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C1D3C" w:rsidRDefault="008B5FD5" w:rsidP="008B5FD5">
      <w:pPr>
        <w:jc w:val="center"/>
        <w:rPr>
          <w:rFonts w:ascii="Times New Roman" w:hAnsi="Times New Roman"/>
          <w:b/>
          <w:i/>
          <w:sz w:val="36"/>
          <w:szCs w:val="36"/>
        </w:rPr>
      </w:pPr>
      <w:r>
        <w:rPr>
          <w:rFonts w:ascii="Times New Roman" w:hAnsi="Times New Roman"/>
          <w:b/>
          <w:i/>
          <w:noProof/>
          <w:sz w:val="36"/>
          <w:szCs w:val="36"/>
          <w:lang w:eastAsia="ru-RU"/>
        </w:rPr>
        <w:drawing>
          <wp:inline distT="0" distB="0" distL="0" distR="0">
            <wp:extent cx="6120765" cy="8654381"/>
            <wp:effectExtent l="19050" t="0" r="0" b="0"/>
            <wp:docPr id="133" name="Рисунок 133" descr="C:\Users\Школа_2\Pictures\2016-02-21\Сканировать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Школа_2\Pictures\2016-02-21\Сканировать10003.JPG"/>
                    <pic:cNvPicPr>
                      <a:picLocks noChangeAspect="1" noChangeArrowheads="1"/>
                    </pic:cNvPicPr>
                  </pic:nvPicPr>
                  <pic:blipFill>
                    <a:blip r:embed="rId8"/>
                    <a:srcRect/>
                    <a:stretch>
                      <a:fillRect/>
                    </a:stretch>
                  </pic:blipFill>
                  <pic:spPr bwMode="auto">
                    <a:xfrm>
                      <a:off x="0" y="0"/>
                      <a:ext cx="6120765" cy="8654381"/>
                    </a:xfrm>
                    <a:prstGeom prst="rect">
                      <a:avLst/>
                    </a:prstGeom>
                    <a:noFill/>
                    <a:ln w="9525">
                      <a:noFill/>
                      <a:miter lim="800000"/>
                      <a:headEnd/>
                      <a:tailEnd/>
                    </a:ln>
                  </pic:spPr>
                </pic:pic>
              </a:graphicData>
            </a:graphic>
          </wp:inline>
        </w:drawing>
      </w:r>
    </w:p>
    <w:p w:rsidR="008B5FD5" w:rsidRPr="008B5FD5" w:rsidRDefault="008B5FD5" w:rsidP="008B5FD5">
      <w:pPr>
        <w:jc w:val="center"/>
        <w:rPr>
          <w:rFonts w:ascii="Times New Roman" w:hAnsi="Times New Roman"/>
          <w:b/>
          <w:i/>
          <w:sz w:val="36"/>
          <w:szCs w:val="36"/>
        </w:rPr>
      </w:pPr>
    </w:p>
    <w:p w:rsidR="00A92C6C" w:rsidRPr="007C1D3C" w:rsidRDefault="00A92C6C" w:rsidP="007C1D3C"/>
    <w:p w:rsidR="00536196" w:rsidRDefault="00536196" w:rsidP="00536196">
      <w:pPr>
        <w:pStyle w:val="33"/>
      </w:pPr>
      <w:bookmarkStart w:id="0" w:name="_Toc405145646"/>
      <w:bookmarkStart w:id="1" w:name="_Toc406058975"/>
      <w:bookmarkStart w:id="2" w:name="_Toc409691623"/>
      <w:bookmarkStart w:id="3" w:name="_Toc410653944"/>
      <w:r>
        <w:t>Содержание</w:t>
      </w:r>
    </w:p>
    <w:p w:rsidR="00536196" w:rsidRPr="00536196" w:rsidRDefault="00536196" w:rsidP="00536196">
      <w:pPr>
        <w:pStyle w:val="a9"/>
        <w:numPr>
          <w:ilvl w:val="0"/>
          <w:numId w:val="282"/>
        </w:numPr>
        <w:ind w:left="426" w:hanging="142"/>
      </w:pPr>
      <w:r w:rsidRPr="00536196">
        <w:rPr>
          <w:rStyle w:val="Zag11"/>
          <w:rFonts w:ascii="Times New Roman" w:hAnsi="Times New Roman"/>
          <w:b/>
        </w:rPr>
        <w:t xml:space="preserve">Целевой раздел </w:t>
      </w:r>
      <w:r w:rsidRPr="00536196">
        <w:rPr>
          <w:rFonts w:ascii="Times New Roman" w:hAnsi="Times New Roman"/>
          <w:b/>
        </w:rPr>
        <w:t xml:space="preserve">  образовательной программы основного общего</w:t>
      </w:r>
      <w:r>
        <w:rPr>
          <w:rFonts w:ascii="Times New Roman" w:hAnsi="Times New Roman"/>
          <w:b/>
        </w:rPr>
        <w:t xml:space="preserve"> образования…………………………………………………………………………</w:t>
      </w:r>
      <w:r w:rsidR="004812D1">
        <w:rPr>
          <w:rFonts w:ascii="Times New Roman" w:hAnsi="Times New Roman"/>
          <w:b/>
        </w:rPr>
        <w:t>1</w:t>
      </w:r>
    </w:p>
    <w:p w:rsidR="00536196" w:rsidRPr="00536196" w:rsidRDefault="00536196" w:rsidP="00536196">
      <w:pPr>
        <w:pStyle w:val="a9"/>
        <w:numPr>
          <w:ilvl w:val="1"/>
          <w:numId w:val="282"/>
        </w:numPr>
      </w:pPr>
      <w:r>
        <w:rPr>
          <w:rFonts w:ascii="Times New Roman" w:hAnsi="Times New Roman"/>
        </w:rPr>
        <w:t>Пояснительная записка………………………………………………………….</w:t>
      </w:r>
      <w:r w:rsidR="004812D1">
        <w:rPr>
          <w:rFonts w:ascii="Times New Roman" w:hAnsi="Times New Roman"/>
        </w:rPr>
        <w:t>1</w:t>
      </w:r>
    </w:p>
    <w:p w:rsidR="00536196" w:rsidRDefault="00536196" w:rsidP="00536196">
      <w:pPr>
        <w:pStyle w:val="a9"/>
        <w:numPr>
          <w:ilvl w:val="2"/>
          <w:numId w:val="282"/>
        </w:numPr>
        <w:rPr>
          <w:rFonts w:ascii="Times New Roman" w:hAnsi="Times New Roman"/>
        </w:rPr>
      </w:pPr>
      <w:r w:rsidRPr="00536196">
        <w:rPr>
          <w:rFonts w:ascii="Times New Roman" w:hAnsi="Times New Roman"/>
        </w:rPr>
        <w:t>Цели и задачи реализации образовательной программы основного общего образования</w:t>
      </w:r>
      <w:r>
        <w:rPr>
          <w:rFonts w:ascii="Times New Roman" w:hAnsi="Times New Roman"/>
        </w:rPr>
        <w:t>………………………………………………………..</w:t>
      </w:r>
      <w:r w:rsidR="004812D1">
        <w:rPr>
          <w:rFonts w:ascii="Times New Roman" w:hAnsi="Times New Roman"/>
        </w:rPr>
        <w:t>1</w:t>
      </w:r>
    </w:p>
    <w:p w:rsidR="00536196" w:rsidRDefault="00536196" w:rsidP="00536196">
      <w:pPr>
        <w:pStyle w:val="a9"/>
        <w:numPr>
          <w:ilvl w:val="2"/>
          <w:numId w:val="282"/>
        </w:numPr>
        <w:rPr>
          <w:rFonts w:ascii="Times New Roman" w:hAnsi="Times New Roman"/>
        </w:rPr>
      </w:pPr>
      <w:r>
        <w:rPr>
          <w:rFonts w:ascii="Times New Roman" w:hAnsi="Times New Roman"/>
        </w:rPr>
        <w:t xml:space="preserve">Принципы и подходы к формированию </w:t>
      </w:r>
      <w:r w:rsidRPr="00536196">
        <w:rPr>
          <w:rFonts w:ascii="Times New Roman" w:hAnsi="Times New Roman"/>
        </w:rPr>
        <w:t>образовательной программы основного общего образования</w:t>
      </w:r>
      <w:r>
        <w:rPr>
          <w:rFonts w:ascii="Times New Roman" w:hAnsi="Times New Roman"/>
        </w:rPr>
        <w:t>……………………………..</w:t>
      </w:r>
      <w:r w:rsidR="004812D1">
        <w:rPr>
          <w:rFonts w:ascii="Times New Roman" w:hAnsi="Times New Roman"/>
        </w:rPr>
        <w:t>5</w:t>
      </w:r>
    </w:p>
    <w:p w:rsidR="00536196" w:rsidRPr="00676FF0" w:rsidRDefault="00676FF0" w:rsidP="00676FF0">
      <w:pPr>
        <w:pStyle w:val="a9"/>
        <w:numPr>
          <w:ilvl w:val="1"/>
          <w:numId w:val="282"/>
        </w:numPr>
        <w:rPr>
          <w:rFonts w:ascii="Times New Roman" w:hAnsi="Times New Roman"/>
        </w:rPr>
      </w:pPr>
      <w:r>
        <w:rPr>
          <w:rFonts w:ascii="Times New Roman" w:hAnsi="Times New Roman"/>
        </w:rPr>
        <w:t xml:space="preserve"> </w:t>
      </w:r>
      <w:r w:rsidRPr="00676FF0">
        <w:rPr>
          <w:rFonts w:ascii="Times New Roman" w:hAnsi="Times New Roman"/>
        </w:rPr>
        <w:t>Планируемые результаты освоения обучающимися образовательной программы основного общего образования…………</w:t>
      </w:r>
      <w:r>
        <w:rPr>
          <w:rFonts w:ascii="Times New Roman" w:hAnsi="Times New Roman"/>
        </w:rPr>
        <w:t>……………………….</w:t>
      </w:r>
      <w:r w:rsidR="004812D1">
        <w:rPr>
          <w:rFonts w:ascii="Times New Roman" w:hAnsi="Times New Roman"/>
        </w:rPr>
        <w:t>7</w:t>
      </w:r>
    </w:p>
    <w:p w:rsidR="00676FF0" w:rsidRDefault="00676FF0" w:rsidP="00536196">
      <w:pPr>
        <w:pStyle w:val="a9"/>
        <w:numPr>
          <w:ilvl w:val="2"/>
          <w:numId w:val="282"/>
        </w:numPr>
        <w:rPr>
          <w:rFonts w:ascii="Times New Roman" w:hAnsi="Times New Roman"/>
        </w:rPr>
      </w:pPr>
      <w:r>
        <w:rPr>
          <w:rFonts w:ascii="Times New Roman" w:hAnsi="Times New Roman"/>
        </w:rPr>
        <w:t>Общие положения…………………………………………………………</w:t>
      </w:r>
      <w:r w:rsidR="004812D1">
        <w:rPr>
          <w:rFonts w:ascii="Times New Roman" w:hAnsi="Times New Roman"/>
        </w:rPr>
        <w:t>7</w:t>
      </w:r>
    </w:p>
    <w:p w:rsidR="00676FF0" w:rsidRDefault="00676FF0" w:rsidP="00536196">
      <w:pPr>
        <w:pStyle w:val="a9"/>
        <w:numPr>
          <w:ilvl w:val="2"/>
          <w:numId w:val="282"/>
        </w:numPr>
        <w:rPr>
          <w:rFonts w:ascii="Times New Roman" w:hAnsi="Times New Roman"/>
        </w:rPr>
      </w:pPr>
      <w:r>
        <w:rPr>
          <w:rFonts w:ascii="Times New Roman" w:hAnsi="Times New Roman"/>
        </w:rPr>
        <w:t>Структура планируемых результатов…………………………………….</w:t>
      </w:r>
      <w:r w:rsidR="004812D1">
        <w:rPr>
          <w:rFonts w:ascii="Times New Roman" w:hAnsi="Times New Roman"/>
        </w:rPr>
        <w:t>8</w:t>
      </w:r>
    </w:p>
    <w:p w:rsidR="00676FF0" w:rsidRDefault="00676FF0" w:rsidP="00536196">
      <w:pPr>
        <w:pStyle w:val="a9"/>
        <w:numPr>
          <w:ilvl w:val="2"/>
          <w:numId w:val="282"/>
        </w:numPr>
        <w:rPr>
          <w:rFonts w:ascii="Times New Roman" w:hAnsi="Times New Roman"/>
        </w:rPr>
      </w:pPr>
      <w:r>
        <w:rPr>
          <w:rFonts w:ascii="Times New Roman" w:hAnsi="Times New Roman"/>
        </w:rPr>
        <w:t>Личностные результаты освоения ООП…………………………………</w:t>
      </w:r>
      <w:r w:rsidR="004812D1">
        <w:rPr>
          <w:rFonts w:ascii="Times New Roman" w:hAnsi="Times New Roman"/>
        </w:rPr>
        <w:t>9</w:t>
      </w:r>
      <w:r>
        <w:rPr>
          <w:rFonts w:ascii="Times New Roman" w:hAnsi="Times New Roman"/>
        </w:rPr>
        <w:t>.</w:t>
      </w:r>
    </w:p>
    <w:p w:rsidR="00676FF0" w:rsidRDefault="00676FF0" w:rsidP="00536196">
      <w:pPr>
        <w:pStyle w:val="a9"/>
        <w:numPr>
          <w:ilvl w:val="2"/>
          <w:numId w:val="282"/>
        </w:numPr>
        <w:rPr>
          <w:rFonts w:ascii="Times New Roman" w:hAnsi="Times New Roman"/>
        </w:rPr>
      </w:pPr>
      <w:r>
        <w:rPr>
          <w:rFonts w:ascii="Times New Roman" w:hAnsi="Times New Roman"/>
        </w:rPr>
        <w:t>Метапредметные результаты освоения ООП……………………………</w:t>
      </w:r>
      <w:r w:rsidR="004812D1">
        <w:rPr>
          <w:rFonts w:ascii="Times New Roman" w:hAnsi="Times New Roman"/>
        </w:rPr>
        <w:t>11</w:t>
      </w:r>
    </w:p>
    <w:p w:rsidR="00676FF0" w:rsidRDefault="00676FF0" w:rsidP="00536196">
      <w:pPr>
        <w:pStyle w:val="a9"/>
        <w:numPr>
          <w:ilvl w:val="2"/>
          <w:numId w:val="282"/>
        </w:numPr>
        <w:rPr>
          <w:rFonts w:ascii="Times New Roman" w:hAnsi="Times New Roman"/>
        </w:rPr>
      </w:pPr>
      <w:r>
        <w:rPr>
          <w:rFonts w:ascii="Times New Roman" w:hAnsi="Times New Roman"/>
        </w:rPr>
        <w:t>Предметные результаты………………………………………………….</w:t>
      </w:r>
      <w:r w:rsidR="004812D1">
        <w:rPr>
          <w:rFonts w:ascii="Times New Roman" w:hAnsi="Times New Roman"/>
        </w:rPr>
        <w:t>17</w:t>
      </w:r>
      <w:r>
        <w:rPr>
          <w:rFonts w:ascii="Times New Roman" w:hAnsi="Times New Roman"/>
        </w:rPr>
        <w:t>.</w:t>
      </w:r>
    </w:p>
    <w:p w:rsidR="00676FF0" w:rsidRDefault="00676FF0" w:rsidP="00676FF0">
      <w:pPr>
        <w:pStyle w:val="a9"/>
        <w:numPr>
          <w:ilvl w:val="3"/>
          <w:numId w:val="282"/>
        </w:numPr>
        <w:rPr>
          <w:rFonts w:ascii="Times New Roman" w:hAnsi="Times New Roman"/>
        </w:rPr>
      </w:pPr>
      <w:r>
        <w:rPr>
          <w:rFonts w:ascii="Times New Roman" w:hAnsi="Times New Roman"/>
        </w:rPr>
        <w:t xml:space="preserve"> Русский язык………………………………………………………………</w:t>
      </w:r>
      <w:r w:rsidR="004812D1">
        <w:rPr>
          <w:rFonts w:ascii="Times New Roman" w:hAnsi="Times New Roman"/>
        </w:rPr>
        <w:t>17</w:t>
      </w:r>
    </w:p>
    <w:p w:rsidR="00676FF0" w:rsidRDefault="00676FF0" w:rsidP="00676FF0">
      <w:pPr>
        <w:pStyle w:val="a9"/>
        <w:numPr>
          <w:ilvl w:val="3"/>
          <w:numId w:val="282"/>
        </w:numPr>
        <w:rPr>
          <w:rFonts w:ascii="Times New Roman" w:hAnsi="Times New Roman"/>
        </w:rPr>
      </w:pPr>
      <w:r>
        <w:rPr>
          <w:rFonts w:ascii="Times New Roman" w:hAnsi="Times New Roman"/>
        </w:rPr>
        <w:t xml:space="preserve"> Литература………………………………………………………………...</w:t>
      </w:r>
      <w:r w:rsidR="004812D1">
        <w:rPr>
          <w:rFonts w:ascii="Times New Roman" w:hAnsi="Times New Roman"/>
        </w:rPr>
        <w:t>18</w:t>
      </w:r>
    </w:p>
    <w:p w:rsidR="00676FF0" w:rsidRDefault="00676FF0" w:rsidP="00676FF0">
      <w:pPr>
        <w:pStyle w:val="a9"/>
        <w:numPr>
          <w:ilvl w:val="3"/>
          <w:numId w:val="282"/>
        </w:numPr>
        <w:rPr>
          <w:rFonts w:ascii="Times New Roman" w:hAnsi="Times New Roman"/>
        </w:rPr>
      </w:pPr>
      <w:r>
        <w:rPr>
          <w:rFonts w:ascii="Times New Roman" w:hAnsi="Times New Roman"/>
        </w:rPr>
        <w:t xml:space="preserve"> Английский язык…………………………………………………………</w:t>
      </w:r>
      <w:r w:rsidR="004812D1">
        <w:rPr>
          <w:rFonts w:ascii="Times New Roman" w:hAnsi="Times New Roman"/>
        </w:rPr>
        <w:t>22</w:t>
      </w:r>
    </w:p>
    <w:p w:rsidR="00676FF0" w:rsidRDefault="00676FF0" w:rsidP="00676FF0">
      <w:pPr>
        <w:pStyle w:val="a9"/>
        <w:numPr>
          <w:ilvl w:val="3"/>
          <w:numId w:val="282"/>
        </w:numPr>
        <w:rPr>
          <w:rFonts w:ascii="Times New Roman" w:hAnsi="Times New Roman"/>
        </w:rPr>
      </w:pPr>
      <w:r>
        <w:rPr>
          <w:rFonts w:ascii="Times New Roman" w:hAnsi="Times New Roman"/>
        </w:rPr>
        <w:t xml:space="preserve"> История России. Всеобщая история…………………………………….</w:t>
      </w:r>
      <w:r w:rsidR="004812D1">
        <w:rPr>
          <w:rFonts w:ascii="Times New Roman" w:hAnsi="Times New Roman"/>
        </w:rPr>
        <w:t>27</w:t>
      </w:r>
    </w:p>
    <w:p w:rsidR="00676FF0" w:rsidRDefault="00676FF0" w:rsidP="00676FF0">
      <w:pPr>
        <w:pStyle w:val="a9"/>
        <w:numPr>
          <w:ilvl w:val="3"/>
          <w:numId w:val="282"/>
        </w:numPr>
        <w:rPr>
          <w:rFonts w:ascii="Times New Roman" w:hAnsi="Times New Roman"/>
        </w:rPr>
      </w:pPr>
      <w:r>
        <w:rPr>
          <w:rFonts w:ascii="Times New Roman" w:hAnsi="Times New Roman"/>
        </w:rPr>
        <w:t xml:space="preserve"> Обществознание………………………………………………………….</w:t>
      </w:r>
      <w:r w:rsidR="004812D1">
        <w:rPr>
          <w:rFonts w:ascii="Times New Roman" w:hAnsi="Times New Roman"/>
        </w:rPr>
        <w:t>29</w:t>
      </w:r>
    </w:p>
    <w:p w:rsidR="00676FF0" w:rsidRDefault="00676FF0" w:rsidP="00676FF0">
      <w:pPr>
        <w:pStyle w:val="a9"/>
        <w:numPr>
          <w:ilvl w:val="3"/>
          <w:numId w:val="282"/>
        </w:numPr>
        <w:rPr>
          <w:rFonts w:ascii="Times New Roman" w:hAnsi="Times New Roman"/>
        </w:rPr>
      </w:pPr>
      <w:r>
        <w:rPr>
          <w:rFonts w:ascii="Times New Roman" w:hAnsi="Times New Roman"/>
        </w:rPr>
        <w:t xml:space="preserve"> География…………………………………………………………………</w:t>
      </w:r>
      <w:r w:rsidR="004812D1">
        <w:rPr>
          <w:rFonts w:ascii="Times New Roman" w:hAnsi="Times New Roman"/>
        </w:rPr>
        <w:t>34</w:t>
      </w:r>
    </w:p>
    <w:p w:rsidR="00676FF0" w:rsidRDefault="00676FF0" w:rsidP="00676FF0">
      <w:pPr>
        <w:pStyle w:val="a9"/>
        <w:numPr>
          <w:ilvl w:val="3"/>
          <w:numId w:val="282"/>
        </w:numPr>
        <w:rPr>
          <w:rFonts w:ascii="Times New Roman" w:hAnsi="Times New Roman"/>
        </w:rPr>
      </w:pPr>
      <w:r>
        <w:rPr>
          <w:rFonts w:ascii="Times New Roman" w:hAnsi="Times New Roman"/>
        </w:rPr>
        <w:t xml:space="preserve"> Математика……………………………………………………………….</w:t>
      </w:r>
      <w:r w:rsidR="004812D1">
        <w:rPr>
          <w:rFonts w:ascii="Times New Roman" w:hAnsi="Times New Roman"/>
        </w:rPr>
        <w:t>37</w:t>
      </w:r>
    </w:p>
    <w:p w:rsidR="00676FF0" w:rsidRDefault="00676FF0" w:rsidP="00676FF0">
      <w:pPr>
        <w:pStyle w:val="a9"/>
        <w:numPr>
          <w:ilvl w:val="3"/>
          <w:numId w:val="282"/>
        </w:numPr>
        <w:rPr>
          <w:rFonts w:ascii="Times New Roman" w:hAnsi="Times New Roman"/>
        </w:rPr>
      </w:pPr>
      <w:r>
        <w:rPr>
          <w:rFonts w:ascii="Times New Roman" w:hAnsi="Times New Roman"/>
        </w:rPr>
        <w:t>Информатика………………………………………………………………</w:t>
      </w:r>
      <w:r w:rsidR="004812D1">
        <w:rPr>
          <w:rFonts w:ascii="Times New Roman" w:hAnsi="Times New Roman"/>
        </w:rPr>
        <w:t>57</w:t>
      </w:r>
    </w:p>
    <w:p w:rsidR="00676FF0" w:rsidRDefault="00676FF0" w:rsidP="00676FF0">
      <w:pPr>
        <w:pStyle w:val="a9"/>
        <w:numPr>
          <w:ilvl w:val="3"/>
          <w:numId w:val="282"/>
        </w:numPr>
        <w:rPr>
          <w:rFonts w:ascii="Times New Roman" w:hAnsi="Times New Roman"/>
        </w:rPr>
      </w:pPr>
      <w:r>
        <w:rPr>
          <w:rFonts w:ascii="Times New Roman" w:hAnsi="Times New Roman"/>
        </w:rPr>
        <w:t>Физика……………………………………………………………………..</w:t>
      </w:r>
      <w:r w:rsidR="004812D1">
        <w:rPr>
          <w:rFonts w:ascii="Times New Roman" w:hAnsi="Times New Roman"/>
        </w:rPr>
        <w:t>60</w:t>
      </w:r>
    </w:p>
    <w:p w:rsidR="00676FF0" w:rsidRDefault="00676FF0" w:rsidP="00676FF0">
      <w:pPr>
        <w:pStyle w:val="a9"/>
        <w:numPr>
          <w:ilvl w:val="3"/>
          <w:numId w:val="282"/>
        </w:numPr>
        <w:rPr>
          <w:rFonts w:ascii="Times New Roman" w:hAnsi="Times New Roman"/>
        </w:rPr>
      </w:pPr>
      <w:r>
        <w:rPr>
          <w:rFonts w:ascii="Times New Roman" w:hAnsi="Times New Roman"/>
        </w:rPr>
        <w:t xml:space="preserve"> Биология…………………………………………………………………</w:t>
      </w:r>
      <w:r w:rsidR="004812D1">
        <w:rPr>
          <w:rFonts w:ascii="Times New Roman" w:hAnsi="Times New Roman"/>
        </w:rPr>
        <w:t>65</w:t>
      </w:r>
      <w:r>
        <w:rPr>
          <w:rFonts w:ascii="Times New Roman" w:hAnsi="Times New Roman"/>
        </w:rPr>
        <w:t>.</w:t>
      </w:r>
    </w:p>
    <w:p w:rsidR="00676FF0" w:rsidRDefault="00676FF0" w:rsidP="00676FF0">
      <w:pPr>
        <w:pStyle w:val="a9"/>
        <w:numPr>
          <w:ilvl w:val="3"/>
          <w:numId w:val="282"/>
        </w:numPr>
        <w:rPr>
          <w:rFonts w:ascii="Times New Roman" w:hAnsi="Times New Roman"/>
        </w:rPr>
      </w:pPr>
      <w:r>
        <w:rPr>
          <w:rFonts w:ascii="Times New Roman" w:hAnsi="Times New Roman"/>
        </w:rPr>
        <w:t>Химия…………………………………………………………………….</w:t>
      </w:r>
      <w:r w:rsidR="004812D1">
        <w:rPr>
          <w:rFonts w:ascii="Times New Roman" w:hAnsi="Times New Roman"/>
        </w:rPr>
        <w:t>69</w:t>
      </w:r>
    </w:p>
    <w:p w:rsidR="00676FF0" w:rsidRDefault="00676FF0" w:rsidP="00676FF0">
      <w:pPr>
        <w:pStyle w:val="a9"/>
        <w:numPr>
          <w:ilvl w:val="3"/>
          <w:numId w:val="282"/>
        </w:numPr>
        <w:rPr>
          <w:rFonts w:ascii="Times New Roman" w:hAnsi="Times New Roman"/>
        </w:rPr>
      </w:pPr>
      <w:r>
        <w:rPr>
          <w:rFonts w:ascii="Times New Roman" w:hAnsi="Times New Roman"/>
        </w:rPr>
        <w:t>Изобразительное искусство…………………………………………….</w:t>
      </w:r>
      <w:r w:rsidR="004812D1">
        <w:rPr>
          <w:rFonts w:ascii="Times New Roman" w:hAnsi="Times New Roman"/>
        </w:rPr>
        <w:t>71</w:t>
      </w:r>
    </w:p>
    <w:p w:rsidR="00676FF0" w:rsidRDefault="00676FF0" w:rsidP="00676FF0">
      <w:pPr>
        <w:pStyle w:val="a9"/>
        <w:numPr>
          <w:ilvl w:val="3"/>
          <w:numId w:val="282"/>
        </w:numPr>
        <w:rPr>
          <w:rFonts w:ascii="Times New Roman" w:hAnsi="Times New Roman"/>
        </w:rPr>
      </w:pPr>
      <w:r>
        <w:rPr>
          <w:rFonts w:ascii="Times New Roman" w:hAnsi="Times New Roman"/>
        </w:rPr>
        <w:t xml:space="preserve"> Музыка…………………………………………………………………..</w:t>
      </w:r>
      <w:r w:rsidR="004812D1">
        <w:rPr>
          <w:rFonts w:ascii="Times New Roman" w:hAnsi="Times New Roman"/>
        </w:rPr>
        <w:t>78</w:t>
      </w:r>
    </w:p>
    <w:p w:rsidR="00676FF0" w:rsidRDefault="00676FF0" w:rsidP="00676FF0">
      <w:pPr>
        <w:pStyle w:val="a9"/>
        <w:numPr>
          <w:ilvl w:val="3"/>
          <w:numId w:val="282"/>
        </w:numPr>
        <w:rPr>
          <w:rFonts w:ascii="Times New Roman" w:hAnsi="Times New Roman"/>
        </w:rPr>
      </w:pPr>
      <w:r>
        <w:rPr>
          <w:rFonts w:ascii="Times New Roman" w:hAnsi="Times New Roman"/>
        </w:rPr>
        <w:t xml:space="preserve"> Технология………………………………………………………………</w:t>
      </w:r>
      <w:r w:rsidR="004812D1">
        <w:rPr>
          <w:rFonts w:ascii="Times New Roman" w:hAnsi="Times New Roman"/>
        </w:rPr>
        <w:t>81</w:t>
      </w:r>
    </w:p>
    <w:p w:rsidR="00676FF0" w:rsidRDefault="00676FF0" w:rsidP="00676FF0">
      <w:pPr>
        <w:pStyle w:val="a9"/>
        <w:numPr>
          <w:ilvl w:val="3"/>
          <w:numId w:val="282"/>
        </w:numPr>
        <w:rPr>
          <w:rFonts w:ascii="Times New Roman" w:hAnsi="Times New Roman"/>
        </w:rPr>
      </w:pPr>
      <w:r>
        <w:rPr>
          <w:rFonts w:ascii="Times New Roman" w:hAnsi="Times New Roman"/>
        </w:rPr>
        <w:t xml:space="preserve"> Физическая культура……………………………………………………</w:t>
      </w:r>
      <w:r w:rsidR="004812D1">
        <w:rPr>
          <w:rFonts w:ascii="Times New Roman" w:hAnsi="Times New Roman"/>
        </w:rPr>
        <w:t>88</w:t>
      </w:r>
    </w:p>
    <w:p w:rsidR="00676FF0" w:rsidRDefault="00676FF0" w:rsidP="00676FF0">
      <w:pPr>
        <w:pStyle w:val="a9"/>
        <w:numPr>
          <w:ilvl w:val="3"/>
          <w:numId w:val="282"/>
        </w:numPr>
        <w:rPr>
          <w:rFonts w:ascii="Times New Roman" w:hAnsi="Times New Roman"/>
        </w:rPr>
      </w:pPr>
      <w:r>
        <w:rPr>
          <w:rFonts w:ascii="Times New Roman" w:hAnsi="Times New Roman"/>
        </w:rPr>
        <w:t>Основы безопасности жизнедеятельности……………………………..</w:t>
      </w:r>
      <w:r w:rsidR="004812D1">
        <w:rPr>
          <w:rFonts w:ascii="Times New Roman" w:hAnsi="Times New Roman"/>
        </w:rPr>
        <w:t>90</w:t>
      </w:r>
    </w:p>
    <w:p w:rsidR="00676FF0" w:rsidRDefault="00676FF0" w:rsidP="00676FF0">
      <w:pPr>
        <w:pStyle w:val="a9"/>
        <w:numPr>
          <w:ilvl w:val="3"/>
          <w:numId w:val="282"/>
        </w:numPr>
        <w:rPr>
          <w:rFonts w:ascii="Times New Roman" w:hAnsi="Times New Roman"/>
        </w:rPr>
      </w:pPr>
      <w:r>
        <w:rPr>
          <w:rFonts w:ascii="Times New Roman" w:hAnsi="Times New Roman"/>
        </w:rPr>
        <w:t>Искусство…………………………………………………………………</w:t>
      </w:r>
      <w:r w:rsidR="004812D1">
        <w:rPr>
          <w:rFonts w:ascii="Times New Roman" w:hAnsi="Times New Roman"/>
        </w:rPr>
        <w:t>93</w:t>
      </w:r>
    </w:p>
    <w:p w:rsidR="00676FF0" w:rsidRDefault="00676FF0" w:rsidP="00676FF0">
      <w:pPr>
        <w:pStyle w:val="a9"/>
        <w:numPr>
          <w:ilvl w:val="3"/>
          <w:numId w:val="282"/>
        </w:numPr>
        <w:rPr>
          <w:rFonts w:ascii="Times New Roman" w:hAnsi="Times New Roman"/>
        </w:rPr>
      </w:pPr>
      <w:r>
        <w:rPr>
          <w:rFonts w:ascii="Times New Roman" w:hAnsi="Times New Roman"/>
        </w:rPr>
        <w:t>Экология………………………………………………………………….</w:t>
      </w:r>
      <w:r w:rsidR="004812D1">
        <w:rPr>
          <w:rFonts w:ascii="Times New Roman" w:hAnsi="Times New Roman"/>
        </w:rPr>
        <w:t>94</w:t>
      </w:r>
    </w:p>
    <w:p w:rsidR="00676FF0" w:rsidRDefault="00676FF0" w:rsidP="00676FF0">
      <w:pPr>
        <w:pStyle w:val="a9"/>
        <w:numPr>
          <w:ilvl w:val="3"/>
          <w:numId w:val="282"/>
        </w:numPr>
        <w:rPr>
          <w:rFonts w:ascii="Times New Roman" w:hAnsi="Times New Roman"/>
        </w:rPr>
      </w:pPr>
      <w:r>
        <w:rPr>
          <w:rFonts w:ascii="Times New Roman" w:hAnsi="Times New Roman"/>
        </w:rPr>
        <w:t>Основы здорового образа жизни……………………………………….</w:t>
      </w:r>
      <w:r w:rsidR="004812D1">
        <w:rPr>
          <w:rFonts w:ascii="Times New Roman" w:hAnsi="Times New Roman"/>
        </w:rPr>
        <w:t>96</w:t>
      </w:r>
    </w:p>
    <w:p w:rsidR="00676FF0" w:rsidRDefault="00676FF0" w:rsidP="00676FF0">
      <w:pPr>
        <w:pStyle w:val="a9"/>
        <w:numPr>
          <w:ilvl w:val="3"/>
          <w:numId w:val="282"/>
        </w:numPr>
        <w:rPr>
          <w:rFonts w:ascii="Times New Roman" w:hAnsi="Times New Roman"/>
        </w:rPr>
      </w:pPr>
      <w:r>
        <w:rPr>
          <w:rFonts w:ascii="Times New Roman" w:hAnsi="Times New Roman"/>
        </w:rPr>
        <w:t>Краеведение………………………………………………………………</w:t>
      </w:r>
      <w:r w:rsidR="004812D1">
        <w:rPr>
          <w:rFonts w:ascii="Times New Roman" w:hAnsi="Times New Roman"/>
        </w:rPr>
        <w:t>97</w:t>
      </w:r>
    </w:p>
    <w:p w:rsidR="00676FF0" w:rsidRDefault="00676FF0" w:rsidP="00676FF0">
      <w:pPr>
        <w:pStyle w:val="a9"/>
        <w:numPr>
          <w:ilvl w:val="3"/>
          <w:numId w:val="282"/>
        </w:numPr>
        <w:rPr>
          <w:rFonts w:ascii="Times New Roman" w:hAnsi="Times New Roman"/>
        </w:rPr>
      </w:pPr>
      <w:r>
        <w:rPr>
          <w:rFonts w:ascii="Times New Roman" w:hAnsi="Times New Roman"/>
        </w:rPr>
        <w:t xml:space="preserve"> Основы духовно-нравственной культуры народов России………….</w:t>
      </w:r>
      <w:r w:rsidR="004812D1">
        <w:rPr>
          <w:rFonts w:ascii="Times New Roman" w:hAnsi="Times New Roman"/>
        </w:rPr>
        <w:t>97</w:t>
      </w:r>
    </w:p>
    <w:p w:rsidR="00676FF0" w:rsidRDefault="00676FF0" w:rsidP="00676FF0">
      <w:pPr>
        <w:pStyle w:val="a9"/>
        <w:numPr>
          <w:ilvl w:val="3"/>
          <w:numId w:val="282"/>
        </w:numPr>
        <w:rPr>
          <w:rFonts w:ascii="Times New Roman" w:hAnsi="Times New Roman"/>
        </w:rPr>
      </w:pPr>
      <w:r>
        <w:rPr>
          <w:rFonts w:ascii="Times New Roman" w:hAnsi="Times New Roman"/>
        </w:rPr>
        <w:t>Риторика…………………………………………………………………..</w:t>
      </w:r>
      <w:r w:rsidR="004812D1">
        <w:rPr>
          <w:rFonts w:ascii="Times New Roman" w:hAnsi="Times New Roman"/>
        </w:rPr>
        <w:t>98</w:t>
      </w:r>
    </w:p>
    <w:p w:rsidR="00676FF0" w:rsidRDefault="00676FF0" w:rsidP="00676FF0">
      <w:pPr>
        <w:pStyle w:val="a9"/>
        <w:numPr>
          <w:ilvl w:val="3"/>
          <w:numId w:val="282"/>
        </w:numPr>
        <w:rPr>
          <w:rFonts w:ascii="Times New Roman" w:hAnsi="Times New Roman"/>
        </w:rPr>
      </w:pPr>
      <w:r>
        <w:rPr>
          <w:rFonts w:ascii="Times New Roman" w:hAnsi="Times New Roman"/>
        </w:rPr>
        <w:t>Решение текстовых задач………………………………………………..</w:t>
      </w:r>
      <w:r w:rsidR="004812D1">
        <w:rPr>
          <w:rFonts w:ascii="Times New Roman" w:hAnsi="Times New Roman"/>
        </w:rPr>
        <w:t>99</w:t>
      </w:r>
    </w:p>
    <w:p w:rsidR="00676FF0" w:rsidRDefault="00676FF0" w:rsidP="00676FF0">
      <w:pPr>
        <w:pStyle w:val="a9"/>
        <w:numPr>
          <w:ilvl w:val="1"/>
          <w:numId w:val="282"/>
        </w:numPr>
        <w:rPr>
          <w:rFonts w:ascii="Times New Roman" w:hAnsi="Times New Roman"/>
        </w:rPr>
      </w:pPr>
      <w:r>
        <w:rPr>
          <w:rFonts w:ascii="Times New Roman" w:hAnsi="Times New Roman"/>
        </w:rPr>
        <w:t xml:space="preserve"> Система оценки достижений планируемых результатов освоения ООП…..</w:t>
      </w:r>
      <w:r w:rsidR="004812D1">
        <w:rPr>
          <w:rFonts w:ascii="Times New Roman" w:hAnsi="Times New Roman"/>
        </w:rPr>
        <w:t>99</w:t>
      </w:r>
    </w:p>
    <w:p w:rsidR="00676FF0" w:rsidRDefault="00676FF0" w:rsidP="00676FF0">
      <w:pPr>
        <w:pStyle w:val="a9"/>
        <w:ind w:left="786"/>
        <w:rPr>
          <w:rFonts w:ascii="Times New Roman" w:hAnsi="Times New Roman"/>
        </w:rPr>
      </w:pPr>
    </w:p>
    <w:p w:rsidR="00676FF0" w:rsidRDefault="00676FF0" w:rsidP="00676FF0">
      <w:pPr>
        <w:pStyle w:val="a9"/>
        <w:numPr>
          <w:ilvl w:val="0"/>
          <w:numId w:val="282"/>
        </w:numPr>
        <w:rPr>
          <w:rFonts w:ascii="Times New Roman" w:hAnsi="Times New Roman"/>
          <w:b/>
        </w:rPr>
      </w:pPr>
      <w:r>
        <w:rPr>
          <w:rFonts w:ascii="Times New Roman" w:hAnsi="Times New Roman"/>
          <w:b/>
        </w:rPr>
        <w:t xml:space="preserve">Содержательный раздел </w:t>
      </w:r>
      <w:r w:rsidRPr="00536196">
        <w:rPr>
          <w:rFonts w:ascii="Times New Roman" w:hAnsi="Times New Roman"/>
          <w:b/>
        </w:rPr>
        <w:t>образовательной программы основного общего</w:t>
      </w:r>
      <w:r>
        <w:rPr>
          <w:rFonts w:ascii="Times New Roman" w:hAnsi="Times New Roman"/>
          <w:b/>
        </w:rPr>
        <w:t xml:space="preserve"> образования…………………………………………………………….</w:t>
      </w:r>
      <w:r w:rsidR="004812D1">
        <w:rPr>
          <w:rFonts w:ascii="Times New Roman" w:hAnsi="Times New Roman"/>
          <w:b/>
        </w:rPr>
        <w:t>107</w:t>
      </w:r>
    </w:p>
    <w:p w:rsidR="00676FF0" w:rsidRDefault="00676FF0" w:rsidP="00676FF0">
      <w:pPr>
        <w:pStyle w:val="a9"/>
        <w:numPr>
          <w:ilvl w:val="1"/>
          <w:numId w:val="282"/>
        </w:numPr>
        <w:rPr>
          <w:rFonts w:ascii="Times New Roman" w:hAnsi="Times New Roman"/>
        </w:rPr>
      </w:pPr>
      <w:r>
        <w:rPr>
          <w:rFonts w:ascii="Times New Roman" w:hAnsi="Times New Roman"/>
        </w:rPr>
        <w:t xml:space="preserve">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4812D1">
        <w:rPr>
          <w:rFonts w:ascii="Times New Roman" w:hAnsi="Times New Roman"/>
        </w:rPr>
        <w:t>107</w:t>
      </w:r>
    </w:p>
    <w:p w:rsidR="00676FF0" w:rsidRDefault="003636A3" w:rsidP="00676FF0">
      <w:pPr>
        <w:pStyle w:val="a9"/>
        <w:numPr>
          <w:ilvl w:val="1"/>
          <w:numId w:val="282"/>
        </w:numPr>
        <w:rPr>
          <w:rFonts w:ascii="Times New Roman" w:hAnsi="Times New Roman"/>
        </w:rPr>
      </w:pPr>
      <w:r>
        <w:rPr>
          <w:rFonts w:ascii="Times New Roman" w:hAnsi="Times New Roman"/>
        </w:rPr>
        <w:t xml:space="preserve"> Программы учебных предметов, курсов………………………………………</w:t>
      </w:r>
      <w:r w:rsidR="004812D1">
        <w:rPr>
          <w:rFonts w:ascii="Times New Roman" w:hAnsi="Times New Roman"/>
        </w:rPr>
        <w:t>122</w:t>
      </w:r>
    </w:p>
    <w:p w:rsidR="003636A3" w:rsidRDefault="003636A3" w:rsidP="003636A3">
      <w:pPr>
        <w:pStyle w:val="a9"/>
        <w:numPr>
          <w:ilvl w:val="2"/>
          <w:numId w:val="282"/>
        </w:numPr>
        <w:rPr>
          <w:rFonts w:ascii="Times New Roman" w:hAnsi="Times New Roman"/>
        </w:rPr>
      </w:pPr>
      <w:r>
        <w:rPr>
          <w:rFonts w:ascii="Times New Roman" w:hAnsi="Times New Roman"/>
        </w:rPr>
        <w:t>Общие положения…………………………………………………………..</w:t>
      </w:r>
      <w:r w:rsidR="004812D1">
        <w:rPr>
          <w:rFonts w:ascii="Times New Roman" w:hAnsi="Times New Roman"/>
        </w:rPr>
        <w:t>122</w:t>
      </w:r>
    </w:p>
    <w:p w:rsidR="003636A3" w:rsidRDefault="003636A3" w:rsidP="003636A3">
      <w:pPr>
        <w:pStyle w:val="a9"/>
        <w:numPr>
          <w:ilvl w:val="2"/>
          <w:numId w:val="282"/>
        </w:numPr>
        <w:rPr>
          <w:rFonts w:ascii="Times New Roman" w:hAnsi="Times New Roman"/>
        </w:rPr>
      </w:pPr>
      <w:r>
        <w:rPr>
          <w:rFonts w:ascii="Times New Roman" w:hAnsi="Times New Roman"/>
        </w:rPr>
        <w:t>Основное содержание учебных предметов на уровне основного общего образования…………………………………………………………………</w:t>
      </w:r>
      <w:r w:rsidR="004812D1">
        <w:rPr>
          <w:rFonts w:ascii="Times New Roman" w:hAnsi="Times New Roman"/>
        </w:rPr>
        <w:t>122</w:t>
      </w:r>
    </w:p>
    <w:p w:rsidR="003636A3" w:rsidRDefault="003636A3" w:rsidP="003636A3">
      <w:pPr>
        <w:pStyle w:val="a9"/>
        <w:numPr>
          <w:ilvl w:val="3"/>
          <w:numId w:val="282"/>
        </w:numPr>
        <w:rPr>
          <w:rFonts w:ascii="Times New Roman" w:hAnsi="Times New Roman"/>
        </w:rPr>
      </w:pPr>
      <w:r>
        <w:rPr>
          <w:rFonts w:ascii="Times New Roman" w:hAnsi="Times New Roman"/>
        </w:rPr>
        <w:t>Русский язык……………………………………………………………….</w:t>
      </w:r>
      <w:r w:rsidR="004812D1">
        <w:rPr>
          <w:rFonts w:ascii="Times New Roman" w:hAnsi="Times New Roman"/>
        </w:rPr>
        <w:t>122</w:t>
      </w:r>
    </w:p>
    <w:p w:rsidR="003636A3" w:rsidRDefault="003636A3" w:rsidP="003636A3">
      <w:pPr>
        <w:pStyle w:val="a9"/>
        <w:numPr>
          <w:ilvl w:val="3"/>
          <w:numId w:val="282"/>
        </w:numPr>
        <w:rPr>
          <w:rFonts w:ascii="Times New Roman" w:hAnsi="Times New Roman"/>
        </w:rPr>
      </w:pPr>
      <w:r>
        <w:rPr>
          <w:rFonts w:ascii="Times New Roman" w:hAnsi="Times New Roman"/>
        </w:rPr>
        <w:lastRenderedPageBreak/>
        <w:t>Литература……………………………………………………………………</w:t>
      </w:r>
      <w:r w:rsidR="004812D1">
        <w:rPr>
          <w:rFonts w:ascii="Times New Roman" w:hAnsi="Times New Roman"/>
        </w:rPr>
        <w:t>127</w:t>
      </w:r>
      <w:r>
        <w:rPr>
          <w:rFonts w:ascii="Times New Roman" w:hAnsi="Times New Roman"/>
        </w:rPr>
        <w:t>.</w:t>
      </w:r>
    </w:p>
    <w:p w:rsidR="003636A3" w:rsidRDefault="003636A3" w:rsidP="003636A3">
      <w:pPr>
        <w:pStyle w:val="a9"/>
        <w:numPr>
          <w:ilvl w:val="3"/>
          <w:numId w:val="282"/>
        </w:numPr>
        <w:rPr>
          <w:rFonts w:ascii="Times New Roman" w:hAnsi="Times New Roman"/>
        </w:rPr>
      </w:pPr>
      <w:r>
        <w:rPr>
          <w:rFonts w:ascii="Times New Roman" w:hAnsi="Times New Roman"/>
        </w:rPr>
        <w:t>Английский язык……………………………………………………………..</w:t>
      </w:r>
      <w:r w:rsidR="004812D1">
        <w:rPr>
          <w:rFonts w:ascii="Times New Roman" w:hAnsi="Times New Roman"/>
        </w:rPr>
        <w:t>141</w:t>
      </w:r>
    </w:p>
    <w:p w:rsidR="003636A3" w:rsidRDefault="003636A3" w:rsidP="003636A3">
      <w:pPr>
        <w:pStyle w:val="a9"/>
        <w:numPr>
          <w:ilvl w:val="3"/>
          <w:numId w:val="282"/>
        </w:numPr>
        <w:rPr>
          <w:rFonts w:ascii="Times New Roman" w:hAnsi="Times New Roman"/>
        </w:rPr>
      </w:pPr>
      <w:r>
        <w:rPr>
          <w:rFonts w:ascii="Times New Roman" w:hAnsi="Times New Roman"/>
        </w:rPr>
        <w:t>История России. Всеобщая история…………………………………………</w:t>
      </w:r>
      <w:r w:rsidR="004812D1">
        <w:rPr>
          <w:rFonts w:ascii="Times New Roman" w:hAnsi="Times New Roman"/>
        </w:rPr>
        <w:t>145</w:t>
      </w:r>
    </w:p>
    <w:p w:rsidR="003636A3" w:rsidRDefault="003636A3" w:rsidP="003636A3">
      <w:pPr>
        <w:pStyle w:val="a9"/>
        <w:numPr>
          <w:ilvl w:val="3"/>
          <w:numId w:val="282"/>
        </w:numPr>
        <w:rPr>
          <w:rFonts w:ascii="Times New Roman" w:hAnsi="Times New Roman"/>
        </w:rPr>
      </w:pPr>
      <w:r>
        <w:rPr>
          <w:rFonts w:ascii="Times New Roman" w:hAnsi="Times New Roman"/>
        </w:rPr>
        <w:t>Обществознание………………………………………………………………</w:t>
      </w:r>
      <w:r w:rsidR="004812D1">
        <w:rPr>
          <w:rFonts w:ascii="Times New Roman" w:hAnsi="Times New Roman"/>
        </w:rPr>
        <w:t>167</w:t>
      </w:r>
    </w:p>
    <w:p w:rsidR="003636A3" w:rsidRDefault="003636A3" w:rsidP="003636A3">
      <w:pPr>
        <w:pStyle w:val="a9"/>
        <w:numPr>
          <w:ilvl w:val="3"/>
          <w:numId w:val="282"/>
        </w:numPr>
        <w:rPr>
          <w:rFonts w:ascii="Times New Roman" w:hAnsi="Times New Roman"/>
        </w:rPr>
      </w:pPr>
      <w:r>
        <w:rPr>
          <w:rFonts w:ascii="Times New Roman" w:hAnsi="Times New Roman"/>
        </w:rPr>
        <w:t>География……………………………………………………………………..</w:t>
      </w:r>
      <w:r w:rsidR="004812D1">
        <w:rPr>
          <w:rFonts w:ascii="Times New Roman" w:hAnsi="Times New Roman"/>
        </w:rPr>
        <w:t>169</w:t>
      </w:r>
    </w:p>
    <w:p w:rsidR="003636A3" w:rsidRDefault="003636A3" w:rsidP="003636A3">
      <w:pPr>
        <w:pStyle w:val="a9"/>
        <w:numPr>
          <w:ilvl w:val="3"/>
          <w:numId w:val="282"/>
        </w:numPr>
        <w:rPr>
          <w:rFonts w:ascii="Times New Roman" w:hAnsi="Times New Roman"/>
        </w:rPr>
      </w:pPr>
      <w:r>
        <w:rPr>
          <w:rFonts w:ascii="Times New Roman" w:hAnsi="Times New Roman"/>
        </w:rPr>
        <w:t>Математика……………………………………………………………………</w:t>
      </w:r>
      <w:r w:rsidR="004812D1">
        <w:rPr>
          <w:rFonts w:ascii="Times New Roman" w:hAnsi="Times New Roman"/>
        </w:rPr>
        <w:t>181</w:t>
      </w:r>
    </w:p>
    <w:p w:rsidR="003636A3" w:rsidRDefault="003636A3" w:rsidP="003636A3">
      <w:pPr>
        <w:pStyle w:val="a9"/>
        <w:numPr>
          <w:ilvl w:val="3"/>
          <w:numId w:val="282"/>
        </w:numPr>
        <w:rPr>
          <w:rFonts w:ascii="Times New Roman" w:hAnsi="Times New Roman"/>
        </w:rPr>
      </w:pPr>
      <w:r>
        <w:rPr>
          <w:rFonts w:ascii="Times New Roman" w:hAnsi="Times New Roman"/>
        </w:rPr>
        <w:t>Информатика</w:t>
      </w:r>
      <w:r w:rsidR="0099144D">
        <w:rPr>
          <w:rFonts w:ascii="Times New Roman" w:hAnsi="Times New Roman"/>
        </w:rPr>
        <w:t>………………………………………………………………….</w:t>
      </w:r>
      <w:r w:rsidR="004812D1">
        <w:rPr>
          <w:rFonts w:ascii="Times New Roman" w:hAnsi="Times New Roman"/>
        </w:rPr>
        <w:t>195</w:t>
      </w:r>
    </w:p>
    <w:p w:rsidR="0099144D" w:rsidRDefault="0099144D" w:rsidP="003636A3">
      <w:pPr>
        <w:pStyle w:val="a9"/>
        <w:numPr>
          <w:ilvl w:val="3"/>
          <w:numId w:val="282"/>
        </w:numPr>
        <w:rPr>
          <w:rFonts w:ascii="Times New Roman" w:hAnsi="Times New Roman"/>
        </w:rPr>
      </w:pPr>
      <w:r>
        <w:rPr>
          <w:rFonts w:ascii="Times New Roman" w:hAnsi="Times New Roman"/>
        </w:rPr>
        <w:t>Физика………………………………………………………………………….</w:t>
      </w:r>
      <w:r w:rsidR="004812D1">
        <w:rPr>
          <w:rFonts w:ascii="Times New Roman" w:hAnsi="Times New Roman"/>
        </w:rPr>
        <w:t>201</w:t>
      </w:r>
    </w:p>
    <w:p w:rsidR="0099144D" w:rsidRDefault="0099144D" w:rsidP="003636A3">
      <w:pPr>
        <w:pStyle w:val="a9"/>
        <w:numPr>
          <w:ilvl w:val="3"/>
          <w:numId w:val="282"/>
        </w:numPr>
        <w:rPr>
          <w:rFonts w:ascii="Times New Roman" w:hAnsi="Times New Roman"/>
        </w:rPr>
      </w:pPr>
      <w:r>
        <w:rPr>
          <w:rFonts w:ascii="Times New Roman" w:hAnsi="Times New Roman"/>
        </w:rPr>
        <w:t>Био</w:t>
      </w:r>
      <w:r w:rsidR="004812D1">
        <w:rPr>
          <w:rFonts w:ascii="Times New Roman" w:hAnsi="Times New Roman"/>
        </w:rPr>
        <w:t>логия……………………………………………………………………206</w:t>
      </w:r>
    </w:p>
    <w:p w:rsidR="0099144D" w:rsidRDefault="0099144D" w:rsidP="003636A3">
      <w:pPr>
        <w:pStyle w:val="a9"/>
        <w:numPr>
          <w:ilvl w:val="3"/>
          <w:numId w:val="282"/>
        </w:numPr>
        <w:rPr>
          <w:rFonts w:ascii="Times New Roman" w:hAnsi="Times New Roman"/>
        </w:rPr>
      </w:pPr>
      <w:r>
        <w:rPr>
          <w:rFonts w:ascii="Times New Roman" w:hAnsi="Times New Roman"/>
        </w:rPr>
        <w:t>Химия…………………………………………………………………………</w:t>
      </w:r>
      <w:r w:rsidR="004812D1">
        <w:rPr>
          <w:rFonts w:ascii="Times New Roman" w:hAnsi="Times New Roman"/>
        </w:rPr>
        <w:t>213</w:t>
      </w:r>
    </w:p>
    <w:p w:rsidR="0099144D" w:rsidRDefault="0099144D" w:rsidP="003636A3">
      <w:pPr>
        <w:pStyle w:val="a9"/>
        <w:numPr>
          <w:ilvl w:val="3"/>
          <w:numId w:val="282"/>
        </w:numPr>
        <w:rPr>
          <w:rFonts w:ascii="Times New Roman" w:hAnsi="Times New Roman"/>
        </w:rPr>
      </w:pPr>
      <w:r>
        <w:rPr>
          <w:rFonts w:ascii="Times New Roman" w:hAnsi="Times New Roman"/>
        </w:rPr>
        <w:t xml:space="preserve"> Изобразительное искусство………………………………………………..</w:t>
      </w:r>
      <w:r w:rsidR="004812D1">
        <w:rPr>
          <w:rFonts w:ascii="Times New Roman" w:hAnsi="Times New Roman"/>
        </w:rPr>
        <w:t>216</w:t>
      </w:r>
    </w:p>
    <w:p w:rsidR="0099144D" w:rsidRDefault="0099144D" w:rsidP="003636A3">
      <w:pPr>
        <w:pStyle w:val="a9"/>
        <w:numPr>
          <w:ilvl w:val="3"/>
          <w:numId w:val="282"/>
        </w:numPr>
        <w:rPr>
          <w:rFonts w:ascii="Times New Roman" w:hAnsi="Times New Roman"/>
        </w:rPr>
      </w:pPr>
      <w:r>
        <w:rPr>
          <w:rFonts w:ascii="Times New Roman" w:hAnsi="Times New Roman"/>
        </w:rPr>
        <w:t>Музыка……………………………………………………………………….</w:t>
      </w:r>
      <w:r w:rsidR="004812D1">
        <w:rPr>
          <w:rFonts w:ascii="Times New Roman" w:hAnsi="Times New Roman"/>
        </w:rPr>
        <w:t>219</w:t>
      </w:r>
      <w:r>
        <w:rPr>
          <w:rFonts w:ascii="Times New Roman" w:hAnsi="Times New Roman"/>
        </w:rPr>
        <w:t>.</w:t>
      </w:r>
    </w:p>
    <w:p w:rsidR="0099144D" w:rsidRDefault="0099144D" w:rsidP="003636A3">
      <w:pPr>
        <w:pStyle w:val="a9"/>
        <w:numPr>
          <w:ilvl w:val="3"/>
          <w:numId w:val="282"/>
        </w:numPr>
        <w:rPr>
          <w:rFonts w:ascii="Times New Roman" w:hAnsi="Times New Roman"/>
        </w:rPr>
      </w:pPr>
      <w:r>
        <w:rPr>
          <w:rFonts w:ascii="Times New Roman" w:hAnsi="Times New Roman"/>
        </w:rPr>
        <w:t>Техн</w:t>
      </w:r>
      <w:r w:rsidR="004812D1">
        <w:rPr>
          <w:rFonts w:ascii="Times New Roman" w:hAnsi="Times New Roman"/>
        </w:rPr>
        <w:t>ология…………………………………………………………………224</w:t>
      </w:r>
      <w:r>
        <w:rPr>
          <w:rFonts w:ascii="Times New Roman" w:hAnsi="Times New Roman"/>
        </w:rPr>
        <w:t>.</w:t>
      </w:r>
    </w:p>
    <w:p w:rsidR="0099144D" w:rsidRDefault="0099144D" w:rsidP="003636A3">
      <w:pPr>
        <w:pStyle w:val="a9"/>
        <w:numPr>
          <w:ilvl w:val="3"/>
          <w:numId w:val="282"/>
        </w:numPr>
        <w:rPr>
          <w:rFonts w:ascii="Times New Roman" w:hAnsi="Times New Roman"/>
        </w:rPr>
      </w:pPr>
      <w:r>
        <w:rPr>
          <w:rFonts w:ascii="Times New Roman" w:hAnsi="Times New Roman"/>
        </w:rPr>
        <w:t>Физическая культура………………………………………………………..</w:t>
      </w:r>
      <w:r w:rsidR="004812D1">
        <w:rPr>
          <w:rFonts w:ascii="Times New Roman" w:hAnsi="Times New Roman"/>
        </w:rPr>
        <w:t>230</w:t>
      </w:r>
    </w:p>
    <w:p w:rsidR="0099144D" w:rsidRDefault="0099144D" w:rsidP="003636A3">
      <w:pPr>
        <w:pStyle w:val="a9"/>
        <w:numPr>
          <w:ilvl w:val="3"/>
          <w:numId w:val="282"/>
        </w:numPr>
        <w:rPr>
          <w:rFonts w:ascii="Times New Roman" w:hAnsi="Times New Roman"/>
        </w:rPr>
      </w:pPr>
      <w:r>
        <w:rPr>
          <w:rFonts w:ascii="Times New Roman" w:hAnsi="Times New Roman"/>
        </w:rPr>
        <w:t>Основы безопасности жизнедеятельности……………………………….</w:t>
      </w:r>
      <w:r w:rsidR="004812D1">
        <w:rPr>
          <w:rFonts w:ascii="Times New Roman" w:hAnsi="Times New Roman"/>
        </w:rPr>
        <w:t>232</w:t>
      </w:r>
      <w:r>
        <w:rPr>
          <w:rFonts w:ascii="Times New Roman" w:hAnsi="Times New Roman"/>
        </w:rPr>
        <w:t>.</w:t>
      </w:r>
    </w:p>
    <w:p w:rsidR="0099144D" w:rsidRDefault="0099144D" w:rsidP="003636A3">
      <w:pPr>
        <w:pStyle w:val="a9"/>
        <w:numPr>
          <w:ilvl w:val="3"/>
          <w:numId w:val="282"/>
        </w:numPr>
        <w:rPr>
          <w:rFonts w:ascii="Times New Roman" w:hAnsi="Times New Roman"/>
        </w:rPr>
      </w:pPr>
      <w:r>
        <w:rPr>
          <w:rFonts w:ascii="Times New Roman" w:hAnsi="Times New Roman"/>
        </w:rPr>
        <w:t>Экология……………………………………………………………………..</w:t>
      </w:r>
      <w:r w:rsidR="004812D1">
        <w:rPr>
          <w:rFonts w:ascii="Times New Roman" w:hAnsi="Times New Roman"/>
        </w:rPr>
        <w:t>234</w:t>
      </w:r>
    </w:p>
    <w:p w:rsidR="0099144D" w:rsidRDefault="0099144D" w:rsidP="003636A3">
      <w:pPr>
        <w:pStyle w:val="a9"/>
        <w:numPr>
          <w:ilvl w:val="3"/>
          <w:numId w:val="282"/>
        </w:numPr>
        <w:rPr>
          <w:rFonts w:ascii="Times New Roman" w:hAnsi="Times New Roman"/>
        </w:rPr>
      </w:pPr>
      <w:r>
        <w:rPr>
          <w:rFonts w:ascii="Times New Roman" w:hAnsi="Times New Roman"/>
        </w:rPr>
        <w:t>Основы здорового образа жизни…………………………………………..</w:t>
      </w:r>
      <w:r w:rsidR="004812D1">
        <w:rPr>
          <w:rFonts w:ascii="Times New Roman" w:hAnsi="Times New Roman"/>
        </w:rPr>
        <w:t>246</w:t>
      </w:r>
    </w:p>
    <w:p w:rsidR="0099144D" w:rsidRDefault="0099144D" w:rsidP="003636A3">
      <w:pPr>
        <w:pStyle w:val="a9"/>
        <w:numPr>
          <w:ilvl w:val="3"/>
          <w:numId w:val="282"/>
        </w:numPr>
        <w:rPr>
          <w:rFonts w:ascii="Times New Roman" w:hAnsi="Times New Roman"/>
        </w:rPr>
      </w:pPr>
      <w:r>
        <w:rPr>
          <w:rFonts w:ascii="Times New Roman" w:hAnsi="Times New Roman"/>
        </w:rPr>
        <w:t xml:space="preserve"> Рит</w:t>
      </w:r>
      <w:r w:rsidR="004812D1">
        <w:rPr>
          <w:rFonts w:ascii="Times New Roman" w:hAnsi="Times New Roman"/>
        </w:rPr>
        <w:t>орика……………………………………………………………………</w:t>
      </w:r>
      <w:r>
        <w:rPr>
          <w:rFonts w:ascii="Times New Roman" w:hAnsi="Times New Roman"/>
        </w:rPr>
        <w:t>.</w:t>
      </w:r>
      <w:r w:rsidR="004812D1">
        <w:rPr>
          <w:rFonts w:ascii="Times New Roman" w:hAnsi="Times New Roman"/>
        </w:rPr>
        <w:t>249</w:t>
      </w:r>
      <w:r>
        <w:rPr>
          <w:rFonts w:ascii="Times New Roman" w:hAnsi="Times New Roman"/>
        </w:rPr>
        <w:t>.</w:t>
      </w:r>
    </w:p>
    <w:p w:rsidR="0099144D" w:rsidRDefault="0099144D" w:rsidP="003636A3">
      <w:pPr>
        <w:pStyle w:val="a9"/>
        <w:numPr>
          <w:ilvl w:val="3"/>
          <w:numId w:val="282"/>
        </w:numPr>
        <w:rPr>
          <w:rFonts w:ascii="Times New Roman" w:hAnsi="Times New Roman"/>
        </w:rPr>
      </w:pPr>
      <w:r>
        <w:rPr>
          <w:rFonts w:ascii="Times New Roman" w:hAnsi="Times New Roman"/>
        </w:rPr>
        <w:t xml:space="preserve"> Основы духовно-нравственной культуры</w:t>
      </w:r>
      <w:r w:rsidR="004812D1">
        <w:rPr>
          <w:rFonts w:ascii="Times New Roman" w:hAnsi="Times New Roman"/>
        </w:rPr>
        <w:t xml:space="preserve"> народов России……………255</w:t>
      </w:r>
    </w:p>
    <w:p w:rsidR="003636A3" w:rsidRDefault="0099144D" w:rsidP="003636A3">
      <w:pPr>
        <w:pStyle w:val="a9"/>
        <w:numPr>
          <w:ilvl w:val="3"/>
          <w:numId w:val="282"/>
        </w:numPr>
        <w:rPr>
          <w:rFonts w:ascii="Times New Roman" w:hAnsi="Times New Roman"/>
        </w:rPr>
      </w:pPr>
      <w:r>
        <w:rPr>
          <w:rFonts w:ascii="Times New Roman" w:hAnsi="Times New Roman"/>
        </w:rPr>
        <w:t>Краеве</w:t>
      </w:r>
      <w:r w:rsidR="004812D1">
        <w:rPr>
          <w:rFonts w:ascii="Times New Roman" w:hAnsi="Times New Roman"/>
        </w:rPr>
        <w:t>дение…………………………………………………………………256</w:t>
      </w:r>
    </w:p>
    <w:p w:rsidR="0099144D" w:rsidRDefault="0099144D" w:rsidP="003636A3">
      <w:pPr>
        <w:pStyle w:val="a9"/>
        <w:numPr>
          <w:ilvl w:val="3"/>
          <w:numId w:val="282"/>
        </w:numPr>
        <w:rPr>
          <w:rFonts w:ascii="Times New Roman" w:hAnsi="Times New Roman"/>
        </w:rPr>
      </w:pPr>
      <w:r>
        <w:rPr>
          <w:rFonts w:ascii="Times New Roman" w:hAnsi="Times New Roman"/>
        </w:rPr>
        <w:t xml:space="preserve"> Иску</w:t>
      </w:r>
      <w:r w:rsidR="004812D1">
        <w:rPr>
          <w:rFonts w:ascii="Times New Roman" w:hAnsi="Times New Roman"/>
        </w:rPr>
        <w:t>сство…………………………………………………………………264</w:t>
      </w:r>
    </w:p>
    <w:p w:rsidR="0099144D" w:rsidRDefault="0099144D" w:rsidP="0099144D">
      <w:pPr>
        <w:pStyle w:val="a9"/>
        <w:numPr>
          <w:ilvl w:val="3"/>
          <w:numId w:val="282"/>
        </w:numPr>
        <w:rPr>
          <w:rFonts w:ascii="Times New Roman" w:hAnsi="Times New Roman"/>
        </w:rPr>
      </w:pPr>
      <w:r>
        <w:rPr>
          <w:rFonts w:ascii="Times New Roman" w:hAnsi="Times New Roman"/>
        </w:rPr>
        <w:t>Решение текстовых задач…</w:t>
      </w:r>
      <w:r w:rsidR="004812D1">
        <w:rPr>
          <w:rFonts w:ascii="Times New Roman" w:hAnsi="Times New Roman"/>
        </w:rPr>
        <w:t>……………………………………................271</w:t>
      </w:r>
    </w:p>
    <w:p w:rsidR="0099144D" w:rsidRDefault="0099144D" w:rsidP="0099144D">
      <w:pPr>
        <w:ind w:left="558"/>
        <w:rPr>
          <w:rFonts w:ascii="Times New Roman" w:hAnsi="Times New Roman"/>
        </w:rPr>
      </w:pPr>
    </w:p>
    <w:p w:rsidR="00593273" w:rsidRDefault="00593273" w:rsidP="00593273">
      <w:pPr>
        <w:pStyle w:val="a9"/>
        <w:numPr>
          <w:ilvl w:val="1"/>
          <w:numId w:val="282"/>
        </w:numPr>
        <w:rPr>
          <w:rFonts w:ascii="Times New Roman" w:hAnsi="Times New Roman"/>
        </w:rPr>
      </w:pPr>
      <w:r>
        <w:rPr>
          <w:rFonts w:ascii="Times New Roman" w:hAnsi="Times New Roman"/>
        </w:rPr>
        <w:t>Программа воспитания и социализации обучающихся………………………….</w:t>
      </w:r>
      <w:r w:rsidR="004812D1">
        <w:rPr>
          <w:rFonts w:ascii="Times New Roman" w:hAnsi="Times New Roman"/>
        </w:rPr>
        <w:t>274</w:t>
      </w:r>
    </w:p>
    <w:p w:rsidR="00593273" w:rsidRPr="004812D1" w:rsidRDefault="00593273" w:rsidP="004812D1">
      <w:pPr>
        <w:pStyle w:val="a9"/>
        <w:numPr>
          <w:ilvl w:val="1"/>
          <w:numId w:val="282"/>
        </w:numPr>
        <w:rPr>
          <w:rFonts w:ascii="Times New Roman" w:hAnsi="Times New Roman"/>
        </w:rPr>
      </w:pPr>
      <w:r>
        <w:rPr>
          <w:rFonts w:ascii="Times New Roman" w:hAnsi="Times New Roman"/>
        </w:rPr>
        <w:t>Программа коррекционной работы…………………………</w:t>
      </w:r>
      <w:r w:rsidR="004812D1">
        <w:rPr>
          <w:rFonts w:ascii="Times New Roman" w:hAnsi="Times New Roman"/>
        </w:rPr>
        <w:t>…………… …….</w:t>
      </w:r>
      <w:r w:rsidR="004812D1" w:rsidRPr="004812D1">
        <w:rPr>
          <w:rFonts w:ascii="Times New Roman" w:hAnsi="Times New Roman"/>
        </w:rPr>
        <w:t>313</w:t>
      </w:r>
    </w:p>
    <w:p w:rsidR="004812D1" w:rsidRDefault="004812D1" w:rsidP="004812D1">
      <w:pPr>
        <w:pStyle w:val="a9"/>
        <w:rPr>
          <w:rFonts w:ascii="Times New Roman" w:hAnsi="Times New Roman"/>
          <w:b/>
        </w:rPr>
      </w:pPr>
    </w:p>
    <w:p w:rsidR="00593273" w:rsidRDefault="00593273" w:rsidP="00593273">
      <w:pPr>
        <w:pStyle w:val="a9"/>
        <w:numPr>
          <w:ilvl w:val="0"/>
          <w:numId w:val="282"/>
        </w:numPr>
        <w:rPr>
          <w:rFonts w:ascii="Times New Roman" w:hAnsi="Times New Roman"/>
          <w:b/>
        </w:rPr>
      </w:pPr>
      <w:r>
        <w:rPr>
          <w:rFonts w:ascii="Times New Roman" w:hAnsi="Times New Roman"/>
          <w:b/>
        </w:rPr>
        <w:t>Организационный раздел й образовательной программы основного общего образования……………………………………………………………….</w:t>
      </w:r>
      <w:r w:rsidR="004812D1">
        <w:rPr>
          <w:rFonts w:ascii="Times New Roman" w:hAnsi="Times New Roman"/>
          <w:b/>
        </w:rPr>
        <w:t>323</w:t>
      </w:r>
      <w:r>
        <w:rPr>
          <w:rFonts w:ascii="Times New Roman" w:hAnsi="Times New Roman"/>
          <w:b/>
        </w:rPr>
        <w:t>.</w:t>
      </w:r>
    </w:p>
    <w:p w:rsidR="00593273" w:rsidRPr="00593273" w:rsidRDefault="00593273" w:rsidP="00593273">
      <w:pPr>
        <w:pStyle w:val="a9"/>
        <w:numPr>
          <w:ilvl w:val="1"/>
          <w:numId w:val="282"/>
        </w:numPr>
        <w:rPr>
          <w:rFonts w:ascii="Times New Roman" w:hAnsi="Times New Roman"/>
        </w:rPr>
      </w:pPr>
      <w:r w:rsidRPr="00593273">
        <w:rPr>
          <w:rFonts w:ascii="Times New Roman" w:hAnsi="Times New Roman"/>
        </w:rPr>
        <w:t>Учебный план основного общего образования…………………………………..</w:t>
      </w:r>
      <w:r w:rsidR="004812D1">
        <w:rPr>
          <w:rFonts w:ascii="Times New Roman" w:hAnsi="Times New Roman"/>
        </w:rPr>
        <w:t>323</w:t>
      </w:r>
    </w:p>
    <w:p w:rsidR="00593273" w:rsidRPr="00593273" w:rsidRDefault="00593273" w:rsidP="00593273">
      <w:pPr>
        <w:pStyle w:val="a9"/>
        <w:ind w:left="786"/>
        <w:rPr>
          <w:rFonts w:ascii="Times New Roman" w:hAnsi="Times New Roman"/>
        </w:rPr>
      </w:pPr>
      <w:r>
        <w:rPr>
          <w:rFonts w:ascii="Times New Roman" w:hAnsi="Times New Roman"/>
        </w:rPr>
        <w:t>3.</w:t>
      </w:r>
      <w:r w:rsidRPr="00593273">
        <w:rPr>
          <w:rFonts w:ascii="Times New Roman" w:hAnsi="Times New Roman"/>
        </w:rPr>
        <w:t>1.1Календарный уч</w:t>
      </w:r>
      <w:r w:rsidR="004812D1">
        <w:rPr>
          <w:rFonts w:ascii="Times New Roman" w:hAnsi="Times New Roman"/>
        </w:rPr>
        <w:t>ебный график……………………………………………326</w:t>
      </w:r>
    </w:p>
    <w:p w:rsidR="00593273" w:rsidRPr="00593273" w:rsidRDefault="00593273" w:rsidP="00593273">
      <w:pPr>
        <w:pStyle w:val="a9"/>
        <w:ind w:left="786"/>
        <w:rPr>
          <w:rFonts w:ascii="Times New Roman" w:hAnsi="Times New Roman"/>
        </w:rPr>
      </w:pPr>
      <w:r w:rsidRPr="00593273">
        <w:rPr>
          <w:rFonts w:ascii="Times New Roman" w:hAnsi="Times New Roman"/>
        </w:rPr>
        <w:t>3.1.2. План внеурочной</w:t>
      </w:r>
      <w:r w:rsidR="004812D1">
        <w:rPr>
          <w:rFonts w:ascii="Times New Roman" w:hAnsi="Times New Roman"/>
        </w:rPr>
        <w:t xml:space="preserve"> деятельности…………………………………………332</w:t>
      </w:r>
    </w:p>
    <w:p w:rsidR="00593273" w:rsidRDefault="00593273" w:rsidP="00593273">
      <w:pPr>
        <w:pStyle w:val="a9"/>
        <w:numPr>
          <w:ilvl w:val="1"/>
          <w:numId w:val="282"/>
        </w:numPr>
        <w:rPr>
          <w:rFonts w:ascii="Times New Roman" w:hAnsi="Times New Roman"/>
        </w:rPr>
      </w:pPr>
      <w:r w:rsidRPr="00593273">
        <w:rPr>
          <w:rFonts w:ascii="Times New Roman" w:hAnsi="Times New Roman"/>
        </w:rPr>
        <w:t>Организация каникулярного отдыха</w:t>
      </w:r>
      <w:r w:rsidR="004812D1">
        <w:rPr>
          <w:rFonts w:ascii="Times New Roman" w:hAnsi="Times New Roman"/>
        </w:rPr>
        <w:t>, оздоровления и занятости……………356</w:t>
      </w:r>
    </w:p>
    <w:p w:rsidR="00593273" w:rsidRDefault="00593273" w:rsidP="00593273">
      <w:pPr>
        <w:pStyle w:val="a9"/>
        <w:numPr>
          <w:ilvl w:val="1"/>
          <w:numId w:val="282"/>
        </w:numPr>
        <w:rPr>
          <w:rFonts w:ascii="Times New Roman" w:hAnsi="Times New Roman"/>
        </w:rPr>
      </w:pPr>
      <w:r>
        <w:rPr>
          <w:rFonts w:ascii="Times New Roman" w:hAnsi="Times New Roman"/>
        </w:rPr>
        <w:t>Система условий ре</w:t>
      </w:r>
      <w:r w:rsidR="004812D1">
        <w:rPr>
          <w:rFonts w:ascii="Times New Roman" w:hAnsi="Times New Roman"/>
        </w:rPr>
        <w:t>ализации ООП………………………………………………359</w:t>
      </w:r>
    </w:p>
    <w:p w:rsidR="00593273" w:rsidRDefault="00593273" w:rsidP="00593273">
      <w:pPr>
        <w:pStyle w:val="a9"/>
        <w:numPr>
          <w:ilvl w:val="2"/>
          <w:numId w:val="282"/>
        </w:numPr>
        <w:rPr>
          <w:rFonts w:ascii="Times New Roman" w:hAnsi="Times New Roman"/>
        </w:rPr>
      </w:pPr>
      <w:r>
        <w:rPr>
          <w:rFonts w:ascii="Times New Roman" w:hAnsi="Times New Roman"/>
        </w:rPr>
        <w:t>Описание кадровых усл</w:t>
      </w:r>
      <w:r w:rsidR="004812D1">
        <w:rPr>
          <w:rFonts w:ascii="Times New Roman" w:hAnsi="Times New Roman"/>
        </w:rPr>
        <w:t>овий реализации ООП…………………………359</w:t>
      </w:r>
    </w:p>
    <w:p w:rsidR="00593273" w:rsidRDefault="00593273" w:rsidP="00593273">
      <w:pPr>
        <w:pStyle w:val="a9"/>
        <w:numPr>
          <w:ilvl w:val="2"/>
          <w:numId w:val="282"/>
        </w:numPr>
        <w:rPr>
          <w:rFonts w:ascii="Times New Roman" w:hAnsi="Times New Roman"/>
        </w:rPr>
      </w:pPr>
      <w:r>
        <w:rPr>
          <w:rFonts w:ascii="Times New Roman" w:hAnsi="Times New Roman"/>
        </w:rPr>
        <w:t>Психолого-педагогические условия реализации ООП…………</w:t>
      </w:r>
      <w:r w:rsidR="004812D1">
        <w:rPr>
          <w:rFonts w:ascii="Times New Roman" w:hAnsi="Times New Roman"/>
        </w:rPr>
        <w:t>…………365</w:t>
      </w:r>
    </w:p>
    <w:p w:rsidR="00593273" w:rsidRDefault="00593273" w:rsidP="00593273">
      <w:pPr>
        <w:pStyle w:val="a9"/>
        <w:numPr>
          <w:ilvl w:val="2"/>
          <w:numId w:val="282"/>
        </w:numPr>
        <w:rPr>
          <w:rFonts w:ascii="Times New Roman" w:hAnsi="Times New Roman"/>
        </w:rPr>
      </w:pPr>
      <w:r>
        <w:rPr>
          <w:rFonts w:ascii="Times New Roman" w:hAnsi="Times New Roman"/>
        </w:rPr>
        <w:t xml:space="preserve">Финансово-экономические </w:t>
      </w:r>
      <w:r w:rsidR="004812D1">
        <w:rPr>
          <w:rFonts w:ascii="Times New Roman" w:hAnsi="Times New Roman"/>
        </w:rPr>
        <w:t>условия реализации ООП…………………368</w:t>
      </w:r>
    </w:p>
    <w:p w:rsidR="00593273" w:rsidRDefault="00593273" w:rsidP="00593273">
      <w:pPr>
        <w:pStyle w:val="a9"/>
        <w:numPr>
          <w:ilvl w:val="2"/>
          <w:numId w:val="282"/>
        </w:numPr>
        <w:rPr>
          <w:rFonts w:ascii="Times New Roman" w:hAnsi="Times New Roman"/>
        </w:rPr>
      </w:pPr>
      <w:r>
        <w:rPr>
          <w:rFonts w:ascii="Times New Roman" w:hAnsi="Times New Roman"/>
        </w:rPr>
        <w:t>Материально-технические у</w:t>
      </w:r>
      <w:r w:rsidR="004812D1">
        <w:rPr>
          <w:rFonts w:ascii="Times New Roman" w:hAnsi="Times New Roman"/>
        </w:rPr>
        <w:t>словия реализации ООП………………………369</w:t>
      </w:r>
    </w:p>
    <w:p w:rsidR="00593273" w:rsidRDefault="00593273" w:rsidP="00593273">
      <w:pPr>
        <w:pStyle w:val="a9"/>
        <w:numPr>
          <w:ilvl w:val="2"/>
          <w:numId w:val="282"/>
        </w:numPr>
        <w:rPr>
          <w:rFonts w:ascii="Times New Roman" w:hAnsi="Times New Roman"/>
        </w:rPr>
      </w:pPr>
      <w:r>
        <w:rPr>
          <w:rFonts w:ascii="Times New Roman" w:hAnsi="Times New Roman"/>
        </w:rPr>
        <w:t>Информационно-методические условия реализации ООП………………….</w:t>
      </w:r>
      <w:r w:rsidR="004812D1">
        <w:rPr>
          <w:rFonts w:ascii="Times New Roman" w:hAnsi="Times New Roman"/>
        </w:rPr>
        <w:t>371</w:t>
      </w:r>
    </w:p>
    <w:p w:rsidR="00593273" w:rsidRDefault="00593273" w:rsidP="00593273">
      <w:pPr>
        <w:pStyle w:val="a9"/>
        <w:numPr>
          <w:ilvl w:val="2"/>
          <w:numId w:val="282"/>
        </w:numPr>
        <w:rPr>
          <w:rFonts w:ascii="Times New Roman" w:hAnsi="Times New Roman"/>
        </w:rPr>
      </w:pPr>
      <w:r>
        <w:rPr>
          <w:rFonts w:ascii="Times New Roman" w:hAnsi="Times New Roman"/>
        </w:rPr>
        <w:t>Механизмы достижения целевых ориентиров в системе условий…………</w:t>
      </w:r>
      <w:r w:rsidR="004812D1">
        <w:rPr>
          <w:rFonts w:ascii="Times New Roman" w:hAnsi="Times New Roman"/>
        </w:rPr>
        <w:t>382</w:t>
      </w:r>
      <w:r>
        <w:rPr>
          <w:rFonts w:ascii="Times New Roman" w:hAnsi="Times New Roman"/>
        </w:rPr>
        <w:t>.</w:t>
      </w:r>
    </w:p>
    <w:p w:rsidR="00593273" w:rsidRDefault="00593273" w:rsidP="00593273">
      <w:pPr>
        <w:pStyle w:val="a9"/>
        <w:numPr>
          <w:ilvl w:val="2"/>
          <w:numId w:val="282"/>
        </w:numPr>
        <w:rPr>
          <w:rFonts w:ascii="Times New Roman" w:hAnsi="Times New Roman"/>
        </w:rPr>
      </w:pPr>
      <w:r>
        <w:rPr>
          <w:rFonts w:ascii="Times New Roman" w:hAnsi="Times New Roman"/>
        </w:rPr>
        <w:t>Сетевой график (дорожная карта) по формированию необходимой системы услов</w:t>
      </w:r>
      <w:r w:rsidR="004812D1">
        <w:rPr>
          <w:rFonts w:ascii="Times New Roman" w:hAnsi="Times New Roman"/>
        </w:rPr>
        <w:t>ий…………………………………………………………………………383</w:t>
      </w:r>
    </w:p>
    <w:p w:rsidR="00E255DF" w:rsidRPr="00593273" w:rsidRDefault="00E255DF" w:rsidP="00593273">
      <w:pPr>
        <w:pStyle w:val="a9"/>
        <w:numPr>
          <w:ilvl w:val="2"/>
          <w:numId w:val="282"/>
        </w:numPr>
        <w:rPr>
          <w:rFonts w:ascii="Times New Roman" w:hAnsi="Times New Roman"/>
        </w:rPr>
      </w:pPr>
      <w:r>
        <w:rPr>
          <w:rFonts w:ascii="Times New Roman" w:hAnsi="Times New Roman"/>
        </w:rPr>
        <w:t>Контроль состояния системы условий……………………………………….384</w:t>
      </w:r>
    </w:p>
    <w:p w:rsidR="00536196" w:rsidRDefault="00536196" w:rsidP="00844EF2">
      <w:pPr>
        <w:rPr>
          <w:rFonts w:ascii="Times New Roman" w:hAnsi="Times New Roman"/>
          <w:sz w:val="24"/>
          <w:szCs w:val="24"/>
        </w:rPr>
      </w:pPr>
    </w:p>
    <w:p w:rsidR="00844EF2" w:rsidRDefault="00844EF2" w:rsidP="00844EF2">
      <w:pPr>
        <w:rPr>
          <w:rFonts w:ascii="Times New Roman" w:hAnsi="Times New Roman"/>
          <w:sz w:val="24"/>
          <w:szCs w:val="24"/>
        </w:rPr>
      </w:pPr>
    </w:p>
    <w:p w:rsidR="00844EF2" w:rsidRDefault="00844EF2" w:rsidP="00844EF2">
      <w:pPr>
        <w:rPr>
          <w:rFonts w:ascii="Times New Roman" w:hAnsi="Times New Roman"/>
          <w:sz w:val="24"/>
          <w:szCs w:val="24"/>
        </w:rPr>
      </w:pPr>
    </w:p>
    <w:p w:rsidR="00844EF2" w:rsidRDefault="00844EF2" w:rsidP="00844EF2">
      <w:pPr>
        <w:rPr>
          <w:rFonts w:ascii="Times New Roman" w:hAnsi="Times New Roman"/>
          <w:sz w:val="24"/>
          <w:szCs w:val="24"/>
        </w:rPr>
      </w:pPr>
    </w:p>
    <w:p w:rsidR="00844EF2" w:rsidRDefault="00844EF2" w:rsidP="00844EF2">
      <w:pPr>
        <w:rPr>
          <w:rStyle w:val="Zag11"/>
          <w:rFonts w:ascii="Times New Roman" w:hAnsi="Times New Roman"/>
          <w:b/>
          <w:sz w:val="24"/>
          <w:szCs w:val="24"/>
        </w:rPr>
      </w:pPr>
    </w:p>
    <w:p w:rsidR="00536196" w:rsidRDefault="00536196" w:rsidP="00536196">
      <w:pPr>
        <w:jc w:val="center"/>
        <w:rPr>
          <w:rStyle w:val="Zag11"/>
          <w:rFonts w:ascii="Times New Roman" w:hAnsi="Times New Roman"/>
          <w:b/>
          <w:sz w:val="24"/>
          <w:szCs w:val="24"/>
        </w:rPr>
      </w:pPr>
    </w:p>
    <w:p w:rsidR="00701E28" w:rsidRDefault="00701E28" w:rsidP="00536196">
      <w:pPr>
        <w:jc w:val="center"/>
        <w:rPr>
          <w:rStyle w:val="Zag11"/>
          <w:rFonts w:ascii="Times New Roman" w:hAnsi="Times New Roman"/>
          <w:b/>
          <w:sz w:val="24"/>
          <w:szCs w:val="24"/>
        </w:rPr>
      </w:pPr>
    </w:p>
    <w:p w:rsidR="00B540EE" w:rsidRPr="00536196" w:rsidRDefault="00FD4BD9" w:rsidP="00536196">
      <w:pPr>
        <w:jc w:val="center"/>
        <w:rPr>
          <w:rStyle w:val="Zag11"/>
          <w:rFonts w:ascii="Times New Roman" w:hAnsi="Times New Roman"/>
          <w:b/>
          <w:sz w:val="24"/>
          <w:szCs w:val="24"/>
        </w:rPr>
      </w:pPr>
      <w:r w:rsidRPr="00536196">
        <w:rPr>
          <w:rStyle w:val="Zag11"/>
          <w:rFonts w:ascii="Times New Roman" w:hAnsi="Times New Roman"/>
          <w:b/>
          <w:sz w:val="24"/>
          <w:szCs w:val="24"/>
        </w:rPr>
        <w:t>Целевой раздел</w:t>
      </w:r>
      <w:r w:rsidR="00B540EE" w:rsidRPr="00536196">
        <w:rPr>
          <w:rStyle w:val="Zag11"/>
          <w:rFonts w:ascii="Times New Roman" w:hAnsi="Times New Roman"/>
          <w:b/>
          <w:sz w:val="24"/>
          <w:szCs w:val="24"/>
        </w:rPr>
        <w:t xml:space="preserve"> </w:t>
      </w:r>
      <w:r w:rsidR="003C4402" w:rsidRPr="00536196">
        <w:rPr>
          <w:rFonts w:ascii="Times New Roman" w:hAnsi="Times New Roman"/>
          <w:b/>
          <w:sz w:val="24"/>
          <w:szCs w:val="24"/>
        </w:rPr>
        <w:t xml:space="preserve"> </w:t>
      </w:r>
      <w:r w:rsidR="00B540EE" w:rsidRPr="00536196">
        <w:rPr>
          <w:rFonts w:ascii="Times New Roman" w:hAnsi="Times New Roman"/>
          <w:b/>
          <w:sz w:val="24"/>
          <w:szCs w:val="24"/>
        </w:rPr>
        <w:t xml:space="preserve"> </w:t>
      </w:r>
      <w:r w:rsidR="0081481A" w:rsidRPr="00536196">
        <w:rPr>
          <w:rFonts w:ascii="Times New Roman" w:hAnsi="Times New Roman"/>
          <w:b/>
          <w:sz w:val="24"/>
          <w:szCs w:val="24"/>
        </w:rPr>
        <w:t>образовательной программы</w:t>
      </w:r>
      <w:r w:rsidR="00B540EE" w:rsidRPr="00536196">
        <w:rPr>
          <w:rFonts w:ascii="Times New Roman" w:hAnsi="Times New Roman"/>
          <w:b/>
          <w:sz w:val="24"/>
          <w:szCs w:val="24"/>
        </w:rPr>
        <w:t xml:space="preserve"> основного общего образования</w:t>
      </w:r>
      <w:bookmarkEnd w:id="0"/>
      <w:bookmarkEnd w:id="1"/>
      <w:bookmarkEnd w:id="2"/>
      <w:bookmarkEnd w:id="3"/>
      <w:r w:rsidR="0078435A">
        <w:rPr>
          <w:rFonts w:ascii="Times New Roman" w:hAnsi="Times New Roman"/>
          <w:b/>
          <w:sz w:val="24"/>
          <w:szCs w:val="24"/>
        </w:rPr>
        <w:t xml:space="preserve"> МБОУ «СОШ с. Максимовка</w:t>
      </w:r>
      <w:r w:rsidR="00B303AF" w:rsidRPr="00536196">
        <w:rPr>
          <w:rFonts w:ascii="Times New Roman" w:hAnsi="Times New Roman"/>
          <w:b/>
          <w:sz w:val="24"/>
          <w:szCs w:val="24"/>
        </w:rPr>
        <w:t>».</w:t>
      </w:r>
    </w:p>
    <w:p w:rsidR="00FD4BD9" w:rsidRPr="00FA297D" w:rsidRDefault="007242D1" w:rsidP="00FA297D">
      <w:pPr>
        <w:pStyle w:val="2"/>
        <w:spacing w:line="240" w:lineRule="auto"/>
        <w:rPr>
          <w:rStyle w:val="Zag11"/>
          <w:sz w:val="24"/>
          <w:szCs w:val="24"/>
        </w:rPr>
      </w:pPr>
      <w:bookmarkStart w:id="4" w:name="_Toc409691624"/>
      <w:bookmarkStart w:id="5" w:name="_Toc410653945"/>
      <w:r w:rsidRPr="00FA297D">
        <w:rPr>
          <w:rStyle w:val="Zag11"/>
          <w:sz w:val="24"/>
          <w:szCs w:val="24"/>
        </w:rPr>
        <w:t xml:space="preserve">1.1. </w:t>
      </w:r>
      <w:r w:rsidR="00C950DD" w:rsidRPr="00FA297D">
        <w:rPr>
          <w:rStyle w:val="Zag11"/>
          <w:sz w:val="24"/>
          <w:szCs w:val="24"/>
        </w:rPr>
        <w:t xml:space="preserve">Пояснительная  </w:t>
      </w:r>
      <w:r w:rsidR="00FD4BD9" w:rsidRPr="00FA297D">
        <w:rPr>
          <w:rStyle w:val="Zag11"/>
          <w:sz w:val="24"/>
          <w:szCs w:val="24"/>
        </w:rPr>
        <w:t>записка</w:t>
      </w:r>
      <w:bookmarkEnd w:id="4"/>
      <w:bookmarkEnd w:id="5"/>
      <w:r w:rsidR="00C950DD" w:rsidRPr="00FA297D">
        <w:rPr>
          <w:rStyle w:val="Zag11"/>
          <w:sz w:val="24"/>
          <w:szCs w:val="24"/>
        </w:rPr>
        <w:t xml:space="preserve"> </w:t>
      </w:r>
    </w:p>
    <w:p w:rsidR="004C21D1" w:rsidRPr="00FA297D" w:rsidRDefault="004C21D1" w:rsidP="00FA297D">
      <w:pPr>
        <w:pStyle w:val="2"/>
        <w:numPr>
          <w:ilvl w:val="2"/>
          <w:numId w:val="125"/>
        </w:numPr>
        <w:spacing w:line="240" w:lineRule="auto"/>
        <w:ind w:left="0" w:firstLine="709"/>
        <w:rPr>
          <w:rStyle w:val="Zag11"/>
          <w:b w:val="0"/>
          <w:bCs w:val="0"/>
          <w:sz w:val="24"/>
          <w:szCs w:val="24"/>
        </w:rPr>
      </w:pPr>
      <w:bookmarkStart w:id="6" w:name="_Toc410653946"/>
      <w:r w:rsidRPr="00FA297D">
        <w:rPr>
          <w:rStyle w:val="Zag11"/>
          <w:sz w:val="24"/>
          <w:szCs w:val="24"/>
        </w:rPr>
        <w:t xml:space="preserve">Цели и задачи реализации </w:t>
      </w:r>
      <w:r w:rsidRPr="00FA297D">
        <w:rPr>
          <w:sz w:val="24"/>
          <w:szCs w:val="24"/>
        </w:rPr>
        <w:t>образовательной программы основного общего образования</w:t>
      </w:r>
      <w:bookmarkEnd w:id="6"/>
      <w:r w:rsidR="00B303AF" w:rsidRPr="00FA297D">
        <w:rPr>
          <w:sz w:val="24"/>
          <w:szCs w:val="24"/>
        </w:rPr>
        <w:t>.</w:t>
      </w:r>
    </w:p>
    <w:p w:rsidR="001F47D3" w:rsidRPr="00C63F9E" w:rsidRDefault="00701E28" w:rsidP="00C63F9E">
      <w:pPr>
        <w:autoSpaceDE w:val="0"/>
        <w:autoSpaceDN w:val="0"/>
        <w:adjustRightInd w:val="0"/>
        <w:rPr>
          <w:rStyle w:val="Zag11"/>
          <w:rFonts w:ascii="Times New Roman" w:eastAsia="@Arial Unicode MS" w:hAnsi="Times New Roman"/>
          <w:sz w:val="24"/>
          <w:szCs w:val="24"/>
        </w:rPr>
      </w:pPr>
      <w:r>
        <w:rPr>
          <w:rStyle w:val="Zag11"/>
          <w:rFonts w:ascii="Times New Roman" w:eastAsia="@Arial Unicode MS" w:hAnsi="Times New Roman"/>
          <w:sz w:val="24"/>
          <w:szCs w:val="24"/>
        </w:rPr>
        <w:t>О</w:t>
      </w:r>
      <w:r w:rsidR="001F47D3" w:rsidRPr="001F47D3">
        <w:rPr>
          <w:rStyle w:val="Zag11"/>
          <w:rFonts w:ascii="Times New Roman" w:eastAsia="@Arial Unicode MS" w:hAnsi="Times New Roman"/>
          <w:sz w:val="24"/>
          <w:szCs w:val="24"/>
        </w:rPr>
        <w:t>бразовательная программа основ</w:t>
      </w:r>
      <w:r>
        <w:rPr>
          <w:rStyle w:val="Zag11"/>
          <w:rFonts w:ascii="Times New Roman" w:eastAsia="@Arial Unicode MS" w:hAnsi="Times New Roman"/>
          <w:sz w:val="24"/>
          <w:szCs w:val="24"/>
        </w:rPr>
        <w:t xml:space="preserve">ного общего образования (далее </w:t>
      </w:r>
      <w:r w:rsidR="001F47D3" w:rsidRPr="001F47D3">
        <w:rPr>
          <w:rStyle w:val="Zag11"/>
          <w:rFonts w:ascii="Times New Roman" w:eastAsia="@Arial Unicode MS" w:hAnsi="Times New Roman"/>
          <w:sz w:val="24"/>
          <w:szCs w:val="24"/>
        </w:rPr>
        <w:t xml:space="preserve">ОП ООО) МБОУ </w:t>
      </w:r>
      <w:r w:rsidR="0078435A">
        <w:rPr>
          <w:rStyle w:val="Zag11"/>
          <w:rFonts w:ascii="Times New Roman" w:eastAsia="@Arial Unicode MS" w:hAnsi="Times New Roman"/>
          <w:sz w:val="24"/>
          <w:szCs w:val="24"/>
        </w:rPr>
        <w:t>«СОШ с. Максимовка</w:t>
      </w:r>
      <w:r w:rsidR="001F47D3">
        <w:rPr>
          <w:rStyle w:val="Zag11"/>
          <w:rFonts w:ascii="Times New Roman" w:eastAsia="@Arial Unicode MS" w:hAnsi="Times New Roman"/>
          <w:sz w:val="24"/>
          <w:szCs w:val="24"/>
        </w:rPr>
        <w:t>»</w:t>
      </w:r>
      <w:r w:rsidR="001F47D3" w:rsidRPr="001F47D3">
        <w:rPr>
          <w:rStyle w:val="Zag11"/>
          <w:rFonts w:ascii="Times New Roman" w:eastAsia="@Arial Unicode MS" w:hAnsi="Times New Roman"/>
          <w:sz w:val="24"/>
          <w:szCs w:val="24"/>
        </w:rPr>
        <w:t xml:space="preserve"> является локальным нормативным документом, описывающим содержание образования и механизм р</w:t>
      </w:r>
      <w:r>
        <w:rPr>
          <w:rStyle w:val="Zag11"/>
          <w:rFonts w:ascii="Times New Roman" w:eastAsia="@Arial Unicode MS" w:hAnsi="Times New Roman"/>
          <w:sz w:val="24"/>
          <w:szCs w:val="24"/>
        </w:rPr>
        <w:t xml:space="preserve">еализации требований ФГОС ООО. </w:t>
      </w:r>
      <w:r w:rsidR="001F47D3" w:rsidRPr="001F47D3">
        <w:rPr>
          <w:rStyle w:val="Zag11"/>
          <w:rFonts w:ascii="Times New Roman" w:eastAsia="@Arial Unicode MS" w:hAnsi="Times New Roman"/>
          <w:sz w:val="24"/>
          <w:szCs w:val="24"/>
        </w:rPr>
        <w:t xml:space="preserve">ОП ООО определяет цели, задачи, планируемые результаты, содержание и организацию образовательного уровне основного общего образования </w:t>
      </w:r>
      <w:r w:rsidR="001F47D3">
        <w:rPr>
          <w:rStyle w:val="Zag11"/>
          <w:rFonts w:ascii="Times New Roman" w:eastAsia="@Arial Unicode MS" w:hAnsi="Times New Roman"/>
          <w:sz w:val="24"/>
          <w:szCs w:val="24"/>
        </w:rPr>
        <w:br/>
      </w:r>
      <w:r w:rsidR="001F47D3" w:rsidRPr="001F47D3">
        <w:rPr>
          <w:rStyle w:val="Zag11"/>
          <w:rFonts w:ascii="Times New Roman" w:eastAsia="@Arial Unicode MS" w:hAnsi="Times New Roman"/>
          <w:sz w:val="24"/>
          <w:szCs w:val="24"/>
        </w:rPr>
        <w:t xml:space="preserve">ОП ООО разработана </w:t>
      </w:r>
      <w:r w:rsidR="00C63F9E">
        <w:rPr>
          <w:rStyle w:val="Zag11"/>
          <w:rFonts w:ascii="Times New Roman" w:eastAsia="@Arial Unicode MS" w:hAnsi="Times New Roman"/>
          <w:sz w:val="24"/>
          <w:szCs w:val="24"/>
        </w:rPr>
        <w:t>в соответствии с:</w:t>
      </w:r>
      <w:r w:rsidR="001F47D3" w:rsidRPr="001F47D3">
        <w:rPr>
          <w:rStyle w:val="Zag11"/>
          <w:rFonts w:ascii="Times New Roman" w:eastAsia="@Arial Unicode MS" w:hAnsi="Times New Roman"/>
          <w:sz w:val="24"/>
          <w:szCs w:val="24"/>
        </w:rPr>
        <w:t xml:space="preserve"> </w:t>
      </w:r>
      <w:r w:rsidR="00C63F9E">
        <w:rPr>
          <w:rStyle w:val="Zag11"/>
          <w:rFonts w:ascii="Times New Roman" w:eastAsia="@Arial Unicode MS" w:hAnsi="Times New Roman"/>
          <w:sz w:val="24"/>
          <w:szCs w:val="24"/>
        </w:rPr>
        <w:br/>
      </w:r>
      <w:r w:rsidR="00C63F9E">
        <w:rPr>
          <w:rStyle w:val="Zag11"/>
          <w:rFonts w:ascii="Times New Roman" w:eastAsia="@Arial Unicode MS" w:hAnsi="Times New Roman"/>
        </w:rPr>
        <w:t xml:space="preserve"> </w:t>
      </w:r>
      <w:r w:rsidR="00C63F9E" w:rsidRPr="00C63F9E">
        <w:rPr>
          <w:rFonts w:ascii="Times New Roman" w:eastAsia="Times New Roman" w:hAnsi="Times New Roman"/>
          <w:color w:val="F79646"/>
          <w:sz w:val="28"/>
          <w:szCs w:val="28"/>
          <w:shd w:val="clear" w:color="auto" w:fill="FFFFFF"/>
        </w:rPr>
        <w:t xml:space="preserve"> </w:t>
      </w:r>
      <w:r w:rsidR="00C63F9E">
        <w:rPr>
          <w:rFonts w:ascii="Times New Roman" w:eastAsia="Times New Roman" w:hAnsi="Times New Roman"/>
          <w:color w:val="F79646"/>
          <w:sz w:val="28"/>
          <w:szCs w:val="28"/>
          <w:shd w:val="clear" w:color="auto" w:fill="FFFFFF"/>
        </w:rPr>
        <w:t>-</w:t>
      </w:r>
      <w:r w:rsidR="00C63F9E" w:rsidRPr="00C63F9E">
        <w:rPr>
          <w:rFonts w:ascii="Times New Roman" w:eastAsia="Times New Roman" w:hAnsi="Times New Roman"/>
          <w:sz w:val="24"/>
          <w:szCs w:val="24"/>
          <w:shd w:val="clear" w:color="auto" w:fill="FFFFFF"/>
        </w:rPr>
        <w:t>Федеральным законом от 29 декабря 2012 года №273-ФЗ «Об образовании в Российской Федерации»;</w:t>
      </w:r>
      <w:r w:rsidR="00C63F9E" w:rsidRPr="00C63F9E">
        <w:rPr>
          <w:rFonts w:ascii="Times New Roman" w:eastAsia="Times New Roman" w:hAnsi="Times New Roman"/>
          <w:sz w:val="24"/>
          <w:szCs w:val="24"/>
          <w:shd w:val="clear" w:color="auto" w:fill="FFFFFF"/>
        </w:rPr>
        <w:br/>
        <w:t xml:space="preserve"> - Федеральным государственным образовательным стандартом основного  общего образования, утвержденного приказом Министерства образования и науки Российской Федерации от 17 декабря  2010 года №1897 ( с изменениями и дополнениями) «Об утверждении и введении в действие федерального государственного образовательного стандарта основного  общего образования» с учетом внесенных изменений в редакции приказа Министерства образования и науки Российской Федерации от 29 декабря 2014 года №1644;</w:t>
      </w:r>
      <w:r w:rsidR="00C63F9E" w:rsidRPr="00C63F9E">
        <w:rPr>
          <w:rFonts w:ascii="Times New Roman" w:eastAsia="Times New Roman" w:hAnsi="Times New Roman"/>
          <w:sz w:val="24"/>
          <w:szCs w:val="24"/>
          <w:shd w:val="clear" w:color="auto" w:fill="FFFFFF"/>
        </w:rPr>
        <w:br/>
        <w:t xml:space="preserve"> - Примерной основной образовательной  программой основного  общего образования, одобренной федеральным учебно - методическим объединением по общему образованию (протокол заседания от 8 апреля 2015 года № 1/15);</w:t>
      </w:r>
      <w:r w:rsidR="00C63F9E" w:rsidRPr="00C63F9E">
        <w:rPr>
          <w:rFonts w:ascii="Times New Roman" w:eastAsia="Times New Roman" w:hAnsi="Times New Roman"/>
          <w:sz w:val="24"/>
          <w:szCs w:val="24"/>
          <w:shd w:val="clear" w:color="auto" w:fill="FFFFFF"/>
        </w:rPr>
        <w:br/>
        <w:t>-</w:t>
      </w:r>
      <w:r w:rsidR="00C63F9E" w:rsidRPr="00C63F9E">
        <w:rPr>
          <w:rFonts w:ascii="Times New Roman" w:eastAsia="Times New Roman" w:hAnsi="Times New Roman"/>
          <w:sz w:val="24"/>
          <w:szCs w:val="24"/>
        </w:rPr>
        <w:t xml:space="preserve"> Постановлением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w:t>
      </w:r>
      <w:r w:rsidR="006D56C8">
        <w:rPr>
          <w:rFonts w:ascii="Times New Roman" w:eastAsia="Times New Roman" w:hAnsi="Times New Roman"/>
          <w:sz w:val="24"/>
          <w:szCs w:val="24"/>
        </w:rPr>
        <w:t>Минюсте России 3 марта 2011 г.);</w:t>
      </w:r>
      <w:r w:rsidR="006D56C8">
        <w:rPr>
          <w:rFonts w:ascii="Times New Roman" w:eastAsia="Times New Roman" w:hAnsi="Times New Roman"/>
          <w:sz w:val="24"/>
          <w:szCs w:val="24"/>
        </w:rPr>
        <w:br/>
        <w:t>- Письмом Минобрнауки России от 14.12.2015 г. № 08-2355 « О внесении изменений в примерные основные образовательные программы».</w:t>
      </w:r>
    </w:p>
    <w:p w:rsidR="00B540EE" w:rsidRPr="00FA297D" w:rsidRDefault="00B540EE" w:rsidP="001F47D3">
      <w:pPr>
        <w:autoSpaceDE w:val="0"/>
        <w:autoSpaceDN w:val="0"/>
        <w:adjustRightInd w:val="0"/>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b/>
          <w:sz w:val="24"/>
          <w:szCs w:val="24"/>
        </w:rPr>
        <w:t>Целями реализации</w:t>
      </w:r>
      <w:r w:rsidRPr="00FA297D">
        <w:rPr>
          <w:rStyle w:val="Zag11"/>
          <w:rFonts w:ascii="Times New Roman" w:eastAsia="@Arial Unicode MS" w:hAnsi="Times New Roman"/>
          <w:sz w:val="24"/>
          <w:szCs w:val="24"/>
        </w:rPr>
        <w:t xml:space="preserve"> образовательной программы основного общего образования</w:t>
      </w:r>
      <w:r w:rsidR="0078435A">
        <w:rPr>
          <w:rStyle w:val="Zag11"/>
          <w:rFonts w:ascii="Times New Roman" w:eastAsia="@Arial Unicode MS" w:hAnsi="Times New Roman"/>
          <w:sz w:val="24"/>
          <w:szCs w:val="24"/>
        </w:rPr>
        <w:t xml:space="preserve"> МБОУ «СОШ с. Максимовка</w:t>
      </w:r>
      <w:r w:rsidR="00B303AF" w:rsidRPr="00FA297D">
        <w:rPr>
          <w:rStyle w:val="Zag11"/>
          <w:rFonts w:ascii="Times New Roman" w:eastAsia="@Arial Unicode MS" w:hAnsi="Times New Roman"/>
          <w:sz w:val="24"/>
          <w:szCs w:val="24"/>
        </w:rPr>
        <w:t>»</w:t>
      </w:r>
      <w:r w:rsidRPr="00FA297D">
        <w:rPr>
          <w:rStyle w:val="Zag11"/>
          <w:rFonts w:ascii="Times New Roman" w:eastAsia="@Arial Unicode MS" w:hAnsi="Times New Roman"/>
          <w:sz w:val="24"/>
          <w:szCs w:val="24"/>
        </w:rPr>
        <w:t xml:space="preserve"> являются: </w:t>
      </w:r>
    </w:p>
    <w:p w:rsidR="00B540EE" w:rsidRPr="00FA297D" w:rsidRDefault="00815183" w:rsidP="00FA297D">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rPr>
      </w:pPr>
      <w:r w:rsidRPr="00FA297D">
        <w:rPr>
          <w:rStyle w:val="Zag11"/>
          <w:rFonts w:ascii="Times New Roman" w:eastAsia="@Arial Unicode MS" w:hAnsi="Times New Roman"/>
          <w:sz w:val="24"/>
          <w:szCs w:val="24"/>
        </w:rPr>
        <w:t>достижение</w:t>
      </w:r>
      <w:r w:rsidR="003134E9" w:rsidRPr="00FA297D">
        <w:rPr>
          <w:rStyle w:val="Zag11"/>
          <w:rFonts w:ascii="Times New Roman" w:eastAsia="@Arial Unicode MS" w:hAnsi="Times New Roman"/>
          <w:sz w:val="24"/>
          <w:szCs w:val="24"/>
        </w:rPr>
        <w:t xml:space="preserve"> </w:t>
      </w:r>
      <w:r w:rsidRPr="00FA297D">
        <w:rPr>
          <w:rStyle w:val="Zag11"/>
          <w:rFonts w:ascii="Times New Roman" w:eastAsia="@Arial Unicode MS" w:hAnsi="Times New Roman"/>
          <w:sz w:val="24"/>
          <w:szCs w:val="24"/>
        </w:rPr>
        <w:t xml:space="preserve">выпускниками </w:t>
      </w:r>
      <w:r w:rsidR="00B540EE" w:rsidRPr="00FA297D">
        <w:rPr>
          <w:rStyle w:val="Zag11"/>
          <w:rFonts w:ascii="Times New Roman" w:eastAsia="@Arial Unicode MS" w:hAnsi="Times New Roman"/>
          <w:sz w:val="24"/>
          <w:szCs w:val="24"/>
        </w:rPr>
        <w:t>планируемых результатов</w:t>
      </w:r>
      <w:r w:rsidR="006C643D" w:rsidRPr="00FA297D">
        <w:rPr>
          <w:rStyle w:val="Zag11"/>
          <w:rFonts w:ascii="Times New Roman" w:eastAsia="@Arial Unicode MS" w:hAnsi="Times New Roman"/>
          <w:sz w:val="24"/>
          <w:szCs w:val="24"/>
        </w:rPr>
        <w:t>:</w:t>
      </w:r>
      <w:r w:rsidR="00B540EE" w:rsidRPr="00FA297D">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FA297D" w:rsidRDefault="00B540EE" w:rsidP="00FA297D">
      <w:pPr>
        <w:widowControl w:val="0"/>
        <w:numPr>
          <w:ilvl w:val="0"/>
          <w:numId w:val="26"/>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FA297D" w:rsidRDefault="00B540EE" w:rsidP="00FA297D">
      <w:pPr>
        <w:spacing w:after="0" w:line="240" w:lineRule="auto"/>
        <w:ind w:firstLine="709"/>
        <w:jc w:val="both"/>
        <w:rPr>
          <w:rStyle w:val="Zag11"/>
          <w:rFonts w:ascii="Times New Roman" w:eastAsia="@Arial Unicode MS" w:hAnsi="Times New Roman"/>
          <w:b/>
          <w:bCs/>
          <w:noProof/>
          <w:sz w:val="24"/>
          <w:szCs w:val="24"/>
          <w:lang w:eastAsia="ru-RU"/>
        </w:rPr>
      </w:pPr>
      <w:r w:rsidRPr="00FA297D">
        <w:rPr>
          <w:rStyle w:val="Zag11"/>
          <w:rFonts w:ascii="Times New Roman" w:eastAsia="@Arial Unicode MS" w:hAnsi="Times New Roman"/>
          <w:b/>
          <w:sz w:val="24"/>
          <w:szCs w:val="24"/>
        </w:rPr>
        <w:t xml:space="preserve">Достижение поставленных целей </w:t>
      </w:r>
      <w:r w:rsidRPr="00FA297D">
        <w:rPr>
          <w:rStyle w:val="Zag11"/>
          <w:rFonts w:ascii="Times New Roman" w:eastAsia="@Arial Unicode MS" w:hAnsi="Times New Roman"/>
          <w:sz w:val="24"/>
          <w:szCs w:val="24"/>
        </w:rPr>
        <w:t>при</w:t>
      </w:r>
      <w:r w:rsidRPr="00FA297D">
        <w:rPr>
          <w:rStyle w:val="Zag11"/>
          <w:rFonts w:ascii="Times New Roman" w:eastAsia="@Arial Unicode MS" w:hAnsi="Times New Roman"/>
          <w:b/>
          <w:sz w:val="24"/>
          <w:szCs w:val="24"/>
        </w:rPr>
        <w:t xml:space="preserve"> </w:t>
      </w:r>
      <w:r w:rsidRPr="00FA297D">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FA297D">
        <w:rPr>
          <w:rStyle w:val="Zag11"/>
          <w:rFonts w:ascii="Times New Roman" w:eastAsia="@Arial Unicode MS" w:hAnsi="Times New Roman"/>
          <w:b/>
          <w:sz w:val="24"/>
          <w:szCs w:val="24"/>
        </w:rPr>
        <w:t xml:space="preserve"> </w:t>
      </w:r>
      <w:r w:rsidR="0078435A">
        <w:rPr>
          <w:rStyle w:val="Zag11"/>
          <w:rFonts w:ascii="Times New Roman" w:eastAsia="@Arial Unicode MS" w:hAnsi="Times New Roman"/>
          <w:b/>
          <w:sz w:val="24"/>
          <w:szCs w:val="24"/>
        </w:rPr>
        <w:t>МБОУ «СОШ с. Максимовка</w:t>
      </w:r>
      <w:r w:rsidR="00B303AF" w:rsidRPr="00FA297D">
        <w:rPr>
          <w:rStyle w:val="Zag11"/>
          <w:rFonts w:ascii="Times New Roman" w:eastAsia="@Arial Unicode MS" w:hAnsi="Times New Roman"/>
          <w:b/>
          <w:sz w:val="24"/>
          <w:szCs w:val="24"/>
        </w:rPr>
        <w:t xml:space="preserve">» </w:t>
      </w:r>
      <w:r w:rsidRPr="00FA297D">
        <w:rPr>
          <w:rStyle w:val="Zag11"/>
          <w:rFonts w:ascii="Times New Roman" w:eastAsia="@Arial Unicode MS" w:hAnsi="Times New Roman"/>
          <w:b/>
          <w:sz w:val="24"/>
          <w:szCs w:val="24"/>
        </w:rPr>
        <w:t>предусматривает решение следующих основных задач</w:t>
      </w:r>
      <w:r w:rsidRPr="00FA297D">
        <w:rPr>
          <w:rStyle w:val="Zag11"/>
          <w:rFonts w:ascii="Times New Roman" w:eastAsia="@Arial Unicode MS" w:hAnsi="Times New Roman"/>
          <w:sz w:val="24"/>
          <w:szCs w:val="24"/>
        </w:rPr>
        <w:t>:</w:t>
      </w:r>
      <w:r w:rsidR="00353937" w:rsidRPr="00FA297D">
        <w:rPr>
          <w:rStyle w:val="Zag11"/>
          <w:rFonts w:ascii="Times New Roman" w:eastAsia="@Arial Unicode MS" w:hAnsi="Times New Roman"/>
          <w:sz w:val="24"/>
          <w:szCs w:val="24"/>
        </w:rPr>
        <w:t xml:space="preserve"> </w:t>
      </w:r>
    </w:p>
    <w:p w:rsidR="00815183" w:rsidRPr="00FA297D" w:rsidRDefault="00815183" w:rsidP="00FA297D">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FA297D" w:rsidRDefault="00B540EE" w:rsidP="00FA297D">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 xml:space="preserve">обеспечение преемственности начального общего, основного общего, среднего </w:t>
      </w:r>
      <w:r w:rsidRPr="00FA297D">
        <w:rPr>
          <w:rStyle w:val="Zag11"/>
          <w:rFonts w:ascii="Times New Roman" w:eastAsia="@Arial Unicode MS" w:hAnsi="Times New Roman"/>
          <w:sz w:val="24"/>
          <w:szCs w:val="24"/>
        </w:rPr>
        <w:lastRenderedPageBreak/>
        <w:t>общего образования;</w:t>
      </w:r>
    </w:p>
    <w:p w:rsidR="00B540EE" w:rsidRPr="00FA297D" w:rsidRDefault="00B540EE" w:rsidP="00FA297D">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FA297D">
        <w:rPr>
          <w:rStyle w:val="Zag11"/>
          <w:rFonts w:ascii="Times New Roman" w:eastAsia="@Arial Unicode MS" w:hAnsi="Times New Roman"/>
          <w:sz w:val="24"/>
          <w:szCs w:val="24"/>
        </w:rPr>
        <w:t>е</w:t>
      </w:r>
      <w:r w:rsidRPr="00FA297D">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FA297D">
        <w:rPr>
          <w:rStyle w:val="Zag11"/>
          <w:rFonts w:ascii="Times New Roman" w:eastAsia="@Arial Unicode MS" w:hAnsi="Times New Roman"/>
          <w:sz w:val="24"/>
          <w:szCs w:val="24"/>
        </w:rPr>
        <w:t>ОВЗ</w:t>
      </w:r>
      <w:r w:rsidRPr="00FA297D">
        <w:rPr>
          <w:rStyle w:val="Zag11"/>
          <w:rFonts w:ascii="Times New Roman" w:eastAsia="@Arial Unicode MS" w:hAnsi="Times New Roman"/>
          <w:sz w:val="24"/>
          <w:szCs w:val="24"/>
        </w:rPr>
        <w:t>;</w:t>
      </w:r>
    </w:p>
    <w:p w:rsidR="00B540EE" w:rsidRPr="00FA297D" w:rsidRDefault="00B540EE" w:rsidP="00FA297D">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FA297D" w:rsidRDefault="00B540EE" w:rsidP="00FA297D">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FA297D" w:rsidRDefault="00B540EE" w:rsidP="00FA297D">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FA297D" w:rsidRDefault="00B540EE" w:rsidP="00FA297D">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FA297D">
        <w:rPr>
          <w:rStyle w:val="Zag11"/>
          <w:rFonts w:ascii="Times New Roman" w:eastAsia="@Arial Unicode MS" w:hAnsi="Times New Roman"/>
          <w:sz w:val="24"/>
          <w:szCs w:val="24"/>
        </w:rPr>
        <w:t>детей</w:t>
      </w:r>
      <w:r w:rsidR="006F3B39" w:rsidRPr="00FA297D">
        <w:rPr>
          <w:rStyle w:val="Zag11"/>
          <w:rFonts w:ascii="Times New Roman" w:eastAsia="@Arial Unicode MS" w:hAnsi="Times New Roman"/>
          <w:sz w:val="24"/>
          <w:szCs w:val="24"/>
        </w:rPr>
        <w:t>, проявивших выдающиеся способности</w:t>
      </w:r>
      <w:r w:rsidRPr="00FA297D">
        <w:rPr>
          <w:rStyle w:val="Zag11"/>
          <w:rFonts w:ascii="Times New Roman" w:eastAsia="@Arial Unicode MS" w:hAnsi="Times New Roman"/>
          <w:sz w:val="24"/>
          <w:szCs w:val="24"/>
        </w:rPr>
        <w:t xml:space="preserve">, детей с </w:t>
      </w:r>
      <w:r w:rsidR="000D18F7" w:rsidRPr="00FA297D">
        <w:rPr>
          <w:rStyle w:val="Zag11"/>
          <w:rFonts w:ascii="Times New Roman" w:eastAsia="@Arial Unicode MS" w:hAnsi="Times New Roman"/>
          <w:sz w:val="24"/>
          <w:szCs w:val="24"/>
        </w:rPr>
        <w:t>ОВЗ</w:t>
      </w:r>
      <w:r w:rsidRPr="00FA297D">
        <w:rPr>
          <w:rStyle w:val="Zag11"/>
          <w:rFonts w:ascii="Times New Roman" w:eastAsia="@Arial Unicode MS" w:hAnsi="Times New Roman"/>
          <w:sz w:val="24"/>
          <w:szCs w:val="24"/>
        </w:rPr>
        <w:t xml:space="preserve"> и инвалидов, их </w:t>
      </w:r>
      <w:r w:rsidR="00815183" w:rsidRPr="00FA297D">
        <w:rPr>
          <w:rStyle w:val="Zag11"/>
          <w:rFonts w:ascii="Times New Roman" w:eastAsia="@Arial Unicode MS" w:hAnsi="Times New Roman"/>
          <w:sz w:val="24"/>
          <w:szCs w:val="24"/>
        </w:rPr>
        <w:t>интересов</w:t>
      </w:r>
      <w:r w:rsidRPr="00FA297D">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FA297D">
        <w:rPr>
          <w:rStyle w:val="Zag11"/>
          <w:rFonts w:ascii="Times New Roman" w:eastAsia="@Arial Unicode MS" w:hAnsi="Times New Roman"/>
          <w:sz w:val="24"/>
          <w:szCs w:val="24"/>
        </w:rPr>
        <w:t>ую</w:t>
      </w:r>
      <w:r w:rsidRPr="00FA297D">
        <w:rPr>
          <w:rStyle w:val="Zag11"/>
          <w:rFonts w:ascii="Times New Roman" w:eastAsia="@Arial Unicode MS" w:hAnsi="Times New Roman"/>
          <w:sz w:val="24"/>
          <w:szCs w:val="24"/>
        </w:rPr>
        <w:t xml:space="preserve"> деятельност</w:t>
      </w:r>
      <w:r w:rsidR="005D39F5" w:rsidRPr="00FA297D">
        <w:rPr>
          <w:rStyle w:val="Zag11"/>
          <w:rFonts w:ascii="Times New Roman" w:eastAsia="@Arial Unicode MS" w:hAnsi="Times New Roman"/>
          <w:sz w:val="24"/>
          <w:szCs w:val="24"/>
        </w:rPr>
        <w:t>ь</w:t>
      </w:r>
      <w:r w:rsidRPr="00FA297D">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FA297D" w:rsidRDefault="00815183" w:rsidP="00FA297D">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 xml:space="preserve">организацию </w:t>
      </w:r>
      <w:r w:rsidR="00B540EE" w:rsidRPr="00FA297D">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FA297D" w:rsidRDefault="00B540EE" w:rsidP="00FA297D">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FA297D" w:rsidRDefault="00B540EE" w:rsidP="00FA297D">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w:t>
      </w:r>
      <w:r w:rsidR="0078435A">
        <w:rPr>
          <w:rStyle w:val="Zag11"/>
          <w:rFonts w:ascii="Times New Roman" w:eastAsia="@Arial Unicode MS" w:hAnsi="Times New Roman"/>
          <w:sz w:val="24"/>
          <w:szCs w:val="24"/>
        </w:rPr>
        <w:t>села Максимовка</w:t>
      </w:r>
      <w:r w:rsidR="00B303AF" w:rsidRPr="00FA297D">
        <w:rPr>
          <w:rStyle w:val="Zag11"/>
          <w:rFonts w:ascii="Times New Roman" w:eastAsia="@Arial Unicode MS" w:hAnsi="Times New Roman"/>
          <w:sz w:val="24"/>
          <w:szCs w:val="24"/>
        </w:rPr>
        <w:t>, Базарно- Карабулакского муниципального района</w:t>
      </w:r>
      <w:r w:rsidRPr="00FA297D">
        <w:rPr>
          <w:rStyle w:val="Zag11"/>
          <w:rFonts w:ascii="Times New Roman" w:eastAsia="@Arial Unicode MS" w:hAnsi="Times New Roman"/>
          <w:sz w:val="24"/>
          <w:szCs w:val="24"/>
        </w:rPr>
        <w:t>) для приобретения опыта реального управления и действия;</w:t>
      </w:r>
    </w:p>
    <w:p w:rsidR="00B540EE" w:rsidRPr="00FA297D" w:rsidRDefault="00B540EE" w:rsidP="00FA297D">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w:t>
      </w:r>
      <w:r w:rsidR="00CF3FF1" w:rsidRPr="00FA297D">
        <w:rPr>
          <w:rStyle w:val="Zag11"/>
          <w:rFonts w:ascii="Times New Roman" w:eastAsia="@Arial Unicode MS" w:hAnsi="Times New Roman"/>
          <w:sz w:val="24"/>
          <w:szCs w:val="24"/>
        </w:rPr>
        <w:t xml:space="preserve">а и </w:t>
      </w:r>
      <w:r w:rsidRPr="00FA297D">
        <w:rPr>
          <w:rStyle w:val="Zag11"/>
          <w:rFonts w:ascii="Times New Roman" w:eastAsia="@Arial Unicode MS" w:hAnsi="Times New Roman"/>
          <w:sz w:val="24"/>
          <w:szCs w:val="24"/>
        </w:rPr>
        <w:t>социальн</w:t>
      </w:r>
      <w:r w:rsidR="00CF3FF1" w:rsidRPr="00FA297D">
        <w:rPr>
          <w:rStyle w:val="Zag11"/>
          <w:rFonts w:ascii="Times New Roman" w:eastAsia="@Arial Unicode MS" w:hAnsi="Times New Roman"/>
          <w:sz w:val="24"/>
          <w:szCs w:val="24"/>
        </w:rPr>
        <w:t>ого</w:t>
      </w:r>
      <w:r w:rsidRPr="00FA297D">
        <w:rPr>
          <w:rStyle w:val="Zag11"/>
          <w:rFonts w:ascii="Times New Roman" w:eastAsia="@Arial Unicode MS" w:hAnsi="Times New Roman"/>
          <w:sz w:val="24"/>
          <w:szCs w:val="24"/>
        </w:rPr>
        <w:t xml:space="preserve"> педагог</w:t>
      </w:r>
      <w:r w:rsidR="00CF3FF1" w:rsidRPr="00FA297D">
        <w:rPr>
          <w:rStyle w:val="Zag11"/>
          <w:rFonts w:ascii="Times New Roman" w:eastAsia="@Arial Unicode MS" w:hAnsi="Times New Roman"/>
          <w:sz w:val="24"/>
          <w:szCs w:val="24"/>
        </w:rPr>
        <w:t>а ГАУ СО ЦСЗН «Базарно- Карабулакского района»</w:t>
      </w:r>
      <w:r w:rsidRPr="00FA297D">
        <w:rPr>
          <w:rStyle w:val="Zag11"/>
          <w:rFonts w:ascii="Times New Roman" w:eastAsia="@Arial Unicode MS" w:hAnsi="Times New Roman"/>
          <w:sz w:val="24"/>
          <w:szCs w:val="24"/>
        </w:rPr>
        <w:t>, сотрудничество с базовыми предприятиями, учреждениями профессионального образования, центрами профессиональной работы;</w:t>
      </w:r>
    </w:p>
    <w:p w:rsidR="00B540EE" w:rsidRPr="00FA297D" w:rsidRDefault="00B540EE" w:rsidP="00FA297D">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сохранение</w:t>
      </w:r>
      <w:r w:rsidRPr="00FA297D">
        <w:rPr>
          <w:rFonts w:ascii="Times New Roman" w:hAnsi="Times New Roman"/>
          <w:sz w:val="24"/>
          <w:szCs w:val="24"/>
        </w:rPr>
        <w:t xml:space="preserve"> и укрепление физического, психологического и социального здоровья обучающихся</w:t>
      </w:r>
      <w:r w:rsidRPr="00FA297D">
        <w:rPr>
          <w:rStyle w:val="Zag11"/>
          <w:rFonts w:ascii="Times New Roman" w:eastAsia="@Arial Unicode MS" w:hAnsi="Times New Roman"/>
          <w:sz w:val="24"/>
          <w:szCs w:val="24"/>
        </w:rPr>
        <w:t>, обеспечение их безопасности.</w:t>
      </w:r>
    </w:p>
    <w:p w:rsidR="004F4AEB" w:rsidRPr="00FA297D" w:rsidRDefault="004F4AEB" w:rsidP="00FA297D">
      <w:pPr>
        <w:pStyle w:val="2"/>
        <w:numPr>
          <w:ilvl w:val="2"/>
          <w:numId w:val="125"/>
        </w:numPr>
        <w:spacing w:line="240" w:lineRule="auto"/>
        <w:ind w:left="0" w:firstLine="709"/>
        <w:rPr>
          <w:rStyle w:val="Zag11"/>
          <w:b w:val="0"/>
          <w:sz w:val="24"/>
          <w:szCs w:val="24"/>
        </w:rPr>
      </w:pPr>
      <w:r w:rsidRPr="00FA297D">
        <w:rPr>
          <w:rStyle w:val="Zag11"/>
          <w:sz w:val="24"/>
          <w:szCs w:val="24"/>
        </w:rPr>
        <w:t>Принципы и подходы к формированию образовательной программы основного общего образования</w:t>
      </w:r>
    </w:p>
    <w:p w:rsidR="00B540EE" w:rsidRPr="00FA297D" w:rsidRDefault="00B540EE" w:rsidP="00FA297D">
      <w:pPr>
        <w:spacing w:after="0" w:line="240" w:lineRule="auto"/>
        <w:ind w:firstLine="709"/>
        <w:jc w:val="both"/>
        <w:rPr>
          <w:rStyle w:val="Zag11"/>
          <w:rFonts w:ascii="Times New Roman" w:eastAsia="@Arial Unicode MS" w:hAnsi="Times New Roman"/>
          <w:sz w:val="24"/>
          <w:szCs w:val="24"/>
        </w:rPr>
      </w:pPr>
      <w:r w:rsidRPr="00FA297D">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FA297D">
        <w:rPr>
          <w:rStyle w:val="Zag11"/>
          <w:rFonts w:ascii="Times New Roman" w:eastAsia="@Arial Unicode MS" w:hAnsi="Times New Roman"/>
          <w:sz w:val="24"/>
          <w:szCs w:val="24"/>
        </w:rPr>
        <w:t>, который предполагает:</w:t>
      </w:r>
    </w:p>
    <w:p w:rsidR="00B540EE" w:rsidRPr="00FA297D" w:rsidRDefault="00B540EE" w:rsidP="00FA297D">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FA297D" w:rsidRDefault="00B540EE" w:rsidP="00FA297D">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130268" w:rsidRPr="00701E28" w:rsidRDefault="00B540EE" w:rsidP="00701E28">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FA297D">
        <w:rPr>
          <w:rStyle w:val="Zag11"/>
          <w:rFonts w:ascii="Times New Roman" w:eastAsia="@Arial Unicode MS" w:hAnsi="Times New Roman"/>
          <w:sz w:val="24"/>
          <w:szCs w:val="24"/>
        </w:rPr>
        <w:t xml:space="preserve"> </w:t>
      </w:r>
    </w:p>
    <w:p w:rsidR="00B540EE" w:rsidRPr="00FA297D" w:rsidRDefault="00B540EE" w:rsidP="00FA297D">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w:t>
      </w:r>
      <w:r w:rsidRPr="00FA297D">
        <w:rPr>
          <w:rStyle w:val="Zag11"/>
          <w:rFonts w:ascii="Times New Roman" w:eastAsia="@Arial Unicode MS" w:hAnsi="Times New Roman"/>
          <w:sz w:val="24"/>
          <w:szCs w:val="24"/>
        </w:rPr>
        <w:lastRenderedPageBreak/>
        <w:t>и социального развития обучающихся;</w:t>
      </w:r>
    </w:p>
    <w:p w:rsidR="00B540EE" w:rsidRPr="00FA297D" w:rsidRDefault="00B540EE" w:rsidP="00FA297D">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FA297D" w:rsidRDefault="00B540EE" w:rsidP="00FA297D">
      <w:pPr>
        <w:widowControl w:val="0"/>
        <w:numPr>
          <w:ilvl w:val="0"/>
          <w:numId w:val="2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FA297D">
        <w:rPr>
          <w:rStyle w:val="Zag11"/>
          <w:rFonts w:ascii="Times New Roman" w:eastAsia="@Arial Unicode MS" w:hAnsi="Times New Roman"/>
          <w:sz w:val="24"/>
          <w:szCs w:val="24"/>
        </w:rPr>
        <w:t>детей</w:t>
      </w:r>
      <w:r w:rsidR="006F3B39" w:rsidRPr="00FA297D">
        <w:rPr>
          <w:rStyle w:val="Zag11"/>
          <w:rFonts w:ascii="Times New Roman" w:eastAsia="@Arial Unicode MS" w:hAnsi="Times New Roman"/>
          <w:sz w:val="24"/>
          <w:szCs w:val="24"/>
        </w:rPr>
        <w:t>, проявивших выдающиеся способности</w:t>
      </w:r>
      <w:r w:rsidRPr="00FA297D">
        <w:rPr>
          <w:rStyle w:val="Zag11"/>
          <w:rFonts w:ascii="Times New Roman" w:eastAsia="@Arial Unicode MS" w:hAnsi="Times New Roman"/>
          <w:sz w:val="24"/>
          <w:szCs w:val="24"/>
        </w:rPr>
        <w:t xml:space="preserve">, детей-инвалидов и детей с </w:t>
      </w:r>
      <w:r w:rsidR="000D18F7" w:rsidRPr="00FA297D">
        <w:rPr>
          <w:rStyle w:val="Zag11"/>
          <w:rFonts w:ascii="Times New Roman" w:eastAsia="@Arial Unicode MS" w:hAnsi="Times New Roman"/>
          <w:sz w:val="24"/>
          <w:szCs w:val="24"/>
        </w:rPr>
        <w:t>ОВЗ</w:t>
      </w:r>
      <w:r w:rsidRPr="00FA297D">
        <w:rPr>
          <w:rStyle w:val="Zag11"/>
          <w:rFonts w:ascii="Times New Roman" w:eastAsia="@Arial Unicode MS" w:hAnsi="Times New Roman"/>
          <w:sz w:val="24"/>
          <w:szCs w:val="24"/>
        </w:rPr>
        <w:t>.</w:t>
      </w:r>
    </w:p>
    <w:p w:rsidR="00B540EE" w:rsidRPr="00FA297D" w:rsidRDefault="00701E28" w:rsidP="00FA297D">
      <w:pPr>
        <w:spacing w:after="0" w:line="240" w:lineRule="auto"/>
        <w:ind w:firstLine="709"/>
        <w:jc w:val="both"/>
        <w:rPr>
          <w:rStyle w:val="Zag11"/>
          <w:rFonts w:ascii="Times New Roman" w:eastAsia="@Arial Unicode MS" w:hAnsi="Times New Roman"/>
          <w:sz w:val="24"/>
          <w:szCs w:val="24"/>
          <w:lang w:eastAsia="ru-RU"/>
        </w:rPr>
      </w:pPr>
      <w:r>
        <w:rPr>
          <w:rStyle w:val="Zag11"/>
          <w:rFonts w:ascii="Times New Roman" w:eastAsia="@Arial Unicode MS" w:hAnsi="Times New Roman"/>
          <w:b/>
          <w:sz w:val="24"/>
          <w:szCs w:val="24"/>
        </w:rPr>
        <w:t>О</w:t>
      </w:r>
      <w:r w:rsidR="00B540EE" w:rsidRPr="00FA297D">
        <w:rPr>
          <w:rStyle w:val="Zag11"/>
          <w:rFonts w:ascii="Times New Roman" w:eastAsia="@Arial Unicode MS" w:hAnsi="Times New Roman"/>
          <w:b/>
          <w:sz w:val="24"/>
          <w:szCs w:val="24"/>
        </w:rPr>
        <w:t>бразовательная программа формируется с учетом психолого-педагогических особенностей развития детей 11–15 лет, связанных:</w:t>
      </w:r>
    </w:p>
    <w:p w:rsidR="00B540EE" w:rsidRPr="00FA297D" w:rsidRDefault="00B540EE" w:rsidP="00FA297D">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FA297D">
        <w:rPr>
          <w:rFonts w:ascii="Times New Roman" w:hAnsi="Times New Roman"/>
          <w:b/>
          <w:sz w:val="24"/>
          <w:szCs w:val="24"/>
        </w:rPr>
        <w:t xml:space="preserve"> </w:t>
      </w:r>
      <w:r w:rsidRPr="00FA297D">
        <w:rPr>
          <w:rFonts w:ascii="Times New Roman" w:hAnsi="Times New Roman"/>
          <w:sz w:val="24"/>
          <w:szCs w:val="24"/>
        </w:rPr>
        <w:t xml:space="preserve">на </w:t>
      </w:r>
      <w:r w:rsidR="006F3B39" w:rsidRPr="00FA297D">
        <w:rPr>
          <w:rFonts w:ascii="Times New Roman" w:hAnsi="Times New Roman"/>
          <w:sz w:val="24"/>
          <w:szCs w:val="24"/>
        </w:rPr>
        <w:t xml:space="preserve">уровне </w:t>
      </w:r>
      <w:r w:rsidRPr="00FA297D">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FA297D" w:rsidRDefault="00B540EE" w:rsidP="00FA297D">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FA297D">
        <w:rPr>
          <w:rFonts w:ascii="Times New Roman" w:hAnsi="Times New Roman"/>
          <w:sz w:val="24"/>
          <w:szCs w:val="24"/>
        </w:rPr>
        <w:t>:</w:t>
      </w:r>
      <w:r w:rsidRPr="00FA297D">
        <w:rPr>
          <w:rFonts w:ascii="Times New Roman" w:hAnsi="Times New Roman"/>
          <w:sz w:val="24"/>
          <w:szCs w:val="24"/>
        </w:rPr>
        <w:t xml:space="preserve"> моделирования, контроля и оценки</w:t>
      </w:r>
      <w:r w:rsidR="00BE0FC4" w:rsidRPr="00FA297D">
        <w:rPr>
          <w:rFonts w:ascii="Times New Roman" w:hAnsi="Times New Roman"/>
          <w:sz w:val="24"/>
          <w:szCs w:val="24"/>
        </w:rPr>
        <w:t xml:space="preserve"> </w:t>
      </w:r>
      <w:r w:rsidRPr="00FA297D">
        <w:rPr>
          <w:rFonts w:ascii="Times New Roman" w:hAnsi="Times New Roman"/>
          <w:sz w:val="24"/>
          <w:szCs w:val="24"/>
        </w:rPr>
        <w:t xml:space="preserve"> и перехода</w:t>
      </w:r>
      <w:r w:rsidRPr="00FA297D">
        <w:rPr>
          <w:rFonts w:ascii="Times New Roman" w:hAnsi="Times New Roman"/>
          <w:b/>
          <w:i/>
          <w:sz w:val="24"/>
          <w:szCs w:val="24"/>
        </w:rPr>
        <w:t xml:space="preserve"> </w:t>
      </w:r>
      <w:r w:rsidRPr="00FA297D">
        <w:rPr>
          <w:rFonts w:ascii="Times New Roman" w:hAnsi="Times New Roman"/>
          <w:sz w:val="24"/>
          <w:szCs w:val="24"/>
        </w:rPr>
        <w:t xml:space="preserve">от самостоятельной постановки обучающимися новых учебных задач </w:t>
      </w:r>
      <w:r w:rsidRPr="00FA297D">
        <w:rPr>
          <w:rFonts w:ascii="Times New Roman" w:hAnsi="Times New Roman"/>
          <w:i/>
          <w:sz w:val="24"/>
          <w:szCs w:val="24"/>
        </w:rPr>
        <w:t xml:space="preserve">к </w:t>
      </w:r>
      <w:r w:rsidRPr="00FA297D">
        <w:rPr>
          <w:rFonts w:ascii="Times New Roman" w:hAnsi="Times New Roman"/>
          <w:sz w:val="24"/>
          <w:szCs w:val="24"/>
        </w:rPr>
        <w:t>развитию способности проектирования собственной учебной деятельности</w:t>
      </w:r>
      <w:r w:rsidR="003F3D78" w:rsidRPr="00FA297D">
        <w:rPr>
          <w:rFonts w:ascii="Times New Roman" w:hAnsi="Times New Roman"/>
          <w:sz w:val="24"/>
          <w:szCs w:val="24"/>
        </w:rPr>
        <w:t xml:space="preserve"> </w:t>
      </w:r>
      <w:r w:rsidRPr="00FA297D">
        <w:rPr>
          <w:rFonts w:ascii="Times New Roman" w:hAnsi="Times New Roman"/>
          <w:sz w:val="24"/>
          <w:szCs w:val="24"/>
        </w:rPr>
        <w:t xml:space="preserve"> и построению жизненных планов во временнóй перспективе;</w:t>
      </w:r>
    </w:p>
    <w:p w:rsidR="00B540EE" w:rsidRPr="00FA297D" w:rsidRDefault="00B540EE" w:rsidP="00FA297D">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FA297D" w:rsidRDefault="00B540EE" w:rsidP="00FA297D">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FA297D">
        <w:rPr>
          <w:rFonts w:ascii="Times New Roman" w:hAnsi="Times New Roman"/>
          <w:sz w:val="24"/>
          <w:szCs w:val="24"/>
        </w:rPr>
        <w:t>,</w:t>
      </w:r>
      <w:r w:rsidRPr="00FA297D">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FA297D" w:rsidRDefault="00B540EE" w:rsidP="00FA297D">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FA297D" w:rsidRDefault="00B540EE"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xml:space="preserve">Переход обучающегося в основную школу совпадает </w:t>
      </w:r>
      <w:r w:rsidRPr="00FA297D">
        <w:rPr>
          <w:rFonts w:ascii="Times New Roman" w:hAnsi="Times New Roman"/>
          <w:b/>
          <w:i/>
          <w:sz w:val="24"/>
          <w:szCs w:val="24"/>
        </w:rPr>
        <w:t>с</w:t>
      </w:r>
      <w:r w:rsidR="00E30F6F" w:rsidRPr="00FA297D">
        <w:rPr>
          <w:rFonts w:ascii="Times New Roman" w:hAnsi="Times New Roman"/>
          <w:b/>
          <w:i/>
          <w:sz w:val="24"/>
          <w:szCs w:val="24"/>
        </w:rPr>
        <w:t xml:space="preserve"> </w:t>
      </w:r>
      <w:r w:rsidR="00E30F6F" w:rsidRPr="00FA297D">
        <w:rPr>
          <w:rFonts w:ascii="Times New Roman" w:hAnsi="Times New Roman"/>
          <w:sz w:val="24"/>
          <w:szCs w:val="24"/>
        </w:rPr>
        <w:t>первым этапом подросткового развития</w:t>
      </w:r>
      <w:r w:rsidR="00E30F6F" w:rsidRPr="00FA297D">
        <w:rPr>
          <w:rFonts w:ascii="Times New Roman" w:hAnsi="Times New Roman"/>
          <w:b/>
          <w:i/>
          <w:sz w:val="24"/>
          <w:szCs w:val="24"/>
        </w:rPr>
        <w:t xml:space="preserve"> - </w:t>
      </w:r>
      <w:r w:rsidRPr="00FA297D">
        <w:rPr>
          <w:rFonts w:ascii="Times New Roman" w:hAnsi="Times New Roman"/>
          <w:b/>
          <w:i/>
          <w:sz w:val="24"/>
          <w:szCs w:val="24"/>
        </w:rPr>
        <w:t xml:space="preserve"> </w:t>
      </w:r>
      <w:r w:rsidRPr="00FA297D">
        <w:rPr>
          <w:rFonts w:ascii="Times New Roman" w:hAnsi="Times New Roman"/>
          <w:sz w:val="24"/>
          <w:szCs w:val="24"/>
        </w:rPr>
        <w:t>переходом к кризису младшего подросткового возраста (11–13 лет, 5–7 классы), характеризующ</w:t>
      </w:r>
      <w:r w:rsidR="003B3426" w:rsidRPr="00FA297D">
        <w:rPr>
          <w:rFonts w:ascii="Times New Roman" w:hAnsi="Times New Roman"/>
          <w:sz w:val="24"/>
          <w:szCs w:val="24"/>
        </w:rPr>
        <w:t>им</w:t>
      </w:r>
      <w:r w:rsidRPr="00FA297D">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FA297D">
        <w:rPr>
          <w:rFonts w:ascii="Times New Roman" w:hAnsi="Times New Roman"/>
          <w:sz w:val="24"/>
          <w:szCs w:val="24"/>
        </w:rPr>
        <w:t xml:space="preserve"> </w:t>
      </w:r>
    </w:p>
    <w:p w:rsidR="00B540EE" w:rsidRPr="00FA297D" w:rsidRDefault="00B540EE"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Второй этап подросткового развития (14–15 лет, 8–9 классы)</w:t>
      </w:r>
      <w:r w:rsidR="00CD367E" w:rsidRPr="00FA297D">
        <w:rPr>
          <w:rFonts w:ascii="Times New Roman" w:hAnsi="Times New Roman"/>
          <w:sz w:val="24"/>
          <w:szCs w:val="24"/>
        </w:rPr>
        <w:t>,</w:t>
      </w:r>
      <w:r w:rsidRPr="00FA297D">
        <w:rPr>
          <w:rFonts w:ascii="Times New Roman" w:hAnsi="Times New Roman"/>
          <w:sz w:val="24"/>
          <w:szCs w:val="24"/>
        </w:rPr>
        <w:t xml:space="preserve"> характеризуется:</w:t>
      </w:r>
    </w:p>
    <w:p w:rsidR="00B540EE" w:rsidRPr="00FA297D" w:rsidRDefault="00B540EE" w:rsidP="00FA297D">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FA297D" w:rsidRDefault="00B540EE" w:rsidP="00FA297D">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стремлением подростка к общению и совместной деятельности со сверстниками;</w:t>
      </w:r>
    </w:p>
    <w:p w:rsidR="00B540EE" w:rsidRPr="00FA297D" w:rsidRDefault="00B540EE" w:rsidP="00FA297D">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FA297D" w:rsidRDefault="00B540EE" w:rsidP="00FA297D">
      <w:pPr>
        <w:pStyle w:val="Normal1"/>
        <w:numPr>
          <w:ilvl w:val="0"/>
          <w:numId w:val="28"/>
        </w:numPr>
        <w:tabs>
          <w:tab w:val="left" w:pos="993"/>
        </w:tabs>
        <w:ind w:left="0" w:firstLine="709"/>
        <w:rPr>
          <w:sz w:val="24"/>
          <w:szCs w:val="24"/>
        </w:rPr>
      </w:pPr>
      <w:r w:rsidRPr="00FA297D">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FA297D">
        <w:rPr>
          <w:bCs/>
          <w:sz w:val="24"/>
          <w:szCs w:val="24"/>
        </w:rPr>
        <w:t>интенсивное формирование нравственных понятий и</w:t>
      </w:r>
      <w:r w:rsidR="00E30F6F" w:rsidRPr="00FA297D">
        <w:rPr>
          <w:bCs/>
          <w:sz w:val="24"/>
          <w:szCs w:val="24"/>
        </w:rPr>
        <w:t xml:space="preserve"> </w:t>
      </w:r>
      <w:r w:rsidRPr="00FA297D">
        <w:rPr>
          <w:bCs/>
          <w:sz w:val="24"/>
          <w:szCs w:val="24"/>
        </w:rPr>
        <w:lastRenderedPageBreak/>
        <w:t xml:space="preserve">убеждений, выработку принципов, </w:t>
      </w:r>
      <w:r w:rsidRPr="00FA297D">
        <w:rPr>
          <w:bCs/>
          <w:iCs/>
          <w:sz w:val="24"/>
          <w:szCs w:val="24"/>
        </w:rPr>
        <w:t>моральное развитие личности;</w:t>
      </w:r>
      <w:r w:rsidR="00DC73F9" w:rsidRPr="00FA297D">
        <w:rPr>
          <w:bCs/>
          <w:iCs/>
          <w:sz w:val="24"/>
          <w:szCs w:val="24"/>
        </w:rPr>
        <w:t xml:space="preserve"> </w:t>
      </w:r>
      <w:r w:rsidR="00DC73F9" w:rsidRPr="00FA297D">
        <w:rPr>
          <w:bCs/>
          <w:sz w:val="24"/>
          <w:szCs w:val="24"/>
        </w:rPr>
        <w:t>т.е. моральным развитием личности;</w:t>
      </w:r>
    </w:p>
    <w:p w:rsidR="00B540EE" w:rsidRPr="00FA297D" w:rsidRDefault="00B540EE" w:rsidP="00FA297D">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FA297D">
        <w:rPr>
          <w:rFonts w:ascii="Times New Roman" w:hAnsi="Times New Roman"/>
          <w:sz w:val="24"/>
          <w:szCs w:val="24"/>
        </w:rPr>
        <w:t xml:space="preserve">подростков </w:t>
      </w:r>
      <w:r w:rsidRPr="00FA297D">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FA297D">
        <w:rPr>
          <w:rFonts w:ascii="Times New Roman" w:hAnsi="Times New Roman"/>
          <w:sz w:val="24"/>
          <w:szCs w:val="24"/>
        </w:rPr>
        <w:t xml:space="preserve">проявляющимися </w:t>
      </w:r>
      <w:r w:rsidRPr="00FA297D">
        <w:rPr>
          <w:rFonts w:ascii="Times New Roman" w:hAnsi="Times New Roman"/>
          <w:sz w:val="24"/>
          <w:szCs w:val="24"/>
        </w:rPr>
        <w:t>в разных формах непослушания, сопротивления и протеста;</w:t>
      </w:r>
    </w:p>
    <w:p w:rsidR="00B540EE" w:rsidRPr="00FA297D" w:rsidRDefault="00B540EE" w:rsidP="00FA297D">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изменением социальной ситуации развития</w:t>
      </w:r>
      <w:r w:rsidR="00E30F6F" w:rsidRPr="00FA297D">
        <w:rPr>
          <w:rFonts w:ascii="Times New Roman" w:hAnsi="Times New Roman"/>
          <w:sz w:val="24"/>
          <w:szCs w:val="24"/>
        </w:rPr>
        <w:t>:</w:t>
      </w:r>
      <w:r w:rsidRPr="00FA297D">
        <w:rPr>
          <w:rFonts w:ascii="Times New Roman" w:hAnsi="Times New Roman"/>
          <w:sz w:val="24"/>
          <w:szCs w:val="24"/>
        </w:rPr>
        <w:t xml:space="preserve"> </w:t>
      </w:r>
      <w:r w:rsidR="00E30F6F" w:rsidRPr="00FA297D">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FA297D">
        <w:rPr>
          <w:rFonts w:ascii="Times New Roman" w:hAnsi="Times New Roman"/>
          <w:sz w:val="24"/>
          <w:szCs w:val="24"/>
        </w:rPr>
        <w:t>.</w:t>
      </w:r>
    </w:p>
    <w:p w:rsidR="00B540EE" w:rsidRPr="00FA297D" w:rsidRDefault="00B540EE" w:rsidP="00FA297D">
      <w:pPr>
        <w:spacing w:after="0" w:line="240" w:lineRule="auto"/>
        <w:ind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FA297D">
        <w:rPr>
          <w:rStyle w:val="Zag11"/>
          <w:rFonts w:ascii="Times New Roman" w:eastAsia="@Arial Unicode MS" w:hAnsi="Times New Roman"/>
          <w:sz w:val="24"/>
          <w:szCs w:val="24"/>
        </w:rPr>
        <w:t xml:space="preserve">выбором </w:t>
      </w:r>
      <w:r w:rsidRPr="00FA297D">
        <w:rPr>
          <w:rStyle w:val="Zag11"/>
          <w:rFonts w:ascii="Times New Roman" w:eastAsia="@Arial Unicode MS" w:hAnsi="Times New Roman"/>
          <w:sz w:val="24"/>
          <w:szCs w:val="24"/>
        </w:rPr>
        <w:t>условий и методик обучения.</w:t>
      </w:r>
    </w:p>
    <w:p w:rsidR="00B540EE" w:rsidRPr="00FA297D" w:rsidRDefault="00B540EE" w:rsidP="00FA297D">
      <w:pPr>
        <w:spacing w:after="0" w:line="240" w:lineRule="auto"/>
        <w:ind w:firstLine="709"/>
        <w:jc w:val="both"/>
        <w:rPr>
          <w:rStyle w:val="Zag11"/>
          <w:rFonts w:ascii="Times New Roman" w:eastAsia="@Arial Unicode MS" w:hAnsi="Times New Roman"/>
          <w:sz w:val="24"/>
          <w:szCs w:val="24"/>
          <w:lang w:eastAsia="ru-RU"/>
        </w:rPr>
      </w:pPr>
      <w:r w:rsidRPr="00FA297D">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FA297D">
        <w:rPr>
          <w:rFonts w:ascii="Times New Roman" w:hAnsi="Times New Roman"/>
          <w:sz w:val="24"/>
          <w:szCs w:val="24"/>
        </w:rPr>
        <w:t xml:space="preserve">подростка </w:t>
      </w:r>
      <w:r w:rsidRPr="00FA297D">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FA297D" w:rsidRDefault="00B540EE" w:rsidP="00FA297D">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FA297D" w:rsidRDefault="007242D1" w:rsidP="00FA297D">
      <w:pPr>
        <w:pStyle w:val="2"/>
        <w:spacing w:line="240" w:lineRule="auto"/>
        <w:rPr>
          <w:rStyle w:val="Zag11"/>
          <w:sz w:val="24"/>
          <w:szCs w:val="24"/>
        </w:rPr>
      </w:pPr>
      <w:bookmarkStart w:id="7" w:name="_Toc405145647"/>
      <w:bookmarkStart w:id="8" w:name="_Toc406058976"/>
      <w:bookmarkStart w:id="9" w:name="_Toc409691625"/>
      <w:bookmarkStart w:id="10" w:name="_Toc410653947"/>
      <w:bookmarkStart w:id="11" w:name="_Toc410702952"/>
      <w:r w:rsidRPr="00FA297D">
        <w:rPr>
          <w:rStyle w:val="Zag11"/>
          <w:sz w:val="24"/>
          <w:szCs w:val="24"/>
        </w:rPr>
        <w:t xml:space="preserve">1.2. </w:t>
      </w:r>
      <w:r w:rsidR="00B540EE" w:rsidRPr="00FA297D">
        <w:rPr>
          <w:rStyle w:val="Zag11"/>
          <w:sz w:val="24"/>
          <w:szCs w:val="24"/>
        </w:rPr>
        <w:t>Планируемые результаты освоения обучающимися образовательной программы основного общего образования</w:t>
      </w:r>
      <w:bookmarkEnd w:id="7"/>
      <w:bookmarkEnd w:id="8"/>
      <w:bookmarkEnd w:id="9"/>
      <w:bookmarkEnd w:id="10"/>
      <w:bookmarkEnd w:id="11"/>
    </w:p>
    <w:p w:rsidR="00B540EE" w:rsidRPr="00FA297D" w:rsidRDefault="004F4AEB" w:rsidP="00FA297D">
      <w:pPr>
        <w:pStyle w:val="3"/>
        <w:spacing w:before="0" w:beforeAutospacing="0" w:after="0" w:afterAutospacing="0"/>
        <w:ind w:firstLine="709"/>
        <w:rPr>
          <w:sz w:val="24"/>
          <w:szCs w:val="24"/>
        </w:rPr>
      </w:pPr>
      <w:bookmarkStart w:id="12" w:name="_Toc410653948"/>
      <w:r w:rsidRPr="00FA297D">
        <w:rPr>
          <w:sz w:val="24"/>
          <w:szCs w:val="24"/>
        </w:rPr>
        <w:t xml:space="preserve">1.2.1. </w:t>
      </w:r>
      <w:r w:rsidR="00B540EE" w:rsidRPr="00FA297D">
        <w:rPr>
          <w:sz w:val="24"/>
          <w:szCs w:val="24"/>
        </w:rPr>
        <w:t>Общие положения</w:t>
      </w:r>
      <w:bookmarkEnd w:id="12"/>
    </w:p>
    <w:p w:rsidR="00B540EE" w:rsidRPr="00FA297D" w:rsidRDefault="00B540EE" w:rsidP="00FA297D">
      <w:pPr>
        <w:spacing w:after="0" w:line="240" w:lineRule="auto"/>
        <w:ind w:firstLine="709"/>
        <w:jc w:val="both"/>
        <w:rPr>
          <w:rFonts w:ascii="Times New Roman" w:hAnsi="Times New Roman"/>
          <w:spacing w:val="-4"/>
          <w:sz w:val="24"/>
          <w:szCs w:val="24"/>
        </w:rPr>
      </w:pPr>
      <w:r w:rsidRPr="00FA297D">
        <w:rPr>
          <w:rFonts w:ascii="Times New Roman" w:hAnsi="Times New Roman"/>
          <w:spacing w:val="-4"/>
          <w:sz w:val="24"/>
          <w:szCs w:val="24"/>
        </w:rPr>
        <w:t>Планируемые результаты освоения образовательной программы основного общего образования (</w:t>
      </w:r>
      <w:r w:rsidR="00E30F6F" w:rsidRPr="00FA297D">
        <w:rPr>
          <w:rFonts w:ascii="Times New Roman" w:hAnsi="Times New Roman"/>
          <w:spacing w:val="-4"/>
          <w:sz w:val="24"/>
          <w:szCs w:val="24"/>
        </w:rPr>
        <w:t>ОП ООО</w:t>
      </w:r>
      <w:r w:rsidRPr="00FA297D">
        <w:rPr>
          <w:rFonts w:ascii="Times New Roman" w:hAnsi="Times New Roman"/>
          <w:spacing w:val="-4"/>
          <w:sz w:val="24"/>
          <w:szCs w:val="24"/>
        </w:rPr>
        <w:t>)</w:t>
      </w:r>
      <w:r w:rsidR="00BF7AD9" w:rsidRPr="00FA297D">
        <w:rPr>
          <w:rFonts w:ascii="Times New Roman" w:hAnsi="Times New Roman"/>
          <w:spacing w:val="-4"/>
          <w:sz w:val="24"/>
          <w:szCs w:val="24"/>
        </w:rPr>
        <w:t xml:space="preserve"> </w:t>
      </w:r>
      <w:r w:rsidRPr="00FA297D">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FA297D">
        <w:rPr>
          <w:rFonts w:ascii="Times New Roman" w:hAnsi="Times New Roman"/>
          <w:spacing w:val="-4"/>
          <w:sz w:val="24"/>
          <w:szCs w:val="24"/>
        </w:rPr>
        <w:t xml:space="preserve"> ООО</w:t>
      </w:r>
      <w:r w:rsidRPr="00FA297D">
        <w:rPr>
          <w:rFonts w:ascii="Times New Roman" w:hAnsi="Times New Roman"/>
          <w:spacing w:val="-4"/>
          <w:sz w:val="24"/>
          <w:szCs w:val="24"/>
        </w:rPr>
        <w:t xml:space="preserve">, образовательным процессом и системой оценки результатов освоения </w:t>
      </w:r>
      <w:r w:rsidR="00E30F6F" w:rsidRPr="00FA297D">
        <w:rPr>
          <w:rFonts w:ascii="Times New Roman" w:hAnsi="Times New Roman"/>
          <w:spacing w:val="-4"/>
          <w:sz w:val="24"/>
          <w:szCs w:val="24"/>
        </w:rPr>
        <w:t>ООП ООО</w:t>
      </w:r>
      <w:r w:rsidRPr="00FA297D">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FA297D">
        <w:rPr>
          <w:rFonts w:ascii="Times New Roman" w:hAnsi="Times New Roman"/>
          <w:spacing w:val="-4"/>
          <w:sz w:val="24"/>
          <w:szCs w:val="24"/>
        </w:rPr>
        <w:t xml:space="preserve"> программ воспитания и социализации, </w:t>
      </w:r>
      <w:r w:rsidRPr="00FA297D">
        <w:rPr>
          <w:rFonts w:ascii="Times New Roman" w:hAnsi="Times New Roman"/>
          <w:spacing w:val="-4"/>
          <w:sz w:val="24"/>
          <w:szCs w:val="24"/>
        </w:rPr>
        <w:t xml:space="preserve"> с одной стороны, и системы оценки </w:t>
      </w:r>
      <w:r w:rsidR="00BF7AD9" w:rsidRPr="00FA297D">
        <w:rPr>
          <w:rFonts w:ascii="Times New Roman" w:hAnsi="Times New Roman"/>
          <w:spacing w:val="-4"/>
          <w:sz w:val="24"/>
          <w:szCs w:val="24"/>
        </w:rPr>
        <w:t xml:space="preserve">результатов </w:t>
      </w:r>
      <w:r w:rsidRPr="00FA297D">
        <w:rPr>
          <w:rFonts w:ascii="Times New Roman" w:hAnsi="Times New Roman"/>
          <w:spacing w:val="-4"/>
          <w:sz w:val="24"/>
          <w:szCs w:val="24"/>
        </w:rPr>
        <w:t xml:space="preserve">– с другой. </w:t>
      </w:r>
    </w:p>
    <w:p w:rsidR="00B540EE" w:rsidRPr="00FA297D" w:rsidRDefault="00B540EE" w:rsidP="00FA297D">
      <w:pPr>
        <w:tabs>
          <w:tab w:val="num" w:pos="1920"/>
        </w:tabs>
        <w:spacing w:after="0" w:line="240" w:lineRule="auto"/>
        <w:ind w:firstLine="709"/>
        <w:jc w:val="both"/>
        <w:rPr>
          <w:rFonts w:ascii="Times New Roman" w:hAnsi="Times New Roman"/>
          <w:sz w:val="24"/>
          <w:szCs w:val="24"/>
        </w:rPr>
      </w:pPr>
      <w:r w:rsidRPr="00FA297D">
        <w:rPr>
          <w:rFonts w:ascii="Times New Roman" w:hAnsi="Times New Roman"/>
          <w:sz w:val="24"/>
          <w:szCs w:val="24"/>
        </w:rPr>
        <w:t>В соответствии с требованиями ФГОС</w:t>
      </w:r>
      <w:r w:rsidR="00E30F6F" w:rsidRPr="00FA297D">
        <w:rPr>
          <w:rFonts w:ascii="Times New Roman" w:hAnsi="Times New Roman"/>
          <w:sz w:val="24"/>
          <w:szCs w:val="24"/>
        </w:rPr>
        <w:t xml:space="preserve"> ООО</w:t>
      </w:r>
      <w:r w:rsidRPr="00FA297D">
        <w:rPr>
          <w:rFonts w:ascii="Times New Roman" w:hAnsi="Times New Roman"/>
          <w:sz w:val="24"/>
          <w:szCs w:val="24"/>
        </w:rPr>
        <w:t xml:space="preserve"> система планируемых </w:t>
      </w:r>
      <w:r w:rsidR="00755F9D" w:rsidRPr="00FA297D">
        <w:rPr>
          <w:rFonts w:ascii="Times New Roman" w:hAnsi="Times New Roman"/>
          <w:sz w:val="24"/>
          <w:szCs w:val="24"/>
        </w:rPr>
        <w:t>результатов </w:t>
      </w:r>
      <w:r w:rsidRPr="00FA297D">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FA297D">
        <w:rPr>
          <w:rFonts w:ascii="Times New Roman" w:hAnsi="Times New Roman"/>
          <w:sz w:val="24"/>
          <w:szCs w:val="24"/>
        </w:rPr>
        <w:t xml:space="preserve"> (универсальных и специфических </w:t>
      </w:r>
      <w:r w:rsidRPr="00FA297D">
        <w:rPr>
          <w:rFonts w:ascii="Times New Roman" w:hAnsi="Times New Roman"/>
          <w:sz w:val="24"/>
          <w:szCs w:val="24"/>
        </w:rPr>
        <w:t xml:space="preserve">для </w:t>
      </w:r>
      <w:r w:rsidR="005C6C27" w:rsidRPr="00FA297D">
        <w:rPr>
          <w:rFonts w:ascii="Times New Roman" w:hAnsi="Times New Roman"/>
          <w:sz w:val="24"/>
          <w:szCs w:val="24"/>
        </w:rPr>
        <w:t xml:space="preserve">каждого </w:t>
      </w:r>
      <w:r w:rsidRPr="00FA297D">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FA297D">
        <w:rPr>
          <w:rFonts w:ascii="Times New Roman" w:hAnsi="Times New Roman"/>
          <w:sz w:val="24"/>
          <w:szCs w:val="24"/>
        </w:rPr>
        <w:t>,</w:t>
      </w:r>
      <w:r w:rsidRPr="00FA297D">
        <w:rPr>
          <w:rFonts w:ascii="Times New Roman" w:hAnsi="Times New Roman"/>
          <w:sz w:val="24"/>
          <w:szCs w:val="24"/>
        </w:rPr>
        <w:t xml:space="preserve"> прежде всего</w:t>
      </w:r>
      <w:r w:rsidR="00BE176C" w:rsidRPr="00FA297D">
        <w:rPr>
          <w:rFonts w:ascii="Times New Roman" w:hAnsi="Times New Roman"/>
          <w:sz w:val="24"/>
          <w:szCs w:val="24"/>
        </w:rPr>
        <w:t>,</w:t>
      </w:r>
      <w:r w:rsidRPr="00FA297D">
        <w:rPr>
          <w:rFonts w:ascii="Times New Roman" w:hAnsi="Times New Roman"/>
          <w:sz w:val="24"/>
          <w:szCs w:val="24"/>
        </w:rPr>
        <w:t xml:space="preserve"> с опорным учебным материалом, служащим основой для последующего обучения.</w:t>
      </w:r>
    </w:p>
    <w:p w:rsidR="00B540EE" w:rsidRPr="00FA297D" w:rsidRDefault="00B540EE" w:rsidP="00FA297D">
      <w:pPr>
        <w:pStyle w:val="ae"/>
        <w:tabs>
          <w:tab w:val="clear" w:pos="4677"/>
          <w:tab w:val="clear" w:pos="9355"/>
        </w:tabs>
        <w:overflowPunct w:val="0"/>
        <w:ind w:firstLine="709"/>
        <w:jc w:val="both"/>
        <w:textAlignment w:val="baseline"/>
        <w:rPr>
          <w:bCs/>
          <w:sz w:val="24"/>
          <w:szCs w:val="24"/>
        </w:rPr>
      </w:pPr>
      <w:r w:rsidRPr="00FA297D">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FA297D">
        <w:rPr>
          <w:b/>
          <w:sz w:val="24"/>
          <w:szCs w:val="24"/>
        </w:rPr>
        <w:t>уровневого подхода</w:t>
      </w:r>
      <w:r w:rsidRPr="00FA297D">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FA297D">
        <w:rPr>
          <w:bCs/>
          <w:sz w:val="24"/>
          <w:szCs w:val="24"/>
        </w:rPr>
        <w:t>поощрять продвижен</w:t>
      </w:r>
      <w:r w:rsidR="006D5B7D" w:rsidRPr="00FA297D">
        <w:rPr>
          <w:bCs/>
          <w:sz w:val="24"/>
          <w:szCs w:val="24"/>
        </w:rPr>
        <w:t>ие</w:t>
      </w:r>
      <w:r w:rsidRPr="00FA297D">
        <w:rPr>
          <w:bCs/>
          <w:sz w:val="24"/>
          <w:szCs w:val="24"/>
        </w:rPr>
        <w:t xml:space="preserve"> обучающихся, выстраивать индивидуальные траектории </w:t>
      </w:r>
      <w:r w:rsidR="006D5B7D" w:rsidRPr="00FA297D">
        <w:rPr>
          <w:bCs/>
          <w:sz w:val="24"/>
          <w:szCs w:val="24"/>
        </w:rPr>
        <w:t xml:space="preserve">обучения </w:t>
      </w:r>
      <w:r w:rsidRPr="00FA297D">
        <w:rPr>
          <w:bCs/>
          <w:sz w:val="24"/>
          <w:szCs w:val="24"/>
        </w:rPr>
        <w:t>с учетом зоны ближайшего развития ребенка.</w:t>
      </w:r>
    </w:p>
    <w:p w:rsidR="00EF653B" w:rsidRPr="00FA297D" w:rsidRDefault="0052580C" w:rsidP="00FA297D">
      <w:pPr>
        <w:pStyle w:val="3"/>
        <w:rPr>
          <w:sz w:val="24"/>
          <w:szCs w:val="24"/>
        </w:rPr>
      </w:pPr>
      <w:bookmarkStart w:id="13" w:name="_Toc410653949"/>
      <w:r w:rsidRPr="00FA297D">
        <w:rPr>
          <w:sz w:val="24"/>
          <w:szCs w:val="24"/>
        </w:rPr>
        <w:t xml:space="preserve">1.2.2. </w:t>
      </w:r>
      <w:r w:rsidR="00EF653B" w:rsidRPr="00FA297D">
        <w:rPr>
          <w:sz w:val="24"/>
          <w:szCs w:val="24"/>
        </w:rPr>
        <w:t>Структура планируемых результатов</w:t>
      </w:r>
    </w:p>
    <w:bookmarkEnd w:id="13"/>
    <w:p w:rsidR="00B540EE" w:rsidRPr="00FA297D" w:rsidRDefault="00EF653B" w:rsidP="00FA297D">
      <w:pPr>
        <w:pStyle w:val="ae"/>
        <w:tabs>
          <w:tab w:val="clear" w:pos="4677"/>
          <w:tab w:val="clear" w:pos="9355"/>
        </w:tabs>
        <w:overflowPunct w:val="0"/>
        <w:ind w:firstLine="709"/>
        <w:jc w:val="both"/>
        <w:textAlignment w:val="baseline"/>
        <w:rPr>
          <w:sz w:val="24"/>
          <w:szCs w:val="24"/>
        </w:rPr>
      </w:pPr>
      <w:r w:rsidRPr="00FA297D">
        <w:rPr>
          <w:bCs/>
          <w:sz w:val="24"/>
          <w:szCs w:val="24"/>
        </w:rPr>
        <w:t xml:space="preserve">Планируемые </w:t>
      </w:r>
      <w:r w:rsidR="00502631" w:rsidRPr="00FA297D">
        <w:rPr>
          <w:bCs/>
          <w:sz w:val="24"/>
          <w:szCs w:val="24"/>
        </w:rPr>
        <w:t xml:space="preserve">результаты опираются на </w:t>
      </w:r>
      <w:r w:rsidR="00502631" w:rsidRPr="00FA297D">
        <w:rPr>
          <w:b/>
          <w:bCs/>
          <w:sz w:val="24"/>
          <w:szCs w:val="24"/>
        </w:rPr>
        <w:t>в</w:t>
      </w:r>
      <w:r w:rsidR="006D5B7D" w:rsidRPr="00FA297D">
        <w:rPr>
          <w:b/>
          <w:bCs/>
          <w:sz w:val="24"/>
          <w:szCs w:val="24"/>
        </w:rPr>
        <w:t>едущие целевые установки</w:t>
      </w:r>
      <w:r w:rsidR="006D5B7D" w:rsidRPr="00FA297D">
        <w:rPr>
          <w:b/>
          <w:sz w:val="24"/>
          <w:szCs w:val="24"/>
        </w:rPr>
        <w:t xml:space="preserve">, </w:t>
      </w:r>
      <w:r w:rsidR="006D5B7D" w:rsidRPr="00FA297D">
        <w:rPr>
          <w:sz w:val="24"/>
          <w:szCs w:val="24"/>
        </w:rPr>
        <w:t>отражающи</w:t>
      </w:r>
      <w:r w:rsidR="00502631" w:rsidRPr="00FA297D">
        <w:rPr>
          <w:sz w:val="24"/>
          <w:szCs w:val="24"/>
        </w:rPr>
        <w:t>е</w:t>
      </w:r>
      <w:r w:rsidR="006D5B7D" w:rsidRPr="00FA297D">
        <w:rPr>
          <w:sz w:val="24"/>
          <w:szCs w:val="24"/>
        </w:rPr>
        <w:t xml:space="preserve"> </w:t>
      </w:r>
      <w:r w:rsidR="00B540EE" w:rsidRPr="00FA297D">
        <w:rPr>
          <w:sz w:val="24"/>
          <w:szCs w:val="24"/>
        </w:rPr>
        <w:t>основной, сущностный вклад каждой изучаемой программы в развитие личности обучающихся, их способностей.</w:t>
      </w:r>
    </w:p>
    <w:p w:rsidR="00EF653B" w:rsidRPr="00FA297D" w:rsidRDefault="00EF653B" w:rsidP="00FA297D">
      <w:pPr>
        <w:pStyle w:val="ae"/>
        <w:tabs>
          <w:tab w:val="clear" w:pos="4677"/>
          <w:tab w:val="clear" w:pos="9355"/>
        </w:tabs>
        <w:overflowPunct w:val="0"/>
        <w:ind w:firstLine="709"/>
        <w:jc w:val="both"/>
        <w:textAlignment w:val="baseline"/>
        <w:rPr>
          <w:sz w:val="24"/>
          <w:szCs w:val="24"/>
        </w:rPr>
      </w:pPr>
      <w:r w:rsidRPr="00FA297D">
        <w:rPr>
          <w:bCs/>
          <w:sz w:val="24"/>
          <w:szCs w:val="24"/>
        </w:rPr>
        <w:t>В стру</w:t>
      </w:r>
      <w:r w:rsidRPr="00FA297D">
        <w:rPr>
          <w:sz w:val="24"/>
          <w:szCs w:val="24"/>
        </w:rPr>
        <w:t xml:space="preserve">ктуре планируемых результатов выделяется </w:t>
      </w:r>
      <w:r w:rsidRPr="00FA297D">
        <w:rPr>
          <w:b/>
          <w:sz w:val="24"/>
          <w:szCs w:val="24"/>
        </w:rPr>
        <w:t xml:space="preserve">следующие группы: </w:t>
      </w:r>
    </w:p>
    <w:p w:rsidR="00B540EE" w:rsidRPr="00FA297D" w:rsidRDefault="00502631" w:rsidP="00FA297D">
      <w:pPr>
        <w:pStyle w:val="ae"/>
        <w:tabs>
          <w:tab w:val="clear" w:pos="4677"/>
          <w:tab w:val="clear" w:pos="9355"/>
        </w:tabs>
        <w:overflowPunct w:val="0"/>
        <w:ind w:firstLine="709"/>
        <w:jc w:val="both"/>
        <w:textAlignment w:val="baseline"/>
        <w:rPr>
          <w:sz w:val="24"/>
          <w:szCs w:val="24"/>
        </w:rPr>
      </w:pPr>
      <w:r w:rsidRPr="00FA297D">
        <w:rPr>
          <w:b/>
          <w:sz w:val="24"/>
          <w:szCs w:val="24"/>
        </w:rPr>
        <w:t>1.</w:t>
      </w:r>
      <w:r w:rsidR="00B540EE" w:rsidRPr="00FA297D">
        <w:rPr>
          <w:b/>
          <w:sz w:val="24"/>
          <w:szCs w:val="24"/>
        </w:rPr>
        <w:t> </w:t>
      </w:r>
      <w:r w:rsidR="00EF653B" w:rsidRPr="00FA297D">
        <w:rPr>
          <w:b/>
          <w:sz w:val="24"/>
          <w:szCs w:val="24"/>
        </w:rPr>
        <w:t>Л</w:t>
      </w:r>
      <w:r w:rsidR="00B540EE" w:rsidRPr="00FA297D">
        <w:rPr>
          <w:b/>
          <w:sz w:val="24"/>
          <w:szCs w:val="24"/>
        </w:rPr>
        <w:t xml:space="preserve">ичностные результаты освоения образовательной программы </w:t>
      </w:r>
      <w:r w:rsidR="00B540EE" w:rsidRPr="00FA297D">
        <w:rPr>
          <w:sz w:val="24"/>
          <w:szCs w:val="24"/>
        </w:rPr>
        <w:t xml:space="preserve">представлены в соответствии с группой личностных результатов и раскрывают и детализируют основные </w:t>
      </w:r>
      <w:r w:rsidR="00B540EE" w:rsidRPr="00FA297D">
        <w:rPr>
          <w:sz w:val="24"/>
          <w:szCs w:val="24"/>
        </w:rPr>
        <w:lastRenderedPageBreak/>
        <w:t xml:space="preserve">направленности </w:t>
      </w:r>
      <w:r w:rsidR="008375B5" w:rsidRPr="00FA297D">
        <w:rPr>
          <w:sz w:val="24"/>
          <w:szCs w:val="24"/>
        </w:rPr>
        <w:t xml:space="preserve">этих  </w:t>
      </w:r>
      <w:r w:rsidR="00B540EE" w:rsidRPr="00FA297D">
        <w:rPr>
          <w:sz w:val="24"/>
          <w:szCs w:val="24"/>
        </w:rPr>
        <w:t>результатов.</w:t>
      </w:r>
      <w:r w:rsidR="00F03F48" w:rsidRPr="00FA297D">
        <w:rPr>
          <w:sz w:val="24"/>
          <w:szCs w:val="24"/>
        </w:rPr>
        <w:t xml:space="preserve"> </w:t>
      </w:r>
      <w:r w:rsidR="00EC5938" w:rsidRPr="00FA297D">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FA297D">
        <w:rPr>
          <w:b/>
          <w:sz w:val="24"/>
          <w:szCs w:val="24"/>
        </w:rPr>
        <w:t>исключительно неперсонифицированной</w:t>
      </w:r>
      <w:r w:rsidR="00EC5938" w:rsidRPr="00FA297D">
        <w:rPr>
          <w:sz w:val="24"/>
          <w:szCs w:val="24"/>
        </w:rPr>
        <w:t xml:space="preserve"> информации</w:t>
      </w:r>
      <w:r w:rsidR="009A2DE7" w:rsidRPr="00FA297D">
        <w:rPr>
          <w:sz w:val="24"/>
          <w:szCs w:val="24"/>
        </w:rPr>
        <w:t>.</w:t>
      </w:r>
    </w:p>
    <w:p w:rsidR="0052580C" w:rsidRPr="00FA297D" w:rsidRDefault="0052580C" w:rsidP="00FA297D">
      <w:pPr>
        <w:spacing w:after="0" w:line="240" w:lineRule="auto"/>
        <w:ind w:firstLine="709"/>
        <w:jc w:val="both"/>
        <w:rPr>
          <w:rFonts w:ascii="Times New Roman" w:hAnsi="Times New Roman"/>
          <w:sz w:val="24"/>
          <w:szCs w:val="24"/>
        </w:rPr>
      </w:pPr>
    </w:p>
    <w:p w:rsidR="00B540EE" w:rsidRPr="00FA297D" w:rsidRDefault="00502631" w:rsidP="00FA297D">
      <w:pPr>
        <w:spacing w:after="0" w:line="240" w:lineRule="auto"/>
        <w:ind w:firstLine="709"/>
        <w:jc w:val="both"/>
        <w:rPr>
          <w:rFonts w:ascii="Times New Roman" w:hAnsi="Times New Roman"/>
          <w:sz w:val="24"/>
          <w:szCs w:val="24"/>
        </w:rPr>
      </w:pPr>
      <w:r w:rsidRPr="00FA297D">
        <w:rPr>
          <w:rFonts w:ascii="Times New Roman" w:hAnsi="Times New Roman"/>
          <w:b/>
          <w:sz w:val="24"/>
          <w:szCs w:val="24"/>
        </w:rPr>
        <w:t>2</w:t>
      </w:r>
      <w:r w:rsidR="006D5B7D" w:rsidRPr="00FA297D">
        <w:rPr>
          <w:rFonts w:ascii="Times New Roman" w:hAnsi="Times New Roman"/>
          <w:b/>
          <w:sz w:val="24"/>
          <w:szCs w:val="24"/>
        </w:rPr>
        <w:t>.</w:t>
      </w:r>
      <w:r w:rsidR="00B540EE" w:rsidRPr="00FA297D">
        <w:rPr>
          <w:rFonts w:ascii="Times New Roman" w:hAnsi="Times New Roman"/>
          <w:b/>
          <w:sz w:val="24"/>
          <w:szCs w:val="24"/>
        </w:rPr>
        <w:t xml:space="preserve"> </w:t>
      </w:r>
      <w:r w:rsidR="00EF653B" w:rsidRPr="00FA297D">
        <w:rPr>
          <w:rFonts w:ascii="Times New Roman" w:hAnsi="Times New Roman"/>
          <w:b/>
          <w:sz w:val="24"/>
          <w:szCs w:val="24"/>
        </w:rPr>
        <w:t>М</w:t>
      </w:r>
      <w:r w:rsidR="00B540EE" w:rsidRPr="00FA297D">
        <w:rPr>
          <w:rFonts w:ascii="Times New Roman" w:hAnsi="Times New Roman"/>
          <w:b/>
          <w:sz w:val="24"/>
          <w:szCs w:val="24"/>
        </w:rPr>
        <w:t xml:space="preserve">етапредметные результаты освоения образовательной программы </w:t>
      </w:r>
      <w:r w:rsidR="00B540EE" w:rsidRPr="00FA297D">
        <w:rPr>
          <w:rFonts w:ascii="Times New Roman" w:hAnsi="Times New Roman"/>
          <w:sz w:val="24"/>
          <w:szCs w:val="24"/>
        </w:rPr>
        <w:t>представлены в соответствии с подгруппами универсальных учебных действий</w:t>
      </w:r>
      <w:r w:rsidR="00505B4A" w:rsidRPr="00FA297D">
        <w:rPr>
          <w:rFonts w:ascii="Times New Roman" w:hAnsi="Times New Roman"/>
          <w:sz w:val="24"/>
          <w:szCs w:val="24"/>
        </w:rPr>
        <w:t>,</w:t>
      </w:r>
      <w:r w:rsidR="00B540EE" w:rsidRPr="00FA297D">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FA297D">
        <w:rPr>
          <w:rFonts w:ascii="Times New Roman" w:hAnsi="Times New Roman"/>
          <w:sz w:val="24"/>
          <w:szCs w:val="24"/>
        </w:rPr>
        <w:t>.</w:t>
      </w:r>
    </w:p>
    <w:p w:rsidR="0052580C" w:rsidRPr="00FA297D" w:rsidRDefault="0052580C" w:rsidP="00FA297D">
      <w:pPr>
        <w:spacing w:after="0" w:line="240" w:lineRule="auto"/>
        <w:ind w:firstLine="709"/>
        <w:jc w:val="both"/>
        <w:rPr>
          <w:rFonts w:ascii="Times New Roman" w:hAnsi="Times New Roman"/>
          <w:b/>
          <w:sz w:val="24"/>
          <w:szCs w:val="24"/>
        </w:rPr>
      </w:pPr>
    </w:p>
    <w:p w:rsidR="00B540EE" w:rsidRPr="00FA297D" w:rsidRDefault="00502631" w:rsidP="00FA297D">
      <w:pPr>
        <w:spacing w:after="0" w:line="240" w:lineRule="auto"/>
        <w:ind w:firstLine="709"/>
        <w:jc w:val="both"/>
        <w:rPr>
          <w:rFonts w:ascii="Times New Roman" w:hAnsi="Times New Roman"/>
          <w:sz w:val="24"/>
          <w:szCs w:val="24"/>
        </w:rPr>
      </w:pPr>
      <w:r w:rsidRPr="00FA297D">
        <w:rPr>
          <w:rFonts w:ascii="Times New Roman" w:hAnsi="Times New Roman"/>
          <w:b/>
          <w:sz w:val="24"/>
          <w:szCs w:val="24"/>
        </w:rPr>
        <w:t>3</w:t>
      </w:r>
      <w:r w:rsidR="006D5B7D" w:rsidRPr="00FA297D">
        <w:rPr>
          <w:rFonts w:ascii="Times New Roman" w:hAnsi="Times New Roman"/>
          <w:b/>
          <w:sz w:val="24"/>
          <w:szCs w:val="24"/>
        </w:rPr>
        <w:t>.</w:t>
      </w:r>
      <w:r w:rsidR="00B540EE" w:rsidRPr="00FA297D">
        <w:rPr>
          <w:rFonts w:ascii="Times New Roman" w:hAnsi="Times New Roman"/>
          <w:b/>
          <w:sz w:val="24"/>
          <w:szCs w:val="24"/>
        </w:rPr>
        <w:t xml:space="preserve"> </w:t>
      </w:r>
      <w:r w:rsidR="0052580C" w:rsidRPr="00FA297D">
        <w:rPr>
          <w:rFonts w:ascii="Times New Roman" w:hAnsi="Times New Roman"/>
          <w:b/>
          <w:sz w:val="24"/>
          <w:szCs w:val="24"/>
        </w:rPr>
        <w:t>П</w:t>
      </w:r>
      <w:r w:rsidR="00B540EE" w:rsidRPr="00FA297D">
        <w:rPr>
          <w:rFonts w:ascii="Times New Roman" w:hAnsi="Times New Roman"/>
          <w:b/>
          <w:sz w:val="24"/>
          <w:szCs w:val="24"/>
        </w:rPr>
        <w:t xml:space="preserve">редметные результаты освоения образовательной программы </w:t>
      </w:r>
      <w:r w:rsidR="00B540EE" w:rsidRPr="00FA297D">
        <w:rPr>
          <w:rFonts w:ascii="Times New Roman" w:hAnsi="Times New Roman"/>
          <w:sz w:val="24"/>
          <w:szCs w:val="24"/>
        </w:rPr>
        <w:t>представлены в соответствии с групп</w:t>
      </w:r>
      <w:r w:rsidR="008375B5" w:rsidRPr="00FA297D">
        <w:rPr>
          <w:rFonts w:ascii="Times New Roman" w:hAnsi="Times New Roman"/>
          <w:sz w:val="24"/>
          <w:szCs w:val="24"/>
        </w:rPr>
        <w:t>ами</w:t>
      </w:r>
      <w:r w:rsidR="00B540EE" w:rsidRPr="00FA297D">
        <w:rPr>
          <w:rFonts w:ascii="Times New Roman" w:hAnsi="Times New Roman"/>
          <w:sz w:val="24"/>
          <w:szCs w:val="24"/>
        </w:rPr>
        <w:t xml:space="preserve"> результатов</w:t>
      </w:r>
      <w:r w:rsidR="008375B5" w:rsidRPr="00FA297D">
        <w:rPr>
          <w:rFonts w:ascii="Times New Roman" w:hAnsi="Times New Roman"/>
          <w:sz w:val="24"/>
          <w:szCs w:val="24"/>
        </w:rPr>
        <w:t xml:space="preserve"> учебных предметов,</w:t>
      </w:r>
      <w:r w:rsidR="00B540EE" w:rsidRPr="00FA297D">
        <w:rPr>
          <w:rFonts w:ascii="Times New Roman" w:hAnsi="Times New Roman"/>
          <w:sz w:val="24"/>
          <w:szCs w:val="24"/>
        </w:rPr>
        <w:t xml:space="preserve"> раскрывают и детализируют </w:t>
      </w:r>
      <w:r w:rsidR="008375B5" w:rsidRPr="00FA297D">
        <w:rPr>
          <w:rFonts w:ascii="Times New Roman" w:hAnsi="Times New Roman"/>
          <w:sz w:val="24"/>
          <w:szCs w:val="24"/>
        </w:rPr>
        <w:t>их</w:t>
      </w:r>
      <w:r w:rsidR="00B540EE" w:rsidRPr="00FA297D">
        <w:rPr>
          <w:rFonts w:ascii="Times New Roman" w:hAnsi="Times New Roman"/>
          <w:sz w:val="24"/>
          <w:szCs w:val="24"/>
        </w:rPr>
        <w:t>.</w:t>
      </w:r>
    </w:p>
    <w:p w:rsidR="00B540EE" w:rsidRPr="00FA297D" w:rsidRDefault="00B540EE"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Предметные результаты приводятся в блоках</w:t>
      </w:r>
      <w:r w:rsidRPr="00FA297D">
        <w:rPr>
          <w:rFonts w:ascii="Times New Roman" w:hAnsi="Times New Roman"/>
          <w:b/>
          <w:sz w:val="24"/>
          <w:szCs w:val="24"/>
        </w:rPr>
        <w:t xml:space="preserve"> «</w:t>
      </w:r>
      <w:r w:rsidRPr="00FA297D">
        <w:rPr>
          <w:rFonts w:ascii="Times New Roman" w:hAnsi="Times New Roman"/>
          <w:sz w:val="24"/>
          <w:szCs w:val="24"/>
        </w:rPr>
        <w:t>Выпускник научится» и «Выпускник получит возможность научиться»</w:t>
      </w:r>
      <w:r w:rsidR="008375B5" w:rsidRPr="00FA297D">
        <w:rPr>
          <w:rFonts w:ascii="Times New Roman" w:hAnsi="Times New Roman"/>
          <w:sz w:val="24"/>
          <w:szCs w:val="24"/>
        </w:rPr>
        <w:t>,</w:t>
      </w:r>
      <w:r w:rsidR="008375B5" w:rsidRPr="00FA297D">
        <w:rPr>
          <w:rFonts w:ascii="Times New Roman" w:hAnsi="Times New Roman"/>
          <w:b/>
          <w:sz w:val="24"/>
          <w:szCs w:val="24"/>
        </w:rPr>
        <w:t xml:space="preserve"> относящихся </w:t>
      </w:r>
      <w:r w:rsidRPr="00FA297D">
        <w:rPr>
          <w:rFonts w:ascii="Times New Roman" w:hAnsi="Times New Roman"/>
          <w:b/>
          <w:sz w:val="24"/>
          <w:szCs w:val="24"/>
        </w:rPr>
        <w:t xml:space="preserve"> </w:t>
      </w:r>
      <w:r w:rsidRPr="00FA297D">
        <w:rPr>
          <w:rFonts w:ascii="Times New Roman" w:hAnsi="Times New Roman"/>
          <w:sz w:val="24"/>
          <w:szCs w:val="24"/>
        </w:rPr>
        <w:t>к</w:t>
      </w:r>
      <w:r w:rsidRPr="00FA297D">
        <w:rPr>
          <w:rFonts w:ascii="Times New Roman" w:hAnsi="Times New Roman"/>
          <w:b/>
          <w:sz w:val="24"/>
          <w:szCs w:val="24"/>
        </w:rPr>
        <w:t xml:space="preserve"> </w:t>
      </w:r>
      <w:r w:rsidRPr="00FA297D">
        <w:rPr>
          <w:rFonts w:ascii="Times New Roman" w:hAnsi="Times New Roman"/>
          <w:sz w:val="24"/>
          <w:szCs w:val="24"/>
        </w:rPr>
        <w:t>каждому учебному предмету: «Русский язык», «Литература», «Иностранный язык</w:t>
      </w:r>
      <w:r w:rsidR="00A42504" w:rsidRPr="00FA297D">
        <w:rPr>
          <w:rFonts w:ascii="Times New Roman" w:hAnsi="Times New Roman"/>
          <w:sz w:val="24"/>
          <w:szCs w:val="24"/>
        </w:rPr>
        <w:t xml:space="preserve">», </w:t>
      </w:r>
      <w:r w:rsidRPr="00FA297D">
        <w:rPr>
          <w:rFonts w:ascii="Times New Roman" w:hAnsi="Times New Roman"/>
          <w:sz w:val="24"/>
          <w:szCs w:val="24"/>
        </w:rPr>
        <w:t xml:space="preserve">. </w:t>
      </w:r>
      <w:r w:rsidR="00A42504" w:rsidRPr="00FA297D">
        <w:rPr>
          <w:rFonts w:ascii="Times New Roman" w:hAnsi="Times New Roman"/>
          <w:sz w:val="24"/>
          <w:szCs w:val="24"/>
        </w:rPr>
        <w:t>«И</w:t>
      </w:r>
      <w:r w:rsidRPr="00FA297D">
        <w:rPr>
          <w:rFonts w:ascii="Times New Roman" w:hAnsi="Times New Roman"/>
          <w:sz w:val="24"/>
          <w:szCs w:val="24"/>
        </w:rPr>
        <w:t>ностранный язык</w:t>
      </w:r>
      <w:r w:rsidR="00A42504" w:rsidRPr="00FA297D">
        <w:rPr>
          <w:rFonts w:ascii="Times New Roman" w:hAnsi="Times New Roman"/>
          <w:sz w:val="24"/>
          <w:szCs w:val="24"/>
        </w:rPr>
        <w:t xml:space="preserve"> (второй)</w:t>
      </w:r>
      <w:r w:rsidRPr="00FA297D">
        <w:rPr>
          <w:rFonts w:ascii="Times New Roman" w:hAnsi="Times New Roman"/>
          <w:sz w:val="24"/>
          <w:szCs w:val="24"/>
        </w:rPr>
        <w:t xml:space="preserve">»,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w:t>
      </w:r>
      <w:r w:rsidR="00C81BBD">
        <w:rPr>
          <w:rFonts w:ascii="Times New Roman" w:hAnsi="Times New Roman"/>
          <w:sz w:val="24"/>
          <w:szCs w:val="24"/>
        </w:rPr>
        <w:t>безопасности жизнедеятельности», а также предметам части, формируемой участниками образовательных отношений.</w:t>
      </w:r>
    </w:p>
    <w:p w:rsidR="00B540EE" w:rsidRPr="00FA297D" w:rsidRDefault="00B540EE"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xml:space="preserve">Планируемые </w:t>
      </w:r>
      <w:r w:rsidR="00DB4D37" w:rsidRPr="00FA297D">
        <w:rPr>
          <w:rFonts w:ascii="Times New Roman" w:hAnsi="Times New Roman"/>
          <w:sz w:val="24"/>
          <w:szCs w:val="24"/>
        </w:rPr>
        <w:t xml:space="preserve">предметные </w:t>
      </w:r>
      <w:r w:rsidRPr="00FA297D">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FA297D">
        <w:rPr>
          <w:rFonts w:ascii="Times New Roman" w:hAnsi="Times New Roman"/>
          <w:sz w:val="24"/>
          <w:szCs w:val="24"/>
        </w:rPr>
        <w:t xml:space="preserve">учебно-методическими объединениями (УМО) субъектов </w:t>
      </w:r>
      <w:r w:rsidRPr="00FA297D">
        <w:rPr>
          <w:rFonts w:ascii="Times New Roman" w:hAnsi="Times New Roman"/>
          <w:sz w:val="24"/>
          <w:szCs w:val="24"/>
        </w:rPr>
        <w:t>Российской Федерации</w:t>
      </w:r>
      <w:r w:rsidR="00F03F48" w:rsidRPr="00FA297D">
        <w:rPr>
          <w:rFonts w:ascii="Times New Roman" w:hAnsi="Times New Roman"/>
          <w:sz w:val="24"/>
          <w:szCs w:val="24"/>
        </w:rPr>
        <w:t>.</w:t>
      </w:r>
    </w:p>
    <w:p w:rsidR="00B540EE" w:rsidRPr="00FA297D" w:rsidRDefault="00B540EE"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FA297D">
        <w:rPr>
          <w:rFonts w:ascii="Times New Roman" w:hAnsi="Times New Roman"/>
          <w:sz w:val="24"/>
          <w:szCs w:val="24"/>
        </w:rPr>
        <w:t>ого</w:t>
      </w:r>
      <w:r w:rsidRPr="00FA297D">
        <w:rPr>
          <w:rFonts w:ascii="Times New Roman" w:hAnsi="Times New Roman"/>
          <w:sz w:val="24"/>
          <w:szCs w:val="24"/>
        </w:rPr>
        <w:t xml:space="preserve"> уровн</w:t>
      </w:r>
      <w:r w:rsidR="008375B5" w:rsidRPr="00FA297D">
        <w:rPr>
          <w:rFonts w:ascii="Times New Roman" w:hAnsi="Times New Roman"/>
          <w:sz w:val="24"/>
          <w:szCs w:val="24"/>
        </w:rPr>
        <w:t>я</w:t>
      </w:r>
      <w:r w:rsidRPr="00FA297D">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FA297D">
        <w:rPr>
          <w:rFonts w:ascii="Times New Roman" w:hAnsi="Times New Roman"/>
          <w:sz w:val="24"/>
          <w:szCs w:val="24"/>
        </w:rPr>
        <w:t>а</w:t>
      </w:r>
      <w:r w:rsidRPr="00FA297D">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FA297D">
        <w:rPr>
          <w:rFonts w:ascii="Times New Roman" w:hAnsi="Times New Roman"/>
          <w:sz w:val="24"/>
          <w:szCs w:val="24"/>
        </w:rPr>
        <w:t>м</w:t>
      </w:r>
      <w:r w:rsidRPr="00FA297D">
        <w:rPr>
          <w:rFonts w:ascii="Times New Roman" w:hAnsi="Times New Roman"/>
          <w:sz w:val="24"/>
          <w:szCs w:val="24"/>
        </w:rPr>
        <w:t xml:space="preserve"> </w:t>
      </w:r>
      <w:r w:rsidR="006F3B39" w:rsidRPr="00FA297D">
        <w:rPr>
          <w:rFonts w:ascii="Times New Roman" w:hAnsi="Times New Roman"/>
          <w:sz w:val="24"/>
          <w:szCs w:val="24"/>
        </w:rPr>
        <w:t xml:space="preserve">уровне </w:t>
      </w:r>
      <w:r w:rsidRPr="00FA297D">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FA297D">
        <w:rPr>
          <w:rFonts w:ascii="Times New Roman" w:hAnsi="Times New Roman"/>
          <w:sz w:val="24"/>
          <w:szCs w:val="24"/>
        </w:rPr>
        <w:t>всеми</w:t>
      </w:r>
      <w:r w:rsidRPr="00FA297D">
        <w:rPr>
          <w:rFonts w:ascii="Times New Roman" w:hAnsi="Times New Roman"/>
          <w:sz w:val="24"/>
          <w:szCs w:val="24"/>
        </w:rPr>
        <w:t xml:space="preserve"> обучающихся.</w:t>
      </w:r>
    </w:p>
    <w:p w:rsidR="00B540EE" w:rsidRPr="00FA297D" w:rsidRDefault="00B540EE"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FA297D">
        <w:rPr>
          <w:rFonts w:ascii="Times New Roman" w:hAnsi="Times New Roman"/>
          <w:sz w:val="24"/>
          <w:szCs w:val="24"/>
        </w:rPr>
        <w:t>ое оценивание</w:t>
      </w:r>
      <w:r w:rsidRPr="00FA297D">
        <w:rPr>
          <w:rFonts w:ascii="Times New Roman" w:hAnsi="Times New Roman"/>
          <w:sz w:val="24"/>
          <w:szCs w:val="24"/>
        </w:rPr>
        <w:t>, котор</w:t>
      </w:r>
      <w:r w:rsidR="008375B5" w:rsidRPr="00FA297D">
        <w:rPr>
          <w:rFonts w:ascii="Times New Roman" w:hAnsi="Times New Roman"/>
          <w:sz w:val="24"/>
          <w:szCs w:val="24"/>
        </w:rPr>
        <w:t>ое</w:t>
      </w:r>
      <w:r w:rsidRPr="00FA297D">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FA297D">
        <w:rPr>
          <w:rFonts w:ascii="Times New Roman" w:hAnsi="Times New Roman"/>
          <w:sz w:val="24"/>
          <w:szCs w:val="24"/>
        </w:rPr>
        <w:t xml:space="preserve"> индивидуальных</w:t>
      </w:r>
      <w:r w:rsidRPr="00FA297D">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FA297D">
        <w:rPr>
          <w:rFonts w:ascii="Times New Roman" w:hAnsi="Times New Roman"/>
          <w:sz w:val="24"/>
          <w:szCs w:val="24"/>
        </w:rPr>
        <w:t>ий</w:t>
      </w:r>
      <w:r w:rsidRPr="00FA297D">
        <w:rPr>
          <w:rFonts w:ascii="Times New Roman" w:hAnsi="Times New Roman"/>
          <w:sz w:val="24"/>
          <w:szCs w:val="24"/>
        </w:rPr>
        <w:t xml:space="preserve"> </w:t>
      </w:r>
      <w:r w:rsidR="006F3B39" w:rsidRPr="00FA297D">
        <w:rPr>
          <w:rFonts w:ascii="Times New Roman" w:hAnsi="Times New Roman"/>
          <w:sz w:val="24"/>
          <w:szCs w:val="24"/>
        </w:rPr>
        <w:t xml:space="preserve">уровень </w:t>
      </w:r>
      <w:r w:rsidRPr="00FA297D">
        <w:rPr>
          <w:rFonts w:ascii="Times New Roman" w:hAnsi="Times New Roman"/>
          <w:sz w:val="24"/>
          <w:szCs w:val="24"/>
        </w:rPr>
        <w:t>обучения.</w:t>
      </w:r>
    </w:p>
    <w:p w:rsidR="00B540EE" w:rsidRPr="00FA297D" w:rsidRDefault="00B540EE"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В блок</w:t>
      </w:r>
      <w:r w:rsidR="00FD0854" w:rsidRPr="00FA297D">
        <w:rPr>
          <w:rFonts w:ascii="Times New Roman" w:hAnsi="Times New Roman"/>
          <w:sz w:val="24"/>
          <w:szCs w:val="24"/>
        </w:rPr>
        <w:t xml:space="preserve">е </w:t>
      </w:r>
      <w:r w:rsidRPr="00FA297D">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FA297D">
        <w:rPr>
          <w:rFonts w:ascii="Times New Roman" w:hAnsi="Times New Roman"/>
          <w:sz w:val="24"/>
          <w:szCs w:val="24"/>
        </w:rPr>
        <w:t>го блока</w:t>
      </w:r>
      <w:r w:rsidRPr="00FA297D">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FA297D">
        <w:rPr>
          <w:rFonts w:ascii="Times New Roman" w:hAnsi="Times New Roman"/>
          <w:sz w:val="24"/>
          <w:szCs w:val="24"/>
        </w:rPr>
        <w:t xml:space="preserve">цели данного блока </w:t>
      </w:r>
      <w:r w:rsidRPr="00FA297D">
        <w:rPr>
          <w:rFonts w:ascii="Times New Roman" w:hAnsi="Times New Roman"/>
          <w:sz w:val="24"/>
          <w:szCs w:val="24"/>
        </w:rPr>
        <w:t xml:space="preserve"> не </w:t>
      </w:r>
      <w:r w:rsidR="006772B9" w:rsidRPr="00FA297D">
        <w:rPr>
          <w:rFonts w:ascii="Times New Roman" w:hAnsi="Times New Roman"/>
          <w:sz w:val="24"/>
          <w:szCs w:val="24"/>
        </w:rPr>
        <w:t xml:space="preserve">отрабатываются </w:t>
      </w:r>
      <w:r w:rsidRPr="00FA297D">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FA297D">
        <w:rPr>
          <w:rFonts w:ascii="Times New Roman" w:hAnsi="Times New Roman"/>
          <w:sz w:val="24"/>
          <w:szCs w:val="24"/>
        </w:rPr>
        <w:t>м</w:t>
      </w:r>
      <w:r w:rsidRPr="00FA297D">
        <w:rPr>
          <w:rFonts w:ascii="Times New Roman" w:hAnsi="Times New Roman"/>
          <w:sz w:val="24"/>
          <w:szCs w:val="24"/>
        </w:rPr>
        <w:t xml:space="preserve"> </w:t>
      </w:r>
      <w:r w:rsidR="006F3B39" w:rsidRPr="00FA297D">
        <w:rPr>
          <w:rFonts w:ascii="Times New Roman" w:hAnsi="Times New Roman"/>
          <w:sz w:val="24"/>
          <w:szCs w:val="24"/>
        </w:rPr>
        <w:t xml:space="preserve">уровне </w:t>
      </w:r>
      <w:r w:rsidRPr="00FA297D">
        <w:rPr>
          <w:rFonts w:ascii="Times New Roman" w:hAnsi="Times New Roman"/>
          <w:sz w:val="24"/>
          <w:szCs w:val="24"/>
        </w:rPr>
        <w:t xml:space="preserve">обучения. Оценка достижения </w:t>
      </w:r>
      <w:r w:rsidR="00503A6E" w:rsidRPr="00FA297D">
        <w:rPr>
          <w:rFonts w:ascii="Times New Roman" w:hAnsi="Times New Roman"/>
          <w:sz w:val="24"/>
          <w:szCs w:val="24"/>
        </w:rPr>
        <w:t xml:space="preserve">планируемых результатов </w:t>
      </w:r>
      <w:r w:rsidRPr="00FA297D">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FA297D">
        <w:rPr>
          <w:rFonts w:ascii="Times New Roman" w:hAnsi="Times New Roman"/>
          <w:sz w:val="24"/>
          <w:szCs w:val="24"/>
        </w:rPr>
        <w:t xml:space="preserve"> Соответствующая группа рез</w:t>
      </w:r>
      <w:r w:rsidR="00674456" w:rsidRPr="00FA297D">
        <w:rPr>
          <w:rFonts w:ascii="Times New Roman" w:hAnsi="Times New Roman"/>
          <w:sz w:val="24"/>
          <w:szCs w:val="24"/>
        </w:rPr>
        <w:t>ультатов в тексте выделена курси</w:t>
      </w:r>
      <w:r w:rsidR="00150EE8" w:rsidRPr="00FA297D">
        <w:rPr>
          <w:rFonts w:ascii="Times New Roman" w:hAnsi="Times New Roman"/>
          <w:sz w:val="24"/>
          <w:szCs w:val="24"/>
        </w:rPr>
        <w:t xml:space="preserve">вом. </w:t>
      </w:r>
    </w:p>
    <w:p w:rsidR="00B540EE" w:rsidRPr="00FA297D" w:rsidRDefault="006772B9"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З</w:t>
      </w:r>
      <w:r w:rsidR="00B540EE" w:rsidRPr="00FA297D">
        <w:rPr>
          <w:rFonts w:ascii="Times New Roman" w:hAnsi="Times New Roman"/>
          <w:sz w:val="24"/>
          <w:szCs w:val="24"/>
        </w:rPr>
        <w:t xml:space="preserve">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w:t>
      </w:r>
      <w:r w:rsidR="00B540EE" w:rsidRPr="00FA297D">
        <w:rPr>
          <w:rFonts w:ascii="Times New Roman" w:hAnsi="Times New Roman"/>
          <w:sz w:val="24"/>
          <w:szCs w:val="24"/>
        </w:rPr>
        <w:lastRenderedPageBreak/>
        <w:t>контроля</w:t>
      </w:r>
      <w:r w:rsidRPr="00FA297D">
        <w:rPr>
          <w:rFonts w:ascii="Times New Roman" w:hAnsi="Times New Roman"/>
          <w:sz w:val="24"/>
          <w:szCs w:val="24"/>
        </w:rPr>
        <w:t xml:space="preserve"> блока «Выпускник научится»</w:t>
      </w:r>
      <w:r w:rsidR="00B540EE" w:rsidRPr="00FA297D">
        <w:rPr>
          <w:rFonts w:ascii="Times New Roman" w:hAnsi="Times New Roman"/>
          <w:sz w:val="24"/>
          <w:szCs w:val="24"/>
        </w:rPr>
        <w:t xml:space="preserve">. Основные цели такого </w:t>
      </w:r>
      <w:r w:rsidR="00755F9D" w:rsidRPr="00FA297D">
        <w:rPr>
          <w:rFonts w:ascii="Times New Roman" w:hAnsi="Times New Roman"/>
          <w:sz w:val="24"/>
          <w:szCs w:val="24"/>
        </w:rPr>
        <w:t>включения </w:t>
      </w:r>
      <w:r w:rsidR="00B540EE" w:rsidRPr="00FA297D">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FA297D">
        <w:rPr>
          <w:rFonts w:ascii="Times New Roman" w:hAnsi="Times New Roman"/>
          <w:sz w:val="24"/>
          <w:szCs w:val="24"/>
        </w:rPr>
        <w:t>ем</w:t>
      </w:r>
      <w:r w:rsidR="00B540EE" w:rsidRPr="00FA297D">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FA297D">
        <w:rPr>
          <w:rFonts w:ascii="Times New Roman" w:hAnsi="Times New Roman"/>
          <w:sz w:val="24"/>
          <w:szCs w:val="24"/>
        </w:rPr>
        <w:t>ий</w:t>
      </w:r>
      <w:r w:rsidR="00B540EE" w:rsidRPr="00FA297D">
        <w:rPr>
          <w:rFonts w:ascii="Times New Roman" w:hAnsi="Times New Roman"/>
          <w:sz w:val="24"/>
          <w:szCs w:val="24"/>
        </w:rPr>
        <w:t xml:space="preserve"> </w:t>
      </w:r>
      <w:r w:rsidR="006F3B39" w:rsidRPr="00FA297D">
        <w:rPr>
          <w:rFonts w:ascii="Times New Roman" w:hAnsi="Times New Roman"/>
          <w:sz w:val="24"/>
          <w:szCs w:val="24"/>
        </w:rPr>
        <w:t xml:space="preserve">уровень </w:t>
      </w:r>
      <w:r w:rsidR="00B540EE" w:rsidRPr="00FA297D">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FA297D" w:rsidRDefault="00B540EE"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FA297D">
        <w:rPr>
          <w:rFonts w:ascii="Times New Roman" w:hAnsi="Times New Roman"/>
          <w:bCs/>
          <w:iCs/>
          <w:sz w:val="24"/>
          <w:szCs w:val="24"/>
        </w:rPr>
        <w:t>дифференциации требований</w:t>
      </w:r>
      <w:r w:rsidRPr="00FA297D">
        <w:rPr>
          <w:rFonts w:ascii="Times New Roman" w:hAnsi="Times New Roman"/>
          <w:sz w:val="24"/>
          <w:szCs w:val="24"/>
        </w:rPr>
        <w:t xml:space="preserve"> к подготовке обучающихся.</w:t>
      </w:r>
    </w:p>
    <w:p w:rsidR="00B540EE" w:rsidRPr="00B368C0" w:rsidRDefault="00086BF2" w:rsidP="00FA297D">
      <w:pPr>
        <w:pStyle w:val="2"/>
        <w:spacing w:line="240" w:lineRule="auto"/>
        <w:rPr>
          <w:rStyle w:val="20"/>
          <w:b/>
          <w:sz w:val="24"/>
          <w:szCs w:val="24"/>
        </w:rPr>
      </w:pPr>
      <w:bookmarkStart w:id="14" w:name="_Toc405145648"/>
      <w:bookmarkStart w:id="15" w:name="_Toc406058977"/>
      <w:bookmarkStart w:id="16" w:name="_Toc409691626"/>
      <w:r w:rsidRPr="00B368C0">
        <w:rPr>
          <w:rStyle w:val="20"/>
          <w:b/>
          <w:sz w:val="24"/>
          <w:szCs w:val="24"/>
        </w:rPr>
        <w:t>1.2.3. Л</w:t>
      </w:r>
      <w:r w:rsidR="00B540EE" w:rsidRPr="00B368C0">
        <w:rPr>
          <w:rStyle w:val="20"/>
          <w:b/>
          <w:sz w:val="24"/>
          <w:szCs w:val="24"/>
        </w:rPr>
        <w:t xml:space="preserve">ичностные результаты освоения </w:t>
      </w:r>
      <w:bookmarkEnd w:id="14"/>
      <w:bookmarkEnd w:id="15"/>
      <w:bookmarkEnd w:id="16"/>
      <w:r w:rsidR="00743E62" w:rsidRPr="00B368C0">
        <w:rPr>
          <w:rStyle w:val="20"/>
          <w:b/>
          <w:sz w:val="24"/>
          <w:szCs w:val="24"/>
        </w:rPr>
        <w:t>образовательной программы</w:t>
      </w:r>
      <w:r w:rsidR="00755F9D" w:rsidRPr="00B368C0">
        <w:rPr>
          <w:rStyle w:val="20"/>
          <w:b/>
          <w:sz w:val="24"/>
          <w:szCs w:val="24"/>
        </w:rPr>
        <w:t>:</w:t>
      </w:r>
    </w:p>
    <w:p w:rsidR="00B540EE" w:rsidRPr="00FA297D" w:rsidRDefault="00B540EE" w:rsidP="00FA297D">
      <w:pPr>
        <w:spacing w:after="0" w:line="240" w:lineRule="auto"/>
        <w:ind w:firstLine="709"/>
        <w:jc w:val="both"/>
        <w:rPr>
          <w:rStyle w:val="dash041e005f0431005f044b005f0447005f043d005f044b005f0439005f005fchar1char1"/>
        </w:rPr>
      </w:pPr>
      <w:r w:rsidRPr="00FA297D">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FA297D">
        <w:rPr>
          <w:rStyle w:val="dash041e005f0431005f044b005f0447005f043d005f044b005f0439005f005fchar1char1"/>
        </w:rPr>
        <w:t xml:space="preserve">личностной </w:t>
      </w:r>
      <w:r w:rsidRPr="00FA297D">
        <w:rPr>
          <w:rStyle w:val="dash041e005f0431005f044b005f0447005f043d005f044b005f0439005f005fchar1char1"/>
        </w:rPr>
        <w:t>сопричастности судьб</w:t>
      </w:r>
      <w:r w:rsidR="00743E62" w:rsidRPr="00FA297D">
        <w:rPr>
          <w:rStyle w:val="dash041e005f0431005f044b005f0447005f043d005f044b005f0439005f005fchar1char1"/>
        </w:rPr>
        <w:t>е</w:t>
      </w:r>
      <w:r w:rsidRPr="00FA297D">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FA297D">
        <w:rPr>
          <w:rStyle w:val="dash041e005f0431005f044b005f0447005f043d005f044b005f0439005f005fchar1char1"/>
        </w:rPr>
        <w:t xml:space="preserve">и </w:t>
      </w:r>
      <w:r w:rsidRPr="00FA297D">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FA297D" w:rsidRDefault="00B540EE" w:rsidP="00FA297D">
      <w:pPr>
        <w:spacing w:after="0" w:line="240" w:lineRule="auto"/>
        <w:ind w:firstLine="709"/>
        <w:jc w:val="both"/>
        <w:rPr>
          <w:rStyle w:val="dash041e005f0431005f044b005f0447005f043d005f044b005f0439005f005fchar1char1"/>
        </w:rPr>
      </w:pPr>
      <w:r w:rsidRPr="00FA297D">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FA297D" w:rsidRDefault="00B540EE" w:rsidP="00FA297D">
      <w:pPr>
        <w:spacing w:after="0" w:line="240" w:lineRule="auto"/>
        <w:ind w:firstLine="709"/>
        <w:jc w:val="both"/>
        <w:rPr>
          <w:rStyle w:val="dash041e005f0431005f044b005f0447005f043d005f044b005f0439005f005fchar1char1"/>
        </w:rPr>
      </w:pPr>
      <w:r w:rsidRPr="00FA297D">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FA297D" w:rsidRDefault="00A34B02" w:rsidP="00FA297D">
      <w:pPr>
        <w:spacing w:after="0" w:line="240" w:lineRule="auto"/>
        <w:ind w:firstLine="709"/>
        <w:jc w:val="both"/>
        <w:rPr>
          <w:rStyle w:val="dash041e005f0431005f044b005f0447005f043d005f044b005f0439005f005fchar1char1"/>
        </w:rPr>
      </w:pPr>
      <w:r w:rsidRPr="00FA297D">
        <w:rPr>
          <w:rStyle w:val="dash041e005f0431005f044b005f0447005f043d005f044b005f0439005f005fchar1char1"/>
        </w:rPr>
        <w:t>4</w:t>
      </w:r>
      <w:r w:rsidR="00B540EE" w:rsidRPr="00FA297D">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FA297D" w:rsidRDefault="00A34B02" w:rsidP="00FA297D">
      <w:pPr>
        <w:spacing w:after="0" w:line="240" w:lineRule="auto"/>
        <w:ind w:firstLine="709"/>
        <w:jc w:val="both"/>
        <w:rPr>
          <w:rStyle w:val="dash041e005f0431005f044b005f0447005f043d005f044b005f0439005f005fchar1char1"/>
        </w:rPr>
      </w:pPr>
      <w:r w:rsidRPr="00FA297D">
        <w:rPr>
          <w:rStyle w:val="dash041e005f0431005f044b005f0447005f043d005f044b005f0439005f005fchar1char1"/>
        </w:rPr>
        <w:t>5</w:t>
      </w:r>
      <w:r w:rsidR="00B540EE" w:rsidRPr="00FA297D">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w:t>
      </w:r>
      <w:r w:rsidR="00B540EE" w:rsidRPr="00FA297D">
        <w:rPr>
          <w:rStyle w:val="dash041e005f0431005f044b005f0447005f043d005f044b005f0439005f005fchar1char1"/>
        </w:rPr>
        <w:lastRenderedPageBreak/>
        <w:t xml:space="preserve">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FA297D">
        <w:rPr>
          <w:rStyle w:val="dash041e005f0431005f044b005f0447005f043d005f044b005f0439005f005fchar1char1"/>
        </w:rPr>
        <w:t>6</w:t>
      </w:r>
      <w:r w:rsidR="00B540EE" w:rsidRPr="00FA297D">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FA297D">
        <w:rPr>
          <w:rStyle w:val="dash041e005f0431005f044b005f0447005f043d005f044b005f0439005f005fchar1char1"/>
        </w:rPr>
        <w:t xml:space="preserve">участвовать </w:t>
      </w:r>
      <w:r w:rsidR="00B540EE" w:rsidRPr="00FA297D">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FA297D">
        <w:rPr>
          <w:rStyle w:val="dash041e005f0431005f044b005f0447005f043d005f044b005f0439005f005fchar1char1"/>
        </w:rPr>
        <w:t xml:space="preserve">взаимодействующего </w:t>
      </w:r>
      <w:r w:rsidR="00B540EE" w:rsidRPr="00FA297D">
        <w:rPr>
          <w:rStyle w:val="dash041e005f0431005f044b005f0447005f043d005f044b005f0439005f005fchar1char1"/>
        </w:rPr>
        <w:t>с социальной средой и социальными институтами</w:t>
      </w:r>
      <w:r w:rsidR="00D61201" w:rsidRPr="00FA297D">
        <w:rPr>
          <w:rStyle w:val="dash041e005f0431005f044b005f0447005f043d005f044b005f0439005f005fchar1char1"/>
        </w:rPr>
        <w:t>;</w:t>
      </w:r>
      <w:r w:rsidR="00B540EE" w:rsidRPr="00FA297D">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FA297D" w:rsidRDefault="00A34B02" w:rsidP="00FA297D">
      <w:pPr>
        <w:spacing w:after="0" w:line="240" w:lineRule="auto"/>
        <w:ind w:firstLine="709"/>
        <w:jc w:val="both"/>
        <w:rPr>
          <w:rStyle w:val="dash041e005f0431005f044b005f0447005f043d005f044b005f0439005f005fchar1char1"/>
        </w:rPr>
      </w:pPr>
      <w:r w:rsidRPr="00FA297D">
        <w:rPr>
          <w:rStyle w:val="dash041e005f0431005f044b005f0447005f043d005f044b005f0439005f005fchar1char1"/>
        </w:rPr>
        <w:t>7</w:t>
      </w:r>
      <w:r w:rsidR="00B540EE" w:rsidRPr="00FA297D">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FA297D" w:rsidRDefault="00A34B02" w:rsidP="00FA297D">
      <w:pPr>
        <w:spacing w:after="0" w:line="240" w:lineRule="auto"/>
        <w:ind w:firstLine="709"/>
        <w:jc w:val="both"/>
        <w:rPr>
          <w:rStyle w:val="dash041e005f0431005f044b005f0447005f043d005f044b005f0439005f005fchar1char1"/>
        </w:rPr>
      </w:pPr>
      <w:r w:rsidRPr="00FA297D">
        <w:rPr>
          <w:rStyle w:val="dash041e005f0431005f044b005f0447005f043d005f044b005f0439005f005fchar1char1"/>
        </w:rPr>
        <w:t>8</w:t>
      </w:r>
      <w:r w:rsidR="00B540EE" w:rsidRPr="00FA297D">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FA297D">
        <w:rPr>
          <w:rStyle w:val="dash041e005f0431005f044b005f0447005f043d005f044b005f0439005f005fchar1char1"/>
        </w:rPr>
        <w:t>е</w:t>
      </w:r>
      <w:r w:rsidR="00B540EE" w:rsidRPr="00FA297D">
        <w:rPr>
          <w:rStyle w:val="dash041e005f0431005f044b005f0447005f043d005f044b005f0439005f005fchar1char1"/>
        </w:rPr>
        <w:t>, эмоционально-ценностно</w:t>
      </w:r>
      <w:r w:rsidR="002E6BD0" w:rsidRPr="00FA297D">
        <w:rPr>
          <w:rStyle w:val="dash041e005f0431005f044b005f0447005f043d005f044b005f0439005f005fchar1char1"/>
        </w:rPr>
        <w:t>е</w:t>
      </w:r>
      <w:r w:rsidR="00B540EE" w:rsidRPr="00FA297D">
        <w:rPr>
          <w:rStyle w:val="dash041e005f0431005f044b005f0447005f043d005f044b005f0439005f005fchar1char1"/>
        </w:rPr>
        <w:t xml:space="preserve"> видени</w:t>
      </w:r>
      <w:r w:rsidR="002E6BD0" w:rsidRPr="00FA297D">
        <w:rPr>
          <w:rStyle w:val="dash041e005f0431005f044b005f0447005f043d005f044b005f0439005f005fchar1char1"/>
        </w:rPr>
        <w:t>е</w:t>
      </w:r>
      <w:r w:rsidR="00B540EE" w:rsidRPr="00FA297D">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Default="00A34B02" w:rsidP="00FA297D">
      <w:pPr>
        <w:spacing w:after="0" w:line="240" w:lineRule="auto"/>
        <w:ind w:firstLine="709"/>
        <w:jc w:val="both"/>
        <w:rPr>
          <w:rStyle w:val="dash041e005f0431005f044b005f0447005f043d005f044b005f0439005f005fchar1char1"/>
        </w:rPr>
      </w:pPr>
      <w:r w:rsidRPr="00FA297D">
        <w:rPr>
          <w:rStyle w:val="dash041e005f0431005f044b005f0447005f043d005f044b005f0439005f005fchar1char1"/>
        </w:rPr>
        <w:t>9</w:t>
      </w:r>
      <w:r w:rsidR="00B540EE" w:rsidRPr="00FA297D">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FA297D" w:rsidRDefault="00B540EE" w:rsidP="00B368C0">
      <w:pPr>
        <w:spacing w:after="0" w:line="240" w:lineRule="auto"/>
        <w:jc w:val="both"/>
        <w:rPr>
          <w:rFonts w:ascii="Times New Roman" w:hAnsi="Times New Roman"/>
          <w:b/>
          <w:sz w:val="24"/>
          <w:szCs w:val="24"/>
        </w:rPr>
      </w:pPr>
    </w:p>
    <w:p w:rsidR="00104104" w:rsidRPr="00FA297D" w:rsidRDefault="006F777F" w:rsidP="00FA297D">
      <w:pPr>
        <w:pStyle w:val="2"/>
        <w:spacing w:line="240" w:lineRule="auto"/>
        <w:rPr>
          <w:sz w:val="24"/>
          <w:szCs w:val="24"/>
        </w:rPr>
      </w:pPr>
      <w:bookmarkStart w:id="17" w:name="_Toc405145649"/>
      <w:bookmarkStart w:id="18" w:name="_Toc406058978"/>
      <w:bookmarkStart w:id="19" w:name="_Toc409691627"/>
      <w:bookmarkStart w:id="20" w:name="_Toc410653951"/>
      <w:r w:rsidRPr="00FA297D">
        <w:rPr>
          <w:sz w:val="24"/>
          <w:szCs w:val="24"/>
        </w:rPr>
        <w:t>1.2.</w:t>
      </w:r>
      <w:r w:rsidR="00CB234B" w:rsidRPr="00FA297D">
        <w:rPr>
          <w:sz w:val="24"/>
          <w:szCs w:val="24"/>
        </w:rPr>
        <w:t>4</w:t>
      </w:r>
      <w:r w:rsidR="00086BF2" w:rsidRPr="00FA297D">
        <w:rPr>
          <w:sz w:val="24"/>
          <w:szCs w:val="24"/>
        </w:rPr>
        <w:t>. М</w:t>
      </w:r>
      <w:r w:rsidR="00B540EE" w:rsidRPr="00FA297D">
        <w:rPr>
          <w:sz w:val="24"/>
          <w:szCs w:val="24"/>
        </w:rPr>
        <w:t>ета</w:t>
      </w:r>
      <w:r w:rsidR="00701E28">
        <w:rPr>
          <w:sz w:val="24"/>
          <w:szCs w:val="24"/>
        </w:rPr>
        <w:t xml:space="preserve">предметные результаты освоения </w:t>
      </w:r>
      <w:r w:rsidR="00B540EE" w:rsidRPr="00FA297D">
        <w:rPr>
          <w:sz w:val="24"/>
          <w:szCs w:val="24"/>
        </w:rPr>
        <w:t>ОП</w:t>
      </w:r>
      <w:bookmarkEnd w:id="17"/>
      <w:bookmarkEnd w:id="18"/>
      <w:bookmarkEnd w:id="19"/>
      <w:bookmarkEnd w:id="20"/>
    </w:p>
    <w:p w:rsidR="009B5292" w:rsidRPr="00FA297D" w:rsidRDefault="00525B70" w:rsidP="00FA297D">
      <w:pPr>
        <w:spacing w:after="0" w:line="240" w:lineRule="auto"/>
        <w:ind w:firstLine="709"/>
        <w:jc w:val="both"/>
        <w:rPr>
          <w:rFonts w:ascii="Times New Roman" w:hAnsi="Times New Roman"/>
          <w:b/>
          <w:i/>
          <w:sz w:val="24"/>
          <w:szCs w:val="24"/>
        </w:rPr>
      </w:pPr>
      <w:r w:rsidRPr="00FA297D">
        <w:rPr>
          <w:rFonts w:ascii="Times New Roman" w:hAnsi="Times New Roman"/>
          <w:sz w:val="24"/>
          <w:szCs w:val="24"/>
        </w:rPr>
        <w:t xml:space="preserve">Метапредметные </w:t>
      </w:r>
      <w:r w:rsidR="009B5292" w:rsidRPr="00FA297D">
        <w:rPr>
          <w:rFonts w:ascii="Times New Roman" w:hAnsi="Times New Roman"/>
          <w:sz w:val="24"/>
          <w:szCs w:val="24"/>
        </w:rPr>
        <w:t xml:space="preserve">результаты, </w:t>
      </w:r>
      <w:r w:rsidRPr="00FA297D">
        <w:rPr>
          <w:rFonts w:ascii="Times New Roman" w:hAnsi="Times New Roman"/>
          <w:sz w:val="24"/>
          <w:szCs w:val="24"/>
          <w:lang w:eastAsia="ru-RU"/>
        </w:rPr>
        <w:t xml:space="preserve">включают освоенные </w:t>
      </w:r>
      <w:r w:rsidR="009B5292" w:rsidRPr="00FA297D">
        <w:rPr>
          <w:rFonts w:ascii="Times New Roman" w:hAnsi="Times New Roman"/>
          <w:sz w:val="24"/>
          <w:szCs w:val="24"/>
          <w:lang w:eastAsia="ru-RU"/>
        </w:rPr>
        <w:t>обучающимися межпредметные понятия и универсальные учебные действия (регулятивные, познавательные,</w:t>
      </w:r>
      <w:r w:rsidR="009B5292" w:rsidRPr="00FA297D">
        <w:rPr>
          <w:rFonts w:ascii="Times New Roman" w:hAnsi="Times New Roman"/>
          <w:sz w:val="24"/>
          <w:szCs w:val="24"/>
          <w:lang w:eastAsia="ru-RU"/>
        </w:rPr>
        <w:tab/>
        <w:t>коммуникативные)</w:t>
      </w:r>
      <w:r w:rsidRPr="00FA297D">
        <w:rPr>
          <w:rFonts w:ascii="Times New Roman" w:hAnsi="Times New Roman"/>
          <w:sz w:val="24"/>
          <w:szCs w:val="24"/>
          <w:lang w:eastAsia="ru-RU"/>
        </w:rPr>
        <w:t>.</w:t>
      </w:r>
    </w:p>
    <w:p w:rsidR="009B5292" w:rsidRPr="00FA297D" w:rsidRDefault="009B5292"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Межпредметные понятия</w:t>
      </w:r>
    </w:p>
    <w:p w:rsidR="009B5292" w:rsidRPr="00FA297D" w:rsidRDefault="009B5292" w:rsidP="00FA297D">
      <w:pPr>
        <w:spacing w:line="240" w:lineRule="auto"/>
        <w:jc w:val="both"/>
        <w:rPr>
          <w:rFonts w:ascii="Times New Roman" w:eastAsia="Times New Roman" w:hAnsi="Times New Roman"/>
          <w:sz w:val="24"/>
          <w:szCs w:val="24"/>
        </w:rPr>
      </w:pPr>
      <w:r w:rsidRPr="00FA297D">
        <w:rPr>
          <w:rFonts w:ascii="Times New Roman" w:hAnsi="Times New Roman"/>
          <w:sz w:val="24"/>
          <w:szCs w:val="24"/>
        </w:rPr>
        <w:t>Условием формирования межпредметных понятий</w:t>
      </w:r>
      <w:r w:rsidR="00900E75" w:rsidRPr="00FA297D">
        <w:rPr>
          <w:rFonts w:ascii="Times New Roman" w:hAnsi="Times New Roman"/>
          <w:sz w:val="24"/>
          <w:szCs w:val="24"/>
        </w:rPr>
        <w:t xml:space="preserve">, например таких как система, </w:t>
      </w:r>
      <w:r w:rsidR="00CE4A6B" w:rsidRPr="00FA297D">
        <w:rPr>
          <w:rFonts w:ascii="Times New Roman" w:eastAsia="Times New Roman" w:hAnsi="Times New Roman"/>
          <w:sz w:val="24"/>
          <w:szCs w:val="24"/>
          <w:shd w:val="clear" w:color="auto" w:fill="FFFFFF"/>
        </w:rPr>
        <w:t>факт, закономерность, феномен, анализ, синтез</w:t>
      </w:r>
      <w:r w:rsidR="00CE4A6B" w:rsidRPr="00FA297D">
        <w:rPr>
          <w:rFonts w:ascii="Times New Roman" w:eastAsia="Times New Roman" w:hAnsi="Times New Roman"/>
          <w:sz w:val="24"/>
          <w:szCs w:val="24"/>
        </w:rPr>
        <w:t xml:space="preserve"> </w:t>
      </w:r>
      <w:r w:rsidRPr="00FA297D">
        <w:rPr>
          <w:rFonts w:ascii="Times New Roman" w:hAnsi="Times New Roman"/>
          <w:sz w:val="24"/>
          <w:szCs w:val="24"/>
        </w:rPr>
        <w:t>является овладение обучающимися основами читательской компетенци</w:t>
      </w:r>
      <w:r w:rsidR="00277366" w:rsidRPr="00FA297D">
        <w:rPr>
          <w:rFonts w:ascii="Times New Roman" w:hAnsi="Times New Roman"/>
          <w:sz w:val="24"/>
          <w:szCs w:val="24"/>
        </w:rPr>
        <w:t>и</w:t>
      </w:r>
      <w:r w:rsidRPr="00FA297D">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w:t>
      </w:r>
      <w:r w:rsidRPr="00FA297D">
        <w:rPr>
          <w:rFonts w:ascii="Times New Roman" w:hAnsi="Times New Roman"/>
          <w:sz w:val="24"/>
          <w:szCs w:val="24"/>
        </w:rPr>
        <w:lastRenderedPageBreak/>
        <w:t xml:space="preserve">формированию и развитию </w:t>
      </w:r>
      <w:r w:rsidRPr="00FA297D">
        <w:rPr>
          <w:rFonts w:ascii="Times New Roman" w:hAnsi="Times New Roman"/>
          <w:b/>
          <w:sz w:val="24"/>
          <w:szCs w:val="24"/>
        </w:rPr>
        <w:t>основ читательской компетенции</w:t>
      </w:r>
      <w:r w:rsidRPr="00FA297D">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FA297D" w:rsidRDefault="009B5292"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При изучении учебных предметов обучающиеся усовершенствуют приобретённые на перво</w:t>
      </w:r>
      <w:r w:rsidR="00F91F55" w:rsidRPr="00FA297D">
        <w:rPr>
          <w:rFonts w:ascii="Times New Roman" w:hAnsi="Times New Roman"/>
          <w:sz w:val="24"/>
          <w:szCs w:val="24"/>
        </w:rPr>
        <w:t>м</w:t>
      </w:r>
      <w:r w:rsidRPr="00FA297D">
        <w:rPr>
          <w:rFonts w:ascii="Times New Roman" w:hAnsi="Times New Roman"/>
          <w:sz w:val="24"/>
          <w:szCs w:val="24"/>
        </w:rPr>
        <w:t xml:space="preserve"> </w:t>
      </w:r>
      <w:r w:rsidR="00F91F55" w:rsidRPr="00FA297D">
        <w:rPr>
          <w:rFonts w:ascii="Times New Roman" w:hAnsi="Times New Roman"/>
          <w:sz w:val="24"/>
          <w:szCs w:val="24"/>
        </w:rPr>
        <w:t xml:space="preserve">уровне </w:t>
      </w:r>
      <w:r w:rsidRPr="00FA297D">
        <w:rPr>
          <w:rFonts w:ascii="Times New Roman" w:hAnsi="Times New Roman"/>
          <w:b/>
          <w:sz w:val="24"/>
          <w:szCs w:val="24"/>
        </w:rPr>
        <w:t>навыки работы с информацией</w:t>
      </w:r>
      <w:r w:rsidRPr="00FA297D">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FA297D" w:rsidRDefault="009B5292"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FA297D" w:rsidRDefault="009B5292"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FA297D" w:rsidRDefault="009B5292"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заполнять и дополнять таблицы, схемы, диаграммы, тексты.</w:t>
      </w:r>
    </w:p>
    <w:p w:rsidR="009B5292" w:rsidRPr="00FA297D" w:rsidRDefault="009B5292" w:rsidP="00FA297D">
      <w:pPr>
        <w:suppressAutoHyphens/>
        <w:spacing w:after="0" w:line="240" w:lineRule="auto"/>
        <w:ind w:firstLine="709"/>
        <w:jc w:val="both"/>
        <w:rPr>
          <w:rFonts w:ascii="Times New Roman" w:hAnsi="Times New Roman"/>
          <w:sz w:val="24"/>
          <w:szCs w:val="24"/>
        </w:rPr>
      </w:pPr>
      <w:r w:rsidRPr="00FA297D">
        <w:rPr>
          <w:rFonts w:ascii="Times New Roman" w:hAnsi="Times New Roman"/>
          <w:sz w:val="24"/>
          <w:szCs w:val="24"/>
        </w:rPr>
        <w:t xml:space="preserve">В ходе изучения всех учебных предметов обучающиеся </w:t>
      </w:r>
      <w:r w:rsidRPr="00FA297D">
        <w:rPr>
          <w:rFonts w:ascii="Times New Roman" w:hAnsi="Times New Roman"/>
          <w:b/>
          <w:sz w:val="24"/>
          <w:szCs w:val="24"/>
        </w:rPr>
        <w:t>приобретут опыт проектной деятельности</w:t>
      </w:r>
      <w:r w:rsidRPr="00FA297D">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FA297D" w:rsidRDefault="009B5292" w:rsidP="00FA297D">
      <w:pPr>
        <w:suppressAutoHyphens/>
        <w:spacing w:after="0" w:line="240" w:lineRule="auto"/>
        <w:ind w:firstLine="709"/>
        <w:jc w:val="both"/>
        <w:rPr>
          <w:rFonts w:ascii="Times New Roman" w:hAnsi="Times New Roman"/>
          <w:sz w:val="24"/>
          <w:szCs w:val="24"/>
        </w:rPr>
      </w:pPr>
      <w:r w:rsidRPr="00FA297D">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FA297D">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FA297D">
        <w:rPr>
          <w:rFonts w:ascii="Times New Roman" w:hAnsi="Times New Roman"/>
          <w:sz w:val="24"/>
          <w:szCs w:val="24"/>
        </w:rPr>
        <w:t>.</w:t>
      </w:r>
    </w:p>
    <w:p w:rsidR="00086BF2" w:rsidRPr="00FA297D" w:rsidRDefault="00086BF2"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FA297D" w:rsidRDefault="00B540EE"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Регулятивные УУД</w:t>
      </w:r>
    </w:p>
    <w:p w:rsidR="00B540EE" w:rsidRPr="00FA297D" w:rsidRDefault="00B540EE" w:rsidP="00FA297D">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FA297D">
        <w:rPr>
          <w:rFonts w:ascii="Times New Roman" w:hAnsi="Times New Roman"/>
          <w:sz w:val="24"/>
          <w:szCs w:val="24"/>
        </w:rPr>
        <w:t>О</w:t>
      </w:r>
      <w:r w:rsidRPr="00FA297D">
        <w:rPr>
          <w:rFonts w:ascii="Times New Roman" w:hAnsi="Times New Roman"/>
          <w:sz w:val="24"/>
          <w:szCs w:val="24"/>
        </w:rPr>
        <w:t>бучающийся сможет:</w:t>
      </w:r>
    </w:p>
    <w:p w:rsidR="00B540EE" w:rsidRPr="00FA297D" w:rsidRDefault="00B540EE" w:rsidP="00FA297D">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анализировать существующие и планировать будущие образовательные результаты;</w:t>
      </w:r>
    </w:p>
    <w:p w:rsidR="00B540EE" w:rsidRPr="00FA297D" w:rsidRDefault="00B540EE" w:rsidP="00FA297D">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идентифицировать собственные проблемы и определять главную проблему;</w:t>
      </w:r>
    </w:p>
    <w:p w:rsidR="00B540EE" w:rsidRPr="00FA297D" w:rsidRDefault="00B540EE" w:rsidP="00FA297D">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FA297D" w:rsidRDefault="00B540EE" w:rsidP="00FA297D">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FA297D" w:rsidRDefault="00B540EE" w:rsidP="00FA297D">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формулировать учебные задачи как шаги достижения поставленной цели деятельности;</w:t>
      </w:r>
    </w:p>
    <w:p w:rsidR="00B540EE" w:rsidRPr="00FA297D" w:rsidRDefault="00B540EE" w:rsidP="00FA297D">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FA297D" w:rsidRDefault="00B540EE" w:rsidP="00FA297D">
      <w:pPr>
        <w:widowControl w:val="0"/>
        <w:numPr>
          <w:ilvl w:val="0"/>
          <w:numId w:val="29"/>
        </w:numPr>
        <w:tabs>
          <w:tab w:val="left" w:pos="1134"/>
        </w:tabs>
        <w:spacing w:after="0" w:line="240" w:lineRule="auto"/>
        <w:ind w:left="0" w:firstLine="709"/>
        <w:jc w:val="both"/>
        <w:rPr>
          <w:rFonts w:ascii="Times New Roman" w:hAnsi="Times New Roman"/>
          <w:b/>
          <w:sz w:val="24"/>
          <w:szCs w:val="24"/>
        </w:rPr>
      </w:pPr>
      <w:r w:rsidRPr="00FA297D">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FA297D">
        <w:rPr>
          <w:rFonts w:ascii="Times New Roman" w:hAnsi="Times New Roman"/>
          <w:sz w:val="24"/>
          <w:szCs w:val="24"/>
        </w:rPr>
        <w:t xml:space="preserve"> учебных и познавательных задач.</w:t>
      </w:r>
      <w:r w:rsidRPr="00FA297D">
        <w:rPr>
          <w:rFonts w:ascii="Times New Roman" w:hAnsi="Times New Roman"/>
          <w:sz w:val="24"/>
          <w:szCs w:val="24"/>
        </w:rPr>
        <w:t xml:space="preserve"> Обучающийся сможет:</w:t>
      </w:r>
    </w:p>
    <w:p w:rsidR="00B540EE" w:rsidRPr="00FA297D" w:rsidRDefault="00B540EE" w:rsidP="00FA297D">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определять </w:t>
      </w:r>
      <w:r w:rsidR="00DB516A" w:rsidRPr="00FA297D">
        <w:rPr>
          <w:rFonts w:ascii="Times New Roman" w:hAnsi="Times New Roman"/>
          <w:sz w:val="24"/>
          <w:szCs w:val="24"/>
        </w:rPr>
        <w:t xml:space="preserve">необходимые </w:t>
      </w:r>
      <w:r w:rsidRPr="00FA297D">
        <w:rPr>
          <w:rFonts w:ascii="Times New Roman" w:hAnsi="Times New Roman"/>
          <w:sz w:val="24"/>
          <w:szCs w:val="24"/>
        </w:rPr>
        <w:t>действие(я) в соответствии с учебной и познавательной задачей</w:t>
      </w:r>
      <w:r w:rsidR="00DB516A" w:rsidRPr="00FA297D">
        <w:rPr>
          <w:rFonts w:ascii="Times New Roman" w:hAnsi="Times New Roman"/>
          <w:sz w:val="24"/>
          <w:szCs w:val="24"/>
        </w:rPr>
        <w:t xml:space="preserve"> и</w:t>
      </w:r>
      <w:r w:rsidRPr="00FA297D">
        <w:rPr>
          <w:rFonts w:ascii="Times New Roman" w:hAnsi="Times New Roman"/>
          <w:sz w:val="24"/>
          <w:szCs w:val="24"/>
        </w:rPr>
        <w:t xml:space="preserve"> составлять алгоритм</w:t>
      </w:r>
      <w:r w:rsidR="00DB516A" w:rsidRPr="00FA297D">
        <w:rPr>
          <w:rFonts w:ascii="Times New Roman" w:hAnsi="Times New Roman"/>
          <w:sz w:val="24"/>
          <w:szCs w:val="24"/>
        </w:rPr>
        <w:t xml:space="preserve"> их выполнения;</w:t>
      </w:r>
    </w:p>
    <w:p w:rsidR="00B540EE" w:rsidRPr="00FA297D" w:rsidRDefault="00B540EE" w:rsidP="00FA297D">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обосновывать и осуществлять выбор наиболее эффективных способов решения учебных и познавательных задач;</w:t>
      </w:r>
    </w:p>
    <w:p w:rsidR="00B540EE" w:rsidRPr="00FA297D" w:rsidRDefault="00B540EE" w:rsidP="00FA297D">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FA297D" w:rsidRDefault="00B540EE" w:rsidP="00FA297D">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FA297D" w:rsidRDefault="00B540EE" w:rsidP="00FA297D">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выбирать из предложенных </w:t>
      </w:r>
      <w:r w:rsidR="00525B70" w:rsidRPr="00FA297D">
        <w:rPr>
          <w:rFonts w:ascii="Times New Roman" w:hAnsi="Times New Roman"/>
          <w:sz w:val="24"/>
          <w:szCs w:val="24"/>
        </w:rPr>
        <w:t xml:space="preserve">вариантов </w:t>
      </w:r>
      <w:r w:rsidRPr="00FA297D">
        <w:rPr>
          <w:rFonts w:ascii="Times New Roman" w:hAnsi="Times New Roman"/>
          <w:sz w:val="24"/>
          <w:szCs w:val="24"/>
        </w:rPr>
        <w:t>и самостоятельно искать средства/ресурсы для решения задачи/достижения цели;</w:t>
      </w:r>
    </w:p>
    <w:p w:rsidR="00B540EE" w:rsidRPr="00FA297D" w:rsidRDefault="00B540EE" w:rsidP="00FA297D">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составлять план решения проблемы (выполнения проекта, проведения исследования);</w:t>
      </w:r>
    </w:p>
    <w:p w:rsidR="00B540EE" w:rsidRPr="00FA297D" w:rsidRDefault="00B540EE" w:rsidP="00FA297D">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FA297D" w:rsidRDefault="00B540EE" w:rsidP="00FA297D">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FA297D" w:rsidRDefault="00B540EE" w:rsidP="00FA297D">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планировать и корректировать свою индивидуальную образовательную траекторию.</w:t>
      </w:r>
    </w:p>
    <w:p w:rsidR="00B540EE" w:rsidRPr="00FA297D" w:rsidRDefault="00B540EE" w:rsidP="00FA297D">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FA297D">
        <w:rPr>
          <w:rFonts w:ascii="Times New Roman" w:hAnsi="Times New Roman"/>
          <w:sz w:val="24"/>
          <w:szCs w:val="24"/>
        </w:rPr>
        <w:t xml:space="preserve">ацией. </w:t>
      </w:r>
      <w:r w:rsidRPr="00FA297D">
        <w:rPr>
          <w:rFonts w:ascii="Times New Roman" w:hAnsi="Times New Roman"/>
          <w:sz w:val="24"/>
          <w:szCs w:val="24"/>
        </w:rPr>
        <w:t>Обучающийся сможет:</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FA297D">
        <w:rPr>
          <w:rFonts w:ascii="Times New Roman" w:hAnsi="Times New Roman"/>
          <w:sz w:val="24"/>
          <w:szCs w:val="24"/>
        </w:rPr>
        <w:t xml:space="preserve"> и</w:t>
      </w:r>
      <w:r w:rsidRPr="00FA297D">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FA297D" w:rsidRDefault="00B540EE" w:rsidP="00FA297D">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определять критерии правильности (корректности) выполнения учебной задачи;</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FA297D">
        <w:rPr>
          <w:rFonts w:ascii="Times New Roman" w:hAnsi="Times New Roman"/>
          <w:sz w:val="24"/>
          <w:szCs w:val="24"/>
        </w:rPr>
        <w:t>средств</w:t>
      </w:r>
      <w:r w:rsidRPr="00FA297D">
        <w:rPr>
          <w:rFonts w:ascii="Times New Roman" w:hAnsi="Times New Roman"/>
          <w:sz w:val="24"/>
          <w:szCs w:val="24"/>
        </w:rPr>
        <w:t>, различая результат и способы действий;</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фиксировать и анализировать динамику собственных образовательных результатов.</w:t>
      </w:r>
    </w:p>
    <w:p w:rsidR="00B540EE" w:rsidRPr="00FA297D" w:rsidRDefault="00B540EE" w:rsidP="00FA297D">
      <w:pPr>
        <w:widowControl w:val="0"/>
        <w:numPr>
          <w:ilvl w:val="0"/>
          <w:numId w:val="29"/>
        </w:numPr>
        <w:tabs>
          <w:tab w:val="left" w:pos="1134"/>
        </w:tabs>
        <w:spacing w:after="0" w:line="240" w:lineRule="auto"/>
        <w:ind w:left="0" w:firstLine="709"/>
        <w:jc w:val="both"/>
        <w:rPr>
          <w:rFonts w:ascii="Times New Roman" w:hAnsi="Times New Roman"/>
          <w:b/>
          <w:sz w:val="24"/>
          <w:szCs w:val="24"/>
        </w:rPr>
      </w:pPr>
      <w:r w:rsidRPr="00FA297D">
        <w:rPr>
          <w:rFonts w:ascii="Times New Roman" w:hAnsi="Times New Roman"/>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наблюдать и анализировать </w:t>
      </w:r>
      <w:r w:rsidR="004E267A" w:rsidRPr="00FA297D">
        <w:rPr>
          <w:rFonts w:ascii="Times New Roman" w:hAnsi="Times New Roman"/>
          <w:sz w:val="24"/>
          <w:szCs w:val="24"/>
        </w:rPr>
        <w:t xml:space="preserve">собственную </w:t>
      </w:r>
      <w:r w:rsidRPr="00FA297D">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принимать решение в учебной ситуации и нести за него ответственность;</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FA297D" w:rsidRDefault="00B540EE"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Познавательные УУД</w:t>
      </w:r>
    </w:p>
    <w:p w:rsidR="00B540EE" w:rsidRPr="00FA297D" w:rsidRDefault="00B540EE" w:rsidP="00FA297D">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FA297D">
        <w:rPr>
          <w:rFonts w:ascii="Times New Roman" w:hAnsi="Times New Roman"/>
          <w:sz w:val="24"/>
          <w:szCs w:val="24"/>
        </w:rPr>
        <w:t>,</w:t>
      </w:r>
      <w:r w:rsidRPr="00FA297D">
        <w:rPr>
          <w:rFonts w:ascii="Times New Roman" w:hAnsi="Times New Roman"/>
          <w:sz w:val="24"/>
          <w:szCs w:val="24"/>
        </w:rPr>
        <w:t xml:space="preserve"> по аналогии) и делать выводы. Обучающийся сможет:</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подбирать слова, соподчиненные ключевому слову, определяющие его признаки и свойства</w:t>
      </w:r>
      <w:r w:rsidR="00185AF1" w:rsidRPr="00FA297D">
        <w:rPr>
          <w:rFonts w:ascii="Times New Roman" w:hAnsi="Times New Roman"/>
          <w:sz w:val="24"/>
          <w:szCs w:val="24"/>
        </w:rPr>
        <w:t>;</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выстраивать логическую </w:t>
      </w:r>
      <w:r w:rsidR="008C26AB" w:rsidRPr="00FA297D">
        <w:rPr>
          <w:rFonts w:ascii="Times New Roman" w:hAnsi="Times New Roman"/>
          <w:sz w:val="24"/>
          <w:szCs w:val="24"/>
        </w:rPr>
        <w:t xml:space="preserve">цепочку, состоящую из </w:t>
      </w:r>
      <w:r w:rsidRPr="00FA297D">
        <w:rPr>
          <w:rFonts w:ascii="Times New Roman" w:hAnsi="Times New Roman"/>
          <w:sz w:val="24"/>
          <w:szCs w:val="24"/>
        </w:rPr>
        <w:t>ключевого слова и соподчиненных ему слов;</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выделять </w:t>
      </w:r>
      <w:r w:rsidR="008C26AB" w:rsidRPr="00FA297D">
        <w:rPr>
          <w:rFonts w:ascii="Times New Roman" w:hAnsi="Times New Roman"/>
          <w:sz w:val="24"/>
          <w:szCs w:val="24"/>
        </w:rPr>
        <w:t xml:space="preserve">общий </w:t>
      </w:r>
      <w:r w:rsidRPr="00FA297D">
        <w:rPr>
          <w:rFonts w:ascii="Times New Roman" w:hAnsi="Times New Roman"/>
          <w:sz w:val="24"/>
          <w:szCs w:val="24"/>
        </w:rPr>
        <w:t>признак двух или нескольких предметов или явлений и объяснять их сходство;</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выделять явление из общего ряда других явлений;</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излагать полученную информацию, интерпретируя ее в контексте решаемой задачи;</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самостоятельно указывать </w:t>
      </w:r>
      <w:r w:rsidR="00BD43A2" w:rsidRPr="00FA297D">
        <w:rPr>
          <w:rFonts w:ascii="Times New Roman" w:hAnsi="Times New Roman"/>
          <w:sz w:val="24"/>
          <w:szCs w:val="24"/>
        </w:rPr>
        <w:t xml:space="preserve">на </w:t>
      </w:r>
      <w:r w:rsidRPr="00FA297D">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вербализовать эмоциональное впечатление, оказанное на него источником;</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выявлять и называть причины события, явления, в том числе возможные /</w:t>
      </w:r>
      <w:r w:rsidR="00BD43A2" w:rsidRPr="00FA297D">
        <w:rPr>
          <w:rFonts w:ascii="Times New Roman" w:hAnsi="Times New Roman"/>
          <w:sz w:val="24"/>
          <w:szCs w:val="24"/>
        </w:rPr>
        <w:t xml:space="preserve"> </w:t>
      </w:r>
      <w:r w:rsidRPr="00FA297D">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делать вывод на основе критического анализа разных точек зрения, подтверждать </w:t>
      </w:r>
      <w:r w:rsidRPr="00FA297D">
        <w:rPr>
          <w:rFonts w:ascii="Times New Roman" w:hAnsi="Times New Roman"/>
          <w:sz w:val="24"/>
          <w:szCs w:val="24"/>
        </w:rPr>
        <w:lastRenderedPageBreak/>
        <w:t>вывод собственной аргументацией или самостоятельно полученными данными.</w:t>
      </w:r>
    </w:p>
    <w:p w:rsidR="00B540EE" w:rsidRPr="00FA297D" w:rsidRDefault="00B540EE" w:rsidP="00FA297D">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обозначать символом и знаком предмет и/или явление;</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создавать абстрактный или реальный образ предмета и/или явления;</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строить модель/схему на основе условий задачи и/или способа </w:t>
      </w:r>
      <w:r w:rsidR="00650F52" w:rsidRPr="00FA297D">
        <w:rPr>
          <w:rFonts w:ascii="Times New Roman" w:hAnsi="Times New Roman"/>
          <w:sz w:val="24"/>
          <w:szCs w:val="24"/>
        </w:rPr>
        <w:t xml:space="preserve">ее </w:t>
      </w:r>
      <w:r w:rsidRPr="00FA297D">
        <w:rPr>
          <w:rFonts w:ascii="Times New Roman" w:hAnsi="Times New Roman"/>
          <w:sz w:val="24"/>
          <w:szCs w:val="24"/>
        </w:rPr>
        <w:t>решения;</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строить доказательство: прямое, косвенное, от противного;</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FA297D" w:rsidRDefault="00B540EE" w:rsidP="00FA297D">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Смысловое чтение. Обучающийся сможет:</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находить в тексте требуемую информацию (в соответствии с целями своей деятельности);</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устанавливать взаимосвязь описанных в тексте событий, явлений, процессов;</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резюмировать главную идею текста;</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критически оценивать содержание и форму текста.</w:t>
      </w:r>
    </w:p>
    <w:p w:rsidR="009B5292" w:rsidRPr="00FA297D" w:rsidRDefault="009B5292" w:rsidP="00FA297D">
      <w:pPr>
        <w:widowControl w:val="0"/>
        <w:numPr>
          <w:ilvl w:val="0"/>
          <w:numId w:val="29"/>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FA297D" w:rsidRDefault="009B5292"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определять свое отношение к природной среде;</w:t>
      </w:r>
    </w:p>
    <w:p w:rsidR="009B5292" w:rsidRPr="00FA297D" w:rsidRDefault="009B5292"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анализировать влияние экологических факторов на среду обитания живых организмов;</w:t>
      </w:r>
    </w:p>
    <w:p w:rsidR="009B5292" w:rsidRPr="00FA297D" w:rsidRDefault="009B5292"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проводить причинный и вероятностный анализ экологических ситуаций;</w:t>
      </w:r>
    </w:p>
    <w:p w:rsidR="009B5292" w:rsidRPr="00FA297D" w:rsidRDefault="009B5292"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FA297D" w:rsidRDefault="009B5292"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FA297D" w:rsidRDefault="009B5292"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выражать свое отношение к природе через рисунки, сочинения, модели, проектные работы.</w:t>
      </w:r>
    </w:p>
    <w:p w:rsidR="009B5292" w:rsidRPr="00FA297D" w:rsidRDefault="009B5292"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FA297D" w:rsidRDefault="009B5292" w:rsidP="00FA297D">
      <w:pPr>
        <w:pStyle w:val="a9"/>
        <w:numPr>
          <w:ilvl w:val="0"/>
          <w:numId w:val="31"/>
        </w:numPr>
        <w:jc w:val="both"/>
        <w:rPr>
          <w:rFonts w:ascii="Times New Roman" w:hAnsi="Times New Roman"/>
        </w:rPr>
      </w:pPr>
      <w:r w:rsidRPr="00FA297D">
        <w:rPr>
          <w:rFonts w:ascii="Times New Roman" w:hAnsi="Times New Roman"/>
        </w:rPr>
        <w:t>определять необходимые ключевые поисковые слова и запросы;</w:t>
      </w:r>
    </w:p>
    <w:p w:rsidR="009B5292" w:rsidRPr="00FA297D" w:rsidRDefault="009B5292" w:rsidP="00FA297D">
      <w:pPr>
        <w:pStyle w:val="a9"/>
        <w:numPr>
          <w:ilvl w:val="0"/>
          <w:numId w:val="31"/>
        </w:numPr>
        <w:jc w:val="both"/>
        <w:rPr>
          <w:rFonts w:ascii="Times New Roman" w:hAnsi="Times New Roman"/>
        </w:rPr>
      </w:pPr>
      <w:r w:rsidRPr="00FA297D">
        <w:rPr>
          <w:rFonts w:ascii="Times New Roman" w:hAnsi="Times New Roman"/>
        </w:rPr>
        <w:t>осуществлять взаимодействие с электронными поисковыми системами, словарями;</w:t>
      </w:r>
    </w:p>
    <w:p w:rsidR="009B5292" w:rsidRPr="00FA297D" w:rsidRDefault="009B5292" w:rsidP="00FA297D">
      <w:pPr>
        <w:pStyle w:val="a9"/>
        <w:numPr>
          <w:ilvl w:val="0"/>
          <w:numId w:val="31"/>
        </w:numPr>
        <w:jc w:val="both"/>
        <w:rPr>
          <w:rFonts w:ascii="Times New Roman" w:hAnsi="Times New Roman"/>
        </w:rPr>
      </w:pPr>
      <w:r w:rsidRPr="00FA297D">
        <w:rPr>
          <w:rFonts w:ascii="Times New Roman" w:hAnsi="Times New Roman"/>
        </w:rPr>
        <w:lastRenderedPageBreak/>
        <w:t>формировать множественную выборку из поисковых источников для объективизации результатов поиска;</w:t>
      </w:r>
    </w:p>
    <w:p w:rsidR="009B5292" w:rsidRPr="00FA297D" w:rsidRDefault="009B5292"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соотносить полученные результаты поиска со своей деятельностью.</w:t>
      </w:r>
    </w:p>
    <w:p w:rsidR="00B540EE" w:rsidRPr="00FA297D" w:rsidRDefault="00B540EE" w:rsidP="00FA297D">
      <w:pPr>
        <w:tabs>
          <w:tab w:val="left" w:pos="993"/>
        </w:tabs>
        <w:spacing w:after="0" w:line="240" w:lineRule="auto"/>
        <w:ind w:firstLine="709"/>
        <w:jc w:val="both"/>
        <w:rPr>
          <w:rFonts w:ascii="Times New Roman" w:hAnsi="Times New Roman"/>
          <w:b/>
          <w:sz w:val="24"/>
          <w:szCs w:val="24"/>
        </w:rPr>
      </w:pPr>
      <w:r w:rsidRPr="00FA297D">
        <w:rPr>
          <w:rFonts w:ascii="Times New Roman" w:hAnsi="Times New Roman"/>
          <w:b/>
          <w:sz w:val="24"/>
          <w:szCs w:val="24"/>
        </w:rPr>
        <w:t>Коммуникативные УУД</w:t>
      </w:r>
    </w:p>
    <w:p w:rsidR="00B540EE" w:rsidRPr="00FA297D" w:rsidRDefault="00B540EE" w:rsidP="00DF2100">
      <w:pPr>
        <w:pStyle w:val="a9"/>
        <w:widowControl w:val="0"/>
        <w:numPr>
          <w:ilvl w:val="0"/>
          <w:numId w:val="156"/>
        </w:numPr>
        <w:tabs>
          <w:tab w:val="left" w:pos="426"/>
        </w:tabs>
        <w:ind w:left="0" w:firstLine="709"/>
        <w:jc w:val="both"/>
        <w:rPr>
          <w:rFonts w:ascii="Times New Roman" w:hAnsi="Times New Roman"/>
        </w:rPr>
      </w:pPr>
      <w:r w:rsidRPr="00FA297D">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FA297D" w:rsidRDefault="00B540EE" w:rsidP="00DF2100">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определять возможные роли в совместной деятельности;</w:t>
      </w:r>
    </w:p>
    <w:p w:rsidR="00B540EE" w:rsidRPr="00FA297D" w:rsidRDefault="00B540EE" w:rsidP="00DF2100">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играть определенную роль в совместной деятельности;</w:t>
      </w:r>
    </w:p>
    <w:p w:rsidR="00B540EE" w:rsidRPr="00FA297D" w:rsidRDefault="00B540EE" w:rsidP="00DF2100">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FA297D" w:rsidRDefault="00B540EE" w:rsidP="00DF2100">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FA297D" w:rsidRDefault="00B540EE" w:rsidP="00DF2100">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строить позитивные отношения в процессе учебной и познавательной деятельности;</w:t>
      </w:r>
    </w:p>
    <w:p w:rsidR="00B540EE" w:rsidRPr="00FA297D" w:rsidRDefault="00B540EE" w:rsidP="00DF2100">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FA297D" w:rsidRDefault="00B540EE" w:rsidP="00DF2100">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критически относиться к </w:t>
      </w:r>
      <w:r w:rsidR="00B534A1" w:rsidRPr="00FA297D">
        <w:rPr>
          <w:rFonts w:ascii="Times New Roman" w:hAnsi="Times New Roman"/>
          <w:sz w:val="24"/>
          <w:szCs w:val="24"/>
        </w:rPr>
        <w:t xml:space="preserve">собственному </w:t>
      </w:r>
      <w:r w:rsidRPr="00FA297D">
        <w:rPr>
          <w:rFonts w:ascii="Times New Roman" w:hAnsi="Times New Roman"/>
          <w:sz w:val="24"/>
          <w:szCs w:val="24"/>
        </w:rPr>
        <w:t xml:space="preserve">мнению, с достоинством признавать ошибочность </w:t>
      </w:r>
      <w:r w:rsidR="005202DD" w:rsidRPr="00FA297D">
        <w:rPr>
          <w:rFonts w:ascii="Times New Roman" w:hAnsi="Times New Roman"/>
          <w:sz w:val="24"/>
          <w:szCs w:val="24"/>
        </w:rPr>
        <w:t xml:space="preserve">своего </w:t>
      </w:r>
      <w:r w:rsidRPr="00FA297D">
        <w:rPr>
          <w:rFonts w:ascii="Times New Roman" w:hAnsi="Times New Roman"/>
          <w:sz w:val="24"/>
          <w:szCs w:val="24"/>
        </w:rPr>
        <w:t>мнения (если оно таково) и корректировать его;</w:t>
      </w:r>
    </w:p>
    <w:p w:rsidR="00B540EE" w:rsidRPr="00FA297D" w:rsidRDefault="00B540EE" w:rsidP="00DF2100">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предлагать альтернативное решение в конфликтной ситуации;</w:t>
      </w:r>
    </w:p>
    <w:p w:rsidR="00B540EE" w:rsidRPr="00FA297D" w:rsidRDefault="00B540EE" w:rsidP="00DF2100">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выделять общую точку зрения в дискуссии;</w:t>
      </w:r>
    </w:p>
    <w:p w:rsidR="00B540EE" w:rsidRPr="00FA297D" w:rsidRDefault="00B540EE" w:rsidP="00DF2100">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FA297D" w:rsidRDefault="00B540EE" w:rsidP="00DF2100">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FA297D" w:rsidRDefault="00B540EE" w:rsidP="00DF2100">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FA297D" w:rsidRDefault="00B540EE" w:rsidP="00DF2100">
      <w:pPr>
        <w:widowControl w:val="0"/>
        <w:numPr>
          <w:ilvl w:val="0"/>
          <w:numId w:val="156"/>
        </w:numPr>
        <w:tabs>
          <w:tab w:val="left" w:pos="142"/>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FA297D">
        <w:rPr>
          <w:rFonts w:ascii="Times New Roman" w:hAnsi="Times New Roman"/>
          <w:sz w:val="24"/>
          <w:szCs w:val="24"/>
        </w:rPr>
        <w:t xml:space="preserve"> для </w:t>
      </w:r>
      <w:r w:rsidRPr="00FA297D">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определять задачу коммуникации и в соответствии с ней отбирать речевые средства;</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соблюдать нормы публичной речи</w:t>
      </w:r>
      <w:r w:rsidR="00C40BE2" w:rsidRPr="00FA297D">
        <w:rPr>
          <w:rFonts w:ascii="Times New Roman" w:hAnsi="Times New Roman"/>
          <w:sz w:val="24"/>
          <w:szCs w:val="24"/>
        </w:rPr>
        <w:t>,</w:t>
      </w:r>
      <w:r w:rsidRPr="00FA297D">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принимать решение в ходе диалога и согласовывать его с собеседником;</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делать оценочный вывод о достижении цели коммуникации непосредственно после </w:t>
      </w:r>
      <w:r w:rsidRPr="00FA297D">
        <w:rPr>
          <w:rFonts w:ascii="Times New Roman" w:hAnsi="Times New Roman"/>
          <w:sz w:val="24"/>
          <w:szCs w:val="24"/>
        </w:rPr>
        <w:lastRenderedPageBreak/>
        <w:t>завершения коммуникативного контакта и обосновывать его.</w:t>
      </w:r>
    </w:p>
    <w:p w:rsidR="00B540EE" w:rsidRPr="00FA297D" w:rsidRDefault="00B540EE" w:rsidP="00DF2100">
      <w:pPr>
        <w:widowControl w:val="0"/>
        <w:numPr>
          <w:ilvl w:val="0"/>
          <w:numId w:val="156"/>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FA297D">
        <w:rPr>
          <w:rFonts w:ascii="Times New Roman" w:hAnsi="Times New Roman"/>
          <w:sz w:val="24"/>
          <w:szCs w:val="24"/>
        </w:rPr>
        <w:t xml:space="preserve"> (далее – ИКТ)</w:t>
      </w:r>
      <w:r w:rsidR="007A1ECF" w:rsidRPr="00FA297D">
        <w:rPr>
          <w:rFonts w:ascii="Times New Roman" w:hAnsi="Times New Roman"/>
          <w:sz w:val="24"/>
          <w:szCs w:val="24"/>
        </w:rPr>
        <w:t>.</w:t>
      </w:r>
      <w:r w:rsidRPr="00FA297D">
        <w:rPr>
          <w:rFonts w:ascii="Times New Roman" w:hAnsi="Times New Roman"/>
          <w:sz w:val="24"/>
          <w:szCs w:val="24"/>
        </w:rPr>
        <w:t xml:space="preserve"> Обучающийся сможет:</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использовать информацию с учетом этических и правовых норм;</w:t>
      </w:r>
    </w:p>
    <w:p w:rsidR="00B540EE" w:rsidRPr="00FA297D" w:rsidRDefault="00B540EE" w:rsidP="00FA297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44EF2" w:rsidRDefault="00844EF2" w:rsidP="00FA297D">
      <w:pPr>
        <w:pStyle w:val="2"/>
        <w:spacing w:line="240" w:lineRule="auto"/>
        <w:rPr>
          <w:sz w:val="24"/>
          <w:szCs w:val="24"/>
        </w:rPr>
      </w:pPr>
    </w:p>
    <w:p w:rsidR="00844EF2" w:rsidRDefault="00844EF2" w:rsidP="00FA297D">
      <w:pPr>
        <w:pStyle w:val="2"/>
        <w:spacing w:line="240" w:lineRule="auto"/>
        <w:rPr>
          <w:sz w:val="24"/>
          <w:szCs w:val="24"/>
        </w:rPr>
      </w:pPr>
    </w:p>
    <w:p w:rsidR="00844EF2" w:rsidRDefault="00844EF2" w:rsidP="00FA297D">
      <w:pPr>
        <w:pStyle w:val="2"/>
        <w:spacing w:line="240" w:lineRule="auto"/>
        <w:rPr>
          <w:sz w:val="24"/>
          <w:szCs w:val="24"/>
        </w:rPr>
      </w:pPr>
    </w:p>
    <w:p w:rsidR="00844EF2" w:rsidRDefault="00844EF2" w:rsidP="00FA297D">
      <w:pPr>
        <w:pStyle w:val="2"/>
        <w:spacing w:line="240" w:lineRule="auto"/>
        <w:rPr>
          <w:sz w:val="24"/>
          <w:szCs w:val="24"/>
        </w:rPr>
      </w:pPr>
    </w:p>
    <w:p w:rsidR="00701E28" w:rsidRDefault="00701E28" w:rsidP="00FA297D">
      <w:pPr>
        <w:pStyle w:val="2"/>
        <w:spacing w:line="240" w:lineRule="auto"/>
        <w:rPr>
          <w:sz w:val="24"/>
          <w:szCs w:val="24"/>
        </w:rPr>
      </w:pPr>
    </w:p>
    <w:p w:rsidR="00701E28" w:rsidRDefault="00701E28" w:rsidP="00FA297D">
      <w:pPr>
        <w:pStyle w:val="2"/>
        <w:spacing w:line="240" w:lineRule="auto"/>
        <w:rPr>
          <w:sz w:val="24"/>
          <w:szCs w:val="24"/>
        </w:rPr>
      </w:pPr>
    </w:p>
    <w:p w:rsidR="00701E28" w:rsidRDefault="00701E28" w:rsidP="00FA297D">
      <w:pPr>
        <w:pStyle w:val="2"/>
        <w:spacing w:line="240" w:lineRule="auto"/>
        <w:rPr>
          <w:sz w:val="24"/>
          <w:szCs w:val="24"/>
        </w:rPr>
      </w:pPr>
    </w:p>
    <w:p w:rsidR="00B540EE" w:rsidRPr="00FA297D" w:rsidRDefault="00105119" w:rsidP="00FA297D">
      <w:pPr>
        <w:pStyle w:val="2"/>
        <w:spacing w:line="240" w:lineRule="auto"/>
        <w:rPr>
          <w:sz w:val="24"/>
          <w:szCs w:val="24"/>
        </w:rPr>
      </w:pPr>
      <w:r w:rsidRPr="00FA297D">
        <w:rPr>
          <w:sz w:val="24"/>
          <w:szCs w:val="24"/>
        </w:rPr>
        <w:t>1.2.5. Предметные результаты</w:t>
      </w:r>
    </w:p>
    <w:p w:rsidR="00B540EE" w:rsidRPr="00FA297D" w:rsidRDefault="006F777F" w:rsidP="00FA297D">
      <w:pPr>
        <w:pStyle w:val="3"/>
        <w:spacing w:before="0" w:beforeAutospacing="0" w:after="0" w:afterAutospacing="0"/>
        <w:ind w:firstLine="709"/>
        <w:rPr>
          <w:sz w:val="24"/>
          <w:szCs w:val="24"/>
        </w:rPr>
      </w:pPr>
      <w:bookmarkStart w:id="21" w:name="_Toc409691628"/>
      <w:bookmarkStart w:id="22" w:name="_Toc410653953"/>
      <w:r w:rsidRPr="00FA297D">
        <w:rPr>
          <w:sz w:val="24"/>
          <w:szCs w:val="24"/>
        </w:rPr>
        <w:t>1.2.</w:t>
      </w:r>
      <w:r w:rsidR="00105119" w:rsidRPr="00FA297D">
        <w:rPr>
          <w:sz w:val="24"/>
          <w:szCs w:val="24"/>
        </w:rPr>
        <w:t>5.1</w:t>
      </w:r>
      <w:r w:rsidRPr="00FA297D">
        <w:rPr>
          <w:sz w:val="24"/>
          <w:szCs w:val="24"/>
        </w:rPr>
        <w:t xml:space="preserve">. </w:t>
      </w:r>
      <w:r w:rsidR="00B540EE" w:rsidRPr="00FA297D">
        <w:rPr>
          <w:sz w:val="24"/>
          <w:szCs w:val="24"/>
        </w:rPr>
        <w:t>Русский язык</w:t>
      </w:r>
      <w:bookmarkEnd w:id="21"/>
      <w:bookmarkEnd w:id="22"/>
    </w:p>
    <w:p w:rsidR="00982D7D" w:rsidRPr="00FA297D" w:rsidRDefault="00982D7D" w:rsidP="00FA297D">
      <w:pPr>
        <w:pStyle w:val="2"/>
        <w:spacing w:line="240" w:lineRule="auto"/>
        <w:rPr>
          <w:sz w:val="24"/>
          <w:szCs w:val="24"/>
        </w:rPr>
      </w:pPr>
      <w:bookmarkStart w:id="23" w:name="_Toc287934277"/>
      <w:bookmarkStart w:id="24" w:name="_Toc414553134"/>
      <w:bookmarkStart w:id="25" w:name="_Toc287551922"/>
      <w:r w:rsidRPr="00FA297D">
        <w:rPr>
          <w:sz w:val="24"/>
          <w:szCs w:val="24"/>
        </w:rPr>
        <w:t>Выпускник научится:</w:t>
      </w:r>
      <w:bookmarkEnd w:id="23"/>
      <w:bookmarkEnd w:id="24"/>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использовать знание алфавита при поиске информации;</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различать значимые и незначимые единицы языка;</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проводить фонетический и орфоэпический анализ слова;</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членить слова на слоги и правильно их переносить;</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lastRenderedPageBreak/>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проводить морфемный и словообразовательный анализ слов;</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проводить лексический анализ слова;</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опознавать самостоятельные части речи и их формы, а также служебные части речи и междометия;</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проводить морфологический анализ слова;</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опознавать основные единицы синтаксиса (словосочетание, предложение, текст);</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находить грамматическую основу предложения;</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распознавать главные и второстепенные члены предложения;</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опознавать предложения простые и сложные, предложения осложненной структуры;</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проводить синтаксический анализ словосочетания и предложения;</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соблюдать основные языковые нормы в устной и письменной речи;</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использовать орфографические словари.</w:t>
      </w:r>
    </w:p>
    <w:p w:rsidR="00982D7D" w:rsidRPr="00FA297D" w:rsidRDefault="00982D7D" w:rsidP="00FA297D">
      <w:pPr>
        <w:pStyle w:val="2"/>
        <w:spacing w:line="240" w:lineRule="auto"/>
        <w:rPr>
          <w:sz w:val="24"/>
          <w:szCs w:val="24"/>
        </w:rPr>
      </w:pPr>
      <w:bookmarkStart w:id="26" w:name="_Toc414553135"/>
      <w:r w:rsidRPr="00FA297D">
        <w:rPr>
          <w:sz w:val="24"/>
          <w:szCs w:val="24"/>
        </w:rPr>
        <w:t>Выпускник получит возможность научиться:</w:t>
      </w:r>
      <w:bookmarkEnd w:id="26"/>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i/>
        </w:rPr>
      </w:pPr>
      <w:r w:rsidRPr="00FA297D">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i/>
        </w:rPr>
      </w:pPr>
      <w:r w:rsidRPr="00FA297D">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i/>
        </w:rPr>
      </w:pPr>
      <w:r w:rsidRPr="00FA297D">
        <w:rPr>
          <w:rFonts w:ascii="Times New Roman" w:hAnsi="Times New Roman"/>
          <w:i/>
        </w:rPr>
        <w:t xml:space="preserve">опознавать различные выразительные средства языка; </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i/>
        </w:rPr>
      </w:pPr>
      <w:r w:rsidRPr="00FA297D">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i/>
        </w:rPr>
      </w:pPr>
      <w:r w:rsidRPr="00FA297D">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i/>
        </w:rPr>
      </w:pPr>
      <w:r w:rsidRPr="00FA297D">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i/>
        </w:rPr>
      </w:pPr>
      <w:r w:rsidRPr="00FA297D">
        <w:rPr>
          <w:rFonts w:ascii="Times New Roman" w:hAnsi="Times New Roman"/>
          <w:i/>
        </w:rPr>
        <w:t>характеризовать словообразовательные цепочки и словообразовательные гнезда;</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i/>
        </w:rPr>
      </w:pPr>
      <w:r w:rsidRPr="00FA297D">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i/>
        </w:rPr>
      </w:pPr>
      <w:r w:rsidRPr="00FA297D">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FA297D" w:rsidRDefault="00982D7D" w:rsidP="00FA297D">
      <w:pPr>
        <w:pStyle w:val="a9"/>
        <w:widowControl w:val="0"/>
        <w:numPr>
          <w:ilvl w:val="0"/>
          <w:numId w:val="32"/>
        </w:numPr>
        <w:tabs>
          <w:tab w:val="left" w:pos="993"/>
        </w:tabs>
        <w:autoSpaceDE w:val="0"/>
        <w:autoSpaceDN w:val="0"/>
        <w:adjustRightInd w:val="0"/>
        <w:ind w:left="0" w:firstLine="709"/>
        <w:jc w:val="both"/>
        <w:rPr>
          <w:rFonts w:ascii="Times New Roman" w:hAnsi="Times New Roman"/>
          <w:i/>
        </w:rPr>
      </w:pPr>
      <w:r w:rsidRPr="00FA297D">
        <w:rPr>
          <w:rFonts w:ascii="Times New Roman" w:hAnsi="Times New Roman"/>
          <w:i/>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w:t>
      </w:r>
      <w:r w:rsidRPr="00FA297D">
        <w:rPr>
          <w:rFonts w:ascii="Times New Roman" w:hAnsi="Times New Roman"/>
          <w:i/>
        </w:rPr>
        <w:lastRenderedPageBreak/>
        <w:t>познавательных задач.</w:t>
      </w:r>
    </w:p>
    <w:bookmarkEnd w:id="25"/>
    <w:p w:rsidR="00B540EE" w:rsidRPr="00FA297D" w:rsidRDefault="00B540EE" w:rsidP="00FA297D">
      <w:pPr>
        <w:spacing w:after="0" w:line="240" w:lineRule="auto"/>
        <w:ind w:firstLine="709"/>
        <w:jc w:val="both"/>
        <w:rPr>
          <w:rFonts w:ascii="Times New Roman" w:hAnsi="Times New Roman"/>
          <w:sz w:val="24"/>
          <w:szCs w:val="24"/>
        </w:rPr>
      </w:pPr>
    </w:p>
    <w:p w:rsidR="00301DC9" w:rsidRPr="00FA297D" w:rsidRDefault="006F777F" w:rsidP="00FA297D">
      <w:pPr>
        <w:pStyle w:val="2"/>
        <w:spacing w:line="240" w:lineRule="auto"/>
        <w:ind w:left="709" w:firstLine="0"/>
        <w:rPr>
          <w:rStyle w:val="dash041e005f0431005f044b005f0447005f043d005f044b005f0439005f005fchar1char1"/>
          <w:rFonts w:eastAsia="Calibri"/>
          <w:b w:val="0"/>
          <w:bCs w:val="0"/>
          <w:lang w:eastAsia="en-US"/>
        </w:rPr>
      </w:pPr>
      <w:bookmarkStart w:id="27" w:name="_Toc409691629"/>
      <w:bookmarkStart w:id="28" w:name="_Toc410653954"/>
      <w:r w:rsidRPr="00FA297D">
        <w:rPr>
          <w:sz w:val="24"/>
          <w:szCs w:val="24"/>
        </w:rPr>
        <w:t>1.2.</w:t>
      </w:r>
      <w:r w:rsidR="00105119" w:rsidRPr="00FA297D">
        <w:rPr>
          <w:sz w:val="24"/>
          <w:szCs w:val="24"/>
        </w:rPr>
        <w:t>5.2.</w:t>
      </w:r>
      <w:r w:rsidRPr="00FA297D">
        <w:rPr>
          <w:sz w:val="24"/>
          <w:szCs w:val="24"/>
        </w:rPr>
        <w:t xml:space="preserve"> </w:t>
      </w:r>
      <w:r w:rsidR="00B540EE" w:rsidRPr="00FA297D">
        <w:rPr>
          <w:sz w:val="24"/>
          <w:szCs w:val="24"/>
        </w:rPr>
        <w:t>Литература</w:t>
      </w:r>
      <w:bookmarkEnd w:id="27"/>
      <w:bookmarkEnd w:id="28"/>
      <w:r w:rsidR="00CE79C8" w:rsidRPr="00FA297D">
        <w:rPr>
          <w:sz w:val="24"/>
          <w:szCs w:val="24"/>
        </w:rPr>
        <w:t xml:space="preserve"> </w:t>
      </w:r>
    </w:p>
    <w:p w:rsidR="0042291A" w:rsidRPr="00FA297D" w:rsidRDefault="0042291A" w:rsidP="00FA297D">
      <w:pPr>
        <w:autoSpaceDE w:val="0"/>
        <w:autoSpaceDN w:val="0"/>
        <w:adjustRightInd w:val="0"/>
        <w:spacing w:after="0" w:line="240" w:lineRule="auto"/>
        <w:ind w:firstLine="539"/>
        <w:jc w:val="both"/>
        <w:rPr>
          <w:rFonts w:ascii="Times New Roman" w:eastAsia="MS Mincho" w:hAnsi="Times New Roman"/>
          <w:sz w:val="24"/>
          <w:szCs w:val="24"/>
        </w:rPr>
      </w:pPr>
      <w:r w:rsidRPr="00FA297D">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FA297D">
        <w:rPr>
          <w:rFonts w:ascii="Times New Roman" w:eastAsia="MS Mincho" w:hAnsi="Times New Roman"/>
          <w:b/>
          <w:sz w:val="24"/>
          <w:szCs w:val="24"/>
        </w:rPr>
        <w:t>предметными</w:t>
      </w:r>
      <w:r w:rsidRPr="00FA297D">
        <w:rPr>
          <w:rFonts w:ascii="Times New Roman" w:eastAsia="MS Mincho" w:hAnsi="Times New Roman"/>
          <w:sz w:val="24"/>
          <w:szCs w:val="24"/>
        </w:rPr>
        <w:t xml:space="preserve"> </w:t>
      </w:r>
      <w:r w:rsidRPr="00FA297D">
        <w:rPr>
          <w:rFonts w:ascii="Times New Roman" w:eastAsia="MS Mincho" w:hAnsi="Times New Roman"/>
          <w:b/>
          <w:sz w:val="24"/>
          <w:szCs w:val="24"/>
        </w:rPr>
        <w:t>результатами</w:t>
      </w:r>
      <w:r w:rsidRPr="00FA297D">
        <w:rPr>
          <w:rFonts w:ascii="Times New Roman" w:eastAsia="MS Mincho" w:hAnsi="Times New Roman"/>
          <w:sz w:val="24"/>
          <w:szCs w:val="24"/>
        </w:rPr>
        <w:t xml:space="preserve"> изучения предмета «Литература» являются:</w:t>
      </w:r>
    </w:p>
    <w:p w:rsidR="007332F5" w:rsidRPr="00FA297D" w:rsidRDefault="007332F5" w:rsidP="00DF2100">
      <w:pPr>
        <w:numPr>
          <w:ilvl w:val="0"/>
          <w:numId w:val="173"/>
        </w:numPr>
        <w:tabs>
          <w:tab w:val="left" w:pos="993"/>
        </w:tabs>
        <w:spacing w:after="0" w:line="240" w:lineRule="auto"/>
        <w:ind w:left="0" w:firstLine="633"/>
        <w:jc w:val="both"/>
        <w:rPr>
          <w:rFonts w:ascii="Times New Roman" w:hAnsi="Times New Roman"/>
          <w:sz w:val="24"/>
          <w:szCs w:val="24"/>
        </w:rPr>
      </w:pPr>
      <w:r w:rsidRPr="00FA297D">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FA297D" w:rsidRPr="00C81BBD" w:rsidRDefault="007332F5" w:rsidP="00DF2100">
      <w:pPr>
        <w:numPr>
          <w:ilvl w:val="0"/>
          <w:numId w:val="173"/>
        </w:numPr>
        <w:tabs>
          <w:tab w:val="left" w:pos="993"/>
        </w:tabs>
        <w:spacing w:after="0" w:line="240" w:lineRule="auto"/>
        <w:ind w:left="0" w:firstLine="633"/>
        <w:jc w:val="both"/>
        <w:rPr>
          <w:rFonts w:ascii="Times New Roman" w:hAnsi="Times New Roman"/>
          <w:sz w:val="24"/>
          <w:szCs w:val="24"/>
        </w:rPr>
      </w:pPr>
      <w:r w:rsidRPr="00FA297D">
        <w:rPr>
          <w:rFonts w:ascii="Times New Roman" w:eastAsia="Times New Roman" w:hAnsi="Times New Roman"/>
          <w:sz w:val="24"/>
          <w:szCs w:val="24"/>
        </w:rPr>
        <w:t>восприятие</w:t>
      </w:r>
      <w:r w:rsidRPr="00FA297D">
        <w:rPr>
          <w:rFonts w:ascii="Times New Roman" w:hAnsi="Times New Roman"/>
          <w:sz w:val="24"/>
          <w:szCs w:val="24"/>
        </w:rPr>
        <w:t xml:space="preserve"> литературы как одной из основных культурных ценностей народа (отражающей его </w:t>
      </w:r>
      <w:r w:rsidRPr="00FA297D">
        <w:rPr>
          <w:rFonts w:ascii="Times New Roman" w:eastAsia="Times New Roman" w:hAnsi="Times New Roman"/>
          <w:sz w:val="24"/>
          <w:szCs w:val="24"/>
        </w:rPr>
        <w:t>менталитет, историю, мировосприятие) и</w:t>
      </w:r>
      <w:r w:rsidRPr="00FA297D">
        <w:rPr>
          <w:rFonts w:ascii="Times New Roman" w:hAnsi="Times New Roman"/>
          <w:sz w:val="24"/>
          <w:szCs w:val="24"/>
        </w:rPr>
        <w:t xml:space="preserve"> человечества</w:t>
      </w:r>
      <w:r w:rsidRPr="00FA297D">
        <w:rPr>
          <w:rFonts w:ascii="Times New Roman" w:hAnsi="Times New Roman"/>
          <w:color w:val="0070C0"/>
          <w:sz w:val="24"/>
          <w:szCs w:val="24"/>
        </w:rPr>
        <w:t xml:space="preserve"> </w:t>
      </w:r>
      <w:r w:rsidRPr="00C81BBD">
        <w:rPr>
          <w:rFonts w:ascii="Times New Roman" w:hAnsi="Times New Roman"/>
          <w:sz w:val="24"/>
          <w:szCs w:val="24"/>
        </w:rPr>
        <w:t xml:space="preserve">(содержащей </w:t>
      </w:r>
      <w:r w:rsidR="0042291A" w:rsidRPr="00C81BBD">
        <w:rPr>
          <w:rFonts w:ascii="Times New Roman" w:hAnsi="Times New Roman"/>
          <w:sz w:val="24"/>
          <w:szCs w:val="24"/>
        </w:rPr>
        <w:t xml:space="preserve">напишите рецензию на </w:t>
      </w:r>
      <w:r w:rsidR="00FA297D" w:rsidRPr="00C81BBD">
        <w:rPr>
          <w:rFonts w:ascii="Times New Roman" w:hAnsi="Times New Roman"/>
          <w:sz w:val="24"/>
          <w:szCs w:val="24"/>
        </w:rPr>
        <w:t>смыслы, важные для человечества в целом);</w:t>
      </w:r>
    </w:p>
    <w:p w:rsidR="00FA297D" w:rsidRPr="00FA297D" w:rsidRDefault="00FA297D" w:rsidP="00FA297D">
      <w:pPr>
        <w:numPr>
          <w:ilvl w:val="0"/>
          <w:numId w:val="35"/>
        </w:numPr>
        <w:tabs>
          <w:tab w:val="left" w:pos="993"/>
        </w:tabs>
        <w:spacing w:after="0" w:line="240" w:lineRule="auto"/>
        <w:ind w:left="0" w:firstLine="709"/>
        <w:jc w:val="both"/>
        <w:rPr>
          <w:rFonts w:ascii="Times New Roman" w:hAnsi="Times New Roman"/>
          <w:b/>
          <w:bCs/>
          <w:sz w:val="24"/>
          <w:szCs w:val="24"/>
        </w:rPr>
      </w:pPr>
      <w:r w:rsidRPr="00FA297D">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FA297D" w:rsidRPr="00FA297D" w:rsidRDefault="00FA297D" w:rsidP="00FA297D">
      <w:pPr>
        <w:numPr>
          <w:ilvl w:val="0"/>
          <w:numId w:val="35"/>
        </w:numPr>
        <w:tabs>
          <w:tab w:val="left" w:pos="993"/>
        </w:tabs>
        <w:spacing w:after="0" w:line="240" w:lineRule="auto"/>
        <w:ind w:left="0" w:firstLine="709"/>
        <w:jc w:val="both"/>
        <w:rPr>
          <w:sz w:val="24"/>
          <w:szCs w:val="24"/>
        </w:rPr>
      </w:pPr>
      <w:r w:rsidRPr="00FA297D">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FA297D">
        <w:rPr>
          <w:sz w:val="24"/>
          <w:szCs w:val="24"/>
        </w:rPr>
        <w:t>;</w:t>
      </w:r>
    </w:p>
    <w:p w:rsidR="00FA297D" w:rsidRPr="00FA297D" w:rsidRDefault="00FA297D" w:rsidP="00FA297D">
      <w:pPr>
        <w:numPr>
          <w:ilvl w:val="0"/>
          <w:numId w:val="3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FA297D" w:rsidRPr="00FA297D" w:rsidRDefault="00FA297D" w:rsidP="00FA297D">
      <w:pPr>
        <w:numPr>
          <w:ilvl w:val="0"/>
          <w:numId w:val="3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FA297D" w:rsidRPr="00FA297D" w:rsidRDefault="00FA297D" w:rsidP="00FA297D">
      <w:pPr>
        <w:autoSpaceDE w:val="0"/>
        <w:autoSpaceDN w:val="0"/>
        <w:adjustRightInd w:val="0"/>
        <w:spacing w:after="0" w:line="240" w:lineRule="auto"/>
        <w:ind w:firstLine="709"/>
        <w:jc w:val="both"/>
        <w:rPr>
          <w:rFonts w:ascii="Times New Roman" w:eastAsia="MS Mincho" w:hAnsi="Times New Roman"/>
          <w:sz w:val="24"/>
          <w:szCs w:val="24"/>
        </w:rPr>
      </w:pPr>
      <w:r w:rsidRPr="00FA297D">
        <w:rPr>
          <w:rFonts w:ascii="Times New Roman" w:eastAsia="MS Mincho" w:hAnsi="Times New Roman"/>
          <w:sz w:val="24"/>
          <w:szCs w:val="24"/>
        </w:rPr>
        <w:t xml:space="preserve">Конкретизируя эти общие результаты, обозначим наиболее важные </w:t>
      </w:r>
      <w:r w:rsidRPr="00FA297D">
        <w:rPr>
          <w:rFonts w:ascii="Times New Roman" w:eastAsia="MS Mincho" w:hAnsi="Times New Roman"/>
          <w:b/>
          <w:sz w:val="24"/>
          <w:szCs w:val="24"/>
        </w:rPr>
        <w:t>предметные</w:t>
      </w:r>
      <w:r w:rsidRPr="00FA297D">
        <w:rPr>
          <w:rFonts w:ascii="Times New Roman" w:eastAsia="MS Mincho" w:hAnsi="Times New Roman"/>
          <w:sz w:val="24"/>
          <w:szCs w:val="24"/>
        </w:rPr>
        <w:t xml:space="preserve"> </w:t>
      </w:r>
      <w:r w:rsidRPr="00FA297D">
        <w:rPr>
          <w:rFonts w:ascii="Times New Roman" w:eastAsia="MS Mincho" w:hAnsi="Times New Roman"/>
          <w:b/>
          <w:sz w:val="24"/>
          <w:szCs w:val="24"/>
        </w:rPr>
        <w:t>умения</w:t>
      </w:r>
      <w:r w:rsidRPr="00FA297D">
        <w:rPr>
          <w:rFonts w:ascii="Times New Roman" w:eastAsia="MS Mincho" w:hAnsi="Times New Roman"/>
          <w:sz w:val="24"/>
          <w:szCs w:val="24"/>
        </w:rPr>
        <w:t xml:space="preserve">, формируемые у </w:t>
      </w:r>
      <w:r w:rsidRPr="00FA297D">
        <w:rPr>
          <w:rFonts w:ascii="Times New Roman" w:hAnsi="Times New Roman"/>
          <w:sz w:val="24"/>
          <w:szCs w:val="24"/>
        </w:rPr>
        <w:t xml:space="preserve">обучающихся </w:t>
      </w:r>
      <w:r w:rsidRPr="00FA297D">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FA297D" w:rsidRPr="00FA297D" w:rsidRDefault="00FA297D" w:rsidP="00FA297D">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t>определять тему и основную мысль произведения (5</w:t>
      </w:r>
      <w:r w:rsidRPr="00FA297D">
        <w:rPr>
          <w:rFonts w:ascii="Times New Roman" w:hAnsi="Times New Roman"/>
          <w:sz w:val="24"/>
          <w:szCs w:val="24"/>
        </w:rPr>
        <w:t>–</w:t>
      </w:r>
      <w:r w:rsidRPr="00FA297D">
        <w:rPr>
          <w:rFonts w:ascii="Times New Roman" w:eastAsia="MS Mincho" w:hAnsi="Times New Roman"/>
          <w:sz w:val="24"/>
          <w:szCs w:val="24"/>
        </w:rPr>
        <w:t>6 кл.);</w:t>
      </w:r>
    </w:p>
    <w:p w:rsidR="00FA297D" w:rsidRPr="00FA297D" w:rsidRDefault="00FA297D" w:rsidP="00FA297D">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t>владеть различными видами пересказа (5</w:t>
      </w:r>
      <w:r w:rsidRPr="00FA297D">
        <w:rPr>
          <w:rFonts w:ascii="Times New Roman" w:hAnsi="Times New Roman"/>
          <w:sz w:val="24"/>
          <w:szCs w:val="24"/>
        </w:rPr>
        <w:t>–</w:t>
      </w:r>
      <w:r w:rsidRPr="00FA297D">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FA297D">
        <w:rPr>
          <w:rFonts w:ascii="Times New Roman" w:hAnsi="Times New Roman"/>
          <w:sz w:val="24"/>
          <w:szCs w:val="24"/>
        </w:rPr>
        <w:t>–</w:t>
      </w:r>
      <w:r w:rsidRPr="00FA297D">
        <w:rPr>
          <w:rFonts w:ascii="Times New Roman" w:eastAsia="MS Mincho" w:hAnsi="Times New Roman"/>
          <w:sz w:val="24"/>
          <w:szCs w:val="24"/>
        </w:rPr>
        <w:t>7 кл.);</w:t>
      </w:r>
    </w:p>
    <w:p w:rsidR="00FA297D" w:rsidRPr="00FA297D" w:rsidRDefault="00FA297D" w:rsidP="00FA297D">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t>характеризовать героев-персонажей, давать их сравнительные характеристики (5</w:t>
      </w:r>
      <w:r w:rsidRPr="00FA297D">
        <w:rPr>
          <w:rFonts w:ascii="Times New Roman" w:hAnsi="Times New Roman"/>
          <w:sz w:val="24"/>
          <w:szCs w:val="24"/>
        </w:rPr>
        <w:t>–</w:t>
      </w:r>
      <w:r w:rsidRPr="00FA297D">
        <w:rPr>
          <w:rFonts w:ascii="Times New Roman" w:eastAsia="MS Mincho" w:hAnsi="Times New Roman"/>
          <w:sz w:val="24"/>
          <w:szCs w:val="24"/>
        </w:rPr>
        <w:t>6 кл.); оценивать систему персонажей (6</w:t>
      </w:r>
      <w:r w:rsidRPr="00FA297D">
        <w:rPr>
          <w:rFonts w:ascii="Times New Roman" w:hAnsi="Times New Roman"/>
          <w:sz w:val="24"/>
          <w:szCs w:val="24"/>
        </w:rPr>
        <w:t>–</w:t>
      </w:r>
      <w:r w:rsidRPr="00FA297D">
        <w:rPr>
          <w:rFonts w:ascii="Times New Roman" w:eastAsia="MS Mincho" w:hAnsi="Times New Roman"/>
          <w:sz w:val="24"/>
          <w:szCs w:val="24"/>
        </w:rPr>
        <w:t>7 кл.);</w:t>
      </w:r>
    </w:p>
    <w:p w:rsidR="00FA297D" w:rsidRPr="00FA297D" w:rsidRDefault="00FA297D" w:rsidP="00FA297D">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FA297D">
        <w:rPr>
          <w:rFonts w:ascii="Times New Roman" w:hAnsi="Times New Roman"/>
          <w:sz w:val="24"/>
          <w:szCs w:val="24"/>
        </w:rPr>
        <w:t>–</w:t>
      </w:r>
      <w:r w:rsidRPr="00FA297D">
        <w:rPr>
          <w:rFonts w:ascii="Times New Roman" w:eastAsia="MS Mincho" w:hAnsi="Times New Roman"/>
          <w:sz w:val="24"/>
          <w:szCs w:val="24"/>
        </w:rPr>
        <w:t>7 кл.); выявлять особенности языка и стиля писателя (7</w:t>
      </w:r>
      <w:r w:rsidRPr="00FA297D">
        <w:rPr>
          <w:rFonts w:ascii="Times New Roman" w:hAnsi="Times New Roman"/>
          <w:sz w:val="24"/>
          <w:szCs w:val="24"/>
        </w:rPr>
        <w:t>–</w:t>
      </w:r>
      <w:r w:rsidRPr="00FA297D">
        <w:rPr>
          <w:rFonts w:ascii="Times New Roman" w:eastAsia="MS Mincho" w:hAnsi="Times New Roman"/>
          <w:sz w:val="24"/>
          <w:szCs w:val="24"/>
        </w:rPr>
        <w:t>9 кл.);</w:t>
      </w:r>
    </w:p>
    <w:p w:rsidR="00FA297D" w:rsidRPr="00FA297D" w:rsidRDefault="00FA297D" w:rsidP="00FA297D">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t>определять родо-жанровую специфику художественного произведения (5</w:t>
      </w:r>
      <w:r w:rsidRPr="00FA297D">
        <w:rPr>
          <w:rFonts w:ascii="Times New Roman" w:hAnsi="Times New Roman"/>
          <w:sz w:val="24"/>
          <w:szCs w:val="24"/>
        </w:rPr>
        <w:t>–</w:t>
      </w:r>
      <w:r w:rsidRPr="00FA297D">
        <w:rPr>
          <w:rFonts w:ascii="Times New Roman" w:eastAsia="MS Mincho" w:hAnsi="Times New Roman"/>
          <w:sz w:val="24"/>
          <w:szCs w:val="24"/>
        </w:rPr>
        <w:t xml:space="preserve">9 кл.); </w:t>
      </w:r>
    </w:p>
    <w:p w:rsidR="00FA297D" w:rsidRPr="00FA297D" w:rsidRDefault="00FA297D" w:rsidP="00FA297D">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FA297D">
        <w:rPr>
          <w:rFonts w:ascii="Times New Roman" w:hAnsi="Times New Roman"/>
          <w:sz w:val="24"/>
          <w:szCs w:val="24"/>
        </w:rPr>
        <w:t>–</w:t>
      </w:r>
      <w:r w:rsidRPr="00FA297D">
        <w:rPr>
          <w:rFonts w:ascii="Times New Roman" w:eastAsia="MS Mincho" w:hAnsi="Times New Roman"/>
          <w:sz w:val="24"/>
          <w:szCs w:val="24"/>
        </w:rPr>
        <w:t>9 кл.);</w:t>
      </w:r>
    </w:p>
    <w:p w:rsidR="00FA297D" w:rsidRPr="00FA297D" w:rsidRDefault="00FA297D" w:rsidP="00FA297D">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FA297D">
        <w:rPr>
          <w:rFonts w:ascii="Times New Roman" w:hAnsi="Times New Roman"/>
          <w:sz w:val="24"/>
          <w:szCs w:val="24"/>
        </w:rPr>
        <w:t>–</w:t>
      </w:r>
      <w:r w:rsidRPr="00FA297D">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FA297D">
        <w:rPr>
          <w:rFonts w:ascii="Times New Roman" w:hAnsi="Times New Roman"/>
          <w:sz w:val="24"/>
          <w:szCs w:val="24"/>
        </w:rPr>
        <w:t>–</w:t>
      </w:r>
      <w:r w:rsidRPr="00FA297D">
        <w:rPr>
          <w:rFonts w:ascii="Times New Roman" w:eastAsia="MS Mincho" w:hAnsi="Times New Roman"/>
          <w:sz w:val="24"/>
          <w:szCs w:val="24"/>
        </w:rPr>
        <w:t>9 кл.);</w:t>
      </w:r>
    </w:p>
    <w:p w:rsidR="00FA297D" w:rsidRPr="00FA297D" w:rsidRDefault="00FA297D" w:rsidP="00FA297D">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FA297D">
        <w:rPr>
          <w:rFonts w:ascii="Times New Roman" w:eastAsia="MS Mincho" w:hAnsi="Times New Roman"/>
          <w:sz w:val="24"/>
          <w:szCs w:val="24"/>
        </w:rPr>
        <w:t xml:space="preserve"> (в каждом классе – на своем уровне); </w:t>
      </w:r>
    </w:p>
    <w:p w:rsidR="00FA297D" w:rsidRPr="00FA297D" w:rsidRDefault="00FA297D" w:rsidP="00FA297D">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FA297D" w:rsidRPr="00FA297D" w:rsidRDefault="00FA297D" w:rsidP="00FA297D">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lastRenderedPageBreak/>
        <w:t>представлять развернутый устный или письменный ответ на поставленные вопросы (в каждом классе – на своем уровне); вести учебные дискуссии (7</w:t>
      </w:r>
      <w:r w:rsidRPr="00FA297D">
        <w:rPr>
          <w:rFonts w:ascii="Times New Roman" w:hAnsi="Times New Roman"/>
          <w:sz w:val="24"/>
          <w:szCs w:val="24"/>
        </w:rPr>
        <w:t>–</w:t>
      </w:r>
      <w:r w:rsidRPr="00FA297D">
        <w:rPr>
          <w:rFonts w:ascii="Times New Roman" w:eastAsia="MS Mincho" w:hAnsi="Times New Roman"/>
          <w:sz w:val="24"/>
          <w:szCs w:val="24"/>
        </w:rPr>
        <w:t>9 кл.);</w:t>
      </w:r>
    </w:p>
    <w:p w:rsidR="00FA297D" w:rsidRPr="00FA297D" w:rsidRDefault="00FA297D" w:rsidP="00FA297D">
      <w:pPr>
        <w:numPr>
          <w:ilvl w:val="0"/>
          <w:numId w:val="34"/>
        </w:numPr>
        <w:spacing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FA297D">
        <w:rPr>
          <w:rFonts w:ascii="Times New Roman" w:hAnsi="Times New Roman"/>
          <w:bCs/>
          <w:sz w:val="24"/>
          <w:szCs w:val="24"/>
        </w:rPr>
        <w:t xml:space="preserve">организации дискуссии </w:t>
      </w:r>
      <w:r w:rsidRPr="00FA297D">
        <w:rPr>
          <w:rFonts w:ascii="Times New Roman" w:eastAsia="MS Mincho" w:hAnsi="Times New Roman"/>
          <w:sz w:val="24"/>
          <w:szCs w:val="24"/>
        </w:rPr>
        <w:t xml:space="preserve"> (в каждом классе – на своем уровне);</w:t>
      </w:r>
    </w:p>
    <w:p w:rsidR="00FA297D" w:rsidRPr="00FA297D" w:rsidRDefault="00FA297D" w:rsidP="00FA297D">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FA297D" w:rsidRPr="00FA297D" w:rsidRDefault="00FA297D" w:rsidP="00FA297D">
      <w:pPr>
        <w:widowControl w:val="0"/>
        <w:numPr>
          <w:ilvl w:val="0"/>
          <w:numId w:val="34"/>
        </w:numPr>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t>выразительно читать с листа и наизусть произведения/фрагменты</w:t>
      </w:r>
    </w:p>
    <w:p w:rsidR="00FA297D" w:rsidRPr="00FA297D" w:rsidRDefault="00FA297D" w:rsidP="00FA297D">
      <w:pPr>
        <w:widowControl w:val="0"/>
        <w:autoSpaceDE w:val="0"/>
        <w:autoSpaceDN w:val="0"/>
        <w:adjustRightInd w:val="0"/>
        <w:spacing w:after="0" w:line="240" w:lineRule="auto"/>
        <w:jc w:val="both"/>
        <w:rPr>
          <w:rFonts w:ascii="Times New Roman" w:eastAsia="MS Mincho" w:hAnsi="Times New Roman"/>
          <w:sz w:val="24"/>
          <w:szCs w:val="24"/>
        </w:rPr>
      </w:pPr>
      <w:r w:rsidRPr="00FA297D">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FA297D" w:rsidRPr="00FA297D" w:rsidRDefault="00FA297D" w:rsidP="00FA297D">
      <w:pPr>
        <w:widowControl w:val="0"/>
        <w:numPr>
          <w:ilvl w:val="0"/>
          <w:numId w:val="3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FA297D">
        <w:rPr>
          <w:rFonts w:ascii="Times New Roman" w:hAnsi="Times New Roman"/>
          <w:sz w:val="24"/>
          <w:szCs w:val="24"/>
        </w:rPr>
        <w:t>–</w:t>
      </w:r>
      <w:r w:rsidRPr="00FA297D">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FA297D">
        <w:rPr>
          <w:rFonts w:ascii="Times New Roman" w:hAnsi="Times New Roman"/>
          <w:sz w:val="24"/>
          <w:szCs w:val="24"/>
        </w:rPr>
        <w:t>–</w:t>
      </w:r>
      <w:r w:rsidRPr="00FA297D">
        <w:rPr>
          <w:rFonts w:ascii="Times New Roman" w:eastAsia="MS Mincho" w:hAnsi="Times New Roman"/>
          <w:sz w:val="24"/>
          <w:szCs w:val="24"/>
        </w:rPr>
        <w:t>9 кл.) (в каждом классе – на своем уровне).</w:t>
      </w:r>
    </w:p>
    <w:p w:rsidR="00FA297D" w:rsidRPr="00FA297D" w:rsidRDefault="00FA297D" w:rsidP="00FA297D">
      <w:pPr>
        <w:autoSpaceDE w:val="0"/>
        <w:autoSpaceDN w:val="0"/>
        <w:adjustRightInd w:val="0"/>
        <w:spacing w:after="0" w:line="240" w:lineRule="auto"/>
        <w:ind w:firstLine="709"/>
        <w:jc w:val="both"/>
        <w:rPr>
          <w:rFonts w:ascii="Times New Roman" w:eastAsia="MS Mincho" w:hAnsi="Times New Roman"/>
          <w:sz w:val="24"/>
          <w:szCs w:val="24"/>
        </w:rPr>
      </w:pPr>
      <w:r w:rsidRPr="00FA297D">
        <w:rPr>
          <w:rFonts w:ascii="Times New Roman" w:eastAsia="MS Mincho" w:hAnsi="Times New Roman"/>
          <w:sz w:val="24"/>
          <w:szCs w:val="24"/>
        </w:rPr>
        <w:t xml:space="preserve">При планировании </w:t>
      </w:r>
      <w:r w:rsidRPr="00FA297D">
        <w:rPr>
          <w:rFonts w:ascii="Times New Roman" w:eastAsia="MS Mincho" w:hAnsi="Times New Roman"/>
          <w:b/>
          <w:sz w:val="24"/>
          <w:szCs w:val="24"/>
        </w:rPr>
        <w:t xml:space="preserve">предметных </w:t>
      </w:r>
      <w:r w:rsidRPr="00FA297D">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FA297D">
        <w:rPr>
          <w:rFonts w:ascii="Times New Roman" w:hAnsi="Times New Roman"/>
          <w:sz w:val="24"/>
          <w:szCs w:val="24"/>
        </w:rPr>
        <w:t xml:space="preserve">обучающихся </w:t>
      </w:r>
      <w:r w:rsidRPr="00FA297D">
        <w:rPr>
          <w:rFonts w:ascii="Times New Roman" w:eastAsia="MS Mincho" w:hAnsi="Times New Roman"/>
          <w:sz w:val="24"/>
          <w:szCs w:val="24"/>
        </w:rPr>
        <w:t xml:space="preserve">с разной скоростью и в разной степени и не заканчивается в школе. </w:t>
      </w:r>
    </w:p>
    <w:p w:rsidR="00FA297D" w:rsidRPr="00FA297D" w:rsidRDefault="00FA297D" w:rsidP="00FA297D">
      <w:pPr>
        <w:pStyle w:val="24"/>
        <w:autoSpaceDE w:val="0"/>
        <w:autoSpaceDN w:val="0"/>
        <w:adjustRightInd w:val="0"/>
        <w:ind w:right="0" w:firstLine="709"/>
        <w:rPr>
          <w:sz w:val="24"/>
          <w:szCs w:val="24"/>
        </w:rPr>
      </w:pPr>
      <w:r w:rsidRPr="00FA297D">
        <w:rPr>
          <w:sz w:val="24"/>
          <w:szCs w:val="24"/>
        </w:rPr>
        <w:t xml:space="preserve">При оценке предметных результатов обучения литературе следует учитывать несколько </w:t>
      </w:r>
      <w:r w:rsidRPr="00FA297D">
        <w:rPr>
          <w:b/>
          <w:sz w:val="24"/>
          <w:szCs w:val="24"/>
        </w:rPr>
        <w:t>основных уровней сформированности читательской культуры</w:t>
      </w:r>
      <w:r w:rsidRPr="00FA297D">
        <w:rPr>
          <w:sz w:val="24"/>
          <w:szCs w:val="24"/>
        </w:rPr>
        <w:t xml:space="preserve">. </w:t>
      </w:r>
    </w:p>
    <w:p w:rsidR="00FA297D" w:rsidRPr="00FA297D" w:rsidRDefault="00FA297D" w:rsidP="00FA297D">
      <w:pPr>
        <w:overflowPunct w:val="0"/>
        <w:autoSpaceDE w:val="0"/>
        <w:autoSpaceDN w:val="0"/>
        <w:adjustRightInd w:val="0"/>
        <w:spacing w:after="0" w:line="240" w:lineRule="auto"/>
        <w:ind w:firstLine="709"/>
        <w:jc w:val="both"/>
        <w:rPr>
          <w:rFonts w:ascii="Times New Roman" w:hAnsi="Times New Roman"/>
          <w:bCs/>
          <w:iCs/>
          <w:sz w:val="24"/>
          <w:szCs w:val="24"/>
        </w:rPr>
      </w:pPr>
      <w:r w:rsidRPr="00FA297D">
        <w:rPr>
          <w:rFonts w:ascii="Times New Roman" w:hAnsi="Times New Roman"/>
          <w:b/>
          <w:bCs/>
          <w:sz w:val="24"/>
          <w:szCs w:val="24"/>
        </w:rPr>
        <w:t>I уровень</w:t>
      </w:r>
      <w:r w:rsidRPr="00FA297D">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FA297D">
        <w:rPr>
          <w:rFonts w:ascii="Times New Roman" w:hAnsi="Times New Roman"/>
          <w:bCs/>
          <w:iCs/>
          <w:sz w:val="24"/>
          <w:szCs w:val="24"/>
        </w:rPr>
        <w:t>эмоциональное непосредственное восприятие</w:t>
      </w:r>
      <w:r w:rsidRPr="00FA297D">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FA297D">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FA297D">
        <w:rPr>
          <w:rFonts w:ascii="Times New Roman" w:hAnsi="Times New Roman"/>
          <w:sz w:val="24"/>
          <w:szCs w:val="24"/>
        </w:rPr>
        <w:t xml:space="preserve"> (устно, письменно) типа </w:t>
      </w:r>
      <w:r w:rsidRPr="00FA297D">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FA297D" w:rsidRPr="00FA297D" w:rsidRDefault="00FA297D" w:rsidP="00FA297D">
      <w:pPr>
        <w:overflowPunct w:val="0"/>
        <w:autoSpaceDE w:val="0"/>
        <w:autoSpaceDN w:val="0"/>
        <w:adjustRightInd w:val="0"/>
        <w:spacing w:after="0" w:line="240" w:lineRule="auto"/>
        <w:ind w:firstLine="709"/>
        <w:jc w:val="both"/>
        <w:rPr>
          <w:rFonts w:ascii="Times New Roman" w:hAnsi="Times New Roman"/>
          <w:sz w:val="24"/>
          <w:szCs w:val="24"/>
        </w:rPr>
      </w:pPr>
      <w:r w:rsidRPr="00FA297D">
        <w:rPr>
          <w:rFonts w:ascii="Times New Roman" w:hAnsi="Times New Roman"/>
          <w:iCs/>
          <w:sz w:val="24"/>
          <w:szCs w:val="24"/>
        </w:rPr>
        <w:t xml:space="preserve">К основным </w:t>
      </w:r>
      <w:r w:rsidRPr="00FA297D">
        <w:rPr>
          <w:rFonts w:ascii="Times New Roman" w:hAnsi="Times New Roman"/>
          <w:b/>
          <w:bCs/>
          <w:iCs/>
          <w:sz w:val="24"/>
          <w:szCs w:val="24"/>
        </w:rPr>
        <w:t>видам деятельности</w:t>
      </w:r>
      <w:r w:rsidRPr="00FA297D">
        <w:rPr>
          <w:rFonts w:ascii="Times New Roman" w:hAnsi="Times New Roman"/>
          <w:iCs/>
          <w:sz w:val="24"/>
          <w:szCs w:val="24"/>
        </w:rPr>
        <w:t xml:space="preserve">, позволяющим диагностировать возможности читателей </w:t>
      </w:r>
      <w:r w:rsidRPr="00FA297D">
        <w:rPr>
          <w:rFonts w:ascii="Times New Roman" w:hAnsi="Times New Roman"/>
          <w:iCs/>
          <w:sz w:val="24"/>
          <w:szCs w:val="24"/>
          <w:lang w:val="en-US"/>
        </w:rPr>
        <w:t>I</w:t>
      </w:r>
      <w:r w:rsidRPr="00FA297D">
        <w:rPr>
          <w:rFonts w:ascii="Times New Roman" w:hAnsi="Times New Roman"/>
          <w:iCs/>
          <w:sz w:val="24"/>
          <w:szCs w:val="24"/>
        </w:rPr>
        <w:t xml:space="preserve"> уровня, относятся </w:t>
      </w:r>
      <w:r w:rsidRPr="00FA297D">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FA297D" w:rsidRPr="00FA297D" w:rsidRDefault="00FA297D" w:rsidP="00FA297D">
      <w:pPr>
        <w:overflowPunct w:val="0"/>
        <w:autoSpaceDE w:val="0"/>
        <w:autoSpaceDN w:val="0"/>
        <w:adjustRightInd w:val="0"/>
        <w:spacing w:after="0" w:line="240" w:lineRule="auto"/>
        <w:ind w:firstLine="709"/>
        <w:jc w:val="both"/>
        <w:rPr>
          <w:rFonts w:ascii="Times New Roman" w:hAnsi="Times New Roman"/>
          <w:sz w:val="24"/>
          <w:szCs w:val="24"/>
        </w:rPr>
      </w:pPr>
      <w:r w:rsidRPr="00FA297D">
        <w:rPr>
          <w:rFonts w:ascii="Times New Roman" w:hAnsi="Times New Roman"/>
          <w:sz w:val="24"/>
          <w:szCs w:val="24"/>
        </w:rPr>
        <w:t xml:space="preserve">Условно им соответствуют следующие типы диагностических </w:t>
      </w:r>
      <w:r w:rsidRPr="00FA297D">
        <w:rPr>
          <w:rFonts w:ascii="Times New Roman" w:hAnsi="Times New Roman"/>
          <w:b/>
          <w:bCs/>
          <w:sz w:val="24"/>
          <w:szCs w:val="24"/>
        </w:rPr>
        <w:t>заданий</w:t>
      </w:r>
      <w:r w:rsidRPr="00FA297D">
        <w:rPr>
          <w:rFonts w:ascii="Times New Roman" w:hAnsi="Times New Roman"/>
          <w:sz w:val="24"/>
          <w:szCs w:val="24"/>
        </w:rPr>
        <w:t xml:space="preserve">: </w:t>
      </w:r>
    </w:p>
    <w:p w:rsidR="00FA297D" w:rsidRPr="00FA297D" w:rsidRDefault="00FA297D" w:rsidP="00FA297D">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выразительно прочтите следующий фрагмент; </w:t>
      </w:r>
    </w:p>
    <w:p w:rsidR="00FA297D" w:rsidRPr="00FA297D" w:rsidRDefault="00FA297D" w:rsidP="00FA297D">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определите, какие события в произведении являются центральными;</w:t>
      </w:r>
    </w:p>
    <w:p w:rsidR="00FA297D" w:rsidRPr="00FA297D" w:rsidRDefault="00FA297D" w:rsidP="00FA297D">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определите, где и когда происходят описываемые события;</w:t>
      </w:r>
    </w:p>
    <w:p w:rsidR="00FA297D" w:rsidRPr="00FA297D" w:rsidRDefault="00FA297D" w:rsidP="00FA297D">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опишите, каким вам представляется герой произведения, прокомментируйте слова героя; </w:t>
      </w:r>
    </w:p>
    <w:p w:rsidR="00FA297D" w:rsidRPr="00FA297D" w:rsidRDefault="00FA297D" w:rsidP="00FA297D">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выделите в тексте наиболее непонятные (загадочные, удивительные и т. п.) для вас места; </w:t>
      </w:r>
    </w:p>
    <w:p w:rsidR="00FA297D" w:rsidRPr="00FA297D" w:rsidRDefault="00FA297D" w:rsidP="00FA297D">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ответьте на поставленный учителем/автором учебника вопрос; </w:t>
      </w:r>
    </w:p>
    <w:p w:rsidR="00FA297D" w:rsidRPr="00FA297D" w:rsidRDefault="00FA297D" w:rsidP="00FA297D">
      <w:pPr>
        <w:numPr>
          <w:ilvl w:val="0"/>
          <w:numId w:val="3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определите, выделите, найдите, перечислите признаки, черты, повторяющиеся детали и т. п. </w:t>
      </w:r>
    </w:p>
    <w:p w:rsidR="00FA297D" w:rsidRPr="00FA297D" w:rsidRDefault="00FA297D" w:rsidP="00FA297D">
      <w:pPr>
        <w:spacing w:after="0" w:line="240" w:lineRule="auto"/>
        <w:ind w:firstLine="708"/>
        <w:jc w:val="both"/>
        <w:rPr>
          <w:rFonts w:ascii="Times New Roman" w:hAnsi="Times New Roman"/>
          <w:sz w:val="24"/>
          <w:szCs w:val="24"/>
        </w:rPr>
      </w:pPr>
      <w:r w:rsidRPr="00FA297D">
        <w:rPr>
          <w:rFonts w:ascii="Times New Roman" w:hAnsi="Times New Roman"/>
          <w:b/>
          <w:bCs/>
          <w:sz w:val="24"/>
          <w:szCs w:val="24"/>
        </w:rPr>
        <w:t>II уровень</w:t>
      </w:r>
      <w:r w:rsidRPr="00FA297D">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w:t>
      </w:r>
      <w:r w:rsidRPr="00FA297D">
        <w:rPr>
          <w:rFonts w:ascii="Times New Roman" w:hAnsi="Times New Roman"/>
          <w:sz w:val="24"/>
          <w:szCs w:val="24"/>
        </w:rPr>
        <w:lastRenderedPageBreak/>
        <w:t>авторской волей, однако умение находить способы проявления авторской позиции у него пока отсутствуют</w:t>
      </w:r>
    </w:p>
    <w:p w:rsidR="00FA297D" w:rsidRPr="00FA297D" w:rsidRDefault="00FA297D" w:rsidP="00FA297D">
      <w:pPr>
        <w:pStyle w:val="28"/>
        <w:ind w:left="0" w:right="0" w:firstLine="709"/>
      </w:pPr>
      <w:r w:rsidRPr="00FA297D">
        <w:t xml:space="preserve">У читателей этого уровня формируется стремление размышлять над прочитанным, появляется </w:t>
      </w:r>
      <w:r w:rsidRPr="00FA297D">
        <w:rPr>
          <w:bCs/>
          <w:iCs/>
        </w:rPr>
        <w:t>умение выделять в произведении</w:t>
      </w:r>
      <w:r w:rsidRPr="00FA297D">
        <w:rPr>
          <w:b/>
          <w:i/>
        </w:rPr>
        <w:t xml:space="preserve"> </w:t>
      </w:r>
      <w:r w:rsidRPr="00FA297D">
        <w:t xml:space="preserve">значимые в смысловом и эстетическом плане отдельные элементы художественного произведения, а также возникает стремление </w:t>
      </w:r>
      <w:r w:rsidRPr="00FA297D">
        <w:rPr>
          <w:bCs/>
          <w:iCs/>
        </w:rPr>
        <w:t>находить и объяснять связи между ними</w:t>
      </w:r>
      <w:r w:rsidRPr="00FA297D">
        <w:t xml:space="preserve">. </w:t>
      </w:r>
      <w:r w:rsidRPr="00FA297D">
        <w:rPr>
          <w:iCs/>
        </w:rPr>
        <w:t>Читатель</w:t>
      </w:r>
      <w:r w:rsidRPr="00FA297D">
        <w:rPr>
          <w:i/>
        </w:rPr>
        <w:t xml:space="preserve"> </w:t>
      </w:r>
      <w:r w:rsidRPr="00FA297D">
        <w:t xml:space="preserve">этого уровня пытается аргументированно отвечать на вопрос </w:t>
      </w:r>
      <w:r w:rsidRPr="00FA297D">
        <w:rPr>
          <w:bCs/>
          <w:iCs/>
        </w:rPr>
        <w:t>«Как устроен текст?»,</w:t>
      </w:r>
      <w:r w:rsidRPr="00FA297D">
        <w:t xml:space="preserve"> </w:t>
      </w:r>
      <w:r w:rsidRPr="00FA297D">
        <w:rPr>
          <w:i/>
        </w:rPr>
        <w:t xml:space="preserve">умеет выделять </w:t>
      </w:r>
      <w:r w:rsidRPr="00FA297D">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FA297D">
        <w:rPr>
          <w:iCs/>
        </w:rPr>
        <w:t xml:space="preserve"> </w:t>
      </w:r>
    </w:p>
    <w:p w:rsidR="00FA297D" w:rsidRPr="00FA297D" w:rsidRDefault="00FA297D" w:rsidP="00FA297D">
      <w:pPr>
        <w:pStyle w:val="28"/>
        <w:numPr>
          <w:ilvl w:val="12"/>
          <w:numId w:val="33"/>
        </w:numPr>
        <w:tabs>
          <w:tab w:val="left" w:pos="851"/>
        </w:tabs>
        <w:ind w:left="0" w:right="0" w:firstLine="709"/>
      </w:pPr>
      <w:r w:rsidRPr="00FA297D">
        <w:rPr>
          <w:iCs/>
        </w:rPr>
        <w:t xml:space="preserve">К основным </w:t>
      </w:r>
      <w:r w:rsidRPr="00FA297D">
        <w:rPr>
          <w:b/>
          <w:bCs/>
          <w:iCs/>
        </w:rPr>
        <w:t>видам деятельности</w:t>
      </w:r>
      <w:r w:rsidRPr="00FA297D">
        <w:rPr>
          <w:iCs/>
        </w:rPr>
        <w:t xml:space="preserve">, позволяющим диагностировать возможности читателей, достигших  </w:t>
      </w:r>
      <w:r w:rsidRPr="00FA297D">
        <w:rPr>
          <w:iCs/>
          <w:lang w:val="en-US"/>
        </w:rPr>
        <w:t>II</w:t>
      </w:r>
      <w:r w:rsidRPr="00FA297D">
        <w:rPr>
          <w:iCs/>
        </w:rPr>
        <w:t xml:space="preserve"> уровня, можно отнести</w:t>
      </w:r>
      <w:r w:rsidRPr="00FA297D">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FA297D">
        <w:rPr>
          <w:i/>
        </w:rPr>
        <w:t>пофразового</w:t>
      </w:r>
      <w:r w:rsidRPr="00FA297D">
        <w:t xml:space="preserve"> (при анализе стихотворений и небольших прозаических произведений – рассказов, новелл) или </w:t>
      </w:r>
      <w:r w:rsidRPr="00FA297D">
        <w:rPr>
          <w:i/>
        </w:rPr>
        <w:t>поэпизодного</w:t>
      </w:r>
      <w:r w:rsidRPr="00FA297D">
        <w:t xml:space="preserve">; проведение целостного и межтекстового анализа). </w:t>
      </w:r>
    </w:p>
    <w:p w:rsidR="00FA297D" w:rsidRPr="00FA297D" w:rsidRDefault="00FA297D" w:rsidP="00FA297D">
      <w:pPr>
        <w:pStyle w:val="28"/>
        <w:numPr>
          <w:ilvl w:val="12"/>
          <w:numId w:val="33"/>
        </w:numPr>
        <w:tabs>
          <w:tab w:val="left" w:pos="851"/>
        </w:tabs>
        <w:ind w:left="0" w:right="0" w:firstLine="709"/>
      </w:pPr>
      <w:r w:rsidRPr="00FA297D">
        <w:t xml:space="preserve">Условно им соответствуют следующие типы диагностических </w:t>
      </w:r>
      <w:r w:rsidRPr="00FA297D">
        <w:rPr>
          <w:b/>
          <w:bCs/>
        </w:rPr>
        <w:t>заданий</w:t>
      </w:r>
      <w:r w:rsidRPr="00FA297D">
        <w:t xml:space="preserve">: </w:t>
      </w:r>
    </w:p>
    <w:p w:rsidR="00FA297D" w:rsidRPr="00FA297D" w:rsidRDefault="00FA297D" w:rsidP="00FA297D">
      <w:pPr>
        <w:pStyle w:val="a9"/>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rPr>
        <w:t xml:space="preserve">выделите, определите, найдите, перечислите признаки, черты, повторяющиеся детали и т. п.; </w:t>
      </w:r>
    </w:p>
    <w:p w:rsidR="00FA297D" w:rsidRPr="00FA297D" w:rsidRDefault="00FA297D" w:rsidP="00FA297D">
      <w:pPr>
        <w:pStyle w:val="a9"/>
        <w:widowControl w:val="0"/>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rPr>
        <w:t>покажите, какие особенности художественного текста проявляют позицию его автора;</w:t>
      </w:r>
    </w:p>
    <w:p w:rsidR="00FA297D" w:rsidRPr="00FA297D" w:rsidRDefault="00FA297D" w:rsidP="00FA297D">
      <w:pPr>
        <w:numPr>
          <w:ilvl w:val="0"/>
          <w:numId w:val="33"/>
        </w:numPr>
        <w:tabs>
          <w:tab w:val="clear" w:pos="1287"/>
          <w:tab w:val="num" w:pos="144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FA297D" w:rsidRPr="00FA297D" w:rsidRDefault="00FA297D" w:rsidP="00FA297D">
      <w:pPr>
        <w:pStyle w:val="a9"/>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rPr>
        <w:t>проанализируйте фрагменты, эпизоды текста (по предложенному алгоритму и без него);</w:t>
      </w:r>
    </w:p>
    <w:p w:rsidR="00FA297D" w:rsidRPr="00FA297D" w:rsidRDefault="00FA297D" w:rsidP="00FA297D">
      <w:pPr>
        <w:pStyle w:val="a9"/>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FA297D" w:rsidRPr="00FA297D" w:rsidRDefault="00FA297D" w:rsidP="00FA297D">
      <w:pPr>
        <w:pStyle w:val="a9"/>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rPr>
        <w:t xml:space="preserve">определите жанр произведения, охарактеризуйте его особенности; </w:t>
      </w:r>
    </w:p>
    <w:p w:rsidR="00FA297D" w:rsidRPr="00FA297D" w:rsidRDefault="00FA297D" w:rsidP="00FA297D">
      <w:pPr>
        <w:pStyle w:val="a9"/>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rPr>
        <w:t>дайте свое рабочее определение следующему теоретико-литературному понятию.</w:t>
      </w:r>
    </w:p>
    <w:p w:rsidR="00FA297D" w:rsidRPr="00FA297D" w:rsidRDefault="00FA297D" w:rsidP="00FA297D">
      <w:pPr>
        <w:pStyle w:val="24"/>
        <w:autoSpaceDE w:val="0"/>
        <w:autoSpaceDN w:val="0"/>
        <w:adjustRightInd w:val="0"/>
        <w:ind w:right="0" w:firstLine="709"/>
        <w:rPr>
          <w:sz w:val="24"/>
          <w:szCs w:val="24"/>
        </w:rPr>
      </w:pPr>
      <w:r w:rsidRPr="00FA297D">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FA297D" w:rsidRPr="00FA297D" w:rsidRDefault="00FA297D" w:rsidP="00FA297D">
      <w:pPr>
        <w:spacing w:after="0" w:line="240" w:lineRule="auto"/>
        <w:ind w:firstLine="708"/>
        <w:jc w:val="both"/>
        <w:rPr>
          <w:rFonts w:ascii="Times New Roman" w:hAnsi="Times New Roman"/>
          <w:b/>
          <w:sz w:val="24"/>
          <w:szCs w:val="24"/>
        </w:rPr>
      </w:pPr>
      <w:r w:rsidRPr="00FA297D">
        <w:rPr>
          <w:rFonts w:ascii="Times New Roman" w:hAnsi="Times New Roman"/>
          <w:b/>
          <w:bCs/>
          <w:sz w:val="24"/>
          <w:szCs w:val="24"/>
        </w:rPr>
        <w:t>III уровень</w:t>
      </w:r>
      <w:r w:rsidRPr="00FA297D">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FA297D">
        <w:rPr>
          <w:rFonts w:ascii="Times New Roman" w:hAnsi="Times New Roman"/>
          <w:bCs/>
          <w:iCs/>
          <w:sz w:val="24"/>
          <w:szCs w:val="24"/>
        </w:rPr>
        <w:t>сумеет интерпретировать художественный смысл произведения</w:t>
      </w:r>
      <w:r w:rsidRPr="00FA297D">
        <w:rPr>
          <w:rFonts w:ascii="Times New Roman" w:hAnsi="Times New Roman"/>
          <w:sz w:val="24"/>
          <w:szCs w:val="24"/>
        </w:rPr>
        <w:t xml:space="preserve">, то есть отвечать на вопросы: </w:t>
      </w:r>
      <w:r w:rsidRPr="00FA297D">
        <w:rPr>
          <w:rFonts w:ascii="Times New Roman" w:hAnsi="Times New Roman"/>
          <w:bCs/>
          <w:iCs/>
          <w:sz w:val="24"/>
          <w:szCs w:val="24"/>
        </w:rPr>
        <w:t xml:space="preserve">«Почему (с какой целью?) произведение построено так, а не иначе? </w:t>
      </w:r>
      <w:r w:rsidRPr="00FA297D">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FA297D" w:rsidRPr="00FA297D" w:rsidRDefault="00FA297D" w:rsidP="00FA297D">
      <w:pPr>
        <w:spacing w:after="0" w:line="240" w:lineRule="auto"/>
        <w:ind w:firstLine="708"/>
        <w:jc w:val="both"/>
        <w:rPr>
          <w:rFonts w:ascii="Times New Roman" w:eastAsia="MS Mincho" w:hAnsi="Times New Roman"/>
          <w:sz w:val="24"/>
          <w:szCs w:val="24"/>
        </w:rPr>
      </w:pPr>
      <w:r w:rsidRPr="00FA297D">
        <w:rPr>
          <w:rFonts w:ascii="Times New Roman" w:hAnsi="Times New Roman"/>
          <w:iCs/>
          <w:sz w:val="24"/>
          <w:szCs w:val="24"/>
        </w:rPr>
        <w:t xml:space="preserve">К основным </w:t>
      </w:r>
      <w:r w:rsidRPr="00FA297D">
        <w:rPr>
          <w:rFonts w:ascii="Times New Roman" w:hAnsi="Times New Roman"/>
          <w:b/>
          <w:bCs/>
          <w:iCs/>
          <w:sz w:val="24"/>
          <w:szCs w:val="24"/>
        </w:rPr>
        <w:t>видам деятельности</w:t>
      </w:r>
      <w:r w:rsidRPr="00FA297D">
        <w:rPr>
          <w:rFonts w:ascii="Times New Roman" w:hAnsi="Times New Roman"/>
          <w:iCs/>
          <w:sz w:val="24"/>
          <w:szCs w:val="24"/>
        </w:rPr>
        <w:t xml:space="preserve">, позволяющим диагностировать возможности читателей, достигших  </w:t>
      </w:r>
      <w:r w:rsidRPr="00FA297D">
        <w:rPr>
          <w:rFonts w:ascii="Times New Roman" w:hAnsi="Times New Roman"/>
          <w:iCs/>
          <w:sz w:val="24"/>
          <w:szCs w:val="24"/>
          <w:lang w:val="en-US"/>
        </w:rPr>
        <w:t>III</w:t>
      </w:r>
      <w:r w:rsidRPr="00FA297D">
        <w:rPr>
          <w:rFonts w:ascii="Times New Roman" w:hAnsi="Times New Roman"/>
          <w:iCs/>
          <w:sz w:val="24"/>
          <w:szCs w:val="24"/>
        </w:rPr>
        <w:t xml:space="preserve"> уровня, можно отнести</w:t>
      </w:r>
      <w:r w:rsidRPr="00FA297D">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FA297D" w:rsidRPr="00FA297D" w:rsidRDefault="00FA297D" w:rsidP="00FA297D">
      <w:pPr>
        <w:pStyle w:val="28"/>
        <w:numPr>
          <w:ilvl w:val="12"/>
          <w:numId w:val="33"/>
        </w:numPr>
        <w:tabs>
          <w:tab w:val="left" w:pos="709"/>
        </w:tabs>
        <w:ind w:left="0" w:right="0" w:firstLine="709"/>
      </w:pPr>
      <w:r w:rsidRPr="00FA297D">
        <w:t>Условно и</w:t>
      </w:r>
      <w:r w:rsidRPr="00FA297D">
        <w:rPr>
          <w:iCs/>
        </w:rPr>
        <w:t xml:space="preserve">м соответствуют следующие типы диагностических </w:t>
      </w:r>
      <w:r w:rsidRPr="00FA297D">
        <w:rPr>
          <w:b/>
          <w:bCs/>
          <w:iCs/>
        </w:rPr>
        <w:t>заданий</w:t>
      </w:r>
      <w:r w:rsidRPr="00FA297D">
        <w:t xml:space="preserve">: </w:t>
      </w:r>
    </w:p>
    <w:p w:rsidR="00FA297D" w:rsidRPr="00FA297D" w:rsidRDefault="00FA297D" w:rsidP="00FA297D">
      <w:pPr>
        <w:pStyle w:val="a9"/>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rPr>
        <w:t xml:space="preserve">выделите, определите, найдите, перечислите признаки, черты, повторяющиеся детали и т. п. </w:t>
      </w:r>
    </w:p>
    <w:p w:rsidR="00FA297D" w:rsidRPr="00FA297D" w:rsidRDefault="00FA297D" w:rsidP="00FA297D">
      <w:pPr>
        <w:pStyle w:val="a9"/>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spacing w:val="-4"/>
        </w:rPr>
        <w:lastRenderedPageBreak/>
        <w:t>определите художественную функцию той или иной детали, приема и т. п.</w:t>
      </w:r>
      <w:r w:rsidRPr="00FA297D">
        <w:rPr>
          <w:rFonts w:ascii="Times New Roman" w:hAnsi="Times New Roman"/>
        </w:rPr>
        <w:t>;</w:t>
      </w:r>
    </w:p>
    <w:p w:rsidR="00FA297D" w:rsidRPr="00FA297D" w:rsidRDefault="00FA297D" w:rsidP="00FA297D">
      <w:pPr>
        <w:pStyle w:val="a9"/>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rPr>
        <w:t>определите позицию автора и способы ее выражения;</w:t>
      </w:r>
    </w:p>
    <w:p w:rsidR="00FA297D" w:rsidRPr="00FA297D" w:rsidRDefault="00FA297D" w:rsidP="00FA297D">
      <w:pPr>
        <w:pStyle w:val="a9"/>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rPr>
        <w:t xml:space="preserve">проинтерпретируйте выбранный фрагмент произведения; </w:t>
      </w:r>
    </w:p>
    <w:p w:rsidR="00FA297D" w:rsidRPr="00FA297D" w:rsidRDefault="00FA297D" w:rsidP="00FA297D">
      <w:pPr>
        <w:pStyle w:val="a9"/>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rPr>
        <w:t>объясните (устно, письменно) смысл названия произведения;</w:t>
      </w:r>
      <w:r w:rsidRPr="00FA297D" w:rsidDel="008B3D3B">
        <w:rPr>
          <w:rFonts w:ascii="Times New Roman" w:hAnsi="Times New Roman"/>
        </w:rPr>
        <w:t xml:space="preserve"> </w:t>
      </w:r>
    </w:p>
    <w:p w:rsidR="00FA297D" w:rsidRPr="00FA297D" w:rsidRDefault="00FA297D" w:rsidP="00FA297D">
      <w:pPr>
        <w:pStyle w:val="a9"/>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rPr>
        <w:t>озаглавьте предложенный текст (в случае если у литературного произведения нет заглавия);</w:t>
      </w:r>
    </w:p>
    <w:p w:rsidR="00FA297D" w:rsidRPr="00FA297D" w:rsidRDefault="00FA297D" w:rsidP="00FA297D">
      <w:pPr>
        <w:pStyle w:val="a9"/>
        <w:numPr>
          <w:ilvl w:val="0"/>
          <w:numId w:val="3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rPr>
        <w:t xml:space="preserve">напишите сочинение-интерпретацию; </w:t>
      </w:r>
    </w:p>
    <w:p w:rsidR="0042291A" w:rsidRPr="00FA297D" w:rsidRDefault="0042291A" w:rsidP="00DF2100">
      <w:pPr>
        <w:numPr>
          <w:ilvl w:val="0"/>
          <w:numId w:val="173"/>
        </w:numPr>
        <w:tabs>
          <w:tab w:val="left" w:pos="993"/>
        </w:tabs>
        <w:spacing w:after="0" w:line="240" w:lineRule="auto"/>
        <w:ind w:left="0" w:firstLine="633"/>
        <w:jc w:val="both"/>
        <w:rPr>
          <w:rFonts w:ascii="Times New Roman" w:hAnsi="Times New Roman"/>
          <w:sz w:val="24"/>
          <w:szCs w:val="24"/>
        </w:rPr>
      </w:pPr>
      <w:r w:rsidRPr="00FA297D">
        <w:rPr>
          <w:rFonts w:ascii="Times New Roman" w:hAnsi="Times New Roman"/>
          <w:sz w:val="24"/>
          <w:szCs w:val="24"/>
        </w:rPr>
        <w:t>произведение, не изучавшееся на уроках литературы.</w:t>
      </w:r>
      <w:r w:rsidRPr="00FA297D">
        <w:rPr>
          <w:rStyle w:val="afff4"/>
          <w:sz w:val="24"/>
          <w:szCs w:val="24"/>
        </w:rPr>
        <w:t>.</w:t>
      </w:r>
    </w:p>
    <w:p w:rsidR="0042291A" w:rsidRPr="00FA297D" w:rsidRDefault="0042291A" w:rsidP="00FA297D">
      <w:pPr>
        <w:pStyle w:val="24"/>
        <w:autoSpaceDE w:val="0"/>
        <w:autoSpaceDN w:val="0"/>
        <w:adjustRightInd w:val="0"/>
        <w:ind w:right="0" w:firstLine="709"/>
        <w:rPr>
          <w:sz w:val="24"/>
          <w:szCs w:val="24"/>
        </w:rPr>
      </w:pPr>
      <w:r w:rsidRPr="00FA297D">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FA297D">
        <w:rPr>
          <w:rStyle w:val="af4"/>
          <w:sz w:val="24"/>
          <w:szCs w:val="24"/>
        </w:rPr>
        <w:footnoteReference w:id="1"/>
      </w:r>
      <w:r w:rsidRPr="00FA297D">
        <w:rPr>
          <w:sz w:val="24"/>
          <w:szCs w:val="24"/>
        </w:rPr>
        <w:t xml:space="preserve">). </w:t>
      </w:r>
    </w:p>
    <w:p w:rsidR="0042291A" w:rsidRPr="00FA297D" w:rsidRDefault="0042291A" w:rsidP="00FA297D">
      <w:pPr>
        <w:overflowPunct w:val="0"/>
        <w:autoSpaceDE w:val="0"/>
        <w:autoSpaceDN w:val="0"/>
        <w:adjustRightInd w:val="0"/>
        <w:spacing w:after="0" w:line="240" w:lineRule="auto"/>
        <w:ind w:firstLine="709"/>
        <w:jc w:val="both"/>
        <w:rPr>
          <w:sz w:val="24"/>
          <w:szCs w:val="24"/>
        </w:rPr>
      </w:pPr>
      <w:r w:rsidRPr="00FA297D">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FA297D">
        <w:rPr>
          <w:rFonts w:ascii="Times New Roman" w:hAnsi="Times New Roman"/>
          <w:b/>
          <w:sz w:val="24"/>
          <w:szCs w:val="24"/>
        </w:rPr>
        <w:t>5</w:t>
      </w:r>
      <w:r w:rsidRPr="00FA297D">
        <w:rPr>
          <w:rFonts w:ascii="Times New Roman" w:hAnsi="Times New Roman"/>
          <w:sz w:val="24"/>
          <w:szCs w:val="24"/>
        </w:rPr>
        <w:t>–</w:t>
      </w:r>
      <w:r w:rsidRPr="00FA297D">
        <w:rPr>
          <w:rFonts w:ascii="Times New Roman" w:hAnsi="Times New Roman"/>
          <w:b/>
          <w:sz w:val="24"/>
          <w:szCs w:val="24"/>
        </w:rPr>
        <w:t>6 классах</w:t>
      </w:r>
      <w:r w:rsidRPr="00FA297D">
        <w:rPr>
          <w:rFonts w:ascii="Times New Roman" w:hAnsi="Times New Roman"/>
          <w:sz w:val="24"/>
          <w:szCs w:val="24"/>
        </w:rPr>
        <w:t xml:space="preserve">, соответствует </w:t>
      </w:r>
      <w:r w:rsidRPr="00FA297D">
        <w:rPr>
          <w:rFonts w:ascii="Times New Roman" w:hAnsi="Times New Roman"/>
          <w:b/>
          <w:sz w:val="24"/>
          <w:szCs w:val="24"/>
        </w:rPr>
        <w:t>первому уровню</w:t>
      </w:r>
      <w:r w:rsidRPr="00FA297D">
        <w:rPr>
          <w:rFonts w:ascii="Times New Roman" w:hAnsi="Times New Roman"/>
          <w:sz w:val="24"/>
          <w:szCs w:val="24"/>
        </w:rPr>
        <w:t xml:space="preserve">; в процессе литературного образования учеников </w:t>
      </w:r>
      <w:r w:rsidRPr="00FA297D">
        <w:rPr>
          <w:rFonts w:ascii="Times New Roman" w:hAnsi="Times New Roman"/>
          <w:b/>
          <w:sz w:val="24"/>
          <w:szCs w:val="24"/>
        </w:rPr>
        <w:t>7</w:t>
      </w:r>
      <w:r w:rsidRPr="00FA297D">
        <w:rPr>
          <w:rFonts w:ascii="Times New Roman" w:hAnsi="Times New Roman"/>
          <w:sz w:val="24"/>
          <w:szCs w:val="24"/>
        </w:rPr>
        <w:t>–</w:t>
      </w:r>
      <w:r w:rsidRPr="00FA297D">
        <w:rPr>
          <w:rFonts w:ascii="Times New Roman" w:hAnsi="Times New Roman"/>
          <w:b/>
          <w:sz w:val="24"/>
          <w:szCs w:val="24"/>
        </w:rPr>
        <w:t>8 классов</w:t>
      </w:r>
      <w:r w:rsidRPr="00FA297D">
        <w:rPr>
          <w:rFonts w:ascii="Times New Roman" w:hAnsi="Times New Roman"/>
          <w:sz w:val="24"/>
          <w:szCs w:val="24"/>
        </w:rPr>
        <w:t xml:space="preserve"> формируется </w:t>
      </w:r>
      <w:r w:rsidRPr="00FA297D">
        <w:rPr>
          <w:rFonts w:ascii="Times New Roman" w:hAnsi="Times New Roman"/>
          <w:b/>
          <w:sz w:val="24"/>
          <w:szCs w:val="24"/>
        </w:rPr>
        <w:t>второй</w:t>
      </w:r>
      <w:r w:rsidRPr="00FA297D">
        <w:rPr>
          <w:rFonts w:ascii="Times New Roman" w:hAnsi="Times New Roman"/>
          <w:sz w:val="24"/>
          <w:szCs w:val="24"/>
        </w:rPr>
        <w:t xml:space="preserve"> ее </w:t>
      </w:r>
      <w:r w:rsidRPr="00FA297D">
        <w:rPr>
          <w:rFonts w:ascii="Times New Roman" w:hAnsi="Times New Roman"/>
          <w:b/>
          <w:sz w:val="24"/>
          <w:szCs w:val="24"/>
        </w:rPr>
        <w:t>уровень</w:t>
      </w:r>
      <w:r w:rsidRPr="00FA297D">
        <w:rPr>
          <w:rFonts w:ascii="Times New Roman" w:hAnsi="Times New Roman"/>
          <w:sz w:val="24"/>
          <w:szCs w:val="24"/>
        </w:rPr>
        <w:t xml:space="preserve">; читательская культура учеников </w:t>
      </w:r>
      <w:r w:rsidRPr="00FA297D">
        <w:rPr>
          <w:rFonts w:ascii="Times New Roman" w:hAnsi="Times New Roman"/>
          <w:b/>
          <w:sz w:val="24"/>
          <w:szCs w:val="24"/>
        </w:rPr>
        <w:t>9 класса</w:t>
      </w:r>
      <w:r w:rsidRPr="00FA297D">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FA297D" w:rsidRDefault="0042291A" w:rsidP="00FA297D">
      <w:pPr>
        <w:pStyle w:val="24"/>
        <w:autoSpaceDE w:val="0"/>
        <w:autoSpaceDN w:val="0"/>
        <w:adjustRightInd w:val="0"/>
        <w:ind w:firstLine="709"/>
        <w:rPr>
          <w:sz w:val="24"/>
          <w:szCs w:val="24"/>
        </w:rPr>
      </w:pPr>
      <w:r w:rsidRPr="00FA297D">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FA297D">
        <w:rPr>
          <w:b/>
          <w:sz w:val="24"/>
          <w:szCs w:val="24"/>
        </w:rPr>
        <w:t>качество</w:t>
      </w:r>
      <w:r w:rsidRPr="00FA297D">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FA297D" w:rsidRDefault="00B540EE" w:rsidP="00FA297D">
      <w:pPr>
        <w:spacing w:after="0" w:line="240" w:lineRule="auto"/>
        <w:ind w:firstLine="709"/>
        <w:jc w:val="both"/>
        <w:rPr>
          <w:rFonts w:ascii="Times New Roman" w:hAnsi="Times New Roman"/>
          <w:sz w:val="24"/>
          <w:szCs w:val="24"/>
        </w:rPr>
      </w:pPr>
    </w:p>
    <w:p w:rsidR="00B540EE" w:rsidRPr="00FA297D" w:rsidRDefault="006F777F" w:rsidP="00FA297D">
      <w:pPr>
        <w:pStyle w:val="4"/>
        <w:spacing w:before="0" w:line="240" w:lineRule="auto"/>
        <w:rPr>
          <w:sz w:val="24"/>
          <w:szCs w:val="24"/>
        </w:rPr>
      </w:pPr>
      <w:bookmarkStart w:id="29" w:name="_Toc409691630"/>
      <w:bookmarkStart w:id="30" w:name="_Toc410653955"/>
      <w:r w:rsidRPr="00FA297D">
        <w:rPr>
          <w:sz w:val="24"/>
          <w:szCs w:val="24"/>
        </w:rPr>
        <w:t>1.2.</w:t>
      </w:r>
      <w:r w:rsidR="00105119" w:rsidRPr="00FA297D">
        <w:rPr>
          <w:sz w:val="24"/>
          <w:szCs w:val="24"/>
        </w:rPr>
        <w:t>5.</w:t>
      </w:r>
      <w:r w:rsidRPr="00FA297D">
        <w:rPr>
          <w:sz w:val="24"/>
          <w:szCs w:val="24"/>
        </w:rPr>
        <w:t xml:space="preserve">3. </w:t>
      </w:r>
      <w:r w:rsidR="00701E28">
        <w:rPr>
          <w:sz w:val="24"/>
          <w:szCs w:val="24"/>
        </w:rPr>
        <w:t>Иностранный язык. (</w:t>
      </w:r>
      <w:r w:rsidR="000914DA" w:rsidRPr="00FA297D">
        <w:rPr>
          <w:sz w:val="24"/>
          <w:szCs w:val="24"/>
        </w:rPr>
        <w:t>А</w:t>
      </w:r>
      <w:r w:rsidR="006E54D0" w:rsidRPr="00FA297D">
        <w:rPr>
          <w:sz w:val="24"/>
          <w:szCs w:val="24"/>
        </w:rPr>
        <w:t>нглийск</w:t>
      </w:r>
      <w:r w:rsidR="000914DA" w:rsidRPr="00FA297D">
        <w:rPr>
          <w:sz w:val="24"/>
          <w:szCs w:val="24"/>
        </w:rPr>
        <w:t>ий</w:t>
      </w:r>
      <w:r w:rsidR="006E54D0" w:rsidRPr="00FA297D">
        <w:rPr>
          <w:sz w:val="24"/>
          <w:szCs w:val="24"/>
        </w:rPr>
        <w:t xml:space="preserve"> язык</w:t>
      </w:r>
      <w:r w:rsidR="00701E28">
        <w:rPr>
          <w:sz w:val="24"/>
          <w:szCs w:val="24"/>
        </w:rPr>
        <w:t>)</w:t>
      </w:r>
      <w:r w:rsidR="000914DA" w:rsidRPr="00FA297D">
        <w:rPr>
          <w:sz w:val="24"/>
          <w:szCs w:val="24"/>
        </w:rPr>
        <w:t xml:space="preserve"> </w:t>
      </w:r>
      <w:bookmarkEnd w:id="29"/>
      <w:bookmarkEnd w:id="30"/>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Коммуникативные умения</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Говорение.</w:t>
      </w:r>
      <w:r w:rsidR="00245F1D" w:rsidRPr="00FA297D">
        <w:rPr>
          <w:rFonts w:ascii="Times New Roman" w:hAnsi="Times New Roman"/>
          <w:b/>
          <w:sz w:val="24"/>
          <w:szCs w:val="24"/>
        </w:rPr>
        <w:t xml:space="preserve"> </w:t>
      </w:r>
      <w:r w:rsidRPr="00FA297D">
        <w:rPr>
          <w:rFonts w:ascii="Times New Roman" w:hAnsi="Times New Roman"/>
          <w:b/>
          <w:sz w:val="24"/>
          <w:szCs w:val="24"/>
        </w:rPr>
        <w:t>Диалогическая речь</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FA297D">
      <w:pPr>
        <w:numPr>
          <w:ilvl w:val="0"/>
          <w:numId w:val="4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вести диалог (диалог этикетного характера, диалог–</w:t>
      </w:r>
      <w:r w:rsidR="00571A66" w:rsidRPr="00FA297D">
        <w:rPr>
          <w:rFonts w:ascii="Times New Roman" w:hAnsi="Times New Roman"/>
          <w:sz w:val="24"/>
          <w:szCs w:val="24"/>
        </w:rPr>
        <w:t>-</w:t>
      </w:r>
      <w:r w:rsidRPr="00FA297D">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6E54D0" w:rsidRPr="00FA297D" w:rsidRDefault="006E54D0" w:rsidP="00FA297D">
      <w:pPr>
        <w:numPr>
          <w:ilvl w:val="0"/>
          <w:numId w:val="4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вести диалог-обмен мнениями; </w:t>
      </w:r>
    </w:p>
    <w:p w:rsidR="006E54D0" w:rsidRPr="00FA297D" w:rsidRDefault="006E54D0" w:rsidP="00FA297D">
      <w:pPr>
        <w:numPr>
          <w:ilvl w:val="0"/>
          <w:numId w:val="37"/>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брать и давать интервью;</w:t>
      </w:r>
    </w:p>
    <w:p w:rsidR="006E54D0" w:rsidRPr="00FA297D" w:rsidRDefault="006E54D0" w:rsidP="00FA297D">
      <w:pPr>
        <w:numPr>
          <w:ilvl w:val="0"/>
          <w:numId w:val="37"/>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вести диалог-расспрос на основе нелинейного текста (таблицы, диаграммы и </w:t>
      </w:r>
      <w:r w:rsidR="00245F1D" w:rsidRPr="00FA297D">
        <w:rPr>
          <w:rFonts w:ascii="Times New Roman" w:hAnsi="Times New Roman"/>
          <w:i/>
          <w:sz w:val="24"/>
          <w:szCs w:val="24"/>
        </w:rPr>
        <w:t>т. д.</w:t>
      </w:r>
      <w:r w:rsidRPr="00FA297D">
        <w:rPr>
          <w:rFonts w:ascii="Times New Roman" w:hAnsi="Times New Roman"/>
          <w:i/>
          <w:sz w:val="24"/>
          <w:szCs w:val="24"/>
        </w:rPr>
        <w:t>).</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Говорение. Монологическая речь</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FA297D">
      <w:pPr>
        <w:numPr>
          <w:ilvl w:val="0"/>
          <w:numId w:val="3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FA297D" w:rsidRDefault="006E54D0" w:rsidP="00FA297D">
      <w:pPr>
        <w:numPr>
          <w:ilvl w:val="0"/>
          <w:numId w:val="3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FA297D" w:rsidRDefault="006E54D0" w:rsidP="00FA297D">
      <w:pPr>
        <w:numPr>
          <w:ilvl w:val="0"/>
          <w:numId w:val="3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 xml:space="preserve">давать краткую характеристику реальных людей и литературных персонажей; </w:t>
      </w:r>
    </w:p>
    <w:p w:rsidR="006E54D0" w:rsidRPr="00FA297D" w:rsidRDefault="006E54D0" w:rsidP="00FA297D">
      <w:pPr>
        <w:numPr>
          <w:ilvl w:val="0"/>
          <w:numId w:val="3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FA297D" w:rsidRDefault="006E54D0" w:rsidP="00FA297D">
      <w:pPr>
        <w:numPr>
          <w:ilvl w:val="0"/>
          <w:numId w:val="3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sz w:val="24"/>
          <w:szCs w:val="24"/>
        </w:rPr>
        <w:t>описывать картинку/ фото с опорой или без опоры на ключевые слова/ план/ вопросы.</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 xml:space="preserve">Выпускник получит возможность научиться: </w:t>
      </w:r>
    </w:p>
    <w:p w:rsidR="006E54D0" w:rsidRPr="00FA297D" w:rsidRDefault="006E54D0" w:rsidP="00FA297D">
      <w:pPr>
        <w:numPr>
          <w:ilvl w:val="0"/>
          <w:numId w:val="38"/>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делать сообщение на заданную тему на основе прочитанного; </w:t>
      </w:r>
    </w:p>
    <w:p w:rsidR="006E54D0" w:rsidRPr="00FA297D" w:rsidRDefault="006E54D0" w:rsidP="00FA297D">
      <w:pPr>
        <w:numPr>
          <w:ilvl w:val="0"/>
          <w:numId w:val="38"/>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FA297D" w:rsidRDefault="006E54D0" w:rsidP="00FA297D">
      <w:pPr>
        <w:numPr>
          <w:ilvl w:val="0"/>
          <w:numId w:val="38"/>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FA297D" w:rsidRDefault="006E54D0" w:rsidP="00FA297D">
      <w:pPr>
        <w:numPr>
          <w:ilvl w:val="0"/>
          <w:numId w:val="38"/>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FA297D">
        <w:rPr>
          <w:rFonts w:ascii="Times New Roman" w:hAnsi="Times New Roman"/>
          <w:i/>
          <w:sz w:val="24"/>
          <w:szCs w:val="24"/>
        </w:rPr>
        <w:t>т. п.</w:t>
      </w:r>
      <w:r w:rsidRPr="00FA297D">
        <w:rPr>
          <w:rFonts w:ascii="Times New Roman" w:hAnsi="Times New Roman"/>
          <w:i/>
          <w:sz w:val="24"/>
          <w:szCs w:val="24"/>
        </w:rPr>
        <w:t>)</w:t>
      </w:r>
      <w:r w:rsidR="00ED4AB1" w:rsidRPr="00FA297D">
        <w:rPr>
          <w:rFonts w:ascii="Times New Roman" w:hAnsi="Times New Roman"/>
          <w:i/>
          <w:sz w:val="24"/>
          <w:szCs w:val="24"/>
        </w:rPr>
        <w:t>;</w:t>
      </w:r>
    </w:p>
    <w:p w:rsidR="006E54D0" w:rsidRPr="00FA297D" w:rsidRDefault="006E54D0" w:rsidP="00FA297D">
      <w:pPr>
        <w:numPr>
          <w:ilvl w:val="0"/>
          <w:numId w:val="38"/>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кратко излагать результаты выполненной проектной работы.</w:t>
      </w:r>
    </w:p>
    <w:p w:rsidR="006E54D0" w:rsidRPr="00FA297D" w:rsidRDefault="006E54D0" w:rsidP="00FA297D">
      <w:pPr>
        <w:spacing w:after="0" w:line="240" w:lineRule="auto"/>
        <w:ind w:firstLine="709"/>
        <w:jc w:val="both"/>
        <w:rPr>
          <w:rFonts w:ascii="Times New Roman" w:hAnsi="Times New Roman"/>
          <w:b/>
          <w:i/>
          <w:sz w:val="24"/>
          <w:szCs w:val="24"/>
        </w:rPr>
      </w:pPr>
      <w:r w:rsidRPr="00FA297D">
        <w:rPr>
          <w:rFonts w:ascii="Times New Roman" w:hAnsi="Times New Roman"/>
          <w:b/>
          <w:sz w:val="24"/>
          <w:szCs w:val="24"/>
        </w:rPr>
        <w:t>Аудирование</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 xml:space="preserve">Выпускник научится: </w:t>
      </w:r>
    </w:p>
    <w:p w:rsidR="006E54D0" w:rsidRPr="00FA297D" w:rsidRDefault="006E54D0" w:rsidP="00FA297D">
      <w:pPr>
        <w:numPr>
          <w:ilvl w:val="0"/>
          <w:numId w:val="4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FA297D" w:rsidRDefault="006E54D0" w:rsidP="00FA297D">
      <w:pPr>
        <w:numPr>
          <w:ilvl w:val="0"/>
          <w:numId w:val="4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6E54D0" w:rsidRPr="00FA297D" w:rsidRDefault="006E54D0" w:rsidP="00FA297D">
      <w:pPr>
        <w:numPr>
          <w:ilvl w:val="0"/>
          <w:numId w:val="42"/>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выделять основную тему в воспринимаемом на слух тексте;</w:t>
      </w:r>
    </w:p>
    <w:p w:rsidR="006E54D0" w:rsidRPr="00FA297D" w:rsidRDefault="006E54D0" w:rsidP="00FA297D">
      <w:pPr>
        <w:numPr>
          <w:ilvl w:val="0"/>
          <w:numId w:val="42"/>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FA297D" w:rsidRDefault="006E54D0" w:rsidP="00FA297D">
      <w:pPr>
        <w:spacing w:after="0" w:line="240" w:lineRule="auto"/>
        <w:ind w:firstLine="709"/>
        <w:jc w:val="both"/>
        <w:rPr>
          <w:rFonts w:ascii="Times New Roman" w:hAnsi="Times New Roman"/>
          <w:i/>
          <w:sz w:val="24"/>
          <w:szCs w:val="24"/>
        </w:rPr>
      </w:pPr>
      <w:r w:rsidRPr="00FA297D">
        <w:rPr>
          <w:rFonts w:ascii="Times New Roman" w:hAnsi="Times New Roman"/>
          <w:b/>
          <w:sz w:val="24"/>
          <w:szCs w:val="24"/>
        </w:rPr>
        <w:t xml:space="preserve">Чтение </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 xml:space="preserve">Выпускник научится: </w:t>
      </w:r>
    </w:p>
    <w:p w:rsidR="006E54D0" w:rsidRPr="00FA297D" w:rsidRDefault="006E54D0" w:rsidP="00FA297D">
      <w:pPr>
        <w:numPr>
          <w:ilvl w:val="0"/>
          <w:numId w:val="43"/>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FA297D" w:rsidRDefault="006E54D0" w:rsidP="00FA297D">
      <w:pPr>
        <w:numPr>
          <w:ilvl w:val="0"/>
          <w:numId w:val="43"/>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FA297D" w:rsidRDefault="006E54D0" w:rsidP="00FA297D">
      <w:pPr>
        <w:numPr>
          <w:ilvl w:val="0"/>
          <w:numId w:val="44"/>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FA297D" w:rsidRDefault="006E54D0" w:rsidP="00FA297D">
      <w:pPr>
        <w:numPr>
          <w:ilvl w:val="0"/>
          <w:numId w:val="44"/>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FA297D" w:rsidRDefault="006E54D0" w:rsidP="00FA297D">
      <w:pPr>
        <w:spacing w:after="0" w:line="240" w:lineRule="auto"/>
        <w:ind w:firstLine="709"/>
        <w:jc w:val="both"/>
        <w:rPr>
          <w:rFonts w:ascii="Times New Roman" w:hAnsi="Times New Roman"/>
          <w:sz w:val="24"/>
          <w:szCs w:val="24"/>
        </w:rPr>
      </w:pPr>
      <w:r w:rsidRPr="00FA297D">
        <w:rPr>
          <w:rFonts w:ascii="Times New Roman" w:hAnsi="Times New Roman"/>
          <w:b/>
          <w:sz w:val="24"/>
          <w:szCs w:val="24"/>
        </w:rPr>
        <w:t>Выпускник получит возможность научиться:</w:t>
      </w:r>
    </w:p>
    <w:p w:rsidR="006E54D0" w:rsidRPr="00FA297D" w:rsidRDefault="006E54D0" w:rsidP="00FA297D">
      <w:pPr>
        <w:numPr>
          <w:ilvl w:val="0"/>
          <w:numId w:val="44"/>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FA297D" w:rsidRDefault="006E54D0" w:rsidP="00FA297D">
      <w:pPr>
        <w:numPr>
          <w:ilvl w:val="0"/>
          <w:numId w:val="44"/>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 xml:space="preserve">Письменная речь </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 xml:space="preserve">Выпускник научится: </w:t>
      </w:r>
    </w:p>
    <w:p w:rsidR="006E54D0" w:rsidRPr="00FA297D" w:rsidRDefault="006E54D0" w:rsidP="00FA297D">
      <w:pPr>
        <w:numPr>
          <w:ilvl w:val="0"/>
          <w:numId w:val="4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FA297D">
        <w:rPr>
          <w:rFonts w:ascii="Times New Roman" w:hAnsi="Times New Roman"/>
          <w:sz w:val="24"/>
          <w:szCs w:val="24"/>
        </w:rPr>
        <w:t>т. д.</w:t>
      </w:r>
      <w:r w:rsidRPr="00FA297D">
        <w:rPr>
          <w:rFonts w:ascii="Times New Roman" w:hAnsi="Times New Roman"/>
          <w:sz w:val="24"/>
          <w:szCs w:val="24"/>
        </w:rPr>
        <w:t>);</w:t>
      </w:r>
    </w:p>
    <w:p w:rsidR="006E54D0" w:rsidRPr="00FA297D" w:rsidRDefault="006E54D0" w:rsidP="00FA297D">
      <w:pPr>
        <w:numPr>
          <w:ilvl w:val="0"/>
          <w:numId w:val="4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FA297D">
        <w:rPr>
          <w:rFonts w:ascii="Times New Roman" w:hAnsi="Times New Roman"/>
          <w:sz w:val="24"/>
          <w:szCs w:val="24"/>
        </w:rPr>
        <w:t>–</w:t>
      </w:r>
      <w:r w:rsidRPr="00FA297D">
        <w:rPr>
          <w:rFonts w:ascii="Times New Roman" w:hAnsi="Times New Roman"/>
          <w:sz w:val="24"/>
          <w:szCs w:val="24"/>
        </w:rPr>
        <w:t>40 слов, включая адрес)</w:t>
      </w:r>
      <w:r w:rsidR="005C1EE4" w:rsidRPr="00FA297D">
        <w:rPr>
          <w:rFonts w:ascii="Times New Roman" w:hAnsi="Times New Roman"/>
          <w:sz w:val="24"/>
          <w:szCs w:val="24"/>
        </w:rPr>
        <w:t>;</w:t>
      </w:r>
    </w:p>
    <w:p w:rsidR="006E54D0" w:rsidRPr="00FA297D" w:rsidRDefault="006E54D0" w:rsidP="00FA297D">
      <w:pPr>
        <w:numPr>
          <w:ilvl w:val="0"/>
          <w:numId w:val="4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w:t>
      </w:r>
      <w:r w:rsidRPr="00FA297D">
        <w:rPr>
          <w:rFonts w:ascii="Times New Roman" w:hAnsi="Times New Roman"/>
          <w:sz w:val="24"/>
          <w:szCs w:val="24"/>
        </w:rPr>
        <w:lastRenderedPageBreak/>
        <w:t xml:space="preserve">запрашивать аналогичную информацию о друге по переписке; выражать благодарность, извинения, просьбу; давать совет и </w:t>
      </w:r>
      <w:r w:rsidR="00245F1D" w:rsidRPr="00FA297D">
        <w:rPr>
          <w:rFonts w:ascii="Times New Roman" w:hAnsi="Times New Roman"/>
          <w:sz w:val="24"/>
          <w:szCs w:val="24"/>
        </w:rPr>
        <w:t>т. д.</w:t>
      </w:r>
      <w:r w:rsidRPr="00FA297D">
        <w:rPr>
          <w:rFonts w:ascii="Times New Roman" w:hAnsi="Times New Roman"/>
          <w:sz w:val="24"/>
          <w:szCs w:val="24"/>
        </w:rPr>
        <w:t xml:space="preserve"> (объемом 100</w:t>
      </w:r>
      <w:r w:rsidR="00437180" w:rsidRPr="00FA297D">
        <w:rPr>
          <w:rFonts w:ascii="Times New Roman" w:hAnsi="Times New Roman"/>
          <w:sz w:val="24"/>
          <w:szCs w:val="24"/>
        </w:rPr>
        <w:t>–</w:t>
      </w:r>
      <w:r w:rsidRPr="00FA297D">
        <w:rPr>
          <w:rFonts w:ascii="Times New Roman" w:hAnsi="Times New Roman"/>
          <w:sz w:val="24"/>
          <w:szCs w:val="24"/>
        </w:rPr>
        <w:t>120 слов, включая адрес);</w:t>
      </w:r>
    </w:p>
    <w:p w:rsidR="006E54D0" w:rsidRPr="00FA297D" w:rsidRDefault="006E54D0" w:rsidP="00FA297D">
      <w:pPr>
        <w:numPr>
          <w:ilvl w:val="0"/>
          <w:numId w:val="4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писать небольшие письменные высказывания с опорой на образец/ план.</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6E54D0" w:rsidRPr="00FA297D" w:rsidRDefault="006E54D0" w:rsidP="00FA297D">
      <w:pPr>
        <w:numPr>
          <w:ilvl w:val="0"/>
          <w:numId w:val="46"/>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FA297D" w:rsidRDefault="006E54D0" w:rsidP="00FA297D">
      <w:pPr>
        <w:numPr>
          <w:ilvl w:val="0"/>
          <w:numId w:val="46"/>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писать электронное письмо (</w:t>
      </w:r>
      <w:r w:rsidRPr="00FA297D">
        <w:rPr>
          <w:rFonts w:ascii="Times New Roman" w:hAnsi="Times New Roman"/>
          <w:i/>
          <w:sz w:val="24"/>
          <w:szCs w:val="24"/>
          <w:lang w:val="en-US"/>
        </w:rPr>
        <w:t>e</w:t>
      </w:r>
      <w:r w:rsidRPr="00FA297D">
        <w:rPr>
          <w:rFonts w:ascii="Times New Roman" w:hAnsi="Times New Roman"/>
          <w:i/>
          <w:sz w:val="24"/>
          <w:szCs w:val="24"/>
        </w:rPr>
        <w:t>-</w:t>
      </w:r>
      <w:r w:rsidRPr="00FA297D">
        <w:rPr>
          <w:rFonts w:ascii="Times New Roman" w:hAnsi="Times New Roman"/>
          <w:i/>
          <w:sz w:val="24"/>
          <w:szCs w:val="24"/>
          <w:lang w:val="en-US"/>
        </w:rPr>
        <w:t>mail</w:t>
      </w:r>
      <w:r w:rsidRPr="00FA297D">
        <w:rPr>
          <w:rFonts w:ascii="Times New Roman" w:hAnsi="Times New Roman"/>
          <w:i/>
          <w:sz w:val="24"/>
          <w:szCs w:val="24"/>
        </w:rPr>
        <w:t>) зарубежному другу в ответ на электронное письмо-стимул</w:t>
      </w:r>
      <w:r w:rsidR="005C1EE4" w:rsidRPr="00FA297D">
        <w:rPr>
          <w:rFonts w:ascii="Times New Roman" w:hAnsi="Times New Roman"/>
          <w:i/>
          <w:sz w:val="24"/>
          <w:szCs w:val="24"/>
        </w:rPr>
        <w:t>;</w:t>
      </w:r>
    </w:p>
    <w:p w:rsidR="006E54D0" w:rsidRPr="00FA297D" w:rsidRDefault="006E54D0" w:rsidP="00FA297D">
      <w:pPr>
        <w:numPr>
          <w:ilvl w:val="0"/>
          <w:numId w:val="46"/>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составлять план/ тезисы устного или письменного сообщения; </w:t>
      </w:r>
    </w:p>
    <w:p w:rsidR="006E54D0" w:rsidRPr="00FA297D" w:rsidRDefault="006E54D0" w:rsidP="00FA297D">
      <w:pPr>
        <w:numPr>
          <w:ilvl w:val="0"/>
          <w:numId w:val="47"/>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кратко излагать в письменном виде результаты проектной деятельности;</w:t>
      </w:r>
    </w:p>
    <w:p w:rsidR="006E54D0" w:rsidRPr="00FA297D" w:rsidRDefault="006E54D0" w:rsidP="00FA297D">
      <w:pPr>
        <w:numPr>
          <w:ilvl w:val="0"/>
          <w:numId w:val="47"/>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FA297D">
        <w:rPr>
          <w:rFonts w:ascii="Times New Roman" w:hAnsi="Times New Roman"/>
          <w:i/>
          <w:sz w:val="24"/>
          <w:szCs w:val="24"/>
        </w:rPr>
        <w:t>т. п.</w:t>
      </w:r>
      <w:r w:rsidRPr="00FA297D">
        <w:rPr>
          <w:rFonts w:ascii="Times New Roman" w:hAnsi="Times New Roman"/>
          <w:i/>
          <w:sz w:val="24"/>
          <w:szCs w:val="24"/>
        </w:rPr>
        <w:t>).</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Языковые навыки и средства оперирования ими</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Орфография и пунктуация</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FA297D">
      <w:pPr>
        <w:numPr>
          <w:ilvl w:val="0"/>
          <w:numId w:val="54"/>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правильно писать изученные слова;</w:t>
      </w:r>
    </w:p>
    <w:p w:rsidR="006E54D0" w:rsidRPr="00FA297D" w:rsidRDefault="006E54D0" w:rsidP="00FA297D">
      <w:pPr>
        <w:numPr>
          <w:ilvl w:val="0"/>
          <w:numId w:val="54"/>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FA297D" w:rsidRDefault="006E54D0" w:rsidP="00FA297D">
      <w:pPr>
        <w:numPr>
          <w:ilvl w:val="0"/>
          <w:numId w:val="54"/>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6E54D0" w:rsidRPr="00FA297D" w:rsidRDefault="006E54D0" w:rsidP="00FA297D">
      <w:pPr>
        <w:numPr>
          <w:ilvl w:val="0"/>
          <w:numId w:val="55"/>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сравнивать и анализировать буквосочетания английского языка и их транскрипцию.</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Фонетическая сторона речи</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FA297D">
      <w:pPr>
        <w:numPr>
          <w:ilvl w:val="0"/>
          <w:numId w:val="48"/>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FA297D" w:rsidRDefault="006E54D0" w:rsidP="00FA297D">
      <w:pPr>
        <w:numPr>
          <w:ilvl w:val="0"/>
          <w:numId w:val="48"/>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соблюдать правильное ударение в изученных словах;</w:t>
      </w:r>
    </w:p>
    <w:p w:rsidR="006E54D0" w:rsidRPr="00FA297D" w:rsidRDefault="006E54D0" w:rsidP="00FA297D">
      <w:pPr>
        <w:numPr>
          <w:ilvl w:val="0"/>
          <w:numId w:val="48"/>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различать коммуникативные типы предложений по их интонации;</w:t>
      </w:r>
    </w:p>
    <w:p w:rsidR="006E54D0" w:rsidRPr="00FA297D" w:rsidRDefault="006E54D0" w:rsidP="00FA297D">
      <w:pPr>
        <w:numPr>
          <w:ilvl w:val="0"/>
          <w:numId w:val="48"/>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членить предложение на смысловые группы;</w:t>
      </w:r>
    </w:p>
    <w:p w:rsidR="006E54D0" w:rsidRPr="00FA297D" w:rsidRDefault="006E54D0" w:rsidP="00FA297D">
      <w:pPr>
        <w:numPr>
          <w:ilvl w:val="0"/>
          <w:numId w:val="48"/>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FA297D">
        <w:rPr>
          <w:rFonts w:ascii="Times New Roman" w:hAnsi="Times New Roman"/>
          <w:sz w:val="24"/>
          <w:szCs w:val="24"/>
        </w:rPr>
        <w:t>,</w:t>
      </w:r>
      <w:r w:rsidRPr="00FA297D">
        <w:rPr>
          <w:rFonts w:ascii="Times New Roman" w:hAnsi="Times New Roman"/>
          <w:sz w:val="24"/>
          <w:szCs w:val="24"/>
        </w:rPr>
        <w:t xml:space="preserve"> соблюдая правило отсутствия фразового ударения на служебных словах.</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6E54D0" w:rsidRPr="00FA297D" w:rsidRDefault="006E54D0" w:rsidP="00FA297D">
      <w:pPr>
        <w:numPr>
          <w:ilvl w:val="0"/>
          <w:numId w:val="48"/>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выражать модальные значения, чувства и эмоции с помощью интонации;</w:t>
      </w:r>
    </w:p>
    <w:p w:rsidR="006E54D0" w:rsidRPr="00FA297D" w:rsidRDefault="006E54D0" w:rsidP="00FA297D">
      <w:pPr>
        <w:numPr>
          <w:ilvl w:val="0"/>
          <w:numId w:val="48"/>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Лексическая сторона речи</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FA297D">
      <w:pPr>
        <w:numPr>
          <w:ilvl w:val="0"/>
          <w:numId w:val="4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FA297D" w:rsidRDefault="006E54D0" w:rsidP="00FA297D">
      <w:pPr>
        <w:numPr>
          <w:ilvl w:val="0"/>
          <w:numId w:val="4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употреблять в устной и письменной речи в их основном </w:t>
      </w:r>
      <w:r w:rsidR="00ED4AB1" w:rsidRPr="00FA297D">
        <w:rPr>
          <w:rFonts w:ascii="Times New Roman" w:hAnsi="Times New Roman"/>
          <w:sz w:val="24"/>
          <w:szCs w:val="24"/>
        </w:rPr>
        <w:t xml:space="preserve">значении </w:t>
      </w:r>
      <w:r w:rsidRPr="00FA297D">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FA297D" w:rsidRDefault="006E54D0" w:rsidP="00FA297D">
      <w:pPr>
        <w:numPr>
          <w:ilvl w:val="0"/>
          <w:numId w:val="4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соблюдать существующие в английском языке нормы лексической сочетаемости;</w:t>
      </w:r>
    </w:p>
    <w:p w:rsidR="006E54D0" w:rsidRPr="00FA297D" w:rsidRDefault="006E54D0" w:rsidP="00FA297D">
      <w:pPr>
        <w:numPr>
          <w:ilvl w:val="0"/>
          <w:numId w:val="4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FA297D" w:rsidRDefault="006E54D0" w:rsidP="00FA297D">
      <w:pPr>
        <w:numPr>
          <w:ilvl w:val="0"/>
          <w:numId w:val="49"/>
        </w:numPr>
        <w:tabs>
          <w:tab w:val="left" w:pos="993"/>
        </w:tabs>
        <w:spacing w:after="0" w:line="240" w:lineRule="auto"/>
        <w:ind w:left="0" w:firstLine="709"/>
        <w:jc w:val="both"/>
        <w:rPr>
          <w:rFonts w:ascii="Times New Roman" w:hAnsi="Times New Roman"/>
          <w:sz w:val="24"/>
          <w:szCs w:val="24"/>
          <w:lang w:bidi="en-US"/>
        </w:rPr>
      </w:pPr>
      <w:r w:rsidRPr="00FA297D">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FA297D" w:rsidRDefault="006E54D0" w:rsidP="00DF2100">
      <w:pPr>
        <w:numPr>
          <w:ilvl w:val="0"/>
          <w:numId w:val="133"/>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глаголы при помощи аффиксов </w:t>
      </w:r>
      <w:r w:rsidRPr="00FA297D">
        <w:rPr>
          <w:rFonts w:ascii="Times New Roman" w:hAnsi="Times New Roman"/>
          <w:i/>
          <w:sz w:val="24"/>
          <w:szCs w:val="24"/>
          <w:lang w:val="en-US"/>
        </w:rPr>
        <w:t>dis</w:t>
      </w:r>
      <w:r w:rsidRPr="00FA297D">
        <w:rPr>
          <w:rFonts w:ascii="Times New Roman" w:hAnsi="Times New Roman"/>
          <w:sz w:val="24"/>
          <w:szCs w:val="24"/>
        </w:rPr>
        <w:t xml:space="preserve">-, </w:t>
      </w:r>
      <w:r w:rsidRPr="00FA297D">
        <w:rPr>
          <w:rFonts w:ascii="Times New Roman" w:hAnsi="Times New Roman"/>
          <w:i/>
          <w:sz w:val="24"/>
          <w:szCs w:val="24"/>
          <w:lang w:val="en-US"/>
        </w:rPr>
        <w:t>mis</w:t>
      </w:r>
      <w:r w:rsidRPr="00FA297D">
        <w:rPr>
          <w:rFonts w:ascii="Times New Roman" w:hAnsi="Times New Roman"/>
          <w:sz w:val="24"/>
          <w:szCs w:val="24"/>
        </w:rPr>
        <w:t xml:space="preserve">-, </w:t>
      </w:r>
      <w:r w:rsidRPr="00FA297D">
        <w:rPr>
          <w:rFonts w:ascii="Times New Roman" w:hAnsi="Times New Roman"/>
          <w:i/>
          <w:sz w:val="24"/>
          <w:szCs w:val="24"/>
          <w:lang w:val="en-US"/>
        </w:rPr>
        <w:t>re</w:t>
      </w:r>
      <w:r w:rsidRPr="00FA297D">
        <w:rPr>
          <w:rFonts w:ascii="Times New Roman" w:hAnsi="Times New Roman"/>
          <w:sz w:val="24"/>
          <w:szCs w:val="24"/>
        </w:rPr>
        <w:t>-, -</w:t>
      </w:r>
      <w:r w:rsidRPr="00FA297D">
        <w:rPr>
          <w:rFonts w:ascii="Times New Roman" w:hAnsi="Times New Roman"/>
          <w:i/>
          <w:sz w:val="24"/>
          <w:szCs w:val="24"/>
        </w:rPr>
        <w:t>ze</w:t>
      </w:r>
      <w:r w:rsidRPr="00FA297D">
        <w:rPr>
          <w:rFonts w:ascii="Times New Roman" w:hAnsi="Times New Roman"/>
          <w:sz w:val="24"/>
          <w:szCs w:val="24"/>
        </w:rPr>
        <w:t>/-</w:t>
      </w:r>
      <w:r w:rsidRPr="00FA297D">
        <w:rPr>
          <w:rFonts w:ascii="Times New Roman" w:hAnsi="Times New Roman"/>
          <w:i/>
          <w:sz w:val="24"/>
          <w:szCs w:val="24"/>
        </w:rPr>
        <w:t>ise</w:t>
      </w:r>
      <w:r w:rsidRPr="00FA297D">
        <w:rPr>
          <w:rFonts w:ascii="Times New Roman" w:hAnsi="Times New Roman"/>
          <w:sz w:val="24"/>
          <w:szCs w:val="24"/>
        </w:rPr>
        <w:t xml:space="preserve">; </w:t>
      </w:r>
    </w:p>
    <w:p w:rsidR="006E54D0" w:rsidRPr="00FA297D" w:rsidRDefault="006E54D0" w:rsidP="00DF2100">
      <w:pPr>
        <w:numPr>
          <w:ilvl w:val="0"/>
          <w:numId w:val="133"/>
        </w:numPr>
        <w:tabs>
          <w:tab w:val="left" w:pos="993"/>
        </w:tabs>
        <w:spacing w:after="0" w:line="240" w:lineRule="auto"/>
        <w:ind w:left="0" w:firstLine="709"/>
        <w:jc w:val="both"/>
        <w:rPr>
          <w:rFonts w:ascii="Times New Roman" w:hAnsi="Times New Roman"/>
          <w:sz w:val="24"/>
          <w:szCs w:val="24"/>
          <w:lang w:val="en-US"/>
        </w:rPr>
      </w:pPr>
      <w:r w:rsidRPr="00FA297D">
        <w:rPr>
          <w:rFonts w:ascii="Times New Roman" w:hAnsi="Times New Roman"/>
          <w:sz w:val="24"/>
          <w:szCs w:val="24"/>
        </w:rPr>
        <w:t>имена</w:t>
      </w:r>
      <w:r w:rsidRPr="00FA297D">
        <w:rPr>
          <w:rFonts w:ascii="Times New Roman" w:hAnsi="Times New Roman"/>
          <w:sz w:val="24"/>
          <w:szCs w:val="24"/>
          <w:lang w:val="en-US"/>
        </w:rPr>
        <w:t xml:space="preserve"> </w:t>
      </w:r>
      <w:r w:rsidRPr="00FA297D">
        <w:rPr>
          <w:rFonts w:ascii="Times New Roman" w:hAnsi="Times New Roman"/>
          <w:sz w:val="24"/>
          <w:szCs w:val="24"/>
        </w:rPr>
        <w:t>существительные</w:t>
      </w:r>
      <w:r w:rsidRPr="00FA297D">
        <w:rPr>
          <w:rFonts w:ascii="Times New Roman" w:hAnsi="Times New Roman"/>
          <w:sz w:val="24"/>
          <w:szCs w:val="24"/>
          <w:lang w:val="en-US"/>
        </w:rPr>
        <w:t xml:space="preserve"> </w:t>
      </w:r>
      <w:r w:rsidRPr="00FA297D">
        <w:rPr>
          <w:rFonts w:ascii="Times New Roman" w:hAnsi="Times New Roman"/>
          <w:sz w:val="24"/>
          <w:szCs w:val="24"/>
        </w:rPr>
        <w:t>при</w:t>
      </w:r>
      <w:r w:rsidRPr="00FA297D">
        <w:rPr>
          <w:rFonts w:ascii="Times New Roman" w:hAnsi="Times New Roman"/>
          <w:sz w:val="24"/>
          <w:szCs w:val="24"/>
          <w:lang w:val="en-US"/>
        </w:rPr>
        <w:t xml:space="preserve"> </w:t>
      </w:r>
      <w:r w:rsidRPr="00FA297D">
        <w:rPr>
          <w:rFonts w:ascii="Times New Roman" w:hAnsi="Times New Roman"/>
          <w:sz w:val="24"/>
          <w:szCs w:val="24"/>
        </w:rPr>
        <w:t>помощи</w:t>
      </w:r>
      <w:r w:rsidRPr="00FA297D">
        <w:rPr>
          <w:rFonts w:ascii="Times New Roman" w:hAnsi="Times New Roman"/>
          <w:sz w:val="24"/>
          <w:szCs w:val="24"/>
          <w:lang w:val="en-US"/>
        </w:rPr>
        <w:t xml:space="preserve"> </w:t>
      </w:r>
      <w:r w:rsidRPr="00FA297D">
        <w:rPr>
          <w:rFonts w:ascii="Times New Roman" w:hAnsi="Times New Roman"/>
          <w:sz w:val="24"/>
          <w:szCs w:val="24"/>
        </w:rPr>
        <w:t>суффиксов</w:t>
      </w:r>
      <w:r w:rsidRPr="00FA297D">
        <w:rPr>
          <w:rFonts w:ascii="Times New Roman" w:hAnsi="Times New Roman"/>
          <w:sz w:val="24"/>
          <w:szCs w:val="24"/>
          <w:lang w:val="en-US"/>
        </w:rPr>
        <w:t xml:space="preserve"> -</w:t>
      </w:r>
      <w:r w:rsidRPr="00FA297D">
        <w:rPr>
          <w:rFonts w:ascii="Times New Roman" w:hAnsi="Times New Roman"/>
          <w:i/>
          <w:sz w:val="24"/>
          <w:szCs w:val="24"/>
          <w:lang w:val="en-US"/>
        </w:rPr>
        <w:t>or</w:t>
      </w:r>
      <w:r w:rsidRPr="00FA297D">
        <w:rPr>
          <w:rFonts w:ascii="Times New Roman" w:hAnsi="Times New Roman"/>
          <w:sz w:val="24"/>
          <w:szCs w:val="24"/>
          <w:lang w:val="en-US"/>
        </w:rPr>
        <w:t>/ -</w:t>
      </w:r>
      <w:r w:rsidRPr="00FA297D">
        <w:rPr>
          <w:rFonts w:ascii="Times New Roman" w:hAnsi="Times New Roman"/>
          <w:i/>
          <w:sz w:val="24"/>
          <w:szCs w:val="24"/>
          <w:lang w:val="en-US"/>
        </w:rPr>
        <w:t>er</w:t>
      </w:r>
      <w:r w:rsidRPr="00FA297D">
        <w:rPr>
          <w:rFonts w:ascii="Times New Roman" w:hAnsi="Times New Roman"/>
          <w:sz w:val="24"/>
          <w:szCs w:val="24"/>
          <w:lang w:val="en-US"/>
        </w:rPr>
        <w:t>, -</w:t>
      </w:r>
      <w:r w:rsidRPr="00FA297D">
        <w:rPr>
          <w:rFonts w:ascii="Times New Roman" w:hAnsi="Times New Roman"/>
          <w:i/>
          <w:sz w:val="24"/>
          <w:szCs w:val="24"/>
          <w:lang w:val="en-US"/>
        </w:rPr>
        <w:t>ist</w:t>
      </w:r>
      <w:r w:rsidRPr="00FA297D">
        <w:rPr>
          <w:rFonts w:ascii="Times New Roman" w:hAnsi="Times New Roman"/>
          <w:sz w:val="24"/>
          <w:szCs w:val="24"/>
          <w:lang w:val="en-US"/>
        </w:rPr>
        <w:t xml:space="preserve"> , -</w:t>
      </w:r>
      <w:r w:rsidRPr="00FA297D">
        <w:rPr>
          <w:rFonts w:ascii="Times New Roman" w:hAnsi="Times New Roman"/>
          <w:i/>
          <w:sz w:val="24"/>
          <w:szCs w:val="24"/>
          <w:lang w:val="en-US"/>
        </w:rPr>
        <w:t>sion</w:t>
      </w:r>
      <w:r w:rsidRPr="00FA297D">
        <w:rPr>
          <w:rFonts w:ascii="Times New Roman" w:hAnsi="Times New Roman"/>
          <w:sz w:val="24"/>
          <w:szCs w:val="24"/>
          <w:lang w:val="en-US"/>
        </w:rPr>
        <w:t>/-</w:t>
      </w:r>
      <w:r w:rsidRPr="00FA297D">
        <w:rPr>
          <w:rFonts w:ascii="Times New Roman" w:hAnsi="Times New Roman"/>
          <w:i/>
          <w:sz w:val="24"/>
          <w:szCs w:val="24"/>
          <w:lang w:val="en-US"/>
        </w:rPr>
        <w:t>tion</w:t>
      </w:r>
      <w:r w:rsidRPr="00FA297D">
        <w:rPr>
          <w:rFonts w:ascii="Times New Roman" w:hAnsi="Times New Roman"/>
          <w:sz w:val="24"/>
          <w:szCs w:val="24"/>
          <w:lang w:val="en-US"/>
        </w:rPr>
        <w:t>, -</w:t>
      </w:r>
      <w:r w:rsidRPr="00FA297D">
        <w:rPr>
          <w:rFonts w:ascii="Times New Roman" w:hAnsi="Times New Roman"/>
          <w:i/>
          <w:sz w:val="24"/>
          <w:szCs w:val="24"/>
          <w:lang w:val="en-US"/>
        </w:rPr>
        <w:t>nce</w:t>
      </w:r>
      <w:r w:rsidRPr="00FA297D">
        <w:rPr>
          <w:rFonts w:ascii="Times New Roman" w:hAnsi="Times New Roman"/>
          <w:sz w:val="24"/>
          <w:szCs w:val="24"/>
          <w:lang w:val="en-US"/>
        </w:rPr>
        <w:t>/-</w:t>
      </w:r>
      <w:r w:rsidRPr="00FA297D">
        <w:rPr>
          <w:rFonts w:ascii="Times New Roman" w:hAnsi="Times New Roman"/>
          <w:i/>
          <w:sz w:val="24"/>
          <w:szCs w:val="24"/>
          <w:lang w:val="en-US"/>
        </w:rPr>
        <w:t>ence</w:t>
      </w:r>
      <w:r w:rsidRPr="00FA297D">
        <w:rPr>
          <w:rFonts w:ascii="Times New Roman" w:hAnsi="Times New Roman"/>
          <w:sz w:val="24"/>
          <w:szCs w:val="24"/>
          <w:lang w:val="en-US"/>
        </w:rPr>
        <w:t>, -</w:t>
      </w:r>
      <w:r w:rsidRPr="00FA297D">
        <w:rPr>
          <w:rFonts w:ascii="Times New Roman" w:hAnsi="Times New Roman"/>
          <w:i/>
          <w:sz w:val="24"/>
          <w:szCs w:val="24"/>
          <w:lang w:val="en-US"/>
        </w:rPr>
        <w:t>ment</w:t>
      </w:r>
      <w:r w:rsidRPr="00FA297D">
        <w:rPr>
          <w:rFonts w:ascii="Times New Roman" w:hAnsi="Times New Roman"/>
          <w:sz w:val="24"/>
          <w:szCs w:val="24"/>
          <w:lang w:val="en-US"/>
        </w:rPr>
        <w:t>, -</w:t>
      </w:r>
      <w:r w:rsidRPr="00FA297D">
        <w:rPr>
          <w:rFonts w:ascii="Times New Roman" w:hAnsi="Times New Roman"/>
          <w:i/>
          <w:sz w:val="24"/>
          <w:szCs w:val="24"/>
          <w:lang w:val="en-US"/>
        </w:rPr>
        <w:t>ity</w:t>
      </w:r>
      <w:r w:rsidRPr="00FA297D">
        <w:rPr>
          <w:rFonts w:ascii="Times New Roman" w:hAnsi="Times New Roman"/>
          <w:sz w:val="24"/>
          <w:szCs w:val="24"/>
          <w:lang w:val="en-US"/>
        </w:rPr>
        <w:t xml:space="preserve"> , -</w:t>
      </w:r>
      <w:r w:rsidRPr="00FA297D">
        <w:rPr>
          <w:rFonts w:ascii="Times New Roman" w:hAnsi="Times New Roman"/>
          <w:i/>
          <w:sz w:val="24"/>
          <w:szCs w:val="24"/>
          <w:lang w:val="en-US"/>
        </w:rPr>
        <w:t>ness</w:t>
      </w:r>
      <w:r w:rsidRPr="00FA297D">
        <w:rPr>
          <w:rFonts w:ascii="Times New Roman" w:hAnsi="Times New Roman"/>
          <w:sz w:val="24"/>
          <w:szCs w:val="24"/>
          <w:lang w:val="en-US"/>
        </w:rPr>
        <w:t>, -</w:t>
      </w:r>
      <w:r w:rsidRPr="00FA297D">
        <w:rPr>
          <w:rFonts w:ascii="Times New Roman" w:hAnsi="Times New Roman"/>
          <w:i/>
          <w:sz w:val="24"/>
          <w:szCs w:val="24"/>
          <w:lang w:val="en-US"/>
        </w:rPr>
        <w:t>ship</w:t>
      </w:r>
      <w:r w:rsidRPr="00FA297D">
        <w:rPr>
          <w:rFonts w:ascii="Times New Roman" w:hAnsi="Times New Roman"/>
          <w:sz w:val="24"/>
          <w:szCs w:val="24"/>
          <w:lang w:val="en-US"/>
        </w:rPr>
        <w:t>, -</w:t>
      </w:r>
      <w:r w:rsidRPr="00FA297D">
        <w:rPr>
          <w:rFonts w:ascii="Times New Roman" w:hAnsi="Times New Roman"/>
          <w:i/>
          <w:sz w:val="24"/>
          <w:szCs w:val="24"/>
          <w:lang w:val="en-US"/>
        </w:rPr>
        <w:t>ing</w:t>
      </w:r>
      <w:r w:rsidRPr="00FA297D">
        <w:rPr>
          <w:rFonts w:ascii="Times New Roman" w:hAnsi="Times New Roman"/>
          <w:sz w:val="24"/>
          <w:szCs w:val="24"/>
          <w:lang w:val="en-US"/>
        </w:rPr>
        <w:t xml:space="preserve">; </w:t>
      </w:r>
    </w:p>
    <w:p w:rsidR="006E54D0" w:rsidRPr="00FA297D" w:rsidRDefault="006E54D0" w:rsidP="00DF2100">
      <w:pPr>
        <w:numPr>
          <w:ilvl w:val="0"/>
          <w:numId w:val="133"/>
        </w:numPr>
        <w:tabs>
          <w:tab w:val="left" w:pos="993"/>
        </w:tabs>
        <w:spacing w:after="0" w:line="240" w:lineRule="auto"/>
        <w:ind w:left="0" w:firstLine="709"/>
        <w:jc w:val="both"/>
        <w:rPr>
          <w:rFonts w:ascii="Times New Roman" w:hAnsi="Times New Roman"/>
          <w:sz w:val="24"/>
          <w:szCs w:val="24"/>
          <w:lang w:val="en-US" w:bidi="en-US"/>
        </w:rPr>
      </w:pPr>
      <w:r w:rsidRPr="00FA297D">
        <w:rPr>
          <w:rFonts w:ascii="Times New Roman" w:hAnsi="Times New Roman"/>
          <w:sz w:val="24"/>
          <w:szCs w:val="24"/>
        </w:rPr>
        <w:t>имена</w:t>
      </w:r>
      <w:r w:rsidRPr="00FA297D">
        <w:rPr>
          <w:rFonts w:ascii="Times New Roman" w:hAnsi="Times New Roman"/>
          <w:sz w:val="24"/>
          <w:szCs w:val="24"/>
          <w:lang w:val="en-US"/>
        </w:rPr>
        <w:t xml:space="preserve"> </w:t>
      </w:r>
      <w:r w:rsidRPr="00FA297D">
        <w:rPr>
          <w:rFonts w:ascii="Times New Roman" w:hAnsi="Times New Roman"/>
          <w:sz w:val="24"/>
          <w:szCs w:val="24"/>
        </w:rPr>
        <w:t>прилагательные</w:t>
      </w:r>
      <w:r w:rsidRPr="00FA297D">
        <w:rPr>
          <w:rFonts w:ascii="Times New Roman" w:hAnsi="Times New Roman"/>
          <w:sz w:val="24"/>
          <w:szCs w:val="24"/>
          <w:lang w:val="en-US"/>
        </w:rPr>
        <w:t xml:space="preserve"> </w:t>
      </w:r>
      <w:r w:rsidRPr="00FA297D">
        <w:rPr>
          <w:rFonts w:ascii="Times New Roman" w:hAnsi="Times New Roman"/>
          <w:sz w:val="24"/>
          <w:szCs w:val="24"/>
        </w:rPr>
        <w:t>при</w:t>
      </w:r>
      <w:r w:rsidRPr="00FA297D">
        <w:rPr>
          <w:rFonts w:ascii="Times New Roman" w:hAnsi="Times New Roman"/>
          <w:sz w:val="24"/>
          <w:szCs w:val="24"/>
          <w:lang w:val="en-US"/>
        </w:rPr>
        <w:t xml:space="preserve"> </w:t>
      </w:r>
      <w:r w:rsidRPr="00FA297D">
        <w:rPr>
          <w:rFonts w:ascii="Times New Roman" w:hAnsi="Times New Roman"/>
          <w:sz w:val="24"/>
          <w:szCs w:val="24"/>
        </w:rPr>
        <w:t>помощи</w:t>
      </w:r>
      <w:r w:rsidRPr="00FA297D">
        <w:rPr>
          <w:rFonts w:ascii="Times New Roman" w:hAnsi="Times New Roman"/>
          <w:sz w:val="24"/>
          <w:szCs w:val="24"/>
          <w:lang w:val="en-US"/>
        </w:rPr>
        <w:t xml:space="preserve"> </w:t>
      </w:r>
      <w:r w:rsidRPr="00FA297D">
        <w:rPr>
          <w:rFonts w:ascii="Times New Roman" w:hAnsi="Times New Roman"/>
          <w:sz w:val="24"/>
          <w:szCs w:val="24"/>
        </w:rPr>
        <w:t>аффиксов</w:t>
      </w:r>
      <w:r w:rsidRPr="00FA297D">
        <w:rPr>
          <w:rFonts w:ascii="Times New Roman" w:hAnsi="Times New Roman"/>
          <w:sz w:val="24"/>
          <w:szCs w:val="24"/>
          <w:lang w:val="en-US"/>
        </w:rPr>
        <w:t xml:space="preserve"> </w:t>
      </w:r>
      <w:r w:rsidRPr="00FA297D">
        <w:rPr>
          <w:rFonts w:ascii="Times New Roman" w:hAnsi="Times New Roman"/>
          <w:i/>
          <w:sz w:val="24"/>
          <w:szCs w:val="24"/>
          <w:lang w:val="en-US" w:bidi="en-US"/>
        </w:rPr>
        <w:t>inter</w:t>
      </w:r>
      <w:r w:rsidRPr="00FA297D">
        <w:rPr>
          <w:rFonts w:ascii="Times New Roman" w:hAnsi="Times New Roman"/>
          <w:sz w:val="24"/>
          <w:szCs w:val="24"/>
          <w:lang w:val="en-US" w:bidi="en-US"/>
        </w:rPr>
        <w:t>-; -</w:t>
      </w:r>
      <w:r w:rsidRPr="00FA297D">
        <w:rPr>
          <w:rFonts w:ascii="Times New Roman" w:hAnsi="Times New Roman"/>
          <w:i/>
          <w:sz w:val="24"/>
          <w:szCs w:val="24"/>
          <w:lang w:val="en-US" w:bidi="en-US"/>
        </w:rPr>
        <w:t>y</w:t>
      </w:r>
      <w:r w:rsidRPr="00FA297D">
        <w:rPr>
          <w:rFonts w:ascii="Times New Roman" w:hAnsi="Times New Roman"/>
          <w:sz w:val="24"/>
          <w:szCs w:val="24"/>
          <w:lang w:val="en-US" w:bidi="en-US"/>
        </w:rPr>
        <w:t>, -</w:t>
      </w:r>
      <w:r w:rsidRPr="00FA297D">
        <w:rPr>
          <w:rFonts w:ascii="Times New Roman" w:hAnsi="Times New Roman"/>
          <w:i/>
          <w:sz w:val="24"/>
          <w:szCs w:val="24"/>
          <w:lang w:val="en-US" w:bidi="en-US"/>
        </w:rPr>
        <w:t>ly</w:t>
      </w:r>
      <w:r w:rsidRPr="00FA297D">
        <w:rPr>
          <w:rFonts w:ascii="Times New Roman" w:hAnsi="Times New Roman"/>
          <w:sz w:val="24"/>
          <w:szCs w:val="24"/>
          <w:lang w:val="en-US" w:bidi="en-US"/>
        </w:rPr>
        <w:t>, -</w:t>
      </w:r>
      <w:r w:rsidRPr="00FA297D">
        <w:rPr>
          <w:rFonts w:ascii="Times New Roman" w:hAnsi="Times New Roman"/>
          <w:i/>
          <w:sz w:val="24"/>
          <w:szCs w:val="24"/>
          <w:lang w:val="en-US" w:bidi="en-US"/>
        </w:rPr>
        <w:t>ful</w:t>
      </w:r>
      <w:r w:rsidRPr="00FA297D">
        <w:rPr>
          <w:rFonts w:ascii="Times New Roman" w:hAnsi="Times New Roman"/>
          <w:sz w:val="24"/>
          <w:szCs w:val="24"/>
          <w:lang w:val="en-US" w:bidi="en-US"/>
        </w:rPr>
        <w:t xml:space="preserve"> , -</w:t>
      </w:r>
      <w:r w:rsidRPr="00FA297D">
        <w:rPr>
          <w:rFonts w:ascii="Times New Roman" w:hAnsi="Times New Roman"/>
          <w:i/>
          <w:sz w:val="24"/>
          <w:szCs w:val="24"/>
          <w:lang w:val="en-US" w:bidi="en-US"/>
        </w:rPr>
        <w:t>al</w:t>
      </w:r>
      <w:r w:rsidRPr="00FA297D">
        <w:rPr>
          <w:rFonts w:ascii="Times New Roman" w:hAnsi="Times New Roman"/>
          <w:sz w:val="24"/>
          <w:szCs w:val="24"/>
          <w:lang w:val="en-US" w:bidi="en-US"/>
        </w:rPr>
        <w:t xml:space="preserve"> , -</w:t>
      </w:r>
      <w:r w:rsidRPr="00FA297D">
        <w:rPr>
          <w:rFonts w:ascii="Times New Roman" w:hAnsi="Times New Roman"/>
          <w:i/>
          <w:sz w:val="24"/>
          <w:szCs w:val="24"/>
          <w:lang w:val="en-US" w:bidi="en-US"/>
        </w:rPr>
        <w:t>ic</w:t>
      </w:r>
      <w:r w:rsidRPr="00FA297D">
        <w:rPr>
          <w:rFonts w:ascii="Times New Roman" w:hAnsi="Times New Roman"/>
          <w:sz w:val="24"/>
          <w:szCs w:val="24"/>
          <w:lang w:val="en-US" w:bidi="en-US"/>
        </w:rPr>
        <w:t>,</w:t>
      </w:r>
      <w:r w:rsidR="00245F1D" w:rsidRPr="00FA297D">
        <w:rPr>
          <w:rFonts w:ascii="Times New Roman" w:hAnsi="Times New Roman"/>
          <w:sz w:val="24"/>
          <w:szCs w:val="24"/>
          <w:lang w:val="en-US" w:bidi="en-US"/>
        </w:rPr>
        <w:t xml:space="preserve"> </w:t>
      </w:r>
      <w:r w:rsidRPr="00FA297D">
        <w:rPr>
          <w:rFonts w:ascii="Times New Roman" w:hAnsi="Times New Roman"/>
          <w:sz w:val="24"/>
          <w:szCs w:val="24"/>
          <w:lang w:val="en-US" w:bidi="en-US"/>
        </w:rPr>
        <w:t>-</w:t>
      </w:r>
      <w:r w:rsidRPr="00FA297D">
        <w:rPr>
          <w:rFonts w:ascii="Times New Roman" w:hAnsi="Times New Roman"/>
          <w:i/>
          <w:sz w:val="24"/>
          <w:szCs w:val="24"/>
          <w:lang w:val="en-US" w:bidi="en-US"/>
        </w:rPr>
        <w:t>ian</w:t>
      </w:r>
      <w:r w:rsidRPr="00FA297D">
        <w:rPr>
          <w:rFonts w:ascii="Times New Roman" w:hAnsi="Times New Roman"/>
          <w:sz w:val="24"/>
          <w:szCs w:val="24"/>
          <w:lang w:val="en-US" w:bidi="en-US"/>
        </w:rPr>
        <w:t>/</w:t>
      </w:r>
      <w:r w:rsidRPr="00FA297D">
        <w:rPr>
          <w:rFonts w:ascii="Times New Roman" w:hAnsi="Times New Roman"/>
          <w:i/>
          <w:sz w:val="24"/>
          <w:szCs w:val="24"/>
          <w:lang w:val="en-US" w:bidi="en-US"/>
        </w:rPr>
        <w:t>an</w:t>
      </w:r>
      <w:r w:rsidRPr="00FA297D">
        <w:rPr>
          <w:rFonts w:ascii="Times New Roman" w:hAnsi="Times New Roman"/>
          <w:sz w:val="24"/>
          <w:szCs w:val="24"/>
          <w:lang w:val="en-US" w:bidi="en-US"/>
        </w:rPr>
        <w:t>, -</w:t>
      </w:r>
      <w:r w:rsidRPr="00FA297D">
        <w:rPr>
          <w:rFonts w:ascii="Times New Roman" w:hAnsi="Times New Roman"/>
          <w:i/>
          <w:sz w:val="24"/>
          <w:szCs w:val="24"/>
          <w:lang w:val="en-US" w:bidi="en-US"/>
        </w:rPr>
        <w:t>ing</w:t>
      </w:r>
      <w:r w:rsidRPr="00FA297D">
        <w:rPr>
          <w:rFonts w:ascii="Times New Roman" w:hAnsi="Times New Roman"/>
          <w:sz w:val="24"/>
          <w:szCs w:val="24"/>
          <w:lang w:val="en-US" w:bidi="en-US"/>
        </w:rPr>
        <w:t>; -</w:t>
      </w:r>
      <w:r w:rsidRPr="00FA297D">
        <w:rPr>
          <w:rFonts w:ascii="Times New Roman" w:hAnsi="Times New Roman"/>
          <w:i/>
          <w:sz w:val="24"/>
          <w:szCs w:val="24"/>
          <w:lang w:val="en-US" w:bidi="en-US"/>
        </w:rPr>
        <w:t>ous</w:t>
      </w:r>
      <w:r w:rsidRPr="00FA297D">
        <w:rPr>
          <w:rFonts w:ascii="Times New Roman" w:hAnsi="Times New Roman"/>
          <w:sz w:val="24"/>
          <w:szCs w:val="24"/>
          <w:lang w:val="en-US" w:bidi="en-US"/>
        </w:rPr>
        <w:t>, -</w:t>
      </w:r>
      <w:r w:rsidRPr="00FA297D">
        <w:rPr>
          <w:rFonts w:ascii="Times New Roman" w:hAnsi="Times New Roman"/>
          <w:i/>
          <w:sz w:val="24"/>
          <w:szCs w:val="24"/>
          <w:lang w:val="en-US" w:bidi="en-US"/>
        </w:rPr>
        <w:t>able</w:t>
      </w:r>
      <w:r w:rsidRPr="00FA297D">
        <w:rPr>
          <w:rFonts w:ascii="Times New Roman" w:hAnsi="Times New Roman"/>
          <w:sz w:val="24"/>
          <w:szCs w:val="24"/>
          <w:lang w:val="en-US" w:bidi="en-US"/>
        </w:rPr>
        <w:t>/</w:t>
      </w:r>
      <w:r w:rsidRPr="00FA297D">
        <w:rPr>
          <w:rFonts w:ascii="Times New Roman" w:hAnsi="Times New Roman"/>
          <w:i/>
          <w:sz w:val="24"/>
          <w:szCs w:val="24"/>
          <w:lang w:val="en-US" w:bidi="en-US"/>
        </w:rPr>
        <w:t>ible</w:t>
      </w:r>
      <w:r w:rsidRPr="00FA297D">
        <w:rPr>
          <w:rFonts w:ascii="Times New Roman" w:hAnsi="Times New Roman"/>
          <w:sz w:val="24"/>
          <w:szCs w:val="24"/>
          <w:lang w:val="en-US" w:bidi="en-US"/>
        </w:rPr>
        <w:t>, -</w:t>
      </w:r>
      <w:r w:rsidRPr="00FA297D">
        <w:rPr>
          <w:rFonts w:ascii="Times New Roman" w:hAnsi="Times New Roman"/>
          <w:i/>
          <w:sz w:val="24"/>
          <w:szCs w:val="24"/>
          <w:lang w:val="en-US" w:bidi="en-US"/>
        </w:rPr>
        <w:t>less</w:t>
      </w:r>
      <w:r w:rsidRPr="00FA297D">
        <w:rPr>
          <w:rFonts w:ascii="Times New Roman" w:hAnsi="Times New Roman"/>
          <w:sz w:val="24"/>
          <w:szCs w:val="24"/>
          <w:lang w:val="en-US" w:bidi="en-US"/>
        </w:rPr>
        <w:t>, -</w:t>
      </w:r>
      <w:r w:rsidRPr="00FA297D">
        <w:rPr>
          <w:rFonts w:ascii="Times New Roman" w:hAnsi="Times New Roman"/>
          <w:i/>
          <w:sz w:val="24"/>
          <w:szCs w:val="24"/>
          <w:lang w:val="en-US" w:bidi="en-US"/>
        </w:rPr>
        <w:t>ive</w:t>
      </w:r>
      <w:r w:rsidRPr="00FA297D">
        <w:rPr>
          <w:rFonts w:ascii="Times New Roman" w:hAnsi="Times New Roman"/>
          <w:sz w:val="24"/>
          <w:szCs w:val="24"/>
          <w:lang w:val="en-US" w:bidi="en-US"/>
        </w:rPr>
        <w:t>;</w:t>
      </w:r>
    </w:p>
    <w:p w:rsidR="006E54D0" w:rsidRPr="00FA297D" w:rsidRDefault="006E54D0" w:rsidP="00DF2100">
      <w:pPr>
        <w:numPr>
          <w:ilvl w:val="0"/>
          <w:numId w:val="133"/>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наречия при помощи суффикса </w:t>
      </w:r>
      <w:r w:rsidR="00437180" w:rsidRPr="00FA297D">
        <w:rPr>
          <w:rFonts w:ascii="Times New Roman" w:hAnsi="Times New Roman"/>
          <w:sz w:val="24"/>
          <w:szCs w:val="24"/>
        </w:rPr>
        <w:t>-</w:t>
      </w:r>
      <w:r w:rsidRPr="00FA297D">
        <w:rPr>
          <w:rFonts w:ascii="Times New Roman" w:hAnsi="Times New Roman"/>
          <w:i/>
          <w:sz w:val="24"/>
          <w:szCs w:val="24"/>
          <w:lang w:val="en-US"/>
        </w:rPr>
        <w:t>ly</w:t>
      </w:r>
      <w:r w:rsidRPr="00FA297D">
        <w:rPr>
          <w:rFonts w:ascii="Times New Roman" w:hAnsi="Times New Roman"/>
          <w:sz w:val="24"/>
          <w:szCs w:val="24"/>
        </w:rPr>
        <w:t>;</w:t>
      </w:r>
      <w:r w:rsidRPr="00FA297D">
        <w:rPr>
          <w:rFonts w:ascii="Times New Roman" w:hAnsi="Times New Roman"/>
          <w:sz w:val="24"/>
          <w:szCs w:val="24"/>
          <w:lang w:bidi="en-US"/>
        </w:rPr>
        <w:t xml:space="preserve"> </w:t>
      </w:r>
    </w:p>
    <w:p w:rsidR="006E54D0" w:rsidRPr="00FA297D" w:rsidRDefault="006E54D0" w:rsidP="00DF2100">
      <w:pPr>
        <w:numPr>
          <w:ilvl w:val="0"/>
          <w:numId w:val="133"/>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имена существительные, имена прилагательные, наречия при помощи отрицательных префиксов</w:t>
      </w:r>
      <w:r w:rsidRPr="00FA297D">
        <w:rPr>
          <w:rFonts w:ascii="Times New Roman" w:hAnsi="Times New Roman"/>
          <w:sz w:val="24"/>
          <w:szCs w:val="24"/>
          <w:lang w:bidi="en-US"/>
        </w:rPr>
        <w:t xml:space="preserve"> </w:t>
      </w:r>
      <w:r w:rsidRPr="00FA297D">
        <w:rPr>
          <w:rFonts w:ascii="Times New Roman" w:hAnsi="Times New Roman"/>
          <w:i/>
          <w:sz w:val="24"/>
          <w:szCs w:val="24"/>
          <w:lang w:val="en-US" w:bidi="en-US"/>
        </w:rPr>
        <w:t>un</w:t>
      </w:r>
      <w:r w:rsidRPr="00FA297D">
        <w:rPr>
          <w:rFonts w:ascii="Times New Roman" w:hAnsi="Times New Roman"/>
          <w:sz w:val="24"/>
          <w:szCs w:val="24"/>
          <w:lang w:bidi="en-US"/>
        </w:rPr>
        <w:t xml:space="preserve">-, </w:t>
      </w:r>
      <w:r w:rsidRPr="00FA297D">
        <w:rPr>
          <w:rFonts w:ascii="Times New Roman" w:hAnsi="Times New Roman"/>
          <w:i/>
          <w:sz w:val="24"/>
          <w:szCs w:val="24"/>
          <w:lang w:val="en-US" w:bidi="en-US"/>
        </w:rPr>
        <w:t>im</w:t>
      </w:r>
      <w:r w:rsidRPr="00FA297D">
        <w:rPr>
          <w:rFonts w:ascii="Times New Roman" w:hAnsi="Times New Roman"/>
          <w:sz w:val="24"/>
          <w:szCs w:val="24"/>
          <w:lang w:bidi="en-US"/>
        </w:rPr>
        <w:t>-/</w:t>
      </w:r>
      <w:r w:rsidRPr="00FA297D">
        <w:rPr>
          <w:rFonts w:ascii="Times New Roman" w:hAnsi="Times New Roman"/>
          <w:i/>
          <w:sz w:val="24"/>
          <w:szCs w:val="24"/>
          <w:lang w:val="en-US" w:bidi="en-US"/>
        </w:rPr>
        <w:t>in</w:t>
      </w:r>
      <w:r w:rsidRPr="00FA297D">
        <w:rPr>
          <w:rFonts w:ascii="Times New Roman" w:hAnsi="Times New Roman"/>
          <w:sz w:val="24"/>
          <w:szCs w:val="24"/>
          <w:lang w:bidi="en-US"/>
        </w:rPr>
        <w:t>-;</w:t>
      </w:r>
    </w:p>
    <w:p w:rsidR="006E54D0" w:rsidRPr="00FA297D" w:rsidRDefault="006E54D0" w:rsidP="00DF2100">
      <w:pPr>
        <w:numPr>
          <w:ilvl w:val="0"/>
          <w:numId w:val="133"/>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числительные при помощи суффиксов </w:t>
      </w:r>
      <w:r w:rsidR="00437180" w:rsidRPr="00FA297D">
        <w:rPr>
          <w:rFonts w:ascii="Times New Roman" w:hAnsi="Times New Roman"/>
          <w:sz w:val="24"/>
          <w:szCs w:val="24"/>
        </w:rPr>
        <w:t>-</w:t>
      </w:r>
      <w:r w:rsidRPr="00FA297D">
        <w:rPr>
          <w:rFonts w:ascii="Times New Roman" w:hAnsi="Times New Roman"/>
          <w:i/>
          <w:sz w:val="24"/>
          <w:szCs w:val="24"/>
          <w:lang w:val="en-US"/>
        </w:rPr>
        <w:t>teen</w:t>
      </w:r>
      <w:r w:rsidRPr="00FA297D">
        <w:rPr>
          <w:rFonts w:ascii="Times New Roman" w:hAnsi="Times New Roman"/>
          <w:sz w:val="24"/>
          <w:szCs w:val="24"/>
        </w:rPr>
        <w:t>, -</w:t>
      </w:r>
      <w:r w:rsidRPr="00FA297D">
        <w:rPr>
          <w:rFonts w:ascii="Times New Roman" w:hAnsi="Times New Roman"/>
          <w:i/>
          <w:sz w:val="24"/>
          <w:szCs w:val="24"/>
          <w:lang w:val="en-US"/>
        </w:rPr>
        <w:t>ty</w:t>
      </w:r>
      <w:r w:rsidRPr="00FA297D">
        <w:rPr>
          <w:rFonts w:ascii="Times New Roman" w:hAnsi="Times New Roman"/>
          <w:sz w:val="24"/>
          <w:szCs w:val="24"/>
        </w:rPr>
        <w:t>; -</w:t>
      </w:r>
      <w:r w:rsidRPr="00FA297D">
        <w:rPr>
          <w:rFonts w:ascii="Times New Roman" w:hAnsi="Times New Roman"/>
          <w:i/>
          <w:sz w:val="24"/>
          <w:szCs w:val="24"/>
          <w:lang w:val="en-US"/>
        </w:rPr>
        <w:t>th</w:t>
      </w:r>
      <w:r w:rsidRPr="00FA297D">
        <w:rPr>
          <w:rFonts w:ascii="Times New Roman" w:hAnsi="Times New Roman"/>
          <w:sz w:val="24"/>
          <w:szCs w:val="24"/>
        </w:rPr>
        <w:t>.</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6E54D0" w:rsidRPr="00FA297D" w:rsidRDefault="006E54D0" w:rsidP="00FA297D">
      <w:pPr>
        <w:numPr>
          <w:ilvl w:val="0"/>
          <w:numId w:val="5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FA297D" w:rsidRDefault="006E54D0" w:rsidP="00FA297D">
      <w:pPr>
        <w:numPr>
          <w:ilvl w:val="0"/>
          <w:numId w:val="5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FA297D" w:rsidRDefault="006E54D0" w:rsidP="00FA297D">
      <w:pPr>
        <w:numPr>
          <w:ilvl w:val="0"/>
          <w:numId w:val="5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распознавать и употреблять в речи наиболее распространенные фразовые глаголы;</w:t>
      </w:r>
    </w:p>
    <w:p w:rsidR="006E54D0" w:rsidRPr="00FA297D" w:rsidRDefault="006E54D0" w:rsidP="00FA297D">
      <w:pPr>
        <w:numPr>
          <w:ilvl w:val="0"/>
          <w:numId w:val="5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распознавать принадлежность слов к частям речи по аффиксам;</w:t>
      </w:r>
    </w:p>
    <w:p w:rsidR="006E54D0" w:rsidRPr="00FA297D" w:rsidRDefault="006E54D0" w:rsidP="00FA297D">
      <w:pPr>
        <w:numPr>
          <w:ilvl w:val="0"/>
          <w:numId w:val="5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FA297D">
        <w:rPr>
          <w:rFonts w:ascii="Times New Roman" w:hAnsi="Times New Roman"/>
          <w:i/>
          <w:sz w:val="24"/>
          <w:szCs w:val="24"/>
          <w:lang w:val="en-US"/>
        </w:rPr>
        <w:t>firstly</w:t>
      </w:r>
      <w:r w:rsidRPr="00FA297D">
        <w:rPr>
          <w:rFonts w:ascii="Times New Roman" w:hAnsi="Times New Roman"/>
          <w:i/>
          <w:sz w:val="24"/>
          <w:szCs w:val="24"/>
        </w:rPr>
        <w:t xml:space="preserve">, </w:t>
      </w:r>
      <w:r w:rsidRPr="00FA297D">
        <w:rPr>
          <w:rFonts w:ascii="Times New Roman" w:hAnsi="Times New Roman"/>
          <w:i/>
          <w:sz w:val="24"/>
          <w:szCs w:val="24"/>
          <w:lang w:val="en-US"/>
        </w:rPr>
        <w:t>to</w:t>
      </w:r>
      <w:r w:rsidRPr="00FA297D">
        <w:rPr>
          <w:rFonts w:ascii="Times New Roman" w:hAnsi="Times New Roman"/>
          <w:i/>
          <w:sz w:val="24"/>
          <w:szCs w:val="24"/>
        </w:rPr>
        <w:t xml:space="preserve"> </w:t>
      </w:r>
      <w:r w:rsidRPr="00FA297D">
        <w:rPr>
          <w:rFonts w:ascii="Times New Roman" w:hAnsi="Times New Roman"/>
          <w:i/>
          <w:sz w:val="24"/>
          <w:szCs w:val="24"/>
          <w:lang w:val="en-US"/>
        </w:rPr>
        <w:t>begin</w:t>
      </w:r>
      <w:r w:rsidRPr="00FA297D">
        <w:rPr>
          <w:rFonts w:ascii="Times New Roman" w:hAnsi="Times New Roman"/>
          <w:i/>
          <w:sz w:val="24"/>
          <w:szCs w:val="24"/>
        </w:rPr>
        <w:t xml:space="preserve"> </w:t>
      </w:r>
      <w:r w:rsidRPr="00FA297D">
        <w:rPr>
          <w:rFonts w:ascii="Times New Roman" w:hAnsi="Times New Roman"/>
          <w:i/>
          <w:sz w:val="24"/>
          <w:szCs w:val="24"/>
          <w:lang w:val="en-US"/>
        </w:rPr>
        <w:t>with</w:t>
      </w:r>
      <w:r w:rsidRPr="00FA297D">
        <w:rPr>
          <w:rFonts w:ascii="Times New Roman" w:hAnsi="Times New Roman"/>
          <w:i/>
          <w:sz w:val="24"/>
          <w:szCs w:val="24"/>
        </w:rPr>
        <w:t xml:space="preserve">, </w:t>
      </w:r>
      <w:r w:rsidRPr="00FA297D">
        <w:rPr>
          <w:rFonts w:ascii="Times New Roman" w:hAnsi="Times New Roman"/>
          <w:i/>
          <w:sz w:val="24"/>
          <w:szCs w:val="24"/>
          <w:lang w:val="en-US"/>
        </w:rPr>
        <w:t>however</w:t>
      </w:r>
      <w:r w:rsidRPr="00FA297D">
        <w:rPr>
          <w:rFonts w:ascii="Times New Roman" w:hAnsi="Times New Roman"/>
          <w:i/>
          <w:sz w:val="24"/>
          <w:szCs w:val="24"/>
        </w:rPr>
        <w:t xml:space="preserve">, </w:t>
      </w:r>
      <w:r w:rsidRPr="00FA297D">
        <w:rPr>
          <w:rFonts w:ascii="Times New Roman" w:hAnsi="Times New Roman"/>
          <w:i/>
          <w:sz w:val="24"/>
          <w:szCs w:val="24"/>
          <w:lang w:val="en-US"/>
        </w:rPr>
        <w:t>as</w:t>
      </w:r>
      <w:r w:rsidRPr="00FA297D">
        <w:rPr>
          <w:rFonts w:ascii="Times New Roman" w:hAnsi="Times New Roman"/>
          <w:i/>
          <w:sz w:val="24"/>
          <w:szCs w:val="24"/>
        </w:rPr>
        <w:t xml:space="preserve"> </w:t>
      </w:r>
      <w:r w:rsidRPr="00FA297D">
        <w:rPr>
          <w:rFonts w:ascii="Times New Roman" w:hAnsi="Times New Roman"/>
          <w:i/>
          <w:sz w:val="24"/>
          <w:szCs w:val="24"/>
          <w:lang w:val="en-US"/>
        </w:rPr>
        <w:t>for</w:t>
      </w:r>
      <w:r w:rsidRPr="00FA297D">
        <w:rPr>
          <w:rFonts w:ascii="Times New Roman" w:hAnsi="Times New Roman"/>
          <w:i/>
          <w:sz w:val="24"/>
          <w:szCs w:val="24"/>
        </w:rPr>
        <w:t xml:space="preserve"> </w:t>
      </w:r>
      <w:r w:rsidRPr="00FA297D">
        <w:rPr>
          <w:rFonts w:ascii="Times New Roman" w:hAnsi="Times New Roman"/>
          <w:i/>
          <w:sz w:val="24"/>
          <w:szCs w:val="24"/>
          <w:lang w:val="en-US"/>
        </w:rPr>
        <w:t>me</w:t>
      </w:r>
      <w:r w:rsidRPr="00FA297D">
        <w:rPr>
          <w:rFonts w:ascii="Times New Roman" w:hAnsi="Times New Roman"/>
          <w:i/>
          <w:sz w:val="24"/>
          <w:szCs w:val="24"/>
        </w:rPr>
        <w:t xml:space="preserve">, </w:t>
      </w:r>
      <w:r w:rsidRPr="00FA297D">
        <w:rPr>
          <w:rFonts w:ascii="Times New Roman" w:hAnsi="Times New Roman"/>
          <w:i/>
          <w:sz w:val="24"/>
          <w:szCs w:val="24"/>
          <w:lang w:val="en-US"/>
        </w:rPr>
        <w:t>finally</w:t>
      </w:r>
      <w:r w:rsidRPr="00FA297D">
        <w:rPr>
          <w:rFonts w:ascii="Times New Roman" w:hAnsi="Times New Roman"/>
          <w:i/>
          <w:sz w:val="24"/>
          <w:szCs w:val="24"/>
        </w:rPr>
        <w:t xml:space="preserve">, </w:t>
      </w:r>
      <w:r w:rsidRPr="00FA297D">
        <w:rPr>
          <w:rFonts w:ascii="Times New Roman" w:hAnsi="Times New Roman"/>
          <w:i/>
          <w:sz w:val="24"/>
          <w:szCs w:val="24"/>
          <w:lang w:val="en-US"/>
        </w:rPr>
        <w:t>at</w:t>
      </w:r>
      <w:r w:rsidRPr="00FA297D">
        <w:rPr>
          <w:rFonts w:ascii="Times New Roman" w:hAnsi="Times New Roman"/>
          <w:i/>
          <w:sz w:val="24"/>
          <w:szCs w:val="24"/>
        </w:rPr>
        <w:t xml:space="preserve"> </w:t>
      </w:r>
      <w:r w:rsidRPr="00FA297D">
        <w:rPr>
          <w:rFonts w:ascii="Times New Roman" w:hAnsi="Times New Roman"/>
          <w:i/>
          <w:sz w:val="24"/>
          <w:szCs w:val="24"/>
          <w:lang w:val="en-US"/>
        </w:rPr>
        <w:t>last</w:t>
      </w:r>
      <w:r w:rsidRPr="00FA297D">
        <w:rPr>
          <w:rFonts w:ascii="Times New Roman" w:hAnsi="Times New Roman"/>
          <w:i/>
          <w:sz w:val="24"/>
          <w:szCs w:val="24"/>
        </w:rPr>
        <w:t xml:space="preserve">, </w:t>
      </w:r>
      <w:r w:rsidRPr="00FA297D">
        <w:rPr>
          <w:rFonts w:ascii="Times New Roman" w:hAnsi="Times New Roman"/>
          <w:i/>
          <w:sz w:val="24"/>
          <w:szCs w:val="24"/>
          <w:lang w:val="en-US"/>
        </w:rPr>
        <w:t>etc</w:t>
      </w:r>
      <w:r w:rsidRPr="00FA297D">
        <w:rPr>
          <w:rFonts w:ascii="Times New Roman" w:hAnsi="Times New Roman"/>
          <w:i/>
          <w:sz w:val="24"/>
          <w:szCs w:val="24"/>
        </w:rPr>
        <w:t>.);</w:t>
      </w:r>
    </w:p>
    <w:p w:rsidR="006E54D0" w:rsidRPr="00FA297D" w:rsidRDefault="006E54D0" w:rsidP="00FA297D">
      <w:pPr>
        <w:numPr>
          <w:ilvl w:val="0"/>
          <w:numId w:val="5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Грамматическая сторона речи</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FA297D">
      <w:pPr>
        <w:numPr>
          <w:ilvl w:val="0"/>
          <w:numId w:val="52"/>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FA297D" w:rsidRDefault="006E54D0" w:rsidP="00FA297D">
      <w:pPr>
        <w:numPr>
          <w:ilvl w:val="0"/>
          <w:numId w:val="5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FA297D">
        <w:rPr>
          <w:rFonts w:ascii="Times New Roman" w:hAnsi="Times New Roman"/>
          <w:sz w:val="24"/>
          <w:szCs w:val="24"/>
        </w:rPr>
        <w:t xml:space="preserve"> </w:t>
      </w:r>
      <w:r w:rsidRPr="00FA297D">
        <w:rPr>
          <w:rFonts w:ascii="Times New Roman" w:hAnsi="Times New Roman"/>
          <w:sz w:val="24"/>
          <w:szCs w:val="24"/>
        </w:rPr>
        <w:t>разделительный вопросы),</w:t>
      </w:r>
      <w:r w:rsidR="00245F1D" w:rsidRPr="00FA297D">
        <w:rPr>
          <w:rFonts w:ascii="Times New Roman" w:hAnsi="Times New Roman"/>
          <w:sz w:val="24"/>
          <w:szCs w:val="24"/>
        </w:rPr>
        <w:t xml:space="preserve"> </w:t>
      </w:r>
      <w:r w:rsidRPr="00FA297D">
        <w:rPr>
          <w:rFonts w:ascii="Times New Roman" w:hAnsi="Times New Roman"/>
          <w:sz w:val="24"/>
          <w:szCs w:val="24"/>
        </w:rPr>
        <w:t>побудительные (в утвердительной и отрицательной форме) и восклицательные;</w:t>
      </w:r>
    </w:p>
    <w:p w:rsidR="006E54D0" w:rsidRPr="00FA297D" w:rsidRDefault="006E54D0" w:rsidP="00FA297D">
      <w:pPr>
        <w:numPr>
          <w:ilvl w:val="0"/>
          <w:numId w:val="5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FA297D" w:rsidRDefault="006E54D0" w:rsidP="00FA297D">
      <w:pPr>
        <w:numPr>
          <w:ilvl w:val="0"/>
          <w:numId w:val="5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распознавать и употреблять в речи предложения с начальным </w:t>
      </w:r>
      <w:r w:rsidRPr="00FA297D">
        <w:rPr>
          <w:rFonts w:ascii="Times New Roman" w:hAnsi="Times New Roman"/>
          <w:i/>
          <w:sz w:val="24"/>
          <w:szCs w:val="24"/>
        </w:rPr>
        <w:t>It</w:t>
      </w:r>
      <w:r w:rsidRPr="00FA297D">
        <w:rPr>
          <w:rFonts w:ascii="Times New Roman" w:hAnsi="Times New Roman"/>
          <w:sz w:val="24"/>
          <w:szCs w:val="24"/>
        </w:rPr>
        <w:t>;</w:t>
      </w:r>
    </w:p>
    <w:p w:rsidR="006E54D0" w:rsidRPr="00FA297D" w:rsidRDefault="006E54D0" w:rsidP="00FA297D">
      <w:pPr>
        <w:numPr>
          <w:ilvl w:val="0"/>
          <w:numId w:val="5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распознавать и употреблять в речи предложения с начальным </w:t>
      </w:r>
      <w:r w:rsidRPr="00FA297D">
        <w:rPr>
          <w:rFonts w:ascii="Times New Roman" w:hAnsi="Times New Roman"/>
          <w:i/>
          <w:sz w:val="24"/>
          <w:szCs w:val="24"/>
        </w:rPr>
        <w:t>There</w:t>
      </w:r>
      <w:r w:rsidR="00437180" w:rsidRPr="00FA297D">
        <w:rPr>
          <w:rFonts w:ascii="Times New Roman" w:hAnsi="Times New Roman"/>
          <w:i/>
          <w:sz w:val="24"/>
          <w:szCs w:val="24"/>
        </w:rPr>
        <w:t xml:space="preserve"> </w:t>
      </w:r>
      <w:r w:rsidRPr="00FA297D">
        <w:rPr>
          <w:rFonts w:ascii="Times New Roman" w:hAnsi="Times New Roman"/>
          <w:i/>
          <w:sz w:val="24"/>
          <w:szCs w:val="24"/>
        </w:rPr>
        <w:t>+</w:t>
      </w:r>
      <w:r w:rsidR="00437180" w:rsidRPr="00FA297D">
        <w:rPr>
          <w:rFonts w:ascii="Times New Roman" w:hAnsi="Times New Roman"/>
          <w:i/>
          <w:sz w:val="24"/>
          <w:szCs w:val="24"/>
        </w:rPr>
        <w:t xml:space="preserve"> </w:t>
      </w:r>
      <w:r w:rsidRPr="00FA297D">
        <w:rPr>
          <w:rFonts w:ascii="Times New Roman" w:hAnsi="Times New Roman"/>
          <w:i/>
          <w:sz w:val="24"/>
          <w:szCs w:val="24"/>
          <w:lang w:val="en-US"/>
        </w:rPr>
        <w:t>to</w:t>
      </w:r>
      <w:r w:rsidRPr="00FA297D">
        <w:rPr>
          <w:rFonts w:ascii="Times New Roman" w:hAnsi="Times New Roman"/>
          <w:i/>
          <w:sz w:val="24"/>
          <w:szCs w:val="24"/>
        </w:rPr>
        <w:t xml:space="preserve"> </w:t>
      </w:r>
      <w:r w:rsidRPr="00FA297D">
        <w:rPr>
          <w:rFonts w:ascii="Times New Roman" w:hAnsi="Times New Roman"/>
          <w:i/>
          <w:sz w:val="24"/>
          <w:szCs w:val="24"/>
          <w:lang w:val="en-US"/>
        </w:rPr>
        <w:t>be</w:t>
      </w:r>
      <w:r w:rsidRPr="00FA297D">
        <w:rPr>
          <w:rFonts w:ascii="Times New Roman" w:hAnsi="Times New Roman"/>
          <w:sz w:val="24"/>
          <w:szCs w:val="24"/>
        </w:rPr>
        <w:t>;</w:t>
      </w:r>
    </w:p>
    <w:p w:rsidR="006E54D0" w:rsidRPr="00FA297D" w:rsidRDefault="006E54D0" w:rsidP="00FA297D">
      <w:pPr>
        <w:numPr>
          <w:ilvl w:val="0"/>
          <w:numId w:val="5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FA297D">
        <w:rPr>
          <w:rFonts w:ascii="Times New Roman" w:hAnsi="Times New Roman"/>
          <w:i/>
          <w:sz w:val="24"/>
          <w:szCs w:val="24"/>
        </w:rPr>
        <w:t>and</w:t>
      </w:r>
      <w:r w:rsidRPr="00FA297D">
        <w:rPr>
          <w:rFonts w:ascii="Times New Roman" w:hAnsi="Times New Roman"/>
          <w:sz w:val="24"/>
          <w:szCs w:val="24"/>
        </w:rPr>
        <w:t>,</w:t>
      </w:r>
      <w:r w:rsidRPr="00FA297D">
        <w:rPr>
          <w:rFonts w:ascii="Times New Roman" w:hAnsi="Times New Roman"/>
          <w:i/>
          <w:sz w:val="24"/>
          <w:szCs w:val="24"/>
        </w:rPr>
        <w:t xml:space="preserve"> but</w:t>
      </w:r>
      <w:r w:rsidRPr="00FA297D">
        <w:rPr>
          <w:rFonts w:ascii="Times New Roman" w:hAnsi="Times New Roman"/>
          <w:sz w:val="24"/>
          <w:szCs w:val="24"/>
        </w:rPr>
        <w:t>,</w:t>
      </w:r>
      <w:r w:rsidRPr="00FA297D">
        <w:rPr>
          <w:rFonts w:ascii="Times New Roman" w:hAnsi="Times New Roman"/>
          <w:i/>
          <w:sz w:val="24"/>
          <w:szCs w:val="24"/>
        </w:rPr>
        <w:t xml:space="preserve"> or</w:t>
      </w:r>
      <w:r w:rsidRPr="00FA297D">
        <w:rPr>
          <w:rFonts w:ascii="Times New Roman" w:hAnsi="Times New Roman"/>
          <w:sz w:val="24"/>
          <w:szCs w:val="24"/>
        </w:rPr>
        <w:t>;</w:t>
      </w:r>
    </w:p>
    <w:p w:rsidR="006E54D0" w:rsidRPr="00FA297D" w:rsidRDefault="006E54D0" w:rsidP="00FA297D">
      <w:pPr>
        <w:numPr>
          <w:ilvl w:val="0"/>
          <w:numId w:val="51"/>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FA297D">
        <w:rPr>
          <w:rFonts w:ascii="Times New Roman" w:hAnsi="Times New Roman"/>
          <w:i/>
          <w:sz w:val="24"/>
          <w:szCs w:val="24"/>
          <w:lang w:val="en-US"/>
        </w:rPr>
        <w:t>because</w:t>
      </w:r>
      <w:r w:rsidRPr="00FA297D">
        <w:rPr>
          <w:rFonts w:ascii="Times New Roman" w:hAnsi="Times New Roman"/>
          <w:sz w:val="24"/>
          <w:szCs w:val="24"/>
        </w:rPr>
        <w:t xml:space="preserve">, </w:t>
      </w:r>
      <w:r w:rsidRPr="00FA297D">
        <w:rPr>
          <w:rFonts w:ascii="Times New Roman" w:hAnsi="Times New Roman"/>
          <w:i/>
          <w:sz w:val="24"/>
          <w:szCs w:val="24"/>
          <w:lang w:val="en-US"/>
        </w:rPr>
        <w:t>if</w:t>
      </w:r>
      <w:r w:rsidRPr="00FA297D">
        <w:rPr>
          <w:rFonts w:ascii="Times New Roman" w:hAnsi="Times New Roman"/>
          <w:sz w:val="24"/>
          <w:szCs w:val="24"/>
        </w:rPr>
        <w:t>,</w:t>
      </w:r>
      <w:r w:rsidRPr="00FA297D">
        <w:rPr>
          <w:rFonts w:ascii="Times New Roman" w:hAnsi="Times New Roman"/>
          <w:i/>
          <w:sz w:val="24"/>
          <w:szCs w:val="24"/>
        </w:rPr>
        <w:t xml:space="preserve"> </w:t>
      </w:r>
      <w:r w:rsidRPr="00FA297D">
        <w:rPr>
          <w:rFonts w:ascii="Times New Roman" w:hAnsi="Times New Roman"/>
          <w:i/>
          <w:sz w:val="24"/>
          <w:szCs w:val="24"/>
          <w:lang w:val="en-US"/>
        </w:rPr>
        <w:t>that</w:t>
      </w:r>
      <w:r w:rsidRPr="00FA297D">
        <w:rPr>
          <w:rFonts w:ascii="Times New Roman" w:hAnsi="Times New Roman"/>
          <w:sz w:val="24"/>
          <w:szCs w:val="24"/>
        </w:rPr>
        <w:t xml:space="preserve">, </w:t>
      </w:r>
      <w:r w:rsidRPr="00FA297D">
        <w:rPr>
          <w:rFonts w:ascii="Times New Roman" w:hAnsi="Times New Roman"/>
          <w:i/>
          <w:sz w:val="24"/>
          <w:szCs w:val="24"/>
          <w:lang w:val="en-US"/>
        </w:rPr>
        <w:t>who</w:t>
      </w:r>
      <w:r w:rsidRPr="00FA297D">
        <w:rPr>
          <w:rFonts w:ascii="Times New Roman" w:hAnsi="Times New Roman"/>
          <w:sz w:val="24"/>
          <w:szCs w:val="24"/>
        </w:rPr>
        <w:t xml:space="preserve">, </w:t>
      </w:r>
      <w:r w:rsidRPr="00FA297D">
        <w:rPr>
          <w:rFonts w:ascii="Times New Roman" w:hAnsi="Times New Roman"/>
          <w:i/>
          <w:sz w:val="24"/>
          <w:szCs w:val="24"/>
          <w:lang w:val="en-US"/>
        </w:rPr>
        <w:t>which</w:t>
      </w:r>
      <w:r w:rsidRPr="00FA297D">
        <w:rPr>
          <w:rFonts w:ascii="Times New Roman" w:hAnsi="Times New Roman"/>
          <w:sz w:val="24"/>
          <w:szCs w:val="24"/>
        </w:rPr>
        <w:t>,</w:t>
      </w:r>
      <w:r w:rsidRPr="00FA297D">
        <w:rPr>
          <w:rFonts w:ascii="Times New Roman" w:hAnsi="Times New Roman"/>
          <w:i/>
          <w:sz w:val="24"/>
          <w:szCs w:val="24"/>
        </w:rPr>
        <w:t xml:space="preserve"> </w:t>
      </w:r>
      <w:r w:rsidRPr="00FA297D">
        <w:rPr>
          <w:rFonts w:ascii="Times New Roman" w:hAnsi="Times New Roman"/>
          <w:i/>
          <w:sz w:val="24"/>
          <w:szCs w:val="24"/>
          <w:lang w:val="en-US"/>
        </w:rPr>
        <w:t>what</w:t>
      </w:r>
      <w:r w:rsidRPr="00FA297D">
        <w:rPr>
          <w:rFonts w:ascii="Times New Roman" w:hAnsi="Times New Roman"/>
          <w:sz w:val="24"/>
          <w:szCs w:val="24"/>
        </w:rPr>
        <w:t xml:space="preserve">, </w:t>
      </w:r>
      <w:r w:rsidRPr="00FA297D">
        <w:rPr>
          <w:rFonts w:ascii="Times New Roman" w:hAnsi="Times New Roman"/>
          <w:i/>
          <w:sz w:val="24"/>
          <w:szCs w:val="24"/>
          <w:lang w:val="en-US"/>
        </w:rPr>
        <w:t>when</w:t>
      </w:r>
      <w:r w:rsidRPr="00FA297D">
        <w:rPr>
          <w:rFonts w:ascii="Times New Roman" w:hAnsi="Times New Roman"/>
          <w:sz w:val="24"/>
          <w:szCs w:val="24"/>
        </w:rPr>
        <w:t xml:space="preserve">, </w:t>
      </w:r>
      <w:r w:rsidRPr="00FA297D">
        <w:rPr>
          <w:rFonts w:ascii="Times New Roman" w:hAnsi="Times New Roman"/>
          <w:i/>
          <w:sz w:val="24"/>
          <w:szCs w:val="24"/>
          <w:lang w:val="en-US"/>
        </w:rPr>
        <w:t>where</w:t>
      </w:r>
      <w:r w:rsidRPr="00FA297D">
        <w:rPr>
          <w:rFonts w:ascii="Times New Roman" w:hAnsi="Times New Roman"/>
          <w:i/>
          <w:sz w:val="24"/>
          <w:szCs w:val="24"/>
        </w:rPr>
        <w:t xml:space="preserve">, </w:t>
      </w:r>
      <w:r w:rsidRPr="00FA297D">
        <w:rPr>
          <w:rFonts w:ascii="Times New Roman" w:hAnsi="Times New Roman"/>
          <w:i/>
          <w:sz w:val="24"/>
          <w:szCs w:val="24"/>
          <w:lang w:val="en-US"/>
        </w:rPr>
        <w:t>how</w:t>
      </w:r>
      <w:r w:rsidRPr="00FA297D">
        <w:rPr>
          <w:rFonts w:ascii="Times New Roman" w:hAnsi="Times New Roman"/>
          <w:i/>
          <w:sz w:val="24"/>
          <w:szCs w:val="24"/>
        </w:rPr>
        <w:t>,</w:t>
      </w:r>
      <w:r w:rsidRPr="00FA297D">
        <w:rPr>
          <w:rFonts w:ascii="Times New Roman" w:hAnsi="Times New Roman"/>
          <w:sz w:val="24"/>
          <w:szCs w:val="24"/>
        </w:rPr>
        <w:t xml:space="preserve"> </w:t>
      </w:r>
      <w:r w:rsidRPr="00FA297D">
        <w:rPr>
          <w:rFonts w:ascii="Times New Roman" w:hAnsi="Times New Roman"/>
          <w:i/>
          <w:sz w:val="24"/>
          <w:szCs w:val="24"/>
          <w:lang w:val="en-US"/>
        </w:rPr>
        <w:t>why</w:t>
      </w:r>
      <w:r w:rsidRPr="00FA297D">
        <w:rPr>
          <w:rFonts w:ascii="Times New Roman" w:hAnsi="Times New Roman"/>
          <w:sz w:val="24"/>
          <w:szCs w:val="24"/>
        </w:rPr>
        <w:t>;</w:t>
      </w:r>
    </w:p>
    <w:p w:rsidR="006E54D0" w:rsidRPr="00FA297D" w:rsidRDefault="006E54D0" w:rsidP="00FA297D">
      <w:pPr>
        <w:numPr>
          <w:ilvl w:val="0"/>
          <w:numId w:val="5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FA297D" w:rsidRDefault="006E54D0" w:rsidP="00FA297D">
      <w:pPr>
        <w:numPr>
          <w:ilvl w:val="0"/>
          <w:numId w:val="51"/>
        </w:numPr>
        <w:tabs>
          <w:tab w:val="left" w:pos="993"/>
        </w:tabs>
        <w:spacing w:after="0" w:line="240" w:lineRule="auto"/>
        <w:ind w:left="0" w:firstLine="709"/>
        <w:jc w:val="both"/>
        <w:rPr>
          <w:rFonts w:ascii="Times New Roman" w:hAnsi="Times New Roman"/>
          <w:i/>
          <w:sz w:val="24"/>
          <w:szCs w:val="24"/>
          <w:lang w:val="en-US"/>
        </w:rPr>
      </w:pPr>
      <w:r w:rsidRPr="00FA297D">
        <w:rPr>
          <w:rFonts w:ascii="Times New Roman" w:hAnsi="Times New Roman"/>
          <w:sz w:val="24"/>
          <w:szCs w:val="24"/>
        </w:rPr>
        <w:t>распознавать</w:t>
      </w:r>
      <w:r w:rsidRPr="00FA297D">
        <w:rPr>
          <w:rFonts w:ascii="Times New Roman" w:hAnsi="Times New Roman"/>
          <w:sz w:val="24"/>
          <w:szCs w:val="24"/>
          <w:lang w:val="en-US"/>
        </w:rPr>
        <w:t xml:space="preserve"> </w:t>
      </w:r>
      <w:r w:rsidRPr="00FA297D">
        <w:rPr>
          <w:rFonts w:ascii="Times New Roman" w:hAnsi="Times New Roman"/>
          <w:sz w:val="24"/>
          <w:szCs w:val="24"/>
        </w:rPr>
        <w:t>и</w:t>
      </w:r>
      <w:r w:rsidRPr="00FA297D">
        <w:rPr>
          <w:rFonts w:ascii="Times New Roman" w:hAnsi="Times New Roman"/>
          <w:sz w:val="24"/>
          <w:szCs w:val="24"/>
          <w:lang w:val="en-US"/>
        </w:rPr>
        <w:t xml:space="preserve"> </w:t>
      </w:r>
      <w:r w:rsidRPr="00FA297D">
        <w:rPr>
          <w:rFonts w:ascii="Times New Roman" w:hAnsi="Times New Roman"/>
          <w:sz w:val="24"/>
          <w:szCs w:val="24"/>
        </w:rPr>
        <w:t>употреблять</w:t>
      </w:r>
      <w:r w:rsidRPr="00FA297D">
        <w:rPr>
          <w:rFonts w:ascii="Times New Roman" w:hAnsi="Times New Roman"/>
          <w:sz w:val="24"/>
          <w:szCs w:val="24"/>
          <w:lang w:val="en-US"/>
        </w:rPr>
        <w:t xml:space="preserve"> </w:t>
      </w:r>
      <w:r w:rsidRPr="00FA297D">
        <w:rPr>
          <w:rFonts w:ascii="Times New Roman" w:hAnsi="Times New Roman"/>
          <w:sz w:val="24"/>
          <w:szCs w:val="24"/>
        </w:rPr>
        <w:t>в</w:t>
      </w:r>
      <w:r w:rsidRPr="00FA297D">
        <w:rPr>
          <w:rFonts w:ascii="Times New Roman" w:hAnsi="Times New Roman"/>
          <w:sz w:val="24"/>
          <w:szCs w:val="24"/>
          <w:lang w:val="en-US"/>
        </w:rPr>
        <w:t xml:space="preserve"> </w:t>
      </w:r>
      <w:r w:rsidRPr="00FA297D">
        <w:rPr>
          <w:rFonts w:ascii="Times New Roman" w:hAnsi="Times New Roman"/>
          <w:sz w:val="24"/>
          <w:szCs w:val="24"/>
        </w:rPr>
        <w:t>речи</w:t>
      </w:r>
      <w:r w:rsidRPr="00FA297D">
        <w:rPr>
          <w:rFonts w:ascii="Times New Roman" w:hAnsi="Times New Roman"/>
          <w:sz w:val="24"/>
          <w:szCs w:val="24"/>
          <w:lang w:val="en-US"/>
        </w:rPr>
        <w:t xml:space="preserve"> </w:t>
      </w:r>
      <w:r w:rsidRPr="00FA297D">
        <w:rPr>
          <w:rFonts w:ascii="Times New Roman" w:hAnsi="Times New Roman"/>
          <w:sz w:val="24"/>
          <w:szCs w:val="24"/>
        </w:rPr>
        <w:t>условные</w:t>
      </w:r>
      <w:r w:rsidRPr="00FA297D">
        <w:rPr>
          <w:rFonts w:ascii="Times New Roman" w:hAnsi="Times New Roman"/>
          <w:sz w:val="24"/>
          <w:szCs w:val="24"/>
          <w:lang w:val="en-US"/>
        </w:rPr>
        <w:t xml:space="preserve"> </w:t>
      </w:r>
      <w:r w:rsidRPr="00FA297D">
        <w:rPr>
          <w:rFonts w:ascii="Times New Roman" w:hAnsi="Times New Roman"/>
          <w:sz w:val="24"/>
          <w:szCs w:val="24"/>
        </w:rPr>
        <w:t>предложения</w:t>
      </w:r>
      <w:r w:rsidRPr="00FA297D">
        <w:rPr>
          <w:rFonts w:ascii="Times New Roman" w:hAnsi="Times New Roman"/>
          <w:sz w:val="24"/>
          <w:szCs w:val="24"/>
          <w:lang w:val="en-US"/>
        </w:rPr>
        <w:t xml:space="preserve"> </w:t>
      </w:r>
      <w:r w:rsidRPr="00FA297D">
        <w:rPr>
          <w:rFonts w:ascii="Times New Roman" w:hAnsi="Times New Roman"/>
          <w:sz w:val="24"/>
          <w:szCs w:val="24"/>
        </w:rPr>
        <w:t>реального</w:t>
      </w:r>
      <w:r w:rsidRPr="00FA297D">
        <w:rPr>
          <w:rFonts w:ascii="Times New Roman" w:hAnsi="Times New Roman"/>
          <w:sz w:val="24"/>
          <w:szCs w:val="24"/>
          <w:lang w:val="en-US"/>
        </w:rPr>
        <w:t xml:space="preserve"> </w:t>
      </w:r>
      <w:r w:rsidRPr="00FA297D">
        <w:rPr>
          <w:rFonts w:ascii="Times New Roman" w:hAnsi="Times New Roman"/>
          <w:sz w:val="24"/>
          <w:szCs w:val="24"/>
        </w:rPr>
        <w:t>характера</w:t>
      </w:r>
      <w:r w:rsidRPr="00FA297D">
        <w:rPr>
          <w:rFonts w:ascii="Times New Roman" w:hAnsi="Times New Roman"/>
          <w:sz w:val="24"/>
          <w:szCs w:val="24"/>
          <w:lang w:val="en-US"/>
        </w:rPr>
        <w:t xml:space="preserve"> (Conditional I – </w:t>
      </w:r>
      <w:r w:rsidRPr="00FA297D">
        <w:rPr>
          <w:rFonts w:ascii="Times New Roman" w:hAnsi="Times New Roman"/>
          <w:i/>
          <w:sz w:val="24"/>
          <w:szCs w:val="24"/>
          <w:lang w:val="en-US"/>
        </w:rPr>
        <w:t>If I see Jim, I’ll invite him to our school party</w:t>
      </w:r>
      <w:r w:rsidRPr="00FA297D">
        <w:rPr>
          <w:rFonts w:ascii="Times New Roman" w:hAnsi="Times New Roman"/>
          <w:sz w:val="24"/>
          <w:szCs w:val="24"/>
          <w:lang w:val="en-US"/>
        </w:rPr>
        <w:t xml:space="preserve">) </w:t>
      </w:r>
      <w:r w:rsidRPr="00FA297D">
        <w:rPr>
          <w:rFonts w:ascii="Times New Roman" w:hAnsi="Times New Roman"/>
          <w:sz w:val="24"/>
          <w:szCs w:val="24"/>
        </w:rPr>
        <w:t>и</w:t>
      </w:r>
      <w:r w:rsidRPr="00FA297D">
        <w:rPr>
          <w:rFonts w:ascii="Times New Roman" w:hAnsi="Times New Roman"/>
          <w:i/>
          <w:sz w:val="24"/>
          <w:szCs w:val="24"/>
          <w:lang w:val="en-US"/>
        </w:rPr>
        <w:t xml:space="preserve"> </w:t>
      </w:r>
      <w:r w:rsidRPr="00FA297D">
        <w:rPr>
          <w:rFonts w:ascii="Times New Roman" w:hAnsi="Times New Roman"/>
          <w:sz w:val="24"/>
          <w:szCs w:val="24"/>
        </w:rPr>
        <w:t>нереального</w:t>
      </w:r>
      <w:r w:rsidRPr="00FA297D">
        <w:rPr>
          <w:rFonts w:ascii="Times New Roman" w:hAnsi="Times New Roman"/>
          <w:sz w:val="24"/>
          <w:szCs w:val="24"/>
          <w:lang w:val="en-US"/>
        </w:rPr>
        <w:t xml:space="preserve"> </w:t>
      </w:r>
      <w:r w:rsidRPr="00FA297D">
        <w:rPr>
          <w:rFonts w:ascii="Times New Roman" w:hAnsi="Times New Roman"/>
          <w:sz w:val="24"/>
          <w:szCs w:val="24"/>
        </w:rPr>
        <w:t>характера</w:t>
      </w:r>
      <w:r w:rsidRPr="00FA297D">
        <w:rPr>
          <w:rFonts w:ascii="Times New Roman" w:hAnsi="Times New Roman"/>
          <w:sz w:val="24"/>
          <w:szCs w:val="24"/>
          <w:lang w:val="en-US"/>
        </w:rPr>
        <w:t xml:space="preserve"> (Conditional II</w:t>
      </w:r>
      <w:r w:rsidRPr="00FA297D">
        <w:rPr>
          <w:rFonts w:ascii="Times New Roman" w:hAnsi="Times New Roman"/>
          <w:i/>
          <w:sz w:val="24"/>
          <w:szCs w:val="24"/>
          <w:lang w:val="en-US"/>
        </w:rPr>
        <w:t xml:space="preserve"> – If I were you, I would start learning French);</w:t>
      </w:r>
    </w:p>
    <w:p w:rsidR="006E54D0" w:rsidRPr="00FA297D" w:rsidRDefault="006E54D0" w:rsidP="00FA297D">
      <w:pPr>
        <w:numPr>
          <w:ilvl w:val="0"/>
          <w:numId w:val="5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FA297D" w:rsidRDefault="006E54D0" w:rsidP="00FA297D">
      <w:pPr>
        <w:numPr>
          <w:ilvl w:val="0"/>
          <w:numId w:val="5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распознавать и употреблять в речи существительные с определенным/ неопределенным/нулевым артиклем;</w:t>
      </w:r>
    </w:p>
    <w:p w:rsidR="006E54D0" w:rsidRPr="00FA297D" w:rsidRDefault="006E54D0" w:rsidP="00FA297D">
      <w:pPr>
        <w:numPr>
          <w:ilvl w:val="0"/>
          <w:numId w:val="5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FA297D" w:rsidRDefault="006E54D0" w:rsidP="00FA297D">
      <w:pPr>
        <w:numPr>
          <w:ilvl w:val="0"/>
          <w:numId w:val="5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FA297D" w:rsidRDefault="006E54D0" w:rsidP="00FA297D">
      <w:pPr>
        <w:numPr>
          <w:ilvl w:val="0"/>
          <w:numId w:val="5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FA297D">
        <w:rPr>
          <w:rFonts w:ascii="Times New Roman" w:hAnsi="Times New Roman"/>
          <w:i/>
          <w:sz w:val="24"/>
          <w:szCs w:val="24"/>
          <w:lang w:val="en-US"/>
        </w:rPr>
        <w:t>many</w:t>
      </w:r>
      <w:r w:rsidRPr="00FA297D">
        <w:rPr>
          <w:rFonts w:ascii="Times New Roman" w:hAnsi="Times New Roman"/>
          <w:sz w:val="24"/>
          <w:szCs w:val="24"/>
        </w:rPr>
        <w:t>/</w:t>
      </w:r>
      <w:r w:rsidRPr="00FA297D">
        <w:rPr>
          <w:rFonts w:ascii="Times New Roman" w:hAnsi="Times New Roman"/>
          <w:i/>
          <w:sz w:val="24"/>
          <w:szCs w:val="24"/>
          <w:lang w:val="en-US"/>
        </w:rPr>
        <w:t>much</w:t>
      </w:r>
      <w:r w:rsidRPr="00FA297D">
        <w:rPr>
          <w:rFonts w:ascii="Times New Roman" w:hAnsi="Times New Roman"/>
          <w:sz w:val="24"/>
          <w:szCs w:val="24"/>
        </w:rPr>
        <w:t xml:space="preserve">, </w:t>
      </w:r>
      <w:r w:rsidRPr="00FA297D">
        <w:rPr>
          <w:rFonts w:ascii="Times New Roman" w:hAnsi="Times New Roman"/>
          <w:i/>
          <w:sz w:val="24"/>
          <w:szCs w:val="24"/>
          <w:lang w:val="en-US"/>
        </w:rPr>
        <w:t>few</w:t>
      </w:r>
      <w:r w:rsidRPr="00FA297D">
        <w:rPr>
          <w:rFonts w:ascii="Times New Roman" w:hAnsi="Times New Roman"/>
          <w:sz w:val="24"/>
          <w:szCs w:val="24"/>
        </w:rPr>
        <w:t>/</w:t>
      </w:r>
      <w:r w:rsidRPr="00FA297D">
        <w:rPr>
          <w:rFonts w:ascii="Times New Roman" w:hAnsi="Times New Roman"/>
          <w:i/>
          <w:sz w:val="24"/>
          <w:szCs w:val="24"/>
          <w:lang w:val="en-US"/>
        </w:rPr>
        <w:t>a</w:t>
      </w:r>
      <w:r w:rsidRPr="00FA297D">
        <w:rPr>
          <w:rFonts w:ascii="Times New Roman" w:hAnsi="Times New Roman"/>
          <w:i/>
          <w:sz w:val="24"/>
          <w:szCs w:val="24"/>
        </w:rPr>
        <w:t xml:space="preserve"> </w:t>
      </w:r>
      <w:r w:rsidRPr="00FA297D">
        <w:rPr>
          <w:rFonts w:ascii="Times New Roman" w:hAnsi="Times New Roman"/>
          <w:i/>
          <w:sz w:val="24"/>
          <w:szCs w:val="24"/>
          <w:lang w:val="en-US"/>
        </w:rPr>
        <w:t>few</w:t>
      </w:r>
      <w:r w:rsidRPr="00FA297D">
        <w:rPr>
          <w:rFonts w:ascii="Times New Roman" w:hAnsi="Times New Roman"/>
          <w:sz w:val="24"/>
          <w:szCs w:val="24"/>
        </w:rPr>
        <w:t xml:space="preserve">, </w:t>
      </w:r>
      <w:r w:rsidRPr="00FA297D">
        <w:rPr>
          <w:rFonts w:ascii="Times New Roman" w:hAnsi="Times New Roman"/>
          <w:i/>
          <w:sz w:val="24"/>
          <w:szCs w:val="24"/>
          <w:lang w:val="en-US"/>
        </w:rPr>
        <w:t>little</w:t>
      </w:r>
      <w:r w:rsidRPr="00FA297D">
        <w:rPr>
          <w:rFonts w:ascii="Times New Roman" w:hAnsi="Times New Roman"/>
          <w:sz w:val="24"/>
          <w:szCs w:val="24"/>
        </w:rPr>
        <w:t>/</w:t>
      </w:r>
      <w:r w:rsidRPr="00FA297D">
        <w:rPr>
          <w:rFonts w:ascii="Times New Roman" w:hAnsi="Times New Roman"/>
          <w:i/>
          <w:sz w:val="24"/>
          <w:szCs w:val="24"/>
          <w:lang w:val="en-US"/>
        </w:rPr>
        <w:t>a</w:t>
      </w:r>
      <w:r w:rsidRPr="00FA297D">
        <w:rPr>
          <w:rFonts w:ascii="Times New Roman" w:hAnsi="Times New Roman"/>
          <w:i/>
          <w:sz w:val="24"/>
          <w:szCs w:val="24"/>
        </w:rPr>
        <w:t xml:space="preserve"> </w:t>
      </w:r>
      <w:r w:rsidRPr="00FA297D">
        <w:rPr>
          <w:rFonts w:ascii="Times New Roman" w:hAnsi="Times New Roman"/>
          <w:i/>
          <w:sz w:val="24"/>
          <w:szCs w:val="24"/>
          <w:lang w:val="en-US"/>
        </w:rPr>
        <w:t>little</w:t>
      </w:r>
      <w:r w:rsidRPr="00FA297D">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FA297D" w:rsidRDefault="006E54D0" w:rsidP="00FA297D">
      <w:pPr>
        <w:numPr>
          <w:ilvl w:val="0"/>
          <w:numId w:val="5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распознавать и употреблять в речи количественные и порядковые числительные;</w:t>
      </w:r>
    </w:p>
    <w:p w:rsidR="006E54D0" w:rsidRPr="00FA297D" w:rsidRDefault="006E54D0" w:rsidP="00FA297D">
      <w:pPr>
        <w:numPr>
          <w:ilvl w:val="0"/>
          <w:numId w:val="51"/>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FA297D" w:rsidRDefault="006E54D0" w:rsidP="00FA297D">
      <w:pPr>
        <w:numPr>
          <w:ilvl w:val="0"/>
          <w:numId w:val="51"/>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FA297D">
        <w:rPr>
          <w:rFonts w:ascii="Times New Roman" w:hAnsi="Times New Roman"/>
          <w:i/>
          <w:sz w:val="24"/>
          <w:szCs w:val="24"/>
        </w:rPr>
        <w:t xml:space="preserve">, to be going to, </w:t>
      </w:r>
      <w:r w:rsidRPr="00FA297D">
        <w:rPr>
          <w:rFonts w:ascii="Times New Roman" w:hAnsi="Times New Roman"/>
          <w:sz w:val="24"/>
          <w:szCs w:val="24"/>
        </w:rPr>
        <w:t>Present Continuous</w:t>
      </w:r>
      <w:r w:rsidRPr="00FA297D">
        <w:rPr>
          <w:rFonts w:ascii="Times New Roman" w:hAnsi="Times New Roman"/>
          <w:i/>
          <w:sz w:val="24"/>
          <w:szCs w:val="24"/>
        </w:rPr>
        <w:t>;</w:t>
      </w:r>
    </w:p>
    <w:p w:rsidR="006E54D0" w:rsidRPr="00FA297D" w:rsidRDefault="006E54D0" w:rsidP="00FA297D">
      <w:pPr>
        <w:numPr>
          <w:ilvl w:val="0"/>
          <w:numId w:val="5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распознавать и употреблять в речи модальные глаголы и их эквиваленты (</w:t>
      </w:r>
      <w:r w:rsidRPr="00FA297D">
        <w:rPr>
          <w:rFonts w:ascii="Times New Roman" w:hAnsi="Times New Roman"/>
          <w:i/>
          <w:sz w:val="24"/>
          <w:szCs w:val="24"/>
          <w:lang w:val="en-US"/>
        </w:rPr>
        <w:t>may</w:t>
      </w:r>
      <w:r w:rsidRPr="00FA297D">
        <w:rPr>
          <w:rFonts w:ascii="Times New Roman" w:hAnsi="Times New Roman"/>
          <w:sz w:val="24"/>
          <w:szCs w:val="24"/>
        </w:rPr>
        <w:t>,</w:t>
      </w:r>
      <w:r w:rsidRPr="00FA297D">
        <w:rPr>
          <w:rFonts w:ascii="Times New Roman" w:hAnsi="Times New Roman"/>
          <w:i/>
          <w:sz w:val="24"/>
          <w:szCs w:val="24"/>
        </w:rPr>
        <w:t xml:space="preserve"> </w:t>
      </w:r>
      <w:r w:rsidRPr="00FA297D">
        <w:rPr>
          <w:rFonts w:ascii="Times New Roman" w:hAnsi="Times New Roman"/>
          <w:i/>
          <w:sz w:val="24"/>
          <w:szCs w:val="24"/>
          <w:lang w:val="en-US"/>
        </w:rPr>
        <w:t>can</w:t>
      </w:r>
      <w:r w:rsidRPr="00FA297D">
        <w:rPr>
          <w:rFonts w:ascii="Times New Roman" w:hAnsi="Times New Roman"/>
          <w:sz w:val="24"/>
          <w:szCs w:val="24"/>
        </w:rPr>
        <w:t>,</w:t>
      </w:r>
      <w:r w:rsidRPr="00FA297D">
        <w:rPr>
          <w:rFonts w:ascii="Times New Roman" w:hAnsi="Times New Roman"/>
          <w:i/>
          <w:sz w:val="24"/>
          <w:szCs w:val="24"/>
        </w:rPr>
        <w:t xml:space="preserve"> </w:t>
      </w:r>
      <w:r w:rsidRPr="00FA297D">
        <w:rPr>
          <w:rFonts w:ascii="Times New Roman" w:hAnsi="Times New Roman"/>
          <w:i/>
          <w:sz w:val="24"/>
          <w:szCs w:val="24"/>
          <w:lang w:val="en-US"/>
        </w:rPr>
        <w:t>could</w:t>
      </w:r>
      <w:r w:rsidRPr="00FA297D">
        <w:rPr>
          <w:rFonts w:ascii="Times New Roman" w:hAnsi="Times New Roman"/>
          <w:sz w:val="24"/>
          <w:szCs w:val="24"/>
        </w:rPr>
        <w:t>,</w:t>
      </w:r>
      <w:r w:rsidRPr="00FA297D">
        <w:rPr>
          <w:rFonts w:ascii="Times New Roman" w:hAnsi="Times New Roman"/>
          <w:i/>
          <w:sz w:val="24"/>
          <w:szCs w:val="24"/>
        </w:rPr>
        <w:t xml:space="preserve"> </w:t>
      </w:r>
      <w:r w:rsidRPr="00FA297D">
        <w:rPr>
          <w:rFonts w:ascii="Times New Roman" w:hAnsi="Times New Roman"/>
          <w:i/>
          <w:sz w:val="24"/>
          <w:szCs w:val="24"/>
          <w:lang w:val="en-US"/>
        </w:rPr>
        <w:t>be</w:t>
      </w:r>
      <w:r w:rsidRPr="00FA297D">
        <w:rPr>
          <w:rFonts w:ascii="Times New Roman" w:hAnsi="Times New Roman"/>
          <w:i/>
          <w:sz w:val="24"/>
          <w:szCs w:val="24"/>
        </w:rPr>
        <w:t xml:space="preserve"> </w:t>
      </w:r>
      <w:r w:rsidRPr="00FA297D">
        <w:rPr>
          <w:rFonts w:ascii="Times New Roman" w:hAnsi="Times New Roman"/>
          <w:i/>
          <w:sz w:val="24"/>
          <w:szCs w:val="24"/>
          <w:lang w:val="en-US"/>
        </w:rPr>
        <w:t>able</w:t>
      </w:r>
      <w:r w:rsidRPr="00FA297D">
        <w:rPr>
          <w:rFonts w:ascii="Times New Roman" w:hAnsi="Times New Roman"/>
          <w:i/>
          <w:sz w:val="24"/>
          <w:szCs w:val="24"/>
        </w:rPr>
        <w:t xml:space="preserve"> </w:t>
      </w:r>
      <w:r w:rsidRPr="00FA297D">
        <w:rPr>
          <w:rFonts w:ascii="Times New Roman" w:hAnsi="Times New Roman"/>
          <w:i/>
          <w:sz w:val="24"/>
          <w:szCs w:val="24"/>
          <w:lang w:val="en-US"/>
        </w:rPr>
        <w:t>to</w:t>
      </w:r>
      <w:r w:rsidRPr="00FA297D">
        <w:rPr>
          <w:rFonts w:ascii="Times New Roman" w:hAnsi="Times New Roman"/>
          <w:sz w:val="24"/>
          <w:szCs w:val="24"/>
        </w:rPr>
        <w:t>,</w:t>
      </w:r>
      <w:r w:rsidRPr="00FA297D">
        <w:rPr>
          <w:rFonts w:ascii="Times New Roman" w:hAnsi="Times New Roman"/>
          <w:i/>
          <w:sz w:val="24"/>
          <w:szCs w:val="24"/>
        </w:rPr>
        <w:t xml:space="preserve"> </w:t>
      </w:r>
      <w:r w:rsidRPr="00FA297D">
        <w:rPr>
          <w:rFonts w:ascii="Times New Roman" w:hAnsi="Times New Roman"/>
          <w:i/>
          <w:sz w:val="24"/>
          <w:szCs w:val="24"/>
          <w:lang w:val="en-US"/>
        </w:rPr>
        <w:t>must</w:t>
      </w:r>
      <w:r w:rsidRPr="00FA297D">
        <w:rPr>
          <w:rFonts w:ascii="Times New Roman" w:hAnsi="Times New Roman"/>
          <w:sz w:val="24"/>
          <w:szCs w:val="24"/>
        </w:rPr>
        <w:t>,</w:t>
      </w:r>
      <w:r w:rsidRPr="00FA297D">
        <w:rPr>
          <w:rFonts w:ascii="Times New Roman" w:hAnsi="Times New Roman"/>
          <w:i/>
          <w:sz w:val="24"/>
          <w:szCs w:val="24"/>
        </w:rPr>
        <w:t xml:space="preserve"> </w:t>
      </w:r>
      <w:r w:rsidRPr="00FA297D">
        <w:rPr>
          <w:rFonts w:ascii="Times New Roman" w:hAnsi="Times New Roman"/>
          <w:i/>
          <w:sz w:val="24"/>
          <w:szCs w:val="24"/>
          <w:lang w:val="en-US"/>
        </w:rPr>
        <w:t>have</w:t>
      </w:r>
      <w:r w:rsidRPr="00FA297D">
        <w:rPr>
          <w:rFonts w:ascii="Times New Roman" w:hAnsi="Times New Roman"/>
          <w:i/>
          <w:sz w:val="24"/>
          <w:szCs w:val="24"/>
        </w:rPr>
        <w:t xml:space="preserve"> </w:t>
      </w:r>
      <w:r w:rsidRPr="00FA297D">
        <w:rPr>
          <w:rFonts w:ascii="Times New Roman" w:hAnsi="Times New Roman"/>
          <w:i/>
          <w:sz w:val="24"/>
          <w:szCs w:val="24"/>
          <w:lang w:val="en-US"/>
        </w:rPr>
        <w:t>to</w:t>
      </w:r>
      <w:r w:rsidRPr="00FA297D">
        <w:rPr>
          <w:rFonts w:ascii="Times New Roman" w:hAnsi="Times New Roman"/>
          <w:sz w:val="24"/>
          <w:szCs w:val="24"/>
        </w:rPr>
        <w:t xml:space="preserve">, </w:t>
      </w:r>
      <w:r w:rsidRPr="00FA297D">
        <w:rPr>
          <w:rFonts w:ascii="Times New Roman" w:hAnsi="Times New Roman"/>
          <w:i/>
          <w:sz w:val="24"/>
          <w:szCs w:val="24"/>
          <w:lang w:val="en-US"/>
        </w:rPr>
        <w:t>should</w:t>
      </w:r>
      <w:r w:rsidRPr="00FA297D">
        <w:rPr>
          <w:rFonts w:ascii="Times New Roman" w:hAnsi="Times New Roman"/>
          <w:sz w:val="24"/>
          <w:szCs w:val="24"/>
        </w:rPr>
        <w:t>)</w:t>
      </w:r>
      <w:r w:rsidR="00437180" w:rsidRPr="00FA297D">
        <w:rPr>
          <w:rFonts w:ascii="Times New Roman" w:hAnsi="Times New Roman"/>
          <w:sz w:val="24"/>
          <w:szCs w:val="24"/>
        </w:rPr>
        <w:t>;</w:t>
      </w:r>
    </w:p>
    <w:p w:rsidR="006E54D0" w:rsidRPr="00FA297D" w:rsidRDefault="006E54D0" w:rsidP="00FA297D">
      <w:pPr>
        <w:numPr>
          <w:ilvl w:val="0"/>
          <w:numId w:val="5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FA297D">
        <w:rPr>
          <w:rFonts w:ascii="Times New Roman" w:hAnsi="Times New Roman"/>
          <w:sz w:val="24"/>
          <w:szCs w:val="24"/>
          <w:lang w:val="en-US"/>
        </w:rPr>
        <w:t>Present</w:t>
      </w:r>
      <w:r w:rsidRPr="00FA297D">
        <w:rPr>
          <w:rFonts w:ascii="Times New Roman" w:hAnsi="Times New Roman"/>
          <w:sz w:val="24"/>
          <w:szCs w:val="24"/>
        </w:rPr>
        <w:t xml:space="preserve"> </w:t>
      </w:r>
      <w:r w:rsidRPr="00FA297D">
        <w:rPr>
          <w:rFonts w:ascii="Times New Roman" w:hAnsi="Times New Roman"/>
          <w:sz w:val="24"/>
          <w:szCs w:val="24"/>
          <w:lang w:val="en-US"/>
        </w:rPr>
        <w:t>Simple</w:t>
      </w:r>
      <w:r w:rsidRPr="00FA297D">
        <w:rPr>
          <w:rFonts w:ascii="Times New Roman" w:hAnsi="Times New Roman"/>
          <w:sz w:val="24"/>
          <w:szCs w:val="24"/>
        </w:rPr>
        <w:t xml:space="preserve"> </w:t>
      </w:r>
      <w:r w:rsidRPr="00FA297D">
        <w:rPr>
          <w:rFonts w:ascii="Times New Roman" w:hAnsi="Times New Roman"/>
          <w:sz w:val="24"/>
          <w:szCs w:val="24"/>
          <w:lang w:val="en-US"/>
        </w:rPr>
        <w:t>Passive</w:t>
      </w:r>
      <w:r w:rsidRPr="00FA297D">
        <w:rPr>
          <w:rFonts w:ascii="Times New Roman" w:hAnsi="Times New Roman"/>
          <w:sz w:val="24"/>
          <w:szCs w:val="24"/>
        </w:rPr>
        <w:t xml:space="preserve">, </w:t>
      </w:r>
      <w:r w:rsidRPr="00FA297D">
        <w:rPr>
          <w:rFonts w:ascii="Times New Roman" w:hAnsi="Times New Roman"/>
          <w:sz w:val="24"/>
          <w:szCs w:val="24"/>
          <w:lang w:val="en-US"/>
        </w:rPr>
        <w:t>Past</w:t>
      </w:r>
      <w:r w:rsidRPr="00FA297D">
        <w:rPr>
          <w:rFonts w:ascii="Times New Roman" w:hAnsi="Times New Roman"/>
          <w:sz w:val="24"/>
          <w:szCs w:val="24"/>
        </w:rPr>
        <w:t xml:space="preserve"> </w:t>
      </w:r>
      <w:r w:rsidRPr="00FA297D">
        <w:rPr>
          <w:rFonts w:ascii="Times New Roman" w:hAnsi="Times New Roman"/>
          <w:sz w:val="24"/>
          <w:szCs w:val="24"/>
          <w:lang w:val="en-US"/>
        </w:rPr>
        <w:t>Simple</w:t>
      </w:r>
      <w:r w:rsidRPr="00FA297D">
        <w:rPr>
          <w:rFonts w:ascii="Times New Roman" w:hAnsi="Times New Roman"/>
          <w:sz w:val="24"/>
          <w:szCs w:val="24"/>
        </w:rPr>
        <w:t xml:space="preserve"> </w:t>
      </w:r>
      <w:r w:rsidRPr="00FA297D">
        <w:rPr>
          <w:rFonts w:ascii="Times New Roman" w:hAnsi="Times New Roman"/>
          <w:sz w:val="24"/>
          <w:szCs w:val="24"/>
          <w:lang w:val="en-US"/>
        </w:rPr>
        <w:t>Passive</w:t>
      </w:r>
      <w:r w:rsidRPr="00FA297D">
        <w:rPr>
          <w:rFonts w:ascii="Times New Roman" w:hAnsi="Times New Roman"/>
          <w:sz w:val="24"/>
          <w:szCs w:val="24"/>
        </w:rPr>
        <w:t>;</w:t>
      </w:r>
    </w:p>
    <w:p w:rsidR="006E54D0" w:rsidRPr="00FA297D" w:rsidRDefault="006E54D0" w:rsidP="00FA297D">
      <w:pPr>
        <w:numPr>
          <w:ilvl w:val="0"/>
          <w:numId w:val="5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6E54D0" w:rsidRPr="00FA297D" w:rsidRDefault="006E54D0" w:rsidP="00FA297D">
      <w:pPr>
        <w:numPr>
          <w:ilvl w:val="0"/>
          <w:numId w:val="53"/>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распознавать сложноподчиненные предложения с придаточными: времени с союзом </w:t>
      </w:r>
      <w:r w:rsidRPr="00FA297D">
        <w:rPr>
          <w:rFonts w:ascii="Times New Roman" w:hAnsi="Times New Roman"/>
          <w:i/>
          <w:sz w:val="24"/>
          <w:szCs w:val="24"/>
          <w:lang w:val="en-US"/>
        </w:rPr>
        <w:t>since</w:t>
      </w:r>
      <w:r w:rsidRPr="00FA297D">
        <w:rPr>
          <w:rFonts w:ascii="Times New Roman" w:hAnsi="Times New Roman"/>
          <w:i/>
          <w:sz w:val="24"/>
          <w:szCs w:val="24"/>
        </w:rPr>
        <w:t xml:space="preserve">; цели с союзом </w:t>
      </w:r>
      <w:r w:rsidRPr="00FA297D">
        <w:rPr>
          <w:rFonts w:ascii="Times New Roman" w:hAnsi="Times New Roman"/>
          <w:i/>
          <w:sz w:val="24"/>
          <w:szCs w:val="24"/>
          <w:lang w:val="en-US"/>
        </w:rPr>
        <w:t>so</w:t>
      </w:r>
      <w:r w:rsidRPr="00FA297D">
        <w:rPr>
          <w:rFonts w:ascii="Times New Roman" w:hAnsi="Times New Roman"/>
          <w:i/>
          <w:sz w:val="24"/>
          <w:szCs w:val="24"/>
        </w:rPr>
        <w:t xml:space="preserve"> </w:t>
      </w:r>
      <w:r w:rsidRPr="00FA297D">
        <w:rPr>
          <w:rFonts w:ascii="Times New Roman" w:hAnsi="Times New Roman"/>
          <w:i/>
          <w:sz w:val="24"/>
          <w:szCs w:val="24"/>
          <w:lang w:val="en-US"/>
        </w:rPr>
        <w:t>that</w:t>
      </w:r>
      <w:r w:rsidRPr="00FA297D">
        <w:rPr>
          <w:rFonts w:ascii="Times New Roman" w:hAnsi="Times New Roman"/>
          <w:i/>
          <w:sz w:val="24"/>
          <w:szCs w:val="24"/>
        </w:rPr>
        <w:t xml:space="preserve">; условия с союзом </w:t>
      </w:r>
      <w:r w:rsidRPr="00FA297D">
        <w:rPr>
          <w:rFonts w:ascii="Times New Roman" w:hAnsi="Times New Roman"/>
          <w:i/>
          <w:sz w:val="24"/>
          <w:szCs w:val="24"/>
          <w:lang w:val="en-US"/>
        </w:rPr>
        <w:t>unless</w:t>
      </w:r>
      <w:r w:rsidRPr="00FA297D">
        <w:rPr>
          <w:rFonts w:ascii="Times New Roman" w:hAnsi="Times New Roman"/>
          <w:i/>
          <w:sz w:val="24"/>
          <w:szCs w:val="24"/>
        </w:rPr>
        <w:t xml:space="preserve">; определительными с союзами </w:t>
      </w:r>
      <w:r w:rsidRPr="00FA297D">
        <w:rPr>
          <w:rFonts w:ascii="Times New Roman" w:hAnsi="Times New Roman"/>
          <w:i/>
          <w:sz w:val="24"/>
          <w:szCs w:val="24"/>
          <w:lang w:val="en-US"/>
        </w:rPr>
        <w:t>who</w:t>
      </w:r>
      <w:r w:rsidRPr="00FA297D">
        <w:rPr>
          <w:rFonts w:ascii="Times New Roman" w:hAnsi="Times New Roman"/>
          <w:i/>
          <w:sz w:val="24"/>
          <w:szCs w:val="24"/>
        </w:rPr>
        <w:t xml:space="preserve">, </w:t>
      </w:r>
      <w:r w:rsidRPr="00FA297D">
        <w:rPr>
          <w:rFonts w:ascii="Times New Roman" w:hAnsi="Times New Roman"/>
          <w:i/>
          <w:sz w:val="24"/>
          <w:szCs w:val="24"/>
          <w:lang w:val="en-US"/>
        </w:rPr>
        <w:t>which</w:t>
      </w:r>
      <w:r w:rsidRPr="00FA297D">
        <w:rPr>
          <w:rFonts w:ascii="Times New Roman" w:hAnsi="Times New Roman"/>
          <w:i/>
          <w:sz w:val="24"/>
          <w:szCs w:val="24"/>
        </w:rPr>
        <w:t xml:space="preserve">, </w:t>
      </w:r>
      <w:r w:rsidRPr="00FA297D">
        <w:rPr>
          <w:rFonts w:ascii="Times New Roman" w:hAnsi="Times New Roman"/>
          <w:i/>
          <w:sz w:val="24"/>
          <w:szCs w:val="24"/>
          <w:lang w:val="en-US"/>
        </w:rPr>
        <w:t>that</w:t>
      </w:r>
      <w:r w:rsidRPr="00FA297D">
        <w:rPr>
          <w:rFonts w:ascii="Times New Roman" w:hAnsi="Times New Roman"/>
          <w:i/>
          <w:sz w:val="24"/>
          <w:szCs w:val="24"/>
        </w:rPr>
        <w:t>;</w:t>
      </w:r>
    </w:p>
    <w:p w:rsidR="006E54D0" w:rsidRPr="00FA297D" w:rsidRDefault="006E54D0" w:rsidP="00FA297D">
      <w:pPr>
        <w:numPr>
          <w:ilvl w:val="0"/>
          <w:numId w:val="53"/>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FA297D" w:rsidRDefault="006E54D0" w:rsidP="00FA297D">
      <w:pPr>
        <w:numPr>
          <w:ilvl w:val="0"/>
          <w:numId w:val="53"/>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распознавать и употреблять в речи предложения с конструкциями </w:t>
      </w:r>
      <w:r w:rsidRPr="00FA297D">
        <w:rPr>
          <w:rFonts w:ascii="Times New Roman" w:hAnsi="Times New Roman"/>
          <w:i/>
          <w:sz w:val="24"/>
          <w:szCs w:val="24"/>
          <w:lang w:val="en-US"/>
        </w:rPr>
        <w:t>as</w:t>
      </w:r>
      <w:r w:rsidRPr="00FA297D">
        <w:rPr>
          <w:rFonts w:ascii="Times New Roman" w:hAnsi="Times New Roman"/>
          <w:i/>
          <w:sz w:val="24"/>
          <w:szCs w:val="24"/>
        </w:rPr>
        <w:t xml:space="preserve"> … </w:t>
      </w:r>
      <w:r w:rsidRPr="00FA297D">
        <w:rPr>
          <w:rFonts w:ascii="Times New Roman" w:hAnsi="Times New Roman"/>
          <w:i/>
          <w:sz w:val="24"/>
          <w:szCs w:val="24"/>
          <w:lang w:val="en-US"/>
        </w:rPr>
        <w:t>as</w:t>
      </w:r>
      <w:r w:rsidRPr="00FA297D">
        <w:rPr>
          <w:rFonts w:ascii="Times New Roman" w:hAnsi="Times New Roman"/>
          <w:i/>
          <w:sz w:val="24"/>
          <w:szCs w:val="24"/>
        </w:rPr>
        <w:t xml:space="preserve">; </w:t>
      </w:r>
      <w:r w:rsidRPr="00FA297D">
        <w:rPr>
          <w:rFonts w:ascii="Times New Roman" w:hAnsi="Times New Roman"/>
          <w:i/>
          <w:sz w:val="24"/>
          <w:szCs w:val="24"/>
          <w:lang w:val="en-US"/>
        </w:rPr>
        <w:t>not</w:t>
      </w:r>
      <w:r w:rsidRPr="00FA297D">
        <w:rPr>
          <w:rFonts w:ascii="Times New Roman" w:hAnsi="Times New Roman"/>
          <w:i/>
          <w:sz w:val="24"/>
          <w:szCs w:val="24"/>
        </w:rPr>
        <w:t xml:space="preserve"> </w:t>
      </w:r>
      <w:r w:rsidRPr="00FA297D">
        <w:rPr>
          <w:rFonts w:ascii="Times New Roman" w:hAnsi="Times New Roman"/>
          <w:i/>
          <w:sz w:val="24"/>
          <w:szCs w:val="24"/>
          <w:lang w:val="en-US"/>
        </w:rPr>
        <w:t>so</w:t>
      </w:r>
      <w:r w:rsidRPr="00FA297D">
        <w:rPr>
          <w:rFonts w:ascii="Times New Roman" w:hAnsi="Times New Roman"/>
          <w:i/>
          <w:sz w:val="24"/>
          <w:szCs w:val="24"/>
        </w:rPr>
        <w:t xml:space="preserve"> … </w:t>
      </w:r>
      <w:r w:rsidRPr="00FA297D">
        <w:rPr>
          <w:rFonts w:ascii="Times New Roman" w:hAnsi="Times New Roman"/>
          <w:i/>
          <w:sz w:val="24"/>
          <w:szCs w:val="24"/>
          <w:lang w:val="en-US"/>
        </w:rPr>
        <w:t>as</w:t>
      </w:r>
      <w:r w:rsidRPr="00FA297D">
        <w:rPr>
          <w:rFonts w:ascii="Times New Roman" w:hAnsi="Times New Roman"/>
          <w:i/>
          <w:sz w:val="24"/>
          <w:szCs w:val="24"/>
        </w:rPr>
        <w:t xml:space="preserve">; </w:t>
      </w:r>
      <w:r w:rsidRPr="00FA297D">
        <w:rPr>
          <w:rFonts w:ascii="Times New Roman" w:hAnsi="Times New Roman"/>
          <w:i/>
          <w:sz w:val="24"/>
          <w:szCs w:val="24"/>
          <w:lang w:val="en-US"/>
        </w:rPr>
        <w:t>either</w:t>
      </w:r>
      <w:r w:rsidRPr="00FA297D">
        <w:rPr>
          <w:rFonts w:ascii="Times New Roman" w:hAnsi="Times New Roman"/>
          <w:i/>
          <w:sz w:val="24"/>
          <w:szCs w:val="24"/>
        </w:rPr>
        <w:t xml:space="preserve"> … </w:t>
      </w:r>
      <w:r w:rsidRPr="00FA297D">
        <w:rPr>
          <w:rFonts w:ascii="Times New Roman" w:hAnsi="Times New Roman"/>
          <w:i/>
          <w:sz w:val="24"/>
          <w:szCs w:val="24"/>
          <w:lang w:val="en-US"/>
        </w:rPr>
        <w:t>or</w:t>
      </w:r>
      <w:r w:rsidRPr="00FA297D">
        <w:rPr>
          <w:rFonts w:ascii="Times New Roman" w:hAnsi="Times New Roman"/>
          <w:i/>
          <w:sz w:val="24"/>
          <w:szCs w:val="24"/>
        </w:rPr>
        <w:t xml:space="preserve">; </w:t>
      </w:r>
      <w:r w:rsidRPr="00FA297D">
        <w:rPr>
          <w:rFonts w:ascii="Times New Roman" w:hAnsi="Times New Roman"/>
          <w:i/>
          <w:sz w:val="24"/>
          <w:szCs w:val="24"/>
          <w:lang w:val="en-US"/>
        </w:rPr>
        <w:t>neither</w:t>
      </w:r>
      <w:r w:rsidRPr="00FA297D">
        <w:rPr>
          <w:rFonts w:ascii="Times New Roman" w:hAnsi="Times New Roman"/>
          <w:i/>
          <w:sz w:val="24"/>
          <w:szCs w:val="24"/>
        </w:rPr>
        <w:t xml:space="preserve"> … </w:t>
      </w:r>
      <w:r w:rsidRPr="00FA297D">
        <w:rPr>
          <w:rFonts w:ascii="Times New Roman" w:hAnsi="Times New Roman"/>
          <w:i/>
          <w:sz w:val="24"/>
          <w:szCs w:val="24"/>
          <w:lang w:val="en-US"/>
        </w:rPr>
        <w:t>nor</w:t>
      </w:r>
      <w:r w:rsidRPr="00FA297D">
        <w:rPr>
          <w:rFonts w:ascii="Times New Roman" w:hAnsi="Times New Roman"/>
          <w:i/>
          <w:sz w:val="24"/>
          <w:szCs w:val="24"/>
        </w:rPr>
        <w:t>;</w:t>
      </w:r>
    </w:p>
    <w:p w:rsidR="006E54D0" w:rsidRPr="00FA297D" w:rsidRDefault="006E54D0" w:rsidP="00FA297D">
      <w:pPr>
        <w:numPr>
          <w:ilvl w:val="0"/>
          <w:numId w:val="53"/>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распознавать и употреблять в речи предложения с конструкцией I wish;</w:t>
      </w:r>
    </w:p>
    <w:p w:rsidR="006E54D0" w:rsidRPr="00FA297D" w:rsidRDefault="006E54D0" w:rsidP="00FA297D">
      <w:pPr>
        <w:numPr>
          <w:ilvl w:val="0"/>
          <w:numId w:val="53"/>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FA297D" w:rsidRDefault="006E54D0" w:rsidP="00FA297D">
      <w:pPr>
        <w:numPr>
          <w:ilvl w:val="0"/>
          <w:numId w:val="53"/>
        </w:numPr>
        <w:tabs>
          <w:tab w:val="left" w:pos="993"/>
        </w:tabs>
        <w:spacing w:after="0" w:line="240" w:lineRule="auto"/>
        <w:ind w:left="0" w:firstLine="709"/>
        <w:jc w:val="both"/>
        <w:rPr>
          <w:rFonts w:ascii="Times New Roman" w:hAnsi="Times New Roman"/>
          <w:i/>
          <w:sz w:val="24"/>
          <w:szCs w:val="24"/>
          <w:lang w:val="en-US"/>
        </w:rPr>
      </w:pPr>
      <w:r w:rsidRPr="00FA297D">
        <w:rPr>
          <w:rFonts w:ascii="Times New Roman" w:hAnsi="Times New Roman"/>
          <w:i/>
          <w:sz w:val="24"/>
          <w:szCs w:val="24"/>
        </w:rPr>
        <w:t>распознавать</w:t>
      </w:r>
      <w:r w:rsidRPr="00FA297D">
        <w:rPr>
          <w:rFonts w:ascii="Times New Roman" w:hAnsi="Times New Roman"/>
          <w:i/>
          <w:sz w:val="24"/>
          <w:szCs w:val="24"/>
          <w:lang w:val="en-US"/>
        </w:rPr>
        <w:t xml:space="preserve"> </w:t>
      </w:r>
      <w:r w:rsidRPr="00FA297D">
        <w:rPr>
          <w:rFonts w:ascii="Times New Roman" w:hAnsi="Times New Roman"/>
          <w:i/>
          <w:sz w:val="24"/>
          <w:szCs w:val="24"/>
        </w:rPr>
        <w:t>и</w:t>
      </w:r>
      <w:r w:rsidRPr="00FA297D">
        <w:rPr>
          <w:rFonts w:ascii="Times New Roman" w:hAnsi="Times New Roman"/>
          <w:i/>
          <w:sz w:val="24"/>
          <w:szCs w:val="24"/>
          <w:lang w:val="en-US"/>
        </w:rPr>
        <w:t xml:space="preserve"> </w:t>
      </w:r>
      <w:r w:rsidRPr="00FA297D">
        <w:rPr>
          <w:rFonts w:ascii="Times New Roman" w:hAnsi="Times New Roman"/>
          <w:i/>
          <w:sz w:val="24"/>
          <w:szCs w:val="24"/>
        </w:rPr>
        <w:t>употреблять</w:t>
      </w:r>
      <w:r w:rsidRPr="00FA297D">
        <w:rPr>
          <w:rFonts w:ascii="Times New Roman" w:hAnsi="Times New Roman"/>
          <w:i/>
          <w:sz w:val="24"/>
          <w:szCs w:val="24"/>
          <w:lang w:val="en-US"/>
        </w:rPr>
        <w:t xml:space="preserve"> </w:t>
      </w:r>
      <w:r w:rsidRPr="00FA297D">
        <w:rPr>
          <w:rFonts w:ascii="Times New Roman" w:hAnsi="Times New Roman"/>
          <w:i/>
          <w:sz w:val="24"/>
          <w:szCs w:val="24"/>
        </w:rPr>
        <w:t>в</w:t>
      </w:r>
      <w:r w:rsidRPr="00FA297D">
        <w:rPr>
          <w:rFonts w:ascii="Times New Roman" w:hAnsi="Times New Roman"/>
          <w:i/>
          <w:sz w:val="24"/>
          <w:szCs w:val="24"/>
          <w:lang w:val="en-US"/>
        </w:rPr>
        <w:t xml:space="preserve"> </w:t>
      </w:r>
      <w:r w:rsidRPr="00FA297D">
        <w:rPr>
          <w:rFonts w:ascii="Times New Roman" w:hAnsi="Times New Roman"/>
          <w:i/>
          <w:sz w:val="24"/>
          <w:szCs w:val="24"/>
        </w:rPr>
        <w:t>речи</w:t>
      </w:r>
      <w:r w:rsidRPr="00FA297D">
        <w:rPr>
          <w:rFonts w:ascii="Times New Roman" w:hAnsi="Times New Roman"/>
          <w:i/>
          <w:sz w:val="24"/>
          <w:szCs w:val="24"/>
          <w:lang w:val="en-US"/>
        </w:rPr>
        <w:t xml:space="preserve"> </w:t>
      </w:r>
      <w:r w:rsidRPr="00FA297D">
        <w:rPr>
          <w:rFonts w:ascii="Times New Roman" w:hAnsi="Times New Roman"/>
          <w:i/>
          <w:sz w:val="24"/>
          <w:szCs w:val="24"/>
        </w:rPr>
        <w:t>конструкции</w:t>
      </w:r>
      <w:r w:rsidRPr="00FA297D">
        <w:rPr>
          <w:rFonts w:ascii="Times New Roman" w:hAnsi="Times New Roman"/>
          <w:sz w:val="24"/>
          <w:szCs w:val="24"/>
          <w:lang w:val="en-US"/>
        </w:rPr>
        <w:t xml:space="preserve"> </w:t>
      </w:r>
      <w:r w:rsidRPr="00FA297D">
        <w:rPr>
          <w:rFonts w:ascii="Times New Roman" w:hAnsi="Times New Roman"/>
          <w:i/>
          <w:sz w:val="24"/>
          <w:szCs w:val="24"/>
          <w:lang w:val="en-US"/>
        </w:rPr>
        <w:t>It takes me …to do something; to look / feel / be happy;</w:t>
      </w:r>
    </w:p>
    <w:p w:rsidR="006E54D0" w:rsidRPr="00FA297D" w:rsidRDefault="006E54D0" w:rsidP="00FA297D">
      <w:pPr>
        <w:numPr>
          <w:ilvl w:val="0"/>
          <w:numId w:val="53"/>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FA297D" w:rsidRDefault="006E54D0" w:rsidP="00FA297D">
      <w:pPr>
        <w:numPr>
          <w:ilvl w:val="0"/>
          <w:numId w:val="53"/>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распознавать и употреблять в речи глаголы во временных формах действительного залога:</w:t>
      </w:r>
      <w:r w:rsidR="00245F1D" w:rsidRPr="00FA297D">
        <w:rPr>
          <w:rFonts w:ascii="Times New Roman" w:hAnsi="Times New Roman"/>
          <w:i/>
          <w:sz w:val="24"/>
          <w:szCs w:val="24"/>
        </w:rPr>
        <w:t xml:space="preserve"> </w:t>
      </w:r>
      <w:r w:rsidRPr="00FA297D">
        <w:rPr>
          <w:rFonts w:ascii="Times New Roman" w:hAnsi="Times New Roman"/>
          <w:i/>
          <w:sz w:val="24"/>
          <w:szCs w:val="24"/>
          <w:lang w:val="en-US"/>
        </w:rPr>
        <w:t>Past</w:t>
      </w:r>
      <w:r w:rsidRPr="00FA297D">
        <w:rPr>
          <w:rFonts w:ascii="Times New Roman" w:hAnsi="Times New Roman"/>
          <w:i/>
          <w:sz w:val="24"/>
          <w:szCs w:val="24"/>
        </w:rPr>
        <w:t xml:space="preserve"> </w:t>
      </w:r>
      <w:r w:rsidRPr="00FA297D">
        <w:rPr>
          <w:rFonts w:ascii="Times New Roman" w:hAnsi="Times New Roman"/>
          <w:i/>
          <w:sz w:val="24"/>
          <w:szCs w:val="24"/>
          <w:lang w:val="en-US"/>
        </w:rPr>
        <w:t>Perfect</w:t>
      </w:r>
      <w:r w:rsidRPr="00FA297D">
        <w:rPr>
          <w:rFonts w:ascii="Times New Roman" w:hAnsi="Times New Roman"/>
          <w:i/>
          <w:sz w:val="24"/>
          <w:szCs w:val="24"/>
        </w:rPr>
        <w:t xml:space="preserve">, </w:t>
      </w:r>
      <w:r w:rsidR="00740FB9" w:rsidRPr="00FA297D">
        <w:rPr>
          <w:rFonts w:ascii="Times New Roman" w:hAnsi="Times New Roman"/>
          <w:i/>
          <w:sz w:val="24"/>
          <w:szCs w:val="24"/>
          <w:lang w:val="de-DE"/>
        </w:rPr>
        <w:t xml:space="preserve">Present </w:t>
      </w:r>
      <w:r w:rsidRPr="00FA297D">
        <w:rPr>
          <w:rFonts w:ascii="Times New Roman" w:hAnsi="Times New Roman"/>
          <w:i/>
          <w:sz w:val="24"/>
          <w:szCs w:val="24"/>
          <w:lang w:val="en-US"/>
        </w:rPr>
        <w:t>Perfect</w:t>
      </w:r>
      <w:r w:rsidRPr="00FA297D">
        <w:rPr>
          <w:rFonts w:ascii="Times New Roman" w:hAnsi="Times New Roman"/>
          <w:i/>
          <w:sz w:val="24"/>
          <w:szCs w:val="24"/>
        </w:rPr>
        <w:t xml:space="preserve"> </w:t>
      </w:r>
      <w:r w:rsidRPr="00FA297D">
        <w:rPr>
          <w:rFonts w:ascii="Times New Roman" w:hAnsi="Times New Roman"/>
          <w:i/>
          <w:sz w:val="24"/>
          <w:szCs w:val="24"/>
          <w:lang w:val="en-US"/>
        </w:rPr>
        <w:t>Continuous</w:t>
      </w:r>
      <w:r w:rsidRPr="00FA297D">
        <w:rPr>
          <w:rFonts w:ascii="Times New Roman" w:hAnsi="Times New Roman"/>
          <w:i/>
          <w:sz w:val="24"/>
          <w:szCs w:val="24"/>
        </w:rPr>
        <w:t xml:space="preserve">, </w:t>
      </w:r>
      <w:r w:rsidRPr="00FA297D">
        <w:rPr>
          <w:rFonts w:ascii="Times New Roman" w:hAnsi="Times New Roman"/>
          <w:i/>
          <w:sz w:val="24"/>
          <w:szCs w:val="24"/>
          <w:lang w:val="en-US"/>
        </w:rPr>
        <w:t>Future</w:t>
      </w:r>
      <w:r w:rsidRPr="00FA297D">
        <w:rPr>
          <w:rFonts w:ascii="Times New Roman" w:hAnsi="Times New Roman"/>
          <w:i/>
          <w:sz w:val="24"/>
          <w:szCs w:val="24"/>
        </w:rPr>
        <w:t>-</w:t>
      </w:r>
      <w:r w:rsidRPr="00FA297D">
        <w:rPr>
          <w:rFonts w:ascii="Times New Roman" w:hAnsi="Times New Roman"/>
          <w:i/>
          <w:sz w:val="24"/>
          <w:szCs w:val="24"/>
          <w:lang w:val="en-US"/>
        </w:rPr>
        <w:t>in</w:t>
      </w:r>
      <w:r w:rsidRPr="00FA297D">
        <w:rPr>
          <w:rFonts w:ascii="Times New Roman" w:hAnsi="Times New Roman"/>
          <w:i/>
          <w:sz w:val="24"/>
          <w:szCs w:val="24"/>
        </w:rPr>
        <w:t>-</w:t>
      </w:r>
      <w:r w:rsidRPr="00FA297D">
        <w:rPr>
          <w:rFonts w:ascii="Times New Roman" w:hAnsi="Times New Roman"/>
          <w:i/>
          <w:sz w:val="24"/>
          <w:szCs w:val="24"/>
          <w:lang w:val="en-US"/>
        </w:rPr>
        <w:t>the</w:t>
      </w:r>
      <w:r w:rsidRPr="00FA297D">
        <w:rPr>
          <w:rFonts w:ascii="Times New Roman" w:hAnsi="Times New Roman"/>
          <w:i/>
          <w:sz w:val="24"/>
          <w:szCs w:val="24"/>
        </w:rPr>
        <w:t>-</w:t>
      </w:r>
      <w:r w:rsidRPr="00FA297D">
        <w:rPr>
          <w:rFonts w:ascii="Times New Roman" w:hAnsi="Times New Roman"/>
          <w:i/>
          <w:sz w:val="24"/>
          <w:szCs w:val="24"/>
          <w:lang w:val="en-US"/>
        </w:rPr>
        <w:t>Past</w:t>
      </w:r>
      <w:r w:rsidRPr="00FA297D">
        <w:rPr>
          <w:rFonts w:ascii="Times New Roman" w:hAnsi="Times New Roman"/>
          <w:i/>
          <w:sz w:val="24"/>
          <w:szCs w:val="24"/>
        </w:rPr>
        <w:t>;</w:t>
      </w:r>
    </w:p>
    <w:p w:rsidR="006E54D0" w:rsidRPr="00FA297D" w:rsidRDefault="006E54D0" w:rsidP="00FA297D">
      <w:pPr>
        <w:numPr>
          <w:ilvl w:val="0"/>
          <w:numId w:val="53"/>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распознавать и употреблять в речи глаголы в формах страдательного залога</w:t>
      </w:r>
      <w:r w:rsidR="00245F1D" w:rsidRPr="00FA297D">
        <w:rPr>
          <w:rFonts w:ascii="Times New Roman" w:hAnsi="Times New Roman"/>
          <w:i/>
          <w:sz w:val="24"/>
          <w:szCs w:val="24"/>
        </w:rPr>
        <w:t xml:space="preserve"> </w:t>
      </w:r>
      <w:r w:rsidRPr="00FA297D">
        <w:rPr>
          <w:rFonts w:ascii="Times New Roman" w:hAnsi="Times New Roman"/>
          <w:i/>
          <w:sz w:val="24"/>
          <w:szCs w:val="24"/>
        </w:rPr>
        <w:t>Future Simple</w:t>
      </w:r>
      <w:r w:rsidR="00245F1D" w:rsidRPr="00FA297D">
        <w:rPr>
          <w:rFonts w:ascii="Times New Roman" w:hAnsi="Times New Roman"/>
          <w:i/>
          <w:sz w:val="24"/>
          <w:szCs w:val="24"/>
        </w:rPr>
        <w:t xml:space="preserve"> </w:t>
      </w:r>
      <w:r w:rsidRPr="00FA297D">
        <w:rPr>
          <w:rFonts w:ascii="Times New Roman" w:hAnsi="Times New Roman"/>
          <w:i/>
          <w:sz w:val="24"/>
          <w:szCs w:val="24"/>
        </w:rPr>
        <w:t xml:space="preserve">Passive, </w:t>
      </w:r>
      <w:r w:rsidRPr="00FA297D">
        <w:rPr>
          <w:rFonts w:ascii="Times New Roman" w:hAnsi="Times New Roman"/>
          <w:i/>
          <w:sz w:val="24"/>
          <w:szCs w:val="24"/>
          <w:lang w:val="en-US"/>
        </w:rPr>
        <w:t>Present</w:t>
      </w:r>
      <w:r w:rsidRPr="00FA297D">
        <w:rPr>
          <w:rFonts w:ascii="Times New Roman" w:hAnsi="Times New Roman"/>
          <w:i/>
          <w:sz w:val="24"/>
          <w:szCs w:val="24"/>
        </w:rPr>
        <w:t xml:space="preserve"> </w:t>
      </w:r>
      <w:r w:rsidRPr="00FA297D">
        <w:rPr>
          <w:rFonts w:ascii="Times New Roman" w:hAnsi="Times New Roman"/>
          <w:i/>
          <w:sz w:val="24"/>
          <w:szCs w:val="24"/>
          <w:lang w:val="en-US"/>
        </w:rPr>
        <w:t>Perfect</w:t>
      </w:r>
      <w:r w:rsidRPr="00FA297D">
        <w:rPr>
          <w:rFonts w:ascii="Times New Roman" w:hAnsi="Times New Roman"/>
          <w:i/>
          <w:sz w:val="24"/>
          <w:szCs w:val="24"/>
        </w:rPr>
        <w:t xml:space="preserve"> Passive;</w:t>
      </w:r>
    </w:p>
    <w:p w:rsidR="006E54D0" w:rsidRPr="00FA297D" w:rsidRDefault="006E54D0" w:rsidP="00FA297D">
      <w:pPr>
        <w:numPr>
          <w:ilvl w:val="0"/>
          <w:numId w:val="53"/>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распознавать и употреблять в речи модальные глаголы </w:t>
      </w:r>
      <w:r w:rsidRPr="00FA297D">
        <w:rPr>
          <w:rFonts w:ascii="Times New Roman" w:hAnsi="Times New Roman"/>
          <w:i/>
          <w:sz w:val="24"/>
          <w:szCs w:val="24"/>
          <w:lang w:val="en-US"/>
        </w:rPr>
        <w:t>need</w:t>
      </w:r>
      <w:r w:rsidRPr="00FA297D">
        <w:rPr>
          <w:rFonts w:ascii="Times New Roman" w:hAnsi="Times New Roman"/>
          <w:i/>
          <w:sz w:val="24"/>
          <w:szCs w:val="24"/>
        </w:rPr>
        <w:t xml:space="preserve">, </w:t>
      </w:r>
      <w:r w:rsidRPr="00FA297D">
        <w:rPr>
          <w:rFonts w:ascii="Times New Roman" w:hAnsi="Times New Roman"/>
          <w:i/>
          <w:sz w:val="24"/>
          <w:szCs w:val="24"/>
          <w:lang w:val="en-US"/>
        </w:rPr>
        <w:t>shall</w:t>
      </w:r>
      <w:r w:rsidRPr="00FA297D">
        <w:rPr>
          <w:rFonts w:ascii="Times New Roman" w:hAnsi="Times New Roman"/>
          <w:i/>
          <w:sz w:val="24"/>
          <w:szCs w:val="24"/>
        </w:rPr>
        <w:t xml:space="preserve">, </w:t>
      </w:r>
      <w:r w:rsidRPr="00FA297D">
        <w:rPr>
          <w:rFonts w:ascii="Times New Roman" w:hAnsi="Times New Roman"/>
          <w:i/>
          <w:sz w:val="24"/>
          <w:szCs w:val="24"/>
          <w:lang w:val="en-US"/>
        </w:rPr>
        <w:t>might</w:t>
      </w:r>
      <w:r w:rsidRPr="00FA297D">
        <w:rPr>
          <w:rFonts w:ascii="Times New Roman" w:hAnsi="Times New Roman"/>
          <w:i/>
          <w:sz w:val="24"/>
          <w:szCs w:val="24"/>
        </w:rPr>
        <w:t xml:space="preserve">, </w:t>
      </w:r>
      <w:r w:rsidRPr="00FA297D">
        <w:rPr>
          <w:rFonts w:ascii="Times New Roman" w:hAnsi="Times New Roman"/>
          <w:i/>
          <w:sz w:val="24"/>
          <w:szCs w:val="24"/>
          <w:lang w:val="en-US"/>
        </w:rPr>
        <w:t>would</w:t>
      </w:r>
      <w:r w:rsidRPr="00FA297D">
        <w:rPr>
          <w:rFonts w:ascii="Times New Roman" w:hAnsi="Times New Roman"/>
          <w:i/>
          <w:sz w:val="24"/>
          <w:szCs w:val="24"/>
        </w:rPr>
        <w:t>;</w:t>
      </w:r>
    </w:p>
    <w:p w:rsidR="006E54D0" w:rsidRPr="00FA297D" w:rsidRDefault="006E54D0" w:rsidP="00FA297D">
      <w:pPr>
        <w:numPr>
          <w:ilvl w:val="0"/>
          <w:numId w:val="53"/>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FA297D">
        <w:rPr>
          <w:rFonts w:ascii="Times New Roman" w:hAnsi="Times New Roman"/>
          <w:i/>
          <w:sz w:val="24"/>
          <w:szCs w:val="24"/>
          <w:lang w:val="en-US"/>
        </w:rPr>
        <w:t>I</w:t>
      </w:r>
      <w:r w:rsidR="00E77079" w:rsidRPr="00FA297D">
        <w:rPr>
          <w:rFonts w:ascii="Times New Roman" w:hAnsi="Times New Roman"/>
          <w:i/>
          <w:sz w:val="24"/>
          <w:szCs w:val="24"/>
        </w:rPr>
        <w:t xml:space="preserve"> </w:t>
      </w:r>
      <w:r w:rsidRPr="00FA297D">
        <w:rPr>
          <w:rFonts w:ascii="Times New Roman" w:hAnsi="Times New Roman"/>
          <w:i/>
          <w:sz w:val="24"/>
          <w:szCs w:val="24"/>
        </w:rPr>
        <w:t xml:space="preserve">и </w:t>
      </w:r>
      <w:r w:rsidRPr="00FA297D">
        <w:rPr>
          <w:rFonts w:ascii="Times New Roman" w:hAnsi="Times New Roman"/>
          <w:i/>
          <w:sz w:val="24"/>
          <w:szCs w:val="24"/>
          <w:lang w:val="en-US"/>
        </w:rPr>
        <w:t>II</w:t>
      </w:r>
      <w:r w:rsidRPr="00FA297D">
        <w:rPr>
          <w:rFonts w:ascii="Times New Roman" w:hAnsi="Times New Roman"/>
          <w:i/>
          <w:sz w:val="24"/>
          <w:szCs w:val="24"/>
        </w:rPr>
        <w:t>, отглагольного существительного) без различения их функций и употреблять</w:t>
      </w:r>
      <w:r w:rsidR="00245F1D" w:rsidRPr="00FA297D">
        <w:rPr>
          <w:rFonts w:ascii="Times New Roman" w:hAnsi="Times New Roman"/>
          <w:i/>
          <w:sz w:val="24"/>
          <w:szCs w:val="24"/>
        </w:rPr>
        <w:t xml:space="preserve"> </w:t>
      </w:r>
      <w:r w:rsidRPr="00FA297D">
        <w:rPr>
          <w:rFonts w:ascii="Times New Roman" w:hAnsi="Times New Roman"/>
          <w:i/>
          <w:sz w:val="24"/>
          <w:szCs w:val="24"/>
        </w:rPr>
        <w:t>их в речи;</w:t>
      </w:r>
    </w:p>
    <w:p w:rsidR="006E54D0" w:rsidRPr="00FA297D" w:rsidRDefault="006E54D0" w:rsidP="00FA297D">
      <w:pPr>
        <w:numPr>
          <w:ilvl w:val="0"/>
          <w:numId w:val="53"/>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распознавать и употреблять в речи словосочетания «Причастие </w:t>
      </w:r>
      <w:r w:rsidRPr="00FA297D">
        <w:rPr>
          <w:rFonts w:ascii="Times New Roman" w:hAnsi="Times New Roman"/>
          <w:i/>
          <w:sz w:val="24"/>
          <w:szCs w:val="24"/>
          <w:lang w:val="en-US"/>
        </w:rPr>
        <w:t>I</w:t>
      </w:r>
      <w:r w:rsidRPr="00FA297D">
        <w:rPr>
          <w:rFonts w:ascii="Times New Roman" w:hAnsi="Times New Roman"/>
          <w:i/>
          <w:sz w:val="24"/>
          <w:szCs w:val="24"/>
        </w:rPr>
        <w:t>+существительное</w:t>
      </w:r>
      <w:r w:rsidR="00E77079" w:rsidRPr="00FA297D">
        <w:rPr>
          <w:rFonts w:ascii="Times New Roman" w:hAnsi="Times New Roman"/>
          <w:i/>
          <w:sz w:val="24"/>
          <w:szCs w:val="24"/>
        </w:rPr>
        <w:t>»</w:t>
      </w:r>
      <w:r w:rsidRPr="00FA297D">
        <w:rPr>
          <w:rFonts w:ascii="Times New Roman" w:hAnsi="Times New Roman"/>
          <w:i/>
          <w:sz w:val="24"/>
          <w:szCs w:val="24"/>
        </w:rPr>
        <w:t xml:space="preserve"> (</w:t>
      </w:r>
      <w:r w:rsidRPr="00FA297D">
        <w:rPr>
          <w:rFonts w:ascii="Times New Roman" w:hAnsi="Times New Roman"/>
          <w:i/>
          <w:sz w:val="24"/>
          <w:szCs w:val="24"/>
          <w:lang w:val="en-US"/>
        </w:rPr>
        <w:t>a</w:t>
      </w:r>
      <w:r w:rsidRPr="00FA297D">
        <w:rPr>
          <w:rFonts w:ascii="Times New Roman" w:hAnsi="Times New Roman"/>
          <w:i/>
          <w:sz w:val="24"/>
          <w:szCs w:val="24"/>
        </w:rPr>
        <w:t xml:space="preserve"> </w:t>
      </w:r>
      <w:r w:rsidRPr="00FA297D">
        <w:rPr>
          <w:rFonts w:ascii="Times New Roman" w:hAnsi="Times New Roman"/>
          <w:i/>
          <w:sz w:val="24"/>
          <w:szCs w:val="24"/>
          <w:lang w:val="en-US"/>
        </w:rPr>
        <w:t>playing</w:t>
      </w:r>
      <w:r w:rsidRPr="00FA297D">
        <w:rPr>
          <w:rFonts w:ascii="Times New Roman" w:hAnsi="Times New Roman"/>
          <w:i/>
          <w:sz w:val="24"/>
          <w:szCs w:val="24"/>
        </w:rPr>
        <w:t xml:space="preserve"> </w:t>
      </w:r>
      <w:r w:rsidRPr="00FA297D">
        <w:rPr>
          <w:rFonts w:ascii="Times New Roman" w:hAnsi="Times New Roman"/>
          <w:i/>
          <w:sz w:val="24"/>
          <w:szCs w:val="24"/>
          <w:lang w:val="en-US"/>
        </w:rPr>
        <w:t>child</w:t>
      </w:r>
      <w:r w:rsidRPr="00FA297D">
        <w:rPr>
          <w:rFonts w:ascii="Times New Roman" w:hAnsi="Times New Roman"/>
          <w:i/>
          <w:sz w:val="24"/>
          <w:szCs w:val="24"/>
        </w:rPr>
        <w:t xml:space="preserve">) и «Причастие </w:t>
      </w:r>
      <w:r w:rsidRPr="00FA297D">
        <w:rPr>
          <w:rFonts w:ascii="Times New Roman" w:hAnsi="Times New Roman"/>
          <w:i/>
          <w:sz w:val="24"/>
          <w:szCs w:val="24"/>
          <w:lang w:val="en-US"/>
        </w:rPr>
        <w:t>II</w:t>
      </w:r>
      <w:r w:rsidRPr="00FA297D">
        <w:rPr>
          <w:rFonts w:ascii="Times New Roman" w:hAnsi="Times New Roman"/>
          <w:i/>
          <w:sz w:val="24"/>
          <w:szCs w:val="24"/>
        </w:rPr>
        <w:t>+существительное</w:t>
      </w:r>
      <w:r w:rsidR="00E77079" w:rsidRPr="00FA297D">
        <w:rPr>
          <w:rFonts w:ascii="Times New Roman" w:hAnsi="Times New Roman"/>
          <w:i/>
          <w:sz w:val="24"/>
          <w:szCs w:val="24"/>
        </w:rPr>
        <w:t>»</w:t>
      </w:r>
      <w:r w:rsidRPr="00FA297D">
        <w:rPr>
          <w:rFonts w:ascii="Times New Roman" w:hAnsi="Times New Roman"/>
          <w:i/>
          <w:sz w:val="24"/>
          <w:szCs w:val="24"/>
        </w:rPr>
        <w:t xml:space="preserve"> (</w:t>
      </w:r>
      <w:r w:rsidRPr="00FA297D">
        <w:rPr>
          <w:rFonts w:ascii="Times New Roman" w:hAnsi="Times New Roman"/>
          <w:i/>
          <w:sz w:val="24"/>
          <w:szCs w:val="24"/>
          <w:lang w:val="en-US"/>
        </w:rPr>
        <w:t>a</w:t>
      </w:r>
      <w:r w:rsidRPr="00FA297D">
        <w:rPr>
          <w:rFonts w:ascii="Times New Roman" w:hAnsi="Times New Roman"/>
          <w:i/>
          <w:sz w:val="24"/>
          <w:szCs w:val="24"/>
        </w:rPr>
        <w:t xml:space="preserve"> </w:t>
      </w:r>
      <w:r w:rsidRPr="00FA297D">
        <w:rPr>
          <w:rFonts w:ascii="Times New Roman" w:hAnsi="Times New Roman"/>
          <w:i/>
          <w:sz w:val="24"/>
          <w:szCs w:val="24"/>
          <w:lang w:val="en-US"/>
        </w:rPr>
        <w:t>written</w:t>
      </w:r>
      <w:r w:rsidRPr="00FA297D">
        <w:rPr>
          <w:rFonts w:ascii="Times New Roman" w:hAnsi="Times New Roman"/>
          <w:i/>
          <w:sz w:val="24"/>
          <w:szCs w:val="24"/>
        </w:rPr>
        <w:t xml:space="preserve"> </w:t>
      </w:r>
      <w:r w:rsidRPr="00FA297D">
        <w:rPr>
          <w:rFonts w:ascii="Times New Roman" w:hAnsi="Times New Roman"/>
          <w:i/>
          <w:sz w:val="24"/>
          <w:szCs w:val="24"/>
          <w:lang w:val="en-US"/>
        </w:rPr>
        <w:t>poem</w:t>
      </w:r>
      <w:r w:rsidR="00813C2D" w:rsidRPr="00FA297D">
        <w:rPr>
          <w:rFonts w:ascii="Times New Roman" w:hAnsi="Times New Roman"/>
          <w:i/>
          <w:sz w:val="24"/>
          <w:szCs w:val="24"/>
        </w:rPr>
        <w:t>).</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Социокультурные знания и умения</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FA297D">
      <w:pPr>
        <w:numPr>
          <w:ilvl w:val="0"/>
          <w:numId w:val="56"/>
        </w:numPr>
        <w:tabs>
          <w:tab w:val="left" w:pos="993"/>
        </w:tabs>
        <w:spacing w:after="0" w:line="240" w:lineRule="auto"/>
        <w:ind w:left="0" w:firstLine="709"/>
        <w:jc w:val="both"/>
        <w:rPr>
          <w:rFonts w:ascii="Times New Roman" w:eastAsia="Arial Unicode MS" w:hAnsi="Times New Roman"/>
          <w:sz w:val="24"/>
          <w:szCs w:val="24"/>
          <w:lang w:eastAsia="ar-SA"/>
        </w:rPr>
      </w:pPr>
      <w:r w:rsidRPr="00FA297D">
        <w:rPr>
          <w:rFonts w:ascii="Times New Roman" w:eastAsia="Arial Unicode MS" w:hAnsi="Times New Roman"/>
          <w:sz w:val="24"/>
          <w:szCs w:val="24"/>
          <w:lang w:eastAsia="ar-SA"/>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FA297D" w:rsidRDefault="006E54D0" w:rsidP="00FA297D">
      <w:pPr>
        <w:numPr>
          <w:ilvl w:val="0"/>
          <w:numId w:val="56"/>
        </w:numPr>
        <w:tabs>
          <w:tab w:val="left" w:pos="993"/>
        </w:tabs>
        <w:spacing w:after="0" w:line="240" w:lineRule="auto"/>
        <w:ind w:left="0" w:firstLine="709"/>
        <w:jc w:val="both"/>
        <w:rPr>
          <w:rFonts w:ascii="Times New Roman" w:eastAsia="Arial Unicode MS" w:hAnsi="Times New Roman"/>
          <w:sz w:val="24"/>
          <w:szCs w:val="24"/>
          <w:lang w:eastAsia="ar-SA"/>
        </w:rPr>
      </w:pPr>
      <w:r w:rsidRPr="00FA297D">
        <w:rPr>
          <w:rFonts w:ascii="Times New Roman" w:eastAsia="Arial Unicode MS" w:hAnsi="Times New Roman"/>
          <w:sz w:val="24"/>
          <w:szCs w:val="24"/>
          <w:lang w:eastAsia="ar-SA"/>
        </w:rPr>
        <w:t>представлять родную страну и культуру на английском языке;</w:t>
      </w:r>
    </w:p>
    <w:p w:rsidR="006E54D0" w:rsidRPr="00FA297D" w:rsidRDefault="006E54D0" w:rsidP="00FA297D">
      <w:pPr>
        <w:numPr>
          <w:ilvl w:val="0"/>
          <w:numId w:val="56"/>
        </w:numPr>
        <w:tabs>
          <w:tab w:val="left" w:pos="993"/>
        </w:tabs>
        <w:spacing w:after="0" w:line="240" w:lineRule="auto"/>
        <w:ind w:left="0" w:firstLine="709"/>
        <w:jc w:val="both"/>
        <w:rPr>
          <w:rFonts w:ascii="Times New Roman" w:eastAsia="Arial Unicode MS" w:hAnsi="Times New Roman"/>
          <w:sz w:val="24"/>
          <w:szCs w:val="24"/>
          <w:lang w:eastAsia="ar-SA"/>
        </w:rPr>
      </w:pPr>
      <w:r w:rsidRPr="00FA297D">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FA297D" w:rsidRDefault="006E54D0" w:rsidP="00FA297D">
      <w:pPr>
        <w:spacing w:after="0" w:line="240" w:lineRule="auto"/>
        <w:ind w:firstLine="709"/>
        <w:jc w:val="both"/>
        <w:rPr>
          <w:rFonts w:ascii="Times New Roman" w:eastAsia="Arial Unicode MS" w:hAnsi="Times New Roman"/>
          <w:sz w:val="24"/>
          <w:szCs w:val="24"/>
          <w:lang w:eastAsia="ar-SA"/>
        </w:rPr>
      </w:pPr>
      <w:r w:rsidRPr="00FA297D">
        <w:rPr>
          <w:rFonts w:ascii="Times New Roman" w:hAnsi="Times New Roman"/>
          <w:b/>
          <w:sz w:val="24"/>
          <w:szCs w:val="24"/>
        </w:rPr>
        <w:t>Выпускник получит возможность научиться:</w:t>
      </w:r>
      <w:r w:rsidRPr="00FA297D">
        <w:rPr>
          <w:rFonts w:ascii="Times New Roman" w:eastAsia="Arial Unicode MS" w:hAnsi="Times New Roman"/>
          <w:sz w:val="24"/>
          <w:szCs w:val="24"/>
          <w:lang w:eastAsia="ar-SA"/>
        </w:rPr>
        <w:t xml:space="preserve"> </w:t>
      </w:r>
    </w:p>
    <w:p w:rsidR="006E54D0" w:rsidRPr="00FA297D" w:rsidRDefault="006E54D0" w:rsidP="00FA297D">
      <w:pPr>
        <w:numPr>
          <w:ilvl w:val="0"/>
          <w:numId w:val="57"/>
        </w:numPr>
        <w:tabs>
          <w:tab w:val="left" w:pos="993"/>
        </w:tabs>
        <w:spacing w:after="0" w:line="240" w:lineRule="auto"/>
        <w:ind w:left="0" w:firstLine="709"/>
        <w:jc w:val="both"/>
        <w:rPr>
          <w:rFonts w:ascii="Times New Roman" w:hAnsi="Times New Roman"/>
          <w:b/>
          <w:i/>
          <w:sz w:val="24"/>
          <w:szCs w:val="24"/>
        </w:rPr>
      </w:pPr>
      <w:r w:rsidRPr="00FA297D">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FA297D" w:rsidRDefault="006E54D0" w:rsidP="00FA297D">
      <w:pPr>
        <w:numPr>
          <w:ilvl w:val="0"/>
          <w:numId w:val="57"/>
        </w:numPr>
        <w:tabs>
          <w:tab w:val="left" w:pos="993"/>
        </w:tabs>
        <w:spacing w:after="0" w:line="240" w:lineRule="auto"/>
        <w:ind w:left="0" w:firstLine="709"/>
        <w:jc w:val="both"/>
        <w:rPr>
          <w:rFonts w:ascii="Times New Roman" w:hAnsi="Times New Roman"/>
          <w:b/>
          <w:i/>
          <w:sz w:val="24"/>
          <w:szCs w:val="24"/>
        </w:rPr>
      </w:pPr>
      <w:r w:rsidRPr="00FA297D">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FA297D" w:rsidRDefault="006E54D0" w:rsidP="00FA297D">
      <w:pPr>
        <w:spacing w:after="0" w:line="240" w:lineRule="auto"/>
        <w:ind w:firstLine="709"/>
        <w:jc w:val="both"/>
        <w:rPr>
          <w:rFonts w:ascii="Times New Roman" w:eastAsia="Arial Unicode MS" w:hAnsi="Times New Roman"/>
          <w:b/>
          <w:sz w:val="24"/>
          <w:szCs w:val="24"/>
          <w:lang w:eastAsia="ar-SA"/>
        </w:rPr>
      </w:pPr>
      <w:r w:rsidRPr="00FA297D">
        <w:rPr>
          <w:rFonts w:ascii="Times New Roman" w:eastAsia="Arial Unicode MS" w:hAnsi="Times New Roman"/>
          <w:b/>
          <w:sz w:val="24"/>
          <w:szCs w:val="24"/>
          <w:lang w:eastAsia="ar-SA"/>
        </w:rPr>
        <w:t>Компенсаторные умения</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FA297D">
      <w:pPr>
        <w:numPr>
          <w:ilvl w:val="0"/>
          <w:numId w:val="58"/>
        </w:numPr>
        <w:tabs>
          <w:tab w:val="left" w:pos="993"/>
        </w:tabs>
        <w:spacing w:after="0" w:line="240" w:lineRule="auto"/>
        <w:ind w:left="0" w:firstLine="709"/>
        <w:jc w:val="both"/>
        <w:rPr>
          <w:rFonts w:ascii="Times New Roman" w:hAnsi="Times New Roman"/>
          <w:b/>
          <w:sz w:val="24"/>
          <w:szCs w:val="24"/>
        </w:rPr>
      </w:pPr>
      <w:r w:rsidRPr="00FA297D">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FA297D" w:rsidRDefault="006E54D0" w:rsidP="00FA297D">
      <w:pPr>
        <w:spacing w:after="0" w:line="240" w:lineRule="auto"/>
        <w:ind w:firstLine="709"/>
        <w:jc w:val="both"/>
        <w:rPr>
          <w:rFonts w:ascii="Times New Roman" w:eastAsia="Arial Unicode MS" w:hAnsi="Times New Roman"/>
          <w:sz w:val="24"/>
          <w:szCs w:val="24"/>
          <w:lang w:eastAsia="ar-SA"/>
        </w:rPr>
      </w:pPr>
      <w:r w:rsidRPr="00FA297D">
        <w:rPr>
          <w:rFonts w:ascii="Times New Roman" w:hAnsi="Times New Roman"/>
          <w:b/>
          <w:sz w:val="24"/>
          <w:szCs w:val="24"/>
        </w:rPr>
        <w:t>Выпускник получит возможность научиться:</w:t>
      </w:r>
      <w:r w:rsidRPr="00FA297D">
        <w:rPr>
          <w:rFonts w:ascii="Times New Roman" w:eastAsia="Arial Unicode MS" w:hAnsi="Times New Roman"/>
          <w:sz w:val="24"/>
          <w:szCs w:val="24"/>
          <w:lang w:eastAsia="ar-SA"/>
        </w:rPr>
        <w:t xml:space="preserve"> </w:t>
      </w:r>
    </w:p>
    <w:p w:rsidR="006E54D0" w:rsidRPr="00FA297D" w:rsidRDefault="006E54D0" w:rsidP="00FA297D">
      <w:pPr>
        <w:numPr>
          <w:ilvl w:val="0"/>
          <w:numId w:val="58"/>
        </w:numPr>
        <w:tabs>
          <w:tab w:val="left" w:pos="993"/>
        </w:tabs>
        <w:spacing w:after="0" w:line="240" w:lineRule="auto"/>
        <w:ind w:left="0" w:firstLine="709"/>
        <w:jc w:val="both"/>
        <w:rPr>
          <w:rFonts w:ascii="Times New Roman" w:eastAsia="Arial Unicode MS" w:hAnsi="Times New Roman"/>
          <w:i/>
          <w:sz w:val="24"/>
          <w:szCs w:val="24"/>
          <w:lang w:eastAsia="ar-SA"/>
        </w:rPr>
      </w:pPr>
      <w:r w:rsidRPr="00FA297D">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B540EE" w:rsidRPr="00FA297D" w:rsidRDefault="006E54D0" w:rsidP="00FA297D">
      <w:pPr>
        <w:numPr>
          <w:ilvl w:val="0"/>
          <w:numId w:val="58"/>
        </w:numPr>
        <w:tabs>
          <w:tab w:val="left" w:pos="993"/>
        </w:tabs>
        <w:spacing w:after="0" w:line="240" w:lineRule="auto"/>
        <w:ind w:left="0" w:firstLine="709"/>
        <w:jc w:val="both"/>
        <w:rPr>
          <w:sz w:val="24"/>
          <w:szCs w:val="24"/>
        </w:rPr>
      </w:pPr>
      <w:r w:rsidRPr="00FA297D">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FA297D" w:rsidRDefault="00A52363" w:rsidP="00FA297D">
      <w:pPr>
        <w:pStyle w:val="4"/>
        <w:spacing w:line="240" w:lineRule="auto"/>
        <w:rPr>
          <w:sz w:val="24"/>
          <w:szCs w:val="24"/>
        </w:rPr>
      </w:pPr>
      <w:bookmarkStart w:id="31" w:name="_Toc409691632"/>
      <w:bookmarkStart w:id="32" w:name="_Toc410653957"/>
      <w:r w:rsidRPr="00FA297D">
        <w:rPr>
          <w:sz w:val="24"/>
          <w:szCs w:val="24"/>
        </w:rPr>
        <w:t>1.2.</w:t>
      </w:r>
      <w:r w:rsidR="00B368C0">
        <w:rPr>
          <w:sz w:val="24"/>
          <w:szCs w:val="24"/>
        </w:rPr>
        <w:t>5.4</w:t>
      </w:r>
      <w:r w:rsidR="006940DA" w:rsidRPr="00FA297D">
        <w:rPr>
          <w:sz w:val="24"/>
          <w:szCs w:val="24"/>
        </w:rPr>
        <w:t>.</w:t>
      </w:r>
      <w:r w:rsidRPr="00FA297D">
        <w:rPr>
          <w:sz w:val="24"/>
          <w:szCs w:val="24"/>
        </w:rPr>
        <w:t xml:space="preserve"> </w:t>
      </w:r>
      <w:r w:rsidR="00B540EE" w:rsidRPr="00FA297D">
        <w:rPr>
          <w:sz w:val="24"/>
          <w:szCs w:val="24"/>
        </w:rPr>
        <w:t>История России. Всеобщая история</w:t>
      </w:r>
      <w:bookmarkEnd w:id="31"/>
      <w:bookmarkEnd w:id="32"/>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b/>
          <w:sz w:val="24"/>
          <w:szCs w:val="24"/>
        </w:rPr>
        <w:t>Предметные результаты</w:t>
      </w:r>
      <w:r w:rsidRPr="00FA297D">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FA297D" w:rsidRDefault="00A339D1" w:rsidP="00FA297D">
      <w:pPr>
        <w:numPr>
          <w:ilvl w:val="0"/>
          <w:numId w:val="123"/>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FA297D" w:rsidRDefault="00A339D1" w:rsidP="00FA297D">
      <w:pPr>
        <w:numPr>
          <w:ilvl w:val="0"/>
          <w:numId w:val="123"/>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FA297D" w:rsidRDefault="00A339D1" w:rsidP="00FA297D">
      <w:pPr>
        <w:numPr>
          <w:ilvl w:val="0"/>
          <w:numId w:val="123"/>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FA297D" w:rsidRDefault="00A339D1" w:rsidP="00FA297D">
      <w:pPr>
        <w:numPr>
          <w:ilvl w:val="0"/>
          <w:numId w:val="123"/>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способность применять исторически</w:t>
      </w:r>
      <w:r w:rsidR="001F00F6" w:rsidRPr="00FA297D">
        <w:rPr>
          <w:rFonts w:ascii="Times New Roman" w:hAnsi="Times New Roman"/>
          <w:sz w:val="24"/>
          <w:szCs w:val="24"/>
        </w:rPr>
        <w:t>е</w:t>
      </w:r>
      <w:r w:rsidRPr="00FA297D">
        <w:rPr>
          <w:rFonts w:ascii="Times New Roman" w:hAnsi="Times New Roman"/>
          <w:sz w:val="24"/>
          <w:szCs w:val="24"/>
        </w:rPr>
        <w:t xml:space="preserve"> знани</w:t>
      </w:r>
      <w:r w:rsidR="001F00F6" w:rsidRPr="00FA297D">
        <w:rPr>
          <w:rFonts w:ascii="Times New Roman" w:hAnsi="Times New Roman"/>
          <w:sz w:val="24"/>
          <w:szCs w:val="24"/>
        </w:rPr>
        <w:t>я</w:t>
      </w:r>
      <w:r w:rsidRPr="00FA297D">
        <w:rPr>
          <w:rFonts w:ascii="Times New Roman" w:hAnsi="Times New Roman"/>
          <w:sz w:val="24"/>
          <w:szCs w:val="24"/>
        </w:rPr>
        <w:t xml:space="preserve"> для осмысления общественных событий и явлений прошлого и современности;</w:t>
      </w:r>
    </w:p>
    <w:p w:rsidR="00A339D1" w:rsidRPr="00FA297D" w:rsidRDefault="00A339D1" w:rsidP="00FA297D">
      <w:pPr>
        <w:numPr>
          <w:ilvl w:val="0"/>
          <w:numId w:val="123"/>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FA297D" w:rsidRDefault="00A339D1" w:rsidP="00FA297D">
      <w:pPr>
        <w:numPr>
          <w:ilvl w:val="0"/>
          <w:numId w:val="123"/>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FA297D" w:rsidRDefault="00A339D1" w:rsidP="00FA297D">
      <w:pPr>
        <w:numPr>
          <w:ilvl w:val="0"/>
          <w:numId w:val="123"/>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FA297D" w:rsidRDefault="00A339D1" w:rsidP="00FA297D">
      <w:pPr>
        <w:spacing w:after="0" w:line="240" w:lineRule="auto"/>
        <w:ind w:firstLine="709"/>
        <w:rPr>
          <w:rFonts w:ascii="Times New Roman" w:hAnsi="Times New Roman"/>
          <w:b/>
          <w:sz w:val="24"/>
          <w:szCs w:val="24"/>
        </w:rPr>
      </w:pPr>
      <w:r w:rsidRPr="00FA297D">
        <w:rPr>
          <w:rFonts w:ascii="Times New Roman" w:hAnsi="Times New Roman"/>
          <w:b/>
          <w:sz w:val="24"/>
          <w:szCs w:val="24"/>
        </w:rPr>
        <w:t>История Древнего мира (5 класс)</w:t>
      </w:r>
    </w:p>
    <w:p w:rsidR="00A339D1" w:rsidRPr="00FA297D" w:rsidRDefault="00A339D1" w:rsidP="00FA297D">
      <w:pPr>
        <w:pStyle w:val="afff9"/>
        <w:spacing w:line="240" w:lineRule="auto"/>
        <w:ind w:firstLine="709"/>
        <w:rPr>
          <w:b/>
          <w:sz w:val="24"/>
        </w:rPr>
      </w:pPr>
      <w:r w:rsidRPr="00FA297D">
        <w:rPr>
          <w:b/>
          <w:sz w:val="24"/>
        </w:rPr>
        <w:t>Выпускник научится:</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FA297D">
        <w:rPr>
          <w:rFonts w:ascii="Times New Roman" w:hAnsi="Times New Roman"/>
          <w:sz w:val="24"/>
          <w:szCs w:val="24"/>
        </w:rPr>
        <w:t>ашей </w:t>
      </w:r>
      <w:r w:rsidRPr="00FA297D">
        <w:rPr>
          <w:rFonts w:ascii="Times New Roman" w:hAnsi="Times New Roman"/>
          <w:sz w:val="24"/>
          <w:szCs w:val="24"/>
        </w:rPr>
        <w:t>э</w:t>
      </w:r>
      <w:r w:rsidR="001F00F6" w:rsidRPr="00FA297D">
        <w:rPr>
          <w:rFonts w:ascii="Times New Roman" w:hAnsi="Times New Roman"/>
          <w:sz w:val="24"/>
          <w:szCs w:val="24"/>
        </w:rPr>
        <w:t>ры</w:t>
      </w:r>
      <w:r w:rsidRPr="00FA297D">
        <w:rPr>
          <w:rFonts w:ascii="Times New Roman" w:hAnsi="Times New Roman"/>
          <w:sz w:val="24"/>
          <w:szCs w:val="24"/>
        </w:rPr>
        <w:t>, н</w:t>
      </w:r>
      <w:r w:rsidR="001F00F6" w:rsidRPr="00FA297D">
        <w:rPr>
          <w:rFonts w:ascii="Times New Roman" w:hAnsi="Times New Roman"/>
          <w:sz w:val="24"/>
          <w:szCs w:val="24"/>
        </w:rPr>
        <w:t>ашей</w:t>
      </w:r>
      <w:r w:rsidRPr="00FA297D">
        <w:rPr>
          <w:rFonts w:ascii="Times New Roman" w:hAnsi="Times New Roman"/>
          <w:sz w:val="24"/>
          <w:szCs w:val="24"/>
        </w:rPr>
        <w:t> э</w:t>
      </w:r>
      <w:r w:rsidR="001F00F6" w:rsidRPr="00FA297D">
        <w:rPr>
          <w:rFonts w:ascii="Times New Roman" w:hAnsi="Times New Roman"/>
          <w:sz w:val="24"/>
          <w:szCs w:val="24"/>
        </w:rPr>
        <w:t>ры</w:t>
      </w:r>
      <w:r w:rsidRPr="00FA297D">
        <w:rPr>
          <w:rFonts w:ascii="Times New Roman" w:hAnsi="Times New Roman"/>
          <w:sz w:val="24"/>
          <w:szCs w:val="24"/>
        </w:rPr>
        <w:t>);</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lastRenderedPageBreak/>
        <w:t>• проводить поиск информации в отрывках исторических текстов, материальных памятниках Древнего мира;</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объяснять,</w:t>
      </w:r>
      <w:r w:rsidRPr="00FA297D">
        <w:rPr>
          <w:rFonts w:ascii="Times New Roman" w:hAnsi="Times New Roman"/>
          <w:b/>
          <w:i/>
          <w:sz w:val="24"/>
          <w:szCs w:val="24"/>
        </w:rPr>
        <w:t xml:space="preserve"> </w:t>
      </w:r>
      <w:r w:rsidRPr="00FA297D">
        <w:rPr>
          <w:rFonts w:ascii="Times New Roman" w:hAnsi="Times New Roman"/>
          <w:sz w:val="24"/>
          <w:szCs w:val="24"/>
        </w:rPr>
        <w:t>в ч</w:t>
      </w:r>
      <w:r w:rsidR="00245F1D" w:rsidRPr="00FA297D">
        <w:rPr>
          <w:rFonts w:ascii="Times New Roman" w:hAnsi="Times New Roman"/>
          <w:sz w:val="24"/>
          <w:szCs w:val="24"/>
        </w:rPr>
        <w:t>е</w:t>
      </w:r>
      <w:r w:rsidRPr="00FA297D">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давать оценку наиболее значительным событиям и личностям древней истории.</w:t>
      </w:r>
    </w:p>
    <w:p w:rsidR="00A339D1" w:rsidRPr="00FA297D" w:rsidRDefault="00A339D1"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i/>
          <w:sz w:val="24"/>
          <w:szCs w:val="24"/>
        </w:rPr>
        <w:t>• давать характеристику общественного строя древних государств;</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w:t>
      </w:r>
      <w:r w:rsidRPr="00FA297D">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w:t>
      </w:r>
      <w:r w:rsidRPr="00FA297D">
        <w:rPr>
          <w:rFonts w:ascii="Times New Roman" w:hAnsi="Times New Roman"/>
          <w:i/>
          <w:sz w:val="24"/>
          <w:szCs w:val="24"/>
        </w:rPr>
        <w:t>видеть проявления влияния античного искусства в окружающей среде;</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w:t>
      </w:r>
      <w:r w:rsidRPr="00FA297D">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FA297D" w:rsidRDefault="00A339D1" w:rsidP="00FA297D">
      <w:pPr>
        <w:spacing w:after="0" w:line="240" w:lineRule="auto"/>
        <w:ind w:firstLine="709"/>
        <w:rPr>
          <w:rFonts w:ascii="Times New Roman" w:hAnsi="Times New Roman"/>
          <w:sz w:val="24"/>
          <w:szCs w:val="24"/>
        </w:rPr>
      </w:pPr>
      <w:r w:rsidRPr="00FA297D">
        <w:rPr>
          <w:rFonts w:ascii="Times New Roman" w:hAnsi="Times New Roman"/>
          <w:b/>
          <w:sz w:val="24"/>
          <w:szCs w:val="24"/>
        </w:rPr>
        <w:t xml:space="preserve">История Средних веков. </w:t>
      </w:r>
      <w:r w:rsidRPr="00FA297D">
        <w:rPr>
          <w:rFonts w:ascii="Times New Roman" w:hAnsi="Times New Roman"/>
          <w:b/>
          <w:bCs/>
          <w:sz w:val="24"/>
          <w:szCs w:val="24"/>
        </w:rPr>
        <w:t>От Древней Руси к Российскому</w:t>
      </w:r>
      <w:r w:rsidRPr="00FA297D">
        <w:rPr>
          <w:rFonts w:ascii="Times New Roman" w:hAnsi="Times New Roman"/>
          <w:b/>
          <w:bCs/>
          <w:color w:val="0070C0"/>
          <w:sz w:val="24"/>
          <w:szCs w:val="24"/>
        </w:rPr>
        <w:t xml:space="preserve"> </w:t>
      </w:r>
      <w:r w:rsidRPr="00FA297D">
        <w:rPr>
          <w:rFonts w:ascii="Times New Roman" w:hAnsi="Times New Roman"/>
          <w:b/>
          <w:bCs/>
          <w:sz w:val="24"/>
          <w:szCs w:val="24"/>
        </w:rPr>
        <w:t>государству (</w:t>
      </w:r>
      <w:r w:rsidRPr="00FA297D">
        <w:rPr>
          <w:rFonts w:ascii="Times New Roman" w:hAnsi="Times New Roman"/>
          <w:b/>
          <w:sz w:val="24"/>
          <w:szCs w:val="24"/>
          <w:lang w:val="en-US"/>
        </w:rPr>
        <w:t>VIII</w:t>
      </w:r>
      <w:r w:rsidRPr="00FA297D">
        <w:rPr>
          <w:rFonts w:ascii="Times New Roman" w:hAnsi="Times New Roman"/>
          <w:b/>
          <w:sz w:val="24"/>
          <w:szCs w:val="24"/>
        </w:rPr>
        <w:t xml:space="preserve"> –</w:t>
      </w:r>
      <w:r w:rsidRPr="00FA297D">
        <w:rPr>
          <w:rFonts w:ascii="Times New Roman" w:hAnsi="Times New Roman"/>
          <w:b/>
          <w:sz w:val="24"/>
          <w:szCs w:val="24"/>
          <w:lang w:val="en-US"/>
        </w:rPr>
        <w:t>XV</w:t>
      </w:r>
      <w:r w:rsidRPr="00FA297D">
        <w:rPr>
          <w:rFonts w:ascii="Times New Roman" w:hAnsi="Times New Roman"/>
          <w:b/>
          <w:sz w:val="24"/>
          <w:szCs w:val="24"/>
        </w:rPr>
        <w:t xml:space="preserve"> вв.) (6 класс)</w:t>
      </w:r>
    </w:p>
    <w:p w:rsidR="00A339D1" w:rsidRPr="00FA297D" w:rsidRDefault="00A339D1" w:rsidP="00FA297D">
      <w:pPr>
        <w:pStyle w:val="afff9"/>
        <w:spacing w:line="240" w:lineRule="auto"/>
        <w:ind w:firstLine="709"/>
        <w:rPr>
          <w:b/>
          <w:sz w:val="24"/>
        </w:rPr>
      </w:pPr>
      <w:r w:rsidRPr="00FA297D">
        <w:rPr>
          <w:b/>
          <w:sz w:val="24"/>
        </w:rPr>
        <w:t>Выпускник научится:</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FA297D">
        <w:rPr>
          <w:rFonts w:ascii="Times New Roman" w:hAnsi="Times New Roman"/>
          <w:sz w:val="24"/>
          <w:szCs w:val="24"/>
        </w:rPr>
        <w:t xml:space="preserve">– </w:t>
      </w:r>
      <w:r w:rsidRPr="00FA297D">
        <w:rPr>
          <w:rFonts w:ascii="Times New Roman" w:hAnsi="Times New Roman"/>
          <w:sz w:val="24"/>
          <w:szCs w:val="24"/>
        </w:rPr>
        <w:t>походов, завоеваний, колонизаций и др.;</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раскрывать характерные, существенные черты: а) экономических и социальных отношений</w:t>
      </w:r>
      <w:r w:rsidR="00B2173A" w:rsidRPr="00FA297D">
        <w:rPr>
          <w:rFonts w:ascii="Times New Roman" w:hAnsi="Times New Roman"/>
          <w:sz w:val="24"/>
          <w:szCs w:val="24"/>
        </w:rPr>
        <w:t>,</w:t>
      </w:r>
      <w:r w:rsidRPr="00FA297D">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давать оценку событиям и личностям отечественной и всеобщей истории Средних веков.</w:t>
      </w:r>
    </w:p>
    <w:p w:rsidR="00A339D1" w:rsidRPr="00FA297D" w:rsidRDefault="00A339D1"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w:t>
      </w:r>
      <w:r w:rsidRPr="00FA297D">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w:t>
      </w:r>
      <w:r w:rsidRPr="00FA297D">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w:t>
      </w:r>
      <w:r w:rsidRPr="00FA297D">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FA297D">
        <w:rPr>
          <w:rFonts w:ascii="Times New Roman" w:hAnsi="Times New Roman"/>
          <w:i/>
          <w:sz w:val="24"/>
          <w:szCs w:val="24"/>
        </w:rPr>
        <w:t>е</w:t>
      </w:r>
      <w:r w:rsidRPr="00FA297D">
        <w:rPr>
          <w:rFonts w:ascii="Times New Roman" w:hAnsi="Times New Roman"/>
          <w:i/>
          <w:sz w:val="24"/>
          <w:szCs w:val="24"/>
        </w:rPr>
        <w:t>м заключаются их художес</w:t>
      </w:r>
      <w:r w:rsidR="00813C2D" w:rsidRPr="00FA297D">
        <w:rPr>
          <w:rFonts w:ascii="Times New Roman" w:hAnsi="Times New Roman"/>
          <w:i/>
          <w:sz w:val="24"/>
          <w:szCs w:val="24"/>
        </w:rPr>
        <w:t>твенные достоинства и значение.</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b/>
          <w:sz w:val="24"/>
          <w:szCs w:val="24"/>
        </w:rPr>
        <w:lastRenderedPageBreak/>
        <w:t xml:space="preserve">История Нового времени. </w:t>
      </w:r>
      <w:r w:rsidRPr="00FA297D">
        <w:rPr>
          <w:rFonts w:ascii="Times New Roman" w:hAnsi="Times New Roman"/>
          <w:b/>
          <w:bCs/>
          <w:sz w:val="24"/>
          <w:szCs w:val="24"/>
        </w:rPr>
        <w:t>Россия в XVI – Х</w:t>
      </w:r>
      <w:r w:rsidRPr="00FA297D">
        <w:rPr>
          <w:rFonts w:ascii="Times New Roman" w:hAnsi="Times New Roman"/>
          <w:b/>
          <w:bCs/>
          <w:sz w:val="24"/>
          <w:szCs w:val="24"/>
          <w:lang w:val="en-US"/>
        </w:rPr>
        <w:t>I</w:t>
      </w:r>
      <w:r w:rsidRPr="00FA297D">
        <w:rPr>
          <w:rFonts w:ascii="Times New Roman" w:hAnsi="Times New Roman"/>
          <w:b/>
          <w:bCs/>
          <w:sz w:val="24"/>
          <w:szCs w:val="24"/>
        </w:rPr>
        <w:t>Х веках</w:t>
      </w:r>
      <w:r w:rsidRPr="00FA297D">
        <w:rPr>
          <w:rFonts w:ascii="Times New Roman" w:hAnsi="Times New Roman"/>
          <w:b/>
          <w:sz w:val="24"/>
          <w:szCs w:val="24"/>
        </w:rPr>
        <w:t xml:space="preserve"> (7</w:t>
      </w:r>
      <w:r w:rsidR="00437180" w:rsidRPr="00FA297D">
        <w:rPr>
          <w:rFonts w:ascii="Times New Roman" w:hAnsi="Times New Roman"/>
          <w:sz w:val="24"/>
          <w:szCs w:val="24"/>
        </w:rPr>
        <w:t>–</w:t>
      </w:r>
      <w:r w:rsidRPr="00FA297D">
        <w:rPr>
          <w:rFonts w:ascii="Times New Roman" w:hAnsi="Times New Roman"/>
          <w:b/>
          <w:sz w:val="24"/>
          <w:szCs w:val="24"/>
        </w:rPr>
        <w:t>9 класс)</w:t>
      </w:r>
    </w:p>
    <w:p w:rsidR="00A339D1" w:rsidRPr="00FA297D" w:rsidRDefault="00A339D1" w:rsidP="00FA297D">
      <w:pPr>
        <w:pStyle w:val="afff9"/>
        <w:spacing w:line="240" w:lineRule="auto"/>
        <w:ind w:firstLine="709"/>
        <w:rPr>
          <w:b/>
          <w:sz w:val="24"/>
        </w:rPr>
      </w:pPr>
      <w:r w:rsidRPr="00FA297D">
        <w:rPr>
          <w:b/>
          <w:sz w:val="24"/>
        </w:rPr>
        <w:t>Выпускник научится:</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FA297D">
        <w:rPr>
          <w:rFonts w:ascii="Times New Roman" w:hAnsi="Times New Roman"/>
          <w:sz w:val="24"/>
          <w:szCs w:val="24"/>
        </w:rPr>
        <w:t>–</w:t>
      </w:r>
      <w:r w:rsidRPr="00FA297D">
        <w:rPr>
          <w:rFonts w:ascii="Times New Roman" w:hAnsi="Times New Roman"/>
          <w:sz w:val="24"/>
          <w:szCs w:val="24"/>
        </w:rPr>
        <w:t xml:space="preserve"> походов, завоеваний, колонизации и др.;</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объяснять</w:t>
      </w:r>
      <w:r w:rsidRPr="00FA297D">
        <w:rPr>
          <w:rFonts w:ascii="Times New Roman" w:hAnsi="Times New Roman"/>
          <w:b/>
          <w:i/>
          <w:sz w:val="24"/>
          <w:szCs w:val="24"/>
        </w:rPr>
        <w:t xml:space="preserve"> </w:t>
      </w:r>
      <w:r w:rsidRPr="00FA297D">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сопоставлять</w:t>
      </w:r>
      <w:r w:rsidRPr="00FA297D">
        <w:rPr>
          <w:rFonts w:ascii="Times New Roman" w:hAnsi="Times New Roman"/>
          <w:b/>
          <w:i/>
          <w:sz w:val="24"/>
          <w:szCs w:val="24"/>
        </w:rPr>
        <w:t xml:space="preserve"> </w:t>
      </w:r>
      <w:r w:rsidRPr="00FA297D">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FA297D" w:rsidRDefault="00A339D1"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w:t>
      </w:r>
      <w:r w:rsidRPr="00FA297D">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w:t>
      </w:r>
      <w:r w:rsidRPr="00FA297D">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w:t>
      </w:r>
      <w:r w:rsidRPr="00FA297D">
        <w:rPr>
          <w:rFonts w:ascii="Times New Roman" w:hAnsi="Times New Roman"/>
          <w:i/>
          <w:sz w:val="24"/>
          <w:szCs w:val="24"/>
        </w:rPr>
        <w:t>сравнивать развитие России и других стран в Новое время, объяснять, в ч</w:t>
      </w:r>
      <w:r w:rsidR="00245F1D" w:rsidRPr="00FA297D">
        <w:rPr>
          <w:rFonts w:ascii="Times New Roman" w:hAnsi="Times New Roman"/>
          <w:i/>
          <w:sz w:val="24"/>
          <w:szCs w:val="24"/>
        </w:rPr>
        <w:t>е</w:t>
      </w:r>
      <w:r w:rsidRPr="00FA297D">
        <w:rPr>
          <w:rFonts w:ascii="Times New Roman" w:hAnsi="Times New Roman"/>
          <w:i/>
          <w:sz w:val="24"/>
          <w:szCs w:val="24"/>
        </w:rPr>
        <w:t xml:space="preserve">м заключались общие черты и особенности; </w:t>
      </w:r>
    </w:p>
    <w:p w:rsidR="00B540EE" w:rsidRPr="00FA297D" w:rsidRDefault="00A339D1" w:rsidP="00FA297D">
      <w:pPr>
        <w:spacing w:after="0" w:line="240" w:lineRule="auto"/>
        <w:ind w:firstLine="709"/>
        <w:jc w:val="both"/>
        <w:rPr>
          <w:rFonts w:ascii="Times New Roman" w:hAnsi="Times New Roman"/>
          <w:b/>
          <w:i/>
          <w:sz w:val="24"/>
          <w:szCs w:val="24"/>
        </w:rPr>
      </w:pPr>
      <w:r w:rsidRPr="00FA297D">
        <w:rPr>
          <w:rFonts w:ascii="Times New Roman" w:hAnsi="Times New Roman"/>
          <w:sz w:val="24"/>
          <w:szCs w:val="24"/>
        </w:rPr>
        <w:t>• </w:t>
      </w:r>
      <w:r w:rsidRPr="00FA297D">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FA297D" w:rsidRDefault="00437180" w:rsidP="00FA297D">
      <w:pPr>
        <w:pStyle w:val="3"/>
        <w:spacing w:before="0" w:beforeAutospacing="0" w:after="0" w:afterAutospacing="0"/>
        <w:ind w:firstLine="709"/>
        <w:rPr>
          <w:sz w:val="24"/>
          <w:szCs w:val="24"/>
        </w:rPr>
      </w:pPr>
      <w:bookmarkStart w:id="33" w:name="_Toc409691636"/>
    </w:p>
    <w:p w:rsidR="00B540EE" w:rsidRPr="00FA297D" w:rsidRDefault="00A52363" w:rsidP="00FA297D">
      <w:pPr>
        <w:pStyle w:val="4"/>
        <w:spacing w:line="240" w:lineRule="auto"/>
        <w:rPr>
          <w:sz w:val="24"/>
          <w:szCs w:val="24"/>
        </w:rPr>
      </w:pPr>
      <w:bookmarkStart w:id="34" w:name="_Toc410653959"/>
      <w:r w:rsidRPr="00FA297D">
        <w:rPr>
          <w:sz w:val="24"/>
          <w:szCs w:val="24"/>
        </w:rPr>
        <w:t>1.2.</w:t>
      </w:r>
      <w:r w:rsidR="00B368C0">
        <w:rPr>
          <w:sz w:val="24"/>
          <w:szCs w:val="24"/>
        </w:rPr>
        <w:t>5.5</w:t>
      </w:r>
      <w:r w:rsidR="006940DA" w:rsidRPr="00FA297D">
        <w:rPr>
          <w:sz w:val="24"/>
          <w:szCs w:val="24"/>
        </w:rPr>
        <w:t>.</w:t>
      </w:r>
      <w:r w:rsidRPr="00FA297D">
        <w:rPr>
          <w:sz w:val="24"/>
          <w:szCs w:val="24"/>
        </w:rPr>
        <w:t xml:space="preserve"> </w:t>
      </w:r>
      <w:r w:rsidR="00B540EE" w:rsidRPr="00FA297D">
        <w:rPr>
          <w:sz w:val="24"/>
          <w:szCs w:val="24"/>
        </w:rPr>
        <w:t>Обществознание</w:t>
      </w:r>
      <w:bookmarkEnd w:id="33"/>
      <w:bookmarkEnd w:id="34"/>
    </w:p>
    <w:p w:rsidR="006E54D0" w:rsidRPr="00FA297D" w:rsidRDefault="006E54D0" w:rsidP="00FA297D">
      <w:pPr>
        <w:spacing w:after="0" w:line="240" w:lineRule="auto"/>
        <w:ind w:firstLine="709"/>
        <w:jc w:val="both"/>
        <w:rPr>
          <w:rFonts w:ascii="Times New Roman" w:hAnsi="Times New Roman"/>
          <w:b/>
          <w:sz w:val="24"/>
          <w:szCs w:val="24"/>
          <w:shd w:val="clear" w:color="auto" w:fill="FFFFFF"/>
        </w:rPr>
      </w:pPr>
      <w:r w:rsidRPr="00FA297D">
        <w:rPr>
          <w:rFonts w:ascii="Times New Roman" w:hAnsi="Times New Roman"/>
          <w:b/>
          <w:bCs/>
          <w:sz w:val="24"/>
          <w:szCs w:val="24"/>
          <w:shd w:val="clear" w:color="auto" w:fill="FFFFFF"/>
        </w:rPr>
        <w:t>Человек. Деятельность человека</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FA297D">
      <w:pPr>
        <w:numPr>
          <w:ilvl w:val="0"/>
          <w:numId w:val="126"/>
        </w:numPr>
        <w:tabs>
          <w:tab w:val="left" w:pos="993"/>
        </w:tabs>
        <w:spacing w:after="0" w:line="240" w:lineRule="auto"/>
        <w:ind w:firstLine="709"/>
        <w:jc w:val="both"/>
        <w:rPr>
          <w:rFonts w:ascii="Times New Roman" w:hAnsi="Times New Roman"/>
          <w:sz w:val="24"/>
          <w:szCs w:val="24"/>
        </w:rPr>
      </w:pPr>
      <w:r w:rsidRPr="00FA297D">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FA297D" w:rsidRDefault="006E54D0" w:rsidP="00FA297D">
      <w:pPr>
        <w:numPr>
          <w:ilvl w:val="0"/>
          <w:numId w:val="126"/>
        </w:numPr>
        <w:tabs>
          <w:tab w:val="left" w:pos="993"/>
        </w:tabs>
        <w:spacing w:after="0" w:line="240" w:lineRule="auto"/>
        <w:ind w:firstLine="709"/>
        <w:jc w:val="both"/>
        <w:rPr>
          <w:rFonts w:ascii="Times New Roman" w:hAnsi="Times New Roman"/>
          <w:sz w:val="24"/>
          <w:szCs w:val="24"/>
        </w:rPr>
      </w:pPr>
      <w:r w:rsidRPr="00FA297D">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FA297D" w:rsidRDefault="006E54D0" w:rsidP="00FA297D">
      <w:pPr>
        <w:numPr>
          <w:ilvl w:val="0"/>
          <w:numId w:val="126"/>
        </w:numPr>
        <w:tabs>
          <w:tab w:val="left" w:pos="993"/>
        </w:tabs>
        <w:spacing w:after="0" w:line="240" w:lineRule="auto"/>
        <w:ind w:firstLine="709"/>
        <w:jc w:val="both"/>
        <w:rPr>
          <w:rFonts w:ascii="Times New Roman" w:hAnsi="Times New Roman"/>
          <w:sz w:val="24"/>
          <w:szCs w:val="24"/>
        </w:rPr>
      </w:pPr>
      <w:r w:rsidRPr="00FA297D">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FA297D" w:rsidRDefault="006E54D0" w:rsidP="00FA297D">
      <w:pPr>
        <w:numPr>
          <w:ilvl w:val="0"/>
          <w:numId w:val="126"/>
        </w:numPr>
        <w:tabs>
          <w:tab w:val="left" w:pos="993"/>
        </w:tabs>
        <w:spacing w:after="0" w:line="240" w:lineRule="auto"/>
        <w:ind w:firstLine="709"/>
        <w:jc w:val="both"/>
        <w:rPr>
          <w:rFonts w:ascii="Times New Roman" w:hAnsi="Times New Roman"/>
          <w:sz w:val="24"/>
          <w:szCs w:val="24"/>
        </w:rPr>
      </w:pPr>
      <w:r w:rsidRPr="00FA297D">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FA297D" w:rsidRDefault="006E54D0" w:rsidP="00FA297D">
      <w:pPr>
        <w:numPr>
          <w:ilvl w:val="0"/>
          <w:numId w:val="126"/>
        </w:numPr>
        <w:tabs>
          <w:tab w:val="left" w:pos="993"/>
        </w:tabs>
        <w:spacing w:after="0" w:line="240" w:lineRule="auto"/>
        <w:ind w:firstLine="709"/>
        <w:jc w:val="both"/>
        <w:rPr>
          <w:rFonts w:ascii="Times New Roman" w:hAnsi="Times New Roman"/>
          <w:sz w:val="24"/>
          <w:szCs w:val="24"/>
        </w:rPr>
      </w:pPr>
      <w:r w:rsidRPr="00FA297D">
        <w:rPr>
          <w:rFonts w:ascii="Times New Roman" w:hAnsi="Times New Roman"/>
          <w:sz w:val="24"/>
          <w:szCs w:val="24"/>
        </w:rPr>
        <w:lastRenderedPageBreak/>
        <w:t>приводить примеры основных видов деятельности человека;</w:t>
      </w:r>
    </w:p>
    <w:p w:rsidR="006E54D0" w:rsidRPr="00FA297D" w:rsidRDefault="006E54D0" w:rsidP="00FA297D">
      <w:pPr>
        <w:numPr>
          <w:ilvl w:val="0"/>
          <w:numId w:val="126"/>
        </w:numPr>
        <w:shd w:val="clear" w:color="auto" w:fill="FFFFFF"/>
        <w:tabs>
          <w:tab w:val="left" w:pos="993"/>
          <w:tab w:val="left" w:pos="1023"/>
        </w:tabs>
        <w:spacing w:after="0" w:line="240" w:lineRule="auto"/>
        <w:ind w:firstLine="709"/>
        <w:jc w:val="both"/>
        <w:rPr>
          <w:rFonts w:ascii="Times New Roman" w:hAnsi="Times New Roman"/>
          <w:sz w:val="24"/>
          <w:szCs w:val="24"/>
        </w:rPr>
      </w:pPr>
      <w:r w:rsidRPr="00FA297D">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FA297D" w:rsidRDefault="006E54D0" w:rsidP="00FA297D">
      <w:pPr>
        <w:tabs>
          <w:tab w:val="left" w:pos="1023"/>
        </w:tabs>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6E54D0" w:rsidRPr="00FA297D" w:rsidRDefault="006E54D0" w:rsidP="00FA297D">
      <w:pPr>
        <w:numPr>
          <w:ilvl w:val="0"/>
          <w:numId w:val="73"/>
        </w:numPr>
        <w:shd w:val="clear" w:color="auto" w:fill="FFFFFF"/>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FA297D" w:rsidRDefault="006E54D0" w:rsidP="00FA297D">
      <w:pPr>
        <w:numPr>
          <w:ilvl w:val="0"/>
          <w:numId w:val="73"/>
        </w:numPr>
        <w:shd w:val="clear" w:color="auto" w:fill="FFFFFF"/>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оценивать роль деятельности в жизни человека и общества;</w:t>
      </w:r>
    </w:p>
    <w:p w:rsidR="006E54D0" w:rsidRPr="00FA297D" w:rsidRDefault="006E54D0" w:rsidP="00FA297D">
      <w:pPr>
        <w:numPr>
          <w:ilvl w:val="0"/>
          <w:numId w:val="73"/>
        </w:numPr>
        <w:tabs>
          <w:tab w:val="left" w:pos="993"/>
          <w:tab w:val="left" w:pos="102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FA297D" w:rsidRDefault="006E54D0" w:rsidP="00FA297D">
      <w:pPr>
        <w:numPr>
          <w:ilvl w:val="0"/>
          <w:numId w:val="73"/>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FA297D" w:rsidRDefault="006E54D0" w:rsidP="00FA297D">
      <w:pPr>
        <w:numPr>
          <w:ilvl w:val="0"/>
          <w:numId w:val="73"/>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FA297D" w:rsidRDefault="006E54D0" w:rsidP="00FA297D">
      <w:pPr>
        <w:spacing w:after="0" w:line="240" w:lineRule="auto"/>
        <w:ind w:firstLine="709"/>
        <w:jc w:val="both"/>
        <w:rPr>
          <w:rFonts w:ascii="Times New Roman" w:hAnsi="Times New Roman"/>
          <w:b/>
          <w:bCs/>
          <w:sz w:val="24"/>
          <w:szCs w:val="24"/>
          <w:shd w:val="clear" w:color="auto" w:fill="FFFFFF"/>
        </w:rPr>
      </w:pPr>
      <w:r w:rsidRPr="00FA297D">
        <w:rPr>
          <w:rFonts w:ascii="Times New Roman" w:hAnsi="Times New Roman"/>
          <w:b/>
          <w:bCs/>
          <w:sz w:val="24"/>
          <w:szCs w:val="24"/>
          <w:shd w:val="clear" w:color="auto" w:fill="FFFFFF"/>
        </w:rPr>
        <w:t>Общество</w:t>
      </w:r>
    </w:p>
    <w:p w:rsidR="006E54D0" w:rsidRPr="00FA297D" w:rsidRDefault="006E54D0" w:rsidP="00FA297D">
      <w:pPr>
        <w:shd w:val="clear" w:color="auto" w:fill="FFFFFF"/>
        <w:tabs>
          <w:tab w:val="left" w:pos="1023"/>
        </w:tabs>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FA297D">
      <w:pPr>
        <w:numPr>
          <w:ilvl w:val="0"/>
          <w:numId w:val="74"/>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FA297D">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FA297D" w:rsidRDefault="006E54D0" w:rsidP="00FA297D">
      <w:pPr>
        <w:numPr>
          <w:ilvl w:val="0"/>
          <w:numId w:val="7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распознавать на основе приведенных данных основные типы обществ;</w:t>
      </w:r>
    </w:p>
    <w:p w:rsidR="006E54D0" w:rsidRPr="00FA297D" w:rsidRDefault="006E54D0" w:rsidP="00FA297D">
      <w:pPr>
        <w:numPr>
          <w:ilvl w:val="0"/>
          <w:numId w:val="7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FA297D" w:rsidRDefault="006E54D0" w:rsidP="00FA297D">
      <w:pPr>
        <w:numPr>
          <w:ilvl w:val="0"/>
          <w:numId w:val="7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FA297D" w:rsidRDefault="006E54D0" w:rsidP="00FA297D">
      <w:pPr>
        <w:numPr>
          <w:ilvl w:val="0"/>
          <w:numId w:val="7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FA297D" w:rsidRDefault="006E54D0" w:rsidP="00FA297D">
      <w:pPr>
        <w:numPr>
          <w:ilvl w:val="0"/>
          <w:numId w:val="7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FA297D" w:rsidRDefault="006E54D0" w:rsidP="00FA297D">
      <w:pPr>
        <w:numPr>
          <w:ilvl w:val="0"/>
          <w:numId w:val="7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FA297D" w:rsidRDefault="006E54D0" w:rsidP="00FA297D">
      <w:pPr>
        <w:numPr>
          <w:ilvl w:val="0"/>
          <w:numId w:val="7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FA297D" w:rsidRDefault="006E54D0" w:rsidP="00FA297D">
      <w:pPr>
        <w:numPr>
          <w:ilvl w:val="0"/>
          <w:numId w:val="7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конкретизировать примерами опасность международного терроризма.</w:t>
      </w:r>
    </w:p>
    <w:p w:rsidR="006E54D0" w:rsidRPr="00FA297D" w:rsidRDefault="006E54D0" w:rsidP="00FA297D">
      <w:pPr>
        <w:shd w:val="clear" w:color="auto" w:fill="FFFFFF"/>
        <w:tabs>
          <w:tab w:val="left" w:pos="0"/>
        </w:tabs>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6E54D0" w:rsidRPr="00FA297D" w:rsidRDefault="006E54D0" w:rsidP="00FA297D">
      <w:pPr>
        <w:numPr>
          <w:ilvl w:val="0"/>
          <w:numId w:val="75"/>
        </w:numPr>
        <w:shd w:val="clear" w:color="auto" w:fill="FFFFFF"/>
        <w:tabs>
          <w:tab w:val="left" w:pos="102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FA297D" w:rsidRDefault="006E54D0" w:rsidP="00FA297D">
      <w:pPr>
        <w:numPr>
          <w:ilvl w:val="0"/>
          <w:numId w:val="75"/>
        </w:numPr>
        <w:shd w:val="clear" w:color="auto" w:fill="FFFFFF"/>
        <w:tabs>
          <w:tab w:val="left" w:pos="102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FA297D" w:rsidRDefault="006E54D0" w:rsidP="00FA297D">
      <w:pPr>
        <w:numPr>
          <w:ilvl w:val="0"/>
          <w:numId w:val="75"/>
        </w:numPr>
        <w:shd w:val="clear" w:color="auto" w:fill="FFFFFF"/>
        <w:tabs>
          <w:tab w:val="left" w:pos="102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осознанно содействовать защите природы.</w:t>
      </w:r>
    </w:p>
    <w:p w:rsidR="006E54D0" w:rsidRPr="00FA297D" w:rsidRDefault="006E54D0" w:rsidP="00FA297D">
      <w:pPr>
        <w:spacing w:after="0" w:line="240" w:lineRule="auto"/>
        <w:ind w:firstLine="709"/>
        <w:jc w:val="both"/>
        <w:rPr>
          <w:rFonts w:ascii="Times New Roman" w:hAnsi="Times New Roman"/>
          <w:b/>
          <w:bCs/>
          <w:sz w:val="24"/>
          <w:szCs w:val="24"/>
          <w:shd w:val="clear" w:color="auto" w:fill="FFFFFF"/>
        </w:rPr>
      </w:pPr>
      <w:r w:rsidRPr="00FA297D">
        <w:rPr>
          <w:rFonts w:ascii="Times New Roman" w:hAnsi="Times New Roman"/>
          <w:b/>
          <w:bCs/>
          <w:sz w:val="24"/>
          <w:szCs w:val="24"/>
          <w:shd w:val="clear" w:color="auto" w:fill="FFFFFF"/>
        </w:rPr>
        <w:t>Социальные нормы</w:t>
      </w:r>
    </w:p>
    <w:p w:rsidR="006E54D0" w:rsidRPr="00FA297D" w:rsidRDefault="006E54D0" w:rsidP="00FA297D">
      <w:pPr>
        <w:shd w:val="clear" w:color="auto" w:fill="FFFFFF"/>
        <w:tabs>
          <w:tab w:val="left" w:pos="1023"/>
        </w:tabs>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FA297D">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FA297D" w:rsidRDefault="006E54D0" w:rsidP="00FA297D">
      <w:pPr>
        <w:numPr>
          <w:ilvl w:val="0"/>
          <w:numId w:val="76"/>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FA297D">
        <w:rPr>
          <w:rFonts w:ascii="Times New Roman" w:hAnsi="Times New Roman"/>
          <w:sz w:val="24"/>
          <w:szCs w:val="24"/>
        </w:rPr>
        <w:t>различать отдельные виды социальных норм;</w:t>
      </w:r>
    </w:p>
    <w:p w:rsidR="006E54D0" w:rsidRPr="00FA297D" w:rsidRDefault="006E54D0" w:rsidP="00FA297D">
      <w:pPr>
        <w:numPr>
          <w:ilvl w:val="0"/>
          <w:numId w:val="76"/>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FA297D">
        <w:rPr>
          <w:rFonts w:ascii="Times New Roman" w:hAnsi="Times New Roman"/>
          <w:sz w:val="24"/>
          <w:szCs w:val="24"/>
        </w:rPr>
        <w:t>характеризовать основные нормы морали;</w:t>
      </w:r>
    </w:p>
    <w:p w:rsidR="006E54D0" w:rsidRPr="00FA297D" w:rsidRDefault="006E54D0" w:rsidP="00FA297D">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FA297D" w:rsidRDefault="006E54D0" w:rsidP="00FA297D">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FA297D" w:rsidRDefault="006E54D0" w:rsidP="00FA297D">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характеризовать специфику норм права;</w:t>
      </w:r>
    </w:p>
    <w:p w:rsidR="006E54D0" w:rsidRPr="00FA297D" w:rsidRDefault="006E54D0" w:rsidP="00FA297D">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lastRenderedPageBreak/>
        <w:t>сравнивать нормы морали и права, выявлять их общие черты и особенности;</w:t>
      </w:r>
    </w:p>
    <w:p w:rsidR="006E54D0" w:rsidRPr="00FA297D" w:rsidRDefault="006E54D0" w:rsidP="00FA297D">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раскрывать сущность процесса социализации личности;</w:t>
      </w:r>
    </w:p>
    <w:p w:rsidR="006E54D0" w:rsidRPr="00FA297D" w:rsidRDefault="006E54D0" w:rsidP="00FA297D">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объяснять причины отклоняющегося поведения;</w:t>
      </w:r>
    </w:p>
    <w:p w:rsidR="006E54D0" w:rsidRPr="00FA297D" w:rsidRDefault="006E54D0" w:rsidP="00FA297D">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описывать негативные последствия наиболее опасных форм отклоняющегося поведения.</w:t>
      </w:r>
    </w:p>
    <w:p w:rsidR="006E54D0" w:rsidRPr="00FA297D" w:rsidRDefault="006E54D0" w:rsidP="00FA297D">
      <w:pPr>
        <w:shd w:val="clear" w:color="auto" w:fill="FFFFFF"/>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6E54D0" w:rsidRPr="00FA297D" w:rsidRDefault="006E54D0" w:rsidP="00FA297D">
      <w:pPr>
        <w:numPr>
          <w:ilvl w:val="0"/>
          <w:numId w:val="77"/>
        </w:numPr>
        <w:shd w:val="clear" w:color="auto" w:fill="FFFFFF"/>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FA297D" w:rsidRDefault="006E54D0" w:rsidP="00FA297D">
      <w:pPr>
        <w:numPr>
          <w:ilvl w:val="0"/>
          <w:numId w:val="77"/>
        </w:numPr>
        <w:shd w:val="clear" w:color="auto" w:fill="FFFFFF"/>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оценивать социальную значимость здорового образа жизни.</w:t>
      </w:r>
    </w:p>
    <w:p w:rsidR="006E54D0" w:rsidRPr="00FA297D" w:rsidRDefault="006E54D0" w:rsidP="00FA297D">
      <w:pPr>
        <w:spacing w:after="0" w:line="240" w:lineRule="auto"/>
        <w:ind w:firstLine="709"/>
        <w:jc w:val="both"/>
        <w:rPr>
          <w:rFonts w:ascii="Times New Roman" w:hAnsi="Times New Roman"/>
          <w:b/>
          <w:bCs/>
          <w:sz w:val="24"/>
          <w:szCs w:val="24"/>
          <w:shd w:val="clear" w:color="auto" w:fill="FFFFFF"/>
        </w:rPr>
      </w:pPr>
      <w:r w:rsidRPr="00FA297D">
        <w:rPr>
          <w:rFonts w:ascii="Times New Roman" w:hAnsi="Times New Roman"/>
          <w:b/>
          <w:bCs/>
          <w:sz w:val="24"/>
          <w:szCs w:val="24"/>
          <w:shd w:val="clear" w:color="auto" w:fill="FFFFFF"/>
        </w:rPr>
        <w:t>Сфера духовной культуры</w:t>
      </w:r>
    </w:p>
    <w:p w:rsidR="006E54D0" w:rsidRPr="00FA297D" w:rsidRDefault="006E54D0" w:rsidP="00FA297D">
      <w:pPr>
        <w:shd w:val="clear" w:color="auto" w:fill="FFFFFF"/>
        <w:spacing w:after="0" w:line="240" w:lineRule="auto"/>
        <w:ind w:firstLine="709"/>
        <w:jc w:val="both"/>
        <w:rPr>
          <w:rFonts w:ascii="Times New Roman" w:hAnsi="Times New Roman"/>
          <w:b/>
          <w:bCs/>
          <w:sz w:val="24"/>
          <w:szCs w:val="24"/>
          <w:shd w:val="clear" w:color="auto" w:fill="FFFFFF"/>
        </w:rPr>
      </w:pPr>
      <w:r w:rsidRPr="00FA297D">
        <w:rPr>
          <w:rFonts w:ascii="Times New Roman" w:hAnsi="Times New Roman"/>
          <w:b/>
          <w:bCs/>
          <w:sz w:val="24"/>
          <w:szCs w:val="24"/>
          <w:shd w:val="clear" w:color="auto" w:fill="FFFFFF"/>
        </w:rPr>
        <w:t>Выпускник научится:</w:t>
      </w:r>
    </w:p>
    <w:p w:rsidR="006E54D0" w:rsidRPr="00FA297D" w:rsidRDefault="006E54D0" w:rsidP="00FA297D">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FA297D" w:rsidRDefault="006E54D0" w:rsidP="00FA297D">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описывать явления духовной культуры;</w:t>
      </w:r>
    </w:p>
    <w:p w:rsidR="006E54D0" w:rsidRPr="00FA297D" w:rsidRDefault="006E54D0" w:rsidP="00FA297D">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FA297D" w:rsidRDefault="006E54D0" w:rsidP="00FA297D">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оценивать роль образования в современном обществе;</w:t>
      </w:r>
    </w:p>
    <w:p w:rsidR="006E54D0" w:rsidRPr="00FA297D" w:rsidRDefault="006E54D0" w:rsidP="00FA297D">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различать уровни общего образования в России;</w:t>
      </w:r>
    </w:p>
    <w:p w:rsidR="006E54D0" w:rsidRPr="00FA297D" w:rsidRDefault="006E54D0" w:rsidP="00FA297D">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FA297D" w:rsidRDefault="006E54D0" w:rsidP="00FA297D">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FA297D" w:rsidRDefault="006E54D0" w:rsidP="00FA297D">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FA297D" w:rsidRDefault="006E54D0" w:rsidP="00FA297D">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FA297D" w:rsidRDefault="006E54D0" w:rsidP="00FA297D">
      <w:pPr>
        <w:numPr>
          <w:ilvl w:val="0"/>
          <w:numId w:val="7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раскрывать роль религии в современном обществе;</w:t>
      </w:r>
    </w:p>
    <w:p w:rsidR="006E54D0" w:rsidRPr="00FA297D" w:rsidRDefault="006E54D0" w:rsidP="00FA297D">
      <w:pPr>
        <w:numPr>
          <w:ilvl w:val="0"/>
          <w:numId w:val="78"/>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FA297D">
        <w:rPr>
          <w:rFonts w:ascii="Times New Roman" w:hAnsi="Times New Roman"/>
          <w:bCs/>
          <w:sz w:val="24"/>
          <w:szCs w:val="24"/>
          <w:shd w:val="clear" w:color="auto" w:fill="FFFFFF"/>
        </w:rPr>
        <w:t>характеризовать особенности искусства как формы духовной культуры</w:t>
      </w:r>
      <w:r w:rsidRPr="00FA297D">
        <w:rPr>
          <w:rFonts w:ascii="Times New Roman" w:hAnsi="Times New Roman"/>
          <w:b/>
          <w:bCs/>
          <w:sz w:val="24"/>
          <w:szCs w:val="24"/>
          <w:shd w:val="clear" w:color="auto" w:fill="FFFFFF"/>
        </w:rPr>
        <w:t>.</w:t>
      </w:r>
    </w:p>
    <w:p w:rsidR="006E54D0" w:rsidRPr="00FA297D" w:rsidRDefault="006E54D0" w:rsidP="00FA297D">
      <w:pPr>
        <w:shd w:val="clear" w:color="auto" w:fill="FFFFFF"/>
        <w:spacing w:after="0" w:line="240" w:lineRule="auto"/>
        <w:ind w:firstLine="709"/>
        <w:jc w:val="both"/>
        <w:rPr>
          <w:rFonts w:ascii="Times New Roman" w:hAnsi="Times New Roman"/>
          <w:b/>
          <w:bCs/>
          <w:sz w:val="24"/>
          <w:szCs w:val="24"/>
          <w:shd w:val="clear" w:color="auto" w:fill="FFFFFF"/>
        </w:rPr>
      </w:pPr>
      <w:r w:rsidRPr="00FA297D">
        <w:rPr>
          <w:rFonts w:ascii="Times New Roman" w:hAnsi="Times New Roman"/>
          <w:b/>
          <w:bCs/>
          <w:sz w:val="24"/>
          <w:szCs w:val="24"/>
          <w:shd w:val="clear" w:color="auto" w:fill="FFFFFF"/>
        </w:rPr>
        <w:t>Выпускник получит возможность научиться:</w:t>
      </w:r>
    </w:p>
    <w:p w:rsidR="006E54D0" w:rsidRPr="00FA297D" w:rsidRDefault="006E54D0" w:rsidP="00FA297D">
      <w:pPr>
        <w:numPr>
          <w:ilvl w:val="0"/>
          <w:numId w:val="7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FA297D">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FA297D" w:rsidRDefault="006E54D0" w:rsidP="00FA297D">
      <w:pPr>
        <w:numPr>
          <w:ilvl w:val="0"/>
          <w:numId w:val="7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FA297D">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FA297D" w:rsidRDefault="006E54D0" w:rsidP="00FA297D">
      <w:pPr>
        <w:numPr>
          <w:ilvl w:val="0"/>
          <w:numId w:val="7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FA297D">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FA297D">
        <w:rPr>
          <w:rFonts w:ascii="Times New Roman" w:hAnsi="Times New Roman"/>
          <w:bCs/>
          <w:i/>
          <w:sz w:val="24"/>
          <w:szCs w:val="24"/>
          <w:shd w:val="clear" w:color="auto" w:fill="FFFFFF"/>
        </w:rPr>
        <w:t>,</w:t>
      </w:r>
      <w:r w:rsidRPr="00FA297D">
        <w:rPr>
          <w:rFonts w:ascii="Times New Roman" w:hAnsi="Times New Roman"/>
          <w:bCs/>
          <w:i/>
          <w:sz w:val="24"/>
          <w:szCs w:val="24"/>
          <w:shd w:val="clear" w:color="auto" w:fill="FFFFFF"/>
        </w:rPr>
        <w:t xml:space="preserve"> как шоу-бизнес и мода.</w:t>
      </w:r>
    </w:p>
    <w:p w:rsidR="006E54D0" w:rsidRPr="00FA297D" w:rsidRDefault="006E54D0" w:rsidP="00FA297D">
      <w:pPr>
        <w:spacing w:after="0" w:line="240" w:lineRule="auto"/>
        <w:ind w:firstLine="709"/>
        <w:jc w:val="both"/>
        <w:rPr>
          <w:rFonts w:ascii="Times New Roman" w:hAnsi="Times New Roman"/>
          <w:b/>
          <w:bCs/>
          <w:sz w:val="24"/>
          <w:szCs w:val="24"/>
          <w:shd w:val="clear" w:color="auto" w:fill="FFFFFF"/>
        </w:rPr>
      </w:pPr>
      <w:r w:rsidRPr="00FA297D">
        <w:rPr>
          <w:rFonts w:ascii="Times New Roman" w:hAnsi="Times New Roman"/>
          <w:b/>
          <w:bCs/>
          <w:sz w:val="24"/>
          <w:szCs w:val="24"/>
          <w:shd w:val="clear" w:color="auto" w:fill="FFFFFF"/>
        </w:rPr>
        <w:t>Социальная сфера</w:t>
      </w:r>
    </w:p>
    <w:p w:rsidR="006E54D0" w:rsidRPr="00FA297D" w:rsidRDefault="006E54D0" w:rsidP="00FA297D">
      <w:pPr>
        <w:tabs>
          <w:tab w:val="left" w:pos="1027"/>
        </w:tabs>
        <w:spacing w:after="0" w:line="240" w:lineRule="auto"/>
        <w:ind w:firstLine="709"/>
        <w:jc w:val="both"/>
        <w:rPr>
          <w:rFonts w:ascii="Times New Roman" w:hAnsi="Times New Roman"/>
          <w:b/>
          <w:bCs/>
          <w:sz w:val="24"/>
          <w:szCs w:val="24"/>
          <w:shd w:val="clear" w:color="auto" w:fill="FFFFFF"/>
        </w:rPr>
      </w:pPr>
      <w:r w:rsidRPr="00FA297D">
        <w:rPr>
          <w:rFonts w:ascii="Times New Roman" w:hAnsi="Times New Roman"/>
          <w:b/>
          <w:bCs/>
          <w:sz w:val="24"/>
          <w:szCs w:val="24"/>
          <w:shd w:val="clear" w:color="auto" w:fill="FFFFFF"/>
        </w:rPr>
        <w:t>Выпускник научится:</w:t>
      </w:r>
    </w:p>
    <w:p w:rsidR="006E54D0" w:rsidRPr="00FA297D" w:rsidRDefault="006E54D0" w:rsidP="00FA297D">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FA297D" w:rsidRDefault="006E54D0" w:rsidP="00FA297D">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объяснять взаимодействие социальных общностей и групп;</w:t>
      </w:r>
    </w:p>
    <w:p w:rsidR="006E54D0" w:rsidRPr="00FA297D" w:rsidRDefault="006E54D0" w:rsidP="00FA297D">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FA297D" w:rsidRDefault="006E54D0" w:rsidP="00FA297D">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FA297D" w:rsidRDefault="006E54D0" w:rsidP="00FA297D">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приводить примеры предписанных и достигаемых статусов;</w:t>
      </w:r>
    </w:p>
    <w:p w:rsidR="006E54D0" w:rsidRPr="00FA297D" w:rsidRDefault="006E54D0" w:rsidP="00FA297D">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описывать основные социальные роли подростка;</w:t>
      </w:r>
    </w:p>
    <w:p w:rsidR="006E54D0" w:rsidRPr="00FA297D" w:rsidRDefault="006E54D0" w:rsidP="00FA297D">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конкретизировать примерами процесс социальной мобильности;</w:t>
      </w:r>
    </w:p>
    <w:p w:rsidR="006E54D0" w:rsidRPr="00FA297D" w:rsidRDefault="006E54D0" w:rsidP="00FA297D">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FA297D" w:rsidRDefault="006E54D0" w:rsidP="00FA297D">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FA297D" w:rsidRDefault="006E54D0" w:rsidP="00FA297D">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FA297D" w:rsidRDefault="006E54D0" w:rsidP="00FA297D">
      <w:pPr>
        <w:numPr>
          <w:ilvl w:val="0"/>
          <w:numId w:val="80"/>
        </w:numPr>
        <w:tabs>
          <w:tab w:val="left" w:pos="1027"/>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 xml:space="preserve">раскрывать основные роли членов семьи; </w:t>
      </w:r>
    </w:p>
    <w:p w:rsidR="006E54D0" w:rsidRPr="00FA297D" w:rsidRDefault="006E54D0" w:rsidP="00FA297D">
      <w:pPr>
        <w:numPr>
          <w:ilvl w:val="0"/>
          <w:numId w:val="80"/>
        </w:numPr>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lastRenderedPageBreak/>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FA297D" w:rsidRDefault="006E54D0" w:rsidP="00FA297D">
      <w:pPr>
        <w:numPr>
          <w:ilvl w:val="0"/>
          <w:numId w:val="80"/>
        </w:numPr>
        <w:tabs>
          <w:tab w:val="left" w:pos="1027"/>
        </w:tabs>
        <w:spacing w:after="0" w:line="240" w:lineRule="auto"/>
        <w:ind w:left="0" w:firstLine="709"/>
        <w:jc w:val="both"/>
        <w:rPr>
          <w:rFonts w:ascii="Times New Roman" w:hAnsi="Times New Roman"/>
          <w:b/>
          <w:bCs/>
          <w:sz w:val="24"/>
          <w:szCs w:val="24"/>
          <w:shd w:val="clear" w:color="auto" w:fill="FFFFFF"/>
        </w:rPr>
      </w:pPr>
      <w:r w:rsidRPr="00FA297D">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FA297D" w:rsidRDefault="006E54D0" w:rsidP="00FA297D">
      <w:pPr>
        <w:tabs>
          <w:tab w:val="left" w:pos="1027"/>
        </w:tabs>
        <w:spacing w:after="0" w:line="240" w:lineRule="auto"/>
        <w:ind w:firstLine="709"/>
        <w:jc w:val="both"/>
        <w:rPr>
          <w:rFonts w:ascii="Times New Roman" w:hAnsi="Times New Roman"/>
          <w:b/>
          <w:bCs/>
          <w:sz w:val="24"/>
          <w:szCs w:val="24"/>
          <w:shd w:val="clear" w:color="auto" w:fill="FFFFFF"/>
        </w:rPr>
      </w:pPr>
      <w:r w:rsidRPr="00FA297D">
        <w:rPr>
          <w:rFonts w:ascii="Times New Roman" w:hAnsi="Times New Roman"/>
          <w:b/>
          <w:bCs/>
          <w:sz w:val="24"/>
          <w:szCs w:val="24"/>
          <w:shd w:val="clear" w:color="auto" w:fill="FFFFFF"/>
        </w:rPr>
        <w:t>Выпускник получит возможность научиться:</w:t>
      </w:r>
    </w:p>
    <w:p w:rsidR="006E54D0" w:rsidRPr="00FA297D" w:rsidRDefault="006E54D0" w:rsidP="00FA297D">
      <w:pPr>
        <w:numPr>
          <w:ilvl w:val="0"/>
          <w:numId w:val="81"/>
        </w:numPr>
        <w:tabs>
          <w:tab w:val="left" w:pos="1027"/>
        </w:tabs>
        <w:spacing w:after="0" w:line="240" w:lineRule="auto"/>
        <w:ind w:left="0" w:firstLine="709"/>
        <w:jc w:val="both"/>
        <w:rPr>
          <w:rFonts w:ascii="Times New Roman" w:hAnsi="Times New Roman"/>
          <w:bCs/>
          <w:i/>
          <w:sz w:val="24"/>
          <w:szCs w:val="24"/>
          <w:shd w:val="clear" w:color="auto" w:fill="FFFFFF"/>
        </w:rPr>
      </w:pPr>
      <w:r w:rsidRPr="00FA297D">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FA297D" w:rsidRDefault="006E54D0" w:rsidP="00FA297D">
      <w:pPr>
        <w:numPr>
          <w:ilvl w:val="0"/>
          <w:numId w:val="81"/>
        </w:numPr>
        <w:tabs>
          <w:tab w:val="left" w:pos="1027"/>
        </w:tabs>
        <w:spacing w:after="0" w:line="240" w:lineRule="auto"/>
        <w:ind w:left="0" w:firstLine="709"/>
        <w:jc w:val="both"/>
        <w:rPr>
          <w:rFonts w:ascii="Times New Roman" w:hAnsi="Times New Roman"/>
          <w:bCs/>
          <w:i/>
          <w:sz w:val="24"/>
          <w:szCs w:val="24"/>
          <w:shd w:val="clear" w:color="auto" w:fill="FFFFFF"/>
        </w:rPr>
      </w:pPr>
      <w:r w:rsidRPr="00FA297D">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FA297D">
        <w:rPr>
          <w:rFonts w:ascii="Times New Roman" w:hAnsi="Times New Roman"/>
          <w:bCs/>
          <w:i/>
          <w:sz w:val="24"/>
          <w:szCs w:val="24"/>
          <w:shd w:val="clear" w:color="auto" w:fill="FFFFFF"/>
        </w:rPr>
        <w:t>е</w:t>
      </w:r>
      <w:r w:rsidRPr="00FA297D">
        <w:rPr>
          <w:rFonts w:ascii="Times New Roman" w:hAnsi="Times New Roman"/>
          <w:bCs/>
          <w:i/>
          <w:sz w:val="24"/>
          <w:szCs w:val="24"/>
          <w:shd w:val="clear" w:color="auto" w:fill="FFFFFF"/>
        </w:rPr>
        <w:t>жи;</w:t>
      </w:r>
    </w:p>
    <w:p w:rsidR="006E54D0" w:rsidRPr="00FA297D" w:rsidRDefault="006E54D0" w:rsidP="00FA297D">
      <w:pPr>
        <w:numPr>
          <w:ilvl w:val="0"/>
          <w:numId w:val="81"/>
        </w:numPr>
        <w:tabs>
          <w:tab w:val="left" w:pos="1027"/>
        </w:tabs>
        <w:spacing w:after="0" w:line="240" w:lineRule="auto"/>
        <w:ind w:left="0" w:firstLine="709"/>
        <w:jc w:val="both"/>
        <w:rPr>
          <w:rFonts w:ascii="Times New Roman" w:hAnsi="Times New Roman"/>
          <w:bCs/>
          <w:i/>
          <w:sz w:val="24"/>
          <w:szCs w:val="24"/>
          <w:shd w:val="clear" w:color="auto" w:fill="FFFFFF"/>
        </w:rPr>
      </w:pPr>
      <w:r w:rsidRPr="00FA297D">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FA297D">
        <w:rPr>
          <w:rFonts w:ascii="Times New Roman" w:hAnsi="Times New Roman"/>
          <w:bCs/>
          <w:i/>
          <w:sz w:val="24"/>
          <w:szCs w:val="24"/>
          <w:shd w:val="clear" w:color="auto" w:fill="FFFFFF"/>
        </w:rPr>
        <w:t>;</w:t>
      </w:r>
      <w:r w:rsidRPr="00FA297D">
        <w:rPr>
          <w:rFonts w:ascii="Times New Roman" w:hAnsi="Times New Roman"/>
          <w:bCs/>
          <w:i/>
          <w:sz w:val="24"/>
          <w:szCs w:val="24"/>
          <w:shd w:val="clear" w:color="auto" w:fill="FFFFFF"/>
        </w:rPr>
        <w:t xml:space="preserve"> </w:t>
      </w:r>
      <w:r w:rsidR="00B76965" w:rsidRPr="00FA297D">
        <w:rPr>
          <w:rFonts w:ascii="Times New Roman" w:hAnsi="Times New Roman"/>
          <w:bCs/>
          <w:i/>
          <w:sz w:val="24"/>
          <w:szCs w:val="24"/>
          <w:shd w:val="clear" w:color="auto" w:fill="FFFFFF"/>
        </w:rPr>
        <w:t xml:space="preserve">выражать </w:t>
      </w:r>
      <w:r w:rsidRPr="00FA297D">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FA297D" w:rsidRDefault="006E54D0" w:rsidP="00FA297D">
      <w:pPr>
        <w:numPr>
          <w:ilvl w:val="0"/>
          <w:numId w:val="81"/>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FA297D">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FA297D" w:rsidRDefault="006E54D0" w:rsidP="00FA297D">
      <w:pPr>
        <w:numPr>
          <w:ilvl w:val="0"/>
          <w:numId w:val="81"/>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FA297D">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FA297D" w:rsidRDefault="006E54D0" w:rsidP="00FA297D">
      <w:pPr>
        <w:numPr>
          <w:ilvl w:val="0"/>
          <w:numId w:val="81"/>
        </w:numPr>
        <w:tabs>
          <w:tab w:val="left" w:pos="1027"/>
        </w:tabs>
        <w:spacing w:after="0" w:line="240" w:lineRule="auto"/>
        <w:ind w:left="0" w:firstLine="709"/>
        <w:jc w:val="both"/>
        <w:rPr>
          <w:rFonts w:ascii="Times New Roman" w:hAnsi="Times New Roman"/>
          <w:b/>
          <w:bCs/>
          <w:i/>
          <w:sz w:val="24"/>
          <w:szCs w:val="24"/>
          <w:shd w:val="clear" w:color="auto" w:fill="FFFFFF"/>
        </w:rPr>
      </w:pPr>
      <w:r w:rsidRPr="00FA297D">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FA297D">
        <w:rPr>
          <w:rFonts w:ascii="Times New Roman" w:hAnsi="Times New Roman"/>
          <w:b/>
          <w:bCs/>
          <w:i/>
          <w:sz w:val="24"/>
          <w:szCs w:val="24"/>
          <w:shd w:val="clear" w:color="auto" w:fill="FFFFFF"/>
        </w:rPr>
        <w:t>.</w:t>
      </w:r>
    </w:p>
    <w:p w:rsidR="006E54D0" w:rsidRPr="00FA297D" w:rsidRDefault="006E54D0" w:rsidP="00FA297D">
      <w:pPr>
        <w:tabs>
          <w:tab w:val="left" w:pos="1027"/>
        </w:tabs>
        <w:spacing w:after="0" w:line="240" w:lineRule="auto"/>
        <w:ind w:firstLine="709"/>
        <w:jc w:val="both"/>
        <w:rPr>
          <w:rFonts w:ascii="Times New Roman" w:hAnsi="Times New Roman"/>
          <w:sz w:val="24"/>
          <w:szCs w:val="24"/>
        </w:rPr>
      </w:pPr>
      <w:r w:rsidRPr="00FA297D">
        <w:rPr>
          <w:rFonts w:ascii="Times New Roman" w:hAnsi="Times New Roman"/>
          <w:b/>
          <w:sz w:val="24"/>
          <w:szCs w:val="24"/>
        </w:rPr>
        <w:t>Политическая сфера жизни общества</w:t>
      </w:r>
    </w:p>
    <w:p w:rsidR="006E54D0" w:rsidRPr="00FA297D" w:rsidRDefault="006E54D0" w:rsidP="00FA297D">
      <w:pPr>
        <w:tabs>
          <w:tab w:val="left" w:pos="1027"/>
        </w:tabs>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FA297D">
      <w:pPr>
        <w:numPr>
          <w:ilvl w:val="0"/>
          <w:numId w:val="82"/>
        </w:numPr>
        <w:tabs>
          <w:tab w:val="left" w:pos="1027"/>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объяснять роль политики в жизни общества;</w:t>
      </w:r>
    </w:p>
    <w:p w:rsidR="006E54D0" w:rsidRPr="00FA297D" w:rsidRDefault="006E54D0" w:rsidP="00FA297D">
      <w:pPr>
        <w:numPr>
          <w:ilvl w:val="0"/>
          <w:numId w:val="82"/>
        </w:numPr>
        <w:tabs>
          <w:tab w:val="left" w:pos="1027"/>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различать и сравнивать различные формы правления, иллюстрировать их примерами;</w:t>
      </w:r>
    </w:p>
    <w:p w:rsidR="006E54D0" w:rsidRPr="00FA297D" w:rsidRDefault="006E54D0" w:rsidP="00FA297D">
      <w:pPr>
        <w:numPr>
          <w:ilvl w:val="0"/>
          <w:numId w:val="82"/>
        </w:numPr>
        <w:tabs>
          <w:tab w:val="left" w:pos="1027"/>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давать характеристику формам государственно-территориального устройства;</w:t>
      </w:r>
    </w:p>
    <w:p w:rsidR="006E54D0" w:rsidRPr="00FA297D" w:rsidRDefault="006E54D0" w:rsidP="00FA297D">
      <w:pPr>
        <w:numPr>
          <w:ilvl w:val="0"/>
          <w:numId w:val="82"/>
        </w:numPr>
        <w:tabs>
          <w:tab w:val="left" w:pos="1027"/>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различать различные типы политических режимов, раскрывать их основные признаки;</w:t>
      </w:r>
    </w:p>
    <w:p w:rsidR="006E54D0" w:rsidRPr="00FA297D" w:rsidRDefault="006E54D0" w:rsidP="00FA297D">
      <w:pPr>
        <w:numPr>
          <w:ilvl w:val="0"/>
          <w:numId w:val="82"/>
        </w:numPr>
        <w:tabs>
          <w:tab w:val="left" w:pos="1027"/>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раскрывать на конкретных примерах основные черты и принципы демократии;</w:t>
      </w:r>
    </w:p>
    <w:p w:rsidR="00EC713E" w:rsidRPr="00FA297D" w:rsidRDefault="006E54D0" w:rsidP="00FA297D">
      <w:pPr>
        <w:numPr>
          <w:ilvl w:val="0"/>
          <w:numId w:val="82"/>
        </w:numPr>
        <w:tabs>
          <w:tab w:val="left" w:pos="1027"/>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называть признаки политической партии, раскрывать их на конкретных примерах;</w:t>
      </w:r>
    </w:p>
    <w:p w:rsidR="006E54D0" w:rsidRPr="00FA297D" w:rsidRDefault="006E54D0" w:rsidP="00FA297D">
      <w:pPr>
        <w:numPr>
          <w:ilvl w:val="0"/>
          <w:numId w:val="82"/>
        </w:numPr>
        <w:tabs>
          <w:tab w:val="left" w:pos="1027"/>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характеризовать различные формы участия граждан в политической жизни.</w:t>
      </w:r>
    </w:p>
    <w:p w:rsidR="006E54D0" w:rsidRPr="00FA297D" w:rsidRDefault="006E54D0" w:rsidP="00FA297D">
      <w:pPr>
        <w:tabs>
          <w:tab w:val="left" w:pos="1027"/>
        </w:tabs>
        <w:spacing w:after="0" w:line="240" w:lineRule="auto"/>
        <w:ind w:firstLine="709"/>
        <w:jc w:val="both"/>
        <w:rPr>
          <w:rFonts w:ascii="Times New Roman" w:hAnsi="Times New Roman"/>
          <w:b/>
          <w:sz w:val="24"/>
          <w:szCs w:val="24"/>
        </w:rPr>
      </w:pPr>
      <w:r w:rsidRPr="00FA297D">
        <w:rPr>
          <w:rFonts w:ascii="Times New Roman" w:hAnsi="Times New Roman"/>
          <w:b/>
          <w:sz w:val="24"/>
          <w:szCs w:val="24"/>
        </w:rPr>
        <w:t xml:space="preserve">Выпускник получит возможность научиться: </w:t>
      </w:r>
    </w:p>
    <w:p w:rsidR="0040362A" w:rsidRPr="00FA297D" w:rsidRDefault="0040362A" w:rsidP="00FA297D">
      <w:pPr>
        <w:numPr>
          <w:ilvl w:val="0"/>
          <w:numId w:val="82"/>
        </w:numPr>
        <w:tabs>
          <w:tab w:val="left" w:pos="1027"/>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FA297D" w:rsidRDefault="006E54D0" w:rsidP="00FA297D">
      <w:pPr>
        <w:numPr>
          <w:ilvl w:val="0"/>
          <w:numId w:val="83"/>
        </w:numPr>
        <w:tabs>
          <w:tab w:val="left" w:pos="1027"/>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FA297D" w:rsidRDefault="006E54D0" w:rsidP="00FA297D">
      <w:pPr>
        <w:tabs>
          <w:tab w:val="left" w:pos="1200"/>
        </w:tabs>
        <w:spacing w:after="0" w:line="240" w:lineRule="auto"/>
        <w:ind w:firstLine="709"/>
        <w:jc w:val="both"/>
        <w:rPr>
          <w:rFonts w:ascii="Times New Roman" w:hAnsi="Times New Roman"/>
          <w:sz w:val="24"/>
          <w:szCs w:val="24"/>
        </w:rPr>
      </w:pPr>
      <w:r w:rsidRPr="00FA297D">
        <w:rPr>
          <w:rFonts w:ascii="Times New Roman" w:hAnsi="Times New Roman"/>
          <w:b/>
          <w:bCs/>
          <w:sz w:val="24"/>
          <w:szCs w:val="24"/>
          <w:shd w:val="clear" w:color="auto" w:fill="FFFFFF"/>
        </w:rPr>
        <w:t>Гражданин и государство</w:t>
      </w:r>
    </w:p>
    <w:p w:rsidR="006E54D0" w:rsidRPr="00FA297D" w:rsidRDefault="006E54D0" w:rsidP="00FA297D">
      <w:pPr>
        <w:tabs>
          <w:tab w:val="left" w:pos="1200"/>
        </w:tabs>
        <w:spacing w:after="0" w:line="240" w:lineRule="auto"/>
        <w:ind w:firstLine="709"/>
        <w:jc w:val="both"/>
        <w:rPr>
          <w:rFonts w:ascii="Times New Roman" w:hAnsi="Times New Roman"/>
          <w:b/>
          <w:bCs/>
          <w:sz w:val="24"/>
          <w:szCs w:val="24"/>
          <w:shd w:val="clear" w:color="auto" w:fill="FFFFFF"/>
        </w:rPr>
      </w:pPr>
      <w:r w:rsidRPr="00FA297D">
        <w:rPr>
          <w:rFonts w:ascii="Times New Roman" w:hAnsi="Times New Roman"/>
          <w:b/>
          <w:bCs/>
          <w:sz w:val="24"/>
          <w:szCs w:val="24"/>
          <w:shd w:val="clear" w:color="auto" w:fill="FFFFFF"/>
        </w:rPr>
        <w:t>Выпускник научится:</w:t>
      </w:r>
    </w:p>
    <w:p w:rsidR="006E54D0" w:rsidRPr="00FA297D" w:rsidRDefault="006E54D0" w:rsidP="00FA297D">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FA297D" w:rsidRDefault="006E54D0" w:rsidP="00FA297D">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FA297D" w:rsidRDefault="006E54D0" w:rsidP="00FA297D">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раскрывать достижения российского народа;</w:t>
      </w:r>
    </w:p>
    <w:p w:rsidR="006E54D0" w:rsidRPr="00FA297D" w:rsidRDefault="006E54D0" w:rsidP="00FA297D">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FA297D">
        <w:rPr>
          <w:rFonts w:ascii="Times New Roman" w:hAnsi="Times New Roman"/>
          <w:bCs/>
          <w:sz w:val="24"/>
          <w:szCs w:val="24"/>
          <w:shd w:val="clear" w:color="auto" w:fill="FFFFFF"/>
        </w:rPr>
        <w:t>;</w:t>
      </w:r>
    </w:p>
    <w:p w:rsidR="0040362A" w:rsidRPr="00FA297D" w:rsidRDefault="006E54D0" w:rsidP="00FA297D">
      <w:pPr>
        <w:numPr>
          <w:ilvl w:val="0"/>
          <w:numId w:val="8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FA297D">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FA297D" w:rsidRDefault="0040362A" w:rsidP="00FA297D">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FA297D" w:rsidRDefault="006E54D0" w:rsidP="00FA297D">
      <w:pPr>
        <w:numPr>
          <w:ilvl w:val="0"/>
          <w:numId w:val="84"/>
        </w:numPr>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характеризовать конституционные обязанности гражданина.</w:t>
      </w:r>
    </w:p>
    <w:p w:rsidR="006E54D0" w:rsidRPr="00FA297D" w:rsidRDefault="006E54D0" w:rsidP="00FA297D">
      <w:pPr>
        <w:tabs>
          <w:tab w:val="left" w:pos="1200"/>
        </w:tabs>
        <w:spacing w:after="0" w:line="240" w:lineRule="auto"/>
        <w:ind w:firstLine="709"/>
        <w:jc w:val="both"/>
        <w:rPr>
          <w:rFonts w:ascii="Times New Roman" w:hAnsi="Times New Roman"/>
          <w:b/>
          <w:bCs/>
          <w:sz w:val="24"/>
          <w:szCs w:val="24"/>
          <w:shd w:val="clear" w:color="auto" w:fill="FFFFFF"/>
        </w:rPr>
      </w:pPr>
      <w:r w:rsidRPr="00FA297D">
        <w:rPr>
          <w:rFonts w:ascii="Times New Roman" w:hAnsi="Times New Roman"/>
          <w:b/>
          <w:bCs/>
          <w:sz w:val="24"/>
          <w:szCs w:val="24"/>
          <w:shd w:val="clear" w:color="auto" w:fill="FFFFFF"/>
        </w:rPr>
        <w:t>Выпускник получит возможность научиться:</w:t>
      </w:r>
    </w:p>
    <w:p w:rsidR="006E54D0" w:rsidRPr="00FA297D" w:rsidRDefault="0040362A" w:rsidP="00FA297D">
      <w:pPr>
        <w:numPr>
          <w:ilvl w:val="0"/>
          <w:numId w:val="8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FA297D">
        <w:rPr>
          <w:rFonts w:ascii="Times New Roman" w:hAnsi="Times New Roman"/>
          <w:bCs/>
          <w:i/>
          <w:sz w:val="24"/>
          <w:szCs w:val="24"/>
          <w:shd w:val="clear" w:color="auto" w:fill="FFFFFF"/>
        </w:rPr>
        <w:t>аргументированно обосновывать</w:t>
      </w:r>
      <w:r w:rsidR="00737989" w:rsidRPr="00FA297D">
        <w:rPr>
          <w:rFonts w:ascii="Times New Roman" w:hAnsi="Times New Roman"/>
          <w:bCs/>
          <w:i/>
          <w:sz w:val="24"/>
          <w:szCs w:val="24"/>
          <w:shd w:val="clear" w:color="auto" w:fill="FFFFFF"/>
        </w:rPr>
        <w:t xml:space="preserve"> </w:t>
      </w:r>
      <w:r w:rsidR="006E54D0" w:rsidRPr="00FA297D">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FA297D" w:rsidRDefault="006E54D0" w:rsidP="00FA297D">
      <w:pPr>
        <w:numPr>
          <w:ilvl w:val="0"/>
          <w:numId w:val="89"/>
        </w:numPr>
        <w:tabs>
          <w:tab w:val="left" w:pos="993"/>
        </w:tabs>
        <w:spacing w:after="0" w:line="240" w:lineRule="auto"/>
        <w:ind w:left="0" w:firstLine="709"/>
        <w:jc w:val="both"/>
        <w:rPr>
          <w:rFonts w:ascii="Times New Roman" w:hAnsi="Times New Roman"/>
          <w:b/>
          <w:bCs/>
          <w:i/>
          <w:sz w:val="24"/>
          <w:szCs w:val="24"/>
          <w:shd w:val="clear" w:color="auto" w:fill="FFFFFF"/>
        </w:rPr>
      </w:pPr>
      <w:r w:rsidRPr="00FA297D">
        <w:rPr>
          <w:rFonts w:ascii="Times New Roman" w:hAnsi="Times New Roman"/>
          <w:bCs/>
          <w:i/>
          <w:sz w:val="24"/>
          <w:szCs w:val="24"/>
          <w:shd w:val="clear" w:color="auto" w:fill="FFFFFF"/>
        </w:rPr>
        <w:lastRenderedPageBreak/>
        <w:t>использовать знания и умения для формирования способности уважать права других людей, выполнять свои обязанности гражданина РФ</w:t>
      </w:r>
      <w:r w:rsidRPr="00FA297D">
        <w:rPr>
          <w:rFonts w:ascii="Times New Roman" w:hAnsi="Times New Roman"/>
          <w:b/>
          <w:bCs/>
          <w:i/>
          <w:sz w:val="24"/>
          <w:szCs w:val="24"/>
          <w:shd w:val="clear" w:color="auto" w:fill="FFFFFF"/>
        </w:rPr>
        <w:t>.</w:t>
      </w:r>
    </w:p>
    <w:p w:rsidR="006E54D0" w:rsidRPr="00FA297D" w:rsidRDefault="006E54D0" w:rsidP="00FA297D">
      <w:pPr>
        <w:tabs>
          <w:tab w:val="left" w:pos="994"/>
        </w:tabs>
        <w:spacing w:after="0" w:line="240" w:lineRule="auto"/>
        <w:ind w:firstLine="709"/>
        <w:jc w:val="both"/>
        <w:rPr>
          <w:rFonts w:ascii="Times New Roman" w:hAnsi="Times New Roman"/>
          <w:sz w:val="24"/>
          <w:szCs w:val="24"/>
        </w:rPr>
      </w:pPr>
      <w:r w:rsidRPr="00FA297D">
        <w:rPr>
          <w:rFonts w:ascii="Times New Roman" w:hAnsi="Times New Roman"/>
          <w:b/>
          <w:bCs/>
          <w:sz w:val="24"/>
          <w:szCs w:val="24"/>
          <w:shd w:val="clear" w:color="auto" w:fill="FFFFFF"/>
        </w:rPr>
        <w:t>Основы российского законодательства</w:t>
      </w:r>
    </w:p>
    <w:p w:rsidR="006E54D0" w:rsidRPr="00FA297D" w:rsidRDefault="006E54D0" w:rsidP="00FA297D">
      <w:pPr>
        <w:tabs>
          <w:tab w:val="left" w:pos="994"/>
        </w:tabs>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FA297D">
      <w:pPr>
        <w:numPr>
          <w:ilvl w:val="0"/>
          <w:numId w:val="85"/>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характеризовать систему российского законодательства;</w:t>
      </w:r>
    </w:p>
    <w:p w:rsidR="006E54D0" w:rsidRPr="00FA297D" w:rsidRDefault="006E54D0" w:rsidP="00FA297D">
      <w:pPr>
        <w:numPr>
          <w:ilvl w:val="0"/>
          <w:numId w:val="85"/>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раскрывать особенности гражданской дееспособности несовершеннолетних;</w:t>
      </w:r>
    </w:p>
    <w:p w:rsidR="006E54D0" w:rsidRPr="00FA297D" w:rsidRDefault="006E54D0" w:rsidP="00FA297D">
      <w:pPr>
        <w:numPr>
          <w:ilvl w:val="0"/>
          <w:numId w:val="85"/>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характеризовать гражданские правоотношения;</w:t>
      </w:r>
    </w:p>
    <w:p w:rsidR="006E54D0" w:rsidRPr="00FA297D" w:rsidRDefault="006E54D0" w:rsidP="00FA297D">
      <w:pPr>
        <w:numPr>
          <w:ilvl w:val="0"/>
          <w:numId w:val="85"/>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раскрывать смысл права на труд;</w:t>
      </w:r>
    </w:p>
    <w:p w:rsidR="006E54D0" w:rsidRPr="00FA297D" w:rsidRDefault="006E54D0" w:rsidP="00FA297D">
      <w:pPr>
        <w:numPr>
          <w:ilvl w:val="0"/>
          <w:numId w:val="85"/>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объяснять роль трудового договора;</w:t>
      </w:r>
    </w:p>
    <w:p w:rsidR="006E54D0" w:rsidRPr="00FA297D" w:rsidRDefault="006E54D0" w:rsidP="00FA297D">
      <w:pPr>
        <w:numPr>
          <w:ilvl w:val="0"/>
          <w:numId w:val="85"/>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FA297D" w:rsidRDefault="006E54D0" w:rsidP="00FA297D">
      <w:pPr>
        <w:numPr>
          <w:ilvl w:val="0"/>
          <w:numId w:val="85"/>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характеризовать права и обязанности супругов, родителей, детей;</w:t>
      </w:r>
    </w:p>
    <w:p w:rsidR="006E54D0" w:rsidRPr="00FA297D" w:rsidRDefault="006E54D0" w:rsidP="00FA297D">
      <w:pPr>
        <w:numPr>
          <w:ilvl w:val="0"/>
          <w:numId w:val="85"/>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характеризовать особенности уголовного права и уголовных правоотношений;</w:t>
      </w:r>
    </w:p>
    <w:p w:rsidR="006E54D0" w:rsidRPr="00FA297D" w:rsidRDefault="006E54D0" w:rsidP="00FA297D">
      <w:pPr>
        <w:numPr>
          <w:ilvl w:val="0"/>
          <w:numId w:val="85"/>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конкретизировать примерами виды преступлений и наказания за них;</w:t>
      </w:r>
    </w:p>
    <w:p w:rsidR="006E54D0" w:rsidRPr="00FA297D" w:rsidRDefault="006E54D0" w:rsidP="00FA297D">
      <w:pPr>
        <w:numPr>
          <w:ilvl w:val="0"/>
          <w:numId w:val="85"/>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характеризовать специфику уголовной ответственности несовершеннолетних;</w:t>
      </w:r>
    </w:p>
    <w:p w:rsidR="006E54D0" w:rsidRPr="00FA297D" w:rsidRDefault="006E54D0" w:rsidP="00FA297D">
      <w:pPr>
        <w:numPr>
          <w:ilvl w:val="0"/>
          <w:numId w:val="85"/>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раскрывать связь права на образование и обязанности получить образование</w:t>
      </w:r>
      <w:r w:rsidR="00EC3D62" w:rsidRPr="00FA297D">
        <w:rPr>
          <w:rFonts w:ascii="Times New Roman" w:hAnsi="Times New Roman"/>
          <w:bCs/>
          <w:sz w:val="24"/>
          <w:szCs w:val="24"/>
        </w:rPr>
        <w:t>;</w:t>
      </w:r>
    </w:p>
    <w:p w:rsidR="006E54D0" w:rsidRPr="00FA297D" w:rsidRDefault="006E54D0" w:rsidP="00FA297D">
      <w:pPr>
        <w:numPr>
          <w:ilvl w:val="0"/>
          <w:numId w:val="85"/>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FA297D">
        <w:rPr>
          <w:rFonts w:ascii="Times New Roman" w:hAnsi="Times New Roman"/>
          <w:bCs/>
          <w:sz w:val="24"/>
          <w:szCs w:val="24"/>
        </w:rPr>
        <w:t>ях</w:t>
      </w:r>
      <w:r w:rsidRPr="00FA297D">
        <w:rPr>
          <w:rFonts w:ascii="Times New Roman" w:hAnsi="Times New Roman"/>
          <w:bCs/>
          <w:sz w:val="24"/>
          <w:szCs w:val="24"/>
        </w:rPr>
        <w:t xml:space="preserve"> определять признаки правонарушения, проступка, преступления;</w:t>
      </w:r>
    </w:p>
    <w:p w:rsidR="006E54D0" w:rsidRPr="00FA297D" w:rsidRDefault="006E54D0" w:rsidP="00FA297D">
      <w:pPr>
        <w:numPr>
          <w:ilvl w:val="0"/>
          <w:numId w:val="85"/>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FA297D" w:rsidRDefault="006E54D0" w:rsidP="00FA297D">
      <w:pPr>
        <w:numPr>
          <w:ilvl w:val="0"/>
          <w:numId w:val="85"/>
        </w:numPr>
        <w:tabs>
          <w:tab w:val="left" w:pos="994"/>
        </w:tabs>
        <w:spacing w:after="0" w:line="240" w:lineRule="auto"/>
        <w:ind w:left="0" w:firstLine="709"/>
        <w:jc w:val="both"/>
        <w:rPr>
          <w:rFonts w:ascii="Times New Roman" w:hAnsi="Times New Roman"/>
          <w:sz w:val="24"/>
          <w:szCs w:val="24"/>
        </w:rPr>
      </w:pPr>
      <w:r w:rsidRPr="00FA297D">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FA297D">
        <w:rPr>
          <w:rFonts w:ascii="Times New Roman" w:hAnsi="Times New Roman"/>
          <w:sz w:val="24"/>
          <w:szCs w:val="24"/>
        </w:rPr>
        <w:t>.</w:t>
      </w:r>
    </w:p>
    <w:p w:rsidR="006E54D0" w:rsidRPr="00FA297D" w:rsidRDefault="006E54D0" w:rsidP="00FA297D">
      <w:pPr>
        <w:tabs>
          <w:tab w:val="left" w:pos="994"/>
        </w:tabs>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6E54D0" w:rsidRPr="00FA297D" w:rsidRDefault="006E54D0" w:rsidP="00FA297D">
      <w:pPr>
        <w:numPr>
          <w:ilvl w:val="0"/>
          <w:numId w:val="86"/>
        </w:numPr>
        <w:tabs>
          <w:tab w:val="left" w:pos="994"/>
        </w:tabs>
        <w:spacing w:after="0" w:line="240" w:lineRule="auto"/>
        <w:ind w:left="0" w:firstLine="709"/>
        <w:jc w:val="both"/>
        <w:rPr>
          <w:rFonts w:ascii="Times New Roman" w:hAnsi="Times New Roman"/>
          <w:bCs/>
          <w:i/>
          <w:sz w:val="24"/>
          <w:szCs w:val="24"/>
        </w:rPr>
      </w:pPr>
      <w:r w:rsidRPr="00FA297D">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FA297D" w:rsidRDefault="006E54D0" w:rsidP="00FA297D">
      <w:pPr>
        <w:numPr>
          <w:ilvl w:val="0"/>
          <w:numId w:val="86"/>
        </w:numPr>
        <w:tabs>
          <w:tab w:val="left" w:pos="994"/>
        </w:tabs>
        <w:spacing w:after="0" w:line="240" w:lineRule="auto"/>
        <w:ind w:left="0" w:firstLine="709"/>
        <w:jc w:val="both"/>
        <w:rPr>
          <w:rFonts w:ascii="Times New Roman" w:hAnsi="Times New Roman"/>
          <w:bCs/>
          <w:i/>
          <w:sz w:val="24"/>
          <w:szCs w:val="24"/>
        </w:rPr>
      </w:pPr>
      <w:r w:rsidRPr="00FA297D">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FA297D" w:rsidRDefault="006E54D0" w:rsidP="00FA297D">
      <w:pPr>
        <w:numPr>
          <w:ilvl w:val="0"/>
          <w:numId w:val="86"/>
        </w:numPr>
        <w:tabs>
          <w:tab w:val="left" w:pos="994"/>
        </w:tabs>
        <w:spacing w:after="0" w:line="240" w:lineRule="auto"/>
        <w:ind w:left="0" w:firstLine="709"/>
        <w:jc w:val="both"/>
        <w:rPr>
          <w:rFonts w:ascii="Times New Roman" w:hAnsi="Times New Roman"/>
          <w:bCs/>
          <w:i/>
          <w:sz w:val="24"/>
          <w:szCs w:val="24"/>
        </w:rPr>
      </w:pPr>
      <w:r w:rsidRPr="00FA297D">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FA297D">
        <w:rPr>
          <w:rFonts w:ascii="Times New Roman" w:hAnsi="Times New Roman"/>
          <w:bCs/>
          <w:i/>
          <w:sz w:val="24"/>
          <w:szCs w:val="24"/>
        </w:rPr>
        <w:t>.</w:t>
      </w:r>
    </w:p>
    <w:p w:rsidR="006E54D0" w:rsidRPr="00FA297D" w:rsidRDefault="006E54D0" w:rsidP="00FA297D">
      <w:pPr>
        <w:tabs>
          <w:tab w:val="left" w:pos="1267"/>
        </w:tabs>
        <w:spacing w:after="0" w:line="240" w:lineRule="auto"/>
        <w:ind w:firstLine="709"/>
        <w:jc w:val="both"/>
        <w:rPr>
          <w:rFonts w:ascii="Times New Roman" w:hAnsi="Times New Roman"/>
          <w:sz w:val="24"/>
          <w:szCs w:val="24"/>
        </w:rPr>
      </w:pPr>
      <w:r w:rsidRPr="00FA297D">
        <w:rPr>
          <w:rFonts w:ascii="Times New Roman" w:hAnsi="Times New Roman"/>
          <w:b/>
          <w:bCs/>
          <w:sz w:val="24"/>
          <w:szCs w:val="24"/>
          <w:shd w:val="clear" w:color="auto" w:fill="FFFFFF"/>
        </w:rPr>
        <w:t>Экономика</w:t>
      </w:r>
    </w:p>
    <w:p w:rsidR="006E54D0" w:rsidRPr="00FA297D" w:rsidRDefault="006E54D0" w:rsidP="00FA297D">
      <w:pPr>
        <w:tabs>
          <w:tab w:val="left" w:pos="1267"/>
        </w:tabs>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FA297D">
      <w:pPr>
        <w:numPr>
          <w:ilvl w:val="0"/>
          <w:numId w:val="87"/>
        </w:numPr>
        <w:shd w:val="clear" w:color="auto" w:fill="FFFFFF"/>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объяснять проблему ограниченности экономических ресурсов;</w:t>
      </w:r>
    </w:p>
    <w:p w:rsidR="006E54D0" w:rsidRPr="00FA297D" w:rsidRDefault="006E54D0" w:rsidP="00FA297D">
      <w:pPr>
        <w:numPr>
          <w:ilvl w:val="0"/>
          <w:numId w:val="87"/>
        </w:numPr>
        <w:shd w:val="clear" w:color="auto" w:fill="FFFFFF"/>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FA297D" w:rsidRDefault="006E54D0" w:rsidP="00FA297D">
      <w:pPr>
        <w:numPr>
          <w:ilvl w:val="0"/>
          <w:numId w:val="87"/>
        </w:numPr>
        <w:shd w:val="clear" w:color="auto" w:fill="FFFFFF"/>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раскрывать факторы, влияющие на производительность труда;</w:t>
      </w:r>
    </w:p>
    <w:p w:rsidR="006E54D0" w:rsidRPr="00FA297D" w:rsidRDefault="006E54D0" w:rsidP="00FA297D">
      <w:pPr>
        <w:numPr>
          <w:ilvl w:val="0"/>
          <w:numId w:val="87"/>
        </w:numPr>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FA297D" w:rsidRDefault="006E54D0" w:rsidP="00FA297D">
      <w:pPr>
        <w:numPr>
          <w:ilvl w:val="0"/>
          <w:numId w:val="87"/>
        </w:numPr>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FA297D" w:rsidRDefault="006E54D0" w:rsidP="00FA297D">
      <w:pPr>
        <w:numPr>
          <w:ilvl w:val="0"/>
          <w:numId w:val="87"/>
        </w:numPr>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FA297D" w:rsidRDefault="006E54D0" w:rsidP="00FA297D">
      <w:pPr>
        <w:numPr>
          <w:ilvl w:val="0"/>
          <w:numId w:val="87"/>
        </w:numPr>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называть и конкретизировать примерами виды налогов;</w:t>
      </w:r>
    </w:p>
    <w:p w:rsidR="006E54D0" w:rsidRPr="00FA297D" w:rsidRDefault="006E54D0" w:rsidP="00FA297D">
      <w:pPr>
        <w:numPr>
          <w:ilvl w:val="0"/>
          <w:numId w:val="87"/>
        </w:numPr>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 xml:space="preserve">характеризовать </w:t>
      </w:r>
      <w:r w:rsidR="0073382A" w:rsidRPr="00FA297D">
        <w:rPr>
          <w:rFonts w:ascii="Times New Roman" w:hAnsi="Times New Roman"/>
          <w:bCs/>
          <w:sz w:val="24"/>
          <w:szCs w:val="24"/>
        </w:rPr>
        <w:t xml:space="preserve">функции денег и их </w:t>
      </w:r>
      <w:r w:rsidRPr="00FA297D">
        <w:rPr>
          <w:rFonts w:ascii="Times New Roman" w:hAnsi="Times New Roman"/>
          <w:bCs/>
          <w:sz w:val="24"/>
          <w:szCs w:val="24"/>
        </w:rPr>
        <w:t>роль в экономике;</w:t>
      </w:r>
    </w:p>
    <w:p w:rsidR="006E54D0" w:rsidRPr="00FA297D" w:rsidRDefault="006E54D0" w:rsidP="00FA297D">
      <w:pPr>
        <w:numPr>
          <w:ilvl w:val="0"/>
          <w:numId w:val="87"/>
        </w:numPr>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раскрывать социально-экономическую роль и функции предпринимательства;</w:t>
      </w:r>
    </w:p>
    <w:p w:rsidR="006E54D0" w:rsidRPr="00FA297D" w:rsidRDefault="006E54D0" w:rsidP="00FA297D">
      <w:pPr>
        <w:numPr>
          <w:ilvl w:val="0"/>
          <w:numId w:val="87"/>
        </w:numPr>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FA297D" w:rsidRDefault="006E54D0" w:rsidP="00FA297D">
      <w:pPr>
        <w:numPr>
          <w:ilvl w:val="0"/>
          <w:numId w:val="87"/>
        </w:numPr>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FA297D">
        <w:rPr>
          <w:rFonts w:ascii="Times New Roman" w:hAnsi="Times New Roman"/>
          <w:bCs/>
          <w:sz w:val="24"/>
          <w:szCs w:val="24"/>
        </w:rPr>
        <w:t>;</w:t>
      </w:r>
    </w:p>
    <w:p w:rsidR="006E54D0" w:rsidRPr="00FA297D" w:rsidRDefault="006E54D0" w:rsidP="00FA297D">
      <w:pPr>
        <w:numPr>
          <w:ilvl w:val="0"/>
          <w:numId w:val="87"/>
        </w:numPr>
        <w:shd w:val="clear" w:color="auto" w:fill="FFFFFF"/>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раскрывать рациональное поведение субъектов экономической деятельности;</w:t>
      </w:r>
    </w:p>
    <w:p w:rsidR="006E54D0" w:rsidRPr="00FA297D" w:rsidRDefault="006E54D0" w:rsidP="00FA297D">
      <w:pPr>
        <w:numPr>
          <w:ilvl w:val="0"/>
          <w:numId w:val="87"/>
        </w:numPr>
        <w:shd w:val="clear" w:color="auto" w:fill="FFFFFF"/>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характеризовать экономику семьи; анализировать структуру семейного бюджета;</w:t>
      </w:r>
    </w:p>
    <w:p w:rsidR="00EC713E" w:rsidRPr="00FA297D" w:rsidRDefault="006E54D0" w:rsidP="00FA297D">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FA297D">
        <w:rPr>
          <w:rFonts w:ascii="Times New Roman" w:hAnsi="Times New Roman"/>
          <w:sz w:val="24"/>
          <w:szCs w:val="24"/>
        </w:rPr>
        <w:t>;</w:t>
      </w:r>
    </w:p>
    <w:p w:rsidR="006E54D0" w:rsidRPr="00FA297D" w:rsidRDefault="00EC713E" w:rsidP="00FA297D">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i/>
          <w:sz w:val="24"/>
          <w:szCs w:val="24"/>
        </w:rPr>
        <w:t xml:space="preserve"> </w:t>
      </w:r>
      <w:r w:rsidRPr="00FA297D">
        <w:rPr>
          <w:rFonts w:ascii="Times New Roman" w:hAnsi="Times New Roman"/>
          <w:bCs/>
          <w:sz w:val="24"/>
          <w:szCs w:val="24"/>
        </w:rPr>
        <w:t>обосновывать связь профессионализма и жизненного успеха.</w:t>
      </w:r>
    </w:p>
    <w:p w:rsidR="006E54D0" w:rsidRPr="00FA297D" w:rsidRDefault="006E54D0" w:rsidP="00FA297D">
      <w:pPr>
        <w:tabs>
          <w:tab w:val="left" w:pos="1267"/>
        </w:tabs>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6E54D0" w:rsidRPr="00FA297D" w:rsidRDefault="006E54D0" w:rsidP="00FA297D">
      <w:pPr>
        <w:numPr>
          <w:ilvl w:val="0"/>
          <w:numId w:val="88"/>
        </w:numPr>
        <w:tabs>
          <w:tab w:val="left" w:pos="993"/>
        </w:tabs>
        <w:spacing w:after="0" w:line="240" w:lineRule="auto"/>
        <w:ind w:left="0" w:firstLine="709"/>
        <w:jc w:val="both"/>
        <w:rPr>
          <w:rFonts w:ascii="Times New Roman" w:hAnsi="Times New Roman"/>
          <w:bCs/>
          <w:i/>
          <w:sz w:val="24"/>
          <w:szCs w:val="24"/>
        </w:rPr>
      </w:pPr>
      <w:r w:rsidRPr="00FA297D">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FA297D" w:rsidRDefault="006E54D0" w:rsidP="00FA297D">
      <w:pPr>
        <w:numPr>
          <w:ilvl w:val="0"/>
          <w:numId w:val="88"/>
        </w:numPr>
        <w:shd w:val="clear" w:color="auto" w:fill="FFFFFF"/>
        <w:tabs>
          <w:tab w:val="left" w:pos="993"/>
        </w:tabs>
        <w:spacing w:after="0" w:line="240" w:lineRule="auto"/>
        <w:ind w:left="0" w:firstLine="709"/>
        <w:jc w:val="both"/>
        <w:rPr>
          <w:rFonts w:ascii="Times New Roman" w:hAnsi="Times New Roman"/>
          <w:bCs/>
          <w:i/>
          <w:sz w:val="24"/>
          <w:szCs w:val="24"/>
        </w:rPr>
      </w:pPr>
      <w:r w:rsidRPr="00FA297D">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FA297D" w:rsidRDefault="006E54D0" w:rsidP="00FA297D">
      <w:pPr>
        <w:numPr>
          <w:ilvl w:val="0"/>
          <w:numId w:val="88"/>
        </w:numPr>
        <w:tabs>
          <w:tab w:val="left" w:pos="993"/>
        </w:tabs>
        <w:spacing w:after="0" w:line="240" w:lineRule="auto"/>
        <w:ind w:left="0" w:firstLine="709"/>
        <w:jc w:val="both"/>
        <w:rPr>
          <w:rFonts w:ascii="Times New Roman" w:hAnsi="Times New Roman"/>
          <w:bCs/>
          <w:i/>
          <w:sz w:val="24"/>
          <w:szCs w:val="24"/>
        </w:rPr>
      </w:pPr>
      <w:r w:rsidRPr="00FA297D">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FA297D" w:rsidRDefault="006E54D0" w:rsidP="00FA297D">
      <w:pPr>
        <w:numPr>
          <w:ilvl w:val="0"/>
          <w:numId w:val="88"/>
        </w:numPr>
        <w:tabs>
          <w:tab w:val="left" w:pos="993"/>
        </w:tabs>
        <w:spacing w:after="0" w:line="240" w:lineRule="auto"/>
        <w:ind w:left="0" w:firstLine="709"/>
        <w:jc w:val="both"/>
        <w:rPr>
          <w:rFonts w:ascii="Times New Roman" w:hAnsi="Times New Roman"/>
          <w:bCs/>
          <w:i/>
          <w:sz w:val="24"/>
          <w:szCs w:val="24"/>
        </w:rPr>
      </w:pPr>
      <w:r w:rsidRPr="00FA297D">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FA297D" w:rsidRDefault="006E54D0" w:rsidP="00FA297D">
      <w:pPr>
        <w:numPr>
          <w:ilvl w:val="0"/>
          <w:numId w:val="88"/>
        </w:numPr>
        <w:shd w:val="clear" w:color="auto" w:fill="FFFFFF"/>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FA297D" w:rsidRDefault="006E54D0" w:rsidP="00FA297D">
      <w:pPr>
        <w:numPr>
          <w:ilvl w:val="0"/>
          <w:numId w:val="88"/>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FA297D" w:rsidRDefault="0093548C" w:rsidP="00FA297D">
      <w:pPr>
        <w:pStyle w:val="3"/>
        <w:spacing w:before="0" w:beforeAutospacing="0" w:after="0" w:afterAutospacing="0"/>
        <w:ind w:firstLine="709"/>
        <w:rPr>
          <w:sz w:val="24"/>
          <w:szCs w:val="24"/>
        </w:rPr>
      </w:pPr>
      <w:bookmarkStart w:id="35" w:name="_Toc409691637"/>
    </w:p>
    <w:p w:rsidR="00B540EE" w:rsidRPr="00FA297D" w:rsidRDefault="00230229" w:rsidP="00FA297D">
      <w:pPr>
        <w:pStyle w:val="3"/>
        <w:spacing w:before="0" w:beforeAutospacing="0" w:after="0" w:afterAutospacing="0"/>
        <w:ind w:firstLine="709"/>
        <w:rPr>
          <w:sz w:val="24"/>
          <w:szCs w:val="24"/>
        </w:rPr>
      </w:pPr>
      <w:bookmarkStart w:id="36" w:name="_Toc410653960"/>
      <w:r w:rsidRPr="00FA297D">
        <w:rPr>
          <w:sz w:val="24"/>
          <w:szCs w:val="24"/>
        </w:rPr>
        <w:t>1.2.</w:t>
      </w:r>
      <w:r w:rsidR="00B368C0">
        <w:rPr>
          <w:sz w:val="24"/>
          <w:szCs w:val="24"/>
        </w:rPr>
        <w:t>5.6</w:t>
      </w:r>
      <w:r w:rsidRPr="00FA297D">
        <w:rPr>
          <w:sz w:val="24"/>
          <w:szCs w:val="24"/>
        </w:rPr>
        <w:t xml:space="preserve">. </w:t>
      </w:r>
      <w:r w:rsidR="00B540EE" w:rsidRPr="00FA297D">
        <w:rPr>
          <w:sz w:val="24"/>
          <w:szCs w:val="24"/>
        </w:rPr>
        <w:t>География</w:t>
      </w:r>
      <w:bookmarkEnd w:id="35"/>
      <w:bookmarkEnd w:id="36"/>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r w:rsidR="00D66950" w:rsidRPr="00FA297D">
        <w:rPr>
          <w:rFonts w:ascii="Times New Roman" w:hAnsi="Times New Roman"/>
          <w:b/>
          <w:sz w:val="24"/>
          <w:szCs w:val="24"/>
        </w:rPr>
        <w:t>:</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FA297D">
        <w:rPr>
          <w:rFonts w:ascii="Times New Roman" w:hAnsi="Times New Roman"/>
          <w:sz w:val="24"/>
          <w:szCs w:val="24"/>
        </w:rPr>
        <w:t>;</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FA297D" w:rsidRDefault="004D6611"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FA297D">
        <w:rPr>
          <w:rFonts w:ascii="Times New Roman" w:hAnsi="Times New Roman"/>
          <w:sz w:val="24"/>
          <w:szCs w:val="24"/>
        </w:rPr>
        <w:t>,</w:t>
      </w:r>
      <w:r w:rsidRPr="00FA297D">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FA297D">
        <w:rPr>
          <w:rFonts w:ascii="Times New Roman" w:hAnsi="Times New Roman"/>
          <w:sz w:val="24"/>
          <w:szCs w:val="24"/>
        </w:rPr>
        <w:t>;</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объяснять особенности компонентов природы отдельных территорий; </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FA297D">
        <w:rPr>
          <w:rFonts w:ascii="Times New Roman" w:hAnsi="Times New Roman"/>
          <w:sz w:val="24"/>
          <w:szCs w:val="24"/>
        </w:rPr>
        <w:t>в</w:t>
      </w:r>
      <w:r w:rsidRPr="00FA297D">
        <w:rPr>
          <w:rFonts w:ascii="Times New Roman" w:hAnsi="Times New Roman"/>
          <w:sz w:val="24"/>
          <w:szCs w:val="24"/>
        </w:rPr>
        <w:t xml:space="preserve"> контекст</w:t>
      </w:r>
      <w:r w:rsidR="00F90668" w:rsidRPr="00FA297D">
        <w:rPr>
          <w:rFonts w:ascii="Times New Roman" w:hAnsi="Times New Roman"/>
          <w:sz w:val="24"/>
          <w:szCs w:val="24"/>
        </w:rPr>
        <w:t>е</w:t>
      </w:r>
      <w:r w:rsidRPr="00FA297D">
        <w:rPr>
          <w:rFonts w:ascii="Times New Roman" w:hAnsi="Times New Roman"/>
          <w:sz w:val="24"/>
          <w:szCs w:val="24"/>
        </w:rPr>
        <w:t xml:space="preserve">  реальной жизни;</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FA297D">
        <w:rPr>
          <w:rFonts w:ascii="Times New Roman" w:hAnsi="Times New Roman"/>
          <w:sz w:val="24"/>
          <w:szCs w:val="24"/>
        </w:rPr>
        <w:t>е</w:t>
      </w:r>
      <w:r w:rsidRPr="00FA297D">
        <w:rPr>
          <w:rFonts w:ascii="Times New Roman" w:hAnsi="Times New Roman"/>
          <w:sz w:val="24"/>
          <w:szCs w:val="24"/>
        </w:rPr>
        <w:t xml:space="preserve"> отдельных регионов;</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объяснять особенности компонентов природы отдельных частей страны;</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использовать знания </w:t>
      </w:r>
      <w:r w:rsidR="00DD6D6D" w:rsidRPr="00FA297D">
        <w:rPr>
          <w:rFonts w:ascii="Times New Roman" w:hAnsi="Times New Roman"/>
          <w:sz w:val="24"/>
          <w:szCs w:val="24"/>
        </w:rPr>
        <w:t xml:space="preserve">об </w:t>
      </w:r>
      <w:r w:rsidRPr="00FA297D">
        <w:rPr>
          <w:rFonts w:ascii="Times New Roman" w:hAnsi="Times New Roman"/>
          <w:sz w:val="24"/>
          <w:szCs w:val="24"/>
        </w:rPr>
        <w:t>особенностях компонентов природы России и е</w:t>
      </w:r>
      <w:r w:rsidR="00245F1D" w:rsidRPr="00FA297D">
        <w:rPr>
          <w:rFonts w:ascii="Times New Roman" w:hAnsi="Times New Roman"/>
          <w:sz w:val="24"/>
          <w:szCs w:val="24"/>
        </w:rPr>
        <w:t>е</w:t>
      </w:r>
      <w:r w:rsidRPr="00FA297D">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FA297D">
        <w:rPr>
          <w:rFonts w:ascii="Times New Roman" w:hAnsi="Times New Roman"/>
          <w:sz w:val="24"/>
          <w:szCs w:val="24"/>
        </w:rPr>
        <w:t>,</w:t>
      </w:r>
      <w:r w:rsidRPr="00FA297D">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FA297D">
        <w:rPr>
          <w:rFonts w:ascii="Times New Roman" w:hAnsi="Times New Roman"/>
          <w:sz w:val="24"/>
          <w:szCs w:val="24"/>
        </w:rPr>
        <w:t>,</w:t>
      </w:r>
      <w:r w:rsidRPr="00FA297D">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объяснять </w:t>
      </w:r>
      <w:r w:rsidR="007C3BBA" w:rsidRPr="00FA297D">
        <w:rPr>
          <w:rFonts w:ascii="Times New Roman" w:hAnsi="Times New Roman"/>
          <w:sz w:val="24"/>
          <w:szCs w:val="24"/>
        </w:rPr>
        <w:t xml:space="preserve">и сравнивать </w:t>
      </w:r>
      <w:r w:rsidRPr="00FA297D">
        <w:rPr>
          <w:rFonts w:ascii="Times New Roman" w:hAnsi="Times New Roman"/>
          <w:sz w:val="24"/>
          <w:szCs w:val="24"/>
        </w:rPr>
        <w:t>особенности природы, населения и хозяйства отдельных регионов России;</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сравнивать особенности природы, населения и хозяйства отдельных регионов России;</w:t>
      </w:r>
    </w:p>
    <w:p w:rsidR="00EC713E"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FA297D" w:rsidRDefault="00CE4A6B"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FA297D">
        <w:rPr>
          <w:rFonts w:ascii="Times New Roman" w:hAnsi="Times New Roman"/>
          <w:sz w:val="24"/>
          <w:szCs w:val="24"/>
        </w:rPr>
        <w:t xml:space="preserve">; </w:t>
      </w:r>
    </w:p>
    <w:p w:rsidR="00331F3D" w:rsidRPr="00FA297D" w:rsidRDefault="00331F3D"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описывать погоду своей местности; </w:t>
      </w:r>
    </w:p>
    <w:p w:rsidR="00331F3D" w:rsidRPr="00FA297D" w:rsidRDefault="00331F3D"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объяснять расовые отличия разных народов мира;</w:t>
      </w:r>
    </w:p>
    <w:p w:rsidR="00CE4A6B" w:rsidRPr="00FA297D" w:rsidRDefault="00331F3D"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давать характеристику рельефа своей местности; </w:t>
      </w:r>
    </w:p>
    <w:p w:rsidR="00CE4A6B" w:rsidRPr="00FA297D" w:rsidRDefault="00CE4A6B"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уметь выделять в записках путешественников географические особенности территории</w:t>
      </w:r>
    </w:p>
    <w:p w:rsidR="00331F3D" w:rsidRPr="00FA297D" w:rsidRDefault="00331F3D"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приводить примеры современных видов связи</w:t>
      </w:r>
      <w:r w:rsidR="00CE4A6B" w:rsidRPr="00FA297D">
        <w:rPr>
          <w:rFonts w:ascii="Times New Roman" w:hAnsi="Times New Roman"/>
          <w:sz w:val="24"/>
          <w:szCs w:val="24"/>
        </w:rPr>
        <w:t>, применять  современные виды связи для решения  учебных и практических задач по географии</w:t>
      </w:r>
      <w:r w:rsidRPr="00FA297D">
        <w:rPr>
          <w:rFonts w:ascii="Times New Roman" w:hAnsi="Times New Roman"/>
          <w:sz w:val="24"/>
          <w:szCs w:val="24"/>
        </w:rPr>
        <w:t>;</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оценивать место и роль России в мировом хозяйстве.</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r w:rsidR="007C3BBA" w:rsidRPr="00FA297D">
        <w:rPr>
          <w:rFonts w:ascii="Times New Roman" w:hAnsi="Times New Roman"/>
          <w:b/>
          <w:sz w:val="24"/>
          <w:szCs w:val="24"/>
        </w:rPr>
        <w:t>:</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создавать простейшие географические карты различного содержания;</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моделировать географические объекты и явления;</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ориентироваться на местности: в мегаполисе и в природе;</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оцени</w:t>
      </w:r>
      <w:r w:rsidR="007C3BBA" w:rsidRPr="00FA297D">
        <w:rPr>
          <w:rFonts w:ascii="Times New Roman" w:hAnsi="Times New Roman"/>
          <w:i/>
          <w:sz w:val="24"/>
          <w:szCs w:val="24"/>
        </w:rPr>
        <w:t>ва</w:t>
      </w:r>
      <w:r w:rsidRPr="00FA297D">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lastRenderedPageBreak/>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FA297D">
        <w:rPr>
          <w:rFonts w:ascii="Times New Roman" w:hAnsi="Times New Roman"/>
          <w:i/>
          <w:sz w:val="24"/>
          <w:szCs w:val="24"/>
        </w:rPr>
        <w:t>;</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наносить на контурные карты основные формы рельефа;</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давать характеристику климата своей области (края, республики);</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оценивать ситуацию на рынке труда и ее динамику;</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обосновывать возможные пути решения проблем развития хозяйства России;</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выбирать критерии для сравнения, сопоставления, места страны в мировой экономике;</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FA297D" w:rsidRDefault="006E54D0" w:rsidP="00FA297D">
      <w:pPr>
        <w:numPr>
          <w:ilvl w:val="0"/>
          <w:numId w:val="9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оценивать социально-экономическое положение и перспективы развития России.</w:t>
      </w:r>
    </w:p>
    <w:p w:rsidR="00B540EE" w:rsidRPr="00FA297D" w:rsidRDefault="00B540EE" w:rsidP="00FA297D">
      <w:pPr>
        <w:spacing w:after="0" w:line="240" w:lineRule="auto"/>
        <w:ind w:firstLine="709"/>
        <w:jc w:val="both"/>
        <w:rPr>
          <w:rFonts w:ascii="Times New Roman" w:hAnsi="Times New Roman"/>
          <w:sz w:val="24"/>
          <w:szCs w:val="24"/>
        </w:rPr>
      </w:pPr>
    </w:p>
    <w:p w:rsidR="00980C1E" w:rsidRPr="00FA297D" w:rsidRDefault="00230229" w:rsidP="00FA297D">
      <w:pPr>
        <w:pStyle w:val="4"/>
        <w:spacing w:line="240" w:lineRule="auto"/>
        <w:rPr>
          <w:sz w:val="24"/>
          <w:szCs w:val="24"/>
        </w:rPr>
      </w:pPr>
      <w:bookmarkStart w:id="37" w:name="_Toc409691638"/>
      <w:bookmarkStart w:id="38" w:name="_Toc410653961"/>
      <w:r w:rsidRPr="00FA297D">
        <w:rPr>
          <w:sz w:val="24"/>
          <w:szCs w:val="24"/>
        </w:rPr>
        <w:t>1.2.</w:t>
      </w:r>
      <w:r w:rsidR="00B368C0">
        <w:rPr>
          <w:sz w:val="24"/>
          <w:szCs w:val="24"/>
        </w:rPr>
        <w:t>5.7</w:t>
      </w:r>
      <w:r w:rsidRPr="00FA297D">
        <w:rPr>
          <w:sz w:val="24"/>
          <w:szCs w:val="24"/>
        </w:rPr>
        <w:t xml:space="preserve">. </w:t>
      </w:r>
      <w:r w:rsidR="00B540EE" w:rsidRPr="00FA297D">
        <w:rPr>
          <w:sz w:val="24"/>
          <w:szCs w:val="24"/>
        </w:rPr>
        <w:t>Математика</w:t>
      </w:r>
      <w:bookmarkEnd w:id="37"/>
      <w:bookmarkEnd w:id="38"/>
      <w:r w:rsidR="00D11E29" w:rsidRPr="00FA297D">
        <w:rPr>
          <w:sz w:val="24"/>
          <w:szCs w:val="24"/>
        </w:rPr>
        <w:t xml:space="preserve"> </w:t>
      </w:r>
    </w:p>
    <w:p w:rsidR="0082206B" w:rsidRPr="00FA297D" w:rsidRDefault="0082206B" w:rsidP="00FA297D">
      <w:pPr>
        <w:pStyle w:val="3"/>
        <w:tabs>
          <w:tab w:val="left" w:pos="1134"/>
        </w:tabs>
        <w:spacing w:before="0" w:beforeAutospacing="0" w:after="0" w:afterAutospacing="0"/>
        <w:ind w:firstLine="709"/>
        <w:jc w:val="both"/>
        <w:rPr>
          <w:sz w:val="24"/>
          <w:szCs w:val="24"/>
        </w:rPr>
      </w:pPr>
      <w:r w:rsidRPr="00FA297D">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FA297D" w:rsidRDefault="00FF65A6" w:rsidP="00DF2100">
      <w:pPr>
        <w:pStyle w:val="a9"/>
        <w:numPr>
          <w:ilvl w:val="0"/>
          <w:numId w:val="140"/>
        </w:numPr>
        <w:tabs>
          <w:tab w:val="left" w:pos="993"/>
        </w:tabs>
        <w:ind w:left="0" w:firstLine="709"/>
        <w:jc w:val="both"/>
        <w:rPr>
          <w:rFonts w:ascii="Times New Roman" w:hAnsi="Times New Roman"/>
        </w:rPr>
      </w:pPr>
      <w:r w:rsidRPr="00FA297D">
        <w:rPr>
          <w:rFonts w:ascii="Times New Roman" w:hAnsi="Times New Roman"/>
        </w:rPr>
        <w:t>Оперировать на базовом уровне</w:t>
      </w:r>
      <w:r w:rsidRPr="00FA297D">
        <w:rPr>
          <w:rStyle w:val="af4"/>
          <w:rFonts w:ascii="Times New Roman" w:hAnsi="Times New Roman"/>
        </w:rPr>
        <w:footnoteReference w:id="2"/>
      </w:r>
      <w:r w:rsidRPr="00FA297D">
        <w:rPr>
          <w:rFonts w:ascii="Times New Roman" w:hAnsi="Times New Roman"/>
        </w:rPr>
        <w:t xml:space="preserve"> понятиями: множество, элемент множества, подмножество, принадлежность;</w:t>
      </w:r>
    </w:p>
    <w:p w:rsidR="00FF65A6" w:rsidRPr="00FA297D" w:rsidRDefault="00FF65A6" w:rsidP="00DF2100">
      <w:pPr>
        <w:pStyle w:val="a9"/>
        <w:numPr>
          <w:ilvl w:val="0"/>
          <w:numId w:val="140"/>
        </w:numPr>
        <w:tabs>
          <w:tab w:val="left" w:pos="993"/>
        </w:tabs>
        <w:ind w:left="0" w:firstLine="709"/>
        <w:jc w:val="both"/>
        <w:rPr>
          <w:rFonts w:ascii="Times New Roman" w:hAnsi="Times New Roman"/>
        </w:rPr>
      </w:pPr>
      <w:r w:rsidRPr="00FA297D">
        <w:rPr>
          <w:rFonts w:ascii="Times New Roman" w:hAnsi="Times New Roman"/>
        </w:rPr>
        <w:t>задавать множества перечислением их элементов;</w:t>
      </w:r>
    </w:p>
    <w:p w:rsidR="00FF65A6" w:rsidRPr="00FA297D" w:rsidRDefault="00FF65A6" w:rsidP="00DF2100">
      <w:pPr>
        <w:pStyle w:val="a9"/>
        <w:numPr>
          <w:ilvl w:val="0"/>
          <w:numId w:val="140"/>
        </w:numPr>
        <w:tabs>
          <w:tab w:val="left" w:pos="993"/>
        </w:tabs>
        <w:ind w:left="0" w:firstLine="709"/>
        <w:jc w:val="both"/>
        <w:rPr>
          <w:rFonts w:ascii="Times New Roman" w:hAnsi="Times New Roman"/>
        </w:rPr>
      </w:pPr>
      <w:r w:rsidRPr="00FA297D">
        <w:rPr>
          <w:rFonts w:ascii="Times New Roman" w:hAnsi="Times New Roman"/>
        </w:rPr>
        <w:t>находить пересечение, объединение, подмножество в простейших ситуациях</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
        <w:numPr>
          <w:ilvl w:val="0"/>
          <w:numId w:val="136"/>
        </w:numPr>
        <w:tabs>
          <w:tab w:val="left" w:pos="993"/>
        </w:tabs>
        <w:ind w:left="0" w:firstLine="709"/>
        <w:rPr>
          <w:rFonts w:ascii="Times New Roman" w:hAnsi="Times New Roman"/>
          <w:sz w:val="24"/>
          <w:szCs w:val="24"/>
        </w:rPr>
      </w:pPr>
      <w:r w:rsidRPr="00FA297D">
        <w:rPr>
          <w:rFonts w:ascii="Times New Roman" w:hAnsi="Times New Roman"/>
          <w:sz w:val="24"/>
          <w:szCs w:val="24"/>
        </w:rPr>
        <w:t>распознавать логически некорректные высказывания</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Числа</w:t>
      </w:r>
    </w:p>
    <w:p w:rsidR="00FF65A6" w:rsidRPr="00FA297D" w:rsidRDefault="00FF65A6" w:rsidP="00DF2100">
      <w:pPr>
        <w:pStyle w:val="a9"/>
        <w:numPr>
          <w:ilvl w:val="0"/>
          <w:numId w:val="137"/>
        </w:numPr>
        <w:tabs>
          <w:tab w:val="left" w:pos="993"/>
        </w:tabs>
        <w:ind w:left="0" w:firstLine="709"/>
        <w:contextualSpacing w:val="0"/>
        <w:jc w:val="both"/>
        <w:rPr>
          <w:rFonts w:ascii="Times New Roman" w:hAnsi="Times New Roman"/>
        </w:rPr>
      </w:pPr>
      <w:r w:rsidRPr="00FA297D">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FA297D" w:rsidRDefault="00FF65A6" w:rsidP="00DF2100">
      <w:pPr>
        <w:pStyle w:val="a9"/>
        <w:numPr>
          <w:ilvl w:val="0"/>
          <w:numId w:val="137"/>
        </w:numPr>
        <w:tabs>
          <w:tab w:val="left" w:pos="993"/>
        </w:tabs>
        <w:ind w:left="0" w:firstLine="709"/>
        <w:contextualSpacing w:val="0"/>
        <w:jc w:val="both"/>
        <w:rPr>
          <w:rFonts w:ascii="Times New Roman" w:hAnsi="Times New Roman"/>
        </w:rPr>
      </w:pPr>
      <w:r w:rsidRPr="00FA297D">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FA297D" w:rsidRDefault="00FF65A6" w:rsidP="00DF2100">
      <w:pPr>
        <w:pStyle w:val="a9"/>
        <w:numPr>
          <w:ilvl w:val="0"/>
          <w:numId w:val="137"/>
        </w:numPr>
        <w:tabs>
          <w:tab w:val="left" w:pos="993"/>
        </w:tabs>
        <w:ind w:left="0" w:firstLine="709"/>
        <w:contextualSpacing w:val="0"/>
        <w:jc w:val="both"/>
        <w:rPr>
          <w:rFonts w:ascii="Times New Roman" w:hAnsi="Times New Roman"/>
        </w:rPr>
      </w:pPr>
      <w:r w:rsidRPr="00FA297D">
        <w:rPr>
          <w:rFonts w:ascii="Times New Roman" w:hAnsi="Times New Roman"/>
        </w:rPr>
        <w:t>использовать признаки делимости на 2, 5, 3, 9, 10 при выполнении вычислений и решении несложных задач;</w:t>
      </w:r>
    </w:p>
    <w:p w:rsidR="00FF65A6" w:rsidRPr="00FA297D" w:rsidRDefault="00FF65A6" w:rsidP="00DF2100">
      <w:pPr>
        <w:pStyle w:val="a9"/>
        <w:numPr>
          <w:ilvl w:val="0"/>
          <w:numId w:val="137"/>
        </w:numPr>
        <w:tabs>
          <w:tab w:val="left" w:pos="993"/>
        </w:tabs>
        <w:ind w:left="0" w:firstLine="709"/>
        <w:contextualSpacing w:val="0"/>
        <w:jc w:val="both"/>
        <w:rPr>
          <w:rFonts w:ascii="Times New Roman" w:hAnsi="Times New Roman"/>
        </w:rPr>
      </w:pPr>
      <w:r w:rsidRPr="00FA297D">
        <w:rPr>
          <w:rFonts w:ascii="Times New Roman" w:hAnsi="Times New Roman"/>
        </w:rPr>
        <w:t>выполнять округление рациональных чисел в соответствии с правилами;</w:t>
      </w:r>
    </w:p>
    <w:p w:rsidR="00FF65A6" w:rsidRPr="00FA297D" w:rsidRDefault="00FF65A6" w:rsidP="00DF2100">
      <w:pPr>
        <w:pStyle w:val="a9"/>
        <w:numPr>
          <w:ilvl w:val="0"/>
          <w:numId w:val="137"/>
        </w:numPr>
        <w:tabs>
          <w:tab w:val="left" w:pos="993"/>
        </w:tabs>
        <w:ind w:left="0" w:firstLine="709"/>
        <w:contextualSpacing w:val="0"/>
        <w:jc w:val="both"/>
        <w:rPr>
          <w:rFonts w:ascii="Times New Roman" w:hAnsi="Times New Roman"/>
        </w:rPr>
      </w:pPr>
      <w:r w:rsidRPr="00FA297D">
        <w:rPr>
          <w:rFonts w:ascii="Times New Roman" w:hAnsi="Times New Roman"/>
        </w:rPr>
        <w:t>сравнивать рациональные числа</w:t>
      </w:r>
      <w:r w:rsidRPr="00FA297D">
        <w:rPr>
          <w:rFonts w:ascii="Times New Roman" w:hAnsi="Times New Roman"/>
          <w:b/>
        </w:rPr>
        <w:t>.</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9"/>
        <w:numPr>
          <w:ilvl w:val="0"/>
          <w:numId w:val="137"/>
        </w:numPr>
        <w:tabs>
          <w:tab w:val="left" w:pos="993"/>
        </w:tabs>
        <w:ind w:left="0" w:firstLine="709"/>
        <w:contextualSpacing w:val="0"/>
        <w:jc w:val="both"/>
        <w:rPr>
          <w:rFonts w:ascii="Times New Roman" w:hAnsi="Times New Roman"/>
        </w:rPr>
      </w:pPr>
      <w:r w:rsidRPr="00FA297D">
        <w:rPr>
          <w:rFonts w:ascii="Times New Roman" w:hAnsi="Times New Roman"/>
        </w:rPr>
        <w:lastRenderedPageBreak/>
        <w:t>оценивать результаты вычислений при решении практических задач;</w:t>
      </w:r>
    </w:p>
    <w:p w:rsidR="00FF65A6" w:rsidRPr="00FA297D" w:rsidRDefault="00FF65A6" w:rsidP="00DF2100">
      <w:pPr>
        <w:pStyle w:val="a9"/>
        <w:numPr>
          <w:ilvl w:val="0"/>
          <w:numId w:val="137"/>
        </w:numPr>
        <w:tabs>
          <w:tab w:val="left" w:pos="993"/>
        </w:tabs>
        <w:ind w:left="0" w:firstLine="709"/>
        <w:contextualSpacing w:val="0"/>
        <w:jc w:val="both"/>
        <w:rPr>
          <w:rFonts w:ascii="Times New Roman" w:hAnsi="Times New Roman"/>
        </w:rPr>
      </w:pPr>
      <w:r w:rsidRPr="00FA297D">
        <w:rPr>
          <w:rFonts w:ascii="Times New Roman" w:hAnsi="Times New Roman"/>
        </w:rPr>
        <w:t>выполнять сравнение чисел в реальных ситуациях;</w:t>
      </w:r>
    </w:p>
    <w:p w:rsidR="00FF65A6" w:rsidRPr="00FA297D" w:rsidRDefault="00FF65A6" w:rsidP="00DF2100">
      <w:pPr>
        <w:pStyle w:val="a9"/>
        <w:numPr>
          <w:ilvl w:val="0"/>
          <w:numId w:val="137"/>
        </w:numPr>
        <w:tabs>
          <w:tab w:val="left" w:pos="993"/>
        </w:tabs>
        <w:ind w:left="0" w:firstLine="709"/>
        <w:contextualSpacing w:val="0"/>
        <w:jc w:val="both"/>
        <w:rPr>
          <w:rFonts w:ascii="Times New Roman" w:hAnsi="Times New Roman"/>
        </w:rPr>
      </w:pPr>
      <w:r w:rsidRPr="00FA297D">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Статистика и теория вероятностей</w:t>
      </w:r>
    </w:p>
    <w:p w:rsidR="00FF65A6" w:rsidRPr="00FA297D" w:rsidRDefault="00FF65A6" w:rsidP="00DF2100">
      <w:pPr>
        <w:pStyle w:val="a"/>
        <w:numPr>
          <w:ilvl w:val="0"/>
          <w:numId w:val="136"/>
        </w:numPr>
        <w:tabs>
          <w:tab w:val="left" w:pos="993"/>
        </w:tabs>
        <w:ind w:left="0" w:firstLine="709"/>
        <w:rPr>
          <w:rFonts w:ascii="Times New Roman" w:hAnsi="Times New Roman"/>
          <w:sz w:val="24"/>
          <w:szCs w:val="24"/>
        </w:rPr>
      </w:pPr>
      <w:r w:rsidRPr="00FA297D">
        <w:rPr>
          <w:rFonts w:ascii="Times New Roman" w:hAnsi="Times New Roman"/>
          <w:sz w:val="24"/>
          <w:szCs w:val="24"/>
        </w:rPr>
        <w:t xml:space="preserve">Представлять данные в виде таблиц, диаграмм, </w:t>
      </w:r>
    </w:p>
    <w:p w:rsidR="00FF65A6" w:rsidRPr="00FA297D" w:rsidRDefault="00FF65A6" w:rsidP="00DF2100">
      <w:pPr>
        <w:pStyle w:val="a"/>
        <w:numPr>
          <w:ilvl w:val="0"/>
          <w:numId w:val="136"/>
        </w:numPr>
        <w:tabs>
          <w:tab w:val="left" w:pos="993"/>
        </w:tabs>
        <w:ind w:left="0" w:firstLine="709"/>
        <w:rPr>
          <w:rFonts w:ascii="Times New Roman" w:hAnsi="Times New Roman"/>
          <w:sz w:val="24"/>
          <w:szCs w:val="24"/>
        </w:rPr>
      </w:pPr>
      <w:r w:rsidRPr="00FA297D">
        <w:rPr>
          <w:rFonts w:ascii="Times New Roman" w:hAnsi="Times New Roman"/>
          <w:sz w:val="24"/>
          <w:szCs w:val="24"/>
        </w:rPr>
        <w:t>читать информацию, представленную в виде таблицы, диаграммы,.</w:t>
      </w:r>
    </w:p>
    <w:p w:rsidR="00FF65A6" w:rsidRPr="00FA297D" w:rsidRDefault="00FF65A6" w:rsidP="00FA297D">
      <w:pPr>
        <w:spacing w:after="0" w:line="240" w:lineRule="auto"/>
        <w:rPr>
          <w:rFonts w:ascii="Times New Roman" w:hAnsi="Times New Roman"/>
          <w:b/>
          <w:bCs/>
          <w:sz w:val="24"/>
          <w:szCs w:val="24"/>
        </w:rPr>
      </w:pPr>
      <w:r w:rsidRPr="00FA297D">
        <w:rPr>
          <w:rFonts w:ascii="Times New Roman" w:hAnsi="Times New Roman"/>
          <w:b/>
          <w:bCs/>
          <w:sz w:val="24"/>
          <w:szCs w:val="24"/>
        </w:rPr>
        <w:t>Текстовые задачи</w:t>
      </w:r>
    </w:p>
    <w:p w:rsidR="00FF65A6" w:rsidRPr="00FA297D" w:rsidRDefault="00FF65A6" w:rsidP="00DF2100">
      <w:pPr>
        <w:pStyle w:val="a9"/>
        <w:numPr>
          <w:ilvl w:val="0"/>
          <w:numId w:val="174"/>
        </w:numPr>
        <w:tabs>
          <w:tab w:val="left" w:pos="993"/>
        </w:tabs>
        <w:ind w:left="0" w:firstLine="709"/>
        <w:contextualSpacing w:val="0"/>
        <w:jc w:val="both"/>
        <w:rPr>
          <w:rFonts w:ascii="Times New Roman" w:hAnsi="Times New Roman"/>
        </w:rPr>
      </w:pPr>
      <w:r w:rsidRPr="00FA297D">
        <w:rPr>
          <w:rFonts w:ascii="Times New Roman" w:hAnsi="Times New Roman"/>
        </w:rPr>
        <w:t>Решать несложные сюжетные задачи разных типов на все арифметические действия;</w:t>
      </w:r>
    </w:p>
    <w:p w:rsidR="00FF65A6" w:rsidRPr="00FA297D" w:rsidRDefault="00FF65A6" w:rsidP="00DF2100">
      <w:pPr>
        <w:pStyle w:val="a9"/>
        <w:numPr>
          <w:ilvl w:val="0"/>
          <w:numId w:val="174"/>
        </w:numPr>
        <w:tabs>
          <w:tab w:val="left" w:pos="993"/>
        </w:tabs>
        <w:ind w:left="0" w:firstLine="709"/>
        <w:contextualSpacing w:val="0"/>
        <w:jc w:val="both"/>
        <w:rPr>
          <w:rFonts w:ascii="Times New Roman" w:hAnsi="Times New Roman"/>
        </w:rPr>
      </w:pPr>
      <w:r w:rsidRPr="00FA297D">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FA297D" w:rsidRDefault="00FF65A6" w:rsidP="00DF2100">
      <w:pPr>
        <w:pStyle w:val="a9"/>
        <w:numPr>
          <w:ilvl w:val="0"/>
          <w:numId w:val="174"/>
        </w:numPr>
        <w:tabs>
          <w:tab w:val="left" w:pos="993"/>
        </w:tabs>
        <w:ind w:left="0" w:firstLine="709"/>
        <w:contextualSpacing w:val="0"/>
        <w:jc w:val="both"/>
        <w:rPr>
          <w:rFonts w:ascii="Times New Roman" w:hAnsi="Times New Roman"/>
        </w:rPr>
      </w:pPr>
      <w:r w:rsidRPr="00FA297D">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FA297D" w:rsidRDefault="00FF65A6" w:rsidP="00DF2100">
      <w:pPr>
        <w:pStyle w:val="a9"/>
        <w:numPr>
          <w:ilvl w:val="0"/>
          <w:numId w:val="174"/>
        </w:numPr>
        <w:tabs>
          <w:tab w:val="left" w:pos="993"/>
        </w:tabs>
        <w:ind w:left="0" w:firstLine="709"/>
        <w:contextualSpacing w:val="0"/>
        <w:jc w:val="both"/>
        <w:rPr>
          <w:rFonts w:ascii="Times New Roman" w:hAnsi="Times New Roman"/>
        </w:rPr>
      </w:pPr>
      <w:r w:rsidRPr="00FA297D">
        <w:rPr>
          <w:rFonts w:ascii="Times New Roman" w:hAnsi="Times New Roman"/>
        </w:rPr>
        <w:t xml:space="preserve">составлять план решения задачи; </w:t>
      </w:r>
    </w:p>
    <w:p w:rsidR="00FF65A6" w:rsidRPr="00FA297D" w:rsidRDefault="00FF65A6" w:rsidP="00DF2100">
      <w:pPr>
        <w:pStyle w:val="a9"/>
        <w:numPr>
          <w:ilvl w:val="0"/>
          <w:numId w:val="174"/>
        </w:numPr>
        <w:tabs>
          <w:tab w:val="left" w:pos="993"/>
        </w:tabs>
        <w:ind w:left="0" w:firstLine="709"/>
        <w:contextualSpacing w:val="0"/>
        <w:jc w:val="both"/>
        <w:rPr>
          <w:rFonts w:ascii="Times New Roman" w:hAnsi="Times New Roman"/>
        </w:rPr>
      </w:pPr>
      <w:r w:rsidRPr="00FA297D">
        <w:rPr>
          <w:rFonts w:ascii="Times New Roman" w:hAnsi="Times New Roman"/>
        </w:rPr>
        <w:t>выделять этапы решения задачи;</w:t>
      </w:r>
    </w:p>
    <w:p w:rsidR="00FF65A6" w:rsidRPr="00FA297D" w:rsidRDefault="00FF65A6" w:rsidP="00DF2100">
      <w:pPr>
        <w:pStyle w:val="a9"/>
        <w:numPr>
          <w:ilvl w:val="0"/>
          <w:numId w:val="174"/>
        </w:numPr>
        <w:tabs>
          <w:tab w:val="left" w:pos="993"/>
        </w:tabs>
        <w:ind w:left="0" w:firstLine="709"/>
        <w:contextualSpacing w:val="0"/>
        <w:jc w:val="both"/>
        <w:rPr>
          <w:rFonts w:ascii="Times New Roman" w:hAnsi="Times New Roman"/>
        </w:rPr>
      </w:pPr>
      <w:r w:rsidRPr="00FA297D">
        <w:rPr>
          <w:rFonts w:ascii="Times New Roman" w:hAnsi="Times New Roman"/>
        </w:rPr>
        <w:t>интерпретировать вычислительные результаты в задаче, исследовать полученное решение задачи;</w:t>
      </w:r>
    </w:p>
    <w:p w:rsidR="00FF65A6" w:rsidRPr="00FA297D" w:rsidRDefault="00FF65A6" w:rsidP="00DF2100">
      <w:pPr>
        <w:pStyle w:val="a9"/>
        <w:numPr>
          <w:ilvl w:val="0"/>
          <w:numId w:val="174"/>
        </w:numPr>
        <w:tabs>
          <w:tab w:val="left" w:pos="993"/>
        </w:tabs>
        <w:ind w:left="0" w:firstLine="709"/>
        <w:contextualSpacing w:val="0"/>
        <w:jc w:val="both"/>
        <w:rPr>
          <w:rFonts w:ascii="Times New Roman" w:hAnsi="Times New Roman"/>
        </w:rPr>
      </w:pPr>
      <w:r w:rsidRPr="00FA297D">
        <w:rPr>
          <w:rFonts w:ascii="Times New Roman" w:hAnsi="Times New Roman"/>
        </w:rPr>
        <w:t>знать различие скоростей объекта в стоячей воде, против течения и по течению реки;</w:t>
      </w:r>
    </w:p>
    <w:p w:rsidR="00FF65A6" w:rsidRPr="00FA297D" w:rsidRDefault="00FF65A6" w:rsidP="00DF2100">
      <w:pPr>
        <w:pStyle w:val="a9"/>
        <w:numPr>
          <w:ilvl w:val="0"/>
          <w:numId w:val="174"/>
        </w:numPr>
        <w:tabs>
          <w:tab w:val="left" w:pos="993"/>
        </w:tabs>
        <w:ind w:left="0" w:firstLine="709"/>
        <w:jc w:val="both"/>
        <w:rPr>
          <w:rFonts w:ascii="Times New Roman" w:hAnsi="Times New Roman"/>
        </w:rPr>
      </w:pPr>
      <w:r w:rsidRPr="00FA297D">
        <w:rPr>
          <w:rFonts w:ascii="Times New Roman" w:hAnsi="Times New Roman"/>
        </w:rPr>
        <w:t>решать задачи на нахождение части числа и числа по его части;</w:t>
      </w:r>
    </w:p>
    <w:p w:rsidR="00FF65A6" w:rsidRPr="00FA297D" w:rsidRDefault="00FF65A6" w:rsidP="00DF2100">
      <w:pPr>
        <w:pStyle w:val="a9"/>
        <w:numPr>
          <w:ilvl w:val="0"/>
          <w:numId w:val="174"/>
        </w:numPr>
        <w:tabs>
          <w:tab w:val="left" w:pos="993"/>
        </w:tabs>
        <w:ind w:left="0" w:firstLine="709"/>
        <w:jc w:val="both"/>
        <w:rPr>
          <w:rFonts w:ascii="Times New Roman" w:hAnsi="Times New Roman"/>
        </w:rPr>
      </w:pPr>
      <w:r w:rsidRPr="00FA297D">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FA297D" w:rsidRDefault="00FF65A6" w:rsidP="00DF2100">
      <w:pPr>
        <w:pStyle w:val="a9"/>
        <w:numPr>
          <w:ilvl w:val="0"/>
          <w:numId w:val="174"/>
        </w:numPr>
        <w:tabs>
          <w:tab w:val="left" w:pos="993"/>
        </w:tabs>
        <w:ind w:left="0" w:firstLine="709"/>
        <w:jc w:val="both"/>
        <w:rPr>
          <w:rFonts w:ascii="Times New Roman" w:hAnsi="Times New Roman"/>
        </w:rPr>
      </w:pPr>
      <w:r w:rsidRPr="00FA297D">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FA297D" w:rsidRDefault="00FF65A6" w:rsidP="00DF2100">
      <w:pPr>
        <w:pStyle w:val="a9"/>
        <w:numPr>
          <w:ilvl w:val="0"/>
          <w:numId w:val="174"/>
        </w:numPr>
        <w:tabs>
          <w:tab w:val="left" w:pos="993"/>
        </w:tabs>
        <w:ind w:left="0" w:firstLine="709"/>
        <w:jc w:val="both"/>
        <w:rPr>
          <w:rFonts w:ascii="Times New Roman" w:hAnsi="Times New Roman"/>
        </w:rPr>
      </w:pPr>
      <w:r w:rsidRPr="00FA297D">
        <w:rPr>
          <w:rFonts w:ascii="Times New Roman" w:hAnsi="Times New Roman"/>
        </w:rPr>
        <w:t>решать несложные логические задачи методом рассуждений.</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numPr>
          <w:ilvl w:val="0"/>
          <w:numId w:val="17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выдвигать гипотезы о возможных предельных значениях искомых величин в задаче</w:t>
      </w:r>
      <w:r w:rsidRPr="00FA297D" w:rsidDel="00681BB7">
        <w:rPr>
          <w:rFonts w:ascii="Times New Roman" w:hAnsi="Times New Roman"/>
          <w:sz w:val="24"/>
          <w:szCs w:val="24"/>
        </w:rPr>
        <w:t xml:space="preserve"> </w:t>
      </w:r>
      <w:r w:rsidRPr="00FA297D">
        <w:rPr>
          <w:rFonts w:ascii="Times New Roman" w:hAnsi="Times New Roman"/>
          <w:sz w:val="24"/>
          <w:szCs w:val="24"/>
        </w:rPr>
        <w:t xml:space="preserve"> (делать прикидку) </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Наглядная геометрия</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Геометрические фигуры</w:t>
      </w:r>
    </w:p>
    <w:p w:rsidR="00FF65A6" w:rsidRPr="00FA297D" w:rsidRDefault="00FF65A6" w:rsidP="00DF2100">
      <w:pPr>
        <w:numPr>
          <w:ilvl w:val="0"/>
          <w:numId w:val="176"/>
        </w:numPr>
        <w:tabs>
          <w:tab w:val="left" w:pos="0"/>
          <w:tab w:val="left" w:pos="993"/>
        </w:tabs>
        <w:spacing w:after="0" w:line="240" w:lineRule="auto"/>
        <w:ind w:left="0" w:firstLine="709"/>
        <w:jc w:val="both"/>
        <w:rPr>
          <w:rFonts w:ascii="Times New Roman" w:hAnsi="Times New Roman"/>
          <w:b/>
          <w:i/>
          <w:sz w:val="24"/>
          <w:szCs w:val="24"/>
        </w:rPr>
      </w:pPr>
      <w:r w:rsidRPr="00FA297D">
        <w:rPr>
          <w:rFonts w:ascii="Times New Roman" w:hAnsi="Times New Roman"/>
          <w:sz w:val="24"/>
          <w:szCs w:val="24"/>
        </w:rPr>
        <w:t>Оперировать на базовом уровне понятиями: фигура,</w:t>
      </w:r>
      <w:r w:rsidRPr="00FA297D" w:rsidDel="0046087C">
        <w:rPr>
          <w:rFonts w:ascii="Times New Roman" w:hAnsi="Times New Roman"/>
          <w:b/>
          <w:bCs/>
          <w:sz w:val="24"/>
          <w:szCs w:val="24"/>
        </w:rPr>
        <w:t xml:space="preserve"> </w:t>
      </w:r>
      <w:r w:rsidRPr="00FA297D">
        <w:rPr>
          <w:rFonts w:ascii="Times New Roman" w:hAnsi="Times New Roman"/>
          <w:bCs/>
          <w:sz w:val="24"/>
          <w:szCs w:val="24"/>
        </w:rPr>
        <w:t>т</w:t>
      </w:r>
      <w:r w:rsidRPr="00FA297D">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FA297D">
        <w:rPr>
          <w:rFonts w:ascii="Times New Roman" w:hAnsi="Times New Roman"/>
          <w:sz w:val="24"/>
          <w:szCs w:val="24"/>
          <w:lang w:eastAsia="ru-RU"/>
        </w:rPr>
        <w:t>Изображать изучаемые фигуры от руки и с помощью линейки и циркуля.</w:t>
      </w:r>
    </w:p>
    <w:p w:rsidR="00FF65A6" w:rsidRPr="00FA297D" w:rsidRDefault="00FF65A6" w:rsidP="00FA297D">
      <w:pPr>
        <w:tabs>
          <w:tab w:val="left" w:pos="0"/>
          <w:tab w:val="left" w:pos="993"/>
        </w:tabs>
        <w:spacing w:after="0" w:line="240" w:lineRule="auto"/>
        <w:ind w:left="709"/>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9"/>
        <w:numPr>
          <w:ilvl w:val="0"/>
          <w:numId w:val="153"/>
        </w:numPr>
        <w:tabs>
          <w:tab w:val="left" w:pos="993"/>
        </w:tabs>
        <w:ind w:left="0" w:firstLine="709"/>
        <w:jc w:val="both"/>
        <w:rPr>
          <w:rFonts w:ascii="Times New Roman" w:hAnsi="Times New Roman"/>
        </w:rPr>
      </w:pPr>
      <w:r w:rsidRPr="00FA297D">
        <w:rPr>
          <w:rFonts w:ascii="Times New Roman" w:hAnsi="Times New Roman"/>
        </w:rPr>
        <w:t xml:space="preserve">решать практические задачи с применением простейших свойств фигур. </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Измерения и вычисления</w:t>
      </w:r>
    </w:p>
    <w:p w:rsidR="00FF65A6" w:rsidRPr="00FA297D" w:rsidRDefault="00FF65A6" w:rsidP="00DF2100">
      <w:pPr>
        <w:pStyle w:val="a"/>
        <w:numPr>
          <w:ilvl w:val="0"/>
          <w:numId w:val="177"/>
        </w:numPr>
        <w:tabs>
          <w:tab w:val="left" w:pos="993"/>
        </w:tabs>
        <w:ind w:left="0" w:firstLine="709"/>
        <w:rPr>
          <w:rFonts w:ascii="Times New Roman" w:hAnsi="Times New Roman"/>
          <w:sz w:val="24"/>
          <w:szCs w:val="24"/>
        </w:rPr>
      </w:pPr>
      <w:r w:rsidRPr="00FA297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FA297D" w:rsidRDefault="00FF65A6" w:rsidP="00DF2100">
      <w:pPr>
        <w:pStyle w:val="a"/>
        <w:numPr>
          <w:ilvl w:val="0"/>
          <w:numId w:val="177"/>
        </w:numPr>
        <w:tabs>
          <w:tab w:val="left" w:pos="993"/>
        </w:tabs>
        <w:ind w:left="0" w:firstLine="709"/>
        <w:rPr>
          <w:rFonts w:ascii="Times New Roman" w:hAnsi="Times New Roman"/>
          <w:sz w:val="24"/>
          <w:szCs w:val="24"/>
        </w:rPr>
      </w:pPr>
      <w:r w:rsidRPr="00FA297D">
        <w:rPr>
          <w:rFonts w:ascii="Times New Roman" w:hAnsi="Times New Roman"/>
          <w:sz w:val="24"/>
          <w:szCs w:val="24"/>
        </w:rPr>
        <w:t xml:space="preserve">вычислять площади прямоугольников. </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numPr>
          <w:ilvl w:val="0"/>
          <w:numId w:val="143"/>
        </w:numPr>
        <w:tabs>
          <w:tab w:val="left" w:pos="0"/>
          <w:tab w:val="left" w:pos="993"/>
        </w:tabs>
        <w:spacing w:after="0" w:line="240" w:lineRule="auto"/>
        <w:ind w:left="0" w:firstLine="709"/>
        <w:jc w:val="both"/>
        <w:rPr>
          <w:rFonts w:ascii="Times New Roman" w:hAnsi="Times New Roman"/>
          <w:sz w:val="24"/>
          <w:szCs w:val="24"/>
          <w:lang w:eastAsia="ru-RU"/>
        </w:rPr>
      </w:pPr>
      <w:r w:rsidRPr="00FA297D">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FA297D" w:rsidRDefault="00FF65A6" w:rsidP="00DF2100">
      <w:pPr>
        <w:numPr>
          <w:ilvl w:val="0"/>
          <w:numId w:val="145"/>
        </w:numPr>
        <w:tabs>
          <w:tab w:val="left" w:pos="0"/>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FF65A6" w:rsidRPr="00FA297D" w:rsidRDefault="00FF65A6" w:rsidP="00FA297D">
      <w:pPr>
        <w:spacing w:after="0" w:line="240" w:lineRule="auto"/>
        <w:rPr>
          <w:rFonts w:ascii="Times New Roman" w:hAnsi="Times New Roman"/>
          <w:b/>
          <w:bCs/>
          <w:sz w:val="24"/>
          <w:szCs w:val="24"/>
        </w:rPr>
      </w:pPr>
      <w:r w:rsidRPr="00FA297D">
        <w:rPr>
          <w:rFonts w:ascii="Times New Roman" w:hAnsi="Times New Roman"/>
          <w:b/>
          <w:bCs/>
          <w:sz w:val="24"/>
          <w:szCs w:val="24"/>
        </w:rPr>
        <w:t>История математики</w:t>
      </w:r>
    </w:p>
    <w:p w:rsidR="00FF65A6" w:rsidRPr="00FA297D" w:rsidRDefault="00FF65A6" w:rsidP="00DF2100">
      <w:pPr>
        <w:numPr>
          <w:ilvl w:val="0"/>
          <w:numId w:val="178"/>
        </w:numPr>
        <w:tabs>
          <w:tab w:val="left" w:pos="34"/>
          <w:tab w:val="left" w:pos="993"/>
        </w:tabs>
        <w:spacing w:after="0" w:line="240" w:lineRule="auto"/>
        <w:ind w:left="0" w:firstLine="709"/>
        <w:jc w:val="both"/>
        <w:rPr>
          <w:rFonts w:ascii="Times New Roman" w:hAnsi="Times New Roman"/>
          <w:sz w:val="24"/>
          <w:szCs w:val="24"/>
          <w:lang w:eastAsia="ru-RU"/>
        </w:rPr>
      </w:pPr>
      <w:r w:rsidRPr="00FA297D">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FA297D" w:rsidRDefault="00FF65A6" w:rsidP="00DF2100">
      <w:pPr>
        <w:numPr>
          <w:ilvl w:val="0"/>
          <w:numId w:val="178"/>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lang w:eastAsia="ru-RU"/>
        </w:rPr>
        <w:lastRenderedPageBreak/>
        <w:t>знать примеры математических открытий и их авторов, в связи с отечественной и всемирной историей</w:t>
      </w:r>
    </w:p>
    <w:p w:rsidR="00FF65A6" w:rsidRPr="00FA297D" w:rsidRDefault="00FF65A6" w:rsidP="00FA297D">
      <w:pPr>
        <w:pStyle w:val="3"/>
        <w:spacing w:before="0" w:beforeAutospacing="0" w:after="0" w:afterAutospacing="0"/>
        <w:rPr>
          <w:sz w:val="24"/>
          <w:szCs w:val="24"/>
        </w:rPr>
      </w:pPr>
      <w:bookmarkStart w:id="39" w:name="_Toc284662720"/>
      <w:bookmarkStart w:id="40" w:name="_Toc284663346"/>
      <w:r w:rsidRPr="00FA297D">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9"/>
      <w:bookmarkEnd w:id="40"/>
    </w:p>
    <w:p w:rsidR="00FF65A6" w:rsidRPr="00FA297D" w:rsidRDefault="00FF65A6" w:rsidP="00FA297D">
      <w:pPr>
        <w:spacing w:after="0" w:line="240" w:lineRule="auto"/>
        <w:rPr>
          <w:rFonts w:ascii="Times New Roman" w:hAnsi="Times New Roman"/>
          <w:sz w:val="24"/>
          <w:szCs w:val="24"/>
        </w:rPr>
      </w:pPr>
      <w:r w:rsidRPr="00FA297D">
        <w:rPr>
          <w:rFonts w:ascii="Times New Roman" w:hAnsi="Times New Roman"/>
          <w:b/>
          <w:sz w:val="24"/>
          <w:szCs w:val="24"/>
        </w:rPr>
        <w:t>Элементы теории множеств и математической логики</w:t>
      </w:r>
    </w:p>
    <w:p w:rsidR="00FF65A6" w:rsidRPr="00FA297D" w:rsidRDefault="00FF65A6" w:rsidP="00DF2100">
      <w:pPr>
        <w:pStyle w:val="a9"/>
        <w:numPr>
          <w:ilvl w:val="0"/>
          <w:numId w:val="179"/>
        </w:numPr>
        <w:tabs>
          <w:tab w:val="left" w:pos="1134"/>
        </w:tabs>
        <w:ind w:left="0" w:firstLine="709"/>
        <w:jc w:val="both"/>
        <w:rPr>
          <w:rFonts w:ascii="Times New Roman" w:hAnsi="Times New Roman"/>
          <w:i/>
        </w:rPr>
      </w:pPr>
      <w:r w:rsidRPr="00FA297D">
        <w:rPr>
          <w:rFonts w:ascii="Times New Roman" w:hAnsi="Times New Roman"/>
          <w:i/>
        </w:rPr>
        <w:t>Оперировать</w:t>
      </w:r>
      <w:r w:rsidRPr="00FA297D">
        <w:rPr>
          <w:rStyle w:val="af4"/>
          <w:rFonts w:ascii="Times New Roman" w:hAnsi="Times New Roman"/>
          <w:i/>
        </w:rPr>
        <w:footnoteReference w:id="3"/>
      </w:r>
      <w:r w:rsidRPr="00FA297D">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FA297D" w:rsidRDefault="00FF65A6" w:rsidP="00DF2100">
      <w:pPr>
        <w:pStyle w:val="a9"/>
        <w:numPr>
          <w:ilvl w:val="0"/>
          <w:numId w:val="179"/>
        </w:numPr>
        <w:tabs>
          <w:tab w:val="left" w:pos="1134"/>
        </w:tabs>
        <w:ind w:left="0" w:firstLine="709"/>
        <w:jc w:val="both"/>
        <w:rPr>
          <w:rFonts w:ascii="Times New Roman" w:hAnsi="Times New Roman"/>
          <w:i/>
        </w:rPr>
      </w:pPr>
      <w:r w:rsidRPr="00FA297D">
        <w:rPr>
          <w:rFonts w:ascii="Times New Roman" w:hAnsi="Times New Roman"/>
          <w:i/>
        </w:rPr>
        <w:t xml:space="preserve">определять принадлежность элемента множеству, объединению и пересечению множеств; </w:t>
      </w:r>
    </w:p>
    <w:p w:rsidR="00FF65A6" w:rsidRPr="00FA297D" w:rsidRDefault="00FF65A6" w:rsidP="00FA297D">
      <w:pPr>
        <w:spacing w:after="0" w:line="240" w:lineRule="auto"/>
        <w:rPr>
          <w:rFonts w:ascii="Times New Roman" w:hAnsi="Times New Roman"/>
          <w:i/>
          <w:sz w:val="24"/>
          <w:szCs w:val="24"/>
        </w:rPr>
      </w:pPr>
      <w:r w:rsidRPr="00FA297D">
        <w:rPr>
          <w:rFonts w:ascii="Times New Roman" w:hAnsi="Times New Roman"/>
          <w:i/>
          <w:sz w:val="24"/>
          <w:szCs w:val="24"/>
        </w:rPr>
        <w:t>задавать множество с помощью перечисления элементов, словесного описания</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
        <w:numPr>
          <w:ilvl w:val="0"/>
          <w:numId w:val="180"/>
        </w:numPr>
        <w:tabs>
          <w:tab w:val="left" w:pos="993"/>
        </w:tabs>
        <w:ind w:left="0" w:firstLine="709"/>
        <w:rPr>
          <w:rFonts w:ascii="Times New Roman" w:hAnsi="Times New Roman"/>
          <w:i/>
          <w:sz w:val="24"/>
          <w:szCs w:val="24"/>
        </w:rPr>
      </w:pPr>
      <w:r w:rsidRPr="00FA297D">
        <w:rPr>
          <w:rFonts w:ascii="Times New Roman" w:hAnsi="Times New Roman"/>
          <w:i/>
          <w:sz w:val="24"/>
          <w:szCs w:val="24"/>
        </w:rPr>
        <w:t xml:space="preserve">распознавать логически некорректные высказывания; </w:t>
      </w:r>
    </w:p>
    <w:p w:rsidR="00FF65A6" w:rsidRPr="00FA297D" w:rsidRDefault="00FF65A6" w:rsidP="00DF2100">
      <w:pPr>
        <w:pStyle w:val="a"/>
        <w:numPr>
          <w:ilvl w:val="0"/>
          <w:numId w:val="180"/>
        </w:numPr>
        <w:tabs>
          <w:tab w:val="left" w:pos="993"/>
        </w:tabs>
        <w:ind w:left="0" w:firstLine="709"/>
        <w:rPr>
          <w:rFonts w:ascii="Times New Roman" w:hAnsi="Times New Roman"/>
          <w:i/>
          <w:sz w:val="24"/>
          <w:szCs w:val="24"/>
        </w:rPr>
      </w:pPr>
      <w:r w:rsidRPr="00FA297D">
        <w:rPr>
          <w:rFonts w:ascii="Times New Roman" w:hAnsi="Times New Roman"/>
          <w:i/>
          <w:sz w:val="24"/>
          <w:szCs w:val="24"/>
        </w:rPr>
        <w:t>строить цепочки умозаключений на основе использования правил логики</w:t>
      </w:r>
    </w:p>
    <w:p w:rsidR="00FF65A6" w:rsidRPr="00FA297D" w:rsidRDefault="00FF65A6" w:rsidP="00FA297D">
      <w:pPr>
        <w:spacing w:after="0" w:line="240" w:lineRule="auto"/>
        <w:rPr>
          <w:rFonts w:ascii="Times New Roman" w:hAnsi="Times New Roman"/>
          <w:b/>
          <w:i/>
          <w:sz w:val="24"/>
          <w:szCs w:val="24"/>
        </w:rPr>
      </w:pPr>
      <w:r w:rsidRPr="00FA297D">
        <w:rPr>
          <w:rFonts w:ascii="Times New Roman" w:hAnsi="Times New Roman"/>
          <w:b/>
          <w:i/>
          <w:sz w:val="24"/>
          <w:szCs w:val="24"/>
        </w:rPr>
        <w:t>Числа</w:t>
      </w:r>
    </w:p>
    <w:p w:rsidR="00FF65A6" w:rsidRPr="00FA297D" w:rsidRDefault="00FF65A6" w:rsidP="00DF2100">
      <w:pPr>
        <w:pStyle w:val="a9"/>
        <w:numPr>
          <w:ilvl w:val="0"/>
          <w:numId w:val="181"/>
        </w:numPr>
        <w:tabs>
          <w:tab w:val="left" w:pos="1134"/>
        </w:tabs>
        <w:ind w:left="0" w:firstLine="709"/>
        <w:contextualSpacing w:val="0"/>
        <w:jc w:val="both"/>
        <w:rPr>
          <w:rFonts w:ascii="Times New Roman" w:hAnsi="Times New Roman"/>
          <w:i/>
        </w:rPr>
      </w:pPr>
      <w:r w:rsidRPr="00FA297D">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FA297D" w:rsidRDefault="00FF65A6" w:rsidP="00DF2100">
      <w:pPr>
        <w:pStyle w:val="a9"/>
        <w:numPr>
          <w:ilvl w:val="0"/>
          <w:numId w:val="181"/>
        </w:numPr>
        <w:tabs>
          <w:tab w:val="left" w:pos="1134"/>
        </w:tabs>
        <w:ind w:left="0" w:firstLine="709"/>
        <w:contextualSpacing w:val="0"/>
        <w:jc w:val="both"/>
        <w:rPr>
          <w:rFonts w:ascii="Times New Roman" w:hAnsi="Times New Roman"/>
          <w:i/>
        </w:rPr>
      </w:pPr>
      <w:r w:rsidRPr="00FA297D">
        <w:rPr>
          <w:rFonts w:ascii="Times New Roman" w:hAnsi="Times New Roman"/>
          <w:i/>
        </w:rPr>
        <w:t>понимать и объяснять смысл позиционной записи натурального числа;</w:t>
      </w:r>
    </w:p>
    <w:p w:rsidR="00FF65A6" w:rsidRPr="00FA297D" w:rsidRDefault="00FF65A6" w:rsidP="00DF2100">
      <w:pPr>
        <w:pStyle w:val="a9"/>
        <w:numPr>
          <w:ilvl w:val="0"/>
          <w:numId w:val="181"/>
        </w:numPr>
        <w:tabs>
          <w:tab w:val="left" w:pos="1134"/>
        </w:tabs>
        <w:ind w:left="0" w:firstLine="709"/>
        <w:contextualSpacing w:val="0"/>
        <w:jc w:val="both"/>
        <w:rPr>
          <w:rFonts w:ascii="Times New Roman" w:hAnsi="Times New Roman"/>
          <w:i/>
        </w:rPr>
      </w:pPr>
      <w:r w:rsidRPr="00FA297D">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FA297D" w:rsidRDefault="00FF65A6" w:rsidP="00DF2100">
      <w:pPr>
        <w:pStyle w:val="a9"/>
        <w:numPr>
          <w:ilvl w:val="0"/>
          <w:numId w:val="181"/>
        </w:numPr>
        <w:tabs>
          <w:tab w:val="left" w:pos="1134"/>
        </w:tabs>
        <w:ind w:left="0" w:firstLine="709"/>
        <w:contextualSpacing w:val="0"/>
        <w:jc w:val="both"/>
        <w:rPr>
          <w:rFonts w:ascii="Times New Roman" w:hAnsi="Times New Roman"/>
          <w:i/>
        </w:rPr>
      </w:pPr>
      <w:r w:rsidRPr="00FA297D">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FA297D" w:rsidRDefault="00FF65A6" w:rsidP="00DF2100">
      <w:pPr>
        <w:pStyle w:val="a9"/>
        <w:numPr>
          <w:ilvl w:val="0"/>
          <w:numId w:val="181"/>
        </w:numPr>
        <w:tabs>
          <w:tab w:val="left" w:pos="1134"/>
        </w:tabs>
        <w:ind w:left="0" w:firstLine="709"/>
        <w:contextualSpacing w:val="0"/>
        <w:jc w:val="both"/>
        <w:rPr>
          <w:rFonts w:ascii="Times New Roman" w:hAnsi="Times New Roman"/>
          <w:i/>
        </w:rPr>
      </w:pPr>
      <w:r w:rsidRPr="00FA297D">
        <w:rPr>
          <w:rFonts w:ascii="Times New Roman" w:hAnsi="Times New Roman"/>
          <w:i/>
        </w:rPr>
        <w:t>выполнять округление рациональных чисел с заданной точностью;</w:t>
      </w:r>
    </w:p>
    <w:p w:rsidR="00FF65A6" w:rsidRPr="00FA297D" w:rsidRDefault="00FF65A6" w:rsidP="00DF2100">
      <w:pPr>
        <w:pStyle w:val="a9"/>
        <w:numPr>
          <w:ilvl w:val="0"/>
          <w:numId w:val="181"/>
        </w:numPr>
        <w:tabs>
          <w:tab w:val="left" w:pos="1134"/>
        </w:tabs>
        <w:ind w:left="0" w:firstLine="709"/>
        <w:contextualSpacing w:val="0"/>
        <w:jc w:val="both"/>
        <w:rPr>
          <w:rFonts w:ascii="Times New Roman" w:hAnsi="Times New Roman"/>
          <w:i/>
        </w:rPr>
      </w:pPr>
      <w:r w:rsidRPr="00FA297D">
        <w:rPr>
          <w:rFonts w:ascii="Times New Roman" w:hAnsi="Times New Roman"/>
          <w:i/>
        </w:rPr>
        <w:t>упорядочивать числа, записанные в виде обыкновенных и десятичных дробей;</w:t>
      </w:r>
    </w:p>
    <w:p w:rsidR="00FF65A6" w:rsidRPr="00FA297D" w:rsidRDefault="00FF65A6" w:rsidP="00DF2100">
      <w:pPr>
        <w:pStyle w:val="a9"/>
        <w:numPr>
          <w:ilvl w:val="0"/>
          <w:numId w:val="181"/>
        </w:numPr>
        <w:tabs>
          <w:tab w:val="left" w:pos="1134"/>
        </w:tabs>
        <w:ind w:left="0" w:firstLine="709"/>
        <w:contextualSpacing w:val="0"/>
        <w:jc w:val="both"/>
        <w:rPr>
          <w:rFonts w:ascii="Times New Roman" w:hAnsi="Times New Roman"/>
          <w:i/>
        </w:rPr>
      </w:pPr>
      <w:r w:rsidRPr="00FA297D">
        <w:rPr>
          <w:rFonts w:ascii="Times New Roman" w:hAnsi="Times New Roman"/>
          <w:i/>
        </w:rPr>
        <w:t>находить НОД и НОК чисел и использовать их при решении задач.</w:t>
      </w:r>
    </w:p>
    <w:p w:rsidR="00FF65A6" w:rsidRPr="00FA297D" w:rsidRDefault="00FF65A6" w:rsidP="00DF2100">
      <w:pPr>
        <w:pStyle w:val="a9"/>
        <w:numPr>
          <w:ilvl w:val="0"/>
          <w:numId w:val="181"/>
        </w:numPr>
        <w:tabs>
          <w:tab w:val="left" w:pos="1134"/>
        </w:tabs>
        <w:ind w:left="0" w:firstLine="709"/>
        <w:contextualSpacing w:val="0"/>
        <w:jc w:val="both"/>
        <w:rPr>
          <w:rFonts w:ascii="Times New Roman" w:hAnsi="Times New Roman"/>
          <w:i/>
        </w:rPr>
      </w:pPr>
      <w:r w:rsidRPr="00FA297D">
        <w:rPr>
          <w:rFonts w:ascii="Times New Roman" w:hAnsi="Times New Roman"/>
          <w:i/>
        </w:rPr>
        <w:t>оперировать понятием модуль числа, геометрическая интерпретация модуля числа.</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
        <w:numPr>
          <w:ilvl w:val="0"/>
          <w:numId w:val="182"/>
        </w:numPr>
        <w:tabs>
          <w:tab w:val="left" w:pos="1134"/>
        </w:tabs>
        <w:ind w:left="0" w:firstLine="709"/>
        <w:rPr>
          <w:rFonts w:ascii="Times New Roman" w:hAnsi="Times New Roman"/>
          <w:i/>
          <w:sz w:val="24"/>
          <w:szCs w:val="24"/>
        </w:rPr>
      </w:pPr>
      <w:r w:rsidRPr="00FA297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FA297D" w:rsidRDefault="00FF65A6" w:rsidP="00DF2100">
      <w:pPr>
        <w:pStyle w:val="a"/>
        <w:numPr>
          <w:ilvl w:val="0"/>
          <w:numId w:val="182"/>
        </w:numPr>
        <w:tabs>
          <w:tab w:val="left" w:pos="1134"/>
        </w:tabs>
        <w:ind w:left="0" w:firstLine="709"/>
        <w:rPr>
          <w:rFonts w:ascii="Times New Roman" w:hAnsi="Times New Roman"/>
          <w:i/>
          <w:sz w:val="24"/>
          <w:szCs w:val="24"/>
        </w:rPr>
      </w:pPr>
      <w:r w:rsidRPr="00FA297D">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FA297D" w:rsidRDefault="00FF65A6" w:rsidP="00DF2100">
      <w:pPr>
        <w:pStyle w:val="a"/>
        <w:numPr>
          <w:ilvl w:val="0"/>
          <w:numId w:val="182"/>
        </w:numPr>
        <w:tabs>
          <w:tab w:val="left" w:pos="1134"/>
        </w:tabs>
        <w:ind w:left="0" w:firstLine="709"/>
        <w:rPr>
          <w:rFonts w:ascii="Times New Roman" w:hAnsi="Times New Roman"/>
          <w:i/>
          <w:sz w:val="24"/>
          <w:szCs w:val="24"/>
        </w:rPr>
      </w:pPr>
      <w:r w:rsidRPr="00FA297D">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Уравнения и неравенства Этого в содержании нет</w:t>
      </w:r>
    </w:p>
    <w:p w:rsidR="00FF65A6" w:rsidRPr="00FA297D" w:rsidRDefault="00FF65A6" w:rsidP="00DF2100">
      <w:pPr>
        <w:pStyle w:val="a"/>
        <w:numPr>
          <w:ilvl w:val="0"/>
          <w:numId w:val="183"/>
        </w:numPr>
        <w:tabs>
          <w:tab w:val="left" w:pos="1134"/>
        </w:tabs>
        <w:ind w:left="0" w:firstLine="709"/>
        <w:rPr>
          <w:rFonts w:ascii="Times New Roman" w:hAnsi="Times New Roman"/>
          <w:i/>
          <w:sz w:val="24"/>
          <w:szCs w:val="24"/>
        </w:rPr>
      </w:pPr>
      <w:r w:rsidRPr="00FA297D">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Статистика и теория вероятностей</w:t>
      </w:r>
    </w:p>
    <w:p w:rsidR="00FF65A6" w:rsidRPr="00FA297D" w:rsidRDefault="00FF65A6" w:rsidP="00DF2100">
      <w:pPr>
        <w:pStyle w:val="a9"/>
        <w:numPr>
          <w:ilvl w:val="0"/>
          <w:numId w:val="184"/>
        </w:numPr>
        <w:tabs>
          <w:tab w:val="left" w:pos="1134"/>
        </w:tabs>
        <w:ind w:left="0" w:firstLine="709"/>
        <w:contextualSpacing w:val="0"/>
        <w:jc w:val="both"/>
        <w:rPr>
          <w:rFonts w:ascii="Times New Roman" w:hAnsi="Times New Roman"/>
          <w:i/>
        </w:rPr>
      </w:pPr>
      <w:r w:rsidRPr="00FA297D">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FA297D" w:rsidRDefault="00FF65A6" w:rsidP="00DF2100">
      <w:pPr>
        <w:pStyle w:val="a"/>
        <w:numPr>
          <w:ilvl w:val="0"/>
          <w:numId w:val="184"/>
        </w:numPr>
        <w:tabs>
          <w:tab w:val="left" w:pos="1134"/>
        </w:tabs>
        <w:ind w:left="0" w:firstLine="709"/>
        <w:rPr>
          <w:rFonts w:ascii="Times New Roman" w:hAnsi="Times New Roman"/>
          <w:i/>
          <w:sz w:val="24"/>
          <w:szCs w:val="24"/>
        </w:rPr>
      </w:pPr>
      <w:r w:rsidRPr="00FA297D">
        <w:rPr>
          <w:rFonts w:ascii="Times New Roman" w:hAnsi="Times New Roman"/>
          <w:i/>
          <w:sz w:val="24"/>
          <w:szCs w:val="24"/>
        </w:rPr>
        <w:t xml:space="preserve">извлекать, информацию, </w:t>
      </w:r>
      <w:r w:rsidRPr="00FA297D">
        <w:rPr>
          <w:rStyle w:val="dash041e0431044b0447043d044b0439char1"/>
          <w:i/>
        </w:rPr>
        <w:t>представленную в таблицах, на диаграммах</w:t>
      </w:r>
      <w:r w:rsidRPr="00FA297D">
        <w:rPr>
          <w:rFonts w:ascii="Times New Roman" w:hAnsi="Times New Roman"/>
          <w:i/>
          <w:sz w:val="24"/>
          <w:szCs w:val="24"/>
        </w:rPr>
        <w:t>;</w:t>
      </w:r>
    </w:p>
    <w:p w:rsidR="00FF65A6" w:rsidRPr="00FA297D" w:rsidRDefault="00FF65A6" w:rsidP="00DF2100">
      <w:pPr>
        <w:pStyle w:val="a"/>
        <w:numPr>
          <w:ilvl w:val="0"/>
          <w:numId w:val="184"/>
        </w:numPr>
        <w:tabs>
          <w:tab w:val="left" w:pos="1134"/>
        </w:tabs>
        <w:ind w:left="0" w:firstLine="709"/>
        <w:rPr>
          <w:rFonts w:ascii="Times New Roman" w:hAnsi="Times New Roman"/>
          <w:i/>
          <w:sz w:val="24"/>
          <w:szCs w:val="24"/>
        </w:rPr>
      </w:pPr>
      <w:r w:rsidRPr="00FA297D">
        <w:rPr>
          <w:rFonts w:ascii="Times New Roman" w:hAnsi="Times New Roman"/>
          <w:i/>
          <w:sz w:val="24"/>
          <w:szCs w:val="24"/>
        </w:rPr>
        <w:t>составлять таблицы, строить диаграммы на основе данных.</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9"/>
        <w:numPr>
          <w:ilvl w:val="0"/>
          <w:numId w:val="185"/>
        </w:numPr>
        <w:tabs>
          <w:tab w:val="left" w:pos="1134"/>
        </w:tabs>
        <w:ind w:left="0" w:firstLine="709"/>
        <w:contextualSpacing w:val="0"/>
        <w:jc w:val="both"/>
        <w:rPr>
          <w:rFonts w:ascii="Times New Roman" w:hAnsi="Times New Roman"/>
          <w:i/>
        </w:rPr>
      </w:pPr>
      <w:r w:rsidRPr="00FA297D">
        <w:rPr>
          <w:rFonts w:ascii="Times New Roman" w:hAnsi="Times New Roman"/>
          <w:i/>
        </w:rPr>
        <w:t xml:space="preserve">извлекать, интерпретировать и преобразовывать информацию, </w:t>
      </w:r>
      <w:r w:rsidRPr="00FA297D">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FA297D" w:rsidRDefault="00FF65A6" w:rsidP="00FA297D">
      <w:pPr>
        <w:spacing w:after="0" w:line="240" w:lineRule="auto"/>
        <w:rPr>
          <w:rFonts w:ascii="Times New Roman" w:hAnsi="Times New Roman"/>
          <w:b/>
          <w:bCs/>
          <w:sz w:val="24"/>
          <w:szCs w:val="24"/>
        </w:rPr>
      </w:pPr>
      <w:r w:rsidRPr="00FA297D">
        <w:rPr>
          <w:rFonts w:ascii="Times New Roman" w:hAnsi="Times New Roman"/>
          <w:b/>
          <w:bCs/>
          <w:sz w:val="24"/>
          <w:szCs w:val="24"/>
        </w:rPr>
        <w:t>Текстовые задачи</w:t>
      </w:r>
    </w:p>
    <w:p w:rsidR="00FF65A6" w:rsidRPr="00FA297D" w:rsidRDefault="00FF65A6" w:rsidP="00DF2100">
      <w:pPr>
        <w:pStyle w:val="a9"/>
        <w:numPr>
          <w:ilvl w:val="0"/>
          <w:numId w:val="186"/>
        </w:numPr>
        <w:tabs>
          <w:tab w:val="left" w:pos="1134"/>
        </w:tabs>
        <w:ind w:left="0" w:firstLine="709"/>
        <w:jc w:val="both"/>
        <w:rPr>
          <w:rFonts w:ascii="Times New Roman" w:hAnsi="Times New Roman"/>
          <w:i/>
        </w:rPr>
      </w:pPr>
      <w:r w:rsidRPr="00FA297D">
        <w:rPr>
          <w:rFonts w:ascii="Times New Roman" w:hAnsi="Times New Roman"/>
          <w:i/>
        </w:rPr>
        <w:lastRenderedPageBreak/>
        <w:t>Решать простые и сложные задачи разных типов, а также задачи повышенной трудности;</w:t>
      </w:r>
    </w:p>
    <w:p w:rsidR="00FF65A6" w:rsidRPr="00FA297D" w:rsidRDefault="00FF65A6" w:rsidP="00DF2100">
      <w:pPr>
        <w:pStyle w:val="a9"/>
        <w:numPr>
          <w:ilvl w:val="0"/>
          <w:numId w:val="186"/>
        </w:numPr>
        <w:tabs>
          <w:tab w:val="left" w:pos="1134"/>
        </w:tabs>
        <w:ind w:left="0" w:firstLine="709"/>
        <w:jc w:val="both"/>
        <w:rPr>
          <w:rFonts w:ascii="Times New Roman" w:hAnsi="Times New Roman"/>
          <w:i/>
        </w:rPr>
      </w:pPr>
      <w:r w:rsidRPr="00FA297D">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FA297D" w:rsidRDefault="00FF65A6" w:rsidP="00DF2100">
      <w:pPr>
        <w:pStyle w:val="a9"/>
        <w:numPr>
          <w:ilvl w:val="0"/>
          <w:numId w:val="186"/>
        </w:numPr>
        <w:tabs>
          <w:tab w:val="left" w:pos="1134"/>
        </w:tabs>
        <w:ind w:left="0" w:firstLine="709"/>
        <w:contextualSpacing w:val="0"/>
        <w:jc w:val="both"/>
        <w:rPr>
          <w:rFonts w:ascii="Times New Roman" w:hAnsi="Times New Roman"/>
          <w:i/>
        </w:rPr>
      </w:pPr>
      <w:r w:rsidRPr="00FA297D">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FA297D" w:rsidRDefault="00FF65A6" w:rsidP="00DF2100">
      <w:pPr>
        <w:pStyle w:val="a9"/>
        <w:numPr>
          <w:ilvl w:val="0"/>
          <w:numId w:val="186"/>
        </w:numPr>
        <w:tabs>
          <w:tab w:val="left" w:pos="1134"/>
        </w:tabs>
        <w:ind w:left="0" w:firstLine="709"/>
        <w:contextualSpacing w:val="0"/>
        <w:jc w:val="both"/>
        <w:rPr>
          <w:rFonts w:ascii="Times New Roman" w:hAnsi="Times New Roman"/>
          <w:i/>
        </w:rPr>
      </w:pPr>
      <w:r w:rsidRPr="00FA297D">
        <w:rPr>
          <w:rFonts w:ascii="Times New Roman" w:hAnsi="Times New Roman"/>
          <w:i/>
        </w:rPr>
        <w:t>моделировать рассуждения при поиске решения задач с помощью граф-схемы;</w:t>
      </w:r>
    </w:p>
    <w:p w:rsidR="00FF65A6" w:rsidRPr="00FA297D" w:rsidRDefault="00FF65A6" w:rsidP="00DF2100">
      <w:pPr>
        <w:pStyle w:val="a9"/>
        <w:numPr>
          <w:ilvl w:val="0"/>
          <w:numId w:val="186"/>
        </w:numPr>
        <w:tabs>
          <w:tab w:val="left" w:pos="1134"/>
        </w:tabs>
        <w:ind w:left="0" w:firstLine="709"/>
        <w:contextualSpacing w:val="0"/>
        <w:jc w:val="both"/>
        <w:rPr>
          <w:rFonts w:ascii="Times New Roman" w:hAnsi="Times New Roman"/>
          <w:i/>
        </w:rPr>
      </w:pPr>
      <w:r w:rsidRPr="00FA297D">
        <w:rPr>
          <w:rFonts w:ascii="Times New Roman" w:hAnsi="Times New Roman"/>
          <w:i/>
        </w:rPr>
        <w:t>выделять этапы решения задачи и содержание каждого этапа;</w:t>
      </w:r>
    </w:p>
    <w:p w:rsidR="00FF65A6" w:rsidRPr="00FA297D" w:rsidRDefault="00FF65A6" w:rsidP="00DF2100">
      <w:pPr>
        <w:pStyle w:val="a9"/>
        <w:numPr>
          <w:ilvl w:val="0"/>
          <w:numId w:val="186"/>
        </w:numPr>
        <w:tabs>
          <w:tab w:val="left" w:pos="1134"/>
        </w:tabs>
        <w:ind w:left="0" w:firstLine="709"/>
        <w:jc w:val="both"/>
        <w:rPr>
          <w:rFonts w:ascii="Times New Roman" w:hAnsi="Times New Roman"/>
          <w:i/>
        </w:rPr>
      </w:pPr>
      <w:r w:rsidRPr="00FA297D">
        <w:rPr>
          <w:rFonts w:ascii="Times New Roman" w:hAnsi="Times New Roman"/>
          <w:i/>
        </w:rPr>
        <w:t>интерпретировать вычислительные результаты в задаче, исследовать полученное решение задачи;</w:t>
      </w:r>
    </w:p>
    <w:p w:rsidR="00FF65A6" w:rsidRPr="00FA297D" w:rsidRDefault="00FF65A6" w:rsidP="00DF2100">
      <w:pPr>
        <w:pStyle w:val="a9"/>
        <w:numPr>
          <w:ilvl w:val="0"/>
          <w:numId w:val="186"/>
        </w:numPr>
        <w:tabs>
          <w:tab w:val="left" w:pos="1134"/>
        </w:tabs>
        <w:ind w:left="0" w:firstLine="709"/>
        <w:jc w:val="both"/>
        <w:rPr>
          <w:rFonts w:ascii="Times New Roman" w:hAnsi="Times New Roman"/>
          <w:i/>
        </w:rPr>
      </w:pPr>
      <w:r w:rsidRPr="00FA297D">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FA297D" w:rsidRDefault="00FF65A6" w:rsidP="00DF2100">
      <w:pPr>
        <w:pStyle w:val="a9"/>
        <w:numPr>
          <w:ilvl w:val="0"/>
          <w:numId w:val="186"/>
        </w:numPr>
        <w:tabs>
          <w:tab w:val="left" w:pos="1134"/>
        </w:tabs>
        <w:ind w:left="0" w:firstLine="709"/>
        <w:jc w:val="both"/>
        <w:rPr>
          <w:rFonts w:ascii="Times New Roman" w:hAnsi="Times New Roman"/>
          <w:i/>
        </w:rPr>
      </w:pPr>
      <w:r w:rsidRPr="00FA297D">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FA297D" w:rsidRDefault="00FF65A6" w:rsidP="00DF2100">
      <w:pPr>
        <w:pStyle w:val="a9"/>
        <w:numPr>
          <w:ilvl w:val="0"/>
          <w:numId w:val="186"/>
        </w:numPr>
        <w:tabs>
          <w:tab w:val="left" w:pos="1134"/>
        </w:tabs>
        <w:ind w:left="0" w:firstLine="709"/>
        <w:jc w:val="both"/>
        <w:rPr>
          <w:rFonts w:ascii="Times New Roman" w:hAnsi="Times New Roman"/>
          <w:i/>
        </w:rPr>
      </w:pPr>
      <w:r w:rsidRPr="00FA297D">
        <w:rPr>
          <w:rFonts w:ascii="Times New Roman" w:hAnsi="Times New Roman"/>
          <w:i/>
        </w:rPr>
        <w:t xml:space="preserve">решать разнообразные задачи «на части», </w:t>
      </w:r>
    </w:p>
    <w:p w:rsidR="00FF65A6" w:rsidRPr="00FA297D" w:rsidRDefault="00FF65A6" w:rsidP="00DF2100">
      <w:pPr>
        <w:numPr>
          <w:ilvl w:val="0"/>
          <w:numId w:val="186"/>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FA297D" w:rsidRDefault="00FF65A6" w:rsidP="00DF2100">
      <w:pPr>
        <w:numPr>
          <w:ilvl w:val="0"/>
          <w:numId w:val="186"/>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
        <w:numPr>
          <w:ilvl w:val="0"/>
          <w:numId w:val="187"/>
        </w:numPr>
        <w:tabs>
          <w:tab w:val="left" w:pos="1134"/>
        </w:tabs>
        <w:ind w:left="0" w:firstLine="709"/>
        <w:rPr>
          <w:rFonts w:ascii="Times New Roman" w:hAnsi="Times New Roman"/>
          <w:i/>
          <w:sz w:val="24"/>
          <w:szCs w:val="24"/>
        </w:rPr>
      </w:pPr>
      <w:r w:rsidRPr="00FA297D">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FA297D" w:rsidRDefault="00FF65A6" w:rsidP="00DF2100">
      <w:pPr>
        <w:pStyle w:val="a"/>
        <w:numPr>
          <w:ilvl w:val="0"/>
          <w:numId w:val="187"/>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FA297D" w:rsidRDefault="00FF65A6" w:rsidP="00DF2100">
      <w:pPr>
        <w:pStyle w:val="a"/>
        <w:numPr>
          <w:ilvl w:val="0"/>
          <w:numId w:val="187"/>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задачи на движение по реке, рассматривая разные системы отсчета</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Наглядная геометрия</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Геометрические фигуры</w:t>
      </w:r>
    </w:p>
    <w:p w:rsidR="00FF65A6" w:rsidRPr="00FA297D" w:rsidRDefault="00FF65A6" w:rsidP="00DF2100">
      <w:pPr>
        <w:pStyle w:val="a9"/>
        <w:numPr>
          <w:ilvl w:val="0"/>
          <w:numId w:val="188"/>
        </w:numPr>
        <w:tabs>
          <w:tab w:val="left" w:pos="1134"/>
        </w:tabs>
        <w:ind w:left="0" w:firstLine="709"/>
        <w:jc w:val="both"/>
        <w:rPr>
          <w:rFonts w:ascii="Times New Roman" w:hAnsi="Times New Roman"/>
          <w:i/>
        </w:rPr>
      </w:pPr>
      <w:r w:rsidRPr="00FA297D">
        <w:rPr>
          <w:rFonts w:ascii="Times New Roman" w:hAnsi="Times New Roman"/>
          <w:i/>
        </w:rPr>
        <w:t>Оперировать понятиями фигура,</w:t>
      </w:r>
      <w:r w:rsidRPr="00FA297D" w:rsidDel="0046087C">
        <w:rPr>
          <w:rFonts w:ascii="Times New Roman" w:hAnsi="Times New Roman"/>
          <w:b/>
          <w:bCs/>
          <w:i/>
        </w:rPr>
        <w:t xml:space="preserve"> </w:t>
      </w:r>
      <w:r w:rsidRPr="00FA297D">
        <w:rPr>
          <w:rFonts w:ascii="Times New Roman" w:hAnsi="Times New Roman"/>
          <w:bCs/>
          <w:i/>
        </w:rPr>
        <w:t>т</w:t>
      </w:r>
      <w:r w:rsidRPr="00FA297D">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FA297D" w:rsidRDefault="00FF65A6" w:rsidP="00DF2100">
      <w:pPr>
        <w:pStyle w:val="a9"/>
        <w:numPr>
          <w:ilvl w:val="0"/>
          <w:numId w:val="188"/>
        </w:numPr>
        <w:tabs>
          <w:tab w:val="left" w:pos="1134"/>
        </w:tabs>
        <w:ind w:left="0" w:firstLine="709"/>
        <w:jc w:val="both"/>
        <w:rPr>
          <w:rFonts w:ascii="Times New Roman" w:hAnsi="Times New Roman"/>
          <w:i/>
        </w:rPr>
      </w:pPr>
      <w:r w:rsidRPr="00FA297D">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FA297D" w:rsidRDefault="00FF65A6" w:rsidP="00DF2100">
      <w:pPr>
        <w:pStyle w:val="a9"/>
        <w:numPr>
          <w:ilvl w:val="0"/>
          <w:numId w:val="188"/>
        </w:numPr>
        <w:tabs>
          <w:tab w:val="left" w:pos="1134"/>
        </w:tabs>
        <w:jc w:val="both"/>
        <w:rPr>
          <w:rFonts w:ascii="Times New Roman" w:hAnsi="Times New Roman"/>
          <w:i/>
        </w:rPr>
      </w:pPr>
      <w:r w:rsidRPr="00FA297D">
        <w:rPr>
          <w:rFonts w:ascii="Times New Roman" w:hAnsi="Times New Roman"/>
          <w:i/>
        </w:rPr>
        <w:t>изображать изучаемые фигуры от руки и с помощью линейки, циркуля, компьютерных инструментов.</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9"/>
        <w:numPr>
          <w:ilvl w:val="0"/>
          <w:numId w:val="189"/>
        </w:numPr>
        <w:tabs>
          <w:tab w:val="left" w:pos="1134"/>
        </w:tabs>
        <w:ind w:left="0" w:firstLine="709"/>
        <w:jc w:val="both"/>
        <w:rPr>
          <w:rFonts w:ascii="Times New Roman" w:hAnsi="Times New Roman"/>
          <w:i/>
        </w:rPr>
      </w:pPr>
      <w:r w:rsidRPr="00FA297D">
        <w:rPr>
          <w:rFonts w:ascii="Times New Roman" w:hAnsi="Times New Roman"/>
          <w:i/>
        </w:rPr>
        <w:t xml:space="preserve">решать практические задачи с применением простейших свойств фигур </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Измерения и вычисления</w:t>
      </w:r>
    </w:p>
    <w:p w:rsidR="00FF65A6" w:rsidRPr="00FA297D" w:rsidRDefault="00FF65A6" w:rsidP="00DF2100">
      <w:pPr>
        <w:pStyle w:val="a"/>
        <w:numPr>
          <w:ilvl w:val="0"/>
          <w:numId w:val="190"/>
        </w:numPr>
        <w:tabs>
          <w:tab w:val="left" w:pos="1134"/>
        </w:tabs>
        <w:ind w:left="0" w:firstLine="709"/>
        <w:rPr>
          <w:rFonts w:ascii="Times New Roman" w:hAnsi="Times New Roman"/>
          <w:i/>
          <w:sz w:val="24"/>
          <w:szCs w:val="24"/>
        </w:rPr>
      </w:pPr>
      <w:r w:rsidRPr="00FA297D">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FA297D" w:rsidRDefault="00FF65A6" w:rsidP="00DF2100">
      <w:pPr>
        <w:pStyle w:val="a"/>
        <w:numPr>
          <w:ilvl w:val="0"/>
          <w:numId w:val="190"/>
        </w:numPr>
        <w:tabs>
          <w:tab w:val="left" w:pos="1134"/>
        </w:tabs>
        <w:ind w:left="0" w:firstLine="709"/>
        <w:rPr>
          <w:rFonts w:ascii="Times New Roman" w:hAnsi="Times New Roman"/>
          <w:i/>
          <w:sz w:val="24"/>
          <w:szCs w:val="24"/>
        </w:rPr>
      </w:pPr>
      <w:r w:rsidRPr="00FA297D">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FA297D" w:rsidRDefault="00FF65A6" w:rsidP="00FA297D">
      <w:pPr>
        <w:tabs>
          <w:tab w:val="left" w:pos="1134"/>
        </w:tabs>
        <w:spacing w:after="0" w:line="240" w:lineRule="auto"/>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9"/>
        <w:numPr>
          <w:ilvl w:val="0"/>
          <w:numId w:val="190"/>
        </w:numPr>
        <w:tabs>
          <w:tab w:val="left" w:pos="1134"/>
        </w:tabs>
        <w:ind w:left="0" w:firstLine="709"/>
        <w:jc w:val="both"/>
        <w:rPr>
          <w:rFonts w:ascii="Times New Roman" w:hAnsi="Times New Roman"/>
          <w:i/>
        </w:rPr>
      </w:pPr>
      <w:r w:rsidRPr="00FA297D">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FA297D" w:rsidRDefault="00FF65A6" w:rsidP="00DF2100">
      <w:pPr>
        <w:pStyle w:val="a9"/>
        <w:numPr>
          <w:ilvl w:val="0"/>
          <w:numId w:val="190"/>
        </w:numPr>
        <w:tabs>
          <w:tab w:val="left" w:pos="1134"/>
        </w:tabs>
        <w:jc w:val="both"/>
        <w:rPr>
          <w:rFonts w:ascii="Times New Roman" w:hAnsi="Times New Roman"/>
          <w:i/>
        </w:rPr>
      </w:pPr>
      <w:r w:rsidRPr="00FA297D">
        <w:rPr>
          <w:rFonts w:ascii="Times New Roman" w:hAnsi="Times New Roman"/>
          <w:i/>
        </w:rPr>
        <w:t xml:space="preserve">выполнять простейшие построения на местности, необходимые в реальной жизни; </w:t>
      </w:r>
    </w:p>
    <w:p w:rsidR="00FF65A6" w:rsidRPr="00FA297D" w:rsidRDefault="00FF65A6" w:rsidP="00DF2100">
      <w:pPr>
        <w:pStyle w:val="a9"/>
        <w:numPr>
          <w:ilvl w:val="0"/>
          <w:numId w:val="190"/>
        </w:numPr>
        <w:tabs>
          <w:tab w:val="left" w:pos="1134"/>
        </w:tabs>
        <w:ind w:left="0" w:firstLine="709"/>
        <w:jc w:val="both"/>
        <w:rPr>
          <w:rFonts w:ascii="Times New Roman" w:hAnsi="Times New Roman"/>
          <w:i/>
        </w:rPr>
      </w:pPr>
      <w:r w:rsidRPr="00FA297D">
        <w:rPr>
          <w:rFonts w:ascii="Times New Roman" w:hAnsi="Times New Roman"/>
          <w:i/>
        </w:rPr>
        <w:lastRenderedPageBreak/>
        <w:t>оценивать размеры реальных объектов окружающего мира</w:t>
      </w:r>
    </w:p>
    <w:p w:rsidR="00FF65A6" w:rsidRPr="00FA297D" w:rsidRDefault="00FF65A6" w:rsidP="00FA297D">
      <w:pPr>
        <w:spacing w:after="0" w:line="240" w:lineRule="auto"/>
        <w:rPr>
          <w:rFonts w:ascii="Times New Roman" w:hAnsi="Times New Roman"/>
          <w:b/>
          <w:bCs/>
          <w:sz w:val="24"/>
          <w:szCs w:val="24"/>
        </w:rPr>
      </w:pPr>
      <w:r w:rsidRPr="00FA297D">
        <w:rPr>
          <w:rFonts w:ascii="Times New Roman" w:hAnsi="Times New Roman"/>
          <w:b/>
          <w:bCs/>
          <w:sz w:val="24"/>
          <w:szCs w:val="24"/>
        </w:rPr>
        <w:t>История математики</w:t>
      </w:r>
    </w:p>
    <w:p w:rsidR="00FF65A6" w:rsidRPr="00FA297D" w:rsidRDefault="00FF65A6" w:rsidP="00DF2100">
      <w:pPr>
        <w:pStyle w:val="a9"/>
        <w:numPr>
          <w:ilvl w:val="0"/>
          <w:numId w:val="154"/>
        </w:numPr>
        <w:ind w:left="0" w:firstLine="709"/>
        <w:jc w:val="both"/>
        <w:rPr>
          <w:rFonts w:ascii="Times New Roman" w:hAnsi="Times New Roman"/>
          <w:i/>
        </w:rPr>
      </w:pPr>
      <w:r w:rsidRPr="00FA297D">
        <w:rPr>
          <w:rFonts w:ascii="Times New Roman" w:hAnsi="Times New Roman"/>
          <w:i/>
        </w:rPr>
        <w:t>Характеризовать вклад выдающихся математиков в развитие математики и иных научных областей</w:t>
      </w:r>
    </w:p>
    <w:p w:rsidR="00FF65A6" w:rsidRPr="00FA297D" w:rsidRDefault="00FF65A6" w:rsidP="00FA297D">
      <w:pPr>
        <w:pStyle w:val="3"/>
        <w:spacing w:before="0" w:beforeAutospacing="0" w:after="0" w:afterAutospacing="0"/>
        <w:rPr>
          <w:sz w:val="24"/>
          <w:szCs w:val="24"/>
        </w:rPr>
      </w:pPr>
    </w:p>
    <w:p w:rsidR="00FF65A6" w:rsidRPr="00FA297D" w:rsidRDefault="00FF65A6" w:rsidP="00FA297D">
      <w:pPr>
        <w:pStyle w:val="3"/>
        <w:spacing w:before="0" w:beforeAutospacing="0" w:after="0" w:afterAutospacing="0"/>
        <w:rPr>
          <w:sz w:val="24"/>
          <w:szCs w:val="24"/>
        </w:rPr>
      </w:pPr>
      <w:bookmarkStart w:id="41" w:name="_Toc284662721"/>
      <w:bookmarkStart w:id="42" w:name="_Toc284663347"/>
      <w:r w:rsidRPr="00FA297D">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41"/>
      <w:bookmarkEnd w:id="42"/>
    </w:p>
    <w:p w:rsidR="00FF65A6" w:rsidRPr="00FA297D" w:rsidRDefault="00FF65A6" w:rsidP="00FA297D">
      <w:pPr>
        <w:spacing w:after="0" w:line="240" w:lineRule="auto"/>
        <w:rPr>
          <w:rFonts w:ascii="Times New Roman" w:hAnsi="Times New Roman"/>
          <w:sz w:val="24"/>
          <w:szCs w:val="24"/>
        </w:rPr>
      </w:pPr>
      <w:r w:rsidRPr="00FA297D">
        <w:rPr>
          <w:rFonts w:ascii="Times New Roman" w:hAnsi="Times New Roman"/>
          <w:b/>
          <w:sz w:val="24"/>
          <w:szCs w:val="24"/>
        </w:rPr>
        <w:t>Элементы теории множеств и математической логики</w:t>
      </w:r>
    </w:p>
    <w:p w:rsidR="00FF65A6" w:rsidRPr="00FA297D" w:rsidRDefault="00FF65A6" w:rsidP="00DF2100">
      <w:pPr>
        <w:pStyle w:val="a9"/>
        <w:numPr>
          <w:ilvl w:val="0"/>
          <w:numId w:val="140"/>
        </w:numPr>
        <w:tabs>
          <w:tab w:val="left" w:pos="1134"/>
        </w:tabs>
        <w:ind w:left="0" w:firstLine="709"/>
        <w:jc w:val="both"/>
        <w:rPr>
          <w:rFonts w:ascii="Times New Roman" w:hAnsi="Times New Roman"/>
        </w:rPr>
      </w:pPr>
      <w:r w:rsidRPr="00FA297D">
        <w:rPr>
          <w:rFonts w:ascii="Times New Roman" w:hAnsi="Times New Roman"/>
        </w:rPr>
        <w:t>Оперировать на базовом уровне</w:t>
      </w:r>
      <w:r w:rsidRPr="00FA297D">
        <w:rPr>
          <w:rStyle w:val="af4"/>
          <w:rFonts w:ascii="Times New Roman" w:hAnsi="Times New Roman"/>
        </w:rPr>
        <w:footnoteReference w:id="4"/>
      </w:r>
      <w:r w:rsidRPr="00FA297D">
        <w:rPr>
          <w:rFonts w:ascii="Times New Roman" w:hAnsi="Times New Roman"/>
        </w:rPr>
        <w:t xml:space="preserve"> понятиями: множество, элемент множества, подмножество, принадлежность;</w:t>
      </w:r>
    </w:p>
    <w:p w:rsidR="00FF65A6" w:rsidRPr="00FA297D" w:rsidRDefault="00FF65A6" w:rsidP="00DF2100">
      <w:pPr>
        <w:pStyle w:val="a9"/>
        <w:numPr>
          <w:ilvl w:val="0"/>
          <w:numId w:val="140"/>
        </w:numPr>
        <w:tabs>
          <w:tab w:val="left" w:pos="1134"/>
        </w:tabs>
        <w:ind w:left="0" w:firstLine="709"/>
        <w:jc w:val="both"/>
        <w:rPr>
          <w:rFonts w:ascii="Times New Roman" w:hAnsi="Times New Roman"/>
        </w:rPr>
      </w:pPr>
      <w:r w:rsidRPr="00FA297D">
        <w:rPr>
          <w:rFonts w:ascii="Times New Roman" w:hAnsi="Times New Roman"/>
        </w:rPr>
        <w:t>задавать множества перечислением их элементов;</w:t>
      </w:r>
    </w:p>
    <w:p w:rsidR="00FF65A6" w:rsidRPr="00FA297D" w:rsidRDefault="00FF65A6" w:rsidP="00DF2100">
      <w:pPr>
        <w:pStyle w:val="a9"/>
        <w:numPr>
          <w:ilvl w:val="0"/>
          <w:numId w:val="140"/>
        </w:numPr>
        <w:tabs>
          <w:tab w:val="left" w:pos="993"/>
          <w:tab w:val="left" w:pos="1134"/>
        </w:tabs>
        <w:ind w:left="0" w:firstLine="709"/>
        <w:jc w:val="both"/>
        <w:rPr>
          <w:rFonts w:ascii="Times New Roman" w:hAnsi="Times New Roman"/>
        </w:rPr>
      </w:pPr>
      <w:r w:rsidRPr="00FA297D">
        <w:rPr>
          <w:rFonts w:ascii="Times New Roman" w:hAnsi="Times New Roman"/>
        </w:rPr>
        <w:t>находить пересечение, объединение, подмножество в простейших ситуациях;</w:t>
      </w:r>
    </w:p>
    <w:p w:rsidR="00FF65A6" w:rsidRPr="00FA297D" w:rsidRDefault="00FF65A6" w:rsidP="00DF2100">
      <w:pPr>
        <w:pStyle w:val="a9"/>
        <w:numPr>
          <w:ilvl w:val="0"/>
          <w:numId w:val="140"/>
        </w:numPr>
        <w:tabs>
          <w:tab w:val="left" w:pos="993"/>
        </w:tabs>
        <w:ind w:left="0" w:firstLine="709"/>
        <w:jc w:val="both"/>
        <w:rPr>
          <w:rFonts w:ascii="Times New Roman" w:hAnsi="Times New Roman"/>
        </w:rPr>
      </w:pPr>
      <w:r w:rsidRPr="00FA297D">
        <w:rPr>
          <w:rFonts w:ascii="Times New Roman" w:hAnsi="Times New Roman"/>
        </w:rPr>
        <w:t>оперировать на базовом уровне понятиями: определение, аксиома, теорема, доказательство;</w:t>
      </w:r>
    </w:p>
    <w:p w:rsidR="00FF65A6" w:rsidRPr="00FA297D" w:rsidRDefault="00FF65A6" w:rsidP="00DF2100">
      <w:pPr>
        <w:pStyle w:val="a9"/>
        <w:numPr>
          <w:ilvl w:val="0"/>
          <w:numId w:val="140"/>
        </w:numPr>
        <w:tabs>
          <w:tab w:val="left" w:pos="993"/>
          <w:tab w:val="left" w:pos="1134"/>
        </w:tabs>
        <w:ind w:left="0" w:firstLine="709"/>
        <w:jc w:val="both"/>
        <w:rPr>
          <w:rFonts w:ascii="Times New Roman" w:hAnsi="Times New Roman"/>
        </w:rPr>
      </w:pPr>
      <w:r w:rsidRPr="00FA297D">
        <w:rPr>
          <w:rFonts w:ascii="Times New Roman" w:hAnsi="Times New Roman"/>
        </w:rPr>
        <w:t>приводить примеры и контрпримеры для подтвержнения своих высказываний</w:t>
      </w:r>
    </w:p>
    <w:p w:rsidR="00FF65A6" w:rsidRPr="00FA297D" w:rsidRDefault="00FF65A6" w:rsidP="00FA297D">
      <w:pPr>
        <w:tabs>
          <w:tab w:val="left" w:pos="1134"/>
        </w:tabs>
        <w:spacing w:after="0" w:line="240" w:lineRule="auto"/>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Числа</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t>использовать свойства чисел и правила действий при выполнении вычислений;</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t>использовать признаки делимости на 2, 5, 3, 9, 10 при выполнении вычислений и решении несложных задач;</w:t>
      </w:r>
    </w:p>
    <w:p w:rsidR="00FF65A6"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t>выполнять округление рациональных чисел в соответствии с правилами;</w:t>
      </w:r>
    </w:p>
    <w:p w:rsidR="00B877BA" w:rsidRPr="00FA297D" w:rsidRDefault="00B877BA" w:rsidP="00B877BA">
      <w:pPr>
        <w:pStyle w:val="a9"/>
        <w:tabs>
          <w:tab w:val="left" w:pos="1134"/>
        </w:tabs>
        <w:ind w:left="709"/>
        <w:contextualSpacing w:val="0"/>
        <w:jc w:val="both"/>
        <w:rPr>
          <w:rFonts w:ascii="Times New Roman" w:hAnsi="Times New Roman"/>
        </w:rPr>
      </w:pP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t xml:space="preserve">оценивать значение квадратного корня из положительного целого числа; </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t>распознавать рациональные и иррациональные числа;</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t>сравнивать числа.</w:t>
      </w:r>
    </w:p>
    <w:p w:rsidR="00FF65A6" w:rsidRPr="00FA297D" w:rsidRDefault="00FF65A6" w:rsidP="00FA297D">
      <w:pPr>
        <w:tabs>
          <w:tab w:val="left" w:pos="1134"/>
        </w:tabs>
        <w:spacing w:after="0" w:line="240" w:lineRule="auto"/>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t>оценивать результаты вычислений при решении практических задач;</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t>выполнять сравнение чисел в реальных ситуациях;</w:t>
      </w:r>
    </w:p>
    <w:p w:rsidR="00FF65A6" w:rsidRPr="00FA297D" w:rsidRDefault="00FF65A6" w:rsidP="00DF2100">
      <w:pPr>
        <w:pStyle w:val="a9"/>
        <w:numPr>
          <w:ilvl w:val="0"/>
          <w:numId w:val="137"/>
        </w:numPr>
        <w:tabs>
          <w:tab w:val="left" w:pos="1134"/>
        </w:tabs>
        <w:ind w:left="0" w:firstLine="709"/>
        <w:jc w:val="both"/>
        <w:rPr>
          <w:rFonts w:ascii="Times New Roman" w:hAnsi="Times New Roman"/>
        </w:rPr>
      </w:pPr>
      <w:r w:rsidRPr="00FA297D">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Тождественные преобразования</w:t>
      </w:r>
    </w:p>
    <w:p w:rsidR="00FF65A6" w:rsidRPr="00FA297D" w:rsidRDefault="00FF65A6" w:rsidP="00DF2100">
      <w:pPr>
        <w:pStyle w:val="a9"/>
        <w:numPr>
          <w:ilvl w:val="0"/>
          <w:numId w:val="144"/>
        </w:numPr>
        <w:tabs>
          <w:tab w:val="left" w:pos="1134"/>
        </w:tabs>
        <w:ind w:left="0" w:firstLine="709"/>
        <w:contextualSpacing w:val="0"/>
        <w:jc w:val="both"/>
        <w:rPr>
          <w:rFonts w:ascii="Times New Roman" w:hAnsi="Times New Roman"/>
        </w:rPr>
      </w:pPr>
      <w:r w:rsidRPr="00FA297D">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FA297D" w:rsidRDefault="00FF65A6" w:rsidP="00DF2100">
      <w:pPr>
        <w:pStyle w:val="a9"/>
        <w:numPr>
          <w:ilvl w:val="0"/>
          <w:numId w:val="144"/>
        </w:numPr>
        <w:tabs>
          <w:tab w:val="left" w:pos="1134"/>
        </w:tabs>
        <w:ind w:left="0" w:firstLine="709"/>
        <w:contextualSpacing w:val="0"/>
        <w:jc w:val="both"/>
        <w:rPr>
          <w:rFonts w:ascii="Times New Roman" w:hAnsi="Times New Roman"/>
        </w:rPr>
      </w:pPr>
      <w:r w:rsidRPr="00FA297D">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FA297D" w:rsidRDefault="00FF65A6" w:rsidP="00DF2100">
      <w:pPr>
        <w:pStyle w:val="a9"/>
        <w:numPr>
          <w:ilvl w:val="0"/>
          <w:numId w:val="144"/>
        </w:numPr>
        <w:tabs>
          <w:tab w:val="left" w:pos="1134"/>
        </w:tabs>
        <w:ind w:left="0" w:firstLine="709"/>
        <w:contextualSpacing w:val="0"/>
        <w:jc w:val="both"/>
        <w:rPr>
          <w:rFonts w:ascii="Times New Roman" w:hAnsi="Times New Roman"/>
        </w:rPr>
      </w:pPr>
      <w:r w:rsidRPr="00FA297D">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FA297D" w:rsidRDefault="00FF65A6" w:rsidP="00DF2100">
      <w:pPr>
        <w:pStyle w:val="a9"/>
        <w:numPr>
          <w:ilvl w:val="0"/>
          <w:numId w:val="144"/>
        </w:numPr>
        <w:tabs>
          <w:tab w:val="left" w:pos="1134"/>
        </w:tabs>
        <w:ind w:left="0" w:firstLine="709"/>
        <w:contextualSpacing w:val="0"/>
        <w:jc w:val="both"/>
        <w:rPr>
          <w:rFonts w:ascii="Times New Roman" w:hAnsi="Times New Roman"/>
        </w:rPr>
      </w:pPr>
      <w:r w:rsidRPr="00FA297D">
        <w:rPr>
          <w:rFonts w:ascii="Times New Roman" w:hAnsi="Times New Roman"/>
        </w:rPr>
        <w:t>выполнять несложные преобразования дробно-линейных выражений и выражений с квадратными корнями .</w:t>
      </w:r>
    </w:p>
    <w:p w:rsidR="00FF65A6" w:rsidRPr="00FA297D" w:rsidRDefault="00FF65A6" w:rsidP="00FA297D">
      <w:pPr>
        <w:tabs>
          <w:tab w:val="left" w:pos="1134"/>
        </w:tabs>
        <w:spacing w:after="0" w:line="240" w:lineRule="auto"/>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9"/>
        <w:numPr>
          <w:ilvl w:val="0"/>
          <w:numId w:val="138"/>
        </w:numPr>
        <w:tabs>
          <w:tab w:val="left" w:pos="1134"/>
        </w:tabs>
        <w:ind w:left="0" w:firstLine="709"/>
        <w:jc w:val="both"/>
        <w:rPr>
          <w:rFonts w:ascii="Times New Roman" w:hAnsi="Times New Roman"/>
        </w:rPr>
      </w:pPr>
      <w:r w:rsidRPr="00FA297D">
        <w:rPr>
          <w:rFonts w:ascii="Times New Roman" w:hAnsi="Times New Roman"/>
        </w:rPr>
        <w:t xml:space="preserve">понимать смысл записи числа в стандартном виде; </w:t>
      </w:r>
    </w:p>
    <w:p w:rsidR="00FF65A6" w:rsidRPr="00FA297D" w:rsidRDefault="00FF65A6" w:rsidP="00DF2100">
      <w:pPr>
        <w:pStyle w:val="a9"/>
        <w:numPr>
          <w:ilvl w:val="0"/>
          <w:numId w:val="138"/>
        </w:numPr>
        <w:tabs>
          <w:tab w:val="left" w:pos="1134"/>
        </w:tabs>
        <w:ind w:left="0" w:firstLine="709"/>
        <w:jc w:val="both"/>
        <w:rPr>
          <w:rFonts w:ascii="Times New Roman" w:hAnsi="Times New Roman"/>
        </w:rPr>
      </w:pPr>
      <w:r w:rsidRPr="00FA297D">
        <w:rPr>
          <w:rFonts w:ascii="Times New Roman" w:hAnsi="Times New Roman"/>
        </w:rPr>
        <w:t>оперировать на базовом уровне понятием «стандартная запись числа»</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lastRenderedPageBreak/>
        <w:t>Уравнения и неравенства</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проверять справедливость числовых равенств и неравенств;</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линейные неравенства и несложные неравенства, сводящиеся к линейным;</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системы несложных линейных уравнений, неравенств;</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проверять, является ли данное число решением уравнения (неравенства);</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квадратные уравнения по формуле корней квадратного уравнения;</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изображать решения неравенств и их систем на числовой прямой.</w:t>
      </w:r>
    </w:p>
    <w:p w:rsidR="00FF65A6" w:rsidRPr="00FA297D" w:rsidRDefault="00FF65A6" w:rsidP="00FA297D">
      <w:pPr>
        <w:tabs>
          <w:tab w:val="left" w:pos="1134"/>
        </w:tabs>
        <w:spacing w:after="0" w:line="240" w:lineRule="auto"/>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9"/>
        <w:numPr>
          <w:ilvl w:val="0"/>
          <w:numId w:val="137"/>
        </w:numPr>
        <w:tabs>
          <w:tab w:val="left" w:pos="1134"/>
        </w:tabs>
        <w:ind w:left="0" w:firstLine="709"/>
        <w:jc w:val="both"/>
        <w:rPr>
          <w:rFonts w:ascii="Times New Roman" w:hAnsi="Times New Roman"/>
        </w:rPr>
      </w:pPr>
      <w:r w:rsidRPr="00FA297D">
        <w:rPr>
          <w:rFonts w:ascii="Times New Roman" w:hAnsi="Times New Roman"/>
        </w:rPr>
        <w:t>составлять и решать линейные уравнения при решении задач, возникающих в других учебных предметах</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Функции</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 xml:space="preserve">находить значение функции по заданному значению аргумента; </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находить значение аргумента по заданному значению функции в несложных ситуациях;</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строить график линейной функции;</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определять приближённые значения координат точки пересечения графиков функций;</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FA297D" w:rsidRDefault="00FF65A6" w:rsidP="00DF2100">
      <w:pPr>
        <w:pStyle w:val="a9"/>
        <w:numPr>
          <w:ilvl w:val="0"/>
          <w:numId w:val="136"/>
        </w:numPr>
        <w:tabs>
          <w:tab w:val="left" w:pos="1134"/>
        </w:tabs>
        <w:ind w:left="0" w:firstLine="709"/>
        <w:contextualSpacing w:val="0"/>
        <w:jc w:val="both"/>
        <w:rPr>
          <w:rFonts w:ascii="Times New Roman" w:hAnsi="Times New Roman"/>
        </w:rPr>
      </w:pPr>
      <w:r w:rsidRPr="00FA297D">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FA297D" w:rsidRDefault="00FF65A6" w:rsidP="00FA297D">
      <w:pPr>
        <w:tabs>
          <w:tab w:val="left" w:pos="1134"/>
        </w:tabs>
        <w:spacing w:after="0" w:line="240" w:lineRule="auto"/>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9"/>
        <w:numPr>
          <w:ilvl w:val="0"/>
          <w:numId w:val="136"/>
        </w:numPr>
        <w:tabs>
          <w:tab w:val="left" w:pos="1134"/>
        </w:tabs>
        <w:ind w:left="0" w:firstLine="709"/>
        <w:contextualSpacing w:val="0"/>
        <w:jc w:val="both"/>
        <w:rPr>
          <w:rFonts w:ascii="Times New Roman" w:hAnsi="Times New Roman"/>
        </w:rPr>
      </w:pPr>
      <w:r w:rsidRPr="00FA297D">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FA297D" w:rsidRDefault="00FF65A6" w:rsidP="00DF2100">
      <w:pPr>
        <w:pStyle w:val="a9"/>
        <w:numPr>
          <w:ilvl w:val="0"/>
          <w:numId w:val="136"/>
        </w:numPr>
        <w:tabs>
          <w:tab w:val="left" w:pos="1134"/>
        </w:tabs>
        <w:ind w:left="0" w:firstLine="709"/>
        <w:contextualSpacing w:val="0"/>
        <w:jc w:val="both"/>
        <w:rPr>
          <w:rFonts w:ascii="Times New Roman" w:hAnsi="Times New Roman"/>
        </w:rPr>
      </w:pPr>
      <w:r w:rsidRPr="00FA297D">
        <w:rPr>
          <w:rFonts w:ascii="Times New Roman" w:hAnsi="Times New Roman"/>
        </w:rPr>
        <w:t>использовать свойства линейной функции и ее график при решении задач из других учебных предметов</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Статистика и теория вероятностей поставить после текстовых задач, как с содержании.</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представлять данные в виде таблиц, диаграмм, графиков;</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читать информацию, представленную в виде таблицы, диаграммы, графика;</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 xml:space="preserve">определять </w:t>
      </w:r>
      <w:r w:rsidRPr="00FA297D">
        <w:rPr>
          <w:rStyle w:val="dash041e0431044b0447043d044b0439char1"/>
        </w:rPr>
        <w:t>основные статистические характеристики числовых наборов;</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оценивать вероятность события в простейших случаях;</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иметь представление о роли закона больших чисел в массовых явлениях.</w:t>
      </w:r>
    </w:p>
    <w:p w:rsidR="00FF65A6" w:rsidRPr="00FA297D" w:rsidRDefault="00FF65A6" w:rsidP="00FA297D">
      <w:pPr>
        <w:tabs>
          <w:tab w:val="left" w:pos="1134"/>
        </w:tabs>
        <w:spacing w:after="0" w:line="240" w:lineRule="auto"/>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9"/>
        <w:numPr>
          <w:ilvl w:val="0"/>
          <w:numId w:val="139"/>
        </w:numPr>
        <w:tabs>
          <w:tab w:val="left" w:pos="1134"/>
        </w:tabs>
        <w:ind w:left="0" w:firstLine="709"/>
        <w:contextualSpacing w:val="0"/>
        <w:jc w:val="both"/>
        <w:rPr>
          <w:rFonts w:ascii="Times New Roman" w:hAnsi="Times New Roman"/>
        </w:rPr>
      </w:pPr>
      <w:r w:rsidRPr="00FA297D">
        <w:rPr>
          <w:rFonts w:ascii="Times New Roman" w:hAnsi="Times New Roman"/>
        </w:rPr>
        <w:t>оценивать количество возможных вариантов методом перебора;</w:t>
      </w:r>
    </w:p>
    <w:p w:rsidR="00FF65A6" w:rsidRPr="00FA297D" w:rsidRDefault="00FF65A6" w:rsidP="00DF2100">
      <w:pPr>
        <w:pStyle w:val="a9"/>
        <w:numPr>
          <w:ilvl w:val="0"/>
          <w:numId w:val="139"/>
        </w:numPr>
        <w:tabs>
          <w:tab w:val="left" w:pos="1134"/>
        </w:tabs>
        <w:ind w:left="0" w:firstLine="709"/>
        <w:contextualSpacing w:val="0"/>
        <w:jc w:val="both"/>
        <w:rPr>
          <w:rFonts w:ascii="Times New Roman" w:hAnsi="Times New Roman"/>
        </w:rPr>
      </w:pPr>
      <w:r w:rsidRPr="00FA297D">
        <w:rPr>
          <w:rFonts w:ascii="Times New Roman" w:hAnsi="Times New Roman"/>
        </w:rPr>
        <w:t>иметь представление о роли практически достоверных и маловероятных событий;</w:t>
      </w:r>
    </w:p>
    <w:p w:rsidR="00FF65A6" w:rsidRPr="00FA297D" w:rsidRDefault="00FF65A6" w:rsidP="00DF2100">
      <w:pPr>
        <w:pStyle w:val="a9"/>
        <w:numPr>
          <w:ilvl w:val="0"/>
          <w:numId w:val="139"/>
        </w:numPr>
        <w:tabs>
          <w:tab w:val="left" w:pos="1134"/>
        </w:tabs>
        <w:ind w:left="0" w:firstLine="709"/>
        <w:contextualSpacing w:val="0"/>
        <w:jc w:val="both"/>
        <w:rPr>
          <w:rFonts w:ascii="Times New Roman" w:hAnsi="Times New Roman"/>
        </w:rPr>
      </w:pPr>
      <w:r w:rsidRPr="00FA297D">
        <w:rPr>
          <w:rFonts w:ascii="Times New Roman" w:hAnsi="Times New Roman"/>
        </w:rPr>
        <w:lastRenderedPageBreak/>
        <w:t xml:space="preserve">сравнивать </w:t>
      </w:r>
      <w:r w:rsidRPr="00FA297D">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FA297D">
        <w:rPr>
          <w:rFonts w:ascii="Times New Roman" w:hAnsi="Times New Roman"/>
        </w:rPr>
        <w:t xml:space="preserve">; </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оценивать вероятность реальных событий и явлений в несложных ситуациях</w:t>
      </w:r>
    </w:p>
    <w:p w:rsidR="00FF65A6" w:rsidRPr="00FA297D" w:rsidRDefault="00FF65A6" w:rsidP="00FA297D">
      <w:pPr>
        <w:spacing w:after="0" w:line="240" w:lineRule="auto"/>
        <w:rPr>
          <w:rFonts w:ascii="Times New Roman" w:hAnsi="Times New Roman"/>
          <w:b/>
          <w:bCs/>
          <w:sz w:val="24"/>
          <w:szCs w:val="24"/>
        </w:rPr>
      </w:pPr>
      <w:r w:rsidRPr="00FA297D">
        <w:rPr>
          <w:rFonts w:ascii="Times New Roman" w:hAnsi="Times New Roman"/>
          <w:b/>
          <w:bCs/>
          <w:sz w:val="24"/>
          <w:szCs w:val="24"/>
        </w:rPr>
        <w:t>Текстовые задачи</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t>Решать несложные сюжетные задачи разных типов на все арифметические действия;</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t xml:space="preserve">составлять план решения задачи; </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t>выделять этапы решения задачи;</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t>интерпретировать вычислительные результаты в задаче, исследовать полученное решение задачи;</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t>знать различие скоростей объекта в стоячей воде, против течения и по течению реки;</w:t>
      </w:r>
    </w:p>
    <w:p w:rsidR="00FF65A6" w:rsidRPr="00FA297D" w:rsidRDefault="00FF65A6" w:rsidP="00DF2100">
      <w:pPr>
        <w:pStyle w:val="a9"/>
        <w:numPr>
          <w:ilvl w:val="0"/>
          <w:numId w:val="137"/>
        </w:numPr>
        <w:tabs>
          <w:tab w:val="left" w:pos="1134"/>
        </w:tabs>
        <w:ind w:left="0" w:firstLine="709"/>
        <w:jc w:val="both"/>
        <w:rPr>
          <w:rFonts w:ascii="Times New Roman" w:hAnsi="Times New Roman"/>
        </w:rPr>
      </w:pPr>
      <w:r w:rsidRPr="00FA297D">
        <w:rPr>
          <w:rFonts w:ascii="Times New Roman" w:hAnsi="Times New Roman"/>
        </w:rPr>
        <w:t>решать задачи на нахождение части числа и числа по его части;</w:t>
      </w:r>
    </w:p>
    <w:p w:rsidR="00FF65A6" w:rsidRPr="00FA297D" w:rsidRDefault="00FF65A6" w:rsidP="00DF2100">
      <w:pPr>
        <w:pStyle w:val="a9"/>
        <w:numPr>
          <w:ilvl w:val="0"/>
          <w:numId w:val="137"/>
        </w:numPr>
        <w:tabs>
          <w:tab w:val="left" w:pos="1134"/>
        </w:tabs>
        <w:ind w:left="0" w:firstLine="709"/>
        <w:jc w:val="both"/>
        <w:rPr>
          <w:rFonts w:ascii="Times New Roman" w:hAnsi="Times New Roman"/>
        </w:rPr>
      </w:pPr>
      <w:r w:rsidRPr="00FA297D">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FA297D" w:rsidRDefault="00FF65A6" w:rsidP="00DF2100">
      <w:pPr>
        <w:pStyle w:val="a9"/>
        <w:numPr>
          <w:ilvl w:val="0"/>
          <w:numId w:val="137"/>
        </w:numPr>
        <w:tabs>
          <w:tab w:val="left" w:pos="1134"/>
        </w:tabs>
        <w:ind w:left="0" w:firstLine="709"/>
        <w:jc w:val="both"/>
        <w:rPr>
          <w:rFonts w:ascii="Times New Roman" w:hAnsi="Times New Roman"/>
        </w:rPr>
      </w:pPr>
      <w:r w:rsidRPr="00FA297D">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FA297D" w:rsidRDefault="00FF65A6" w:rsidP="00DF2100">
      <w:pPr>
        <w:pStyle w:val="a9"/>
        <w:numPr>
          <w:ilvl w:val="0"/>
          <w:numId w:val="137"/>
        </w:numPr>
        <w:tabs>
          <w:tab w:val="left" w:pos="1134"/>
        </w:tabs>
        <w:ind w:left="0" w:firstLine="709"/>
        <w:jc w:val="both"/>
        <w:rPr>
          <w:rFonts w:ascii="Times New Roman" w:hAnsi="Times New Roman"/>
        </w:rPr>
      </w:pPr>
      <w:r w:rsidRPr="00FA297D">
        <w:rPr>
          <w:rFonts w:ascii="Times New Roman" w:hAnsi="Times New Roman"/>
        </w:rPr>
        <w:t>решать несложные логические задачи методом рассуждений.</w:t>
      </w:r>
    </w:p>
    <w:p w:rsidR="00FF65A6" w:rsidRPr="00FA297D" w:rsidRDefault="00FF65A6" w:rsidP="00FA297D">
      <w:pPr>
        <w:tabs>
          <w:tab w:val="left" w:pos="1134"/>
        </w:tabs>
        <w:spacing w:after="0" w:line="240" w:lineRule="auto"/>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numPr>
          <w:ilvl w:val="0"/>
          <w:numId w:val="149"/>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Геометрические фигуры</w:t>
      </w:r>
    </w:p>
    <w:p w:rsidR="00FF65A6" w:rsidRPr="00FA297D" w:rsidRDefault="00FF65A6" w:rsidP="00DF2100">
      <w:pPr>
        <w:pStyle w:val="a"/>
        <w:numPr>
          <w:ilvl w:val="0"/>
          <w:numId w:val="146"/>
        </w:numPr>
        <w:tabs>
          <w:tab w:val="left" w:pos="1134"/>
        </w:tabs>
        <w:ind w:left="0" w:firstLine="709"/>
        <w:rPr>
          <w:rFonts w:ascii="Times New Roman" w:hAnsi="Times New Roman"/>
          <w:sz w:val="24"/>
          <w:szCs w:val="24"/>
        </w:rPr>
      </w:pPr>
      <w:r w:rsidRPr="00FA297D">
        <w:rPr>
          <w:rFonts w:ascii="Times New Roman" w:hAnsi="Times New Roman"/>
          <w:sz w:val="24"/>
          <w:szCs w:val="24"/>
        </w:rPr>
        <w:t>Оперировать на базовом уровне понятиями геометрических фигур;</w:t>
      </w:r>
    </w:p>
    <w:p w:rsidR="00FF65A6" w:rsidRPr="00FA297D" w:rsidRDefault="00FF65A6" w:rsidP="00DF2100">
      <w:pPr>
        <w:pStyle w:val="a"/>
        <w:numPr>
          <w:ilvl w:val="0"/>
          <w:numId w:val="146"/>
        </w:numPr>
        <w:tabs>
          <w:tab w:val="left" w:pos="1134"/>
        </w:tabs>
        <w:ind w:left="0" w:firstLine="709"/>
        <w:rPr>
          <w:rFonts w:ascii="Times New Roman" w:hAnsi="Times New Roman"/>
          <w:sz w:val="24"/>
          <w:szCs w:val="24"/>
        </w:rPr>
      </w:pPr>
      <w:r w:rsidRPr="00FA297D">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FA297D" w:rsidRDefault="00FF65A6" w:rsidP="00DF2100">
      <w:pPr>
        <w:pStyle w:val="a"/>
        <w:numPr>
          <w:ilvl w:val="0"/>
          <w:numId w:val="146"/>
        </w:numPr>
        <w:tabs>
          <w:tab w:val="left" w:pos="1134"/>
        </w:tabs>
        <w:ind w:left="0" w:firstLine="709"/>
        <w:rPr>
          <w:rFonts w:ascii="Times New Roman" w:hAnsi="Times New Roman"/>
          <w:sz w:val="24"/>
          <w:szCs w:val="24"/>
        </w:rPr>
      </w:pPr>
      <w:r w:rsidRPr="00FA297D">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FA297D" w:rsidRDefault="00FF65A6" w:rsidP="00DF2100">
      <w:pPr>
        <w:pStyle w:val="a"/>
        <w:numPr>
          <w:ilvl w:val="0"/>
          <w:numId w:val="146"/>
        </w:numPr>
        <w:tabs>
          <w:tab w:val="left" w:pos="1134"/>
        </w:tabs>
        <w:ind w:left="0" w:firstLine="709"/>
        <w:rPr>
          <w:rFonts w:ascii="Times New Roman" w:hAnsi="Times New Roman"/>
          <w:i/>
          <w:sz w:val="24"/>
          <w:szCs w:val="24"/>
        </w:rPr>
      </w:pPr>
      <w:r w:rsidRPr="00FA297D">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FA297D" w:rsidRDefault="00FF65A6" w:rsidP="00FA297D">
      <w:pPr>
        <w:pStyle w:val="a"/>
        <w:numPr>
          <w:ilvl w:val="0"/>
          <w:numId w:val="0"/>
        </w:numPr>
        <w:tabs>
          <w:tab w:val="left" w:pos="1134"/>
        </w:tabs>
        <w:ind w:firstLine="709"/>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numPr>
          <w:ilvl w:val="0"/>
          <w:numId w:val="147"/>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FA297D" w:rsidRDefault="00FF65A6" w:rsidP="00FA297D">
      <w:pPr>
        <w:spacing w:after="0" w:line="240" w:lineRule="auto"/>
        <w:rPr>
          <w:rFonts w:ascii="Times New Roman" w:hAnsi="Times New Roman"/>
          <w:b/>
          <w:bCs/>
          <w:sz w:val="24"/>
          <w:szCs w:val="24"/>
        </w:rPr>
      </w:pPr>
      <w:r w:rsidRPr="00FA297D">
        <w:rPr>
          <w:rFonts w:ascii="Times New Roman" w:hAnsi="Times New Roman"/>
          <w:b/>
          <w:bCs/>
          <w:sz w:val="24"/>
          <w:szCs w:val="24"/>
        </w:rPr>
        <w:t>Отношения</w:t>
      </w:r>
    </w:p>
    <w:p w:rsidR="00FF65A6" w:rsidRPr="00FA297D" w:rsidRDefault="00FF65A6" w:rsidP="00DF2100">
      <w:pPr>
        <w:numPr>
          <w:ilvl w:val="0"/>
          <w:numId w:val="136"/>
        </w:numPr>
        <w:tabs>
          <w:tab w:val="left" w:pos="34"/>
          <w:tab w:val="left" w:pos="1134"/>
        </w:tabs>
        <w:spacing w:after="0" w:line="240" w:lineRule="auto"/>
        <w:ind w:left="0" w:firstLine="709"/>
        <w:jc w:val="both"/>
        <w:rPr>
          <w:rFonts w:ascii="Times New Roman" w:hAnsi="Times New Roman"/>
          <w:sz w:val="24"/>
          <w:szCs w:val="24"/>
          <w:lang w:eastAsia="ru-RU"/>
        </w:rPr>
      </w:pPr>
      <w:r w:rsidRPr="00FA297D">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FA297D" w:rsidRDefault="00FF65A6" w:rsidP="00FA297D">
      <w:pPr>
        <w:pStyle w:val="a"/>
        <w:numPr>
          <w:ilvl w:val="0"/>
          <w:numId w:val="0"/>
        </w:numPr>
        <w:tabs>
          <w:tab w:val="left" w:pos="1134"/>
        </w:tabs>
        <w:ind w:firstLine="709"/>
        <w:rPr>
          <w:rFonts w:ascii="Times New Roman" w:hAnsi="Times New Roman"/>
          <w:b/>
          <w:sz w:val="24"/>
          <w:szCs w:val="24"/>
        </w:rPr>
      </w:pPr>
      <w:r w:rsidRPr="00FA297D">
        <w:rPr>
          <w:rFonts w:ascii="Times New Roman" w:hAnsi="Times New Roman"/>
          <w:b/>
          <w:sz w:val="24"/>
          <w:szCs w:val="24"/>
        </w:rPr>
        <w:t xml:space="preserve">В повседневной жизни и при изучении других предметов: </w:t>
      </w:r>
    </w:p>
    <w:p w:rsidR="00FF65A6" w:rsidRPr="00FA297D" w:rsidRDefault="00FF65A6" w:rsidP="00DF2100">
      <w:pPr>
        <w:pStyle w:val="a9"/>
        <w:numPr>
          <w:ilvl w:val="0"/>
          <w:numId w:val="136"/>
        </w:numPr>
        <w:tabs>
          <w:tab w:val="left" w:pos="34"/>
          <w:tab w:val="left" w:pos="1134"/>
        </w:tabs>
        <w:ind w:left="0" w:firstLine="709"/>
        <w:jc w:val="both"/>
        <w:rPr>
          <w:rFonts w:ascii="Times New Roman" w:hAnsi="Times New Roman"/>
        </w:rPr>
      </w:pPr>
      <w:r w:rsidRPr="00FA297D">
        <w:rPr>
          <w:rFonts w:ascii="Times New Roman" w:hAnsi="Times New Roman"/>
        </w:rPr>
        <w:t>использовать отношения для решения простейших задач, возникающих в реальной жизни</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Измерения и вычисления</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FA297D" w:rsidRDefault="00FF65A6" w:rsidP="00FA297D">
      <w:pPr>
        <w:tabs>
          <w:tab w:val="left" w:pos="1134"/>
        </w:tabs>
        <w:spacing w:after="0" w:line="240" w:lineRule="auto"/>
        <w:ind w:firstLine="709"/>
        <w:rPr>
          <w:rFonts w:ascii="Times New Roman" w:hAnsi="Times New Roman"/>
          <w:b/>
          <w:sz w:val="24"/>
          <w:szCs w:val="24"/>
        </w:rPr>
      </w:pPr>
      <w:r w:rsidRPr="00FA297D">
        <w:rPr>
          <w:rFonts w:ascii="Times New Roman" w:hAnsi="Times New Roman"/>
          <w:b/>
          <w:sz w:val="24"/>
          <w:szCs w:val="24"/>
        </w:rPr>
        <w:lastRenderedPageBreak/>
        <w:t>В повседневной жизни и при изучении других предметов:</w:t>
      </w:r>
    </w:p>
    <w:p w:rsidR="00FF65A6" w:rsidRPr="00FA297D" w:rsidRDefault="00FF65A6" w:rsidP="00DF2100">
      <w:pPr>
        <w:pStyle w:val="a"/>
        <w:numPr>
          <w:ilvl w:val="0"/>
          <w:numId w:val="145"/>
        </w:numPr>
        <w:tabs>
          <w:tab w:val="left" w:pos="1134"/>
        </w:tabs>
        <w:ind w:left="0" w:firstLine="709"/>
        <w:rPr>
          <w:rFonts w:ascii="Times New Roman" w:hAnsi="Times New Roman"/>
          <w:sz w:val="24"/>
          <w:szCs w:val="24"/>
        </w:rPr>
      </w:pPr>
      <w:r w:rsidRPr="00FA297D">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Геометрические построения</w:t>
      </w:r>
    </w:p>
    <w:p w:rsidR="00FF65A6" w:rsidRPr="00FA297D" w:rsidRDefault="00FF65A6" w:rsidP="00DF2100">
      <w:pPr>
        <w:numPr>
          <w:ilvl w:val="0"/>
          <w:numId w:val="143"/>
        </w:numPr>
        <w:tabs>
          <w:tab w:val="left" w:pos="0"/>
          <w:tab w:val="left" w:pos="1134"/>
        </w:tabs>
        <w:spacing w:after="0" w:line="240" w:lineRule="auto"/>
        <w:ind w:left="0" w:firstLine="709"/>
        <w:jc w:val="both"/>
        <w:rPr>
          <w:rFonts w:ascii="Times New Roman" w:hAnsi="Times New Roman"/>
          <w:sz w:val="24"/>
          <w:szCs w:val="24"/>
          <w:lang w:eastAsia="ru-RU"/>
        </w:rPr>
      </w:pPr>
      <w:r w:rsidRPr="00FA297D">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FA297D" w:rsidRDefault="00FF65A6" w:rsidP="00FA297D">
      <w:pPr>
        <w:pStyle w:val="a"/>
        <w:numPr>
          <w:ilvl w:val="0"/>
          <w:numId w:val="0"/>
        </w:numPr>
        <w:tabs>
          <w:tab w:val="left" w:pos="1134"/>
        </w:tabs>
        <w:ind w:firstLine="709"/>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numPr>
          <w:ilvl w:val="0"/>
          <w:numId w:val="143"/>
        </w:numPr>
        <w:tabs>
          <w:tab w:val="left" w:pos="0"/>
          <w:tab w:val="left" w:pos="1134"/>
        </w:tabs>
        <w:spacing w:after="0" w:line="240" w:lineRule="auto"/>
        <w:ind w:left="0" w:firstLine="709"/>
        <w:jc w:val="both"/>
        <w:rPr>
          <w:rFonts w:ascii="Times New Roman" w:hAnsi="Times New Roman"/>
          <w:sz w:val="24"/>
          <w:szCs w:val="24"/>
          <w:lang w:eastAsia="ru-RU"/>
        </w:rPr>
      </w:pPr>
      <w:r w:rsidRPr="00FA297D">
        <w:rPr>
          <w:rFonts w:ascii="Times New Roman" w:hAnsi="Times New Roman"/>
          <w:sz w:val="24"/>
          <w:szCs w:val="24"/>
        </w:rPr>
        <w:t>выполнять простейшие построения на местности, необходимые в реальной жизни</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Геометрические преобразования</w:t>
      </w:r>
    </w:p>
    <w:p w:rsidR="00FF65A6" w:rsidRPr="00FA297D" w:rsidRDefault="00FF65A6" w:rsidP="00DF2100">
      <w:pPr>
        <w:pStyle w:val="a"/>
        <w:numPr>
          <w:ilvl w:val="0"/>
          <w:numId w:val="142"/>
        </w:numPr>
        <w:tabs>
          <w:tab w:val="left" w:pos="1134"/>
        </w:tabs>
        <w:ind w:left="0" w:firstLine="709"/>
        <w:rPr>
          <w:rFonts w:ascii="Times New Roman" w:hAnsi="Times New Roman"/>
          <w:sz w:val="24"/>
          <w:szCs w:val="24"/>
        </w:rPr>
      </w:pPr>
      <w:r w:rsidRPr="00FA297D">
        <w:rPr>
          <w:rFonts w:ascii="Times New Roman" w:hAnsi="Times New Roman"/>
          <w:sz w:val="24"/>
          <w:szCs w:val="24"/>
        </w:rPr>
        <w:t>Строить фигуру, симметричную данной фигуре относительно оси и точки.</w:t>
      </w:r>
    </w:p>
    <w:p w:rsidR="00FF65A6" w:rsidRPr="00FA297D" w:rsidRDefault="00FF65A6" w:rsidP="00FA297D">
      <w:pPr>
        <w:tabs>
          <w:tab w:val="left" w:pos="1134"/>
        </w:tabs>
        <w:spacing w:after="0" w:line="240" w:lineRule="auto"/>
        <w:ind w:firstLine="709"/>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
        <w:numPr>
          <w:ilvl w:val="0"/>
          <w:numId w:val="142"/>
        </w:numPr>
        <w:tabs>
          <w:tab w:val="left" w:pos="1134"/>
        </w:tabs>
        <w:ind w:left="0" w:firstLine="709"/>
        <w:rPr>
          <w:rFonts w:ascii="Times New Roman" w:hAnsi="Times New Roman"/>
          <w:sz w:val="24"/>
          <w:szCs w:val="24"/>
        </w:rPr>
      </w:pPr>
      <w:r w:rsidRPr="00FA297D">
        <w:rPr>
          <w:rFonts w:ascii="Times New Roman" w:hAnsi="Times New Roman"/>
          <w:sz w:val="24"/>
          <w:szCs w:val="24"/>
        </w:rPr>
        <w:t>распознавать движение объектов в окружающем мире;</w:t>
      </w:r>
    </w:p>
    <w:p w:rsidR="00FF65A6" w:rsidRPr="00FA297D" w:rsidRDefault="00FF65A6" w:rsidP="00DF2100">
      <w:pPr>
        <w:pStyle w:val="a"/>
        <w:numPr>
          <w:ilvl w:val="0"/>
          <w:numId w:val="142"/>
        </w:numPr>
        <w:tabs>
          <w:tab w:val="left" w:pos="1134"/>
        </w:tabs>
        <w:ind w:left="0" w:firstLine="709"/>
        <w:rPr>
          <w:rFonts w:ascii="Times New Roman" w:hAnsi="Times New Roman"/>
          <w:sz w:val="24"/>
          <w:szCs w:val="24"/>
        </w:rPr>
      </w:pPr>
      <w:r w:rsidRPr="00FA297D">
        <w:rPr>
          <w:rFonts w:ascii="Times New Roman" w:hAnsi="Times New Roman"/>
          <w:sz w:val="24"/>
          <w:szCs w:val="24"/>
        </w:rPr>
        <w:t>распознавать симметричные фигуры в окружающем мире</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Векторы и координаты на плоскости</w:t>
      </w:r>
    </w:p>
    <w:p w:rsidR="00FF65A6" w:rsidRPr="00FA297D" w:rsidRDefault="00FF65A6" w:rsidP="00DF2100">
      <w:pPr>
        <w:pStyle w:val="a"/>
        <w:numPr>
          <w:ilvl w:val="0"/>
          <w:numId w:val="141"/>
        </w:numPr>
        <w:tabs>
          <w:tab w:val="left" w:pos="1134"/>
        </w:tabs>
        <w:ind w:left="0" w:firstLine="709"/>
        <w:rPr>
          <w:rFonts w:ascii="Times New Roman" w:hAnsi="Times New Roman"/>
          <w:sz w:val="24"/>
          <w:szCs w:val="24"/>
        </w:rPr>
      </w:pPr>
      <w:r w:rsidRPr="00FA297D">
        <w:rPr>
          <w:rFonts w:ascii="Times New Roman" w:hAnsi="Times New Roman"/>
          <w:sz w:val="24"/>
          <w:szCs w:val="24"/>
        </w:rPr>
        <w:t>Оперировать на базовом уровне понятиями вектор, сумма векторов</w:t>
      </w:r>
      <w:r w:rsidRPr="00FA297D">
        <w:rPr>
          <w:rFonts w:ascii="Times New Roman" w:hAnsi="Times New Roman"/>
          <w:i/>
          <w:sz w:val="24"/>
          <w:szCs w:val="24"/>
        </w:rPr>
        <w:t xml:space="preserve">, </w:t>
      </w:r>
      <w:r w:rsidRPr="00FA297D">
        <w:rPr>
          <w:rFonts w:ascii="Times New Roman" w:hAnsi="Times New Roman"/>
          <w:sz w:val="24"/>
          <w:szCs w:val="24"/>
        </w:rPr>
        <w:t>произведение вектора на число,</w:t>
      </w:r>
      <w:r w:rsidRPr="00FA297D">
        <w:rPr>
          <w:rFonts w:ascii="Times New Roman" w:hAnsi="Times New Roman"/>
          <w:i/>
          <w:sz w:val="24"/>
          <w:szCs w:val="24"/>
        </w:rPr>
        <w:t xml:space="preserve"> </w:t>
      </w:r>
      <w:r w:rsidRPr="00FA297D">
        <w:rPr>
          <w:rFonts w:ascii="Times New Roman" w:hAnsi="Times New Roman"/>
          <w:sz w:val="24"/>
          <w:szCs w:val="24"/>
        </w:rPr>
        <w:t>координаты на плоскости;</w:t>
      </w:r>
    </w:p>
    <w:p w:rsidR="00FF65A6" w:rsidRPr="00FA297D" w:rsidRDefault="00FF65A6" w:rsidP="00DF2100">
      <w:pPr>
        <w:pStyle w:val="a"/>
        <w:numPr>
          <w:ilvl w:val="0"/>
          <w:numId w:val="141"/>
        </w:numPr>
        <w:tabs>
          <w:tab w:val="left" w:pos="1134"/>
        </w:tabs>
        <w:ind w:left="0" w:firstLine="709"/>
        <w:rPr>
          <w:rFonts w:ascii="Times New Roman" w:hAnsi="Times New Roman"/>
          <w:sz w:val="24"/>
          <w:szCs w:val="24"/>
        </w:rPr>
      </w:pPr>
      <w:r w:rsidRPr="00FA297D">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FA297D" w:rsidRDefault="00FF65A6" w:rsidP="00FA297D">
      <w:pPr>
        <w:pStyle w:val="a"/>
        <w:numPr>
          <w:ilvl w:val="0"/>
          <w:numId w:val="0"/>
        </w:numPr>
        <w:tabs>
          <w:tab w:val="left" w:pos="1134"/>
        </w:tabs>
        <w:ind w:firstLine="709"/>
        <w:rPr>
          <w:rFonts w:ascii="Times New Roman" w:hAnsi="Times New Roman"/>
          <w:b/>
          <w:sz w:val="24"/>
          <w:szCs w:val="24"/>
        </w:rPr>
      </w:pPr>
      <w:r w:rsidRPr="00FA297D">
        <w:rPr>
          <w:rFonts w:ascii="Times New Roman" w:hAnsi="Times New Roman"/>
          <w:b/>
          <w:sz w:val="24"/>
          <w:szCs w:val="24"/>
        </w:rPr>
        <w:t xml:space="preserve">В повседневной жизни и при изучении других предметов: </w:t>
      </w:r>
    </w:p>
    <w:p w:rsidR="00FF65A6" w:rsidRPr="00FA297D" w:rsidRDefault="00FF65A6" w:rsidP="00DF2100">
      <w:pPr>
        <w:pStyle w:val="a"/>
        <w:numPr>
          <w:ilvl w:val="0"/>
          <w:numId w:val="141"/>
        </w:numPr>
        <w:tabs>
          <w:tab w:val="left" w:pos="1134"/>
        </w:tabs>
        <w:ind w:left="0" w:firstLine="709"/>
        <w:rPr>
          <w:rFonts w:ascii="Times New Roman" w:hAnsi="Times New Roman"/>
          <w:sz w:val="24"/>
          <w:szCs w:val="24"/>
        </w:rPr>
      </w:pPr>
      <w:r w:rsidRPr="00FA297D">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FA297D" w:rsidRDefault="00FF65A6" w:rsidP="00FA297D">
      <w:pPr>
        <w:spacing w:after="0" w:line="240" w:lineRule="auto"/>
        <w:rPr>
          <w:rFonts w:ascii="Times New Roman" w:hAnsi="Times New Roman"/>
          <w:b/>
          <w:bCs/>
          <w:sz w:val="24"/>
          <w:szCs w:val="24"/>
        </w:rPr>
      </w:pPr>
      <w:r w:rsidRPr="00FA297D">
        <w:rPr>
          <w:rFonts w:ascii="Times New Roman" w:hAnsi="Times New Roman"/>
          <w:b/>
          <w:bCs/>
          <w:sz w:val="24"/>
          <w:szCs w:val="24"/>
        </w:rPr>
        <w:t>История математики</w:t>
      </w:r>
    </w:p>
    <w:p w:rsidR="00FF65A6" w:rsidRPr="00FA297D" w:rsidRDefault="00FF65A6" w:rsidP="00DF2100">
      <w:pPr>
        <w:numPr>
          <w:ilvl w:val="0"/>
          <w:numId w:val="148"/>
        </w:numPr>
        <w:tabs>
          <w:tab w:val="left" w:pos="34"/>
          <w:tab w:val="left" w:pos="1134"/>
        </w:tabs>
        <w:spacing w:after="0" w:line="240" w:lineRule="auto"/>
        <w:ind w:left="0" w:firstLine="709"/>
        <w:jc w:val="both"/>
        <w:rPr>
          <w:rFonts w:ascii="Times New Roman" w:hAnsi="Times New Roman"/>
          <w:sz w:val="24"/>
          <w:szCs w:val="24"/>
          <w:lang w:eastAsia="ru-RU"/>
        </w:rPr>
      </w:pPr>
      <w:r w:rsidRPr="00FA297D">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FA297D" w:rsidRDefault="00FF65A6" w:rsidP="00DF2100">
      <w:pPr>
        <w:numPr>
          <w:ilvl w:val="0"/>
          <w:numId w:val="148"/>
        </w:numPr>
        <w:tabs>
          <w:tab w:val="left" w:pos="34"/>
          <w:tab w:val="left" w:pos="1134"/>
        </w:tabs>
        <w:spacing w:after="0" w:line="240" w:lineRule="auto"/>
        <w:ind w:left="0" w:firstLine="709"/>
        <w:jc w:val="both"/>
        <w:rPr>
          <w:rFonts w:ascii="Times New Roman" w:hAnsi="Times New Roman"/>
          <w:sz w:val="24"/>
          <w:szCs w:val="24"/>
          <w:lang w:eastAsia="ru-RU"/>
        </w:rPr>
      </w:pPr>
      <w:r w:rsidRPr="00FA297D">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FA297D" w:rsidRDefault="00FF65A6" w:rsidP="00DF2100">
      <w:pPr>
        <w:numPr>
          <w:ilvl w:val="0"/>
          <w:numId w:val="148"/>
        </w:numPr>
        <w:tabs>
          <w:tab w:val="left" w:pos="34"/>
          <w:tab w:val="left" w:pos="1134"/>
        </w:tabs>
        <w:spacing w:after="0" w:line="240" w:lineRule="auto"/>
        <w:ind w:left="0" w:firstLine="709"/>
        <w:jc w:val="both"/>
        <w:rPr>
          <w:rFonts w:ascii="Times New Roman" w:hAnsi="Times New Roman"/>
          <w:sz w:val="24"/>
          <w:szCs w:val="24"/>
          <w:lang w:eastAsia="ru-RU"/>
        </w:rPr>
      </w:pPr>
      <w:r w:rsidRPr="00FA297D">
        <w:rPr>
          <w:rFonts w:ascii="Times New Roman" w:hAnsi="Times New Roman"/>
          <w:sz w:val="24"/>
          <w:szCs w:val="24"/>
        </w:rPr>
        <w:t>понимать роль математики в развитии России</w:t>
      </w:r>
    </w:p>
    <w:p w:rsidR="00FF65A6" w:rsidRPr="00FA297D" w:rsidRDefault="00FF65A6" w:rsidP="00FA297D">
      <w:pPr>
        <w:spacing w:after="0" w:line="240" w:lineRule="auto"/>
        <w:rPr>
          <w:rFonts w:ascii="Times New Roman" w:hAnsi="Times New Roman"/>
          <w:b/>
          <w:bCs/>
          <w:sz w:val="24"/>
          <w:szCs w:val="24"/>
        </w:rPr>
      </w:pPr>
      <w:r w:rsidRPr="00FA297D">
        <w:rPr>
          <w:rFonts w:ascii="Times New Roman" w:hAnsi="Times New Roman"/>
          <w:b/>
          <w:bCs/>
          <w:sz w:val="24"/>
          <w:szCs w:val="24"/>
        </w:rPr>
        <w:t xml:space="preserve">Методы математики </w:t>
      </w:r>
    </w:p>
    <w:p w:rsidR="00FF65A6" w:rsidRPr="00FA297D" w:rsidRDefault="00FF65A6" w:rsidP="00DF2100">
      <w:pPr>
        <w:numPr>
          <w:ilvl w:val="0"/>
          <w:numId w:val="148"/>
        </w:numPr>
        <w:tabs>
          <w:tab w:val="left" w:pos="34"/>
          <w:tab w:val="left" w:pos="1134"/>
        </w:tabs>
        <w:spacing w:after="0" w:line="240" w:lineRule="auto"/>
        <w:ind w:left="0" w:firstLine="709"/>
        <w:jc w:val="both"/>
        <w:rPr>
          <w:rFonts w:ascii="Times New Roman" w:hAnsi="Times New Roman"/>
          <w:sz w:val="24"/>
          <w:szCs w:val="24"/>
          <w:lang w:eastAsia="ru-RU"/>
        </w:rPr>
      </w:pPr>
      <w:r w:rsidRPr="00FA297D">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FA297D" w:rsidRDefault="00FF65A6" w:rsidP="00DF2100">
      <w:pPr>
        <w:numPr>
          <w:ilvl w:val="0"/>
          <w:numId w:val="148"/>
        </w:numPr>
        <w:tabs>
          <w:tab w:val="left" w:pos="34"/>
          <w:tab w:val="left" w:pos="1134"/>
        </w:tabs>
        <w:spacing w:after="0" w:line="240" w:lineRule="auto"/>
        <w:ind w:left="0" w:firstLine="709"/>
        <w:jc w:val="both"/>
        <w:rPr>
          <w:rFonts w:ascii="Times New Roman" w:hAnsi="Times New Roman"/>
          <w:sz w:val="24"/>
          <w:szCs w:val="24"/>
          <w:lang w:eastAsia="ru-RU"/>
        </w:rPr>
      </w:pPr>
      <w:r w:rsidRPr="00FA297D">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FA297D" w:rsidRDefault="00FF65A6" w:rsidP="00FA297D">
      <w:pPr>
        <w:pStyle w:val="3"/>
        <w:spacing w:before="0" w:beforeAutospacing="0" w:after="0" w:afterAutospacing="0"/>
        <w:rPr>
          <w:sz w:val="24"/>
          <w:szCs w:val="24"/>
        </w:rPr>
      </w:pPr>
      <w:bookmarkStart w:id="43" w:name="_Toc284662722"/>
      <w:bookmarkStart w:id="44" w:name="_Toc284663348"/>
    </w:p>
    <w:p w:rsidR="00FF65A6" w:rsidRPr="00FA297D" w:rsidRDefault="00FF65A6" w:rsidP="00FA297D">
      <w:pPr>
        <w:pStyle w:val="3"/>
        <w:spacing w:before="0" w:beforeAutospacing="0" w:after="0" w:afterAutospacing="0"/>
        <w:rPr>
          <w:sz w:val="24"/>
          <w:szCs w:val="24"/>
        </w:rPr>
      </w:pPr>
      <w:r w:rsidRPr="00FA297D">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43"/>
      <w:bookmarkEnd w:id="44"/>
    </w:p>
    <w:p w:rsidR="00FF65A6" w:rsidRPr="00FA297D" w:rsidRDefault="00FF65A6" w:rsidP="00FA297D">
      <w:pPr>
        <w:spacing w:after="0" w:line="240" w:lineRule="auto"/>
        <w:rPr>
          <w:rFonts w:ascii="Times New Roman" w:hAnsi="Times New Roman"/>
          <w:sz w:val="24"/>
          <w:szCs w:val="24"/>
        </w:rPr>
      </w:pPr>
      <w:r w:rsidRPr="00FA297D">
        <w:rPr>
          <w:rFonts w:ascii="Times New Roman" w:hAnsi="Times New Roman"/>
          <w:b/>
          <w:sz w:val="24"/>
          <w:szCs w:val="24"/>
        </w:rPr>
        <w:t>Элементы теории множеств и математической логики</w:t>
      </w:r>
    </w:p>
    <w:p w:rsidR="00FF65A6" w:rsidRPr="00FA297D" w:rsidRDefault="00FF65A6" w:rsidP="00DF2100">
      <w:pPr>
        <w:pStyle w:val="a9"/>
        <w:numPr>
          <w:ilvl w:val="0"/>
          <w:numId w:val="140"/>
        </w:numPr>
        <w:tabs>
          <w:tab w:val="left" w:pos="1134"/>
        </w:tabs>
        <w:ind w:left="0" w:firstLine="709"/>
        <w:jc w:val="both"/>
        <w:rPr>
          <w:rFonts w:ascii="Times New Roman" w:hAnsi="Times New Roman"/>
          <w:i/>
        </w:rPr>
      </w:pPr>
      <w:r w:rsidRPr="00FA297D">
        <w:rPr>
          <w:rFonts w:ascii="Times New Roman" w:hAnsi="Times New Roman"/>
          <w:i/>
        </w:rPr>
        <w:t>Оперировать</w:t>
      </w:r>
      <w:r w:rsidRPr="00FA297D">
        <w:rPr>
          <w:rStyle w:val="af4"/>
          <w:rFonts w:ascii="Times New Roman" w:hAnsi="Times New Roman"/>
          <w:i/>
        </w:rPr>
        <w:footnoteReference w:id="5"/>
      </w:r>
      <w:r w:rsidRPr="00FA297D">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FA297D" w:rsidRDefault="00FF65A6" w:rsidP="00DF2100">
      <w:pPr>
        <w:pStyle w:val="a9"/>
        <w:numPr>
          <w:ilvl w:val="0"/>
          <w:numId w:val="140"/>
        </w:numPr>
        <w:tabs>
          <w:tab w:val="left" w:pos="1134"/>
        </w:tabs>
        <w:ind w:left="0" w:firstLine="709"/>
        <w:jc w:val="both"/>
        <w:rPr>
          <w:rFonts w:ascii="Times New Roman" w:hAnsi="Times New Roman"/>
          <w:i/>
        </w:rPr>
      </w:pPr>
      <w:r w:rsidRPr="00FA297D">
        <w:rPr>
          <w:rFonts w:ascii="Times New Roman" w:hAnsi="Times New Roman"/>
          <w:i/>
        </w:rPr>
        <w:t>изображать множества и отношение множеств с помощью кругов Эйлера;</w:t>
      </w:r>
    </w:p>
    <w:p w:rsidR="00FF65A6" w:rsidRPr="00FA297D" w:rsidRDefault="00FF65A6" w:rsidP="00DF2100">
      <w:pPr>
        <w:pStyle w:val="a9"/>
        <w:numPr>
          <w:ilvl w:val="0"/>
          <w:numId w:val="140"/>
        </w:numPr>
        <w:tabs>
          <w:tab w:val="left" w:pos="1134"/>
        </w:tabs>
        <w:ind w:left="0" w:firstLine="709"/>
        <w:jc w:val="both"/>
        <w:rPr>
          <w:rFonts w:ascii="Times New Roman" w:hAnsi="Times New Roman"/>
          <w:i/>
        </w:rPr>
      </w:pPr>
      <w:r w:rsidRPr="00FA297D">
        <w:rPr>
          <w:rFonts w:ascii="Times New Roman" w:hAnsi="Times New Roman"/>
          <w:i/>
        </w:rPr>
        <w:t xml:space="preserve">определять принадлежность элемента множеству, объединению и пересечению множеств; </w:t>
      </w:r>
    </w:p>
    <w:p w:rsidR="00FF65A6" w:rsidRPr="00FA297D" w:rsidRDefault="00FF65A6" w:rsidP="00DF2100">
      <w:pPr>
        <w:pStyle w:val="a9"/>
        <w:numPr>
          <w:ilvl w:val="0"/>
          <w:numId w:val="140"/>
        </w:numPr>
        <w:tabs>
          <w:tab w:val="left" w:pos="1134"/>
        </w:tabs>
        <w:ind w:left="0" w:firstLine="709"/>
        <w:jc w:val="both"/>
        <w:rPr>
          <w:rFonts w:ascii="Times New Roman" w:hAnsi="Times New Roman"/>
          <w:i/>
        </w:rPr>
      </w:pPr>
      <w:r w:rsidRPr="00FA297D">
        <w:rPr>
          <w:rFonts w:ascii="Times New Roman" w:hAnsi="Times New Roman"/>
          <w:i/>
        </w:rPr>
        <w:t>задавать множество с помощью перечисления элементов, словесного описания;</w:t>
      </w:r>
    </w:p>
    <w:p w:rsidR="00FF65A6" w:rsidRPr="00FA297D" w:rsidRDefault="00FF65A6" w:rsidP="00DF2100">
      <w:pPr>
        <w:pStyle w:val="a9"/>
        <w:numPr>
          <w:ilvl w:val="0"/>
          <w:numId w:val="140"/>
        </w:numPr>
        <w:tabs>
          <w:tab w:val="left" w:pos="1134"/>
        </w:tabs>
        <w:ind w:left="0" w:firstLine="709"/>
        <w:jc w:val="both"/>
        <w:rPr>
          <w:rFonts w:ascii="Times New Roman" w:hAnsi="Times New Roman"/>
          <w:i/>
        </w:rPr>
      </w:pPr>
      <w:r w:rsidRPr="00FA297D">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FA297D" w:rsidRDefault="00FF65A6" w:rsidP="00DF2100">
      <w:pPr>
        <w:pStyle w:val="a9"/>
        <w:numPr>
          <w:ilvl w:val="0"/>
          <w:numId w:val="140"/>
        </w:numPr>
        <w:tabs>
          <w:tab w:val="left" w:pos="1134"/>
        </w:tabs>
        <w:ind w:left="0" w:firstLine="709"/>
        <w:jc w:val="both"/>
        <w:rPr>
          <w:rFonts w:ascii="Times New Roman" w:hAnsi="Times New Roman"/>
          <w:i/>
        </w:rPr>
      </w:pPr>
      <w:r w:rsidRPr="00FA297D">
        <w:rPr>
          <w:rFonts w:ascii="Times New Roman" w:hAnsi="Times New Roman"/>
          <w:i/>
        </w:rPr>
        <w:t>строить высказывания, отрицания высказываний.</w:t>
      </w:r>
    </w:p>
    <w:p w:rsidR="00FF65A6" w:rsidRPr="00FA297D" w:rsidRDefault="00FF65A6" w:rsidP="00FA297D">
      <w:pPr>
        <w:tabs>
          <w:tab w:val="left" w:pos="1134"/>
        </w:tabs>
        <w:spacing w:after="0" w:line="240" w:lineRule="auto"/>
        <w:ind w:firstLine="709"/>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строить цепочки умозаключений на основе использования правил логики;</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lastRenderedPageBreak/>
        <w:t>использовать множества, операции с множествами, их графическое представление для описания реальных процессов и явлений</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Числа</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i/>
        </w:rPr>
      </w:pPr>
      <w:r w:rsidRPr="00FA297D">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i/>
        </w:rPr>
      </w:pPr>
      <w:r w:rsidRPr="00FA297D">
        <w:rPr>
          <w:rFonts w:ascii="Times New Roman" w:hAnsi="Times New Roman"/>
          <w:i/>
        </w:rPr>
        <w:t>понимать и объяснять смысл позиционной записи натурального числа;</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i/>
        </w:rPr>
      </w:pPr>
      <w:r w:rsidRPr="00FA297D">
        <w:rPr>
          <w:rFonts w:ascii="Times New Roman" w:hAnsi="Times New Roman"/>
          <w:i/>
        </w:rPr>
        <w:t>выполнять вычисления, в том числе с использованием приёмов рациональных вычислений;</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i/>
        </w:rPr>
      </w:pPr>
      <w:r w:rsidRPr="00FA297D">
        <w:rPr>
          <w:rFonts w:ascii="Times New Roman" w:hAnsi="Times New Roman"/>
          <w:i/>
        </w:rPr>
        <w:t>выполнять округление рациональных чисел с заданной точностью;</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i/>
        </w:rPr>
      </w:pPr>
      <w:r w:rsidRPr="00FA297D">
        <w:rPr>
          <w:rFonts w:ascii="Times New Roman" w:hAnsi="Times New Roman"/>
          <w:i/>
        </w:rPr>
        <w:t>сравнивать рациональные и иррациональные числа;</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i/>
        </w:rPr>
      </w:pPr>
      <w:r w:rsidRPr="00FA297D">
        <w:rPr>
          <w:rFonts w:ascii="Times New Roman" w:hAnsi="Times New Roman"/>
          <w:i/>
        </w:rPr>
        <w:t>представлять рациональное число в виде десятичной дроби</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i/>
        </w:rPr>
      </w:pPr>
      <w:r w:rsidRPr="00FA297D">
        <w:rPr>
          <w:rFonts w:ascii="Times New Roman" w:hAnsi="Times New Roman"/>
          <w:i/>
        </w:rPr>
        <w:t>упорядочивать числа, записанные в виде обыкновенной и десятичной дроби;</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i/>
        </w:rPr>
      </w:pPr>
      <w:r w:rsidRPr="00FA297D">
        <w:rPr>
          <w:rFonts w:ascii="Times New Roman" w:hAnsi="Times New Roman"/>
          <w:i/>
        </w:rPr>
        <w:t>находить НОД и НОК чисел и использовать их при решении задач.</w:t>
      </w:r>
    </w:p>
    <w:p w:rsidR="00FF65A6" w:rsidRPr="00FA297D" w:rsidRDefault="00FF65A6" w:rsidP="00FA297D">
      <w:pPr>
        <w:tabs>
          <w:tab w:val="left" w:pos="1134"/>
        </w:tabs>
        <w:spacing w:after="0" w:line="240" w:lineRule="auto"/>
        <w:ind w:firstLine="709"/>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Тождественные преобразования</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выделять квадрат суммы и разности одночленов;</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раскладывать на множители квадратный   трёхчлен;</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выполнять преобразования выражений, содержащих квадратные корни;</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выполнять преобразования выражений, содержащих модуль.</w:t>
      </w:r>
    </w:p>
    <w:p w:rsidR="00FF65A6" w:rsidRPr="00FA297D" w:rsidRDefault="00FF65A6" w:rsidP="00FA297D">
      <w:pPr>
        <w:tabs>
          <w:tab w:val="left" w:pos="1134"/>
        </w:tabs>
        <w:spacing w:after="0" w:line="240" w:lineRule="auto"/>
        <w:ind w:firstLine="709"/>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
        <w:numPr>
          <w:ilvl w:val="0"/>
          <w:numId w:val="150"/>
        </w:numPr>
        <w:tabs>
          <w:tab w:val="left" w:pos="1134"/>
        </w:tabs>
        <w:ind w:left="0" w:firstLine="709"/>
        <w:rPr>
          <w:rFonts w:ascii="Times New Roman" w:hAnsi="Times New Roman"/>
          <w:i/>
          <w:sz w:val="24"/>
          <w:szCs w:val="24"/>
        </w:rPr>
      </w:pPr>
      <w:r w:rsidRPr="00FA297D">
        <w:rPr>
          <w:rFonts w:ascii="Times New Roman" w:hAnsi="Times New Roman"/>
          <w:i/>
          <w:sz w:val="24"/>
          <w:szCs w:val="24"/>
        </w:rPr>
        <w:t>выполнять преобразования и действия с числами, записанными в стандартном виде;</w:t>
      </w:r>
    </w:p>
    <w:p w:rsidR="00FF65A6" w:rsidRPr="00FA297D" w:rsidRDefault="00FF65A6" w:rsidP="00DF2100">
      <w:pPr>
        <w:pStyle w:val="a"/>
        <w:numPr>
          <w:ilvl w:val="0"/>
          <w:numId w:val="150"/>
        </w:numPr>
        <w:tabs>
          <w:tab w:val="left" w:pos="1134"/>
        </w:tabs>
        <w:ind w:left="0" w:firstLine="709"/>
        <w:rPr>
          <w:rFonts w:ascii="Times New Roman" w:hAnsi="Times New Roman"/>
          <w:i/>
          <w:sz w:val="24"/>
          <w:szCs w:val="24"/>
        </w:rPr>
      </w:pPr>
      <w:r w:rsidRPr="00FA297D">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Уравнения и неравенства</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lastRenderedPageBreak/>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дробно-линейные уравнения;</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 xml:space="preserve">решать простейшие иррациональные уравнения вида </w:t>
      </w:r>
      <w:r w:rsidRPr="00FA297D">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pt;height:21.2pt" o:ole="">
            <v:imagedata r:id="rId9" o:title=""/>
          </v:shape>
          <o:OLEObject Type="Embed" ProgID="Equation.DSMT4" ShapeID="_x0000_i1025" DrawAspect="Content" ObjectID="_1517568197" r:id="rId10"/>
        </w:object>
      </w:r>
      <w:r w:rsidRPr="00FA297D">
        <w:rPr>
          <w:rFonts w:ascii="Times New Roman" w:hAnsi="Times New Roman"/>
          <w:i/>
          <w:sz w:val="24"/>
          <w:szCs w:val="24"/>
        </w:rPr>
        <w:t xml:space="preserve">, </w:t>
      </w:r>
      <w:r w:rsidRPr="00FA297D">
        <w:rPr>
          <w:rFonts w:ascii="Times New Roman" w:hAnsi="Times New Roman"/>
          <w:i/>
          <w:position w:val="-16"/>
          <w:sz w:val="24"/>
          <w:szCs w:val="24"/>
        </w:rPr>
        <w:object w:dxaOrig="1680" w:dyaOrig="460">
          <v:shape id="_x0000_i1026" type="#_x0000_t75" style="width:83pt;height:21.2pt" o:ole="">
            <v:imagedata r:id="rId11" o:title=""/>
          </v:shape>
          <o:OLEObject Type="Embed" ProgID="Equation.DSMT4" ShapeID="_x0000_i1026" DrawAspect="Content" ObjectID="_1517568198" r:id="rId12"/>
        </w:object>
      </w:r>
      <w:r w:rsidRPr="00FA297D">
        <w:rPr>
          <w:rFonts w:ascii="Times New Roman" w:hAnsi="Times New Roman"/>
          <w:i/>
          <w:sz w:val="24"/>
          <w:szCs w:val="24"/>
        </w:rPr>
        <w:t>;</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уравнения вида</w:t>
      </w:r>
      <w:r w:rsidRPr="00FA297D">
        <w:rPr>
          <w:rFonts w:ascii="Times New Roman" w:eastAsia="Times New Roman" w:hAnsi="Times New Roman"/>
          <w:i/>
          <w:sz w:val="24"/>
          <w:szCs w:val="24"/>
        </w:rPr>
        <w:t xml:space="preserve"> </w:t>
      </w:r>
      <w:r w:rsidRPr="00FA297D">
        <w:rPr>
          <w:rFonts w:ascii="Times New Roman" w:hAnsi="Times New Roman"/>
          <w:i/>
          <w:position w:val="-6"/>
          <w:sz w:val="24"/>
          <w:szCs w:val="24"/>
        </w:rPr>
        <w:object w:dxaOrig="700" w:dyaOrig="360">
          <v:shape id="_x0000_i1027" type="#_x0000_t75" style="width:36.4pt;height:17.8pt" o:ole="">
            <v:imagedata r:id="rId13" o:title=""/>
          </v:shape>
          <o:OLEObject Type="Embed" ProgID="Equation.DSMT4" ShapeID="_x0000_i1027" DrawAspect="Content" ObjectID="_1517568199" r:id="rId14"/>
        </w:object>
      </w:r>
      <w:r w:rsidRPr="00FA297D">
        <w:rPr>
          <w:rFonts w:ascii="Times New Roman" w:hAnsi="Times New Roman"/>
          <w:i/>
          <w:sz w:val="24"/>
          <w:szCs w:val="24"/>
        </w:rPr>
        <w:t>;</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уравнения способом разложения на множители и замены переменной;</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использовать метод интервалов для решения целых и дробно-рациональных неравенств;</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линейные уравнения и неравенства с параметрами;</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несложные квадратные уравнения с параметром;</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несложные системы линейных уравнений с параметрами;</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несложные уравнения в целых числах.</w:t>
      </w:r>
    </w:p>
    <w:p w:rsidR="00FF65A6" w:rsidRPr="00FA297D" w:rsidRDefault="00FF65A6" w:rsidP="00FA297D">
      <w:pPr>
        <w:tabs>
          <w:tab w:val="left" w:pos="1134"/>
        </w:tabs>
        <w:spacing w:after="0" w:line="240" w:lineRule="auto"/>
        <w:ind w:firstLine="709"/>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Функции</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FA297D">
        <w:rPr>
          <w:rFonts w:ascii="Times New Roman" w:hAnsi="Times New Roman"/>
          <w:i/>
          <w:position w:val="-24"/>
          <w:sz w:val="24"/>
          <w:szCs w:val="24"/>
        </w:rPr>
        <w:object w:dxaOrig="1300" w:dyaOrig="620">
          <v:shape id="_x0000_i1028" type="#_x0000_t75" style="width:64.4pt;height:30.5pt" o:ole="">
            <v:imagedata r:id="rId15" o:title=""/>
          </v:shape>
          <o:OLEObject Type="Embed" ProgID="Equation.DSMT4" ShapeID="_x0000_i1028" DrawAspect="Content" ObjectID="_1517568200" r:id="rId16"/>
        </w:object>
      </w:r>
      <w:r w:rsidRPr="00FA297D">
        <w:rPr>
          <w:rFonts w:ascii="Times New Roman" w:hAnsi="Times New Roman"/>
          <w:i/>
          <w:sz w:val="24"/>
          <w:szCs w:val="24"/>
        </w:rPr>
        <w:t xml:space="preserve">, </w:t>
      </w:r>
      <w:r w:rsidRPr="00FA297D">
        <w:rPr>
          <w:rFonts w:ascii="Times New Roman" w:hAnsi="Times New Roman"/>
          <w:i/>
          <w:position w:val="-10"/>
          <w:sz w:val="24"/>
          <w:szCs w:val="24"/>
        </w:rPr>
        <w:object w:dxaOrig="760" w:dyaOrig="380">
          <v:shape id="_x0000_i1029" type="#_x0000_t75" style="width:38.95pt;height:17.8pt" o:ole="">
            <v:imagedata r:id="rId17" o:title=""/>
          </v:shape>
          <o:OLEObject Type="Embed" ProgID="Equation.DSMT4" ShapeID="_x0000_i1029" DrawAspect="Content" ObjectID="_1517568201" r:id="rId18"/>
        </w:object>
      </w:r>
      <w:r w:rsidR="00CC6700" w:rsidRPr="00FA297D">
        <w:rPr>
          <w:rFonts w:ascii="Times New Roman" w:hAnsi="Times New Roman"/>
          <w:i/>
          <w:sz w:val="24"/>
          <w:szCs w:val="24"/>
        </w:rPr>
        <w:fldChar w:fldCharType="begin"/>
      </w:r>
      <w:r w:rsidRPr="00FA297D">
        <w:rPr>
          <w:rFonts w:ascii="Times New Roman" w:hAnsi="Times New Roman"/>
          <w:i/>
          <w:sz w:val="24"/>
          <w:szCs w:val="24"/>
        </w:rPr>
        <w:instrText xml:space="preserve"> QUOTE  </w:instrText>
      </w:r>
      <w:r w:rsidR="00CC6700" w:rsidRPr="00FA297D">
        <w:rPr>
          <w:rFonts w:ascii="Times New Roman" w:hAnsi="Times New Roman"/>
          <w:i/>
          <w:sz w:val="24"/>
          <w:szCs w:val="24"/>
        </w:rPr>
        <w:fldChar w:fldCharType="end"/>
      </w:r>
      <w:r w:rsidRPr="00FA297D">
        <w:rPr>
          <w:rFonts w:ascii="Times New Roman" w:hAnsi="Times New Roman"/>
          <w:b/>
          <w:bCs/>
          <w:i/>
          <w:sz w:val="24"/>
          <w:szCs w:val="24"/>
        </w:rPr>
        <w:t>,</w:t>
      </w:r>
      <w:r w:rsidRPr="00FA297D">
        <w:rPr>
          <w:rFonts w:ascii="Times New Roman" w:eastAsia="Times New Roman" w:hAnsi="Times New Roman"/>
          <w:bCs/>
          <w:i/>
          <w:sz w:val="24"/>
          <w:szCs w:val="24"/>
        </w:rPr>
        <w:t xml:space="preserve"> </w:t>
      </w:r>
      <w:r w:rsidRPr="00FA297D">
        <w:rPr>
          <w:rFonts w:ascii="Times New Roman" w:eastAsia="Times New Roman" w:hAnsi="Times New Roman"/>
          <w:bCs/>
          <w:i/>
          <w:position w:val="-10"/>
          <w:sz w:val="24"/>
          <w:szCs w:val="24"/>
        </w:rPr>
        <w:object w:dxaOrig="760" w:dyaOrig="380">
          <v:shape id="_x0000_i1030" type="#_x0000_t75" style="width:35.6pt;height:17.8pt" o:ole="">
            <v:imagedata r:id="rId19" o:title=""/>
          </v:shape>
          <o:OLEObject Type="Embed" ProgID="Equation.DSMT4" ShapeID="_x0000_i1030" DrawAspect="Content" ObjectID="_1517568202" r:id="rId20"/>
        </w:object>
      </w:r>
      <w:fldSimple w:instr="">
        <w:r w:rsidR="00A534F0">
          <w:rPr>
            <w:rFonts w:ascii="Times New Roman" w:eastAsia="Times New Roman" w:hAnsi="Times New Roman"/>
            <w:i/>
            <w:noProof/>
            <w:position w:val="-10"/>
            <w:sz w:val="24"/>
            <w:szCs w:val="24"/>
            <w:lang w:eastAsia="ru-RU"/>
          </w:rPr>
          <w:drawing>
            <wp:inline distT="0" distB="0" distL="0" distR="0">
              <wp:extent cx="476885" cy="248285"/>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srcRect/>
                      <a:stretch>
                        <a:fillRect/>
                      </a:stretch>
                    </pic:blipFill>
                    <pic:spPr bwMode="auto">
                      <a:xfrm>
                        <a:off x="0" y="0"/>
                        <a:ext cx="476885" cy="248285"/>
                      </a:xfrm>
                      <a:prstGeom prst="rect">
                        <a:avLst/>
                      </a:prstGeom>
                      <a:noFill/>
                      <a:ln w="9525">
                        <a:noFill/>
                        <a:miter lim="800000"/>
                        <a:headEnd/>
                        <a:tailEnd/>
                      </a:ln>
                    </pic:spPr>
                  </pic:pic>
                </a:graphicData>
              </a:graphic>
            </wp:inline>
          </w:drawing>
        </w:r>
      </w:fldSimple>
      <w:r w:rsidRPr="00FA297D">
        <w:rPr>
          <w:rFonts w:ascii="Times New Roman" w:hAnsi="Times New Roman"/>
          <w:bCs/>
          <w:i/>
          <w:sz w:val="24"/>
          <w:szCs w:val="24"/>
        </w:rPr>
        <w:t xml:space="preserve">, </w:t>
      </w:r>
      <w:r w:rsidRPr="00FA297D">
        <w:rPr>
          <w:rFonts w:ascii="Times New Roman" w:hAnsi="Times New Roman"/>
          <w:bCs/>
          <w:i/>
          <w:position w:val="-12"/>
          <w:sz w:val="24"/>
          <w:szCs w:val="24"/>
        </w:rPr>
        <w:object w:dxaOrig="660" w:dyaOrig="380">
          <v:shape id="_x0000_i1031" type="#_x0000_t75" style="width:33.05pt;height:17.8pt" o:ole="">
            <v:imagedata r:id="rId22" o:title=""/>
          </v:shape>
          <o:OLEObject Type="Embed" ProgID="Equation.DSMT4" ShapeID="_x0000_i1031" DrawAspect="Content" ObjectID="_1517568203" r:id="rId23"/>
        </w:object>
      </w:r>
      <w:r w:rsidRPr="00FA297D">
        <w:rPr>
          <w:rFonts w:ascii="Times New Roman" w:hAnsi="Times New Roman"/>
          <w:bCs/>
          <w:i/>
          <w:sz w:val="24"/>
          <w:szCs w:val="24"/>
        </w:rPr>
        <w:t>;</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 xml:space="preserve">на примере квадратичной функции, использовать преобразования графика функции </w:t>
      </w:r>
      <w:r w:rsidRPr="00FA297D">
        <w:rPr>
          <w:rFonts w:ascii="Times New Roman" w:hAnsi="Times New Roman"/>
          <w:i/>
          <w:sz w:val="24"/>
          <w:szCs w:val="24"/>
          <w:lang w:val="en-US"/>
        </w:rPr>
        <w:t>y</w:t>
      </w:r>
      <w:r w:rsidRPr="00FA297D">
        <w:rPr>
          <w:rFonts w:ascii="Times New Roman" w:hAnsi="Times New Roman"/>
          <w:i/>
          <w:sz w:val="24"/>
          <w:szCs w:val="24"/>
        </w:rPr>
        <w:t>=</w:t>
      </w:r>
      <w:r w:rsidRPr="00FA297D">
        <w:rPr>
          <w:rFonts w:ascii="Times New Roman" w:hAnsi="Times New Roman"/>
          <w:i/>
          <w:sz w:val="24"/>
          <w:szCs w:val="24"/>
          <w:lang w:val="en-US"/>
        </w:rPr>
        <w:t>f</w:t>
      </w:r>
      <w:r w:rsidRPr="00FA297D">
        <w:rPr>
          <w:rFonts w:ascii="Times New Roman" w:hAnsi="Times New Roman"/>
          <w:i/>
          <w:sz w:val="24"/>
          <w:szCs w:val="24"/>
        </w:rPr>
        <w:t>(</w:t>
      </w:r>
      <w:r w:rsidRPr="00FA297D">
        <w:rPr>
          <w:rFonts w:ascii="Times New Roman" w:hAnsi="Times New Roman"/>
          <w:i/>
          <w:sz w:val="24"/>
          <w:szCs w:val="24"/>
          <w:lang w:val="en-US"/>
        </w:rPr>
        <w:t>x</w:t>
      </w:r>
      <w:r w:rsidRPr="00FA297D">
        <w:rPr>
          <w:rFonts w:ascii="Times New Roman" w:hAnsi="Times New Roman"/>
          <w:i/>
          <w:sz w:val="24"/>
          <w:szCs w:val="24"/>
        </w:rPr>
        <w:t xml:space="preserve">) для построения графиков функций </w:t>
      </w:r>
      <w:r w:rsidRPr="00FA297D">
        <w:rPr>
          <w:rFonts w:ascii="Times New Roman" w:hAnsi="Times New Roman"/>
          <w:i/>
          <w:position w:val="-12"/>
          <w:sz w:val="24"/>
          <w:szCs w:val="24"/>
        </w:rPr>
        <w:object w:dxaOrig="1780" w:dyaOrig="380">
          <v:shape id="_x0000_i1032" type="#_x0000_t75" style="width:88.1pt;height:17.8pt" o:ole="">
            <v:imagedata r:id="rId24" o:title=""/>
          </v:shape>
          <o:OLEObject Type="Embed" ProgID="Equation.DSMT4" ShapeID="_x0000_i1032" DrawAspect="Content" ObjectID="_1517568204" r:id="rId25"/>
        </w:object>
      </w:r>
      <w:r w:rsidRPr="00FA297D">
        <w:rPr>
          <w:rFonts w:ascii="Times New Roman" w:hAnsi="Times New Roman"/>
          <w:i/>
          <w:sz w:val="24"/>
          <w:szCs w:val="24"/>
        </w:rPr>
        <w:t xml:space="preserve">; </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исследовать функцию по её графику;</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задачи на арифметическую и геометрическую прогрессию.</w:t>
      </w:r>
    </w:p>
    <w:p w:rsidR="00FF65A6" w:rsidRPr="00FA297D" w:rsidRDefault="00FF65A6" w:rsidP="00FA297D">
      <w:pPr>
        <w:tabs>
          <w:tab w:val="left" w:pos="1134"/>
        </w:tabs>
        <w:spacing w:after="0" w:line="240" w:lineRule="auto"/>
        <w:ind w:firstLine="709"/>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lastRenderedPageBreak/>
        <w:t>иллюстрировать с помощью графика реальную зависимость или процесс по их характеристикам;</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FA297D" w:rsidRDefault="00FF65A6" w:rsidP="00FA297D">
      <w:pPr>
        <w:spacing w:after="0" w:line="240" w:lineRule="auto"/>
        <w:rPr>
          <w:rFonts w:ascii="Times New Roman" w:hAnsi="Times New Roman"/>
          <w:b/>
          <w:bCs/>
          <w:sz w:val="24"/>
          <w:szCs w:val="24"/>
        </w:rPr>
      </w:pPr>
      <w:r w:rsidRPr="00FA297D">
        <w:rPr>
          <w:rFonts w:ascii="Times New Roman" w:hAnsi="Times New Roman"/>
          <w:b/>
          <w:bCs/>
          <w:sz w:val="24"/>
          <w:szCs w:val="24"/>
        </w:rPr>
        <w:t>Текстовые задачи</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Решать простые и сложные задачи разных типов, а также задачи повышенной трудности;</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i/>
        </w:rPr>
      </w:pPr>
      <w:r w:rsidRPr="00FA297D">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i/>
        </w:rPr>
      </w:pPr>
      <w:r w:rsidRPr="00FA297D">
        <w:rPr>
          <w:rFonts w:ascii="Times New Roman" w:hAnsi="Times New Roman"/>
          <w:i/>
        </w:rPr>
        <w:t>моделировать рассуждения при поиске решения задач с помощью граф-схемы;</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i/>
        </w:rPr>
      </w:pPr>
      <w:r w:rsidRPr="00FA297D">
        <w:rPr>
          <w:rFonts w:ascii="Times New Roman" w:hAnsi="Times New Roman"/>
          <w:i/>
        </w:rPr>
        <w:t>выделять этапы решения задачи и содержание каждого этапа;</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i/>
        </w:rPr>
      </w:pPr>
      <w:r w:rsidRPr="00FA297D">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i/>
        </w:rPr>
      </w:pPr>
      <w:r w:rsidRPr="00FA297D">
        <w:rPr>
          <w:rFonts w:ascii="Times New Roman" w:hAnsi="Times New Roman"/>
          <w:i/>
        </w:rPr>
        <w:t>анализировать затруднения при решении задач;</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i/>
        </w:rPr>
      </w:pPr>
      <w:r w:rsidRPr="00FA297D">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интерпретировать вычислительные результаты в задаче, исследовать полученное решение задачи;</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 xml:space="preserve">решать разнообразные задачи «на части», </w:t>
      </w:r>
    </w:p>
    <w:p w:rsidR="00FF65A6" w:rsidRPr="00FA297D" w:rsidRDefault="00FF65A6" w:rsidP="00DF2100">
      <w:pPr>
        <w:numPr>
          <w:ilvl w:val="0"/>
          <w:numId w:val="137"/>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FA297D" w:rsidRDefault="00FF65A6" w:rsidP="00DF2100">
      <w:pPr>
        <w:numPr>
          <w:ilvl w:val="0"/>
          <w:numId w:val="137"/>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владеть основными методами решения задач на смеси, сплавы, концентрации;</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решать несложные задачи по математической статистике;</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i/>
        </w:rPr>
      </w:pPr>
      <w:r w:rsidRPr="00FA297D">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FA297D" w:rsidRDefault="00FF65A6" w:rsidP="00FA297D">
      <w:pPr>
        <w:tabs>
          <w:tab w:val="left" w:pos="1134"/>
        </w:tabs>
        <w:spacing w:after="0" w:line="240" w:lineRule="auto"/>
        <w:ind w:firstLine="709"/>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w:t>
      </w:r>
      <w:r w:rsidRPr="00FA297D">
        <w:rPr>
          <w:rFonts w:ascii="Times New Roman" w:hAnsi="Times New Roman"/>
          <w:i/>
          <w:sz w:val="24"/>
          <w:szCs w:val="24"/>
        </w:rPr>
        <w:lastRenderedPageBreak/>
        <w:t>новые ситуации с учётом этих характеристик, в частности, при решении задач на концентрации, учитывать плотность вещества;</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задачи на движение по реке, рассматривая разные системы отсчета</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 xml:space="preserve">Статистика и теория вероятностей </w:t>
      </w:r>
    </w:p>
    <w:p w:rsidR="00FF65A6" w:rsidRPr="00FA297D" w:rsidRDefault="00FF65A6" w:rsidP="00DF2100">
      <w:pPr>
        <w:pStyle w:val="a9"/>
        <w:numPr>
          <w:ilvl w:val="0"/>
          <w:numId w:val="136"/>
        </w:numPr>
        <w:tabs>
          <w:tab w:val="left" w:pos="1134"/>
        </w:tabs>
        <w:ind w:left="0" w:firstLine="709"/>
        <w:contextualSpacing w:val="0"/>
        <w:jc w:val="both"/>
        <w:rPr>
          <w:rFonts w:ascii="Times New Roman" w:hAnsi="Times New Roman"/>
          <w:i/>
        </w:rPr>
      </w:pPr>
      <w:r w:rsidRPr="00FA297D">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 xml:space="preserve">извлекать информацию, </w:t>
      </w:r>
      <w:r w:rsidRPr="00FA297D">
        <w:rPr>
          <w:rStyle w:val="dash041e0431044b0447043d044b0439char1"/>
          <w:i/>
        </w:rPr>
        <w:t>представленную в таблицах, на диаграммах, графиках</w:t>
      </w:r>
      <w:r w:rsidRPr="00FA297D">
        <w:rPr>
          <w:rFonts w:ascii="Times New Roman" w:hAnsi="Times New Roman"/>
          <w:i/>
          <w:sz w:val="24"/>
          <w:szCs w:val="24"/>
        </w:rPr>
        <w:t>;</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составлять таблицы, строить диаграммы и графики на основе данных;</w:t>
      </w:r>
    </w:p>
    <w:p w:rsidR="00FF65A6" w:rsidRPr="00FA297D" w:rsidRDefault="00FF65A6" w:rsidP="00DF2100">
      <w:pPr>
        <w:pStyle w:val="a9"/>
        <w:numPr>
          <w:ilvl w:val="0"/>
          <w:numId w:val="136"/>
        </w:numPr>
        <w:tabs>
          <w:tab w:val="left" w:pos="1134"/>
        </w:tabs>
        <w:ind w:left="0" w:firstLine="709"/>
        <w:contextualSpacing w:val="0"/>
        <w:jc w:val="both"/>
        <w:rPr>
          <w:rFonts w:ascii="Times New Roman" w:hAnsi="Times New Roman"/>
          <w:i/>
        </w:rPr>
      </w:pPr>
      <w:r w:rsidRPr="00FA297D">
        <w:rPr>
          <w:rFonts w:ascii="Times New Roman" w:hAnsi="Times New Roman"/>
          <w:i/>
        </w:rPr>
        <w:t>оперировать понятиями: факториал числа, перестановки и сочетания, треугольник Паскаля;</w:t>
      </w:r>
    </w:p>
    <w:p w:rsidR="00FF65A6" w:rsidRPr="00FA297D" w:rsidRDefault="00FF65A6" w:rsidP="00DF2100">
      <w:pPr>
        <w:pStyle w:val="a9"/>
        <w:numPr>
          <w:ilvl w:val="0"/>
          <w:numId w:val="136"/>
        </w:numPr>
        <w:tabs>
          <w:tab w:val="left" w:pos="1134"/>
        </w:tabs>
        <w:ind w:left="0" w:firstLine="709"/>
        <w:contextualSpacing w:val="0"/>
        <w:jc w:val="both"/>
        <w:rPr>
          <w:rFonts w:ascii="Times New Roman" w:hAnsi="Times New Roman"/>
          <w:i/>
        </w:rPr>
      </w:pPr>
      <w:r w:rsidRPr="00FA297D">
        <w:rPr>
          <w:rFonts w:ascii="Times New Roman" w:hAnsi="Times New Roman"/>
          <w:i/>
        </w:rPr>
        <w:t>применять правило произведения при решении комбинаторных задач;</w:t>
      </w:r>
    </w:p>
    <w:p w:rsidR="00FF65A6" w:rsidRPr="00FA297D" w:rsidRDefault="00FF65A6" w:rsidP="00DF2100">
      <w:pPr>
        <w:pStyle w:val="a9"/>
        <w:numPr>
          <w:ilvl w:val="0"/>
          <w:numId w:val="136"/>
        </w:numPr>
        <w:tabs>
          <w:tab w:val="left" w:pos="1134"/>
        </w:tabs>
        <w:ind w:left="0" w:firstLine="709"/>
        <w:contextualSpacing w:val="0"/>
        <w:jc w:val="both"/>
        <w:rPr>
          <w:rFonts w:ascii="Times New Roman" w:hAnsi="Times New Roman"/>
          <w:i/>
        </w:rPr>
      </w:pPr>
      <w:r w:rsidRPr="00FA297D">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FA297D" w:rsidRDefault="00FF65A6" w:rsidP="00DF2100">
      <w:pPr>
        <w:pStyle w:val="a9"/>
        <w:numPr>
          <w:ilvl w:val="0"/>
          <w:numId w:val="136"/>
        </w:numPr>
        <w:tabs>
          <w:tab w:val="left" w:pos="1134"/>
        </w:tabs>
        <w:ind w:left="0" w:firstLine="709"/>
        <w:contextualSpacing w:val="0"/>
        <w:jc w:val="both"/>
        <w:rPr>
          <w:rFonts w:ascii="Times New Roman" w:hAnsi="Times New Roman"/>
          <w:i/>
        </w:rPr>
      </w:pPr>
      <w:r w:rsidRPr="00FA297D">
        <w:rPr>
          <w:rFonts w:ascii="Times New Roman" w:hAnsi="Times New Roman"/>
          <w:i/>
        </w:rPr>
        <w:t>представлять информацию с помощью кругов Эйлера;</w:t>
      </w:r>
    </w:p>
    <w:p w:rsidR="00FF65A6" w:rsidRPr="00FA297D" w:rsidRDefault="00FF65A6" w:rsidP="00DF2100">
      <w:pPr>
        <w:pStyle w:val="a9"/>
        <w:numPr>
          <w:ilvl w:val="0"/>
          <w:numId w:val="136"/>
        </w:numPr>
        <w:tabs>
          <w:tab w:val="left" w:pos="1134"/>
        </w:tabs>
        <w:ind w:left="0" w:firstLine="709"/>
        <w:contextualSpacing w:val="0"/>
        <w:jc w:val="both"/>
        <w:rPr>
          <w:rFonts w:ascii="Times New Roman" w:hAnsi="Times New Roman"/>
          <w:i/>
        </w:rPr>
      </w:pPr>
      <w:r w:rsidRPr="00FA297D">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FA297D" w:rsidRDefault="00FF65A6" w:rsidP="00FA297D">
      <w:pPr>
        <w:tabs>
          <w:tab w:val="left" w:pos="1134"/>
        </w:tabs>
        <w:spacing w:after="0" w:line="240" w:lineRule="auto"/>
        <w:ind w:firstLine="709"/>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9"/>
        <w:numPr>
          <w:ilvl w:val="0"/>
          <w:numId w:val="136"/>
        </w:numPr>
        <w:tabs>
          <w:tab w:val="left" w:pos="1134"/>
        </w:tabs>
        <w:ind w:left="0" w:firstLine="709"/>
        <w:contextualSpacing w:val="0"/>
        <w:jc w:val="both"/>
        <w:rPr>
          <w:rFonts w:ascii="Times New Roman" w:hAnsi="Times New Roman"/>
          <w:i/>
        </w:rPr>
      </w:pPr>
      <w:r w:rsidRPr="00FA297D">
        <w:rPr>
          <w:rFonts w:ascii="Times New Roman" w:hAnsi="Times New Roman"/>
          <w:i/>
        </w:rPr>
        <w:t xml:space="preserve">извлекать, интерпретировать и преобразовывать информацию, </w:t>
      </w:r>
      <w:r w:rsidRPr="00FA297D">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FA297D" w:rsidRDefault="00FF65A6" w:rsidP="00DF2100">
      <w:pPr>
        <w:pStyle w:val="a9"/>
        <w:numPr>
          <w:ilvl w:val="0"/>
          <w:numId w:val="136"/>
        </w:numPr>
        <w:tabs>
          <w:tab w:val="left" w:pos="1134"/>
        </w:tabs>
        <w:ind w:left="0" w:firstLine="709"/>
        <w:contextualSpacing w:val="0"/>
        <w:jc w:val="both"/>
        <w:rPr>
          <w:rFonts w:ascii="Times New Roman" w:hAnsi="Times New Roman"/>
          <w:i/>
        </w:rPr>
      </w:pPr>
      <w:r w:rsidRPr="00FA297D">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FA297D" w:rsidRDefault="00FF65A6" w:rsidP="00DF2100">
      <w:pPr>
        <w:pStyle w:val="a"/>
        <w:numPr>
          <w:ilvl w:val="0"/>
          <w:numId w:val="136"/>
        </w:numPr>
        <w:tabs>
          <w:tab w:val="left" w:pos="1134"/>
        </w:tabs>
        <w:ind w:left="0" w:firstLine="709"/>
        <w:rPr>
          <w:rFonts w:ascii="Times New Roman" w:hAnsi="Times New Roman"/>
          <w:i/>
          <w:sz w:val="24"/>
          <w:szCs w:val="24"/>
        </w:rPr>
      </w:pPr>
      <w:r w:rsidRPr="00FA297D">
        <w:rPr>
          <w:rFonts w:ascii="Times New Roman" w:hAnsi="Times New Roman"/>
          <w:i/>
          <w:sz w:val="24"/>
          <w:szCs w:val="24"/>
        </w:rPr>
        <w:t>оценивать вероятность реальных событий и явлений.</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Геометрические фигуры</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 xml:space="preserve">Оперировать понятиями геометрических фигур; </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формулировать в простейших случаях свойства и признаки фигур;</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доказывать геометрические утверждения</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владеть стандартной классификацией плоских фигур (треугольников и четырёхугольников).</w:t>
      </w:r>
    </w:p>
    <w:p w:rsidR="00FF65A6" w:rsidRPr="00FA297D" w:rsidRDefault="00FF65A6" w:rsidP="00FA297D">
      <w:pPr>
        <w:tabs>
          <w:tab w:val="left" w:pos="1134"/>
        </w:tabs>
        <w:spacing w:after="0" w:line="240" w:lineRule="auto"/>
        <w:ind w:firstLine="709"/>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 xml:space="preserve">использовать свойства геометрических фигур для решения </w:t>
      </w:r>
      <w:r w:rsidRPr="00FA297D">
        <w:rPr>
          <w:rStyle w:val="dash041e0431044b0447043d044b0439char1"/>
          <w:i/>
        </w:rPr>
        <w:t>задач практического характера и задач из смежных дисциплин</w:t>
      </w:r>
    </w:p>
    <w:p w:rsidR="00FF65A6" w:rsidRPr="00FA297D" w:rsidRDefault="00FF65A6" w:rsidP="00FA297D">
      <w:pPr>
        <w:spacing w:after="0" w:line="240" w:lineRule="auto"/>
        <w:rPr>
          <w:rFonts w:ascii="Times New Roman" w:hAnsi="Times New Roman"/>
          <w:b/>
          <w:bCs/>
          <w:sz w:val="24"/>
          <w:szCs w:val="24"/>
        </w:rPr>
      </w:pPr>
      <w:r w:rsidRPr="00FA297D">
        <w:rPr>
          <w:rFonts w:ascii="Times New Roman" w:hAnsi="Times New Roman"/>
          <w:b/>
          <w:bCs/>
          <w:sz w:val="24"/>
          <w:szCs w:val="24"/>
        </w:rPr>
        <w:t>Отношения</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A297D" w:rsidDel="00B540DE">
        <w:rPr>
          <w:rFonts w:ascii="Times New Roman" w:hAnsi="Times New Roman"/>
          <w:i/>
        </w:rPr>
        <w:t xml:space="preserve"> </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применять теорему Фалеса и теорему о пропорциональных отрезках при решении задач;</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характеризовать взаимное расположение прямой и окружности, двух окружностей.</w:t>
      </w:r>
    </w:p>
    <w:p w:rsidR="00FF65A6" w:rsidRPr="00FA297D" w:rsidRDefault="00FF65A6" w:rsidP="00FA297D">
      <w:pPr>
        <w:pStyle w:val="a"/>
        <w:numPr>
          <w:ilvl w:val="0"/>
          <w:numId w:val="0"/>
        </w:numPr>
        <w:tabs>
          <w:tab w:val="left" w:pos="1134"/>
        </w:tabs>
        <w:ind w:firstLine="709"/>
        <w:rPr>
          <w:rFonts w:ascii="Times New Roman" w:hAnsi="Times New Roman"/>
          <w:b/>
          <w:sz w:val="24"/>
          <w:szCs w:val="24"/>
        </w:rPr>
      </w:pPr>
      <w:r w:rsidRPr="00FA297D">
        <w:rPr>
          <w:rFonts w:ascii="Times New Roman" w:hAnsi="Times New Roman"/>
          <w:b/>
          <w:sz w:val="24"/>
          <w:szCs w:val="24"/>
        </w:rPr>
        <w:t xml:space="preserve">В повседневной жизни и при изучении других предметов: </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использовать отношения для решения задач, возникающих в реальной жизни</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lastRenderedPageBreak/>
        <w:t>Измерения и вычисления</w:t>
      </w:r>
    </w:p>
    <w:p w:rsidR="00FF65A6" w:rsidRPr="00FA297D" w:rsidRDefault="00FF65A6" w:rsidP="00DF2100">
      <w:pPr>
        <w:pStyle w:val="a9"/>
        <w:numPr>
          <w:ilvl w:val="0"/>
          <w:numId w:val="136"/>
        </w:numPr>
        <w:tabs>
          <w:tab w:val="left" w:pos="1134"/>
        </w:tabs>
        <w:ind w:left="0" w:firstLine="709"/>
        <w:jc w:val="both"/>
        <w:rPr>
          <w:rFonts w:ascii="Times New Roman" w:hAnsi="Times New Roman"/>
          <w:i/>
        </w:rPr>
      </w:pPr>
      <w:r w:rsidRPr="00FA297D">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FA297D" w:rsidRDefault="00FF65A6" w:rsidP="00DF2100">
      <w:pPr>
        <w:pStyle w:val="a9"/>
        <w:numPr>
          <w:ilvl w:val="0"/>
          <w:numId w:val="136"/>
        </w:numPr>
        <w:tabs>
          <w:tab w:val="left" w:pos="1134"/>
        </w:tabs>
        <w:ind w:left="0" w:firstLine="709"/>
        <w:jc w:val="both"/>
        <w:rPr>
          <w:rFonts w:ascii="Times New Roman" w:hAnsi="Times New Roman"/>
          <w:i/>
        </w:rPr>
      </w:pPr>
      <w:r w:rsidRPr="00FA297D">
        <w:rPr>
          <w:rFonts w:ascii="Times New Roman" w:hAnsi="Times New Roman"/>
          <w:i/>
        </w:rPr>
        <w:t>проводить простые вычисления на объёмных телах;</w:t>
      </w:r>
    </w:p>
    <w:p w:rsidR="00FF65A6" w:rsidRPr="00FA297D" w:rsidRDefault="00FF65A6" w:rsidP="00DF2100">
      <w:pPr>
        <w:pStyle w:val="a9"/>
        <w:numPr>
          <w:ilvl w:val="0"/>
          <w:numId w:val="136"/>
        </w:numPr>
        <w:tabs>
          <w:tab w:val="left" w:pos="1134"/>
        </w:tabs>
        <w:ind w:left="0" w:firstLine="709"/>
        <w:jc w:val="both"/>
        <w:rPr>
          <w:rFonts w:ascii="Times New Roman" w:hAnsi="Times New Roman"/>
          <w:i/>
        </w:rPr>
      </w:pPr>
      <w:r w:rsidRPr="00FA297D">
        <w:rPr>
          <w:rFonts w:ascii="Times New Roman" w:hAnsi="Times New Roman"/>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FA297D" w:rsidRDefault="00FF65A6" w:rsidP="00FA297D">
      <w:pPr>
        <w:tabs>
          <w:tab w:val="left" w:pos="1134"/>
        </w:tabs>
        <w:spacing w:after="0" w:line="240" w:lineRule="auto"/>
        <w:ind w:firstLine="709"/>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9"/>
        <w:numPr>
          <w:ilvl w:val="0"/>
          <w:numId w:val="136"/>
        </w:numPr>
        <w:tabs>
          <w:tab w:val="left" w:pos="1134"/>
        </w:tabs>
        <w:ind w:left="0" w:firstLine="709"/>
        <w:jc w:val="both"/>
        <w:rPr>
          <w:rFonts w:ascii="Times New Roman" w:hAnsi="Times New Roman"/>
          <w:i/>
        </w:rPr>
      </w:pPr>
      <w:r w:rsidRPr="00FA297D">
        <w:rPr>
          <w:rFonts w:ascii="Times New Roman" w:hAnsi="Times New Roman"/>
          <w:i/>
        </w:rPr>
        <w:t>проводить вычисления на местности;</w:t>
      </w:r>
    </w:p>
    <w:p w:rsidR="00FF65A6" w:rsidRPr="00FA297D" w:rsidRDefault="00FF65A6" w:rsidP="00DF2100">
      <w:pPr>
        <w:pStyle w:val="a9"/>
        <w:numPr>
          <w:ilvl w:val="0"/>
          <w:numId w:val="136"/>
        </w:numPr>
        <w:tabs>
          <w:tab w:val="left" w:pos="1134"/>
        </w:tabs>
        <w:ind w:left="0" w:firstLine="709"/>
        <w:jc w:val="both"/>
        <w:rPr>
          <w:rFonts w:ascii="Times New Roman" w:hAnsi="Times New Roman"/>
          <w:i/>
        </w:rPr>
      </w:pPr>
      <w:r w:rsidRPr="00FA297D">
        <w:rPr>
          <w:rFonts w:ascii="Times New Roman" w:hAnsi="Times New Roman"/>
          <w:i/>
        </w:rPr>
        <w:t>применять формулы при вычислениях в смежных учебных предметах, в окружающей действительности</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Геометрические построения</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Изображать геометрические фигуры по текстовому и символьному описанию;</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 xml:space="preserve">свободно оперировать чертёжными инструментами в несложных случаях, </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FA297D" w:rsidRDefault="00FF65A6" w:rsidP="00FA297D">
      <w:pPr>
        <w:pStyle w:val="a"/>
        <w:numPr>
          <w:ilvl w:val="0"/>
          <w:numId w:val="0"/>
        </w:numPr>
        <w:tabs>
          <w:tab w:val="left" w:pos="1134"/>
        </w:tabs>
        <w:ind w:firstLine="709"/>
        <w:rPr>
          <w:rFonts w:ascii="Times New Roman" w:hAnsi="Times New Roman"/>
          <w:b/>
          <w:sz w:val="24"/>
          <w:szCs w:val="24"/>
        </w:rPr>
      </w:pPr>
      <w:r w:rsidRPr="00FA297D">
        <w:rPr>
          <w:rFonts w:ascii="Times New Roman" w:hAnsi="Times New Roman"/>
          <w:b/>
          <w:sz w:val="24"/>
          <w:szCs w:val="24"/>
        </w:rPr>
        <w:t xml:space="preserve">В повседневной жизни и при изучении других предметов: </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 xml:space="preserve">выполнять простейшие построения на местности, необходимые в реальной жизни; </w:t>
      </w:r>
    </w:p>
    <w:p w:rsidR="00FF65A6" w:rsidRPr="00FA297D" w:rsidRDefault="00FF65A6" w:rsidP="00DF2100">
      <w:pPr>
        <w:pStyle w:val="a9"/>
        <w:numPr>
          <w:ilvl w:val="0"/>
          <w:numId w:val="137"/>
        </w:numPr>
        <w:tabs>
          <w:tab w:val="left" w:pos="1134"/>
        </w:tabs>
        <w:ind w:left="0" w:firstLine="709"/>
        <w:jc w:val="both"/>
        <w:rPr>
          <w:rFonts w:ascii="Times New Roman" w:hAnsi="Times New Roman"/>
          <w:i/>
        </w:rPr>
      </w:pPr>
      <w:r w:rsidRPr="00FA297D">
        <w:rPr>
          <w:rFonts w:ascii="Times New Roman" w:hAnsi="Times New Roman"/>
          <w:i/>
        </w:rPr>
        <w:t>оценивать размеры реальных объектов окружающего мира</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Преобразования</w:t>
      </w:r>
    </w:p>
    <w:p w:rsidR="00FF65A6" w:rsidRPr="00FA297D" w:rsidRDefault="00FF65A6" w:rsidP="00DF2100">
      <w:pPr>
        <w:pStyle w:val="a"/>
        <w:numPr>
          <w:ilvl w:val="0"/>
          <w:numId w:val="142"/>
        </w:numPr>
        <w:tabs>
          <w:tab w:val="left" w:pos="1134"/>
        </w:tabs>
        <w:ind w:left="0" w:firstLine="709"/>
        <w:rPr>
          <w:rFonts w:ascii="Times New Roman" w:hAnsi="Times New Roman"/>
          <w:i/>
          <w:sz w:val="24"/>
          <w:szCs w:val="24"/>
        </w:rPr>
      </w:pPr>
      <w:r w:rsidRPr="00FA297D">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FA297D" w:rsidRDefault="00FF65A6" w:rsidP="00DF2100">
      <w:pPr>
        <w:pStyle w:val="a"/>
        <w:numPr>
          <w:ilvl w:val="0"/>
          <w:numId w:val="142"/>
        </w:numPr>
        <w:tabs>
          <w:tab w:val="left" w:pos="1134"/>
        </w:tabs>
        <w:ind w:left="0" w:firstLine="709"/>
        <w:rPr>
          <w:rFonts w:ascii="Times New Roman" w:hAnsi="Times New Roman"/>
          <w:i/>
          <w:sz w:val="24"/>
          <w:szCs w:val="24"/>
        </w:rPr>
      </w:pPr>
      <w:r w:rsidRPr="00FA297D">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FA297D" w:rsidRDefault="00FF65A6" w:rsidP="00DF2100">
      <w:pPr>
        <w:pStyle w:val="a"/>
        <w:numPr>
          <w:ilvl w:val="0"/>
          <w:numId w:val="142"/>
        </w:numPr>
        <w:tabs>
          <w:tab w:val="left" w:pos="1134"/>
        </w:tabs>
        <w:ind w:left="0" w:firstLine="709"/>
        <w:rPr>
          <w:rFonts w:ascii="Times New Roman" w:hAnsi="Times New Roman"/>
          <w:i/>
          <w:sz w:val="24"/>
          <w:szCs w:val="24"/>
        </w:rPr>
      </w:pPr>
      <w:r w:rsidRPr="00FA297D">
        <w:rPr>
          <w:rFonts w:ascii="Times New Roman" w:hAnsi="Times New Roman"/>
          <w:i/>
          <w:sz w:val="24"/>
          <w:szCs w:val="24"/>
        </w:rPr>
        <w:t>применять свойства движений для проведения простейших обоснований свойств фигур.</w:t>
      </w:r>
    </w:p>
    <w:p w:rsidR="00FF65A6" w:rsidRPr="00FA297D" w:rsidRDefault="00FF65A6" w:rsidP="00FA297D">
      <w:pPr>
        <w:tabs>
          <w:tab w:val="left" w:pos="1134"/>
        </w:tabs>
        <w:spacing w:after="0" w:line="240" w:lineRule="auto"/>
        <w:ind w:firstLine="709"/>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
        <w:numPr>
          <w:ilvl w:val="0"/>
          <w:numId w:val="142"/>
        </w:numPr>
        <w:tabs>
          <w:tab w:val="left" w:pos="1134"/>
        </w:tabs>
        <w:ind w:left="0" w:firstLine="709"/>
        <w:rPr>
          <w:rFonts w:ascii="Times New Roman" w:hAnsi="Times New Roman"/>
          <w:i/>
          <w:sz w:val="24"/>
          <w:szCs w:val="24"/>
        </w:rPr>
      </w:pPr>
      <w:r w:rsidRPr="00FA297D">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Векторы и координаты на плоскости</w:t>
      </w:r>
    </w:p>
    <w:p w:rsidR="00FF65A6" w:rsidRPr="00FA297D" w:rsidRDefault="00FF65A6" w:rsidP="00DF2100">
      <w:pPr>
        <w:pStyle w:val="a9"/>
        <w:numPr>
          <w:ilvl w:val="0"/>
          <w:numId w:val="141"/>
        </w:numPr>
        <w:tabs>
          <w:tab w:val="left" w:pos="1134"/>
        </w:tabs>
        <w:ind w:left="0" w:firstLine="709"/>
        <w:jc w:val="both"/>
        <w:rPr>
          <w:rFonts w:ascii="Times New Roman" w:hAnsi="Times New Roman"/>
          <w:i/>
        </w:rPr>
      </w:pPr>
      <w:r w:rsidRPr="00FA297D">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FA297D" w:rsidRDefault="00FF65A6" w:rsidP="00DF2100">
      <w:pPr>
        <w:pStyle w:val="a9"/>
        <w:numPr>
          <w:ilvl w:val="0"/>
          <w:numId w:val="141"/>
        </w:numPr>
        <w:tabs>
          <w:tab w:val="left" w:pos="1134"/>
        </w:tabs>
        <w:ind w:left="0" w:firstLine="709"/>
        <w:jc w:val="both"/>
        <w:rPr>
          <w:rFonts w:ascii="Times New Roman" w:hAnsi="Times New Roman"/>
          <w:i/>
        </w:rPr>
      </w:pPr>
      <w:r w:rsidRPr="00FA297D">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FA297D" w:rsidRDefault="00FF65A6" w:rsidP="00DF2100">
      <w:pPr>
        <w:pStyle w:val="a9"/>
        <w:numPr>
          <w:ilvl w:val="0"/>
          <w:numId w:val="141"/>
        </w:numPr>
        <w:tabs>
          <w:tab w:val="left" w:pos="1134"/>
        </w:tabs>
        <w:ind w:left="0" w:firstLine="709"/>
        <w:jc w:val="both"/>
        <w:rPr>
          <w:rFonts w:ascii="Times New Roman" w:hAnsi="Times New Roman"/>
          <w:i/>
        </w:rPr>
      </w:pPr>
      <w:r w:rsidRPr="00FA297D">
        <w:rPr>
          <w:rFonts w:ascii="Times New Roman" w:hAnsi="Times New Roman"/>
          <w:i/>
        </w:rPr>
        <w:t>применять векторы и координаты для решения геометрических задач на вычисление длин, углов.</w:t>
      </w:r>
    </w:p>
    <w:p w:rsidR="00FF65A6" w:rsidRPr="00FA297D" w:rsidRDefault="00FF65A6" w:rsidP="00FA297D">
      <w:pPr>
        <w:pStyle w:val="a"/>
        <w:numPr>
          <w:ilvl w:val="0"/>
          <w:numId w:val="0"/>
        </w:numPr>
        <w:tabs>
          <w:tab w:val="left" w:pos="1134"/>
        </w:tabs>
        <w:ind w:firstLine="709"/>
        <w:rPr>
          <w:rFonts w:ascii="Times New Roman" w:hAnsi="Times New Roman"/>
          <w:b/>
          <w:sz w:val="24"/>
          <w:szCs w:val="24"/>
        </w:rPr>
      </w:pPr>
      <w:r w:rsidRPr="00FA297D">
        <w:rPr>
          <w:rFonts w:ascii="Times New Roman" w:hAnsi="Times New Roman"/>
          <w:b/>
          <w:sz w:val="24"/>
          <w:szCs w:val="24"/>
        </w:rPr>
        <w:t xml:space="preserve">В повседневной жизни и при изучении других предметов: </w:t>
      </w:r>
    </w:p>
    <w:p w:rsidR="00FF65A6" w:rsidRPr="00FA297D" w:rsidRDefault="00FF65A6" w:rsidP="00DF2100">
      <w:pPr>
        <w:pStyle w:val="a9"/>
        <w:numPr>
          <w:ilvl w:val="0"/>
          <w:numId w:val="141"/>
        </w:numPr>
        <w:tabs>
          <w:tab w:val="left" w:pos="1134"/>
        </w:tabs>
        <w:ind w:left="0" w:firstLine="709"/>
        <w:jc w:val="both"/>
        <w:rPr>
          <w:rFonts w:ascii="Times New Roman" w:hAnsi="Times New Roman"/>
          <w:i/>
        </w:rPr>
      </w:pPr>
      <w:r w:rsidRPr="00FA297D">
        <w:rPr>
          <w:rFonts w:ascii="Times New Roman" w:hAnsi="Times New Roman"/>
          <w:i/>
        </w:rPr>
        <w:lastRenderedPageBreak/>
        <w:t>использовать понятия векторов и координат для решения задач по физике, географии и другим учебным предметам</w:t>
      </w:r>
    </w:p>
    <w:p w:rsidR="00FF65A6" w:rsidRPr="00FA297D" w:rsidRDefault="00FF65A6" w:rsidP="00FA297D">
      <w:pPr>
        <w:spacing w:after="0" w:line="240" w:lineRule="auto"/>
        <w:rPr>
          <w:rFonts w:ascii="Times New Roman" w:hAnsi="Times New Roman"/>
          <w:b/>
          <w:bCs/>
          <w:sz w:val="24"/>
          <w:szCs w:val="24"/>
        </w:rPr>
      </w:pPr>
      <w:r w:rsidRPr="00FA297D">
        <w:rPr>
          <w:rFonts w:ascii="Times New Roman" w:hAnsi="Times New Roman"/>
          <w:b/>
          <w:bCs/>
          <w:sz w:val="24"/>
          <w:szCs w:val="24"/>
        </w:rPr>
        <w:t>История математики</w:t>
      </w:r>
    </w:p>
    <w:p w:rsidR="00FF65A6" w:rsidRPr="00FA297D" w:rsidRDefault="00FF65A6" w:rsidP="00DF2100">
      <w:pPr>
        <w:numPr>
          <w:ilvl w:val="0"/>
          <w:numId w:val="148"/>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FA297D" w:rsidRDefault="00FF65A6" w:rsidP="00DF2100">
      <w:pPr>
        <w:numPr>
          <w:ilvl w:val="0"/>
          <w:numId w:val="148"/>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понимать роль математики в развитии России</w:t>
      </w:r>
    </w:p>
    <w:p w:rsidR="00FF65A6" w:rsidRPr="00FA297D" w:rsidRDefault="00FF65A6" w:rsidP="00FA297D">
      <w:pPr>
        <w:spacing w:after="0" w:line="240" w:lineRule="auto"/>
        <w:rPr>
          <w:rFonts w:ascii="Times New Roman" w:hAnsi="Times New Roman"/>
          <w:b/>
          <w:bCs/>
          <w:sz w:val="24"/>
          <w:szCs w:val="24"/>
        </w:rPr>
      </w:pPr>
      <w:r w:rsidRPr="00FA297D">
        <w:rPr>
          <w:rFonts w:ascii="Times New Roman" w:hAnsi="Times New Roman"/>
          <w:b/>
          <w:bCs/>
          <w:sz w:val="24"/>
          <w:szCs w:val="24"/>
        </w:rPr>
        <w:t>Методы математики</w:t>
      </w:r>
    </w:p>
    <w:p w:rsidR="00FF65A6" w:rsidRPr="00FA297D" w:rsidRDefault="00FF65A6" w:rsidP="00DF2100">
      <w:pPr>
        <w:numPr>
          <w:ilvl w:val="0"/>
          <w:numId w:val="148"/>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Используя изученные методы, проводить доказательство, выполнять опровержение;</w:t>
      </w:r>
    </w:p>
    <w:p w:rsidR="00FF65A6" w:rsidRPr="00FA297D" w:rsidRDefault="00FF65A6" w:rsidP="00DF2100">
      <w:pPr>
        <w:numPr>
          <w:ilvl w:val="0"/>
          <w:numId w:val="148"/>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Выбирать изученные методы и их комбинации для решения математических задач;</w:t>
      </w:r>
    </w:p>
    <w:p w:rsidR="00FF65A6" w:rsidRPr="00FA297D" w:rsidRDefault="00FF65A6" w:rsidP="00DF2100">
      <w:pPr>
        <w:numPr>
          <w:ilvl w:val="0"/>
          <w:numId w:val="148"/>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FA297D">
        <w:rPr>
          <w:rFonts w:ascii="Times New Roman" w:hAnsi="Times New Roman"/>
          <w:i/>
          <w:sz w:val="24"/>
          <w:szCs w:val="24"/>
        </w:rPr>
        <w:t>;</w:t>
      </w:r>
    </w:p>
    <w:p w:rsidR="00FF65A6" w:rsidRPr="00FA297D" w:rsidRDefault="00FF65A6" w:rsidP="00DF2100">
      <w:pPr>
        <w:numPr>
          <w:ilvl w:val="0"/>
          <w:numId w:val="148"/>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FA297D" w:rsidRDefault="00FF65A6" w:rsidP="00FA297D">
      <w:pPr>
        <w:pStyle w:val="3"/>
        <w:spacing w:before="0" w:beforeAutospacing="0" w:after="0" w:afterAutospacing="0"/>
        <w:rPr>
          <w:sz w:val="24"/>
          <w:szCs w:val="24"/>
        </w:rPr>
      </w:pPr>
      <w:bookmarkStart w:id="45" w:name="_Toc284662723"/>
      <w:bookmarkStart w:id="46" w:name="_Toc284663349"/>
      <w:r w:rsidRPr="00FA297D">
        <w:rPr>
          <w:sz w:val="24"/>
          <w:szCs w:val="24"/>
        </w:rPr>
        <w:t>Выпускник получит возможность научиться в 7-9 классах для успешного продолжения образования на углублённом уровне</w:t>
      </w:r>
      <w:bookmarkEnd w:id="45"/>
      <w:bookmarkEnd w:id="46"/>
    </w:p>
    <w:p w:rsidR="00FF65A6" w:rsidRPr="00FA297D" w:rsidRDefault="00FF65A6" w:rsidP="00FA297D">
      <w:pPr>
        <w:spacing w:after="0" w:line="240" w:lineRule="auto"/>
        <w:rPr>
          <w:rFonts w:ascii="Times New Roman" w:hAnsi="Times New Roman"/>
          <w:sz w:val="24"/>
          <w:szCs w:val="24"/>
        </w:rPr>
      </w:pPr>
      <w:r w:rsidRPr="00FA297D">
        <w:rPr>
          <w:rFonts w:ascii="Times New Roman" w:hAnsi="Times New Roman"/>
          <w:b/>
          <w:sz w:val="24"/>
          <w:szCs w:val="24"/>
        </w:rPr>
        <w:t>Элементы теории множеств и математической логики</w:t>
      </w:r>
    </w:p>
    <w:p w:rsidR="00FF65A6" w:rsidRPr="00FA297D" w:rsidRDefault="00FF65A6" w:rsidP="00DF2100">
      <w:pPr>
        <w:pStyle w:val="a9"/>
        <w:numPr>
          <w:ilvl w:val="0"/>
          <w:numId w:val="140"/>
        </w:numPr>
        <w:tabs>
          <w:tab w:val="left" w:pos="1134"/>
        </w:tabs>
        <w:ind w:left="0" w:firstLine="709"/>
        <w:jc w:val="both"/>
        <w:rPr>
          <w:rFonts w:ascii="Times New Roman" w:hAnsi="Times New Roman"/>
        </w:rPr>
      </w:pPr>
      <w:r w:rsidRPr="00FA297D">
        <w:rPr>
          <w:rFonts w:ascii="Times New Roman" w:hAnsi="Times New Roman"/>
        </w:rPr>
        <w:t>Свободно оперировать</w:t>
      </w:r>
      <w:r w:rsidRPr="00FA297D">
        <w:rPr>
          <w:rStyle w:val="af4"/>
          <w:rFonts w:ascii="Times New Roman" w:hAnsi="Times New Roman"/>
        </w:rPr>
        <w:footnoteReference w:id="6"/>
      </w:r>
      <w:r w:rsidRPr="00FA297D">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FA297D" w:rsidRDefault="00FF65A6" w:rsidP="00DF2100">
      <w:pPr>
        <w:pStyle w:val="a9"/>
        <w:numPr>
          <w:ilvl w:val="0"/>
          <w:numId w:val="140"/>
        </w:numPr>
        <w:tabs>
          <w:tab w:val="left" w:pos="1134"/>
        </w:tabs>
        <w:ind w:left="0" w:firstLine="709"/>
        <w:jc w:val="both"/>
        <w:rPr>
          <w:rFonts w:ascii="Times New Roman" w:hAnsi="Times New Roman"/>
        </w:rPr>
      </w:pPr>
      <w:r w:rsidRPr="00FA297D">
        <w:rPr>
          <w:rFonts w:ascii="Times New Roman" w:hAnsi="Times New Roman"/>
        </w:rPr>
        <w:t>задавать множества разными способами;</w:t>
      </w:r>
    </w:p>
    <w:p w:rsidR="00FF65A6" w:rsidRPr="00FA297D" w:rsidRDefault="00FF65A6" w:rsidP="00DF2100">
      <w:pPr>
        <w:pStyle w:val="a9"/>
        <w:numPr>
          <w:ilvl w:val="0"/>
          <w:numId w:val="140"/>
        </w:numPr>
        <w:tabs>
          <w:tab w:val="left" w:pos="1134"/>
        </w:tabs>
        <w:ind w:left="0" w:firstLine="709"/>
        <w:jc w:val="both"/>
        <w:rPr>
          <w:rFonts w:ascii="Times New Roman" w:hAnsi="Times New Roman"/>
        </w:rPr>
      </w:pPr>
      <w:r w:rsidRPr="00FA297D">
        <w:rPr>
          <w:rFonts w:ascii="Times New Roman" w:hAnsi="Times New Roman"/>
        </w:rPr>
        <w:t>проверять выполнение характеристического свойства множества;</w:t>
      </w:r>
    </w:p>
    <w:p w:rsidR="00FF65A6" w:rsidRPr="00FA297D" w:rsidRDefault="00FF65A6" w:rsidP="00DF2100">
      <w:pPr>
        <w:pStyle w:val="a9"/>
        <w:numPr>
          <w:ilvl w:val="0"/>
          <w:numId w:val="140"/>
        </w:numPr>
        <w:tabs>
          <w:tab w:val="left" w:pos="1134"/>
        </w:tabs>
        <w:ind w:left="0" w:firstLine="709"/>
        <w:jc w:val="both"/>
        <w:rPr>
          <w:rFonts w:ascii="Times New Roman" w:hAnsi="Times New Roman"/>
        </w:rPr>
      </w:pPr>
      <w:r w:rsidRPr="00FA297D">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FA297D" w:rsidRDefault="00FF65A6" w:rsidP="00DF2100">
      <w:pPr>
        <w:pStyle w:val="a9"/>
        <w:numPr>
          <w:ilvl w:val="0"/>
          <w:numId w:val="140"/>
        </w:numPr>
        <w:tabs>
          <w:tab w:val="left" w:pos="1134"/>
        </w:tabs>
        <w:ind w:left="0" w:firstLine="709"/>
        <w:jc w:val="both"/>
        <w:rPr>
          <w:rFonts w:ascii="Times New Roman" w:hAnsi="Times New Roman"/>
        </w:rPr>
      </w:pPr>
      <w:r w:rsidRPr="00FA297D">
        <w:rPr>
          <w:rFonts w:ascii="Times New Roman" w:hAnsi="Times New Roman"/>
        </w:rPr>
        <w:t>строить высказывания с использованием законов алгебры высказываний.</w:t>
      </w:r>
    </w:p>
    <w:p w:rsidR="00FF65A6" w:rsidRPr="00FA297D" w:rsidRDefault="00FF65A6" w:rsidP="00FA297D">
      <w:pPr>
        <w:tabs>
          <w:tab w:val="left" w:pos="1134"/>
        </w:tabs>
        <w:spacing w:after="0" w:line="240" w:lineRule="auto"/>
        <w:ind w:firstLine="709"/>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строить рассуждения на основе использования правил логики;</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Числа</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t>понимать и объяснять разницу между позиционной и непозиционной системами записи чисел;</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t>переводить числа из одной системы записи (системы счисления) в другую;</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t>выполнять округление рациональных и иррациональных чисел с заданной точностью;</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t>сравнивать действительные числа разными способами;</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lastRenderedPageBreak/>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t>находить НОД и НОК чисел разными способами и использовать их при решении задач;</w:t>
      </w:r>
    </w:p>
    <w:p w:rsidR="00FF65A6" w:rsidRPr="00FA297D" w:rsidRDefault="00FF65A6" w:rsidP="00DF2100">
      <w:pPr>
        <w:pStyle w:val="a9"/>
        <w:numPr>
          <w:ilvl w:val="0"/>
          <w:numId w:val="137"/>
        </w:numPr>
        <w:tabs>
          <w:tab w:val="left" w:pos="1134"/>
        </w:tabs>
        <w:ind w:left="0" w:firstLine="709"/>
        <w:contextualSpacing w:val="0"/>
        <w:jc w:val="both"/>
        <w:rPr>
          <w:rFonts w:ascii="Times New Roman" w:hAnsi="Times New Roman"/>
        </w:rPr>
      </w:pPr>
      <w:r w:rsidRPr="00FA297D">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FA297D" w:rsidRDefault="00FF65A6" w:rsidP="00FA297D">
      <w:pPr>
        <w:tabs>
          <w:tab w:val="left" w:pos="1134"/>
        </w:tabs>
        <w:spacing w:after="0" w:line="240" w:lineRule="auto"/>
        <w:ind w:firstLine="709"/>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Тождественные преобразования</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Свободно оперировать понятиями степени с целым и дробным показателем;</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выполнять доказательство свойств степени с целыми и дробными показателями;</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свободно владеть приемами преобразования целых и дробно-рациональных выражений;</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выполнять деление многочлена на многочлен с остатком;</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 xml:space="preserve">доказывать свойства квадратных корней и корней степени </w:t>
      </w:r>
      <w:r w:rsidRPr="00FA297D">
        <w:rPr>
          <w:rFonts w:ascii="Times New Roman" w:hAnsi="Times New Roman"/>
          <w:i/>
          <w:sz w:val="24"/>
          <w:szCs w:val="24"/>
        </w:rPr>
        <w:t>n</w:t>
      </w:r>
      <w:r w:rsidRPr="00FA297D">
        <w:rPr>
          <w:rFonts w:ascii="Times New Roman" w:hAnsi="Times New Roman"/>
          <w:sz w:val="24"/>
          <w:szCs w:val="24"/>
        </w:rPr>
        <w:t>;</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 xml:space="preserve">выполнять преобразования выражений, содержащих квадратные корни, корни степени </w:t>
      </w:r>
      <w:r w:rsidRPr="00FA297D">
        <w:rPr>
          <w:rFonts w:ascii="Times New Roman" w:hAnsi="Times New Roman"/>
          <w:i/>
          <w:sz w:val="24"/>
          <w:szCs w:val="24"/>
          <w:lang w:val="en-US"/>
        </w:rPr>
        <w:t>n</w:t>
      </w:r>
      <w:r w:rsidRPr="00FA297D">
        <w:rPr>
          <w:rFonts w:ascii="Times New Roman" w:hAnsi="Times New Roman"/>
          <w:sz w:val="24"/>
          <w:szCs w:val="24"/>
        </w:rPr>
        <w:t>;</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выполнять различные преобразования выражений, содержащих модули.</w:t>
      </w:r>
      <w:r w:rsidR="00CC6700" w:rsidRPr="00FA297D">
        <w:rPr>
          <w:rFonts w:ascii="Times New Roman" w:hAnsi="Times New Roman"/>
          <w:sz w:val="24"/>
          <w:szCs w:val="24"/>
        </w:rPr>
        <w:fldChar w:fldCharType="begin"/>
      </w:r>
      <w:r w:rsidRPr="00FA297D">
        <w:rPr>
          <w:rFonts w:ascii="Times New Roman" w:hAnsi="Times New Roman"/>
          <w:sz w:val="24"/>
          <w:szCs w:val="24"/>
        </w:rPr>
        <w:instrText xml:space="preserve"> QUOTE </w:instrText>
      </w:r>
      <w:r w:rsidR="00A534F0">
        <w:rPr>
          <w:rFonts w:ascii="Times New Roman" w:hAnsi="Times New Roman"/>
          <w:noProof/>
          <w:sz w:val="24"/>
          <w:szCs w:val="24"/>
          <w:lang w:eastAsia="ru-RU"/>
        </w:rPr>
        <w:drawing>
          <wp:inline distT="0" distB="0" distL="0" distR="0">
            <wp:extent cx="765175" cy="268605"/>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65175" cy="268605"/>
                    </a:xfrm>
                    <a:prstGeom prst="rect">
                      <a:avLst/>
                    </a:prstGeom>
                    <a:noFill/>
                    <a:ln w="9525">
                      <a:noFill/>
                      <a:miter lim="800000"/>
                      <a:headEnd/>
                      <a:tailEnd/>
                    </a:ln>
                  </pic:spPr>
                </pic:pic>
              </a:graphicData>
            </a:graphic>
          </wp:inline>
        </w:drawing>
      </w:r>
      <w:r w:rsidRPr="00FA297D">
        <w:rPr>
          <w:rFonts w:ascii="Times New Roman" w:hAnsi="Times New Roman"/>
          <w:sz w:val="24"/>
          <w:szCs w:val="24"/>
        </w:rPr>
        <w:instrText xml:space="preserve"> </w:instrText>
      </w:r>
      <w:r w:rsidR="00CC6700" w:rsidRPr="00FA297D">
        <w:rPr>
          <w:rFonts w:ascii="Times New Roman" w:hAnsi="Times New Roman"/>
          <w:sz w:val="24"/>
          <w:szCs w:val="24"/>
        </w:rPr>
        <w:fldChar w:fldCharType="separate"/>
      </w:r>
      <w:r w:rsidR="00A534F0">
        <w:rPr>
          <w:rFonts w:ascii="Times New Roman" w:hAnsi="Times New Roman"/>
          <w:noProof/>
          <w:sz w:val="24"/>
          <w:szCs w:val="24"/>
          <w:lang w:eastAsia="ru-RU"/>
        </w:rPr>
        <w:drawing>
          <wp:inline distT="0" distB="0" distL="0" distR="0">
            <wp:extent cx="765175" cy="268605"/>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65175" cy="268605"/>
                    </a:xfrm>
                    <a:prstGeom prst="rect">
                      <a:avLst/>
                    </a:prstGeom>
                    <a:noFill/>
                    <a:ln w="9525">
                      <a:noFill/>
                      <a:miter lim="800000"/>
                      <a:headEnd/>
                      <a:tailEnd/>
                    </a:ln>
                  </pic:spPr>
                </pic:pic>
              </a:graphicData>
            </a:graphic>
          </wp:inline>
        </w:drawing>
      </w:r>
      <w:r w:rsidR="00CC6700" w:rsidRPr="00FA297D">
        <w:rPr>
          <w:rFonts w:ascii="Times New Roman" w:hAnsi="Times New Roman"/>
          <w:sz w:val="24"/>
          <w:szCs w:val="24"/>
        </w:rPr>
        <w:fldChar w:fldCharType="end"/>
      </w:r>
    </w:p>
    <w:p w:rsidR="00FF65A6" w:rsidRPr="00FA297D" w:rsidRDefault="00FF65A6" w:rsidP="00FA297D">
      <w:pPr>
        <w:tabs>
          <w:tab w:val="left" w:pos="1134"/>
        </w:tabs>
        <w:spacing w:after="0" w:line="240" w:lineRule="auto"/>
        <w:ind w:firstLine="709"/>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
        <w:numPr>
          <w:ilvl w:val="0"/>
          <w:numId w:val="151"/>
        </w:numPr>
        <w:tabs>
          <w:tab w:val="left" w:pos="1134"/>
        </w:tabs>
        <w:ind w:left="0" w:firstLine="709"/>
        <w:rPr>
          <w:rFonts w:ascii="Times New Roman" w:hAnsi="Times New Roman"/>
          <w:sz w:val="24"/>
          <w:szCs w:val="24"/>
        </w:rPr>
      </w:pPr>
      <w:r w:rsidRPr="00FA297D">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FA297D" w:rsidRDefault="00FF65A6" w:rsidP="00DF2100">
      <w:pPr>
        <w:pStyle w:val="a"/>
        <w:numPr>
          <w:ilvl w:val="0"/>
          <w:numId w:val="151"/>
        </w:numPr>
        <w:tabs>
          <w:tab w:val="left" w:pos="1134"/>
        </w:tabs>
        <w:ind w:left="0" w:firstLine="709"/>
        <w:rPr>
          <w:rFonts w:ascii="Times New Roman" w:hAnsi="Times New Roman"/>
          <w:sz w:val="24"/>
          <w:szCs w:val="24"/>
        </w:rPr>
      </w:pPr>
      <w:r w:rsidRPr="00FA297D">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FA297D" w:rsidRDefault="00FF65A6" w:rsidP="00DF2100">
      <w:pPr>
        <w:pStyle w:val="a"/>
        <w:numPr>
          <w:ilvl w:val="0"/>
          <w:numId w:val="151"/>
        </w:numPr>
        <w:tabs>
          <w:tab w:val="left" w:pos="1134"/>
        </w:tabs>
        <w:ind w:left="0" w:firstLine="709"/>
        <w:rPr>
          <w:rFonts w:ascii="Times New Roman" w:hAnsi="Times New Roman"/>
          <w:sz w:val="24"/>
          <w:szCs w:val="24"/>
        </w:rPr>
      </w:pPr>
      <w:r w:rsidRPr="00FA297D">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Уравнения и неравенства</w:t>
      </w:r>
    </w:p>
    <w:p w:rsidR="00FF65A6" w:rsidRPr="00FA297D" w:rsidRDefault="00FF65A6" w:rsidP="00DF2100">
      <w:pPr>
        <w:pStyle w:val="a9"/>
        <w:numPr>
          <w:ilvl w:val="0"/>
          <w:numId w:val="136"/>
        </w:numPr>
        <w:tabs>
          <w:tab w:val="left" w:pos="1134"/>
        </w:tabs>
        <w:ind w:left="0" w:firstLine="709"/>
        <w:jc w:val="both"/>
        <w:rPr>
          <w:rFonts w:ascii="Times New Roman" w:hAnsi="Times New Roman"/>
          <w:i/>
        </w:rPr>
      </w:pPr>
      <w:r w:rsidRPr="00FA297D">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знать теорему Виета для уравнений степени выше второй;</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lastRenderedPageBreak/>
        <w:t>понимать смысл теорем о равносильных и неравносильных преобразованиях уравнений и уметь их доказывать;</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владеть разными методами доказательства неравенств;</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уравнения в целых числах;</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FA297D" w:rsidRDefault="00FF65A6" w:rsidP="00FA297D">
      <w:pPr>
        <w:tabs>
          <w:tab w:val="left" w:pos="1134"/>
        </w:tabs>
        <w:spacing w:after="0" w:line="240" w:lineRule="auto"/>
        <w:ind w:firstLine="709"/>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Функции</w:t>
      </w:r>
    </w:p>
    <w:p w:rsidR="00B877BA"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w:t>
      </w:r>
    </w:p>
    <w:p w:rsidR="00FF65A6" w:rsidRPr="00FA297D" w:rsidRDefault="00FF65A6" w:rsidP="00B877BA">
      <w:pPr>
        <w:pStyle w:val="a"/>
        <w:numPr>
          <w:ilvl w:val="0"/>
          <w:numId w:val="0"/>
        </w:numPr>
        <w:tabs>
          <w:tab w:val="left" w:pos="1134"/>
        </w:tabs>
        <w:rPr>
          <w:rFonts w:ascii="Times New Roman" w:hAnsi="Times New Roman"/>
          <w:sz w:val="24"/>
          <w:szCs w:val="24"/>
        </w:rPr>
      </w:pPr>
      <w:r w:rsidRPr="00FA297D">
        <w:rPr>
          <w:rFonts w:ascii="Times New Roman" w:hAnsi="Times New Roman"/>
          <w:sz w:val="24"/>
          <w:szCs w:val="24"/>
        </w:rPr>
        <w:t xml:space="preserve">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FA297D">
        <w:rPr>
          <w:rFonts w:ascii="Times New Roman" w:hAnsi="Times New Roman"/>
          <w:bCs/>
          <w:position w:val="-12"/>
          <w:sz w:val="24"/>
          <w:szCs w:val="24"/>
        </w:rPr>
        <w:object w:dxaOrig="660" w:dyaOrig="380">
          <v:shape id="_x0000_i1033" type="#_x0000_t75" style="width:33.05pt;height:17.8pt" o:ole="">
            <v:imagedata r:id="rId22" o:title=""/>
          </v:shape>
          <o:OLEObject Type="Embed" ProgID="Equation.DSMT4" ShapeID="_x0000_i1033" DrawAspect="Content" ObjectID="_1517568205" r:id="rId27"/>
        </w:object>
      </w:r>
      <w:r w:rsidRPr="00FA297D">
        <w:rPr>
          <w:rFonts w:ascii="Times New Roman" w:hAnsi="Times New Roman"/>
          <w:bCs/>
          <w:sz w:val="24"/>
          <w:szCs w:val="24"/>
        </w:rPr>
        <w:t>;</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 xml:space="preserve">использовать преобразования графика функции </w:t>
      </w:r>
      <w:r w:rsidRPr="00FA297D">
        <w:rPr>
          <w:rFonts w:ascii="Times New Roman" w:hAnsi="Times New Roman"/>
          <w:position w:val="-12"/>
          <w:sz w:val="24"/>
          <w:szCs w:val="24"/>
        </w:rPr>
        <w:object w:dxaOrig="960" w:dyaOrig="380">
          <v:shape id="_x0000_i1034" type="#_x0000_t75" style="width:48.3pt;height:17.8pt" o:ole="">
            <v:imagedata r:id="rId28" o:title=""/>
          </v:shape>
          <o:OLEObject Type="Embed" ProgID="Equation.DSMT4" ShapeID="_x0000_i1034" DrawAspect="Content" ObjectID="_1517568206" r:id="rId29"/>
        </w:object>
      </w:r>
      <w:r w:rsidRPr="00FA297D">
        <w:rPr>
          <w:rFonts w:ascii="Times New Roman" w:hAnsi="Times New Roman"/>
          <w:sz w:val="24"/>
          <w:szCs w:val="24"/>
        </w:rPr>
        <w:t xml:space="preserve"> для построения графиков функций </w:t>
      </w:r>
      <w:r w:rsidRPr="00FA297D">
        <w:rPr>
          <w:rFonts w:ascii="Times New Roman" w:hAnsi="Times New Roman"/>
          <w:position w:val="-12"/>
          <w:sz w:val="24"/>
          <w:szCs w:val="24"/>
        </w:rPr>
        <w:object w:dxaOrig="1780" w:dyaOrig="380">
          <v:shape id="_x0000_i1035" type="#_x0000_t75" style="width:88.1pt;height:17.8pt" o:ole="">
            <v:imagedata r:id="rId24" o:title=""/>
          </v:shape>
          <o:OLEObject Type="Embed" ProgID="Equation.DSMT4" ShapeID="_x0000_i1035" DrawAspect="Content" ObjectID="_1517568207" r:id="rId30"/>
        </w:object>
      </w:r>
      <w:r w:rsidRPr="00FA297D">
        <w:rPr>
          <w:rFonts w:ascii="Times New Roman" w:hAnsi="Times New Roman"/>
          <w:sz w:val="24"/>
          <w:szCs w:val="24"/>
        </w:rPr>
        <w:t xml:space="preserve">; </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анализировать свойства функций и вид графика в зависимости от параметров;</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исследовать последовательности, заданные рекуррентно;</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комбинированные задачи на арифметическую и геометрическую прогрессии.</w:t>
      </w:r>
    </w:p>
    <w:p w:rsidR="00FF65A6" w:rsidRPr="00FA297D" w:rsidRDefault="00FF65A6" w:rsidP="00FA297D">
      <w:pPr>
        <w:tabs>
          <w:tab w:val="left" w:pos="1134"/>
        </w:tabs>
        <w:spacing w:after="0" w:line="240" w:lineRule="auto"/>
        <w:ind w:firstLine="709"/>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использовать графики зависимостей для исследования реальных процессов и явлений;</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Статистика и теория вероятностей после задач</w:t>
      </w:r>
    </w:p>
    <w:p w:rsidR="00FF65A6" w:rsidRPr="00FA297D" w:rsidRDefault="00FF65A6" w:rsidP="00DF2100">
      <w:pPr>
        <w:pStyle w:val="a9"/>
        <w:numPr>
          <w:ilvl w:val="0"/>
          <w:numId w:val="139"/>
        </w:numPr>
        <w:tabs>
          <w:tab w:val="left" w:pos="1134"/>
        </w:tabs>
        <w:ind w:left="0" w:firstLine="709"/>
        <w:contextualSpacing w:val="0"/>
        <w:jc w:val="both"/>
        <w:rPr>
          <w:rFonts w:ascii="Times New Roman" w:hAnsi="Times New Roman"/>
        </w:rPr>
      </w:pPr>
      <w:r w:rsidRPr="00FA297D">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FA297D" w:rsidRDefault="00FF65A6" w:rsidP="00DF2100">
      <w:pPr>
        <w:pStyle w:val="a9"/>
        <w:numPr>
          <w:ilvl w:val="0"/>
          <w:numId w:val="139"/>
        </w:numPr>
        <w:tabs>
          <w:tab w:val="left" w:pos="1134"/>
        </w:tabs>
        <w:ind w:left="0" w:firstLine="709"/>
        <w:contextualSpacing w:val="0"/>
        <w:jc w:val="both"/>
        <w:rPr>
          <w:rFonts w:ascii="Times New Roman" w:hAnsi="Times New Roman"/>
        </w:rPr>
      </w:pPr>
      <w:r w:rsidRPr="00FA297D">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FA297D" w:rsidRDefault="00FF65A6" w:rsidP="00DF2100">
      <w:pPr>
        <w:pStyle w:val="a9"/>
        <w:numPr>
          <w:ilvl w:val="0"/>
          <w:numId w:val="139"/>
        </w:numPr>
        <w:tabs>
          <w:tab w:val="left" w:pos="1134"/>
        </w:tabs>
        <w:ind w:left="0" w:firstLine="709"/>
        <w:contextualSpacing w:val="0"/>
        <w:jc w:val="both"/>
        <w:rPr>
          <w:rFonts w:ascii="Times New Roman" w:hAnsi="Times New Roman"/>
        </w:rPr>
      </w:pPr>
      <w:r w:rsidRPr="00FA297D">
        <w:rPr>
          <w:rFonts w:ascii="Times New Roman" w:hAnsi="Times New Roman"/>
        </w:rPr>
        <w:t>вычислять числовые характеристики выборки;</w:t>
      </w:r>
    </w:p>
    <w:p w:rsidR="00FF65A6" w:rsidRPr="00FA297D" w:rsidRDefault="00FF65A6" w:rsidP="00DF2100">
      <w:pPr>
        <w:pStyle w:val="a9"/>
        <w:numPr>
          <w:ilvl w:val="0"/>
          <w:numId w:val="139"/>
        </w:numPr>
        <w:tabs>
          <w:tab w:val="left" w:pos="1134"/>
        </w:tabs>
        <w:ind w:left="0" w:firstLine="709"/>
        <w:contextualSpacing w:val="0"/>
        <w:jc w:val="both"/>
        <w:rPr>
          <w:rFonts w:ascii="Times New Roman" w:hAnsi="Times New Roman"/>
        </w:rPr>
      </w:pPr>
      <w:r w:rsidRPr="00FA297D">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FA297D" w:rsidRDefault="00FF65A6" w:rsidP="00DF2100">
      <w:pPr>
        <w:pStyle w:val="a9"/>
        <w:numPr>
          <w:ilvl w:val="0"/>
          <w:numId w:val="139"/>
        </w:numPr>
        <w:tabs>
          <w:tab w:val="left" w:pos="1134"/>
        </w:tabs>
        <w:ind w:left="0" w:firstLine="709"/>
        <w:contextualSpacing w:val="0"/>
        <w:jc w:val="both"/>
        <w:rPr>
          <w:rFonts w:ascii="Times New Roman" w:hAnsi="Times New Roman"/>
        </w:rPr>
      </w:pPr>
      <w:r w:rsidRPr="00FA297D">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FA297D" w:rsidRDefault="00FF65A6" w:rsidP="00DF2100">
      <w:pPr>
        <w:pStyle w:val="a9"/>
        <w:numPr>
          <w:ilvl w:val="0"/>
          <w:numId w:val="139"/>
        </w:numPr>
        <w:tabs>
          <w:tab w:val="left" w:pos="1134"/>
        </w:tabs>
        <w:ind w:left="0" w:firstLine="709"/>
        <w:contextualSpacing w:val="0"/>
        <w:jc w:val="both"/>
        <w:rPr>
          <w:rFonts w:ascii="Times New Roman" w:hAnsi="Times New Roman"/>
        </w:rPr>
      </w:pPr>
      <w:r w:rsidRPr="00FA297D">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FA297D" w:rsidRDefault="00FF65A6" w:rsidP="00DF2100">
      <w:pPr>
        <w:pStyle w:val="a9"/>
        <w:numPr>
          <w:ilvl w:val="0"/>
          <w:numId w:val="139"/>
        </w:numPr>
        <w:tabs>
          <w:tab w:val="left" w:pos="1134"/>
        </w:tabs>
        <w:ind w:left="0" w:firstLine="709"/>
        <w:contextualSpacing w:val="0"/>
        <w:jc w:val="both"/>
        <w:rPr>
          <w:rFonts w:ascii="Times New Roman" w:hAnsi="Times New Roman"/>
        </w:rPr>
      </w:pPr>
      <w:r w:rsidRPr="00FA297D">
        <w:rPr>
          <w:rFonts w:ascii="Times New Roman" w:hAnsi="Times New Roman"/>
        </w:rPr>
        <w:t>знать примеры случайных величин, и вычислять их статистические характеристики;</w:t>
      </w:r>
    </w:p>
    <w:p w:rsidR="00FF65A6" w:rsidRPr="00FA297D" w:rsidRDefault="00FF65A6" w:rsidP="00DF2100">
      <w:pPr>
        <w:pStyle w:val="a"/>
        <w:numPr>
          <w:ilvl w:val="0"/>
          <w:numId w:val="139"/>
        </w:numPr>
        <w:tabs>
          <w:tab w:val="left" w:pos="1134"/>
        </w:tabs>
        <w:ind w:left="0" w:firstLine="709"/>
        <w:rPr>
          <w:rFonts w:ascii="Times New Roman" w:hAnsi="Times New Roman"/>
          <w:sz w:val="24"/>
          <w:szCs w:val="24"/>
        </w:rPr>
      </w:pPr>
      <w:r w:rsidRPr="00FA297D">
        <w:rPr>
          <w:rFonts w:ascii="Times New Roman" w:hAnsi="Times New Roman"/>
          <w:sz w:val="24"/>
          <w:szCs w:val="24"/>
        </w:rPr>
        <w:t>использовать формулы комбинаторики при решении комбинаторных задач;</w:t>
      </w:r>
    </w:p>
    <w:p w:rsidR="00FF65A6" w:rsidRPr="00FA297D" w:rsidRDefault="00FF65A6" w:rsidP="00DF2100">
      <w:pPr>
        <w:pStyle w:val="a"/>
        <w:numPr>
          <w:ilvl w:val="0"/>
          <w:numId w:val="139"/>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задачи на вычисление вероятности в том числе с использованием формул.</w:t>
      </w:r>
    </w:p>
    <w:p w:rsidR="00FF65A6" w:rsidRPr="00FA297D" w:rsidRDefault="00FF65A6" w:rsidP="00FA297D">
      <w:pPr>
        <w:tabs>
          <w:tab w:val="left" w:pos="1134"/>
        </w:tabs>
        <w:spacing w:after="0" w:line="240" w:lineRule="auto"/>
        <w:ind w:firstLine="709"/>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
        <w:numPr>
          <w:ilvl w:val="0"/>
          <w:numId w:val="139"/>
        </w:numPr>
        <w:tabs>
          <w:tab w:val="left" w:pos="1134"/>
        </w:tabs>
        <w:ind w:left="0" w:firstLine="709"/>
        <w:rPr>
          <w:rFonts w:ascii="Times New Roman" w:hAnsi="Times New Roman"/>
          <w:sz w:val="24"/>
          <w:szCs w:val="24"/>
        </w:rPr>
      </w:pPr>
      <w:r w:rsidRPr="00FA297D">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FA297D" w:rsidRDefault="00FF65A6" w:rsidP="00DF2100">
      <w:pPr>
        <w:pStyle w:val="a"/>
        <w:numPr>
          <w:ilvl w:val="0"/>
          <w:numId w:val="139"/>
        </w:numPr>
        <w:tabs>
          <w:tab w:val="left" w:pos="1134"/>
        </w:tabs>
        <w:ind w:left="0" w:firstLine="709"/>
        <w:rPr>
          <w:rFonts w:ascii="Times New Roman" w:hAnsi="Times New Roman"/>
          <w:sz w:val="24"/>
          <w:szCs w:val="24"/>
        </w:rPr>
      </w:pPr>
      <w:r w:rsidRPr="00FA297D">
        <w:rPr>
          <w:rFonts w:ascii="Times New Roman" w:hAnsi="Times New Roman"/>
          <w:sz w:val="24"/>
          <w:szCs w:val="24"/>
        </w:rPr>
        <w:t xml:space="preserve">анализировать и сравнивать статистические характеристики выборок, </w:t>
      </w:r>
      <w:r w:rsidRPr="00FA297D">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FA297D">
        <w:rPr>
          <w:rFonts w:ascii="Times New Roman" w:hAnsi="Times New Roman"/>
          <w:sz w:val="24"/>
          <w:szCs w:val="24"/>
        </w:rPr>
        <w:t>;</w:t>
      </w:r>
    </w:p>
    <w:p w:rsidR="00FF65A6" w:rsidRPr="00FA297D" w:rsidRDefault="00FF65A6" w:rsidP="00DF2100">
      <w:pPr>
        <w:pStyle w:val="a"/>
        <w:numPr>
          <w:ilvl w:val="0"/>
          <w:numId w:val="139"/>
        </w:numPr>
        <w:tabs>
          <w:tab w:val="left" w:pos="1134"/>
        </w:tabs>
        <w:ind w:left="0" w:firstLine="709"/>
        <w:rPr>
          <w:rFonts w:ascii="Times New Roman" w:hAnsi="Times New Roman"/>
          <w:sz w:val="24"/>
          <w:szCs w:val="24"/>
        </w:rPr>
      </w:pPr>
      <w:r w:rsidRPr="00FA297D">
        <w:rPr>
          <w:rFonts w:ascii="Times New Roman" w:hAnsi="Times New Roman"/>
          <w:sz w:val="24"/>
          <w:szCs w:val="24"/>
        </w:rPr>
        <w:t>оценивать вероятность реальных событий и явлений в различных ситуациях</w:t>
      </w:r>
    </w:p>
    <w:p w:rsidR="00FF65A6" w:rsidRPr="00FA297D" w:rsidRDefault="00FF65A6" w:rsidP="00FA297D">
      <w:pPr>
        <w:spacing w:after="0" w:line="240" w:lineRule="auto"/>
        <w:rPr>
          <w:rFonts w:ascii="Times New Roman" w:hAnsi="Times New Roman"/>
          <w:b/>
          <w:bCs/>
          <w:sz w:val="24"/>
          <w:szCs w:val="24"/>
        </w:rPr>
      </w:pPr>
      <w:r w:rsidRPr="00FA297D">
        <w:rPr>
          <w:rFonts w:ascii="Times New Roman" w:hAnsi="Times New Roman"/>
          <w:b/>
          <w:bCs/>
          <w:sz w:val="24"/>
          <w:szCs w:val="24"/>
        </w:rPr>
        <w:t>Текстовые задачи</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простые и сложные задачи, а также задачи повышенной трудности и выделять их математическую основу;</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распознавать разные виды и типы задач;</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моделировать рассуждения при поиске решения задач с помощью граф-схемы;</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выделять этапы решения задачи и содержание каждого этапа;</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анализировать затруднения при решении задач;</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интерпретировать вычислительные результаты в задаче, исследовать полученное решение задачи;</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изменять условие задач (количественные или качественные данные), исследовать измененное преобразованное;</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разнообразные задачи «на части»;</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FA297D" w:rsidRDefault="00FF65A6" w:rsidP="00DF2100">
      <w:pPr>
        <w:pStyle w:val="a9"/>
        <w:numPr>
          <w:ilvl w:val="0"/>
          <w:numId w:val="137"/>
        </w:numPr>
        <w:tabs>
          <w:tab w:val="left" w:pos="1134"/>
        </w:tabs>
        <w:ind w:left="0" w:firstLine="709"/>
        <w:jc w:val="both"/>
        <w:rPr>
          <w:rFonts w:ascii="Times New Roman" w:hAnsi="Times New Roman"/>
        </w:rPr>
      </w:pPr>
      <w:r w:rsidRPr="00FA297D">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FA297D" w:rsidRDefault="00FF65A6" w:rsidP="00DF2100">
      <w:pPr>
        <w:numPr>
          <w:ilvl w:val="0"/>
          <w:numId w:val="136"/>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несложные задачи по математической статистике;</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FA297D" w:rsidRDefault="00FF65A6" w:rsidP="00FA297D">
      <w:pPr>
        <w:tabs>
          <w:tab w:val="left" w:pos="1134"/>
        </w:tabs>
        <w:spacing w:after="0" w:line="240" w:lineRule="auto"/>
        <w:ind w:firstLine="709"/>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задачи на движение по реке, рассматривая разные системы отсчёта;</w:t>
      </w:r>
    </w:p>
    <w:p w:rsidR="00FF65A6" w:rsidRPr="00FA297D" w:rsidRDefault="00FF65A6" w:rsidP="00DF2100">
      <w:pPr>
        <w:pStyle w:val="a"/>
        <w:numPr>
          <w:ilvl w:val="0"/>
          <w:numId w:val="136"/>
        </w:numPr>
        <w:tabs>
          <w:tab w:val="left" w:pos="1134"/>
        </w:tabs>
        <w:ind w:left="0" w:firstLine="709"/>
        <w:rPr>
          <w:rFonts w:ascii="Times New Roman" w:hAnsi="Times New Roman"/>
          <w:sz w:val="24"/>
          <w:szCs w:val="24"/>
        </w:rPr>
      </w:pPr>
      <w:r w:rsidRPr="00FA297D">
        <w:rPr>
          <w:rFonts w:ascii="Times New Roman" w:hAnsi="Times New Roman"/>
          <w:sz w:val="24"/>
          <w:szCs w:val="24"/>
        </w:rPr>
        <w:t>конструировать задачные ситуации, приближенные к реальной действительности</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Геометрические фигуры</w:t>
      </w:r>
    </w:p>
    <w:p w:rsidR="00FF65A6" w:rsidRPr="00FA297D" w:rsidRDefault="00FF65A6" w:rsidP="00DF2100">
      <w:pPr>
        <w:pStyle w:val="a"/>
        <w:numPr>
          <w:ilvl w:val="0"/>
          <w:numId w:val="152"/>
        </w:numPr>
        <w:tabs>
          <w:tab w:val="left" w:pos="1134"/>
        </w:tabs>
        <w:ind w:left="0" w:firstLine="709"/>
        <w:rPr>
          <w:rFonts w:ascii="Times New Roman" w:hAnsi="Times New Roman"/>
          <w:sz w:val="24"/>
          <w:szCs w:val="24"/>
        </w:rPr>
      </w:pPr>
      <w:r w:rsidRPr="00FA297D">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FA297D" w:rsidRDefault="00FF65A6" w:rsidP="00DF2100">
      <w:pPr>
        <w:pStyle w:val="a"/>
        <w:numPr>
          <w:ilvl w:val="0"/>
          <w:numId w:val="152"/>
        </w:numPr>
        <w:tabs>
          <w:tab w:val="left" w:pos="1134"/>
        </w:tabs>
        <w:ind w:left="0" w:firstLine="709"/>
        <w:rPr>
          <w:rFonts w:ascii="Times New Roman" w:hAnsi="Times New Roman"/>
          <w:sz w:val="24"/>
          <w:szCs w:val="24"/>
        </w:rPr>
      </w:pPr>
      <w:r w:rsidRPr="00FA297D">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FA297D" w:rsidRDefault="00FF65A6" w:rsidP="00DF2100">
      <w:pPr>
        <w:pStyle w:val="a9"/>
        <w:numPr>
          <w:ilvl w:val="0"/>
          <w:numId w:val="152"/>
        </w:numPr>
        <w:tabs>
          <w:tab w:val="left" w:pos="1134"/>
        </w:tabs>
        <w:ind w:left="0" w:firstLine="709"/>
        <w:contextualSpacing w:val="0"/>
        <w:jc w:val="both"/>
        <w:rPr>
          <w:rFonts w:ascii="Times New Roman" w:hAnsi="Times New Roman"/>
        </w:rPr>
      </w:pPr>
      <w:r w:rsidRPr="00FA297D">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FA297D" w:rsidRDefault="00FF65A6" w:rsidP="00DF2100">
      <w:pPr>
        <w:pStyle w:val="a9"/>
        <w:numPr>
          <w:ilvl w:val="0"/>
          <w:numId w:val="152"/>
        </w:numPr>
        <w:tabs>
          <w:tab w:val="left" w:pos="1134"/>
        </w:tabs>
        <w:ind w:left="0" w:firstLine="709"/>
        <w:contextualSpacing w:val="0"/>
        <w:jc w:val="both"/>
        <w:rPr>
          <w:rFonts w:ascii="Times New Roman" w:hAnsi="Times New Roman"/>
        </w:rPr>
      </w:pPr>
      <w:r w:rsidRPr="00FA297D">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FA297D" w:rsidRDefault="00FF65A6" w:rsidP="00DF2100">
      <w:pPr>
        <w:pStyle w:val="a9"/>
        <w:numPr>
          <w:ilvl w:val="0"/>
          <w:numId w:val="152"/>
        </w:numPr>
        <w:tabs>
          <w:tab w:val="left" w:pos="1134"/>
        </w:tabs>
        <w:ind w:left="0" w:firstLine="709"/>
        <w:jc w:val="both"/>
        <w:rPr>
          <w:rFonts w:ascii="Times New Roman" w:hAnsi="Times New Roman"/>
        </w:rPr>
      </w:pPr>
      <w:r w:rsidRPr="00FA297D">
        <w:rPr>
          <w:rFonts w:ascii="Times New Roman" w:hAnsi="Times New Roman"/>
        </w:rPr>
        <w:t>формулировать и доказывать геометрические утверждения.</w:t>
      </w:r>
    </w:p>
    <w:p w:rsidR="00FF65A6" w:rsidRPr="00FA297D" w:rsidRDefault="00FF65A6" w:rsidP="00FA297D">
      <w:pPr>
        <w:tabs>
          <w:tab w:val="left" w:pos="1134"/>
        </w:tabs>
        <w:spacing w:after="0" w:line="240" w:lineRule="auto"/>
        <w:ind w:firstLine="709"/>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
        <w:numPr>
          <w:ilvl w:val="0"/>
          <w:numId w:val="152"/>
        </w:numPr>
        <w:tabs>
          <w:tab w:val="left" w:pos="1134"/>
        </w:tabs>
        <w:ind w:left="0" w:firstLine="709"/>
        <w:rPr>
          <w:rFonts w:ascii="Times New Roman" w:hAnsi="Times New Roman"/>
          <w:sz w:val="24"/>
          <w:szCs w:val="24"/>
        </w:rPr>
      </w:pPr>
      <w:r w:rsidRPr="00FA297D">
        <w:rPr>
          <w:rFonts w:ascii="Times New Roman" w:hAnsi="Times New Roman"/>
          <w:sz w:val="24"/>
          <w:szCs w:val="24"/>
        </w:rPr>
        <w:t xml:space="preserve">составлять с использованием свойств геометрических фигур математические модели </w:t>
      </w:r>
      <w:r w:rsidRPr="00FA297D">
        <w:rPr>
          <w:rStyle w:val="dash041e0431044b0447043d044b0439char1"/>
        </w:rPr>
        <w:t>для решения задач практического характера и задач из смежных дисциплин</w:t>
      </w:r>
      <w:r w:rsidRPr="00FA297D">
        <w:rPr>
          <w:rFonts w:ascii="Times New Roman" w:hAnsi="Times New Roman"/>
          <w:sz w:val="24"/>
          <w:szCs w:val="24"/>
        </w:rPr>
        <w:t>, исследовать полученные модели и интерпретировать результат</w:t>
      </w:r>
    </w:p>
    <w:p w:rsidR="00FF65A6" w:rsidRPr="00FA297D" w:rsidRDefault="00FF65A6" w:rsidP="00FA297D">
      <w:pPr>
        <w:spacing w:after="0" w:line="240" w:lineRule="auto"/>
        <w:rPr>
          <w:rFonts w:ascii="Times New Roman" w:hAnsi="Times New Roman"/>
          <w:b/>
          <w:bCs/>
          <w:sz w:val="24"/>
          <w:szCs w:val="24"/>
        </w:rPr>
      </w:pPr>
      <w:r w:rsidRPr="00FA297D">
        <w:rPr>
          <w:rFonts w:ascii="Times New Roman" w:hAnsi="Times New Roman"/>
          <w:b/>
          <w:bCs/>
          <w:sz w:val="24"/>
          <w:szCs w:val="24"/>
        </w:rPr>
        <w:t>Отношения</w:t>
      </w:r>
    </w:p>
    <w:p w:rsidR="00FF65A6" w:rsidRPr="00FA297D" w:rsidRDefault="00FF65A6" w:rsidP="00DF2100">
      <w:pPr>
        <w:pStyle w:val="a9"/>
        <w:numPr>
          <w:ilvl w:val="0"/>
          <w:numId w:val="137"/>
        </w:numPr>
        <w:tabs>
          <w:tab w:val="left" w:pos="1134"/>
        </w:tabs>
        <w:ind w:left="0" w:firstLine="709"/>
        <w:jc w:val="both"/>
        <w:rPr>
          <w:rFonts w:ascii="Times New Roman" w:hAnsi="Times New Roman"/>
        </w:rPr>
      </w:pPr>
      <w:r w:rsidRPr="00FA297D">
        <w:rPr>
          <w:rFonts w:ascii="Times New Roman" w:hAnsi="Times New Roman"/>
        </w:rPr>
        <w:lastRenderedPageBreak/>
        <w:t>Владеть понятием отношения как метапредметным;</w:t>
      </w:r>
    </w:p>
    <w:p w:rsidR="00FF65A6" w:rsidRPr="00FA297D" w:rsidRDefault="00FF65A6" w:rsidP="00DF2100">
      <w:pPr>
        <w:pStyle w:val="a9"/>
        <w:numPr>
          <w:ilvl w:val="0"/>
          <w:numId w:val="137"/>
        </w:numPr>
        <w:tabs>
          <w:tab w:val="left" w:pos="1134"/>
        </w:tabs>
        <w:ind w:left="0" w:firstLine="709"/>
        <w:jc w:val="both"/>
        <w:rPr>
          <w:rFonts w:ascii="Times New Roman" w:hAnsi="Times New Roman"/>
        </w:rPr>
      </w:pPr>
      <w:r w:rsidRPr="00FA297D">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A297D" w:rsidDel="00B540DE">
        <w:rPr>
          <w:rFonts w:ascii="Times New Roman" w:hAnsi="Times New Roman"/>
        </w:rPr>
        <w:t xml:space="preserve"> </w:t>
      </w:r>
    </w:p>
    <w:p w:rsidR="00FF65A6" w:rsidRPr="00FA297D" w:rsidRDefault="00FF65A6" w:rsidP="00DF2100">
      <w:pPr>
        <w:pStyle w:val="a9"/>
        <w:numPr>
          <w:ilvl w:val="0"/>
          <w:numId w:val="137"/>
        </w:numPr>
        <w:tabs>
          <w:tab w:val="left" w:pos="1134"/>
        </w:tabs>
        <w:ind w:left="0" w:firstLine="709"/>
        <w:jc w:val="both"/>
        <w:rPr>
          <w:rFonts w:ascii="Times New Roman" w:hAnsi="Times New Roman"/>
        </w:rPr>
      </w:pPr>
      <w:r w:rsidRPr="00FA297D">
        <w:rPr>
          <w:rFonts w:ascii="Times New Roman" w:hAnsi="Times New Roman"/>
        </w:rPr>
        <w:t>использовать свойства подобия и равенства фигур при решении задач.</w:t>
      </w:r>
    </w:p>
    <w:p w:rsidR="00FF65A6" w:rsidRPr="00FA297D" w:rsidRDefault="00FF65A6" w:rsidP="00FA297D">
      <w:pPr>
        <w:pStyle w:val="a"/>
        <w:numPr>
          <w:ilvl w:val="0"/>
          <w:numId w:val="0"/>
        </w:numPr>
        <w:tabs>
          <w:tab w:val="left" w:pos="1134"/>
        </w:tabs>
        <w:ind w:firstLine="709"/>
        <w:rPr>
          <w:rFonts w:ascii="Times New Roman" w:hAnsi="Times New Roman"/>
          <w:b/>
          <w:sz w:val="24"/>
          <w:szCs w:val="24"/>
        </w:rPr>
      </w:pPr>
      <w:r w:rsidRPr="00FA297D">
        <w:rPr>
          <w:rFonts w:ascii="Times New Roman" w:hAnsi="Times New Roman"/>
          <w:b/>
          <w:sz w:val="24"/>
          <w:szCs w:val="24"/>
        </w:rPr>
        <w:t xml:space="preserve">В повседневной жизни и при изучении других предметов: </w:t>
      </w:r>
    </w:p>
    <w:p w:rsidR="00FF65A6" w:rsidRPr="00FA297D" w:rsidRDefault="00FF65A6" w:rsidP="00DF2100">
      <w:pPr>
        <w:pStyle w:val="a9"/>
        <w:numPr>
          <w:ilvl w:val="0"/>
          <w:numId w:val="137"/>
        </w:numPr>
        <w:tabs>
          <w:tab w:val="left" w:pos="1134"/>
        </w:tabs>
        <w:ind w:left="0" w:firstLine="709"/>
        <w:jc w:val="both"/>
        <w:rPr>
          <w:rFonts w:ascii="Times New Roman" w:hAnsi="Times New Roman"/>
        </w:rPr>
      </w:pPr>
      <w:r w:rsidRPr="00FA297D">
        <w:rPr>
          <w:rFonts w:ascii="Times New Roman" w:hAnsi="Times New Roman"/>
        </w:rPr>
        <w:t>использовать отношения для построения и исследования математических моделей объектов реальной жизни</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Измерения и вычисления</w:t>
      </w:r>
    </w:p>
    <w:p w:rsidR="00FF65A6" w:rsidRPr="00FA297D" w:rsidRDefault="00FF65A6" w:rsidP="00DF2100">
      <w:pPr>
        <w:pStyle w:val="a9"/>
        <w:numPr>
          <w:ilvl w:val="0"/>
          <w:numId w:val="136"/>
        </w:numPr>
        <w:tabs>
          <w:tab w:val="left" w:pos="1134"/>
        </w:tabs>
        <w:ind w:left="0" w:firstLine="709"/>
        <w:jc w:val="both"/>
        <w:rPr>
          <w:rFonts w:ascii="Times New Roman" w:hAnsi="Times New Roman"/>
        </w:rPr>
      </w:pPr>
      <w:r w:rsidRPr="00FA297D">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FA297D" w:rsidRDefault="00FF65A6" w:rsidP="00DF2100">
      <w:pPr>
        <w:pStyle w:val="a9"/>
        <w:numPr>
          <w:ilvl w:val="0"/>
          <w:numId w:val="136"/>
        </w:numPr>
        <w:tabs>
          <w:tab w:val="left" w:pos="1134"/>
        </w:tabs>
        <w:ind w:left="0" w:firstLine="709"/>
        <w:jc w:val="both"/>
        <w:rPr>
          <w:rFonts w:ascii="Times New Roman" w:hAnsi="Times New Roman"/>
        </w:rPr>
      </w:pPr>
      <w:r w:rsidRPr="00FA297D">
        <w:rPr>
          <w:rFonts w:ascii="Times New Roman" w:hAnsi="Times New Roman"/>
        </w:rPr>
        <w:t>самостоятельно формулировать гипотезы и проверять их достоверность.</w:t>
      </w:r>
    </w:p>
    <w:p w:rsidR="00FF65A6" w:rsidRPr="00FA297D" w:rsidRDefault="00FF65A6" w:rsidP="00FA297D">
      <w:pPr>
        <w:tabs>
          <w:tab w:val="left" w:pos="1134"/>
        </w:tabs>
        <w:spacing w:after="0" w:line="240" w:lineRule="auto"/>
        <w:ind w:firstLine="709"/>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9"/>
        <w:numPr>
          <w:ilvl w:val="0"/>
          <w:numId w:val="136"/>
        </w:numPr>
        <w:tabs>
          <w:tab w:val="left" w:pos="1134"/>
        </w:tabs>
        <w:ind w:left="0" w:firstLine="709"/>
        <w:jc w:val="both"/>
        <w:rPr>
          <w:rFonts w:ascii="Times New Roman" w:hAnsi="Times New Roman"/>
        </w:rPr>
      </w:pPr>
      <w:r w:rsidRPr="00FA297D">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Геометрические построения</w:t>
      </w:r>
    </w:p>
    <w:p w:rsidR="00FF65A6" w:rsidRPr="00FA297D" w:rsidRDefault="00FF65A6" w:rsidP="00DF2100">
      <w:pPr>
        <w:pStyle w:val="a"/>
        <w:numPr>
          <w:ilvl w:val="0"/>
          <w:numId w:val="137"/>
        </w:numPr>
        <w:tabs>
          <w:tab w:val="left" w:pos="1134"/>
        </w:tabs>
        <w:ind w:left="0" w:firstLine="709"/>
        <w:rPr>
          <w:rFonts w:ascii="Times New Roman" w:hAnsi="Times New Roman"/>
          <w:sz w:val="24"/>
          <w:szCs w:val="24"/>
        </w:rPr>
      </w:pPr>
      <w:r w:rsidRPr="00FA297D">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FA297D" w:rsidRDefault="00FF65A6" w:rsidP="00DF2100">
      <w:pPr>
        <w:pStyle w:val="a"/>
        <w:numPr>
          <w:ilvl w:val="0"/>
          <w:numId w:val="137"/>
        </w:numPr>
        <w:tabs>
          <w:tab w:val="left" w:pos="1134"/>
        </w:tabs>
        <w:ind w:left="0" w:firstLine="709"/>
        <w:rPr>
          <w:rFonts w:ascii="Times New Roman" w:hAnsi="Times New Roman"/>
          <w:sz w:val="24"/>
          <w:szCs w:val="24"/>
        </w:rPr>
      </w:pPr>
      <w:r w:rsidRPr="00FA297D">
        <w:rPr>
          <w:rFonts w:ascii="Times New Roman" w:hAnsi="Times New Roman"/>
          <w:sz w:val="24"/>
          <w:szCs w:val="24"/>
        </w:rPr>
        <w:t>владеть набором методов построений циркулем и линейкой;</w:t>
      </w:r>
    </w:p>
    <w:p w:rsidR="00FF65A6" w:rsidRPr="00FA297D" w:rsidRDefault="00FF65A6" w:rsidP="00DF2100">
      <w:pPr>
        <w:pStyle w:val="a"/>
        <w:numPr>
          <w:ilvl w:val="0"/>
          <w:numId w:val="137"/>
        </w:numPr>
        <w:tabs>
          <w:tab w:val="left" w:pos="1134"/>
        </w:tabs>
        <w:ind w:left="0" w:firstLine="709"/>
        <w:rPr>
          <w:rFonts w:ascii="Times New Roman" w:hAnsi="Times New Roman"/>
          <w:sz w:val="24"/>
          <w:szCs w:val="24"/>
        </w:rPr>
      </w:pPr>
      <w:r w:rsidRPr="00FA297D">
        <w:rPr>
          <w:rFonts w:ascii="Times New Roman" w:hAnsi="Times New Roman"/>
          <w:sz w:val="24"/>
          <w:szCs w:val="24"/>
        </w:rPr>
        <w:t>проводить анализ и реализовывать этапы решения задач на построение.</w:t>
      </w:r>
    </w:p>
    <w:p w:rsidR="00FF65A6" w:rsidRPr="00FA297D" w:rsidRDefault="00FF65A6" w:rsidP="00FA297D">
      <w:pPr>
        <w:pStyle w:val="a"/>
        <w:numPr>
          <w:ilvl w:val="0"/>
          <w:numId w:val="0"/>
        </w:numPr>
        <w:tabs>
          <w:tab w:val="left" w:pos="1134"/>
        </w:tabs>
        <w:ind w:firstLine="709"/>
        <w:rPr>
          <w:rFonts w:ascii="Times New Roman" w:hAnsi="Times New Roman"/>
          <w:b/>
          <w:sz w:val="24"/>
          <w:szCs w:val="24"/>
        </w:rPr>
      </w:pPr>
      <w:r w:rsidRPr="00FA297D">
        <w:rPr>
          <w:rFonts w:ascii="Times New Roman" w:hAnsi="Times New Roman"/>
          <w:b/>
          <w:sz w:val="24"/>
          <w:szCs w:val="24"/>
        </w:rPr>
        <w:t>В повседневной жизни и при изучении других предметов:</w:t>
      </w:r>
    </w:p>
    <w:p w:rsidR="00FF65A6" w:rsidRPr="00FA297D" w:rsidRDefault="00FF65A6" w:rsidP="00DF2100">
      <w:pPr>
        <w:pStyle w:val="a"/>
        <w:numPr>
          <w:ilvl w:val="0"/>
          <w:numId w:val="137"/>
        </w:numPr>
        <w:tabs>
          <w:tab w:val="left" w:pos="1134"/>
        </w:tabs>
        <w:ind w:left="0" w:firstLine="709"/>
        <w:rPr>
          <w:rFonts w:ascii="Times New Roman" w:hAnsi="Times New Roman"/>
          <w:sz w:val="24"/>
          <w:szCs w:val="24"/>
        </w:rPr>
      </w:pPr>
      <w:r w:rsidRPr="00FA297D">
        <w:rPr>
          <w:rFonts w:ascii="Times New Roman" w:hAnsi="Times New Roman"/>
          <w:sz w:val="24"/>
          <w:szCs w:val="24"/>
        </w:rPr>
        <w:t>выполнять построения на местности;</w:t>
      </w:r>
    </w:p>
    <w:p w:rsidR="00FF65A6" w:rsidRPr="00FA297D" w:rsidRDefault="00FF65A6" w:rsidP="00DF2100">
      <w:pPr>
        <w:pStyle w:val="a"/>
        <w:numPr>
          <w:ilvl w:val="0"/>
          <w:numId w:val="137"/>
        </w:numPr>
        <w:tabs>
          <w:tab w:val="left" w:pos="1134"/>
        </w:tabs>
        <w:ind w:left="0" w:firstLine="709"/>
        <w:rPr>
          <w:rFonts w:ascii="Times New Roman" w:hAnsi="Times New Roman"/>
          <w:sz w:val="24"/>
          <w:szCs w:val="24"/>
        </w:rPr>
      </w:pPr>
      <w:r w:rsidRPr="00FA297D">
        <w:rPr>
          <w:rFonts w:ascii="Times New Roman" w:hAnsi="Times New Roman"/>
          <w:sz w:val="24"/>
          <w:szCs w:val="24"/>
        </w:rPr>
        <w:t>оценивать размеры реальных объектов окружающего мира</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Преобразования</w:t>
      </w:r>
    </w:p>
    <w:p w:rsidR="00FF65A6" w:rsidRPr="00FA297D" w:rsidRDefault="00FF65A6" w:rsidP="00DF2100">
      <w:pPr>
        <w:pStyle w:val="a9"/>
        <w:numPr>
          <w:ilvl w:val="0"/>
          <w:numId w:val="142"/>
        </w:numPr>
        <w:tabs>
          <w:tab w:val="left" w:pos="1134"/>
        </w:tabs>
        <w:ind w:left="0" w:firstLine="709"/>
        <w:jc w:val="both"/>
        <w:rPr>
          <w:rFonts w:ascii="Times New Roman" w:hAnsi="Times New Roman"/>
        </w:rPr>
      </w:pPr>
      <w:r w:rsidRPr="00FA297D">
        <w:rPr>
          <w:rFonts w:ascii="Times New Roman" w:hAnsi="Times New Roman"/>
        </w:rPr>
        <w:t>Оперировать движениями и преобразованиями как метапредметными понятиями;</w:t>
      </w:r>
    </w:p>
    <w:p w:rsidR="00FF65A6" w:rsidRPr="00FA297D" w:rsidRDefault="00FF65A6" w:rsidP="00DF2100">
      <w:pPr>
        <w:pStyle w:val="a9"/>
        <w:numPr>
          <w:ilvl w:val="0"/>
          <w:numId w:val="142"/>
        </w:numPr>
        <w:tabs>
          <w:tab w:val="left" w:pos="1134"/>
        </w:tabs>
        <w:ind w:left="0" w:firstLine="709"/>
        <w:jc w:val="both"/>
        <w:rPr>
          <w:rFonts w:ascii="Times New Roman" w:hAnsi="Times New Roman"/>
        </w:rPr>
      </w:pPr>
      <w:r w:rsidRPr="00FA297D">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FA297D" w:rsidRDefault="00FF65A6" w:rsidP="00DF2100">
      <w:pPr>
        <w:pStyle w:val="a9"/>
        <w:numPr>
          <w:ilvl w:val="0"/>
          <w:numId w:val="142"/>
        </w:numPr>
        <w:tabs>
          <w:tab w:val="left" w:pos="1134"/>
        </w:tabs>
        <w:ind w:left="0" w:firstLine="709"/>
        <w:jc w:val="both"/>
        <w:rPr>
          <w:rFonts w:ascii="Times New Roman" w:hAnsi="Times New Roman"/>
        </w:rPr>
      </w:pPr>
      <w:r w:rsidRPr="00FA297D">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FA297D" w:rsidRDefault="00FF65A6" w:rsidP="00DF2100">
      <w:pPr>
        <w:pStyle w:val="a9"/>
        <w:numPr>
          <w:ilvl w:val="1"/>
          <w:numId w:val="142"/>
        </w:numPr>
        <w:tabs>
          <w:tab w:val="left" w:pos="1134"/>
        </w:tabs>
        <w:jc w:val="both"/>
        <w:rPr>
          <w:rFonts w:ascii="Times New Roman" w:hAnsi="Times New Roman"/>
        </w:rPr>
      </w:pPr>
      <w:r w:rsidRPr="00FA297D">
        <w:rPr>
          <w:rFonts w:ascii="Times New Roman" w:hAnsi="Times New Roman"/>
        </w:rPr>
        <w:t>пользоваться свойствами движений и преобразований при решении задач.</w:t>
      </w:r>
    </w:p>
    <w:p w:rsidR="00FF65A6" w:rsidRPr="00FA297D" w:rsidRDefault="00FF65A6" w:rsidP="00FA297D">
      <w:pPr>
        <w:pStyle w:val="a"/>
        <w:numPr>
          <w:ilvl w:val="0"/>
          <w:numId w:val="0"/>
        </w:numPr>
        <w:tabs>
          <w:tab w:val="left" w:pos="1134"/>
        </w:tabs>
        <w:ind w:firstLine="709"/>
        <w:rPr>
          <w:rFonts w:ascii="Times New Roman" w:hAnsi="Times New Roman"/>
          <w:b/>
          <w:sz w:val="24"/>
          <w:szCs w:val="24"/>
        </w:rPr>
      </w:pPr>
      <w:r w:rsidRPr="00FA297D">
        <w:rPr>
          <w:rFonts w:ascii="Times New Roman" w:hAnsi="Times New Roman"/>
          <w:b/>
          <w:sz w:val="24"/>
          <w:szCs w:val="24"/>
        </w:rPr>
        <w:t xml:space="preserve">В повседневной жизни и при изучении других предметов: </w:t>
      </w:r>
    </w:p>
    <w:p w:rsidR="00FF65A6" w:rsidRPr="00FA297D" w:rsidRDefault="00FF65A6" w:rsidP="00DF2100">
      <w:pPr>
        <w:pStyle w:val="a9"/>
        <w:numPr>
          <w:ilvl w:val="0"/>
          <w:numId w:val="142"/>
        </w:numPr>
        <w:tabs>
          <w:tab w:val="left" w:pos="1134"/>
        </w:tabs>
        <w:ind w:left="0" w:firstLine="709"/>
        <w:jc w:val="both"/>
        <w:rPr>
          <w:rFonts w:ascii="Times New Roman" w:hAnsi="Times New Roman"/>
        </w:rPr>
      </w:pPr>
      <w:r w:rsidRPr="00FA297D">
        <w:rPr>
          <w:rFonts w:ascii="Times New Roman" w:hAnsi="Times New Roman"/>
        </w:rPr>
        <w:t>применять свойства движений и применять подобие для построений и вычислений</w:t>
      </w:r>
    </w:p>
    <w:p w:rsidR="00FF65A6" w:rsidRPr="00FA297D" w:rsidRDefault="00FF65A6" w:rsidP="00FA297D">
      <w:pPr>
        <w:spacing w:after="0" w:line="240" w:lineRule="auto"/>
        <w:rPr>
          <w:rFonts w:ascii="Times New Roman" w:hAnsi="Times New Roman"/>
          <w:b/>
          <w:sz w:val="24"/>
          <w:szCs w:val="24"/>
        </w:rPr>
      </w:pPr>
      <w:r w:rsidRPr="00FA297D">
        <w:rPr>
          <w:rFonts w:ascii="Times New Roman" w:hAnsi="Times New Roman"/>
          <w:b/>
          <w:sz w:val="24"/>
          <w:szCs w:val="24"/>
        </w:rPr>
        <w:t>Векторы и координаты на плоскости</w:t>
      </w:r>
    </w:p>
    <w:p w:rsidR="00FF65A6" w:rsidRPr="00FA297D" w:rsidRDefault="00FF65A6" w:rsidP="00DF2100">
      <w:pPr>
        <w:pStyle w:val="a9"/>
        <w:numPr>
          <w:ilvl w:val="0"/>
          <w:numId w:val="141"/>
        </w:numPr>
        <w:tabs>
          <w:tab w:val="left" w:pos="1134"/>
        </w:tabs>
        <w:ind w:left="0" w:firstLine="709"/>
        <w:jc w:val="both"/>
        <w:rPr>
          <w:rFonts w:ascii="Times New Roman" w:hAnsi="Times New Roman"/>
        </w:rPr>
      </w:pPr>
      <w:r w:rsidRPr="00FA297D">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FA297D" w:rsidRDefault="00FF65A6" w:rsidP="00DF2100">
      <w:pPr>
        <w:pStyle w:val="a9"/>
        <w:numPr>
          <w:ilvl w:val="0"/>
          <w:numId w:val="141"/>
        </w:numPr>
        <w:tabs>
          <w:tab w:val="left" w:pos="1134"/>
        </w:tabs>
        <w:ind w:left="0" w:firstLine="709"/>
        <w:jc w:val="both"/>
        <w:rPr>
          <w:rFonts w:ascii="Times New Roman" w:hAnsi="Times New Roman"/>
        </w:rPr>
      </w:pPr>
      <w:r w:rsidRPr="00FA297D">
        <w:rPr>
          <w:rFonts w:ascii="Times New Roman" w:hAnsi="Times New Roman"/>
        </w:rPr>
        <w:t>Владеть векторным и координатным методом на плоскости для решения задач на вычисление и доказательства;</w:t>
      </w:r>
    </w:p>
    <w:p w:rsidR="00FF65A6" w:rsidRPr="00FA297D" w:rsidRDefault="00FF65A6" w:rsidP="00DF2100">
      <w:pPr>
        <w:pStyle w:val="a9"/>
        <w:numPr>
          <w:ilvl w:val="0"/>
          <w:numId w:val="141"/>
        </w:numPr>
        <w:tabs>
          <w:tab w:val="left" w:pos="1134"/>
        </w:tabs>
        <w:ind w:left="0" w:firstLine="709"/>
        <w:jc w:val="both"/>
        <w:rPr>
          <w:rFonts w:ascii="Times New Roman" w:hAnsi="Times New Roman"/>
        </w:rPr>
      </w:pPr>
      <w:r w:rsidRPr="00FA297D">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FA297D" w:rsidRDefault="00FF65A6" w:rsidP="00DF2100">
      <w:pPr>
        <w:pStyle w:val="a9"/>
        <w:numPr>
          <w:ilvl w:val="0"/>
          <w:numId w:val="141"/>
        </w:numPr>
        <w:tabs>
          <w:tab w:val="left" w:pos="1134"/>
        </w:tabs>
        <w:ind w:left="0" w:firstLine="709"/>
        <w:jc w:val="both"/>
        <w:rPr>
          <w:rFonts w:ascii="Times New Roman" w:hAnsi="Times New Roman"/>
        </w:rPr>
      </w:pPr>
      <w:r w:rsidRPr="00FA297D">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FA297D" w:rsidRDefault="00FF65A6" w:rsidP="00FA297D">
      <w:pPr>
        <w:pStyle w:val="a"/>
        <w:numPr>
          <w:ilvl w:val="0"/>
          <w:numId w:val="0"/>
        </w:numPr>
        <w:tabs>
          <w:tab w:val="left" w:pos="1134"/>
        </w:tabs>
        <w:ind w:firstLine="709"/>
        <w:rPr>
          <w:rFonts w:ascii="Times New Roman" w:hAnsi="Times New Roman"/>
          <w:b/>
          <w:sz w:val="24"/>
          <w:szCs w:val="24"/>
        </w:rPr>
      </w:pPr>
      <w:r w:rsidRPr="00FA297D">
        <w:rPr>
          <w:rFonts w:ascii="Times New Roman" w:hAnsi="Times New Roman"/>
          <w:b/>
          <w:sz w:val="24"/>
          <w:szCs w:val="24"/>
        </w:rPr>
        <w:t xml:space="preserve">В повседневной жизни и при изучении других предметов: </w:t>
      </w:r>
    </w:p>
    <w:p w:rsidR="00FF65A6" w:rsidRPr="00FA297D" w:rsidRDefault="00FF65A6" w:rsidP="00DF2100">
      <w:pPr>
        <w:pStyle w:val="a9"/>
        <w:numPr>
          <w:ilvl w:val="0"/>
          <w:numId w:val="141"/>
        </w:numPr>
        <w:tabs>
          <w:tab w:val="left" w:pos="1134"/>
        </w:tabs>
        <w:ind w:left="0" w:firstLine="709"/>
        <w:jc w:val="both"/>
        <w:rPr>
          <w:rFonts w:ascii="Times New Roman" w:hAnsi="Times New Roman"/>
        </w:rPr>
      </w:pPr>
      <w:r w:rsidRPr="00FA297D">
        <w:rPr>
          <w:rFonts w:ascii="Times New Roman" w:hAnsi="Times New Roman"/>
        </w:rPr>
        <w:lastRenderedPageBreak/>
        <w:t>использовать понятия векторов и координат для решения задач по физике, географии и другим учебным предметам</w:t>
      </w:r>
    </w:p>
    <w:p w:rsidR="00FF65A6" w:rsidRPr="00FA297D" w:rsidRDefault="00FF65A6" w:rsidP="00FA297D">
      <w:pPr>
        <w:spacing w:after="0" w:line="240" w:lineRule="auto"/>
        <w:rPr>
          <w:rFonts w:ascii="Times New Roman" w:hAnsi="Times New Roman"/>
          <w:b/>
          <w:bCs/>
          <w:sz w:val="24"/>
          <w:szCs w:val="24"/>
        </w:rPr>
      </w:pPr>
      <w:r w:rsidRPr="00FA297D">
        <w:rPr>
          <w:rFonts w:ascii="Times New Roman" w:hAnsi="Times New Roman"/>
          <w:b/>
          <w:bCs/>
          <w:sz w:val="24"/>
          <w:szCs w:val="24"/>
        </w:rPr>
        <w:t>История математики</w:t>
      </w:r>
    </w:p>
    <w:p w:rsidR="00FF65A6" w:rsidRPr="00FA297D" w:rsidRDefault="00FF65A6" w:rsidP="00DF2100">
      <w:pPr>
        <w:pStyle w:val="a9"/>
        <w:numPr>
          <w:ilvl w:val="0"/>
          <w:numId w:val="148"/>
        </w:numPr>
        <w:tabs>
          <w:tab w:val="left" w:pos="1134"/>
        </w:tabs>
        <w:ind w:left="0" w:firstLine="709"/>
        <w:jc w:val="both"/>
        <w:rPr>
          <w:rFonts w:ascii="Times New Roman" w:hAnsi="Times New Roman"/>
        </w:rPr>
      </w:pPr>
      <w:r w:rsidRPr="00FA297D">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FA297D" w:rsidRDefault="00FF65A6" w:rsidP="00DF2100">
      <w:pPr>
        <w:pStyle w:val="a"/>
        <w:numPr>
          <w:ilvl w:val="0"/>
          <w:numId w:val="148"/>
        </w:numPr>
        <w:tabs>
          <w:tab w:val="left" w:pos="1134"/>
        </w:tabs>
        <w:ind w:left="0" w:firstLine="709"/>
        <w:rPr>
          <w:rFonts w:ascii="Times New Roman" w:hAnsi="Times New Roman"/>
          <w:sz w:val="24"/>
          <w:szCs w:val="24"/>
        </w:rPr>
      </w:pPr>
      <w:r w:rsidRPr="00FA297D">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FA297D" w:rsidRDefault="00FF65A6" w:rsidP="00FA297D">
      <w:pPr>
        <w:spacing w:after="0" w:line="240" w:lineRule="auto"/>
        <w:rPr>
          <w:rFonts w:ascii="Times New Roman" w:hAnsi="Times New Roman"/>
          <w:b/>
          <w:bCs/>
          <w:sz w:val="24"/>
          <w:szCs w:val="24"/>
        </w:rPr>
      </w:pPr>
      <w:r w:rsidRPr="00FA297D">
        <w:rPr>
          <w:rFonts w:ascii="Times New Roman" w:hAnsi="Times New Roman"/>
          <w:b/>
          <w:bCs/>
          <w:sz w:val="24"/>
          <w:szCs w:val="24"/>
        </w:rPr>
        <w:t xml:space="preserve">Методы математики </w:t>
      </w:r>
    </w:p>
    <w:p w:rsidR="00FF65A6" w:rsidRPr="00FA297D" w:rsidRDefault="00FF65A6" w:rsidP="00DF2100">
      <w:pPr>
        <w:numPr>
          <w:ilvl w:val="0"/>
          <w:numId w:val="148"/>
        </w:numPr>
        <w:tabs>
          <w:tab w:val="left" w:pos="1134"/>
        </w:tabs>
        <w:spacing w:after="0" w:line="240" w:lineRule="auto"/>
        <w:ind w:left="0" w:firstLine="709"/>
        <w:jc w:val="both"/>
        <w:rPr>
          <w:rFonts w:ascii="Times New Roman" w:hAnsi="Times New Roman"/>
          <w:bCs/>
          <w:iCs/>
          <w:sz w:val="24"/>
          <w:szCs w:val="24"/>
        </w:rPr>
      </w:pPr>
      <w:r w:rsidRPr="00FA297D">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FA297D" w:rsidRDefault="00FF65A6" w:rsidP="00DF2100">
      <w:pPr>
        <w:numPr>
          <w:ilvl w:val="0"/>
          <w:numId w:val="148"/>
        </w:numPr>
        <w:tabs>
          <w:tab w:val="left" w:pos="1134"/>
        </w:tabs>
        <w:spacing w:after="0" w:line="240" w:lineRule="auto"/>
        <w:ind w:left="0" w:firstLine="709"/>
        <w:jc w:val="both"/>
        <w:rPr>
          <w:rFonts w:ascii="Times New Roman" w:hAnsi="Times New Roman"/>
          <w:b/>
          <w:iCs/>
          <w:sz w:val="24"/>
          <w:szCs w:val="24"/>
        </w:rPr>
      </w:pPr>
      <w:r w:rsidRPr="00FA297D">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FA297D">
        <w:rPr>
          <w:rFonts w:ascii="Times New Roman" w:hAnsi="Times New Roman"/>
          <w:bCs/>
          <w:iCs/>
          <w:sz w:val="24"/>
          <w:szCs w:val="24"/>
        </w:rPr>
        <w:t>;</w:t>
      </w:r>
    </w:p>
    <w:p w:rsidR="00FF65A6" w:rsidRPr="00FA297D" w:rsidRDefault="00FF65A6" w:rsidP="00DF2100">
      <w:pPr>
        <w:numPr>
          <w:ilvl w:val="0"/>
          <w:numId w:val="148"/>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FA297D" w:rsidRDefault="000778F8" w:rsidP="00FA297D">
      <w:pPr>
        <w:spacing w:line="240" w:lineRule="auto"/>
        <w:rPr>
          <w:rFonts w:ascii="Times New Roman" w:hAnsi="Times New Roman"/>
          <w:sz w:val="24"/>
          <w:szCs w:val="24"/>
        </w:rPr>
      </w:pPr>
    </w:p>
    <w:p w:rsidR="00B540EE" w:rsidRPr="00FA297D" w:rsidRDefault="00230229" w:rsidP="00FA297D">
      <w:pPr>
        <w:pStyle w:val="4"/>
        <w:spacing w:line="240" w:lineRule="auto"/>
        <w:rPr>
          <w:sz w:val="24"/>
          <w:szCs w:val="24"/>
        </w:rPr>
      </w:pPr>
      <w:bookmarkStart w:id="47" w:name="_Toc409691639"/>
      <w:bookmarkStart w:id="48" w:name="_Toc410653962"/>
      <w:r w:rsidRPr="00FA297D">
        <w:rPr>
          <w:sz w:val="24"/>
          <w:szCs w:val="24"/>
        </w:rPr>
        <w:t>1.2.</w:t>
      </w:r>
      <w:r w:rsidR="00B368C0">
        <w:rPr>
          <w:sz w:val="24"/>
          <w:szCs w:val="24"/>
        </w:rPr>
        <w:t>5.8</w:t>
      </w:r>
      <w:r w:rsidRPr="00FA297D">
        <w:rPr>
          <w:sz w:val="24"/>
          <w:szCs w:val="24"/>
        </w:rPr>
        <w:t xml:space="preserve">. </w:t>
      </w:r>
      <w:r w:rsidR="00B540EE" w:rsidRPr="00FA297D">
        <w:rPr>
          <w:sz w:val="24"/>
          <w:szCs w:val="24"/>
        </w:rPr>
        <w:t>Информатика</w:t>
      </w:r>
      <w:bookmarkEnd w:id="47"/>
      <w:bookmarkEnd w:id="48"/>
      <w:r w:rsidR="007D0F60" w:rsidRPr="00FA297D">
        <w:rPr>
          <w:sz w:val="24"/>
          <w:szCs w:val="24"/>
        </w:rPr>
        <w:t xml:space="preserve"> </w:t>
      </w:r>
    </w:p>
    <w:p w:rsidR="006E54D0" w:rsidRPr="00FA297D" w:rsidRDefault="006E54D0" w:rsidP="00FA297D">
      <w:pPr>
        <w:spacing w:after="0" w:line="240" w:lineRule="auto"/>
        <w:ind w:firstLine="709"/>
        <w:jc w:val="both"/>
        <w:rPr>
          <w:rFonts w:ascii="Times New Roman" w:hAnsi="Times New Roman"/>
          <w:sz w:val="24"/>
          <w:szCs w:val="24"/>
        </w:rPr>
      </w:pPr>
      <w:r w:rsidRPr="00FA297D">
        <w:rPr>
          <w:rFonts w:ascii="Times New Roman" w:hAnsi="Times New Roman"/>
          <w:b/>
          <w:bCs/>
          <w:sz w:val="24"/>
          <w:szCs w:val="24"/>
        </w:rPr>
        <w:t>Введение</w:t>
      </w:r>
      <w:r w:rsidR="006460EB" w:rsidRPr="00FA297D">
        <w:rPr>
          <w:rFonts w:ascii="Times New Roman" w:hAnsi="Times New Roman"/>
          <w:b/>
          <w:bCs/>
          <w:sz w:val="24"/>
          <w:szCs w:val="24"/>
        </w:rPr>
        <w:t>. Информация и информационные процессы</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pacing w:val="1"/>
          <w:sz w:val="24"/>
          <w:szCs w:val="24"/>
        </w:rPr>
        <w:t>Выпускни</w:t>
      </w:r>
      <w:r w:rsidRPr="00FA297D">
        <w:rPr>
          <w:rFonts w:ascii="Times New Roman" w:hAnsi="Times New Roman"/>
          <w:b/>
          <w:sz w:val="24"/>
          <w:szCs w:val="24"/>
        </w:rPr>
        <w:t>к</w:t>
      </w:r>
      <w:r w:rsidRPr="00FA297D">
        <w:rPr>
          <w:rFonts w:ascii="Times New Roman" w:hAnsi="Times New Roman"/>
          <w:b/>
          <w:spacing w:val="-12"/>
          <w:sz w:val="24"/>
          <w:szCs w:val="24"/>
        </w:rPr>
        <w:t xml:space="preserve"> </w:t>
      </w:r>
      <w:r w:rsidRPr="00FA297D">
        <w:rPr>
          <w:rFonts w:ascii="Times New Roman" w:hAnsi="Times New Roman"/>
          <w:b/>
          <w:spacing w:val="1"/>
          <w:sz w:val="24"/>
          <w:szCs w:val="24"/>
        </w:rPr>
        <w:t>научитс</w:t>
      </w:r>
      <w:r w:rsidRPr="00FA297D">
        <w:rPr>
          <w:rFonts w:ascii="Times New Roman" w:hAnsi="Times New Roman"/>
          <w:b/>
          <w:spacing w:val="2"/>
          <w:sz w:val="24"/>
          <w:szCs w:val="24"/>
        </w:rPr>
        <w:t>я</w:t>
      </w:r>
      <w:r w:rsidRPr="00FA297D">
        <w:rPr>
          <w:rFonts w:ascii="Times New Roman" w:hAnsi="Times New Roman"/>
          <w:b/>
          <w:sz w:val="24"/>
          <w:szCs w:val="24"/>
        </w:rPr>
        <w:t>:</w:t>
      </w:r>
    </w:p>
    <w:p w:rsidR="002658F5" w:rsidRPr="00FA297D" w:rsidRDefault="002658F5" w:rsidP="00FA297D">
      <w:pPr>
        <w:pStyle w:val="a9"/>
        <w:numPr>
          <w:ilvl w:val="0"/>
          <w:numId w:val="93"/>
        </w:numPr>
        <w:tabs>
          <w:tab w:val="left" w:pos="820"/>
          <w:tab w:val="left" w:pos="993"/>
          <w:tab w:val="left" w:pos="4100"/>
          <w:tab w:val="left" w:pos="6260"/>
          <w:tab w:val="left" w:pos="8240"/>
        </w:tabs>
        <w:ind w:left="0" w:firstLine="709"/>
        <w:jc w:val="both"/>
        <w:rPr>
          <w:rFonts w:ascii="Times New Roman" w:eastAsia="Times New Roman" w:hAnsi="Times New Roman"/>
        </w:rPr>
      </w:pPr>
      <w:r w:rsidRPr="00FA297D">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FA297D" w:rsidRDefault="002658F5" w:rsidP="00FA297D">
      <w:pPr>
        <w:pStyle w:val="a9"/>
        <w:numPr>
          <w:ilvl w:val="0"/>
          <w:numId w:val="93"/>
        </w:numPr>
        <w:tabs>
          <w:tab w:val="left" w:pos="820"/>
          <w:tab w:val="left" w:pos="993"/>
          <w:tab w:val="left" w:pos="4100"/>
          <w:tab w:val="left" w:pos="6260"/>
          <w:tab w:val="left" w:pos="8240"/>
        </w:tabs>
        <w:ind w:left="0" w:firstLine="709"/>
        <w:jc w:val="both"/>
        <w:rPr>
          <w:rFonts w:ascii="Times New Roman" w:eastAsia="Times New Roman" w:hAnsi="Times New Roman"/>
        </w:rPr>
      </w:pPr>
      <w:r w:rsidRPr="00FA297D">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FA297D" w:rsidRDefault="002658F5" w:rsidP="00FA297D">
      <w:pPr>
        <w:pStyle w:val="a9"/>
        <w:numPr>
          <w:ilvl w:val="0"/>
          <w:numId w:val="93"/>
        </w:numPr>
        <w:tabs>
          <w:tab w:val="left" w:pos="820"/>
          <w:tab w:val="left" w:pos="993"/>
          <w:tab w:val="left" w:pos="4100"/>
          <w:tab w:val="left" w:pos="6260"/>
          <w:tab w:val="left" w:pos="8240"/>
        </w:tabs>
        <w:ind w:left="0" w:firstLine="709"/>
        <w:jc w:val="both"/>
        <w:rPr>
          <w:rFonts w:ascii="Times New Roman" w:hAnsi="Times New Roman"/>
          <w:strike/>
        </w:rPr>
      </w:pPr>
      <w:r w:rsidRPr="00FA297D">
        <w:rPr>
          <w:rFonts w:ascii="Times New Roman" w:hAnsi="Times New Roman"/>
        </w:rPr>
        <w:t>раскрывать общие закономерности протекания информационных процессов в системах различной природы;</w:t>
      </w:r>
      <w:r w:rsidRPr="00FA297D">
        <w:rPr>
          <w:rFonts w:ascii="Times New Roman" w:eastAsia="Times New Roman" w:hAnsi="Times New Roman"/>
          <w:strike/>
          <w:spacing w:val="1"/>
        </w:rPr>
        <w:t xml:space="preserve"> </w:t>
      </w:r>
    </w:p>
    <w:p w:rsidR="002658F5" w:rsidRPr="00FA297D" w:rsidRDefault="002658F5" w:rsidP="00FA297D">
      <w:pPr>
        <w:pStyle w:val="a9"/>
        <w:numPr>
          <w:ilvl w:val="0"/>
          <w:numId w:val="93"/>
        </w:numPr>
        <w:tabs>
          <w:tab w:val="left" w:pos="820"/>
          <w:tab w:val="left" w:pos="993"/>
          <w:tab w:val="left" w:pos="4100"/>
          <w:tab w:val="left" w:pos="6260"/>
          <w:tab w:val="left" w:pos="8240"/>
        </w:tabs>
        <w:ind w:left="0" w:firstLine="709"/>
        <w:jc w:val="both"/>
        <w:rPr>
          <w:rFonts w:ascii="Times New Roman" w:hAnsi="Times New Roman"/>
        </w:rPr>
      </w:pPr>
      <w:r w:rsidRPr="00FA297D">
        <w:rPr>
          <w:rFonts w:ascii="Times New Roman" w:eastAsia="Times New Roman" w:hAnsi="Times New Roman"/>
          <w:spacing w:val="1"/>
        </w:rPr>
        <w:t>приводит</w:t>
      </w:r>
      <w:r w:rsidRPr="00FA297D">
        <w:rPr>
          <w:rFonts w:ascii="Times New Roman" w:eastAsia="Times New Roman" w:hAnsi="Times New Roman"/>
        </w:rPr>
        <w:t xml:space="preserve">ь </w:t>
      </w:r>
      <w:r w:rsidRPr="00FA297D">
        <w:rPr>
          <w:rFonts w:ascii="Times New Roman" w:eastAsia="Times New Roman" w:hAnsi="Times New Roman"/>
          <w:spacing w:val="1"/>
        </w:rPr>
        <w:t>пример</w:t>
      </w:r>
      <w:r w:rsidRPr="00FA297D">
        <w:rPr>
          <w:rFonts w:ascii="Times New Roman" w:eastAsia="Times New Roman" w:hAnsi="Times New Roman"/>
        </w:rPr>
        <w:t>ы и</w:t>
      </w:r>
      <w:r w:rsidRPr="00FA297D">
        <w:rPr>
          <w:rFonts w:ascii="Times New Roman" w:eastAsia="Times New Roman" w:hAnsi="Times New Roman"/>
          <w:spacing w:val="2"/>
        </w:rPr>
        <w:t>н</w:t>
      </w:r>
      <w:r w:rsidRPr="00FA297D">
        <w:rPr>
          <w:rFonts w:ascii="Times New Roman" w:eastAsia="Times New Roman" w:hAnsi="Times New Roman"/>
          <w:spacing w:val="1"/>
        </w:rPr>
        <w:t>форм</w:t>
      </w:r>
      <w:r w:rsidRPr="00FA297D">
        <w:rPr>
          <w:rFonts w:ascii="Times New Roman" w:eastAsia="Times New Roman" w:hAnsi="Times New Roman"/>
          <w:spacing w:val="-1"/>
        </w:rPr>
        <w:t>а</w:t>
      </w:r>
      <w:r w:rsidRPr="00FA297D">
        <w:rPr>
          <w:rFonts w:ascii="Times New Roman" w:eastAsia="Times New Roman" w:hAnsi="Times New Roman"/>
        </w:rPr>
        <w:t>ц</w:t>
      </w:r>
      <w:r w:rsidRPr="00FA297D">
        <w:rPr>
          <w:rFonts w:ascii="Times New Roman" w:eastAsia="Times New Roman" w:hAnsi="Times New Roman"/>
          <w:spacing w:val="2"/>
        </w:rPr>
        <w:t>и</w:t>
      </w:r>
      <w:r w:rsidRPr="00FA297D">
        <w:rPr>
          <w:rFonts w:ascii="Times New Roman" w:eastAsia="Times New Roman" w:hAnsi="Times New Roman"/>
        </w:rPr>
        <w:t>о</w:t>
      </w:r>
      <w:r w:rsidRPr="00FA297D">
        <w:rPr>
          <w:rFonts w:ascii="Times New Roman" w:eastAsia="Times New Roman" w:hAnsi="Times New Roman"/>
          <w:spacing w:val="2"/>
        </w:rPr>
        <w:t>н</w:t>
      </w:r>
      <w:r w:rsidRPr="00FA297D">
        <w:rPr>
          <w:rFonts w:ascii="Times New Roman" w:eastAsia="Times New Roman" w:hAnsi="Times New Roman"/>
        </w:rPr>
        <w:t>н</w:t>
      </w:r>
      <w:r w:rsidRPr="00FA297D">
        <w:rPr>
          <w:rFonts w:ascii="Times New Roman" w:eastAsia="Times New Roman" w:hAnsi="Times New Roman"/>
          <w:spacing w:val="2"/>
        </w:rPr>
        <w:t>ы</w:t>
      </w:r>
      <w:r w:rsidRPr="00FA297D">
        <w:rPr>
          <w:rFonts w:ascii="Times New Roman" w:eastAsia="Times New Roman" w:hAnsi="Times New Roman"/>
        </w:rPr>
        <w:t xml:space="preserve">х </w:t>
      </w:r>
      <w:r w:rsidRPr="00FA297D">
        <w:rPr>
          <w:rFonts w:ascii="Times New Roman" w:eastAsia="Times New Roman" w:hAnsi="Times New Roman"/>
          <w:spacing w:val="2"/>
        </w:rPr>
        <w:t>п</w:t>
      </w:r>
      <w:r w:rsidRPr="00FA297D">
        <w:rPr>
          <w:rFonts w:ascii="Times New Roman" w:eastAsia="Times New Roman" w:hAnsi="Times New Roman"/>
        </w:rPr>
        <w:t>р</w:t>
      </w:r>
      <w:r w:rsidRPr="00FA297D">
        <w:rPr>
          <w:rFonts w:ascii="Times New Roman" w:eastAsia="Times New Roman" w:hAnsi="Times New Roman"/>
          <w:spacing w:val="2"/>
        </w:rPr>
        <w:t>о</w:t>
      </w:r>
      <w:r w:rsidRPr="00FA297D">
        <w:rPr>
          <w:rFonts w:ascii="Times New Roman" w:eastAsia="Times New Roman" w:hAnsi="Times New Roman"/>
        </w:rPr>
        <w:t>ц</w:t>
      </w:r>
      <w:r w:rsidRPr="00FA297D">
        <w:rPr>
          <w:rFonts w:ascii="Times New Roman" w:eastAsia="Times New Roman" w:hAnsi="Times New Roman"/>
          <w:spacing w:val="1"/>
        </w:rPr>
        <w:t>ес</w:t>
      </w:r>
      <w:r w:rsidRPr="00FA297D">
        <w:rPr>
          <w:rFonts w:ascii="Times New Roman" w:eastAsia="Times New Roman" w:hAnsi="Times New Roman"/>
          <w:spacing w:val="-1"/>
        </w:rPr>
        <w:t>со</w:t>
      </w:r>
      <w:r w:rsidRPr="00FA297D">
        <w:rPr>
          <w:rFonts w:ascii="Times New Roman" w:eastAsia="Times New Roman" w:hAnsi="Times New Roman"/>
        </w:rPr>
        <w:t xml:space="preserve">в – </w:t>
      </w:r>
      <w:r w:rsidRPr="00FA297D">
        <w:rPr>
          <w:rFonts w:ascii="Times New Roman" w:eastAsia="Times New Roman" w:hAnsi="Times New Roman"/>
          <w:spacing w:val="1"/>
        </w:rPr>
        <w:t>процессов</w:t>
      </w:r>
      <w:r w:rsidRPr="00FA297D">
        <w:rPr>
          <w:rFonts w:ascii="Times New Roman" w:eastAsia="Times New Roman" w:hAnsi="Times New Roman"/>
        </w:rPr>
        <w:t xml:space="preserve">, </w:t>
      </w:r>
      <w:r w:rsidRPr="00FA297D">
        <w:rPr>
          <w:rFonts w:ascii="Times New Roman" w:eastAsia="Times New Roman" w:hAnsi="Times New Roman"/>
          <w:spacing w:val="1"/>
        </w:rPr>
        <w:t>связанны</w:t>
      </w:r>
      <w:r w:rsidRPr="00FA297D">
        <w:rPr>
          <w:rFonts w:ascii="Times New Roman" w:eastAsia="Times New Roman" w:hAnsi="Times New Roman"/>
        </w:rPr>
        <w:t>е</w:t>
      </w:r>
      <w:r w:rsidRPr="00FA297D">
        <w:rPr>
          <w:rFonts w:ascii="Times New Roman" w:eastAsia="Times New Roman" w:hAnsi="Times New Roman"/>
          <w:spacing w:val="7"/>
        </w:rPr>
        <w:t xml:space="preserve"> </w:t>
      </w:r>
      <w:r w:rsidRPr="00FA297D">
        <w:rPr>
          <w:rFonts w:ascii="Times New Roman" w:eastAsia="Times New Roman" w:hAnsi="Times New Roman"/>
        </w:rPr>
        <w:t>с</w:t>
      </w:r>
      <w:r w:rsidRPr="00FA297D">
        <w:rPr>
          <w:rFonts w:ascii="Times New Roman" w:eastAsia="Times New Roman" w:hAnsi="Times New Roman"/>
          <w:spacing w:val="18"/>
        </w:rPr>
        <w:t xml:space="preserve"> </w:t>
      </w:r>
      <w:r w:rsidRPr="00FA297D">
        <w:rPr>
          <w:rFonts w:ascii="Times New Roman" w:eastAsia="Times New Roman" w:hAnsi="Times New Roman"/>
          <w:spacing w:val="1"/>
        </w:rPr>
        <w:t>хранением</w:t>
      </w:r>
      <w:r w:rsidRPr="00FA297D">
        <w:rPr>
          <w:rFonts w:ascii="Times New Roman" w:eastAsia="Times New Roman" w:hAnsi="Times New Roman"/>
        </w:rPr>
        <w:t>,</w:t>
      </w:r>
      <w:r w:rsidRPr="00FA297D">
        <w:rPr>
          <w:rFonts w:ascii="Times New Roman" w:eastAsia="Times New Roman" w:hAnsi="Times New Roman"/>
          <w:spacing w:val="6"/>
        </w:rPr>
        <w:t xml:space="preserve"> </w:t>
      </w:r>
      <w:r w:rsidRPr="00FA297D">
        <w:rPr>
          <w:rFonts w:ascii="Times New Roman" w:eastAsia="Times New Roman" w:hAnsi="Times New Roman"/>
          <w:spacing w:val="1"/>
        </w:rPr>
        <w:t>преобразование</w:t>
      </w:r>
      <w:r w:rsidRPr="00FA297D">
        <w:rPr>
          <w:rFonts w:ascii="Times New Roman" w:eastAsia="Times New Roman" w:hAnsi="Times New Roman"/>
        </w:rPr>
        <w:t>м и</w:t>
      </w:r>
      <w:r w:rsidRPr="00FA297D">
        <w:rPr>
          <w:rFonts w:ascii="Times New Roman" w:eastAsia="Times New Roman" w:hAnsi="Times New Roman"/>
          <w:spacing w:val="18"/>
        </w:rPr>
        <w:t xml:space="preserve"> </w:t>
      </w:r>
      <w:r w:rsidRPr="00FA297D">
        <w:rPr>
          <w:rFonts w:ascii="Times New Roman" w:eastAsia="Times New Roman" w:hAnsi="Times New Roman"/>
          <w:spacing w:val="1"/>
        </w:rPr>
        <w:t>передаче</w:t>
      </w:r>
      <w:r w:rsidRPr="00FA297D">
        <w:rPr>
          <w:rFonts w:ascii="Times New Roman" w:eastAsia="Times New Roman" w:hAnsi="Times New Roman"/>
        </w:rPr>
        <w:t>й</w:t>
      </w:r>
      <w:r w:rsidRPr="00FA297D">
        <w:rPr>
          <w:rFonts w:ascii="Times New Roman" w:eastAsia="Times New Roman" w:hAnsi="Times New Roman"/>
          <w:spacing w:val="8"/>
        </w:rPr>
        <w:t xml:space="preserve"> </w:t>
      </w:r>
      <w:r w:rsidRPr="00FA297D">
        <w:rPr>
          <w:rFonts w:ascii="Times New Roman" w:eastAsia="Times New Roman" w:hAnsi="Times New Roman"/>
          <w:spacing w:val="1"/>
        </w:rPr>
        <w:t>данны</w:t>
      </w:r>
      <w:r w:rsidRPr="00FA297D">
        <w:rPr>
          <w:rFonts w:ascii="Times New Roman" w:eastAsia="Times New Roman" w:hAnsi="Times New Roman"/>
        </w:rPr>
        <w:t>х</w:t>
      </w:r>
      <w:r w:rsidRPr="00FA297D">
        <w:rPr>
          <w:rFonts w:ascii="Times New Roman" w:eastAsia="Times New Roman" w:hAnsi="Times New Roman"/>
          <w:spacing w:val="9"/>
        </w:rPr>
        <w:t xml:space="preserve"> </w:t>
      </w:r>
      <w:r w:rsidRPr="00FA297D">
        <w:rPr>
          <w:rFonts w:ascii="Times New Roman" w:eastAsia="Times New Roman" w:hAnsi="Times New Roman"/>
        </w:rPr>
        <w:t>–</w:t>
      </w:r>
      <w:r w:rsidRPr="00FA297D">
        <w:rPr>
          <w:rFonts w:ascii="Times New Roman" w:eastAsia="Times New Roman" w:hAnsi="Times New Roman"/>
          <w:spacing w:val="18"/>
        </w:rPr>
        <w:t xml:space="preserve"> </w:t>
      </w:r>
      <w:r w:rsidRPr="00FA297D">
        <w:rPr>
          <w:rFonts w:ascii="Times New Roman" w:eastAsia="Times New Roman" w:hAnsi="Times New Roman"/>
        </w:rPr>
        <w:t xml:space="preserve">в </w:t>
      </w:r>
      <w:r w:rsidRPr="00FA297D">
        <w:rPr>
          <w:rFonts w:ascii="Times New Roman" w:eastAsia="Times New Roman" w:hAnsi="Times New Roman"/>
          <w:spacing w:val="1"/>
        </w:rPr>
        <w:t>живо</w:t>
      </w:r>
      <w:r w:rsidRPr="00FA297D">
        <w:rPr>
          <w:rFonts w:ascii="Times New Roman" w:eastAsia="Times New Roman" w:hAnsi="Times New Roman"/>
        </w:rPr>
        <w:t>й</w:t>
      </w:r>
      <w:r w:rsidRPr="00FA297D">
        <w:rPr>
          <w:rFonts w:ascii="Times New Roman" w:eastAsia="Times New Roman" w:hAnsi="Times New Roman"/>
          <w:spacing w:val="-8"/>
        </w:rPr>
        <w:t xml:space="preserve"> </w:t>
      </w:r>
      <w:r w:rsidRPr="00FA297D">
        <w:rPr>
          <w:rFonts w:ascii="Times New Roman" w:eastAsia="Times New Roman" w:hAnsi="Times New Roman"/>
          <w:spacing w:val="1"/>
        </w:rPr>
        <w:t>природ</w:t>
      </w:r>
      <w:r w:rsidRPr="00FA297D">
        <w:rPr>
          <w:rFonts w:ascii="Times New Roman" w:eastAsia="Times New Roman" w:hAnsi="Times New Roman"/>
        </w:rPr>
        <w:t>е</w:t>
      </w:r>
      <w:r w:rsidRPr="00FA297D">
        <w:rPr>
          <w:rFonts w:ascii="Times New Roman" w:eastAsia="Times New Roman" w:hAnsi="Times New Roman"/>
          <w:spacing w:val="-10"/>
        </w:rPr>
        <w:t xml:space="preserve"> </w:t>
      </w:r>
      <w:r w:rsidRPr="00FA297D">
        <w:rPr>
          <w:rFonts w:ascii="Times New Roman" w:eastAsia="Times New Roman" w:hAnsi="Times New Roman"/>
        </w:rPr>
        <w:t>и</w:t>
      </w:r>
      <w:r w:rsidRPr="00FA297D">
        <w:rPr>
          <w:rFonts w:ascii="Times New Roman" w:eastAsia="Times New Roman" w:hAnsi="Times New Roman"/>
          <w:spacing w:val="-1"/>
        </w:rPr>
        <w:t xml:space="preserve"> </w:t>
      </w:r>
      <w:r w:rsidRPr="00FA297D">
        <w:rPr>
          <w:rFonts w:ascii="Times New Roman" w:eastAsia="Times New Roman" w:hAnsi="Times New Roman"/>
          <w:spacing w:val="1"/>
        </w:rPr>
        <w:t>технике</w:t>
      </w:r>
      <w:r w:rsidRPr="00FA297D">
        <w:rPr>
          <w:rFonts w:ascii="Times New Roman" w:eastAsia="Times New Roman" w:hAnsi="Times New Roman"/>
        </w:rPr>
        <w:t>;</w:t>
      </w:r>
    </w:p>
    <w:p w:rsidR="002658F5" w:rsidRPr="00FA297D" w:rsidRDefault="002658F5" w:rsidP="00FA297D">
      <w:pPr>
        <w:pStyle w:val="a9"/>
        <w:numPr>
          <w:ilvl w:val="0"/>
          <w:numId w:val="93"/>
        </w:numPr>
        <w:tabs>
          <w:tab w:val="left" w:pos="820"/>
          <w:tab w:val="left" w:pos="993"/>
          <w:tab w:val="left" w:pos="4100"/>
          <w:tab w:val="left" w:pos="6260"/>
          <w:tab w:val="left" w:pos="8240"/>
        </w:tabs>
        <w:ind w:left="0" w:firstLine="709"/>
        <w:jc w:val="both"/>
        <w:rPr>
          <w:rFonts w:ascii="Times New Roman" w:hAnsi="Times New Roman"/>
        </w:rPr>
      </w:pPr>
      <w:r w:rsidRPr="00FA297D">
        <w:rPr>
          <w:rFonts w:ascii="Times New Roman" w:hAnsi="Times New Roman"/>
        </w:rPr>
        <w:t>классифицировать средства ИКТ в соответствии с кругом выполняемых задач;</w:t>
      </w:r>
    </w:p>
    <w:p w:rsidR="002658F5" w:rsidRPr="00FA297D" w:rsidRDefault="002658F5" w:rsidP="00FA297D">
      <w:pPr>
        <w:pStyle w:val="a9"/>
        <w:numPr>
          <w:ilvl w:val="0"/>
          <w:numId w:val="93"/>
        </w:numPr>
        <w:tabs>
          <w:tab w:val="left" w:pos="820"/>
          <w:tab w:val="left" w:pos="993"/>
          <w:tab w:val="left" w:pos="4100"/>
          <w:tab w:val="left" w:pos="6260"/>
          <w:tab w:val="left" w:pos="8240"/>
        </w:tabs>
        <w:ind w:left="0" w:firstLine="709"/>
        <w:jc w:val="both"/>
        <w:rPr>
          <w:rFonts w:ascii="Times New Roman" w:hAnsi="Times New Roman"/>
        </w:rPr>
      </w:pPr>
      <w:r w:rsidRPr="00FA297D">
        <w:rPr>
          <w:rFonts w:ascii="Times New Roman" w:eastAsia="Times New Roman" w:hAnsi="Times New Roman"/>
          <w:spacing w:val="1"/>
        </w:rPr>
        <w:t>узнает</w:t>
      </w:r>
      <w:r w:rsidRPr="00FA297D">
        <w:rPr>
          <w:rFonts w:ascii="Times New Roman" w:eastAsia="Times New Roman" w:hAnsi="Times New Roman"/>
          <w:spacing w:val="65"/>
        </w:rPr>
        <w:t xml:space="preserve"> о </w:t>
      </w:r>
      <w:r w:rsidRPr="00FA297D">
        <w:rPr>
          <w:rFonts w:ascii="Times New Roman" w:eastAsia="Times New Roman" w:hAnsi="Times New Roman"/>
          <w:spacing w:val="1"/>
        </w:rPr>
        <w:t>назначени</w:t>
      </w:r>
      <w:r w:rsidRPr="00FA297D">
        <w:rPr>
          <w:rFonts w:ascii="Times New Roman" w:eastAsia="Times New Roman" w:hAnsi="Times New Roman"/>
        </w:rPr>
        <w:t>и</w:t>
      </w:r>
      <w:r w:rsidRPr="00FA297D">
        <w:rPr>
          <w:rFonts w:ascii="Times New Roman" w:eastAsia="Times New Roman" w:hAnsi="Times New Roman"/>
          <w:spacing w:val="59"/>
        </w:rPr>
        <w:t xml:space="preserve"> </w:t>
      </w:r>
      <w:r w:rsidRPr="00FA297D">
        <w:rPr>
          <w:rFonts w:ascii="Times New Roman" w:eastAsia="Times New Roman" w:hAnsi="Times New Roman"/>
          <w:spacing w:val="1"/>
        </w:rPr>
        <w:t>основны</w:t>
      </w:r>
      <w:r w:rsidRPr="00FA297D">
        <w:rPr>
          <w:rFonts w:ascii="Times New Roman" w:eastAsia="Times New Roman" w:hAnsi="Times New Roman"/>
        </w:rPr>
        <w:t>х</w:t>
      </w:r>
      <w:r w:rsidRPr="00FA297D">
        <w:rPr>
          <w:rFonts w:ascii="Times New Roman" w:eastAsia="Times New Roman" w:hAnsi="Times New Roman"/>
          <w:spacing w:val="61"/>
        </w:rPr>
        <w:t xml:space="preserve"> </w:t>
      </w:r>
      <w:r w:rsidRPr="00FA297D">
        <w:rPr>
          <w:rFonts w:ascii="Times New Roman" w:eastAsia="Times New Roman" w:hAnsi="Times New Roman"/>
          <w:spacing w:val="1"/>
        </w:rPr>
        <w:t>компон</w:t>
      </w:r>
      <w:r w:rsidRPr="00FA297D">
        <w:rPr>
          <w:rFonts w:ascii="Times New Roman" w:eastAsia="Times New Roman" w:hAnsi="Times New Roman"/>
        </w:rPr>
        <w:t>е</w:t>
      </w:r>
      <w:r w:rsidRPr="00FA297D">
        <w:rPr>
          <w:rFonts w:ascii="Times New Roman" w:eastAsia="Times New Roman" w:hAnsi="Times New Roman"/>
          <w:spacing w:val="1"/>
        </w:rPr>
        <w:t>нто</w:t>
      </w:r>
      <w:r w:rsidRPr="00FA297D">
        <w:rPr>
          <w:rFonts w:ascii="Times New Roman" w:eastAsia="Times New Roman" w:hAnsi="Times New Roman"/>
        </w:rPr>
        <w:t>в</w:t>
      </w:r>
      <w:r w:rsidRPr="00FA297D">
        <w:rPr>
          <w:rFonts w:ascii="Times New Roman" w:eastAsia="Times New Roman" w:hAnsi="Times New Roman"/>
          <w:spacing w:val="59"/>
        </w:rPr>
        <w:t xml:space="preserve"> </w:t>
      </w:r>
      <w:r w:rsidRPr="00FA297D">
        <w:rPr>
          <w:rFonts w:ascii="Times New Roman" w:eastAsia="Times New Roman" w:hAnsi="Times New Roman"/>
          <w:spacing w:val="1"/>
        </w:rPr>
        <w:t>компьютер</w:t>
      </w:r>
      <w:r w:rsidRPr="00FA297D">
        <w:rPr>
          <w:rFonts w:ascii="Times New Roman" w:eastAsia="Times New Roman" w:hAnsi="Times New Roman"/>
        </w:rPr>
        <w:t>а</w:t>
      </w:r>
      <w:r w:rsidRPr="00FA297D">
        <w:rPr>
          <w:rFonts w:ascii="Times New Roman" w:eastAsia="Times New Roman" w:hAnsi="Times New Roman"/>
          <w:spacing w:val="58"/>
        </w:rPr>
        <w:t xml:space="preserve"> </w:t>
      </w:r>
      <w:r w:rsidRPr="00FA297D">
        <w:rPr>
          <w:rFonts w:ascii="Times New Roman" w:eastAsia="Times New Roman" w:hAnsi="Times New Roman"/>
          <w:spacing w:val="1"/>
        </w:rPr>
        <w:t>(процессора</w:t>
      </w:r>
      <w:r w:rsidRPr="00FA297D">
        <w:rPr>
          <w:rFonts w:ascii="Times New Roman" w:eastAsia="Times New Roman" w:hAnsi="Times New Roman"/>
        </w:rPr>
        <w:t xml:space="preserve">, </w:t>
      </w:r>
      <w:r w:rsidRPr="00FA297D">
        <w:rPr>
          <w:rFonts w:ascii="Times New Roman" w:eastAsia="Times New Roman" w:hAnsi="Times New Roman"/>
          <w:spacing w:val="1"/>
        </w:rPr>
        <w:t>оперативно</w:t>
      </w:r>
      <w:r w:rsidRPr="00FA297D">
        <w:rPr>
          <w:rFonts w:ascii="Times New Roman" w:eastAsia="Times New Roman" w:hAnsi="Times New Roman"/>
        </w:rPr>
        <w:t>й</w:t>
      </w:r>
      <w:r w:rsidRPr="00FA297D">
        <w:rPr>
          <w:rFonts w:ascii="Times New Roman" w:eastAsia="Times New Roman" w:hAnsi="Times New Roman"/>
          <w:spacing w:val="36"/>
        </w:rPr>
        <w:t xml:space="preserve"> </w:t>
      </w:r>
      <w:r w:rsidRPr="00FA297D">
        <w:rPr>
          <w:rFonts w:ascii="Times New Roman" w:eastAsia="Times New Roman" w:hAnsi="Times New Roman"/>
          <w:spacing w:val="1"/>
        </w:rPr>
        <w:t>памяти</w:t>
      </w:r>
      <w:r w:rsidRPr="00FA297D">
        <w:rPr>
          <w:rFonts w:ascii="Times New Roman" w:eastAsia="Times New Roman" w:hAnsi="Times New Roman"/>
        </w:rPr>
        <w:t>,</w:t>
      </w:r>
      <w:r w:rsidRPr="00FA297D">
        <w:rPr>
          <w:rFonts w:ascii="Times New Roman" w:eastAsia="Times New Roman" w:hAnsi="Times New Roman"/>
          <w:spacing w:val="42"/>
        </w:rPr>
        <w:t xml:space="preserve"> </w:t>
      </w:r>
      <w:r w:rsidRPr="00FA297D">
        <w:rPr>
          <w:rFonts w:ascii="Times New Roman" w:eastAsia="Times New Roman" w:hAnsi="Times New Roman"/>
          <w:spacing w:val="1"/>
        </w:rPr>
        <w:t>внешне</w:t>
      </w:r>
      <w:r w:rsidRPr="00FA297D">
        <w:rPr>
          <w:rFonts w:ascii="Times New Roman" w:eastAsia="Times New Roman" w:hAnsi="Times New Roman"/>
        </w:rPr>
        <w:t>й</w:t>
      </w:r>
      <w:r w:rsidRPr="00FA297D">
        <w:rPr>
          <w:rFonts w:ascii="Times New Roman" w:eastAsia="Times New Roman" w:hAnsi="Times New Roman"/>
          <w:spacing w:val="41"/>
        </w:rPr>
        <w:t xml:space="preserve"> </w:t>
      </w:r>
      <w:r w:rsidRPr="00FA297D">
        <w:rPr>
          <w:rFonts w:ascii="Times New Roman" w:eastAsia="Times New Roman" w:hAnsi="Times New Roman"/>
          <w:spacing w:val="1"/>
        </w:rPr>
        <w:t>энергонезависи</w:t>
      </w:r>
      <w:r w:rsidRPr="00FA297D">
        <w:rPr>
          <w:rFonts w:ascii="Times New Roman" w:eastAsia="Times New Roman" w:hAnsi="Times New Roman"/>
        </w:rPr>
        <w:t>м</w:t>
      </w:r>
      <w:r w:rsidRPr="00FA297D">
        <w:rPr>
          <w:rFonts w:ascii="Times New Roman" w:eastAsia="Times New Roman" w:hAnsi="Times New Roman"/>
          <w:spacing w:val="1"/>
        </w:rPr>
        <w:t>о</w:t>
      </w:r>
      <w:r w:rsidRPr="00FA297D">
        <w:rPr>
          <w:rFonts w:ascii="Times New Roman" w:eastAsia="Times New Roman" w:hAnsi="Times New Roman"/>
        </w:rPr>
        <w:t>й</w:t>
      </w:r>
      <w:r w:rsidRPr="00FA297D">
        <w:rPr>
          <w:rFonts w:ascii="Times New Roman" w:eastAsia="Times New Roman" w:hAnsi="Times New Roman"/>
          <w:spacing w:val="28"/>
        </w:rPr>
        <w:t xml:space="preserve"> </w:t>
      </w:r>
      <w:r w:rsidRPr="00FA297D">
        <w:rPr>
          <w:rFonts w:ascii="Times New Roman" w:eastAsia="Times New Roman" w:hAnsi="Times New Roman"/>
          <w:spacing w:val="1"/>
        </w:rPr>
        <w:t>памяти</w:t>
      </w:r>
      <w:r w:rsidRPr="00FA297D">
        <w:rPr>
          <w:rFonts w:ascii="Times New Roman" w:eastAsia="Times New Roman" w:hAnsi="Times New Roman"/>
        </w:rPr>
        <w:t>,</w:t>
      </w:r>
      <w:r w:rsidRPr="00FA297D">
        <w:rPr>
          <w:rFonts w:ascii="Times New Roman" w:eastAsia="Times New Roman" w:hAnsi="Times New Roman"/>
          <w:spacing w:val="42"/>
        </w:rPr>
        <w:t xml:space="preserve"> </w:t>
      </w:r>
      <w:r w:rsidRPr="00FA297D">
        <w:rPr>
          <w:rFonts w:ascii="Times New Roman" w:eastAsia="Times New Roman" w:hAnsi="Times New Roman"/>
          <w:spacing w:val="1"/>
        </w:rPr>
        <w:t>устройст</w:t>
      </w:r>
      <w:r w:rsidRPr="00FA297D">
        <w:rPr>
          <w:rFonts w:ascii="Times New Roman" w:eastAsia="Times New Roman" w:hAnsi="Times New Roman"/>
        </w:rPr>
        <w:t xml:space="preserve">в </w:t>
      </w:r>
      <w:r w:rsidRPr="00FA297D">
        <w:rPr>
          <w:rFonts w:ascii="Times New Roman" w:eastAsia="Times New Roman" w:hAnsi="Times New Roman"/>
          <w:spacing w:val="1"/>
        </w:rPr>
        <w:t>ввода-вывода)</w:t>
      </w:r>
      <w:r w:rsidRPr="00FA297D">
        <w:rPr>
          <w:rFonts w:ascii="Times New Roman" w:eastAsia="Times New Roman" w:hAnsi="Times New Roman"/>
        </w:rPr>
        <w:t>,</w:t>
      </w:r>
      <w:r w:rsidRPr="00FA297D">
        <w:rPr>
          <w:rFonts w:ascii="Times New Roman" w:eastAsia="Times New Roman" w:hAnsi="Times New Roman"/>
          <w:spacing w:val="1"/>
        </w:rPr>
        <w:t xml:space="preserve"> характеристик</w:t>
      </w:r>
      <w:r w:rsidRPr="00FA297D">
        <w:rPr>
          <w:rFonts w:ascii="Times New Roman" w:eastAsia="Times New Roman" w:hAnsi="Times New Roman"/>
        </w:rPr>
        <w:t xml:space="preserve">ах </w:t>
      </w:r>
      <w:r w:rsidRPr="00FA297D">
        <w:rPr>
          <w:rFonts w:ascii="Times New Roman" w:eastAsia="Times New Roman" w:hAnsi="Times New Roman"/>
          <w:spacing w:val="1"/>
        </w:rPr>
        <w:t>эти</w:t>
      </w:r>
      <w:r w:rsidRPr="00FA297D">
        <w:rPr>
          <w:rFonts w:ascii="Times New Roman" w:eastAsia="Times New Roman" w:hAnsi="Times New Roman"/>
        </w:rPr>
        <w:t>х</w:t>
      </w:r>
      <w:r w:rsidRPr="00FA297D">
        <w:rPr>
          <w:rFonts w:ascii="Times New Roman" w:eastAsia="Times New Roman" w:hAnsi="Times New Roman"/>
          <w:spacing w:val="13"/>
        </w:rPr>
        <w:t xml:space="preserve"> </w:t>
      </w:r>
      <w:r w:rsidRPr="00FA297D">
        <w:rPr>
          <w:rFonts w:ascii="Times New Roman" w:eastAsia="Times New Roman" w:hAnsi="Times New Roman"/>
          <w:spacing w:val="1"/>
        </w:rPr>
        <w:t>устройст</w:t>
      </w:r>
      <w:r w:rsidRPr="00FA297D">
        <w:rPr>
          <w:rFonts w:ascii="Times New Roman" w:eastAsia="Times New Roman" w:hAnsi="Times New Roman"/>
        </w:rPr>
        <w:t>в;</w:t>
      </w:r>
    </w:p>
    <w:p w:rsidR="002658F5" w:rsidRPr="00FA297D" w:rsidRDefault="002658F5" w:rsidP="00FA297D">
      <w:pPr>
        <w:pStyle w:val="a9"/>
        <w:numPr>
          <w:ilvl w:val="0"/>
          <w:numId w:val="93"/>
        </w:numPr>
        <w:tabs>
          <w:tab w:val="left" w:pos="820"/>
          <w:tab w:val="left" w:pos="993"/>
          <w:tab w:val="left" w:pos="4100"/>
          <w:tab w:val="left" w:pos="6260"/>
          <w:tab w:val="left" w:pos="8240"/>
        </w:tabs>
        <w:ind w:left="0" w:firstLine="709"/>
        <w:jc w:val="both"/>
        <w:rPr>
          <w:rFonts w:ascii="Times New Roman" w:hAnsi="Times New Roman"/>
        </w:rPr>
      </w:pPr>
      <w:r w:rsidRPr="00FA297D">
        <w:rPr>
          <w:rFonts w:ascii="Times New Roman" w:eastAsia="Times New Roman" w:hAnsi="Times New Roman"/>
          <w:spacing w:val="7"/>
        </w:rPr>
        <w:t xml:space="preserve"> </w:t>
      </w:r>
      <w:r w:rsidRPr="00FA297D">
        <w:rPr>
          <w:rFonts w:ascii="Times New Roman" w:hAnsi="Times New Roman"/>
        </w:rPr>
        <w:t>определять качественные и количественные характеристики компонентов компьютера;</w:t>
      </w:r>
    </w:p>
    <w:p w:rsidR="002658F5" w:rsidRPr="00FA297D" w:rsidRDefault="002658F5" w:rsidP="00FA297D">
      <w:pPr>
        <w:pStyle w:val="a9"/>
        <w:numPr>
          <w:ilvl w:val="0"/>
          <w:numId w:val="93"/>
        </w:numPr>
        <w:tabs>
          <w:tab w:val="left" w:pos="820"/>
          <w:tab w:val="left" w:pos="993"/>
          <w:tab w:val="left" w:pos="4100"/>
          <w:tab w:val="left" w:pos="6260"/>
          <w:tab w:val="left" w:pos="8240"/>
        </w:tabs>
        <w:ind w:left="0" w:firstLine="709"/>
        <w:jc w:val="both"/>
        <w:rPr>
          <w:rFonts w:ascii="Times New Roman" w:hAnsi="Times New Roman"/>
        </w:rPr>
      </w:pPr>
      <w:r w:rsidRPr="00FA297D">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FA297D" w:rsidRDefault="002658F5" w:rsidP="00FA297D">
      <w:pPr>
        <w:pStyle w:val="a9"/>
        <w:numPr>
          <w:ilvl w:val="0"/>
          <w:numId w:val="93"/>
        </w:numPr>
        <w:tabs>
          <w:tab w:val="left" w:pos="820"/>
          <w:tab w:val="left" w:pos="993"/>
          <w:tab w:val="left" w:pos="4100"/>
          <w:tab w:val="left" w:pos="6260"/>
          <w:tab w:val="left" w:pos="8240"/>
        </w:tabs>
        <w:ind w:left="0" w:firstLine="709"/>
        <w:jc w:val="both"/>
        <w:rPr>
          <w:rFonts w:ascii="Times New Roman" w:hAnsi="Times New Roman"/>
        </w:rPr>
      </w:pPr>
      <w:r w:rsidRPr="00FA297D">
        <w:rPr>
          <w:rFonts w:ascii="Times New Roman" w:hAnsi="Times New Roman"/>
        </w:rPr>
        <w:t>узнает о том какие задачи решаются с помощью суперкомпьютеров.</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pacing w:val="1"/>
          <w:sz w:val="24"/>
          <w:szCs w:val="24"/>
        </w:rPr>
        <w:t>Выпускни</w:t>
      </w:r>
      <w:r w:rsidRPr="00FA297D">
        <w:rPr>
          <w:rFonts w:ascii="Times New Roman" w:hAnsi="Times New Roman"/>
          <w:b/>
          <w:sz w:val="24"/>
          <w:szCs w:val="24"/>
        </w:rPr>
        <w:t>к</w:t>
      </w:r>
      <w:r w:rsidRPr="00FA297D">
        <w:rPr>
          <w:rFonts w:ascii="Times New Roman" w:hAnsi="Times New Roman"/>
          <w:b/>
          <w:spacing w:val="-12"/>
          <w:sz w:val="24"/>
          <w:szCs w:val="24"/>
        </w:rPr>
        <w:t xml:space="preserve"> </w:t>
      </w:r>
      <w:r w:rsidRPr="00FA297D">
        <w:rPr>
          <w:rFonts w:ascii="Times New Roman" w:hAnsi="Times New Roman"/>
          <w:b/>
          <w:spacing w:val="1"/>
          <w:sz w:val="24"/>
          <w:szCs w:val="24"/>
        </w:rPr>
        <w:t>получи</w:t>
      </w:r>
      <w:r w:rsidRPr="00FA297D">
        <w:rPr>
          <w:rFonts w:ascii="Times New Roman" w:hAnsi="Times New Roman"/>
          <w:b/>
          <w:sz w:val="24"/>
          <w:szCs w:val="24"/>
        </w:rPr>
        <w:t>т</w:t>
      </w:r>
      <w:r w:rsidRPr="00FA297D">
        <w:rPr>
          <w:rFonts w:ascii="Times New Roman" w:hAnsi="Times New Roman"/>
          <w:b/>
          <w:spacing w:val="-9"/>
          <w:sz w:val="24"/>
          <w:szCs w:val="24"/>
        </w:rPr>
        <w:t xml:space="preserve"> </w:t>
      </w:r>
      <w:r w:rsidRPr="00FA297D">
        <w:rPr>
          <w:rFonts w:ascii="Times New Roman" w:hAnsi="Times New Roman"/>
          <w:b/>
          <w:spacing w:val="1"/>
          <w:sz w:val="24"/>
          <w:szCs w:val="24"/>
        </w:rPr>
        <w:t>возможност</w:t>
      </w:r>
      <w:r w:rsidRPr="00FA297D">
        <w:rPr>
          <w:rFonts w:ascii="Times New Roman" w:hAnsi="Times New Roman"/>
          <w:b/>
          <w:spacing w:val="2"/>
          <w:sz w:val="24"/>
          <w:szCs w:val="24"/>
        </w:rPr>
        <w:t>ь</w:t>
      </w:r>
      <w:r w:rsidRPr="00FA297D">
        <w:rPr>
          <w:rFonts w:ascii="Times New Roman" w:hAnsi="Times New Roman"/>
          <w:b/>
          <w:sz w:val="24"/>
          <w:szCs w:val="24"/>
        </w:rPr>
        <w:t>:</w:t>
      </w:r>
    </w:p>
    <w:p w:rsidR="0095315B" w:rsidRPr="00FA297D" w:rsidRDefault="0095315B" w:rsidP="00FA297D">
      <w:pPr>
        <w:pStyle w:val="a9"/>
        <w:numPr>
          <w:ilvl w:val="0"/>
          <w:numId w:val="94"/>
        </w:numPr>
        <w:tabs>
          <w:tab w:val="left" w:pos="940"/>
        </w:tabs>
        <w:ind w:left="0" w:firstLine="709"/>
        <w:jc w:val="both"/>
        <w:rPr>
          <w:rFonts w:ascii="Times New Roman" w:hAnsi="Times New Roman"/>
          <w:i/>
        </w:rPr>
      </w:pPr>
      <w:r w:rsidRPr="00FA297D">
        <w:rPr>
          <w:rFonts w:ascii="Times New Roman" w:eastAsia="Times New Roman" w:hAnsi="Times New Roman"/>
          <w:i/>
          <w:spacing w:val="1"/>
        </w:rPr>
        <w:t>осознано подходить к выбору ИКТ – средств для своих учебных и иных целей;</w:t>
      </w:r>
    </w:p>
    <w:p w:rsidR="0095315B" w:rsidRPr="00FA297D" w:rsidRDefault="0095315B" w:rsidP="00FA297D">
      <w:pPr>
        <w:pStyle w:val="a9"/>
        <w:numPr>
          <w:ilvl w:val="0"/>
          <w:numId w:val="94"/>
        </w:numPr>
        <w:tabs>
          <w:tab w:val="left" w:pos="940"/>
        </w:tabs>
        <w:ind w:left="0" w:firstLine="709"/>
        <w:jc w:val="both"/>
        <w:rPr>
          <w:rFonts w:ascii="Times New Roman" w:hAnsi="Times New Roman"/>
          <w:i/>
        </w:rPr>
      </w:pPr>
      <w:r w:rsidRPr="00FA297D">
        <w:rPr>
          <w:rFonts w:ascii="Times New Roman" w:eastAsia="Times New Roman" w:hAnsi="Times New Roman"/>
          <w:i/>
          <w:spacing w:val="1"/>
        </w:rPr>
        <w:t>узнать о физических ограничениях на значения характеристик компьютера.</w:t>
      </w:r>
    </w:p>
    <w:p w:rsidR="006E54D0" w:rsidRPr="00FA297D" w:rsidRDefault="006E54D0" w:rsidP="00FA297D">
      <w:pPr>
        <w:spacing w:after="0" w:line="240" w:lineRule="auto"/>
        <w:ind w:firstLine="709"/>
        <w:jc w:val="both"/>
        <w:rPr>
          <w:rFonts w:ascii="Times New Roman" w:hAnsi="Times New Roman"/>
          <w:sz w:val="24"/>
          <w:szCs w:val="24"/>
        </w:rPr>
      </w:pPr>
      <w:r w:rsidRPr="00FA297D">
        <w:rPr>
          <w:rFonts w:ascii="Times New Roman" w:hAnsi="Times New Roman"/>
          <w:b/>
          <w:bCs/>
          <w:spacing w:val="2"/>
          <w:sz w:val="24"/>
          <w:szCs w:val="24"/>
        </w:rPr>
        <w:t>М</w:t>
      </w:r>
      <w:r w:rsidRPr="00FA297D">
        <w:rPr>
          <w:rFonts w:ascii="Times New Roman" w:hAnsi="Times New Roman"/>
          <w:b/>
          <w:bCs/>
          <w:spacing w:val="1"/>
          <w:sz w:val="24"/>
          <w:szCs w:val="24"/>
        </w:rPr>
        <w:t>атематически</w:t>
      </w:r>
      <w:r w:rsidRPr="00FA297D">
        <w:rPr>
          <w:rFonts w:ascii="Times New Roman" w:hAnsi="Times New Roman"/>
          <w:b/>
          <w:bCs/>
          <w:sz w:val="24"/>
          <w:szCs w:val="24"/>
        </w:rPr>
        <w:t>е</w:t>
      </w:r>
      <w:r w:rsidRPr="00FA297D">
        <w:rPr>
          <w:rFonts w:ascii="Times New Roman" w:hAnsi="Times New Roman"/>
          <w:b/>
          <w:bCs/>
          <w:spacing w:val="-22"/>
          <w:sz w:val="24"/>
          <w:szCs w:val="24"/>
        </w:rPr>
        <w:t xml:space="preserve"> </w:t>
      </w:r>
      <w:r w:rsidRPr="00FA297D">
        <w:rPr>
          <w:rFonts w:ascii="Times New Roman" w:hAnsi="Times New Roman"/>
          <w:b/>
          <w:bCs/>
          <w:spacing w:val="1"/>
          <w:sz w:val="24"/>
          <w:szCs w:val="24"/>
        </w:rPr>
        <w:t>основ</w:t>
      </w:r>
      <w:r w:rsidRPr="00FA297D">
        <w:rPr>
          <w:rFonts w:ascii="Times New Roman" w:hAnsi="Times New Roman"/>
          <w:b/>
          <w:bCs/>
          <w:sz w:val="24"/>
          <w:szCs w:val="24"/>
        </w:rPr>
        <w:t>ы</w:t>
      </w:r>
      <w:r w:rsidRPr="00FA297D">
        <w:rPr>
          <w:rFonts w:ascii="Times New Roman" w:hAnsi="Times New Roman"/>
          <w:b/>
          <w:bCs/>
          <w:spacing w:val="-8"/>
          <w:sz w:val="24"/>
          <w:szCs w:val="24"/>
        </w:rPr>
        <w:t xml:space="preserve"> </w:t>
      </w:r>
      <w:r w:rsidRPr="00FA297D">
        <w:rPr>
          <w:rFonts w:ascii="Times New Roman" w:hAnsi="Times New Roman"/>
          <w:b/>
          <w:bCs/>
          <w:spacing w:val="1"/>
          <w:sz w:val="24"/>
          <w:szCs w:val="24"/>
        </w:rPr>
        <w:t>информатики</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pacing w:val="1"/>
          <w:sz w:val="24"/>
          <w:szCs w:val="24"/>
        </w:rPr>
        <w:t>Выпускни</w:t>
      </w:r>
      <w:r w:rsidRPr="00FA297D">
        <w:rPr>
          <w:rFonts w:ascii="Times New Roman" w:hAnsi="Times New Roman"/>
          <w:b/>
          <w:sz w:val="24"/>
          <w:szCs w:val="24"/>
        </w:rPr>
        <w:t>к</w:t>
      </w:r>
      <w:r w:rsidRPr="00FA297D">
        <w:rPr>
          <w:rFonts w:ascii="Times New Roman" w:hAnsi="Times New Roman"/>
          <w:b/>
          <w:spacing w:val="-12"/>
          <w:sz w:val="24"/>
          <w:szCs w:val="24"/>
        </w:rPr>
        <w:t xml:space="preserve"> </w:t>
      </w:r>
      <w:r w:rsidRPr="00FA297D">
        <w:rPr>
          <w:rFonts w:ascii="Times New Roman" w:hAnsi="Times New Roman"/>
          <w:b/>
          <w:spacing w:val="1"/>
          <w:sz w:val="24"/>
          <w:szCs w:val="24"/>
        </w:rPr>
        <w:t>научитс</w:t>
      </w:r>
      <w:r w:rsidRPr="00FA297D">
        <w:rPr>
          <w:rFonts w:ascii="Times New Roman" w:hAnsi="Times New Roman"/>
          <w:b/>
          <w:spacing w:val="2"/>
          <w:sz w:val="24"/>
          <w:szCs w:val="24"/>
        </w:rPr>
        <w:t>я</w:t>
      </w:r>
      <w:r w:rsidRPr="00FA297D">
        <w:rPr>
          <w:rFonts w:ascii="Times New Roman" w:hAnsi="Times New Roman"/>
          <w:b/>
          <w:sz w:val="24"/>
          <w:szCs w:val="24"/>
        </w:rPr>
        <w:t>:</w:t>
      </w:r>
    </w:p>
    <w:p w:rsidR="006E54D0" w:rsidRPr="00FA297D" w:rsidRDefault="006E54D0" w:rsidP="00FA297D">
      <w:pPr>
        <w:pStyle w:val="a9"/>
        <w:numPr>
          <w:ilvl w:val="0"/>
          <w:numId w:val="94"/>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опи</w:t>
      </w:r>
      <w:r w:rsidRPr="00FA297D">
        <w:rPr>
          <w:rFonts w:ascii="Times New Roman" w:eastAsia="Times New Roman" w:hAnsi="Times New Roman"/>
        </w:rPr>
        <w:t>с</w:t>
      </w:r>
      <w:r w:rsidRPr="00FA297D">
        <w:rPr>
          <w:rFonts w:ascii="Times New Roman" w:eastAsia="Times New Roman" w:hAnsi="Times New Roman"/>
          <w:spacing w:val="1"/>
        </w:rPr>
        <w:t>ыват</w:t>
      </w:r>
      <w:r w:rsidRPr="00FA297D">
        <w:rPr>
          <w:rFonts w:ascii="Times New Roman" w:eastAsia="Times New Roman" w:hAnsi="Times New Roman"/>
        </w:rPr>
        <w:t>ь</w:t>
      </w:r>
      <w:r w:rsidRPr="00FA297D">
        <w:rPr>
          <w:rFonts w:ascii="Times New Roman" w:eastAsia="Times New Roman" w:hAnsi="Times New Roman"/>
          <w:spacing w:val="-2"/>
        </w:rPr>
        <w:t xml:space="preserve"> </w:t>
      </w:r>
      <w:r w:rsidRPr="00FA297D">
        <w:rPr>
          <w:rFonts w:ascii="Times New Roman" w:eastAsia="Times New Roman" w:hAnsi="Times New Roman"/>
          <w:spacing w:val="1"/>
        </w:rPr>
        <w:t>разме</w:t>
      </w:r>
      <w:r w:rsidRPr="00FA297D">
        <w:rPr>
          <w:rFonts w:ascii="Times New Roman" w:eastAsia="Times New Roman" w:hAnsi="Times New Roman"/>
        </w:rPr>
        <w:t>р</w:t>
      </w:r>
      <w:r w:rsidRPr="00FA297D">
        <w:rPr>
          <w:rFonts w:ascii="Times New Roman" w:eastAsia="Times New Roman" w:hAnsi="Times New Roman"/>
          <w:spacing w:val="4"/>
        </w:rPr>
        <w:t xml:space="preserve"> </w:t>
      </w:r>
      <w:r w:rsidRPr="00FA297D">
        <w:rPr>
          <w:rFonts w:ascii="Times New Roman" w:eastAsia="Times New Roman" w:hAnsi="Times New Roman"/>
          <w:spacing w:val="1"/>
        </w:rPr>
        <w:t>двоичны</w:t>
      </w:r>
      <w:r w:rsidRPr="00FA297D">
        <w:rPr>
          <w:rFonts w:ascii="Times New Roman" w:eastAsia="Times New Roman" w:hAnsi="Times New Roman"/>
        </w:rPr>
        <w:t xml:space="preserve">х </w:t>
      </w:r>
      <w:r w:rsidRPr="00FA297D">
        <w:rPr>
          <w:rFonts w:ascii="Times New Roman" w:eastAsia="Times New Roman" w:hAnsi="Times New Roman"/>
          <w:spacing w:val="1"/>
        </w:rPr>
        <w:t>текстов</w:t>
      </w:r>
      <w:r w:rsidRPr="00FA297D">
        <w:rPr>
          <w:rFonts w:ascii="Times New Roman" w:eastAsia="Times New Roman" w:hAnsi="Times New Roman"/>
        </w:rPr>
        <w:t>,</w:t>
      </w:r>
      <w:r w:rsidRPr="00FA297D">
        <w:rPr>
          <w:rFonts w:ascii="Times New Roman" w:eastAsia="Times New Roman" w:hAnsi="Times New Roman"/>
          <w:spacing w:val="1"/>
        </w:rPr>
        <w:t xml:space="preserve"> исполь</w:t>
      </w:r>
      <w:r w:rsidRPr="00FA297D">
        <w:rPr>
          <w:rFonts w:ascii="Times New Roman" w:eastAsia="Times New Roman" w:hAnsi="Times New Roman"/>
        </w:rPr>
        <w:t>з</w:t>
      </w:r>
      <w:r w:rsidRPr="00FA297D">
        <w:rPr>
          <w:rFonts w:ascii="Times New Roman" w:eastAsia="Times New Roman" w:hAnsi="Times New Roman"/>
          <w:spacing w:val="1"/>
        </w:rPr>
        <w:t>у</w:t>
      </w:r>
      <w:r w:rsidRPr="00FA297D">
        <w:rPr>
          <w:rFonts w:ascii="Times New Roman" w:eastAsia="Times New Roman" w:hAnsi="Times New Roman"/>
        </w:rPr>
        <w:t xml:space="preserve">я </w:t>
      </w:r>
      <w:r w:rsidRPr="00FA297D">
        <w:rPr>
          <w:rFonts w:ascii="Times New Roman" w:eastAsia="Times New Roman" w:hAnsi="Times New Roman"/>
          <w:spacing w:val="1"/>
        </w:rPr>
        <w:t>термин</w:t>
      </w:r>
      <w:r w:rsidRPr="00FA297D">
        <w:rPr>
          <w:rFonts w:ascii="Times New Roman" w:eastAsia="Times New Roman" w:hAnsi="Times New Roman"/>
        </w:rPr>
        <w:t>ы</w:t>
      </w:r>
      <w:r w:rsidRPr="00FA297D">
        <w:rPr>
          <w:rFonts w:ascii="Times New Roman" w:eastAsia="Times New Roman" w:hAnsi="Times New Roman"/>
          <w:spacing w:val="1"/>
        </w:rPr>
        <w:t xml:space="preserve"> «бит»</w:t>
      </w:r>
      <w:r w:rsidRPr="00FA297D">
        <w:rPr>
          <w:rFonts w:ascii="Times New Roman" w:eastAsia="Times New Roman" w:hAnsi="Times New Roman"/>
        </w:rPr>
        <w:t>,</w:t>
      </w:r>
      <w:r w:rsidRPr="00FA297D">
        <w:rPr>
          <w:rFonts w:ascii="Times New Roman" w:eastAsia="Times New Roman" w:hAnsi="Times New Roman"/>
          <w:spacing w:val="3"/>
        </w:rPr>
        <w:t xml:space="preserve"> </w:t>
      </w:r>
      <w:r w:rsidRPr="00FA297D">
        <w:rPr>
          <w:rFonts w:ascii="Times New Roman" w:eastAsia="Times New Roman" w:hAnsi="Times New Roman"/>
          <w:spacing w:val="1"/>
        </w:rPr>
        <w:t>«байт</w:t>
      </w:r>
      <w:r w:rsidRPr="00FA297D">
        <w:rPr>
          <w:rFonts w:ascii="Times New Roman" w:eastAsia="Times New Roman" w:hAnsi="Times New Roman"/>
        </w:rPr>
        <w:t>» и</w:t>
      </w:r>
      <w:r w:rsidRPr="00FA297D">
        <w:rPr>
          <w:rFonts w:ascii="Times New Roman" w:eastAsia="Times New Roman" w:hAnsi="Times New Roman"/>
          <w:spacing w:val="16"/>
        </w:rPr>
        <w:t xml:space="preserve"> </w:t>
      </w:r>
      <w:r w:rsidRPr="00FA297D">
        <w:rPr>
          <w:rFonts w:ascii="Times New Roman" w:eastAsia="Times New Roman" w:hAnsi="Times New Roman"/>
          <w:spacing w:val="1"/>
        </w:rPr>
        <w:t>производны</w:t>
      </w:r>
      <w:r w:rsidRPr="00FA297D">
        <w:rPr>
          <w:rFonts w:ascii="Times New Roman" w:eastAsia="Times New Roman" w:hAnsi="Times New Roman"/>
        </w:rPr>
        <w:t>е</w:t>
      </w:r>
      <w:r w:rsidRPr="00FA297D">
        <w:rPr>
          <w:rFonts w:ascii="Times New Roman" w:eastAsia="Times New Roman" w:hAnsi="Times New Roman"/>
          <w:spacing w:val="1"/>
        </w:rPr>
        <w:t xml:space="preserve"> о</w:t>
      </w:r>
      <w:r w:rsidRPr="00FA297D">
        <w:rPr>
          <w:rFonts w:ascii="Times New Roman" w:eastAsia="Times New Roman" w:hAnsi="Times New Roman"/>
        </w:rPr>
        <w:t>т</w:t>
      </w:r>
      <w:r w:rsidRPr="00FA297D">
        <w:rPr>
          <w:rFonts w:ascii="Times New Roman" w:eastAsia="Times New Roman" w:hAnsi="Times New Roman"/>
          <w:spacing w:val="14"/>
        </w:rPr>
        <w:t xml:space="preserve"> </w:t>
      </w:r>
      <w:r w:rsidRPr="00FA297D">
        <w:rPr>
          <w:rFonts w:ascii="Times New Roman" w:eastAsia="Times New Roman" w:hAnsi="Times New Roman"/>
          <w:spacing w:val="1"/>
        </w:rPr>
        <w:t>них</w:t>
      </w:r>
      <w:r w:rsidRPr="00FA297D">
        <w:rPr>
          <w:rFonts w:ascii="Times New Roman" w:eastAsia="Times New Roman" w:hAnsi="Times New Roman"/>
        </w:rPr>
        <w:t>;</w:t>
      </w:r>
      <w:r w:rsidRPr="00FA297D">
        <w:rPr>
          <w:rFonts w:ascii="Times New Roman" w:eastAsia="Times New Roman" w:hAnsi="Times New Roman"/>
          <w:spacing w:val="11"/>
        </w:rPr>
        <w:t xml:space="preserve"> </w:t>
      </w:r>
      <w:r w:rsidRPr="00FA297D">
        <w:rPr>
          <w:rFonts w:ascii="Times New Roman" w:eastAsia="Times New Roman" w:hAnsi="Times New Roman"/>
          <w:spacing w:val="1"/>
        </w:rPr>
        <w:t>использоват</w:t>
      </w:r>
      <w:r w:rsidRPr="00FA297D">
        <w:rPr>
          <w:rFonts w:ascii="Times New Roman" w:eastAsia="Times New Roman" w:hAnsi="Times New Roman"/>
        </w:rPr>
        <w:t>ь</w:t>
      </w:r>
      <w:r w:rsidRPr="00FA297D">
        <w:rPr>
          <w:rFonts w:ascii="Times New Roman" w:eastAsia="Times New Roman" w:hAnsi="Times New Roman"/>
          <w:spacing w:val="1"/>
        </w:rPr>
        <w:t xml:space="preserve"> термины</w:t>
      </w:r>
      <w:r w:rsidRPr="00FA297D">
        <w:rPr>
          <w:rFonts w:ascii="Times New Roman" w:eastAsia="Times New Roman" w:hAnsi="Times New Roman"/>
        </w:rPr>
        <w:t>,</w:t>
      </w:r>
      <w:r w:rsidRPr="00FA297D">
        <w:rPr>
          <w:rFonts w:ascii="Times New Roman" w:eastAsia="Times New Roman" w:hAnsi="Times New Roman"/>
          <w:spacing w:val="5"/>
        </w:rPr>
        <w:t xml:space="preserve"> </w:t>
      </w:r>
      <w:r w:rsidRPr="00FA297D">
        <w:rPr>
          <w:rFonts w:ascii="Times New Roman" w:eastAsia="Times New Roman" w:hAnsi="Times New Roman"/>
          <w:spacing w:val="1"/>
        </w:rPr>
        <w:t>описывающи</w:t>
      </w:r>
      <w:r w:rsidRPr="00FA297D">
        <w:rPr>
          <w:rFonts w:ascii="Times New Roman" w:eastAsia="Times New Roman" w:hAnsi="Times New Roman"/>
        </w:rPr>
        <w:t xml:space="preserve">е </w:t>
      </w:r>
      <w:r w:rsidRPr="00FA297D">
        <w:rPr>
          <w:rFonts w:ascii="Times New Roman" w:eastAsia="Times New Roman" w:hAnsi="Times New Roman"/>
          <w:spacing w:val="1"/>
        </w:rPr>
        <w:t>скорост</w:t>
      </w:r>
      <w:r w:rsidRPr="00FA297D">
        <w:rPr>
          <w:rFonts w:ascii="Times New Roman" w:eastAsia="Times New Roman" w:hAnsi="Times New Roman"/>
        </w:rPr>
        <w:t xml:space="preserve">ь </w:t>
      </w:r>
      <w:r w:rsidRPr="00FA297D">
        <w:rPr>
          <w:rFonts w:ascii="Times New Roman" w:eastAsia="Times New Roman" w:hAnsi="Times New Roman"/>
          <w:spacing w:val="1"/>
        </w:rPr>
        <w:t>передач</w:t>
      </w:r>
      <w:r w:rsidRPr="00FA297D">
        <w:rPr>
          <w:rFonts w:ascii="Times New Roman" w:eastAsia="Times New Roman" w:hAnsi="Times New Roman"/>
        </w:rPr>
        <w:t>и</w:t>
      </w:r>
      <w:r w:rsidRPr="00FA297D">
        <w:rPr>
          <w:rFonts w:ascii="Times New Roman" w:eastAsia="Times New Roman" w:hAnsi="Times New Roman"/>
          <w:spacing w:val="-10"/>
        </w:rPr>
        <w:t xml:space="preserve"> </w:t>
      </w:r>
      <w:r w:rsidRPr="00FA297D">
        <w:rPr>
          <w:rFonts w:ascii="Times New Roman" w:eastAsia="Times New Roman" w:hAnsi="Times New Roman"/>
          <w:spacing w:val="1"/>
        </w:rPr>
        <w:t>данных</w:t>
      </w:r>
      <w:r w:rsidRPr="00FA297D">
        <w:rPr>
          <w:rFonts w:ascii="Times New Roman" w:eastAsia="Times New Roman" w:hAnsi="Times New Roman"/>
        </w:rPr>
        <w:t>,</w:t>
      </w:r>
      <w:r w:rsidRPr="00FA297D">
        <w:rPr>
          <w:rFonts w:ascii="Times New Roman" w:eastAsia="Times New Roman" w:hAnsi="Times New Roman"/>
          <w:spacing w:val="-10"/>
        </w:rPr>
        <w:t xml:space="preserve"> </w:t>
      </w:r>
      <w:r w:rsidRPr="00FA297D">
        <w:rPr>
          <w:rFonts w:ascii="Times New Roman" w:eastAsia="Times New Roman" w:hAnsi="Times New Roman"/>
          <w:spacing w:val="1"/>
        </w:rPr>
        <w:t>оцениват</w:t>
      </w:r>
      <w:r w:rsidRPr="00FA297D">
        <w:rPr>
          <w:rFonts w:ascii="Times New Roman" w:eastAsia="Times New Roman" w:hAnsi="Times New Roman"/>
        </w:rPr>
        <w:t>ь</w:t>
      </w:r>
      <w:r w:rsidRPr="00FA297D">
        <w:rPr>
          <w:rFonts w:ascii="Times New Roman" w:eastAsia="Times New Roman" w:hAnsi="Times New Roman"/>
          <w:spacing w:val="-12"/>
        </w:rPr>
        <w:t xml:space="preserve"> </w:t>
      </w:r>
      <w:r w:rsidRPr="00FA297D">
        <w:rPr>
          <w:rFonts w:ascii="Times New Roman" w:eastAsia="Times New Roman" w:hAnsi="Times New Roman"/>
          <w:spacing w:val="1"/>
        </w:rPr>
        <w:t>врем</w:t>
      </w:r>
      <w:r w:rsidRPr="00FA297D">
        <w:rPr>
          <w:rFonts w:ascii="Times New Roman" w:eastAsia="Times New Roman" w:hAnsi="Times New Roman"/>
        </w:rPr>
        <w:t>я</w:t>
      </w:r>
      <w:r w:rsidRPr="00FA297D">
        <w:rPr>
          <w:rFonts w:ascii="Times New Roman" w:eastAsia="Times New Roman" w:hAnsi="Times New Roman"/>
          <w:spacing w:val="-6"/>
        </w:rPr>
        <w:t xml:space="preserve"> </w:t>
      </w:r>
      <w:r w:rsidRPr="00FA297D">
        <w:rPr>
          <w:rFonts w:ascii="Times New Roman" w:eastAsia="Times New Roman" w:hAnsi="Times New Roman"/>
          <w:spacing w:val="1"/>
        </w:rPr>
        <w:t>передач</w:t>
      </w:r>
      <w:r w:rsidRPr="00FA297D">
        <w:rPr>
          <w:rFonts w:ascii="Times New Roman" w:eastAsia="Times New Roman" w:hAnsi="Times New Roman"/>
        </w:rPr>
        <w:t>и</w:t>
      </w:r>
      <w:r w:rsidRPr="00FA297D">
        <w:rPr>
          <w:rFonts w:ascii="Times New Roman" w:eastAsia="Times New Roman" w:hAnsi="Times New Roman"/>
          <w:spacing w:val="-10"/>
        </w:rPr>
        <w:t xml:space="preserve"> </w:t>
      </w:r>
      <w:r w:rsidRPr="00FA297D">
        <w:rPr>
          <w:rFonts w:ascii="Times New Roman" w:eastAsia="Times New Roman" w:hAnsi="Times New Roman"/>
          <w:spacing w:val="1"/>
        </w:rPr>
        <w:t>данных</w:t>
      </w:r>
      <w:r w:rsidRPr="00FA297D">
        <w:rPr>
          <w:rFonts w:ascii="Times New Roman" w:eastAsia="Times New Roman" w:hAnsi="Times New Roman"/>
        </w:rPr>
        <w:t>;</w:t>
      </w:r>
    </w:p>
    <w:p w:rsidR="006E54D0" w:rsidRPr="00FA297D" w:rsidRDefault="006E54D0" w:rsidP="00FA297D">
      <w:pPr>
        <w:pStyle w:val="a9"/>
        <w:numPr>
          <w:ilvl w:val="0"/>
          <w:numId w:val="94"/>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кодироват</w:t>
      </w:r>
      <w:r w:rsidRPr="00FA297D">
        <w:rPr>
          <w:rFonts w:ascii="Times New Roman" w:eastAsia="Times New Roman" w:hAnsi="Times New Roman"/>
        </w:rPr>
        <w:t>ь</w:t>
      </w:r>
      <w:r w:rsidRPr="00FA297D">
        <w:rPr>
          <w:rFonts w:ascii="Times New Roman" w:eastAsia="Times New Roman" w:hAnsi="Times New Roman"/>
          <w:spacing w:val="36"/>
        </w:rPr>
        <w:t xml:space="preserve"> </w:t>
      </w:r>
      <w:r w:rsidRPr="00FA297D">
        <w:rPr>
          <w:rFonts w:ascii="Times New Roman" w:eastAsia="Times New Roman" w:hAnsi="Times New Roman"/>
        </w:rPr>
        <w:t>и</w:t>
      </w:r>
      <w:r w:rsidRPr="00FA297D">
        <w:rPr>
          <w:rFonts w:ascii="Times New Roman" w:eastAsia="Times New Roman" w:hAnsi="Times New Roman"/>
          <w:spacing w:val="48"/>
        </w:rPr>
        <w:t xml:space="preserve"> </w:t>
      </w:r>
      <w:r w:rsidRPr="00FA297D">
        <w:rPr>
          <w:rFonts w:ascii="Times New Roman" w:eastAsia="Times New Roman" w:hAnsi="Times New Roman"/>
          <w:spacing w:val="1"/>
        </w:rPr>
        <w:t>декодироват</w:t>
      </w:r>
      <w:r w:rsidRPr="00FA297D">
        <w:rPr>
          <w:rFonts w:ascii="Times New Roman" w:eastAsia="Times New Roman" w:hAnsi="Times New Roman"/>
        </w:rPr>
        <w:t>ь</w:t>
      </w:r>
      <w:r w:rsidRPr="00FA297D">
        <w:rPr>
          <w:rFonts w:ascii="Times New Roman" w:eastAsia="Times New Roman" w:hAnsi="Times New Roman"/>
          <w:spacing w:val="34"/>
        </w:rPr>
        <w:t xml:space="preserve"> </w:t>
      </w:r>
      <w:r w:rsidRPr="00FA297D">
        <w:rPr>
          <w:rFonts w:ascii="Times New Roman" w:eastAsia="Times New Roman" w:hAnsi="Times New Roman"/>
          <w:spacing w:val="1"/>
        </w:rPr>
        <w:t>текст</w:t>
      </w:r>
      <w:r w:rsidRPr="00FA297D">
        <w:rPr>
          <w:rFonts w:ascii="Times New Roman" w:eastAsia="Times New Roman" w:hAnsi="Times New Roman"/>
        </w:rPr>
        <w:t>ы</w:t>
      </w:r>
      <w:r w:rsidRPr="00FA297D">
        <w:rPr>
          <w:rFonts w:ascii="Times New Roman" w:eastAsia="Times New Roman" w:hAnsi="Times New Roman"/>
          <w:spacing w:val="42"/>
        </w:rPr>
        <w:t xml:space="preserve"> </w:t>
      </w:r>
      <w:r w:rsidRPr="00FA297D">
        <w:rPr>
          <w:rFonts w:ascii="Times New Roman" w:eastAsia="Times New Roman" w:hAnsi="Times New Roman"/>
          <w:spacing w:val="1"/>
        </w:rPr>
        <w:t>п</w:t>
      </w:r>
      <w:r w:rsidRPr="00FA297D">
        <w:rPr>
          <w:rFonts w:ascii="Times New Roman" w:eastAsia="Times New Roman" w:hAnsi="Times New Roman"/>
        </w:rPr>
        <w:t>о</w:t>
      </w:r>
      <w:r w:rsidRPr="00FA297D">
        <w:rPr>
          <w:rFonts w:ascii="Times New Roman" w:eastAsia="Times New Roman" w:hAnsi="Times New Roman"/>
          <w:spacing w:val="47"/>
        </w:rPr>
        <w:t xml:space="preserve"> </w:t>
      </w:r>
      <w:r w:rsidRPr="00FA297D">
        <w:rPr>
          <w:rFonts w:ascii="Times New Roman" w:eastAsia="Times New Roman" w:hAnsi="Times New Roman"/>
          <w:spacing w:val="1"/>
        </w:rPr>
        <w:t>заданно</w:t>
      </w:r>
      <w:r w:rsidRPr="00FA297D">
        <w:rPr>
          <w:rFonts w:ascii="Times New Roman" w:eastAsia="Times New Roman" w:hAnsi="Times New Roman"/>
        </w:rPr>
        <w:t>й</w:t>
      </w:r>
      <w:r w:rsidRPr="00FA297D">
        <w:rPr>
          <w:rFonts w:ascii="Times New Roman" w:eastAsia="Times New Roman" w:hAnsi="Times New Roman"/>
          <w:spacing w:val="39"/>
        </w:rPr>
        <w:t xml:space="preserve"> </w:t>
      </w:r>
      <w:r w:rsidRPr="00FA297D">
        <w:rPr>
          <w:rFonts w:ascii="Times New Roman" w:eastAsia="Times New Roman" w:hAnsi="Times New Roman"/>
          <w:spacing w:val="1"/>
        </w:rPr>
        <w:t>кодовой таблице</w:t>
      </w:r>
      <w:r w:rsidRPr="00FA297D">
        <w:rPr>
          <w:rFonts w:ascii="Times New Roman" w:eastAsia="Times New Roman" w:hAnsi="Times New Roman"/>
        </w:rPr>
        <w:t>;</w:t>
      </w:r>
    </w:p>
    <w:p w:rsidR="006E54D0" w:rsidRPr="00FA297D" w:rsidRDefault="006E54D0" w:rsidP="00FA297D">
      <w:pPr>
        <w:pStyle w:val="a9"/>
        <w:numPr>
          <w:ilvl w:val="0"/>
          <w:numId w:val="94"/>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опериров</w:t>
      </w:r>
      <w:r w:rsidRPr="00FA297D">
        <w:rPr>
          <w:rFonts w:ascii="Times New Roman" w:eastAsia="Times New Roman" w:hAnsi="Times New Roman"/>
        </w:rPr>
        <w:t>а</w:t>
      </w:r>
      <w:r w:rsidRPr="00FA297D">
        <w:rPr>
          <w:rFonts w:ascii="Times New Roman" w:eastAsia="Times New Roman" w:hAnsi="Times New Roman"/>
          <w:spacing w:val="1"/>
        </w:rPr>
        <w:t>т</w:t>
      </w:r>
      <w:r w:rsidRPr="00FA297D">
        <w:rPr>
          <w:rFonts w:ascii="Times New Roman" w:eastAsia="Times New Roman" w:hAnsi="Times New Roman"/>
        </w:rPr>
        <w:t>ь</w:t>
      </w:r>
      <w:r w:rsidRPr="00FA297D">
        <w:rPr>
          <w:rFonts w:ascii="Times New Roman" w:eastAsia="Times New Roman" w:hAnsi="Times New Roman"/>
          <w:spacing w:val="23"/>
        </w:rPr>
        <w:t xml:space="preserve"> </w:t>
      </w:r>
      <w:r w:rsidRPr="00FA297D">
        <w:rPr>
          <w:rFonts w:ascii="Times New Roman" w:eastAsia="Times New Roman" w:hAnsi="Times New Roman"/>
          <w:spacing w:val="1"/>
        </w:rPr>
        <w:t>понятиями</w:t>
      </w:r>
      <w:r w:rsidRPr="00FA297D">
        <w:rPr>
          <w:rFonts w:ascii="Times New Roman" w:eastAsia="Times New Roman" w:hAnsi="Times New Roman"/>
        </w:rPr>
        <w:t>,</w:t>
      </w:r>
      <w:r w:rsidRPr="00FA297D">
        <w:rPr>
          <w:rFonts w:ascii="Times New Roman" w:eastAsia="Times New Roman" w:hAnsi="Times New Roman"/>
          <w:spacing w:val="23"/>
        </w:rPr>
        <w:t xml:space="preserve"> </w:t>
      </w:r>
      <w:r w:rsidRPr="00FA297D">
        <w:rPr>
          <w:rFonts w:ascii="Times New Roman" w:eastAsia="Times New Roman" w:hAnsi="Times New Roman"/>
          <w:spacing w:val="1"/>
        </w:rPr>
        <w:t>свя</w:t>
      </w:r>
      <w:r w:rsidRPr="00FA297D">
        <w:rPr>
          <w:rFonts w:ascii="Times New Roman" w:eastAsia="Times New Roman" w:hAnsi="Times New Roman"/>
        </w:rPr>
        <w:t>з</w:t>
      </w:r>
      <w:r w:rsidRPr="00FA297D">
        <w:rPr>
          <w:rFonts w:ascii="Times New Roman" w:eastAsia="Times New Roman" w:hAnsi="Times New Roman"/>
          <w:spacing w:val="1"/>
        </w:rPr>
        <w:t>анным</w:t>
      </w:r>
      <w:r w:rsidRPr="00FA297D">
        <w:rPr>
          <w:rFonts w:ascii="Times New Roman" w:eastAsia="Times New Roman" w:hAnsi="Times New Roman"/>
        </w:rPr>
        <w:t>и</w:t>
      </w:r>
      <w:r w:rsidRPr="00FA297D">
        <w:rPr>
          <w:rFonts w:ascii="Times New Roman" w:eastAsia="Times New Roman" w:hAnsi="Times New Roman"/>
          <w:spacing w:val="24"/>
        </w:rPr>
        <w:t xml:space="preserve"> </w:t>
      </w:r>
      <w:r w:rsidRPr="00FA297D">
        <w:rPr>
          <w:rFonts w:ascii="Times New Roman" w:eastAsia="Times New Roman" w:hAnsi="Times New Roman"/>
        </w:rPr>
        <w:t>с</w:t>
      </w:r>
      <w:r w:rsidRPr="00FA297D">
        <w:rPr>
          <w:rFonts w:ascii="Times New Roman" w:eastAsia="Times New Roman" w:hAnsi="Times New Roman"/>
          <w:spacing w:val="36"/>
        </w:rPr>
        <w:t xml:space="preserve"> </w:t>
      </w:r>
      <w:r w:rsidRPr="00FA297D">
        <w:rPr>
          <w:rFonts w:ascii="Times New Roman" w:eastAsia="Times New Roman" w:hAnsi="Times New Roman"/>
          <w:spacing w:val="1"/>
        </w:rPr>
        <w:t>передаче</w:t>
      </w:r>
      <w:r w:rsidRPr="00FA297D">
        <w:rPr>
          <w:rFonts w:ascii="Times New Roman" w:eastAsia="Times New Roman" w:hAnsi="Times New Roman"/>
        </w:rPr>
        <w:t>й</w:t>
      </w:r>
      <w:r w:rsidRPr="00FA297D">
        <w:rPr>
          <w:rFonts w:ascii="Times New Roman" w:eastAsia="Times New Roman" w:hAnsi="Times New Roman"/>
          <w:spacing w:val="26"/>
        </w:rPr>
        <w:t xml:space="preserve"> </w:t>
      </w:r>
      <w:r w:rsidRPr="00FA297D">
        <w:rPr>
          <w:rFonts w:ascii="Times New Roman" w:eastAsia="Times New Roman" w:hAnsi="Times New Roman"/>
          <w:spacing w:val="1"/>
        </w:rPr>
        <w:t>данны</w:t>
      </w:r>
      <w:r w:rsidRPr="00FA297D">
        <w:rPr>
          <w:rFonts w:ascii="Times New Roman" w:eastAsia="Times New Roman" w:hAnsi="Times New Roman"/>
        </w:rPr>
        <w:t>х</w:t>
      </w:r>
      <w:r w:rsidRPr="00FA297D">
        <w:rPr>
          <w:rFonts w:ascii="Times New Roman" w:eastAsia="Times New Roman" w:hAnsi="Times New Roman"/>
          <w:spacing w:val="29"/>
        </w:rPr>
        <w:t xml:space="preserve"> </w:t>
      </w:r>
      <w:r w:rsidRPr="00FA297D">
        <w:rPr>
          <w:rFonts w:ascii="Times New Roman" w:eastAsia="Times New Roman" w:hAnsi="Times New Roman"/>
          <w:spacing w:val="1"/>
        </w:rPr>
        <w:t>(источни</w:t>
      </w:r>
      <w:r w:rsidRPr="00FA297D">
        <w:rPr>
          <w:rFonts w:ascii="Times New Roman" w:eastAsia="Times New Roman" w:hAnsi="Times New Roman"/>
        </w:rPr>
        <w:t>к</w:t>
      </w:r>
      <w:r w:rsidRPr="00FA297D">
        <w:rPr>
          <w:rFonts w:ascii="Times New Roman" w:eastAsia="Times New Roman" w:hAnsi="Times New Roman"/>
          <w:spacing w:val="26"/>
        </w:rPr>
        <w:t xml:space="preserve"> </w:t>
      </w:r>
      <w:r w:rsidRPr="00FA297D">
        <w:rPr>
          <w:rFonts w:ascii="Times New Roman" w:eastAsia="Times New Roman" w:hAnsi="Times New Roman"/>
        </w:rPr>
        <w:t xml:space="preserve">и </w:t>
      </w:r>
      <w:r w:rsidRPr="00FA297D">
        <w:rPr>
          <w:rFonts w:ascii="Times New Roman" w:eastAsia="Times New Roman" w:hAnsi="Times New Roman"/>
          <w:spacing w:val="1"/>
        </w:rPr>
        <w:t>при</w:t>
      </w:r>
      <w:r w:rsidR="00245F1D" w:rsidRPr="00FA297D">
        <w:rPr>
          <w:rFonts w:ascii="Times New Roman" w:eastAsia="Times New Roman" w:hAnsi="Times New Roman"/>
          <w:spacing w:val="1"/>
        </w:rPr>
        <w:t>е</w:t>
      </w:r>
      <w:r w:rsidRPr="00FA297D">
        <w:rPr>
          <w:rFonts w:ascii="Times New Roman" w:eastAsia="Times New Roman" w:hAnsi="Times New Roman"/>
          <w:spacing w:val="1"/>
        </w:rPr>
        <w:t>мни</w:t>
      </w:r>
      <w:r w:rsidRPr="00FA297D">
        <w:rPr>
          <w:rFonts w:ascii="Times New Roman" w:eastAsia="Times New Roman" w:hAnsi="Times New Roman"/>
        </w:rPr>
        <w:t>к</w:t>
      </w:r>
      <w:r w:rsidRPr="00FA297D">
        <w:rPr>
          <w:rFonts w:ascii="Times New Roman" w:eastAsia="Times New Roman" w:hAnsi="Times New Roman"/>
          <w:spacing w:val="24"/>
        </w:rPr>
        <w:t xml:space="preserve"> </w:t>
      </w:r>
      <w:r w:rsidRPr="00FA297D">
        <w:rPr>
          <w:rFonts w:ascii="Times New Roman" w:eastAsia="Times New Roman" w:hAnsi="Times New Roman"/>
          <w:spacing w:val="1"/>
        </w:rPr>
        <w:t>данных</w:t>
      </w:r>
      <w:r w:rsidRPr="00FA297D">
        <w:rPr>
          <w:rFonts w:ascii="Times New Roman" w:eastAsia="Times New Roman" w:hAnsi="Times New Roman"/>
        </w:rPr>
        <w:t xml:space="preserve">: </w:t>
      </w:r>
      <w:r w:rsidRPr="00FA297D">
        <w:rPr>
          <w:rFonts w:ascii="Times New Roman" w:eastAsia="Times New Roman" w:hAnsi="Times New Roman"/>
          <w:spacing w:val="1"/>
        </w:rPr>
        <w:t>кана</w:t>
      </w:r>
      <w:r w:rsidRPr="00FA297D">
        <w:rPr>
          <w:rFonts w:ascii="Times New Roman" w:eastAsia="Times New Roman" w:hAnsi="Times New Roman"/>
        </w:rPr>
        <w:t>л</w:t>
      </w:r>
      <w:r w:rsidRPr="00FA297D">
        <w:rPr>
          <w:rFonts w:ascii="Times New Roman" w:eastAsia="Times New Roman" w:hAnsi="Times New Roman"/>
          <w:spacing w:val="29"/>
        </w:rPr>
        <w:t xml:space="preserve"> </w:t>
      </w:r>
      <w:r w:rsidRPr="00FA297D">
        <w:rPr>
          <w:rFonts w:ascii="Times New Roman" w:eastAsia="Times New Roman" w:hAnsi="Times New Roman"/>
          <w:spacing w:val="1"/>
        </w:rPr>
        <w:t>связи</w:t>
      </w:r>
      <w:r w:rsidRPr="00FA297D">
        <w:rPr>
          <w:rFonts w:ascii="Times New Roman" w:eastAsia="Times New Roman" w:hAnsi="Times New Roman"/>
        </w:rPr>
        <w:t>,</w:t>
      </w:r>
      <w:r w:rsidRPr="00FA297D">
        <w:rPr>
          <w:rFonts w:ascii="Times New Roman" w:eastAsia="Times New Roman" w:hAnsi="Times New Roman"/>
          <w:spacing w:val="29"/>
        </w:rPr>
        <w:t xml:space="preserve"> </w:t>
      </w:r>
      <w:r w:rsidRPr="00FA297D">
        <w:rPr>
          <w:rFonts w:ascii="Times New Roman" w:eastAsia="Times New Roman" w:hAnsi="Times New Roman"/>
          <w:spacing w:val="1"/>
        </w:rPr>
        <w:t>скорост</w:t>
      </w:r>
      <w:r w:rsidRPr="00FA297D">
        <w:rPr>
          <w:rFonts w:ascii="Times New Roman" w:eastAsia="Times New Roman" w:hAnsi="Times New Roman"/>
        </w:rPr>
        <w:t>ь</w:t>
      </w:r>
      <w:r w:rsidRPr="00FA297D">
        <w:rPr>
          <w:rFonts w:ascii="Times New Roman" w:eastAsia="Times New Roman" w:hAnsi="Times New Roman"/>
          <w:spacing w:val="25"/>
        </w:rPr>
        <w:t xml:space="preserve"> </w:t>
      </w:r>
      <w:r w:rsidRPr="00FA297D">
        <w:rPr>
          <w:rFonts w:ascii="Times New Roman" w:eastAsia="Times New Roman" w:hAnsi="Times New Roman"/>
          <w:spacing w:val="1"/>
        </w:rPr>
        <w:t>передач</w:t>
      </w:r>
      <w:r w:rsidRPr="00FA297D">
        <w:rPr>
          <w:rFonts w:ascii="Times New Roman" w:eastAsia="Times New Roman" w:hAnsi="Times New Roman"/>
        </w:rPr>
        <w:t>и</w:t>
      </w:r>
      <w:r w:rsidRPr="00FA297D">
        <w:rPr>
          <w:rFonts w:ascii="Times New Roman" w:eastAsia="Times New Roman" w:hAnsi="Times New Roman"/>
          <w:spacing w:val="25"/>
        </w:rPr>
        <w:t xml:space="preserve"> </w:t>
      </w:r>
      <w:r w:rsidRPr="00FA297D">
        <w:rPr>
          <w:rFonts w:ascii="Times New Roman" w:eastAsia="Times New Roman" w:hAnsi="Times New Roman"/>
          <w:spacing w:val="1"/>
        </w:rPr>
        <w:t>данны</w:t>
      </w:r>
      <w:r w:rsidRPr="00FA297D">
        <w:rPr>
          <w:rFonts w:ascii="Times New Roman" w:eastAsia="Times New Roman" w:hAnsi="Times New Roman"/>
        </w:rPr>
        <w:t>х</w:t>
      </w:r>
      <w:r w:rsidRPr="00FA297D">
        <w:rPr>
          <w:rFonts w:ascii="Times New Roman" w:eastAsia="Times New Roman" w:hAnsi="Times New Roman"/>
          <w:spacing w:val="27"/>
        </w:rPr>
        <w:t xml:space="preserve"> </w:t>
      </w:r>
      <w:r w:rsidRPr="00FA297D">
        <w:rPr>
          <w:rFonts w:ascii="Times New Roman" w:eastAsia="Times New Roman" w:hAnsi="Times New Roman"/>
          <w:spacing w:val="1"/>
        </w:rPr>
        <w:t>п</w:t>
      </w:r>
      <w:r w:rsidRPr="00FA297D">
        <w:rPr>
          <w:rFonts w:ascii="Times New Roman" w:eastAsia="Times New Roman" w:hAnsi="Times New Roman"/>
        </w:rPr>
        <w:t>о</w:t>
      </w:r>
      <w:r w:rsidRPr="00FA297D">
        <w:rPr>
          <w:rFonts w:ascii="Times New Roman" w:eastAsia="Times New Roman" w:hAnsi="Times New Roman"/>
          <w:spacing w:val="33"/>
        </w:rPr>
        <w:t xml:space="preserve"> </w:t>
      </w:r>
      <w:r w:rsidRPr="00FA297D">
        <w:rPr>
          <w:rFonts w:ascii="Times New Roman" w:eastAsia="Times New Roman" w:hAnsi="Times New Roman"/>
          <w:spacing w:val="1"/>
        </w:rPr>
        <w:t>каналу связи</w:t>
      </w:r>
      <w:r w:rsidRPr="00FA297D">
        <w:rPr>
          <w:rFonts w:ascii="Times New Roman" w:eastAsia="Times New Roman" w:hAnsi="Times New Roman"/>
        </w:rPr>
        <w:t>,</w:t>
      </w:r>
      <w:r w:rsidRPr="00FA297D">
        <w:rPr>
          <w:rFonts w:ascii="Times New Roman" w:eastAsia="Times New Roman" w:hAnsi="Times New Roman"/>
          <w:spacing w:val="-7"/>
        </w:rPr>
        <w:t xml:space="preserve"> </w:t>
      </w:r>
      <w:r w:rsidRPr="00FA297D">
        <w:rPr>
          <w:rFonts w:ascii="Times New Roman" w:eastAsia="Times New Roman" w:hAnsi="Times New Roman"/>
          <w:spacing w:val="1"/>
        </w:rPr>
        <w:t>пропускна</w:t>
      </w:r>
      <w:r w:rsidRPr="00FA297D">
        <w:rPr>
          <w:rFonts w:ascii="Times New Roman" w:eastAsia="Times New Roman" w:hAnsi="Times New Roman"/>
        </w:rPr>
        <w:t>я</w:t>
      </w:r>
      <w:r w:rsidRPr="00FA297D">
        <w:rPr>
          <w:rFonts w:ascii="Times New Roman" w:eastAsia="Times New Roman" w:hAnsi="Times New Roman"/>
          <w:spacing w:val="-13"/>
        </w:rPr>
        <w:t xml:space="preserve"> </w:t>
      </w:r>
      <w:r w:rsidRPr="00FA297D">
        <w:rPr>
          <w:rFonts w:ascii="Times New Roman" w:eastAsia="Times New Roman" w:hAnsi="Times New Roman"/>
          <w:spacing w:val="1"/>
        </w:rPr>
        <w:t>способност</w:t>
      </w:r>
      <w:r w:rsidRPr="00FA297D">
        <w:rPr>
          <w:rFonts w:ascii="Times New Roman" w:eastAsia="Times New Roman" w:hAnsi="Times New Roman"/>
        </w:rPr>
        <w:t>ь</w:t>
      </w:r>
      <w:r w:rsidRPr="00FA297D">
        <w:rPr>
          <w:rFonts w:ascii="Times New Roman" w:eastAsia="Times New Roman" w:hAnsi="Times New Roman"/>
          <w:spacing w:val="-15"/>
        </w:rPr>
        <w:t xml:space="preserve"> </w:t>
      </w:r>
      <w:r w:rsidRPr="00FA297D">
        <w:rPr>
          <w:rFonts w:ascii="Times New Roman" w:eastAsia="Times New Roman" w:hAnsi="Times New Roman"/>
          <w:spacing w:val="1"/>
        </w:rPr>
        <w:t>канал</w:t>
      </w:r>
      <w:r w:rsidRPr="00FA297D">
        <w:rPr>
          <w:rFonts w:ascii="Times New Roman" w:eastAsia="Times New Roman" w:hAnsi="Times New Roman"/>
        </w:rPr>
        <w:t>а</w:t>
      </w:r>
      <w:r w:rsidRPr="00FA297D">
        <w:rPr>
          <w:rFonts w:ascii="Times New Roman" w:eastAsia="Times New Roman" w:hAnsi="Times New Roman"/>
          <w:spacing w:val="-7"/>
        </w:rPr>
        <w:t xml:space="preserve"> </w:t>
      </w:r>
      <w:r w:rsidRPr="00FA297D">
        <w:rPr>
          <w:rFonts w:ascii="Times New Roman" w:eastAsia="Times New Roman" w:hAnsi="Times New Roman"/>
          <w:spacing w:val="1"/>
        </w:rPr>
        <w:t>связи</w:t>
      </w:r>
      <w:r w:rsidRPr="00FA297D">
        <w:rPr>
          <w:rFonts w:ascii="Times New Roman" w:eastAsia="Times New Roman" w:hAnsi="Times New Roman"/>
        </w:rPr>
        <w:t>);</w:t>
      </w:r>
    </w:p>
    <w:p w:rsidR="006E54D0" w:rsidRPr="00FA297D" w:rsidRDefault="006E54D0" w:rsidP="00FA297D">
      <w:pPr>
        <w:pStyle w:val="a9"/>
        <w:numPr>
          <w:ilvl w:val="0"/>
          <w:numId w:val="94"/>
        </w:numPr>
        <w:tabs>
          <w:tab w:val="left" w:pos="820"/>
          <w:tab w:val="left" w:pos="993"/>
        </w:tabs>
        <w:ind w:left="0" w:firstLine="709"/>
        <w:jc w:val="both"/>
        <w:rPr>
          <w:rFonts w:ascii="Times New Roman" w:hAnsi="Times New Roman"/>
        </w:rPr>
      </w:pPr>
      <w:r w:rsidRPr="00FA297D">
        <w:rPr>
          <w:rFonts w:ascii="Times New Roman" w:eastAsia="Times New Roman" w:hAnsi="Times New Roman"/>
          <w:spacing w:val="1"/>
        </w:rPr>
        <w:t>определят</w:t>
      </w:r>
      <w:r w:rsidRPr="00FA297D">
        <w:rPr>
          <w:rFonts w:ascii="Times New Roman" w:eastAsia="Times New Roman" w:hAnsi="Times New Roman"/>
        </w:rPr>
        <w:t>ь</w:t>
      </w:r>
      <w:r w:rsidRPr="00FA297D">
        <w:rPr>
          <w:rFonts w:ascii="Times New Roman" w:eastAsia="Times New Roman" w:hAnsi="Times New Roman"/>
          <w:spacing w:val="-2"/>
        </w:rPr>
        <w:t xml:space="preserve"> </w:t>
      </w:r>
      <w:r w:rsidRPr="00FA297D">
        <w:rPr>
          <w:rFonts w:ascii="Times New Roman" w:eastAsia="Times New Roman" w:hAnsi="Times New Roman"/>
          <w:spacing w:val="1"/>
        </w:rPr>
        <w:t>минимальну</w:t>
      </w:r>
      <w:r w:rsidRPr="00FA297D">
        <w:rPr>
          <w:rFonts w:ascii="Times New Roman" w:eastAsia="Times New Roman" w:hAnsi="Times New Roman"/>
        </w:rPr>
        <w:t>ю</w:t>
      </w:r>
      <w:r w:rsidRPr="00FA297D">
        <w:rPr>
          <w:rFonts w:ascii="Times New Roman" w:eastAsia="Times New Roman" w:hAnsi="Times New Roman"/>
          <w:spacing w:val="-5"/>
        </w:rPr>
        <w:t xml:space="preserve"> </w:t>
      </w:r>
      <w:r w:rsidRPr="00FA297D">
        <w:rPr>
          <w:rFonts w:ascii="Times New Roman" w:eastAsia="Times New Roman" w:hAnsi="Times New Roman"/>
          <w:spacing w:val="1"/>
        </w:rPr>
        <w:t>длин</w:t>
      </w:r>
      <w:r w:rsidRPr="00FA297D">
        <w:rPr>
          <w:rFonts w:ascii="Times New Roman" w:eastAsia="Times New Roman" w:hAnsi="Times New Roman"/>
        </w:rPr>
        <w:t>у</w:t>
      </w:r>
      <w:r w:rsidRPr="00FA297D">
        <w:rPr>
          <w:rFonts w:ascii="Times New Roman" w:eastAsia="Times New Roman" w:hAnsi="Times New Roman"/>
          <w:spacing w:val="4"/>
        </w:rPr>
        <w:t xml:space="preserve"> </w:t>
      </w:r>
      <w:r w:rsidRPr="00FA297D">
        <w:rPr>
          <w:rFonts w:ascii="Times New Roman" w:eastAsia="Times New Roman" w:hAnsi="Times New Roman"/>
          <w:spacing w:val="1"/>
        </w:rPr>
        <w:t>кодовог</w:t>
      </w:r>
      <w:r w:rsidRPr="00FA297D">
        <w:rPr>
          <w:rFonts w:ascii="Times New Roman" w:eastAsia="Times New Roman" w:hAnsi="Times New Roman"/>
        </w:rPr>
        <w:t xml:space="preserve">о </w:t>
      </w:r>
      <w:r w:rsidRPr="00FA297D">
        <w:rPr>
          <w:rFonts w:ascii="Times New Roman" w:eastAsia="Times New Roman" w:hAnsi="Times New Roman"/>
          <w:spacing w:val="1"/>
        </w:rPr>
        <w:t>слов</w:t>
      </w:r>
      <w:r w:rsidRPr="00FA297D">
        <w:rPr>
          <w:rFonts w:ascii="Times New Roman" w:eastAsia="Times New Roman" w:hAnsi="Times New Roman"/>
        </w:rPr>
        <w:t>а</w:t>
      </w:r>
      <w:r w:rsidRPr="00FA297D">
        <w:rPr>
          <w:rFonts w:ascii="Times New Roman" w:eastAsia="Times New Roman" w:hAnsi="Times New Roman"/>
          <w:spacing w:val="4"/>
        </w:rPr>
        <w:t xml:space="preserve"> </w:t>
      </w:r>
      <w:r w:rsidRPr="00FA297D">
        <w:rPr>
          <w:rFonts w:ascii="Times New Roman" w:eastAsia="Times New Roman" w:hAnsi="Times New Roman"/>
          <w:spacing w:val="1"/>
        </w:rPr>
        <w:t>п</w:t>
      </w:r>
      <w:r w:rsidRPr="00FA297D">
        <w:rPr>
          <w:rFonts w:ascii="Times New Roman" w:eastAsia="Times New Roman" w:hAnsi="Times New Roman"/>
        </w:rPr>
        <w:t>о</w:t>
      </w:r>
      <w:r w:rsidRPr="00FA297D">
        <w:rPr>
          <w:rFonts w:ascii="Times New Roman" w:eastAsia="Times New Roman" w:hAnsi="Times New Roman"/>
          <w:spacing w:val="8"/>
        </w:rPr>
        <w:t xml:space="preserve"> </w:t>
      </w:r>
      <w:r w:rsidRPr="00FA297D">
        <w:rPr>
          <w:rFonts w:ascii="Times New Roman" w:eastAsia="Times New Roman" w:hAnsi="Times New Roman"/>
          <w:spacing w:val="1"/>
        </w:rPr>
        <w:t>заданны</w:t>
      </w:r>
      <w:r w:rsidRPr="00FA297D">
        <w:rPr>
          <w:rFonts w:ascii="Times New Roman" w:eastAsia="Times New Roman" w:hAnsi="Times New Roman"/>
        </w:rPr>
        <w:t xml:space="preserve">м </w:t>
      </w:r>
      <w:r w:rsidRPr="00FA297D">
        <w:rPr>
          <w:rFonts w:ascii="Times New Roman" w:eastAsia="Times New Roman" w:hAnsi="Times New Roman"/>
          <w:spacing w:val="1"/>
        </w:rPr>
        <w:t>алфавиту кодируемог</w:t>
      </w:r>
      <w:r w:rsidRPr="00FA297D">
        <w:rPr>
          <w:rFonts w:ascii="Times New Roman" w:eastAsia="Times New Roman" w:hAnsi="Times New Roman"/>
        </w:rPr>
        <w:t>о</w:t>
      </w:r>
      <w:r w:rsidRPr="00FA297D">
        <w:rPr>
          <w:rFonts w:ascii="Times New Roman" w:eastAsia="Times New Roman" w:hAnsi="Times New Roman"/>
          <w:spacing w:val="1"/>
        </w:rPr>
        <w:t xml:space="preserve"> текст</w:t>
      </w:r>
      <w:r w:rsidRPr="00FA297D">
        <w:rPr>
          <w:rFonts w:ascii="Times New Roman" w:eastAsia="Times New Roman" w:hAnsi="Times New Roman"/>
        </w:rPr>
        <w:t>а</w:t>
      </w:r>
      <w:r w:rsidRPr="00FA297D">
        <w:rPr>
          <w:rFonts w:ascii="Times New Roman" w:eastAsia="Times New Roman" w:hAnsi="Times New Roman"/>
          <w:spacing w:val="8"/>
        </w:rPr>
        <w:t xml:space="preserve"> </w:t>
      </w:r>
      <w:r w:rsidRPr="00FA297D">
        <w:rPr>
          <w:rFonts w:ascii="Times New Roman" w:eastAsia="Times New Roman" w:hAnsi="Times New Roman"/>
        </w:rPr>
        <w:t>и</w:t>
      </w:r>
      <w:r w:rsidRPr="00FA297D">
        <w:rPr>
          <w:rFonts w:ascii="Times New Roman" w:eastAsia="Times New Roman" w:hAnsi="Times New Roman"/>
          <w:spacing w:val="14"/>
        </w:rPr>
        <w:t xml:space="preserve"> </w:t>
      </w:r>
      <w:r w:rsidRPr="00FA297D">
        <w:rPr>
          <w:rFonts w:ascii="Times New Roman" w:eastAsia="Times New Roman" w:hAnsi="Times New Roman"/>
          <w:spacing w:val="1"/>
        </w:rPr>
        <w:t>кодовом</w:t>
      </w:r>
      <w:r w:rsidRPr="00FA297D">
        <w:rPr>
          <w:rFonts w:ascii="Times New Roman" w:eastAsia="Times New Roman" w:hAnsi="Times New Roman"/>
        </w:rPr>
        <w:t>у</w:t>
      </w:r>
      <w:r w:rsidRPr="00FA297D">
        <w:rPr>
          <w:rFonts w:ascii="Times New Roman" w:eastAsia="Times New Roman" w:hAnsi="Times New Roman"/>
          <w:spacing w:val="5"/>
        </w:rPr>
        <w:t xml:space="preserve"> </w:t>
      </w:r>
      <w:r w:rsidRPr="00FA297D">
        <w:rPr>
          <w:rFonts w:ascii="Times New Roman" w:eastAsia="Times New Roman" w:hAnsi="Times New Roman"/>
          <w:spacing w:val="1"/>
        </w:rPr>
        <w:t>алфавит</w:t>
      </w:r>
      <w:r w:rsidRPr="00FA297D">
        <w:rPr>
          <w:rFonts w:ascii="Times New Roman" w:eastAsia="Times New Roman" w:hAnsi="Times New Roman"/>
        </w:rPr>
        <w:t>у</w:t>
      </w:r>
      <w:r w:rsidRPr="00FA297D">
        <w:rPr>
          <w:rFonts w:ascii="Times New Roman" w:eastAsia="Times New Roman" w:hAnsi="Times New Roman"/>
          <w:spacing w:val="5"/>
        </w:rPr>
        <w:t xml:space="preserve"> </w:t>
      </w:r>
      <w:r w:rsidRPr="00FA297D">
        <w:rPr>
          <w:rFonts w:ascii="Times New Roman" w:eastAsia="Times New Roman" w:hAnsi="Times New Roman"/>
        </w:rPr>
        <w:t>(</w:t>
      </w:r>
      <w:r w:rsidRPr="00FA297D">
        <w:rPr>
          <w:rFonts w:ascii="Times New Roman" w:eastAsia="Times New Roman" w:hAnsi="Times New Roman"/>
          <w:spacing w:val="1"/>
        </w:rPr>
        <w:t>дл</w:t>
      </w:r>
      <w:r w:rsidRPr="00FA297D">
        <w:rPr>
          <w:rFonts w:ascii="Times New Roman" w:eastAsia="Times New Roman" w:hAnsi="Times New Roman"/>
        </w:rPr>
        <w:t>я</w:t>
      </w:r>
      <w:r w:rsidRPr="00FA297D">
        <w:rPr>
          <w:rFonts w:ascii="Times New Roman" w:eastAsia="Times New Roman" w:hAnsi="Times New Roman"/>
          <w:spacing w:val="11"/>
        </w:rPr>
        <w:t xml:space="preserve"> </w:t>
      </w:r>
      <w:r w:rsidRPr="00FA297D">
        <w:rPr>
          <w:rFonts w:ascii="Times New Roman" w:eastAsia="Times New Roman" w:hAnsi="Times New Roman"/>
          <w:spacing w:val="1"/>
        </w:rPr>
        <w:t>кодовог</w:t>
      </w:r>
      <w:r w:rsidRPr="00FA297D">
        <w:rPr>
          <w:rFonts w:ascii="Times New Roman" w:eastAsia="Times New Roman" w:hAnsi="Times New Roman"/>
        </w:rPr>
        <w:t>о</w:t>
      </w:r>
      <w:r w:rsidRPr="00FA297D">
        <w:rPr>
          <w:rFonts w:ascii="Times New Roman" w:eastAsia="Times New Roman" w:hAnsi="Times New Roman"/>
          <w:spacing w:val="5"/>
        </w:rPr>
        <w:t xml:space="preserve"> </w:t>
      </w:r>
      <w:r w:rsidRPr="00FA297D">
        <w:rPr>
          <w:rFonts w:ascii="Times New Roman" w:eastAsia="Times New Roman" w:hAnsi="Times New Roman"/>
          <w:spacing w:val="1"/>
        </w:rPr>
        <w:t>алфавит</w:t>
      </w:r>
      <w:r w:rsidRPr="00FA297D">
        <w:rPr>
          <w:rFonts w:ascii="Times New Roman" w:eastAsia="Times New Roman" w:hAnsi="Times New Roman"/>
        </w:rPr>
        <w:t>а</w:t>
      </w:r>
      <w:r w:rsidRPr="00FA297D">
        <w:rPr>
          <w:rFonts w:ascii="Times New Roman" w:eastAsia="Times New Roman" w:hAnsi="Times New Roman"/>
          <w:spacing w:val="5"/>
        </w:rPr>
        <w:t xml:space="preserve"> </w:t>
      </w:r>
      <w:r w:rsidRPr="00FA297D">
        <w:rPr>
          <w:rFonts w:ascii="Times New Roman" w:eastAsia="Times New Roman" w:hAnsi="Times New Roman"/>
          <w:spacing w:val="1"/>
        </w:rPr>
        <w:t>и</w:t>
      </w:r>
      <w:r w:rsidRPr="00FA297D">
        <w:rPr>
          <w:rFonts w:ascii="Times New Roman" w:eastAsia="Times New Roman" w:hAnsi="Times New Roman"/>
        </w:rPr>
        <w:t>з</w:t>
      </w:r>
      <w:r w:rsidRPr="00FA297D">
        <w:rPr>
          <w:rFonts w:ascii="Times New Roman" w:eastAsia="Times New Roman" w:hAnsi="Times New Roman"/>
          <w:spacing w:val="13"/>
        </w:rPr>
        <w:t xml:space="preserve"> </w:t>
      </w:r>
      <w:r w:rsidRPr="00FA297D">
        <w:rPr>
          <w:rFonts w:ascii="Times New Roman" w:eastAsia="Times New Roman" w:hAnsi="Times New Roman"/>
          <w:spacing w:val="1"/>
        </w:rPr>
        <w:t xml:space="preserve">2, </w:t>
      </w:r>
      <w:r w:rsidRPr="00FA297D">
        <w:rPr>
          <w:rFonts w:ascii="Times New Roman" w:eastAsia="Times New Roman" w:hAnsi="Times New Roman"/>
        </w:rPr>
        <w:t>3</w:t>
      </w:r>
      <w:r w:rsidRPr="00FA297D">
        <w:rPr>
          <w:rFonts w:ascii="Times New Roman" w:eastAsia="Times New Roman" w:hAnsi="Times New Roman"/>
          <w:spacing w:val="-1"/>
        </w:rPr>
        <w:t xml:space="preserve"> </w:t>
      </w:r>
      <w:r w:rsidRPr="00FA297D">
        <w:rPr>
          <w:rFonts w:ascii="Times New Roman" w:eastAsia="Times New Roman" w:hAnsi="Times New Roman"/>
          <w:spacing w:val="1"/>
        </w:rPr>
        <w:t>ил</w:t>
      </w:r>
      <w:r w:rsidRPr="00FA297D">
        <w:rPr>
          <w:rFonts w:ascii="Times New Roman" w:eastAsia="Times New Roman" w:hAnsi="Times New Roman"/>
        </w:rPr>
        <w:t>и</w:t>
      </w:r>
      <w:r w:rsidRPr="00FA297D">
        <w:rPr>
          <w:rFonts w:ascii="Times New Roman" w:eastAsia="Times New Roman" w:hAnsi="Times New Roman"/>
          <w:spacing w:val="-4"/>
        </w:rPr>
        <w:t xml:space="preserve"> </w:t>
      </w:r>
      <w:r w:rsidRPr="00FA297D">
        <w:rPr>
          <w:rFonts w:ascii="Times New Roman" w:eastAsia="Times New Roman" w:hAnsi="Times New Roman"/>
        </w:rPr>
        <w:t>4</w:t>
      </w:r>
      <w:r w:rsidRPr="00FA297D">
        <w:rPr>
          <w:rFonts w:ascii="Times New Roman" w:eastAsia="Times New Roman" w:hAnsi="Times New Roman"/>
          <w:spacing w:val="-1"/>
        </w:rPr>
        <w:t xml:space="preserve"> </w:t>
      </w:r>
      <w:r w:rsidRPr="00FA297D">
        <w:rPr>
          <w:rFonts w:ascii="Times New Roman" w:eastAsia="Times New Roman" w:hAnsi="Times New Roman"/>
          <w:spacing w:val="1"/>
        </w:rPr>
        <w:t>символов)</w:t>
      </w:r>
      <w:r w:rsidRPr="00FA297D">
        <w:rPr>
          <w:rFonts w:ascii="Times New Roman" w:eastAsia="Times New Roman" w:hAnsi="Times New Roman"/>
        </w:rPr>
        <w:t>;</w:t>
      </w:r>
    </w:p>
    <w:p w:rsidR="006E54D0" w:rsidRPr="00FA297D" w:rsidRDefault="006E54D0" w:rsidP="00FA297D">
      <w:pPr>
        <w:pStyle w:val="a9"/>
        <w:numPr>
          <w:ilvl w:val="0"/>
          <w:numId w:val="94"/>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lastRenderedPageBreak/>
        <w:t>определят</w:t>
      </w:r>
      <w:r w:rsidRPr="00FA297D">
        <w:rPr>
          <w:rFonts w:ascii="Times New Roman" w:eastAsia="Times New Roman" w:hAnsi="Times New Roman"/>
        </w:rPr>
        <w:t xml:space="preserve">ь </w:t>
      </w:r>
      <w:r w:rsidRPr="00FA297D">
        <w:rPr>
          <w:rFonts w:ascii="Times New Roman" w:eastAsia="Times New Roman" w:hAnsi="Times New Roman"/>
          <w:spacing w:val="1"/>
        </w:rPr>
        <w:t>длин</w:t>
      </w:r>
      <w:r w:rsidRPr="00FA297D">
        <w:rPr>
          <w:rFonts w:ascii="Times New Roman" w:eastAsia="Times New Roman" w:hAnsi="Times New Roman"/>
        </w:rPr>
        <w:t xml:space="preserve">у </w:t>
      </w:r>
      <w:r w:rsidRPr="00FA297D">
        <w:rPr>
          <w:rFonts w:ascii="Times New Roman" w:eastAsia="Times New Roman" w:hAnsi="Times New Roman"/>
          <w:spacing w:val="1"/>
        </w:rPr>
        <w:t>кодово</w:t>
      </w:r>
      <w:r w:rsidRPr="00FA297D">
        <w:rPr>
          <w:rFonts w:ascii="Times New Roman" w:eastAsia="Times New Roman" w:hAnsi="Times New Roman"/>
        </w:rPr>
        <w:t xml:space="preserve">й </w:t>
      </w:r>
      <w:r w:rsidRPr="00FA297D">
        <w:rPr>
          <w:rFonts w:ascii="Times New Roman" w:eastAsia="Times New Roman" w:hAnsi="Times New Roman"/>
          <w:spacing w:val="1"/>
        </w:rPr>
        <w:t>последовательност</w:t>
      </w:r>
      <w:r w:rsidRPr="00FA297D">
        <w:rPr>
          <w:rFonts w:ascii="Times New Roman" w:eastAsia="Times New Roman" w:hAnsi="Times New Roman"/>
        </w:rPr>
        <w:t>и</w:t>
      </w:r>
      <w:r w:rsidRPr="00FA297D">
        <w:rPr>
          <w:rFonts w:ascii="Times New Roman" w:eastAsia="Times New Roman" w:hAnsi="Times New Roman"/>
          <w:spacing w:val="63"/>
        </w:rPr>
        <w:t xml:space="preserve"> </w:t>
      </w:r>
      <w:r w:rsidRPr="00FA297D">
        <w:rPr>
          <w:rFonts w:ascii="Times New Roman" w:eastAsia="Times New Roman" w:hAnsi="Times New Roman"/>
          <w:spacing w:val="1"/>
        </w:rPr>
        <w:t>п</w:t>
      </w:r>
      <w:r w:rsidRPr="00FA297D">
        <w:rPr>
          <w:rFonts w:ascii="Times New Roman" w:eastAsia="Times New Roman" w:hAnsi="Times New Roman"/>
        </w:rPr>
        <w:t xml:space="preserve">о </w:t>
      </w:r>
      <w:r w:rsidRPr="00FA297D">
        <w:rPr>
          <w:rFonts w:ascii="Times New Roman" w:eastAsia="Times New Roman" w:hAnsi="Times New Roman"/>
          <w:spacing w:val="1"/>
        </w:rPr>
        <w:t>длин</w:t>
      </w:r>
      <w:r w:rsidRPr="00FA297D">
        <w:rPr>
          <w:rFonts w:ascii="Times New Roman" w:eastAsia="Times New Roman" w:hAnsi="Times New Roman"/>
        </w:rPr>
        <w:t xml:space="preserve">е </w:t>
      </w:r>
      <w:r w:rsidRPr="00FA297D">
        <w:rPr>
          <w:rFonts w:ascii="Times New Roman" w:eastAsia="Times New Roman" w:hAnsi="Times New Roman"/>
          <w:spacing w:val="1"/>
        </w:rPr>
        <w:t>исходного текст</w:t>
      </w:r>
      <w:r w:rsidRPr="00FA297D">
        <w:rPr>
          <w:rFonts w:ascii="Times New Roman" w:eastAsia="Times New Roman" w:hAnsi="Times New Roman"/>
        </w:rPr>
        <w:t>а</w:t>
      </w:r>
      <w:r w:rsidRPr="00FA297D">
        <w:rPr>
          <w:rFonts w:ascii="Times New Roman" w:eastAsia="Times New Roman" w:hAnsi="Times New Roman"/>
          <w:spacing w:val="-7"/>
        </w:rPr>
        <w:t xml:space="preserve"> </w:t>
      </w:r>
      <w:r w:rsidRPr="00FA297D">
        <w:rPr>
          <w:rFonts w:ascii="Times New Roman" w:eastAsia="Times New Roman" w:hAnsi="Times New Roman"/>
        </w:rPr>
        <w:t xml:space="preserve">и </w:t>
      </w:r>
      <w:r w:rsidRPr="00FA297D">
        <w:rPr>
          <w:rFonts w:ascii="Times New Roman" w:eastAsia="Times New Roman" w:hAnsi="Times New Roman"/>
          <w:spacing w:val="1"/>
        </w:rPr>
        <w:t>кодово</w:t>
      </w:r>
      <w:r w:rsidRPr="00FA297D">
        <w:rPr>
          <w:rFonts w:ascii="Times New Roman" w:eastAsia="Times New Roman" w:hAnsi="Times New Roman"/>
        </w:rPr>
        <w:t>й</w:t>
      </w:r>
      <w:r w:rsidRPr="00FA297D">
        <w:rPr>
          <w:rFonts w:ascii="Times New Roman" w:eastAsia="Times New Roman" w:hAnsi="Times New Roman"/>
          <w:spacing w:val="-9"/>
        </w:rPr>
        <w:t xml:space="preserve"> </w:t>
      </w:r>
      <w:r w:rsidRPr="00FA297D">
        <w:rPr>
          <w:rFonts w:ascii="Times New Roman" w:eastAsia="Times New Roman" w:hAnsi="Times New Roman"/>
          <w:spacing w:val="1"/>
        </w:rPr>
        <w:t>таблиц</w:t>
      </w:r>
      <w:r w:rsidRPr="00FA297D">
        <w:rPr>
          <w:rFonts w:ascii="Times New Roman" w:eastAsia="Times New Roman" w:hAnsi="Times New Roman"/>
        </w:rPr>
        <w:t>е</w:t>
      </w:r>
      <w:r w:rsidRPr="00FA297D">
        <w:rPr>
          <w:rFonts w:ascii="Times New Roman" w:eastAsia="Times New Roman" w:hAnsi="Times New Roman"/>
          <w:spacing w:val="-9"/>
        </w:rPr>
        <w:t xml:space="preserve"> </w:t>
      </w:r>
      <w:r w:rsidRPr="00FA297D">
        <w:rPr>
          <w:rFonts w:ascii="Times New Roman" w:eastAsia="Times New Roman" w:hAnsi="Times New Roman"/>
          <w:spacing w:val="1"/>
        </w:rPr>
        <w:t>равномерног</w:t>
      </w:r>
      <w:r w:rsidRPr="00FA297D">
        <w:rPr>
          <w:rFonts w:ascii="Times New Roman" w:eastAsia="Times New Roman" w:hAnsi="Times New Roman"/>
        </w:rPr>
        <w:t>о</w:t>
      </w:r>
      <w:r w:rsidRPr="00FA297D">
        <w:rPr>
          <w:rFonts w:ascii="Times New Roman" w:eastAsia="Times New Roman" w:hAnsi="Times New Roman"/>
          <w:spacing w:val="-17"/>
        </w:rPr>
        <w:t xml:space="preserve"> </w:t>
      </w:r>
      <w:r w:rsidRPr="00FA297D">
        <w:rPr>
          <w:rFonts w:ascii="Times New Roman" w:eastAsia="Times New Roman" w:hAnsi="Times New Roman"/>
          <w:spacing w:val="1"/>
        </w:rPr>
        <w:t>ко</w:t>
      </w:r>
      <w:r w:rsidRPr="00FA297D">
        <w:rPr>
          <w:rFonts w:ascii="Times New Roman" w:eastAsia="Times New Roman" w:hAnsi="Times New Roman"/>
          <w:spacing w:val="2"/>
        </w:rPr>
        <w:t>д</w:t>
      </w:r>
      <w:r w:rsidRPr="00FA297D">
        <w:rPr>
          <w:rFonts w:ascii="Times New Roman" w:eastAsia="Times New Roman" w:hAnsi="Times New Roman"/>
          <w:spacing w:val="1"/>
        </w:rPr>
        <w:t>а</w:t>
      </w:r>
      <w:r w:rsidRPr="00FA297D">
        <w:rPr>
          <w:rFonts w:ascii="Times New Roman" w:eastAsia="Times New Roman" w:hAnsi="Times New Roman"/>
        </w:rPr>
        <w:t>;</w:t>
      </w:r>
    </w:p>
    <w:p w:rsidR="006E54D0" w:rsidRPr="00FA297D" w:rsidRDefault="006E54D0" w:rsidP="00FA297D">
      <w:pPr>
        <w:pStyle w:val="a9"/>
        <w:numPr>
          <w:ilvl w:val="0"/>
          <w:numId w:val="94"/>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записыват</w:t>
      </w:r>
      <w:r w:rsidRPr="00FA297D">
        <w:rPr>
          <w:rFonts w:ascii="Times New Roman" w:eastAsia="Times New Roman" w:hAnsi="Times New Roman"/>
        </w:rPr>
        <w:t xml:space="preserve">ь в </w:t>
      </w:r>
      <w:r w:rsidRPr="00FA297D">
        <w:rPr>
          <w:rFonts w:ascii="Times New Roman" w:eastAsia="Times New Roman" w:hAnsi="Times New Roman"/>
          <w:spacing w:val="1"/>
        </w:rPr>
        <w:t>двоично</w:t>
      </w:r>
      <w:r w:rsidRPr="00FA297D">
        <w:rPr>
          <w:rFonts w:ascii="Times New Roman" w:eastAsia="Times New Roman" w:hAnsi="Times New Roman"/>
        </w:rPr>
        <w:t xml:space="preserve">й </w:t>
      </w:r>
      <w:r w:rsidRPr="00FA297D">
        <w:rPr>
          <w:rFonts w:ascii="Times New Roman" w:eastAsia="Times New Roman" w:hAnsi="Times New Roman"/>
          <w:spacing w:val="1"/>
        </w:rPr>
        <w:t>систем</w:t>
      </w:r>
      <w:r w:rsidRPr="00FA297D">
        <w:rPr>
          <w:rFonts w:ascii="Times New Roman" w:eastAsia="Times New Roman" w:hAnsi="Times New Roman"/>
        </w:rPr>
        <w:t xml:space="preserve">е </w:t>
      </w:r>
      <w:r w:rsidRPr="00FA297D">
        <w:rPr>
          <w:rFonts w:ascii="Times New Roman" w:eastAsia="Times New Roman" w:hAnsi="Times New Roman"/>
          <w:spacing w:val="1"/>
        </w:rPr>
        <w:t>целы</w:t>
      </w:r>
      <w:r w:rsidRPr="00FA297D">
        <w:rPr>
          <w:rFonts w:ascii="Times New Roman" w:eastAsia="Times New Roman" w:hAnsi="Times New Roman"/>
        </w:rPr>
        <w:t xml:space="preserve">е </w:t>
      </w:r>
      <w:r w:rsidRPr="00FA297D">
        <w:rPr>
          <w:rFonts w:ascii="Times New Roman" w:eastAsia="Times New Roman" w:hAnsi="Times New Roman"/>
          <w:spacing w:val="1"/>
        </w:rPr>
        <w:t>числ</w:t>
      </w:r>
      <w:r w:rsidRPr="00FA297D">
        <w:rPr>
          <w:rFonts w:ascii="Times New Roman" w:eastAsia="Times New Roman" w:hAnsi="Times New Roman"/>
        </w:rPr>
        <w:t xml:space="preserve">а </w:t>
      </w:r>
      <w:r w:rsidRPr="00FA297D">
        <w:rPr>
          <w:rFonts w:ascii="Times New Roman" w:eastAsia="Times New Roman" w:hAnsi="Times New Roman"/>
          <w:spacing w:val="1"/>
        </w:rPr>
        <w:t>о</w:t>
      </w:r>
      <w:r w:rsidRPr="00FA297D">
        <w:rPr>
          <w:rFonts w:ascii="Times New Roman" w:eastAsia="Times New Roman" w:hAnsi="Times New Roman"/>
        </w:rPr>
        <w:t xml:space="preserve">т 0 </w:t>
      </w:r>
      <w:r w:rsidRPr="00FA297D">
        <w:rPr>
          <w:rFonts w:ascii="Times New Roman" w:eastAsia="Times New Roman" w:hAnsi="Times New Roman"/>
          <w:spacing w:val="1"/>
        </w:rPr>
        <w:t>д</w:t>
      </w:r>
      <w:r w:rsidRPr="00FA297D">
        <w:rPr>
          <w:rFonts w:ascii="Times New Roman" w:eastAsia="Times New Roman" w:hAnsi="Times New Roman"/>
        </w:rPr>
        <w:t xml:space="preserve">о </w:t>
      </w:r>
      <w:r w:rsidRPr="00FA297D">
        <w:rPr>
          <w:rFonts w:ascii="Times New Roman" w:eastAsia="Times New Roman" w:hAnsi="Times New Roman"/>
          <w:spacing w:val="1"/>
        </w:rPr>
        <w:t>1024</w:t>
      </w:r>
      <w:r w:rsidRPr="00FA297D">
        <w:rPr>
          <w:rFonts w:ascii="Times New Roman" w:eastAsia="Times New Roman" w:hAnsi="Times New Roman"/>
        </w:rPr>
        <w:t xml:space="preserve">; </w:t>
      </w:r>
      <w:r w:rsidRPr="00FA297D">
        <w:rPr>
          <w:rFonts w:ascii="Times New Roman" w:eastAsia="Times New Roman" w:hAnsi="Times New Roman"/>
          <w:spacing w:val="1"/>
        </w:rPr>
        <w:t>переводит</w:t>
      </w:r>
      <w:r w:rsidRPr="00FA297D">
        <w:rPr>
          <w:rFonts w:ascii="Times New Roman" w:eastAsia="Times New Roman" w:hAnsi="Times New Roman"/>
        </w:rPr>
        <w:t>ь</w:t>
      </w:r>
      <w:r w:rsidRPr="00FA297D">
        <w:rPr>
          <w:rFonts w:ascii="Times New Roman" w:eastAsia="Times New Roman" w:hAnsi="Times New Roman"/>
          <w:spacing w:val="1"/>
        </w:rPr>
        <w:t xml:space="preserve"> заданно</w:t>
      </w:r>
      <w:r w:rsidRPr="00FA297D">
        <w:rPr>
          <w:rFonts w:ascii="Times New Roman" w:eastAsia="Times New Roman" w:hAnsi="Times New Roman"/>
        </w:rPr>
        <w:t>е</w:t>
      </w:r>
      <w:r w:rsidRPr="00FA297D">
        <w:rPr>
          <w:rFonts w:ascii="Times New Roman" w:eastAsia="Times New Roman" w:hAnsi="Times New Roman"/>
          <w:spacing w:val="4"/>
        </w:rPr>
        <w:t xml:space="preserve"> </w:t>
      </w:r>
      <w:r w:rsidRPr="00FA297D">
        <w:rPr>
          <w:rFonts w:ascii="Times New Roman" w:eastAsia="Times New Roman" w:hAnsi="Times New Roman"/>
          <w:spacing w:val="1"/>
        </w:rPr>
        <w:t>натурально</w:t>
      </w:r>
      <w:r w:rsidRPr="00FA297D">
        <w:rPr>
          <w:rFonts w:ascii="Times New Roman" w:eastAsia="Times New Roman" w:hAnsi="Times New Roman"/>
        </w:rPr>
        <w:t xml:space="preserve">е </w:t>
      </w:r>
      <w:r w:rsidRPr="00FA297D">
        <w:rPr>
          <w:rFonts w:ascii="Times New Roman" w:eastAsia="Times New Roman" w:hAnsi="Times New Roman"/>
          <w:spacing w:val="1"/>
        </w:rPr>
        <w:t>числ</w:t>
      </w:r>
      <w:r w:rsidRPr="00FA297D">
        <w:rPr>
          <w:rFonts w:ascii="Times New Roman" w:eastAsia="Times New Roman" w:hAnsi="Times New Roman"/>
        </w:rPr>
        <w:t>о</w:t>
      </w:r>
      <w:r w:rsidRPr="00FA297D">
        <w:rPr>
          <w:rFonts w:ascii="Times New Roman" w:eastAsia="Times New Roman" w:hAnsi="Times New Roman"/>
          <w:spacing w:val="8"/>
        </w:rPr>
        <w:t xml:space="preserve"> </w:t>
      </w:r>
      <w:r w:rsidRPr="00FA297D">
        <w:rPr>
          <w:rFonts w:ascii="Times New Roman" w:eastAsia="Times New Roman" w:hAnsi="Times New Roman"/>
          <w:spacing w:val="1"/>
        </w:rPr>
        <w:t>и</w:t>
      </w:r>
      <w:r w:rsidRPr="00FA297D">
        <w:rPr>
          <w:rFonts w:ascii="Times New Roman" w:eastAsia="Times New Roman" w:hAnsi="Times New Roman"/>
        </w:rPr>
        <w:t>з</w:t>
      </w:r>
      <w:r w:rsidRPr="00FA297D">
        <w:rPr>
          <w:rFonts w:ascii="Times New Roman" w:eastAsia="Times New Roman" w:hAnsi="Times New Roman"/>
          <w:spacing w:val="12"/>
        </w:rPr>
        <w:t xml:space="preserve"> </w:t>
      </w:r>
      <w:r w:rsidRPr="00FA297D">
        <w:rPr>
          <w:rFonts w:ascii="Times New Roman" w:eastAsia="Times New Roman" w:hAnsi="Times New Roman"/>
          <w:spacing w:val="1"/>
        </w:rPr>
        <w:t>десятично</w:t>
      </w:r>
      <w:r w:rsidRPr="00FA297D">
        <w:rPr>
          <w:rFonts w:ascii="Times New Roman" w:eastAsia="Times New Roman" w:hAnsi="Times New Roman"/>
        </w:rPr>
        <w:t>й</w:t>
      </w:r>
      <w:r w:rsidRPr="00FA297D">
        <w:rPr>
          <w:rFonts w:ascii="Times New Roman" w:eastAsia="Times New Roman" w:hAnsi="Times New Roman"/>
          <w:spacing w:val="1"/>
        </w:rPr>
        <w:t xml:space="preserve"> запис</w:t>
      </w:r>
      <w:r w:rsidRPr="00FA297D">
        <w:rPr>
          <w:rFonts w:ascii="Times New Roman" w:eastAsia="Times New Roman" w:hAnsi="Times New Roman"/>
        </w:rPr>
        <w:t>и</w:t>
      </w:r>
      <w:r w:rsidRPr="00FA297D">
        <w:rPr>
          <w:rFonts w:ascii="Times New Roman" w:eastAsia="Times New Roman" w:hAnsi="Times New Roman"/>
          <w:spacing w:val="7"/>
        </w:rPr>
        <w:t xml:space="preserve"> </w:t>
      </w:r>
      <w:r w:rsidRPr="00FA297D">
        <w:rPr>
          <w:rFonts w:ascii="Times New Roman" w:eastAsia="Times New Roman" w:hAnsi="Times New Roman"/>
        </w:rPr>
        <w:t xml:space="preserve">в </w:t>
      </w:r>
      <w:r w:rsidRPr="00FA297D">
        <w:rPr>
          <w:rFonts w:ascii="Times New Roman" w:eastAsia="Times New Roman" w:hAnsi="Times New Roman"/>
          <w:spacing w:val="1"/>
        </w:rPr>
        <w:t>двоичну</w:t>
      </w:r>
      <w:r w:rsidRPr="00FA297D">
        <w:rPr>
          <w:rFonts w:ascii="Times New Roman" w:eastAsia="Times New Roman" w:hAnsi="Times New Roman"/>
        </w:rPr>
        <w:t>ю</w:t>
      </w:r>
      <w:r w:rsidRPr="00FA297D">
        <w:rPr>
          <w:rFonts w:ascii="Times New Roman" w:eastAsia="Times New Roman" w:hAnsi="Times New Roman"/>
          <w:spacing w:val="-6"/>
        </w:rPr>
        <w:t xml:space="preserve"> </w:t>
      </w:r>
      <w:r w:rsidRPr="00FA297D">
        <w:rPr>
          <w:rFonts w:ascii="Times New Roman" w:eastAsia="Times New Roman" w:hAnsi="Times New Roman"/>
        </w:rPr>
        <w:t>и</w:t>
      </w:r>
      <w:r w:rsidRPr="00FA297D">
        <w:rPr>
          <w:rFonts w:ascii="Times New Roman" w:eastAsia="Times New Roman" w:hAnsi="Times New Roman"/>
          <w:spacing w:val="3"/>
        </w:rPr>
        <w:t xml:space="preserve"> </w:t>
      </w:r>
      <w:r w:rsidRPr="00FA297D">
        <w:rPr>
          <w:rFonts w:ascii="Times New Roman" w:eastAsia="Times New Roman" w:hAnsi="Times New Roman"/>
          <w:spacing w:val="1"/>
        </w:rPr>
        <w:t>и</w:t>
      </w:r>
      <w:r w:rsidRPr="00FA297D">
        <w:rPr>
          <w:rFonts w:ascii="Times New Roman" w:eastAsia="Times New Roman" w:hAnsi="Times New Roman"/>
        </w:rPr>
        <w:t>з</w:t>
      </w:r>
      <w:r w:rsidRPr="00FA297D">
        <w:rPr>
          <w:rFonts w:ascii="Times New Roman" w:eastAsia="Times New Roman" w:hAnsi="Times New Roman"/>
          <w:spacing w:val="2"/>
        </w:rPr>
        <w:t xml:space="preserve"> </w:t>
      </w:r>
      <w:r w:rsidRPr="00FA297D">
        <w:rPr>
          <w:rFonts w:ascii="Times New Roman" w:eastAsia="Times New Roman" w:hAnsi="Times New Roman"/>
          <w:spacing w:val="1"/>
        </w:rPr>
        <w:t>двоично</w:t>
      </w:r>
      <w:r w:rsidRPr="00FA297D">
        <w:rPr>
          <w:rFonts w:ascii="Times New Roman" w:eastAsia="Times New Roman" w:hAnsi="Times New Roman"/>
        </w:rPr>
        <w:t>й</w:t>
      </w:r>
      <w:r w:rsidRPr="00FA297D">
        <w:rPr>
          <w:rFonts w:ascii="Times New Roman" w:eastAsia="Times New Roman" w:hAnsi="Times New Roman"/>
          <w:spacing w:val="-6"/>
        </w:rPr>
        <w:t xml:space="preserve"> </w:t>
      </w:r>
      <w:r w:rsidRPr="00FA297D">
        <w:rPr>
          <w:rFonts w:ascii="Times New Roman" w:eastAsia="Times New Roman" w:hAnsi="Times New Roman"/>
        </w:rPr>
        <w:t>в</w:t>
      </w:r>
      <w:r w:rsidRPr="00FA297D">
        <w:rPr>
          <w:rFonts w:ascii="Times New Roman" w:eastAsia="Times New Roman" w:hAnsi="Times New Roman"/>
          <w:spacing w:val="4"/>
        </w:rPr>
        <w:t xml:space="preserve"> </w:t>
      </w:r>
      <w:r w:rsidRPr="00FA297D">
        <w:rPr>
          <w:rFonts w:ascii="Times New Roman" w:eastAsia="Times New Roman" w:hAnsi="Times New Roman"/>
          <w:spacing w:val="1"/>
        </w:rPr>
        <w:t>десятичную</w:t>
      </w:r>
      <w:r w:rsidRPr="00FA297D">
        <w:rPr>
          <w:rFonts w:ascii="Times New Roman" w:eastAsia="Times New Roman" w:hAnsi="Times New Roman"/>
        </w:rPr>
        <w:t>;</w:t>
      </w:r>
      <w:r w:rsidRPr="00FA297D">
        <w:rPr>
          <w:rFonts w:ascii="Times New Roman" w:eastAsia="Times New Roman" w:hAnsi="Times New Roman"/>
          <w:spacing w:val="-10"/>
        </w:rPr>
        <w:t xml:space="preserve"> </w:t>
      </w:r>
      <w:r w:rsidRPr="00FA297D">
        <w:rPr>
          <w:rFonts w:ascii="Times New Roman" w:eastAsia="Times New Roman" w:hAnsi="Times New Roman"/>
          <w:spacing w:val="1"/>
        </w:rPr>
        <w:t>сравниват</w:t>
      </w:r>
      <w:r w:rsidRPr="00FA297D">
        <w:rPr>
          <w:rFonts w:ascii="Times New Roman" w:eastAsia="Times New Roman" w:hAnsi="Times New Roman"/>
        </w:rPr>
        <w:t>ь</w:t>
      </w:r>
      <w:r w:rsidRPr="00FA297D">
        <w:rPr>
          <w:rFonts w:ascii="Times New Roman" w:eastAsia="Times New Roman" w:hAnsi="Times New Roman"/>
          <w:spacing w:val="-8"/>
        </w:rPr>
        <w:t xml:space="preserve"> </w:t>
      </w:r>
      <w:r w:rsidRPr="00FA297D">
        <w:rPr>
          <w:rFonts w:ascii="Times New Roman" w:eastAsia="Times New Roman" w:hAnsi="Times New Roman"/>
          <w:spacing w:val="1"/>
        </w:rPr>
        <w:t>числ</w:t>
      </w:r>
      <w:r w:rsidRPr="00FA297D">
        <w:rPr>
          <w:rFonts w:ascii="Times New Roman" w:eastAsia="Times New Roman" w:hAnsi="Times New Roman"/>
        </w:rPr>
        <w:t>а</w:t>
      </w:r>
      <w:r w:rsidRPr="00FA297D">
        <w:rPr>
          <w:rFonts w:ascii="Times New Roman" w:eastAsia="Times New Roman" w:hAnsi="Times New Roman"/>
          <w:spacing w:val="-2"/>
        </w:rPr>
        <w:t xml:space="preserve"> </w:t>
      </w:r>
      <w:r w:rsidRPr="00FA297D">
        <w:rPr>
          <w:rFonts w:ascii="Times New Roman" w:eastAsia="Times New Roman" w:hAnsi="Times New Roman"/>
        </w:rPr>
        <w:t>в</w:t>
      </w:r>
      <w:r w:rsidRPr="00FA297D">
        <w:rPr>
          <w:rFonts w:ascii="Times New Roman" w:eastAsia="Times New Roman" w:hAnsi="Times New Roman"/>
          <w:spacing w:val="4"/>
        </w:rPr>
        <w:t xml:space="preserve"> </w:t>
      </w:r>
      <w:r w:rsidRPr="00FA297D">
        <w:rPr>
          <w:rFonts w:ascii="Times New Roman" w:eastAsia="Times New Roman" w:hAnsi="Times New Roman"/>
          <w:spacing w:val="1"/>
        </w:rPr>
        <w:t>двоичной записи</w:t>
      </w:r>
      <w:r w:rsidRPr="00FA297D">
        <w:rPr>
          <w:rFonts w:ascii="Times New Roman" w:eastAsia="Times New Roman" w:hAnsi="Times New Roman"/>
        </w:rPr>
        <w:t>;</w:t>
      </w:r>
      <w:r w:rsidRPr="00FA297D">
        <w:rPr>
          <w:rFonts w:ascii="Times New Roman" w:eastAsia="Times New Roman" w:hAnsi="Times New Roman"/>
          <w:spacing w:val="5"/>
        </w:rPr>
        <w:t xml:space="preserve"> </w:t>
      </w:r>
      <w:r w:rsidRPr="00FA297D">
        <w:rPr>
          <w:rFonts w:ascii="Times New Roman" w:eastAsia="Times New Roman" w:hAnsi="Times New Roman"/>
          <w:spacing w:val="1"/>
        </w:rPr>
        <w:t>складыват</w:t>
      </w:r>
      <w:r w:rsidRPr="00FA297D">
        <w:rPr>
          <w:rFonts w:ascii="Times New Roman" w:eastAsia="Times New Roman" w:hAnsi="Times New Roman"/>
        </w:rPr>
        <w:t>ь и</w:t>
      </w:r>
      <w:r w:rsidRPr="00FA297D">
        <w:rPr>
          <w:rFonts w:ascii="Times New Roman" w:eastAsia="Times New Roman" w:hAnsi="Times New Roman"/>
          <w:spacing w:val="12"/>
        </w:rPr>
        <w:t xml:space="preserve"> </w:t>
      </w:r>
      <w:r w:rsidRPr="00FA297D">
        <w:rPr>
          <w:rFonts w:ascii="Times New Roman" w:eastAsia="Times New Roman" w:hAnsi="Times New Roman"/>
          <w:spacing w:val="1"/>
        </w:rPr>
        <w:t>вычитат</w:t>
      </w:r>
      <w:r w:rsidRPr="00FA297D">
        <w:rPr>
          <w:rFonts w:ascii="Times New Roman" w:eastAsia="Times New Roman" w:hAnsi="Times New Roman"/>
        </w:rPr>
        <w:t>ь</w:t>
      </w:r>
      <w:r w:rsidRPr="00FA297D">
        <w:rPr>
          <w:rFonts w:ascii="Times New Roman" w:eastAsia="Times New Roman" w:hAnsi="Times New Roman"/>
          <w:spacing w:val="3"/>
        </w:rPr>
        <w:t xml:space="preserve"> </w:t>
      </w:r>
      <w:r w:rsidRPr="00FA297D">
        <w:rPr>
          <w:rFonts w:ascii="Times New Roman" w:eastAsia="Times New Roman" w:hAnsi="Times New Roman"/>
          <w:spacing w:val="1"/>
        </w:rPr>
        <w:t>числа</w:t>
      </w:r>
      <w:r w:rsidRPr="00FA297D">
        <w:rPr>
          <w:rFonts w:ascii="Times New Roman" w:eastAsia="Times New Roman" w:hAnsi="Times New Roman"/>
        </w:rPr>
        <w:t>,</w:t>
      </w:r>
      <w:r w:rsidRPr="00FA297D">
        <w:rPr>
          <w:rFonts w:ascii="Times New Roman" w:eastAsia="Times New Roman" w:hAnsi="Times New Roman"/>
          <w:spacing w:val="6"/>
        </w:rPr>
        <w:t xml:space="preserve"> </w:t>
      </w:r>
      <w:r w:rsidRPr="00FA297D">
        <w:rPr>
          <w:rFonts w:ascii="Times New Roman" w:eastAsia="Times New Roman" w:hAnsi="Times New Roman"/>
          <w:spacing w:val="1"/>
        </w:rPr>
        <w:t>записанны</w:t>
      </w:r>
      <w:r w:rsidRPr="00FA297D">
        <w:rPr>
          <w:rFonts w:ascii="Times New Roman" w:eastAsia="Times New Roman" w:hAnsi="Times New Roman"/>
        </w:rPr>
        <w:t>е в</w:t>
      </w:r>
      <w:r w:rsidRPr="00FA297D">
        <w:rPr>
          <w:rFonts w:ascii="Times New Roman" w:eastAsia="Times New Roman" w:hAnsi="Times New Roman"/>
          <w:spacing w:val="13"/>
        </w:rPr>
        <w:t xml:space="preserve"> </w:t>
      </w:r>
      <w:r w:rsidRPr="00FA297D">
        <w:rPr>
          <w:rFonts w:ascii="Times New Roman" w:eastAsia="Times New Roman" w:hAnsi="Times New Roman"/>
          <w:spacing w:val="1"/>
        </w:rPr>
        <w:t>двоично</w:t>
      </w:r>
      <w:r w:rsidRPr="00FA297D">
        <w:rPr>
          <w:rFonts w:ascii="Times New Roman" w:eastAsia="Times New Roman" w:hAnsi="Times New Roman"/>
        </w:rPr>
        <w:t xml:space="preserve">й </w:t>
      </w:r>
      <w:r w:rsidRPr="00FA297D">
        <w:rPr>
          <w:rFonts w:ascii="Times New Roman" w:eastAsia="Times New Roman" w:hAnsi="Times New Roman"/>
          <w:spacing w:val="1"/>
        </w:rPr>
        <w:t>систем</w:t>
      </w:r>
      <w:r w:rsidRPr="00FA297D">
        <w:rPr>
          <w:rFonts w:ascii="Times New Roman" w:eastAsia="Times New Roman" w:hAnsi="Times New Roman"/>
        </w:rPr>
        <w:t>е</w:t>
      </w:r>
      <w:r w:rsidRPr="00FA297D">
        <w:rPr>
          <w:rFonts w:ascii="Times New Roman" w:eastAsia="Times New Roman" w:hAnsi="Times New Roman"/>
          <w:spacing w:val="-8"/>
        </w:rPr>
        <w:t xml:space="preserve"> </w:t>
      </w:r>
      <w:r w:rsidRPr="00FA297D">
        <w:rPr>
          <w:rFonts w:ascii="Times New Roman" w:eastAsia="Times New Roman" w:hAnsi="Times New Roman"/>
          <w:spacing w:val="1"/>
        </w:rPr>
        <w:t>счисления</w:t>
      </w:r>
      <w:r w:rsidRPr="00FA297D">
        <w:rPr>
          <w:rFonts w:ascii="Times New Roman" w:eastAsia="Times New Roman" w:hAnsi="Times New Roman"/>
        </w:rPr>
        <w:t>;</w:t>
      </w:r>
    </w:p>
    <w:p w:rsidR="006E54D0" w:rsidRPr="00FA297D" w:rsidRDefault="006E54D0" w:rsidP="00FA297D">
      <w:pPr>
        <w:pStyle w:val="a9"/>
        <w:numPr>
          <w:ilvl w:val="0"/>
          <w:numId w:val="94"/>
        </w:numPr>
        <w:tabs>
          <w:tab w:val="left" w:pos="820"/>
          <w:tab w:val="left" w:pos="993"/>
          <w:tab w:val="left" w:pos="1960"/>
        </w:tabs>
        <w:ind w:left="0" w:firstLine="709"/>
        <w:jc w:val="both"/>
        <w:rPr>
          <w:rFonts w:ascii="Times New Roman" w:eastAsia="Times New Roman" w:hAnsi="Times New Roman"/>
        </w:rPr>
      </w:pPr>
      <w:r w:rsidRPr="00FA297D">
        <w:rPr>
          <w:rFonts w:ascii="Times New Roman" w:eastAsia="Times New Roman" w:hAnsi="Times New Roman"/>
          <w:spacing w:val="1"/>
        </w:rPr>
        <w:t>записыват</w:t>
      </w:r>
      <w:r w:rsidRPr="00FA297D">
        <w:rPr>
          <w:rFonts w:ascii="Times New Roman" w:eastAsia="Times New Roman" w:hAnsi="Times New Roman"/>
        </w:rPr>
        <w:t xml:space="preserve">ь </w:t>
      </w:r>
      <w:r w:rsidRPr="00FA297D">
        <w:rPr>
          <w:rFonts w:ascii="Times New Roman" w:eastAsia="Times New Roman" w:hAnsi="Times New Roman"/>
          <w:spacing w:val="1"/>
        </w:rPr>
        <w:t>логически</w:t>
      </w:r>
      <w:r w:rsidRPr="00FA297D">
        <w:rPr>
          <w:rFonts w:ascii="Times New Roman" w:eastAsia="Times New Roman" w:hAnsi="Times New Roman"/>
        </w:rPr>
        <w:t xml:space="preserve">е </w:t>
      </w:r>
      <w:r w:rsidRPr="00FA297D">
        <w:rPr>
          <w:rFonts w:ascii="Times New Roman" w:eastAsia="Times New Roman" w:hAnsi="Times New Roman"/>
          <w:spacing w:val="1"/>
        </w:rPr>
        <w:t>выражени</w:t>
      </w:r>
      <w:r w:rsidRPr="00FA297D">
        <w:rPr>
          <w:rFonts w:ascii="Times New Roman" w:eastAsia="Times New Roman" w:hAnsi="Times New Roman"/>
        </w:rPr>
        <w:t xml:space="preserve">я </w:t>
      </w:r>
      <w:r w:rsidRPr="00FA297D">
        <w:rPr>
          <w:rFonts w:ascii="Times New Roman" w:eastAsia="Times New Roman" w:hAnsi="Times New Roman"/>
          <w:spacing w:val="1"/>
        </w:rPr>
        <w:t>составленны</w:t>
      </w:r>
      <w:r w:rsidRPr="00FA297D">
        <w:rPr>
          <w:rFonts w:ascii="Times New Roman" w:eastAsia="Times New Roman" w:hAnsi="Times New Roman"/>
        </w:rPr>
        <w:t xml:space="preserve">е с </w:t>
      </w:r>
      <w:r w:rsidRPr="00FA297D">
        <w:rPr>
          <w:rFonts w:ascii="Times New Roman" w:eastAsia="Times New Roman" w:hAnsi="Times New Roman"/>
          <w:spacing w:val="1"/>
        </w:rPr>
        <w:t>помощью операци</w:t>
      </w:r>
      <w:r w:rsidRPr="00FA297D">
        <w:rPr>
          <w:rFonts w:ascii="Times New Roman" w:eastAsia="Times New Roman" w:hAnsi="Times New Roman"/>
        </w:rPr>
        <w:t xml:space="preserve">й </w:t>
      </w:r>
      <w:r w:rsidRPr="00FA297D">
        <w:rPr>
          <w:rFonts w:ascii="Times New Roman" w:eastAsia="Times New Roman" w:hAnsi="Times New Roman"/>
          <w:spacing w:val="1"/>
        </w:rPr>
        <w:t>«</w:t>
      </w:r>
      <w:r w:rsidR="006460EB" w:rsidRPr="00FA297D">
        <w:rPr>
          <w:rFonts w:ascii="Times New Roman" w:eastAsia="Times New Roman" w:hAnsi="Times New Roman"/>
          <w:spacing w:val="1"/>
        </w:rPr>
        <w:t>и»</w:t>
      </w:r>
      <w:r w:rsidR="006460EB" w:rsidRPr="00FA297D">
        <w:rPr>
          <w:rFonts w:ascii="Times New Roman" w:eastAsia="Times New Roman" w:hAnsi="Times New Roman"/>
        </w:rPr>
        <w:t xml:space="preserve">, </w:t>
      </w:r>
      <w:r w:rsidR="006460EB" w:rsidRPr="00FA297D">
        <w:rPr>
          <w:rFonts w:ascii="Times New Roman" w:eastAsia="Times New Roman" w:hAnsi="Times New Roman"/>
          <w:spacing w:val="1"/>
        </w:rPr>
        <w:t>«или»</w:t>
      </w:r>
      <w:r w:rsidR="006460EB" w:rsidRPr="00FA297D">
        <w:rPr>
          <w:rFonts w:ascii="Times New Roman" w:eastAsia="Times New Roman" w:hAnsi="Times New Roman"/>
        </w:rPr>
        <w:t xml:space="preserve">, </w:t>
      </w:r>
      <w:r w:rsidR="006460EB" w:rsidRPr="00FA297D">
        <w:rPr>
          <w:rFonts w:ascii="Times New Roman" w:eastAsia="Times New Roman" w:hAnsi="Times New Roman"/>
          <w:spacing w:val="1"/>
        </w:rPr>
        <w:t>«не</w:t>
      </w:r>
      <w:r w:rsidRPr="00FA297D">
        <w:rPr>
          <w:rFonts w:ascii="Times New Roman" w:eastAsia="Times New Roman" w:hAnsi="Times New Roman"/>
        </w:rPr>
        <w:t xml:space="preserve">» и </w:t>
      </w:r>
      <w:r w:rsidRPr="00FA297D">
        <w:rPr>
          <w:rFonts w:ascii="Times New Roman" w:eastAsia="Times New Roman" w:hAnsi="Times New Roman"/>
          <w:spacing w:val="1"/>
        </w:rPr>
        <w:t>скобок</w:t>
      </w:r>
      <w:r w:rsidRPr="00FA297D">
        <w:rPr>
          <w:rFonts w:ascii="Times New Roman" w:eastAsia="Times New Roman" w:hAnsi="Times New Roman"/>
        </w:rPr>
        <w:t xml:space="preserve">, </w:t>
      </w:r>
      <w:r w:rsidRPr="00FA297D">
        <w:rPr>
          <w:rFonts w:ascii="Times New Roman" w:eastAsia="Times New Roman" w:hAnsi="Times New Roman"/>
          <w:spacing w:val="1"/>
        </w:rPr>
        <w:t>определят</w:t>
      </w:r>
      <w:r w:rsidRPr="00FA297D">
        <w:rPr>
          <w:rFonts w:ascii="Times New Roman" w:eastAsia="Times New Roman" w:hAnsi="Times New Roman"/>
        </w:rPr>
        <w:t xml:space="preserve">ь </w:t>
      </w:r>
      <w:r w:rsidRPr="00FA297D">
        <w:rPr>
          <w:rFonts w:ascii="Times New Roman" w:eastAsia="Times New Roman" w:hAnsi="Times New Roman"/>
          <w:spacing w:val="1"/>
        </w:rPr>
        <w:t>истинно</w:t>
      </w:r>
      <w:r w:rsidRPr="00FA297D">
        <w:rPr>
          <w:rFonts w:ascii="Times New Roman" w:eastAsia="Times New Roman" w:hAnsi="Times New Roman"/>
        </w:rPr>
        <w:t>с</w:t>
      </w:r>
      <w:r w:rsidRPr="00FA297D">
        <w:rPr>
          <w:rFonts w:ascii="Times New Roman" w:eastAsia="Times New Roman" w:hAnsi="Times New Roman"/>
          <w:spacing w:val="1"/>
        </w:rPr>
        <w:t>ть таког</w:t>
      </w:r>
      <w:r w:rsidRPr="00FA297D">
        <w:rPr>
          <w:rFonts w:ascii="Times New Roman" w:eastAsia="Times New Roman" w:hAnsi="Times New Roman"/>
        </w:rPr>
        <w:t xml:space="preserve">о </w:t>
      </w:r>
      <w:r w:rsidRPr="00FA297D">
        <w:rPr>
          <w:rFonts w:ascii="Times New Roman" w:eastAsia="Times New Roman" w:hAnsi="Times New Roman"/>
          <w:spacing w:val="1"/>
        </w:rPr>
        <w:t>составног</w:t>
      </w:r>
      <w:r w:rsidRPr="00FA297D">
        <w:rPr>
          <w:rFonts w:ascii="Times New Roman" w:eastAsia="Times New Roman" w:hAnsi="Times New Roman"/>
        </w:rPr>
        <w:t xml:space="preserve">о </w:t>
      </w:r>
      <w:r w:rsidRPr="00FA297D">
        <w:rPr>
          <w:rFonts w:ascii="Times New Roman" w:eastAsia="Times New Roman" w:hAnsi="Times New Roman"/>
          <w:spacing w:val="1"/>
        </w:rPr>
        <w:t>высказывания</w:t>
      </w:r>
      <w:r w:rsidRPr="00FA297D">
        <w:rPr>
          <w:rFonts w:ascii="Times New Roman" w:eastAsia="Times New Roman" w:hAnsi="Times New Roman"/>
        </w:rPr>
        <w:t xml:space="preserve">, </w:t>
      </w:r>
      <w:r w:rsidRPr="00FA297D">
        <w:rPr>
          <w:rFonts w:ascii="Times New Roman" w:eastAsia="Times New Roman" w:hAnsi="Times New Roman"/>
          <w:spacing w:val="1"/>
        </w:rPr>
        <w:t>есл</w:t>
      </w:r>
      <w:r w:rsidRPr="00FA297D">
        <w:rPr>
          <w:rFonts w:ascii="Times New Roman" w:eastAsia="Times New Roman" w:hAnsi="Times New Roman"/>
        </w:rPr>
        <w:t xml:space="preserve">и </w:t>
      </w:r>
      <w:r w:rsidRPr="00FA297D">
        <w:rPr>
          <w:rFonts w:ascii="Times New Roman" w:eastAsia="Times New Roman" w:hAnsi="Times New Roman"/>
          <w:spacing w:val="1"/>
        </w:rPr>
        <w:t>известн</w:t>
      </w:r>
      <w:r w:rsidRPr="00FA297D">
        <w:rPr>
          <w:rFonts w:ascii="Times New Roman" w:eastAsia="Times New Roman" w:hAnsi="Times New Roman"/>
        </w:rPr>
        <w:t xml:space="preserve">ы </w:t>
      </w:r>
      <w:r w:rsidRPr="00FA297D">
        <w:rPr>
          <w:rFonts w:ascii="Times New Roman" w:eastAsia="Times New Roman" w:hAnsi="Times New Roman"/>
          <w:spacing w:val="1"/>
        </w:rPr>
        <w:t>значени</w:t>
      </w:r>
      <w:r w:rsidRPr="00FA297D">
        <w:rPr>
          <w:rFonts w:ascii="Times New Roman" w:eastAsia="Times New Roman" w:hAnsi="Times New Roman"/>
        </w:rPr>
        <w:t xml:space="preserve">я </w:t>
      </w:r>
      <w:r w:rsidRPr="00FA297D">
        <w:rPr>
          <w:rFonts w:ascii="Times New Roman" w:eastAsia="Times New Roman" w:hAnsi="Times New Roman"/>
          <w:spacing w:val="1"/>
        </w:rPr>
        <w:t>истинност</w:t>
      </w:r>
      <w:r w:rsidRPr="00FA297D">
        <w:rPr>
          <w:rFonts w:ascii="Times New Roman" w:eastAsia="Times New Roman" w:hAnsi="Times New Roman"/>
        </w:rPr>
        <w:t>и</w:t>
      </w:r>
      <w:r w:rsidRPr="00FA297D">
        <w:rPr>
          <w:rFonts w:ascii="Times New Roman" w:eastAsia="Times New Roman" w:hAnsi="Times New Roman"/>
          <w:spacing w:val="-13"/>
        </w:rPr>
        <w:t xml:space="preserve"> </w:t>
      </w:r>
      <w:r w:rsidRPr="00FA297D">
        <w:rPr>
          <w:rFonts w:ascii="Times New Roman" w:eastAsia="Times New Roman" w:hAnsi="Times New Roman"/>
          <w:spacing w:val="1"/>
        </w:rPr>
        <w:t>входящи</w:t>
      </w:r>
      <w:r w:rsidRPr="00FA297D">
        <w:rPr>
          <w:rFonts w:ascii="Times New Roman" w:eastAsia="Times New Roman" w:hAnsi="Times New Roman"/>
        </w:rPr>
        <w:t>х</w:t>
      </w:r>
      <w:r w:rsidRPr="00FA297D">
        <w:rPr>
          <w:rFonts w:ascii="Times New Roman" w:eastAsia="Times New Roman" w:hAnsi="Times New Roman"/>
          <w:spacing w:val="-11"/>
        </w:rPr>
        <w:t xml:space="preserve"> </w:t>
      </w:r>
      <w:r w:rsidRPr="00FA297D">
        <w:rPr>
          <w:rFonts w:ascii="Times New Roman" w:eastAsia="Times New Roman" w:hAnsi="Times New Roman"/>
        </w:rPr>
        <w:t xml:space="preserve">в </w:t>
      </w:r>
      <w:r w:rsidRPr="00FA297D">
        <w:rPr>
          <w:rFonts w:ascii="Times New Roman" w:eastAsia="Times New Roman" w:hAnsi="Times New Roman"/>
          <w:spacing w:val="1"/>
        </w:rPr>
        <w:t>нег</w:t>
      </w:r>
      <w:r w:rsidRPr="00FA297D">
        <w:rPr>
          <w:rFonts w:ascii="Times New Roman" w:eastAsia="Times New Roman" w:hAnsi="Times New Roman"/>
        </w:rPr>
        <w:t>о</w:t>
      </w:r>
      <w:r w:rsidRPr="00FA297D">
        <w:rPr>
          <w:rFonts w:ascii="Times New Roman" w:eastAsia="Times New Roman" w:hAnsi="Times New Roman"/>
          <w:spacing w:val="-4"/>
        </w:rPr>
        <w:t xml:space="preserve"> </w:t>
      </w:r>
      <w:r w:rsidRPr="00FA297D">
        <w:rPr>
          <w:rFonts w:ascii="Times New Roman" w:eastAsia="Times New Roman" w:hAnsi="Times New Roman"/>
          <w:spacing w:val="1"/>
        </w:rPr>
        <w:t>элементарны</w:t>
      </w:r>
      <w:r w:rsidRPr="00FA297D">
        <w:rPr>
          <w:rFonts w:ascii="Times New Roman" w:eastAsia="Times New Roman" w:hAnsi="Times New Roman"/>
        </w:rPr>
        <w:t>х</w:t>
      </w:r>
      <w:r w:rsidRPr="00FA297D">
        <w:rPr>
          <w:rFonts w:ascii="Times New Roman" w:eastAsia="Times New Roman" w:hAnsi="Times New Roman"/>
          <w:spacing w:val="-16"/>
        </w:rPr>
        <w:t xml:space="preserve"> </w:t>
      </w:r>
      <w:r w:rsidRPr="00FA297D">
        <w:rPr>
          <w:rFonts w:ascii="Times New Roman" w:eastAsia="Times New Roman" w:hAnsi="Times New Roman"/>
          <w:spacing w:val="1"/>
        </w:rPr>
        <w:t>высказываний</w:t>
      </w:r>
      <w:r w:rsidRPr="00FA297D">
        <w:rPr>
          <w:rFonts w:ascii="Times New Roman" w:eastAsia="Times New Roman" w:hAnsi="Times New Roman"/>
        </w:rPr>
        <w:t>;</w:t>
      </w:r>
    </w:p>
    <w:p w:rsidR="006E54D0" w:rsidRPr="00FA297D" w:rsidRDefault="006E54D0" w:rsidP="00FA297D">
      <w:pPr>
        <w:pStyle w:val="a9"/>
        <w:numPr>
          <w:ilvl w:val="0"/>
          <w:numId w:val="94"/>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определят</w:t>
      </w:r>
      <w:r w:rsidRPr="00FA297D">
        <w:rPr>
          <w:rFonts w:ascii="Times New Roman" w:eastAsia="Times New Roman" w:hAnsi="Times New Roman"/>
        </w:rPr>
        <w:t>ь</w:t>
      </w:r>
      <w:r w:rsidRPr="00FA297D">
        <w:rPr>
          <w:rFonts w:ascii="Times New Roman" w:eastAsia="Times New Roman" w:hAnsi="Times New Roman"/>
          <w:spacing w:val="19"/>
        </w:rPr>
        <w:t xml:space="preserve"> </w:t>
      </w:r>
      <w:r w:rsidRPr="00FA297D">
        <w:rPr>
          <w:rFonts w:ascii="Times New Roman" w:eastAsia="Times New Roman" w:hAnsi="Times New Roman"/>
          <w:spacing w:val="1"/>
        </w:rPr>
        <w:t>количеств</w:t>
      </w:r>
      <w:r w:rsidRPr="00FA297D">
        <w:rPr>
          <w:rFonts w:ascii="Times New Roman" w:eastAsia="Times New Roman" w:hAnsi="Times New Roman"/>
        </w:rPr>
        <w:t>о</w:t>
      </w:r>
      <w:r w:rsidRPr="00FA297D">
        <w:rPr>
          <w:rFonts w:ascii="Times New Roman" w:eastAsia="Times New Roman" w:hAnsi="Times New Roman"/>
          <w:spacing w:val="18"/>
        </w:rPr>
        <w:t xml:space="preserve"> </w:t>
      </w:r>
      <w:r w:rsidRPr="00FA297D">
        <w:rPr>
          <w:rFonts w:ascii="Times New Roman" w:eastAsia="Times New Roman" w:hAnsi="Times New Roman"/>
          <w:spacing w:val="1"/>
        </w:rPr>
        <w:t>элементо</w:t>
      </w:r>
      <w:r w:rsidRPr="00FA297D">
        <w:rPr>
          <w:rFonts w:ascii="Times New Roman" w:eastAsia="Times New Roman" w:hAnsi="Times New Roman"/>
        </w:rPr>
        <w:t>в</w:t>
      </w:r>
      <w:r w:rsidRPr="00FA297D">
        <w:rPr>
          <w:rFonts w:ascii="Times New Roman" w:eastAsia="Times New Roman" w:hAnsi="Times New Roman"/>
          <w:spacing w:val="20"/>
        </w:rPr>
        <w:t xml:space="preserve"> </w:t>
      </w:r>
      <w:r w:rsidRPr="00FA297D">
        <w:rPr>
          <w:rFonts w:ascii="Times New Roman" w:eastAsia="Times New Roman" w:hAnsi="Times New Roman"/>
        </w:rPr>
        <w:t>в</w:t>
      </w:r>
      <w:r w:rsidRPr="00FA297D">
        <w:rPr>
          <w:rFonts w:ascii="Times New Roman" w:eastAsia="Times New Roman" w:hAnsi="Times New Roman"/>
          <w:spacing w:val="31"/>
        </w:rPr>
        <w:t xml:space="preserve"> </w:t>
      </w:r>
      <w:r w:rsidRPr="00FA297D">
        <w:rPr>
          <w:rFonts w:ascii="Times New Roman" w:eastAsia="Times New Roman" w:hAnsi="Times New Roman"/>
          <w:spacing w:val="1"/>
        </w:rPr>
        <w:t>множествах</w:t>
      </w:r>
      <w:r w:rsidRPr="00FA297D">
        <w:rPr>
          <w:rFonts w:ascii="Times New Roman" w:eastAsia="Times New Roman" w:hAnsi="Times New Roman"/>
        </w:rPr>
        <w:t>,</w:t>
      </w:r>
      <w:r w:rsidRPr="00FA297D">
        <w:rPr>
          <w:rFonts w:ascii="Times New Roman" w:eastAsia="Times New Roman" w:hAnsi="Times New Roman"/>
          <w:spacing w:val="17"/>
        </w:rPr>
        <w:t xml:space="preserve"> </w:t>
      </w:r>
      <w:r w:rsidRPr="00FA297D">
        <w:rPr>
          <w:rFonts w:ascii="Times New Roman" w:eastAsia="Times New Roman" w:hAnsi="Times New Roman"/>
          <w:spacing w:val="1"/>
        </w:rPr>
        <w:t>полученны</w:t>
      </w:r>
      <w:r w:rsidRPr="00FA297D">
        <w:rPr>
          <w:rFonts w:ascii="Times New Roman" w:eastAsia="Times New Roman" w:hAnsi="Times New Roman"/>
        </w:rPr>
        <w:t>х</w:t>
      </w:r>
      <w:r w:rsidRPr="00FA297D">
        <w:rPr>
          <w:rFonts w:ascii="Times New Roman" w:eastAsia="Times New Roman" w:hAnsi="Times New Roman"/>
          <w:spacing w:val="17"/>
        </w:rPr>
        <w:t xml:space="preserve"> </w:t>
      </w:r>
      <w:r w:rsidRPr="00FA297D">
        <w:rPr>
          <w:rFonts w:ascii="Times New Roman" w:eastAsia="Times New Roman" w:hAnsi="Times New Roman"/>
          <w:spacing w:val="1"/>
        </w:rPr>
        <w:t>и</w:t>
      </w:r>
      <w:r w:rsidRPr="00FA297D">
        <w:rPr>
          <w:rFonts w:ascii="Times New Roman" w:eastAsia="Times New Roman" w:hAnsi="Times New Roman"/>
        </w:rPr>
        <w:t xml:space="preserve">з </w:t>
      </w:r>
      <w:r w:rsidRPr="00FA297D">
        <w:rPr>
          <w:rFonts w:ascii="Times New Roman" w:eastAsia="Times New Roman" w:hAnsi="Times New Roman"/>
          <w:spacing w:val="1"/>
        </w:rPr>
        <w:t>двух ил</w:t>
      </w:r>
      <w:r w:rsidRPr="00FA297D">
        <w:rPr>
          <w:rFonts w:ascii="Times New Roman" w:eastAsia="Times New Roman" w:hAnsi="Times New Roman"/>
        </w:rPr>
        <w:t>и</w:t>
      </w:r>
      <w:r w:rsidRPr="00FA297D">
        <w:rPr>
          <w:rFonts w:ascii="Times New Roman" w:eastAsia="Times New Roman" w:hAnsi="Times New Roman"/>
          <w:spacing w:val="7"/>
        </w:rPr>
        <w:t xml:space="preserve"> </w:t>
      </w:r>
      <w:r w:rsidRPr="00FA297D">
        <w:rPr>
          <w:rFonts w:ascii="Times New Roman" w:eastAsia="Times New Roman" w:hAnsi="Times New Roman"/>
          <w:spacing w:val="1"/>
        </w:rPr>
        <w:t>тре</w:t>
      </w:r>
      <w:r w:rsidRPr="00FA297D">
        <w:rPr>
          <w:rFonts w:ascii="Times New Roman" w:eastAsia="Times New Roman" w:hAnsi="Times New Roman"/>
        </w:rPr>
        <w:t xml:space="preserve">х </w:t>
      </w:r>
      <w:r w:rsidRPr="00FA297D">
        <w:rPr>
          <w:rFonts w:ascii="Times New Roman" w:eastAsia="Times New Roman" w:hAnsi="Times New Roman"/>
          <w:spacing w:val="1"/>
        </w:rPr>
        <w:t>базовы</w:t>
      </w:r>
      <w:r w:rsidRPr="00FA297D">
        <w:rPr>
          <w:rFonts w:ascii="Times New Roman" w:eastAsia="Times New Roman" w:hAnsi="Times New Roman"/>
        </w:rPr>
        <w:t>х</w:t>
      </w:r>
      <w:r w:rsidRPr="00FA297D">
        <w:rPr>
          <w:rFonts w:ascii="Times New Roman" w:eastAsia="Times New Roman" w:hAnsi="Times New Roman"/>
          <w:spacing w:val="2"/>
        </w:rPr>
        <w:t xml:space="preserve"> </w:t>
      </w:r>
      <w:r w:rsidRPr="00FA297D">
        <w:rPr>
          <w:rFonts w:ascii="Times New Roman" w:eastAsia="Times New Roman" w:hAnsi="Times New Roman"/>
          <w:spacing w:val="1"/>
        </w:rPr>
        <w:t>множест</w:t>
      </w:r>
      <w:r w:rsidRPr="00FA297D">
        <w:rPr>
          <w:rFonts w:ascii="Times New Roman" w:eastAsia="Times New Roman" w:hAnsi="Times New Roman"/>
        </w:rPr>
        <w:t>в</w:t>
      </w:r>
      <w:r w:rsidRPr="00FA297D">
        <w:rPr>
          <w:rFonts w:ascii="Times New Roman" w:eastAsia="Times New Roman" w:hAnsi="Times New Roman"/>
          <w:spacing w:val="1"/>
        </w:rPr>
        <w:t xml:space="preserve"> </w:t>
      </w:r>
      <w:r w:rsidRPr="00FA297D">
        <w:rPr>
          <w:rFonts w:ascii="Times New Roman" w:eastAsia="Times New Roman" w:hAnsi="Times New Roman"/>
        </w:rPr>
        <w:t>с</w:t>
      </w:r>
      <w:r w:rsidRPr="00FA297D">
        <w:rPr>
          <w:rFonts w:ascii="Times New Roman" w:eastAsia="Times New Roman" w:hAnsi="Times New Roman"/>
          <w:spacing w:val="10"/>
        </w:rPr>
        <w:t xml:space="preserve"> </w:t>
      </w:r>
      <w:r w:rsidRPr="00FA297D">
        <w:rPr>
          <w:rFonts w:ascii="Times New Roman" w:eastAsia="Times New Roman" w:hAnsi="Times New Roman"/>
          <w:spacing w:val="1"/>
        </w:rPr>
        <w:t>помощь</w:t>
      </w:r>
      <w:r w:rsidRPr="00FA297D">
        <w:rPr>
          <w:rFonts w:ascii="Times New Roman" w:eastAsia="Times New Roman" w:hAnsi="Times New Roman"/>
        </w:rPr>
        <w:t>ю</w:t>
      </w:r>
      <w:r w:rsidRPr="00FA297D">
        <w:rPr>
          <w:rFonts w:ascii="Times New Roman" w:eastAsia="Times New Roman" w:hAnsi="Times New Roman"/>
          <w:spacing w:val="1"/>
        </w:rPr>
        <w:t xml:space="preserve"> операци</w:t>
      </w:r>
      <w:r w:rsidRPr="00FA297D">
        <w:rPr>
          <w:rFonts w:ascii="Times New Roman" w:eastAsia="Times New Roman" w:hAnsi="Times New Roman"/>
        </w:rPr>
        <w:t xml:space="preserve">й </w:t>
      </w:r>
      <w:r w:rsidRPr="00FA297D">
        <w:rPr>
          <w:rFonts w:ascii="Times New Roman" w:eastAsia="Times New Roman" w:hAnsi="Times New Roman"/>
          <w:spacing w:val="1"/>
        </w:rPr>
        <w:t>объединения</w:t>
      </w:r>
      <w:r w:rsidRPr="00FA297D">
        <w:rPr>
          <w:rFonts w:ascii="Times New Roman" w:eastAsia="Times New Roman" w:hAnsi="Times New Roman"/>
        </w:rPr>
        <w:t xml:space="preserve">, </w:t>
      </w:r>
      <w:r w:rsidRPr="00FA297D">
        <w:rPr>
          <w:rFonts w:ascii="Times New Roman" w:eastAsia="Times New Roman" w:hAnsi="Times New Roman"/>
          <w:spacing w:val="1"/>
        </w:rPr>
        <w:t>пересечени</w:t>
      </w:r>
      <w:r w:rsidRPr="00FA297D">
        <w:rPr>
          <w:rFonts w:ascii="Times New Roman" w:eastAsia="Times New Roman" w:hAnsi="Times New Roman"/>
        </w:rPr>
        <w:t>я</w:t>
      </w:r>
      <w:r w:rsidRPr="00FA297D">
        <w:rPr>
          <w:rFonts w:ascii="Times New Roman" w:eastAsia="Times New Roman" w:hAnsi="Times New Roman"/>
          <w:spacing w:val="-15"/>
        </w:rPr>
        <w:t xml:space="preserve"> </w:t>
      </w:r>
      <w:r w:rsidRPr="00FA297D">
        <w:rPr>
          <w:rFonts w:ascii="Times New Roman" w:eastAsia="Times New Roman" w:hAnsi="Times New Roman"/>
        </w:rPr>
        <w:t xml:space="preserve">и </w:t>
      </w:r>
      <w:r w:rsidRPr="00FA297D">
        <w:rPr>
          <w:rFonts w:ascii="Times New Roman" w:eastAsia="Times New Roman" w:hAnsi="Times New Roman"/>
          <w:spacing w:val="1"/>
        </w:rPr>
        <w:t>дополнения</w:t>
      </w:r>
      <w:r w:rsidRPr="00FA297D">
        <w:rPr>
          <w:rFonts w:ascii="Times New Roman" w:eastAsia="Times New Roman" w:hAnsi="Times New Roman"/>
        </w:rPr>
        <w:t>;</w:t>
      </w:r>
    </w:p>
    <w:p w:rsidR="006E54D0" w:rsidRPr="00FA297D" w:rsidRDefault="006E54D0" w:rsidP="00FA297D">
      <w:pPr>
        <w:pStyle w:val="a9"/>
        <w:numPr>
          <w:ilvl w:val="0"/>
          <w:numId w:val="94"/>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использоват</w:t>
      </w:r>
      <w:r w:rsidRPr="00FA297D">
        <w:rPr>
          <w:rFonts w:ascii="Times New Roman" w:eastAsia="Times New Roman" w:hAnsi="Times New Roman"/>
        </w:rPr>
        <w:t xml:space="preserve">ь </w:t>
      </w:r>
      <w:r w:rsidRPr="00FA297D">
        <w:rPr>
          <w:rFonts w:ascii="Times New Roman" w:eastAsia="Times New Roman" w:hAnsi="Times New Roman"/>
          <w:spacing w:val="1"/>
        </w:rPr>
        <w:t>терминологию</w:t>
      </w:r>
      <w:r w:rsidRPr="00FA297D">
        <w:rPr>
          <w:rFonts w:ascii="Times New Roman" w:eastAsia="Times New Roman" w:hAnsi="Times New Roman"/>
        </w:rPr>
        <w:t>,</w:t>
      </w:r>
      <w:r w:rsidRPr="00FA297D">
        <w:rPr>
          <w:rFonts w:ascii="Times New Roman" w:eastAsia="Times New Roman" w:hAnsi="Times New Roman"/>
          <w:spacing w:val="35"/>
        </w:rPr>
        <w:t xml:space="preserve"> </w:t>
      </w:r>
      <w:r w:rsidRPr="00FA297D">
        <w:rPr>
          <w:rFonts w:ascii="Times New Roman" w:eastAsia="Times New Roman" w:hAnsi="Times New Roman"/>
          <w:spacing w:val="1"/>
        </w:rPr>
        <w:t>связанну</w:t>
      </w:r>
      <w:r w:rsidRPr="00FA297D">
        <w:rPr>
          <w:rFonts w:ascii="Times New Roman" w:eastAsia="Times New Roman" w:hAnsi="Times New Roman"/>
        </w:rPr>
        <w:t>ю</w:t>
      </w:r>
      <w:r w:rsidRPr="00FA297D">
        <w:rPr>
          <w:rFonts w:ascii="Times New Roman" w:eastAsia="Times New Roman" w:hAnsi="Times New Roman"/>
          <w:spacing w:val="41"/>
        </w:rPr>
        <w:t xml:space="preserve"> </w:t>
      </w:r>
      <w:r w:rsidRPr="00FA297D">
        <w:rPr>
          <w:rFonts w:ascii="Times New Roman" w:eastAsia="Times New Roman" w:hAnsi="Times New Roman"/>
        </w:rPr>
        <w:t>с</w:t>
      </w:r>
      <w:r w:rsidRPr="00FA297D">
        <w:rPr>
          <w:rFonts w:ascii="Times New Roman" w:eastAsia="Times New Roman" w:hAnsi="Times New Roman"/>
          <w:spacing w:val="52"/>
        </w:rPr>
        <w:t xml:space="preserve"> </w:t>
      </w:r>
      <w:r w:rsidRPr="00FA297D">
        <w:rPr>
          <w:rFonts w:ascii="Times New Roman" w:eastAsia="Times New Roman" w:hAnsi="Times New Roman"/>
          <w:spacing w:val="1"/>
        </w:rPr>
        <w:t>графам</w:t>
      </w:r>
      <w:r w:rsidRPr="00FA297D">
        <w:rPr>
          <w:rFonts w:ascii="Times New Roman" w:eastAsia="Times New Roman" w:hAnsi="Times New Roman"/>
        </w:rPr>
        <w:t>и</w:t>
      </w:r>
      <w:r w:rsidRPr="00FA297D">
        <w:rPr>
          <w:rFonts w:ascii="Times New Roman" w:eastAsia="Times New Roman" w:hAnsi="Times New Roman"/>
          <w:spacing w:val="44"/>
        </w:rPr>
        <w:t xml:space="preserve"> </w:t>
      </w:r>
      <w:r w:rsidRPr="00FA297D">
        <w:rPr>
          <w:rFonts w:ascii="Times New Roman" w:eastAsia="Times New Roman" w:hAnsi="Times New Roman"/>
          <w:spacing w:val="1"/>
        </w:rPr>
        <w:t>(вершина</w:t>
      </w:r>
      <w:r w:rsidRPr="00FA297D">
        <w:rPr>
          <w:rFonts w:ascii="Times New Roman" w:eastAsia="Times New Roman" w:hAnsi="Times New Roman"/>
        </w:rPr>
        <w:t>,</w:t>
      </w:r>
      <w:r w:rsidRPr="00FA297D">
        <w:rPr>
          <w:rFonts w:ascii="Times New Roman" w:eastAsia="Times New Roman" w:hAnsi="Times New Roman"/>
          <w:spacing w:val="41"/>
        </w:rPr>
        <w:t xml:space="preserve"> </w:t>
      </w:r>
      <w:r w:rsidRPr="00FA297D">
        <w:rPr>
          <w:rFonts w:ascii="Times New Roman" w:eastAsia="Times New Roman" w:hAnsi="Times New Roman"/>
          <w:spacing w:val="1"/>
        </w:rPr>
        <w:t>ребро</w:t>
      </w:r>
      <w:r w:rsidRPr="00FA297D">
        <w:rPr>
          <w:rFonts w:ascii="Times New Roman" w:eastAsia="Times New Roman" w:hAnsi="Times New Roman"/>
        </w:rPr>
        <w:t xml:space="preserve">, </w:t>
      </w:r>
      <w:r w:rsidRPr="00FA297D">
        <w:rPr>
          <w:rFonts w:ascii="Times New Roman" w:eastAsia="Times New Roman" w:hAnsi="Times New Roman"/>
          <w:spacing w:val="1"/>
        </w:rPr>
        <w:t>путь</w:t>
      </w:r>
      <w:r w:rsidRPr="00FA297D">
        <w:rPr>
          <w:rFonts w:ascii="Times New Roman" w:eastAsia="Times New Roman" w:hAnsi="Times New Roman"/>
        </w:rPr>
        <w:t>,</w:t>
      </w:r>
      <w:r w:rsidRPr="00FA297D">
        <w:rPr>
          <w:rFonts w:ascii="Times New Roman" w:eastAsia="Times New Roman" w:hAnsi="Times New Roman"/>
          <w:spacing w:val="32"/>
        </w:rPr>
        <w:t xml:space="preserve"> </w:t>
      </w:r>
      <w:r w:rsidRPr="00FA297D">
        <w:rPr>
          <w:rFonts w:ascii="Times New Roman" w:eastAsia="Times New Roman" w:hAnsi="Times New Roman"/>
          <w:spacing w:val="1"/>
        </w:rPr>
        <w:t>длин</w:t>
      </w:r>
      <w:r w:rsidRPr="00FA297D">
        <w:rPr>
          <w:rFonts w:ascii="Times New Roman" w:eastAsia="Times New Roman" w:hAnsi="Times New Roman"/>
        </w:rPr>
        <w:t>а</w:t>
      </w:r>
      <w:r w:rsidRPr="00FA297D">
        <w:rPr>
          <w:rFonts w:ascii="Times New Roman" w:eastAsia="Times New Roman" w:hAnsi="Times New Roman"/>
          <w:spacing w:val="31"/>
        </w:rPr>
        <w:t xml:space="preserve"> </w:t>
      </w:r>
      <w:r w:rsidRPr="00FA297D">
        <w:rPr>
          <w:rFonts w:ascii="Times New Roman" w:eastAsia="Times New Roman" w:hAnsi="Times New Roman"/>
          <w:spacing w:val="1"/>
        </w:rPr>
        <w:t>ребр</w:t>
      </w:r>
      <w:r w:rsidRPr="00FA297D">
        <w:rPr>
          <w:rFonts w:ascii="Times New Roman" w:eastAsia="Times New Roman" w:hAnsi="Times New Roman"/>
        </w:rPr>
        <w:t>а</w:t>
      </w:r>
      <w:r w:rsidRPr="00FA297D">
        <w:rPr>
          <w:rFonts w:ascii="Times New Roman" w:eastAsia="Times New Roman" w:hAnsi="Times New Roman"/>
          <w:spacing w:val="31"/>
        </w:rPr>
        <w:t xml:space="preserve"> </w:t>
      </w:r>
      <w:r w:rsidRPr="00FA297D">
        <w:rPr>
          <w:rFonts w:ascii="Times New Roman" w:eastAsia="Times New Roman" w:hAnsi="Times New Roman"/>
        </w:rPr>
        <w:t>и</w:t>
      </w:r>
      <w:r w:rsidRPr="00FA297D">
        <w:rPr>
          <w:rFonts w:ascii="Times New Roman" w:eastAsia="Times New Roman" w:hAnsi="Times New Roman"/>
          <w:spacing w:val="38"/>
        </w:rPr>
        <w:t xml:space="preserve"> </w:t>
      </w:r>
      <w:r w:rsidRPr="00FA297D">
        <w:rPr>
          <w:rFonts w:ascii="Times New Roman" w:eastAsia="Times New Roman" w:hAnsi="Times New Roman"/>
          <w:spacing w:val="1"/>
        </w:rPr>
        <w:t>пути)</w:t>
      </w:r>
      <w:r w:rsidRPr="00FA297D">
        <w:rPr>
          <w:rFonts w:ascii="Times New Roman" w:eastAsia="Times New Roman" w:hAnsi="Times New Roman"/>
        </w:rPr>
        <w:t>,</w:t>
      </w:r>
      <w:r w:rsidRPr="00FA297D">
        <w:rPr>
          <w:rFonts w:ascii="Times New Roman" w:eastAsia="Times New Roman" w:hAnsi="Times New Roman"/>
          <w:spacing w:val="31"/>
        </w:rPr>
        <w:t xml:space="preserve"> </w:t>
      </w:r>
      <w:r w:rsidRPr="00FA297D">
        <w:rPr>
          <w:rFonts w:ascii="Times New Roman" w:eastAsia="Times New Roman" w:hAnsi="Times New Roman"/>
          <w:spacing w:val="1"/>
        </w:rPr>
        <w:t>деревьям</w:t>
      </w:r>
      <w:r w:rsidRPr="00FA297D">
        <w:rPr>
          <w:rFonts w:ascii="Times New Roman" w:eastAsia="Times New Roman" w:hAnsi="Times New Roman"/>
        </w:rPr>
        <w:t>и</w:t>
      </w:r>
      <w:r w:rsidRPr="00FA297D">
        <w:rPr>
          <w:rFonts w:ascii="Times New Roman" w:eastAsia="Times New Roman" w:hAnsi="Times New Roman"/>
          <w:spacing w:val="27"/>
        </w:rPr>
        <w:t xml:space="preserve"> </w:t>
      </w:r>
      <w:r w:rsidRPr="00FA297D">
        <w:rPr>
          <w:rFonts w:ascii="Times New Roman" w:eastAsia="Times New Roman" w:hAnsi="Times New Roman"/>
          <w:spacing w:val="1"/>
        </w:rPr>
        <w:t>(корень</w:t>
      </w:r>
      <w:r w:rsidRPr="00FA297D">
        <w:rPr>
          <w:rFonts w:ascii="Times New Roman" w:eastAsia="Times New Roman" w:hAnsi="Times New Roman"/>
        </w:rPr>
        <w:t>,</w:t>
      </w:r>
      <w:r w:rsidRPr="00FA297D">
        <w:rPr>
          <w:rFonts w:ascii="Times New Roman" w:eastAsia="Times New Roman" w:hAnsi="Times New Roman"/>
          <w:spacing w:val="28"/>
        </w:rPr>
        <w:t xml:space="preserve"> </w:t>
      </w:r>
      <w:r w:rsidRPr="00FA297D">
        <w:rPr>
          <w:rFonts w:ascii="Times New Roman" w:eastAsia="Times New Roman" w:hAnsi="Times New Roman"/>
          <w:spacing w:val="1"/>
        </w:rPr>
        <w:t>лист</w:t>
      </w:r>
      <w:r w:rsidRPr="00FA297D">
        <w:rPr>
          <w:rFonts w:ascii="Times New Roman" w:eastAsia="Times New Roman" w:hAnsi="Times New Roman"/>
        </w:rPr>
        <w:t>,</w:t>
      </w:r>
      <w:r w:rsidRPr="00FA297D">
        <w:rPr>
          <w:rFonts w:ascii="Times New Roman" w:eastAsia="Times New Roman" w:hAnsi="Times New Roman"/>
          <w:spacing w:val="32"/>
        </w:rPr>
        <w:t xml:space="preserve"> </w:t>
      </w:r>
      <w:r w:rsidRPr="00FA297D">
        <w:rPr>
          <w:rFonts w:ascii="Times New Roman" w:eastAsia="Times New Roman" w:hAnsi="Times New Roman"/>
          <w:spacing w:val="1"/>
        </w:rPr>
        <w:t>высот</w:t>
      </w:r>
      <w:r w:rsidRPr="00FA297D">
        <w:rPr>
          <w:rFonts w:ascii="Times New Roman" w:eastAsia="Times New Roman" w:hAnsi="Times New Roman"/>
        </w:rPr>
        <w:t>а</w:t>
      </w:r>
      <w:r w:rsidRPr="00FA297D">
        <w:rPr>
          <w:rFonts w:ascii="Times New Roman" w:eastAsia="Times New Roman" w:hAnsi="Times New Roman"/>
          <w:spacing w:val="30"/>
        </w:rPr>
        <w:t xml:space="preserve"> </w:t>
      </w:r>
      <w:r w:rsidRPr="00FA297D">
        <w:rPr>
          <w:rFonts w:ascii="Times New Roman" w:eastAsia="Times New Roman" w:hAnsi="Times New Roman"/>
          <w:spacing w:val="1"/>
        </w:rPr>
        <w:t>де</w:t>
      </w:r>
      <w:r w:rsidRPr="00FA297D">
        <w:rPr>
          <w:rFonts w:ascii="Times New Roman" w:eastAsia="Times New Roman" w:hAnsi="Times New Roman"/>
          <w:spacing w:val="2"/>
        </w:rPr>
        <w:t>р</w:t>
      </w:r>
      <w:r w:rsidRPr="00FA297D">
        <w:rPr>
          <w:rFonts w:ascii="Times New Roman" w:eastAsia="Times New Roman" w:hAnsi="Times New Roman"/>
          <w:spacing w:val="1"/>
        </w:rPr>
        <w:t>ева</w:t>
      </w:r>
      <w:r w:rsidRPr="00FA297D">
        <w:rPr>
          <w:rFonts w:ascii="Times New Roman" w:eastAsia="Times New Roman" w:hAnsi="Times New Roman"/>
        </w:rPr>
        <w:t>)</w:t>
      </w:r>
      <w:r w:rsidRPr="00FA297D">
        <w:rPr>
          <w:rFonts w:ascii="Times New Roman" w:eastAsia="Times New Roman" w:hAnsi="Times New Roman"/>
          <w:spacing w:val="29"/>
        </w:rPr>
        <w:t xml:space="preserve"> </w:t>
      </w:r>
      <w:r w:rsidRPr="00FA297D">
        <w:rPr>
          <w:rFonts w:ascii="Times New Roman" w:eastAsia="Times New Roman" w:hAnsi="Times New Roman"/>
        </w:rPr>
        <w:t xml:space="preserve">и </w:t>
      </w:r>
      <w:r w:rsidRPr="00FA297D">
        <w:rPr>
          <w:rFonts w:ascii="Times New Roman" w:eastAsia="Times New Roman" w:hAnsi="Times New Roman"/>
          <w:spacing w:val="1"/>
        </w:rPr>
        <w:t>спискам</w:t>
      </w:r>
      <w:r w:rsidRPr="00FA297D">
        <w:rPr>
          <w:rFonts w:ascii="Times New Roman" w:eastAsia="Times New Roman" w:hAnsi="Times New Roman"/>
        </w:rPr>
        <w:t>и</w:t>
      </w:r>
      <w:r w:rsidRPr="00FA297D">
        <w:rPr>
          <w:rFonts w:ascii="Times New Roman" w:eastAsia="Times New Roman" w:hAnsi="Times New Roman"/>
          <w:spacing w:val="4"/>
        </w:rPr>
        <w:t xml:space="preserve"> </w:t>
      </w:r>
      <w:r w:rsidRPr="00FA297D">
        <w:rPr>
          <w:rFonts w:ascii="Times New Roman" w:eastAsia="Times New Roman" w:hAnsi="Times New Roman"/>
        </w:rPr>
        <w:t>(</w:t>
      </w:r>
      <w:r w:rsidRPr="00FA297D">
        <w:rPr>
          <w:rFonts w:ascii="Times New Roman" w:eastAsia="Times New Roman" w:hAnsi="Times New Roman"/>
          <w:spacing w:val="1"/>
        </w:rPr>
        <w:t>первы</w:t>
      </w:r>
      <w:r w:rsidRPr="00FA297D">
        <w:rPr>
          <w:rFonts w:ascii="Times New Roman" w:eastAsia="Times New Roman" w:hAnsi="Times New Roman"/>
        </w:rPr>
        <w:t>й</w:t>
      </w:r>
      <w:r w:rsidRPr="00FA297D">
        <w:rPr>
          <w:rFonts w:ascii="Times New Roman" w:eastAsia="Times New Roman" w:hAnsi="Times New Roman"/>
          <w:spacing w:val="6"/>
        </w:rPr>
        <w:t xml:space="preserve"> </w:t>
      </w:r>
      <w:r w:rsidRPr="00FA297D">
        <w:rPr>
          <w:rFonts w:ascii="Times New Roman" w:eastAsia="Times New Roman" w:hAnsi="Times New Roman"/>
          <w:spacing w:val="1"/>
        </w:rPr>
        <w:t>элемент</w:t>
      </w:r>
      <w:r w:rsidRPr="00FA297D">
        <w:rPr>
          <w:rFonts w:ascii="Times New Roman" w:eastAsia="Times New Roman" w:hAnsi="Times New Roman"/>
        </w:rPr>
        <w:t>,</w:t>
      </w:r>
      <w:r w:rsidRPr="00FA297D">
        <w:rPr>
          <w:rFonts w:ascii="Times New Roman" w:eastAsia="Times New Roman" w:hAnsi="Times New Roman"/>
          <w:spacing w:val="5"/>
        </w:rPr>
        <w:t xml:space="preserve"> </w:t>
      </w:r>
      <w:r w:rsidRPr="00FA297D">
        <w:rPr>
          <w:rFonts w:ascii="Times New Roman" w:eastAsia="Times New Roman" w:hAnsi="Times New Roman"/>
          <w:spacing w:val="1"/>
        </w:rPr>
        <w:t>последни</w:t>
      </w:r>
      <w:r w:rsidRPr="00FA297D">
        <w:rPr>
          <w:rFonts w:ascii="Times New Roman" w:eastAsia="Times New Roman" w:hAnsi="Times New Roman"/>
        </w:rPr>
        <w:t>й</w:t>
      </w:r>
      <w:r w:rsidRPr="00FA297D">
        <w:rPr>
          <w:rFonts w:ascii="Times New Roman" w:eastAsia="Times New Roman" w:hAnsi="Times New Roman"/>
          <w:spacing w:val="3"/>
        </w:rPr>
        <w:t xml:space="preserve"> </w:t>
      </w:r>
      <w:r w:rsidRPr="00FA297D">
        <w:rPr>
          <w:rFonts w:ascii="Times New Roman" w:eastAsia="Times New Roman" w:hAnsi="Times New Roman"/>
          <w:spacing w:val="1"/>
        </w:rPr>
        <w:t>элемент</w:t>
      </w:r>
      <w:r w:rsidRPr="00FA297D">
        <w:rPr>
          <w:rFonts w:ascii="Times New Roman" w:eastAsia="Times New Roman" w:hAnsi="Times New Roman"/>
        </w:rPr>
        <w:t>,</w:t>
      </w:r>
      <w:r w:rsidRPr="00FA297D">
        <w:rPr>
          <w:rFonts w:ascii="Times New Roman" w:eastAsia="Times New Roman" w:hAnsi="Times New Roman"/>
          <w:spacing w:val="5"/>
        </w:rPr>
        <w:t xml:space="preserve"> </w:t>
      </w:r>
      <w:r w:rsidRPr="00FA297D">
        <w:rPr>
          <w:rFonts w:ascii="Times New Roman" w:eastAsia="Times New Roman" w:hAnsi="Times New Roman"/>
          <w:spacing w:val="1"/>
        </w:rPr>
        <w:t>предыдущи</w:t>
      </w:r>
      <w:r w:rsidRPr="00FA297D">
        <w:rPr>
          <w:rFonts w:ascii="Times New Roman" w:eastAsia="Times New Roman" w:hAnsi="Times New Roman"/>
        </w:rPr>
        <w:t xml:space="preserve">й </w:t>
      </w:r>
      <w:r w:rsidRPr="00FA297D">
        <w:rPr>
          <w:rFonts w:ascii="Times New Roman" w:eastAsia="Times New Roman" w:hAnsi="Times New Roman"/>
          <w:spacing w:val="1"/>
        </w:rPr>
        <w:t>элемент</w:t>
      </w:r>
      <w:r w:rsidRPr="00FA297D">
        <w:rPr>
          <w:rFonts w:ascii="Times New Roman" w:eastAsia="Times New Roman" w:hAnsi="Times New Roman"/>
        </w:rPr>
        <w:t xml:space="preserve">, </w:t>
      </w:r>
      <w:r w:rsidRPr="00FA297D">
        <w:rPr>
          <w:rFonts w:ascii="Times New Roman" w:eastAsia="Times New Roman" w:hAnsi="Times New Roman"/>
          <w:spacing w:val="1"/>
        </w:rPr>
        <w:t>следующи</w:t>
      </w:r>
      <w:r w:rsidRPr="00FA297D">
        <w:rPr>
          <w:rFonts w:ascii="Times New Roman" w:eastAsia="Times New Roman" w:hAnsi="Times New Roman"/>
        </w:rPr>
        <w:t>й</w:t>
      </w:r>
      <w:r w:rsidRPr="00FA297D">
        <w:rPr>
          <w:rFonts w:ascii="Times New Roman" w:eastAsia="Times New Roman" w:hAnsi="Times New Roman"/>
          <w:spacing w:val="-13"/>
        </w:rPr>
        <w:t xml:space="preserve"> </w:t>
      </w:r>
      <w:r w:rsidRPr="00FA297D">
        <w:rPr>
          <w:rFonts w:ascii="Times New Roman" w:eastAsia="Times New Roman" w:hAnsi="Times New Roman"/>
          <w:spacing w:val="1"/>
        </w:rPr>
        <w:t>элемент</w:t>
      </w:r>
      <w:r w:rsidRPr="00FA297D">
        <w:rPr>
          <w:rFonts w:ascii="Times New Roman" w:eastAsia="Times New Roman" w:hAnsi="Times New Roman"/>
        </w:rPr>
        <w:t>;</w:t>
      </w:r>
      <w:r w:rsidRPr="00FA297D">
        <w:rPr>
          <w:rFonts w:ascii="Times New Roman" w:eastAsia="Times New Roman" w:hAnsi="Times New Roman"/>
          <w:spacing w:val="-10"/>
        </w:rPr>
        <w:t xml:space="preserve"> </w:t>
      </w:r>
      <w:r w:rsidRPr="00FA297D">
        <w:rPr>
          <w:rFonts w:ascii="Times New Roman" w:eastAsia="Times New Roman" w:hAnsi="Times New Roman"/>
          <w:spacing w:val="1"/>
        </w:rPr>
        <w:t>вставка</w:t>
      </w:r>
      <w:r w:rsidRPr="00FA297D">
        <w:rPr>
          <w:rFonts w:ascii="Times New Roman" w:eastAsia="Times New Roman" w:hAnsi="Times New Roman"/>
        </w:rPr>
        <w:t>,</w:t>
      </w:r>
      <w:r w:rsidRPr="00FA297D">
        <w:rPr>
          <w:rFonts w:ascii="Times New Roman" w:eastAsia="Times New Roman" w:hAnsi="Times New Roman"/>
          <w:spacing w:val="-10"/>
        </w:rPr>
        <w:t xml:space="preserve"> </w:t>
      </w:r>
      <w:r w:rsidRPr="00FA297D">
        <w:rPr>
          <w:rFonts w:ascii="Times New Roman" w:eastAsia="Times New Roman" w:hAnsi="Times New Roman"/>
          <w:spacing w:val="1"/>
        </w:rPr>
        <w:t>удалени</w:t>
      </w:r>
      <w:r w:rsidRPr="00FA297D">
        <w:rPr>
          <w:rFonts w:ascii="Times New Roman" w:eastAsia="Times New Roman" w:hAnsi="Times New Roman"/>
        </w:rPr>
        <w:t>е</w:t>
      </w:r>
      <w:r w:rsidRPr="00FA297D">
        <w:rPr>
          <w:rFonts w:ascii="Times New Roman" w:eastAsia="Times New Roman" w:hAnsi="Times New Roman"/>
          <w:spacing w:val="-10"/>
        </w:rPr>
        <w:t xml:space="preserve"> </w:t>
      </w:r>
      <w:r w:rsidRPr="00FA297D">
        <w:rPr>
          <w:rFonts w:ascii="Times New Roman" w:eastAsia="Times New Roman" w:hAnsi="Times New Roman"/>
        </w:rPr>
        <w:t xml:space="preserve">и </w:t>
      </w:r>
      <w:r w:rsidRPr="00FA297D">
        <w:rPr>
          <w:rFonts w:ascii="Times New Roman" w:eastAsia="Times New Roman" w:hAnsi="Times New Roman"/>
          <w:spacing w:val="1"/>
        </w:rPr>
        <w:t>замен</w:t>
      </w:r>
      <w:r w:rsidRPr="00FA297D">
        <w:rPr>
          <w:rFonts w:ascii="Times New Roman" w:eastAsia="Times New Roman" w:hAnsi="Times New Roman"/>
        </w:rPr>
        <w:t>а</w:t>
      </w:r>
      <w:r w:rsidRPr="00FA297D">
        <w:rPr>
          <w:rFonts w:ascii="Times New Roman" w:eastAsia="Times New Roman" w:hAnsi="Times New Roman"/>
          <w:spacing w:val="-7"/>
        </w:rPr>
        <w:t xml:space="preserve"> </w:t>
      </w:r>
      <w:r w:rsidRPr="00FA297D">
        <w:rPr>
          <w:rFonts w:ascii="Times New Roman" w:eastAsia="Times New Roman" w:hAnsi="Times New Roman"/>
          <w:spacing w:val="1"/>
        </w:rPr>
        <w:t>элемента</w:t>
      </w:r>
      <w:r w:rsidRPr="00FA297D">
        <w:rPr>
          <w:rFonts w:ascii="Times New Roman" w:eastAsia="Times New Roman" w:hAnsi="Times New Roman"/>
        </w:rPr>
        <w:t>);</w:t>
      </w:r>
    </w:p>
    <w:p w:rsidR="006E54D0" w:rsidRPr="00FA297D" w:rsidRDefault="006E54D0" w:rsidP="00FA297D">
      <w:pPr>
        <w:pStyle w:val="a9"/>
        <w:numPr>
          <w:ilvl w:val="0"/>
          <w:numId w:val="94"/>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опи</w:t>
      </w:r>
      <w:r w:rsidRPr="00FA297D">
        <w:rPr>
          <w:rFonts w:ascii="Times New Roman" w:eastAsia="Times New Roman" w:hAnsi="Times New Roman"/>
        </w:rPr>
        <w:t>с</w:t>
      </w:r>
      <w:r w:rsidRPr="00FA297D">
        <w:rPr>
          <w:rFonts w:ascii="Times New Roman" w:eastAsia="Times New Roman" w:hAnsi="Times New Roman"/>
          <w:spacing w:val="1"/>
        </w:rPr>
        <w:t>ыват</w:t>
      </w:r>
      <w:r w:rsidRPr="00FA297D">
        <w:rPr>
          <w:rFonts w:ascii="Times New Roman" w:eastAsia="Times New Roman" w:hAnsi="Times New Roman"/>
        </w:rPr>
        <w:t xml:space="preserve">ь </w:t>
      </w:r>
      <w:r w:rsidRPr="00FA297D">
        <w:rPr>
          <w:rFonts w:ascii="Times New Roman" w:eastAsia="Times New Roman" w:hAnsi="Times New Roman"/>
          <w:spacing w:val="1"/>
        </w:rPr>
        <w:t>гра</w:t>
      </w:r>
      <w:r w:rsidRPr="00FA297D">
        <w:rPr>
          <w:rFonts w:ascii="Times New Roman" w:eastAsia="Times New Roman" w:hAnsi="Times New Roman"/>
        </w:rPr>
        <w:t xml:space="preserve">ф с </w:t>
      </w:r>
      <w:r w:rsidRPr="00FA297D">
        <w:rPr>
          <w:rFonts w:ascii="Times New Roman" w:eastAsia="Times New Roman" w:hAnsi="Times New Roman"/>
          <w:spacing w:val="1"/>
        </w:rPr>
        <w:t>помощь</w:t>
      </w:r>
      <w:r w:rsidRPr="00FA297D">
        <w:rPr>
          <w:rFonts w:ascii="Times New Roman" w:eastAsia="Times New Roman" w:hAnsi="Times New Roman"/>
        </w:rPr>
        <w:t xml:space="preserve">ю </w:t>
      </w:r>
      <w:r w:rsidRPr="00FA297D">
        <w:rPr>
          <w:rFonts w:ascii="Times New Roman" w:eastAsia="Times New Roman" w:hAnsi="Times New Roman"/>
          <w:spacing w:val="1"/>
        </w:rPr>
        <w:t>матриц</w:t>
      </w:r>
      <w:r w:rsidRPr="00FA297D">
        <w:rPr>
          <w:rFonts w:ascii="Times New Roman" w:eastAsia="Times New Roman" w:hAnsi="Times New Roman"/>
        </w:rPr>
        <w:t xml:space="preserve">ы </w:t>
      </w:r>
      <w:r w:rsidRPr="00FA297D">
        <w:rPr>
          <w:rFonts w:ascii="Times New Roman" w:eastAsia="Times New Roman" w:hAnsi="Times New Roman"/>
          <w:spacing w:val="1"/>
        </w:rPr>
        <w:t>смежност</w:t>
      </w:r>
      <w:r w:rsidRPr="00FA297D">
        <w:rPr>
          <w:rFonts w:ascii="Times New Roman" w:eastAsia="Times New Roman" w:hAnsi="Times New Roman"/>
        </w:rPr>
        <w:t xml:space="preserve">и с </w:t>
      </w:r>
      <w:r w:rsidRPr="00FA297D">
        <w:rPr>
          <w:rFonts w:ascii="Times New Roman" w:eastAsia="Times New Roman" w:hAnsi="Times New Roman"/>
          <w:spacing w:val="1"/>
        </w:rPr>
        <w:t>указани</w:t>
      </w:r>
      <w:r w:rsidRPr="00FA297D">
        <w:rPr>
          <w:rFonts w:ascii="Times New Roman" w:eastAsia="Times New Roman" w:hAnsi="Times New Roman"/>
        </w:rPr>
        <w:t xml:space="preserve">ем </w:t>
      </w:r>
      <w:r w:rsidRPr="00FA297D">
        <w:rPr>
          <w:rFonts w:ascii="Times New Roman" w:eastAsia="Times New Roman" w:hAnsi="Times New Roman"/>
          <w:spacing w:val="1"/>
        </w:rPr>
        <w:t>длин ребе</w:t>
      </w:r>
      <w:r w:rsidRPr="00FA297D">
        <w:rPr>
          <w:rFonts w:ascii="Times New Roman" w:eastAsia="Times New Roman" w:hAnsi="Times New Roman"/>
        </w:rPr>
        <w:t>р</w:t>
      </w:r>
      <w:r w:rsidRPr="00FA297D">
        <w:rPr>
          <w:rFonts w:ascii="Times New Roman" w:eastAsia="Times New Roman" w:hAnsi="Times New Roman"/>
          <w:spacing w:val="-7"/>
        </w:rPr>
        <w:t xml:space="preserve"> </w:t>
      </w:r>
      <w:r w:rsidRPr="00FA297D">
        <w:rPr>
          <w:rFonts w:ascii="Times New Roman" w:eastAsia="Times New Roman" w:hAnsi="Times New Roman"/>
          <w:spacing w:val="1"/>
        </w:rPr>
        <w:t>(знани</w:t>
      </w:r>
      <w:r w:rsidRPr="00FA297D">
        <w:rPr>
          <w:rFonts w:ascii="Times New Roman" w:eastAsia="Times New Roman" w:hAnsi="Times New Roman"/>
        </w:rPr>
        <w:t>е</w:t>
      </w:r>
      <w:r w:rsidRPr="00FA297D">
        <w:rPr>
          <w:rFonts w:ascii="Times New Roman" w:eastAsia="Times New Roman" w:hAnsi="Times New Roman"/>
          <w:spacing w:val="-9"/>
        </w:rPr>
        <w:t xml:space="preserve"> </w:t>
      </w:r>
      <w:r w:rsidRPr="00FA297D">
        <w:rPr>
          <w:rFonts w:ascii="Times New Roman" w:eastAsia="Times New Roman" w:hAnsi="Times New Roman"/>
          <w:spacing w:val="1"/>
        </w:rPr>
        <w:t>термин</w:t>
      </w:r>
      <w:r w:rsidRPr="00FA297D">
        <w:rPr>
          <w:rFonts w:ascii="Times New Roman" w:eastAsia="Times New Roman" w:hAnsi="Times New Roman"/>
        </w:rPr>
        <w:t>а</w:t>
      </w:r>
      <w:r w:rsidRPr="00FA297D">
        <w:rPr>
          <w:rFonts w:ascii="Times New Roman" w:eastAsia="Times New Roman" w:hAnsi="Times New Roman"/>
          <w:spacing w:val="-10"/>
        </w:rPr>
        <w:t xml:space="preserve"> </w:t>
      </w:r>
      <w:r w:rsidRPr="00FA297D">
        <w:rPr>
          <w:rFonts w:ascii="Times New Roman" w:eastAsia="Times New Roman" w:hAnsi="Times New Roman"/>
          <w:spacing w:val="1"/>
        </w:rPr>
        <w:t>«матриц</w:t>
      </w:r>
      <w:r w:rsidRPr="00FA297D">
        <w:rPr>
          <w:rFonts w:ascii="Times New Roman" w:eastAsia="Times New Roman" w:hAnsi="Times New Roman"/>
        </w:rPr>
        <w:t>а</w:t>
      </w:r>
      <w:r w:rsidRPr="00FA297D">
        <w:rPr>
          <w:rFonts w:ascii="Times New Roman" w:eastAsia="Times New Roman" w:hAnsi="Times New Roman"/>
          <w:spacing w:val="-11"/>
        </w:rPr>
        <w:t xml:space="preserve"> </w:t>
      </w:r>
      <w:r w:rsidRPr="00FA297D">
        <w:rPr>
          <w:rFonts w:ascii="Times New Roman" w:eastAsia="Times New Roman" w:hAnsi="Times New Roman"/>
          <w:spacing w:val="1"/>
        </w:rPr>
        <w:t>смежности</w:t>
      </w:r>
      <w:r w:rsidRPr="00FA297D">
        <w:rPr>
          <w:rFonts w:ascii="Times New Roman" w:eastAsia="Times New Roman" w:hAnsi="Times New Roman"/>
        </w:rPr>
        <w:t>»</w:t>
      </w:r>
      <w:r w:rsidRPr="00FA297D">
        <w:rPr>
          <w:rFonts w:ascii="Times New Roman" w:eastAsia="Times New Roman" w:hAnsi="Times New Roman"/>
          <w:spacing w:val="-14"/>
        </w:rPr>
        <w:t xml:space="preserve"> </w:t>
      </w:r>
      <w:r w:rsidRPr="00FA297D">
        <w:rPr>
          <w:rFonts w:ascii="Times New Roman" w:eastAsia="Times New Roman" w:hAnsi="Times New Roman"/>
          <w:spacing w:val="1"/>
        </w:rPr>
        <w:t>н</w:t>
      </w:r>
      <w:r w:rsidRPr="00FA297D">
        <w:rPr>
          <w:rFonts w:ascii="Times New Roman" w:eastAsia="Times New Roman" w:hAnsi="Times New Roman"/>
        </w:rPr>
        <w:t>е</w:t>
      </w:r>
      <w:r w:rsidRPr="00FA297D">
        <w:rPr>
          <w:rFonts w:ascii="Times New Roman" w:eastAsia="Times New Roman" w:hAnsi="Times New Roman"/>
          <w:spacing w:val="-3"/>
        </w:rPr>
        <w:t xml:space="preserve"> </w:t>
      </w:r>
      <w:r w:rsidRPr="00FA297D">
        <w:rPr>
          <w:rFonts w:ascii="Times New Roman" w:eastAsia="Times New Roman" w:hAnsi="Times New Roman"/>
          <w:spacing w:val="1"/>
        </w:rPr>
        <w:t>обязательно)</w:t>
      </w:r>
      <w:r w:rsidRPr="00FA297D">
        <w:rPr>
          <w:rFonts w:ascii="Times New Roman" w:eastAsia="Times New Roman" w:hAnsi="Times New Roman"/>
        </w:rPr>
        <w:t>;</w:t>
      </w:r>
    </w:p>
    <w:p w:rsidR="00726303" w:rsidRPr="00FA297D" w:rsidRDefault="00726303" w:rsidP="00FA297D">
      <w:pPr>
        <w:pStyle w:val="a9"/>
        <w:numPr>
          <w:ilvl w:val="0"/>
          <w:numId w:val="94"/>
        </w:numPr>
        <w:tabs>
          <w:tab w:val="left" w:pos="284"/>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познакомитьс</w:t>
      </w:r>
      <w:r w:rsidRPr="00FA297D">
        <w:rPr>
          <w:rFonts w:ascii="Times New Roman" w:eastAsia="Times New Roman" w:hAnsi="Times New Roman"/>
        </w:rPr>
        <w:t xml:space="preserve">я с </w:t>
      </w:r>
      <w:r w:rsidRPr="00FA297D">
        <w:rPr>
          <w:rFonts w:ascii="Times New Roman" w:eastAsia="Times New Roman" w:hAnsi="Times New Roman"/>
          <w:spacing w:val="1"/>
        </w:rPr>
        <w:t>двоичны</w:t>
      </w:r>
      <w:r w:rsidRPr="00FA297D">
        <w:rPr>
          <w:rFonts w:ascii="Times New Roman" w:eastAsia="Times New Roman" w:hAnsi="Times New Roman"/>
        </w:rPr>
        <w:t xml:space="preserve">м </w:t>
      </w:r>
      <w:r w:rsidRPr="00FA297D">
        <w:rPr>
          <w:rFonts w:ascii="Times New Roman" w:eastAsia="Times New Roman" w:hAnsi="Times New Roman"/>
          <w:spacing w:val="1"/>
        </w:rPr>
        <w:t>кодирование</w:t>
      </w:r>
      <w:r w:rsidRPr="00FA297D">
        <w:rPr>
          <w:rFonts w:ascii="Times New Roman" w:eastAsia="Times New Roman" w:hAnsi="Times New Roman"/>
        </w:rPr>
        <w:t xml:space="preserve">м </w:t>
      </w:r>
      <w:r w:rsidRPr="00FA297D">
        <w:rPr>
          <w:rFonts w:ascii="Times New Roman" w:eastAsia="Times New Roman" w:hAnsi="Times New Roman"/>
          <w:spacing w:val="1"/>
        </w:rPr>
        <w:t>тексто</w:t>
      </w:r>
      <w:r w:rsidRPr="00FA297D">
        <w:rPr>
          <w:rFonts w:ascii="Times New Roman" w:eastAsia="Times New Roman" w:hAnsi="Times New Roman"/>
        </w:rPr>
        <w:t xml:space="preserve">в и с </w:t>
      </w:r>
      <w:r w:rsidRPr="00FA297D">
        <w:rPr>
          <w:rFonts w:ascii="Times New Roman" w:eastAsia="Times New Roman" w:hAnsi="Times New Roman"/>
          <w:spacing w:val="1"/>
        </w:rPr>
        <w:t>наиболе</w:t>
      </w:r>
      <w:r w:rsidRPr="00FA297D">
        <w:rPr>
          <w:rFonts w:ascii="Times New Roman" w:eastAsia="Times New Roman" w:hAnsi="Times New Roman"/>
        </w:rPr>
        <w:t xml:space="preserve">е </w:t>
      </w:r>
      <w:r w:rsidRPr="00FA297D">
        <w:rPr>
          <w:rFonts w:ascii="Times New Roman" w:eastAsia="Times New Roman" w:hAnsi="Times New Roman"/>
          <w:spacing w:val="1"/>
        </w:rPr>
        <w:t>употребительным</w:t>
      </w:r>
      <w:r w:rsidRPr="00FA297D">
        <w:rPr>
          <w:rFonts w:ascii="Times New Roman" w:eastAsia="Times New Roman" w:hAnsi="Times New Roman"/>
        </w:rPr>
        <w:t>и</w:t>
      </w:r>
      <w:r w:rsidRPr="00FA297D">
        <w:rPr>
          <w:rFonts w:ascii="Times New Roman" w:eastAsia="Times New Roman" w:hAnsi="Times New Roman"/>
          <w:spacing w:val="-23"/>
        </w:rPr>
        <w:t xml:space="preserve"> </w:t>
      </w:r>
      <w:r w:rsidRPr="00FA297D">
        <w:rPr>
          <w:rFonts w:ascii="Times New Roman" w:eastAsia="Times New Roman" w:hAnsi="Times New Roman"/>
          <w:spacing w:val="1"/>
        </w:rPr>
        <w:t>современным</w:t>
      </w:r>
      <w:r w:rsidRPr="00FA297D">
        <w:rPr>
          <w:rFonts w:ascii="Times New Roman" w:eastAsia="Times New Roman" w:hAnsi="Times New Roman"/>
        </w:rPr>
        <w:t>и</w:t>
      </w:r>
      <w:r w:rsidRPr="00FA297D">
        <w:rPr>
          <w:rFonts w:ascii="Times New Roman" w:eastAsia="Times New Roman" w:hAnsi="Times New Roman"/>
          <w:spacing w:val="-18"/>
        </w:rPr>
        <w:t xml:space="preserve"> </w:t>
      </w:r>
      <w:r w:rsidRPr="00FA297D">
        <w:rPr>
          <w:rFonts w:ascii="Times New Roman" w:eastAsia="Times New Roman" w:hAnsi="Times New Roman"/>
          <w:spacing w:val="1"/>
        </w:rPr>
        <w:t>кодами</w:t>
      </w:r>
      <w:r w:rsidRPr="00FA297D">
        <w:rPr>
          <w:rFonts w:ascii="Times New Roman" w:eastAsia="Times New Roman" w:hAnsi="Times New Roman"/>
        </w:rPr>
        <w:t>;</w:t>
      </w:r>
    </w:p>
    <w:p w:rsidR="006E54D0" w:rsidRPr="00FA297D" w:rsidRDefault="006E54D0" w:rsidP="00FA297D">
      <w:pPr>
        <w:pStyle w:val="a9"/>
        <w:numPr>
          <w:ilvl w:val="0"/>
          <w:numId w:val="94"/>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использоват</w:t>
      </w:r>
      <w:r w:rsidRPr="00FA297D">
        <w:rPr>
          <w:rFonts w:ascii="Times New Roman" w:eastAsia="Times New Roman" w:hAnsi="Times New Roman"/>
        </w:rPr>
        <w:t>ь</w:t>
      </w:r>
      <w:r w:rsidRPr="00FA297D">
        <w:rPr>
          <w:rFonts w:ascii="Times New Roman" w:eastAsia="Times New Roman" w:hAnsi="Times New Roman"/>
          <w:spacing w:val="-6"/>
        </w:rPr>
        <w:t xml:space="preserve"> </w:t>
      </w:r>
      <w:r w:rsidRPr="00FA297D">
        <w:rPr>
          <w:rFonts w:ascii="Times New Roman" w:eastAsia="Times New Roman" w:hAnsi="Times New Roman"/>
          <w:spacing w:val="1"/>
        </w:rPr>
        <w:t>основны</w:t>
      </w:r>
      <w:r w:rsidRPr="00FA297D">
        <w:rPr>
          <w:rFonts w:ascii="Times New Roman" w:eastAsia="Times New Roman" w:hAnsi="Times New Roman"/>
        </w:rPr>
        <w:t>е</w:t>
      </w:r>
      <w:r w:rsidRPr="00FA297D">
        <w:rPr>
          <w:rFonts w:ascii="Times New Roman" w:eastAsia="Times New Roman" w:hAnsi="Times New Roman"/>
          <w:spacing w:val="-1"/>
        </w:rPr>
        <w:t xml:space="preserve"> </w:t>
      </w:r>
      <w:r w:rsidRPr="00FA297D">
        <w:rPr>
          <w:rFonts w:ascii="Times New Roman" w:eastAsia="Times New Roman" w:hAnsi="Times New Roman"/>
          <w:spacing w:val="1"/>
        </w:rPr>
        <w:t>способ</w:t>
      </w:r>
      <w:r w:rsidRPr="00FA297D">
        <w:rPr>
          <w:rFonts w:ascii="Times New Roman" w:eastAsia="Times New Roman" w:hAnsi="Times New Roman"/>
        </w:rPr>
        <w:t xml:space="preserve">ы </w:t>
      </w:r>
      <w:r w:rsidRPr="00FA297D">
        <w:rPr>
          <w:rFonts w:ascii="Times New Roman" w:eastAsia="Times New Roman" w:hAnsi="Times New Roman"/>
          <w:spacing w:val="1"/>
        </w:rPr>
        <w:t>графическог</w:t>
      </w:r>
      <w:r w:rsidRPr="00FA297D">
        <w:rPr>
          <w:rFonts w:ascii="Times New Roman" w:eastAsia="Times New Roman" w:hAnsi="Times New Roman"/>
        </w:rPr>
        <w:t>о</w:t>
      </w:r>
      <w:r w:rsidRPr="00FA297D">
        <w:rPr>
          <w:rFonts w:ascii="Times New Roman" w:eastAsia="Times New Roman" w:hAnsi="Times New Roman"/>
          <w:spacing w:val="-6"/>
        </w:rPr>
        <w:t xml:space="preserve"> </w:t>
      </w:r>
      <w:r w:rsidRPr="00FA297D">
        <w:rPr>
          <w:rFonts w:ascii="Times New Roman" w:eastAsia="Times New Roman" w:hAnsi="Times New Roman"/>
          <w:spacing w:val="1"/>
        </w:rPr>
        <w:t>представлени</w:t>
      </w:r>
      <w:r w:rsidRPr="00FA297D">
        <w:rPr>
          <w:rFonts w:ascii="Times New Roman" w:eastAsia="Times New Roman" w:hAnsi="Times New Roman"/>
        </w:rPr>
        <w:t>я</w:t>
      </w:r>
      <w:r w:rsidRPr="00FA297D">
        <w:rPr>
          <w:rFonts w:ascii="Times New Roman" w:eastAsia="Times New Roman" w:hAnsi="Times New Roman"/>
          <w:spacing w:val="-8"/>
        </w:rPr>
        <w:t xml:space="preserve"> </w:t>
      </w:r>
      <w:r w:rsidRPr="00FA297D">
        <w:rPr>
          <w:rFonts w:ascii="Times New Roman" w:eastAsia="Times New Roman" w:hAnsi="Times New Roman"/>
          <w:spacing w:val="1"/>
        </w:rPr>
        <w:t>числовой информации</w:t>
      </w:r>
      <w:r w:rsidR="00726303" w:rsidRPr="00FA297D">
        <w:rPr>
          <w:rFonts w:ascii="Times New Roman" w:eastAsia="Times New Roman" w:hAnsi="Times New Roman"/>
          <w:spacing w:val="1"/>
        </w:rPr>
        <w:t>, (графики, диаграммы)</w:t>
      </w:r>
      <w:r w:rsidRPr="00FA297D">
        <w:rPr>
          <w:rFonts w:ascii="Times New Roman" w:eastAsia="Times New Roman" w:hAnsi="Times New Roman"/>
        </w:rPr>
        <w:t>.</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pacing w:val="1"/>
          <w:sz w:val="24"/>
          <w:szCs w:val="24"/>
        </w:rPr>
        <w:t>Выпускни</w:t>
      </w:r>
      <w:r w:rsidRPr="00FA297D">
        <w:rPr>
          <w:rFonts w:ascii="Times New Roman" w:hAnsi="Times New Roman"/>
          <w:b/>
          <w:sz w:val="24"/>
          <w:szCs w:val="24"/>
        </w:rPr>
        <w:t>к</w:t>
      </w:r>
      <w:r w:rsidRPr="00FA297D">
        <w:rPr>
          <w:rFonts w:ascii="Times New Roman" w:hAnsi="Times New Roman"/>
          <w:b/>
          <w:spacing w:val="-12"/>
          <w:sz w:val="24"/>
          <w:szCs w:val="24"/>
        </w:rPr>
        <w:t xml:space="preserve"> </w:t>
      </w:r>
      <w:r w:rsidRPr="00FA297D">
        <w:rPr>
          <w:rFonts w:ascii="Times New Roman" w:hAnsi="Times New Roman"/>
          <w:b/>
          <w:spacing w:val="1"/>
          <w:sz w:val="24"/>
          <w:szCs w:val="24"/>
        </w:rPr>
        <w:t>получи</w:t>
      </w:r>
      <w:r w:rsidRPr="00FA297D">
        <w:rPr>
          <w:rFonts w:ascii="Times New Roman" w:hAnsi="Times New Roman"/>
          <w:b/>
          <w:sz w:val="24"/>
          <w:szCs w:val="24"/>
        </w:rPr>
        <w:t>т</w:t>
      </w:r>
      <w:r w:rsidRPr="00FA297D">
        <w:rPr>
          <w:rFonts w:ascii="Times New Roman" w:hAnsi="Times New Roman"/>
          <w:b/>
          <w:spacing w:val="-9"/>
          <w:sz w:val="24"/>
          <w:szCs w:val="24"/>
        </w:rPr>
        <w:t xml:space="preserve"> </w:t>
      </w:r>
      <w:r w:rsidRPr="00FA297D">
        <w:rPr>
          <w:rFonts w:ascii="Times New Roman" w:hAnsi="Times New Roman"/>
          <w:b/>
          <w:spacing w:val="1"/>
          <w:sz w:val="24"/>
          <w:szCs w:val="24"/>
        </w:rPr>
        <w:t>возможност</w:t>
      </w:r>
      <w:r w:rsidRPr="00FA297D">
        <w:rPr>
          <w:rFonts w:ascii="Times New Roman" w:hAnsi="Times New Roman"/>
          <w:b/>
          <w:spacing w:val="2"/>
          <w:sz w:val="24"/>
          <w:szCs w:val="24"/>
        </w:rPr>
        <w:t>ь</w:t>
      </w:r>
      <w:r w:rsidRPr="00FA297D">
        <w:rPr>
          <w:rFonts w:ascii="Times New Roman" w:hAnsi="Times New Roman"/>
          <w:b/>
          <w:sz w:val="24"/>
          <w:szCs w:val="24"/>
        </w:rPr>
        <w:t>:</w:t>
      </w:r>
    </w:p>
    <w:p w:rsidR="006E54D0" w:rsidRPr="00FA297D" w:rsidRDefault="006E54D0" w:rsidP="00FA297D">
      <w:pPr>
        <w:pStyle w:val="a9"/>
        <w:numPr>
          <w:ilvl w:val="0"/>
          <w:numId w:val="95"/>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познакомитьс</w:t>
      </w:r>
      <w:r w:rsidRPr="00FA297D">
        <w:rPr>
          <w:rFonts w:ascii="Times New Roman" w:eastAsia="Times New Roman" w:hAnsi="Times New Roman"/>
          <w:i/>
        </w:rPr>
        <w:t>я</w:t>
      </w:r>
      <w:r w:rsidRPr="00FA297D">
        <w:rPr>
          <w:rFonts w:ascii="Times New Roman" w:eastAsia="Times New Roman" w:hAnsi="Times New Roman"/>
          <w:i/>
          <w:spacing w:val="5"/>
        </w:rPr>
        <w:t xml:space="preserve"> </w:t>
      </w:r>
      <w:r w:rsidRPr="00FA297D">
        <w:rPr>
          <w:rFonts w:ascii="Times New Roman" w:eastAsia="Times New Roman" w:hAnsi="Times New Roman"/>
          <w:i/>
        </w:rPr>
        <w:t>с</w:t>
      </w:r>
      <w:r w:rsidRPr="00FA297D">
        <w:rPr>
          <w:rFonts w:ascii="Times New Roman" w:eastAsia="Times New Roman" w:hAnsi="Times New Roman"/>
          <w:i/>
          <w:spacing w:val="22"/>
        </w:rPr>
        <w:t xml:space="preserve"> </w:t>
      </w:r>
      <w:r w:rsidRPr="00FA297D">
        <w:rPr>
          <w:rFonts w:ascii="Times New Roman" w:eastAsia="Times New Roman" w:hAnsi="Times New Roman"/>
          <w:i/>
          <w:spacing w:val="1"/>
        </w:rPr>
        <w:t>примерам</w:t>
      </w:r>
      <w:r w:rsidRPr="00FA297D">
        <w:rPr>
          <w:rFonts w:ascii="Times New Roman" w:eastAsia="Times New Roman" w:hAnsi="Times New Roman"/>
          <w:i/>
        </w:rPr>
        <w:t>и</w:t>
      </w:r>
      <w:r w:rsidRPr="00FA297D">
        <w:rPr>
          <w:rFonts w:ascii="Times New Roman" w:eastAsia="Times New Roman" w:hAnsi="Times New Roman"/>
          <w:i/>
          <w:spacing w:val="10"/>
        </w:rPr>
        <w:t xml:space="preserve"> </w:t>
      </w:r>
      <w:r w:rsidRPr="00FA297D">
        <w:rPr>
          <w:rFonts w:ascii="Times New Roman" w:eastAsia="Times New Roman" w:hAnsi="Times New Roman"/>
          <w:i/>
          <w:spacing w:val="1"/>
        </w:rPr>
        <w:t>математически</w:t>
      </w:r>
      <w:r w:rsidRPr="00FA297D">
        <w:rPr>
          <w:rFonts w:ascii="Times New Roman" w:eastAsia="Times New Roman" w:hAnsi="Times New Roman"/>
          <w:i/>
        </w:rPr>
        <w:t>х</w:t>
      </w:r>
      <w:r w:rsidRPr="00FA297D">
        <w:rPr>
          <w:rFonts w:ascii="Times New Roman" w:eastAsia="Times New Roman" w:hAnsi="Times New Roman"/>
          <w:i/>
          <w:spacing w:val="4"/>
        </w:rPr>
        <w:t xml:space="preserve"> </w:t>
      </w:r>
      <w:r w:rsidRPr="00FA297D">
        <w:rPr>
          <w:rFonts w:ascii="Times New Roman" w:eastAsia="Times New Roman" w:hAnsi="Times New Roman"/>
          <w:i/>
          <w:spacing w:val="1"/>
        </w:rPr>
        <w:t>моделе</w:t>
      </w:r>
      <w:r w:rsidRPr="00FA297D">
        <w:rPr>
          <w:rFonts w:ascii="Times New Roman" w:eastAsia="Times New Roman" w:hAnsi="Times New Roman"/>
          <w:i/>
        </w:rPr>
        <w:t>й</w:t>
      </w:r>
      <w:r w:rsidRPr="00FA297D">
        <w:rPr>
          <w:rFonts w:ascii="Times New Roman" w:eastAsia="Times New Roman" w:hAnsi="Times New Roman"/>
          <w:i/>
          <w:spacing w:val="13"/>
        </w:rPr>
        <w:t xml:space="preserve"> </w:t>
      </w:r>
      <w:r w:rsidRPr="00FA297D">
        <w:rPr>
          <w:rFonts w:ascii="Times New Roman" w:eastAsia="Times New Roman" w:hAnsi="Times New Roman"/>
          <w:i/>
        </w:rPr>
        <w:t>и</w:t>
      </w:r>
      <w:r w:rsidRPr="00FA297D">
        <w:rPr>
          <w:rFonts w:ascii="Times New Roman" w:eastAsia="Times New Roman" w:hAnsi="Times New Roman"/>
          <w:i/>
          <w:spacing w:val="21"/>
        </w:rPr>
        <w:t xml:space="preserve"> </w:t>
      </w:r>
      <w:r w:rsidRPr="00FA297D">
        <w:rPr>
          <w:rFonts w:ascii="Times New Roman" w:eastAsia="Times New Roman" w:hAnsi="Times New Roman"/>
          <w:i/>
          <w:spacing w:val="1"/>
        </w:rPr>
        <w:t>использования компьютеро</w:t>
      </w:r>
      <w:r w:rsidRPr="00FA297D">
        <w:rPr>
          <w:rFonts w:ascii="Times New Roman" w:eastAsia="Times New Roman" w:hAnsi="Times New Roman"/>
          <w:i/>
        </w:rPr>
        <w:t xml:space="preserve">в </w:t>
      </w:r>
      <w:r w:rsidRPr="00FA297D">
        <w:rPr>
          <w:rFonts w:ascii="Times New Roman" w:eastAsia="Times New Roman" w:hAnsi="Times New Roman"/>
          <w:i/>
          <w:spacing w:val="1"/>
        </w:rPr>
        <w:t>пр</w:t>
      </w:r>
      <w:r w:rsidRPr="00FA297D">
        <w:rPr>
          <w:rFonts w:ascii="Times New Roman" w:eastAsia="Times New Roman" w:hAnsi="Times New Roman"/>
          <w:i/>
        </w:rPr>
        <w:t>и</w:t>
      </w:r>
      <w:r w:rsidRPr="00FA297D">
        <w:rPr>
          <w:rFonts w:ascii="Times New Roman" w:eastAsia="Times New Roman" w:hAnsi="Times New Roman"/>
          <w:i/>
          <w:spacing w:val="12"/>
        </w:rPr>
        <w:t xml:space="preserve"> </w:t>
      </w:r>
      <w:r w:rsidRPr="00FA297D">
        <w:rPr>
          <w:rFonts w:ascii="Times New Roman" w:eastAsia="Times New Roman" w:hAnsi="Times New Roman"/>
          <w:i/>
          <w:spacing w:val="1"/>
        </w:rPr>
        <w:t>и</w:t>
      </w:r>
      <w:r w:rsidRPr="00FA297D">
        <w:rPr>
          <w:rFonts w:ascii="Times New Roman" w:eastAsia="Times New Roman" w:hAnsi="Times New Roman"/>
          <w:i/>
        </w:rPr>
        <w:t>х</w:t>
      </w:r>
      <w:r w:rsidRPr="00FA297D">
        <w:rPr>
          <w:rFonts w:ascii="Times New Roman" w:eastAsia="Times New Roman" w:hAnsi="Times New Roman"/>
          <w:i/>
          <w:spacing w:val="13"/>
        </w:rPr>
        <w:t xml:space="preserve"> </w:t>
      </w:r>
      <w:r w:rsidRPr="00FA297D">
        <w:rPr>
          <w:rFonts w:ascii="Times New Roman" w:eastAsia="Times New Roman" w:hAnsi="Times New Roman"/>
          <w:i/>
          <w:spacing w:val="1"/>
        </w:rPr>
        <w:t>анализе</w:t>
      </w:r>
      <w:r w:rsidRPr="00FA297D">
        <w:rPr>
          <w:rFonts w:ascii="Times New Roman" w:eastAsia="Times New Roman" w:hAnsi="Times New Roman"/>
          <w:i/>
        </w:rPr>
        <w:t>;</w:t>
      </w:r>
      <w:r w:rsidRPr="00FA297D">
        <w:rPr>
          <w:rFonts w:ascii="Times New Roman" w:eastAsia="Times New Roman" w:hAnsi="Times New Roman"/>
          <w:i/>
          <w:spacing w:val="6"/>
        </w:rPr>
        <w:t xml:space="preserve"> </w:t>
      </w:r>
      <w:r w:rsidRPr="00FA297D">
        <w:rPr>
          <w:rFonts w:ascii="Times New Roman" w:eastAsia="Times New Roman" w:hAnsi="Times New Roman"/>
          <w:i/>
          <w:spacing w:val="1"/>
        </w:rPr>
        <w:t>понят</w:t>
      </w:r>
      <w:r w:rsidRPr="00FA297D">
        <w:rPr>
          <w:rFonts w:ascii="Times New Roman" w:eastAsia="Times New Roman" w:hAnsi="Times New Roman"/>
          <w:i/>
        </w:rPr>
        <w:t>ь</w:t>
      </w:r>
      <w:r w:rsidRPr="00FA297D">
        <w:rPr>
          <w:rFonts w:ascii="Times New Roman" w:eastAsia="Times New Roman" w:hAnsi="Times New Roman"/>
          <w:i/>
          <w:spacing w:val="8"/>
        </w:rPr>
        <w:t xml:space="preserve"> </w:t>
      </w:r>
      <w:r w:rsidRPr="00FA297D">
        <w:rPr>
          <w:rFonts w:ascii="Times New Roman" w:eastAsia="Times New Roman" w:hAnsi="Times New Roman"/>
          <w:i/>
          <w:spacing w:val="1"/>
        </w:rPr>
        <w:t>сходств</w:t>
      </w:r>
      <w:r w:rsidRPr="00FA297D">
        <w:rPr>
          <w:rFonts w:ascii="Times New Roman" w:eastAsia="Times New Roman" w:hAnsi="Times New Roman"/>
          <w:i/>
        </w:rPr>
        <w:t>а</w:t>
      </w:r>
      <w:r w:rsidRPr="00FA297D">
        <w:rPr>
          <w:rFonts w:ascii="Times New Roman" w:eastAsia="Times New Roman" w:hAnsi="Times New Roman"/>
          <w:i/>
          <w:spacing w:val="5"/>
        </w:rPr>
        <w:t xml:space="preserve"> </w:t>
      </w:r>
      <w:r w:rsidRPr="00FA297D">
        <w:rPr>
          <w:rFonts w:ascii="Times New Roman" w:eastAsia="Times New Roman" w:hAnsi="Times New Roman"/>
          <w:i/>
        </w:rPr>
        <w:t>и</w:t>
      </w:r>
      <w:r w:rsidRPr="00FA297D">
        <w:rPr>
          <w:rFonts w:ascii="Times New Roman" w:eastAsia="Times New Roman" w:hAnsi="Times New Roman"/>
          <w:i/>
          <w:spacing w:val="14"/>
        </w:rPr>
        <w:t xml:space="preserve"> </w:t>
      </w:r>
      <w:r w:rsidRPr="00FA297D">
        <w:rPr>
          <w:rFonts w:ascii="Times New Roman" w:eastAsia="Times New Roman" w:hAnsi="Times New Roman"/>
          <w:i/>
          <w:spacing w:val="1"/>
        </w:rPr>
        <w:t>различи</w:t>
      </w:r>
      <w:r w:rsidRPr="00FA297D">
        <w:rPr>
          <w:rFonts w:ascii="Times New Roman" w:eastAsia="Times New Roman" w:hAnsi="Times New Roman"/>
          <w:i/>
        </w:rPr>
        <w:t>я</w:t>
      </w:r>
      <w:r w:rsidRPr="00FA297D">
        <w:rPr>
          <w:rFonts w:ascii="Times New Roman" w:eastAsia="Times New Roman" w:hAnsi="Times New Roman"/>
          <w:i/>
          <w:spacing w:val="5"/>
        </w:rPr>
        <w:t xml:space="preserve"> </w:t>
      </w:r>
      <w:r w:rsidRPr="00FA297D">
        <w:rPr>
          <w:rFonts w:ascii="Times New Roman" w:eastAsia="Times New Roman" w:hAnsi="Times New Roman"/>
          <w:i/>
          <w:spacing w:val="1"/>
        </w:rPr>
        <w:t>между математическо</w:t>
      </w:r>
      <w:r w:rsidRPr="00FA297D">
        <w:rPr>
          <w:rFonts w:ascii="Times New Roman" w:eastAsia="Times New Roman" w:hAnsi="Times New Roman"/>
          <w:i/>
        </w:rPr>
        <w:t xml:space="preserve">й </w:t>
      </w:r>
      <w:r w:rsidRPr="00FA297D">
        <w:rPr>
          <w:rFonts w:ascii="Times New Roman" w:eastAsia="Times New Roman" w:hAnsi="Times New Roman"/>
          <w:i/>
          <w:spacing w:val="1"/>
        </w:rPr>
        <w:t>модель</w:t>
      </w:r>
      <w:r w:rsidRPr="00FA297D">
        <w:rPr>
          <w:rFonts w:ascii="Times New Roman" w:eastAsia="Times New Roman" w:hAnsi="Times New Roman"/>
          <w:i/>
        </w:rPr>
        <w:t>ю</w:t>
      </w:r>
      <w:r w:rsidRPr="00FA297D">
        <w:rPr>
          <w:rFonts w:ascii="Times New Roman" w:eastAsia="Times New Roman" w:hAnsi="Times New Roman"/>
          <w:i/>
          <w:spacing w:val="9"/>
        </w:rPr>
        <w:t xml:space="preserve"> </w:t>
      </w:r>
      <w:r w:rsidRPr="00FA297D">
        <w:rPr>
          <w:rFonts w:ascii="Times New Roman" w:eastAsia="Times New Roman" w:hAnsi="Times New Roman"/>
          <w:i/>
          <w:spacing w:val="1"/>
        </w:rPr>
        <w:t>объе</w:t>
      </w:r>
      <w:r w:rsidRPr="00FA297D">
        <w:rPr>
          <w:rFonts w:ascii="Times New Roman" w:eastAsia="Times New Roman" w:hAnsi="Times New Roman"/>
          <w:i/>
          <w:spacing w:val="2"/>
        </w:rPr>
        <w:t>к</w:t>
      </w:r>
      <w:r w:rsidRPr="00FA297D">
        <w:rPr>
          <w:rFonts w:ascii="Times New Roman" w:eastAsia="Times New Roman" w:hAnsi="Times New Roman"/>
          <w:i/>
          <w:spacing w:val="1"/>
        </w:rPr>
        <w:t>т</w:t>
      </w:r>
      <w:r w:rsidRPr="00FA297D">
        <w:rPr>
          <w:rFonts w:ascii="Times New Roman" w:eastAsia="Times New Roman" w:hAnsi="Times New Roman"/>
          <w:i/>
        </w:rPr>
        <w:t>а</w:t>
      </w:r>
      <w:r w:rsidRPr="00FA297D">
        <w:rPr>
          <w:rFonts w:ascii="Times New Roman" w:eastAsia="Times New Roman" w:hAnsi="Times New Roman"/>
          <w:i/>
          <w:spacing w:val="10"/>
        </w:rPr>
        <w:t xml:space="preserve"> </w:t>
      </w:r>
      <w:r w:rsidRPr="00FA297D">
        <w:rPr>
          <w:rFonts w:ascii="Times New Roman" w:eastAsia="Times New Roman" w:hAnsi="Times New Roman"/>
          <w:i/>
        </w:rPr>
        <w:t>и</w:t>
      </w:r>
      <w:r w:rsidRPr="00FA297D">
        <w:rPr>
          <w:rFonts w:ascii="Times New Roman" w:eastAsia="Times New Roman" w:hAnsi="Times New Roman"/>
          <w:i/>
          <w:spacing w:val="18"/>
        </w:rPr>
        <w:t xml:space="preserve"> </w:t>
      </w:r>
      <w:r w:rsidRPr="00FA297D">
        <w:rPr>
          <w:rFonts w:ascii="Times New Roman" w:eastAsia="Times New Roman" w:hAnsi="Times New Roman"/>
          <w:i/>
          <w:spacing w:val="1"/>
        </w:rPr>
        <w:t>ег</w:t>
      </w:r>
      <w:r w:rsidRPr="00FA297D">
        <w:rPr>
          <w:rFonts w:ascii="Times New Roman" w:eastAsia="Times New Roman" w:hAnsi="Times New Roman"/>
          <w:i/>
        </w:rPr>
        <w:t>о</w:t>
      </w:r>
      <w:r w:rsidRPr="00FA297D">
        <w:rPr>
          <w:rFonts w:ascii="Times New Roman" w:eastAsia="Times New Roman" w:hAnsi="Times New Roman"/>
          <w:i/>
          <w:spacing w:val="16"/>
        </w:rPr>
        <w:t xml:space="preserve"> </w:t>
      </w:r>
      <w:r w:rsidRPr="00FA297D">
        <w:rPr>
          <w:rFonts w:ascii="Times New Roman" w:eastAsia="Times New Roman" w:hAnsi="Times New Roman"/>
          <w:i/>
          <w:spacing w:val="1"/>
        </w:rPr>
        <w:t>натурно</w:t>
      </w:r>
      <w:r w:rsidRPr="00FA297D">
        <w:rPr>
          <w:rFonts w:ascii="Times New Roman" w:eastAsia="Times New Roman" w:hAnsi="Times New Roman"/>
          <w:i/>
        </w:rPr>
        <w:t>й</w:t>
      </w:r>
      <w:r w:rsidRPr="00FA297D">
        <w:rPr>
          <w:rFonts w:ascii="Times New Roman" w:eastAsia="Times New Roman" w:hAnsi="Times New Roman"/>
          <w:i/>
          <w:spacing w:val="8"/>
        </w:rPr>
        <w:t xml:space="preserve"> </w:t>
      </w:r>
      <w:r w:rsidRPr="00FA297D">
        <w:rPr>
          <w:rFonts w:ascii="Times New Roman" w:eastAsia="Times New Roman" w:hAnsi="Times New Roman"/>
          <w:i/>
          <w:spacing w:val="1"/>
        </w:rPr>
        <w:t>моделью</w:t>
      </w:r>
      <w:r w:rsidRPr="00FA297D">
        <w:rPr>
          <w:rFonts w:ascii="Times New Roman" w:eastAsia="Times New Roman" w:hAnsi="Times New Roman"/>
          <w:i/>
        </w:rPr>
        <w:t>,</w:t>
      </w:r>
      <w:r w:rsidRPr="00FA297D">
        <w:rPr>
          <w:rFonts w:ascii="Times New Roman" w:eastAsia="Times New Roman" w:hAnsi="Times New Roman"/>
          <w:i/>
          <w:spacing w:val="8"/>
        </w:rPr>
        <w:t xml:space="preserve"> </w:t>
      </w:r>
      <w:r w:rsidRPr="00FA297D">
        <w:rPr>
          <w:rFonts w:ascii="Times New Roman" w:eastAsia="Times New Roman" w:hAnsi="Times New Roman"/>
          <w:i/>
          <w:spacing w:val="1"/>
        </w:rPr>
        <w:t>между математическо</w:t>
      </w:r>
      <w:r w:rsidRPr="00FA297D">
        <w:rPr>
          <w:rFonts w:ascii="Times New Roman" w:eastAsia="Times New Roman" w:hAnsi="Times New Roman"/>
          <w:i/>
        </w:rPr>
        <w:t>й</w:t>
      </w:r>
      <w:r w:rsidRPr="00FA297D">
        <w:rPr>
          <w:rFonts w:ascii="Times New Roman" w:eastAsia="Times New Roman" w:hAnsi="Times New Roman"/>
          <w:i/>
          <w:spacing w:val="-18"/>
        </w:rPr>
        <w:t xml:space="preserve"> </w:t>
      </w:r>
      <w:r w:rsidRPr="00FA297D">
        <w:rPr>
          <w:rFonts w:ascii="Times New Roman" w:eastAsia="Times New Roman" w:hAnsi="Times New Roman"/>
          <w:i/>
          <w:spacing w:val="1"/>
        </w:rPr>
        <w:t>модель</w:t>
      </w:r>
      <w:r w:rsidRPr="00FA297D">
        <w:rPr>
          <w:rFonts w:ascii="Times New Roman" w:eastAsia="Times New Roman" w:hAnsi="Times New Roman"/>
          <w:i/>
        </w:rPr>
        <w:t>ю</w:t>
      </w:r>
      <w:r w:rsidRPr="00FA297D">
        <w:rPr>
          <w:rFonts w:ascii="Times New Roman" w:eastAsia="Times New Roman" w:hAnsi="Times New Roman"/>
          <w:i/>
          <w:spacing w:val="-10"/>
        </w:rPr>
        <w:t xml:space="preserve"> </w:t>
      </w:r>
      <w:r w:rsidRPr="00FA297D">
        <w:rPr>
          <w:rFonts w:ascii="Times New Roman" w:eastAsia="Times New Roman" w:hAnsi="Times New Roman"/>
          <w:i/>
          <w:spacing w:val="1"/>
        </w:rPr>
        <w:t>объекта</w:t>
      </w:r>
      <w:r w:rsidRPr="00FA297D">
        <w:rPr>
          <w:rFonts w:ascii="Times New Roman" w:eastAsia="Times New Roman" w:hAnsi="Times New Roman"/>
          <w:i/>
        </w:rPr>
        <w:t>/</w:t>
      </w:r>
      <w:r w:rsidRPr="00FA297D">
        <w:rPr>
          <w:rFonts w:ascii="Times New Roman" w:eastAsia="Times New Roman" w:hAnsi="Times New Roman"/>
          <w:i/>
          <w:spacing w:val="1"/>
        </w:rPr>
        <w:t>явлени</w:t>
      </w:r>
      <w:r w:rsidRPr="00FA297D">
        <w:rPr>
          <w:rFonts w:ascii="Times New Roman" w:eastAsia="Times New Roman" w:hAnsi="Times New Roman"/>
          <w:i/>
        </w:rPr>
        <w:t>я</w:t>
      </w:r>
      <w:r w:rsidRPr="00FA297D">
        <w:rPr>
          <w:rFonts w:ascii="Times New Roman" w:eastAsia="Times New Roman" w:hAnsi="Times New Roman"/>
          <w:i/>
          <w:spacing w:val="-20"/>
        </w:rPr>
        <w:t xml:space="preserve"> </w:t>
      </w:r>
      <w:r w:rsidRPr="00FA297D">
        <w:rPr>
          <w:rFonts w:ascii="Times New Roman" w:eastAsia="Times New Roman" w:hAnsi="Times New Roman"/>
          <w:i/>
        </w:rPr>
        <w:t xml:space="preserve">и </w:t>
      </w:r>
      <w:r w:rsidRPr="00FA297D">
        <w:rPr>
          <w:rFonts w:ascii="Times New Roman" w:eastAsia="Times New Roman" w:hAnsi="Times New Roman"/>
          <w:i/>
          <w:spacing w:val="1"/>
        </w:rPr>
        <w:t>словесны</w:t>
      </w:r>
      <w:r w:rsidRPr="00FA297D">
        <w:rPr>
          <w:rFonts w:ascii="Times New Roman" w:eastAsia="Times New Roman" w:hAnsi="Times New Roman"/>
          <w:i/>
        </w:rPr>
        <w:t>м</w:t>
      </w:r>
      <w:r w:rsidRPr="00FA297D">
        <w:rPr>
          <w:rFonts w:ascii="Times New Roman" w:eastAsia="Times New Roman" w:hAnsi="Times New Roman"/>
          <w:i/>
          <w:spacing w:val="-12"/>
        </w:rPr>
        <w:t xml:space="preserve"> </w:t>
      </w:r>
      <w:r w:rsidRPr="00FA297D">
        <w:rPr>
          <w:rFonts w:ascii="Times New Roman" w:eastAsia="Times New Roman" w:hAnsi="Times New Roman"/>
          <w:i/>
          <w:spacing w:val="1"/>
        </w:rPr>
        <w:t>описанием</w:t>
      </w:r>
      <w:r w:rsidRPr="00FA297D">
        <w:rPr>
          <w:rFonts w:ascii="Times New Roman" w:eastAsia="Times New Roman" w:hAnsi="Times New Roman"/>
          <w:i/>
        </w:rPr>
        <w:t>;</w:t>
      </w:r>
    </w:p>
    <w:p w:rsidR="006E54D0" w:rsidRPr="00FA297D" w:rsidRDefault="006E54D0" w:rsidP="00FA297D">
      <w:pPr>
        <w:pStyle w:val="a9"/>
        <w:numPr>
          <w:ilvl w:val="0"/>
          <w:numId w:val="95"/>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узнат</w:t>
      </w:r>
      <w:r w:rsidRPr="00FA297D">
        <w:rPr>
          <w:rFonts w:ascii="Times New Roman" w:eastAsia="Times New Roman" w:hAnsi="Times New Roman"/>
          <w:i/>
        </w:rPr>
        <w:t>ь</w:t>
      </w:r>
      <w:r w:rsidRPr="00FA297D">
        <w:rPr>
          <w:rFonts w:ascii="Times New Roman" w:eastAsia="Times New Roman" w:hAnsi="Times New Roman"/>
          <w:i/>
          <w:spacing w:val="2"/>
        </w:rPr>
        <w:t xml:space="preserve"> </w:t>
      </w:r>
      <w:r w:rsidRPr="00FA297D">
        <w:rPr>
          <w:rFonts w:ascii="Times New Roman" w:eastAsia="Times New Roman" w:hAnsi="Times New Roman"/>
          <w:i/>
        </w:rPr>
        <w:t>о</w:t>
      </w:r>
      <w:r w:rsidRPr="00FA297D">
        <w:rPr>
          <w:rFonts w:ascii="Times New Roman" w:eastAsia="Times New Roman" w:hAnsi="Times New Roman"/>
          <w:i/>
          <w:spacing w:val="9"/>
        </w:rPr>
        <w:t xml:space="preserve"> </w:t>
      </w:r>
      <w:r w:rsidRPr="00FA297D">
        <w:rPr>
          <w:rFonts w:ascii="Times New Roman" w:eastAsia="Times New Roman" w:hAnsi="Times New Roman"/>
          <w:i/>
          <w:spacing w:val="1"/>
        </w:rPr>
        <w:t>том</w:t>
      </w:r>
      <w:r w:rsidRPr="00FA297D">
        <w:rPr>
          <w:rFonts w:ascii="Times New Roman" w:eastAsia="Times New Roman" w:hAnsi="Times New Roman"/>
          <w:i/>
        </w:rPr>
        <w:t>,</w:t>
      </w:r>
      <w:r w:rsidRPr="00FA297D">
        <w:rPr>
          <w:rFonts w:ascii="Times New Roman" w:eastAsia="Times New Roman" w:hAnsi="Times New Roman"/>
          <w:i/>
          <w:spacing w:val="4"/>
        </w:rPr>
        <w:t xml:space="preserve"> </w:t>
      </w:r>
      <w:r w:rsidRPr="00FA297D">
        <w:rPr>
          <w:rFonts w:ascii="Times New Roman" w:eastAsia="Times New Roman" w:hAnsi="Times New Roman"/>
          <w:i/>
          <w:spacing w:val="1"/>
        </w:rPr>
        <w:t>чт</w:t>
      </w:r>
      <w:r w:rsidRPr="00FA297D">
        <w:rPr>
          <w:rFonts w:ascii="Times New Roman" w:eastAsia="Times New Roman" w:hAnsi="Times New Roman"/>
          <w:i/>
        </w:rPr>
        <w:t>о</w:t>
      </w:r>
      <w:r w:rsidRPr="00FA297D">
        <w:rPr>
          <w:rFonts w:ascii="Times New Roman" w:eastAsia="Times New Roman" w:hAnsi="Times New Roman"/>
          <w:i/>
          <w:spacing w:val="6"/>
        </w:rPr>
        <w:t xml:space="preserve"> </w:t>
      </w:r>
      <w:r w:rsidRPr="00FA297D">
        <w:rPr>
          <w:rFonts w:ascii="Times New Roman" w:eastAsia="Times New Roman" w:hAnsi="Times New Roman"/>
          <w:i/>
          <w:spacing w:val="1"/>
        </w:rPr>
        <w:t>любы</w:t>
      </w:r>
      <w:r w:rsidRPr="00FA297D">
        <w:rPr>
          <w:rFonts w:ascii="Times New Roman" w:eastAsia="Times New Roman" w:hAnsi="Times New Roman"/>
          <w:i/>
        </w:rPr>
        <w:t>е</w:t>
      </w:r>
      <w:r w:rsidRPr="00FA297D">
        <w:rPr>
          <w:rFonts w:ascii="Times New Roman" w:eastAsia="Times New Roman" w:hAnsi="Times New Roman"/>
          <w:i/>
          <w:spacing w:val="1"/>
        </w:rPr>
        <w:t xml:space="preserve"> дискретны</w:t>
      </w:r>
      <w:r w:rsidRPr="00FA297D">
        <w:rPr>
          <w:rFonts w:ascii="Times New Roman" w:eastAsia="Times New Roman" w:hAnsi="Times New Roman"/>
          <w:i/>
        </w:rPr>
        <w:t>е</w:t>
      </w:r>
      <w:r w:rsidRPr="00FA297D">
        <w:rPr>
          <w:rFonts w:ascii="Times New Roman" w:eastAsia="Times New Roman" w:hAnsi="Times New Roman"/>
          <w:i/>
          <w:spacing w:val="-5"/>
        </w:rPr>
        <w:t xml:space="preserve"> </w:t>
      </w:r>
      <w:r w:rsidRPr="00FA297D">
        <w:rPr>
          <w:rFonts w:ascii="Times New Roman" w:eastAsia="Times New Roman" w:hAnsi="Times New Roman"/>
          <w:i/>
          <w:spacing w:val="1"/>
        </w:rPr>
        <w:t>данны</w:t>
      </w:r>
      <w:r w:rsidRPr="00FA297D">
        <w:rPr>
          <w:rFonts w:ascii="Times New Roman" w:eastAsia="Times New Roman" w:hAnsi="Times New Roman"/>
          <w:i/>
        </w:rPr>
        <w:t xml:space="preserve">е </w:t>
      </w:r>
      <w:r w:rsidRPr="00FA297D">
        <w:rPr>
          <w:rFonts w:ascii="Times New Roman" w:eastAsia="Times New Roman" w:hAnsi="Times New Roman"/>
          <w:i/>
          <w:spacing w:val="1"/>
        </w:rPr>
        <w:t>можн</w:t>
      </w:r>
      <w:r w:rsidRPr="00FA297D">
        <w:rPr>
          <w:rFonts w:ascii="Times New Roman" w:eastAsia="Times New Roman" w:hAnsi="Times New Roman"/>
          <w:i/>
        </w:rPr>
        <w:t>о</w:t>
      </w:r>
      <w:r w:rsidRPr="00FA297D">
        <w:rPr>
          <w:rFonts w:ascii="Times New Roman" w:eastAsia="Times New Roman" w:hAnsi="Times New Roman"/>
          <w:i/>
          <w:spacing w:val="2"/>
        </w:rPr>
        <w:t xml:space="preserve"> </w:t>
      </w:r>
      <w:r w:rsidRPr="00FA297D">
        <w:rPr>
          <w:rFonts w:ascii="Times New Roman" w:eastAsia="Times New Roman" w:hAnsi="Times New Roman"/>
          <w:i/>
          <w:spacing w:val="1"/>
        </w:rPr>
        <w:t>опи</w:t>
      </w:r>
      <w:r w:rsidRPr="00FA297D">
        <w:rPr>
          <w:rFonts w:ascii="Times New Roman" w:eastAsia="Times New Roman" w:hAnsi="Times New Roman"/>
          <w:i/>
        </w:rPr>
        <w:t>с</w:t>
      </w:r>
      <w:r w:rsidRPr="00FA297D">
        <w:rPr>
          <w:rFonts w:ascii="Times New Roman" w:eastAsia="Times New Roman" w:hAnsi="Times New Roman"/>
          <w:i/>
          <w:spacing w:val="1"/>
        </w:rPr>
        <w:t>ать</w:t>
      </w:r>
      <w:r w:rsidRPr="00FA297D">
        <w:rPr>
          <w:rFonts w:ascii="Times New Roman" w:eastAsia="Times New Roman" w:hAnsi="Times New Roman"/>
          <w:i/>
        </w:rPr>
        <w:t>,</w:t>
      </w:r>
      <w:r w:rsidRPr="00FA297D">
        <w:rPr>
          <w:rFonts w:ascii="Times New Roman" w:eastAsia="Times New Roman" w:hAnsi="Times New Roman"/>
          <w:i/>
          <w:spacing w:val="-1"/>
        </w:rPr>
        <w:t xml:space="preserve"> </w:t>
      </w:r>
      <w:r w:rsidRPr="00FA297D">
        <w:rPr>
          <w:rFonts w:ascii="Times New Roman" w:eastAsia="Times New Roman" w:hAnsi="Times New Roman"/>
          <w:i/>
          <w:spacing w:val="1"/>
        </w:rPr>
        <w:t>исполь</w:t>
      </w:r>
      <w:r w:rsidRPr="00FA297D">
        <w:rPr>
          <w:rFonts w:ascii="Times New Roman" w:eastAsia="Times New Roman" w:hAnsi="Times New Roman"/>
          <w:i/>
        </w:rPr>
        <w:t>з</w:t>
      </w:r>
      <w:r w:rsidRPr="00FA297D">
        <w:rPr>
          <w:rFonts w:ascii="Times New Roman" w:eastAsia="Times New Roman" w:hAnsi="Times New Roman"/>
          <w:i/>
          <w:spacing w:val="1"/>
        </w:rPr>
        <w:t>уя алфавит</w:t>
      </w:r>
      <w:r w:rsidRPr="00FA297D">
        <w:rPr>
          <w:rFonts w:ascii="Times New Roman" w:eastAsia="Times New Roman" w:hAnsi="Times New Roman"/>
          <w:i/>
        </w:rPr>
        <w:t>,</w:t>
      </w:r>
      <w:r w:rsidRPr="00FA297D">
        <w:rPr>
          <w:rFonts w:ascii="Times New Roman" w:eastAsia="Times New Roman" w:hAnsi="Times New Roman"/>
          <w:i/>
          <w:spacing w:val="-10"/>
        </w:rPr>
        <w:t xml:space="preserve"> </w:t>
      </w:r>
      <w:r w:rsidRPr="00FA297D">
        <w:rPr>
          <w:rFonts w:ascii="Times New Roman" w:eastAsia="Times New Roman" w:hAnsi="Times New Roman"/>
          <w:i/>
          <w:spacing w:val="1"/>
        </w:rPr>
        <w:t>содержащи</w:t>
      </w:r>
      <w:r w:rsidRPr="00FA297D">
        <w:rPr>
          <w:rFonts w:ascii="Times New Roman" w:eastAsia="Times New Roman" w:hAnsi="Times New Roman"/>
          <w:i/>
        </w:rPr>
        <w:t>й</w:t>
      </w:r>
      <w:r w:rsidRPr="00FA297D">
        <w:rPr>
          <w:rFonts w:ascii="Times New Roman" w:eastAsia="Times New Roman" w:hAnsi="Times New Roman"/>
          <w:i/>
          <w:spacing w:val="-14"/>
        </w:rPr>
        <w:t xml:space="preserve"> </w:t>
      </w:r>
      <w:r w:rsidRPr="00FA297D">
        <w:rPr>
          <w:rFonts w:ascii="Times New Roman" w:eastAsia="Times New Roman" w:hAnsi="Times New Roman"/>
          <w:i/>
          <w:spacing w:val="1"/>
        </w:rPr>
        <w:t>тольк</w:t>
      </w:r>
      <w:r w:rsidRPr="00FA297D">
        <w:rPr>
          <w:rFonts w:ascii="Times New Roman" w:eastAsia="Times New Roman" w:hAnsi="Times New Roman"/>
          <w:i/>
        </w:rPr>
        <w:t>о</w:t>
      </w:r>
      <w:r w:rsidRPr="00FA297D">
        <w:rPr>
          <w:rFonts w:ascii="Times New Roman" w:eastAsia="Times New Roman" w:hAnsi="Times New Roman"/>
          <w:i/>
          <w:spacing w:val="-7"/>
        </w:rPr>
        <w:t xml:space="preserve"> </w:t>
      </w:r>
      <w:r w:rsidRPr="00FA297D">
        <w:rPr>
          <w:rFonts w:ascii="Times New Roman" w:eastAsia="Times New Roman" w:hAnsi="Times New Roman"/>
          <w:i/>
          <w:spacing w:val="1"/>
        </w:rPr>
        <w:t>дв</w:t>
      </w:r>
      <w:r w:rsidRPr="00FA297D">
        <w:rPr>
          <w:rFonts w:ascii="Times New Roman" w:eastAsia="Times New Roman" w:hAnsi="Times New Roman"/>
          <w:i/>
        </w:rPr>
        <w:t>а</w:t>
      </w:r>
      <w:r w:rsidRPr="00FA297D">
        <w:rPr>
          <w:rFonts w:ascii="Times New Roman" w:eastAsia="Times New Roman" w:hAnsi="Times New Roman"/>
          <w:i/>
          <w:spacing w:val="-3"/>
        </w:rPr>
        <w:t xml:space="preserve"> </w:t>
      </w:r>
      <w:r w:rsidRPr="00FA297D">
        <w:rPr>
          <w:rFonts w:ascii="Times New Roman" w:eastAsia="Times New Roman" w:hAnsi="Times New Roman"/>
          <w:i/>
          <w:spacing w:val="1"/>
        </w:rPr>
        <w:t>символа</w:t>
      </w:r>
      <w:r w:rsidRPr="00FA297D">
        <w:rPr>
          <w:rFonts w:ascii="Times New Roman" w:eastAsia="Times New Roman" w:hAnsi="Times New Roman"/>
          <w:i/>
        </w:rPr>
        <w:t>,</w:t>
      </w:r>
      <w:r w:rsidRPr="00FA297D">
        <w:rPr>
          <w:rFonts w:ascii="Times New Roman" w:eastAsia="Times New Roman" w:hAnsi="Times New Roman"/>
          <w:i/>
          <w:spacing w:val="-11"/>
        </w:rPr>
        <w:t xml:space="preserve"> </w:t>
      </w:r>
      <w:r w:rsidRPr="00FA297D">
        <w:rPr>
          <w:rFonts w:ascii="Times New Roman" w:eastAsia="Times New Roman" w:hAnsi="Times New Roman"/>
          <w:i/>
          <w:spacing w:val="1"/>
        </w:rPr>
        <w:t>например</w:t>
      </w:r>
      <w:r w:rsidRPr="00FA297D">
        <w:rPr>
          <w:rFonts w:ascii="Times New Roman" w:eastAsia="Times New Roman" w:hAnsi="Times New Roman"/>
          <w:i/>
        </w:rPr>
        <w:t>,</w:t>
      </w:r>
      <w:r w:rsidRPr="00FA297D">
        <w:rPr>
          <w:rFonts w:ascii="Times New Roman" w:eastAsia="Times New Roman" w:hAnsi="Times New Roman"/>
          <w:i/>
          <w:spacing w:val="-12"/>
        </w:rPr>
        <w:t xml:space="preserve"> </w:t>
      </w:r>
      <w:r w:rsidRPr="00FA297D">
        <w:rPr>
          <w:rFonts w:ascii="Times New Roman" w:eastAsia="Times New Roman" w:hAnsi="Times New Roman"/>
          <w:i/>
        </w:rPr>
        <w:t xml:space="preserve">0 и </w:t>
      </w:r>
      <w:r w:rsidRPr="00FA297D">
        <w:rPr>
          <w:rFonts w:ascii="Times New Roman" w:eastAsia="Times New Roman" w:hAnsi="Times New Roman"/>
          <w:i/>
          <w:spacing w:val="1"/>
        </w:rPr>
        <w:t>1</w:t>
      </w:r>
      <w:r w:rsidRPr="00FA297D">
        <w:rPr>
          <w:rFonts w:ascii="Times New Roman" w:eastAsia="Times New Roman" w:hAnsi="Times New Roman"/>
          <w:i/>
        </w:rPr>
        <w:t>;</w:t>
      </w:r>
    </w:p>
    <w:p w:rsidR="006E54D0" w:rsidRPr="00FA297D" w:rsidRDefault="006E54D0" w:rsidP="00FA297D">
      <w:pPr>
        <w:pStyle w:val="a9"/>
        <w:numPr>
          <w:ilvl w:val="0"/>
          <w:numId w:val="95"/>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познакомитьс</w:t>
      </w:r>
      <w:r w:rsidRPr="00FA297D">
        <w:rPr>
          <w:rFonts w:ascii="Times New Roman" w:eastAsia="Times New Roman" w:hAnsi="Times New Roman"/>
          <w:i/>
        </w:rPr>
        <w:t xml:space="preserve">я с </w:t>
      </w:r>
      <w:r w:rsidRPr="00FA297D">
        <w:rPr>
          <w:rFonts w:ascii="Times New Roman" w:eastAsia="Times New Roman" w:hAnsi="Times New Roman"/>
          <w:i/>
          <w:spacing w:val="1"/>
        </w:rPr>
        <w:t>тем</w:t>
      </w:r>
      <w:r w:rsidRPr="00FA297D">
        <w:rPr>
          <w:rFonts w:ascii="Times New Roman" w:eastAsia="Times New Roman" w:hAnsi="Times New Roman"/>
          <w:i/>
        </w:rPr>
        <w:t xml:space="preserve">, </w:t>
      </w:r>
      <w:r w:rsidRPr="00FA297D">
        <w:rPr>
          <w:rFonts w:ascii="Times New Roman" w:eastAsia="Times New Roman" w:hAnsi="Times New Roman"/>
          <w:i/>
          <w:spacing w:val="1"/>
        </w:rPr>
        <w:t>ка</w:t>
      </w:r>
      <w:r w:rsidRPr="00FA297D">
        <w:rPr>
          <w:rFonts w:ascii="Times New Roman" w:eastAsia="Times New Roman" w:hAnsi="Times New Roman"/>
          <w:i/>
        </w:rPr>
        <w:t xml:space="preserve">к </w:t>
      </w:r>
      <w:r w:rsidRPr="00FA297D">
        <w:rPr>
          <w:rFonts w:ascii="Times New Roman" w:eastAsia="Times New Roman" w:hAnsi="Times New Roman"/>
          <w:i/>
          <w:spacing w:val="1"/>
        </w:rPr>
        <w:t>информаци</w:t>
      </w:r>
      <w:r w:rsidRPr="00FA297D">
        <w:rPr>
          <w:rFonts w:ascii="Times New Roman" w:eastAsia="Times New Roman" w:hAnsi="Times New Roman"/>
          <w:i/>
        </w:rPr>
        <w:t xml:space="preserve">я </w:t>
      </w:r>
      <w:r w:rsidRPr="00FA297D">
        <w:rPr>
          <w:rFonts w:ascii="Times New Roman" w:eastAsia="Times New Roman" w:hAnsi="Times New Roman"/>
          <w:i/>
          <w:spacing w:val="1"/>
        </w:rPr>
        <w:t>(данные</w:t>
      </w:r>
      <w:r w:rsidRPr="00FA297D">
        <w:rPr>
          <w:rFonts w:ascii="Times New Roman" w:eastAsia="Times New Roman" w:hAnsi="Times New Roman"/>
          <w:i/>
        </w:rPr>
        <w:t xml:space="preserve">) </w:t>
      </w:r>
      <w:r w:rsidRPr="00FA297D">
        <w:rPr>
          <w:rFonts w:ascii="Times New Roman" w:eastAsia="Times New Roman" w:hAnsi="Times New Roman"/>
          <w:i/>
          <w:spacing w:val="1"/>
        </w:rPr>
        <w:t>представляетс</w:t>
      </w:r>
      <w:r w:rsidRPr="00FA297D">
        <w:rPr>
          <w:rFonts w:ascii="Times New Roman" w:eastAsia="Times New Roman" w:hAnsi="Times New Roman"/>
          <w:i/>
        </w:rPr>
        <w:t xml:space="preserve">я в </w:t>
      </w:r>
      <w:r w:rsidRPr="00FA297D">
        <w:rPr>
          <w:rFonts w:ascii="Times New Roman" w:eastAsia="Times New Roman" w:hAnsi="Times New Roman"/>
          <w:i/>
          <w:spacing w:val="1"/>
        </w:rPr>
        <w:t>современны</w:t>
      </w:r>
      <w:r w:rsidRPr="00FA297D">
        <w:rPr>
          <w:rFonts w:ascii="Times New Roman" w:eastAsia="Times New Roman" w:hAnsi="Times New Roman"/>
          <w:i/>
        </w:rPr>
        <w:t>х</w:t>
      </w:r>
      <w:r w:rsidRPr="00FA297D">
        <w:rPr>
          <w:rFonts w:ascii="Times New Roman" w:eastAsia="Times New Roman" w:hAnsi="Times New Roman"/>
          <w:i/>
          <w:spacing w:val="-15"/>
        </w:rPr>
        <w:t xml:space="preserve"> </w:t>
      </w:r>
      <w:r w:rsidRPr="00FA297D">
        <w:rPr>
          <w:rFonts w:ascii="Times New Roman" w:eastAsia="Times New Roman" w:hAnsi="Times New Roman"/>
          <w:i/>
          <w:spacing w:val="1"/>
        </w:rPr>
        <w:t>компьютерах</w:t>
      </w:r>
      <w:r w:rsidR="0095315B" w:rsidRPr="00FA297D">
        <w:rPr>
          <w:rFonts w:ascii="Times New Roman" w:eastAsia="Times New Roman" w:hAnsi="Times New Roman"/>
          <w:i/>
          <w:spacing w:val="1"/>
        </w:rPr>
        <w:t xml:space="preserve"> и робототехнических системах</w:t>
      </w:r>
      <w:r w:rsidRPr="00FA297D">
        <w:rPr>
          <w:rFonts w:ascii="Times New Roman" w:eastAsia="Times New Roman" w:hAnsi="Times New Roman"/>
          <w:i/>
        </w:rPr>
        <w:t>;</w:t>
      </w:r>
    </w:p>
    <w:p w:rsidR="0095315B" w:rsidRPr="00FA297D" w:rsidRDefault="006E54D0" w:rsidP="00FA297D">
      <w:pPr>
        <w:pStyle w:val="a9"/>
        <w:numPr>
          <w:ilvl w:val="0"/>
          <w:numId w:val="95"/>
        </w:numPr>
        <w:tabs>
          <w:tab w:val="left" w:pos="820"/>
          <w:tab w:val="left" w:pos="993"/>
        </w:tabs>
        <w:ind w:left="0" w:firstLine="709"/>
        <w:jc w:val="both"/>
        <w:rPr>
          <w:rFonts w:ascii="Times New Roman" w:hAnsi="Times New Roman"/>
          <w:i/>
        </w:rPr>
      </w:pPr>
      <w:r w:rsidRPr="00FA297D">
        <w:rPr>
          <w:rFonts w:ascii="Times New Roman" w:eastAsia="Times New Roman" w:hAnsi="Times New Roman"/>
          <w:i/>
          <w:spacing w:val="1"/>
        </w:rPr>
        <w:t>познакомитьс</w:t>
      </w:r>
      <w:r w:rsidRPr="00FA297D">
        <w:rPr>
          <w:rFonts w:ascii="Times New Roman" w:eastAsia="Times New Roman" w:hAnsi="Times New Roman"/>
          <w:i/>
        </w:rPr>
        <w:t>я</w:t>
      </w:r>
      <w:r w:rsidRPr="00FA297D">
        <w:rPr>
          <w:rFonts w:ascii="Times New Roman" w:eastAsia="Times New Roman" w:hAnsi="Times New Roman"/>
          <w:i/>
          <w:spacing w:val="-4"/>
        </w:rPr>
        <w:t xml:space="preserve"> </w:t>
      </w:r>
      <w:r w:rsidRPr="00FA297D">
        <w:rPr>
          <w:rFonts w:ascii="Times New Roman" w:eastAsia="Times New Roman" w:hAnsi="Times New Roman"/>
          <w:i/>
        </w:rPr>
        <w:t>с</w:t>
      </w:r>
      <w:r w:rsidRPr="00FA297D">
        <w:rPr>
          <w:rFonts w:ascii="Times New Roman" w:eastAsia="Times New Roman" w:hAnsi="Times New Roman"/>
          <w:i/>
          <w:spacing w:val="13"/>
        </w:rPr>
        <w:t xml:space="preserve"> </w:t>
      </w:r>
      <w:r w:rsidRPr="00FA297D">
        <w:rPr>
          <w:rFonts w:ascii="Times New Roman" w:eastAsia="Times New Roman" w:hAnsi="Times New Roman"/>
          <w:i/>
          <w:spacing w:val="1"/>
        </w:rPr>
        <w:t>примерам</w:t>
      </w:r>
      <w:r w:rsidRPr="00FA297D">
        <w:rPr>
          <w:rFonts w:ascii="Times New Roman" w:eastAsia="Times New Roman" w:hAnsi="Times New Roman"/>
          <w:i/>
        </w:rPr>
        <w:t>и</w:t>
      </w:r>
      <w:r w:rsidRPr="00FA297D">
        <w:rPr>
          <w:rFonts w:ascii="Times New Roman" w:eastAsia="Times New Roman" w:hAnsi="Times New Roman"/>
          <w:i/>
          <w:spacing w:val="1"/>
        </w:rPr>
        <w:t xml:space="preserve"> использовани</w:t>
      </w:r>
      <w:r w:rsidRPr="00FA297D">
        <w:rPr>
          <w:rFonts w:ascii="Times New Roman" w:eastAsia="Times New Roman" w:hAnsi="Times New Roman"/>
          <w:i/>
        </w:rPr>
        <w:t>я</w:t>
      </w:r>
      <w:r w:rsidRPr="00FA297D">
        <w:rPr>
          <w:rFonts w:ascii="Times New Roman" w:eastAsia="Times New Roman" w:hAnsi="Times New Roman"/>
          <w:i/>
          <w:spacing w:val="-4"/>
        </w:rPr>
        <w:t xml:space="preserve"> </w:t>
      </w:r>
      <w:r w:rsidRPr="00FA297D">
        <w:rPr>
          <w:rFonts w:ascii="Times New Roman" w:eastAsia="Times New Roman" w:hAnsi="Times New Roman"/>
          <w:i/>
          <w:spacing w:val="1"/>
        </w:rPr>
        <w:t>графов</w:t>
      </w:r>
      <w:r w:rsidRPr="00FA297D">
        <w:rPr>
          <w:rFonts w:ascii="Times New Roman" w:eastAsia="Times New Roman" w:hAnsi="Times New Roman"/>
          <w:i/>
        </w:rPr>
        <w:t>,</w:t>
      </w:r>
      <w:r w:rsidRPr="00FA297D">
        <w:rPr>
          <w:rFonts w:ascii="Times New Roman" w:eastAsia="Times New Roman" w:hAnsi="Times New Roman"/>
          <w:i/>
          <w:spacing w:val="4"/>
        </w:rPr>
        <w:t xml:space="preserve"> </w:t>
      </w:r>
      <w:r w:rsidRPr="00FA297D">
        <w:rPr>
          <w:rFonts w:ascii="Times New Roman" w:eastAsia="Times New Roman" w:hAnsi="Times New Roman"/>
          <w:i/>
          <w:spacing w:val="1"/>
        </w:rPr>
        <w:t>деревье</w:t>
      </w:r>
      <w:r w:rsidRPr="00FA297D">
        <w:rPr>
          <w:rFonts w:ascii="Times New Roman" w:eastAsia="Times New Roman" w:hAnsi="Times New Roman"/>
          <w:i/>
        </w:rPr>
        <w:t>в</w:t>
      </w:r>
      <w:r w:rsidRPr="00FA297D">
        <w:rPr>
          <w:rFonts w:ascii="Times New Roman" w:eastAsia="Times New Roman" w:hAnsi="Times New Roman"/>
          <w:i/>
          <w:spacing w:val="3"/>
        </w:rPr>
        <w:t xml:space="preserve"> </w:t>
      </w:r>
      <w:r w:rsidRPr="00FA297D">
        <w:rPr>
          <w:rFonts w:ascii="Times New Roman" w:eastAsia="Times New Roman" w:hAnsi="Times New Roman"/>
          <w:i/>
        </w:rPr>
        <w:t>и</w:t>
      </w:r>
      <w:r w:rsidRPr="00FA297D">
        <w:rPr>
          <w:rFonts w:ascii="Times New Roman" w:eastAsia="Times New Roman" w:hAnsi="Times New Roman"/>
          <w:i/>
          <w:spacing w:val="12"/>
        </w:rPr>
        <w:t xml:space="preserve"> </w:t>
      </w:r>
      <w:r w:rsidRPr="00FA297D">
        <w:rPr>
          <w:rFonts w:ascii="Times New Roman" w:eastAsia="Times New Roman" w:hAnsi="Times New Roman"/>
          <w:i/>
          <w:spacing w:val="1"/>
        </w:rPr>
        <w:t>списков пр</w:t>
      </w:r>
      <w:r w:rsidRPr="00FA297D">
        <w:rPr>
          <w:rFonts w:ascii="Times New Roman" w:eastAsia="Times New Roman" w:hAnsi="Times New Roman"/>
          <w:i/>
        </w:rPr>
        <w:t>и</w:t>
      </w:r>
      <w:r w:rsidRPr="00FA297D">
        <w:rPr>
          <w:rFonts w:ascii="Times New Roman" w:eastAsia="Times New Roman" w:hAnsi="Times New Roman"/>
          <w:i/>
          <w:spacing w:val="-3"/>
        </w:rPr>
        <w:t xml:space="preserve"> </w:t>
      </w:r>
      <w:r w:rsidRPr="00FA297D">
        <w:rPr>
          <w:rFonts w:ascii="Times New Roman" w:eastAsia="Times New Roman" w:hAnsi="Times New Roman"/>
          <w:i/>
          <w:spacing w:val="1"/>
        </w:rPr>
        <w:t>описани</w:t>
      </w:r>
      <w:r w:rsidRPr="00FA297D">
        <w:rPr>
          <w:rFonts w:ascii="Times New Roman" w:eastAsia="Times New Roman" w:hAnsi="Times New Roman"/>
          <w:i/>
        </w:rPr>
        <w:t>и</w:t>
      </w:r>
      <w:r w:rsidRPr="00FA297D">
        <w:rPr>
          <w:rFonts w:ascii="Times New Roman" w:eastAsia="Times New Roman" w:hAnsi="Times New Roman"/>
          <w:i/>
          <w:spacing w:val="-11"/>
        </w:rPr>
        <w:t xml:space="preserve"> </w:t>
      </w:r>
      <w:r w:rsidRPr="00FA297D">
        <w:rPr>
          <w:rFonts w:ascii="Times New Roman" w:eastAsia="Times New Roman" w:hAnsi="Times New Roman"/>
          <w:i/>
          <w:spacing w:val="1"/>
        </w:rPr>
        <w:t>реальны</w:t>
      </w:r>
      <w:r w:rsidRPr="00FA297D">
        <w:rPr>
          <w:rFonts w:ascii="Times New Roman" w:eastAsia="Times New Roman" w:hAnsi="Times New Roman"/>
          <w:i/>
        </w:rPr>
        <w:t>х</w:t>
      </w:r>
      <w:r w:rsidRPr="00FA297D">
        <w:rPr>
          <w:rFonts w:ascii="Times New Roman" w:eastAsia="Times New Roman" w:hAnsi="Times New Roman"/>
          <w:i/>
          <w:spacing w:val="-10"/>
        </w:rPr>
        <w:t xml:space="preserve"> </w:t>
      </w:r>
      <w:r w:rsidRPr="00FA297D">
        <w:rPr>
          <w:rFonts w:ascii="Times New Roman" w:eastAsia="Times New Roman" w:hAnsi="Times New Roman"/>
          <w:i/>
          <w:spacing w:val="1"/>
        </w:rPr>
        <w:t>объекто</w:t>
      </w:r>
      <w:r w:rsidRPr="00FA297D">
        <w:rPr>
          <w:rFonts w:ascii="Times New Roman" w:eastAsia="Times New Roman" w:hAnsi="Times New Roman"/>
          <w:i/>
        </w:rPr>
        <w:t>в</w:t>
      </w:r>
      <w:r w:rsidRPr="00FA297D">
        <w:rPr>
          <w:rFonts w:ascii="Times New Roman" w:eastAsia="Times New Roman" w:hAnsi="Times New Roman"/>
          <w:i/>
          <w:spacing w:val="-10"/>
        </w:rPr>
        <w:t xml:space="preserve"> </w:t>
      </w:r>
      <w:r w:rsidRPr="00FA297D">
        <w:rPr>
          <w:rFonts w:ascii="Times New Roman" w:eastAsia="Times New Roman" w:hAnsi="Times New Roman"/>
          <w:i/>
        </w:rPr>
        <w:t xml:space="preserve">и </w:t>
      </w:r>
      <w:r w:rsidRPr="00FA297D">
        <w:rPr>
          <w:rFonts w:ascii="Times New Roman" w:eastAsia="Times New Roman" w:hAnsi="Times New Roman"/>
          <w:i/>
          <w:spacing w:val="1"/>
        </w:rPr>
        <w:t>процессов</w:t>
      </w:r>
      <w:r w:rsidR="0095315B" w:rsidRPr="00FA297D">
        <w:rPr>
          <w:rFonts w:ascii="Times New Roman" w:eastAsia="Times New Roman" w:hAnsi="Times New Roman"/>
          <w:i/>
        </w:rPr>
        <w:t>;</w:t>
      </w:r>
    </w:p>
    <w:p w:rsidR="0095315B" w:rsidRPr="00FA297D" w:rsidRDefault="0095315B" w:rsidP="00FA297D">
      <w:pPr>
        <w:pStyle w:val="a9"/>
        <w:numPr>
          <w:ilvl w:val="0"/>
          <w:numId w:val="95"/>
        </w:numPr>
        <w:tabs>
          <w:tab w:val="left" w:pos="940"/>
        </w:tabs>
        <w:ind w:left="0" w:firstLine="709"/>
        <w:jc w:val="both"/>
        <w:rPr>
          <w:rFonts w:ascii="Times New Roman" w:hAnsi="Times New Roman"/>
          <w:i/>
        </w:rPr>
      </w:pPr>
      <w:r w:rsidRPr="00FA297D">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FA297D" w:rsidRDefault="0095315B" w:rsidP="00FA297D">
      <w:pPr>
        <w:pStyle w:val="a9"/>
        <w:numPr>
          <w:ilvl w:val="0"/>
          <w:numId w:val="95"/>
        </w:numPr>
        <w:tabs>
          <w:tab w:val="left" w:pos="940"/>
        </w:tabs>
        <w:ind w:left="0" w:firstLine="709"/>
        <w:jc w:val="both"/>
        <w:rPr>
          <w:rFonts w:ascii="Times New Roman" w:hAnsi="Times New Roman"/>
          <w:i/>
        </w:rPr>
      </w:pPr>
      <w:r w:rsidRPr="00FA297D">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FA297D" w:rsidRDefault="006E54D0" w:rsidP="00FA297D">
      <w:pPr>
        <w:spacing w:after="0" w:line="240" w:lineRule="auto"/>
        <w:ind w:firstLine="709"/>
        <w:jc w:val="both"/>
        <w:rPr>
          <w:rFonts w:ascii="Times New Roman" w:hAnsi="Times New Roman"/>
          <w:sz w:val="24"/>
          <w:szCs w:val="24"/>
        </w:rPr>
      </w:pPr>
      <w:r w:rsidRPr="00FA297D">
        <w:rPr>
          <w:rFonts w:ascii="Times New Roman" w:hAnsi="Times New Roman"/>
          <w:b/>
          <w:bCs/>
          <w:spacing w:val="1"/>
          <w:sz w:val="24"/>
          <w:szCs w:val="24"/>
        </w:rPr>
        <w:t>Алгоритм</w:t>
      </w:r>
      <w:r w:rsidRPr="00FA297D">
        <w:rPr>
          <w:rFonts w:ascii="Times New Roman" w:hAnsi="Times New Roman"/>
          <w:b/>
          <w:bCs/>
          <w:sz w:val="24"/>
          <w:szCs w:val="24"/>
        </w:rPr>
        <w:t>ы</w:t>
      </w:r>
      <w:r w:rsidRPr="00FA297D">
        <w:rPr>
          <w:rFonts w:ascii="Times New Roman" w:hAnsi="Times New Roman"/>
          <w:b/>
          <w:bCs/>
          <w:spacing w:val="-15"/>
          <w:sz w:val="24"/>
          <w:szCs w:val="24"/>
        </w:rPr>
        <w:t xml:space="preserve"> </w:t>
      </w:r>
      <w:r w:rsidRPr="00FA297D">
        <w:rPr>
          <w:rFonts w:ascii="Times New Roman" w:hAnsi="Times New Roman"/>
          <w:b/>
          <w:bCs/>
          <w:sz w:val="24"/>
          <w:szCs w:val="24"/>
        </w:rPr>
        <w:t>и</w:t>
      </w:r>
      <w:r w:rsidRPr="00FA297D">
        <w:rPr>
          <w:rFonts w:ascii="Times New Roman" w:hAnsi="Times New Roman"/>
          <w:b/>
          <w:bCs/>
          <w:spacing w:val="-1"/>
          <w:sz w:val="24"/>
          <w:szCs w:val="24"/>
        </w:rPr>
        <w:t xml:space="preserve"> </w:t>
      </w:r>
      <w:r w:rsidRPr="00FA297D">
        <w:rPr>
          <w:rFonts w:ascii="Times New Roman" w:hAnsi="Times New Roman"/>
          <w:b/>
          <w:bCs/>
          <w:spacing w:val="1"/>
          <w:sz w:val="24"/>
          <w:szCs w:val="24"/>
        </w:rPr>
        <w:t>элемент</w:t>
      </w:r>
      <w:r w:rsidRPr="00FA297D">
        <w:rPr>
          <w:rFonts w:ascii="Times New Roman" w:hAnsi="Times New Roman"/>
          <w:b/>
          <w:bCs/>
          <w:sz w:val="24"/>
          <w:szCs w:val="24"/>
        </w:rPr>
        <w:t>ы</w:t>
      </w:r>
      <w:r w:rsidRPr="00FA297D">
        <w:rPr>
          <w:rFonts w:ascii="Times New Roman" w:hAnsi="Times New Roman"/>
          <w:b/>
          <w:bCs/>
          <w:spacing w:val="-11"/>
          <w:sz w:val="24"/>
          <w:szCs w:val="24"/>
        </w:rPr>
        <w:t xml:space="preserve"> </w:t>
      </w:r>
      <w:r w:rsidRPr="00FA297D">
        <w:rPr>
          <w:rFonts w:ascii="Times New Roman" w:hAnsi="Times New Roman"/>
          <w:b/>
          <w:bCs/>
          <w:spacing w:val="1"/>
          <w:sz w:val="24"/>
          <w:szCs w:val="24"/>
        </w:rPr>
        <w:t>программирования</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pacing w:val="1"/>
          <w:sz w:val="24"/>
          <w:szCs w:val="24"/>
        </w:rPr>
        <w:t>Выпускни</w:t>
      </w:r>
      <w:r w:rsidRPr="00FA297D">
        <w:rPr>
          <w:rFonts w:ascii="Times New Roman" w:hAnsi="Times New Roman"/>
          <w:b/>
          <w:sz w:val="24"/>
          <w:szCs w:val="24"/>
        </w:rPr>
        <w:t>к</w:t>
      </w:r>
      <w:r w:rsidRPr="00FA297D">
        <w:rPr>
          <w:rFonts w:ascii="Times New Roman" w:hAnsi="Times New Roman"/>
          <w:b/>
          <w:spacing w:val="-12"/>
          <w:sz w:val="24"/>
          <w:szCs w:val="24"/>
        </w:rPr>
        <w:t xml:space="preserve"> </w:t>
      </w:r>
      <w:r w:rsidRPr="00FA297D">
        <w:rPr>
          <w:rFonts w:ascii="Times New Roman" w:hAnsi="Times New Roman"/>
          <w:b/>
          <w:spacing w:val="1"/>
          <w:sz w:val="24"/>
          <w:szCs w:val="24"/>
        </w:rPr>
        <w:t>научитс</w:t>
      </w:r>
      <w:r w:rsidRPr="00FA297D">
        <w:rPr>
          <w:rFonts w:ascii="Times New Roman" w:hAnsi="Times New Roman"/>
          <w:b/>
          <w:spacing w:val="2"/>
          <w:sz w:val="24"/>
          <w:szCs w:val="24"/>
        </w:rPr>
        <w:t>я</w:t>
      </w:r>
      <w:r w:rsidRPr="00FA297D">
        <w:rPr>
          <w:rFonts w:ascii="Times New Roman" w:hAnsi="Times New Roman"/>
          <w:b/>
          <w:sz w:val="24"/>
          <w:szCs w:val="24"/>
        </w:rPr>
        <w:t>:</w:t>
      </w:r>
    </w:p>
    <w:p w:rsidR="002658F5" w:rsidRPr="00FA297D" w:rsidRDefault="002658F5" w:rsidP="00FA297D">
      <w:pPr>
        <w:pStyle w:val="a9"/>
        <w:numPr>
          <w:ilvl w:val="0"/>
          <w:numId w:val="96"/>
        </w:numPr>
        <w:tabs>
          <w:tab w:val="left" w:pos="820"/>
          <w:tab w:val="left" w:pos="993"/>
        </w:tabs>
        <w:ind w:left="0" w:firstLine="709"/>
        <w:jc w:val="both"/>
        <w:rPr>
          <w:rFonts w:ascii="Times New Roman" w:eastAsia="Times New Roman" w:hAnsi="Times New Roman"/>
        </w:rPr>
      </w:pPr>
      <w:r w:rsidRPr="00FA297D">
        <w:rPr>
          <w:rFonts w:ascii="Times New Roman" w:hAnsi="Times New Roman"/>
        </w:rPr>
        <w:t>составлять алгоритмы для решения учебных задач различных типов ;</w:t>
      </w:r>
    </w:p>
    <w:p w:rsidR="002658F5" w:rsidRPr="00FA297D" w:rsidRDefault="002658F5" w:rsidP="00FA297D">
      <w:pPr>
        <w:pStyle w:val="a9"/>
        <w:numPr>
          <w:ilvl w:val="0"/>
          <w:numId w:val="96"/>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FA297D">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FA297D" w:rsidRDefault="002658F5" w:rsidP="00FA297D">
      <w:pPr>
        <w:pStyle w:val="a9"/>
        <w:numPr>
          <w:ilvl w:val="0"/>
          <w:numId w:val="96"/>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FA297D">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FA297D" w:rsidRDefault="002658F5" w:rsidP="00FA297D">
      <w:pPr>
        <w:pStyle w:val="a9"/>
        <w:numPr>
          <w:ilvl w:val="0"/>
          <w:numId w:val="96"/>
        </w:numPr>
        <w:tabs>
          <w:tab w:val="left" w:pos="820"/>
          <w:tab w:val="left" w:pos="993"/>
        </w:tabs>
        <w:ind w:left="0" w:firstLine="709"/>
        <w:jc w:val="both"/>
        <w:rPr>
          <w:rFonts w:ascii="Times New Roman" w:eastAsia="Times New Roman" w:hAnsi="Times New Roman"/>
        </w:rPr>
      </w:pPr>
      <w:r w:rsidRPr="00FA297D">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FA297D" w:rsidRDefault="006E54D0" w:rsidP="00FA297D">
      <w:pPr>
        <w:pStyle w:val="a9"/>
        <w:numPr>
          <w:ilvl w:val="0"/>
          <w:numId w:val="96"/>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использоват</w:t>
      </w:r>
      <w:r w:rsidRPr="00FA297D">
        <w:rPr>
          <w:rFonts w:ascii="Times New Roman" w:eastAsia="Times New Roman" w:hAnsi="Times New Roman"/>
        </w:rPr>
        <w:t xml:space="preserve">ь </w:t>
      </w:r>
      <w:r w:rsidRPr="00FA297D">
        <w:rPr>
          <w:rFonts w:ascii="Times New Roman" w:eastAsia="Times New Roman" w:hAnsi="Times New Roman"/>
          <w:spacing w:val="1"/>
        </w:rPr>
        <w:t>термин</w:t>
      </w:r>
      <w:r w:rsidRPr="00FA297D">
        <w:rPr>
          <w:rFonts w:ascii="Times New Roman" w:eastAsia="Times New Roman" w:hAnsi="Times New Roman"/>
        </w:rPr>
        <w:t xml:space="preserve">ы </w:t>
      </w:r>
      <w:r w:rsidRPr="00FA297D">
        <w:rPr>
          <w:rFonts w:ascii="Times New Roman" w:eastAsia="Times New Roman" w:hAnsi="Times New Roman"/>
          <w:spacing w:val="1"/>
        </w:rPr>
        <w:t>«исполни</w:t>
      </w:r>
      <w:r w:rsidRPr="00FA297D">
        <w:rPr>
          <w:rFonts w:ascii="Times New Roman" w:eastAsia="Times New Roman" w:hAnsi="Times New Roman"/>
        </w:rPr>
        <w:t>т</w:t>
      </w:r>
      <w:r w:rsidRPr="00FA297D">
        <w:rPr>
          <w:rFonts w:ascii="Times New Roman" w:eastAsia="Times New Roman" w:hAnsi="Times New Roman"/>
          <w:spacing w:val="1"/>
        </w:rPr>
        <w:t>ель»</w:t>
      </w:r>
      <w:r w:rsidRPr="00FA297D">
        <w:rPr>
          <w:rFonts w:ascii="Times New Roman" w:eastAsia="Times New Roman" w:hAnsi="Times New Roman"/>
        </w:rPr>
        <w:t xml:space="preserve">, </w:t>
      </w:r>
      <w:r w:rsidRPr="00FA297D">
        <w:rPr>
          <w:rFonts w:ascii="Times New Roman" w:eastAsia="Times New Roman" w:hAnsi="Times New Roman"/>
          <w:spacing w:val="1"/>
        </w:rPr>
        <w:t>«алгоритм»</w:t>
      </w:r>
      <w:r w:rsidRPr="00FA297D">
        <w:rPr>
          <w:rFonts w:ascii="Times New Roman" w:eastAsia="Times New Roman" w:hAnsi="Times New Roman"/>
        </w:rPr>
        <w:t xml:space="preserve">, </w:t>
      </w:r>
      <w:r w:rsidRPr="00FA297D">
        <w:rPr>
          <w:rFonts w:ascii="Times New Roman" w:eastAsia="Times New Roman" w:hAnsi="Times New Roman"/>
          <w:spacing w:val="1"/>
        </w:rPr>
        <w:t>«программа»</w:t>
      </w:r>
      <w:r w:rsidRPr="00FA297D">
        <w:rPr>
          <w:rFonts w:ascii="Times New Roman" w:eastAsia="Times New Roman" w:hAnsi="Times New Roman"/>
        </w:rPr>
        <w:t xml:space="preserve">, а </w:t>
      </w:r>
      <w:r w:rsidRPr="00FA297D">
        <w:rPr>
          <w:rFonts w:ascii="Times New Roman" w:eastAsia="Times New Roman" w:hAnsi="Times New Roman"/>
          <w:spacing w:val="1"/>
        </w:rPr>
        <w:t>такж</w:t>
      </w:r>
      <w:r w:rsidRPr="00FA297D">
        <w:rPr>
          <w:rFonts w:ascii="Times New Roman" w:eastAsia="Times New Roman" w:hAnsi="Times New Roman"/>
        </w:rPr>
        <w:t>е</w:t>
      </w:r>
      <w:r w:rsidRPr="00FA297D">
        <w:rPr>
          <w:rFonts w:ascii="Times New Roman" w:eastAsia="Times New Roman" w:hAnsi="Times New Roman"/>
          <w:spacing w:val="11"/>
        </w:rPr>
        <w:t xml:space="preserve"> </w:t>
      </w:r>
      <w:r w:rsidRPr="00FA297D">
        <w:rPr>
          <w:rFonts w:ascii="Times New Roman" w:eastAsia="Times New Roman" w:hAnsi="Times New Roman"/>
          <w:spacing w:val="1"/>
        </w:rPr>
        <w:t>понимат</w:t>
      </w:r>
      <w:r w:rsidRPr="00FA297D">
        <w:rPr>
          <w:rFonts w:ascii="Times New Roman" w:eastAsia="Times New Roman" w:hAnsi="Times New Roman"/>
        </w:rPr>
        <w:t>ь</w:t>
      </w:r>
      <w:r w:rsidRPr="00FA297D">
        <w:rPr>
          <w:rFonts w:ascii="Times New Roman" w:eastAsia="Times New Roman" w:hAnsi="Times New Roman"/>
          <w:spacing w:val="6"/>
        </w:rPr>
        <w:t xml:space="preserve"> </w:t>
      </w:r>
      <w:r w:rsidRPr="00FA297D">
        <w:rPr>
          <w:rFonts w:ascii="Times New Roman" w:eastAsia="Times New Roman" w:hAnsi="Times New Roman"/>
          <w:spacing w:val="1"/>
        </w:rPr>
        <w:t>разниц</w:t>
      </w:r>
      <w:r w:rsidRPr="00FA297D">
        <w:rPr>
          <w:rFonts w:ascii="Times New Roman" w:eastAsia="Times New Roman" w:hAnsi="Times New Roman"/>
        </w:rPr>
        <w:t>у</w:t>
      </w:r>
      <w:r w:rsidRPr="00FA297D">
        <w:rPr>
          <w:rFonts w:ascii="Times New Roman" w:eastAsia="Times New Roman" w:hAnsi="Times New Roman"/>
          <w:spacing w:val="8"/>
        </w:rPr>
        <w:t xml:space="preserve"> </w:t>
      </w:r>
      <w:r w:rsidRPr="00FA297D">
        <w:rPr>
          <w:rFonts w:ascii="Times New Roman" w:eastAsia="Times New Roman" w:hAnsi="Times New Roman"/>
          <w:spacing w:val="1"/>
        </w:rPr>
        <w:t>межд</w:t>
      </w:r>
      <w:r w:rsidRPr="00FA297D">
        <w:rPr>
          <w:rFonts w:ascii="Times New Roman" w:eastAsia="Times New Roman" w:hAnsi="Times New Roman"/>
        </w:rPr>
        <w:t>у</w:t>
      </w:r>
      <w:r w:rsidRPr="00FA297D">
        <w:rPr>
          <w:rFonts w:ascii="Times New Roman" w:eastAsia="Times New Roman" w:hAnsi="Times New Roman"/>
          <w:spacing w:val="10"/>
        </w:rPr>
        <w:t xml:space="preserve"> </w:t>
      </w:r>
      <w:r w:rsidRPr="00FA297D">
        <w:rPr>
          <w:rFonts w:ascii="Times New Roman" w:eastAsia="Times New Roman" w:hAnsi="Times New Roman"/>
          <w:spacing w:val="1"/>
        </w:rPr>
        <w:t>употребление</w:t>
      </w:r>
      <w:r w:rsidRPr="00FA297D">
        <w:rPr>
          <w:rFonts w:ascii="Times New Roman" w:eastAsia="Times New Roman" w:hAnsi="Times New Roman"/>
        </w:rPr>
        <w:t xml:space="preserve">м </w:t>
      </w:r>
      <w:r w:rsidRPr="00FA297D">
        <w:rPr>
          <w:rFonts w:ascii="Times New Roman" w:eastAsia="Times New Roman" w:hAnsi="Times New Roman"/>
          <w:spacing w:val="1"/>
        </w:rPr>
        <w:t>эти</w:t>
      </w:r>
      <w:r w:rsidRPr="00FA297D">
        <w:rPr>
          <w:rFonts w:ascii="Times New Roman" w:eastAsia="Times New Roman" w:hAnsi="Times New Roman"/>
        </w:rPr>
        <w:t>х</w:t>
      </w:r>
      <w:r w:rsidRPr="00FA297D">
        <w:rPr>
          <w:rFonts w:ascii="Times New Roman" w:eastAsia="Times New Roman" w:hAnsi="Times New Roman"/>
          <w:spacing w:val="12"/>
        </w:rPr>
        <w:t xml:space="preserve"> </w:t>
      </w:r>
      <w:r w:rsidRPr="00FA297D">
        <w:rPr>
          <w:rFonts w:ascii="Times New Roman" w:eastAsia="Times New Roman" w:hAnsi="Times New Roman"/>
          <w:spacing w:val="1"/>
        </w:rPr>
        <w:t>термино</w:t>
      </w:r>
      <w:r w:rsidRPr="00FA297D">
        <w:rPr>
          <w:rFonts w:ascii="Times New Roman" w:eastAsia="Times New Roman" w:hAnsi="Times New Roman"/>
        </w:rPr>
        <w:t>в</w:t>
      </w:r>
      <w:r w:rsidRPr="00FA297D">
        <w:rPr>
          <w:rFonts w:ascii="Times New Roman" w:eastAsia="Times New Roman" w:hAnsi="Times New Roman"/>
          <w:spacing w:val="6"/>
        </w:rPr>
        <w:t xml:space="preserve"> </w:t>
      </w:r>
      <w:r w:rsidRPr="00FA297D">
        <w:rPr>
          <w:rFonts w:ascii="Times New Roman" w:eastAsia="Times New Roman" w:hAnsi="Times New Roman"/>
        </w:rPr>
        <w:t xml:space="preserve">в </w:t>
      </w:r>
      <w:r w:rsidRPr="00FA297D">
        <w:rPr>
          <w:rFonts w:ascii="Times New Roman" w:eastAsia="Times New Roman" w:hAnsi="Times New Roman"/>
          <w:spacing w:val="1"/>
        </w:rPr>
        <w:t>обыденно</w:t>
      </w:r>
      <w:r w:rsidRPr="00FA297D">
        <w:rPr>
          <w:rFonts w:ascii="Times New Roman" w:eastAsia="Times New Roman" w:hAnsi="Times New Roman"/>
        </w:rPr>
        <w:t>й</w:t>
      </w:r>
      <w:r w:rsidRPr="00FA297D">
        <w:rPr>
          <w:rFonts w:ascii="Times New Roman" w:eastAsia="Times New Roman" w:hAnsi="Times New Roman"/>
          <w:spacing w:val="-13"/>
        </w:rPr>
        <w:t xml:space="preserve"> </w:t>
      </w:r>
      <w:r w:rsidRPr="00FA297D">
        <w:rPr>
          <w:rFonts w:ascii="Times New Roman" w:eastAsia="Times New Roman" w:hAnsi="Times New Roman"/>
          <w:spacing w:val="1"/>
        </w:rPr>
        <w:t>реч</w:t>
      </w:r>
      <w:r w:rsidRPr="00FA297D">
        <w:rPr>
          <w:rFonts w:ascii="Times New Roman" w:eastAsia="Times New Roman" w:hAnsi="Times New Roman"/>
        </w:rPr>
        <w:t>и</w:t>
      </w:r>
      <w:r w:rsidRPr="00FA297D">
        <w:rPr>
          <w:rFonts w:ascii="Times New Roman" w:eastAsia="Times New Roman" w:hAnsi="Times New Roman"/>
          <w:spacing w:val="-6"/>
        </w:rPr>
        <w:t xml:space="preserve"> </w:t>
      </w:r>
      <w:r w:rsidRPr="00FA297D">
        <w:rPr>
          <w:rFonts w:ascii="Times New Roman" w:eastAsia="Times New Roman" w:hAnsi="Times New Roman"/>
        </w:rPr>
        <w:t>и</w:t>
      </w:r>
      <w:r w:rsidRPr="00FA297D">
        <w:rPr>
          <w:rFonts w:ascii="Times New Roman" w:eastAsia="Times New Roman" w:hAnsi="Times New Roman"/>
          <w:spacing w:val="-1"/>
        </w:rPr>
        <w:t xml:space="preserve"> </w:t>
      </w:r>
      <w:r w:rsidRPr="00FA297D">
        <w:rPr>
          <w:rFonts w:ascii="Times New Roman" w:eastAsia="Times New Roman" w:hAnsi="Times New Roman"/>
        </w:rPr>
        <w:t>в</w:t>
      </w:r>
      <w:r w:rsidRPr="00FA297D">
        <w:rPr>
          <w:rFonts w:ascii="Times New Roman" w:eastAsia="Times New Roman" w:hAnsi="Times New Roman"/>
          <w:spacing w:val="-1"/>
        </w:rPr>
        <w:t xml:space="preserve"> </w:t>
      </w:r>
      <w:r w:rsidRPr="00FA297D">
        <w:rPr>
          <w:rFonts w:ascii="Times New Roman" w:eastAsia="Times New Roman" w:hAnsi="Times New Roman"/>
          <w:spacing w:val="1"/>
        </w:rPr>
        <w:t>информатике</w:t>
      </w:r>
      <w:r w:rsidRPr="00FA297D">
        <w:rPr>
          <w:rFonts w:ascii="Times New Roman" w:eastAsia="Times New Roman" w:hAnsi="Times New Roman"/>
        </w:rPr>
        <w:t>;</w:t>
      </w:r>
    </w:p>
    <w:p w:rsidR="006E54D0" w:rsidRPr="00FA297D" w:rsidRDefault="006E54D0" w:rsidP="00FA297D">
      <w:pPr>
        <w:pStyle w:val="a9"/>
        <w:numPr>
          <w:ilvl w:val="0"/>
          <w:numId w:val="96"/>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выполнят</w:t>
      </w:r>
      <w:r w:rsidRPr="00FA297D">
        <w:rPr>
          <w:rFonts w:ascii="Times New Roman" w:eastAsia="Times New Roman" w:hAnsi="Times New Roman"/>
        </w:rPr>
        <w:t xml:space="preserve">ь </w:t>
      </w:r>
      <w:r w:rsidRPr="00FA297D">
        <w:rPr>
          <w:rFonts w:ascii="Times New Roman" w:eastAsia="Times New Roman" w:hAnsi="Times New Roman"/>
          <w:spacing w:val="1"/>
        </w:rPr>
        <w:t>бе</w:t>
      </w:r>
      <w:r w:rsidRPr="00FA297D">
        <w:rPr>
          <w:rFonts w:ascii="Times New Roman" w:eastAsia="Times New Roman" w:hAnsi="Times New Roman"/>
        </w:rPr>
        <w:t xml:space="preserve">з </w:t>
      </w:r>
      <w:r w:rsidRPr="00FA297D">
        <w:rPr>
          <w:rFonts w:ascii="Times New Roman" w:eastAsia="Times New Roman" w:hAnsi="Times New Roman"/>
          <w:spacing w:val="1"/>
        </w:rPr>
        <w:t>исполь</w:t>
      </w:r>
      <w:r w:rsidRPr="00FA297D">
        <w:rPr>
          <w:rFonts w:ascii="Times New Roman" w:eastAsia="Times New Roman" w:hAnsi="Times New Roman"/>
        </w:rPr>
        <w:t>з</w:t>
      </w:r>
      <w:r w:rsidRPr="00FA297D">
        <w:rPr>
          <w:rFonts w:ascii="Times New Roman" w:eastAsia="Times New Roman" w:hAnsi="Times New Roman"/>
          <w:spacing w:val="1"/>
        </w:rPr>
        <w:t>овани</w:t>
      </w:r>
      <w:r w:rsidRPr="00FA297D">
        <w:rPr>
          <w:rFonts w:ascii="Times New Roman" w:eastAsia="Times New Roman" w:hAnsi="Times New Roman"/>
        </w:rPr>
        <w:t xml:space="preserve">я </w:t>
      </w:r>
      <w:r w:rsidRPr="00FA297D">
        <w:rPr>
          <w:rFonts w:ascii="Times New Roman" w:eastAsia="Times New Roman" w:hAnsi="Times New Roman"/>
          <w:spacing w:val="1"/>
        </w:rPr>
        <w:t>компьютер</w:t>
      </w:r>
      <w:r w:rsidRPr="00FA297D">
        <w:rPr>
          <w:rFonts w:ascii="Times New Roman" w:eastAsia="Times New Roman" w:hAnsi="Times New Roman"/>
        </w:rPr>
        <w:t>а (</w:t>
      </w:r>
      <w:r w:rsidRPr="00FA297D">
        <w:rPr>
          <w:rFonts w:ascii="Times New Roman" w:eastAsia="Times New Roman" w:hAnsi="Times New Roman"/>
          <w:spacing w:val="1"/>
        </w:rPr>
        <w:t>«вручную»</w:t>
      </w:r>
      <w:r w:rsidRPr="00FA297D">
        <w:rPr>
          <w:rFonts w:ascii="Times New Roman" w:eastAsia="Times New Roman" w:hAnsi="Times New Roman"/>
        </w:rPr>
        <w:t xml:space="preserve">) </w:t>
      </w:r>
      <w:r w:rsidRPr="00FA297D">
        <w:rPr>
          <w:rFonts w:ascii="Times New Roman" w:eastAsia="Times New Roman" w:hAnsi="Times New Roman"/>
          <w:spacing w:val="1"/>
        </w:rPr>
        <w:t>несложны</w:t>
      </w:r>
      <w:r w:rsidRPr="00FA297D">
        <w:rPr>
          <w:rFonts w:ascii="Times New Roman" w:eastAsia="Times New Roman" w:hAnsi="Times New Roman"/>
        </w:rPr>
        <w:t xml:space="preserve">е </w:t>
      </w:r>
      <w:r w:rsidRPr="00FA297D">
        <w:rPr>
          <w:rFonts w:ascii="Times New Roman" w:eastAsia="Times New Roman" w:hAnsi="Times New Roman"/>
          <w:spacing w:val="1"/>
        </w:rPr>
        <w:t>алгоритм</w:t>
      </w:r>
      <w:r w:rsidRPr="00FA297D">
        <w:rPr>
          <w:rFonts w:ascii="Times New Roman" w:eastAsia="Times New Roman" w:hAnsi="Times New Roman"/>
        </w:rPr>
        <w:t>ы</w:t>
      </w:r>
      <w:r w:rsidRPr="00FA297D">
        <w:rPr>
          <w:rFonts w:ascii="Times New Roman" w:eastAsia="Times New Roman" w:hAnsi="Times New Roman"/>
          <w:spacing w:val="-9"/>
        </w:rPr>
        <w:t xml:space="preserve"> </w:t>
      </w:r>
      <w:r w:rsidRPr="00FA297D">
        <w:rPr>
          <w:rFonts w:ascii="Times New Roman" w:eastAsia="Times New Roman" w:hAnsi="Times New Roman"/>
          <w:spacing w:val="1"/>
        </w:rPr>
        <w:t>управлени</w:t>
      </w:r>
      <w:r w:rsidRPr="00FA297D">
        <w:rPr>
          <w:rFonts w:ascii="Times New Roman" w:eastAsia="Times New Roman" w:hAnsi="Times New Roman"/>
        </w:rPr>
        <w:t>я</w:t>
      </w:r>
      <w:r w:rsidRPr="00FA297D">
        <w:rPr>
          <w:rFonts w:ascii="Times New Roman" w:eastAsia="Times New Roman" w:hAnsi="Times New Roman"/>
          <w:spacing w:val="-10"/>
        </w:rPr>
        <w:t xml:space="preserve"> </w:t>
      </w:r>
      <w:r w:rsidRPr="00FA297D">
        <w:rPr>
          <w:rFonts w:ascii="Times New Roman" w:eastAsia="Times New Roman" w:hAnsi="Times New Roman"/>
          <w:spacing w:val="1"/>
        </w:rPr>
        <w:t>исполнителям</w:t>
      </w:r>
      <w:r w:rsidRPr="00FA297D">
        <w:rPr>
          <w:rFonts w:ascii="Times New Roman" w:eastAsia="Times New Roman" w:hAnsi="Times New Roman"/>
        </w:rPr>
        <w:t>и</w:t>
      </w:r>
      <w:r w:rsidRPr="00FA297D">
        <w:rPr>
          <w:rFonts w:ascii="Times New Roman" w:eastAsia="Times New Roman" w:hAnsi="Times New Roman"/>
          <w:spacing w:val="-14"/>
        </w:rPr>
        <w:t xml:space="preserve"> </w:t>
      </w:r>
      <w:r w:rsidRPr="00FA297D">
        <w:rPr>
          <w:rFonts w:ascii="Times New Roman" w:eastAsia="Times New Roman" w:hAnsi="Times New Roman"/>
        </w:rPr>
        <w:t>и</w:t>
      </w:r>
      <w:r w:rsidRPr="00FA297D">
        <w:rPr>
          <w:rFonts w:ascii="Times New Roman" w:eastAsia="Times New Roman" w:hAnsi="Times New Roman"/>
          <w:spacing w:val="2"/>
        </w:rPr>
        <w:t xml:space="preserve"> </w:t>
      </w:r>
      <w:r w:rsidRPr="00FA297D">
        <w:rPr>
          <w:rFonts w:ascii="Times New Roman" w:eastAsia="Times New Roman" w:hAnsi="Times New Roman"/>
          <w:spacing w:val="1"/>
        </w:rPr>
        <w:t>анализ</w:t>
      </w:r>
      <w:r w:rsidRPr="00FA297D">
        <w:rPr>
          <w:rFonts w:ascii="Times New Roman" w:eastAsia="Times New Roman" w:hAnsi="Times New Roman"/>
        </w:rPr>
        <w:t>а</w:t>
      </w:r>
      <w:r w:rsidRPr="00FA297D">
        <w:rPr>
          <w:rFonts w:ascii="Times New Roman" w:eastAsia="Times New Roman" w:hAnsi="Times New Roman"/>
          <w:spacing w:val="-5"/>
        </w:rPr>
        <w:t xml:space="preserve"> </w:t>
      </w:r>
      <w:r w:rsidRPr="00FA297D">
        <w:rPr>
          <w:rFonts w:ascii="Times New Roman" w:eastAsia="Times New Roman" w:hAnsi="Times New Roman"/>
          <w:spacing w:val="1"/>
        </w:rPr>
        <w:t>числовы</w:t>
      </w:r>
      <w:r w:rsidRPr="00FA297D">
        <w:rPr>
          <w:rFonts w:ascii="Times New Roman" w:eastAsia="Times New Roman" w:hAnsi="Times New Roman"/>
        </w:rPr>
        <w:t>х</w:t>
      </w:r>
      <w:r w:rsidRPr="00FA297D">
        <w:rPr>
          <w:rFonts w:ascii="Times New Roman" w:eastAsia="Times New Roman" w:hAnsi="Times New Roman"/>
          <w:spacing w:val="-8"/>
        </w:rPr>
        <w:t xml:space="preserve"> </w:t>
      </w:r>
      <w:r w:rsidRPr="00FA297D">
        <w:rPr>
          <w:rFonts w:ascii="Times New Roman" w:eastAsia="Times New Roman" w:hAnsi="Times New Roman"/>
        </w:rPr>
        <w:t>и</w:t>
      </w:r>
      <w:r w:rsidRPr="00FA297D">
        <w:rPr>
          <w:rFonts w:ascii="Times New Roman" w:eastAsia="Times New Roman" w:hAnsi="Times New Roman"/>
          <w:spacing w:val="2"/>
        </w:rPr>
        <w:t xml:space="preserve"> </w:t>
      </w:r>
      <w:r w:rsidRPr="00FA297D">
        <w:rPr>
          <w:rFonts w:ascii="Times New Roman" w:eastAsia="Times New Roman" w:hAnsi="Times New Roman"/>
          <w:spacing w:val="1"/>
        </w:rPr>
        <w:t>текстовы</w:t>
      </w:r>
      <w:r w:rsidRPr="00FA297D">
        <w:rPr>
          <w:rFonts w:ascii="Times New Roman" w:eastAsia="Times New Roman" w:hAnsi="Times New Roman"/>
        </w:rPr>
        <w:t xml:space="preserve">х </w:t>
      </w:r>
      <w:r w:rsidRPr="00FA297D">
        <w:rPr>
          <w:rFonts w:ascii="Times New Roman" w:eastAsia="Times New Roman" w:hAnsi="Times New Roman"/>
          <w:spacing w:val="1"/>
        </w:rPr>
        <w:t>данных</w:t>
      </w:r>
      <w:r w:rsidRPr="00FA297D">
        <w:rPr>
          <w:rFonts w:ascii="Times New Roman" w:eastAsia="Times New Roman" w:hAnsi="Times New Roman"/>
        </w:rPr>
        <w:t>,</w:t>
      </w:r>
      <w:r w:rsidRPr="00FA297D">
        <w:rPr>
          <w:rFonts w:ascii="Times New Roman" w:eastAsia="Times New Roman" w:hAnsi="Times New Roman"/>
          <w:spacing w:val="13"/>
        </w:rPr>
        <w:t xml:space="preserve"> </w:t>
      </w:r>
      <w:r w:rsidRPr="00FA297D">
        <w:rPr>
          <w:rFonts w:ascii="Times New Roman" w:eastAsia="Times New Roman" w:hAnsi="Times New Roman"/>
          <w:spacing w:val="1"/>
        </w:rPr>
        <w:t>записанны</w:t>
      </w:r>
      <w:r w:rsidRPr="00FA297D">
        <w:rPr>
          <w:rFonts w:ascii="Times New Roman" w:eastAsia="Times New Roman" w:hAnsi="Times New Roman"/>
        </w:rPr>
        <w:t>е</w:t>
      </w:r>
      <w:r w:rsidRPr="00FA297D">
        <w:rPr>
          <w:rFonts w:ascii="Times New Roman" w:eastAsia="Times New Roman" w:hAnsi="Times New Roman"/>
          <w:spacing w:val="9"/>
        </w:rPr>
        <w:t xml:space="preserve"> </w:t>
      </w:r>
      <w:r w:rsidRPr="00FA297D">
        <w:rPr>
          <w:rFonts w:ascii="Times New Roman" w:eastAsia="Times New Roman" w:hAnsi="Times New Roman"/>
          <w:spacing w:val="1"/>
        </w:rPr>
        <w:t>н</w:t>
      </w:r>
      <w:r w:rsidRPr="00FA297D">
        <w:rPr>
          <w:rFonts w:ascii="Times New Roman" w:eastAsia="Times New Roman" w:hAnsi="Times New Roman"/>
        </w:rPr>
        <w:t>а</w:t>
      </w:r>
      <w:r w:rsidRPr="00FA297D">
        <w:rPr>
          <w:rFonts w:ascii="Times New Roman" w:eastAsia="Times New Roman" w:hAnsi="Times New Roman"/>
          <w:spacing w:val="20"/>
        </w:rPr>
        <w:t xml:space="preserve"> </w:t>
      </w:r>
      <w:r w:rsidRPr="00FA297D">
        <w:rPr>
          <w:rFonts w:ascii="Times New Roman" w:eastAsia="Times New Roman" w:hAnsi="Times New Roman"/>
          <w:spacing w:val="1"/>
        </w:rPr>
        <w:t>конкретно</w:t>
      </w:r>
      <w:r w:rsidRPr="00FA297D">
        <w:rPr>
          <w:rFonts w:ascii="Times New Roman" w:eastAsia="Times New Roman" w:hAnsi="Times New Roman"/>
        </w:rPr>
        <w:t>м</w:t>
      </w:r>
      <w:r w:rsidRPr="00FA297D">
        <w:rPr>
          <w:rFonts w:ascii="Times New Roman" w:eastAsia="Times New Roman" w:hAnsi="Times New Roman"/>
          <w:spacing w:val="9"/>
        </w:rPr>
        <w:t xml:space="preserve"> </w:t>
      </w:r>
      <w:r w:rsidRPr="00FA297D">
        <w:rPr>
          <w:rFonts w:ascii="Times New Roman" w:eastAsia="Times New Roman" w:hAnsi="Times New Roman"/>
          <w:spacing w:val="1"/>
        </w:rPr>
        <w:t>язы</w:t>
      </w:r>
      <w:r w:rsidRPr="00FA297D">
        <w:rPr>
          <w:rFonts w:ascii="Times New Roman" w:eastAsia="Times New Roman" w:hAnsi="Times New Roman"/>
        </w:rPr>
        <w:t>к</w:t>
      </w:r>
      <w:r w:rsidRPr="00FA297D">
        <w:rPr>
          <w:rFonts w:ascii="Times New Roman" w:eastAsia="Times New Roman" w:hAnsi="Times New Roman"/>
          <w:spacing w:val="17"/>
        </w:rPr>
        <w:t xml:space="preserve"> </w:t>
      </w:r>
      <w:r w:rsidRPr="00FA297D">
        <w:rPr>
          <w:rFonts w:ascii="Times New Roman" w:eastAsia="Times New Roman" w:hAnsi="Times New Roman"/>
          <w:spacing w:val="1"/>
        </w:rPr>
        <w:t>программировани</w:t>
      </w:r>
      <w:r w:rsidRPr="00FA297D">
        <w:rPr>
          <w:rFonts w:ascii="Times New Roman" w:eastAsia="Times New Roman" w:hAnsi="Times New Roman"/>
        </w:rPr>
        <w:t xml:space="preserve">я с </w:t>
      </w:r>
      <w:r w:rsidRPr="00FA297D">
        <w:rPr>
          <w:rFonts w:ascii="Times New Roman" w:eastAsia="Times New Roman" w:hAnsi="Times New Roman"/>
          <w:spacing w:val="1"/>
        </w:rPr>
        <w:t>использование</w:t>
      </w:r>
      <w:r w:rsidRPr="00FA297D">
        <w:rPr>
          <w:rFonts w:ascii="Times New Roman" w:eastAsia="Times New Roman" w:hAnsi="Times New Roman"/>
        </w:rPr>
        <w:t xml:space="preserve">м </w:t>
      </w:r>
      <w:r w:rsidRPr="00FA297D">
        <w:rPr>
          <w:rFonts w:ascii="Times New Roman" w:eastAsia="Times New Roman" w:hAnsi="Times New Roman"/>
          <w:spacing w:val="1"/>
        </w:rPr>
        <w:t>основны</w:t>
      </w:r>
      <w:r w:rsidRPr="00FA297D">
        <w:rPr>
          <w:rFonts w:ascii="Times New Roman" w:eastAsia="Times New Roman" w:hAnsi="Times New Roman"/>
        </w:rPr>
        <w:t>х</w:t>
      </w:r>
      <w:r w:rsidRPr="00FA297D">
        <w:rPr>
          <w:rFonts w:ascii="Times New Roman" w:eastAsia="Times New Roman" w:hAnsi="Times New Roman"/>
          <w:spacing w:val="8"/>
        </w:rPr>
        <w:t xml:space="preserve"> </w:t>
      </w:r>
      <w:r w:rsidRPr="00FA297D">
        <w:rPr>
          <w:rFonts w:ascii="Times New Roman" w:eastAsia="Times New Roman" w:hAnsi="Times New Roman"/>
          <w:spacing w:val="1"/>
        </w:rPr>
        <w:t>управляющи</w:t>
      </w:r>
      <w:r w:rsidRPr="00FA297D">
        <w:rPr>
          <w:rFonts w:ascii="Times New Roman" w:eastAsia="Times New Roman" w:hAnsi="Times New Roman"/>
        </w:rPr>
        <w:t>х</w:t>
      </w:r>
      <w:r w:rsidRPr="00FA297D">
        <w:rPr>
          <w:rFonts w:ascii="Times New Roman" w:eastAsia="Times New Roman" w:hAnsi="Times New Roman"/>
          <w:spacing w:val="3"/>
        </w:rPr>
        <w:t xml:space="preserve"> </w:t>
      </w:r>
      <w:r w:rsidRPr="00FA297D">
        <w:rPr>
          <w:rFonts w:ascii="Times New Roman" w:eastAsia="Times New Roman" w:hAnsi="Times New Roman"/>
          <w:spacing w:val="1"/>
        </w:rPr>
        <w:t>конструкций последовательног</w:t>
      </w:r>
      <w:r w:rsidRPr="00FA297D">
        <w:rPr>
          <w:rFonts w:ascii="Times New Roman" w:eastAsia="Times New Roman" w:hAnsi="Times New Roman"/>
        </w:rPr>
        <w:t xml:space="preserve">о </w:t>
      </w:r>
      <w:r w:rsidRPr="00FA297D">
        <w:rPr>
          <w:rFonts w:ascii="Times New Roman" w:eastAsia="Times New Roman" w:hAnsi="Times New Roman"/>
          <w:spacing w:val="1"/>
        </w:rPr>
        <w:t>программировани</w:t>
      </w:r>
      <w:r w:rsidRPr="00FA297D">
        <w:rPr>
          <w:rFonts w:ascii="Times New Roman" w:eastAsia="Times New Roman" w:hAnsi="Times New Roman"/>
        </w:rPr>
        <w:t xml:space="preserve">я </w:t>
      </w:r>
      <w:r w:rsidRPr="00FA297D">
        <w:rPr>
          <w:rFonts w:ascii="Times New Roman" w:eastAsia="Times New Roman" w:hAnsi="Times New Roman"/>
          <w:spacing w:val="1"/>
        </w:rPr>
        <w:t>(линейна</w:t>
      </w:r>
      <w:r w:rsidRPr="00FA297D">
        <w:rPr>
          <w:rFonts w:ascii="Times New Roman" w:eastAsia="Times New Roman" w:hAnsi="Times New Roman"/>
        </w:rPr>
        <w:t xml:space="preserve">я </w:t>
      </w:r>
      <w:r w:rsidRPr="00FA297D">
        <w:rPr>
          <w:rFonts w:ascii="Times New Roman" w:eastAsia="Times New Roman" w:hAnsi="Times New Roman"/>
          <w:spacing w:val="1"/>
        </w:rPr>
        <w:t>программа</w:t>
      </w:r>
      <w:r w:rsidRPr="00FA297D">
        <w:rPr>
          <w:rFonts w:ascii="Times New Roman" w:eastAsia="Times New Roman" w:hAnsi="Times New Roman"/>
        </w:rPr>
        <w:t xml:space="preserve">, </w:t>
      </w:r>
      <w:r w:rsidRPr="00FA297D">
        <w:rPr>
          <w:rFonts w:ascii="Times New Roman" w:eastAsia="Times New Roman" w:hAnsi="Times New Roman"/>
          <w:spacing w:val="1"/>
        </w:rPr>
        <w:t>ветвлени</w:t>
      </w:r>
      <w:r w:rsidRPr="00FA297D">
        <w:rPr>
          <w:rFonts w:ascii="Times New Roman" w:eastAsia="Times New Roman" w:hAnsi="Times New Roman"/>
        </w:rPr>
        <w:t>е,</w:t>
      </w:r>
      <w:r w:rsidRPr="00FA297D">
        <w:rPr>
          <w:rFonts w:ascii="Times New Roman" w:eastAsia="Times New Roman" w:hAnsi="Times New Roman"/>
          <w:spacing w:val="-13"/>
        </w:rPr>
        <w:t xml:space="preserve"> </w:t>
      </w:r>
      <w:r w:rsidRPr="00FA297D">
        <w:rPr>
          <w:rFonts w:ascii="Times New Roman" w:eastAsia="Times New Roman" w:hAnsi="Times New Roman"/>
          <w:spacing w:val="1"/>
        </w:rPr>
        <w:t>повтор</w:t>
      </w:r>
      <w:r w:rsidRPr="00FA297D">
        <w:rPr>
          <w:rFonts w:ascii="Times New Roman" w:eastAsia="Times New Roman" w:hAnsi="Times New Roman"/>
        </w:rPr>
        <w:t>е</w:t>
      </w:r>
      <w:r w:rsidRPr="00FA297D">
        <w:rPr>
          <w:rFonts w:ascii="Times New Roman" w:eastAsia="Times New Roman" w:hAnsi="Times New Roman"/>
          <w:spacing w:val="1"/>
        </w:rPr>
        <w:t>ни</w:t>
      </w:r>
      <w:r w:rsidRPr="00FA297D">
        <w:rPr>
          <w:rFonts w:ascii="Times New Roman" w:eastAsia="Times New Roman" w:hAnsi="Times New Roman"/>
        </w:rPr>
        <w:t>е,</w:t>
      </w:r>
      <w:r w:rsidRPr="00FA297D">
        <w:rPr>
          <w:rFonts w:ascii="Times New Roman" w:eastAsia="Times New Roman" w:hAnsi="Times New Roman"/>
          <w:spacing w:val="-14"/>
        </w:rPr>
        <w:t xml:space="preserve"> </w:t>
      </w:r>
      <w:r w:rsidRPr="00FA297D">
        <w:rPr>
          <w:rFonts w:ascii="Times New Roman" w:eastAsia="Times New Roman" w:hAnsi="Times New Roman"/>
          <w:spacing w:val="1"/>
        </w:rPr>
        <w:t>вспомогательны</w:t>
      </w:r>
      <w:r w:rsidRPr="00FA297D">
        <w:rPr>
          <w:rFonts w:ascii="Times New Roman" w:eastAsia="Times New Roman" w:hAnsi="Times New Roman"/>
        </w:rPr>
        <w:t>е</w:t>
      </w:r>
      <w:r w:rsidRPr="00FA297D">
        <w:rPr>
          <w:rFonts w:ascii="Times New Roman" w:eastAsia="Times New Roman" w:hAnsi="Times New Roman"/>
          <w:spacing w:val="-21"/>
        </w:rPr>
        <w:t xml:space="preserve"> </w:t>
      </w:r>
      <w:r w:rsidRPr="00FA297D">
        <w:rPr>
          <w:rFonts w:ascii="Times New Roman" w:eastAsia="Times New Roman" w:hAnsi="Times New Roman"/>
          <w:spacing w:val="1"/>
        </w:rPr>
        <w:t>алгоритмы)</w:t>
      </w:r>
      <w:r w:rsidRPr="00FA297D">
        <w:rPr>
          <w:rFonts w:ascii="Times New Roman" w:eastAsia="Times New Roman" w:hAnsi="Times New Roman"/>
        </w:rPr>
        <w:t>;</w:t>
      </w:r>
    </w:p>
    <w:p w:rsidR="006E54D0" w:rsidRPr="00FA297D" w:rsidRDefault="006E54D0" w:rsidP="00FA297D">
      <w:pPr>
        <w:pStyle w:val="a9"/>
        <w:numPr>
          <w:ilvl w:val="0"/>
          <w:numId w:val="96"/>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lastRenderedPageBreak/>
        <w:t>составлят</w:t>
      </w:r>
      <w:r w:rsidRPr="00FA297D">
        <w:rPr>
          <w:rFonts w:ascii="Times New Roman" w:eastAsia="Times New Roman" w:hAnsi="Times New Roman"/>
        </w:rPr>
        <w:t>ь</w:t>
      </w:r>
      <w:r w:rsidRPr="00FA297D">
        <w:rPr>
          <w:rFonts w:ascii="Times New Roman" w:eastAsia="Times New Roman" w:hAnsi="Times New Roman"/>
          <w:spacing w:val="-11"/>
        </w:rPr>
        <w:t xml:space="preserve"> </w:t>
      </w:r>
      <w:r w:rsidRPr="00FA297D">
        <w:rPr>
          <w:rFonts w:ascii="Times New Roman" w:eastAsia="Times New Roman" w:hAnsi="Times New Roman"/>
          <w:spacing w:val="1"/>
        </w:rPr>
        <w:t>несложны</w:t>
      </w:r>
      <w:r w:rsidRPr="00FA297D">
        <w:rPr>
          <w:rFonts w:ascii="Times New Roman" w:eastAsia="Times New Roman" w:hAnsi="Times New Roman"/>
        </w:rPr>
        <w:t>е</w:t>
      </w:r>
      <w:r w:rsidRPr="00FA297D">
        <w:rPr>
          <w:rFonts w:ascii="Times New Roman" w:eastAsia="Times New Roman" w:hAnsi="Times New Roman"/>
          <w:spacing w:val="-11"/>
        </w:rPr>
        <w:t xml:space="preserve"> </w:t>
      </w:r>
      <w:r w:rsidRPr="00FA297D">
        <w:rPr>
          <w:rFonts w:ascii="Times New Roman" w:eastAsia="Times New Roman" w:hAnsi="Times New Roman"/>
          <w:spacing w:val="1"/>
        </w:rPr>
        <w:t>алгоритм</w:t>
      </w:r>
      <w:r w:rsidRPr="00FA297D">
        <w:rPr>
          <w:rFonts w:ascii="Times New Roman" w:eastAsia="Times New Roman" w:hAnsi="Times New Roman"/>
        </w:rPr>
        <w:t>ы</w:t>
      </w:r>
      <w:r w:rsidRPr="00FA297D">
        <w:rPr>
          <w:rFonts w:ascii="Times New Roman" w:eastAsia="Times New Roman" w:hAnsi="Times New Roman"/>
          <w:spacing w:val="-11"/>
        </w:rPr>
        <w:t xml:space="preserve"> </w:t>
      </w:r>
      <w:r w:rsidRPr="00FA297D">
        <w:rPr>
          <w:rFonts w:ascii="Times New Roman" w:eastAsia="Times New Roman" w:hAnsi="Times New Roman"/>
          <w:spacing w:val="1"/>
        </w:rPr>
        <w:t>управлени</w:t>
      </w:r>
      <w:r w:rsidRPr="00FA297D">
        <w:rPr>
          <w:rFonts w:ascii="Times New Roman" w:eastAsia="Times New Roman" w:hAnsi="Times New Roman"/>
        </w:rPr>
        <w:t>я</w:t>
      </w:r>
      <w:r w:rsidRPr="00FA297D">
        <w:rPr>
          <w:rFonts w:ascii="Times New Roman" w:eastAsia="Times New Roman" w:hAnsi="Times New Roman"/>
          <w:spacing w:val="-12"/>
        </w:rPr>
        <w:t xml:space="preserve"> </w:t>
      </w:r>
      <w:r w:rsidRPr="00FA297D">
        <w:rPr>
          <w:rFonts w:ascii="Times New Roman" w:eastAsia="Times New Roman" w:hAnsi="Times New Roman"/>
          <w:spacing w:val="1"/>
        </w:rPr>
        <w:t>исполнителям</w:t>
      </w:r>
      <w:r w:rsidRPr="00FA297D">
        <w:rPr>
          <w:rFonts w:ascii="Times New Roman" w:eastAsia="Times New Roman" w:hAnsi="Times New Roman"/>
        </w:rPr>
        <w:t>и</w:t>
      </w:r>
      <w:r w:rsidRPr="00FA297D">
        <w:rPr>
          <w:rFonts w:ascii="Times New Roman" w:eastAsia="Times New Roman" w:hAnsi="Times New Roman"/>
          <w:spacing w:val="-16"/>
        </w:rPr>
        <w:t xml:space="preserve"> </w:t>
      </w:r>
      <w:r w:rsidRPr="00FA297D">
        <w:rPr>
          <w:rFonts w:ascii="Times New Roman" w:eastAsia="Times New Roman" w:hAnsi="Times New Roman"/>
        </w:rPr>
        <w:t xml:space="preserve">и </w:t>
      </w:r>
      <w:r w:rsidRPr="00FA297D">
        <w:rPr>
          <w:rFonts w:ascii="Times New Roman" w:eastAsia="Times New Roman" w:hAnsi="Times New Roman"/>
          <w:spacing w:val="1"/>
        </w:rPr>
        <w:t>анализа числовы</w:t>
      </w:r>
      <w:r w:rsidRPr="00FA297D">
        <w:rPr>
          <w:rFonts w:ascii="Times New Roman" w:eastAsia="Times New Roman" w:hAnsi="Times New Roman"/>
        </w:rPr>
        <w:t>х</w:t>
      </w:r>
      <w:r w:rsidRPr="00FA297D">
        <w:rPr>
          <w:rFonts w:ascii="Times New Roman" w:eastAsia="Times New Roman" w:hAnsi="Times New Roman"/>
          <w:spacing w:val="7"/>
        </w:rPr>
        <w:t xml:space="preserve"> </w:t>
      </w:r>
      <w:r w:rsidRPr="00FA297D">
        <w:rPr>
          <w:rFonts w:ascii="Times New Roman" w:eastAsia="Times New Roman" w:hAnsi="Times New Roman"/>
        </w:rPr>
        <w:t>и</w:t>
      </w:r>
      <w:r w:rsidRPr="00FA297D">
        <w:rPr>
          <w:rFonts w:ascii="Times New Roman" w:eastAsia="Times New Roman" w:hAnsi="Times New Roman"/>
          <w:spacing w:val="17"/>
        </w:rPr>
        <w:t xml:space="preserve"> </w:t>
      </w:r>
      <w:r w:rsidRPr="00FA297D">
        <w:rPr>
          <w:rFonts w:ascii="Times New Roman" w:eastAsia="Times New Roman" w:hAnsi="Times New Roman"/>
          <w:spacing w:val="1"/>
        </w:rPr>
        <w:t>текстовы</w:t>
      </w:r>
      <w:r w:rsidRPr="00FA297D">
        <w:rPr>
          <w:rFonts w:ascii="Times New Roman" w:eastAsia="Times New Roman" w:hAnsi="Times New Roman"/>
        </w:rPr>
        <w:t>х</w:t>
      </w:r>
      <w:r w:rsidRPr="00FA297D">
        <w:rPr>
          <w:rFonts w:ascii="Times New Roman" w:eastAsia="Times New Roman" w:hAnsi="Times New Roman"/>
          <w:spacing w:val="6"/>
        </w:rPr>
        <w:t xml:space="preserve"> </w:t>
      </w:r>
      <w:r w:rsidRPr="00FA297D">
        <w:rPr>
          <w:rFonts w:ascii="Times New Roman" w:eastAsia="Times New Roman" w:hAnsi="Times New Roman"/>
          <w:spacing w:val="1"/>
        </w:rPr>
        <w:t>данны</w:t>
      </w:r>
      <w:r w:rsidRPr="00FA297D">
        <w:rPr>
          <w:rFonts w:ascii="Times New Roman" w:eastAsia="Times New Roman" w:hAnsi="Times New Roman"/>
        </w:rPr>
        <w:t>х</w:t>
      </w:r>
      <w:r w:rsidRPr="00FA297D">
        <w:rPr>
          <w:rFonts w:ascii="Times New Roman" w:eastAsia="Times New Roman" w:hAnsi="Times New Roman"/>
          <w:spacing w:val="9"/>
        </w:rPr>
        <w:t xml:space="preserve"> </w:t>
      </w:r>
      <w:r w:rsidRPr="00FA297D">
        <w:rPr>
          <w:rFonts w:ascii="Times New Roman" w:eastAsia="Times New Roman" w:hAnsi="Times New Roman"/>
        </w:rPr>
        <w:t>с</w:t>
      </w:r>
      <w:r w:rsidRPr="00FA297D">
        <w:rPr>
          <w:rFonts w:ascii="Times New Roman" w:eastAsia="Times New Roman" w:hAnsi="Times New Roman"/>
          <w:spacing w:val="18"/>
        </w:rPr>
        <w:t xml:space="preserve"> </w:t>
      </w:r>
      <w:r w:rsidRPr="00FA297D">
        <w:rPr>
          <w:rFonts w:ascii="Times New Roman" w:eastAsia="Times New Roman" w:hAnsi="Times New Roman"/>
          <w:spacing w:val="1"/>
        </w:rPr>
        <w:t>исполь</w:t>
      </w:r>
      <w:r w:rsidRPr="00FA297D">
        <w:rPr>
          <w:rFonts w:ascii="Times New Roman" w:eastAsia="Times New Roman" w:hAnsi="Times New Roman"/>
        </w:rPr>
        <w:t>з</w:t>
      </w:r>
      <w:r w:rsidRPr="00FA297D">
        <w:rPr>
          <w:rFonts w:ascii="Times New Roman" w:eastAsia="Times New Roman" w:hAnsi="Times New Roman"/>
          <w:spacing w:val="1"/>
        </w:rPr>
        <w:t>ование</w:t>
      </w:r>
      <w:r w:rsidRPr="00FA297D">
        <w:rPr>
          <w:rFonts w:ascii="Times New Roman" w:eastAsia="Times New Roman" w:hAnsi="Times New Roman"/>
        </w:rPr>
        <w:t xml:space="preserve">м </w:t>
      </w:r>
      <w:r w:rsidRPr="00FA297D">
        <w:rPr>
          <w:rFonts w:ascii="Times New Roman" w:eastAsia="Times New Roman" w:hAnsi="Times New Roman"/>
          <w:spacing w:val="1"/>
        </w:rPr>
        <w:t>основны</w:t>
      </w:r>
      <w:r w:rsidRPr="00FA297D">
        <w:rPr>
          <w:rFonts w:ascii="Times New Roman" w:eastAsia="Times New Roman" w:hAnsi="Times New Roman"/>
        </w:rPr>
        <w:t xml:space="preserve">х </w:t>
      </w:r>
      <w:r w:rsidRPr="00FA297D">
        <w:rPr>
          <w:rFonts w:ascii="Times New Roman" w:eastAsia="Times New Roman" w:hAnsi="Times New Roman"/>
          <w:spacing w:val="1"/>
        </w:rPr>
        <w:t>управляющи</w:t>
      </w:r>
      <w:r w:rsidRPr="00FA297D">
        <w:rPr>
          <w:rFonts w:ascii="Times New Roman" w:eastAsia="Times New Roman" w:hAnsi="Times New Roman"/>
        </w:rPr>
        <w:t xml:space="preserve">х </w:t>
      </w:r>
      <w:r w:rsidRPr="00FA297D">
        <w:rPr>
          <w:rFonts w:ascii="Times New Roman" w:eastAsia="Times New Roman" w:hAnsi="Times New Roman"/>
          <w:spacing w:val="1"/>
        </w:rPr>
        <w:t>конструкци</w:t>
      </w:r>
      <w:r w:rsidRPr="00FA297D">
        <w:rPr>
          <w:rFonts w:ascii="Times New Roman" w:eastAsia="Times New Roman" w:hAnsi="Times New Roman"/>
        </w:rPr>
        <w:t xml:space="preserve">й </w:t>
      </w:r>
      <w:r w:rsidRPr="00FA297D">
        <w:rPr>
          <w:rFonts w:ascii="Times New Roman" w:eastAsia="Times New Roman" w:hAnsi="Times New Roman"/>
          <w:spacing w:val="1"/>
        </w:rPr>
        <w:t>последовательног</w:t>
      </w:r>
      <w:r w:rsidRPr="00FA297D">
        <w:rPr>
          <w:rFonts w:ascii="Times New Roman" w:eastAsia="Times New Roman" w:hAnsi="Times New Roman"/>
        </w:rPr>
        <w:t xml:space="preserve">о </w:t>
      </w:r>
      <w:r w:rsidRPr="00FA297D">
        <w:rPr>
          <w:rFonts w:ascii="Times New Roman" w:eastAsia="Times New Roman" w:hAnsi="Times New Roman"/>
          <w:spacing w:val="1"/>
        </w:rPr>
        <w:t>прогр</w:t>
      </w:r>
      <w:r w:rsidRPr="00FA297D">
        <w:rPr>
          <w:rFonts w:ascii="Times New Roman" w:eastAsia="Times New Roman" w:hAnsi="Times New Roman"/>
        </w:rPr>
        <w:t>а</w:t>
      </w:r>
      <w:r w:rsidRPr="00FA297D">
        <w:rPr>
          <w:rFonts w:ascii="Times New Roman" w:eastAsia="Times New Roman" w:hAnsi="Times New Roman"/>
          <w:spacing w:val="1"/>
        </w:rPr>
        <w:t>ммиров</w:t>
      </w:r>
      <w:r w:rsidRPr="00FA297D">
        <w:rPr>
          <w:rFonts w:ascii="Times New Roman" w:eastAsia="Times New Roman" w:hAnsi="Times New Roman"/>
        </w:rPr>
        <w:t>а</w:t>
      </w:r>
      <w:r w:rsidRPr="00FA297D">
        <w:rPr>
          <w:rFonts w:ascii="Times New Roman" w:eastAsia="Times New Roman" w:hAnsi="Times New Roman"/>
          <w:spacing w:val="1"/>
        </w:rPr>
        <w:t>ни</w:t>
      </w:r>
      <w:r w:rsidRPr="00FA297D">
        <w:rPr>
          <w:rFonts w:ascii="Times New Roman" w:eastAsia="Times New Roman" w:hAnsi="Times New Roman"/>
        </w:rPr>
        <w:t xml:space="preserve">я и </w:t>
      </w:r>
      <w:r w:rsidRPr="00FA297D">
        <w:rPr>
          <w:rFonts w:ascii="Times New Roman" w:eastAsia="Times New Roman" w:hAnsi="Times New Roman"/>
          <w:spacing w:val="1"/>
        </w:rPr>
        <w:t>записыват</w:t>
      </w:r>
      <w:r w:rsidRPr="00FA297D">
        <w:rPr>
          <w:rFonts w:ascii="Times New Roman" w:eastAsia="Times New Roman" w:hAnsi="Times New Roman"/>
        </w:rPr>
        <w:t>ь</w:t>
      </w:r>
      <w:r w:rsidR="00AC7420" w:rsidRPr="00FA297D">
        <w:rPr>
          <w:rFonts w:ascii="Times New Roman" w:eastAsia="Times New Roman" w:hAnsi="Times New Roman"/>
        </w:rPr>
        <w:t xml:space="preserve"> </w:t>
      </w:r>
      <w:r w:rsidRPr="00FA297D">
        <w:rPr>
          <w:rFonts w:ascii="Times New Roman" w:eastAsia="Times New Roman" w:hAnsi="Times New Roman"/>
          <w:spacing w:val="1"/>
        </w:rPr>
        <w:t>и</w:t>
      </w:r>
      <w:r w:rsidRPr="00FA297D">
        <w:rPr>
          <w:rFonts w:ascii="Times New Roman" w:eastAsia="Times New Roman" w:hAnsi="Times New Roman"/>
        </w:rPr>
        <w:t>х</w:t>
      </w:r>
      <w:r w:rsidR="00AC7420" w:rsidRPr="00FA297D">
        <w:rPr>
          <w:rFonts w:ascii="Times New Roman" w:eastAsia="Times New Roman" w:hAnsi="Times New Roman"/>
        </w:rPr>
        <w:t xml:space="preserve"> </w:t>
      </w:r>
      <w:r w:rsidRPr="00FA297D">
        <w:rPr>
          <w:rFonts w:ascii="Times New Roman" w:eastAsia="Times New Roman" w:hAnsi="Times New Roman"/>
        </w:rPr>
        <w:t xml:space="preserve">в </w:t>
      </w:r>
      <w:r w:rsidRPr="00FA297D">
        <w:rPr>
          <w:rFonts w:ascii="Times New Roman" w:eastAsia="Times New Roman" w:hAnsi="Times New Roman"/>
          <w:spacing w:val="1"/>
        </w:rPr>
        <w:t>вид</w:t>
      </w:r>
      <w:r w:rsidRPr="00FA297D">
        <w:rPr>
          <w:rFonts w:ascii="Times New Roman" w:eastAsia="Times New Roman" w:hAnsi="Times New Roman"/>
        </w:rPr>
        <w:t>е</w:t>
      </w:r>
      <w:r w:rsidRPr="00FA297D">
        <w:rPr>
          <w:rFonts w:ascii="Times New Roman" w:eastAsia="Times New Roman" w:hAnsi="Times New Roman"/>
        </w:rPr>
        <w:tab/>
      </w:r>
      <w:r w:rsidRPr="00FA297D">
        <w:rPr>
          <w:rFonts w:ascii="Times New Roman" w:eastAsia="Times New Roman" w:hAnsi="Times New Roman"/>
          <w:spacing w:val="1"/>
        </w:rPr>
        <w:t>програм</w:t>
      </w:r>
      <w:r w:rsidRPr="00FA297D">
        <w:rPr>
          <w:rFonts w:ascii="Times New Roman" w:eastAsia="Times New Roman" w:hAnsi="Times New Roman"/>
        </w:rPr>
        <w:t>м</w:t>
      </w:r>
      <w:r w:rsidR="00AC7420" w:rsidRPr="00FA297D">
        <w:rPr>
          <w:rFonts w:ascii="Times New Roman" w:eastAsia="Times New Roman" w:hAnsi="Times New Roman"/>
        </w:rPr>
        <w:t xml:space="preserve"> </w:t>
      </w:r>
      <w:r w:rsidRPr="00FA297D">
        <w:rPr>
          <w:rFonts w:ascii="Times New Roman" w:eastAsia="Times New Roman" w:hAnsi="Times New Roman"/>
          <w:spacing w:val="1"/>
        </w:rPr>
        <w:t>н</w:t>
      </w:r>
      <w:r w:rsidRPr="00FA297D">
        <w:rPr>
          <w:rFonts w:ascii="Times New Roman" w:eastAsia="Times New Roman" w:hAnsi="Times New Roman"/>
        </w:rPr>
        <w:t>а</w:t>
      </w:r>
      <w:r w:rsidR="00AC7420" w:rsidRPr="00FA297D">
        <w:rPr>
          <w:rFonts w:ascii="Times New Roman" w:eastAsia="Times New Roman" w:hAnsi="Times New Roman"/>
        </w:rPr>
        <w:t xml:space="preserve"> </w:t>
      </w:r>
      <w:r w:rsidRPr="00FA297D">
        <w:rPr>
          <w:rFonts w:ascii="Times New Roman" w:eastAsia="Times New Roman" w:hAnsi="Times New Roman"/>
          <w:spacing w:val="1"/>
        </w:rPr>
        <w:t>выбранно</w:t>
      </w:r>
      <w:r w:rsidRPr="00FA297D">
        <w:rPr>
          <w:rFonts w:ascii="Times New Roman" w:eastAsia="Times New Roman" w:hAnsi="Times New Roman"/>
        </w:rPr>
        <w:t>м</w:t>
      </w:r>
      <w:r w:rsidR="00AC7420" w:rsidRPr="00FA297D">
        <w:rPr>
          <w:rFonts w:ascii="Times New Roman" w:eastAsia="Times New Roman" w:hAnsi="Times New Roman"/>
        </w:rPr>
        <w:t xml:space="preserve"> </w:t>
      </w:r>
      <w:r w:rsidRPr="00FA297D">
        <w:rPr>
          <w:rFonts w:ascii="Times New Roman" w:eastAsia="Times New Roman" w:hAnsi="Times New Roman"/>
          <w:spacing w:val="1"/>
        </w:rPr>
        <w:t>язык</w:t>
      </w:r>
      <w:r w:rsidRPr="00FA297D">
        <w:rPr>
          <w:rFonts w:ascii="Times New Roman" w:eastAsia="Times New Roman" w:hAnsi="Times New Roman"/>
        </w:rPr>
        <w:t xml:space="preserve">е </w:t>
      </w:r>
      <w:r w:rsidRPr="00FA297D">
        <w:rPr>
          <w:rFonts w:ascii="Times New Roman" w:eastAsia="Times New Roman" w:hAnsi="Times New Roman"/>
          <w:spacing w:val="1"/>
        </w:rPr>
        <w:t>программирования</w:t>
      </w:r>
      <w:r w:rsidRPr="00FA297D">
        <w:rPr>
          <w:rFonts w:ascii="Times New Roman" w:eastAsia="Times New Roman" w:hAnsi="Times New Roman"/>
        </w:rPr>
        <w:t>;</w:t>
      </w:r>
      <w:r w:rsidRPr="00FA297D">
        <w:rPr>
          <w:rFonts w:ascii="Times New Roman" w:eastAsia="Times New Roman" w:hAnsi="Times New Roman"/>
          <w:spacing w:val="-24"/>
        </w:rPr>
        <w:t xml:space="preserve"> </w:t>
      </w:r>
      <w:r w:rsidRPr="00FA297D">
        <w:rPr>
          <w:rFonts w:ascii="Times New Roman" w:eastAsia="Times New Roman" w:hAnsi="Times New Roman"/>
          <w:spacing w:val="1"/>
        </w:rPr>
        <w:t>выполнят</w:t>
      </w:r>
      <w:r w:rsidRPr="00FA297D">
        <w:rPr>
          <w:rFonts w:ascii="Times New Roman" w:eastAsia="Times New Roman" w:hAnsi="Times New Roman"/>
        </w:rPr>
        <w:t>ь</w:t>
      </w:r>
      <w:r w:rsidRPr="00FA297D">
        <w:rPr>
          <w:rFonts w:ascii="Times New Roman" w:eastAsia="Times New Roman" w:hAnsi="Times New Roman"/>
          <w:spacing w:val="-13"/>
        </w:rPr>
        <w:t xml:space="preserve"> </w:t>
      </w:r>
      <w:r w:rsidRPr="00FA297D">
        <w:rPr>
          <w:rFonts w:ascii="Times New Roman" w:eastAsia="Times New Roman" w:hAnsi="Times New Roman"/>
          <w:spacing w:val="1"/>
        </w:rPr>
        <w:t>эт</w:t>
      </w:r>
      <w:r w:rsidRPr="00FA297D">
        <w:rPr>
          <w:rFonts w:ascii="Times New Roman" w:eastAsia="Times New Roman" w:hAnsi="Times New Roman"/>
        </w:rPr>
        <w:t>и</w:t>
      </w:r>
      <w:r w:rsidRPr="00FA297D">
        <w:rPr>
          <w:rFonts w:ascii="Times New Roman" w:eastAsia="Times New Roman" w:hAnsi="Times New Roman"/>
          <w:spacing w:val="-3"/>
        </w:rPr>
        <w:t xml:space="preserve"> </w:t>
      </w:r>
      <w:r w:rsidRPr="00FA297D">
        <w:rPr>
          <w:rFonts w:ascii="Times New Roman" w:eastAsia="Times New Roman" w:hAnsi="Times New Roman"/>
          <w:spacing w:val="1"/>
        </w:rPr>
        <w:t>программ</w:t>
      </w:r>
      <w:r w:rsidRPr="00FA297D">
        <w:rPr>
          <w:rFonts w:ascii="Times New Roman" w:eastAsia="Times New Roman" w:hAnsi="Times New Roman"/>
        </w:rPr>
        <w:t>ы</w:t>
      </w:r>
      <w:r w:rsidRPr="00FA297D">
        <w:rPr>
          <w:rFonts w:ascii="Times New Roman" w:eastAsia="Times New Roman" w:hAnsi="Times New Roman"/>
          <w:spacing w:val="-13"/>
        </w:rPr>
        <w:t xml:space="preserve"> </w:t>
      </w:r>
      <w:r w:rsidRPr="00FA297D">
        <w:rPr>
          <w:rFonts w:ascii="Times New Roman" w:eastAsia="Times New Roman" w:hAnsi="Times New Roman"/>
          <w:spacing w:val="1"/>
        </w:rPr>
        <w:t>н</w:t>
      </w:r>
      <w:r w:rsidRPr="00FA297D">
        <w:rPr>
          <w:rFonts w:ascii="Times New Roman" w:eastAsia="Times New Roman" w:hAnsi="Times New Roman"/>
        </w:rPr>
        <w:t>а</w:t>
      </w:r>
      <w:r w:rsidRPr="00FA297D">
        <w:rPr>
          <w:rFonts w:ascii="Times New Roman" w:eastAsia="Times New Roman" w:hAnsi="Times New Roman"/>
          <w:spacing w:val="-3"/>
        </w:rPr>
        <w:t xml:space="preserve"> </w:t>
      </w:r>
      <w:r w:rsidRPr="00FA297D">
        <w:rPr>
          <w:rFonts w:ascii="Times New Roman" w:eastAsia="Times New Roman" w:hAnsi="Times New Roman"/>
          <w:spacing w:val="1"/>
        </w:rPr>
        <w:t>компьютере</w:t>
      </w:r>
      <w:r w:rsidRPr="00FA297D">
        <w:rPr>
          <w:rFonts w:ascii="Times New Roman" w:eastAsia="Times New Roman" w:hAnsi="Times New Roman"/>
        </w:rPr>
        <w:t>;</w:t>
      </w:r>
    </w:p>
    <w:p w:rsidR="006E54D0" w:rsidRPr="00FA297D" w:rsidRDefault="006E54D0" w:rsidP="00FA297D">
      <w:pPr>
        <w:pStyle w:val="a9"/>
        <w:numPr>
          <w:ilvl w:val="0"/>
          <w:numId w:val="96"/>
        </w:numPr>
        <w:tabs>
          <w:tab w:val="left" w:pos="90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использоват</w:t>
      </w:r>
      <w:r w:rsidRPr="00FA297D">
        <w:rPr>
          <w:rFonts w:ascii="Times New Roman" w:eastAsia="Times New Roman" w:hAnsi="Times New Roman"/>
        </w:rPr>
        <w:t xml:space="preserve">ь </w:t>
      </w:r>
      <w:r w:rsidRPr="00FA297D">
        <w:rPr>
          <w:rFonts w:ascii="Times New Roman" w:eastAsia="Times New Roman" w:hAnsi="Times New Roman"/>
          <w:spacing w:val="1"/>
        </w:rPr>
        <w:t>величин</w:t>
      </w:r>
      <w:r w:rsidRPr="00FA297D">
        <w:rPr>
          <w:rFonts w:ascii="Times New Roman" w:eastAsia="Times New Roman" w:hAnsi="Times New Roman"/>
        </w:rPr>
        <w:t>ы (</w:t>
      </w:r>
      <w:r w:rsidRPr="00FA297D">
        <w:rPr>
          <w:rFonts w:ascii="Times New Roman" w:eastAsia="Times New Roman" w:hAnsi="Times New Roman"/>
          <w:spacing w:val="1"/>
        </w:rPr>
        <w:t>переменные</w:t>
      </w:r>
      <w:r w:rsidRPr="00FA297D">
        <w:rPr>
          <w:rFonts w:ascii="Times New Roman" w:eastAsia="Times New Roman" w:hAnsi="Times New Roman"/>
        </w:rPr>
        <w:t xml:space="preserve">) </w:t>
      </w:r>
      <w:r w:rsidRPr="00FA297D">
        <w:rPr>
          <w:rFonts w:ascii="Times New Roman" w:eastAsia="Times New Roman" w:hAnsi="Times New Roman"/>
          <w:spacing w:val="1"/>
        </w:rPr>
        <w:t>различны</w:t>
      </w:r>
      <w:r w:rsidRPr="00FA297D">
        <w:rPr>
          <w:rFonts w:ascii="Times New Roman" w:eastAsia="Times New Roman" w:hAnsi="Times New Roman"/>
        </w:rPr>
        <w:t xml:space="preserve">х </w:t>
      </w:r>
      <w:r w:rsidRPr="00FA297D">
        <w:rPr>
          <w:rFonts w:ascii="Times New Roman" w:eastAsia="Times New Roman" w:hAnsi="Times New Roman"/>
          <w:spacing w:val="1"/>
        </w:rPr>
        <w:t>типов</w:t>
      </w:r>
      <w:r w:rsidRPr="00FA297D">
        <w:rPr>
          <w:rFonts w:ascii="Times New Roman" w:eastAsia="Times New Roman" w:hAnsi="Times New Roman"/>
        </w:rPr>
        <w:t xml:space="preserve">, </w:t>
      </w:r>
      <w:r w:rsidRPr="00FA297D">
        <w:rPr>
          <w:rFonts w:ascii="Times New Roman" w:eastAsia="Times New Roman" w:hAnsi="Times New Roman"/>
          <w:spacing w:val="1"/>
        </w:rPr>
        <w:t>табличны</w:t>
      </w:r>
      <w:r w:rsidRPr="00FA297D">
        <w:rPr>
          <w:rFonts w:ascii="Times New Roman" w:eastAsia="Times New Roman" w:hAnsi="Times New Roman"/>
        </w:rPr>
        <w:t xml:space="preserve">е </w:t>
      </w:r>
      <w:r w:rsidRPr="00FA297D">
        <w:rPr>
          <w:rFonts w:ascii="Times New Roman" w:eastAsia="Times New Roman" w:hAnsi="Times New Roman"/>
          <w:spacing w:val="1"/>
        </w:rPr>
        <w:t>величин</w:t>
      </w:r>
      <w:r w:rsidRPr="00FA297D">
        <w:rPr>
          <w:rFonts w:ascii="Times New Roman" w:eastAsia="Times New Roman" w:hAnsi="Times New Roman"/>
        </w:rPr>
        <w:t>ы</w:t>
      </w:r>
      <w:r w:rsidRPr="00FA297D">
        <w:rPr>
          <w:rFonts w:ascii="Times New Roman" w:eastAsia="Times New Roman" w:hAnsi="Times New Roman"/>
          <w:spacing w:val="5"/>
        </w:rPr>
        <w:t xml:space="preserve"> </w:t>
      </w:r>
      <w:r w:rsidRPr="00FA297D">
        <w:rPr>
          <w:rFonts w:ascii="Times New Roman" w:eastAsia="Times New Roman" w:hAnsi="Times New Roman"/>
          <w:spacing w:val="1"/>
        </w:rPr>
        <w:t>(массивы)</w:t>
      </w:r>
      <w:r w:rsidRPr="00FA297D">
        <w:rPr>
          <w:rFonts w:ascii="Times New Roman" w:eastAsia="Times New Roman" w:hAnsi="Times New Roman"/>
        </w:rPr>
        <w:t>,</w:t>
      </w:r>
      <w:r w:rsidRPr="00FA297D">
        <w:rPr>
          <w:rFonts w:ascii="Times New Roman" w:eastAsia="Times New Roman" w:hAnsi="Times New Roman"/>
          <w:spacing w:val="3"/>
        </w:rPr>
        <w:t xml:space="preserve"> </w:t>
      </w:r>
      <w:r w:rsidRPr="00FA297D">
        <w:rPr>
          <w:rFonts w:ascii="Times New Roman" w:eastAsia="Times New Roman" w:hAnsi="Times New Roman"/>
        </w:rPr>
        <w:t>а</w:t>
      </w:r>
      <w:r w:rsidRPr="00FA297D">
        <w:rPr>
          <w:rFonts w:ascii="Times New Roman" w:eastAsia="Times New Roman" w:hAnsi="Times New Roman"/>
          <w:spacing w:val="15"/>
        </w:rPr>
        <w:t xml:space="preserve"> </w:t>
      </w:r>
      <w:r w:rsidRPr="00FA297D">
        <w:rPr>
          <w:rFonts w:ascii="Times New Roman" w:eastAsia="Times New Roman" w:hAnsi="Times New Roman"/>
          <w:spacing w:val="1"/>
        </w:rPr>
        <w:t>такж</w:t>
      </w:r>
      <w:r w:rsidRPr="00FA297D">
        <w:rPr>
          <w:rFonts w:ascii="Times New Roman" w:eastAsia="Times New Roman" w:hAnsi="Times New Roman"/>
        </w:rPr>
        <w:t>е</w:t>
      </w:r>
      <w:r w:rsidRPr="00FA297D">
        <w:rPr>
          <w:rFonts w:ascii="Times New Roman" w:eastAsia="Times New Roman" w:hAnsi="Times New Roman"/>
          <w:spacing w:val="9"/>
        </w:rPr>
        <w:t xml:space="preserve"> </w:t>
      </w:r>
      <w:r w:rsidRPr="00FA297D">
        <w:rPr>
          <w:rFonts w:ascii="Times New Roman" w:eastAsia="Times New Roman" w:hAnsi="Times New Roman"/>
          <w:spacing w:val="1"/>
        </w:rPr>
        <w:t>выражения</w:t>
      </w:r>
      <w:r w:rsidRPr="00FA297D">
        <w:rPr>
          <w:rFonts w:ascii="Times New Roman" w:eastAsia="Times New Roman" w:hAnsi="Times New Roman"/>
        </w:rPr>
        <w:t>,</w:t>
      </w:r>
      <w:r w:rsidRPr="00FA297D">
        <w:rPr>
          <w:rFonts w:ascii="Times New Roman" w:eastAsia="Times New Roman" w:hAnsi="Times New Roman"/>
          <w:spacing w:val="1"/>
        </w:rPr>
        <w:t xml:space="preserve"> составленны</w:t>
      </w:r>
      <w:r w:rsidRPr="00FA297D">
        <w:rPr>
          <w:rFonts w:ascii="Times New Roman" w:eastAsia="Times New Roman" w:hAnsi="Times New Roman"/>
        </w:rPr>
        <w:t xml:space="preserve">е </w:t>
      </w:r>
      <w:r w:rsidRPr="00FA297D">
        <w:rPr>
          <w:rFonts w:ascii="Times New Roman" w:eastAsia="Times New Roman" w:hAnsi="Times New Roman"/>
          <w:spacing w:val="1"/>
        </w:rPr>
        <w:t>и</w:t>
      </w:r>
      <w:r w:rsidRPr="00FA297D">
        <w:rPr>
          <w:rFonts w:ascii="Times New Roman" w:eastAsia="Times New Roman" w:hAnsi="Times New Roman"/>
        </w:rPr>
        <w:t>з</w:t>
      </w:r>
      <w:r w:rsidRPr="00FA297D">
        <w:rPr>
          <w:rFonts w:ascii="Times New Roman" w:eastAsia="Times New Roman" w:hAnsi="Times New Roman"/>
          <w:spacing w:val="14"/>
        </w:rPr>
        <w:t xml:space="preserve"> </w:t>
      </w:r>
      <w:r w:rsidRPr="00FA297D">
        <w:rPr>
          <w:rFonts w:ascii="Times New Roman" w:eastAsia="Times New Roman" w:hAnsi="Times New Roman"/>
          <w:spacing w:val="1"/>
        </w:rPr>
        <w:t>этих величин</w:t>
      </w:r>
      <w:r w:rsidRPr="00FA297D">
        <w:rPr>
          <w:rFonts w:ascii="Times New Roman" w:eastAsia="Times New Roman" w:hAnsi="Times New Roman"/>
        </w:rPr>
        <w:t>;</w:t>
      </w:r>
      <w:r w:rsidRPr="00FA297D">
        <w:rPr>
          <w:rFonts w:ascii="Times New Roman" w:eastAsia="Times New Roman" w:hAnsi="Times New Roman"/>
          <w:spacing w:val="-11"/>
        </w:rPr>
        <w:t xml:space="preserve"> </w:t>
      </w:r>
      <w:r w:rsidRPr="00FA297D">
        <w:rPr>
          <w:rFonts w:ascii="Times New Roman" w:eastAsia="Times New Roman" w:hAnsi="Times New Roman"/>
          <w:spacing w:val="1"/>
        </w:rPr>
        <w:t>исполь</w:t>
      </w:r>
      <w:r w:rsidRPr="00FA297D">
        <w:rPr>
          <w:rFonts w:ascii="Times New Roman" w:eastAsia="Times New Roman" w:hAnsi="Times New Roman"/>
        </w:rPr>
        <w:t>з</w:t>
      </w:r>
      <w:r w:rsidRPr="00FA297D">
        <w:rPr>
          <w:rFonts w:ascii="Times New Roman" w:eastAsia="Times New Roman" w:hAnsi="Times New Roman"/>
          <w:spacing w:val="1"/>
        </w:rPr>
        <w:t>оват</w:t>
      </w:r>
      <w:r w:rsidRPr="00FA297D">
        <w:rPr>
          <w:rFonts w:ascii="Times New Roman" w:eastAsia="Times New Roman" w:hAnsi="Times New Roman"/>
        </w:rPr>
        <w:t>ь</w:t>
      </w:r>
      <w:r w:rsidRPr="00FA297D">
        <w:rPr>
          <w:rFonts w:ascii="Times New Roman" w:eastAsia="Times New Roman" w:hAnsi="Times New Roman"/>
          <w:spacing w:val="-16"/>
        </w:rPr>
        <w:t xml:space="preserve"> </w:t>
      </w:r>
      <w:r w:rsidRPr="00FA297D">
        <w:rPr>
          <w:rFonts w:ascii="Times New Roman" w:eastAsia="Times New Roman" w:hAnsi="Times New Roman"/>
          <w:spacing w:val="1"/>
        </w:rPr>
        <w:t>операто</w:t>
      </w:r>
      <w:r w:rsidRPr="00FA297D">
        <w:rPr>
          <w:rFonts w:ascii="Times New Roman" w:eastAsia="Times New Roman" w:hAnsi="Times New Roman"/>
        </w:rPr>
        <w:t>р</w:t>
      </w:r>
      <w:r w:rsidRPr="00FA297D">
        <w:rPr>
          <w:rFonts w:ascii="Times New Roman" w:eastAsia="Times New Roman" w:hAnsi="Times New Roman"/>
          <w:spacing w:val="-11"/>
        </w:rPr>
        <w:t xml:space="preserve"> </w:t>
      </w:r>
      <w:r w:rsidRPr="00FA297D">
        <w:rPr>
          <w:rFonts w:ascii="Times New Roman" w:eastAsia="Times New Roman" w:hAnsi="Times New Roman"/>
          <w:spacing w:val="1"/>
        </w:rPr>
        <w:t>при</w:t>
      </w:r>
      <w:r w:rsidRPr="00FA297D">
        <w:rPr>
          <w:rFonts w:ascii="Times New Roman" w:eastAsia="Times New Roman" w:hAnsi="Times New Roman"/>
        </w:rPr>
        <w:t>с</w:t>
      </w:r>
      <w:r w:rsidRPr="00FA297D">
        <w:rPr>
          <w:rFonts w:ascii="Times New Roman" w:eastAsia="Times New Roman" w:hAnsi="Times New Roman"/>
          <w:spacing w:val="1"/>
        </w:rPr>
        <w:t>ваив</w:t>
      </w:r>
      <w:r w:rsidRPr="00FA297D">
        <w:rPr>
          <w:rFonts w:ascii="Times New Roman" w:eastAsia="Times New Roman" w:hAnsi="Times New Roman"/>
        </w:rPr>
        <w:t>а</w:t>
      </w:r>
      <w:r w:rsidRPr="00FA297D">
        <w:rPr>
          <w:rFonts w:ascii="Times New Roman" w:eastAsia="Times New Roman" w:hAnsi="Times New Roman"/>
          <w:spacing w:val="1"/>
        </w:rPr>
        <w:t>ния</w:t>
      </w:r>
      <w:r w:rsidRPr="00FA297D">
        <w:rPr>
          <w:rFonts w:ascii="Times New Roman" w:eastAsia="Times New Roman" w:hAnsi="Times New Roman"/>
        </w:rPr>
        <w:t>;</w:t>
      </w:r>
    </w:p>
    <w:p w:rsidR="006E54D0" w:rsidRPr="00FA297D" w:rsidRDefault="006E54D0" w:rsidP="00FA297D">
      <w:pPr>
        <w:pStyle w:val="a9"/>
        <w:numPr>
          <w:ilvl w:val="0"/>
          <w:numId w:val="96"/>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анализироват</w:t>
      </w:r>
      <w:r w:rsidRPr="00FA297D">
        <w:rPr>
          <w:rFonts w:ascii="Times New Roman" w:eastAsia="Times New Roman" w:hAnsi="Times New Roman"/>
        </w:rPr>
        <w:t>ь</w:t>
      </w:r>
      <w:r w:rsidRPr="00FA297D">
        <w:rPr>
          <w:rFonts w:ascii="Times New Roman" w:eastAsia="Times New Roman" w:hAnsi="Times New Roman"/>
          <w:spacing w:val="54"/>
        </w:rPr>
        <w:t xml:space="preserve"> </w:t>
      </w:r>
      <w:r w:rsidRPr="00FA297D">
        <w:rPr>
          <w:rFonts w:ascii="Times New Roman" w:eastAsia="Times New Roman" w:hAnsi="Times New Roman"/>
          <w:spacing w:val="1"/>
        </w:rPr>
        <w:t>предложенны</w:t>
      </w:r>
      <w:r w:rsidRPr="00FA297D">
        <w:rPr>
          <w:rFonts w:ascii="Times New Roman" w:eastAsia="Times New Roman" w:hAnsi="Times New Roman"/>
        </w:rPr>
        <w:t>й</w:t>
      </w:r>
      <w:r w:rsidRPr="00FA297D">
        <w:rPr>
          <w:rFonts w:ascii="Times New Roman" w:eastAsia="Times New Roman" w:hAnsi="Times New Roman"/>
          <w:spacing w:val="53"/>
        </w:rPr>
        <w:t xml:space="preserve"> </w:t>
      </w:r>
      <w:r w:rsidRPr="00FA297D">
        <w:rPr>
          <w:rFonts w:ascii="Times New Roman" w:eastAsia="Times New Roman" w:hAnsi="Times New Roman"/>
          <w:spacing w:val="1"/>
        </w:rPr>
        <w:t>алгоритм</w:t>
      </w:r>
      <w:r w:rsidRPr="00FA297D">
        <w:rPr>
          <w:rFonts w:ascii="Times New Roman" w:eastAsia="Times New Roman" w:hAnsi="Times New Roman"/>
        </w:rPr>
        <w:t>,</w:t>
      </w:r>
      <w:r w:rsidRPr="00FA297D">
        <w:rPr>
          <w:rFonts w:ascii="Times New Roman" w:eastAsia="Times New Roman" w:hAnsi="Times New Roman"/>
          <w:spacing w:val="58"/>
        </w:rPr>
        <w:t xml:space="preserve"> </w:t>
      </w:r>
      <w:r w:rsidRPr="00FA297D">
        <w:rPr>
          <w:rFonts w:ascii="Times New Roman" w:eastAsia="Times New Roman" w:hAnsi="Times New Roman"/>
          <w:spacing w:val="1"/>
        </w:rPr>
        <w:t>например</w:t>
      </w:r>
      <w:r w:rsidRPr="00FA297D">
        <w:rPr>
          <w:rFonts w:ascii="Times New Roman" w:eastAsia="Times New Roman" w:hAnsi="Times New Roman"/>
        </w:rPr>
        <w:t>,</w:t>
      </w:r>
      <w:r w:rsidRPr="00FA297D">
        <w:rPr>
          <w:rFonts w:ascii="Times New Roman" w:eastAsia="Times New Roman" w:hAnsi="Times New Roman"/>
          <w:spacing w:val="58"/>
        </w:rPr>
        <w:t xml:space="preserve"> </w:t>
      </w:r>
      <w:r w:rsidRPr="00FA297D">
        <w:rPr>
          <w:rFonts w:ascii="Times New Roman" w:eastAsia="Times New Roman" w:hAnsi="Times New Roman"/>
          <w:spacing w:val="1"/>
        </w:rPr>
        <w:t>определят</w:t>
      </w:r>
      <w:r w:rsidRPr="00FA297D">
        <w:rPr>
          <w:rFonts w:ascii="Times New Roman" w:eastAsia="Times New Roman" w:hAnsi="Times New Roman"/>
        </w:rPr>
        <w:t>ь</w:t>
      </w:r>
      <w:r w:rsidRPr="00FA297D">
        <w:rPr>
          <w:rFonts w:ascii="Times New Roman" w:eastAsia="Times New Roman" w:hAnsi="Times New Roman"/>
          <w:spacing w:val="58"/>
        </w:rPr>
        <w:t xml:space="preserve"> </w:t>
      </w:r>
      <w:r w:rsidRPr="00FA297D">
        <w:rPr>
          <w:rFonts w:ascii="Times New Roman" w:eastAsia="Times New Roman" w:hAnsi="Times New Roman"/>
          <w:spacing w:val="1"/>
        </w:rPr>
        <w:t>каки</w:t>
      </w:r>
      <w:r w:rsidRPr="00FA297D">
        <w:rPr>
          <w:rFonts w:ascii="Times New Roman" w:eastAsia="Times New Roman" w:hAnsi="Times New Roman"/>
        </w:rPr>
        <w:t xml:space="preserve">е </w:t>
      </w:r>
      <w:r w:rsidRPr="00FA297D">
        <w:rPr>
          <w:rFonts w:ascii="Times New Roman" w:eastAsia="Times New Roman" w:hAnsi="Times New Roman"/>
          <w:spacing w:val="1"/>
        </w:rPr>
        <w:t>результат</w:t>
      </w:r>
      <w:r w:rsidRPr="00FA297D">
        <w:rPr>
          <w:rFonts w:ascii="Times New Roman" w:eastAsia="Times New Roman" w:hAnsi="Times New Roman"/>
        </w:rPr>
        <w:t>ы</w:t>
      </w:r>
      <w:r w:rsidRPr="00FA297D">
        <w:rPr>
          <w:rFonts w:ascii="Times New Roman" w:eastAsia="Times New Roman" w:hAnsi="Times New Roman"/>
          <w:spacing w:val="-12"/>
        </w:rPr>
        <w:t xml:space="preserve"> </w:t>
      </w:r>
      <w:r w:rsidRPr="00FA297D">
        <w:rPr>
          <w:rFonts w:ascii="Times New Roman" w:eastAsia="Times New Roman" w:hAnsi="Times New Roman"/>
          <w:spacing w:val="1"/>
        </w:rPr>
        <w:t>во</w:t>
      </w:r>
      <w:r w:rsidRPr="00FA297D">
        <w:rPr>
          <w:rFonts w:ascii="Times New Roman" w:eastAsia="Times New Roman" w:hAnsi="Times New Roman"/>
        </w:rPr>
        <w:t>з</w:t>
      </w:r>
      <w:r w:rsidRPr="00FA297D">
        <w:rPr>
          <w:rFonts w:ascii="Times New Roman" w:eastAsia="Times New Roman" w:hAnsi="Times New Roman"/>
          <w:spacing w:val="1"/>
        </w:rPr>
        <w:t>можн</w:t>
      </w:r>
      <w:r w:rsidRPr="00FA297D">
        <w:rPr>
          <w:rFonts w:ascii="Times New Roman" w:eastAsia="Times New Roman" w:hAnsi="Times New Roman"/>
        </w:rPr>
        <w:t>ы</w:t>
      </w:r>
      <w:r w:rsidRPr="00FA297D">
        <w:rPr>
          <w:rFonts w:ascii="Times New Roman" w:eastAsia="Times New Roman" w:hAnsi="Times New Roman"/>
          <w:spacing w:val="-11"/>
        </w:rPr>
        <w:t xml:space="preserve"> </w:t>
      </w:r>
      <w:r w:rsidRPr="00FA297D">
        <w:rPr>
          <w:rFonts w:ascii="Times New Roman" w:eastAsia="Times New Roman" w:hAnsi="Times New Roman"/>
          <w:spacing w:val="1"/>
        </w:rPr>
        <w:t>пр</w:t>
      </w:r>
      <w:r w:rsidRPr="00FA297D">
        <w:rPr>
          <w:rFonts w:ascii="Times New Roman" w:eastAsia="Times New Roman" w:hAnsi="Times New Roman"/>
        </w:rPr>
        <w:t>и</w:t>
      </w:r>
      <w:r w:rsidRPr="00FA297D">
        <w:rPr>
          <w:rFonts w:ascii="Times New Roman" w:eastAsia="Times New Roman" w:hAnsi="Times New Roman"/>
          <w:spacing w:val="-4"/>
        </w:rPr>
        <w:t xml:space="preserve"> </w:t>
      </w:r>
      <w:r w:rsidRPr="00FA297D">
        <w:rPr>
          <w:rFonts w:ascii="Times New Roman" w:eastAsia="Times New Roman" w:hAnsi="Times New Roman"/>
          <w:spacing w:val="1"/>
        </w:rPr>
        <w:t>заданно</w:t>
      </w:r>
      <w:r w:rsidRPr="00FA297D">
        <w:rPr>
          <w:rFonts w:ascii="Times New Roman" w:eastAsia="Times New Roman" w:hAnsi="Times New Roman"/>
        </w:rPr>
        <w:t>м</w:t>
      </w:r>
      <w:r w:rsidRPr="00FA297D">
        <w:rPr>
          <w:rFonts w:ascii="Times New Roman" w:eastAsia="Times New Roman" w:hAnsi="Times New Roman"/>
          <w:spacing w:val="-10"/>
        </w:rPr>
        <w:t xml:space="preserve"> </w:t>
      </w:r>
      <w:r w:rsidRPr="00FA297D">
        <w:rPr>
          <w:rFonts w:ascii="Times New Roman" w:eastAsia="Times New Roman" w:hAnsi="Times New Roman"/>
          <w:spacing w:val="1"/>
        </w:rPr>
        <w:t>множеств</w:t>
      </w:r>
      <w:r w:rsidRPr="00FA297D">
        <w:rPr>
          <w:rFonts w:ascii="Times New Roman" w:eastAsia="Times New Roman" w:hAnsi="Times New Roman"/>
        </w:rPr>
        <w:t>е</w:t>
      </w:r>
      <w:r w:rsidRPr="00FA297D">
        <w:rPr>
          <w:rFonts w:ascii="Times New Roman" w:eastAsia="Times New Roman" w:hAnsi="Times New Roman"/>
          <w:spacing w:val="-13"/>
        </w:rPr>
        <w:t xml:space="preserve"> </w:t>
      </w:r>
      <w:r w:rsidRPr="00FA297D">
        <w:rPr>
          <w:rFonts w:ascii="Times New Roman" w:eastAsia="Times New Roman" w:hAnsi="Times New Roman"/>
          <w:spacing w:val="1"/>
        </w:rPr>
        <w:t>исходны</w:t>
      </w:r>
      <w:r w:rsidRPr="00FA297D">
        <w:rPr>
          <w:rFonts w:ascii="Times New Roman" w:eastAsia="Times New Roman" w:hAnsi="Times New Roman"/>
        </w:rPr>
        <w:t>х</w:t>
      </w:r>
      <w:r w:rsidRPr="00FA297D">
        <w:rPr>
          <w:rFonts w:ascii="Times New Roman" w:eastAsia="Times New Roman" w:hAnsi="Times New Roman"/>
          <w:spacing w:val="-12"/>
        </w:rPr>
        <w:t xml:space="preserve"> </w:t>
      </w:r>
      <w:r w:rsidRPr="00FA297D">
        <w:rPr>
          <w:rFonts w:ascii="Times New Roman" w:eastAsia="Times New Roman" w:hAnsi="Times New Roman"/>
          <w:spacing w:val="1"/>
        </w:rPr>
        <w:t>значений</w:t>
      </w:r>
      <w:r w:rsidRPr="00FA297D">
        <w:rPr>
          <w:rFonts w:ascii="Times New Roman" w:eastAsia="Times New Roman" w:hAnsi="Times New Roman"/>
        </w:rPr>
        <w:t>;</w:t>
      </w:r>
    </w:p>
    <w:p w:rsidR="006E54D0" w:rsidRPr="00FA297D" w:rsidRDefault="006E54D0" w:rsidP="00FA297D">
      <w:pPr>
        <w:pStyle w:val="a9"/>
        <w:numPr>
          <w:ilvl w:val="0"/>
          <w:numId w:val="96"/>
        </w:numPr>
        <w:tabs>
          <w:tab w:val="left" w:pos="820"/>
          <w:tab w:val="left" w:pos="993"/>
        </w:tabs>
        <w:ind w:left="0" w:firstLine="709"/>
        <w:jc w:val="both"/>
        <w:rPr>
          <w:rFonts w:ascii="Times New Roman" w:hAnsi="Times New Roman"/>
        </w:rPr>
      </w:pPr>
      <w:r w:rsidRPr="00FA297D">
        <w:rPr>
          <w:rFonts w:ascii="Times New Roman" w:eastAsia="Times New Roman" w:hAnsi="Times New Roman"/>
          <w:spacing w:val="1"/>
        </w:rPr>
        <w:t>использоват</w:t>
      </w:r>
      <w:r w:rsidRPr="00FA297D">
        <w:rPr>
          <w:rFonts w:ascii="Times New Roman" w:eastAsia="Times New Roman" w:hAnsi="Times New Roman"/>
        </w:rPr>
        <w:t>ь</w:t>
      </w:r>
      <w:r w:rsidRPr="00FA297D">
        <w:rPr>
          <w:rFonts w:ascii="Times New Roman" w:eastAsia="Times New Roman" w:hAnsi="Times New Roman"/>
          <w:spacing w:val="-16"/>
        </w:rPr>
        <w:t xml:space="preserve"> </w:t>
      </w:r>
      <w:r w:rsidRPr="00FA297D">
        <w:rPr>
          <w:rFonts w:ascii="Times New Roman" w:eastAsia="Times New Roman" w:hAnsi="Times New Roman"/>
          <w:spacing w:val="1"/>
        </w:rPr>
        <w:t>логически</w:t>
      </w:r>
      <w:r w:rsidRPr="00FA297D">
        <w:rPr>
          <w:rFonts w:ascii="Times New Roman" w:eastAsia="Times New Roman" w:hAnsi="Times New Roman"/>
        </w:rPr>
        <w:t>е</w:t>
      </w:r>
      <w:r w:rsidRPr="00FA297D">
        <w:rPr>
          <w:rFonts w:ascii="Times New Roman" w:eastAsia="Times New Roman" w:hAnsi="Times New Roman"/>
          <w:spacing w:val="-13"/>
        </w:rPr>
        <w:t xml:space="preserve"> </w:t>
      </w:r>
      <w:r w:rsidRPr="00FA297D">
        <w:rPr>
          <w:rFonts w:ascii="Times New Roman" w:eastAsia="Times New Roman" w:hAnsi="Times New Roman"/>
          <w:spacing w:val="1"/>
        </w:rPr>
        <w:t>значения</w:t>
      </w:r>
      <w:r w:rsidRPr="00FA297D">
        <w:rPr>
          <w:rFonts w:ascii="Times New Roman" w:eastAsia="Times New Roman" w:hAnsi="Times New Roman"/>
        </w:rPr>
        <w:t>,</w:t>
      </w:r>
      <w:r w:rsidRPr="00FA297D">
        <w:rPr>
          <w:rFonts w:ascii="Times New Roman" w:eastAsia="Times New Roman" w:hAnsi="Times New Roman"/>
          <w:spacing w:val="-11"/>
        </w:rPr>
        <w:t xml:space="preserve"> </w:t>
      </w:r>
      <w:r w:rsidRPr="00FA297D">
        <w:rPr>
          <w:rFonts w:ascii="Times New Roman" w:eastAsia="Times New Roman" w:hAnsi="Times New Roman"/>
          <w:spacing w:val="1"/>
        </w:rPr>
        <w:t>операци</w:t>
      </w:r>
      <w:r w:rsidRPr="00FA297D">
        <w:rPr>
          <w:rFonts w:ascii="Times New Roman" w:eastAsia="Times New Roman" w:hAnsi="Times New Roman"/>
        </w:rPr>
        <w:t>и</w:t>
      </w:r>
      <w:r w:rsidRPr="00FA297D">
        <w:rPr>
          <w:rFonts w:ascii="Times New Roman" w:eastAsia="Times New Roman" w:hAnsi="Times New Roman"/>
          <w:spacing w:val="-11"/>
        </w:rPr>
        <w:t xml:space="preserve"> </w:t>
      </w:r>
      <w:r w:rsidRPr="00FA297D">
        <w:rPr>
          <w:rFonts w:ascii="Times New Roman" w:eastAsia="Times New Roman" w:hAnsi="Times New Roman"/>
        </w:rPr>
        <w:t xml:space="preserve">и </w:t>
      </w:r>
      <w:r w:rsidRPr="00FA297D">
        <w:rPr>
          <w:rFonts w:ascii="Times New Roman" w:eastAsia="Times New Roman" w:hAnsi="Times New Roman"/>
          <w:spacing w:val="1"/>
        </w:rPr>
        <w:t>выражени</w:t>
      </w:r>
      <w:r w:rsidRPr="00FA297D">
        <w:rPr>
          <w:rFonts w:ascii="Times New Roman" w:eastAsia="Times New Roman" w:hAnsi="Times New Roman"/>
        </w:rPr>
        <w:t>я</w:t>
      </w:r>
      <w:r w:rsidRPr="00FA297D">
        <w:rPr>
          <w:rFonts w:ascii="Times New Roman" w:eastAsia="Times New Roman" w:hAnsi="Times New Roman"/>
          <w:spacing w:val="-13"/>
        </w:rPr>
        <w:t xml:space="preserve"> </w:t>
      </w:r>
      <w:r w:rsidRPr="00FA297D">
        <w:rPr>
          <w:rFonts w:ascii="Times New Roman" w:eastAsia="Times New Roman" w:hAnsi="Times New Roman"/>
        </w:rPr>
        <w:t>с</w:t>
      </w:r>
      <w:r w:rsidRPr="00FA297D">
        <w:rPr>
          <w:rFonts w:ascii="Times New Roman" w:eastAsia="Times New Roman" w:hAnsi="Times New Roman"/>
          <w:spacing w:val="-1"/>
        </w:rPr>
        <w:t xml:space="preserve"> </w:t>
      </w:r>
      <w:r w:rsidRPr="00FA297D">
        <w:rPr>
          <w:rFonts w:ascii="Times New Roman" w:eastAsia="Times New Roman" w:hAnsi="Times New Roman"/>
          <w:spacing w:val="1"/>
        </w:rPr>
        <w:t>ними</w:t>
      </w:r>
      <w:r w:rsidRPr="00FA297D">
        <w:rPr>
          <w:rFonts w:ascii="Times New Roman" w:eastAsia="Times New Roman" w:hAnsi="Times New Roman"/>
        </w:rPr>
        <w:t>;</w:t>
      </w:r>
    </w:p>
    <w:p w:rsidR="006E54D0" w:rsidRPr="00FA297D" w:rsidRDefault="006E54D0" w:rsidP="00FA297D">
      <w:pPr>
        <w:pStyle w:val="a9"/>
        <w:numPr>
          <w:ilvl w:val="0"/>
          <w:numId w:val="96"/>
        </w:numPr>
        <w:tabs>
          <w:tab w:val="left" w:pos="820"/>
          <w:tab w:val="left" w:pos="993"/>
        </w:tabs>
        <w:ind w:left="0" w:firstLine="709"/>
        <w:jc w:val="both"/>
        <w:rPr>
          <w:rFonts w:ascii="Times New Roman" w:hAnsi="Times New Roman"/>
        </w:rPr>
      </w:pPr>
      <w:r w:rsidRPr="00FA297D">
        <w:rPr>
          <w:rFonts w:ascii="Times New Roman" w:eastAsia="Times New Roman" w:hAnsi="Times New Roman"/>
          <w:spacing w:val="1"/>
        </w:rPr>
        <w:t>записыват</w:t>
      </w:r>
      <w:r w:rsidRPr="00FA297D">
        <w:rPr>
          <w:rFonts w:ascii="Times New Roman" w:eastAsia="Times New Roman" w:hAnsi="Times New Roman"/>
        </w:rPr>
        <w:t>ь</w:t>
      </w:r>
      <w:r w:rsidRPr="00FA297D">
        <w:rPr>
          <w:rFonts w:ascii="Times New Roman" w:eastAsia="Times New Roman" w:hAnsi="Times New Roman"/>
          <w:spacing w:val="14"/>
        </w:rPr>
        <w:t xml:space="preserve"> </w:t>
      </w:r>
      <w:r w:rsidRPr="00FA297D">
        <w:rPr>
          <w:rFonts w:ascii="Times New Roman" w:eastAsia="Times New Roman" w:hAnsi="Times New Roman"/>
          <w:spacing w:val="1"/>
        </w:rPr>
        <w:t>н</w:t>
      </w:r>
      <w:r w:rsidRPr="00FA297D">
        <w:rPr>
          <w:rFonts w:ascii="Times New Roman" w:eastAsia="Times New Roman" w:hAnsi="Times New Roman"/>
        </w:rPr>
        <w:t>а</w:t>
      </w:r>
      <w:r w:rsidRPr="00FA297D">
        <w:rPr>
          <w:rFonts w:ascii="Times New Roman" w:eastAsia="Times New Roman" w:hAnsi="Times New Roman"/>
          <w:spacing w:val="25"/>
        </w:rPr>
        <w:t xml:space="preserve"> </w:t>
      </w:r>
      <w:r w:rsidRPr="00FA297D">
        <w:rPr>
          <w:rFonts w:ascii="Times New Roman" w:eastAsia="Times New Roman" w:hAnsi="Times New Roman"/>
          <w:spacing w:val="1"/>
        </w:rPr>
        <w:t>выбранно</w:t>
      </w:r>
      <w:r w:rsidRPr="00FA297D">
        <w:rPr>
          <w:rFonts w:ascii="Times New Roman" w:eastAsia="Times New Roman" w:hAnsi="Times New Roman"/>
        </w:rPr>
        <w:t>м</w:t>
      </w:r>
      <w:r w:rsidRPr="00FA297D">
        <w:rPr>
          <w:rFonts w:ascii="Times New Roman" w:eastAsia="Times New Roman" w:hAnsi="Times New Roman"/>
          <w:spacing w:val="15"/>
        </w:rPr>
        <w:t xml:space="preserve"> </w:t>
      </w:r>
      <w:r w:rsidRPr="00FA297D">
        <w:rPr>
          <w:rFonts w:ascii="Times New Roman" w:eastAsia="Times New Roman" w:hAnsi="Times New Roman"/>
          <w:spacing w:val="1"/>
        </w:rPr>
        <w:t>язык</w:t>
      </w:r>
      <w:r w:rsidRPr="00FA297D">
        <w:rPr>
          <w:rFonts w:ascii="Times New Roman" w:eastAsia="Times New Roman" w:hAnsi="Times New Roman"/>
        </w:rPr>
        <w:t>е</w:t>
      </w:r>
      <w:r w:rsidRPr="00FA297D">
        <w:rPr>
          <w:rFonts w:ascii="Times New Roman" w:eastAsia="Times New Roman" w:hAnsi="Times New Roman"/>
          <w:spacing w:val="21"/>
        </w:rPr>
        <w:t xml:space="preserve"> </w:t>
      </w:r>
      <w:r w:rsidRPr="00FA297D">
        <w:rPr>
          <w:rFonts w:ascii="Times New Roman" w:eastAsia="Times New Roman" w:hAnsi="Times New Roman"/>
          <w:spacing w:val="1"/>
        </w:rPr>
        <w:t>программировани</w:t>
      </w:r>
      <w:r w:rsidRPr="00FA297D">
        <w:rPr>
          <w:rFonts w:ascii="Times New Roman" w:eastAsia="Times New Roman" w:hAnsi="Times New Roman"/>
        </w:rPr>
        <w:t>я</w:t>
      </w:r>
      <w:r w:rsidRPr="00FA297D">
        <w:rPr>
          <w:rFonts w:ascii="Times New Roman" w:eastAsia="Times New Roman" w:hAnsi="Times New Roman"/>
          <w:spacing w:val="5"/>
        </w:rPr>
        <w:t xml:space="preserve"> </w:t>
      </w:r>
      <w:r w:rsidRPr="00FA297D">
        <w:rPr>
          <w:rFonts w:ascii="Times New Roman" w:eastAsia="Times New Roman" w:hAnsi="Times New Roman"/>
          <w:spacing w:val="1"/>
        </w:rPr>
        <w:t>арифметически</w:t>
      </w:r>
      <w:r w:rsidRPr="00FA297D">
        <w:rPr>
          <w:rFonts w:ascii="Times New Roman" w:eastAsia="Times New Roman" w:hAnsi="Times New Roman"/>
        </w:rPr>
        <w:t>е</w:t>
      </w:r>
      <w:r w:rsidRPr="00FA297D">
        <w:rPr>
          <w:rFonts w:ascii="Times New Roman" w:eastAsia="Times New Roman" w:hAnsi="Times New Roman"/>
          <w:spacing w:val="8"/>
        </w:rPr>
        <w:t xml:space="preserve"> </w:t>
      </w:r>
      <w:r w:rsidRPr="00FA297D">
        <w:rPr>
          <w:rFonts w:ascii="Times New Roman" w:eastAsia="Times New Roman" w:hAnsi="Times New Roman"/>
        </w:rPr>
        <w:t xml:space="preserve">и </w:t>
      </w:r>
      <w:r w:rsidRPr="00FA297D">
        <w:rPr>
          <w:rFonts w:ascii="Times New Roman" w:eastAsia="Times New Roman" w:hAnsi="Times New Roman"/>
          <w:spacing w:val="1"/>
        </w:rPr>
        <w:t>логически</w:t>
      </w:r>
      <w:r w:rsidRPr="00FA297D">
        <w:rPr>
          <w:rFonts w:ascii="Times New Roman" w:eastAsia="Times New Roman" w:hAnsi="Times New Roman"/>
        </w:rPr>
        <w:t>е</w:t>
      </w:r>
      <w:r w:rsidRPr="00FA297D">
        <w:rPr>
          <w:rFonts w:ascii="Times New Roman" w:eastAsia="Times New Roman" w:hAnsi="Times New Roman"/>
          <w:spacing w:val="-12"/>
        </w:rPr>
        <w:t xml:space="preserve"> </w:t>
      </w:r>
      <w:r w:rsidRPr="00FA297D">
        <w:rPr>
          <w:rFonts w:ascii="Times New Roman" w:eastAsia="Times New Roman" w:hAnsi="Times New Roman"/>
          <w:spacing w:val="1"/>
        </w:rPr>
        <w:t>выражени</w:t>
      </w:r>
      <w:r w:rsidRPr="00FA297D">
        <w:rPr>
          <w:rFonts w:ascii="Times New Roman" w:eastAsia="Times New Roman" w:hAnsi="Times New Roman"/>
        </w:rPr>
        <w:t>я</w:t>
      </w:r>
      <w:r w:rsidRPr="00FA297D">
        <w:rPr>
          <w:rFonts w:ascii="Times New Roman" w:eastAsia="Times New Roman" w:hAnsi="Times New Roman"/>
          <w:spacing w:val="-13"/>
        </w:rPr>
        <w:t xml:space="preserve"> </w:t>
      </w:r>
      <w:r w:rsidRPr="00FA297D">
        <w:rPr>
          <w:rFonts w:ascii="Times New Roman" w:eastAsia="Times New Roman" w:hAnsi="Times New Roman"/>
        </w:rPr>
        <w:t xml:space="preserve">и </w:t>
      </w:r>
      <w:r w:rsidRPr="00FA297D">
        <w:rPr>
          <w:rFonts w:ascii="Times New Roman" w:eastAsia="Times New Roman" w:hAnsi="Times New Roman"/>
          <w:spacing w:val="1"/>
        </w:rPr>
        <w:t>вычислят</w:t>
      </w:r>
      <w:r w:rsidRPr="00FA297D">
        <w:rPr>
          <w:rFonts w:ascii="Times New Roman" w:eastAsia="Times New Roman" w:hAnsi="Times New Roman"/>
        </w:rPr>
        <w:t>ь</w:t>
      </w:r>
      <w:r w:rsidRPr="00FA297D">
        <w:rPr>
          <w:rFonts w:ascii="Times New Roman" w:eastAsia="Times New Roman" w:hAnsi="Times New Roman"/>
          <w:spacing w:val="-13"/>
        </w:rPr>
        <w:t xml:space="preserve"> </w:t>
      </w:r>
      <w:r w:rsidRPr="00FA297D">
        <w:rPr>
          <w:rFonts w:ascii="Times New Roman" w:eastAsia="Times New Roman" w:hAnsi="Times New Roman"/>
          <w:spacing w:val="1"/>
        </w:rPr>
        <w:t>и</w:t>
      </w:r>
      <w:r w:rsidRPr="00FA297D">
        <w:rPr>
          <w:rFonts w:ascii="Times New Roman" w:eastAsia="Times New Roman" w:hAnsi="Times New Roman"/>
        </w:rPr>
        <w:t>х</w:t>
      </w:r>
      <w:r w:rsidRPr="00FA297D">
        <w:rPr>
          <w:rFonts w:ascii="Times New Roman" w:eastAsia="Times New Roman" w:hAnsi="Times New Roman"/>
          <w:spacing w:val="-2"/>
        </w:rPr>
        <w:t xml:space="preserve"> </w:t>
      </w:r>
      <w:r w:rsidRPr="00FA297D">
        <w:rPr>
          <w:rFonts w:ascii="Times New Roman" w:eastAsia="Times New Roman" w:hAnsi="Times New Roman"/>
          <w:spacing w:val="1"/>
        </w:rPr>
        <w:t>значения</w:t>
      </w:r>
      <w:r w:rsidRPr="00FA297D">
        <w:rPr>
          <w:rFonts w:ascii="Times New Roman" w:eastAsia="Times New Roman" w:hAnsi="Times New Roman"/>
        </w:rPr>
        <w:t>.</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pacing w:val="1"/>
          <w:sz w:val="24"/>
          <w:szCs w:val="24"/>
        </w:rPr>
        <w:t>Выпускни</w:t>
      </w:r>
      <w:r w:rsidRPr="00FA297D">
        <w:rPr>
          <w:rFonts w:ascii="Times New Roman" w:hAnsi="Times New Roman"/>
          <w:b/>
          <w:sz w:val="24"/>
          <w:szCs w:val="24"/>
        </w:rPr>
        <w:t>к</w:t>
      </w:r>
      <w:r w:rsidRPr="00FA297D">
        <w:rPr>
          <w:rFonts w:ascii="Times New Roman" w:hAnsi="Times New Roman"/>
          <w:b/>
          <w:spacing w:val="-12"/>
          <w:sz w:val="24"/>
          <w:szCs w:val="24"/>
        </w:rPr>
        <w:t xml:space="preserve"> </w:t>
      </w:r>
      <w:r w:rsidRPr="00FA297D">
        <w:rPr>
          <w:rFonts w:ascii="Times New Roman" w:hAnsi="Times New Roman"/>
          <w:b/>
          <w:spacing w:val="1"/>
          <w:sz w:val="24"/>
          <w:szCs w:val="24"/>
        </w:rPr>
        <w:t>получи</w:t>
      </w:r>
      <w:r w:rsidRPr="00FA297D">
        <w:rPr>
          <w:rFonts w:ascii="Times New Roman" w:hAnsi="Times New Roman"/>
          <w:b/>
          <w:sz w:val="24"/>
          <w:szCs w:val="24"/>
        </w:rPr>
        <w:t>т</w:t>
      </w:r>
      <w:r w:rsidRPr="00FA297D">
        <w:rPr>
          <w:rFonts w:ascii="Times New Roman" w:hAnsi="Times New Roman"/>
          <w:b/>
          <w:spacing w:val="-9"/>
          <w:sz w:val="24"/>
          <w:szCs w:val="24"/>
        </w:rPr>
        <w:t xml:space="preserve"> </w:t>
      </w:r>
      <w:r w:rsidRPr="00FA297D">
        <w:rPr>
          <w:rFonts w:ascii="Times New Roman" w:hAnsi="Times New Roman"/>
          <w:b/>
          <w:spacing w:val="1"/>
          <w:sz w:val="24"/>
          <w:szCs w:val="24"/>
        </w:rPr>
        <w:t>возможност</w:t>
      </w:r>
      <w:r w:rsidRPr="00FA297D">
        <w:rPr>
          <w:rFonts w:ascii="Times New Roman" w:hAnsi="Times New Roman"/>
          <w:b/>
          <w:spacing w:val="2"/>
          <w:sz w:val="24"/>
          <w:szCs w:val="24"/>
        </w:rPr>
        <w:t>ь</w:t>
      </w:r>
      <w:r w:rsidRPr="00FA297D">
        <w:rPr>
          <w:rFonts w:ascii="Times New Roman" w:hAnsi="Times New Roman"/>
          <w:b/>
          <w:sz w:val="24"/>
          <w:szCs w:val="24"/>
        </w:rPr>
        <w:t>:</w:t>
      </w:r>
    </w:p>
    <w:p w:rsidR="006E54D0" w:rsidRPr="00FA297D" w:rsidRDefault="006E54D0" w:rsidP="00FA297D">
      <w:pPr>
        <w:pStyle w:val="a9"/>
        <w:numPr>
          <w:ilvl w:val="0"/>
          <w:numId w:val="97"/>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познакомитьс</w:t>
      </w:r>
      <w:r w:rsidRPr="00FA297D">
        <w:rPr>
          <w:rFonts w:ascii="Times New Roman" w:eastAsia="Times New Roman" w:hAnsi="Times New Roman"/>
          <w:i/>
        </w:rPr>
        <w:t>я</w:t>
      </w:r>
      <w:r w:rsidRPr="00FA297D">
        <w:rPr>
          <w:rFonts w:ascii="Times New Roman" w:eastAsia="Times New Roman" w:hAnsi="Times New Roman"/>
          <w:i/>
          <w:spacing w:val="2"/>
        </w:rPr>
        <w:t xml:space="preserve"> </w:t>
      </w:r>
      <w:r w:rsidRPr="00FA297D">
        <w:rPr>
          <w:rFonts w:ascii="Times New Roman" w:eastAsia="Times New Roman" w:hAnsi="Times New Roman"/>
          <w:i/>
        </w:rPr>
        <w:t>с</w:t>
      </w:r>
      <w:r w:rsidRPr="00FA297D">
        <w:rPr>
          <w:rFonts w:ascii="Times New Roman" w:eastAsia="Times New Roman" w:hAnsi="Times New Roman"/>
          <w:i/>
          <w:spacing w:val="19"/>
        </w:rPr>
        <w:t xml:space="preserve"> </w:t>
      </w:r>
      <w:r w:rsidRPr="00FA297D">
        <w:rPr>
          <w:rFonts w:ascii="Times New Roman" w:eastAsia="Times New Roman" w:hAnsi="Times New Roman"/>
          <w:i/>
          <w:spacing w:val="1"/>
        </w:rPr>
        <w:t>использование</w:t>
      </w:r>
      <w:r w:rsidRPr="00FA297D">
        <w:rPr>
          <w:rFonts w:ascii="Times New Roman" w:eastAsia="Times New Roman" w:hAnsi="Times New Roman"/>
          <w:i/>
        </w:rPr>
        <w:t>м</w:t>
      </w:r>
      <w:r w:rsidRPr="00FA297D">
        <w:rPr>
          <w:rFonts w:ascii="Times New Roman" w:eastAsia="Times New Roman" w:hAnsi="Times New Roman"/>
          <w:i/>
          <w:spacing w:val="1"/>
        </w:rPr>
        <w:t xml:space="preserve"> </w:t>
      </w:r>
      <w:r w:rsidRPr="00FA297D">
        <w:rPr>
          <w:rFonts w:ascii="Times New Roman" w:eastAsia="Times New Roman" w:hAnsi="Times New Roman"/>
          <w:i/>
        </w:rPr>
        <w:t>в</w:t>
      </w:r>
      <w:r w:rsidRPr="00FA297D">
        <w:rPr>
          <w:rFonts w:ascii="Times New Roman" w:eastAsia="Times New Roman" w:hAnsi="Times New Roman"/>
          <w:i/>
          <w:spacing w:val="19"/>
        </w:rPr>
        <w:t xml:space="preserve"> </w:t>
      </w:r>
      <w:r w:rsidRPr="00FA297D">
        <w:rPr>
          <w:rFonts w:ascii="Times New Roman" w:eastAsia="Times New Roman" w:hAnsi="Times New Roman"/>
          <w:i/>
          <w:spacing w:val="1"/>
        </w:rPr>
        <w:t>программа</w:t>
      </w:r>
      <w:r w:rsidRPr="00FA297D">
        <w:rPr>
          <w:rFonts w:ascii="Times New Roman" w:eastAsia="Times New Roman" w:hAnsi="Times New Roman"/>
          <w:i/>
        </w:rPr>
        <w:t>х</w:t>
      </w:r>
      <w:r w:rsidRPr="00FA297D">
        <w:rPr>
          <w:rFonts w:ascii="Times New Roman" w:eastAsia="Times New Roman" w:hAnsi="Times New Roman"/>
          <w:i/>
          <w:spacing w:val="6"/>
        </w:rPr>
        <w:t xml:space="preserve"> </w:t>
      </w:r>
      <w:r w:rsidRPr="00FA297D">
        <w:rPr>
          <w:rFonts w:ascii="Times New Roman" w:eastAsia="Times New Roman" w:hAnsi="Times New Roman"/>
          <w:i/>
          <w:spacing w:val="1"/>
        </w:rPr>
        <w:t>строковы</w:t>
      </w:r>
      <w:r w:rsidRPr="00FA297D">
        <w:rPr>
          <w:rFonts w:ascii="Times New Roman" w:eastAsia="Times New Roman" w:hAnsi="Times New Roman"/>
          <w:i/>
        </w:rPr>
        <w:t>х</w:t>
      </w:r>
      <w:r w:rsidRPr="00FA297D">
        <w:rPr>
          <w:rFonts w:ascii="Times New Roman" w:eastAsia="Times New Roman" w:hAnsi="Times New Roman"/>
          <w:i/>
          <w:spacing w:val="7"/>
        </w:rPr>
        <w:t xml:space="preserve"> </w:t>
      </w:r>
      <w:r w:rsidRPr="00FA297D">
        <w:rPr>
          <w:rFonts w:ascii="Times New Roman" w:eastAsia="Times New Roman" w:hAnsi="Times New Roman"/>
          <w:i/>
          <w:spacing w:val="1"/>
        </w:rPr>
        <w:t>величи</w:t>
      </w:r>
      <w:r w:rsidRPr="00FA297D">
        <w:rPr>
          <w:rFonts w:ascii="Times New Roman" w:eastAsia="Times New Roman" w:hAnsi="Times New Roman"/>
          <w:i/>
        </w:rPr>
        <w:t>н</w:t>
      </w:r>
      <w:r w:rsidRPr="00FA297D">
        <w:rPr>
          <w:rFonts w:ascii="Times New Roman" w:eastAsia="Times New Roman" w:hAnsi="Times New Roman"/>
          <w:i/>
          <w:spacing w:val="10"/>
        </w:rPr>
        <w:t xml:space="preserve"> </w:t>
      </w:r>
      <w:r w:rsidRPr="00FA297D">
        <w:rPr>
          <w:rFonts w:ascii="Times New Roman" w:eastAsia="Times New Roman" w:hAnsi="Times New Roman"/>
          <w:i/>
        </w:rPr>
        <w:t>и</w:t>
      </w:r>
      <w:r w:rsidRPr="00FA297D">
        <w:rPr>
          <w:rFonts w:ascii="Times New Roman" w:eastAsia="Times New Roman" w:hAnsi="Times New Roman"/>
          <w:i/>
          <w:spacing w:val="18"/>
        </w:rPr>
        <w:t xml:space="preserve"> </w:t>
      </w:r>
      <w:r w:rsidRPr="00FA297D">
        <w:rPr>
          <w:rFonts w:ascii="Times New Roman" w:eastAsia="Times New Roman" w:hAnsi="Times New Roman"/>
          <w:i/>
        </w:rPr>
        <w:t xml:space="preserve">с </w:t>
      </w:r>
      <w:r w:rsidRPr="00FA297D">
        <w:rPr>
          <w:rFonts w:ascii="Times New Roman" w:eastAsia="Times New Roman" w:hAnsi="Times New Roman"/>
          <w:i/>
          <w:spacing w:val="1"/>
        </w:rPr>
        <w:t>операциям</w:t>
      </w:r>
      <w:r w:rsidRPr="00FA297D">
        <w:rPr>
          <w:rFonts w:ascii="Times New Roman" w:eastAsia="Times New Roman" w:hAnsi="Times New Roman"/>
          <w:i/>
        </w:rPr>
        <w:t>и</w:t>
      </w:r>
      <w:r w:rsidRPr="00FA297D">
        <w:rPr>
          <w:rFonts w:ascii="Times New Roman" w:eastAsia="Times New Roman" w:hAnsi="Times New Roman"/>
          <w:i/>
          <w:spacing w:val="-14"/>
        </w:rPr>
        <w:t xml:space="preserve"> </w:t>
      </w:r>
      <w:r w:rsidRPr="00FA297D">
        <w:rPr>
          <w:rFonts w:ascii="Times New Roman" w:eastAsia="Times New Roman" w:hAnsi="Times New Roman"/>
          <w:i/>
          <w:spacing w:val="1"/>
        </w:rPr>
        <w:t>с</w:t>
      </w:r>
      <w:r w:rsidRPr="00FA297D">
        <w:rPr>
          <w:rFonts w:ascii="Times New Roman" w:eastAsia="Times New Roman" w:hAnsi="Times New Roman"/>
          <w:i/>
        </w:rPr>
        <w:t>о</w:t>
      </w:r>
      <w:r w:rsidRPr="00FA297D">
        <w:rPr>
          <w:rFonts w:ascii="Times New Roman" w:eastAsia="Times New Roman" w:hAnsi="Times New Roman"/>
          <w:i/>
          <w:spacing w:val="-3"/>
        </w:rPr>
        <w:t xml:space="preserve"> </w:t>
      </w:r>
      <w:r w:rsidRPr="00FA297D">
        <w:rPr>
          <w:rFonts w:ascii="Times New Roman" w:eastAsia="Times New Roman" w:hAnsi="Times New Roman"/>
          <w:i/>
          <w:spacing w:val="1"/>
        </w:rPr>
        <w:t>строковым</w:t>
      </w:r>
      <w:r w:rsidRPr="00FA297D">
        <w:rPr>
          <w:rFonts w:ascii="Times New Roman" w:eastAsia="Times New Roman" w:hAnsi="Times New Roman"/>
          <w:i/>
        </w:rPr>
        <w:t>и</w:t>
      </w:r>
      <w:r w:rsidRPr="00FA297D">
        <w:rPr>
          <w:rFonts w:ascii="Times New Roman" w:eastAsia="Times New Roman" w:hAnsi="Times New Roman"/>
          <w:i/>
          <w:spacing w:val="-14"/>
        </w:rPr>
        <w:t xml:space="preserve"> </w:t>
      </w:r>
      <w:r w:rsidRPr="00FA297D">
        <w:rPr>
          <w:rFonts w:ascii="Times New Roman" w:eastAsia="Times New Roman" w:hAnsi="Times New Roman"/>
          <w:i/>
          <w:spacing w:val="1"/>
        </w:rPr>
        <w:t>величин</w:t>
      </w:r>
      <w:r w:rsidRPr="00FA297D">
        <w:rPr>
          <w:rFonts w:ascii="Times New Roman" w:eastAsia="Times New Roman" w:hAnsi="Times New Roman"/>
          <w:i/>
        </w:rPr>
        <w:t>а</w:t>
      </w:r>
      <w:r w:rsidRPr="00FA297D">
        <w:rPr>
          <w:rFonts w:ascii="Times New Roman" w:eastAsia="Times New Roman" w:hAnsi="Times New Roman"/>
          <w:i/>
          <w:spacing w:val="1"/>
        </w:rPr>
        <w:t>ми</w:t>
      </w:r>
      <w:r w:rsidRPr="00FA297D">
        <w:rPr>
          <w:rFonts w:ascii="Times New Roman" w:eastAsia="Times New Roman" w:hAnsi="Times New Roman"/>
          <w:i/>
        </w:rPr>
        <w:t>;</w:t>
      </w:r>
    </w:p>
    <w:p w:rsidR="006E54D0" w:rsidRPr="00FA297D" w:rsidRDefault="006E54D0" w:rsidP="00FA297D">
      <w:pPr>
        <w:pStyle w:val="a9"/>
        <w:numPr>
          <w:ilvl w:val="0"/>
          <w:numId w:val="97"/>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создават</w:t>
      </w:r>
      <w:r w:rsidRPr="00FA297D">
        <w:rPr>
          <w:rFonts w:ascii="Times New Roman" w:eastAsia="Times New Roman" w:hAnsi="Times New Roman"/>
          <w:i/>
        </w:rPr>
        <w:t xml:space="preserve">ь </w:t>
      </w:r>
      <w:r w:rsidRPr="00FA297D">
        <w:rPr>
          <w:rFonts w:ascii="Times New Roman" w:eastAsia="Times New Roman" w:hAnsi="Times New Roman"/>
          <w:i/>
          <w:spacing w:val="1"/>
        </w:rPr>
        <w:t>программ</w:t>
      </w:r>
      <w:r w:rsidRPr="00FA297D">
        <w:rPr>
          <w:rFonts w:ascii="Times New Roman" w:eastAsia="Times New Roman" w:hAnsi="Times New Roman"/>
          <w:i/>
        </w:rPr>
        <w:t xml:space="preserve">ы </w:t>
      </w:r>
      <w:r w:rsidRPr="00FA297D">
        <w:rPr>
          <w:rFonts w:ascii="Times New Roman" w:eastAsia="Times New Roman" w:hAnsi="Times New Roman"/>
          <w:i/>
          <w:spacing w:val="1"/>
        </w:rPr>
        <w:t>дл</w:t>
      </w:r>
      <w:r w:rsidRPr="00FA297D">
        <w:rPr>
          <w:rFonts w:ascii="Times New Roman" w:eastAsia="Times New Roman" w:hAnsi="Times New Roman"/>
          <w:i/>
        </w:rPr>
        <w:t xml:space="preserve">я </w:t>
      </w:r>
      <w:r w:rsidRPr="00FA297D">
        <w:rPr>
          <w:rFonts w:ascii="Times New Roman" w:eastAsia="Times New Roman" w:hAnsi="Times New Roman"/>
          <w:i/>
          <w:spacing w:val="1"/>
        </w:rPr>
        <w:t>решени</w:t>
      </w:r>
      <w:r w:rsidRPr="00FA297D">
        <w:rPr>
          <w:rFonts w:ascii="Times New Roman" w:eastAsia="Times New Roman" w:hAnsi="Times New Roman"/>
          <w:i/>
        </w:rPr>
        <w:t xml:space="preserve">я </w:t>
      </w:r>
      <w:r w:rsidRPr="00FA297D">
        <w:rPr>
          <w:rFonts w:ascii="Times New Roman" w:eastAsia="Times New Roman" w:hAnsi="Times New Roman"/>
          <w:i/>
          <w:spacing w:val="1"/>
        </w:rPr>
        <w:t>задач</w:t>
      </w:r>
      <w:r w:rsidRPr="00FA297D">
        <w:rPr>
          <w:rFonts w:ascii="Times New Roman" w:eastAsia="Times New Roman" w:hAnsi="Times New Roman"/>
          <w:i/>
        </w:rPr>
        <w:t xml:space="preserve">, </w:t>
      </w:r>
      <w:r w:rsidRPr="00FA297D">
        <w:rPr>
          <w:rFonts w:ascii="Times New Roman" w:eastAsia="Times New Roman" w:hAnsi="Times New Roman"/>
          <w:i/>
          <w:spacing w:val="1"/>
        </w:rPr>
        <w:t>возникающи</w:t>
      </w:r>
      <w:r w:rsidRPr="00FA297D">
        <w:rPr>
          <w:rFonts w:ascii="Times New Roman" w:eastAsia="Times New Roman" w:hAnsi="Times New Roman"/>
          <w:i/>
        </w:rPr>
        <w:t xml:space="preserve">х в </w:t>
      </w:r>
      <w:r w:rsidRPr="00FA297D">
        <w:rPr>
          <w:rFonts w:ascii="Times New Roman" w:eastAsia="Times New Roman" w:hAnsi="Times New Roman"/>
          <w:i/>
          <w:spacing w:val="1"/>
        </w:rPr>
        <w:t>процессе учеб</w:t>
      </w:r>
      <w:r w:rsidRPr="00FA297D">
        <w:rPr>
          <w:rFonts w:ascii="Times New Roman" w:eastAsia="Times New Roman" w:hAnsi="Times New Roman"/>
          <w:i/>
        </w:rPr>
        <w:t>ы</w:t>
      </w:r>
      <w:r w:rsidRPr="00FA297D">
        <w:rPr>
          <w:rFonts w:ascii="Times New Roman" w:eastAsia="Times New Roman" w:hAnsi="Times New Roman"/>
          <w:i/>
          <w:spacing w:val="-6"/>
        </w:rPr>
        <w:t xml:space="preserve"> </w:t>
      </w:r>
      <w:r w:rsidRPr="00FA297D">
        <w:rPr>
          <w:rFonts w:ascii="Times New Roman" w:eastAsia="Times New Roman" w:hAnsi="Times New Roman"/>
          <w:i/>
        </w:rPr>
        <w:t>и</w:t>
      </w:r>
      <w:r w:rsidRPr="00FA297D">
        <w:rPr>
          <w:rFonts w:ascii="Times New Roman" w:eastAsia="Times New Roman" w:hAnsi="Times New Roman"/>
          <w:i/>
          <w:spacing w:val="-1"/>
        </w:rPr>
        <w:t xml:space="preserve"> </w:t>
      </w:r>
      <w:r w:rsidRPr="00FA297D">
        <w:rPr>
          <w:rFonts w:ascii="Times New Roman" w:eastAsia="Times New Roman" w:hAnsi="Times New Roman"/>
          <w:i/>
          <w:spacing w:val="1"/>
        </w:rPr>
        <w:t>вн</w:t>
      </w:r>
      <w:r w:rsidRPr="00FA297D">
        <w:rPr>
          <w:rFonts w:ascii="Times New Roman" w:eastAsia="Times New Roman" w:hAnsi="Times New Roman"/>
          <w:i/>
        </w:rPr>
        <w:t>е</w:t>
      </w:r>
      <w:r w:rsidRPr="00FA297D">
        <w:rPr>
          <w:rFonts w:ascii="Times New Roman" w:eastAsia="Times New Roman" w:hAnsi="Times New Roman"/>
          <w:i/>
          <w:spacing w:val="-4"/>
        </w:rPr>
        <w:t xml:space="preserve"> </w:t>
      </w:r>
      <w:r w:rsidRPr="00FA297D">
        <w:rPr>
          <w:rFonts w:ascii="Times New Roman" w:eastAsia="Times New Roman" w:hAnsi="Times New Roman"/>
          <w:i/>
          <w:spacing w:val="1"/>
        </w:rPr>
        <w:t>е</w:t>
      </w:r>
      <w:r w:rsidR="00245F1D" w:rsidRPr="00FA297D">
        <w:rPr>
          <w:rFonts w:ascii="Times New Roman" w:eastAsia="Times New Roman" w:hAnsi="Times New Roman"/>
          <w:i/>
          <w:spacing w:val="1"/>
        </w:rPr>
        <w:t>е</w:t>
      </w:r>
      <w:r w:rsidRPr="00FA297D">
        <w:rPr>
          <w:rFonts w:ascii="Times New Roman" w:eastAsia="Times New Roman" w:hAnsi="Times New Roman"/>
          <w:i/>
        </w:rPr>
        <w:t>;</w:t>
      </w:r>
    </w:p>
    <w:p w:rsidR="006E54D0" w:rsidRPr="00FA297D" w:rsidRDefault="006E54D0" w:rsidP="00FA297D">
      <w:pPr>
        <w:pStyle w:val="a9"/>
        <w:numPr>
          <w:ilvl w:val="0"/>
          <w:numId w:val="97"/>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познакомитьс</w:t>
      </w:r>
      <w:r w:rsidRPr="00FA297D">
        <w:rPr>
          <w:rFonts w:ascii="Times New Roman" w:eastAsia="Times New Roman" w:hAnsi="Times New Roman"/>
          <w:i/>
        </w:rPr>
        <w:t xml:space="preserve">я с </w:t>
      </w:r>
      <w:r w:rsidRPr="00FA297D">
        <w:rPr>
          <w:rFonts w:ascii="Times New Roman" w:eastAsia="Times New Roman" w:hAnsi="Times New Roman"/>
          <w:i/>
          <w:spacing w:val="1"/>
        </w:rPr>
        <w:t>задачам</w:t>
      </w:r>
      <w:r w:rsidRPr="00FA297D">
        <w:rPr>
          <w:rFonts w:ascii="Times New Roman" w:eastAsia="Times New Roman" w:hAnsi="Times New Roman"/>
          <w:i/>
        </w:rPr>
        <w:t xml:space="preserve">и </w:t>
      </w:r>
      <w:r w:rsidRPr="00FA297D">
        <w:rPr>
          <w:rFonts w:ascii="Times New Roman" w:eastAsia="Times New Roman" w:hAnsi="Times New Roman"/>
          <w:i/>
          <w:spacing w:val="1"/>
        </w:rPr>
        <w:t>обработк</w:t>
      </w:r>
      <w:r w:rsidRPr="00FA297D">
        <w:rPr>
          <w:rFonts w:ascii="Times New Roman" w:eastAsia="Times New Roman" w:hAnsi="Times New Roman"/>
          <w:i/>
        </w:rPr>
        <w:t xml:space="preserve">и </w:t>
      </w:r>
      <w:r w:rsidRPr="00FA297D">
        <w:rPr>
          <w:rFonts w:ascii="Times New Roman" w:eastAsia="Times New Roman" w:hAnsi="Times New Roman"/>
          <w:i/>
          <w:spacing w:val="1"/>
        </w:rPr>
        <w:t>данны</w:t>
      </w:r>
      <w:r w:rsidRPr="00FA297D">
        <w:rPr>
          <w:rFonts w:ascii="Times New Roman" w:eastAsia="Times New Roman" w:hAnsi="Times New Roman"/>
          <w:i/>
        </w:rPr>
        <w:t xml:space="preserve">х и </w:t>
      </w:r>
      <w:r w:rsidRPr="00FA297D">
        <w:rPr>
          <w:rFonts w:ascii="Times New Roman" w:eastAsia="Times New Roman" w:hAnsi="Times New Roman"/>
          <w:i/>
          <w:spacing w:val="1"/>
        </w:rPr>
        <w:t>алгоритмам</w:t>
      </w:r>
      <w:r w:rsidRPr="00FA297D">
        <w:rPr>
          <w:rFonts w:ascii="Times New Roman" w:eastAsia="Times New Roman" w:hAnsi="Times New Roman"/>
          <w:i/>
        </w:rPr>
        <w:t xml:space="preserve">и </w:t>
      </w:r>
      <w:r w:rsidRPr="00FA297D">
        <w:rPr>
          <w:rFonts w:ascii="Times New Roman" w:eastAsia="Times New Roman" w:hAnsi="Times New Roman"/>
          <w:i/>
          <w:spacing w:val="1"/>
        </w:rPr>
        <w:t>и</w:t>
      </w:r>
      <w:r w:rsidRPr="00FA297D">
        <w:rPr>
          <w:rFonts w:ascii="Times New Roman" w:eastAsia="Times New Roman" w:hAnsi="Times New Roman"/>
          <w:i/>
        </w:rPr>
        <w:t xml:space="preserve">х </w:t>
      </w:r>
      <w:r w:rsidRPr="00FA297D">
        <w:rPr>
          <w:rFonts w:ascii="Times New Roman" w:eastAsia="Times New Roman" w:hAnsi="Times New Roman"/>
          <w:i/>
          <w:spacing w:val="1"/>
        </w:rPr>
        <w:t>решения</w:t>
      </w:r>
      <w:r w:rsidRPr="00FA297D">
        <w:rPr>
          <w:rFonts w:ascii="Times New Roman" w:eastAsia="Times New Roman" w:hAnsi="Times New Roman"/>
          <w:i/>
        </w:rPr>
        <w:t>;</w:t>
      </w:r>
    </w:p>
    <w:p w:rsidR="0095315B" w:rsidRPr="00FA297D" w:rsidRDefault="006E54D0" w:rsidP="00FA297D">
      <w:pPr>
        <w:pStyle w:val="a9"/>
        <w:numPr>
          <w:ilvl w:val="0"/>
          <w:numId w:val="97"/>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познакомитьс</w:t>
      </w:r>
      <w:r w:rsidRPr="00FA297D">
        <w:rPr>
          <w:rFonts w:ascii="Times New Roman" w:eastAsia="Times New Roman" w:hAnsi="Times New Roman"/>
          <w:i/>
        </w:rPr>
        <w:t xml:space="preserve">я с </w:t>
      </w:r>
      <w:r w:rsidRPr="00FA297D">
        <w:rPr>
          <w:rFonts w:ascii="Times New Roman" w:eastAsia="Times New Roman" w:hAnsi="Times New Roman"/>
          <w:i/>
          <w:spacing w:val="1"/>
        </w:rPr>
        <w:t>понятие</w:t>
      </w:r>
      <w:r w:rsidRPr="00FA297D">
        <w:rPr>
          <w:rFonts w:ascii="Times New Roman" w:eastAsia="Times New Roman" w:hAnsi="Times New Roman"/>
          <w:i/>
        </w:rPr>
        <w:t xml:space="preserve">м </w:t>
      </w:r>
      <w:r w:rsidRPr="00FA297D">
        <w:rPr>
          <w:rFonts w:ascii="Times New Roman" w:eastAsia="Times New Roman" w:hAnsi="Times New Roman"/>
          <w:i/>
          <w:spacing w:val="1"/>
        </w:rPr>
        <w:t>«управление»</w:t>
      </w:r>
      <w:r w:rsidRPr="00FA297D">
        <w:rPr>
          <w:rFonts w:ascii="Times New Roman" w:eastAsia="Times New Roman" w:hAnsi="Times New Roman"/>
          <w:i/>
        </w:rPr>
        <w:t xml:space="preserve">, с </w:t>
      </w:r>
      <w:r w:rsidRPr="00FA297D">
        <w:rPr>
          <w:rFonts w:ascii="Times New Roman" w:eastAsia="Times New Roman" w:hAnsi="Times New Roman"/>
          <w:i/>
          <w:spacing w:val="1"/>
        </w:rPr>
        <w:t>примерам</w:t>
      </w:r>
      <w:r w:rsidRPr="00FA297D">
        <w:rPr>
          <w:rFonts w:ascii="Times New Roman" w:eastAsia="Times New Roman" w:hAnsi="Times New Roman"/>
          <w:i/>
        </w:rPr>
        <w:t xml:space="preserve">и </w:t>
      </w:r>
      <w:r w:rsidRPr="00FA297D">
        <w:rPr>
          <w:rFonts w:ascii="Times New Roman" w:eastAsia="Times New Roman" w:hAnsi="Times New Roman"/>
          <w:i/>
          <w:spacing w:val="1"/>
        </w:rPr>
        <w:t>того</w:t>
      </w:r>
      <w:r w:rsidRPr="00FA297D">
        <w:rPr>
          <w:rFonts w:ascii="Times New Roman" w:eastAsia="Times New Roman" w:hAnsi="Times New Roman"/>
          <w:i/>
        </w:rPr>
        <w:t xml:space="preserve">, </w:t>
      </w:r>
      <w:r w:rsidRPr="00FA297D">
        <w:rPr>
          <w:rFonts w:ascii="Times New Roman" w:eastAsia="Times New Roman" w:hAnsi="Times New Roman"/>
          <w:i/>
          <w:spacing w:val="1"/>
        </w:rPr>
        <w:t>ка</w:t>
      </w:r>
      <w:r w:rsidRPr="00FA297D">
        <w:rPr>
          <w:rFonts w:ascii="Times New Roman" w:eastAsia="Times New Roman" w:hAnsi="Times New Roman"/>
          <w:i/>
        </w:rPr>
        <w:t xml:space="preserve">к </w:t>
      </w:r>
      <w:r w:rsidRPr="00FA297D">
        <w:rPr>
          <w:rFonts w:ascii="Times New Roman" w:eastAsia="Times New Roman" w:hAnsi="Times New Roman"/>
          <w:i/>
          <w:spacing w:val="1"/>
        </w:rPr>
        <w:t>компьюте</w:t>
      </w:r>
      <w:r w:rsidRPr="00FA297D">
        <w:rPr>
          <w:rFonts w:ascii="Times New Roman" w:eastAsia="Times New Roman" w:hAnsi="Times New Roman"/>
          <w:i/>
        </w:rPr>
        <w:t>р</w:t>
      </w:r>
      <w:r w:rsidRPr="00FA297D">
        <w:rPr>
          <w:rFonts w:ascii="Times New Roman" w:eastAsia="Times New Roman" w:hAnsi="Times New Roman"/>
          <w:i/>
          <w:spacing w:val="3"/>
        </w:rPr>
        <w:t xml:space="preserve"> </w:t>
      </w:r>
      <w:r w:rsidRPr="00FA297D">
        <w:rPr>
          <w:rFonts w:ascii="Times New Roman" w:eastAsia="Times New Roman" w:hAnsi="Times New Roman"/>
          <w:i/>
          <w:spacing w:val="1"/>
        </w:rPr>
        <w:t>управляе</w:t>
      </w:r>
      <w:r w:rsidRPr="00FA297D">
        <w:rPr>
          <w:rFonts w:ascii="Times New Roman" w:eastAsia="Times New Roman" w:hAnsi="Times New Roman"/>
          <w:i/>
        </w:rPr>
        <w:t>т</w:t>
      </w:r>
      <w:r w:rsidRPr="00FA297D">
        <w:rPr>
          <w:rFonts w:ascii="Times New Roman" w:eastAsia="Times New Roman" w:hAnsi="Times New Roman"/>
          <w:i/>
          <w:spacing w:val="4"/>
        </w:rPr>
        <w:t xml:space="preserve"> </w:t>
      </w:r>
      <w:r w:rsidRPr="00FA297D">
        <w:rPr>
          <w:rFonts w:ascii="Times New Roman" w:eastAsia="Times New Roman" w:hAnsi="Times New Roman"/>
          <w:i/>
          <w:spacing w:val="1"/>
        </w:rPr>
        <w:t>различным</w:t>
      </w:r>
      <w:r w:rsidRPr="00FA297D">
        <w:rPr>
          <w:rFonts w:ascii="Times New Roman" w:eastAsia="Times New Roman" w:hAnsi="Times New Roman"/>
          <w:i/>
        </w:rPr>
        <w:t>и</w:t>
      </w:r>
      <w:r w:rsidRPr="00FA297D">
        <w:rPr>
          <w:rFonts w:ascii="Times New Roman" w:eastAsia="Times New Roman" w:hAnsi="Times New Roman"/>
          <w:i/>
          <w:spacing w:val="1"/>
        </w:rPr>
        <w:t xml:space="preserve"> системам</w:t>
      </w:r>
      <w:r w:rsidRPr="00FA297D">
        <w:rPr>
          <w:rFonts w:ascii="Times New Roman" w:eastAsia="Times New Roman" w:hAnsi="Times New Roman"/>
          <w:i/>
        </w:rPr>
        <w:t>и</w:t>
      </w:r>
      <w:r w:rsidRPr="00FA297D">
        <w:rPr>
          <w:rFonts w:ascii="Times New Roman" w:eastAsia="Times New Roman" w:hAnsi="Times New Roman"/>
          <w:i/>
          <w:spacing w:val="3"/>
        </w:rPr>
        <w:t xml:space="preserve"> </w:t>
      </w:r>
      <w:r w:rsidRPr="00FA297D">
        <w:rPr>
          <w:rFonts w:ascii="Times New Roman" w:eastAsia="Times New Roman" w:hAnsi="Times New Roman"/>
          <w:i/>
        </w:rPr>
        <w:t>(</w:t>
      </w:r>
      <w:r w:rsidR="0095315B" w:rsidRPr="00FA297D">
        <w:rPr>
          <w:rFonts w:ascii="Times New Roman" w:eastAsia="Times New Roman" w:hAnsi="Times New Roman"/>
          <w:i/>
        </w:rPr>
        <w:t xml:space="preserve">роботы, </w:t>
      </w:r>
      <w:r w:rsidRPr="00FA297D">
        <w:rPr>
          <w:rFonts w:ascii="Times New Roman" w:eastAsia="Times New Roman" w:hAnsi="Times New Roman"/>
          <w:i/>
          <w:spacing w:val="1"/>
        </w:rPr>
        <w:t>летательны</w:t>
      </w:r>
      <w:r w:rsidRPr="00FA297D">
        <w:rPr>
          <w:rFonts w:ascii="Times New Roman" w:eastAsia="Times New Roman" w:hAnsi="Times New Roman"/>
          <w:i/>
        </w:rPr>
        <w:t xml:space="preserve">е и </w:t>
      </w:r>
      <w:r w:rsidRPr="00FA297D">
        <w:rPr>
          <w:rFonts w:ascii="Times New Roman" w:eastAsia="Times New Roman" w:hAnsi="Times New Roman"/>
          <w:i/>
          <w:spacing w:val="1"/>
        </w:rPr>
        <w:t>космически</w:t>
      </w:r>
      <w:r w:rsidRPr="00FA297D">
        <w:rPr>
          <w:rFonts w:ascii="Times New Roman" w:eastAsia="Times New Roman" w:hAnsi="Times New Roman"/>
          <w:i/>
        </w:rPr>
        <w:t>е</w:t>
      </w:r>
      <w:r w:rsidRPr="00FA297D">
        <w:rPr>
          <w:rFonts w:ascii="Times New Roman" w:eastAsia="Times New Roman" w:hAnsi="Times New Roman"/>
          <w:i/>
          <w:spacing w:val="1"/>
        </w:rPr>
        <w:t xml:space="preserve"> аппараты</w:t>
      </w:r>
      <w:r w:rsidRPr="00FA297D">
        <w:rPr>
          <w:rFonts w:ascii="Times New Roman" w:eastAsia="Times New Roman" w:hAnsi="Times New Roman"/>
          <w:i/>
        </w:rPr>
        <w:t>,</w:t>
      </w:r>
      <w:r w:rsidRPr="00FA297D">
        <w:rPr>
          <w:rFonts w:ascii="Times New Roman" w:eastAsia="Times New Roman" w:hAnsi="Times New Roman"/>
          <w:i/>
          <w:spacing w:val="5"/>
        </w:rPr>
        <w:t xml:space="preserve"> </w:t>
      </w:r>
      <w:r w:rsidRPr="00FA297D">
        <w:rPr>
          <w:rFonts w:ascii="Times New Roman" w:eastAsia="Times New Roman" w:hAnsi="Times New Roman"/>
          <w:i/>
          <w:spacing w:val="1"/>
        </w:rPr>
        <w:t>станки</w:t>
      </w:r>
      <w:r w:rsidRPr="00FA297D">
        <w:rPr>
          <w:rFonts w:ascii="Times New Roman" w:eastAsia="Times New Roman" w:hAnsi="Times New Roman"/>
          <w:i/>
        </w:rPr>
        <w:t>,</w:t>
      </w:r>
      <w:r w:rsidRPr="00FA297D">
        <w:rPr>
          <w:rFonts w:ascii="Times New Roman" w:eastAsia="Times New Roman" w:hAnsi="Times New Roman"/>
          <w:i/>
          <w:spacing w:val="8"/>
        </w:rPr>
        <w:t xml:space="preserve"> </w:t>
      </w:r>
      <w:r w:rsidRPr="00FA297D">
        <w:rPr>
          <w:rFonts w:ascii="Times New Roman" w:eastAsia="Times New Roman" w:hAnsi="Times New Roman"/>
          <w:i/>
          <w:spacing w:val="1"/>
        </w:rPr>
        <w:t>оросительны</w:t>
      </w:r>
      <w:r w:rsidRPr="00FA297D">
        <w:rPr>
          <w:rFonts w:ascii="Times New Roman" w:eastAsia="Times New Roman" w:hAnsi="Times New Roman"/>
          <w:i/>
        </w:rPr>
        <w:t xml:space="preserve">е </w:t>
      </w:r>
      <w:r w:rsidRPr="00FA297D">
        <w:rPr>
          <w:rFonts w:ascii="Times New Roman" w:eastAsia="Times New Roman" w:hAnsi="Times New Roman"/>
          <w:i/>
          <w:spacing w:val="1"/>
        </w:rPr>
        <w:t>системы</w:t>
      </w:r>
      <w:r w:rsidRPr="00FA297D">
        <w:rPr>
          <w:rFonts w:ascii="Times New Roman" w:eastAsia="Times New Roman" w:hAnsi="Times New Roman"/>
          <w:i/>
        </w:rPr>
        <w:t>,</w:t>
      </w:r>
      <w:r w:rsidRPr="00FA297D">
        <w:rPr>
          <w:rFonts w:ascii="Times New Roman" w:eastAsia="Times New Roman" w:hAnsi="Times New Roman"/>
          <w:i/>
          <w:spacing w:val="6"/>
        </w:rPr>
        <w:t xml:space="preserve"> </w:t>
      </w:r>
      <w:r w:rsidRPr="00FA297D">
        <w:rPr>
          <w:rFonts w:ascii="Times New Roman" w:eastAsia="Times New Roman" w:hAnsi="Times New Roman"/>
          <w:i/>
          <w:spacing w:val="1"/>
        </w:rPr>
        <w:t>движущиеся модел</w:t>
      </w:r>
      <w:r w:rsidRPr="00FA297D">
        <w:rPr>
          <w:rFonts w:ascii="Times New Roman" w:eastAsia="Times New Roman" w:hAnsi="Times New Roman"/>
          <w:i/>
        </w:rPr>
        <w:t>и</w:t>
      </w:r>
      <w:r w:rsidRPr="00FA297D">
        <w:rPr>
          <w:rFonts w:ascii="Times New Roman" w:eastAsia="Times New Roman" w:hAnsi="Times New Roman"/>
          <w:i/>
          <w:spacing w:val="-8"/>
        </w:rPr>
        <w:t xml:space="preserve"> </w:t>
      </w:r>
      <w:r w:rsidRPr="00FA297D">
        <w:rPr>
          <w:rFonts w:ascii="Times New Roman" w:eastAsia="Times New Roman" w:hAnsi="Times New Roman"/>
          <w:i/>
        </w:rPr>
        <w:t xml:space="preserve">и </w:t>
      </w:r>
      <w:r w:rsidRPr="00FA297D">
        <w:rPr>
          <w:rFonts w:ascii="Times New Roman" w:eastAsia="Times New Roman" w:hAnsi="Times New Roman"/>
          <w:i/>
          <w:spacing w:val="1"/>
        </w:rPr>
        <w:t>др</w:t>
      </w:r>
      <w:r w:rsidRPr="00FA297D">
        <w:rPr>
          <w:rFonts w:ascii="Times New Roman" w:eastAsia="Times New Roman" w:hAnsi="Times New Roman"/>
          <w:i/>
        </w:rPr>
        <w:t>.</w:t>
      </w:r>
      <w:r w:rsidRPr="00FA297D">
        <w:rPr>
          <w:rFonts w:ascii="Times New Roman" w:eastAsia="Times New Roman" w:hAnsi="Times New Roman"/>
          <w:i/>
          <w:spacing w:val="1"/>
        </w:rPr>
        <w:t>)</w:t>
      </w:r>
      <w:r w:rsidR="0095315B" w:rsidRPr="00FA297D">
        <w:rPr>
          <w:rFonts w:ascii="Times New Roman" w:eastAsia="Times New Roman" w:hAnsi="Times New Roman"/>
          <w:i/>
          <w:spacing w:val="1"/>
        </w:rPr>
        <w:t>;</w:t>
      </w:r>
    </w:p>
    <w:p w:rsidR="006E54D0" w:rsidRPr="00FA297D" w:rsidRDefault="0095315B" w:rsidP="00FA297D">
      <w:pPr>
        <w:pStyle w:val="a9"/>
        <w:numPr>
          <w:ilvl w:val="0"/>
          <w:numId w:val="97"/>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FA297D">
        <w:rPr>
          <w:rFonts w:ascii="Times New Roman" w:eastAsia="Times New Roman" w:hAnsi="Times New Roman"/>
          <w:i/>
        </w:rPr>
        <w:t>.</w:t>
      </w:r>
    </w:p>
    <w:p w:rsidR="006E54D0" w:rsidRPr="00FA297D" w:rsidRDefault="006E54D0" w:rsidP="00FA297D">
      <w:pPr>
        <w:spacing w:after="0" w:line="240" w:lineRule="auto"/>
        <w:ind w:firstLine="709"/>
        <w:jc w:val="both"/>
        <w:rPr>
          <w:rFonts w:ascii="Times New Roman" w:hAnsi="Times New Roman"/>
          <w:sz w:val="24"/>
          <w:szCs w:val="24"/>
        </w:rPr>
      </w:pPr>
      <w:r w:rsidRPr="00FA297D">
        <w:rPr>
          <w:rFonts w:ascii="Times New Roman" w:hAnsi="Times New Roman"/>
          <w:b/>
          <w:bCs/>
          <w:spacing w:val="1"/>
          <w:sz w:val="24"/>
          <w:szCs w:val="24"/>
        </w:rPr>
        <w:t>Использовани</w:t>
      </w:r>
      <w:r w:rsidRPr="00FA297D">
        <w:rPr>
          <w:rFonts w:ascii="Times New Roman" w:hAnsi="Times New Roman"/>
          <w:b/>
          <w:bCs/>
          <w:sz w:val="24"/>
          <w:szCs w:val="24"/>
        </w:rPr>
        <w:t>е</w:t>
      </w:r>
      <w:r w:rsidRPr="00FA297D">
        <w:rPr>
          <w:rFonts w:ascii="Times New Roman" w:hAnsi="Times New Roman"/>
          <w:b/>
          <w:bCs/>
          <w:spacing w:val="-20"/>
          <w:sz w:val="24"/>
          <w:szCs w:val="24"/>
        </w:rPr>
        <w:t xml:space="preserve"> </w:t>
      </w:r>
      <w:r w:rsidRPr="00FA297D">
        <w:rPr>
          <w:rFonts w:ascii="Times New Roman" w:hAnsi="Times New Roman"/>
          <w:b/>
          <w:bCs/>
          <w:spacing w:val="1"/>
          <w:sz w:val="24"/>
          <w:szCs w:val="24"/>
        </w:rPr>
        <w:t>программны</w:t>
      </w:r>
      <w:r w:rsidRPr="00FA297D">
        <w:rPr>
          <w:rFonts w:ascii="Times New Roman" w:hAnsi="Times New Roman"/>
          <w:b/>
          <w:bCs/>
          <w:sz w:val="24"/>
          <w:szCs w:val="24"/>
        </w:rPr>
        <w:t>х</w:t>
      </w:r>
      <w:r w:rsidRPr="00FA297D">
        <w:rPr>
          <w:rFonts w:ascii="Times New Roman" w:hAnsi="Times New Roman"/>
          <w:b/>
          <w:bCs/>
          <w:spacing w:val="-18"/>
          <w:sz w:val="24"/>
          <w:szCs w:val="24"/>
        </w:rPr>
        <w:t xml:space="preserve"> </w:t>
      </w:r>
      <w:r w:rsidRPr="00FA297D">
        <w:rPr>
          <w:rFonts w:ascii="Times New Roman" w:hAnsi="Times New Roman"/>
          <w:b/>
          <w:bCs/>
          <w:spacing w:val="1"/>
          <w:sz w:val="24"/>
          <w:szCs w:val="24"/>
        </w:rPr>
        <w:t>систе</w:t>
      </w:r>
      <w:r w:rsidRPr="00FA297D">
        <w:rPr>
          <w:rFonts w:ascii="Times New Roman" w:hAnsi="Times New Roman"/>
          <w:b/>
          <w:bCs/>
          <w:sz w:val="24"/>
          <w:szCs w:val="24"/>
        </w:rPr>
        <w:t>м</w:t>
      </w:r>
      <w:r w:rsidRPr="00FA297D">
        <w:rPr>
          <w:rFonts w:ascii="Times New Roman" w:hAnsi="Times New Roman"/>
          <w:b/>
          <w:bCs/>
          <w:spacing w:val="-8"/>
          <w:sz w:val="24"/>
          <w:szCs w:val="24"/>
        </w:rPr>
        <w:t xml:space="preserve"> </w:t>
      </w:r>
      <w:r w:rsidRPr="00FA297D">
        <w:rPr>
          <w:rFonts w:ascii="Times New Roman" w:hAnsi="Times New Roman"/>
          <w:b/>
          <w:bCs/>
          <w:sz w:val="24"/>
          <w:szCs w:val="24"/>
        </w:rPr>
        <w:t>и</w:t>
      </w:r>
      <w:r w:rsidRPr="00FA297D">
        <w:rPr>
          <w:rFonts w:ascii="Times New Roman" w:hAnsi="Times New Roman"/>
          <w:b/>
          <w:bCs/>
          <w:spacing w:val="-1"/>
          <w:sz w:val="24"/>
          <w:szCs w:val="24"/>
        </w:rPr>
        <w:t xml:space="preserve"> </w:t>
      </w:r>
      <w:r w:rsidRPr="00FA297D">
        <w:rPr>
          <w:rFonts w:ascii="Times New Roman" w:hAnsi="Times New Roman"/>
          <w:b/>
          <w:bCs/>
          <w:spacing w:val="1"/>
          <w:sz w:val="24"/>
          <w:szCs w:val="24"/>
        </w:rPr>
        <w:t>сервисов</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pacing w:val="1"/>
          <w:sz w:val="24"/>
          <w:szCs w:val="24"/>
        </w:rPr>
        <w:t>Выпускни</w:t>
      </w:r>
      <w:r w:rsidRPr="00FA297D">
        <w:rPr>
          <w:rFonts w:ascii="Times New Roman" w:hAnsi="Times New Roman"/>
          <w:b/>
          <w:sz w:val="24"/>
          <w:szCs w:val="24"/>
        </w:rPr>
        <w:t>к</w:t>
      </w:r>
      <w:r w:rsidRPr="00FA297D">
        <w:rPr>
          <w:rFonts w:ascii="Times New Roman" w:hAnsi="Times New Roman"/>
          <w:b/>
          <w:spacing w:val="-12"/>
          <w:sz w:val="24"/>
          <w:szCs w:val="24"/>
        </w:rPr>
        <w:t xml:space="preserve"> </w:t>
      </w:r>
      <w:r w:rsidRPr="00FA297D">
        <w:rPr>
          <w:rFonts w:ascii="Times New Roman" w:hAnsi="Times New Roman"/>
          <w:b/>
          <w:spacing w:val="1"/>
          <w:sz w:val="24"/>
          <w:szCs w:val="24"/>
        </w:rPr>
        <w:t>научитс</w:t>
      </w:r>
      <w:r w:rsidRPr="00FA297D">
        <w:rPr>
          <w:rFonts w:ascii="Times New Roman" w:hAnsi="Times New Roman"/>
          <w:b/>
          <w:spacing w:val="2"/>
          <w:sz w:val="24"/>
          <w:szCs w:val="24"/>
        </w:rPr>
        <w:t>я</w:t>
      </w:r>
      <w:r w:rsidRPr="00FA297D">
        <w:rPr>
          <w:rFonts w:ascii="Times New Roman" w:hAnsi="Times New Roman"/>
          <w:b/>
          <w:sz w:val="24"/>
          <w:szCs w:val="24"/>
        </w:rPr>
        <w:t>:</w:t>
      </w:r>
    </w:p>
    <w:p w:rsidR="002658F5" w:rsidRPr="00FA297D" w:rsidRDefault="002658F5" w:rsidP="00FA297D">
      <w:pPr>
        <w:pStyle w:val="a9"/>
        <w:numPr>
          <w:ilvl w:val="0"/>
          <w:numId w:val="98"/>
        </w:numPr>
        <w:tabs>
          <w:tab w:val="left" w:pos="820"/>
          <w:tab w:val="left" w:pos="993"/>
        </w:tabs>
        <w:ind w:left="0" w:firstLine="709"/>
        <w:jc w:val="both"/>
        <w:rPr>
          <w:rFonts w:ascii="Times New Roman" w:eastAsia="Times New Roman" w:hAnsi="Times New Roman"/>
        </w:rPr>
      </w:pPr>
      <w:r w:rsidRPr="00FA297D">
        <w:rPr>
          <w:rFonts w:ascii="Times New Roman" w:hAnsi="Times New Roman"/>
        </w:rPr>
        <w:t>классифицировать файлы по типу и иным параметрам;</w:t>
      </w:r>
    </w:p>
    <w:p w:rsidR="002658F5" w:rsidRPr="00FA297D" w:rsidRDefault="002658F5" w:rsidP="00FA297D">
      <w:pPr>
        <w:pStyle w:val="a9"/>
        <w:numPr>
          <w:ilvl w:val="0"/>
          <w:numId w:val="98"/>
        </w:numPr>
        <w:tabs>
          <w:tab w:val="left" w:pos="820"/>
          <w:tab w:val="left" w:pos="993"/>
        </w:tabs>
        <w:ind w:left="0" w:firstLine="709"/>
        <w:jc w:val="both"/>
        <w:rPr>
          <w:rFonts w:ascii="Times New Roman" w:eastAsia="Times New Roman" w:hAnsi="Times New Roman"/>
        </w:rPr>
      </w:pPr>
      <w:r w:rsidRPr="00FA297D">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FA297D" w:rsidRDefault="002658F5" w:rsidP="00FA297D">
      <w:pPr>
        <w:pStyle w:val="a9"/>
        <w:numPr>
          <w:ilvl w:val="0"/>
          <w:numId w:val="98"/>
        </w:numPr>
        <w:tabs>
          <w:tab w:val="left" w:pos="820"/>
          <w:tab w:val="left" w:pos="993"/>
        </w:tabs>
        <w:ind w:left="0" w:firstLine="709"/>
        <w:jc w:val="both"/>
        <w:rPr>
          <w:rFonts w:ascii="Times New Roman" w:eastAsia="Times New Roman" w:hAnsi="Times New Roman"/>
        </w:rPr>
      </w:pPr>
      <w:r w:rsidRPr="00FA297D">
        <w:rPr>
          <w:rFonts w:ascii="Times New Roman" w:hAnsi="Times New Roman"/>
        </w:rPr>
        <w:t>разбираться в иерархической структуре файловой системы;</w:t>
      </w:r>
    </w:p>
    <w:p w:rsidR="002658F5" w:rsidRPr="00FA297D" w:rsidRDefault="002658F5" w:rsidP="00FA297D">
      <w:pPr>
        <w:pStyle w:val="a9"/>
        <w:numPr>
          <w:ilvl w:val="0"/>
          <w:numId w:val="98"/>
        </w:numPr>
        <w:tabs>
          <w:tab w:val="left" w:pos="820"/>
          <w:tab w:val="left" w:pos="993"/>
        </w:tabs>
        <w:ind w:left="0" w:firstLine="709"/>
        <w:jc w:val="both"/>
        <w:rPr>
          <w:rFonts w:ascii="Times New Roman" w:eastAsia="Times New Roman" w:hAnsi="Times New Roman"/>
        </w:rPr>
      </w:pPr>
      <w:r w:rsidRPr="00FA297D">
        <w:rPr>
          <w:rFonts w:ascii="Times New Roman" w:hAnsi="Times New Roman"/>
        </w:rPr>
        <w:t>осуществлять поиск файлов средствами операционной системы;</w:t>
      </w:r>
    </w:p>
    <w:p w:rsidR="006E54D0" w:rsidRPr="00FA297D" w:rsidRDefault="006E54D0" w:rsidP="00FA297D">
      <w:pPr>
        <w:pStyle w:val="a9"/>
        <w:widowControl w:val="0"/>
        <w:numPr>
          <w:ilvl w:val="0"/>
          <w:numId w:val="98"/>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использоват</w:t>
      </w:r>
      <w:r w:rsidRPr="00FA297D">
        <w:rPr>
          <w:rFonts w:ascii="Times New Roman" w:eastAsia="Times New Roman" w:hAnsi="Times New Roman"/>
        </w:rPr>
        <w:t xml:space="preserve">ь </w:t>
      </w:r>
      <w:r w:rsidRPr="00FA297D">
        <w:rPr>
          <w:rFonts w:ascii="Times New Roman" w:eastAsia="Times New Roman" w:hAnsi="Times New Roman"/>
          <w:spacing w:val="1"/>
        </w:rPr>
        <w:t>динамически</w:t>
      </w:r>
      <w:r w:rsidRPr="00FA297D">
        <w:rPr>
          <w:rFonts w:ascii="Times New Roman" w:eastAsia="Times New Roman" w:hAnsi="Times New Roman"/>
        </w:rPr>
        <w:t xml:space="preserve">е </w:t>
      </w:r>
      <w:r w:rsidRPr="00FA297D">
        <w:rPr>
          <w:rFonts w:ascii="Times New Roman" w:eastAsia="Times New Roman" w:hAnsi="Times New Roman"/>
          <w:spacing w:val="1"/>
        </w:rPr>
        <w:t>(электронные</w:t>
      </w:r>
      <w:r w:rsidRPr="00FA297D">
        <w:rPr>
          <w:rFonts w:ascii="Times New Roman" w:eastAsia="Times New Roman" w:hAnsi="Times New Roman"/>
        </w:rPr>
        <w:t xml:space="preserve">) </w:t>
      </w:r>
      <w:r w:rsidRPr="00FA297D">
        <w:rPr>
          <w:rFonts w:ascii="Times New Roman" w:eastAsia="Times New Roman" w:hAnsi="Times New Roman"/>
          <w:spacing w:val="1"/>
        </w:rPr>
        <w:t>таблицы</w:t>
      </w:r>
      <w:r w:rsidRPr="00FA297D">
        <w:rPr>
          <w:rFonts w:ascii="Times New Roman" w:eastAsia="Times New Roman" w:hAnsi="Times New Roman"/>
        </w:rPr>
        <w:t xml:space="preserve">, в </w:t>
      </w:r>
      <w:r w:rsidRPr="00FA297D">
        <w:rPr>
          <w:rFonts w:ascii="Times New Roman" w:eastAsia="Times New Roman" w:hAnsi="Times New Roman"/>
          <w:spacing w:val="1"/>
        </w:rPr>
        <w:t>то</w:t>
      </w:r>
      <w:r w:rsidRPr="00FA297D">
        <w:rPr>
          <w:rFonts w:ascii="Times New Roman" w:eastAsia="Times New Roman" w:hAnsi="Times New Roman"/>
        </w:rPr>
        <w:t xml:space="preserve">м </w:t>
      </w:r>
      <w:r w:rsidRPr="00FA297D">
        <w:rPr>
          <w:rFonts w:ascii="Times New Roman" w:eastAsia="Times New Roman" w:hAnsi="Times New Roman"/>
          <w:spacing w:val="1"/>
        </w:rPr>
        <w:t>числе формул</w:t>
      </w:r>
      <w:r w:rsidRPr="00FA297D">
        <w:rPr>
          <w:rFonts w:ascii="Times New Roman" w:eastAsia="Times New Roman" w:hAnsi="Times New Roman"/>
        </w:rPr>
        <w:t>ы</w:t>
      </w:r>
      <w:r w:rsidRPr="00FA297D">
        <w:rPr>
          <w:rFonts w:ascii="Times New Roman" w:eastAsia="Times New Roman" w:hAnsi="Times New Roman"/>
          <w:spacing w:val="32"/>
        </w:rPr>
        <w:t xml:space="preserve"> </w:t>
      </w:r>
      <w:r w:rsidRPr="00FA297D">
        <w:rPr>
          <w:rFonts w:ascii="Times New Roman" w:eastAsia="Times New Roman" w:hAnsi="Times New Roman"/>
        </w:rPr>
        <w:t>с</w:t>
      </w:r>
      <w:r w:rsidRPr="00FA297D">
        <w:rPr>
          <w:rFonts w:ascii="Times New Roman" w:eastAsia="Times New Roman" w:hAnsi="Times New Roman"/>
          <w:spacing w:val="41"/>
        </w:rPr>
        <w:t xml:space="preserve"> </w:t>
      </w:r>
      <w:r w:rsidRPr="00FA297D">
        <w:rPr>
          <w:rFonts w:ascii="Times New Roman" w:eastAsia="Times New Roman" w:hAnsi="Times New Roman"/>
          <w:spacing w:val="1"/>
        </w:rPr>
        <w:t>использование</w:t>
      </w:r>
      <w:r w:rsidRPr="00FA297D">
        <w:rPr>
          <w:rFonts w:ascii="Times New Roman" w:eastAsia="Times New Roman" w:hAnsi="Times New Roman"/>
        </w:rPr>
        <w:t>м</w:t>
      </w:r>
      <w:r w:rsidRPr="00FA297D">
        <w:rPr>
          <w:rFonts w:ascii="Times New Roman" w:eastAsia="Times New Roman" w:hAnsi="Times New Roman"/>
          <w:spacing w:val="23"/>
        </w:rPr>
        <w:t xml:space="preserve"> </w:t>
      </w:r>
      <w:r w:rsidRPr="00FA297D">
        <w:rPr>
          <w:rFonts w:ascii="Times New Roman" w:eastAsia="Times New Roman" w:hAnsi="Times New Roman"/>
          <w:spacing w:val="1"/>
        </w:rPr>
        <w:t>абсолютной</w:t>
      </w:r>
      <w:r w:rsidRPr="00FA297D">
        <w:rPr>
          <w:rFonts w:ascii="Times New Roman" w:eastAsia="Times New Roman" w:hAnsi="Times New Roman"/>
        </w:rPr>
        <w:t>,</w:t>
      </w:r>
      <w:r w:rsidRPr="00FA297D">
        <w:rPr>
          <w:rFonts w:ascii="Times New Roman" w:eastAsia="Times New Roman" w:hAnsi="Times New Roman"/>
          <w:spacing w:val="27"/>
        </w:rPr>
        <w:t xml:space="preserve"> </w:t>
      </w:r>
      <w:r w:rsidRPr="00FA297D">
        <w:rPr>
          <w:rFonts w:ascii="Times New Roman" w:eastAsia="Times New Roman" w:hAnsi="Times New Roman"/>
          <w:spacing w:val="1"/>
        </w:rPr>
        <w:t>относительно</w:t>
      </w:r>
      <w:r w:rsidRPr="00FA297D">
        <w:rPr>
          <w:rFonts w:ascii="Times New Roman" w:eastAsia="Times New Roman" w:hAnsi="Times New Roman"/>
        </w:rPr>
        <w:t>й</w:t>
      </w:r>
      <w:r w:rsidRPr="00FA297D">
        <w:rPr>
          <w:rFonts w:ascii="Times New Roman" w:eastAsia="Times New Roman" w:hAnsi="Times New Roman"/>
          <w:spacing w:val="24"/>
        </w:rPr>
        <w:t xml:space="preserve"> </w:t>
      </w:r>
      <w:r w:rsidRPr="00FA297D">
        <w:rPr>
          <w:rFonts w:ascii="Times New Roman" w:eastAsia="Times New Roman" w:hAnsi="Times New Roman"/>
        </w:rPr>
        <w:t>и</w:t>
      </w:r>
      <w:r w:rsidRPr="00FA297D">
        <w:rPr>
          <w:rFonts w:ascii="Times New Roman" w:eastAsia="Times New Roman" w:hAnsi="Times New Roman"/>
          <w:spacing w:val="41"/>
        </w:rPr>
        <w:t xml:space="preserve"> </w:t>
      </w:r>
      <w:r w:rsidRPr="00FA297D">
        <w:rPr>
          <w:rFonts w:ascii="Times New Roman" w:eastAsia="Times New Roman" w:hAnsi="Times New Roman"/>
          <w:spacing w:val="1"/>
        </w:rPr>
        <w:t>смешанной адресации</w:t>
      </w:r>
      <w:r w:rsidRPr="00FA297D">
        <w:rPr>
          <w:rFonts w:ascii="Times New Roman" w:eastAsia="Times New Roman" w:hAnsi="Times New Roman"/>
        </w:rPr>
        <w:t xml:space="preserve">, </w:t>
      </w:r>
      <w:r w:rsidRPr="00FA297D">
        <w:rPr>
          <w:rFonts w:ascii="Times New Roman" w:eastAsia="Times New Roman" w:hAnsi="Times New Roman"/>
          <w:spacing w:val="1"/>
        </w:rPr>
        <w:t>выделени</w:t>
      </w:r>
      <w:r w:rsidRPr="00FA297D">
        <w:rPr>
          <w:rFonts w:ascii="Times New Roman" w:eastAsia="Times New Roman" w:hAnsi="Times New Roman"/>
        </w:rPr>
        <w:t xml:space="preserve">е </w:t>
      </w:r>
      <w:r w:rsidRPr="00FA297D">
        <w:rPr>
          <w:rFonts w:ascii="Times New Roman" w:eastAsia="Times New Roman" w:hAnsi="Times New Roman"/>
          <w:spacing w:val="1"/>
        </w:rPr>
        <w:t>диапазон</w:t>
      </w:r>
      <w:r w:rsidRPr="00FA297D">
        <w:rPr>
          <w:rFonts w:ascii="Times New Roman" w:eastAsia="Times New Roman" w:hAnsi="Times New Roman"/>
        </w:rPr>
        <w:t>а</w:t>
      </w:r>
      <w:r w:rsidRPr="00FA297D">
        <w:rPr>
          <w:rFonts w:ascii="Times New Roman" w:eastAsia="Times New Roman" w:hAnsi="Times New Roman"/>
          <w:spacing w:val="1"/>
        </w:rPr>
        <w:t xml:space="preserve"> таблиц</w:t>
      </w:r>
      <w:r w:rsidRPr="00FA297D">
        <w:rPr>
          <w:rFonts w:ascii="Times New Roman" w:eastAsia="Times New Roman" w:hAnsi="Times New Roman"/>
        </w:rPr>
        <w:t>ы</w:t>
      </w:r>
      <w:r w:rsidRPr="00FA297D">
        <w:rPr>
          <w:rFonts w:ascii="Times New Roman" w:eastAsia="Times New Roman" w:hAnsi="Times New Roman"/>
          <w:spacing w:val="4"/>
        </w:rPr>
        <w:t xml:space="preserve"> </w:t>
      </w:r>
      <w:r w:rsidRPr="00FA297D">
        <w:rPr>
          <w:rFonts w:ascii="Times New Roman" w:eastAsia="Times New Roman" w:hAnsi="Times New Roman"/>
        </w:rPr>
        <w:t>и</w:t>
      </w:r>
      <w:r w:rsidRPr="00FA297D">
        <w:rPr>
          <w:rFonts w:ascii="Times New Roman" w:eastAsia="Times New Roman" w:hAnsi="Times New Roman"/>
          <w:spacing w:val="12"/>
        </w:rPr>
        <w:t xml:space="preserve"> </w:t>
      </w:r>
      <w:r w:rsidRPr="00FA297D">
        <w:rPr>
          <w:rFonts w:ascii="Times New Roman" w:eastAsia="Times New Roman" w:hAnsi="Times New Roman"/>
          <w:spacing w:val="1"/>
        </w:rPr>
        <w:t>упорядочивани</w:t>
      </w:r>
      <w:r w:rsidRPr="00FA297D">
        <w:rPr>
          <w:rFonts w:ascii="Times New Roman" w:eastAsia="Times New Roman" w:hAnsi="Times New Roman"/>
        </w:rPr>
        <w:t xml:space="preserve">е </w:t>
      </w:r>
      <w:r w:rsidRPr="00FA297D">
        <w:rPr>
          <w:rFonts w:ascii="Times New Roman" w:eastAsia="Times New Roman" w:hAnsi="Times New Roman"/>
          <w:spacing w:val="1"/>
        </w:rPr>
        <w:t>(сортировку</w:t>
      </w:r>
      <w:r w:rsidRPr="00FA297D">
        <w:rPr>
          <w:rFonts w:ascii="Times New Roman" w:eastAsia="Times New Roman" w:hAnsi="Times New Roman"/>
        </w:rPr>
        <w:t xml:space="preserve">) </w:t>
      </w:r>
      <w:r w:rsidRPr="00FA297D">
        <w:rPr>
          <w:rFonts w:ascii="Times New Roman" w:eastAsia="Times New Roman" w:hAnsi="Times New Roman"/>
          <w:spacing w:val="1"/>
        </w:rPr>
        <w:t>ег</w:t>
      </w:r>
      <w:r w:rsidRPr="00FA297D">
        <w:rPr>
          <w:rFonts w:ascii="Times New Roman" w:eastAsia="Times New Roman" w:hAnsi="Times New Roman"/>
        </w:rPr>
        <w:t>о</w:t>
      </w:r>
      <w:r w:rsidRPr="00FA297D">
        <w:rPr>
          <w:rFonts w:ascii="Times New Roman" w:eastAsia="Times New Roman" w:hAnsi="Times New Roman"/>
          <w:spacing w:val="13"/>
        </w:rPr>
        <w:t xml:space="preserve"> </w:t>
      </w:r>
      <w:r w:rsidRPr="00FA297D">
        <w:rPr>
          <w:rFonts w:ascii="Times New Roman" w:eastAsia="Times New Roman" w:hAnsi="Times New Roman"/>
          <w:spacing w:val="1"/>
        </w:rPr>
        <w:t>элементов</w:t>
      </w:r>
      <w:r w:rsidRPr="00FA297D">
        <w:rPr>
          <w:rFonts w:ascii="Times New Roman" w:eastAsia="Times New Roman" w:hAnsi="Times New Roman"/>
        </w:rPr>
        <w:t>;</w:t>
      </w:r>
      <w:r w:rsidRPr="00FA297D">
        <w:rPr>
          <w:rFonts w:ascii="Times New Roman" w:eastAsia="Times New Roman" w:hAnsi="Times New Roman"/>
          <w:spacing w:val="2"/>
        </w:rPr>
        <w:t xml:space="preserve"> </w:t>
      </w:r>
      <w:r w:rsidRPr="00FA297D">
        <w:rPr>
          <w:rFonts w:ascii="Times New Roman" w:eastAsia="Times New Roman" w:hAnsi="Times New Roman"/>
          <w:spacing w:val="1"/>
        </w:rPr>
        <w:t>построени</w:t>
      </w:r>
      <w:r w:rsidRPr="00FA297D">
        <w:rPr>
          <w:rFonts w:ascii="Times New Roman" w:eastAsia="Times New Roman" w:hAnsi="Times New Roman"/>
        </w:rPr>
        <w:t>е</w:t>
      </w:r>
      <w:r w:rsidRPr="00FA297D">
        <w:rPr>
          <w:rFonts w:ascii="Times New Roman" w:eastAsia="Times New Roman" w:hAnsi="Times New Roman"/>
          <w:spacing w:val="3"/>
        </w:rPr>
        <w:t xml:space="preserve"> </w:t>
      </w:r>
      <w:r w:rsidRPr="00FA297D">
        <w:rPr>
          <w:rFonts w:ascii="Times New Roman" w:eastAsia="Times New Roman" w:hAnsi="Times New Roman"/>
          <w:spacing w:val="1"/>
        </w:rPr>
        <w:t>диаграм</w:t>
      </w:r>
      <w:r w:rsidRPr="00FA297D">
        <w:rPr>
          <w:rFonts w:ascii="Times New Roman" w:eastAsia="Times New Roman" w:hAnsi="Times New Roman"/>
        </w:rPr>
        <w:t>м</w:t>
      </w:r>
      <w:r w:rsidRPr="00FA297D">
        <w:rPr>
          <w:rFonts w:ascii="Times New Roman" w:eastAsia="Times New Roman" w:hAnsi="Times New Roman"/>
          <w:spacing w:val="5"/>
        </w:rPr>
        <w:t xml:space="preserve"> </w:t>
      </w:r>
      <w:r w:rsidRPr="00FA297D">
        <w:rPr>
          <w:rFonts w:ascii="Times New Roman" w:eastAsia="Times New Roman" w:hAnsi="Times New Roman"/>
          <w:spacing w:val="1"/>
        </w:rPr>
        <w:t>(кругово</w:t>
      </w:r>
      <w:r w:rsidRPr="00FA297D">
        <w:rPr>
          <w:rFonts w:ascii="Times New Roman" w:eastAsia="Times New Roman" w:hAnsi="Times New Roman"/>
        </w:rPr>
        <w:t>й</w:t>
      </w:r>
      <w:r w:rsidRPr="00FA297D">
        <w:rPr>
          <w:rFonts w:ascii="Times New Roman" w:eastAsia="Times New Roman" w:hAnsi="Times New Roman"/>
          <w:spacing w:val="5"/>
        </w:rPr>
        <w:t xml:space="preserve"> </w:t>
      </w:r>
      <w:r w:rsidRPr="00FA297D">
        <w:rPr>
          <w:rFonts w:ascii="Times New Roman" w:eastAsia="Times New Roman" w:hAnsi="Times New Roman"/>
        </w:rPr>
        <w:t xml:space="preserve">и </w:t>
      </w:r>
      <w:r w:rsidRPr="00FA297D">
        <w:rPr>
          <w:rFonts w:ascii="Times New Roman" w:eastAsia="Times New Roman" w:hAnsi="Times New Roman"/>
          <w:spacing w:val="1"/>
        </w:rPr>
        <w:t>столбчатой</w:t>
      </w:r>
      <w:r w:rsidRPr="00FA297D">
        <w:rPr>
          <w:rFonts w:ascii="Times New Roman" w:eastAsia="Times New Roman" w:hAnsi="Times New Roman"/>
        </w:rPr>
        <w:t>);</w:t>
      </w:r>
    </w:p>
    <w:p w:rsidR="006E54D0" w:rsidRPr="00FA297D" w:rsidRDefault="006E54D0" w:rsidP="00FA297D">
      <w:pPr>
        <w:pStyle w:val="a9"/>
        <w:widowControl w:val="0"/>
        <w:numPr>
          <w:ilvl w:val="0"/>
          <w:numId w:val="98"/>
        </w:numPr>
        <w:tabs>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использоват</w:t>
      </w:r>
      <w:r w:rsidRPr="00FA297D">
        <w:rPr>
          <w:rFonts w:ascii="Times New Roman" w:eastAsia="Times New Roman" w:hAnsi="Times New Roman"/>
        </w:rPr>
        <w:t>ь</w:t>
      </w:r>
      <w:r w:rsidRPr="00FA297D">
        <w:rPr>
          <w:rFonts w:ascii="Times New Roman" w:eastAsia="Times New Roman" w:hAnsi="Times New Roman"/>
          <w:spacing w:val="-14"/>
        </w:rPr>
        <w:t xml:space="preserve"> </w:t>
      </w:r>
      <w:r w:rsidRPr="00FA297D">
        <w:rPr>
          <w:rFonts w:ascii="Times New Roman" w:eastAsia="Times New Roman" w:hAnsi="Times New Roman"/>
          <w:spacing w:val="1"/>
        </w:rPr>
        <w:t>табличны</w:t>
      </w:r>
      <w:r w:rsidRPr="00FA297D">
        <w:rPr>
          <w:rFonts w:ascii="Times New Roman" w:eastAsia="Times New Roman" w:hAnsi="Times New Roman"/>
        </w:rPr>
        <w:t>е</w:t>
      </w:r>
      <w:r w:rsidRPr="00FA297D">
        <w:rPr>
          <w:rFonts w:ascii="Times New Roman" w:eastAsia="Times New Roman" w:hAnsi="Times New Roman"/>
          <w:spacing w:val="-10"/>
        </w:rPr>
        <w:t xml:space="preserve"> </w:t>
      </w:r>
      <w:r w:rsidRPr="00FA297D">
        <w:rPr>
          <w:rFonts w:ascii="Times New Roman" w:eastAsia="Times New Roman" w:hAnsi="Times New Roman"/>
          <w:spacing w:val="1"/>
        </w:rPr>
        <w:t>(реляционные</w:t>
      </w:r>
      <w:r w:rsidRPr="00FA297D">
        <w:rPr>
          <w:rFonts w:ascii="Times New Roman" w:eastAsia="Times New Roman" w:hAnsi="Times New Roman"/>
        </w:rPr>
        <w:t>)</w:t>
      </w:r>
      <w:r w:rsidRPr="00FA297D">
        <w:rPr>
          <w:rFonts w:ascii="Times New Roman" w:eastAsia="Times New Roman" w:hAnsi="Times New Roman"/>
          <w:spacing w:val="-16"/>
        </w:rPr>
        <w:t xml:space="preserve"> </w:t>
      </w:r>
      <w:r w:rsidRPr="00FA297D">
        <w:rPr>
          <w:rFonts w:ascii="Times New Roman" w:eastAsia="Times New Roman" w:hAnsi="Times New Roman"/>
          <w:spacing w:val="1"/>
        </w:rPr>
        <w:t>баз</w:t>
      </w:r>
      <w:r w:rsidRPr="00FA297D">
        <w:rPr>
          <w:rFonts w:ascii="Times New Roman" w:eastAsia="Times New Roman" w:hAnsi="Times New Roman"/>
        </w:rPr>
        <w:t>ы</w:t>
      </w:r>
      <w:r w:rsidRPr="00FA297D">
        <w:rPr>
          <w:rFonts w:ascii="Times New Roman" w:eastAsia="Times New Roman" w:hAnsi="Times New Roman"/>
          <w:spacing w:val="-3"/>
        </w:rPr>
        <w:t xml:space="preserve"> </w:t>
      </w:r>
      <w:r w:rsidRPr="00FA297D">
        <w:rPr>
          <w:rFonts w:ascii="Times New Roman" w:eastAsia="Times New Roman" w:hAnsi="Times New Roman"/>
          <w:spacing w:val="1"/>
        </w:rPr>
        <w:t>данных</w:t>
      </w:r>
      <w:r w:rsidRPr="00FA297D">
        <w:rPr>
          <w:rFonts w:ascii="Times New Roman" w:eastAsia="Times New Roman" w:hAnsi="Times New Roman"/>
        </w:rPr>
        <w:t>,</w:t>
      </w:r>
      <w:r w:rsidRPr="00FA297D">
        <w:rPr>
          <w:rFonts w:ascii="Times New Roman" w:eastAsia="Times New Roman" w:hAnsi="Times New Roman"/>
          <w:spacing w:val="-8"/>
        </w:rPr>
        <w:t xml:space="preserve"> </w:t>
      </w:r>
      <w:r w:rsidRPr="00FA297D">
        <w:rPr>
          <w:rFonts w:ascii="Times New Roman" w:eastAsia="Times New Roman" w:hAnsi="Times New Roman"/>
          <w:spacing w:val="1"/>
        </w:rPr>
        <w:t>выполнят</w:t>
      </w:r>
      <w:r w:rsidRPr="00FA297D">
        <w:rPr>
          <w:rFonts w:ascii="Times New Roman" w:eastAsia="Times New Roman" w:hAnsi="Times New Roman"/>
        </w:rPr>
        <w:t>ь</w:t>
      </w:r>
      <w:r w:rsidRPr="00FA297D">
        <w:rPr>
          <w:rFonts w:ascii="Times New Roman" w:eastAsia="Times New Roman" w:hAnsi="Times New Roman"/>
          <w:spacing w:val="-11"/>
        </w:rPr>
        <w:t xml:space="preserve"> </w:t>
      </w:r>
      <w:r w:rsidRPr="00FA297D">
        <w:rPr>
          <w:rFonts w:ascii="Times New Roman" w:eastAsia="Times New Roman" w:hAnsi="Times New Roman"/>
          <w:spacing w:val="1"/>
        </w:rPr>
        <w:t>отбор стро</w:t>
      </w:r>
      <w:r w:rsidRPr="00FA297D">
        <w:rPr>
          <w:rFonts w:ascii="Times New Roman" w:eastAsia="Times New Roman" w:hAnsi="Times New Roman"/>
        </w:rPr>
        <w:t>к</w:t>
      </w:r>
      <w:r w:rsidRPr="00FA297D">
        <w:rPr>
          <w:rFonts w:ascii="Times New Roman" w:eastAsia="Times New Roman" w:hAnsi="Times New Roman"/>
          <w:spacing w:val="-6"/>
        </w:rPr>
        <w:t xml:space="preserve"> </w:t>
      </w:r>
      <w:r w:rsidRPr="00FA297D">
        <w:rPr>
          <w:rFonts w:ascii="Times New Roman" w:eastAsia="Times New Roman" w:hAnsi="Times New Roman"/>
          <w:spacing w:val="1"/>
        </w:rPr>
        <w:t>таблицы</w:t>
      </w:r>
      <w:r w:rsidRPr="00FA297D">
        <w:rPr>
          <w:rFonts w:ascii="Times New Roman" w:eastAsia="Times New Roman" w:hAnsi="Times New Roman"/>
        </w:rPr>
        <w:t>,</w:t>
      </w:r>
      <w:r w:rsidRPr="00FA297D">
        <w:rPr>
          <w:rFonts w:ascii="Times New Roman" w:eastAsia="Times New Roman" w:hAnsi="Times New Roman"/>
          <w:spacing w:val="-11"/>
        </w:rPr>
        <w:t xml:space="preserve"> </w:t>
      </w:r>
      <w:r w:rsidRPr="00FA297D">
        <w:rPr>
          <w:rFonts w:ascii="Times New Roman" w:eastAsia="Times New Roman" w:hAnsi="Times New Roman"/>
          <w:spacing w:val="1"/>
        </w:rPr>
        <w:t>удовлетворяющи</w:t>
      </w:r>
      <w:r w:rsidRPr="00FA297D">
        <w:rPr>
          <w:rFonts w:ascii="Times New Roman" w:eastAsia="Times New Roman" w:hAnsi="Times New Roman"/>
        </w:rPr>
        <w:t>х</w:t>
      </w:r>
      <w:r w:rsidRPr="00FA297D">
        <w:rPr>
          <w:rFonts w:ascii="Times New Roman" w:eastAsia="Times New Roman" w:hAnsi="Times New Roman"/>
          <w:spacing w:val="-21"/>
        </w:rPr>
        <w:t xml:space="preserve"> </w:t>
      </w:r>
      <w:r w:rsidRPr="00FA297D">
        <w:rPr>
          <w:rFonts w:ascii="Times New Roman" w:eastAsia="Times New Roman" w:hAnsi="Times New Roman"/>
          <w:spacing w:val="1"/>
        </w:rPr>
        <w:t>определенном</w:t>
      </w:r>
      <w:r w:rsidRPr="00FA297D">
        <w:rPr>
          <w:rFonts w:ascii="Times New Roman" w:eastAsia="Times New Roman" w:hAnsi="Times New Roman"/>
        </w:rPr>
        <w:t>у</w:t>
      </w:r>
      <w:r w:rsidRPr="00FA297D">
        <w:rPr>
          <w:rFonts w:ascii="Times New Roman" w:eastAsia="Times New Roman" w:hAnsi="Times New Roman"/>
          <w:spacing w:val="-17"/>
        </w:rPr>
        <w:t xml:space="preserve"> </w:t>
      </w:r>
      <w:r w:rsidRPr="00FA297D">
        <w:rPr>
          <w:rFonts w:ascii="Times New Roman" w:eastAsia="Times New Roman" w:hAnsi="Times New Roman"/>
          <w:spacing w:val="1"/>
        </w:rPr>
        <w:t>условию</w:t>
      </w:r>
      <w:r w:rsidRPr="00FA297D">
        <w:rPr>
          <w:rFonts w:ascii="Times New Roman" w:eastAsia="Times New Roman" w:hAnsi="Times New Roman"/>
        </w:rPr>
        <w:t>;</w:t>
      </w:r>
    </w:p>
    <w:p w:rsidR="006E54D0" w:rsidRPr="00FA297D" w:rsidRDefault="006E54D0" w:rsidP="00FA297D">
      <w:pPr>
        <w:pStyle w:val="a9"/>
        <w:numPr>
          <w:ilvl w:val="0"/>
          <w:numId w:val="98"/>
        </w:numPr>
        <w:tabs>
          <w:tab w:val="left" w:pos="820"/>
          <w:tab w:val="left" w:pos="993"/>
        </w:tabs>
        <w:ind w:left="0" w:firstLine="709"/>
        <w:jc w:val="both"/>
        <w:rPr>
          <w:rFonts w:ascii="Times New Roman" w:hAnsi="Times New Roman"/>
        </w:rPr>
      </w:pPr>
      <w:r w:rsidRPr="00FA297D">
        <w:rPr>
          <w:rFonts w:ascii="Times New Roman" w:eastAsia="Times New Roman" w:hAnsi="Times New Roman"/>
          <w:spacing w:val="1"/>
        </w:rPr>
        <w:t>анализироват</w:t>
      </w:r>
      <w:r w:rsidRPr="00FA297D">
        <w:rPr>
          <w:rFonts w:ascii="Times New Roman" w:eastAsia="Times New Roman" w:hAnsi="Times New Roman"/>
        </w:rPr>
        <w:t>ь</w:t>
      </w:r>
      <w:r w:rsidRPr="00FA297D">
        <w:rPr>
          <w:rFonts w:ascii="Times New Roman" w:eastAsia="Times New Roman" w:hAnsi="Times New Roman"/>
          <w:spacing w:val="44"/>
        </w:rPr>
        <w:t xml:space="preserve"> </w:t>
      </w:r>
      <w:r w:rsidRPr="00FA297D">
        <w:rPr>
          <w:rFonts w:ascii="Times New Roman" w:eastAsia="Times New Roman" w:hAnsi="Times New Roman"/>
          <w:spacing w:val="1"/>
        </w:rPr>
        <w:t>доменны</w:t>
      </w:r>
      <w:r w:rsidRPr="00FA297D">
        <w:rPr>
          <w:rFonts w:ascii="Times New Roman" w:eastAsia="Times New Roman" w:hAnsi="Times New Roman"/>
        </w:rPr>
        <w:t>е</w:t>
      </w:r>
      <w:r w:rsidRPr="00FA297D">
        <w:rPr>
          <w:rFonts w:ascii="Times New Roman" w:eastAsia="Times New Roman" w:hAnsi="Times New Roman"/>
          <w:spacing w:val="49"/>
        </w:rPr>
        <w:t xml:space="preserve"> </w:t>
      </w:r>
      <w:r w:rsidRPr="00FA297D">
        <w:rPr>
          <w:rFonts w:ascii="Times New Roman" w:eastAsia="Times New Roman" w:hAnsi="Times New Roman"/>
          <w:spacing w:val="1"/>
        </w:rPr>
        <w:t>имен</w:t>
      </w:r>
      <w:r w:rsidRPr="00FA297D">
        <w:rPr>
          <w:rFonts w:ascii="Times New Roman" w:eastAsia="Times New Roman" w:hAnsi="Times New Roman"/>
        </w:rPr>
        <w:t>а</w:t>
      </w:r>
      <w:r w:rsidRPr="00FA297D">
        <w:rPr>
          <w:rFonts w:ascii="Times New Roman" w:eastAsia="Times New Roman" w:hAnsi="Times New Roman"/>
          <w:spacing w:val="54"/>
        </w:rPr>
        <w:t xml:space="preserve"> </w:t>
      </w:r>
      <w:r w:rsidRPr="00FA297D">
        <w:rPr>
          <w:rFonts w:ascii="Times New Roman" w:eastAsia="Times New Roman" w:hAnsi="Times New Roman"/>
          <w:spacing w:val="1"/>
        </w:rPr>
        <w:t>компьютеро</w:t>
      </w:r>
      <w:r w:rsidRPr="00FA297D">
        <w:rPr>
          <w:rFonts w:ascii="Times New Roman" w:eastAsia="Times New Roman" w:hAnsi="Times New Roman"/>
        </w:rPr>
        <w:t>в</w:t>
      </w:r>
      <w:r w:rsidRPr="00FA297D">
        <w:rPr>
          <w:rFonts w:ascii="Times New Roman" w:eastAsia="Times New Roman" w:hAnsi="Times New Roman"/>
          <w:spacing w:val="46"/>
        </w:rPr>
        <w:t xml:space="preserve"> </w:t>
      </w:r>
      <w:r w:rsidRPr="00FA297D">
        <w:rPr>
          <w:rFonts w:ascii="Times New Roman" w:eastAsia="Times New Roman" w:hAnsi="Times New Roman"/>
        </w:rPr>
        <w:t>и</w:t>
      </w:r>
      <w:r w:rsidRPr="00FA297D">
        <w:rPr>
          <w:rFonts w:ascii="Times New Roman" w:eastAsia="Times New Roman" w:hAnsi="Times New Roman"/>
          <w:spacing w:val="61"/>
        </w:rPr>
        <w:t xml:space="preserve"> </w:t>
      </w:r>
      <w:r w:rsidRPr="00FA297D">
        <w:rPr>
          <w:rFonts w:ascii="Times New Roman" w:eastAsia="Times New Roman" w:hAnsi="Times New Roman"/>
          <w:spacing w:val="1"/>
        </w:rPr>
        <w:t>адрес</w:t>
      </w:r>
      <w:r w:rsidRPr="00FA297D">
        <w:rPr>
          <w:rFonts w:ascii="Times New Roman" w:eastAsia="Times New Roman" w:hAnsi="Times New Roman"/>
        </w:rPr>
        <w:t>а</w:t>
      </w:r>
      <w:r w:rsidRPr="00FA297D">
        <w:rPr>
          <w:rFonts w:ascii="Times New Roman" w:eastAsia="Times New Roman" w:hAnsi="Times New Roman"/>
          <w:spacing w:val="53"/>
        </w:rPr>
        <w:t xml:space="preserve"> </w:t>
      </w:r>
      <w:r w:rsidRPr="00FA297D">
        <w:rPr>
          <w:rFonts w:ascii="Times New Roman" w:eastAsia="Times New Roman" w:hAnsi="Times New Roman"/>
          <w:spacing w:val="1"/>
        </w:rPr>
        <w:t>документо</w:t>
      </w:r>
      <w:r w:rsidRPr="00FA297D">
        <w:rPr>
          <w:rFonts w:ascii="Times New Roman" w:eastAsia="Times New Roman" w:hAnsi="Times New Roman"/>
        </w:rPr>
        <w:t>в</w:t>
      </w:r>
      <w:r w:rsidRPr="00FA297D">
        <w:rPr>
          <w:rFonts w:ascii="Times New Roman" w:eastAsia="Times New Roman" w:hAnsi="Times New Roman"/>
          <w:spacing w:val="48"/>
        </w:rPr>
        <w:t xml:space="preserve"> </w:t>
      </w:r>
      <w:r w:rsidRPr="00FA297D">
        <w:rPr>
          <w:rFonts w:ascii="Times New Roman" w:eastAsia="Times New Roman" w:hAnsi="Times New Roman"/>
        </w:rPr>
        <w:t xml:space="preserve">в </w:t>
      </w:r>
      <w:r w:rsidRPr="00FA297D">
        <w:rPr>
          <w:rFonts w:ascii="Times New Roman" w:eastAsia="Times New Roman" w:hAnsi="Times New Roman"/>
          <w:spacing w:val="1"/>
        </w:rPr>
        <w:t>Интернете</w:t>
      </w:r>
      <w:r w:rsidRPr="00FA297D">
        <w:rPr>
          <w:rFonts w:ascii="Times New Roman" w:eastAsia="Times New Roman" w:hAnsi="Times New Roman"/>
        </w:rPr>
        <w:t>;</w:t>
      </w:r>
    </w:p>
    <w:p w:rsidR="006E54D0" w:rsidRPr="00FA297D" w:rsidRDefault="006E54D0" w:rsidP="00FA297D">
      <w:pPr>
        <w:pStyle w:val="a9"/>
        <w:numPr>
          <w:ilvl w:val="0"/>
          <w:numId w:val="98"/>
        </w:numPr>
        <w:tabs>
          <w:tab w:val="left" w:pos="820"/>
          <w:tab w:val="left" w:pos="993"/>
        </w:tabs>
        <w:ind w:left="0" w:firstLine="709"/>
        <w:jc w:val="both"/>
        <w:rPr>
          <w:rFonts w:ascii="Times New Roman" w:hAnsi="Times New Roman"/>
        </w:rPr>
      </w:pPr>
      <w:r w:rsidRPr="00FA297D">
        <w:rPr>
          <w:rFonts w:ascii="Times New Roman" w:eastAsia="Times New Roman" w:hAnsi="Times New Roman"/>
          <w:spacing w:val="1"/>
        </w:rPr>
        <w:t>проводит</w:t>
      </w:r>
      <w:r w:rsidRPr="00FA297D">
        <w:rPr>
          <w:rFonts w:ascii="Times New Roman" w:eastAsia="Times New Roman" w:hAnsi="Times New Roman"/>
        </w:rPr>
        <w:t xml:space="preserve">ь </w:t>
      </w:r>
      <w:r w:rsidRPr="00FA297D">
        <w:rPr>
          <w:rFonts w:ascii="Times New Roman" w:eastAsia="Times New Roman" w:hAnsi="Times New Roman"/>
          <w:spacing w:val="1"/>
        </w:rPr>
        <w:t>поис</w:t>
      </w:r>
      <w:r w:rsidRPr="00FA297D">
        <w:rPr>
          <w:rFonts w:ascii="Times New Roman" w:eastAsia="Times New Roman" w:hAnsi="Times New Roman"/>
        </w:rPr>
        <w:t xml:space="preserve">к </w:t>
      </w:r>
      <w:r w:rsidRPr="00FA297D">
        <w:rPr>
          <w:rFonts w:ascii="Times New Roman" w:eastAsia="Times New Roman" w:hAnsi="Times New Roman"/>
          <w:spacing w:val="1"/>
        </w:rPr>
        <w:t>информаци</w:t>
      </w:r>
      <w:r w:rsidRPr="00FA297D">
        <w:rPr>
          <w:rFonts w:ascii="Times New Roman" w:eastAsia="Times New Roman" w:hAnsi="Times New Roman"/>
        </w:rPr>
        <w:t xml:space="preserve">и в </w:t>
      </w:r>
      <w:r w:rsidRPr="00FA297D">
        <w:rPr>
          <w:rFonts w:ascii="Times New Roman" w:eastAsia="Times New Roman" w:hAnsi="Times New Roman"/>
          <w:spacing w:val="1"/>
        </w:rPr>
        <w:t>сет</w:t>
      </w:r>
      <w:r w:rsidRPr="00FA297D">
        <w:rPr>
          <w:rFonts w:ascii="Times New Roman" w:eastAsia="Times New Roman" w:hAnsi="Times New Roman"/>
        </w:rPr>
        <w:t xml:space="preserve">и </w:t>
      </w:r>
      <w:r w:rsidRPr="00FA297D">
        <w:rPr>
          <w:rFonts w:ascii="Times New Roman" w:eastAsia="Times New Roman" w:hAnsi="Times New Roman"/>
          <w:spacing w:val="1"/>
        </w:rPr>
        <w:t>Интерне</w:t>
      </w:r>
      <w:r w:rsidRPr="00FA297D">
        <w:rPr>
          <w:rFonts w:ascii="Times New Roman" w:eastAsia="Times New Roman" w:hAnsi="Times New Roman"/>
        </w:rPr>
        <w:t xml:space="preserve">т </w:t>
      </w:r>
      <w:r w:rsidRPr="00FA297D">
        <w:rPr>
          <w:rFonts w:ascii="Times New Roman" w:eastAsia="Times New Roman" w:hAnsi="Times New Roman"/>
          <w:spacing w:val="1"/>
        </w:rPr>
        <w:t>п</w:t>
      </w:r>
      <w:r w:rsidRPr="00FA297D">
        <w:rPr>
          <w:rFonts w:ascii="Times New Roman" w:eastAsia="Times New Roman" w:hAnsi="Times New Roman"/>
        </w:rPr>
        <w:t xml:space="preserve">о </w:t>
      </w:r>
      <w:r w:rsidRPr="00FA297D">
        <w:rPr>
          <w:rFonts w:ascii="Times New Roman" w:eastAsia="Times New Roman" w:hAnsi="Times New Roman"/>
          <w:spacing w:val="1"/>
        </w:rPr>
        <w:t>запроса</w:t>
      </w:r>
      <w:r w:rsidRPr="00FA297D">
        <w:rPr>
          <w:rFonts w:ascii="Times New Roman" w:eastAsia="Times New Roman" w:hAnsi="Times New Roman"/>
        </w:rPr>
        <w:t xml:space="preserve">м с </w:t>
      </w:r>
      <w:r w:rsidRPr="00FA297D">
        <w:rPr>
          <w:rFonts w:ascii="Times New Roman" w:eastAsia="Times New Roman" w:hAnsi="Times New Roman"/>
          <w:spacing w:val="1"/>
        </w:rPr>
        <w:t>использование</w:t>
      </w:r>
      <w:r w:rsidRPr="00FA297D">
        <w:rPr>
          <w:rFonts w:ascii="Times New Roman" w:eastAsia="Times New Roman" w:hAnsi="Times New Roman"/>
        </w:rPr>
        <w:t>м</w:t>
      </w:r>
      <w:r w:rsidRPr="00FA297D">
        <w:rPr>
          <w:rFonts w:ascii="Times New Roman" w:eastAsia="Times New Roman" w:hAnsi="Times New Roman"/>
          <w:spacing w:val="-18"/>
        </w:rPr>
        <w:t xml:space="preserve"> </w:t>
      </w:r>
      <w:r w:rsidRPr="00FA297D">
        <w:rPr>
          <w:rFonts w:ascii="Times New Roman" w:eastAsia="Times New Roman" w:hAnsi="Times New Roman"/>
          <w:spacing w:val="1"/>
        </w:rPr>
        <w:t>логически</w:t>
      </w:r>
      <w:r w:rsidRPr="00FA297D">
        <w:rPr>
          <w:rFonts w:ascii="Times New Roman" w:eastAsia="Times New Roman" w:hAnsi="Times New Roman"/>
        </w:rPr>
        <w:t>х</w:t>
      </w:r>
      <w:r w:rsidRPr="00FA297D">
        <w:rPr>
          <w:rFonts w:ascii="Times New Roman" w:eastAsia="Times New Roman" w:hAnsi="Times New Roman"/>
          <w:spacing w:val="-13"/>
        </w:rPr>
        <w:t xml:space="preserve"> </w:t>
      </w:r>
      <w:r w:rsidRPr="00FA297D">
        <w:rPr>
          <w:rFonts w:ascii="Times New Roman" w:eastAsia="Times New Roman" w:hAnsi="Times New Roman"/>
          <w:spacing w:val="1"/>
        </w:rPr>
        <w:t>операций</w:t>
      </w:r>
      <w:r w:rsidRPr="00FA297D">
        <w:rPr>
          <w:rFonts w:ascii="Times New Roman" w:eastAsia="Times New Roman" w:hAnsi="Times New Roman"/>
        </w:rPr>
        <w:t>.</w:t>
      </w:r>
    </w:p>
    <w:p w:rsidR="006E54D0" w:rsidRPr="00FA297D" w:rsidRDefault="006E54D0" w:rsidP="00FA297D">
      <w:pPr>
        <w:spacing w:after="0" w:line="240" w:lineRule="auto"/>
        <w:ind w:firstLine="709"/>
        <w:jc w:val="both"/>
        <w:rPr>
          <w:rFonts w:ascii="Times New Roman" w:hAnsi="Times New Roman"/>
          <w:b/>
          <w:sz w:val="24"/>
          <w:szCs w:val="24"/>
        </w:rPr>
      </w:pPr>
      <w:r w:rsidRPr="00FA297D">
        <w:rPr>
          <w:rFonts w:ascii="Times New Roman" w:hAnsi="Times New Roman"/>
          <w:b/>
          <w:spacing w:val="1"/>
          <w:sz w:val="24"/>
          <w:szCs w:val="24"/>
        </w:rPr>
        <w:t>Выпускни</w:t>
      </w:r>
      <w:r w:rsidRPr="00FA297D">
        <w:rPr>
          <w:rFonts w:ascii="Times New Roman" w:hAnsi="Times New Roman"/>
          <w:b/>
          <w:sz w:val="24"/>
          <w:szCs w:val="24"/>
        </w:rPr>
        <w:t xml:space="preserve">к </w:t>
      </w:r>
      <w:r w:rsidRPr="00FA297D">
        <w:rPr>
          <w:rFonts w:ascii="Times New Roman" w:hAnsi="Times New Roman"/>
          <w:b/>
          <w:spacing w:val="1"/>
          <w:sz w:val="24"/>
          <w:szCs w:val="24"/>
        </w:rPr>
        <w:t>овладее</w:t>
      </w:r>
      <w:r w:rsidRPr="00FA297D">
        <w:rPr>
          <w:rFonts w:ascii="Times New Roman" w:hAnsi="Times New Roman"/>
          <w:b/>
          <w:sz w:val="24"/>
          <w:szCs w:val="24"/>
        </w:rPr>
        <w:t>т (</w:t>
      </w:r>
      <w:r w:rsidRPr="00FA297D">
        <w:rPr>
          <w:rFonts w:ascii="Times New Roman" w:hAnsi="Times New Roman"/>
          <w:b/>
          <w:spacing w:val="1"/>
          <w:sz w:val="24"/>
          <w:szCs w:val="24"/>
        </w:rPr>
        <w:t>ка</w:t>
      </w:r>
      <w:r w:rsidRPr="00FA297D">
        <w:rPr>
          <w:rFonts w:ascii="Times New Roman" w:hAnsi="Times New Roman"/>
          <w:b/>
          <w:sz w:val="24"/>
          <w:szCs w:val="24"/>
        </w:rPr>
        <w:t xml:space="preserve">к </w:t>
      </w:r>
      <w:r w:rsidRPr="00FA297D">
        <w:rPr>
          <w:rFonts w:ascii="Times New Roman" w:hAnsi="Times New Roman"/>
          <w:b/>
          <w:spacing w:val="1"/>
          <w:sz w:val="24"/>
          <w:szCs w:val="24"/>
        </w:rPr>
        <w:t>результа</w:t>
      </w:r>
      <w:r w:rsidRPr="00FA297D">
        <w:rPr>
          <w:rFonts w:ascii="Times New Roman" w:hAnsi="Times New Roman"/>
          <w:b/>
          <w:sz w:val="24"/>
          <w:szCs w:val="24"/>
        </w:rPr>
        <w:t xml:space="preserve">т </w:t>
      </w:r>
      <w:r w:rsidRPr="00FA297D">
        <w:rPr>
          <w:rFonts w:ascii="Times New Roman" w:hAnsi="Times New Roman"/>
          <w:b/>
          <w:spacing w:val="1"/>
          <w:sz w:val="24"/>
          <w:szCs w:val="24"/>
        </w:rPr>
        <w:t>примен</w:t>
      </w:r>
      <w:r w:rsidRPr="00FA297D">
        <w:rPr>
          <w:rFonts w:ascii="Times New Roman" w:hAnsi="Times New Roman"/>
          <w:b/>
          <w:spacing w:val="3"/>
          <w:sz w:val="24"/>
          <w:szCs w:val="24"/>
        </w:rPr>
        <w:t>е</w:t>
      </w:r>
      <w:r w:rsidRPr="00FA297D">
        <w:rPr>
          <w:rFonts w:ascii="Times New Roman" w:hAnsi="Times New Roman"/>
          <w:b/>
          <w:spacing w:val="1"/>
          <w:sz w:val="24"/>
          <w:szCs w:val="24"/>
        </w:rPr>
        <w:t>ни</w:t>
      </w:r>
      <w:r w:rsidRPr="00FA297D">
        <w:rPr>
          <w:rFonts w:ascii="Times New Roman" w:hAnsi="Times New Roman"/>
          <w:b/>
          <w:sz w:val="24"/>
          <w:szCs w:val="24"/>
        </w:rPr>
        <w:t xml:space="preserve">я </w:t>
      </w:r>
      <w:r w:rsidRPr="00FA297D">
        <w:rPr>
          <w:rFonts w:ascii="Times New Roman" w:hAnsi="Times New Roman"/>
          <w:b/>
          <w:spacing w:val="1"/>
          <w:sz w:val="24"/>
          <w:szCs w:val="24"/>
        </w:rPr>
        <w:t>про</w:t>
      </w:r>
      <w:r w:rsidRPr="00FA297D">
        <w:rPr>
          <w:rFonts w:ascii="Times New Roman" w:hAnsi="Times New Roman"/>
          <w:b/>
          <w:sz w:val="24"/>
          <w:szCs w:val="24"/>
        </w:rPr>
        <w:t>г</w:t>
      </w:r>
      <w:r w:rsidRPr="00FA297D">
        <w:rPr>
          <w:rFonts w:ascii="Times New Roman" w:hAnsi="Times New Roman"/>
          <w:b/>
          <w:spacing w:val="1"/>
          <w:sz w:val="24"/>
          <w:szCs w:val="24"/>
        </w:rPr>
        <w:t>раммны</w:t>
      </w:r>
      <w:r w:rsidRPr="00FA297D">
        <w:rPr>
          <w:rFonts w:ascii="Times New Roman" w:hAnsi="Times New Roman"/>
          <w:b/>
          <w:sz w:val="24"/>
          <w:szCs w:val="24"/>
        </w:rPr>
        <w:t xml:space="preserve">х </w:t>
      </w:r>
      <w:r w:rsidRPr="00FA297D">
        <w:rPr>
          <w:rFonts w:ascii="Times New Roman" w:hAnsi="Times New Roman"/>
          <w:b/>
          <w:spacing w:val="1"/>
          <w:sz w:val="24"/>
          <w:szCs w:val="24"/>
        </w:rPr>
        <w:t>систе</w:t>
      </w:r>
      <w:r w:rsidRPr="00FA297D">
        <w:rPr>
          <w:rFonts w:ascii="Times New Roman" w:hAnsi="Times New Roman"/>
          <w:b/>
          <w:sz w:val="24"/>
          <w:szCs w:val="24"/>
        </w:rPr>
        <w:t xml:space="preserve">м и </w:t>
      </w:r>
      <w:r w:rsidR="006C6E8B" w:rsidRPr="00FA297D">
        <w:rPr>
          <w:rFonts w:ascii="Times New Roman" w:hAnsi="Times New Roman"/>
          <w:b/>
          <w:spacing w:val="1"/>
          <w:sz w:val="24"/>
          <w:szCs w:val="24"/>
        </w:rPr>
        <w:t>и</w:t>
      </w:r>
      <w:r w:rsidR="00AC7420" w:rsidRPr="00FA297D">
        <w:rPr>
          <w:rFonts w:ascii="Times New Roman" w:hAnsi="Times New Roman"/>
          <w:b/>
          <w:spacing w:val="1"/>
          <w:sz w:val="24"/>
          <w:szCs w:val="24"/>
        </w:rPr>
        <w:t>нтерне</w:t>
      </w:r>
      <w:r w:rsidR="00AC7420" w:rsidRPr="00FA297D">
        <w:rPr>
          <w:rFonts w:ascii="Times New Roman" w:hAnsi="Times New Roman"/>
          <w:b/>
          <w:spacing w:val="2"/>
          <w:sz w:val="24"/>
          <w:szCs w:val="24"/>
        </w:rPr>
        <w:t>т</w:t>
      </w:r>
      <w:r w:rsidRPr="00FA297D">
        <w:rPr>
          <w:rFonts w:ascii="Times New Roman" w:hAnsi="Times New Roman"/>
          <w:b/>
          <w:spacing w:val="1"/>
          <w:sz w:val="24"/>
          <w:szCs w:val="24"/>
        </w:rPr>
        <w:t>-сервисо</w:t>
      </w:r>
      <w:r w:rsidRPr="00FA297D">
        <w:rPr>
          <w:rFonts w:ascii="Times New Roman" w:hAnsi="Times New Roman"/>
          <w:b/>
          <w:sz w:val="24"/>
          <w:szCs w:val="24"/>
        </w:rPr>
        <w:t>в</w:t>
      </w:r>
      <w:r w:rsidRPr="00FA297D">
        <w:rPr>
          <w:rFonts w:ascii="Times New Roman" w:hAnsi="Times New Roman"/>
          <w:b/>
          <w:spacing w:val="-23"/>
          <w:sz w:val="24"/>
          <w:szCs w:val="24"/>
        </w:rPr>
        <w:t xml:space="preserve"> </w:t>
      </w:r>
      <w:r w:rsidRPr="00FA297D">
        <w:rPr>
          <w:rFonts w:ascii="Times New Roman" w:hAnsi="Times New Roman"/>
          <w:b/>
          <w:sz w:val="24"/>
          <w:szCs w:val="24"/>
        </w:rPr>
        <w:t>в</w:t>
      </w:r>
      <w:r w:rsidRPr="00FA297D">
        <w:rPr>
          <w:rFonts w:ascii="Times New Roman" w:hAnsi="Times New Roman"/>
          <w:b/>
          <w:spacing w:val="-1"/>
          <w:sz w:val="24"/>
          <w:szCs w:val="24"/>
        </w:rPr>
        <w:t xml:space="preserve"> </w:t>
      </w:r>
      <w:r w:rsidRPr="00FA297D">
        <w:rPr>
          <w:rFonts w:ascii="Times New Roman" w:hAnsi="Times New Roman"/>
          <w:b/>
          <w:spacing w:val="1"/>
          <w:sz w:val="24"/>
          <w:szCs w:val="24"/>
        </w:rPr>
        <w:t>данно</w:t>
      </w:r>
      <w:r w:rsidRPr="00FA297D">
        <w:rPr>
          <w:rFonts w:ascii="Times New Roman" w:hAnsi="Times New Roman"/>
          <w:b/>
          <w:sz w:val="24"/>
          <w:szCs w:val="24"/>
        </w:rPr>
        <w:t>м</w:t>
      </w:r>
      <w:r w:rsidRPr="00FA297D">
        <w:rPr>
          <w:rFonts w:ascii="Times New Roman" w:hAnsi="Times New Roman"/>
          <w:b/>
          <w:spacing w:val="-8"/>
          <w:sz w:val="24"/>
          <w:szCs w:val="24"/>
        </w:rPr>
        <w:t xml:space="preserve"> </w:t>
      </w:r>
      <w:r w:rsidRPr="00FA297D">
        <w:rPr>
          <w:rFonts w:ascii="Times New Roman" w:hAnsi="Times New Roman"/>
          <w:b/>
          <w:spacing w:val="1"/>
          <w:sz w:val="24"/>
          <w:szCs w:val="24"/>
        </w:rPr>
        <w:t>курс</w:t>
      </w:r>
      <w:r w:rsidRPr="00FA297D">
        <w:rPr>
          <w:rFonts w:ascii="Times New Roman" w:hAnsi="Times New Roman"/>
          <w:b/>
          <w:sz w:val="24"/>
          <w:szCs w:val="24"/>
        </w:rPr>
        <w:t>е</w:t>
      </w:r>
      <w:r w:rsidRPr="00FA297D">
        <w:rPr>
          <w:rFonts w:ascii="Times New Roman" w:hAnsi="Times New Roman"/>
          <w:b/>
          <w:spacing w:val="-5"/>
          <w:sz w:val="24"/>
          <w:szCs w:val="24"/>
        </w:rPr>
        <w:t xml:space="preserve"> </w:t>
      </w:r>
      <w:r w:rsidRPr="00FA297D">
        <w:rPr>
          <w:rFonts w:ascii="Times New Roman" w:hAnsi="Times New Roman"/>
          <w:b/>
          <w:sz w:val="24"/>
          <w:szCs w:val="24"/>
        </w:rPr>
        <w:t xml:space="preserve">и </w:t>
      </w:r>
      <w:r w:rsidRPr="00FA297D">
        <w:rPr>
          <w:rFonts w:ascii="Times New Roman" w:hAnsi="Times New Roman"/>
          <w:b/>
          <w:spacing w:val="1"/>
          <w:sz w:val="24"/>
          <w:szCs w:val="24"/>
        </w:rPr>
        <w:t>в</w:t>
      </w:r>
      <w:r w:rsidRPr="00FA297D">
        <w:rPr>
          <w:rFonts w:ascii="Times New Roman" w:hAnsi="Times New Roman"/>
          <w:b/>
          <w:sz w:val="24"/>
          <w:szCs w:val="24"/>
        </w:rPr>
        <w:t>о</w:t>
      </w:r>
      <w:r w:rsidRPr="00FA297D">
        <w:rPr>
          <w:rFonts w:ascii="Times New Roman" w:hAnsi="Times New Roman"/>
          <w:b/>
          <w:spacing w:val="-2"/>
          <w:sz w:val="24"/>
          <w:szCs w:val="24"/>
        </w:rPr>
        <w:t xml:space="preserve"> </w:t>
      </w:r>
      <w:r w:rsidRPr="00FA297D">
        <w:rPr>
          <w:rFonts w:ascii="Times New Roman" w:hAnsi="Times New Roman"/>
          <w:b/>
          <w:spacing w:val="1"/>
          <w:sz w:val="24"/>
          <w:szCs w:val="24"/>
        </w:rPr>
        <w:t>все</w:t>
      </w:r>
      <w:r w:rsidRPr="00FA297D">
        <w:rPr>
          <w:rFonts w:ascii="Times New Roman" w:hAnsi="Times New Roman"/>
          <w:b/>
          <w:sz w:val="24"/>
          <w:szCs w:val="24"/>
        </w:rPr>
        <w:t>м</w:t>
      </w:r>
      <w:r w:rsidRPr="00FA297D">
        <w:rPr>
          <w:rFonts w:ascii="Times New Roman" w:hAnsi="Times New Roman"/>
          <w:b/>
          <w:spacing w:val="-4"/>
          <w:sz w:val="24"/>
          <w:szCs w:val="24"/>
        </w:rPr>
        <w:t xml:space="preserve"> </w:t>
      </w:r>
      <w:r w:rsidRPr="00FA297D">
        <w:rPr>
          <w:rFonts w:ascii="Times New Roman" w:hAnsi="Times New Roman"/>
          <w:b/>
          <w:spacing w:val="1"/>
          <w:sz w:val="24"/>
          <w:szCs w:val="24"/>
        </w:rPr>
        <w:t>образовательно</w:t>
      </w:r>
      <w:r w:rsidRPr="00FA297D">
        <w:rPr>
          <w:rFonts w:ascii="Times New Roman" w:hAnsi="Times New Roman"/>
          <w:b/>
          <w:sz w:val="24"/>
          <w:szCs w:val="24"/>
        </w:rPr>
        <w:t>м</w:t>
      </w:r>
      <w:r w:rsidRPr="00FA297D">
        <w:rPr>
          <w:rFonts w:ascii="Times New Roman" w:hAnsi="Times New Roman"/>
          <w:b/>
          <w:spacing w:val="-20"/>
          <w:sz w:val="24"/>
          <w:szCs w:val="24"/>
        </w:rPr>
        <w:t xml:space="preserve"> </w:t>
      </w:r>
      <w:r w:rsidRPr="00FA297D">
        <w:rPr>
          <w:rFonts w:ascii="Times New Roman" w:hAnsi="Times New Roman"/>
          <w:b/>
          <w:spacing w:val="1"/>
          <w:sz w:val="24"/>
          <w:szCs w:val="24"/>
        </w:rPr>
        <w:t>процессе</w:t>
      </w:r>
      <w:r w:rsidRPr="00FA297D">
        <w:rPr>
          <w:rFonts w:ascii="Times New Roman" w:hAnsi="Times New Roman"/>
          <w:b/>
          <w:spacing w:val="-2"/>
          <w:sz w:val="24"/>
          <w:szCs w:val="24"/>
        </w:rPr>
        <w:t>)</w:t>
      </w:r>
      <w:r w:rsidRPr="00FA297D">
        <w:rPr>
          <w:rFonts w:ascii="Times New Roman" w:hAnsi="Times New Roman"/>
          <w:b/>
          <w:sz w:val="24"/>
          <w:szCs w:val="24"/>
        </w:rPr>
        <w:t>:</w:t>
      </w:r>
    </w:p>
    <w:p w:rsidR="006E54D0" w:rsidRPr="00FA297D" w:rsidRDefault="006E54D0" w:rsidP="00FA297D">
      <w:pPr>
        <w:pStyle w:val="a9"/>
        <w:numPr>
          <w:ilvl w:val="0"/>
          <w:numId w:val="98"/>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навыкам</w:t>
      </w:r>
      <w:r w:rsidRPr="00FA297D">
        <w:rPr>
          <w:rFonts w:ascii="Times New Roman" w:eastAsia="Times New Roman" w:hAnsi="Times New Roman"/>
        </w:rPr>
        <w:t>и</w:t>
      </w:r>
      <w:r w:rsidRPr="00FA297D">
        <w:rPr>
          <w:rFonts w:ascii="Times New Roman" w:eastAsia="Times New Roman" w:hAnsi="Times New Roman"/>
          <w:spacing w:val="54"/>
        </w:rPr>
        <w:t xml:space="preserve"> </w:t>
      </w:r>
      <w:r w:rsidRPr="00FA297D">
        <w:rPr>
          <w:rFonts w:ascii="Times New Roman" w:eastAsia="Times New Roman" w:hAnsi="Times New Roman"/>
          <w:spacing w:val="1"/>
        </w:rPr>
        <w:t>работ</w:t>
      </w:r>
      <w:r w:rsidRPr="00FA297D">
        <w:rPr>
          <w:rFonts w:ascii="Times New Roman" w:eastAsia="Times New Roman" w:hAnsi="Times New Roman"/>
        </w:rPr>
        <w:t>ы</w:t>
      </w:r>
      <w:r w:rsidRPr="00FA297D">
        <w:rPr>
          <w:rFonts w:ascii="Times New Roman" w:eastAsia="Times New Roman" w:hAnsi="Times New Roman"/>
          <w:spacing w:val="58"/>
        </w:rPr>
        <w:t xml:space="preserve"> </w:t>
      </w:r>
      <w:r w:rsidRPr="00FA297D">
        <w:rPr>
          <w:rFonts w:ascii="Times New Roman" w:eastAsia="Times New Roman" w:hAnsi="Times New Roman"/>
        </w:rPr>
        <w:t>с</w:t>
      </w:r>
      <w:r w:rsidRPr="00FA297D">
        <w:rPr>
          <w:rFonts w:ascii="Times New Roman" w:eastAsia="Times New Roman" w:hAnsi="Times New Roman"/>
          <w:spacing w:val="65"/>
        </w:rPr>
        <w:t xml:space="preserve"> </w:t>
      </w:r>
      <w:r w:rsidRPr="00FA297D">
        <w:rPr>
          <w:rFonts w:ascii="Times New Roman" w:eastAsia="Times New Roman" w:hAnsi="Times New Roman"/>
          <w:spacing w:val="1"/>
        </w:rPr>
        <w:t>компьютером</w:t>
      </w:r>
      <w:r w:rsidRPr="00FA297D">
        <w:rPr>
          <w:rFonts w:ascii="Times New Roman" w:eastAsia="Times New Roman" w:hAnsi="Times New Roman"/>
        </w:rPr>
        <w:t>;</w:t>
      </w:r>
      <w:r w:rsidRPr="00FA297D">
        <w:rPr>
          <w:rFonts w:ascii="Times New Roman" w:eastAsia="Times New Roman" w:hAnsi="Times New Roman"/>
          <w:spacing w:val="49"/>
        </w:rPr>
        <w:t xml:space="preserve"> </w:t>
      </w:r>
      <w:r w:rsidRPr="00FA297D">
        <w:rPr>
          <w:rFonts w:ascii="Times New Roman" w:eastAsia="Times New Roman" w:hAnsi="Times New Roman"/>
          <w:spacing w:val="1"/>
        </w:rPr>
        <w:t>знаниями</w:t>
      </w:r>
      <w:r w:rsidRPr="00FA297D">
        <w:rPr>
          <w:rFonts w:ascii="Times New Roman" w:eastAsia="Times New Roman" w:hAnsi="Times New Roman"/>
        </w:rPr>
        <w:t>,</w:t>
      </w:r>
      <w:r w:rsidRPr="00FA297D">
        <w:rPr>
          <w:rFonts w:ascii="Times New Roman" w:eastAsia="Times New Roman" w:hAnsi="Times New Roman"/>
          <w:spacing w:val="54"/>
        </w:rPr>
        <w:t xml:space="preserve"> </w:t>
      </w:r>
      <w:r w:rsidRPr="00FA297D">
        <w:rPr>
          <w:rFonts w:ascii="Times New Roman" w:eastAsia="Times New Roman" w:hAnsi="Times New Roman"/>
          <w:spacing w:val="1"/>
        </w:rPr>
        <w:t>умениям</w:t>
      </w:r>
      <w:r w:rsidRPr="00FA297D">
        <w:rPr>
          <w:rFonts w:ascii="Times New Roman" w:eastAsia="Times New Roman" w:hAnsi="Times New Roman"/>
        </w:rPr>
        <w:t>и</w:t>
      </w:r>
      <w:r w:rsidRPr="00FA297D">
        <w:rPr>
          <w:rFonts w:ascii="Times New Roman" w:eastAsia="Times New Roman" w:hAnsi="Times New Roman"/>
          <w:spacing w:val="54"/>
        </w:rPr>
        <w:t xml:space="preserve"> </w:t>
      </w:r>
      <w:r w:rsidRPr="00FA297D">
        <w:rPr>
          <w:rFonts w:ascii="Times New Roman" w:eastAsia="Times New Roman" w:hAnsi="Times New Roman"/>
        </w:rPr>
        <w:t>и</w:t>
      </w:r>
      <w:r w:rsidRPr="00FA297D">
        <w:rPr>
          <w:rFonts w:ascii="Times New Roman" w:eastAsia="Times New Roman" w:hAnsi="Times New Roman"/>
          <w:spacing w:val="65"/>
        </w:rPr>
        <w:t xml:space="preserve"> </w:t>
      </w:r>
      <w:r w:rsidRPr="00FA297D">
        <w:rPr>
          <w:rFonts w:ascii="Times New Roman" w:eastAsia="Times New Roman" w:hAnsi="Times New Roman"/>
          <w:spacing w:val="1"/>
        </w:rPr>
        <w:t>навыками</w:t>
      </w:r>
      <w:r w:rsidRPr="00FA297D">
        <w:rPr>
          <w:rFonts w:ascii="Times New Roman" w:eastAsia="Times New Roman" w:hAnsi="Times New Roman"/>
        </w:rPr>
        <w:t xml:space="preserve">, </w:t>
      </w:r>
      <w:r w:rsidRPr="00FA297D">
        <w:rPr>
          <w:rFonts w:ascii="Times New Roman" w:eastAsia="Times New Roman" w:hAnsi="Times New Roman"/>
          <w:spacing w:val="1"/>
        </w:rPr>
        <w:t>достаточным</w:t>
      </w:r>
      <w:r w:rsidRPr="00FA297D">
        <w:rPr>
          <w:rFonts w:ascii="Times New Roman" w:eastAsia="Times New Roman" w:hAnsi="Times New Roman"/>
        </w:rPr>
        <w:t>и</w:t>
      </w:r>
      <w:r w:rsidRPr="00FA297D">
        <w:rPr>
          <w:rFonts w:ascii="Times New Roman" w:eastAsia="Times New Roman" w:hAnsi="Times New Roman"/>
          <w:spacing w:val="-15"/>
        </w:rPr>
        <w:t xml:space="preserve"> </w:t>
      </w:r>
      <w:r w:rsidRPr="00FA297D">
        <w:rPr>
          <w:rFonts w:ascii="Times New Roman" w:eastAsia="Times New Roman" w:hAnsi="Times New Roman"/>
          <w:spacing w:val="1"/>
        </w:rPr>
        <w:t>дл</w:t>
      </w:r>
      <w:r w:rsidRPr="00FA297D">
        <w:rPr>
          <w:rFonts w:ascii="Times New Roman" w:eastAsia="Times New Roman" w:hAnsi="Times New Roman"/>
        </w:rPr>
        <w:t>я</w:t>
      </w:r>
      <w:r w:rsidRPr="00FA297D">
        <w:rPr>
          <w:rFonts w:ascii="Times New Roman" w:eastAsia="Times New Roman" w:hAnsi="Times New Roman"/>
          <w:spacing w:val="-2"/>
        </w:rPr>
        <w:t xml:space="preserve"> </w:t>
      </w:r>
      <w:r w:rsidRPr="00FA297D">
        <w:rPr>
          <w:rFonts w:ascii="Times New Roman" w:eastAsia="Times New Roman" w:hAnsi="Times New Roman"/>
          <w:spacing w:val="1"/>
        </w:rPr>
        <w:t>работ</w:t>
      </w:r>
      <w:r w:rsidRPr="00FA297D">
        <w:rPr>
          <w:rFonts w:ascii="Times New Roman" w:eastAsia="Times New Roman" w:hAnsi="Times New Roman"/>
        </w:rPr>
        <w:t>ы</w:t>
      </w:r>
      <w:r w:rsidRPr="00FA297D">
        <w:rPr>
          <w:rFonts w:ascii="Times New Roman" w:eastAsia="Times New Roman" w:hAnsi="Times New Roman"/>
          <w:spacing w:val="-7"/>
        </w:rPr>
        <w:t xml:space="preserve"> </w:t>
      </w:r>
      <w:r w:rsidRPr="00FA297D">
        <w:rPr>
          <w:rFonts w:ascii="Times New Roman" w:eastAsia="Times New Roman" w:hAnsi="Times New Roman"/>
        </w:rPr>
        <w:t>с</w:t>
      </w:r>
      <w:r w:rsidRPr="00FA297D">
        <w:rPr>
          <w:rFonts w:ascii="Times New Roman" w:eastAsia="Times New Roman" w:hAnsi="Times New Roman"/>
          <w:spacing w:val="1"/>
        </w:rPr>
        <w:t xml:space="preserve"> различным</w:t>
      </w:r>
      <w:r w:rsidRPr="00FA297D">
        <w:rPr>
          <w:rFonts w:ascii="Times New Roman" w:eastAsia="Times New Roman" w:hAnsi="Times New Roman"/>
        </w:rPr>
        <w:t>и</w:t>
      </w:r>
      <w:r w:rsidRPr="00FA297D">
        <w:rPr>
          <w:rFonts w:ascii="Times New Roman" w:eastAsia="Times New Roman" w:hAnsi="Times New Roman"/>
          <w:spacing w:val="-13"/>
        </w:rPr>
        <w:t xml:space="preserve"> </w:t>
      </w:r>
      <w:r w:rsidRPr="00FA297D">
        <w:rPr>
          <w:rFonts w:ascii="Times New Roman" w:eastAsia="Times New Roman" w:hAnsi="Times New Roman"/>
          <w:spacing w:val="1"/>
        </w:rPr>
        <w:t>видам</w:t>
      </w:r>
      <w:r w:rsidRPr="00FA297D">
        <w:rPr>
          <w:rFonts w:ascii="Times New Roman" w:eastAsia="Times New Roman" w:hAnsi="Times New Roman"/>
        </w:rPr>
        <w:t>и</w:t>
      </w:r>
      <w:r w:rsidRPr="00FA297D">
        <w:rPr>
          <w:rFonts w:ascii="Times New Roman" w:eastAsia="Times New Roman" w:hAnsi="Times New Roman"/>
          <w:spacing w:val="-7"/>
        </w:rPr>
        <w:t xml:space="preserve"> </w:t>
      </w:r>
      <w:r w:rsidRPr="00FA297D">
        <w:rPr>
          <w:rFonts w:ascii="Times New Roman" w:eastAsia="Times New Roman" w:hAnsi="Times New Roman"/>
          <w:spacing w:val="1"/>
        </w:rPr>
        <w:t>программны</w:t>
      </w:r>
      <w:r w:rsidRPr="00FA297D">
        <w:rPr>
          <w:rFonts w:ascii="Times New Roman" w:eastAsia="Times New Roman" w:hAnsi="Times New Roman"/>
        </w:rPr>
        <w:t>х</w:t>
      </w:r>
      <w:r w:rsidRPr="00FA297D">
        <w:rPr>
          <w:rFonts w:ascii="Times New Roman" w:eastAsia="Times New Roman" w:hAnsi="Times New Roman"/>
          <w:spacing w:val="-14"/>
        </w:rPr>
        <w:t xml:space="preserve"> </w:t>
      </w:r>
      <w:r w:rsidRPr="00FA297D">
        <w:rPr>
          <w:rFonts w:ascii="Times New Roman" w:eastAsia="Times New Roman" w:hAnsi="Times New Roman"/>
          <w:spacing w:val="1"/>
        </w:rPr>
        <w:t>систе</w:t>
      </w:r>
      <w:r w:rsidRPr="00FA297D">
        <w:rPr>
          <w:rFonts w:ascii="Times New Roman" w:eastAsia="Times New Roman" w:hAnsi="Times New Roman"/>
        </w:rPr>
        <w:t>м</w:t>
      </w:r>
      <w:r w:rsidRPr="00FA297D">
        <w:rPr>
          <w:rFonts w:ascii="Times New Roman" w:eastAsia="Times New Roman" w:hAnsi="Times New Roman"/>
          <w:spacing w:val="-6"/>
        </w:rPr>
        <w:t xml:space="preserve"> </w:t>
      </w:r>
      <w:r w:rsidRPr="00FA297D">
        <w:rPr>
          <w:rFonts w:ascii="Times New Roman" w:eastAsia="Times New Roman" w:hAnsi="Times New Roman"/>
        </w:rPr>
        <w:t xml:space="preserve">и </w:t>
      </w:r>
      <w:r w:rsidR="006C6E8B" w:rsidRPr="00FA297D">
        <w:rPr>
          <w:rFonts w:ascii="Times New Roman" w:eastAsia="Times New Roman" w:hAnsi="Times New Roman"/>
          <w:spacing w:val="1"/>
        </w:rPr>
        <w:t>и</w:t>
      </w:r>
      <w:r w:rsidR="00AC7420" w:rsidRPr="00FA297D">
        <w:rPr>
          <w:rFonts w:ascii="Times New Roman" w:eastAsia="Times New Roman" w:hAnsi="Times New Roman"/>
          <w:spacing w:val="1"/>
        </w:rPr>
        <w:t>нтернет</w:t>
      </w:r>
      <w:r w:rsidRPr="00FA297D">
        <w:rPr>
          <w:rFonts w:ascii="Times New Roman" w:eastAsia="Times New Roman" w:hAnsi="Times New Roman"/>
          <w:spacing w:val="1"/>
        </w:rPr>
        <w:t>-сервисо</w:t>
      </w:r>
      <w:r w:rsidRPr="00FA297D">
        <w:rPr>
          <w:rFonts w:ascii="Times New Roman" w:eastAsia="Times New Roman" w:hAnsi="Times New Roman"/>
        </w:rPr>
        <w:t>в (</w:t>
      </w:r>
      <w:r w:rsidRPr="00FA297D">
        <w:rPr>
          <w:rFonts w:ascii="Times New Roman" w:eastAsia="Times New Roman" w:hAnsi="Times New Roman"/>
          <w:spacing w:val="1"/>
        </w:rPr>
        <w:t>файловы</w:t>
      </w:r>
      <w:r w:rsidRPr="00FA297D">
        <w:rPr>
          <w:rFonts w:ascii="Times New Roman" w:eastAsia="Times New Roman" w:hAnsi="Times New Roman"/>
        </w:rPr>
        <w:t>е</w:t>
      </w:r>
      <w:r w:rsidRPr="00FA297D">
        <w:rPr>
          <w:rFonts w:ascii="Times New Roman" w:eastAsia="Times New Roman" w:hAnsi="Times New Roman"/>
          <w:spacing w:val="10"/>
        </w:rPr>
        <w:t xml:space="preserve"> </w:t>
      </w:r>
      <w:r w:rsidRPr="00FA297D">
        <w:rPr>
          <w:rFonts w:ascii="Times New Roman" w:eastAsia="Times New Roman" w:hAnsi="Times New Roman"/>
          <w:spacing w:val="1"/>
        </w:rPr>
        <w:t>менед</w:t>
      </w:r>
      <w:r w:rsidRPr="00FA297D">
        <w:rPr>
          <w:rFonts w:ascii="Times New Roman" w:eastAsia="Times New Roman" w:hAnsi="Times New Roman"/>
        </w:rPr>
        <w:t>ж</w:t>
      </w:r>
      <w:r w:rsidRPr="00FA297D">
        <w:rPr>
          <w:rFonts w:ascii="Times New Roman" w:eastAsia="Times New Roman" w:hAnsi="Times New Roman"/>
          <w:spacing w:val="1"/>
        </w:rPr>
        <w:t>еры</w:t>
      </w:r>
      <w:r w:rsidRPr="00FA297D">
        <w:rPr>
          <w:rFonts w:ascii="Times New Roman" w:eastAsia="Times New Roman" w:hAnsi="Times New Roman"/>
        </w:rPr>
        <w:t>,</w:t>
      </w:r>
      <w:r w:rsidRPr="00FA297D">
        <w:rPr>
          <w:rFonts w:ascii="Times New Roman" w:eastAsia="Times New Roman" w:hAnsi="Times New Roman"/>
          <w:spacing w:val="8"/>
        </w:rPr>
        <w:t xml:space="preserve"> </w:t>
      </w:r>
      <w:r w:rsidRPr="00FA297D">
        <w:rPr>
          <w:rFonts w:ascii="Times New Roman" w:eastAsia="Times New Roman" w:hAnsi="Times New Roman"/>
          <w:spacing w:val="1"/>
        </w:rPr>
        <w:t>текстовы</w:t>
      </w:r>
      <w:r w:rsidRPr="00FA297D">
        <w:rPr>
          <w:rFonts w:ascii="Times New Roman" w:eastAsia="Times New Roman" w:hAnsi="Times New Roman"/>
        </w:rPr>
        <w:t>е</w:t>
      </w:r>
      <w:r w:rsidRPr="00FA297D">
        <w:rPr>
          <w:rFonts w:ascii="Times New Roman" w:eastAsia="Times New Roman" w:hAnsi="Times New Roman"/>
          <w:spacing w:val="10"/>
        </w:rPr>
        <w:t xml:space="preserve"> </w:t>
      </w:r>
      <w:r w:rsidRPr="00FA297D">
        <w:rPr>
          <w:rFonts w:ascii="Times New Roman" w:eastAsia="Times New Roman" w:hAnsi="Times New Roman"/>
          <w:spacing w:val="1"/>
        </w:rPr>
        <w:t>редакторы</w:t>
      </w:r>
      <w:r w:rsidRPr="00FA297D">
        <w:rPr>
          <w:rFonts w:ascii="Times New Roman" w:eastAsia="Times New Roman" w:hAnsi="Times New Roman"/>
        </w:rPr>
        <w:t xml:space="preserve">, </w:t>
      </w:r>
      <w:r w:rsidRPr="00FA297D">
        <w:rPr>
          <w:rFonts w:ascii="Times New Roman" w:eastAsia="Times New Roman" w:hAnsi="Times New Roman"/>
          <w:spacing w:val="1"/>
        </w:rPr>
        <w:t>электронны</w:t>
      </w:r>
      <w:r w:rsidRPr="00FA297D">
        <w:rPr>
          <w:rFonts w:ascii="Times New Roman" w:eastAsia="Times New Roman" w:hAnsi="Times New Roman"/>
        </w:rPr>
        <w:t xml:space="preserve">е </w:t>
      </w:r>
      <w:r w:rsidRPr="00FA297D">
        <w:rPr>
          <w:rFonts w:ascii="Times New Roman" w:eastAsia="Times New Roman" w:hAnsi="Times New Roman"/>
          <w:spacing w:val="1"/>
        </w:rPr>
        <w:t>таблицы</w:t>
      </w:r>
      <w:r w:rsidRPr="00FA297D">
        <w:rPr>
          <w:rFonts w:ascii="Times New Roman" w:eastAsia="Times New Roman" w:hAnsi="Times New Roman"/>
        </w:rPr>
        <w:t>,</w:t>
      </w:r>
      <w:r w:rsidRPr="00FA297D">
        <w:rPr>
          <w:rFonts w:ascii="Times New Roman" w:eastAsia="Times New Roman" w:hAnsi="Times New Roman"/>
          <w:spacing w:val="3"/>
        </w:rPr>
        <w:t xml:space="preserve"> </w:t>
      </w:r>
      <w:r w:rsidRPr="00FA297D">
        <w:rPr>
          <w:rFonts w:ascii="Times New Roman" w:eastAsia="Times New Roman" w:hAnsi="Times New Roman"/>
          <w:spacing w:val="1"/>
        </w:rPr>
        <w:t>браузеры</w:t>
      </w:r>
      <w:r w:rsidRPr="00FA297D">
        <w:rPr>
          <w:rFonts w:ascii="Times New Roman" w:eastAsia="Times New Roman" w:hAnsi="Times New Roman"/>
        </w:rPr>
        <w:t>,</w:t>
      </w:r>
      <w:r w:rsidRPr="00FA297D">
        <w:rPr>
          <w:rFonts w:ascii="Times New Roman" w:eastAsia="Times New Roman" w:hAnsi="Times New Roman"/>
          <w:spacing w:val="3"/>
        </w:rPr>
        <w:t xml:space="preserve"> </w:t>
      </w:r>
      <w:r w:rsidRPr="00FA297D">
        <w:rPr>
          <w:rFonts w:ascii="Times New Roman" w:eastAsia="Times New Roman" w:hAnsi="Times New Roman"/>
          <w:spacing w:val="1"/>
        </w:rPr>
        <w:t>поисковы</w:t>
      </w:r>
      <w:r w:rsidRPr="00FA297D">
        <w:rPr>
          <w:rFonts w:ascii="Times New Roman" w:eastAsia="Times New Roman" w:hAnsi="Times New Roman"/>
        </w:rPr>
        <w:t>е</w:t>
      </w:r>
      <w:r w:rsidRPr="00FA297D">
        <w:rPr>
          <w:rFonts w:ascii="Times New Roman" w:eastAsia="Times New Roman" w:hAnsi="Times New Roman"/>
          <w:spacing w:val="3"/>
        </w:rPr>
        <w:t xml:space="preserve"> </w:t>
      </w:r>
      <w:r w:rsidRPr="00FA297D">
        <w:rPr>
          <w:rFonts w:ascii="Times New Roman" w:eastAsia="Times New Roman" w:hAnsi="Times New Roman"/>
          <w:spacing w:val="1"/>
        </w:rPr>
        <w:t>системы</w:t>
      </w:r>
      <w:r w:rsidRPr="00FA297D">
        <w:rPr>
          <w:rFonts w:ascii="Times New Roman" w:eastAsia="Times New Roman" w:hAnsi="Times New Roman"/>
        </w:rPr>
        <w:t>,</w:t>
      </w:r>
      <w:r w:rsidRPr="00FA297D">
        <w:rPr>
          <w:rFonts w:ascii="Times New Roman" w:eastAsia="Times New Roman" w:hAnsi="Times New Roman"/>
          <w:spacing w:val="4"/>
        </w:rPr>
        <w:t xml:space="preserve"> </w:t>
      </w:r>
      <w:r w:rsidRPr="00FA297D">
        <w:rPr>
          <w:rFonts w:ascii="Times New Roman" w:eastAsia="Times New Roman" w:hAnsi="Times New Roman"/>
          <w:spacing w:val="1"/>
        </w:rPr>
        <w:t>словари</w:t>
      </w:r>
      <w:r w:rsidRPr="00FA297D">
        <w:rPr>
          <w:rFonts w:ascii="Times New Roman" w:eastAsia="Times New Roman" w:hAnsi="Times New Roman"/>
        </w:rPr>
        <w:t xml:space="preserve">, </w:t>
      </w:r>
      <w:r w:rsidRPr="00FA297D">
        <w:rPr>
          <w:rFonts w:ascii="Times New Roman" w:eastAsia="Times New Roman" w:hAnsi="Times New Roman"/>
          <w:spacing w:val="1"/>
        </w:rPr>
        <w:t>электронны</w:t>
      </w:r>
      <w:r w:rsidRPr="00FA297D">
        <w:rPr>
          <w:rFonts w:ascii="Times New Roman" w:eastAsia="Times New Roman" w:hAnsi="Times New Roman"/>
        </w:rPr>
        <w:t>е</w:t>
      </w:r>
      <w:r w:rsidRPr="00FA297D">
        <w:rPr>
          <w:rFonts w:ascii="Times New Roman" w:eastAsia="Times New Roman" w:hAnsi="Times New Roman"/>
          <w:spacing w:val="3"/>
        </w:rPr>
        <w:t xml:space="preserve"> </w:t>
      </w:r>
      <w:r w:rsidRPr="00FA297D">
        <w:rPr>
          <w:rFonts w:ascii="Times New Roman" w:eastAsia="Times New Roman" w:hAnsi="Times New Roman"/>
          <w:spacing w:val="1"/>
        </w:rPr>
        <w:t>энциклопедии</w:t>
      </w:r>
      <w:r w:rsidRPr="00FA297D">
        <w:rPr>
          <w:rFonts w:ascii="Times New Roman" w:eastAsia="Times New Roman" w:hAnsi="Times New Roman"/>
        </w:rPr>
        <w:t xml:space="preserve">); </w:t>
      </w:r>
      <w:r w:rsidRPr="00FA297D">
        <w:rPr>
          <w:rFonts w:ascii="Times New Roman" w:eastAsia="Times New Roman" w:hAnsi="Times New Roman"/>
          <w:spacing w:val="1"/>
        </w:rPr>
        <w:t>умение</w:t>
      </w:r>
      <w:r w:rsidRPr="00FA297D">
        <w:rPr>
          <w:rFonts w:ascii="Times New Roman" w:eastAsia="Times New Roman" w:hAnsi="Times New Roman"/>
        </w:rPr>
        <w:t>м</w:t>
      </w:r>
      <w:r w:rsidRPr="00FA297D">
        <w:rPr>
          <w:rFonts w:ascii="Times New Roman" w:eastAsia="Times New Roman" w:hAnsi="Times New Roman"/>
          <w:spacing w:val="9"/>
        </w:rPr>
        <w:t xml:space="preserve"> </w:t>
      </w:r>
      <w:r w:rsidRPr="00FA297D">
        <w:rPr>
          <w:rFonts w:ascii="Times New Roman" w:eastAsia="Times New Roman" w:hAnsi="Times New Roman"/>
          <w:spacing w:val="1"/>
        </w:rPr>
        <w:t>описыват</w:t>
      </w:r>
      <w:r w:rsidRPr="00FA297D">
        <w:rPr>
          <w:rFonts w:ascii="Times New Roman" w:eastAsia="Times New Roman" w:hAnsi="Times New Roman"/>
        </w:rPr>
        <w:t>ь</w:t>
      </w:r>
      <w:r w:rsidRPr="00FA297D">
        <w:rPr>
          <w:rFonts w:ascii="Times New Roman" w:eastAsia="Times New Roman" w:hAnsi="Times New Roman"/>
          <w:spacing w:val="6"/>
        </w:rPr>
        <w:t xml:space="preserve"> </w:t>
      </w:r>
      <w:r w:rsidRPr="00FA297D">
        <w:rPr>
          <w:rFonts w:ascii="Times New Roman" w:eastAsia="Times New Roman" w:hAnsi="Times New Roman"/>
          <w:spacing w:val="1"/>
        </w:rPr>
        <w:t>работ</w:t>
      </w:r>
      <w:r w:rsidRPr="00FA297D">
        <w:rPr>
          <w:rFonts w:ascii="Times New Roman" w:eastAsia="Times New Roman" w:hAnsi="Times New Roman"/>
        </w:rPr>
        <w:t>у</w:t>
      </w:r>
      <w:r w:rsidRPr="00FA297D">
        <w:rPr>
          <w:rFonts w:ascii="Times New Roman" w:eastAsia="Times New Roman" w:hAnsi="Times New Roman"/>
          <w:spacing w:val="11"/>
        </w:rPr>
        <w:t xml:space="preserve"> </w:t>
      </w:r>
      <w:r w:rsidRPr="00FA297D">
        <w:rPr>
          <w:rFonts w:ascii="Times New Roman" w:eastAsia="Times New Roman" w:hAnsi="Times New Roman"/>
          <w:spacing w:val="1"/>
        </w:rPr>
        <w:t>эти</w:t>
      </w:r>
      <w:r w:rsidRPr="00FA297D">
        <w:rPr>
          <w:rFonts w:ascii="Times New Roman" w:eastAsia="Times New Roman" w:hAnsi="Times New Roman"/>
        </w:rPr>
        <w:t>х</w:t>
      </w:r>
      <w:r w:rsidRPr="00FA297D">
        <w:rPr>
          <w:rFonts w:ascii="Times New Roman" w:eastAsia="Times New Roman" w:hAnsi="Times New Roman"/>
          <w:spacing w:val="13"/>
        </w:rPr>
        <w:t xml:space="preserve"> </w:t>
      </w:r>
      <w:r w:rsidRPr="00FA297D">
        <w:rPr>
          <w:rFonts w:ascii="Times New Roman" w:eastAsia="Times New Roman" w:hAnsi="Times New Roman"/>
          <w:spacing w:val="1"/>
        </w:rPr>
        <w:t>систе</w:t>
      </w:r>
      <w:r w:rsidRPr="00FA297D">
        <w:rPr>
          <w:rFonts w:ascii="Times New Roman" w:eastAsia="Times New Roman" w:hAnsi="Times New Roman"/>
        </w:rPr>
        <w:t>м</w:t>
      </w:r>
      <w:r w:rsidRPr="00FA297D">
        <w:rPr>
          <w:rFonts w:ascii="Times New Roman" w:eastAsia="Times New Roman" w:hAnsi="Times New Roman"/>
          <w:spacing w:val="12"/>
        </w:rPr>
        <w:t xml:space="preserve"> </w:t>
      </w:r>
      <w:r w:rsidRPr="00FA297D">
        <w:rPr>
          <w:rFonts w:ascii="Times New Roman" w:eastAsia="Times New Roman" w:hAnsi="Times New Roman"/>
        </w:rPr>
        <w:t xml:space="preserve">и </w:t>
      </w:r>
      <w:r w:rsidRPr="00FA297D">
        <w:rPr>
          <w:rFonts w:ascii="Times New Roman" w:eastAsia="Times New Roman" w:hAnsi="Times New Roman"/>
          <w:spacing w:val="1"/>
        </w:rPr>
        <w:t>сервисо</w:t>
      </w:r>
      <w:r w:rsidRPr="00FA297D">
        <w:rPr>
          <w:rFonts w:ascii="Times New Roman" w:eastAsia="Times New Roman" w:hAnsi="Times New Roman"/>
        </w:rPr>
        <w:t>в</w:t>
      </w:r>
      <w:r w:rsidRPr="00FA297D">
        <w:rPr>
          <w:rFonts w:ascii="Times New Roman" w:eastAsia="Times New Roman" w:hAnsi="Times New Roman"/>
          <w:spacing w:val="-10"/>
        </w:rPr>
        <w:t xml:space="preserve"> </w:t>
      </w:r>
      <w:r w:rsidRPr="00FA297D">
        <w:rPr>
          <w:rFonts w:ascii="Times New Roman" w:eastAsia="Times New Roman" w:hAnsi="Times New Roman"/>
        </w:rPr>
        <w:t xml:space="preserve">с </w:t>
      </w:r>
      <w:r w:rsidRPr="00FA297D">
        <w:rPr>
          <w:rFonts w:ascii="Times New Roman" w:eastAsia="Times New Roman" w:hAnsi="Times New Roman"/>
          <w:spacing w:val="1"/>
        </w:rPr>
        <w:t>использование</w:t>
      </w:r>
      <w:r w:rsidRPr="00FA297D">
        <w:rPr>
          <w:rFonts w:ascii="Times New Roman" w:eastAsia="Times New Roman" w:hAnsi="Times New Roman"/>
        </w:rPr>
        <w:t>м</w:t>
      </w:r>
      <w:r w:rsidRPr="00FA297D">
        <w:rPr>
          <w:rFonts w:ascii="Times New Roman" w:eastAsia="Times New Roman" w:hAnsi="Times New Roman"/>
          <w:spacing w:val="-18"/>
        </w:rPr>
        <w:t xml:space="preserve"> </w:t>
      </w:r>
      <w:r w:rsidRPr="00FA297D">
        <w:rPr>
          <w:rFonts w:ascii="Times New Roman" w:eastAsia="Times New Roman" w:hAnsi="Times New Roman"/>
          <w:spacing w:val="1"/>
        </w:rPr>
        <w:t>соответствующе</w:t>
      </w:r>
      <w:r w:rsidRPr="00FA297D">
        <w:rPr>
          <w:rFonts w:ascii="Times New Roman" w:eastAsia="Times New Roman" w:hAnsi="Times New Roman"/>
        </w:rPr>
        <w:t>й</w:t>
      </w:r>
      <w:r w:rsidRPr="00FA297D">
        <w:rPr>
          <w:rFonts w:ascii="Times New Roman" w:eastAsia="Times New Roman" w:hAnsi="Times New Roman"/>
          <w:spacing w:val="-20"/>
        </w:rPr>
        <w:t xml:space="preserve"> </w:t>
      </w:r>
      <w:r w:rsidRPr="00FA297D">
        <w:rPr>
          <w:rFonts w:ascii="Times New Roman" w:eastAsia="Times New Roman" w:hAnsi="Times New Roman"/>
          <w:spacing w:val="1"/>
        </w:rPr>
        <w:t>терминологии</w:t>
      </w:r>
      <w:r w:rsidRPr="00FA297D">
        <w:rPr>
          <w:rFonts w:ascii="Times New Roman" w:eastAsia="Times New Roman" w:hAnsi="Times New Roman"/>
        </w:rPr>
        <w:t>;</w:t>
      </w:r>
    </w:p>
    <w:p w:rsidR="006E54D0" w:rsidRPr="00FA297D" w:rsidRDefault="006E54D0" w:rsidP="00FA297D">
      <w:pPr>
        <w:pStyle w:val="a9"/>
        <w:numPr>
          <w:ilvl w:val="0"/>
          <w:numId w:val="98"/>
        </w:numPr>
        <w:tabs>
          <w:tab w:val="left" w:pos="820"/>
          <w:tab w:val="left" w:pos="993"/>
        </w:tabs>
        <w:ind w:left="0" w:firstLine="709"/>
        <w:jc w:val="both"/>
        <w:rPr>
          <w:rFonts w:ascii="Times New Roman" w:hAnsi="Times New Roman"/>
        </w:rPr>
      </w:pPr>
      <w:r w:rsidRPr="00FA297D">
        <w:rPr>
          <w:rFonts w:ascii="Times New Roman" w:eastAsia="Times New Roman" w:hAnsi="Times New Roman"/>
          <w:spacing w:val="1"/>
        </w:rPr>
        <w:t>различным</w:t>
      </w:r>
      <w:r w:rsidRPr="00FA297D">
        <w:rPr>
          <w:rFonts w:ascii="Times New Roman" w:eastAsia="Times New Roman" w:hAnsi="Times New Roman"/>
        </w:rPr>
        <w:t xml:space="preserve">и </w:t>
      </w:r>
      <w:r w:rsidRPr="00FA297D">
        <w:rPr>
          <w:rFonts w:ascii="Times New Roman" w:eastAsia="Times New Roman" w:hAnsi="Times New Roman"/>
          <w:spacing w:val="1"/>
        </w:rPr>
        <w:t>формам</w:t>
      </w:r>
      <w:r w:rsidRPr="00FA297D">
        <w:rPr>
          <w:rFonts w:ascii="Times New Roman" w:eastAsia="Times New Roman" w:hAnsi="Times New Roman"/>
        </w:rPr>
        <w:t xml:space="preserve">и </w:t>
      </w:r>
      <w:r w:rsidRPr="00FA297D">
        <w:rPr>
          <w:rFonts w:ascii="Times New Roman" w:eastAsia="Times New Roman" w:hAnsi="Times New Roman"/>
          <w:spacing w:val="1"/>
        </w:rPr>
        <w:t>представлени</w:t>
      </w:r>
      <w:r w:rsidRPr="00FA297D">
        <w:rPr>
          <w:rFonts w:ascii="Times New Roman" w:eastAsia="Times New Roman" w:hAnsi="Times New Roman"/>
        </w:rPr>
        <w:t xml:space="preserve">я </w:t>
      </w:r>
      <w:r w:rsidRPr="00FA297D">
        <w:rPr>
          <w:rFonts w:ascii="Times New Roman" w:eastAsia="Times New Roman" w:hAnsi="Times New Roman"/>
          <w:spacing w:val="1"/>
        </w:rPr>
        <w:t>данны</w:t>
      </w:r>
      <w:r w:rsidRPr="00FA297D">
        <w:rPr>
          <w:rFonts w:ascii="Times New Roman" w:eastAsia="Times New Roman" w:hAnsi="Times New Roman"/>
        </w:rPr>
        <w:t xml:space="preserve">х </w:t>
      </w:r>
      <w:r w:rsidRPr="00FA297D">
        <w:rPr>
          <w:rFonts w:ascii="Times New Roman" w:eastAsia="Times New Roman" w:hAnsi="Times New Roman"/>
          <w:spacing w:val="1"/>
        </w:rPr>
        <w:t>(таблицы</w:t>
      </w:r>
      <w:r w:rsidRPr="00FA297D">
        <w:rPr>
          <w:rFonts w:ascii="Times New Roman" w:eastAsia="Times New Roman" w:hAnsi="Times New Roman"/>
        </w:rPr>
        <w:t xml:space="preserve">, </w:t>
      </w:r>
      <w:r w:rsidRPr="00FA297D">
        <w:rPr>
          <w:rFonts w:ascii="Times New Roman" w:eastAsia="Times New Roman" w:hAnsi="Times New Roman"/>
          <w:spacing w:val="1"/>
        </w:rPr>
        <w:t>диаграммы</w:t>
      </w:r>
      <w:r w:rsidRPr="00FA297D">
        <w:rPr>
          <w:rFonts w:ascii="Times New Roman" w:eastAsia="Times New Roman" w:hAnsi="Times New Roman"/>
        </w:rPr>
        <w:t xml:space="preserve">, </w:t>
      </w:r>
      <w:r w:rsidRPr="00FA297D">
        <w:rPr>
          <w:rFonts w:ascii="Times New Roman" w:eastAsia="Times New Roman" w:hAnsi="Times New Roman"/>
          <w:spacing w:val="1"/>
        </w:rPr>
        <w:t>график</w:t>
      </w:r>
      <w:r w:rsidRPr="00FA297D">
        <w:rPr>
          <w:rFonts w:ascii="Times New Roman" w:eastAsia="Times New Roman" w:hAnsi="Times New Roman"/>
        </w:rPr>
        <w:t>и</w:t>
      </w:r>
      <w:r w:rsidRPr="00FA297D">
        <w:rPr>
          <w:rFonts w:ascii="Times New Roman" w:eastAsia="Times New Roman" w:hAnsi="Times New Roman"/>
          <w:spacing w:val="-9"/>
        </w:rPr>
        <w:t xml:space="preserve"> </w:t>
      </w:r>
      <w:r w:rsidRPr="00FA297D">
        <w:rPr>
          <w:rFonts w:ascii="Times New Roman" w:eastAsia="Times New Roman" w:hAnsi="Times New Roman"/>
        </w:rPr>
        <w:t xml:space="preserve">и </w:t>
      </w:r>
      <w:r w:rsidRPr="00FA297D">
        <w:rPr>
          <w:rFonts w:ascii="Times New Roman" w:eastAsia="Times New Roman" w:hAnsi="Times New Roman"/>
          <w:spacing w:val="1"/>
        </w:rPr>
        <w:t>т</w:t>
      </w:r>
      <w:r w:rsidRPr="00FA297D">
        <w:rPr>
          <w:rFonts w:ascii="Times New Roman" w:eastAsia="Times New Roman" w:hAnsi="Times New Roman"/>
        </w:rPr>
        <w:t>.</w:t>
      </w:r>
      <w:r w:rsidRPr="00FA297D">
        <w:rPr>
          <w:rFonts w:ascii="Times New Roman" w:eastAsia="Times New Roman" w:hAnsi="Times New Roman"/>
          <w:spacing w:val="-2"/>
        </w:rPr>
        <w:t xml:space="preserve"> </w:t>
      </w:r>
      <w:r w:rsidRPr="00FA297D">
        <w:rPr>
          <w:rFonts w:ascii="Times New Roman" w:eastAsia="Times New Roman" w:hAnsi="Times New Roman"/>
          <w:spacing w:val="1"/>
        </w:rPr>
        <w:t>д</w:t>
      </w:r>
      <w:r w:rsidRPr="00FA297D">
        <w:rPr>
          <w:rFonts w:ascii="Times New Roman" w:eastAsia="Times New Roman" w:hAnsi="Times New Roman"/>
        </w:rPr>
        <w:t>.);</w:t>
      </w:r>
    </w:p>
    <w:p w:rsidR="006E54D0" w:rsidRPr="00FA297D" w:rsidRDefault="006E54D0" w:rsidP="00FA297D">
      <w:pPr>
        <w:pStyle w:val="a9"/>
        <w:numPr>
          <w:ilvl w:val="0"/>
          <w:numId w:val="98"/>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приемам</w:t>
      </w:r>
      <w:r w:rsidRPr="00FA297D">
        <w:rPr>
          <w:rFonts w:ascii="Times New Roman" w:eastAsia="Times New Roman" w:hAnsi="Times New Roman"/>
        </w:rPr>
        <w:t xml:space="preserve">и </w:t>
      </w:r>
      <w:r w:rsidRPr="00FA297D">
        <w:rPr>
          <w:rFonts w:ascii="Times New Roman" w:eastAsia="Times New Roman" w:hAnsi="Times New Roman"/>
          <w:spacing w:val="1"/>
        </w:rPr>
        <w:t>безопасно</w:t>
      </w:r>
      <w:r w:rsidRPr="00FA297D">
        <w:rPr>
          <w:rFonts w:ascii="Times New Roman" w:eastAsia="Times New Roman" w:hAnsi="Times New Roman"/>
        </w:rPr>
        <w:t xml:space="preserve">й </w:t>
      </w:r>
      <w:r w:rsidRPr="00FA297D">
        <w:rPr>
          <w:rFonts w:ascii="Times New Roman" w:eastAsia="Times New Roman" w:hAnsi="Times New Roman"/>
          <w:spacing w:val="1"/>
        </w:rPr>
        <w:t>организаци</w:t>
      </w:r>
      <w:r w:rsidRPr="00FA297D">
        <w:rPr>
          <w:rFonts w:ascii="Times New Roman" w:eastAsia="Times New Roman" w:hAnsi="Times New Roman"/>
        </w:rPr>
        <w:t xml:space="preserve">и </w:t>
      </w:r>
      <w:r w:rsidRPr="00FA297D">
        <w:rPr>
          <w:rFonts w:ascii="Times New Roman" w:eastAsia="Times New Roman" w:hAnsi="Times New Roman"/>
          <w:spacing w:val="1"/>
        </w:rPr>
        <w:t>своег</w:t>
      </w:r>
      <w:r w:rsidRPr="00FA297D">
        <w:rPr>
          <w:rFonts w:ascii="Times New Roman" w:eastAsia="Times New Roman" w:hAnsi="Times New Roman"/>
        </w:rPr>
        <w:t xml:space="preserve">о </w:t>
      </w:r>
      <w:r w:rsidRPr="00FA297D">
        <w:rPr>
          <w:rFonts w:ascii="Times New Roman" w:eastAsia="Times New Roman" w:hAnsi="Times New Roman"/>
          <w:spacing w:val="1"/>
        </w:rPr>
        <w:t>лично</w:t>
      </w:r>
      <w:r w:rsidRPr="00FA297D">
        <w:rPr>
          <w:rFonts w:ascii="Times New Roman" w:eastAsia="Times New Roman" w:hAnsi="Times New Roman"/>
        </w:rPr>
        <w:t xml:space="preserve">го </w:t>
      </w:r>
      <w:r w:rsidRPr="00FA297D">
        <w:rPr>
          <w:rFonts w:ascii="Times New Roman" w:eastAsia="Times New Roman" w:hAnsi="Times New Roman"/>
          <w:spacing w:val="1"/>
        </w:rPr>
        <w:t>пространства данны</w:t>
      </w:r>
      <w:r w:rsidRPr="00FA297D">
        <w:rPr>
          <w:rFonts w:ascii="Times New Roman" w:eastAsia="Times New Roman" w:hAnsi="Times New Roman"/>
        </w:rPr>
        <w:t>х</w:t>
      </w:r>
      <w:r w:rsidRPr="00FA297D">
        <w:rPr>
          <w:rFonts w:ascii="Times New Roman" w:eastAsia="Times New Roman" w:hAnsi="Times New Roman"/>
          <w:spacing w:val="11"/>
        </w:rPr>
        <w:t xml:space="preserve"> </w:t>
      </w:r>
      <w:r w:rsidRPr="00FA297D">
        <w:rPr>
          <w:rFonts w:ascii="Times New Roman" w:eastAsia="Times New Roman" w:hAnsi="Times New Roman"/>
        </w:rPr>
        <w:t>с</w:t>
      </w:r>
      <w:r w:rsidRPr="00FA297D">
        <w:rPr>
          <w:rFonts w:ascii="Times New Roman" w:eastAsia="Times New Roman" w:hAnsi="Times New Roman"/>
          <w:spacing w:val="19"/>
        </w:rPr>
        <w:t xml:space="preserve"> </w:t>
      </w:r>
      <w:r w:rsidRPr="00FA297D">
        <w:rPr>
          <w:rFonts w:ascii="Times New Roman" w:eastAsia="Times New Roman" w:hAnsi="Times New Roman"/>
          <w:spacing w:val="1"/>
        </w:rPr>
        <w:t>использование</w:t>
      </w:r>
      <w:r w:rsidRPr="00FA297D">
        <w:rPr>
          <w:rFonts w:ascii="Times New Roman" w:eastAsia="Times New Roman" w:hAnsi="Times New Roman"/>
        </w:rPr>
        <w:t>м</w:t>
      </w:r>
      <w:r w:rsidRPr="00FA297D">
        <w:rPr>
          <w:rFonts w:ascii="Times New Roman" w:eastAsia="Times New Roman" w:hAnsi="Times New Roman"/>
          <w:spacing w:val="1"/>
        </w:rPr>
        <w:t xml:space="preserve"> индивидуальны</w:t>
      </w:r>
      <w:r w:rsidRPr="00FA297D">
        <w:rPr>
          <w:rFonts w:ascii="Times New Roman" w:eastAsia="Times New Roman" w:hAnsi="Times New Roman"/>
        </w:rPr>
        <w:t xml:space="preserve">х </w:t>
      </w:r>
      <w:r w:rsidRPr="00FA297D">
        <w:rPr>
          <w:rFonts w:ascii="Times New Roman" w:eastAsia="Times New Roman" w:hAnsi="Times New Roman"/>
          <w:spacing w:val="1"/>
        </w:rPr>
        <w:t>накопителе</w:t>
      </w:r>
      <w:r w:rsidRPr="00FA297D">
        <w:rPr>
          <w:rFonts w:ascii="Times New Roman" w:eastAsia="Times New Roman" w:hAnsi="Times New Roman"/>
        </w:rPr>
        <w:t>й</w:t>
      </w:r>
      <w:r w:rsidRPr="00FA297D">
        <w:rPr>
          <w:rFonts w:ascii="Times New Roman" w:eastAsia="Times New Roman" w:hAnsi="Times New Roman"/>
          <w:spacing w:val="5"/>
        </w:rPr>
        <w:t xml:space="preserve"> </w:t>
      </w:r>
      <w:r w:rsidRPr="00FA297D">
        <w:rPr>
          <w:rFonts w:ascii="Times New Roman" w:eastAsia="Times New Roman" w:hAnsi="Times New Roman"/>
          <w:spacing w:val="1"/>
        </w:rPr>
        <w:t>данных</w:t>
      </w:r>
      <w:r w:rsidRPr="00FA297D">
        <w:rPr>
          <w:rFonts w:ascii="Times New Roman" w:eastAsia="Times New Roman" w:hAnsi="Times New Roman"/>
        </w:rPr>
        <w:t xml:space="preserve">, </w:t>
      </w:r>
      <w:r w:rsidR="006C6E8B" w:rsidRPr="00FA297D">
        <w:rPr>
          <w:rFonts w:ascii="Times New Roman" w:eastAsia="Times New Roman" w:hAnsi="Times New Roman"/>
          <w:spacing w:val="1"/>
        </w:rPr>
        <w:t>и</w:t>
      </w:r>
      <w:r w:rsidR="00AC7420" w:rsidRPr="00FA297D">
        <w:rPr>
          <w:rFonts w:ascii="Times New Roman" w:eastAsia="Times New Roman" w:hAnsi="Times New Roman"/>
          <w:spacing w:val="1"/>
        </w:rPr>
        <w:t>нтернет</w:t>
      </w:r>
      <w:r w:rsidRPr="00FA297D">
        <w:rPr>
          <w:rFonts w:ascii="Times New Roman" w:eastAsia="Times New Roman" w:hAnsi="Times New Roman"/>
          <w:spacing w:val="1"/>
        </w:rPr>
        <w:t>-сервисо</w:t>
      </w:r>
      <w:r w:rsidRPr="00FA297D">
        <w:rPr>
          <w:rFonts w:ascii="Times New Roman" w:eastAsia="Times New Roman" w:hAnsi="Times New Roman"/>
        </w:rPr>
        <w:t>в</w:t>
      </w:r>
      <w:r w:rsidRPr="00FA297D">
        <w:rPr>
          <w:rFonts w:ascii="Times New Roman" w:eastAsia="Times New Roman" w:hAnsi="Times New Roman"/>
          <w:spacing w:val="-21"/>
        </w:rPr>
        <w:t xml:space="preserve"> </w:t>
      </w:r>
      <w:r w:rsidRPr="00FA297D">
        <w:rPr>
          <w:rFonts w:ascii="Times New Roman" w:eastAsia="Times New Roman" w:hAnsi="Times New Roman"/>
        </w:rPr>
        <w:t xml:space="preserve">и </w:t>
      </w:r>
      <w:r w:rsidR="00245F1D" w:rsidRPr="00FA297D">
        <w:rPr>
          <w:rFonts w:ascii="Times New Roman" w:eastAsia="Times New Roman" w:hAnsi="Times New Roman"/>
          <w:spacing w:val="1"/>
        </w:rPr>
        <w:t>т. п.</w:t>
      </w:r>
      <w:r w:rsidRPr="00FA297D">
        <w:rPr>
          <w:rFonts w:ascii="Times New Roman" w:eastAsia="Times New Roman" w:hAnsi="Times New Roman"/>
        </w:rPr>
        <w:t>;</w:t>
      </w:r>
    </w:p>
    <w:p w:rsidR="00726303" w:rsidRPr="00FA297D" w:rsidRDefault="00726303" w:rsidP="00FA297D">
      <w:pPr>
        <w:pStyle w:val="a9"/>
        <w:numPr>
          <w:ilvl w:val="0"/>
          <w:numId w:val="98"/>
        </w:numPr>
        <w:tabs>
          <w:tab w:val="left" w:pos="820"/>
          <w:tab w:val="left" w:pos="993"/>
        </w:tabs>
        <w:jc w:val="both"/>
        <w:rPr>
          <w:rFonts w:ascii="Times New Roman" w:hAnsi="Times New Roman"/>
        </w:rPr>
      </w:pPr>
      <w:r w:rsidRPr="00FA297D">
        <w:rPr>
          <w:rFonts w:ascii="Times New Roman" w:eastAsia="Times New Roman" w:hAnsi="Times New Roman"/>
          <w:spacing w:val="1"/>
        </w:rPr>
        <w:t>основ</w:t>
      </w:r>
      <w:r w:rsidRPr="00FA297D">
        <w:rPr>
          <w:rFonts w:ascii="Times New Roman" w:eastAsia="Times New Roman" w:hAnsi="Times New Roman"/>
        </w:rPr>
        <w:t>а</w:t>
      </w:r>
      <w:r w:rsidRPr="00FA297D">
        <w:rPr>
          <w:rFonts w:ascii="Times New Roman" w:eastAsia="Times New Roman" w:hAnsi="Times New Roman"/>
          <w:spacing w:val="1"/>
        </w:rPr>
        <w:t>м</w:t>
      </w:r>
      <w:r w:rsidRPr="00FA297D">
        <w:rPr>
          <w:rFonts w:ascii="Times New Roman" w:eastAsia="Times New Roman" w:hAnsi="Times New Roman"/>
        </w:rPr>
        <w:t>и</w:t>
      </w:r>
      <w:r w:rsidRPr="00FA297D">
        <w:rPr>
          <w:rFonts w:ascii="Times New Roman" w:eastAsia="Times New Roman" w:hAnsi="Times New Roman"/>
          <w:spacing w:val="-11"/>
        </w:rPr>
        <w:t xml:space="preserve"> </w:t>
      </w:r>
      <w:r w:rsidRPr="00FA297D">
        <w:rPr>
          <w:rFonts w:ascii="Times New Roman" w:eastAsia="Times New Roman" w:hAnsi="Times New Roman"/>
          <w:spacing w:val="1"/>
        </w:rPr>
        <w:t>соблюдени</w:t>
      </w:r>
      <w:r w:rsidRPr="00FA297D">
        <w:rPr>
          <w:rFonts w:ascii="Times New Roman" w:eastAsia="Times New Roman" w:hAnsi="Times New Roman"/>
        </w:rPr>
        <w:t>я</w:t>
      </w:r>
      <w:r w:rsidRPr="00FA297D">
        <w:rPr>
          <w:rFonts w:ascii="Times New Roman" w:eastAsia="Times New Roman" w:hAnsi="Times New Roman"/>
          <w:spacing w:val="-14"/>
        </w:rPr>
        <w:t xml:space="preserve"> </w:t>
      </w:r>
      <w:r w:rsidRPr="00FA297D">
        <w:rPr>
          <w:rFonts w:ascii="Times New Roman" w:eastAsia="Times New Roman" w:hAnsi="Times New Roman"/>
          <w:spacing w:val="1"/>
        </w:rPr>
        <w:t>нор</w:t>
      </w:r>
      <w:r w:rsidRPr="00FA297D">
        <w:rPr>
          <w:rFonts w:ascii="Times New Roman" w:eastAsia="Times New Roman" w:hAnsi="Times New Roman"/>
        </w:rPr>
        <w:t>м</w:t>
      </w:r>
      <w:r w:rsidRPr="00FA297D">
        <w:rPr>
          <w:rFonts w:ascii="Times New Roman" w:eastAsia="Times New Roman" w:hAnsi="Times New Roman"/>
          <w:spacing w:val="-5"/>
        </w:rPr>
        <w:t xml:space="preserve"> </w:t>
      </w:r>
      <w:r w:rsidRPr="00FA297D">
        <w:rPr>
          <w:rFonts w:ascii="Times New Roman" w:eastAsia="Times New Roman" w:hAnsi="Times New Roman"/>
          <w:spacing w:val="1"/>
        </w:rPr>
        <w:t>информационно</w:t>
      </w:r>
      <w:r w:rsidRPr="00FA297D">
        <w:rPr>
          <w:rFonts w:ascii="Times New Roman" w:eastAsia="Times New Roman" w:hAnsi="Times New Roman"/>
        </w:rPr>
        <w:t>й</w:t>
      </w:r>
      <w:r w:rsidRPr="00FA297D">
        <w:rPr>
          <w:rFonts w:ascii="Times New Roman" w:eastAsia="Times New Roman" w:hAnsi="Times New Roman"/>
          <w:spacing w:val="-21"/>
        </w:rPr>
        <w:t xml:space="preserve"> </w:t>
      </w:r>
      <w:r w:rsidRPr="00FA297D">
        <w:rPr>
          <w:rFonts w:ascii="Times New Roman" w:eastAsia="Times New Roman" w:hAnsi="Times New Roman"/>
          <w:spacing w:val="1"/>
        </w:rPr>
        <w:t>этик</w:t>
      </w:r>
      <w:r w:rsidRPr="00FA297D">
        <w:rPr>
          <w:rFonts w:ascii="Times New Roman" w:eastAsia="Times New Roman" w:hAnsi="Times New Roman"/>
        </w:rPr>
        <w:t>и</w:t>
      </w:r>
      <w:r w:rsidRPr="00FA297D">
        <w:rPr>
          <w:rFonts w:ascii="Times New Roman" w:eastAsia="Times New Roman" w:hAnsi="Times New Roman"/>
          <w:spacing w:val="-7"/>
        </w:rPr>
        <w:t xml:space="preserve"> </w:t>
      </w:r>
      <w:r w:rsidRPr="00FA297D">
        <w:rPr>
          <w:rFonts w:ascii="Times New Roman" w:eastAsia="Times New Roman" w:hAnsi="Times New Roman"/>
        </w:rPr>
        <w:t>и</w:t>
      </w:r>
      <w:r w:rsidRPr="00FA297D">
        <w:rPr>
          <w:rFonts w:ascii="Times New Roman" w:eastAsia="Times New Roman" w:hAnsi="Times New Roman"/>
          <w:spacing w:val="-1"/>
        </w:rPr>
        <w:t xml:space="preserve"> </w:t>
      </w:r>
      <w:r w:rsidRPr="00FA297D">
        <w:rPr>
          <w:rFonts w:ascii="Times New Roman" w:eastAsia="Times New Roman" w:hAnsi="Times New Roman"/>
          <w:spacing w:val="1"/>
        </w:rPr>
        <w:t>права</w:t>
      </w:r>
      <w:r w:rsidRPr="00FA297D">
        <w:rPr>
          <w:rFonts w:ascii="Times New Roman" w:eastAsia="Times New Roman" w:hAnsi="Times New Roman"/>
        </w:rPr>
        <w:t>;</w:t>
      </w:r>
    </w:p>
    <w:p w:rsidR="00726303" w:rsidRPr="00FA297D" w:rsidRDefault="00726303" w:rsidP="00FA297D">
      <w:pPr>
        <w:pStyle w:val="a9"/>
        <w:numPr>
          <w:ilvl w:val="0"/>
          <w:numId w:val="98"/>
        </w:numPr>
        <w:tabs>
          <w:tab w:val="left" w:pos="780"/>
          <w:tab w:val="left" w:pos="993"/>
        </w:tabs>
        <w:jc w:val="both"/>
        <w:rPr>
          <w:rFonts w:ascii="Times New Roman" w:eastAsia="Times New Roman" w:hAnsi="Times New Roman"/>
          <w:w w:val="99"/>
        </w:rPr>
      </w:pPr>
      <w:r w:rsidRPr="00FA297D">
        <w:rPr>
          <w:rFonts w:ascii="Times New Roman" w:eastAsia="Times New Roman" w:hAnsi="Times New Roman"/>
          <w:spacing w:val="1"/>
        </w:rPr>
        <w:t>познакомитс</w:t>
      </w:r>
      <w:r w:rsidRPr="00FA297D">
        <w:rPr>
          <w:rFonts w:ascii="Times New Roman" w:eastAsia="Times New Roman" w:hAnsi="Times New Roman"/>
        </w:rPr>
        <w:t xml:space="preserve">я с </w:t>
      </w:r>
      <w:r w:rsidRPr="00FA297D">
        <w:rPr>
          <w:rFonts w:ascii="Times New Roman" w:eastAsia="Times New Roman" w:hAnsi="Times New Roman"/>
          <w:spacing w:val="1"/>
        </w:rPr>
        <w:t>программным</w:t>
      </w:r>
      <w:r w:rsidRPr="00FA297D">
        <w:rPr>
          <w:rFonts w:ascii="Times New Roman" w:eastAsia="Times New Roman" w:hAnsi="Times New Roman"/>
        </w:rPr>
        <w:t xml:space="preserve">и </w:t>
      </w:r>
      <w:r w:rsidRPr="00FA297D">
        <w:rPr>
          <w:rFonts w:ascii="Times New Roman" w:eastAsia="Times New Roman" w:hAnsi="Times New Roman"/>
          <w:spacing w:val="1"/>
        </w:rPr>
        <w:t>средствам</w:t>
      </w:r>
      <w:r w:rsidRPr="00FA297D">
        <w:rPr>
          <w:rFonts w:ascii="Times New Roman" w:eastAsia="Times New Roman" w:hAnsi="Times New Roman"/>
        </w:rPr>
        <w:t xml:space="preserve">и </w:t>
      </w:r>
      <w:r w:rsidRPr="00FA297D">
        <w:rPr>
          <w:rFonts w:ascii="Times New Roman" w:eastAsia="Times New Roman" w:hAnsi="Times New Roman"/>
          <w:spacing w:val="1"/>
        </w:rPr>
        <w:t>дл</w:t>
      </w:r>
      <w:r w:rsidRPr="00FA297D">
        <w:rPr>
          <w:rFonts w:ascii="Times New Roman" w:eastAsia="Times New Roman" w:hAnsi="Times New Roman"/>
        </w:rPr>
        <w:t xml:space="preserve">я </w:t>
      </w:r>
      <w:r w:rsidRPr="00FA297D">
        <w:rPr>
          <w:rFonts w:ascii="Times New Roman" w:eastAsia="Times New Roman" w:hAnsi="Times New Roman"/>
          <w:spacing w:val="1"/>
        </w:rPr>
        <w:t>работ</w:t>
      </w:r>
      <w:r w:rsidRPr="00FA297D">
        <w:rPr>
          <w:rFonts w:ascii="Times New Roman" w:eastAsia="Times New Roman" w:hAnsi="Times New Roman"/>
        </w:rPr>
        <w:t xml:space="preserve">ы с </w:t>
      </w:r>
      <w:r w:rsidRPr="00FA297D">
        <w:rPr>
          <w:rFonts w:ascii="Times New Roman" w:eastAsia="Times New Roman" w:hAnsi="Times New Roman"/>
          <w:spacing w:val="1"/>
          <w:w w:val="99"/>
        </w:rPr>
        <w:t>ауди</w:t>
      </w:r>
      <w:r w:rsidRPr="00FA297D">
        <w:rPr>
          <w:rFonts w:ascii="Times New Roman" w:eastAsia="Times New Roman" w:hAnsi="Times New Roman"/>
          <w:spacing w:val="2"/>
          <w:w w:val="99"/>
        </w:rPr>
        <w:t>о</w:t>
      </w:r>
      <w:r w:rsidRPr="00FA297D">
        <w:rPr>
          <w:rFonts w:ascii="Times New Roman" w:eastAsia="Times New Roman" w:hAnsi="Times New Roman"/>
          <w:w w:val="99"/>
        </w:rPr>
        <w:t>-</w:t>
      </w:r>
      <w:r w:rsidRPr="00FA297D">
        <w:rPr>
          <w:rFonts w:ascii="Times New Roman" w:eastAsia="Times New Roman" w:hAnsi="Times New Roman"/>
          <w:spacing w:val="1"/>
        </w:rPr>
        <w:t>ви</w:t>
      </w:r>
      <w:r w:rsidRPr="00FA297D">
        <w:rPr>
          <w:rFonts w:ascii="Times New Roman" w:eastAsia="Times New Roman" w:hAnsi="Times New Roman"/>
        </w:rPr>
        <w:t>з</w:t>
      </w:r>
      <w:r w:rsidRPr="00FA297D">
        <w:rPr>
          <w:rFonts w:ascii="Times New Roman" w:eastAsia="Times New Roman" w:hAnsi="Times New Roman"/>
          <w:spacing w:val="1"/>
        </w:rPr>
        <w:t>уальным</w:t>
      </w:r>
      <w:r w:rsidRPr="00FA297D">
        <w:rPr>
          <w:rFonts w:ascii="Times New Roman" w:eastAsia="Times New Roman" w:hAnsi="Times New Roman"/>
        </w:rPr>
        <w:t>и</w:t>
      </w:r>
      <w:r w:rsidRPr="00FA297D">
        <w:rPr>
          <w:rFonts w:ascii="Times New Roman" w:eastAsia="Times New Roman" w:hAnsi="Times New Roman"/>
          <w:spacing w:val="-16"/>
        </w:rPr>
        <w:t xml:space="preserve"> </w:t>
      </w:r>
      <w:r w:rsidRPr="00FA297D">
        <w:rPr>
          <w:rFonts w:ascii="Times New Roman" w:eastAsia="Times New Roman" w:hAnsi="Times New Roman"/>
          <w:spacing w:val="1"/>
        </w:rPr>
        <w:t>данным</w:t>
      </w:r>
      <w:r w:rsidRPr="00FA297D">
        <w:rPr>
          <w:rFonts w:ascii="Times New Roman" w:eastAsia="Times New Roman" w:hAnsi="Times New Roman"/>
        </w:rPr>
        <w:t>и</w:t>
      </w:r>
      <w:r w:rsidRPr="00FA297D">
        <w:rPr>
          <w:rFonts w:ascii="Times New Roman" w:eastAsia="Times New Roman" w:hAnsi="Times New Roman"/>
          <w:spacing w:val="-11"/>
        </w:rPr>
        <w:t xml:space="preserve"> </w:t>
      </w:r>
      <w:r w:rsidRPr="00FA297D">
        <w:rPr>
          <w:rFonts w:ascii="Times New Roman" w:eastAsia="Times New Roman" w:hAnsi="Times New Roman"/>
        </w:rPr>
        <w:t>и</w:t>
      </w:r>
      <w:r w:rsidRPr="00FA297D">
        <w:rPr>
          <w:rFonts w:ascii="Times New Roman" w:eastAsia="Times New Roman" w:hAnsi="Times New Roman"/>
          <w:spacing w:val="-1"/>
        </w:rPr>
        <w:t xml:space="preserve"> </w:t>
      </w:r>
      <w:r w:rsidRPr="00FA297D">
        <w:rPr>
          <w:rFonts w:ascii="Times New Roman" w:eastAsia="Times New Roman" w:hAnsi="Times New Roman"/>
          <w:spacing w:val="1"/>
        </w:rPr>
        <w:t>соответствующи</w:t>
      </w:r>
      <w:r w:rsidRPr="00FA297D">
        <w:rPr>
          <w:rFonts w:ascii="Times New Roman" w:eastAsia="Times New Roman" w:hAnsi="Times New Roman"/>
        </w:rPr>
        <w:t>м</w:t>
      </w:r>
      <w:r w:rsidRPr="00FA297D">
        <w:rPr>
          <w:rFonts w:ascii="Times New Roman" w:eastAsia="Times New Roman" w:hAnsi="Times New Roman"/>
          <w:spacing w:val="-21"/>
        </w:rPr>
        <w:t xml:space="preserve"> </w:t>
      </w:r>
      <w:r w:rsidRPr="00FA297D">
        <w:rPr>
          <w:rFonts w:ascii="Times New Roman" w:eastAsia="Times New Roman" w:hAnsi="Times New Roman"/>
          <w:spacing w:val="1"/>
        </w:rPr>
        <w:t>понятийны</w:t>
      </w:r>
      <w:r w:rsidRPr="00FA297D">
        <w:rPr>
          <w:rFonts w:ascii="Times New Roman" w:eastAsia="Times New Roman" w:hAnsi="Times New Roman"/>
        </w:rPr>
        <w:t>м</w:t>
      </w:r>
      <w:r w:rsidRPr="00FA297D">
        <w:rPr>
          <w:rFonts w:ascii="Times New Roman" w:eastAsia="Times New Roman" w:hAnsi="Times New Roman"/>
          <w:spacing w:val="-14"/>
        </w:rPr>
        <w:t xml:space="preserve"> </w:t>
      </w:r>
      <w:r w:rsidRPr="00FA297D">
        <w:rPr>
          <w:rFonts w:ascii="Times New Roman" w:eastAsia="Times New Roman" w:hAnsi="Times New Roman"/>
          <w:spacing w:val="1"/>
          <w:w w:val="99"/>
        </w:rPr>
        <w:t>апп</w:t>
      </w:r>
      <w:r w:rsidRPr="00FA297D">
        <w:rPr>
          <w:rFonts w:ascii="Times New Roman" w:eastAsia="Times New Roman" w:hAnsi="Times New Roman"/>
          <w:w w:val="99"/>
        </w:rPr>
        <w:t>а</w:t>
      </w:r>
      <w:r w:rsidRPr="00FA297D">
        <w:rPr>
          <w:rFonts w:ascii="Times New Roman" w:eastAsia="Times New Roman" w:hAnsi="Times New Roman"/>
          <w:spacing w:val="1"/>
          <w:w w:val="99"/>
        </w:rPr>
        <w:t>ратом</w:t>
      </w:r>
      <w:r w:rsidRPr="00FA297D">
        <w:rPr>
          <w:rFonts w:ascii="Times New Roman" w:eastAsia="Times New Roman" w:hAnsi="Times New Roman"/>
          <w:w w:val="99"/>
        </w:rPr>
        <w:t>;</w:t>
      </w:r>
    </w:p>
    <w:p w:rsidR="00726303" w:rsidRPr="00FA297D" w:rsidRDefault="00726303" w:rsidP="00FA297D">
      <w:pPr>
        <w:pStyle w:val="a9"/>
        <w:numPr>
          <w:ilvl w:val="0"/>
          <w:numId w:val="98"/>
        </w:numPr>
        <w:tabs>
          <w:tab w:val="left" w:pos="820"/>
          <w:tab w:val="left" w:pos="993"/>
        </w:tabs>
        <w:jc w:val="both"/>
        <w:rPr>
          <w:rFonts w:ascii="Times New Roman" w:hAnsi="Times New Roman"/>
        </w:rPr>
      </w:pPr>
      <w:r w:rsidRPr="00FA297D">
        <w:rPr>
          <w:rFonts w:ascii="Times New Roman" w:eastAsia="Times New Roman" w:hAnsi="Times New Roman"/>
          <w:spacing w:val="1"/>
        </w:rPr>
        <w:lastRenderedPageBreak/>
        <w:t>узнает</w:t>
      </w:r>
      <w:r w:rsidRPr="00FA297D">
        <w:rPr>
          <w:rFonts w:ascii="Times New Roman" w:eastAsia="Times New Roman" w:hAnsi="Times New Roman"/>
        </w:rPr>
        <w:t xml:space="preserve"> о </w:t>
      </w:r>
      <w:r w:rsidRPr="00FA297D">
        <w:rPr>
          <w:rFonts w:ascii="Times New Roman" w:eastAsia="Times New Roman" w:hAnsi="Times New Roman"/>
          <w:spacing w:val="1"/>
        </w:rPr>
        <w:t>дискретно</w:t>
      </w:r>
      <w:r w:rsidRPr="00FA297D">
        <w:rPr>
          <w:rFonts w:ascii="Times New Roman" w:eastAsia="Times New Roman" w:hAnsi="Times New Roman"/>
        </w:rPr>
        <w:t xml:space="preserve">м </w:t>
      </w:r>
      <w:r w:rsidRPr="00FA297D">
        <w:rPr>
          <w:rFonts w:ascii="Times New Roman" w:eastAsia="Times New Roman" w:hAnsi="Times New Roman"/>
          <w:spacing w:val="1"/>
        </w:rPr>
        <w:t>представлени</w:t>
      </w:r>
      <w:r w:rsidRPr="00FA297D">
        <w:rPr>
          <w:rFonts w:ascii="Times New Roman" w:eastAsia="Times New Roman" w:hAnsi="Times New Roman"/>
        </w:rPr>
        <w:t xml:space="preserve">и </w:t>
      </w:r>
      <w:r w:rsidRPr="00FA297D">
        <w:rPr>
          <w:rFonts w:ascii="Times New Roman" w:eastAsia="Times New Roman" w:hAnsi="Times New Roman"/>
          <w:spacing w:val="1"/>
          <w:w w:val="99"/>
        </w:rPr>
        <w:t>ауди</w:t>
      </w:r>
      <w:r w:rsidRPr="00FA297D">
        <w:rPr>
          <w:rFonts w:ascii="Times New Roman" w:eastAsia="Times New Roman" w:hAnsi="Times New Roman"/>
          <w:spacing w:val="2"/>
          <w:w w:val="99"/>
        </w:rPr>
        <w:t>о</w:t>
      </w:r>
      <w:r w:rsidRPr="00FA297D">
        <w:rPr>
          <w:rFonts w:ascii="Times New Roman" w:eastAsia="Times New Roman" w:hAnsi="Times New Roman"/>
          <w:w w:val="99"/>
        </w:rPr>
        <w:t>-</w:t>
      </w:r>
      <w:r w:rsidRPr="00FA297D">
        <w:rPr>
          <w:rFonts w:ascii="Times New Roman" w:eastAsia="Times New Roman" w:hAnsi="Times New Roman"/>
          <w:spacing w:val="1"/>
        </w:rPr>
        <w:t>ви</w:t>
      </w:r>
      <w:r w:rsidRPr="00FA297D">
        <w:rPr>
          <w:rFonts w:ascii="Times New Roman" w:eastAsia="Times New Roman" w:hAnsi="Times New Roman"/>
        </w:rPr>
        <w:t>з</w:t>
      </w:r>
      <w:r w:rsidRPr="00FA297D">
        <w:rPr>
          <w:rFonts w:ascii="Times New Roman" w:eastAsia="Times New Roman" w:hAnsi="Times New Roman"/>
          <w:spacing w:val="1"/>
        </w:rPr>
        <w:t>уальны</w:t>
      </w:r>
      <w:r w:rsidRPr="00FA297D">
        <w:rPr>
          <w:rFonts w:ascii="Times New Roman" w:eastAsia="Times New Roman" w:hAnsi="Times New Roman"/>
        </w:rPr>
        <w:t xml:space="preserve">х </w:t>
      </w:r>
      <w:r w:rsidRPr="00FA297D">
        <w:rPr>
          <w:rFonts w:ascii="Times New Roman" w:eastAsia="Times New Roman" w:hAnsi="Times New Roman"/>
          <w:spacing w:val="1"/>
        </w:rPr>
        <w:t>данных.</w:t>
      </w:r>
    </w:p>
    <w:p w:rsidR="006E54D0" w:rsidRPr="00FA297D" w:rsidRDefault="006E54D0" w:rsidP="00FA297D">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FA297D">
        <w:rPr>
          <w:rFonts w:ascii="Times New Roman" w:hAnsi="Times New Roman"/>
          <w:b/>
          <w:spacing w:val="1"/>
          <w:sz w:val="24"/>
          <w:szCs w:val="24"/>
        </w:rPr>
        <w:t>Выпускни</w:t>
      </w:r>
      <w:r w:rsidRPr="00FA297D">
        <w:rPr>
          <w:rFonts w:ascii="Times New Roman" w:hAnsi="Times New Roman"/>
          <w:b/>
          <w:sz w:val="24"/>
          <w:szCs w:val="24"/>
        </w:rPr>
        <w:t>к</w:t>
      </w:r>
      <w:r w:rsidR="00AC7420" w:rsidRPr="00FA297D">
        <w:rPr>
          <w:rFonts w:ascii="Times New Roman" w:hAnsi="Times New Roman"/>
          <w:b/>
          <w:sz w:val="24"/>
          <w:szCs w:val="24"/>
        </w:rPr>
        <w:t xml:space="preserve"> </w:t>
      </w:r>
      <w:r w:rsidRPr="00FA297D">
        <w:rPr>
          <w:rFonts w:ascii="Times New Roman" w:hAnsi="Times New Roman"/>
          <w:b/>
          <w:spacing w:val="1"/>
          <w:sz w:val="24"/>
          <w:szCs w:val="24"/>
        </w:rPr>
        <w:t>получи</w:t>
      </w:r>
      <w:r w:rsidRPr="00FA297D">
        <w:rPr>
          <w:rFonts w:ascii="Times New Roman" w:hAnsi="Times New Roman"/>
          <w:b/>
          <w:sz w:val="24"/>
          <w:szCs w:val="24"/>
        </w:rPr>
        <w:t>т</w:t>
      </w:r>
      <w:r w:rsidR="00AC7420" w:rsidRPr="00FA297D">
        <w:rPr>
          <w:rFonts w:ascii="Times New Roman" w:hAnsi="Times New Roman"/>
          <w:b/>
          <w:sz w:val="24"/>
          <w:szCs w:val="24"/>
        </w:rPr>
        <w:t xml:space="preserve"> </w:t>
      </w:r>
      <w:r w:rsidRPr="00FA297D">
        <w:rPr>
          <w:rFonts w:ascii="Times New Roman" w:hAnsi="Times New Roman"/>
          <w:b/>
          <w:spacing w:val="1"/>
          <w:sz w:val="24"/>
          <w:szCs w:val="24"/>
        </w:rPr>
        <w:t>возмо</w:t>
      </w:r>
      <w:r w:rsidRPr="00FA297D">
        <w:rPr>
          <w:rFonts w:ascii="Times New Roman" w:hAnsi="Times New Roman"/>
          <w:b/>
          <w:spacing w:val="2"/>
          <w:sz w:val="24"/>
          <w:szCs w:val="24"/>
        </w:rPr>
        <w:t>ж</w:t>
      </w:r>
      <w:r w:rsidRPr="00FA297D">
        <w:rPr>
          <w:rFonts w:ascii="Times New Roman" w:hAnsi="Times New Roman"/>
          <w:b/>
          <w:spacing w:val="1"/>
          <w:sz w:val="24"/>
          <w:szCs w:val="24"/>
        </w:rPr>
        <w:t>ност</w:t>
      </w:r>
      <w:r w:rsidRPr="00FA297D">
        <w:rPr>
          <w:rFonts w:ascii="Times New Roman" w:hAnsi="Times New Roman"/>
          <w:b/>
          <w:sz w:val="24"/>
          <w:szCs w:val="24"/>
        </w:rPr>
        <w:t>ь</w:t>
      </w:r>
      <w:r w:rsidR="00AC7420" w:rsidRPr="00FA297D">
        <w:rPr>
          <w:rFonts w:ascii="Times New Roman" w:hAnsi="Times New Roman"/>
          <w:b/>
          <w:sz w:val="24"/>
          <w:szCs w:val="24"/>
        </w:rPr>
        <w:t xml:space="preserve"> </w:t>
      </w:r>
      <w:r w:rsidRPr="00FA297D">
        <w:rPr>
          <w:rFonts w:ascii="Times New Roman" w:hAnsi="Times New Roman"/>
          <w:b/>
          <w:sz w:val="24"/>
          <w:szCs w:val="24"/>
        </w:rPr>
        <w:t>(в</w:t>
      </w:r>
      <w:r w:rsidR="00AC7420" w:rsidRPr="00FA297D">
        <w:rPr>
          <w:rFonts w:ascii="Times New Roman" w:hAnsi="Times New Roman"/>
          <w:b/>
          <w:sz w:val="24"/>
          <w:szCs w:val="24"/>
        </w:rPr>
        <w:t xml:space="preserve"> </w:t>
      </w:r>
      <w:r w:rsidRPr="00FA297D">
        <w:rPr>
          <w:rFonts w:ascii="Times New Roman" w:hAnsi="Times New Roman"/>
          <w:b/>
          <w:spacing w:val="1"/>
          <w:sz w:val="24"/>
          <w:szCs w:val="24"/>
        </w:rPr>
        <w:t>данно</w:t>
      </w:r>
      <w:r w:rsidRPr="00FA297D">
        <w:rPr>
          <w:rFonts w:ascii="Times New Roman" w:hAnsi="Times New Roman"/>
          <w:b/>
          <w:sz w:val="24"/>
          <w:szCs w:val="24"/>
        </w:rPr>
        <w:t>м</w:t>
      </w:r>
      <w:r w:rsidR="00AC7420" w:rsidRPr="00FA297D">
        <w:rPr>
          <w:rFonts w:ascii="Times New Roman" w:hAnsi="Times New Roman"/>
          <w:b/>
          <w:sz w:val="24"/>
          <w:szCs w:val="24"/>
        </w:rPr>
        <w:t xml:space="preserve"> </w:t>
      </w:r>
      <w:r w:rsidRPr="00FA297D">
        <w:rPr>
          <w:rFonts w:ascii="Times New Roman" w:hAnsi="Times New Roman"/>
          <w:b/>
          <w:spacing w:val="1"/>
          <w:sz w:val="24"/>
          <w:szCs w:val="24"/>
        </w:rPr>
        <w:t>курс</w:t>
      </w:r>
      <w:r w:rsidRPr="00FA297D">
        <w:rPr>
          <w:rFonts w:ascii="Times New Roman" w:hAnsi="Times New Roman"/>
          <w:b/>
          <w:sz w:val="24"/>
          <w:szCs w:val="24"/>
        </w:rPr>
        <w:t>е</w:t>
      </w:r>
      <w:r w:rsidR="00AC7420" w:rsidRPr="00FA297D">
        <w:rPr>
          <w:rFonts w:ascii="Times New Roman" w:hAnsi="Times New Roman"/>
          <w:b/>
          <w:sz w:val="24"/>
          <w:szCs w:val="24"/>
        </w:rPr>
        <w:t xml:space="preserve"> </w:t>
      </w:r>
      <w:r w:rsidRPr="00FA297D">
        <w:rPr>
          <w:rFonts w:ascii="Times New Roman" w:hAnsi="Times New Roman"/>
          <w:b/>
          <w:sz w:val="24"/>
          <w:szCs w:val="24"/>
        </w:rPr>
        <w:t>и</w:t>
      </w:r>
      <w:r w:rsidR="00AC7420" w:rsidRPr="00FA297D">
        <w:rPr>
          <w:rFonts w:ascii="Times New Roman" w:hAnsi="Times New Roman"/>
          <w:b/>
          <w:sz w:val="24"/>
          <w:szCs w:val="24"/>
        </w:rPr>
        <w:t xml:space="preserve"> </w:t>
      </w:r>
      <w:r w:rsidRPr="00FA297D">
        <w:rPr>
          <w:rFonts w:ascii="Times New Roman" w:hAnsi="Times New Roman"/>
          <w:b/>
          <w:spacing w:val="1"/>
          <w:sz w:val="24"/>
          <w:szCs w:val="24"/>
        </w:rPr>
        <w:t>ино</w:t>
      </w:r>
      <w:r w:rsidRPr="00FA297D">
        <w:rPr>
          <w:rFonts w:ascii="Times New Roman" w:hAnsi="Times New Roman"/>
          <w:b/>
          <w:sz w:val="24"/>
          <w:szCs w:val="24"/>
        </w:rPr>
        <w:t>й</w:t>
      </w:r>
      <w:r w:rsidR="00AC7420" w:rsidRPr="00FA297D">
        <w:rPr>
          <w:rFonts w:ascii="Times New Roman" w:hAnsi="Times New Roman"/>
          <w:b/>
          <w:sz w:val="24"/>
          <w:szCs w:val="24"/>
        </w:rPr>
        <w:t xml:space="preserve"> </w:t>
      </w:r>
      <w:r w:rsidRPr="00FA297D">
        <w:rPr>
          <w:rFonts w:ascii="Times New Roman" w:hAnsi="Times New Roman"/>
          <w:b/>
          <w:spacing w:val="1"/>
          <w:sz w:val="24"/>
          <w:szCs w:val="24"/>
        </w:rPr>
        <w:t>учебной деятельности</w:t>
      </w:r>
      <w:r w:rsidRPr="00FA297D">
        <w:rPr>
          <w:rFonts w:ascii="Times New Roman" w:hAnsi="Times New Roman"/>
          <w:b/>
          <w:sz w:val="24"/>
          <w:szCs w:val="24"/>
        </w:rPr>
        <w:t>):</w:t>
      </w:r>
    </w:p>
    <w:p w:rsidR="006E54D0" w:rsidRPr="00FA297D" w:rsidRDefault="00726303" w:rsidP="00FA297D">
      <w:pPr>
        <w:pStyle w:val="a9"/>
        <w:numPr>
          <w:ilvl w:val="0"/>
          <w:numId w:val="99"/>
        </w:numPr>
        <w:tabs>
          <w:tab w:val="left" w:pos="993"/>
        </w:tabs>
        <w:ind w:left="0" w:firstLine="709"/>
        <w:jc w:val="both"/>
        <w:rPr>
          <w:rFonts w:ascii="Times New Roman" w:hAnsi="Times New Roman"/>
          <w:i/>
        </w:rPr>
      </w:pPr>
      <w:r w:rsidRPr="00FA297D">
        <w:rPr>
          <w:rFonts w:ascii="Times New Roman" w:eastAsia="Times New Roman" w:hAnsi="Times New Roman"/>
          <w:i/>
          <w:spacing w:val="1"/>
        </w:rPr>
        <w:t>узнать о</w:t>
      </w:r>
      <w:r w:rsidR="0095315B" w:rsidRPr="00FA297D">
        <w:rPr>
          <w:rFonts w:ascii="Times New Roman" w:eastAsia="Times New Roman" w:hAnsi="Times New Roman"/>
          <w:i/>
          <w:spacing w:val="1"/>
        </w:rPr>
        <w:t xml:space="preserve"> данных от датчиков, например, датчиков роботизированных устройств</w:t>
      </w:r>
      <w:r w:rsidR="0095315B" w:rsidRPr="00FA297D">
        <w:rPr>
          <w:rFonts w:ascii="Times New Roman" w:eastAsia="Times New Roman" w:hAnsi="Times New Roman"/>
          <w:i/>
        </w:rPr>
        <w:t>;</w:t>
      </w:r>
    </w:p>
    <w:p w:rsidR="006E54D0" w:rsidRPr="00FA297D" w:rsidRDefault="006E54D0" w:rsidP="00FA297D">
      <w:pPr>
        <w:pStyle w:val="a9"/>
        <w:numPr>
          <w:ilvl w:val="0"/>
          <w:numId w:val="99"/>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практиковатьс</w:t>
      </w:r>
      <w:r w:rsidRPr="00FA297D">
        <w:rPr>
          <w:rFonts w:ascii="Times New Roman" w:eastAsia="Times New Roman" w:hAnsi="Times New Roman"/>
          <w:i/>
        </w:rPr>
        <w:t xml:space="preserve">я в </w:t>
      </w:r>
      <w:r w:rsidRPr="00FA297D">
        <w:rPr>
          <w:rFonts w:ascii="Times New Roman" w:eastAsia="Times New Roman" w:hAnsi="Times New Roman"/>
          <w:i/>
          <w:spacing w:val="1"/>
        </w:rPr>
        <w:t>использовани</w:t>
      </w:r>
      <w:r w:rsidRPr="00FA297D">
        <w:rPr>
          <w:rFonts w:ascii="Times New Roman" w:eastAsia="Times New Roman" w:hAnsi="Times New Roman"/>
          <w:i/>
        </w:rPr>
        <w:t xml:space="preserve">и </w:t>
      </w:r>
      <w:r w:rsidRPr="00FA297D">
        <w:rPr>
          <w:rFonts w:ascii="Times New Roman" w:eastAsia="Times New Roman" w:hAnsi="Times New Roman"/>
          <w:i/>
          <w:spacing w:val="1"/>
        </w:rPr>
        <w:t>основны</w:t>
      </w:r>
      <w:r w:rsidRPr="00FA297D">
        <w:rPr>
          <w:rFonts w:ascii="Times New Roman" w:eastAsia="Times New Roman" w:hAnsi="Times New Roman"/>
          <w:i/>
        </w:rPr>
        <w:t xml:space="preserve">х </w:t>
      </w:r>
      <w:r w:rsidRPr="00FA297D">
        <w:rPr>
          <w:rFonts w:ascii="Times New Roman" w:eastAsia="Times New Roman" w:hAnsi="Times New Roman"/>
          <w:i/>
          <w:spacing w:val="1"/>
        </w:rPr>
        <w:t>видо</w:t>
      </w:r>
      <w:r w:rsidRPr="00FA297D">
        <w:rPr>
          <w:rFonts w:ascii="Times New Roman" w:eastAsia="Times New Roman" w:hAnsi="Times New Roman"/>
          <w:i/>
        </w:rPr>
        <w:t xml:space="preserve">в </w:t>
      </w:r>
      <w:r w:rsidRPr="00FA297D">
        <w:rPr>
          <w:rFonts w:ascii="Times New Roman" w:eastAsia="Times New Roman" w:hAnsi="Times New Roman"/>
          <w:i/>
          <w:spacing w:val="1"/>
        </w:rPr>
        <w:t>прикладного программног</w:t>
      </w:r>
      <w:r w:rsidRPr="00FA297D">
        <w:rPr>
          <w:rFonts w:ascii="Times New Roman" w:eastAsia="Times New Roman" w:hAnsi="Times New Roman"/>
          <w:i/>
        </w:rPr>
        <w:t xml:space="preserve">о </w:t>
      </w:r>
      <w:r w:rsidRPr="00FA297D">
        <w:rPr>
          <w:rFonts w:ascii="Times New Roman" w:eastAsia="Times New Roman" w:hAnsi="Times New Roman"/>
          <w:i/>
          <w:spacing w:val="1"/>
        </w:rPr>
        <w:t>обеспечени</w:t>
      </w:r>
      <w:r w:rsidRPr="00FA297D">
        <w:rPr>
          <w:rFonts w:ascii="Times New Roman" w:eastAsia="Times New Roman" w:hAnsi="Times New Roman"/>
          <w:i/>
        </w:rPr>
        <w:t>я</w:t>
      </w:r>
      <w:r w:rsidRPr="00FA297D">
        <w:rPr>
          <w:rFonts w:ascii="Times New Roman" w:eastAsia="Times New Roman" w:hAnsi="Times New Roman"/>
          <w:i/>
          <w:spacing w:val="2"/>
        </w:rPr>
        <w:t xml:space="preserve"> </w:t>
      </w:r>
      <w:r w:rsidRPr="00FA297D">
        <w:rPr>
          <w:rFonts w:ascii="Times New Roman" w:eastAsia="Times New Roman" w:hAnsi="Times New Roman"/>
          <w:i/>
          <w:spacing w:val="1"/>
        </w:rPr>
        <w:t>(редактор</w:t>
      </w:r>
      <w:r w:rsidRPr="00FA297D">
        <w:rPr>
          <w:rFonts w:ascii="Times New Roman" w:eastAsia="Times New Roman" w:hAnsi="Times New Roman"/>
          <w:i/>
        </w:rPr>
        <w:t>ы</w:t>
      </w:r>
      <w:r w:rsidRPr="00FA297D">
        <w:rPr>
          <w:rFonts w:ascii="Times New Roman" w:eastAsia="Times New Roman" w:hAnsi="Times New Roman"/>
          <w:i/>
          <w:spacing w:val="4"/>
        </w:rPr>
        <w:t xml:space="preserve"> </w:t>
      </w:r>
      <w:r w:rsidRPr="00FA297D">
        <w:rPr>
          <w:rFonts w:ascii="Times New Roman" w:eastAsia="Times New Roman" w:hAnsi="Times New Roman"/>
          <w:i/>
          <w:spacing w:val="1"/>
        </w:rPr>
        <w:t>текстов</w:t>
      </w:r>
      <w:r w:rsidRPr="00FA297D">
        <w:rPr>
          <w:rFonts w:ascii="Times New Roman" w:eastAsia="Times New Roman" w:hAnsi="Times New Roman"/>
          <w:i/>
        </w:rPr>
        <w:t>,</w:t>
      </w:r>
      <w:r w:rsidRPr="00FA297D">
        <w:rPr>
          <w:rFonts w:ascii="Times New Roman" w:eastAsia="Times New Roman" w:hAnsi="Times New Roman"/>
          <w:i/>
          <w:spacing w:val="6"/>
        </w:rPr>
        <w:t xml:space="preserve"> </w:t>
      </w:r>
      <w:r w:rsidRPr="00FA297D">
        <w:rPr>
          <w:rFonts w:ascii="Times New Roman" w:eastAsia="Times New Roman" w:hAnsi="Times New Roman"/>
          <w:i/>
          <w:spacing w:val="1"/>
        </w:rPr>
        <w:t>электронны</w:t>
      </w:r>
      <w:r w:rsidRPr="00FA297D">
        <w:rPr>
          <w:rFonts w:ascii="Times New Roman" w:eastAsia="Times New Roman" w:hAnsi="Times New Roman"/>
          <w:i/>
        </w:rPr>
        <w:t>е</w:t>
      </w:r>
      <w:r w:rsidRPr="00FA297D">
        <w:rPr>
          <w:rFonts w:ascii="Times New Roman" w:eastAsia="Times New Roman" w:hAnsi="Times New Roman"/>
          <w:i/>
          <w:spacing w:val="2"/>
        </w:rPr>
        <w:t xml:space="preserve"> </w:t>
      </w:r>
      <w:r w:rsidRPr="00FA297D">
        <w:rPr>
          <w:rFonts w:ascii="Times New Roman" w:eastAsia="Times New Roman" w:hAnsi="Times New Roman"/>
          <w:i/>
          <w:spacing w:val="1"/>
        </w:rPr>
        <w:t>таблицы</w:t>
      </w:r>
      <w:r w:rsidRPr="00FA297D">
        <w:rPr>
          <w:rFonts w:ascii="Times New Roman" w:eastAsia="Times New Roman" w:hAnsi="Times New Roman"/>
          <w:i/>
        </w:rPr>
        <w:t xml:space="preserve">, </w:t>
      </w:r>
      <w:r w:rsidRPr="00FA297D">
        <w:rPr>
          <w:rFonts w:ascii="Times New Roman" w:eastAsia="Times New Roman" w:hAnsi="Times New Roman"/>
          <w:i/>
          <w:spacing w:val="1"/>
        </w:rPr>
        <w:t>браузер</w:t>
      </w:r>
      <w:r w:rsidRPr="00FA297D">
        <w:rPr>
          <w:rFonts w:ascii="Times New Roman" w:eastAsia="Times New Roman" w:hAnsi="Times New Roman"/>
          <w:i/>
        </w:rPr>
        <w:t>ы</w:t>
      </w:r>
      <w:r w:rsidRPr="00FA297D">
        <w:rPr>
          <w:rFonts w:ascii="Times New Roman" w:eastAsia="Times New Roman" w:hAnsi="Times New Roman"/>
          <w:i/>
          <w:spacing w:val="-10"/>
        </w:rPr>
        <w:t xml:space="preserve"> </w:t>
      </w:r>
      <w:r w:rsidRPr="00FA297D">
        <w:rPr>
          <w:rFonts w:ascii="Times New Roman" w:eastAsia="Times New Roman" w:hAnsi="Times New Roman"/>
          <w:i/>
        </w:rPr>
        <w:t xml:space="preserve">и </w:t>
      </w:r>
      <w:r w:rsidRPr="00FA297D">
        <w:rPr>
          <w:rFonts w:ascii="Times New Roman" w:eastAsia="Times New Roman" w:hAnsi="Times New Roman"/>
          <w:i/>
          <w:spacing w:val="1"/>
        </w:rPr>
        <w:t>др</w:t>
      </w:r>
      <w:r w:rsidRPr="00FA297D">
        <w:rPr>
          <w:rFonts w:ascii="Times New Roman" w:eastAsia="Times New Roman" w:hAnsi="Times New Roman"/>
          <w:i/>
        </w:rPr>
        <w:t>.);</w:t>
      </w:r>
    </w:p>
    <w:p w:rsidR="006E54D0" w:rsidRPr="00FA297D" w:rsidRDefault="006E54D0" w:rsidP="00FA297D">
      <w:pPr>
        <w:pStyle w:val="a9"/>
        <w:numPr>
          <w:ilvl w:val="0"/>
          <w:numId w:val="99"/>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познакомитьс</w:t>
      </w:r>
      <w:r w:rsidRPr="00FA297D">
        <w:rPr>
          <w:rFonts w:ascii="Times New Roman" w:eastAsia="Times New Roman" w:hAnsi="Times New Roman"/>
          <w:i/>
        </w:rPr>
        <w:t xml:space="preserve">я с </w:t>
      </w:r>
      <w:r w:rsidRPr="00FA297D">
        <w:rPr>
          <w:rFonts w:ascii="Times New Roman" w:eastAsia="Times New Roman" w:hAnsi="Times New Roman"/>
          <w:i/>
          <w:spacing w:val="1"/>
        </w:rPr>
        <w:t>примерам</w:t>
      </w:r>
      <w:r w:rsidRPr="00FA297D">
        <w:rPr>
          <w:rFonts w:ascii="Times New Roman" w:eastAsia="Times New Roman" w:hAnsi="Times New Roman"/>
          <w:i/>
        </w:rPr>
        <w:t xml:space="preserve">и </w:t>
      </w:r>
      <w:r w:rsidRPr="00FA297D">
        <w:rPr>
          <w:rFonts w:ascii="Times New Roman" w:eastAsia="Times New Roman" w:hAnsi="Times New Roman"/>
          <w:i/>
          <w:spacing w:val="1"/>
        </w:rPr>
        <w:t>использовани</w:t>
      </w:r>
      <w:r w:rsidRPr="00FA297D">
        <w:rPr>
          <w:rFonts w:ascii="Times New Roman" w:eastAsia="Times New Roman" w:hAnsi="Times New Roman"/>
          <w:i/>
        </w:rPr>
        <w:t xml:space="preserve">я </w:t>
      </w:r>
      <w:r w:rsidRPr="00FA297D">
        <w:rPr>
          <w:rFonts w:ascii="Times New Roman" w:eastAsia="Times New Roman" w:hAnsi="Times New Roman"/>
          <w:i/>
          <w:spacing w:val="1"/>
        </w:rPr>
        <w:t>математическог</w:t>
      </w:r>
      <w:r w:rsidRPr="00FA297D">
        <w:rPr>
          <w:rFonts w:ascii="Times New Roman" w:eastAsia="Times New Roman" w:hAnsi="Times New Roman"/>
          <w:i/>
        </w:rPr>
        <w:t xml:space="preserve">о </w:t>
      </w:r>
      <w:r w:rsidRPr="00FA297D">
        <w:rPr>
          <w:rFonts w:ascii="Times New Roman" w:eastAsia="Times New Roman" w:hAnsi="Times New Roman"/>
          <w:i/>
          <w:spacing w:val="1"/>
        </w:rPr>
        <w:t>моделировани</w:t>
      </w:r>
      <w:r w:rsidRPr="00FA297D">
        <w:rPr>
          <w:rFonts w:ascii="Times New Roman" w:eastAsia="Times New Roman" w:hAnsi="Times New Roman"/>
          <w:i/>
        </w:rPr>
        <w:t>я</w:t>
      </w:r>
      <w:r w:rsidRPr="00FA297D">
        <w:rPr>
          <w:rFonts w:ascii="Times New Roman" w:eastAsia="Times New Roman" w:hAnsi="Times New Roman"/>
          <w:i/>
          <w:spacing w:val="52"/>
        </w:rPr>
        <w:t xml:space="preserve"> </w:t>
      </w:r>
      <w:r w:rsidRPr="00FA297D">
        <w:rPr>
          <w:rFonts w:ascii="Times New Roman" w:eastAsia="Times New Roman" w:hAnsi="Times New Roman"/>
          <w:i/>
        </w:rPr>
        <w:t>в</w:t>
      </w:r>
      <w:r w:rsidRPr="00FA297D">
        <w:rPr>
          <w:rFonts w:ascii="Times New Roman" w:eastAsia="Times New Roman" w:hAnsi="Times New Roman"/>
          <w:i/>
          <w:spacing w:val="-1"/>
        </w:rPr>
        <w:t xml:space="preserve"> </w:t>
      </w:r>
      <w:r w:rsidRPr="00FA297D">
        <w:rPr>
          <w:rFonts w:ascii="Times New Roman" w:eastAsia="Times New Roman" w:hAnsi="Times New Roman"/>
          <w:i/>
          <w:spacing w:val="1"/>
        </w:rPr>
        <w:t>современно</w:t>
      </w:r>
      <w:r w:rsidRPr="00FA297D">
        <w:rPr>
          <w:rFonts w:ascii="Times New Roman" w:eastAsia="Times New Roman" w:hAnsi="Times New Roman"/>
          <w:i/>
        </w:rPr>
        <w:t>м</w:t>
      </w:r>
      <w:r w:rsidRPr="00FA297D">
        <w:rPr>
          <w:rFonts w:ascii="Times New Roman" w:eastAsia="Times New Roman" w:hAnsi="Times New Roman"/>
          <w:i/>
          <w:spacing w:val="-15"/>
        </w:rPr>
        <w:t xml:space="preserve"> </w:t>
      </w:r>
      <w:r w:rsidRPr="00FA297D">
        <w:rPr>
          <w:rFonts w:ascii="Times New Roman" w:eastAsia="Times New Roman" w:hAnsi="Times New Roman"/>
          <w:i/>
          <w:spacing w:val="1"/>
        </w:rPr>
        <w:t>мире</w:t>
      </w:r>
      <w:r w:rsidRPr="00FA297D">
        <w:rPr>
          <w:rFonts w:ascii="Times New Roman" w:eastAsia="Times New Roman" w:hAnsi="Times New Roman"/>
          <w:i/>
        </w:rPr>
        <w:t>;</w:t>
      </w:r>
    </w:p>
    <w:p w:rsidR="006E54D0" w:rsidRPr="00FA297D" w:rsidRDefault="006E54D0" w:rsidP="00FA297D">
      <w:pPr>
        <w:pStyle w:val="a9"/>
        <w:numPr>
          <w:ilvl w:val="0"/>
          <w:numId w:val="99"/>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познакомитьс</w:t>
      </w:r>
      <w:r w:rsidRPr="00FA297D">
        <w:rPr>
          <w:rFonts w:ascii="Times New Roman" w:eastAsia="Times New Roman" w:hAnsi="Times New Roman"/>
          <w:i/>
        </w:rPr>
        <w:t>я</w:t>
      </w:r>
      <w:r w:rsidRPr="00FA297D">
        <w:rPr>
          <w:rFonts w:ascii="Times New Roman" w:eastAsia="Times New Roman" w:hAnsi="Times New Roman"/>
          <w:i/>
          <w:spacing w:val="-4"/>
        </w:rPr>
        <w:t xml:space="preserve"> </w:t>
      </w:r>
      <w:r w:rsidRPr="00FA297D">
        <w:rPr>
          <w:rFonts w:ascii="Times New Roman" w:eastAsia="Times New Roman" w:hAnsi="Times New Roman"/>
          <w:i/>
        </w:rPr>
        <w:t>с</w:t>
      </w:r>
      <w:r w:rsidRPr="00FA297D">
        <w:rPr>
          <w:rFonts w:ascii="Times New Roman" w:eastAsia="Times New Roman" w:hAnsi="Times New Roman"/>
          <w:i/>
          <w:spacing w:val="14"/>
        </w:rPr>
        <w:t xml:space="preserve"> </w:t>
      </w:r>
      <w:r w:rsidRPr="00FA297D">
        <w:rPr>
          <w:rFonts w:ascii="Times New Roman" w:eastAsia="Times New Roman" w:hAnsi="Times New Roman"/>
          <w:i/>
          <w:spacing w:val="1"/>
        </w:rPr>
        <w:t>принцип</w:t>
      </w:r>
      <w:r w:rsidRPr="00FA297D">
        <w:rPr>
          <w:rFonts w:ascii="Times New Roman" w:eastAsia="Times New Roman" w:hAnsi="Times New Roman"/>
          <w:i/>
        </w:rPr>
        <w:t>а</w:t>
      </w:r>
      <w:r w:rsidRPr="00FA297D">
        <w:rPr>
          <w:rFonts w:ascii="Times New Roman" w:eastAsia="Times New Roman" w:hAnsi="Times New Roman"/>
          <w:i/>
          <w:spacing w:val="1"/>
        </w:rPr>
        <w:t>м</w:t>
      </w:r>
      <w:r w:rsidRPr="00FA297D">
        <w:rPr>
          <w:rFonts w:ascii="Times New Roman" w:eastAsia="Times New Roman" w:hAnsi="Times New Roman"/>
          <w:i/>
        </w:rPr>
        <w:t xml:space="preserve">и </w:t>
      </w:r>
      <w:r w:rsidRPr="00FA297D">
        <w:rPr>
          <w:rFonts w:ascii="Times New Roman" w:eastAsia="Times New Roman" w:hAnsi="Times New Roman"/>
          <w:i/>
          <w:spacing w:val="1"/>
        </w:rPr>
        <w:t>функционировани</w:t>
      </w:r>
      <w:r w:rsidRPr="00FA297D">
        <w:rPr>
          <w:rFonts w:ascii="Times New Roman" w:eastAsia="Times New Roman" w:hAnsi="Times New Roman"/>
          <w:i/>
        </w:rPr>
        <w:t>я</w:t>
      </w:r>
      <w:r w:rsidRPr="00FA297D">
        <w:rPr>
          <w:rFonts w:ascii="Times New Roman" w:eastAsia="Times New Roman" w:hAnsi="Times New Roman"/>
          <w:i/>
          <w:spacing w:val="-9"/>
        </w:rPr>
        <w:t xml:space="preserve"> </w:t>
      </w:r>
      <w:r w:rsidRPr="00FA297D">
        <w:rPr>
          <w:rFonts w:ascii="Times New Roman" w:eastAsia="Times New Roman" w:hAnsi="Times New Roman"/>
          <w:i/>
          <w:spacing w:val="1"/>
        </w:rPr>
        <w:t>Интернет</w:t>
      </w:r>
      <w:r w:rsidRPr="00FA297D">
        <w:rPr>
          <w:rFonts w:ascii="Times New Roman" w:eastAsia="Times New Roman" w:hAnsi="Times New Roman"/>
          <w:i/>
        </w:rPr>
        <w:t>а</w:t>
      </w:r>
      <w:r w:rsidRPr="00FA297D">
        <w:rPr>
          <w:rFonts w:ascii="Times New Roman" w:eastAsia="Times New Roman" w:hAnsi="Times New Roman"/>
          <w:i/>
          <w:spacing w:val="2"/>
        </w:rPr>
        <w:t xml:space="preserve"> </w:t>
      </w:r>
      <w:r w:rsidRPr="00FA297D">
        <w:rPr>
          <w:rFonts w:ascii="Times New Roman" w:eastAsia="Times New Roman" w:hAnsi="Times New Roman"/>
          <w:i/>
        </w:rPr>
        <w:t>и</w:t>
      </w:r>
      <w:r w:rsidRPr="00FA297D">
        <w:rPr>
          <w:rFonts w:ascii="Times New Roman" w:eastAsia="Times New Roman" w:hAnsi="Times New Roman"/>
          <w:i/>
          <w:spacing w:val="12"/>
        </w:rPr>
        <w:t xml:space="preserve"> </w:t>
      </w:r>
      <w:r w:rsidRPr="00FA297D">
        <w:rPr>
          <w:rFonts w:ascii="Times New Roman" w:eastAsia="Times New Roman" w:hAnsi="Times New Roman"/>
          <w:i/>
          <w:spacing w:val="1"/>
        </w:rPr>
        <w:t>сетевог</w:t>
      </w:r>
      <w:r w:rsidRPr="00FA297D">
        <w:rPr>
          <w:rFonts w:ascii="Times New Roman" w:eastAsia="Times New Roman" w:hAnsi="Times New Roman"/>
          <w:i/>
        </w:rPr>
        <w:t xml:space="preserve">о </w:t>
      </w:r>
      <w:r w:rsidRPr="00FA297D">
        <w:rPr>
          <w:rFonts w:ascii="Times New Roman" w:eastAsia="Times New Roman" w:hAnsi="Times New Roman"/>
          <w:i/>
          <w:spacing w:val="1"/>
        </w:rPr>
        <w:t>в</w:t>
      </w:r>
      <w:r w:rsidRPr="00FA297D">
        <w:rPr>
          <w:rFonts w:ascii="Times New Roman" w:eastAsia="Times New Roman" w:hAnsi="Times New Roman"/>
          <w:i/>
        </w:rPr>
        <w:t>з</w:t>
      </w:r>
      <w:r w:rsidRPr="00FA297D">
        <w:rPr>
          <w:rFonts w:ascii="Times New Roman" w:eastAsia="Times New Roman" w:hAnsi="Times New Roman"/>
          <w:i/>
          <w:spacing w:val="1"/>
        </w:rPr>
        <w:t>аимодействи</w:t>
      </w:r>
      <w:r w:rsidRPr="00FA297D">
        <w:rPr>
          <w:rFonts w:ascii="Times New Roman" w:eastAsia="Times New Roman" w:hAnsi="Times New Roman"/>
          <w:i/>
        </w:rPr>
        <w:t>я</w:t>
      </w:r>
      <w:r w:rsidRPr="00FA297D">
        <w:rPr>
          <w:rFonts w:ascii="Times New Roman" w:eastAsia="Times New Roman" w:hAnsi="Times New Roman"/>
          <w:i/>
          <w:spacing w:val="-19"/>
        </w:rPr>
        <w:t xml:space="preserve"> </w:t>
      </w:r>
      <w:r w:rsidRPr="00FA297D">
        <w:rPr>
          <w:rFonts w:ascii="Times New Roman" w:eastAsia="Times New Roman" w:hAnsi="Times New Roman"/>
          <w:i/>
          <w:spacing w:val="1"/>
        </w:rPr>
        <w:t>межд</w:t>
      </w:r>
      <w:r w:rsidRPr="00FA297D">
        <w:rPr>
          <w:rFonts w:ascii="Times New Roman" w:eastAsia="Times New Roman" w:hAnsi="Times New Roman"/>
          <w:i/>
        </w:rPr>
        <w:t>у</w:t>
      </w:r>
      <w:r w:rsidRPr="00FA297D">
        <w:rPr>
          <w:rFonts w:ascii="Times New Roman" w:eastAsia="Times New Roman" w:hAnsi="Times New Roman"/>
          <w:i/>
          <w:spacing w:val="-7"/>
        </w:rPr>
        <w:t xml:space="preserve"> </w:t>
      </w:r>
      <w:r w:rsidRPr="00FA297D">
        <w:rPr>
          <w:rFonts w:ascii="Times New Roman" w:eastAsia="Times New Roman" w:hAnsi="Times New Roman"/>
          <w:i/>
          <w:spacing w:val="1"/>
        </w:rPr>
        <w:t>компьютерами</w:t>
      </w:r>
      <w:r w:rsidRPr="00FA297D">
        <w:rPr>
          <w:rFonts w:ascii="Times New Roman" w:eastAsia="Times New Roman" w:hAnsi="Times New Roman"/>
          <w:i/>
        </w:rPr>
        <w:t>,</w:t>
      </w:r>
      <w:r w:rsidRPr="00FA297D">
        <w:rPr>
          <w:rFonts w:ascii="Times New Roman" w:eastAsia="Times New Roman" w:hAnsi="Times New Roman"/>
          <w:i/>
          <w:spacing w:val="-18"/>
        </w:rPr>
        <w:t xml:space="preserve"> </w:t>
      </w:r>
      <w:r w:rsidRPr="00FA297D">
        <w:rPr>
          <w:rFonts w:ascii="Times New Roman" w:eastAsia="Times New Roman" w:hAnsi="Times New Roman"/>
          <w:i/>
        </w:rPr>
        <w:t>с</w:t>
      </w:r>
      <w:r w:rsidRPr="00FA297D">
        <w:rPr>
          <w:rFonts w:ascii="Times New Roman" w:eastAsia="Times New Roman" w:hAnsi="Times New Roman"/>
          <w:i/>
          <w:spacing w:val="-1"/>
        </w:rPr>
        <w:t xml:space="preserve"> </w:t>
      </w:r>
      <w:r w:rsidRPr="00FA297D">
        <w:rPr>
          <w:rFonts w:ascii="Times New Roman" w:eastAsia="Times New Roman" w:hAnsi="Times New Roman"/>
          <w:i/>
          <w:spacing w:val="1"/>
        </w:rPr>
        <w:t>методам</w:t>
      </w:r>
      <w:r w:rsidRPr="00FA297D">
        <w:rPr>
          <w:rFonts w:ascii="Times New Roman" w:eastAsia="Times New Roman" w:hAnsi="Times New Roman"/>
          <w:i/>
        </w:rPr>
        <w:t>и</w:t>
      </w:r>
      <w:r w:rsidRPr="00FA297D">
        <w:rPr>
          <w:rFonts w:ascii="Times New Roman" w:eastAsia="Times New Roman" w:hAnsi="Times New Roman"/>
          <w:i/>
          <w:spacing w:val="-12"/>
        </w:rPr>
        <w:t xml:space="preserve"> </w:t>
      </w:r>
      <w:r w:rsidRPr="00FA297D">
        <w:rPr>
          <w:rFonts w:ascii="Times New Roman" w:eastAsia="Times New Roman" w:hAnsi="Times New Roman"/>
          <w:i/>
          <w:spacing w:val="1"/>
        </w:rPr>
        <w:t>пои</w:t>
      </w:r>
      <w:r w:rsidRPr="00FA297D">
        <w:rPr>
          <w:rFonts w:ascii="Times New Roman" w:eastAsia="Times New Roman" w:hAnsi="Times New Roman"/>
          <w:i/>
        </w:rPr>
        <w:t>с</w:t>
      </w:r>
      <w:r w:rsidRPr="00FA297D">
        <w:rPr>
          <w:rFonts w:ascii="Times New Roman" w:eastAsia="Times New Roman" w:hAnsi="Times New Roman"/>
          <w:i/>
          <w:spacing w:val="1"/>
        </w:rPr>
        <w:t>к</w:t>
      </w:r>
      <w:r w:rsidRPr="00FA297D">
        <w:rPr>
          <w:rFonts w:ascii="Times New Roman" w:eastAsia="Times New Roman" w:hAnsi="Times New Roman"/>
          <w:i/>
        </w:rPr>
        <w:t>а</w:t>
      </w:r>
      <w:r w:rsidRPr="00FA297D">
        <w:rPr>
          <w:rFonts w:ascii="Times New Roman" w:eastAsia="Times New Roman" w:hAnsi="Times New Roman"/>
          <w:i/>
          <w:spacing w:val="-8"/>
        </w:rPr>
        <w:t xml:space="preserve"> </w:t>
      </w:r>
      <w:r w:rsidRPr="00FA297D">
        <w:rPr>
          <w:rFonts w:ascii="Times New Roman" w:eastAsia="Times New Roman" w:hAnsi="Times New Roman"/>
          <w:i/>
        </w:rPr>
        <w:t>в</w:t>
      </w:r>
      <w:r w:rsidRPr="00FA297D">
        <w:rPr>
          <w:rFonts w:ascii="Times New Roman" w:eastAsia="Times New Roman" w:hAnsi="Times New Roman"/>
          <w:i/>
          <w:spacing w:val="-1"/>
        </w:rPr>
        <w:t xml:space="preserve"> </w:t>
      </w:r>
      <w:r w:rsidRPr="00FA297D">
        <w:rPr>
          <w:rFonts w:ascii="Times New Roman" w:eastAsia="Times New Roman" w:hAnsi="Times New Roman"/>
          <w:i/>
          <w:spacing w:val="1"/>
        </w:rPr>
        <w:t>Интернете</w:t>
      </w:r>
      <w:r w:rsidRPr="00FA297D">
        <w:rPr>
          <w:rFonts w:ascii="Times New Roman" w:eastAsia="Times New Roman" w:hAnsi="Times New Roman"/>
          <w:i/>
        </w:rPr>
        <w:t>;</w:t>
      </w:r>
    </w:p>
    <w:p w:rsidR="006E54D0" w:rsidRPr="00FA297D" w:rsidRDefault="006E54D0" w:rsidP="00FA297D">
      <w:pPr>
        <w:pStyle w:val="a9"/>
        <w:numPr>
          <w:ilvl w:val="0"/>
          <w:numId w:val="99"/>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познакомитьс</w:t>
      </w:r>
      <w:r w:rsidRPr="00FA297D">
        <w:rPr>
          <w:rFonts w:ascii="Times New Roman" w:eastAsia="Times New Roman" w:hAnsi="Times New Roman"/>
          <w:i/>
        </w:rPr>
        <w:t>я</w:t>
      </w:r>
      <w:r w:rsidRPr="00FA297D">
        <w:rPr>
          <w:rFonts w:ascii="Times New Roman" w:eastAsia="Times New Roman" w:hAnsi="Times New Roman"/>
          <w:i/>
          <w:spacing w:val="66"/>
        </w:rPr>
        <w:t xml:space="preserve"> </w:t>
      </w:r>
      <w:r w:rsidRPr="00FA297D">
        <w:rPr>
          <w:rFonts w:ascii="Times New Roman" w:eastAsia="Times New Roman" w:hAnsi="Times New Roman"/>
          <w:i/>
        </w:rPr>
        <w:t xml:space="preserve">с </w:t>
      </w:r>
      <w:r w:rsidRPr="00FA297D">
        <w:rPr>
          <w:rFonts w:ascii="Times New Roman" w:eastAsia="Times New Roman" w:hAnsi="Times New Roman"/>
          <w:i/>
          <w:spacing w:val="1"/>
        </w:rPr>
        <w:t>постановко</w:t>
      </w:r>
      <w:r w:rsidRPr="00FA297D">
        <w:rPr>
          <w:rFonts w:ascii="Times New Roman" w:eastAsia="Times New Roman" w:hAnsi="Times New Roman"/>
          <w:i/>
        </w:rPr>
        <w:t>й</w:t>
      </w:r>
      <w:r w:rsidRPr="00FA297D">
        <w:rPr>
          <w:rFonts w:ascii="Times New Roman" w:eastAsia="Times New Roman" w:hAnsi="Times New Roman"/>
          <w:i/>
          <w:spacing w:val="69"/>
        </w:rPr>
        <w:t xml:space="preserve"> </w:t>
      </w:r>
      <w:r w:rsidRPr="00FA297D">
        <w:rPr>
          <w:rFonts w:ascii="Times New Roman" w:eastAsia="Times New Roman" w:hAnsi="Times New Roman"/>
          <w:i/>
          <w:spacing w:val="1"/>
        </w:rPr>
        <w:t>вопрос</w:t>
      </w:r>
      <w:r w:rsidRPr="00FA297D">
        <w:rPr>
          <w:rFonts w:ascii="Times New Roman" w:eastAsia="Times New Roman" w:hAnsi="Times New Roman"/>
          <w:i/>
        </w:rPr>
        <w:t xml:space="preserve">а о </w:t>
      </w:r>
      <w:r w:rsidRPr="00FA297D">
        <w:rPr>
          <w:rFonts w:ascii="Times New Roman" w:eastAsia="Times New Roman" w:hAnsi="Times New Roman"/>
          <w:i/>
          <w:spacing w:val="1"/>
        </w:rPr>
        <w:t>том</w:t>
      </w:r>
      <w:r w:rsidRPr="00FA297D">
        <w:rPr>
          <w:rFonts w:ascii="Times New Roman" w:eastAsia="Times New Roman" w:hAnsi="Times New Roman"/>
          <w:i/>
        </w:rPr>
        <w:t xml:space="preserve">, </w:t>
      </w:r>
      <w:r w:rsidRPr="00FA297D">
        <w:rPr>
          <w:rFonts w:ascii="Times New Roman" w:eastAsia="Times New Roman" w:hAnsi="Times New Roman"/>
          <w:i/>
          <w:spacing w:val="1"/>
        </w:rPr>
        <w:t>наскольк</w:t>
      </w:r>
      <w:r w:rsidRPr="00FA297D">
        <w:rPr>
          <w:rFonts w:ascii="Times New Roman" w:eastAsia="Times New Roman" w:hAnsi="Times New Roman"/>
          <w:i/>
        </w:rPr>
        <w:t xml:space="preserve">о </w:t>
      </w:r>
      <w:r w:rsidRPr="00FA297D">
        <w:rPr>
          <w:rFonts w:ascii="Times New Roman" w:eastAsia="Times New Roman" w:hAnsi="Times New Roman"/>
          <w:i/>
          <w:spacing w:val="1"/>
        </w:rPr>
        <w:t>достоверна полученна</w:t>
      </w:r>
      <w:r w:rsidRPr="00FA297D">
        <w:rPr>
          <w:rFonts w:ascii="Times New Roman" w:eastAsia="Times New Roman" w:hAnsi="Times New Roman"/>
          <w:i/>
        </w:rPr>
        <w:t>я</w:t>
      </w:r>
      <w:r w:rsidRPr="00FA297D">
        <w:rPr>
          <w:rFonts w:ascii="Times New Roman" w:eastAsia="Times New Roman" w:hAnsi="Times New Roman"/>
          <w:i/>
          <w:spacing w:val="2"/>
        </w:rPr>
        <w:t xml:space="preserve"> </w:t>
      </w:r>
      <w:r w:rsidRPr="00FA297D">
        <w:rPr>
          <w:rFonts w:ascii="Times New Roman" w:eastAsia="Times New Roman" w:hAnsi="Times New Roman"/>
          <w:i/>
          <w:spacing w:val="1"/>
        </w:rPr>
        <w:t>информация</w:t>
      </w:r>
      <w:r w:rsidRPr="00FA297D">
        <w:rPr>
          <w:rFonts w:ascii="Times New Roman" w:eastAsia="Times New Roman" w:hAnsi="Times New Roman"/>
          <w:i/>
        </w:rPr>
        <w:t xml:space="preserve">, </w:t>
      </w:r>
      <w:r w:rsidRPr="00FA297D">
        <w:rPr>
          <w:rFonts w:ascii="Times New Roman" w:eastAsia="Times New Roman" w:hAnsi="Times New Roman"/>
          <w:i/>
          <w:spacing w:val="1"/>
        </w:rPr>
        <w:t>подкреплен</w:t>
      </w:r>
      <w:r w:rsidRPr="00FA297D">
        <w:rPr>
          <w:rFonts w:ascii="Times New Roman" w:eastAsia="Times New Roman" w:hAnsi="Times New Roman"/>
          <w:i/>
        </w:rPr>
        <w:t xml:space="preserve">а </w:t>
      </w:r>
      <w:r w:rsidRPr="00FA297D">
        <w:rPr>
          <w:rFonts w:ascii="Times New Roman" w:eastAsia="Times New Roman" w:hAnsi="Times New Roman"/>
          <w:i/>
          <w:spacing w:val="1"/>
        </w:rPr>
        <w:t>л</w:t>
      </w:r>
      <w:r w:rsidRPr="00FA297D">
        <w:rPr>
          <w:rFonts w:ascii="Times New Roman" w:eastAsia="Times New Roman" w:hAnsi="Times New Roman"/>
          <w:i/>
        </w:rPr>
        <w:t>и</w:t>
      </w:r>
      <w:r w:rsidRPr="00FA297D">
        <w:rPr>
          <w:rFonts w:ascii="Times New Roman" w:eastAsia="Times New Roman" w:hAnsi="Times New Roman"/>
          <w:i/>
          <w:spacing w:val="13"/>
        </w:rPr>
        <w:t xml:space="preserve"> </w:t>
      </w:r>
      <w:r w:rsidRPr="00FA297D">
        <w:rPr>
          <w:rFonts w:ascii="Times New Roman" w:eastAsia="Times New Roman" w:hAnsi="Times New Roman"/>
          <w:i/>
          <w:spacing w:val="1"/>
        </w:rPr>
        <w:t>он</w:t>
      </w:r>
      <w:r w:rsidRPr="00FA297D">
        <w:rPr>
          <w:rFonts w:ascii="Times New Roman" w:eastAsia="Times New Roman" w:hAnsi="Times New Roman"/>
          <w:i/>
        </w:rPr>
        <w:t>а</w:t>
      </w:r>
      <w:r w:rsidRPr="00FA297D">
        <w:rPr>
          <w:rFonts w:ascii="Times New Roman" w:eastAsia="Times New Roman" w:hAnsi="Times New Roman"/>
          <w:i/>
          <w:spacing w:val="11"/>
        </w:rPr>
        <w:t xml:space="preserve"> </w:t>
      </w:r>
      <w:r w:rsidRPr="00FA297D">
        <w:rPr>
          <w:rFonts w:ascii="Times New Roman" w:eastAsia="Times New Roman" w:hAnsi="Times New Roman"/>
          <w:i/>
          <w:spacing w:val="1"/>
        </w:rPr>
        <w:t>доказательствами подлинност</w:t>
      </w:r>
      <w:r w:rsidRPr="00FA297D">
        <w:rPr>
          <w:rFonts w:ascii="Times New Roman" w:eastAsia="Times New Roman" w:hAnsi="Times New Roman"/>
          <w:i/>
        </w:rPr>
        <w:t>и</w:t>
      </w:r>
      <w:r w:rsidRPr="00FA297D">
        <w:rPr>
          <w:rFonts w:ascii="Times New Roman" w:eastAsia="Times New Roman" w:hAnsi="Times New Roman"/>
          <w:i/>
          <w:spacing w:val="-9"/>
        </w:rPr>
        <w:t xml:space="preserve"> </w:t>
      </w:r>
      <w:r w:rsidRPr="00FA297D">
        <w:rPr>
          <w:rFonts w:ascii="Times New Roman" w:eastAsia="Times New Roman" w:hAnsi="Times New Roman"/>
          <w:i/>
          <w:spacing w:val="1"/>
        </w:rPr>
        <w:t>(пример</w:t>
      </w:r>
      <w:r w:rsidRPr="00FA297D">
        <w:rPr>
          <w:rFonts w:ascii="Times New Roman" w:eastAsia="Times New Roman" w:hAnsi="Times New Roman"/>
          <w:i/>
        </w:rPr>
        <w:t>:</w:t>
      </w:r>
      <w:r w:rsidRPr="00FA297D">
        <w:rPr>
          <w:rFonts w:ascii="Times New Roman" w:eastAsia="Times New Roman" w:hAnsi="Times New Roman"/>
          <w:i/>
          <w:spacing w:val="-4"/>
        </w:rPr>
        <w:t xml:space="preserve"> </w:t>
      </w:r>
      <w:r w:rsidRPr="00FA297D">
        <w:rPr>
          <w:rFonts w:ascii="Times New Roman" w:eastAsia="Times New Roman" w:hAnsi="Times New Roman"/>
          <w:i/>
          <w:spacing w:val="1"/>
        </w:rPr>
        <w:t>наличи</w:t>
      </w:r>
      <w:r w:rsidRPr="00FA297D">
        <w:rPr>
          <w:rFonts w:ascii="Times New Roman" w:eastAsia="Times New Roman" w:hAnsi="Times New Roman"/>
          <w:i/>
        </w:rPr>
        <w:t>е</w:t>
      </w:r>
      <w:r w:rsidRPr="00FA297D">
        <w:rPr>
          <w:rFonts w:ascii="Times New Roman" w:eastAsia="Times New Roman" w:hAnsi="Times New Roman"/>
          <w:i/>
          <w:spacing w:val="-3"/>
        </w:rPr>
        <w:t xml:space="preserve"> </w:t>
      </w:r>
      <w:r w:rsidRPr="00FA297D">
        <w:rPr>
          <w:rFonts w:ascii="Times New Roman" w:eastAsia="Times New Roman" w:hAnsi="Times New Roman"/>
          <w:i/>
          <w:spacing w:val="1"/>
        </w:rPr>
        <w:t>электронно</w:t>
      </w:r>
      <w:r w:rsidRPr="00FA297D">
        <w:rPr>
          <w:rFonts w:ascii="Times New Roman" w:eastAsia="Times New Roman" w:hAnsi="Times New Roman"/>
          <w:i/>
        </w:rPr>
        <w:t>й</w:t>
      </w:r>
      <w:r w:rsidRPr="00FA297D">
        <w:rPr>
          <w:rFonts w:ascii="Times New Roman" w:eastAsia="Times New Roman" w:hAnsi="Times New Roman"/>
          <w:i/>
          <w:spacing w:val="-8"/>
        </w:rPr>
        <w:t xml:space="preserve"> </w:t>
      </w:r>
      <w:r w:rsidRPr="00FA297D">
        <w:rPr>
          <w:rFonts w:ascii="Times New Roman" w:eastAsia="Times New Roman" w:hAnsi="Times New Roman"/>
          <w:i/>
          <w:spacing w:val="1"/>
        </w:rPr>
        <w:t>подписи</w:t>
      </w:r>
      <w:r w:rsidRPr="00FA297D">
        <w:rPr>
          <w:rFonts w:ascii="Times New Roman" w:eastAsia="Times New Roman" w:hAnsi="Times New Roman"/>
          <w:i/>
        </w:rPr>
        <w:t>);</w:t>
      </w:r>
      <w:r w:rsidRPr="00FA297D">
        <w:rPr>
          <w:rFonts w:ascii="Times New Roman" w:eastAsia="Times New Roman" w:hAnsi="Times New Roman"/>
          <w:i/>
          <w:spacing w:val="-5"/>
        </w:rPr>
        <w:t xml:space="preserve"> </w:t>
      </w:r>
      <w:r w:rsidRPr="00FA297D">
        <w:rPr>
          <w:rFonts w:ascii="Times New Roman" w:eastAsia="Times New Roman" w:hAnsi="Times New Roman"/>
          <w:i/>
          <w:spacing w:val="1"/>
        </w:rPr>
        <w:t>познакомитьс</w:t>
      </w:r>
      <w:r w:rsidRPr="00FA297D">
        <w:rPr>
          <w:rFonts w:ascii="Times New Roman" w:eastAsia="Times New Roman" w:hAnsi="Times New Roman"/>
          <w:i/>
        </w:rPr>
        <w:t>я</w:t>
      </w:r>
      <w:r w:rsidRPr="00FA297D">
        <w:rPr>
          <w:rFonts w:ascii="Times New Roman" w:eastAsia="Times New Roman" w:hAnsi="Times New Roman"/>
          <w:i/>
          <w:spacing w:val="-11"/>
        </w:rPr>
        <w:t xml:space="preserve"> </w:t>
      </w:r>
      <w:r w:rsidRPr="00FA297D">
        <w:rPr>
          <w:rFonts w:ascii="Times New Roman" w:eastAsia="Times New Roman" w:hAnsi="Times New Roman"/>
          <w:i/>
        </w:rPr>
        <w:t xml:space="preserve">с </w:t>
      </w:r>
      <w:r w:rsidRPr="00FA297D">
        <w:rPr>
          <w:rFonts w:ascii="Times New Roman" w:eastAsia="Times New Roman" w:hAnsi="Times New Roman"/>
          <w:i/>
          <w:spacing w:val="1"/>
        </w:rPr>
        <w:t>во</w:t>
      </w:r>
      <w:r w:rsidRPr="00FA297D">
        <w:rPr>
          <w:rFonts w:ascii="Times New Roman" w:eastAsia="Times New Roman" w:hAnsi="Times New Roman"/>
          <w:i/>
        </w:rPr>
        <w:t>з</w:t>
      </w:r>
      <w:r w:rsidRPr="00FA297D">
        <w:rPr>
          <w:rFonts w:ascii="Times New Roman" w:eastAsia="Times New Roman" w:hAnsi="Times New Roman"/>
          <w:i/>
          <w:spacing w:val="1"/>
        </w:rPr>
        <w:t>можным</w:t>
      </w:r>
      <w:r w:rsidRPr="00FA297D">
        <w:rPr>
          <w:rFonts w:ascii="Times New Roman" w:eastAsia="Times New Roman" w:hAnsi="Times New Roman"/>
          <w:i/>
        </w:rPr>
        <w:t>и</w:t>
      </w:r>
      <w:r w:rsidRPr="00FA297D">
        <w:rPr>
          <w:rFonts w:ascii="Times New Roman" w:eastAsia="Times New Roman" w:hAnsi="Times New Roman"/>
          <w:i/>
          <w:spacing w:val="-2"/>
        </w:rPr>
        <w:t xml:space="preserve"> </w:t>
      </w:r>
      <w:r w:rsidRPr="00FA297D">
        <w:rPr>
          <w:rFonts w:ascii="Times New Roman" w:eastAsia="Times New Roman" w:hAnsi="Times New Roman"/>
          <w:i/>
          <w:spacing w:val="1"/>
        </w:rPr>
        <w:t>подходам</w:t>
      </w:r>
      <w:r w:rsidRPr="00FA297D">
        <w:rPr>
          <w:rFonts w:ascii="Times New Roman" w:eastAsia="Times New Roman" w:hAnsi="Times New Roman"/>
          <w:i/>
        </w:rPr>
        <w:t>и</w:t>
      </w:r>
      <w:r w:rsidRPr="00FA297D">
        <w:rPr>
          <w:rFonts w:ascii="Times New Roman" w:eastAsia="Times New Roman" w:hAnsi="Times New Roman"/>
          <w:i/>
          <w:spacing w:val="1"/>
        </w:rPr>
        <w:t xml:space="preserve"> </w:t>
      </w:r>
      <w:r w:rsidRPr="00FA297D">
        <w:rPr>
          <w:rFonts w:ascii="Times New Roman" w:eastAsia="Times New Roman" w:hAnsi="Times New Roman"/>
          <w:i/>
        </w:rPr>
        <w:t>к</w:t>
      </w:r>
      <w:r w:rsidRPr="00FA297D">
        <w:rPr>
          <w:rFonts w:ascii="Times New Roman" w:eastAsia="Times New Roman" w:hAnsi="Times New Roman"/>
          <w:i/>
          <w:spacing w:val="13"/>
        </w:rPr>
        <w:t xml:space="preserve"> </w:t>
      </w:r>
      <w:r w:rsidRPr="00FA297D">
        <w:rPr>
          <w:rFonts w:ascii="Times New Roman" w:eastAsia="Times New Roman" w:hAnsi="Times New Roman"/>
          <w:i/>
          <w:spacing w:val="1"/>
        </w:rPr>
        <w:t>оценк</w:t>
      </w:r>
      <w:r w:rsidRPr="00FA297D">
        <w:rPr>
          <w:rFonts w:ascii="Times New Roman" w:eastAsia="Times New Roman" w:hAnsi="Times New Roman"/>
          <w:i/>
        </w:rPr>
        <w:t>е</w:t>
      </w:r>
      <w:r w:rsidRPr="00FA297D">
        <w:rPr>
          <w:rFonts w:ascii="Times New Roman" w:eastAsia="Times New Roman" w:hAnsi="Times New Roman"/>
          <w:i/>
          <w:spacing w:val="6"/>
        </w:rPr>
        <w:t xml:space="preserve"> </w:t>
      </w:r>
      <w:r w:rsidRPr="00FA297D">
        <w:rPr>
          <w:rFonts w:ascii="Times New Roman" w:eastAsia="Times New Roman" w:hAnsi="Times New Roman"/>
          <w:i/>
          <w:spacing w:val="1"/>
        </w:rPr>
        <w:t>достоверност</w:t>
      </w:r>
      <w:r w:rsidRPr="00FA297D">
        <w:rPr>
          <w:rFonts w:ascii="Times New Roman" w:eastAsia="Times New Roman" w:hAnsi="Times New Roman"/>
          <w:i/>
        </w:rPr>
        <w:t>и</w:t>
      </w:r>
      <w:r w:rsidRPr="00FA297D">
        <w:rPr>
          <w:rFonts w:ascii="Times New Roman" w:eastAsia="Times New Roman" w:hAnsi="Times New Roman"/>
          <w:i/>
          <w:spacing w:val="-4"/>
        </w:rPr>
        <w:t xml:space="preserve"> </w:t>
      </w:r>
      <w:r w:rsidRPr="00FA297D">
        <w:rPr>
          <w:rFonts w:ascii="Times New Roman" w:eastAsia="Times New Roman" w:hAnsi="Times New Roman"/>
          <w:i/>
          <w:spacing w:val="1"/>
        </w:rPr>
        <w:t>информаци</w:t>
      </w:r>
      <w:r w:rsidRPr="00FA297D">
        <w:rPr>
          <w:rFonts w:ascii="Times New Roman" w:eastAsia="Times New Roman" w:hAnsi="Times New Roman"/>
          <w:i/>
        </w:rPr>
        <w:t>и</w:t>
      </w:r>
      <w:r w:rsidRPr="00FA297D">
        <w:rPr>
          <w:rFonts w:ascii="Times New Roman" w:eastAsia="Times New Roman" w:hAnsi="Times New Roman"/>
          <w:i/>
          <w:spacing w:val="-1"/>
        </w:rPr>
        <w:t xml:space="preserve"> </w:t>
      </w:r>
      <w:r w:rsidRPr="00FA297D">
        <w:rPr>
          <w:rFonts w:ascii="Times New Roman" w:eastAsia="Times New Roman" w:hAnsi="Times New Roman"/>
          <w:i/>
          <w:spacing w:val="1"/>
        </w:rPr>
        <w:t>(пример</w:t>
      </w:r>
      <w:r w:rsidRPr="00FA297D">
        <w:rPr>
          <w:rFonts w:ascii="Times New Roman" w:eastAsia="Times New Roman" w:hAnsi="Times New Roman"/>
          <w:i/>
        </w:rPr>
        <w:t xml:space="preserve">: </w:t>
      </w:r>
      <w:r w:rsidRPr="00FA297D">
        <w:rPr>
          <w:rFonts w:ascii="Times New Roman" w:eastAsia="Times New Roman" w:hAnsi="Times New Roman"/>
          <w:i/>
          <w:spacing w:val="1"/>
        </w:rPr>
        <w:t>сравнени</w:t>
      </w:r>
      <w:r w:rsidRPr="00FA297D">
        <w:rPr>
          <w:rFonts w:ascii="Times New Roman" w:eastAsia="Times New Roman" w:hAnsi="Times New Roman"/>
          <w:i/>
        </w:rPr>
        <w:t>е</w:t>
      </w:r>
      <w:r w:rsidRPr="00FA297D">
        <w:rPr>
          <w:rFonts w:ascii="Times New Roman" w:eastAsia="Times New Roman" w:hAnsi="Times New Roman"/>
          <w:i/>
          <w:spacing w:val="-11"/>
        </w:rPr>
        <w:t xml:space="preserve"> </w:t>
      </w:r>
      <w:r w:rsidRPr="00FA297D">
        <w:rPr>
          <w:rFonts w:ascii="Times New Roman" w:eastAsia="Times New Roman" w:hAnsi="Times New Roman"/>
          <w:i/>
          <w:spacing w:val="1"/>
        </w:rPr>
        <w:t>данны</w:t>
      </w:r>
      <w:r w:rsidRPr="00FA297D">
        <w:rPr>
          <w:rFonts w:ascii="Times New Roman" w:eastAsia="Times New Roman" w:hAnsi="Times New Roman"/>
          <w:i/>
        </w:rPr>
        <w:t>х</w:t>
      </w:r>
      <w:r w:rsidRPr="00FA297D">
        <w:rPr>
          <w:rFonts w:ascii="Times New Roman" w:eastAsia="Times New Roman" w:hAnsi="Times New Roman"/>
          <w:i/>
          <w:spacing w:val="-8"/>
        </w:rPr>
        <w:t xml:space="preserve"> </w:t>
      </w:r>
      <w:r w:rsidRPr="00FA297D">
        <w:rPr>
          <w:rFonts w:ascii="Times New Roman" w:eastAsia="Times New Roman" w:hAnsi="Times New Roman"/>
          <w:i/>
          <w:spacing w:val="1"/>
        </w:rPr>
        <w:t>и</w:t>
      </w:r>
      <w:r w:rsidRPr="00FA297D">
        <w:rPr>
          <w:rFonts w:ascii="Times New Roman" w:eastAsia="Times New Roman" w:hAnsi="Times New Roman"/>
          <w:i/>
        </w:rPr>
        <w:t>з</w:t>
      </w:r>
      <w:r w:rsidRPr="00FA297D">
        <w:rPr>
          <w:rFonts w:ascii="Times New Roman" w:eastAsia="Times New Roman" w:hAnsi="Times New Roman"/>
          <w:i/>
          <w:spacing w:val="-3"/>
        </w:rPr>
        <w:t xml:space="preserve"> </w:t>
      </w:r>
      <w:r w:rsidRPr="00FA297D">
        <w:rPr>
          <w:rFonts w:ascii="Times New Roman" w:eastAsia="Times New Roman" w:hAnsi="Times New Roman"/>
          <w:i/>
          <w:spacing w:val="1"/>
        </w:rPr>
        <w:t>разны</w:t>
      </w:r>
      <w:r w:rsidRPr="00FA297D">
        <w:rPr>
          <w:rFonts w:ascii="Times New Roman" w:eastAsia="Times New Roman" w:hAnsi="Times New Roman"/>
          <w:i/>
        </w:rPr>
        <w:t>х</w:t>
      </w:r>
      <w:r w:rsidRPr="00FA297D">
        <w:rPr>
          <w:rFonts w:ascii="Times New Roman" w:eastAsia="Times New Roman" w:hAnsi="Times New Roman"/>
          <w:i/>
          <w:spacing w:val="-8"/>
        </w:rPr>
        <w:t xml:space="preserve"> </w:t>
      </w:r>
      <w:r w:rsidRPr="00FA297D">
        <w:rPr>
          <w:rFonts w:ascii="Times New Roman" w:eastAsia="Times New Roman" w:hAnsi="Times New Roman"/>
          <w:i/>
          <w:spacing w:val="1"/>
        </w:rPr>
        <w:t>источников</w:t>
      </w:r>
      <w:r w:rsidRPr="00FA297D">
        <w:rPr>
          <w:rFonts w:ascii="Times New Roman" w:eastAsia="Times New Roman" w:hAnsi="Times New Roman"/>
          <w:i/>
        </w:rPr>
        <w:t>);</w:t>
      </w:r>
    </w:p>
    <w:p w:rsidR="006E54D0" w:rsidRPr="00FA297D" w:rsidRDefault="006E54D0" w:rsidP="00FA297D">
      <w:pPr>
        <w:pStyle w:val="a9"/>
        <w:numPr>
          <w:ilvl w:val="0"/>
          <w:numId w:val="99"/>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узнат</w:t>
      </w:r>
      <w:r w:rsidRPr="00FA297D">
        <w:rPr>
          <w:rFonts w:ascii="Times New Roman" w:eastAsia="Times New Roman" w:hAnsi="Times New Roman"/>
          <w:i/>
        </w:rPr>
        <w:t xml:space="preserve">ь о </w:t>
      </w:r>
      <w:r w:rsidRPr="00FA297D">
        <w:rPr>
          <w:rFonts w:ascii="Times New Roman" w:eastAsia="Times New Roman" w:hAnsi="Times New Roman"/>
          <w:i/>
          <w:spacing w:val="1"/>
        </w:rPr>
        <w:t>том</w:t>
      </w:r>
      <w:r w:rsidRPr="00FA297D">
        <w:rPr>
          <w:rFonts w:ascii="Times New Roman" w:eastAsia="Times New Roman" w:hAnsi="Times New Roman"/>
          <w:i/>
        </w:rPr>
        <w:t xml:space="preserve">, </w:t>
      </w:r>
      <w:r w:rsidRPr="00FA297D">
        <w:rPr>
          <w:rFonts w:ascii="Times New Roman" w:eastAsia="Times New Roman" w:hAnsi="Times New Roman"/>
          <w:i/>
          <w:spacing w:val="1"/>
        </w:rPr>
        <w:t>чт</w:t>
      </w:r>
      <w:r w:rsidRPr="00FA297D">
        <w:rPr>
          <w:rFonts w:ascii="Times New Roman" w:eastAsia="Times New Roman" w:hAnsi="Times New Roman"/>
          <w:i/>
        </w:rPr>
        <w:t xml:space="preserve">о в </w:t>
      </w:r>
      <w:r w:rsidRPr="00FA297D">
        <w:rPr>
          <w:rFonts w:ascii="Times New Roman" w:eastAsia="Times New Roman" w:hAnsi="Times New Roman"/>
          <w:i/>
          <w:spacing w:val="1"/>
        </w:rPr>
        <w:t>сфер</w:t>
      </w:r>
      <w:r w:rsidRPr="00FA297D">
        <w:rPr>
          <w:rFonts w:ascii="Times New Roman" w:eastAsia="Times New Roman" w:hAnsi="Times New Roman"/>
          <w:i/>
        </w:rPr>
        <w:t xml:space="preserve">е </w:t>
      </w:r>
      <w:r w:rsidRPr="00FA297D">
        <w:rPr>
          <w:rFonts w:ascii="Times New Roman" w:eastAsia="Times New Roman" w:hAnsi="Times New Roman"/>
          <w:i/>
          <w:spacing w:val="1"/>
        </w:rPr>
        <w:t>информатик</w:t>
      </w:r>
      <w:r w:rsidRPr="00FA297D">
        <w:rPr>
          <w:rFonts w:ascii="Times New Roman" w:eastAsia="Times New Roman" w:hAnsi="Times New Roman"/>
          <w:i/>
        </w:rPr>
        <w:t xml:space="preserve">и и </w:t>
      </w:r>
      <w:r w:rsidRPr="00FA297D">
        <w:rPr>
          <w:rFonts w:ascii="Times New Roman" w:eastAsia="Times New Roman" w:hAnsi="Times New Roman"/>
          <w:i/>
          <w:spacing w:val="1"/>
        </w:rPr>
        <w:t>ИКТ</w:t>
      </w:r>
      <w:r w:rsidRPr="00FA297D">
        <w:rPr>
          <w:rFonts w:ascii="Times New Roman" w:eastAsia="Times New Roman" w:hAnsi="Times New Roman"/>
          <w:i/>
          <w:spacing w:val="12"/>
        </w:rPr>
        <w:t xml:space="preserve"> </w:t>
      </w:r>
      <w:r w:rsidRPr="00FA297D">
        <w:rPr>
          <w:rFonts w:ascii="Times New Roman" w:eastAsia="Times New Roman" w:hAnsi="Times New Roman"/>
          <w:i/>
          <w:spacing w:val="1"/>
        </w:rPr>
        <w:t>существую</w:t>
      </w:r>
      <w:r w:rsidRPr="00FA297D">
        <w:rPr>
          <w:rFonts w:ascii="Times New Roman" w:eastAsia="Times New Roman" w:hAnsi="Times New Roman"/>
          <w:i/>
        </w:rPr>
        <w:t>т</w:t>
      </w:r>
      <w:r w:rsidRPr="00FA297D">
        <w:rPr>
          <w:rFonts w:ascii="Times New Roman" w:eastAsia="Times New Roman" w:hAnsi="Times New Roman"/>
          <w:i/>
          <w:spacing w:val="5"/>
        </w:rPr>
        <w:t xml:space="preserve"> </w:t>
      </w:r>
      <w:r w:rsidRPr="00FA297D">
        <w:rPr>
          <w:rFonts w:ascii="Times New Roman" w:eastAsia="Times New Roman" w:hAnsi="Times New Roman"/>
          <w:i/>
          <w:spacing w:val="1"/>
        </w:rPr>
        <w:t>международны</w:t>
      </w:r>
      <w:r w:rsidRPr="00FA297D">
        <w:rPr>
          <w:rFonts w:ascii="Times New Roman" w:eastAsia="Times New Roman" w:hAnsi="Times New Roman"/>
          <w:i/>
        </w:rPr>
        <w:t xml:space="preserve">е и </w:t>
      </w:r>
      <w:r w:rsidRPr="00FA297D">
        <w:rPr>
          <w:rFonts w:ascii="Times New Roman" w:eastAsia="Times New Roman" w:hAnsi="Times New Roman"/>
          <w:i/>
          <w:spacing w:val="1"/>
        </w:rPr>
        <w:t>национальны</w:t>
      </w:r>
      <w:r w:rsidRPr="00FA297D">
        <w:rPr>
          <w:rFonts w:ascii="Times New Roman" w:eastAsia="Times New Roman" w:hAnsi="Times New Roman"/>
          <w:i/>
        </w:rPr>
        <w:t>е</w:t>
      </w:r>
      <w:r w:rsidRPr="00FA297D">
        <w:rPr>
          <w:rFonts w:ascii="Times New Roman" w:eastAsia="Times New Roman" w:hAnsi="Times New Roman"/>
          <w:i/>
          <w:spacing w:val="-17"/>
        </w:rPr>
        <w:t xml:space="preserve"> </w:t>
      </w:r>
      <w:r w:rsidRPr="00FA297D">
        <w:rPr>
          <w:rFonts w:ascii="Times New Roman" w:eastAsia="Times New Roman" w:hAnsi="Times New Roman"/>
          <w:i/>
          <w:spacing w:val="1"/>
        </w:rPr>
        <w:t>стандарты</w:t>
      </w:r>
      <w:r w:rsidRPr="00FA297D">
        <w:rPr>
          <w:rFonts w:ascii="Times New Roman" w:eastAsia="Times New Roman" w:hAnsi="Times New Roman"/>
          <w:i/>
        </w:rPr>
        <w:t>;</w:t>
      </w:r>
    </w:p>
    <w:p w:rsidR="006E54D0" w:rsidRPr="00FA297D" w:rsidRDefault="006E54D0" w:rsidP="00FA297D">
      <w:pPr>
        <w:pStyle w:val="a9"/>
        <w:numPr>
          <w:ilvl w:val="0"/>
          <w:numId w:val="99"/>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узнат</w:t>
      </w:r>
      <w:r w:rsidRPr="00FA297D">
        <w:rPr>
          <w:rFonts w:ascii="Times New Roman" w:eastAsia="Times New Roman" w:hAnsi="Times New Roman"/>
          <w:i/>
        </w:rPr>
        <w:t xml:space="preserve">ь о </w:t>
      </w:r>
      <w:r w:rsidRPr="00FA297D">
        <w:rPr>
          <w:rFonts w:ascii="Times New Roman" w:eastAsia="Times New Roman" w:hAnsi="Times New Roman"/>
          <w:i/>
          <w:spacing w:val="1"/>
        </w:rPr>
        <w:t>структур</w:t>
      </w:r>
      <w:r w:rsidRPr="00FA297D">
        <w:rPr>
          <w:rFonts w:ascii="Times New Roman" w:eastAsia="Times New Roman" w:hAnsi="Times New Roman"/>
          <w:i/>
        </w:rPr>
        <w:t xml:space="preserve">е </w:t>
      </w:r>
      <w:r w:rsidRPr="00FA297D">
        <w:rPr>
          <w:rFonts w:ascii="Times New Roman" w:eastAsia="Times New Roman" w:hAnsi="Times New Roman"/>
          <w:i/>
          <w:spacing w:val="1"/>
        </w:rPr>
        <w:t>современны</w:t>
      </w:r>
      <w:r w:rsidRPr="00FA297D">
        <w:rPr>
          <w:rFonts w:ascii="Times New Roman" w:eastAsia="Times New Roman" w:hAnsi="Times New Roman"/>
          <w:i/>
        </w:rPr>
        <w:t xml:space="preserve">х </w:t>
      </w:r>
      <w:r w:rsidRPr="00FA297D">
        <w:rPr>
          <w:rFonts w:ascii="Times New Roman" w:eastAsia="Times New Roman" w:hAnsi="Times New Roman"/>
          <w:i/>
          <w:spacing w:val="1"/>
        </w:rPr>
        <w:t>компьютеро</w:t>
      </w:r>
      <w:r w:rsidRPr="00FA297D">
        <w:rPr>
          <w:rFonts w:ascii="Times New Roman" w:eastAsia="Times New Roman" w:hAnsi="Times New Roman"/>
          <w:i/>
        </w:rPr>
        <w:t xml:space="preserve">в и </w:t>
      </w:r>
      <w:r w:rsidRPr="00FA297D">
        <w:rPr>
          <w:rFonts w:ascii="Times New Roman" w:eastAsia="Times New Roman" w:hAnsi="Times New Roman"/>
          <w:i/>
          <w:spacing w:val="1"/>
        </w:rPr>
        <w:t>назначени</w:t>
      </w:r>
      <w:r w:rsidRPr="00FA297D">
        <w:rPr>
          <w:rFonts w:ascii="Times New Roman" w:eastAsia="Times New Roman" w:hAnsi="Times New Roman"/>
          <w:i/>
        </w:rPr>
        <w:t xml:space="preserve">и </w:t>
      </w:r>
      <w:r w:rsidRPr="00FA297D">
        <w:rPr>
          <w:rFonts w:ascii="Times New Roman" w:eastAsia="Times New Roman" w:hAnsi="Times New Roman"/>
          <w:i/>
          <w:spacing w:val="1"/>
        </w:rPr>
        <w:t>их элементов</w:t>
      </w:r>
      <w:r w:rsidRPr="00FA297D">
        <w:rPr>
          <w:rFonts w:ascii="Times New Roman" w:eastAsia="Times New Roman" w:hAnsi="Times New Roman"/>
          <w:i/>
        </w:rPr>
        <w:t>;</w:t>
      </w:r>
    </w:p>
    <w:p w:rsidR="006E54D0" w:rsidRPr="00FA297D" w:rsidRDefault="006E54D0" w:rsidP="00FA297D">
      <w:pPr>
        <w:pStyle w:val="a9"/>
        <w:numPr>
          <w:ilvl w:val="0"/>
          <w:numId w:val="99"/>
        </w:numPr>
        <w:tabs>
          <w:tab w:val="left" w:pos="780"/>
          <w:tab w:val="left" w:pos="993"/>
        </w:tabs>
        <w:ind w:left="0" w:firstLine="709"/>
        <w:jc w:val="both"/>
        <w:rPr>
          <w:rFonts w:ascii="Times New Roman" w:hAnsi="Times New Roman"/>
          <w:i/>
        </w:rPr>
      </w:pPr>
      <w:r w:rsidRPr="00FA297D">
        <w:rPr>
          <w:rFonts w:ascii="Times New Roman" w:eastAsia="Times New Roman" w:hAnsi="Times New Roman"/>
          <w:i/>
          <w:spacing w:val="1"/>
        </w:rPr>
        <w:t>получит</w:t>
      </w:r>
      <w:r w:rsidRPr="00FA297D">
        <w:rPr>
          <w:rFonts w:ascii="Times New Roman" w:eastAsia="Times New Roman" w:hAnsi="Times New Roman"/>
          <w:i/>
        </w:rPr>
        <w:t xml:space="preserve">ь </w:t>
      </w:r>
      <w:r w:rsidRPr="00FA297D">
        <w:rPr>
          <w:rFonts w:ascii="Times New Roman" w:eastAsia="Times New Roman" w:hAnsi="Times New Roman"/>
          <w:i/>
          <w:spacing w:val="1"/>
        </w:rPr>
        <w:t>представлени</w:t>
      </w:r>
      <w:r w:rsidRPr="00FA297D">
        <w:rPr>
          <w:rFonts w:ascii="Times New Roman" w:eastAsia="Times New Roman" w:hAnsi="Times New Roman"/>
          <w:i/>
        </w:rPr>
        <w:t xml:space="preserve">е </w:t>
      </w:r>
      <w:r w:rsidRPr="00FA297D">
        <w:rPr>
          <w:rFonts w:ascii="Times New Roman" w:eastAsia="Times New Roman" w:hAnsi="Times New Roman"/>
          <w:i/>
          <w:spacing w:val="1"/>
        </w:rPr>
        <w:t>о</w:t>
      </w:r>
      <w:r w:rsidRPr="00FA297D">
        <w:rPr>
          <w:rFonts w:ascii="Times New Roman" w:eastAsia="Times New Roman" w:hAnsi="Times New Roman"/>
          <w:i/>
        </w:rPr>
        <w:t xml:space="preserve">б </w:t>
      </w:r>
      <w:r w:rsidRPr="00FA297D">
        <w:rPr>
          <w:rFonts w:ascii="Times New Roman" w:eastAsia="Times New Roman" w:hAnsi="Times New Roman"/>
          <w:i/>
          <w:spacing w:val="1"/>
        </w:rPr>
        <w:t>истори</w:t>
      </w:r>
      <w:r w:rsidRPr="00FA297D">
        <w:rPr>
          <w:rFonts w:ascii="Times New Roman" w:eastAsia="Times New Roman" w:hAnsi="Times New Roman"/>
          <w:i/>
        </w:rPr>
        <w:t xml:space="preserve">и и </w:t>
      </w:r>
      <w:r w:rsidRPr="00FA297D">
        <w:rPr>
          <w:rFonts w:ascii="Times New Roman" w:eastAsia="Times New Roman" w:hAnsi="Times New Roman"/>
          <w:i/>
          <w:spacing w:val="1"/>
        </w:rPr>
        <w:t>тенденци</w:t>
      </w:r>
      <w:r w:rsidRPr="00FA297D">
        <w:rPr>
          <w:rFonts w:ascii="Times New Roman" w:eastAsia="Times New Roman" w:hAnsi="Times New Roman"/>
          <w:i/>
        </w:rPr>
        <w:t xml:space="preserve">ях </w:t>
      </w:r>
      <w:r w:rsidRPr="00FA297D">
        <w:rPr>
          <w:rFonts w:ascii="Times New Roman" w:eastAsia="Times New Roman" w:hAnsi="Times New Roman"/>
          <w:i/>
          <w:spacing w:val="1"/>
        </w:rPr>
        <w:t>развити</w:t>
      </w:r>
      <w:r w:rsidRPr="00FA297D">
        <w:rPr>
          <w:rFonts w:ascii="Times New Roman" w:eastAsia="Times New Roman" w:hAnsi="Times New Roman"/>
          <w:i/>
        </w:rPr>
        <w:t xml:space="preserve">я </w:t>
      </w:r>
      <w:r w:rsidRPr="00FA297D">
        <w:rPr>
          <w:rFonts w:ascii="Times New Roman" w:eastAsia="Times New Roman" w:hAnsi="Times New Roman"/>
          <w:i/>
          <w:spacing w:val="1"/>
          <w:w w:val="99"/>
        </w:rPr>
        <w:t>ИКТ</w:t>
      </w:r>
      <w:r w:rsidRPr="00FA297D">
        <w:rPr>
          <w:rFonts w:ascii="Times New Roman" w:eastAsia="Times New Roman" w:hAnsi="Times New Roman"/>
          <w:i/>
          <w:w w:val="99"/>
        </w:rPr>
        <w:t>;</w:t>
      </w:r>
    </w:p>
    <w:p w:rsidR="0095315B" w:rsidRPr="00FA297D" w:rsidRDefault="006E54D0" w:rsidP="00FA297D">
      <w:pPr>
        <w:pStyle w:val="a9"/>
        <w:numPr>
          <w:ilvl w:val="0"/>
          <w:numId w:val="99"/>
        </w:numPr>
        <w:tabs>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познакомитьс</w:t>
      </w:r>
      <w:r w:rsidRPr="00FA297D">
        <w:rPr>
          <w:rFonts w:ascii="Times New Roman" w:eastAsia="Times New Roman" w:hAnsi="Times New Roman"/>
          <w:i/>
        </w:rPr>
        <w:t>я</w:t>
      </w:r>
      <w:r w:rsidRPr="00FA297D">
        <w:rPr>
          <w:rFonts w:ascii="Times New Roman" w:eastAsia="Times New Roman" w:hAnsi="Times New Roman"/>
          <w:i/>
          <w:spacing w:val="-18"/>
        </w:rPr>
        <w:t xml:space="preserve"> </w:t>
      </w:r>
      <w:r w:rsidRPr="00FA297D">
        <w:rPr>
          <w:rFonts w:ascii="Times New Roman" w:eastAsia="Times New Roman" w:hAnsi="Times New Roman"/>
          <w:i/>
        </w:rPr>
        <w:t>с</w:t>
      </w:r>
      <w:r w:rsidRPr="00FA297D">
        <w:rPr>
          <w:rFonts w:ascii="Times New Roman" w:eastAsia="Times New Roman" w:hAnsi="Times New Roman"/>
          <w:i/>
          <w:spacing w:val="-1"/>
        </w:rPr>
        <w:t xml:space="preserve"> </w:t>
      </w:r>
      <w:r w:rsidRPr="00FA297D">
        <w:rPr>
          <w:rFonts w:ascii="Times New Roman" w:eastAsia="Times New Roman" w:hAnsi="Times New Roman"/>
          <w:i/>
          <w:spacing w:val="1"/>
        </w:rPr>
        <w:t>примерам</w:t>
      </w:r>
      <w:r w:rsidRPr="00FA297D">
        <w:rPr>
          <w:rFonts w:ascii="Times New Roman" w:eastAsia="Times New Roman" w:hAnsi="Times New Roman"/>
          <w:i/>
        </w:rPr>
        <w:t>и</w:t>
      </w:r>
      <w:r w:rsidRPr="00FA297D">
        <w:rPr>
          <w:rFonts w:ascii="Times New Roman" w:eastAsia="Times New Roman" w:hAnsi="Times New Roman"/>
          <w:i/>
          <w:spacing w:val="-12"/>
        </w:rPr>
        <w:t xml:space="preserve"> </w:t>
      </w:r>
      <w:r w:rsidRPr="00FA297D">
        <w:rPr>
          <w:rFonts w:ascii="Times New Roman" w:eastAsia="Times New Roman" w:hAnsi="Times New Roman"/>
          <w:i/>
          <w:spacing w:val="1"/>
        </w:rPr>
        <w:t>использовани</w:t>
      </w:r>
      <w:r w:rsidRPr="00FA297D">
        <w:rPr>
          <w:rFonts w:ascii="Times New Roman" w:eastAsia="Times New Roman" w:hAnsi="Times New Roman"/>
          <w:i/>
        </w:rPr>
        <w:t>я</w:t>
      </w:r>
      <w:r w:rsidRPr="00FA297D">
        <w:rPr>
          <w:rFonts w:ascii="Times New Roman" w:eastAsia="Times New Roman" w:hAnsi="Times New Roman"/>
          <w:i/>
          <w:spacing w:val="-18"/>
        </w:rPr>
        <w:t xml:space="preserve"> </w:t>
      </w:r>
      <w:r w:rsidRPr="00FA297D">
        <w:rPr>
          <w:rFonts w:ascii="Times New Roman" w:eastAsia="Times New Roman" w:hAnsi="Times New Roman"/>
          <w:i/>
          <w:spacing w:val="1"/>
        </w:rPr>
        <w:t>ИК</w:t>
      </w:r>
      <w:r w:rsidRPr="00FA297D">
        <w:rPr>
          <w:rFonts w:ascii="Times New Roman" w:eastAsia="Times New Roman" w:hAnsi="Times New Roman"/>
          <w:i/>
        </w:rPr>
        <w:t>Т</w:t>
      </w:r>
      <w:r w:rsidRPr="00FA297D">
        <w:rPr>
          <w:rFonts w:ascii="Times New Roman" w:eastAsia="Times New Roman" w:hAnsi="Times New Roman"/>
          <w:i/>
          <w:spacing w:val="65"/>
        </w:rPr>
        <w:t xml:space="preserve"> </w:t>
      </w:r>
      <w:r w:rsidRPr="00FA297D">
        <w:rPr>
          <w:rFonts w:ascii="Times New Roman" w:eastAsia="Times New Roman" w:hAnsi="Times New Roman"/>
          <w:i/>
        </w:rPr>
        <w:t xml:space="preserve">в </w:t>
      </w:r>
      <w:r w:rsidRPr="00FA297D">
        <w:rPr>
          <w:rFonts w:ascii="Times New Roman" w:eastAsia="Times New Roman" w:hAnsi="Times New Roman"/>
          <w:i/>
          <w:spacing w:val="1"/>
        </w:rPr>
        <w:t>современно</w:t>
      </w:r>
      <w:r w:rsidRPr="00FA297D">
        <w:rPr>
          <w:rFonts w:ascii="Times New Roman" w:eastAsia="Times New Roman" w:hAnsi="Times New Roman"/>
          <w:i/>
        </w:rPr>
        <w:t>м</w:t>
      </w:r>
      <w:r w:rsidRPr="00FA297D">
        <w:rPr>
          <w:rFonts w:ascii="Times New Roman" w:eastAsia="Times New Roman" w:hAnsi="Times New Roman"/>
          <w:i/>
          <w:spacing w:val="-15"/>
        </w:rPr>
        <w:t xml:space="preserve"> </w:t>
      </w:r>
      <w:r w:rsidRPr="00FA297D">
        <w:rPr>
          <w:rFonts w:ascii="Times New Roman" w:eastAsia="Times New Roman" w:hAnsi="Times New Roman"/>
          <w:i/>
          <w:spacing w:val="1"/>
        </w:rPr>
        <w:t>мире</w:t>
      </w:r>
      <w:r w:rsidR="0095315B" w:rsidRPr="00FA297D">
        <w:rPr>
          <w:rFonts w:ascii="Times New Roman" w:eastAsia="Times New Roman" w:hAnsi="Times New Roman"/>
          <w:i/>
          <w:spacing w:val="1"/>
        </w:rPr>
        <w:t>;</w:t>
      </w:r>
    </w:p>
    <w:p w:rsidR="00B540EE" w:rsidRPr="00FA297D" w:rsidRDefault="0095315B" w:rsidP="00FA297D">
      <w:pPr>
        <w:pStyle w:val="a9"/>
        <w:numPr>
          <w:ilvl w:val="0"/>
          <w:numId w:val="99"/>
        </w:numPr>
        <w:tabs>
          <w:tab w:val="left" w:pos="940"/>
          <w:tab w:val="left" w:pos="993"/>
        </w:tabs>
        <w:ind w:left="0" w:firstLine="709"/>
        <w:jc w:val="both"/>
        <w:rPr>
          <w:rFonts w:ascii="Times New Roman" w:eastAsia="Times New Roman" w:hAnsi="Times New Roman"/>
          <w:i/>
        </w:rPr>
      </w:pPr>
      <w:r w:rsidRPr="00FA297D">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FA297D" w:rsidRDefault="00AC7420" w:rsidP="00FA297D">
      <w:pPr>
        <w:pStyle w:val="3"/>
        <w:spacing w:before="0" w:beforeAutospacing="0" w:after="0" w:afterAutospacing="0"/>
        <w:ind w:firstLine="709"/>
        <w:rPr>
          <w:sz w:val="24"/>
          <w:szCs w:val="24"/>
        </w:rPr>
      </w:pPr>
      <w:bookmarkStart w:id="49" w:name="_Toc409691640"/>
    </w:p>
    <w:p w:rsidR="00B540EE" w:rsidRPr="00FA297D" w:rsidRDefault="00230229" w:rsidP="00FA297D">
      <w:pPr>
        <w:pStyle w:val="4"/>
        <w:spacing w:line="240" w:lineRule="auto"/>
        <w:rPr>
          <w:sz w:val="24"/>
          <w:szCs w:val="24"/>
        </w:rPr>
      </w:pPr>
      <w:bookmarkStart w:id="50" w:name="_Toc410653963"/>
      <w:r w:rsidRPr="00FA297D">
        <w:rPr>
          <w:sz w:val="24"/>
          <w:szCs w:val="24"/>
        </w:rPr>
        <w:t>1.2.</w:t>
      </w:r>
      <w:r w:rsidR="00B368C0">
        <w:rPr>
          <w:sz w:val="24"/>
          <w:szCs w:val="24"/>
        </w:rPr>
        <w:t>5.9</w:t>
      </w:r>
      <w:r w:rsidRPr="00FA297D">
        <w:rPr>
          <w:sz w:val="24"/>
          <w:szCs w:val="24"/>
        </w:rPr>
        <w:t xml:space="preserve">. </w:t>
      </w:r>
      <w:r w:rsidR="00B540EE" w:rsidRPr="00FA297D">
        <w:rPr>
          <w:sz w:val="24"/>
          <w:szCs w:val="24"/>
        </w:rPr>
        <w:t>Физика</w:t>
      </w:r>
      <w:bookmarkEnd w:id="49"/>
      <w:bookmarkEnd w:id="50"/>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sz w:val="24"/>
          <w:szCs w:val="24"/>
        </w:rPr>
      </w:pPr>
      <w:r w:rsidRPr="00FA297D">
        <w:rPr>
          <w:rFonts w:ascii="Times New Roman" w:hAnsi="Times New Roman"/>
          <w:sz w:val="24"/>
          <w:szCs w:val="24"/>
          <w:u w:val="single"/>
        </w:rPr>
        <w:t>Примечание</w:t>
      </w:r>
      <w:r w:rsidRPr="00FA297D">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FA297D" w:rsidRDefault="00EC713E"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роль эксперимента в получении научной информации;</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проводить прямые измерения физических величин: время, расстояние, масса тела, объ</w:t>
      </w:r>
      <w:r w:rsidR="00245F1D" w:rsidRPr="00FA297D">
        <w:rPr>
          <w:rFonts w:ascii="Times New Roman" w:hAnsi="Times New Roman"/>
          <w:sz w:val="24"/>
          <w:szCs w:val="24"/>
        </w:rPr>
        <w:t>е</w:t>
      </w:r>
      <w:r w:rsidRPr="00FA297D">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sz w:val="24"/>
          <w:szCs w:val="24"/>
        </w:rPr>
      </w:pPr>
      <w:r w:rsidRPr="00FA297D">
        <w:rPr>
          <w:rFonts w:ascii="Times New Roman" w:hAnsi="Times New Roman"/>
          <w:sz w:val="24"/>
          <w:szCs w:val="24"/>
          <w:u w:val="single"/>
        </w:rPr>
        <w:t>Примечание</w:t>
      </w:r>
      <w:r w:rsidRPr="00FA297D">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 xml:space="preserve">проводить косвенные измерения физических величин: при выполнении измерений </w:t>
      </w:r>
      <w:r w:rsidRPr="00FA297D">
        <w:rPr>
          <w:rFonts w:ascii="Times New Roman" w:hAnsi="Times New Roman"/>
          <w:sz w:val="24"/>
          <w:szCs w:val="24"/>
        </w:rPr>
        <w:lastRenderedPageBreak/>
        <w:t>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FA297D">
        <w:rPr>
          <w:rFonts w:ascii="Times New Roman" w:hAnsi="Times New Roman"/>
          <w:sz w:val="24"/>
          <w:szCs w:val="24"/>
        </w:rPr>
        <w:t>е</w:t>
      </w:r>
      <w:r w:rsidRPr="00FA297D">
        <w:rPr>
          <w:rFonts w:ascii="Times New Roman" w:hAnsi="Times New Roman"/>
          <w:sz w:val="24"/>
          <w:szCs w:val="24"/>
        </w:rPr>
        <w:t>том заданной точности измерений;</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использовать при</w:t>
      </w:r>
      <w:r w:rsidR="00245F1D" w:rsidRPr="00FA297D">
        <w:rPr>
          <w:rFonts w:ascii="Times New Roman" w:hAnsi="Times New Roman"/>
          <w:i/>
          <w:sz w:val="24"/>
          <w:szCs w:val="24"/>
        </w:rPr>
        <w:t>е</w:t>
      </w:r>
      <w:r w:rsidRPr="00FA297D">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FA297D">
        <w:rPr>
          <w:rFonts w:ascii="Times New Roman" w:hAnsi="Times New Roman"/>
          <w:i/>
          <w:sz w:val="24"/>
          <w:szCs w:val="24"/>
        </w:rPr>
        <w:t>е</w:t>
      </w:r>
      <w:r w:rsidRPr="00FA297D">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FA297D">
        <w:rPr>
          <w:rFonts w:ascii="Times New Roman" w:hAnsi="Times New Roman"/>
          <w:i/>
          <w:sz w:val="24"/>
          <w:szCs w:val="24"/>
        </w:rPr>
        <w:t>е</w:t>
      </w:r>
      <w:r w:rsidRPr="00FA297D">
        <w:rPr>
          <w:rFonts w:ascii="Times New Roman" w:hAnsi="Times New Roman"/>
          <w:i/>
          <w:sz w:val="24"/>
          <w:szCs w:val="24"/>
        </w:rPr>
        <w:t xml:space="preserve"> содержание и данные об источнике информации;</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Механические явления</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FA297D">
        <w:rPr>
          <w:rFonts w:ascii="Times New Roman" w:hAnsi="Times New Roman"/>
          <w:sz w:val="24"/>
          <w:szCs w:val="24"/>
        </w:rPr>
        <w:t>е</w:t>
      </w:r>
      <w:r w:rsidRPr="00FA297D">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w:t>
      </w:r>
      <w:r w:rsidRPr="00FA297D">
        <w:rPr>
          <w:rFonts w:ascii="Times New Roman" w:hAnsi="Times New Roman"/>
          <w:sz w:val="24"/>
          <w:szCs w:val="24"/>
        </w:rPr>
        <w:lastRenderedPageBreak/>
        <w:t xml:space="preserve">словесную формулировку закона и его математическое выражение; </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FA297D">
        <w:rPr>
          <w:rFonts w:ascii="Times New Roman" w:hAnsi="Times New Roman"/>
          <w:sz w:val="24"/>
          <w:szCs w:val="24"/>
        </w:rPr>
        <w:t>е</w:t>
      </w:r>
      <w:r w:rsidRPr="00FA297D">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Тепловые явления</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FA297D">
        <w:rPr>
          <w:rFonts w:ascii="Times New Roman" w:hAnsi="Times New Roman"/>
          <w:sz w:val="24"/>
          <w:szCs w:val="24"/>
        </w:rPr>
        <w:t>е</w:t>
      </w:r>
      <w:r w:rsidRPr="00FA297D">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FA297D">
        <w:rPr>
          <w:rFonts w:ascii="Times New Roman" w:hAnsi="Times New Roman"/>
          <w:sz w:val="24"/>
          <w:szCs w:val="24"/>
        </w:rPr>
        <w:t xml:space="preserve"> </w:t>
      </w:r>
      <w:r w:rsidRPr="00FA297D">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FA297D" w:rsidRDefault="005114E3"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w:t>
      </w:r>
      <w:r w:rsidRPr="00FA297D">
        <w:rPr>
          <w:rFonts w:ascii="Times New Roman" w:hAnsi="Times New Roman"/>
          <w:sz w:val="24"/>
          <w:szCs w:val="24"/>
        </w:rPr>
        <w:lastRenderedPageBreak/>
        <w:t>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FA297D">
        <w:rPr>
          <w:rFonts w:ascii="Times New Roman" w:hAnsi="Times New Roman"/>
          <w:sz w:val="24"/>
          <w:szCs w:val="24"/>
        </w:rPr>
        <w:t>е</w:t>
      </w:r>
      <w:r w:rsidRPr="00FA297D">
        <w:rPr>
          <w:rFonts w:ascii="Times New Roman" w:hAnsi="Times New Roman"/>
          <w:sz w:val="24"/>
          <w:szCs w:val="24"/>
        </w:rPr>
        <w:t xml:space="preserve"> решения, проводить расч</w:t>
      </w:r>
      <w:r w:rsidR="00245F1D" w:rsidRPr="00FA297D">
        <w:rPr>
          <w:rFonts w:ascii="Times New Roman" w:hAnsi="Times New Roman"/>
          <w:sz w:val="24"/>
          <w:szCs w:val="24"/>
        </w:rPr>
        <w:t>е</w:t>
      </w:r>
      <w:r w:rsidRPr="00FA297D">
        <w:rPr>
          <w:rFonts w:ascii="Times New Roman" w:hAnsi="Times New Roman"/>
          <w:sz w:val="24"/>
          <w:szCs w:val="24"/>
        </w:rPr>
        <w:t>ты и оценивать реальность полученного значения физической величины.</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Электрические и магнитные явления</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FA297D" w:rsidRDefault="00726303"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FA297D">
        <w:rPr>
          <w:rFonts w:ascii="Times New Roman" w:hAnsi="Times New Roman"/>
          <w:sz w:val="24"/>
          <w:szCs w:val="24"/>
        </w:rPr>
        <w:t>е</w:t>
      </w:r>
      <w:r w:rsidRPr="00FA297D">
        <w:rPr>
          <w:rFonts w:ascii="Times New Roman" w:hAnsi="Times New Roman"/>
          <w:sz w:val="24"/>
          <w:szCs w:val="24"/>
        </w:rPr>
        <w:t xml:space="preserve">та электрического сопротивления при последовательном и параллельном соединении </w:t>
      </w:r>
      <w:r w:rsidRPr="00FA297D">
        <w:rPr>
          <w:rFonts w:ascii="Times New Roman" w:hAnsi="Times New Roman"/>
          <w:sz w:val="24"/>
          <w:szCs w:val="24"/>
        </w:rPr>
        <w:lastRenderedPageBreak/>
        <w:t>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FA297D">
        <w:rPr>
          <w:rFonts w:ascii="Times New Roman" w:hAnsi="Times New Roman"/>
          <w:sz w:val="24"/>
          <w:szCs w:val="24"/>
        </w:rPr>
        <w:t>е</w:t>
      </w:r>
      <w:r w:rsidRPr="00FA297D">
        <w:rPr>
          <w:rFonts w:ascii="Times New Roman" w:hAnsi="Times New Roman"/>
          <w:sz w:val="24"/>
          <w:szCs w:val="24"/>
        </w:rPr>
        <w:t xml:space="preserve"> решения, проводить расч</w:t>
      </w:r>
      <w:r w:rsidR="00245F1D" w:rsidRPr="00FA297D">
        <w:rPr>
          <w:rFonts w:ascii="Times New Roman" w:hAnsi="Times New Roman"/>
          <w:sz w:val="24"/>
          <w:szCs w:val="24"/>
        </w:rPr>
        <w:t>е</w:t>
      </w:r>
      <w:r w:rsidRPr="00FA297D">
        <w:rPr>
          <w:rFonts w:ascii="Times New Roman" w:hAnsi="Times New Roman"/>
          <w:sz w:val="24"/>
          <w:szCs w:val="24"/>
        </w:rPr>
        <w:t>ты и оценивать реальность полученного значения физической величины.</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использовать при</w:t>
      </w:r>
      <w:r w:rsidR="00245F1D" w:rsidRPr="00FA297D">
        <w:rPr>
          <w:rFonts w:ascii="Times New Roman" w:hAnsi="Times New Roman"/>
          <w:i/>
          <w:sz w:val="24"/>
          <w:szCs w:val="24"/>
        </w:rPr>
        <w:t>е</w:t>
      </w:r>
      <w:r w:rsidRPr="00FA297D">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Квантовые явления</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FA297D" w:rsidRDefault="006E54D0" w:rsidP="00FA297D">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FA297D">
        <w:rPr>
          <w:rFonts w:ascii="Times New Roman" w:hAnsi="Times New Roman"/>
          <w:i/>
          <w:sz w:val="24"/>
          <w:szCs w:val="24"/>
        </w:rPr>
        <w:t>е</w:t>
      </w:r>
      <w:r w:rsidRPr="00FA297D">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соотносить энергию связи атомных ядер с дефектом массы;</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Элементы астрономии</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FA297D">
        <w:rPr>
          <w:rFonts w:ascii="Times New Roman" w:hAnsi="Times New Roman"/>
          <w:sz w:val="24"/>
          <w:szCs w:val="24"/>
        </w:rPr>
        <w:t>е</w:t>
      </w:r>
      <w:r w:rsidRPr="00FA297D">
        <w:rPr>
          <w:rFonts w:ascii="Times New Roman" w:hAnsi="Times New Roman"/>
          <w:sz w:val="24"/>
          <w:szCs w:val="24"/>
        </w:rPr>
        <w:t>здного неба, движения Луны, Солнца и планет относительно зв</w:t>
      </w:r>
      <w:r w:rsidR="00245F1D" w:rsidRPr="00FA297D">
        <w:rPr>
          <w:rFonts w:ascii="Times New Roman" w:hAnsi="Times New Roman"/>
          <w:sz w:val="24"/>
          <w:szCs w:val="24"/>
        </w:rPr>
        <w:t>е</w:t>
      </w:r>
      <w:r w:rsidRPr="00FA297D">
        <w:rPr>
          <w:rFonts w:ascii="Times New Roman" w:hAnsi="Times New Roman"/>
          <w:sz w:val="24"/>
          <w:szCs w:val="24"/>
        </w:rPr>
        <w:t>зд;</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различия между гелиоцентрической и геоцентрической системами мира;</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lastRenderedPageBreak/>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FA297D">
        <w:rPr>
          <w:rFonts w:ascii="Times New Roman" w:hAnsi="Times New Roman"/>
          <w:i/>
          <w:sz w:val="24"/>
          <w:szCs w:val="24"/>
        </w:rPr>
        <w:t>е</w:t>
      </w:r>
      <w:r w:rsidRPr="00FA297D">
        <w:rPr>
          <w:rFonts w:ascii="Times New Roman" w:hAnsi="Times New Roman"/>
          <w:i/>
          <w:sz w:val="24"/>
          <w:szCs w:val="24"/>
        </w:rPr>
        <w:t>здного неба при наблюдениях зв</w:t>
      </w:r>
      <w:r w:rsidR="00245F1D" w:rsidRPr="00FA297D">
        <w:rPr>
          <w:rFonts w:ascii="Times New Roman" w:hAnsi="Times New Roman"/>
          <w:i/>
          <w:sz w:val="24"/>
          <w:szCs w:val="24"/>
        </w:rPr>
        <w:t>е</w:t>
      </w:r>
      <w:r w:rsidRPr="00FA297D">
        <w:rPr>
          <w:rFonts w:ascii="Times New Roman" w:hAnsi="Times New Roman"/>
          <w:i/>
          <w:sz w:val="24"/>
          <w:szCs w:val="24"/>
        </w:rPr>
        <w:t>здного неба;</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различать основные характеристики зв</w:t>
      </w:r>
      <w:r w:rsidR="00245F1D" w:rsidRPr="00FA297D">
        <w:rPr>
          <w:rFonts w:ascii="Times New Roman" w:hAnsi="Times New Roman"/>
          <w:i/>
          <w:sz w:val="24"/>
          <w:szCs w:val="24"/>
        </w:rPr>
        <w:t>е</w:t>
      </w:r>
      <w:r w:rsidRPr="00FA297D">
        <w:rPr>
          <w:rFonts w:ascii="Times New Roman" w:hAnsi="Times New Roman"/>
          <w:i/>
          <w:sz w:val="24"/>
          <w:szCs w:val="24"/>
        </w:rPr>
        <w:t>зд (размер, цвет, температура) соотносить цвет звезды с е</w:t>
      </w:r>
      <w:r w:rsidR="00245F1D" w:rsidRPr="00FA297D">
        <w:rPr>
          <w:rFonts w:ascii="Times New Roman" w:hAnsi="Times New Roman"/>
          <w:i/>
          <w:sz w:val="24"/>
          <w:szCs w:val="24"/>
        </w:rPr>
        <w:t>е</w:t>
      </w:r>
      <w:r w:rsidRPr="00FA297D">
        <w:rPr>
          <w:rFonts w:ascii="Times New Roman" w:hAnsi="Times New Roman"/>
          <w:i/>
          <w:sz w:val="24"/>
          <w:szCs w:val="24"/>
        </w:rPr>
        <w:t xml:space="preserve"> температурой;</w:t>
      </w:r>
    </w:p>
    <w:p w:rsidR="006E54D0" w:rsidRPr="00FA297D" w:rsidRDefault="006E54D0" w:rsidP="00FA297D">
      <w:pPr>
        <w:widowControl w:val="0"/>
        <w:numPr>
          <w:ilvl w:val="0"/>
          <w:numId w:val="5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различать гипотезы о происхождении Солнечной системы.</w:t>
      </w:r>
    </w:p>
    <w:p w:rsidR="00B540EE" w:rsidRPr="00FA297D" w:rsidRDefault="00B540EE" w:rsidP="00FA297D">
      <w:pPr>
        <w:spacing w:after="0" w:line="240" w:lineRule="auto"/>
        <w:ind w:firstLine="709"/>
        <w:jc w:val="both"/>
        <w:rPr>
          <w:rFonts w:ascii="Times New Roman" w:hAnsi="Times New Roman"/>
          <w:sz w:val="24"/>
          <w:szCs w:val="24"/>
        </w:rPr>
      </w:pPr>
    </w:p>
    <w:p w:rsidR="00B540EE" w:rsidRPr="00FA297D" w:rsidRDefault="00230229" w:rsidP="00FA297D">
      <w:pPr>
        <w:pStyle w:val="4"/>
        <w:spacing w:line="240" w:lineRule="auto"/>
        <w:rPr>
          <w:sz w:val="24"/>
          <w:szCs w:val="24"/>
        </w:rPr>
      </w:pPr>
      <w:bookmarkStart w:id="51" w:name="_Toc409691641"/>
      <w:bookmarkStart w:id="52" w:name="_Toc410653964"/>
      <w:r w:rsidRPr="00FA297D">
        <w:rPr>
          <w:sz w:val="24"/>
          <w:szCs w:val="24"/>
        </w:rPr>
        <w:t>1.2.</w:t>
      </w:r>
      <w:r w:rsidR="00B368C0">
        <w:rPr>
          <w:sz w:val="24"/>
          <w:szCs w:val="24"/>
        </w:rPr>
        <w:t>5.10</w:t>
      </w:r>
      <w:r w:rsidRPr="00FA297D">
        <w:rPr>
          <w:sz w:val="24"/>
          <w:szCs w:val="24"/>
        </w:rPr>
        <w:t xml:space="preserve">. </w:t>
      </w:r>
      <w:r w:rsidR="00B540EE" w:rsidRPr="00FA297D">
        <w:rPr>
          <w:sz w:val="24"/>
          <w:szCs w:val="24"/>
        </w:rPr>
        <w:t>Биология</w:t>
      </w:r>
      <w:bookmarkEnd w:id="51"/>
      <w:bookmarkEnd w:id="52"/>
    </w:p>
    <w:p w:rsidR="00E53743" w:rsidRPr="00FA297D" w:rsidRDefault="00E53743" w:rsidP="00FA297D">
      <w:pPr>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 xml:space="preserve">В результате изучения курса биологии в основной школе: </w:t>
      </w:r>
    </w:p>
    <w:p w:rsidR="00E53743" w:rsidRPr="00FA297D" w:rsidRDefault="00E53743" w:rsidP="00FA297D">
      <w:pPr>
        <w:autoSpaceDE w:val="0"/>
        <w:autoSpaceDN w:val="0"/>
        <w:adjustRightInd w:val="0"/>
        <w:spacing w:after="0" w:line="240" w:lineRule="auto"/>
        <w:ind w:firstLine="709"/>
        <w:jc w:val="both"/>
        <w:rPr>
          <w:rFonts w:ascii="Times New Roman" w:hAnsi="Times New Roman"/>
          <w:sz w:val="24"/>
          <w:szCs w:val="24"/>
        </w:rPr>
      </w:pPr>
      <w:r w:rsidRPr="00FA297D">
        <w:rPr>
          <w:rFonts w:ascii="Times New Roman" w:hAnsi="Times New Roman"/>
          <w:sz w:val="24"/>
          <w:szCs w:val="24"/>
        </w:rPr>
        <w:t xml:space="preserve">Выпускник </w:t>
      </w:r>
      <w:r w:rsidRPr="00FA297D">
        <w:rPr>
          <w:rFonts w:ascii="Times New Roman" w:hAnsi="Times New Roman"/>
          <w:b/>
          <w:sz w:val="24"/>
          <w:szCs w:val="24"/>
        </w:rPr>
        <w:t xml:space="preserve">научится </w:t>
      </w:r>
      <w:r w:rsidRPr="00FA297D">
        <w:rPr>
          <w:rFonts w:ascii="Times New Roman" w:hAnsi="Times New Roman"/>
          <w:bCs/>
          <w:sz w:val="24"/>
          <w:szCs w:val="24"/>
        </w:rPr>
        <w:t xml:space="preserve">пользоваться научными методами для распознания биологических проблем; </w:t>
      </w:r>
      <w:r w:rsidRPr="00FA297D">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FA297D" w:rsidRDefault="00E53743" w:rsidP="00FA297D">
      <w:pPr>
        <w:autoSpaceDE w:val="0"/>
        <w:autoSpaceDN w:val="0"/>
        <w:adjustRightInd w:val="0"/>
        <w:spacing w:after="0" w:line="240" w:lineRule="auto"/>
        <w:ind w:firstLine="709"/>
        <w:jc w:val="both"/>
        <w:rPr>
          <w:rFonts w:ascii="Times New Roman" w:hAnsi="Times New Roman"/>
          <w:sz w:val="24"/>
          <w:szCs w:val="24"/>
        </w:rPr>
      </w:pPr>
      <w:r w:rsidRPr="00FA297D">
        <w:rPr>
          <w:rFonts w:ascii="Times New Roman" w:hAnsi="Times New Roman"/>
          <w:sz w:val="24"/>
          <w:szCs w:val="24"/>
        </w:rPr>
        <w:t>Выпускник</w:t>
      </w:r>
      <w:r w:rsidRPr="00FA297D">
        <w:rPr>
          <w:rFonts w:ascii="Times New Roman" w:hAnsi="Times New Roman"/>
          <w:b/>
          <w:sz w:val="24"/>
          <w:szCs w:val="24"/>
        </w:rPr>
        <w:t xml:space="preserve"> овладеет</w:t>
      </w:r>
      <w:r w:rsidRPr="00FA297D">
        <w:rPr>
          <w:rFonts w:ascii="Times New Roman" w:hAnsi="Times New Roman"/>
          <w:b/>
          <w:i/>
          <w:sz w:val="24"/>
          <w:szCs w:val="24"/>
        </w:rPr>
        <w:t xml:space="preserve"> </w:t>
      </w:r>
      <w:r w:rsidRPr="00FA297D">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FA297D" w:rsidRDefault="00E53743" w:rsidP="00FA297D">
      <w:pPr>
        <w:autoSpaceDE w:val="0"/>
        <w:autoSpaceDN w:val="0"/>
        <w:adjustRightInd w:val="0"/>
        <w:spacing w:after="0" w:line="240" w:lineRule="auto"/>
        <w:ind w:firstLine="709"/>
        <w:jc w:val="both"/>
        <w:rPr>
          <w:rFonts w:ascii="Times New Roman" w:hAnsi="Times New Roman"/>
          <w:sz w:val="24"/>
          <w:szCs w:val="24"/>
        </w:rPr>
      </w:pPr>
      <w:r w:rsidRPr="00FA297D">
        <w:rPr>
          <w:rFonts w:ascii="Times New Roman" w:hAnsi="Times New Roman"/>
          <w:sz w:val="24"/>
          <w:szCs w:val="24"/>
        </w:rPr>
        <w:t xml:space="preserve">Выпускник </w:t>
      </w:r>
      <w:r w:rsidRPr="00FA297D">
        <w:rPr>
          <w:rFonts w:ascii="Times New Roman" w:hAnsi="Times New Roman"/>
          <w:b/>
          <w:sz w:val="24"/>
          <w:szCs w:val="24"/>
        </w:rPr>
        <w:t>освоит</w:t>
      </w:r>
      <w:r w:rsidRPr="00FA297D">
        <w:rPr>
          <w:rFonts w:ascii="Times New Roman" w:hAnsi="Times New Roman"/>
          <w:sz w:val="24"/>
          <w:szCs w:val="24"/>
        </w:rPr>
        <w:t xml:space="preserve"> общие при</w:t>
      </w:r>
      <w:r w:rsidR="00245F1D" w:rsidRPr="00FA297D">
        <w:rPr>
          <w:rFonts w:ascii="Times New Roman" w:hAnsi="Times New Roman"/>
          <w:sz w:val="24"/>
          <w:szCs w:val="24"/>
        </w:rPr>
        <w:t>е</w:t>
      </w:r>
      <w:r w:rsidRPr="00FA297D">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FA297D" w:rsidRDefault="00E53743" w:rsidP="00FA297D">
      <w:pPr>
        <w:autoSpaceDE w:val="0"/>
        <w:autoSpaceDN w:val="0"/>
        <w:adjustRightInd w:val="0"/>
        <w:spacing w:after="0" w:line="240" w:lineRule="auto"/>
        <w:ind w:firstLine="709"/>
        <w:jc w:val="both"/>
        <w:rPr>
          <w:rFonts w:ascii="Times New Roman" w:hAnsi="Times New Roman"/>
          <w:iCs/>
          <w:sz w:val="24"/>
          <w:szCs w:val="24"/>
        </w:rPr>
      </w:pPr>
      <w:r w:rsidRPr="00FA297D">
        <w:rPr>
          <w:rFonts w:ascii="Times New Roman" w:hAnsi="Times New Roman"/>
          <w:iCs/>
          <w:sz w:val="24"/>
          <w:szCs w:val="24"/>
        </w:rPr>
        <w:t xml:space="preserve">Выпускник </w:t>
      </w:r>
      <w:r w:rsidRPr="00FA297D">
        <w:rPr>
          <w:rFonts w:ascii="Times New Roman" w:hAnsi="Times New Roman"/>
          <w:b/>
          <w:iCs/>
          <w:sz w:val="24"/>
          <w:szCs w:val="24"/>
        </w:rPr>
        <w:t>приобрет</w:t>
      </w:r>
      <w:r w:rsidR="00245F1D" w:rsidRPr="00FA297D">
        <w:rPr>
          <w:rFonts w:ascii="Times New Roman" w:hAnsi="Times New Roman"/>
          <w:b/>
          <w:iCs/>
          <w:sz w:val="24"/>
          <w:szCs w:val="24"/>
        </w:rPr>
        <w:t>е</w:t>
      </w:r>
      <w:r w:rsidRPr="00FA297D">
        <w:rPr>
          <w:rFonts w:ascii="Times New Roman" w:hAnsi="Times New Roman"/>
          <w:b/>
          <w:iCs/>
          <w:sz w:val="24"/>
          <w:szCs w:val="24"/>
        </w:rPr>
        <w:t>т</w:t>
      </w:r>
      <w:r w:rsidRPr="00FA297D">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FA297D">
        <w:rPr>
          <w:rFonts w:ascii="Times New Roman" w:eastAsia="Times New Roman" w:hAnsi="Times New Roman"/>
          <w:sz w:val="24"/>
          <w:szCs w:val="24"/>
        </w:rPr>
        <w:t xml:space="preserve"> </w:t>
      </w:r>
      <w:r w:rsidRPr="00FA297D">
        <w:rPr>
          <w:rFonts w:ascii="Times New Roman" w:hAnsi="Times New Roman"/>
          <w:iCs/>
          <w:sz w:val="24"/>
          <w:szCs w:val="24"/>
        </w:rPr>
        <w:t>при выполнении учебных задач.</w:t>
      </w:r>
    </w:p>
    <w:p w:rsidR="00E53743" w:rsidRPr="00FA297D" w:rsidRDefault="00E53743" w:rsidP="00FA297D">
      <w:pPr>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E53743" w:rsidRPr="00FA297D" w:rsidRDefault="00E53743" w:rsidP="00FA297D">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FA297D" w:rsidRDefault="00E53743" w:rsidP="00FA297D">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FA297D" w:rsidRDefault="00E53743" w:rsidP="00FA297D">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FA297D">
        <w:rPr>
          <w:rFonts w:ascii="Times New Roman" w:hAnsi="Times New Roman"/>
          <w:i/>
          <w:sz w:val="24"/>
          <w:szCs w:val="24"/>
        </w:rPr>
        <w:t>-</w:t>
      </w:r>
      <w:r w:rsidRPr="00FA297D">
        <w:rPr>
          <w:rFonts w:ascii="Times New Roman" w:hAnsi="Times New Roman"/>
          <w:i/>
          <w:sz w:val="24"/>
          <w:szCs w:val="24"/>
        </w:rPr>
        <w:t>ресурсах, критически оценивать полученную информацию, анализируя е</w:t>
      </w:r>
      <w:r w:rsidR="00245F1D" w:rsidRPr="00FA297D">
        <w:rPr>
          <w:rFonts w:ascii="Times New Roman" w:hAnsi="Times New Roman"/>
          <w:i/>
          <w:sz w:val="24"/>
          <w:szCs w:val="24"/>
        </w:rPr>
        <w:t>е</w:t>
      </w:r>
      <w:r w:rsidRPr="00FA297D">
        <w:rPr>
          <w:rFonts w:ascii="Times New Roman" w:hAnsi="Times New Roman"/>
          <w:i/>
          <w:sz w:val="24"/>
          <w:szCs w:val="24"/>
        </w:rPr>
        <w:t xml:space="preserve"> содержание и данные об источнике информации;</w:t>
      </w:r>
    </w:p>
    <w:p w:rsidR="00E53743" w:rsidRPr="00FA297D" w:rsidRDefault="00E53743" w:rsidP="00FA297D">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FA297D">
        <w:rPr>
          <w:rFonts w:ascii="Times New Roman" w:hAnsi="Times New Roman"/>
          <w:i/>
          <w:iCs/>
          <w:sz w:val="24"/>
          <w:szCs w:val="24"/>
        </w:rPr>
        <w:t>.</w:t>
      </w:r>
    </w:p>
    <w:p w:rsidR="00E53743" w:rsidRPr="00FA297D" w:rsidRDefault="00243C14" w:rsidP="00FA297D">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Живые организмы</w:t>
      </w:r>
    </w:p>
    <w:p w:rsidR="00E53743" w:rsidRPr="00FA297D" w:rsidRDefault="00E53743" w:rsidP="00FA297D">
      <w:pPr>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E53743" w:rsidRPr="00FA297D" w:rsidRDefault="00E53743" w:rsidP="00FA297D">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FA297D" w:rsidRDefault="00E53743" w:rsidP="00FA297D">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FA297D" w:rsidRDefault="00E53743" w:rsidP="00FA297D">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FA297D" w:rsidRDefault="00E53743" w:rsidP="00FA297D">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FA297D">
        <w:rPr>
          <w:rFonts w:ascii="Times New Roman" w:hAnsi="Times New Roman"/>
          <w:sz w:val="24"/>
          <w:szCs w:val="24"/>
        </w:rPr>
        <w:t>е</w:t>
      </w:r>
      <w:r w:rsidRPr="00FA297D">
        <w:rPr>
          <w:rFonts w:ascii="Times New Roman" w:hAnsi="Times New Roman"/>
          <w:sz w:val="24"/>
          <w:szCs w:val="24"/>
        </w:rPr>
        <w:t>нной систематической группе;</w:t>
      </w:r>
    </w:p>
    <w:p w:rsidR="00E53743" w:rsidRPr="00FA297D" w:rsidRDefault="00E53743" w:rsidP="00FA297D">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FA297D" w:rsidRDefault="00E53743" w:rsidP="00FA297D">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lastRenderedPageBreak/>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FA297D" w:rsidRDefault="00E53743" w:rsidP="00FA297D">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выявлять</w:t>
      </w:r>
      <w:r w:rsidRPr="00FA297D">
        <w:rPr>
          <w:rFonts w:ascii="Times New Roman" w:hAnsi="Times New Roman"/>
          <w:b/>
          <w:sz w:val="24"/>
          <w:szCs w:val="24"/>
        </w:rPr>
        <w:t xml:space="preserve"> </w:t>
      </w:r>
      <w:r w:rsidRPr="00FA297D">
        <w:rPr>
          <w:rFonts w:ascii="Times New Roman" w:hAnsi="Times New Roman"/>
          <w:sz w:val="24"/>
          <w:szCs w:val="24"/>
        </w:rPr>
        <w:t>примеры</w:t>
      </w:r>
      <w:r w:rsidRPr="00FA297D">
        <w:rPr>
          <w:rFonts w:ascii="Times New Roman" w:hAnsi="Times New Roman"/>
          <w:i/>
          <w:sz w:val="24"/>
          <w:szCs w:val="24"/>
        </w:rPr>
        <w:t xml:space="preserve"> </w:t>
      </w:r>
      <w:r w:rsidRPr="00FA297D">
        <w:rPr>
          <w:rFonts w:ascii="Times New Roman" w:hAnsi="Times New Roman"/>
          <w:sz w:val="24"/>
          <w:szCs w:val="24"/>
        </w:rPr>
        <w:t>и раскрывать сущность приспособленности организмов к среде обитания;</w:t>
      </w:r>
    </w:p>
    <w:p w:rsidR="00E53743" w:rsidRPr="00FA297D" w:rsidRDefault="00E53743" w:rsidP="00FA297D">
      <w:pPr>
        <w:widowControl w:val="0"/>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различать</w:t>
      </w:r>
      <w:r w:rsidRPr="00FA297D">
        <w:rPr>
          <w:rFonts w:ascii="Times New Roman" w:hAnsi="Times New Roman"/>
          <w:b/>
          <w:sz w:val="24"/>
          <w:szCs w:val="24"/>
        </w:rPr>
        <w:t xml:space="preserve"> </w:t>
      </w:r>
      <w:r w:rsidRPr="00FA297D">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FA297D" w:rsidRDefault="00E53743" w:rsidP="00FA297D">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FA297D" w:rsidRDefault="00E53743" w:rsidP="00FA297D">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FA297D" w:rsidRDefault="00E53743" w:rsidP="00FA297D">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использовать методы биологической науки:</w:t>
      </w:r>
      <w:r w:rsidRPr="00FA297D">
        <w:rPr>
          <w:rFonts w:ascii="Times New Roman" w:hAnsi="Times New Roman"/>
          <w:b/>
          <w:sz w:val="24"/>
          <w:szCs w:val="24"/>
        </w:rPr>
        <w:t xml:space="preserve"> </w:t>
      </w:r>
      <w:r w:rsidRPr="00FA297D">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FA297D" w:rsidRDefault="00E53743" w:rsidP="00FA297D">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знать и аргументировать основные правила поведения в природе;</w:t>
      </w:r>
    </w:p>
    <w:p w:rsidR="00E53743" w:rsidRPr="00FA297D" w:rsidRDefault="00E53743" w:rsidP="00FA297D">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анализировать и оценивать последствия деятельности человека в природе;</w:t>
      </w:r>
    </w:p>
    <w:p w:rsidR="00E53743" w:rsidRPr="00FA297D" w:rsidRDefault="00E53743" w:rsidP="00FA297D">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FA297D" w:rsidRDefault="00E53743" w:rsidP="00FA297D">
      <w:pPr>
        <w:numPr>
          <w:ilvl w:val="2"/>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знать и соблюдать правила работы в кабинете биологии.</w:t>
      </w:r>
    </w:p>
    <w:p w:rsidR="00E53743" w:rsidRPr="00FA297D" w:rsidRDefault="00E53743" w:rsidP="00FA297D">
      <w:pPr>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E53743" w:rsidRPr="00FA297D" w:rsidRDefault="00E53743" w:rsidP="00FA297D">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FA297D">
        <w:rPr>
          <w:rFonts w:ascii="Times New Roman" w:hAnsi="Times New Roman"/>
          <w:i/>
          <w:sz w:val="24"/>
          <w:szCs w:val="24"/>
        </w:rPr>
        <w:t>находить информацию о растениях, животных грибах и бактериях</w:t>
      </w:r>
      <w:r w:rsidR="00245F1D" w:rsidRPr="00FA297D">
        <w:rPr>
          <w:rFonts w:ascii="Times New Roman" w:hAnsi="Times New Roman"/>
          <w:i/>
          <w:sz w:val="24"/>
          <w:szCs w:val="24"/>
        </w:rPr>
        <w:t xml:space="preserve"> </w:t>
      </w:r>
      <w:r w:rsidRPr="00FA297D">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FA297D" w:rsidRDefault="00E53743" w:rsidP="00FA297D">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FA297D">
        <w:rPr>
          <w:rFonts w:ascii="Times New Roman" w:hAnsi="Times New Roman"/>
          <w:i/>
          <w:sz w:val="24"/>
          <w:szCs w:val="24"/>
        </w:rPr>
        <w:t>е</w:t>
      </w:r>
      <w:r w:rsidRPr="00FA297D">
        <w:rPr>
          <w:rFonts w:ascii="Times New Roman" w:hAnsi="Times New Roman"/>
          <w:i/>
          <w:sz w:val="24"/>
          <w:szCs w:val="24"/>
        </w:rPr>
        <w:t>.</w:t>
      </w:r>
    </w:p>
    <w:p w:rsidR="00E53743" w:rsidRPr="00FA297D" w:rsidRDefault="00E53743" w:rsidP="00FA297D">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использовать при</w:t>
      </w:r>
      <w:r w:rsidR="00245F1D" w:rsidRPr="00FA297D">
        <w:rPr>
          <w:rFonts w:ascii="Times New Roman" w:hAnsi="Times New Roman"/>
          <w:i/>
          <w:sz w:val="24"/>
          <w:szCs w:val="24"/>
        </w:rPr>
        <w:t>е</w:t>
      </w:r>
      <w:r w:rsidRPr="00FA297D">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FA297D" w:rsidRDefault="00E53743" w:rsidP="00FA297D">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FA297D" w:rsidRDefault="00E53743" w:rsidP="00FA297D">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FA297D" w:rsidRDefault="00E53743" w:rsidP="00FA297D">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FA297D">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FA297D" w:rsidRDefault="00E53743" w:rsidP="00FA297D">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FA297D" w:rsidRDefault="00243C14" w:rsidP="00FA297D">
      <w:pPr>
        <w:autoSpaceDE w:val="0"/>
        <w:autoSpaceDN w:val="0"/>
        <w:adjustRightInd w:val="0"/>
        <w:spacing w:after="0" w:line="240" w:lineRule="auto"/>
        <w:ind w:firstLine="709"/>
        <w:contextualSpacing/>
        <w:jc w:val="both"/>
        <w:rPr>
          <w:rFonts w:ascii="Times New Roman" w:hAnsi="Times New Roman"/>
          <w:b/>
          <w:sz w:val="24"/>
          <w:szCs w:val="24"/>
        </w:rPr>
      </w:pPr>
      <w:r w:rsidRPr="00FA297D">
        <w:rPr>
          <w:rFonts w:ascii="Times New Roman" w:hAnsi="Times New Roman"/>
          <w:b/>
          <w:sz w:val="24"/>
          <w:szCs w:val="24"/>
        </w:rPr>
        <w:t>Человек и его здоровье</w:t>
      </w:r>
    </w:p>
    <w:p w:rsidR="00E53743" w:rsidRPr="00FA297D" w:rsidRDefault="00E53743" w:rsidP="00FA297D">
      <w:pPr>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E53743" w:rsidRPr="00FA297D" w:rsidRDefault="00E53743" w:rsidP="00FA297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FA297D" w:rsidRDefault="00E53743" w:rsidP="00FA297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FA297D" w:rsidRDefault="00E53743" w:rsidP="00FA297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аргументировать, приводить доказательства отличий человека от животных;</w:t>
      </w:r>
    </w:p>
    <w:p w:rsidR="00E53743" w:rsidRPr="00FA297D" w:rsidRDefault="00E53743" w:rsidP="00FA297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FA297D" w:rsidRDefault="00E53743" w:rsidP="00FA297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lastRenderedPageBreak/>
        <w:t>объяснять эволюцию вида Человек разумный на примерах сопоставления биологических объектов и других материальных артефактов;</w:t>
      </w:r>
    </w:p>
    <w:p w:rsidR="00E53743" w:rsidRPr="00FA297D" w:rsidRDefault="00E53743" w:rsidP="00FA297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выявлять</w:t>
      </w:r>
      <w:r w:rsidRPr="00FA297D">
        <w:rPr>
          <w:rFonts w:ascii="Times New Roman" w:hAnsi="Times New Roman"/>
          <w:b/>
          <w:sz w:val="24"/>
          <w:szCs w:val="24"/>
        </w:rPr>
        <w:t xml:space="preserve"> </w:t>
      </w:r>
      <w:r w:rsidRPr="00FA297D">
        <w:rPr>
          <w:rFonts w:ascii="Times New Roman" w:hAnsi="Times New Roman"/>
          <w:sz w:val="24"/>
          <w:szCs w:val="24"/>
        </w:rPr>
        <w:t>примеры</w:t>
      </w:r>
      <w:r w:rsidRPr="00FA297D">
        <w:rPr>
          <w:rFonts w:ascii="Times New Roman" w:hAnsi="Times New Roman"/>
          <w:i/>
          <w:sz w:val="24"/>
          <w:szCs w:val="24"/>
        </w:rPr>
        <w:t xml:space="preserve"> </w:t>
      </w:r>
      <w:r w:rsidRPr="00FA297D">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FA297D" w:rsidRDefault="00E53743" w:rsidP="00FA297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различать</w:t>
      </w:r>
      <w:r w:rsidRPr="00FA297D">
        <w:rPr>
          <w:rFonts w:ascii="Times New Roman" w:hAnsi="Times New Roman"/>
          <w:b/>
          <w:sz w:val="24"/>
          <w:szCs w:val="24"/>
        </w:rPr>
        <w:t xml:space="preserve"> </w:t>
      </w:r>
      <w:r w:rsidRPr="00FA297D">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FA297D" w:rsidRDefault="00E53743" w:rsidP="00FA297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FA297D" w:rsidRDefault="00E53743" w:rsidP="00FA297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FA297D" w:rsidRDefault="00E53743" w:rsidP="00FA297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использовать методы биологической науки:</w:t>
      </w:r>
      <w:r w:rsidRPr="00FA297D">
        <w:rPr>
          <w:rFonts w:ascii="Times New Roman" w:hAnsi="Times New Roman"/>
          <w:b/>
          <w:sz w:val="24"/>
          <w:szCs w:val="24"/>
        </w:rPr>
        <w:t xml:space="preserve"> </w:t>
      </w:r>
      <w:r w:rsidRPr="00FA297D">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FA297D" w:rsidRDefault="00E53743" w:rsidP="00FA297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FA297D" w:rsidRDefault="00E53743" w:rsidP="00FA297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анализировать и оценивать влияние факторов риска на здоровье человека;</w:t>
      </w:r>
    </w:p>
    <w:p w:rsidR="00E53743" w:rsidRPr="00FA297D" w:rsidRDefault="00E53743" w:rsidP="00FA297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описывать и использовать при</w:t>
      </w:r>
      <w:r w:rsidR="00245F1D" w:rsidRPr="00FA297D">
        <w:rPr>
          <w:rFonts w:ascii="Times New Roman" w:hAnsi="Times New Roman"/>
          <w:sz w:val="24"/>
          <w:szCs w:val="24"/>
        </w:rPr>
        <w:t>е</w:t>
      </w:r>
      <w:r w:rsidRPr="00FA297D">
        <w:rPr>
          <w:rFonts w:ascii="Times New Roman" w:hAnsi="Times New Roman"/>
          <w:sz w:val="24"/>
          <w:szCs w:val="24"/>
        </w:rPr>
        <w:t>мы оказания первой помощи;</w:t>
      </w:r>
    </w:p>
    <w:p w:rsidR="00E53743" w:rsidRPr="00FA297D" w:rsidRDefault="00E53743" w:rsidP="00FA297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знать и соблюдать правила работы в кабинете биологии.</w:t>
      </w:r>
    </w:p>
    <w:p w:rsidR="00E53743" w:rsidRPr="00FA297D" w:rsidRDefault="00E53743" w:rsidP="00FA297D">
      <w:pPr>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E53743" w:rsidRPr="00FA297D" w:rsidRDefault="00E53743" w:rsidP="00FA297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FA297D" w:rsidRDefault="00E53743" w:rsidP="00FA297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FA297D">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FA297D">
        <w:rPr>
          <w:rFonts w:ascii="Times New Roman" w:hAnsi="Times New Roman"/>
          <w:i/>
          <w:sz w:val="24"/>
          <w:szCs w:val="24"/>
        </w:rPr>
        <w:t>-</w:t>
      </w:r>
      <w:r w:rsidRPr="00FA297D">
        <w:rPr>
          <w:rFonts w:ascii="Times New Roman" w:hAnsi="Times New Roman"/>
          <w:i/>
          <w:sz w:val="24"/>
          <w:szCs w:val="24"/>
        </w:rPr>
        <w:t>ресурсе, анализировать и оценивать ее, переводить из одной формы в другую;</w:t>
      </w:r>
    </w:p>
    <w:p w:rsidR="00E53743" w:rsidRPr="00FA297D" w:rsidRDefault="00E53743" w:rsidP="00FA297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FA297D" w:rsidRDefault="00E53743" w:rsidP="00FA297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находить в учебной, научно-популярной литературе, Интернет</w:t>
      </w:r>
      <w:r w:rsidR="00AC7420" w:rsidRPr="00FA297D">
        <w:rPr>
          <w:rFonts w:ascii="Times New Roman" w:hAnsi="Times New Roman"/>
          <w:i/>
          <w:sz w:val="24"/>
          <w:szCs w:val="24"/>
        </w:rPr>
        <w:t>-</w:t>
      </w:r>
      <w:r w:rsidRPr="00FA297D">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FA297D" w:rsidRDefault="00E53743" w:rsidP="00FA297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FA297D" w:rsidRDefault="00E53743" w:rsidP="00FA297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FA297D" w:rsidRDefault="00E53743" w:rsidP="00FA297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FA297D">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FA297D" w:rsidRDefault="00E53743" w:rsidP="00FA297D">
      <w:pPr>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Общ</w:t>
      </w:r>
      <w:r w:rsidR="00243C14" w:rsidRPr="00FA297D">
        <w:rPr>
          <w:rFonts w:ascii="Times New Roman" w:hAnsi="Times New Roman"/>
          <w:b/>
          <w:sz w:val="24"/>
          <w:szCs w:val="24"/>
        </w:rPr>
        <w:t>ие биологические закономерности</w:t>
      </w:r>
    </w:p>
    <w:p w:rsidR="00E53743" w:rsidRPr="00FA297D" w:rsidRDefault="00E53743" w:rsidP="00FA297D">
      <w:pPr>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E53743" w:rsidRPr="00FA297D" w:rsidRDefault="00E53743" w:rsidP="00FA297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FA297D">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FA297D" w:rsidRDefault="00E53743" w:rsidP="00FA297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FA297D">
        <w:rPr>
          <w:rFonts w:ascii="Times New Roman" w:hAnsi="Times New Roman"/>
          <w:sz w:val="24"/>
          <w:szCs w:val="24"/>
        </w:rPr>
        <w:t>аргументировать, приводить доказательства необходимости защиты окружающей среды;</w:t>
      </w:r>
    </w:p>
    <w:p w:rsidR="00E53743" w:rsidRPr="00FA297D" w:rsidRDefault="00E53743" w:rsidP="00FA297D">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FA297D" w:rsidRDefault="00E53743" w:rsidP="00FA297D">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FA297D">
        <w:rPr>
          <w:rFonts w:ascii="Times New Roman" w:hAnsi="Times New Roman"/>
          <w:sz w:val="24"/>
          <w:szCs w:val="24"/>
        </w:rPr>
        <w:t>е</w:t>
      </w:r>
      <w:r w:rsidRPr="00FA297D">
        <w:rPr>
          <w:rFonts w:ascii="Times New Roman" w:hAnsi="Times New Roman"/>
          <w:sz w:val="24"/>
          <w:szCs w:val="24"/>
        </w:rPr>
        <w:t xml:space="preserve">нной систематической группе; </w:t>
      </w:r>
    </w:p>
    <w:p w:rsidR="00E53743" w:rsidRPr="00FA297D" w:rsidRDefault="00E53743" w:rsidP="00FA297D">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FA297D" w:rsidRDefault="00E53743" w:rsidP="00FA297D">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FA297D" w:rsidRDefault="00E53743" w:rsidP="00FA297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FA297D" w:rsidRDefault="00E53743" w:rsidP="00FA297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различать</w:t>
      </w:r>
      <w:r w:rsidRPr="00FA297D">
        <w:rPr>
          <w:rFonts w:ascii="Times New Roman" w:hAnsi="Times New Roman"/>
          <w:b/>
          <w:sz w:val="24"/>
          <w:szCs w:val="24"/>
        </w:rPr>
        <w:t xml:space="preserve"> </w:t>
      </w:r>
      <w:r w:rsidRPr="00FA297D">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FA297D" w:rsidRDefault="00E53743" w:rsidP="00FA297D">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FA297D" w:rsidRDefault="00E53743" w:rsidP="00FA297D">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FA297D" w:rsidRDefault="00E53743" w:rsidP="00FA297D">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использовать методы биологической науки:</w:t>
      </w:r>
      <w:r w:rsidRPr="00FA297D">
        <w:rPr>
          <w:rFonts w:ascii="Times New Roman" w:hAnsi="Times New Roman"/>
          <w:b/>
          <w:sz w:val="24"/>
          <w:szCs w:val="24"/>
        </w:rPr>
        <w:t xml:space="preserve"> </w:t>
      </w:r>
      <w:r w:rsidRPr="00FA297D">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FA297D" w:rsidRDefault="00E53743" w:rsidP="00FA297D">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FA297D" w:rsidRDefault="00E53743" w:rsidP="00FA297D">
      <w:pPr>
        <w:numPr>
          <w:ilvl w:val="0"/>
          <w:numId w:val="11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FA297D" w:rsidRDefault="00A61E55" w:rsidP="00FA297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FA297D" w:rsidRDefault="00E53743" w:rsidP="00FA297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знать и соблюдать правила работы в кабинете биологии.</w:t>
      </w:r>
    </w:p>
    <w:p w:rsidR="00E53743" w:rsidRPr="00FA297D" w:rsidRDefault="00E53743" w:rsidP="00FA297D">
      <w:pPr>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E53743" w:rsidRPr="00FA297D" w:rsidRDefault="00E53743" w:rsidP="00FA297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FA297D">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FA297D">
        <w:rPr>
          <w:rFonts w:ascii="Times New Roman" w:hAnsi="Times New Roman"/>
          <w:i/>
          <w:iCs/>
          <w:sz w:val="24"/>
          <w:szCs w:val="24"/>
        </w:rPr>
        <w:t>;</w:t>
      </w:r>
    </w:p>
    <w:p w:rsidR="00E53743" w:rsidRPr="00FA297D" w:rsidRDefault="00E53743" w:rsidP="00FA297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FA297D">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FA297D" w:rsidRDefault="00E53743" w:rsidP="00FA297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FA297D">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FA297D" w:rsidRDefault="00E53743" w:rsidP="00FA297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FA297D" w:rsidRDefault="00E53743" w:rsidP="00FA297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540EE" w:rsidRPr="00FA297D" w:rsidRDefault="00E53743" w:rsidP="00FA297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FA297D">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FA297D" w:rsidRDefault="00243C14" w:rsidP="00FA297D">
      <w:pPr>
        <w:pStyle w:val="4"/>
        <w:spacing w:line="240" w:lineRule="auto"/>
        <w:rPr>
          <w:sz w:val="24"/>
          <w:szCs w:val="24"/>
        </w:rPr>
      </w:pPr>
      <w:bookmarkStart w:id="53" w:name="_Toc409691642"/>
      <w:bookmarkStart w:id="54" w:name="_Toc410653965"/>
      <w:r w:rsidRPr="00FA297D">
        <w:rPr>
          <w:sz w:val="24"/>
          <w:szCs w:val="24"/>
        </w:rPr>
        <w:t>1.2.</w:t>
      </w:r>
      <w:r w:rsidR="00B368C0">
        <w:rPr>
          <w:sz w:val="24"/>
          <w:szCs w:val="24"/>
        </w:rPr>
        <w:t>5.11</w:t>
      </w:r>
      <w:r w:rsidRPr="00FA297D">
        <w:rPr>
          <w:sz w:val="24"/>
          <w:szCs w:val="24"/>
        </w:rPr>
        <w:t xml:space="preserve">. </w:t>
      </w:r>
      <w:r w:rsidR="00B540EE" w:rsidRPr="00FA297D">
        <w:rPr>
          <w:sz w:val="24"/>
          <w:szCs w:val="24"/>
        </w:rPr>
        <w:t>Химия</w:t>
      </w:r>
      <w:bookmarkEnd w:id="53"/>
      <w:bookmarkEnd w:id="54"/>
    </w:p>
    <w:p w:rsidR="00E53743" w:rsidRPr="00FA297D" w:rsidRDefault="00E53743" w:rsidP="00FA297D">
      <w:pPr>
        <w:spacing w:after="0" w:line="240" w:lineRule="auto"/>
        <w:ind w:firstLine="709"/>
        <w:jc w:val="both"/>
        <w:rPr>
          <w:rFonts w:ascii="Times New Roman" w:hAnsi="Times New Roman"/>
          <w:b/>
          <w:bCs/>
          <w:sz w:val="24"/>
          <w:szCs w:val="24"/>
        </w:rPr>
      </w:pPr>
      <w:r w:rsidRPr="00FA297D">
        <w:rPr>
          <w:rFonts w:ascii="Times New Roman" w:hAnsi="Times New Roman"/>
          <w:b/>
          <w:bCs/>
          <w:sz w:val="24"/>
          <w:szCs w:val="24"/>
        </w:rPr>
        <w:t>Выпускник научится:</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характеризовать основные методы познания: наблюдение, измерение, эксперимент;</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пи</w:t>
      </w:r>
      <w:r w:rsidRPr="00FA297D">
        <w:rPr>
          <w:rFonts w:ascii="Times New Roman" w:hAnsi="Times New Roman"/>
          <w:spacing w:val="-2"/>
          <w:sz w:val="24"/>
          <w:szCs w:val="24"/>
        </w:rPr>
        <w:t>с</w:t>
      </w:r>
      <w:r w:rsidRPr="00FA297D">
        <w:rPr>
          <w:rFonts w:ascii="Times New Roman" w:hAnsi="Times New Roman"/>
          <w:spacing w:val="1"/>
          <w:sz w:val="24"/>
          <w:szCs w:val="24"/>
        </w:rPr>
        <w:t>ы</w:t>
      </w:r>
      <w:r w:rsidRPr="00FA297D">
        <w:rPr>
          <w:rFonts w:ascii="Times New Roman" w:hAnsi="Times New Roman"/>
          <w:sz w:val="24"/>
          <w:szCs w:val="24"/>
        </w:rPr>
        <w:t>вать</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1"/>
          <w:sz w:val="24"/>
          <w:szCs w:val="24"/>
        </w:rPr>
        <w:t>во</w:t>
      </w:r>
      <w:r w:rsidRPr="00FA297D">
        <w:rPr>
          <w:rFonts w:ascii="Times New Roman" w:hAnsi="Times New Roman"/>
          <w:spacing w:val="1"/>
          <w:sz w:val="24"/>
          <w:szCs w:val="24"/>
        </w:rPr>
        <w:t>й</w:t>
      </w:r>
      <w:r w:rsidRPr="00FA297D">
        <w:rPr>
          <w:rFonts w:ascii="Times New Roman" w:hAnsi="Times New Roman"/>
          <w:sz w:val="24"/>
          <w:szCs w:val="24"/>
        </w:rPr>
        <w:t>ства</w:t>
      </w:r>
      <w:r w:rsidRPr="00FA297D">
        <w:rPr>
          <w:rFonts w:ascii="Times New Roman" w:hAnsi="Times New Roman"/>
          <w:spacing w:val="-3"/>
          <w:sz w:val="24"/>
          <w:szCs w:val="24"/>
        </w:rPr>
        <w:t xml:space="preserve"> </w:t>
      </w:r>
      <w:r w:rsidRPr="00FA297D">
        <w:rPr>
          <w:rFonts w:ascii="Times New Roman" w:hAnsi="Times New Roman"/>
          <w:spacing w:val="-1"/>
          <w:sz w:val="24"/>
          <w:szCs w:val="24"/>
        </w:rPr>
        <w:t>т</w:t>
      </w:r>
      <w:r w:rsidRPr="00FA297D">
        <w:rPr>
          <w:rFonts w:ascii="Times New Roman" w:hAnsi="Times New Roman"/>
          <w:sz w:val="24"/>
          <w:szCs w:val="24"/>
        </w:rPr>
        <w:t>верд</w:t>
      </w:r>
      <w:r w:rsidRPr="00FA297D">
        <w:rPr>
          <w:rFonts w:ascii="Times New Roman" w:hAnsi="Times New Roman"/>
          <w:spacing w:val="-2"/>
          <w:sz w:val="24"/>
          <w:szCs w:val="24"/>
        </w:rPr>
        <w:t>ы</w:t>
      </w:r>
      <w:r w:rsidRPr="00FA297D">
        <w:rPr>
          <w:rFonts w:ascii="Times New Roman" w:hAnsi="Times New Roman"/>
          <w:spacing w:val="1"/>
          <w:sz w:val="24"/>
          <w:szCs w:val="24"/>
        </w:rPr>
        <w:t>х</w:t>
      </w:r>
      <w:r w:rsidRPr="00FA297D">
        <w:rPr>
          <w:rFonts w:ascii="Times New Roman" w:hAnsi="Times New Roman"/>
          <w:sz w:val="24"/>
          <w:szCs w:val="24"/>
        </w:rPr>
        <w:t>, ж</w:t>
      </w:r>
      <w:r w:rsidRPr="00FA297D">
        <w:rPr>
          <w:rFonts w:ascii="Times New Roman" w:hAnsi="Times New Roman"/>
          <w:spacing w:val="-1"/>
          <w:sz w:val="24"/>
          <w:szCs w:val="24"/>
        </w:rPr>
        <w:t>и</w:t>
      </w:r>
      <w:r w:rsidRPr="00FA297D">
        <w:rPr>
          <w:rFonts w:ascii="Times New Roman" w:hAnsi="Times New Roman"/>
          <w:spacing w:val="1"/>
          <w:sz w:val="24"/>
          <w:szCs w:val="24"/>
        </w:rPr>
        <w:t>д</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pacing w:val="1"/>
          <w:sz w:val="24"/>
          <w:szCs w:val="24"/>
        </w:rPr>
        <w:t>х</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z w:val="24"/>
          <w:szCs w:val="24"/>
        </w:rPr>
        <w:t>га</w:t>
      </w:r>
      <w:r w:rsidRPr="00FA297D">
        <w:rPr>
          <w:rFonts w:ascii="Times New Roman" w:hAnsi="Times New Roman"/>
          <w:spacing w:val="-3"/>
          <w:sz w:val="24"/>
          <w:szCs w:val="24"/>
        </w:rPr>
        <w:t>з</w:t>
      </w:r>
      <w:r w:rsidRPr="00FA297D">
        <w:rPr>
          <w:rFonts w:ascii="Times New Roman" w:hAnsi="Times New Roman"/>
          <w:spacing w:val="1"/>
          <w:sz w:val="24"/>
          <w:szCs w:val="24"/>
        </w:rPr>
        <w:t>о</w:t>
      </w:r>
      <w:r w:rsidRPr="00FA297D">
        <w:rPr>
          <w:rFonts w:ascii="Times New Roman" w:hAnsi="Times New Roman"/>
          <w:spacing w:val="-1"/>
          <w:sz w:val="24"/>
          <w:szCs w:val="24"/>
        </w:rPr>
        <w:t>об</w:t>
      </w:r>
      <w:r w:rsidRPr="00FA297D">
        <w:rPr>
          <w:rFonts w:ascii="Times New Roman" w:hAnsi="Times New Roman"/>
          <w:spacing w:val="1"/>
          <w:sz w:val="24"/>
          <w:szCs w:val="24"/>
        </w:rPr>
        <w:t>р</w:t>
      </w:r>
      <w:r w:rsidRPr="00FA297D">
        <w:rPr>
          <w:rFonts w:ascii="Times New Roman" w:hAnsi="Times New Roman"/>
          <w:sz w:val="24"/>
          <w:szCs w:val="24"/>
        </w:rPr>
        <w:t>аз</w:t>
      </w:r>
      <w:r w:rsidRPr="00FA297D">
        <w:rPr>
          <w:rFonts w:ascii="Times New Roman" w:hAnsi="Times New Roman"/>
          <w:spacing w:val="-2"/>
          <w:sz w:val="24"/>
          <w:szCs w:val="24"/>
        </w:rPr>
        <w:t>н</w:t>
      </w:r>
      <w:r w:rsidRPr="00FA297D">
        <w:rPr>
          <w:rFonts w:ascii="Times New Roman" w:hAnsi="Times New Roman"/>
          <w:spacing w:val="1"/>
          <w:sz w:val="24"/>
          <w:szCs w:val="24"/>
        </w:rPr>
        <w:t>ы</w:t>
      </w:r>
      <w:r w:rsidRPr="00FA297D">
        <w:rPr>
          <w:rFonts w:ascii="Times New Roman" w:hAnsi="Times New Roman"/>
          <w:sz w:val="24"/>
          <w:szCs w:val="24"/>
        </w:rPr>
        <w:t>х</w:t>
      </w:r>
      <w:r w:rsidRPr="00FA297D">
        <w:rPr>
          <w:rFonts w:ascii="Times New Roman" w:hAnsi="Times New Roman"/>
          <w:spacing w:val="1"/>
          <w:sz w:val="24"/>
          <w:szCs w:val="24"/>
        </w:rPr>
        <w:t xml:space="preserve"> </w:t>
      </w:r>
      <w:r w:rsidRPr="00FA297D">
        <w:rPr>
          <w:rFonts w:ascii="Times New Roman" w:hAnsi="Times New Roman"/>
          <w:spacing w:val="-1"/>
          <w:sz w:val="24"/>
          <w:szCs w:val="24"/>
        </w:rPr>
        <w:t>в</w:t>
      </w:r>
      <w:r w:rsidRPr="00FA297D">
        <w:rPr>
          <w:rFonts w:ascii="Times New Roman" w:hAnsi="Times New Roman"/>
          <w:sz w:val="24"/>
          <w:szCs w:val="24"/>
        </w:rPr>
        <w:t>е</w:t>
      </w:r>
      <w:r w:rsidRPr="00FA297D">
        <w:rPr>
          <w:rFonts w:ascii="Times New Roman" w:hAnsi="Times New Roman"/>
          <w:spacing w:val="-3"/>
          <w:sz w:val="24"/>
          <w:szCs w:val="24"/>
        </w:rPr>
        <w:t>щ</w:t>
      </w:r>
      <w:r w:rsidRPr="00FA297D">
        <w:rPr>
          <w:rFonts w:ascii="Times New Roman" w:hAnsi="Times New Roman"/>
          <w:sz w:val="24"/>
          <w:szCs w:val="24"/>
        </w:rPr>
        <w:t>еств, вы</w:t>
      </w:r>
      <w:r w:rsidRPr="00FA297D">
        <w:rPr>
          <w:rFonts w:ascii="Times New Roman" w:hAnsi="Times New Roman"/>
          <w:spacing w:val="1"/>
          <w:sz w:val="24"/>
          <w:szCs w:val="24"/>
        </w:rPr>
        <w:t>д</w:t>
      </w:r>
      <w:r w:rsidRPr="00FA297D">
        <w:rPr>
          <w:rFonts w:ascii="Times New Roman" w:hAnsi="Times New Roman"/>
          <w:sz w:val="24"/>
          <w:szCs w:val="24"/>
        </w:rPr>
        <w:t>ел</w:t>
      </w:r>
      <w:r w:rsidRPr="00FA297D">
        <w:rPr>
          <w:rFonts w:ascii="Times New Roman" w:hAnsi="Times New Roman"/>
          <w:spacing w:val="-3"/>
          <w:sz w:val="24"/>
          <w:szCs w:val="24"/>
        </w:rPr>
        <w:t>я</w:t>
      </w:r>
      <w:r w:rsidRPr="00FA297D">
        <w:rPr>
          <w:rFonts w:ascii="Times New Roman" w:hAnsi="Times New Roman"/>
          <w:sz w:val="24"/>
          <w:szCs w:val="24"/>
        </w:rPr>
        <w:t xml:space="preserve">я </w:t>
      </w:r>
      <w:r w:rsidRPr="00FA297D">
        <w:rPr>
          <w:rFonts w:ascii="Times New Roman" w:hAnsi="Times New Roman"/>
          <w:spacing w:val="-2"/>
          <w:sz w:val="24"/>
          <w:szCs w:val="24"/>
        </w:rPr>
        <w:t>и</w:t>
      </w:r>
      <w:r w:rsidRPr="00FA297D">
        <w:rPr>
          <w:rFonts w:ascii="Times New Roman" w:hAnsi="Times New Roman"/>
          <w:sz w:val="24"/>
          <w:szCs w:val="24"/>
        </w:rPr>
        <w:t>х</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4"/>
          <w:sz w:val="24"/>
          <w:szCs w:val="24"/>
        </w:rPr>
        <w:t>у</w:t>
      </w:r>
      <w:r w:rsidRPr="00FA297D">
        <w:rPr>
          <w:rFonts w:ascii="Times New Roman" w:hAnsi="Times New Roman"/>
          <w:sz w:val="24"/>
          <w:szCs w:val="24"/>
        </w:rPr>
        <w:t>ществен</w:t>
      </w:r>
      <w:r w:rsidRPr="00FA297D">
        <w:rPr>
          <w:rFonts w:ascii="Times New Roman" w:hAnsi="Times New Roman"/>
          <w:spacing w:val="-1"/>
          <w:sz w:val="24"/>
          <w:szCs w:val="24"/>
        </w:rPr>
        <w:t>н</w:t>
      </w:r>
      <w:r w:rsidRPr="00FA297D">
        <w:rPr>
          <w:rFonts w:ascii="Times New Roman" w:hAnsi="Times New Roman"/>
          <w:spacing w:val="1"/>
          <w:sz w:val="24"/>
          <w:szCs w:val="24"/>
        </w:rPr>
        <w:t>ы</w:t>
      </w:r>
      <w:r w:rsidRPr="00FA297D">
        <w:rPr>
          <w:rFonts w:ascii="Times New Roman" w:hAnsi="Times New Roman"/>
          <w:sz w:val="24"/>
          <w:szCs w:val="24"/>
        </w:rPr>
        <w:t xml:space="preserve">е </w:t>
      </w:r>
      <w:r w:rsidRPr="00FA297D">
        <w:rPr>
          <w:rFonts w:ascii="Times New Roman" w:hAnsi="Times New Roman"/>
          <w:spacing w:val="1"/>
          <w:sz w:val="24"/>
          <w:szCs w:val="24"/>
        </w:rPr>
        <w:t>п</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z w:val="24"/>
          <w:szCs w:val="24"/>
        </w:rPr>
        <w:t>зн</w:t>
      </w:r>
      <w:r w:rsidRPr="00FA297D">
        <w:rPr>
          <w:rFonts w:ascii="Times New Roman" w:hAnsi="Times New Roman"/>
          <w:spacing w:val="-2"/>
          <w:sz w:val="24"/>
          <w:szCs w:val="24"/>
        </w:rPr>
        <w:t>а</w:t>
      </w:r>
      <w:r w:rsidRPr="00FA297D">
        <w:rPr>
          <w:rFonts w:ascii="Times New Roman" w:hAnsi="Times New Roman"/>
          <w:sz w:val="24"/>
          <w:szCs w:val="24"/>
        </w:rPr>
        <w:t>ки;</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рас</w:t>
      </w:r>
      <w:r w:rsidRPr="00FA297D">
        <w:rPr>
          <w:rFonts w:ascii="Times New Roman" w:hAnsi="Times New Roman"/>
          <w:spacing w:val="-2"/>
          <w:sz w:val="24"/>
          <w:szCs w:val="24"/>
        </w:rPr>
        <w:t>к</w:t>
      </w:r>
      <w:r w:rsidRPr="00FA297D">
        <w:rPr>
          <w:rFonts w:ascii="Times New Roman" w:hAnsi="Times New Roman"/>
          <w:spacing w:val="1"/>
          <w:sz w:val="24"/>
          <w:szCs w:val="24"/>
        </w:rPr>
        <w:t>ры</w:t>
      </w:r>
      <w:r w:rsidRPr="00FA297D">
        <w:rPr>
          <w:rFonts w:ascii="Times New Roman" w:hAnsi="Times New Roman"/>
          <w:sz w:val="24"/>
          <w:szCs w:val="24"/>
        </w:rPr>
        <w:t>вать</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3"/>
          <w:sz w:val="24"/>
          <w:szCs w:val="24"/>
        </w:rPr>
        <w:t>м</w:t>
      </w:r>
      <w:r w:rsidRPr="00FA297D">
        <w:rPr>
          <w:rFonts w:ascii="Times New Roman" w:hAnsi="Times New Roman"/>
          <w:spacing w:val="1"/>
          <w:sz w:val="24"/>
          <w:szCs w:val="24"/>
        </w:rPr>
        <w:t>ы</w:t>
      </w:r>
      <w:r w:rsidRPr="00FA297D">
        <w:rPr>
          <w:rFonts w:ascii="Times New Roman" w:hAnsi="Times New Roman"/>
          <w:sz w:val="24"/>
          <w:szCs w:val="24"/>
        </w:rPr>
        <w:t>сл</w:t>
      </w:r>
      <w:r w:rsidRPr="00FA297D">
        <w:rPr>
          <w:rFonts w:ascii="Times New Roman" w:hAnsi="Times New Roman"/>
          <w:spacing w:val="-1"/>
          <w:sz w:val="24"/>
          <w:szCs w:val="24"/>
        </w:rPr>
        <w:t xml:space="preserve"> о</w:t>
      </w:r>
      <w:r w:rsidRPr="00FA297D">
        <w:rPr>
          <w:rFonts w:ascii="Times New Roman" w:hAnsi="Times New Roman"/>
          <w:sz w:val="24"/>
          <w:szCs w:val="24"/>
        </w:rPr>
        <w:t>с</w:t>
      </w:r>
      <w:r w:rsidRPr="00FA297D">
        <w:rPr>
          <w:rFonts w:ascii="Times New Roman" w:hAnsi="Times New Roman"/>
          <w:spacing w:val="1"/>
          <w:sz w:val="24"/>
          <w:szCs w:val="24"/>
        </w:rPr>
        <w:t>но</w:t>
      </w:r>
      <w:r w:rsidRPr="00FA297D">
        <w:rPr>
          <w:rFonts w:ascii="Times New Roman" w:hAnsi="Times New Roman"/>
          <w:spacing w:val="-3"/>
          <w:sz w:val="24"/>
          <w:szCs w:val="24"/>
        </w:rPr>
        <w:t>в</w:t>
      </w:r>
      <w:r w:rsidRPr="00FA297D">
        <w:rPr>
          <w:rFonts w:ascii="Times New Roman" w:hAnsi="Times New Roman"/>
          <w:spacing w:val="-1"/>
          <w:sz w:val="24"/>
          <w:szCs w:val="24"/>
        </w:rPr>
        <w:t>н</w:t>
      </w:r>
      <w:r w:rsidRPr="00FA297D">
        <w:rPr>
          <w:rFonts w:ascii="Times New Roman" w:hAnsi="Times New Roman"/>
          <w:spacing w:val="1"/>
          <w:sz w:val="24"/>
          <w:szCs w:val="24"/>
        </w:rPr>
        <w:t>ы</w:t>
      </w:r>
      <w:r w:rsidRPr="00FA297D">
        <w:rPr>
          <w:rFonts w:ascii="Times New Roman" w:hAnsi="Times New Roman"/>
          <w:sz w:val="24"/>
          <w:szCs w:val="24"/>
        </w:rPr>
        <w:t xml:space="preserve">х </w:t>
      </w:r>
      <w:r w:rsidRPr="00FA297D">
        <w:rPr>
          <w:rFonts w:ascii="Times New Roman" w:hAnsi="Times New Roman"/>
          <w:spacing w:val="1"/>
          <w:sz w:val="24"/>
          <w:szCs w:val="24"/>
        </w:rPr>
        <w:t>хи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2"/>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х</w:t>
      </w:r>
      <w:r w:rsidRPr="00FA297D">
        <w:rPr>
          <w:rFonts w:ascii="Times New Roman" w:hAnsi="Times New Roman"/>
          <w:spacing w:val="-2"/>
          <w:sz w:val="24"/>
          <w:szCs w:val="24"/>
        </w:rPr>
        <w:t xml:space="preserve"> </w:t>
      </w:r>
      <w:r w:rsidRPr="00FA297D">
        <w:rPr>
          <w:rFonts w:ascii="Times New Roman" w:hAnsi="Times New Roman"/>
          <w:spacing w:val="1"/>
          <w:sz w:val="24"/>
          <w:szCs w:val="24"/>
        </w:rPr>
        <w:t>п</w:t>
      </w:r>
      <w:r w:rsidRPr="00FA297D">
        <w:rPr>
          <w:rFonts w:ascii="Times New Roman" w:hAnsi="Times New Roman"/>
          <w:spacing w:val="-1"/>
          <w:sz w:val="24"/>
          <w:szCs w:val="24"/>
        </w:rPr>
        <w:t>о</w:t>
      </w:r>
      <w:r w:rsidRPr="00FA297D">
        <w:rPr>
          <w:rFonts w:ascii="Times New Roman" w:hAnsi="Times New Roman"/>
          <w:spacing w:val="1"/>
          <w:sz w:val="24"/>
          <w:szCs w:val="24"/>
        </w:rPr>
        <w:t>н</w:t>
      </w:r>
      <w:r w:rsidRPr="00FA297D">
        <w:rPr>
          <w:rFonts w:ascii="Times New Roman" w:hAnsi="Times New Roman"/>
          <w:sz w:val="24"/>
          <w:szCs w:val="24"/>
        </w:rPr>
        <w:t>я</w:t>
      </w:r>
      <w:r w:rsidRPr="00FA297D">
        <w:rPr>
          <w:rFonts w:ascii="Times New Roman" w:hAnsi="Times New Roman"/>
          <w:spacing w:val="-2"/>
          <w:sz w:val="24"/>
          <w:szCs w:val="24"/>
        </w:rPr>
        <w:t>т</w:t>
      </w:r>
      <w:r w:rsidRPr="00FA297D">
        <w:rPr>
          <w:rFonts w:ascii="Times New Roman" w:hAnsi="Times New Roman"/>
          <w:spacing w:val="-1"/>
          <w:sz w:val="24"/>
          <w:szCs w:val="24"/>
        </w:rPr>
        <w:t>и</w:t>
      </w:r>
      <w:r w:rsidRPr="00FA297D">
        <w:rPr>
          <w:rFonts w:ascii="Times New Roman" w:hAnsi="Times New Roman"/>
          <w:sz w:val="24"/>
          <w:szCs w:val="24"/>
        </w:rPr>
        <w:t>й</w:t>
      </w:r>
      <w:r w:rsidRPr="00FA297D">
        <w:rPr>
          <w:rFonts w:ascii="Times New Roman" w:hAnsi="Times New Roman"/>
          <w:spacing w:val="1"/>
          <w:sz w:val="24"/>
          <w:szCs w:val="24"/>
        </w:rPr>
        <w:t xml:space="preserve"> </w:t>
      </w:r>
      <w:r w:rsidRPr="00FA297D">
        <w:rPr>
          <w:rFonts w:ascii="Times New Roman" w:hAnsi="Times New Roman"/>
          <w:spacing w:val="-2"/>
          <w:sz w:val="24"/>
          <w:szCs w:val="24"/>
        </w:rPr>
        <w:t>«</w:t>
      </w:r>
      <w:r w:rsidRPr="00FA297D">
        <w:rPr>
          <w:rFonts w:ascii="Times New Roman" w:hAnsi="Times New Roman"/>
          <w:sz w:val="24"/>
          <w:szCs w:val="24"/>
        </w:rPr>
        <w:t>ат</w:t>
      </w:r>
      <w:r w:rsidRPr="00FA297D">
        <w:rPr>
          <w:rFonts w:ascii="Times New Roman" w:hAnsi="Times New Roman"/>
          <w:spacing w:val="1"/>
          <w:sz w:val="24"/>
          <w:szCs w:val="24"/>
        </w:rPr>
        <w:t>о</w:t>
      </w:r>
      <w:r w:rsidRPr="00FA297D">
        <w:rPr>
          <w:rFonts w:ascii="Times New Roman" w:hAnsi="Times New Roman"/>
          <w:sz w:val="24"/>
          <w:szCs w:val="24"/>
        </w:rPr>
        <w:t>м</w:t>
      </w:r>
      <w:r w:rsidRPr="00FA297D">
        <w:rPr>
          <w:rFonts w:ascii="Times New Roman" w:hAnsi="Times New Roman"/>
          <w:spacing w:val="-1"/>
          <w:sz w:val="24"/>
          <w:szCs w:val="24"/>
        </w:rPr>
        <w:t>»</w:t>
      </w:r>
      <w:r w:rsidRPr="00FA297D">
        <w:rPr>
          <w:rFonts w:ascii="Times New Roman" w:hAnsi="Times New Roman"/>
          <w:sz w:val="24"/>
          <w:szCs w:val="24"/>
        </w:rPr>
        <w:t xml:space="preserve">, </w:t>
      </w:r>
      <w:r w:rsidRPr="00FA297D">
        <w:rPr>
          <w:rFonts w:ascii="Times New Roman" w:hAnsi="Times New Roman"/>
          <w:spacing w:val="-1"/>
          <w:sz w:val="24"/>
          <w:szCs w:val="24"/>
        </w:rPr>
        <w:t>«</w:t>
      </w:r>
      <w:r w:rsidRPr="00FA297D">
        <w:rPr>
          <w:rFonts w:ascii="Times New Roman" w:hAnsi="Times New Roman"/>
          <w:sz w:val="24"/>
          <w:szCs w:val="24"/>
        </w:rPr>
        <w:t>м</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z w:val="24"/>
          <w:szCs w:val="24"/>
        </w:rPr>
        <w:t>ек</w:t>
      </w:r>
      <w:r w:rsidRPr="00FA297D">
        <w:rPr>
          <w:rFonts w:ascii="Times New Roman" w:hAnsi="Times New Roman"/>
          <w:spacing w:val="-3"/>
          <w:sz w:val="24"/>
          <w:szCs w:val="24"/>
        </w:rPr>
        <w:t>у</w:t>
      </w:r>
      <w:r w:rsidRPr="00FA297D">
        <w:rPr>
          <w:rFonts w:ascii="Times New Roman" w:hAnsi="Times New Roman"/>
          <w:spacing w:val="-1"/>
          <w:sz w:val="24"/>
          <w:szCs w:val="24"/>
        </w:rPr>
        <w:t>л</w:t>
      </w:r>
      <w:r w:rsidRPr="00FA297D">
        <w:rPr>
          <w:rFonts w:ascii="Times New Roman" w:hAnsi="Times New Roman"/>
          <w:sz w:val="24"/>
          <w:szCs w:val="24"/>
        </w:rPr>
        <w:t>а</w:t>
      </w:r>
      <w:r w:rsidRPr="00FA297D">
        <w:rPr>
          <w:rFonts w:ascii="Times New Roman" w:hAnsi="Times New Roman"/>
          <w:spacing w:val="-1"/>
          <w:sz w:val="24"/>
          <w:szCs w:val="24"/>
        </w:rPr>
        <w:t>»</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pacing w:val="-1"/>
          <w:sz w:val="24"/>
          <w:szCs w:val="24"/>
        </w:rPr>
        <w:t>«</w:t>
      </w:r>
      <w:r w:rsidRPr="00FA297D">
        <w:rPr>
          <w:rFonts w:ascii="Times New Roman" w:hAnsi="Times New Roman"/>
          <w:spacing w:val="1"/>
          <w:sz w:val="24"/>
          <w:szCs w:val="24"/>
        </w:rPr>
        <w:t>хи</w:t>
      </w:r>
      <w:r w:rsidRPr="00FA297D">
        <w:rPr>
          <w:rFonts w:ascii="Times New Roman" w:hAnsi="Times New Roman"/>
          <w:sz w:val="24"/>
          <w:szCs w:val="24"/>
        </w:rPr>
        <w:t>м</w:t>
      </w:r>
      <w:r w:rsidRPr="00FA297D">
        <w:rPr>
          <w:rFonts w:ascii="Times New Roman" w:hAnsi="Times New Roman"/>
          <w:spacing w:val="-2"/>
          <w:sz w:val="24"/>
          <w:szCs w:val="24"/>
        </w:rPr>
        <w:t>ич</w:t>
      </w:r>
      <w:r w:rsidRPr="00FA297D">
        <w:rPr>
          <w:rFonts w:ascii="Times New Roman" w:hAnsi="Times New Roman"/>
          <w:sz w:val="24"/>
          <w:szCs w:val="24"/>
        </w:rPr>
        <w:t>еск</w:t>
      </w:r>
      <w:r w:rsidRPr="00FA297D">
        <w:rPr>
          <w:rFonts w:ascii="Times New Roman" w:hAnsi="Times New Roman"/>
          <w:spacing w:val="-1"/>
          <w:sz w:val="24"/>
          <w:szCs w:val="24"/>
        </w:rPr>
        <w:t>и</w:t>
      </w:r>
      <w:r w:rsidRPr="00FA297D">
        <w:rPr>
          <w:rFonts w:ascii="Times New Roman" w:hAnsi="Times New Roman"/>
          <w:sz w:val="24"/>
          <w:szCs w:val="24"/>
        </w:rPr>
        <w:t>й э</w:t>
      </w:r>
      <w:r w:rsidRPr="00FA297D">
        <w:rPr>
          <w:rFonts w:ascii="Times New Roman" w:hAnsi="Times New Roman"/>
          <w:spacing w:val="-1"/>
          <w:sz w:val="24"/>
          <w:szCs w:val="24"/>
        </w:rPr>
        <w:t>л</w:t>
      </w:r>
      <w:r w:rsidRPr="00FA297D">
        <w:rPr>
          <w:rFonts w:ascii="Times New Roman" w:hAnsi="Times New Roman"/>
          <w:sz w:val="24"/>
          <w:szCs w:val="24"/>
        </w:rPr>
        <w:t>еме</w:t>
      </w:r>
      <w:r w:rsidRPr="00FA297D">
        <w:rPr>
          <w:rFonts w:ascii="Times New Roman" w:hAnsi="Times New Roman"/>
          <w:spacing w:val="1"/>
          <w:sz w:val="24"/>
          <w:szCs w:val="24"/>
        </w:rPr>
        <w:t>н</w:t>
      </w:r>
      <w:r w:rsidRPr="00FA297D">
        <w:rPr>
          <w:rFonts w:ascii="Times New Roman" w:hAnsi="Times New Roman"/>
          <w:sz w:val="24"/>
          <w:szCs w:val="24"/>
        </w:rPr>
        <w:t>т</w:t>
      </w:r>
      <w:r w:rsidRPr="00FA297D">
        <w:rPr>
          <w:rFonts w:ascii="Times New Roman" w:hAnsi="Times New Roman"/>
          <w:spacing w:val="-1"/>
          <w:sz w:val="24"/>
          <w:szCs w:val="24"/>
        </w:rPr>
        <w:t>»</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pacing w:val="1"/>
          <w:sz w:val="24"/>
          <w:szCs w:val="24"/>
        </w:rPr>
        <w:t>п</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z w:val="24"/>
          <w:szCs w:val="24"/>
        </w:rPr>
        <w:t>с</w:t>
      </w:r>
      <w:r w:rsidRPr="00FA297D">
        <w:rPr>
          <w:rFonts w:ascii="Times New Roman" w:hAnsi="Times New Roman"/>
          <w:spacing w:val="-3"/>
          <w:sz w:val="24"/>
          <w:szCs w:val="24"/>
        </w:rPr>
        <w:t>т</w:t>
      </w:r>
      <w:r w:rsidRPr="00FA297D">
        <w:rPr>
          <w:rFonts w:ascii="Times New Roman" w:hAnsi="Times New Roman"/>
          <w:spacing w:val="1"/>
          <w:sz w:val="24"/>
          <w:szCs w:val="24"/>
        </w:rPr>
        <w:t>о</w:t>
      </w:r>
      <w:r w:rsidRPr="00FA297D">
        <w:rPr>
          <w:rFonts w:ascii="Times New Roman" w:hAnsi="Times New Roman"/>
          <w:sz w:val="24"/>
          <w:szCs w:val="24"/>
        </w:rPr>
        <w:t>е</w:t>
      </w:r>
      <w:r w:rsidRPr="00FA297D">
        <w:rPr>
          <w:rFonts w:ascii="Times New Roman" w:hAnsi="Times New Roman"/>
          <w:spacing w:val="-3"/>
          <w:sz w:val="24"/>
          <w:szCs w:val="24"/>
        </w:rPr>
        <w:t xml:space="preserve"> </w:t>
      </w:r>
      <w:r w:rsidRPr="00FA297D">
        <w:rPr>
          <w:rFonts w:ascii="Times New Roman" w:hAnsi="Times New Roman"/>
          <w:sz w:val="24"/>
          <w:szCs w:val="24"/>
        </w:rPr>
        <w:t>вещест</w:t>
      </w:r>
      <w:r w:rsidRPr="00FA297D">
        <w:rPr>
          <w:rFonts w:ascii="Times New Roman" w:hAnsi="Times New Roman"/>
          <w:spacing w:val="-1"/>
          <w:sz w:val="24"/>
          <w:szCs w:val="24"/>
        </w:rPr>
        <w:t>в</w:t>
      </w:r>
      <w:r w:rsidRPr="00FA297D">
        <w:rPr>
          <w:rFonts w:ascii="Times New Roman" w:hAnsi="Times New Roman"/>
          <w:spacing w:val="1"/>
          <w:sz w:val="24"/>
          <w:szCs w:val="24"/>
        </w:rPr>
        <w:t>о</w:t>
      </w:r>
      <w:r w:rsidRPr="00FA297D">
        <w:rPr>
          <w:rFonts w:ascii="Times New Roman" w:hAnsi="Times New Roman"/>
          <w:spacing w:val="-1"/>
          <w:sz w:val="24"/>
          <w:szCs w:val="24"/>
        </w:rPr>
        <w:t>»</w:t>
      </w:r>
      <w:r w:rsidRPr="00FA297D">
        <w:rPr>
          <w:rFonts w:ascii="Times New Roman" w:hAnsi="Times New Roman"/>
          <w:sz w:val="24"/>
          <w:szCs w:val="24"/>
        </w:rPr>
        <w:t xml:space="preserve">, </w:t>
      </w:r>
      <w:r w:rsidRPr="00FA297D">
        <w:rPr>
          <w:rFonts w:ascii="Times New Roman" w:hAnsi="Times New Roman"/>
          <w:spacing w:val="-1"/>
          <w:sz w:val="24"/>
          <w:szCs w:val="24"/>
        </w:rPr>
        <w:t>«</w:t>
      </w:r>
      <w:r w:rsidRPr="00FA297D">
        <w:rPr>
          <w:rFonts w:ascii="Times New Roman" w:hAnsi="Times New Roman"/>
          <w:sz w:val="24"/>
          <w:szCs w:val="24"/>
        </w:rPr>
        <w:t>сложное вещ</w:t>
      </w:r>
      <w:r w:rsidRPr="00FA297D">
        <w:rPr>
          <w:rFonts w:ascii="Times New Roman" w:hAnsi="Times New Roman"/>
          <w:spacing w:val="-3"/>
          <w:sz w:val="24"/>
          <w:szCs w:val="24"/>
        </w:rPr>
        <w:t>е</w:t>
      </w:r>
      <w:r w:rsidRPr="00FA297D">
        <w:rPr>
          <w:rFonts w:ascii="Times New Roman" w:hAnsi="Times New Roman"/>
          <w:sz w:val="24"/>
          <w:szCs w:val="24"/>
        </w:rPr>
        <w:t>ств</w:t>
      </w:r>
      <w:r w:rsidRPr="00FA297D">
        <w:rPr>
          <w:rFonts w:ascii="Times New Roman" w:hAnsi="Times New Roman"/>
          <w:spacing w:val="-2"/>
          <w:sz w:val="24"/>
          <w:szCs w:val="24"/>
        </w:rPr>
        <w:t>о</w:t>
      </w:r>
      <w:r w:rsidRPr="00FA297D">
        <w:rPr>
          <w:rFonts w:ascii="Times New Roman" w:hAnsi="Times New Roman"/>
          <w:spacing w:val="-1"/>
          <w:sz w:val="24"/>
          <w:szCs w:val="24"/>
        </w:rPr>
        <w:t>»</w:t>
      </w:r>
      <w:r w:rsidRPr="00FA297D">
        <w:rPr>
          <w:rFonts w:ascii="Times New Roman" w:hAnsi="Times New Roman"/>
          <w:sz w:val="24"/>
          <w:szCs w:val="24"/>
        </w:rPr>
        <w:t xml:space="preserve">, </w:t>
      </w:r>
      <w:r w:rsidRPr="00FA297D">
        <w:rPr>
          <w:rFonts w:ascii="Times New Roman" w:hAnsi="Times New Roman"/>
          <w:spacing w:val="-1"/>
          <w:sz w:val="24"/>
          <w:szCs w:val="24"/>
        </w:rPr>
        <w:t>«</w:t>
      </w:r>
      <w:r w:rsidRPr="00FA297D">
        <w:rPr>
          <w:rFonts w:ascii="Times New Roman" w:hAnsi="Times New Roman"/>
          <w:sz w:val="24"/>
          <w:szCs w:val="24"/>
        </w:rPr>
        <w:t>ва</w:t>
      </w:r>
      <w:r w:rsidRPr="00FA297D">
        <w:rPr>
          <w:rFonts w:ascii="Times New Roman" w:hAnsi="Times New Roman"/>
          <w:spacing w:val="-1"/>
          <w:sz w:val="24"/>
          <w:szCs w:val="24"/>
        </w:rPr>
        <w:t>л</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z w:val="24"/>
          <w:szCs w:val="24"/>
        </w:rPr>
        <w:t>т</w:t>
      </w:r>
      <w:r w:rsidRPr="00FA297D">
        <w:rPr>
          <w:rFonts w:ascii="Times New Roman" w:hAnsi="Times New Roman"/>
          <w:spacing w:val="-2"/>
          <w:sz w:val="24"/>
          <w:szCs w:val="24"/>
        </w:rPr>
        <w:t>н</w:t>
      </w:r>
      <w:r w:rsidRPr="00FA297D">
        <w:rPr>
          <w:rFonts w:ascii="Times New Roman" w:hAnsi="Times New Roman"/>
          <w:spacing w:val="1"/>
          <w:sz w:val="24"/>
          <w:szCs w:val="24"/>
        </w:rPr>
        <w:t>о</w:t>
      </w:r>
      <w:r w:rsidRPr="00FA297D">
        <w:rPr>
          <w:rFonts w:ascii="Times New Roman" w:hAnsi="Times New Roman"/>
          <w:sz w:val="24"/>
          <w:szCs w:val="24"/>
        </w:rPr>
        <w:t>ст</w:t>
      </w:r>
      <w:r w:rsidRPr="00FA297D">
        <w:rPr>
          <w:rFonts w:ascii="Times New Roman" w:hAnsi="Times New Roman"/>
          <w:spacing w:val="-1"/>
          <w:sz w:val="24"/>
          <w:szCs w:val="24"/>
        </w:rPr>
        <w:t>ь»</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pacing w:val="1"/>
          <w:sz w:val="24"/>
          <w:szCs w:val="24"/>
        </w:rPr>
        <w:t>х</w:t>
      </w:r>
      <w:r w:rsidRPr="00FA297D">
        <w:rPr>
          <w:rFonts w:ascii="Times New Roman" w:hAnsi="Times New Roman"/>
          <w:spacing w:val="-1"/>
          <w:sz w:val="24"/>
          <w:szCs w:val="24"/>
        </w:rPr>
        <w:t>и</w:t>
      </w:r>
      <w:r w:rsidRPr="00FA297D">
        <w:rPr>
          <w:rFonts w:ascii="Times New Roman" w:hAnsi="Times New Roman"/>
          <w:sz w:val="24"/>
          <w:szCs w:val="24"/>
        </w:rPr>
        <w:t>ми</w:t>
      </w:r>
      <w:r w:rsidRPr="00FA297D">
        <w:rPr>
          <w:rFonts w:ascii="Times New Roman" w:hAnsi="Times New Roman"/>
          <w:spacing w:val="1"/>
          <w:sz w:val="24"/>
          <w:szCs w:val="24"/>
        </w:rPr>
        <w:t>ч</w:t>
      </w:r>
      <w:r w:rsidRPr="00FA297D">
        <w:rPr>
          <w:rFonts w:ascii="Times New Roman" w:hAnsi="Times New Roman"/>
          <w:sz w:val="24"/>
          <w:szCs w:val="24"/>
        </w:rPr>
        <w:t>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3"/>
          <w:sz w:val="24"/>
          <w:szCs w:val="24"/>
        </w:rPr>
        <w:t>а</w:t>
      </w:r>
      <w:r w:rsidRPr="00FA297D">
        <w:rPr>
          <w:rFonts w:ascii="Times New Roman" w:hAnsi="Times New Roman"/>
          <w:sz w:val="24"/>
          <w:szCs w:val="24"/>
        </w:rPr>
        <w:t xml:space="preserve">я </w:t>
      </w:r>
      <w:r w:rsidRPr="00FA297D">
        <w:rPr>
          <w:rFonts w:ascii="Times New Roman" w:hAnsi="Times New Roman"/>
          <w:spacing w:val="1"/>
          <w:sz w:val="24"/>
          <w:szCs w:val="24"/>
        </w:rPr>
        <w:t>р</w:t>
      </w:r>
      <w:r w:rsidRPr="00FA297D">
        <w:rPr>
          <w:rFonts w:ascii="Times New Roman" w:hAnsi="Times New Roman"/>
          <w:sz w:val="24"/>
          <w:szCs w:val="24"/>
        </w:rPr>
        <w:t>еа</w:t>
      </w:r>
      <w:r w:rsidRPr="00FA297D">
        <w:rPr>
          <w:rFonts w:ascii="Times New Roman" w:hAnsi="Times New Roman"/>
          <w:spacing w:val="-2"/>
          <w:sz w:val="24"/>
          <w:szCs w:val="24"/>
        </w:rPr>
        <w:t>к</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я»,</w:t>
      </w:r>
      <w:r w:rsidRPr="00FA297D">
        <w:rPr>
          <w:rFonts w:ascii="Times New Roman" w:hAnsi="Times New Roman"/>
          <w:spacing w:val="-1"/>
          <w:sz w:val="24"/>
          <w:szCs w:val="24"/>
        </w:rPr>
        <w:t xml:space="preserve"> </w:t>
      </w:r>
      <w:r w:rsidRPr="00FA297D">
        <w:rPr>
          <w:rFonts w:ascii="Times New Roman" w:hAnsi="Times New Roman"/>
          <w:sz w:val="24"/>
          <w:szCs w:val="24"/>
        </w:rPr>
        <w:t>и</w:t>
      </w:r>
      <w:r w:rsidRPr="00FA297D">
        <w:rPr>
          <w:rFonts w:ascii="Times New Roman" w:hAnsi="Times New Roman"/>
          <w:spacing w:val="-2"/>
          <w:sz w:val="24"/>
          <w:szCs w:val="24"/>
        </w:rPr>
        <w:t>с</w:t>
      </w:r>
      <w:r w:rsidRPr="00FA297D">
        <w:rPr>
          <w:rFonts w:ascii="Times New Roman" w:hAnsi="Times New Roman"/>
          <w:spacing w:val="1"/>
          <w:sz w:val="24"/>
          <w:szCs w:val="24"/>
        </w:rPr>
        <w:t>по</w:t>
      </w:r>
      <w:r w:rsidRPr="00FA297D">
        <w:rPr>
          <w:rFonts w:ascii="Times New Roman" w:hAnsi="Times New Roman"/>
          <w:spacing w:val="-1"/>
          <w:sz w:val="24"/>
          <w:szCs w:val="24"/>
        </w:rPr>
        <w:t>ль</w:t>
      </w:r>
      <w:r w:rsidRPr="00FA297D">
        <w:rPr>
          <w:rFonts w:ascii="Times New Roman" w:hAnsi="Times New Roman"/>
          <w:sz w:val="24"/>
          <w:szCs w:val="24"/>
        </w:rPr>
        <w:t>з</w:t>
      </w:r>
      <w:r w:rsidRPr="00FA297D">
        <w:rPr>
          <w:rFonts w:ascii="Times New Roman" w:hAnsi="Times New Roman"/>
          <w:spacing w:val="-4"/>
          <w:sz w:val="24"/>
          <w:szCs w:val="24"/>
        </w:rPr>
        <w:t>у</w:t>
      </w:r>
      <w:r w:rsidRPr="00FA297D">
        <w:rPr>
          <w:rFonts w:ascii="Times New Roman" w:hAnsi="Times New Roman"/>
          <w:sz w:val="24"/>
          <w:szCs w:val="24"/>
        </w:rPr>
        <w:t>я знак</w:t>
      </w:r>
      <w:r w:rsidRPr="00FA297D">
        <w:rPr>
          <w:rFonts w:ascii="Times New Roman" w:hAnsi="Times New Roman"/>
          <w:spacing w:val="2"/>
          <w:sz w:val="24"/>
          <w:szCs w:val="24"/>
        </w:rPr>
        <w:t>о</w:t>
      </w:r>
      <w:r w:rsidRPr="00FA297D">
        <w:rPr>
          <w:rFonts w:ascii="Times New Roman" w:hAnsi="Times New Roman"/>
          <w:sz w:val="24"/>
          <w:szCs w:val="24"/>
        </w:rPr>
        <w:t>в</w:t>
      </w:r>
      <w:r w:rsidRPr="00FA297D">
        <w:rPr>
          <w:rFonts w:ascii="Times New Roman" w:hAnsi="Times New Roman"/>
          <w:spacing w:val="-4"/>
          <w:sz w:val="24"/>
          <w:szCs w:val="24"/>
        </w:rPr>
        <w:t>у</w:t>
      </w:r>
      <w:r w:rsidRPr="00FA297D">
        <w:rPr>
          <w:rFonts w:ascii="Times New Roman" w:hAnsi="Times New Roman"/>
          <w:sz w:val="24"/>
          <w:szCs w:val="24"/>
        </w:rPr>
        <w:t>ю с</w:t>
      </w:r>
      <w:r w:rsidRPr="00FA297D">
        <w:rPr>
          <w:rFonts w:ascii="Times New Roman" w:hAnsi="Times New Roman"/>
          <w:spacing w:val="1"/>
          <w:sz w:val="24"/>
          <w:szCs w:val="24"/>
        </w:rPr>
        <w:t>и</w:t>
      </w:r>
      <w:r w:rsidRPr="00FA297D">
        <w:rPr>
          <w:rFonts w:ascii="Times New Roman" w:hAnsi="Times New Roman"/>
          <w:sz w:val="24"/>
          <w:szCs w:val="24"/>
        </w:rPr>
        <w:t>стему</w:t>
      </w:r>
      <w:r w:rsidRPr="00FA297D">
        <w:rPr>
          <w:rFonts w:ascii="Times New Roman" w:hAnsi="Times New Roman"/>
          <w:spacing w:val="-4"/>
          <w:sz w:val="24"/>
          <w:szCs w:val="24"/>
        </w:rPr>
        <w:t xml:space="preserve"> </w:t>
      </w:r>
      <w:r w:rsidRPr="00FA297D">
        <w:rPr>
          <w:rFonts w:ascii="Times New Roman" w:hAnsi="Times New Roman"/>
          <w:sz w:val="24"/>
          <w:szCs w:val="24"/>
        </w:rPr>
        <w:t>х</w:t>
      </w:r>
      <w:r w:rsidRPr="00FA297D">
        <w:rPr>
          <w:rFonts w:ascii="Times New Roman" w:hAnsi="Times New Roman"/>
          <w:spacing w:val="1"/>
          <w:sz w:val="24"/>
          <w:szCs w:val="24"/>
        </w:rPr>
        <w:t>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и;</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w:t>
      </w:r>
      <w:r w:rsidRPr="00FA297D">
        <w:rPr>
          <w:rFonts w:ascii="Times New Roman" w:hAnsi="Times New Roman"/>
          <w:spacing w:val="-2"/>
          <w:sz w:val="24"/>
          <w:szCs w:val="24"/>
        </w:rPr>
        <w:t>к</w:t>
      </w:r>
      <w:r w:rsidRPr="00FA297D">
        <w:rPr>
          <w:rFonts w:ascii="Times New Roman" w:hAnsi="Times New Roman"/>
          <w:spacing w:val="1"/>
          <w:sz w:val="24"/>
          <w:szCs w:val="24"/>
        </w:rPr>
        <w:t>ры</w:t>
      </w:r>
      <w:r w:rsidRPr="00FA297D">
        <w:rPr>
          <w:rFonts w:ascii="Times New Roman" w:hAnsi="Times New Roman"/>
          <w:sz w:val="24"/>
          <w:szCs w:val="24"/>
        </w:rPr>
        <w:t>вать</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3"/>
          <w:sz w:val="24"/>
          <w:szCs w:val="24"/>
        </w:rPr>
        <w:t>м</w:t>
      </w:r>
      <w:r w:rsidRPr="00FA297D">
        <w:rPr>
          <w:rFonts w:ascii="Times New Roman" w:hAnsi="Times New Roman"/>
          <w:spacing w:val="1"/>
          <w:sz w:val="24"/>
          <w:szCs w:val="24"/>
        </w:rPr>
        <w:t>ы</w:t>
      </w:r>
      <w:r w:rsidRPr="00FA297D">
        <w:rPr>
          <w:rFonts w:ascii="Times New Roman" w:hAnsi="Times New Roman"/>
          <w:sz w:val="24"/>
          <w:szCs w:val="24"/>
        </w:rPr>
        <w:t>сл</w:t>
      </w:r>
      <w:r w:rsidRPr="00FA297D">
        <w:rPr>
          <w:rFonts w:ascii="Times New Roman" w:hAnsi="Times New Roman"/>
          <w:spacing w:val="-1"/>
          <w:sz w:val="24"/>
          <w:szCs w:val="24"/>
        </w:rPr>
        <w:t xml:space="preserve"> </w:t>
      </w:r>
      <w:r w:rsidRPr="00FA297D">
        <w:rPr>
          <w:rFonts w:ascii="Times New Roman" w:hAnsi="Times New Roman"/>
          <w:spacing w:val="-3"/>
          <w:sz w:val="24"/>
          <w:szCs w:val="24"/>
        </w:rPr>
        <w:t>з</w:t>
      </w:r>
      <w:r w:rsidRPr="00FA297D">
        <w:rPr>
          <w:rFonts w:ascii="Times New Roman" w:hAnsi="Times New Roman"/>
          <w:sz w:val="24"/>
          <w:szCs w:val="24"/>
        </w:rPr>
        <w:t>акон</w:t>
      </w:r>
      <w:r w:rsidRPr="00FA297D">
        <w:rPr>
          <w:rFonts w:ascii="Times New Roman" w:hAnsi="Times New Roman"/>
          <w:spacing w:val="1"/>
          <w:sz w:val="24"/>
          <w:szCs w:val="24"/>
        </w:rPr>
        <w:t>о</w:t>
      </w:r>
      <w:r w:rsidRPr="00FA297D">
        <w:rPr>
          <w:rFonts w:ascii="Times New Roman" w:hAnsi="Times New Roman"/>
          <w:sz w:val="24"/>
          <w:szCs w:val="24"/>
        </w:rPr>
        <w:t>в с</w:t>
      </w:r>
      <w:r w:rsidRPr="00FA297D">
        <w:rPr>
          <w:rFonts w:ascii="Times New Roman" w:hAnsi="Times New Roman"/>
          <w:spacing w:val="-1"/>
          <w:sz w:val="24"/>
          <w:szCs w:val="24"/>
        </w:rPr>
        <w:t>о</w:t>
      </w:r>
      <w:r w:rsidRPr="00FA297D">
        <w:rPr>
          <w:rFonts w:ascii="Times New Roman" w:hAnsi="Times New Roman"/>
          <w:spacing w:val="1"/>
          <w:sz w:val="24"/>
          <w:szCs w:val="24"/>
        </w:rPr>
        <w:t>хр</w:t>
      </w:r>
      <w:r w:rsidRPr="00FA297D">
        <w:rPr>
          <w:rFonts w:ascii="Times New Roman" w:hAnsi="Times New Roman"/>
          <w:spacing w:val="-2"/>
          <w:sz w:val="24"/>
          <w:szCs w:val="24"/>
        </w:rPr>
        <w:t>а</w:t>
      </w:r>
      <w:r w:rsidRPr="00FA297D">
        <w:rPr>
          <w:rFonts w:ascii="Times New Roman" w:hAnsi="Times New Roman"/>
          <w:spacing w:val="1"/>
          <w:sz w:val="24"/>
          <w:szCs w:val="24"/>
        </w:rPr>
        <w:t>н</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 мас</w:t>
      </w:r>
      <w:r w:rsidRPr="00FA297D">
        <w:rPr>
          <w:rFonts w:ascii="Times New Roman" w:hAnsi="Times New Roman"/>
          <w:spacing w:val="-2"/>
          <w:sz w:val="24"/>
          <w:szCs w:val="24"/>
        </w:rPr>
        <w:t>с</w:t>
      </w:r>
      <w:r w:rsidRPr="00FA297D">
        <w:rPr>
          <w:rFonts w:ascii="Times New Roman" w:hAnsi="Times New Roman"/>
          <w:sz w:val="24"/>
          <w:szCs w:val="24"/>
        </w:rPr>
        <w:t>ы</w:t>
      </w:r>
      <w:r w:rsidRPr="00FA297D">
        <w:rPr>
          <w:rFonts w:ascii="Times New Roman" w:hAnsi="Times New Roman"/>
          <w:spacing w:val="1"/>
          <w:sz w:val="24"/>
          <w:szCs w:val="24"/>
        </w:rPr>
        <w:t xml:space="preserve"> </w:t>
      </w:r>
      <w:r w:rsidRPr="00FA297D">
        <w:rPr>
          <w:rFonts w:ascii="Times New Roman" w:hAnsi="Times New Roman"/>
          <w:spacing w:val="-4"/>
          <w:sz w:val="24"/>
          <w:szCs w:val="24"/>
        </w:rPr>
        <w:t>в</w:t>
      </w:r>
      <w:r w:rsidRPr="00FA297D">
        <w:rPr>
          <w:rFonts w:ascii="Times New Roman" w:hAnsi="Times New Roman"/>
          <w:sz w:val="24"/>
          <w:szCs w:val="24"/>
        </w:rPr>
        <w:t xml:space="preserve">еществ, </w:t>
      </w:r>
      <w:r w:rsidRPr="00FA297D">
        <w:rPr>
          <w:rFonts w:ascii="Times New Roman" w:hAnsi="Times New Roman"/>
          <w:spacing w:val="1"/>
          <w:sz w:val="24"/>
          <w:szCs w:val="24"/>
        </w:rPr>
        <w:t>по</w:t>
      </w:r>
      <w:r w:rsidRPr="00FA297D">
        <w:rPr>
          <w:rFonts w:ascii="Times New Roman" w:hAnsi="Times New Roman"/>
          <w:sz w:val="24"/>
          <w:szCs w:val="24"/>
        </w:rPr>
        <w:t>с</w:t>
      </w:r>
      <w:r w:rsidRPr="00FA297D">
        <w:rPr>
          <w:rFonts w:ascii="Times New Roman" w:hAnsi="Times New Roman"/>
          <w:spacing w:val="-3"/>
          <w:sz w:val="24"/>
          <w:szCs w:val="24"/>
        </w:rPr>
        <w:t>т</w:t>
      </w:r>
      <w:r w:rsidRPr="00FA297D">
        <w:rPr>
          <w:rFonts w:ascii="Times New Roman" w:hAnsi="Times New Roman"/>
          <w:spacing w:val="1"/>
          <w:sz w:val="24"/>
          <w:szCs w:val="24"/>
        </w:rPr>
        <w:t>о</w:t>
      </w:r>
      <w:r w:rsidRPr="00FA297D">
        <w:rPr>
          <w:rFonts w:ascii="Times New Roman" w:hAnsi="Times New Roman"/>
          <w:spacing w:val="-2"/>
          <w:sz w:val="24"/>
          <w:szCs w:val="24"/>
        </w:rPr>
        <w:t>я</w:t>
      </w:r>
      <w:r w:rsidRPr="00FA297D">
        <w:rPr>
          <w:rFonts w:ascii="Times New Roman" w:hAnsi="Times New Roman"/>
          <w:spacing w:val="1"/>
          <w:sz w:val="24"/>
          <w:szCs w:val="24"/>
        </w:rPr>
        <w:t>н</w:t>
      </w:r>
      <w:r w:rsidRPr="00FA297D">
        <w:rPr>
          <w:rFonts w:ascii="Times New Roman" w:hAnsi="Times New Roman"/>
          <w:sz w:val="24"/>
          <w:szCs w:val="24"/>
        </w:rPr>
        <w:t>ства</w:t>
      </w:r>
      <w:r w:rsidRPr="00FA297D">
        <w:rPr>
          <w:rFonts w:ascii="Times New Roman" w:hAnsi="Times New Roman"/>
          <w:spacing w:val="-1"/>
          <w:sz w:val="24"/>
          <w:szCs w:val="24"/>
        </w:rPr>
        <w:t xml:space="preserve"> </w:t>
      </w:r>
      <w:r w:rsidRPr="00FA297D">
        <w:rPr>
          <w:rFonts w:ascii="Times New Roman" w:hAnsi="Times New Roman"/>
          <w:spacing w:val="-2"/>
          <w:sz w:val="24"/>
          <w:szCs w:val="24"/>
        </w:rPr>
        <w:t>с</w:t>
      </w:r>
      <w:r w:rsidRPr="00FA297D">
        <w:rPr>
          <w:rFonts w:ascii="Times New Roman" w:hAnsi="Times New Roman"/>
          <w:spacing w:val="1"/>
          <w:sz w:val="24"/>
          <w:szCs w:val="24"/>
        </w:rPr>
        <w:t>о</w:t>
      </w:r>
      <w:r w:rsidRPr="00FA297D">
        <w:rPr>
          <w:rFonts w:ascii="Times New Roman" w:hAnsi="Times New Roman"/>
          <w:sz w:val="24"/>
          <w:szCs w:val="24"/>
        </w:rPr>
        <w:t>ста</w:t>
      </w:r>
      <w:r w:rsidRPr="00FA297D">
        <w:rPr>
          <w:rFonts w:ascii="Times New Roman" w:hAnsi="Times New Roman"/>
          <w:spacing w:val="-3"/>
          <w:sz w:val="24"/>
          <w:szCs w:val="24"/>
        </w:rPr>
        <w:t>в</w:t>
      </w:r>
      <w:r w:rsidRPr="00FA297D">
        <w:rPr>
          <w:rFonts w:ascii="Times New Roman" w:hAnsi="Times New Roman"/>
          <w:spacing w:val="-2"/>
          <w:sz w:val="24"/>
          <w:szCs w:val="24"/>
        </w:rPr>
        <w:t>а</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z w:val="24"/>
          <w:szCs w:val="24"/>
        </w:rPr>
        <w:t>ат</w:t>
      </w:r>
      <w:r w:rsidRPr="00FA297D">
        <w:rPr>
          <w:rFonts w:ascii="Times New Roman" w:hAnsi="Times New Roman"/>
          <w:spacing w:val="1"/>
          <w:sz w:val="24"/>
          <w:szCs w:val="24"/>
        </w:rPr>
        <w:t>о</w:t>
      </w:r>
      <w:r w:rsidRPr="00FA297D">
        <w:rPr>
          <w:rFonts w:ascii="Times New Roman" w:hAnsi="Times New Roman"/>
          <w:sz w:val="24"/>
          <w:szCs w:val="24"/>
        </w:rPr>
        <w:t>м</w:t>
      </w:r>
      <w:r w:rsidRPr="00FA297D">
        <w:rPr>
          <w:rFonts w:ascii="Times New Roman" w:hAnsi="Times New Roman"/>
          <w:spacing w:val="-2"/>
          <w:sz w:val="24"/>
          <w:szCs w:val="24"/>
        </w:rPr>
        <w:t>н</w:t>
      </w:r>
      <w:r w:rsidRPr="00FA297D">
        <w:rPr>
          <w:rFonts w:ascii="Times New Roman" w:hAnsi="Times New Roman"/>
          <w:spacing w:val="4"/>
          <w:sz w:val="24"/>
          <w:szCs w:val="24"/>
        </w:rPr>
        <w:t>о</w:t>
      </w:r>
      <w:r w:rsidRPr="00FA297D">
        <w:rPr>
          <w:rFonts w:ascii="Times New Roman" w:hAnsi="Times New Roman"/>
          <w:sz w:val="24"/>
          <w:szCs w:val="24"/>
        </w:rPr>
        <w:t>-м</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z w:val="24"/>
          <w:szCs w:val="24"/>
        </w:rPr>
        <w:t>ек</w:t>
      </w:r>
      <w:r w:rsidRPr="00FA297D">
        <w:rPr>
          <w:rFonts w:ascii="Times New Roman" w:hAnsi="Times New Roman"/>
          <w:spacing w:val="-3"/>
          <w:sz w:val="24"/>
          <w:szCs w:val="24"/>
        </w:rPr>
        <w:t>у</w:t>
      </w:r>
      <w:r w:rsidRPr="00FA297D">
        <w:rPr>
          <w:rFonts w:ascii="Times New Roman" w:hAnsi="Times New Roman"/>
          <w:spacing w:val="-1"/>
          <w:sz w:val="24"/>
          <w:szCs w:val="24"/>
        </w:rPr>
        <w:t>л</w:t>
      </w:r>
      <w:r w:rsidRPr="00FA297D">
        <w:rPr>
          <w:rFonts w:ascii="Times New Roman" w:hAnsi="Times New Roman"/>
          <w:sz w:val="24"/>
          <w:szCs w:val="24"/>
        </w:rPr>
        <w:t>я</w:t>
      </w:r>
      <w:r w:rsidRPr="00FA297D">
        <w:rPr>
          <w:rFonts w:ascii="Times New Roman" w:hAnsi="Times New Roman"/>
          <w:spacing w:val="1"/>
          <w:sz w:val="24"/>
          <w:szCs w:val="24"/>
        </w:rPr>
        <w:t>р</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z w:val="24"/>
          <w:szCs w:val="24"/>
        </w:rPr>
        <w:t>й</w:t>
      </w:r>
      <w:r w:rsidRPr="00FA297D">
        <w:rPr>
          <w:rFonts w:ascii="Times New Roman" w:hAnsi="Times New Roman"/>
          <w:spacing w:val="1"/>
          <w:sz w:val="24"/>
          <w:szCs w:val="24"/>
        </w:rPr>
        <w:t xml:space="preserve"> </w:t>
      </w:r>
      <w:r w:rsidRPr="00FA297D">
        <w:rPr>
          <w:rFonts w:ascii="Times New Roman" w:hAnsi="Times New Roman"/>
          <w:spacing w:val="-1"/>
          <w:sz w:val="24"/>
          <w:szCs w:val="24"/>
        </w:rPr>
        <w:t>т</w:t>
      </w:r>
      <w:r w:rsidRPr="00FA297D">
        <w:rPr>
          <w:rFonts w:ascii="Times New Roman" w:hAnsi="Times New Roman"/>
          <w:spacing w:val="-2"/>
          <w:sz w:val="24"/>
          <w:szCs w:val="24"/>
        </w:rPr>
        <w:t>е</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z w:val="24"/>
          <w:szCs w:val="24"/>
        </w:rPr>
        <w:t>и;</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w:t>
      </w:r>
      <w:r w:rsidRPr="00FA297D">
        <w:rPr>
          <w:rFonts w:ascii="Times New Roman" w:hAnsi="Times New Roman"/>
          <w:spacing w:val="-1"/>
          <w:sz w:val="24"/>
          <w:szCs w:val="24"/>
        </w:rPr>
        <w:t>л</w:t>
      </w:r>
      <w:r w:rsidRPr="00FA297D">
        <w:rPr>
          <w:rFonts w:ascii="Times New Roman" w:hAnsi="Times New Roman"/>
          <w:spacing w:val="1"/>
          <w:sz w:val="24"/>
          <w:szCs w:val="24"/>
        </w:rPr>
        <w:t>и</w:t>
      </w:r>
      <w:r w:rsidRPr="00FA297D">
        <w:rPr>
          <w:rFonts w:ascii="Times New Roman" w:hAnsi="Times New Roman"/>
          <w:sz w:val="24"/>
          <w:szCs w:val="24"/>
        </w:rPr>
        <w:t>чать</w:t>
      </w:r>
      <w:r w:rsidRPr="00FA297D">
        <w:rPr>
          <w:rFonts w:ascii="Times New Roman" w:hAnsi="Times New Roman"/>
          <w:spacing w:val="-1"/>
          <w:sz w:val="24"/>
          <w:szCs w:val="24"/>
        </w:rPr>
        <w:t xml:space="preserve"> х</w:t>
      </w:r>
      <w:r w:rsidRPr="00FA297D">
        <w:rPr>
          <w:rFonts w:ascii="Times New Roman" w:hAnsi="Times New Roman"/>
          <w:spacing w:val="1"/>
          <w:sz w:val="24"/>
          <w:szCs w:val="24"/>
        </w:rPr>
        <w:t>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че</w:t>
      </w:r>
      <w:r w:rsidRPr="00FA297D">
        <w:rPr>
          <w:rFonts w:ascii="Times New Roman" w:hAnsi="Times New Roman"/>
          <w:spacing w:val="-2"/>
          <w:sz w:val="24"/>
          <w:szCs w:val="24"/>
        </w:rPr>
        <w:t>ск</w:t>
      </w:r>
      <w:r w:rsidRPr="00FA297D">
        <w:rPr>
          <w:rFonts w:ascii="Times New Roman" w:hAnsi="Times New Roman"/>
          <w:spacing w:val="1"/>
          <w:sz w:val="24"/>
          <w:szCs w:val="24"/>
        </w:rPr>
        <w:t>и</w:t>
      </w:r>
      <w:r w:rsidRPr="00FA297D">
        <w:rPr>
          <w:rFonts w:ascii="Times New Roman" w:hAnsi="Times New Roman"/>
          <w:sz w:val="24"/>
          <w:szCs w:val="24"/>
        </w:rPr>
        <w:t>е и ф</w:t>
      </w:r>
      <w:r w:rsidRPr="00FA297D">
        <w:rPr>
          <w:rFonts w:ascii="Times New Roman" w:hAnsi="Times New Roman"/>
          <w:spacing w:val="1"/>
          <w:sz w:val="24"/>
          <w:szCs w:val="24"/>
        </w:rPr>
        <w:t>и</w:t>
      </w:r>
      <w:r w:rsidRPr="00FA297D">
        <w:rPr>
          <w:rFonts w:ascii="Times New Roman" w:hAnsi="Times New Roman"/>
          <w:sz w:val="24"/>
          <w:szCs w:val="24"/>
        </w:rPr>
        <w:t>з</w:t>
      </w:r>
      <w:r w:rsidRPr="00FA297D">
        <w:rPr>
          <w:rFonts w:ascii="Times New Roman" w:hAnsi="Times New Roman"/>
          <w:spacing w:val="-2"/>
          <w:sz w:val="24"/>
          <w:szCs w:val="24"/>
        </w:rPr>
        <w:t>и</w:t>
      </w:r>
      <w:r w:rsidRPr="00FA297D">
        <w:rPr>
          <w:rFonts w:ascii="Times New Roman" w:hAnsi="Times New Roman"/>
          <w:sz w:val="24"/>
          <w:szCs w:val="24"/>
        </w:rPr>
        <w:t>чес</w:t>
      </w:r>
      <w:r w:rsidRPr="00FA297D">
        <w:rPr>
          <w:rFonts w:ascii="Times New Roman" w:hAnsi="Times New Roman"/>
          <w:spacing w:val="-1"/>
          <w:sz w:val="24"/>
          <w:szCs w:val="24"/>
        </w:rPr>
        <w:t>к</w:t>
      </w:r>
      <w:r w:rsidRPr="00FA297D">
        <w:rPr>
          <w:rFonts w:ascii="Times New Roman" w:hAnsi="Times New Roman"/>
          <w:spacing w:val="1"/>
          <w:sz w:val="24"/>
          <w:szCs w:val="24"/>
        </w:rPr>
        <w:t>и</w:t>
      </w:r>
      <w:r w:rsidRPr="00FA297D">
        <w:rPr>
          <w:rFonts w:ascii="Times New Roman" w:hAnsi="Times New Roman"/>
          <w:sz w:val="24"/>
          <w:szCs w:val="24"/>
        </w:rPr>
        <w:t>е яв</w:t>
      </w:r>
      <w:r w:rsidRPr="00FA297D">
        <w:rPr>
          <w:rFonts w:ascii="Times New Roman" w:hAnsi="Times New Roman"/>
          <w:spacing w:val="-1"/>
          <w:sz w:val="24"/>
          <w:szCs w:val="24"/>
        </w:rPr>
        <w:t>л</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н</w:t>
      </w:r>
      <w:r w:rsidRPr="00FA297D">
        <w:rPr>
          <w:rFonts w:ascii="Times New Roman" w:hAnsi="Times New Roman"/>
          <w:sz w:val="24"/>
          <w:szCs w:val="24"/>
        </w:rPr>
        <w:t>азывать</w:t>
      </w:r>
      <w:r w:rsidRPr="00FA297D">
        <w:rPr>
          <w:rFonts w:ascii="Times New Roman" w:hAnsi="Times New Roman"/>
          <w:spacing w:val="-1"/>
          <w:sz w:val="24"/>
          <w:szCs w:val="24"/>
        </w:rPr>
        <w:t xml:space="preserve"> </w:t>
      </w:r>
      <w:r w:rsidRPr="00FA297D">
        <w:rPr>
          <w:rFonts w:ascii="Times New Roman" w:hAnsi="Times New Roman"/>
          <w:sz w:val="24"/>
          <w:szCs w:val="24"/>
        </w:rPr>
        <w:t>хи</w:t>
      </w:r>
      <w:r w:rsidRPr="00FA297D">
        <w:rPr>
          <w:rFonts w:ascii="Times New Roman" w:hAnsi="Times New Roman"/>
          <w:spacing w:val="-1"/>
          <w:sz w:val="24"/>
          <w:szCs w:val="24"/>
        </w:rPr>
        <w:t>м</w:t>
      </w:r>
      <w:r w:rsidRPr="00FA297D">
        <w:rPr>
          <w:rFonts w:ascii="Times New Roman" w:hAnsi="Times New Roman"/>
          <w:spacing w:val="1"/>
          <w:sz w:val="24"/>
          <w:szCs w:val="24"/>
        </w:rPr>
        <w:t>и</w:t>
      </w:r>
      <w:r w:rsidRPr="00FA297D">
        <w:rPr>
          <w:rFonts w:ascii="Times New Roman" w:hAnsi="Times New Roman"/>
          <w:spacing w:val="-2"/>
          <w:sz w:val="24"/>
          <w:szCs w:val="24"/>
        </w:rPr>
        <w:t>ч</w:t>
      </w:r>
      <w:r w:rsidRPr="00FA297D">
        <w:rPr>
          <w:rFonts w:ascii="Times New Roman" w:hAnsi="Times New Roman"/>
          <w:sz w:val="24"/>
          <w:szCs w:val="24"/>
        </w:rPr>
        <w:t>ес</w:t>
      </w:r>
      <w:r w:rsidRPr="00FA297D">
        <w:rPr>
          <w:rFonts w:ascii="Times New Roman" w:hAnsi="Times New Roman"/>
          <w:spacing w:val="-2"/>
          <w:sz w:val="24"/>
          <w:szCs w:val="24"/>
        </w:rPr>
        <w:t>к</w:t>
      </w:r>
      <w:r w:rsidRPr="00FA297D">
        <w:rPr>
          <w:rFonts w:ascii="Times New Roman" w:hAnsi="Times New Roman"/>
          <w:spacing w:val="1"/>
          <w:sz w:val="24"/>
          <w:szCs w:val="24"/>
        </w:rPr>
        <w:t>и</w:t>
      </w:r>
      <w:r w:rsidRPr="00FA297D">
        <w:rPr>
          <w:rFonts w:ascii="Times New Roman" w:hAnsi="Times New Roman"/>
          <w:sz w:val="24"/>
          <w:szCs w:val="24"/>
        </w:rPr>
        <w:t xml:space="preserve">е </w:t>
      </w:r>
      <w:r w:rsidRPr="00FA297D">
        <w:rPr>
          <w:rFonts w:ascii="Times New Roman" w:hAnsi="Times New Roman"/>
          <w:spacing w:val="-1"/>
          <w:sz w:val="24"/>
          <w:szCs w:val="24"/>
        </w:rPr>
        <w:t>эл</w:t>
      </w:r>
      <w:r w:rsidRPr="00FA297D">
        <w:rPr>
          <w:rFonts w:ascii="Times New Roman" w:hAnsi="Times New Roman"/>
          <w:sz w:val="24"/>
          <w:szCs w:val="24"/>
        </w:rPr>
        <w:t>еме</w:t>
      </w:r>
      <w:r w:rsidRPr="00FA297D">
        <w:rPr>
          <w:rFonts w:ascii="Times New Roman" w:hAnsi="Times New Roman"/>
          <w:spacing w:val="1"/>
          <w:sz w:val="24"/>
          <w:szCs w:val="24"/>
        </w:rPr>
        <w:t>н</w:t>
      </w:r>
      <w:r w:rsidRPr="00FA297D">
        <w:rPr>
          <w:rFonts w:ascii="Times New Roman" w:hAnsi="Times New Roman"/>
          <w:spacing w:val="-3"/>
          <w:sz w:val="24"/>
          <w:szCs w:val="24"/>
        </w:rPr>
        <w:t>т</w:t>
      </w:r>
      <w:r w:rsidRPr="00FA297D">
        <w:rPr>
          <w:rFonts w:ascii="Times New Roman" w:hAnsi="Times New Roman"/>
          <w:sz w:val="24"/>
          <w:szCs w:val="24"/>
        </w:rPr>
        <w:t>ы;</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пр</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z w:val="24"/>
          <w:szCs w:val="24"/>
        </w:rPr>
        <w:t>елять</w:t>
      </w:r>
      <w:r w:rsidRPr="00FA297D">
        <w:rPr>
          <w:rFonts w:ascii="Times New Roman" w:hAnsi="Times New Roman"/>
          <w:spacing w:val="-1"/>
          <w:sz w:val="24"/>
          <w:szCs w:val="24"/>
        </w:rPr>
        <w:t xml:space="preserve"> </w:t>
      </w:r>
      <w:r w:rsidRPr="00FA297D">
        <w:rPr>
          <w:rFonts w:ascii="Times New Roman" w:hAnsi="Times New Roman"/>
          <w:spacing w:val="-3"/>
          <w:sz w:val="24"/>
          <w:szCs w:val="24"/>
        </w:rPr>
        <w:t>с</w:t>
      </w:r>
      <w:r w:rsidRPr="00FA297D">
        <w:rPr>
          <w:rFonts w:ascii="Times New Roman" w:hAnsi="Times New Roman"/>
          <w:spacing w:val="1"/>
          <w:sz w:val="24"/>
          <w:szCs w:val="24"/>
        </w:rPr>
        <w:t>о</w:t>
      </w:r>
      <w:r w:rsidRPr="00FA297D">
        <w:rPr>
          <w:rFonts w:ascii="Times New Roman" w:hAnsi="Times New Roman"/>
          <w:sz w:val="24"/>
          <w:szCs w:val="24"/>
        </w:rPr>
        <w:t>став</w:t>
      </w:r>
      <w:r w:rsidRPr="00FA297D">
        <w:rPr>
          <w:rFonts w:ascii="Times New Roman" w:hAnsi="Times New Roman"/>
          <w:spacing w:val="-1"/>
          <w:sz w:val="24"/>
          <w:szCs w:val="24"/>
        </w:rPr>
        <w:t xml:space="preserve"> </w:t>
      </w:r>
      <w:r w:rsidRPr="00FA297D">
        <w:rPr>
          <w:rFonts w:ascii="Times New Roman" w:hAnsi="Times New Roman"/>
          <w:spacing w:val="-3"/>
          <w:sz w:val="24"/>
          <w:szCs w:val="24"/>
        </w:rPr>
        <w:t>в</w:t>
      </w:r>
      <w:r w:rsidRPr="00FA297D">
        <w:rPr>
          <w:rFonts w:ascii="Times New Roman" w:hAnsi="Times New Roman"/>
          <w:sz w:val="24"/>
          <w:szCs w:val="24"/>
        </w:rPr>
        <w:t>еществ</w:t>
      </w:r>
      <w:r w:rsidRPr="00FA297D">
        <w:rPr>
          <w:rFonts w:ascii="Times New Roman" w:hAnsi="Times New Roman"/>
          <w:spacing w:val="-1"/>
          <w:sz w:val="24"/>
          <w:szCs w:val="24"/>
        </w:rPr>
        <w:t xml:space="preserve"> п</w:t>
      </w:r>
      <w:r w:rsidRPr="00FA297D">
        <w:rPr>
          <w:rFonts w:ascii="Times New Roman" w:hAnsi="Times New Roman"/>
          <w:sz w:val="24"/>
          <w:szCs w:val="24"/>
        </w:rPr>
        <w:t>о</w:t>
      </w:r>
      <w:r w:rsidRPr="00FA297D">
        <w:rPr>
          <w:rFonts w:ascii="Times New Roman" w:hAnsi="Times New Roman"/>
          <w:spacing w:val="1"/>
          <w:sz w:val="24"/>
          <w:szCs w:val="24"/>
        </w:rPr>
        <w:t xml:space="preserve"> </w:t>
      </w:r>
      <w:r w:rsidRPr="00FA297D">
        <w:rPr>
          <w:rFonts w:ascii="Times New Roman" w:hAnsi="Times New Roman"/>
          <w:spacing w:val="-2"/>
          <w:sz w:val="24"/>
          <w:szCs w:val="24"/>
        </w:rPr>
        <w:t>и</w:t>
      </w:r>
      <w:r w:rsidRPr="00FA297D">
        <w:rPr>
          <w:rFonts w:ascii="Times New Roman" w:hAnsi="Times New Roman"/>
          <w:sz w:val="24"/>
          <w:szCs w:val="24"/>
        </w:rPr>
        <w:t>х форм</w:t>
      </w:r>
      <w:r w:rsidRPr="00FA297D">
        <w:rPr>
          <w:rFonts w:ascii="Times New Roman" w:hAnsi="Times New Roman"/>
          <w:spacing w:val="-3"/>
          <w:sz w:val="24"/>
          <w:szCs w:val="24"/>
        </w:rPr>
        <w:t>у</w:t>
      </w:r>
      <w:r w:rsidRPr="00FA297D">
        <w:rPr>
          <w:rFonts w:ascii="Times New Roman" w:hAnsi="Times New Roman"/>
          <w:spacing w:val="-1"/>
          <w:sz w:val="24"/>
          <w:szCs w:val="24"/>
        </w:rPr>
        <w:t>л</w:t>
      </w:r>
      <w:r w:rsidRPr="00FA297D">
        <w:rPr>
          <w:rFonts w:ascii="Times New Roman" w:hAnsi="Times New Roman"/>
          <w:sz w:val="24"/>
          <w:szCs w:val="24"/>
        </w:rPr>
        <w:t>ам;</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пр</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z w:val="24"/>
          <w:szCs w:val="24"/>
        </w:rPr>
        <w:t>елять</w:t>
      </w:r>
      <w:r w:rsidRPr="00FA297D">
        <w:rPr>
          <w:rFonts w:ascii="Times New Roman" w:hAnsi="Times New Roman"/>
          <w:spacing w:val="-1"/>
          <w:sz w:val="24"/>
          <w:szCs w:val="24"/>
        </w:rPr>
        <w:t xml:space="preserve"> в</w:t>
      </w:r>
      <w:r w:rsidRPr="00FA297D">
        <w:rPr>
          <w:rFonts w:ascii="Times New Roman" w:hAnsi="Times New Roman"/>
          <w:sz w:val="24"/>
          <w:szCs w:val="24"/>
        </w:rPr>
        <w:t>ален</w:t>
      </w:r>
      <w:r w:rsidRPr="00FA297D">
        <w:rPr>
          <w:rFonts w:ascii="Times New Roman" w:hAnsi="Times New Roman"/>
          <w:spacing w:val="-3"/>
          <w:sz w:val="24"/>
          <w:szCs w:val="24"/>
        </w:rPr>
        <w:t>т</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z w:val="24"/>
          <w:szCs w:val="24"/>
        </w:rPr>
        <w:t>сть</w:t>
      </w:r>
      <w:r w:rsidRPr="00FA297D">
        <w:rPr>
          <w:rFonts w:ascii="Times New Roman" w:hAnsi="Times New Roman"/>
          <w:spacing w:val="-1"/>
          <w:sz w:val="24"/>
          <w:szCs w:val="24"/>
        </w:rPr>
        <w:t xml:space="preserve"> </w:t>
      </w:r>
      <w:r w:rsidRPr="00FA297D">
        <w:rPr>
          <w:rFonts w:ascii="Times New Roman" w:hAnsi="Times New Roman"/>
          <w:sz w:val="24"/>
          <w:szCs w:val="24"/>
        </w:rPr>
        <w:t>ат</w:t>
      </w:r>
      <w:r w:rsidRPr="00FA297D">
        <w:rPr>
          <w:rFonts w:ascii="Times New Roman" w:hAnsi="Times New Roman"/>
          <w:spacing w:val="-2"/>
          <w:sz w:val="24"/>
          <w:szCs w:val="24"/>
        </w:rPr>
        <w:t>о</w:t>
      </w:r>
      <w:r w:rsidRPr="00FA297D">
        <w:rPr>
          <w:rFonts w:ascii="Times New Roman" w:hAnsi="Times New Roman"/>
          <w:sz w:val="24"/>
          <w:szCs w:val="24"/>
        </w:rPr>
        <w:t>ма э</w:t>
      </w:r>
      <w:r w:rsidRPr="00FA297D">
        <w:rPr>
          <w:rFonts w:ascii="Times New Roman" w:hAnsi="Times New Roman"/>
          <w:spacing w:val="-1"/>
          <w:sz w:val="24"/>
          <w:szCs w:val="24"/>
        </w:rPr>
        <w:t>л</w:t>
      </w:r>
      <w:r w:rsidRPr="00FA297D">
        <w:rPr>
          <w:rFonts w:ascii="Times New Roman" w:hAnsi="Times New Roman"/>
          <w:sz w:val="24"/>
          <w:szCs w:val="24"/>
        </w:rPr>
        <w:t>еме</w:t>
      </w:r>
      <w:r w:rsidRPr="00FA297D">
        <w:rPr>
          <w:rFonts w:ascii="Times New Roman" w:hAnsi="Times New Roman"/>
          <w:spacing w:val="1"/>
          <w:sz w:val="24"/>
          <w:szCs w:val="24"/>
        </w:rPr>
        <w:t>н</w:t>
      </w:r>
      <w:r w:rsidRPr="00FA297D">
        <w:rPr>
          <w:rFonts w:ascii="Times New Roman" w:hAnsi="Times New Roman"/>
          <w:sz w:val="24"/>
          <w:szCs w:val="24"/>
        </w:rPr>
        <w:t>та в</w:t>
      </w:r>
      <w:r w:rsidRPr="00FA297D">
        <w:rPr>
          <w:rFonts w:ascii="Times New Roman" w:hAnsi="Times New Roman"/>
          <w:spacing w:val="-1"/>
          <w:sz w:val="24"/>
          <w:szCs w:val="24"/>
        </w:rPr>
        <w:t xml:space="preserve"> </w:t>
      </w:r>
      <w:r w:rsidRPr="00FA297D">
        <w:rPr>
          <w:rFonts w:ascii="Times New Roman" w:hAnsi="Times New Roman"/>
          <w:spacing w:val="-3"/>
          <w:sz w:val="24"/>
          <w:szCs w:val="24"/>
        </w:rPr>
        <w:t>с</w:t>
      </w:r>
      <w:r w:rsidRPr="00FA297D">
        <w:rPr>
          <w:rFonts w:ascii="Times New Roman" w:hAnsi="Times New Roman"/>
          <w:spacing w:val="1"/>
          <w:sz w:val="24"/>
          <w:szCs w:val="24"/>
        </w:rPr>
        <w:t>о</w:t>
      </w:r>
      <w:r w:rsidRPr="00FA297D">
        <w:rPr>
          <w:rFonts w:ascii="Times New Roman" w:hAnsi="Times New Roman"/>
          <w:sz w:val="24"/>
          <w:szCs w:val="24"/>
        </w:rPr>
        <w:t>е</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pacing w:val="-1"/>
          <w:sz w:val="24"/>
          <w:szCs w:val="24"/>
        </w:rPr>
        <w:t>н</w:t>
      </w:r>
      <w:r w:rsidRPr="00FA297D">
        <w:rPr>
          <w:rFonts w:ascii="Times New Roman" w:hAnsi="Times New Roman"/>
          <w:spacing w:val="-2"/>
          <w:sz w:val="24"/>
          <w:szCs w:val="24"/>
        </w:rPr>
        <w:t>е</w:t>
      </w:r>
      <w:r w:rsidRPr="00FA297D">
        <w:rPr>
          <w:rFonts w:ascii="Times New Roman" w:hAnsi="Times New Roman"/>
          <w:spacing w:val="1"/>
          <w:sz w:val="24"/>
          <w:szCs w:val="24"/>
        </w:rPr>
        <w:t>ни</w:t>
      </w:r>
      <w:r w:rsidRPr="00FA297D">
        <w:rPr>
          <w:rFonts w:ascii="Times New Roman" w:hAnsi="Times New Roman"/>
          <w:spacing w:val="-2"/>
          <w:sz w:val="24"/>
          <w:szCs w:val="24"/>
        </w:rPr>
        <w:t>я</w:t>
      </w:r>
      <w:r w:rsidRPr="00FA297D">
        <w:rPr>
          <w:rFonts w:ascii="Times New Roman" w:hAnsi="Times New Roman"/>
          <w:sz w:val="24"/>
          <w:szCs w:val="24"/>
        </w:rPr>
        <w:t>х;</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пр</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z w:val="24"/>
          <w:szCs w:val="24"/>
        </w:rPr>
        <w:t>елять</w:t>
      </w:r>
      <w:r w:rsidRPr="00FA297D">
        <w:rPr>
          <w:rFonts w:ascii="Times New Roman" w:hAnsi="Times New Roman"/>
          <w:spacing w:val="-1"/>
          <w:sz w:val="24"/>
          <w:szCs w:val="24"/>
        </w:rPr>
        <w:t xml:space="preserve"> ти</w:t>
      </w:r>
      <w:r w:rsidRPr="00FA297D">
        <w:rPr>
          <w:rFonts w:ascii="Times New Roman" w:hAnsi="Times New Roman"/>
          <w:sz w:val="24"/>
          <w:szCs w:val="24"/>
        </w:rPr>
        <w:t>п</w:t>
      </w:r>
      <w:r w:rsidRPr="00FA297D">
        <w:rPr>
          <w:rFonts w:ascii="Times New Roman" w:hAnsi="Times New Roman"/>
          <w:spacing w:val="1"/>
          <w:sz w:val="24"/>
          <w:szCs w:val="24"/>
        </w:rPr>
        <w:t xml:space="preserve"> </w:t>
      </w:r>
      <w:r w:rsidRPr="00FA297D">
        <w:rPr>
          <w:rFonts w:ascii="Times New Roman" w:hAnsi="Times New Roman"/>
          <w:spacing w:val="-2"/>
          <w:sz w:val="24"/>
          <w:szCs w:val="24"/>
        </w:rPr>
        <w:t>х</w:t>
      </w:r>
      <w:r w:rsidRPr="00FA297D">
        <w:rPr>
          <w:rFonts w:ascii="Times New Roman" w:hAnsi="Times New Roman"/>
          <w:spacing w:val="1"/>
          <w:sz w:val="24"/>
          <w:szCs w:val="24"/>
        </w:rPr>
        <w:t>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 xml:space="preserve">х </w:t>
      </w:r>
      <w:r w:rsidRPr="00FA297D">
        <w:rPr>
          <w:rFonts w:ascii="Times New Roman" w:hAnsi="Times New Roman"/>
          <w:spacing w:val="1"/>
          <w:sz w:val="24"/>
          <w:szCs w:val="24"/>
        </w:rPr>
        <w:t>р</w:t>
      </w:r>
      <w:r w:rsidRPr="00FA297D">
        <w:rPr>
          <w:rFonts w:ascii="Times New Roman" w:hAnsi="Times New Roman"/>
          <w:sz w:val="24"/>
          <w:szCs w:val="24"/>
        </w:rPr>
        <w:t>еа</w:t>
      </w:r>
      <w:r w:rsidRPr="00FA297D">
        <w:rPr>
          <w:rFonts w:ascii="Times New Roman" w:hAnsi="Times New Roman"/>
          <w:spacing w:val="-2"/>
          <w:sz w:val="24"/>
          <w:szCs w:val="24"/>
        </w:rPr>
        <w:t>к</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й;</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н</w:t>
      </w:r>
      <w:r w:rsidRPr="00FA297D">
        <w:rPr>
          <w:rFonts w:ascii="Times New Roman" w:hAnsi="Times New Roman"/>
          <w:sz w:val="24"/>
          <w:szCs w:val="24"/>
        </w:rPr>
        <w:t>азывать</w:t>
      </w:r>
      <w:r w:rsidRPr="00FA297D">
        <w:rPr>
          <w:rFonts w:ascii="Times New Roman" w:hAnsi="Times New Roman"/>
          <w:spacing w:val="-1"/>
          <w:sz w:val="24"/>
          <w:szCs w:val="24"/>
        </w:rPr>
        <w:t xml:space="preserve"> </w:t>
      </w:r>
      <w:r w:rsidRPr="00FA297D">
        <w:rPr>
          <w:rFonts w:ascii="Times New Roman" w:hAnsi="Times New Roman"/>
          <w:sz w:val="24"/>
          <w:szCs w:val="24"/>
        </w:rPr>
        <w:t>приз</w:t>
      </w:r>
      <w:r w:rsidRPr="00FA297D">
        <w:rPr>
          <w:rFonts w:ascii="Times New Roman" w:hAnsi="Times New Roman"/>
          <w:spacing w:val="-2"/>
          <w:sz w:val="24"/>
          <w:szCs w:val="24"/>
        </w:rPr>
        <w:t>н</w:t>
      </w:r>
      <w:r w:rsidRPr="00FA297D">
        <w:rPr>
          <w:rFonts w:ascii="Times New Roman" w:hAnsi="Times New Roman"/>
          <w:sz w:val="24"/>
          <w:szCs w:val="24"/>
        </w:rPr>
        <w:t>а</w:t>
      </w:r>
      <w:r w:rsidRPr="00FA297D">
        <w:rPr>
          <w:rFonts w:ascii="Times New Roman" w:hAnsi="Times New Roman"/>
          <w:spacing w:val="-2"/>
          <w:sz w:val="24"/>
          <w:szCs w:val="24"/>
        </w:rPr>
        <w:t>к</w:t>
      </w:r>
      <w:r w:rsidRPr="00FA297D">
        <w:rPr>
          <w:rFonts w:ascii="Times New Roman" w:hAnsi="Times New Roman"/>
          <w:sz w:val="24"/>
          <w:szCs w:val="24"/>
        </w:rPr>
        <w:t>и</w:t>
      </w:r>
      <w:r w:rsidRPr="00FA297D">
        <w:rPr>
          <w:rFonts w:ascii="Times New Roman" w:hAnsi="Times New Roman"/>
          <w:spacing w:val="1"/>
          <w:sz w:val="24"/>
          <w:szCs w:val="24"/>
        </w:rPr>
        <w:t xml:space="preserve"> </w:t>
      </w:r>
      <w:r w:rsidRPr="00FA297D">
        <w:rPr>
          <w:rFonts w:ascii="Times New Roman" w:hAnsi="Times New Roman"/>
          <w:sz w:val="24"/>
          <w:szCs w:val="24"/>
        </w:rPr>
        <w:t xml:space="preserve">и </w:t>
      </w:r>
      <w:r w:rsidRPr="00FA297D">
        <w:rPr>
          <w:rFonts w:ascii="Times New Roman" w:hAnsi="Times New Roman"/>
          <w:spacing w:val="-4"/>
          <w:sz w:val="24"/>
          <w:szCs w:val="24"/>
        </w:rPr>
        <w:t>у</w:t>
      </w:r>
      <w:r w:rsidRPr="00FA297D">
        <w:rPr>
          <w:rFonts w:ascii="Times New Roman" w:hAnsi="Times New Roman"/>
          <w:sz w:val="24"/>
          <w:szCs w:val="24"/>
        </w:rPr>
        <w:t xml:space="preserve">словия </w:t>
      </w:r>
      <w:r w:rsidRPr="00FA297D">
        <w:rPr>
          <w:rFonts w:ascii="Times New Roman" w:hAnsi="Times New Roman"/>
          <w:spacing w:val="1"/>
          <w:sz w:val="24"/>
          <w:szCs w:val="24"/>
        </w:rPr>
        <w:t>п</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z w:val="24"/>
          <w:szCs w:val="24"/>
        </w:rPr>
        <w:t>те</w:t>
      </w:r>
      <w:r w:rsidRPr="00FA297D">
        <w:rPr>
          <w:rFonts w:ascii="Times New Roman" w:hAnsi="Times New Roman"/>
          <w:spacing w:val="-2"/>
          <w:sz w:val="24"/>
          <w:szCs w:val="24"/>
        </w:rPr>
        <w:t>к</w:t>
      </w:r>
      <w:r w:rsidRPr="00FA297D">
        <w:rPr>
          <w:rFonts w:ascii="Times New Roman" w:hAnsi="Times New Roman"/>
          <w:sz w:val="24"/>
          <w:szCs w:val="24"/>
        </w:rPr>
        <w:t>а</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w:t>
      </w:r>
      <w:r w:rsidRPr="00FA297D">
        <w:rPr>
          <w:rFonts w:ascii="Times New Roman" w:hAnsi="Times New Roman"/>
          <w:spacing w:val="-2"/>
          <w:sz w:val="24"/>
          <w:szCs w:val="24"/>
        </w:rPr>
        <w:t xml:space="preserve"> </w:t>
      </w:r>
      <w:r w:rsidRPr="00FA297D">
        <w:rPr>
          <w:rFonts w:ascii="Times New Roman" w:hAnsi="Times New Roman"/>
          <w:spacing w:val="1"/>
          <w:sz w:val="24"/>
          <w:szCs w:val="24"/>
        </w:rPr>
        <w:t>хи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ес</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х</w:t>
      </w:r>
      <w:r w:rsidRPr="00FA297D">
        <w:rPr>
          <w:rFonts w:ascii="Times New Roman" w:hAnsi="Times New Roman"/>
          <w:spacing w:val="1"/>
          <w:sz w:val="24"/>
          <w:szCs w:val="24"/>
        </w:rPr>
        <w:t xml:space="preserve"> </w:t>
      </w:r>
      <w:r w:rsidRPr="00FA297D">
        <w:rPr>
          <w:rFonts w:ascii="Times New Roman" w:hAnsi="Times New Roman"/>
          <w:sz w:val="24"/>
          <w:szCs w:val="24"/>
        </w:rPr>
        <w:t>ре</w:t>
      </w:r>
      <w:r w:rsidRPr="00FA297D">
        <w:rPr>
          <w:rFonts w:ascii="Times New Roman" w:hAnsi="Times New Roman"/>
          <w:spacing w:val="-2"/>
          <w:sz w:val="24"/>
          <w:szCs w:val="24"/>
        </w:rPr>
        <w:t>а</w:t>
      </w:r>
      <w:r w:rsidRPr="00FA297D">
        <w:rPr>
          <w:rFonts w:ascii="Times New Roman" w:hAnsi="Times New Roman"/>
          <w:sz w:val="24"/>
          <w:szCs w:val="24"/>
        </w:rPr>
        <w:t>к</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й;</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w:t>
      </w:r>
      <w:r w:rsidRPr="00FA297D">
        <w:rPr>
          <w:rFonts w:ascii="Times New Roman" w:hAnsi="Times New Roman"/>
          <w:spacing w:val="1"/>
          <w:sz w:val="24"/>
          <w:szCs w:val="24"/>
        </w:rPr>
        <w:t>о</w:t>
      </w:r>
      <w:r w:rsidRPr="00FA297D">
        <w:rPr>
          <w:rFonts w:ascii="Times New Roman" w:hAnsi="Times New Roman"/>
          <w:sz w:val="24"/>
          <w:szCs w:val="24"/>
        </w:rPr>
        <w:t>став</w:t>
      </w:r>
      <w:r w:rsidRPr="00FA297D">
        <w:rPr>
          <w:rFonts w:ascii="Times New Roman" w:hAnsi="Times New Roman"/>
          <w:spacing w:val="-1"/>
          <w:sz w:val="24"/>
          <w:szCs w:val="24"/>
        </w:rPr>
        <w:t>л</w:t>
      </w:r>
      <w:r w:rsidRPr="00FA297D">
        <w:rPr>
          <w:rFonts w:ascii="Times New Roman" w:hAnsi="Times New Roman"/>
          <w:sz w:val="24"/>
          <w:szCs w:val="24"/>
        </w:rPr>
        <w:t>ять</w:t>
      </w:r>
      <w:r w:rsidRPr="00FA297D">
        <w:rPr>
          <w:rFonts w:ascii="Times New Roman" w:hAnsi="Times New Roman"/>
          <w:spacing w:val="-1"/>
          <w:sz w:val="24"/>
          <w:szCs w:val="24"/>
        </w:rPr>
        <w:t xml:space="preserve"> </w:t>
      </w:r>
      <w:r w:rsidRPr="00FA297D">
        <w:rPr>
          <w:rFonts w:ascii="Times New Roman" w:hAnsi="Times New Roman"/>
          <w:spacing w:val="-2"/>
          <w:sz w:val="24"/>
          <w:szCs w:val="24"/>
        </w:rPr>
        <w:t>ф</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z w:val="24"/>
          <w:szCs w:val="24"/>
        </w:rPr>
        <w:t>м</w:t>
      </w:r>
      <w:r w:rsidRPr="00FA297D">
        <w:rPr>
          <w:rFonts w:ascii="Times New Roman" w:hAnsi="Times New Roman"/>
          <w:spacing w:val="-4"/>
          <w:sz w:val="24"/>
          <w:szCs w:val="24"/>
        </w:rPr>
        <w:t>у</w:t>
      </w:r>
      <w:r w:rsidRPr="00FA297D">
        <w:rPr>
          <w:rFonts w:ascii="Times New Roman" w:hAnsi="Times New Roman"/>
          <w:spacing w:val="1"/>
          <w:sz w:val="24"/>
          <w:szCs w:val="24"/>
        </w:rPr>
        <w:t>л</w:t>
      </w:r>
      <w:r w:rsidRPr="00FA297D">
        <w:rPr>
          <w:rFonts w:ascii="Times New Roman" w:hAnsi="Times New Roman"/>
          <w:sz w:val="24"/>
          <w:szCs w:val="24"/>
        </w:rPr>
        <w:t>ы</w:t>
      </w:r>
      <w:r w:rsidRPr="00FA297D">
        <w:rPr>
          <w:rFonts w:ascii="Times New Roman" w:hAnsi="Times New Roman"/>
          <w:spacing w:val="1"/>
          <w:sz w:val="24"/>
          <w:szCs w:val="24"/>
        </w:rPr>
        <w:t xml:space="preserve"> </w:t>
      </w:r>
      <w:r w:rsidRPr="00FA297D">
        <w:rPr>
          <w:rFonts w:ascii="Times New Roman" w:hAnsi="Times New Roman"/>
          <w:spacing w:val="-2"/>
          <w:sz w:val="24"/>
          <w:szCs w:val="24"/>
        </w:rPr>
        <w:t>б</w:t>
      </w:r>
      <w:r w:rsidRPr="00FA297D">
        <w:rPr>
          <w:rFonts w:ascii="Times New Roman" w:hAnsi="Times New Roman"/>
          <w:spacing w:val="1"/>
          <w:sz w:val="24"/>
          <w:szCs w:val="24"/>
        </w:rPr>
        <w:t>ин</w:t>
      </w:r>
      <w:r w:rsidRPr="00FA297D">
        <w:rPr>
          <w:rFonts w:ascii="Times New Roman" w:hAnsi="Times New Roman"/>
          <w:spacing w:val="-2"/>
          <w:sz w:val="24"/>
          <w:szCs w:val="24"/>
        </w:rPr>
        <w:t>а</w:t>
      </w:r>
      <w:r w:rsidRPr="00FA297D">
        <w:rPr>
          <w:rFonts w:ascii="Times New Roman" w:hAnsi="Times New Roman"/>
          <w:spacing w:val="-1"/>
          <w:sz w:val="24"/>
          <w:szCs w:val="24"/>
        </w:rPr>
        <w:t>р</w:t>
      </w:r>
      <w:r w:rsidRPr="00FA297D">
        <w:rPr>
          <w:rFonts w:ascii="Times New Roman" w:hAnsi="Times New Roman"/>
          <w:spacing w:val="1"/>
          <w:sz w:val="24"/>
          <w:szCs w:val="24"/>
        </w:rPr>
        <w:t>н</w:t>
      </w:r>
      <w:r w:rsidRPr="00FA297D">
        <w:rPr>
          <w:rFonts w:ascii="Times New Roman" w:hAnsi="Times New Roman"/>
          <w:spacing w:val="-1"/>
          <w:sz w:val="24"/>
          <w:szCs w:val="24"/>
        </w:rPr>
        <w:t>ы</w:t>
      </w:r>
      <w:r w:rsidRPr="00FA297D">
        <w:rPr>
          <w:rFonts w:ascii="Times New Roman" w:hAnsi="Times New Roman"/>
          <w:sz w:val="24"/>
          <w:szCs w:val="24"/>
        </w:rPr>
        <w:t>х с</w:t>
      </w:r>
      <w:r w:rsidRPr="00FA297D">
        <w:rPr>
          <w:rFonts w:ascii="Times New Roman" w:hAnsi="Times New Roman"/>
          <w:spacing w:val="1"/>
          <w:sz w:val="24"/>
          <w:szCs w:val="24"/>
        </w:rPr>
        <w:t>о</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pacing w:val="1"/>
          <w:sz w:val="24"/>
          <w:szCs w:val="24"/>
        </w:rPr>
        <w:t>н</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й;</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w:t>
      </w:r>
      <w:r w:rsidRPr="00FA297D">
        <w:rPr>
          <w:rFonts w:ascii="Times New Roman" w:hAnsi="Times New Roman"/>
          <w:spacing w:val="1"/>
          <w:sz w:val="24"/>
          <w:szCs w:val="24"/>
        </w:rPr>
        <w:t>о</w:t>
      </w:r>
      <w:r w:rsidRPr="00FA297D">
        <w:rPr>
          <w:rFonts w:ascii="Times New Roman" w:hAnsi="Times New Roman"/>
          <w:sz w:val="24"/>
          <w:szCs w:val="24"/>
        </w:rPr>
        <w:t>став</w:t>
      </w:r>
      <w:r w:rsidRPr="00FA297D">
        <w:rPr>
          <w:rFonts w:ascii="Times New Roman" w:hAnsi="Times New Roman"/>
          <w:spacing w:val="-1"/>
          <w:sz w:val="24"/>
          <w:szCs w:val="24"/>
        </w:rPr>
        <w:t>л</w:t>
      </w:r>
      <w:r w:rsidRPr="00FA297D">
        <w:rPr>
          <w:rFonts w:ascii="Times New Roman" w:hAnsi="Times New Roman"/>
          <w:sz w:val="24"/>
          <w:szCs w:val="24"/>
        </w:rPr>
        <w:t>ять</w:t>
      </w:r>
      <w:r w:rsidRPr="00FA297D">
        <w:rPr>
          <w:rFonts w:ascii="Times New Roman" w:hAnsi="Times New Roman"/>
          <w:spacing w:val="-1"/>
          <w:sz w:val="24"/>
          <w:szCs w:val="24"/>
        </w:rPr>
        <w:t xml:space="preserve"> </w:t>
      </w:r>
      <w:r w:rsidRPr="00FA297D">
        <w:rPr>
          <w:rFonts w:ascii="Times New Roman" w:hAnsi="Times New Roman"/>
          <w:spacing w:val="-4"/>
          <w:sz w:val="24"/>
          <w:szCs w:val="24"/>
        </w:rPr>
        <w:t>у</w:t>
      </w:r>
      <w:r w:rsidRPr="00FA297D">
        <w:rPr>
          <w:rFonts w:ascii="Times New Roman" w:hAnsi="Times New Roman"/>
          <w:spacing w:val="1"/>
          <w:sz w:val="24"/>
          <w:szCs w:val="24"/>
        </w:rPr>
        <w:t>р</w:t>
      </w:r>
      <w:r w:rsidRPr="00FA297D">
        <w:rPr>
          <w:rFonts w:ascii="Times New Roman" w:hAnsi="Times New Roman"/>
          <w:sz w:val="24"/>
          <w:szCs w:val="24"/>
        </w:rPr>
        <w:t>авн</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 xml:space="preserve">я </w:t>
      </w:r>
      <w:r w:rsidRPr="00FA297D">
        <w:rPr>
          <w:rFonts w:ascii="Times New Roman" w:hAnsi="Times New Roman"/>
          <w:spacing w:val="1"/>
          <w:sz w:val="24"/>
          <w:szCs w:val="24"/>
        </w:rPr>
        <w:t>хи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2"/>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х</w:t>
      </w:r>
      <w:r w:rsidRPr="00FA297D">
        <w:rPr>
          <w:rFonts w:ascii="Times New Roman" w:hAnsi="Times New Roman"/>
          <w:spacing w:val="-2"/>
          <w:sz w:val="24"/>
          <w:szCs w:val="24"/>
        </w:rPr>
        <w:t xml:space="preserve"> </w:t>
      </w:r>
      <w:r w:rsidRPr="00FA297D">
        <w:rPr>
          <w:rFonts w:ascii="Times New Roman" w:hAnsi="Times New Roman"/>
          <w:spacing w:val="1"/>
          <w:sz w:val="24"/>
          <w:szCs w:val="24"/>
        </w:rPr>
        <w:t>р</w:t>
      </w:r>
      <w:r w:rsidRPr="00FA297D">
        <w:rPr>
          <w:rFonts w:ascii="Times New Roman" w:hAnsi="Times New Roman"/>
          <w:sz w:val="24"/>
          <w:szCs w:val="24"/>
        </w:rPr>
        <w:t>еа</w:t>
      </w:r>
      <w:r w:rsidRPr="00FA297D">
        <w:rPr>
          <w:rFonts w:ascii="Times New Roman" w:hAnsi="Times New Roman"/>
          <w:spacing w:val="-2"/>
          <w:sz w:val="24"/>
          <w:szCs w:val="24"/>
        </w:rPr>
        <w:t>к</w:t>
      </w:r>
      <w:r w:rsidRPr="00FA297D">
        <w:rPr>
          <w:rFonts w:ascii="Times New Roman" w:hAnsi="Times New Roman"/>
          <w:spacing w:val="-1"/>
          <w:sz w:val="24"/>
          <w:szCs w:val="24"/>
        </w:rPr>
        <w:t>ци</w:t>
      </w:r>
      <w:r w:rsidRPr="00FA297D">
        <w:rPr>
          <w:rFonts w:ascii="Times New Roman" w:hAnsi="Times New Roman"/>
          <w:sz w:val="24"/>
          <w:szCs w:val="24"/>
        </w:rPr>
        <w:t>й;</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w:t>
      </w:r>
      <w:r w:rsidRPr="00FA297D">
        <w:rPr>
          <w:rFonts w:ascii="Times New Roman" w:hAnsi="Times New Roman"/>
          <w:spacing w:val="1"/>
          <w:sz w:val="24"/>
          <w:szCs w:val="24"/>
        </w:rPr>
        <w:t>об</w:t>
      </w:r>
      <w:r w:rsidRPr="00FA297D">
        <w:rPr>
          <w:rFonts w:ascii="Times New Roman" w:hAnsi="Times New Roman"/>
          <w:spacing w:val="-1"/>
          <w:sz w:val="24"/>
          <w:szCs w:val="24"/>
        </w:rPr>
        <w:t>л</w:t>
      </w:r>
      <w:r w:rsidRPr="00FA297D">
        <w:rPr>
          <w:rFonts w:ascii="Times New Roman" w:hAnsi="Times New Roman"/>
          <w:spacing w:val="-3"/>
          <w:sz w:val="24"/>
          <w:szCs w:val="24"/>
        </w:rPr>
        <w:t>ю</w:t>
      </w:r>
      <w:r w:rsidRPr="00FA297D">
        <w:rPr>
          <w:rFonts w:ascii="Times New Roman" w:hAnsi="Times New Roman"/>
          <w:spacing w:val="1"/>
          <w:sz w:val="24"/>
          <w:szCs w:val="24"/>
        </w:rPr>
        <w:t>д</w:t>
      </w:r>
      <w:r w:rsidRPr="00FA297D">
        <w:rPr>
          <w:rFonts w:ascii="Times New Roman" w:hAnsi="Times New Roman"/>
          <w:sz w:val="24"/>
          <w:szCs w:val="24"/>
        </w:rPr>
        <w:t>ать</w:t>
      </w:r>
      <w:r w:rsidRPr="00FA297D">
        <w:rPr>
          <w:rFonts w:ascii="Times New Roman" w:hAnsi="Times New Roman"/>
          <w:spacing w:val="-1"/>
          <w:sz w:val="24"/>
          <w:szCs w:val="24"/>
        </w:rPr>
        <w:t xml:space="preserve"> </w:t>
      </w:r>
      <w:r w:rsidRPr="00FA297D">
        <w:rPr>
          <w:rFonts w:ascii="Times New Roman" w:hAnsi="Times New Roman"/>
          <w:spacing w:val="-2"/>
          <w:sz w:val="24"/>
          <w:szCs w:val="24"/>
        </w:rPr>
        <w:t>п</w:t>
      </w:r>
      <w:r w:rsidRPr="00FA297D">
        <w:rPr>
          <w:rFonts w:ascii="Times New Roman" w:hAnsi="Times New Roman"/>
          <w:spacing w:val="1"/>
          <w:sz w:val="24"/>
          <w:szCs w:val="24"/>
        </w:rPr>
        <w:t>р</w:t>
      </w:r>
      <w:r w:rsidRPr="00FA297D">
        <w:rPr>
          <w:rFonts w:ascii="Times New Roman" w:hAnsi="Times New Roman"/>
          <w:sz w:val="24"/>
          <w:szCs w:val="24"/>
        </w:rPr>
        <w:t>авила</w:t>
      </w:r>
      <w:r w:rsidRPr="00FA297D">
        <w:rPr>
          <w:rFonts w:ascii="Times New Roman" w:hAnsi="Times New Roman"/>
          <w:spacing w:val="-3"/>
          <w:sz w:val="24"/>
          <w:szCs w:val="24"/>
        </w:rPr>
        <w:t xml:space="preserve"> </w:t>
      </w:r>
      <w:r w:rsidRPr="00FA297D">
        <w:rPr>
          <w:rFonts w:ascii="Times New Roman" w:hAnsi="Times New Roman"/>
          <w:spacing w:val="1"/>
          <w:sz w:val="24"/>
          <w:szCs w:val="24"/>
        </w:rPr>
        <w:t>б</w:t>
      </w:r>
      <w:r w:rsidRPr="00FA297D">
        <w:rPr>
          <w:rFonts w:ascii="Times New Roman" w:hAnsi="Times New Roman"/>
          <w:sz w:val="24"/>
          <w:szCs w:val="24"/>
        </w:rPr>
        <w:t>ез</w:t>
      </w:r>
      <w:r w:rsidRPr="00FA297D">
        <w:rPr>
          <w:rFonts w:ascii="Times New Roman" w:hAnsi="Times New Roman"/>
          <w:spacing w:val="-2"/>
          <w:sz w:val="24"/>
          <w:szCs w:val="24"/>
        </w:rPr>
        <w:t>о</w:t>
      </w:r>
      <w:r w:rsidRPr="00FA297D">
        <w:rPr>
          <w:rFonts w:ascii="Times New Roman" w:hAnsi="Times New Roman"/>
          <w:spacing w:val="1"/>
          <w:sz w:val="24"/>
          <w:szCs w:val="24"/>
        </w:rPr>
        <w:t>п</w:t>
      </w:r>
      <w:r w:rsidRPr="00FA297D">
        <w:rPr>
          <w:rFonts w:ascii="Times New Roman" w:hAnsi="Times New Roman"/>
          <w:sz w:val="24"/>
          <w:szCs w:val="24"/>
        </w:rPr>
        <w:t>а</w:t>
      </w:r>
      <w:r w:rsidRPr="00FA297D">
        <w:rPr>
          <w:rFonts w:ascii="Times New Roman" w:hAnsi="Times New Roman"/>
          <w:spacing w:val="-2"/>
          <w:sz w:val="24"/>
          <w:szCs w:val="24"/>
        </w:rPr>
        <w:t>с</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z w:val="24"/>
          <w:szCs w:val="24"/>
        </w:rPr>
        <w:t xml:space="preserve">й </w:t>
      </w:r>
      <w:r w:rsidRPr="00FA297D">
        <w:rPr>
          <w:rFonts w:ascii="Times New Roman" w:hAnsi="Times New Roman"/>
          <w:spacing w:val="1"/>
          <w:sz w:val="24"/>
          <w:szCs w:val="24"/>
        </w:rPr>
        <w:t>р</w:t>
      </w:r>
      <w:r w:rsidRPr="00FA297D">
        <w:rPr>
          <w:rFonts w:ascii="Times New Roman" w:hAnsi="Times New Roman"/>
          <w:spacing w:val="-2"/>
          <w:sz w:val="24"/>
          <w:szCs w:val="24"/>
        </w:rPr>
        <w:t>а</w:t>
      </w:r>
      <w:r w:rsidRPr="00FA297D">
        <w:rPr>
          <w:rFonts w:ascii="Times New Roman" w:hAnsi="Times New Roman"/>
          <w:spacing w:val="1"/>
          <w:sz w:val="24"/>
          <w:szCs w:val="24"/>
        </w:rPr>
        <w:t>бо</w:t>
      </w:r>
      <w:r w:rsidRPr="00FA297D">
        <w:rPr>
          <w:rFonts w:ascii="Times New Roman" w:hAnsi="Times New Roman"/>
          <w:spacing w:val="-3"/>
          <w:sz w:val="24"/>
          <w:szCs w:val="24"/>
        </w:rPr>
        <w:t>т</w:t>
      </w:r>
      <w:r w:rsidRPr="00FA297D">
        <w:rPr>
          <w:rFonts w:ascii="Times New Roman" w:hAnsi="Times New Roman"/>
          <w:sz w:val="24"/>
          <w:szCs w:val="24"/>
        </w:rPr>
        <w:t>ы</w:t>
      </w:r>
      <w:r w:rsidRPr="00FA297D">
        <w:rPr>
          <w:rFonts w:ascii="Times New Roman" w:hAnsi="Times New Roman"/>
          <w:spacing w:val="1"/>
          <w:sz w:val="24"/>
          <w:szCs w:val="24"/>
        </w:rPr>
        <w:t xml:space="preserve"> </w:t>
      </w:r>
      <w:r w:rsidRPr="00FA297D">
        <w:rPr>
          <w:rFonts w:ascii="Times New Roman" w:hAnsi="Times New Roman"/>
          <w:spacing w:val="-2"/>
          <w:sz w:val="24"/>
          <w:szCs w:val="24"/>
        </w:rPr>
        <w:t>п</w:t>
      </w:r>
      <w:r w:rsidRPr="00FA297D">
        <w:rPr>
          <w:rFonts w:ascii="Times New Roman" w:hAnsi="Times New Roman"/>
          <w:spacing w:val="1"/>
          <w:sz w:val="24"/>
          <w:szCs w:val="24"/>
        </w:rPr>
        <w:t>р</w:t>
      </w:r>
      <w:r w:rsidRPr="00FA297D">
        <w:rPr>
          <w:rFonts w:ascii="Times New Roman" w:hAnsi="Times New Roman"/>
          <w:sz w:val="24"/>
          <w:szCs w:val="24"/>
        </w:rPr>
        <w:t>и</w:t>
      </w:r>
      <w:r w:rsidRPr="00FA297D">
        <w:rPr>
          <w:rFonts w:ascii="Times New Roman" w:hAnsi="Times New Roman"/>
          <w:spacing w:val="-2"/>
          <w:sz w:val="24"/>
          <w:szCs w:val="24"/>
        </w:rPr>
        <w:t xml:space="preserve"> </w:t>
      </w:r>
      <w:r w:rsidRPr="00FA297D">
        <w:rPr>
          <w:rFonts w:ascii="Times New Roman" w:hAnsi="Times New Roman"/>
          <w:spacing w:val="1"/>
          <w:sz w:val="24"/>
          <w:szCs w:val="24"/>
        </w:rPr>
        <w:t>п</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3"/>
          <w:sz w:val="24"/>
          <w:szCs w:val="24"/>
        </w:rPr>
        <w:t>е</w:t>
      </w:r>
      <w:r w:rsidRPr="00FA297D">
        <w:rPr>
          <w:rFonts w:ascii="Times New Roman" w:hAnsi="Times New Roman"/>
          <w:spacing w:val="1"/>
          <w:sz w:val="24"/>
          <w:szCs w:val="24"/>
        </w:rPr>
        <w:t>д</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 xml:space="preserve">и </w:t>
      </w:r>
      <w:r w:rsidRPr="00FA297D">
        <w:rPr>
          <w:rFonts w:ascii="Times New Roman" w:hAnsi="Times New Roman"/>
          <w:spacing w:val="-1"/>
          <w:sz w:val="24"/>
          <w:szCs w:val="24"/>
        </w:rPr>
        <w:t>оп</w:t>
      </w:r>
      <w:r w:rsidRPr="00FA297D">
        <w:rPr>
          <w:rFonts w:ascii="Times New Roman" w:hAnsi="Times New Roman"/>
          <w:spacing w:val="1"/>
          <w:sz w:val="24"/>
          <w:szCs w:val="24"/>
        </w:rPr>
        <w:t>ы</w:t>
      </w:r>
      <w:r w:rsidRPr="00FA297D">
        <w:rPr>
          <w:rFonts w:ascii="Times New Roman" w:hAnsi="Times New Roman"/>
          <w:spacing w:val="-3"/>
          <w:sz w:val="24"/>
          <w:szCs w:val="24"/>
        </w:rPr>
        <w:t>т</w:t>
      </w:r>
      <w:r w:rsidRPr="00FA297D">
        <w:rPr>
          <w:rFonts w:ascii="Times New Roman" w:hAnsi="Times New Roman"/>
          <w:spacing w:val="1"/>
          <w:sz w:val="24"/>
          <w:szCs w:val="24"/>
        </w:rPr>
        <w:t>ов;</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п</w:t>
      </w:r>
      <w:r w:rsidRPr="00FA297D">
        <w:rPr>
          <w:rFonts w:ascii="Times New Roman" w:hAnsi="Times New Roman"/>
          <w:spacing w:val="1"/>
          <w:sz w:val="24"/>
          <w:szCs w:val="24"/>
        </w:rPr>
        <w:t>о</w:t>
      </w:r>
      <w:r w:rsidRPr="00FA297D">
        <w:rPr>
          <w:rFonts w:ascii="Times New Roman" w:hAnsi="Times New Roman"/>
          <w:spacing w:val="-1"/>
          <w:sz w:val="24"/>
          <w:szCs w:val="24"/>
        </w:rPr>
        <w:t>ль</w:t>
      </w:r>
      <w:r w:rsidRPr="00FA297D">
        <w:rPr>
          <w:rFonts w:ascii="Times New Roman" w:hAnsi="Times New Roman"/>
          <w:sz w:val="24"/>
          <w:szCs w:val="24"/>
        </w:rPr>
        <w:t>зоват</w:t>
      </w:r>
      <w:r w:rsidRPr="00FA297D">
        <w:rPr>
          <w:rFonts w:ascii="Times New Roman" w:hAnsi="Times New Roman"/>
          <w:spacing w:val="-1"/>
          <w:sz w:val="24"/>
          <w:szCs w:val="24"/>
        </w:rPr>
        <w:t>ь</w:t>
      </w:r>
      <w:r w:rsidRPr="00FA297D">
        <w:rPr>
          <w:rFonts w:ascii="Times New Roman" w:hAnsi="Times New Roman"/>
          <w:sz w:val="24"/>
          <w:szCs w:val="24"/>
        </w:rPr>
        <w:t xml:space="preserve">ся </w:t>
      </w:r>
      <w:r w:rsidRPr="00FA297D">
        <w:rPr>
          <w:rFonts w:ascii="Times New Roman" w:hAnsi="Times New Roman"/>
          <w:spacing w:val="-1"/>
          <w:sz w:val="24"/>
          <w:szCs w:val="24"/>
        </w:rPr>
        <w:t>л</w:t>
      </w:r>
      <w:r w:rsidRPr="00FA297D">
        <w:rPr>
          <w:rFonts w:ascii="Times New Roman" w:hAnsi="Times New Roman"/>
          <w:sz w:val="24"/>
          <w:szCs w:val="24"/>
        </w:rPr>
        <w:t>а</w:t>
      </w:r>
      <w:r w:rsidRPr="00FA297D">
        <w:rPr>
          <w:rFonts w:ascii="Times New Roman" w:hAnsi="Times New Roman"/>
          <w:spacing w:val="-1"/>
          <w:sz w:val="24"/>
          <w:szCs w:val="24"/>
        </w:rPr>
        <w:t>бор</w:t>
      </w:r>
      <w:r w:rsidRPr="00FA297D">
        <w:rPr>
          <w:rFonts w:ascii="Times New Roman" w:hAnsi="Times New Roman"/>
          <w:sz w:val="24"/>
          <w:szCs w:val="24"/>
        </w:rPr>
        <w:t>ат</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pacing w:val="-1"/>
          <w:sz w:val="24"/>
          <w:szCs w:val="24"/>
        </w:rPr>
        <w:t>н</w:t>
      </w:r>
      <w:r w:rsidRPr="00FA297D">
        <w:rPr>
          <w:rFonts w:ascii="Times New Roman" w:hAnsi="Times New Roman"/>
          <w:spacing w:val="1"/>
          <w:sz w:val="24"/>
          <w:szCs w:val="24"/>
        </w:rPr>
        <w:t>ы</w:t>
      </w:r>
      <w:r w:rsidRPr="00FA297D">
        <w:rPr>
          <w:rFonts w:ascii="Times New Roman" w:hAnsi="Times New Roman"/>
          <w:sz w:val="24"/>
          <w:szCs w:val="24"/>
        </w:rPr>
        <w:t xml:space="preserve">м </w:t>
      </w:r>
      <w:r w:rsidRPr="00FA297D">
        <w:rPr>
          <w:rFonts w:ascii="Times New Roman" w:hAnsi="Times New Roman"/>
          <w:spacing w:val="1"/>
          <w:sz w:val="24"/>
          <w:szCs w:val="24"/>
        </w:rPr>
        <w:t>о</w:t>
      </w:r>
      <w:r w:rsidRPr="00FA297D">
        <w:rPr>
          <w:rFonts w:ascii="Times New Roman" w:hAnsi="Times New Roman"/>
          <w:spacing w:val="-1"/>
          <w:sz w:val="24"/>
          <w:szCs w:val="24"/>
        </w:rPr>
        <w:t>бо</w:t>
      </w:r>
      <w:r w:rsidRPr="00FA297D">
        <w:rPr>
          <w:rFonts w:ascii="Times New Roman" w:hAnsi="Times New Roman"/>
          <w:spacing w:val="1"/>
          <w:sz w:val="24"/>
          <w:szCs w:val="24"/>
        </w:rPr>
        <w:t>р</w:t>
      </w:r>
      <w:r w:rsidRPr="00FA297D">
        <w:rPr>
          <w:rFonts w:ascii="Times New Roman" w:hAnsi="Times New Roman"/>
          <w:spacing w:val="-4"/>
          <w:sz w:val="24"/>
          <w:szCs w:val="24"/>
        </w:rPr>
        <w:t>у</w:t>
      </w:r>
      <w:r w:rsidRPr="00FA297D">
        <w:rPr>
          <w:rFonts w:ascii="Times New Roman" w:hAnsi="Times New Roman"/>
          <w:spacing w:val="1"/>
          <w:sz w:val="24"/>
          <w:szCs w:val="24"/>
        </w:rPr>
        <w:t>до</w:t>
      </w:r>
      <w:r w:rsidRPr="00FA297D">
        <w:rPr>
          <w:rFonts w:ascii="Times New Roman" w:hAnsi="Times New Roman"/>
          <w:sz w:val="24"/>
          <w:szCs w:val="24"/>
        </w:rPr>
        <w:t>ва</w:t>
      </w:r>
      <w:r w:rsidRPr="00FA297D">
        <w:rPr>
          <w:rFonts w:ascii="Times New Roman" w:hAnsi="Times New Roman"/>
          <w:spacing w:val="-2"/>
          <w:sz w:val="24"/>
          <w:szCs w:val="24"/>
        </w:rPr>
        <w:t>н</w:t>
      </w:r>
      <w:r w:rsidRPr="00FA297D">
        <w:rPr>
          <w:rFonts w:ascii="Times New Roman" w:hAnsi="Times New Roman"/>
          <w:spacing w:val="1"/>
          <w:sz w:val="24"/>
          <w:szCs w:val="24"/>
        </w:rPr>
        <w:t>и</w:t>
      </w:r>
      <w:r w:rsidRPr="00FA297D">
        <w:rPr>
          <w:rFonts w:ascii="Times New Roman" w:hAnsi="Times New Roman"/>
          <w:sz w:val="24"/>
          <w:szCs w:val="24"/>
        </w:rPr>
        <w:t>ем</w:t>
      </w:r>
      <w:r w:rsidRPr="00FA297D">
        <w:rPr>
          <w:rFonts w:ascii="Times New Roman" w:hAnsi="Times New Roman"/>
          <w:spacing w:val="-3"/>
          <w:sz w:val="24"/>
          <w:szCs w:val="24"/>
        </w:rPr>
        <w:t xml:space="preserve"> </w:t>
      </w:r>
      <w:r w:rsidRPr="00FA297D">
        <w:rPr>
          <w:rFonts w:ascii="Times New Roman" w:hAnsi="Times New Roman"/>
          <w:sz w:val="24"/>
          <w:szCs w:val="24"/>
        </w:rPr>
        <w:t>и</w:t>
      </w:r>
      <w:r w:rsidRPr="00FA297D">
        <w:rPr>
          <w:rFonts w:ascii="Times New Roman" w:hAnsi="Times New Roman"/>
          <w:spacing w:val="1"/>
          <w:sz w:val="24"/>
          <w:szCs w:val="24"/>
        </w:rPr>
        <w:t xml:space="preserve"> </w:t>
      </w:r>
      <w:r w:rsidRPr="00FA297D">
        <w:rPr>
          <w:rFonts w:ascii="Times New Roman" w:hAnsi="Times New Roman"/>
          <w:spacing w:val="-2"/>
          <w:sz w:val="24"/>
          <w:szCs w:val="24"/>
        </w:rPr>
        <w:t>п</w:t>
      </w:r>
      <w:r w:rsidRPr="00FA297D">
        <w:rPr>
          <w:rFonts w:ascii="Times New Roman" w:hAnsi="Times New Roman"/>
          <w:spacing w:val="-1"/>
          <w:sz w:val="24"/>
          <w:szCs w:val="24"/>
        </w:rPr>
        <w:t>о</w:t>
      </w:r>
      <w:r w:rsidRPr="00FA297D">
        <w:rPr>
          <w:rFonts w:ascii="Times New Roman" w:hAnsi="Times New Roman"/>
          <w:sz w:val="24"/>
          <w:szCs w:val="24"/>
        </w:rPr>
        <w:t>с</w:t>
      </w:r>
      <w:r w:rsidRPr="00FA297D">
        <w:rPr>
          <w:rFonts w:ascii="Times New Roman" w:hAnsi="Times New Roman"/>
          <w:spacing w:val="-3"/>
          <w:sz w:val="24"/>
          <w:szCs w:val="24"/>
        </w:rPr>
        <w:t>у</w:t>
      </w:r>
      <w:r w:rsidRPr="00FA297D">
        <w:rPr>
          <w:rFonts w:ascii="Times New Roman" w:hAnsi="Times New Roman"/>
          <w:spacing w:val="1"/>
          <w:sz w:val="24"/>
          <w:szCs w:val="24"/>
        </w:rPr>
        <w:t>до</w:t>
      </w:r>
      <w:r w:rsidRPr="00FA297D">
        <w:rPr>
          <w:rFonts w:ascii="Times New Roman" w:hAnsi="Times New Roman"/>
          <w:sz w:val="24"/>
          <w:szCs w:val="24"/>
        </w:rPr>
        <w:t>й;</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w:t>
      </w:r>
      <w:r w:rsidRPr="00FA297D">
        <w:rPr>
          <w:rFonts w:ascii="Times New Roman" w:hAnsi="Times New Roman"/>
          <w:spacing w:val="-1"/>
          <w:sz w:val="24"/>
          <w:szCs w:val="24"/>
        </w:rPr>
        <w:t>ч</w:t>
      </w:r>
      <w:r w:rsidRPr="00FA297D">
        <w:rPr>
          <w:rFonts w:ascii="Times New Roman" w:hAnsi="Times New Roman"/>
          <w:spacing w:val="1"/>
          <w:sz w:val="24"/>
          <w:szCs w:val="24"/>
        </w:rPr>
        <w:t>и</w:t>
      </w:r>
      <w:r w:rsidRPr="00FA297D">
        <w:rPr>
          <w:rFonts w:ascii="Times New Roman" w:hAnsi="Times New Roman"/>
          <w:sz w:val="24"/>
          <w:szCs w:val="24"/>
        </w:rPr>
        <w:t>слять</w:t>
      </w:r>
      <w:r w:rsidRPr="00FA297D">
        <w:rPr>
          <w:rFonts w:ascii="Times New Roman" w:hAnsi="Times New Roman"/>
          <w:spacing w:val="-1"/>
          <w:sz w:val="24"/>
          <w:szCs w:val="24"/>
        </w:rPr>
        <w:t xml:space="preserve"> </w:t>
      </w:r>
      <w:r w:rsidRPr="00FA297D">
        <w:rPr>
          <w:rFonts w:ascii="Times New Roman" w:hAnsi="Times New Roman"/>
          <w:sz w:val="24"/>
          <w:szCs w:val="24"/>
        </w:rPr>
        <w:t>о</w:t>
      </w:r>
      <w:r w:rsidRPr="00FA297D">
        <w:rPr>
          <w:rFonts w:ascii="Times New Roman" w:hAnsi="Times New Roman"/>
          <w:spacing w:val="-2"/>
          <w:sz w:val="24"/>
          <w:szCs w:val="24"/>
        </w:rPr>
        <w:t>т</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z w:val="24"/>
          <w:szCs w:val="24"/>
        </w:rPr>
        <w:t>с</w:t>
      </w:r>
      <w:r w:rsidRPr="00FA297D">
        <w:rPr>
          <w:rFonts w:ascii="Times New Roman" w:hAnsi="Times New Roman"/>
          <w:spacing w:val="1"/>
          <w:sz w:val="24"/>
          <w:szCs w:val="24"/>
        </w:rPr>
        <w:t>и</w:t>
      </w:r>
      <w:r w:rsidRPr="00FA297D">
        <w:rPr>
          <w:rFonts w:ascii="Times New Roman" w:hAnsi="Times New Roman"/>
          <w:spacing w:val="-3"/>
          <w:sz w:val="24"/>
          <w:szCs w:val="24"/>
        </w:rPr>
        <w:t>т</w:t>
      </w:r>
      <w:r w:rsidRPr="00FA297D">
        <w:rPr>
          <w:rFonts w:ascii="Times New Roman" w:hAnsi="Times New Roman"/>
          <w:spacing w:val="-2"/>
          <w:sz w:val="24"/>
          <w:szCs w:val="24"/>
        </w:rPr>
        <w:t>е</w:t>
      </w:r>
      <w:r w:rsidRPr="00FA297D">
        <w:rPr>
          <w:rFonts w:ascii="Times New Roman" w:hAnsi="Times New Roman"/>
          <w:spacing w:val="-1"/>
          <w:sz w:val="24"/>
          <w:szCs w:val="24"/>
        </w:rPr>
        <w:t>ль</w:t>
      </w:r>
      <w:r w:rsidRPr="00FA297D">
        <w:rPr>
          <w:rFonts w:ascii="Times New Roman" w:hAnsi="Times New Roman"/>
          <w:spacing w:val="1"/>
          <w:sz w:val="24"/>
          <w:szCs w:val="24"/>
        </w:rPr>
        <w:t>н</w:t>
      </w:r>
      <w:r w:rsidRPr="00FA297D">
        <w:rPr>
          <w:rFonts w:ascii="Times New Roman" w:hAnsi="Times New Roman"/>
          <w:spacing w:val="-4"/>
          <w:sz w:val="24"/>
          <w:szCs w:val="24"/>
        </w:rPr>
        <w:t>у</w:t>
      </w:r>
      <w:r w:rsidRPr="00FA297D">
        <w:rPr>
          <w:rFonts w:ascii="Times New Roman" w:hAnsi="Times New Roman"/>
          <w:sz w:val="24"/>
          <w:szCs w:val="24"/>
        </w:rPr>
        <w:t>ю м</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z w:val="24"/>
          <w:szCs w:val="24"/>
        </w:rPr>
        <w:t>ек</w:t>
      </w:r>
      <w:r w:rsidRPr="00FA297D">
        <w:rPr>
          <w:rFonts w:ascii="Times New Roman" w:hAnsi="Times New Roman"/>
          <w:spacing w:val="-3"/>
          <w:sz w:val="24"/>
          <w:szCs w:val="24"/>
        </w:rPr>
        <w:t>у</w:t>
      </w:r>
      <w:r w:rsidRPr="00FA297D">
        <w:rPr>
          <w:rFonts w:ascii="Times New Roman" w:hAnsi="Times New Roman"/>
          <w:spacing w:val="-1"/>
          <w:sz w:val="24"/>
          <w:szCs w:val="24"/>
        </w:rPr>
        <w:t>л</w:t>
      </w:r>
      <w:r w:rsidRPr="00FA297D">
        <w:rPr>
          <w:rFonts w:ascii="Times New Roman" w:hAnsi="Times New Roman"/>
          <w:sz w:val="24"/>
          <w:szCs w:val="24"/>
        </w:rPr>
        <w:t>я</w:t>
      </w:r>
      <w:r w:rsidRPr="00FA297D">
        <w:rPr>
          <w:rFonts w:ascii="Times New Roman" w:hAnsi="Times New Roman"/>
          <w:spacing w:val="1"/>
          <w:sz w:val="24"/>
          <w:szCs w:val="24"/>
        </w:rPr>
        <w:t>рн</w:t>
      </w:r>
      <w:r w:rsidRPr="00FA297D">
        <w:rPr>
          <w:rFonts w:ascii="Times New Roman" w:hAnsi="Times New Roman"/>
          <w:spacing w:val="-4"/>
          <w:sz w:val="24"/>
          <w:szCs w:val="24"/>
        </w:rPr>
        <w:t>у</w:t>
      </w:r>
      <w:r w:rsidRPr="00FA297D">
        <w:rPr>
          <w:rFonts w:ascii="Times New Roman" w:hAnsi="Times New Roman"/>
          <w:sz w:val="24"/>
          <w:szCs w:val="24"/>
        </w:rPr>
        <w:t>ю и м</w:t>
      </w:r>
      <w:r w:rsidRPr="00FA297D">
        <w:rPr>
          <w:rFonts w:ascii="Times New Roman" w:hAnsi="Times New Roman"/>
          <w:spacing w:val="-2"/>
          <w:sz w:val="24"/>
          <w:szCs w:val="24"/>
        </w:rPr>
        <w:t>о</w:t>
      </w:r>
      <w:r w:rsidRPr="00FA297D">
        <w:rPr>
          <w:rFonts w:ascii="Times New Roman" w:hAnsi="Times New Roman"/>
          <w:spacing w:val="-1"/>
          <w:sz w:val="24"/>
          <w:szCs w:val="24"/>
        </w:rPr>
        <w:t>л</w:t>
      </w:r>
      <w:r w:rsidRPr="00FA297D">
        <w:rPr>
          <w:rFonts w:ascii="Times New Roman" w:hAnsi="Times New Roman"/>
          <w:sz w:val="24"/>
          <w:szCs w:val="24"/>
        </w:rPr>
        <w:t>я</w:t>
      </w:r>
      <w:r w:rsidRPr="00FA297D">
        <w:rPr>
          <w:rFonts w:ascii="Times New Roman" w:hAnsi="Times New Roman"/>
          <w:spacing w:val="1"/>
          <w:sz w:val="24"/>
          <w:szCs w:val="24"/>
        </w:rPr>
        <w:t>рн</w:t>
      </w:r>
      <w:r w:rsidRPr="00FA297D">
        <w:rPr>
          <w:rFonts w:ascii="Times New Roman" w:hAnsi="Times New Roman"/>
          <w:spacing w:val="-4"/>
          <w:sz w:val="24"/>
          <w:szCs w:val="24"/>
        </w:rPr>
        <w:t>у</w:t>
      </w:r>
      <w:r w:rsidRPr="00FA297D">
        <w:rPr>
          <w:rFonts w:ascii="Times New Roman" w:hAnsi="Times New Roman"/>
          <w:sz w:val="24"/>
          <w:szCs w:val="24"/>
        </w:rPr>
        <w:t>ю массы вещест</w:t>
      </w:r>
      <w:r w:rsidRPr="00FA297D">
        <w:rPr>
          <w:rFonts w:ascii="Times New Roman" w:hAnsi="Times New Roman"/>
          <w:spacing w:val="-1"/>
          <w:sz w:val="24"/>
          <w:szCs w:val="24"/>
        </w:rPr>
        <w:t>в</w:t>
      </w:r>
      <w:r w:rsidRPr="00FA297D">
        <w:rPr>
          <w:rFonts w:ascii="Times New Roman" w:hAnsi="Times New Roman"/>
          <w:sz w:val="24"/>
          <w:szCs w:val="24"/>
        </w:rPr>
        <w:t>;</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вычислять мас</w:t>
      </w:r>
      <w:r w:rsidRPr="00FA297D">
        <w:rPr>
          <w:rFonts w:ascii="Times New Roman" w:hAnsi="Times New Roman"/>
          <w:spacing w:val="-2"/>
          <w:sz w:val="24"/>
          <w:szCs w:val="24"/>
        </w:rPr>
        <w:t>с</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4"/>
          <w:sz w:val="24"/>
          <w:szCs w:val="24"/>
        </w:rPr>
        <w:t>у</w:t>
      </w:r>
      <w:r w:rsidRPr="00FA297D">
        <w:rPr>
          <w:rFonts w:ascii="Times New Roman" w:hAnsi="Times New Roman"/>
          <w:sz w:val="24"/>
          <w:szCs w:val="24"/>
        </w:rPr>
        <w:t>ю</w:t>
      </w:r>
      <w:r w:rsidRPr="00FA297D">
        <w:rPr>
          <w:rFonts w:ascii="Times New Roman" w:hAnsi="Times New Roman"/>
          <w:spacing w:val="1"/>
          <w:sz w:val="24"/>
          <w:szCs w:val="24"/>
        </w:rPr>
        <w:t xml:space="preserve"> до</w:t>
      </w:r>
      <w:r w:rsidRPr="00FA297D">
        <w:rPr>
          <w:rFonts w:ascii="Times New Roman" w:hAnsi="Times New Roman"/>
          <w:spacing w:val="-1"/>
          <w:sz w:val="24"/>
          <w:szCs w:val="24"/>
        </w:rPr>
        <w:t>л</w:t>
      </w:r>
      <w:r w:rsidRPr="00FA297D">
        <w:rPr>
          <w:rFonts w:ascii="Times New Roman" w:hAnsi="Times New Roman"/>
          <w:sz w:val="24"/>
          <w:szCs w:val="24"/>
        </w:rPr>
        <w:t xml:space="preserve">ю </w:t>
      </w:r>
      <w:r w:rsidRPr="00FA297D">
        <w:rPr>
          <w:rFonts w:ascii="Times New Roman" w:hAnsi="Times New Roman"/>
          <w:spacing w:val="1"/>
          <w:sz w:val="24"/>
          <w:szCs w:val="24"/>
        </w:rPr>
        <w:t>хи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2"/>
          <w:sz w:val="24"/>
          <w:szCs w:val="24"/>
        </w:rPr>
        <w:t>к</w:t>
      </w:r>
      <w:r w:rsidRPr="00FA297D">
        <w:rPr>
          <w:rFonts w:ascii="Times New Roman" w:hAnsi="Times New Roman"/>
          <w:spacing w:val="1"/>
          <w:sz w:val="24"/>
          <w:szCs w:val="24"/>
        </w:rPr>
        <w:t>о</w:t>
      </w:r>
      <w:r w:rsidRPr="00FA297D">
        <w:rPr>
          <w:rFonts w:ascii="Times New Roman" w:hAnsi="Times New Roman"/>
          <w:sz w:val="24"/>
          <w:szCs w:val="24"/>
        </w:rPr>
        <w:t>го</w:t>
      </w:r>
      <w:r w:rsidRPr="00FA297D">
        <w:rPr>
          <w:rFonts w:ascii="Times New Roman" w:hAnsi="Times New Roman"/>
          <w:spacing w:val="1"/>
          <w:sz w:val="24"/>
          <w:szCs w:val="24"/>
        </w:rPr>
        <w:t xml:space="preserve"> </w:t>
      </w:r>
      <w:r w:rsidRPr="00FA297D">
        <w:rPr>
          <w:rFonts w:ascii="Times New Roman" w:hAnsi="Times New Roman"/>
          <w:spacing w:val="-1"/>
          <w:sz w:val="24"/>
          <w:szCs w:val="24"/>
        </w:rPr>
        <w:t>эл</w:t>
      </w:r>
      <w:r w:rsidRPr="00FA297D">
        <w:rPr>
          <w:rFonts w:ascii="Times New Roman" w:hAnsi="Times New Roman"/>
          <w:sz w:val="24"/>
          <w:szCs w:val="24"/>
        </w:rPr>
        <w:t>е</w:t>
      </w:r>
      <w:r w:rsidRPr="00FA297D">
        <w:rPr>
          <w:rFonts w:ascii="Times New Roman" w:hAnsi="Times New Roman"/>
          <w:spacing w:val="-3"/>
          <w:sz w:val="24"/>
          <w:szCs w:val="24"/>
        </w:rPr>
        <w:t>м</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z w:val="24"/>
          <w:szCs w:val="24"/>
        </w:rPr>
        <w:t>та по форм</w:t>
      </w:r>
      <w:r w:rsidRPr="00FA297D">
        <w:rPr>
          <w:rFonts w:ascii="Times New Roman" w:hAnsi="Times New Roman"/>
          <w:spacing w:val="-3"/>
          <w:sz w:val="24"/>
          <w:szCs w:val="24"/>
        </w:rPr>
        <w:t>у</w:t>
      </w:r>
      <w:r w:rsidRPr="00FA297D">
        <w:rPr>
          <w:rFonts w:ascii="Times New Roman" w:hAnsi="Times New Roman"/>
          <w:spacing w:val="-1"/>
          <w:sz w:val="24"/>
          <w:szCs w:val="24"/>
        </w:rPr>
        <w:t>л</w:t>
      </w:r>
      <w:r w:rsidRPr="00FA297D">
        <w:rPr>
          <w:rFonts w:ascii="Times New Roman" w:hAnsi="Times New Roman"/>
          <w:sz w:val="24"/>
          <w:szCs w:val="24"/>
        </w:rPr>
        <w:t>е с</w:t>
      </w:r>
      <w:r w:rsidRPr="00FA297D">
        <w:rPr>
          <w:rFonts w:ascii="Times New Roman" w:hAnsi="Times New Roman"/>
          <w:spacing w:val="1"/>
          <w:sz w:val="24"/>
          <w:szCs w:val="24"/>
        </w:rPr>
        <w:t>о</w:t>
      </w:r>
      <w:r w:rsidRPr="00FA297D">
        <w:rPr>
          <w:rFonts w:ascii="Times New Roman" w:hAnsi="Times New Roman"/>
          <w:sz w:val="24"/>
          <w:szCs w:val="24"/>
        </w:rPr>
        <w:t>е</w:t>
      </w:r>
      <w:r w:rsidRPr="00FA297D">
        <w:rPr>
          <w:rFonts w:ascii="Times New Roman" w:hAnsi="Times New Roman"/>
          <w:spacing w:val="-1"/>
          <w:sz w:val="24"/>
          <w:szCs w:val="24"/>
        </w:rPr>
        <w:t>д</w:t>
      </w:r>
      <w:r w:rsidRPr="00FA297D">
        <w:rPr>
          <w:rFonts w:ascii="Times New Roman" w:hAnsi="Times New Roman"/>
          <w:spacing w:val="1"/>
          <w:sz w:val="24"/>
          <w:szCs w:val="24"/>
        </w:rPr>
        <w:t>ин</w:t>
      </w:r>
      <w:r w:rsidRPr="00FA297D">
        <w:rPr>
          <w:rFonts w:ascii="Times New Roman" w:hAnsi="Times New Roman"/>
          <w:spacing w:val="-2"/>
          <w:sz w:val="24"/>
          <w:szCs w:val="24"/>
        </w:rPr>
        <w:t>е</w:t>
      </w:r>
      <w:r w:rsidRPr="00FA297D">
        <w:rPr>
          <w:rFonts w:ascii="Times New Roman" w:hAnsi="Times New Roman"/>
          <w:spacing w:val="-1"/>
          <w:sz w:val="24"/>
          <w:szCs w:val="24"/>
        </w:rPr>
        <w:t>ни</w:t>
      </w:r>
      <w:r w:rsidRPr="00FA297D">
        <w:rPr>
          <w:rFonts w:ascii="Times New Roman" w:hAnsi="Times New Roman"/>
          <w:sz w:val="24"/>
          <w:szCs w:val="24"/>
        </w:rPr>
        <w:t>я;</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w:t>
      </w:r>
      <w:r w:rsidRPr="00FA297D">
        <w:rPr>
          <w:rFonts w:ascii="Times New Roman" w:hAnsi="Times New Roman"/>
          <w:spacing w:val="-1"/>
          <w:sz w:val="24"/>
          <w:szCs w:val="24"/>
        </w:rPr>
        <w:t>ч</w:t>
      </w:r>
      <w:r w:rsidRPr="00FA297D">
        <w:rPr>
          <w:rFonts w:ascii="Times New Roman" w:hAnsi="Times New Roman"/>
          <w:spacing w:val="1"/>
          <w:sz w:val="24"/>
          <w:szCs w:val="24"/>
        </w:rPr>
        <w:t>и</w:t>
      </w:r>
      <w:r w:rsidRPr="00FA297D">
        <w:rPr>
          <w:rFonts w:ascii="Times New Roman" w:hAnsi="Times New Roman"/>
          <w:sz w:val="24"/>
          <w:szCs w:val="24"/>
        </w:rPr>
        <w:t>слять</w:t>
      </w:r>
      <w:r w:rsidRPr="00FA297D">
        <w:rPr>
          <w:rFonts w:ascii="Times New Roman" w:hAnsi="Times New Roman"/>
          <w:spacing w:val="-1"/>
          <w:sz w:val="24"/>
          <w:szCs w:val="24"/>
        </w:rPr>
        <w:t xml:space="preserve"> </w:t>
      </w:r>
      <w:r w:rsidRPr="00FA297D">
        <w:rPr>
          <w:rFonts w:ascii="Times New Roman" w:hAnsi="Times New Roman"/>
          <w:spacing w:val="-3"/>
          <w:sz w:val="24"/>
          <w:szCs w:val="24"/>
        </w:rPr>
        <w:t>к</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3"/>
          <w:sz w:val="24"/>
          <w:szCs w:val="24"/>
        </w:rPr>
        <w:t>т</w:t>
      </w:r>
      <w:r w:rsidRPr="00FA297D">
        <w:rPr>
          <w:rFonts w:ascii="Times New Roman" w:hAnsi="Times New Roman"/>
          <w:sz w:val="24"/>
          <w:szCs w:val="24"/>
        </w:rPr>
        <w:t xml:space="preserve">во, объем </w:t>
      </w:r>
      <w:r w:rsidRPr="00FA297D">
        <w:rPr>
          <w:rFonts w:ascii="Times New Roman" w:hAnsi="Times New Roman"/>
          <w:spacing w:val="1"/>
          <w:sz w:val="24"/>
          <w:szCs w:val="24"/>
        </w:rPr>
        <w:t>и</w:t>
      </w:r>
      <w:r w:rsidRPr="00FA297D">
        <w:rPr>
          <w:rFonts w:ascii="Times New Roman" w:hAnsi="Times New Roman"/>
          <w:spacing w:val="-1"/>
          <w:sz w:val="24"/>
          <w:szCs w:val="24"/>
        </w:rPr>
        <w:t>л</w:t>
      </w:r>
      <w:r w:rsidRPr="00FA297D">
        <w:rPr>
          <w:rFonts w:ascii="Times New Roman" w:hAnsi="Times New Roman"/>
          <w:sz w:val="24"/>
          <w:szCs w:val="24"/>
        </w:rPr>
        <w:t>и</w:t>
      </w:r>
      <w:r w:rsidRPr="00FA297D">
        <w:rPr>
          <w:rFonts w:ascii="Times New Roman" w:hAnsi="Times New Roman"/>
          <w:spacing w:val="1"/>
          <w:sz w:val="24"/>
          <w:szCs w:val="24"/>
        </w:rPr>
        <w:t xml:space="preserve"> </w:t>
      </w:r>
      <w:r w:rsidRPr="00FA297D">
        <w:rPr>
          <w:rFonts w:ascii="Times New Roman" w:hAnsi="Times New Roman"/>
          <w:sz w:val="24"/>
          <w:szCs w:val="24"/>
        </w:rPr>
        <w:t>ма</w:t>
      </w:r>
      <w:r w:rsidRPr="00FA297D">
        <w:rPr>
          <w:rFonts w:ascii="Times New Roman" w:hAnsi="Times New Roman"/>
          <w:spacing w:val="-3"/>
          <w:sz w:val="24"/>
          <w:szCs w:val="24"/>
        </w:rPr>
        <w:t>с</w:t>
      </w:r>
      <w:r w:rsidRPr="00FA297D">
        <w:rPr>
          <w:rFonts w:ascii="Times New Roman" w:hAnsi="Times New Roman"/>
          <w:sz w:val="24"/>
          <w:szCs w:val="24"/>
        </w:rPr>
        <w:t>су</w:t>
      </w:r>
      <w:r w:rsidRPr="00FA297D">
        <w:rPr>
          <w:rFonts w:ascii="Times New Roman" w:hAnsi="Times New Roman"/>
          <w:spacing w:val="-3"/>
          <w:sz w:val="24"/>
          <w:szCs w:val="24"/>
        </w:rPr>
        <w:t xml:space="preserve"> </w:t>
      </w:r>
      <w:r w:rsidRPr="00FA297D">
        <w:rPr>
          <w:rFonts w:ascii="Times New Roman" w:hAnsi="Times New Roman"/>
          <w:spacing w:val="-1"/>
          <w:sz w:val="24"/>
          <w:szCs w:val="24"/>
        </w:rPr>
        <w:t>в</w:t>
      </w:r>
      <w:r w:rsidRPr="00FA297D">
        <w:rPr>
          <w:rFonts w:ascii="Times New Roman" w:hAnsi="Times New Roman"/>
          <w:sz w:val="24"/>
          <w:szCs w:val="24"/>
        </w:rPr>
        <w:t>ещества</w:t>
      </w:r>
      <w:r w:rsidRPr="00FA297D">
        <w:rPr>
          <w:rFonts w:ascii="Times New Roman" w:hAnsi="Times New Roman"/>
          <w:spacing w:val="-1"/>
          <w:sz w:val="24"/>
          <w:szCs w:val="24"/>
        </w:rPr>
        <w:t xml:space="preserve"> </w:t>
      </w:r>
      <w:r w:rsidRPr="00FA297D">
        <w:rPr>
          <w:rFonts w:ascii="Times New Roman" w:hAnsi="Times New Roman"/>
          <w:spacing w:val="1"/>
          <w:sz w:val="24"/>
          <w:szCs w:val="24"/>
        </w:rPr>
        <w:t>п</w:t>
      </w:r>
      <w:r w:rsidRPr="00FA297D">
        <w:rPr>
          <w:rFonts w:ascii="Times New Roman" w:hAnsi="Times New Roman"/>
          <w:sz w:val="24"/>
          <w:szCs w:val="24"/>
        </w:rPr>
        <w:t>о к</w:t>
      </w:r>
      <w:r w:rsidRPr="00FA297D">
        <w:rPr>
          <w:rFonts w:ascii="Times New Roman" w:hAnsi="Times New Roman"/>
          <w:spacing w:val="1"/>
          <w:sz w:val="24"/>
          <w:szCs w:val="24"/>
        </w:rPr>
        <w:t>о</w:t>
      </w:r>
      <w:r w:rsidRPr="00FA297D">
        <w:rPr>
          <w:rFonts w:ascii="Times New Roman" w:hAnsi="Times New Roman"/>
          <w:spacing w:val="-1"/>
          <w:sz w:val="24"/>
          <w:szCs w:val="24"/>
        </w:rPr>
        <w:t>ли</w:t>
      </w:r>
      <w:r w:rsidRPr="00FA297D">
        <w:rPr>
          <w:rFonts w:ascii="Times New Roman" w:hAnsi="Times New Roman"/>
          <w:sz w:val="24"/>
          <w:szCs w:val="24"/>
        </w:rPr>
        <w:t>честву, объему,</w:t>
      </w:r>
      <w:r w:rsidRPr="00FA297D">
        <w:rPr>
          <w:rFonts w:ascii="Times New Roman" w:hAnsi="Times New Roman"/>
          <w:spacing w:val="1"/>
          <w:sz w:val="24"/>
          <w:szCs w:val="24"/>
        </w:rPr>
        <w:t xml:space="preserve"> </w:t>
      </w:r>
      <w:r w:rsidRPr="00FA297D">
        <w:rPr>
          <w:rFonts w:ascii="Times New Roman" w:hAnsi="Times New Roman"/>
          <w:sz w:val="24"/>
          <w:szCs w:val="24"/>
        </w:rPr>
        <w:t>ма</w:t>
      </w:r>
      <w:r w:rsidRPr="00FA297D">
        <w:rPr>
          <w:rFonts w:ascii="Times New Roman" w:hAnsi="Times New Roman"/>
          <w:spacing w:val="-3"/>
          <w:sz w:val="24"/>
          <w:szCs w:val="24"/>
        </w:rPr>
        <w:t>с</w:t>
      </w:r>
      <w:r w:rsidRPr="00FA297D">
        <w:rPr>
          <w:rFonts w:ascii="Times New Roman" w:hAnsi="Times New Roman"/>
          <w:sz w:val="24"/>
          <w:szCs w:val="24"/>
        </w:rPr>
        <w:t xml:space="preserve">се </w:t>
      </w:r>
      <w:r w:rsidRPr="00FA297D">
        <w:rPr>
          <w:rFonts w:ascii="Times New Roman" w:hAnsi="Times New Roman"/>
          <w:spacing w:val="1"/>
          <w:sz w:val="24"/>
          <w:szCs w:val="24"/>
        </w:rPr>
        <w:t>р</w:t>
      </w:r>
      <w:r w:rsidRPr="00FA297D">
        <w:rPr>
          <w:rFonts w:ascii="Times New Roman" w:hAnsi="Times New Roman"/>
          <w:sz w:val="24"/>
          <w:szCs w:val="24"/>
        </w:rPr>
        <w:t>еаг</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3"/>
          <w:sz w:val="24"/>
          <w:szCs w:val="24"/>
        </w:rPr>
        <w:t>т</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1"/>
          <w:sz w:val="24"/>
          <w:szCs w:val="24"/>
        </w:rPr>
        <w:t xml:space="preserve"> </w:t>
      </w:r>
      <w:r w:rsidRPr="00FA297D">
        <w:rPr>
          <w:rFonts w:ascii="Times New Roman" w:hAnsi="Times New Roman"/>
          <w:spacing w:val="1"/>
          <w:sz w:val="24"/>
          <w:szCs w:val="24"/>
        </w:rPr>
        <w:t>и</w:t>
      </w:r>
      <w:r w:rsidRPr="00FA297D">
        <w:rPr>
          <w:rFonts w:ascii="Times New Roman" w:hAnsi="Times New Roman"/>
          <w:spacing w:val="-1"/>
          <w:sz w:val="24"/>
          <w:szCs w:val="24"/>
        </w:rPr>
        <w:t>л</w:t>
      </w:r>
      <w:r w:rsidRPr="00FA297D">
        <w:rPr>
          <w:rFonts w:ascii="Times New Roman" w:hAnsi="Times New Roman"/>
          <w:sz w:val="24"/>
          <w:szCs w:val="24"/>
        </w:rPr>
        <w:t>и</w:t>
      </w:r>
      <w:r w:rsidRPr="00FA297D">
        <w:rPr>
          <w:rFonts w:ascii="Times New Roman" w:hAnsi="Times New Roman"/>
          <w:spacing w:val="-2"/>
          <w:sz w:val="24"/>
          <w:szCs w:val="24"/>
        </w:rPr>
        <w:t xml:space="preserve"> </w:t>
      </w:r>
      <w:r w:rsidRPr="00FA297D">
        <w:rPr>
          <w:rFonts w:ascii="Times New Roman" w:hAnsi="Times New Roman"/>
          <w:spacing w:val="1"/>
          <w:sz w:val="24"/>
          <w:szCs w:val="24"/>
        </w:rPr>
        <w:t>п</w:t>
      </w:r>
      <w:r w:rsidRPr="00FA297D">
        <w:rPr>
          <w:rFonts w:ascii="Times New Roman" w:hAnsi="Times New Roman"/>
          <w:spacing w:val="-1"/>
          <w:sz w:val="24"/>
          <w:szCs w:val="24"/>
        </w:rPr>
        <w:t>род</w:t>
      </w:r>
      <w:r w:rsidRPr="00FA297D">
        <w:rPr>
          <w:rFonts w:ascii="Times New Roman" w:hAnsi="Times New Roman"/>
          <w:spacing w:val="-4"/>
          <w:sz w:val="24"/>
          <w:szCs w:val="24"/>
        </w:rPr>
        <w:t>у</w:t>
      </w:r>
      <w:r w:rsidRPr="00FA297D">
        <w:rPr>
          <w:rFonts w:ascii="Times New Roman" w:hAnsi="Times New Roman"/>
          <w:sz w:val="24"/>
          <w:szCs w:val="24"/>
        </w:rPr>
        <w:t>кт</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1"/>
          <w:sz w:val="24"/>
          <w:szCs w:val="24"/>
        </w:rPr>
        <w:t xml:space="preserve"> </w:t>
      </w:r>
      <w:r w:rsidRPr="00FA297D">
        <w:rPr>
          <w:rFonts w:ascii="Times New Roman" w:hAnsi="Times New Roman"/>
          <w:spacing w:val="1"/>
          <w:sz w:val="24"/>
          <w:szCs w:val="24"/>
        </w:rPr>
        <w:t>р</w:t>
      </w:r>
      <w:r w:rsidRPr="00FA297D">
        <w:rPr>
          <w:rFonts w:ascii="Times New Roman" w:hAnsi="Times New Roman"/>
          <w:sz w:val="24"/>
          <w:szCs w:val="24"/>
        </w:rPr>
        <w:t>еак</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и;</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х</w:t>
      </w:r>
      <w:r w:rsidRPr="00FA297D">
        <w:rPr>
          <w:rFonts w:ascii="Times New Roman" w:hAnsi="Times New Roman"/>
          <w:sz w:val="24"/>
          <w:szCs w:val="24"/>
        </w:rPr>
        <w:t>а</w:t>
      </w:r>
      <w:r w:rsidRPr="00FA297D">
        <w:rPr>
          <w:rFonts w:ascii="Times New Roman" w:hAnsi="Times New Roman"/>
          <w:spacing w:val="1"/>
          <w:sz w:val="24"/>
          <w:szCs w:val="24"/>
        </w:rPr>
        <w:t>р</w:t>
      </w:r>
      <w:r w:rsidRPr="00FA297D">
        <w:rPr>
          <w:rFonts w:ascii="Times New Roman" w:hAnsi="Times New Roman"/>
          <w:sz w:val="24"/>
          <w:szCs w:val="24"/>
        </w:rPr>
        <w:t>акт</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z w:val="24"/>
          <w:szCs w:val="24"/>
        </w:rPr>
        <w:t xml:space="preserve">зовать </w:t>
      </w:r>
      <w:r w:rsidRPr="00FA297D">
        <w:rPr>
          <w:rFonts w:ascii="Times New Roman" w:hAnsi="Times New Roman"/>
          <w:spacing w:val="-3"/>
          <w:sz w:val="24"/>
          <w:szCs w:val="24"/>
        </w:rPr>
        <w:t>ф</w:t>
      </w:r>
      <w:r w:rsidRPr="00FA297D">
        <w:rPr>
          <w:rFonts w:ascii="Times New Roman" w:hAnsi="Times New Roman"/>
          <w:spacing w:val="-1"/>
          <w:sz w:val="24"/>
          <w:szCs w:val="24"/>
        </w:rPr>
        <w:t>и</w:t>
      </w:r>
      <w:r w:rsidRPr="00FA297D">
        <w:rPr>
          <w:rFonts w:ascii="Times New Roman" w:hAnsi="Times New Roman"/>
          <w:sz w:val="24"/>
          <w:szCs w:val="24"/>
        </w:rPr>
        <w:t>зич</w:t>
      </w:r>
      <w:r w:rsidRPr="00FA297D">
        <w:rPr>
          <w:rFonts w:ascii="Times New Roman" w:hAnsi="Times New Roman"/>
          <w:spacing w:val="1"/>
          <w:sz w:val="24"/>
          <w:szCs w:val="24"/>
        </w:rPr>
        <w:t>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е</w:t>
      </w:r>
      <w:r w:rsidRPr="00FA297D">
        <w:rPr>
          <w:rFonts w:ascii="Times New Roman" w:hAnsi="Times New Roman"/>
          <w:spacing w:val="-3"/>
          <w:sz w:val="24"/>
          <w:szCs w:val="24"/>
        </w:rPr>
        <w:t xml:space="preserve"> </w:t>
      </w:r>
      <w:r w:rsidRPr="00FA297D">
        <w:rPr>
          <w:rFonts w:ascii="Times New Roman" w:hAnsi="Times New Roman"/>
          <w:sz w:val="24"/>
          <w:szCs w:val="24"/>
        </w:rPr>
        <w:t xml:space="preserve">и </w:t>
      </w:r>
      <w:r w:rsidRPr="00FA297D">
        <w:rPr>
          <w:rFonts w:ascii="Times New Roman" w:hAnsi="Times New Roman"/>
          <w:spacing w:val="1"/>
          <w:sz w:val="24"/>
          <w:szCs w:val="24"/>
        </w:rPr>
        <w:t>хи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2"/>
          <w:sz w:val="24"/>
          <w:szCs w:val="24"/>
        </w:rPr>
        <w:t>к</w:t>
      </w:r>
      <w:r w:rsidRPr="00FA297D">
        <w:rPr>
          <w:rFonts w:ascii="Times New Roman" w:hAnsi="Times New Roman"/>
          <w:spacing w:val="1"/>
          <w:sz w:val="24"/>
          <w:szCs w:val="24"/>
        </w:rPr>
        <w:t>и</w:t>
      </w:r>
      <w:r w:rsidRPr="00FA297D">
        <w:rPr>
          <w:rFonts w:ascii="Times New Roman" w:hAnsi="Times New Roman"/>
          <w:sz w:val="24"/>
          <w:szCs w:val="24"/>
        </w:rPr>
        <w:t>е с</w:t>
      </w:r>
      <w:r w:rsidRPr="00FA297D">
        <w:rPr>
          <w:rFonts w:ascii="Times New Roman" w:hAnsi="Times New Roman"/>
          <w:spacing w:val="-1"/>
          <w:sz w:val="24"/>
          <w:szCs w:val="24"/>
        </w:rPr>
        <w:t>во</w:t>
      </w:r>
      <w:r w:rsidRPr="00FA297D">
        <w:rPr>
          <w:rFonts w:ascii="Times New Roman" w:hAnsi="Times New Roman"/>
          <w:spacing w:val="1"/>
          <w:sz w:val="24"/>
          <w:szCs w:val="24"/>
        </w:rPr>
        <w:t>й</w:t>
      </w:r>
      <w:r w:rsidRPr="00FA297D">
        <w:rPr>
          <w:rFonts w:ascii="Times New Roman" w:hAnsi="Times New Roman"/>
          <w:sz w:val="24"/>
          <w:szCs w:val="24"/>
        </w:rPr>
        <w:t>ст</w:t>
      </w:r>
      <w:r w:rsidRPr="00FA297D">
        <w:rPr>
          <w:rFonts w:ascii="Times New Roman" w:hAnsi="Times New Roman"/>
          <w:spacing w:val="-3"/>
          <w:sz w:val="24"/>
          <w:szCs w:val="24"/>
        </w:rPr>
        <w:t>в</w:t>
      </w:r>
      <w:r w:rsidRPr="00FA297D">
        <w:rPr>
          <w:rFonts w:ascii="Times New Roman" w:hAnsi="Times New Roman"/>
          <w:sz w:val="24"/>
          <w:szCs w:val="24"/>
        </w:rPr>
        <w:t>а прос</w:t>
      </w:r>
      <w:r w:rsidRPr="00FA297D">
        <w:rPr>
          <w:rFonts w:ascii="Times New Roman" w:hAnsi="Times New Roman"/>
          <w:spacing w:val="-2"/>
          <w:sz w:val="24"/>
          <w:szCs w:val="24"/>
        </w:rPr>
        <w:t>т</w:t>
      </w:r>
      <w:r w:rsidRPr="00FA297D">
        <w:rPr>
          <w:rFonts w:ascii="Times New Roman" w:hAnsi="Times New Roman"/>
          <w:spacing w:val="1"/>
          <w:sz w:val="24"/>
          <w:szCs w:val="24"/>
        </w:rPr>
        <w:t>ы</w:t>
      </w:r>
      <w:r w:rsidRPr="00FA297D">
        <w:rPr>
          <w:rFonts w:ascii="Times New Roman" w:hAnsi="Times New Roman"/>
          <w:sz w:val="24"/>
          <w:szCs w:val="24"/>
        </w:rPr>
        <w:t>х вещест</w:t>
      </w:r>
      <w:r w:rsidRPr="00FA297D">
        <w:rPr>
          <w:rFonts w:ascii="Times New Roman" w:hAnsi="Times New Roman"/>
          <w:spacing w:val="-1"/>
          <w:sz w:val="24"/>
          <w:szCs w:val="24"/>
        </w:rPr>
        <w:t>в</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pacing w:val="-3"/>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с</w:t>
      </w:r>
      <w:r w:rsidRPr="00FA297D">
        <w:rPr>
          <w:rFonts w:ascii="Times New Roman" w:hAnsi="Times New Roman"/>
          <w:spacing w:val="-3"/>
          <w:sz w:val="24"/>
          <w:szCs w:val="24"/>
        </w:rPr>
        <w:t>л</w:t>
      </w:r>
      <w:r w:rsidRPr="00FA297D">
        <w:rPr>
          <w:rFonts w:ascii="Times New Roman" w:hAnsi="Times New Roman"/>
          <w:spacing w:val="1"/>
          <w:sz w:val="24"/>
          <w:szCs w:val="24"/>
        </w:rPr>
        <w:t>о</w:t>
      </w:r>
      <w:r w:rsidRPr="00FA297D">
        <w:rPr>
          <w:rFonts w:ascii="Times New Roman" w:hAnsi="Times New Roman"/>
          <w:spacing w:val="-1"/>
          <w:sz w:val="24"/>
          <w:szCs w:val="24"/>
        </w:rPr>
        <w:t>ро</w:t>
      </w:r>
      <w:r w:rsidRPr="00FA297D">
        <w:rPr>
          <w:rFonts w:ascii="Times New Roman" w:hAnsi="Times New Roman"/>
          <w:spacing w:val="1"/>
          <w:sz w:val="24"/>
          <w:szCs w:val="24"/>
        </w:rPr>
        <w:t>д</w:t>
      </w:r>
      <w:r w:rsidRPr="00FA297D">
        <w:rPr>
          <w:rFonts w:ascii="Times New Roman" w:hAnsi="Times New Roman"/>
          <w:sz w:val="24"/>
          <w:szCs w:val="24"/>
        </w:rPr>
        <w:t>а</w:t>
      </w:r>
      <w:r w:rsidRPr="00FA297D">
        <w:rPr>
          <w:rFonts w:ascii="Times New Roman" w:hAnsi="Times New Roman"/>
          <w:spacing w:val="-3"/>
          <w:sz w:val="24"/>
          <w:szCs w:val="24"/>
        </w:rPr>
        <w:t xml:space="preserve"> </w:t>
      </w:r>
      <w:r w:rsidRPr="00FA297D">
        <w:rPr>
          <w:rFonts w:ascii="Times New Roman" w:hAnsi="Times New Roman"/>
          <w:sz w:val="24"/>
          <w:szCs w:val="24"/>
        </w:rPr>
        <w:t>и</w:t>
      </w:r>
      <w:r w:rsidRPr="00FA297D">
        <w:rPr>
          <w:rFonts w:ascii="Times New Roman" w:hAnsi="Times New Roman"/>
          <w:spacing w:val="1"/>
          <w:sz w:val="24"/>
          <w:szCs w:val="24"/>
        </w:rPr>
        <w:t xml:space="preserve"> </w:t>
      </w:r>
      <w:r w:rsidRPr="00FA297D">
        <w:rPr>
          <w:rFonts w:ascii="Times New Roman" w:hAnsi="Times New Roman"/>
          <w:spacing w:val="-1"/>
          <w:sz w:val="24"/>
          <w:szCs w:val="24"/>
        </w:rPr>
        <w:t>во</w:t>
      </w:r>
      <w:r w:rsidRPr="00FA297D">
        <w:rPr>
          <w:rFonts w:ascii="Times New Roman" w:hAnsi="Times New Roman"/>
          <w:spacing w:val="1"/>
          <w:sz w:val="24"/>
          <w:szCs w:val="24"/>
        </w:rPr>
        <w:t>д</w:t>
      </w:r>
      <w:r w:rsidRPr="00FA297D">
        <w:rPr>
          <w:rFonts w:ascii="Times New Roman" w:hAnsi="Times New Roman"/>
          <w:spacing w:val="-1"/>
          <w:sz w:val="24"/>
          <w:szCs w:val="24"/>
        </w:rPr>
        <w:t>ор</w:t>
      </w:r>
      <w:r w:rsidRPr="00FA297D">
        <w:rPr>
          <w:rFonts w:ascii="Times New Roman" w:hAnsi="Times New Roman"/>
          <w:spacing w:val="1"/>
          <w:sz w:val="24"/>
          <w:szCs w:val="24"/>
        </w:rPr>
        <w:t>од</w:t>
      </w:r>
      <w:r w:rsidRPr="00FA297D">
        <w:rPr>
          <w:rFonts w:ascii="Times New Roman" w:hAnsi="Times New Roman"/>
          <w:sz w:val="24"/>
          <w:szCs w:val="24"/>
        </w:rPr>
        <w:t>а;</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п</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pacing w:val="-4"/>
          <w:sz w:val="24"/>
          <w:szCs w:val="24"/>
        </w:rPr>
        <w:t>у</w:t>
      </w:r>
      <w:r w:rsidRPr="00FA297D">
        <w:rPr>
          <w:rFonts w:ascii="Times New Roman" w:hAnsi="Times New Roman"/>
          <w:sz w:val="24"/>
          <w:szCs w:val="24"/>
        </w:rPr>
        <w:t>чать,</w:t>
      </w:r>
      <w:r w:rsidRPr="00FA297D">
        <w:rPr>
          <w:rFonts w:ascii="Times New Roman" w:hAnsi="Times New Roman"/>
          <w:spacing w:val="-1"/>
          <w:sz w:val="24"/>
          <w:szCs w:val="24"/>
        </w:rPr>
        <w:t xml:space="preserve"> </w:t>
      </w:r>
      <w:r w:rsidRPr="00FA297D">
        <w:rPr>
          <w:rFonts w:ascii="Times New Roman" w:hAnsi="Times New Roman"/>
          <w:sz w:val="24"/>
          <w:szCs w:val="24"/>
        </w:rPr>
        <w:t>со</w:t>
      </w:r>
      <w:r w:rsidRPr="00FA297D">
        <w:rPr>
          <w:rFonts w:ascii="Times New Roman" w:hAnsi="Times New Roman"/>
          <w:spacing w:val="1"/>
          <w:sz w:val="24"/>
          <w:szCs w:val="24"/>
        </w:rPr>
        <w:t>б</w:t>
      </w:r>
      <w:r w:rsidRPr="00FA297D">
        <w:rPr>
          <w:rFonts w:ascii="Times New Roman" w:hAnsi="Times New Roman"/>
          <w:spacing w:val="-1"/>
          <w:sz w:val="24"/>
          <w:szCs w:val="24"/>
        </w:rPr>
        <w:t>и</w:t>
      </w:r>
      <w:r w:rsidRPr="00FA297D">
        <w:rPr>
          <w:rFonts w:ascii="Times New Roman" w:hAnsi="Times New Roman"/>
          <w:spacing w:val="1"/>
          <w:sz w:val="24"/>
          <w:szCs w:val="24"/>
        </w:rPr>
        <w:t>р</w:t>
      </w:r>
      <w:r w:rsidRPr="00FA297D">
        <w:rPr>
          <w:rFonts w:ascii="Times New Roman" w:hAnsi="Times New Roman"/>
          <w:sz w:val="24"/>
          <w:szCs w:val="24"/>
        </w:rPr>
        <w:t>ать кислород и водород</w:t>
      </w:r>
      <w:r w:rsidRPr="00FA297D">
        <w:rPr>
          <w:rFonts w:ascii="Times New Roman" w:hAnsi="Times New Roman"/>
          <w:spacing w:val="-1"/>
          <w:sz w:val="24"/>
          <w:szCs w:val="24"/>
        </w:rPr>
        <w:t>;</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w:t>
      </w:r>
      <w:r w:rsidRPr="00FA297D">
        <w:rPr>
          <w:rFonts w:ascii="Times New Roman" w:hAnsi="Times New Roman"/>
          <w:spacing w:val="-1"/>
          <w:sz w:val="24"/>
          <w:szCs w:val="24"/>
        </w:rPr>
        <w:t>п</w:t>
      </w:r>
      <w:r w:rsidRPr="00FA297D">
        <w:rPr>
          <w:rFonts w:ascii="Times New Roman" w:hAnsi="Times New Roman"/>
          <w:spacing w:val="1"/>
          <w:sz w:val="24"/>
          <w:szCs w:val="24"/>
        </w:rPr>
        <w:t>о</w:t>
      </w:r>
      <w:r w:rsidRPr="00FA297D">
        <w:rPr>
          <w:rFonts w:ascii="Times New Roman" w:hAnsi="Times New Roman"/>
          <w:sz w:val="24"/>
          <w:szCs w:val="24"/>
        </w:rPr>
        <w:t>зна</w:t>
      </w:r>
      <w:r w:rsidRPr="00FA297D">
        <w:rPr>
          <w:rFonts w:ascii="Times New Roman" w:hAnsi="Times New Roman"/>
          <w:spacing w:val="-2"/>
          <w:sz w:val="24"/>
          <w:szCs w:val="24"/>
        </w:rPr>
        <w:t>в</w:t>
      </w:r>
      <w:r w:rsidRPr="00FA297D">
        <w:rPr>
          <w:rFonts w:ascii="Times New Roman" w:hAnsi="Times New Roman"/>
          <w:sz w:val="24"/>
          <w:szCs w:val="24"/>
        </w:rPr>
        <w:t>ать</w:t>
      </w:r>
      <w:r w:rsidRPr="00FA297D">
        <w:rPr>
          <w:rFonts w:ascii="Times New Roman" w:hAnsi="Times New Roman"/>
          <w:spacing w:val="-1"/>
          <w:sz w:val="24"/>
          <w:szCs w:val="24"/>
        </w:rPr>
        <w:t xml:space="preserve"> </w:t>
      </w:r>
      <w:r w:rsidRPr="00FA297D">
        <w:rPr>
          <w:rFonts w:ascii="Times New Roman" w:hAnsi="Times New Roman"/>
          <w:sz w:val="24"/>
          <w:szCs w:val="24"/>
        </w:rPr>
        <w:t>опы</w:t>
      </w:r>
      <w:r w:rsidRPr="00FA297D">
        <w:rPr>
          <w:rFonts w:ascii="Times New Roman" w:hAnsi="Times New Roman"/>
          <w:spacing w:val="-3"/>
          <w:sz w:val="24"/>
          <w:szCs w:val="24"/>
        </w:rPr>
        <w:t>т</w:t>
      </w:r>
      <w:r w:rsidRPr="00FA297D">
        <w:rPr>
          <w:rFonts w:ascii="Times New Roman" w:hAnsi="Times New Roman"/>
          <w:spacing w:val="-1"/>
          <w:sz w:val="24"/>
          <w:szCs w:val="24"/>
        </w:rPr>
        <w:t>н</w:t>
      </w:r>
      <w:r w:rsidRPr="00FA297D">
        <w:rPr>
          <w:rFonts w:ascii="Times New Roman" w:hAnsi="Times New Roman"/>
          <w:spacing w:val="1"/>
          <w:sz w:val="24"/>
          <w:szCs w:val="24"/>
        </w:rPr>
        <w:t>ы</w:t>
      </w:r>
      <w:r w:rsidRPr="00FA297D">
        <w:rPr>
          <w:rFonts w:ascii="Times New Roman" w:hAnsi="Times New Roman"/>
          <w:sz w:val="24"/>
          <w:szCs w:val="24"/>
        </w:rPr>
        <w:t>м п</w:t>
      </w:r>
      <w:r w:rsidRPr="00FA297D">
        <w:rPr>
          <w:rFonts w:ascii="Times New Roman" w:hAnsi="Times New Roman"/>
          <w:spacing w:val="-3"/>
          <w:sz w:val="24"/>
          <w:szCs w:val="24"/>
        </w:rPr>
        <w:t>у</w:t>
      </w:r>
      <w:r w:rsidRPr="00FA297D">
        <w:rPr>
          <w:rFonts w:ascii="Times New Roman" w:hAnsi="Times New Roman"/>
          <w:sz w:val="24"/>
          <w:szCs w:val="24"/>
        </w:rPr>
        <w:t>тем газ</w:t>
      </w:r>
      <w:r w:rsidRPr="00FA297D">
        <w:rPr>
          <w:rFonts w:ascii="Times New Roman" w:hAnsi="Times New Roman"/>
          <w:spacing w:val="-1"/>
          <w:sz w:val="24"/>
          <w:szCs w:val="24"/>
        </w:rPr>
        <w:t>о</w:t>
      </w:r>
      <w:r w:rsidRPr="00FA297D">
        <w:rPr>
          <w:rFonts w:ascii="Times New Roman" w:hAnsi="Times New Roman"/>
          <w:spacing w:val="1"/>
          <w:sz w:val="24"/>
          <w:szCs w:val="24"/>
        </w:rPr>
        <w:t>о</w:t>
      </w:r>
      <w:r w:rsidRPr="00FA297D">
        <w:rPr>
          <w:rFonts w:ascii="Times New Roman" w:hAnsi="Times New Roman"/>
          <w:spacing w:val="-1"/>
          <w:sz w:val="24"/>
          <w:szCs w:val="24"/>
        </w:rPr>
        <w:t>б</w:t>
      </w:r>
      <w:r w:rsidRPr="00FA297D">
        <w:rPr>
          <w:rFonts w:ascii="Times New Roman" w:hAnsi="Times New Roman"/>
          <w:spacing w:val="1"/>
          <w:sz w:val="24"/>
          <w:szCs w:val="24"/>
        </w:rPr>
        <w:t>р</w:t>
      </w:r>
      <w:r w:rsidRPr="00FA297D">
        <w:rPr>
          <w:rFonts w:ascii="Times New Roman" w:hAnsi="Times New Roman"/>
          <w:sz w:val="24"/>
          <w:szCs w:val="24"/>
        </w:rPr>
        <w:t>а</w:t>
      </w:r>
      <w:r w:rsidRPr="00FA297D">
        <w:rPr>
          <w:rFonts w:ascii="Times New Roman" w:hAnsi="Times New Roman"/>
          <w:spacing w:val="-3"/>
          <w:sz w:val="24"/>
          <w:szCs w:val="24"/>
        </w:rPr>
        <w:t>з</w:t>
      </w:r>
      <w:r w:rsidRPr="00FA297D">
        <w:rPr>
          <w:rFonts w:ascii="Times New Roman" w:hAnsi="Times New Roman"/>
          <w:spacing w:val="1"/>
          <w:sz w:val="24"/>
          <w:szCs w:val="24"/>
        </w:rPr>
        <w:t>ны</w:t>
      </w:r>
      <w:r w:rsidRPr="00FA297D">
        <w:rPr>
          <w:rFonts w:ascii="Times New Roman" w:hAnsi="Times New Roman"/>
          <w:sz w:val="24"/>
          <w:szCs w:val="24"/>
        </w:rPr>
        <w:t xml:space="preserve">е </w:t>
      </w:r>
      <w:r w:rsidRPr="00FA297D">
        <w:rPr>
          <w:rFonts w:ascii="Times New Roman" w:hAnsi="Times New Roman"/>
          <w:spacing w:val="-1"/>
          <w:sz w:val="24"/>
          <w:szCs w:val="24"/>
        </w:rPr>
        <w:t>в</w:t>
      </w:r>
      <w:r w:rsidRPr="00FA297D">
        <w:rPr>
          <w:rFonts w:ascii="Times New Roman" w:hAnsi="Times New Roman"/>
          <w:spacing w:val="-2"/>
          <w:sz w:val="24"/>
          <w:szCs w:val="24"/>
        </w:rPr>
        <w:t>е</w:t>
      </w:r>
      <w:r w:rsidRPr="00FA297D">
        <w:rPr>
          <w:rFonts w:ascii="Times New Roman" w:hAnsi="Times New Roman"/>
          <w:sz w:val="24"/>
          <w:szCs w:val="24"/>
        </w:rPr>
        <w:t>ще</w:t>
      </w:r>
      <w:r w:rsidRPr="00FA297D">
        <w:rPr>
          <w:rFonts w:ascii="Times New Roman" w:hAnsi="Times New Roman"/>
          <w:spacing w:val="-2"/>
          <w:sz w:val="24"/>
          <w:szCs w:val="24"/>
        </w:rPr>
        <w:t>с</w:t>
      </w:r>
      <w:r w:rsidRPr="00FA297D">
        <w:rPr>
          <w:rFonts w:ascii="Times New Roman" w:hAnsi="Times New Roman"/>
          <w:sz w:val="24"/>
          <w:szCs w:val="24"/>
        </w:rPr>
        <w:t>т</w:t>
      </w:r>
      <w:r w:rsidRPr="00FA297D">
        <w:rPr>
          <w:rFonts w:ascii="Times New Roman" w:hAnsi="Times New Roman"/>
          <w:spacing w:val="-1"/>
          <w:sz w:val="24"/>
          <w:szCs w:val="24"/>
        </w:rPr>
        <w:t>в</w:t>
      </w:r>
      <w:r w:rsidRPr="00FA297D">
        <w:rPr>
          <w:rFonts w:ascii="Times New Roman" w:hAnsi="Times New Roman"/>
          <w:sz w:val="24"/>
          <w:szCs w:val="24"/>
        </w:rPr>
        <w:t>а:</w:t>
      </w:r>
      <w:r w:rsidRPr="00FA297D">
        <w:rPr>
          <w:rFonts w:ascii="Times New Roman" w:hAnsi="Times New Roman"/>
          <w:spacing w:val="1"/>
          <w:sz w:val="24"/>
          <w:szCs w:val="24"/>
        </w:rPr>
        <w:t xml:space="preserve"> </w:t>
      </w:r>
      <w:r w:rsidRPr="00FA297D">
        <w:rPr>
          <w:rFonts w:ascii="Times New Roman" w:hAnsi="Times New Roman"/>
          <w:sz w:val="24"/>
          <w:szCs w:val="24"/>
        </w:rPr>
        <w:t>к</w:t>
      </w:r>
      <w:r w:rsidRPr="00FA297D">
        <w:rPr>
          <w:rFonts w:ascii="Times New Roman" w:hAnsi="Times New Roman"/>
          <w:spacing w:val="-2"/>
          <w:sz w:val="24"/>
          <w:szCs w:val="24"/>
        </w:rPr>
        <w:t>и</w:t>
      </w:r>
      <w:r w:rsidRPr="00FA297D">
        <w:rPr>
          <w:rFonts w:ascii="Times New Roman" w:hAnsi="Times New Roman"/>
          <w:sz w:val="24"/>
          <w:szCs w:val="24"/>
        </w:rPr>
        <w:t>сл</w:t>
      </w:r>
      <w:r w:rsidRPr="00FA297D">
        <w:rPr>
          <w:rFonts w:ascii="Times New Roman" w:hAnsi="Times New Roman"/>
          <w:spacing w:val="-2"/>
          <w:sz w:val="24"/>
          <w:szCs w:val="24"/>
        </w:rPr>
        <w:t>о</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pacing w:val="1"/>
          <w:sz w:val="24"/>
          <w:szCs w:val="24"/>
        </w:rPr>
        <w:t>д</w:t>
      </w:r>
      <w:r w:rsidRPr="00FA297D">
        <w:rPr>
          <w:rFonts w:ascii="Times New Roman" w:hAnsi="Times New Roman"/>
          <w:sz w:val="24"/>
          <w:szCs w:val="24"/>
        </w:rPr>
        <w:t>, вод</w:t>
      </w:r>
      <w:r w:rsidRPr="00FA297D">
        <w:rPr>
          <w:rFonts w:ascii="Times New Roman" w:hAnsi="Times New Roman"/>
          <w:spacing w:val="-2"/>
          <w:sz w:val="24"/>
          <w:szCs w:val="24"/>
        </w:rPr>
        <w:t>о</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z w:val="24"/>
          <w:szCs w:val="24"/>
        </w:rPr>
        <w:t>д;</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w:t>
      </w:r>
      <w:r w:rsidRPr="00FA297D">
        <w:rPr>
          <w:rFonts w:ascii="Times New Roman" w:hAnsi="Times New Roman"/>
          <w:spacing w:val="-2"/>
          <w:sz w:val="24"/>
          <w:szCs w:val="24"/>
        </w:rPr>
        <w:t>к</w:t>
      </w:r>
      <w:r w:rsidRPr="00FA297D">
        <w:rPr>
          <w:rFonts w:ascii="Times New Roman" w:hAnsi="Times New Roman"/>
          <w:spacing w:val="1"/>
          <w:sz w:val="24"/>
          <w:szCs w:val="24"/>
        </w:rPr>
        <w:t>ры</w:t>
      </w:r>
      <w:r w:rsidRPr="00FA297D">
        <w:rPr>
          <w:rFonts w:ascii="Times New Roman" w:hAnsi="Times New Roman"/>
          <w:sz w:val="24"/>
          <w:szCs w:val="24"/>
        </w:rPr>
        <w:t>вать</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3"/>
          <w:sz w:val="24"/>
          <w:szCs w:val="24"/>
        </w:rPr>
        <w:t>м</w:t>
      </w:r>
      <w:r w:rsidRPr="00FA297D">
        <w:rPr>
          <w:rFonts w:ascii="Times New Roman" w:hAnsi="Times New Roman"/>
          <w:spacing w:val="1"/>
          <w:sz w:val="24"/>
          <w:szCs w:val="24"/>
        </w:rPr>
        <w:t>ы</w:t>
      </w:r>
      <w:r w:rsidRPr="00FA297D">
        <w:rPr>
          <w:rFonts w:ascii="Times New Roman" w:hAnsi="Times New Roman"/>
          <w:sz w:val="24"/>
          <w:szCs w:val="24"/>
        </w:rPr>
        <w:t>сл</w:t>
      </w:r>
      <w:r w:rsidRPr="00FA297D">
        <w:rPr>
          <w:rFonts w:ascii="Times New Roman" w:hAnsi="Times New Roman"/>
          <w:spacing w:val="-1"/>
          <w:sz w:val="24"/>
          <w:szCs w:val="24"/>
        </w:rPr>
        <w:t xml:space="preserve"> </w:t>
      </w:r>
      <w:r w:rsidRPr="00FA297D">
        <w:rPr>
          <w:rFonts w:ascii="Times New Roman" w:hAnsi="Times New Roman"/>
          <w:spacing w:val="-3"/>
          <w:sz w:val="24"/>
          <w:szCs w:val="24"/>
        </w:rPr>
        <w:t>з</w:t>
      </w:r>
      <w:r w:rsidRPr="00FA297D">
        <w:rPr>
          <w:rFonts w:ascii="Times New Roman" w:hAnsi="Times New Roman"/>
          <w:sz w:val="24"/>
          <w:szCs w:val="24"/>
        </w:rPr>
        <w:t xml:space="preserve">акона </w:t>
      </w:r>
      <w:r w:rsidRPr="00FA297D">
        <w:rPr>
          <w:rFonts w:ascii="Times New Roman" w:hAnsi="Times New Roman"/>
          <w:spacing w:val="-1"/>
          <w:sz w:val="24"/>
          <w:szCs w:val="24"/>
        </w:rPr>
        <w:t>А</w:t>
      </w:r>
      <w:r w:rsidRPr="00FA297D">
        <w:rPr>
          <w:rFonts w:ascii="Times New Roman" w:hAnsi="Times New Roman"/>
          <w:sz w:val="24"/>
          <w:szCs w:val="24"/>
        </w:rPr>
        <w:t>вог</w:t>
      </w:r>
      <w:r w:rsidRPr="00FA297D">
        <w:rPr>
          <w:rFonts w:ascii="Times New Roman" w:hAnsi="Times New Roman"/>
          <w:spacing w:val="1"/>
          <w:sz w:val="24"/>
          <w:szCs w:val="24"/>
        </w:rPr>
        <w:t>а</w:t>
      </w:r>
      <w:r w:rsidRPr="00FA297D">
        <w:rPr>
          <w:rFonts w:ascii="Times New Roman" w:hAnsi="Times New Roman"/>
          <w:spacing w:val="-1"/>
          <w:sz w:val="24"/>
          <w:szCs w:val="24"/>
        </w:rPr>
        <w:t>др</w:t>
      </w:r>
      <w:r w:rsidRPr="00FA297D">
        <w:rPr>
          <w:rFonts w:ascii="Times New Roman" w:hAnsi="Times New Roman"/>
          <w:sz w:val="24"/>
          <w:szCs w:val="24"/>
        </w:rPr>
        <w:t>о;</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w:t>
      </w:r>
      <w:r w:rsidRPr="00FA297D">
        <w:rPr>
          <w:rFonts w:ascii="Times New Roman" w:hAnsi="Times New Roman"/>
          <w:spacing w:val="-2"/>
          <w:sz w:val="24"/>
          <w:szCs w:val="24"/>
        </w:rPr>
        <w:t>к</w:t>
      </w:r>
      <w:r w:rsidRPr="00FA297D">
        <w:rPr>
          <w:rFonts w:ascii="Times New Roman" w:hAnsi="Times New Roman"/>
          <w:spacing w:val="1"/>
          <w:sz w:val="24"/>
          <w:szCs w:val="24"/>
        </w:rPr>
        <w:t>ры</w:t>
      </w:r>
      <w:r w:rsidRPr="00FA297D">
        <w:rPr>
          <w:rFonts w:ascii="Times New Roman" w:hAnsi="Times New Roman"/>
          <w:sz w:val="24"/>
          <w:szCs w:val="24"/>
        </w:rPr>
        <w:t>вать</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3"/>
          <w:sz w:val="24"/>
          <w:szCs w:val="24"/>
        </w:rPr>
        <w:t>м</w:t>
      </w:r>
      <w:r w:rsidRPr="00FA297D">
        <w:rPr>
          <w:rFonts w:ascii="Times New Roman" w:hAnsi="Times New Roman"/>
          <w:spacing w:val="1"/>
          <w:sz w:val="24"/>
          <w:szCs w:val="24"/>
        </w:rPr>
        <w:t>ы</w:t>
      </w:r>
      <w:r w:rsidRPr="00FA297D">
        <w:rPr>
          <w:rFonts w:ascii="Times New Roman" w:hAnsi="Times New Roman"/>
          <w:sz w:val="24"/>
          <w:szCs w:val="24"/>
        </w:rPr>
        <w:t>сл</w:t>
      </w:r>
      <w:r w:rsidRPr="00FA297D">
        <w:rPr>
          <w:rFonts w:ascii="Times New Roman" w:hAnsi="Times New Roman"/>
          <w:spacing w:val="-1"/>
          <w:sz w:val="24"/>
          <w:szCs w:val="24"/>
        </w:rPr>
        <w:t xml:space="preserve"> п</w:t>
      </w:r>
      <w:r w:rsidRPr="00FA297D">
        <w:rPr>
          <w:rFonts w:ascii="Times New Roman" w:hAnsi="Times New Roman"/>
          <w:spacing w:val="1"/>
          <w:sz w:val="24"/>
          <w:szCs w:val="24"/>
        </w:rPr>
        <w:t>о</w:t>
      </w:r>
      <w:r w:rsidRPr="00FA297D">
        <w:rPr>
          <w:rFonts w:ascii="Times New Roman" w:hAnsi="Times New Roman"/>
          <w:spacing w:val="-1"/>
          <w:sz w:val="24"/>
          <w:szCs w:val="24"/>
        </w:rPr>
        <w:t>н</w:t>
      </w:r>
      <w:r w:rsidRPr="00FA297D">
        <w:rPr>
          <w:rFonts w:ascii="Times New Roman" w:hAnsi="Times New Roman"/>
          <w:sz w:val="24"/>
          <w:szCs w:val="24"/>
        </w:rPr>
        <w:t>ят</w:t>
      </w:r>
      <w:r w:rsidRPr="00FA297D">
        <w:rPr>
          <w:rFonts w:ascii="Times New Roman" w:hAnsi="Times New Roman"/>
          <w:spacing w:val="-1"/>
          <w:sz w:val="24"/>
          <w:szCs w:val="24"/>
        </w:rPr>
        <w:t>и</w:t>
      </w:r>
      <w:r w:rsidRPr="00FA297D">
        <w:rPr>
          <w:rFonts w:ascii="Times New Roman" w:hAnsi="Times New Roman"/>
          <w:sz w:val="24"/>
          <w:szCs w:val="24"/>
        </w:rPr>
        <w:t xml:space="preserve">й </w:t>
      </w:r>
      <w:r w:rsidRPr="00FA297D">
        <w:rPr>
          <w:rFonts w:ascii="Times New Roman" w:hAnsi="Times New Roman"/>
          <w:spacing w:val="-1"/>
          <w:sz w:val="24"/>
          <w:szCs w:val="24"/>
        </w:rPr>
        <w:t>«</w:t>
      </w:r>
      <w:r w:rsidRPr="00FA297D">
        <w:rPr>
          <w:rFonts w:ascii="Times New Roman" w:hAnsi="Times New Roman"/>
          <w:sz w:val="24"/>
          <w:szCs w:val="24"/>
        </w:rPr>
        <w:t>тепл</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2"/>
          <w:sz w:val="24"/>
          <w:szCs w:val="24"/>
        </w:rPr>
        <w:t>о</w:t>
      </w:r>
      <w:r w:rsidRPr="00FA297D">
        <w:rPr>
          <w:rFonts w:ascii="Times New Roman" w:hAnsi="Times New Roman"/>
          <w:sz w:val="24"/>
          <w:szCs w:val="24"/>
        </w:rPr>
        <w:t>й</w:t>
      </w:r>
      <w:r w:rsidRPr="00FA297D">
        <w:rPr>
          <w:rFonts w:ascii="Times New Roman" w:hAnsi="Times New Roman"/>
          <w:spacing w:val="1"/>
          <w:sz w:val="24"/>
          <w:szCs w:val="24"/>
        </w:rPr>
        <w:t xml:space="preserve"> </w:t>
      </w:r>
      <w:r w:rsidRPr="00FA297D">
        <w:rPr>
          <w:rFonts w:ascii="Times New Roman" w:hAnsi="Times New Roman"/>
          <w:spacing w:val="-1"/>
          <w:sz w:val="24"/>
          <w:szCs w:val="24"/>
        </w:rPr>
        <w:t>э</w:t>
      </w:r>
      <w:r w:rsidRPr="00FA297D">
        <w:rPr>
          <w:rFonts w:ascii="Times New Roman" w:hAnsi="Times New Roman"/>
          <w:spacing w:val="-2"/>
          <w:sz w:val="24"/>
          <w:szCs w:val="24"/>
        </w:rPr>
        <w:t>ф</w:t>
      </w:r>
      <w:r w:rsidRPr="00FA297D">
        <w:rPr>
          <w:rFonts w:ascii="Times New Roman" w:hAnsi="Times New Roman"/>
          <w:sz w:val="24"/>
          <w:szCs w:val="24"/>
        </w:rPr>
        <w:t>фе</w:t>
      </w:r>
      <w:r w:rsidRPr="00FA297D">
        <w:rPr>
          <w:rFonts w:ascii="Times New Roman" w:hAnsi="Times New Roman"/>
          <w:spacing w:val="1"/>
          <w:sz w:val="24"/>
          <w:szCs w:val="24"/>
        </w:rPr>
        <w:t>к</w:t>
      </w:r>
      <w:r w:rsidRPr="00FA297D">
        <w:rPr>
          <w:rFonts w:ascii="Times New Roman" w:hAnsi="Times New Roman"/>
          <w:sz w:val="24"/>
          <w:szCs w:val="24"/>
        </w:rPr>
        <w:t>т</w:t>
      </w:r>
      <w:r w:rsidRPr="00FA297D">
        <w:rPr>
          <w:rFonts w:ascii="Times New Roman" w:hAnsi="Times New Roman"/>
          <w:spacing w:val="-3"/>
          <w:sz w:val="24"/>
          <w:szCs w:val="24"/>
        </w:rPr>
        <w:t xml:space="preserve"> </w:t>
      </w:r>
      <w:r w:rsidRPr="00FA297D">
        <w:rPr>
          <w:rFonts w:ascii="Times New Roman" w:hAnsi="Times New Roman"/>
          <w:spacing w:val="-1"/>
          <w:sz w:val="24"/>
          <w:szCs w:val="24"/>
        </w:rPr>
        <w:t>р</w:t>
      </w:r>
      <w:r w:rsidRPr="00FA297D">
        <w:rPr>
          <w:rFonts w:ascii="Times New Roman" w:hAnsi="Times New Roman"/>
          <w:sz w:val="24"/>
          <w:szCs w:val="24"/>
        </w:rPr>
        <w:t>еак</w:t>
      </w:r>
      <w:r w:rsidRPr="00FA297D">
        <w:rPr>
          <w:rFonts w:ascii="Times New Roman" w:hAnsi="Times New Roman"/>
          <w:spacing w:val="-1"/>
          <w:sz w:val="24"/>
          <w:szCs w:val="24"/>
        </w:rPr>
        <w:t>ц</w:t>
      </w:r>
      <w:r w:rsidRPr="00FA297D">
        <w:rPr>
          <w:rFonts w:ascii="Times New Roman" w:hAnsi="Times New Roman"/>
          <w:spacing w:val="1"/>
          <w:sz w:val="24"/>
          <w:szCs w:val="24"/>
        </w:rPr>
        <w:t>ии</w:t>
      </w:r>
      <w:r w:rsidRPr="00FA297D">
        <w:rPr>
          <w:rFonts w:ascii="Times New Roman" w:hAnsi="Times New Roman"/>
          <w:spacing w:val="-1"/>
          <w:sz w:val="24"/>
          <w:szCs w:val="24"/>
        </w:rPr>
        <w:t>»</w:t>
      </w:r>
      <w:r w:rsidRPr="00FA297D">
        <w:rPr>
          <w:rFonts w:ascii="Times New Roman" w:hAnsi="Times New Roman"/>
          <w:sz w:val="24"/>
          <w:szCs w:val="24"/>
        </w:rPr>
        <w:t xml:space="preserve">, </w:t>
      </w:r>
      <w:r w:rsidRPr="00FA297D">
        <w:rPr>
          <w:rFonts w:ascii="Times New Roman" w:hAnsi="Times New Roman"/>
          <w:spacing w:val="-1"/>
          <w:sz w:val="24"/>
          <w:szCs w:val="24"/>
        </w:rPr>
        <w:t>«</w:t>
      </w:r>
      <w:r w:rsidRPr="00FA297D">
        <w:rPr>
          <w:rFonts w:ascii="Times New Roman" w:hAnsi="Times New Roman"/>
          <w:sz w:val="24"/>
          <w:szCs w:val="24"/>
        </w:rPr>
        <w:t>м</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z w:val="24"/>
          <w:szCs w:val="24"/>
        </w:rPr>
        <w:t>ярн</w:t>
      </w:r>
      <w:r w:rsidRPr="00FA297D">
        <w:rPr>
          <w:rFonts w:ascii="Times New Roman" w:hAnsi="Times New Roman"/>
          <w:spacing w:val="-1"/>
          <w:sz w:val="24"/>
          <w:szCs w:val="24"/>
        </w:rPr>
        <w:t>ы</w:t>
      </w:r>
      <w:r w:rsidRPr="00FA297D">
        <w:rPr>
          <w:rFonts w:ascii="Times New Roman" w:hAnsi="Times New Roman"/>
          <w:sz w:val="24"/>
          <w:szCs w:val="24"/>
        </w:rPr>
        <w:t>й</w:t>
      </w:r>
      <w:r w:rsidRPr="00FA297D">
        <w:rPr>
          <w:rFonts w:ascii="Times New Roman" w:hAnsi="Times New Roman"/>
          <w:spacing w:val="1"/>
          <w:sz w:val="24"/>
          <w:szCs w:val="24"/>
        </w:rPr>
        <w:t xml:space="preserve"> </w:t>
      </w:r>
      <w:r w:rsidRPr="00FA297D">
        <w:rPr>
          <w:rFonts w:ascii="Times New Roman" w:hAnsi="Times New Roman"/>
          <w:spacing w:val="-2"/>
          <w:sz w:val="24"/>
          <w:szCs w:val="24"/>
        </w:rPr>
        <w:t>о</w:t>
      </w:r>
      <w:r w:rsidRPr="00FA297D">
        <w:rPr>
          <w:rFonts w:ascii="Times New Roman" w:hAnsi="Times New Roman"/>
          <w:spacing w:val="1"/>
          <w:sz w:val="24"/>
          <w:szCs w:val="24"/>
        </w:rPr>
        <w:t>б</w:t>
      </w:r>
      <w:r w:rsidRPr="00FA297D">
        <w:rPr>
          <w:rFonts w:ascii="Times New Roman" w:hAnsi="Times New Roman"/>
          <w:spacing w:val="-1"/>
          <w:sz w:val="24"/>
          <w:szCs w:val="24"/>
        </w:rPr>
        <w:t>ъ</w:t>
      </w:r>
      <w:r w:rsidRPr="00FA297D">
        <w:rPr>
          <w:rFonts w:ascii="Times New Roman" w:hAnsi="Times New Roman"/>
          <w:sz w:val="24"/>
          <w:szCs w:val="24"/>
        </w:rPr>
        <w:t>ем»;</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х</w:t>
      </w:r>
      <w:r w:rsidRPr="00FA297D">
        <w:rPr>
          <w:rFonts w:ascii="Times New Roman" w:hAnsi="Times New Roman"/>
          <w:sz w:val="24"/>
          <w:szCs w:val="24"/>
        </w:rPr>
        <w:t>а</w:t>
      </w:r>
      <w:r w:rsidRPr="00FA297D">
        <w:rPr>
          <w:rFonts w:ascii="Times New Roman" w:hAnsi="Times New Roman"/>
          <w:spacing w:val="1"/>
          <w:sz w:val="24"/>
          <w:szCs w:val="24"/>
        </w:rPr>
        <w:t>р</w:t>
      </w:r>
      <w:r w:rsidRPr="00FA297D">
        <w:rPr>
          <w:rFonts w:ascii="Times New Roman" w:hAnsi="Times New Roman"/>
          <w:sz w:val="24"/>
          <w:szCs w:val="24"/>
        </w:rPr>
        <w:t>акт</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z w:val="24"/>
          <w:szCs w:val="24"/>
        </w:rPr>
        <w:t xml:space="preserve">зовать </w:t>
      </w:r>
      <w:r w:rsidRPr="00FA297D">
        <w:rPr>
          <w:rFonts w:ascii="Times New Roman" w:hAnsi="Times New Roman"/>
          <w:spacing w:val="-3"/>
          <w:sz w:val="24"/>
          <w:szCs w:val="24"/>
        </w:rPr>
        <w:t>ф</w:t>
      </w:r>
      <w:r w:rsidRPr="00FA297D">
        <w:rPr>
          <w:rFonts w:ascii="Times New Roman" w:hAnsi="Times New Roman"/>
          <w:spacing w:val="-1"/>
          <w:sz w:val="24"/>
          <w:szCs w:val="24"/>
        </w:rPr>
        <w:t>и</w:t>
      </w:r>
      <w:r w:rsidRPr="00FA297D">
        <w:rPr>
          <w:rFonts w:ascii="Times New Roman" w:hAnsi="Times New Roman"/>
          <w:sz w:val="24"/>
          <w:szCs w:val="24"/>
        </w:rPr>
        <w:t>зич</w:t>
      </w:r>
      <w:r w:rsidRPr="00FA297D">
        <w:rPr>
          <w:rFonts w:ascii="Times New Roman" w:hAnsi="Times New Roman"/>
          <w:spacing w:val="1"/>
          <w:sz w:val="24"/>
          <w:szCs w:val="24"/>
        </w:rPr>
        <w:t>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е</w:t>
      </w:r>
      <w:r w:rsidRPr="00FA297D">
        <w:rPr>
          <w:rFonts w:ascii="Times New Roman" w:hAnsi="Times New Roman"/>
          <w:spacing w:val="-3"/>
          <w:sz w:val="24"/>
          <w:szCs w:val="24"/>
        </w:rPr>
        <w:t xml:space="preserve"> </w:t>
      </w:r>
      <w:r w:rsidRPr="00FA297D">
        <w:rPr>
          <w:rFonts w:ascii="Times New Roman" w:hAnsi="Times New Roman"/>
          <w:sz w:val="24"/>
          <w:szCs w:val="24"/>
        </w:rPr>
        <w:t xml:space="preserve">и </w:t>
      </w:r>
      <w:r w:rsidRPr="00FA297D">
        <w:rPr>
          <w:rFonts w:ascii="Times New Roman" w:hAnsi="Times New Roman"/>
          <w:spacing w:val="1"/>
          <w:sz w:val="24"/>
          <w:szCs w:val="24"/>
        </w:rPr>
        <w:t>хи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2"/>
          <w:sz w:val="24"/>
          <w:szCs w:val="24"/>
        </w:rPr>
        <w:t>к</w:t>
      </w:r>
      <w:r w:rsidRPr="00FA297D">
        <w:rPr>
          <w:rFonts w:ascii="Times New Roman" w:hAnsi="Times New Roman"/>
          <w:spacing w:val="1"/>
          <w:sz w:val="24"/>
          <w:szCs w:val="24"/>
        </w:rPr>
        <w:t>и</w:t>
      </w:r>
      <w:r w:rsidRPr="00FA297D">
        <w:rPr>
          <w:rFonts w:ascii="Times New Roman" w:hAnsi="Times New Roman"/>
          <w:sz w:val="24"/>
          <w:szCs w:val="24"/>
        </w:rPr>
        <w:t>е с</w:t>
      </w:r>
      <w:r w:rsidRPr="00FA297D">
        <w:rPr>
          <w:rFonts w:ascii="Times New Roman" w:hAnsi="Times New Roman"/>
          <w:spacing w:val="-1"/>
          <w:sz w:val="24"/>
          <w:szCs w:val="24"/>
        </w:rPr>
        <w:t>во</w:t>
      </w:r>
      <w:r w:rsidRPr="00FA297D">
        <w:rPr>
          <w:rFonts w:ascii="Times New Roman" w:hAnsi="Times New Roman"/>
          <w:spacing w:val="1"/>
          <w:sz w:val="24"/>
          <w:szCs w:val="24"/>
        </w:rPr>
        <w:t>й</w:t>
      </w:r>
      <w:r w:rsidRPr="00FA297D">
        <w:rPr>
          <w:rFonts w:ascii="Times New Roman" w:hAnsi="Times New Roman"/>
          <w:sz w:val="24"/>
          <w:szCs w:val="24"/>
        </w:rPr>
        <w:t>ст</w:t>
      </w:r>
      <w:r w:rsidRPr="00FA297D">
        <w:rPr>
          <w:rFonts w:ascii="Times New Roman" w:hAnsi="Times New Roman"/>
          <w:spacing w:val="-3"/>
          <w:sz w:val="24"/>
          <w:szCs w:val="24"/>
        </w:rPr>
        <w:t>в</w:t>
      </w:r>
      <w:r w:rsidRPr="00FA297D">
        <w:rPr>
          <w:rFonts w:ascii="Times New Roman" w:hAnsi="Times New Roman"/>
          <w:sz w:val="24"/>
          <w:szCs w:val="24"/>
        </w:rPr>
        <w:t xml:space="preserve">а </w:t>
      </w:r>
      <w:r w:rsidRPr="00FA297D">
        <w:rPr>
          <w:rFonts w:ascii="Times New Roman" w:hAnsi="Times New Roman"/>
          <w:spacing w:val="-1"/>
          <w:sz w:val="24"/>
          <w:szCs w:val="24"/>
        </w:rPr>
        <w:t>в</w:t>
      </w:r>
      <w:r w:rsidRPr="00FA297D">
        <w:rPr>
          <w:rFonts w:ascii="Times New Roman" w:hAnsi="Times New Roman"/>
          <w:spacing w:val="1"/>
          <w:sz w:val="24"/>
          <w:szCs w:val="24"/>
        </w:rPr>
        <w:t>о</w:t>
      </w:r>
      <w:r w:rsidRPr="00FA297D">
        <w:rPr>
          <w:rFonts w:ascii="Times New Roman" w:hAnsi="Times New Roman"/>
          <w:spacing w:val="-1"/>
          <w:sz w:val="24"/>
          <w:szCs w:val="24"/>
        </w:rPr>
        <w:t>д</w:t>
      </w:r>
      <w:r w:rsidRPr="00FA297D">
        <w:rPr>
          <w:rFonts w:ascii="Times New Roman" w:hAnsi="Times New Roman"/>
          <w:sz w:val="24"/>
          <w:szCs w:val="24"/>
        </w:rPr>
        <w:t>ы;</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w:t>
      </w:r>
      <w:r w:rsidRPr="00FA297D">
        <w:rPr>
          <w:rFonts w:ascii="Times New Roman" w:hAnsi="Times New Roman"/>
          <w:spacing w:val="-2"/>
          <w:sz w:val="24"/>
          <w:szCs w:val="24"/>
        </w:rPr>
        <w:t>к</w:t>
      </w:r>
      <w:r w:rsidRPr="00FA297D">
        <w:rPr>
          <w:rFonts w:ascii="Times New Roman" w:hAnsi="Times New Roman"/>
          <w:spacing w:val="1"/>
          <w:sz w:val="24"/>
          <w:szCs w:val="24"/>
        </w:rPr>
        <w:t>ры</w:t>
      </w:r>
      <w:r w:rsidRPr="00FA297D">
        <w:rPr>
          <w:rFonts w:ascii="Times New Roman" w:hAnsi="Times New Roman"/>
          <w:sz w:val="24"/>
          <w:szCs w:val="24"/>
        </w:rPr>
        <w:t>вать</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3"/>
          <w:sz w:val="24"/>
          <w:szCs w:val="24"/>
        </w:rPr>
        <w:t>м</w:t>
      </w:r>
      <w:r w:rsidRPr="00FA297D">
        <w:rPr>
          <w:rFonts w:ascii="Times New Roman" w:hAnsi="Times New Roman"/>
          <w:spacing w:val="1"/>
          <w:sz w:val="24"/>
          <w:szCs w:val="24"/>
        </w:rPr>
        <w:t>ы</w:t>
      </w:r>
      <w:r w:rsidRPr="00FA297D">
        <w:rPr>
          <w:rFonts w:ascii="Times New Roman" w:hAnsi="Times New Roman"/>
          <w:sz w:val="24"/>
          <w:szCs w:val="24"/>
        </w:rPr>
        <w:t>сл</w:t>
      </w:r>
      <w:r w:rsidRPr="00FA297D">
        <w:rPr>
          <w:rFonts w:ascii="Times New Roman" w:hAnsi="Times New Roman"/>
          <w:spacing w:val="-1"/>
          <w:sz w:val="24"/>
          <w:szCs w:val="24"/>
        </w:rPr>
        <w:t xml:space="preserve"> п</w:t>
      </w:r>
      <w:r w:rsidRPr="00FA297D">
        <w:rPr>
          <w:rFonts w:ascii="Times New Roman" w:hAnsi="Times New Roman"/>
          <w:spacing w:val="1"/>
          <w:sz w:val="24"/>
          <w:szCs w:val="24"/>
        </w:rPr>
        <w:t>о</w:t>
      </w:r>
      <w:r w:rsidRPr="00FA297D">
        <w:rPr>
          <w:rFonts w:ascii="Times New Roman" w:hAnsi="Times New Roman"/>
          <w:spacing w:val="-1"/>
          <w:sz w:val="24"/>
          <w:szCs w:val="24"/>
        </w:rPr>
        <w:t>н</w:t>
      </w:r>
      <w:r w:rsidRPr="00FA297D">
        <w:rPr>
          <w:rFonts w:ascii="Times New Roman" w:hAnsi="Times New Roman"/>
          <w:sz w:val="24"/>
          <w:szCs w:val="24"/>
        </w:rPr>
        <w:t>ят</w:t>
      </w:r>
      <w:r w:rsidRPr="00FA297D">
        <w:rPr>
          <w:rFonts w:ascii="Times New Roman" w:hAnsi="Times New Roman"/>
          <w:spacing w:val="1"/>
          <w:sz w:val="24"/>
          <w:szCs w:val="24"/>
        </w:rPr>
        <w:t>и</w:t>
      </w:r>
      <w:r w:rsidRPr="00FA297D">
        <w:rPr>
          <w:rFonts w:ascii="Times New Roman" w:hAnsi="Times New Roman"/>
          <w:sz w:val="24"/>
          <w:szCs w:val="24"/>
        </w:rPr>
        <w:t xml:space="preserve">я </w:t>
      </w:r>
      <w:r w:rsidRPr="00FA297D">
        <w:rPr>
          <w:rFonts w:ascii="Times New Roman" w:hAnsi="Times New Roman"/>
          <w:spacing w:val="-1"/>
          <w:sz w:val="24"/>
          <w:szCs w:val="24"/>
        </w:rPr>
        <w:t>«</w:t>
      </w:r>
      <w:r w:rsidRPr="00FA297D">
        <w:rPr>
          <w:rFonts w:ascii="Times New Roman" w:hAnsi="Times New Roman"/>
          <w:spacing w:val="1"/>
          <w:sz w:val="24"/>
          <w:szCs w:val="24"/>
        </w:rPr>
        <w:t>р</w:t>
      </w:r>
      <w:r w:rsidRPr="00FA297D">
        <w:rPr>
          <w:rFonts w:ascii="Times New Roman" w:hAnsi="Times New Roman"/>
          <w:sz w:val="24"/>
          <w:szCs w:val="24"/>
        </w:rPr>
        <w:t>аств</w:t>
      </w:r>
      <w:r w:rsidRPr="00FA297D">
        <w:rPr>
          <w:rFonts w:ascii="Times New Roman" w:hAnsi="Times New Roman"/>
          <w:spacing w:val="-2"/>
          <w:sz w:val="24"/>
          <w:szCs w:val="24"/>
        </w:rPr>
        <w:t>о</w:t>
      </w:r>
      <w:r w:rsidRPr="00FA297D">
        <w:rPr>
          <w:rFonts w:ascii="Times New Roman" w:hAnsi="Times New Roman"/>
          <w:spacing w:val="1"/>
          <w:sz w:val="24"/>
          <w:szCs w:val="24"/>
        </w:rPr>
        <w:t>р</w:t>
      </w:r>
      <w:r w:rsidRPr="00FA297D">
        <w:rPr>
          <w:rFonts w:ascii="Times New Roman" w:hAnsi="Times New Roman"/>
          <w:sz w:val="24"/>
          <w:szCs w:val="24"/>
        </w:rPr>
        <w:t>»;</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w:t>
      </w:r>
      <w:r w:rsidRPr="00FA297D">
        <w:rPr>
          <w:rFonts w:ascii="Times New Roman" w:hAnsi="Times New Roman"/>
          <w:spacing w:val="-1"/>
          <w:sz w:val="24"/>
          <w:szCs w:val="24"/>
        </w:rPr>
        <w:t>ч</w:t>
      </w:r>
      <w:r w:rsidRPr="00FA297D">
        <w:rPr>
          <w:rFonts w:ascii="Times New Roman" w:hAnsi="Times New Roman"/>
          <w:spacing w:val="1"/>
          <w:sz w:val="24"/>
          <w:szCs w:val="24"/>
        </w:rPr>
        <w:t>и</w:t>
      </w:r>
      <w:r w:rsidRPr="00FA297D">
        <w:rPr>
          <w:rFonts w:ascii="Times New Roman" w:hAnsi="Times New Roman"/>
          <w:sz w:val="24"/>
          <w:szCs w:val="24"/>
        </w:rPr>
        <w:t>слять</w:t>
      </w:r>
      <w:r w:rsidRPr="00FA297D">
        <w:rPr>
          <w:rFonts w:ascii="Times New Roman" w:hAnsi="Times New Roman"/>
          <w:spacing w:val="-1"/>
          <w:sz w:val="24"/>
          <w:szCs w:val="24"/>
        </w:rPr>
        <w:t xml:space="preserve"> </w:t>
      </w:r>
      <w:r w:rsidRPr="00FA297D">
        <w:rPr>
          <w:rFonts w:ascii="Times New Roman" w:hAnsi="Times New Roman"/>
          <w:sz w:val="24"/>
          <w:szCs w:val="24"/>
        </w:rPr>
        <w:t>мас</w:t>
      </w:r>
      <w:r w:rsidRPr="00FA297D">
        <w:rPr>
          <w:rFonts w:ascii="Times New Roman" w:hAnsi="Times New Roman"/>
          <w:spacing w:val="-3"/>
          <w:sz w:val="24"/>
          <w:szCs w:val="24"/>
        </w:rPr>
        <w:t>с</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4"/>
          <w:sz w:val="24"/>
          <w:szCs w:val="24"/>
        </w:rPr>
        <w:t>у</w:t>
      </w:r>
      <w:r w:rsidRPr="00FA297D">
        <w:rPr>
          <w:rFonts w:ascii="Times New Roman" w:hAnsi="Times New Roman"/>
          <w:sz w:val="24"/>
          <w:szCs w:val="24"/>
        </w:rPr>
        <w:t>ю д</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z w:val="24"/>
          <w:szCs w:val="24"/>
        </w:rPr>
        <w:t>ю растворенного вещест</w:t>
      </w:r>
      <w:r w:rsidRPr="00FA297D">
        <w:rPr>
          <w:rFonts w:ascii="Times New Roman" w:hAnsi="Times New Roman"/>
          <w:spacing w:val="-1"/>
          <w:sz w:val="24"/>
          <w:szCs w:val="24"/>
        </w:rPr>
        <w:t>в</w:t>
      </w:r>
      <w:r w:rsidRPr="00FA297D">
        <w:rPr>
          <w:rFonts w:ascii="Times New Roman" w:hAnsi="Times New Roman"/>
          <w:sz w:val="24"/>
          <w:szCs w:val="24"/>
        </w:rPr>
        <w:t>а в</w:t>
      </w:r>
      <w:r w:rsidRPr="00FA297D">
        <w:rPr>
          <w:rFonts w:ascii="Times New Roman" w:hAnsi="Times New Roman"/>
          <w:spacing w:val="-1"/>
          <w:sz w:val="24"/>
          <w:szCs w:val="24"/>
        </w:rPr>
        <w:t xml:space="preserve"> </w:t>
      </w:r>
      <w:r w:rsidRPr="00FA297D">
        <w:rPr>
          <w:rFonts w:ascii="Times New Roman" w:hAnsi="Times New Roman"/>
          <w:sz w:val="24"/>
          <w:szCs w:val="24"/>
        </w:rPr>
        <w:t>р</w:t>
      </w:r>
      <w:r w:rsidRPr="00FA297D">
        <w:rPr>
          <w:rFonts w:ascii="Times New Roman" w:hAnsi="Times New Roman"/>
          <w:spacing w:val="-2"/>
          <w:sz w:val="24"/>
          <w:szCs w:val="24"/>
        </w:rPr>
        <w:t>а</w:t>
      </w:r>
      <w:r w:rsidRPr="00FA297D">
        <w:rPr>
          <w:rFonts w:ascii="Times New Roman" w:hAnsi="Times New Roman"/>
          <w:sz w:val="24"/>
          <w:szCs w:val="24"/>
        </w:rPr>
        <w:t>ств</w:t>
      </w:r>
      <w:r w:rsidRPr="00FA297D">
        <w:rPr>
          <w:rFonts w:ascii="Times New Roman" w:hAnsi="Times New Roman"/>
          <w:spacing w:val="-2"/>
          <w:sz w:val="24"/>
          <w:szCs w:val="24"/>
        </w:rPr>
        <w:t>о</w:t>
      </w:r>
      <w:r w:rsidRPr="00FA297D">
        <w:rPr>
          <w:rFonts w:ascii="Times New Roman" w:hAnsi="Times New Roman"/>
          <w:spacing w:val="1"/>
          <w:sz w:val="24"/>
          <w:szCs w:val="24"/>
        </w:rPr>
        <w:t>р</w:t>
      </w:r>
      <w:r w:rsidRPr="00FA297D">
        <w:rPr>
          <w:rFonts w:ascii="Times New Roman" w:hAnsi="Times New Roman"/>
          <w:sz w:val="24"/>
          <w:szCs w:val="24"/>
        </w:rPr>
        <w:t>е;</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приготовлять</w:t>
      </w:r>
      <w:r w:rsidRPr="00FA297D">
        <w:rPr>
          <w:rFonts w:ascii="Times New Roman" w:hAnsi="Times New Roman"/>
          <w:spacing w:val="-3"/>
          <w:sz w:val="24"/>
          <w:szCs w:val="24"/>
        </w:rPr>
        <w:t xml:space="preserve"> </w:t>
      </w:r>
      <w:r w:rsidRPr="00FA297D">
        <w:rPr>
          <w:rFonts w:ascii="Times New Roman" w:hAnsi="Times New Roman"/>
          <w:spacing w:val="1"/>
          <w:sz w:val="24"/>
          <w:szCs w:val="24"/>
        </w:rPr>
        <w:t>р</w:t>
      </w:r>
      <w:r w:rsidRPr="00FA297D">
        <w:rPr>
          <w:rFonts w:ascii="Times New Roman" w:hAnsi="Times New Roman"/>
          <w:sz w:val="24"/>
          <w:szCs w:val="24"/>
        </w:rPr>
        <w:t>аст</w:t>
      </w:r>
      <w:r w:rsidRPr="00FA297D">
        <w:rPr>
          <w:rFonts w:ascii="Times New Roman" w:hAnsi="Times New Roman"/>
          <w:spacing w:val="-3"/>
          <w:sz w:val="24"/>
          <w:szCs w:val="24"/>
        </w:rPr>
        <w:t>в</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z w:val="24"/>
          <w:szCs w:val="24"/>
        </w:rPr>
        <w:t>ы</w:t>
      </w:r>
      <w:r w:rsidRPr="00FA297D">
        <w:rPr>
          <w:rFonts w:ascii="Times New Roman" w:hAnsi="Times New Roman"/>
          <w:spacing w:val="-2"/>
          <w:sz w:val="24"/>
          <w:szCs w:val="24"/>
        </w:rPr>
        <w:t xml:space="preserve"> </w:t>
      </w:r>
      <w:r w:rsidRPr="00FA297D">
        <w:rPr>
          <w:rFonts w:ascii="Times New Roman" w:hAnsi="Times New Roman"/>
          <w:sz w:val="24"/>
          <w:szCs w:val="24"/>
        </w:rPr>
        <w:t xml:space="preserve">с </w:t>
      </w:r>
      <w:r w:rsidRPr="00FA297D">
        <w:rPr>
          <w:rFonts w:ascii="Times New Roman" w:hAnsi="Times New Roman"/>
          <w:spacing w:val="1"/>
          <w:sz w:val="24"/>
          <w:szCs w:val="24"/>
        </w:rPr>
        <w:t>о</w:t>
      </w:r>
      <w:r w:rsidRPr="00FA297D">
        <w:rPr>
          <w:rFonts w:ascii="Times New Roman" w:hAnsi="Times New Roman"/>
          <w:spacing w:val="-1"/>
          <w:sz w:val="24"/>
          <w:szCs w:val="24"/>
        </w:rPr>
        <w:t>п</w:t>
      </w:r>
      <w:r w:rsidRPr="00FA297D">
        <w:rPr>
          <w:rFonts w:ascii="Times New Roman" w:hAnsi="Times New Roman"/>
          <w:spacing w:val="1"/>
          <w:sz w:val="24"/>
          <w:szCs w:val="24"/>
        </w:rPr>
        <w:t>р</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z w:val="24"/>
          <w:szCs w:val="24"/>
        </w:rPr>
        <w:t>еле</w:t>
      </w:r>
      <w:r w:rsidRPr="00FA297D">
        <w:rPr>
          <w:rFonts w:ascii="Times New Roman" w:hAnsi="Times New Roman"/>
          <w:spacing w:val="-2"/>
          <w:sz w:val="24"/>
          <w:szCs w:val="24"/>
        </w:rPr>
        <w:t>н</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z w:val="24"/>
          <w:szCs w:val="24"/>
        </w:rPr>
        <w:t>й</w:t>
      </w:r>
      <w:r w:rsidRPr="00FA297D">
        <w:rPr>
          <w:rFonts w:ascii="Times New Roman" w:hAnsi="Times New Roman"/>
          <w:spacing w:val="1"/>
          <w:sz w:val="24"/>
          <w:szCs w:val="24"/>
        </w:rPr>
        <w:t xml:space="preserve"> </w:t>
      </w:r>
      <w:r w:rsidRPr="00FA297D">
        <w:rPr>
          <w:rFonts w:ascii="Times New Roman" w:hAnsi="Times New Roman"/>
          <w:sz w:val="24"/>
          <w:szCs w:val="24"/>
        </w:rPr>
        <w:t>м</w:t>
      </w:r>
      <w:r w:rsidRPr="00FA297D">
        <w:rPr>
          <w:rFonts w:ascii="Times New Roman" w:hAnsi="Times New Roman"/>
          <w:spacing w:val="-3"/>
          <w:sz w:val="24"/>
          <w:szCs w:val="24"/>
        </w:rPr>
        <w:t>а</w:t>
      </w:r>
      <w:r w:rsidRPr="00FA297D">
        <w:rPr>
          <w:rFonts w:ascii="Times New Roman" w:hAnsi="Times New Roman"/>
          <w:sz w:val="24"/>
          <w:szCs w:val="24"/>
        </w:rPr>
        <w:t>с</w:t>
      </w:r>
      <w:r w:rsidRPr="00FA297D">
        <w:rPr>
          <w:rFonts w:ascii="Times New Roman" w:hAnsi="Times New Roman"/>
          <w:spacing w:val="-2"/>
          <w:sz w:val="24"/>
          <w:szCs w:val="24"/>
        </w:rPr>
        <w:t>с</w:t>
      </w:r>
      <w:r w:rsidRPr="00FA297D">
        <w:rPr>
          <w:rFonts w:ascii="Times New Roman" w:hAnsi="Times New Roman"/>
          <w:spacing w:val="-1"/>
          <w:sz w:val="24"/>
          <w:szCs w:val="24"/>
        </w:rPr>
        <w:t>о</w:t>
      </w:r>
      <w:r w:rsidRPr="00FA297D">
        <w:rPr>
          <w:rFonts w:ascii="Times New Roman" w:hAnsi="Times New Roman"/>
          <w:sz w:val="24"/>
          <w:szCs w:val="24"/>
        </w:rPr>
        <w:t>вой</w:t>
      </w:r>
      <w:r w:rsidRPr="00FA297D">
        <w:rPr>
          <w:rFonts w:ascii="Times New Roman" w:hAnsi="Times New Roman"/>
          <w:spacing w:val="-1"/>
          <w:sz w:val="24"/>
          <w:szCs w:val="24"/>
        </w:rPr>
        <w:t xml:space="preserve"> </w:t>
      </w:r>
      <w:r w:rsidRPr="00FA297D">
        <w:rPr>
          <w:rFonts w:ascii="Times New Roman" w:hAnsi="Times New Roman"/>
          <w:spacing w:val="1"/>
          <w:sz w:val="24"/>
          <w:szCs w:val="24"/>
        </w:rPr>
        <w:t>до</w:t>
      </w:r>
      <w:r w:rsidRPr="00FA297D">
        <w:rPr>
          <w:rFonts w:ascii="Times New Roman" w:hAnsi="Times New Roman"/>
          <w:spacing w:val="-1"/>
          <w:sz w:val="24"/>
          <w:szCs w:val="24"/>
        </w:rPr>
        <w:t>л</w:t>
      </w:r>
      <w:r w:rsidRPr="00FA297D">
        <w:rPr>
          <w:rFonts w:ascii="Times New Roman" w:hAnsi="Times New Roman"/>
          <w:spacing w:val="-2"/>
          <w:sz w:val="24"/>
          <w:szCs w:val="24"/>
        </w:rPr>
        <w:t>е</w:t>
      </w:r>
      <w:r w:rsidRPr="00FA297D">
        <w:rPr>
          <w:rFonts w:ascii="Times New Roman" w:hAnsi="Times New Roman"/>
          <w:sz w:val="24"/>
          <w:szCs w:val="24"/>
        </w:rPr>
        <w:t xml:space="preserve">й </w:t>
      </w:r>
      <w:r w:rsidRPr="00FA297D">
        <w:rPr>
          <w:rFonts w:ascii="Times New Roman" w:hAnsi="Times New Roman"/>
          <w:spacing w:val="1"/>
          <w:sz w:val="24"/>
          <w:szCs w:val="24"/>
        </w:rPr>
        <w:t>р</w:t>
      </w:r>
      <w:r w:rsidRPr="00FA297D">
        <w:rPr>
          <w:rFonts w:ascii="Times New Roman" w:hAnsi="Times New Roman"/>
          <w:sz w:val="24"/>
          <w:szCs w:val="24"/>
        </w:rPr>
        <w:t>аст</w:t>
      </w:r>
      <w:r w:rsidRPr="00FA297D">
        <w:rPr>
          <w:rFonts w:ascii="Times New Roman" w:hAnsi="Times New Roman"/>
          <w:spacing w:val="-3"/>
          <w:sz w:val="24"/>
          <w:szCs w:val="24"/>
        </w:rPr>
        <w:t>в</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но</w:t>
      </w:r>
      <w:r w:rsidRPr="00FA297D">
        <w:rPr>
          <w:rFonts w:ascii="Times New Roman" w:hAnsi="Times New Roman"/>
          <w:spacing w:val="-2"/>
          <w:sz w:val="24"/>
          <w:szCs w:val="24"/>
        </w:rPr>
        <w:t>г</w:t>
      </w:r>
      <w:r w:rsidRPr="00FA297D">
        <w:rPr>
          <w:rFonts w:ascii="Times New Roman" w:hAnsi="Times New Roman"/>
          <w:sz w:val="24"/>
          <w:szCs w:val="24"/>
        </w:rPr>
        <w:t>о</w:t>
      </w:r>
      <w:r w:rsidRPr="00FA297D">
        <w:rPr>
          <w:rFonts w:ascii="Times New Roman" w:hAnsi="Times New Roman"/>
          <w:spacing w:val="1"/>
          <w:sz w:val="24"/>
          <w:szCs w:val="24"/>
        </w:rPr>
        <w:t xml:space="preserve"> </w:t>
      </w:r>
      <w:r w:rsidRPr="00FA297D">
        <w:rPr>
          <w:rFonts w:ascii="Times New Roman" w:hAnsi="Times New Roman"/>
          <w:spacing w:val="-1"/>
          <w:sz w:val="24"/>
          <w:szCs w:val="24"/>
        </w:rPr>
        <w:t>в</w:t>
      </w:r>
      <w:r w:rsidRPr="00FA297D">
        <w:rPr>
          <w:rFonts w:ascii="Times New Roman" w:hAnsi="Times New Roman"/>
          <w:sz w:val="24"/>
          <w:szCs w:val="24"/>
        </w:rPr>
        <w:t>ещ</w:t>
      </w:r>
      <w:r w:rsidRPr="00FA297D">
        <w:rPr>
          <w:rFonts w:ascii="Times New Roman" w:hAnsi="Times New Roman"/>
          <w:spacing w:val="-2"/>
          <w:sz w:val="24"/>
          <w:szCs w:val="24"/>
        </w:rPr>
        <w:t>е</w:t>
      </w:r>
      <w:r w:rsidRPr="00FA297D">
        <w:rPr>
          <w:rFonts w:ascii="Times New Roman" w:hAnsi="Times New Roman"/>
          <w:sz w:val="24"/>
          <w:szCs w:val="24"/>
        </w:rPr>
        <w:t>ства;</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н</w:t>
      </w:r>
      <w:r w:rsidRPr="00FA297D">
        <w:rPr>
          <w:rFonts w:ascii="Times New Roman" w:hAnsi="Times New Roman"/>
          <w:sz w:val="24"/>
          <w:szCs w:val="24"/>
        </w:rPr>
        <w:t>азывать</w:t>
      </w:r>
      <w:r w:rsidRPr="00FA297D">
        <w:rPr>
          <w:rFonts w:ascii="Times New Roman" w:hAnsi="Times New Roman"/>
          <w:spacing w:val="-1"/>
          <w:sz w:val="24"/>
          <w:szCs w:val="24"/>
        </w:rPr>
        <w:t xml:space="preserve"> </w:t>
      </w:r>
      <w:r w:rsidRPr="00FA297D">
        <w:rPr>
          <w:rFonts w:ascii="Times New Roman" w:hAnsi="Times New Roman"/>
          <w:sz w:val="24"/>
          <w:szCs w:val="24"/>
        </w:rPr>
        <w:t>со</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pacing w:val="1"/>
          <w:sz w:val="24"/>
          <w:szCs w:val="24"/>
        </w:rPr>
        <w:t>ин</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 из</w:t>
      </w:r>
      <w:r w:rsidRPr="00FA297D">
        <w:rPr>
          <w:rFonts w:ascii="Times New Roman" w:hAnsi="Times New Roman"/>
          <w:spacing w:val="-3"/>
          <w:sz w:val="24"/>
          <w:szCs w:val="24"/>
        </w:rPr>
        <w:t>у</w:t>
      </w:r>
      <w:r w:rsidRPr="00FA297D">
        <w:rPr>
          <w:rFonts w:ascii="Times New Roman" w:hAnsi="Times New Roman"/>
          <w:sz w:val="24"/>
          <w:szCs w:val="24"/>
        </w:rPr>
        <w:t>че</w:t>
      </w:r>
      <w:r w:rsidRPr="00FA297D">
        <w:rPr>
          <w:rFonts w:ascii="Times New Roman" w:hAnsi="Times New Roman"/>
          <w:spacing w:val="-1"/>
          <w:sz w:val="24"/>
          <w:szCs w:val="24"/>
        </w:rPr>
        <w:t>н</w:t>
      </w:r>
      <w:r w:rsidRPr="00FA297D">
        <w:rPr>
          <w:rFonts w:ascii="Times New Roman" w:hAnsi="Times New Roman"/>
          <w:spacing w:val="1"/>
          <w:sz w:val="24"/>
          <w:szCs w:val="24"/>
        </w:rPr>
        <w:t>н</w:t>
      </w:r>
      <w:r w:rsidRPr="00FA297D">
        <w:rPr>
          <w:rFonts w:ascii="Times New Roman" w:hAnsi="Times New Roman"/>
          <w:spacing w:val="-1"/>
          <w:sz w:val="24"/>
          <w:szCs w:val="24"/>
        </w:rPr>
        <w:t>ы</w:t>
      </w:r>
      <w:r w:rsidRPr="00FA297D">
        <w:rPr>
          <w:rFonts w:ascii="Times New Roman" w:hAnsi="Times New Roman"/>
          <w:sz w:val="24"/>
          <w:szCs w:val="24"/>
        </w:rPr>
        <w:t>х класс</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3"/>
          <w:sz w:val="24"/>
          <w:szCs w:val="24"/>
        </w:rPr>
        <w:t xml:space="preserve"> </w:t>
      </w:r>
      <w:r w:rsidRPr="00FA297D">
        <w:rPr>
          <w:rFonts w:ascii="Times New Roman" w:hAnsi="Times New Roman"/>
          <w:spacing w:val="1"/>
          <w:sz w:val="24"/>
          <w:szCs w:val="24"/>
        </w:rPr>
        <w:t>н</w:t>
      </w:r>
      <w:r w:rsidRPr="00FA297D">
        <w:rPr>
          <w:rFonts w:ascii="Times New Roman" w:hAnsi="Times New Roman"/>
          <w:spacing w:val="-2"/>
          <w:sz w:val="24"/>
          <w:szCs w:val="24"/>
        </w:rPr>
        <w:t>е</w:t>
      </w:r>
      <w:r w:rsidRPr="00FA297D">
        <w:rPr>
          <w:rFonts w:ascii="Times New Roman" w:hAnsi="Times New Roman"/>
          <w:spacing w:val="1"/>
          <w:sz w:val="24"/>
          <w:szCs w:val="24"/>
        </w:rPr>
        <w:t>ор</w:t>
      </w:r>
      <w:r w:rsidRPr="00FA297D">
        <w:rPr>
          <w:rFonts w:ascii="Times New Roman" w:hAnsi="Times New Roman"/>
          <w:spacing w:val="-2"/>
          <w:sz w:val="24"/>
          <w:szCs w:val="24"/>
        </w:rPr>
        <w:t>г</w:t>
      </w:r>
      <w:r w:rsidRPr="00FA297D">
        <w:rPr>
          <w:rFonts w:ascii="Times New Roman" w:hAnsi="Times New Roman"/>
          <w:sz w:val="24"/>
          <w:szCs w:val="24"/>
        </w:rPr>
        <w:t>а</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ск</w:t>
      </w:r>
      <w:r w:rsidRPr="00FA297D">
        <w:rPr>
          <w:rFonts w:ascii="Times New Roman" w:hAnsi="Times New Roman"/>
          <w:spacing w:val="-1"/>
          <w:sz w:val="24"/>
          <w:szCs w:val="24"/>
        </w:rPr>
        <w:t>и</w:t>
      </w:r>
      <w:r w:rsidRPr="00FA297D">
        <w:rPr>
          <w:rFonts w:ascii="Times New Roman" w:hAnsi="Times New Roman"/>
          <w:sz w:val="24"/>
          <w:szCs w:val="24"/>
        </w:rPr>
        <w:t>х</w:t>
      </w:r>
      <w:r w:rsidRPr="00FA297D">
        <w:rPr>
          <w:rFonts w:ascii="Times New Roman" w:hAnsi="Times New Roman"/>
          <w:spacing w:val="1"/>
          <w:sz w:val="24"/>
          <w:szCs w:val="24"/>
        </w:rPr>
        <w:t xml:space="preserve"> </w:t>
      </w:r>
      <w:r w:rsidRPr="00FA297D">
        <w:rPr>
          <w:rFonts w:ascii="Times New Roman" w:hAnsi="Times New Roman"/>
          <w:spacing w:val="-1"/>
          <w:sz w:val="24"/>
          <w:szCs w:val="24"/>
        </w:rPr>
        <w:t>в</w:t>
      </w:r>
      <w:r w:rsidRPr="00FA297D">
        <w:rPr>
          <w:rFonts w:ascii="Times New Roman" w:hAnsi="Times New Roman"/>
          <w:sz w:val="24"/>
          <w:szCs w:val="24"/>
        </w:rPr>
        <w:t>еществ;</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х</w:t>
      </w:r>
      <w:r w:rsidRPr="00FA297D">
        <w:rPr>
          <w:rFonts w:ascii="Times New Roman" w:hAnsi="Times New Roman"/>
          <w:sz w:val="24"/>
          <w:szCs w:val="24"/>
        </w:rPr>
        <w:t>а</w:t>
      </w:r>
      <w:r w:rsidRPr="00FA297D">
        <w:rPr>
          <w:rFonts w:ascii="Times New Roman" w:hAnsi="Times New Roman"/>
          <w:spacing w:val="1"/>
          <w:sz w:val="24"/>
          <w:szCs w:val="24"/>
        </w:rPr>
        <w:t>р</w:t>
      </w:r>
      <w:r w:rsidRPr="00FA297D">
        <w:rPr>
          <w:rFonts w:ascii="Times New Roman" w:hAnsi="Times New Roman"/>
          <w:sz w:val="24"/>
          <w:szCs w:val="24"/>
        </w:rPr>
        <w:t>акт</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z w:val="24"/>
          <w:szCs w:val="24"/>
        </w:rPr>
        <w:t xml:space="preserve">зовать </w:t>
      </w:r>
      <w:r w:rsidRPr="00FA297D">
        <w:rPr>
          <w:rFonts w:ascii="Times New Roman" w:hAnsi="Times New Roman"/>
          <w:spacing w:val="-3"/>
          <w:sz w:val="24"/>
          <w:szCs w:val="24"/>
        </w:rPr>
        <w:t>ф</w:t>
      </w:r>
      <w:r w:rsidRPr="00FA297D">
        <w:rPr>
          <w:rFonts w:ascii="Times New Roman" w:hAnsi="Times New Roman"/>
          <w:spacing w:val="-1"/>
          <w:sz w:val="24"/>
          <w:szCs w:val="24"/>
        </w:rPr>
        <w:t>и</w:t>
      </w:r>
      <w:r w:rsidRPr="00FA297D">
        <w:rPr>
          <w:rFonts w:ascii="Times New Roman" w:hAnsi="Times New Roman"/>
          <w:sz w:val="24"/>
          <w:szCs w:val="24"/>
        </w:rPr>
        <w:t>зич</w:t>
      </w:r>
      <w:r w:rsidRPr="00FA297D">
        <w:rPr>
          <w:rFonts w:ascii="Times New Roman" w:hAnsi="Times New Roman"/>
          <w:spacing w:val="1"/>
          <w:sz w:val="24"/>
          <w:szCs w:val="24"/>
        </w:rPr>
        <w:t>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е</w:t>
      </w:r>
      <w:r w:rsidRPr="00FA297D">
        <w:rPr>
          <w:rFonts w:ascii="Times New Roman" w:hAnsi="Times New Roman"/>
          <w:spacing w:val="-3"/>
          <w:sz w:val="24"/>
          <w:szCs w:val="24"/>
        </w:rPr>
        <w:t xml:space="preserve"> </w:t>
      </w:r>
      <w:r w:rsidRPr="00FA297D">
        <w:rPr>
          <w:rFonts w:ascii="Times New Roman" w:hAnsi="Times New Roman"/>
          <w:sz w:val="24"/>
          <w:szCs w:val="24"/>
        </w:rPr>
        <w:t xml:space="preserve">и </w:t>
      </w:r>
      <w:r w:rsidRPr="00FA297D">
        <w:rPr>
          <w:rFonts w:ascii="Times New Roman" w:hAnsi="Times New Roman"/>
          <w:spacing w:val="1"/>
          <w:sz w:val="24"/>
          <w:szCs w:val="24"/>
        </w:rPr>
        <w:t>хи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2"/>
          <w:sz w:val="24"/>
          <w:szCs w:val="24"/>
        </w:rPr>
        <w:t>к</w:t>
      </w:r>
      <w:r w:rsidRPr="00FA297D">
        <w:rPr>
          <w:rFonts w:ascii="Times New Roman" w:hAnsi="Times New Roman"/>
          <w:spacing w:val="1"/>
          <w:sz w:val="24"/>
          <w:szCs w:val="24"/>
        </w:rPr>
        <w:t>и</w:t>
      </w:r>
      <w:r w:rsidRPr="00FA297D">
        <w:rPr>
          <w:rFonts w:ascii="Times New Roman" w:hAnsi="Times New Roman"/>
          <w:sz w:val="24"/>
          <w:szCs w:val="24"/>
        </w:rPr>
        <w:t>е с</w:t>
      </w:r>
      <w:r w:rsidRPr="00FA297D">
        <w:rPr>
          <w:rFonts w:ascii="Times New Roman" w:hAnsi="Times New Roman"/>
          <w:spacing w:val="-1"/>
          <w:sz w:val="24"/>
          <w:szCs w:val="24"/>
        </w:rPr>
        <w:t>во</w:t>
      </w:r>
      <w:r w:rsidRPr="00FA297D">
        <w:rPr>
          <w:rFonts w:ascii="Times New Roman" w:hAnsi="Times New Roman"/>
          <w:spacing w:val="1"/>
          <w:sz w:val="24"/>
          <w:szCs w:val="24"/>
        </w:rPr>
        <w:t>й</w:t>
      </w:r>
      <w:r w:rsidRPr="00FA297D">
        <w:rPr>
          <w:rFonts w:ascii="Times New Roman" w:hAnsi="Times New Roman"/>
          <w:sz w:val="24"/>
          <w:szCs w:val="24"/>
        </w:rPr>
        <w:t>ст</w:t>
      </w:r>
      <w:r w:rsidRPr="00FA297D">
        <w:rPr>
          <w:rFonts w:ascii="Times New Roman" w:hAnsi="Times New Roman"/>
          <w:spacing w:val="-3"/>
          <w:sz w:val="24"/>
          <w:szCs w:val="24"/>
        </w:rPr>
        <w:t>в</w:t>
      </w:r>
      <w:r w:rsidRPr="00FA297D">
        <w:rPr>
          <w:rFonts w:ascii="Times New Roman" w:hAnsi="Times New Roman"/>
          <w:sz w:val="24"/>
          <w:szCs w:val="24"/>
        </w:rPr>
        <w:t>а о</w:t>
      </w:r>
      <w:r w:rsidRPr="00FA297D">
        <w:rPr>
          <w:rFonts w:ascii="Times New Roman" w:hAnsi="Times New Roman"/>
          <w:spacing w:val="1"/>
          <w:sz w:val="24"/>
          <w:szCs w:val="24"/>
        </w:rPr>
        <w:t>с</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pacing w:val="-3"/>
          <w:sz w:val="24"/>
          <w:szCs w:val="24"/>
        </w:rPr>
        <w:t>в</w:t>
      </w:r>
      <w:r w:rsidRPr="00FA297D">
        <w:rPr>
          <w:rFonts w:ascii="Times New Roman" w:hAnsi="Times New Roman"/>
          <w:spacing w:val="1"/>
          <w:sz w:val="24"/>
          <w:szCs w:val="24"/>
        </w:rPr>
        <w:t>н</w:t>
      </w:r>
      <w:r w:rsidRPr="00FA297D">
        <w:rPr>
          <w:rFonts w:ascii="Times New Roman" w:hAnsi="Times New Roman"/>
          <w:spacing w:val="-1"/>
          <w:sz w:val="24"/>
          <w:szCs w:val="24"/>
        </w:rPr>
        <w:t>ы</w:t>
      </w:r>
      <w:r w:rsidRPr="00FA297D">
        <w:rPr>
          <w:rFonts w:ascii="Times New Roman" w:hAnsi="Times New Roman"/>
          <w:sz w:val="24"/>
          <w:szCs w:val="24"/>
        </w:rPr>
        <w:t>х класс</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3"/>
          <w:sz w:val="24"/>
          <w:szCs w:val="24"/>
        </w:rPr>
        <w:t xml:space="preserve"> </w:t>
      </w:r>
      <w:r w:rsidRPr="00FA297D">
        <w:rPr>
          <w:rFonts w:ascii="Times New Roman" w:hAnsi="Times New Roman"/>
          <w:spacing w:val="1"/>
          <w:sz w:val="24"/>
          <w:szCs w:val="24"/>
        </w:rPr>
        <w:t>н</w:t>
      </w:r>
      <w:r w:rsidRPr="00FA297D">
        <w:rPr>
          <w:rFonts w:ascii="Times New Roman" w:hAnsi="Times New Roman"/>
          <w:spacing w:val="-2"/>
          <w:sz w:val="24"/>
          <w:szCs w:val="24"/>
        </w:rPr>
        <w:t>е</w:t>
      </w:r>
      <w:r w:rsidRPr="00FA297D">
        <w:rPr>
          <w:rFonts w:ascii="Times New Roman" w:hAnsi="Times New Roman"/>
          <w:spacing w:val="1"/>
          <w:sz w:val="24"/>
          <w:szCs w:val="24"/>
        </w:rPr>
        <w:t>ор</w:t>
      </w:r>
      <w:r w:rsidRPr="00FA297D">
        <w:rPr>
          <w:rFonts w:ascii="Times New Roman" w:hAnsi="Times New Roman"/>
          <w:spacing w:val="-2"/>
          <w:sz w:val="24"/>
          <w:szCs w:val="24"/>
        </w:rPr>
        <w:t>г</w:t>
      </w:r>
      <w:r w:rsidRPr="00FA297D">
        <w:rPr>
          <w:rFonts w:ascii="Times New Roman" w:hAnsi="Times New Roman"/>
          <w:sz w:val="24"/>
          <w:szCs w:val="24"/>
        </w:rPr>
        <w:t>а</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ск</w:t>
      </w:r>
      <w:r w:rsidRPr="00FA297D">
        <w:rPr>
          <w:rFonts w:ascii="Times New Roman" w:hAnsi="Times New Roman"/>
          <w:spacing w:val="-1"/>
          <w:sz w:val="24"/>
          <w:szCs w:val="24"/>
        </w:rPr>
        <w:t>и</w:t>
      </w:r>
      <w:r w:rsidRPr="00FA297D">
        <w:rPr>
          <w:rFonts w:ascii="Times New Roman" w:hAnsi="Times New Roman"/>
          <w:sz w:val="24"/>
          <w:szCs w:val="24"/>
        </w:rPr>
        <w:t>х</w:t>
      </w:r>
      <w:r w:rsidRPr="00FA297D">
        <w:rPr>
          <w:rFonts w:ascii="Times New Roman" w:hAnsi="Times New Roman"/>
          <w:spacing w:val="1"/>
          <w:sz w:val="24"/>
          <w:szCs w:val="24"/>
        </w:rPr>
        <w:t xml:space="preserve"> </w:t>
      </w:r>
      <w:r w:rsidRPr="00FA297D">
        <w:rPr>
          <w:rFonts w:ascii="Times New Roman" w:hAnsi="Times New Roman"/>
          <w:spacing w:val="-1"/>
          <w:sz w:val="24"/>
          <w:szCs w:val="24"/>
        </w:rPr>
        <w:t>в</w:t>
      </w:r>
      <w:r w:rsidRPr="00FA297D">
        <w:rPr>
          <w:rFonts w:ascii="Times New Roman" w:hAnsi="Times New Roman"/>
          <w:sz w:val="24"/>
          <w:szCs w:val="24"/>
        </w:rPr>
        <w:t>ещест</w:t>
      </w:r>
      <w:r w:rsidRPr="00FA297D">
        <w:rPr>
          <w:rFonts w:ascii="Times New Roman" w:hAnsi="Times New Roman"/>
          <w:spacing w:val="-3"/>
          <w:sz w:val="24"/>
          <w:szCs w:val="24"/>
        </w:rPr>
        <w:t>в</w:t>
      </w:r>
      <w:r w:rsidRPr="00FA297D">
        <w:rPr>
          <w:rFonts w:ascii="Times New Roman" w:hAnsi="Times New Roman"/>
          <w:sz w:val="24"/>
          <w:szCs w:val="24"/>
        </w:rPr>
        <w:t xml:space="preserve">: </w:t>
      </w:r>
      <w:r w:rsidRPr="00FA297D">
        <w:rPr>
          <w:rFonts w:ascii="Times New Roman" w:hAnsi="Times New Roman"/>
          <w:spacing w:val="1"/>
          <w:sz w:val="24"/>
          <w:szCs w:val="24"/>
        </w:rPr>
        <w:t>о</w:t>
      </w:r>
      <w:r w:rsidRPr="00FA297D">
        <w:rPr>
          <w:rFonts w:ascii="Times New Roman" w:hAnsi="Times New Roman"/>
          <w:sz w:val="24"/>
          <w:szCs w:val="24"/>
        </w:rPr>
        <w:t>к</w:t>
      </w:r>
      <w:r w:rsidRPr="00FA297D">
        <w:rPr>
          <w:rFonts w:ascii="Times New Roman" w:hAnsi="Times New Roman"/>
          <w:spacing w:val="-2"/>
          <w:sz w:val="24"/>
          <w:szCs w:val="24"/>
        </w:rPr>
        <w:t>с</w:t>
      </w:r>
      <w:r w:rsidRPr="00FA297D">
        <w:rPr>
          <w:rFonts w:ascii="Times New Roman" w:hAnsi="Times New Roman"/>
          <w:spacing w:val="1"/>
          <w:sz w:val="24"/>
          <w:szCs w:val="24"/>
        </w:rPr>
        <w:t>и</w:t>
      </w:r>
      <w:r w:rsidRPr="00FA297D">
        <w:rPr>
          <w:rFonts w:ascii="Times New Roman" w:hAnsi="Times New Roman"/>
          <w:spacing w:val="-1"/>
          <w:sz w:val="24"/>
          <w:szCs w:val="24"/>
        </w:rPr>
        <w:t>д</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1"/>
          <w:sz w:val="24"/>
          <w:szCs w:val="24"/>
        </w:rPr>
        <w:t xml:space="preserve"> </w:t>
      </w:r>
      <w:r w:rsidRPr="00FA297D">
        <w:rPr>
          <w:rFonts w:ascii="Times New Roman" w:hAnsi="Times New Roman"/>
          <w:sz w:val="24"/>
          <w:szCs w:val="24"/>
        </w:rPr>
        <w:t>к</w:t>
      </w:r>
      <w:r w:rsidRPr="00FA297D">
        <w:rPr>
          <w:rFonts w:ascii="Times New Roman" w:hAnsi="Times New Roman"/>
          <w:spacing w:val="-2"/>
          <w:sz w:val="24"/>
          <w:szCs w:val="24"/>
        </w:rPr>
        <w:t>и</w:t>
      </w:r>
      <w:r w:rsidRPr="00FA297D">
        <w:rPr>
          <w:rFonts w:ascii="Times New Roman" w:hAnsi="Times New Roman"/>
          <w:sz w:val="24"/>
          <w:szCs w:val="24"/>
        </w:rPr>
        <w:t>слот,</w:t>
      </w:r>
      <w:r w:rsidRPr="00FA297D">
        <w:rPr>
          <w:rFonts w:ascii="Times New Roman" w:hAnsi="Times New Roman"/>
          <w:spacing w:val="-1"/>
          <w:sz w:val="24"/>
          <w:szCs w:val="24"/>
        </w:rPr>
        <w:t xml:space="preserve"> о</w:t>
      </w:r>
      <w:r w:rsidRPr="00FA297D">
        <w:rPr>
          <w:rFonts w:ascii="Times New Roman" w:hAnsi="Times New Roman"/>
          <w:spacing w:val="-2"/>
          <w:sz w:val="24"/>
          <w:szCs w:val="24"/>
        </w:rPr>
        <w:t>с</w:t>
      </w:r>
      <w:r w:rsidRPr="00FA297D">
        <w:rPr>
          <w:rFonts w:ascii="Times New Roman" w:hAnsi="Times New Roman"/>
          <w:spacing w:val="1"/>
          <w:sz w:val="24"/>
          <w:szCs w:val="24"/>
        </w:rPr>
        <w:t>но</w:t>
      </w:r>
      <w:r w:rsidRPr="00FA297D">
        <w:rPr>
          <w:rFonts w:ascii="Times New Roman" w:hAnsi="Times New Roman"/>
          <w:sz w:val="24"/>
          <w:szCs w:val="24"/>
        </w:rPr>
        <w:t>в</w:t>
      </w:r>
      <w:r w:rsidRPr="00FA297D">
        <w:rPr>
          <w:rFonts w:ascii="Times New Roman" w:hAnsi="Times New Roman"/>
          <w:spacing w:val="-3"/>
          <w:sz w:val="24"/>
          <w:szCs w:val="24"/>
        </w:rPr>
        <w:t>а</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pacing w:val="1"/>
          <w:sz w:val="24"/>
          <w:szCs w:val="24"/>
        </w:rPr>
        <w:t>й</w:t>
      </w:r>
      <w:r w:rsidRPr="00FA297D">
        <w:rPr>
          <w:rFonts w:ascii="Times New Roman" w:hAnsi="Times New Roman"/>
          <w:sz w:val="24"/>
          <w:szCs w:val="24"/>
        </w:rPr>
        <w:t>, с</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z w:val="24"/>
          <w:szCs w:val="24"/>
        </w:rPr>
        <w:t>ей;</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пр</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z w:val="24"/>
          <w:szCs w:val="24"/>
        </w:rPr>
        <w:t>елять</w:t>
      </w:r>
      <w:r w:rsidRPr="00FA297D">
        <w:rPr>
          <w:rFonts w:ascii="Times New Roman" w:hAnsi="Times New Roman"/>
          <w:spacing w:val="-1"/>
          <w:sz w:val="24"/>
          <w:szCs w:val="24"/>
        </w:rPr>
        <w:t xml:space="preserve"> </w:t>
      </w:r>
      <w:r w:rsidRPr="00FA297D">
        <w:rPr>
          <w:rFonts w:ascii="Times New Roman" w:hAnsi="Times New Roman"/>
          <w:spacing w:val="-2"/>
          <w:sz w:val="24"/>
          <w:szCs w:val="24"/>
        </w:rPr>
        <w:t>п</w:t>
      </w:r>
      <w:r w:rsidRPr="00FA297D">
        <w:rPr>
          <w:rFonts w:ascii="Times New Roman" w:hAnsi="Times New Roman"/>
          <w:spacing w:val="-1"/>
          <w:sz w:val="24"/>
          <w:szCs w:val="24"/>
        </w:rPr>
        <w:t>р</w:t>
      </w:r>
      <w:r w:rsidRPr="00FA297D">
        <w:rPr>
          <w:rFonts w:ascii="Times New Roman" w:hAnsi="Times New Roman"/>
          <w:spacing w:val="1"/>
          <w:sz w:val="24"/>
          <w:szCs w:val="24"/>
        </w:rPr>
        <w:t>ин</w:t>
      </w:r>
      <w:r w:rsidRPr="00FA297D">
        <w:rPr>
          <w:rFonts w:ascii="Times New Roman" w:hAnsi="Times New Roman"/>
          <w:spacing w:val="-2"/>
          <w:sz w:val="24"/>
          <w:szCs w:val="24"/>
        </w:rPr>
        <w:t>а</w:t>
      </w:r>
      <w:r w:rsidRPr="00FA297D">
        <w:rPr>
          <w:rFonts w:ascii="Times New Roman" w:hAnsi="Times New Roman"/>
          <w:spacing w:val="-1"/>
          <w:sz w:val="24"/>
          <w:szCs w:val="24"/>
        </w:rPr>
        <w:t>дл</w:t>
      </w:r>
      <w:r w:rsidRPr="00FA297D">
        <w:rPr>
          <w:rFonts w:ascii="Times New Roman" w:hAnsi="Times New Roman"/>
          <w:sz w:val="24"/>
          <w:szCs w:val="24"/>
        </w:rPr>
        <w:t>еж</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z w:val="24"/>
          <w:szCs w:val="24"/>
        </w:rPr>
        <w:t>сть веществ</w:t>
      </w:r>
      <w:r w:rsidRPr="00FA297D">
        <w:rPr>
          <w:rFonts w:ascii="Times New Roman" w:hAnsi="Times New Roman"/>
          <w:spacing w:val="-1"/>
          <w:sz w:val="24"/>
          <w:szCs w:val="24"/>
        </w:rPr>
        <w:t xml:space="preserve"> </w:t>
      </w:r>
      <w:r w:rsidRPr="00FA297D">
        <w:rPr>
          <w:rFonts w:ascii="Times New Roman" w:hAnsi="Times New Roman"/>
          <w:sz w:val="24"/>
          <w:szCs w:val="24"/>
        </w:rPr>
        <w:t xml:space="preserve">к </w:t>
      </w:r>
      <w:r w:rsidRPr="00FA297D">
        <w:rPr>
          <w:rFonts w:ascii="Times New Roman" w:hAnsi="Times New Roman"/>
          <w:spacing w:val="-1"/>
          <w:sz w:val="24"/>
          <w:szCs w:val="24"/>
        </w:rPr>
        <w:t>о</w:t>
      </w:r>
      <w:r w:rsidRPr="00FA297D">
        <w:rPr>
          <w:rFonts w:ascii="Times New Roman" w:hAnsi="Times New Roman"/>
          <w:spacing w:val="1"/>
          <w:sz w:val="24"/>
          <w:szCs w:val="24"/>
        </w:rPr>
        <w:t>п</w:t>
      </w:r>
      <w:r w:rsidRPr="00FA297D">
        <w:rPr>
          <w:rFonts w:ascii="Times New Roman" w:hAnsi="Times New Roman"/>
          <w:spacing w:val="-1"/>
          <w:sz w:val="24"/>
          <w:szCs w:val="24"/>
        </w:rPr>
        <w:t>р</w:t>
      </w:r>
      <w:r w:rsidRPr="00FA297D">
        <w:rPr>
          <w:rFonts w:ascii="Times New Roman" w:hAnsi="Times New Roman"/>
          <w:sz w:val="24"/>
          <w:szCs w:val="24"/>
        </w:rPr>
        <w:t>е</w:t>
      </w:r>
      <w:r w:rsidRPr="00FA297D">
        <w:rPr>
          <w:rFonts w:ascii="Times New Roman" w:hAnsi="Times New Roman"/>
          <w:spacing w:val="-1"/>
          <w:sz w:val="24"/>
          <w:szCs w:val="24"/>
        </w:rPr>
        <w:t>д</w:t>
      </w:r>
      <w:r w:rsidRPr="00FA297D">
        <w:rPr>
          <w:rFonts w:ascii="Times New Roman" w:hAnsi="Times New Roman"/>
          <w:sz w:val="24"/>
          <w:szCs w:val="24"/>
        </w:rPr>
        <w:t>ел</w:t>
      </w:r>
      <w:r w:rsidRPr="00FA297D">
        <w:rPr>
          <w:rFonts w:ascii="Times New Roman" w:hAnsi="Times New Roman"/>
          <w:spacing w:val="-3"/>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z w:val="24"/>
          <w:szCs w:val="24"/>
        </w:rPr>
        <w:t>му</w:t>
      </w:r>
      <w:r w:rsidRPr="00FA297D">
        <w:rPr>
          <w:rFonts w:ascii="Times New Roman" w:hAnsi="Times New Roman"/>
          <w:spacing w:val="-3"/>
          <w:sz w:val="24"/>
          <w:szCs w:val="24"/>
        </w:rPr>
        <w:t xml:space="preserve"> </w:t>
      </w:r>
      <w:r w:rsidRPr="00FA297D">
        <w:rPr>
          <w:rFonts w:ascii="Times New Roman" w:hAnsi="Times New Roman"/>
          <w:sz w:val="24"/>
          <w:szCs w:val="24"/>
        </w:rPr>
        <w:t>к</w:t>
      </w:r>
      <w:r w:rsidRPr="00FA297D">
        <w:rPr>
          <w:rFonts w:ascii="Times New Roman" w:hAnsi="Times New Roman"/>
          <w:spacing w:val="-1"/>
          <w:sz w:val="24"/>
          <w:szCs w:val="24"/>
        </w:rPr>
        <w:t>л</w:t>
      </w:r>
      <w:r w:rsidRPr="00FA297D">
        <w:rPr>
          <w:rFonts w:ascii="Times New Roman" w:hAnsi="Times New Roman"/>
          <w:sz w:val="24"/>
          <w:szCs w:val="24"/>
        </w:rPr>
        <w:t>ассу с</w:t>
      </w:r>
      <w:r w:rsidRPr="00FA297D">
        <w:rPr>
          <w:rFonts w:ascii="Times New Roman" w:hAnsi="Times New Roman"/>
          <w:spacing w:val="1"/>
          <w:sz w:val="24"/>
          <w:szCs w:val="24"/>
        </w:rPr>
        <w:t>о</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pacing w:val="1"/>
          <w:sz w:val="24"/>
          <w:szCs w:val="24"/>
        </w:rPr>
        <w:t>н</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й;</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w:t>
      </w:r>
      <w:r w:rsidRPr="00FA297D">
        <w:rPr>
          <w:rFonts w:ascii="Times New Roman" w:hAnsi="Times New Roman"/>
          <w:spacing w:val="1"/>
          <w:sz w:val="24"/>
          <w:szCs w:val="24"/>
        </w:rPr>
        <w:t>о</w:t>
      </w:r>
      <w:r w:rsidRPr="00FA297D">
        <w:rPr>
          <w:rFonts w:ascii="Times New Roman" w:hAnsi="Times New Roman"/>
          <w:sz w:val="24"/>
          <w:szCs w:val="24"/>
        </w:rPr>
        <w:t>став</w:t>
      </w:r>
      <w:r w:rsidRPr="00FA297D">
        <w:rPr>
          <w:rFonts w:ascii="Times New Roman" w:hAnsi="Times New Roman"/>
          <w:spacing w:val="-1"/>
          <w:sz w:val="24"/>
          <w:szCs w:val="24"/>
        </w:rPr>
        <w:t>л</w:t>
      </w:r>
      <w:r w:rsidRPr="00FA297D">
        <w:rPr>
          <w:rFonts w:ascii="Times New Roman" w:hAnsi="Times New Roman"/>
          <w:sz w:val="24"/>
          <w:szCs w:val="24"/>
        </w:rPr>
        <w:t>ять</w:t>
      </w:r>
      <w:r w:rsidRPr="00FA297D">
        <w:rPr>
          <w:rFonts w:ascii="Times New Roman" w:hAnsi="Times New Roman"/>
          <w:spacing w:val="-1"/>
          <w:sz w:val="24"/>
          <w:szCs w:val="24"/>
        </w:rPr>
        <w:t xml:space="preserve"> </w:t>
      </w:r>
      <w:r w:rsidRPr="00FA297D">
        <w:rPr>
          <w:rFonts w:ascii="Times New Roman" w:hAnsi="Times New Roman"/>
          <w:spacing w:val="-2"/>
          <w:sz w:val="24"/>
          <w:szCs w:val="24"/>
        </w:rPr>
        <w:t>ф</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z w:val="24"/>
          <w:szCs w:val="24"/>
        </w:rPr>
        <w:t>м</w:t>
      </w:r>
      <w:r w:rsidRPr="00FA297D">
        <w:rPr>
          <w:rFonts w:ascii="Times New Roman" w:hAnsi="Times New Roman"/>
          <w:spacing w:val="-4"/>
          <w:sz w:val="24"/>
          <w:szCs w:val="24"/>
        </w:rPr>
        <w:t>у</w:t>
      </w:r>
      <w:r w:rsidRPr="00FA297D">
        <w:rPr>
          <w:rFonts w:ascii="Times New Roman" w:hAnsi="Times New Roman"/>
          <w:spacing w:val="1"/>
          <w:sz w:val="24"/>
          <w:szCs w:val="24"/>
        </w:rPr>
        <w:t>л</w:t>
      </w:r>
      <w:r w:rsidRPr="00FA297D">
        <w:rPr>
          <w:rFonts w:ascii="Times New Roman" w:hAnsi="Times New Roman"/>
          <w:sz w:val="24"/>
          <w:szCs w:val="24"/>
        </w:rPr>
        <w:t xml:space="preserve">ы </w:t>
      </w:r>
      <w:r w:rsidRPr="00FA297D">
        <w:rPr>
          <w:rFonts w:ascii="Times New Roman" w:hAnsi="Times New Roman"/>
          <w:spacing w:val="1"/>
          <w:sz w:val="24"/>
          <w:szCs w:val="24"/>
        </w:rPr>
        <w:t>н</w:t>
      </w:r>
      <w:r w:rsidRPr="00FA297D">
        <w:rPr>
          <w:rFonts w:ascii="Times New Roman" w:hAnsi="Times New Roman"/>
          <w:sz w:val="24"/>
          <w:szCs w:val="24"/>
        </w:rPr>
        <w:t>е</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z w:val="24"/>
          <w:szCs w:val="24"/>
        </w:rPr>
        <w:t>г</w:t>
      </w:r>
      <w:r w:rsidRPr="00FA297D">
        <w:rPr>
          <w:rFonts w:ascii="Times New Roman" w:hAnsi="Times New Roman"/>
          <w:spacing w:val="-2"/>
          <w:sz w:val="24"/>
          <w:szCs w:val="24"/>
        </w:rPr>
        <w:t>а</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че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х</w:t>
      </w:r>
      <w:r w:rsidRPr="00FA297D">
        <w:rPr>
          <w:rFonts w:ascii="Times New Roman" w:hAnsi="Times New Roman"/>
          <w:spacing w:val="1"/>
          <w:sz w:val="24"/>
          <w:szCs w:val="24"/>
        </w:rPr>
        <w:t xml:space="preserve"> </w:t>
      </w:r>
      <w:r w:rsidRPr="00FA297D">
        <w:rPr>
          <w:rFonts w:ascii="Times New Roman" w:hAnsi="Times New Roman"/>
          <w:spacing w:val="-3"/>
          <w:sz w:val="24"/>
          <w:szCs w:val="24"/>
        </w:rPr>
        <w:t>с</w:t>
      </w:r>
      <w:r w:rsidRPr="00FA297D">
        <w:rPr>
          <w:rFonts w:ascii="Times New Roman" w:hAnsi="Times New Roman"/>
          <w:spacing w:val="1"/>
          <w:sz w:val="24"/>
          <w:szCs w:val="24"/>
        </w:rPr>
        <w:t>о</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pacing w:val="1"/>
          <w:sz w:val="24"/>
          <w:szCs w:val="24"/>
        </w:rPr>
        <w:t>н</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 xml:space="preserve">й </w:t>
      </w:r>
      <w:r w:rsidRPr="00FA297D">
        <w:rPr>
          <w:rFonts w:ascii="Times New Roman" w:hAnsi="Times New Roman"/>
          <w:spacing w:val="1"/>
          <w:sz w:val="24"/>
          <w:szCs w:val="24"/>
        </w:rPr>
        <w:t>и</w:t>
      </w:r>
      <w:r w:rsidRPr="00FA297D">
        <w:rPr>
          <w:rFonts w:ascii="Times New Roman" w:hAnsi="Times New Roman"/>
          <w:sz w:val="24"/>
          <w:szCs w:val="24"/>
        </w:rPr>
        <w:t>з</w:t>
      </w:r>
      <w:r w:rsidRPr="00FA297D">
        <w:rPr>
          <w:rFonts w:ascii="Times New Roman" w:hAnsi="Times New Roman"/>
          <w:spacing w:val="-4"/>
          <w:sz w:val="24"/>
          <w:szCs w:val="24"/>
        </w:rPr>
        <w:t>у</w:t>
      </w:r>
      <w:r w:rsidRPr="00FA297D">
        <w:rPr>
          <w:rFonts w:ascii="Times New Roman" w:hAnsi="Times New Roman"/>
          <w:sz w:val="24"/>
          <w:szCs w:val="24"/>
        </w:rPr>
        <w:t>че</w:t>
      </w:r>
      <w:r w:rsidRPr="00FA297D">
        <w:rPr>
          <w:rFonts w:ascii="Times New Roman" w:hAnsi="Times New Roman"/>
          <w:spacing w:val="1"/>
          <w:sz w:val="24"/>
          <w:szCs w:val="24"/>
        </w:rPr>
        <w:t>нн</w:t>
      </w:r>
      <w:r w:rsidRPr="00FA297D">
        <w:rPr>
          <w:rFonts w:ascii="Times New Roman" w:hAnsi="Times New Roman"/>
          <w:spacing w:val="-1"/>
          <w:sz w:val="24"/>
          <w:szCs w:val="24"/>
        </w:rPr>
        <w:t>ы</w:t>
      </w:r>
      <w:r w:rsidRPr="00FA297D">
        <w:rPr>
          <w:rFonts w:ascii="Times New Roman" w:hAnsi="Times New Roman"/>
          <w:sz w:val="24"/>
          <w:szCs w:val="24"/>
        </w:rPr>
        <w:t>х</w:t>
      </w:r>
      <w:r w:rsidRPr="00FA297D">
        <w:rPr>
          <w:rFonts w:ascii="Times New Roman" w:hAnsi="Times New Roman"/>
          <w:spacing w:val="1"/>
          <w:sz w:val="24"/>
          <w:szCs w:val="24"/>
        </w:rPr>
        <w:t xml:space="preserve"> </w:t>
      </w:r>
      <w:r w:rsidRPr="00FA297D">
        <w:rPr>
          <w:rFonts w:ascii="Times New Roman" w:hAnsi="Times New Roman"/>
          <w:sz w:val="24"/>
          <w:szCs w:val="24"/>
        </w:rPr>
        <w:t>к</w:t>
      </w:r>
      <w:r w:rsidRPr="00FA297D">
        <w:rPr>
          <w:rFonts w:ascii="Times New Roman" w:hAnsi="Times New Roman"/>
          <w:spacing w:val="-1"/>
          <w:sz w:val="24"/>
          <w:szCs w:val="24"/>
        </w:rPr>
        <w:t>л</w:t>
      </w:r>
      <w:r w:rsidRPr="00FA297D">
        <w:rPr>
          <w:rFonts w:ascii="Times New Roman" w:hAnsi="Times New Roman"/>
          <w:sz w:val="24"/>
          <w:szCs w:val="24"/>
        </w:rPr>
        <w:t>а</w:t>
      </w:r>
      <w:r w:rsidRPr="00FA297D">
        <w:rPr>
          <w:rFonts w:ascii="Times New Roman" w:hAnsi="Times New Roman"/>
          <w:spacing w:val="-2"/>
          <w:sz w:val="24"/>
          <w:szCs w:val="24"/>
        </w:rPr>
        <w:t>с</w:t>
      </w:r>
      <w:r w:rsidRPr="00FA297D">
        <w:rPr>
          <w:rFonts w:ascii="Times New Roman" w:hAnsi="Times New Roman"/>
          <w:sz w:val="24"/>
          <w:szCs w:val="24"/>
        </w:rPr>
        <w:t>с</w:t>
      </w:r>
      <w:r w:rsidRPr="00FA297D">
        <w:rPr>
          <w:rFonts w:ascii="Times New Roman" w:hAnsi="Times New Roman"/>
          <w:spacing w:val="1"/>
          <w:sz w:val="24"/>
          <w:szCs w:val="24"/>
        </w:rPr>
        <w:t>о</w:t>
      </w:r>
      <w:r w:rsidRPr="00FA297D">
        <w:rPr>
          <w:rFonts w:ascii="Times New Roman" w:hAnsi="Times New Roman"/>
          <w:sz w:val="24"/>
          <w:szCs w:val="24"/>
        </w:rPr>
        <w:t>в;</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п</w:t>
      </w:r>
      <w:r w:rsidRPr="00FA297D">
        <w:rPr>
          <w:rFonts w:ascii="Times New Roman" w:hAnsi="Times New Roman"/>
          <w:spacing w:val="1"/>
          <w:sz w:val="24"/>
          <w:szCs w:val="24"/>
        </w:rPr>
        <w:t>ро</w:t>
      </w:r>
      <w:r w:rsidRPr="00FA297D">
        <w:rPr>
          <w:rFonts w:ascii="Times New Roman" w:hAnsi="Times New Roman"/>
          <w:spacing w:val="-3"/>
          <w:sz w:val="24"/>
          <w:szCs w:val="24"/>
        </w:rPr>
        <w:t>в</w:t>
      </w:r>
      <w:r w:rsidRPr="00FA297D">
        <w:rPr>
          <w:rFonts w:ascii="Times New Roman" w:hAnsi="Times New Roman"/>
          <w:spacing w:val="1"/>
          <w:sz w:val="24"/>
          <w:szCs w:val="24"/>
        </w:rPr>
        <w:t>о</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z w:val="24"/>
          <w:szCs w:val="24"/>
        </w:rPr>
        <w:t>ть</w:t>
      </w:r>
      <w:r w:rsidRPr="00FA297D">
        <w:rPr>
          <w:rFonts w:ascii="Times New Roman" w:hAnsi="Times New Roman"/>
          <w:spacing w:val="-1"/>
          <w:sz w:val="24"/>
          <w:szCs w:val="24"/>
        </w:rPr>
        <w:t xml:space="preserve"> </w:t>
      </w:r>
      <w:r w:rsidRPr="00FA297D">
        <w:rPr>
          <w:rFonts w:ascii="Times New Roman" w:hAnsi="Times New Roman"/>
          <w:spacing w:val="-2"/>
          <w:sz w:val="24"/>
          <w:szCs w:val="24"/>
        </w:rPr>
        <w:t>о</w:t>
      </w:r>
      <w:r w:rsidRPr="00FA297D">
        <w:rPr>
          <w:rFonts w:ascii="Times New Roman" w:hAnsi="Times New Roman"/>
          <w:spacing w:val="1"/>
          <w:sz w:val="24"/>
          <w:szCs w:val="24"/>
        </w:rPr>
        <w:t>пы</w:t>
      </w:r>
      <w:r w:rsidRPr="00FA297D">
        <w:rPr>
          <w:rFonts w:ascii="Times New Roman" w:hAnsi="Times New Roman"/>
          <w:spacing w:val="-3"/>
          <w:sz w:val="24"/>
          <w:szCs w:val="24"/>
        </w:rPr>
        <w:t>т</w:t>
      </w:r>
      <w:r w:rsidRPr="00FA297D">
        <w:rPr>
          <w:rFonts w:ascii="Times New Roman" w:hAnsi="Times New Roman"/>
          <w:spacing w:val="1"/>
          <w:sz w:val="24"/>
          <w:szCs w:val="24"/>
        </w:rPr>
        <w:t>ы</w:t>
      </w:r>
      <w:r w:rsidRPr="00FA297D">
        <w:rPr>
          <w:rFonts w:ascii="Times New Roman" w:hAnsi="Times New Roman"/>
          <w:sz w:val="24"/>
          <w:szCs w:val="24"/>
        </w:rPr>
        <w:t xml:space="preserve">, </w:t>
      </w:r>
      <w:r w:rsidRPr="00FA297D">
        <w:rPr>
          <w:rFonts w:ascii="Times New Roman" w:hAnsi="Times New Roman"/>
          <w:spacing w:val="1"/>
          <w:sz w:val="24"/>
          <w:szCs w:val="24"/>
        </w:rPr>
        <w:t>п</w:t>
      </w:r>
      <w:r w:rsidRPr="00FA297D">
        <w:rPr>
          <w:rFonts w:ascii="Times New Roman" w:hAnsi="Times New Roman"/>
          <w:spacing w:val="-1"/>
          <w:sz w:val="24"/>
          <w:szCs w:val="24"/>
        </w:rPr>
        <w:t>о</w:t>
      </w:r>
      <w:r w:rsidRPr="00FA297D">
        <w:rPr>
          <w:rFonts w:ascii="Times New Roman" w:hAnsi="Times New Roman"/>
          <w:spacing w:val="1"/>
          <w:sz w:val="24"/>
          <w:szCs w:val="24"/>
        </w:rPr>
        <w:t>д</w:t>
      </w:r>
      <w:r w:rsidRPr="00FA297D">
        <w:rPr>
          <w:rFonts w:ascii="Times New Roman" w:hAnsi="Times New Roman"/>
          <w:sz w:val="24"/>
          <w:szCs w:val="24"/>
        </w:rPr>
        <w:t>т</w:t>
      </w:r>
      <w:r w:rsidRPr="00FA297D">
        <w:rPr>
          <w:rFonts w:ascii="Times New Roman" w:hAnsi="Times New Roman"/>
          <w:spacing w:val="-1"/>
          <w:sz w:val="24"/>
          <w:szCs w:val="24"/>
        </w:rPr>
        <w:t>в</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2"/>
          <w:sz w:val="24"/>
          <w:szCs w:val="24"/>
        </w:rPr>
        <w:t>ж</w:t>
      </w:r>
      <w:r w:rsidRPr="00FA297D">
        <w:rPr>
          <w:rFonts w:ascii="Times New Roman" w:hAnsi="Times New Roman"/>
          <w:spacing w:val="1"/>
          <w:sz w:val="24"/>
          <w:szCs w:val="24"/>
        </w:rPr>
        <w:t>д</w:t>
      </w:r>
      <w:r w:rsidRPr="00FA297D">
        <w:rPr>
          <w:rFonts w:ascii="Times New Roman" w:hAnsi="Times New Roman"/>
          <w:sz w:val="24"/>
          <w:szCs w:val="24"/>
        </w:rPr>
        <w:t>аю</w:t>
      </w:r>
      <w:r w:rsidRPr="00FA297D">
        <w:rPr>
          <w:rFonts w:ascii="Times New Roman" w:hAnsi="Times New Roman"/>
          <w:spacing w:val="-1"/>
          <w:sz w:val="24"/>
          <w:szCs w:val="24"/>
        </w:rPr>
        <w:t>щи</w:t>
      </w:r>
      <w:r w:rsidRPr="00FA297D">
        <w:rPr>
          <w:rFonts w:ascii="Times New Roman" w:hAnsi="Times New Roman"/>
          <w:sz w:val="24"/>
          <w:szCs w:val="24"/>
        </w:rPr>
        <w:t xml:space="preserve">е </w:t>
      </w:r>
      <w:r w:rsidRPr="00FA297D">
        <w:rPr>
          <w:rFonts w:ascii="Times New Roman" w:hAnsi="Times New Roman"/>
          <w:spacing w:val="-2"/>
          <w:sz w:val="24"/>
          <w:szCs w:val="24"/>
        </w:rPr>
        <w:t>х</w:t>
      </w:r>
      <w:r w:rsidRPr="00FA297D">
        <w:rPr>
          <w:rFonts w:ascii="Times New Roman" w:hAnsi="Times New Roman"/>
          <w:spacing w:val="1"/>
          <w:sz w:val="24"/>
          <w:szCs w:val="24"/>
        </w:rPr>
        <w:t>и</w:t>
      </w:r>
      <w:r w:rsidRPr="00FA297D">
        <w:rPr>
          <w:rFonts w:ascii="Times New Roman" w:hAnsi="Times New Roman"/>
          <w:sz w:val="24"/>
          <w:szCs w:val="24"/>
        </w:rPr>
        <w:t>м</w:t>
      </w:r>
      <w:r w:rsidRPr="00FA297D">
        <w:rPr>
          <w:rFonts w:ascii="Times New Roman" w:hAnsi="Times New Roman"/>
          <w:spacing w:val="-2"/>
          <w:sz w:val="24"/>
          <w:szCs w:val="24"/>
        </w:rPr>
        <w:t>и</w:t>
      </w:r>
      <w:r w:rsidRPr="00FA297D">
        <w:rPr>
          <w:rFonts w:ascii="Times New Roman" w:hAnsi="Times New Roman"/>
          <w:sz w:val="24"/>
          <w:szCs w:val="24"/>
        </w:rPr>
        <w:t>чес</w:t>
      </w:r>
      <w:r w:rsidRPr="00FA297D">
        <w:rPr>
          <w:rFonts w:ascii="Times New Roman" w:hAnsi="Times New Roman"/>
          <w:spacing w:val="-1"/>
          <w:sz w:val="24"/>
          <w:szCs w:val="24"/>
        </w:rPr>
        <w:t>к</w:t>
      </w:r>
      <w:r w:rsidRPr="00FA297D">
        <w:rPr>
          <w:rFonts w:ascii="Times New Roman" w:hAnsi="Times New Roman"/>
          <w:spacing w:val="1"/>
          <w:sz w:val="24"/>
          <w:szCs w:val="24"/>
        </w:rPr>
        <w:t>и</w:t>
      </w:r>
      <w:r w:rsidRPr="00FA297D">
        <w:rPr>
          <w:rFonts w:ascii="Times New Roman" w:hAnsi="Times New Roman"/>
          <w:sz w:val="24"/>
          <w:szCs w:val="24"/>
        </w:rPr>
        <w:t>е свойст</w:t>
      </w:r>
      <w:r w:rsidRPr="00FA297D">
        <w:rPr>
          <w:rFonts w:ascii="Times New Roman" w:hAnsi="Times New Roman"/>
          <w:spacing w:val="-1"/>
          <w:sz w:val="24"/>
          <w:szCs w:val="24"/>
        </w:rPr>
        <w:t>в</w:t>
      </w:r>
      <w:r w:rsidRPr="00FA297D">
        <w:rPr>
          <w:rFonts w:ascii="Times New Roman" w:hAnsi="Times New Roman"/>
          <w:sz w:val="24"/>
          <w:szCs w:val="24"/>
        </w:rPr>
        <w:t>а из</w:t>
      </w:r>
      <w:r w:rsidRPr="00FA297D">
        <w:rPr>
          <w:rFonts w:ascii="Times New Roman" w:hAnsi="Times New Roman"/>
          <w:spacing w:val="-4"/>
          <w:sz w:val="24"/>
          <w:szCs w:val="24"/>
        </w:rPr>
        <w:t>у</w:t>
      </w:r>
      <w:r w:rsidRPr="00FA297D">
        <w:rPr>
          <w:rFonts w:ascii="Times New Roman" w:hAnsi="Times New Roman"/>
          <w:sz w:val="24"/>
          <w:szCs w:val="24"/>
        </w:rPr>
        <w:t>че</w:t>
      </w:r>
      <w:r w:rsidRPr="00FA297D">
        <w:rPr>
          <w:rFonts w:ascii="Times New Roman" w:hAnsi="Times New Roman"/>
          <w:spacing w:val="1"/>
          <w:sz w:val="24"/>
          <w:szCs w:val="24"/>
        </w:rPr>
        <w:t>н</w:t>
      </w:r>
      <w:r w:rsidRPr="00FA297D">
        <w:rPr>
          <w:rFonts w:ascii="Times New Roman" w:hAnsi="Times New Roman"/>
          <w:spacing w:val="-1"/>
          <w:sz w:val="24"/>
          <w:szCs w:val="24"/>
        </w:rPr>
        <w:t>ны</w:t>
      </w:r>
      <w:r w:rsidRPr="00FA297D">
        <w:rPr>
          <w:rFonts w:ascii="Times New Roman" w:hAnsi="Times New Roman"/>
          <w:sz w:val="24"/>
          <w:szCs w:val="24"/>
        </w:rPr>
        <w:t>х</w:t>
      </w:r>
      <w:r w:rsidRPr="00FA297D">
        <w:rPr>
          <w:rFonts w:ascii="Times New Roman" w:hAnsi="Times New Roman"/>
          <w:spacing w:val="-1"/>
          <w:sz w:val="24"/>
          <w:szCs w:val="24"/>
        </w:rPr>
        <w:t xml:space="preserve"> </w:t>
      </w:r>
      <w:r w:rsidRPr="00FA297D">
        <w:rPr>
          <w:rFonts w:ascii="Times New Roman" w:hAnsi="Times New Roman"/>
          <w:sz w:val="24"/>
          <w:szCs w:val="24"/>
        </w:rPr>
        <w:t>к</w:t>
      </w:r>
      <w:r w:rsidRPr="00FA297D">
        <w:rPr>
          <w:rFonts w:ascii="Times New Roman" w:hAnsi="Times New Roman"/>
          <w:spacing w:val="-1"/>
          <w:sz w:val="24"/>
          <w:szCs w:val="24"/>
        </w:rPr>
        <w:t>л</w:t>
      </w:r>
      <w:r w:rsidRPr="00FA297D">
        <w:rPr>
          <w:rFonts w:ascii="Times New Roman" w:hAnsi="Times New Roman"/>
          <w:sz w:val="24"/>
          <w:szCs w:val="24"/>
        </w:rPr>
        <w:t>асс</w:t>
      </w:r>
      <w:r w:rsidRPr="00FA297D">
        <w:rPr>
          <w:rFonts w:ascii="Times New Roman" w:hAnsi="Times New Roman"/>
          <w:spacing w:val="1"/>
          <w:sz w:val="24"/>
          <w:szCs w:val="24"/>
        </w:rPr>
        <w:t>о</w:t>
      </w:r>
      <w:r w:rsidRPr="00FA297D">
        <w:rPr>
          <w:rFonts w:ascii="Times New Roman" w:hAnsi="Times New Roman"/>
          <w:sz w:val="24"/>
          <w:szCs w:val="24"/>
        </w:rPr>
        <w:t xml:space="preserve">в </w:t>
      </w:r>
      <w:r w:rsidRPr="00FA297D">
        <w:rPr>
          <w:rFonts w:ascii="Times New Roman" w:hAnsi="Times New Roman"/>
          <w:spacing w:val="1"/>
          <w:sz w:val="24"/>
          <w:szCs w:val="24"/>
        </w:rPr>
        <w:t>н</w:t>
      </w:r>
      <w:r w:rsidRPr="00FA297D">
        <w:rPr>
          <w:rFonts w:ascii="Times New Roman" w:hAnsi="Times New Roman"/>
          <w:sz w:val="24"/>
          <w:szCs w:val="24"/>
        </w:rPr>
        <w:t>е</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z w:val="24"/>
          <w:szCs w:val="24"/>
        </w:rPr>
        <w:t>г</w:t>
      </w:r>
      <w:r w:rsidRPr="00FA297D">
        <w:rPr>
          <w:rFonts w:ascii="Times New Roman" w:hAnsi="Times New Roman"/>
          <w:spacing w:val="-2"/>
          <w:sz w:val="24"/>
          <w:szCs w:val="24"/>
        </w:rPr>
        <w:t>а</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че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х</w:t>
      </w:r>
      <w:r w:rsidRPr="00FA297D">
        <w:rPr>
          <w:rFonts w:ascii="Times New Roman" w:hAnsi="Times New Roman"/>
          <w:spacing w:val="1"/>
          <w:sz w:val="24"/>
          <w:szCs w:val="24"/>
        </w:rPr>
        <w:t xml:space="preserve"> </w:t>
      </w:r>
      <w:r w:rsidRPr="00FA297D">
        <w:rPr>
          <w:rFonts w:ascii="Times New Roman" w:hAnsi="Times New Roman"/>
          <w:spacing w:val="-1"/>
          <w:sz w:val="24"/>
          <w:szCs w:val="24"/>
        </w:rPr>
        <w:t>в</w:t>
      </w:r>
      <w:r w:rsidRPr="00FA297D">
        <w:rPr>
          <w:rFonts w:ascii="Times New Roman" w:hAnsi="Times New Roman"/>
          <w:sz w:val="24"/>
          <w:szCs w:val="24"/>
        </w:rPr>
        <w:t>е</w:t>
      </w:r>
      <w:r w:rsidRPr="00FA297D">
        <w:rPr>
          <w:rFonts w:ascii="Times New Roman" w:hAnsi="Times New Roman"/>
          <w:spacing w:val="-3"/>
          <w:sz w:val="24"/>
          <w:szCs w:val="24"/>
        </w:rPr>
        <w:t>щ</w:t>
      </w:r>
      <w:r w:rsidRPr="00FA297D">
        <w:rPr>
          <w:rFonts w:ascii="Times New Roman" w:hAnsi="Times New Roman"/>
          <w:sz w:val="24"/>
          <w:szCs w:val="24"/>
        </w:rPr>
        <w:t>еств;</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w:t>
      </w:r>
      <w:r w:rsidRPr="00FA297D">
        <w:rPr>
          <w:rFonts w:ascii="Times New Roman" w:hAnsi="Times New Roman"/>
          <w:spacing w:val="-1"/>
          <w:sz w:val="24"/>
          <w:szCs w:val="24"/>
        </w:rPr>
        <w:t>п</w:t>
      </w:r>
      <w:r w:rsidRPr="00FA297D">
        <w:rPr>
          <w:rFonts w:ascii="Times New Roman" w:hAnsi="Times New Roman"/>
          <w:spacing w:val="1"/>
          <w:sz w:val="24"/>
          <w:szCs w:val="24"/>
        </w:rPr>
        <w:t>о</w:t>
      </w:r>
      <w:r w:rsidRPr="00FA297D">
        <w:rPr>
          <w:rFonts w:ascii="Times New Roman" w:hAnsi="Times New Roman"/>
          <w:sz w:val="24"/>
          <w:szCs w:val="24"/>
        </w:rPr>
        <w:t>зна</w:t>
      </w:r>
      <w:r w:rsidRPr="00FA297D">
        <w:rPr>
          <w:rFonts w:ascii="Times New Roman" w:hAnsi="Times New Roman"/>
          <w:spacing w:val="-2"/>
          <w:sz w:val="24"/>
          <w:szCs w:val="24"/>
        </w:rPr>
        <w:t>в</w:t>
      </w:r>
      <w:r w:rsidRPr="00FA297D">
        <w:rPr>
          <w:rFonts w:ascii="Times New Roman" w:hAnsi="Times New Roman"/>
          <w:sz w:val="24"/>
          <w:szCs w:val="24"/>
        </w:rPr>
        <w:t>ать</w:t>
      </w:r>
      <w:r w:rsidRPr="00FA297D">
        <w:rPr>
          <w:rFonts w:ascii="Times New Roman" w:hAnsi="Times New Roman"/>
          <w:spacing w:val="-1"/>
          <w:sz w:val="24"/>
          <w:szCs w:val="24"/>
        </w:rPr>
        <w:t xml:space="preserve"> </w:t>
      </w:r>
      <w:r w:rsidRPr="00FA297D">
        <w:rPr>
          <w:rFonts w:ascii="Times New Roman" w:hAnsi="Times New Roman"/>
          <w:sz w:val="24"/>
          <w:szCs w:val="24"/>
        </w:rPr>
        <w:t>опы</w:t>
      </w:r>
      <w:r w:rsidRPr="00FA297D">
        <w:rPr>
          <w:rFonts w:ascii="Times New Roman" w:hAnsi="Times New Roman"/>
          <w:spacing w:val="-3"/>
          <w:sz w:val="24"/>
          <w:szCs w:val="24"/>
        </w:rPr>
        <w:t>т</w:t>
      </w:r>
      <w:r w:rsidRPr="00FA297D">
        <w:rPr>
          <w:rFonts w:ascii="Times New Roman" w:hAnsi="Times New Roman"/>
          <w:spacing w:val="-1"/>
          <w:sz w:val="24"/>
          <w:szCs w:val="24"/>
        </w:rPr>
        <w:t>н</w:t>
      </w:r>
      <w:r w:rsidRPr="00FA297D">
        <w:rPr>
          <w:rFonts w:ascii="Times New Roman" w:hAnsi="Times New Roman"/>
          <w:spacing w:val="1"/>
          <w:sz w:val="24"/>
          <w:szCs w:val="24"/>
        </w:rPr>
        <w:t>ы</w:t>
      </w:r>
      <w:r w:rsidRPr="00FA297D">
        <w:rPr>
          <w:rFonts w:ascii="Times New Roman" w:hAnsi="Times New Roman"/>
          <w:sz w:val="24"/>
          <w:szCs w:val="24"/>
        </w:rPr>
        <w:t>м п</w:t>
      </w:r>
      <w:r w:rsidRPr="00FA297D">
        <w:rPr>
          <w:rFonts w:ascii="Times New Roman" w:hAnsi="Times New Roman"/>
          <w:spacing w:val="-3"/>
          <w:sz w:val="24"/>
          <w:szCs w:val="24"/>
        </w:rPr>
        <w:t>у</w:t>
      </w:r>
      <w:r w:rsidRPr="00FA297D">
        <w:rPr>
          <w:rFonts w:ascii="Times New Roman" w:hAnsi="Times New Roman"/>
          <w:sz w:val="24"/>
          <w:szCs w:val="24"/>
        </w:rPr>
        <w:t xml:space="preserve">тем </w:t>
      </w:r>
      <w:r w:rsidRPr="00FA297D">
        <w:rPr>
          <w:rFonts w:ascii="Times New Roman" w:hAnsi="Times New Roman"/>
          <w:spacing w:val="1"/>
          <w:sz w:val="24"/>
          <w:szCs w:val="24"/>
        </w:rPr>
        <w:t>р</w:t>
      </w:r>
      <w:r w:rsidRPr="00FA297D">
        <w:rPr>
          <w:rFonts w:ascii="Times New Roman" w:hAnsi="Times New Roman"/>
          <w:sz w:val="24"/>
          <w:szCs w:val="24"/>
        </w:rPr>
        <w:t>аст</w:t>
      </w:r>
      <w:r w:rsidRPr="00FA297D">
        <w:rPr>
          <w:rFonts w:ascii="Times New Roman" w:hAnsi="Times New Roman"/>
          <w:spacing w:val="-3"/>
          <w:sz w:val="24"/>
          <w:szCs w:val="24"/>
        </w:rPr>
        <w:t>в</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z w:val="24"/>
          <w:szCs w:val="24"/>
        </w:rPr>
        <w:t>ы</w:t>
      </w:r>
      <w:r w:rsidRPr="00FA297D">
        <w:rPr>
          <w:rFonts w:ascii="Times New Roman" w:hAnsi="Times New Roman"/>
          <w:spacing w:val="1"/>
          <w:sz w:val="24"/>
          <w:szCs w:val="24"/>
        </w:rPr>
        <w:t xml:space="preserve"> </w:t>
      </w:r>
      <w:r w:rsidRPr="00FA297D">
        <w:rPr>
          <w:rFonts w:ascii="Times New Roman" w:hAnsi="Times New Roman"/>
          <w:spacing w:val="-3"/>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слот</w:t>
      </w:r>
      <w:r w:rsidRPr="00FA297D">
        <w:rPr>
          <w:rFonts w:ascii="Times New Roman" w:hAnsi="Times New Roman"/>
          <w:spacing w:val="-3"/>
          <w:sz w:val="24"/>
          <w:szCs w:val="24"/>
        </w:rPr>
        <w:t xml:space="preserve"> </w:t>
      </w:r>
      <w:r w:rsidRPr="00FA297D">
        <w:rPr>
          <w:rFonts w:ascii="Times New Roman" w:hAnsi="Times New Roman"/>
          <w:sz w:val="24"/>
          <w:szCs w:val="24"/>
        </w:rPr>
        <w:t>и</w:t>
      </w:r>
      <w:r w:rsidRPr="00FA297D">
        <w:rPr>
          <w:rFonts w:ascii="Times New Roman" w:hAnsi="Times New Roman"/>
          <w:spacing w:val="-2"/>
          <w:sz w:val="24"/>
          <w:szCs w:val="24"/>
        </w:rPr>
        <w:t xml:space="preserve"> </w:t>
      </w:r>
      <w:r w:rsidRPr="00FA297D">
        <w:rPr>
          <w:rFonts w:ascii="Times New Roman" w:hAnsi="Times New Roman"/>
          <w:sz w:val="24"/>
          <w:szCs w:val="24"/>
        </w:rPr>
        <w:t>ще</w:t>
      </w:r>
      <w:r w:rsidRPr="00FA297D">
        <w:rPr>
          <w:rFonts w:ascii="Times New Roman" w:hAnsi="Times New Roman"/>
          <w:spacing w:val="-1"/>
          <w:sz w:val="24"/>
          <w:szCs w:val="24"/>
        </w:rPr>
        <w:t>л</w:t>
      </w:r>
      <w:r w:rsidRPr="00FA297D">
        <w:rPr>
          <w:rFonts w:ascii="Times New Roman" w:hAnsi="Times New Roman"/>
          <w:spacing w:val="1"/>
          <w:sz w:val="24"/>
          <w:szCs w:val="24"/>
        </w:rPr>
        <w:t>о</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й</w:t>
      </w:r>
      <w:r w:rsidRPr="00FA297D">
        <w:rPr>
          <w:rFonts w:ascii="Times New Roman" w:hAnsi="Times New Roman"/>
          <w:spacing w:val="1"/>
          <w:sz w:val="24"/>
          <w:szCs w:val="24"/>
        </w:rPr>
        <w:t xml:space="preserve"> </w:t>
      </w:r>
      <w:r w:rsidRPr="00FA297D">
        <w:rPr>
          <w:rFonts w:ascii="Times New Roman" w:hAnsi="Times New Roman"/>
          <w:spacing w:val="-2"/>
          <w:sz w:val="24"/>
          <w:szCs w:val="24"/>
        </w:rPr>
        <w:t>п</w:t>
      </w:r>
      <w:r w:rsidRPr="00FA297D">
        <w:rPr>
          <w:rFonts w:ascii="Times New Roman" w:hAnsi="Times New Roman"/>
          <w:sz w:val="24"/>
          <w:szCs w:val="24"/>
        </w:rPr>
        <w:t xml:space="preserve">о </w:t>
      </w:r>
      <w:r w:rsidRPr="00FA297D">
        <w:rPr>
          <w:rFonts w:ascii="Times New Roman" w:hAnsi="Times New Roman"/>
          <w:spacing w:val="1"/>
          <w:sz w:val="24"/>
          <w:szCs w:val="24"/>
        </w:rPr>
        <w:t>и</w:t>
      </w:r>
      <w:r w:rsidRPr="00FA297D">
        <w:rPr>
          <w:rFonts w:ascii="Times New Roman" w:hAnsi="Times New Roman"/>
          <w:sz w:val="24"/>
          <w:szCs w:val="24"/>
        </w:rPr>
        <w:t>зме</w:t>
      </w:r>
      <w:r w:rsidRPr="00FA297D">
        <w:rPr>
          <w:rFonts w:ascii="Times New Roman" w:hAnsi="Times New Roman"/>
          <w:spacing w:val="-2"/>
          <w:sz w:val="24"/>
          <w:szCs w:val="24"/>
        </w:rPr>
        <w:t>н</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ю о</w:t>
      </w:r>
      <w:r w:rsidRPr="00FA297D">
        <w:rPr>
          <w:rFonts w:ascii="Times New Roman" w:hAnsi="Times New Roman"/>
          <w:spacing w:val="-1"/>
          <w:sz w:val="24"/>
          <w:szCs w:val="24"/>
        </w:rPr>
        <w:t>к</w:t>
      </w:r>
      <w:r w:rsidRPr="00FA297D">
        <w:rPr>
          <w:rFonts w:ascii="Times New Roman" w:hAnsi="Times New Roman"/>
          <w:spacing w:val="1"/>
          <w:sz w:val="24"/>
          <w:szCs w:val="24"/>
        </w:rPr>
        <w:t>р</w:t>
      </w:r>
      <w:r w:rsidRPr="00FA297D">
        <w:rPr>
          <w:rFonts w:ascii="Times New Roman" w:hAnsi="Times New Roman"/>
          <w:sz w:val="24"/>
          <w:szCs w:val="24"/>
        </w:rPr>
        <w:t>а</w:t>
      </w:r>
      <w:r w:rsidRPr="00FA297D">
        <w:rPr>
          <w:rFonts w:ascii="Times New Roman" w:hAnsi="Times New Roman"/>
          <w:spacing w:val="-2"/>
          <w:sz w:val="24"/>
          <w:szCs w:val="24"/>
        </w:rPr>
        <w:t>с</w:t>
      </w:r>
      <w:r w:rsidRPr="00FA297D">
        <w:rPr>
          <w:rFonts w:ascii="Times New Roman" w:hAnsi="Times New Roman"/>
          <w:sz w:val="24"/>
          <w:szCs w:val="24"/>
        </w:rPr>
        <w:t>ки</w:t>
      </w:r>
      <w:r w:rsidRPr="00FA297D">
        <w:rPr>
          <w:rFonts w:ascii="Times New Roman" w:hAnsi="Times New Roman"/>
          <w:spacing w:val="-2"/>
          <w:sz w:val="24"/>
          <w:szCs w:val="24"/>
        </w:rPr>
        <w:t xml:space="preserve"> </w:t>
      </w:r>
      <w:r w:rsidRPr="00FA297D">
        <w:rPr>
          <w:rFonts w:ascii="Times New Roman" w:hAnsi="Times New Roman"/>
          <w:spacing w:val="1"/>
          <w:sz w:val="24"/>
          <w:szCs w:val="24"/>
        </w:rPr>
        <w:t>и</w:t>
      </w:r>
      <w:r w:rsidRPr="00FA297D">
        <w:rPr>
          <w:rFonts w:ascii="Times New Roman" w:hAnsi="Times New Roman"/>
          <w:spacing w:val="-1"/>
          <w:sz w:val="24"/>
          <w:szCs w:val="24"/>
        </w:rPr>
        <w:t>н</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z w:val="24"/>
          <w:szCs w:val="24"/>
        </w:rPr>
        <w:t>ка</w:t>
      </w:r>
      <w:r w:rsidRPr="00FA297D">
        <w:rPr>
          <w:rFonts w:ascii="Times New Roman" w:hAnsi="Times New Roman"/>
          <w:spacing w:val="-2"/>
          <w:sz w:val="24"/>
          <w:szCs w:val="24"/>
        </w:rPr>
        <w:t>т</w:t>
      </w:r>
      <w:r w:rsidRPr="00FA297D">
        <w:rPr>
          <w:rFonts w:ascii="Times New Roman" w:hAnsi="Times New Roman"/>
          <w:spacing w:val="1"/>
          <w:sz w:val="24"/>
          <w:szCs w:val="24"/>
        </w:rPr>
        <w:t>ор</w:t>
      </w:r>
      <w:r w:rsidRPr="00FA297D">
        <w:rPr>
          <w:rFonts w:ascii="Times New Roman" w:hAnsi="Times New Roman"/>
          <w:sz w:val="24"/>
          <w:szCs w:val="24"/>
        </w:rPr>
        <w:t>а;</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х</w:t>
      </w:r>
      <w:r w:rsidRPr="00FA297D">
        <w:rPr>
          <w:rFonts w:ascii="Times New Roman" w:hAnsi="Times New Roman"/>
          <w:sz w:val="24"/>
          <w:szCs w:val="24"/>
        </w:rPr>
        <w:t>а</w:t>
      </w:r>
      <w:r w:rsidRPr="00FA297D">
        <w:rPr>
          <w:rFonts w:ascii="Times New Roman" w:hAnsi="Times New Roman"/>
          <w:spacing w:val="1"/>
          <w:sz w:val="24"/>
          <w:szCs w:val="24"/>
        </w:rPr>
        <w:t>р</w:t>
      </w:r>
      <w:r w:rsidRPr="00FA297D">
        <w:rPr>
          <w:rFonts w:ascii="Times New Roman" w:hAnsi="Times New Roman"/>
          <w:sz w:val="24"/>
          <w:szCs w:val="24"/>
        </w:rPr>
        <w:t>акт</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z w:val="24"/>
          <w:szCs w:val="24"/>
        </w:rPr>
        <w:t xml:space="preserve">зовать </w:t>
      </w:r>
      <w:r w:rsidRPr="00FA297D">
        <w:rPr>
          <w:rFonts w:ascii="Times New Roman" w:hAnsi="Times New Roman"/>
          <w:spacing w:val="-1"/>
          <w:sz w:val="24"/>
          <w:szCs w:val="24"/>
        </w:rPr>
        <w:t>в</w:t>
      </w:r>
      <w:r w:rsidRPr="00FA297D">
        <w:rPr>
          <w:rFonts w:ascii="Times New Roman" w:hAnsi="Times New Roman"/>
          <w:spacing w:val="-3"/>
          <w:sz w:val="24"/>
          <w:szCs w:val="24"/>
        </w:rPr>
        <w:t>з</w:t>
      </w:r>
      <w:r w:rsidRPr="00FA297D">
        <w:rPr>
          <w:rFonts w:ascii="Times New Roman" w:hAnsi="Times New Roman"/>
          <w:sz w:val="24"/>
          <w:szCs w:val="24"/>
        </w:rPr>
        <w:t>а</w:t>
      </w:r>
      <w:r w:rsidRPr="00FA297D">
        <w:rPr>
          <w:rFonts w:ascii="Times New Roman" w:hAnsi="Times New Roman"/>
          <w:spacing w:val="1"/>
          <w:sz w:val="24"/>
          <w:szCs w:val="24"/>
        </w:rPr>
        <w:t>и</w:t>
      </w:r>
      <w:r w:rsidRPr="00FA297D">
        <w:rPr>
          <w:rFonts w:ascii="Times New Roman" w:hAnsi="Times New Roman"/>
          <w:spacing w:val="-3"/>
          <w:sz w:val="24"/>
          <w:szCs w:val="24"/>
        </w:rPr>
        <w:t>м</w:t>
      </w:r>
      <w:r w:rsidRPr="00FA297D">
        <w:rPr>
          <w:rFonts w:ascii="Times New Roman" w:hAnsi="Times New Roman"/>
          <w:spacing w:val="1"/>
          <w:sz w:val="24"/>
          <w:szCs w:val="24"/>
        </w:rPr>
        <w:t>о</w:t>
      </w:r>
      <w:r w:rsidRPr="00FA297D">
        <w:rPr>
          <w:rFonts w:ascii="Times New Roman" w:hAnsi="Times New Roman"/>
          <w:sz w:val="24"/>
          <w:szCs w:val="24"/>
        </w:rPr>
        <w:t>связь меж</w:t>
      </w:r>
      <w:r w:rsidRPr="00FA297D">
        <w:rPr>
          <w:rFonts w:ascii="Times New Roman" w:hAnsi="Times New Roman"/>
          <w:spacing w:val="1"/>
          <w:sz w:val="24"/>
          <w:szCs w:val="24"/>
        </w:rPr>
        <w:t>д</w:t>
      </w:r>
      <w:r w:rsidRPr="00FA297D">
        <w:rPr>
          <w:rFonts w:ascii="Times New Roman" w:hAnsi="Times New Roman"/>
          <w:sz w:val="24"/>
          <w:szCs w:val="24"/>
        </w:rPr>
        <w:t>у</w:t>
      </w:r>
      <w:r w:rsidRPr="00FA297D">
        <w:rPr>
          <w:rFonts w:ascii="Times New Roman" w:hAnsi="Times New Roman"/>
          <w:spacing w:val="-3"/>
          <w:sz w:val="24"/>
          <w:szCs w:val="24"/>
        </w:rPr>
        <w:t xml:space="preserve"> </w:t>
      </w:r>
      <w:r w:rsidRPr="00FA297D">
        <w:rPr>
          <w:rFonts w:ascii="Times New Roman" w:hAnsi="Times New Roman"/>
          <w:sz w:val="24"/>
          <w:szCs w:val="24"/>
        </w:rPr>
        <w:t>к</w:t>
      </w:r>
      <w:r w:rsidRPr="00FA297D">
        <w:rPr>
          <w:rFonts w:ascii="Times New Roman" w:hAnsi="Times New Roman"/>
          <w:spacing w:val="-1"/>
          <w:sz w:val="24"/>
          <w:szCs w:val="24"/>
        </w:rPr>
        <w:t>л</w:t>
      </w:r>
      <w:r w:rsidRPr="00FA297D">
        <w:rPr>
          <w:rFonts w:ascii="Times New Roman" w:hAnsi="Times New Roman"/>
          <w:sz w:val="24"/>
          <w:szCs w:val="24"/>
        </w:rPr>
        <w:t>асса</w:t>
      </w:r>
      <w:r w:rsidRPr="00FA297D">
        <w:rPr>
          <w:rFonts w:ascii="Times New Roman" w:hAnsi="Times New Roman"/>
          <w:spacing w:val="-2"/>
          <w:sz w:val="24"/>
          <w:szCs w:val="24"/>
        </w:rPr>
        <w:t>м</w:t>
      </w:r>
      <w:r w:rsidRPr="00FA297D">
        <w:rPr>
          <w:rFonts w:ascii="Times New Roman" w:hAnsi="Times New Roman"/>
          <w:sz w:val="24"/>
          <w:szCs w:val="24"/>
        </w:rPr>
        <w:t>и</w:t>
      </w:r>
      <w:r w:rsidRPr="00FA297D">
        <w:rPr>
          <w:rFonts w:ascii="Times New Roman" w:hAnsi="Times New Roman"/>
          <w:spacing w:val="1"/>
          <w:sz w:val="24"/>
          <w:szCs w:val="24"/>
        </w:rPr>
        <w:t xml:space="preserve"> </w:t>
      </w:r>
      <w:r w:rsidRPr="00FA297D">
        <w:rPr>
          <w:rFonts w:ascii="Times New Roman" w:hAnsi="Times New Roman"/>
          <w:sz w:val="24"/>
          <w:szCs w:val="24"/>
        </w:rPr>
        <w:t>н</w:t>
      </w:r>
      <w:r w:rsidRPr="00FA297D">
        <w:rPr>
          <w:rFonts w:ascii="Times New Roman" w:hAnsi="Times New Roman"/>
          <w:spacing w:val="-2"/>
          <w:sz w:val="24"/>
          <w:szCs w:val="24"/>
        </w:rPr>
        <w:t>е</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z w:val="24"/>
          <w:szCs w:val="24"/>
        </w:rPr>
        <w:t>г</w:t>
      </w:r>
      <w:r w:rsidRPr="00FA297D">
        <w:rPr>
          <w:rFonts w:ascii="Times New Roman" w:hAnsi="Times New Roman"/>
          <w:spacing w:val="-2"/>
          <w:sz w:val="24"/>
          <w:szCs w:val="24"/>
        </w:rPr>
        <w:t>а</w:t>
      </w:r>
      <w:r w:rsidRPr="00FA297D">
        <w:rPr>
          <w:rFonts w:ascii="Times New Roman" w:hAnsi="Times New Roman"/>
          <w:spacing w:val="1"/>
          <w:sz w:val="24"/>
          <w:szCs w:val="24"/>
        </w:rPr>
        <w:t>ни</w:t>
      </w:r>
      <w:r w:rsidRPr="00FA297D">
        <w:rPr>
          <w:rFonts w:ascii="Times New Roman" w:hAnsi="Times New Roman"/>
          <w:spacing w:val="-2"/>
          <w:sz w:val="24"/>
          <w:szCs w:val="24"/>
        </w:rPr>
        <w:t>ч</w:t>
      </w:r>
      <w:r w:rsidRPr="00FA297D">
        <w:rPr>
          <w:rFonts w:ascii="Times New Roman" w:hAnsi="Times New Roman"/>
          <w:sz w:val="24"/>
          <w:szCs w:val="24"/>
        </w:rPr>
        <w:t>ес</w:t>
      </w:r>
      <w:r w:rsidRPr="00FA297D">
        <w:rPr>
          <w:rFonts w:ascii="Times New Roman" w:hAnsi="Times New Roman"/>
          <w:spacing w:val="-2"/>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х с</w:t>
      </w:r>
      <w:r w:rsidRPr="00FA297D">
        <w:rPr>
          <w:rFonts w:ascii="Times New Roman" w:hAnsi="Times New Roman"/>
          <w:spacing w:val="1"/>
          <w:sz w:val="24"/>
          <w:szCs w:val="24"/>
        </w:rPr>
        <w:t>о</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pacing w:val="1"/>
          <w:sz w:val="24"/>
          <w:szCs w:val="24"/>
        </w:rPr>
        <w:t>н</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й;</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w:t>
      </w:r>
      <w:r w:rsidRPr="00FA297D">
        <w:rPr>
          <w:rFonts w:ascii="Times New Roman" w:hAnsi="Times New Roman"/>
          <w:spacing w:val="-2"/>
          <w:sz w:val="24"/>
          <w:szCs w:val="24"/>
        </w:rPr>
        <w:t>к</w:t>
      </w:r>
      <w:r w:rsidRPr="00FA297D">
        <w:rPr>
          <w:rFonts w:ascii="Times New Roman" w:hAnsi="Times New Roman"/>
          <w:spacing w:val="1"/>
          <w:sz w:val="24"/>
          <w:szCs w:val="24"/>
        </w:rPr>
        <w:t>ры</w:t>
      </w:r>
      <w:r w:rsidRPr="00FA297D">
        <w:rPr>
          <w:rFonts w:ascii="Times New Roman" w:hAnsi="Times New Roman"/>
          <w:sz w:val="24"/>
          <w:szCs w:val="24"/>
        </w:rPr>
        <w:t>вать</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3"/>
          <w:sz w:val="24"/>
          <w:szCs w:val="24"/>
        </w:rPr>
        <w:t>м</w:t>
      </w:r>
      <w:r w:rsidRPr="00FA297D">
        <w:rPr>
          <w:rFonts w:ascii="Times New Roman" w:hAnsi="Times New Roman"/>
          <w:spacing w:val="1"/>
          <w:sz w:val="24"/>
          <w:szCs w:val="24"/>
        </w:rPr>
        <w:t>ы</w:t>
      </w:r>
      <w:r w:rsidRPr="00FA297D">
        <w:rPr>
          <w:rFonts w:ascii="Times New Roman" w:hAnsi="Times New Roman"/>
          <w:sz w:val="24"/>
          <w:szCs w:val="24"/>
        </w:rPr>
        <w:t xml:space="preserve">сл </w:t>
      </w:r>
      <w:r w:rsidRPr="00FA297D">
        <w:rPr>
          <w:rFonts w:ascii="Times New Roman" w:hAnsi="Times New Roman"/>
          <w:spacing w:val="-1"/>
          <w:sz w:val="24"/>
          <w:szCs w:val="24"/>
        </w:rPr>
        <w:t>П</w:t>
      </w:r>
      <w:r w:rsidRPr="00FA297D">
        <w:rPr>
          <w:rFonts w:ascii="Times New Roman" w:hAnsi="Times New Roman"/>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pacing w:val="1"/>
          <w:sz w:val="24"/>
          <w:szCs w:val="24"/>
        </w:rPr>
        <w:t>о</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pacing w:val="-2"/>
          <w:sz w:val="24"/>
          <w:szCs w:val="24"/>
        </w:rPr>
        <w:t>ч</w:t>
      </w:r>
      <w:r w:rsidRPr="00FA297D">
        <w:rPr>
          <w:rFonts w:ascii="Times New Roman" w:hAnsi="Times New Roman"/>
          <w:sz w:val="24"/>
          <w:szCs w:val="24"/>
        </w:rPr>
        <w:t>ес</w:t>
      </w:r>
      <w:r w:rsidRPr="00FA297D">
        <w:rPr>
          <w:rFonts w:ascii="Times New Roman" w:hAnsi="Times New Roman"/>
          <w:spacing w:val="-2"/>
          <w:sz w:val="24"/>
          <w:szCs w:val="24"/>
        </w:rPr>
        <w:t>к</w:t>
      </w:r>
      <w:r w:rsidRPr="00FA297D">
        <w:rPr>
          <w:rFonts w:ascii="Times New Roman" w:hAnsi="Times New Roman"/>
          <w:spacing w:val="1"/>
          <w:sz w:val="24"/>
          <w:szCs w:val="24"/>
        </w:rPr>
        <w:t>о</w:t>
      </w:r>
      <w:r w:rsidRPr="00FA297D">
        <w:rPr>
          <w:rFonts w:ascii="Times New Roman" w:hAnsi="Times New Roman"/>
          <w:spacing w:val="-2"/>
          <w:sz w:val="24"/>
          <w:szCs w:val="24"/>
        </w:rPr>
        <w:t>г</w:t>
      </w:r>
      <w:r w:rsidRPr="00FA297D">
        <w:rPr>
          <w:rFonts w:ascii="Times New Roman" w:hAnsi="Times New Roman"/>
          <w:sz w:val="24"/>
          <w:szCs w:val="24"/>
        </w:rPr>
        <w:t>о</w:t>
      </w:r>
      <w:r w:rsidRPr="00FA297D">
        <w:rPr>
          <w:rFonts w:ascii="Times New Roman" w:hAnsi="Times New Roman"/>
          <w:spacing w:val="1"/>
          <w:sz w:val="24"/>
          <w:szCs w:val="24"/>
        </w:rPr>
        <w:t xml:space="preserve"> </w:t>
      </w:r>
      <w:r w:rsidRPr="00FA297D">
        <w:rPr>
          <w:rFonts w:ascii="Times New Roman" w:hAnsi="Times New Roman"/>
          <w:spacing w:val="-1"/>
          <w:sz w:val="24"/>
          <w:szCs w:val="24"/>
        </w:rPr>
        <w:t>з</w:t>
      </w:r>
      <w:r w:rsidRPr="00FA297D">
        <w:rPr>
          <w:rFonts w:ascii="Times New Roman" w:hAnsi="Times New Roman"/>
          <w:sz w:val="24"/>
          <w:szCs w:val="24"/>
        </w:rPr>
        <w:t>а</w:t>
      </w:r>
      <w:r w:rsidRPr="00FA297D">
        <w:rPr>
          <w:rFonts w:ascii="Times New Roman" w:hAnsi="Times New Roman"/>
          <w:spacing w:val="-2"/>
          <w:sz w:val="24"/>
          <w:szCs w:val="24"/>
        </w:rPr>
        <w:t>к</w:t>
      </w:r>
      <w:r w:rsidRPr="00FA297D">
        <w:rPr>
          <w:rFonts w:ascii="Times New Roman" w:hAnsi="Times New Roman"/>
          <w:spacing w:val="1"/>
          <w:sz w:val="24"/>
          <w:szCs w:val="24"/>
        </w:rPr>
        <w:t>он</w:t>
      </w:r>
      <w:r w:rsidRPr="00FA297D">
        <w:rPr>
          <w:rFonts w:ascii="Times New Roman" w:hAnsi="Times New Roman"/>
          <w:sz w:val="24"/>
          <w:szCs w:val="24"/>
        </w:rPr>
        <w:t>а Д.</w:t>
      </w:r>
      <w:r w:rsidRPr="00FA297D">
        <w:rPr>
          <w:rFonts w:ascii="Times New Roman" w:hAnsi="Times New Roman"/>
          <w:spacing w:val="-1"/>
          <w:sz w:val="24"/>
          <w:szCs w:val="24"/>
        </w:rPr>
        <w:t>И</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z w:val="24"/>
          <w:szCs w:val="24"/>
        </w:rPr>
        <w:t>Ме</w:t>
      </w:r>
      <w:r w:rsidRPr="00FA297D">
        <w:rPr>
          <w:rFonts w:ascii="Times New Roman" w:hAnsi="Times New Roman"/>
          <w:spacing w:val="1"/>
          <w:sz w:val="24"/>
          <w:szCs w:val="24"/>
        </w:rPr>
        <w:t>н</w:t>
      </w:r>
      <w:r w:rsidRPr="00FA297D">
        <w:rPr>
          <w:rFonts w:ascii="Times New Roman" w:hAnsi="Times New Roman"/>
          <w:spacing w:val="-1"/>
          <w:sz w:val="24"/>
          <w:szCs w:val="24"/>
        </w:rPr>
        <w:t>д</w:t>
      </w:r>
      <w:r w:rsidRPr="00FA297D">
        <w:rPr>
          <w:rFonts w:ascii="Times New Roman" w:hAnsi="Times New Roman"/>
          <w:sz w:val="24"/>
          <w:szCs w:val="24"/>
        </w:rPr>
        <w:t>елее</w:t>
      </w:r>
      <w:r w:rsidRPr="00FA297D">
        <w:rPr>
          <w:rFonts w:ascii="Times New Roman" w:hAnsi="Times New Roman"/>
          <w:spacing w:val="-1"/>
          <w:sz w:val="24"/>
          <w:szCs w:val="24"/>
        </w:rPr>
        <w:t>в</w:t>
      </w:r>
      <w:r w:rsidRPr="00FA297D">
        <w:rPr>
          <w:rFonts w:ascii="Times New Roman" w:hAnsi="Times New Roman"/>
          <w:sz w:val="24"/>
          <w:szCs w:val="24"/>
        </w:rPr>
        <w:t>а;</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б</w:t>
      </w:r>
      <w:r w:rsidRPr="00FA297D">
        <w:rPr>
          <w:rFonts w:ascii="Times New Roman" w:hAnsi="Times New Roman"/>
          <w:spacing w:val="-1"/>
          <w:sz w:val="24"/>
          <w:szCs w:val="24"/>
        </w:rPr>
        <w:t>ъ</w:t>
      </w:r>
      <w:r w:rsidRPr="00FA297D">
        <w:rPr>
          <w:rFonts w:ascii="Times New Roman" w:hAnsi="Times New Roman"/>
          <w:sz w:val="24"/>
          <w:szCs w:val="24"/>
        </w:rPr>
        <w:t>яс</w:t>
      </w:r>
      <w:r w:rsidRPr="00FA297D">
        <w:rPr>
          <w:rFonts w:ascii="Times New Roman" w:hAnsi="Times New Roman"/>
          <w:spacing w:val="1"/>
          <w:sz w:val="24"/>
          <w:szCs w:val="24"/>
        </w:rPr>
        <w:t>н</w:t>
      </w:r>
      <w:r w:rsidRPr="00FA297D">
        <w:rPr>
          <w:rFonts w:ascii="Times New Roman" w:hAnsi="Times New Roman"/>
          <w:sz w:val="24"/>
          <w:szCs w:val="24"/>
        </w:rPr>
        <w:t>ять</w:t>
      </w:r>
      <w:r w:rsidRPr="00FA297D">
        <w:rPr>
          <w:rFonts w:ascii="Times New Roman" w:hAnsi="Times New Roman"/>
          <w:spacing w:val="-3"/>
          <w:sz w:val="24"/>
          <w:szCs w:val="24"/>
        </w:rPr>
        <w:t xml:space="preserve"> </w:t>
      </w:r>
      <w:r w:rsidRPr="00FA297D">
        <w:rPr>
          <w:rFonts w:ascii="Times New Roman" w:hAnsi="Times New Roman"/>
          <w:sz w:val="24"/>
          <w:szCs w:val="24"/>
        </w:rPr>
        <w:t>ф</w:t>
      </w:r>
      <w:r w:rsidRPr="00FA297D">
        <w:rPr>
          <w:rFonts w:ascii="Times New Roman" w:hAnsi="Times New Roman"/>
          <w:spacing w:val="1"/>
          <w:sz w:val="24"/>
          <w:szCs w:val="24"/>
        </w:rPr>
        <w:t>и</w:t>
      </w:r>
      <w:r w:rsidRPr="00FA297D">
        <w:rPr>
          <w:rFonts w:ascii="Times New Roman" w:hAnsi="Times New Roman"/>
          <w:spacing w:val="-3"/>
          <w:sz w:val="24"/>
          <w:szCs w:val="24"/>
        </w:rPr>
        <w:t>з</w:t>
      </w:r>
      <w:r w:rsidRPr="00FA297D">
        <w:rPr>
          <w:rFonts w:ascii="Times New Roman" w:hAnsi="Times New Roman"/>
          <w:spacing w:val="1"/>
          <w:sz w:val="24"/>
          <w:szCs w:val="24"/>
        </w:rPr>
        <w:t>и</w:t>
      </w:r>
      <w:r w:rsidRPr="00FA297D">
        <w:rPr>
          <w:rFonts w:ascii="Times New Roman" w:hAnsi="Times New Roman"/>
          <w:sz w:val="24"/>
          <w:szCs w:val="24"/>
        </w:rPr>
        <w:t>че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й</w:t>
      </w:r>
      <w:r w:rsidRPr="00FA297D">
        <w:rPr>
          <w:rFonts w:ascii="Times New Roman" w:hAnsi="Times New Roman"/>
          <w:spacing w:val="1"/>
          <w:sz w:val="24"/>
          <w:szCs w:val="24"/>
        </w:rPr>
        <w:t xml:space="preserve"> </w:t>
      </w:r>
      <w:r w:rsidRPr="00FA297D">
        <w:rPr>
          <w:rFonts w:ascii="Times New Roman" w:hAnsi="Times New Roman"/>
          <w:spacing w:val="-3"/>
          <w:sz w:val="24"/>
          <w:szCs w:val="24"/>
        </w:rPr>
        <w:t>с</w:t>
      </w:r>
      <w:r w:rsidRPr="00FA297D">
        <w:rPr>
          <w:rFonts w:ascii="Times New Roman" w:hAnsi="Times New Roman"/>
          <w:sz w:val="24"/>
          <w:szCs w:val="24"/>
        </w:rPr>
        <w:t>мы</w:t>
      </w:r>
      <w:r w:rsidRPr="00FA297D">
        <w:rPr>
          <w:rFonts w:ascii="Times New Roman" w:hAnsi="Times New Roman"/>
          <w:spacing w:val="1"/>
          <w:sz w:val="24"/>
          <w:szCs w:val="24"/>
        </w:rPr>
        <w:t>с</w:t>
      </w:r>
      <w:r w:rsidRPr="00FA297D">
        <w:rPr>
          <w:rFonts w:ascii="Times New Roman" w:hAnsi="Times New Roman"/>
          <w:sz w:val="24"/>
          <w:szCs w:val="24"/>
        </w:rPr>
        <w:t>л ат</w:t>
      </w:r>
      <w:r w:rsidRPr="00FA297D">
        <w:rPr>
          <w:rFonts w:ascii="Times New Roman" w:hAnsi="Times New Roman"/>
          <w:spacing w:val="1"/>
          <w:sz w:val="24"/>
          <w:szCs w:val="24"/>
        </w:rPr>
        <w:t>о</w:t>
      </w:r>
      <w:r w:rsidRPr="00FA297D">
        <w:rPr>
          <w:rFonts w:ascii="Times New Roman" w:hAnsi="Times New Roman"/>
          <w:spacing w:val="-3"/>
          <w:sz w:val="24"/>
          <w:szCs w:val="24"/>
        </w:rPr>
        <w:t>м</w:t>
      </w:r>
      <w:r w:rsidRPr="00FA297D">
        <w:rPr>
          <w:rFonts w:ascii="Times New Roman" w:hAnsi="Times New Roman"/>
          <w:spacing w:val="1"/>
          <w:sz w:val="24"/>
          <w:szCs w:val="24"/>
        </w:rPr>
        <w:t>но</w:t>
      </w:r>
      <w:r w:rsidRPr="00FA297D">
        <w:rPr>
          <w:rFonts w:ascii="Times New Roman" w:hAnsi="Times New Roman"/>
          <w:spacing w:val="-2"/>
          <w:sz w:val="24"/>
          <w:szCs w:val="24"/>
        </w:rPr>
        <w:t>г</w:t>
      </w:r>
      <w:r w:rsidRPr="00FA297D">
        <w:rPr>
          <w:rFonts w:ascii="Times New Roman" w:hAnsi="Times New Roman"/>
          <w:sz w:val="24"/>
          <w:szCs w:val="24"/>
        </w:rPr>
        <w:t>о</w:t>
      </w:r>
      <w:r w:rsidRPr="00FA297D">
        <w:rPr>
          <w:rFonts w:ascii="Times New Roman" w:hAnsi="Times New Roman"/>
          <w:spacing w:val="1"/>
          <w:sz w:val="24"/>
          <w:szCs w:val="24"/>
        </w:rPr>
        <w:t xml:space="preserve"> </w:t>
      </w:r>
      <w:r w:rsidRPr="00FA297D">
        <w:rPr>
          <w:rFonts w:ascii="Times New Roman" w:hAnsi="Times New Roman"/>
          <w:spacing w:val="-3"/>
          <w:sz w:val="24"/>
          <w:szCs w:val="24"/>
        </w:rPr>
        <w:t>(</w:t>
      </w:r>
      <w:r w:rsidRPr="00FA297D">
        <w:rPr>
          <w:rFonts w:ascii="Times New Roman" w:hAnsi="Times New Roman"/>
          <w:spacing w:val="1"/>
          <w:sz w:val="24"/>
          <w:szCs w:val="24"/>
        </w:rPr>
        <w:t>п</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pacing w:val="-2"/>
          <w:sz w:val="24"/>
          <w:szCs w:val="24"/>
        </w:rPr>
        <w:t>я</w:t>
      </w:r>
      <w:r w:rsidRPr="00FA297D">
        <w:rPr>
          <w:rFonts w:ascii="Times New Roman" w:hAnsi="Times New Roman"/>
          <w:spacing w:val="1"/>
          <w:sz w:val="24"/>
          <w:szCs w:val="24"/>
        </w:rPr>
        <w:t>д</w:t>
      </w:r>
      <w:r w:rsidRPr="00FA297D">
        <w:rPr>
          <w:rFonts w:ascii="Times New Roman" w:hAnsi="Times New Roman"/>
          <w:spacing w:val="-2"/>
          <w:sz w:val="24"/>
          <w:szCs w:val="24"/>
        </w:rPr>
        <w:t>к</w:t>
      </w:r>
      <w:r w:rsidRPr="00FA297D">
        <w:rPr>
          <w:rFonts w:ascii="Times New Roman" w:hAnsi="Times New Roman"/>
          <w:spacing w:val="1"/>
          <w:sz w:val="24"/>
          <w:szCs w:val="24"/>
        </w:rPr>
        <w:t>о</w:t>
      </w:r>
      <w:r w:rsidRPr="00FA297D">
        <w:rPr>
          <w:rFonts w:ascii="Times New Roman" w:hAnsi="Times New Roman"/>
          <w:spacing w:val="-3"/>
          <w:sz w:val="24"/>
          <w:szCs w:val="24"/>
        </w:rPr>
        <w:t>в</w:t>
      </w:r>
      <w:r w:rsidRPr="00FA297D">
        <w:rPr>
          <w:rFonts w:ascii="Times New Roman" w:hAnsi="Times New Roman"/>
          <w:spacing w:val="1"/>
          <w:sz w:val="24"/>
          <w:szCs w:val="24"/>
        </w:rPr>
        <w:t>о</w:t>
      </w:r>
      <w:r w:rsidRPr="00FA297D">
        <w:rPr>
          <w:rFonts w:ascii="Times New Roman" w:hAnsi="Times New Roman"/>
          <w:sz w:val="24"/>
          <w:szCs w:val="24"/>
        </w:rPr>
        <w:t>г</w:t>
      </w:r>
      <w:r w:rsidRPr="00FA297D">
        <w:rPr>
          <w:rFonts w:ascii="Times New Roman" w:hAnsi="Times New Roman"/>
          <w:spacing w:val="-1"/>
          <w:sz w:val="24"/>
          <w:szCs w:val="24"/>
        </w:rPr>
        <w:t>о</w:t>
      </w:r>
      <w:r w:rsidRPr="00FA297D">
        <w:rPr>
          <w:rFonts w:ascii="Times New Roman" w:hAnsi="Times New Roman"/>
          <w:sz w:val="24"/>
          <w:szCs w:val="24"/>
        </w:rPr>
        <w:t xml:space="preserve">) </w:t>
      </w:r>
      <w:r w:rsidRPr="00FA297D">
        <w:rPr>
          <w:rFonts w:ascii="Times New Roman" w:hAnsi="Times New Roman"/>
          <w:spacing w:val="-2"/>
          <w:sz w:val="24"/>
          <w:szCs w:val="24"/>
        </w:rPr>
        <w:t>н</w:t>
      </w:r>
      <w:r w:rsidRPr="00FA297D">
        <w:rPr>
          <w:rFonts w:ascii="Times New Roman" w:hAnsi="Times New Roman"/>
          <w:spacing w:val="1"/>
          <w:sz w:val="24"/>
          <w:szCs w:val="24"/>
        </w:rPr>
        <w:t>о</w:t>
      </w:r>
      <w:r w:rsidRPr="00FA297D">
        <w:rPr>
          <w:rFonts w:ascii="Times New Roman" w:hAnsi="Times New Roman"/>
          <w:sz w:val="24"/>
          <w:szCs w:val="24"/>
        </w:rPr>
        <w:t>м</w:t>
      </w:r>
      <w:r w:rsidRPr="00FA297D">
        <w:rPr>
          <w:rFonts w:ascii="Times New Roman" w:hAnsi="Times New Roman"/>
          <w:spacing w:val="-3"/>
          <w:sz w:val="24"/>
          <w:szCs w:val="24"/>
        </w:rPr>
        <w:t>е</w:t>
      </w:r>
      <w:r w:rsidRPr="00FA297D">
        <w:rPr>
          <w:rFonts w:ascii="Times New Roman" w:hAnsi="Times New Roman"/>
          <w:spacing w:val="1"/>
          <w:sz w:val="24"/>
          <w:szCs w:val="24"/>
        </w:rPr>
        <w:t>р</w:t>
      </w:r>
      <w:r w:rsidRPr="00FA297D">
        <w:rPr>
          <w:rFonts w:ascii="Times New Roman" w:hAnsi="Times New Roman"/>
          <w:sz w:val="24"/>
          <w:szCs w:val="24"/>
        </w:rPr>
        <w:t xml:space="preserve">а </w:t>
      </w:r>
      <w:r w:rsidRPr="00FA297D">
        <w:rPr>
          <w:rFonts w:ascii="Times New Roman" w:hAnsi="Times New Roman"/>
          <w:spacing w:val="1"/>
          <w:sz w:val="24"/>
          <w:szCs w:val="24"/>
        </w:rPr>
        <w:t>хи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2"/>
          <w:sz w:val="24"/>
          <w:szCs w:val="24"/>
        </w:rPr>
        <w:t>к</w:t>
      </w:r>
      <w:r w:rsidRPr="00FA297D">
        <w:rPr>
          <w:rFonts w:ascii="Times New Roman" w:hAnsi="Times New Roman"/>
          <w:spacing w:val="1"/>
          <w:sz w:val="24"/>
          <w:szCs w:val="24"/>
        </w:rPr>
        <w:t>о</w:t>
      </w:r>
      <w:r w:rsidRPr="00FA297D">
        <w:rPr>
          <w:rFonts w:ascii="Times New Roman" w:hAnsi="Times New Roman"/>
          <w:sz w:val="24"/>
          <w:szCs w:val="24"/>
        </w:rPr>
        <w:t>го</w:t>
      </w:r>
      <w:r w:rsidRPr="00FA297D">
        <w:rPr>
          <w:rFonts w:ascii="Times New Roman" w:hAnsi="Times New Roman"/>
          <w:spacing w:val="1"/>
          <w:sz w:val="24"/>
          <w:szCs w:val="24"/>
        </w:rPr>
        <w:t xml:space="preserve"> </w:t>
      </w:r>
      <w:r w:rsidRPr="00FA297D">
        <w:rPr>
          <w:rFonts w:ascii="Times New Roman" w:hAnsi="Times New Roman"/>
          <w:spacing w:val="-1"/>
          <w:sz w:val="24"/>
          <w:szCs w:val="24"/>
        </w:rPr>
        <w:t>эл</w:t>
      </w:r>
      <w:r w:rsidRPr="00FA297D">
        <w:rPr>
          <w:rFonts w:ascii="Times New Roman" w:hAnsi="Times New Roman"/>
          <w:sz w:val="24"/>
          <w:szCs w:val="24"/>
        </w:rPr>
        <w:t>е</w:t>
      </w:r>
      <w:r w:rsidRPr="00FA297D">
        <w:rPr>
          <w:rFonts w:ascii="Times New Roman" w:hAnsi="Times New Roman"/>
          <w:spacing w:val="-3"/>
          <w:sz w:val="24"/>
          <w:szCs w:val="24"/>
        </w:rPr>
        <w:t>м</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z w:val="24"/>
          <w:szCs w:val="24"/>
        </w:rPr>
        <w:t>та,</w:t>
      </w:r>
      <w:r w:rsidRPr="00FA297D">
        <w:rPr>
          <w:rFonts w:ascii="Times New Roman" w:hAnsi="Times New Roman"/>
          <w:spacing w:val="-1"/>
          <w:sz w:val="24"/>
          <w:szCs w:val="24"/>
        </w:rPr>
        <w:t xml:space="preserve"> </w:t>
      </w:r>
      <w:r w:rsidRPr="00FA297D">
        <w:rPr>
          <w:rFonts w:ascii="Times New Roman" w:hAnsi="Times New Roman"/>
          <w:spacing w:val="1"/>
          <w:sz w:val="24"/>
          <w:szCs w:val="24"/>
        </w:rPr>
        <w:t>но</w:t>
      </w:r>
      <w:r w:rsidRPr="00FA297D">
        <w:rPr>
          <w:rFonts w:ascii="Times New Roman" w:hAnsi="Times New Roman"/>
          <w:sz w:val="24"/>
          <w:szCs w:val="24"/>
        </w:rPr>
        <w:t>м</w:t>
      </w:r>
      <w:r w:rsidRPr="00FA297D">
        <w:rPr>
          <w:rFonts w:ascii="Times New Roman" w:hAnsi="Times New Roman"/>
          <w:spacing w:val="-3"/>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z w:val="24"/>
          <w:szCs w:val="24"/>
        </w:rPr>
        <w:t>в г</w:t>
      </w:r>
      <w:r w:rsidRPr="00FA297D">
        <w:rPr>
          <w:rFonts w:ascii="Times New Roman" w:hAnsi="Times New Roman"/>
          <w:spacing w:val="1"/>
          <w:sz w:val="24"/>
          <w:szCs w:val="24"/>
        </w:rPr>
        <w:t>р</w:t>
      </w:r>
      <w:r w:rsidRPr="00FA297D">
        <w:rPr>
          <w:rFonts w:ascii="Times New Roman" w:hAnsi="Times New Roman"/>
          <w:spacing w:val="-4"/>
          <w:sz w:val="24"/>
          <w:szCs w:val="24"/>
        </w:rPr>
        <w:t>у</w:t>
      </w:r>
      <w:r w:rsidRPr="00FA297D">
        <w:rPr>
          <w:rFonts w:ascii="Times New Roman" w:hAnsi="Times New Roman"/>
          <w:spacing w:val="1"/>
          <w:sz w:val="24"/>
          <w:szCs w:val="24"/>
        </w:rPr>
        <w:t>пп</w:t>
      </w:r>
      <w:r w:rsidRPr="00FA297D">
        <w:rPr>
          <w:rFonts w:ascii="Times New Roman" w:hAnsi="Times New Roman"/>
          <w:sz w:val="24"/>
          <w:szCs w:val="24"/>
        </w:rPr>
        <w:t>ы</w:t>
      </w:r>
      <w:r w:rsidRPr="00FA297D">
        <w:rPr>
          <w:rFonts w:ascii="Times New Roman" w:hAnsi="Times New Roman"/>
          <w:spacing w:val="-2"/>
          <w:sz w:val="24"/>
          <w:szCs w:val="24"/>
        </w:rPr>
        <w:t xml:space="preserve"> </w:t>
      </w:r>
      <w:r w:rsidRPr="00FA297D">
        <w:rPr>
          <w:rFonts w:ascii="Times New Roman" w:hAnsi="Times New Roman"/>
          <w:sz w:val="24"/>
          <w:szCs w:val="24"/>
        </w:rPr>
        <w:t>и</w:t>
      </w:r>
      <w:r w:rsidRPr="00FA297D">
        <w:rPr>
          <w:rFonts w:ascii="Times New Roman" w:hAnsi="Times New Roman"/>
          <w:spacing w:val="1"/>
          <w:sz w:val="24"/>
          <w:szCs w:val="24"/>
        </w:rPr>
        <w:t xml:space="preserve"> </w:t>
      </w:r>
      <w:r w:rsidRPr="00FA297D">
        <w:rPr>
          <w:rFonts w:ascii="Times New Roman" w:hAnsi="Times New Roman"/>
          <w:sz w:val="24"/>
          <w:szCs w:val="24"/>
        </w:rPr>
        <w:t>п</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ио</w:t>
      </w:r>
      <w:r w:rsidRPr="00FA297D">
        <w:rPr>
          <w:rFonts w:ascii="Times New Roman" w:hAnsi="Times New Roman"/>
          <w:spacing w:val="1"/>
          <w:sz w:val="24"/>
          <w:szCs w:val="24"/>
        </w:rPr>
        <w:t>д</w:t>
      </w:r>
      <w:r w:rsidRPr="00FA297D">
        <w:rPr>
          <w:rFonts w:ascii="Times New Roman" w:hAnsi="Times New Roman"/>
          <w:sz w:val="24"/>
          <w:szCs w:val="24"/>
        </w:rPr>
        <w:t xml:space="preserve">а в </w:t>
      </w:r>
      <w:r w:rsidRPr="00FA297D">
        <w:rPr>
          <w:rFonts w:ascii="Times New Roman" w:hAnsi="Times New Roman"/>
          <w:spacing w:val="1"/>
          <w:sz w:val="24"/>
          <w:szCs w:val="24"/>
        </w:rPr>
        <w:t>п</w:t>
      </w:r>
      <w:r w:rsidRPr="00FA297D">
        <w:rPr>
          <w:rFonts w:ascii="Times New Roman" w:hAnsi="Times New Roman"/>
          <w:sz w:val="24"/>
          <w:szCs w:val="24"/>
        </w:rPr>
        <w:t>е</w:t>
      </w:r>
      <w:r w:rsidRPr="00FA297D">
        <w:rPr>
          <w:rFonts w:ascii="Times New Roman" w:hAnsi="Times New Roman"/>
          <w:spacing w:val="-1"/>
          <w:sz w:val="24"/>
          <w:szCs w:val="24"/>
        </w:rPr>
        <w:t>ри</w:t>
      </w:r>
      <w:r w:rsidRPr="00FA297D">
        <w:rPr>
          <w:rFonts w:ascii="Times New Roman" w:hAnsi="Times New Roman"/>
          <w:spacing w:val="1"/>
          <w:sz w:val="24"/>
          <w:szCs w:val="24"/>
        </w:rPr>
        <w:t>о</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2"/>
          <w:sz w:val="24"/>
          <w:szCs w:val="24"/>
        </w:rPr>
        <w:t>к</w:t>
      </w:r>
      <w:r w:rsidRPr="00FA297D">
        <w:rPr>
          <w:rFonts w:ascii="Times New Roman" w:hAnsi="Times New Roman"/>
          <w:spacing w:val="1"/>
          <w:sz w:val="24"/>
          <w:szCs w:val="24"/>
        </w:rPr>
        <w:t>о</w:t>
      </w:r>
      <w:r w:rsidRPr="00FA297D">
        <w:rPr>
          <w:rFonts w:ascii="Times New Roman" w:hAnsi="Times New Roman"/>
          <w:sz w:val="24"/>
          <w:szCs w:val="24"/>
        </w:rPr>
        <w:t>й</w:t>
      </w:r>
      <w:r w:rsidRPr="00FA297D">
        <w:rPr>
          <w:rFonts w:ascii="Times New Roman" w:hAnsi="Times New Roman"/>
          <w:spacing w:val="1"/>
          <w:sz w:val="24"/>
          <w:szCs w:val="24"/>
        </w:rPr>
        <w:t xml:space="preserve"> </w:t>
      </w:r>
      <w:r w:rsidRPr="00FA297D">
        <w:rPr>
          <w:rFonts w:ascii="Times New Roman" w:hAnsi="Times New Roman"/>
          <w:spacing w:val="-3"/>
          <w:sz w:val="24"/>
          <w:szCs w:val="24"/>
        </w:rPr>
        <w:t>с</w:t>
      </w:r>
      <w:r w:rsidRPr="00FA297D">
        <w:rPr>
          <w:rFonts w:ascii="Times New Roman" w:hAnsi="Times New Roman"/>
          <w:spacing w:val="1"/>
          <w:sz w:val="24"/>
          <w:szCs w:val="24"/>
        </w:rPr>
        <w:t>и</w:t>
      </w:r>
      <w:r w:rsidRPr="00FA297D">
        <w:rPr>
          <w:rFonts w:ascii="Times New Roman" w:hAnsi="Times New Roman"/>
          <w:sz w:val="24"/>
          <w:szCs w:val="24"/>
        </w:rPr>
        <w:t>с</w:t>
      </w:r>
      <w:r w:rsidRPr="00FA297D">
        <w:rPr>
          <w:rFonts w:ascii="Times New Roman" w:hAnsi="Times New Roman"/>
          <w:spacing w:val="-3"/>
          <w:sz w:val="24"/>
          <w:szCs w:val="24"/>
        </w:rPr>
        <w:t>т</w:t>
      </w:r>
      <w:r w:rsidRPr="00FA297D">
        <w:rPr>
          <w:rFonts w:ascii="Times New Roman" w:hAnsi="Times New Roman"/>
          <w:sz w:val="24"/>
          <w:szCs w:val="24"/>
        </w:rPr>
        <w:t>еме Д.</w:t>
      </w:r>
      <w:r w:rsidRPr="00FA297D">
        <w:rPr>
          <w:rFonts w:ascii="Times New Roman" w:hAnsi="Times New Roman"/>
          <w:spacing w:val="-1"/>
          <w:sz w:val="24"/>
          <w:szCs w:val="24"/>
        </w:rPr>
        <w:t>И</w:t>
      </w:r>
      <w:r w:rsidR="0009461B" w:rsidRPr="00FA297D">
        <w:rPr>
          <w:rFonts w:ascii="Times New Roman" w:hAnsi="Times New Roman"/>
          <w:sz w:val="24"/>
          <w:szCs w:val="24"/>
        </w:rPr>
        <w:t>. </w:t>
      </w:r>
      <w:r w:rsidRPr="00FA297D">
        <w:rPr>
          <w:rFonts w:ascii="Times New Roman" w:hAnsi="Times New Roman"/>
          <w:sz w:val="24"/>
          <w:szCs w:val="24"/>
        </w:rPr>
        <w:t>Ме</w:t>
      </w:r>
      <w:r w:rsidRPr="00FA297D">
        <w:rPr>
          <w:rFonts w:ascii="Times New Roman" w:hAnsi="Times New Roman"/>
          <w:spacing w:val="1"/>
          <w:sz w:val="24"/>
          <w:szCs w:val="24"/>
        </w:rPr>
        <w:t>н</w:t>
      </w:r>
      <w:r w:rsidRPr="00FA297D">
        <w:rPr>
          <w:rFonts w:ascii="Times New Roman" w:hAnsi="Times New Roman"/>
          <w:spacing w:val="-1"/>
          <w:sz w:val="24"/>
          <w:szCs w:val="24"/>
        </w:rPr>
        <w:t>д</w:t>
      </w:r>
      <w:r w:rsidRPr="00FA297D">
        <w:rPr>
          <w:rFonts w:ascii="Times New Roman" w:hAnsi="Times New Roman"/>
          <w:sz w:val="24"/>
          <w:szCs w:val="24"/>
        </w:rPr>
        <w:t>елее</w:t>
      </w:r>
      <w:r w:rsidRPr="00FA297D">
        <w:rPr>
          <w:rFonts w:ascii="Times New Roman" w:hAnsi="Times New Roman"/>
          <w:spacing w:val="-1"/>
          <w:sz w:val="24"/>
          <w:szCs w:val="24"/>
        </w:rPr>
        <w:t>в</w:t>
      </w:r>
      <w:r w:rsidRPr="00FA297D">
        <w:rPr>
          <w:rFonts w:ascii="Times New Roman" w:hAnsi="Times New Roman"/>
          <w:sz w:val="24"/>
          <w:szCs w:val="24"/>
        </w:rPr>
        <w:t>а;</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б</w:t>
      </w:r>
      <w:r w:rsidRPr="00FA297D">
        <w:rPr>
          <w:rFonts w:ascii="Times New Roman" w:hAnsi="Times New Roman"/>
          <w:spacing w:val="-1"/>
          <w:sz w:val="24"/>
          <w:szCs w:val="24"/>
        </w:rPr>
        <w:t>ъ</w:t>
      </w:r>
      <w:r w:rsidRPr="00FA297D">
        <w:rPr>
          <w:rFonts w:ascii="Times New Roman" w:hAnsi="Times New Roman"/>
          <w:sz w:val="24"/>
          <w:szCs w:val="24"/>
        </w:rPr>
        <w:t>яс</w:t>
      </w:r>
      <w:r w:rsidRPr="00FA297D">
        <w:rPr>
          <w:rFonts w:ascii="Times New Roman" w:hAnsi="Times New Roman"/>
          <w:spacing w:val="1"/>
          <w:sz w:val="24"/>
          <w:szCs w:val="24"/>
        </w:rPr>
        <w:t>н</w:t>
      </w:r>
      <w:r w:rsidRPr="00FA297D">
        <w:rPr>
          <w:rFonts w:ascii="Times New Roman" w:hAnsi="Times New Roman"/>
          <w:sz w:val="24"/>
          <w:szCs w:val="24"/>
        </w:rPr>
        <w:t>ять</w:t>
      </w:r>
      <w:r w:rsidRPr="00FA297D">
        <w:rPr>
          <w:rFonts w:ascii="Times New Roman" w:hAnsi="Times New Roman"/>
          <w:spacing w:val="-1"/>
          <w:sz w:val="24"/>
          <w:szCs w:val="24"/>
        </w:rPr>
        <w:t xml:space="preserve"> </w:t>
      </w:r>
      <w:r w:rsidRPr="00FA297D">
        <w:rPr>
          <w:rFonts w:ascii="Times New Roman" w:hAnsi="Times New Roman"/>
          <w:sz w:val="24"/>
          <w:szCs w:val="24"/>
        </w:rPr>
        <w:t>з</w:t>
      </w:r>
      <w:r w:rsidRPr="00FA297D">
        <w:rPr>
          <w:rFonts w:ascii="Times New Roman" w:hAnsi="Times New Roman"/>
          <w:spacing w:val="-3"/>
          <w:sz w:val="24"/>
          <w:szCs w:val="24"/>
        </w:rPr>
        <w:t>а</w:t>
      </w:r>
      <w:r w:rsidRPr="00FA297D">
        <w:rPr>
          <w:rFonts w:ascii="Times New Roman" w:hAnsi="Times New Roman"/>
          <w:sz w:val="24"/>
          <w:szCs w:val="24"/>
        </w:rPr>
        <w:t>к</w:t>
      </w:r>
      <w:r w:rsidRPr="00FA297D">
        <w:rPr>
          <w:rFonts w:ascii="Times New Roman" w:hAnsi="Times New Roman"/>
          <w:spacing w:val="-1"/>
          <w:sz w:val="24"/>
          <w:szCs w:val="24"/>
        </w:rPr>
        <w:t>о</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z w:val="24"/>
          <w:szCs w:val="24"/>
        </w:rPr>
        <w:t>м</w:t>
      </w:r>
      <w:r w:rsidRPr="00FA297D">
        <w:rPr>
          <w:rFonts w:ascii="Times New Roman" w:hAnsi="Times New Roman"/>
          <w:spacing w:val="-3"/>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z w:val="24"/>
          <w:szCs w:val="24"/>
        </w:rPr>
        <w:t>с</w:t>
      </w:r>
      <w:r w:rsidRPr="00FA297D">
        <w:rPr>
          <w:rFonts w:ascii="Times New Roman" w:hAnsi="Times New Roman"/>
          <w:spacing w:val="-3"/>
          <w:sz w:val="24"/>
          <w:szCs w:val="24"/>
        </w:rPr>
        <w:t>т</w:t>
      </w:r>
      <w:r w:rsidRPr="00FA297D">
        <w:rPr>
          <w:rFonts w:ascii="Times New Roman" w:hAnsi="Times New Roman"/>
          <w:sz w:val="24"/>
          <w:szCs w:val="24"/>
        </w:rPr>
        <w:t xml:space="preserve">и </w:t>
      </w:r>
      <w:r w:rsidRPr="00FA297D">
        <w:rPr>
          <w:rFonts w:ascii="Times New Roman" w:hAnsi="Times New Roman"/>
          <w:spacing w:val="1"/>
          <w:sz w:val="24"/>
          <w:szCs w:val="24"/>
        </w:rPr>
        <w:t>и</w:t>
      </w:r>
      <w:r w:rsidRPr="00FA297D">
        <w:rPr>
          <w:rFonts w:ascii="Times New Roman" w:hAnsi="Times New Roman"/>
          <w:sz w:val="24"/>
          <w:szCs w:val="24"/>
        </w:rPr>
        <w:t>зме</w:t>
      </w:r>
      <w:r w:rsidRPr="00FA297D">
        <w:rPr>
          <w:rFonts w:ascii="Times New Roman" w:hAnsi="Times New Roman"/>
          <w:spacing w:val="-2"/>
          <w:sz w:val="24"/>
          <w:szCs w:val="24"/>
        </w:rPr>
        <w:t>н</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 с</w:t>
      </w:r>
      <w:r w:rsidRPr="00FA297D">
        <w:rPr>
          <w:rFonts w:ascii="Times New Roman" w:hAnsi="Times New Roman"/>
          <w:spacing w:val="-3"/>
          <w:sz w:val="24"/>
          <w:szCs w:val="24"/>
        </w:rPr>
        <w:t>т</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w:t>
      </w:r>
      <w:r w:rsidRPr="00FA297D">
        <w:rPr>
          <w:rFonts w:ascii="Times New Roman" w:hAnsi="Times New Roman"/>
          <w:spacing w:val="-2"/>
          <w:sz w:val="24"/>
          <w:szCs w:val="24"/>
        </w:rPr>
        <w:t xml:space="preserve"> </w:t>
      </w:r>
      <w:r w:rsidRPr="00FA297D">
        <w:rPr>
          <w:rFonts w:ascii="Times New Roman" w:hAnsi="Times New Roman"/>
          <w:sz w:val="24"/>
          <w:szCs w:val="24"/>
        </w:rPr>
        <w:t>ато</w:t>
      </w:r>
      <w:r w:rsidRPr="00FA297D">
        <w:rPr>
          <w:rFonts w:ascii="Times New Roman" w:hAnsi="Times New Roman"/>
          <w:spacing w:val="-2"/>
          <w:sz w:val="24"/>
          <w:szCs w:val="24"/>
        </w:rPr>
        <w:t>м</w:t>
      </w:r>
      <w:r w:rsidRPr="00FA297D">
        <w:rPr>
          <w:rFonts w:ascii="Times New Roman" w:hAnsi="Times New Roman"/>
          <w:spacing w:val="1"/>
          <w:sz w:val="24"/>
          <w:szCs w:val="24"/>
        </w:rPr>
        <w:t>о</w:t>
      </w:r>
      <w:r w:rsidRPr="00FA297D">
        <w:rPr>
          <w:rFonts w:ascii="Times New Roman" w:hAnsi="Times New Roman"/>
          <w:sz w:val="24"/>
          <w:szCs w:val="24"/>
        </w:rPr>
        <w:t>в, свойств</w:t>
      </w:r>
      <w:r w:rsidRPr="00FA297D">
        <w:rPr>
          <w:rFonts w:ascii="Times New Roman" w:hAnsi="Times New Roman"/>
          <w:spacing w:val="-1"/>
          <w:sz w:val="24"/>
          <w:szCs w:val="24"/>
        </w:rPr>
        <w:t xml:space="preserve"> эл</w:t>
      </w:r>
      <w:r w:rsidRPr="00FA297D">
        <w:rPr>
          <w:rFonts w:ascii="Times New Roman" w:hAnsi="Times New Roman"/>
          <w:sz w:val="24"/>
          <w:szCs w:val="24"/>
        </w:rPr>
        <w:t>еме</w:t>
      </w:r>
      <w:r w:rsidRPr="00FA297D">
        <w:rPr>
          <w:rFonts w:ascii="Times New Roman" w:hAnsi="Times New Roman"/>
          <w:spacing w:val="1"/>
          <w:sz w:val="24"/>
          <w:szCs w:val="24"/>
        </w:rPr>
        <w:t>н</w:t>
      </w:r>
      <w:r w:rsidRPr="00FA297D">
        <w:rPr>
          <w:rFonts w:ascii="Times New Roman" w:hAnsi="Times New Roman"/>
          <w:spacing w:val="-3"/>
          <w:sz w:val="24"/>
          <w:szCs w:val="24"/>
        </w:rPr>
        <w:t>т</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1"/>
          <w:sz w:val="24"/>
          <w:szCs w:val="24"/>
        </w:rPr>
        <w:t xml:space="preserve"> </w:t>
      </w:r>
      <w:r w:rsidRPr="00FA297D">
        <w:rPr>
          <w:rFonts w:ascii="Times New Roman" w:hAnsi="Times New Roman"/>
          <w:sz w:val="24"/>
          <w:szCs w:val="24"/>
        </w:rPr>
        <w:t>в</w:t>
      </w:r>
      <w:r w:rsidRPr="00FA297D">
        <w:rPr>
          <w:rFonts w:ascii="Times New Roman" w:hAnsi="Times New Roman"/>
          <w:spacing w:val="-1"/>
          <w:sz w:val="24"/>
          <w:szCs w:val="24"/>
        </w:rPr>
        <w:t xml:space="preserve"> </w:t>
      </w:r>
      <w:r w:rsidRPr="00FA297D">
        <w:rPr>
          <w:rFonts w:ascii="Times New Roman" w:hAnsi="Times New Roman"/>
          <w:spacing w:val="1"/>
          <w:sz w:val="24"/>
          <w:szCs w:val="24"/>
        </w:rPr>
        <w:t>пр</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z w:val="24"/>
          <w:szCs w:val="24"/>
        </w:rPr>
        <w:t>ел</w:t>
      </w:r>
      <w:r w:rsidRPr="00FA297D">
        <w:rPr>
          <w:rFonts w:ascii="Times New Roman" w:hAnsi="Times New Roman"/>
          <w:spacing w:val="-3"/>
          <w:sz w:val="24"/>
          <w:szCs w:val="24"/>
        </w:rPr>
        <w:t>а</w:t>
      </w:r>
      <w:r w:rsidRPr="00FA297D">
        <w:rPr>
          <w:rFonts w:ascii="Times New Roman" w:hAnsi="Times New Roman"/>
          <w:sz w:val="24"/>
          <w:szCs w:val="24"/>
        </w:rPr>
        <w:t>х ма</w:t>
      </w:r>
      <w:r w:rsidRPr="00FA297D">
        <w:rPr>
          <w:rFonts w:ascii="Times New Roman" w:hAnsi="Times New Roman"/>
          <w:spacing w:val="-1"/>
          <w:sz w:val="24"/>
          <w:szCs w:val="24"/>
        </w:rPr>
        <w:t>л</w:t>
      </w:r>
      <w:r w:rsidRPr="00FA297D">
        <w:rPr>
          <w:rFonts w:ascii="Times New Roman" w:hAnsi="Times New Roman"/>
          <w:spacing w:val="1"/>
          <w:sz w:val="24"/>
          <w:szCs w:val="24"/>
        </w:rPr>
        <w:t>ы</w:t>
      </w:r>
      <w:r w:rsidRPr="00FA297D">
        <w:rPr>
          <w:rFonts w:ascii="Times New Roman" w:hAnsi="Times New Roman"/>
          <w:sz w:val="24"/>
          <w:szCs w:val="24"/>
        </w:rPr>
        <w:t>х</w:t>
      </w:r>
      <w:r w:rsidRPr="00FA297D">
        <w:rPr>
          <w:rFonts w:ascii="Times New Roman" w:hAnsi="Times New Roman"/>
          <w:spacing w:val="-2"/>
          <w:sz w:val="24"/>
          <w:szCs w:val="24"/>
        </w:rPr>
        <w:t xml:space="preserve"> </w:t>
      </w:r>
      <w:r w:rsidRPr="00FA297D">
        <w:rPr>
          <w:rFonts w:ascii="Times New Roman" w:hAnsi="Times New Roman"/>
          <w:spacing w:val="1"/>
          <w:sz w:val="24"/>
          <w:szCs w:val="24"/>
        </w:rPr>
        <w:t>п</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ио</w:t>
      </w:r>
      <w:r w:rsidRPr="00FA297D">
        <w:rPr>
          <w:rFonts w:ascii="Times New Roman" w:hAnsi="Times New Roman"/>
          <w:spacing w:val="1"/>
          <w:sz w:val="24"/>
          <w:szCs w:val="24"/>
        </w:rPr>
        <w:t>до</w:t>
      </w:r>
      <w:r w:rsidRPr="00FA297D">
        <w:rPr>
          <w:rFonts w:ascii="Times New Roman" w:hAnsi="Times New Roman"/>
          <w:sz w:val="24"/>
          <w:szCs w:val="24"/>
        </w:rPr>
        <w:t>в</w:t>
      </w:r>
      <w:r w:rsidRPr="00FA297D">
        <w:rPr>
          <w:rFonts w:ascii="Times New Roman" w:hAnsi="Times New Roman"/>
          <w:spacing w:val="-3"/>
          <w:sz w:val="24"/>
          <w:szCs w:val="24"/>
        </w:rPr>
        <w:t xml:space="preserve"> </w:t>
      </w:r>
      <w:r w:rsidRPr="00FA297D">
        <w:rPr>
          <w:rFonts w:ascii="Times New Roman" w:hAnsi="Times New Roman"/>
          <w:sz w:val="24"/>
          <w:szCs w:val="24"/>
        </w:rPr>
        <w:t>и</w:t>
      </w:r>
      <w:r w:rsidRPr="00FA297D">
        <w:rPr>
          <w:rFonts w:ascii="Times New Roman" w:hAnsi="Times New Roman"/>
          <w:spacing w:val="1"/>
          <w:sz w:val="24"/>
          <w:szCs w:val="24"/>
        </w:rPr>
        <w:t xml:space="preserve"> </w:t>
      </w:r>
      <w:r w:rsidRPr="00FA297D">
        <w:rPr>
          <w:rFonts w:ascii="Times New Roman" w:hAnsi="Times New Roman"/>
          <w:sz w:val="24"/>
          <w:szCs w:val="24"/>
        </w:rPr>
        <w:t>г</w:t>
      </w:r>
      <w:r w:rsidRPr="00FA297D">
        <w:rPr>
          <w:rFonts w:ascii="Times New Roman" w:hAnsi="Times New Roman"/>
          <w:spacing w:val="-1"/>
          <w:sz w:val="24"/>
          <w:szCs w:val="24"/>
        </w:rPr>
        <w:t>л</w:t>
      </w:r>
      <w:r w:rsidRPr="00FA297D">
        <w:rPr>
          <w:rFonts w:ascii="Times New Roman" w:hAnsi="Times New Roman"/>
          <w:spacing w:val="3"/>
          <w:sz w:val="24"/>
          <w:szCs w:val="24"/>
        </w:rPr>
        <w:t>а</w:t>
      </w:r>
      <w:r w:rsidRPr="00FA297D">
        <w:rPr>
          <w:rFonts w:ascii="Times New Roman" w:hAnsi="Times New Roman"/>
          <w:sz w:val="24"/>
          <w:szCs w:val="24"/>
        </w:rPr>
        <w:t>вн</w:t>
      </w:r>
      <w:r w:rsidRPr="00FA297D">
        <w:rPr>
          <w:rFonts w:ascii="Times New Roman" w:hAnsi="Times New Roman"/>
          <w:spacing w:val="-1"/>
          <w:sz w:val="24"/>
          <w:szCs w:val="24"/>
        </w:rPr>
        <w:t>ы</w:t>
      </w:r>
      <w:r w:rsidRPr="00FA297D">
        <w:rPr>
          <w:rFonts w:ascii="Times New Roman" w:hAnsi="Times New Roman"/>
          <w:sz w:val="24"/>
          <w:szCs w:val="24"/>
        </w:rPr>
        <w:t xml:space="preserve">х </w:t>
      </w:r>
      <w:r w:rsidRPr="00FA297D">
        <w:rPr>
          <w:rFonts w:ascii="Times New Roman" w:hAnsi="Times New Roman"/>
          <w:spacing w:val="1"/>
          <w:sz w:val="24"/>
          <w:szCs w:val="24"/>
        </w:rPr>
        <w:t>п</w:t>
      </w:r>
      <w:r w:rsidRPr="00FA297D">
        <w:rPr>
          <w:rFonts w:ascii="Times New Roman" w:hAnsi="Times New Roman"/>
          <w:spacing w:val="-1"/>
          <w:sz w:val="24"/>
          <w:szCs w:val="24"/>
        </w:rPr>
        <w:t>о</w:t>
      </w:r>
      <w:r w:rsidRPr="00FA297D">
        <w:rPr>
          <w:rFonts w:ascii="Times New Roman" w:hAnsi="Times New Roman"/>
          <w:spacing w:val="1"/>
          <w:sz w:val="24"/>
          <w:szCs w:val="24"/>
        </w:rPr>
        <w:t>д</w:t>
      </w:r>
      <w:r w:rsidRPr="00FA297D">
        <w:rPr>
          <w:rFonts w:ascii="Times New Roman" w:hAnsi="Times New Roman"/>
          <w:spacing w:val="-2"/>
          <w:sz w:val="24"/>
          <w:szCs w:val="24"/>
        </w:rPr>
        <w:t>г</w:t>
      </w:r>
      <w:r w:rsidRPr="00FA297D">
        <w:rPr>
          <w:rFonts w:ascii="Times New Roman" w:hAnsi="Times New Roman"/>
          <w:spacing w:val="1"/>
          <w:sz w:val="24"/>
          <w:szCs w:val="24"/>
        </w:rPr>
        <w:t>р</w:t>
      </w:r>
      <w:r w:rsidRPr="00FA297D">
        <w:rPr>
          <w:rFonts w:ascii="Times New Roman" w:hAnsi="Times New Roman"/>
          <w:spacing w:val="-4"/>
          <w:sz w:val="24"/>
          <w:szCs w:val="24"/>
        </w:rPr>
        <w:t>у</w:t>
      </w:r>
      <w:r w:rsidRPr="00FA297D">
        <w:rPr>
          <w:rFonts w:ascii="Times New Roman" w:hAnsi="Times New Roman"/>
          <w:spacing w:val="1"/>
          <w:sz w:val="24"/>
          <w:szCs w:val="24"/>
        </w:rPr>
        <w:t>п</w:t>
      </w:r>
      <w:r w:rsidRPr="00FA297D">
        <w:rPr>
          <w:rFonts w:ascii="Times New Roman" w:hAnsi="Times New Roman"/>
          <w:sz w:val="24"/>
          <w:szCs w:val="24"/>
        </w:rPr>
        <w:t>п;</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х</w:t>
      </w:r>
      <w:r w:rsidRPr="00FA297D">
        <w:rPr>
          <w:rFonts w:ascii="Times New Roman" w:hAnsi="Times New Roman"/>
          <w:sz w:val="24"/>
          <w:szCs w:val="24"/>
        </w:rPr>
        <w:t>а</w:t>
      </w:r>
      <w:r w:rsidRPr="00FA297D">
        <w:rPr>
          <w:rFonts w:ascii="Times New Roman" w:hAnsi="Times New Roman"/>
          <w:spacing w:val="1"/>
          <w:sz w:val="24"/>
          <w:szCs w:val="24"/>
        </w:rPr>
        <w:t>р</w:t>
      </w:r>
      <w:r w:rsidRPr="00FA297D">
        <w:rPr>
          <w:rFonts w:ascii="Times New Roman" w:hAnsi="Times New Roman"/>
          <w:sz w:val="24"/>
          <w:szCs w:val="24"/>
        </w:rPr>
        <w:t>акт</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z w:val="24"/>
          <w:szCs w:val="24"/>
        </w:rPr>
        <w:t>зовать</w:t>
      </w:r>
      <w:r w:rsidRPr="00FA297D">
        <w:rPr>
          <w:rFonts w:ascii="Times New Roman" w:hAnsi="Times New Roman"/>
          <w:spacing w:val="-4"/>
          <w:sz w:val="24"/>
          <w:szCs w:val="24"/>
        </w:rPr>
        <w:t xml:space="preserve"> </w:t>
      </w:r>
      <w:r w:rsidRPr="00FA297D">
        <w:rPr>
          <w:rFonts w:ascii="Times New Roman" w:hAnsi="Times New Roman"/>
          <w:spacing w:val="1"/>
          <w:sz w:val="24"/>
          <w:szCs w:val="24"/>
        </w:rPr>
        <w:t>х</w:t>
      </w:r>
      <w:r w:rsidRPr="00FA297D">
        <w:rPr>
          <w:rFonts w:ascii="Times New Roman" w:hAnsi="Times New Roman"/>
          <w:spacing w:val="-1"/>
          <w:sz w:val="24"/>
          <w:szCs w:val="24"/>
        </w:rPr>
        <w:t>и</w:t>
      </w:r>
      <w:r w:rsidRPr="00FA297D">
        <w:rPr>
          <w:rFonts w:ascii="Times New Roman" w:hAnsi="Times New Roman"/>
          <w:sz w:val="24"/>
          <w:szCs w:val="24"/>
        </w:rPr>
        <w:t>ми</w:t>
      </w:r>
      <w:r w:rsidRPr="00FA297D">
        <w:rPr>
          <w:rFonts w:ascii="Times New Roman" w:hAnsi="Times New Roman"/>
          <w:spacing w:val="1"/>
          <w:sz w:val="24"/>
          <w:szCs w:val="24"/>
        </w:rPr>
        <w:t>ч</w:t>
      </w:r>
      <w:r w:rsidRPr="00FA297D">
        <w:rPr>
          <w:rFonts w:ascii="Times New Roman" w:hAnsi="Times New Roman"/>
          <w:sz w:val="24"/>
          <w:szCs w:val="24"/>
        </w:rPr>
        <w:t>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е э</w:t>
      </w:r>
      <w:r w:rsidRPr="00FA297D">
        <w:rPr>
          <w:rFonts w:ascii="Times New Roman" w:hAnsi="Times New Roman"/>
          <w:spacing w:val="-1"/>
          <w:sz w:val="24"/>
          <w:szCs w:val="24"/>
        </w:rPr>
        <w:t>л</w:t>
      </w:r>
      <w:r w:rsidRPr="00FA297D">
        <w:rPr>
          <w:rFonts w:ascii="Times New Roman" w:hAnsi="Times New Roman"/>
          <w:sz w:val="24"/>
          <w:szCs w:val="24"/>
        </w:rPr>
        <w:t>еме</w:t>
      </w:r>
      <w:r w:rsidRPr="00FA297D">
        <w:rPr>
          <w:rFonts w:ascii="Times New Roman" w:hAnsi="Times New Roman"/>
          <w:spacing w:val="1"/>
          <w:sz w:val="24"/>
          <w:szCs w:val="24"/>
        </w:rPr>
        <w:t>н</w:t>
      </w:r>
      <w:r w:rsidRPr="00FA297D">
        <w:rPr>
          <w:rFonts w:ascii="Times New Roman" w:hAnsi="Times New Roman"/>
          <w:sz w:val="24"/>
          <w:szCs w:val="24"/>
        </w:rPr>
        <w:t xml:space="preserve">ты </w:t>
      </w:r>
      <w:r w:rsidRPr="00FA297D">
        <w:rPr>
          <w:rFonts w:ascii="Times New Roman" w:hAnsi="Times New Roman"/>
          <w:spacing w:val="-2"/>
          <w:sz w:val="24"/>
          <w:szCs w:val="24"/>
        </w:rPr>
        <w:t>(</w:t>
      </w:r>
      <w:r w:rsidRPr="00FA297D">
        <w:rPr>
          <w:rFonts w:ascii="Times New Roman" w:hAnsi="Times New Roman"/>
          <w:spacing w:val="1"/>
          <w:sz w:val="24"/>
          <w:szCs w:val="24"/>
        </w:rPr>
        <w:t>от водорода до кальция</w:t>
      </w:r>
      <w:r w:rsidRPr="00FA297D">
        <w:rPr>
          <w:rFonts w:ascii="Times New Roman" w:hAnsi="Times New Roman"/>
          <w:sz w:val="24"/>
          <w:szCs w:val="24"/>
        </w:rPr>
        <w:t>) на</w:t>
      </w:r>
      <w:r w:rsidRPr="00FA297D">
        <w:rPr>
          <w:rFonts w:ascii="Times New Roman" w:hAnsi="Times New Roman"/>
          <w:spacing w:val="-2"/>
          <w:sz w:val="24"/>
          <w:szCs w:val="24"/>
        </w:rPr>
        <w:t xml:space="preserve"> </w:t>
      </w:r>
      <w:r w:rsidRPr="00FA297D">
        <w:rPr>
          <w:rFonts w:ascii="Times New Roman" w:hAnsi="Times New Roman"/>
          <w:spacing w:val="1"/>
          <w:sz w:val="24"/>
          <w:szCs w:val="24"/>
        </w:rPr>
        <w:t>о</w:t>
      </w:r>
      <w:r w:rsidRPr="00FA297D">
        <w:rPr>
          <w:rFonts w:ascii="Times New Roman" w:hAnsi="Times New Roman"/>
          <w:spacing w:val="-2"/>
          <w:sz w:val="24"/>
          <w:szCs w:val="24"/>
        </w:rPr>
        <w:t>с</w:t>
      </w:r>
      <w:r w:rsidRPr="00FA297D">
        <w:rPr>
          <w:rFonts w:ascii="Times New Roman" w:hAnsi="Times New Roman"/>
          <w:spacing w:val="1"/>
          <w:sz w:val="24"/>
          <w:szCs w:val="24"/>
        </w:rPr>
        <w:t>но</w:t>
      </w:r>
      <w:r w:rsidRPr="00FA297D">
        <w:rPr>
          <w:rFonts w:ascii="Times New Roman" w:hAnsi="Times New Roman"/>
          <w:sz w:val="24"/>
          <w:szCs w:val="24"/>
        </w:rPr>
        <w:t xml:space="preserve">ве </w:t>
      </w:r>
      <w:r w:rsidRPr="00FA297D">
        <w:rPr>
          <w:rFonts w:ascii="Times New Roman" w:hAnsi="Times New Roman"/>
          <w:spacing w:val="1"/>
          <w:sz w:val="24"/>
          <w:szCs w:val="24"/>
        </w:rPr>
        <w:t>и</w:t>
      </w:r>
      <w:r w:rsidRPr="00FA297D">
        <w:rPr>
          <w:rFonts w:ascii="Times New Roman" w:hAnsi="Times New Roman"/>
          <w:sz w:val="24"/>
          <w:szCs w:val="24"/>
        </w:rPr>
        <w:t>х</w:t>
      </w:r>
      <w:r w:rsidRPr="00FA297D">
        <w:rPr>
          <w:rFonts w:ascii="Times New Roman" w:hAnsi="Times New Roman"/>
          <w:spacing w:val="-2"/>
          <w:sz w:val="24"/>
          <w:szCs w:val="24"/>
        </w:rPr>
        <w:t xml:space="preserve"> </w:t>
      </w:r>
      <w:r w:rsidRPr="00FA297D">
        <w:rPr>
          <w:rFonts w:ascii="Times New Roman" w:hAnsi="Times New Roman"/>
          <w:spacing w:val="1"/>
          <w:sz w:val="24"/>
          <w:szCs w:val="24"/>
        </w:rPr>
        <w:t>по</w:t>
      </w:r>
      <w:r w:rsidRPr="00FA297D">
        <w:rPr>
          <w:rFonts w:ascii="Times New Roman" w:hAnsi="Times New Roman"/>
          <w:spacing w:val="-3"/>
          <w:sz w:val="24"/>
          <w:szCs w:val="24"/>
        </w:rPr>
        <w:t>л</w:t>
      </w:r>
      <w:r w:rsidRPr="00FA297D">
        <w:rPr>
          <w:rFonts w:ascii="Times New Roman" w:hAnsi="Times New Roman"/>
          <w:spacing w:val="1"/>
          <w:sz w:val="24"/>
          <w:szCs w:val="24"/>
        </w:rPr>
        <w:t>о</w:t>
      </w:r>
      <w:r w:rsidRPr="00FA297D">
        <w:rPr>
          <w:rFonts w:ascii="Times New Roman" w:hAnsi="Times New Roman"/>
          <w:sz w:val="24"/>
          <w:szCs w:val="24"/>
        </w:rPr>
        <w:t>ж</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 в</w:t>
      </w:r>
      <w:r w:rsidRPr="00FA297D">
        <w:rPr>
          <w:rFonts w:ascii="Times New Roman" w:hAnsi="Times New Roman"/>
          <w:spacing w:val="-1"/>
          <w:sz w:val="24"/>
          <w:szCs w:val="24"/>
        </w:rPr>
        <w:t xml:space="preserve"> </w:t>
      </w:r>
      <w:r w:rsidRPr="00FA297D">
        <w:rPr>
          <w:rFonts w:ascii="Times New Roman" w:hAnsi="Times New Roman"/>
          <w:spacing w:val="1"/>
          <w:sz w:val="24"/>
          <w:szCs w:val="24"/>
        </w:rPr>
        <w:t>п</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pacing w:val="-1"/>
          <w:sz w:val="24"/>
          <w:szCs w:val="24"/>
        </w:rPr>
        <w:t>о</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z w:val="24"/>
          <w:szCs w:val="24"/>
        </w:rPr>
        <w:t>чес</w:t>
      </w:r>
      <w:r w:rsidRPr="00FA297D">
        <w:rPr>
          <w:rFonts w:ascii="Times New Roman" w:hAnsi="Times New Roman"/>
          <w:spacing w:val="-1"/>
          <w:sz w:val="24"/>
          <w:szCs w:val="24"/>
        </w:rPr>
        <w:t>ко</w:t>
      </w:r>
      <w:r w:rsidRPr="00FA297D">
        <w:rPr>
          <w:rFonts w:ascii="Times New Roman" w:hAnsi="Times New Roman"/>
          <w:sz w:val="24"/>
          <w:szCs w:val="24"/>
        </w:rPr>
        <w:t>й с</w:t>
      </w:r>
      <w:r w:rsidRPr="00FA297D">
        <w:rPr>
          <w:rFonts w:ascii="Times New Roman" w:hAnsi="Times New Roman"/>
          <w:spacing w:val="1"/>
          <w:sz w:val="24"/>
          <w:szCs w:val="24"/>
        </w:rPr>
        <w:t>и</w:t>
      </w:r>
      <w:r w:rsidRPr="00FA297D">
        <w:rPr>
          <w:rFonts w:ascii="Times New Roman" w:hAnsi="Times New Roman"/>
          <w:sz w:val="24"/>
          <w:szCs w:val="24"/>
        </w:rPr>
        <w:t>сте</w:t>
      </w:r>
      <w:r w:rsidRPr="00FA297D">
        <w:rPr>
          <w:rFonts w:ascii="Times New Roman" w:hAnsi="Times New Roman"/>
          <w:spacing w:val="-3"/>
          <w:sz w:val="24"/>
          <w:szCs w:val="24"/>
        </w:rPr>
        <w:t>м</w:t>
      </w:r>
      <w:r w:rsidRPr="00FA297D">
        <w:rPr>
          <w:rFonts w:ascii="Times New Roman" w:hAnsi="Times New Roman"/>
          <w:sz w:val="24"/>
          <w:szCs w:val="24"/>
        </w:rPr>
        <w:t>е Д.</w:t>
      </w:r>
      <w:r w:rsidRPr="00FA297D">
        <w:rPr>
          <w:rFonts w:ascii="Times New Roman" w:hAnsi="Times New Roman"/>
          <w:spacing w:val="-1"/>
          <w:sz w:val="24"/>
          <w:szCs w:val="24"/>
        </w:rPr>
        <w:t>И</w:t>
      </w:r>
      <w:r w:rsidRPr="00FA297D">
        <w:rPr>
          <w:rFonts w:ascii="Times New Roman" w:hAnsi="Times New Roman"/>
          <w:sz w:val="24"/>
          <w:szCs w:val="24"/>
        </w:rPr>
        <w:t>.</w:t>
      </w:r>
      <w:r w:rsidR="00A61E55" w:rsidRPr="00FA297D">
        <w:rPr>
          <w:rFonts w:ascii="Times New Roman" w:hAnsi="Times New Roman"/>
          <w:spacing w:val="-1"/>
          <w:sz w:val="24"/>
          <w:szCs w:val="24"/>
        </w:rPr>
        <w:t> </w:t>
      </w:r>
      <w:r w:rsidRPr="00FA297D">
        <w:rPr>
          <w:rFonts w:ascii="Times New Roman" w:hAnsi="Times New Roman"/>
          <w:sz w:val="24"/>
          <w:szCs w:val="24"/>
        </w:rPr>
        <w:t>Ме</w:t>
      </w:r>
      <w:r w:rsidRPr="00FA297D">
        <w:rPr>
          <w:rFonts w:ascii="Times New Roman" w:hAnsi="Times New Roman"/>
          <w:spacing w:val="1"/>
          <w:sz w:val="24"/>
          <w:szCs w:val="24"/>
        </w:rPr>
        <w:t>н</w:t>
      </w:r>
      <w:r w:rsidRPr="00FA297D">
        <w:rPr>
          <w:rFonts w:ascii="Times New Roman" w:hAnsi="Times New Roman"/>
          <w:spacing w:val="-1"/>
          <w:sz w:val="24"/>
          <w:szCs w:val="24"/>
        </w:rPr>
        <w:t>д</w:t>
      </w:r>
      <w:r w:rsidRPr="00FA297D">
        <w:rPr>
          <w:rFonts w:ascii="Times New Roman" w:hAnsi="Times New Roman"/>
          <w:sz w:val="24"/>
          <w:szCs w:val="24"/>
        </w:rPr>
        <w:t>елее</w:t>
      </w:r>
      <w:r w:rsidRPr="00FA297D">
        <w:rPr>
          <w:rFonts w:ascii="Times New Roman" w:hAnsi="Times New Roman"/>
          <w:spacing w:val="-1"/>
          <w:sz w:val="24"/>
          <w:szCs w:val="24"/>
        </w:rPr>
        <w:t>в</w:t>
      </w:r>
      <w:r w:rsidRPr="00FA297D">
        <w:rPr>
          <w:rFonts w:ascii="Times New Roman" w:hAnsi="Times New Roman"/>
          <w:sz w:val="24"/>
          <w:szCs w:val="24"/>
        </w:rPr>
        <w:t>а и</w:t>
      </w:r>
      <w:r w:rsidRPr="00FA297D">
        <w:rPr>
          <w:rFonts w:ascii="Times New Roman" w:hAnsi="Times New Roman"/>
          <w:spacing w:val="-2"/>
          <w:sz w:val="24"/>
          <w:szCs w:val="24"/>
        </w:rPr>
        <w:t xml:space="preserve"> </w:t>
      </w:r>
      <w:r w:rsidRPr="00FA297D">
        <w:rPr>
          <w:rFonts w:ascii="Times New Roman" w:hAnsi="Times New Roman"/>
          <w:spacing w:val="1"/>
          <w:sz w:val="24"/>
          <w:szCs w:val="24"/>
        </w:rPr>
        <w:t>о</w:t>
      </w:r>
      <w:r w:rsidRPr="00FA297D">
        <w:rPr>
          <w:rFonts w:ascii="Times New Roman" w:hAnsi="Times New Roman"/>
          <w:spacing w:val="-2"/>
          <w:sz w:val="24"/>
          <w:szCs w:val="24"/>
        </w:rPr>
        <w:t>с</w:t>
      </w:r>
      <w:r w:rsidRPr="00FA297D">
        <w:rPr>
          <w:rFonts w:ascii="Times New Roman" w:hAnsi="Times New Roman"/>
          <w:spacing w:val="1"/>
          <w:sz w:val="24"/>
          <w:szCs w:val="24"/>
        </w:rPr>
        <w:t>об</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но</w:t>
      </w:r>
      <w:r w:rsidRPr="00FA297D">
        <w:rPr>
          <w:rFonts w:ascii="Times New Roman" w:hAnsi="Times New Roman"/>
          <w:sz w:val="24"/>
          <w:szCs w:val="24"/>
        </w:rPr>
        <w:t>с</w:t>
      </w:r>
      <w:r w:rsidRPr="00FA297D">
        <w:rPr>
          <w:rFonts w:ascii="Times New Roman" w:hAnsi="Times New Roman"/>
          <w:spacing w:val="-3"/>
          <w:sz w:val="24"/>
          <w:szCs w:val="24"/>
        </w:rPr>
        <w:t>т</w:t>
      </w:r>
      <w:r w:rsidRPr="00FA297D">
        <w:rPr>
          <w:rFonts w:ascii="Times New Roman" w:hAnsi="Times New Roman"/>
          <w:sz w:val="24"/>
          <w:szCs w:val="24"/>
        </w:rPr>
        <w:t>ей ст</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w:t>
      </w:r>
      <w:r w:rsidRPr="00FA297D">
        <w:rPr>
          <w:rFonts w:ascii="Times New Roman" w:hAnsi="Times New Roman"/>
          <w:spacing w:val="-2"/>
          <w:sz w:val="24"/>
          <w:szCs w:val="24"/>
        </w:rPr>
        <w:t xml:space="preserve"> </w:t>
      </w:r>
      <w:r w:rsidRPr="00FA297D">
        <w:rPr>
          <w:rFonts w:ascii="Times New Roman" w:hAnsi="Times New Roman"/>
          <w:spacing w:val="1"/>
          <w:sz w:val="24"/>
          <w:szCs w:val="24"/>
        </w:rPr>
        <w:t>и</w:t>
      </w:r>
      <w:r w:rsidRPr="00FA297D">
        <w:rPr>
          <w:rFonts w:ascii="Times New Roman" w:hAnsi="Times New Roman"/>
          <w:sz w:val="24"/>
          <w:szCs w:val="24"/>
        </w:rPr>
        <w:t>х</w:t>
      </w:r>
      <w:r w:rsidRPr="00FA297D">
        <w:rPr>
          <w:rFonts w:ascii="Times New Roman" w:hAnsi="Times New Roman"/>
          <w:spacing w:val="1"/>
          <w:sz w:val="24"/>
          <w:szCs w:val="24"/>
        </w:rPr>
        <w:t xml:space="preserve"> </w:t>
      </w:r>
      <w:r w:rsidRPr="00FA297D">
        <w:rPr>
          <w:rFonts w:ascii="Times New Roman" w:hAnsi="Times New Roman"/>
          <w:sz w:val="24"/>
          <w:szCs w:val="24"/>
        </w:rPr>
        <w:t>а</w:t>
      </w:r>
      <w:r w:rsidRPr="00FA297D">
        <w:rPr>
          <w:rFonts w:ascii="Times New Roman" w:hAnsi="Times New Roman"/>
          <w:spacing w:val="-3"/>
          <w:sz w:val="24"/>
          <w:szCs w:val="24"/>
        </w:rPr>
        <w:t>т</w:t>
      </w:r>
      <w:r w:rsidRPr="00FA297D">
        <w:rPr>
          <w:rFonts w:ascii="Times New Roman" w:hAnsi="Times New Roman"/>
          <w:spacing w:val="1"/>
          <w:sz w:val="24"/>
          <w:szCs w:val="24"/>
        </w:rPr>
        <w:t>о</w:t>
      </w:r>
      <w:r w:rsidRPr="00FA297D">
        <w:rPr>
          <w:rFonts w:ascii="Times New Roman" w:hAnsi="Times New Roman"/>
          <w:spacing w:val="-3"/>
          <w:sz w:val="24"/>
          <w:szCs w:val="24"/>
        </w:rPr>
        <w:t>м</w:t>
      </w:r>
      <w:r w:rsidRPr="00FA297D">
        <w:rPr>
          <w:rFonts w:ascii="Times New Roman" w:hAnsi="Times New Roman"/>
          <w:spacing w:val="1"/>
          <w:sz w:val="24"/>
          <w:szCs w:val="24"/>
        </w:rPr>
        <w:t>о</w:t>
      </w:r>
      <w:r w:rsidRPr="00FA297D">
        <w:rPr>
          <w:rFonts w:ascii="Times New Roman" w:hAnsi="Times New Roman"/>
          <w:sz w:val="24"/>
          <w:szCs w:val="24"/>
        </w:rPr>
        <w:t>в;</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w:t>
      </w:r>
      <w:r w:rsidRPr="00FA297D">
        <w:rPr>
          <w:rFonts w:ascii="Times New Roman" w:hAnsi="Times New Roman"/>
          <w:spacing w:val="1"/>
          <w:sz w:val="24"/>
          <w:szCs w:val="24"/>
        </w:rPr>
        <w:t>о</w:t>
      </w:r>
      <w:r w:rsidRPr="00FA297D">
        <w:rPr>
          <w:rFonts w:ascii="Times New Roman" w:hAnsi="Times New Roman"/>
          <w:sz w:val="24"/>
          <w:szCs w:val="24"/>
        </w:rPr>
        <w:t>став</w:t>
      </w:r>
      <w:r w:rsidRPr="00FA297D">
        <w:rPr>
          <w:rFonts w:ascii="Times New Roman" w:hAnsi="Times New Roman"/>
          <w:spacing w:val="-1"/>
          <w:sz w:val="24"/>
          <w:szCs w:val="24"/>
        </w:rPr>
        <w:t>л</w:t>
      </w:r>
      <w:r w:rsidRPr="00FA297D">
        <w:rPr>
          <w:rFonts w:ascii="Times New Roman" w:hAnsi="Times New Roman"/>
          <w:sz w:val="24"/>
          <w:szCs w:val="24"/>
        </w:rPr>
        <w:t>ять</w:t>
      </w:r>
      <w:r w:rsidRPr="00FA297D">
        <w:rPr>
          <w:rFonts w:ascii="Times New Roman" w:hAnsi="Times New Roman"/>
          <w:spacing w:val="-1"/>
          <w:sz w:val="24"/>
          <w:szCs w:val="24"/>
        </w:rPr>
        <w:t xml:space="preserve"> </w:t>
      </w:r>
      <w:r w:rsidRPr="00FA297D">
        <w:rPr>
          <w:rFonts w:ascii="Times New Roman" w:hAnsi="Times New Roman"/>
          <w:spacing w:val="-2"/>
          <w:sz w:val="24"/>
          <w:szCs w:val="24"/>
        </w:rPr>
        <w:t>с</w:t>
      </w:r>
      <w:r w:rsidRPr="00FA297D">
        <w:rPr>
          <w:rFonts w:ascii="Times New Roman" w:hAnsi="Times New Roman"/>
          <w:spacing w:val="1"/>
          <w:sz w:val="24"/>
          <w:szCs w:val="24"/>
        </w:rPr>
        <w:t>х</w:t>
      </w:r>
      <w:r w:rsidRPr="00FA297D">
        <w:rPr>
          <w:rFonts w:ascii="Times New Roman" w:hAnsi="Times New Roman"/>
          <w:sz w:val="24"/>
          <w:szCs w:val="24"/>
        </w:rPr>
        <w:t>е</w:t>
      </w:r>
      <w:r w:rsidRPr="00FA297D">
        <w:rPr>
          <w:rFonts w:ascii="Times New Roman" w:hAnsi="Times New Roman"/>
          <w:spacing w:val="-3"/>
          <w:sz w:val="24"/>
          <w:szCs w:val="24"/>
        </w:rPr>
        <w:t>м</w:t>
      </w:r>
      <w:r w:rsidRPr="00FA297D">
        <w:rPr>
          <w:rFonts w:ascii="Times New Roman" w:hAnsi="Times New Roman"/>
          <w:sz w:val="24"/>
          <w:szCs w:val="24"/>
        </w:rPr>
        <w:t>ы</w:t>
      </w:r>
      <w:r w:rsidRPr="00FA297D">
        <w:rPr>
          <w:rFonts w:ascii="Times New Roman" w:hAnsi="Times New Roman"/>
          <w:spacing w:val="1"/>
          <w:sz w:val="24"/>
          <w:szCs w:val="24"/>
        </w:rPr>
        <w:t xml:space="preserve"> </w:t>
      </w:r>
      <w:r w:rsidRPr="00FA297D">
        <w:rPr>
          <w:rFonts w:ascii="Times New Roman" w:hAnsi="Times New Roman"/>
          <w:spacing w:val="-3"/>
          <w:sz w:val="24"/>
          <w:szCs w:val="24"/>
        </w:rPr>
        <w:t>с</w:t>
      </w:r>
      <w:r w:rsidRPr="00FA297D">
        <w:rPr>
          <w:rFonts w:ascii="Times New Roman" w:hAnsi="Times New Roman"/>
          <w:sz w:val="24"/>
          <w:szCs w:val="24"/>
        </w:rPr>
        <w:t>т</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 ат</w:t>
      </w:r>
      <w:r w:rsidRPr="00FA297D">
        <w:rPr>
          <w:rFonts w:ascii="Times New Roman" w:hAnsi="Times New Roman"/>
          <w:spacing w:val="1"/>
          <w:sz w:val="24"/>
          <w:szCs w:val="24"/>
        </w:rPr>
        <w:t>о</w:t>
      </w:r>
      <w:r w:rsidRPr="00FA297D">
        <w:rPr>
          <w:rFonts w:ascii="Times New Roman" w:hAnsi="Times New Roman"/>
          <w:spacing w:val="-3"/>
          <w:sz w:val="24"/>
          <w:szCs w:val="24"/>
        </w:rPr>
        <w:t>м</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1"/>
          <w:sz w:val="24"/>
          <w:szCs w:val="24"/>
        </w:rPr>
        <w:t xml:space="preserve"> </w:t>
      </w:r>
      <w:r w:rsidRPr="00FA297D">
        <w:rPr>
          <w:rFonts w:ascii="Times New Roman" w:hAnsi="Times New Roman"/>
          <w:spacing w:val="1"/>
          <w:sz w:val="24"/>
          <w:szCs w:val="24"/>
        </w:rPr>
        <w:t>п</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z w:val="24"/>
          <w:szCs w:val="24"/>
        </w:rPr>
        <w:t>в</w:t>
      </w:r>
      <w:r w:rsidRPr="00FA297D">
        <w:rPr>
          <w:rFonts w:ascii="Times New Roman" w:hAnsi="Times New Roman"/>
          <w:spacing w:val="-2"/>
          <w:sz w:val="24"/>
          <w:szCs w:val="24"/>
        </w:rPr>
        <w:t>ы</w:t>
      </w:r>
      <w:r w:rsidRPr="00FA297D">
        <w:rPr>
          <w:rFonts w:ascii="Times New Roman" w:hAnsi="Times New Roman"/>
          <w:sz w:val="24"/>
          <w:szCs w:val="24"/>
        </w:rPr>
        <w:t>х</w:t>
      </w:r>
      <w:r w:rsidRPr="00FA297D">
        <w:rPr>
          <w:rFonts w:ascii="Times New Roman" w:hAnsi="Times New Roman"/>
          <w:spacing w:val="-2"/>
          <w:sz w:val="24"/>
          <w:szCs w:val="24"/>
        </w:rPr>
        <w:t xml:space="preserve"> </w:t>
      </w:r>
      <w:r w:rsidRPr="00FA297D">
        <w:rPr>
          <w:rFonts w:ascii="Times New Roman" w:hAnsi="Times New Roman"/>
          <w:spacing w:val="1"/>
          <w:sz w:val="24"/>
          <w:szCs w:val="24"/>
        </w:rPr>
        <w:t>2</w:t>
      </w:r>
      <w:r w:rsidRPr="00FA297D">
        <w:rPr>
          <w:rFonts w:ascii="Times New Roman" w:hAnsi="Times New Roman"/>
          <w:sz w:val="24"/>
          <w:szCs w:val="24"/>
        </w:rPr>
        <w:t>0</w:t>
      </w:r>
      <w:r w:rsidRPr="00FA297D">
        <w:rPr>
          <w:rFonts w:ascii="Times New Roman" w:hAnsi="Times New Roman"/>
          <w:spacing w:val="1"/>
          <w:sz w:val="24"/>
          <w:szCs w:val="24"/>
        </w:rPr>
        <w:t xml:space="preserve"> </w:t>
      </w:r>
      <w:r w:rsidRPr="00FA297D">
        <w:rPr>
          <w:rFonts w:ascii="Times New Roman" w:hAnsi="Times New Roman"/>
          <w:spacing w:val="-3"/>
          <w:sz w:val="24"/>
          <w:szCs w:val="24"/>
        </w:rPr>
        <w:t>э</w:t>
      </w:r>
      <w:r w:rsidRPr="00FA297D">
        <w:rPr>
          <w:rFonts w:ascii="Times New Roman" w:hAnsi="Times New Roman"/>
          <w:spacing w:val="-1"/>
          <w:sz w:val="24"/>
          <w:szCs w:val="24"/>
        </w:rPr>
        <w:t>л</w:t>
      </w:r>
      <w:r w:rsidRPr="00FA297D">
        <w:rPr>
          <w:rFonts w:ascii="Times New Roman" w:hAnsi="Times New Roman"/>
          <w:sz w:val="24"/>
          <w:szCs w:val="24"/>
        </w:rPr>
        <w:t>еме</w:t>
      </w:r>
      <w:r w:rsidRPr="00FA297D">
        <w:rPr>
          <w:rFonts w:ascii="Times New Roman" w:hAnsi="Times New Roman"/>
          <w:spacing w:val="1"/>
          <w:sz w:val="24"/>
          <w:szCs w:val="24"/>
        </w:rPr>
        <w:t>н</w:t>
      </w:r>
      <w:r w:rsidRPr="00FA297D">
        <w:rPr>
          <w:rFonts w:ascii="Times New Roman" w:hAnsi="Times New Roman"/>
          <w:spacing w:val="-3"/>
          <w:sz w:val="24"/>
          <w:szCs w:val="24"/>
        </w:rPr>
        <w:t>т</w:t>
      </w:r>
      <w:r w:rsidRPr="00FA297D">
        <w:rPr>
          <w:rFonts w:ascii="Times New Roman" w:hAnsi="Times New Roman"/>
          <w:spacing w:val="1"/>
          <w:sz w:val="24"/>
          <w:szCs w:val="24"/>
        </w:rPr>
        <w:t>о</w:t>
      </w:r>
      <w:r w:rsidRPr="00FA297D">
        <w:rPr>
          <w:rFonts w:ascii="Times New Roman" w:hAnsi="Times New Roman"/>
          <w:sz w:val="24"/>
          <w:szCs w:val="24"/>
        </w:rPr>
        <w:t xml:space="preserve">в </w:t>
      </w:r>
      <w:r w:rsidRPr="00FA297D">
        <w:rPr>
          <w:rFonts w:ascii="Times New Roman" w:hAnsi="Times New Roman"/>
          <w:spacing w:val="1"/>
          <w:sz w:val="24"/>
          <w:szCs w:val="24"/>
        </w:rPr>
        <w:t>п</w:t>
      </w:r>
      <w:r w:rsidRPr="00FA297D">
        <w:rPr>
          <w:rFonts w:ascii="Times New Roman" w:hAnsi="Times New Roman"/>
          <w:sz w:val="24"/>
          <w:szCs w:val="24"/>
        </w:rPr>
        <w:t>е</w:t>
      </w:r>
      <w:r w:rsidRPr="00FA297D">
        <w:rPr>
          <w:rFonts w:ascii="Times New Roman" w:hAnsi="Times New Roman"/>
          <w:spacing w:val="-1"/>
          <w:sz w:val="24"/>
          <w:szCs w:val="24"/>
        </w:rPr>
        <w:t>ри</w:t>
      </w:r>
      <w:r w:rsidRPr="00FA297D">
        <w:rPr>
          <w:rFonts w:ascii="Times New Roman" w:hAnsi="Times New Roman"/>
          <w:spacing w:val="1"/>
          <w:sz w:val="24"/>
          <w:szCs w:val="24"/>
        </w:rPr>
        <w:t>о</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2"/>
          <w:sz w:val="24"/>
          <w:szCs w:val="24"/>
        </w:rPr>
        <w:t>к</w:t>
      </w:r>
      <w:r w:rsidRPr="00FA297D">
        <w:rPr>
          <w:rFonts w:ascii="Times New Roman" w:hAnsi="Times New Roman"/>
          <w:spacing w:val="1"/>
          <w:sz w:val="24"/>
          <w:szCs w:val="24"/>
        </w:rPr>
        <w:t>о</w:t>
      </w:r>
      <w:r w:rsidRPr="00FA297D">
        <w:rPr>
          <w:rFonts w:ascii="Times New Roman" w:hAnsi="Times New Roman"/>
          <w:sz w:val="24"/>
          <w:szCs w:val="24"/>
        </w:rPr>
        <w:t>й</w:t>
      </w:r>
      <w:r w:rsidRPr="00FA297D">
        <w:rPr>
          <w:rFonts w:ascii="Times New Roman" w:hAnsi="Times New Roman"/>
          <w:spacing w:val="1"/>
          <w:sz w:val="24"/>
          <w:szCs w:val="24"/>
        </w:rPr>
        <w:t xml:space="preserve"> </w:t>
      </w:r>
      <w:r w:rsidRPr="00FA297D">
        <w:rPr>
          <w:rFonts w:ascii="Times New Roman" w:hAnsi="Times New Roman"/>
          <w:spacing w:val="-3"/>
          <w:sz w:val="24"/>
          <w:szCs w:val="24"/>
        </w:rPr>
        <w:t>с</w:t>
      </w:r>
      <w:r w:rsidRPr="00FA297D">
        <w:rPr>
          <w:rFonts w:ascii="Times New Roman" w:hAnsi="Times New Roman"/>
          <w:spacing w:val="1"/>
          <w:sz w:val="24"/>
          <w:szCs w:val="24"/>
        </w:rPr>
        <w:t>и</w:t>
      </w:r>
      <w:r w:rsidRPr="00FA297D">
        <w:rPr>
          <w:rFonts w:ascii="Times New Roman" w:hAnsi="Times New Roman"/>
          <w:sz w:val="24"/>
          <w:szCs w:val="24"/>
        </w:rPr>
        <w:t>с</w:t>
      </w:r>
      <w:r w:rsidRPr="00FA297D">
        <w:rPr>
          <w:rFonts w:ascii="Times New Roman" w:hAnsi="Times New Roman"/>
          <w:spacing w:val="-3"/>
          <w:sz w:val="24"/>
          <w:szCs w:val="24"/>
        </w:rPr>
        <w:t>т</w:t>
      </w:r>
      <w:r w:rsidRPr="00FA297D">
        <w:rPr>
          <w:rFonts w:ascii="Times New Roman" w:hAnsi="Times New Roman"/>
          <w:sz w:val="24"/>
          <w:szCs w:val="24"/>
        </w:rPr>
        <w:t>емы Д.</w:t>
      </w:r>
      <w:r w:rsidRPr="00FA297D">
        <w:rPr>
          <w:rFonts w:ascii="Times New Roman" w:hAnsi="Times New Roman"/>
          <w:spacing w:val="-1"/>
          <w:sz w:val="24"/>
          <w:szCs w:val="24"/>
        </w:rPr>
        <w:t>И</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z w:val="24"/>
          <w:szCs w:val="24"/>
        </w:rPr>
        <w:t>Ме</w:t>
      </w:r>
      <w:r w:rsidRPr="00FA297D">
        <w:rPr>
          <w:rFonts w:ascii="Times New Roman" w:hAnsi="Times New Roman"/>
          <w:spacing w:val="1"/>
          <w:sz w:val="24"/>
          <w:szCs w:val="24"/>
        </w:rPr>
        <w:t>н</w:t>
      </w:r>
      <w:r w:rsidRPr="00FA297D">
        <w:rPr>
          <w:rFonts w:ascii="Times New Roman" w:hAnsi="Times New Roman"/>
          <w:spacing w:val="-1"/>
          <w:sz w:val="24"/>
          <w:szCs w:val="24"/>
        </w:rPr>
        <w:t>д</w:t>
      </w:r>
      <w:r w:rsidRPr="00FA297D">
        <w:rPr>
          <w:rFonts w:ascii="Times New Roman" w:hAnsi="Times New Roman"/>
          <w:sz w:val="24"/>
          <w:szCs w:val="24"/>
        </w:rPr>
        <w:t>елее</w:t>
      </w:r>
      <w:r w:rsidRPr="00FA297D">
        <w:rPr>
          <w:rFonts w:ascii="Times New Roman" w:hAnsi="Times New Roman"/>
          <w:spacing w:val="-1"/>
          <w:sz w:val="24"/>
          <w:szCs w:val="24"/>
        </w:rPr>
        <w:t>в</w:t>
      </w:r>
      <w:r w:rsidRPr="00FA297D">
        <w:rPr>
          <w:rFonts w:ascii="Times New Roman" w:hAnsi="Times New Roman"/>
          <w:sz w:val="24"/>
          <w:szCs w:val="24"/>
        </w:rPr>
        <w:t>а;</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рас</w:t>
      </w:r>
      <w:r w:rsidRPr="00FA297D">
        <w:rPr>
          <w:rFonts w:ascii="Times New Roman" w:hAnsi="Times New Roman"/>
          <w:spacing w:val="-2"/>
          <w:sz w:val="24"/>
          <w:szCs w:val="24"/>
        </w:rPr>
        <w:t>к</w:t>
      </w:r>
      <w:r w:rsidRPr="00FA297D">
        <w:rPr>
          <w:rFonts w:ascii="Times New Roman" w:hAnsi="Times New Roman"/>
          <w:spacing w:val="1"/>
          <w:sz w:val="24"/>
          <w:szCs w:val="24"/>
        </w:rPr>
        <w:t>ры</w:t>
      </w:r>
      <w:r w:rsidRPr="00FA297D">
        <w:rPr>
          <w:rFonts w:ascii="Times New Roman" w:hAnsi="Times New Roman"/>
          <w:sz w:val="24"/>
          <w:szCs w:val="24"/>
        </w:rPr>
        <w:t>вать</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3"/>
          <w:sz w:val="24"/>
          <w:szCs w:val="24"/>
        </w:rPr>
        <w:t>м</w:t>
      </w:r>
      <w:r w:rsidRPr="00FA297D">
        <w:rPr>
          <w:rFonts w:ascii="Times New Roman" w:hAnsi="Times New Roman"/>
          <w:spacing w:val="1"/>
          <w:sz w:val="24"/>
          <w:szCs w:val="24"/>
        </w:rPr>
        <w:t>ы</w:t>
      </w:r>
      <w:r w:rsidRPr="00FA297D">
        <w:rPr>
          <w:rFonts w:ascii="Times New Roman" w:hAnsi="Times New Roman"/>
          <w:sz w:val="24"/>
          <w:szCs w:val="24"/>
        </w:rPr>
        <w:t>сл</w:t>
      </w:r>
      <w:r w:rsidRPr="00FA297D">
        <w:rPr>
          <w:rFonts w:ascii="Times New Roman" w:hAnsi="Times New Roman"/>
          <w:spacing w:val="-1"/>
          <w:sz w:val="24"/>
          <w:szCs w:val="24"/>
        </w:rPr>
        <w:t xml:space="preserve"> п</w:t>
      </w:r>
      <w:r w:rsidRPr="00FA297D">
        <w:rPr>
          <w:rFonts w:ascii="Times New Roman" w:hAnsi="Times New Roman"/>
          <w:spacing w:val="1"/>
          <w:sz w:val="24"/>
          <w:szCs w:val="24"/>
        </w:rPr>
        <w:t>о</w:t>
      </w:r>
      <w:r w:rsidRPr="00FA297D">
        <w:rPr>
          <w:rFonts w:ascii="Times New Roman" w:hAnsi="Times New Roman"/>
          <w:spacing w:val="-1"/>
          <w:sz w:val="24"/>
          <w:szCs w:val="24"/>
        </w:rPr>
        <w:t>н</w:t>
      </w:r>
      <w:r w:rsidRPr="00FA297D">
        <w:rPr>
          <w:rFonts w:ascii="Times New Roman" w:hAnsi="Times New Roman"/>
          <w:sz w:val="24"/>
          <w:szCs w:val="24"/>
        </w:rPr>
        <w:t>ят</w:t>
      </w:r>
      <w:r w:rsidRPr="00FA297D">
        <w:rPr>
          <w:rFonts w:ascii="Times New Roman" w:hAnsi="Times New Roman"/>
          <w:spacing w:val="-1"/>
          <w:sz w:val="24"/>
          <w:szCs w:val="24"/>
        </w:rPr>
        <w:t>и</w:t>
      </w:r>
      <w:r w:rsidRPr="00FA297D">
        <w:rPr>
          <w:rFonts w:ascii="Times New Roman" w:hAnsi="Times New Roman"/>
          <w:spacing w:val="1"/>
          <w:sz w:val="24"/>
          <w:szCs w:val="24"/>
        </w:rPr>
        <w:t>й</w:t>
      </w:r>
      <w:r w:rsidRPr="00FA297D">
        <w:rPr>
          <w:rFonts w:ascii="Times New Roman" w:hAnsi="Times New Roman"/>
          <w:sz w:val="24"/>
          <w:szCs w:val="24"/>
        </w:rPr>
        <w:t xml:space="preserve">: </w:t>
      </w:r>
      <w:r w:rsidRPr="00FA297D">
        <w:rPr>
          <w:rFonts w:ascii="Times New Roman" w:hAnsi="Times New Roman"/>
          <w:spacing w:val="-1"/>
          <w:sz w:val="24"/>
          <w:szCs w:val="24"/>
        </w:rPr>
        <w:t>«</w:t>
      </w:r>
      <w:r w:rsidRPr="00FA297D">
        <w:rPr>
          <w:rFonts w:ascii="Times New Roman" w:hAnsi="Times New Roman"/>
          <w:spacing w:val="1"/>
          <w:sz w:val="24"/>
          <w:szCs w:val="24"/>
        </w:rPr>
        <w:t>хи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че</w:t>
      </w:r>
      <w:r w:rsidRPr="00FA297D">
        <w:rPr>
          <w:rFonts w:ascii="Times New Roman" w:hAnsi="Times New Roman"/>
          <w:spacing w:val="-2"/>
          <w:sz w:val="24"/>
          <w:szCs w:val="24"/>
        </w:rPr>
        <w:t>с</w:t>
      </w:r>
      <w:r w:rsidRPr="00FA297D">
        <w:rPr>
          <w:rFonts w:ascii="Times New Roman" w:hAnsi="Times New Roman"/>
          <w:sz w:val="24"/>
          <w:szCs w:val="24"/>
        </w:rPr>
        <w:t>кая</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3"/>
          <w:sz w:val="24"/>
          <w:szCs w:val="24"/>
        </w:rPr>
        <w:t>в</w:t>
      </w:r>
      <w:r w:rsidRPr="00FA297D">
        <w:rPr>
          <w:rFonts w:ascii="Times New Roman" w:hAnsi="Times New Roman"/>
          <w:sz w:val="24"/>
          <w:szCs w:val="24"/>
        </w:rPr>
        <w:t>яз</w:t>
      </w:r>
      <w:r w:rsidRPr="00FA297D">
        <w:rPr>
          <w:rFonts w:ascii="Times New Roman" w:hAnsi="Times New Roman"/>
          <w:spacing w:val="-1"/>
          <w:sz w:val="24"/>
          <w:szCs w:val="24"/>
        </w:rPr>
        <w:t>ь»</w:t>
      </w:r>
      <w:r w:rsidRPr="00FA297D">
        <w:rPr>
          <w:rFonts w:ascii="Times New Roman" w:hAnsi="Times New Roman"/>
          <w:sz w:val="24"/>
          <w:szCs w:val="24"/>
        </w:rPr>
        <w:t xml:space="preserve">, </w:t>
      </w:r>
      <w:r w:rsidRPr="00FA297D">
        <w:rPr>
          <w:rFonts w:ascii="Times New Roman" w:hAnsi="Times New Roman"/>
          <w:spacing w:val="-1"/>
          <w:sz w:val="24"/>
          <w:szCs w:val="24"/>
        </w:rPr>
        <w:t>«</w:t>
      </w:r>
      <w:r w:rsidRPr="00FA297D">
        <w:rPr>
          <w:rFonts w:ascii="Times New Roman" w:hAnsi="Times New Roman"/>
          <w:sz w:val="24"/>
          <w:szCs w:val="24"/>
        </w:rPr>
        <w:t>э</w:t>
      </w:r>
      <w:r w:rsidRPr="00FA297D">
        <w:rPr>
          <w:rFonts w:ascii="Times New Roman" w:hAnsi="Times New Roman"/>
          <w:spacing w:val="-1"/>
          <w:sz w:val="24"/>
          <w:szCs w:val="24"/>
        </w:rPr>
        <w:t>л</w:t>
      </w:r>
      <w:r w:rsidRPr="00FA297D">
        <w:rPr>
          <w:rFonts w:ascii="Times New Roman" w:hAnsi="Times New Roman"/>
          <w:sz w:val="24"/>
          <w:szCs w:val="24"/>
        </w:rPr>
        <w:t>ект</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pacing w:val="1"/>
          <w:sz w:val="24"/>
          <w:szCs w:val="24"/>
        </w:rPr>
        <w:t>о</w:t>
      </w:r>
      <w:r w:rsidRPr="00FA297D">
        <w:rPr>
          <w:rFonts w:ascii="Times New Roman" w:hAnsi="Times New Roman"/>
          <w:spacing w:val="-3"/>
          <w:sz w:val="24"/>
          <w:szCs w:val="24"/>
        </w:rPr>
        <w:t>т</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pacing w:val="1"/>
          <w:sz w:val="24"/>
          <w:szCs w:val="24"/>
        </w:rPr>
        <w:t>ц</w:t>
      </w:r>
      <w:r w:rsidRPr="00FA297D">
        <w:rPr>
          <w:rFonts w:ascii="Times New Roman" w:hAnsi="Times New Roman"/>
          <w:sz w:val="24"/>
          <w:szCs w:val="24"/>
        </w:rPr>
        <w:t>ате</w:t>
      </w:r>
      <w:r w:rsidRPr="00FA297D">
        <w:rPr>
          <w:rFonts w:ascii="Times New Roman" w:hAnsi="Times New Roman"/>
          <w:spacing w:val="-1"/>
          <w:sz w:val="24"/>
          <w:szCs w:val="24"/>
        </w:rPr>
        <w:t>л</w:t>
      </w:r>
      <w:r w:rsidRPr="00FA297D">
        <w:rPr>
          <w:rFonts w:ascii="Times New Roman" w:hAnsi="Times New Roman"/>
          <w:spacing w:val="-3"/>
          <w:sz w:val="24"/>
          <w:szCs w:val="24"/>
        </w:rPr>
        <w:t>ь</w:t>
      </w:r>
      <w:r w:rsidRPr="00FA297D">
        <w:rPr>
          <w:rFonts w:ascii="Times New Roman" w:hAnsi="Times New Roman"/>
          <w:spacing w:val="1"/>
          <w:sz w:val="24"/>
          <w:szCs w:val="24"/>
        </w:rPr>
        <w:t>но</w:t>
      </w:r>
      <w:r w:rsidRPr="00FA297D">
        <w:rPr>
          <w:rFonts w:ascii="Times New Roman" w:hAnsi="Times New Roman"/>
          <w:sz w:val="24"/>
          <w:szCs w:val="24"/>
        </w:rPr>
        <w:t>ст</w:t>
      </w:r>
      <w:r w:rsidRPr="00FA297D">
        <w:rPr>
          <w:rFonts w:ascii="Times New Roman" w:hAnsi="Times New Roman"/>
          <w:spacing w:val="-1"/>
          <w:sz w:val="24"/>
          <w:szCs w:val="24"/>
        </w:rPr>
        <w:t>ь»;</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х</w:t>
      </w:r>
      <w:r w:rsidRPr="00FA297D">
        <w:rPr>
          <w:rFonts w:ascii="Times New Roman" w:hAnsi="Times New Roman"/>
          <w:sz w:val="24"/>
          <w:szCs w:val="24"/>
        </w:rPr>
        <w:t>а</w:t>
      </w:r>
      <w:r w:rsidRPr="00FA297D">
        <w:rPr>
          <w:rFonts w:ascii="Times New Roman" w:hAnsi="Times New Roman"/>
          <w:spacing w:val="1"/>
          <w:sz w:val="24"/>
          <w:szCs w:val="24"/>
        </w:rPr>
        <w:t>р</w:t>
      </w:r>
      <w:r w:rsidRPr="00FA297D">
        <w:rPr>
          <w:rFonts w:ascii="Times New Roman" w:hAnsi="Times New Roman"/>
          <w:sz w:val="24"/>
          <w:szCs w:val="24"/>
        </w:rPr>
        <w:t>акт</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z w:val="24"/>
          <w:szCs w:val="24"/>
        </w:rPr>
        <w:t xml:space="preserve">зовать </w:t>
      </w:r>
      <w:r w:rsidRPr="00FA297D">
        <w:rPr>
          <w:rFonts w:ascii="Times New Roman" w:hAnsi="Times New Roman"/>
          <w:spacing w:val="-1"/>
          <w:sz w:val="24"/>
          <w:szCs w:val="24"/>
        </w:rPr>
        <w:t>з</w:t>
      </w:r>
      <w:r w:rsidRPr="00FA297D">
        <w:rPr>
          <w:rFonts w:ascii="Times New Roman" w:hAnsi="Times New Roman"/>
          <w:spacing w:val="-2"/>
          <w:sz w:val="24"/>
          <w:szCs w:val="24"/>
        </w:rPr>
        <w:t>а</w:t>
      </w:r>
      <w:r w:rsidRPr="00FA297D">
        <w:rPr>
          <w:rFonts w:ascii="Times New Roman" w:hAnsi="Times New Roman"/>
          <w:sz w:val="24"/>
          <w:szCs w:val="24"/>
        </w:rPr>
        <w:t>вис</w:t>
      </w:r>
      <w:r w:rsidRPr="00FA297D">
        <w:rPr>
          <w:rFonts w:ascii="Times New Roman" w:hAnsi="Times New Roman"/>
          <w:spacing w:val="1"/>
          <w:sz w:val="24"/>
          <w:szCs w:val="24"/>
        </w:rPr>
        <w:t>и</w:t>
      </w:r>
      <w:r w:rsidRPr="00FA297D">
        <w:rPr>
          <w:rFonts w:ascii="Times New Roman" w:hAnsi="Times New Roman"/>
          <w:spacing w:val="-3"/>
          <w:sz w:val="24"/>
          <w:szCs w:val="24"/>
        </w:rPr>
        <w:t>м</w:t>
      </w:r>
      <w:r w:rsidRPr="00FA297D">
        <w:rPr>
          <w:rFonts w:ascii="Times New Roman" w:hAnsi="Times New Roman"/>
          <w:spacing w:val="1"/>
          <w:sz w:val="24"/>
          <w:szCs w:val="24"/>
        </w:rPr>
        <w:t>о</w:t>
      </w:r>
      <w:r w:rsidRPr="00FA297D">
        <w:rPr>
          <w:rFonts w:ascii="Times New Roman" w:hAnsi="Times New Roman"/>
          <w:sz w:val="24"/>
          <w:szCs w:val="24"/>
        </w:rPr>
        <w:t>сть ф</w:t>
      </w:r>
      <w:r w:rsidRPr="00FA297D">
        <w:rPr>
          <w:rFonts w:ascii="Times New Roman" w:hAnsi="Times New Roman"/>
          <w:spacing w:val="1"/>
          <w:sz w:val="24"/>
          <w:szCs w:val="24"/>
        </w:rPr>
        <w:t>и</w:t>
      </w:r>
      <w:r w:rsidRPr="00FA297D">
        <w:rPr>
          <w:rFonts w:ascii="Times New Roman" w:hAnsi="Times New Roman"/>
          <w:sz w:val="24"/>
          <w:szCs w:val="24"/>
        </w:rPr>
        <w:t>з</w:t>
      </w:r>
      <w:r w:rsidRPr="00FA297D">
        <w:rPr>
          <w:rFonts w:ascii="Times New Roman" w:hAnsi="Times New Roman"/>
          <w:spacing w:val="-2"/>
          <w:sz w:val="24"/>
          <w:szCs w:val="24"/>
        </w:rPr>
        <w:t>и</w:t>
      </w:r>
      <w:r w:rsidRPr="00FA297D">
        <w:rPr>
          <w:rFonts w:ascii="Times New Roman" w:hAnsi="Times New Roman"/>
          <w:sz w:val="24"/>
          <w:szCs w:val="24"/>
        </w:rPr>
        <w:t>чес</w:t>
      </w:r>
      <w:r w:rsidRPr="00FA297D">
        <w:rPr>
          <w:rFonts w:ascii="Times New Roman" w:hAnsi="Times New Roman"/>
          <w:spacing w:val="-1"/>
          <w:sz w:val="24"/>
          <w:szCs w:val="24"/>
        </w:rPr>
        <w:t>ки</w:t>
      </w:r>
      <w:r w:rsidRPr="00FA297D">
        <w:rPr>
          <w:rFonts w:ascii="Times New Roman" w:hAnsi="Times New Roman"/>
          <w:sz w:val="24"/>
          <w:szCs w:val="24"/>
        </w:rPr>
        <w:t>х</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1"/>
          <w:sz w:val="24"/>
          <w:szCs w:val="24"/>
        </w:rPr>
        <w:t>во</w:t>
      </w:r>
      <w:r w:rsidRPr="00FA297D">
        <w:rPr>
          <w:rFonts w:ascii="Times New Roman" w:hAnsi="Times New Roman"/>
          <w:spacing w:val="1"/>
          <w:sz w:val="24"/>
          <w:szCs w:val="24"/>
        </w:rPr>
        <w:t>й</w:t>
      </w:r>
      <w:r w:rsidRPr="00FA297D">
        <w:rPr>
          <w:rFonts w:ascii="Times New Roman" w:hAnsi="Times New Roman"/>
          <w:sz w:val="24"/>
          <w:szCs w:val="24"/>
        </w:rPr>
        <w:t>ств</w:t>
      </w:r>
      <w:r w:rsidRPr="00FA297D">
        <w:rPr>
          <w:rFonts w:ascii="Times New Roman" w:hAnsi="Times New Roman"/>
          <w:spacing w:val="-3"/>
          <w:sz w:val="24"/>
          <w:szCs w:val="24"/>
        </w:rPr>
        <w:t xml:space="preserve"> </w:t>
      </w:r>
      <w:r w:rsidRPr="00FA297D">
        <w:rPr>
          <w:rFonts w:ascii="Times New Roman" w:hAnsi="Times New Roman"/>
          <w:spacing w:val="-1"/>
          <w:sz w:val="24"/>
          <w:szCs w:val="24"/>
        </w:rPr>
        <w:t>в</w:t>
      </w:r>
      <w:r w:rsidRPr="00FA297D">
        <w:rPr>
          <w:rFonts w:ascii="Times New Roman" w:hAnsi="Times New Roman"/>
          <w:sz w:val="24"/>
          <w:szCs w:val="24"/>
        </w:rPr>
        <w:t>еществ</w:t>
      </w:r>
      <w:r w:rsidRPr="00FA297D">
        <w:rPr>
          <w:rFonts w:ascii="Times New Roman" w:hAnsi="Times New Roman"/>
          <w:spacing w:val="-1"/>
          <w:sz w:val="24"/>
          <w:szCs w:val="24"/>
        </w:rPr>
        <w:t xml:space="preserve"> </w:t>
      </w:r>
      <w:r w:rsidRPr="00FA297D">
        <w:rPr>
          <w:rFonts w:ascii="Times New Roman" w:hAnsi="Times New Roman"/>
          <w:spacing w:val="1"/>
          <w:sz w:val="24"/>
          <w:szCs w:val="24"/>
        </w:rPr>
        <w:t>о</w:t>
      </w:r>
      <w:r w:rsidRPr="00FA297D">
        <w:rPr>
          <w:rFonts w:ascii="Times New Roman" w:hAnsi="Times New Roman"/>
          <w:sz w:val="24"/>
          <w:szCs w:val="24"/>
        </w:rPr>
        <w:t>т ти</w:t>
      </w:r>
      <w:r w:rsidRPr="00FA297D">
        <w:rPr>
          <w:rFonts w:ascii="Times New Roman" w:hAnsi="Times New Roman"/>
          <w:spacing w:val="1"/>
          <w:sz w:val="24"/>
          <w:szCs w:val="24"/>
        </w:rPr>
        <w:t>п</w:t>
      </w:r>
      <w:r w:rsidRPr="00FA297D">
        <w:rPr>
          <w:rFonts w:ascii="Times New Roman" w:hAnsi="Times New Roman"/>
          <w:sz w:val="24"/>
          <w:szCs w:val="24"/>
        </w:rPr>
        <w:t xml:space="preserve">а </w:t>
      </w:r>
      <w:r w:rsidRPr="00FA297D">
        <w:rPr>
          <w:rFonts w:ascii="Times New Roman" w:hAnsi="Times New Roman"/>
          <w:spacing w:val="-3"/>
          <w:sz w:val="24"/>
          <w:szCs w:val="24"/>
        </w:rPr>
        <w:t>к</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z w:val="24"/>
          <w:szCs w:val="24"/>
        </w:rPr>
        <w:t>ста</w:t>
      </w:r>
      <w:r w:rsidRPr="00FA297D">
        <w:rPr>
          <w:rFonts w:ascii="Times New Roman" w:hAnsi="Times New Roman"/>
          <w:spacing w:val="-1"/>
          <w:sz w:val="24"/>
          <w:szCs w:val="24"/>
        </w:rPr>
        <w:t>лли</w:t>
      </w:r>
      <w:r w:rsidRPr="00FA297D">
        <w:rPr>
          <w:rFonts w:ascii="Times New Roman" w:hAnsi="Times New Roman"/>
          <w:sz w:val="24"/>
          <w:szCs w:val="24"/>
        </w:rPr>
        <w:t>чес</w:t>
      </w:r>
      <w:r w:rsidRPr="00FA297D">
        <w:rPr>
          <w:rFonts w:ascii="Times New Roman" w:hAnsi="Times New Roman"/>
          <w:spacing w:val="-1"/>
          <w:sz w:val="24"/>
          <w:szCs w:val="24"/>
        </w:rPr>
        <w:t>к</w:t>
      </w:r>
      <w:r w:rsidRPr="00FA297D">
        <w:rPr>
          <w:rFonts w:ascii="Times New Roman" w:hAnsi="Times New Roman"/>
          <w:spacing w:val="1"/>
          <w:sz w:val="24"/>
          <w:szCs w:val="24"/>
        </w:rPr>
        <w:t>о</w:t>
      </w:r>
      <w:r w:rsidRPr="00FA297D">
        <w:rPr>
          <w:rFonts w:ascii="Times New Roman" w:hAnsi="Times New Roman"/>
          <w:sz w:val="24"/>
          <w:szCs w:val="24"/>
        </w:rPr>
        <w:t>й</w:t>
      </w:r>
      <w:r w:rsidRPr="00FA297D">
        <w:rPr>
          <w:rFonts w:ascii="Times New Roman" w:hAnsi="Times New Roman"/>
          <w:spacing w:val="-2"/>
          <w:sz w:val="24"/>
          <w:szCs w:val="24"/>
        </w:rPr>
        <w:t xml:space="preserve"> </w:t>
      </w:r>
      <w:r w:rsidRPr="00FA297D">
        <w:rPr>
          <w:rFonts w:ascii="Times New Roman" w:hAnsi="Times New Roman"/>
          <w:spacing w:val="1"/>
          <w:sz w:val="24"/>
          <w:szCs w:val="24"/>
        </w:rPr>
        <w:t>р</w:t>
      </w:r>
      <w:r w:rsidRPr="00FA297D">
        <w:rPr>
          <w:rFonts w:ascii="Times New Roman" w:hAnsi="Times New Roman"/>
          <w:sz w:val="24"/>
          <w:szCs w:val="24"/>
        </w:rPr>
        <w:t>еше</w:t>
      </w:r>
      <w:r w:rsidRPr="00FA297D">
        <w:rPr>
          <w:rFonts w:ascii="Times New Roman" w:hAnsi="Times New Roman"/>
          <w:spacing w:val="-3"/>
          <w:sz w:val="24"/>
          <w:szCs w:val="24"/>
        </w:rPr>
        <w:t>т</w:t>
      </w:r>
      <w:r w:rsidRPr="00FA297D">
        <w:rPr>
          <w:rFonts w:ascii="Times New Roman" w:hAnsi="Times New Roman"/>
          <w:sz w:val="24"/>
          <w:szCs w:val="24"/>
        </w:rPr>
        <w:t>ки;</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пр</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z w:val="24"/>
          <w:szCs w:val="24"/>
        </w:rPr>
        <w:t>елять</w:t>
      </w:r>
      <w:r w:rsidRPr="00FA297D">
        <w:rPr>
          <w:rFonts w:ascii="Times New Roman" w:hAnsi="Times New Roman"/>
          <w:spacing w:val="-1"/>
          <w:sz w:val="24"/>
          <w:szCs w:val="24"/>
        </w:rPr>
        <w:t xml:space="preserve"> ви</w:t>
      </w:r>
      <w:r w:rsidRPr="00FA297D">
        <w:rPr>
          <w:rFonts w:ascii="Times New Roman" w:hAnsi="Times New Roman"/>
          <w:sz w:val="24"/>
          <w:szCs w:val="24"/>
        </w:rPr>
        <w:t>д</w:t>
      </w:r>
      <w:r w:rsidRPr="00FA297D">
        <w:rPr>
          <w:rFonts w:ascii="Times New Roman" w:hAnsi="Times New Roman"/>
          <w:spacing w:val="1"/>
          <w:sz w:val="24"/>
          <w:szCs w:val="24"/>
        </w:rPr>
        <w:t xml:space="preserve"> </w:t>
      </w:r>
      <w:r w:rsidRPr="00FA297D">
        <w:rPr>
          <w:rFonts w:ascii="Times New Roman" w:hAnsi="Times New Roman"/>
          <w:spacing w:val="-2"/>
          <w:sz w:val="24"/>
          <w:szCs w:val="24"/>
        </w:rPr>
        <w:t>х</w:t>
      </w:r>
      <w:r w:rsidRPr="00FA297D">
        <w:rPr>
          <w:rFonts w:ascii="Times New Roman" w:hAnsi="Times New Roman"/>
          <w:spacing w:val="1"/>
          <w:sz w:val="24"/>
          <w:szCs w:val="24"/>
        </w:rPr>
        <w:t>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о</w:t>
      </w:r>
      <w:r w:rsidRPr="00FA297D">
        <w:rPr>
          <w:rFonts w:ascii="Times New Roman" w:hAnsi="Times New Roman"/>
          <w:sz w:val="24"/>
          <w:szCs w:val="24"/>
        </w:rPr>
        <w:t>й связи в</w:t>
      </w:r>
      <w:r w:rsidRPr="00FA297D">
        <w:rPr>
          <w:rFonts w:ascii="Times New Roman" w:hAnsi="Times New Roman"/>
          <w:spacing w:val="-1"/>
          <w:sz w:val="24"/>
          <w:szCs w:val="24"/>
        </w:rPr>
        <w:t xml:space="preserve"> н</w:t>
      </w:r>
      <w:r w:rsidRPr="00FA297D">
        <w:rPr>
          <w:rFonts w:ascii="Times New Roman" w:hAnsi="Times New Roman"/>
          <w:spacing w:val="-2"/>
          <w:sz w:val="24"/>
          <w:szCs w:val="24"/>
        </w:rPr>
        <w:t>е</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z w:val="24"/>
          <w:szCs w:val="24"/>
        </w:rPr>
        <w:t>г</w:t>
      </w:r>
      <w:r w:rsidRPr="00FA297D">
        <w:rPr>
          <w:rFonts w:ascii="Times New Roman" w:hAnsi="Times New Roman"/>
          <w:spacing w:val="-2"/>
          <w:sz w:val="24"/>
          <w:szCs w:val="24"/>
        </w:rPr>
        <w:t>а</w:t>
      </w:r>
      <w:r w:rsidRPr="00FA297D">
        <w:rPr>
          <w:rFonts w:ascii="Times New Roman" w:hAnsi="Times New Roman"/>
          <w:spacing w:val="1"/>
          <w:sz w:val="24"/>
          <w:szCs w:val="24"/>
        </w:rPr>
        <w:t>ни</w:t>
      </w:r>
      <w:r w:rsidRPr="00FA297D">
        <w:rPr>
          <w:rFonts w:ascii="Times New Roman" w:hAnsi="Times New Roman"/>
          <w:spacing w:val="-2"/>
          <w:sz w:val="24"/>
          <w:szCs w:val="24"/>
        </w:rPr>
        <w:t>ч</w:t>
      </w:r>
      <w:r w:rsidRPr="00FA297D">
        <w:rPr>
          <w:rFonts w:ascii="Times New Roman" w:hAnsi="Times New Roman"/>
          <w:sz w:val="24"/>
          <w:szCs w:val="24"/>
        </w:rPr>
        <w:t>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х с</w:t>
      </w:r>
      <w:r w:rsidRPr="00FA297D">
        <w:rPr>
          <w:rFonts w:ascii="Times New Roman" w:hAnsi="Times New Roman"/>
          <w:spacing w:val="1"/>
          <w:sz w:val="24"/>
          <w:szCs w:val="24"/>
        </w:rPr>
        <w:t>о</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pacing w:val="1"/>
          <w:sz w:val="24"/>
          <w:szCs w:val="24"/>
        </w:rPr>
        <w:t>н</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ях;</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и</w:t>
      </w:r>
      <w:r w:rsidRPr="00FA297D">
        <w:rPr>
          <w:rFonts w:ascii="Times New Roman" w:hAnsi="Times New Roman"/>
          <w:sz w:val="24"/>
          <w:szCs w:val="24"/>
        </w:rPr>
        <w:t>зобра</w:t>
      </w:r>
      <w:r w:rsidRPr="00FA297D">
        <w:rPr>
          <w:rFonts w:ascii="Times New Roman" w:hAnsi="Times New Roman"/>
          <w:spacing w:val="1"/>
          <w:sz w:val="24"/>
          <w:szCs w:val="24"/>
        </w:rPr>
        <w:t>ж</w:t>
      </w:r>
      <w:r w:rsidRPr="00FA297D">
        <w:rPr>
          <w:rFonts w:ascii="Times New Roman" w:hAnsi="Times New Roman"/>
          <w:sz w:val="24"/>
          <w:szCs w:val="24"/>
        </w:rPr>
        <w:t>ать схемы строения молекул</w:t>
      </w:r>
      <w:r w:rsidRPr="00FA297D">
        <w:rPr>
          <w:rFonts w:ascii="Times New Roman" w:hAnsi="Times New Roman"/>
          <w:spacing w:val="1"/>
          <w:sz w:val="24"/>
          <w:szCs w:val="24"/>
        </w:rPr>
        <w:t xml:space="preserve"> </w:t>
      </w:r>
      <w:r w:rsidRPr="00FA297D">
        <w:rPr>
          <w:rFonts w:ascii="Times New Roman" w:hAnsi="Times New Roman"/>
          <w:spacing w:val="-1"/>
          <w:sz w:val="24"/>
          <w:szCs w:val="24"/>
        </w:rPr>
        <w:t>в</w:t>
      </w:r>
      <w:r w:rsidRPr="00FA297D">
        <w:rPr>
          <w:rFonts w:ascii="Times New Roman" w:hAnsi="Times New Roman"/>
          <w:sz w:val="24"/>
          <w:szCs w:val="24"/>
        </w:rPr>
        <w:t>еществ,</w:t>
      </w:r>
      <w:r w:rsidRPr="00FA297D">
        <w:rPr>
          <w:rFonts w:ascii="Times New Roman" w:hAnsi="Times New Roman"/>
          <w:spacing w:val="-1"/>
          <w:sz w:val="24"/>
          <w:szCs w:val="24"/>
        </w:rPr>
        <w:t xml:space="preserve"> </w:t>
      </w:r>
      <w:r w:rsidRPr="00FA297D">
        <w:rPr>
          <w:rFonts w:ascii="Times New Roman" w:hAnsi="Times New Roman"/>
          <w:spacing w:val="-2"/>
          <w:sz w:val="24"/>
          <w:szCs w:val="24"/>
        </w:rPr>
        <w:t>о</w:t>
      </w:r>
      <w:r w:rsidRPr="00FA297D">
        <w:rPr>
          <w:rFonts w:ascii="Times New Roman" w:hAnsi="Times New Roman"/>
          <w:spacing w:val="1"/>
          <w:sz w:val="24"/>
          <w:szCs w:val="24"/>
        </w:rPr>
        <w:t>б</w:t>
      </w:r>
      <w:r w:rsidRPr="00FA297D">
        <w:rPr>
          <w:rFonts w:ascii="Times New Roman" w:hAnsi="Times New Roman"/>
          <w:spacing w:val="-1"/>
          <w:sz w:val="24"/>
          <w:szCs w:val="24"/>
        </w:rPr>
        <w:t>р</w:t>
      </w:r>
      <w:r w:rsidRPr="00FA297D">
        <w:rPr>
          <w:rFonts w:ascii="Times New Roman" w:hAnsi="Times New Roman"/>
          <w:sz w:val="24"/>
          <w:szCs w:val="24"/>
        </w:rPr>
        <w:t>азов</w:t>
      </w:r>
      <w:r w:rsidRPr="00FA297D">
        <w:rPr>
          <w:rFonts w:ascii="Times New Roman" w:hAnsi="Times New Roman"/>
          <w:spacing w:val="-2"/>
          <w:sz w:val="24"/>
          <w:szCs w:val="24"/>
        </w:rPr>
        <w:t>а</w:t>
      </w:r>
      <w:r w:rsidRPr="00FA297D">
        <w:rPr>
          <w:rFonts w:ascii="Times New Roman" w:hAnsi="Times New Roman"/>
          <w:spacing w:val="1"/>
          <w:sz w:val="24"/>
          <w:szCs w:val="24"/>
        </w:rPr>
        <w:t>н</w:t>
      </w:r>
      <w:r w:rsidRPr="00FA297D">
        <w:rPr>
          <w:rFonts w:ascii="Times New Roman" w:hAnsi="Times New Roman"/>
          <w:spacing w:val="-1"/>
          <w:sz w:val="24"/>
          <w:szCs w:val="24"/>
        </w:rPr>
        <w:t>ны</w:t>
      </w:r>
      <w:r w:rsidRPr="00FA297D">
        <w:rPr>
          <w:rFonts w:ascii="Times New Roman" w:hAnsi="Times New Roman"/>
          <w:sz w:val="24"/>
          <w:szCs w:val="24"/>
        </w:rPr>
        <w:t xml:space="preserve">х разными видами </w:t>
      </w:r>
      <w:r w:rsidRPr="00FA297D">
        <w:rPr>
          <w:rFonts w:ascii="Times New Roman" w:hAnsi="Times New Roman"/>
          <w:spacing w:val="1"/>
          <w:sz w:val="24"/>
          <w:szCs w:val="24"/>
        </w:rPr>
        <w:t>хи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2"/>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х с</w:t>
      </w:r>
      <w:r w:rsidRPr="00FA297D">
        <w:rPr>
          <w:rFonts w:ascii="Times New Roman" w:hAnsi="Times New Roman"/>
          <w:spacing w:val="-3"/>
          <w:sz w:val="24"/>
          <w:szCs w:val="24"/>
        </w:rPr>
        <w:t>в</w:t>
      </w:r>
      <w:r w:rsidRPr="00FA297D">
        <w:rPr>
          <w:rFonts w:ascii="Times New Roman" w:hAnsi="Times New Roman"/>
          <w:sz w:val="24"/>
          <w:szCs w:val="24"/>
        </w:rPr>
        <w:t>яз</w:t>
      </w:r>
      <w:r w:rsidRPr="00FA297D">
        <w:rPr>
          <w:rFonts w:ascii="Times New Roman" w:hAnsi="Times New Roman"/>
          <w:spacing w:val="-2"/>
          <w:sz w:val="24"/>
          <w:szCs w:val="24"/>
        </w:rPr>
        <w:t>ей;</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w:t>
      </w:r>
      <w:r w:rsidRPr="00FA297D">
        <w:rPr>
          <w:rFonts w:ascii="Times New Roman" w:hAnsi="Times New Roman"/>
          <w:spacing w:val="-2"/>
          <w:sz w:val="24"/>
          <w:szCs w:val="24"/>
        </w:rPr>
        <w:t>к</w:t>
      </w:r>
      <w:r w:rsidRPr="00FA297D">
        <w:rPr>
          <w:rFonts w:ascii="Times New Roman" w:hAnsi="Times New Roman"/>
          <w:spacing w:val="1"/>
          <w:sz w:val="24"/>
          <w:szCs w:val="24"/>
        </w:rPr>
        <w:t>ры</w:t>
      </w:r>
      <w:r w:rsidRPr="00FA297D">
        <w:rPr>
          <w:rFonts w:ascii="Times New Roman" w:hAnsi="Times New Roman"/>
          <w:sz w:val="24"/>
          <w:szCs w:val="24"/>
        </w:rPr>
        <w:t>вать</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3"/>
          <w:sz w:val="24"/>
          <w:szCs w:val="24"/>
        </w:rPr>
        <w:t>м</w:t>
      </w:r>
      <w:r w:rsidRPr="00FA297D">
        <w:rPr>
          <w:rFonts w:ascii="Times New Roman" w:hAnsi="Times New Roman"/>
          <w:spacing w:val="1"/>
          <w:sz w:val="24"/>
          <w:szCs w:val="24"/>
        </w:rPr>
        <w:t>ы</w:t>
      </w:r>
      <w:r w:rsidRPr="00FA297D">
        <w:rPr>
          <w:rFonts w:ascii="Times New Roman" w:hAnsi="Times New Roman"/>
          <w:sz w:val="24"/>
          <w:szCs w:val="24"/>
        </w:rPr>
        <w:t>сл</w:t>
      </w:r>
      <w:r w:rsidRPr="00FA297D">
        <w:rPr>
          <w:rFonts w:ascii="Times New Roman" w:hAnsi="Times New Roman"/>
          <w:spacing w:val="-1"/>
          <w:sz w:val="24"/>
          <w:szCs w:val="24"/>
        </w:rPr>
        <w:t xml:space="preserve"> п</w:t>
      </w:r>
      <w:r w:rsidRPr="00FA297D">
        <w:rPr>
          <w:rFonts w:ascii="Times New Roman" w:hAnsi="Times New Roman"/>
          <w:spacing w:val="1"/>
          <w:sz w:val="24"/>
          <w:szCs w:val="24"/>
        </w:rPr>
        <w:t>о</w:t>
      </w:r>
      <w:r w:rsidRPr="00FA297D">
        <w:rPr>
          <w:rFonts w:ascii="Times New Roman" w:hAnsi="Times New Roman"/>
          <w:spacing w:val="-1"/>
          <w:sz w:val="24"/>
          <w:szCs w:val="24"/>
        </w:rPr>
        <w:t>н</w:t>
      </w:r>
      <w:r w:rsidRPr="00FA297D">
        <w:rPr>
          <w:rFonts w:ascii="Times New Roman" w:hAnsi="Times New Roman"/>
          <w:sz w:val="24"/>
          <w:szCs w:val="24"/>
        </w:rPr>
        <w:t>ят</w:t>
      </w:r>
      <w:r w:rsidRPr="00FA297D">
        <w:rPr>
          <w:rFonts w:ascii="Times New Roman" w:hAnsi="Times New Roman"/>
          <w:spacing w:val="-1"/>
          <w:sz w:val="24"/>
          <w:szCs w:val="24"/>
        </w:rPr>
        <w:t>и</w:t>
      </w:r>
      <w:r w:rsidRPr="00FA297D">
        <w:rPr>
          <w:rFonts w:ascii="Times New Roman" w:hAnsi="Times New Roman"/>
          <w:sz w:val="24"/>
          <w:szCs w:val="24"/>
        </w:rPr>
        <w:t xml:space="preserve">й </w:t>
      </w:r>
      <w:r w:rsidRPr="00FA297D">
        <w:rPr>
          <w:rFonts w:ascii="Times New Roman" w:hAnsi="Times New Roman"/>
          <w:spacing w:val="-1"/>
          <w:sz w:val="24"/>
          <w:szCs w:val="24"/>
        </w:rPr>
        <w:t>«</w:t>
      </w:r>
      <w:r w:rsidRPr="00FA297D">
        <w:rPr>
          <w:rFonts w:ascii="Times New Roman" w:hAnsi="Times New Roman"/>
          <w:spacing w:val="1"/>
          <w:sz w:val="24"/>
          <w:szCs w:val="24"/>
        </w:rPr>
        <w:t>ион</w:t>
      </w:r>
      <w:r w:rsidRPr="00FA297D">
        <w:rPr>
          <w:rFonts w:ascii="Times New Roman" w:hAnsi="Times New Roman"/>
          <w:spacing w:val="-1"/>
          <w:sz w:val="24"/>
          <w:szCs w:val="24"/>
        </w:rPr>
        <w:t>»</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z w:val="24"/>
          <w:szCs w:val="24"/>
        </w:rPr>
        <w:t>ка</w:t>
      </w:r>
      <w:r w:rsidRPr="00FA297D">
        <w:rPr>
          <w:rFonts w:ascii="Times New Roman" w:hAnsi="Times New Roman"/>
          <w:spacing w:val="-2"/>
          <w:sz w:val="24"/>
          <w:szCs w:val="24"/>
        </w:rPr>
        <w:t>т</w:t>
      </w:r>
      <w:r w:rsidRPr="00FA297D">
        <w:rPr>
          <w:rFonts w:ascii="Times New Roman" w:hAnsi="Times New Roman"/>
          <w:spacing w:val="1"/>
          <w:sz w:val="24"/>
          <w:szCs w:val="24"/>
        </w:rPr>
        <w:t>и</w:t>
      </w:r>
      <w:r w:rsidRPr="00FA297D">
        <w:rPr>
          <w:rFonts w:ascii="Times New Roman" w:hAnsi="Times New Roman"/>
          <w:spacing w:val="-1"/>
          <w:sz w:val="24"/>
          <w:szCs w:val="24"/>
        </w:rPr>
        <w:t>о</w:t>
      </w:r>
      <w:r w:rsidRPr="00FA297D">
        <w:rPr>
          <w:rFonts w:ascii="Times New Roman" w:hAnsi="Times New Roman"/>
          <w:spacing w:val="1"/>
          <w:sz w:val="24"/>
          <w:szCs w:val="24"/>
        </w:rPr>
        <w:t>н</w:t>
      </w:r>
      <w:r w:rsidRPr="00FA297D">
        <w:rPr>
          <w:rFonts w:ascii="Times New Roman" w:hAnsi="Times New Roman"/>
          <w:spacing w:val="-1"/>
          <w:sz w:val="24"/>
          <w:szCs w:val="24"/>
        </w:rPr>
        <w:t>»</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z w:val="24"/>
          <w:szCs w:val="24"/>
        </w:rPr>
        <w:t>а</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pacing w:val="1"/>
          <w:sz w:val="24"/>
          <w:szCs w:val="24"/>
        </w:rPr>
        <w:t>он</w:t>
      </w:r>
      <w:r w:rsidRPr="00FA297D">
        <w:rPr>
          <w:rFonts w:ascii="Times New Roman" w:hAnsi="Times New Roman"/>
          <w:spacing w:val="-1"/>
          <w:sz w:val="24"/>
          <w:szCs w:val="24"/>
        </w:rPr>
        <w:t>»</w:t>
      </w:r>
      <w:r w:rsidRPr="00FA297D">
        <w:rPr>
          <w:rFonts w:ascii="Times New Roman" w:hAnsi="Times New Roman"/>
          <w:sz w:val="24"/>
          <w:szCs w:val="24"/>
        </w:rPr>
        <w:t xml:space="preserve">, </w:t>
      </w:r>
      <w:r w:rsidRPr="00FA297D">
        <w:rPr>
          <w:rFonts w:ascii="Times New Roman" w:hAnsi="Times New Roman"/>
          <w:spacing w:val="-1"/>
          <w:sz w:val="24"/>
          <w:szCs w:val="24"/>
        </w:rPr>
        <w:t>«</w:t>
      </w:r>
      <w:r w:rsidRPr="00FA297D">
        <w:rPr>
          <w:rFonts w:ascii="Times New Roman" w:hAnsi="Times New Roman"/>
          <w:sz w:val="24"/>
          <w:szCs w:val="24"/>
        </w:rPr>
        <w:t>э</w:t>
      </w:r>
      <w:r w:rsidRPr="00FA297D">
        <w:rPr>
          <w:rFonts w:ascii="Times New Roman" w:hAnsi="Times New Roman"/>
          <w:spacing w:val="-1"/>
          <w:sz w:val="24"/>
          <w:szCs w:val="24"/>
        </w:rPr>
        <w:t>л</w:t>
      </w:r>
      <w:r w:rsidRPr="00FA297D">
        <w:rPr>
          <w:rFonts w:ascii="Times New Roman" w:hAnsi="Times New Roman"/>
          <w:sz w:val="24"/>
          <w:szCs w:val="24"/>
        </w:rPr>
        <w:t>ект</w:t>
      </w:r>
      <w:r w:rsidRPr="00FA297D">
        <w:rPr>
          <w:rFonts w:ascii="Times New Roman" w:hAnsi="Times New Roman"/>
          <w:spacing w:val="1"/>
          <w:sz w:val="24"/>
          <w:szCs w:val="24"/>
        </w:rPr>
        <w:t>ро</w:t>
      </w:r>
      <w:r w:rsidRPr="00FA297D">
        <w:rPr>
          <w:rFonts w:ascii="Times New Roman" w:hAnsi="Times New Roman"/>
          <w:spacing w:val="-3"/>
          <w:sz w:val="24"/>
          <w:szCs w:val="24"/>
        </w:rPr>
        <w:t>л</w:t>
      </w:r>
      <w:r w:rsidRPr="00FA297D">
        <w:rPr>
          <w:rFonts w:ascii="Times New Roman" w:hAnsi="Times New Roman"/>
          <w:spacing w:val="1"/>
          <w:sz w:val="24"/>
          <w:szCs w:val="24"/>
        </w:rPr>
        <w:t>и</w:t>
      </w:r>
      <w:r w:rsidRPr="00FA297D">
        <w:rPr>
          <w:rFonts w:ascii="Times New Roman" w:hAnsi="Times New Roman"/>
          <w:sz w:val="24"/>
          <w:szCs w:val="24"/>
        </w:rPr>
        <w:t>ты»,</w:t>
      </w:r>
      <w:r w:rsidRPr="00FA297D">
        <w:rPr>
          <w:rFonts w:ascii="Times New Roman" w:hAnsi="Times New Roman"/>
          <w:spacing w:val="-1"/>
          <w:sz w:val="24"/>
          <w:szCs w:val="24"/>
        </w:rPr>
        <w:t xml:space="preserve"> </w:t>
      </w:r>
      <w:r w:rsidRPr="00FA297D">
        <w:rPr>
          <w:rFonts w:ascii="Times New Roman" w:hAnsi="Times New Roman"/>
          <w:spacing w:val="-2"/>
          <w:sz w:val="24"/>
          <w:szCs w:val="24"/>
        </w:rPr>
        <w:t>«</w:t>
      </w:r>
      <w:r w:rsidRPr="00FA297D">
        <w:rPr>
          <w:rFonts w:ascii="Times New Roman" w:hAnsi="Times New Roman"/>
          <w:spacing w:val="1"/>
          <w:sz w:val="24"/>
          <w:szCs w:val="24"/>
        </w:rPr>
        <w:t>н</w:t>
      </w:r>
      <w:r w:rsidRPr="00FA297D">
        <w:rPr>
          <w:rFonts w:ascii="Times New Roman" w:hAnsi="Times New Roman"/>
          <w:spacing w:val="-2"/>
          <w:sz w:val="24"/>
          <w:szCs w:val="24"/>
        </w:rPr>
        <w:t>е</w:t>
      </w:r>
      <w:r w:rsidRPr="00FA297D">
        <w:rPr>
          <w:rFonts w:ascii="Times New Roman" w:hAnsi="Times New Roman"/>
          <w:sz w:val="24"/>
          <w:szCs w:val="24"/>
        </w:rPr>
        <w:t>э</w:t>
      </w:r>
      <w:r w:rsidRPr="00FA297D">
        <w:rPr>
          <w:rFonts w:ascii="Times New Roman" w:hAnsi="Times New Roman"/>
          <w:spacing w:val="-1"/>
          <w:sz w:val="24"/>
          <w:szCs w:val="24"/>
        </w:rPr>
        <w:t>л</w:t>
      </w:r>
      <w:r w:rsidRPr="00FA297D">
        <w:rPr>
          <w:rFonts w:ascii="Times New Roman" w:hAnsi="Times New Roman"/>
          <w:sz w:val="24"/>
          <w:szCs w:val="24"/>
        </w:rPr>
        <w:t>ект</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pacing w:val="1"/>
          <w:sz w:val="24"/>
          <w:szCs w:val="24"/>
        </w:rPr>
        <w:t>и</w:t>
      </w:r>
      <w:r w:rsidRPr="00FA297D">
        <w:rPr>
          <w:rFonts w:ascii="Times New Roman" w:hAnsi="Times New Roman"/>
          <w:spacing w:val="-3"/>
          <w:sz w:val="24"/>
          <w:szCs w:val="24"/>
        </w:rPr>
        <w:t>т</w:t>
      </w:r>
      <w:r w:rsidRPr="00FA297D">
        <w:rPr>
          <w:rFonts w:ascii="Times New Roman" w:hAnsi="Times New Roman"/>
          <w:spacing w:val="1"/>
          <w:sz w:val="24"/>
          <w:szCs w:val="24"/>
        </w:rPr>
        <w:t>ы</w:t>
      </w:r>
      <w:r w:rsidRPr="00FA297D">
        <w:rPr>
          <w:rFonts w:ascii="Times New Roman" w:hAnsi="Times New Roman"/>
          <w:spacing w:val="-1"/>
          <w:sz w:val="24"/>
          <w:szCs w:val="24"/>
        </w:rPr>
        <w:t>»</w:t>
      </w:r>
      <w:r w:rsidRPr="00FA297D">
        <w:rPr>
          <w:rFonts w:ascii="Times New Roman" w:hAnsi="Times New Roman"/>
          <w:sz w:val="24"/>
          <w:szCs w:val="24"/>
        </w:rPr>
        <w:t xml:space="preserve">, </w:t>
      </w:r>
      <w:r w:rsidRPr="00FA297D">
        <w:rPr>
          <w:rFonts w:ascii="Times New Roman" w:hAnsi="Times New Roman"/>
          <w:spacing w:val="-1"/>
          <w:sz w:val="24"/>
          <w:szCs w:val="24"/>
        </w:rPr>
        <w:t>«</w:t>
      </w:r>
      <w:r w:rsidRPr="00FA297D">
        <w:rPr>
          <w:rFonts w:ascii="Times New Roman" w:hAnsi="Times New Roman"/>
          <w:sz w:val="24"/>
          <w:szCs w:val="24"/>
        </w:rPr>
        <w:t>э</w:t>
      </w:r>
      <w:r w:rsidRPr="00FA297D">
        <w:rPr>
          <w:rFonts w:ascii="Times New Roman" w:hAnsi="Times New Roman"/>
          <w:spacing w:val="-1"/>
          <w:sz w:val="24"/>
          <w:szCs w:val="24"/>
        </w:rPr>
        <w:t>л</w:t>
      </w:r>
      <w:r w:rsidRPr="00FA297D">
        <w:rPr>
          <w:rFonts w:ascii="Times New Roman" w:hAnsi="Times New Roman"/>
          <w:sz w:val="24"/>
          <w:szCs w:val="24"/>
        </w:rPr>
        <w:t>ект</w:t>
      </w:r>
      <w:r w:rsidRPr="00FA297D">
        <w:rPr>
          <w:rFonts w:ascii="Times New Roman" w:hAnsi="Times New Roman"/>
          <w:spacing w:val="1"/>
          <w:sz w:val="24"/>
          <w:szCs w:val="24"/>
        </w:rPr>
        <w:t>ро</w:t>
      </w:r>
      <w:r w:rsidRPr="00FA297D">
        <w:rPr>
          <w:rFonts w:ascii="Times New Roman" w:hAnsi="Times New Roman"/>
          <w:spacing w:val="-3"/>
          <w:sz w:val="24"/>
          <w:szCs w:val="24"/>
        </w:rPr>
        <w:t>л</w:t>
      </w:r>
      <w:r w:rsidRPr="00FA297D">
        <w:rPr>
          <w:rFonts w:ascii="Times New Roman" w:hAnsi="Times New Roman"/>
          <w:spacing w:val="1"/>
          <w:sz w:val="24"/>
          <w:szCs w:val="24"/>
        </w:rPr>
        <w:t>и</w:t>
      </w:r>
      <w:r w:rsidRPr="00FA297D">
        <w:rPr>
          <w:rFonts w:ascii="Times New Roman" w:hAnsi="Times New Roman"/>
          <w:sz w:val="24"/>
          <w:szCs w:val="24"/>
        </w:rPr>
        <w:t>ти</w:t>
      </w:r>
      <w:r w:rsidRPr="00FA297D">
        <w:rPr>
          <w:rFonts w:ascii="Times New Roman" w:hAnsi="Times New Roman"/>
          <w:spacing w:val="-1"/>
          <w:sz w:val="24"/>
          <w:szCs w:val="24"/>
        </w:rPr>
        <w:t>ч</w:t>
      </w:r>
      <w:r w:rsidRPr="00FA297D">
        <w:rPr>
          <w:rFonts w:ascii="Times New Roman" w:hAnsi="Times New Roman"/>
          <w:sz w:val="24"/>
          <w:szCs w:val="24"/>
        </w:rPr>
        <w:t>еск</w:t>
      </w:r>
      <w:r w:rsidRPr="00FA297D">
        <w:rPr>
          <w:rFonts w:ascii="Times New Roman" w:hAnsi="Times New Roman"/>
          <w:spacing w:val="-2"/>
          <w:sz w:val="24"/>
          <w:szCs w:val="24"/>
        </w:rPr>
        <w:t>а</w:t>
      </w:r>
      <w:r w:rsidRPr="00FA297D">
        <w:rPr>
          <w:rFonts w:ascii="Times New Roman" w:hAnsi="Times New Roman"/>
          <w:sz w:val="24"/>
          <w:szCs w:val="24"/>
        </w:rPr>
        <w:t xml:space="preserve">я </w:t>
      </w:r>
      <w:r w:rsidRPr="00FA297D">
        <w:rPr>
          <w:rFonts w:ascii="Times New Roman" w:hAnsi="Times New Roman"/>
          <w:spacing w:val="1"/>
          <w:sz w:val="24"/>
          <w:szCs w:val="24"/>
        </w:rPr>
        <w:t>ди</w:t>
      </w:r>
      <w:r w:rsidRPr="00FA297D">
        <w:rPr>
          <w:rFonts w:ascii="Times New Roman" w:hAnsi="Times New Roman"/>
          <w:spacing w:val="-2"/>
          <w:sz w:val="24"/>
          <w:szCs w:val="24"/>
        </w:rPr>
        <w:t>с</w:t>
      </w:r>
      <w:r w:rsidRPr="00FA297D">
        <w:rPr>
          <w:rFonts w:ascii="Times New Roman" w:hAnsi="Times New Roman"/>
          <w:sz w:val="24"/>
          <w:szCs w:val="24"/>
        </w:rPr>
        <w:t>с</w:t>
      </w:r>
      <w:r w:rsidRPr="00FA297D">
        <w:rPr>
          <w:rFonts w:ascii="Times New Roman" w:hAnsi="Times New Roman"/>
          <w:spacing w:val="-1"/>
          <w:sz w:val="24"/>
          <w:szCs w:val="24"/>
        </w:rPr>
        <w:t>о</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а</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я»,</w:t>
      </w:r>
      <w:r w:rsidRPr="00FA297D">
        <w:rPr>
          <w:rFonts w:ascii="Times New Roman" w:hAnsi="Times New Roman"/>
          <w:spacing w:val="-1"/>
          <w:sz w:val="24"/>
          <w:szCs w:val="24"/>
        </w:rPr>
        <w:t xml:space="preserve"> </w:t>
      </w:r>
      <w:r w:rsidRPr="00FA297D">
        <w:rPr>
          <w:rFonts w:ascii="Times New Roman" w:hAnsi="Times New Roman"/>
          <w:spacing w:val="-2"/>
          <w:sz w:val="24"/>
          <w:szCs w:val="24"/>
        </w:rPr>
        <w:t>«</w:t>
      </w:r>
      <w:r w:rsidRPr="00FA297D">
        <w:rPr>
          <w:rFonts w:ascii="Times New Roman" w:hAnsi="Times New Roman"/>
          <w:spacing w:val="1"/>
          <w:sz w:val="24"/>
          <w:szCs w:val="24"/>
        </w:rPr>
        <w:t>о</w:t>
      </w:r>
      <w:r w:rsidRPr="00FA297D">
        <w:rPr>
          <w:rFonts w:ascii="Times New Roman" w:hAnsi="Times New Roman"/>
          <w:spacing w:val="-2"/>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слите</w:t>
      </w:r>
      <w:r w:rsidRPr="00FA297D">
        <w:rPr>
          <w:rFonts w:ascii="Times New Roman" w:hAnsi="Times New Roman"/>
          <w:spacing w:val="-1"/>
          <w:sz w:val="24"/>
          <w:szCs w:val="24"/>
        </w:rPr>
        <w:t>ль»</w:t>
      </w:r>
      <w:r w:rsidRPr="00FA297D">
        <w:rPr>
          <w:rFonts w:ascii="Times New Roman" w:hAnsi="Times New Roman"/>
          <w:sz w:val="24"/>
          <w:szCs w:val="24"/>
        </w:rPr>
        <w:t xml:space="preserve">, «степень окисления» </w:t>
      </w:r>
      <w:r w:rsidRPr="00FA297D">
        <w:rPr>
          <w:rFonts w:ascii="Times New Roman" w:hAnsi="Times New Roman"/>
          <w:spacing w:val="-1"/>
          <w:sz w:val="24"/>
          <w:szCs w:val="24"/>
        </w:rPr>
        <w:t>«</w:t>
      </w:r>
      <w:r w:rsidRPr="00FA297D">
        <w:rPr>
          <w:rFonts w:ascii="Times New Roman" w:hAnsi="Times New Roman"/>
          <w:sz w:val="24"/>
          <w:szCs w:val="24"/>
        </w:rPr>
        <w:t>вос</w:t>
      </w:r>
      <w:r w:rsidRPr="00FA297D">
        <w:rPr>
          <w:rFonts w:ascii="Times New Roman" w:hAnsi="Times New Roman"/>
          <w:spacing w:val="1"/>
          <w:sz w:val="24"/>
          <w:szCs w:val="24"/>
        </w:rPr>
        <w:t>с</w:t>
      </w:r>
      <w:r w:rsidRPr="00FA297D">
        <w:rPr>
          <w:rFonts w:ascii="Times New Roman" w:hAnsi="Times New Roman"/>
          <w:sz w:val="24"/>
          <w:szCs w:val="24"/>
        </w:rPr>
        <w:t>та</w:t>
      </w:r>
      <w:r w:rsidRPr="00FA297D">
        <w:rPr>
          <w:rFonts w:ascii="Times New Roman" w:hAnsi="Times New Roman"/>
          <w:spacing w:val="-2"/>
          <w:sz w:val="24"/>
          <w:szCs w:val="24"/>
        </w:rPr>
        <w:t>н</w:t>
      </w:r>
      <w:r w:rsidRPr="00FA297D">
        <w:rPr>
          <w:rFonts w:ascii="Times New Roman" w:hAnsi="Times New Roman"/>
          <w:spacing w:val="1"/>
          <w:sz w:val="24"/>
          <w:szCs w:val="24"/>
        </w:rPr>
        <w:t>о</w:t>
      </w:r>
      <w:r w:rsidRPr="00FA297D">
        <w:rPr>
          <w:rFonts w:ascii="Times New Roman" w:hAnsi="Times New Roman"/>
          <w:spacing w:val="-3"/>
          <w:sz w:val="24"/>
          <w:szCs w:val="24"/>
        </w:rPr>
        <w:t>в</w:t>
      </w:r>
      <w:r w:rsidRPr="00FA297D">
        <w:rPr>
          <w:rFonts w:ascii="Times New Roman" w:hAnsi="Times New Roman"/>
          <w:spacing w:val="1"/>
          <w:sz w:val="24"/>
          <w:szCs w:val="24"/>
        </w:rPr>
        <w:t>и</w:t>
      </w:r>
      <w:r w:rsidRPr="00FA297D">
        <w:rPr>
          <w:rFonts w:ascii="Times New Roman" w:hAnsi="Times New Roman"/>
          <w:sz w:val="24"/>
          <w:szCs w:val="24"/>
        </w:rPr>
        <w:t>те</w:t>
      </w:r>
      <w:r w:rsidRPr="00FA297D">
        <w:rPr>
          <w:rFonts w:ascii="Times New Roman" w:hAnsi="Times New Roman"/>
          <w:spacing w:val="-1"/>
          <w:sz w:val="24"/>
          <w:szCs w:val="24"/>
        </w:rPr>
        <w:t>ль»</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pacing w:val="1"/>
          <w:sz w:val="24"/>
          <w:szCs w:val="24"/>
        </w:rPr>
        <w:t>«о</w:t>
      </w:r>
      <w:r w:rsidRPr="00FA297D">
        <w:rPr>
          <w:rFonts w:ascii="Times New Roman" w:hAnsi="Times New Roman"/>
          <w:spacing w:val="-2"/>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сле</w:t>
      </w:r>
      <w:r w:rsidRPr="00FA297D">
        <w:rPr>
          <w:rFonts w:ascii="Times New Roman" w:hAnsi="Times New Roman"/>
          <w:spacing w:val="-2"/>
          <w:sz w:val="24"/>
          <w:szCs w:val="24"/>
        </w:rPr>
        <w:t>н</w:t>
      </w:r>
      <w:r w:rsidRPr="00FA297D">
        <w:rPr>
          <w:rFonts w:ascii="Times New Roman" w:hAnsi="Times New Roman"/>
          <w:spacing w:val="1"/>
          <w:sz w:val="24"/>
          <w:szCs w:val="24"/>
        </w:rPr>
        <w:t>и</w:t>
      </w:r>
      <w:r w:rsidRPr="00FA297D">
        <w:rPr>
          <w:rFonts w:ascii="Times New Roman" w:hAnsi="Times New Roman"/>
          <w:sz w:val="24"/>
          <w:szCs w:val="24"/>
        </w:rPr>
        <w:t>е</w:t>
      </w:r>
      <w:r w:rsidRPr="00FA297D">
        <w:rPr>
          <w:rFonts w:ascii="Times New Roman" w:hAnsi="Times New Roman"/>
          <w:spacing w:val="-1"/>
          <w:sz w:val="24"/>
          <w:szCs w:val="24"/>
        </w:rPr>
        <w:t>»</w:t>
      </w:r>
      <w:r w:rsidRPr="00FA297D">
        <w:rPr>
          <w:rFonts w:ascii="Times New Roman" w:hAnsi="Times New Roman"/>
          <w:sz w:val="24"/>
          <w:szCs w:val="24"/>
        </w:rPr>
        <w:t xml:space="preserve">, </w:t>
      </w:r>
      <w:r w:rsidRPr="00FA297D">
        <w:rPr>
          <w:rFonts w:ascii="Times New Roman" w:hAnsi="Times New Roman"/>
          <w:spacing w:val="-1"/>
          <w:sz w:val="24"/>
          <w:szCs w:val="24"/>
        </w:rPr>
        <w:t>«</w:t>
      </w:r>
      <w:r w:rsidRPr="00FA297D">
        <w:rPr>
          <w:rFonts w:ascii="Times New Roman" w:hAnsi="Times New Roman"/>
          <w:sz w:val="24"/>
          <w:szCs w:val="24"/>
        </w:rPr>
        <w:t>вос</w:t>
      </w:r>
      <w:r w:rsidRPr="00FA297D">
        <w:rPr>
          <w:rFonts w:ascii="Times New Roman" w:hAnsi="Times New Roman"/>
          <w:spacing w:val="1"/>
          <w:sz w:val="24"/>
          <w:szCs w:val="24"/>
        </w:rPr>
        <w:t>с</w:t>
      </w:r>
      <w:r w:rsidRPr="00FA297D">
        <w:rPr>
          <w:rFonts w:ascii="Times New Roman" w:hAnsi="Times New Roman"/>
          <w:sz w:val="24"/>
          <w:szCs w:val="24"/>
        </w:rPr>
        <w:t>та</w:t>
      </w:r>
      <w:r w:rsidRPr="00FA297D">
        <w:rPr>
          <w:rFonts w:ascii="Times New Roman" w:hAnsi="Times New Roman"/>
          <w:spacing w:val="-2"/>
          <w:sz w:val="24"/>
          <w:szCs w:val="24"/>
        </w:rPr>
        <w:t>н</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1"/>
          <w:sz w:val="24"/>
          <w:szCs w:val="24"/>
        </w:rPr>
        <w:t>л</w:t>
      </w:r>
      <w:r w:rsidRPr="00FA297D">
        <w:rPr>
          <w:rFonts w:ascii="Times New Roman" w:hAnsi="Times New Roman"/>
          <w:spacing w:val="-2"/>
          <w:sz w:val="24"/>
          <w:szCs w:val="24"/>
        </w:rPr>
        <w:t>е</w:t>
      </w:r>
      <w:r w:rsidRPr="00FA297D">
        <w:rPr>
          <w:rFonts w:ascii="Times New Roman" w:hAnsi="Times New Roman"/>
          <w:spacing w:val="1"/>
          <w:sz w:val="24"/>
          <w:szCs w:val="24"/>
        </w:rPr>
        <w:t>ни</w:t>
      </w:r>
      <w:r w:rsidRPr="00FA297D">
        <w:rPr>
          <w:rFonts w:ascii="Times New Roman" w:hAnsi="Times New Roman"/>
          <w:sz w:val="24"/>
          <w:szCs w:val="24"/>
        </w:rPr>
        <w:t>е»;</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пр</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z w:val="24"/>
          <w:szCs w:val="24"/>
        </w:rPr>
        <w:t>елять</w:t>
      </w:r>
      <w:r w:rsidRPr="00FA297D">
        <w:rPr>
          <w:rFonts w:ascii="Times New Roman" w:hAnsi="Times New Roman"/>
          <w:spacing w:val="-1"/>
          <w:sz w:val="24"/>
          <w:szCs w:val="24"/>
        </w:rPr>
        <w:t xml:space="preserve"> </w:t>
      </w:r>
      <w:r w:rsidRPr="00FA297D">
        <w:rPr>
          <w:rFonts w:ascii="Times New Roman" w:hAnsi="Times New Roman"/>
          <w:sz w:val="24"/>
          <w:szCs w:val="24"/>
        </w:rPr>
        <w:t>ст</w:t>
      </w:r>
      <w:r w:rsidRPr="00FA297D">
        <w:rPr>
          <w:rFonts w:ascii="Times New Roman" w:hAnsi="Times New Roman"/>
          <w:spacing w:val="-3"/>
          <w:sz w:val="24"/>
          <w:szCs w:val="24"/>
        </w:rPr>
        <w:t>е</w:t>
      </w:r>
      <w:r w:rsidRPr="00FA297D">
        <w:rPr>
          <w:rFonts w:ascii="Times New Roman" w:hAnsi="Times New Roman"/>
          <w:spacing w:val="1"/>
          <w:sz w:val="24"/>
          <w:szCs w:val="24"/>
        </w:rPr>
        <w:t>п</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z w:val="24"/>
          <w:szCs w:val="24"/>
        </w:rPr>
        <w:t>ь о</w:t>
      </w:r>
      <w:r w:rsidRPr="00FA297D">
        <w:rPr>
          <w:rFonts w:ascii="Times New Roman" w:hAnsi="Times New Roman"/>
          <w:spacing w:val="1"/>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сле</w:t>
      </w:r>
      <w:r w:rsidRPr="00FA297D">
        <w:rPr>
          <w:rFonts w:ascii="Times New Roman" w:hAnsi="Times New Roman"/>
          <w:spacing w:val="-2"/>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 ат</w:t>
      </w:r>
      <w:r w:rsidRPr="00FA297D">
        <w:rPr>
          <w:rFonts w:ascii="Times New Roman" w:hAnsi="Times New Roman"/>
          <w:spacing w:val="1"/>
          <w:sz w:val="24"/>
          <w:szCs w:val="24"/>
        </w:rPr>
        <w:t>о</w:t>
      </w:r>
      <w:r w:rsidRPr="00FA297D">
        <w:rPr>
          <w:rFonts w:ascii="Times New Roman" w:hAnsi="Times New Roman"/>
          <w:sz w:val="24"/>
          <w:szCs w:val="24"/>
        </w:rPr>
        <w:t xml:space="preserve">ма </w:t>
      </w:r>
      <w:r w:rsidRPr="00FA297D">
        <w:rPr>
          <w:rFonts w:ascii="Times New Roman" w:hAnsi="Times New Roman"/>
          <w:spacing w:val="-1"/>
          <w:sz w:val="24"/>
          <w:szCs w:val="24"/>
        </w:rPr>
        <w:t>эл</w:t>
      </w:r>
      <w:r w:rsidRPr="00FA297D">
        <w:rPr>
          <w:rFonts w:ascii="Times New Roman" w:hAnsi="Times New Roman"/>
          <w:sz w:val="24"/>
          <w:szCs w:val="24"/>
        </w:rPr>
        <w:t>ем</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z w:val="24"/>
          <w:szCs w:val="24"/>
        </w:rPr>
        <w:t>та в</w:t>
      </w:r>
      <w:r w:rsidRPr="00FA297D">
        <w:rPr>
          <w:rFonts w:ascii="Times New Roman" w:hAnsi="Times New Roman"/>
          <w:spacing w:val="-1"/>
          <w:sz w:val="24"/>
          <w:szCs w:val="24"/>
        </w:rPr>
        <w:t xml:space="preserve"> </w:t>
      </w:r>
      <w:r w:rsidRPr="00FA297D">
        <w:rPr>
          <w:rFonts w:ascii="Times New Roman" w:hAnsi="Times New Roman"/>
          <w:spacing w:val="-3"/>
          <w:sz w:val="24"/>
          <w:szCs w:val="24"/>
        </w:rPr>
        <w:t>с</w:t>
      </w:r>
      <w:r w:rsidRPr="00FA297D">
        <w:rPr>
          <w:rFonts w:ascii="Times New Roman" w:hAnsi="Times New Roman"/>
          <w:spacing w:val="-1"/>
          <w:sz w:val="24"/>
          <w:szCs w:val="24"/>
        </w:rPr>
        <w:t>о</w:t>
      </w:r>
      <w:r w:rsidRPr="00FA297D">
        <w:rPr>
          <w:rFonts w:ascii="Times New Roman" w:hAnsi="Times New Roman"/>
          <w:sz w:val="24"/>
          <w:szCs w:val="24"/>
        </w:rPr>
        <w:t>е</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pacing w:val="1"/>
          <w:sz w:val="24"/>
          <w:szCs w:val="24"/>
        </w:rPr>
        <w:t>н</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и;</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w:t>
      </w:r>
      <w:r w:rsidRPr="00FA297D">
        <w:rPr>
          <w:rFonts w:ascii="Times New Roman" w:hAnsi="Times New Roman"/>
          <w:spacing w:val="-2"/>
          <w:sz w:val="24"/>
          <w:szCs w:val="24"/>
        </w:rPr>
        <w:t>к</w:t>
      </w:r>
      <w:r w:rsidRPr="00FA297D">
        <w:rPr>
          <w:rFonts w:ascii="Times New Roman" w:hAnsi="Times New Roman"/>
          <w:spacing w:val="1"/>
          <w:sz w:val="24"/>
          <w:szCs w:val="24"/>
        </w:rPr>
        <w:t>ры</w:t>
      </w:r>
      <w:r w:rsidRPr="00FA297D">
        <w:rPr>
          <w:rFonts w:ascii="Times New Roman" w:hAnsi="Times New Roman"/>
          <w:sz w:val="24"/>
          <w:szCs w:val="24"/>
        </w:rPr>
        <w:t>вать</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3"/>
          <w:sz w:val="24"/>
          <w:szCs w:val="24"/>
        </w:rPr>
        <w:t>м</w:t>
      </w:r>
      <w:r w:rsidRPr="00FA297D">
        <w:rPr>
          <w:rFonts w:ascii="Times New Roman" w:hAnsi="Times New Roman"/>
          <w:spacing w:val="1"/>
          <w:sz w:val="24"/>
          <w:szCs w:val="24"/>
        </w:rPr>
        <w:t>ы</w:t>
      </w:r>
      <w:r w:rsidRPr="00FA297D">
        <w:rPr>
          <w:rFonts w:ascii="Times New Roman" w:hAnsi="Times New Roman"/>
          <w:sz w:val="24"/>
          <w:szCs w:val="24"/>
        </w:rPr>
        <w:t>сл</w:t>
      </w:r>
      <w:r w:rsidRPr="00FA297D">
        <w:rPr>
          <w:rFonts w:ascii="Times New Roman" w:hAnsi="Times New Roman"/>
          <w:spacing w:val="-1"/>
          <w:sz w:val="24"/>
          <w:szCs w:val="24"/>
        </w:rPr>
        <w:t xml:space="preserve"> </w:t>
      </w:r>
      <w:r w:rsidRPr="00FA297D">
        <w:rPr>
          <w:rFonts w:ascii="Times New Roman" w:hAnsi="Times New Roman"/>
          <w:spacing w:val="-3"/>
          <w:sz w:val="24"/>
          <w:szCs w:val="24"/>
        </w:rPr>
        <w:t>т</w:t>
      </w:r>
      <w:r w:rsidRPr="00FA297D">
        <w:rPr>
          <w:rFonts w:ascii="Times New Roman" w:hAnsi="Times New Roman"/>
          <w:sz w:val="24"/>
          <w:szCs w:val="24"/>
        </w:rPr>
        <w:t>е</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z w:val="24"/>
          <w:szCs w:val="24"/>
        </w:rPr>
        <w:t>и э</w:t>
      </w:r>
      <w:r w:rsidRPr="00FA297D">
        <w:rPr>
          <w:rFonts w:ascii="Times New Roman" w:hAnsi="Times New Roman"/>
          <w:spacing w:val="-1"/>
          <w:sz w:val="24"/>
          <w:szCs w:val="24"/>
        </w:rPr>
        <w:t>л</w:t>
      </w:r>
      <w:r w:rsidRPr="00FA297D">
        <w:rPr>
          <w:rFonts w:ascii="Times New Roman" w:hAnsi="Times New Roman"/>
          <w:sz w:val="24"/>
          <w:szCs w:val="24"/>
        </w:rPr>
        <w:t>ект</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pacing w:val="1"/>
          <w:sz w:val="24"/>
          <w:szCs w:val="24"/>
        </w:rPr>
        <w:t>и</w:t>
      </w:r>
      <w:r w:rsidRPr="00FA297D">
        <w:rPr>
          <w:rFonts w:ascii="Times New Roman" w:hAnsi="Times New Roman"/>
          <w:sz w:val="24"/>
          <w:szCs w:val="24"/>
        </w:rPr>
        <w:t>т</w:t>
      </w:r>
      <w:r w:rsidRPr="00FA297D">
        <w:rPr>
          <w:rFonts w:ascii="Times New Roman" w:hAnsi="Times New Roman"/>
          <w:spacing w:val="-2"/>
          <w:sz w:val="24"/>
          <w:szCs w:val="24"/>
        </w:rPr>
        <w:t>и</w:t>
      </w:r>
      <w:r w:rsidRPr="00FA297D">
        <w:rPr>
          <w:rFonts w:ascii="Times New Roman" w:hAnsi="Times New Roman"/>
          <w:sz w:val="24"/>
          <w:szCs w:val="24"/>
        </w:rPr>
        <w:t>че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о</w:t>
      </w:r>
      <w:r w:rsidRPr="00FA297D">
        <w:rPr>
          <w:rFonts w:ascii="Times New Roman" w:hAnsi="Times New Roman"/>
          <w:sz w:val="24"/>
          <w:szCs w:val="24"/>
        </w:rPr>
        <w:t>й</w:t>
      </w:r>
      <w:r w:rsidRPr="00FA297D">
        <w:rPr>
          <w:rFonts w:ascii="Times New Roman" w:hAnsi="Times New Roman"/>
          <w:spacing w:val="-2"/>
          <w:sz w:val="24"/>
          <w:szCs w:val="24"/>
        </w:rPr>
        <w:t xml:space="preserve"> </w:t>
      </w:r>
      <w:r w:rsidRPr="00FA297D">
        <w:rPr>
          <w:rFonts w:ascii="Times New Roman" w:hAnsi="Times New Roman"/>
          <w:spacing w:val="1"/>
          <w:sz w:val="24"/>
          <w:szCs w:val="24"/>
        </w:rPr>
        <w:t>ди</w:t>
      </w:r>
      <w:r w:rsidRPr="00FA297D">
        <w:rPr>
          <w:rFonts w:ascii="Times New Roman" w:hAnsi="Times New Roman"/>
          <w:spacing w:val="-2"/>
          <w:sz w:val="24"/>
          <w:szCs w:val="24"/>
        </w:rPr>
        <w:t>с</w:t>
      </w:r>
      <w:r w:rsidRPr="00FA297D">
        <w:rPr>
          <w:rFonts w:ascii="Times New Roman" w:hAnsi="Times New Roman"/>
          <w:sz w:val="24"/>
          <w:szCs w:val="24"/>
        </w:rPr>
        <w:t>с</w:t>
      </w:r>
      <w:r w:rsidRPr="00FA297D">
        <w:rPr>
          <w:rFonts w:ascii="Times New Roman" w:hAnsi="Times New Roman"/>
          <w:spacing w:val="-1"/>
          <w:sz w:val="24"/>
          <w:szCs w:val="24"/>
        </w:rPr>
        <w:t>о</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а</w:t>
      </w:r>
      <w:r w:rsidRPr="00FA297D">
        <w:rPr>
          <w:rFonts w:ascii="Times New Roman" w:hAnsi="Times New Roman"/>
          <w:spacing w:val="-1"/>
          <w:sz w:val="24"/>
          <w:szCs w:val="24"/>
        </w:rPr>
        <w:t>ц</w:t>
      </w:r>
      <w:r w:rsidRPr="00FA297D">
        <w:rPr>
          <w:rFonts w:ascii="Times New Roman" w:hAnsi="Times New Roman"/>
          <w:spacing w:val="1"/>
          <w:sz w:val="24"/>
          <w:szCs w:val="24"/>
        </w:rPr>
        <w:t>ии</w:t>
      </w:r>
      <w:r w:rsidRPr="00FA297D">
        <w:rPr>
          <w:rFonts w:ascii="Times New Roman" w:hAnsi="Times New Roman"/>
          <w:sz w:val="24"/>
          <w:szCs w:val="24"/>
        </w:rPr>
        <w:t>;</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составлять уравнения электролитической диссоциации кислот, щелочей, солей;</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б</w:t>
      </w:r>
      <w:r w:rsidRPr="00FA297D">
        <w:rPr>
          <w:rFonts w:ascii="Times New Roman" w:hAnsi="Times New Roman"/>
          <w:spacing w:val="-1"/>
          <w:sz w:val="24"/>
          <w:szCs w:val="24"/>
        </w:rPr>
        <w:t>ъ</w:t>
      </w:r>
      <w:r w:rsidRPr="00FA297D">
        <w:rPr>
          <w:rFonts w:ascii="Times New Roman" w:hAnsi="Times New Roman"/>
          <w:sz w:val="24"/>
          <w:szCs w:val="24"/>
        </w:rPr>
        <w:t>яс</w:t>
      </w:r>
      <w:r w:rsidRPr="00FA297D">
        <w:rPr>
          <w:rFonts w:ascii="Times New Roman" w:hAnsi="Times New Roman"/>
          <w:spacing w:val="1"/>
          <w:sz w:val="24"/>
          <w:szCs w:val="24"/>
        </w:rPr>
        <w:t>н</w:t>
      </w:r>
      <w:r w:rsidRPr="00FA297D">
        <w:rPr>
          <w:rFonts w:ascii="Times New Roman" w:hAnsi="Times New Roman"/>
          <w:sz w:val="24"/>
          <w:szCs w:val="24"/>
        </w:rPr>
        <w:t>ять</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2"/>
          <w:sz w:val="24"/>
          <w:szCs w:val="24"/>
        </w:rPr>
        <w:t>у</w:t>
      </w:r>
      <w:r w:rsidRPr="00FA297D">
        <w:rPr>
          <w:rFonts w:ascii="Times New Roman" w:hAnsi="Times New Roman"/>
          <w:sz w:val="24"/>
          <w:szCs w:val="24"/>
        </w:rPr>
        <w:t>щнос</w:t>
      </w:r>
      <w:r w:rsidRPr="00FA297D">
        <w:rPr>
          <w:rFonts w:ascii="Times New Roman" w:hAnsi="Times New Roman"/>
          <w:spacing w:val="-3"/>
          <w:sz w:val="24"/>
          <w:szCs w:val="24"/>
        </w:rPr>
        <w:t>т</w:t>
      </w:r>
      <w:r w:rsidRPr="00FA297D">
        <w:rPr>
          <w:rFonts w:ascii="Times New Roman" w:hAnsi="Times New Roman"/>
          <w:sz w:val="24"/>
          <w:szCs w:val="24"/>
        </w:rPr>
        <w:t>ь про</w:t>
      </w:r>
      <w:r w:rsidRPr="00FA297D">
        <w:rPr>
          <w:rFonts w:ascii="Times New Roman" w:hAnsi="Times New Roman"/>
          <w:spacing w:val="1"/>
          <w:sz w:val="24"/>
          <w:szCs w:val="24"/>
        </w:rPr>
        <w:t>ц</w:t>
      </w:r>
      <w:r w:rsidRPr="00FA297D">
        <w:rPr>
          <w:rFonts w:ascii="Times New Roman" w:hAnsi="Times New Roman"/>
          <w:sz w:val="24"/>
          <w:szCs w:val="24"/>
        </w:rPr>
        <w:t>е</w:t>
      </w:r>
      <w:r w:rsidRPr="00FA297D">
        <w:rPr>
          <w:rFonts w:ascii="Times New Roman" w:hAnsi="Times New Roman"/>
          <w:spacing w:val="-2"/>
          <w:sz w:val="24"/>
          <w:szCs w:val="24"/>
        </w:rPr>
        <w:t>с</w:t>
      </w:r>
      <w:r w:rsidRPr="00FA297D">
        <w:rPr>
          <w:rFonts w:ascii="Times New Roman" w:hAnsi="Times New Roman"/>
          <w:sz w:val="24"/>
          <w:szCs w:val="24"/>
        </w:rPr>
        <w:t>са э</w:t>
      </w:r>
      <w:r w:rsidRPr="00FA297D">
        <w:rPr>
          <w:rFonts w:ascii="Times New Roman" w:hAnsi="Times New Roman"/>
          <w:spacing w:val="-1"/>
          <w:sz w:val="24"/>
          <w:szCs w:val="24"/>
        </w:rPr>
        <w:t>л</w:t>
      </w:r>
      <w:r w:rsidRPr="00FA297D">
        <w:rPr>
          <w:rFonts w:ascii="Times New Roman" w:hAnsi="Times New Roman"/>
          <w:sz w:val="24"/>
          <w:szCs w:val="24"/>
        </w:rPr>
        <w:t>ект</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pacing w:val="1"/>
          <w:sz w:val="24"/>
          <w:szCs w:val="24"/>
        </w:rPr>
        <w:t>и</w:t>
      </w:r>
      <w:r w:rsidRPr="00FA297D">
        <w:rPr>
          <w:rFonts w:ascii="Times New Roman" w:hAnsi="Times New Roman"/>
          <w:sz w:val="24"/>
          <w:szCs w:val="24"/>
        </w:rPr>
        <w:t>т</w:t>
      </w:r>
      <w:r w:rsidRPr="00FA297D">
        <w:rPr>
          <w:rFonts w:ascii="Times New Roman" w:hAnsi="Times New Roman"/>
          <w:spacing w:val="-2"/>
          <w:sz w:val="24"/>
          <w:szCs w:val="24"/>
        </w:rPr>
        <w:t>и</w:t>
      </w:r>
      <w:r w:rsidRPr="00FA297D">
        <w:rPr>
          <w:rFonts w:ascii="Times New Roman" w:hAnsi="Times New Roman"/>
          <w:sz w:val="24"/>
          <w:szCs w:val="24"/>
        </w:rPr>
        <w:t>че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о</w:t>
      </w:r>
      <w:r w:rsidRPr="00FA297D">
        <w:rPr>
          <w:rFonts w:ascii="Times New Roman" w:hAnsi="Times New Roman"/>
          <w:sz w:val="24"/>
          <w:szCs w:val="24"/>
        </w:rPr>
        <w:t>й</w:t>
      </w:r>
      <w:r w:rsidRPr="00FA297D">
        <w:rPr>
          <w:rFonts w:ascii="Times New Roman" w:hAnsi="Times New Roman"/>
          <w:spacing w:val="-2"/>
          <w:sz w:val="24"/>
          <w:szCs w:val="24"/>
        </w:rPr>
        <w:t xml:space="preserve"> </w:t>
      </w:r>
      <w:r w:rsidRPr="00FA297D">
        <w:rPr>
          <w:rFonts w:ascii="Times New Roman" w:hAnsi="Times New Roman"/>
          <w:spacing w:val="1"/>
          <w:sz w:val="24"/>
          <w:szCs w:val="24"/>
        </w:rPr>
        <w:t>ди</w:t>
      </w:r>
      <w:r w:rsidRPr="00FA297D">
        <w:rPr>
          <w:rFonts w:ascii="Times New Roman" w:hAnsi="Times New Roman"/>
          <w:spacing w:val="-2"/>
          <w:sz w:val="24"/>
          <w:szCs w:val="24"/>
        </w:rPr>
        <w:t>с</w:t>
      </w:r>
      <w:r w:rsidRPr="00FA297D">
        <w:rPr>
          <w:rFonts w:ascii="Times New Roman" w:hAnsi="Times New Roman"/>
          <w:sz w:val="24"/>
          <w:szCs w:val="24"/>
        </w:rPr>
        <w:t>с</w:t>
      </w:r>
      <w:r w:rsidRPr="00FA297D">
        <w:rPr>
          <w:rFonts w:ascii="Times New Roman" w:hAnsi="Times New Roman"/>
          <w:spacing w:val="-1"/>
          <w:sz w:val="24"/>
          <w:szCs w:val="24"/>
        </w:rPr>
        <w:t>о</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а</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и и</w:t>
      </w:r>
      <w:r w:rsidRPr="00FA297D">
        <w:rPr>
          <w:rFonts w:ascii="Times New Roman" w:hAnsi="Times New Roman"/>
          <w:spacing w:val="1"/>
          <w:sz w:val="24"/>
          <w:szCs w:val="24"/>
        </w:rPr>
        <w:t xml:space="preserve"> </w:t>
      </w:r>
      <w:r w:rsidRPr="00FA297D">
        <w:rPr>
          <w:rFonts w:ascii="Times New Roman" w:hAnsi="Times New Roman"/>
          <w:sz w:val="24"/>
          <w:szCs w:val="24"/>
        </w:rPr>
        <w:t>ре</w:t>
      </w:r>
      <w:r w:rsidRPr="00FA297D">
        <w:rPr>
          <w:rFonts w:ascii="Times New Roman" w:hAnsi="Times New Roman"/>
          <w:spacing w:val="-2"/>
          <w:sz w:val="24"/>
          <w:szCs w:val="24"/>
        </w:rPr>
        <w:t>а</w:t>
      </w:r>
      <w:r w:rsidRPr="00FA297D">
        <w:rPr>
          <w:rFonts w:ascii="Times New Roman" w:hAnsi="Times New Roman"/>
          <w:sz w:val="24"/>
          <w:szCs w:val="24"/>
        </w:rPr>
        <w:t>к</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й</w:t>
      </w:r>
      <w:r w:rsidRPr="00FA297D">
        <w:rPr>
          <w:rFonts w:ascii="Times New Roman" w:hAnsi="Times New Roman"/>
          <w:spacing w:val="-2"/>
          <w:sz w:val="24"/>
          <w:szCs w:val="24"/>
        </w:rPr>
        <w:t xml:space="preserve"> </w:t>
      </w:r>
      <w:r w:rsidRPr="00FA297D">
        <w:rPr>
          <w:rFonts w:ascii="Times New Roman" w:hAnsi="Times New Roman"/>
          <w:spacing w:val="-1"/>
          <w:sz w:val="24"/>
          <w:szCs w:val="24"/>
        </w:rPr>
        <w:t>и</w:t>
      </w:r>
      <w:r w:rsidRPr="00FA297D">
        <w:rPr>
          <w:rFonts w:ascii="Times New Roman" w:hAnsi="Times New Roman"/>
          <w:spacing w:val="1"/>
          <w:sz w:val="24"/>
          <w:szCs w:val="24"/>
        </w:rPr>
        <w:t>о</w:t>
      </w:r>
      <w:r w:rsidRPr="00FA297D">
        <w:rPr>
          <w:rFonts w:ascii="Times New Roman" w:hAnsi="Times New Roman"/>
          <w:spacing w:val="-1"/>
          <w:sz w:val="24"/>
          <w:szCs w:val="24"/>
        </w:rPr>
        <w:t>н</w:t>
      </w:r>
      <w:r w:rsidRPr="00FA297D">
        <w:rPr>
          <w:rFonts w:ascii="Times New Roman" w:hAnsi="Times New Roman"/>
          <w:spacing w:val="1"/>
          <w:sz w:val="24"/>
          <w:szCs w:val="24"/>
        </w:rPr>
        <w:t>но</w:t>
      </w:r>
      <w:r w:rsidRPr="00FA297D">
        <w:rPr>
          <w:rFonts w:ascii="Times New Roman" w:hAnsi="Times New Roman"/>
          <w:spacing w:val="-2"/>
          <w:sz w:val="24"/>
          <w:szCs w:val="24"/>
        </w:rPr>
        <w:t>г</w:t>
      </w:r>
      <w:r w:rsidRPr="00FA297D">
        <w:rPr>
          <w:rFonts w:ascii="Times New Roman" w:hAnsi="Times New Roman"/>
          <w:sz w:val="24"/>
          <w:szCs w:val="24"/>
        </w:rPr>
        <w:t>о</w:t>
      </w:r>
      <w:r w:rsidRPr="00FA297D">
        <w:rPr>
          <w:rFonts w:ascii="Times New Roman" w:hAnsi="Times New Roman"/>
          <w:spacing w:val="-2"/>
          <w:sz w:val="24"/>
          <w:szCs w:val="24"/>
        </w:rPr>
        <w:t xml:space="preserve"> </w:t>
      </w:r>
      <w:r w:rsidRPr="00FA297D">
        <w:rPr>
          <w:rFonts w:ascii="Times New Roman" w:hAnsi="Times New Roman"/>
          <w:spacing w:val="1"/>
          <w:sz w:val="24"/>
          <w:szCs w:val="24"/>
        </w:rPr>
        <w:t>об</w:t>
      </w:r>
      <w:r w:rsidRPr="00FA297D">
        <w:rPr>
          <w:rFonts w:ascii="Times New Roman" w:hAnsi="Times New Roman"/>
          <w:spacing w:val="-3"/>
          <w:sz w:val="24"/>
          <w:szCs w:val="24"/>
        </w:rPr>
        <w:t>м</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z w:val="24"/>
          <w:szCs w:val="24"/>
        </w:rPr>
        <w:t>а;</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составлять полные и сокращенные ионные уравнения реакции обмена;</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пр</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z w:val="24"/>
          <w:szCs w:val="24"/>
        </w:rPr>
        <w:t>елять</w:t>
      </w:r>
      <w:r w:rsidRPr="00FA297D">
        <w:rPr>
          <w:rFonts w:ascii="Times New Roman" w:hAnsi="Times New Roman"/>
          <w:spacing w:val="-1"/>
          <w:sz w:val="24"/>
          <w:szCs w:val="24"/>
        </w:rPr>
        <w:t xml:space="preserve"> в</w:t>
      </w:r>
      <w:r w:rsidRPr="00FA297D">
        <w:rPr>
          <w:rFonts w:ascii="Times New Roman" w:hAnsi="Times New Roman"/>
          <w:spacing w:val="1"/>
          <w:sz w:val="24"/>
          <w:szCs w:val="24"/>
        </w:rPr>
        <w:t>о</w:t>
      </w:r>
      <w:r w:rsidRPr="00FA297D">
        <w:rPr>
          <w:rFonts w:ascii="Times New Roman" w:hAnsi="Times New Roman"/>
          <w:sz w:val="24"/>
          <w:szCs w:val="24"/>
        </w:rPr>
        <w:t>з</w:t>
      </w:r>
      <w:r w:rsidRPr="00FA297D">
        <w:rPr>
          <w:rFonts w:ascii="Times New Roman" w:hAnsi="Times New Roman"/>
          <w:spacing w:val="-3"/>
          <w:sz w:val="24"/>
          <w:szCs w:val="24"/>
        </w:rPr>
        <w:t>м</w:t>
      </w:r>
      <w:r w:rsidRPr="00FA297D">
        <w:rPr>
          <w:rFonts w:ascii="Times New Roman" w:hAnsi="Times New Roman"/>
          <w:spacing w:val="1"/>
          <w:sz w:val="24"/>
          <w:szCs w:val="24"/>
        </w:rPr>
        <w:t>о</w:t>
      </w:r>
      <w:r w:rsidRPr="00FA297D">
        <w:rPr>
          <w:rFonts w:ascii="Times New Roman" w:hAnsi="Times New Roman"/>
          <w:spacing w:val="-2"/>
          <w:sz w:val="24"/>
          <w:szCs w:val="24"/>
        </w:rPr>
        <w:t>ж</w:t>
      </w:r>
      <w:r w:rsidRPr="00FA297D">
        <w:rPr>
          <w:rFonts w:ascii="Times New Roman" w:hAnsi="Times New Roman"/>
          <w:spacing w:val="1"/>
          <w:sz w:val="24"/>
          <w:szCs w:val="24"/>
        </w:rPr>
        <w:t>но</w:t>
      </w:r>
      <w:r w:rsidRPr="00FA297D">
        <w:rPr>
          <w:rFonts w:ascii="Times New Roman" w:hAnsi="Times New Roman"/>
          <w:sz w:val="24"/>
          <w:szCs w:val="24"/>
        </w:rPr>
        <w:t xml:space="preserve">сть </w:t>
      </w:r>
      <w:r w:rsidRPr="00FA297D">
        <w:rPr>
          <w:rFonts w:ascii="Times New Roman" w:hAnsi="Times New Roman"/>
          <w:spacing w:val="1"/>
          <w:sz w:val="24"/>
          <w:szCs w:val="24"/>
        </w:rPr>
        <w:t>п</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z w:val="24"/>
          <w:szCs w:val="24"/>
        </w:rPr>
        <w:t>те</w:t>
      </w:r>
      <w:r w:rsidRPr="00FA297D">
        <w:rPr>
          <w:rFonts w:ascii="Times New Roman" w:hAnsi="Times New Roman"/>
          <w:spacing w:val="-2"/>
          <w:sz w:val="24"/>
          <w:szCs w:val="24"/>
        </w:rPr>
        <w:t>к</w:t>
      </w:r>
      <w:r w:rsidRPr="00FA297D">
        <w:rPr>
          <w:rFonts w:ascii="Times New Roman" w:hAnsi="Times New Roman"/>
          <w:sz w:val="24"/>
          <w:szCs w:val="24"/>
        </w:rPr>
        <w:t>а</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w:t>
      </w:r>
      <w:r w:rsidRPr="00FA297D">
        <w:rPr>
          <w:rFonts w:ascii="Times New Roman" w:hAnsi="Times New Roman"/>
          <w:spacing w:val="-2"/>
          <w:sz w:val="24"/>
          <w:szCs w:val="24"/>
        </w:rPr>
        <w:t xml:space="preserve"> </w:t>
      </w:r>
      <w:r w:rsidRPr="00FA297D">
        <w:rPr>
          <w:rFonts w:ascii="Times New Roman" w:hAnsi="Times New Roman"/>
          <w:spacing w:val="1"/>
          <w:sz w:val="24"/>
          <w:szCs w:val="24"/>
        </w:rPr>
        <w:t>р</w:t>
      </w:r>
      <w:r w:rsidRPr="00FA297D">
        <w:rPr>
          <w:rFonts w:ascii="Times New Roman" w:hAnsi="Times New Roman"/>
          <w:sz w:val="24"/>
          <w:szCs w:val="24"/>
        </w:rPr>
        <w:t>еа</w:t>
      </w:r>
      <w:r w:rsidRPr="00FA297D">
        <w:rPr>
          <w:rFonts w:ascii="Times New Roman" w:hAnsi="Times New Roman"/>
          <w:spacing w:val="-2"/>
          <w:sz w:val="24"/>
          <w:szCs w:val="24"/>
        </w:rPr>
        <w:t>к</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й</w:t>
      </w:r>
      <w:r w:rsidRPr="00FA297D">
        <w:rPr>
          <w:rFonts w:ascii="Times New Roman" w:hAnsi="Times New Roman"/>
          <w:spacing w:val="-1"/>
          <w:sz w:val="24"/>
          <w:szCs w:val="24"/>
        </w:rPr>
        <w:t xml:space="preserve"> </w:t>
      </w:r>
      <w:r w:rsidRPr="00FA297D">
        <w:rPr>
          <w:rFonts w:ascii="Times New Roman" w:hAnsi="Times New Roman"/>
          <w:sz w:val="24"/>
          <w:szCs w:val="24"/>
        </w:rPr>
        <w:t>ион</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pacing w:val="-2"/>
          <w:sz w:val="24"/>
          <w:szCs w:val="24"/>
        </w:rPr>
        <w:t>г</w:t>
      </w:r>
      <w:r w:rsidRPr="00FA297D">
        <w:rPr>
          <w:rFonts w:ascii="Times New Roman" w:hAnsi="Times New Roman"/>
          <w:sz w:val="24"/>
          <w:szCs w:val="24"/>
        </w:rPr>
        <w:t xml:space="preserve">о </w:t>
      </w:r>
      <w:r w:rsidRPr="00FA297D">
        <w:rPr>
          <w:rFonts w:ascii="Times New Roman" w:hAnsi="Times New Roman"/>
          <w:spacing w:val="1"/>
          <w:sz w:val="24"/>
          <w:szCs w:val="24"/>
        </w:rPr>
        <w:t>об</w:t>
      </w:r>
      <w:r w:rsidRPr="00FA297D">
        <w:rPr>
          <w:rFonts w:ascii="Times New Roman" w:hAnsi="Times New Roman"/>
          <w:spacing w:val="-3"/>
          <w:sz w:val="24"/>
          <w:szCs w:val="24"/>
        </w:rPr>
        <w:t>м</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z w:val="24"/>
          <w:szCs w:val="24"/>
        </w:rPr>
        <w:t>а;</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проводить реакции, подтверждающие качественный состав различных веществ;</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пр</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z w:val="24"/>
          <w:szCs w:val="24"/>
        </w:rPr>
        <w:t>елять</w:t>
      </w:r>
      <w:r w:rsidRPr="00FA297D">
        <w:rPr>
          <w:rFonts w:ascii="Times New Roman" w:hAnsi="Times New Roman"/>
          <w:spacing w:val="-1"/>
          <w:sz w:val="24"/>
          <w:szCs w:val="24"/>
        </w:rPr>
        <w:t xml:space="preserve"> </w:t>
      </w:r>
      <w:r w:rsidRPr="00FA297D">
        <w:rPr>
          <w:rFonts w:ascii="Times New Roman" w:hAnsi="Times New Roman"/>
          <w:spacing w:val="-2"/>
          <w:sz w:val="24"/>
          <w:szCs w:val="24"/>
        </w:rPr>
        <w:t>о</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сли</w:t>
      </w:r>
      <w:r w:rsidRPr="00FA297D">
        <w:rPr>
          <w:rFonts w:ascii="Times New Roman" w:hAnsi="Times New Roman"/>
          <w:spacing w:val="-3"/>
          <w:sz w:val="24"/>
          <w:szCs w:val="24"/>
        </w:rPr>
        <w:t>т</w:t>
      </w:r>
      <w:r w:rsidRPr="00FA297D">
        <w:rPr>
          <w:rFonts w:ascii="Times New Roman" w:hAnsi="Times New Roman"/>
          <w:sz w:val="24"/>
          <w:szCs w:val="24"/>
        </w:rPr>
        <w:t>ель</w:t>
      </w:r>
      <w:r w:rsidRPr="00FA297D">
        <w:rPr>
          <w:rFonts w:ascii="Times New Roman" w:hAnsi="Times New Roman"/>
          <w:spacing w:val="-1"/>
          <w:sz w:val="24"/>
          <w:szCs w:val="24"/>
        </w:rPr>
        <w:t xml:space="preserve"> </w:t>
      </w:r>
      <w:r w:rsidRPr="00FA297D">
        <w:rPr>
          <w:rFonts w:ascii="Times New Roman" w:hAnsi="Times New Roman"/>
          <w:sz w:val="24"/>
          <w:szCs w:val="24"/>
        </w:rPr>
        <w:t>и вос</w:t>
      </w:r>
      <w:r w:rsidRPr="00FA297D">
        <w:rPr>
          <w:rFonts w:ascii="Times New Roman" w:hAnsi="Times New Roman"/>
          <w:spacing w:val="1"/>
          <w:sz w:val="24"/>
          <w:szCs w:val="24"/>
        </w:rPr>
        <w:t>с</w:t>
      </w:r>
      <w:r w:rsidRPr="00FA297D">
        <w:rPr>
          <w:rFonts w:ascii="Times New Roman" w:hAnsi="Times New Roman"/>
          <w:sz w:val="24"/>
          <w:szCs w:val="24"/>
        </w:rPr>
        <w:t>т</w:t>
      </w:r>
      <w:r w:rsidRPr="00FA297D">
        <w:rPr>
          <w:rFonts w:ascii="Times New Roman" w:hAnsi="Times New Roman"/>
          <w:spacing w:val="-3"/>
          <w:sz w:val="24"/>
          <w:szCs w:val="24"/>
        </w:rPr>
        <w:t>а</w:t>
      </w:r>
      <w:r w:rsidRPr="00FA297D">
        <w:rPr>
          <w:rFonts w:ascii="Times New Roman" w:hAnsi="Times New Roman"/>
          <w:spacing w:val="1"/>
          <w:sz w:val="24"/>
          <w:szCs w:val="24"/>
        </w:rPr>
        <w:t>но</w:t>
      </w:r>
      <w:r w:rsidRPr="00FA297D">
        <w:rPr>
          <w:rFonts w:ascii="Times New Roman" w:hAnsi="Times New Roman"/>
          <w:spacing w:val="-3"/>
          <w:sz w:val="24"/>
          <w:szCs w:val="24"/>
        </w:rPr>
        <w:t>в</w:t>
      </w:r>
      <w:r w:rsidRPr="00FA297D">
        <w:rPr>
          <w:rFonts w:ascii="Times New Roman" w:hAnsi="Times New Roman"/>
          <w:spacing w:val="1"/>
          <w:sz w:val="24"/>
          <w:szCs w:val="24"/>
        </w:rPr>
        <w:t>и</w:t>
      </w:r>
      <w:r w:rsidRPr="00FA297D">
        <w:rPr>
          <w:rFonts w:ascii="Times New Roman" w:hAnsi="Times New Roman"/>
          <w:sz w:val="24"/>
          <w:szCs w:val="24"/>
        </w:rPr>
        <w:t>те</w:t>
      </w:r>
      <w:r w:rsidRPr="00FA297D">
        <w:rPr>
          <w:rFonts w:ascii="Times New Roman" w:hAnsi="Times New Roman"/>
          <w:spacing w:val="-1"/>
          <w:sz w:val="24"/>
          <w:szCs w:val="24"/>
        </w:rPr>
        <w:t>л</w:t>
      </w:r>
      <w:r w:rsidRPr="00FA297D">
        <w:rPr>
          <w:rFonts w:ascii="Times New Roman" w:hAnsi="Times New Roman"/>
          <w:sz w:val="24"/>
          <w:szCs w:val="24"/>
        </w:rPr>
        <w:t>ь;</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составлять уравнения окислительно-восстановительных реакций;</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н</w:t>
      </w:r>
      <w:r w:rsidRPr="00FA297D">
        <w:rPr>
          <w:rFonts w:ascii="Times New Roman" w:hAnsi="Times New Roman"/>
          <w:sz w:val="24"/>
          <w:szCs w:val="24"/>
        </w:rPr>
        <w:t>азывать</w:t>
      </w:r>
      <w:r w:rsidRPr="00FA297D">
        <w:rPr>
          <w:rFonts w:ascii="Times New Roman" w:hAnsi="Times New Roman"/>
          <w:spacing w:val="-1"/>
          <w:sz w:val="24"/>
          <w:szCs w:val="24"/>
        </w:rPr>
        <w:t xml:space="preserve"> </w:t>
      </w:r>
      <w:r w:rsidRPr="00FA297D">
        <w:rPr>
          <w:rFonts w:ascii="Times New Roman" w:hAnsi="Times New Roman"/>
          <w:sz w:val="24"/>
          <w:szCs w:val="24"/>
        </w:rPr>
        <w:t>фак</w:t>
      </w:r>
      <w:r w:rsidRPr="00FA297D">
        <w:rPr>
          <w:rFonts w:ascii="Times New Roman" w:hAnsi="Times New Roman"/>
          <w:spacing w:val="-3"/>
          <w:sz w:val="24"/>
          <w:szCs w:val="24"/>
        </w:rPr>
        <w:t>т</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pacing w:val="1"/>
          <w:sz w:val="24"/>
          <w:szCs w:val="24"/>
        </w:rPr>
        <w:t>ы</w:t>
      </w:r>
      <w:r w:rsidRPr="00FA297D">
        <w:rPr>
          <w:rFonts w:ascii="Times New Roman" w:hAnsi="Times New Roman"/>
          <w:sz w:val="24"/>
          <w:szCs w:val="24"/>
        </w:rPr>
        <w:t>,</w:t>
      </w:r>
      <w:r w:rsidRPr="00FA297D">
        <w:rPr>
          <w:rFonts w:ascii="Times New Roman" w:hAnsi="Times New Roman"/>
          <w:spacing w:val="-3"/>
          <w:sz w:val="24"/>
          <w:szCs w:val="24"/>
        </w:rPr>
        <w:t xml:space="preserve"> </w:t>
      </w:r>
      <w:r w:rsidRPr="00FA297D">
        <w:rPr>
          <w:rFonts w:ascii="Times New Roman" w:hAnsi="Times New Roman"/>
          <w:sz w:val="24"/>
          <w:szCs w:val="24"/>
        </w:rPr>
        <w:t>в</w:t>
      </w:r>
      <w:r w:rsidRPr="00FA297D">
        <w:rPr>
          <w:rFonts w:ascii="Times New Roman" w:hAnsi="Times New Roman"/>
          <w:spacing w:val="-1"/>
          <w:sz w:val="24"/>
          <w:szCs w:val="24"/>
        </w:rPr>
        <w:t>л</w:t>
      </w:r>
      <w:r w:rsidRPr="00FA297D">
        <w:rPr>
          <w:rFonts w:ascii="Times New Roman" w:hAnsi="Times New Roman"/>
          <w:spacing w:val="1"/>
          <w:sz w:val="24"/>
          <w:szCs w:val="24"/>
        </w:rPr>
        <w:t>и</w:t>
      </w:r>
      <w:r w:rsidRPr="00FA297D">
        <w:rPr>
          <w:rFonts w:ascii="Times New Roman" w:hAnsi="Times New Roman"/>
          <w:sz w:val="24"/>
          <w:szCs w:val="24"/>
        </w:rPr>
        <w:t xml:space="preserve">яющие </w:t>
      </w:r>
      <w:r w:rsidRPr="00FA297D">
        <w:rPr>
          <w:rFonts w:ascii="Times New Roman" w:hAnsi="Times New Roman"/>
          <w:spacing w:val="1"/>
          <w:sz w:val="24"/>
          <w:szCs w:val="24"/>
        </w:rPr>
        <w:t>н</w:t>
      </w:r>
      <w:r w:rsidRPr="00FA297D">
        <w:rPr>
          <w:rFonts w:ascii="Times New Roman" w:hAnsi="Times New Roman"/>
          <w:sz w:val="24"/>
          <w:szCs w:val="24"/>
        </w:rPr>
        <w:t>а с</w:t>
      </w:r>
      <w:r w:rsidRPr="00FA297D">
        <w:rPr>
          <w:rFonts w:ascii="Times New Roman" w:hAnsi="Times New Roman"/>
          <w:spacing w:val="-3"/>
          <w:sz w:val="24"/>
          <w:szCs w:val="24"/>
        </w:rPr>
        <w:t>к</w:t>
      </w:r>
      <w:r w:rsidRPr="00FA297D">
        <w:rPr>
          <w:rFonts w:ascii="Times New Roman" w:hAnsi="Times New Roman"/>
          <w:spacing w:val="-1"/>
          <w:sz w:val="24"/>
          <w:szCs w:val="24"/>
        </w:rPr>
        <w:t>о</w:t>
      </w:r>
      <w:r w:rsidRPr="00FA297D">
        <w:rPr>
          <w:rFonts w:ascii="Times New Roman" w:hAnsi="Times New Roman"/>
          <w:spacing w:val="1"/>
          <w:sz w:val="24"/>
          <w:szCs w:val="24"/>
        </w:rPr>
        <w:t>ро</w:t>
      </w:r>
      <w:r w:rsidRPr="00FA297D">
        <w:rPr>
          <w:rFonts w:ascii="Times New Roman" w:hAnsi="Times New Roman"/>
          <w:spacing w:val="-2"/>
          <w:sz w:val="24"/>
          <w:szCs w:val="24"/>
        </w:rPr>
        <w:t>с</w:t>
      </w:r>
      <w:r w:rsidRPr="00FA297D">
        <w:rPr>
          <w:rFonts w:ascii="Times New Roman" w:hAnsi="Times New Roman"/>
          <w:sz w:val="24"/>
          <w:szCs w:val="24"/>
        </w:rPr>
        <w:t>ть</w:t>
      </w:r>
      <w:r w:rsidRPr="00FA297D">
        <w:rPr>
          <w:rFonts w:ascii="Times New Roman" w:hAnsi="Times New Roman"/>
          <w:spacing w:val="-1"/>
          <w:sz w:val="24"/>
          <w:szCs w:val="24"/>
        </w:rPr>
        <w:t xml:space="preserve"> </w:t>
      </w:r>
      <w:r w:rsidRPr="00FA297D">
        <w:rPr>
          <w:rFonts w:ascii="Times New Roman" w:hAnsi="Times New Roman"/>
          <w:sz w:val="24"/>
          <w:szCs w:val="24"/>
        </w:rPr>
        <w:t>хи</w:t>
      </w:r>
      <w:r w:rsidRPr="00FA297D">
        <w:rPr>
          <w:rFonts w:ascii="Times New Roman" w:hAnsi="Times New Roman"/>
          <w:spacing w:val="-1"/>
          <w:sz w:val="24"/>
          <w:szCs w:val="24"/>
        </w:rPr>
        <w:t>м</w:t>
      </w:r>
      <w:r w:rsidRPr="00FA297D">
        <w:rPr>
          <w:rFonts w:ascii="Times New Roman" w:hAnsi="Times New Roman"/>
          <w:spacing w:val="1"/>
          <w:sz w:val="24"/>
          <w:szCs w:val="24"/>
        </w:rPr>
        <w:t>и</w:t>
      </w:r>
      <w:r w:rsidRPr="00FA297D">
        <w:rPr>
          <w:rFonts w:ascii="Times New Roman" w:hAnsi="Times New Roman"/>
          <w:spacing w:val="-2"/>
          <w:sz w:val="24"/>
          <w:szCs w:val="24"/>
        </w:rPr>
        <w:t>ч</w:t>
      </w:r>
      <w:r w:rsidRPr="00FA297D">
        <w:rPr>
          <w:rFonts w:ascii="Times New Roman" w:hAnsi="Times New Roman"/>
          <w:sz w:val="24"/>
          <w:szCs w:val="24"/>
        </w:rPr>
        <w:t xml:space="preserve">еской </w:t>
      </w:r>
      <w:r w:rsidRPr="00FA297D">
        <w:rPr>
          <w:rFonts w:ascii="Times New Roman" w:hAnsi="Times New Roman"/>
          <w:spacing w:val="1"/>
          <w:sz w:val="24"/>
          <w:szCs w:val="24"/>
        </w:rPr>
        <w:t>р</w:t>
      </w:r>
      <w:r w:rsidRPr="00FA297D">
        <w:rPr>
          <w:rFonts w:ascii="Times New Roman" w:hAnsi="Times New Roman"/>
          <w:sz w:val="24"/>
          <w:szCs w:val="24"/>
        </w:rPr>
        <w:t>еа</w:t>
      </w:r>
      <w:r w:rsidRPr="00FA297D">
        <w:rPr>
          <w:rFonts w:ascii="Times New Roman" w:hAnsi="Times New Roman"/>
          <w:spacing w:val="-2"/>
          <w:sz w:val="24"/>
          <w:szCs w:val="24"/>
        </w:rPr>
        <w:t>к</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и;</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w:t>
      </w:r>
      <w:r w:rsidRPr="00FA297D">
        <w:rPr>
          <w:rFonts w:ascii="Times New Roman" w:hAnsi="Times New Roman"/>
          <w:spacing w:val="-1"/>
          <w:sz w:val="24"/>
          <w:szCs w:val="24"/>
        </w:rPr>
        <w:t>л</w:t>
      </w:r>
      <w:r w:rsidRPr="00FA297D">
        <w:rPr>
          <w:rFonts w:ascii="Times New Roman" w:hAnsi="Times New Roman"/>
          <w:sz w:val="24"/>
          <w:szCs w:val="24"/>
        </w:rPr>
        <w:t>асс</w:t>
      </w:r>
      <w:r w:rsidRPr="00FA297D">
        <w:rPr>
          <w:rFonts w:ascii="Times New Roman" w:hAnsi="Times New Roman"/>
          <w:spacing w:val="-1"/>
          <w:sz w:val="24"/>
          <w:szCs w:val="24"/>
        </w:rPr>
        <w:t>и</w:t>
      </w:r>
      <w:r w:rsidRPr="00FA297D">
        <w:rPr>
          <w:rFonts w:ascii="Times New Roman" w:hAnsi="Times New Roman"/>
          <w:sz w:val="24"/>
          <w:szCs w:val="24"/>
        </w:rPr>
        <w:t>ф</w:t>
      </w:r>
      <w:r w:rsidRPr="00FA297D">
        <w:rPr>
          <w:rFonts w:ascii="Times New Roman" w:hAnsi="Times New Roman"/>
          <w:spacing w:val="-1"/>
          <w:sz w:val="24"/>
          <w:szCs w:val="24"/>
        </w:rPr>
        <w:t>и</w:t>
      </w:r>
      <w:r w:rsidRPr="00FA297D">
        <w:rPr>
          <w:rFonts w:ascii="Times New Roman" w:hAnsi="Times New Roman"/>
          <w:spacing w:val="1"/>
          <w:sz w:val="24"/>
          <w:szCs w:val="24"/>
        </w:rPr>
        <w:t>ц</w:t>
      </w:r>
      <w:r w:rsidRPr="00FA297D">
        <w:rPr>
          <w:rFonts w:ascii="Times New Roman" w:hAnsi="Times New Roman"/>
          <w:spacing w:val="-1"/>
          <w:sz w:val="24"/>
          <w:szCs w:val="24"/>
        </w:rPr>
        <w:t>ир</w:t>
      </w:r>
      <w:r w:rsidRPr="00FA297D">
        <w:rPr>
          <w:rFonts w:ascii="Times New Roman" w:hAnsi="Times New Roman"/>
          <w:spacing w:val="1"/>
          <w:sz w:val="24"/>
          <w:szCs w:val="24"/>
        </w:rPr>
        <w:t>о</w:t>
      </w:r>
      <w:r w:rsidRPr="00FA297D">
        <w:rPr>
          <w:rFonts w:ascii="Times New Roman" w:hAnsi="Times New Roman"/>
          <w:sz w:val="24"/>
          <w:szCs w:val="24"/>
        </w:rPr>
        <w:t>вать</w:t>
      </w:r>
      <w:r w:rsidRPr="00FA297D">
        <w:rPr>
          <w:rFonts w:ascii="Times New Roman" w:hAnsi="Times New Roman"/>
          <w:spacing w:val="-1"/>
          <w:sz w:val="24"/>
          <w:szCs w:val="24"/>
        </w:rPr>
        <w:t xml:space="preserve"> </w:t>
      </w:r>
      <w:r w:rsidRPr="00FA297D">
        <w:rPr>
          <w:rFonts w:ascii="Times New Roman" w:hAnsi="Times New Roman"/>
          <w:sz w:val="24"/>
          <w:szCs w:val="24"/>
        </w:rPr>
        <w:t>х</w:t>
      </w:r>
      <w:r w:rsidRPr="00FA297D">
        <w:rPr>
          <w:rFonts w:ascii="Times New Roman" w:hAnsi="Times New Roman"/>
          <w:spacing w:val="1"/>
          <w:sz w:val="24"/>
          <w:szCs w:val="24"/>
        </w:rPr>
        <w:t>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2"/>
          <w:sz w:val="24"/>
          <w:szCs w:val="24"/>
        </w:rPr>
        <w:t>к</w:t>
      </w:r>
      <w:r w:rsidRPr="00FA297D">
        <w:rPr>
          <w:rFonts w:ascii="Times New Roman" w:hAnsi="Times New Roman"/>
          <w:spacing w:val="1"/>
          <w:sz w:val="24"/>
          <w:szCs w:val="24"/>
        </w:rPr>
        <w:t>и</w:t>
      </w:r>
      <w:r w:rsidRPr="00FA297D">
        <w:rPr>
          <w:rFonts w:ascii="Times New Roman" w:hAnsi="Times New Roman"/>
          <w:sz w:val="24"/>
          <w:szCs w:val="24"/>
        </w:rPr>
        <w:t xml:space="preserve">е </w:t>
      </w:r>
      <w:r w:rsidRPr="00FA297D">
        <w:rPr>
          <w:rFonts w:ascii="Times New Roman" w:hAnsi="Times New Roman"/>
          <w:spacing w:val="1"/>
          <w:sz w:val="24"/>
          <w:szCs w:val="24"/>
        </w:rPr>
        <w:t>р</w:t>
      </w:r>
      <w:r w:rsidRPr="00FA297D">
        <w:rPr>
          <w:rFonts w:ascii="Times New Roman" w:hAnsi="Times New Roman"/>
          <w:sz w:val="24"/>
          <w:szCs w:val="24"/>
        </w:rPr>
        <w:t>еа</w:t>
      </w:r>
      <w:r w:rsidRPr="00FA297D">
        <w:rPr>
          <w:rFonts w:ascii="Times New Roman" w:hAnsi="Times New Roman"/>
          <w:spacing w:val="-2"/>
          <w:sz w:val="24"/>
          <w:szCs w:val="24"/>
        </w:rPr>
        <w:t>к</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и</w:t>
      </w:r>
      <w:r w:rsidRPr="00FA297D">
        <w:rPr>
          <w:rFonts w:ascii="Times New Roman" w:hAnsi="Times New Roman"/>
          <w:spacing w:val="1"/>
          <w:sz w:val="24"/>
          <w:szCs w:val="24"/>
        </w:rPr>
        <w:t xml:space="preserve"> </w:t>
      </w:r>
      <w:r w:rsidRPr="00FA297D">
        <w:rPr>
          <w:rFonts w:ascii="Times New Roman" w:hAnsi="Times New Roman"/>
          <w:spacing w:val="-2"/>
          <w:sz w:val="24"/>
          <w:szCs w:val="24"/>
        </w:rPr>
        <w:t>п</w:t>
      </w:r>
      <w:r w:rsidRPr="00FA297D">
        <w:rPr>
          <w:rFonts w:ascii="Times New Roman" w:hAnsi="Times New Roman"/>
          <w:sz w:val="24"/>
          <w:szCs w:val="24"/>
        </w:rPr>
        <w:t>о</w:t>
      </w:r>
      <w:r w:rsidRPr="00FA297D">
        <w:rPr>
          <w:rFonts w:ascii="Times New Roman" w:hAnsi="Times New Roman"/>
          <w:spacing w:val="-2"/>
          <w:sz w:val="24"/>
          <w:szCs w:val="24"/>
        </w:rPr>
        <w:t xml:space="preserve"> </w:t>
      </w:r>
      <w:r w:rsidRPr="00FA297D">
        <w:rPr>
          <w:rFonts w:ascii="Times New Roman" w:hAnsi="Times New Roman"/>
          <w:spacing w:val="1"/>
          <w:sz w:val="24"/>
          <w:szCs w:val="24"/>
        </w:rPr>
        <w:t>р</w:t>
      </w:r>
      <w:r w:rsidRPr="00FA297D">
        <w:rPr>
          <w:rFonts w:ascii="Times New Roman" w:hAnsi="Times New Roman"/>
          <w:sz w:val="24"/>
          <w:szCs w:val="24"/>
        </w:rPr>
        <w:t>аз</w:t>
      </w:r>
      <w:r w:rsidRPr="00FA297D">
        <w:rPr>
          <w:rFonts w:ascii="Times New Roman" w:hAnsi="Times New Roman"/>
          <w:spacing w:val="-1"/>
          <w:sz w:val="24"/>
          <w:szCs w:val="24"/>
        </w:rPr>
        <w:t>л</w:t>
      </w:r>
      <w:r w:rsidRPr="00FA297D">
        <w:rPr>
          <w:rFonts w:ascii="Times New Roman" w:hAnsi="Times New Roman"/>
          <w:spacing w:val="1"/>
          <w:sz w:val="24"/>
          <w:szCs w:val="24"/>
        </w:rPr>
        <w:t>и</w:t>
      </w:r>
      <w:r w:rsidRPr="00FA297D">
        <w:rPr>
          <w:rFonts w:ascii="Times New Roman" w:hAnsi="Times New Roman"/>
          <w:spacing w:val="-2"/>
          <w:sz w:val="24"/>
          <w:szCs w:val="24"/>
        </w:rPr>
        <w:t>ч</w:t>
      </w:r>
      <w:r w:rsidRPr="00FA297D">
        <w:rPr>
          <w:rFonts w:ascii="Times New Roman" w:hAnsi="Times New Roman"/>
          <w:spacing w:val="-1"/>
          <w:sz w:val="24"/>
          <w:szCs w:val="24"/>
        </w:rPr>
        <w:t>н</w:t>
      </w:r>
      <w:r w:rsidRPr="00FA297D">
        <w:rPr>
          <w:rFonts w:ascii="Times New Roman" w:hAnsi="Times New Roman"/>
          <w:spacing w:val="1"/>
          <w:sz w:val="24"/>
          <w:szCs w:val="24"/>
        </w:rPr>
        <w:t>ы</w:t>
      </w:r>
      <w:r w:rsidRPr="00FA297D">
        <w:rPr>
          <w:rFonts w:ascii="Times New Roman" w:hAnsi="Times New Roman"/>
          <w:sz w:val="24"/>
          <w:szCs w:val="24"/>
        </w:rPr>
        <w:t xml:space="preserve">м </w:t>
      </w:r>
      <w:r w:rsidRPr="00FA297D">
        <w:rPr>
          <w:rFonts w:ascii="Times New Roman" w:hAnsi="Times New Roman"/>
          <w:spacing w:val="-2"/>
          <w:sz w:val="24"/>
          <w:szCs w:val="24"/>
        </w:rPr>
        <w:t>п</w:t>
      </w:r>
      <w:r w:rsidRPr="00FA297D">
        <w:rPr>
          <w:rFonts w:ascii="Times New Roman" w:hAnsi="Times New Roman"/>
          <w:spacing w:val="1"/>
          <w:sz w:val="24"/>
          <w:szCs w:val="24"/>
        </w:rPr>
        <w:t>ри</w:t>
      </w:r>
      <w:r w:rsidRPr="00FA297D">
        <w:rPr>
          <w:rFonts w:ascii="Times New Roman" w:hAnsi="Times New Roman"/>
          <w:spacing w:val="-3"/>
          <w:sz w:val="24"/>
          <w:szCs w:val="24"/>
        </w:rPr>
        <w:t>з</w:t>
      </w:r>
      <w:r w:rsidRPr="00FA297D">
        <w:rPr>
          <w:rFonts w:ascii="Times New Roman" w:hAnsi="Times New Roman"/>
          <w:spacing w:val="1"/>
          <w:sz w:val="24"/>
          <w:szCs w:val="24"/>
        </w:rPr>
        <w:t>н</w:t>
      </w:r>
      <w:r w:rsidRPr="00FA297D">
        <w:rPr>
          <w:rFonts w:ascii="Times New Roman" w:hAnsi="Times New Roman"/>
          <w:sz w:val="24"/>
          <w:szCs w:val="24"/>
        </w:rPr>
        <w:t>а</w:t>
      </w:r>
      <w:r w:rsidRPr="00FA297D">
        <w:rPr>
          <w:rFonts w:ascii="Times New Roman" w:hAnsi="Times New Roman"/>
          <w:spacing w:val="-2"/>
          <w:sz w:val="24"/>
          <w:szCs w:val="24"/>
        </w:rPr>
        <w:t>к</w:t>
      </w:r>
      <w:r w:rsidRPr="00FA297D">
        <w:rPr>
          <w:rFonts w:ascii="Times New Roman" w:hAnsi="Times New Roman"/>
          <w:sz w:val="24"/>
          <w:szCs w:val="24"/>
        </w:rPr>
        <w:t>ам;</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х</w:t>
      </w:r>
      <w:r w:rsidRPr="00FA297D">
        <w:rPr>
          <w:rFonts w:ascii="Times New Roman" w:hAnsi="Times New Roman"/>
          <w:sz w:val="24"/>
          <w:szCs w:val="24"/>
        </w:rPr>
        <w:t>а</w:t>
      </w:r>
      <w:r w:rsidRPr="00FA297D">
        <w:rPr>
          <w:rFonts w:ascii="Times New Roman" w:hAnsi="Times New Roman"/>
          <w:spacing w:val="1"/>
          <w:sz w:val="24"/>
          <w:szCs w:val="24"/>
        </w:rPr>
        <w:t>р</w:t>
      </w:r>
      <w:r w:rsidRPr="00FA297D">
        <w:rPr>
          <w:rFonts w:ascii="Times New Roman" w:hAnsi="Times New Roman"/>
          <w:sz w:val="24"/>
          <w:szCs w:val="24"/>
        </w:rPr>
        <w:t>акт</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z w:val="24"/>
          <w:szCs w:val="24"/>
        </w:rPr>
        <w:t xml:space="preserve">зовать </w:t>
      </w:r>
      <w:r w:rsidRPr="00FA297D">
        <w:rPr>
          <w:rFonts w:ascii="Times New Roman" w:hAnsi="Times New Roman"/>
          <w:spacing w:val="-1"/>
          <w:sz w:val="24"/>
          <w:szCs w:val="24"/>
        </w:rPr>
        <w:t>в</w:t>
      </w:r>
      <w:r w:rsidRPr="00FA297D">
        <w:rPr>
          <w:rFonts w:ascii="Times New Roman" w:hAnsi="Times New Roman"/>
          <w:spacing w:val="-3"/>
          <w:sz w:val="24"/>
          <w:szCs w:val="24"/>
        </w:rPr>
        <w:t>з</w:t>
      </w:r>
      <w:r w:rsidRPr="00FA297D">
        <w:rPr>
          <w:rFonts w:ascii="Times New Roman" w:hAnsi="Times New Roman"/>
          <w:sz w:val="24"/>
          <w:szCs w:val="24"/>
        </w:rPr>
        <w:t>а</w:t>
      </w:r>
      <w:r w:rsidRPr="00FA297D">
        <w:rPr>
          <w:rFonts w:ascii="Times New Roman" w:hAnsi="Times New Roman"/>
          <w:spacing w:val="1"/>
          <w:sz w:val="24"/>
          <w:szCs w:val="24"/>
        </w:rPr>
        <w:t>и</w:t>
      </w:r>
      <w:r w:rsidRPr="00FA297D">
        <w:rPr>
          <w:rFonts w:ascii="Times New Roman" w:hAnsi="Times New Roman"/>
          <w:spacing w:val="-3"/>
          <w:sz w:val="24"/>
          <w:szCs w:val="24"/>
        </w:rPr>
        <w:t>м</w:t>
      </w:r>
      <w:r w:rsidRPr="00FA297D">
        <w:rPr>
          <w:rFonts w:ascii="Times New Roman" w:hAnsi="Times New Roman"/>
          <w:spacing w:val="1"/>
          <w:sz w:val="24"/>
          <w:szCs w:val="24"/>
        </w:rPr>
        <w:t>о</w:t>
      </w:r>
      <w:r w:rsidRPr="00FA297D">
        <w:rPr>
          <w:rFonts w:ascii="Times New Roman" w:hAnsi="Times New Roman"/>
          <w:sz w:val="24"/>
          <w:szCs w:val="24"/>
        </w:rPr>
        <w:t>связь меж</w:t>
      </w:r>
      <w:r w:rsidRPr="00FA297D">
        <w:rPr>
          <w:rFonts w:ascii="Times New Roman" w:hAnsi="Times New Roman"/>
          <w:spacing w:val="1"/>
          <w:sz w:val="24"/>
          <w:szCs w:val="24"/>
        </w:rPr>
        <w:t>д</w:t>
      </w:r>
      <w:r w:rsidRPr="00FA297D">
        <w:rPr>
          <w:rFonts w:ascii="Times New Roman" w:hAnsi="Times New Roman"/>
          <w:sz w:val="24"/>
          <w:szCs w:val="24"/>
        </w:rPr>
        <w:t>у</w:t>
      </w:r>
      <w:r w:rsidRPr="00FA297D">
        <w:rPr>
          <w:rFonts w:ascii="Times New Roman" w:hAnsi="Times New Roman"/>
          <w:spacing w:val="-3"/>
          <w:sz w:val="24"/>
          <w:szCs w:val="24"/>
        </w:rPr>
        <w:t xml:space="preserve"> </w:t>
      </w:r>
      <w:r w:rsidRPr="00FA297D">
        <w:rPr>
          <w:rFonts w:ascii="Times New Roman" w:hAnsi="Times New Roman"/>
          <w:sz w:val="24"/>
          <w:szCs w:val="24"/>
        </w:rPr>
        <w:t>со</w:t>
      </w:r>
      <w:r w:rsidRPr="00FA297D">
        <w:rPr>
          <w:rFonts w:ascii="Times New Roman" w:hAnsi="Times New Roman"/>
          <w:spacing w:val="1"/>
          <w:sz w:val="24"/>
          <w:szCs w:val="24"/>
        </w:rPr>
        <w:t>с</w:t>
      </w:r>
      <w:r w:rsidRPr="00FA297D">
        <w:rPr>
          <w:rFonts w:ascii="Times New Roman" w:hAnsi="Times New Roman"/>
          <w:sz w:val="24"/>
          <w:szCs w:val="24"/>
        </w:rPr>
        <w:t>та</w:t>
      </w:r>
      <w:r w:rsidRPr="00FA297D">
        <w:rPr>
          <w:rFonts w:ascii="Times New Roman" w:hAnsi="Times New Roman"/>
          <w:spacing w:val="-3"/>
          <w:sz w:val="24"/>
          <w:szCs w:val="24"/>
        </w:rPr>
        <w:t>в</w:t>
      </w:r>
      <w:r w:rsidRPr="00FA297D">
        <w:rPr>
          <w:rFonts w:ascii="Times New Roman" w:hAnsi="Times New Roman"/>
          <w:spacing w:val="1"/>
          <w:sz w:val="24"/>
          <w:szCs w:val="24"/>
        </w:rPr>
        <w:t>о</w:t>
      </w:r>
      <w:r w:rsidRPr="00FA297D">
        <w:rPr>
          <w:rFonts w:ascii="Times New Roman" w:hAnsi="Times New Roman"/>
          <w:sz w:val="24"/>
          <w:szCs w:val="24"/>
        </w:rPr>
        <w:t>м,</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3"/>
          <w:sz w:val="24"/>
          <w:szCs w:val="24"/>
        </w:rPr>
        <w:t>т</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ем и свойст</w:t>
      </w:r>
      <w:r w:rsidRPr="00FA297D">
        <w:rPr>
          <w:rFonts w:ascii="Times New Roman" w:hAnsi="Times New Roman"/>
          <w:spacing w:val="-1"/>
          <w:sz w:val="24"/>
          <w:szCs w:val="24"/>
        </w:rPr>
        <w:t>в</w:t>
      </w:r>
      <w:r w:rsidRPr="00FA297D">
        <w:rPr>
          <w:rFonts w:ascii="Times New Roman" w:hAnsi="Times New Roman"/>
          <w:sz w:val="24"/>
          <w:szCs w:val="24"/>
        </w:rPr>
        <w:t>ами</w:t>
      </w:r>
      <w:r w:rsidRPr="00FA297D">
        <w:rPr>
          <w:rFonts w:ascii="Times New Roman" w:hAnsi="Times New Roman"/>
          <w:spacing w:val="-2"/>
          <w:sz w:val="24"/>
          <w:szCs w:val="24"/>
        </w:rPr>
        <w:t xml:space="preserve"> </w:t>
      </w:r>
      <w:r w:rsidRPr="00FA297D">
        <w:rPr>
          <w:rFonts w:ascii="Times New Roman" w:hAnsi="Times New Roman"/>
          <w:spacing w:val="1"/>
          <w:sz w:val="24"/>
          <w:szCs w:val="24"/>
        </w:rPr>
        <w:t>н</w:t>
      </w:r>
      <w:r w:rsidRPr="00FA297D">
        <w:rPr>
          <w:rFonts w:ascii="Times New Roman" w:hAnsi="Times New Roman"/>
          <w:sz w:val="24"/>
          <w:szCs w:val="24"/>
        </w:rPr>
        <w:t>еме</w:t>
      </w:r>
      <w:r w:rsidRPr="00FA297D">
        <w:rPr>
          <w:rFonts w:ascii="Times New Roman" w:hAnsi="Times New Roman"/>
          <w:spacing w:val="-3"/>
          <w:sz w:val="24"/>
          <w:szCs w:val="24"/>
        </w:rPr>
        <w:t>т</w:t>
      </w:r>
      <w:r w:rsidRPr="00FA297D">
        <w:rPr>
          <w:rFonts w:ascii="Times New Roman" w:hAnsi="Times New Roman"/>
          <w:sz w:val="24"/>
          <w:szCs w:val="24"/>
        </w:rPr>
        <w:t>ал</w:t>
      </w:r>
      <w:r w:rsidRPr="00FA297D">
        <w:rPr>
          <w:rFonts w:ascii="Times New Roman" w:hAnsi="Times New Roman"/>
          <w:spacing w:val="-2"/>
          <w:sz w:val="24"/>
          <w:szCs w:val="24"/>
        </w:rPr>
        <w:t>л</w:t>
      </w:r>
      <w:r w:rsidRPr="00FA297D">
        <w:rPr>
          <w:rFonts w:ascii="Times New Roman" w:hAnsi="Times New Roman"/>
          <w:spacing w:val="1"/>
          <w:sz w:val="24"/>
          <w:szCs w:val="24"/>
        </w:rPr>
        <w:t>о</w:t>
      </w:r>
      <w:r w:rsidRPr="00FA297D">
        <w:rPr>
          <w:rFonts w:ascii="Times New Roman" w:hAnsi="Times New Roman"/>
          <w:sz w:val="24"/>
          <w:szCs w:val="24"/>
        </w:rPr>
        <w:t>в;</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п</w:t>
      </w:r>
      <w:r w:rsidRPr="00FA297D">
        <w:rPr>
          <w:rFonts w:ascii="Times New Roman" w:hAnsi="Times New Roman"/>
          <w:spacing w:val="1"/>
          <w:sz w:val="24"/>
          <w:szCs w:val="24"/>
        </w:rPr>
        <w:t>ро</w:t>
      </w:r>
      <w:r w:rsidRPr="00FA297D">
        <w:rPr>
          <w:rFonts w:ascii="Times New Roman" w:hAnsi="Times New Roman"/>
          <w:spacing w:val="-3"/>
          <w:sz w:val="24"/>
          <w:szCs w:val="24"/>
        </w:rPr>
        <w:t>в</w:t>
      </w:r>
      <w:r w:rsidRPr="00FA297D">
        <w:rPr>
          <w:rFonts w:ascii="Times New Roman" w:hAnsi="Times New Roman"/>
          <w:spacing w:val="1"/>
          <w:sz w:val="24"/>
          <w:szCs w:val="24"/>
        </w:rPr>
        <w:t>о</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z w:val="24"/>
          <w:szCs w:val="24"/>
        </w:rPr>
        <w:t>ть</w:t>
      </w:r>
      <w:r w:rsidRPr="00FA297D">
        <w:rPr>
          <w:rFonts w:ascii="Times New Roman" w:hAnsi="Times New Roman"/>
          <w:spacing w:val="-1"/>
          <w:sz w:val="24"/>
          <w:szCs w:val="24"/>
        </w:rPr>
        <w:t xml:space="preserve"> </w:t>
      </w:r>
      <w:r w:rsidRPr="00FA297D">
        <w:rPr>
          <w:rFonts w:ascii="Times New Roman" w:hAnsi="Times New Roman"/>
          <w:spacing w:val="-2"/>
          <w:sz w:val="24"/>
          <w:szCs w:val="24"/>
        </w:rPr>
        <w:t>о</w:t>
      </w:r>
      <w:r w:rsidRPr="00FA297D">
        <w:rPr>
          <w:rFonts w:ascii="Times New Roman" w:hAnsi="Times New Roman"/>
          <w:spacing w:val="1"/>
          <w:sz w:val="24"/>
          <w:szCs w:val="24"/>
        </w:rPr>
        <w:t>пы</w:t>
      </w:r>
      <w:r w:rsidRPr="00FA297D">
        <w:rPr>
          <w:rFonts w:ascii="Times New Roman" w:hAnsi="Times New Roman"/>
          <w:spacing w:val="-3"/>
          <w:sz w:val="24"/>
          <w:szCs w:val="24"/>
        </w:rPr>
        <w:t>т</w:t>
      </w:r>
      <w:r w:rsidRPr="00FA297D">
        <w:rPr>
          <w:rFonts w:ascii="Times New Roman" w:hAnsi="Times New Roman"/>
          <w:sz w:val="24"/>
          <w:szCs w:val="24"/>
        </w:rPr>
        <w:t>ы</w:t>
      </w:r>
      <w:r w:rsidRPr="00FA297D">
        <w:rPr>
          <w:rFonts w:ascii="Times New Roman" w:hAnsi="Times New Roman"/>
          <w:spacing w:val="1"/>
          <w:sz w:val="24"/>
          <w:szCs w:val="24"/>
        </w:rPr>
        <w:t xml:space="preserve"> </w:t>
      </w:r>
      <w:r w:rsidRPr="00FA297D">
        <w:rPr>
          <w:rFonts w:ascii="Times New Roman" w:hAnsi="Times New Roman"/>
          <w:spacing w:val="-2"/>
          <w:sz w:val="24"/>
          <w:szCs w:val="24"/>
        </w:rPr>
        <w:t>п</w:t>
      </w:r>
      <w:r w:rsidRPr="00FA297D">
        <w:rPr>
          <w:rFonts w:ascii="Times New Roman" w:hAnsi="Times New Roman"/>
          <w:sz w:val="24"/>
          <w:szCs w:val="24"/>
        </w:rPr>
        <w:t>о</w:t>
      </w:r>
      <w:r w:rsidRPr="00FA297D">
        <w:rPr>
          <w:rFonts w:ascii="Times New Roman" w:hAnsi="Times New Roman"/>
          <w:spacing w:val="1"/>
          <w:sz w:val="24"/>
          <w:szCs w:val="24"/>
        </w:rPr>
        <w:t xml:space="preserve"> </w:t>
      </w:r>
      <w:r w:rsidRPr="00FA297D">
        <w:rPr>
          <w:rFonts w:ascii="Times New Roman" w:hAnsi="Times New Roman"/>
          <w:spacing w:val="-2"/>
          <w:sz w:val="24"/>
          <w:szCs w:val="24"/>
        </w:rPr>
        <w:t>п</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pacing w:val="-4"/>
          <w:sz w:val="24"/>
          <w:szCs w:val="24"/>
        </w:rPr>
        <w:t>у</w:t>
      </w:r>
      <w:r w:rsidRPr="00FA297D">
        <w:rPr>
          <w:rFonts w:ascii="Times New Roman" w:hAnsi="Times New Roman"/>
          <w:sz w:val="24"/>
          <w:szCs w:val="24"/>
        </w:rPr>
        <w:t>че</w:t>
      </w:r>
      <w:r w:rsidRPr="00FA297D">
        <w:rPr>
          <w:rFonts w:ascii="Times New Roman" w:hAnsi="Times New Roman"/>
          <w:spacing w:val="1"/>
          <w:sz w:val="24"/>
          <w:szCs w:val="24"/>
        </w:rPr>
        <w:t>ни</w:t>
      </w:r>
      <w:r w:rsidRPr="00FA297D">
        <w:rPr>
          <w:rFonts w:ascii="Times New Roman" w:hAnsi="Times New Roman"/>
          <w:sz w:val="24"/>
          <w:szCs w:val="24"/>
        </w:rPr>
        <w:t>ю, собиранию и</w:t>
      </w:r>
      <w:r w:rsidRPr="00FA297D">
        <w:rPr>
          <w:rFonts w:ascii="Times New Roman" w:hAnsi="Times New Roman"/>
          <w:spacing w:val="1"/>
          <w:sz w:val="24"/>
          <w:szCs w:val="24"/>
        </w:rPr>
        <w:t xml:space="preserve"> </w:t>
      </w:r>
      <w:r w:rsidRPr="00FA297D">
        <w:rPr>
          <w:rFonts w:ascii="Times New Roman" w:hAnsi="Times New Roman"/>
          <w:sz w:val="24"/>
          <w:szCs w:val="24"/>
        </w:rPr>
        <w:t>из</w:t>
      </w:r>
      <w:r w:rsidRPr="00FA297D">
        <w:rPr>
          <w:rFonts w:ascii="Times New Roman" w:hAnsi="Times New Roman"/>
          <w:spacing w:val="-4"/>
          <w:sz w:val="24"/>
          <w:szCs w:val="24"/>
        </w:rPr>
        <w:t>у</w:t>
      </w:r>
      <w:r w:rsidRPr="00FA297D">
        <w:rPr>
          <w:rFonts w:ascii="Times New Roman" w:hAnsi="Times New Roman"/>
          <w:sz w:val="24"/>
          <w:szCs w:val="24"/>
        </w:rPr>
        <w:t>че</w:t>
      </w:r>
      <w:r w:rsidRPr="00FA297D">
        <w:rPr>
          <w:rFonts w:ascii="Times New Roman" w:hAnsi="Times New Roman"/>
          <w:spacing w:val="1"/>
          <w:sz w:val="24"/>
          <w:szCs w:val="24"/>
        </w:rPr>
        <w:t>ни</w:t>
      </w:r>
      <w:r w:rsidRPr="00FA297D">
        <w:rPr>
          <w:rFonts w:ascii="Times New Roman" w:hAnsi="Times New Roman"/>
          <w:sz w:val="24"/>
          <w:szCs w:val="24"/>
        </w:rPr>
        <w:t>ю</w:t>
      </w:r>
      <w:r w:rsidRPr="00FA297D">
        <w:rPr>
          <w:rFonts w:ascii="Times New Roman" w:hAnsi="Times New Roman"/>
          <w:spacing w:val="-4"/>
          <w:sz w:val="24"/>
          <w:szCs w:val="24"/>
        </w:rPr>
        <w:t xml:space="preserve"> </w:t>
      </w:r>
      <w:r w:rsidRPr="00FA297D">
        <w:rPr>
          <w:rFonts w:ascii="Times New Roman" w:hAnsi="Times New Roman"/>
          <w:spacing w:val="1"/>
          <w:sz w:val="24"/>
          <w:szCs w:val="24"/>
        </w:rPr>
        <w:t>хи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ск</w:t>
      </w:r>
      <w:r w:rsidRPr="00FA297D">
        <w:rPr>
          <w:rFonts w:ascii="Times New Roman" w:hAnsi="Times New Roman"/>
          <w:spacing w:val="-1"/>
          <w:sz w:val="24"/>
          <w:szCs w:val="24"/>
        </w:rPr>
        <w:t>и</w:t>
      </w:r>
      <w:r w:rsidRPr="00FA297D">
        <w:rPr>
          <w:rFonts w:ascii="Times New Roman" w:hAnsi="Times New Roman"/>
          <w:sz w:val="24"/>
          <w:szCs w:val="24"/>
        </w:rPr>
        <w:t>х</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1"/>
          <w:sz w:val="24"/>
          <w:szCs w:val="24"/>
        </w:rPr>
        <w:t>во</w:t>
      </w:r>
      <w:r w:rsidRPr="00FA297D">
        <w:rPr>
          <w:rFonts w:ascii="Times New Roman" w:hAnsi="Times New Roman"/>
          <w:spacing w:val="1"/>
          <w:sz w:val="24"/>
          <w:szCs w:val="24"/>
        </w:rPr>
        <w:t>й</w:t>
      </w:r>
      <w:r w:rsidRPr="00FA297D">
        <w:rPr>
          <w:rFonts w:ascii="Times New Roman" w:hAnsi="Times New Roman"/>
          <w:sz w:val="24"/>
          <w:szCs w:val="24"/>
        </w:rPr>
        <w:t xml:space="preserve">ств </w:t>
      </w:r>
      <w:r w:rsidRPr="00FA297D">
        <w:rPr>
          <w:rFonts w:ascii="Times New Roman" w:hAnsi="Times New Roman"/>
          <w:spacing w:val="1"/>
          <w:sz w:val="24"/>
          <w:szCs w:val="24"/>
        </w:rPr>
        <w:t>газообразных веществ: углекислого газа, аммиака;</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w:t>
      </w:r>
      <w:r w:rsidRPr="00FA297D">
        <w:rPr>
          <w:rFonts w:ascii="Times New Roman" w:hAnsi="Times New Roman"/>
          <w:spacing w:val="-1"/>
          <w:sz w:val="24"/>
          <w:szCs w:val="24"/>
        </w:rPr>
        <w:t>п</w:t>
      </w:r>
      <w:r w:rsidRPr="00FA297D">
        <w:rPr>
          <w:rFonts w:ascii="Times New Roman" w:hAnsi="Times New Roman"/>
          <w:spacing w:val="1"/>
          <w:sz w:val="24"/>
          <w:szCs w:val="24"/>
        </w:rPr>
        <w:t>о</w:t>
      </w:r>
      <w:r w:rsidRPr="00FA297D">
        <w:rPr>
          <w:rFonts w:ascii="Times New Roman" w:hAnsi="Times New Roman"/>
          <w:sz w:val="24"/>
          <w:szCs w:val="24"/>
        </w:rPr>
        <w:t>зна</w:t>
      </w:r>
      <w:r w:rsidRPr="00FA297D">
        <w:rPr>
          <w:rFonts w:ascii="Times New Roman" w:hAnsi="Times New Roman"/>
          <w:spacing w:val="-2"/>
          <w:sz w:val="24"/>
          <w:szCs w:val="24"/>
        </w:rPr>
        <w:t>в</w:t>
      </w:r>
      <w:r w:rsidRPr="00FA297D">
        <w:rPr>
          <w:rFonts w:ascii="Times New Roman" w:hAnsi="Times New Roman"/>
          <w:sz w:val="24"/>
          <w:szCs w:val="24"/>
        </w:rPr>
        <w:t>ать</w:t>
      </w:r>
      <w:r w:rsidRPr="00FA297D">
        <w:rPr>
          <w:rFonts w:ascii="Times New Roman" w:hAnsi="Times New Roman"/>
          <w:spacing w:val="-1"/>
          <w:sz w:val="24"/>
          <w:szCs w:val="24"/>
        </w:rPr>
        <w:t xml:space="preserve"> </w:t>
      </w:r>
      <w:r w:rsidRPr="00FA297D">
        <w:rPr>
          <w:rFonts w:ascii="Times New Roman" w:hAnsi="Times New Roman"/>
          <w:sz w:val="24"/>
          <w:szCs w:val="24"/>
        </w:rPr>
        <w:t>опы</w:t>
      </w:r>
      <w:r w:rsidRPr="00FA297D">
        <w:rPr>
          <w:rFonts w:ascii="Times New Roman" w:hAnsi="Times New Roman"/>
          <w:spacing w:val="-3"/>
          <w:sz w:val="24"/>
          <w:szCs w:val="24"/>
        </w:rPr>
        <w:t>т</w:t>
      </w:r>
      <w:r w:rsidRPr="00FA297D">
        <w:rPr>
          <w:rFonts w:ascii="Times New Roman" w:hAnsi="Times New Roman"/>
          <w:spacing w:val="-1"/>
          <w:sz w:val="24"/>
          <w:szCs w:val="24"/>
        </w:rPr>
        <w:t>н</w:t>
      </w:r>
      <w:r w:rsidRPr="00FA297D">
        <w:rPr>
          <w:rFonts w:ascii="Times New Roman" w:hAnsi="Times New Roman"/>
          <w:spacing w:val="1"/>
          <w:sz w:val="24"/>
          <w:szCs w:val="24"/>
        </w:rPr>
        <w:t>ы</w:t>
      </w:r>
      <w:r w:rsidRPr="00FA297D">
        <w:rPr>
          <w:rFonts w:ascii="Times New Roman" w:hAnsi="Times New Roman"/>
          <w:sz w:val="24"/>
          <w:szCs w:val="24"/>
        </w:rPr>
        <w:t>м п</w:t>
      </w:r>
      <w:r w:rsidRPr="00FA297D">
        <w:rPr>
          <w:rFonts w:ascii="Times New Roman" w:hAnsi="Times New Roman"/>
          <w:spacing w:val="-3"/>
          <w:sz w:val="24"/>
          <w:szCs w:val="24"/>
        </w:rPr>
        <w:t>у</w:t>
      </w:r>
      <w:r w:rsidRPr="00FA297D">
        <w:rPr>
          <w:rFonts w:ascii="Times New Roman" w:hAnsi="Times New Roman"/>
          <w:sz w:val="24"/>
          <w:szCs w:val="24"/>
        </w:rPr>
        <w:t>тем газ</w:t>
      </w:r>
      <w:r w:rsidRPr="00FA297D">
        <w:rPr>
          <w:rFonts w:ascii="Times New Roman" w:hAnsi="Times New Roman"/>
          <w:spacing w:val="-1"/>
          <w:sz w:val="24"/>
          <w:szCs w:val="24"/>
        </w:rPr>
        <w:t>о</w:t>
      </w:r>
      <w:r w:rsidRPr="00FA297D">
        <w:rPr>
          <w:rFonts w:ascii="Times New Roman" w:hAnsi="Times New Roman"/>
          <w:spacing w:val="1"/>
          <w:sz w:val="24"/>
          <w:szCs w:val="24"/>
        </w:rPr>
        <w:t>о</w:t>
      </w:r>
      <w:r w:rsidRPr="00FA297D">
        <w:rPr>
          <w:rFonts w:ascii="Times New Roman" w:hAnsi="Times New Roman"/>
          <w:spacing w:val="-1"/>
          <w:sz w:val="24"/>
          <w:szCs w:val="24"/>
        </w:rPr>
        <w:t>б</w:t>
      </w:r>
      <w:r w:rsidRPr="00FA297D">
        <w:rPr>
          <w:rFonts w:ascii="Times New Roman" w:hAnsi="Times New Roman"/>
          <w:spacing w:val="1"/>
          <w:sz w:val="24"/>
          <w:szCs w:val="24"/>
        </w:rPr>
        <w:t>р</w:t>
      </w:r>
      <w:r w:rsidRPr="00FA297D">
        <w:rPr>
          <w:rFonts w:ascii="Times New Roman" w:hAnsi="Times New Roman"/>
          <w:sz w:val="24"/>
          <w:szCs w:val="24"/>
        </w:rPr>
        <w:t>а</w:t>
      </w:r>
      <w:r w:rsidRPr="00FA297D">
        <w:rPr>
          <w:rFonts w:ascii="Times New Roman" w:hAnsi="Times New Roman"/>
          <w:spacing w:val="-3"/>
          <w:sz w:val="24"/>
          <w:szCs w:val="24"/>
        </w:rPr>
        <w:t>з</w:t>
      </w:r>
      <w:r w:rsidRPr="00FA297D">
        <w:rPr>
          <w:rFonts w:ascii="Times New Roman" w:hAnsi="Times New Roman"/>
          <w:spacing w:val="1"/>
          <w:sz w:val="24"/>
          <w:szCs w:val="24"/>
        </w:rPr>
        <w:t>ны</w:t>
      </w:r>
      <w:r w:rsidRPr="00FA297D">
        <w:rPr>
          <w:rFonts w:ascii="Times New Roman" w:hAnsi="Times New Roman"/>
          <w:sz w:val="24"/>
          <w:szCs w:val="24"/>
        </w:rPr>
        <w:t xml:space="preserve">е </w:t>
      </w:r>
      <w:r w:rsidRPr="00FA297D">
        <w:rPr>
          <w:rFonts w:ascii="Times New Roman" w:hAnsi="Times New Roman"/>
          <w:spacing w:val="-1"/>
          <w:sz w:val="24"/>
          <w:szCs w:val="24"/>
        </w:rPr>
        <w:t>в</w:t>
      </w:r>
      <w:r w:rsidRPr="00FA297D">
        <w:rPr>
          <w:rFonts w:ascii="Times New Roman" w:hAnsi="Times New Roman"/>
          <w:spacing w:val="-2"/>
          <w:sz w:val="24"/>
          <w:szCs w:val="24"/>
        </w:rPr>
        <w:t>е</w:t>
      </w:r>
      <w:r w:rsidRPr="00FA297D">
        <w:rPr>
          <w:rFonts w:ascii="Times New Roman" w:hAnsi="Times New Roman"/>
          <w:sz w:val="24"/>
          <w:szCs w:val="24"/>
        </w:rPr>
        <w:t>ще</w:t>
      </w:r>
      <w:r w:rsidRPr="00FA297D">
        <w:rPr>
          <w:rFonts w:ascii="Times New Roman" w:hAnsi="Times New Roman"/>
          <w:spacing w:val="-2"/>
          <w:sz w:val="24"/>
          <w:szCs w:val="24"/>
        </w:rPr>
        <w:t>с</w:t>
      </w:r>
      <w:r w:rsidRPr="00FA297D">
        <w:rPr>
          <w:rFonts w:ascii="Times New Roman" w:hAnsi="Times New Roman"/>
          <w:sz w:val="24"/>
          <w:szCs w:val="24"/>
        </w:rPr>
        <w:t>т</w:t>
      </w:r>
      <w:r w:rsidRPr="00FA297D">
        <w:rPr>
          <w:rFonts w:ascii="Times New Roman" w:hAnsi="Times New Roman"/>
          <w:spacing w:val="-1"/>
          <w:sz w:val="24"/>
          <w:szCs w:val="24"/>
        </w:rPr>
        <w:t>в</w:t>
      </w:r>
      <w:r w:rsidRPr="00FA297D">
        <w:rPr>
          <w:rFonts w:ascii="Times New Roman" w:hAnsi="Times New Roman"/>
          <w:sz w:val="24"/>
          <w:szCs w:val="24"/>
        </w:rPr>
        <w:t xml:space="preserve">а: </w:t>
      </w:r>
      <w:r w:rsidRPr="00FA297D">
        <w:rPr>
          <w:rFonts w:ascii="Times New Roman" w:hAnsi="Times New Roman"/>
          <w:spacing w:val="-4"/>
          <w:sz w:val="24"/>
          <w:szCs w:val="24"/>
        </w:rPr>
        <w:t>у</w:t>
      </w:r>
      <w:r w:rsidRPr="00FA297D">
        <w:rPr>
          <w:rFonts w:ascii="Times New Roman" w:hAnsi="Times New Roman"/>
          <w:sz w:val="24"/>
          <w:szCs w:val="24"/>
        </w:rPr>
        <w:t>г</w:t>
      </w:r>
      <w:r w:rsidRPr="00FA297D">
        <w:rPr>
          <w:rFonts w:ascii="Times New Roman" w:hAnsi="Times New Roman"/>
          <w:spacing w:val="-1"/>
          <w:sz w:val="24"/>
          <w:szCs w:val="24"/>
        </w:rPr>
        <w:t>л</w:t>
      </w:r>
      <w:r w:rsidRPr="00FA297D">
        <w:rPr>
          <w:rFonts w:ascii="Times New Roman" w:hAnsi="Times New Roman"/>
          <w:sz w:val="24"/>
          <w:szCs w:val="24"/>
        </w:rPr>
        <w:t>ек</w:t>
      </w:r>
      <w:r w:rsidRPr="00FA297D">
        <w:rPr>
          <w:rFonts w:ascii="Times New Roman" w:hAnsi="Times New Roman"/>
          <w:spacing w:val="1"/>
          <w:sz w:val="24"/>
          <w:szCs w:val="24"/>
        </w:rPr>
        <w:t>и</w:t>
      </w:r>
      <w:r w:rsidRPr="00FA297D">
        <w:rPr>
          <w:rFonts w:ascii="Times New Roman" w:hAnsi="Times New Roman"/>
          <w:sz w:val="24"/>
          <w:szCs w:val="24"/>
        </w:rPr>
        <w:t>слый</w:t>
      </w:r>
      <w:r w:rsidRPr="00FA297D">
        <w:rPr>
          <w:rFonts w:ascii="Times New Roman" w:hAnsi="Times New Roman"/>
          <w:spacing w:val="1"/>
          <w:sz w:val="24"/>
          <w:szCs w:val="24"/>
        </w:rPr>
        <w:t xml:space="preserve"> </w:t>
      </w:r>
      <w:r w:rsidRPr="00FA297D">
        <w:rPr>
          <w:rFonts w:ascii="Times New Roman" w:hAnsi="Times New Roman"/>
          <w:sz w:val="24"/>
          <w:szCs w:val="24"/>
        </w:rPr>
        <w:t xml:space="preserve">газ и </w:t>
      </w:r>
      <w:r w:rsidRPr="00FA297D">
        <w:rPr>
          <w:rFonts w:ascii="Times New Roman" w:hAnsi="Times New Roman"/>
          <w:spacing w:val="-3"/>
          <w:sz w:val="24"/>
          <w:szCs w:val="24"/>
        </w:rPr>
        <w:t>ам</w:t>
      </w:r>
      <w:r w:rsidRPr="00FA297D">
        <w:rPr>
          <w:rFonts w:ascii="Times New Roman" w:hAnsi="Times New Roman"/>
          <w:sz w:val="24"/>
          <w:szCs w:val="24"/>
        </w:rPr>
        <w:t>ми</w:t>
      </w:r>
      <w:r w:rsidRPr="00FA297D">
        <w:rPr>
          <w:rFonts w:ascii="Times New Roman" w:hAnsi="Times New Roman"/>
          <w:spacing w:val="1"/>
          <w:sz w:val="24"/>
          <w:szCs w:val="24"/>
        </w:rPr>
        <w:t>а</w:t>
      </w:r>
      <w:r w:rsidRPr="00FA297D">
        <w:rPr>
          <w:rFonts w:ascii="Times New Roman" w:hAnsi="Times New Roman"/>
          <w:sz w:val="24"/>
          <w:szCs w:val="24"/>
        </w:rPr>
        <w:t>к</w:t>
      </w:r>
      <w:r w:rsidRPr="00FA297D">
        <w:rPr>
          <w:rFonts w:ascii="Times New Roman" w:hAnsi="Times New Roman"/>
          <w:spacing w:val="-1"/>
          <w:sz w:val="24"/>
          <w:szCs w:val="24"/>
        </w:rPr>
        <w:t>;</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х</w:t>
      </w:r>
      <w:r w:rsidRPr="00FA297D">
        <w:rPr>
          <w:rFonts w:ascii="Times New Roman" w:hAnsi="Times New Roman"/>
          <w:sz w:val="24"/>
          <w:szCs w:val="24"/>
        </w:rPr>
        <w:t>а</w:t>
      </w:r>
      <w:r w:rsidRPr="00FA297D">
        <w:rPr>
          <w:rFonts w:ascii="Times New Roman" w:hAnsi="Times New Roman"/>
          <w:spacing w:val="1"/>
          <w:sz w:val="24"/>
          <w:szCs w:val="24"/>
        </w:rPr>
        <w:t>р</w:t>
      </w:r>
      <w:r w:rsidRPr="00FA297D">
        <w:rPr>
          <w:rFonts w:ascii="Times New Roman" w:hAnsi="Times New Roman"/>
          <w:sz w:val="24"/>
          <w:szCs w:val="24"/>
        </w:rPr>
        <w:t>акт</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z w:val="24"/>
          <w:szCs w:val="24"/>
        </w:rPr>
        <w:t xml:space="preserve">зовать </w:t>
      </w:r>
      <w:r w:rsidRPr="00FA297D">
        <w:rPr>
          <w:rFonts w:ascii="Times New Roman" w:hAnsi="Times New Roman"/>
          <w:spacing w:val="-1"/>
          <w:sz w:val="24"/>
          <w:szCs w:val="24"/>
        </w:rPr>
        <w:t>в</w:t>
      </w:r>
      <w:r w:rsidRPr="00FA297D">
        <w:rPr>
          <w:rFonts w:ascii="Times New Roman" w:hAnsi="Times New Roman"/>
          <w:spacing w:val="-3"/>
          <w:sz w:val="24"/>
          <w:szCs w:val="24"/>
        </w:rPr>
        <w:t>з</w:t>
      </w:r>
      <w:r w:rsidRPr="00FA297D">
        <w:rPr>
          <w:rFonts w:ascii="Times New Roman" w:hAnsi="Times New Roman"/>
          <w:sz w:val="24"/>
          <w:szCs w:val="24"/>
        </w:rPr>
        <w:t>а</w:t>
      </w:r>
      <w:r w:rsidRPr="00FA297D">
        <w:rPr>
          <w:rFonts w:ascii="Times New Roman" w:hAnsi="Times New Roman"/>
          <w:spacing w:val="1"/>
          <w:sz w:val="24"/>
          <w:szCs w:val="24"/>
        </w:rPr>
        <w:t>и</w:t>
      </w:r>
      <w:r w:rsidRPr="00FA297D">
        <w:rPr>
          <w:rFonts w:ascii="Times New Roman" w:hAnsi="Times New Roman"/>
          <w:spacing w:val="-3"/>
          <w:sz w:val="24"/>
          <w:szCs w:val="24"/>
        </w:rPr>
        <w:t>м</w:t>
      </w:r>
      <w:r w:rsidRPr="00FA297D">
        <w:rPr>
          <w:rFonts w:ascii="Times New Roman" w:hAnsi="Times New Roman"/>
          <w:spacing w:val="1"/>
          <w:sz w:val="24"/>
          <w:szCs w:val="24"/>
        </w:rPr>
        <w:t>о</w:t>
      </w:r>
      <w:r w:rsidRPr="00FA297D">
        <w:rPr>
          <w:rFonts w:ascii="Times New Roman" w:hAnsi="Times New Roman"/>
          <w:sz w:val="24"/>
          <w:szCs w:val="24"/>
        </w:rPr>
        <w:t>связь меж</w:t>
      </w:r>
      <w:r w:rsidRPr="00FA297D">
        <w:rPr>
          <w:rFonts w:ascii="Times New Roman" w:hAnsi="Times New Roman"/>
          <w:spacing w:val="1"/>
          <w:sz w:val="24"/>
          <w:szCs w:val="24"/>
        </w:rPr>
        <w:t>д</w:t>
      </w:r>
      <w:r w:rsidRPr="00FA297D">
        <w:rPr>
          <w:rFonts w:ascii="Times New Roman" w:hAnsi="Times New Roman"/>
          <w:sz w:val="24"/>
          <w:szCs w:val="24"/>
        </w:rPr>
        <w:t>у</w:t>
      </w:r>
      <w:r w:rsidRPr="00FA297D">
        <w:rPr>
          <w:rFonts w:ascii="Times New Roman" w:hAnsi="Times New Roman"/>
          <w:spacing w:val="-3"/>
          <w:sz w:val="24"/>
          <w:szCs w:val="24"/>
        </w:rPr>
        <w:t xml:space="preserve"> </w:t>
      </w:r>
      <w:r w:rsidRPr="00FA297D">
        <w:rPr>
          <w:rFonts w:ascii="Times New Roman" w:hAnsi="Times New Roman"/>
          <w:sz w:val="24"/>
          <w:szCs w:val="24"/>
        </w:rPr>
        <w:t>со</w:t>
      </w:r>
      <w:r w:rsidRPr="00FA297D">
        <w:rPr>
          <w:rFonts w:ascii="Times New Roman" w:hAnsi="Times New Roman"/>
          <w:spacing w:val="1"/>
          <w:sz w:val="24"/>
          <w:szCs w:val="24"/>
        </w:rPr>
        <w:t>с</w:t>
      </w:r>
      <w:r w:rsidRPr="00FA297D">
        <w:rPr>
          <w:rFonts w:ascii="Times New Roman" w:hAnsi="Times New Roman"/>
          <w:sz w:val="24"/>
          <w:szCs w:val="24"/>
        </w:rPr>
        <w:t>та</w:t>
      </w:r>
      <w:r w:rsidRPr="00FA297D">
        <w:rPr>
          <w:rFonts w:ascii="Times New Roman" w:hAnsi="Times New Roman"/>
          <w:spacing w:val="-3"/>
          <w:sz w:val="24"/>
          <w:szCs w:val="24"/>
        </w:rPr>
        <w:t>в</w:t>
      </w:r>
      <w:r w:rsidRPr="00FA297D">
        <w:rPr>
          <w:rFonts w:ascii="Times New Roman" w:hAnsi="Times New Roman"/>
          <w:spacing w:val="1"/>
          <w:sz w:val="24"/>
          <w:szCs w:val="24"/>
        </w:rPr>
        <w:t>о</w:t>
      </w:r>
      <w:r w:rsidRPr="00FA297D">
        <w:rPr>
          <w:rFonts w:ascii="Times New Roman" w:hAnsi="Times New Roman"/>
          <w:sz w:val="24"/>
          <w:szCs w:val="24"/>
        </w:rPr>
        <w:t>м,</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3"/>
          <w:sz w:val="24"/>
          <w:szCs w:val="24"/>
        </w:rPr>
        <w:t>т</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ем и свойст</w:t>
      </w:r>
      <w:r w:rsidRPr="00FA297D">
        <w:rPr>
          <w:rFonts w:ascii="Times New Roman" w:hAnsi="Times New Roman"/>
          <w:spacing w:val="-1"/>
          <w:sz w:val="24"/>
          <w:szCs w:val="24"/>
        </w:rPr>
        <w:t>в</w:t>
      </w:r>
      <w:r w:rsidRPr="00FA297D">
        <w:rPr>
          <w:rFonts w:ascii="Times New Roman" w:hAnsi="Times New Roman"/>
          <w:sz w:val="24"/>
          <w:szCs w:val="24"/>
        </w:rPr>
        <w:t>ами</w:t>
      </w:r>
      <w:r w:rsidRPr="00FA297D">
        <w:rPr>
          <w:rFonts w:ascii="Times New Roman" w:hAnsi="Times New Roman"/>
          <w:spacing w:val="1"/>
          <w:sz w:val="24"/>
          <w:szCs w:val="24"/>
        </w:rPr>
        <w:t xml:space="preserve"> </w:t>
      </w:r>
      <w:r w:rsidRPr="00FA297D">
        <w:rPr>
          <w:rFonts w:ascii="Times New Roman" w:hAnsi="Times New Roman"/>
          <w:spacing w:val="-3"/>
          <w:sz w:val="24"/>
          <w:szCs w:val="24"/>
        </w:rPr>
        <w:t>м</w:t>
      </w:r>
      <w:r w:rsidRPr="00FA297D">
        <w:rPr>
          <w:rFonts w:ascii="Times New Roman" w:hAnsi="Times New Roman"/>
          <w:sz w:val="24"/>
          <w:szCs w:val="24"/>
        </w:rPr>
        <w:t>ета</w:t>
      </w:r>
      <w:r w:rsidRPr="00FA297D">
        <w:rPr>
          <w:rFonts w:ascii="Times New Roman" w:hAnsi="Times New Roman"/>
          <w:spacing w:val="-1"/>
          <w:sz w:val="24"/>
          <w:szCs w:val="24"/>
        </w:rPr>
        <w:t>лло</w:t>
      </w:r>
      <w:r w:rsidRPr="00FA297D">
        <w:rPr>
          <w:rFonts w:ascii="Times New Roman" w:hAnsi="Times New Roman"/>
          <w:sz w:val="24"/>
          <w:szCs w:val="24"/>
        </w:rPr>
        <w:t>в;</w:t>
      </w:r>
    </w:p>
    <w:p w:rsidR="00A61E55" w:rsidRPr="00FA297D" w:rsidRDefault="00E53743" w:rsidP="00FA297D">
      <w:pPr>
        <w:widowControl w:val="0"/>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spacing w:val="-1"/>
          <w:sz w:val="24"/>
          <w:szCs w:val="24"/>
        </w:rPr>
        <w:t>н</w:t>
      </w:r>
      <w:r w:rsidRPr="00FA297D">
        <w:rPr>
          <w:rFonts w:ascii="Times New Roman" w:hAnsi="Times New Roman"/>
          <w:sz w:val="24"/>
          <w:szCs w:val="24"/>
        </w:rPr>
        <w:t>азывать</w:t>
      </w:r>
      <w:r w:rsidRPr="00FA297D">
        <w:rPr>
          <w:rFonts w:ascii="Times New Roman" w:hAnsi="Times New Roman"/>
          <w:spacing w:val="-1"/>
          <w:sz w:val="24"/>
          <w:szCs w:val="24"/>
        </w:rPr>
        <w:t xml:space="preserve"> </w:t>
      </w:r>
      <w:r w:rsidRPr="00FA297D">
        <w:rPr>
          <w:rFonts w:ascii="Times New Roman" w:hAnsi="Times New Roman"/>
          <w:spacing w:val="-2"/>
          <w:sz w:val="24"/>
          <w:szCs w:val="24"/>
        </w:rPr>
        <w:t>о</w:t>
      </w:r>
      <w:r w:rsidRPr="00FA297D">
        <w:rPr>
          <w:rFonts w:ascii="Times New Roman" w:hAnsi="Times New Roman"/>
          <w:spacing w:val="1"/>
          <w:sz w:val="24"/>
          <w:szCs w:val="24"/>
        </w:rPr>
        <w:t>р</w:t>
      </w:r>
      <w:r w:rsidRPr="00FA297D">
        <w:rPr>
          <w:rFonts w:ascii="Times New Roman" w:hAnsi="Times New Roman"/>
          <w:sz w:val="24"/>
          <w:szCs w:val="24"/>
        </w:rPr>
        <w:t>га</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pacing w:val="-2"/>
          <w:sz w:val="24"/>
          <w:szCs w:val="24"/>
        </w:rPr>
        <w:t>ч</w:t>
      </w:r>
      <w:r w:rsidRPr="00FA297D">
        <w:rPr>
          <w:rFonts w:ascii="Times New Roman" w:hAnsi="Times New Roman"/>
          <w:sz w:val="24"/>
          <w:szCs w:val="24"/>
        </w:rPr>
        <w:t>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 xml:space="preserve">е </w:t>
      </w:r>
      <w:r w:rsidRPr="00FA297D">
        <w:rPr>
          <w:rFonts w:ascii="Times New Roman" w:hAnsi="Times New Roman"/>
          <w:spacing w:val="-1"/>
          <w:sz w:val="24"/>
          <w:szCs w:val="24"/>
        </w:rPr>
        <w:t>в</w:t>
      </w:r>
      <w:r w:rsidRPr="00FA297D">
        <w:rPr>
          <w:rFonts w:ascii="Times New Roman" w:hAnsi="Times New Roman"/>
          <w:sz w:val="24"/>
          <w:szCs w:val="24"/>
        </w:rPr>
        <w:t>ещ</w:t>
      </w:r>
      <w:r w:rsidRPr="00FA297D">
        <w:rPr>
          <w:rFonts w:ascii="Times New Roman" w:hAnsi="Times New Roman"/>
          <w:spacing w:val="-2"/>
          <w:sz w:val="24"/>
          <w:szCs w:val="24"/>
        </w:rPr>
        <w:t>е</w:t>
      </w:r>
      <w:r w:rsidRPr="00FA297D">
        <w:rPr>
          <w:rFonts w:ascii="Times New Roman" w:hAnsi="Times New Roman"/>
          <w:sz w:val="24"/>
          <w:szCs w:val="24"/>
        </w:rPr>
        <w:t xml:space="preserve">ства </w:t>
      </w:r>
      <w:r w:rsidRPr="00FA297D">
        <w:rPr>
          <w:rFonts w:ascii="Times New Roman" w:hAnsi="Times New Roman"/>
          <w:spacing w:val="1"/>
          <w:sz w:val="24"/>
          <w:szCs w:val="24"/>
        </w:rPr>
        <w:t>п</w:t>
      </w:r>
      <w:r w:rsidRPr="00FA297D">
        <w:rPr>
          <w:rFonts w:ascii="Times New Roman" w:hAnsi="Times New Roman"/>
          <w:sz w:val="24"/>
          <w:szCs w:val="24"/>
        </w:rPr>
        <w:t>о</w:t>
      </w:r>
      <w:r w:rsidRPr="00FA297D">
        <w:rPr>
          <w:rFonts w:ascii="Times New Roman" w:hAnsi="Times New Roman"/>
          <w:spacing w:val="-2"/>
          <w:sz w:val="24"/>
          <w:szCs w:val="24"/>
        </w:rPr>
        <w:t xml:space="preserve"> </w:t>
      </w:r>
      <w:r w:rsidRPr="00FA297D">
        <w:rPr>
          <w:rFonts w:ascii="Times New Roman" w:hAnsi="Times New Roman"/>
          <w:spacing w:val="1"/>
          <w:sz w:val="24"/>
          <w:szCs w:val="24"/>
        </w:rPr>
        <w:t>и</w:t>
      </w:r>
      <w:r w:rsidRPr="00FA297D">
        <w:rPr>
          <w:rFonts w:ascii="Times New Roman" w:hAnsi="Times New Roman"/>
          <w:sz w:val="24"/>
          <w:szCs w:val="24"/>
        </w:rPr>
        <w:t>х</w:t>
      </w:r>
      <w:r w:rsidRPr="00FA297D">
        <w:rPr>
          <w:rFonts w:ascii="Times New Roman" w:hAnsi="Times New Roman"/>
          <w:spacing w:val="-2"/>
          <w:sz w:val="24"/>
          <w:szCs w:val="24"/>
        </w:rPr>
        <w:t xml:space="preserve"> </w:t>
      </w:r>
      <w:r w:rsidRPr="00FA297D">
        <w:rPr>
          <w:rFonts w:ascii="Times New Roman" w:hAnsi="Times New Roman"/>
          <w:sz w:val="24"/>
          <w:szCs w:val="24"/>
        </w:rPr>
        <w:t>форм</w:t>
      </w:r>
      <w:r w:rsidRPr="00FA297D">
        <w:rPr>
          <w:rFonts w:ascii="Times New Roman" w:hAnsi="Times New Roman"/>
          <w:spacing w:val="-3"/>
          <w:sz w:val="24"/>
          <w:szCs w:val="24"/>
        </w:rPr>
        <w:t>у</w:t>
      </w:r>
      <w:r w:rsidRPr="00FA297D">
        <w:rPr>
          <w:rFonts w:ascii="Times New Roman" w:hAnsi="Times New Roman"/>
          <w:spacing w:val="-1"/>
          <w:sz w:val="24"/>
          <w:szCs w:val="24"/>
        </w:rPr>
        <w:t>л</w:t>
      </w:r>
      <w:r w:rsidRPr="00FA297D">
        <w:rPr>
          <w:rFonts w:ascii="Times New Roman" w:hAnsi="Times New Roman"/>
          <w:sz w:val="24"/>
          <w:szCs w:val="24"/>
        </w:rPr>
        <w:t>е:</w:t>
      </w:r>
      <w:r w:rsidRPr="00FA297D">
        <w:rPr>
          <w:rFonts w:ascii="Times New Roman" w:hAnsi="Times New Roman"/>
          <w:spacing w:val="1"/>
          <w:sz w:val="24"/>
          <w:szCs w:val="24"/>
        </w:rPr>
        <w:t xml:space="preserve"> </w:t>
      </w:r>
      <w:r w:rsidRPr="00FA297D">
        <w:rPr>
          <w:rFonts w:ascii="Times New Roman" w:hAnsi="Times New Roman"/>
          <w:sz w:val="24"/>
          <w:szCs w:val="24"/>
        </w:rPr>
        <w:t>ме</w:t>
      </w:r>
      <w:r w:rsidRPr="00FA297D">
        <w:rPr>
          <w:rFonts w:ascii="Times New Roman" w:hAnsi="Times New Roman"/>
          <w:spacing w:val="-1"/>
          <w:sz w:val="24"/>
          <w:szCs w:val="24"/>
        </w:rPr>
        <w:t>т</w:t>
      </w:r>
      <w:r w:rsidRPr="00FA297D">
        <w:rPr>
          <w:rFonts w:ascii="Times New Roman" w:hAnsi="Times New Roman"/>
          <w:sz w:val="24"/>
          <w:szCs w:val="24"/>
        </w:rPr>
        <w:t>а</w:t>
      </w:r>
      <w:r w:rsidRPr="00FA297D">
        <w:rPr>
          <w:rFonts w:ascii="Times New Roman" w:hAnsi="Times New Roman"/>
          <w:spacing w:val="1"/>
          <w:sz w:val="24"/>
          <w:szCs w:val="24"/>
        </w:rPr>
        <w:t>н</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z w:val="24"/>
          <w:szCs w:val="24"/>
        </w:rPr>
        <w:t xml:space="preserve">этан, этилен, </w:t>
      </w:r>
      <w:r w:rsidRPr="00FA297D">
        <w:rPr>
          <w:rFonts w:ascii="Times New Roman" w:hAnsi="Times New Roman"/>
          <w:spacing w:val="-3"/>
          <w:sz w:val="24"/>
          <w:szCs w:val="24"/>
        </w:rPr>
        <w:t>м</w:t>
      </w:r>
      <w:r w:rsidRPr="00FA297D">
        <w:rPr>
          <w:rFonts w:ascii="Times New Roman" w:hAnsi="Times New Roman"/>
          <w:sz w:val="24"/>
          <w:szCs w:val="24"/>
        </w:rPr>
        <w:t>ета</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z w:val="24"/>
          <w:szCs w:val="24"/>
        </w:rPr>
        <w:t>, этан</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z w:val="24"/>
          <w:szCs w:val="24"/>
        </w:rPr>
        <w:t>г</w:t>
      </w:r>
      <w:r w:rsidRPr="00FA297D">
        <w:rPr>
          <w:rFonts w:ascii="Times New Roman" w:hAnsi="Times New Roman"/>
          <w:spacing w:val="-1"/>
          <w:sz w:val="24"/>
          <w:szCs w:val="24"/>
        </w:rPr>
        <w:t>ли</w:t>
      </w:r>
      <w:r w:rsidRPr="00FA297D">
        <w:rPr>
          <w:rFonts w:ascii="Times New Roman" w:hAnsi="Times New Roman"/>
          <w:spacing w:val="1"/>
          <w:sz w:val="24"/>
          <w:szCs w:val="24"/>
        </w:rPr>
        <w:t>ц</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pacing w:val="1"/>
          <w:sz w:val="24"/>
          <w:szCs w:val="24"/>
        </w:rPr>
        <w:t>н</w:t>
      </w:r>
      <w:r w:rsidRPr="00FA297D">
        <w:rPr>
          <w:rFonts w:ascii="Times New Roman" w:hAnsi="Times New Roman"/>
          <w:sz w:val="24"/>
          <w:szCs w:val="24"/>
        </w:rPr>
        <w:t>,</w:t>
      </w:r>
      <w:r w:rsidRPr="00FA297D">
        <w:rPr>
          <w:rFonts w:ascii="Times New Roman" w:hAnsi="Times New Roman"/>
          <w:spacing w:val="-1"/>
          <w:sz w:val="24"/>
          <w:szCs w:val="24"/>
        </w:rPr>
        <w:t xml:space="preserve"> у</w:t>
      </w:r>
      <w:r w:rsidRPr="00FA297D">
        <w:rPr>
          <w:rFonts w:ascii="Times New Roman" w:hAnsi="Times New Roman"/>
          <w:sz w:val="24"/>
          <w:szCs w:val="24"/>
        </w:rPr>
        <w:t>кс</w:t>
      </w:r>
      <w:r w:rsidRPr="00FA297D">
        <w:rPr>
          <w:rFonts w:ascii="Times New Roman" w:hAnsi="Times New Roman"/>
          <w:spacing w:val="-3"/>
          <w:sz w:val="24"/>
          <w:szCs w:val="24"/>
        </w:rPr>
        <w:t>у</w:t>
      </w:r>
      <w:r w:rsidRPr="00FA297D">
        <w:rPr>
          <w:rFonts w:ascii="Times New Roman" w:hAnsi="Times New Roman"/>
          <w:sz w:val="24"/>
          <w:szCs w:val="24"/>
        </w:rPr>
        <w:t>с</w:t>
      </w:r>
      <w:r w:rsidRPr="00FA297D">
        <w:rPr>
          <w:rFonts w:ascii="Times New Roman" w:hAnsi="Times New Roman"/>
          <w:spacing w:val="1"/>
          <w:sz w:val="24"/>
          <w:szCs w:val="24"/>
        </w:rPr>
        <w:t>н</w:t>
      </w:r>
      <w:r w:rsidRPr="00FA297D">
        <w:rPr>
          <w:rFonts w:ascii="Times New Roman" w:hAnsi="Times New Roman"/>
          <w:sz w:val="24"/>
          <w:szCs w:val="24"/>
        </w:rPr>
        <w:t>ая к</w:t>
      </w:r>
      <w:r w:rsidRPr="00FA297D">
        <w:rPr>
          <w:rFonts w:ascii="Times New Roman" w:hAnsi="Times New Roman"/>
          <w:spacing w:val="1"/>
          <w:sz w:val="24"/>
          <w:szCs w:val="24"/>
        </w:rPr>
        <w:t>и</w:t>
      </w:r>
      <w:r w:rsidRPr="00FA297D">
        <w:rPr>
          <w:rFonts w:ascii="Times New Roman" w:hAnsi="Times New Roman"/>
          <w:sz w:val="24"/>
          <w:szCs w:val="24"/>
        </w:rPr>
        <w:t>с</w:t>
      </w:r>
      <w:r w:rsidRPr="00FA297D">
        <w:rPr>
          <w:rFonts w:ascii="Times New Roman" w:hAnsi="Times New Roman"/>
          <w:spacing w:val="-3"/>
          <w:sz w:val="24"/>
          <w:szCs w:val="24"/>
        </w:rPr>
        <w:t>л</w:t>
      </w:r>
      <w:r w:rsidRPr="00FA297D">
        <w:rPr>
          <w:rFonts w:ascii="Times New Roman" w:hAnsi="Times New Roman"/>
          <w:spacing w:val="1"/>
          <w:sz w:val="24"/>
          <w:szCs w:val="24"/>
        </w:rPr>
        <w:t>о</w:t>
      </w:r>
      <w:r w:rsidRPr="00FA297D">
        <w:rPr>
          <w:rFonts w:ascii="Times New Roman" w:hAnsi="Times New Roman"/>
          <w:sz w:val="24"/>
          <w:szCs w:val="24"/>
        </w:rPr>
        <w:t>та, аминоуксусная кислота,</w:t>
      </w:r>
      <w:r w:rsidRPr="00FA297D">
        <w:rPr>
          <w:rFonts w:ascii="Times New Roman" w:hAnsi="Times New Roman"/>
          <w:spacing w:val="-1"/>
          <w:sz w:val="24"/>
          <w:szCs w:val="24"/>
        </w:rPr>
        <w:t xml:space="preserve"> стеариновая кислота, олеиновая кислота, </w:t>
      </w:r>
      <w:r w:rsidRPr="00FA297D">
        <w:rPr>
          <w:rFonts w:ascii="Times New Roman" w:hAnsi="Times New Roman"/>
          <w:sz w:val="24"/>
          <w:szCs w:val="24"/>
        </w:rPr>
        <w:t>г</w:t>
      </w:r>
      <w:r w:rsidRPr="00FA297D">
        <w:rPr>
          <w:rFonts w:ascii="Times New Roman" w:hAnsi="Times New Roman"/>
          <w:spacing w:val="-1"/>
          <w:sz w:val="24"/>
          <w:szCs w:val="24"/>
        </w:rPr>
        <w:t>лю</w:t>
      </w:r>
      <w:r w:rsidRPr="00FA297D">
        <w:rPr>
          <w:rFonts w:ascii="Times New Roman" w:hAnsi="Times New Roman"/>
          <w:sz w:val="24"/>
          <w:szCs w:val="24"/>
        </w:rPr>
        <w:t>к</w:t>
      </w:r>
      <w:r w:rsidRPr="00FA297D">
        <w:rPr>
          <w:rFonts w:ascii="Times New Roman" w:hAnsi="Times New Roman"/>
          <w:spacing w:val="1"/>
          <w:sz w:val="24"/>
          <w:szCs w:val="24"/>
        </w:rPr>
        <w:t>о</w:t>
      </w:r>
      <w:r w:rsidRPr="00FA297D">
        <w:rPr>
          <w:rFonts w:ascii="Times New Roman" w:hAnsi="Times New Roman"/>
          <w:sz w:val="24"/>
          <w:szCs w:val="24"/>
        </w:rPr>
        <w:t>за;</w:t>
      </w:r>
      <w:r w:rsidR="00A61E55" w:rsidRPr="00FA297D">
        <w:rPr>
          <w:rFonts w:ascii="Times New Roman" w:hAnsi="Times New Roman"/>
          <w:sz w:val="24"/>
          <w:szCs w:val="24"/>
        </w:rPr>
        <w:t xml:space="preserve"> </w:t>
      </w:r>
    </w:p>
    <w:p w:rsidR="00A61E55" w:rsidRPr="00FA297D" w:rsidRDefault="00A61E55" w:rsidP="00FA297D">
      <w:pPr>
        <w:widowControl w:val="0"/>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ц</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вать</w:t>
      </w:r>
      <w:r w:rsidRPr="00FA297D">
        <w:rPr>
          <w:rFonts w:ascii="Times New Roman" w:hAnsi="Times New Roman"/>
          <w:spacing w:val="-1"/>
          <w:sz w:val="24"/>
          <w:szCs w:val="24"/>
        </w:rPr>
        <w:t xml:space="preserve"> вл</w:t>
      </w:r>
      <w:r w:rsidRPr="00FA297D">
        <w:rPr>
          <w:rFonts w:ascii="Times New Roman" w:hAnsi="Times New Roman"/>
          <w:spacing w:val="1"/>
          <w:sz w:val="24"/>
          <w:szCs w:val="24"/>
        </w:rPr>
        <w:t>и</w:t>
      </w:r>
      <w:r w:rsidRPr="00FA297D">
        <w:rPr>
          <w:rFonts w:ascii="Times New Roman" w:hAnsi="Times New Roman"/>
          <w:spacing w:val="-2"/>
          <w:sz w:val="24"/>
          <w:szCs w:val="24"/>
        </w:rPr>
        <w:t>я</w:t>
      </w:r>
      <w:r w:rsidRPr="00FA297D">
        <w:rPr>
          <w:rFonts w:ascii="Times New Roman" w:hAnsi="Times New Roman"/>
          <w:spacing w:val="1"/>
          <w:sz w:val="24"/>
          <w:szCs w:val="24"/>
        </w:rPr>
        <w:t>ни</w:t>
      </w:r>
      <w:r w:rsidRPr="00FA297D">
        <w:rPr>
          <w:rFonts w:ascii="Times New Roman" w:hAnsi="Times New Roman"/>
          <w:sz w:val="24"/>
          <w:szCs w:val="24"/>
        </w:rPr>
        <w:t>е</w:t>
      </w:r>
      <w:r w:rsidRPr="00FA297D">
        <w:rPr>
          <w:rFonts w:ascii="Times New Roman" w:hAnsi="Times New Roman"/>
          <w:spacing w:val="-3"/>
          <w:sz w:val="24"/>
          <w:szCs w:val="24"/>
        </w:rPr>
        <w:t xml:space="preserve"> </w:t>
      </w:r>
      <w:r w:rsidRPr="00FA297D">
        <w:rPr>
          <w:rFonts w:ascii="Times New Roman" w:hAnsi="Times New Roman"/>
          <w:spacing w:val="1"/>
          <w:sz w:val="24"/>
          <w:szCs w:val="24"/>
        </w:rPr>
        <w:t>хи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2"/>
          <w:sz w:val="24"/>
          <w:szCs w:val="24"/>
        </w:rPr>
        <w:t>к</w:t>
      </w:r>
      <w:r w:rsidRPr="00FA297D">
        <w:rPr>
          <w:rFonts w:ascii="Times New Roman" w:hAnsi="Times New Roman"/>
          <w:spacing w:val="1"/>
          <w:sz w:val="24"/>
          <w:szCs w:val="24"/>
        </w:rPr>
        <w:t>о</w:t>
      </w:r>
      <w:r w:rsidRPr="00FA297D">
        <w:rPr>
          <w:rFonts w:ascii="Times New Roman" w:hAnsi="Times New Roman"/>
          <w:sz w:val="24"/>
          <w:szCs w:val="24"/>
        </w:rPr>
        <w:t>го заг</w:t>
      </w:r>
      <w:r w:rsidRPr="00FA297D">
        <w:rPr>
          <w:rFonts w:ascii="Times New Roman" w:hAnsi="Times New Roman"/>
          <w:spacing w:val="1"/>
          <w:sz w:val="24"/>
          <w:szCs w:val="24"/>
        </w:rPr>
        <w:t>р</w:t>
      </w:r>
      <w:r w:rsidRPr="00FA297D">
        <w:rPr>
          <w:rFonts w:ascii="Times New Roman" w:hAnsi="Times New Roman"/>
          <w:sz w:val="24"/>
          <w:szCs w:val="24"/>
        </w:rPr>
        <w:t>я</w:t>
      </w:r>
      <w:r w:rsidRPr="00FA297D">
        <w:rPr>
          <w:rFonts w:ascii="Times New Roman" w:hAnsi="Times New Roman"/>
          <w:spacing w:val="-3"/>
          <w:sz w:val="24"/>
          <w:szCs w:val="24"/>
        </w:rPr>
        <w:t>з</w:t>
      </w:r>
      <w:r w:rsidRPr="00FA297D">
        <w:rPr>
          <w:rFonts w:ascii="Times New Roman" w:hAnsi="Times New Roman"/>
          <w:spacing w:val="1"/>
          <w:sz w:val="24"/>
          <w:szCs w:val="24"/>
        </w:rPr>
        <w:t>н</w:t>
      </w:r>
      <w:r w:rsidRPr="00FA297D">
        <w:rPr>
          <w:rFonts w:ascii="Times New Roman" w:hAnsi="Times New Roman"/>
          <w:spacing w:val="-2"/>
          <w:sz w:val="24"/>
          <w:szCs w:val="24"/>
        </w:rPr>
        <w:t>е</w:t>
      </w:r>
      <w:r w:rsidRPr="00FA297D">
        <w:rPr>
          <w:rFonts w:ascii="Times New Roman" w:hAnsi="Times New Roman"/>
          <w:spacing w:val="1"/>
          <w:sz w:val="24"/>
          <w:szCs w:val="24"/>
        </w:rPr>
        <w:t>ни</w:t>
      </w:r>
      <w:r w:rsidRPr="00FA297D">
        <w:rPr>
          <w:rFonts w:ascii="Times New Roman" w:hAnsi="Times New Roman"/>
          <w:sz w:val="24"/>
          <w:szCs w:val="24"/>
        </w:rPr>
        <w:t>я</w:t>
      </w:r>
      <w:r w:rsidRPr="00FA297D">
        <w:rPr>
          <w:rFonts w:ascii="Times New Roman" w:hAnsi="Times New Roman"/>
          <w:spacing w:val="-2"/>
          <w:sz w:val="24"/>
          <w:szCs w:val="24"/>
        </w:rPr>
        <w:t xml:space="preserve"> </w:t>
      </w:r>
      <w:r w:rsidRPr="00FA297D">
        <w:rPr>
          <w:rFonts w:ascii="Times New Roman" w:hAnsi="Times New Roman"/>
          <w:spacing w:val="1"/>
          <w:sz w:val="24"/>
          <w:szCs w:val="24"/>
        </w:rPr>
        <w:t>о</w:t>
      </w:r>
      <w:r w:rsidRPr="00FA297D">
        <w:rPr>
          <w:rFonts w:ascii="Times New Roman" w:hAnsi="Times New Roman"/>
          <w:spacing w:val="-2"/>
          <w:sz w:val="24"/>
          <w:szCs w:val="24"/>
        </w:rPr>
        <w:t>к</w:t>
      </w:r>
      <w:r w:rsidRPr="00FA297D">
        <w:rPr>
          <w:rFonts w:ascii="Times New Roman" w:hAnsi="Times New Roman"/>
          <w:spacing w:val="1"/>
          <w:sz w:val="24"/>
          <w:szCs w:val="24"/>
        </w:rPr>
        <w:t>р</w:t>
      </w:r>
      <w:r w:rsidRPr="00FA297D">
        <w:rPr>
          <w:rFonts w:ascii="Times New Roman" w:hAnsi="Times New Roman"/>
          <w:spacing w:val="-4"/>
          <w:sz w:val="24"/>
          <w:szCs w:val="24"/>
        </w:rPr>
        <w:t>у</w:t>
      </w:r>
      <w:r w:rsidRPr="00FA297D">
        <w:rPr>
          <w:rFonts w:ascii="Times New Roman" w:hAnsi="Times New Roman"/>
          <w:sz w:val="24"/>
          <w:szCs w:val="24"/>
        </w:rPr>
        <w:t>жающей с</w:t>
      </w:r>
      <w:r w:rsidRPr="00FA297D">
        <w:rPr>
          <w:rFonts w:ascii="Times New Roman" w:hAnsi="Times New Roman"/>
          <w:spacing w:val="-1"/>
          <w:sz w:val="24"/>
          <w:szCs w:val="24"/>
        </w:rPr>
        <w:t>р</w:t>
      </w:r>
      <w:r w:rsidRPr="00FA297D">
        <w:rPr>
          <w:rFonts w:ascii="Times New Roman" w:hAnsi="Times New Roman"/>
          <w:sz w:val="24"/>
          <w:szCs w:val="24"/>
        </w:rPr>
        <w:t>е</w:t>
      </w:r>
      <w:r w:rsidRPr="00FA297D">
        <w:rPr>
          <w:rFonts w:ascii="Times New Roman" w:hAnsi="Times New Roman"/>
          <w:spacing w:val="-1"/>
          <w:sz w:val="24"/>
          <w:szCs w:val="24"/>
        </w:rPr>
        <w:t>д</w:t>
      </w:r>
      <w:r w:rsidRPr="00FA297D">
        <w:rPr>
          <w:rFonts w:ascii="Times New Roman" w:hAnsi="Times New Roman"/>
          <w:sz w:val="24"/>
          <w:szCs w:val="24"/>
        </w:rPr>
        <w:t xml:space="preserve">ы </w:t>
      </w:r>
      <w:r w:rsidRPr="00FA297D">
        <w:rPr>
          <w:rFonts w:ascii="Times New Roman" w:hAnsi="Times New Roman"/>
          <w:spacing w:val="1"/>
          <w:sz w:val="24"/>
          <w:szCs w:val="24"/>
        </w:rPr>
        <w:t>н</w:t>
      </w:r>
      <w:r w:rsidRPr="00FA297D">
        <w:rPr>
          <w:rFonts w:ascii="Times New Roman" w:hAnsi="Times New Roman"/>
          <w:sz w:val="24"/>
          <w:szCs w:val="24"/>
        </w:rPr>
        <w:t xml:space="preserve">а </w:t>
      </w:r>
      <w:r w:rsidRPr="00FA297D">
        <w:rPr>
          <w:rFonts w:ascii="Times New Roman" w:hAnsi="Times New Roman"/>
          <w:spacing w:val="-2"/>
          <w:sz w:val="24"/>
          <w:szCs w:val="24"/>
        </w:rPr>
        <w:t>о</w:t>
      </w:r>
      <w:r w:rsidRPr="00FA297D">
        <w:rPr>
          <w:rFonts w:ascii="Times New Roman" w:hAnsi="Times New Roman"/>
          <w:spacing w:val="1"/>
          <w:sz w:val="24"/>
          <w:szCs w:val="24"/>
        </w:rPr>
        <w:t>р</w:t>
      </w:r>
      <w:r w:rsidRPr="00FA297D">
        <w:rPr>
          <w:rFonts w:ascii="Times New Roman" w:hAnsi="Times New Roman"/>
          <w:sz w:val="24"/>
          <w:szCs w:val="24"/>
        </w:rPr>
        <w:t>г</w:t>
      </w:r>
      <w:r w:rsidRPr="00FA297D">
        <w:rPr>
          <w:rFonts w:ascii="Times New Roman" w:hAnsi="Times New Roman"/>
          <w:spacing w:val="-2"/>
          <w:sz w:val="24"/>
          <w:szCs w:val="24"/>
        </w:rPr>
        <w:t>а</w:t>
      </w:r>
      <w:r w:rsidRPr="00FA297D">
        <w:rPr>
          <w:rFonts w:ascii="Times New Roman" w:hAnsi="Times New Roman"/>
          <w:spacing w:val="1"/>
          <w:sz w:val="24"/>
          <w:szCs w:val="24"/>
        </w:rPr>
        <w:t>ни</w:t>
      </w:r>
      <w:r w:rsidRPr="00FA297D">
        <w:rPr>
          <w:rFonts w:ascii="Times New Roman" w:hAnsi="Times New Roman"/>
          <w:sz w:val="24"/>
          <w:szCs w:val="24"/>
        </w:rPr>
        <w:t>зм</w:t>
      </w:r>
      <w:r w:rsidRPr="00FA297D">
        <w:rPr>
          <w:rFonts w:ascii="Times New Roman" w:hAnsi="Times New Roman"/>
          <w:spacing w:val="-3"/>
          <w:sz w:val="24"/>
          <w:szCs w:val="24"/>
        </w:rPr>
        <w:t xml:space="preserve"> </w:t>
      </w:r>
      <w:r w:rsidRPr="00FA297D">
        <w:rPr>
          <w:rFonts w:ascii="Times New Roman" w:hAnsi="Times New Roman"/>
          <w:sz w:val="24"/>
          <w:szCs w:val="24"/>
        </w:rPr>
        <w:t>челов</w:t>
      </w:r>
      <w:r w:rsidRPr="00FA297D">
        <w:rPr>
          <w:rFonts w:ascii="Times New Roman" w:hAnsi="Times New Roman"/>
          <w:spacing w:val="-2"/>
          <w:sz w:val="24"/>
          <w:szCs w:val="24"/>
        </w:rPr>
        <w:t>е</w:t>
      </w:r>
      <w:r w:rsidRPr="00FA297D">
        <w:rPr>
          <w:rFonts w:ascii="Times New Roman" w:hAnsi="Times New Roman"/>
          <w:sz w:val="24"/>
          <w:szCs w:val="24"/>
        </w:rPr>
        <w:t>ка;</w:t>
      </w:r>
    </w:p>
    <w:p w:rsidR="00726303" w:rsidRPr="00FA297D" w:rsidRDefault="0072630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грамотно обращаться с веществами в повседневной жизни</w:t>
      </w:r>
    </w:p>
    <w:p w:rsidR="00E53743" w:rsidRPr="00FA297D" w:rsidRDefault="00E53743" w:rsidP="00FA297D">
      <w:pPr>
        <w:numPr>
          <w:ilvl w:val="0"/>
          <w:numId w:val="11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пр</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z w:val="24"/>
          <w:szCs w:val="24"/>
        </w:rPr>
        <w:t>елять</w:t>
      </w:r>
      <w:r w:rsidRPr="00FA297D">
        <w:rPr>
          <w:rFonts w:ascii="Times New Roman" w:hAnsi="Times New Roman"/>
          <w:spacing w:val="-1"/>
          <w:sz w:val="24"/>
          <w:szCs w:val="24"/>
        </w:rPr>
        <w:t xml:space="preserve"> в</w:t>
      </w:r>
      <w:r w:rsidRPr="00FA297D">
        <w:rPr>
          <w:rFonts w:ascii="Times New Roman" w:hAnsi="Times New Roman"/>
          <w:spacing w:val="1"/>
          <w:sz w:val="24"/>
          <w:szCs w:val="24"/>
        </w:rPr>
        <w:t>о</w:t>
      </w:r>
      <w:r w:rsidRPr="00FA297D">
        <w:rPr>
          <w:rFonts w:ascii="Times New Roman" w:hAnsi="Times New Roman"/>
          <w:sz w:val="24"/>
          <w:szCs w:val="24"/>
        </w:rPr>
        <w:t>з</w:t>
      </w:r>
      <w:r w:rsidRPr="00FA297D">
        <w:rPr>
          <w:rFonts w:ascii="Times New Roman" w:hAnsi="Times New Roman"/>
          <w:spacing w:val="-3"/>
          <w:sz w:val="24"/>
          <w:szCs w:val="24"/>
        </w:rPr>
        <w:t>м</w:t>
      </w:r>
      <w:r w:rsidRPr="00FA297D">
        <w:rPr>
          <w:rFonts w:ascii="Times New Roman" w:hAnsi="Times New Roman"/>
          <w:spacing w:val="1"/>
          <w:sz w:val="24"/>
          <w:szCs w:val="24"/>
        </w:rPr>
        <w:t>о</w:t>
      </w:r>
      <w:r w:rsidRPr="00FA297D">
        <w:rPr>
          <w:rFonts w:ascii="Times New Roman" w:hAnsi="Times New Roman"/>
          <w:spacing w:val="-2"/>
          <w:sz w:val="24"/>
          <w:szCs w:val="24"/>
        </w:rPr>
        <w:t>ж</w:t>
      </w:r>
      <w:r w:rsidRPr="00FA297D">
        <w:rPr>
          <w:rFonts w:ascii="Times New Roman" w:hAnsi="Times New Roman"/>
          <w:spacing w:val="1"/>
          <w:sz w:val="24"/>
          <w:szCs w:val="24"/>
        </w:rPr>
        <w:t>но</w:t>
      </w:r>
      <w:r w:rsidRPr="00FA297D">
        <w:rPr>
          <w:rFonts w:ascii="Times New Roman" w:hAnsi="Times New Roman"/>
          <w:sz w:val="24"/>
          <w:szCs w:val="24"/>
        </w:rPr>
        <w:t xml:space="preserve">сть </w:t>
      </w:r>
      <w:r w:rsidRPr="00FA297D">
        <w:rPr>
          <w:rFonts w:ascii="Times New Roman" w:hAnsi="Times New Roman"/>
          <w:spacing w:val="1"/>
          <w:sz w:val="24"/>
          <w:szCs w:val="24"/>
        </w:rPr>
        <w:t>п</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z w:val="24"/>
          <w:szCs w:val="24"/>
        </w:rPr>
        <w:t>те</w:t>
      </w:r>
      <w:r w:rsidRPr="00FA297D">
        <w:rPr>
          <w:rFonts w:ascii="Times New Roman" w:hAnsi="Times New Roman"/>
          <w:spacing w:val="-2"/>
          <w:sz w:val="24"/>
          <w:szCs w:val="24"/>
        </w:rPr>
        <w:t>к</w:t>
      </w:r>
      <w:r w:rsidRPr="00FA297D">
        <w:rPr>
          <w:rFonts w:ascii="Times New Roman" w:hAnsi="Times New Roman"/>
          <w:sz w:val="24"/>
          <w:szCs w:val="24"/>
        </w:rPr>
        <w:t>а</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w:t>
      </w:r>
      <w:r w:rsidRPr="00FA297D">
        <w:rPr>
          <w:rFonts w:ascii="Times New Roman" w:hAnsi="Times New Roman"/>
          <w:spacing w:val="-2"/>
          <w:sz w:val="24"/>
          <w:szCs w:val="24"/>
        </w:rPr>
        <w:t xml:space="preserve"> </w:t>
      </w:r>
      <w:r w:rsidRPr="00FA297D">
        <w:rPr>
          <w:rFonts w:ascii="Times New Roman" w:hAnsi="Times New Roman"/>
          <w:spacing w:val="1"/>
          <w:sz w:val="24"/>
          <w:szCs w:val="24"/>
        </w:rPr>
        <w:t>р</w:t>
      </w:r>
      <w:r w:rsidRPr="00FA297D">
        <w:rPr>
          <w:rFonts w:ascii="Times New Roman" w:hAnsi="Times New Roman"/>
          <w:sz w:val="24"/>
          <w:szCs w:val="24"/>
        </w:rPr>
        <w:t>еа</w:t>
      </w:r>
      <w:r w:rsidRPr="00FA297D">
        <w:rPr>
          <w:rFonts w:ascii="Times New Roman" w:hAnsi="Times New Roman"/>
          <w:spacing w:val="-2"/>
          <w:sz w:val="24"/>
          <w:szCs w:val="24"/>
        </w:rPr>
        <w:t>к</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й</w:t>
      </w:r>
      <w:r w:rsidRPr="00FA297D">
        <w:rPr>
          <w:rFonts w:ascii="Times New Roman" w:hAnsi="Times New Roman"/>
          <w:spacing w:val="-1"/>
          <w:sz w:val="24"/>
          <w:szCs w:val="24"/>
        </w:rPr>
        <w:t xml:space="preserve"> </w:t>
      </w:r>
      <w:r w:rsidRPr="00FA297D">
        <w:rPr>
          <w:rFonts w:ascii="Times New Roman" w:hAnsi="Times New Roman"/>
          <w:sz w:val="24"/>
          <w:szCs w:val="24"/>
        </w:rPr>
        <w:t>не</w:t>
      </w:r>
      <w:r w:rsidRPr="00FA297D">
        <w:rPr>
          <w:rFonts w:ascii="Times New Roman" w:hAnsi="Times New Roman"/>
          <w:spacing w:val="-2"/>
          <w:sz w:val="24"/>
          <w:szCs w:val="24"/>
        </w:rPr>
        <w:t>к</w:t>
      </w:r>
      <w:r w:rsidRPr="00FA297D">
        <w:rPr>
          <w:rFonts w:ascii="Times New Roman" w:hAnsi="Times New Roman"/>
          <w:spacing w:val="1"/>
          <w:sz w:val="24"/>
          <w:szCs w:val="24"/>
        </w:rPr>
        <w:t>о</w:t>
      </w:r>
      <w:r w:rsidRPr="00FA297D">
        <w:rPr>
          <w:rFonts w:ascii="Times New Roman" w:hAnsi="Times New Roman"/>
          <w:sz w:val="24"/>
          <w:szCs w:val="24"/>
        </w:rPr>
        <w:t>т</w:t>
      </w:r>
      <w:r w:rsidRPr="00FA297D">
        <w:rPr>
          <w:rFonts w:ascii="Times New Roman" w:hAnsi="Times New Roman"/>
          <w:spacing w:val="-1"/>
          <w:sz w:val="24"/>
          <w:szCs w:val="24"/>
        </w:rPr>
        <w:t>ор</w:t>
      </w:r>
      <w:r w:rsidRPr="00FA297D">
        <w:rPr>
          <w:rFonts w:ascii="Times New Roman" w:hAnsi="Times New Roman"/>
          <w:spacing w:val="1"/>
          <w:sz w:val="24"/>
          <w:szCs w:val="24"/>
        </w:rPr>
        <w:t>ы</w:t>
      </w:r>
      <w:r w:rsidRPr="00FA297D">
        <w:rPr>
          <w:rFonts w:ascii="Times New Roman" w:hAnsi="Times New Roman"/>
          <w:sz w:val="24"/>
          <w:szCs w:val="24"/>
        </w:rPr>
        <w:t xml:space="preserve">х </w:t>
      </w:r>
      <w:r w:rsidRPr="00FA297D">
        <w:rPr>
          <w:rFonts w:ascii="Times New Roman" w:hAnsi="Times New Roman"/>
          <w:spacing w:val="1"/>
          <w:sz w:val="24"/>
          <w:szCs w:val="24"/>
        </w:rPr>
        <w:t>пр</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z w:val="24"/>
          <w:szCs w:val="24"/>
        </w:rPr>
        <w:t>с</w:t>
      </w:r>
      <w:r w:rsidRPr="00FA297D">
        <w:rPr>
          <w:rFonts w:ascii="Times New Roman" w:hAnsi="Times New Roman"/>
          <w:spacing w:val="-3"/>
          <w:sz w:val="24"/>
          <w:szCs w:val="24"/>
        </w:rPr>
        <w:t>т</w:t>
      </w:r>
      <w:r w:rsidRPr="00FA297D">
        <w:rPr>
          <w:rFonts w:ascii="Times New Roman" w:hAnsi="Times New Roman"/>
          <w:sz w:val="24"/>
          <w:szCs w:val="24"/>
        </w:rPr>
        <w:t>авител</w:t>
      </w:r>
      <w:r w:rsidRPr="00FA297D">
        <w:rPr>
          <w:rFonts w:ascii="Times New Roman" w:hAnsi="Times New Roman"/>
          <w:spacing w:val="-3"/>
          <w:sz w:val="24"/>
          <w:szCs w:val="24"/>
        </w:rPr>
        <w:t>е</w:t>
      </w:r>
      <w:r w:rsidRPr="00FA297D">
        <w:rPr>
          <w:rFonts w:ascii="Times New Roman" w:hAnsi="Times New Roman"/>
          <w:sz w:val="24"/>
          <w:szCs w:val="24"/>
        </w:rPr>
        <w:t>й</w:t>
      </w:r>
      <w:r w:rsidRPr="00FA297D">
        <w:rPr>
          <w:rFonts w:ascii="Times New Roman" w:hAnsi="Times New Roman"/>
          <w:spacing w:val="1"/>
          <w:sz w:val="24"/>
          <w:szCs w:val="24"/>
        </w:rPr>
        <w:t xml:space="preserve"> </w:t>
      </w:r>
      <w:r w:rsidRPr="00FA297D">
        <w:rPr>
          <w:rFonts w:ascii="Times New Roman" w:hAnsi="Times New Roman"/>
          <w:spacing w:val="-2"/>
          <w:sz w:val="24"/>
          <w:szCs w:val="24"/>
        </w:rPr>
        <w:t>о</w:t>
      </w:r>
      <w:r w:rsidRPr="00FA297D">
        <w:rPr>
          <w:rFonts w:ascii="Times New Roman" w:hAnsi="Times New Roman"/>
          <w:spacing w:val="1"/>
          <w:sz w:val="24"/>
          <w:szCs w:val="24"/>
        </w:rPr>
        <w:t>р</w:t>
      </w:r>
      <w:r w:rsidRPr="00FA297D">
        <w:rPr>
          <w:rFonts w:ascii="Times New Roman" w:hAnsi="Times New Roman"/>
          <w:spacing w:val="-2"/>
          <w:sz w:val="24"/>
          <w:szCs w:val="24"/>
        </w:rPr>
        <w:t>г</w:t>
      </w:r>
      <w:r w:rsidRPr="00FA297D">
        <w:rPr>
          <w:rFonts w:ascii="Times New Roman" w:hAnsi="Times New Roman"/>
          <w:sz w:val="24"/>
          <w:szCs w:val="24"/>
        </w:rPr>
        <w:t>а</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чес</w:t>
      </w:r>
      <w:r w:rsidRPr="00FA297D">
        <w:rPr>
          <w:rFonts w:ascii="Times New Roman" w:hAnsi="Times New Roman"/>
          <w:spacing w:val="-1"/>
          <w:sz w:val="24"/>
          <w:szCs w:val="24"/>
        </w:rPr>
        <w:t>ки</w:t>
      </w:r>
      <w:r w:rsidRPr="00FA297D">
        <w:rPr>
          <w:rFonts w:ascii="Times New Roman" w:hAnsi="Times New Roman"/>
          <w:sz w:val="24"/>
          <w:szCs w:val="24"/>
        </w:rPr>
        <w:t>х веществ</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1"/>
          <w:sz w:val="24"/>
          <w:szCs w:val="24"/>
        </w:rPr>
        <w:t xml:space="preserve"> </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сл</w:t>
      </w:r>
      <w:r w:rsidRPr="00FA297D">
        <w:rPr>
          <w:rFonts w:ascii="Times New Roman" w:hAnsi="Times New Roman"/>
          <w:spacing w:val="-2"/>
          <w:sz w:val="24"/>
          <w:szCs w:val="24"/>
        </w:rPr>
        <w:t>о</w:t>
      </w:r>
      <w:r w:rsidRPr="00FA297D">
        <w:rPr>
          <w:rFonts w:ascii="Times New Roman" w:hAnsi="Times New Roman"/>
          <w:spacing w:val="1"/>
          <w:sz w:val="24"/>
          <w:szCs w:val="24"/>
        </w:rPr>
        <w:t>р</w:t>
      </w:r>
      <w:r w:rsidRPr="00FA297D">
        <w:rPr>
          <w:rFonts w:ascii="Times New Roman" w:hAnsi="Times New Roman"/>
          <w:spacing w:val="-1"/>
          <w:sz w:val="24"/>
          <w:szCs w:val="24"/>
        </w:rPr>
        <w:t>од</w:t>
      </w:r>
      <w:r w:rsidRPr="00FA297D">
        <w:rPr>
          <w:rFonts w:ascii="Times New Roman" w:hAnsi="Times New Roman"/>
          <w:spacing w:val="1"/>
          <w:sz w:val="24"/>
          <w:szCs w:val="24"/>
        </w:rPr>
        <w:t>о</w:t>
      </w:r>
      <w:r w:rsidRPr="00FA297D">
        <w:rPr>
          <w:rFonts w:ascii="Times New Roman" w:hAnsi="Times New Roman"/>
          <w:sz w:val="24"/>
          <w:szCs w:val="24"/>
        </w:rPr>
        <w:t>м, вод</w:t>
      </w:r>
      <w:r w:rsidRPr="00FA297D">
        <w:rPr>
          <w:rFonts w:ascii="Times New Roman" w:hAnsi="Times New Roman"/>
          <w:spacing w:val="-2"/>
          <w:sz w:val="24"/>
          <w:szCs w:val="24"/>
        </w:rPr>
        <w:t>о</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pacing w:val="1"/>
          <w:sz w:val="24"/>
          <w:szCs w:val="24"/>
        </w:rPr>
        <w:t>д</w:t>
      </w:r>
      <w:r w:rsidRPr="00FA297D">
        <w:rPr>
          <w:rFonts w:ascii="Times New Roman" w:hAnsi="Times New Roman"/>
          <w:spacing w:val="-1"/>
          <w:sz w:val="24"/>
          <w:szCs w:val="24"/>
        </w:rPr>
        <w:t>о</w:t>
      </w:r>
      <w:r w:rsidRPr="00FA297D">
        <w:rPr>
          <w:rFonts w:ascii="Times New Roman" w:hAnsi="Times New Roman"/>
          <w:sz w:val="24"/>
          <w:szCs w:val="24"/>
        </w:rPr>
        <w:t>м,</w:t>
      </w:r>
      <w:r w:rsidRPr="00FA297D">
        <w:rPr>
          <w:rFonts w:ascii="Times New Roman" w:hAnsi="Times New Roman"/>
          <w:spacing w:val="-1"/>
          <w:sz w:val="24"/>
          <w:szCs w:val="24"/>
        </w:rPr>
        <w:t xml:space="preserve"> </w:t>
      </w:r>
      <w:r w:rsidRPr="00FA297D">
        <w:rPr>
          <w:rFonts w:ascii="Times New Roman" w:hAnsi="Times New Roman"/>
          <w:sz w:val="24"/>
          <w:szCs w:val="24"/>
        </w:rPr>
        <w:t>мета</w:t>
      </w:r>
      <w:r w:rsidRPr="00FA297D">
        <w:rPr>
          <w:rFonts w:ascii="Times New Roman" w:hAnsi="Times New Roman"/>
          <w:spacing w:val="-1"/>
          <w:sz w:val="24"/>
          <w:szCs w:val="24"/>
        </w:rPr>
        <w:t>лл</w:t>
      </w:r>
      <w:r w:rsidRPr="00FA297D">
        <w:rPr>
          <w:rFonts w:ascii="Times New Roman" w:hAnsi="Times New Roman"/>
          <w:spacing w:val="-2"/>
          <w:sz w:val="24"/>
          <w:szCs w:val="24"/>
        </w:rPr>
        <w:t>а</w:t>
      </w:r>
      <w:r w:rsidRPr="00FA297D">
        <w:rPr>
          <w:rFonts w:ascii="Times New Roman" w:hAnsi="Times New Roman"/>
          <w:sz w:val="24"/>
          <w:szCs w:val="24"/>
        </w:rPr>
        <w:t xml:space="preserve">ми, </w:t>
      </w:r>
      <w:r w:rsidRPr="00FA297D">
        <w:rPr>
          <w:rFonts w:ascii="Times New Roman" w:hAnsi="Times New Roman"/>
          <w:spacing w:val="1"/>
          <w:sz w:val="24"/>
          <w:szCs w:val="24"/>
        </w:rPr>
        <w:t>о</w:t>
      </w:r>
      <w:r w:rsidRPr="00FA297D">
        <w:rPr>
          <w:rFonts w:ascii="Times New Roman" w:hAnsi="Times New Roman"/>
          <w:sz w:val="24"/>
          <w:szCs w:val="24"/>
        </w:rPr>
        <w:t>с</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3"/>
          <w:sz w:val="24"/>
          <w:szCs w:val="24"/>
        </w:rPr>
        <w:t>а</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ям</w:t>
      </w:r>
      <w:r w:rsidRPr="00FA297D">
        <w:rPr>
          <w:rFonts w:ascii="Times New Roman" w:hAnsi="Times New Roman"/>
          <w:spacing w:val="1"/>
          <w:sz w:val="24"/>
          <w:szCs w:val="24"/>
        </w:rPr>
        <w:t>и</w:t>
      </w:r>
      <w:r w:rsidRPr="00FA297D">
        <w:rPr>
          <w:rFonts w:ascii="Times New Roman" w:hAnsi="Times New Roman"/>
          <w:sz w:val="24"/>
          <w:szCs w:val="24"/>
        </w:rPr>
        <w:t xml:space="preserve">, </w:t>
      </w:r>
      <w:r w:rsidRPr="00FA297D">
        <w:rPr>
          <w:rFonts w:ascii="Times New Roman" w:hAnsi="Times New Roman"/>
          <w:spacing w:val="-1"/>
          <w:sz w:val="24"/>
          <w:szCs w:val="24"/>
        </w:rPr>
        <w:t>галогенами.</w:t>
      </w:r>
    </w:p>
    <w:p w:rsidR="00E53743" w:rsidRPr="00FA297D" w:rsidRDefault="00E53743" w:rsidP="00FA297D">
      <w:pPr>
        <w:autoSpaceDE w:val="0"/>
        <w:autoSpaceDN w:val="0"/>
        <w:adjustRightInd w:val="0"/>
        <w:spacing w:after="0" w:line="240" w:lineRule="auto"/>
        <w:ind w:firstLine="709"/>
        <w:jc w:val="both"/>
        <w:rPr>
          <w:rFonts w:ascii="Times New Roman" w:hAnsi="Times New Roman"/>
          <w:sz w:val="24"/>
          <w:szCs w:val="24"/>
        </w:rPr>
      </w:pPr>
      <w:r w:rsidRPr="00FA297D">
        <w:rPr>
          <w:rFonts w:ascii="Times New Roman" w:hAnsi="Times New Roman"/>
          <w:b/>
          <w:bCs/>
          <w:sz w:val="24"/>
          <w:szCs w:val="24"/>
        </w:rPr>
        <w:t>В</w:t>
      </w:r>
      <w:r w:rsidRPr="00FA297D">
        <w:rPr>
          <w:rFonts w:ascii="Times New Roman" w:hAnsi="Times New Roman"/>
          <w:b/>
          <w:bCs/>
          <w:spacing w:val="-1"/>
          <w:sz w:val="24"/>
          <w:szCs w:val="24"/>
        </w:rPr>
        <w:t>ып</w:t>
      </w:r>
      <w:r w:rsidRPr="00FA297D">
        <w:rPr>
          <w:rFonts w:ascii="Times New Roman" w:hAnsi="Times New Roman"/>
          <w:b/>
          <w:bCs/>
          <w:spacing w:val="1"/>
          <w:sz w:val="24"/>
          <w:szCs w:val="24"/>
        </w:rPr>
        <w:t>у</w:t>
      </w:r>
      <w:r w:rsidRPr="00FA297D">
        <w:rPr>
          <w:rFonts w:ascii="Times New Roman" w:hAnsi="Times New Roman"/>
          <w:b/>
          <w:bCs/>
          <w:sz w:val="24"/>
          <w:szCs w:val="24"/>
        </w:rPr>
        <w:t>ск</w:t>
      </w:r>
      <w:r w:rsidRPr="00FA297D">
        <w:rPr>
          <w:rFonts w:ascii="Times New Roman" w:hAnsi="Times New Roman"/>
          <w:b/>
          <w:bCs/>
          <w:spacing w:val="-2"/>
          <w:sz w:val="24"/>
          <w:szCs w:val="24"/>
        </w:rPr>
        <w:t>н</w:t>
      </w:r>
      <w:r w:rsidRPr="00FA297D">
        <w:rPr>
          <w:rFonts w:ascii="Times New Roman" w:hAnsi="Times New Roman"/>
          <w:b/>
          <w:bCs/>
          <w:spacing w:val="-1"/>
          <w:sz w:val="24"/>
          <w:szCs w:val="24"/>
        </w:rPr>
        <w:t>и</w:t>
      </w:r>
      <w:r w:rsidRPr="00FA297D">
        <w:rPr>
          <w:rFonts w:ascii="Times New Roman" w:hAnsi="Times New Roman"/>
          <w:b/>
          <w:bCs/>
          <w:sz w:val="24"/>
          <w:szCs w:val="24"/>
        </w:rPr>
        <w:t xml:space="preserve">к </w:t>
      </w:r>
      <w:r w:rsidRPr="00FA297D">
        <w:rPr>
          <w:rFonts w:ascii="Times New Roman" w:hAnsi="Times New Roman"/>
          <w:b/>
          <w:bCs/>
          <w:spacing w:val="-1"/>
          <w:sz w:val="24"/>
          <w:szCs w:val="24"/>
        </w:rPr>
        <w:t>п</w:t>
      </w:r>
      <w:r w:rsidRPr="00FA297D">
        <w:rPr>
          <w:rFonts w:ascii="Times New Roman" w:hAnsi="Times New Roman"/>
          <w:b/>
          <w:bCs/>
          <w:spacing w:val="1"/>
          <w:sz w:val="24"/>
          <w:szCs w:val="24"/>
        </w:rPr>
        <w:t>ол</w:t>
      </w:r>
      <w:r w:rsidRPr="00FA297D">
        <w:rPr>
          <w:rFonts w:ascii="Times New Roman" w:hAnsi="Times New Roman"/>
          <w:b/>
          <w:bCs/>
          <w:spacing w:val="-1"/>
          <w:sz w:val="24"/>
          <w:szCs w:val="24"/>
        </w:rPr>
        <w:t>у</w:t>
      </w:r>
      <w:r w:rsidRPr="00FA297D">
        <w:rPr>
          <w:rFonts w:ascii="Times New Roman" w:hAnsi="Times New Roman"/>
          <w:b/>
          <w:bCs/>
          <w:spacing w:val="-2"/>
          <w:sz w:val="24"/>
          <w:szCs w:val="24"/>
        </w:rPr>
        <w:t>ч</w:t>
      </w:r>
      <w:r w:rsidRPr="00FA297D">
        <w:rPr>
          <w:rFonts w:ascii="Times New Roman" w:hAnsi="Times New Roman"/>
          <w:b/>
          <w:bCs/>
          <w:spacing w:val="-1"/>
          <w:sz w:val="24"/>
          <w:szCs w:val="24"/>
        </w:rPr>
        <w:t>и</w:t>
      </w:r>
      <w:r w:rsidRPr="00FA297D">
        <w:rPr>
          <w:rFonts w:ascii="Times New Roman" w:hAnsi="Times New Roman"/>
          <w:b/>
          <w:bCs/>
          <w:sz w:val="24"/>
          <w:szCs w:val="24"/>
        </w:rPr>
        <w:t>т</w:t>
      </w:r>
      <w:r w:rsidRPr="00FA297D">
        <w:rPr>
          <w:rFonts w:ascii="Times New Roman" w:hAnsi="Times New Roman"/>
          <w:sz w:val="24"/>
          <w:szCs w:val="24"/>
        </w:rPr>
        <w:t xml:space="preserve"> </w:t>
      </w:r>
      <w:r w:rsidRPr="00FA297D">
        <w:rPr>
          <w:rFonts w:ascii="Times New Roman" w:hAnsi="Times New Roman"/>
          <w:b/>
          <w:bCs/>
          <w:sz w:val="24"/>
          <w:szCs w:val="24"/>
        </w:rPr>
        <w:t>воз</w:t>
      </w:r>
      <w:r w:rsidRPr="00FA297D">
        <w:rPr>
          <w:rFonts w:ascii="Times New Roman" w:hAnsi="Times New Roman"/>
          <w:b/>
          <w:bCs/>
          <w:spacing w:val="-1"/>
          <w:sz w:val="24"/>
          <w:szCs w:val="24"/>
        </w:rPr>
        <w:t>м</w:t>
      </w:r>
      <w:r w:rsidRPr="00FA297D">
        <w:rPr>
          <w:rFonts w:ascii="Times New Roman" w:hAnsi="Times New Roman"/>
          <w:b/>
          <w:bCs/>
          <w:spacing w:val="1"/>
          <w:sz w:val="24"/>
          <w:szCs w:val="24"/>
        </w:rPr>
        <w:t>о</w:t>
      </w:r>
      <w:r w:rsidRPr="00FA297D">
        <w:rPr>
          <w:rFonts w:ascii="Times New Roman" w:hAnsi="Times New Roman"/>
          <w:b/>
          <w:bCs/>
          <w:spacing w:val="-2"/>
          <w:sz w:val="24"/>
          <w:szCs w:val="24"/>
        </w:rPr>
        <w:t>ж</w:t>
      </w:r>
      <w:r w:rsidRPr="00FA297D">
        <w:rPr>
          <w:rFonts w:ascii="Times New Roman" w:hAnsi="Times New Roman"/>
          <w:b/>
          <w:bCs/>
          <w:spacing w:val="-1"/>
          <w:sz w:val="24"/>
          <w:szCs w:val="24"/>
        </w:rPr>
        <w:t>н</w:t>
      </w:r>
      <w:r w:rsidRPr="00FA297D">
        <w:rPr>
          <w:rFonts w:ascii="Times New Roman" w:hAnsi="Times New Roman"/>
          <w:b/>
          <w:bCs/>
          <w:spacing w:val="1"/>
          <w:sz w:val="24"/>
          <w:szCs w:val="24"/>
        </w:rPr>
        <w:t>о</w:t>
      </w:r>
      <w:r w:rsidRPr="00FA297D">
        <w:rPr>
          <w:rFonts w:ascii="Times New Roman" w:hAnsi="Times New Roman"/>
          <w:b/>
          <w:bCs/>
          <w:spacing w:val="-2"/>
          <w:sz w:val="24"/>
          <w:szCs w:val="24"/>
        </w:rPr>
        <w:t>с</w:t>
      </w:r>
      <w:r w:rsidRPr="00FA297D">
        <w:rPr>
          <w:rFonts w:ascii="Times New Roman" w:hAnsi="Times New Roman"/>
          <w:b/>
          <w:bCs/>
          <w:spacing w:val="1"/>
          <w:sz w:val="24"/>
          <w:szCs w:val="24"/>
        </w:rPr>
        <w:t>т</w:t>
      </w:r>
      <w:r w:rsidRPr="00FA297D">
        <w:rPr>
          <w:rFonts w:ascii="Times New Roman" w:hAnsi="Times New Roman"/>
          <w:b/>
          <w:bCs/>
          <w:sz w:val="24"/>
          <w:szCs w:val="24"/>
        </w:rPr>
        <w:t xml:space="preserve">ь </w:t>
      </w:r>
      <w:r w:rsidRPr="00FA297D">
        <w:rPr>
          <w:rFonts w:ascii="Times New Roman" w:hAnsi="Times New Roman"/>
          <w:b/>
          <w:bCs/>
          <w:spacing w:val="-1"/>
          <w:sz w:val="24"/>
          <w:szCs w:val="24"/>
        </w:rPr>
        <w:t>на</w:t>
      </w:r>
      <w:r w:rsidRPr="00FA297D">
        <w:rPr>
          <w:rFonts w:ascii="Times New Roman" w:hAnsi="Times New Roman"/>
          <w:b/>
          <w:bCs/>
          <w:spacing w:val="1"/>
          <w:sz w:val="24"/>
          <w:szCs w:val="24"/>
        </w:rPr>
        <w:t>у</w:t>
      </w:r>
      <w:r w:rsidRPr="00FA297D">
        <w:rPr>
          <w:rFonts w:ascii="Times New Roman" w:hAnsi="Times New Roman"/>
          <w:b/>
          <w:bCs/>
          <w:spacing w:val="-2"/>
          <w:sz w:val="24"/>
          <w:szCs w:val="24"/>
        </w:rPr>
        <w:t>ч</w:t>
      </w:r>
      <w:r w:rsidRPr="00FA297D">
        <w:rPr>
          <w:rFonts w:ascii="Times New Roman" w:hAnsi="Times New Roman"/>
          <w:b/>
          <w:bCs/>
          <w:spacing w:val="-1"/>
          <w:sz w:val="24"/>
          <w:szCs w:val="24"/>
        </w:rPr>
        <w:t>и</w:t>
      </w:r>
      <w:r w:rsidRPr="00FA297D">
        <w:rPr>
          <w:rFonts w:ascii="Times New Roman" w:hAnsi="Times New Roman"/>
          <w:b/>
          <w:bCs/>
          <w:spacing w:val="1"/>
          <w:sz w:val="24"/>
          <w:szCs w:val="24"/>
        </w:rPr>
        <w:t>т</w:t>
      </w:r>
      <w:r w:rsidRPr="00FA297D">
        <w:rPr>
          <w:rFonts w:ascii="Times New Roman" w:hAnsi="Times New Roman"/>
          <w:b/>
          <w:bCs/>
          <w:sz w:val="24"/>
          <w:szCs w:val="24"/>
        </w:rPr>
        <w:t>ься:</w:t>
      </w:r>
    </w:p>
    <w:p w:rsidR="00E53743" w:rsidRPr="00FA297D" w:rsidRDefault="00E53743" w:rsidP="00FA297D">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FA297D" w:rsidRDefault="00E53743" w:rsidP="00FA297D">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FA297D" w:rsidRDefault="00E53743" w:rsidP="00FA297D">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FA297D" w:rsidRDefault="00E53743" w:rsidP="00FA297D">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FA297D" w:rsidRDefault="00E53743" w:rsidP="00FA297D">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FA297D" w:rsidRDefault="00E53743" w:rsidP="00FA297D">
      <w:pPr>
        <w:widowControl w:val="0"/>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FA297D">
        <w:rPr>
          <w:rFonts w:ascii="Times New Roman" w:hAnsi="Times New Roman"/>
          <w:i/>
          <w:sz w:val="24"/>
          <w:szCs w:val="24"/>
        </w:rPr>
        <w:t>и</w:t>
      </w:r>
      <w:r w:rsidRPr="00FA297D">
        <w:rPr>
          <w:rFonts w:ascii="Times New Roman" w:hAnsi="Times New Roman"/>
          <w:i/>
          <w:sz w:val="24"/>
          <w:szCs w:val="24"/>
        </w:rPr>
        <w:t>;</w:t>
      </w:r>
    </w:p>
    <w:p w:rsidR="00E53743" w:rsidRPr="00FA297D" w:rsidRDefault="00E53743" w:rsidP="00FA297D">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pacing w:val="-1"/>
          <w:sz w:val="24"/>
          <w:szCs w:val="24"/>
        </w:rPr>
        <w:t>и</w:t>
      </w:r>
      <w:r w:rsidRPr="00FA297D">
        <w:rPr>
          <w:rFonts w:ascii="Times New Roman" w:hAnsi="Times New Roman"/>
          <w:i/>
          <w:sz w:val="24"/>
          <w:szCs w:val="24"/>
        </w:rPr>
        <w:t>с</w:t>
      </w:r>
      <w:r w:rsidRPr="00FA297D">
        <w:rPr>
          <w:rFonts w:ascii="Times New Roman" w:hAnsi="Times New Roman"/>
          <w:i/>
          <w:spacing w:val="1"/>
          <w:sz w:val="24"/>
          <w:szCs w:val="24"/>
        </w:rPr>
        <w:t>по</w:t>
      </w:r>
      <w:r w:rsidRPr="00FA297D">
        <w:rPr>
          <w:rFonts w:ascii="Times New Roman" w:hAnsi="Times New Roman"/>
          <w:i/>
          <w:spacing w:val="-1"/>
          <w:sz w:val="24"/>
          <w:szCs w:val="24"/>
        </w:rPr>
        <w:t>ль</w:t>
      </w:r>
      <w:r w:rsidRPr="00FA297D">
        <w:rPr>
          <w:rFonts w:ascii="Times New Roman" w:hAnsi="Times New Roman"/>
          <w:i/>
          <w:sz w:val="24"/>
          <w:szCs w:val="24"/>
        </w:rPr>
        <w:t>зовать</w:t>
      </w:r>
      <w:r w:rsidRPr="00FA297D">
        <w:rPr>
          <w:rFonts w:ascii="Times New Roman" w:hAnsi="Times New Roman"/>
          <w:i/>
          <w:spacing w:val="-4"/>
          <w:sz w:val="24"/>
          <w:szCs w:val="24"/>
        </w:rPr>
        <w:t xml:space="preserve"> </w:t>
      </w:r>
      <w:r w:rsidRPr="00FA297D">
        <w:rPr>
          <w:rFonts w:ascii="Times New Roman" w:hAnsi="Times New Roman"/>
          <w:i/>
          <w:spacing w:val="1"/>
          <w:sz w:val="24"/>
          <w:szCs w:val="24"/>
        </w:rPr>
        <w:t>п</w:t>
      </w:r>
      <w:r w:rsidRPr="00FA297D">
        <w:rPr>
          <w:rFonts w:ascii="Times New Roman" w:hAnsi="Times New Roman"/>
          <w:i/>
          <w:spacing w:val="-1"/>
          <w:sz w:val="24"/>
          <w:szCs w:val="24"/>
        </w:rPr>
        <w:t>ри</w:t>
      </w:r>
      <w:r w:rsidRPr="00FA297D">
        <w:rPr>
          <w:rFonts w:ascii="Times New Roman" w:hAnsi="Times New Roman"/>
          <w:i/>
          <w:spacing w:val="1"/>
          <w:sz w:val="24"/>
          <w:szCs w:val="24"/>
        </w:rPr>
        <w:t>о</w:t>
      </w:r>
      <w:r w:rsidRPr="00FA297D">
        <w:rPr>
          <w:rFonts w:ascii="Times New Roman" w:hAnsi="Times New Roman"/>
          <w:i/>
          <w:spacing w:val="-1"/>
          <w:sz w:val="24"/>
          <w:szCs w:val="24"/>
        </w:rPr>
        <w:t>б</w:t>
      </w:r>
      <w:r w:rsidRPr="00FA297D">
        <w:rPr>
          <w:rFonts w:ascii="Times New Roman" w:hAnsi="Times New Roman"/>
          <w:i/>
          <w:spacing w:val="1"/>
          <w:sz w:val="24"/>
          <w:szCs w:val="24"/>
        </w:rPr>
        <w:t>р</w:t>
      </w:r>
      <w:r w:rsidRPr="00FA297D">
        <w:rPr>
          <w:rFonts w:ascii="Times New Roman" w:hAnsi="Times New Roman"/>
          <w:i/>
          <w:sz w:val="24"/>
          <w:szCs w:val="24"/>
        </w:rPr>
        <w:t>ет</w:t>
      </w:r>
      <w:r w:rsidRPr="00FA297D">
        <w:rPr>
          <w:rFonts w:ascii="Times New Roman" w:hAnsi="Times New Roman"/>
          <w:i/>
          <w:spacing w:val="-3"/>
          <w:sz w:val="24"/>
          <w:szCs w:val="24"/>
        </w:rPr>
        <w:t>е</w:t>
      </w:r>
      <w:r w:rsidRPr="00FA297D">
        <w:rPr>
          <w:rFonts w:ascii="Times New Roman" w:hAnsi="Times New Roman"/>
          <w:i/>
          <w:spacing w:val="1"/>
          <w:sz w:val="24"/>
          <w:szCs w:val="24"/>
        </w:rPr>
        <w:t>н</w:t>
      </w:r>
      <w:r w:rsidRPr="00FA297D">
        <w:rPr>
          <w:rFonts w:ascii="Times New Roman" w:hAnsi="Times New Roman"/>
          <w:i/>
          <w:spacing w:val="-1"/>
          <w:sz w:val="24"/>
          <w:szCs w:val="24"/>
        </w:rPr>
        <w:t>н</w:t>
      </w:r>
      <w:r w:rsidRPr="00FA297D">
        <w:rPr>
          <w:rFonts w:ascii="Times New Roman" w:hAnsi="Times New Roman"/>
          <w:i/>
          <w:spacing w:val="1"/>
          <w:sz w:val="24"/>
          <w:szCs w:val="24"/>
        </w:rPr>
        <w:t>ы</w:t>
      </w:r>
      <w:r w:rsidRPr="00FA297D">
        <w:rPr>
          <w:rFonts w:ascii="Times New Roman" w:hAnsi="Times New Roman"/>
          <w:i/>
          <w:sz w:val="24"/>
          <w:szCs w:val="24"/>
        </w:rPr>
        <w:t>е зна</w:t>
      </w:r>
      <w:r w:rsidRPr="00FA297D">
        <w:rPr>
          <w:rFonts w:ascii="Times New Roman" w:hAnsi="Times New Roman"/>
          <w:i/>
          <w:spacing w:val="-1"/>
          <w:sz w:val="24"/>
          <w:szCs w:val="24"/>
        </w:rPr>
        <w:t>н</w:t>
      </w:r>
      <w:r w:rsidRPr="00FA297D">
        <w:rPr>
          <w:rFonts w:ascii="Times New Roman" w:hAnsi="Times New Roman"/>
          <w:i/>
          <w:spacing w:val="1"/>
          <w:sz w:val="24"/>
          <w:szCs w:val="24"/>
        </w:rPr>
        <w:t>и</w:t>
      </w:r>
      <w:r w:rsidRPr="00FA297D">
        <w:rPr>
          <w:rFonts w:ascii="Times New Roman" w:hAnsi="Times New Roman"/>
          <w:i/>
          <w:sz w:val="24"/>
          <w:szCs w:val="24"/>
        </w:rPr>
        <w:t>я</w:t>
      </w:r>
      <w:r w:rsidRPr="00FA297D">
        <w:rPr>
          <w:rFonts w:ascii="Times New Roman" w:hAnsi="Times New Roman"/>
          <w:i/>
          <w:spacing w:val="-2"/>
          <w:sz w:val="24"/>
          <w:szCs w:val="24"/>
        </w:rPr>
        <w:t xml:space="preserve"> </w:t>
      </w:r>
      <w:r w:rsidRPr="00FA297D">
        <w:rPr>
          <w:rFonts w:ascii="Times New Roman" w:hAnsi="Times New Roman"/>
          <w:i/>
          <w:spacing w:val="1"/>
          <w:sz w:val="24"/>
          <w:szCs w:val="24"/>
        </w:rPr>
        <w:t>д</w:t>
      </w:r>
      <w:r w:rsidRPr="00FA297D">
        <w:rPr>
          <w:rFonts w:ascii="Times New Roman" w:hAnsi="Times New Roman"/>
          <w:i/>
          <w:spacing w:val="-1"/>
          <w:sz w:val="24"/>
          <w:szCs w:val="24"/>
        </w:rPr>
        <w:t>л</w:t>
      </w:r>
      <w:r w:rsidRPr="00FA297D">
        <w:rPr>
          <w:rFonts w:ascii="Times New Roman" w:hAnsi="Times New Roman"/>
          <w:i/>
          <w:sz w:val="24"/>
          <w:szCs w:val="24"/>
        </w:rPr>
        <w:t>я эк</w:t>
      </w:r>
      <w:r w:rsidRPr="00FA297D">
        <w:rPr>
          <w:rFonts w:ascii="Times New Roman" w:hAnsi="Times New Roman"/>
          <w:i/>
          <w:spacing w:val="1"/>
          <w:sz w:val="24"/>
          <w:szCs w:val="24"/>
        </w:rPr>
        <w:t>о</w:t>
      </w:r>
      <w:r w:rsidRPr="00FA297D">
        <w:rPr>
          <w:rFonts w:ascii="Times New Roman" w:hAnsi="Times New Roman"/>
          <w:i/>
          <w:spacing w:val="-3"/>
          <w:sz w:val="24"/>
          <w:szCs w:val="24"/>
        </w:rPr>
        <w:t>л</w:t>
      </w:r>
      <w:r w:rsidRPr="00FA297D">
        <w:rPr>
          <w:rFonts w:ascii="Times New Roman" w:hAnsi="Times New Roman"/>
          <w:i/>
          <w:spacing w:val="1"/>
          <w:sz w:val="24"/>
          <w:szCs w:val="24"/>
        </w:rPr>
        <w:t>о</w:t>
      </w:r>
      <w:r w:rsidRPr="00FA297D">
        <w:rPr>
          <w:rFonts w:ascii="Times New Roman" w:hAnsi="Times New Roman"/>
          <w:i/>
          <w:spacing w:val="-2"/>
          <w:sz w:val="24"/>
          <w:szCs w:val="24"/>
        </w:rPr>
        <w:t>г</w:t>
      </w:r>
      <w:r w:rsidRPr="00FA297D">
        <w:rPr>
          <w:rFonts w:ascii="Times New Roman" w:hAnsi="Times New Roman"/>
          <w:i/>
          <w:spacing w:val="1"/>
          <w:sz w:val="24"/>
          <w:szCs w:val="24"/>
        </w:rPr>
        <w:t>и</w:t>
      </w:r>
      <w:r w:rsidRPr="00FA297D">
        <w:rPr>
          <w:rFonts w:ascii="Times New Roman" w:hAnsi="Times New Roman"/>
          <w:i/>
          <w:spacing w:val="-2"/>
          <w:sz w:val="24"/>
          <w:szCs w:val="24"/>
        </w:rPr>
        <w:t>ч</w:t>
      </w:r>
      <w:r w:rsidRPr="00FA297D">
        <w:rPr>
          <w:rFonts w:ascii="Times New Roman" w:hAnsi="Times New Roman"/>
          <w:i/>
          <w:sz w:val="24"/>
          <w:szCs w:val="24"/>
        </w:rPr>
        <w:t>ески г</w:t>
      </w:r>
      <w:r w:rsidRPr="00FA297D">
        <w:rPr>
          <w:rFonts w:ascii="Times New Roman" w:hAnsi="Times New Roman"/>
          <w:i/>
          <w:spacing w:val="1"/>
          <w:sz w:val="24"/>
          <w:szCs w:val="24"/>
        </w:rPr>
        <w:t>р</w:t>
      </w:r>
      <w:r w:rsidRPr="00FA297D">
        <w:rPr>
          <w:rFonts w:ascii="Times New Roman" w:hAnsi="Times New Roman"/>
          <w:i/>
          <w:sz w:val="24"/>
          <w:szCs w:val="24"/>
        </w:rPr>
        <w:t>а</w:t>
      </w:r>
      <w:r w:rsidRPr="00FA297D">
        <w:rPr>
          <w:rFonts w:ascii="Times New Roman" w:hAnsi="Times New Roman"/>
          <w:i/>
          <w:spacing w:val="-3"/>
          <w:sz w:val="24"/>
          <w:szCs w:val="24"/>
        </w:rPr>
        <w:t>м</w:t>
      </w:r>
      <w:r w:rsidRPr="00FA297D">
        <w:rPr>
          <w:rFonts w:ascii="Times New Roman" w:hAnsi="Times New Roman"/>
          <w:i/>
          <w:spacing w:val="1"/>
          <w:sz w:val="24"/>
          <w:szCs w:val="24"/>
        </w:rPr>
        <w:t>о</w:t>
      </w:r>
      <w:r w:rsidRPr="00FA297D">
        <w:rPr>
          <w:rFonts w:ascii="Times New Roman" w:hAnsi="Times New Roman"/>
          <w:i/>
          <w:sz w:val="24"/>
          <w:szCs w:val="24"/>
        </w:rPr>
        <w:t>т</w:t>
      </w:r>
      <w:r w:rsidRPr="00FA297D">
        <w:rPr>
          <w:rFonts w:ascii="Times New Roman" w:hAnsi="Times New Roman"/>
          <w:i/>
          <w:spacing w:val="-2"/>
          <w:sz w:val="24"/>
          <w:szCs w:val="24"/>
        </w:rPr>
        <w:t>н</w:t>
      </w:r>
      <w:r w:rsidRPr="00FA297D">
        <w:rPr>
          <w:rFonts w:ascii="Times New Roman" w:hAnsi="Times New Roman"/>
          <w:i/>
          <w:spacing w:val="1"/>
          <w:sz w:val="24"/>
          <w:szCs w:val="24"/>
        </w:rPr>
        <w:t>о</w:t>
      </w:r>
      <w:r w:rsidRPr="00FA297D">
        <w:rPr>
          <w:rFonts w:ascii="Times New Roman" w:hAnsi="Times New Roman"/>
          <w:i/>
          <w:spacing w:val="-2"/>
          <w:sz w:val="24"/>
          <w:szCs w:val="24"/>
        </w:rPr>
        <w:t>г</w:t>
      </w:r>
      <w:r w:rsidRPr="00FA297D">
        <w:rPr>
          <w:rFonts w:ascii="Times New Roman" w:hAnsi="Times New Roman"/>
          <w:i/>
          <w:sz w:val="24"/>
          <w:szCs w:val="24"/>
        </w:rPr>
        <w:t>о</w:t>
      </w:r>
      <w:r w:rsidRPr="00FA297D">
        <w:rPr>
          <w:rFonts w:ascii="Times New Roman" w:hAnsi="Times New Roman"/>
          <w:i/>
          <w:spacing w:val="1"/>
          <w:sz w:val="24"/>
          <w:szCs w:val="24"/>
        </w:rPr>
        <w:t xml:space="preserve"> </w:t>
      </w:r>
      <w:r w:rsidRPr="00FA297D">
        <w:rPr>
          <w:rFonts w:ascii="Times New Roman" w:hAnsi="Times New Roman"/>
          <w:i/>
          <w:spacing w:val="-2"/>
          <w:sz w:val="24"/>
          <w:szCs w:val="24"/>
        </w:rPr>
        <w:t>п</w:t>
      </w:r>
      <w:r w:rsidRPr="00FA297D">
        <w:rPr>
          <w:rFonts w:ascii="Times New Roman" w:hAnsi="Times New Roman"/>
          <w:i/>
          <w:spacing w:val="1"/>
          <w:sz w:val="24"/>
          <w:szCs w:val="24"/>
        </w:rPr>
        <w:t>о</w:t>
      </w:r>
      <w:r w:rsidRPr="00FA297D">
        <w:rPr>
          <w:rFonts w:ascii="Times New Roman" w:hAnsi="Times New Roman"/>
          <w:i/>
          <w:sz w:val="24"/>
          <w:szCs w:val="24"/>
        </w:rPr>
        <w:t>в</w:t>
      </w:r>
      <w:r w:rsidRPr="00FA297D">
        <w:rPr>
          <w:rFonts w:ascii="Times New Roman" w:hAnsi="Times New Roman"/>
          <w:i/>
          <w:spacing w:val="-3"/>
          <w:sz w:val="24"/>
          <w:szCs w:val="24"/>
        </w:rPr>
        <w:t>е</w:t>
      </w:r>
      <w:r w:rsidRPr="00FA297D">
        <w:rPr>
          <w:rFonts w:ascii="Times New Roman" w:hAnsi="Times New Roman"/>
          <w:i/>
          <w:spacing w:val="1"/>
          <w:sz w:val="24"/>
          <w:szCs w:val="24"/>
        </w:rPr>
        <w:t>д</w:t>
      </w:r>
      <w:r w:rsidRPr="00FA297D">
        <w:rPr>
          <w:rFonts w:ascii="Times New Roman" w:hAnsi="Times New Roman"/>
          <w:i/>
          <w:sz w:val="24"/>
          <w:szCs w:val="24"/>
        </w:rPr>
        <w:t>е</w:t>
      </w:r>
      <w:r w:rsidRPr="00FA297D">
        <w:rPr>
          <w:rFonts w:ascii="Times New Roman" w:hAnsi="Times New Roman"/>
          <w:i/>
          <w:spacing w:val="-1"/>
          <w:sz w:val="24"/>
          <w:szCs w:val="24"/>
        </w:rPr>
        <w:t>н</w:t>
      </w:r>
      <w:r w:rsidRPr="00FA297D">
        <w:rPr>
          <w:rFonts w:ascii="Times New Roman" w:hAnsi="Times New Roman"/>
          <w:i/>
          <w:spacing w:val="1"/>
          <w:sz w:val="24"/>
          <w:szCs w:val="24"/>
        </w:rPr>
        <w:t>и</w:t>
      </w:r>
      <w:r w:rsidRPr="00FA297D">
        <w:rPr>
          <w:rFonts w:ascii="Times New Roman" w:hAnsi="Times New Roman"/>
          <w:i/>
          <w:sz w:val="24"/>
          <w:szCs w:val="24"/>
        </w:rPr>
        <w:t xml:space="preserve">я в </w:t>
      </w:r>
      <w:r w:rsidRPr="00FA297D">
        <w:rPr>
          <w:rFonts w:ascii="Times New Roman" w:hAnsi="Times New Roman"/>
          <w:i/>
          <w:spacing w:val="1"/>
          <w:sz w:val="24"/>
          <w:szCs w:val="24"/>
        </w:rPr>
        <w:t>о</w:t>
      </w:r>
      <w:r w:rsidRPr="00FA297D">
        <w:rPr>
          <w:rFonts w:ascii="Times New Roman" w:hAnsi="Times New Roman"/>
          <w:i/>
          <w:spacing w:val="-2"/>
          <w:sz w:val="24"/>
          <w:szCs w:val="24"/>
        </w:rPr>
        <w:t>к</w:t>
      </w:r>
      <w:r w:rsidRPr="00FA297D">
        <w:rPr>
          <w:rFonts w:ascii="Times New Roman" w:hAnsi="Times New Roman"/>
          <w:i/>
          <w:spacing w:val="1"/>
          <w:sz w:val="24"/>
          <w:szCs w:val="24"/>
        </w:rPr>
        <w:t>р</w:t>
      </w:r>
      <w:r w:rsidRPr="00FA297D">
        <w:rPr>
          <w:rFonts w:ascii="Times New Roman" w:hAnsi="Times New Roman"/>
          <w:i/>
          <w:spacing w:val="-4"/>
          <w:sz w:val="24"/>
          <w:szCs w:val="24"/>
        </w:rPr>
        <w:t>у</w:t>
      </w:r>
      <w:r w:rsidRPr="00FA297D">
        <w:rPr>
          <w:rFonts w:ascii="Times New Roman" w:hAnsi="Times New Roman"/>
          <w:i/>
          <w:sz w:val="24"/>
          <w:szCs w:val="24"/>
        </w:rPr>
        <w:t>жающей с</w:t>
      </w:r>
      <w:r w:rsidRPr="00FA297D">
        <w:rPr>
          <w:rFonts w:ascii="Times New Roman" w:hAnsi="Times New Roman"/>
          <w:i/>
          <w:spacing w:val="-1"/>
          <w:sz w:val="24"/>
          <w:szCs w:val="24"/>
        </w:rPr>
        <w:t>р</w:t>
      </w:r>
      <w:r w:rsidRPr="00FA297D">
        <w:rPr>
          <w:rFonts w:ascii="Times New Roman" w:hAnsi="Times New Roman"/>
          <w:i/>
          <w:sz w:val="24"/>
          <w:szCs w:val="24"/>
        </w:rPr>
        <w:t>е</w:t>
      </w:r>
      <w:r w:rsidRPr="00FA297D">
        <w:rPr>
          <w:rFonts w:ascii="Times New Roman" w:hAnsi="Times New Roman"/>
          <w:i/>
          <w:spacing w:val="1"/>
          <w:sz w:val="24"/>
          <w:szCs w:val="24"/>
        </w:rPr>
        <w:t>д</w:t>
      </w:r>
      <w:r w:rsidRPr="00FA297D">
        <w:rPr>
          <w:rFonts w:ascii="Times New Roman" w:hAnsi="Times New Roman"/>
          <w:i/>
          <w:sz w:val="24"/>
          <w:szCs w:val="24"/>
        </w:rPr>
        <w:t>е;</w:t>
      </w:r>
    </w:p>
    <w:p w:rsidR="00E53743" w:rsidRPr="00FA297D" w:rsidRDefault="00E53743" w:rsidP="00FA297D">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pacing w:val="-1"/>
          <w:sz w:val="24"/>
          <w:szCs w:val="24"/>
        </w:rPr>
        <w:lastRenderedPageBreak/>
        <w:t>и</w:t>
      </w:r>
      <w:r w:rsidRPr="00FA297D">
        <w:rPr>
          <w:rFonts w:ascii="Times New Roman" w:hAnsi="Times New Roman"/>
          <w:i/>
          <w:sz w:val="24"/>
          <w:szCs w:val="24"/>
        </w:rPr>
        <w:t>с</w:t>
      </w:r>
      <w:r w:rsidRPr="00FA297D">
        <w:rPr>
          <w:rFonts w:ascii="Times New Roman" w:hAnsi="Times New Roman"/>
          <w:i/>
          <w:spacing w:val="1"/>
          <w:sz w:val="24"/>
          <w:szCs w:val="24"/>
        </w:rPr>
        <w:t>по</w:t>
      </w:r>
      <w:r w:rsidRPr="00FA297D">
        <w:rPr>
          <w:rFonts w:ascii="Times New Roman" w:hAnsi="Times New Roman"/>
          <w:i/>
          <w:spacing w:val="-1"/>
          <w:sz w:val="24"/>
          <w:szCs w:val="24"/>
        </w:rPr>
        <w:t>ль</w:t>
      </w:r>
      <w:r w:rsidRPr="00FA297D">
        <w:rPr>
          <w:rFonts w:ascii="Times New Roman" w:hAnsi="Times New Roman"/>
          <w:i/>
          <w:sz w:val="24"/>
          <w:szCs w:val="24"/>
        </w:rPr>
        <w:t>зовать</w:t>
      </w:r>
      <w:r w:rsidRPr="00FA297D">
        <w:rPr>
          <w:rFonts w:ascii="Times New Roman" w:hAnsi="Times New Roman"/>
          <w:i/>
          <w:spacing w:val="-4"/>
          <w:sz w:val="24"/>
          <w:szCs w:val="24"/>
        </w:rPr>
        <w:t xml:space="preserve"> </w:t>
      </w:r>
      <w:r w:rsidRPr="00FA297D">
        <w:rPr>
          <w:rFonts w:ascii="Times New Roman" w:hAnsi="Times New Roman"/>
          <w:i/>
          <w:spacing w:val="1"/>
          <w:sz w:val="24"/>
          <w:szCs w:val="24"/>
        </w:rPr>
        <w:t>п</w:t>
      </w:r>
      <w:r w:rsidRPr="00FA297D">
        <w:rPr>
          <w:rFonts w:ascii="Times New Roman" w:hAnsi="Times New Roman"/>
          <w:i/>
          <w:spacing w:val="-1"/>
          <w:sz w:val="24"/>
          <w:szCs w:val="24"/>
        </w:rPr>
        <w:t>ри</w:t>
      </w:r>
      <w:r w:rsidRPr="00FA297D">
        <w:rPr>
          <w:rFonts w:ascii="Times New Roman" w:hAnsi="Times New Roman"/>
          <w:i/>
          <w:spacing w:val="1"/>
          <w:sz w:val="24"/>
          <w:szCs w:val="24"/>
        </w:rPr>
        <w:t>о</w:t>
      </w:r>
      <w:r w:rsidRPr="00FA297D">
        <w:rPr>
          <w:rFonts w:ascii="Times New Roman" w:hAnsi="Times New Roman"/>
          <w:i/>
          <w:spacing w:val="-1"/>
          <w:sz w:val="24"/>
          <w:szCs w:val="24"/>
        </w:rPr>
        <w:t>б</w:t>
      </w:r>
      <w:r w:rsidRPr="00FA297D">
        <w:rPr>
          <w:rFonts w:ascii="Times New Roman" w:hAnsi="Times New Roman"/>
          <w:i/>
          <w:spacing w:val="1"/>
          <w:sz w:val="24"/>
          <w:szCs w:val="24"/>
        </w:rPr>
        <w:t>р</w:t>
      </w:r>
      <w:r w:rsidRPr="00FA297D">
        <w:rPr>
          <w:rFonts w:ascii="Times New Roman" w:hAnsi="Times New Roman"/>
          <w:i/>
          <w:sz w:val="24"/>
          <w:szCs w:val="24"/>
        </w:rPr>
        <w:t>ет</w:t>
      </w:r>
      <w:r w:rsidRPr="00FA297D">
        <w:rPr>
          <w:rFonts w:ascii="Times New Roman" w:hAnsi="Times New Roman"/>
          <w:i/>
          <w:spacing w:val="-3"/>
          <w:sz w:val="24"/>
          <w:szCs w:val="24"/>
        </w:rPr>
        <w:t>е</w:t>
      </w:r>
      <w:r w:rsidRPr="00FA297D">
        <w:rPr>
          <w:rFonts w:ascii="Times New Roman" w:hAnsi="Times New Roman"/>
          <w:i/>
          <w:spacing w:val="1"/>
          <w:sz w:val="24"/>
          <w:szCs w:val="24"/>
        </w:rPr>
        <w:t>н</w:t>
      </w:r>
      <w:r w:rsidRPr="00FA297D">
        <w:rPr>
          <w:rFonts w:ascii="Times New Roman" w:hAnsi="Times New Roman"/>
          <w:i/>
          <w:spacing w:val="-1"/>
          <w:sz w:val="24"/>
          <w:szCs w:val="24"/>
        </w:rPr>
        <w:t>н</w:t>
      </w:r>
      <w:r w:rsidRPr="00FA297D">
        <w:rPr>
          <w:rFonts w:ascii="Times New Roman" w:hAnsi="Times New Roman"/>
          <w:i/>
          <w:spacing w:val="1"/>
          <w:sz w:val="24"/>
          <w:szCs w:val="24"/>
        </w:rPr>
        <w:t>ы</w:t>
      </w:r>
      <w:r w:rsidRPr="00FA297D">
        <w:rPr>
          <w:rFonts w:ascii="Times New Roman" w:hAnsi="Times New Roman"/>
          <w:i/>
          <w:sz w:val="24"/>
          <w:szCs w:val="24"/>
        </w:rPr>
        <w:t>е кл</w:t>
      </w:r>
      <w:r w:rsidRPr="00FA297D">
        <w:rPr>
          <w:rFonts w:ascii="Times New Roman" w:hAnsi="Times New Roman"/>
          <w:i/>
          <w:spacing w:val="-2"/>
          <w:sz w:val="24"/>
          <w:szCs w:val="24"/>
        </w:rPr>
        <w:t>ю</w:t>
      </w:r>
      <w:r w:rsidRPr="00FA297D">
        <w:rPr>
          <w:rFonts w:ascii="Times New Roman" w:hAnsi="Times New Roman"/>
          <w:i/>
          <w:sz w:val="24"/>
          <w:szCs w:val="24"/>
        </w:rPr>
        <w:t>чев</w:t>
      </w:r>
      <w:r w:rsidRPr="00FA297D">
        <w:rPr>
          <w:rFonts w:ascii="Times New Roman" w:hAnsi="Times New Roman"/>
          <w:i/>
          <w:spacing w:val="1"/>
          <w:sz w:val="24"/>
          <w:szCs w:val="24"/>
        </w:rPr>
        <w:t>ы</w:t>
      </w:r>
      <w:r w:rsidRPr="00FA297D">
        <w:rPr>
          <w:rFonts w:ascii="Times New Roman" w:hAnsi="Times New Roman"/>
          <w:i/>
          <w:sz w:val="24"/>
          <w:szCs w:val="24"/>
        </w:rPr>
        <w:t xml:space="preserve">е </w:t>
      </w:r>
      <w:r w:rsidRPr="00FA297D">
        <w:rPr>
          <w:rFonts w:ascii="Times New Roman" w:hAnsi="Times New Roman"/>
          <w:i/>
          <w:spacing w:val="-3"/>
          <w:sz w:val="24"/>
          <w:szCs w:val="24"/>
        </w:rPr>
        <w:t>к</w:t>
      </w:r>
      <w:r w:rsidRPr="00FA297D">
        <w:rPr>
          <w:rFonts w:ascii="Times New Roman" w:hAnsi="Times New Roman"/>
          <w:i/>
          <w:spacing w:val="1"/>
          <w:sz w:val="24"/>
          <w:szCs w:val="24"/>
        </w:rPr>
        <w:t>о</w:t>
      </w:r>
      <w:r w:rsidRPr="00FA297D">
        <w:rPr>
          <w:rFonts w:ascii="Times New Roman" w:hAnsi="Times New Roman"/>
          <w:i/>
          <w:spacing w:val="-3"/>
          <w:sz w:val="24"/>
          <w:szCs w:val="24"/>
        </w:rPr>
        <w:t>м</w:t>
      </w:r>
      <w:r w:rsidRPr="00FA297D">
        <w:rPr>
          <w:rFonts w:ascii="Times New Roman" w:hAnsi="Times New Roman"/>
          <w:i/>
          <w:spacing w:val="1"/>
          <w:sz w:val="24"/>
          <w:szCs w:val="24"/>
        </w:rPr>
        <w:t>п</w:t>
      </w:r>
      <w:r w:rsidRPr="00FA297D">
        <w:rPr>
          <w:rFonts w:ascii="Times New Roman" w:hAnsi="Times New Roman"/>
          <w:i/>
          <w:sz w:val="24"/>
          <w:szCs w:val="24"/>
        </w:rPr>
        <w:t>ет</w:t>
      </w:r>
      <w:r w:rsidRPr="00FA297D">
        <w:rPr>
          <w:rFonts w:ascii="Times New Roman" w:hAnsi="Times New Roman"/>
          <w:i/>
          <w:spacing w:val="-3"/>
          <w:sz w:val="24"/>
          <w:szCs w:val="24"/>
        </w:rPr>
        <w:t>е</w:t>
      </w:r>
      <w:r w:rsidRPr="00FA297D">
        <w:rPr>
          <w:rFonts w:ascii="Times New Roman" w:hAnsi="Times New Roman"/>
          <w:i/>
          <w:spacing w:val="-1"/>
          <w:sz w:val="24"/>
          <w:szCs w:val="24"/>
        </w:rPr>
        <w:t>н</w:t>
      </w:r>
      <w:r w:rsidRPr="00FA297D">
        <w:rPr>
          <w:rFonts w:ascii="Times New Roman" w:hAnsi="Times New Roman"/>
          <w:i/>
          <w:spacing w:val="1"/>
          <w:sz w:val="24"/>
          <w:szCs w:val="24"/>
        </w:rPr>
        <w:t>ц</w:t>
      </w:r>
      <w:r w:rsidRPr="00FA297D">
        <w:rPr>
          <w:rFonts w:ascii="Times New Roman" w:hAnsi="Times New Roman"/>
          <w:i/>
          <w:spacing w:val="-1"/>
          <w:sz w:val="24"/>
          <w:szCs w:val="24"/>
        </w:rPr>
        <w:t>и</w:t>
      </w:r>
      <w:r w:rsidRPr="00FA297D">
        <w:rPr>
          <w:rFonts w:ascii="Times New Roman" w:hAnsi="Times New Roman"/>
          <w:i/>
          <w:sz w:val="24"/>
          <w:szCs w:val="24"/>
        </w:rPr>
        <w:t>и</w:t>
      </w:r>
      <w:r w:rsidRPr="00FA297D">
        <w:rPr>
          <w:rFonts w:ascii="Times New Roman" w:hAnsi="Times New Roman"/>
          <w:i/>
          <w:spacing w:val="1"/>
          <w:sz w:val="24"/>
          <w:szCs w:val="24"/>
        </w:rPr>
        <w:t xml:space="preserve"> </w:t>
      </w:r>
      <w:r w:rsidRPr="00FA297D">
        <w:rPr>
          <w:rFonts w:ascii="Times New Roman" w:hAnsi="Times New Roman"/>
          <w:i/>
          <w:spacing w:val="-2"/>
          <w:sz w:val="24"/>
          <w:szCs w:val="24"/>
        </w:rPr>
        <w:t>п</w:t>
      </w:r>
      <w:r w:rsidRPr="00FA297D">
        <w:rPr>
          <w:rFonts w:ascii="Times New Roman" w:hAnsi="Times New Roman"/>
          <w:i/>
          <w:spacing w:val="1"/>
          <w:sz w:val="24"/>
          <w:szCs w:val="24"/>
        </w:rPr>
        <w:t>р</w:t>
      </w:r>
      <w:r w:rsidRPr="00FA297D">
        <w:rPr>
          <w:rFonts w:ascii="Times New Roman" w:hAnsi="Times New Roman"/>
          <w:i/>
          <w:sz w:val="24"/>
          <w:szCs w:val="24"/>
        </w:rPr>
        <w:t>и вы</w:t>
      </w:r>
      <w:r w:rsidRPr="00FA297D">
        <w:rPr>
          <w:rFonts w:ascii="Times New Roman" w:hAnsi="Times New Roman"/>
          <w:i/>
          <w:spacing w:val="-1"/>
          <w:sz w:val="24"/>
          <w:szCs w:val="24"/>
        </w:rPr>
        <w:t>п</w:t>
      </w:r>
      <w:r w:rsidRPr="00FA297D">
        <w:rPr>
          <w:rFonts w:ascii="Times New Roman" w:hAnsi="Times New Roman"/>
          <w:i/>
          <w:spacing w:val="1"/>
          <w:sz w:val="24"/>
          <w:szCs w:val="24"/>
        </w:rPr>
        <w:t>о</w:t>
      </w:r>
      <w:r w:rsidRPr="00FA297D">
        <w:rPr>
          <w:rFonts w:ascii="Times New Roman" w:hAnsi="Times New Roman"/>
          <w:i/>
          <w:spacing w:val="-1"/>
          <w:sz w:val="24"/>
          <w:szCs w:val="24"/>
        </w:rPr>
        <w:t>л</w:t>
      </w:r>
      <w:r w:rsidRPr="00FA297D">
        <w:rPr>
          <w:rFonts w:ascii="Times New Roman" w:hAnsi="Times New Roman"/>
          <w:i/>
          <w:spacing w:val="1"/>
          <w:sz w:val="24"/>
          <w:szCs w:val="24"/>
        </w:rPr>
        <w:t>н</w:t>
      </w:r>
      <w:r w:rsidRPr="00FA297D">
        <w:rPr>
          <w:rFonts w:ascii="Times New Roman" w:hAnsi="Times New Roman"/>
          <w:i/>
          <w:spacing w:val="-2"/>
          <w:sz w:val="24"/>
          <w:szCs w:val="24"/>
        </w:rPr>
        <w:t>е</w:t>
      </w:r>
      <w:r w:rsidRPr="00FA297D">
        <w:rPr>
          <w:rFonts w:ascii="Times New Roman" w:hAnsi="Times New Roman"/>
          <w:i/>
          <w:spacing w:val="1"/>
          <w:sz w:val="24"/>
          <w:szCs w:val="24"/>
        </w:rPr>
        <w:t>н</w:t>
      </w:r>
      <w:r w:rsidRPr="00FA297D">
        <w:rPr>
          <w:rFonts w:ascii="Times New Roman" w:hAnsi="Times New Roman"/>
          <w:i/>
          <w:spacing w:val="-1"/>
          <w:sz w:val="24"/>
          <w:szCs w:val="24"/>
        </w:rPr>
        <w:t>и</w:t>
      </w:r>
      <w:r w:rsidRPr="00FA297D">
        <w:rPr>
          <w:rFonts w:ascii="Times New Roman" w:hAnsi="Times New Roman"/>
          <w:i/>
          <w:sz w:val="24"/>
          <w:szCs w:val="24"/>
        </w:rPr>
        <w:t>и</w:t>
      </w:r>
      <w:r w:rsidRPr="00FA297D">
        <w:rPr>
          <w:rFonts w:ascii="Times New Roman" w:hAnsi="Times New Roman"/>
          <w:i/>
          <w:spacing w:val="1"/>
          <w:sz w:val="24"/>
          <w:szCs w:val="24"/>
        </w:rPr>
        <w:t xml:space="preserve"> </w:t>
      </w:r>
      <w:r w:rsidRPr="00FA297D">
        <w:rPr>
          <w:rFonts w:ascii="Times New Roman" w:hAnsi="Times New Roman"/>
          <w:i/>
          <w:spacing w:val="-2"/>
          <w:sz w:val="24"/>
          <w:szCs w:val="24"/>
        </w:rPr>
        <w:t>п</w:t>
      </w:r>
      <w:r w:rsidRPr="00FA297D">
        <w:rPr>
          <w:rFonts w:ascii="Times New Roman" w:hAnsi="Times New Roman"/>
          <w:i/>
          <w:spacing w:val="-1"/>
          <w:sz w:val="24"/>
          <w:szCs w:val="24"/>
        </w:rPr>
        <w:t>р</w:t>
      </w:r>
      <w:r w:rsidRPr="00FA297D">
        <w:rPr>
          <w:rFonts w:ascii="Times New Roman" w:hAnsi="Times New Roman"/>
          <w:i/>
          <w:spacing w:val="1"/>
          <w:sz w:val="24"/>
          <w:szCs w:val="24"/>
        </w:rPr>
        <w:t>о</w:t>
      </w:r>
      <w:r w:rsidRPr="00FA297D">
        <w:rPr>
          <w:rFonts w:ascii="Times New Roman" w:hAnsi="Times New Roman"/>
          <w:i/>
          <w:sz w:val="24"/>
          <w:szCs w:val="24"/>
        </w:rPr>
        <w:t>ек</w:t>
      </w:r>
      <w:r w:rsidRPr="00FA297D">
        <w:rPr>
          <w:rFonts w:ascii="Times New Roman" w:hAnsi="Times New Roman"/>
          <w:i/>
          <w:spacing w:val="-2"/>
          <w:sz w:val="24"/>
          <w:szCs w:val="24"/>
        </w:rPr>
        <w:t>т</w:t>
      </w:r>
      <w:r w:rsidRPr="00FA297D">
        <w:rPr>
          <w:rFonts w:ascii="Times New Roman" w:hAnsi="Times New Roman"/>
          <w:i/>
          <w:spacing w:val="1"/>
          <w:sz w:val="24"/>
          <w:szCs w:val="24"/>
        </w:rPr>
        <w:t>о</w:t>
      </w:r>
      <w:r w:rsidRPr="00FA297D">
        <w:rPr>
          <w:rFonts w:ascii="Times New Roman" w:hAnsi="Times New Roman"/>
          <w:i/>
          <w:sz w:val="24"/>
          <w:szCs w:val="24"/>
        </w:rPr>
        <w:t>в</w:t>
      </w:r>
      <w:r w:rsidRPr="00FA297D">
        <w:rPr>
          <w:rFonts w:ascii="Times New Roman" w:hAnsi="Times New Roman"/>
          <w:i/>
          <w:spacing w:val="-1"/>
          <w:sz w:val="24"/>
          <w:szCs w:val="24"/>
        </w:rPr>
        <w:t xml:space="preserve"> </w:t>
      </w:r>
      <w:r w:rsidRPr="00FA297D">
        <w:rPr>
          <w:rFonts w:ascii="Times New Roman" w:hAnsi="Times New Roman"/>
          <w:i/>
          <w:sz w:val="24"/>
          <w:szCs w:val="24"/>
        </w:rPr>
        <w:t>и</w:t>
      </w:r>
      <w:r w:rsidRPr="00FA297D">
        <w:rPr>
          <w:rFonts w:ascii="Times New Roman" w:hAnsi="Times New Roman"/>
          <w:i/>
          <w:spacing w:val="1"/>
          <w:sz w:val="24"/>
          <w:szCs w:val="24"/>
        </w:rPr>
        <w:t xml:space="preserve"> </w:t>
      </w:r>
      <w:r w:rsidRPr="00FA297D">
        <w:rPr>
          <w:rFonts w:ascii="Times New Roman" w:hAnsi="Times New Roman"/>
          <w:i/>
          <w:spacing w:val="-4"/>
          <w:sz w:val="24"/>
          <w:szCs w:val="24"/>
        </w:rPr>
        <w:t>у</w:t>
      </w:r>
      <w:r w:rsidRPr="00FA297D">
        <w:rPr>
          <w:rFonts w:ascii="Times New Roman" w:hAnsi="Times New Roman"/>
          <w:i/>
          <w:sz w:val="24"/>
          <w:szCs w:val="24"/>
        </w:rPr>
        <w:t>че</w:t>
      </w:r>
      <w:r w:rsidRPr="00FA297D">
        <w:rPr>
          <w:rFonts w:ascii="Times New Roman" w:hAnsi="Times New Roman"/>
          <w:i/>
          <w:spacing w:val="1"/>
          <w:sz w:val="24"/>
          <w:szCs w:val="24"/>
        </w:rPr>
        <w:t>б</w:t>
      </w:r>
      <w:r w:rsidRPr="00FA297D">
        <w:rPr>
          <w:rFonts w:ascii="Times New Roman" w:hAnsi="Times New Roman"/>
          <w:i/>
          <w:spacing w:val="-1"/>
          <w:sz w:val="24"/>
          <w:szCs w:val="24"/>
        </w:rPr>
        <w:t>н</w:t>
      </w:r>
      <w:r w:rsidRPr="00FA297D">
        <w:rPr>
          <w:rFonts w:ascii="Times New Roman" w:hAnsi="Times New Roman"/>
          <w:i/>
          <w:spacing w:val="5"/>
          <w:sz w:val="24"/>
          <w:szCs w:val="24"/>
        </w:rPr>
        <w:t>о</w:t>
      </w:r>
      <w:r w:rsidRPr="00FA297D">
        <w:rPr>
          <w:rFonts w:ascii="Times New Roman" w:hAnsi="Times New Roman"/>
          <w:i/>
          <w:sz w:val="24"/>
          <w:szCs w:val="24"/>
        </w:rPr>
        <w:t>-</w:t>
      </w:r>
      <w:r w:rsidRPr="00FA297D">
        <w:rPr>
          <w:rFonts w:ascii="Times New Roman" w:hAnsi="Times New Roman"/>
          <w:i/>
          <w:spacing w:val="1"/>
          <w:sz w:val="24"/>
          <w:szCs w:val="24"/>
        </w:rPr>
        <w:t>и</w:t>
      </w:r>
      <w:r w:rsidRPr="00FA297D">
        <w:rPr>
          <w:rFonts w:ascii="Times New Roman" w:hAnsi="Times New Roman"/>
          <w:i/>
          <w:sz w:val="24"/>
          <w:szCs w:val="24"/>
        </w:rPr>
        <w:t>ссл</w:t>
      </w:r>
      <w:r w:rsidRPr="00FA297D">
        <w:rPr>
          <w:rFonts w:ascii="Times New Roman" w:hAnsi="Times New Roman"/>
          <w:i/>
          <w:spacing w:val="-3"/>
          <w:sz w:val="24"/>
          <w:szCs w:val="24"/>
        </w:rPr>
        <w:t>е</w:t>
      </w:r>
      <w:r w:rsidRPr="00FA297D">
        <w:rPr>
          <w:rFonts w:ascii="Times New Roman" w:hAnsi="Times New Roman"/>
          <w:i/>
          <w:spacing w:val="1"/>
          <w:sz w:val="24"/>
          <w:szCs w:val="24"/>
        </w:rPr>
        <w:t>до</w:t>
      </w:r>
      <w:r w:rsidRPr="00FA297D">
        <w:rPr>
          <w:rFonts w:ascii="Times New Roman" w:hAnsi="Times New Roman"/>
          <w:i/>
          <w:sz w:val="24"/>
          <w:szCs w:val="24"/>
        </w:rPr>
        <w:t>ва</w:t>
      </w:r>
      <w:r w:rsidRPr="00FA297D">
        <w:rPr>
          <w:rFonts w:ascii="Times New Roman" w:hAnsi="Times New Roman"/>
          <w:i/>
          <w:spacing w:val="-3"/>
          <w:sz w:val="24"/>
          <w:szCs w:val="24"/>
        </w:rPr>
        <w:t>т</w:t>
      </w:r>
      <w:r w:rsidRPr="00FA297D">
        <w:rPr>
          <w:rFonts w:ascii="Times New Roman" w:hAnsi="Times New Roman"/>
          <w:i/>
          <w:sz w:val="24"/>
          <w:szCs w:val="24"/>
        </w:rPr>
        <w:t>ел</w:t>
      </w:r>
      <w:r w:rsidRPr="00FA297D">
        <w:rPr>
          <w:rFonts w:ascii="Times New Roman" w:hAnsi="Times New Roman"/>
          <w:i/>
          <w:spacing w:val="-2"/>
          <w:sz w:val="24"/>
          <w:szCs w:val="24"/>
        </w:rPr>
        <w:t>ь</w:t>
      </w:r>
      <w:r w:rsidRPr="00FA297D">
        <w:rPr>
          <w:rFonts w:ascii="Times New Roman" w:hAnsi="Times New Roman"/>
          <w:i/>
          <w:sz w:val="24"/>
          <w:szCs w:val="24"/>
        </w:rPr>
        <w:t>ск</w:t>
      </w:r>
      <w:r w:rsidRPr="00FA297D">
        <w:rPr>
          <w:rFonts w:ascii="Times New Roman" w:hAnsi="Times New Roman"/>
          <w:i/>
          <w:spacing w:val="-1"/>
          <w:sz w:val="24"/>
          <w:szCs w:val="24"/>
        </w:rPr>
        <w:t>и</w:t>
      </w:r>
      <w:r w:rsidRPr="00FA297D">
        <w:rPr>
          <w:rFonts w:ascii="Times New Roman" w:hAnsi="Times New Roman"/>
          <w:i/>
          <w:sz w:val="24"/>
          <w:szCs w:val="24"/>
        </w:rPr>
        <w:t>х</w:t>
      </w:r>
      <w:r w:rsidRPr="00FA297D">
        <w:rPr>
          <w:rFonts w:ascii="Times New Roman" w:hAnsi="Times New Roman"/>
          <w:i/>
          <w:spacing w:val="1"/>
          <w:sz w:val="24"/>
          <w:szCs w:val="24"/>
        </w:rPr>
        <w:t xml:space="preserve"> </w:t>
      </w:r>
      <w:r w:rsidRPr="00FA297D">
        <w:rPr>
          <w:rFonts w:ascii="Times New Roman" w:hAnsi="Times New Roman"/>
          <w:i/>
          <w:spacing w:val="-4"/>
          <w:sz w:val="24"/>
          <w:szCs w:val="24"/>
        </w:rPr>
        <w:t>з</w:t>
      </w:r>
      <w:r w:rsidRPr="00FA297D">
        <w:rPr>
          <w:rFonts w:ascii="Times New Roman" w:hAnsi="Times New Roman"/>
          <w:i/>
          <w:sz w:val="24"/>
          <w:szCs w:val="24"/>
        </w:rPr>
        <w:t>а</w:t>
      </w:r>
      <w:r w:rsidRPr="00FA297D">
        <w:rPr>
          <w:rFonts w:ascii="Times New Roman" w:hAnsi="Times New Roman"/>
          <w:i/>
          <w:spacing w:val="1"/>
          <w:sz w:val="24"/>
          <w:szCs w:val="24"/>
        </w:rPr>
        <w:t>д</w:t>
      </w:r>
      <w:r w:rsidRPr="00FA297D">
        <w:rPr>
          <w:rFonts w:ascii="Times New Roman" w:hAnsi="Times New Roman"/>
          <w:i/>
          <w:sz w:val="24"/>
          <w:szCs w:val="24"/>
        </w:rPr>
        <w:t>ач</w:t>
      </w:r>
      <w:r w:rsidRPr="00FA297D">
        <w:rPr>
          <w:rFonts w:ascii="Times New Roman" w:hAnsi="Times New Roman"/>
          <w:i/>
          <w:spacing w:val="-2"/>
          <w:sz w:val="24"/>
          <w:szCs w:val="24"/>
        </w:rPr>
        <w:t xml:space="preserve"> </w:t>
      </w:r>
      <w:r w:rsidRPr="00FA297D">
        <w:rPr>
          <w:rFonts w:ascii="Times New Roman" w:hAnsi="Times New Roman"/>
          <w:i/>
          <w:spacing w:val="1"/>
          <w:sz w:val="24"/>
          <w:szCs w:val="24"/>
        </w:rPr>
        <w:t>п</w:t>
      </w:r>
      <w:r w:rsidRPr="00FA297D">
        <w:rPr>
          <w:rFonts w:ascii="Times New Roman" w:hAnsi="Times New Roman"/>
          <w:i/>
          <w:sz w:val="24"/>
          <w:szCs w:val="24"/>
        </w:rPr>
        <w:t xml:space="preserve">о </w:t>
      </w:r>
      <w:r w:rsidRPr="00FA297D">
        <w:rPr>
          <w:rFonts w:ascii="Times New Roman" w:hAnsi="Times New Roman"/>
          <w:i/>
          <w:spacing w:val="1"/>
          <w:sz w:val="24"/>
          <w:szCs w:val="24"/>
        </w:rPr>
        <w:t>и</w:t>
      </w:r>
      <w:r w:rsidRPr="00FA297D">
        <w:rPr>
          <w:rFonts w:ascii="Times New Roman" w:hAnsi="Times New Roman"/>
          <w:i/>
          <w:sz w:val="24"/>
          <w:szCs w:val="24"/>
        </w:rPr>
        <w:t>з</w:t>
      </w:r>
      <w:r w:rsidRPr="00FA297D">
        <w:rPr>
          <w:rFonts w:ascii="Times New Roman" w:hAnsi="Times New Roman"/>
          <w:i/>
          <w:spacing w:val="-4"/>
          <w:sz w:val="24"/>
          <w:szCs w:val="24"/>
        </w:rPr>
        <w:t>у</w:t>
      </w:r>
      <w:r w:rsidRPr="00FA297D">
        <w:rPr>
          <w:rFonts w:ascii="Times New Roman" w:hAnsi="Times New Roman"/>
          <w:i/>
          <w:sz w:val="24"/>
          <w:szCs w:val="24"/>
        </w:rPr>
        <w:t>че</w:t>
      </w:r>
      <w:r w:rsidRPr="00FA297D">
        <w:rPr>
          <w:rFonts w:ascii="Times New Roman" w:hAnsi="Times New Roman"/>
          <w:i/>
          <w:spacing w:val="1"/>
          <w:sz w:val="24"/>
          <w:szCs w:val="24"/>
        </w:rPr>
        <w:t>ни</w:t>
      </w:r>
      <w:r w:rsidRPr="00FA297D">
        <w:rPr>
          <w:rFonts w:ascii="Times New Roman" w:hAnsi="Times New Roman"/>
          <w:i/>
          <w:sz w:val="24"/>
          <w:szCs w:val="24"/>
        </w:rPr>
        <w:t>ю с</w:t>
      </w:r>
      <w:r w:rsidRPr="00FA297D">
        <w:rPr>
          <w:rFonts w:ascii="Times New Roman" w:hAnsi="Times New Roman"/>
          <w:i/>
          <w:spacing w:val="-1"/>
          <w:sz w:val="24"/>
          <w:szCs w:val="24"/>
        </w:rPr>
        <w:t>во</w:t>
      </w:r>
      <w:r w:rsidRPr="00FA297D">
        <w:rPr>
          <w:rFonts w:ascii="Times New Roman" w:hAnsi="Times New Roman"/>
          <w:i/>
          <w:spacing w:val="1"/>
          <w:sz w:val="24"/>
          <w:szCs w:val="24"/>
        </w:rPr>
        <w:t>й</w:t>
      </w:r>
      <w:r w:rsidRPr="00FA297D">
        <w:rPr>
          <w:rFonts w:ascii="Times New Roman" w:hAnsi="Times New Roman"/>
          <w:i/>
          <w:sz w:val="24"/>
          <w:szCs w:val="24"/>
        </w:rPr>
        <w:t>ств,</w:t>
      </w:r>
      <w:r w:rsidRPr="00FA297D">
        <w:rPr>
          <w:rFonts w:ascii="Times New Roman" w:hAnsi="Times New Roman"/>
          <w:i/>
          <w:spacing w:val="-1"/>
          <w:sz w:val="24"/>
          <w:szCs w:val="24"/>
        </w:rPr>
        <w:t xml:space="preserve"> </w:t>
      </w:r>
      <w:r w:rsidRPr="00FA297D">
        <w:rPr>
          <w:rFonts w:ascii="Times New Roman" w:hAnsi="Times New Roman"/>
          <w:i/>
          <w:spacing w:val="-3"/>
          <w:sz w:val="24"/>
          <w:szCs w:val="24"/>
        </w:rPr>
        <w:t>с</w:t>
      </w:r>
      <w:r w:rsidRPr="00FA297D">
        <w:rPr>
          <w:rFonts w:ascii="Times New Roman" w:hAnsi="Times New Roman"/>
          <w:i/>
          <w:spacing w:val="1"/>
          <w:sz w:val="24"/>
          <w:szCs w:val="24"/>
        </w:rPr>
        <w:t>по</w:t>
      </w:r>
      <w:r w:rsidRPr="00FA297D">
        <w:rPr>
          <w:rFonts w:ascii="Times New Roman" w:hAnsi="Times New Roman"/>
          <w:i/>
          <w:spacing w:val="-2"/>
          <w:sz w:val="24"/>
          <w:szCs w:val="24"/>
        </w:rPr>
        <w:t>с</w:t>
      </w:r>
      <w:r w:rsidRPr="00FA297D">
        <w:rPr>
          <w:rFonts w:ascii="Times New Roman" w:hAnsi="Times New Roman"/>
          <w:i/>
          <w:spacing w:val="-1"/>
          <w:sz w:val="24"/>
          <w:szCs w:val="24"/>
        </w:rPr>
        <w:t>о</w:t>
      </w:r>
      <w:r w:rsidRPr="00FA297D">
        <w:rPr>
          <w:rFonts w:ascii="Times New Roman" w:hAnsi="Times New Roman"/>
          <w:i/>
          <w:spacing w:val="1"/>
          <w:sz w:val="24"/>
          <w:szCs w:val="24"/>
        </w:rPr>
        <w:t>бо</w:t>
      </w:r>
      <w:r w:rsidRPr="00FA297D">
        <w:rPr>
          <w:rFonts w:ascii="Times New Roman" w:hAnsi="Times New Roman"/>
          <w:i/>
          <w:sz w:val="24"/>
          <w:szCs w:val="24"/>
        </w:rPr>
        <w:t xml:space="preserve">в </w:t>
      </w:r>
      <w:r w:rsidRPr="00FA297D">
        <w:rPr>
          <w:rFonts w:ascii="Times New Roman" w:hAnsi="Times New Roman"/>
          <w:i/>
          <w:spacing w:val="1"/>
          <w:sz w:val="24"/>
          <w:szCs w:val="24"/>
        </w:rPr>
        <w:t>по</w:t>
      </w:r>
      <w:r w:rsidRPr="00FA297D">
        <w:rPr>
          <w:rFonts w:ascii="Times New Roman" w:hAnsi="Times New Roman"/>
          <w:i/>
          <w:spacing w:val="-1"/>
          <w:sz w:val="24"/>
          <w:szCs w:val="24"/>
        </w:rPr>
        <w:t>л</w:t>
      </w:r>
      <w:r w:rsidRPr="00FA297D">
        <w:rPr>
          <w:rFonts w:ascii="Times New Roman" w:hAnsi="Times New Roman"/>
          <w:i/>
          <w:spacing w:val="-4"/>
          <w:sz w:val="24"/>
          <w:szCs w:val="24"/>
        </w:rPr>
        <w:t>у</w:t>
      </w:r>
      <w:r w:rsidRPr="00FA297D">
        <w:rPr>
          <w:rFonts w:ascii="Times New Roman" w:hAnsi="Times New Roman"/>
          <w:i/>
          <w:sz w:val="24"/>
          <w:szCs w:val="24"/>
        </w:rPr>
        <w:t>че</w:t>
      </w:r>
      <w:r w:rsidRPr="00FA297D">
        <w:rPr>
          <w:rFonts w:ascii="Times New Roman" w:hAnsi="Times New Roman"/>
          <w:i/>
          <w:spacing w:val="1"/>
          <w:sz w:val="24"/>
          <w:szCs w:val="24"/>
        </w:rPr>
        <w:t>н</w:t>
      </w:r>
      <w:r w:rsidRPr="00FA297D">
        <w:rPr>
          <w:rFonts w:ascii="Times New Roman" w:hAnsi="Times New Roman"/>
          <w:i/>
          <w:spacing w:val="-1"/>
          <w:sz w:val="24"/>
          <w:szCs w:val="24"/>
        </w:rPr>
        <w:t>и</w:t>
      </w:r>
      <w:r w:rsidRPr="00FA297D">
        <w:rPr>
          <w:rFonts w:ascii="Times New Roman" w:hAnsi="Times New Roman"/>
          <w:i/>
          <w:sz w:val="24"/>
          <w:szCs w:val="24"/>
        </w:rPr>
        <w:t>я и</w:t>
      </w:r>
      <w:r w:rsidRPr="00FA297D">
        <w:rPr>
          <w:rFonts w:ascii="Times New Roman" w:hAnsi="Times New Roman"/>
          <w:i/>
          <w:spacing w:val="-2"/>
          <w:sz w:val="24"/>
          <w:szCs w:val="24"/>
        </w:rPr>
        <w:t xml:space="preserve"> </w:t>
      </w:r>
      <w:r w:rsidRPr="00FA297D">
        <w:rPr>
          <w:rFonts w:ascii="Times New Roman" w:hAnsi="Times New Roman"/>
          <w:i/>
          <w:spacing w:val="1"/>
          <w:sz w:val="24"/>
          <w:szCs w:val="24"/>
        </w:rPr>
        <w:t>р</w:t>
      </w:r>
      <w:r w:rsidRPr="00FA297D">
        <w:rPr>
          <w:rFonts w:ascii="Times New Roman" w:hAnsi="Times New Roman"/>
          <w:i/>
          <w:sz w:val="24"/>
          <w:szCs w:val="24"/>
        </w:rPr>
        <w:t>а</w:t>
      </w:r>
      <w:r w:rsidRPr="00FA297D">
        <w:rPr>
          <w:rFonts w:ascii="Times New Roman" w:hAnsi="Times New Roman"/>
          <w:i/>
          <w:spacing w:val="-2"/>
          <w:sz w:val="24"/>
          <w:szCs w:val="24"/>
        </w:rPr>
        <w:t>с</w:t>
      </w:r>
      <w:r w:rsidRPr="00FA297D">
        <w:rPr>
          <w:rFonts w:ascii="Times New Roman" w:hAnsi="Times New Roman"/>
          <w:i/>
          <w:spacing w:val="1"/>
          <w:sz w:val="24"/>
          <w:szCs w:val="24"/>
        </w:rPr>
        <w:t>по</w:t>
      </w:r>
      <w:r w:rsidRPr="00FA297D">
        <w:rPr>
          <w:rFonts w:ascii="Times New Roman" w:hAnsi="Times New Roman"/>
          <w:i/>
          <w:spacing w:val="-3"/>
          <w:sz w:val="24"/>
          <w:szCs w:val="24"/>
        </w:rPr>
        <w:t>з</w:t>
      </w:r>
      <w:r w:rsidRPr="00FA297D">
        <w:rPr>
          <w:rFonts w:ascii="Times New Roman" w:hAnsi="Times New Roman"/>
          <w:i/>
          <w:spacing w:val="1"/>
          <w:sz w:val="24"/>
          <w:szCs w:val="24"/>
        </w:rPr>
        <w:t>н</w:t>
      </w:r>
      <w:r w:rsidRPr="00FA297D">
        <w:rPr>
          <w:rFonts w:ascii="Times New Roman" w:hAnsi="Times New Roman"/>
          <w:i/>
          <w:sz w:val="24"/>
          <w:szCs w:val="24"/>
        </w:rPr>
        <w:t>ава</w:t>
      </w:r>
      <w:r w:rsidRPr="00FA297D">
        <w:rPr>
          <w:rFonts w:ascii="Times New Roman" w:hAnsi="Times New Roman"/>
          <w:i/>
          <w:spacing w:val="-1"/>
          <w:sz w:val="24"/>
          <w:szCs w:val="24"/>
        </w:rPr>
        <w:t>н</w:t>
      </w:r>
      <w:r w:rsidRPr="00FA297D">
        <w:rPr>
          <w:rFonts w:ascii="Times New Roman" w:hAnsi="Times New Roman"/>
          <w:i/>
          <w:spacing w:val="1"/>
          <w:sz w:val="24"/>
          <w:szCs w:val="24"/>
        </w:rPr>
        <w:t>и</w:t>
      </w:r>
      <w:r w:rsidRPr="00FA297D">
        <w:rPr>
          <w:rFonts w:ascii="Times New Roman" w:hAnsi="Times New Roman"/>
          <w:i/>
          <w:sz w:val="24"/>
          <w:szCs w:val="24"/>
        </w:rPr>
        <w:t>я ве</w:t>
      </w:r>
      <w:r w:rsidRPr="00FA297D">
        <w:rPr>
          <w:rFonts w:ascii="Times New Roman" w:hAnsi="Times New Roman"/>
          <w:i/>
          <w:spacing w:val="-3"/>
          <w:sz w:val="24"/>
          <w:szCs w:val="24"/>
        </w:rPr>
        <w:t>щ</w:t>
      </w:r>
      <w:r w:rsidRPr="00FA297D">
        <w:rPr>
          <w:rFonts w:ascii="Times New Roman" w:hAnsi="Times New Roman"/>
          <w:i/>
          <w:sz w:val="24"/>
          <w:szCs w:val="24"/>
        </w:rPr>
        <w:t>еств;</w:t>
      </w:r>
    </w:p>
    <w:p w:rsidR="00E53743" w:rsidRPr="00FA297D" w:rsidRDefault="00E53743" w:rsidP="00FA297D">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pacing w:val="-1"/>
          <w:sz w:val="24"/>
          <w:szCs w:val="24"/>
        </w:rPr>
        <w:t>о</w:t>
      </w:r>
      <w:r w:rsidRPr="00FA297D">
        <w:rPr>
          <w:rFonts w:ascii="Times New Roman" w:hAnsi="Times New Roman"/>
          <w:i/>
          <w:spacing w:val="1"/>
          <w:sz w:val="24"/>
          <w:szCs w:val="24"/>
        </w:rPr>
        <w:t>б</w:t>
      </w:r>
      <w:r w:rsidRPr="00FA297D">
        <w:rPr>
          <w:rFonts w:ascii="Times New Roman" w:hAnsi="Times New Roman"/>
          <w:i/>
          <w:spacing w:val="-1"/>
          <w:sz w:val="24"/>
          <w:szCs w:val="24"/>
        </w:rPr>
        <w:t>ъ</w:t>
      </w:r>
      <w:r w:rsidRPr="00FA297D">
        <w:rPr>
          <w:rFonts w:ascii="Times New Roman" w:hAnsi="Times New Roman"/>
          <w:i/>
          <w:sz w:val="24"/>
          <w:szCs w:val="24"/>
        </w:rPr>
        <w:t>ект</w:t>
      </w:r>
      <w:r w:rsidRPr="00FA297D">
        <w:rPr>
          <w:rFonts w:ascii="Times New Roman" w:hAnsi="Times New Roman"/>
          <w:i/>
          <w:spacing w:val="1"/>
          <w:sz w:val="24"/>
          <w:szCs w:val="24"/>
        </w:rPr>
        <w:t>и</w:t>
      </w:r>
      <w:r w:rsidRPr="00FA297D">
        <w:rPr>
          <w:rFonts w:ascii="Times New Roman" w:hAnsi="Times New Roman"/>
          <w:i/>
          <w:spacing w:val="-3"/>
          <w:sz w:val="24"/>
          <w:szCs w:val="24"/>
        </w:rPr>
        <w:t>в</w:t>
      </w:r>
      <w:r w:rsidRPr="00FA297D">
        <w:rPr>
          <w:rFonts w:ascii="Times New Roman" w:hAnsi="Times New Roman"/>
          <w:i/>
          <w:spacing w:val="1"/>
          <w:sz w:val="24"/>
          <w:szCs w:val="24"/>
        </w:rPr>
        <w:t>н</w:t>
      </w:r>
      <w:r w:rsidRPr="00FA297D">
        <w:rPr>
          <w:rFonts w:ascii="Times New Roman" w:hAnsi="Times New Roman"/>
          <w:i/>
          <w:sz w:val="24"/>
          <w:szCs w:val="24"/>
        </w:rPr>
        <w:t>о</w:t>
      </w:r>
      <w:r w:rsidRPr="00FA297D">
        <w:rPr>
          <w:rFonts w:ascii="Times New Roman" w:hAnsi="Times New Roman"/>
          <w:i/>
          <w:spacing w:val="-2"/>
          <w:sz w:val="24"/>
          <w:szCs w:val="24"/>
        </w:rPr>
        <w:t xml:space="preserve"> </w:t>
      </w:r>
      <w:r w:rsidRPr="00FA297D">
        <w:rPr>
          <w:rFonts w:ascii="Times New Roman" w:hAnsi="Times New Roman"/>
          <w:i/>
          <w:spacing w:val="1"/>
          <w:sz w:val="24"/>
          <w:szCs w:val="24"/>
        </w:rPr>
        <w:t>о</w:t>
      </w:r>
      <w:r w:rsidRPr="00FA297D">
        <w:rPr>
          <w:rFonts w:ascii="Times New Roman" w:hAnsi="Times New Roman"/>
          <w:i/>
          <w:spacing w:val="-1"/>
          <w:sz w:val="24"/>
          <w:szCs w:val="24"/>
        </w:rPr>
        <w:t>ц</w:t>
      </w:r>
      <w:r w:rsidRPr="00FA297D">
        <w:rPr>
          <w:rFonts w:ascii="Times New Roman" w:hAnsi="Times New Roman"/>
          <w:i/>
          <w:sz w:val="24"/>
          <w:szCs w:val="24"/>
        </w:rPr>
        <w:t>е</w:t>
      </w:r>
      <w:r w:rsidRPr="00FA297D">
        <w:rPr>
          <w:rFonts w:ascii="Times New Roman" w:hAnsi="Times New Roman"/>
          <w:i/>
          <w:spacing w:val="-1"/>
          <w:sz w:val="24"/>
          <w:szCs w:val="24"/>
        </w:rPr>
        <w:t>н</w:t>
      </w:r>
      <w:r w:rsidRPr="00FA297D">
        <w:rPr>
          <w:rFonts w:ascii="Times New Roman" w:hAnsi="Times New Roman"/>
          <w:i/>
          <w:spacing w:val="1"/>
          <w:sz w:val="24"/>
          <w:szCs w:val="24"/>
        </w:rPr>
        <w:t>и</w:t>
      </w:r>
      <w:r w:rsidRPr="00FA297D">
        <w:rPr>
          <w:rFonts w:ascii="Times New Roman" w:hAnsi="Times New Roman"/>
          <w:i/>
          <w:spacing w:val="-3"/>
          <w:sz w:val="24"/>
          <w:szCs w:val="24"/>
        </w:rPr>
        <w:t>в</w:t>
      </w:r>
      <w:r w:rsidRPr="00FA297D">
        <w:rPr>
          <w:rFonts w:ascii="Times New Roman" w:hAnsi="Times New Roman"/>
          <w:i/>
          <w:sz w:val="24"/>
          <w:szCs w:val="24"/>
        </w:rPr>
        <w:t xml:space="preserve">ать </w:t>
      </w:r>
      <w:r w:rsidRPr="00FA297D">
        <w:rPr>
          <w:rFonts w:ascii="Times New Roman" w:hAnsi="Times New Roman"/>
          <w:i/>
          <w:spacing w:val="1"/>
          <w:sz w:val="24"/>
          <w:szCs w:val="24"/>
        </w:rPr>
        <w:t>и</w:t>
      </w:r>
      <w:r w:rsidRPr="00FA297D">
        <w:rPr>
          <w:rFonts w:ascii="Times New Roman" w:hAnsi="Times New Roman"/>
          <w:i/>
          <w:spacing w:val="-1"/>
          <w:sz w:val="24"/>
          <w:szCs w:val="24"/>
        </w:rPr>
        <w:t>н</w:t>
      </w:r>
      <w:r w:rsidRPr="00FA297D">
        <w:rPr>
          <w:rFonts w:ascii="Times New Roman" w:hAnsi="Times New Roman"/>
          <w:i/>
          <w:sz w:val="24"/>
          <w:szCs w:val="24"/>
        </w:rPr>
        <w:t>форм</w:t>
      </w:r>
      <w:r w:rsidRPr="00FA297D">
        <w:rPr>
          <w:rFonts w:ascii="Times New Roman" w:hAnsi="Times New Roman"/>
          <w:i/>
          <w:spacing w:val="-2"/>
          <w:sz w:val="24"/>
          <w:szCs w:val="24"/>
        </w:rPr>
        <w:t>а</w:t>
      </w:r>
      <w:r w:rsidRPr="00FA297D">
        <w:rPr>
          <w:rFonts w:ascii="Times New Roman" w:hAnsi="Times New Roman"/>
          <w:i/>
          <w:spacing w:val="1"/>
          <w:sz w:val="24"/>
          <w:szCs w:val="24"/>
        </w:rPr>
        <w:t>ци</w:t>
      </w:r>
      <w:r w:rsidRPr="00FA297D">
        <w:rPr>
          <w:rFonts w:ascii="Times New Roman" w:hAnsi="Times New Roman"/>
          <w:i/>
          <w:sz w:val="24"/>
          <w:szCs w:val="24"/>
        </w:rPr>
        <w:t>ю</w:t>
      </w:r>
      <w:r w:rsidRPr="00FA297D">
        <w:rPr>
          <w:rFonts w:ascii="Times New Roman" w:hAnsi="Times New Roman"/>
          <w:i/>
          <w:spacing w:val="-4"/>
          <w:sz w:val="24"/>
          <w:szCs w:val="24"/>
        </w:rPr>
        <w:t xml:space="preserve"> </w:t>
      </w:r>
      <w:r w:rsidRPr="00FA297D">
        <w:rPr>
          <w:rFonts w:ascii="Times New Roman" w:hAnsi="Times New Roman"/>
          <w:i/>
          <w:sz w:val="24"/>
          <w:szCs w:val="24"/>
        </w:rPr>
        <w:t>о</w:t>
      </w:r>
      <w:r w:rsidRPr="00FA297D">
        <w:rPr>
          <w:rFonts w:ascii="Times New Roman" w:hAnsi="Times New Roman"/>
          <w:i/>
          <w:spacing w:val="1"/>
          <w:sz w:val="24"/>
          <w:szCs w:val="24"/>
        </w:rPr>
        <w:t xml:space="preserve"> </w:t>
      </w:r>
      <w:r w:rsidRPr="00FA297D">
        <w:rPr>
          <w:rFonts w:ascii="Times New Roman" w:hAnsi="Times New Roman"/>
          <w:i/>
          <w:spacing w:val="-1"/>
          <w:sz w:val="24"/>
          <w:szCs w:val="24"/>
        </w:rPr>
        <w:t>в</w:t>
      </w:r>
      <w:r w:rsidRPr="00FA297D">
        <w:rPr>
          <w:rFonts w:ascii="Times New Roman" w:hAnsi="Times New Roman"/>
          <w:i/>
          <w:sz w:val="24"/>
          <w:szCs w:val="24"/>
        </w:rPr>
        <w:t>ещ</w:t>
      </w:r>
      <w:r w:rsidRPr="00FA297D">
        <w:rPr>
          <w:rFonts w:ascii="Times New Roman" w:hAnsi="Times New Roman"/>
          <w:i/>
          <w:spacing w:val="-2"/>
          <w:sz w:val="24"/>
          <w:szCs w:val="24"/>
        </w:rPr>
        <w:t>е</w:t>
      </w:r>
      <w:r w:rsidRPr="00FA297D">
        <w:rPr>
          <w:rFonts w:ascii="Times New Roman" w:hAnsi="Times New Roman"/>
          <w:i/>
          <w:sz w:val="24"/>
          <w:szCs w:val="24"/>
        </w:rPr>
        <w:t xml:space="preserve">ствах и </w:t>
      </w:r>
      <w:r w:rsidRPr="00FA297D">
        <w:rPr>
          <w:rFonts w:ascii="Times New Roman" w:hAnsi="Times New Roman"/>
          <w:i/>
          <w:spacing w:val="1"/>
          <w:sz w:val="24"/>
          <w:szCs w:val="24"/>
        </w:rPr>
        <w:t>хи</w:t>
      </w:r>
      <w:r w:rsidRPr="00FA297D">
        <w:rPr>
          <w:rFonts w:ascii="Times New Roman" w:hAnsi="Times New Roman"/>
          <w:i/>
          <w:spacing w:val="-3"/>
          <w:sz w:val="24"/>
          <w:szCs w:val="24"/>
        </w:rPr>
        <w:t>м</w:t>
      </w:r>
      <w:r w:rsidRPr="00FA297D">
        <w:rPr>
          <w:rFonts w:ascii="Times New Roman" w:hAnsi="Times New Roman"/>
          <w:i/>
          <w:spacing w:val="1"/>
          <w:sz w:val="24"/>
          <w:szCs w:val="24"/>
        </w:rPr>
        <w:t>и</w:t>
      </w:r>
      <w:r w:rsidRPr="00FA297D">
        <w:rPr>
          <w:rFonts w:ascii="Times New Roman" w:hAnsi="Times New Roman"/>
          <w:i/>
          <w:sz w:val="24"/>
          <w:szCs w:val="24"/>
        </w:rPr>
        <w:t>ч</w:t>
      </w:r>
      <w:r w:rsidRPr="00FA297D">
        <w:rPr>
          <w:rFonts w:ascii="Times New Roman" w:hAnsi="Times New Roman"/>
          <w:i/>
          <w:spacing w:val="-2"/>
          <w:sz w:val="24"/>
          <w:szCs w:val="24"/>
        </w:rPr>
        <w:t>е</w:t>
      </w:r>
      <w:r w:rsidRPr="00FA297D">
        <w:rPr>
          <w:rFonts w:ascii="Times New Roman" w:hAnsi="Times New Roman"/>
          <w:i/>
          <w:sz w:val="24"/>
          <w:szCs w:val="24"/>
        </w:rPr>
        <w:t>с</w:t>
      </w:r>
      <w:r w:rsidRPr="00FA297D">
        <w:rPr>
          <w:rFonts w:ascii="Times New Roman" w:hAnsi="Times New Roman"/>
          <w:i/>
          <w:spacing w:val="-2"/>
          <w:sz w:val="24"/>
          <w:szCs w:val="24"/>
        </w:rPr>
        <w:t>к</w:t>
      </w:r>
      <w:r w:rsidRPr="00FA297D">
        <w:rPr>
          <w:rFonts w:ascii="Times New Roman" w:hAnsi="Times New Roman"/>
          <w:i/>
          <w:spacing w:val="1"/>
          <w:sz w:val="24"/>
          <w:szCs w:val="24"/>
        </w:rPr>
        <w:t>и</w:t>
      </w:r>
      <w:r w:rsidRPr="00FA297D">
        <w:rPr>
          <w:rFonts w:ascii="Times New Roman" w:hAnsi="Times New Roman"/>
          <w:i/>
          <w:sz w:val="24"/>
          <w:szCs w:val="24"/>
        </w:rPr>
        <w:t>х</w:t>
      </w:r>
      <w:r w:rsidRPr="00FA297D">
        <w:rPr>
          <w:rFonts w:ascii="Times New Roman" w:hAnsi="Times New Roman"/>
          <w:i/>
          <w:spacing w:val="-2"/>
          <w:sz w:val="24"/>
          <w:szCs w:val="24"/>
        </w:rPr>
        <w:t xml:space="preserve"> </w:t>
      </w:r>
      <w:r w:rsidRPr="00FA297D">
        <w:rPr>
          <w:rFonts w:ascii="Times New Roman" w:hAnsi="Times New Roman"/>
          <w:i/>
          <w:spacing w:val="1"/>
          <w:sz w:val="24"/>
          <w:szCs w:val="24"/>
        </w:rPr>
        <w:t>п</w:t>
      </w:r>
      <w:r w:rsidRPr="00FA297D">
        <w:rPr>
          <w:rFonts w:ascii="Times New Roman" w:hAnsi="Times New Roman"/>
          <w:i/>
          <w:spacing w:val="-1"/>
          <w:sz w:val="24"/>
          <w:szCs w:val="24"/>
        </w:rPr>
        <w:t>ро</w:t>
      </w:r>
      <w:r w:rsidRPr="00FA297D">
        <w:rPr>
          <w:rFonts w:ascii="Times New Roman" w:hAnsi="Times New Roman"/>
          <w:i/>
          <w:spacing w:val="1"/>
          <w:sz w:val="24"/>
          <w:szCs w:val="24"/>
        </w:rPr>
        <w:t>ц</w:t>
      </w:r>
      <w:r w:rsidRPr="00FA297D">
        <w:rPr>
          <w:rFonts w:ascii="Times New Roman" w:hAnsi="Times New Roman"/>
          <w:i/>
          <w:sz w:val="24"/>
          <w:szCs w:val="24"/>
        </w:rPr>
        <w:t>ес</w:t>
      </w:r>
      <w:r w:rsidRPr="00FA297D">
        <w:rPr>
          <w:rFonts w:ascii="Times New Roman" w:hAnsi="Times New Roman"/>
          <w:i/>
          <w:spacing w:val="-2"/>
          <w:sz w:val="24"/>
          <w:szCs w:val="24"/>
        </w:rPr>
        <w:t>с</w:t>
      </w:r>
      <w:r w:rsidRPr="00FA297D">
        <w:rPr>
          <w:rFonts w:ascii="Times New Roman" w:hAnsi="Times New Roman"/>
          <w:i/>
          <w:sz w:val="24"/>
          <w:szCs w:val="24"/>
        </w:rPr>
        <w:t>а</w:t>
      </w:r>
      <w:r w:rsidRPr="00FA297D">
        <w:rPr>
          <w:rFonts w:ascii="Times New Roman" w:hAnsi="Times New Roman"/>
          <w:i/>
          <w:spacing w:val="1"/>
          <w:sz w:val="24"/>
          <w:szCs w:val="24"/>
        </w:rPr>
        <w:t>х</w:t>
      </w:r>
      <w:r w:rsidRPr="00FA297D">
        <w:rPr>
          <w:rFonts w:ascii="Times New Roman" w:hAnsi="Times New Roman"/>
          <w:i/>
          <w:sz w:val="24"/>
          <w:szCs w:val="24"/>
        </w:rPr>
        <w:t>;</w:t>
      </w:r>
    </w:p>
    <w:p w:rsidR="00E53743" w:rsidRPr="00FA297D" w:rsidRDefault="00E53743" w:rsidP="00FA297D">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к</w:t>
      </w:r>
      <w:r w:rsidRPr="00FA297D">
        <w:rPr>
          <w:rFonts w:ascii="Times New Roman" w:hAnsi="Times New Roman"/>
          <w:i/>
          <w:spacing w:val="-1"/>
          <w:sz w:val="24"/>
          <w:szCs w:val="24"/>
        </w:rPr>
        <w:t>р</w:t>
      </w:r>
      <w:r w:rsidRPr="00FA297D">
        <w:rPr>
          <w:rFonts w:ascii="Times New Roman" w:hAnsi="Times New Roman"/>
          <w:i/>
          <w:spacing w:val="1"/>
          <w:sz w:val="24"/>
          <w:szCs w:val="24"/>
        </w:rPr>
        <w:t>и</w:t>
      </w:r>
      <w:r w:rsidRPr="00FA297D">
        <w:rPr>
          <w:rFonts w:ascii="Times New Roman" w:hAnsi="Times New Roman"/>
          <w:i/>
          <w:sz w:val="24"/>
          <w:szCs w:val="24"/>
        </w:rPr>
        <w:t>ти</w:t>
      </w:r>
      <w:r w:rsidRPr="00FA297D">
        <w:rPr>
          <w:rFonts w:ascii="Times New Roman" w:hAnsi="Times New Roman"/>
          <w:i/>
          <w:spacing w:val="-1"/>
          <w:sz w:val="24"/>
          <w:szCs w:val="24"/>
        </w:rPr>
        <w:t>ч</w:t>
      </w:r>
      <w:r w:rsidRPr="00FA297D">
        <w:rPr>
          <w:rFonts w:ascii="Times New Roman" w:hAnsi="Times New Roman"/>
          <w:i/>
          <w:sz w:val="24"/>
          <w:szCs w:val="24"/>
        </w:rPr>
        <w:t>ес</w:t>
      </w:r>
      <w:r w:rsidRPr="00FA297D">
        <w:rPr>
          <w:rFonts w:ascii="Times New Roman" w:hAnsi="Times New Roman"/>
          <w:i/>
          <w:spacing w:val="-2"/>
          <w:sz w:val="24"/>
          <w:szCs w:val="24"/>
        </w:rPr>
        <w:t>к</w:t>
      </w:r>
      <w:r w:rsidRPr="00FA297D">
        <w:rPr>
          <w:rFonts w:ascii="Times New Roman" w:hAnsi="Times New Roman"/>
          <w:i/>
          <w:sz w:val="24"/>
          <w:szCs w:val="24"/>
        </w:rPr>
        <w:t>и</w:t>
      </w:r>
      <w:r w:rsidRPr="00FA297D">
        <w:rPr>
          <w:rFonts w:ascii="Times New Roman" w:hAnsi="Times New Roman"/>
          <w:i/>
          <w:spacing w:val="1"/>
          <w:sz w:val="24"/>
          <w:szCs w:val="24"/>
        </w:rPr>
        <w:t xml:space="preserve"> </w:t>
      </w:r>
      <w:r w:rsidRPr="00FA297D">
        <w:rPr>
          <w:rFonts w:ascii="Times New Roman" w:hAnsi="Times New Roman"/>
          <w:i/>
          <w:sz w:val="24"/>
          <w:szCs w:val="24"/>
        </w:rPr>
        <w:t>о</w:t>
      </w:r>
      <w:r w:rsidRPr="00FA297D">
        <w:rPr>
          <w:rFonts w:ascii="Times New Roman" w:hAnsi="Times New Roman"/>
          <w:i/>
          <w:spacing w:val="-2"/>
          <w:sz w:val="24"/>
          <w:szCs w:val="24"/>
        </w:rPr>
        <w:t>т</w:t>
      </w:r>
      <w:r w:rsidRPr="00FA297D">
        <w:rPr>
          <w:rFonts w:ascii="Times New Roman" w:hAnsi="Times New Roman"/>
          <w:i/>
          <w:spacing w:val="1"/>
          <w:sz w:val="24"/>
          <w:szCs w:val="24"/>
        </w:rPr>
        <w:t>н</w:t>
      </w:r>
      <w:r w:rsidRPr="00FA297D">
        <w:rPr>
          <w:rFonts w:ascii="Times New Roman" w:hAnsi="Times New Roman"/>
          <w:i/>
          <w:spacing w:val="-1"/>
          <w:sz w:val="24"/>
          <w:szCs w:val="24"/>
        </w:rPr>
        <w:t>о</w:t>
      </w:r>
      <w:r w:rsidRPr="00FA297D">
        <w:rPr>
          <w:rFonts w:ascii="Times New Roman" w:hAnsi="Times New Roman"/>
          <w:i/>
          <w:sz w:val="24"/>
          <w:szCs w:val="24"/>
        </w:rPr>
        <w:t>с</w:t>
      </w:r>
      <w:r w:rsidRPr="00FA297D">
        <w:rPr>
          <w:rFonts w:ascii="Times New Roman" w:hAnsi="Times New Roman"/>
          <w:i/>
          <w:spacing w:val="1"/>
          <w:sz w:val="24"/>
          <w:szCs w:val="24"/>
        </w:rPr>
        <w:t>и</w:t>
      </w:r>
      <w:r w:rsidRPr="00FA297D">
        <w:rPr>
          <w:rFonts w:ascii="Times New Roman" w:hAnsi="Times New Roman"/>
          <w:i/>
          <w:spacing w:val="-3"/>
          <w:sz w:val="24"/>
          <w:szCs w:val="24"/>
        </w:rPr>
        <w:t>ть</w:t>
      </w:r>
      <w:r w:rsidRPr="00FA297D">
        <w:rPr>
          <w:rFonts w:ascii="Times New Roman" w:hAnsi="Times New Roman"/>
          <w:i/>
          <w:sz w:val="24"/>
          <w:szCs w:val="24"/>
        </w:rPr>
        <w:t xml:space="preserve">ся к </w:t>
      </w:r>
      <w:r w:rsidRPr="00FA297D">
        <w:rPr>
          <w:rFonts w:ascii="Times New Roman" w:hAnsi="Times New Roman"/>
          <w:i/>
          <w:spacing w:val="1"/>
          <w:sz w:val="24"/>
          <w:szCs w:val="24"/>
        </w:rPr>
        <w:t>п</w:t>
      </w:r>
      <w:r w:rsidRPr="00FA297D">
        <w:rPr>
          <w:rFonts w:ascii="Times New Roman" w:hAnsi="Times New Roman"/>
          <w:i/>
          <w:sz w:val="24"/>
          <w:szCs w:val="24"/>
        </w:rPr>
        <w:t>се</w:t>
      </w:r>
      <w:r w:rsidRPr="00FA297D">
        <w:rPr>
          <w:rFonts w:ascii="Times New Roman" w:hAnsi="Times New Roman"/>
          <w:i/>
          <w:spacing w:val="-3"/>
          <w:sz w:val="24"/>
          <w:szCs w:val="24"/>
        </w:rPr>
        <w:t>в</w:t>
      </w:r>
      <w:r w:rsidRPr="00FA297D">
        <w:rPr>
          <w:rFonts w:ascii="Times New Roman" w:hAnsi="Times New Roman"/>
          <w:i/>
          <w:spacing w:val="1"/>
          <w:sz w:val="24"/>
          <w:szCs w:val="24"/>
        </w:rPr>
        <w:t>д</w:t>
      </w:r>
      <w:r w:rsidRPr="00FA297D">
        <w:rPr>
          <w:rFonts w:ascii="Times New Roman" w:hAnsi="Times New Roman"/>
          <w:i/>
          <w:spacing w:val="-1"/>
          <w:sz w:val="24"/>
          <w:szCs w:val="24"/>
        </w:rPr>
        <w:t>о</w:t>
      </w:r>
      <w:r w:rsidRPr="00FA297D">
        <w:rPr>
          <w:rFonts w:ascii="Times New Roman" w:hAnsi="Times New Roman"/>
          <w:i/>
          <w:spacing w:val="1"/>
          <w:sz w:val="24"/>
          <w:szCs w:val="24"/>
        </w:rPr>
        <w:t>н</w:t>
      </w:r>
      <w:r w:rsidRPr="00FA297D">
        <w:rPr>
          <w:rFonts w:ascii="Times New Roman" w:hAnsi="Times New Roman"/>
          <w:i/>
          <w:sz w:val="24"/>
          <w:szCs w:val="24"/>
        </w:rPr>
        <w:t>а</w:t>
      </w:r>
      <w:r w:rsidRPr="00FA297D">
        <w:rPr>
          <w:rFonts w:ascii="Times New Roman" w:hAnsi="Times New Roman"/>
          <w:i/>
          <w:spacing w:val="-3"/>
          <w:sz w:val="24"/>
          <w:szCs w:val="24"/>
        </w:rPr>
        <w:t>у</w:t>
      </w:r>
      <w:r w:rsidRPr="00FA297D">
        <w:rPr>
          <w:rFonts w:ascii="Times New Roman" w:hAnsi="Times New Roman"/>
          <w:i/>
          <w:sz w:val="24"/>
          <w:szCs w:val="24"/>
        </w:rPr>
        <w:t>ч</w:t>
      </w:r>
      <w:r w:rsidRPr="00FA297D">
        <w:rPr>
          <w:rFonts w:ascii="Times New Roman" w:hAnsi="Times New Roman"/>
          <w:i/>
          <w:spacing w:val="1"/>
          <w:sz w:val="24"/>
          <w:szCs w:val="24"/>
        </w:rPr>
        <w:t>н</w:t>
      </w:r>
      <w:r w:rsidRPr="00FA297D">
        <w:rPr>
          <w:rFonts w:ascii="Times New Roman" w:hAnsi="Times New Roman"/>
          <w:i/>
          <w:spacing w:val="-1"/>
          <w:sz w:val="24"/>
          <w:szCs w:val="24"/>
        </w:rPr>
        <w:t>о</w:t>
      </w:r>
      <w:r w:rsidRPr="00FA297D">
        <w:rPr>
          <w:rFonts w:ascii="Times New Roman" w:hAnsi="Times New Roman"/>
          <w:i/>
          <w:sz w:val="24"/>
          <w:szCs w:val="24"/>
        </w:rPr>
        <w:t>й</w:t>
      </w:r>
      <w:r w:rsidRPr="00FA297D">
        <w:rPr>
          <w:rFonts w:ascii="Times New Roman" w:hAnsi="Times New Roman"/>
          <w:i/>
          <w:spacing w:val="1"/>
          <w:sz w:val="24"/>
          <w:szCs w:val="24"/>
        </w:rPr>
        <w:t xml:space="preserve"> </w:t>
      </w:r>
      <w:r w:rsidRPr="00FA297D">
        <w:rPr>
          <w:rFonts w:ascii="Times New Roman" w:hAnsi="Times New Roman"/>
          <w:i/>
          <w:spacing w:val="-2"/>
          <w:sz w:val="24"/>
          <w:szCs w:val="24"/>
        </w:rPr>
        <w:t>и</w:t>
      </w:r>
      <w:r w:rsidRPr="00FA297D">
        <w:rPr>
          <w:rFonts w:ascii="Times New Roman" w:hAnsi="Times New Roman"/>
          <w:i/>
          <w:spacing w:val="1"/>
          <w:sz w:val="24"/>
          <w:szCs w:val="24"/>
        </w:rPr>
        <w:t>н</w:t>
      </w:r>
      <w:r w:rsidRPr="00FA297D">
        <w:rPr>
          <w:rFonts w:ascii="Times New Roman" w:hAnsi="Times New Roman"/>
          <w:i/>
          <w:spacing w:val="-2"/>
          <w:sz w:val="24"/>
          <w:szCs w:val="24"/>
        </w:rPr>
        <w:t>ф</w:t>
      </w:r>
      <w:r w:rsidRPr="00FA297D">
        <w:rPr>
          <w:rFonts w:ascii="Times New Roman" w:hAnsi="Times New Roman"/>
          <w:i/>
          <w:spacing w:val="1"/>
          <w:sz w:val="24"/>
          <w:szCs w:val="24"/>
        </w:rPr>
        <w:t>ор</w:t>
      </w:r>
      <w:r w:rsidRPr="00FA297D">
        <w:rPr>
          <w:rFonts w:ascii="Times New Roman" w:hAnsi="Times New Roman"/>
          <w:i/>
          <w:spacing w:val="-3"/>
          <w:sz w:val="24"/>
          <w:szCs w:val="24"/>
        </w:rPr>
        <w:t>м</w:t>
      </w:r>
      <w:r w:rsidRPr="00FA297D">
        <w:rPr>
          <w:rFonts w:ascii="Times New Roman" w:hAnsi="Times New Roman"/>
          <w:i/>
          <w:sz w:val="24"/>
          <w:szCs w:val="24"/>
        </w:rPr>
        <w:t>а</w:t>
      </w:r>
      <w:r w:rsidRPr="00FA297D">
        <w:rPr>
          <w:rFonts w:ascii="Times New Roman" w:hAnsi="Times New Roman"/>
          <w:i/>
          <w:spacing w:val="-1"/>
          <w:sz w:val="24"/>
          <w:szCs w:val="24"/>
        </w:rPr>
        <w:t>ц</w:t>
      </w:r>
      <w:r w:rsidRPr="00FA297D">
        <w:rPr>
          <w:rFonts w:ascii="Times New Roman" w:hAnsi="Times New Roman"/>
          <w:i/>
          <w:spacing w:val="1"/>
          <w:sz w:val="24"/>
          <w:szCs w:val="24"/>
        </w:rPr>
        <w:t>ии</w:t>
      </w:r>
      <w:r w:rsidRPr="00FA297D">
        <w:rPr>
          <w:rFonts w:ascii="Times New Roman" w:hAnsi="Times New Roman"/>
          <w:i/>
          <w:sz w:val="24"/>
          <w:szCs w:val="24"/>
        </w:rPr>
        <w:t xml:space="preserve">, </w:t>
      </w:r>
      <w:r w:rsidRPr="00FA297D">
        <w:rPr>
          <w:rFonts w:ascii="Times New Roman" w:hAnsi="Times New Roman"/>
          <w:i/>
          <w:spacing w:val="1"/>
          <w:sz w:val="24"/>
          <w:szCs w:val="24"/>
        </w:rPr>
        <w:t>н</w:t>
      </w:r>
      <w:r w:rsidRPr="00FA297D">
        <w:rPr>
          <w:rFonts w:ascii="Times New Roman" w:hAnsi="Times New Roman"/>
          <w:i/>
          <w:sz w:val="24"/>
          <w:szCs w:val="24"/>
        </w:rPr>
        <w:t>е</w:t>
      </w:r>
      <w:r w:rsidRPr="00FA297D">
        <w:rPr>
          <w:rFonts w:ascii="Times New Roman" w:hAnsi="Times New Roman"/>
          <w:i/>
          <w:spacing w:val="-1"/>
          <w:sz w:val="24"/>
          <w:szCs w:val="24"/>
        </w:rPr>
        <w:t>до</w:t>
      </w:r>
      <w:r w:rsidRPr="00FA297D">
        <w:rPr>
          <w:rFonts w:ascii="Times New Roman" w:hAnsi="Times New Roman"/>
          <w:i/>
          <w:spacing w:val="1"/>
          <w:sz w:val="24"/>
          <w:szCs w:val="24"/>
        </w:rPr>
        <w:t>б</w:t>
      </w:r>
      <w:r w:rsidRPr="00FA297D">
        <w:rPr>
          <w:rFonts w:ascii="Times New Roman" w:hAnsi="Times New Roman"/>
          <w:i/>
          <w:spacing w:val="-1"/>
          <w:sz w:val="24"/>
          <w:szCs w:val="24"/>
        </w:rPr>
        <w:t>р</w:t>
      </w:r>
      <w:r w:rsidRPr="00FA297D">
        <w:rPr>
          <w:rFonts w:ascii="Times New Roman" w:hAnsi="Times New Roman"/>
          <w:i/>
          <w:spacing w:val="1"/>
          <w:sz w:val="24"/>
          <w:szCs w:val="24"/>
        </w:rPr>
        <w:t>о</w:t>
      </w:r>
      <w:r w:rsidRPr="00FA297D">
        <w:rPr>
          <w:rFonts w:ascii="Times New Roman" w:hAnsi="Times New Roman"/>
          <w:i/>
          <w:spacing w:val="-2"/>
          <w:sz w:val="24"/>
          <w:szCs w:val="24"/>
        </w:rPr>
        <w:t>с</w:t>
      </w:r>
      <w:r w:rsidRPr="00FA297D">
        <w:rPr>
          <w:rFonts w:ascii="Times New Roman" w:hAnsi="Times New Roman"/>
          <w:i/>
          <w:spacing w:val="1"/>
          <w:sz w:val="24"/>
          <w:szCs w:val="24"/>
        </w:rPr>
        <w:t>о</w:t>
      </w:r>
      <w:r w:rsidRPr="00FA297D">
        <w:rPr>
          <w:rFonts w:ascii="Times New Roman" w:hAnsi="Times New Roman"/>
          <w:i/>
          <w:sz w:val="24"/>
          <w:szCs w:val="24"/>
        </w:rPr>
        <w:t>вес</w:t>
      </w:r>
      <w:r w:rsidRPr="00FA297D">
        <w:rPr>
          <w:rFonts w:ascii="Times New Roman" w:hAnsi="Times New Roman"/>
          <w:i/>
          <w:spacing w:val="-3"/>
          <w:sz w:val="24"/>
          <w:szCs w:val="24"/>
        </w:rPr>
        <w:t>т</w:t>
      </w:r>
      <w:r w:rsidRPr="00FA297D">
        <w:rPr>
          <w:rFonts w:ascii="Times New Roman" w:hAnsi="Times New Roman"/>
          <w:i/>
          <w:spacing w:val="1"/>
          <w:sz w:val="24"/>
          <w:szCs w:val="24"/>
        </w:rPr>
        <w:t>н</w:t>
      </w:r>
      <w:r w:rsidRPr="00FA297D">
        <w:rPr>
          <w:rFonts w:ascii="Times New Roman" w:hAnsi="Times New Roman"/>
          <w:i/>
          <w:spacing w:val="-1"/>
          <w:sz w:val="24"/>
          <w:szCs w:val="24"/>
        </w:rPr>
        <w:t>о</w:t>
      </w:r>
      <w:r w:rsidRPr="00FA297D">
        <w:rPr>
          <w:rFonts w:ascii="Times New Roman" w:hAnsi="Times New Roman"/>
          <w:i/>
          <w:sz w:val="24"/>
          <w:szCs w:val="24"/>
        </w:rPr>
        <w:t>й</w:t>
      </w:r>
      <w:r w:rsidRPr="00FA297D">
        <w:rPr>
          <w:rFonts w:ascii="Times New Roman" w:hAnsi="Times New Roman"/>
          <w:i/>
          <w:spacing w:val="-2"/>
          <w:sz w:val="24"/>
          <w:szCs w:val="24"/>
        </w:rPr>
        <w:t xml:space="preserve"> </w:t>
      </w:r>
      <w:r w:rsidRPr="00FA297D">
        <w:rPr>
          <w:rFonts w:ascii="Times New Roman" w:hAnsi="Times New Roman"/>
          <w:i/>
          <w:spacing w:val="-1"/>
          <w:sz w:val="24"/>
          <w:szCs w:val="24"/>
        </w:rPr>
        <w:t>р</w:t>
      </w:r>
      <w:r w:rsidRPr="00FA297D">
        <w:rPr>
          <w:rFonts w:ascii="Times New Roman" w:hAnsi="Times New Roman"/>
          <w:i/>
          <w:sz w:val="24"/>
          <w:szCs w:val="24"/>
        </w:rPr>
        <w:t>екламе в с</w:t>
      </w:r>
      <w:r w:rsidRPr="00FA297D">
        <w:rPr>
          <w:rFonts w:ascii="Times New Roman" w:hAnsi="Times New Roman"/>
          <w:i/>
          <w:spacing w:val="1"/>
          <w:sz w:val="24"/>
          <w:szCs w:val="24"/>
        </w:rPr>
        <w:t>р</w:t>
      </w:r>
      <w:r w:rsidRPr="00FA297D">
        <w:rPr>
          <w:rFonts w:ascii="Times New Roman" w:hAnsi="Times New Roman"/>
          <w:i/>
          <w:spacing w:val="-2"/>
          <w:sz w:val="24"/>
          <w:szCs w:val="24"/>
        </w:rPr>
        <w:t>е</w:t>
      </w:r>
      <w:r w:rsidRPr="00FA297D">
        <w:rPr>
          <w:rFonts w:ascii="Times New Roman" w:hAnsi="Times New Roman"/>
          <w:i/>
          <w:spacing w:val="1"/>
          <w:sz w:val="24"/>
          <w:szCs w:val="24"/>
        </w:rPr>
        <w:t>д</w:t>
      </w:r>
      <w:r w:rsidRPr="00FA297D">
        <w:rPr>
          <w:rFonts w:ascii="Times New Roman" w:hAnsi="Times New Roman"/>
          <w:i/>
          <w:sz w:val="24"/>
          <w:szCs w:val="24"/>
        </w:rPr>
        <w:t>ств</w:t>
      </w:r>
      <w:r w:rsidRPr="00FA297D">
        <w:rPr>
          <w:rFonts w:ascii="Times New Roman" w:hAnsi="Times New Roman"/>
          <w:i/>
          <w:spacing w:val="-3"/>
          <w:sz w:val="24"/>
          <w:szCs w:val="24"/>
        </w:rPr>
        <w:t>а</w:t>
      </w:r>
      <w:r w:rsidRPr="00FA297D">
        <w:rPr>
          <w:rFonts w:ascii="Times New Roman" w:hAnsi="Times New Roman"/>
          <w:i/>
          <w:sz w:val="24"/>
          <w:szCs w:val="24"/>
        </w:rPr>
        <w:t>х</w:t>
      </w:r>
      <w:r w:rsidRPr="00FA297D">
        <w:rPr>
          <w:rFonts w:ascii="Times New Roman" w:hAnsi="Times New Roman"/>
          <w:i/>
          <w:spacing w:val="1"/>
          <w:sz w:val="24"/>
          <w:szCs w:val="24"/>
        </w:rPr>
        <w:t xml:space="preserve"> </w:t>
      </w:r>
      <w:r w:rsidRPr="00FA297D">
        <w:rPr>
          <w:rFonts w:ascii="Times New Roman" w:hAnsi="Times New Roman"/>
          <w:i/>
          <w:sz w:val="24"/>
          <w:szCs w:val="24"/>
        </w:rPr>
        <w:t>мас</w:t>
      </w:r>
      <w:r w:rsidRPr="00FA297D">
        <w:rPr>
          <w:rFonts w:ascii="Times New Roman" w:hAnsi="Times New Roman"/>
          <w:i/>
          <w:spacing w:val="-3"/>
          <w:sz w:val="24"/>
          <w:szCs w:val="24"/>
        </w:rPr>
        <w:t>с</w:t>
      </w:r>
      <w:r w:rsidRPr="00FA297D">
        <w:rPr>
          <w:rFonts w:ascii="Times New Roman" w:hAnsi="Times New Roman"/>
          <w:i/>
          <w:spacing w:val="1"/>
          <w:sz w:val="24"/>
          <w:szCs w:val="24"/>
        </w:rPr>
        <w:t>о</w:t>
      </w:r>
      <w:r w:rsidRPr="00FA297D">
        <w:rPr>
          <w:rFonts w:ascii="Times New Roman" w:hAnsi="Times New Roman"/>
          <w:i/>
          <w:spacing w:val="-3"/>
          <w:sz w:val="24"/>
          <w:szCs w:val="24"/>
        </w:rPr>
        <w:t>в</w:t>
      </w:r>
      <w:r w:rsidRPr="00FA297D">
        <w:rPr>
          <w:rFonts w:ascii="Times New Roman" w:hAnsi="Times New Roman"/>
          <w:i/>
          <w:spacing w:val="1"/>
          <w:sz w:val="24"/>
          <w:szCs w:val="24"/>
        </w:rPr>
        <w:t>о</w:t>
      </w:r>
      <w:r w:rsidRPr="00FA297D">
        <w:rPr>
          <w:rFonts w:ascii="Times New Roman" w:hAnsi="Times New Roman"/>
          <w:i/>
          <w:sz w:val="24"/>
          <w:szCs w:val="24"/>
        </w:rPr>
        <w:t>й</w:t>
      </w:r>
      <w:r w:rsidRPr="00FA297D">
        <w:rPr>
          <w:rFonts w:ascii="Times New Roman" w:hAnsi="Times New Roman"/>
          <w:i/>
          <w:spacing w:val="-2"/>
          <w:sz w:val="24"/>
          <w:szCs w:val="24"/>
        </w:rPr>
        <w:t xml:space="preserve"> </w:t>
      </w:r>
      <w:r w:rsidRPr="00FA297D">
        <w:rPr>
          <w:rFonts w:ascii="Times New Roman" w:hAnsi="Times New Roman"/>
          <w:i/>
          <w:spacing w:val="1"/>
          <w:sz w:val="24"/>
          <w:szCs w:val="24"/>
        </w:rPr>
        <w:t>и</w:t>
      </w:r>
      <w:r w:rsidRPr="00FA297D">
        <w:rPr>
          <w:rFonts w:ascii="Times New Roman" w:hAnsi="Times New Roman"/>
          <w:i/>
          <w:spacing w:val="-1"/>
          <w:sz w:val="24"/>
          <w:szCs w:val="24"/>
        </w:rPr>
        <w:t>н</w:t>
      </w:r>
      <w:r w:rsidRPr="00FA297D">
        <w:rPr>
          <w:rFonts w:ascii="Times New Roman" w:hAnsi="Times New Roman"/>
          <w:i/>
          <w:sz w:val="24"/>
          <w:szCs w:val="24"/>
        </w:rPr>
        <w:t>форм</w:t>
      </w:r>
      <w:r w:rsidRPr="00FA297D">
        <w:rPr>
          <w:rFonts w:ascii="Times New Roman" w:hAnsi="Times New Roman"/>
          <w:i/>
          <w:spacing w:val="-2"/>
          <w:sz w:val="24"/>
          <w:szCs w:val="24"/>
        </w:rPr>
        <w:t>а</w:t>
      </w:r>
      <w:r w:rsidRPr="00FA297D">
        <w:rPr>
          <w:rFonts w:ascii="Times New Roman" w:hAnsi="Times New Roman"/>
          <w:i/>
          <w:spacing w:val="1"/>
          <w:sz w:val="24"/>
          <w:szCs w:val="24"/>
        </w:rPr>
        <w:t>ц</w:t>
      </w:r>
      <w:r w:rsidRPr="00FA297D">
        <w:rPr>
          <w:rFonts w:ascii="Times New Roman" w:hAnsi="Times New Roman"/>
          <w:i/>
          <w:spacing w:val="-1"/>
          <w:sz w:val="24"/>
          <w:szCs w:val="24"/>
        </w:rPr>
        <w:t>и</w:t>
      </w:r>
      <w:r w:rsidRPr="00FA297D">
        <w:rPr>
          <w:rFonts w:ascii="Times New Roman" w:hAnsi="Times New Roman"/>
          <w:i/>
          <w:sz w:val="24"/>
          <w:szCs w:val="24"/>
        </w:rPr>
        <w:t>и;</w:t>
      </w:r>
    </w:p>
    <w:p w:rsidR="00E53743" w:rsidRPr="00FA297D" w:rsidRDefault="00E53743" w:rsidP="00FA297D">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pacing w:val="-1"/>
          <w:sz w:val="24"/>
          <w:szCs w:val="24"/>
        </w:rPr>
        <w:t>о</w:t>
      </w:r>
      <w:r w:rsidRPr="00FA297D">
        <w:rPr>
          <w:rFonts w:ascii="Times New Roman" w:hAnsi="Times New Roman"/>
          <w:i/>
          <w:sz w:val="24"/>
          <w:szCs w:val="24"/>
        </w:rPr>
        <w:t>с</w:t>
      </w:r>
      <w:r w:rsidRPr="00FA297D">
        <w:rPr>
          <w:rFonts w:ascii="Times New Roman" w:hAnsi="Times New Roman"/>
          <w:i/>
          <w:spacing w:val="1"/>
          <w:sz w:val="24"/>
          <w:szCs w:val="24"/>
        </w:rPr>
        <w:t>о</w:t>
      </w:r>
      <w:r w:rsidRPr="00FA297D">
        <w:rPr>
          <w:rFonts w:ascii="Times New Roman" w:hAnsi="Times New Roman"/>
          <w:i/>
          <w:sz w:val="24"/>
          <w:szCs w:val="24"/>
        </w:rPr>
        <w:t>знавать</w:t>
      </w:r>
      <w:r w:rsidRPr="00FA297D">
        <w:rPr>
          <w:rFonts w:ascii="Times New Roman" w:hAnsi="Times New Roman"/>
          <w:i/>
          <w:spacing w:val="-1"/>
          <w:sz w:val="24"/>
          <w:szCs w:val="24"/>
        </w:rPr>
        <w:t xml:space="preserve"> </w:t>
      </w:r>
      <w:r w:rsidRPr="00FA297D">
        <w:rPr>
          <w:rFonts w:ascii="Times New Roman" w:hAnsi="Times New Roman"/>
          <w:i/>
          <w:spacing w:val="-4"/>
          <w:sz w:val="24"/>
          <w:szCs w:val="24"/>
        </w:rPr>
        <w:t>з</w:t>
      </w:r>
      <w:r w:rsidRPr="00FA297D">
        <w:rPr>
          <w:rFonts w:ascii="Times New Roman" w:hAnsi="Times New Roman"/>
          <w:i/>
          <w:spacing w:val="1"/>
          <w:sz w:val="24"/>
          <w:szCs w:val="24"/>
        </w:rPr>
        <w:t>н</w:t>
      </w:r>
      <w:r w:rsidRPr="00FA297D">
        <w:rPr>
          <w:rFonts w:ascii="Times New Roman" w:hAnsi="Times New Roman"/>
          <w:i/>
          <w:sz w:val="24"/>
          <w:szCs w:val="24"/>
        </w:rPr>
        <w:t>ач</w:t>
      </w:r>
      <w:r w:rsidRPr="00FA297D">
        <w:rPr>
          <w:rFonts w:ascii="Times New Roman" w:hAnsi="Times New Roman"/>
          <w:i/>
          <w:spacing w:val="-2"/>
          <w:sz w:val="24"/>
          <w:szCs w:val="24"/>
        </w:rPr>
        <w:t>е</w:t>
      </w:r>
      <w:r w:rsidRPr="00FA297D">
        <w:rPr>
          <w:rFonts w:ascii="Times New Roman" w:hAnsi="Times New Roman"/>
          <w:i/>
          <w:spacing w:val="1"/>
          <w:sz w:val="24"/>
          <w:szCs w:val="24"/>
        </w:rPr>
        <w:t>н</w:t>
      </w:r>
      <w:r w:rsidRPr="00FA297D">
        <w:rPr>
          <w:rFonts w:ascii="Times New Roman" w:hAnsi="Times New Roman"/>
          <w:i/>
          <w:spacing w:val="-1"/>
          <w:sz w:val="24"/>
          <w:szCs w:val="24"/>
        </w:rPr>
        <w:t>и</w:t>
      </w:r>
      <w:r w:rsidRPr="00FA297D">
        <w:rPr>
          <w:rFonts w:ascii="Times New Roman" w:hAnsi="Times New Roman"/>
          <w:i/>
          <w:sz w:val="24"/>
          <w:szCs w:val="24"/>
        </w:rPr>
        <w:t>е те</w:t>
      </w:r>
      <w:r w:rsidRPr="00FA297D">
        <w:rPr>
          <w:rFonts w:ascii="Times New Roman" w:hAnsi="Times New Roman"/>
          <w:i/>
          <w:spacing w:val="-1"/>
          <w:sz w:val="24"/>
          <w:szCs w:val="24"/>
        </w:rPr>
        <w:t>о</w:t>
      </w:r>
      <w:r w:rsidRPr="00FA297D">
        <w:rPr>
          <w:rFonts w:ascii="Times New Roman" w:hAnsi="Times New Roman"/>
          <w:i/>
          <w:spacing w:val="1"/>
          <w:sz w:val="24"/>
          <w:szCs w:val="24"/>
        </w:rPr>
        <w:t>р</w:t>
      </w:r>
      <w:r w:rsidRPr="00FA297D">
        <w:rPr>
          <w:rFonts w:ascii="Times New Roman" w:hAnsi="Times New Roman"/>
          <w:i/>
          <w:sz w:val="24"/>
          <w:szCs w:val="24"/>
        </w:rPr>
        <w:t>ет</w:t>
      </w:r>
      <w:r w:rsidRPr="00FA297D">
        <w:rPr>
          <w:rFonts w:ascii="Times New Roman" w:hAnsi="Times New Roman"/>
          <w:i/>
          <w:spacing w:val="-2"/>
          <w:sz w:val="24"/>
          <w:szCs w:val="24"/>
        </w:rPr>
        <w:t>и</w:t>
      </w:r>
      <w:r w:rsidRPr="00FA297D">
        <w:rPr>
          <w:rFonts w:ascii="Times New Roman" w:hAnsi="Times New Roman"/>
          <w:i/>
          <w:sz w:val="24"/>
          <w:szCs w:val="24"/>
        </w:rPr>
        <w:t>чес</w:t>
      </w:r>
      <w:r w:rsidRPr="00FA297D">
        <w:rPr>
          <w:rFonts w:ascii="Times New Roman" w:hAnsi="Times New Roman"/>
          <w:i/>
          <w:spacing w:val="-1"/>
          <w:sz w:val="24"/>
          <w:szCs w:val="24"/>
        </w:rPr>
        <w:t>ки</w:t>
      </w:r>
      <w:r w:rsidRPr="00FA297D">
        <w:rPr>
          <w:rFonts w:ascii="Times New Roman" w:hAnsi="Times New Roman"/>
          <w:i/>
          <w:sz w:val="24"/>
          <w:szCs w:val="24"/>
        </w:rPr>
        <w:t>х</w:t>
      </w:r>
      <w:r w:rsidRPr="00FA297D">
        <w:rPr>
          <w:rFonts w:ascii="Times New Roman" w:hAnsi="Times New Roman"/>
          <w:i/>
          <w:spacing w:val="1"/>
          <w:sz w:val="24"/>
          <w:szCs w:val="24"/>
        </w:rPr>
        <w:t xml:space="preserve"> </w:t>
      </w:r>
      <w:r w:rsidRPr="00FA297D">
        <w:rPr>
          <w:rFonts w:ascii="Times New Roman" w:hAnsi="Times New Roman"/>
          <w:i/>
          <w:spacing w:val="-1"/>
          <w:sz w:val="24"/>
          <w:szCs w:val="24"/>
        </w:rPr>
        <w:t>з</w:t>
      </w:r>
      <w:r w:rsidRPr="00FA297D">
        <w:rPr>
          <w:rFonts w:ascii="Times New Roman" w:hAnsi="Times New Roman"/>
          <w:i/>
          <w:spacing w:val="1"/>
          <w:sz w:val="24"/>
          <w:szCs w:val="24"/>
        </w:rPr>
        <w:t>н</w:t>
      </w:r>
      <w:r w:rsidRPr="00FA297D">
        <w:rPr>
          <w:rFonts w:ascii="Times New Roman" w:hAnsi="Times New Roman"/>
          <w:i/>
          <w:spacing w:val="-2"/>
          <w:sz w:val="24"/>
          <w:szCs w:val="24"/>
        </w:rPr>
        <w:t>а</w:t>
      </w:r>
      <w:r w:rsidRPr="00FA297D">
        <w:rPr>
          <w:rFonts w:ascii="Times New Roman" w:hAnsi="Times New Roman"/>
          <w:i/>
          <w:spacing w:val="-1"/>
          <w:sz w:val="24"/>
          <w:szCs w:val="24"/>
        </w:rPr>
        <w:t>н</w:t>
      </w:r>
      <w:r w:rsidRPr="00FA297D">
        <w:rPr>
          <w:rFonts w:ascii="Times New Roman" w:hAnsi="Times New Roman"/>
          <w:i/>
          <w:spacing w:val="1"/>
          <w:sz w:val="24"/>
          <w:szCs w:val="24"/>
        </w:rPr>
        <w:t>и</w:t>
      </w:r>
      <w:r w:rsidRPr="00FA297D">
        <w:rPr>
          <w:rFonts w:ascii="Times New Roman" w:hAnsi="Times New Roman"/>
          <w:i/>
          <w:sz w:val="24"/>
          <w:szCs w:val="24"/>
        </w:rPr>
        <w:t>й</w:t>
      </w:r>
      <w:r w:rsidRPr="00FA297D">
        <w:rPr>
          <w:rFonts w:ascii="Times New Roman" w:hAnsi="Times New Roman"/>
          <w:i/>
          <w:spacing w:val="-2"/>
          <w:sz w:val="24"/>
          <w:szCs w:val="24"/>
        </w:rPr>
        <w:t xml:space="preserve"> </w:t>
      </w:r>
      <w:r w:rsidRPr="00FA297D">
        <w:rPr>
          <w:rFonts w:ascii="Times New Roman" w:hAnsi="Times New Roman"/>
          <w:i/>
          <w:spacing w:val="1"/>
          <w:sz w:val="24"/>
          <w:szCs w:val="24"/>
        </w:rPr>
        <w:t>п</w:t>
      </w:r>
      <w:r w:rsidRPr="00FA297D">
        <w:rPr>
          <w:rFonts w:ascii="Times New Roman" w:hAnsi="Times New Roman"/>
          <w:i/>
          <w:sz w:val="24"/>
          <w:szCs w:val="24"/>
        </w:rPr>
        <w:t>о</w:t>
      </w:r>
      <w:r w:rsidRPr="00FA297D">
        <w:rPr>
          <w:rFonts w:ascii="Times New Roman" w:hAnsi="Times New Roman"/>
          <w:i/>
          <w:spacing w:val="-2"/>
          <w:sz w:val="24"/>
          <w:szCs w:val="24"/>
        </w:rPr>
        <w:t xml:space="preserve"> </w:t>
      </w:r>
      <w:r w:rsidRPr="00FA297D">
        <w:rPr>
          <w:rFonts w:ascii="Times New Roman" w:hAnsi="Times New Roman"/>
          <w:i/>
          <w:spacing w:val="1"/>
          <w:sz w:val="24"/>
          <w:szCs w:val="24"/>
        </w:rPr>
        <w:t>хи</w:t>
      </w:r>
      <w:r w:rsidRPr="00FA297D">
        <w:rPr>
          <w:rFonts w:ascii="Times New Roman" w:hAnsi="Times New Roman"/>
          <w:i/>
          <w:spacing w:val="-3"/>
          <w:sz w:val="24"/>
          <w:szCs w:val="24"/>
        </w:rPr>
        <w:t>м</w:t>
      </w:r>
      <w:r w:rsidRPr="00FA297D">
        <w:rPr>
          <w:rFonts w:ascii="Times New Roman" w:hAnsi="Times New Roman"/>
          <w:i/>
          <w:spacing w:val="-1"/>
          <w:sz w:val="24"/>
          <w:szCs w:val="24"/>
        </w:rPr>
        <w:t>и</w:t>
      </w:r>
      <w:r w:rsidRPr="00FA297D">
        <w:rPr>
          <w:rFonts w:ascii="Times New Roman" w:hAnsi="Times New Roman"/>
          <w:i/>
          <w:sz w:val="24"/>
          <w:szCs w:val="24"/>
        </w:rPr>
        <w:t xml:space="preserve">и </w:t>
      </w:r>
      <w:r w:rsidRPr="00FA297D">
        <w:rPr>
          <w:rFonts w:ascii="Times New Roman" w:hAnsi="Times New Roman"/>
          <w:i/>
          <w:spacing w:val="1"/>
          <w:sz w:val="24"/>
          <w:szCs w:val="24"/>
        </w:rPr>
        <w:t>д</w:t>
      </w:r>
      <w:r w:rsidRPr="00FA297D">
        <w:rPr>
          <w:rFonts w:ascii="Times New Roman" w:hAnsi="Times New Roman"/>
          <w:i/>
          <w:spacing w:val="-1"/>
          <w:sz w:val="24"/>
          <w:szCs w:val="24"/>
        </w:rPr>
        <w:t>л</w:t>
      </w:r>
      <w:r w:rsidRPr="00FA297D">
        <w:rPr>
          <w:rFonts w:ascii="Times New Roman" w:hAnsi="Times New Roman"/>
          <w:i/>
          <w:sz w:val="24"/>
          <w:szCs w:val="24"/>
        </w:rPr>
        <w:t xml:space="preserve">я </w:t>
      </w:r>
      <w:r w:rsidRPr="00FA297D">
        <w:rPr>
          <w:rFonts w:ascii="Times New Roman" w:hAnsi="Times New Roman"/>
          <w:i/>
          <w:spacing w:val="-2"/>
          <w:sz w:val="24"/>
          <w:szCs w:val="24"/>
        </w:rPr>
        <w:t>п</w:t>
      </w:r>
      <w:r w:rsidRPr="00FA297D">
        <w:rPr>
          <w:rFonts w:ascii="Times New Roman" w:hAnsi="Times New Roman"/>
          <w:i/>
          <w:spacing w:val="1"/>
          <w:sz w:val="24"/>
          <w:szCs w:val="24"/>
        </w:rPr>
        <w:t>р</w:t>
      </w:r>
      <w:r w:rsidRPr="00FA297D">
        <w:rPr>
          <w:rFonts w:ascii="Times New Roman" w:hAnsi="Times New Roman"/>
          <w:i/>
          <w:sz w:val="24"/>
          <w:szCs w:val="24"/>
        </w:rPr>
        <w:t>ак</w:t>
      </w:r>
      <w:r w:rsidRPr="00FA297D">
        <w:rPr>
          <w:rFonts w:ascii="Times New Roman" w:hAnsi="Times New Roman"/>
          <w:i/>
          <w:spacing w:val="-2"/>
          <w:sz w:val="24"/>
          <w:szCs w:val="24"/>
        </w:rPr>
        <w:t>т</w:t>
      </w:r>
      <w:r w:rsidRPr="00FA297D">
        <w:rPr>
          <w:rFonts w:ascii="Times New Roman" w:hAnsi="Times New Roman"/>
          <w:i/>
          <w:spacing w:val="1"/>
          <w:sz w:val="24"/>
          <w:szCs w:val="24"/>
        </w:rPr>
        <w:t>и</w:t>
      </w:r>
      <w:r w:rsidRPr="00FA297D">
        <w:rPr>
          <w:rFonts w:ascii="Times New Roman" w:hAnsi="Times New Roman"/>
          <w:i/>
          <w:sz w:val="24"/>
          <w:szCs w:val="24"/>
        </w:rPr>
        <w:t>ч</w:t>
      </w:r>
      <w:r w:rsidRPr="00FA297D">
        <w:rPr>
          <w:rFonts w:ascii="Times New Roman" w:hAnsi="Times New Roman"/>
          <w:i/>
          <w:spacing w:val="-2"/>
          <w:sz w:val="24"/>
          <w:szCs w:val="24"/>
        </w:rPr>
        <w:t>е</w:t>
      </w:r>
      <w:r w:rsidRPr="00FA297D">
        <w:rPr>
          <w:rFonts w:ascii="Times New Roman" w:hAnsi="Times New Roman"/>
          <w:i/>
          <w:sz w:val="24"/>
          <w:szCs w:val="24"/>
        </w:rPr>
        <w:t>с</w:t>
      </w:r>
      <w:r w:rsidRPr="00FA297D">
        <w:rPr>
          <w:rFonts w:ascii="Times New Roman" w:hAnsi="Times New Roman"/>
          <w:i/>
          <w:spacing w:val="-2"/>
          <w:sz w:val="24"/>
          <w:szCs w:val="24"/>
        </w:rPr>
        <w:t>к</w:t>
      </w:r>
      <w:r w:rsidRPr="00FA297D">
        <w:rPr>
          <w:rFonts w:ascii="Times New Roman" w:hAnsi="Times New Roman"/>
          <w:i/>
          <w:spacing w:val="1"/>
          <w:sz w:val="24"/>
          <w:szCs w:val="24"/>
        </w:rPr>
        <w:t>о</w:t>
      </w:r>
      <w:r w:rsidRPr="00FA297D">
        <w:rPr>
          <w:rFonts w:ascii="Times New Roman" w:hAnsi="Times New Roman"/>
          <w:i/>
          <w:sz w:val="24"/>
          <w:szCs w:val="24"/>
        </w:rPr>
        <w:t>й</w:t>
      </w:r>
      <w:r w:rsidRPr="00FA297D">
        <w:rPr>
          <w:rFonts w:ascii="Times New Roman" w:hAnsi="Times New Roman"/>
          <w:i/>
          <w:spacing w:val="-2"/>
          <w:sz w:val="24"/>
          <w:szCs w:val="24"/>
        </w:rPr>
        <w:t xml:space="preserve"> </w:t>
      </w:r>
      <w:r w:rsidRPr="00FA297D">
        <w:rPr>
          <w:rFonts w:ascii="Times New Roman" w:hAnsi="Times New Roman"/>
          <w:i/>
          <w:spacing w:val="1"/>
          <w:sz w:val="24"/>
          <w:szCs w:val="24"/>
        </w:rPr>
        <w:t>д</w:t>
      </w:r>
      <w:r w:rsidRPr="00FA297D">
        <w:rPr>
          <w:rFonts w:ascii="Times New Roman" w:hAnsi="Times New Roman"/>
          <w:i/>
          <w:spacing w:val="-2"/>
          <w:sz w:val="24"/>
          <w:szCs w:val="24"/>
        </w:rPr>
        <w:t>е</w:t>
      </w:r>
      <w:r w:rsidRPr="00FA297D">
        <w:rPr>
          <w:rFonts w:ascii="Times New Roman" w:hAnsi="Times New Roman"/>
          <w:i/>
          <w:sz w:val="24"/>
          <w:szCs w:val="24"/>
        </w:rPr>
        <w:t>ятел</w:t>
      </w:r>
      <w:r w:rsidRPr="00FA297D">
        <w:rPr>
          <w:rFonts w:ascii="Times New Roman" w:hAnsi="Times New Roman"/>
          <w:i/>
          <w:spacing w:val="-1"/>
          <w:sz w:val="24"/>
          <w:szCs w:val="24"/>
        </w:rPr>
        <w:t>ь</w:t>
      </w:r>
      <w:r w:rsidRPr="00FA297D">
        <w:rPr>
          <w:rFonts w:ascii="Times New Roman" w:hAnsi="Times New Roman"/>
          <w:i/>
          <w:spacing w:val="1"/>
          <w:sz w:val="24"/>
          <w:szCs w:val="24"/>
        </w:rPr>
        <w:t>н</w:t>
      </w:r>
      <w:r w:rsidRPr="00FA297D">
        <w:rPr>
          <w:rFonts w:ascii="Times New Roman" w:hAnsi="Times New Roman"/>
          <w:i/>
          <w:spacing w:val="-1"/>
          <w:sz w:val="24"/>
          <w:szCs w:val="24"/>
        </w:rPr>
        <w:t>о</w:t>
      </w:r>
      <w:r w:rsidRPr="00FA297D">
        <w:rPr>
          <w:rFonts w:ascii="Times New Roman" w:hAnsi="Times New Roman"/>
          <w:i/>
          <w:sz w:val="24"/>
          <w:szCs w:val="24"/>
        </w:rPr>
        <w:t>сти челове</w:t>
      </w:r>
      <w:r w:rsidRPr="00FA297D">
        <w:rPr>
          <w:rFonts w:ascii="Times New Roman" w:hAnsi="Times New Roman"/>
          <w:i/>
          <w:spacing w:val="-2"/>
          <w:sz w:val="24"/>
          <w:szCs w:val="24"/>
        </w:rPr>
        <w:t>к</w:t>
      </w:r>
      <w:r w:rsidRPr="00FA297D">
        <w:rPr>
          <w:rFonts w:ascii="Times New Roman" w:hAnsi="Times New Roman"/>
          <w:i/>
          <w:sz w:val="24"/>
          <w:szCs w:val="24"/>
        </w:rPr>
        <w:t>а;</w:t>
      </w:r>
    </w:p>
    <w:p w:rsidR="00E53743" w:rsidRPr="00FA297D" w:rsidRDefault="00E53743" w:rsidP="00FA297D">
      <w:pPr>
        <w:numPr>
          <w:ilvl w:val="0"/>
          <w:numId w:val="113"/>
        </w:numPr>
        <w:tabs>
          <w:tab w:val="left" w:pos="993"/>
        </w:tabs>
        <w:autoSpaceDE w:val="0"/>
        <w:autoSpaceDN w:val="0"/>
        <w:adjustRightInd w:val="0"/>
        <w:spacing w:after="0" w:line="240" w:lineRule="auto"/>
        <w:ind w:left="0" w:firstLine="709"/>
        <w:jc w:val="both"/>
        <w:rPr>
          <w:rFonts w:ascii="Times New Roman" w:hAnsi="Times New Roman"/>
          <w:i/>
          <w:spacing w:val="-1"/>
          <w:sz w:val="24"/>
          <w:szCs w:val="24"/>
        </w:rPr>
      </w:pPr>
      <w:r w:rsidRPr="00FA297D">
        <w:rPr>
          <w:rFonts w:ascii="Times New Roman" w:hAnsi="Times New Roman"/>
          <w:i/>
          <w:sz w:val="24"/>
          <w:szCs w:val="24"/>
        </w:rPr>
        <w:t>с</w:t>
      </w:r>
      <w:r w:rsidRPr="00FA297D">
        <w:rPr>
          <w:rFonts w:ascii="Times New Roman" w:hAnsi="Times New Roman"/>
          <w:i/>
          <w:spacing w:val="1"/>
          <w:sz w:val="24"/>
          <w:szCs w:val="24"/>
        </w:rPr>
        <w:t>о</w:t>
      </w:r>
      <w:r w:rsidRPr="00FA297D">
        <w:rPr>
          <w:rFonts w:ascii="Times New Roman" w:hAnsi="Times New Roman"/>
          <w:i/>
          <w:sz w:val="24"/>
          <w:szCs w:val="24"/>
        </w:rPr>
        <w:t>з</w:t>
      </w:r>
      <w:r w:rsidRPr="00FA297D">
        <w:rPr>
          <w:rFonts w:ascii="Times New Roman" w:hAnsi="Times New Roman"/>
          <w:i/>
          <w:spacing w:val="-2"/>
          <w:sz w:val="24"/>
          <w:szCs w:val="24"/>
        </w:rPr>
        <w:t>д</w:t>
      </w:r>
      <w:r w:rsidRPr="00FA297D">
        <w:rPr>
          <w:rFonts w:ascii="Times New Roman" w:hAnsi="Times New Roman"/>
          <w:i/>
          <w:sz w:val="24"/>
          <w:szCs w:val="24"/>
        </w:rPr>
        <w:t>авать</w:t>
      </w:r>
      <w:r w:rsidRPr="00FA297D">
        <w:rPr>
          <w:rFonts w:ascii="Times New Roman" w:hAnsi="Times New Roman"/>
          <w:i/>
          <w:spacing w:val="-1"/>
          <w:sz w:val="24"/>
          <w:szCs w:val="24"/>
        </w:rPr>
        <w:t xml:space="preserve"> </w:t>
      </w:r>
      <w:r w:rsidRPr="00FA297D">
        <w:rPr>
          <w:rFonts w:ascii="Times New Roman" w:hAnsi="Times New Roman"/>
          <w:i/>
          <w:sz w:val="24"/>
          <w:szCs w:val="24"/>
        </w:rPr>
        <w:t>м</w:t>
      </w:r>
      <w:r w:rsidRPr="00FA297D">
        <w:rPr>
          <w:rFonts w:ascii="Times New Roman" w:hAnsi="Times New Roman"/>
          <w:i/>
          <w:spacing w:val="-2"/>
          <w:sz w:val="24"/>
          <w:szCs w:val="24"/>
        </w:rPr>
        <w:t>о</w:t>
      </w:r>
      <w:r w:rsidRPr="00FA297D">
        <w:rPr>
          <w:rFonts w:ascii="Times New Roman" w:hAnsi="Times New Roman"/>
          <w:i/>
          <w:spacing w:val="1"/>
          <w:sz w:val="24"/>
          <w:szCs w:val="24"/>
        </w:rPr>
        <w:t>д</w:t>
      </w:r>
      <w:r w:rsidRPr="00FA297D">
        <w:rPr>
          <w:rFonts w:ascii="Times New Roman" w:hAnsi="Times New Roman"/>
          <w:i/>
          <w:sz w:val="24"/>
          <w:szCs w:val="24"/>
        </w:rPr>
        <w:t>ели</w:t>
      </w:r>
      <w:r w:rsidRPr="00FA297D">
        <w:rPr>
          <w:rFonts w:ascii="Times New Roman" w:hAnsi="Times New Roman"/>
          <w:i/>
          <w:spacing w:val="-3"/>
          <w:sz w:val="24"/>
          <w:szCs w:val="24"/>
        </w:rPr>
        <w:t xml:space="preserve"> </w:t>
      </w:r>
      <w:r w:rsidRPr="00FA297D">
        <w:rPr>
          <w:rFonts w:ascii="Times New Roman" w:hAnsi="Times New Roman"/>
          <w:i/>
          <w:sz w:val="24"/>
          <w:szCs w:val="24"/>
        </w:rPr>
        <w:t>и</w:t>
      </w:r>
      <w:r w:rsidRPr="00FA297D">
        <w:rPr>
          <w:rFonts w:ascii="Times New Roman" w:hAnsi="Times New Roman"/>
          <w:i/>
          <w:spacing w:val="-2"/>
          <w:sz w:val="24"/>
          <w:szCs w:val="24"/>
        </w:rPr>
        <w:t xml:space="preserve"> </w:t>
      </w:r>
      <w:r w:rsidRPr="00FA297D">
        <w:rPr>
          <w:rFonts w:ascii="Times New Roman" w:hAnsi="Times New Roman"/>
          <w:i/>
          <w:sz w:val="24"/>
          <w:szCs w:val="24"/>
        </w:rPr>
        <w:t>с</w:t>
      </w:r>
      <w:r w:rsidRPr="00FA297D">
        <w:rPr>
          <w:rFonts w:ascii="Times New Roman" w:hAnsi="Times New Roman"/>
          <w:i/>
          <w:spacing w:val="1"/>
          <w:sz w:val="24"/>
          <w:szCs w:val="24"/>
        </w:rPr>
        <w:t>х</w:t>
      </w:r>
      <w:r w:rsidRPr="00FA297D">
        <w:rPr>
          <w:rFonts w:ascii="Times New Roman" w:hAnsi="Times New Roman"/>
          <w:i/>
          <w:sz w:val="24"/>
          <w:szCs w:val="24"/>
        </w:rPr>
        <w:t>е</w:t>
      </w:r>
      <w:r w:rsidRPr="00FA297D">
        <w:rPr>
          <w:rFonts w:ascii="Times New Roman" w:hAnsi="Times New Roman"/>
          <w:i/>
          <w:spacing w:val="-3"/>
          <w:sz w:val="24"/>
          <w:szCs w:val="24"/>
        </w:rPr>
        <w:t>м</w:t>
      </w:r>
      <w:r w:rsidRPr="00FA297D">
        <w:rPr>
          <w:rFonts w:ascii="Times New Roman" w:hAnsi="Times New Roman"/>
          <w:i/>
          <w:sz w:val="24"/>
          <w:szCs w:val="24"/>
        </w:rPr>
        <w:t>ы</w:t>
      </w:r>
      <w:r w:rsidRPr="00FA297D">
        <w:rPr>
          <w:rFonts w:ascii="Times New Roman" w:hAnsi="Times New Roman"/>
          <w:i/>
          <w:spacing w:val="1"/>
          <w:sz w:val="24"/>
          <w:szCs w:val="24"/>
        </w:rPr>
        <w:t xml:space="preserve"> </w:t>
      </w:r>
      <w:r w:rsidRPr="00FA297D">
        <w:rPr>
          <w:rFonts w:ascii="Times New Roman" w:hAnsi="Times New Roman"/>
          <w:i/>
          <w:sz w:val="24"/>
          <w:szCs w:val="24"/>
        </w:rPr>
        <w:t xml:space="preserve">для </w:t>
      </w:r>
      <w:r w:rsidRPr="00FA297D">
        <w:rPr>
          <w:rFonts w:ascii="Times New Roman" w:hAnsi="Times New Roman"/>
          <w:i/>
          <w:spacing w:val="1"/>
          <w:sz w:val="24"/>
          <w:szCs w:val="24"/>
        </w:rPr>
        <w:t>р</w:t>
      </w:r>
      <w:r w:rsidRPr="00FA297D">
        <w:rPr>
          <w:rFonts w:ascii="Times New Roman" w:hAnsi="Times New Roman"/>
          <w:i/>
          <w:sz w:val="24"/>
          <w:szCs w:val="24"/>
        </w:rPr>
        <w:t>еш</w:t>
      </w:r>
      <w:r w:rsidRPr="00FA297D">
        <w:rPr>
          <w:rFonts w:ascii="Times New Roman" w:hAnsi="Times New Roman"/>
          <w:i/>
          <w:spacing w:val="-2"/>
          <w:sz w:val="24"/>
          <w:szCs w:val="24"/>
        </w:rPr>
        <w:t>е</w:t>
      </w:r>
      <w:r w:rsidRPr="00FA297D">
        <w:rPr>
          <w:rFonts w:ascii="Times New Roman" w:hAnsi="Times New Roman"/>
          <w:i/>
          <w:spacing w:val="1"/>
          <w:sz w:val="24"/>
          <w:szCs w:val="24"/>
        </w:rPr>
        <w:t>н</w:t>
      </w:r>
      <w:r w:rsidRPr="00FA297D">
        <w:rPr>
          <w:rFonts w:ascii="Times New Roman" w:hAnsi="Times New Roman"/>
          <w:i/>
          <w:spacing w:val="-1"/>
          <w:sz w:val="24"/>
          <w:szCs w:val="24"/>
        </w:rPr>
        <w:t>и</w:t>
      </w:r>
      <w:r w:rsidRPr="00FA297D">
        <w:rPr>
          <w:rFonts w:ascii="Times New Roman" w:hAnsi="Times New Roman"/>
          <w:i/>
          <w:sz w:val="24"/>
          <w:szCs w:val="24"/>
        </w:rPr>
        <w:t xml:space="preserve">я </w:t>
      </w:r>
      <w:r w:rsidRPr="00FA297D">
        <w:rPr>
          <w:rFonts w:ascii="Times New Roman" w:hAnsi="Times New Roman"/>
          <w:i/>
          <w:spacing w:val="-4"/>
          <w:sz w:val="24"/>
          <w:szCs w:val="24"/>
        </w:rPr>
        <w:t>у</w:t>
      </w:r>
      <w:r w:rsidRPr="00FA297D">
        <w:rPr>
          <w:rFonts w:ascii="Times New Roman" w:hAnsi="Times New Roman"/>
          <w:i/>
          <w:sz w:val="24"/>
          <w:szCs w:val="24"/>
        </w:rPr>
        <w:t>че</w:t>
      </w:r>
      <w:r w:rsidRPr="00FA297D">
        <w:rPr>
          <w:rFonts w:ascii="Times New Roman" w:hAnsi="Times New Roman"/>
          <w:i/>
          <w:spacing w:val="1"/>
          <w:sz w:val="24"/>
          <w:szCs w:val="24"/>
        </w:rPr>
        <w:t>б</w:t>
      </w:r>
      <w:r w:rsidRPr="00FA297D">
        <w:rPr>
          <w:rFonts w:ascii="Times New Roman" w:hAnsi="Times New Roman"/>
          <w:i/>
          <w:spacing w:val="-1"/>
          <w:sz w:val="24"/>
          <w:szCs w:val="24"/>
        </w:rPr>
        <w:t>н</w:t>
      </w:r>
      <w:r w:rsidRPr="00FA297D">
        <w:rPr>
          <w:rFonts w:ascii="Times New Roman" w:hAnsi="Times New Roman"/>
          <w:i/>
          <w:spacing w:val="1"/>
          <w:sz w:val="24"/>
          <w:szCs w:val="24"/>
        </w:rPr>
        <w:t>ы</w:t>
      </w:r>
      <w:r w:rsidRPr="00FA297D">
        <w:rPr>
          <w:rFonts w:ascii="Times New Roman" w:hAnsi="Times New Roman"/>
          <w:i/>
          <w:sz w:val="24"/>
          <w:szCs w:val="24"/>
        </w:rPr>
        <w:t>х</w:t>
      </w:r>
      <w:r w:rsidRPr="00FA297D">
        <w:rPr>
          <w:rFonts w:ascii="Times New Roman" w:hAnsi="Times New Roman"/>
          <w:i/>
          <w:spacing w:val="-2"/>
          <w:sz w:val="24"/>
          <w:szCs w:val="24"/>
        </w:rPr>
        <w:t xml:space="preserve"> </w:t>
      </w:r>
      <w:r w:rsidRPr="00FA297D">
        <w:rPr>
          <w:rFonts w:ascii="Times New Roman" w:hAnsi="Times New Roman"/>
          <w:i/>
          <w:sz w:val="24"/>
          <w:szCs w:val="24"/>
        </w:rPr>
        <w:t xml:space="preserve">и </w:t>
      </w:r>
      <w:r w:rsidRPr="00FA297D">
        <w:rPr>
          <w:rFonts w:ascii="Times New Roman" w:hAnsi="Times New Roman"/>
          <w:i/>
          <w:spacing w:val="1"/>
          <w:sz w:val="24"/>
          <w:szCs w:val="24"/>
        </w:rPr>
        <w:t>по</w:t>
      </w:r>
      <w:r w:rsidRPr="00FA297D">
        <w:rPr>
          <w:rFonts w:ascii="Times New Roman" w:hAnsi="Times New Roman"/>
          <w:i/>
          <w:spacing w:val="-3"/>
          <w:sz w:val="24"/>
          <w:szCs w:val="24"/>
        </w:rPr>
        <w:t>з</w:t>
      </w:r>
      <w:r w:rsidRPr="00FA297D">
        <w:rPr>
          <w:rFonts w:ascii="Times New Roman" w:hAnsi="Times New Roman"/>
          <w:i/>
          <w:spacing w:val="1"/>
          <w:sz w:val="24"/>
          <w:szCs w:val="24"/>
        </w:rPr>
        <w:t>н</w:t>
      </w:r>
      <w:r w:rsidRPr="00FA297D">
        <w:rPr>
          <w:rFonts w:ascii="Times New Roman" w:hAnsi="Times New Roman"/>
          <w:i/>
          <w:sz w:val="24"/>
          <w:szCs w:val="24"/>
        </w:rPr>
        <w:t>авате</w:t>
      </w:r>
      <w:r w:rsidRPr="00FA297D">
        <w:rPr>
          <w:rFonts w:ascii="Times New Roman" w:hAnsi="Times New Roman"/>
          <w:i/>
          <w:spacing w:val="-1"/>
          <w:sz w:val="24"/>
          <w:szCs w:val="24"/>
        </w:rPr>
        <w:t>льны</w:t>
      </w:r>
      <w:r w:rsidRPr="00FA297D">
        <w:rPr>
          <w:rFonts w:ascii="Times New Roman" w:hAnsi="Times New Roman"/>
          <w:i/>
          <w:sz w:val="24"/>
          <w:szCs w:val="24"/>
        </w:rPr>
        <w:t>х</w:t>
      </w:r>
      <w:r w:rsidRPr="00FA297D">
        <w:rPr>
          <w:rFonts w:ascii="Times New Roman" w:hAnsi="Times New Roman"/>
          <w:i/>
          <w:spacing w:val="1"/>
          <w:sz w:val="24"/>
          <w:szCs w:val="24"/>
        </w:rPr>
        <w:t xml:space="preserve"> </w:t>
      </w:r>
      <w:r w:rsidRPr="00FA297D">
        <w:rPr>
          <w:rFonts w:ascii="Times New Roman" w:hAnsi="Times New Roman"/>
          <w:i/>
          <w:spacing w:val="-1"/>
          <w:sz w:val="24"/>
          <w:szCs w:val="24"/>
        </w:rPr>
        <w:t>з</w:t>
      </w:r>
      <w:r w:rsidRPr="00FA297D">
        <w:rPr>
          <w:rFonts w:ascii="Times New Roman" w:hAnsi="Times New Roman"/>
          <w:i/>
          <w:sz w:val="24"/>
          <w:szCs w:val="24"/>
        </w:rPr>
        <w:t>а</w:t>
      </w:r>
      <w:r w:rsidRPr="00FA297D">
        <w:rPr>
          <w:rFonts w:ascii="Times New Roman" w:hAnsi="Times New Roman"/>
          <w:i/>
          <w:spacing w:val="-1"/>
          <w:sz w:val="24"/>
          <w:szCs w:val="24"/>
        </w:rPr>
        <w:t>д</w:t>
      </w:r>
      <w:r w:rsidRPr="00FA297D">
        <w:rPr>
          <w:rFonts w:ascii="Times New Roman" w:hAnsi="Times New Roman"/>
          <w:i/>
          <w:sz w:val="24"/>
          <w:szCs w:val="24"/>
        </w:rPr>
        <w:t>ач;</w:t>
      </w:r>
      <w:r w:rsidRPr="00FA297D">
        <w:rPr>
          <w:rFonts w:ascii="Times New Roman" w:hAnsi="Times New Roman"/>
          <w:i/>
          <w:spacing w:val="-1"/>
          <w:sz w:val="24"/>
          <w:szCs w:val="24"/>
        </w:rPr>
        <w:t>п</w:t>
      </w:r>
      <w:r w:rsidRPr="00FA297D">
        <w:rPr>
          <w:rFonts w:ascii="Times New Roman" w:hAnsi="Times New Roman"/>
          <w:i/>
          <w:spacing w:val="1"/>
          <w:sz w:val="24"/>
          <w:szCs w:val="24"/>
        </w:rPr>
        <w:t>о</w:t>
      </w:r>
      <w:r w:rsidRPr="00FA297D">
        <w:rPr>
          <w:rFonts w:ascii="Times New Roman" w:hAnsi="Times New Roman"/>
          <w:i/>
          <w:spacing w:val="-1"/>
          <w:sz w:val="24"/>
          <w:szCs w:val="24"/>
        </w:rPr>
        <w:t>н</w:t>
      </w:r>
      <w:r w:rsidRPr="00FA297D">
        <w:rPr>
          <w:rFonts w:ascii="Times New Roman" w:hAnsi="Times New Roman"/>
          <w:i/>
          <w:spacing w:val="1"/>
          <w:sz w:val="24"/>
          <w:szCs w:val="24"/>
        </w:rPr>
        <w:t>и</w:t>
      </w:r>
      <w:r w:rsidRPr="00FA297D">
        <w:rPr>
          <w:rFonts w:ascii="Times New Roman" w:hAnsi="Times New Roman"/>
          <w:i/>
          <w:sz w:val="24"/>
          <w:szCs w:val="24"/>
        </w:rPr>
        <w:t>мать</w:t>
      </w:r>
      <w:r w:rsidRPr="00FA297D">
        <w:rPr>
          <w:rFonts w:ascii="Times New Roman" w:hAnsi="Times New Roman"/>
          <w:i/>
          <w:spacing w:val="-1"/>
          <w:sz w:val="24"/>
          <w:szCs w:val="24"/>
        </w:rPr>
        <w:t xml:space="preserve"> </w:t>
      </w:r>
      <w:r w:rsidRPr="00FA297D">
        <w:rPr>
          <w:rFonts w:ascii="Times New Roman" w:hAnsi="Times New Roman"/>
          <w:i/>
          <w:sz w:val="24"/>
          <w:szCs w:val="24"/>
        </w:rPr>
        <w:t>н</w:t>
      </w:r>
      <w:r w:rsidRPr="00FA297D">
        <w:rPr>
          <w:rFonts w:ascii="Times New Roman" w:hAnsi="Times New Roman"/>
          <w:i/>
          <w:spacing w:val="-2"/>
          <w:sz w:val="24"/>
          <w:szCs w:val="24"/>
        </w:rPr>
        <w:t>е</w:t>
      </w:r>
      <w:r w:rsidRPr="00FA297D">
        <w:rPr>
          <w:rFonts w:ascii="Times New Roman" w:hAnsi="Times New Roman"/>
          <w:i/>
          <w:spacing w:val="-1"/>
          <w:sz w:val="24"/>
          <w:szCs w:val="24"/>
        </w:rPr>
        <w:t>о</w:t>
      </w:r>
      <w:r w:rsidRPr="00FA297D">
        <w:rPr>
          <w:rFonts w:ascii="Times New Roman" w:hAnsi="Times New Roman"/>
          <w:i/>
          <w:spacing w:val="1"/>
          <w:sz w:val="24"/>
          <w:szCs w:val="24"/>
        </w:rPr>
        <w:t>б</w:t>
      </w:r>
      <w:r w:rsidRPr="00FA297D">
        <w:rPr>
          <w:rFonts w:ascii="Times New Roman" w:hAnsi="Times New Roman"/>
          <w:i/>
          <w:spacing w:val="-1"/>
          <w:sz w:val="24"/>
          <w:szCs w:val="24"/>
        </w:rPr>
        <w:t>хо</w:t>
      </w:r>
      <w:r w:rsidRPr="00FA297D">
        <w:rPr>
          <w:rFonts w:ascii="Times New Roman" w:hAnsi="Times New Roman"/>
          <w:i/>
          <w:spacing w:val="1"/>
          <w:sz w:val="24"/>
          <w:szCs w:val="24"/>
        </w:rPr>
        <w:t>д</w:t>
      </w:r>
      <w:r w:rsidRPr="00FA297D">
        <w:rPr>
          <w:rFonts w:ascii="Times New Roman" w:hAnsi="Times New Roman"/>
          <w:i/>
          <w:spacing w:val="-1"/>
          <w:sz w:val="24"/>
          <w:szCs w:val="24"/>
        </w:rPr>
        <w:t>и</w:t>
      </w:r>
      <w:r w:rsidRPr="00FA297D">
        <w:rPr>
          <w:rFonts w:ascii="Times New Roman" w:hAnsi="Times New Roman"/>
          <w:i/>
          <w:sz w:val="24"/>
          <w:szCs w:val="24"/>
        </w:rPr>
        <w:t>м</w:t>
      </w:r>
      <w:r w:rsidRPr="00FA297D">
        <w:rPr>
          <w:rFonts w:ascii="Times New Roman" w:hAnsi="Times New Roman"/>
          <w:i/>
          <w:spacing w:val="1"/>
          <w:sz w:val="24"/>
          <w:szCs w:val="24"/>
        </w:rPr>
        <w:t>о</w:t>
      </w:r>
      <w:r w:rsidRPr="00FA297D">
        <w:rPr>
          <w:rFonts w:ascii="Times New Roman" w:hAnsi="Times New Roman"/>
          <w:i/>
          <w:sz w:val="24"/>
          <w:szCs w:val="24"/>
        </w:rPr>
        <w:t>сть с</w:t>
      </w:r>
      <w:r w:rsidRPr="00FA297D">
        <w:rPr>
          <w:rFonts w:ascii="Times New Roman" w:hAnsi="Times New Roman"/>
          <w:i/>
          <w:spacing w:val="-1"/>
          <w:sz w:val="24"/>
          <w:szCs w:val="24"/>
        </w:rPr>
        <w:t>о</w:t>
      </w:r>
      <w:r w:rsidRPr="00FA297D">
        <w:rPr>
          <w:rFonts w:ascii="Times New Roman" w:hAnsi="Times New Roman"/>
          <w:i/>
          <w:spacing w:val="1"/>
          <w:sz w:val="24"/>
          <w:szCs w:val="24"/>
        </w:rPr>
        <w:t>б</w:t>
      </w:r>
      <w:r w:rsidRPr="00FA297D">
        <w:rPr>
          <w:rFonts w:ascii="Times New Roman" w:hAnsi="Times New Roman"/>
          <w:i/>
          <w:spacing w:val="-1"/>
          <w:sz w:val="24"/>
          <w:szCs w:val="24"/>
        </w:rPr>
        <w:t>лю</w:t>
      </w:r>
      <w:r w:rsidRPr="00FA297D">
        <w:rPr>
          <w:rFonts w:ascii="Times New Roman" w:hAnsi="Times New Roman"/>
          <w:i/>
          <w:spacing w:val="1"/>
          <w:sz w:val="24"/>
          <w:szCs w:val="24"/>
        </w:rPr>
        <w:t>д</w:t>
      </w:r>
      <w:r w:rsidRPr="00FA297D">
        <w:rPr>
          <w:rFonts w:ascii="Times New Roman" w:hAnsi="Times New Roman"/>
          <w:i/>
          <w:spacing w:val="-2"/>
          <w:sz w:val="24"/>
          <w:szCs w:val="24"/>
        </w:rPr>
        <w:t>е</w:t>
      </w:r>
      <w:r w:rsidRPr="00FA297D">
        <w:rPr>
          <w:rFonts w:ascii="Times New Roman" w:hAnsi="Times New Roman"/>
          <w:i/>
          <w:spacing w:val="1"/>
          <w:sz w:val="24"/>
          <w:szCs w:val="24"/>
        </w:rPr>
        <w:t>ни</w:t>
      </w:r>
      <w:r w:rsidRPr="00FA297D">
        <w:rPr>
          <w:rFonts w:ascii="Times New Roman" w:hAnsi="Times New Roman"/>
          <w:i/>
          <w:sz w:val="24"/>
          <w:szCs w:val="24"/>
        </w:rPr>
        <w:t>я</w:t>
      </w:r>
      <w:r w:rsidRPr="00FA297D">
        <w:rPr>
          <w:rFonts w:ascii="Times New Roman" w:hAnsi="Times New Roman"/>
          <w:i/>
          <w:spacing w:val="-2"/>
          <w:sz w:val="24"/>
          <w:szCs w:val="24"/>
        </w:rPr>
        <w:t xml:space="preserve"> </w:t>
      </w:r>
      <w:r w:rsidRPr="00FA297D">
        <w:rPr>
          <w:rFonts w:ascii="Times New Roman" w:hAnsi="Times New Roman"/>
          <w:i/>
          <w:spacing w:val="1"/>
          <w:sz w:val="24"/>
          <w:szCs w:val="24"/>
        </w:rPr>
        <w:t>п</w:t>
      </w:r>
      <w:r w:rsidRPr="00FA297D">
        <w:rPr>
          <w:rFonts w:ascii="Times New Roman" w:hAnsi="Times New Roman"/>
          <w:i/>
          <w:spacing w:val="-1"/>
          <w:sz w:val="24"/>
          <w:szCs w:val="24"/>
        </w:rPr>
        <w:t>р</w:t>
      </w:r>
      <w:r w:rsidRPr="00FA297D">
        <w:rPr>
          <w:rFonts w:ascii="Times New Roman" w:hAnsi="Times New Roman"/>
          <w:i/>
          <w:sz w:val="24"/>
          <w:szCs w:val="24"/>
        </w:rPr>
        <w:t>е</w:t>
      </w:r>
      <w:r w:rsidRPr="00FA297D">
        <w:rPr>
          <w:rFonts w:ascii="Times New Roman" w:hAnsi="Times New Roman"/>
          <w:i/>
          <w:spacing w:val="-1"/>
          <w:sz w:val="24"/>
          <w:szCs w:val="24"/>
        </w:rPr>
        <w:t>д</w:t>
      </w:r>
      <w:r w:rsidRPr="00FA297D">
        <w:rPr>
          <w:rFonts w:ascii="Times New Roman" w:hAnsi="Times New Roman"/>
          <w:i/>
          <w:spacing w:val="1"/>
          <w:sz w:val="24"/>
          <w:szCs w:val="24"/>
        </w:rPr>
        <w:t>п</w:t>
      </w:r>
      <w:r w:rsidRPr="00FA297D">
        <w:rPr>
          <w:rFonts w:ascii="Times New Roman" w:hAnsi="Times New Roman"/>
          <w:i/>
          <w:spacing w:val="-1"/>
          <w:sz w:val="24"/>
          <w:szCs w:val="24"/>
        </w:rPr>
        <w:t>и</w:t>
      </w:r>
      <w:r w:rsidRPr="00FA297D">
        <w:rPr>
          <w:rFonts w:ascii="Times New Roman" w:hAnsi="Times New Roman"/>
          <w:i/>
          <w:sz w:val="24"/>
          <w:szCs w:val="24"/>
        </w:rPr>
        <w:t>са</w:t>
      </w:r>
      <w:r w:rsidRPr="00FA297D">
        <w:rPr>
          <w:rFonts w:ascii="Times New Roman" w:hAnsi="Times New Roman"/>
          <w:i/>
          <w:spacing w:val="-1"/>
          <w:sz w:val="24"/>
          <w:szCs w:val="24"/>
        </w:rPr>
        <w:t>н</w:t>
      </w:r>
      <w:r w:rsidRPr="00FA297D">
        <w:rPr>
          <w:rFonts w:ascii="Times New Roman" w:hAnsi="Times New Roman"/>
          <w:i/>
          <w:spacing w:val="1"/>
          <w:sz w:val="24"/>
          <w:szCs w:val="24"/>
        </w:rPr>
        <w:t>ий</w:t>
      </w:r>
      <w:r w:rsidRPr="00FA297D">
        <w:rPr>
          <w:rFonts w:ascii="Times New Roman" w:hAnsi="Times New Roman"/>
          <w:i/>
          <w:sz w:val="24"/>
          <w:szCs w:val="24"/>
        </w:rPr>
        <w:t xml:space="preserve">, </w:t>
      </w:r>
      <w:r w:rsidRPr="00FA297D">
        <w:rPr>
          <w:rFonts w:ascii="Times New Roman" w:hAnsi="Times New Roman"/>
          <w:i/>
          <w:spacing w:val="1"/>
          <w:sz w:val="24"/>
          <w:szCs w:val="24"/>
        </w:rPr>
        <w:t>пр</w:t>
      </w:r>
      <w:r w:rsidRPr="00FA297D">
        <w:rPr>
          <w:rFonts w:ascii="Times New Roman" w:hAnsi="Times New Roman"/>
          <w:i/>
          <w:spacing w:val="-2"/>
          <w:sz w:val="24"/>
          <w:szCs w:val="24"/>
        </w:rPr>
        <w:t>е</w:t>
      </w:r>
      <w:r w:rsidRPr="00FA297D">
        <w:rPr>
          <w:rFonts w:ascii="Times New Roman" w:hAnsi="Times New Roman"/>
          <w:i/>
          <w:spacing w:val="1"/>
          <w:sz w:val="24"/>
          <w:szCs w:val="24"/>
        </w:rPr>
        <w:t>д</w:t>
      </w:r>
      <w:r w:rsidRPr="00FA297D">
        <w:rPr>
          <w:rFonts w:ascii="Times New Roman" w:hAnsi="Times New Roman"/>
          <w:i/>
          <w:spacing w:val="-1"/>
          <w:sz w:val="24"/>
          <w:szCs w:val="24"/>
        </w:rPr>
        <w:t>л</w:t>
      </w:r>
      <w:r w:rsidRPr="00FA297D">
        <w:rPr>
          <w:rFonts w:ascii="Times New Roman" w:hAnsi="Times New Roman"/>
          <w:i/>
          <w:sz w:val="24"/>
          <w:szCs w:val="24"/>
        </w:rPr>
        <w:t>аг</w:t>
      </w:r>
      <w:r w:rsidRPr="00FA297D">
        <w:rPr>
          <w:rFonts w:ascii="Times New Roman" w:hAnsi="Times New Roman"/>
          <w:i/>
          <w:spacing w:val="-2"/>
          <w:sz w:val="24"/>
          <w:szCs w:val="24"/>
        </w:rPr>
        <w:t>а</w:t>
      </w:r>
      <w:r w:rsidRPr="00FA297D">
        <w:rPr>
          <w:rFonts w:ascii="Times New Roman" w:hAnsi="Times New Roman"/>
          <w:i/>
          <w:sz w:val="24"/>
          <w:szCs w:val="24"/>
        </w:rPr>
        <w:t>ем</w:t>
      </w:r>
      <w:r w:rsidRPr="00FA297D">
        <w:rPr>
          <w:rFonts w:ascii="Times New Roman" w:hAnsi="Times New Roman"/>
          <w:i/>
          <w:spacing w:val="-1"/>
          <w:sz w:val="24"/>
          <w:szCs w:val="24"/>
        </w:rPr>
        <w:t>ы</w:t>
      </w:r>
      <w:r w:rsidRPr="00FA297D">
        <w:rPr>
          <w:rFonts w:ascii="Times New Roman" w:hAnsi="Times New Roman"/>
          <w:i/>
          <w:sz w:val="24"/>
          <w:szCs w:val="24"/>
        </w:rPr>
        <w:t>х</w:t>
      </w:r>
      <w:r w:rsidRPr="00FA297D">
        <w:rPr>
          <w:rFonts w:ascii="Times New Roman" w:hAnsi="Times New Roman"/>
          <w:i/>
          <w:spacing w:val="1"/>
          <w:sz w:val="24"/>
          <w:szCs w:val="24"/>
        </w:rPr>
        <w:t xml:space="preserve"> </w:t>
      </w:r>
      <w:r w:rsidRPr="00FA297D">
        <w:rPr>
          <w:rFonts w:ascii="Times New Roman" w:hAnsi="Times New Roman"/>
          <w:i/>
          <w:sz w:val="24"/>
          <w:szCs w:val="24"/>
        </w:rPr>
        <w:t>в</w:t>
      </w:r>
      <w:r w:rsidRPr="00FA297D">
        <w:rPr>
          <w:rFonts w:ascii="Times New Roman" w:hAnsi="Times New Roman"/>
          <w:i/>
          <w:spacing w:val="-1"/>
          <w:sz w:val="24"/>
          <w:szCs w:val="24"/>
        </w:rPr>
        <w:t xml:space="preserve"> </w:t>
      </w:r>
      <w:r w:rsidRPr="00FA297D">
        <w:rPr>
          <w:rFonts w:ascii="Times New Roman" w:hAnsi="Times New Roman"/>
          <w:i/>
          <w:spacing w:val="-2"/>
          <w:sz w:val="24"/>
          <w:szCs w:val="24"/>
        </w:rPr>
        <w:t>и</w:t>
      </w:r>
      <w:r w:rsidRPr="00FA297D">
        <w:rPr>
          <w:rFonts w:ascii="Times New Roman" w:hAnsi="Times New Roman"/>
          <w:i/>
          <w:spacing w:val="1"/>
          <w:sz w:val="24"/>
          <w:szCs w:val="24"/>
        </w:rPr>
        <w:t>н</w:t>
      </w:r>
      <w:r w:rsidRPr="00FA297D">
        <w:rPr>
          <w:rFonts w:ascii="Times New Roman" w:hAnsi="Times New Roman"/>
          <w:i/>
          <w:spacing w:val="-2"/>
          <w:sz w:val="24"/>
          <w:szCs w:val="24"/>
        </w:rPr>
        <w:t>с</w:t>
      </w:r>
      <w:r w:rsidRPr="00FA297D">
        <w:rPr>
          <w:rFonts w:ascii="Times New Roman" w:hAnsi="Times New Roman"/>
          <w:i/>
          <w:sz w:val="24"/>
          <w:szCs w:val="24"/>
        </w:rPr>
        <w:t>т</w:t>
      </w:r>
      <w:r w:rsidRPr="00FA297D">
        <w:rPr>
          <w:rFonts w:ascii="Times New Roman" w:hAnsi="Times New Roman"/>
          <w:i/>
          <w:spacing w:val="1"/>
          <w:sz w:val="24"/>
          <w:szCs w:val="24"/>
        </w:rPr>
        <w:t>р</w:t>
      </w:r>
      <w:r w:rsidRPr="00FA297D">
        <w:rPr>
          <w:rFonts w:ascii="Times New Roman" w:hAnsi="Times New Roman"/>
          <w:i/>
          <w:spacing w:val="-4"/>
          <w:sz w:val="24"/>
          <w:szCs w:val="24"/>
        </w:rPr>
        <w:t>у</w:t>
      </w:r>
      <w:r w:rsidRPr="00FA297D">
        <w:rPr>
          <w:rFonts w:ascii="Times New Roman" w:hAnsi="Times New Roman"/>
          <w:i/>
          <w:sz w:val="24"/>
          <w:szCs w:val="24"/>
        </w:rPr>
        <w:t>к</w:t>
      </w:r>
      <w:r w:rsidRPr="00FA297D">
        <w:rPr>
          <w:rFonts w:ascii="Times New Roman" w:hAnsi="Times New Roman"/>
          <w:i/>
          <w:spacing w:val="1"/>
          <w:sz w:val="24"/>
          <w:szCs w:val="24"/>
        </w:rPr>
        <w:t>ци</w:t>
      </w:r>
      <w:r w:rsidRPr="00FA297D">
        <w:rPr>
          <w:rFonts w:ascii="Times New Roman" w:hAnsi="Times New Roman"/>
          <w:i/>
          <w:spacing w:val="-2"/>
          <w:sz w:val="24"/>
          <w:szCs w:val="24"/>
        </w:rPr>
        <w:t>я</w:t>
      </w:r>
      <w:r w:rsidRPr="00FA297D">
        <w:rPr>
          <w:rFonts w:ascii="Times New Roman" w:hAnsi="Times New Roman"/>
          <w:i/>
          <w:sz w:val="24"/>
          <w:szCs w:val="24"/>
        </w:rPr>
        <w:t>х</w:t>
      </w:r>
      <w:r w:rsidRPr="00FA297D">
        <w:rPr>
          <w:rFonts w:ascii="Times New Roman" w:hAnsi="Times New Roman"/>
          <w:i/>
          <w:spacing w:val="1"/>
          <w:sz w:val="24"/>
          <w:szCs w:val="24"/>
        </w:rPr>
        <w:t xml:space="preserve"> </w:t>
      </w:r>
      <w:r w:rsidRPr="00FA297D">
        <w:rPr>
          <w:rFonts w:ascii="Times New Roman" w:hAnsi="Times New Roman"/>
          <w:i/>
          <w:spacing w:val="-2"/>
          <w:sz w:val="24"/>
          <w:szCs w:val="24"/>
        </w:rPr>
        <w:t>п</w:t>
      </w:r>
      <w:r w:rsidRPr="00FA297D">
        <w:rPr>
          <w:rFonts w:ascii="Times New Roman" w:hAnsi="Times New Roman"/>
          <w:i/>
          <w:sz w:val="24"/>
          <w:szCs w:val="24"/>
        </w:rPr>
        <w:t xml:space="preserve">о </w:t>
      </w:r>
      <w:r w:rsidRPr="00FA297D">
        <w:rPr>
          <w:rFonts w:ascii="Times New Roman" w:hAnsi="Times New Roman"/>
          <w:i/>
          <w:spacing w:val="1"/>
          <w:sz w:val="24"/>
          <w:szCs w:val="24"/>
        </w:rPr>
        <w:t>и</w:t>
      </w:r>
      <w:r w:rsidRPr="00FA297D">
        <w:rPr>
          <w:rFonts w:ascii="Times New Roman" w:hAnsi="Times New Roman"/>
          <w:i/>
          <w:sz w:val="24"/>
          <w:szCs w:val="24"/>
        </w:rPr>
        <w:t>с</w:t>
      </w:r>
      <w:r w:rsidRPr="00FA297D">
        <w:rPr>
          <w:rFonts w:ascii="Times New Roman" w:hAnsi="Times New Roman"/>
          <w:i/>
          <w:spacing w:val="-1"/>
          <w:sz w:val="24"/>
          <w:szCs w:val="24"/>
        </w:rPr>
        <w:t>п</w:t>
      </w:r>
      <w:r w:rsidRPr="00FA297D">
        <w:rPr>
          <w:rFonts w:ascii="Times New Roman" w:hAnsi="Times New Roman"/>
          <w:i/>
          <w:spacing w:val="1"/>
          <w:sz w:val="24"/>
          <w:szCs w:val="24"/>
        </w:rPr>
        <w:t>о</w:t>
      </w:r>
      <w:r w:rsidRPr="00FA297D">
        <w:rPr>
          <w:rFonts w:ascii="Times New Roman" w:hAnsi="Times New Roman"/>
          <w:i/>
          <w:spacing w:val="-1"/>
          <w:sz w:val="24"/>
          <w:szCs w:val="24"/>
        </w:rPr>
        <w:t>ль</w:t>
      </w:r>
      <w:r w:rsidRPr="00FA297D">
        <w:rPr>
          <w:rFonts w:ascii="Times New Roman" w:hAnsi="Times New Roman"/>
          <w:i/>
          <w:sz w:val="24"/>
          <w:szCs w:val="24"/>
        </w:rPr>
        <w:t>зов</w:t>
      </w:r>
      <w:r w:rsidRPr="00FA297D">
        <w:rPr>
          <w:rFonts w:ascii="Times New Roman" w:hAnsi="Times New Roman"/>
          <w:i/>
          <w:spacing w:val="-2"/>
          <w:sz w:val="24"/>
          <w:szCs w:val="24"/>
        </w:rPr>
        <w:t>а</w:t>
      </w:r>
      <w:r w:rsidRPr="00FA297D">
        <w:rPr>
          <w:rFonts w:ascii="Times New Roman" w:hAnsi="Times New Roman"/>
          <w:i/>
          <w:spacing w:val="1"/>
          <w:sz w:val="24"/>
          <w:szCs w:val="24"/>
        </w:rPr>
        <w:t>ни</w:t>
      </w:r>
      <w:r w:rsidRPr="00FA297D">
        <w:rPr>
          <w:rFonts w:ascii="Times New Roman" w:hAnsi="Times New Roman"/>
          <w:i/>
          <w:sz w:val="24"/>
          <w:szCs w:val="24"/>
        </w:rPr>
        <w:t xml:space="preserve">ю </w:t>
      </w:r>
      <w:r w:rsidRPr="00FA297D">
        <w:rPr>
          <w:rFonts w:ascii="Times New Roman" w:hAnsi="Times New Roman"/>
          <w:i/>
          <w:spacing w:val="-1"/>
          <w:sz w:val="24"/>
          <w:szCs w:val="24"/>
        </w:rPr>
        <w:t>л</w:t>
      </w:r>
      <w:r w:rsidRPr="00FA297D">
        <w:rPr>
          <w:rFonts w:ascii="Times New Roman" w:hAnsi="Times New Roman"/>
          <w:i/>
          <w:sz w:val="24"/>
          <w:szCs w:val="24"/>
        </w:rPr>
        <w:t>е</w:t>
      </w:r>
      <w:r w:rsidRPr="00FA297D">
        <w:rPr>
          <w:rFonts w:ascii="Times New Roman" w:hAnsi="Times New Roman"/>
          <w:i/>
          <w:spacing w:val="-2"/>
          <w:sz w:val="24"/>
          <w:szCs w:val="24"/>
        </w:rPr>
        <w:t>ка</w:t>
      </w:r>
      <w:r w:rsidRPr="00FA297D">
        <w:rPr>
          <w:rFonts w:ascii="Times New Roman" w:hAnsi="Times New Roman"/>
          <w:i/>
          <w:spacing w:val="1"/>
          <w:sz w:val="24"/>
          <w:szCs w:val="24"/>
        </w:rPr>
        <w:t>р</w:t>
      </w:r>
      <w:r w:rsidRPr="00FA297D">
        <w:rPr>
          <w:rFonts w:ascii="Times New Roman" w:hAnsi="Times New Roman"/>
          <w:i/>
          <w:sz w:val="24"/>
          <w:szCs w:val="24"/>
        </w:rPr>
        <w:t>ств,</w:t>
      </w:r>
      <w:r w:rsidRPr="00FA297D">
        <w:rPr>
          <w:rFonts w:ascii="Times New Roman" w:hAnsi="Times New Roman"/>
          <w:i/>
          <w:spacing w:val="-1"/>
          <w:sz w:val="24"/>
          <w:szCs w:val="24"/>
        </w:rPr>
        <w:t xml:space="preserve"> </w:t>
      </w:r>
      <w:r w:rsidRPr="00FA297D">
        <w:rPr>
          <w:rFonts w:ascii="Times New Roman" w:hAnsi="Times New Roman"/>
          <w:i/>
          <w:sz w:val="24"/>
          <w:szCs w:val="24"/>
        </w:rPr>
        <w:t>с</w:t>
      </w:r>
      <w:r w:rsidRPr="00FA297D">
        <w:rPr>
          <w:rFonts w:ascii="Times New Roman" w:hAnsi="Times New Roman"/>
          <w:i/>
          <w:spacing w:val="-2"/>
          <w:sz w:val="24"/>
          <w:szCs w:val="24"/>
        </w:rPr>
        <w:t>р</w:t>
      </w:r>
      <w:r w:rsidRPr="00FA297D">
        <w:rPr>
          <w:rFonts w:ascii="Times New Roman" w:hAnsi="Times New Roman"/>
          <w:i/>
          <w:sz w:val="24"/>
          <w:szCs w:val="24"/>
        </w:rPr>
        <w:t>е</w:t>
      </w:r>
      <w:r w:rsidRPr="00FA297D">
        <w:rPr>
          <w:rFonts w:ascii="Times New Roman" w:hAnsi="Times New Roman"/>
          <w:i/>
          <w:spacing w:val="1"/>
          <w:sz w:val="24"/>
          <w:szCs w:val="24"/>
        </w:rPr>
        <w:t>д</w:t>
      </w:r>
      <w:r w:rsidRPr="00FA297D">
        <w:rPr>
          <w:rFonts w:ascii="Times New Roman" w:hAnsi="Times New Roman"/>
          <w:i/>
          <w:sz w:val="24"/>
          <w:szCs w:val="24"/>
        </w:rPr>
        <w:t xml:space="preserve">ств </w:t>
      </w:r>
      <w:r w:rsidRPr="00FA297D">
        <w:rPr>
          <w:rFonts w:ascii="Times New Roman" w:hAnsi="Times New Roman"/>
          <w:i/>
          <w:spacing w:val="1"/>
          <w:sz w:val="24"/>
          <w:szCs w:val="24"/>
        </w:rPr>
        <w:t>бы</w:t>
      </w:r>
      <w:r w:rsidRPr="00FA297D">
        <w:rPr>
          <w:rFonts w:ascii="Times New Roman" w:hAnsi="Times New Roman"/>
          <w:i/>
          <w:spacing w:val="-3"/>
          <w:sz w:val="24"/>
          <w:szCs w:val="24"/>
        </w:rPr>
        <w:t>т</w:t>
      </w:r>
      <w:r w:rsidRPr="00FA297D">
        <w:rPr>
          <w:rFonts w:ascii="Times New Roman" w:hAnsi="Times New Roman"/>
          <w:i/>
          <w:spacing w:val="1"/>
          <w:sz w:val="24"/>
          <w:szCs w:val="24"/>
        </w:rPr>
        <w:t>о</w:t>
      </w:r>
      <w:r w:rsidRPr="00FA297D">
        <w:rPr>
          <w:rFonts w:ascii="Times New Roman" w:hAnsi="Times New Roman"/>
          <w:i/>
          <w:sz w:val="24"/>
          <w:szCs w:val="24"/>
        </w:rPr>
        <w:t>в</w:t>
      </w:r>
      <w:r w:rsidRPr="00FA297D">
        <w:rPr>
          <w:rFonts w:ascii="Times New Roman" w:hAnsi="Times New Roman"/>
          <w:i/>
          <w:spacing w:val="-2"/>
          <w:sz w:val="24"/>
          <w:szCs w:val="24"/>
        </w:rPr>
        <w:t>о</w:t>
      </w:r>
      <w:r w:rsidRPr="00FA297D">
        <w:rPr>
          <w:rFonts w:ascii="Times New Roman" w:hAnsi="Times New Roman"/>
          <w:i/>
          <w:sz w:val="24"/>
          <w:szCs w:val="24"/>
        </w:rPr>
        <w:t>й</w:t>
      </w:r>
      <w:r w:rsidRPr="00FA297D">
        <w:rPr>
          <w:rFonts w:ascii="Times New Roman" w:hAnsi="Times New Roman"/>
          <w:i/>
          <w:spacing w:val="-2"/>
          <w:sz w:val="24"/>
          <w:szCs w:val="24"/>
        </w:rPr>
        <w:t xml:space="preserve"> </w:t>
      </w:r>
      <w:r w:rsidRPr="00FA297D">
        <w:rPr>
          <w:rFonts w:ascii="Times New Roman" w:hAnsi="Times New Roman"/>
          <w:i/>
          <w:spacing w:val="1"/>
          <w:sz w:val="24"/>
          <w:szCs w:val="24"/>
        </w:rPr>
        <w:t>хи</w:t>
      </w:r>
      <w:r w:rsidRPr="00FA297D">
        <w:rPr>
          <w:rFonts w:ascii="Times New Roman" w:hAnsi="Times New Roman"/>
          <w:i/>
          <w:spacing w:val="-3"/>
          <w:sz w:val="24"/>
          <w:szCs w:val="24"/>
        </w:rPr>
        <w:t>м</w:t>
      </w:r>
      <w:r w:rsidRPr="00FA297D">
        <w:rPr>
          <w:rFonts w:ascii="Times New Roman" w:hAnsi="Times New Roman"/>
          <w:i/>
          <w:spacing w:val="1"/>
          <w:sz w:val="24"/>
          <w:szCs w:val="24"/>
        </w:rPr>
        <w:t>и</w:t>
      </w:r>
      <w:r w:rsidRPr="00FA297D">
        <w:rPr>
          <w:rFonts w:ascii="Times New Roman" w:hAnsi="Times New Roman"/>
          <w:i/>
          <w:sz w:val="24"/>
          <w:szCs w:val="24"/>
        </w:rPr>
        <w:t>и</w:t>
      </w:r>
      <w:r w:rsidRPr="00FA297D">
        <w:rPr>
          <w:rFonts w:ascii="Times New Roman" w:hAnsi="Times New Roman"/>
          <w:i/>
          <w:spacing w:val="-2"/>
          <w:sz w:val="24"/>
          <w:szCs w:val="24"/>
        </w:rPr>
        <w:t xml:space="preserve"> </w:t>
      </w:r>
      <w:r w:rsidRPr="00FA297D">
        <w:rPr>
          <w:rFonts w:ascii="Times New Roman" w:hAnsi="Times New Roman"/>
          <w:i/>
          <w:sz w:val="24"/>
          <w:szCs w:val="24"/>
        </w:rPr>
        <w:t>и</w:t>
      </w:r>
      <w:r w:rsidRPr="00FA297D">
        <w:rPr>
          <w:rFonts w:ascii="Times New Roman" w:hAnsi="Times New Roman"/>
          <w:i/>
          <w:spacing w:val="1"/>
          <w:sz w:val="24"/>
          <w:szCs w:val="24"/>
        </w:rPr>
        <w:t xml:space="preserve"> </w:t>
      </w:r>
      <w:r w:rsidRPr="00FA297D">
        <w:rPr>
          <w:rFonts w:ascii="Times New Roman" w:hAnsi="Times New Roman"/>
          <w:i/>
          <w:spacing w:val="-2"/>
          <w:sz w:val="24"/>
          <w:szCs w:val="24"/>
        </w:rPr>
        <w:t>д</w:t>
      </w:r>
      <w:r w:rsidRPr="00FA297D">
        <w:rPr>
          <w:rFonts w:ascii="Times New Roman" w:hAnsi="Times New Roman"/>
          <w:i/>
          <w:spacing w:val="-1"/>
          <w:sz w:val="24"/>
          <w:szCs w:val="24"/>
        </w:rPr>
        <w:t>р</w:t>
      </w:r>
      <w:r w:rsidRPr="00FA297D">
        <w:rPr>
          <w:rFonts w:ascii="Times New Roman" w:hAnsi="Times New Roman"/>
          <w:i/>
          <w:sz w:val="24"/>
          <w:szCs w:val="24"/>
        </w:rPr>
        <w:t>.</w:t>
      </w:r>
    </w:p>
    <w:p w:rsidR="00E53743" w:rsidRPr="00FA297D" w:rsidRDefault="00E53743" w:rsidP="00FA297D">
      <w:pPr>
        <w:autoSpaceDE w:val="0"/>
        <w:autoSpaceDN w:val="0"/>
        <w:adjustRightInd w:val="0"/>
        <w:spacing w:after="0" w:line="240" w:lineRule="auto"/>
        <w:ind w:firstLine="709"/>
        <w:jc w:val="both"/>
        <w:rPr>
          <w:rFonts w:ascii="Times New Roman" w:hAnsi="Times New Roman"/>
          <w:sz w:val="24"/>
          <w:szCs w:val="24"/>
        </w:rPr>
      </w:pPr>
    </w:p>
    <w:p w:rsidR="00B540EE" w:rsidRPr="00FA297D" w:rsidRDefault="00243C14" w:rsidP="00FA297D">
      <w:pPr>
        <w:pStyle w:val="4"/>
        <w:spacing w:line="240" w:lineRule="auto"/>
        <w:rPr>
          <w:sz w:val="24"/>
          <w:szCs w:val="24"/>
        </w:rPr>
      </w:pPr>
      <w:bookmarkStart w:id="55" w:name="_Toc409691643"/>
      <w:bookmarkStart w:id="56" w:name="_Toc410653966"/>
      <w:r w:rsidRPr="00FA297D">
        <w:rPr>
          <w:sz w:val="24"/>
          <w:szCs w:val="24"/>
        </w:rPr>
        <w:t>1.2.</w:t>
      </w:r>
      <w:r w:rsidR="00B368C0">
        <w:rPr>
          <w:sz w:val="24"/>
          <w:szCs w:val="24"/>
        </w:rPr>
        <w:t>5.12</w:t>
      </w:r>
      <w:r w:rsidRPr="00FA297D">
        <w:rPr>
          <w:sz w:val="24"/>
          <w:szCs w:val="24"/>
        </w:rPr>
        <w:t xml:space="preserve">. </w:t>
      </w:r>
      <w:r w:rsidR="00B540EE" w:rsidRPr="00FA297D">
        <w:rPr>
          <w:sz w:val="24"/>
          <w:szCs w:val="24"/>
        </w:rPr>
        <w:t>Изобразительное искусство</w:t>
      </w:r>
      <w:bookmarkEnd w:id="55"/>
      <w:bookmarkEnd w:id="56"/>
    </w:p>
    <w:p w:rsidR="00E53743" w:rsidRPr="00FA297D" w:rsidRDefault="00E53743" w:rsidP="00FA297D">
      <w:pPr>
        <w:autoSpaceDE w:val="0"/>
        <w:autoSpaceDN w:val="0"/>
        <w:adjustRightInd w:val="0"/>
        <w:spacing w:after="0" w:line="240" w:lineRule="auto"/>
        <w:ind w:firstLine="709"/>
        <w:jc w:val="both"/>
        <w:rPr>
          <w:rFonts w:ascii="Times New Roman" w:hAnsi="Times New Roman"/>
          <w:b/>
          <w:bCs/>
          <w:sz w:val="24"/>
          <w:szCs w:val="24"/>
        </w:rPr>
      </w:pPr>
      <w:r w:rsidRPr="00FA297D">
        <w:rPr>
          <w:rFonts w:ascii="Times New Roman" w:hAnsi="Times New Roman"/>
          <w:b/>
          <w:bCs/>
          <w:sz w:val="24"/>
          <w:szCs w:val="24"/>
        </w:rPr>
        <w:t>Выпускник научится:</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создавать эскизы декоративного убранства русской избы;</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создавать цветовую композицию внутреннего убранства избы;</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определять специфику образного языка декоративно-прикладного искусства;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создавать эскизы народного праздничного костюма, его отдельных элементов в цветовом решении;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FA297D">
        <w:rPr>
          <w:rFonts w:ascii="Times New Roman" w:hAnsi="Times New Roman"/>
        </w:rPr>
        <w:t>т. д.</w:t>
      </w:r>
      <w:r w:rsidRPr="00FA297D">
        <w:rPr>
          <w:rFonts w:ascii="Times New Roman" w:hAnsi="Times New Roman"/>
        </w:rPr>
        <w:t>) на основе ритмического повтора изобразительных или геометрических элементов;</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FA297D">
        <w:rPr>
          <w:rFonts w:ascii="Times New Roman" w:hAnsi="Times New Roman"/>
        </w:rPr>
        <w:t>е</w:t>
      </w:r>
      <w:r w:rsidRPr="00FA297D">
        <w:rPr>
          <w:rFonts w:ascii="Times New Roman" w:hAnsi="Times New Roman"/>
        </w:rPr>
        <w:t xml:space="preserve"> декоративной росписью в традиции одного из промыслов;</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основы народного орнамента; создавать орнаменты на основе народных традиций;</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различать виды и материалы декоративно-прикладного искусства;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различать национальные особенности русского орнамента и орнаментов других народов России;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различать и характеризовать несколько народных художественных промыслов России;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lastRenderedPageBreak/>
        <w:t>классифицировать жанровую систему в изобразительном искусстве и е</w:t>
      </w:r>
      <w:r w:rsidR="00245F1D" w:rsidRPr="00FA297D">
        <w:rPr>
          <w:rFonts w:ascii="Times New Roman" w:hAnsi="Times New Roman"/>
        </w:rPr>
        <w:t>е</w:t>
      </w:r>
      <w:r w:rsidRPr="00FA297D">
        <w:rPr>
          <w:rFonts w:ascii="Times New Roman" w:hAnsi="Times New Roman"/>
        </w:rPr>
        <w:t xml:space="preserve"> значение для анализа развития искусства и понимания изменений видения мира;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объяснять разницу между предметом изображения, сюжетом и содержанием изображения;</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композиционным навыкам работы, чувству ритма, работе с различными художественными материалами;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создавать образы, используя все выразительные возможности</w:t>
      </w:r>
      <w:r w:rsidR="00AD272E" w:rsidRPr="00FA297D">
        <w:rPr>
          <w:rFonts w:ascii="Times New Roman" w:hAnsi="Times New Roman"/>
        </w:rPr>
        <w:t xml:space="preserve"> художественных материалов</w:t>
      </w:r>
      <w:r w:rsidRPr="00FA297D">
        <w:rPr>
          <w:rFonts w:ascii="Times New Roman" w:hAnsi="Times New Roman"/>
        </w:rPr>
        <w:t>;</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простым навыкам изображения с помощью пятна и тональных отношений;</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навыку плоскостного силуэтного изображения обычных, простых предметов (кухонная утварь);</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создавать линейные изображения геометрических тел и натюрморт с натуры из геометрических тел;</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строить изображения простых предметов по правилам линейной перспективы;</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передавать с помощью света характер формы и эмоциональное напряжение в композиции натюрморта;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творческому опыту выполнения графического натюрморта и гравюры наклейками на картоне;</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выражать цветом в натюрморте собственное настроение и переживания;</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применять перспективу в практической творческой работе;</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навыкам изображения перспективных сокращений в зарисовках наблюдаемого;</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навыкам создания пейзажных зарисовок;</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различать и характеризовать понятия: пространство, ракурс, воздушная перспектива;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пользоваться правилами работы на пленэре;</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различать и характеризовать виды портрета;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lastRenderedPageBreak/>
        <w:t>понимать и характеризовать основы изображения головы человека;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пользоваться навыками работы с доступными скульптурными материалами;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использовать графические материалы в работе над портретом;</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использовать образные возможности освещения в портрете;</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 xml:space="preserve">пользоваться правилами </w:t>
      </w:r>
      <w:r w:rsidR="00AD272E" w:rsidRPr="00FA297D">
        <w:rPr>
          <w:rFonts w:ascii="Times New Roman" w:hAnsi="Times New Roman"/>
        </w:rPr>
        <w:t xml:space="preserve">схематического </w:t>
      </w:r>
      <w:r w:rsidRPr="00FA297D">
        <w:rPr>
          <w:rFonts w:ascii="Times New Roman" w:hAnsi="Times New Roman"/>
        </w:rPr>
        <w:t>построения головы человека</w:t>
      </w:r>
      <w:r w:rsidR="00AD272E" w:rsidRPr="00FA297D">
        <w:rPr>
          <w:rFonts w:ascii="Times New Roman" w:hAnsi="Times New Roman"/>
        </w:rPr>
        <w:t xml:space="preserve"> в рисунке</w:t>
      </w:r>
      <w:r w:rsidRPr="00FA297D">
        <w:rPr>
          <w:rFonts w:ascii="Times New Roman" w:hAnsi="Times New Roman"/>
        </w:rPr>
        <w:t>;</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навыкам передачи в плоскостном изображении простых движений фигуры человека;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навыкам понимания особенностей восприятия скульптурного образа;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навыкам лепки и работы с пластилином или глиной;</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FA297D" w:rsidRDefault="00E53743" w:rsidP="00FA297D">
      <w:pPr>
        <w:pStyle w:val="a9"/>
        <w:widowControl w:val="0"/>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объяснять понятия «тема», «содержание», «сюжет» в произведениях станковой живописи;</w:t>
      </w:r>
    </w:p>
    <w:p w:rsidR="00E53743" w:rsidRPr="00FA297D" w:rsidRDefault="00E53743" w:rsidP="00FA297D">
      <w:pPr>
        <w:pStyle w:val="a9"/>
        <w:widowControl w:val="0"/>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изобразительным и композиционным навыкам в процессе работы над эскизом;</w:t>
      </w:r>
    </w:p>
    <w:p w:rsidR="00E53743" w:rsidRPr="00FA297D" w:rsidRDefault="00E53743" w:rsidP="00FA297D">
      <w:pPr>
        <w:pStyle w:val="a9"/>
        <w:widowControl w:val="0"/>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узнавать и объяснять понятия «тематическая картина», «станковая живопись»;</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перечислять и характеризовать основные жанры сюжетно- тематической картины;</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значение тематической картины XIX века в развитии русской культуры;</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творческому опыту создания композиции на основе библейских сюжетов;</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называть имена великих европейских и русских художников, творивших на библейские темы;</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роль монументальных памятников в жизни общества;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lastRenderedPageBreak/>
        <w:t>рассуждать об особенностях художественного образа советского народа в годы Великой Отечественной войны;</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культуре зрительского восприятия;</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временные и пространственные искусства;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понимать разницу между реальностью и художественным образом;</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опыту художественного иллюстрирования и навыкам работы графическими материалами;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spacing w:val="-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FA297D">
        <w:rPr>
          <w:rFonts w:ascii="Times New Roman" w:hAnsi="Times New Roman"/>
          <w:spacing w:val="-4"/>
        </w:rPr>
        <w:t>т.д.</w:t>
      </w:r>
      <w:r w:rsidRPr="00FA297D">
        <w:rPr>
          <w:rFonts w:ascii="Times New Roman" w:hAnsi="Times New Roman"/>
          <w:spacing w:val="-4"/>
        </w:rPr>
        <w:t>)</w:t>
      </w:r>
      <w:r w:rsidRPr="00FA297D">
        <w:rPr>
          <w:rFonts w:ascii="Times New Roman" w:hAnsi="Times New Roman"/>
        </w:rPr>
        <w:t>;</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опыту художественного творчества по созданию стилизованных образов животных;</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систематизировать и характеризовать основные этапы развития и истории архитектуры и дизайна;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распознавать объект и пространство в конструктивных видах искусства;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понимать сочетание различных объемов в здании;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понимать единство художественного и функционального в вещи, форму и материал;</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понимать тенденции и перспективы развития современной архитектуры;</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различать образно-стилевой язык архитектуры прошлого;</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и различать малые формы архитектуры и дизайна в пространстве городской среды;</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создавать композиционные макеты объектов на предметной плоскости и в пространстве;</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создавать практические творческие композиции в технике коллажа, дизайн-проектов;</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приобретать общее представление о традициях ландшафтно-парковой архитектуры;</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основные школы садово-паркового искусства;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 xml:space="preserve">понимать основы краткой истории русской усадебной культуры XVIII </w:t>
      </w:r>
      <w:r w:rsidR="006C7538" w:rsidRPr="00FA297D">
        <w:rPr>
          <w:rFonts w:ascii="Times New Roman" w:hAnsi="Times New Roman"/>
        </w:rPr>
        <w:t>–</w:t>
      </w:r>
      <w:r w:rsidRPr="00FA297D">
        <w:rPr>
          <w:rFonts w:ascii="Times New Roman" w:hAnsi="Times New Roman"/>
        </w:rPr>
        <w:t xml:space="preserve"> XIX веков;</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lastRenderedPageBreak/>
        <w:t>называть и раскрывать смысл основ искусства флористики;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понимать основы краткой истории костюма;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и раскрывать смысл композиционно-конструктивных принципов дизайна одежды;</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отражать в эскизном проекте дизайна сада образно-архитектурный композиционный замысел;</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узнавать и характеризовать памятники архитектуры Древнего Киева. София Киевская. Фрески. Мозаики;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узнавать и описывать памятники шатрового зодчества;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особенности церкви Вознесения в селе Коломенском и храма Покрова</w:t>
      </w:r>
      <w:r w:rsidR="006C7538" w:rsidRPr="00FA297D">
        <w:rPr>
          <w:rFonts w:ascii="Times New Roman" w:hAnsi="Times New Roman"/>
        </w:rPr>
        <w:t>-</w:t>
      </w:r>
      <w:r w:rsidRPr="00FA297D">
        <w:rPr>
          <w:rFonts w:ascii="Times New Roman" w:hAnsi="Times New Roman"/>
        </w:rPr>
        <w:t>на</w:t>
      </w:r>
      <w:r w:rsidR="006C7538" w:rsidRPr="00FA297D">
        <w:rPr>
          <w:rFonts w:ascii="Times New Roman" w:hAnsi="Times New Roman"/>
        </w:rPr>
        <w:t>-</w:t>
      </w:r>
      <w:r w:rsidRPr="00FA297D">
        <w:rPr>
          <w:rFonts w:ascii="Times New Roman" w:hAnsi="Times New Roman"/>
        </w:rPr>
        <w:t>Рву;</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различать стилевые особенности разных школ архитектуры Древней Руси;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создавать с натуры и по воображению архитектурные образы графическими материалами и др.;</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сравнивать, сопоставлять и анализировать произведения живописи Древней Руси;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рассуждать о значении художественного образа древнерусской культуры;</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FA297D">
        <w:rPr>
          <w:rFonts w:ascii="Times New Roman" w:hAnsi="Times New Roman"/>
        </w:rPr>
        <w:t>–</w:t>
      </w:r>
      <w:r w:rsidRPr="00FA297D">
        <w:rPr>
          <w:rFonts w:ascii="Times New Roman" w:hAnsi="Times New Roman"/>
        </w:rPr>
        <w:t xml:space="preserve"> XIX веков;</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FA297D">
        <w:rPr>
          <w:rFonts w:ascii="Times New Roman" w:hAnsi="Times New Roman"/>
        </w:rPr>
        <w:t>–</w:t>
      </w:r>
      <w:r w:rsidRPr="00FA297D">
        <w:rPr>
          <w:rFonts w:ascii="Times New Roman" w:hAnsi="Times New Roman"/>
        </w:rPr>
        <w:t xml:space="preserve"> XIX веков;</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выявлять и называть характерные особенности русской портретной живописи XVIII века;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признаки и особенности московского барокко;</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создавать разнообразные творческие работы (фантазийные конструкции) в материале.</w:t>
      </w:r>
    </w:p>
    <w:p w:rsidR="00E53743" w:rsidRPr="00FA297D" w:rsidRDefault="00E53743" w:rsidP="00FA297D">
      <w:pPr>
        <w:autoSpaceDE w:val="0"/>
        <w:autoSpaceDN w:val="0"/>
        <w:adjustRightInd w:val="0"/>
        <w:spacing w:after="0" w:line="240" w:lineRule="auto"/>
        <w:ind w:firstLine="709"/>
        <w:jc w:val="both"/>
        <w:rPr>
          <w:rFonts w:ascii="Times New Roman" w:hAnsi="Times New Roman"/>
          <w:b/>
          <w:bCs/>
          <w:sz w:val="24"/>
          <w:szCs w:val="24"/>
        </w:rPr>
      </w:pPr>
      <w:r w:rsidRPr="00FA297D">
        <w:rPr>
          <w:rFonts w:ascii="Times New Roman" w:hAnsi="Times New Roman"/>
          <w:b/>
          <w:bCs/>
          <w:sz w:val="24"/>
          <w:szCs w:val="24"/>
        </w:rPr>
        <w:t>Выпускник получит возможность научиться:</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понимать специфику изображения в полиграфии;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различать формы полиграфической продукции: книги, журналы, плакаты, афиши и др.);</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проектировать обложку книги, рекламы открытки, визитки и др.;</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создавать художественную композицию макета книги, журнала;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 xml:space="preserve">называть имена великих русских живописцев и архитекторов XVIII </w:t>
      </w:r>
      <w:r w:rsidR="006C7538" w:rsidRPr="00FA297D">
        <w:rPr>
          <w:rFonts w:ascii="Times New Roman" w:hAnsi="Times New Roman"/>
          <w:i/>
          <w:iCs/>
        </w:rPr>
        <w:t>–</w:t>
      </w:r>
      <w:r w:rsidRPr="00FA297D">
        <w:rPr>
          <w:rFonts w:ascii="Times New Roman" w:hAnsi="Times New Roman"/>
          <w:i/>
          <w:iCs/>
        </w:rPr>
        <w:t xml:space="preserve"> XIX веков;</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FA297D">
        <w:rPr>
          <w:rFonts w:ascii="Times New Roman" w:hAnsi="Times New Roman"/>
          <w:i/>
          <w:iCs/>
        </w:rPr>
        <w:t>–</w:t>
      </w:r>
      <w:r w:rsidRPr="00FA297D">
        <w:rPr>
          <w:rFonts w:ascii="Times New Roman" w:hAnsi="Times New Roman"/>
          <w:i/>
          <w:iCs/>
        </w:rPr>
        <w:t xml:space="preserve"> XIX веков;</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понимать особенности исторического жанра, определять произведения исторической живописи;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определять «Русский стиль» в архитектуре модерна, называть памятники архитектуры модерна;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создавать разнообразные творческие работы (фантазийные конструкции) в материале;</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узнавать основные художественные направления в искусстве XIX и XX веков;</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характеризовать стиль модерн в архитектуре. Ф.О. Шехтель. А</w:t>
      </w:r>
      <w:r w:rsidR="006C7538" w:rsidRPr="00FA297D">
        <w:rPr>
          <w:rFonts w:ascii="Times New Roman" w:hAnsi="Times New Roman"/>
          <w:i/>
          <w:iCs/>
        </w:rPr>
        <w:t>. </w:t>
      </w:r>
      <w:r w:rsidRPr="00FA297D">
        <w:rPr>
          <w:rFonts w:ascii="Times New Roman" w:hAnsi="Times New Roman"/>
          <w:i/>
          <w:iCs/>
        </w:rPr>
        <w:t>Гауди;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создавать с натуры и по воображению архитектурные образы графическими материалами и др.;</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использовать выразительный язык при моделировании архитектурного пространства;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lastRenderedPageBreak/>
        <w:t>характеризовать крупнейшие художественные музеи мира и России;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получать представления об особенностях художественных коллекций крупнейших музеев мира;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использовать навыки коллективной работы над объемно- пространственной композицией;</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понимать основы сценографии как вида художественного творчества;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понимать роль костюма, маски и грима в искусстве актерского перевоплощения;</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 xml:space="preserve">называть имена великих актеров российского театра XX века </w:t>
      </w:r>
      <w:r w:rsidR="00AD272E" w:rsidRPr="00FA297D">
        <w:rPr>
          <w:rFonts w:ascii="Times New Roman" w:hAnsi="Times New Roman"/>
          <w:i/>
          <w:iCs/>
        </w:rPr>
        <w:t>(А.Я. Головин, А.Н. Бенуа, М.В. Добужинский)</w:t>
      </w:r>
      <w:r w:rsidRPr="00FA297D">
        <w:rPr>
          <w:rFonts w:ascii="Times New Roman" w:hAnsi="Times New Roman"/>
          <w:i/>
          <w:iCs/>
        </w:rPr>
        <w:t>;</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различать особенности художественной фотографии;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понимать изобразительную природу экранных искусств;</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характеризовать принципы киномонтажа в создании художественного образа;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различать понятия: игровой и документальный фильм;</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 xml:space="preserve">называть имена мастеров российского кинематографа. </w:t>
      </w:r>
      <w:r w:rsidR="006C7538" w:rsidRPr="00FA297D">
        <w:rPr>
          <w:rFonts w:ascii="Times New Roman" w:hAnsi="Times New Roman"/>
          <w:i/>
          <w:iCs/>
        </w:rPr>
        <w:t xml:space="preserve">С.М. Эйзенштейн. А.А. Тарковский. </w:t>
      </w:r>
      <w:r w:rsidRPr="00FA297D">
        <w:rPr>
          <w:rFonts w:ascii="Times New Roman" w:hAnsi="Times New Roman"/>
          <w:i/>
          <w:iCs/>
        </w:rPr>
        <w:t>С.Ф</w:t>
      </w:r>
      <w:r w:rsidR="006C7538" w:rsidRPr="00FA297D">
        <w:rPr>
          <w:rFonts w:ascii="Times New Roman" w:hAnsi="Times New Roman"/>
          <w:i/>
          <w:iCs/>
        </w:rPr>
        <w:t>. </w:t>
      </w:r>
      <w:r w:rsidRPr="00FA297D">
        <w:rPr>
          <w:rFonts w:ascii="Times New Roman" w:hAnsi="Times New Roman"/>
          <w:i/>
          <w:iCs/>
        </w:rPr>
        <w:t>Бондарчук. Н.С. Михалков;</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понимать основы искусства телевидения;</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понимать различия в творческой работе художника-живописца и сценографа;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применять полученные знания о типах оформления сцены при создании школьного спектакля;</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FA297D">
        <w:rPr>
          <w:rFonts w:ascii="Times New Roman" w:hAnsi="Times New Roman"/>
          <w:i/>
          <w:iCs/>
        </w:rPr>
        <w:t>т. д.</w:t>
      </w:r>
      <w:r w:rsidRPr="00FA297D">
        <w:rPr>
          <w:rFonts w:ascii="Times New Roman" w:hAnsi="Times New Roman"/>
          <w:i/>
          <w:iCs/>
        </w:rPr>
        <w:t xml:space="preserve"> для спектакля из доступных материалов;</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FA297D">
        <w:rPr>
          <w:rFonts w:ascii="Times New Roman" w:hAnsi="Times New Roman"/>
          <w:i/>
          <w:iCs/>
        </w:rPr>
        <w:t>т. д.</w:t>
      </w:r>
      <w:r w:rsidRPr="00FA297D">
        <w:rPr>
          <w:rFonts w:ascii="Times New Roman" w:hAnsi="Times New Roman"/>
          <w:i/>
          <w:iCs/>
        </w:rPr>
        <w:t>;</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понимать и объяснять синтетическую природу фильма;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применять первоначальные навыки в создании сценария и замысла фильма;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применять полученные ранее знания по композиции и построению кадра;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FA297D" w:rsidRDefault="00E53743" w:rsidP="00FA297D">
      <w:pPr>
        <w:pStyle w:val="a9"/>
        <w:numPr>
          <w:ilvl w:val="0"/>
          <w:numId w:val="122"/>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i/>
          <w:iCs/>
        </w:rPr>
        <w:t>реализовывать сценарно-режиссерскую и операторскую грамоту в практике создания видео-этюда.</w:t>
      </w:r>
    </w:p>
    <w:p w:rsidR="00E53743" w:rsidRPr="00FA297D" w:rsidRDefault="00E53743" w:rsidP="00FA297D">
      <w:pPr>
        <w:spacing w:after="0" w:line="240" w:lineRule="auto"/>
        <w:ind w:firstLine="709"/>
        <w:jc w:val="both"/>
        <w:rPr>
          <w:rFonts w:ascii="Times New Roman" w:hAnsi="Times New Roman"/>
          <w:sz w:val="24"/>
          <w:szCs w:val="24"/>
        </w:rPr>
      </w:pPr>
    </w:p>
    <w:p w:rsidR="00B540EE" w:rsidRPr="00FA297D" w:rsidRDefault="00243C14" w:rsidP="00FA297D">
      <w:pPr>
        <w:pStyle w:val="4"/>
        <w:spacing w:line="240" w:lineRule="auto"/>
        <w:rPr>
          <w:sz w:val="24"/>
          <w:szCs w:val="24"/>
        </w:rPr>
      </w:pPr>
      <w:bookmarkStart w:id="57" w:name="_Toc409691644"/>
      <w:bookmarkStart w:id="58" w:name="_Toc410653967"/>
      <w:r w:rsidRPr="00FA297D">
        <w:rPr>
          <w:sz w:val="24"/>
          <w:szCs w:val="24"/>
        </w:rPr>
        <w:t>1.2.</w:t>
      </w:r>
      <w:r w:rsidR="000C28E3">
        <w:rPr>
          <w:sz w:val="24"/>
          <w:szCs w:val="24"/>
        </w:rPr>
        <w:t>5.13</w:t>
      </w:r>
      <w:r w:rsidRPr="00FA297D">
        <w:rPr>
          <w:sz w:val="24"/>
          <w:szCs w:val="24"/>
        </w:rPr>
        <w:t xml:space="preserve">. </w:t>
      </w:r>
      <w:r w:rsidR="00B540EE" w:rsidRPr="00FA297D">
        <w:rPr>
          <w:sz w:val="24"/>
          <w:szCs w:val="24"/>
        </w:rPr>
        <w:t>Музыка</w:t>
      </w:r>
      <w:bookmarkEnd w:id="57"/>
      <w:bookmarkEnd w:id="58"/>
    </w:p>
    <w:p w:rsidR="00E53743" w:rsidRPr="00FA297D" w:rsidRDefault="00E53743"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E53743" w:rsidRPr="00FA297D" w:rsidRDefault="00E53743"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значение интонации в музыке как носител</w:t>
      </w:r>
      <w:r w:rsidR="00AD272E" w:rsidRPr="00FA297D">
        <w:rPr>
          <w:rFonts w:ascii="Times New Roman" w:hAnsi="Times New Roman"/>
          <w:sz w:val="24"/>
          <w:szCs w:val="24"/>
        </w:rPr>
        <w:t>я</w:t>
      </w:r>
      <w:r w:rsidRPr="00FA297D">
        <w:rPr>
          <w:rFonts w:ascii="Times New Roman" w:hAnsi="Times New Roman"/>
          <w:sz w:val="24"/>
          <w:szCs w:val="24"/>
        </w:rPr>
        <w:t xml:space="preserve"> образного смысла;</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lastRenderedPageBreak/>
        <w:t>анализировать средства музыкальной выразительности: мелодию, ритм, темп, динамику, лад;</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жизненно-образное содержание музыкальных произведений разных жанров;</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различать многообразие музыкальных образов и способов их развития;</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производить интонационно-образный анализ музыкального произведения;</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основной принцип построения и развития музыки;</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анализировать взаимосвязь жизненного содержания музыки и музыкальных образов;</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специфику перевоплощения народной музыки в произведениях композиторов;</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узнавать формы построения музыки (двухчастную, трехчастную, вариации, рондо);</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определять тембры музыкальных инструментов;</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владеть музыкальными терминами в пределах изучаемой темы;</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определять характерные особенности музыкального языка;</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lastRenderedPageBreak/>
        <w:t>эмоционально-образно воспринимать и характеризовать музыкальные произведения;</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анализировать произведения выдающихся композиторов прошлого и современности;</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творчески интерпретировать содержание музыкальных произведений;</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различать интерпретацию классической музыки в современных обработках;</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определять характерные признаки современной популярной музыки;</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называть стили рок-музыки и ее отдельных направлений: рок-оперы, рок-н-ролла и др.;</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анализировать творчество исполнителей авторской песни;</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выявлять особенности взаимодействия музыки с другими видами искусства;</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находить жанровые параллели между музыкой</w:t>
      </w:r>
      <w:r w:rsidRPr="006D2FD5">
        <w:rPr>
          <w:rFonts w:ascii="Times New Roman" w:hAnsi="Times New Roman"/>
          <w:color w:val="0070C0"/>
          <w:sz w:val="28"/>
          <w:szCs w:val="28"/>
        </w:rPr>
        <w:t xml:space="preserve"> </w:t>
      </w:r>
      <w:r w:rsidRPr="00FA297D">
        <w:rPr>
          <w:rFonts w:ascii="Times New Roman" w:hAnsi="Times New Roman"/>
          <w:sz w:val="24"/>
          <w:szCs w:val="24"/>
        </w:rPr>
        <w:t>и другими видами искусств;</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сравнивать интонации музыкального, живописного и литературного произведений;</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значимость музыки в творчестве писателей и поэтов;</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владеть навыками вокально-хорового музицирования;</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FA297D">
        <w:rPr>
          <w:rFonts w:ascii="Times New Roman" w:hAnsi="Times New Roman"/>
          <w:sz w:val="24"/>
          <w:szCs w:val="24"/>
          <w:lang w:val="en-US"/>
        </w:rPr>
        <w:t>a</w:t>
      </w:r>
      <w:r w:rsidRPr="00FA297D">
        <w:rPr>
          <w:rFonts w:ascii="Times New Roman" w:hAnsi="Times New Roman"/>
          <w:sz w:val="24"/>
          <w:szCs w:val="24"/>
        </w:rPr>
        <w:t xml:space="preserve"> </w:t>
      </w:r>
      <w:r w:rsidRPr="00FA297D">
        <w:rPr>
          <w:rFonts w:ascii="Times New Roman" w:hAnsi="Times New Roman"/>
          <w:sz w:val="24"/>
          <w:szCs w:val="24"/>
          <w:lang w:val="en-US"/>
        </w:rPr>
        <w:t>cappella</w:t>
      </w:r>
      <w:r w:rsidRPr="00FA297D">
        <w:rPr>
          <w:rFonts w:ascii="Times New Roman" w:hAnsi="Times New Roman"/>
          <w:sz w:val="24"/>
          <w:szCs w:val="24"/>
        </w:rPr>
        <w:t>);</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творчески интерпретировать содержание музыкального произведения в пении;</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 xml:space="preserve">передавать свои музыкальные впечатления в устной или письменной форме; </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проявлять творческую инициативу, участвуя в музыкально-эстетической деятельности;</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FA297D" w:rsidRDefault="00AD272E" w:rsidP="00FA297D">
      <w:pPr>
        <w:numPr>
          <w:ilvl w:val="0"/>
          <w:numId w:val="121"/>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FA297D" w:rsidRDefault="00AD272E" w:rsidP="00FA297D">
      <w:pPr>
        <w:tabs>
          <w:tab w:val="left" w:pos="993"/>
        </w:tabs>
        <w:spacing w:after="0" w:line="240" w:lineRule="auto"/>
        <w:contextualSpacing/>
        <w:jc w:val="both"/>
        <w:rPr>
          <w:rFonts w:ascii="Times New Roman" w:hAnsi="Times New Roman"/>
          <w:sz w:val="24"/>
          <w:szCs w:val="24"/>
        </w:rPr>
      </w:pPr>
      <w:r w:rsidRPr="00FA297D">
        <w:rPr>
          <w:rFonts w:ascii="Times New Roman" w:hAnsi="Times New Roman"/>
          <w:sz w:val="24"/>
          <w:szCs w:val="24"/>
        </w:rPr>
        <w:lastRenderedPageBreak/>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FA297D" w:rsidRDefault="00E53743"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AD272E" w:rsidRPr="00FA297D" w:rsidRDefault="00AD272E" w:rsidP="00FA297D">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FA297D" w:rsidRDefault="00AD272E" w:rsidP="00FA297D">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FA297D" w:rsidRDefault="00AD272E" w:rsidP="00FA297D">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FA297D" w:rsidRDefault="00AD272E" w:rsidP="00FA297D">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определять специфику духовной музыки в эпоху Средневековья;</w:t>
      </w:r>
    </w:p>
    <w:p w:rsidR="00AD272E" w:rsidRPr="00FA297D" w:rsidRDefault="00AD272E" w:rsidP="00FA297D">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распознавать мелодику знаменного распева – основы древнерусской церковной музыки;</w:t>
      </w:r>
    </w:p>
    <w:p w:rsidR="00AD272E" w:rsidRPr="00FA297D" w:rsidRDefault="00AD272E" w:rsidP="00FA297D">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FA297D" w:rsidRDefault="00AD272E" w:rsidP="00FA297D">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FA297D" w:rsidRDefault="00AD272E" w:rsidP="00FA297D">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FA297D" w:rsidRDefault="00AD272E" w:rsidP="00FA297D">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FA297D" w:rsidRDefault="00AD272E" w:rsidP="00FA297D">
      <w:pPr>
        <w:numPr>
          <w:ilvl w:val="0"/>
          <w:numId w:val="120"/>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FA297D">
        <w:rPr>
          <w:rFonts w:ascii="Times New Roman" w:hAnsi="Times New Roman"/>
          <w:i/>
          <w:sz w:val="24"/>
          <w:szCs w:val="24"/>
        </w:rPr>
        <w:t>.</w:t>
      </w:r>
    </w:p>
    <w:p w:rsidR="006C7538" w:rsidRPr="00FA297D" w:rsidRDefault="006C7538" w:rsidP="00FA297D">
      <w:pPr>
        <w:pStyle w:val="3"/>
        <w:spacing w:before="0" w:beforeAutospacing="0" w:after="0" w:afterAutospacing="0"/>
        <w:ind w:firstLine="709"/>
        <w:rPr>
          <w:rFonts w:eastAsia="Calibri"/>
          <w:i/>
          <w:sz w:val="24"/>
          <w:szCs w:val="24"/>
        </w:rPr>
      </w:pPr>
    </w:p>
    <w:p w:rsidR="00B540EE" w:rsidRPr="00FA297D" w:rsidRDefault="00243C14" w:rsidP="00FA297D">
      <w:pPr>
        <w:pStyle w:val="4"/>
        <w:spacing w:line="240" w:lineRule="auto"/>
        <w:rPr>
          <w:sz w:val="24"/>
          <w:szCs w:val="24"/>
        </w:rPr>
      </w:pPr>
      <w:bookmarkStart w:id="59" w:name="_Toc409691645"/>
      <w:bookmarkStart w:id="60" w:name="_Toc410653968"/>
      <w:r w:rsidRPr="00FA297D">
        <w:rPr>
          <w:sz w:val="24"/>
          <w:szCs w:val="24"/>
        </w:rPr>
        <w:t>1.2.</w:t>
      </w:r>
      <w:r w:rsidR="000C28E3">
        <w:rPr>
          <w:sz w:val="24"/>
          <w:szCs w:val="24"/>
        </w:rPr>
        <w:t>5.14</w:t>
      </w:r>
      <w:r w:rsidR="00E63D8D" w:rsidRPr="00FA297D">
        <w:rPr>
          <w:sz w:val="24"/>
          <w:szCs w:val="24"/>
        </w:rPr>
        <w:t>.</w:t>
      </w:r>
      <w:r w:rsidR="00B540EE" w:rsidRPr="00FA297D">
        <w:rPr>
          <w:sz w:val="24"/>
          <w:szCs w:val="24"/>
        </w:rPr>
        <w:t>Технология</w:t>
      </w:r>
      <w:bookmarkEnd w:id="59"/>
      <w:bookmarkEnd w:id="60"/>
    </w:p>
    <w:p w:rsidR="00E53743" w:rsidRPr="00FA297D" w:rsidRDefault="00E53743" w:rsidP="00FA297D">
      <w:pPr>
        <w:tabs>
          <w:tab w:val="left" w:pos="851"/>
        </w:tabs>
        <w:spacing w:after="0" w:line="240" w:lineRule="auto"/>
        <w:ind w:firstLine="709"/>
        <w:jc w:val="both"/>
        <w:rPr>
          <w:rFonts w:ascii="Times New Roman" w:hAnsi="Times New Roman"/>
          <w:sz w:val="24"/>
          <w:szCs w:val="24"/>
        </w:rPr>
      </w:pPr>
      <w:r w:rsidRPr="00FA297D">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FA297D">
        <w:rPr>
          <w:rFonts w:ascii="Times New Roman" w:hAnsi="Times New Roman"/>
          <w:sz w:val="24"/>
          <w:szCs w:val="24"/>
        </w:rPr>
        <w:t xml:space="preserve">общего образования </w:t>
      </w:r>
      <w:r w:rsidRPr="00FA297D">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FA297D" w:rsidRDefault="00E53743" w:rsidP="00FA297D">
      <w:pPr>
        <w:pStyle w:val="a9"/>
        <w:numPr>
          <w:ilvl w:val="0"/>
          <w:numId w:val="71"/>
        </w:numPr>
        <w:tabs>
          <w:tab w:val="left" w:pos="993"/>
        </w:tabs>
        <w:ind w:left="0" w:firstLine="709"/>
        <w:jc w:val="both"/>
        <w:rPr>
          <w:rFonts w:ascii="Times New Roman" w:hAnsi="Times New Roman"/>
        </w:rPr>
      </w:pPr>
      <w:r w:rsidRPr="00FA297D">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FA297D" w:rsidRDefault="00E53743" w:rsidP="00FA297D">
      <w:pPr>
        <w:pStyle w:val="a9"/>
        <w:numPr>
          <w:ilvl w:val="0"/>
          <w:numId w:val="71"/>
        </w:numPr>
        <w:tabs>
          <w:tab w:val="left" w:pos="993"/>
        </w:tabs>
        <w:ind w:left="0" w:firstLine="709"/>
        <w:jc w:val="both"/>
        <w:rPr>
          <w:rFonts w:ascii="Times New Roman" w:hAnsi="Times New Roman"/>
        </w:rPr>
      </w:pPr>
      <w:r w:rsidRPr="00FA297D">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FA297D" w:rsidRDefault="00E53743" w:rsidP="00FA297D">
      <w:pPr>
        <w:pStyle w:val="a9"/>
        <w:numPr>
          <w:ilvl w:val="0"/>
          <w:numId w:val="71"/>
        </w:numPr>
        <w:tabs>
          <w:tab w:val="left" w:pos="993"/>
        </w:tabs>
        <w:ind w:left="0" w:firstLine="709"/>
        <w:jc w:val="both"/>
        <w:rPr>
          <w:rFonts w:ascii="Times New Roman" w:hAnsi="Times New Roman"/>
        </w:rPr>
      </w:pPr>
      <w:r w:rsidRPr="00FA297D">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FA297D" w:rsidRDefault="00E53743" w:rsidP="00FA297D">
      <w:pPr>
        <w:pStyle w:val="a9"/>
        <w:numPr>
          <w:ilvl w:val="0"/>
          <w:numId w:val="71"/>
        </w:numPr>
        <w:tabs>
          <w:tab w:val="left" w:pos="993"/>
        </w:tabs>
        <w:ind w:left="0" w:firstLine="709"/>
        <w:jc w:val="both"/>
        <w:rPr>
          <w:rFonts w:ascii="Times New Roman" w:hAnsi="Times New Roman"/>
        </w:rPr>
      </w:pPr>
      <w:r w:rsidRPr="00FA297D">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FA297D" w:rsidRDefault="00E63D8D" w:rsidP="00FA297D">
      <w:pPr>
        <w:pStyle w:val="a9"/>
        <w:numPr>
          <w:ilvl w:val="0"/>
          <w:numId w:val="71"/>
        </w:numPr>
        <w:tabs>
          <w:tab w:val="left" w:pos="993"/>
        </w:tabs>
        <w:ind w:left="0" w:firstLine="709"/>
        <w:jc w:val="both"/>
        <w:rPr>
          <w:rFonts w:ascii="Times New Roman" w:hAnsi="Times New Roman"/>
        </w:rPr>
      </w:pPr>
      <w:r w:rsidRPr="00FA297D">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FA297D" w:rsidRDefault="00E53743" w:rsidP="00FA297D">
      <w:pPr>
        <w:pStyle w:val="a9"/>
        <w:numPr>
          <w:ilvl w:val="0"/>
          <w:numId w:val="71"/>
        </w:numPr>
        <w:tabs>
          <w:tab w:val="left" w:pos="993"/>
        </w:tabs>
        <w:ind w:left="0" w:firstLine="709"/>
        <w:jc w:val="both"/>
        <w:rPr>
          <w:rFonts w:ascii="Times New Roman" w:hAnsi="Times New Roman"/>
        </w:rPr>
      </w:pPr>
      <w:r w:rsidRPr="00FA297D">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FA297D" w:rsidRDefault="00E53743" w:rsidP="00FA297D">
      <w:pPr>
        <w:tabs>
          <w:tab w:val="left" w:pos="851"/>
        </w:tabs>
        <w:spacing w:after="0" w:line="240" w:lineRule="auto"/>
        <w:ind w:firstLine="709"/>
        <w:jc w:val="both"/>
        <w:rPr>
          <w:rFonts w:ascii="Times New Roman" w:hAnsi="Times New Roman"/>
          <w:sz w:val="24"/>
          <w:szCs w:val="24"/>
        </w:rPr>
      </w:pPr>
      <w:r w:rsidRPr="00FA297D">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FA297D" w:rsidRDefault="00E53743" w:rsidP="00FA297D">
      <w:pPr>
        <w:pStyle w:val="-11"/>
        <w:ind w:left="0" w:firstLine="709"/>
        <w:jc w:val="both"/>
        <w:rPr>
          <w:b/>
          <w:lang w:eastAsia="en-US"/>
        </w:rPr>
      </w:pPr>
      <w:r w:rsidRPr="00FA297D">
        <w:rPr>
          <w:b/>
          <w:lang w:eastAsia="en-US"/>
        </w:rPr>
        <w:lastRenderedPageBreak/>
        <w:t>Результаты, заявленные образовательной программой «Технология» по блокам содержания</w:t>
      </w:r>
    </w:p>
    <w:p w:rsidR="00E53743" w:rsidRPr="00FA297D" w:rsidRDefault="00E53743" w:rsidP="00FA297D">
      <w:pPr>
        <w:pStyle w:val="-11"/>
        <w:ind w:left="0" w:firstLine="709"/>
        <w:jc w:val="both"/>
        <w:rPr>
          <w:b/>
          <w:lang w:eastAsia="en-US"/>
        </w:rPr>
      </w:pPr>
      <w:r w:rsidRPr="00FA297D">
        <w:rPr>
          <w:b/>
          <w:lang w:eastAsia="en-US"/>
        </w:rPr>
        <w:t>Современные материальные, информационные и гуманитарные технологии и перспективы их развития</w:t>
      </w:r>
    </w:p>
    <w:p w:rsidR="00E63D8D" w:rsidRPr="00FA297D" w:rsidRDefault="00180CC0" w:rsidP="00FA297D">
      <w:pPr>
        <w:pStyle w:val="-11"/>
        <w:ind w:left="0" w:firstLine="709"/>
        <w:jc w:val="both"/>
        <w:rPr>
          <w:rFonts w:eastAsia="MS Mincho"/>
        </w:rPr>
      </w:pPr>
      <w:r w:rsidRPr="00FA297D">
        <w:t>Выпускник научится:</w:t>
      </w:r>
    </w:p>
    <w:p w:rsidR="00E53743" w:rsidRPr="00FA297D" w:rsidRDefault="00180CC0" w:rsidP="00FA297D">
      <w:pPr>
        <w:pStyle w:val="-11"/>
        <w:numPr>
          <w:ilvl w:val="0"/>
          <w:numId w:val="61"/>
        </w:numPr>
        <w:tabs>
          <w:tab w:val="left" w:pos="993"/>
        </w:tabs>
        <w:ind w:left="0" w:firstLine="709"/>
        <w:jc w:val="both"/>
        <w:rPr>
          <w:lang w:eastAsia="en-US"/>
        </w:rPr>
      </w:pPr>
      <w:r w:rsidRPr="00FA297D">
        <w:rPr>
          <w:lang w:eastAsia="en-US"/>
        </w:rPr>
        <w:t xml:space="preserve">называть </w:t>
      </w:r>
      <w:r w:rsidR="00E53743" w:rsidRPr="00FA297D">
        <w:rPr>
          <w:lang w:eastAsia="en-US"/>
        </w:rPr>
        <w:t>и характериз</w:t>
      </w:r>
      <w:r w:rsidRPr="00FA297D">
        <w:rPr>
          <w:lang w:eastAsia="en-US"/>
        </w:rPr>
        <w:t>овать</w:t>
      </w:r>
      <w:r w:rsidR="00E53743" w:rsidRPr="00FA297D">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FA297D">
        <w:rPr>
          <w:lang w:eastAsia="en-US"/>
        </w:rPr>
        <w:t>;</w:t>
      </w:r>
    </w:p>
    <w:p w:rsidR="00E53743" w:rsidRPr="00FA297D" w:rsidRDefault="00180CC0" w:rsidP="00FA297D">
      <w:pPr>
        <w:pStyle w:val="-11"/>
        <w:numPr>
          <w:ilvl w:val="0"/>
          <w:numId w:val="61"/>
        </w:numPr>
        <w:tabs>
          <w:tab w:val="left" w:pos="993"/>
        </w:tabs>
        <w:ind w:left="0" w:firstLine="709"/>
        <w:jc w:val="both"/>
        <w:rPr>
          <w:lang w:eastAsia="en-US"/>
        </w:rPr>
      </w:pPr>
      <w:r w:rsidRPr="00FA297D">
        <w:rPr>
          <w:lang w:eastAsia="en-US"/>
        </w:rPr>
        <w:t>называть  и характеризовать</w:t>
      </w:r>
      <w:r w:rsidR="00E53743" w:rsidRPr="00FA297D">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FA297D">
        <w:rPr>
          <w:lang w:eastAsia="en-US"/>
        </w:rPr>
        <w:t>;</w:t>
      </w:r>
    </w:p>
    <w:p w:rsidR="00E53743" w:rsidRPr="00FA297D" w:rsidRDefault="00E53743" w:rsidP="00FA297D">
      <w:pPr>
        <w:pStyle w:val="-11"/>
        <w:numPr>
          <w:ilvl w:val="0"/>
          <w:numId w:val="61"/>
        </w:numPr>
        <w:tabs>
          <w:tab w:val="left" w:pos="993"/>
        </w:tabs>
        <w:ind w:left="0" w:firstLine="709"/>
        <w:jc w:val="both"/>
        <w:rPr>
          <w:lang w:eastAsia="en-US"/>
        </w:rPr>
      </w:pPr>
      <w:r w:rsidRPr="00FA297D">
        <w:rPr>
          <w:lang w:eastAsia="en-US"/>
        </w:rPr>
        <w:t>объясняет</w:t>
      </w:r>
      <w:r w:rsidR="00180CC0" w:rsidRPr="00FA297D">
        <w:rPr>
          <w:lang w:eastAsia="en-US"/>
        </w:rPr>
        <w:t>ь</w:t>
      </w:r>
      <w:r w:rsidRPr="00FA297D">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FA297D">
        <w:rPr>
          <w:lang w:eastAsia="en-US"/>
        </w:rPr>
        <w:t xml:space="preserve"> </w:t>
      </w:r>
      <w:r w:rsidRPr="00FA297D">
        <w:rPr>
          <w:lang w:eastAsia="en-US"/>
        </w:rPr>
        <w:t>технологической</w:t>
      </w:r>
      <w:r w:rsidR="00245F1D" w:rsidRPr="00FA297D">
        <w:rPr>
          <w:lang w:eastAsia="en-US"/>
        </w:rPr>
        <w:t xml:space="preserve"> </w:t>
      </w:r>
      <w:r w:rsidRPr="00FA297D">
        <w:rPr>
          <w:lang w:eastAsia="en-US"/>
        </w:rPr>
        <w:t>чистоты</w:t>
      </w:r>
      <w:r w:rsidR="006C7538" w:rsidRPr="00FA297D">
        <w:rPr>
          <w:lang w:eastAsia="en-US"/>
        </w:rPr>
        <w:t>;</w:t>
      </w:r>
    </w:p>
    <w:p w:rsidR="00E53743" w:rsidRPr="00FA297D" w:rsidRDefault="00180CC0" w:rsidP="00FA297D">
      <w:pPr>
        <w:pStyle w:val="-11"/>
        <w:numPr>
          <w:ilvl w:val="0"/>
          <w:numId w:val="61"/>
        </w:numPr>
        <w:tabs>
          <w:tab w:val="left" w:pos="993"/>
        </w:tabs>
        <w:ind w:left="0" w:firstLine="709"/>
        <w:jc w:val="both"/>
        <w:rPr>
          <w:lang w:eastAsia="en-US"/>
        </w:rPr>
      </w:pPr>
      <w:r w:rsidRPr="00FA297D">
        <w:rPr>
          <w:lang w:eastAsia="en-US"/>
        </w:rPr>
        <w:t>проводить</w:t>
      </w:r>
      <w:r w:rsidR="00E53743" w:rsidRPr="00FA297D">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FA297D" w:rsidRDefault="00E53743"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E53743" w:rsidRPr="00FA297D" w:rsidRDefault="00E53743" w:rsidP="00FA297D">
      <w:pPr>
        <w:pStyle w:val="-11"/>
        <w:numPr>
          <w:ilvl w:val="0"/>
          <w:numId w:val="61"/>
        </w:numPr>
        <w:tabs>
          <w:tab w:val="left" w:pos="993"/>
        </w:tabs>
        <w:ind w:left="0" w:firstLine="709"/>
        <w:jc w:val="both"/>
        <w:rPr>
          <w:i/>
          <w:lang w:eastAsia="en-US"/>
        </w:rPr>
      </w:pPr>
      <w:r w:rsidRPr="00FA297D">
        <w:rPr>
          <w:i/>
          <w:lang w:eastAsia="en-US"/>
        </w:rPr>
        <w:t>приводит</w:t>
      </w:r>
      <w:r w:rsidR="006C7538" w:rsidRPr="00FA297D">
        <w:rPr>
          <w:i/>
          <w:lang w:eastAsia="en-US"/>
        </w:rPr>
        <w:t>ь</w:t>
      </w:r>
      <w:r w:rsidRPr="00FA297D">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FA297D" w:rsidRDefault="00E53743" w:rsidP="00FA297D">
      <w:pPr>
        <w:pStyle w:val="-11"/>
        <w:ind w:left="0" w:firstLine="709"/>
        <w:jc w:val="both"/>
        <w:rPr>
          <w:b/>
          <w:lang w:eastAsia="en-US"/>
        </w:rPr>
      </w:pPr>
      <w:r w:rsidRPr="00FA297D">
        <w:rPr>
          <w:b/>
          <w:lang w:eastAsia="en-US"/>
        </w:rPr>
        <w:t>Формирование технологической культуры и проектно-технологического мышления обучающихся</w:t>
      </w:r>
    </w:p>
    <w:p w:rsidR="00E53743" w:rsidRPr="00FA297D" w:rsidRDefault="00180CC0" w:rsidP="00FA297D">
      <w:pPr>
        <w:pStyle w:val="-11"/>
        <w:ind w:left="0" w:firstLine="709"/>
        <w:jc w:val="both"/>
        <w:rPr>
          <w:rFonts w:eastAsia="MS Mincho"/>
        </w:rPr>
      </w:pPr>
      <w:r w:rsidRPr="00FA297D">
        <w:t>В</w:t>
      </w:r>
      <w:r w:rsidR="00E53743" w:rsidRPr="00FA297D">
        <w:t>ыпускник</w:t>
      </w:r>
      <w:r w:rsidRPr="00FA297D">
        <w:t xml:space="preserve"> научится</w:t>
      </w:r>
      <w:r w:rsidR="00E53743" w:rsidRPr="00FA297D">
        <w:t>:</w:t>
      </w:r>
    </w:p>
    <w:p w:rsidR="00E53743" w:rsidRPr="00FA297D" w:rsidRDefault="00E53743" w:rsidP="00FA297D">
      <w:pPr>
        <w:pStyle w:val="-11"/>
        <w:numPr>
          <w:ilvl w:val="1"/>
          <w:numId w:val="72"/>
        </w:numPr>
        <w:tabs>
          <w:tab w:val="left" w:pos="993"/>
        </w:tabs>
        <w:ind w:left="0" w:firstLine="709"/>
        <w:jc w:val="both"/>
        <w:rPr>
          <w:lang w:eastAsia="en-US"/>
        </w:rPr>
      </w:pPr>
      <w:r w:rsidRPr="00FA297D">
        <w:rPr>
          <w:lang w:eastAsia="en-US"/>
        </w:rPr>
        <w:t>след</w:t>
      </w:r>
      <w:r w:rsidR="00180CC0" w:rsidRPr="00FA297D">
        <w:rPr>
          <w:lang w:eastAsia="en-US"/>
        </w:rPr>
        <w:t>овать</w:t>
      </w:r>
      <w:r w:rsidRPr="00FA297D">
        <w:rPr>
          <w:lang w:eastAsia="en-US"/>
        </w:rPr>
        <w:t xml:space="preserve"> технологии, в том числе в процессе изготовления субъективно нового продукта</w:t>
      </w:r>
      <w:r w:rsidR="006C7538" w:rsidRPr="00FA297D">
        <w:rPr>
          <w:lang w:eastAsia="en-US"/>
        </w:rPr>
        <w:t>;</w:t>
      </w:r>
    </w:p>
    <w:p w:rsidR="00E53743" w:rsidRPr="00FA297D" w:rsidRDefault="00180CC0" w:rsidP="00FA297D">
      <w:pPr>
        <w:pStyle w:val="-11"/>
        <w:numPr>
          <w:ilvl w:val="1"/>
          <w:numId w:val="72"/>
        </w:numPr>
        <w:tabs>
          <w:tab w:val="left" w:pos="993"/>
        </w:tabs>
        <w:ind w:left="0" w:firstLine="709"/>
        <w:jc w:val="both"/>
        <w:rPr>
          <w:lang w:eastAsia="en-US"/>
        </w:rPr>
      </w:pPr>
      <w:r w:rsidRPr="00FA297D">
        <w:rPr>
          <w:lang w:eastAsia="en-US"/>
        </w:rPr>
        <w:t xml:space="preserve">оценивать </w:t>
      </w:r>
      <w:r w:rsidR="00E53743" w:rsidRPr="00FA297D">
        <w:rPr>
          <w:lang w:eastAsia="en-US"/>
        </w:rPr>
        <w:t>условия применимости технологии в том числе с позиций экологической защищенности</w:t>
      </w:r>
      <w:r w:rsidR="006C7538" w:rsidRPr="00FA297D">
        <w:rPr>
          <w:lang w:eastAsia="en-US"/>
        </w:rPr>
        <w:t>;</w:t>
      </w:r>
    </w:p>
    <w:p w:rsidR="00E53743" w:rsidRPr="00FA297D" w:rsidRDefault="00180CC0" w:rsidP="00FA297D">
      <w:pPr>
        <w:pStyle w:val="-11"/>
        <w:numPr>
          <w:ilvl w:val="1"/>
          <w:numId w:val="72"/>
        </w:numPr>
        <w:tabs>
          <w:tab w:val="left" w:pos="993"/>
        </w:tabs>
        <w:ind w:left="0" w:firstLine="709"/>
        <w:jc w:val="both"/>
        <w:rPr>
          <w:lang w:eastAsia="en-US"/>
        </w:rPr>
      </w:pPr>
      <w:r w:rsidRPr="00FA297D">
        <w:rPr>
          <w:lang w:eastAsia="en-US"/>
        </w:rPr>
        <w:t xml:space="preserve">прогнозировать </w:t>
      </w:r>
      <w:r w:rsidR="00E53743" w:rsidRPr="00FA297D">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FA297D">
        <w:rPr>
          <w:lang w:eastAsia="en-US"/>
        </w:rPr>
        <w:t>е</w:t>
      </w:r>
      <w:r w:rsidR="00E53743" w:rsidRPr="00FA297D">
        <w:rPr>
          <w:lang w:eastAsia="en-US"/>
        </w:rPr>
        <w:t>м, в том числе самостоятельно планируя такого рода эксперименты</w:t>
      </w:r>
      <w:r w:rsidR="006C7538" w:rsidRPr="00FA297D">
        <w:rPr>
          <w:lang w:eastAsia="en-US"/>
        </w:rPr>
        <w:t>;</w:t>
      </w:r>
    </w:p>
    <w:p w:rsidR="00E53743" w:rsidRPr="00FA297D" w:rsidRDefault="00E53743" w:rsidP="00FA297D">
      <w:pPr>
        <w:pStyle w:val="-11"/>
        <w:numPr>
          <w:ilvl w:val="1"/>
          <w:numId w:val="72"/>
        </w:numPr>
        <w:tabs>
          <w:tab w:val="left" w:pos="993"/>
        </w:tabs>
        <w:ind w:left="0" w:firstLine="709"/>
        <w:jc w:val="both"/>
        <w:rPr>
          <w:lang w:eastAsia="en-US"/>
        </w:rPr>
      </w:pPr>
      <w:r w:rsidRPr="00FA297D">
        <w:rPr>
          <w:lang w:eastAsia="en-US"/>
        </w:rPr>
        <w:t xml:space="preserve">в зависимости от ситуации </w:t>
      </w:r>
      <w:r w:rsidR="00180CC0" w:rsidRPr="00FA297D">
        <w:rPr>
          <w:lang w:eastAsia="en-US"/>
        </w:rPr>
        <w:t xml:space="preserve">оптимизировать </w:t>
      </w:r>
      <w:r w:rsidRPr="00FA297D">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FA297D">
        <w:rPr>
          <w:lang w:eastAsia="en-US"/>
        </w:rPr>
        <w:t>;</w:t>
      </w:r>
    </w:p>
    <w:p w:rsidR="00E53743" w:rsidRPr="00FA297D" w:rsidRDefault="00E53743" w:rsidP="00FA297D">
      <w:pPr>
        <w:pStyle w:val="-11"/>
        <w:numPr>
          <w:ilvl w:val="1"/>
          <w:numId w:val="72"/>
        </w:numPr>
        <w:tabs>
          <w:tab w:val="left" w:pos="993"/>
        </w:tabs>
        <w:ind w:left="0" w:firstLine="709"/>
        <w:jc w:val="both"/>
        <w:rPr>
          <w:lang w:eastAsia="en-US"/>
        </w:rPr>
      </w:pPr>
      <w:r w:rsidRPr="00FA297D">
        <w:rPr>
          <w:lang w:eastAsia="en-US"/>
        </w:rPr>
        <w:t>проводит</w:t>
      </w:r>
      <w:r w:rsidR="00180CC0" w:rsidRPr="00FA297D">
        <w:rPr>
          <w:lang w:eastAsia="en-US"/>
        </w:rPr>
        <w:t>ь</w:t>
      </w:r>
      <w:r w:rsidRPr="00FA297D">
        <w:rPr>
          <w:lang w:eastAsia="en-US"/>
        </w:rPr>
        <w:t xml:space="preserve"> оценку и испытание полученного продукта</w:t>
      </w:r>
      <w:r w:rsidR="006C7538" w:rsidRPr="00FA297D">
        <w:rPr>
          <w:lang w:eastAsia="en-US"/>
        </w:rPr>
        <w:t>;</w:t>
      </w:r>
    </w:p>
    <w:p w:rsidR="00E53743" w:rsidRPr="00FA297D" w:rsidRDefault="00E53743" w:rsidP="00FA297D">
      <w:pPr>
        <w:pStyle w:val="-11"/>
        <w:numPr>
          <w:ilvl w:val="1"/>
          <w:numId w:val="72"/>
        </w:numPr>
        <w:tabs>
          <w:tab w:val="left" w:pos="993"/>
        </w:tabs>
        <w:ind w:left="0" w:firstLine="709"/>
        <w:jc w:val="both"/>
        <w:rPr>
          <w:lang w:eastAsia="en-US"/>
        </w:rPr>
      </w:pPr>
      <w:r w:rsidRPr="00FA297D">
        <w:rPr>
          <w:lang w:eastAsia="en-US"/>
        </w:rPr>
        <w:t>проводит</w:t>
      </w:r>
      <w:r w:rsidR="00180CC0" w:rsidRPr="00FA297D">
        <w:rPr>
          <w:lang w:eastAsia="en-US"/>
        </w:rPr>
        <w:t>ь</w:t>
      </w:r>
      <w:r w:rsidRPr="00FA297D">
        <w:rPr>
          <w:lang w:eastAsia="en-US"/>
        </w:rPr>
        <w:t xml:space="preserve"> анализ потребностей в тех или иных материальных или информационных продуктах</w:t>
      </w:r>
      <w:r w:rsidR="006C7538" w:rsidRPr="00FA297D">
        <w:rPr>
          <w:lang w:eastAsia="en-US"/>
        </w:rPr>
        <w:t>;</w:t>
      </w:r>
    </w:p>
    <w:p w:rsidR="00E53743" w:rsidRPr="00FA297D" w:rsidRDefault="00180CC0" w:rsidP="00FA297D">
      <w:pPr>
        <w:pStyle w:val="-11"/>
        <w:numPr>
          <w:ilvl w:val="1"/>
          <w:numId w:val="72"/>
        </w:numPr>
        <w:tabs>
          <w:tab w:val="left" w:pos="993"/>
        </w:tabs>
        <w:ind w:left="0" w:firstLine="709"/>
        <w:jc w:val="both"/>
        <w:rPr>
          <w:lang w:eastAsia="en-US"/>
        </w:rPr>
      </w:pPr>
      <w:r w:rsidRPr="00FA297D">
        <w:rPr>
          <w:lang w:eastAsia="en-US"/>
        </w:rPr>
        <w:t xml:space="preserve">описывать </w:t>
      </w:r>
      <w:r w:rsidR="00E53743" w:rsidRPr="00FA297D">
        <w:rPr>
          <w:lang w:eastAsia="en-US"/>
        </w:rPr>
        <w:t>технологическое решение с помощью текста, рисунков, графического изображения</w:t>
      </w:r>
      <w:r w:rsidR="006C7538" w:rsidRPr="00FA297D">
        <w:rPr>
          <w:lang w:eastAsia="en-US"/>
        </w:rPr>
        <w:t>;</w:t>
      </w:r>
    </w:p>
    <w:p w:rsidR="00E53743" w:rsidRPr="00FA297D" w:rsidRDefault="00180CC0" w:rsidP="00FA297D">
      <w:pPr>
        <w:pStyle w:val="-11"/>
        <w:numPr>
          <w:ilvl w:val="1"/>
          <w:numId w:val="72"/>
        </w:numPr>
        <w:tabs>
          <w:tab w:val="left" w:pos="993"/>
        </w:tabs>
        <w:ind w:left="0" w:firstLine="709"/>
        <w:jc w:val="both"/>
        <w:rPr>
          <w:lang w:eastAsia="en-US"/>
        </w:rPr>
      </w:pPr>
      <w:r w:rsidRPr="00FA297D">
        <w:rPr>
          <w:lang w:eastAsia="en-US"/>
        </w:rPr>
        <w:t xml:space="preserve">анализировать </w:t>
      </w:r>
      <w:r w:rsidR="00E53743" w:rsidRPr="00FA297D">
        <w:rPr>
          <w:lang w:eastAsia="en-US"/>
        </w:rPr>
        <w:t>возможные технологические решения, определять их достоинства и недостатки в контексте заданной ситуации</w:t>
      </w:r>
      <w:r w:rsidR="006C7538" w:rsidRPr="00FA297D">
        <w:rPr>
          <w:lang w:eastAsia="en-US"/>
        </w:rPr>
        <w:t>;</w:t>
      </w:r>
    </w:p>
    <w:p w:rsidR="00E53743" w:rsidRPr="00FA297D" w:rsidRDefault="00180CC0" w:rsidP="00FA297D">
      <w:pPr>
        <w:pStyle w:val="-11"/>
        <w:numPr>
          <w:ilvl w:val="1"/>
          <w:numId w:val="72"/>
        </w:numPr>
        <w:tabs>
          <w:tab w:val="left" w:pos="993"/>
        </w:tabs>
        <w:ind w:left="0" w:firstLine="709"/>
        <w:jc w:val="both"/>
        <w:rPr>
          <w:lang w:eastAsia="en-US"/>
        </w:rPr>
      </w:pPr>
      <w:r w:rsidRPr="00FA297D">
        <w:rPr>
          <w:lang w:eastAsia="en-US"/>
        </w:rPr>
        <w:t>проводить и анализировать</w:t>
      </w:r>
      <w:r w:rsidR="00E53743" w:rsidRPr="00FA297D">
        <w:rPr>
          <w:lang w:eastAsia="en-US"/>
        </w:rPr>
        <w:t xml:space="preserve"> </w:t>
      </w:r>
      <w:r w:rsidRPr="00FA297D">
        <w:rPr>
          <w:lang w:eastAsia="en-US"/>
        </w:rPr>
        <w:t xml:space="preserve">разработку </w:t>
      </w:r>
      <w:r w:rsidR="00E53743" w:rsidRPr="00FA297D">
        <w:rPr>
          <w:lang w:eastAsia="en-US"/>
        </w:rPr>
        <w:t xml:space="preserve">и / или </w:t>
      </w:r>
      <w:r w:rsidRPr="00FA297D">
        <w:rPr>
          <w:lang w:eastAsia="en-US"/>
        </w:rPr>
        <w:t xml:space="preserve">реализацию </w:t>
      </w:r>
      <w:r w:rsidR="00E53743" w:rsidRPr="00FA297D">
        <w:rPr>
          <w:lang w:eastAsia="en-US"/>
        </w:rPr>
        <w:t>прикладных проектов, предполагающих:</w:t>
      </w:r>
    </w:p>
    <w:p w:rsidR="00E53743" w:rsidRPr="00FA297D" w:rsidRDefault="00E53743" w:rsidP="00DF2100">
      <w:pPr>
        <w:pStyle w:val="-11"/>
        <w:numPr>
          <w:ilvl w:val="1"/>
          <w:numId w:val="134"/>
        </w:numPr>
        <w:ind w:left="709" w:firstLine="11"/>
        <w:jc w:val="both"/>
        <w:rPr>
          <w:lang w:eastAsia="en-US"/>
        </w:rPr>
      </w:pPr>
      <w:r w:rsidRPr="00FA297D">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FA297D" w:rsidRDefault="00E53743" w:rsidP="00DF2100">
      <w:pPr>
        <w:pStyle w:val="-11"/>
        <w:numPr>
          <w:ilvl w:val="1"/>
          <w:numId w:val="134"/>
        </w:numPr>
        <w:ind w:left="709" w:firstLine="11"/>
        <w:jc w:val="both"/>
        <w:rPr>
          <w:lang w:eastAsia="en-US"/>
        </w:rPr>
      </w:pPr>
      <w:r w:rsidRPr="00FA297D">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FA297D" w:rsidRDefault="00E53743" w:rsidP="00DF2100">
      <w:pPr>
        <w:pStyle w:val="-11"/>
        <w:numPr>
          <w:ilvl w:val="1"/>
          <w:numId w:val="134"/>
        </w:numPr>
        <w:ind w:left="709" w:firstLine="11"/>
        <w:jc w:val="both"/>
        <w:rPr>
          <w:lang w:eastAsia="en-US"/>
        </w:rPr>
      </w:pPr>
      <w:r w:rsidRPr="00FA297D">
        <w:rPr>
          <w:lang w:eastAsia="en-US"/>
        </w:rPr>
        <w:lastRenderedPageBreak/>
        <w:t>определение характеристик и разработку материального продукта, включая его моделирование в информационной среде (конструкторе);</w:t>
      </w:r>
    </w:p>
    <w:p w:rsidR="00E53743" w:rsidRPr="00FA297D" w:rsidRDefault="00E53743" w:rsidP="00DF2100">
      <w:pPr>
        <w:pStyle w:val="-11"/>
        <w:numPr>
          <w:ilvl w:val="1"/>
          <w:numId w:val="134"/>
        </w:numPr>
        <w:ind w:left="709" w:firstLine="11"/>
        <w:jc w:val="both"/>
        <w:rPr>
          <w:lang w:eastAsia="en-US"/>
        </w:rPr>
      </w:pPr>
      <w:r w:rsidRPr="00FA297D">
        <w:rPr>
          <w:lang w:eastAsia="en-US"/>
        </w:rPr>
        <w:t>встраивание созданного информационного продукта в заданную оболочку;</w:t>
      </w:r>
    </w:p>
    <w:p w:rsidR="00E53743" w:rsidRPr="00FA297D" w:rsidRDefault="00E53743" w:rsidP="00DF2100">
      <w:pPr>
        <w:pStyle w:val="-11"/>
        <w:numPr>
          <w:ilvl w:val="1"/>
          <w:numId w:val="134"/>
        </w:numPr>
        <w:ind w:left="709" w:firstLine="11"/>
        <w:jc w:val="both"/>
        <w:rPr>
          <w:lang w:eastAsia="en-US"/>
        </w:rPr>
      </w:pPr>
      <w:r w:rsidRPr="00FA297D">
        <w:rPr>
          <w:lang w:eastAsia="en-US"/>
        </w:rPr>
        <w:t>изготовление информационного продукта по заданному алгоритму в заданной оболочке</w:t>
      </w:r>
      <w:r w:rsidR="006C7538" w:rsidRPr="00FA297D">
        <w:rPr>
          <w:lang w:eastAsia="en-US"/>
        </w:rPr>
        <w:t>;</w:t>
      </w:r>
    </w:p>
    <w:p w:rsidR="00E53743" w:rsidRPr="00FA297D" w:rsidRDefault="00180CC0" w:rsidP="00FA297D">
      <w:pPr>
        <w:pStyle w:val="-11"/>
        <w:numPr>
          <w:ilvl w:val="1"/>
          <w:numId w:val="72"/>
        </w:numPr>
        <w:tabs>
          <w:tab w:val="left" w:pos="993"/>
        </w:tabs>
        <w:ind w:left="0" w:firstLine="709"/>
        <w:jc w:val="both"/>
        <w:rPr>
          <w:lang w:eastAsia="en-US"/>
        </w:rPr>
      </w:pPr>
      <w:r w:rsidRPr="00FA297D">
        <w:rPr>
          <w:lang w:eastAsia="en-US"/>
        </w:rPr>
        <w:t>проводить и анализировать</w:t>
      </w:r>
      <w:r w:rsidR="00E53743" w:rsidRPr="00FA297D">
        <w:rPr>
          <w:lang w:eastAsia="en-US"/>
        </w:rPr>
        <w:t xml:space="preserve"> </w:t>
      </w:r>
      <w:r w:rsidRPr="00FA297D">
        <w:rPr>
          <w:lang w:eastAsia="en-US"/>
        </w:rPr>
        <w:t xml:space="preserve">разработку </w:t>
      </w:r>
      <w:r w:rsidR="00E53743" w:rsidRPr="00FA297D">
        <w:rPr>
          <w:lang w:eastAsia="en-US"/>
        </w:rPr>
        <w:t xml:space="preserve">и / или </w:t>
      </w:r>
      <w:r w:rsidRPr="00FA297D">
        <w:rPr>
          <w:lang w:eastAsia="en-US"/>
        </w:rPr>
        <w:t xml:space="preserve">реализацию </w:t>
      </w:r>
      <w:r w:rsidR="00E53743" w:rsidRPr="00FA297D">
        <w:rPr>
          <w:lang w:eastAsia="en-US"/>
        </w:rPr>
        <w:t>технологических проектов, предполагающих:</w:t>
      </w:r>
    </w:p>
    <w:p w:rsidR="00E53743" w:rsidRPr="00FA297D" w:rsidRDefault="00E53743" w:rsidP="00DF2100">
      <w:pPr>
        <w:pStyle w:val="-11"/>
        <w:numPr>
          <w:ilvl w:val="1"/>
          <w:numId w:val="134"/>
        </w:numPr>
        <w:ind w:left="709" w:firstLine="11"/>
        <w:jc w:val="both"/>
        <w:rPr>
          <w:lang w:eastAsia="en-US"/>
        </w:rPr>
      </w:pPr>
      <w:r w:rsidRPr="00FA297D">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FA297D" w:rsidRDefault="00E53743" w:rsidP="00DF2100">
      <w:pPr>
        <w:pStyle w:val="-11"/>
        <w:numPr>
          <w:ilvl w:val="1"/>
          <w:numId w:val="134"/>
        </w:numPr>
        <w:ind w:left="709" w:firstLine="11"/>
        <w:jc w:val="both"/>
        <w:rPr>
          <w:lang w:eastAsia="en-US"/>
        </w:rPr>
      </w:pPr>
      <w:r w:rsidRPr="00FA297D">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FA297D">
        <w:rPr>
          <w:lang w:eastAsia="en-US"/>
        </w:rPr>
        <w:t>е</w:t>
      </w:r>
      <w:r w:rsidRPr="00FA297D">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FA297D" w:rsidRDefault="00E53743" w:rsidP="00DF2100">
      <w:pPr>
        <w:pStyle w:val="-11"/>
        <w:numPr>
          <w:ilvl w:val="1"/>
          <w:numId w:val="134"/>
        </w:numPr>
        <w:ind w:left="709" w:firstLine="11"/>
        <w:jc w:val="both"/>
        <w:rPr>
          <w:lang w:eastAsia="en-US"/>
        </w:rPr>
      </w:pPr>
      <w:r w:rsidRPr="00FA297D">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FA297D">
        <w:rPr>
          <w:lang w:eastAsia="en-US"/>
        </w:rPr>
        <w:t>;</w:t>
      </w:r>
    </w:p>
    <w:p w:rsidR="00E53743" w:rsidRPr="00FA297D" w:rsidRDefault="00180CC0" w:rsidP="00FA297D">
      <w:pPr>
        <w:pStyle w:val="-11"/>
        <w:numPr>
          <w:ilvl w:val="1"/>
          <w:numId w:val="72"/>
        </w:numPr>
        <w:tabs>
          <w:tab w:val="left" w:pos="993"/>
        </w:tabs>
        <w:ind w:left="0" w:firstLine="709"/>
        <w:jc w:val="both"/>
        <w:rPr>
          <w:lang w:eastAsia="en-US"/>
        </w:rPr>
      </w:pPr>
      <w:r w:rsidRPr="00FA297D">
        <w:rPr>
          <w:lang w:eastAsia="en-US"/>
        </w:rPr>
        <w:t xml:space="preserve">проводить и анализировать </w:t>
      </w:r>
      <w:r w:rsidR="00E53743" w:rsidRPr="00FA297D">
        <w:rPr>
          <w:lang w:eastAsia="en-US"/>
        </w:rPr>
        <w:t xml:space="preserve"> </w:t>
      </w:r>
      <w:r w:rsidRPr="00FA297D">
        <w:rPr>
          <w:lang w:eastAsia="en-US"/>
        </w:rPr>
        <w:t xml:space="preserve">разработку </w:t>
      </w:r>
      <w:r w:rsidR="00E53743" w:rsidRPr="00FA297D">
        <w:rPr>
          <w:lang w:eastAsia="en-US"/>
        </w:rPr>
        <w:t xml:space="preserve">и / или </w:t>
      </w:r>
      <w:r w:rsidRPr="00FA297D">
        <w:rPr>
          <w:lang w:eastAsia="en-US"/>
        </w:rPr>
        <w:t xml:space="preserve">реализацию </w:t>
      </w:r>
      <w:r w:rsidR="00E53743" w:rsidRPr="00FA297D">
        <w:rPr>
          <w:lang w:eastAsia="en-US"/>
        </w:rPr>
        <w:t>проектов, предполагающих:</w:t>
      </w:r>
    </w:p>
    <w:p w:rsidR="00E53743" w:rsidRPr="00FA297D" w:rsidRDefault="00E53743" w:rsidP="00DF2100">
      <w:pPr>
        <w:pStyle w:val="-11"/>
        <w:numPr>
          <w:ilvl w:val="1"/>
          <w:numId w:val="134"/>
        </w:numPr>
        <w:ind w:left="709" w:firstLine="11"/>
        <w:jc w:val="both"/>
        <w:rPr>
          <w:lang w:eastAsia="en-US"/>
        </w:rPr>
      </w:pPr>
      <w:r w:rsidRPr="00FA297D">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FA297D" w:rsidRDefault="00E53743" w:rsidP="00DF2100">
      <w:pPr>
        <w:pStyle w:val="-11"/>
        <w:numPr>
          <w:ilvl w:val="1"/>
          <w:numId w:val="134"/>
        </w:numPr>
        <w:ind w:left="709" w:firstLine="11"/>
        <w:jc w:val="both"/>
        <w:rPr>
          <w:lang w:eastAsia="en-US"/>
        </w:rPr>
      </w:pPr>
      <w:r w:rsidRPr="00FA297D">
        <w:rPr>
          <w:lang w:eastAsia="en-US"/>
        </w:rPr>
        <w:t>планирование (разработку) материального продукта на основе самостоятельно провед</w:t>
      </w:r>
      <w:r w:rsidR="00245F1D" w:rsidRPr="00FA297D">
        <w:rPr>
          <w:lang w:eastAsia="en-US"/>
        </w:rPr>
        <w:t>е</w:t>
      </w:r>
      <w:r w:rsidRPr="00FA297D">
        <w:rPr>
          <w:lang w:eastAsia="en-US"/>
        </w:rPr>
        <w:t>нных исследований потребительских интересов;</w:t>
      </w:r>
    </w:p>
    <w:p w:rsidR="00E53743" w:rsidRPr="00FA297D" w:rsidRDefault="00E53743" w:rsidP="00DF2100">
      <w:pPr>
        <w:pStyle w:val="-11"/>
        <w:numPr>
          <w:ilvl w:val="1"/>
          <w:numId w:val="134"/>
        </w:numPr>
        <w:ind w:left="709" w:firstLine="11"/>
        <w:jc w:val="both"/>
        <w:rPr>
          <w:lang w:eastAsia="en-US"/>
        </w:rPr>
      </w:pPr>
      <w:r w:rsidRPr="00FA297D">
        <w:rPr>
          <w:lang w:eastAsia="en-US"/>
        </w:rPr>
        <w:t>разработку плана продвижения продукта</w:t>
      </w:r>
      <w:r w:rsidR="006C7538" w:rsidRPr="00FA297D">
        <w:rPr>
          <w:lang w:eastAsia="en-US"/>
        </w:rPr>
        <w:t>;</w:t>
      </w:r>
    </w:p>
    <w:p w:rsidR="00587979" w:rsidRPr="00FA297D" w:rsidRDefault="00587979" w:rsidP="00FA297D">
      <w:pPr>
        <w:pStyle w:val="-11"/>
        <w:numPr>
          <w:ilvl w:val="1"/>
          <w:numId w:val="72"/>
        </w:numPr>
        <w:tabs>
          <w:tab w:val="left" w:pos="993"/>
        </w:tabs>
        <w:ind w:left="0" w:firstLine="709"/>
        <w:jc w:val="both"/>
        <w:rPr>
          <w:lang w:eastAsia="en-US"/>
        </w:rPr>
      </w:pPr>
      <w:r w:rsidRPr="00FA297D">
        <w:rPr>
          <w:lang w:eastAsia="en-US"/>
        </w:rPr>
        <w:t>проводить и анализировать</w:t>
      </w:r>
      <w:r w:rsidR="00E53743" w:rsidRPr="00FA297D">
        <w:rPr>
          <w:lang w:eastAsia="en-US"/>
        </w:rPr>
        <w:t xml:space="preserve"> </w:t>
      </w:r>
      <w:r w:rsidRPr="00FA297D">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FA297D">
        <w:rPr>
          <w:lang w:eastAsia="en-US"/>
        </w:rPr>
        <w:t xml:space="preserve"> </w:t>
      </w:r>
    </w:p>
    <w:p w:rsidR="00E53743" w:rsidRPr="00FA297D" w:rsidRDefault="00E53743" w:rsidP="00FA297D">
      <w:pPr>
        <w:pStyle w:val="-11"/>
        <w:numPr>
          <w:ilvl w:val="1"/>
          <w:numId w:val="72"/>
        </w:numPr>
        <w:tabs>
          <w:tab w:val="left" w:pos="993"/>
        </w:tabs>
        <w:ind w:left="0" w:firstLine="709"/>
        <w:jc w:val="both"/>
        <w:rPr>
          <w:b/>
        </w:rPr>
      </w:pPr>
      <w:r w:rsidRPr="00FA297D">
        <w:rPr>
          <w:b/>
        </w:rPr>
        <w:t>Выпускник получит возможность научиться:</w:t>
      </w:r>
    </w:p>
    <w:p w:rsidR="00E53743" w:rsidRPr="00FA297D" w:rsidRDefault="006C7538" w:rsidP="00FA297D">
      <w:pPr>
        <w:pStyle w:val="-11"/>
        <w:numPr>
          <w:ilvl w:val="1"/>
          <w:numId w:val="64"/>
        </w:numPr>
        <w:tabs>
          <w:tab w:val="left" w:pos="993"/>
        </w:tabs>
        <w:ind w:left="0" w:firstLine="709"/>
        <w:jc w:val="both"/>
        <w:rPr>
          <w:i/>
          <w:lang w:eastAsia="en-US"/>
        </w:rPr>
      </w:pPr>
      <w:r w:rsidRPr="00FA297D">
        <w:rPr>
          <w:i/>
          <w:lang w:eastAsia="en-US"/>
        </w:rPr>
        <w:t xml:space="preserve">выявлять </w:t>
      </w:r>
      <w:r w:rsidR="00E53743" w:rsidRPr="00FA297D">
        <w:rPr>
          <w:i/>
          <w:lang w:eastAsia="en-US"/>
        </w:rPr>
        <w:t xml:space="preserve">и </w:t>
      </w:r>
      <w:r w:rsidRPr="00FA297D">
        <w:rPr>
          <w:i/>
          <w:lang w:eastAsia="en-US"/>
        </w:rPr>
        <w:t xml:space="preserve">формулировать </w:t>
      </w:r>
      <w:r w:rsidR="00E53743" w:rsidRPr="00FA297D">
        <w:rPr>
          <w:i/>
          <w:lang w:eastAsia="en-US"/>
        </w:rPr>
        <w:t>проблему, требующую технологического решения</w:t>
      </w:r>
      <w:r w:rsidRPr="00FA297D">
        <w:rPr>
          <w:i/>
          <w:lang w:eastAsia="en-US"/>
        </w:rPr>
        <w:t>;</w:t>
      </w:r>
    </w:p>
    <w:p w:rsidR="00E53743" w:rsidRPr="00FA297D" w:rsidRDefault="006C7538" w:rsidP="00FA297D">
      <w:pPr>
        <w:pStyle w:val="-11"/>
        <w:numPr>
          <w:ilvl w:val="1"/>
          <w:numId w:val="64"/>
        </w:numPr>
        <w:tabs>
          <w:tab w:val="left" w:pos="993"/>
        </w:tabs>
        <w:ind w:left="0" w:firstLine="709"/>
        <w:jc w:val="both"/>
        <w:rPr>
          <w:i/>
          <w:lang w:eastAsia="en-US"/>
        </w:rPr>
      </w:pPr>
      <w:r w:rsidRPr="00FA297D">
        <w:rPr>
          <w:i/>
          <w:lang w:eastAsia="en-US"/>
        </w:rPr>
        <w:t xml:space="preserve">модифицировать </w:t>
      </w:r>
      <w:r w:rsidR="00E53743" w:rsidRPr="00FA297D">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FA297D">
        <w:rPr>
          <w:i/>
          <w:lang w:eastAsia="en-US"/>
        </w:rPr>
        <w:t xml:space="preserve">разрабатывать </w:t>
      </w:r>
      <w:r w:rsidR="00E53743" w:rsidRPr="00FA297D">
        <w:rPr>
          <w:i/>
          <w:lang w:eastAsia="en-US"/>
        </w:rPr>
        <w:t>технологию на основе базовой технологи</w:t>
      </w:r>
      <w:r w:rsidRPr="00FA297D">
        <w:rPr>
          <w:i/>
          <w:lang w:eastAsia="en-US"/>
        </w:rPr>
        <w:t>и;</w:t>
      </w:r>
    </w:p>
    <w:p w:rsidR="00E53743" w:rsidRPr="00FA297D" w:rsidRDefault="006C7538" w:rsidP="00FA297D">
      <w:pPr>
        <w:pStyle w:val="-11"/>
        <w:numPr>
          <w:ilvl w:val="1"/>
          <w:numId w:val="64"/>
        </w:numPr>
        <w:tabs>
          <w:tab w:val="left" w:pos="993"/>
        </w:tabs>
        <w:ind w:left="0" w:firstLine="709"/>
        <w:jc w:val="both"/>
        <w:rPr>
          <w:i/>
          <w:lang w:eastAsia="en-US"/>
        </w:rPr>
      </w:pPr>
      <w:r w:rsidRPr="00FA297D">
        <w:rPr>
          <w:i/>
          <w:lang w:eastAsia="en-US"/>
        </w:rPr>
        <w:t xml:space="preserve">технологизировать </w:t>
      </w:r>
      <w:r w:rsidR="00E53743" w:rsidRPr="00FA297D">
        <w:rPr>
          <w:i/>
          <w:lang w:eastAsia="en-US"/>
        </w:rPr>
        <w:t xml:space="preserve">свой опыт, </w:t>
      </w:r>
      <w:r w:rsidRPr="00FA297D">
        <w:rPr>
          <w:i/>
          <w:lang w:eastAsia="en-US"/>
        </w:rPr>
        <w:t xml:space="preserve">представлять </w:t>
      </w:r>
      <w:r w:rsidR="00E53743" w:rsidRPr="00FA297D">
        <w:rPr>
          <w:i/>
          <w:lang w:eastAsia="en-US"/>
        </w:rPr>
        <w:t>на основе ретроспективного анализа и унификации деятельности описание в виде инструкции или технологической карты</w:t>
      </w:r>
      <w:r w:rsidRPr="00FA297D">
        <w:rPr>
          <w:i/>
          <w:lang w:eastAsia="en-US"/>
        </w:rPr>
        <w:t>;</w:t>
      </w:r>
    </w:p>
    <w:p w:rsidR="00E53743" w:rsidRPr="00FA297D" w:rsidRDefault="006C7538" w:rsidP="00FA297D">
      <w:pPr>
        <w:pStyle w:val="-11"/>
        <w:numPr>
          <w:ilvl w:val="1"/>
          <w:numId w:val="64"/>
        </w:numPr>
        <w:tabs>
          <w:tab w:val="left" w:pos="993"/>
        </w:tabs>
        <w:ind w:left="0" w:firstLine="709"/>
        <w:jc w:val="both"/>
        <w:rPr>
          <w:lang w:eastAsia="en-US"/>
        </w:rPr>
      </w:pPr>
      <w:r w:rsidRPr="00FA297D">
        <w:rPr>
          <w:i/>
          <w:lang w:eastAsia="en-US"/>
        </w:rPr>
        <w:t xml:space="preserve">оценивать </w:t>
      </w:r>
      <w:r w:rsidR="00E53743" w:rsidRPr="00FA297D">
        <w:rPr>
          <w:i/>
          <w:lang w:eastAsia="en-US"/>
        </w:rPr>
        <w:t>коммерческий потенциал продукта и / или технологии</w:t>
      </w:r>
      <w:r w:rsidR="00E53743" w:rsidRPr="00FA297D">
        <w:rPr>
          <w:lang w:eastAsia="en-US"/>
        </w:rPr>
        <w:t>.</w:t>
      </w:r>
    </w:p>
    <w:p w:rsidR="00E53743" w:rsidRPr="00FA297D" w:rsidRDefault="00E53743" w:rsidP="00FA297D">
      <w:pPr>
        <w:pStyle w:val="-11"/>
        <w:ind w:left="0" w:firstLine="709"/>
        <w:jc w:val="both"/>
        <w:rPr>
          <w:b/>
          <w:lang w:eastAsia="en-US"/>
        </w:rPr>
      </w:pPr>
      <w:r w:rsidRPr="00FA297D">
        <w:rPr>
          <w:b/>
          <w:lang w:eastAsia="en-US"/>
        </w:rPr>
        <w:t>Построение образовательных траекторий и планов в области профессионального самоопределения</w:t>
      </w:r>
    </w:p>
    <w:p w:rsidR="00E53743" w:rsidRPr="00FA297D" w:rsidRDefault="00587979" w:rsidP="00FA297D">
      <w:pPr>
        <w:pStyle w:val="-11"/>
        <w:ind w:left="0" w:firstLine="709"/>
        <w:jc w:val="both"/>
        <w:rPr>
          <w:rFonts w:eastAsia="MS Mincho"/>
        </w:rPr>
      </w:pPr>
      <w:r w:rsidRPr="00FA297D">
        <w:t>Выпускник научится</w:t>
      </w:r>
      <w:r w:rsidR="00E53743" w:rsidRPr="00FA297D">
        <w:t>:</w:t>
      </w:r>
    </w:p>
    <w:p w:rsidR="00E53743" w:rsidRPr="00FA297D" w:rsidRDefault="00587979" w:rsidP="00FA297D">
      <w:pPr>
        <w:pStyle w:val="-11"/>
        <w:numPr>
          <w:ilvl w:val="1"/>
          <w:numId w:val="63"/>
        </w:numPr>
        <w:tabs>
          <w:tab w:val="left" w:pos="993"/>
        </w:tabs>
        <w:ind w:left="0" w:firstLine="709"/>
        <w:jc w:val="both"/>
        <w:rPr>
          <w:lang w:eastAsia="en-US"/>
        </w:rPr>
      </w:pPr>
      <w:r w:rsidRPr="00FA297D">
        <w:rPr>
          <w:lang w:eastAsia="en-US"/>
        </w:rPr>
        <w:t xml:space="preserve">характеризовать </w:t>
      </w:r>
      <w:r w:rsidR="00E53743" w:rsidRPr="00FA297D">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FA297D" w:rsidRDefault="00587979" w:rsidP="00FA297D">
      <w:pPr>
        <w:pStyle w:val="-11"/>
        <w:numPr>
          <w:ilvl w:val="1"/>
          <w:numId w:val="63"/>
        </w:numPr>
        <w:tabs>
          <w:tab w:val="left" w:pos="993"/>
        </w:tabs>
        <w:ind w:left="0" w:firstLine="709"/>
        <w:jc w:val="both"/>
        <w:rPr>
          <w:lang w:eastAsia="en-US"/>
        </w:rPr>
      </w:pPr>
      <w:r w:rsidRPr="00FA297D">
        <w:rPr>
          <w:lang w:eastAsia="en-US"/>
        </w:rPr>
        <w:t xml:space="preserve">характеризовать </w:t>
      </w:r>
      <w:r w:rsidR="00E53743" w:rsidRPr="00FA297D">
        <w:rPr>
          <w:lang w:eastAsia="en-US"/>
        </w:rPr>
        <w:t>ситуацию на региональном рынке труда, называет тенденции е</w:t>
      </w:r>
      <w:r w:rsidR="00245F1D" w:rsidRPr="00FA297D">
        <w:rPr>
          <w:lang w:eastAsia="en-US"/>
        </w:rPr>
        <w:t>е</w:t>
      </w:r>
      <w:r w:rsidR="00E53743" w:rsidRPr="00FA297D">
        <w:rPr>
          <w:lang w:eastAsia="en-US"/>
        </w:rPr>
        <w:t xml:space="preserve"> развития,</w:t>
      </w:r>
    </w:p>
    <w:p w:rsidR="00E53743" w:rsidRPr="00FA297D" w:rsidRDefault="00E53743" w:rsidP="00FA297D">
      <w:pPr>
        <w:pStyle w:val="-11"/>
        <w:numPr>
          <w:ilvl w:val="1"/>
          <w:numId w:val="63"/>
        </w:numPr>
        <w:tabs>
          <w:tab w:val="left" w:pos="993"/>
        </w:tabs>
        <w:ind w:left="0" w:firstLine="709"/>
        <w:jc w:val="both"/>
        <w:rPr>
          <w:lang w:eastAsia="en-US"/>
        </w:rPr>
      </w:pPr>
      <w:r w:rsidRPr="00FA297D">
        <w:rPr>
          <w:lang w:eastAsia="en-US"/>
        </w:rPr>
        <w:t>разъясн</w:t>
      </w:r>
      <w:r w:rsidR="00587979" w:rsidRPr="00FA297D">
        <w:rPr>
          <w:lang w:eastAsia="en-US"/>
        </w:rPr>
        <w:t>ть</w:t>
      </w:r>
      <w:r w:rsidRPr="00FA297D">
        <w:rPr>
          <w:lang w:eastAsia="en-US"/>
        </w:rPr>
        <w:t>яет социальное значение групп профессий, востребованных на региональном рынке труда,</w:t>
      </w:r>
    </w:p>
    <w:p w:rsidR="00E53743" w:rsidRPr="00FA297D" w:rsidRDefault="00587979" w:rsidP="00FA297D">
      <w:pPr>
        <w:pStyle w:val="-11"/>
        <w:numPr>
          <w:ilvl w:val="1"/>
          <w:numId w:val="63"/>
        </w:numPr>
        <w:tabs>
          <w:tab w:val="left" w:pos="993"/>
        </w:tabs>
        <w:ind w:left="0" w:firstLine="709"/>
        <w:jc w:val="both"/>
        <w:rPr>
          <w:lang w:eastAsia="en-US"/>
        </w:rPr>
      </w:pPr>
      <w:r w:rsidRPr="00FA297D">
        <w:rPr>
          <w:lang w:eastAsia="en-US"/>
        </w:rPr>
        <w:t xml:space="preserve">характеризовать </w:t>
      </w:r>
      <w:r w:rsidR="00E53743" w:rsidRPr="00FA297D">
        <w:rPr>
          <w:lang w:eastAsia="en-US"/>
        </w:rPr>
        <w:t>группы предприятий региона проживания,</w:t>
      </w:r>
    </w:p>
    <w:p w:rsidR="00E53743" w:rsidRPr="00FA297D" w:rsidRDefault="00587979" w:rsidP="00FA297D">
      <w:pPr>
        <w:pStyle w:val="-11"/>
        <w:numPr>
          <w:ilvl w:val="1"/>
          <w:numId w:val="63"/>
        </w:numPr>
        <w:tabs>
          <w:tab w:val="left" w:pos="993"/>
        </w:tabs>
        <w:ind w:left="0" w:firstLine="709"/>
        <w:jc w:val="both"/>
        <w:rPr>
          <w:lang w:eastAsia="en-US"/>
        </w:rPr>
      </w:pPr>
      <w:r w:rsidRPr="00FA297D">
        <w:rPr>
          <w:lang w:eastAsia="en-US"/>
        </w:rPr>
        <w:t xml:space="preserve">характеризовать </w:t>
      </w:r>
      <w:r w:rsidR="00E53743" w:rsidRPr="00FA297D">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FA297D" w:rsidRDefault="00587979" w:rsidP="00FA297D">
      <w:pPr>
        <w:pStyle w:val="-11"/>
        <w:numPr>
          <w:ilvl w:val="1"/>
          <w:numId w:val="63"/>
        </w:numPr>
        <w:tabs>
          <w:tab w:val="left" w:pos="993"/>
        </w:tabs>
        <w:ind w:left="0" w:firstLine="709"/>
        <w:jc w:val="both"/>
        <w:rPr>
          <w:lang w:eastAsia="en-US"/>
        </w:rPr>
      </w:pPr>
      <w:r w:rsidRPr="00FA297D">
        <w:rPr>
          <w:lang w:eastAsia="en-US"/>
        </w:rPr>
        <w:t xml:space="preserve">анализировать </w:t>
      </w:r>
      <w:r w:rsidR="00E53743" w:rsidRPr="00FA297D">
        <w:rPr>
          <w:lang w:eastAsia="en-US"/>
        </w:rPr>
        <w:t>свои мотивы и причины принятия тех или иных решений,</w:t>
      </w:r>
    </w:p>
    <w:p w:rsidR="00E53743" w:rsidRPr="00FA297D" w:rsidRDefault="00587979" w:rsidP="00FA297D">
      <w:pPr>
        <w:pStyle w:val="-11"/>
        <w:numPr>
          <w:ilvl w:val="1"/>
          <w:numId w:val="63"/>
        </w:numPr>
        <w:tabs>
          <w:tab w:val="left" w:pos="993"/>
        </w:tabs>
        <w:ind w:left="0" w:firstLine="709"/>
        <w:jc w:val="both"/>
        <w:rPr>
          <w:lang w:eastAsia="en-US"/>
        </w:rPr>
      </w:pPr>
      <w:r w:rsidRPr="00FA297D">
        <w:rPr>
          <w:lang w:eastAsia="en-US"/>
        </w:rPr>
        <w:lastRenderedPageBreak/>
        <w:t xml:space="preserve">анализировать </w:t>
      </w:r>
      <w:r w:rsidR="00E53743" w:rsidRPr="00FA297D">
        <w:rPr>
          <w:lang w:eastAsia="en-US"/>
        </w:rPr>
        <w:t>результаты и последствия своих решений, связанных с выбором и реализацией образовательной траектории,</w:t>
      </w:r>
    </w:p>
    <w:p w:rsidR="00E53743" w:rsidRPr="00FA297D" w:rsidRDefault="00587979" w:rsidP="00FA297D">
      <w:pPr>
        <w:pStyle w:val="-11"/>
        <w:numPr>
          <w:ilvl w:val="1"/>
          <w:numId w:val="63"/>
        </w:numPr>
        <w:tabs>
          <w:tab w:val="left" w:pos="993"/>
        </w:tabs>
        <w:ind w:left="0" w:firstLine="709"/>
        <w:jc w:val="both"/>
        <w:rPr>
          <w:lang w:eastAsia="en-US"/>
        </w:rPr>
      </w:pPr>
      <w:r w:rsidRPr="00FA297D">
        <w:rPr>
          <w:lang w:eastAsia="en-US"/>
        </w:rPr>
        <w:t xml:space="preserve">анализировать </w:t>
      </w:r>
      <w:r w:rsidR="00E53743" w:rsidRPr="00FA297D">
        <w:rPr>
          <w:lang w:eastAsia="en-US"/>
        </w:rPr>
        <w:t>свои возможности и предпочтения, связанные с освоением определ</w:t>
      </w:r>
      <w:r w:rsidR="00245F1D" w:rsidRPr="00FA297D">
        <w:rPr>
          <w:lang w:eastAsia="en-US"/>
        </w:rPr>
        <w:t>е</w:t>
      </w:r>
      <w:r w:rsidR="00E53743" w:rsidRPr="00FA297D">
        <w:rPr>
          <w:lang w:eastAsia="en-US"/>
        </w:rPr>
        <w:t>нного уровня образовательных программ и реализацией тех или иных видов деятельности,</w:t>
      </w:r>
    </w:p>
    <w:p w:rsidR="00E53743" w:rsidRPr="00FA297D" w:rsidRDefault="00587979" w:rsidP="00FA297D">
      <w:pPr>
        <w:pStyle w:val="-11"/>
        <w:numPr>
          <w:ilvl w:val="1"/>
          <w:numId w:val="63"/>
        </w:numPr>
        <w:tabs>
          <w:tab w:val="left" w:pos="993"/>
        </w:tabs>
        <w:ind w:left="0" w:firstLine="709"/>
        <w:jc w:val="both"/>
        <w:rPr>
          <w:lang w:eastAsia="en-US"/>
        </w:rPr>
      </w:pPr>
      <w:r w:rsidRPr="00FA297D">
        <w:rPr>
          <w:lang w:eastAsia="en-US"/>
        </w:rPr>
        <w:t xml:space="preserve">получит </w:t>
      </w:r>
      <w:r w:rsidR="00E53743" w:rsidRPr="00FA297D">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FA297D" w:rsidRDefault="00587979" w:rsidP="00FA297D">
      <w:pPr>
        <w:pStyle w:val="-11"/>
        <w:numPr>
          <w:ilvl w:val="1"/>
          <w:numId w:val="63"/>
        </w:numPr>
        <w:tabs>
          <w:tab w:val="left" w:pos="993"/>
        </w:tabs>
        <w:ind w:left="0" w:firstLine="709"/>
        <w:jc w:val="both"/>
        <w:rPr>
          <w:lang w:eastAsia="en-US"/>
        </w:rPr>
      </w:pPr>
      <w:r w:rsidRPr="00FA297D">
        <w:rPr>
          <w:lang w:eastAsia="en-US"/>
        </w:rPr>
        <w:t xml:space="preserve">получит </w:t>
      </w:r>
      <w:r w:rsidR="00E53743" w:rsidRPr="00FA297D">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FA297D" w:rsidRDefault="00E53743"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E53743" w:rsidRPr="00FA297D" w:rsidRDefault="006C7538" w:rsidP="00FA297D">
      <w:pPr>
        <w:pStyle w:val="-11"/>
        <w:numPr>
          <w:ilvl w:val="1"/>
          <w:numId w:val="62"/>
        </w:numPr>
        <w:tabs>
          <w:tab w:val="left" w:pos="284"/>
          <w:tab w:val="left" w:pos="993"/>
        </w:tabs>
        <w:ind w:left="0" w:firstLine="709"/>
        <w:jc w:val="both"/>
        <w:rPr>
          <w:i/>
          <w:lang w:eastAsia="en-US"/>
        </w:rPr>
      </w:pPr>
      <w:r w:rsidRPr="00FA297D">
        <w:rPr>
          <w:i/>
          <w:lang w:eastAsia="en-US"/>
        </w:rPr>
        <w:t xml:space="preserve">предлагать </w:t>
      </w:r>
      <w:r w:rsidR="00E53743" w:rsidRPr="00FA297D">
        <w:rPr>
          <w:i/>
          <w:lang w:eastAsia="en-US"/>
        </w:rPr>
        <w:t>альтернативные варианты траекторий профессионального образования для занятия заданных должностей</w:t>
      </w:r>
      <w:r w:rsidRPr="00FA297D">
        <w:rPr>
          <w:i/>
          <w:lang w:eastAsia="en-US"/>
        </w:rPr>
        <w:t>;</w:t>
      </w:r>
    </w:p>
    <w:p w:rsidR="00E53743" w:rsidRPr="00FA297D" w:rsidRDefault="006C7538" w:rsidP="00FA297D">
      <w:pPr>
        <w:pStyle w:val="-11"/>
        <w:numPr>
          <w:ilvl w:val="1"/>
          <w:numId w:val="60"/>
        </w:numPr>
        <w:tabs>
          <w:tab w:val="left" w:pos="284"/>
          <w:tab w:val="left" w:pos="993"/>
        </w:tabs>
        <w:ind w:left="0" w:firstLine="709"/>
        <w:jc w:val="both"/>
        <w:rPr>
          <w:lang w:eastAsia="en-US"/>
        </w:rPr>
      </w:pPr>
      <w:r w:rsidRPr="00FA297D">
        <w:rPr>
          <w:i/>
          <w:lang w:eastAsia="en-US"/>
        </w:rPr>
        <w:t xml:space="preserve">анализировать </w:t>
      </w:r>
      <w:r w:rsidR="00E53743" w:rsidRPr="00FA297D">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FA297D">
        <w:rPr>
          <w:lang w:eastAsia="en-US"/>
        </w:rPr>
        <w:t>.</w:t>
      </w:r>
    </w:p>
    <w:p w:rsidR="00E53743" w:rsidRPr="00FA297D" w:rsidRDefault="00E53743" w:rsidP="00FA297D">
      <w:pPr>
        <w:pStyle w:val="afff9"/>
        <w:spacing w:line="240" w:lineRule="auto"/>
        <w:ind w:firstLine="709"/>
        <w:outlineLvl w:val="0"/>
        <w:rPr>
          <w:b/>
          <w:sz w:val="24"/>
        </w:rPr>
      </w:pPr>
      <w:bookmarkStart w:id="61" w:name="_Toc409691646"/>
      <w:bookmarkStart w:id="62" w:name="_Toc410653969"/>
      <w:bookmarkStart w:id="63" w:name="_Toc410702973"/>
      <w:bookmarkStart w:id="64" w:name="_Toc414553155"/>
      <w:r w:rsidRPr="00FA297D">
        <w:rPr>
          <w:b/>
          <w:sz w:val="24"/>
        </w:rPr>
        <w:t>По годам обучения результаты могут быть структурированы и конкретизированы следующим образом:</w:t>
      </w:r>
      <w:bookmarkEnd w:id="61"/>
      <w:bookmarkEnd w:id="62"/>
      <w:bookmarkEnd w:id="63"/>
      <w:bookmarkEnd w:id="64"/>
      <w:r w:rsidRPr="00FA297D">
        <w:rPr>
          <w:b/>
          <w:sz w:val="24"/>
        </w:rPr>
        <w:t xml:space="preserve"> </w:t>
      </w:r>
    </w:p>
    <w:p w:rsidR="00E53743" w:rsidRPr="00FA297D" w:rsidRDefault="00E53743" w:rsidP="00FA297D">
      <w:pPr>
        <w:tabs>
          <w:tab w:val="left" w:pos="851"/>
        </w:tabs>
        <w:spacing w:after="0" w:line="240" w:lineRule="auto"/>
        <w:ind w:firstLine="709"/>
        <w:jc w:val="both"/>
        <w:rPr>
          <w:rFonts w:ascii="Times New Roman" w:hAnsi="Times New Roman"/>
          <w:b/>
          <w:sz w:val="24"/>
          <w:szCs w:val="24"/>
        </w:rPr>
      </w:pPr>
      <w:r w:rsidRPr="00FA297D">
        <w:rPr>
          <w:rFonts w:ascii="Times New Roman" w:hAnsi="Times New Roman"/>
          <w:b/>
          <w:sz w:val="24"/>
          <w:szCs w:val="24"/>
        </w:rPr>
        <w:t>5 класс</w:t>
      </w:r>
    </w:p>
    <w:p w:rsidR="00E53743" w:rsidRPr="00FA297D" w:rsidRDefault="00E53743" w:rsidP="00FA297D">
      <w:pPr>
        <w:tabs>
          <w:tab w:val="left" w:pos="851"/>
        </w:tabs>
        <w:spacing w:after="0" w:line="240" w:lineRule="auto"/>
        <w:ind w:firstLine="709"/>
        <w:jc w:val="both"/>
        <w:rPr>
          <w:rFonts w:ascii="Times New Roman" w:hAnsi="Times New Roman"/>
          <w:sz w:val="24"/>
          <w:szCs w:val="24"/>
        </w:rPr>
      </w:pPr>
      <w:r w:rsidRPr="00FA297D">
        <w:rPr>
          <w:rFonts w:ascii="Times New Roman" w:hAnsi="Times New Roman"/>
          <w:sz w:val="24"/>
          <w:szCs w:val="24"/>
        </w:rPr>
        <w:t>По завершении учебного года обучающийся:</w:t>
      </w:r>
    </w:p>
    <w:p w:rsidR="00E53743" w:rsidRPr="00FA297D" w:rsidRDefault="00E53743" w:rsidP="00FA297D">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характеризует рекламу как средство формирования потребностей</w:t>
      </w:r>
      <w:r w:rsidR="006C7538" w:rsidRPr="00FA297D">
        <w:rPr>
          <w:rFonts w:ascii="Times New Roman" w:hAnsi="Times New Roman"/>
          <w:sz w:val="24"/>
          <w:szCs w:val="24"/>
        </w:rPr>
        <w:t>;</w:t>
      </w:r>
    </w:p>
    <w:p w:rsidR="00E53743" w:rsidRPr="00FA297D" w:rsidRDefault="00E53743" w:rsidP="00FA297D">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FA297D">
        <w:rPr>
          <w:rFonts w:ascii="Times New Roman" w:hAnsi="Times New Roman"/>
          <w:sz w:val="24"/>
          <w:szCs w:val="24"/>
        </w:rPr>
        <w:t>;</w:t>
      </w:r>
    </w:p>
    <w:p w:rsidR="00E53743" w:rsidRPr="00FA297D" w:rsidRDefault="00E53743" w:rsidP="00FA297D">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называет предприятия </w:t>
      </w:r>
      <w:r w:rsidR="001F259B" w:rsidRPr="00FA297D">
        <w:rPr>
          <w:rFonts w:ascii="Times New Roman" w:hAnsi="Times New Roman"/>
          <w:sz w:val="24"/>
          <w:szCs w:val="24"/>
        </w:rPr>
        <w:t>Саратовской области</w:t>
      </w:r>
      <w:r w:rsidRPr="00FA297D">
        <w:rPr>
          <w:rFonts w:ascii="Times New Roman" w:hAnsi="Times New Roman"/>
          <w:sz w:val="24"/>
          <w:szCs w:val="24"/>
        </w:rPr>
        <w:t>, работающие на основе современных производственных технологий, приводит примеры функций работников этих предприятий</w:t>
      </w:r>
      <w:r w:rsidR="006C7538" w:rsidRPr="00FA297D">
        <w:rPr>
          <w:rFonts w:ascii="Times New Roman" w:hAnsi="Times New Roman"/>
          <w:sz w:val="24"/>
          <w:szCs w:val="24"/>
        </w:rPr>
        <w:t>;</w:t>
      </w:r>
    </w:p>
    <w:p w:rsidR="00E53743" w:rsidRPr="00FA297D" w:rsidRDefault="00E53743" w:rsidP="00FA297D">
      <w:pPr>
        <w:numPr>
          <w:ilvl w:val="1"/>
          <w:numId w:val="60"/>
        </w:numPr>
        <w:tabs>
          <w:tab w:val="left" w:pos="284"/>
          <w:tab w:val="left" w:pos="993"/>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FA297D">
        <w:rPr>
          <w:rFonts w:ascii="Times New Roman" w:hAnsi="Times New Roman"/>
          <w:sz w:val="24"/>
          <w:szCs w:val="24"/>
        </w:rPr>
        <w:t>;</w:t>
      </w:r>
    </w:p>
    <w:p w:rsidR="00E53743" w:rsidRPr="00FA297D" w:rsidRDefault="00E53743" w:rsidP="00FA297D">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FA297D">
        <w:rPr>
          <w:rFonts w:ascii="Times New Roman" w:hAnsi="Times New Roman"/>
          <w:sz w:val="24"/>
          <w:szCs w:val="24"/>
        </w:rPr>
        <w:t>;</w:t>
      </w:r>
    </w:p>
    <w:p w:rsidR="00E53743" w:rsidRPr="00FA297D" w:rsidRDefault="00E53743" w:rsidP="00FA297D">
      <w:pPr>
        <w:numPr>
          <w:ilvl w:val="1"/>
          <w:numId w:val="60"/>
        </w:numPr>
        <w:tabs>
          <w:tab w:val="left" w:pos="284"/>
          <w:tab w:val="left" w:pos="993"/>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FA297D">
        <w:rPr>
          <w:rFonts w:ascii="Times New Roman" w:hAnsi="Times New Roman"/>
          <w:sz w:val="24"/>
          <w:szCs w:val="24"/>
        </w:rPr>
        <w:t>;</w:t>
      </w:r>
    </w:p>
    <w:p w:rsidR="00E53743" w:rsidRPr="00FA297D" w:rsidRDefault="00E53743" w:rsidP="00FA297D">
      <w:pPr>
        <w:numPr>
          <w:ilvl w:val="1"/>
          <w:numId w:val="60"/>
        </w:numPr>
        <w:tabs>
          <w:tab w:val="left" w:pos="284"/>
          <w:tab w:val="left" w:pos="993"/>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FA297D">
        <w:rPr>
          <w:rFonts w:ascii="Times New Roman" w:hAnsi="Times New Roman"/>
          <w:sz w:val="24"/>
          <w:szCs w:val="24"/>
        </w:rPr>
        <w:t>;</w:t>
      </w:r>
    </w:p>
    <w:p w:rsidR="00E53743" w:rsidRPr="00FA297D" w:rsidRDefault="00E53743" w:rsidP="00FA297D">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составляет техническое задание, памятку, инструкцию, технологическую карту</w:t>
      </w:r>
      <w:r w:rsidR="006C7538" w:rsidRPr="00FA297D">
        <w:rPr>
          <w:rFonts w:ascii="Times New Roman" w:hAnsi="Times New Roman"/>
          <w:sz w:val="24"/>
          <w:szCs w:val="24"/>
        </w:rPr>
        <w:t>;</w:t>
      </w:r>
    </w:p>
    <w:p w:rsidR="00E53743" w:rsidRPr="00FA297D" w:rsidRDefault="00E53743" w:rsidP="00FA297D">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осуществляет сборку моделей с помощью образовательного конструктора по инструкции</w:t>
      </w:r>
      <w:r w:rsidR="006C7538" w:rsidRPr="00FA297D">
        <w:rPr>
          <w:rFonts w:ascii="Times New Roman" w:hAnsi="Times New Roman"/>
          <w:sz w:val="24"/>
          <w:szCs w:val="24"/>
        </w:rPr>
        <w:t>;</w:t>
      </w:r>
    </w:p>
    <w:p w:rsidR="00E53743" w:rsidRPr="00FA297D" w:rsidRDefault="00E53743" w:rsidP="00FA297D">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осуществляет выбор товара в модельной ситуации</w:t>
      </w:r>
      <w:r w:rsidR="006C7538" w:rsidRPr="00FA297D">
        <w:rPr>
          <w:rFonts w:ascii="Times New Roman" w:hAnsi="Times New Roman"/>
          <w:sz w:val="24"/>
          <w:szCs w:val="24"/>
        </w:rPr>
        <w:t>;</w:t>
      </w:r>
    </w:p>
    <w:p w:rsidR="00E53743" w:rsidRPr="00FA297D" w:rsidRDefault="00E53743" w:rsidP="00FA297D">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FA297D">
        <w:rPr>
          <w:rFonts w:ascii="Times New Roman" w:hAnsi="Times New Roman"/>
          <w:sz w:val="24"/>
          <w:szCs w:val="24"/>
        </w:rPr>
        <w:t>;</w:t>
      </w:r>
    </w:p>
    <w:p w:rsidR="00E53743" w:rsidRPr="00FA297D" w:rsidRDefault="00E53743" w:rsidP="00FA297D">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конструирует модель по заданному прототипу</w:t>
      </w:r>
      <w:r w:rsidR="006C7538" w:rsidRPr="00FA297D">
        <w:rPr>
          <w:rFonts w:ascii="Times New Roman" w:hAnsi="Times New Roman"/>
          <w:sz w:val="24"/>
          <w:szCs w:val="24"/>
        </w:rPr>
        <w:t>;</w:t>
      </w:r>
      <w:r w:rsidRPr="00FA297D">
        <w:rPr>
          <w:rFonts w:ascii="Times New Roman" w:hAnsi="Times New Roman"/>
          <w:sz w:val="24"/>
          <w:szCs w:val="24"/>
        </w:rPr>
        <w:t xml:space="preserve"> </w:t>
      </w:r>
    </w:p>
    <w:p w:rsidR="00E53743" w:rsidRPr="00FA297D" w:rsidRDefault="00E53743" w:rsidP="00FA297D">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FA297D">
        <w:rPr>
          <w:rFonts w:ascii="Times New Roman" w:hAnsi="Times New Roman"/>
          <w:sz w:val="24"/>
          <w:szCs w:val="24"/>
        </w:rPr>
        <w:t>;</w:t>
      </w:r>
    </w:p>
    <w:p w:rsidR="00E53743" w:rsidRPr="00FA297D" w:rsidRDefault="00E53743" w:rsidP="00FA297D">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FA297D">
        <w:rPr>
          <w:rFonts w:ascii="Times New Roman" w:hAnsi="Times New Roman"/>
          <w:sz w:val="24"/>
          <w:szCs w:val="24"/>
        </w:rPr>
        <w:t>;</w:t>
      </w:r>
    </w:p>
    <w:p w:rsidR="00E53743" w:rsidRPr="00FA297D" w:rsidRDefault="00E53743" w:rsidP="00FA297D">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проведения испытания, анализа, модернизации модели</w:t>
      </w:r>
      <w:r w:rsidR="00523BF1" w:rsidRPr="00FA297D">
        <w:rPr>
          <w:rFonts w:ascii="Times New Roman" w:hAnsi="Times New Roman"/>
          <w:sz w:val="24"/>
          <w:szCs w:val="24"/>
        </w:rPr>
        <w:t>;</w:t>
      </w:r>
    </w:p>
    <w:p w:rsidR="00E53743" w:rsidRPr="00FA297D" w:rsidRDefault="00E53743" w:rsidP="00FA297D">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FA297D">
        <w:rPr>
          <w:rFonts w:ascii="Times New Roman" w:hAnsi="Times New Roman"/>
          <w:sz w:val="24"/>
          <w:szCs w:val="24"/>
        </w:rPr>
        <w:t>;</w:t>
      </w:r>
    </w:p>
    <w:p w:rsidR="00E53743" w:rsidRPr="00FA297D" w:rsidRDefault="00E53743" w:rsidP="00FA297D">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FA297D">
        <w:rPr>
          <w:rFonts w:ascii="Times New Roman" w:hAnsi="Times New Roman"/>
          <w:sz w:val="24"/>
          <w:szCs w:val="24"/>
        </w:rPr>
        <w:t>;</w:t>
      </w:r>
    </w:p>
    <w:p w:rsidR="00E53743" w:rsidRPr="00FA297D" w:rsidRDefault="00E53743" w:rsidP="00FA297D">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FA297D">
        <w:rPr>
          <w:rFonts w:ascii="Times New Roman" w:hAnsi="Times New Roman"/>
          <w:sz w:val="24"/>
          <w:szCs w:val="24"/>
        </w:rPr>
        <w:t>;</w:t>
      </w:r>
    </w:p>
    <w:p w:rsidR="00E53743" w:rsidRPr="00FA297D" w:rsidRDefault="00E53743" w:rsidP="00FA297D">
      <w:pPr>
        <w:numPr>
          <w:ilvl w:val="1"/>
          <w:numId w:val="6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FA297D">
        <w:rPr>
          <w:rFonts w:ascii="Times New Roman" w:hAnsi="Times New Roman"/>
          <w:sz w:val="24"/>
          <w:szCs w:val="24"/>
        </w:rPr>
        <w:t>ействий и взаимодействия в быту.</w:t>
      </w:r>
    </w:p>
    <w:p w:rsidR="00E53743" w:rsidRPr="00FA297D" w:rsidRDefault="00E53743" w:rsidP="00FA297D">
      <w:pPr>
        <w:tabs>
          <w:tab w:val="left" w:pos="851"/>
        </w:tabs>
        <w:spacing w:after="0" w:line="240" w:lineRule="auto"/>
        <w:ind w:firstLine="709"/>
        <w:jc w:val="both"/>
        <w:rPr>
          <w:rFonts w:ascii="Times New Roman" w:hAnsi="Times New Roman"/>
          <w:b/>
          <w:sz w:val="24"/>
          <w:szCs w:val="24"/>
        </w:rPr>
      </w:pPr>
      <w:r w:rsidRPr="00FA297D">
        <w:rPr>
          <w:rFonts w:ascii="Times New Roman" w:hAnsi="Times New Roman"/>
          <w:b/>
          <w:sz w:val="24"/>
          <w:szCs w:val="24"/>
        </w:rPr>
        <w:t>6 класс</w:t>
      </w:r>
    </w:p>
    <w:p w:rsidR="00E53743" w:rsidRPr="00FA297D" w:rsidRDefault="00E53743" w:rsidP="00FA297D">
      <w:pPr>
        <w:tabs>
          <w:tab w:val="left" w:pos="851"/>
        </w:tabs>
        <w:spacing w:after="0" w:line="240" w:lineRule="auto"/>
        <w:ind w:firstLine="709"/>
        <w:jc w:val="both"/>
        <w:rPr>
          <w:rFonts w:ascii="Times New Roman" w:hAnsi="Times New Roman"/>
          <w:sz w:val="24"/>
          <w:szCs w:val="24"/>
        </w:rPr>
      </w:pPr>
      <w:r w:rsidRPr="00FA297D">
        <w:rPr>
          <w:rFonts w:ascii="Times New Roman" w:hAnsi="Times New Roman"/>
          <w:sz w:val="24"/>
          <w:szCs w:val="24"/>
        </w:rPr>
        <w:t>По завершении учебного года обучающийся:</w:t>
      </w:r>
    </w:p>
    <w:p w:rsidR="00E53743" w:rsidRPr="00FA297D" w:rsidRDefault="00E53743" w:rsidP="00FA297D">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FA297D">
        <w:rPr>
          <w:rFonts w:ascii="Times New Roman" w:hAnsi="Times New Roman"/>
          <w:sz w:val="24"/>
          <w:szCs w:val="24"/>
        </w:rPr>
        <w:t>;</w:t>
      </w:r>
    </w:p>
    <w:p w:rsidR="00E53743" w:rsidRPr="00FA297D" w:rsidRDefault="00E53743" w:rsidP="00FA297D">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описывает жизненный цикл технологии, приводя примеры</w:t>
      </w:r>
      <w:r w:rsidR="00523BF1" w:rsidRPr="00FA297D">
        <w:rPr>
          <w:rFonts w:ascii="Times New Roman" w:hAnsi="Times New Roman"/>
          <w:sz w:val="24"/>
          <w:szCs w:val="24"/>
        </w:rPr>
        <w:t>;</w:t>
      </w:r>
    </w:p>
    <w:p w:rsidR="00E53743" w:rsidRPr="00FA297D" w:rsidRDefault="00E53743" w:rsidP="00FA297D">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FA297D">
        <w:rPr>
          <w:rFonts w:ascii="Times New Roman" w:hAnsi="Times New Roman"/>
          <w:sz w:val="24"/>
          <w:szCs w:val="24"/>
        </w:rPr>
        <w:t>;</w:t>
      </w:r>
    </w:p>
    <w:p w:rsidR="00E53743" w:rsidRPr="00FA297D" w:rsidRDefault="00E53743" w:rsidP="00FA297D">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проводит морфологический и функциональный анализ технологической системы</w:t>
      </w:r>
      <w:r w:rsidR="00523BF1" w:rsidRPr="00FA297D">
        <w:rPr>
          <w:rFonts w:ascii="Times New Roman" w:hAnsi="Times New Roman"/>
          <w:sz w:val="24"/>
          <w:szCs w:val="24"/>
        </w:rPr>
        <w:t>;</w:t>
      </w:r>
    </w:p>
    <w:p w:rsidR="00E53743" w:rsidRPr="00FA297D" w:rsidRDefault="00E53743" w:rsidP="00FA297D">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FA297D">
        <w:rPr>
          <w:rFonts w:ascii="Times New Roman" w:hAnsi="Times New Roman"/>
          <w:sz w:val="24"/>
          <w:szCs w:val="24"/>
        </w:rPr>
        <w:t>;</w:t>
      </w:r>
    </w:p>
    <w:p w:rsidR="00E53743" w:rsidRPr="00FA297D" w:rsidRDefault="00E53743" w:rsidP="00FA297D">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читает элементарные чертежи и эскизы</w:t>
      </w:r>
      <w:r w:rsidR="00523BF1" w:rsidRPr="00FA297D">
        <w:rPr>
          <w:rFonts w:ascii="Times New Roman" w:hAnsi="Times New Roman"/>
          <w:sz w:val="24"/>
          <w:szCs w:val="24"/>
        </w:rPr>
        <w:t>;</w:t>
      </w:r>
    </w:p>
    <w:p w:rsidR="00523BF1" w:rsidRPr="00FA297D" w:rsidRDefault="00E53743" w:rsidP="00FA297D">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выполняет эскизы механизмов, интерьера</w:t>
      </w:r>
      <w:r w:rsidR="00523BF1" w:rsidRPr="00FA297D">
        <w:rPr>
          <w:rFonts w:ascii="Times New Roman" w:hAnsi="Times New Roman"/>
          <w:sz w:val="24"/>
          <w:szCs w:val="24"/>
        </w:rPr>
        <w:t>;</w:t>
      </w:r>
    </w:p>
    <w:p w:rsidR="00E53743" w:rsidRPr="00FA297D" w:rsidRDefault="00E53743" w:rsidP="00FA297D">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FA297D">
        <w:rPr>
          <w:rFonts w:ascii="Times New Roman" w:hAnsi="Times New Roman"/>
          <w:sz w:val="24"/>
          <w:szCs w:val="24"/>
        </w:rPr>
        <w:t xml:space="preserve"> ;</w:t>
      </w:r>
    </w:p>
    <w:p w:rsidR="00E53743" w:rsidRPr="00FA297D" w:rsidRDefault="00E53743" w:rsidP="00FA297D">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FA297D">
        <w:rPr>
          <w:rFonts w:ascii="Times New Roman" w:hAnsi="Times New Roman"/>
          <w:sz w:val="24"/>
          <w:szCs w:val="24"/>
        </w:rPr>
        <w:t>;</w:t>
      </w:r>
    </w:p>
    <w:p w:rsidR="00E53743" w:rsidRPr="00FA297D" w:rsidRDefault="00E53743" w:rsidP="00FA297D">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FA297D">
        <w:rPr>
          <w:rFonts w:ascii="Times New Roman" w:hAnsi="Times New Roman"/>
          <w:sz w:val="24"/>
          <w:szCs w:val="24"/>
        </w:rPr>
        <w:t>;</w:t>
      </w:r>
    </w:p>
    <w:p w:rsidR="00E53743" w:rsidRPr="00FA297D" w:rsidRDefault="00E53743" w:rsidP="00FA297D">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получил и проанализировал опыт исследования способов жизнеобеспечения и состояния жилых зданий </w:t>
      </w:r>
      <w:r w:rsidR="001F259B" w:rsidRPr="00FA297D">
        <w:rPr>
          <w:rFonts w:ascii="Times New Roman" w:hAnsi="Times New Roman"/>
          <w:sz w:val="24"/>
          <w:szCs w:val="24"/>
        </w:rPr>
        <w:t>Базарно- Кара</w:t>
      </w:r>
      <w:r w:rsidR="00C81BBD">
        <w:rPr>
          <w:rFonts w:ascii="Times New Roman" w:hAnsi="Times New Roman"/>
          <w:sz w:val="24"/>
          <w:szCs w:val="24"/>
        </w:rPr>
        <w:t>булакского района и села Алексеевка</w:t>
      </w:r>
      <w:r w:rsidR="00523BF1" w:rsidRPr="00FA297D">
        <w:rPr>
          <w:rFonts w:ascii="Times New Roman" w:hAnsi="Times New Roman"/>
          <w:sz w:val="24"/>
          <w:szCs w:val="24"/>
        </w:rPr>
        <w:t>;</w:t>
      </w:r>
    </w:p>
    <w:p w:rsidR="00E53743" w:rsidRPr="00FA297D" w:rsidRDefault="00E53743" w:rsidP="00FA297D">
      <w:pPr>
        <w:numPr>
          <w:ilvl w:val="1"/>
          <w:numId w:val="6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решения задач на взаимодействие со службами ЖКХ</w:t>
      </w:r>
      <w:r w:rsidR="00523BF1" w:rsidRPr="00FA297D">
        <w:rPr>
          <w:rFonts w:ascii="Times New Roman" w:hAnsi="Times New Roman"/>
          <w:sz w:val="24"/>
          <w:szCs w:val="24"/>
        </w:rPr>
        <w:t>;</w:t>
      </w:r>
    </w:p>
    <w:p w:rsidR="00E53743" w:rsidRPr="00FA297D" w:rsidRDefault="00E53743" w:rsidP="00FA297D">
      <w:pPr>
        <w:numPr>
          <w:ilvl w:val="1"/>
          <w:numId w:val="60"/>
        </w:numPr>
        <w:tabs>
          <w:tab w:val="left" w:pos="426"/>
          <w:tab w:val="left" w:pos="993"/>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FA297D">
        <w:rPr>
          <w:rFonts w:ascii="Times New Roman" w:hAnsi="Times New Roman"/>
          <w:sz w:val="24"/>
          <w:szCs w:val="24"/>
        </w:rPr>
        <w:t>;</w:t>
      </w:r>
    </w:p>
    <w:p w:rsidR="00E53743" w:rsidRPr="00FA297D" w:rsidRDefault="00E53743" w:rsidP="00FA297D">
      <w:pPr>
        <w:numPr>
          <w:ilvl w:val="1"/>
          <w:numId w:val="60"/>
        </w:numPr>
        <w:tabs>
          <w:tab w:val="left" w:pos="426"/>
          <w:tab w:val="left" w:pos="993"/>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FA297D">
        <w:rPr>
          <w:rFonts w:ascii="Times New Roman" w:hAnsi="Times New Roman"/>
          <w:sz w:val="24"/>
          <w:szCs w:val="24"/>
        </w:rPr>
        <w:t>;</w:t>
      </w:r>
    </w:p>
    <w:p w:rsidR="00E53743" w:rsidRPr="00FA297D" w:rsidRDefault="00E53743" w:rsidP="00FA297D">
      <w:pPr>
        <w:numPr>
          <w:ilvl w:val="1"/>
          <w:numId w:val="60"/>
        </w:numPr>
        <w:tabs>
          <w:tab w:val="left" w:pos="426"/>
          <w:tab w:val="left" w:pos="993"/>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FA297D">
        <w:rPr>
          <w:rFonts w:ascii="Times New Roman" w:hAnsi="Times New Roman"/>
          <w:sz w:val="24"/>
          <w:szCs w:val="24"/>
        </w:rPr>
        <w:t>е</w:t>
      </w:r>
      <w:r w:rsidRPr="00FA297D">
        <w:rPr>
          <w:rFonts w:ascii="Times New Roman" w:hAnsi="Times New Roman"/>
          <w:sz w:val="24"/>
          <w:szCs w:val="24"/>
        </w:rPr>
        <w:t>нных исследований потребительских интересов.</w:t>
      </w:r>
    </w:p>
    <w:p w:rsidR="00E53743" w:rsidRPr="00FA297D" w:rsidRDefault="00E53743" w:rsidP="00FA297D">
      <w:pPr>
        <w:tabs>
          <w:tab w:val="left" w:pos="851"/>
        </w:tabs>
        <w:spacing w:after="0" w:line="240" w:lineRule="auto"/>
        <w:ind w:firstLine="709"/>
        <w:jc w:val="both"/>
        <w:rPr>
          <w:rFonts w:ascii="Times New Roman" w:hAnsi="Times New Roman"/>
          <w:b/>
          <w:sz w:val="24"/>
          <w:szCs w:val="24"/>
        </w:rPr>
      </w:pPr>
      <w:r w:rsidRPr="00FA297D">
        <w:rPr>
          <w:rFonts w:ascii="Times New Roman" w:hAnsi="Times New Roman"/>
          <w:b/>
          <w:sz w:val="24"/>
          <w:szCs w:val="24"/>
        </w:rPr>
        <w:t>7 класс</w:t>
      </w:r>
    </w:p>
    <w:p w:rsidR="00E53743" w:rsidRPr="00FA297D" w:rsidRDefault="00E53743" w:rsidP="00FA297D">
      <w:pPr>
        <w:tabs>
          <w:tab w:val="left" w:pos="851"/>
        </w:tabs>
        <w:spacing w:after="0" w:line="240" w:lineRule="auto"/>
        <w:ind w:firstLine="709"/>
        <w:jc w:val="both"/>
        <w:rPr>
          <w:rFonts w:ascii="Times New Roman" w:hAnsi="Times New Roman"/>
          <w:sz w:val="24"/>
          <w:szCs w:val="24"/>
        </w:rPr>
      </w:pPr>
      <w:r w:rsidRPr="00FA297D">
        <w:rPr>
          <w:rFonts w:ascii="Times New Roman" w:hAnsi="Times New Roman"/>
          <w:sz w:val="24"/>
          <w:szCs w:val="24"/>
        </w:rPr>
        <w:t>По завершении учебного года обучающийся:</w:t>
      </w:r>
    </w:p>
    <w:p w:rsidR="00E53743" w:rsidRPr="00FA297D" w:rsidRDefault="00E53743" w:rsidP="00FA297D">
      <w:pPr>
        <w:numPr>
          <w:ilvl w:val="1"/>
          <w:numId w:val="60"/>
        </w:numPr>
        <w:tabs>
          <w:tab w:val="left" w:pos="993"/>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FA297D">
        <w:rPr>
          <w:rFonts w:ascii="Times New Roman" w:hAnsi="Times New Roman"/>
          <w:sz w:val="24"/>
          <w:szCs w:val="24"/>
        </w:rPr>
        <w:t>;</w:t>
      </w:r>
    </w:p>
    <w:p w:rsidR="00E53743" w:rsidRPr="00FA297D" w:rsidRDefault="00E53743" w:rsidP="00FA297D">
      <w:pPr>
        <w:numPr>
          <w:ilvl w:val="1"/>
          <w:numId w:val="60"/>
        </w:numPr>
        <w:tabs>
          <w:tab w:val="left" w:pos="993"/>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FA297D">
        <w:rPr>
          <w:rFonts w:ascii="Times New Roman" w:hAnsi="Times New Roman"/>
          <w:sz w:val="24"/>
          <w:szCs w:val="24"/>
        </w:rPr>
        <w:t>;</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характеризует автоматизацию производства </w:t>
      </w:r>
      <w:r w:rsidR="001F259B" w:rsidRPr="00FA297D">
        <w:rPr>
          <w:rFonts w:ascii="Times New Roman" w:hAnsi="Times New Roman"/>
          <w:sz w:val="24"/>
          <w:szCs w:val="24"/>
        </w:rPr>
        <w:t>Саратовской области</w:t>
      </w:r>
      <w:r w:rsidRPr="00FA297D">
        <w:rPr>
          <w:rFonts w:ascii="Times New Roman" w:hAnsi="Times New Roman"/>
          <w:sz w:val="24"/>
          <w:szCs w:val="24"/>
        </w:rPr>
        <w:t>,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FA297D">
        <w:rPr>
          <w:rFonts w:ascii="Times New Roman" w:hAnsi="Times New Roman"/>
          <w:sz w:val="24"/>
          <w:szCs w:val="24"/>
        </w:rPr>
        <w:t>;</w:t>
      </w:r>
    </w:p>
    <w:p w:rsidR="00E53743" w:rsidRPr="00FA297D" w:rsidRDefault="00E53743" w:rsidP="00FA297D">
      <w:pPr>
        <w:numPr>
          <w:ilvl w:val="1"/>
          <w:numId w:val="60"/>
        </w:numPr>
        <w:tabs>
          <w:tab w:val="left" w:pos="993"/>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перечисляет, характеризует и распознает устройства для накопления энергии, для передачи энергии</w:t>
      </w:r>
      <w:r w:rsidR="00523BF1" w:rsidRPr="00FA297D">
        <w:rPr>
          <w:rFonts w:ascii="Times New Roman" w:hAnsi="Times New Roman"/>
          <w:sz w:val="24"/>
          <w:szCs w:val="24"/>
        </w:rPr>
        <w:t>;</w:t>
      </w:r>
    </w:p>
    <w:p w:rsidR="00E53743" w:rsidRPr="00FA297D" w:rsidRDefault="00E53743" w:rsidP="00FA297D">
      <w:pPr>
        <w:numPr>
          <w:ilvl w:val="1"/>
          <w:numId w:val="60"/>
        </w:numPr>
        <w:tabs>
          <w:tab w:val="left" w:pos="993"/>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FA297D">
        <w:rPr>
          <w:rFonts w:ascii="Times New Roman" w:hAnsi="Times New Roman"/>
          <w:sz w:val="24"/>
          <w:szCs w:val="24"/>
        </w:rPr>
        <w:t>;</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FA297D">
        <w:rPr>
          <w:rFonts w:ascii="Times New Roman" w:hAnsi="Times New Roman"/>
          <w:sz w:val="24"/>
          <w:szCs w:val="24"/>
        </w:rPr>
        <w:t>;</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FA297D">
        <w:rPr>
          <w:rFonts w:ascii="Times New Roman" w:hAnsi="Times New Roman"/>
          <w:sz w:val="24"/>
          <w:szCs w:val="24"/>
        </w:rPr>
        <w:t>;</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FA297D">
        <w:rPr>
          <w:rFonts w:ascii="Times New Roman" w:hAnsi="Times New Roman"/>
          <w:sz w:val="24"/>
          <w:szCs w:val="24"/>
        </w:rPr>
        <w:t>;</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выполняет базовые операции редактора компьютерного тр</w:t>
      </w:r>
      <w:r w:rsidR="00245F1D" w:rsidRPr="00FA297D">
        <w:rPr>
          <w:rFonts w:ascii="Times New Roman" w:hAnsi="Times New Roman"/>
          <w:sz w:val="24"/>
          <w:szCs w:val="24"/>
        </w:rPr>
        <w:t>е</w:t>
      </w:r>
      <w:r w:rsidRPr="00FA297D">
        <w:rPr>
          <w:rFonts w:ascii="Times New Roman" w:hAnsi="Times New Roman"/>
          <w:sz w:val="24"/>
          <w:szCs w:val="24"/>
        </w:rPr>
        <w:t>хмерного проектирования (на выбор образовательной организации)</w:t>
      </w:r>
      <w:r w:rsidR="00523BF1" w:rsidRPr="00FA297D">
        <w:rPr>
          <w:rFonts w:ascii="Times New Roman" w:hAnsi="Times New Roman"/>
          <w:sz w:val="24"/>
          <w:szCs w:val="24"/>
        </w:rPr>
        <w:t>;</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конструирует простые системы с обратной связью на основе технических конструкторов</w:t>
      </w:r>
      <w:r w:rsidR="00523BF1" w:rsidRPr="00FA297D">
        <w:rPr>
          <w:rFonts w:ascii="Times New Roman" w:hAnsi="Times New Roman"/>
          <w:sz w:val="24"/>
          <w:szCs w:val="24"/>
        </w:rPr>
        <w:t>;</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следует технологии, в том числе, в процессе изготовления субъективно нового продукта</w:t>
      </w:r>
      <w:r w:rsidR="00523BF1" w:rsidRPr="00FA297D">
        <w:rPr>
          <w:rFonts w:ascii="Times New Roman" w:hAnsi="Times New Roman"/>
          <w:sz w:val="24"/>
          <w:szCs w:val="24"/>
        </w:rPr>
        <w:t>;</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FA297D">
        <w:rPr>
          <w:rFonts w:ascii="Times New Roman" w:hAnsi="Times New Roman"/>
          <w:sz w:val="24"/>
          <w:szCs w:val="24"/>
        </w:rPr>
        <w:t>;</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FA297D">
        <w:rPr>
          <w:rFonts w:ascii="Times New Roman" w:hAnsi="Times New Roman"/>
          <w:sz w:val="24"/>
          <w:szCs w:val="24"/>
        </w:rPr>
        <w:t>е</w:t>
      </w:r>
      <w:r w:rsidRPr="00FA297D">
        <w:rPr>
          <w:rFonts w:ascii="Times New Roman" w:hAnsi="Times New Roman"/>
          <w:sz w:val="24"/>
          <w:szCs w:val="24"/>
        </w:rPr>
        <w:t>хмерного проектирования</w:t>
      </w:r>
      <w:r w:rsidR="00523BF1" w:rsidRPr="00FA297D">
        <w:rPr>
          <w:rFonts w:ascii="Times New Roman" w:hAnsi="Times New Roman"/>
          <w:sz w:val="24"/>
          <w:szCs w:val="24"/>
        </w:rPr>
        <w:t>;</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FA297D" w:rsidRDefault="00E53743" w:rsidP="00FA297D">
      <w:pPr>
        <w:tabs>
          <w:tab w:val="left" w:pos="851"/>
        </w:tabs>
        <w:spacing w:after="0" w:line="240" w:lineRule="auto"/>
        <w:ind w:firstLine="709"/>
        <w:jc w:val="both"/>
        <w:rPr>
          <w:rFonts w:ascii="Times New Roman" w:hAnsi="Times New Roman"/>
          <w:b/>
          <w:sz w:val="24"/>
          <w:szCs w:val="24"/>
        </w:rPr>
      </w:pPr>
      <w:r w:rsidRPr="00FA297D">
        <w:rPr>
          <w:rFonts w:ascii="Times New Roman" w:hAnsi="Times New Roman"/>
          <w:b/>
          <w:sz w:val="24"/>
          <w:szCs w:val="24"/>
        </w:rPr>
        <w:t>8 класс</w:t>
      </w:r>
    </w:p>
    <w:p w:rsidR="00E53743" w:rsidRPr="00FA297D" w:rsidRDefault="00E53743" w:rsidP="00FA297D">
      <w:pPr>
        <w:tabs>
          <w:tab w:val="left" w:pos="851"/>
        </w:tabs>
        <w:spacing w:after="0" w:line="240" w:lineRule="auto"/>
        <w:ind w:firstLine="709"/>
        <w:jc w:val="both"/>
        <w:rPr>
          <w:rFonts w:ascii="Times New Roman" w:hAnsi="Times New Roman"/>
          <w:sz w:val="24"/>
          <w:szCs w:val="24"/>
        </w:rPr>
      </w:pPr>
      <w:r w:rsidRPr="00FA297D">
        <w:rPr>
          <w:rFonts w:ascii="Times New Roman" w:hAnsi="Times New Roman"/>
          <w:sz w:val="24"/>
          <w:szCs w:val="24"/>
        </w:rPr>
        <w:t>По завершении учебного года обучающийся:</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FA297D">
        <w:rPr>
          <w:rFonts w:ascii="Times New Roman" w:hAnsi="Times New Roman"/>
          <w:sz w:val="24"/>
          <w:szCs w:val="24"/>
        </w:rPr>
        <w:t>;</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характеризует современную индустрию питания, в том числе в </w:t>
      </w:r>
      <w:r w:rsidR="001F259B" w:rsidRPr="00FA297D">
        <w:rPr>
          <w:rFonts w:ascii="Times New Roman" w:hAnsi="Times New Roman"/>
          <w:sz w:val="24"/>
          <w:szCs w:val="24"/>
        </w:rPr>
        <w:t>Саратовской области и Базарно-Карабулакском районе</w:t>
      </w:r>
      <w:r w:rsidRPr="00FA297D">
        <w:rPr>
          <w:rFonts w:ascii="Times New Roman" w:hAnsi="Times New Roman"/>
          <w:sz w:val="24"/>
          <w:szCs w:val="24"/>
        </w:rPr>
        <w:t>, и перспективы е</w:t>
      </w:r>
      <w:r w:rsidR="00245F1D" w:rsidRPr="00FA297D">
        <w:rPr>
          <w:rFonts w:ascii="Times New Roman" w:hAnsi="Times New Roman"/>
          <w:sz w:val="24"/>
          <w:szCs w:val="24"/>
        </w:rPr>
        <w:t>е</w:t>
      </w:r>
      <w:r w:rsidRPr="00FA297D">
        <w:rPr>
          <w:rFonts w:ascii="Times New Roman" w:hAnsi="Times New Roman"/>
          <w:sz w:val="24"/>
          <w:szCs w:val="24"/>
        </w:rPr>
        <w:t xml:space="preserve"> развития</w:t>
      </w:r>
      <w:r w:rsidR="00523BF1" w:rsidRPr="00FA297D">
        <w:rPr>
          <w:rFonts w:ascii="Times New Roman" w:hAnsi="Times New Roman"/>
          <w:sz w:val="24"/>
          <w:szCs w:val="24"/>
        </w:rPr>
        <w:t>;</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называет и характеризует актуальные и перспективные технологии транспорта</w:t>
      </w:r>
      <w:r w:rsidR="00523BF1" w:rsidRPr="00FA297D">
        <w:rPr>
          <w:rFonts w:ascii="Times New Roman" w:hAnsi="Times New Roman"/>
          <w:sz w:val="24"/>
          <w:szCs w:val="24"/>
        </w:rPr>
        <w:t>;</w:t>
      </w:r>
      <w:r w:rsidRPr="00FA297D">
        <w:rPr>
          <w:rFonts w:ascii="Times New Roman" w:hAnsi="Times New Roman"/>
          <w:sz w:val="24"/>
          <w:szCs w:val="24"/>
        </w:rPr>
        <w:t>,</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w:t>
      </w:r>
      <w:r w:rsidR="001F259B" w:rsidRPr="00FA297D">
        <w:rPr>
          <w:rFonts w:ascii="Times New Roman" w:hAnsi="Times New Roman"/>
          <w:sz w:val="24"/>
          <w:szCs w:val="24"/>
        </w:rPr>
        <w:t>Саратовской области и Базарно-Карабулакского района</w:t>
      </w:r>
      <w:r w:rsidRPr="00FA297D">
        <w:rPr>
          <w:rFonts w:ascii="Times New Roman" w:hAnsi="Times New Roman"/>
          <w:sz w:val="24"/>
          <w:szCs w:val="24"/>
        </w:rPr>
        <w:t>,</w:t>
      </w:r>
    </w:p>
    <w:p w:rsidR="00E53743" w:rsidRPr="00FA297D" w:rsidRDefault="00E53743" w:rsidP="00FA297D">
      <w:pPr>
        <w:numPr>
          <w:ilvl w:val="1"/>
          <w:numId w:val="60"/>
        </w:numPr>
        <w:tabs>
          <w:tab w:val="left" w:pos="993"/>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характеризует ситуацию на </w:t>
      </w:r>
      <w:r w:rsidR="001F259B" w:rsidRPr="00FA297D">
        <w:rPr>
          <w:rFonts w:ascii="Times New Roman" w:hAnsi="Times New Roman"/>
          <w:sz w:val="24"/>
          <w:szCs w:val="24"/>
        </w:rPr>
        <w:t xml:space="preserve"> </w:t>
      </w:r>
      <w:r w:rsidRPr="00FA297D">
        <w:rPr>
          <w:rFonts w:ascii="Times New Roman" w:hAnsi="Times New Roman"/>
          <w:sz w:val="24"/>
          <w:szCs w:val="24"/>
        </w:rPr>
        <w:t xml:space="preserve"> рынке труда</w:t>
      </w:r>
      <w:r w:rsidR="001F259B" w:rsidRPr="00FA297D">
        <w:rPr>
          <w:rFonts w:ascii="Times New Roman" w:hAnsi="Times New Roman"/>
          <w:sz w:val="24"/>
          <w:szCs w:val="24"/>
        </w:rPr>
        <w:t xml:space="preserve"> Саратовской области и Базарно-Карабулакского района</w:t>
      </w:r>
      <w:r w:rsidRPr="00FA297D">
        <w:rPr>
          <w:rFonts w:ascii="Times New Roman" w:hAnsi="Times New Roman"/>
          <w:sz w:val="24"/>
          <w:szCs w:val="24"/>
        </w:rPr>
        <w:t>, называет тенденции её развития;</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перечисляет и характеризует виды технической и технологической документации</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разъясняет функции модели и принципы моделирования,</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создаёт модель, адекватную практической задаче,</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отбирает материал в соответствии с техническим решением или по заданным критериям,</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составляет рацион питания, адекватный ситуации,</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планирует продвижение продукта,</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регламентирует заданный процесс в заданной форме,</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проводит оценку и испытание полученного продукта,</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лабораторного исследования продуктов питания,</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моделирования транспортных потоков,</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опыт анализа объявлений, предлагающих работу</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FA297D" w:rsidRDefault="00E53743" w:rsidP="00FA297D">
      <w:pPr>
        <w:numPr>
          <w:ilvl w:val="1"/>
          <w:numId w:val="60"/>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FA297D" w:rsidRDefault="00E53743" w:rsidP="00FA297D">
      <w:pPr>
        <w:tabs>
          <w:tab w:val="left" w:pos="851"/>
        </w:tabs>
        <w:spacing w:after="0" w:line="240" w:lineRule="auto"/>
        <w:ind w:firstLine="851"/>
        <w:jc w:val="both"/>
        <w:rPr>
          <w:rFonts w:ascii="Times New Roman" w:hAnsi="Times New Roman"/>
          <w:b/>
          <w:sz w:val="24"/>
          <w:szCs w:val="24"/>
        </w:rPr>
      </w:pPr>
      <w:r w:rsidRPr="00FA297D">
        <w:rPr>
          <w:rFonts w:ascii="Times New Roman" w:hAnsi="Times New Roman"/>
          <w:b/>
          <w:sz w:val="24"/>
          <w:szCs w:val="24"/>
        </w:rPr>
        <w:t xml:space="preserve">9 класс </w:t>
      </w:r>
    </w:p>
    <w:p w:rsidR="00E53743" w:rsidRPr="00FA297D" w:rsidRDefault="00E53743" w:rsidP="00FA297D">
      <w:pPr>
        <w:tabs>
          <w:tab w:val="left" w:pos="851"/>
        </w:tabs>
        <w:spacing w:after="0" w:line="240" w:lineRule="auto"/>
        <w:ind w:firstLine="851"/>
        <w:jc w:val="both"/>
        <w:rPr>
          <w:rFonts w:ascii="Times New Roman" w:hAnsi="Times New Roman"/>
          <w:sz w:val="24"/>
          <w:szCs w:val="24"/>
        </w:rPr>
      </w:pPr>
      <w:r w:rsidRPr="00FA297D">
        <w:rPr>
          <w:rFonts w:ascii="Times New Roman" w:hAnsi="Times New Roman"/>
          <w:sz w:val="24"/>
          <w:szCs w:val="24"/>
        </w:rPr>
        <w:t>По завершении учебного года обучающийся:</w:t>
      </w:r>
    </w:p>
    <w:p w:rsidR="00E53743" w:rsidRPr="00FA297D" w:rsidRDefault="00E53743" w:rsidP="00FA297D">
      <w:pPr>
        <w:numPr>
          <w:ilvl w:val="1"/>
          <w:numId w:val="60"/>
        </w:numPr>
        <w:tabs>
          <w:tab w:val="left" w:pos="426"/>
          <w:tab w:val="left" w:pos="993"/>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FA297D" w:rsidRDefault="00E53743" w:rsidP="00FA297D">
      <w:pPr>
        <w:numPr>
          <w:ilvl w:val="1"/>
          <w:numId w:val="60"/>
        </w:numPr>
        <w:tabs>
          <w:tab w:val="left" w:pos="426"/>
          <w:tab w:val="left" w:pos="993"/>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FA297D" w:rsidRDefault="00E53743" w:rsidP="00FA297D">
      <w:pPr>
        <w:numPr>
          <w:ilvl w:val="1"/>
          <w:numId w:val="60"/>
        </w:numPr>
        <w:tabs>
          <w:tab w:val="left" w:pos="426"/>
          <w:tab w:val="left" w:pos="993"/>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объясняет закономерности технологического развития цивилизации,</w:t>
      </w:r>
    </w:p>
    <w:p w:rsidR="00E53743" w:rsidRPr="00FA297D" w:rsidRDefault="00E53743" w:rsidP="00FA297D">
      <w:pPr>
        <w:numPr>
          <w:ilvl w:val="1"/>
          <w:numId w:val="60"/>
        </w:numPr>
        <w:tabs>
          <w:tab w:val="left" w:pos="426"/>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разъясняет социальное значение групп профессий, востребованных на </w:t>
      </w:r>
      <w:r w:rsidR="001F259B" w:rsidRPr="00FA297D">
        <w:rPr>
          <w:rFonts w:ascii="Times New Roman" w:hAnsi="Times New Roman"/>
          <w:sz w:val="24"/>
          <w:szCs w:val="24"/>
        </w:rPr>
        <w:t xml:space="preserve"> </w:t>
      </w:r>
      <w:r w:rsidRPr="00FA297D">
        <w:rPr>
          <w:rFonts w:ascii="Times New Roman" w:hAnsi="Times New Roman"/>
          <w:sz w:val="24"/>
          <w:szCs w:val="24"/>
        </w:rPr>
        <w:t xml:space="preserve"> рынке труда</w:t>
      </w:r>
      <w:r w:rsidR="003D1ABE" w:rsidRPr="00FA297D">
        <w:rPr>
          <w:rFonts w:ascii="Times New Roman" w:hAnsi="Times New Roman"/>
          <w:sz w:val="24"/>
          <w:szCs w:val="24"/>
        </w:rPr>
        <w:t xml:space="preserve"> Саратовской области и Базарно- Карабулакского района</w:t>
      </w:r>
      <w:r w:rsidRPr="00FA297D">
        <w:rPr>
          <w:rFonts w:ascii="Times New Roman" w:hAnsi="Times New Roman"/>
          <w:sz w:val="24"/>
          <w:szCs w:val="24"/>
        </w:rPr>
        <w:t>,</w:t>
      </w:r>
    </w:p>
    <w:p w:rsidR="00E53743" w:rsidRPr="00FA297D" w:rsidRDefault="00E53743" w:rsidP="00FA297D">
      <w:pPr>
        <w:numPr>
          <w:ilvl w:val="1"/>
          <w:numId w:val="60"/>
        </w:numPr>
        <w:tabs>
          <w:tab w:val="left" w:pos="426"/>
          <w:tab w:val="left" w:pos="993"/>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FA297D" w:rsidRDefault="00E53743" w:rsidP="00FA297D">
      <w:pPr>
        <w:numPr>
          <w:ilvl w:val="1"/>
          <w:numId w:val="60"/>
        </w:numPr>
        <w:tabs>
          <w:tab w:val="left" w:pos="426"/>
          <w:tab w:val="left" w:pos="993"/>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FA297D" w:rsidRDefault="00E53743" w:rsidP="00FA297D">
      <w:pPr>
        <w:numPr>
          <w:ilvl w:val="1"/>
          <w:numId w:val="60"/>
        </w:numPr>
        <w:tabs>
          <w:tab w:val="left" w:pos="426"/>
          <w:tab w:val="left" w:pos="993"/>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FA297D" w:rsidRDefault="00E53743" w:rsidP="00FA297D">
      <w:pPr>
        <w:numPr>
          <w:ilvl w:val="1"/>
          <w:numId w:val="60"/>
        </w:numPr>
        <w:tabs>
          <w:tab w:val="left" w:pos="426"/>
          <w:tab w:val="left" w:pos="993"/>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FA297D" w:rsidRDefault="00E53743" w:rsidP="00FA297D">
      <w:pPr>
        <w:numPr>
          <w:ilvl w:val="1"/>
          <w:numId w:val="60"/>
        </w:numPr>
        <w:tabs>
          <w:tab w:val="left" w:pos="426"/>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FA297D" w:rsidRDefault="00E53743" w:rsidP="00FA297D">
      <w:pPr>
        <w:numPr>
          <w:ilvl w:val="1"/>
          <w:numId w:val="60"/>
        </w:numPr>
        <w:tabs>
          <w:tab w:val="left" w:pos="426"/>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FA297D" w:rsidRDefault="00E53743" w:rsidP="00FA297D">
      <w:pPr>
        <w:numPr>
          <w:ilvl w:val="1"/>
          <w:numId w:val="60"/>
        </w:numPr>
        <w:tabs>
          <w:tab w:val="left" w:pos="426"/>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FA297D" w:rsidRDefault="00E53743" w:rsidP="00FA297D">
      <w:pPr>
        <w:numPr>
          <w:ilvl w:val="1"/>
          <w:numId w:val="60"/>
        </w:numPr>
        <w:tabs>
          <w:tab w:val="left" w:pos="426"/>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FA297D" w:rsidRDefault="00E53743" w:rsidP="00FA297D">
      <w:pPr>
        <w:numPr>
          <w:ilvl w:val="1"/>
          <w:numId w:val="60"/>
        </w:numPr>
        <w:tabs>
          <w:tab w:val="left" w:pos="426"/>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предпрофессиональных проб,</w:t>
      </w:r>
    </w:p>
    <w:p w:rsidR="00E53743" w:rsidRPr="00FA297D" w:rsidRDefault="00E53743" w:rsidP="00FA297D">
      <w:pPr>
        <w:numPr>
          <w:ilvl w:val="1"/>
          <w:numId w:val="60"/>
        </w:numPr>
        <w:tabs>
          <w:tab w:val="left" w:pos="426"/>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FA297D" w:rsidRDefault="00B540EE" w:rsidP="00FA297D">
      <w:pPr>
        <w:spacing w:after="0" w:line="240" w:lineRule="auto"/>
        <w:ind w:firstLine="709"/>
        <w:jc w:val="both"/>
        <w:rPr>
          <w:rFonts w:ascii="Times New Roman" w:hAnsi="Times New Roman"/>
          <w:sz w:val="24"/>
          <w:szCs w:val="24"/>
        </w:rPr>
      </w:pPr>
    </w:p>
    <w:p w:rsidR="00B540EE" w:rsidRPr="00FA297D" w:rsidRDefault="00243C14" w:rsidP="00FA297D">
      <w:pPr>
        <w:pStyle w:val="4"/>
        <w:spacing w:line="240" w:lineRule="auto"/>
        <w:rPr>
          <w:sz w:val="24"/>
          <w:szCs w:val="24"/>
        </w:rPr>
      </w:pPr>
      <w:bookmarkStart w:id="65" w:name="_Toc409691647"/>
      <w:bookmarkStart w:id="66" w:name="_Toc410653970"/>
      <w:r w:rsidRPr="00FA297D">
        <w:rPr>
          <w:sz w:val="24"/>
          <w:szCs w:val="24"/>
        </w:rPr>
        <w:t>1.2.</w:t>
      </w:r>
      <w:r w:rsidR="000C28E3">
        <w:rPr>
          <w:sz w:val="24"/>
          <w:szCs w:val="24"/>
        </w:rPr>
        <w:t>5.15</w:t>
      </w:r>
      <w:r w:rsidRPr="00FA297D">
        <w:rPr>
          <w:sz w:val="24"/>
          <w:szCs w:val="24"/>
        </w:rPr>
        <w:t xml:space="preserve">. </w:t>
      </w:r>
      <w:r w:rsidR="00B540EE" w:rsidRPr="00FA297D">
        <w:rPr>
          <w:sz w:val="24"/>
          <w:szCs w:val="24"/>
        </w:rPr>
        <w:t>Физическая культура</w:t>
      </w:r>
      <w:bookmarkEnd w:id="65"/>
      <w:bookmarkEnd w:id="66"/>
    </w:p>
    <w:p w:rsidR="00E53743" w:rsidRPr="00FA297D" w:rsidRDefault="00E53743" w:rsidP="00FA297D">
      <w:pPr>
        <w:spacing w:after="0" w:line="240" w:lineRule="auto"/>
        <w:ind w:right="-5"/>
        <w:jc w:val="both"/>
        <w:rPr>
          <w:rFonts w:ascii="Times New Roman" w:hAnsi="Times New Roman"/>
          <w:sz w:val="24"/>
          <w:szCs w:val="24"/>
        </w:rPr>
      </w:pPr>
      <w:r w:rsidRPr="00FA297D">
        <w:rPr>
          <w:rFonts w:ascii="Times New Roman" w:hAnsi="Times New Roman"/>
          <w:b/>
          <w:sz w:val="24"/>
          <w:szCs w:val="24"/>
        </w:rPr>
        <w:t xml:space="preserve">Выпускник научится: </w:t>
      </w:r>
    </w:p>
    <w:p w:rsidR="00E53743" w:rsidRPr="00FA297D" w:rsidRDefault="00E53743" w:rsidP="00FA297D">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FA297D" w:rsidRDefault="00E53743" w:rsidP="00FA297D">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FA297D" w:rsidRDefault="00E53743" w:rsidP="00FA297D">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FA297D" w:rsidRDefault="00E53743" w:rsidP="00FA297D">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FA297D" w:rsidRDefault="00E53743" w:rsidP="00FA297D">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FA297D" w:rsidRDefault="00E53743" w:rsidP="00FA297D">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FA297D" w:rsidRDefault="00E53743" w:rsidP="00FA297D">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FA297D" w:rsidRDefault="00E53743" w:rsidP="00FA297D">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FA297D" w:rsidRDefault="00E53743" w:rsidP="00FA297D">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FA297D" w:rsidRDefault="00E53743" w:rsidP="00FA297D">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FA297D" w:rsidRDefault="00E53743" w:rsidP="00FA297D">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FA297D" w:rsidRDefault="00E53743" w:rsidP="00FA297D">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FA297D" w:rsidRDefault="00E53743" w:rsidP="00FA297D">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выполнять акробатические комбинации из числа хорошо освоенных упражнений;</w:t>
      </w:r>
    </w:p>
    <w:p w:rsidR="00E53743" w:rsidRPr="00FA297D" w:rsidRDefault="00E53743" w:rsidP="00FA297D">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lastRenderedPageBreak/>
        <w:t>выполнять гимнастические комбинации на спортивных снарядах из числа хорошо освоенных упражнений;</w:t>
      </w:r>
    </w:p>
    <w:p w:rsidR="00E53743" w:rsidRPr="00FA297D" w:rsidRDefault="00E53743" w:rsidP="00FA297D">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выполнять легкоатлетические упражнения в беге и в прыжках (в длину и высоту);</w:t>
      </w:r>
    </w:p>
    <w:p w:rsidR="00E53743" w:rsidRPr="00FA297D" w:rsidRDefault="00E53743" w:rsidP="00FA297D">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выполнять спуски и торможения на лыжах с пологого склона;</w:t>
      </w:r>
    </w:p>
    <w:p w:rsidR="00E53743" w:rsidRPr="00FA297D" w:rsidRDefault="00E53743" w:rsidP="00FA297D">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FA297D" w:rsidRDefault="00E53743" w:rsidP="00FA297D">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FA297D" w:rsidRDefault="00E53743" w:rsidP="00FA297D">
      <w:pPr>
        <w:numPr>
          <w:ilvl w:val="0"/>
          <w:numId w:val="116"/>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 xml:space="preserve">выполнять тестовые упражнения для оценки уровня индивидуального </w:t>
      </w:r>
      <w:r w:rsidR="009A6CBC" w:rsidRPr="00FA297D">
        <w:rPr>
          <w:rFonts w:ascii="Times New Roman" w:hAnsi="Times New Roman"/>
          <w:sz w:val="24"/>
          <w:szCs w:val="24"/>
        </w:rPr>
        <w:t xml:space="preserve"> </w:t>
      </w:r>
      <w:r w:rsidRPr="00FA297D">
        <w:rPr>
          <w:rFonts w:ascii="Times New Roman" w:hAnsi="Times New Roman"/>
          <w:sz w:val="24"/>
          <w:szCs w:val="24"/>
        </w:rPr>
        <w:t>развития основных физических качеств.</w:t>
      </w:r>
    </w:p>
    <w:p w:rsidR="00E53743" w:rsidRPr="00FA297D" w:rsidRDefault="00E53743" w:rsidP="00FA297D">
      <w:pPr>
        <w:spacing w:after="0" w:line="240" w:lineRule="auto"/>
        <w:ind w:right="-5"/>
        <w:jc w:val="both"/>
        <w:rPr>
          <w:rFonts w:ascii="Times New Roman" w:hAnsi="Times New Roman"/>
          <w:sz w:val="24"/>
          <w:szCs w:val="24"/>
        </w:rPr>
      </w:pPr>
      <w:r w:rsidRPr="00FA297D">
        <w:rPr>
          <w:rFonts w:ascii="Times New Roman" w:hAnsi="Times New Roman"/>
          <w:b/>
          <w:sz w:val="24"/>
          <w:szCs w:val="24"/>
        </w:rPr>
        <w:t>Выпускник получит возможность научиться:</w:t>
      </w:r>
    </w:p>
    <w:p w:rsidR="00E53743" w:rsidRPr="00FA297D" w:rsidRDefault="00E53743" w:rsidP="00FA297D">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FA297D" w:rsidRDefault="00E53743" w:rsidP="00FA297D">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FA297D" w:rsidRDefault="00E53743" w:rsidP="00FA297D">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FA297D" w:rsidRDefault="00E53743" w:rsidP="00FA297D">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FA297D" w:rsidRDefault="00E53743" w:rsidP="00FA297D">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FA297D" w:rsidRDefault="00E53743" w:rsidP="00FA297D">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FA297D" w:rsidRDefault="00E53743" w:rsidP="00FA297D">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FA297D" w:rsidRDefault="00E53743" w:rsidP="00FA297D">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FA297D" w:rsidRDefault="00E53743" w:rsidP="00FA297D">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 xml:space="preserve">осуществлять судейство по одному из осваиваемых видов спорта; </w:t>
      </w:r>
    </w:p>
    <w:p w:rsidR="00E53743" w:rsidRPr="00FA297D" w:rsidRDefault="00E53743" w:rsidP="00FA297D">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FA297D" w:rsidRDefault="00F962DD" w:rsidP="00FA297D">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выполнять технико-тактические действия национальных видов спорта;</w:t>
      </w:r>
    </w:p>
    <w:p w:rsidR="00E53743" w:rsidRPr="00FA297D" w:rsidRDefault="00E53743" w:rsidP="00FA297D">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проплывать учебную дистанцию вольным стилем.</w:t>
      </w:r>
    </w:p>
    <w:p w:rsidR="00B540EE" w:rsidRPr="00FA297D" w:rsidRDefault="00B540EE" w:rsidP="00FA297D">
      <w:pPr>
        <w:spacing w:after="0" w:line="240" w:lineRule="auto"/>
        <w:ind w:firstLine="709"/>
        <w:jc w:val="both"/>
        <w:rPr>
          <w:rFonts w:ascii="Times New Roman" w:hAnsi="Times New Roman"/>
          <w:b/>
          <w:sz w:val="24"/>
          <w:szCs w:val="24"/>
        </w:rPr>
      </w:pPr>
    </w:p>
    <w:p w:rsidR="00B540EE" w:rsidRPr="00FA297D" w:rsidRDefault="00523BF1" w:rsidP="00FA297D">
      <w:pPr>
        <w:pStyle w:val="4"/>
        <w:spacing w:line="240" w:lineRule="auto"/>
        <w:rPr>
          <w:sz w:val="24"/>
          <w:szCs w:val="24"/>
        </w:rPr>
      </w:pPr>
      <w:bookmarkStart w:id="67" w:name="_Toc409691648"/>
      <w:bookmarkStart w:id="68" w:name="_Toc410653971"/>
      <w:r w:rsidRPr="00FA297D">
        <w:rPr>
          <w:sz w:val="24"/>
          <w:szCs w:val="24"/>
        </w:rPr>
        <w:t>1.2.</w:t>
      </w:r>
      <w:r w:rsidR="000C28E3">
        <w:rPr>
          <w:sz w:val="24"/>
          <w:szCs w:val="24"/>
        </w:rPr>
        <w:t>5.16</w:t>
      </w:r>
      <w:r w:rsidRPr="00FA297D">
        <w:rPr>
          <w:sz w:val="24"/>
          <w:szCs w:val="24"/>
        </w:rPr>
        <w:t xml:space="preserve">. </w:t>
      </w:r>
      <w:r w:rsidR="00B540EE" w:rsidRPr="00FA297D">
        <w:rPr>
          <w:sz w:val="24"/>
          <w:szCs w:val="24"/>
        </w:rPr>
        <w:t>Основы безопасности жизнедеятельности</w:t>
      </w:r>
      <w:bookmarkEnd w:id="67"/>
      <w:bookmarkEnd w:id="68"/>
    </w:p>
    <w:p w:rsidR="00E53743" w:rsidRPr="00FA297D" w:rsidRDefault="00E53743" w:rsidP="00FA297D">
      <w:pPr>
        <w:spacing w:after="0" w:line="240" w:lineRule="auto"/>
        <w:ind w:firstLine="709"/>
        <w:jc w:val="both"/>
        <w:rPr>
          <w:rFonts w:ascii="Times New Roman" w:hAnsi="Times New Roman"/>
          <w:b/>
          <w:bCs/>
          <w:sz w:val="24"/>
          <w:szCs w:val="24"/>
          <w:shd w:val="clear" w:color="auto" w:fill="FFFFFF"/>
        </w:rPr>
      </w:pPr>
      <w:r w:rsidRPr="00FA297D">
        <w:rPr>
          <w:rFonts w:ascii="Times New Roman" w:hAnsi="Times New Roman"/>
          <w:b/>
          <w:bCs/>
          <w:sz w:val="24"/>
          <w:szCs w:val="24"/>
          <w:shd w:val="clear" w:color="auto" w:fill="FFFFFF"/>
        </w:rPr>
        <w:t>Выпускник научится:</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FA297D">
        <w:rPr>
          <w:rFonts w:ascii="Times New Roman" w:hAnsi="Times New Roman"/>
          <w:sz w:val="24"/>
          <w:szCs w:val="24"/>
        </w:rPr>
        <w:t>классифицировать и характеризовать</w:t>
      </w:r>
      <w:r w:rsidRPr="00FA297D">
        <w:rPr>
          <w:rFonts w:ascii="Times New Roman" w:hAnsi="Times New Roman"/>
          <w:iCs/>
          <w:sz w:val="24"/>
          <w:szCs w:val="24"/>
        </w:rPr>
        <w:t xml:space="preserve"> условия экологической безопасности;</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FA297D">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FA297D">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использовать бытовые приборы;</w:t>
      </w:r>
    </w:p>
    <w:p w:rsidR="00E53743"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использовать средства бытовой химии;</w:t>
      </w:r>
    </w:p>
    <w:p w:rsidR="00B12F03" w:rsidRPr="00FA297D" w:rsidRDefault="00B12F03" w:rsidP="00B12F03">
      <w:pPr>
        <w:tabs>
          <w:tab w:val="left" w:pos="993"/>
        </w:tabs>
        <w:autoSpaceDE w:val="0"/>
        <w:autoSpaceDN w:val="0"/>
        <w:adjustRightInd w:val="0"/>
        <w:spacing w:after="0" w:line="240" w:lineRule="auto"/>
        <w:jc w:val="both"/>
        <w:rPr>
          <w:rFonts w:ascii="Times New Roman" w:hAnsi="Times New Roman"/>
          <w:sz w:val="24"/>
          <w:szCs w:val="24"/>
        </w:rPr>
      </w:pP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использовать средства коммуникации;</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классифицировать и характеризовать опасные ситуации криминогенного характера;</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FA297D">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вести и применять способы самозащиты в криминогенной ситуации на улице;</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вести и применять способы самозащиты в криминогенной ситуации в лифте;</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вести и применять способы самозащиты при карманной краже;</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вести и применять способы самозащиты при попытке мошенничества;</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адекватно оценивать ситуацию дорожного движения;</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адекватно оценивать ситуацию и безопасно действовать при пожаре;</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использовать средства индивидуальной защиты при пожаре;</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применять первичные средства пожаротушения;</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соблюдать правила безопасности дорожного движения пешехода;</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соблюдать правила безопасности дорожного движения велосипедиста;</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классифицировать и характеризовать причины и последствия опасных ситуаций на воде;</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адекватно оценивать ситуацию и безопасно вести у воды и на воде;</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использовать средства и способы само- и взаимопомощи на воде;</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готовиться к туристическим походам;</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адекватно оценивать ситуацию и безопасно вести в туристических походах;</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адекватно оценивать ситуацию и ориентироваться на местности;</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добывать и поддерживать огонь в автономных условиях;</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добывать и очищать воду в автономных условиях;</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подавать сигналы бедствия и отвечать на них;</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FA297D" w:rsidRDefault="00F962DD"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безопасно использовать средства индивидуальной защиты; </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характеризовать причины и последствия чрезвычайных ситуаций техногенного характера для личности, общества и государства;</w:t>
      </w:r>
    </w:p>
    <w:p w:rsidR="00F962DD" w:rsidRPr="00FA297D" w:rsidRDefault="00F962DD"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действовать по сигналу «Внимание всем!»;</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безопасно использовать средства индивидуальной </w:t>
      </w:r>
      <w:r w:rsidR="00F962DD" w:rsidRPr="00FA297D">
        <w:rPr>
          <w:rFonts w:ascii="Times New Roman" w:hAnsi="Times New Roman"/>
          <w:sz w:val="24"/>
          <w:szCs w:val="24"/>
        </w:rPr>
        <w:t xml:space="preserve">и коллективной </w:t>
      </w:r>
      <w:r w:rsidRPr="00FA297D">
        <w:rPr>
          <w:rFonts w:ascii="Times New Roman" w:hAnsi="Times New Roman"/>
          <w:sz w:val="24"/>
          <w:szCs w:val="24"/>
        </w:rPr>
        <w:t>защиты;</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оповещать (вызывать) экстренные службы при чрезвычайной ситуации;</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FA297D">
        <w:rPr>
          <w:rFonts w:ascii="Times New Roman" w:hAnsi="Times New Roman"/>
          <w:sz w:val="24"/>
          <w:szCs w:val="24"/>
        </w:rPr>
        <w:t>классифицировать мероприятия и факторы, укрепляющие и разрушающие здоровье;</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FA297D" w:rsidRDefault="002818BE"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выявлять мероприятия и факторы, потенциально опасные для здоровья;</w:t>
      </w:r>
    </w:p>
    <w:p w:rsidR="00EA45E1" w:rsidRPr="00FA297D" w:rsidRDefault="002818BE"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использовать ресурсы интернета;</w:t>
      </w:r>
    </w:p>
    <w:p w:rsidR="002818BE" w:rsidRPr="00FA297D" w:rsidRDefault="002818BE"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bCs/>
          <w:sz w:val="24"/>
          <w:szCs w:val="24"/>
        </w:rPr>
        <w:t>анализировать состояние своего здоровья;</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определять состояния оказания неотложной помощи;</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использовать алгоритм действий по оказанию первой помощи;</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bCs/>
          <w:sz w:val="24"/>
          <w:szCs w:val="24"/>
        </w:rPr>
        <w:t xml:space="preserve">классифицировать </w:t>
      </w:r>
      <w:r w:rsidRPr="00FA297D">
        <w:rPr>
          <w:rFonts w:ascii="Times New Roman" w:hAnsi="Times New Roman"/>
          <w:sz w:val="24"/>
          <w:szCs w:val="24"/>
        </w:rPr>
        <w:t>средства оказания первой помощи;</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оказывать первую помощь при наружном и внутреннем кровотечении;</w:t>
      </w:r>
    </w:p>
    <w:p w:rsidR="007A1E4C" w:rsidRPr="00FA297D" w:rsidRDefault="007A1E4C"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извлекать инородное тело из верхних дыхательных путей;</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оказывать первую помощь при ушибах;</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оказывать первую помощь при растяжениях;</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оказывать первую помощь при вывихах;</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оказывать первую помощь при переломах;</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оказывать первую помощь при ожогах;</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оказывать первую помощь при </w:t>
      </w:r>
      <w:r w:rsidR="007A1E4C" w:rsidRPr="00FA297D">
        <w:rPr>
          <w:rFonts w:ascii="Times New Roman" w:hAnsi="Times New Roman"/>
          <w:sz w:val="24"/>
          <w:szCs w:val="24"/>
        </w:rPr>
        <w:t>отморожениях и общем переохлаждении</w:t>
      </w:r>
      <w:r w:rsidRPr="00FA297D">
        <w:rPr>
          <w:rFonts w:ascii="Times New Roman" w:hAnsi="Times New Roman"/>
          <w:sz w:val="24"/>
          <w:szCs w:val="24"/>
        </w:rPr>
        <w:t>;</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оказывать первую помощь при отравлениях;</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оказывать первую помощь при тепловом (солнечном) ударе;</w:t>
      </w:r>
    </w:p>
    <w:p w:rsidR="00E53743" w:rsidRPr="00FA297D" w:rsidRDefault="00E53743" w:rsidP="00FA297D">
      <w:pPr>
        <w:numPr>
          <w:ilvl w:val="0"/>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оказывать первую помощь при укусе насекомых</w:t>
      </w:r>
      <w:r w:rsidR="007A1E4C" w:rsidRPr="00FA297D">
        <w:rPr>
          <w:rFonts w:ascii="Times New Roman" w:hAnsi="Times New Roman"/>
          <w:sz w:val="24"/>
          <w:szCs w:val="24"/>
        </w:rPr>
        <w:t xml:space="preserve"> и змей.</w:t>
      </w:r>
    </w:p>
    <w:p w:rsidR="00E53743" w:rsidRPr="00FA297D" w:rsidRDefault="00E53743"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E53743" w:rsidRPr="00FA297D" w:rsidRDefault="00E53743" w:rsidP="00FA297D">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безопасно использовать средства индивидуальной защиты велосипедиста; </w:t>
      </w:r>
    </w:p>
    <w:p w:rsidR="00E53743" w:rsidRPr="00FA297D" w:rsidRDefault="00E53743" w:rsidP="00FA297D">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FA297D" w:rsidRDefault="00E53743" w:rsidP="00FA297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i/>
          <w:sz w:val="24"/>
          <w:szCs w:val="24"/>
        </w:rPr>
        <w:t>готовиться к туристическим поездкам;</w:t>
      </w:r>
      <w:r w:rsidRPr="00FA297D">
        <w:rPr>
          <w:rFonts w:ascii="Times New Roman" w:hAnsi="Times New Roman"/>
          <w:sz w:val="24"/>
          <w:szCs w:val="24"/>
        </w:rPr>
        <w:t xml:space="preserve"> </w:t>
      </w:r>
    </w:p>
    <w:p w:rsidR="00E53743" w:rsidRPr="00FA297D" w:rsidRDefault="00E53743" w:rsidP="00FA297D">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FA297D" w:rsidRDefault="00E53743" w:rsidP="00FA297D">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FA297D" w:rsidRDefault="00E53743" w:rsidP="00FA297D">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FA297D" w:rsidRDefault="00E53743" w:rsidP="00FA297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i/>
          <w:sz w:val="24"/>
          <w:szCs w:val="24"/>
        </w:rPr>
        <w:t>безопасно вести и применять права покупателя;</w:t>
      </w:r>
      <w:r w:rsidRPr="00FA297D">
        <w:rPr>
          <w:rFonts w:ascii="Times New Roman" w:hAnsi="Times New Roman"/>
          <w:sz w:val="24"/>
          <w:szCs w:val="24"/>
        </w:rPr>
        <w:t xml:space="preserve"> </w:t>
      </w:r>
    </w:p>
    <w:p w:rsidR="00E53743" w:rsidRPr="00FA297D" w:rsidRDefault="00E53743" w:rsidP="00FA297D">
      <w:pPr>
        <w:numPr>
          <w:ilvl w:val="0"/>
          <w:numId w:val="119"/>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FA297D">
        <w:rPr>
          <w:rFonts w:ascii="Times New Roman" w:hAnsi="Times New Roman"/>
          <w:i/>
          <w:sz w:val="24"/>
          <w:szCs w:val="24"/>
        </w:rPr>
        <w:t>анализировать последствия проявления терроризма, экстремизма, наркотизма;</w:t>
      </w:r>
      <w:r w:rsidRPr="00FA297D">
        <w:rPr>
          <w:rFonts w:ascii="Times New Roman" w:hAnsi="Times New Roman"/>
          <w:b/>
          <w:i/>
          <w:sz w:val="24"/>
          <w:szCs w:val="24"/>
        </w:rPr>
        <w:t xml:space="preserve"> </w:t>
      </w:r>
    </w:p>
    <w:p w:rsidR="00E53743" w:rsidRPr="00FA297D" w:rsidRDefault="00E53743" w:rsidP="00FA297D">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FA297D">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FA297D">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FA297D" w:rsidRDefault="00E53743" w:rsidP="00FA297D">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bCs/>
          <w:i/>
          <w:sz w:val="24"/>
          <w:szCs w:val="24"/>
        </w:rPr>
        <w:t xml:space="preserve">характеризовать </w:t>
      </w:r>
      <w:r w:rsidRPr="00FA297D">
        <w:rPr>
          <w:rFonts w:ascii="Times New Roman" w:hAnsi="Times New Roman"/>
          <w:i/>
          <w:sz w:val="24"/>
          <w:szCs w:val="24"/>
        </w:rPr>
        <w:t xml:space="preserve">роль семьи в жизни личности и общества и ее влияние на здоровье человека; </w:t>
      </w:r>
    </w:p>
    <w:p w:rsidR="00E53743" w:rsidRPr="00FA297D" w:rsidRDefault="00E53743" w:rsidP="00FA297D">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классифицировать и характеризовать основные положения</w:t>
      </w:r>
      <w:r w:rsidRPr="00FA297D">
        <w:rPr>
          <w:rFonts w:ascii="Times New Roman" w:hAnsi="Times New Roman"/>
          <w:b/>
          <w:i/>
          <w:sz w:val="24"/>
          <w:szCs w:val="24"/>
        </w:rPr>
        <w:t xml:space="preserve"> </w:t>
      </w:r>
      <w:r w:rsidRPr="00FA297D">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FA297D" w:rsidRDefault="00E53743" w:rsidP="00FA297D">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FA297D" w:rsidRDefault="00E53743" w:rsidP="00FA297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i/>
          <w:sz w:val="24"/>
          <w:szCs w:val="24"/>
        </w:rPr>
        <w:t>классифицировать основные правовые аспекты оказания первой помощи;</w:t>
      </w:r>
      <w:r w:rsidRPr="00FA297D">
        <w:rPr>
          <w:rFonts w:ascii="Times New Roman" w:hAnsi="Times New Roman"/>
          <w:sz w:val="24"/>
          <w:szCs w:val="24"/>
        </w:rPr>
        <w:t xml:space="preserve"> </w:t>
      </w:r>
    </w:p>
    <w:p w:rsidR="00E53743" w:rsidRPr="00FA297D" w:rsidRDefault="00E53743" w:rsidP="00FA297D">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оказывать первую помощь при не инфекционных заболеваниях; </w:t>
      </w:r>
    </w:p>
    <w:p w:rsidR="00E53743" w:rsidRPr="00FA297D" w:rsidRDefault="00E53743" w:rsidP="00FA297D">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оказывать первую помощь при инфекционных заболеваниях; </w:t>
      </w:r>
    </w:p>
    <w:p w:rsidR="00E53743" w:rsidRPr="00FA297D" w:rsidRDefault="00E53743" w:rsidP="00FA297D">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оказывать первую помощь при остановке сердечной деятельности;</w:t>
      </w:r>
    </w:p>
    <w:p w:rsidR="00E53743" w:rsidRPr="00FA297D" w:rsidRDefault="00E53743" w:rsidP="00FA297D">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оказывать первую помощь при коме; </w:t>
      </w:r>
    </w:p>
    <w:p w:rsidR="00E53743" w:rsidRPr="00FA297D" w:rsidRDefault="00E53743" w:rsidP="00FA297D">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оказывать первую помощь при поражении электрическим током; </w:t>
      </w:r>
    </w:p>
    <w:p w:rsidR="00E53743" w:rsidRPr="00FA297D" w:rsidRDefault="00E53743" w:rsidP="00FA297D">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FA297D" w:rsidRDefault="00E53743" w:rsidP="00FA297D">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усваивать приемы действий в различных опасных и чрезвычайных ситуациях; </w:t>
      </w:r>
    </w:p>
    <w:p w:rsidR="00E53743" w:rsidRPr="00FA297D" w:rsidRDefault="00E53743" w:rsidP="00FA297D">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B12F03" w:rsidRPr="000C28E3" w:rsidRDefault="00E53743" w:rsidP="00B12F03">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69" w:name="_Toc406058984"/>
      <w:bookmarkStart w:id="70" w:name="_Toc409691649"/>
    </w:p>
    <w:p w:rsidR="00A50ED3" w:rsidRDefault="00A50ED3" w:rsidP="00FA297D">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597489" w:rsidRDefault="000C28E3" w:rsidP="00FA297D">
      <w:pPr>
        <w:tabs>
          <w:tab w:val="left" w:pos="993"/>
        </w:tabs>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1.2.5.17</w:t>
      </w:r>
      <w:r w:rsidR="00597489">
        <w:rPr>
          <w:rFonts w:ascii="Times New Roman" w:hAnsi="Times New Roman"/>
          <w:b/>
          <w:sz w:val="24"/>
          <w:szCs w:val="24"/>
        </w:rPr>
        <w:t>. Искусство.</w:t>
      </w:r>
    </w:p>
    <w:p w:rsidR="00597489" w:rsidRPr="00597489" w:rsidRDefault="00597489" w:rsidP="00597489">
      <w:pPr>
        <w:shd w:val="clear" w:color="auto" w:fill="FFFFFF"/>
        <w:autoSpaceDE w:val="0"/>
        <w:autoSpaceDN w:val="0"/>
        <w:adjustRightInd w:val="0"/>
        <w:ind w:firstLine="720"/>
        <w:jc w:val="both"/>
        <w:rPr>
          <w:rFonts w:ascii="Times New Roman" w:hAnsi="Times New Roman"/>
          <w:sz w:val="24"/>
          <w:szCs w:val="24"/>
        </w:rPr>
      </w:pPr>
      <w:r w:rsidRPr="00597489">
        <w:rPr>
          <w:rFonts w:ascii="Times New Roman" w:hAnsi="Times New Roman"/>
          <w:b/>
          <w:bCs/>
          <w:color w:val="000000"/>
          <w:sz w:val="24"/>
          <w:szCs w:val="24"/>
        </w:rPr>
        <w:t xml:space="preserve">Предметными результатами </w:t>
      </w:r>
      <w:r w:rsidRPr="00597489">
        <w:rPr>
          <w:rFonts w:ascii="Times New Roman" w:hAnsi="Times New Roman"/>
          <w:color w:val="000000"/>
          <w:sz w:val="24"/>
          <w:szCs w:val="24"/>
        </w:rPr>
        <w:t>занятий по программе «Ис</w:t>
      </w:r>
      <w:r w:rsidRPr="00597489">
        <w:rPr>
          <w:rFonts w:ascii="Times New Roman" w:hAnsi="Times New Roman"/>
          <w:color w:val="000000"/>
          <w:sz w:val="24"/>
          <w:szCs w:val="24"/>
        </w:rPr>
        <w:softHyphen/>
        <w:t>кусство» являются:</w:t>
      </w:r>
    </w:p>
    <w:p w:rsidR="00597489" w:rsidRPr="00597489" w:rsidRDefault="00597489" w:rsidP="00F67129">
      <w:pPr>
        <w:numPr>
          <w:ilvl w:val="0"/>
          <w:numId w:val="27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597489">
        <w:rPr>
          <w:rFonts w:ascii="Times New Roman" w:hAnsi="Times New Roman"/>
          <w:color w:val="000000"/>
          <w:sz w:val="24"/>
          <w:szCs w:val="24"/>
        </w:rPr>
        <w:t>освоение/присвоение художественных произведений как духовного опыта поколений; понимание значимости ис</w:t>
      </w:r>
      <w:r w:rsidRPr="00597489">
        <w:rPr>
          <w:rFonts w:ascii="Times New Roman" w:hAnsi="Times New Roman"/>
          <w:color w:val="000000"/>
          <w:sz w:val="24"/>
          <w:szCs w:val="24"/>
        </w:rPr>
        <w:softHyphen/>
        <w:t>кусства, его места и роли в жизни человека; уважение куль</w:t>
      </w:r>
      <w:r w:rsidRPr="00597489">
        <w:rPr>
          <w:rFonts w:ascii="Times New Roman" w:hAnsi="Times New Roman"/>
          <w:color w:val="000000"/>
          <w:sz w:val="24"/>
          <w:szCs w:val="24"/>
        </w:rPr>
        <w:softHyphen/>
        <w:t>туры другого народа;</w:t>
      </w:r>
    </w:p>
    <w:p w:rsidR="00597489" w:rsidRPr="00597489" w:rsidRDefault="00597489" w:rsidP="00F67129">
      <w:pPr>
        <w:numPr>
          <w:ilvl w:val="0"/>
          <w:numId w:val="27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597489">
        <w:rPr>
          <w:rFonts w:ascii="Times New Roman" w:hAnsi="Times New Roman"/>
          <w:color w:val="000000"/>
          <w:sz w:val="24"/>
          <w:szCs w:val="24"/>
        </w:rPr>
        <w:t>знание основных закономерностей искусства; усвоение специфики художественного образа, особенностей средств ху</w:t>
      </w:r>
      <w:r w:rsidRPr="00597489">
        <w:rPr>
          <w:rFonts w:ascii="Times New Roman" w:hAnsi="Times New Roman"/>
          <w:color w:val="000000"/>
          <w:sz w:val="24"/>
          <w:szCs w:val="24"/>
        </w:rPr>
        <w:softHyphen/>
        <w:t>дожественной выразительности, языка разных видов искусства;</w:t>
      </w:r>
    </w:p>
    <w:p w:rsidR="00597489" w:rsidRPr="00597489" w:rsidRDefault="00597489" w:rsidP="00F67129">
      <w:pPr>
        <w:numPr>
          <w:ilvl w:val="0"/>
          <w:numId w:val="27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597489">
        <w:rPr>
          <w:rFonts w:ascii="Times New Roman" w:hAnsi="Times New Roman"/>
          <w:color w:val="000000"/>
          <w:sz w:val="24"/>
          <w:szCs w:val="24"/>
        </w:rPr>
        <w:t>устойчивый интерес к различным видам учебно-твор</w:t>
      </w:r>
      <w:r w:rsidRPr="00597489">
        <w:rPr>
          <w:rFonts w:ascii="Times New Roman" w:hAnsi="Times New Roman"/>
          <w:color w:val="000000"/>
          <w:sz w:val="24"/>
          <w:szCs w:val="24"/>
        </w:rPr>
        <w:softHyphen/>
        <w:t>ческой деятельности, художественным традициям своего на</w:t>
      </w:r>
      <w:r w:rsidRPr="00597489">
        <w:rPr>
          <w:rFonts w:ascii="Times New Roman" w:hAnsi="Times New Roman"/>
          <w:color w:val="000000"/>
          <w:sz w:val="24"/>
          <w:szCs w:val="24"/>
        </w:rPr>
        <w:softHyphen/>
        <w:t>рода и достижениям мировой культуры.</w:t>
      </w:r>
    </w:p>
    <w:p w:rsidR="00597489" w:rsidRPr="00597489" w:rsidRDefault="00597489" w:rsidP="00597489">
      <w:pPr>
        <w:shd w:val="clear" w:color="auto" w:fill="FFFFFF"/>
        <w:autoSpaceDE w:val="0"/>
        <w:autoSpaceDN w:val="0"/>
        <w:adjustRightInd w:val="0"/>
        <w:ind w:firstLine="720"/>
        <w:jc w:val="both"/>
        <w:rPr>
          <w:rFonts w:ascii="Times New Roman" w:hAnsi="Times New Roman"/>
          <w:sz w:val="24"/>
          <w:szCs w:val="24"/>
          <w:u w:val="single"/>
        </w:rPr>
      </w:pPr>
      <w:r w:rsidRPr="00597489">
        <w:rPr>
          <w:rFonts w:ascii="Times New Roman" w:hAnsi="Times New Roman"/>
          <w:sz w:val="24"/>
          <w:szCs w:val="24"/>
          <w:u w:val="single"/>
        </w:rPr>
        <w:lastRenderedPageBreak/>
        <w:t xml:space="preserve"> </w:t>
      </w:r>
      <w:r w:rsidRPr="00597489">
        <w:rPr>
          <w:rFonts w:ascii="Times New Roman" w:hAnsi="Times New Roman"/>
          <w:b/>
          <w:bCs/>
          <w:i/>
          <w:iCs/>
          <w:color w:val="000000"/>
          <w:sz w:val="24"/>
          <w:szCs w:val="24"/>
          <w:u w:val="single"/>
        </w:rPr>
        <w:t>Выпускники научатся:</w:t>
      </w:r>
    </w:p>
    <w:p w:rsidR="00597489" w:rsidRPr="00597489" w:rsidRDefault="00597489" w:rsidP="00F67129">
      <w:pPr>
        <w:numPr>
          <w:ilvl w:val="0"/>
          <w:numId w:val="27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597489">
        <w:rPr>
          <w:rFonts w:ascii="Times New Roman" w:hAnsi="Times New Roman"/>
          <w:color w:val="000000"/>
          <w:sz w:val="24"/>
          <w:szCs w:val="24"/>
        </w:rPr>
        <w:t>воспринимать явления художественной культуры разных народов мира, осознавать в ней место отечественного искус</w:t>
      </w:r>
      <w:r w:rsidRPr="00597489">
        <w:rPr>
          <w:rFonts w:ascii="Times New Roman" w:hAnsi="Times New Roman"/>
          <w:color w:val="000000"/>
          <w:sz w:val="24"/>
          <w:szCs w:val="24"/>
        </w:rPr>
        <w:softHyphen/>
        <w:t>ства;</w:t>
      </w:r>
    </w:p>
    <w:p w:rsidR="00597489" w:rsidRPr="00597489" w:rsidRDefault="00597489" w:rsidP="00F67129">
      <w:pPr>
        <w:numPr>
          <w:ilvl w:val="0"/>
          <w:numId w:val="27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597489">
        <w:rPr>
          <w:rFonts w:ascii="Times New Roman" w:hAnsi="Times New Roman"/>
          <w:color w:val="000000"/>
          <w:sz w:val="24"/>
          <w:szCs w:val="24"/>
        </w:rPr>
        <w:t>понимать и интерпретировать художественные образы, ориентироваться в системе нравственных ценностей, пред</w:t>
      </w:r>
      <w:r w:rsidRPr="00597489">
        <w:rPr>
          <w:rFonts w:ascii="Times New Roman" w:hAnsi="Times New Roman"/>
          <w:color w:val="000000"/>
          <w:sz w:val="24"/>
          <w:szCs w:val="24"/>
        </w:rPr>
        <w:softHyphen/>
        <w:t>ставленных в произведениях искусства, делать выводы и умо</w:t>
      </w:r>
      <w:r w:rsidRPr="00597489">
        <w:rPr>
          <w:rFonts w:ascii="Times New Roman" w:hAnsi="Times New Roman"/>
          <w:color w:val="000000"/>
          <w:sz w:val="24"/>
          <w:szCs w:val="24"/>
        </w:rPr>
        <w:softHyphen/>
        <w:t>заключения;</w:t>
      </w:r>
    </w:p>
    <w:p w:rsidR="00597489" w:rsidRPr="00597489" w:rsidRDefault="00597489" w:rsidP="00F67129">
      <w:pPr>
        <w:numPr>
          <w:ilvl w:val="0"/>
          <w:numId w:val="270"/>
        </w:numPr>
        <w:shd w:val="clear" w:color="auto" w:fill="FFFFFF"/>
        <w:autoSpaceDE w:val="0"/>
        <w:autoSpaceDN w:val="0"/>
        <w:adjustRightInd w:val="0"/>
        <w:spacing w:after="0" w:line="240" w:lineRule="auto"/>
        <w:jc w:val="both"/>
        <w:rPr>
          <w:rFonts w:ascii="Times New Roman" w:hAnsi="Times New Roman"/>
          <w:sz w:val="24"/>
          <w:szCs w:val="24"/>
        </w:rPr>
      </w:pPr>
      <w:r w:rsidRPr="00597489">
        <w:rPr>
          <w:rFonts w:ascii="Times New Roman" w:hAnsi="Times New Roman"/>
          <w:color w:val="000000"/>
          <w:sz w:val="24"/>
          <w:szCs w:val="24"/>
        </w:rPr>
        <w:t>описывать явления музыкальной, художественной куль</w:t>
      </w:r>
      <w:r w:rsidRPr="00597489">
        <w:rPr>
          <w:rFonts w:ascii="Times New Roman" w:hAnsi="Times New Roman"/>
          <w:color w:val="000000"/>
          <w:sz w:val="24"/>
          <w:szCs w:val="24"/>
        </w:rPr>
        <w:softHyphen/>
        <w:t>туры, используя для этого соответствующую терминологию;</w:t>
      </w:r>
    </w:p>
    <w:p w:rsidR="00597489" w:rsidRPr="00597489" w:rsidRDefault="00597489" w:rsidP="00F67129">
      <w:pPr>
        <w:numPr>
          <w:ilvl w:val="0"/>
          <w:numId w:val="270"/>
        </w:numPr>
        <w:shd w:val="clear" w:color="auto" w:fill="FFFFFF"/>
        <w:autoSpaceDE w:val="0"/>
        <w:autoSpaceDN w:val="0"/>
        <w:adjustRightInd w:val="0"/>
        <w:spacing w:after="0" w:line="240" w:lineRule="auto"/>
        <w:jc w:val="both"/>
        <w:rPr>
          <w:rFonts w:ascii="Times New Roman" w:hAnsi="Times New Roman"/>
          <w:sz w:val="24"/>
          <w:szCs w:val="24"/>
        </w:rPr>
      </w:pPr>
      <w:r w:rsidRPr="00597489">
        <w:rPr>
          <w:rFonts w:ascii="Times New Roman" w:hAnsi="Times New Roman"/>
          <w:color w:val="000000"/>
          <w:sz w:val="24"/>
          <w:szCs w:val="24"/>
        </w:rPr>
        <w:t>структурировать изученный материал и информацию, полученную из других источников; применять умения и на</w:t>
      </w:r>
      <w:r w:rsidRPr="00597489">
        <w:rPr>
          <w:rFonts w:ascii="Times New Roman" w:hAnsi="Times New Roman"/>
          <w:color w:val="000000"/>
          <w:sz w:val="24"/>
          <w:szCs w:val="24"/>
        </w:rPr>
        <w:softHyphen/>
        <w:t>выки в каком-либо виде художественной деятельности; ре</w:t>
      </w:r>
      <w:r w:rsidRPr="00597489">
        <w:rPr>
          <w:rFonts w:ascii="Times New Roman" w:hAnsi="Times New Roman"/>
          <w:color w:val="000000"/>
          <w:sz w:val="24"/>
          <w:szCs w:val="24"/>
        </w:rPr>
        <w:softHyphen/>
        <w:t>шать творческие проблемы.</w:t>
      </w:r>
    </w:p>
    <w:p w:rsidR="00597489" w:rsidRPr="00597489" w:rsidRDefault="00597489" w:rsidP="00597489">
      <w:pPr>
        <w:shd w:val="clear" w:color="auto" w:fill="FFFFFF"/>
        <w:autoSpaceDE w:val="0"/>
        <w:autoSpaceDN w:val="0"/>
        <w:adjustRightInd w:val="0"/>
        <w:ind w:firstLine="720"/>
        <w:jc w:val="both"/>
        <w:rPr>
          <w:rFonts w:ascii="Times New Roman" w:hAnsi="Times New Roman"/>
          <w:sz w:val="24"/>
          <w:szCs w:val="24"/>
        </w:rPr>
      </w:pPr>
      <w:r w:rsidRPr="00597489">
        <w:rPr>
          <w:rFonts w:ascii="Times New Roman" w:hAnsi="Times New Roman"/>
          <w:b/>
          <w:bCs/>
          <w:color w:val="000000"/>
          <w:sz w:val="24"/>
          <w:szCs w:val="24"/>
        </w:rPr>
        <w:t xml:space="preserve">Метапредметными результатами </w:t>
      </w:r>
      <w:r w:rsidRPr="00597489">
        <w:rPr>
          <w:rFonts w:ascii="Times New Roman" w:hAnsi="Times New Roman"/>
          <w:color w:val="000000"/>
          <w:sz w:val="24"/>
          <w:szCs w:val="24"/>
        </w:rPr>
        <w:t>изучения искусства яв</w:t>
      </w:r>
      <w:r w:rsidRPr="00597489">
        <w:rPr>
          <w:rFonts w:ascii="Times New Roman" w:hAnsi="Times New Roman"/>
          <w:color w:val="000000"/>
          <w:sz w:val="24"/>
          <w:szCs w:val="24"/>
        </w:rPr>
        <w:softHyphen/>
        <w:t>ляются освоенные способы деятельности, применимые при решении проблем в реальных жизненных ситуациях:</w:t>
      </w:r>
    </w:p>
    <w:p w:rsidR="00597489" w:rsidRPr="00597489" w:rsidRDefault="00597489" w:rsidP="00F67129">
      <w:pPr>
        <w:numPr>
          <w:ilvl w:val="0"/>
          <w:numId w:val="27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597489">
        <w:rPr>
          <w:rFonts w:ascii="Times New Roman" w:hAnsi="Times New Roman"/>
          <w:color w:val="000000"/>
          <w:sz w:val="24"/>
          <w:szCs w:val="24"/>
        </w:rPr>
        <w:t>сравнение, анализ, обобщение, установление связей и отношений между явлениями культуры;</w:t>
      </w:r>
    </w:p>
    <w:p w:rsidR="00597489" w:rsidRPr="00597489" w:rsidRDefault="00597489" w:rsidP="00F67129">
      <w:pPr>
        <w:numPr>
          <w:ilvl w:val="0"/>
          <w:numId w:val="27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597489">
        <w:rPr>
          <w:rFonts w:ascii="Times New Roman" w:hAnsi="Times New Roman"/>
          <w:color w:val="000000"/>
          <w:sz w:val="24"/>
          <w:szCs w:val="24"/>
        </w:rPr>
        <w:t>работа с разными источниками информации, стремле</w:t>
      </w:r>
      <w:r w:rsidRPr="00597489">
        <w:rPr>
          <w:rFonts w:ascii="Times New Roman" w:hAnsi="Times New Roman"/>
          <w:color w:val="000000"/>
          <w:sz w:val="24"/>
          <w:szCs w:val="24"/>
        </w:rPr>
        <w:softHyphen/>
        <w:t>ние к самостоятельному общению с искусством и художест</w:t>
      </w:r>
      <w:r w:rsidRPr="00597489">
        <w:rPr>
          <w:rFonts w:ascii="Times New Roman" w:hAnsi="Times New Roman"/>
          <w:color w:val="000000"/>
          <w:sz w:val="24"/>
          <w:szCs w:val="24"/>
        </w:rPr>
        <w:softHyphen/>
        <w:t>венному самообразованию;</w:t>
      </w:r>
    </w:p>
    <w:p w:rsidR="00597489" w:rsidRPr="00597489" w:rsidRDefault="00597489" w:rsidP="00F67129">
      <w:pPr>
        <w:numPr>
          <w:ilvl w:val="0"/>
          <w:numId w:val="270"/>
        </w:numPr>
        <w:shd w:val="clear" w:color="auto" w:fill="FFFFFF"/>
        <w:autoSpaceDE w:val="0"/>
        <w:autoSpaceDN w:val="0"/>
        <w:adjustRightInd w:val="0"/>
        <w:spacing w:after="0" w:line="240" w:lineRule="auto"/>
        <w:jc w:val="both"/>
        <w:rPr>
          <w:rFonts w:ascii="Times New Roman" w:hAnsi="Times New Roman"/>
          <w:sz w:val="24"/>
          <w:szCs w:val="24"/>
        </w:rPr>
      </w:pPr>
      <w:r w:rsidRPr="00597489">
        <w:rPr>
          <w:rFonts w:ascii="Times New Roman" w:hAnsi="Times New Roman"/>
          <w:color w:val="000000"/>
          <w:sz w:val="24"/>
          <w:szCs w:val="24"/>
        </w:rPr>
        <w:t>культурно-познавательная, коммуникативная и соци</w:t>
      </w:r>
      <w:r w:rsidRPr="00597489">
        <w:rPr>
          <w:rFonts w:ascii="Times New Roman" w:hAnsi="Times New Roman"/>
          <w:color w:val="000000"/>
          <w:sz w:val="24"/>
          <w:szCs w:val="24"/>
        </w:rPr>
        <w:softHyphen/>
        <w:t>ально-эстетическая компетентности.</w:t>
      </w:r>
    </w:p>
    <w:p w:rsidR="00597489" w:rsidRPr="00597489" w:rsidRDefault="00597489" w:rsidP="00597489">
      <w:pPr>
        <w:shd w:val="clear" w:color="auto" w:fill="FFFFFF"/>
        <w:autoSpaceDE w:val="0"/>
        <w:autoSpaceDN w:val="0"/>
        <w:adjustRightInd w:val="0"/>
        <w:ind w:firstLine="720"/>
        <w:jc w:val="both"/>
        <w:rPr>
          <w:rFonts w:ascii="Times New Roman" w:hAnsi="Times New Roman"/>
          <w:b/>
          <w:bCs/>
          <w:i/>
          <w:iCs/>
          <w:sz w:val="24"/>
          <w:szCs w:val="24"/>
          <w:u w:val="single"/>
        </w:rPr>
      </w:pPr>
      <w:r w:rsidRPr="00597489">
        <w:rPr>
          <w:rFonts w:ascii="Times New Roman" w:hAnsi="Times New Roman"/>
          <w:b/>
          <w:bCs/>
          <w:i/>
          <w:iCs/>
          <w:sz w:val="24"/>
          <w:szCs w:val="24"/>
          <w:u w:val="single"/>
        </w:rPr>
        <w:t>Выпускники научатся:</w:t>
      </w:r>
    </w:p>
    <w:p w:rsidR="00597489" w:rsidRPr="00597489" w:rsidRDefault="00597489" w:rsidP="00F67129">
      <w:pPr>
        <w:numPr>
          <w:ilvl w:val="0"/>
          <w:numId w:val="27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597489">
        <w:rPr>
          <w:rFonts w:ascii="Times New Roman" w:hAnsi="Times New Roman"/>
          <w:color w:val="000000"/>
          <w:sz w:val="24"/>
          <w:szCs w:val="24"/>
        </w:rPr>
        <w:t>ориентироваться в культурном многообразии окружаю</w:t>
      </w:r>
      <w:r w:rsidRPr="00597489">
        <w:rPr>
          <w:rFonts w:ascii="Times New Roman" w:hAnsi="Times New Roman"/>
          <w:color w:val="000000"/>
          <w:sz w:val="24"/>
          <w:szCs w:val="24"/>
        </w:rPr>
        <w:softHyphen/>
        <w:t>щей действительности, наблюдать за разнообразными явлени</w:t>
      </w:r>
      <w:r w:rsidRPr="00597489">
        <w:rPr>
          <w:rFonts w:ascii="Times New Roman" w:hAnsi="Times New Roman"/>
          <w:color w:val="000000"/>
          <w:sz w:val="24"/>
          <w:szCs w:val="24"/>
        </w:rPr>
        <w:softHyphen/>
        <w:t>ями жизни и искусства в учебной и внеурочной деятельнос</w:t>
      </w:r>
      <w:r w:rsidRPr="00597489">
        <w:rPr>
          <w:rFonts w:ascii="Times New Roman" w:hAnsi="Times New Roman"/>
          <w:color w:val="000000"/>
          <w:sz w:val="24"/>
          <w:szCs w:val="24"/>
        </w:rPr>
        <w:softHyphen/>
        <w:t>ти, различать истинные и ложные ценности;</w:t>
      </w:r>
    </w:p>
    <w:p w:rsidR="00597489" w:rsidRPr="00597489" w:rsidRDefault="00597489" w:rsidP="00F67129">
      <w:pPr>
        <w:numPr>
          <w:ilvl w:val="0"/>
          <w:numId w:val="27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597489">
        <w:rPr>
          <w:rFonts w:ascii="Times New Roman" w:hAnsi="Times New Roman"/>
          <w:color w:val="000000"/>
          <w:sz w:val="24"/>
          <w:szCs w:val="24"/>
        </w:rPr>
        <w:t>организовывать свою творческую деятельность, опреде</w:t>
      </w:r>
      <w:r w:rsidRPr="00597489">
        <w:rPr>
          <w:rFonts w:ascii="Times New Roman" w:hAnsi="Times New Roman"/>
          <w:color w:val="000000"/>
          <w:sz w:val="24"/>
          <w:szCs w:val="24"/>
        </w:rPr>
        <w:softHyphen/>
        <w:t>лять ее цели и задачи, выбирать и применять на практике способы их достижения;</w:t>
      </w:r>
    </w:p>
    <w:p w:rsidR="00597489" w:rsidRPr="00597489" w:rsidRDefault="00597489" w:rsidP="00F67129">
      <w:pPr>
        <w:numPr>
          <w:ilvl w:val="0"/>
          <w:numId w:val="27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597489">
        <w:rPr>
          <w:rFonts w:ascii="Times New Roman" w:hAnsi="Times New Roman"/>
          <w:color w:val="000000"/>
          <w:sz w:val="24"/>
          <w:szCs w:val="24"/>
        </w:rPr>
        <w:t>мыслить образами, проводить сравнения и обобщения, выделять отдельные свойства и качества целостного явления;</w:t>
      </w:r>
    </w:p>
    <w:p w:rsidR="00597489" w:rsidRPr="00597489" w:rsidRDefault="00597489" w:rsidP="00F67129">
      <w:pPr>
        <w:numPr>
          <w:ilvl w:val="0"/>
          <w:numId w:val="27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597489">
        <w:rPr>
          <w:rFonts w:ascii="Times New Roman" w:hAnsi="Times New Roman"/>
          <w:color w:val="000000"/>
          <w:sz w:val="24"/>
          <w:szCs w:val="24"/>
        </w:rPr>
        <w:t>воспринимать эстетические ценности, высказывать мне</w:t>
      </w:r>
      <w:r w:rsidRPr="00597489">
        <w:rPr>
          <w:rFonts w:ascii="Times New Roman" w:hAnsi="Times New Roman"/>
          <w:color w:val="000000"/>
          <w:sz w:val="24"/>
          <w:szCs w:val="24"/>
        </w:rPr>
        <w:softHyphen/>
        <w:t>ние о достоинствах произведений высокого и массового ис</w:t>
      </w:r>
      <w:r w:rsidRPr="00597489">
        <w:rPr>
          <w:rFonts w:ascii="Times New Roman" w:hAnsi="Times New Roman"/>
          <w:color w:val="000000"/>
          <w:sz w:val="24"/>
          <w:szCs w:val="24"/>
        </w:rPr>
        <w:softHyphen/>
        <w:t>кусства, видеть ассоциативные связи и осознавать их роль в творческой и исполнительской деятельности.</w:t>
      </w:r>
    </w:p>
    <w:p w:rsidR="00597489" w:rsidRPr="00597489" w:rsidRDefault="00597489" w:rsidP="00597489">
      <w:pPr>
        <w:shd w:val="clear" w:color="auto" w:fill="FFFFFF"/>
        <w:autoSpaceDE w:val="0"/>
        <w:autoSpaceDN w:val="0"/>
        <w:adjustRightInd w:val="0"/>
        <w:ind w:firstLine="720"/>
        <w:jc w:val="both"/>
        <w:rPr>
          <w:rFonts w:ascii="Times New Roman" w:hAnsi="Times New Roman"/>
          <w:i/>
          <w:sz w:val="24"/>
          <w:szCs w:val="24"/>
        </w:rPr>
      </w:pPr>
      <w:r w:rsidRPr="00597489">
        <w:rPr>
          <w:rFonts w:ascii="Times New Roman" w:hAnsi="Times New Roman"/>
          <w:b/>
          <w:bCs/>
          <w:i/>
          <w:color w:val="000000"/>
          <w:sz w:val="24"/>
          <w:szCs w:val="24"/>
        </w:rPr>
        <w:t xml:space="preserve">Личностными результатами </w:t>
      </w:r>
      <w:r w:rsidRPr="00597489">
        <w:rPr>
          <w:rFonts w:ascii="Times New Roman" w:hAnsi="Times New Roman"/>
          <w:b/>
          <w:i/>
          <w:color w:val="000000"/>
          <w:sz w:val="24"/>
          <w:szCs w:val="24"/>
        </w:rPr>
        <w:t>изучения искусства являются:</w:t>
      </w:r>
    </w:p>
    <w:p w:rsidR="00597489" w:rsidRPr="00597489" w:rsidRDefault="00597489" w:rsidP="00F67129">
      <w:pPr>
        <w:numPr>
          <w:ilvl w:val="0"/>
          <w:numId w:val="270"/>
        </w:numPr>
        <w:shd w:val="clear" w:color="auto" w:fill="FFFFFF"/>
        <w:autoSpaceDE w:val="0"/>
        <w:autoSpaceDN w:val="0"/>
        <w:adjustRightInd w:val="0"/>
        <w:spacing w:after="0" w:line="240" w:lineRule="auto"/>
        <w:jc w:val="both"/>
        <w:rPr>
          <w:rFonts w:ascii="Times New Roman" w:hAnsi="Times New Roman"/>
          <w:i/>
          <w:sz w:val="24"/>
          <w:szCs w:val="24"/>
        </w:rPr>
      </w:pPr>
      <w:r w:rsidRPr="00597489">
        <w:rPr>
          <w:rFonts w:ascii="Times New Roman" w:hAnsi="Times New Roman"/>
          <w:color w:val="000000"/>
          <w:sz w:val="24"/>
          <w:szCs w:val="24"/>
        </w:rPr>
        <w:t>развитое эстетическое чувство, проявляющее себя в эмоционально-ценностном отношении к искусству и жизни;</w:t>
      </w:r>
    </w:p>
    <w:p w:rsidR="00597489" w:rsidRPr="00597489" w:rsidRDefault="00597489" w:rsidP="00F67129">
      <w:pPr>
        <w:numPr>
          <w:ilvl w:val="0"/>
          <w:numId w:val="270"/>
        </w:numPr>
        <w:shd w:val="clear" w:color="auto" w:fill="FFFFFF"/>
        <w:autoSpaceDE w:val="0"/>
        <w:autoSpaceDN w:val="0"/>
        <w:adjustRightInd w:val="0"/>
        <w:spacing w:after="0" w:line="240" w:lineRule="auto"/>
        <w:jc w:val="both"/>
        <w:rPr>
          <w:rFonts w:ascii="Times New Roman" w:hAnsi="Times New Roman"/>
          <w:sz w:val="24"/>
          <w:szCs w:val="24"/>
        </w:rPr>
      </w:pPr>
      <w:r w:rsidRPr="00597489">
        <w:rPr>
          <w:rFonts w:ascii="Times New Roman" w:hAnsi="Times New Roman"/>
          <w:color w:val="000000"/>
          <w:sz w:val="24"/>
          <w:szCs w:val="24"/>
        </w:rPr>
        <w:t>реализация творческого потенциала в процессе коллек</w:t>
      </w:r>
      <w:r w:rsidRPr="00597489">
        <w:rPr>
          <w:rFonts w:ascii="Times New Roman" w:hAnsi="Times New Roman"/>
          <w:color w:val="000000"/>
          <w:sz w:val="24"/>
          <w:szCs w:val="24"/>
        </w:rPr>
        <w:softHyphen/>
        <w:t>тивной (или индивидуальной) художественно-эстетической деятельности при воплощении (создании) художественных об</w:t>
      </w:r>
      <w:r w:rsidRPr="00597489">
        <w:rPr>
          <w:rFonts w:ascii="Times New Roman" w:hAnsi="Times New Roman"/>
          <w:color w:val="000000"/>
          <w:sz w:val="24"/>
          <w:szCs w:val="24"/>
        </w:rPr>
        <w:softHyphen/>
        <w:t>разов;</w:t>
      </w:r>
    </w:p>
    <w:p w:rsidR="00597489" w:rsidRPr="00597489" w:rsidRDefault="00597489" w:rsidP="00F67129">
      <w:pPr>
        <w:numPr>
          <w:ilvl w:val="0"/>
          <w:numId w:val="270"/>
        </w:numPr>
        <w:shd w:val="clear" w:color="auto" w:fill="FFFFFF"/>
        <w:autoSpaceDE w:val="0"/>
        <w:autoSpaceDN w:val="0"/>
        <w:adjustRightInd w:val="0"/>
        <w:spacing w:after="0" w:line="240" w:lineRule="auto"/>
        <w:jc w:val="both"/>
        <w:rPr>
          <w:rFonts w:ascii="Times New Roman" w:hAnsi="Times New Roman"/>
          <w:sz w:val="24"/>
          <w:szCs w:val="24"/>
        </w:rPr>
      </w:pPr>
      <w:r w:rsidRPr="00597489">
        <w:rPr>
          <w:rFonts w:ascii="Times New Roman" w:hAnsi="Times New Roman"/>
          <w:color w:val="000000"/>
          <w:sz w:val="24"/>
          <w:szCs w:val="24"/>
        </w:rPr>
        <w:t>оценка и самооценка художественно-творческих воз</w:t>
      </w:r>
      <w:r w:rsidRPr="00597489">
        <w:rPr>
          <w:rFonts w:ascii="Times New Roman" w:hAnsi="Times New Roman"/>
          <w:color w:val="000000"/>
          <w:sz w:val="24"/>
          <w:szCs w:val="24"/>
        </w:rPr>
        <w:softHyphen/>
        <w:t>можностей; умение вести диалог, аргументировать свою по</w:t>
      </w:r>
      <w:r w:rsidRPr="00597489">
        <w:rPr>
          <w:rFonts w:ascii="Times New Roman" w:hAnsi="Times New Roman"/>
          <w:color w:val="000000"/>
          <w:sz w:val="24"/>
          <w:szCs w:val="24"/>
        </w:rPr>
        <w:softHyphen/>
        <w:t>зицию.</w:t>
      </w:r>
    </w:p>
    <w:p w:rsidR="00597489" w:rsidRPr="00597489" w:rsidRDefault="00597489" w:rsidP="00597489">
      <w:pPr>
        <w:shd w:val="clear" w:color="auto" w:fill="FFFFFF"/>
        <w:autoSpaceDE w:val="0"/>
        <w:autoSpaceDN w:val="0"/>
        <w:adjustRightInd w:val="0"/>
        <w:ind w:firstLine="720"/>
        <w:jc w:val="both"/>
        <w:rPr>
          <w:rFonts w:ascii="Times New Roman" w:hAnsi="Times New Roman"/>
          <w:b/>
          <w:bCs/>
          <w:i/>
          <w:iCs/>
          <w:sz w:val="24"/>
          <w:szCs w:val="24"/>
          <w:u w:val="single"/>
        </w:rPr>
      </w:pPr>
      <w:r w:rsidRPr="00597489">
        <w:rPr>
          <w:rFonts w:ascii="Times New Roman" w:hAnsi="Times New Roman"/>
          <w:b/>
          <w:bCs/>
          <w:i/>
          <w:iCs/>
          <w:sz w:val="24"/>
          <w:szCs w:val="24"/>
          <w:u w:val="single"/>
        </w:rPr>
        <w:t xml:space="preserve"> Выпускники научатся:</w:t>
      </w:r>
    </w:p>
    <w:p w:rsidR="00597489" w:rsidRPr="00597489" w:rsidRDefault="00597489" w:rsidP="00F67129">
      <w:pPr>
        <w:numPr>
          <w:ilvl w:val="0"/>
          <w:numId w:val="27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597489">
        <w:rPr>
          <w:rFonts w:ascii="Times New Roman" w:hAnsi="Times New Roman"/>
          <w:color w:val="000000"/>
          <w:sz w:val="24"/>
          <w:szCs w:val="24"/>
        </w:rPr>
        <w:t>аккумулировать, создавать и транслировать ценности ис</w:t>
      </w:r>
      <w:r w:rsidRPr="00597489">
        <w:rPr>
          <w:rFonts w:ascii="Times New Roman" w:hAnsi="Times New Roman"/>
          <w:color w:val="000000"/>
          <w:sz w:val="24"/>
          <w:szCs w:val="24"/>
        </w:rPr>
        <w:softHyphen/>
        <w:t>кусства и культуры (обогащая свой личный опыт эмоциями и переживаниями, связанными с восприятием, исполнением произведений искусства); чувствовать и понимать свою со</w:t>
      </w:r>
      <w:r w:rsidRPr="00597489">
        <w:rPr>
          <w:rFonts w:ascii="Times New Roman" w:hAnsi="Times New Roman"/>
          <w:color w:val="000000"/>
          <w:sz w:val="24"/>
          <w:szCs w:val="24"/>
        </w:rPr>
        <w:softHyphen/>
        <w:t>причастность окружающему миру;</w:t>
      </w:r>
    </w:p>
    <w:p w:rsidR="00597489" w:rsidRPr="00597489" w:rsidRDefault="00597489" w:rsidP="00F67129">
      <w:pPr>
        <w:numPr>
          <w:ilvl w:val="0"/>
          <w:numId w:val="27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597489">
        <w:rPr>
          <w:rFonts w:ascii="Times New Roman" w:hAnsi="Times New Roman"/>
          <w:color w:val="000000"/>
          <w:sz w:val="24"/>
          <w:szCs w:val="24"/>
        </w:rPr>
        <w:t>использовать коммуникативные качества искусства; действовать самостоятельно при индивидуальном выполнении учебных и творческих задач и работать в проектном режиме, взаимодействуя с другими людьми в достижении общих це</w:t>
      </w:r>
      <w:r w:rsidRPr="00597489">
        <w:rPr>
          <w:rFonts w:ascii="Times New Roman" w:hAnsi="Times New Roman"/>
          <w:color w:val="000000"/>
          <w:sz w:val="24"/>
          <w:szCs w:val="24"/>
        </w:rPr>
        <w:softHyphen/>
        <w:t>лей; проявлять толерантность в совместной деятельности;</w:t>
      </w:r>
    </w:p>
    <w:p w:rsidR="00597489" w:rsidRDefault="00597489" w:rsidP="00F67129">
      <w:pPr>
        <w:numPr>
          <w:ilvl w:val="0"/>
          <w:numId w:val="27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597489">
        <w:rPr>
          <w:rFonts w:ascii="Times New Roman" w:hAnsi="Times New Roman"/>
          <w:color w:val="000000"/>
          <w:sz w:val="24"/>
          <w:szCs w:val="24"/>
        </w:rPr>
        <w:lastRenderedPageBreak/>
        <w:t>участвовать в художественной жизни класса, школы, го</w:t>
      </w:r>
      <w:r w:rsidRPr="00597489">
        <w:rPr>
          <w:rFonts w:ascii="Times New Roman" w:hAnsi="Times New Roman"/>
          <w:color w:val="000000"/>
          <w:sz w:val="24"/>
          <w:szCs w:val="24"/>
        </w:rPr>
        <w:softHyphen/>
        <w:t>рода и др.; анализировать и оценивать процесс и результаты собственной деятельности и соотносить их с поставленной за</w:t>
      </w:r>
      <w:r w:rsidRPr="00597489">
        <w:rPr>
          <w:rFonts w:ascii="Times New Roman" w:hAnsi="Times New Roman"/>
          <w:color w:val="000000"/>
          <w:sz w:val="24"/>
          <w:szCs w:val="24"/>
        </w:rPr>
        <w:softHyphen/>
        <w:t>дачей.</w:t>
      </w:r>
    </w:p>
    <w:p w:rsidR="000C28E3" w:rsidRPr="00597489" w:rsidRDefault="000C28E3" w:rsidP="000C28E3">
      <w:pPr>
        <w:shd w:val="clear" w:color="auto" w:fill="FFFFFF"/>
        <w:autoSpaceDE w:val="0"/>
        <w:autoSpaceDN w:val="0"/>
        <w:adjustRightInd w:val="0"/>
        <w:spacing w:after="0" w:line="240" w:lineRule="auto"/>
        <w:ind w:left="720"/>
        <w:jc w:val="both"/>
        <w:rPr>
          <w:rFonts w:ascii="Times New Roman" w:hAnsi="Times New Roman"/>
          <w:color w:val="000000"/>
          <w:sz w:val="24"/>
          <w:szCs w:val="24"/>
        </w:rPr>
      </w:pPr>
    </w:p>
    <w:p w:rsidR="00597489" w:rsidRPr="00597489" w:rsidRDefault="00597489" w:rsidP="00FA297D">
      <w:pPr>
        <w:tabs>
          <w:tab w:val="left" w:pos="993"/>
        </w:tabs>
        <w:autoSpaceDE w:val="0"/>
        <w:autoSpaceDN w:val="0"/>
        <w:adjustRightInd w:val="0"/>
        <w:spacing w:after="0" w:line="240" w:lineRule="auto"/>
        <w:ind w:firstLine="709"/>
        <w:jc w:val="both"/>
        <w:rPr>
          <w:rFonts w:ascii="Times New Roman" w:hAnsi="Times New Roman"/>
          <w:b/>
          <w:sz w:val="24"/>
          <w:szCs w:val="24"/>
        </w:rPr>
      </w:pPr>
    </w:p>
    <w:p w:rsidR="003B4CF5" w:rsidRPr="00A81F40" w:rsidRDefault="000C28E3" w:rsidP="00FA297D">
      <w:pPr>
        <w:pStyle w:val="2"/>
        <w:spacing w:line="240" w:lineRule="auto"/>
        <w:rPr>
          <w:sz w:val="24"/>
          <w:szCs w:val="24"/>
          <w:u w:val="single"/>
        </w:rPr>
      </w:pPr>
      <w:bookmarkStart w:id="71" w:name="_Toc410653972"/>
      <w:r>
        <w:rPr>
          <w:sz w:val="24"/>
          <w:szCs w:val="24"/>
          <w:u w:val="single"/>
        </w:rPr>
        <w:t>1.2.5.18</w:t>
      </w:r>
      <w:r w:rsidR="00597489">
        <w:rPr>
          <w:sz w:val="24"/>
          <w:szCs w:val="24"/>
          <w:u w:val="single"/>
        </w:rPr>
        <w:t xml:space="preserve">. </w:t>
      </w:r>
      <w:r w:rsidR="003B4CF5" w:rsidRPr="00A81F40">
        <w:rPr>
          <w:sz w:val="24"/>
          <w:szCs w:val="24"/>
          <w:u w:val="single"/>
        </w:rPr>
        <w:t>Экология</w:t>
      </w:r>
    </w:p>
    <w:p w:rsidR="003B4CF5" w:rsidRDefault="003B4CF5" w:rsidP="003B4CF5">
      <w:pPr>
        <w:spacing w:after="0" w:line="240" w:lineRule="auto"/>
        <w:ind w:firstLine="709"/>
        <w:jc w:val="both"/>
        <w:rPr>
          <w:rFonts w:ascii="Times New Roman" w:hAnsi="Times New Roman"/>
          <w:sz w:val="24"/>
          <w:szCs w:val="24"/>
        </w:rPr>
      </w:pPr>
      <w:r w:rsidRPr="00031F3A">
        <w:rPr>
          <w:rFonts w:ascii="Times New Roman" w:hAnsi="Times New Roman"/>
          <w:sz w:val="24"/>
          <w:szCs w:val="24"/>
        </w:rPr>
        <w:t xml:space="preserve">Программа способствует расширению и углублению знаний об окружающем мире, формирует целостное представление о природе на основе развития интеллектуального </w:t>
      </w:r>
      <w:r w:rsidRPr="003B4CF5">
        <w:rPr>
          <w:rFonts w:ascii="Times New Roman" w:hAnsi="Times New Roman"/>
          <w:sz w:val="24"/>
          <w:szCs w:val="24"/>
        </w:rPr>
        <w:t xml:space="preserve">потенциала, психического состояния и физического здоровья, развивая экологический аспект современной культуры. </w:t>
      </w:r>
    </w:p>
    <w:p w:rsidR="003B4CF5" w:rsidRDefault="003B4CF5" w:rsidP="003B4CF5">
      <w:pPr>
        <w:spacing w:after="0" w:line="240" w:lineRule="auto"/>
        <w:ind w:firstLine="709"/>
        <w:jc w:val="both"/>
        <w:rPr>
          <w:rFonts w:ascii="Times New Roman" w:hAnsi="Times New Roman"/>
          <w:sz w:val="24"/>
          <w:szCs w:val="24"/>
        </w:rPr>
      </w:pPr>
    </w:p>
    <w:p w:rsidR="003B4CF5" w:rsidRPr="00FF1E9A" w:rsidRDefault="003B4CF5" w:rsidP="003B4CF5">
      <w:pPr>
        <w:pStyle w:val="a7"/>
        <w:spacing w:before="0" w:beforeAutospacing="0" w:after="0" w:afterAutospacing="0"/>
        <w:ind w:firstLine="709"/>
        <w:jc w:val="both"/>
        <w:rPr>
          <w:rFonts w:ascii="Times New Roman" w:hAnsi="Times New Roman"/>
          <w:b/>
          <w:u w:val="single"/>
        </w:rPr>
      </w:pPr>
      <w:r w:rsidRPr="00FF1E9A">
        <w:rPr>
          <w:rFonts w:ascii="Times New Roman" w:hAnsi="Times New Roman"/>
          <w:b/>
          <w:u w:val="single"/>
        </w:rPr>
        <w:t>Выпускник научится:</w:t>
      </w:r>
    </w:p>
    <w:p w:rsidR="003B4CF5" w:rsidRPr="00FF1E9A" w:rsidRDefault="003B4CF5" w:rsidP="003B4CF5">
      <w:pPr>
        <w:ind w:firstLine="708"/>
        <w:jc w:val="both"/>
        <w:rPr>
          <w:rFonts w:ascii="Times New Roman" w:hAnsi="Times New Roman"/>
          <w:sz w:val="24"/>
          <w:szCs w:val="24"/>
        </w:rPr>
      </w:pPr>
      <w:r w:rsidRPr="00FF1E9A">
        <w:rPr>
          <w:rFonts w:ascii="Times New Roman" w:hAnsi="Times New Roman"/>
          <w:sz w:val="24"/>
          <w:szCs w:val="24"/>
        </w:rPr>
        <w:t xml:space="preserve">Объяснять значение различных экологических факторов для растений разных периодов жизни и возрастных состояний; для устойчивости растительных сообществ, видового разнообразия растений, разнообразия растительных сообществ.  </w:t>
      </w:r>
    </w:p>
    <w:p w:rsidR="003B4CF5" w:rsidRPr="00FF1E9A" w:rsidRDefault="003B4CF5" w:rsidP="003B4CF5">
      <w:pPr>
        <w:ind w:firstLine="708"/>
        <w:jc w:val="both"/>
        <w:rPr>
          <w:rFonts w:ascii="Times New Roman" w:hAnsi="Times New Roman"/>
          <w:sz w:val="24"/>
          <w:szCs w:val="24"/>
        </w:rPr>
      </w:pPr>
      <w:r w:rsidRPr="00FF1E9A">
        <w:rPr>
          <w:rFonts w:ascii="Times New Roman" w:hAnsi="Times New Roman"/>
          <w:sz w:val="24"/>
          <w:szCs w:val="24"/>
        </w:rPr>
        <w:t xml:space="preserve">Объяснять роль и значение растений, грибов и бактерий в круговороте веществ и непрерывности жизни.  </w:t>
      </w:r>
    </w:p>
    <w:p w:rsidR="003B4CF5" w:rsidRPr="00FF1E9A" w:rsidRDefault="003B4CF5" w:rsidP="003B4CF5">
      <w:pPr>
        <w:ind w:firstLine="708"/>
        <w:jc w:val="both"/>
        <w:rPr>
          <w:rFonts w:ascii="Times New Roman" w:hAnsi="Times New Roman"/>
          <w:sz w:val="24"/>
          <w:szCs w:val="24"/>
        </w:rPr>
      </w:pPr>
      <w:r w:rsidRPr="00FF1E9A">
        <w:rPr>
          <w:rFonts w:ascii="Times New Roman" w:hAnsi="Times New Roman"/>
          <w:sz w:val="24"/>
          <w:szCs w:val="24"/>
        </w:rPr>
        <w:t xml:space="preserve">Объяснять роль человека в охране растительного мира, в сохранении биоразнообразия растений.  </w:t>
      </w:r>
    </w:p>
    <w:p w:rsidR="003B4CF5" w:rsidRDefault="003B4CF5" w:rsidP="003B4CF5">
      <w:pPr>
        <w:ind w:firstLine="708"/>
        <w:jc w:val="both"/>
        <w:rPr>
          <w:rFonts w:ascii="Times New Roman" w:hAnsi="Times New Roman"/>
          <w:sz w:val="24"/>
          <w:szCs w:val="24"/>
        </w:rPr>
      </w:pPr>
      <w:r w:rsidRPr="00FF1E9A">
        <w:rPr>
          <w:rFonts w:ascii="Times New Roman" w:hAnsi="Times New Roman"/>
          <w:sz w:val="24"/>
          <w:szCs w:val="24"/>
        </w:rPr>
        <w:t xml:space="preserve"> Прогнозировать изменения в развитии растительных сообществ и отдельных растений под воздействием усилившейся антропогенной нагрузки.  Применять знания об экологических факторах для повышения выживаемости комнатных и сельскохозяйственных растений.  охраны природы в своем крае, в стране, на всей планете. </w:t>
      </w:r>
    </w:p>
    <w:p w:rsidR="00FF1E9A" w:rsidRPr="00FF1E9A" w:rsidRDefault="00FF1E9A" w:rsidP="00FF1E9A">
      <w:pPr>
        <w:ind w:firstLine="708"/>
        <w:rPr>
          <w:rFonts w:ascii="Times New Roman" w:hAnsi="Times New Roman"/>
          <w:color w:val="000000"/>
          <w:sz w:val="24"/>
          <w:szCs w:val="24"/>
        </w:rPr>
      </w:pPr>
      <w:r w:rsidRPr="00FF1E9A">
        <w:rPr>
          <w:rFonts w:ascii="Times New Roman" w:hAnsi="Times New Roman"/>
          <w:color w:val="000000"/>
          <w:sz w:val="24"/>
          <w:szCs w:val="24"/>
        </w:rPr>
        <w:t xml:space="preserve">Давать характеристику основным видам приспособлений животных к различным экологическим факторам и их совокупности, основным средам обитания животных. </w:t>
      </w:r>
    </w:p>
    <w:p w:rsidR="00FF1E9A" w:rsidRPr="00FF1E9A" w:rsidRDefault="00FF1E9A" w:rsidP="00FF1E9A">
      <w:pPr>
        <w:ind w:firstLine="708"/>
        <w:rPr>
          <w:rFonts w:ascii="Times New Roman" w:hAnsi="Times New Roman"/>
          <w:color w:val="000000"/>
          <w:sz w:val="24"/>
          <w:szCs w:val="24"/>
        </w:rPr>
      </w:pPr>
      <w:r w:rsidRPr="00FF1E9A">
        <w:rPr>
          <w:rFonts w:ascii="Times New Roman" w:hAnsi="Times New Roman"/>
          <w:color w:val="000000"/>
          <w:sz w:val="24"/>
          <w:szCs w:val="24"/>
        </w:rPr>
        <w:t>Объяснять взаимоотношения между животными разных видов, состояние популяций животных по динамике популяционных характеристик.</w:t>
      </w:r>
    </w:p>
    <w:p w:rsidR="00FF1E9A" w:rsidRPr="00FF1E9A" w:rsidRDefault="00FF1E9A" w:rsidP="00FF1E9A">
      <w:pPr>
        <w:ind w:firstLine="708"/>
        <w:rPr>
          <w:rFonts w:ascii="Times New Roman" w:hAnsi="Times New Roman"/>
          <w:sz w:val="24"/>
          <w:szCs w:val="24"/>
        </w:rPr>
      </w:pPr>
      <w:r w:rsidRPr="00FF1E9A">
        <w:rPr>
          <w:rFonts w:ascii="Times New Roman" w:hAnsi="Times New Roman"/>
          <w:color w:val="000000"/>
          <w:sz w:val="24"/>
          <w:szCs w:val="24"/>
        </w:rPr>
        <w:t xml:space="preserve">  Объяснять значение различных экологических факторов для существования животных в экосистеме и для хозяйственных нужд человека; значение биоразнообразия животного мира для устойчивого развития экосистем.</w:t>
      </w:r>
    </w:p>
    <w:p w:rsidR="00FF1E9A" w:rsidRPr="00FF1E9A" w:rsidRDefault="00FF1E9A" w:rsidP="00FF1E9A">
      <w:pPr>
        <w:autoSpaceDE w:val="0"/>
        <w:autoSpaceDN w:val="0"/>
        <w:adjustRightInd w:val="0"/>
        <w:spacing w:after="0" w:line="240" w:lineRule="auto"/>
        <w:ind w:firstLine="708"/>
        <w:rPr>
          <w:rFonts w:ascii="Times New Roman" w:hAnsi="Times New Roman"/>
          <w:color w:val="000000"/>
          <w:sz w:val="24"/>
          <w:szCs w:val="24"/>
        </w:rPr>
      </w:pPr>
      <w:r w:rsidRPr="00FF1E9A">
        <w:rPr>
          <w:rFonts w:ascii="Times New Roman" w:hAnsi="Times New Roman"/>
          <w:color w:val="000000"/>
          <w:sz w:val="24"/>
          <w:szCs w:val="24"/>
        </w:rPr>
        <w:t xml:space="preserve">Объяснять роль и значение животных в распространении живого вещества на планете Земля. </w:t>
      </w:r>
    </w:p>
    <w:p w:rsidR="00FF1E9A" w:rsidRPr="00FF1E9A" w:rsidRDefault="00FF1E9A" w:rsidP="00FF1E9A">
      <w:pPr>
        <w:autoSpaceDE w:val="0"/>
        <w:autoSpaceDN w:val="0"/>
        <w:adjustRightInd w:val="0"/>
        <w:spacing w:after="0" w:line="240" w:lineRule="auto"/>
        <w:ind w:firstLine="708"/>
        <w:rPr>
          <w:rFonts w:ascii="Times New Roman" w:hAnsi="Times New Roman"/>
          <w:color w:val="000000"/>
          <w:sz w:val="24"/>
          <w:szCs w:val="24"/>
        </w:rPr>
      </w:pPr>
      <w:r w:rsidRPr="00FF1E9A">
        <w:rPr>
          <w:rFonts w:ascii="Times New Roman" w:hAnsi="Times New Roman"/>
          <w:color w:val="000000"/>
          <w:sz w:val="24"/>
          <w:szCs w:val="24"/>
        </w:rPr>
        <w:t xml:space="preserve">Прогнозировать изменения в развитии животного мира Земли под воздействием природоохранной, селекционной, генно-инженерной деятельности человечества, а также деятельности по созданию клонов. </w:t>
      </w:r>
    </w:p>
    <w:p w:rsidR="00FF1E9A" w:rsidRPr="00FF1E9A" w:rsidRDefault="00FF1E9A" w:rsidP="00FF1E9A">
      <w:pPr>
        <w:pStyle w:val="Default"/>
        <w:ind w:firstLine="708"/>
        <w:jc w:val="both"/>
        <w:rPr>
          <w:rFonts w:ascii="Times New Roman" w:hAnsi="Times New Roman" w:cs="Times New Roman"/>
        </w:rPr>
      </w:pPr>
      <w:r w:rsidRPr="00FF1E9A">
        <w:rPr>
          <w:rFonts w:ascii="Times New Roman" w:hAnsi="Times New Roman" w:cs="Times New Roman"/>
        </w:rPr>
        <w:t xml:space="preserve">Вести диалог и находить компромиссное решение не с точки зрения силы одной из противоборствующих сторон, а с позиции возможности устойчивого развития биосферы и сохранения жизни на Земле во всех ее проявлениях. </w:t>
      </w:r>
    </w:p>
    <w:p w:rsidR="00FF1E9A" w:rsidRPr="00FF1E9A" w:rsidRDefault="00FF1E9A" w:rsidP="00FF1E9A">
      <w:pPr>
        <w:pStyle w:val="Default"/>
        <w:jc w:val="both"/>
        <w:rPr>
          <w:rFonts w:ascii="Times New Roman" w:hAnsi="Times New Roman" w:cs="Times New Roman"/>
        </w:rPr>
      </w:pPr>
      <w:r w:rsidRPr="00FF1E9A">
        <w:rPr>
          <w:rFonts w:ascii="Times New Roman" w:hAnsi="Times New Roman" w:cs="Times New Roman"/>
        </w:rPr>
        <w:t>Находить в различных источниках информации научные доказательства для объяснения экологических проблем.</w:t>
      </w:r>
    </w:p>
    <w:p w:rsidR="00FF1E9A" w:rsidRPr="00FF1E9A" w:rsidRDefault="00FF1E9A" w:rsidP="00FF1E9A">
      <w:pPr>
        <w:pStyle w:val="Default"/>
        <w:jc w:val="both"/>
        <w:rPr>
          <w:rFonts w:ascii="Times New Roman" w:hAnsi="Times New Roman" w:cs="Times New Roman"/>
        </w:rPr>
      </w:pPr>
      <w:r w:rsidRPr="00FF1E9A">
        <w:rPr>
          <w:rFonts w:ascii="Times New Roman" w:hAnsi="Times New Roman" w:cs="Times New Roman"/>
        </w:rPr>
        <w:t xml:space="preserve"> Различать научный, социальный и культурный контекст в описании экологических проблем человечества. </w:t>
      </w:r>
    </w:p>
    <w:p w:rsidR="00FF1E9A" w:rsidRPr="00FF1E9A" w:rsidRDefault="00FF1E9A" w:rsidP="00FF1E9A">
      <w:pPr>
        <w:pStyle w:val="Default"/>
        <w:ind w:firstLine="708"/>
        <w:jc w:val="both"/>
        <w:rPr>
          <w:rFonts w:ascii="Times New Roman" w:hAnsi="Times New Roman" w:cs="Times New Roman"/>
        </w:rPr>
      </w:pPr>
      <w:r w:rsidRPr="00FF1E9A">
        <w:rPr>
          <w:rFonts w:ascii="Times New Roman" w:hAnsi="Times New Roman" w:cs="Times New Roman"/>
        </w:rPr>
        <w:t>Выделять случайные и закономерные характеристики во взаимоотношениях человечества с окружающим миром.</w:t>
      </w:r>
    </w:p>
    <w:p w:rsidR="00FF1E9A" w:rsidRPr="00FF1E9A" w:rsidRDefault="00FF1E9A" w:rsidP="00FF1E9A">
      <w:pPr>
        <w:pStyle w:val="Default"/>
        <w:ind w:firstLine="708"/>
        <w:jc w:val="both"/>
        <w:rPr>
          <w:rFonts w:ascii="Times New Roman" w:hAnsi="Times New Roman" w:cs="Times New Roman"/>
        </w:rPr>
      </w:pPr>
      <w:r w:rsidRPr="00FF1E9A">
        <w:rPr>
          <w:rFonts w:ascii="Times New Roman" w:hAnsi="Times New Roman" w:cs="Times New Roman"/>
        </w:rPr>
        <w:t xml:space="preserve"> Объяснять значение устойчивого развития природы и человечества. </w:t>
      </w:r>
    </w:p>
    <w:p w:rsidR="00FF1E9A" w:rsidRPr="00FF1E9A" w:rsidRDefault="00FF1E9A" w:rsidP="00FF1E9A">
      <w:pPr>
        <w:pStyle w:val="Default"/>
        <w:ind w:firstLine="708"/>
        <w:jc w:val="both"/>
        <w:rPr>
          <w:rFonts w:ascii="Times New Roman" w:hAnsi="Times New Roman" w:cs="Times New Roman"/>
        </w:rPr>
      </w:pPr>
      <w:r w:rsidRPr="00FF1E9A">
        <w:rPr>
          <w:rFonts w:ascii="Times New Roman" w:hAnsi="Times New Roman" w:cs="Times New Roman"/>
        </w:rPr>
        <w:lastRenderedPageBreak/>
        <w:t xml:space="preserve">Проявлять устойчивый интерес к пониманию и разрешению региональных и глобальных экологических проблем. </w:t>
      </w:r>
    </w:p>
    <w:p w:rsidR="003B4CF5" w:rsidRPr="00597489" w:rsidRDefault="00FF1E9A" w:rsidP="00597489">
      <w:pPr>
        <w:pStyle w:val="Default"/>
        <w:ind w:firstLine="708"/>
        <w:jc w:val="both"/>
        <w:rPr>
          <w:rFonts w:ascii="Times New Roman" w:hAnsi="Times New Roman" w:cs="Times New Roman"/>
        </w:rPr>
      </w:pPr>
      <w:r w:rsidRPr="00FF1E9A">
        <w:rPr>
          <w:rFonts w:ascii="Times New Roman" w:hAnsi="Times New Roman" w:cs="Times New Roman"/>
        </w:rPr>
        <w:t>Сопоставлять взаимоотношения человека с окружающим миром в различных культурах с возможностью определения наиболее оптимальных для целей устойчивого развития биосферы.</w:t>
      </w:r>
    </w:p>
    <w:p w:rsidR="003B4CF5" w:rsidRPr="003B4CF5" w:rsidRDefault="003B4CF5" w:rsidP="003B4CF5">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w:t>
      </w:r>
      <w:r>
        <w:rPr>
          <w:rFonts w:ascii="Times New Roman" w:hAnsi="Times New Roman"/>
          <w:b/>
          <w:sz w:val="24"/>
          <w:szCs w:val="24"/>
        </w:rPr>
        <w:t>к получит возможность научиться</w:t>
      </w:r>
    </w:p>
    <w:p w:rsidR="003B4CF5" w:rsidRPr="003B4CF5" w:rsidRDefault="003B4CF5" w:rsidP="003B4CF5">
      <w:pPr>
        <w:pStyle w:val="a7"/>
        <w:spacing w:before="0" w:beforeAutospacing="0" w:after="0" w:afterAutospacing="0"/>
        <w:ind w:firstLine="709"/>
        <w:jc w:val="both"/>
        <w:rPr>
          <w:rFonts w:ascii="Times New Roman" w:eastAsia="Calibri" w:hAnsi="Times New Roman"/>
          <w:bCs/>
        </w:rPr>
      </w:pPr>
    </w:p>
    <w:p w:rsidR="003B4CF5" w:rsidRPr="003B4CF5" w:rsidRDefault="003B4CF5" w:rsidP="00F67129">
      <w:pPr>
        <w:pStyle w:val="a7"/>
        <w:numPr>
          <w:ilvl w:val="0"/>
          <w:numId w:val="265"/>
        </w:numPr>
        <w:spacing w:before="0" w:beforeAutospacing="0" w:after="0" w:afterAutospacing="0"/>
        <w:ind w:firstLine="709"/>
        <w:jc w:val="both"/>
        <w:rPr>
          <w:rFonts w:ascii="Times New Roman" w:eastAsia="Calibri" w:hAnsi="Times New Roman"/>
          <w:bCs/>
        </w:rPr>
      </w:pPr>
      <w:r w:rsidRPr="003B4CF5">
        <w:rPr>
          <w:rFonts w:ascii="Times New Roman" w:eastAsia="Calibri" w:hAnsi="Times New Roman"/>
          <w:bCs/>
        </w:rPr>
        <w:t>осознавать единство и целостность окружающего мира, возможности его познаваемости и объяснимости на основе достижений науки.</w:t>
      </w:r>
    </w:p>
    <w:p w:rsidR="003B4CF5" w:rsidRPr="003B4CF5" w:rsidRDefault="003B4CF5" w:rsidP="00F67129">
      <w:pPr>
        <w:pStyle w:val="a9"/>
        <w:widowControl w:val="0"/>
        <w:numPr>
          <w:ilvl w:val="0"/>
          <w:numId w:val="265"/>
        </w:numPr>
        <w:autoSpaceDE w:val="0"/>
        <w:autoSpaceDN w:val="0"/>
        <w:adjustRightInd w:val="0"/>
        <w:ind w:firstLine="709"/>
        <w:jc w:val="both"/>
        <w:rPr>
          <w:rFonts w:ascii="Times New Roman" w:hAnsi="Times New Roman"/>
          <w:b/>
          <w:i/>
        </w:rPr>
      </w:pPr>
      <w:r w:rsidRPr="003B4CF5">
        <w:rPr>
          <w:rFonts w:ascii="Times New Roman" w:hAnsi="Times New Roman"/>
        </w:rPr>
        <w:t xml:space="preserve">оценивать жизненные ситуации с точки зрения безопасного образа жизни и сохранения здоровья, экологический риск взаимоотношений человека и природы. </w:t>
      </w:r>
    </w:p>
    <w:p w:rsidR="003B4CF5" w:rsidRPr="003B4CF5" w:rsidRDefault="003B4CF5" w:rsidP="00F67129">
      <w:pPr>
        <w:pStyle w:val="a9"/>
        <w:widowControl w:val="0"/>
        <w:numPr>
          <w:ilvl w:val="0"/>
          <w:numId w:val="265"/>
        </w:numPr>
        <w:autoSpaceDE w:val="0"/>
        <w:autoSpaceDN w:val="0"/>
        <w:adjustRightInd w:val="0"/>
        <w:ind w:firstLine="709"/>
        <w:jc w:val="both"/>
        <w:rPr>
          <w:rFonts w:ascii="Times New Roman" w:hAnsi="Times New Roman"/>
          <w:b/>
          <w:i/>
        </w:rPr>
      </w:pPr>
      <w:r w:rsidRPr="003B4CF5">
        <w:rPr>
          <w:rFonts w:ascii="Times New Roman" w:hAnsi="Times New Roman"/>
        </w:rPr>
        <w:t>использовать экологическое мышление для выбора стратегии собственного поведения в качестве одной из ценностных установок.</w:t>
      </w:r>
    </w:p>
    <w:p w:rsidR="003B4CF5" w:rsidRPr="003B4CF5" w:rsidRDefault="003B4CF5" w:rsidP="00F67129">
      <w:pPr>
        <w:pStyle w:val="a7"/>
        <w:numPr>
          <w:ilvl w:val="0"/>
          <w:numId w:val="265"/>
        </w:numPr>
        <w:spacing w:before="0" w:beforeAutospacing="0" w:after="0" w:afterAutospacing="0"/>
        <w:ind w:firstLine="709"/>
        <w:jc w:val="both"/>
        <w:rPr>
          <w:rFonts w:ascii="Times New Roman" w:hAnsi="Times New Roman"/>
        </w:rPr>
      </w:pPr>
      <w:r w:rsidRPr="003B4CF5">
        <w:rPr>
          <w:rFonts w:ascii="Times New Roman" w:hAnsi="Times New Roman"/>
        </w:rPr>
        <w:t>анализировать и оценивать последствия деятельности человека в природе.</w:t>
      </w:r>
    </w:p>
    <w:p w:rsidR="003B4CF5" w:rsidRPr="003B4CF5" w:rsidRDefault="003B4CF5" w:rsidP="00F67129">
      <w:pPr>
        <w:pStyle w:val="a7"/>
        <w:numPr>
          <w:ilvl w:val="0"/>
          <w:numId w:val="265"/>
        </w:numPr>
        <w:spacing w:before="0" w:beforeAutospacing="0" w:after="0" w:afterAutospacing="0"/>
        <w:ind w:firstLine="709"/>
        <w:jc w:val="both"/>
        <w:rPr>
          <w:rFonts w:ascii="Times New Roman" w:hAnsi="Times New Roman"/>
        </w:rPr>
      </w:pPr>
      <w:r w:rsidRPr="003B4CF5">
        <w:rPr>
          <w:rFonts w:ascii="Times New Roman" w:hAnsi="Times New Roman"/>
        </w:rPr>
        <w:t>применять различные научные методы для изучения экологических особенностей  организмов: проводить наблюдения за живыми организмами, ставить несложные эксперименты и объяснять их результаты, описывать объекты и процессы;</w:t>
      </w:r>
    </w:p>
    <w:p w:rsidR="003B4CF5" w:rsidRPr="003B4CF5" w:rsidRDefault="003B4CF5" w:rsidP="00F67129">
      <w:pPr>
        <w:pStyle w:val="a7"/>
        <w:numPr>
          <w:ilvl w:val="0"/>
          <w:numId w:val="266"/>
        </w:numPr>
        <w:spacing w:before="0" w:beforeAutospacing="0" w:after="0" w:afterAutospacing="0"/>
        <w:ind w:firstLine="709"/>
        <w:jc w:val="both"/>
        <w:rPr>
          <w:rFonts w:ascii="Times New Roman" w:hAnsi="Times New Roman"/>
        </w:rPr>
      </w:pPr>
      <w:r w:rsidRPr="003B4CF5">
        <w:rPr>
          <w:rFonts w:ascii="Times New Roman" w:hAnsi="Times New Roman"/>
          <w:iCs/>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3B4CF5" w:rsidRPr="003B4CF5" w:rsidRDefault="003B4CF5" w:rsidP="00F67129">
      <w:pPr>
        <w:pStyle w:val="a7"/>
        <w:numPr>
          <w:ilvl w:val="0"/>
          <w:numId w:val="266"/>
        </w:numPr>
        <w:spacing w:before="0" w:beforeAutospacing="0" w:after="0" w:afterAutospacing="0"/>
        <w:ind w:firstLine="709"/>
        <w:jc w:val="both"/>
        <w:rPr>
          <w:rFonts w:ascii="Times New Roman" w:hAnsi="Times New Roman"/>
          <w:iCs/>
        </w:rPr>
      </w:pPr>
      <w:r w:rsidRPr="003B4CF5">
        <w:rPr>
          <w:rFonts w:ascii="Times New Roman" w:hAnsi="Times New Roman"/>
          <w:iCs/>
        </w:rPr>
        <w:t>выбирать целевые и смысловые установки в своих действиях и поступках по отношению к живой природе.</w:t>
      </w:r>
    </w:p>
    <w:p w:rsidR="003B4CF5" w:rsidRPr="003B4CF5" w:rsidRDefault="003B4CF5" w:rsidP="00F67129">
      <w:pPr>
        <w:pStyle w:val="a7"/>
        <w:numPr>
          <w:ilvl w:val="0"/>
          <w:numId w:val="266"/>
        </w:numPr>
        <w:spacing w:before="0" w:beforeAutospacing="0" w:after="0" w:afterAutospacing="0"/>
        <w:ind w:firstLine="709"/>
        <w:jc w:val="both"/>
        <w:rPr>
          <w:rFonts w:ascii="Times New Roman" w:hAnsi="Times New Roman"/>
        </w:rPr>
      </w:pPr>
      <w:r w:rsidRPr="003B4CF5">
        <w:rPr>
          <w:rFonts w:ascii="Times New Roman" w:hAnsi="Times New Roman"/>
          <w:iCs/>
        </w:rPr>
        <w:t>реализовывать установки здорового образа жизни;</w:t>
      </w:r>
    </w:p>
    <w:p w:rsidR="003B4CF5" w:rsidRPr="003B4CF5" w:rsidRDefault="003B4CF5" w:rsidP="00F67129">
      <w:pPr>
        <w:pStyle w:val="a7"/>
        <w:numPr>
          <w:ilvl w:val="0"/>
          <w:numId w:val="266"/>
        </w:numPr>
        <w:spacing w:before="0" w:beforeAutospacing="0" w:after="0" w:afterAutospacing="0"/>
        <w:ind w:firstLine="709"/>
        <w:jc w:val="both"/>
        <w:rPr>
          <w:rFonts w:ascii="Times New Roman" w:hAnsi="Times New Roman"/>
        </w:rPr>
      </w:pPr>
      <w:r w:rsidRPr="003B4CF5">
        <w:rPr>
          <w:rFonts w:ascii="Times New Roman" w:hAnsi="Times New Roman"/>
          <w:iCs/>
        </w:rPr>
        <w:t>ориентироваться в системе моральных норм и ценностей по отношению к собственному здоровью и здоровью других людей;</w:t>
      </w:r>
    </w:p>
    <w:p w:rsidR="003B4CF5" w:rsidRPr="003B4CF5" w:rsidRDefault="003B4CF5" w:rsidP="00F67129">
      <w:pPr>
        <w:pStyle w:val="a7"/>
        <w:numPr>
          <w:ilvl w:val="0"/>
          <w:numId w:val="266"/>
        </w:numPr>
        <w:spacing w:before="0" w:beforeAutospacing="0" w:after="0" w:afterAutospacing="0"/>
        <w:ind w:firstLine="709"/>
        <w:jc w:val="both"/>
        <w:rPr>
          <w:rFonts w:ascii="Times New Roman" w:hAnsi="Times New Roman"/>
        </w:rPr>
      </w:pPr>
      <w:r w:rsidRPr="003B4CF5">
        <w:rPr>
          <w:rFonts w:ascii="Times New Roman" w:hAnsi="Times New Roman"/>
          <w:iCs/>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B4CF5" w:rsidRPr="003B4CF5" w:rsidRDefault="003B4CF5" w:rsidP="00F67129">
      <w:pPr>
        <w:pStyle w:val="a7"/>
        <w:numPr>
          <w:ilvl w:val="0"/>
          <w:numId w:val="266"/>
        </w:numPr>
        <w:spacing w:before="0" w:beforeAutospacing="0" w:after="0" w:afterAutospacing="0"/>
        <w:ind w:firstLine="709"/>
        <w:jc w:val="both"/>
        <w:rPr>
          <w:rFonts w:ascii="Times New Roman" w:hAnsi="Times New Roman"/>
        </w:rPr>
      </w:pPr>
      <w:r w:rsidRPr="003B4CF5">
        <w:rPr>
          <w:rFonts w:ascii="Times New Roman" w:hAnsi="Times New Roman"/>
          <w:iCs/>
        </w:rPr>
        <w:t>выдвигать гипотезы о возможных последствиях деятельности человека в экосистемах и биосфере;</w:t>
      </w:r>
    </w:p>
    <w:p w:rsidR="003B4CF5" w:rsidRPr="00FF1E9A" w:rsidRDefault="003B4CF5" w:rsidP="00F67129">
      <w:pPr>
        <w:pStyle w:val="a7"/>
        <w:numPr>
          <w:ilvl w:val="0"/>
          <w:numId w:val="266"/>
        </w:numPr>
        <w:spacing w:before="0" w:beforeAutospacing="0" w:after="0" w:afterAutospacing="0" w:line="360" w:lineRule="auto"/>
        <w:ind w:firstLine="709"/>
        <w:jc w:val="both"/>
        <w:rPr>
          <w:rFonts w:ascii="Times New Roman" w:hAnsi="Times New Roman"/>
        </w:rPr>
      </w:pPr>
      <w:r w:rsidRPr="003B4CF5">
        <w:rPr>
          <w:rFonts w:ascii="Times New Roman" w:hAnsi="Times New Roman"/>
          <w:iCs/>
        </w:rPr>
        <w:t>аргументировать свою точку зрения в ходе дискуссии по обсуждению глобальных экологических проблем.</w:t>
      </w:r>
    </w:p>
    <w:p w:rsidR="00FF1E9A" w:rsidRPr="00FF1E9A" w:rsidRDefault="00FF1E9A" w:rsidP="00F67129">
      <w:pPr>
        <w:numPr>
          <w:ilvl w:val="0"/>
          <w:numId w:val="266"/>
        </w:numPr>
        <w:autoSpaceDE w:val="0"/>
        <w:autoSpaceDN w:val="0"/>
        <w:adjustRightInd w:val="0"/>
        <w:spacing w:after="0" w:line="240" w:lineRule="auto"/>
        <w:rPr>
          <w:rFonts w:ascii="Times New Roman" w:hAnsi="Times New Roman"/>
          <w:color w:val="000000"/>
          <w:sz w:val="24"/>
          <w:szCs w:val="24"/>
        </w:rPr>
      </w:pPr>
      <w:r w:rsidRPr="00FF1E9A">
        <w:rPr>
          <w:rFonts w:ascii="Times New Roman" w:hAnsi="Times New Roman"/>
          <w:color w:val="000000"/>
          <w:sz w:val="24"/>
          <w:szCs w:val="24"/>
        </w:rPr>
        <w:t xml:space="preserve">Применять знания по аутоэкологии животных для ухода за домашними и сельскохозяйственными животными. </w:t>
      </w:r>
    </w:p>
    <w:p w:rsidR="00FF1E9A" w:rsidRPr="00FF1E9A" w:rsidRDefault="00FF1E9A" w:rsidP="00F67129">
      <w:pPr>
        <w:pStyle w:val="a7"/>
        <w:numPr>
          <w:ilvl w:val="0"/>
          <w:numId w:val="266"/>
        </w:numPr>
        <w:spacing w:before="0" w:beforeAutospacing="0" w:after="0" w:afterAutospacing="0" w:line="360" w:lineRule="auto"/>
        <w:ind w:firstLine="709"/>
        <w:jc w:val="both"/>
        <w:rPr>
          <w:rFonts w:ascii="Times New Roman" w:hAnsi="Times New Roman"/>
        </w:rPr>
      </w:pPr>
      <w:r w:rsidRPr="00FF1E9A">
        <w:rPr>
          <w:rFonts w:ascii="Times New Roman" w:hAnsi="Times New Roman"/>
          <w:color w:val="000000"/>
        </w:rPr>
        <w:t xml:space="preserve"> Называть этические нормы взаимоотношений человека с живыми объектами природы.</w:t>
      </w:r>
    </w:p>
    <w:p w:rsidR="00FF1E9A" w:rsidRDefault="00FF1E9A" w:rsidP="00F67129">
      <w:pPr>
        <w:numPr>
          <w:ilvl w:val="0"/>
          <w:numId w:val="266"/>
        </w:numPr>
        <w:jc w:val="both"/>
        <w:rPr>
          <w:rFonts w:ascii="Times New Roman" w:eastAsia="Times New Roman" w:hAnsi="Times New Roman"/>
          <w:bCs/>
          <w:sz w:val="24"/>
          <w:szCs w:val="24"/>
          <w:lang w:eastAsia="ru-RU"/>
        </w:rPr>
      </w:pPr>
      <w:r w:rsidRPr="00FF1E9A">
        <w:rPr>
          <w:rFonts w:ascii="Times New Roman" w:eastAsia="Times New Roman" w:hAnsi="Times New Roman"/>
          <w:bCs/>
          <w:sz w:val="24"/>
          <w:szCs w:val="24"/>
          <w:lang w:eastAsia="ru-RU"/>
        </w:rPr>
        <w:t>применять полученные знания о правильном и здоровом образе жизни на практике. Заботится о своём здоровье.</w:t>
      </w:r>
    </w:p>
    <w:p w:rsidR="00FF1E9A" w:rsidRPr="00FF1E9A" w:rsidRDefault="00FF1E9A" w:rsidP="00F67129">
      <w:pPr>
        <w:numPr>
          <w:ilvl w:val="0"/>
          <w:numId w:val="266"/>
        </w:numPr>
        <w:jc w:val="both"/>
        <w:rPr>
          <w:rFonts w:ascii="Times New Roman" w:eastAsia="Times New Roman" w:hAnsi="Times New Roman"/>
          <w:bCs/>
          <w:sz w:val="24"/>
          <w:szCs w:val="24"/>
          <w:lang w:eastAsia="ru-RU"/>
        </w:rPr>
      </w:pPr>
      <w:r w:rsidRPr="00FF1E9A">
        <w:rPr>
          <w:rFonts w:ascii="Times New Roman" w:eastAsia="Times New Roman" w:hAnsi="Times New Roman"/>
          <w:bCs/>
          <w:sz w:val="24"/>
          <w:szCs w:val="24"/>
          <w:lang w:eastAsia="ru-RU"/>
        </w:rPr>
        <w:t xml:space="preserve"> Определять ландшафтное состояние Саратовской области</w:t>
      </w:r>
      <w:r w:rsidRPr="00FF1E9A">
        <w:rPr>
          <w:rFonts w:ascii="Times New Roman" w:eastAsia="Times New Roman" w:hAnsi="Times New Roman"/>
          <w:b/>
          <w:bCs/>
          <w:sz w:val="24"/>
          <w:szCs w:val="24"/>
          <w:lang w:eastAsia="ru-RU"/>
        </w:rPr>
        <w:t xml:space="preserve">. </w:t>
      </w:r>
    </w:p>
    <w:p w:rsidR="00FF1E9A" w:rsidRPr="00844EF2" w:rsidRDefault="00FF1E9A" w:rsidP="00844EF2">
      <w:pPr>
        <w:numPr>
          <w:ilvl w:val="0"/>
          <w:numId w:val="266"/>
        </w:numPr>
        <w:jc w:val="both"/>
        <w:rPr>
          <w:rFonts w:ascii="Times New Roman" w:eastAsia="Times New Roman" w:hAnsi="Times New Roman"/>
          <w:bCs/>
          <w:sz w:val="24"/>
          <w:szCs w:val="24"/>
          <w:lang w:eastAsia="ru-RU"/>
        </w:rPr>
      </w:pPr>
      <w:r w:rsidRPr="00FF1E9A">
        <w:rPr>
          <w:rFonts w:ascii="Times New Roman" w:eastAsia="Times New Roman" w:hAnsi="Times New Roman"/>
          <w:bCs/>
          <w:sz w:val="24"/>
          <w:szCs w:val="24"/>
          <w:lang w:eastAsia="ru-RU"/>
        </w:rPr>
        <w:t>Определять структуру ландшафта, его компоненты и геосистемы.</w:t>
      </w:r>
    </w:p>
    <w:p w:rsidR="003B4CF5" w:rsidRPr="009D7363" w:rsidRDefault="000C28E3" w:rsidP="00FA297D">
      <w:pPr>
        <w:pStyle w:val="2"/>
        <w:spacing w:line="240" w:lineRule="auto"/>
        <w:rPr>
          <w:sz w:val="24"/>
          <w:szCs w:val="24"/>
          <w:u w:val="single"/>
        </w:rPr>
      </w:pPr>
      <w:r>
        <w:rPr>
          <w:sz w:val="24"/>
          <w:szCs w:val="24"/>
          <w:u w:val="single"/>
        </w:rPr>
        <w:t>1.2.5.19</w:t>
      </w:r>
      <w:r w:rsidR="00597489">
        <w:rPr>
          <w:sz w:val="24"/>
          <w:szCs w:val="24"/>
          <w:u w:val="single"/>
        </w:rPr>
        <w:t xml:space="preserve">. </w:t>
      </w:r>
      <w:r w:rsidR="00C12F99" w:rsidRPr="009D7363">
        <w:rPr>
          <w:sz w:val="24"/>
          <w:szCs w:val="24"/>
          <w:u w:val="single"/>
        </w:rPr>
        <w:t>Основы здорового образа жизни</w:t>
      </w:r>
    </w:p>
    <w:p w:rsidR="00A81F40" w:rsidRPr="00A81F40" w:rsidRDefault="00A81F40" w:rsidP="00A81F40">
      <w:pPr>
        <w:pStyle w:val="afb"/>
        <w:spacing w:after="0" w:line="240" w:lineRule="auto"/>
        <w:ind w:firstLine="454"/>
        <w:jc w:val="both"/>
        <w:rPr>
          <w:rFonts w:ascii="Times New Roman" w:hAnsi="Times New Roman"/>
          <w:sz w:val="24"/>
          <w:szCs w:val="24"/>
        </w:rPr>
      </w:pPr>
      <w:r w:rsidRPr="00A81F40">
        <w:rPr>
          <w:rFonts w:ascii="Times New Roman" w:hAnsi="Times New Roman"/>
          <w:sz w:val="24"/>
          <w:szCs w:val="24"/>
        </w:rPr>
        <w:t>Выпускник научится:</w:t>
      </w:r>
    </w:p>
    <w:p w:rsidR="00A81F40" w:rsidRPr="00A81F40" w:rsidRDefault="00A81F40" w:rsidP="00A81F40">
      <w:pPr>
        <w:pStyle w:val="afb"/>
        <w:tabs>
          <w:tab w:val="left" w:pos="630"/>
        </w:tabs>
        <w:spacing w:after="0" w:line="240" w:lineRule="auto"/>
        <w:ind w:firstLine="454"/>
        <w:jc w:val="both"/>
        <w:rPr>
          <w:rFonts w:ascii="Times New Roman" w:hAnsi="Times New Roman"/>
          <w:sz w:val="24"/>
          <w:szCs w:val="24"/>
        </w:rPr>
      </w:pPr>
      <w:r w:rsidRPr="00A81F40">
        <w:rPr>
          <w:rFonts w:ascii="Times New Roman" w:hAnsi="Times New Roman"/>
          <w:sz w:val="24"/>
          <w:szCs w:val="24"/>
        </w:rPr>
        <w:t xml:space="preserve">• характеризовать здоровый образ жизни и его основные составляющие как индивидуальную систему поведения человека в повседневной жизни, обеспечивающую </w:t>
      </w:r>
      <w:r w:rsidRPr="00A81F40">
        <w:rPr>
          <w:rFonts w:ascii="Times New Roman" w:hAnsi="Times New Roman"/>
          <w:sz w:val="24"/>
          <w:szCs w:val="24"/>
        </w:rPr>
        <w:lastRenderedPageBreak/>
        <w:t>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A81F40" w:rsidRPr="00A81F40" w:rsidRDefault="00A81F40" w:rsidP="00A81F40">
      <w:pPr>
        <w:pStyle w:val="afb"/>
        <w:tabs>
          <w:tab w:val="left" w:pos="639"/>
        </w:tabs>
        <w:spacing w:after="0" w:line="240" w:lineRule="auto"/>
        <w:ind w:firstLine="454"/>
        <w:jc w:val="both"/>
        <w:rPr>
          <w:rFonts w:ascii="Times New Roman" w:hAnsi="Times New Roman"/>
          <w:sz w:val="24"/>
          <w:szCs w:val="24"/>
        </w:rPr>
      </w:pPr>
      <w:r w:rsidRPr="00A81F40">
        <w:rPr>
          <w:rFonts w:ascii="Times New Roman" w:hAnsi="Times New Roman"/>
          <w:sz w:val="24"/>
          <w:szCs w:val="24"/>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A81F40" w:rsidRPr="00A81F40" w:rsidRDefault="00A81F40" w:rsidP="00A81F40">
      <w:pPr>
        <w:pStyle w:val="afb"/>
        <w:tabs>
          <w:tab w:val="left" w:pos="639"/>
        </w:tabs>
        <w:spacing w:after="0" w:line="240" w:lineRule="auto"/>
        <w:ind w:firstLine="454"/>
        <w:jc w:val="both"/>
        <w:rPr>
          <w:rFonts w:ascii="Times New Roman" w:hAnsi="Times New Roman"/>
          <w:sz w:val="24"/>
          <w:szCs w:val="24"/>
        </w:rPr>
      </w:pPr>
      <w:r w:rsidRPr="00A81F40">
        <w:rPr>
          <w:rFonts w:ascii="Times New Roman" w:hAnsi="Times New Roman"/>
          <w:sz w:val="24"/>
          <w:szCs w:val="24"/>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A81F40" w:rsidRPr="00A81F40" w:rsidRDefault="00A81F40" w:rsidP="00A81F40">
      <w:pPr>
        <w:pStyle w:val="afb"/>
        <w:tabs>
          <w:tab w:val="left" w:pos="644"/>
        </w:tabs>
        <w:spacing w:after="0" w:line="240" w:lineRule="auto"/>
        <w:ind w:firstLine="454"/>
        <w:jc w:val="both"/>
        <w:rPr>
          <w:rFonts w:ascii="Times New Roman" w:hAnsi="Times New Roman"/>
          <w:sz w:val="24"/>
          <w:szCs w:val="24"/>
        </w:rPr>
      </w:pPr>
      <w:r w:rsidRPr="00A81F40">
        <w:rPr>
          <w:rFonts w:ascii="Times New Roman" w:hAnsi="Times New Roman"/>
          <w:sz w:val="24"/>
          <w:szCs w:val="24"/>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A81F40" w:rsidRPr="00A81F40" w:rsidRDefault="00A81F40" w:rsidP="00A81F40">
      <w:pPr>
        <w:pStyle w:val="afb"/>
        <w:tabs>
          <w:tab w:val="left" w:pos="639"/>
        </w:tabs>
        <w:spacing w:after="0" w:line="240" w:lineRule="auto"/>
        <w:ind w:firstLine="454"/>
        <w:jc w:val="both"/>
        <w:rPr>
          <w:rFonts w:ascii="Times New Roman" w:hAnsi="Times New Roman"/>
          <w:sz w:val="24"/>
          <w:szCs w:val="24"/>
        </w:rPr>
      </w:pPr>
      <w:r w:rsidRPr="00A81F40">
        <w:rPr>
          <w:rFonts w:ascii="Times New Roman" w:hAnsi="Times New Roman"/>
          <w:sz w:val="24"/>
          <w:szCs w:val="24"/>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A81F40" w:rsidRPr="00A81F40" w:rsidRDefault="00A81F40" w:rsidP="00A81F40">
      <w:pPr>
        <w:pStyle w:val="141"/>
        <w:shd w:val="clear" w:color="auto" w:fill="auto"/>
        <w:spacing w:line="240" w:lineRule="auto"/>
        <w:ind w:firstLine="454"/>
        <w:rPr>
          <w:rFonts w:ascii="Times New Roman" w:hAnsi="Times New Roman"/>
          <w:sz w:val="24"/>
          <w:szCs w:val="24"/>
        </w:rPr>
      </w:pPr>
      <w:r w:rsidRPr="00A81F40">
        <w:rPr>
          <w:rFonts w:ascii="Times New Roman" w:hAnsi="Times New Roman"/>
          <w:sz w:val="24"/>
          <w:szCs w:val="24"/>
        </w:rPr>
        <w:t>Выпускник получит возможность научиться:</w:t>
      </w:r>
    </w:p>
    <w:p w:rsidR="00A81F40" w:rsidRPr="00A81F40" w:rsidRDefault="00A81F40" w:rsidP="00A81F40">
      <w:pPr>
        <w:pStyle w:val="141"/>
        <w:shd w:val="clear" w:color="auto" w:fill="auto"/>
        <w:tabs>
          <w:tab w:val="left" w:pos="639"/>
        </w:tabs>
        <w:spacing w:line="240" w:lineRule="auto"/>
        <w:ind w:firstLine="454"/>
        <w:rPr>
          <w:rFonts w:ascii="Times New Roman" w:hAnsi="Times New Roman"/>
          <w:sz w:val="24"/>
          <w:szCs w:val="24"/>
        </w:rPr>
      </w:pPr>
      <w:r w:rsidRPr="00A81F40">
        <w:rPr>
          <w:rFonts w:ascii="Times New Roman" w:hAnsi="Times New Roman"/>
          <w:sz w:val="24"/>
          <w:szCs w:val="24"/>
        </w:rPr>
        <w:t>• использовать здоровьесберегающие технологии (совокупность методов и процессов) для сохранения и укрепления</w:t>
      </w:r>
      <w:r w:rsidRPr="00A81F40">
        <w:rPr>
          <w:rFonts w:ascii="Times New Roman" w:hAnsi="Times New Roman"/>
          <w:i w:val="0"/>
          <w:iCs/>
          <w:sz w:val="24"/>
          <w:szCs w:val="24"/>
        </w:rPr>
        <w:t xml:space="preserve"> </w:t>
      </w:r>
      <w:r w:rsidRPr="00A81F40">
        <w:rPr>
          <w:rFonts w:ascii="Times New Roman" w:hAnsi="Times New Roman"/>
          <w:sz w:val="24"/>
          <w:szCs w:val="24"/>
        </w:rPr>
        <w:t>индивидуального здоровья, в том числе его духовной, физической и социальной составляющих.</w:t>
      </w:r>
    </w:p>
    <w:p w:rsidR="00A81F40" w:rsidRPr="00A81F40" w:rsidRDefault="00A81F40" w:rsidP="00A81F40">
      <w:pPr>
        <w:pStyle w:val="312"/>
        <w:keepNext/>
        <w:keepLines/>
        <w:shd w:val="clear" w:color="auto" w:fill="auto"/>
        <w:spacing w:line="240" w:lineRule="auto"/>
        <w:ind w:firstLine="454"/>
        <w:rPr>
          <w:rFonts w:ascii="Times New Roman" w:hAnsi="Times New Roman"/>
          <w:sz w:val="24"/>
          <w:szCs w:val="24"/>
        </w:rPr>
      </w:pPr>
      <w:bookmarkStart w:id="72" w:name="bookmark161"/>
      <w:r w:rsidRPr="00A81F40">
        <w:rPr>
          <w:rStyle w:val="360"/>
          <w:b w:val="0"/>
          <w:bCs w:val="0"/>
          <w:sz w:val="24"/>
          <w:szCs w:val="24"/>
        </w:rPr>
        <w:t>Основы медицинских знаний и оказание первой помощи</w:t>
      </w:r>
      <w:bookmarkEnd w:id="72"/>
    </w:p>
    <w:p w:rsidR="00A81F40" w:rsidRPr="00A81F40" w:rsidRDefault="00A81F40" w:rsidP="00A81F40">
      <w:pPr>
        <w:pStyle w:val="afb"/>
        <w:spacing w:after="0" w:line="240" w:lineRule="auto"/>
        <w:ind w:firstLine="454"/>
        <w:jc w:val="both"/>
        <w:rPr>
          <w:rFonts w:ascii="Times New Roman" w:hAnsi="Times New Roman"/>
          <w:sz w:val="24"/>
          <w:szCs w:val="24"/>
        </w:rPr>
      </w:pPr>
      <w:r w:rsidRPr="00A81F40">
        <w:rPr>
          <w:rFonts w:ascii="Times New Roman" w:hAnsi="Times New Roman"/>
          <w:sz w:val="24"/>
          <w:szCs w:val="24"/>
        </w:rPr>
        <w:t>Выпускник научится:</w:t>
      </w:r>
    </w:p>
    <w:p w:rsidR="00A81F40" w:rsidRPr="00A81F40" w:rsidRDefault="00A81F40" w:rsidP="00A81F40">
      <w:pPr>
        <w:pStyle w:val="afb"/>
        <w:tabs>
          <w:tab w:val="left" w:pos="630"/>
        </w:tabs>
        <w:spacing w:after="0" w:line="240" w:lineRule="auto"/>
        <w:ind w:firstLine="454"/>
        <w:jc w:val="both"/>
        <w:rPr>
          <w:rFonts w:ascii="Times New Roman" w:hAnsi="Times New Roman"/>
          <w:sz w:val="24"/>
          <w:szCs w:val="24"/>
        </w:rPr>
      </w:pPr>
      <w:r w:rsidRPr="00A81F40">
        <w:rPr>
          <w:rFonts w:ascii="Times New Roman" w:hAnsi="Times New Roman"/>
          <w:sz w:val="24"/>
          <w:szCs w:val="24"/>
        </w:rPr>
        <w:t>• характеризовать различные повреждения и травмы, наиболее часто встречающиеся в быту, и их возможные последствия для здоровья;</w:t>
      </w:r>
    </w:p>
    <w:p w:rsidR="00A81F40" w:rsidRPr="00A81F40" w:rsidRDefault="00A81F40" w:rsidP="00A81F40">
      <w:pPr>
        <w:pStyle w:val="afb"/>
        <w:tabs>
          <w:tab w:val="left" w:pos="634"/>
        </w:tabs>
        <w:spacing w:after="0" w:line="240" w:lineRule="auto"/>
        <w:ind w:firstLine="454"/>
        <w:jc w:val="both"/>
        <w:rPr>
          <w:rFonts w:ascii="Times New Roman" w:hAnsi="Times New Roman"/>
          <w:sz w:val="24"/>
          <w:szCs w:val="24"/>
        </w:rPr>
      </w:pPr>
      <w:r w:rsidRPr="00A81F40">
        <w:rPr>
          <w:rFonts w:ascii="Times New Roman" w:hAnsi="Times New Roman"/>
          <w:sz w:val="24"/>
          <w:szCs w:val="24"/>
        </w:rPr>
        <w:t>• анализировать возможные последствия неотложных состояний в случаях, если не будет своевременно оказана первая помощь;</w:t>
      </w:r>
    </w:p>
    <w:p w:rsidR="00A81F40" w:rsidRPr="00A81F40" w:rsidRDefault="00A81F40" w:rsidP="00A81F40">
      <w:pPr>
        <w:pStyle w:val="afb"/>
        <w:tabs>
          <w:tab w:val="left" w:pos="1104"/>
        </w:tabs>
        <w:spacing w:after="0" w:line="240" w:lineRule="auto"/>
        <w:ind w:firstLine="454"/>
        <w:jc w:val="both"/>
        <w:rPr>
          <w:rFonts w:ascii="Times New Roman" w:hAnsi="Times New Roman"/>
          <w:sz w:val="24"/>
          <w:szCs w:val="24"/>
        </w:rPr>
      </w:pPr>
      <w:r w:rsidRPr="00A81F40">
        <w:rPr>
          <w:rFonts w:ascii="Times New Roman" w:hAnsi="Times New Roman"/>
          <w:sz w:val="24"/>
          <w:szCs w:val="24"/>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A81F40" w:rsidRPr="00A81F40" w:rsidRDefault="00A81F40" w:rsidP="00A81F40">
      <w:pPr>
        <w:pStyle w:val="afb"/>
        <w:tabs>
          <w:tab w:val="left" w:pos="1104"/>
        </w:tabs>
        <w:spacing w:after="0" w:line="240" w:lineRule="auto"/>
        <w:ind w:firstLine="454"/>
        <w:jc w:val="both"/>
        <w:rPr>
          <w:rFonts w:ascii="Times New Roman" w:hAnsi="Times New Roman"/>
          <w:sz w:val="24"/>
          <w:szCs w:val="24"/>
        </w:rPr>
      </w:pPr>
      <w:r w:rsidRPr="00A81F40">
        <w:rPr>
          <w:rFonts w:ascii="Times New Roman" w:hAnsi="Times New Roman"/>
          <w:sz w:val="24"/>
          <w:szCs w:val="24"/>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A81F40" w:rsidRPr="00A81F40" w:rsidRDefault="00A81F40" w:rsidP="00A81F40">
      <w:pPr>
        <w:pStyle w:val="141"/>
        <w:shd w:val="clear" w:color="auto" w:fill="auto"/>
        <w:spacing w:line="240" w:lineRule="auto"/>
        <w:ind w:firstLine="454"/>
        <w:rPr>
          <w:rFonts w:ascii="Times New Roman" w:hAnsi="Times New Roman"/>
          <w:sz w:val="24"/>
          <w:szCs w:val="24"/>
        </w:rPr>
      </w:pPr>
      <w:r w:rsidRPr="00A81F40">
        <w:rPr>
          <w:rFonts w:ascii="Times New Roman" w:hAnsi="Times New Roman"/>
          <w:sz w:val="24"/>
          <w:szCs w:val="24"/>
        </w:rPr>
        <w:t>Выпускник получит возможность научиться:</w:t>
      </w:r>
    </w:p>
    <w:p w:rsidR="00A81F40" w:rsidRPr="00A81F40" w:rsidRDefault="00A81F40" w:rsidP="00A81F40">
      <w:pPr>
        <w:pStyle w:val="141"/>
        <w:shd w:val="clear" w:color="auto" w:fill="auto"/>
        <w:tabs>
          <w:tab w:val="left" w:pos="1090"/>
        </w:tabs>
        <w:spacing w:line="240" w:lineRule="auto"/>
        <w:ind w:firstLine="454"/>
        <w:rPr>
          <w:rFonts w:ascii="Times New Roman" w:hAnsi="Times New Roman"/>
          <w:sz w:val="24"/>
          <w:szCs w:val="24"/>
        </w:rPr>
      </w:pPr>
      <w:r w:rsidRPr="00A81F40">
        <w:rPr>
          <w:rFonts w:ascii="Times New Roman" w:hAnsi="Times New Roman"/>
          <w:sz w:val="24"/>
          <w:szCs w:val="24"/>
        </w:rPr>
        <w:t>• готовить и проводить занятия по обучению правилам</w:t>
      </w:r>
      <w:r w:rsidRPr="00A81F40">
        <w:rPr>
          <w:rFonts w:ascii="Times New Roman" w:hAnsi="Times New Roman"/>
          <w:i w:val="0"/>
          <w:iCs/>
          <w:sz w:val="24"/>
          <w:szCs w:val="24"/>
        </w:rPr>
        <w:t xml:space="preserve"> </w:t>
      </w:r>
      <w:r w:rsidRPr="00A81F40">
        <w:rPr>
          <w:rFonts w:ascii="Times New Roman" w:hAnsi="Times New Roman"/>
          <w:sz w:val="24"/>
          <w:szCs w:val="24"/>
        </w:rPr>
        <w:t>оказания само- и взаимопомощи при наиболее часто встречающихся в быту повреждениях и травмах.</w:t>
      </w:r>
    </w:p>
    <w:p w:rsidR="003B4CF5" w:rsidRDefault="003B4CF5" w:rsidP="00FA297D">
      <w:pPr>
        <w:pStyle w:val="2"/>
        <w:spacing w:line="240" w:lineRule="auto"/>
        <w:rPr>
          <w:sz w:val="24"/>
          <w:szCs w:val="24"/>
        </w:rPr>
      </w:pPr>
    </w:p>
    <w:p w:rsidR="003B4CF5" w:rsidRDefault="000C28E3" w:rsidP="00FA297D">
      <w:pPr>
        <w:pStyle w:val="2"/>
        <w:spacing w:line="240" w:lineRule="auto"/>
        <w:rPr>
          <w:sz w:val="24"/>
          <w:szCs w:val="24"/>
          <w:u w:val="single"/>
        </w:rPr>
      </w:pPr>
      <w:r>
        <w:rPr>
          <w:sz w:val="24"/>
          <w:szCs w:val="24"/>
          <w:u w:val="single"/>
        </w:rPr>
        <w:t>1.2.5.20</w:t>
      </w:r>
      <w:r w:rsidR="00597489">
        <w:rPr>
          <w:sz w:val="24"/>
          <w:szCs w:val="24"/>
          <w:u w:val="single"/>
        </w:rPr>
        <w:t xml:space="preserve">. </w:t>
      </w:r>
      <w:r w:rsidR="00A81F40" w:rsidRPr="00A81F40">
        <w:rPr>
          <w:sz w:val="24"/>
          <w:szCs w:val="24"/>
          <w:u w:val="single"/>
        </w:rPr>
        <w:t>Краеведение</w:t>
      </w:r>
    </w:p>
    <w:p w:rsidR="00A81F40" w:rsidRDefault="00A81F40" w:rsidP="00FA297D">
      <w:pPr>
        <w:pStyle w:val="2"/>
        <w:spacing w:line="240" w:lineRule="auto"/>
        <w:rPr>
          <w:b w:val="0"/>
          <w:sz w:val="24"/>
          <w:szCs w:val="24"/>
        </w:rPr>
      </w:pPr>
    </w:p>
    <w:p w:rsidR="00ED4974" w:rsidRPr="00ED4974" w:rsidRDefault="00ED4974" w:rsidP="00ED4974">
      <w:pPr>
        <w:autoSpaceDE w:val="0"/>
        <w:autoSpaceDN w:val="0"/>
        <w:adjustRightInd w:val="0"/>
        <w:spacing w:after="0" w:line="240" w:lineRule="auto"/>
        <w:rPr>
          <w:rFonts w:ascii="Times New Roman" w:hAnsi="Times New Roman"/>
          <w:b/>
          <w:color w:val="000000"/>
          <w:sz w:val="24"/>
          <w:szCs w:val="24"/>
          <w:lang w:eastAsia="ru-RU"/>
        </w:rPr>
      </w:pPr>
      <w:r w:rsidRPr="00ED4974">
        <w:rPr>
          <w:rFonts w:ascii="Times New Roman" w:hAnsi="Times New Roman"/>
          <w:b/>
          <w:bCs/>
          <w:iCs/>
          <w:color w:val="000000"/>
          <w:sz w:val="24"/>
          <w:szCs w:val="24"/>
          <w:lang w:eastAsia="ru-RU"/>
        </w:rPr>
        <w:t xml:space="preserve">В результате изучения краеведения ученик должен: </w:t>
      </w:r>
    </w:p>
    <w:p w:rsidR="00ED4974" w:rsidRPr="00ED4974" w:rsidRDefault="00ED4974" w:rsidP="00ED4974">
      <w:pPr>
        <w:autoSpaceDE w:val="0"/>
        <w:autoSpaceDN w:val="0"/>
        <w:adjustRightInd w:val="0"/>
        <w:spacing w:after="0" w:line="240" w:lineRule="auto"/>
        <w:rPr>
          <w:rFonts w:ascii="Times New Roman" w:hAnsi="Times New Roman"/>
          <w:color w:val="000000"/>
          <w:sz w:val="32"/>
          <w:szCs w:val="32"/>
          <w:lang w:eastAsia="ru-RU"/>
        </w:rPr>
      </w:pPr>
      <w:r>
        <w:rPr>
          <w:rFonts w:ascii="Times New Roman" w:hAnsi="Times New Roman"/>
          <w:b/>
          <w:bCs/>
          <w:color w:val="000000"/>
          <w:sz w:val="24"/>
          <w:szCs w:val="24"/>
          <w:lang w:eastAsia="ru-RU"/>
        </w:rPr>
        <w:t xml:space="preserve">знать / понимать по </w:t>
      </w:r>
      <w:r w:rsidRPr="00ED4974">
        <w:rPr>
          <w:rFonts w:ascii="Times New Roman" w:hAnsi="Times New Roman"/>
          <w:b/>
          <w:bCs/>
          <w:color w:val="000000"/>
          <w:sz w:val="24"/>
          <w:szCs w:val="24"/>
          <w:lang w:eastAsia="ru-RU"/>
        </w:rPr>
        <w:t>Саратовской области:</w:t>
      </w:r>
      <w:r w:rsidRPr="00ED4974">
        <w:rPr>
          <w:rFonts w:ascii="Times New Roman" w:hAnsi="Times New Roman"/>
          <w:b/>
          <w:bCs/>
          <w:color w:val="000000"/>
          <w:sz w:val="32"/>
          <w:szCs w:val="32"/>
          <w:lang w:eastAsia="ru-RU"/>
        </w:rPr>
        <w:t xml:space="preserve"> </w:t>
      </w:r>
    </w:p>
    <w:p w:rsidR="00ED4974" w:rsidRPr="00ED4974" w:rsidRDefault="00ED4974" w:rsidP="00ED4974">
      <w:pPr>
        <w:autoSpaceDE w:val="0"/>
        <w:autoSpaceDN w:val="0"/>
        <w:adjustRightInd w:val="0"/>
        <w:spacing w:after="9"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методы изучения природы (перечислять и кратко характеризовать); </w:t>
      </w:r>
    </w:p>
    <w:p w:rsidR="00ED4974" w:rsidRPr="00ED4974" w:rsidRDefault="00ED4974" w:rsidP="00ED4974">
      <w:pPr>
        <w:autoSpaceDE w:val="0"/>
        <w:autoSpaceDN w:val="0"/>
        <w:adjustRightInd w:val="0"/>
        <w:spacing w:after="9"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многообразие тел, веществ и явлений природы и простейшие их классификации; отдельные методы изучения природы; </w:t>
      </w:r>
    </w:p>
    <w:p w:rsidR="00ED4974" w:rsidRPr="00ED4974" w:rsidRDefault="00ED4974" w:rsidP="00ED4974">
      <w:pPr>
        <w:autoSpaceDE w:val="0"/>
        <w:autoSpaceDN w:val="0"/>
        <w:adjustRightInd w:val="0"/>
        <w:spacing w:after="9"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как развивалась жизнь на Земле (на уровне представлений); </w:t>
      </w:r>
    </w:p>
    <w:p w:rsidR="00ED4974" w:rsidRPr="00ED4974" w:rsidRDefault="00ED4974" w:rsidP="00ED4974">
      <w:pPr>
        <w:autoSpaceDE w:val="0"/>
        <w:autoSpaceDN w:val="0"/>
        <w:adjustRightInd w:val="0"/>
        <w:spacing w:after="9"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строение живой клетки (главные части); </w:t>
      </w:r>
    </w:p>
    <w:p w:rsidR="00ED4974" w:rsidRPr="00ED4974" w:rsidRDefault="00ED4974" w:rsidP="00ED4974">
      <w:pPr>
        <w:autoSpaceDE w:val="0"/>
        <w:autoSpaceDN w:val="0"/>
        <w:adjustRightInd w:val="0"/>
        <w:spacing w:after="9"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царства живой природы (перечислять, приводить примеры представителей); </w:t>
      </w:r>
    </w:p>
    <w:p w:rsidR="00ED4974" w:rsidRPr="00ED4974" w:rsidRDefault="00ED4974" w:rsidP="00ED4974">
      <w:pPr>
        <w:autoSpaceDE w:val="0"/>
        <w:autoSpaceDN w:val="0"/>
        <w:adjustRightInd w:val="0"/>
        <w:spacing w:after="9"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беспозвоночных и позвоночных животных (приводить примеры); </w:t>
      </w:r>
    </w:p>
    <w:p w:rsidR="00ED4974" w:rsidRPr="00ED4974" w:rsidRDefault="00ED4974" w:rsidP="00ED4974">
      <w:pPr>
        <w:autoSpaceDE w:val="0"/>
        <w:autoSpaceDN w:val="0"/>
        <w:adjustRightInd w:val="0"/>
        <w:spacing w:after="9"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среды обитания организмов, важнейшие природные зоны Земли (перечислять и кратко характеризовать); </w:t>
      </w:r>
    </w:p>
    <w:p w:rsidR="00ED4974" w:rsidRPr="00ED4974" w:rsidRDefault="00ED4974" w:rsidP="00ED4974">
      <w:pPr>
        <w:autoSpaceDE w:val="0"/>
        <w:autoSpaceDN w:val="0"/>
        <w:adjustRightInd w:val="0"/>
        <w:spacing w:after="9"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природные сообщества морей и океанов (перечислять, приводить примеры организмов); </w:t>
      </w:r>
    </w:p>
    <w:p w:rsidR="00ED4974" w:rsidRPr="00ED4974" w:rsidRDefault="00ED4974" w:rsidP="00ED4974">
      <w:pPr>
        <w:autoSpaceDE w:val="0"/>
        <w:autoSpaceDN w:val="0"/>
        <w:adjustRightInd w:val="0"/>
        <w:spacing w:after="9"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lastRenderedPageBreak/>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как люди открывали новые земли (приводить примеры, называть имена 3–5 великих путешественников-первооткрывателей, кратко характеризовать их заслуги); </w:t>
      </w:r>
    </w:p>
    <w:p w:rsidR="00ED4974" w:rsidRPr="00ED4974" w:rsidRDefault="00ED4974" w:rsidP="00ED4974">
      <w:pPr>
        <w:autoSpaceDE w:val="0"/>
        <w:autoSpaceDN w:val="0"/>
        <w:adjustRightInd w:val="0"/>
        <w:spacing w:after="9"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изменения в природе, вызванные деятельностью человека (на уровне представлений); </w:t>
      </w:r>
    </w:p>
    <w:p w:rsidR="00ED4974" w:rsidRPr="00ED4974" w:rsidRDefault="00ED4974" w:rsidP="00ED4974">
      <w:pPr>
        <w:autoSpaceDE w:val="0"/>
        <w:autoSpaceDN w:val="0"/>
        <w:adjustRightInd w:val="0"/>
        <w:spacing w:after="9"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важнейшие экологические проблемы (перечислять и кратко характеризовать); </w:t>
      </w:r>
    </w:p>
    <w:p w:rsidR="00ED4974" w:rsidRPr="00ED4974" w:rsidRDefault="00ED4974" w:rsidP="00ED4974">
      <w:pPr>
        <w:autoSpaceDE w:val="0"/>
        <w:autoSpaceDN w:val="0"/>
        <w:adjustRightInd w:val="0"/>
        <w:spacing w:after="0"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основные характеристики погоды, факторы здорового образа жизни, экологические проблемы своей местности и пути их решения. </w:t>
      </w:r>
    </w:p>
    <w:p w:rsidR="00ED4974" w:rsidRPr="00ED4974" w:rsidRDefault="00ED4974" w:rsidP="00ED4974">
      <w:pPr>
        <w:autoSpaceDE w:val="0"/>
        <w:autoSpaceDN w:val="0"/>
        <w:adjustRightInd w:val="0"/>
        <w:spacing w:after="0" w:line="240" w:lineRule="auto"/>
        <w:rPr>
          <w:rFonts w:ascii="Times New Roman" w:hAnsi="Times New Roman"/>
          <w:color w:val="000000"/>
          <w:sz w:val="23"/>
          <w:szCs w:val="23"/>
          <w:lang w:eastAsia="ru-RU"/>
        </w:rPr>
      </w:pPr>
    </w:p>
    <w:p w:rsidR="00ED4974" w:rsidRPr="00ED4974" w:rsidRDefault="00ED4974" w:rsidP="00ED4974">
      <w:pPr>
        <w:autoSpaceDE w:val="0"/>
        <w:autoSpaceDN w:val="0"/>
        <w:adjustRightInd w:val="0"/>
        <w:spacing w:after="0" w:line="240" w:lineRule="auto"/>
        <w:rPr>
          <w:rFonts w:ascii="Times New Roman" w:hAnsi="Times New Roman"/>
          <w:color w:val="000000"/>
          <w:sz w:val="23"/>
          <w:szCs w:val="23"/>
          <w:lang w:eastAsia="ru-RU"/>
        </w:rPr>
      </w:pPr>
      <w:r w:rsidRPr="00ED4974">
        <w:rPr>
          <w:rFonts w:ascii="Times New Roman" w:hAnsi="Times New Roman"/>
          <w:b/>
          <w:bCs/>
          <w:color w:val="000000"/>
          <w:sz w:val="23"/>
          <w:szCs w:val="23"/>
          <w:lang w:eastAsia="ru-RU"/>
        </w:rPr>
        <w:t xml:space="preserve">уметь: </w:t>
      </w:r>
    </w:p>
    <w:p w:rsidR="00ED4974" w:rsidRPr="00ED4974" w:rsidRDefault="00ED4974" w:rsidP="00ED4974">
      <w:pPr>
        <w:autoSpaceDE w:val="0"/>
        <w:autoSpaceDN w:val="0"/>
        <w:adjustRightInd w:val="0"/>
        <w:spacing w:after="9"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узнавать наиболее распространенные растения и животных своей местности (в том числе редкие и охраняемые виды); определять названия растений и животных с использованием атласа определителя; </w:t>
      </w:r>
    </w:p>
    <w:p w:rsidR="00ED4974" w:rsidRPr="00ED4974" w:rsidRDefault="00ED4974" w:rsidP="00ED4974">
      <w:pPr>
        <w:autoSpaceDE w:val="0"/>
        <w:autoSpaceDN w:val="0"/>
        <w:adjustRightInd w:val="0"/>
        <w:spacing w:after="9"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приводить примеры физических явлений, явлений превращения веществ, приспособлений растений к различным способам размножения; приспособлений животных к условиям среды обитания; изменений в окружающей среде под воздействием человека; </w:t>
      </w:r>
    </w:p>
    <w:p w:rsidR="00ED4974" w:rsidRPr="00ED4974" w:rsidRDefault="00ED4974" w:rsidP="00ED4974">
      <w:pPr>
        <w:autoSpaceDE w:val="0"/>
        <w:autoSpaceDN w:val="0"/>
        <w:adjustRightInd w:val="0"/>
        <w:spacing w:after="9"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указывать на модели положения Солнца и Земли в Солнечной системе; </w:t>
      </w:r>
    </w:p>
    <w:p w:rsidR="00ED4974" w:rsidRPr="00ED4974" w:rsidRDefault="00ED4974" w:rsidP="00ED4974">
      <w:pPr>
        <w:autoSpaceDE w:val="0"/>
        <w:autoSpaceDN w:val="0"/>
        <w:adjustRightInd w:val="0"/>
        <w:spacing w:after="9"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находить несколько созвездий Северного полушария при помощи звездной карты; </w:t>
      </w:r>
    </w:p>
    <w:p w:rsidR="00ED4974" w:rsidRPr="00ED4974" w:rsidRDefault="00ED4974" w:rsidP="00ED4974">
      <w:pPr>
        <w:autoSpaceDE w:val="0"/>
        <w:autoSpaceDN w:val="0"/>
        <w:adjustRightInd w:val="0"/>
        <w:spacing w:after="9"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описывать собственные наблюдения или опыты, различать в них цель, условия проведения и полученные результаты; </w:t>
      </w:r>
    </w:p>
    <w:p w:rsidR="00ED4974" w:rsidRPr="00ED4974" w:rsidRDefault="00ED4974" w:rsidP="00ED4974">
      <w:pPr>
        <w:autoSpaceDE w:val="0"/>
        <w:autoSpaceDN w:val="0"/>
        <w:adjustRightInd w:val="0"/>
        <w:spacing w:after="9"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сравнивать природные объекты не менее чем по 3-4 признакам; </w:t>
      </w:r>
    </w:p>
    <w:p w:rsidR="00ED4974" w:rsidRPr="00ED4974" w:rsidRDefault="00ED4974" w:rsidP="00ED4974">
      <w:pPr>
        <w:autoSpaceDE w:val="0"/>
        <w:autoSpaceDN w:val="0"/>
        <w:adjustRightInd w:val="0"/>
        <w:spacing w:after="9"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описывать по предложенному плану внешний вид изученных тел и веществ; </w:t>
      </w:r>
    </w:p>
    <w:p w:rsidR="00ED4974" w:rsidRPr="00ED4974" w:rsidRDefault="00ED4974" w:rsidP="00ED4974">
      <w:pPr>
        <w:autoSpaceDE w:val="0"/>
        <w:autoSpaceDN w:val="0"/>
        <w:adjustRightInd w:val="0"/>
        <w:spacing w:after="9"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использовать дополнительные источники информации для выполнения учебной задачи; </w:t>
      </w:r>
    </w:p>
    <w:p w:rsidR="00ED4974" w:rsidRPr="00ED4974" w:rsidRDefault="00ED4974" w:rsidP="00ED4974">
      <w:pPr>
        <w:autoSpaceDE w:val="0"/>
        <w:autoSpaceDN w:val="0"/>
        <w:adjustRightInd w:val="0"/>
        <w:spacing w:after="9"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находить значение указанных терминов в справочной литературе; </w:t>
      </w:r>
    </w:p>
    <w:p w:rsidR="00ED4974" w:rsidRPr="00ED4974" w:rsidRDefault="00ED4974" w:rsidP="00ED4974">
      <w:pPr>
        <w:autoSpaceDE w:val="0"/>
        <w:autoSpaceDN w:val="0"/>
        <w:adjustRightInd w:val="0"/>
        <w:spacing w:after="9"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кратко пересказывать доступный по объему текст естественнонаучного характера; выделять его главную мысль; </w:t>
      </w:r>
    </w:p>
    <w:p w:rsidR="00ED4974" w:rsidRPr="00ED4974" w:rsidRDefault="00ED4974" w:rsidP="00ED4974">
      <w:pPr>
        <w:autoSpaceDE w:val="0"/>
        <w:autoSpaceDN w:val="0"/>
        <w:adjustRightInd w:val="0"/>
        <w:spacing w:after="9"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использовать изученную естественнонаучную лексику в самостоятельно подготовленных устных сообщениях (2-3 минуты); </w:t>
      </w:r>
    </w:p>
    <w:p w:rsidR="00ED4974" w:rsidRPr="00ED4974" w:rsidRDefault="00ED4974" w:rsidP="00ED4974">
      <w:pPr>
        <w:autoSpaceDE w:val="0"/>
        <w:autoSpaceDN w:val="0"/>
        <w:adjustRightInd w:val="0"/>
        <w:spacing w:after="9"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пользоваться приборами для измерения изученных физических величин; </w:t>
      </w:r>
    </w:p>
    <w:p w:rsidR="00ED4974" w:rsidRPr="00ED4974" w:rsidRDefault="00ED4974" w:rsidP="00ED4974">
      <w:pPr>
        <w:autoSpaceDE w:val="0"/>
        <w:autoSpaceDN w:val="0"/>
        <w:adjustRightInd w:val="0"/>
        <w:spacing w:after="0" w:line="240" w:lineRule="auto"/>
        <w:rPr>
          <w:rFonts w:ascii="Times New Roman" w:hAnsi="Times New Roman"/>
          <w:color w:val="000000"/>
          <w:sz w:val="23"/>
          <w:szCs w:val="23"/>
          <w:lang w:eastAsia="ru-RU"/>
        </w:rPr>
      </w:pPr>
      <w:r w:rsidRPr="00ED4974">
        <w:rPr>
          <w:rFonts w:ascii="Wingdings" w:hAnsi="Wingdings" w:cs="Wingdings"/>
          <w:color w:val="000000"/>
          <w:sz w:val="23"/>
          <w:szCs w:val="23"/>
          <w:lang w:eastAsia="ru-RU"/>
        </w:rPr>
        <w:t></w:t>
      </w:r>
      <w:r w:rsidRPr="00ED4974">
        <w:rPr>
          <w:rFonts w:ascii="Wingdings" w:hAnsi="Wingdings" w:cs="Wingdings"/>
          <w:color w:val="000000"/>
          <w:sz w:val="23"/>
          <w:szCs w:val="23"/>
          <w:lang w:eastAsia="ru-RU"/>
        </w:rPr>
        <w:t></w:t>
      </w:r>
      <w:r w:rsidRPr="00ED4974">
        <w:rPr>
          <w:rFonts w:ascii="Times New Roman" w:hAnsi="Times New Roman"/>
          <w:color w:val="000000"/>
          <w:sz w:val="23"/>
          <w:szCs w:val="23"/>
          <w:lang w:eastAsia="ru-RU"/>
        </w:rPr>
        <w:t xml:space="preserve">следовать правилам безопасности при проведении практических работ. </w:t>
      </w:r>
    </w:p>
    <w:p w:rsidR="00ED4974" w:rsidRDefault="00ED4974" w:rsidP="00FA297D">
      <w:pPr>
        <w:pStyle w:val="2"/>
        <w:spacing w:line="240" w:lineRule="auto"/>
        <w:rPr>
          <w:b w:val="0"/>
          <w:sz w:val="24"/>
          <w:szCs w:val="24"/>
        </w:rPr>
      </w:pPr>
    </w:p>
    <w:p w:rsidR="00421581" w:rsidRDefault="000C28E3" w:rsidP="00FA297D">
      <w:pPr>
        <w:pStyle w:val="2"/>
        <w:spacing w:line="240" w:lineRule="auto"/>
        <w:rPr>
          <w:sz w:val="24"/>
          <w:szCs w:val="24"/>
          <w:u w:val="single"/>
        </w:rPr>
      </w:pPr>
      <w:r>
        <w:rPr>
          <w:sz w:val="24"/>
          <w:szCs w:val="24"/>
          <w:u w:val="single"/>
        </w:rPr>
        <w:t>1.2.5.21</w:t>
      </w:r>
      <w:r w:rsidR="00597489">
        <w:rPr>
          <w:sz w:val="24"/>
          <w:szCs w:val="24"/>
          <w:u w:val="single"/>
        </w:rPr>
        <w:t xml:space="preserve">. </w:t>
      </w:r>
      <w:r w:rsidR="00421581" w:rsidRPr="00421581">
        <w:rPr>
          <w:sz w:val="24"/>
          <w:szCs w:val="24"/>
          <w:u w:val="single"/>
        </w:rPr>
        <w:t>Основы духовно-нравств</w:t>
      </w:r>
      <w:r>
        <w:rPr>
          <w:sz w:val="24"/>
          <w:szCs w:val="24"/>
          <w:u w:val="single"/>
        </w:rPr>
        <w:t>енной культуры народов Р</w:t>
      </w:r>
      <w:r w:rsidR="00421581">
        <w:rPr>
          <w:sz w:val="24"/>
          <w:szCs w:val="24"/>
          <w:u w:val="single"/>
        </w:rPr>
        <w:t>оссии (5</w:t>
      </w:r>
      <w:r w:rsidR="00421581" w:rsidRPr="00421581">
        <w:rPr>
          <w:sz w:val="24"/>
          <w:szCs w:val="24"/>
          <w:u w:val="single"/>
        </w:rPr>
        <w:t xml:space="preserve"> класс)</w:t>
      </w:r>
    </w:p>
    <w:p w:rsidR="00421581" w:rsidRPr="00421581" w:rsidRDefault="00421581" w:rsidP="00421581">
      <w:pPr>
        <w:autoSpaceDE w:val="0"/>
        <w:autoSpaceDN w:val="0"/>
        <w:adjustRightInd w:val="0"/>
        <w:spacing w:after="0" w:line="240" w:lineRule="auto"/>
        <w:rPr>
          <w:rFonts w:ascii="Times New Roman" w:hAnsi="Times New Roman"/>
          <w:color w:val="000000"/>
          <w:sz w:val="23"/>
          <w:szCs w:val="23"/>
          <w:lang w:eastAsia="ru-RU"/>
        </w:rPr>
      </w:pPr>
      <w:r w:rsidRPr="00421581">
        <w:rPr>
          <w:rFonts w:ascii="Times New Roman" w:hAnsi="Times New Roman"/>
          <w:color w:val="000000"/>
          <w:sz w:val="23"/>
          <w:szCs w:val="23"/>
          <w:lang w:eastAsia="ru-RU"/>
        </w:rPr>
        <w:t xml:space="preserve">Предмет «ОДНКНР» развивает общую культуру школьника, формирует гражданскую идентичность, осознание своей принадлежности к народу, национальности, общности. Исходя из этого, главной особенностью этого курса является представление культурообразующего содержания духовно-нравственного воспитания. Основными целями и задачами реализации указанной предметной области являются следующие: </w:t>
      </w:r>
    </w:p>
    <w:p w:rsidR="00421581" w:rsidRPr="001B3FA4" w:rsidRDefault="00421581" w:rsidP="00F67129">
      <w:pPr>
        <w:pStyle w:val="a9"/>
        <w:numPr>
          <w:ilvl w:val="0"/>
          <w:numId w:val="267"/>
        </w:numPr>
        <w:autoSpaceDE w:val="0"/>
        <w:autoSpaceDN w:val="0"/>
        <w:adjustRightInd w:val="0"/>
        <w:spacing w:after="44"/>
        <w:rPr>
          <w:rFonts w:ascii="Times New Roman" w:hAnsi="Times New Roman"/>
          <w:color w:val="000000"/>
          <w:sz w:val="23"/>
          <w:szCs w:val="23"/>
        </w:rPr>
      </w:pPr>
      <w:r w:rsidRPr="001B3FA4">
        <w:rPr>
          <w:rFonts w:ascii="Times New Roman" w:hAnsi="Times New Roman"/>
          <w:color w:val="000000"/>
          <w:sz w:val="23"/>
          <w:szCs w:val="23"/>
        </w:rPr>
        <w:t xml:space="preserve">Совершенствование способности к восприятию накопленной разными народами духовно-нравственной культуры; </w:t>
      </w:r>
    </w:p>
    <w:p w:rsidR="00421581" w:rsidRPr="001B3FA4" w:rsidRDefault="00421581" w:rsidP="00F67129">
      <w:pPr>
        <w:pStyle w:val="a9"/>
        <w:numPr>
          <w:ilvl w:val="0"/>
          <w:numId w:val="267"/>
        </w:numPr>
        <w:autoSpaceDE w:val="0"/>
        <w:autoSpaceDN w:val="0"/>
        <w:adjustRightInd w:val="0"/>
        <w:spacing w:after="44"/>
        <w:rPr>
          <w:rFonts w:ascii="Times New Roman" w:hAnsi="Times New Roman"/>
          <w:color w:val="000000"/>
          <w:sz w:val="23"/>
          <w:szCs w:val="23"/>
        </w:rPr>
      </w:pPr>
      <w:r w:rsidRPr="001B3FA4">
        <w:rPr>
          <w:rFonts w:ascii="Times New Roman" w:hAnsi="Times New Roman"/>
          <w:color w:val="000000"/>
          <w:sz w:val="23"/>
          <w:szCs w:val="23"/>
        </w:rPr>
        <w:t xml:space="preserve">Углубление и расширение представлений о средствах и методах хранения и передачи общечеловеческих ценностей; </w:t>
      </w:r>
    </w:p>
    <w:p w:rsidR="00421581" w:rsidRPr="001B3FA4" w:rsidRDefault="00421581" w:rsidP="00F67129">
      <w:pPr>
        <w:pStyle w:val="a9"/>
        <w:numPr>
          <w:ilvl w:val="0"/>
          <w:numId w:val="267"/>
        </w:numPr>
        <w:autoSpaceDE w:val="0"/>
        <w:autoSpaceDN w:val="0"/>
        <w:adjustRightInd w:val="0"/>
        <w:spacing w:after="44"/>
        <w:rPr>
          <w:rFonts w:ascii="Times New Roman" w:hAnsi="Times New Roman"/>
          <w:color w:val="000000"/>
          <w:sz w:val="23"/>
          <w:szCs w:val="23"/>
        </w:rPr>
      </w:pPr>
      <w:r w:rsidRPr="001B3FA4">
        <w:rPr>
          <w:rFonts w:ascii="Times New Roman" w:hAnsi="Times New Roman"/>
          <w:color w:val="000000"/>
          <w:sz w:val="23"/>
          <w:szCs w:val="23"/>
        </w:rPr>
        <w:t xml:space="preserve">Осознание того, что духовно-нравственная культура современного человека является прямым наследником истории его народа, его страны. </w:t>
      </w:r>
    </w:p>
    <w:p w:rsidR="00421581" w:rsidRPr="001B3FA4" w:rsidRDefault="00421581" w:rsidP="00F67129">
      <w:pPr>
        <w:pStyle w:val="a9"/>
        <w:numPr>
          <w:ilvl w:val="0"/>
          <w:numId w:val="267"/>
        </w:numPr>
        <w:autoSpaceDE w:val="0"/>
        <w:autoSpaceDN w:val="0"/>
        <w:adjustRightInd w:val="0"/>
        <w:rPr>
          <w:rFonts w:ascii="Times New Roman" w:hAnsi="Times New Roman"/>
          <w:color w:val="000000"/>
          <w:sz w:val="23"/>
          <w:szCs w:val="23"/>
        </w:rPr>
      </w:pPr>
      <w:r w:rsidRPr="001B3FA4">
        <w:rPr>
          <w:rFonts w:ascii="Times New Roman" w:hAnsi="Times New Roman"/>
          <w:color w:val="000000"/>
          <w:sz w:val="23"/>
          <w:szCs w:val="23"/>
        </w:rPr>
        <w:t xml:space="preserve">Становление внутренних установок личности, ценностных ориентаций, убеждения в доминировании нравственных ценностей над материальными. </w:t>
      </w:r>
    </w:p>
    <w:p w:rsidR="00421581" w:rsidRPr="00421581" w:rsidRDefault="00421581" w:rsidP="00421581">
      <w:pPr>
        <w:autoSpaceDE w:val="0"/>
        <w:autoSpaceDN w:val="0"/>
        <w:adjustRightInd w:val="0"/>
        <w:spacing w:after="47" w:line="240" w:lineRule="auto"/>
        <w:rPr>
          <w:rFonts w:ascii="Times New Roman" w:hAnsi="Times New Roman"/>
          <w:color w:val="000000"/>
          <w:sz w:val="23"/>
          <w:szCs w:val="23"/>
          <w:lang w:eastAsia="ru-RU"/>
        </w:rPr>
      </w:pPr>
      <w:r w:rsidRPr="00421581">
        <w:rPr>
          <w:rFonts w:ascii="Symbol" w:hAnsi="Symbol" w:cs="Symbol"/>
          <w:color w:val="000000"/>
          <w:sz w:val="23"/>
          <w:szCs w:val="23"/>
          <w:lang w:eastAsia="ru-RU"/>
        </w:rPr>
        <w:t></w:t>
      </w:r>
      <w:r w:rsidRPr="00421581">
        <w:rPr>
          <w:rFonts w:ascii="Symbol" w:hAnsi="Symbol" w:cs="Symbol"/>
          <w:color w:val="000000"/>
          <w:sz w:val="23"/>
          <w:szCs w:val="23"/>
          <w:lang w:eastAsia="ru-RU"/>
        </w:rPr>
        <w:t></w:t>
      </w:r>
      <w:r w:rsidRPr="00421581">
        <w:rPr>
          <w:rFonts w:ascii="Times New Roman" w:hAnsi="Times New Roman"/>
          <w:color w:val="000000"/>
          <w:sz w:val="23"/>
          <w:szCs w:val="23"/>
          <w:lang w:eastAsia="ru-RU"/>
        </w:rPr>
        <w:t xml:space="preserve">Готовность к нравственному саморазвитию, способность оценивать свои поступки, взаимоотношения со сверстниками; </w:t>
      </w:r>
    </w:p>
    <w:p w:rsidR="00421581" w:rsidRPr="001B3FA4" w:rsidRDefault="00421581" w:rsidP="00F67129">
      <w:pPr>
        <w:pStyle w:val="a9"/>
        <w:numPr>
          <w:ilvl w:val="0"/>
          <w:numId w:val="268"/>
        </w:numPr>
        <w:autoSpaceDE w:val="0"/>
        <w:autoSpaceDN w:val="0"/>
        <w:adjustRightInd w:val="0"/>
        <w:rPr>
          <w:rFonts w:ascii="Times New Roman" w:hAnsi="Times New Roman"/>
          <w:color w:val="000000"/>
          <w:sz w:val="23"/>
          <w:szCs w:val="23"/>
        </w:rPr>
      </w:pPr>
      <w:r w:rsidRPr="001B3FA4">
        <w:rPr>
          <w:rFonts w:ascii="Times New Roman" w:hAnsi="Times New Roman"/>
          <w:color w:val="000000"/>
          <w:sz w:val="23"/>
          <w:szCs w:val="23"/>
        </w:rPr>
        <w:t xml:space="preserve">Достаточно высокий уровень учебной мотивации, самоконтроля и самооценки; </w:t>
      </w:r>
    </w:p>
    <w:p w:rsidR="00421581" w:rsidRPr="00421581" w:rsidRDefault="00421581" w:rsidP="00421581">
      <w:pPr>
        <w:autoSpaceDE w:val="0"/>
        <w:autoSpaceDN w:val="0"/>
        <w:adjustRightInd w:val="0"/>
        <w:spacing w:after="0" w:line="240" w:lineRule="auto"/>
        <w:rPr>
          <w:rFonts w:ascii="Symbol" w:hAnsi="Symbol" w:cs="Symbol"/>
          <w:color w:val="000000"/>
          <w:sz w:val="24"/>
          <w:szCs w:val="24"/>
          <w:lang w:eastAsia="ru-RU"/>
        </w:rPr>
      </w:pPr>
    </w:p>
    <w:p w:rsidR="00421581" w:rsidRPr="00421581" w:rsidRDefault="00421581" w:rsidP="00421581">
      <w:pPr>
        <w:autoSpaceDE w:val="0"/>
        <w:autoSpaceDN w:val="0"/>
        <w:adjustRightInd w:val="0"/>
        <w:spacing w:after="44" w:line="240" w:lineRule="auto"/>
        <w:rPr>
          <w:rFonts w:ascii="Times New Roman" w:hAnsi="Times New Roman"/>
          <w:color w:val="000000"/>
          <w:sz w:val="23"/>
          <w:szCs w:val="23"/>
          <w:lang w:eastAsia="ru-RU"/>
        </w:rPr>
      </w:pPr>
      <w:r w:rsidRPr="00421581">
        <w:rPr>
          <w:rFonts w:ascii="Symbol" w:hAnsi="Symbol" w:cs="Symbol"/>
          <w:color w:val="000000"/>
          <w:sz w:val="23"/>
          <w:szCs w:val="23"/>
          <w:lang w:eastAsia="ru-RU"/>
        </w:rPr>
        <w:t></w:t>
      </w:r>
      <w:r w:rsidRPr="00421581">
        <w:rPr>
          <w:rFonts w:ascii="Symbol" w:hAnsi="Symbol" w:cs="Symbol"/>
          <w:color w:val="000000"/>
          <w:sz w:val="23"/>
          <w:szCs w:val="23"/>
          <w:lang w:eastAsia="ru-RU"/>
        </w:rPr>
        <w:t></w:t>
      </w:r>
      <w:r w:rsidRPr="00421581">
        <w:rPr>
          <w:rFonts w:ascii="Times New Roman" w:hAnsi="Times New Roman"/>
          <w:color w:val="000000"/>
          <w:sz w:val="23"/>
          <w:szCs w:val="23"/>
          <w:lang w:eastAsia="ru-RU"/>
        </w:rPr>
        <w:t xml:space="preserve">Формирование основ российской гражданской идентичности, понимания особой роли многонациональной России в современном мире, воспитание чувства гордости за свою Родину, российский народ и историю России, формирование ценностей многонационального российского общества; </w:t>
      </w:r>
    </w:p>
    <w:p w:rsidR="00421581" w:rsidRPr="001B3FA4" w:rsidRDefault="00421581" w:rsidP="00F67129">
      <w:pPr>
        <w:pStyle w:val="a9"/>
        <w:numPr>
          <w:ilvl w:val="0"/>
          <w:numId w:val="268"/>
        </w:numPr>
        <w:autoSpaceDE w:val="0"/>
        <w:autoSpaceDN w:val="0"/>
        <w:adjustRightInd w:val="0"/>
        <w:spacing w:after="44"/>
        <w:rPr>
          <w:rFonts w:ascii="Times New Roman" w:hAnsi="Times New Roman"/>
          <w:color w:val="000000"/>
          <w:sz w:val="23"/>
          <w:szCs w:val="23"/>
        </w:rPr>
      </w:pPr>
      <w:r w:rsidRPr="001B3FA4">
        <w:rPr>
          <w:rFonts w:ascii="Times New Roman" w:hAnsi="Times New Roman"/>
          <w:color w:val="000000"/>
          <w:sz w:val="23"/>
          <w:szCs w:val="23"/>
        </w:rPr>
        <w:lastRenderedPageBreak/>
        <w:t xml:space="preserve">Воспитание уважительного отношения к своей стране, её истории, любви к родному краю, своей семье, гуманного отношения, толерантности к людям, независимо от их возраста, национальности, вероисповедания; </w:t>
      </w:r>
    </w:p>
    <w:p w:rsidR="00421581" w:rsidRPr="001B3FA4" w:rsidRDefault="00421581" w:rsidP="00F67129">
      <w:pPr>
        <w:pStyle w:val="a9"/>
        <w:numPr>
          <w:ilvl w:val="0"/>
          <w:numId w:val="269"/>
        </w:numPr>
        <w:autoSpaceDE w:val="0"/>
        <w:autoSpaceDN w:val="0"/>
        <w:adjustRightInd w:val="0"/>
        <w:spacing w:after="44"/>
        <w:rPr>
          <w:rFonts w:ascii="Times New Roman" w:hAnsi="Times New Roman"/>
          <w:color w:val="000000"/>
          <w:sz w:val="23"/>
          <w:szCs w:val="23"/>
        </w:rPr>
      </w:pPr>
      <w:r w:rsidRPr="001B3FA4">
        <w:rPr>
          <w:rFonts w:ascii="Times New Roman" w:hAnsi="Times New Roman"/>
          <w:color w:val="000000"/>
          <w:sz w:val="23"/>
          <w:szCs w:val="23"/>
        </w:rPr>
        <w:t xml:space="preserve">Понимание роли человека в обществе, принятие норм нравственного поведения, правильного взаимодействия со взрослыми и сверстниками; </w:t>
      </w:r>
    </w:p>
    <w:p w:rsidR="00421581" w:rsidRPr="001B3FA4" w:rsidRDefault="00421581" w:rsidP="00F67129">
      <w:pPr>
        <w:pStyle w:val="a9"/>
        <w:numPr>
          <w:ilvl w:val="0"/>
          <w:numId w:val="269"/>
        </w:numPr>
        <w:autoSpaceDE w:val="0"/>
        <w:autoSpaceDN w:val="0"/>
        <w:adjustRightInd w:val="0"/>
        <w:rPr>
          <w:rFonts w:ascii="Times New Roman" w:hAnsi="Times New Roman"/>
          <w:color w:val="000000"/>
          <w:sz w:val="23"/>
          <w:szCs w:val="23"/>
        </w:rPr>
      </w:pPr>
      <w:r w:rsidRPr="001B3FA4">
        <w:rPr>
          <w:rFonts w:ascii="Times New Roman" w:hAnsi="Times New Roman"/>
          <w:color w:val="000000"/>
          <w:sz w:val="23"/>
          <w:szCs w:val="23"/>
        </w:rPr>
        <w:t xml:space="preserve">Формирование эстетических потребностей, ценностей, чувств. </w:t>
      </w:r>
    </w:p>
    <w:p w:rsidR="00421581" w:rsidRPr="001B3FA4" w:rsidRDefault="00421581" w:rsidP="00F67129">
      <w:pPr>
        <w:pStyle w:val="a9"/>
        <w:numPr>
          <w:ilvl w:val="0"/>
          <w:numId w:val="269"/>
        </w:numPr>
        <w:autoSpaceDE w:val="0"/>
        <w:autoSpaceDN w:val="0"/>
        <w:adjustRightInd w:val="0"/>
        <w:rPr>
          <w:rFonts w:ascii="Times New Roman" w:hAnsi="Times New Roman"/>
          <w:color w:val="000000"/>
          <w:sz w:val="23"/>
          <w:szCs w:val="23"/>
        </w:rPr>
      </w:pPr>
      <w:r w:rsidRPr="001B3FA4">
        <w:rPr>
          <w:rFonts w:ascii="Times New Roman" w:hAnsi="Times New Roman"/>
          <w:color w:val="000000"/>
          <w:sz w:val="23"/>
          <w:szCs w:val="23"/>
        </w:rPr>
        <w:t xml:space="preserve">Метапредметные результаты определяют круг УУД разного типа, которые успешно формируются средствами данного предмета: </w:t>
      </w:r>
    </w:p>
    <w:p w:rsidR="00421581" w:rsidRPr="001B3FA4" w:rsidRDefault="00421581" w:rsidP="00F67129">
      <w:pPr>
        <w:pStyle w:val="a9"/>
        <w:numPr>
          <w:ilvl w:val="0"/>
          <w:numId w:val="269"/>
        </w:numPr>
        <w:autoSpaceDE w:val="0"/>
        <w:autoSpaceDN w:val="0"/>
        <w:adjustRightInd w:val="0"/>
        <w:spacing w:after="47"/>
        <w:rPr>
          <w:rFonts w:ascii="Times New Roman" w:hAnsi="Times New Roman"/>
          <w:color w:val="000000"/>
          <w:sz w:val="23"/>
          <w:szCs w:val="23"/>
        </w:rPr>
      </w:pPr>
      <w:r w:rsidRPr="001B3FA4">
        <w:rPr>
          <w:rFonts w:ascii="Times New Roman" w:hAnsi="Times New Roman"/>
          <w:color w:val="000000"/>
          <w:sz w:val="23"/>
          <w:szCs w:val="23"/>
        </w:rPr>
        <w:t xml:space="preserve">Владение коммуникативной деятельностью, активное и адекватное использование речевых средств для решения задач общения с учётом особенностей собеседников и ситуации общения; </w:t>
      </w:r>
    </w:p>
    <w:p w:rsidR="00421581" w:rsidRPr="001B3FA4" w:rsidRDefault="00421581" w:rsidP="00F67129">
      <w:pPr>
        <w:pStyle w:val="a9"/>
        <w:numPr>
          <w:ilvl w:val="0"/>
          <w:numId w:val="269"/>
        </w:numPr>
        <w:autoSpaceDE w:val="0"/>
        <w:autoSpaceDN w:val="0"/>
        <w:adjustRightInd w:val="0"/>
        <w:spacing w:after="47"/>
        <w:rPr>
          <w:rFonts w:ascii="Times New Roman" w:hAnsi="Times New Roman"/>
          <w:color w:val="000000"/>
          <w:sz w:val="23"/>
          <w:szCs w:val="23"/>
        </w:rPr>
      </w:pPr>
      <w:r w:rsidRPr="001B3FA4">
        <w:rPr>
          <w:rFonts w:ascii="Times New Roman" w:hAnsi="Times New Roman"/>
          <w:color w:val="000000"/>
          <w:sz w:val="23"/>
          <w:szCs w:val="23"/>
        </w:rPr>
        <w:t xml:space="preserve">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 </w:t>
      </w:r>
    </w:p>
    <w:p w:rsidR="00421581" w:rsidRPr="001B3FA4" w:rsidRDefault="00421581" w:rsidP="00F67129">
      <w:pPr>
        <w:pStyle w:val="a9"/>
        <w:numPr>
          <w:ilvl w:val="0"/>
          <w:numId w:val="269"/>
        </w:numPr>
        <w:autoSpaceDE w:val="0"/>
        <w:autoSpaceDN w:val="0"/>
        <w:adjustRightInd w:val="0"/>
        <w:spacing w:after="47"/>
        <w:rPr>
          <w:rFonts w:ascii="Times New Roman" w:hAnsi="Times New Roman"/>
          <w:color w:val="000000"/>
          <w:sz w:val="23"/>
          <w:szCs w:val="23"/>
        </w:rPr>
      </w:pPr>
      <w:r w:rsidRPr="001B3FA4">
        <w:rPr>
          <w:rFonts w:ascii="Times New Roman" w:hAnsi="Times New Roman"/>
          <w:color w:val="000000"/>
          <w:sz w:val="23"/>
          <w:szCs w:val="23"/>
        </w:rPr>
        <w:t xml:space="preserve">Овладение методами познания, логическими действиями и операциями; </w:t>
      </w:r>
    </w:p>
    <w:p w:rsidR="00421581" w:rsidRPr="001B3FA4" w:rsidRDefault="00421581" w:rsidP="00F67129">
      <w:pPr>
        <w:pStyle w:val="a9"/>
        <w:numPr>
          <w:ilvl w:val="0"/>
          <w:numId w:val="269"/>
        </w:numPr>
        <w:autoSpaceDE w:val="0"/>
        <w:autoSpaceDN w:val="0"/>
        <w:adjustRightInd w:val="0"/>
        <w:spacing w:after="47"/>
        <w:rPr>
          <w:rFonts w:ascii="Times New Roman" w:hAnsi="Times New Roman"/>
          <w:color w:val="000000"/>
          <w:sz w:val="23"/>
          <w:szCs w:val="23"/>
        </w:rPr>
      </w:pPr>
      <w:r w:rsidRPr="001B3FA4">
        <w:rPr>
          <w:rFonts w:ascii="Times New Roman" w:hAnsi="Times New Roman"/>
          <w:color w:val="000000"/>
          <w:sz w:val="23"/>
          <w:szCs w:val="23"/>
        </w:rPr>
        <w:t xml:space="preserve">Освоение способов решения проблем творческого и поискового характера; </w:t>
      </w:r>
    </w:p>
    <w:p w:rsidR="00421581" w:rsidRPr="001B3FA4" w:rsidRDefault="00421581" w:rsidP="00F67129">
      <w:pPr>
        <w:pStyle w:val="a9"/>
        <w:numPr>
          <w:ilvl w:val="0"/>
          <w:numId w:val="269"/>
        </w:numPr>
        <w:autoSpaceDE w:val="0"/>
        <w:autoSpaceDN w:val="0"/>
        <w:adjustRightInd w:val="0"/>
        <w:rPr>
          <w:rFonts w:ascii="Times New Roman" w:hAnsi="Times New Roman"/>
          <w:color w:val="000000"/>
          <w:sz w:val="23"/>
          <w:szCs w:val="23"/>
        </w:rPr>
      </w:pPr>
      <w:r w:rsidRPr="001B3FA4">
        <w:rPr>
          <w:rFonts w:ascii="Times New Roman" w:hAnsi="Times New Roman"/>
          <w:color w:val="000000"/>
          <w:sz w:val="23"/>
          <w:szCs w:val="23"/>
        </w:rPr>
        <w:t xml:space="preserve">Умение строить совместную деятельность в соответствии с учебной задачей и культурой коллективного труда. </w:t>
      </w:r>
    </w:p>
    <w:p w:rsidR="00421581" w:rsidRPr="00421581" w:rsidRDefault="00421581" w:rsidP="00421581">
      <w:pPr>
        <w:autoSpaceDE w:val="0"/>
        <w:autoSpaceDN w:val="0"/>
        <w:adjustRightInd w:val="0"/>
        <w:spacing w:after="0" w:line="240" w:lineRule="auto"/>
        <w:rPr>
          <w:rFonts w:ascii="Times New Roman" w:hAnsi="Times New Roman"/>
          <w:color w:val="000000"/>
          <w:sz w:val="23"/>
          <w:szCs w:val="23"/>
          <w:lang w:eastAsia="ru-RU"/>
        </w:rPr>
      </w:pPr>
    </w:p>
    <w:p w:rsidR="00421581" w:rsidRPr="00421581" w:rsidRDefault="001B3FA4" w:rsidP="00421581">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Учащиеся получат возможность:</w:t>
      </w:r>
    </w:p>
    <w:p w:rsidR="00421581" w:rsidRPr="00421581" w:rsidRDefault="001B3FA4" w:rsidP="00421581">
      <w:pPr>
        <w:autoSpaceDE w:val="0"/>
        <w:autoSpaceDN w:val="0"/>
        <w:adjustRightInd w:val="0"/>
        <w:spacing w:after="47"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 Осознать целостность</w:t>
      </w:r>
      <w:r w:rsidR="00421581" w:rsidRPr="00421581">
        <w:rPr>
          <w:rFonts w:ascii="Times New Roman" w:hAnsi="Times New Roman"/>
          <w:color w:val="000000"/>
          <w:sz w:val="23"/>
          <w:szCs w:val="23"/>
          <w:lang w:eastAsia="ru-RU"/>
        </w:rPr>
        <w:t xml:space="preserve"> окружающего мира, расширение знаний о российской многонациональной культуре, особенностях традиционных религий России; </w:t>
      </w:r>
    </w:p>
    <w:p w:rsidR="001B3FA4" w:rsidRDefault="001B3FA4" w:rsidP="001B3FA4">
      <w:pPr>
        <w:autoSpaceDE w:val="0"/>
        <w:autoSpaceDN w:val="0"/>
        <w:adjustRightInd w:val="0"/>
        <w:spacing w:after="47"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 Использовать полученные знания</w:t>
      </w:r>
      <w:r w:rsidR="00421581" w:rsidRPr="00421581">
        <w:rPr>
          <w:rFonts w:ascii="Times New Roman" w:hAnsi="Times New Roman"/>
          <w:color w:val="000000"/>
          <w:sz w:val="23"/>
          <w:szCs w:val="23"/>
          <w:lang w:eastAsia="ru-RU"/>
        </w:rPr>
        <w:t xml:space="preserve"> в продуктивной и преобра</w:t>
      </w:r>
      <w:r>
        <w:rPr>
          <w:rFonts w:ascii="Times New Roman" w:hAnsi="Times New Roman"/>
          <w:color w:val="000000"/>
          <w:sz w:val="23"/>
          <w:szCs w:val="23"/>
          <w:lang w:eastAsia="ru-RU"/>
        </w:rPr>
        <w:t>зующей деятельности, способности</w:t>
      </w:r>
      <w:r w:rsidR="00421581" w:rsidRPr="00421581">
        <w:rPr>
          <w:rFonts w:ascii="Times New Roman" w:hAnsi="Times New Roman"/>
          <w:color w:val="000000"/>
          <w:sz w:val="23"/>
          <w:szCs w:val="23"/>
          <w:lang w:eastAsia="ru-RU"/>
        </w:rPr>
        <w:t xml:space="preserve"> к работе с информацией, представленной разными средствами; </w:t>
      </w:r>
    </w:p>
    <w:p w:rsidR="00421581" w:rsidRPr="00421581" w:rsidRDefault="001B3FA4" w:rsidP="001B3FA4">
      <w:pPr>
        <w:autoSpaceDE w:val="0"/>
        <w:autoSpaceDN w:val="0"/>
        <w:adjustRightInd w:val="0"/>
        <w:spacing w:after="47"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 xml:space="preserve">-  Расширить кругозор и культурный опыт, </w:t>
      </w:r>
      <w:r w:rsidR="00421581" w:rsidRPr="00421581">
        <w:rPr>
          <w:rFonts w:ascii="Times New Roman" w:hAnsi="Times New Roman"/>
          <w:color w:val="000000"/>
          <w:sz w:val="23"/>
          <w:szCs w:val="23"/>
          <w:lang w:eastAsia="ru-RU"/>
        </w:rPr>
        <w:t xml:space="preserve"> воспринимать мир не только рационально, но и образно. </w:t>
      </w:r>
    </w:p>
    <w:p w:rsidR="00421581" w:rsidRDefault="000C28E3" w:rsidP="00421581">
      <w:pPr>
        <w:autoSpaceDE w:val="0"/>
        <w:autoSpaceDN w:val="0"/>
        <w:adjustRightInd w:val="0"/>
        <w:spacing w:after="0" w:line="240" w:lineRule="auto"/>
        <w:rPr>
          <w:rFonts w:ascii="Times New Roman" w:hAnsi="Times New Roman"/>
          <w:b/>
          <w:color w:val="000000"/>
          <w:sz w:val="23"/>
          <w:szCs w:val="23"/>
          <w:u w:val="single"/>
          <w:lang w:eastAsia="ru-RU"/>
        </w:rPr>
      </w:pPr>
      <w:r>
        <w:rPr>
          <w:rFonts w:ascii="Times New Roman" w:hAnsi="Times New Roman"/>
          <w:b/>
          <w:color w:val="000000"/>
          <w:sz w:val="23"/>
          <w:szCs w:val="23"/>
          <w:u w:val="single"/>
          <w:lang w:eastAsia="ru-RU"/>
        </w:rPr>
        <w:t>1.2.5.22</w:t>
      </w:r>
      <w:r w:rsidR="00597489">
        <w:rPr>
          <w:rFonts w:ascii="Times New Roman" w:hAnsi="Times New Roman"/>
          <w:b/>
          <w:color w:val="000000"/>
          <w:sz w:val="23"/>
          <w:szCs w:val="23"/>
          <w:u w:val="single"/>
          <w:lang w:eastAsia="ru-RU"/>
        </w:rPr>
        <w:t xml:space="preserve">. </w:t>
      </w:r>
      <w:r w:rsidR="00844EF2">
        <w:rPr>
          <w:rFonts w:ascii="Times New Roman" w:hAnsi="Times New Roman"/>
          <w:b/>
          <w:color w:val="000000"/>
          <w:sz w:val="23"/>
          <w:szCs w:val="23"/>
          <w:u w:val="single"/>
          <w:lang w:eastAsia="ru-RU"/>
        </w:rPr>
        <w:t xml:space="preserve"> Р</w:t>
      </w:r>
      <w:r w:rsidR="001B3FA4" w:rsidRPr="001B3FA4">
        <w:rPr>
          <w:rFonts w:ascii="Times New Roman" w:hAnsi="Times New Roman"/>
          <w:b/>
          <w:color w:val="000000"/>
          <w:sz w:val="23"/>
          <w:szCs w:val="23"/>
          <w:u w:val="single"/>
          <w:lang w:eastAsia="ru-RU"/>
        </w:rPr>
        <w:t>иторика</w:t>
      </w:r>
    </w:p>
    <w:p w:rsidR="001B3FA4" w:rsidRPr="00421581" w:rsidRDefault="001B3FA4" w:rsidP="00421581">
      <w:pPr>
        <w:autoSpaceDE w:val="0"/>
        <w:autoSpaceDN w:val="0"/>
        <w:adjustRightInd w:val="0"/>
        <w:spacing w:after="0" w:line="240" w:lineRule="auto"/>
        <w:rPr>
          <w:rFonts w:ascii="Times New Roman" w:hAnsi="Times New Roman"/>
          <w:b/>
          <w:color w:val="000000"/>
          <w:sz w:val="23"/>
          <w:szCs w:val="23"/>
          <w:u w:val="single"/>
          <w:lang w:eastAsia="ru-RU"/>
        </w:rPr>
      </w:pPr>
    </w:p>
    <w:p w:rsidR="001B3FA4" w:rsidRPr="001B3FA4" w:rsidRDefault="001B3FA4" w:rsidP="001B3FA4">
      <w:pPr>
        <w:autoSpaceDE w:val="0"/>
        <w:autoSpaceDN w:val="0"/>
        <w:adjustRightInd w:val="0"/>
        <w:spacing w:after="0" w:line="240" w:lineRule="auto"/>
        <w:rPr>
          <w:rFonts w:ascii="Times New Roman" w:hAnsi="Times New Roman"/>
          <w:b/>
          <w:color w:val="000000"/>
          <w:sz w:val="23"/>
          <w:szCs w:val="23"/>
          <w:lang w:eastAsia="ru-RU"/>
        </w:rPr>
      </w:pPr>
      <w:r w:rsidRPr="001B3FA4">
        <w:rPr>
          <w:rFonts w:ascii="Times New Roman" w:hAnsi="Times New Roman"/>
          <w:b/>
          <w:iCs/>
          <w:color w:val="000000"/>
          <w:sz w:val="23"/>
          <w:szCs w:val="23"/>
          <w:lang w:eastAsia="ru-RU"/>
        </w:rPr>
        <w:t>Обучающиеся научатся:</w:t>
      </w:r>
    </w:p>
    <w:p w:rsidR="001B3FA4" w:rsidRPr="001B3FA4" w:rsidRDefault="001B3FA4" w:rsidP="001B3FA4">
      <w:pPr>
        <w:autoSpaceDE w:val="0"/>
        <w:autoSpaceDN w:val="0"/>
        <w:adjustRightInd w:val="0"/>
        <w:spacing w:after="0" w:line="240" w:lineRule="auto"/>
        <w:rPr>
          <w:rFonts w:ascii="Times New Roman" w:hAnsi="Times New Roman"/>
          <w:b/>
          <w:color w:val="000000"/>
          <w:sz w:val="23"/>
          <w:szCs w:val="23"/>
          <w:lang w:eastAsia="ru-RU"/>
        </w:rPr>
      </w:pPr>
    </w:p>
    <w:p w:rsidR="001B3FA4" w:rsidRPr="001B3FA4" w:rsidRDefault="001B3FA4" w:rsidP="001B3FA4">
      <w:pPr>
        <w:autoSpaceDE w:val="0"/>
        <w:autoSpaceDN w:val="0"/>
        <w:adjustRightInd w:val="0"/>
        <w:spacing w:after="0" w:line="240" w:lineRule="auto"/>
        <w:rPr>
          <w:rFonts w:ascii="Times New Roman" w:hAnsi="Times New Roman"/>
          <w:color w:val="000000"/>
          <w:sz w:val="23"/>
          <w:szCs w:val="23"/>
          <w:lang w:eastAsia="ru-RU"/>
        </w:rPr>
      </w:pPr>
      <w:r>
        <w:rPr>
          <w:rFonts w:ascii="Times New Roman" w:hAnsi="Times New Roman"/>
          <w:color w:val="000000"/>
          <w:sz w:val="23"/>
          <w:szCs w:val="23"/>
          <w:lang w:eastAsia="ru-RU"/>
        </w:rPr>
        <w:t>-</w:t>
      </w:r>
      <w:r w:rsidRPr="001B3FA4">
        <w:rPr>
          <w:rFonts w:ascii="Times New Roman" w:hAnsi="Times New Roman"/>
          <w:color w:val="000000"/>
          <w:sz w:val="23"/>
          <w:szCs w:val="23"/>
          <w:lang w:eastAsia="ru-RU"/>
        </w:rPr>
        <w:t xml:space="preserve">успешно общаться; ориентироваться в ситуации, уместно выбирать словесные и несловесные средства для решения определённой коммуникативной задачи. </w:t>
      </w:r>
    </w:p>
    <w:p w:rsidR="001B3FA4" w:rsidRPr="001B3FA4" w:rsidRDefault="001B3FA4" w:rsidP="001B3FA4">
      <w:pPr>
        <w:autoSpaceDE w:val="0"/>
        <w:autoSpaceDN w:val="0"/>
        <w:adjustRightInd w:val="0"/>
        <w:spacing w:after="0" w:line="240" w:lineRule="auto"/>
        <w:rPr>
          <w:rFonts w:ascii="Times New Roman" w:hAnsi="Times New Roman"/>
          <w:color w:val="000000"/>
          <w:sz w:val="23"/>
          <w:szCs w:val="23"/>
          <w:lang w:eastAsia="ru-RU"/>
        </w:rPr>
      </w:pPr>
      <w:r w:rsidRPr="001B3FA4">
        <w:rPr>
          <w:rFonts w:ascii="Times New Roman" w:hAnsi="Times New Roman"/>
          <w:color w:val="000000"/>
          <w:sz w:val="23"/>
          <w:szCs w:val="23"/>
          <w:lang w:eastAsia="ru-RU"/>
        </w:rPr>
        <w:t xml:space="preserve">адекватно понимать информацию письменного и устного сообщения (цель, тему основную и дополнительную, явную и скрытую информацию); </w:t>
      </w:r>
    </w:p>
    <w:p w:rsidR="001B3FA4" w:rsidRPr="001B3FA4" w:rsidRDefault="001B3FA4" w:rsidP="001B3FA4">
      <w:pPr>
        <w:autoSpaceDE w:val="0"/>
        <w:autoSpaceDN w:val="0"/>
        <w:adjustRightInd w:val="0"/>
        <w:spacing w:after="0" w:line="240" w:lineRule="auto"/>
        <w:rPr>
          <w:rFonts w:ascii="Times New Roman" w:hAnsi="Times New Roman"/>
          <w:color w:val="000000"/>
          <w:sz w:val="23"/>
          <w:szCs w:val="23"/>
          <w:lang w:eastAsia="ru-RU"/>
        </w:rPr>
      </w:pPr>
    </w:p>
    <w:p w:rsidR="001B3FA4" w:rsidRPr="001B3FA4" w:rsidRDefault="001B3FA4" w:rsidP="001B3FA4">
      <w:pPr>
        <w:autoSpaceDE w:val="0"/>
        <w:autoSpaceDN w:val="0"/>
        <w:adjustRightInd w:val="0"/>
        <w:spacing w:after="9" w:line="240" w:lineRule="auto"/>
        <w:rPr>
          <w:rFonts w:ascii="Times New Roman" w:hAnsi="Times New Roman"/>
          <w:color w:val="000000"/>
          <w:sz w:val="23"/>
          <w:szCs w:val="23"/>
          <w:lang w:eastAsia="ru-RU"/>
        </w:rPr>
      </w:pPr>
      <w:r w:rsidRPr="001B3FA4">
        <w:rPr>
          <w:rFonts w:ascii="Times New Roman" w:hAnsi="Times New Roman"/>
          <w:color w:val="000000"/>
          <w:sz w:val="23"/>
          <w:szCs w:val="23"/>
          <w:lang w:eastAsia="ru-RU"/>
        </w:rPr>
        <w:t xml:space="preserve">осуществлять выбор и организацию языковых средств в соответствии с темой, целями, сферой и ситуацией общения; </w:t>
      </w:r>
    </w:p>
    <w:p w:rsidR="001B3FA4" w:rsidRPr="001B3FA4" w:rsidRDefault="001B3FA4" w:rsidP="001B3FA4">
      <w:pPr>
        <w:autoSpaceDE w:val="0"/>
        <w:autoSpaceDN w:val="0"/>
        <w:adjustRightInd w:val="0"/>
        <w:spacing w:after="9" w:line="240" w:lineRule="auto"/>
        <w:rPr>
          <w:rFonts w:ascii="Times New Roman" w:hAnsi="Times New Roman"/>
          <w:color w:val="000000"/>
          <w:sz w:val="23"/>
          <w:szCs w:val="23"/>
          <w:lang w:eastAsia="ru-RU"/>
        </w:rPr>
      </w:pPr>
      <w:r w:rsidRPr="001B3FA4">
        <w:rPr>
          <w:rFonts w:ascii="Times New Roman" w:hAnsi="Times New Roman"/>
          <w:color w:val="000000"/>
          <w:sz w:val="23"/>
          <w:szCs w:val="23"/>
          <w:lang w:eastAsia="ru-RU"/>
        </w:rPr>
        <w:t xml:space="preserve">соблюдать в практике речевого общения основные произносительные, лексические, грамматические нормы современного русского литературного языка; </w:t>
      </w:r>
    </w:p>
    <w:p w:rsidR="001B3FA4" w:rsidRPr="001B3FA4" w:rsidRDefault="001B3FA4" w:rsidP="001B3FA4">
      <w:pPr>
        <w:autoSpaceDE w:val="0"/>
        <w:autoSpaceDN w:val="0"/>
        <w:adjustRightInd w:val="0"/>
        <w:spacing w:after="9" w:line="240" w:lineRule="auto"/>
        <w:rPr>
          <w:rFonts w:ascii="Times New Roman" w:hAnsi="Times New Roman"/>
          <w:color w:val="000000"/>
          <w:sz w:val="23"/>
          <w:szCs w:val="23"/>
          <w:lang w:eastAsia="ru-RU"/>
        </w:rPr>
      </w:pPr>
      <w:r w:rsidRPr="001B3FA4">
        <w:rPr>
          <w:rFonts w:ascii="Times New Roman" w:hAnsi="Times New Roman"/>
          <w:color w:val="000000"/>
          <w:sz w:val="23"/>
          <w:szCs w:val="23"/>
          <w:lang w:eastAsia="ru-RU"/>
        </w:rPr>
        <w:t xml:space="preserve">соблюдать нормы русского речевого этикета; </w:t>
      </w:r>
    </w:p>
    <w:p w:rsidR="001B3FA4" w:rsidRPr="001B3FA4" w:rsidRDefault="001B3FA4" w:rsidP="001B3FA4">
      <w:pPr>
        <w:autoSpaceDE w:val="0"/>
        <w:autoSpaceDN w:val="0"/>
        <w:adjustRightInd w:val="0"/>
        <w:spacing w:after="0" w:line="240" w:lineRule="auto"/>
        <w:rPr>
          <w:rFonts w:ascii="Times New Roman" w:hAnsi="Times New Roman"/>
          <w:color w:val="000000"/>
          <w:sz w:val="23"/>
          <w:szCs w:val="23"/>
          <w:lang w:eastAsia="ru-RU"/>
        </w:rPr>
      </w:pPr>
      <w:r w:rsidRPr="001B3FA4">
        <w:rPr>
          <w:rFonts w:ascii="Times New Roman" w:hAnsi="Times New Roman"/>
          <w:color w:val="000000"/>
          <w:sz w:val="23"/>
          <w:szCs w:val="23"/>
          <w:lang w:eastAsia="ru-RU"/>
        </w:rPr>
        <w:t xml:space="preserve">удовлетворения коммуникативных потребностей в учебных, бытовых социально-культурных ситуациях общения. </w:t>
      </w:r>
    </w:p>
    <w:p w:rsidR="00421581" w:rsidRDefault="00421581" w:rsidP="00FA297D">
      <w:pPr>
        <w:pStyle w:val="2"/>
        <w:spacing w:line="240" w:lineRule="auto"/>
        <w:rPr>
          <w:b w:val="0"/>
          <w:sz w:val="24"/>
          <w:szCs w:val="24"/>
        </w:rPr>
      </w:pPr>
    </w:p>
    <w:p w:rsidR="00597489" w:rsidRDefault="000C28E3" w:rsidP="00B12F03">
      <w:pPr>
        <w:pStyle w:val="2"/>
        <w:spacing w:line="240" w:lineRule="auto"/>
        <w:ind w:firstLine="0"/>
        <w:rPr>
          <w:sz w:val="24"/>
          <w:szCs w:val="24"/>
        </w:rPr>
      </w:pPr>
      <w:r>
        <w:rPr>
          <w:sz w:val="24"/>
          <w:szCs w:val="24"/>
        </w:rPr>
        <w:t>1.2.5.23.</w:t>
      </w:r>
      <w:r w:rsidR="00B12F03" w:rsidRPr="00B12F03">
        <w:rPr>
          <w:sz w:val="24"/>
          <w:szCs w:val="24"/>
        </w:rPr>
        <w:t xml:space="preserve">Курс по математике «Решение текстовых задач» </w:t>
      </w:r>
      <w:r w:rsidR="00B12F03">
        <w:rPr>
          <w:sz w:val="24"/>
          <w:szCs w:val="24"/>
        </w:rPr>
        <w:t>8 класс</w:t>
      </w:r>
    </w:p>
    <w:p w:rsidR="00B12F03" w:rsidRPr="00B12F03" w:rsidRDefault="00B12F03" w:rsidP="00B12F03">
      <w:pPr>
        <w:pStyle w:val="2"/>
        <w:spacing w:line="240" w:lineRule="auto"/>
        <w:ind w:firstLine="0"/>
        <w:rPr>
          <w:sz w:val="24"/>
          <w:szCs w:val="24"/>
        </w:rPr>
      </w:pPr>
    </w:p>
    <w:p w:rsidR="00B12F03" w:rsidRPr="00B12F03" w:rsidRDefault="00B12F03" w:rsidP="00B12F03">
      <w:pPr>
        <w:pStyle w:val="Default"/>
        <w:rPr>
          <w:rFonts w:ascii="Times New Roman" w:hAnsi="Times New Roman" w:cs="Times New Roman"/>
        </w:rPr>
      </w:pPr>
      <w:r w:rsidRPr="00B12F03">
        <w:rPr>
          <w:rFonts w:ascii="Times New Roman" w:hAnsi="Times New Roman" w:cs="Times New Roman"/>
          <w:i/>
          <w:iCs/>
        </w:rPr>
        <w:t xml:space="preserve">В результате успешного изучения курса </w:t>
      </w:r>
      <w:r w:rsidRPr="00B12F03">
        <w:rPr>
          <w:rFonts w:ascii="Times New Roman" w:hAnsi="Times New Roman" w:cs="Times New Roman"/>
        </w:rPr>
        <w:t>у</w:t>
      </w:r>
      <w:r w:rsidRPr="00B12F03">
        <w:rPr>
          <w:rFonts w:ascii="Times New Roman" w:hAnsi="Times New Roman" w:cs="Times New Roman"/>
          <w:i/>
          <w:iCs/>
        </w:rPr>
        <w:t xml:space="preserve">чащиеся должны знать: </w:t>
      </w:r>
    </w:p>
    <w:p w:rsidR="00B12F03" w:rsidRPr="00B12F03" w:rsidRDefault="00B12F03" w:rsidP="00F67129">
      <w:pPr>
        <w:pStyle w:val="Default"/>
        <w:numPr>
          <w:ilvl w:val="0"/>
          <w:numId w:val="272"/>
        </w:numPr>
        <w:spacing w:after="44"/>
        <w:rPr>
          <w:rFonts w:ascii="Times New Roman" w:hAnsi="Times New Roman" w:cs="Times New Roman"/>
        </w:rPr>
      </w:pPr>
      <w:r w:rsidRPr="00B12F03">
        <w:rPr>
          <w:rFonts w:ascii="Times New Roman" w:hAnsi="Times New Roman" w:cs="Times New Roman"/>
        </w:rPr>
        <w:t xml:space="preserve"> основные типы текстовых задач; </w:t>
      </w:r>
    </w:p>
    <w:p w:rsidR="00B12F03" w:rsidRPr="00B12F03" w:rsidRDefault="00B12F03" w:rsidP="00F67129">
      <w:pPr>
        <w:pStyle w:val="Default"/>
        <w:numPr>
          <w:ilvl w:val="0"/>
          <w:numId w:val="272"/>
        </w:numPr>
        <w:rPr>
          <w:rFonts w:ascii="Times New Roman" w:hAnsi="Times New Roman" w:cs="Times New Roman"/>
        </w:rPr>
      </w:pPr>
      <w:r w:rsidRPr="00B12F03">
        <w:rPr>
          <w:rFonts w:ascii="Times New Roman" w:hAnsi="Times New Roman" w:cs="Times New Roman"/>
        </w:rPr>
        <w:t xml:space="preserve"> методы и алгоритмы решения текстовых задач. </w:t>
      </w:r>
    </w:p>
    <w:p w:rsidR="00B12F03" w:rsidRPr="00B12F03" w:rsidRDefault="00B12F03" w:rsidP="00B12F03">
      <w:pPr>
        <w:pStyle w:val="Default"/>
        <w:rPr>
          <w:rFonts w:ascii="Times New Roman" w:hAnsi="Times New Roman" w:cs="Times New Roman"/>
        </w:rPr>
      </w:pPr>
    </w:p>
    <w:p w:rsidR="00B12F03" w:rsidRPr="00B12F03" w:rsidRDefault="00B12F03" w:rsidP="00B12F03">
      <w:pPr>
        <w:pStyle w:val="Default"/>
        <w:rPr>
          <w:rFonts w:ascii="Times New Roman" w:hAnsi="Times New Roman" w:cs="Times New Roman"/>
        </w:rPr>
      </w:pPr>
      <w:r w:rsidRPr="00B12F03">
        <w:rPr>
          <w:rFonts w:ascii="Times New Roman" w:hAnsi="Times New Roman" w:cs="Times New Roman"/>
          <w:i/>
          <w:iCs/>
        </w:rPr>
        <w:t xml:space="preserve">В результате изучения курса учащиеся должны уметь: </w:t>
      </w:r>
    </w:p>
    <w:p w:rsidR="00B12F03" w:rsidRPr="00B12F03" w:rsidRDefault="00B12F03" w:rsidP="00F67129">
      <w:pPr>
        <w:pStyle w:val="Default"/>
        <w:numPr>
          <w:ilvl w:val="0"/>
          <w:numId w:val="271"/>
        </w:numPr>
        <w:spacing w:after="44"/>
        <w:rPr>
          <w:rFonts w:ascii="Times New Roman" w:hAnsi="Times New Roman" w:cs="Times New Roman"/>
        </w:rPr>
      </w:pPr>
      <w:r w:rsidRPr="00B12F03">
        <w:rPr>
          <w:rFonts w:ascii="Times New Roman" w:hAnsi="Times New Roman" w:cs="Times New Roman"/>
        </w:rPr>
        <w:t xml:space="preserve">определять тип задачи, знать алгоритм решения; </w:t>
      </w:r>
    </w:p>
    <w:p w:rsidR="00B12F03" w:rsidRPr="00B12F03" w:rsidRDefault="00B12F03" w:rsidP="00F67129">
      <w:pPr>
        <w:pStyle w:val="Default"/>
        <w:numPr>
          <w:ilvl w:val="0"/>
          <w:numId w:val="271"/>
        </w:numPr>
        <w:spacing w:after="44"/>
        <w:rPr>
          <w:rFonts w:ascii="Times New Roman" w:hAnsi="Times New Roman" w:cs="Times New Roman"/>
        </w:rPr>
      </w:pPr>
      <w:r w:rsidRPr="00B12F03">
        <w:rPr>
          <w:rFonts w:ascii="Times New Roman" w:hAnsi="Times New Roman" w:cs="Times New Roman"/>
        </w:rPr>
        <w:t xml:space="preserve">применять полученные математические знания в решении прикладных задач и задач с практическим содержанием; </w:t>
      </w:r>
    </w:p>
    <w:p w:rsidR="00B12F03" w:rsidRPr="00B12F03" w:rsidRDefault="00B12F03" w:rsidP="00F67129">
      <w:pPr>
        <w:pStyle w:val="Default"/>
        <w:numPr>
          <w:ilvl w:val="0"/>
          <w:numId w:val="271"/>
        </w:numPr>
        <w:rPr>
          <w:rFonts w:ascii="Times New Roman" w:hAnsi="Times New Roman" w:cs="Times New Roman"/>
        </w:rPr>
      </w:pPr>
      <w:r w:rsidRPr="00B12F03">
        <w:rPr>
          <w:rFonts w:ascii="Times New Roman" w:hAnsi="Times New Roman" w:cs="Times New Roman"/>
        </w:rPr>
        <w:lastRenderedPageBreak/>
        <w:t xml:space="preserve">использовать дополнительную математическую литературу с целью углубления материала основного курса, расширения кругозора и формирования мировоззрения, раскрытия прикладных аспектов математики </w:t>
      </w:r>
    </w:p>
    <w:p w:rsidR="00B12F03" w:rsidRDefault="00B12F03" w:rsidP="00B12F03">
      <w:pPr>
        <w:pStyle w:val="2"/>
        <w:spacing w:line="240" w:lineRule="auto"/>
        <w:ind w:firstLine="0"/>
        <w:rPr>
          <w:b w:val="0"/>
          <w:sz w:val="24"/>
          <w:szCs w:val="24"/>
        </w:rPr>
      </w:pPr>
    </w:p>
    <w:p w:rsidR="00597489" w:rsidRPr="00421581" w:rsidRDefault="00597489" w:rsidP="00FA297D">
      <w:pPr>
        <w:pStyle w:val="2"/>
        <w:spacing w:line="240" w:lineRule="auto"/>
        <w:rPr>
          <w:b w:val="0"/>
          <w:sz w:val="24"/>
          <w:szCs w:val="24"/>
        </w:rPr>
      </w:pPr>
    </w:p>
    <w:p w:rsidR="00B540EE" w:rsidRPr="00FA297D" w:rsidRDefault="001E2A07" w:rsidP="00FA297D">
      <w:pPr>
        <w:pStyle w:val="2"/>
        <w:spacing w:line="240" w:lineRule="auto"/>
        <w:rPr>
          <w:sz w:val="24"/>
          <w:szCs w:val="24"/>
        </w:rPr>
      </w:pPr>
      <w:r w:rsidRPr="00FA297D">
        <w:rPr>
          <w:sz w:val="24"/>
          <w:szCs w:val="24"/>
        </w:rPr>
        <w:t xml:space="preserve">1.3. </w:t>
      </w:r>
      <w:r w:rsidR="00B540EE" w:rsidRPr="00FA297D">
        <w:rPr>
          <w:sz w:val="24"/>
          <w:szCs w:val="24"/>
        </w:rPr>
        <w:t xml:space="preserve">Система оценки </w:t>
      </w:r>
      <w:bookmarkEnd w:id="69"/>
      <w:r w:rsidR="000D4F24" w:rsidRPr="00FA297D">
        <w:rPr>
          <w:sz w:val="24"/>
          <w:szCs w:val="24"/>
        </w:rPr>
        <w:t>достижения планируемых результатов освоения образовательной программы основного общего образования</w:t>
      </w:r>
      <w:bookmarkEnd w:id="70"/>
      <w:bookmarkEnd w:id="71"/>
    </w:p>
    <w:p w:rsidR="002F5340" w:rsidRPr="00FA297D" w:rsidRDefault="002F5340" w:rsidP="00FA297D">
      <w:pPr>
        <w:pStyle w:val="afffb"/>
        <w:spacing w:line="240" w:lineRule="auto"/>
        <w:ind w:firstLine="709"/>
        <w:rPr>
          <w:b/>
          <w:sz w:val="24"/>
          <w:szCs w:val="24"/>
        </w:rPr>
      </w:pPr>
    </w:p>
    <w:p w:rsidR="002F5340" w:rsidRPr="00FA297D" w:rsidRDefault="002F5340" w:rsidP="00FA297D">
      <w:pPr>
        <w:pStyle w:val="afffb"/>
        <w:spacing w:line="240" w:lineRule="auto"/>
        <w:ind w:firstLine="709"/>
        <w:rPr>
          <w:b/>
          <w:sz w:val="24"/>
          <w:szCs w:val="24"/>
        </w:rPr>
      </w:pPr>
      <w:r w:rsidRPr="00FA297D">
        <w:rPr>
          <w:b/>
          <w:sz w:val="24"/>
          <w:szCs w:val="24"/>
        </w:rPr>
        <w:t>1.3.1. Общие положения</w:t>
      </w:r>
    </w:p>
    <w:p w:rsidR="00CA1539" w:rsidRDefault="002F5340" w:rsidP="00FA297D">
      <w:pPr>
        <w:pStyle w:val="afffb"/>
        <w:spacing w:line="240" w:lineRule="auto"/>
        <w:ind w:firstLine="709"/>
        <w:rPr>
          <w:sz w:val="24"/>
          <w:szCs w:val="24"/>
        </w:rPr>
      </w:pPr>
      <w:r w:rsidRPr="00FA297D">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CA1539">
        <w:rPr>
          <w:sz w:val="24"/>
          <w:szCs w:val="24"/>
        </w:rPr>
        <w:t>МБОУ «СОШ с. Алексеевк</w:t>
      </w:r>
      <w:r w:rsidR="00EA3A9A" w:rsidRPr="00FA297D">
        <w:rPr>
          <w:sz w:val="24"/>
          <w:szCs w:val="24"/>
        </w:rPr>
        <w:t>а»</w:t>
      </w:r>
      <w:r w:rsidR="00CA1539">
        <w:rPr>
          <w:sz w:val="24"/>
          <w:szCs w:val="24"/>
        </w:rPr>
        <w:t>.</w:t>
      </w:r>
      <w:r w:rsidRPr="00FA297D">
        <w:rPr>
          <w:sz w:val="24"/>
          <w:szCs w:val="24"/>
        </w:rPr>
        <w:t xml:space="preserve"> </w:t>
      </w:r>
    </w:p>
    <w:p w:rsidR="002F5340" w:rsidRPr="00FA297D" w:rsidRDefault="002F5340" w:rsidP="00FA297D">
      <w:pPr>
        <w:pStyle w:val="afffb"/>
        <w:spacing w:line="240" w:lineRule="auto"/>
        <w:ind w:firstLine="709"/>
        <w:rPr>
          <w:sz w:val="24"/>
          <w:szCs w:val="24"/>
        </w:rPr>
      </w:pPr>
      <w:r w:rsidRPr="00FA297D">
        <w:rPr>
          <w:sz w:val="24"/>
          <w:szCs w:val="24"/>
        </w:rPr>
        <w:t xml:space="preserve">Основными </w:t>
      </w:r>
      <w:r w:rsidRPr="00FA297D">
        <w:rPr>
          <w:b/>
          <w:sz w:val="24"/>
          <w:szCs w:val="24"/>
        </w:rPr>
        <w:t>направлениями и целями</w:t>
      </w:r>
      <w:r w:rsidRPr="00FA297D">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FA297D" w:rsidRDefault="002F5340" w:rsidP="00DF2100">
      <w:pPr>
        <w:pStyle w:val="afffb"/>
        <w:numPr>
          <w:ilvl w:val="0"/>
          <w:numId w:val="163"/>
        </w:numPr>
        <w:spacing w:line="240" w:lineRule="auto"/>
        <w:ind w:left="0" w:firstLine="709"/>
        <w:rPr>
          <w:sz w:val="24"/>
          <w:szCs w:val="24"/>
        </w:rPr>
      </w:pPr>
      <w:r w:rsidRPr="00FA297D">
        <w:rPr>
          <w:sz w:val="24"/>
          <w:szCs w:val="24"/>
        </w:rPr>
        <w:t>оценка образовательных достижений обучающихся</w:t>
      </w:r>
      <w:r w:rsidRPr="00FA297D">
        <w:rPr>
          <w:i/>
          <w:sz w:val="24"/>
          <w:szCs w:val="24"/>
        </w:rPr>
        <w:t xml:space="preserve"> </w:t>
      </w:r>
      <w:r w:rsidRPr="00FA297D">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FA297D" w:rsidRDefault="002F5340" w:rsidP="00DF2100">
      <w:pPr>
        <w:pStyle w:val="afffb"/>
        <w:numPr>
          <w:ilvl w:val="0"/>
          <w:numId w:val="163"/>
        </w:numPr>
        <w:spacing w:line="240" w:lineRule="auto"/>
        <w:ind w:left="0" w:firstLine="709"/>
        <w:rPr>
          <w:sz w:val="24"/>
          <w:szCs w:val="24"/>
        </w:rPr>
      </w:pPr>
      <w:r w:rsidRPr="00FA297D">
        <w:rPr>
          <w:sz w:val="24"/>
          <w:szCs w:val="24"/>
        </w:rPr>
        <w:t>оценка результатов деятельности педагогических кадров</w:t>
      </w:r>
      <w:r w:rsidRPr="00FA297D">
        <w:rPr>
          <w:i/>
          <w:sz w:val="24"/>
          <w:szCs w:val="24"/>
        </w:rPr>
        <w:t xml:space="preserve"> </w:t>
      </w:r>
      <w:r w:rsidRPr="00FA297D">
        <w:rPr>
          <w:sz w:val="24"/>
          <w:szCs w:val="24"/>
        </w:rPr>
        <w:t>как основа аттестационных процедур;</w:t>
      </w:r>
    </w:p>
    <w:p w:rsidR="002F5340" w:rsidRPr="00FA297D" w:rsidRDefault="002F5340" w:rsidP="00DF2100">
      <w:pPr>
        <w:pStyle w:val="afffb"/>
        <w:numPr>
          <w:ilvl w:val="0"/>
          <w:numId w:val="163"/>
        </w:numPr>
        <w:spacing w:line="240" w:lineRule="auto"/>
        <w:ind w:left="0" w:firstLine="709"/>
        <w:rPr>
          <w:sz w:val="24"/>
          <w:szCs w:val="24"/>
        </w:rPr>
      </w:pPr>
      <w:r w:rsidRPr="00FA297D">
        <w:rPr>
          <w:sz w:val="24"/>
          <w:szCs w:val="24"/>
        </w:rPr>
        <w:t>оценка результатов деятельности образовательной организации</w:t>
      </w:r>
      <w:r w:rsidRPr="00FA297D">
        <w:rPr>
          <w:i/>
          <w:sz w:val="24"/>
          <w:szCs w:val="24"/>
        </w:rPr>
        <w:t xml:space="preserve"> </w:t>
      </w:r>
      <w:r w:rsidRPr="00FA297D">
        <w:rPr>
          <w:sz w:val="24"/>
          <w:szCs w:val="24"/>
        </w:rPr>
        <w:t>как основа аккредитационных процедур.</w:t>
      </w:r>
    </w:p>
    <w:p w:rsidR="002F5340" w:rsidRPr="00FA297D" w:rsidRDefault="002F5340" w:rsidP="00FA297D">
      <w:pPr>
        <w:pStyle w:val="afffb"/>
        <w:spacing w:line="240" w:lineRule="auto"/>
        <w:ind w:firstLine="709"/>
        <w:rPr>
          <w:sz w:val="24"/>
          <w:szCs w:val="24"/>
        </w:rPr>
      </w:pPr>
      <w:r w:rsidRPr="00FA297D">
        <w:rPr>
          <w:sz w:val="24"/>
          <w:szCs w:val="24"/>
        </w:rPr>
        <w:t xml:space="preserve">Основным </w:t>
      </w:r>
      <w:r w:rsidRPr="00FA297D">
        <w:rPr>
          <w:b/>
          <w:sz w:val="24"/>
          <w:szCs w:val="24"/>
        </w:rPr>
        <w:t>объектом</w:t>
      </w:r>
      <w:r w:rsidRPr="00FA297D">
        <w:rPr>
          <w:sz w:val="24"/>
          <w:szCs w:val="24"/>
        </w:rPr>
        <w:t xml:space="preserve"> системы оценки, ее </w:t>
      </w:r>
      <w:r w:rsidRPr="00FA297D">
        <w:rPr>
          <w:b/>
          <w:sz w:val="24"/>
          <w:szCs w:val="24"/>
        </w:rPr>
        <w:t>содержательной и критериальной базой</w:t>
      </w:r>
      <w:r w:rsidRPr="00FA297D">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FA297D" w:rsidRDefault="002F5340" w:rsidP="00FA297D">
      <w:pPr>
        <w:pStyle w:val="afffb"/>
        <w:spacing w:line="240" w:lineRule="auto"/>
        <w:ind w:firstLine="709"/>
        <w:rPr>
          <w:sz w:val="24"/>
          <w:szCs w:val="24"/>
        </w:rPr>
      </w:pPr>
      <w:r w:rsidRPr="00FA297D">
        <w:rPr>
          <w:sz w:val="24"/>
          <w:szCs w:val="24"/>
        </w:rPr>
        <w:t>Система оценки включает процедуры внутренней и внешней оценки.</w:t>
      </w:r>
    </w:p>
    <w:p w:rsidR="002F5340" w:rsidRPr="00FA297D" w:rsidRDefault="002F5340" w:rsidP="00FA297D">
      <w:pPr>
        <w:pStyle w:val="afffb"/>
        <w:spacing w:line="240" w:lineRule="auto"/>
        <w:ind w:firstLine="709"/>
        <w:rPr>
          <w:sz w:val="24"/>
          <w:szCs w:val="24"/>
        </w:rPr>
      </w:pPr>
      <w:r w:rsidRPr="00FA297D">
        <w:rPr>
          <w:b/>
          <w:sz w:val="24"/>
          <w:szCs w:val="24"/>
        </w:rPr>
        <w:t>Внутренняя оценка</w:t>
      </w:r>
      <w:r w:rsidRPr="00FA297D">
        <w:rPr>
          <w:b/>
          <w:i/>
          <w:sz w:val="24"/>
          <w:szCs w:val="24"/>
        </w:rPr>
        <w:t xml:space="preserve"> </w:t>
      </w:r>
      <w:r w:rsidRPr="00FA297D">
        <w:rPr>
          <w:sz w:val="24"/>
          <w:szCs w:val="24"/>
        </w:rPr>
        <w:t>включает:</w:t>
      </w:r>
    </w:p>
    <w:p w:rsidR="002F5340" w:rsidRPr="00FA297D" w:rsidRDefault="002F5340" w:rsidP="00DF2100">
      <w:pPr>
        <w:pStyle w:val="afffb"/>
        <w:numPr>
          <w:ilvl w:val="0"/>
          <w:numId w:val="165"/>
        </w:numPr>
        <w:spacing w:line="240" w:lineRule="auto"/>
        <w:rPr>
          <w:sz w:val="24"/>
          <w:szCs w:val="24"/>
        </w:rPr>
      </w:pPr>
      <w:r w:rsidRPr="00FA297D">
        <w:rPr>
          <w:sz w:val="24"/>
          <w:szCs w:val="24"/>
        </w:rPr>
        <w:t>стартовую диагностику,</w:t>
      </w:r>
    </w:p>
    <w:p w:rsidR="002F5340" w:rsidRPr="00FA297D" w:rsidRDefault="002F5340" w:rsidP="00DF2100">
      <w:pPr>
        <w:pStyle w:val="afffb"/>
        <w:numPr>
          <w:ilvl w:val="0"/>
          <w:numId w:val="165"/>
        </w:numPr>
        <w:spacing w:line="240" w:lineRule="auto"/>
        <w:rPr>
          <w:sz w:val="24"/>
          <w:szCs w:val="24"/>
        </w:rPr>
      </w:pPr>
      <w:r w:rsidRPr="00FA297D">
        <w:rPr>
          <w:sz w:val="24"/>
          <w:szCs w:val="24"/>
        </w:rPr>
        <w:t>текущую и тематическую оценку,</w:t>
      </w:r>
    </w:p>
    <w:p w:rsidR="002F5340" w:rsidRPr="00FA297D" w:rsidRDefault="002F5340" w:rsidP="00DF2100">
      <w:pPr>
        <w:pStyle w:val="afffb"/>
        <w:numPr>
          <w:ilvl w:val="0"/>
          <w:numId w:val="165"/>
        </w:numPr>
        <w:spacing w:line="240" w:lineRule="auto"/>
        <w:rPr>
          <w:sz w:val="24"/>
          <w:szCs w:val="24"/>
        </w:rPr>
      </w:pPr>
      <w:r w:rsidRPr="00FA297D">
        <w:rPr>
          <w:sz w:val="24"/>
          <w:szCs w:val="24"/>
        </w:rPr>
        <w:t>портфолио,</w:t>
      </w:r>
    </w:p>
    <w:p w:rsidR="002F5340" w:rsidRPr="00FA297D" w:rsidRDefault="002F5340" w:rsidP="00DF2100">
      <w:pPr>
        <w:pStyle w:val="afffb"/>
        <w:numPr>
          <w:ilvl w:val="0"/>
          <w:numId w:val="165"/>
        </w:numPr>
        <w:spacing w:line="240" w:lineRule="auto"/>
        <w:rPr>
          <w:sz w:val="24"/>
          <w:szCs w:val="24"/>
        </w:rPr>
      </w:pPr>
      <w:r w:rsidRPr="00FA297D">
        <w:rPr>
          <w:sz w:val="24"/>
          <w:szCs w:val="24"/>
        </w:rPr>
        <w:t>внутришкольный мониторинг образовательных достижений,</w:t>
      </w:r>
    </w:p>
    <w:p w:rsidR="002F5340" w:rsidRPr="00FA297D" w:rsidRDefault="002F5340" w:rsidP="00DF2100">
      <w:pPr>
        <w:pStyle w:val="afffb"/>
        <w:numPr>
          <w:ilvl w:val="0"/>
          <w:numId w:val="165"/>
        </w:numPr>
        <w:spacing w:line="240" w:lineRule="auto"/>
        <w:rPr>
          <w:sz w:val="24"/>
          <w:szCs w:val="24"/>
        </w:rPr>
      </w:pPr>
      <w:r w:rsidRPr="00FA297D">
        <w:rPr>
          <w:sz w:val="24"/>
          <w:szCs w:val="24"/>
        </w:rPr>
        <w:t>промежуточную и итоговую аттестацию обучающихся.</w:t>
      </w:r>
    </w:p>
    <w:p w:rsidR="002F5340" w:rsidRPr="00FA297D" w:rsidRDefault="002F5340" w:rsidP="00FA297D">
      <w:pPr>
        <w:pStyle w:val="afffb"/>
        <w:spacing w:line="240" w:lineRule="auto"/>
        <w:ind w:firstLine="709"/>
        <w:rPr>
          <w:sz w:val="24"/>
          <w:szCs w:val="24"/>
        </w:rPr>
      </w:pPr>
      <w:r w:rsidRPr="00FA297D">
        <w:rPr>
          <w:sz w:val="24"/>
          <w:szCs w:val="24"/>
        </w:rPr>
        <w:t xml:space="preserve">К </w:t>
      </w:r>
      <w:r w:rsidRPr="00FA297D">
        <w:rPr>
          <w:b/>
          <w:sz w:val="24"/>
          <w:szCs w:val="24"/>
        </w:rPr>
        <w:t>внешним процедурам</w:t>
      </w:r>
      <w:r w:rsidRPr="00FA297D">
        <w:rPr>
          <w:sz w:val="24"/>
          <w:szCs w:val="24"/>
        </w:rPr>
        <w:t xml:space="preserve"> относятся:</w:t>
      </w:r>
    </w:p>
    <w:p w:rsidR="002F5340" w:rsidRPr="00FA297D" w:rsidRDefault="002F5340" w:rsidP="00DF2100">
      <w:pPr>
        <w:pStyle w:val="afffb"/>
        <w:numPr>
          <w:ilvl w:val="0"/>
          <w:numId w:val="166"/>
        </w:numPr>
        <w:spacing w:line="240" w:lineRule="auto"/>
        <w:ind w:left="0" w:firstLine="709"/>
        <w:rPr>
          <w:sz w:val="24"/>
          <w:szCs w:val="24"/>
        </w:rPr>
      </w:pPr>
      <w:r w:rsidRPr="00FA297D">
        <w:rPr>
          <w:sz w:val="24"/>
          <w:szCs w:val="24"/>
        </w:rPr>
        <w:t>государственная итоговая аттестация</w:t>
      </w:r>
      <w:r w:rsidRPr="00FA297D">
        <w:rPr>
          <w:rStyle w:val="af4"/>
          <w:sz w:val="24"/>
          <w:szCs w:val="24"/>
        </w:rPr>
        <w:footnoteReference w:id="7"/>
      </w:r>
      <w:r w:rsidRPr="00FA297D">
        <w:rPr>
          <w:sz w:val="24"/>
          <w:szCs w:val="24"/>
        </w:rPr>
        <w:t>,</w:t>
      </w:r>
    </w:p>
    <w:p w:rsidR="002F5340" w:rsidRPr="00FA297D" w:rsidRDefault="002F5340" w:rsidP="00DF2100">
      <w:pPr>
        <w:pStyle w:val="afffb"/>
        <w:numPr>
          <w:ilvl w:val="0"/>
          <w:numId w:val="166"/>
        </w:numPr>
        <w:spacing w:line="240" w:lineRule="auto"/>
        <w:ind w:left="0" w:firstLine="709"/>
        <w:rPr>
          <w:sz w:val="24"/>
          <w:szCs w:val="24"/>
        </w:rPr>
      </w:pPr>
      <w:r w:rsidRPr="00FA297D">
        <w:rPr>
          <w:sz w:val="24"/>
          <w:szCs w:val="24"/>
        </w:rPr>
        <w:t>независимая оценка качества образования</w:t>
      </w:r>
      <w:r w:rsidRPr="00FA297D">
        <w:rPr>
          <w:rStyle w:val="af4"/>
          <w:sz w:val="24"/>
          <w:szCs w:val="24"/>
        </w:rPr>
        <w:footnoteReference w:id="8"/>
      </w:r>
      <w:r w:rsidRPr="00FA297D">
        <w:rPr>
          <w:sz w:val="24"/>
          <w:szCs w:val="24"/>
        </w:rPr>
        <w:t xml:space="preserve"> и</w:t>
      </w:r>
    </w:p>
    <w:p w:rsidR="002F5340" w:rsidRPr="00FA297D" w:rsidRDefault="002F5340" w:rsidP="00DF2100">
      <w:pPr>
        <w:pStyle w:val="afffb"/>
        <w:numPr>
          <w:ilvl w:val="0"/>
          <w:numId w:val="166"/>
        </w:numPr>
        <w:spacing w:line="240" w:lineRule="auto"/>
        <w:ind w:left="0" w:firstLine="709"/>
        <w:rPr>
          <w:sz w:val="24"/>
          <w:szCs w:val="24"/>
        </w:rPr>
      </w:pPr>
      <w:r w:rsidRPr="00FA297D">
        <w:rPr>
          <w:sz w:val="24"/>
          <w:szCs w:val="24"/>
        </w:rPr>
        <w:t>мониторинговые исследования</w:t>
      </w:r>
      <w:r w:rsidRPr="00FA297D">
        <w:rPr>
          <w:rStyle w:val="af4"/>
          <w:sz w:val="24"/>
          <w:szCs w:val="24"/>
        </w:rPr>
        <w:footnoteReference w:id="9"/>
      </w:r>
      <w:r w:rsidRPr="00FA297D">
        <w:rPr>
          <w:sz w:val="24"/>
          <w:szCs w:val="24"/>
        </w:rPr>
        <w:t xml:space="preserve"> муниципального, регионального и федерального уровней.</w:t>
      </w:r>
    </w:p>
    <w:p w:rsidR="002F5340" w:rsidRPr="00FA297D" w:rsidRDefault="002F5340" w:rsidP="00FA297D">
      <w:pPr>
        <w:pStyle w:val="afffb"/>
        <w:spacing w:line="240" w:lineRule="auto"/>
        <w:ind w:firstLine="709"/>
        <w:rPr>
          <w:sz w:val="24"/>
          <w:szCs w:val="24"/>
        </w:rPr>
      </w:pPr>
      <w:r w:rsidRPr="00FA297D">
        <w:rPr>
          <w:sz w:val="24"/>
          <w:szCs w:val="24"/>
        </w:rPr>
        <w:t>Особенности каждой из указанных процедур описаны в п.1.3.3 настоящего документа.</w:t>
      </w:r>
    </w:p>
    <w:p w:rsidR="002F5340" w:rsidRPr="00FA297D" w:rsidRDefault="002F5340" w:rsidP="00FA297D">
      <w:pPr>
        <w:pStyle w:val="a9"/>
        <w:ind w:left="0" w:firstLine="709"/>
        <w:jc w:val="both"/>
        <w:rPr>
          <w:rFonts w:ascii="Times New Roman" w:hAnsi="Times New Roman"/>
        </w:rPr>
      </w:pPr>
      <w:r w:rsidRPr="00FA297D">
        <w:rPr>
          <w:rFonts w:ascii="Times New Roman" w:hAnsi="Times New Roman"/>
        </w:rPr>
        <w:t xml:space="preserve">В соответствии с ФГОС ООО система оценки образовательной организации реализует </w:t>
      </w:r>
      <w:r w:rsidRPr="00FA297D">
        <w:rPr>
          <w:rFonts w:ascii="Times New Roman" w:hAnsi="Times New Roman"/>
          <w:b/>
        </w:rPr>
        <w:t>системно-деятельностный, уровневый и комплексный подходы</w:t>
      </w:r>
      <w:r w:rsidRPr="00FA297D">
        <w:rPr>
          <w:rFonts w:ascii="Times New Roman" w:hAnsi="Times New Roman"/>
        </w:rPr>
        <w:t xml:space="preserve"> к оценке образовательных достижений.</w:t>
      </w:r>
    </w:p>
    <w:p w:rsidR="002F5340" w:rsidRPr="00FA297D" w:rsidRDefault="002F5340" w:rsidP="00FA297D">
      <w:pPr>
        <w:pStyle w:val="a9"/>
        <w:ind w:left="0" w:firstLine="709"/>
        <w:jc w:val="both"/>
        <w:rPr>
          <w:rFonts w:ascii="Times New Roman" w:hAnsi="Times New Roman"/>
        </w:rPr>
      </w:pPr>
      <w:r w:rsidRPr="00FA297D">
        <w:rPr>
          <w:rFonts w:ascii="Times New Roman" w:hAnsi="Times New Roman"/>
          <w:b/>
        </w:rPr>
        <w:t>Системно-деятельностный подход</w:t>
      </w:r>
      <w:r w:rsidRPr="00FA297D">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w:t>
      </w:r>
      <w:r w:rsidRPr="00FA297D">
        <w:rPr>
          <w:rFonts w:ascii="Times New Roman" w:hAnsi="Times New Roman"/>
        </w:rPr>
        <w:lastRenderedPageBreak/>
        <w:t>которых выступают планируемые результаты обучения, выраженные в деятельностной форме.</w:t>
      </w:r>
    </w:p>
    <w:p w:rsidR="00B877BA" w:rsidRDefault="00B877BA" w:rsidP="00FA297D">
      <w:pPr>
        <w:pStyle w:val="afffb"/>
        <w:spacing w:line="240" w:lineRule="auto"/>
        <w:ind w:firstLine="709"/>
        <w:rPr>
          <w:b/>
          <w:bCs/>
          <w:sz w:val="24"/>
          <w:szCs w:val="24"/>
        </w:rPr>
      </w:pPr>
    </w:p>
    <w:p w:rsidR="002F5340" w:rsidRPr="00FA297D" w:rsidRDefault="002F5340" w:rsidP="00FA297D">
      <w:pPr>
        <w:pStyle w:val="afffb"/>
        <w:spacing w:line="240" w:lineRule="auto"/>
        <w:ind w:firstLine="709"/>
        <w:rPr>
          <w:bCs/>
          <w:sz w:val="24"/>
          <w:szCs w:val="24"/>
        </w:rPr>
      </w:pPr>
      <w:r w:rsidRPr="00FA297D">
        <w:rPr>
          <w:b/>
          <w:bCs/>
          <w:sz w:val="24"/>
          <w:szCs w:val="24"/>
        </w:rPr>
        <w:t>Уровневый подход</w:t>
      </w:r>
      <w:r w:rsidRPr="00FA297D">
        <w:rPr>
          <w:b/>
          <w:bCs/>
          <w:i/>
          <w:sz w:val="24"/>
          <w:szCs w:val="24"/>
        </w:rPr>
        <w:t xml:space="preserve"> </w:t>
      </w:r>
      <w:r w:rsidRPr="00FA297D">
        <w:rPr>
          <w:bCs/>
          <w:sz w:val="24"/>
          <w:szCs w:val="24"/>
        </w:rPr>
        <w:t xml:space="preserve">служит важнейшей основой для организации индивидуальной работы с учащимися. </w:t>
      </w:r>
      <w:r w:rsidRPr="00FA297D">
        <w:rPr>
          <w:sz w:val="24"/>
          <w:szCs w:val="24"/>
        </w:rPr>
        <w:t xml:space="preserve">Он реализуется как по отношению </w:t>
      </w:r>
      <w:r w:rsidRPr="00FA297D">
        <w:rPr>
          <w:bCs/>
          <w:sz w:val="24"/>
          <w:szCs w:val="24"/>
        </w:rPr>
        <w:t>к содержанию оценки, так и к представлению и интерпретации результатов измерений.</w:t>
      </w:r>
    </w:p>
    <w:p w:rsidR="002F5340" w:rsidRPr="00FA297D" w:rsidRDefault="002F5340" w:rsidP="00FA297D">
      <w:pPr>
        <w:pStyle w:val="afffb"/>
        <w:spacing w:line="240" w:lineRule="auto"/>
        <w:ind w:firstLine="709"/>
        <w:rPr>
          <w:bCs/>
          <w:sz w:val="24"/>
          <w:szCs w:val="24"/>
        </w:rPr>
      </w:pPr>
      <w:r w:rsidRPr="00FA297D">
        <w:rPr>
          <w:b/>
          <w:bCs/>
          <w:sz w:val="24"/>
          <w:szCs w:val="24"/>
        </w:rPr>
        <w:t>Уровневый подход к содержанию оценки</w:t>
      </w:r>
      <w:r w:rsidRPr="00FA297D">
        <w:rPr>
          <w:b/>
          <w:bCs/>
          <w:i/>
          <w:sz w:val="24"/>
          <w:szCs w:val="24"/>
        </w:rPr>
        <w:t xml:space="preserve"> </w:t>
      </w:r>
      <w:r w:rsidRPr="00FA297D">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FA297D">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FA297D">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FA297D">
        <w:rPr>
          <w:sz w:val="24"/>
          <w:szCs w:val="24"/>
        </w:rPr>
        <w:t xml:space="preserve"> планируемых результатах, представленных в блоках «Выпускник научится» и </w:t>
      </w:r>
      <w:r w:rsidRPr="00FA297D">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FA297D" w:rsidRDefault="002F5340" w:rsidP="00FA297D">
      <w:pPr>
        <w:pStyle w:val="afffb"/>
        <w:spacing w:line="240" w:lineRule="auto"/>
        <w:ind w:firstLine="709"/>
        <w:rPr>
          <w:bCs/>
          <w:sz w:val="24"/>
          <w:szCs w:val="24"/>
        </w:rPr>
      </w:pPr>
      <w:r w:rsidRPr="00FA297D">
        <w:rPr>
          <w:b/>
          <w:bCs/>
          <w:sz w:val="24"/>
          <w:szCs w:val="24"/>
        </w:rPr>
        <w:t>Уровневый подход к представлению и интерпретации результатов</w:t>
      </w:r>
      <w:r w:rsidRPr="00FA297D">
        <w:rPr>
          <w:b/>
          <w:bCs/>
          <w:i/>
          <w:sz w:val="24"/>
          <w:szCs w:val="24"/>
        </w:rPr>
        <w:t xml:space="preserve"> </w:t>
      </w:r>
      <w:r w:rsidRPr="00FA297D">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FA297D">
        <w:rPr>
          <w:sz w:val="24"/>
          <w:szCs w:val="24"/>
        </w:rPr>
        <w:t>Овладение базовым уровнем является достаточным для продолжения обучения и усвоения последующего материала.</w:t>
      </w:r>
    </w:p>
    <w:p w:rsidR="002F5340" w:rsidRPr="00FA297D" w:rsidRDefault="002F5340" w:rsidP="00FA297D">
      <w:pPr>
        <w:spacing w:after="0" w:line="240" w:lineRule="auto"/>
        <w:ind w:firstLine="709"/>
        <w:jc w:val="both"/>
        <w:rPr>
          <w:rFonts w:ascii="Times New Roman" w:hAnsi="Times New Roman"/>
          <w:bCs/>
          <w:sz w:val="24"/>
          <w:szCs w:val="24"/>
          <w:lang w:eastAsia="ru-RU"/>
        </w:rPr>
      </w:pPr>
      <w:r w:rsidRPr="00FA297D">
        <w:rPr>
          <w:rFonts w:ascii="Times New Roman" w:hAnsi="Times New Roman"/>
          <w:b/>
          <w:bCs/>
          <w:sz w:val="24"/>
          <w:szCs w:val="24"/>
          <w:lang w:eastAsia="ru-RU"/>
        </w:rPr>
        <w:t>Комплексный подход</w:t>
      </w:r>
      <w:r w:rsidRPr="00FA297D">
        <w:rPr>
          <w:rFonts w:ascii="Times New Roman" w:hAnsi="Times New Roman"/>
          <w:bCs/>
          <w:sz w:val="24"/>
          <w:szCs w:val="24"/>
          <w:lang w:eastAsia="ru-RU"/>
        </w:rPr>
        <w:t xml:space="preserve"> к оценке образовательных достижений реализуется путём</w:t>
      </w:r>
    </w:p>
    <w:p w:rsidR="002F5340" w:rsidRPr="00FA297D" w:rsidRDefault="002F5340" w:rsidP="00DF2100">
      <w:pPr>
        <w:pStyle w:val="a9"/>
        <w:numPr>
          <w:ilvl w:val="0"/>
          <w:numId w:val="167"/>
        </w:numPr>
        <w:ind w:left="0" w:firstLine="709"/>
        <w:jc w:val="both"/>
        <w:rPr>
          <w:rFonts w:ascii="Times New Roman" w:hAnsi="Times New Roman"/>
          <w:bCs/>
        </w:rPr>
      </w:pPr>
      <w:r w:rsidRPr="00FA297D">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FA297D" w:rsidRDefault="002F5340" w:rsidP="00DF2100">
      <w:pPr>
        <w:pStyle w:val="a9"/>
        <w:numPr>
          <w:ilvl w:val="0"/>
          <w:numId w:val="167"/>
        </w:numPr>
        <w:ind w:left="0" w:firstLine="709"/>
        <w:jc w:val="both"/>
        <w:rPr>
          <w:rFonts w:ascii="Times New Roman" w:hAnsi="Times New Roman"/>
          <w:bCs/>
        </w:rPr>
      </w:pPr>
      <w:r w:rsidRPr="00FA297D">
        <w:rPr>
          <w:rFonts w:ascii="Times New Roman" w:hAnsi="Times New Roman"/>
          <w:bCs/>
        </w:rPr>
        <w:t xml:space="preserve">использования комплекса оценочных процедур </w:t>
      </w:r>
      <w:r w:rsidR="006E1EE0" w:rsidRPr="00FA297D">
        <w:rPr>
          <w:rFonts w:ascii="Times New Roman" w:hAnsi="Times New Roman"/>
          <w:bCs/>
        </w:rPr>
        <w:t>(</w:t>
      </w:r>
      <w:r w:rsidRPr="00FA297D">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FA297D" w:rsidRDefault="002F5340" w:rsidP="00DF2100">
      <w:pPr>
        <w:pStyle w:val="a9"/>
        <w:numPr>
          <w:ilvl w:val="0"/>
          <w:numId w:val="167"/>
        </w:numPr>
        <w:ind w:left="0" w:firstLine="709"/>
        <w:jc w:val="both"/>
        <w:rPr>
          <w:rFonts w:ascii="Times New Roman" w:hAnsi="Times New Roman"/>
          <w:bCs/>
        </w:rPr>
      </w:pPr>
      <w:r w:rsidRPr="00FA297D">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FA297D" w:rsidRDefault="002F5340" w:rsidP="00DF2100">
      <w:pPr>
        <w:pStyle w:val="a9"/>
        <w:numPr>
          <w:ilvl w:val="0"/>
          <w:numId w:val="167"/>
        </w:numPr>
        <w:ind w:left="0" w:firstLine="709"/>
        <w:jc w:val="both"/>
        <w:rPr>
          <w:rFonts w:ascii="Times New Roman" w:hAnsi="Times New Roman"/>
          <w:bCs/>
        </w:rPr>
      </w:pPr>
      <w:r w:rsidRPr="00FA297D">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FA297D">
        <w:rPr>
          <w:rFonts w:ascii="Times New Roman" w:hAnsi="Times New Roman"/>
          <w:bCs/>
        </w:rPr>
        <w:t>.</w:t>
      </w:r>
    </w:p>
    <w:p w:rsidR="002F5340" w:rsidRPr="00FA297D" w:rsidRDefault="002F5340" w:rsidP="00FA297D">
      <w:pPr>
        <w:pStyle w:val="a9"/>
        <w:ind w:left="426" w:firstLine="709"/>
        <w:jc w:val="both"/>
        <w:rPr>
          <w:rFonts w:ascii="Times New Roman" w:hAnsi="Times New Roman"/>
          <w:bCs/>
        </w:rPr>
      </w:pPr>
    </w:p>
    <w:p w:rsidR="002F5340" w:rsidRPr="00FA297D" w:rsidRDefault="002F5340" w:rsidP="00FA297D">
      <w:pPr>
        <w:pStyle w:val="affa"/>
        <w:spacing w:before="0" w:after="0" w:line="240" w:lineRule="auto"/>
        <w:ind w:left="0" w:right="0" w:firstLine="709"/>
        <w:rPr>
          <w:rFonts w:ascii="Times New Roman" w:hAnsi="Times New Roman"/>
          <w:i w:val="0"/>
          <w:color w:val="auto"/>
          <w:sz w:val="24"/>
          <w:szCs w:val="24"/>
        </w:rPr>
      </w:pPr>
      <w:r w:rsidRPr="00FA297D">
        <w:rPr>
          <w:rFonts w:ascii="Times New Roman" w:hAnsi="Times New Roman"/>
          <w:i w:val="0"/>
          <w:color w:val="auto"/>
          <w:sz w:val="24"/>
          <w:szCs w:val="24"/>
        </w:rPr>
        <w:t>1.3.2 Особенности оценки личностных, метапредметных и предметных результатов</w:t>
      </w:r>
    </w:p>
    <w:p w:rsidR="006E1EE0" w:rsidRPr="001B3FA4" w:rsidRDefault="002F5340" w:rsidP="001B3FA4">
      <w:pPr>
        <w:pStyle w:val="affa"/>
        <w:spacing w:before="0" w:after="0" w:line="240" w:lineRule="auto"/>
        <w:ind w:left="0" w:right="0" w:firstLine="709"/>
        <w:rPr>
          <w:rFonts w:ascii="Times New Roman" w:hAnsi="Times New Roman"/>
          <w:i w:val="0"/>
          <w:color w:val="auto"/>
          <w:sz w:val="24"/>
          <w:szCs w:val="24"/>
        </w:rPr>
      </w:pPr>
      <w:r w:rsidRPr="00FA297D">
        <w:rPr>
          <w:rFonts w:ascii="Times New Roman" w:hAnsi="Times New Roman"/>
          <w:i w:val="0"/>
          <w:color w:val="auto"/>
          <w:sz w:val="24"/>
          <w:szCs w:val="24"/>
        </w:rPr>
        <w:t>Особенности оценки личностных результатов</w:t>
      </w:r>
    </w:p>
    <w:p w:rsidR="002F5340" w:rsidRPr="00FA297D" w:rsidRDefault="002F5340" w:rsidP="00FA297D">
      <w:pPr>
        <w:pStyle w:val="afffb"/>
        <w:spacing w:line="240" w:lineRule="auto"/>
        <w:ind w:firstLine="709"/>
        <w:rPr>
          <w:sz w:val="24"/>
          <w:szCs w:val="24"/>
        </w:rPr>
      </w:pPr>
      <w:r w:rsidRPr="00FA297D">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FA297D" w:rsidRDefault="002F5340" w:rsidP="00FA297D">
      <w:pPr>
        <w:pStyle w:val="afffb"/>
        <w:spacing w:line="240" w:lineRule="auto"/>
        <w:ind w:firstLine="709"/>
        <w:rPr>
          <w:bCs/>
          <w:iCs/>
          <w:sz w:val="24"/>
          <w:szCs w:val="24"/>
        </w:rPr>
      </w:pPr>
      <w:r w:rsidRPr="00FA297D">
        <w:rPr>
          <w:bCs/>
          <w:iCs/>
          <w:sz w:val="24"/>
          <w:szCs w:val="24"/>
        </w:rPr>
        <w:t xml:space="preserve">Основным объектом оценки личностных результатовв основной школе служит сформированность </w:t>
      </w:r>
      <w:r w:rsidRPr="00FA297D">
        <w:rPr>
          <w:sz w:val="24"/>
          <w:szCs w:val="24"/>
        </w:rPr>
        <w:t>универсальных учебных действий, включаемых в следующие три основные</w:t>
      </w:r>
      <w:r w:rsidRPr="00FA297D">
        <w:rPr>
          <w:bCs/>
          <w:iCs/>
          <w:sz w:val="24"/>
          <w:szCs w:val="24"/>
        </w:rPr>
        <w:t xml:space="preserve"> блока:</w:t>
      </w:r>
    </w:p>
    <w:p w:rsidR="002F5340" w:rsidRPr="00FA297D" w:rsidRDefault="002F5340" w:rsidP="00FA297D">
      <w:pPr>
        <w:pStyle w:val="afffb"/>
        <w:spacing w:line="240" w:lineRule="auto"/>
        <w:ind w:firstLine="709"/>
        <w:rPr>
          <w:iCs/>
          <w:sz w:val="24"/>
          <w:szCs w:val="24"/>
        </w:rPr>
      </w:pPr>
      <w:r w:rsidRPr="00FA297D">
        <w:rPr>
          <w:sz w:val="24"/>
          <w:szCs w:val="24"/>
        </w:rPr>
        <w:t>1) сформированность основ гражданской идентичности личности;</w:t>
      </w:r>
    </w:p>
    <w:p w:rsidR="002F5340" w:rsidRPr="00FA297D" w:rsidRDefault="002F5340" w:rsidP="00FA297D">
      <w:pPr>
        <w:pStyle w:val="afffb"/>
        <w:spacing w:line="240" w:lineRule="auto"/>
        <w:ind w:firstLine="709"/>
        <w:rPr>
          <w:iCs/>
          <w:sz w:val="24"/>
          <w:szCs w:val="24"/>
        </w:rPr>
      </w:pPr>
      <w:r w:rsidRPr="00FA297D">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FA297D" w:rsidRDefault="002F5340" w:rsidP="00FA297D">
      <w:pPr>
        <w:pStyle w:val="afffb"/>
        <w:spacing w:line="240" w:lineRule="auto"/>
        <w:ind w:firstLine="709"/>
        <w:rPr>
          <w:sz w:val="24"/>
          <w:szCs w:val="24"/>
        </w:rPr>
      </w:pPr>
      <w:r w:rsidRPr="00FA297D">
        <w:rPr>
          <w:rStyle w:val="dash041e005f0431005f044b005f0447005f043d005f044b005f0439005f005fchar1char1"/>
        </w:rPr>
        <w:t>3) </w:t>
      </w:r>
      <w:r w:rsidRPr="00FA297D">
        <w:rPr>
          <w:sz w:val="24"/>
          <w:szCs w:val="24"/>
        </w:rPr>
        <w:t xml:space="preserve">сформированность </w:t>
      </w:r>
      <w:r w:rsidRPr="00FA297D">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FA297D">
        <w:rPr>
          <w:sz w:val="24"/>
          <w:szCs w:val="24"/>
        </w:rPr>
        <w:t>.</w:t>
      </w:r>
    </w:p>
    <w:p w:rsidR="00B877BA" w:rsidRDefault="002F5340" w:rsidP="00FA297D">
      <w:pPr>
        <w:pStyle w:val="afffb"/>
        <w:spacing w:line="240" w:lineRule="auto"/>
        <w:ind w:firstLine="709"/>
        <w:rPr>
          <w:sz w:val="24"/>
          <w:szCs w:val="24"/>
        </w:rPr>
      </w:pPr>
      <w:r w:rsidRPr="00FA297D">
        <w:rPr>
          <w:sz w:val="24"/>
          <w:szCs w:val="24"/>
        </w:rPr>
        <w:lastRenderedPageBreak/>
        <w:t xml:space="preserve">В соответствии с требованиями ФГОС достижение личностных результатов </w:t>
      </w:r>
      <w:r w:rsidRPr="00FA297D">
        <w:rPr>
          <w:sz w:val="24"/>
          <w:szCs w:val="24"/>
          <w:u w:val="single"/>
        </w:rPr>
        <w:t>не выносится</w:t>
      </w:r>
      <w:r w:rsidRPr="00FA297D">
        <w:rPr>
          <w:sz w:val="24"/>
          <w:szCs w:val="24"/>
        </w:rPr>
        <w:t xml:space="preserve"> на итоговую оценку обучающихся, а является предметом оценки эффективности </w:t>
      </w:r>
    </w:p>
    <w:p w:rsidR="002F5340" w:rsidRPr="00FA297D" w:rsidRDefault="002F5340" w:rsidP="00FA297D">
      <w:pPr>
        <w:pStyle w:val="afffb"/>
        <w:spacing w:line="240" w:lineRule="auto"/>
        <w:ind w:firstLine="709"/>
        <w:rPr>
          <w:sz w:val="24"/>
          <w:szCs w:val="24"/>
        </w:rPr>
      </w:pPr>
      <w:r w:rsidRPr="00FA297D">
        <w:rPr>
          <w:sz w:val="24"/>
          <w:szCs w:val="24"/>
        </w:rPr>
        <w:t xml:space="preserve">воспитательно-образовательной деятельности образовательной организации и образовательных систем разного уровня. </w:t>
      </w:r>
      <w:r w:rsidRPr="00FA297D">
        <w:rPr>
          <w:bCs/>
          <w:iCs/>
          <w:sz w:val="24"/>
          <w:szCs w:val="24"/>
        </w:rPr>
        <w:t xml:space="preserve">Поэтому оценка </w:t>
      </w:r>
      <w:r w:rsidRPr="00FA297D">
        <w:rPr>
          <w:sz w:val="24"/>
          <w:szCs w:val="24"/>
        </w:rPr>
        <w:t xml:space="preserve">этих результатов образовательной деятельности осуществляется в ходе </w:t>
      </w:r>
      <w:r w:rsidRPr="00FA297D">
        <w:rPr>
          <w:sz w:val="24"/>
          <w:szCs w:val="24"/>
          <w:u w:val="single"/>
        </w:rPr>
        <w:t>внешних</w:t>
      </w:r>
      <w:r w:rsidRPr="00FA297D">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FA297D" w:rsidRDefault="002F5340" w:rsidP="00FA297D">
      <w:pPr>
        <w:pStyle w:val="afffb"/>
        <w:spacing w:line="240" w:lineRule="auto"/>
        <w:ind w:firstLine="709"/>
        <w:rPr>
          <w:sz w:val="24"/>
          <w:szCs w:val="24"/>
        </w:rPr>
      </w:pPr>
      <w:r w:rsidRPr="00FA297D">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FA297D" w:rsidRDefault="002F5340" w:rsidP="00DF2100">
      <w:pPr>
        <w:pStyle w:val="afffb"/>
        <w:numPr>
          <w:ilvl w:val="0"/>
          <w:numId w:val="163"/>
        </w:numPr>
        <w:spacing w:line="240" w:lineRule="auto"/>
        <w:ind w:left="0" w:firstLine="709"/>
        <w:rPr>
          <w:sz w:val="24"/>
          <w:szCs w:val="24"/>
        </w:rPr>
      </w:pPr>
      <w:r w:rsidRPr="00FA297D">
        <w:rPr>
          <w:sz w:val="24"/>
          <w:szCs w:val="24"/>
        </w:rPr>
        <w:t>соблюдении норм и правил поведения, принятых в образовательной организации;</w:t>
      </w:r>
    </w:p>
    <w:p w:rsidR="002F5340" w:rsidRPr="00FA297D" w:rsidRDefault="002F5340" w:rsidP="00DF2100">
      <w:pPr>
        <w:pStyle w:val="afffb"/>
        <w:numPr>
          <w:ilvl w:val="0"/>
          <w:numId w:val="163"/>
        </w:numPr>
        <w:spacing w:line="240" w:lineRule="auto"/>
        <w:ind w:left="0" w:firstLine="709"/>
        <w:rPr>
          <w:sz w:val="24"/>
          <w:szCs w:val="24"/>
        </w:rPr>
      </w:pPr>
      <w:r w:rsidRPr="00FA297D">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FA297D" w:rsidRDefault="002F5340" w:rsidP="00DF2100">
      <w:pPr>
        <w:pStyle w:val="afffb"/>
        <w:numPr>
          <w:ilvl w:val="0"/>
          <w:numId w:val="163"/>
        </w:numPr>
        <w:spacing w:line="240" w:lineRule="auto"/>
        <w:ind w:left="0" w:firstLine="709"/>
        <w:rPr>
          <w:sz w:val="24"/>
          <w:szCs w:val="24"/>
        </w:rPr>
      </w:pPr>
      <w:r w:rsidRPr="00FA297D">
        <w:rPr>
          <w:sz w:val="24"/>
          <w:szCs w:val="24"/>
        </w:rPr>
        <w:t>ответственности за результаты обучения;</w:t>
      </w:r>
    </w:p>
    <w:p w:rsidR="002F5340" w:rsidRPr="00FA297D" w:rsidRDefault="002F5340" w:rsidP="00DF2100">
      <w:pPr>
        <w:pStyle w:val="afffb"/>
        <w:numPr>
          <w:ilvl w:val="0"/>
          <w:numId w:val="163"/>
        </w:numPr>
        <w:spacing w:line="240" w:lineRule="auto"/>
        <w:ind w:left="0" w:firstLine="709"/>
        <w:rPr>
          <w:sz w:val="24"/>
          <w:szCs w:val="24"/>
        </w:rPr>
      </w:pPr>
      <w:r w:rsidRPr="00FA297D">
        <w:rPr>
          <w:sz w:val="24"/>
          <w:szCs w:val="24"/>
        </w:rPr>
        <w:t>готовности и способности делать осознанный выбор своей образовательной траектории, в том числе выбор профессии;</w:t>
      </w:r>
    </w:p>
    <w:p w:rsidR="002F5340" w:rsidRPr="00FA297D" w:rsidRDefault="002F5340" w:rsidP="00DF2100">
      <w:pPr>
        <w:pStyle w:val="afffb"/>
        <w:numPr>
          <w:ilvl w:val="0"/>
          <w:numId w:val="163"/>
        </w:numPr>
        <w:spacing w:line="240" w:lineRule="auto"/>
        <w:ind w:left="0" w:firstLine="709"/>
        <w:rPr>
          <w:sz w:val="24"/>
          <w:szCs w:val="24"/>
        </w:rPr>
      </w:pPr>
      <w:r w:rsidRPr="00FA297D">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FA297D" w:rsidRDefault="002F5340"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FA297D">
        <w:rPr>
          <w:rFonts w:ascii="Times New Roman" w:hAnsi="Times New Roman"/>
          <w:bCs/>
          <w:sz w:val="24"/>
          <w:szCs w:val="24"/>
        </w:rPr>
        <w:t xml:space="preserve">Федеральным </w:t>
      </w:r>
      <w:r w:rsidRPr="00FA297D">
        <w:rPr>
          <w:rFonts w:ascii="Times New Roman" w:hAnsi="Times New Roman"/>
          <w:sz w:val="24"/>
          <w:szCs w:val="24"/>
        </w:rPr>
        <w:t>законом от 17.07.2006 №152-ФЗ «О персональных данных».</w:t>
      </w:r>
    </w:p>
    <w:p w:rsidR="002F5340" w:rsidRPr="00FA297D" w:rsidRDefault="002F5340" w:rsidP="00FA297D">
      <w:pPr>
        <w:pStyle w:val="affa"/>
        <w:spacing w:before="0" w:after="0" w:line="240" w:lineRule="auto"/>
        <w:ind w:left="0" w:right="0" w:firstLine="709"/>
        <w:rPr>
          <w:rFonts w:ascii="Times New Roman" w:hAnsi="Times New Roman"/>
          <w:i w:val="0"/>
          <w:color w:val="auto"/>
          <w:sz w:val="24"/>
          <w:szCs w:val="24"/>
        </w:rPr>
      </w:pPr>
      <w:r w:rsidRPr="00FA297D">
        <w:rPr>
          <w:rFonts w:ascii="Times New Roman" w:hAnsi="Times New Roman"/>
          <w:i w:val="0"/>
          <w:color w:val="auto"/>
          <w:sz w:val="24"/>
          <w:szCs w:val="24"/>
        </w:rPr>
        <w:t>Особенности оценки метапредметных результатов</w:t>
      </w:r>
    </w:p>
    <w:p w:rsidR="002F5340" w:rsidRPr="00FA297D" w:rsidRDefault="002F5340" w:rsidP="00FA297D">
      <w:pPr>
        <w:pStyle w:val="afffb"/>
        <w:spacing w:line="240" w:lineRule="auto"/>
        <w:ind w:firstLine="709"/>
        <w:rPr>
          <w:sz w:val="24"/>
          <w:szCs w:val="24"/>
        </w:rPr>
      </w:pPr>
      <w:r w:rsidRPr="00FA297D">
        <w:rPr>
          <w:sz w:val="24"/>
          <w:szCs w:val="24"/>
        </w:rPr>
        <w:t xml:space="preserve">Оценка метапредметных результатов </w:t>
      </w:r>
      <w:r w:rsidRPr="00FA297D">
        <w:rPr>
          <w:bCs/>
          <w:sz w:val="24"/>
          <w:szCs w:val="24"/>
        </w:rPr>
        <w:t xml:space="preserve">представляет собой оценку достижения </w:t>
      </w:r>
      <w:r w:rsidRPr="00FA297D">
        <w:rPr>
          <w:sz w:val="24"/>
          <w:szCs w:val="24"/>
        </w:rPr>
        <w:t>планируемых результатов освоения основной образовательной программы, которые представлены в междисциплинарн</w:t>
      </w:r>
      <w:r w:rsidR="006E1EE0" w:rsidRPr="00FA297D">
        <w:rPr>
          <w:sz w:val="24"/>
          <w:szCs w:val="24"/>
        </w:rPr>
        <w:t xml:space="preserve">ой программе </w:t>
      </w:r>
      <w:r w:rsidRPr="00FA297D">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FA297D">
        <w:rPr>
          <w:sz w:val="24"/>
          <w:szCs w:val="24"/>
        </w:rPr>
        <w:t xml:space="preserve">иверсальные учебные действия»). </w:t>
      </w:r>
      <w:r w:rsidRPr="00FA297D">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FA297D" w:rsidRDefault="002F5340" w:rsidP="00FA297D">
      <w:pPr>
        <w:autoSpaceDE w:val="0"/>
        <w:autoSpaceDN w:val="0"/>
        <w:adjustRightInd w:val="0"/>
        <w:spacing w:after="0" w:line="240" w:lineRule="auto"/>
        <w:ind w:firstLine="709"/>
        <w:jc w:val="both"/>
        <w:rPr>
          <w:rFonts w:ascii="Times New Roman" w:hAnsi="Times New Roman"/>
          <w:sz w:val="24"/>
          <w:szCs w:val="24"/>
        </w:rPr>
      </w:pPr>
      <w:r w:rsidRPr="00FA297D">
        <w:rPr>
          <w:rFonts w:ascii="Times New Roman" w:hAnsi="Times New Roman"/>
          <w:bCs/>
          <w:iCs/>
          <w:sz w:val="24"/>
          <w:szCs w:val="24"/>
        </w:rPr>
        <w:t xml:space="preserve">Основным </w:t>
      </w:r>
      <w:r w:rsidRPr="00FA297D">
        <w:rPr>
          <w:rFonts w:ascii="Times New Roman" w:hAnsi="Times New Roman"/>
          <w:b/>
          <w:bCs/>
          <w:iCs/>
          <w:sz w:val="24"/>
          <w:szCs w:val="24"/>
        </w:rPr>
        <w:t>объектом и предметом</w:t>
      </w:r>
      <w:r w:rsidRPr="00FA297D">
        <w:rPr>
          <w:rFonts w:ascii="Times New Roman" w:hAnsi="Times New Roman"/>
          <w:bCs/>
          <w:iCs/>
          <w:sz w:val="24"/>
          <w:szCs w:val="24"/>
        </w:rPr>
        <w:t xml:space="preserve"> оценки метапредметных результатов являются</w:t>
      </w:r>
      <w:r w:rsidRPr="00FA297D">
        <w:rPr>
          <w:rFonts w:ascii="Times New Roman" w:hAnsi="Times New Roman"/>
          <w:sz w:val="24"/>
          <w:szCs w:val="24"/>
        </w:rPr>
        <w:t>:</w:t>
      </w:r>
    </w:p>
    <w:p w:rsidR="002F5340" w:rsidRPr="00FA297D" w:rsidRDefault="002F5340" w:rsidP="00DF2100">
      <w:pPr>
        <w:numPr>
          <w:ilvl w:val="0"/>
          <w:numId w:val="168"/>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FA297D" w:rsidRDefault="002F5340" w:rsidP="00DF2100">
      <w:pPr>
        <w:numPr>
          <w:ilvl w:val="0"/>
          <w:numId w:val="168"/>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способность работать с информацией;</w:t>
      </w:r>
    </w:p>
    <w:p w:rsidR="002F5340" w:rsidRPr="00FA297D" w:rsidRDefault="002F5340" w:rsidP="00DF2100">
      <w:pPr>
        <w:numPr>
          <w:ilvl w:val="0"/>
          <w:numId w:val="168"/>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способность к сотрудничеству и коммуникации;</w:t>
      </w:r>
    </w:p>
    <w:p w:rsidR="002F5340" w:rsidRPr="00FA297D" w:rsidRDefault="002F5340" w:rsidP="00DF2100">
      <w:pPr>
        <w:numPr>
          <w:ilvl w:val="0"/>
          <w:numId w:val="168"/>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FA297D" w:rsidRDefault="002F5340" w:rsidP="00DF2100">
      <w:pPr>
        <w:numPr>
          <w:ilvl w:val="0"/>
          <w:numId w:val="168"/>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способность и готовность к использованию ИКТ в целях обучения и развития;</w:t>
      </w:r>
    </w:p>
    <w:p w:rsidR="002F5340" w:rsidRPr="00FA297D" w:rsidRDefault="002F5340" w:rsidP="00DF2100">
      <w:pPr>
        <w:numPr>
          <w:ilvl w:val="0"/>
          <w:numId w:val="168"/>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способность к самоорганизации, саморегуляции и рефлексии.</w:t>
      </w:r>
    </w:p>
    <w:p w:rsidR="002F5340" w:rsidRPr="00FA297D" w:rsidRDefault="002F5340" w:rsidP="00FA297D">
      <w:pPr>
        <w:pStyle w:val="afffb"/>
        <w:spacing w:line="240" w:lineRule="auto"/>
        <w:ind w:firstLine="709"/>
        <w:rPr>
          <w:i/>
          <w:sz w:val="24"/>
          <w:szCs w:val="24"/>
        </w:rPr>
      </w:pPr>
      <w:r w:rsidRPr="00FA297D">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FA297D">
        <w:rPr>
          <w:b/>
          <w:sz w:val="24"/>
          <w:szCs w:val="24"/>
        </w:rPr>
        <w:t>внутришкольного мониторинга</w:t>
      </w:r>
      <w:r w:rsidRPr="00FA297D">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FA297D">
        <w:rPr>
          <w:i/>
          <w:sz w:val="24"/>
          <w:szCs w:val="24"/>
        </w:rPr>
        <w:t>.</w:t>
      </w:r>
    </w:p>
    <w:p w:rsidR="002F5340" w:rsidRPr="00FA297D" w:rsidRDefault="002F5340" w:rsidP="00FA297D">
      <w:pPr>
        <w:pStyle w:val="afffb"/>
        <w:spacing w:line="240" w:lineRule="auto"/>
        <w:ind w:firstLine="709"/>
        <w:rPr>
          <w:sz w:val="24"/>
          <w:szCs w:val="24"/>
        </w:rPr>
      </w:pPr>
      <w:r w:rsidRPr="00FA297D">
        <w:rPr>
          <w:sz w:val="24"/>
          <w:szCs w:val="24"/>
        </w:rPr>
        <w:t xml:space="preserve">Наиболее адекватными формами оценки </w:t>
      </w:r>
    </w:p>
    <w:p w:rsidR="002F5340" w:rsidRPr="00FA297D" w:rsidRDefault="002F5340" w:rsidP="00DF2100">
      <w:pPr>
        <w:pStyle w:val="afffb"/>
        <w:numPr>
          <w:ilvl w:val="0"/>
          <w:numId w:val="169"/>
        </w:numPr>
        <w:tabs>
          <w:tab w:val="left" w:pos="1134"/>
        </w:tabs>
        <w:spacing w:line="240" w:lineRule="auto"/>
        <w:ind w:left="0" w:firstLine="709"/>
        <w:rPr>
          <w:sz w:val="24"/>
          <w:szCs w:val="24"/>
        </w:rPr>
      </w:pPr>
      <w:r w:rsidRPr="00FA297D">
        <w:rPr>
          <w:sz w:val="24"/>
          <w:szCs w:val="24"/>
        </w:rPr>
        <w:t>читательской грамотности служит письменная работа на межпредметной основе;</w:t>
      </w:r>
    </w:p>
    <w:p w:rsidR="002F5340" w:rsidRPr="00FA297D" w:rsidRDefault="002F5340" w:rsidP="00DF2100">
      <w:pPr>
        <w:pStyle w:val="afffb"/>
        <w:numPr>
          <w:ilvl w:val="0"/>
          <w:numId w:val="169"/>
        </w:numPr>
        <w:tabs>
          <w:tab w:val="left" w:pos="1134"/>
        </w:tabs>
        <w:spacing w:line="240" w:lineRule="auto"/>
        <w:ind w:left="0" w:firstLine="709"/>
        <w:rPr>
          <w:sz w:val="24"/>
          <w:szCs w:val="24"/>
        </w:rPr>
      </w:pPr>
      <w:r w:rsidRPr="00FA297D">
        <w:rPr>
          <w:sz w:val="24"/>
          <w:szCs w:val="24"/>
        </w:rPr>
        <w:lastRenderedPageBreak/>
        <w:t>ИКТ-компетентности – практическая работа в сочетании с письменной (компьютеризованной) частью;</w:t>
      </w:r>
    </w:p>
    <w:p w:rsidR="002F5340" w:rsidRPr="00FA297D" w:rsidRDefault="002F5340" w:rsidP="00DF2100">
      <w:pPr>
        <w:pStyle w:val="afffb"/>
        <w:numPr>
          <w:ilvl w:val="0"/>
          <w:numId w:val="169"/>
        </w:numPr>
        <w:tabs>
          <w:tab w:val="left" w:pos="1134"/>
        </w:tabs>
        <w:spacing w:line="240" w:lineRule="auto"/>
        <w:ind w:left="0" w:firstLine="709"/>
        <w:rPr>
          <w:sz w:val="24"/>
          <w:szCs w:val="24"/>
        </w:rPr>
      </w:pPr>
      <w:r w:rsidRPr="00FA297D">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FA297D" w:rsidRDefault="002F5340" w:rsidP="00FA297D">
      <w:pPr>
        <w:pStyle w:val="afffb"/>
        <w:spacing w:line="240" w:lineRule="auto"/>
        <w:ind w:firstLine="709"/>
        <w:rPr>
          <w:sz w:val="24"/>
          <w:szCs w:val="24"/>
        </w:rPr>
      </w:pPr>
      <w:r w:rsidRPr="00FA297D">
        <w:rPr>
          <w:sz w:val="24"/>
          <w:szCs w:val="24"/>
        </w:rPr>
        <w:t>Каждый из перечисленных видов диагностик проводится с периодичностью не менее, чем один раз в два года.</w:t>
      </w:r>
    </w:p>
    <w:p w:rsidR="002F5340" w:rsidRPr="00FA297D" w:rsidRDefault="002F5340" w:rsidP="00FA297D">
      <w:pPr>
        <w:pStyle w:val="afffb"/>
        <w:spacing w:line="240" w:lineRule="auto"/>
        <w:ind w:firstLine="709"/>
        <w:rPr>
          <w:sz w:val="24"/>
          <w:szCs w:val="24"/>
        </w:rPr>
      </w:pPr>
      <w:r w:rsidRPr="00FA297D">
        <w:rPr>
          <w:sz w:val="24"/>
          <w:szCs w:val="24"/>
        </w:rPr>
        <w:t xml:space="preserve">Основной процедурой </w:t>
      </w:r>
      <w:r w:rsidRPr="00FA297D">
        <w:rPr>
          <w:b/>
          <w:sz w:val="24"/>
          <w:szCs w:val="24"/>
        </w:rPr>
        <w:t>итоговой оценки</w:t>
      </w:r>
      <w:r w:rsidRPr="00FA297D">
        <w:rPr>
          <w:sz w:val="24"/>
          <w:szCs w:val="24"/>
        </w:rPr>
        <w:t xml:space="preserve"> достижения метапредметных результатов является </w:t>
      </w:r>
      <w:r w:rsidRPr="00FA297D">
        <w:rPr>
          <w:b/>
          <w:sz w:val="24"/>
          <w:szCs w:val="24"/>
        </w:rPr>
        <w:t>защита итогового индивидуального проекта</w:t>
      </w:r>
      <w:r w:rsidRPr="00FA297D">
        <w:rPr>
          <w:sz w:val="24"/>
          <w:szCs w:val="24"/>
        </w:rPr>
        <w:t>.</w:t>
      </w:r>
    </w:p>
    <w:p w:rsidR="002F5340" w:rsidRPr="00FA297D" w:rsidRDefault="002F5340" w:rsidP="00FA297D">
      <w:pPr>
        <w:pStyle w:val="afffb"/>
        <w:spacing w:line="240" w:lineRule="auto"/>
        <w:ind w:firstLine="709"/>
        <w:rPr>
          <w:sz w:val="24"/>
          <w:szCs w:val="24"/>
        </w:rPr>
      </w:pPr>
      <w:r w:rsidRPr="00FA297D">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FA297D" w:rsidRDefault="002F5340" w:rsidP="00FA297D">
      <w:pPr>
        <w:pStyle w:val="afffb"/>
        <w:spacing w:line="240" w:lineRule="auto"/>
        <w:ind w:firstLine="709"/>
        <w:rPr>
          <w:sz w:val="24"/>
          <w:szCs w:val="24"/>
        </w:rPr>
      </w:pPr>
      <w:r w:rsidRPr="00FA297D">
        <w:rPr>
          <w:sz w:val="24"/>
          <w:szCs w:val="24"/>
        </w:rPr>
        <w:t>Результатом (продуктом) проектной деятельности может быть любая из следующих работ:</w:t>
      </w:r>
    </w:p>
    <w:p w:rsidR="002F5340" w:rsidRPr="00FA297D" w:rsidRDefault="002F5340" w:rsidP="00FA297D">
      <w:pPr>
        <w:pStyle w:val="afffb"/>
        <w:spacing w:line="240" w:lineRule="auto"/>
        <w:ind w:firstLine="709"/>
        <w:rPr>
          <w:sz w:val="24"/>
          <w:szCs w:val="24"/>
        </w:rPr>
      </w:pPr>
      <w:r w:rsidRPr="00FA297D">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FA297D" w:rsidRDefault="002F5340" w:rsidP="00FA297D">
      <w:pPr>
        <w:pStyle w:val="afffb"/>
        <w:spacing w:line="240" w:lineRule="auto"/>
        <w:ind w:firstLine="709"/>
        <w:rPr>
          <w:sz w:val="24"/>
          <w:szCs w:val="24"/>
        </w:rPr>
      </w:pPr>
      <w:r w:rsidRPr="00FA297D">
        <w:rPr>
          <w:sz w:val="24"/>
          <w:szCs w:val="24"/>
        </w:rPr>
        <w:t>б) художественная творческая работа</w:t>
      </w:r>
      <w:r w:rsidRPr="00FA297D">
        <w:rPr>
          <w:i/>
          <w:sz w:val="24"/>
          <w:szCs w:val="24"/>
        </w:rPr>
        <w:t xml:space="preserve"> </w:t>
      </w:r>
      <w:r w:rsidRPr="00FA297D">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FA297D" w:rsidRDefault="002F5340" w:rsidP="00FA297D">
      <w:pPr>
        <w:pStyle w:val="afffb"/>
        <w:spacing w:line="240" w:lineRule="auto"/>
        <w:ind w:firstLine="709"/>
        <w:rPr>
          <w:sz w:val="24"/>
          <w:szCs w:val="24"/>
        </w:rPr>
      </w:pPr>
      <w:r w:rsidRPr="00FA297D">
        <w:rPr>
          <w:sz w:val="24"/>
          <w:szCs w:val="24"/>
        </w:rPr>
        <w:t>в) материальный объект, макет, иное конструкторское изделие;</w:t>
      </w:r>
    </w:p>
    <w:p w:rsidR="002F5340" w:rsidRPr="00FA297D" w:rsidRDefault="002F5340" w:rsidP="00FA297D">
      <w:pPr>
        <w:pStyle w:val="afffb"/>
        <w:spacing w:line="240" w:lineRule="auto"/>
        <w:ind w:firstLine="709"/>
        <w:rPr>
          <w:sz w:val="24"/>
          <w:szCs w:val="24"/>
        </w:rPr>
      </w:pPr>
      <w:r w:rsidRPr="00FA297D">
        <w:rPr>
          <w:sz w:val="24"/>
          <w:szCs w:val="24"/>
        </w:rPr>
        <w:t>г) отчётные материалы по социальному проекту, которые могут включать как тексты, так и мультимедийные продукты.</w:t>
      </w:r>
    </w:p>
    <w:p w:rsidR="002F5340" w:rsidRPr="00FA297D" w:rsidRDefault="002F5340" w:rsidP="00FA297D">
      <w:pPr>
        <w:pStyle w:val="afffb"/>
        <w:spacing w:line="240" w:lineRule="auto"/>
        <w:ind w:firstLine="709"/>
        <w:rPr>
          <w:sz w:val="24"/>
          <w:szCs w:val="24"/>
        </w:rPr>
      </w:pPr>
      <w:r w:rsidRPr="00FA297D">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FA297D" w:rsidRDefault="002F5340" w:rsidP="00FA297D">
      <w:pPr>
        <w:pStyle w:val="afffb"/>
        <w:spacing w:line="240" w:lineRule="auto"/>
        <w:ind w:firstLine="709"/>
        <w:rPr>
          <w:sz w:val="24"/>
          <w:szCs w:val="24"/>
        </w:rPr>
      </w:pPr>
      <w:r w:rsidRPr="00FA297D">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FA297D" w:rsidRDefault="002F5340" w:rsidP="00FA297D">
      <w:pPr>
        <w:pStyle w:val="afffb"/>
        <w:spacing w:line="240" w:lineRule="auto"/>
        <w:ind w:firstLine="709"/>
        <w:rPr>
          <w:sz w:val="24"/>
          <w:szCs w:val="24"/>
        </w:rPr>
      </w:pPr>
      <w:r w:rsidRPr="00FA297D">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FA297D" w:rsidRDefault="002F5340" w:rsidP="00FA297D">
      <w:pPr>
        <w:pStyle w:val="afffb"/>
        <w:spacing w:line="240" w:lineRule="auto"/>
        <w:ind w:firstLine="709"/>
        <w:rPr>
          <w:sz w:val="24"/>
          <w:szCs w:val="24"/>
        </w:rPr>
      </w:pPr>
      <w:r w:rsidRPr="00FA297D">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FA297D" w:rsidRDefault="002F5340" w:rsidP="00FA297D">
      <w:pPr>
        <w:pStyle w:val="affa"/>
        <w:spacing w:before="0" w:after="0" w:line="240" w:lineRule="auto"/>
        <w:ind w:left="0" w:right="0" w:firstLine="709"/>
        <w:rPr>
          <w:rFonts w:ascii="Times New Roman" w:hAnsi="Times New Roman"/>
          <w:color w:val="auto"/>
          <w:sz w:val="24"/>
          <w:szCs w:val="24"/>
        </w:rPr>
      </w:pPr>
    </w:p>
    <w:p w:rsidR="002F5340" w:rsidRPr="00FA297D" w:rsidRDefault="002F5340" w:rsidP="00FA297D">
      <w:pPr>
        <w:pStyle w:val="affa"/>
        <w:spacing w:before="0" w:after="0" w:line="240" w:lineRule="auto"/>
        <w:ind w:left="0" w:right="0" w:firstLine="709"/>
        <w:rPr>
          <w:rFonts w:ascii="Times New Roman" w:hAnsi="Times New Roman"/>
          <w:i w:val="0"/>
          <w:color w:val="auto"/>
          <w:sz w:val="24"/>
          <w:szCs w:val="24"/>
        </w:rPr>
      </w:pPr>
      <w:r w:rsidRPr="00FA297D">
        <w:rPr>
          <w:rFonts w:ascii="Times New Roman" w:hAnsi="Times New Roman"/>
          <w:i w:val="0"/>
          <w:color w:val="auto"/>
          <w:sz w:val="24"/>
          <w:szCs w:val="24"/>
        </w:rPr>
        <w:t>Особенности оценки предметных результатов</w:t>
      </w:r>
    </w:p>
    <w:p w:rsidR="002F5340" w:rsidRPr="00FA297D" w:rsidRDefault="002F5340" w:rsidP="00FA297D">
      <w:pPr>
        <w:pStyle w:val="afffb"/>
        <w:spacing w:line="240" w:lineRule="auto"/>
        <w:ind w:firstLine="709"/>
        <w:rPr>
          <w:sz w:val="24"/>
          <w:szCs w:val="24"/>
        </w:rPr>
      </w:pPr>
      <w:r w:rsidRPr="00FA297D">
        <w:rPr>
          <w:sz w:val="24"/>
          <w:szCs w:val="24"/>
        </w:rPr>
        <w:t>Оценка предметных результатов</w:t>
      </w:r>
      <w:r w:rsidR="007E6E5F" w:rsidRPr="00FA297D">
        <w:rPr>
          <w:sz w:val="24"/>
          <w:szCs w:val="24"/>
        </w:rPr>
        <w:t xml:space="preserve"> </w:t>
      </w:r>
      <w:r w:rsidRPr="00FA297D">
        <w:rPr>
          <w:bCs/>
          <w:sz w:val="24"/>
          <w:szCs w:val="24"/>
        </w:rPr>
        <w:t xml:space="preserve">представляет собой оценку достижения обучающимся </w:t>
      </w:r>
      <w:r w:rsidRPr="00FA297D">
        <w:rPr>
          <w:sz w:val="24"/>
          <w:szCs w:val="24"/>
        </w:rPr>
        <w:t>планируемых результатов по отдельным предметам.</w:t>
      </w:r>
    </w:p>
    <w:p w:rsidR="002F5340" w:rsidRPr="00FA297D" w:rsidRDefault="002F5340" w:rsidP="00FA297D">
      <w:pPr>
        <w:pStyle w:val="afffb"/>
        <w:spacing w:line="240" w:lineRule="auto"/>
        <w:ind w:firstLine="709"/>
        <w:rPr>
          <w:sz w:val="24"/>
          <w:szCs w:val="24"/>
        </w:rPr>
      </w:pPr>
      <w:r w:rsidRPr="00FA297D">
        <w:rPr>
          <w:sz w:val="24"/>
          <w:szCs w:val="24"/>
        </w:rPr>
        <w:t>Формирование этих результатов обеспечивается каждым учебным предметом.</w:t>
      </w:r>
    </w:p>
    <w:p w:rsidR="002F5340" w:rsidRPr="00FA297D" w:rsidRDefault="002F5340" w:rsidP="00FA297D">
      <w:pPr>
        <w:pStyle w:val="afffb"/>
        <w:spacing w:line="240" w:lineRule="auto"/>
        <w:ind w:firstLine="709"/>
        <w:rPr>
          <w:sz w:val="24"/>
          <w:szCs w:val="24"/>
        </w:rPr>
      </w:pPr>
      <w:r w:rsidRPr="00FA297D">
        <w:rPr>
          <w:bCs/>
          <w:iCs/>
          <w:sz w:val="24"/>
          <w:szCs w:val="24"/>
        </w:rPr>
        <w:t xml:space="preserve">Основным предметом оценки в соответствии с требованиями ФГОС </w:t>
      </w:r>
      <w:r w:rsidR="007E6E5F" w:rsidRPr="00FA297D">
        <w:rPr>
          <w:bCs/>
          <w:iCs/>
          <w:sz w:val="24"/>
          <w:szCs w:val="24"/>
        </w:rPr>
        <w:t xml:space="preserve">ООО </w:t>
      </w:r>
      <w:r w:rsidRPr="00FA297D">
        <w:rPr>
          <w:bCs/>
          <w:iCs/>
          <w:sz w:val="24"/>
          <w:szCs w:val="24"/>
        </w:rPr>
        <w:t xml:space="preserve">является </w:t>
      </w:r>
      <w:r w:rsidRPr="00FA297D">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FA297D" w:rsidRDefault="002F5340" w:rsidP="00FA297D">
      <w:pPr>
        <w:pStyle w:val="afffb"/>
        <w:spacing w:line="240" w:lineRule="auto"/>
        <w:ind w:firstLine="709"/>
        <w:rPr>
          <w:sz w:val="24"/>
          <w:szCs w:val="24"/>
        </w:rPr>
      </w:pPr>
      <w:r w:rsidRPr="00FA297D">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FA297D" w:rsidRDefault="002F5340" w:rsidP="00FA297D">
      <w:pPr>
        <w:pStyle w:val="afffb"/>
        <w:spacing w:line="240" w:lineRule="auto"/>
        <w:ind w:firstLine="709"/>
        <w:rPr>
          <w:rFonts w:eastAsia="@Arial Unicode MS"/>
          <w:sz w:val="24"/>
          <w:szCs w:val="24"/>
        </w:rPr>
      </w:pPr>
      <w:r w:rsidRPr="00FA297D">
        <w:rPr>
          <w:rFonts w:eastAsia="@Arial Unicode MS"/>
          <w:sz w:val="24"/>
          <w:szCs w:val="24"/>
        </w:rPr>
        <w:lastRenderedPageBreak/>
        <w:t>Особенности оценки по отдельному предмету фиксируются в приложении к об</w:t>
      </w:r>
      <w:r w:rsidR="007E6E5F" w:rsidRPr="00FA297D">
        <w:rPr>
          <w:rFonts w:eastAsia="@Arial Unicode MS"/>
          <w:sz w:val="24"/>
          <w:szCs w:val="24"/>
        </w:rPr>
        <w:t>разовательной программе, которая</w:t>
      </w:r>
      <w:r w:rsidRPr="00FA297D">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FA297D">
        <w:rPr>
          <w:rFonts w:eastAsia="@Arial Unicode MS"/>
          <w:sz w:val="24"/>
          <w:szCs w:val="24"/>
        </w:rPr>
        <w:t>законных представителей</w:t>
      </w:r>
      <w:r w:rsidRPr="00FA297D">
        <w:rPr>
          <w:rFonts w:eastAsia="@Arial Unicode MS"/>
          <w:sz w:val="24"/>
          <w:szCs w:val="24"/>
        </w:rPr>
        <w:t xml:space="preserve">). </w:t>
      </w:r>
      <w:r w:rsidRPr="00FA297D">
        <w:rPr>
          <w:sz w:val="24"/>
          <w:szCs w:val="24"/>
          <w:lang w:eastAsia="ru-RU"/>
        </w:rPr>
        <w:t>Описание должно включить:</w:t>
      </w:r>
    </w:p>
    <w:p w:rsidR="002F5340" w:rsidRPr="00FA297D" w:rsidRDefault="002F5340" w:rsidP="00DF2100">
      <w:pPr>
        <w:numPr>
          <w:ilvl w:val="0"/>
          <w:numId w:val="164"/>
        </w:numPr>
        <w:spacing w:after="0" w:line="240" w:lineRule="auto"/>
        <w:ind w:left="0" w:firstLine="709"/>
        <w:jc w:val="both"/>
        <w:rPr>
          <w:rFonts w:ascii="Times New Roman" w:hAnsi="Times New Roman"/>
          <w:sz w:val="24"/>
          <w:szCs w:val="24"/>
          <w:lang w:eastAsia="ru-RU"/>
        </w:rPr>
      </w:pPr>
      <w:r w:rsidRPr="00FA297D">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FA297D" w:rsidRDefault="002F5340" w:rsidP="00DF2100">
      <w:pPr>
        <w:numPr>
          <w:ilvl w:val="0"/>
          <w:numId w:val="164"/>
        </w:numPr>
        <w:spacing w:after="0" w:line="240" w:lineRule="auto"/>
        <w:ind w:left="0" w:firstLine="709"/>
        <w:jc w:val="both"/>
        <w:rPr>
          <w:rFonts w:ascii="Times New Roman" w:hAnsi="Times New Roman"/>
          <w:sz w:val="24"/>
          <w:szCs w:val="24"/>
          <w:lang w:eastAsia="ru-RU"/>
        </w:rPr>
      </w:pPr>
      <w:r w:rsidRPr="00FA297D">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FA297D" w:rsidRDefault="002F5340" w:rsidP="00DF2100">
      <w:pPr>
        <w:numPr>
          <w:ilvl w:val="0"/>
          <w:numId w:val="164"/>
        </w:numPr>
        <w:spacing w:after="0" w:line="240" w:lineRule="auto"/>
        <w:ind w:left="0" w:firstLine="709"/>
        <w:jc w:val="both"/>
        <w:rPr>
          <w:rFonts w:ascii="Times New Roman" w:hAnsi="Times New Roman"/>
          <w:sz w:val="24"/>
          <w:szCs w:val="24"/>
          <w:lang w:eastAsia="ru-RU"/>
        </w:rPr>
      </w:pPr>
      <w:r w:rsidRPr="00FA297D">
        <w:rPr>
          <w:rFonts w:ascii="Times New Roman" w:hAnsi="Times New Roman"/>
          <w:sz w:val="24"/>
          <w:szCs w:val="24"/>
          <w:lang w:eastAsia="ru-RU"/>
        </w:rPr>
        <w:t>график контрольных мероприятий.</w:t>
      </w:r>
    </w:p>
    <w:p w:rsidR="002F5340" w:rsidRPr="00FA297D" w:rsidRDefault="002F5340" w:rsidP="00FA297D">
      <w:pPr>
        <w:pStyle w:val="a9"/>
        <w:ind w:left="426" w:firstLine="709"/>
        <w:jc w:val="both"/>
        <w:rPr>
          <w:rFonts w:ascii="Times New Roman" w:hAnsi="Times New Roman"/>
          <w:bCs/>
        </w:rPr>
      </w:pPr>
    </w:p>
    <w:p w:rsidR="002F5340" w:rsidRPr="00FA297D" w:rsidRDefault="002F5340" w:rsidP="00FA297D">
      <w:pPr>
        <w:pStyle w:val="afffb"/>
        <w:spacing w:line="240" w:lineRule="auto"/>
        <w:ind w:firstLine="709"/>
        <w:rPr>
          <w:b/>
          <w:sz w:val="24"/>
          <w:szCs w:val="24"/>
        </w:rPr>
      </w:pPr>
      <w:r w:rsidRPr="00FA297D">
        <w:rPr>
          <w:b/>
          <w:sz w:val="24"/>
          <w:szCs w:val="24"/>
        </w:rPr>
        <w:t>1.3.3. Организация и содержание оценочных процедур</w:t>
      </w:r>
    </w:p>
    <w:p w:rsidR="002F5340" w:rsidRPr="00FA297D" w:rsidRDefault="002F5340" w:rsidP="00FA297D">
      <w:pPr>
        <w:pStyle w:val="afffb"/>
        <w:spacing w:line="240" w:lineRule="auto"/>
        <w:ind w:firstLine="709"/>
        <w:rPr>
          <w:rStyle w:val="dash041e0431044b0447043d044b0439char1"/>
        </w:rPr>
      </w:pPr>
      <w:r w:rsidRPr="00FA297D">
        <w:rPr>
          <w:rStyle w:val="dash041e0431044b0447043d044b0439char1"/>
          <w:b/>
        </w:rPr>
        <w:t xml:space="preserve">Стартовая диагностика </w:t>
      </w:r>
      <w:r w:rsidRPr="00FA297D">
        <w:rPr>
          <w:rStyle w:val="dash041e0431044b0447043d044b0439char1"/>
        </w:rPr>
        <w:t xml:space="preserve">представляет собой процедуру </w:t>
      </w:r>
      <w:r w:rsidRPr="00FA297D">
        <w:rPr>
          <w:rStyle w:val="dash041e0431044b0447043d044b0439char1"/>
          <w:b/>
        </w:rPr>
        <w:t>оценки готовности к обучению</w:t>
      </w:r>
      <w:r w:rsidRPr="00FA297D">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A297D">
        <w:rPr>
          <w:rStyle w:val="dash041e0431044b0447043d044b0439char1"/>
          <w:b/>
          <w:i/>
        </w:rPr>
        <w:t xml:space="preserve">. </w:t>
      </w:r>
      <w:r w:rsidRPr="00FA297D">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FA297D" w:rsidRDefault="002F5340" w:rsidP="00FA297D">
      <w:pPr>
        <w:pStyle w:val="afffb"/>
        <w:spacing w:line="240" w:lineRule="auto"/>
        <w:ind w:firstLine="709"/>
        <w:rPr>
          <w:rStyle w:val="dash041e0431044b0447043d044b0439char1"/>
        </w:rPr>
      </w:pPr>
      <w:r w:rsidRPr="00FA297D">
        <w:rPr>
          <w:rStyle w:val="dash041e0431044b0447043d044b0439char1"/>
          <w:b/>
        </w:rPr>
        <w:t xml:space="preserve">Текущая оценка </w:t>
      </w:r>
      <w:r w:rsidRPr="00FA297D">
        <w:rPr>
          <w:rStyle w:val="dash041e0431044b0447043d044b0439char1"/>
        </w:rPr>
        <w:t xml:space="preserve">представляет собой процедуру </w:t>
      </w:r>
      <w:r w:rsidRPr="00FA297D">
        <w:rPr>
          <w:rStyle w:val="dash041e0431044b0447043d044b0439char1"/>
          <w:b/>
        </w:rPr>
        <w:t xml:space="preserve">оценки индивидуального продвижения </w:t>
      </w:r>
      <w:r w:rsidRPr="00FA297D">
        <w:rPr>
          <w:rStyle w:val="dash041e0431044b0447043d044b0439char1"/>
        </w:rPr>
        <w:t xml:space="preserve">в освоении программы </w:t>
      </w:r>
      <w:r w:rsidR="007E6E5F" w:rsidRPr="00FA297D">
        <w:rPr>
          <w:rStyle w:val="dash041e0431044b0447043d044b0439char1"/>
        </w:rPr>
        <w:t>учебного предмета</w:t>
      </w:r>
      <w:r w:rsidRPr="00FA297D">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FA297D">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FA297D">
        <w:rPr>
          <w:rFonts w:eastAsia="@Arial Unicode MS"/>
          <w:sz w:val="24"/>
          <w:szCs w:val="24"/>
        </w:rPr>
        <w:t xml:space="preserve">учебного </w:t>
      </w:r>
      <w:r w:rsidRPr="00FA297D">
        <w:rPr>
          <w:rFonts w:eastAsia="@Arial Unicode MS"/>
          <w:sz w:val="24"/>
          <w:szCs w:val="24"/>
        </w:rPr>
        <w:t xml:space="preserve">предмета и особенностей контрольно-оценочной деятельности учителя. </w:t>
      </w:r>
      <w:r w:rsidRPr="00FA297D">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FA297D">
        <w:rPr>
          <w:rStyle w:val="af4"/>
          <w:sz w:val="24"/>
          <w:szCs w:val="24"/>
        </w:rPr>
        <w:footnoteReference w:id="10"/>
      </w:r>
      <w:r w:rsidRPr="00FA297D">
        <w:rPr>
          <w:rStyle w:val="dash041e0431044b0447043d044b0439char1"/>
        </w:rPr>
        <w:t>.</w:t>
      </w:r>
    </w:p>
    <w:p w:rsidR="002F5340" w:rsidRPr="00FA297D" w:rsidRDefault="002F5340" w:rsidP="00FA297D">
      <w:pPr>
        <w:pStyle w:val="afffb"/>
        <w:spacing w:line="240" w:lineRule="auto"/>
        <w:ind w:firstLine="709"/>
        <w:rPr>
          <w:rStyle w:val="dash041e0431044b0447043d044b0439char1"/>
          <w:b/>
          <w:i/>
        </w:rPr>
      </w:pPr>
      <w:r w:rsidRPr="00FA297D">
        <w:rPr>
          <w:rStyle w:val="dash041e0431044b0447043d044b0439char1"/>
          <w:b/>
        </w:rPr>
        <w:t xml:space="preserve">Тематическая оценка </w:t>
      </w:r>
      <w:r w:rsidRPr="00FA297D">
        <w:rPr>
          <w:rStyle w:val="dash041e0431044b0447043d044b0439char1"/>
        </w:rPr>
        <w:t xml:space="preserve">представляет собой процедуру </w:t>
      </w:r>
      <w:r w:rsidRPr="00FA297D">
        <w:rPr>
          <w:rStyle w:val="dash041e0431044b0447043d044b0439char1"/>
          <w:b/>
        </w:rPr>
        <w:t>оценки уровня достижения</w:t>
      </w:r>
      <w:r w:rsidRPr="00FA297D">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w:t>
      </w:r>
      <w:r w:rsidRPr="00FA297D">
        <w:rPr>
          <w:rStyle w:val="dash041e0431044b0447043d044b0439char1"/>
        </w:rPr>
        <w:lastRenderedPageBreak/>
        <w:t>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FA297D" w:rsidRDefault="002F5340" w:rsidP="00FA297D">
      <w:pPr>
        <w:pStyle w:val="afffb"/>
        <w:spacing w:line="240" w:lineRule="auto"/>
        <w:ind w:firstLine="709"/>
        <w:rPr>
          <w:rStyle w:val="dash041e0431044b0447043d044b0439char1"/>
          <w:b/>
          <w:i/>
        </w:rPr>
      </w:pPr>
      <w:r w:rsidRPr="00FA297D">
        <w:rPr>
          <w:rStyle w:val="dash041e0431044b0447043d044b0439char1"/>
          <w:b/>
        </w:rPr>
        <w:t xml:space="preserve">Портфолио </w:t>
      </w:r>
      <w:r w:rsidRPr="00FA297D">
        <w:rPr>
          <w:rStyle w:val="dash041e0431044b0447043d044b0439char1"/>
        </w:rPr>
        <w:t xml:space="preserve">представляет собой процедуру </w:t>
      </w:r>
      <w:r w:rsidRPr="00FA297D">
        <w:rPr>
          <w:rStyle w:val="dash041e0431044b0447043d044b0439char1"/>
          <w:b/>
        </w:rPr>
        <w:t xml:space="preserve">оценки </w:t>
      </w:r>
      <w:r w:rsidRPr="00FA297D">
        <w:rPr>
          <w:b/>
          <w:sz w:val="24"/>
          <w:szCs w:val="24"/>
        </w:rPr>
        <w:t>динамики учебной и творческой активности</w:t>
      </w:r>
      <w:r w:rsidRPr="00FA297D">
        <w:rPr>
          <w:sz w:val="24"/>
          <w:szCs w:val="24"/>
        </w:rPr>
        <w:t xml:space="preserve"> учащегося, направленности, широты или избирательности интересов, выраженности </w:t>
      </w:r>
      <w:r w:rsidRPr="00FA297D">
        <w:rPr>
          <w:rStyle w:val="dash041e0431044b0447043d044b0439char1"/>
        </w:rPr>
        <w:t>проявлений творческой инициативы</w:t>
      </w:r>
      <w:r w:rsidRPr="00FA297D">
        <w:rPr>
          <w:sz w:val="24"/>
          <w:szCs w:val="24"/>
        </w:rPr>
        <w:t xml:space="preserve">, а также </w:t>
      </w:r>
      <w:r w:rsidRPr="00FA297D">
        <w:rPr>
          <w:b/>
          <w:sz w:val="24"/>
          <w:szCs w:val="24"/>
        </w:rPr>
        <w:t xml:space="preserve">уровня </w:t>
      </w:r>
      <w:r w:rsidRPr="00FA297D">
        <w:rPr>
          <w:rStyle w:val="dash041e0431044b0447043d044b0439char1"/>
          <w:b/>
        </w:rPr>
        <w:t>высших достижений</w:t>
      </w:r>
      <w:r w:rsidRPr="00FA297D">
        <w:rPr>
          <w:rStyle w:val="dash041e0431044b0447043d044b0439char1"/>
        </w:rPr>
        <w:t xml:space="preserve">, демонстрируемых данным учащимся. </w:t>
      </w:r>
      <w:r w:rsidRPr="00FA297D">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A297D">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FA297D">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FA297D">
        <w:rPr>
          <w:sz w:val="24"/>
          <w:szCs w:val="24"/>
          <w:lang w:eastAsia="ru-RU"/>
        </w:rPr>
        <w:t>уровне</w:t>
      </w:r>
      <w:r w:rsidRPr="00FA297D">
        <w:rPr>
          <w:sz w:val="24"/>
          <w:szCs w:val="24"/>
          <w:lang w:eastAsia="ru-RU"/>
        </w:rPr>
        <w:t xml:space="preserve"> среднего общего образования и могут отражаться в характеристике.</w:t>
      </w:r>
    </w:p>
    <w:p w:rsidR="002F5340" w:rsidRPr="00FA297D" w:rsidRDefault="002F5340" w:rsidP="00FA297D">
      <w:pPr>
        <w:pStyle w:val="afffb"/>
        <w:spacing w:line="240" w:lineRule="auto"/>
        <w:ind w:firstLine="709"/>
        <w:rPr>
          <w:rStyle w:val="dash041e0431044b0447043d044b0439char1"/>
          <w:b/>
        </w:rPr>
      </w:pPr>
      <w:r w:rsidRPr="00FA297D">
        <w:rPr>
          <w:rStyle w:val="dash041e0431044b0447043d044b0439char1"/>
          <w:b/>
        </w:rPr>
        <w:t xml:space="preserve">Внутришкольный мониторинг </w:t>
      </w:r>
      <w:r w:rsidRPr="00FA297D">
        <w:rPr>
          <w:rStyle w:val="dash041e0431044b0447043d044b0439char1"/>
        </w:rPr>
        <w:t>представляет собой процедуры</w:t>
      </w:r>
      <w:r w:rsidRPr="00FA297D">
        <w:rPr>
          <w:rStyle w:val="dash041e0431044b0447043d044b0439char1"/>
          <w:b/>
        </w:rPr>
        <w:t>:</w:t>
      </w:r>
    </w:p>
    <w:p w:rsidR="002F5340" w:rsidRPr="00FA297D" w:rsidRDefault="002F5340" w:rsidP="00DF2100">
      <w:pPr>
        <w:pStyle w:val="afffb"/>
        <w:numPr>
          <w:ilvl w:val="0"/>
          <w:numId w:val="170"/>
        </w:numPr>
        <w:spacing w:line="240" w:lineRule="auto"/>
        <w:ind w:left="0" w:firstLine="709"/>
        <w:rPr>
          <w:rStyle w:val="dash041e0431044b0447043d044b0439char1"/>
          <w:b/>
        </w:rPr>
      </w:pPr>
      <w:r w:rsidRPr="00FA297D">
        <w:rPr>
          <w:rStyle w:val="dash041e0431044b0447043d044b0439char1"/>
          <w:b/>
        </w:rPr>
        <w:t>оценки уровня достижения предметных и метапредметных результатов</w:t>
      </w:r>
      <w:r w:rsidRPr="00FA297D">
        <w:rPr>
          <w:rStyle w:val="dash041e0431044b0447043d044b0439char1"/>
        </w:rPr>
        <w:t>;</w:t>
      </w:r>
    </w:p>
    <w:p w:rsidR="002F5340" w:rsidRPr="00FA297D" w:rsidRDefault="002F5340" w:rsidP="00DF2100">
      <w:pPr>
        <w:pStyle w:val="afffb"/>
        <w:numPr>
          <w:ilvl w:val="0"/>
          <w:numId w:val="170"/>
        </w:numPr>
        <w:spacing w:line="240" w:lineRule="auto"/>
        <w:ind w:left="0" w:firstLine="709"/>
        <w:rPr>
          <w:rStyle w:val="dash041e0431044b0447043d044b0439char1"/>
          <w:b/>
        </w:rPr>
      </w:pPr>
      <w:r w:rsidRPr="00FA297D">
        <w:rPr>
          <w:rStyle w:val="dash041e0431044b0447043d044b0439char1"/>
          <w:b/>
        </w:rPr>
        <w:t>оценки уровня достижения той части личностных результатов</w:t>
      </w:r>
      <w:r w:rsidRPr="00FA297D">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FA297D" w:rsidRDefault="002F5340" w:rsidP="00DF2100">
      <w:pPr>
        <w:pStyle w:val="afffb"/>
        <w:numPr>
          <w:ilvl w:val="0"/>
          <w:numId w:val="170"/>
        </w:numPr>
        <w:spacing w:line="240" w:lineRule="auto"/>
        <w:ind w:left="0" w:firstLine="709"/>
        <w:rPr>
          <w:rStyle w:val="dash041e0431044b0447043d044b0439char1"/>
          <w:b/>
          <w:i/>
        </w:rPr>
      </w:pPr>
      <w:r w:rsidRPr="00FA297D">
        <w:rPr>
          <w:rStyle w:val="dash041e0431044b0447043d044b0439char1"/>
          <w:b/>
        </w:rPr>
        <w:t>оценки уровня профессионального мастерства учителя</w:t>
      </w:r>
      <w:r w:rsidRPr="00FA297D">
        <w:rPr>
          <w:rStyle w:val="dash041e0431044b0447043d044b0439char1"/>
          <w:b/>
          <w:i/>
        </w:rPr>
        <w:t xml:space="preserve">, </w:t>
      </w:r>
      <w:r w:rsidRPr="00FA297D">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FA297D" w:rsidRDefault="002F5340" w:rsidP="00FA297D">
      <w:pPr>
        <w:pStyle w:val="afffb"/>
        <w:spacing w:line="240" w:lineRule="auto"/>
        <w:ind w:firstLine="709"/>
        <w:rPr>
          <w:rStyle w:val="dash041e0431044b0447043d044b0439char1"/>
          <w:b/>
          <w:i/>
        </w:rPr>
      </w:pPr>
      <w:r w:rsidRPr="00FA297D">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FA297D">
        <w:rPr>
          <w:rStyle w:val="dash041e0431044b0447043d044b0439char1"/>
        </w:rPr>
        <w:t>для</w:t>
      </w:r>
      <w:r w:rsidRPr="00FA297D">
        <w:rPr>
          <w:rStyle w:val="dash041e0431044b0447043d044b0439char1"/>
        </w:rPr>
        <w:t xml:space="preserve"> текущей коррекции учебного процесса и его индивидуализации, так и </w:t>
      </w:r>
      <w:r w:rsidR="00D23249" w:rsidRPr="00FA297D">
        <w:rPr>
          <w:rStyle w:val="dash041e0431044b0447043d044b0439char1"/>
        </w:rPr>
        <w:t>для</w:t>
      </w:r>
      <w:r w:rsidRPr="00FA297D">
        <w:rPr>
          <w:rStyle w:val="dash041e0431044b0447043d044b0439char1"/>
        </w:rPr>
        <w:t xml:space="preserve"> повышени</w:t>
      </w:r>
      <w:r w:rsidR="00D23249" w:rsidRPr="00FA297D">
        <w:rPr>
          <w:rStyle w:val="dash041e0431044b0447043d044b0439char1"/>
        </w:rPr>
        <w:t>я</w:t>
      </w:r>
      <w:r w:rsidRPr="00FA297D">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FA297D" w:rsidRDefault="002F5340" w:rsidP="00FA297D">
      <w:pPr>
        <w:pStyle w:val="afffb"/>
        <w:spacing w:line="240" w:lineRule="auto"/>
        <w:ind w:firstLine="709"/>
        <w:rPr>
          <w:rStyle w:val="dash041e0431044b0447043d044b0439char1"/>
        </w:rPr>
      </w:pPr>
      <w:r w:rsidRPr="00FA297D">
        <w:rPr>
          <w:rStyle w:val="dash041e0431044b0447043d044b0439char1"/>
          <w:b/>
        </w:rPr>
        <w:t>Промежуточная аттестация</w:t>
      </w:r>
      <w:r w:rsidRPr="00FA297D">
        <w:rPr>
          <w:rStyle w:val="dash041e0431044b0447043d044b0439char1"/>
          <w:b/>
          <w:i/>
        </w:rPr>
        <w:t xml:space="preserve"> </w:t>
      </w:r>
      <w:r w:rsidRPr="00FA297D">
        <w:rPr>
          <w:rStyle w:val="dash041e0431044b0447043d044b0439char1"/>
        </w:rPr>
        <w:t xml:space="preserve">представляет собой процедуру аттестации обучающихся на </w:t>
      </w:r>
      <w:r w:rsidR="000E2D31" w:rsidRPr="00FA297D">
        <w:rPr>
          <w:rStyle w:val="dash041e0431044b0447043d044b0439char1"/>
        </w:rPr>
        <w:t>уровне</w:t>
      </w:r>
      <w:r w:rsidRPr="00FA297D">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FA297D" w:rsidRDefault="002F5340" w:rsidP="00FA297D">
      <w:pPr>
        <w:pStyle w:val="afffb"/>
        <w:spacing w:line="240" w:lineRule="auto"/>
        <w:ind w:firstLine="709"/>
        <w:rPr>
          <w:sz w:val="24"/>
          <w:szCs w:val="24"/>
        </w:rPr>
      </w:pPr>
      <w:r w:rsidRPr="00FA297D">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FA297D">
        <w:rPr>
          <w:sz w:val="24"/>
          <w:szCs w:val="24"/>
        </w:rPr>
        <w:t xml:space="preserve">В период введения ФГОС </w:t>
      </w:r>
      <w:r w:rsidR="00A40444" w:rsidRPr="00FA297D">
        <w:rPr>
          <w:sz w:val="24"/>
          <w:szCs w:val="24"/>
        </w:rPr>
        <w:t xml:space="preserve">ООО </w:t>
      </w:r>
      <w:r w:rsidRPr="00FA297D">
        <w:rPr>
          <w:sz w:val="24"/>
          <w:szCs w:val="24"/>
          <w:lang w:eastAsia="ru-RU"/>
        </w:rPr>
        <w:t xml:space="preserve">в случае использования стандартизированных измерительных материалов </w:t>
      </w:r>
      <w:r w:rsidRPr="00FA297D">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FA297D" w:rsidRDefault="002F5340" w:rsidP="00FA297D">
      <w:pPr>
        <w:pStyle w:val="afffb"/>
        <w:spacing w:line="240" w:lineRule="auto"/>
        <w:ind w:firstLine="709"/>
        <w:rPr>
          <w:rStyle w:val="dash041e0431044b0447043d044b0439char1"/>
        </w:rPr>
      </w:pPr>
      <w:r w:rsidRPr="00FA297D">
        <w:rPr>
          <w:sz w:val="24"/>
          <w:szCs w:val="24"/>
        </w:rPr>
        <w:t>Порядок проведения промежуточн</w:t>
      </w:r>
      <w:r w:rsidR="00A40444" w:rsidRPr="00FA297D">
        <w:rPr>
          <w:sz w:val="24"/>
          <w:szCs w:val="24"/>
        </w:rPr>
        <w:t>ой аттестации регламентируется Федеральным з</w:t>
      </w:r>
      <w:r w:rsidRPr="00FA297D">
        <w:rPr>
          <w:sz w:val="24"/>
          <w:szCs w:val="24"/>
        </w:rPr>
        <w:t>аконом «Об образовании в Российской Федерации» (ст</w:t>
      </w:r>
      <w:r w:rsidR="00A40444" w:rsidRPr="00FA297D">
        <w:rPr>
          <w:sz w:val="24"/>
          <w:szCs w:val="24"/>
        </w:rPr>
        <w:t>.</w:t>
      </w:r>
      <w:r w:rsidRPr="00FA297D">
        <w:rPr>
          <w:sz w:val="24"/>
          <w:szCs w:val="24"/>
        </w:rPr>
        <w:t>58) и иными нормативными актами.</w:t>
      </w:r>
    </w:p>
    <w:p w:rsidR="002F5340" w:rsidRPr="00FA297D" w:rsidRDefault="002F5340" w:rsidP="00FA297D">
      <w:pPr>
        <w:pStyle w:val="afffb"/>
        <w:spacing w:line="240" w:lineRule="auto"/>
        <w:ind w:firstLine="709"/>
        <w:rPr>
          <w:rStyle w:val="dash041e0431044b0447043d044b0439char1"/>
          <w:b/>
        </w:rPr>
      </w:pPr>
      <w:r w:rsidRPr="00FA297D">
        <w:rPr>
          <w:rStyle w:val="dash041e0431044b0447043d044b0439char1"/>
          <w:b/>
        </w:rPr>
        <w:t>Государственная итоговая аттестация</w:t>
      </w:r>
    </w:p>
    <w:p w:rsidR="002F5340" w:rsidRPr="00FA297D" w:rsidRDefault="006E1EE0" w:rsidP="00FA297D">
      <w:pPr>
        <w:spacing w:after="0" w:line="240" w:lineRule="auto"/>
        <w:ind w:firstLine="709"/>
        <w:jc w:val="both"/>
        <w:rPr>
          <w:rFonts w:ascii="Times New Roman" w:hAnsi="Times New Roman"/>
          <w:bCs/>
          <w:iCs/>
          <w:sz w:val="24"/>
          <w:szCs w:val="24"/>
          <w:lang w:eastAsia="ru-RU"/>
        </w:rPr>
      </w:pPr>
      <w:r w:rsidRPr="00FA297D">
        <w:rPr>
          <w:rFonts w:ascii="Times New Roman" w:hAnsi="Times New Roman"/>
          <w:bCs/>
          <w:iCs/>
          <w:sz w:val="24"/>
          <w:szCs w:val="24"/>
          <w:lang w:eastAsia="ru-RU"/>
        </w:rPr>
        <w:t>В соответствии со статьей 59 Федерального з</w:t>
      </w:r>
      <w:r w:rsidR="002F5340" w:rsidRPr="00FA297D">
        <w:rPr>
          <w:rFonts w:ascii="Times New Roman" w:hAnsi="Times New Roman"/>
          <w:bCs/>
          <w:iCs/>
          <w:sz w:val="24"/>
          <w:szCs w:val="24"/>
          <w:lang w:eastAsia="ru-RU"/>
        </w:rPr>
        <w:t xml:space="preserve">акона «Об образовании </w:t>
      </w:r>
      <w:r w:rsidRPr="00FA297D">
        <w:rPr>
          <w:rFonts w:ascii="Times New Roman" w:hAnsi="Times New Roman"/>
          <w:bCs/>
          <w:iCs/>
          <w:sz w:val="24"/>
          <w:szCs w:val="24"/>
          <w:lang w:eastAsia="ru-RU"/>
        </w:rPr>
        <w:t>в Российской Федерации</w:t>
      </w:r>
      <w:r w:rsidR="002F5340" w:rsidRPr="00FA297D">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FA297D">
        <w:rPr>
          <w:rFonts w:ascii="Times New Roman" w:hAnsi="Times New Roman"/>
          <w:bCs/>
          <w:iCs/>
          <w:sz w:val="24"/>
          <w:szCs w:val="24"/>
          <w:lang w:eastAsia="ru-RU"/>
        </w:rPr>
        <w:t>,</w:t>
      </w:r>
      <w:r w:rsidR="002F5340" w:rsidRPr="00FA297D">
        <w:rPr>
          <w:rFonts w:ascii="Times New Roman" w:hAnsi="Times New Roman"/>
          <w:bCs/>
          <w:iCs/>
          <w:sz w:val="24"/>
          <w:szCs w:val="24"/>
          <w:lang w:eastAsia="ru-RU"/>
        </w:rPr>
        <w:t xml:space="preserve"> завершающей освоение основной образовательной программы основного </w:t>
      </w:r>
      <w:r w:rsidR="002F5340" w:rsidRPr="00FA297D">
        <w:rPr>
          <w:rFonts w:ascii="Times New Roman" w:hAnsi="Times New Roman"/>
          <w:bCs/>
          <w:iCs/>
          <w:sz w:val="24"/>
          <w:szCs w:val="24"/>
          <w:lang w:eastAsia="ru-RU"/>
        </w:rPr>
        <w:lastRenderedPageBreak/>
        <w:t>общего образования. Порядок проведения ГИА регламентируется Законом и иными нормативными актами</w:t>
      </w:r>
      <w:r w:rsidR="002F5340" w:rsidRPr="00FA297D">
        <w:rPr>
          <w:rStyle w:val="af4"/>
          <w:rFonts w:ascii="Times New Roman" w:hAnsi="Times New Roman"/>
          <w:bCs/>
          <w:iCs/>
          <w:sz w:val="24"/>
          <w:szCs w:val="24"/>
          <w:lang w:eastAsia="ru-RU"/>
        </w:rPr>
        <w:footnoteReference w:id="11"/>
      </w:r>
      <w:r w:rsidR="002F5340" w:rsidRPr="00FA297D">
        <w:rPr>
          <w:rFonts w:ascii="Times New Roman" w:hAnsi="Times New Roman"/>
          <w:bCs/>
          <w:iCs/>
          <w:sz w:val="24"/>
          <w:szCs w:val="24"/>
          <w:lang w:eastAsia="ru-RU"/>
        </w:rPr>
        <w:t>.</w:t>
      </w:r>
    </w:p>
    <w:p w:rsidR="002F5340" w:rsidRPr="00FA297D" w:rsidRDefault="002F5340" w:rsidP="00FA297D">
      <w:pPr>
        <w:spacing w:after="0" w:line="240" w:lineRule="auto"/>
        <w:ind w:firstLine="709"/>
        <w:jc w:val="both"/>
        <w:rPr>
          <w:rFonts w:ascii="Times New Roman" w:hAnsi="Times New Roman"/>
          <w:bCs/>
          <w:iCs/>
          <w:sz w:val="24"/>
          <w:szCs w:val="24"/>
          <w:lang w:eastAsia="ru-RU"/>
        </w:rPr>
      </w:pPr>
      <w:r w:rsidRPr="00FA297D">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FA297D">
        <w:rPr>
          <w:rFonts w:ascii="Times New Roman" w:hAnsi="Times New Roman"/>
          <w:bCs/>
          <w:iCs/>
          <w:sz w:val="24"/>
          <w:szCs w:val="24"/>
          <w:lang w:eastAsia="ru-RU"/>
        </w:rPr>
        <w:t xml:space="preserve"> </w:t>
      </w:r>
      <w:r w:rsidRPr="00FA297D">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FA297D">
        <w:rPr>
          <w:rFonts w:ascii="Times New Roman" w:hAnsi="Times New Roman"/>
          <w:bCs/>
          <w:iCs/>
          <w:sz w:val="24"/>
          <w:szCs w:val="24"/>
          <w:lang w:eastAsia="ru-RU"/>
        </w:rPr>
        <w:t>ний в стандартизированной форме</w:t>
      </w:r>
      <w:r w:rsidRPr="00FA297D">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FA297D" w:rsidRDefault="002F5340" w:rsidP="00FA297D">
      <w:pPr>
        <w:pStyle w:val="afffb"/>
        <w:spacing w:line="240" w:lineRule="auto"/>
        <w:ind w:firstLine="709"/>
        <w:rPr>
          <w:sz w:val="24"/>
          <w:szCs w:val="24"/>
          <w:lang w:eastAsia="ru-RU"/>
        </w:rPr>
      </w:pPr>
      <w:r w:rsidRPr="00FA297D">
        <w:rPr>
          <w:rStyle w:val="dash041e0431044b0447043d044b0439char1"/>
          <w:b/>
        </w:rPr>
        <w:t xml:space="preserve">Итоговая оценка </w:t>
      </w:r>
      <w:r w:rsidRPr="00FA297D">
        <w:rPr>
          <w:rStyle w:val="dash041e0431044b0447043d044b0439char1"/>
        </w:rPr>
        <w:t xml:space="preserve">(итоговая аттестация) по предмету </w:t>
      </w:r>
      <w:r w:rsidRPr="00FA297D">
        <w:rPr>
          <w:sz w:val="24"/>
          <w:szCs w:val="24"/>
          <w:lang w:eastAsia="ru-RU"/>
        </w:rPr>
        <w:t xml:space="preserve">складывается из результатов внутренней и внешней оценки. К результатам </w:t>
      </w:r>
      <w:r w:rsidRPr="00FA297D">
        <w:rPr>
          <w:b/>
          <w:sz w:val="24"/>
          <w:szCs w:val="24"/>
          <w:lang w:eastAsia="ru-RU"/>
        </w:rPr>
        <w:t>внешней оценки</w:t>
      </w:r>
      <w:r w:rsidRPr="00FA297D">
        <w:rPr>
          <w:sz w:val="24"/>
          <w:szCs w:val="24"/>
          <w:lang w:eastAsia="ru-RU"/>
        </w:rPr>
        <w:t xml:space="preserve"> относятся результаты ГИА. К результатам </w:t>
      </w:r>
      <w:r w:rsidRPr="00FA297D">
        <w:rPr>
          <w:b/>
          <w:sz w:val="24"/>
          <w:szCs w:val="24"/>
          <w:lang w:eastAsia="ru-RU"/>
        </w:rPr>
        <w:t>внутренней оценки</w:t>
      </w:r>
      <w:r w:rsidRPr="00FA297D">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FA297D">
        <w:rPr>
          <w:i/>
          <w:sz w:val="24"/>
          <w:szCs w:val="24"/>
          <w:lang w:eastAsia="ru-RU"/>
        </w:rPr>
        <w:t xml:space="preserve">. </w:t>
      </w:r>
      <w:r w:rsidRPr="00FA297D">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FA297D" w:rsidRDefault="002F5340" w:rsidP="00FA297D">
      <w:pPr>
        <w:pStyle w:val="afffb"/>
        <w:spacing w:line="240" w:lineRule="auto"/>
        <w:ind w:firstLine="709"/>
        <w:rPr>
          <w:sz w:val="24"/>
          <w:szCs w:val="24"/>
          <w:lang w:eastAsia="ru-RU"/>
        </w:rPr>
      </w:pPr>
      <w:r w:rsidRPr="00FA297D">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FA297D">
        <w:rPr>
          <w:sz w:val="24"/>
          <w:szCs w:val="24"/>
          <w:lang w:eastAsia="ru-RU"/>
        </w:rPr>
        <w:t>– аттестате об основном общем образовании</w:t>
      </w:r>
      <w:r w:rsidRPr="00FA297D">
        <w:rPr>
          <w:rStyle w:val="dash041e0431044b0447043d044b0439char1"/>
        </w:rPr>
        <w:t>.</w:t>
      </w:r>
    </w:p>
    <w:p w:rsidR="002F5340" w:rsidRPr="00FA297D" w:rsidRDefault="002F5340" w:rsidP="00FA297D">
      <w:pPr>
        <w:pStyle w:val="afffb"/>
        <w:spacing w:line="240" w:lineRule="auto"/>
        <w:ind w:firstLine="709"/>
        <w:rPr>
          <w:sz w:val="24"/>
          <w:szCs w:val="24"/>
          <w:lang w:eastAsia="ru-RU"/>
        </w:rPr>
      </w:pPr>
      <w:r w:rsidRPr="00FA297D">
        <w:rPr>
          <w:rStyle w:val="dash041e0431044b0447043d044b0439char1"/>
          <w:b/>
        </w:rPr>
        <w:t>Итоговая оценка</w:t>
      </w:r>
      <w:r w:rsidRPr="00FA297D">
        <w:rPr>
          <w:rStyle w:val="dash041e0431044b0447043d044b0439char1"/>
        </w:rPr>
        <w:t xml:space="preserve"> по междисциплинарным программам </w:t>
      </w:r>
      <w:r w:rsidRPr="00FA297D">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FA297D" w:rsidRDefault="002F5340" w:rsidP="00FA297D">
      <w:pPr>
        <w:spacing w:after="0" w:line="240" w:lineRule="auto"/>
        <w:ind w:firstLine="709"/>
        <w:jc w:val="both"/>
        <w:rPr>
          <w:rFonts w:ascii="Times New Roman" w:hAnsi="Times New Roman"/>
          <w:sz w:val="24"/>
          <w:szCs w:val="24"/>
          <w:lang w:eastAsia="ru-RU"/>
        </w:rPr>
      </w:pPr>
      <w:r w:rsidRPr="00FA297D">
        <w:rPr>
          <w:rFonts w:ascii="Times New Roman" w:hAnsi="Times New Roman"/>
          <w:b/>
          <w:sz w:val="24"/>
          <w:szCs w:val="24"/>
          <w:lang w:eastAsia="ru-RU"/>
        </w:rPr>
        <w:t>Характеристика</w:t>
      </w:r>
      <w:r w:rsidRPr="00FA297D">
        <w:rPr>
          <w:rFonts w:ascii="Times New Roman" w:hAnsi="Times New Roman"/>
          <w:sz w:val="24"/>
          <w:szCs w:val="24"/>
          <w:lang w:eastAsia="ru-RU"/>
        </w:rPr>
        <w:t xml:space="preserve"> готовится на основании:</w:t>
      </w:r>
    </w:p>
    <w:p w:rsidR="002F5340" w:rsidRPr="00FA297D" w:rsidRDefault="002F5340" w:rsidP="00DF2100">
      <w:pPr>
        <w:numPr>
          <w:ilvl w:val="0"/>
          <w:numId w:val="171"/>
        </w:numPr>
        <w:tabs>
          <w:tab w:val="left" w:pos="1134"/>
          <w:tab w:val="left" w:pos="1418"/>
        </w:tabs>
        <w:spacing w:after="0" w:line="240" w:lineRule="auto"/>
        <w:ind w:left="0" w:firstLine="709"/>
        <w:jc w:val="both"/>
        <w:rPr>
          <w:rFonts w:ascii="Times New Roman" w:hAnsi="Times New Roman"/>
          <w:sz w:val="24"/>
          <w:szCs w:val="24"/>
          <w:lang w:eastAsia="ru-RU"/>
        </w:rPr>
      </w:pPr>
      <w:r w:rsidRPr="00FA297D">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FA297D">
        <w:rPr>
          <w:rFonts w:ascii="Times New Roman" w:hAnsi="Times New Roman"/>
          <w:sz w:val="24"/>
          <w:szCs w:val="24"/>
          <w:lang w:eastAsia="ru-RU"/>
        </w:rPr>
        <w:t xml:space="preserve">уровне </w:t>
      </w:r>
      <w:r w:rsidRPr="00FA297D">
        <w:rPr>
          <w:rFonts w:ascii="Times New Roman" w:hAnsi="Times New Roman"/>
          <w:sz w:val="24"/>
          <w:szCs w:val="24"/>
          <w:lang w:eastAsia="ru-RU"/>
        </w:rPr>
        <w:t>основного образования,</w:t>
      </w:r>
    </w:p>
    <w:p w:rsidR="002F5340" w:rsidRPr="00FA297D" w:rsidRDefault="002F5340" w:rsidP="00DF2100">
      <w:pPr>
        <w:numPr>
          <w:ilvl w:val="0"/>
          <w:numId w:val="171"/>
        </w:numPr>
        <w:tabs>
          <w:tab w:val="left" w:pos="1134"/>
          <w:tab w:val="left" w:pos="1418"/>
        </w:tabs>
        <w:spacing w:after="0" w:line="240" w:lineRule="auto"/>
        <w:ind w:left="0" w:firstLine="709"/>
        <w:jc w:val="both"/>
        <w:rPr>
          <w:rFonts w:ascii="Times New Roman" w:hAnsi="Times New Roman"/>
          <w:i/>
          <w:sz w:val="24"/>
          <w:szCs w:val="24"/>
          <w:lang w:eastAsia="ru-RU"/>
        </w:rPr>
      </w:pPr>
      <w:r w:rsidRPr="00FA297D">
        <w:rPr>
          <w:rFonts w:ascii="Times New Roman" w:hAnsi="Times New Roman"/>
          <w:sz w:val="24"/>
          <w:szCs w:val="24"/>
          <w:lang w:eastAsia="ru-RU"/>
        </w:rPr>
        <w:t>портфолио выпускника;</w:t>
      </w:r>
    </w:p>
    <w:p w:rsidR="002F5340" w:rsidRPr="00FA297D" w:rsidRDefault="002F5340" w:rsidP="00DF2100">
      <w:pPr>
        <w:numPr>
          <w:ilvl w:val="0"/>
          <w:numId w:val="171"/>
        </w:numPr>
        <w:tabs>
          <w:tab w:val="left" w:pos="1134"/>
          <w:tab w:val="left" w:pos="1418"/>
        </w:tabs>
        <w:spacing w:after="0" w:line="240" w:lineRule="auto"/>
        <w:ind w:left="0" w:firstLine="709"/>
        <w:jc w:val="both"/>
        <w:rPr>
          <w:rFonts w:ascii="Times New Roman" w:hAnsi="Times New Roman"/>
          <w:sz w:val="24"/>
          <w:szCs w:val="24"/>
          <w:lang w:eastAsia="ru-RU"/>
        </w:rPr>
      </w:pPr>
      <w:r w:rsidRPr="00FA297D">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FA297D">
        <w:rPr>
          <w:rFonts w:ascii="Times New Roman" w:hAnsi="Times New Roman"/>
          <w:sz w:val="24"/>
          <w:szCs w:val="24"/>
          <w:lang w:eastAsia="ru-RU"/>
        </w:rPr>
        <w:t>уровне</w:t>
      </w:r>
      <w:r w:rsidRPr="00FA297D">
        <w:rPr>
          <w:rFonts w:ascii="Times New Roman" w:hAnsi="Times New Roman"/>
          <w:sz w:val="24"/>
          <w:szCs w:val="24"/>
          <w:lang w:eastAsia="ru-RU"/>
        </w:rPr>
        <w:t xml:space="preserve"> основного общего образования.</w:t>
      </w:r>
    </w:p>
    <w:p w:rsidR="002F5340" w:rsidRPr="00FA297D" w:rsidRDefault="002F5340" w:rsidP="00FA297D">
      <w:pPr>
        <w:spacing w:after="0" w:line="240" w:lineRule="auto"/>
        <w:ind w:firstLine="709"/>
        <w:jc w:val="both"/>
        <w:rPr>
          <w:rFonts w:ascii="Times New Roman" w:hAnsi="Times New Roman"/>
          <w:sz w:val="24"/>
          <w:szCs w:val="24"/>
          <w:lang w:eastAsia="ru-RU"/>
        </w:rPr>
      </w:pPr>
      <w:r w:rsidRPr="00FA297D">
        <w:rPr>
          <w:rFonts w:ascii="Times New Roman" w:hAnsi="Times New Roman"/>
          <w:sz w:val="24"/>
          <w:szCs w:val="24"/>
          <w:lang w:eastAsia="ru-RU"/>
        </w:rPr>
        <w:t>В характеристике выпускника:</w:t>
      </w:r>
    </w:p>
    <w:p w:rsidR="002F5340" w:rsidRPr="00FA297D" w:rsidRDefault="002F5340" w:rsidP="00DF2100">
      <w:pPr>
        <w:pStyle w:val="a9"/>
        <w:numPr>
          <w:ilvl w:val="0"/>
          <w:numId w:val="172"/>
        </w:numPr>
        <w:tabs>
          <w:tab w:val="left" w:pos="993"/>
        </w:tabs>
        <w:ind w:left="0" w:firstLine="851"/>
        <w:jc w:val="both"/>
        <w:rPr>
          <w:rFonts w:ascii="Times New Roman" w:hAnsi="Times New Roman"/>
        </w:rPr>
      </w:pPr>
      <w:r w:rsidRPr="00FA297D">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FA297D" w:rsidRDefault="002F5340" w:rsidP="00DF2100">
      <w:pPr>
        <w:pStyle w:val="a9"/>
        <w:numPr>
          <w:ilvl w:val="0"/>
          <w:numId w:val="172"/>
        </w:numPr>
        <w:tabs>
          <w:tab w:val="left" w:pos="993"/>
        </w:tabs>
        <w:ind w:left="0" w:firstLine="851"/>
        <w:jc w:val="both"/>
        <w:rPr>
          <w:rFonts w:ascii="Times New Roman" w:hAnsi="Times New Roman"/>
        </w:rPr>
      </w:pPr>
      <w:r w:rsidRPr="00FA297D">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FA297D">
        <w:rPr>
          <w:rFonts w:ascii="Times New Roman" w:hAnsi="Times New Roman"/>
        </w:rPr>
        <w:t>уровне</w:t>
      </w:r>
      <w:r w:rsidRPr="00FA297D">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FA297D" w:rsidRDefault="002F5340" w:rsidP="00FA297D">
      <w:pPr>
        <w:spacing w:after="0" w:line="240" w:lineRule="auto"/>
        <w:ind w:firstLine="709"/>
        <w:jc w:val="both"/>
        <w:rPr>
          <w:rStyle w:val="dash041e0431044b0447043d044b0439char1"/>
        </w:rPr>
      </w:pPr>
      <w:r w:rsidRPr="00FA297D">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FA297D" w:rsidRDefault="00523BF1" w:rsidP="00FA297D">
      <w:pPr>
        <w:pStyle w:val="2"/>
        <w:spacing w:line="240" w:lineRule="auto"/>
        <w:rPr>
          <w:sz w:val="24"/>
          <w:szCs w:val="24"/>
        </w:rPr>
      </w:pPr>
    </w:p>
    <w:p w:rsidR="00B540EE" w:rsidRPr="00FA297D" w:rsidRDefault="00B540EE" w:rsidP="00FA297D">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pacing w:val="-8"/>
          <w:sz w:val="24"/>
          <w:szCs w:val="24"/>
          <w:lang w:eastAsia="ru-RU"/>
        </w:rPr>
      </w:pPr>
      <w:r w:rsidRPr="00FA297D">
        <w:rPr>
          <w:rFonts w:ascii="Times New Roman" w:eastAsia="Times New Roman" w:hAnsi="Times New Roman"/>
          <w:spacing w:val="-8"/>
          <w:sz w:val="24"/>
          <w:szCs w:val="24"/>
          <w:lang w:eastAsia="ru-RU"/>
        </w:rPr>
        <w:br w:type="page"/>
      </w:r>
    </w:p>
    <w:p w:rsidR="00CB2E36" w:rsidRPr="00B63DB7" w:rsidRDefault="00B540EE" w:rsidP="00B63DB7">
      <w:pPr>
        <w:pStyle w:val="1"/>
        <w:numPr>
          <w:ilvl w:val="0"/>
          <w:numId w:val="60"/>
        </w:numPr>
        <w:spacing w:before="0" w:line="240" w:lineRule="auto"/>
        <w:jc w:val="center"/>
        <w:rPr>
          <w:rFonts w:ascii="Times New Roman" w:hAnsi="Times New Roman"/>
          <w:b/>
          <w:color w:val="auto"/>
          <w:sz w:val="24"/>
          <w:szCs w:val="24"/>
        </w:rPr>
      </w:pPr>
      <w:bookmarkStart w:id="73" w:name="_Toc409691656"/>
      <w:bookmarkStart w:id="74" w:name="_Toc410653980"/>
      <w:r w:rsidRPr="00B63DB7">
        <w:rPr>
          <w:rFonts w:ascii="Times New Roman" w:hAnsi="Times New Roman"/>
          <w:b/>
          <w:color w:val="auto"/>
          <w:sz w:val="24"/>
          <w:szCs w:val="24"/>
        </w:rPr>
        <w:lastRenderedPageBreak/>
        <w:t>Содержательный раздел</w:t>
      </w:r>
      <w:bookmarkEnd w:id="73"/>
      <w:r w:rsidR="0081481A" w:rsidRPr="00B63DB7">
        <w:rPr>
          <w:rFonts w:ascii="Times New Roman" w:hAnsi="Times New Roman"/>
          <w:b/>
          <w:color w:val="auto"/>
          <w:sz w:val="24"/>
          <w:szCs w:val="24"/>
        </w:rPr>
        <w:t xml:space="preserve"> образовательной программы основного общего образования</w:t>
      </w:r>
      <w:bookmarkEnd w:id="74"/>
    </w:p>
    <w:p w:rsidR="00B540EE" w:rsidRPr="00B63DB7" w:rsidRDefault="001E2A07" w:rsidP="00B63DB7">
      <w:pPr>
        <w:pStyle w:val="2"/>
        <w:spacing w:line="240" w:lineRule="auto"/>
        <w:rPr>
          <w:sz w:val="24"/>
          <w:szCs w:val="24"/>
        </w:rPr>
      </w:pPr>
      <w:bookmarkStart w:id="75" w:name="_Toc406059004"/>
      <w:bookmarkStart w:id="76" w:name="_Toc409691657"/>
      <w:bookmarkStart w:id="77" w:name="_Toc410653981"/>
      <w:r w:rsidRPr="00B63DB7">
        <w:rPr>
          <w:sz w:val="24"/>
          <w:szCs w:val="24"/>
        </w:rPr>
        <w:t xml:space="preserve">2.1. </w:t>
      </w:r>
      <w:r w:rsidR="00B540EE" w:rsidRPr="00B63DB7">
        <w:rPr>
          <w:sz w:val="24"/>
          <w:szCs w:val="24"/>
        </w:rPr>
        <w:t>Программа развития универсальных учебных действий, включающ</w:t>
      </w:r>
      <w:r w:rsidR="00CB2E36" w:rsidRPr="00B63DB7">
        <w:rPr>
          <w:sz w:val="24"/>
          <w:szCs w:val="24"/>
        </w:rPr>
        <w:t>ая</w:t>
      </w:r>
      <w:r w:rsidR="00B540EE" w:rsidRPr="00B63DB7">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5"/>
      <w:bookmarkEnd w:id="76"/>
      <w:bookmarkEnd w:id="77"/>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Структура настоящей программы развития универсальных учебных действий (</w:t>
      </w:r>
      <w:r w:rsidR="0021451B" w:rsidRPr="00B63DB7">
        <w:rPr>
          <w:rFonts w:ascii="Times New Roman" w:hAnsi="Times New Roman"/>
        </w:rPr>
        <w:t>УУД</w:t>
      </w:r>
      <w:r w:rsidRPr="00B63DB7">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B63DB7">
        <w:rPr>
          <w:rStyle w:val="af4"/>
          <w:rFonts w:ascii="Times New Roman" w:hAnsi="Times New Roman"/>
        </w:rPr>
        <w:footnoteReference w:id="12"/>
      </w:r>
      <w:r w:rsidRPr="00B63DB7">
        <w:rPr>
          <w:rFonts w:ascii="Times New Roman" w:hAnsi="Times New Roman"/>
        </w:rPr>
        <w:t xml:space="preserve">. </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p>
    <w:p w:rsidR="00B540EE" w:rsidRPr="00B63DB7" w:rsidRDefault="00715FA7" w:rsidP="00B63DB7">
      <w:pPr>
        <w:pStyle w:val="a7"/>
        <w:widowControl w:val="0"/>
        <w:tabs>
          <w:tab w:val="left" w:pos="567"/>
        </w:tabs>
        <w:spacing w:before="0" w:beforeAutospacing="0" w:after="0" w:afterAutospacing="0"/>
        <w:ind w:firstLine="709"/>
        <w:jc w:val="center"/>
        <w:rPr>
          <w:rFonts w:ascii="Times New Roman" w:hAnsi="Times New Roman"/>
          <w:b/>
        </w:rPr>
      </w:pPr>
      <w:r w:rsidRPr="00B63DB7">
        <w:rPr>
          <w:rFonts w:ascii="Times New Roman" w:hAnsi="Times New Roman"/>
          <w:b/>
        </w:rPr>
        <w:t xml:space="preserve">2.1.1. </w:t>
      </w:r>
      <w:r w:rsidR="00B540EE" w:rsidRPr="00B63DB7">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B63DB7">
        <w:rPr>
          <w:rFonts w:ascii="Times New Roman" w:hAnsi="Times New Roman"/>
          <w:b/>
        </w:rPr>
        <w:t>универсальных учебных действий</w:t>
      </w:r>
    </w:p>
    <w:p w:rsidR="00B540EE" w:rsidRPr="00B63DB7" w:rsidRDefault="00B540EE" w:rsidP="00B63DB7">
      <w:pPr>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 xml:space="preserve">C целью разработки и реализации рограммы </w:t>
      </w:r>
      <w:r w:rsidR="0021451B" w:rsidRPr="00B63DB7">
        <w:rPr>
          <w:rFonts w:ascii="Times New Roman" w:hAnsi="Times New Roman"/>
          <w:sz w:val="24"/>
          <w:szCs w:val="24"/>
        </w:rPr>
        <w:t xml:space="preserve">развития УУД </w:t>
      </w:r>
      <w:r w:rsidRPr="00B63DB7">
        <w:rPr>
          <w:rFonts w:ascii="Times New Roman" w:hAnsi="Times New Roman"/>
          <w:sz w:val="24"/>
          <w:szCs w:val="24"/>
        </w:rPr>
        <w:t xml:space="preserve">в </w:t>
      </w:r>
      <w:r w:rsidR="00CA1539">
        <w:rPr>
          <w:rFonts w:ascii="Times New Roman" w:hAnsi="Times New Roman"/>
          <w:sz w:val="24"/>
          <w:szCs w:val="24"/>
        </w:rPr>
        <w:t>МБОУ «СОШ с. Алексеевка</w:t>
      </w:r>
      <w:r w:rsidR="003A021B" w:rsidRPr="00B63DB7">
        <w:rPr>
          <w:rFonts w:ascii="Times New Roman" w:hAnsi="Times New Roman"/>
          <w:sz w:val="24"/>
          <w:szCs w:val="24"/>
        </w:rPr>
        <w:t>»</w:t>
      </w:r>
      <w:r w:rsidRPr="00B63DB7">
        <w:rPr>
          <w:rFonts w:ascii="Times New Roman" w:hAnsi="Times New Roman"/>
          <w:sz w:val="24"/>
          <w:szCs w:val="24"/>
        </w:rPr>
        <w:t xml:space="preserve"> создана рабочая группа</w:t>
      </w:r>
      <w:r w:rsidR="003A021B" w:rsidRPr="00B63DB7">
        <w:rPr>
          <w:rFonts w:ascii="Times New Roman" w:hAnsi="Times New Roman"/>
          <w:sz w:val="24"/>
          <w:szCs w:val="24"/>
        </w:rPr>
        <w:t>.</w:t>
      </w:r>
      <w:r w:rsidRPr="00B63DB7">
        <w:rPr>
          <w:rFonts w:ascii="Times New Roman" w:hAnsi="Times New Roman"/>
          <w:sz w:val="24"/>
          <w:szCs w:val="24"/>
        </w:rPr>
        <w:t xml:space="preserve"> </w:t>
      </w:r>
      <w:r w:rsidR="003A021B" w:rsidRPr="00B63DB7">
        <w:rPr>
          <w:rFonts w:ascii="Times New Roman" w:hAnsi="Times New Roman"/>
          <w:sz w:val="24"/>
          <w:szCs w:val="24"/>
        </w:rPr>
        <w:t xml:space="preserve"> </w:t>
      </w:r>
      <w:r w:rsidRPr="00B63DB7">
        <w:rPr>
          <w:rFonts w:ascii="Times New Roman" w:hAnsi="Times New Roman"/>
          <w:sz w:val="24"/>
          <w:szCs w:val="24"/>
        </w:rPr>
        <w:t xml:space="preserve"> </w:t>
      </w:r>
    </w:p>
    <w:p w:rsidR="00B540EE" w:rsidRPr="00B63DB7" w:rsidRDefault="00025D75"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shd w:val="clear" w:color="auto" w:fill="FFFFFF"/>
        </w:rPr>
        <w:t>Н</w:t>
      </w:r>
      <w:r w:rsidR="00B540EE" w:rsidRPr="00B63DB7">
        <w:rPr>
          <w:rFonts w:ascii="Times New Roman" w:hAnsi="Times New Roman"/>
          <w:shd w:val="clear" w:color="auto" w:fill="FFFFFF"/>
        </w:rPr>
        <w:t>аправлени</w:t>
      </w:r>
      <w:r w:rsidRPr="00B63DB7">
        <w:rPr>
          <w:rFonts w:ascii="Times New Roman" w:hAnsi="Times New Roman"/>
          <w:shd w:val="clear" w:color="auto" w:fill="FFFFFF"/>
        </w:rPr>
        <w:t>я</w:t>
      </w:r>
      <w:r w:rsidR="00B540EE" w:rsidRPr="00B63DB7">
        <w:rPr>
          <w:rFonts w:ascii="Times New Roman" w:hAnsi="Times New Roman"/>
          <w:shd w:val="clear" w:color="auto" w:fill="FFFFFF"/>
        </w:rPr>
        <w:t xml:space="preserve"> деятельности рабочей группы </w:t>
      </w:r>
      <w:r w:rsidR="003A021B" w:rsidRPr="00B63DB7">
        <w:rPr>
          <w:rFonts w:ascii="Times New Roman" w:hAnsi="Times New Roman"/>
          <w:shd w:val="clear" w:color="auto" w:fill="FFFFFF"/>
        </w:rPr>
        <w:t xml:space="preserve"> </w:t>
      </w:r>
      <w:r w:rsidR="00B540EE" w:rsidRPr="00B63DB7">
        <w:rPr>
          <w:rFonts w:ascii="Times New Roman" w:hAnsi="Times New Roman"/>
          <w:shd w:val="clear" w:color="auto" w:fill="FFFFFF"/>
        </w:rPr>
        <w:t xml:space="preserve"> включ</w:t>
      </w:r>
      <w:r w:rsidRPr="00B63DB7">
        <w:rPr>
          <w:rFonts w:ascii="Times New Roman" w:hAnsi="Times New Roman"/>
          <w:shd w:val="clear" w:color="auto" w:fill="FFFFFF"/>
        </w:rPr>
        <w:t>а</w:t>
      </w:r>
      <w:r w:rsidR="003A021B" w:rsidRPr="00B63DB7">
        <w:rPr>
          <w:rFonts w:ascii="Times New Roman" w:hAnsi="Times New Roman"/>
          <w:shd w:val="clear" w:color="auto" w:fill="FFFFFF"/>
        </w:rPr>
        <w:t>ют</w:t>
      </w:r>
      <w:r w:rsidR="00B540EE" w:rsidRPr="00B63DB7">
        <w:rPr>
          <w:rFonts w:ascii="Times New Roman" w:hAnsi="Times New Roman"/>
          <w:shd w:val="clear" w:color="auto" w:fill="FFFFFF"/>
        </w:rPr>
        <w:t>:</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B63DB7">
        <w:rPr>
          <w:rFonts w:ascii="Times New Roman" w:hAnsi="Times New Roman"/>
          <w:shd w:val="clear" w:color="auto" w:fill="FFFFFF"/>
        </w:rPr>
        <w:t>уровня</w:t>
      </w:r>
      <w:r w:rsidRPr="00B63DB7">
        <w:rPr>
          <w:rFonts w:ascii="Times New Roman" w:hAnsi="Times New Roman"/>
          <w:shd w:val="clear" w:color="auto" w:fill="FFFFFF"/>
        </w:rPr>
        <w:t>, так и для групп с особыми образовательными потребностями</w:t>
      </w:r>
      <w:r w:rsidR="00715FA7" w:rsidRPr="00B63DB7">
        <w:rPr>
          <w:rFonts w:ascii="Times New Roman" w:hAnsi="Times New Roman"/>
          <w:shd w:val="clear" w:color="auto" w:fill="FFFFFF"/>
        </w:rPr>
        <w:t xml:space="preserve"> с учетом сформированного учебного плана и используемых в </w:t>
      </w:r>
      <w:r w:rsidR="003A021B" w:rsidRPr="00B63DB7">
        <w:rPr>
          <w:rFonts w:ascii="Times New Roman" w:hAnsi="Times New Roman"/>
          <w:shd w:val="clear" w:color="auto" w:fill="FFFFFF"/>
        </w:rPr>
        <w:t xml:space="preserve">МБОУ «СОШ с. </w:t>
      </w:r>
      <w:r w:rsidR="00CA1539">
        <w:rPr>
          <w:rFonts w:ascii="Times New Roman" w:hAnsi="Times New Roman"/>
          <w:shd w:val="clear" w:color="auto" w:fill="FFFFFF"/>
        </w:rPr>
        <w:t>Алексеевка</w:t>
      </w:r>
      <w:r w:rsidR="003A021B" w:rsidRPr="00B63DB7">
        <w:rPr>
          <w:rFonts w:ascii="Times New Roman" w:hAnsi="Times New Roman"/>
          <w:shd w:val="clear" w:color="auto" w:fill="FFFFFF"/>
        </w:rPr>
        <w:t xml:space="preserve">» </w:t>
      </w:r>
      <w:r w:rsidR="00715FA7" w:rsidRPr="00B63DB7">
        <w:rPr>
          <w:rFonts w:ascii="Times New Roman" w:hAnsi="Times New Roman"/>
          <w:shd w:val="clear" w:color="auto" w:fill="FFFFFF"/>
        </w:rPr>
        <w:t xml:space="preserve"> образовательных технологий и методов обучения</w:t>
      </w:r>
      <w:r w:rsidRPr="00B63DB7">
        <w:rPr>
          <w:rFonts w:ascii="Times New Roman" w:hAnsi="Times New Roman"/>
          <w:shd w:val="clear" w:color="auto" w:fill="FFFFFF"/>
        </w:rPr>
        <w:t>;</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B63DB7">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 xml:space="preserve">разработку основных подходов к </w:t>
      </w:r>
      <w:r w:rsidRPr="00B63DB7">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 xml:space="preserve">разработку основных подходов к </w:t>
      </w:r>
      <w:r w:rsidRPr="00B63DB7">
        <w:rPr>
          <w:rFonts w:ascii="Times New Roman" w:hAnsi="Times New Roman"/>
        </w:rPr>
        <w:t>организации учебной деятельности по формированию и развитию ИКТ-компетенций;</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 xml:space="preserve">разработку системы мер по организации </w:t>
      </w:r>
      <w:r w:rsidRPr="00B63DB7">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 xml:space="preserve">разработку системы мер по обеспечению </w:t>
      </w:r>
      <w:r w:rsidRPr="00B63DB7">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877BA" w:rsidRPr="00B877BA" w:rsidRDefault="00B540EE" w:rsidP="00B877B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877BA" w:rsidRPr="00B877BA" w:rsidRDefault="00B877BA" w:rsidP="00B877BA">
      <w:pPr>
        <w:pStyle w:val="a7"/>
        <w:widowControl w:val="0"/>
        <w:spacing w:before="0" w:beforeAutospacing="0" w:after="0" w:afterAutospacing="0"/>
        <w:jc w:val="both"/>
        <w:textAlignment w:val="baseline"/>
        <w:rPr>
          <w:rFonts w:ascii="Times New Roman" w:hAnsi="Times New Roman"/>
        </w:rPr>
      </w:pP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lastRenderedPageBreak/>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B63DB7">
        <w:rPr>
          <w:rFonts w:ascii="Times New Roman" w:hAnsi="Times New Roman"/>
          <w:shd w:val="clear" w:color="auto" w:fill="FFFFFF"/>
        </w:rPr>
        <w:t xml:space="preserve">уровне </w:t>
      </w:r>
      <w:r w:rsidRPr="00B63DB7">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B63DB7">
        <w:rPr>
          <w:rFonts w:ascii="Times New Roman" w:hAnsi="Times New Roman"/>
          <w:shd w:val="clear" w:color="auto" w:fill="FFFFFF"/>
        </w:rPr>
        <w:t>уровня</w:t>
      </w:r>
      <w:r w:rsidRPr="00B63DB7">
        <w:rPr>
          <w:rFonts w:ascii="Times New Roman" w:hAnsi="Times New Roman"/>
          <w:shd w:val="clear" w:color="auto" w:fill="FFFFFF"/>
        </w:rPr>
        <w:t>;</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B63DB7">
        <w:rPr>
          <w:rFonts w:ascii="Times New Roman" w:hAnsi="Times New Roman"/>
          <w:shd w:val="clear" w:color="auto" w:fill="FFFFFF"/>
        </w:rPr>
        <w:t>уровня</w:t>
      </w:r>
      <w:r w:rsidRPr="00B63DB7">
        <w:rPr>
          <w:rFonts w:ascii="Times New Roman" w:hAnsi="Times New Roman"/>
          <w:shd w:val="clear" w:color="auto" w:fill="FFFFFF"/>
        </w:rPr>
        <w:t>;</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B63DB7" w:rsidRDefault="00C34BC6"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 </w:t>
      </w:r>
    </w:p>
    <w:p w:rsidR="00B540EE" w:rsidRPr="00B63DB7" w:rsidRDefault="0021451B" w:rsidP="00B63DB7">
      <w:pPr>
        <w:pStyle w:val="a7"/>
        <w:widowControl w:val="0"/>
        <w:tabs>
          <w:tab w:val="left" w:pos="567"/>
        </w:tabs>
        <w:spacing w:before="0" w:beforeAutospacing="0" w:after="0" w:afterAutospacing="0"/>
        <w:ind w:firstLine="709"/>
        <w:jc w:val="center"/>
        <w:rPr>
          <w:rFonts w:ascii="Times New Roman" w:hAnsi="Times New Roman"/>
          <w:b/>
        </w:rPr>
      </w:pPr>
      <w:r w:rsidRPr="00B63DB7">
        <w:rPr>
          <w:rFonts w:ascii="Times New Roman" w:hAnsi="Times New Roman"/>
          <w:b/>
        </w:rPr>
        <w:t xml:space="preserve">2.1.2. </w:t>
      </w:r>
      <w:r w:rsidR="00B540EE" w:rsidRPr="00B63DB7">
        <w:rPr>
          <w:rFonts w:ascii="Times New Roman" w:hAnsi="Times New Roman"/>
          <w:b/>
        </w:rPr>
        <w:t>Цели и задачи программы, описание ее места и роли в реализации требований ФГОС</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b/>
          <w:bCs/>
        </w:rPr>
        <w:t>Целью программы</w:t>
      </w:r>
      <w:r w:rsidRPr="00B63DB7">
        <w:rPr>
          <w:rFonts w:ascii="Times New Roman" w:hAnsi="Times New Roman"/>
        </w:rPr>
        <w:t xml:space="preserve"> развития </w:t>
      </w:r>
      <w:r w:rsidR="00025D75" w:rsidRPr="00B63DB7">
        <w:rPr>
          <w:rFonts w:ascii="Times New Roman" w:hAnsi="Times New Roman"/>
        </w:rPr>
        <w:t>УУД</w:t>
      </w:r>
      <w:r w:rsidRPr="00B63DB7">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B63DB7">
        <w:rPr>
          <w:rFonts w:ascii="Times New Roman" w:hAnsi="Times New Roman"/>
        </w:rPr>
        <w:t xml:space="preserve"> ООО</w:t>
      </w:r>
      <w:r w:rsidRPr="00B63DB7">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В соответствии с указанной целью программа развития УУД в основной школе определяет следующие </w:t>
      </w:r>
      <w:r w:rsidRPr="00B63DB7">
        <w:rPr>
          <w:rFonts w:ascii="Times New Roman" w:hAnsi="Times New Roman"/>
          <w:b/>
          <w:bCs/>
        </w:rPr>
        <w:t>задачи</w:t>
      </w:r>
      <w:r w:rsidRPr="00B63DB7">
        <w:rPr>
          <w:rFonts w:ascii="Times New Roman" w:hAnsi="Times New Roman"/>
        </w:rPr>
        <w:t>:</w:t>
      </w:r>
    </w:p>
    <w:p w:rsidR="00B540EE" w:rsidRPr="00B63DB7" w:rsidRDefault="00B540EE" w:rsidP="00B63DB7">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B63DB7" w:rsidRDefault="00B540EE" w:rsidP="00B63DB7">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B63DB7" w:rsidRDefault="00B540EE" w:rsidP="00B63DB7">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включение развивающих задач как в урочную, так и внеурочную деятельность обучающихся;</w:t>
      </w:r>
    </w:p>
    <w:p w:rsidR="00B540EE" w:rsidRPr="00B63DB7" w:rsidRDefault="00B540EE" w:rsidP="00B63DB7">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B63DB7">
        <w:rPr>
          <w:rFonts w:ascii="Times New Roman" w:hAnsi="Times New Roman"/>
        </w:rPr>
        <w:t>УУД</w:t>
      </w:r>
      <w:r w:rsidRPr="00B63DB7">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B63DB7" w:rsidRDefault="00B540EE" w:rsidP="00B63DB7">
      <w:pPr>
        <w:pStyle w:val="a7"/>
        <w:widowControl w:val="0"/>
        <w:tabs>
          <w:tab w:val="left" w:pos="567"/>
        </w:tabs>
        <w:spacing w:before="0" w:beforeAutospacing="0" w:after="0" w:afterAutospacing="0"/>
        <w:ind w:firstLine="709"/>
        <w:jc w:val="center"/>
        <w:rPr>
          <w:rFonts w:ascii="Times New Roman" w:hAnsi="Times New Roman"/>
          <w:b/>
        </w:rPr>
      </w:pPr>
    </w:p>
    <w:p w:rsidR="00B540EE" w:rsidRPr="00B63DB7" w:rsidRDefault="0021451B" w:rsidP="00B63DB7">
      <w:pPr>
        <w:pStyle w:val="a7"/>
        <w:widowControl w:val="0"/>
        <w:tabs>
          <w:tab w:val="left" w:pos="567"/>
        </w:tabs>
        <w:spacing w:before="0" w:beforeAutospacing="0" w:after="0" w:afterAutospacing="0"/>
        <w:ind w:firstLine="709"/>
        <w:jc w:val="center"/>
        <w:rPr>
          <w:rFonts w:ascii="Times New Roman" w:hAnsi="Times New Roman"/>
          <w:b/>
        </w:rPr>
      </w:pPr>
      <w:r w:rsidRPr="00B63DB7">
        <w:rPr>
          <w:rFonts w:ascii="Times New Roman" w:hAnsi="Times New Roman"/>
          <w:b/>
        </w:rPr>
        <w:t xml:space="preserve">2.1.3. </w:t>
      </w:r>
      <w:r w:rsidR="00B540EE" w:rsidRPr="00B63DB7">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К принципам формирования УУД в основной школе можно отнести следующие:</w:t>
      </w:r>
    </w:p>
    <w:p w:rsidR="00B540EE" w:rsidRPr="00B63DB7" w:rsidRDefault="00B540EE" w:rsidP="00B63DB7">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B63DB7" w:rsidRDefault="00B540EE" w:rsidP="00B63DB7">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формирование УУД обязательно требует работы с предметным или </w:t>
      </w:r>
      <w:r w:rsidRPr="00B63DB7">
        <w:rPr>
          <w:rFonts w:ascii="Times New Roman" w:hAnsi="Times New Roman"/>
        </w:rPr>
        <w:lastRenderedPageBreak/>
        <w:t>междисципдинарным содержанием;</w:t>
      </w:r>
    </w:p>
    <w:p w:rsidR="00B540EE" w:rsidRPr="00B63DB7" w:rsidRDefault="00B540EE" w:rsidP="00B63DB7">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B63DB7" w:rsidRDefault="00B540EE" w:rsidP="00B63DB7">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B63DB7" w:rsidRDefault="00B540EE" w:rsidP="00B63DB7">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B63DB7" w:rsidRDefault="00B540EE" w:rsidP="00B63DB7">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B63DB7">
        <w:rPr>
          <w:rFonts w:ascii="Times New Roman" w:hAnsi="Times New Roman"/>
        </w:rPr>
        <w:t>УУД</w:t>
      </w:r>
      <w:r w:rsidRPr="00B63DB7">
        <w:rPr>
          <w:rFonts w:ascii="Times New Roman" w:hAnsi="Times New Roman"/>
        </w:rPr>
        <w:t xml:space="preserve"> как основа учебного сотрудничества и умения учиться в общении. </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Решение задачи формирования </w:t>
      </w:r>
      <w:r w:rsidR="00A428B9" w:rsidRPr="00B63DB7">
        <w:rPr>
          <w:rFonts w:ascii="Times New Roman" w:hAnsi="Times New Roman"/>
        </w:rPr>
        <w:t>УУД</w:t>
      </w:r>
      <w:r w:rsidRPr="00B63DB7">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B63DB7" w:rsidRDefault="00B540EE" w:rsidP="00B63DB7">
      <w:pPr>
        <w:pStyle w:val="a7"/>
        <w:widowControl w:val="0"/>
        <w:tabs>
          <w:tab w:val="left" w:pos="567"/>
        </w:tabs>
        <w:spacing w:before="0" w:beforeAutospacing="0" w:after="0" w:afterAutospacing="0"/>
        <w:jc w:val="both"/>
        <w:rPr>
          <w:rFonts w:ascii="Times New Roman" w:hAnsi="Times New Roman"/>
        </w:rPr>
      </w:pP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p>
    <w:p w:rsidR="00B540EE" w:rsidRPr="00B63DB7" w:rsidRDefault="0021451B" w:rsidP="00B63DB7">
      <w:pPr>
        <w:pStyle w:val="a7"/>
        <w:widowControl w:val="0"/>
        <w:tabs>
          <w:tab w:val="left" w:pos="567"/>
        </w:tabs>
        <w:spacing w:before="0" w:beforeAutospacing="0" w:after="0" w:afterAutospacing="0"/>
        <w:ind w:firstLine="709"/>
        <w:jc w:val="center"/>
        <w:rPr>
          <w:rFonts w:ascii="Times New Roman" w:hAnsi="Times New Roman"/>
          <w:b/>
        </w:rPr>
      </w:pPr>
      <w:r w:rsidRPr="00B63DB7">
        <w:rPr>
          <w:rFonts w:ascii="Times New Roman" w:hAnsi="Times New Roman"/>
          <w:b/>
        </w:rPr>
        <w:t xml:space="preserve">2.1.4. </w:t>
      </w:r>
      <w:r w:rsidR="00B540EE" w:rsidRPr="00B63DB7">
        <w:rPr>
          <w:rFonts w:ascii="Times New Roman" w:hAnsi="Times New Roman"/>
          <w:b/>
        </w:rPr>
        <w:t>Типовые задачи применения универсальных учебных действий</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Различаются два типа заданий, связанных с УУД:</w:t>
      </w:r>
    </w:p>
    <w:p w:rsidR="00B540EE" w:rsidRPr="00B63DB7" w:rsidRDefault="00B540EE" w:rsidP="00B63DB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задания, позволяющие в рамках образовательного процесса сформировать УУД;</w:t>
      </w:r>
    </w:p>
    <w:p w:rsidR="00B540EE" w:rsidRPr="00B63DB7" w:rsidRDefault="00B540EE" w:rsidP="00B63DB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задания, позволяющие диагностировать уровень сформированности УУД.</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В основной школе возможно использовать в том числе следующие типы задач:</w:t>
      </w:r>
    </w:p>
    <w:p w:rsidR="00B540EE" w:rsidRPr="00B63DB7" w:rsidRDefault="0021451B"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1</w:t>
      </w:r>
      <w:r w:rsidR="00B540EE" w:rsidRPr="00B63DB7">
        <w:rPr>
          <w:rFonts w:ascii="Times New Roman" w:hAnsi="Times New Roman"/>
        </w:rPr>
        <w:t xml:space="preserve">. Задачи, формирующие коммуникативные </w:t>
      </w:r>
      <w:r w:rsidR="00A428B9" w:rsidRPr="00B63DB7">
        <w:rPr>
          <w:rFonts w:ascii="Times New Roman" w:hAnsi="Times New Roman"/>
        </w:rPr>
        <w:t>УУД</w:t>
      </w:r>
      <w:r w:rsidR="00B540EE" w:rsidRPr="00B63DB7">
        <w:rPr>
          <w:rFonts w:ascii="Times New Roman" w:hAnsi="Times New Roman"/>
        </w:rPr>
        <w:t>:</w:t>
      </w:r>
    </w:p>
    <w:p w:rsidR="00B540EE" w:rsidRPr="00B63DB7" w:rsidRDefault="00B540EE"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на учет позиции партнера;</w:t>
      </w:r>
    </w:p>
    <w:p w:rsidR="00B540EE" w:rsidRPr="00B63DB7" w:rsidRDefault="00B540EE"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на организацию и осуществление сотрудничества;</w:t>
      </w:r>
    </w:p>
    <w:p w:rsidR="00B540EE" w:rsidRPr="00B63DB7" w:rsidRDefault="00B540EE"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на передачу информации и отображение предметного содержания;</w:t>
      </w:r>
    </w:p>
    <w:p w:rsidR="00B540EE" w:rsidRPr="00B63DB7" w:rsidRDefault="00B540EE"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lastRenderedPageBreak/>
        <w:t>тренинги коммуникативных навыков;</w:t>
      </w:r>
    </w:p>
    <w:p w:rsidR="00B540EE" w:rsidRPr="00B63DB7" w:rsidRDefault="00B540EE"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ролевые игры.</w:t>
      </w:r>
    </w:p>
    <w:p w:rsidR="00B540EE" w:rsidRPr="00B63DB7" w:rsidRDefault="0021451B"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2</w:t>
      </w:r>
      <w:r w:rsidR="00B540EE" w:rsidRPr="00B63DB7">
        <w:rPr>
          <w:rFonts w:ascii="Times New Roman" w:hAnsi="Times New Roman"/>
        </w:rPr>
        <w:t xml:space="preserve">. Задачи, формирующие познавательные </w:t>
      </w:r>
      <w:r w:rsidR="00A428B9" w:rsidRPr="00B63DB7">
        <w:rPr>
          <w:rFonts w:ascii="Times New Roman" w:hAnsi="Times New Roman"/>
        </w:rPr>
        <w:t>УУД</w:t>
      </w:r>
      <w:r w:rsidRPr="00B63DB7">
        <w:rPr>
          <w:rFonts w:ascii="Times New Roman" w:hAnsi="Times New Roman"/>
        </w:rPr>
        <w:t>:</w:t>
      </w:r>
    </w:p>
    <w:p w:rsidR="00B540EE" w:rsidRPr="00B63DB7" w:rsidRDefault="00B540EE"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проекты на выстраивание стратегии поиска решения задач;</w:t>
      </w:r>
    </w:p>
    <w:p w:rsidR="00B540EE" w:rsidRPr="00B63DB7" w:rsidRDefault="00B540EE"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задачи на сериацию, сравнение, оценивание;</w:t>
      </w:r>
    </w:p>
    <w:p w:rsidR="00B540EE" w:rsidRPr="00B63DB7" w:rsidRDefault="00B540EE"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проведение эмпирического исследования;</w:t>
      </w:r>
    </w:p>
    <w:p w:rsidR="00B540EE" w:rsidRPr="00B63DB7" w:rsidRDefault="00B540EE"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проведение теоретического исследования;</w:t>
      </w:r>
    </w:p>
    <w:p w:rsidR="00B540EE" w:rsidRPr="00B63DB7" w:rsidRDefault="00B540EE"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смысловое чтение.</w:t>
      </w:r>
    </w:p>
    <w:p w:rsidR="00B540EE" w:rsidRPr="00B63DB7" w:rsidRDefault="0021451B"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3</w:t>
      </w:r>
      <w:r w:rsidR="00B540EE" w:rsidRPr="00B63DB7">
        <w:rPr>
          <w:rFonts w:ascii="Times New Roman" w:hAnsi="Times New Roman"/>
        </w:rPr>
        <w:t xml:space="preserve">. Задачи, формирующие регулятивные </w:t>
      </w:r>
      <w:r w:rsidR="00A428B9" w:rsidRPr="00B63DB7">
        <w:rPr>
          <w:rFonts w:ascii="Times New Roman" w:hAnsi="Times New Roman"/>
        </w:rPr>
        <w:t>УУД</w:t>
      </w:r>
      <w:r w:rsidR="00B540EE" w:rsidRPr="00B63DB7">
        <w:rPr>
          <w:rFonts w:ascii="Times New Roman" w:hAnsi="Times New Roman"/>
        </w:rPr>
        <w:t>:</w:t>
      </w:r>
    </w:p>
    <w:p w:rsidR="00B540EE" w:rsidRPr="00B63DB7" w:rsidRDefault="00B540EE"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на планирование;</w:t>
      </w:r>
    </w:p>
    <w:p w:rsidR="00B540EE" w:rsidRPr="00B63DB7" w:rsidRDefault="0021451B"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на </w:t>
      </w:r>
      <w:r w:rsidR="00B540EE" w:rsidRPr="00B63DB7">
        <w:rPr>
          <w:rFonts w:ascii="Times New Roman" w:hAnsi="Times New Roman"/>
        </w:rPr>
        <w:t>ориентировку в ситуации;</w:t>
      </w:r>
    </w:p>
    <w:p w:rsidR="00B540EE" w:rsidRPr="00B63DB7" w:rsidRDefault="0021451B"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на </w:t>
      </w:r>
      <w:r w:rsidR="00B540EE" w:rsidRPr="00B63DB7">
        <w:rPr>
          <w:rFonts w:ascii="Times New Roman" w:hAnsi="Times New Roman"/>
        </w:rPr>
        <w:t>прогнозирование;</w:t>
      </w:r>
    </w:p>
    <w:p w:rsidR="00B540EE" w:rsidRPr="00B63DB7" w:rsidRDefault="0021451B"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на </w:t>
      </w:r>
      <w:r w:rsidR="00B540EE" w:rsidRPr="00B63DB7">
        <w:rPr>
          <w:rFonts w:ascii="Times New Roman" w:hAnsi="Times New Roman"/>
        </w:rPr>
        <w:t>целеполагание;</w:t>
      </w:r>
    </w:p>
    <w:p w:rsidR="00B540EE" w:rsidRPr="00B63DB7" w:rsidRDefault="0021451B"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на </w:t>
      </w:r>
      <w:r w:rsidR="00B540EE" w:rsidRPr="00B63DB7">
        <w:rPr>
          <w:rFonts w:ascii="Times New Roman" w:hAnsi="Times New Roman"/>
        </w:rPr>
        <w:t>принятие решения;</w:t>
      </w:r>
    </w:p>
    <w:p w:rsidR="00B540EE" w:rsidRPr="00B63DB7" w:rsidRDefault="0021451B"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на </w:t>
      </w:r>
      <w:r w:rsidR="00B540EE" w:rsidRPr="00B63DB7">
        <w:rPr>
          <w:rFonts w:ascii="Times New Roman" w:hAnsi="Times New Roman"/>
        </w:rPr>
        <w:t>самоконтроль.</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Развитию регулятивных </w:t>
      </w:r>
      <w:r w:rsidR="00A428B9" w:rsidRPr="00B63DB7">
        <w:rPr>
          <w:rFonts w:ascii="Times New Roman" w:hAnsi="Times New Roman"/>
        </w:rPr>
        <w:t>УУД</w:t>
      </w:r>
      <w:r w:rsidRPr="00B63DB7">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B63DB7">
        <w:rPr>
          <w:rFonts w:ascii="Times New Roman" w:hAnsi="Times New Roman"/>
        </w:rPr>
        <w:t>УУД</w:t>
      </w:r>
      <w:r w:rsidRPr="00B63DB7">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B63DB7" w:rsidRDefault="00B540EE" w:rsidP="00B63DB7">
      <w:pPr>
        <w:pStyle w:val="a7"/>
        <w:widowControl w:val="0"/>
        <w:tabs>
          <w:tab w:val="left" w:pos="567"/>
        </w:tabs>
        <w:spacing w:before="0" w:beforeAutospacing="0" w:after="0" w:afterAutospacing="0"/>
        <w:ind w:firstLine="709"/>
        <w:jc w:val="center"/>
        <w:rPr>
          <w:rFonts w:ascii="Times New Roman" w:hAnsi="Times New Roman"/>
        </w:rPr>
      </w:pPr>
    </w:p>
    <w:p w:rsidR="00C66CE5" w:rsidRPr="00B63DB7" w:rsidRDefault="0021451B" w:rsidP="00B63DB7">
      <w:pPr>
        <w:pStyle w:val="a7"/>
        <w:widowControl w:val="0"/>
        <w:tabs>
          <w:tab w:val="left" w:pos="567"/>
        </w:tabs>
        <w:spacing w:before="0" w:beforeAutospacing="0" w:after="0" w:afterAutospacing="0"/>
        <w:ind w:firstLine="709"/>
        <w:jc w:val="center"/>
        <w:rPr>
          <w:rFonts w:ascii="Times New Roman" w:hAnsi="Times New Roman"/>
          <w:b/>
        </w:rPr>
      </w:pPr>
      <w:r w:rsidRPr="00B63DB7">
        <w:rPr>
          <w:rFonts w:ascii="Times New Roman" w:hAnsi="Times New Roman"/>
          <w:b/>
        </w:rPr>
        <w:t xml:space="preserve">2.1.5. </w:t>
      </w:r>
      <w:r w:rsidR="00C66CE5" w:rsidRPr="00B63DB7">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B63DB7">
        <w:rPr>
          <w:rFonts w:ascii="Times New Roman" w:hAnsi="Times New Roman"/>
        </w:rPr>
        <w:t>при получении</w:t>
      </w:r>
      <w:r w:rsidRPr="00B63DB7">
        <w:rPr>
          <w:rFonts w:ascii="Times New Roman" w:hAnsi="Times New Roman"/>
        </w:rPr>
        <w:t xml:space="preserve"> основного общего образования.</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Специфика</w:t>
      </w:r>
      <w:r w:rsidRPr="00B63DB7">
        <w:rPr>
          <w:rFonts w:ascii="Times New Roman" w:hAnsi="Times New Roman"/>
          <w:b/>
          <w:bCs/>
        </w:rPr>
        <w:t xml:space="preserve"> проектной деятельности обучающихся </w:t>
      </w:r>
      <w:r w:rsidRPr="00B63DB7">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B63DB7">
        <w:rPr>
          <w:rFonts w:ascii="Times New Roman" w:hAnsi="Times New Roman"/>
        </w:rPr>
        <w:t xml:space="preserve"> и </w:t>
      </w:r>
      <w:r w:rsidRPr="00B63DB7">
        <w:rPr>
          <w:rFonts w:ascii="Times New Roman" w:hAnsi="Times New Roman"/>
        </w:rPr>
        <w:t>ориентирована на формирование и развитие метапредметных и личностных результатов обучающихся.</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Особенностью </w:t>
      </w:r>
      <w:r w:rsidRPr="00B63DB7">
        <w:rPr>
          <w:rFonts w:ascii="Times New Roman" w:hAnsi="Times New Roman"/>
          <w:b/>
          <w:bCs/>
        </w:rPr>
        <w:t xml:space="preserve">учебно-исследовательской деятельности </w:t>
      </w:r>
      <w:r w:rsidRPr="00B63DB7">
        <w:rPr>
          <w:rFonts w:ascii="Times New Roman" w:hAnsi="Times New Roman"/>
        </w:rPr>
        <w:t xml:space="preserve">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w:t>
      </w:r>
      <w:r w:rsidRPr="00B63DB7">
        <w:rPr>
          <w:rFonts w:ascii="Times New Roman" w:hAnsi="Times New Roman"/>
        </w:rPr>
        <w:lastRenderedPageBreak/>
        <w:t>занимающихся научным исследованием.</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Учебно-исследовательская работа учащихся может быть организована по двум направлениям:</w:t>
      </w:r>
    </w:p>
    <w:p w:rsidR="00B540EE" w:rsidRPr="00B63DB7" w:rsidRDefault="00B540EE" w:rsidP="00B63DB7">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B63DB7" w:rsidRDefault="00B540EE" w:rsidP="00B63DB7">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B63DB7">
        <w:rPr>
          <w:rFonts w:ascii="Times New Roman" w:hAnsi="Times New Roman"/>
        </w:rPr>
        <w:t xml:space="preserve"> и </w:t>
      </w:r>
      <w:r w:rsidRPr="00B63DB7">
        <w:rPr>
          <w:rFonts w:ascii="Times New Roman" w:hAnsi="Times New Roman"/>
        </w:rPr>
        <w:t>др.</w:t>
      </w:r>
    </w:p>
    <w:p w:rsidR="00B540EE" w:rsidRPr="00B63DB7" w:rsidRDefault="00E5382A"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У</w:t>
      </w:r>
      <w:r w:rsidR="00B540EE" w:rsidRPr="00B63DB7">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B63DB7" w:rsidRDefault="00B540EE" w:rsidP="00B63DB7">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исследовательское;</w:t>
      </w:r>
    </w:p>
    <w:p w:rsidR="00B540EE" w:rsidRPr="00B63DB7" w:rsidRDefault="00B540EE" w:rsidP="00B63DB7">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инженерное;</w:t>
      </w:r>
    </w:p>
    <w:p w:rsidR="00B540EE" w:rsidRPr="00B63DB7" w:rsidRDefault="00B540EE" w:rsidP="00B63DB7">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прикладное;</w:t>
      </w:r>
    </w:p>
    <w:p w:rsidR="00B540EE" w:rsidRPr="00B63DB7" w:rsidRDefault="00B540EE" w:rsidP="00B63DB7">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информационное;</w:t>
      </w:r>
    </w:p>
    <w:p w:rsidR="00B540EE" w:rsidRPr="00B63DB7" w:rsidRDefault="00B540EE" w:rsidP="00B63DB7">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социальное;</w:t>
      </w:r>
    </w:p>
    <w:p w:rsidR="00B540EE" w:rsidRPr="00B63DB7" w:rsidRDefault="00B540EE" w:rsidP="00B63DB7">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игровое;</w:t>
      </w:r>
    </w:p>
    <w:p w:rsidR="00B540EE" w:rsidRPr="00B63DB7" w:rsidRDefault="00B540EE" w:rsidP="00B63DB7">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творческое.</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B63DB7">
        <w:rPr>
          <w:rFonts w:ascii="Times New Roman" w:hAnsi="Times New Roman"/>
        </w:rPr>
        <w:t>(</w:t>
      </w:r>
      <w:r w:rsidRPr="00B63DB7">
        <w:rPr>
          <w:rFonts w:ascii="Times New Roman" w:hAnsi="Times New Roman"/>
        </w:rPr>
        <w:t>автор проекта</w:t>
      </w:r>
      <w:r w:rsidR="007D62DE" w:rsidRPr="00B63DB7">
        <w:rPr>
          <w:rFonts w:ascii="Times New Roman" w:hAnsi="Times New Roman"/>
        </w:rPr>
        <w:t>)</w:t>
      </w:r>
      <w:r w:rsidRPr="00B63DB7">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B63DB7" w:rsidRDefault="00B540EE" w:rsidP="00B63DB7">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B63DB7" w:rsidRDefault="00B540EE" w:rsidP="00B63DB7">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B63DB7" w:rsidRDefault="00B540EE" w:rsidP="00B63DB7">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B63DB7" w:rsidRDefault="00B540EE" w:rsidP="00B63DB7">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исследовательская практика обучающихся;</w:t>
      </w:r>
    </w:p>
    <w:p w:rsidR="00B540EE" w:rsidRPr="00B63DB7" w:rsidRDefault="00B540EE" w:rsidP="00B63DB7">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w:t>
      </w:r>
      <w:r w:rsidRPr="00B63DB7">
        <w:rPr>
          <w:rFonts w:ascii="Times New Roman" w:hAnsi="Times New Roman"/>
        </w:rPr>
        <w:lastRenderedPageBreak/>
        <w:t>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B63DB7" w:rsidRDefault="00B540EE" w:rsidP="00B63DB7">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B63DB7" w:rsidRDefault="00B540EE" w:rsidP="00B63DB7">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ученическое научно-исследовательское общество</w:t>
      </w:r>
      <w:r w:rsidR="007D62DE" w:rsidRPr="00B63DB7">
        <w:rPr>
          <w:rFonts w:ascii="Times New Roman" w:hAnsi="Times New Roman"/>
        </w:rPr>
        <w:t xml:space="preserve"> </w:t>
      </w:r>
      <w:r w:rsidRPr="00B63DB7">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B63DB7">
        <w:rPr>
          <w:rFonts w:ascii="Times New Roman" w:hAnsi="Times New Roman"/>
        </w:rPr>
        <w:t xml:space="preserve">включает </w:t>
      </w:r>
      <w:r w:rsidRPr="00B63DB7">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B63DB7" w:rsidRDefault="00B540EE" w:rsidP="00B63DB7">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Среди возможных форм представления результатов проектной деятельности можно выделить следующи</w:t>
      </w:r>
      <w:r w:rsidR="007D62DE" w:rsidRPr="00B63DB7">
        <w:rPr>
          <w:rFonts w:ascii="Times New Roman" w:hAnsi="Times New Roman"/>
        </w:rPr>
        <w:t>е</w:t>
      </w:r>
      <w:r w:rsidRPr="00B63DB7">
        <w:rPr>
          <w:rFonts w:ascii="Times New Roman" w:hAnsi="Times New Roman"/>
        </w:rPr>
        <w:t>:</w:t>
      </w:r>
    </w:p>
    <w:p w:rsidR="00B540EE" w:rsidRPr="00B63DB7" w:rsidRDefault="00B540EE" w:rsidP="00B63DB7">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макеты, модели, рабочие установки, схемы, план-карт</w:t>
      </w:r>
      <w:r w:rsidR="007D62DE" w:rsidRPr="00B63DB7">
        <w:rPr>
          <w:rFonts w:ascii="Times New Roman" w:hAnsi="Times New Roman"/>
        </w:rPr>
        <w:t>ы</w:t>
      </w:r>
      <w:r w:rsidRPr="00B63DB7">
        <w:rPr>
          <w:rFonts w:ascii="Times New Roman" w:hAnsi="Times New Roman"/>
        </w:rPr>
        <w:t>;</w:t>
      </w:r>
    </w:p>
    <w:p w:rsidR="00B540EE" w:rsidRPr="00B63DB7" w:rsidRDefault="00B540EE" w:rsidP="00B63DB7">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постеры, презентации;</w:t>
      </w:r>
    </w:p>
    <w:p w:rsidR="00B540EE" w:rsidRPr="00B63DB7" w:rsidRDefault="00B540EE" w:rsidP="00B63DB7">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альбомы, буклеты, брошюры, книги;</w:t>
      </w:r>
    </w:p>
    <w:p w:rsidR="00B540EE" w:rsidRPr="00B63DB7" w:rsidRDefault="00B540EE" w:rsidP="00B63DB7">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реконструкции событий;</w:t>
      </w:r>
    </w:p>
    <w:p w:rsidR="00B540EE" w:rsidRPr="00B63DB7" w:rsidRDefault="00B540EE" w:rsidP="00B63DB7">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эссе, рассказы, стихи, рисунки;</w:t>
      </w:r>
    </w:p>
    <w:p w:rsidR="00B540EE" w:rsidRPr="00B63DB7" w:rsidRDefault="00B540EE" w:rsidP="00B63DB7">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результаты исследовательских экспедиций, обработки архивов и мемуаров;</w:t>
      </w:r>
    </w:p>
    <w:p w:rsidR="00B540EE" w:rsidRPr="00B63DB7" w:rsidRDefault="00B540EE" w:rsidP="00B63DB7">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документальные фильмы, мультфильмы;</w:t>
      </w:r>
    </w:p>
    <w:p w:rsidR="00B540EE" w:rsidRPr="00B63DB7" w:rsidRDefault="00B540EE" w:rsidP="00B63DB7">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выставки, игры, тематические вечера, концерты;</w:t>
      </w:r>
    </w:p>
    <w:p w:rsidR="00B540EE" w:rsidRPr="00B63DB7" w:rsidRDefault="00B540EE" w:rsidP="00B63DB7">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сценарии мероприятий;</w:t>
      </w:r>
    </w:p>
    <w:p w:rsidR="00B540EE" w:rsidRPr="00B63DB7" w:rsidRDefault="00B540EE" w:rsidP="00B63DB7">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веб-сайты, программное обеспечение, компакт-диски (или другие цифровые носители) и др.</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B63DB7" w:rsidRDefault="00B540EE" w:rsidP="00B63DB7">
      <w:pPr>
        <w:pStyle w:val="a7"/>
        <w:widowControl w:val="0"/>
        <w:tabs>
          <w:tab w:val="left" w:pos="567"/>
        </w:tabs>
        <w:spacing w:before="0" w:beforeAutospacing="0" w:after="0" w:afterAutospacing="0"/>
        <w:jc w:val="both"/>
        <w:rPr>
          <w:rFonts w:ascii="Times New Roman" w:hAnsi="Times New Roman"/>
        </w:rPr>
      </w:pPr>
    </w:p>
    <w:p w:rsidR="00B540EE" w:rsidRPr="00B63DB7" w:rsidRDefault="0021451B" w:rsidP="00B63DB7">
      <w:pPr>
        <w:pStyle w:val="a7"/>
        <w:widowControl w:val="0"/>
        <w:tabs>
          <w:tab w:val="left" w:pos="567"/>
        </w:tabs>
        <w:spacing w:before="0" w:beforeAutospacing="0" w:after="0" w:afterAutospacing="0"/>
        <w:ind w:firstLine="709"/>
        <w:jc w:val="center"/>
        <w:rPr>
          <w:rFonts w:ascii="Times New Roman" w:hAnsi="Times New Roman"/>
          <w:b/>
        </w:rPr>
      </w:pPr>
      <w:r w:rsidRPr="00B63DB7">
        <w:rPr>
          <w:rFonts w:ascii="Times New Roman" w:hAnsi="Times New Roman"/>
          <w:b/>
        </w:rPr>
        <w:t xml:space="preserve">2.1.6. </w:t>
      </w:r>
      <w:r w:rsidR="00B540EE" w:rsidRPr="00B63DB7">
        <w:rPr>
          <w:rFonts w:ascii="Times New Roman" w:hAnsi="Times New Roman"/>
          <w:b/>
        </w:rPr>
        <w:t xml:space="preserve">Описание содержания, видов и форм организации учебной деятельности по развитию </w:t>
      </w:r>
      <w:r w:rsidR="00B46327" w:rsidRPr="00B63DB7">
        <w:rPr>
          <w:rFonts w:ascii="Times New Roman" w:hAnsi="Times New Roman"/>
          <w:b/>
        </w:rPr>
        <w:t>информационно-коммуникационных технологий</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B63DB7">
        <w:rPr>
          <w:rFonts w:ascii="Times New Roman" w:hAnsi="Times New Roman"/>
        </w:rPr>
        <w:t xml:space="preserve"> (ИКТ)</w:t>
      </w:r>
      <w:r w:rsidRPr="00B63DB7">
        <w:rPr>
          <w:rFonts w:ascii="Times New Roman" w:hAnsi="Times New Roman"/>
        </w:rPr>
        <w:t xml:space="preserve">. </w:t>
      </w:r>
      <w:r w:rsidR="00E5382A" w:rsidRPr="00B63DB7">
        <w:rPr>
          <w:rFonts w:ascii="Times New Roman" w:hAnsi="Times New Roman"/>
        </w:rPr>
        <w:t>П</w:t>
      </w:r>
      <w:r w:rsidRPr="00B63DB7">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В настоящее время значительно присутствие компьютерных и </w:t>
      </w:r>
      <w:r w:rsidR="00B46327" w:rsidRPr="00B63DB7">
        <w:rPr>
          <w:rFonts w:ascii="Times New Roman" w:hAnsi="Times New Roman"/>
        </w:rPr>
        <w:t>интернет</w:t>
      </w:r>
      <w:r w:rsidRPr="00B63DB7">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B63DB7" w:rsidRDefault="0021451B"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Н</w:t>
      </w:r>
      <w:r w:rsidR="00B540EE" w:rsidRPr="00B63DB7">
        <w:rPr>
          <w:rFonts w:ascii="Times New Roman" w:hAnsi="Times New Roman"/>
        </w:rPr>
        <w:t>еобходимо указать возможные виды и формы организации учебной деятельности</w:t>
      </w:r>
      <w:r w:rsidRPr="00B63DB7">
        <w:rPr>
          <w:rFonts w:ascii="Times New Roman" w:hAnsi="Times New Roman"/>
        </w:rPr>
        <w:t xml:space="preserve">, позволяющие эффктивно </w:t>
      </w:r>
      <w:r w:rsidR="00667803" w:rsidRPr="00B63DB7">
        <w:rPr>
          <w:rFonts w:ascii="Times New Roman" w:hAnsi="Times New Roman"/>
        </w:rPr>
        <w:t>реализовывать данное направление</w:t>
      </w:r>
      <w:r w:rsidR="00B540EE" w:rsidRPr="00B63DB7">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w:t>
      </w:r>
      <w:r w:rsidR="00B540EE" w:rsidRPr="00B63DB7">
        <w:rPr>
          <w:rFonts w:ascii="Times New Roman" w:hAnsi="Times New Roman"/>
        </w:rPr>
        <w:lastRenderedPageBreak/>
        <w:t xml:space="preserve">использования, а также планируемые результаты формирования и развития компетентности обучающихся в области использования ИКТ. </w:t>
      </w:r>
    </w:p>
    <w:p w:rsidR="00B540EE" w:rsidRPr="00B63DB7" w:rsidRDefault="00B46327"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О</w:t>
      </w:r>
      <w:r w:rsidR="00B540EE" w:rsidRPr="00B63DB7">
        <w:rPr>
          <w:rFonts w:ascii="Times New Roman" w:hAnsi="Times New Roman"/>
        </w:rPr>
        <w:t>сновны</w:t>
      </w:r>
      <w:r w:rsidRPr="00B63DB7">
        <w:rPr>
          <w:rFonts w:ascii="Times New Roman" w:hAnsi="Times New Roman"/>
        </w:rPr>
        <w:t>е</w:t>
      </w:r>
      <w:r w:rsidR="00B540EE" w:rsidRPr="00B63DB7">
        <w:rPr>
          <w:rFonts w:ascii="Times New Roman" w:hAnsi="Times New Roman"/>
        </w:rPr>
        <w:t xml:space="preserve"> форм</w:t>
      </w:r>
      <w:r w:rsidRPr="00B63DB7">
        <w:rPr>
          <w:rFonts w:ascii="Times New Roman" w:hAnsi="Times New Roman"/>
        </w:rPr>
        <w:t>ы</w:t>
      </w:r>
      <w:r w:rsidR="00B540EE" w:rsidRPr="00B63DB7">
        <w:rPr>
          <w:rFonts w:ascii="Times New Roman" w:hAnsi="Times New Roman"/>
        </w:rPr>
        <w:t xml:space="preserve"> организации учебной деятельности по формированию ИКТ-компетенции обучающихся </w:t>
      </w:r>
      <w:r w:rsidRPr="00B63DB7">
        <w:rPr>
          <w:rFonts w:ascii="Times New Roman" w:hAnsi="Times New Roman"/>
        </w:rPr>
        <w:t xml:space="preserve">могут </w:t>
      </w:r>
      <w:r w:rsidR="00B540EE" w:rsidRPr="00B63DB7">
        <w:rPr>
          <w:rFonts w:ascii="Times New Roman" w:hAnsi="Times New Roman"/>
        </w:rPr>
        <w:t>включить:</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уроки по информатике и другим предметам;</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факультативы;</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кружки;</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интегративные межпредметные проекты;</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внеурочные и внешкольные активности. </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создание и редактирование текстов;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создание и редактирование электронных таблиц;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создание и редактирование презентаций;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создание и редактирование графики и фото;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создание и редактирование видео;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создание музыкальных и звуковых объектов;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поиск и анализ информации в Интернете;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моделирование, проектирование и управление;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математическая обработка и визуализация данных;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создание</w:t>
      </w:r>
      <w:r w:rsidR="00B46327" w:rsidRPr="00B63DB7">
        <w:rPr>
          <w:rFonts w:ascii="Times New Roman" w:hAnsi="Times New Roman"/>
        </w:rPr>
        <w:t xml:space="preserve"> веб</w:t>
      </w:r>
      <w:r w:rsidRPr="00B63DB7">
        <w:rPr>
          <w:rFonts w:ascii="Times New Roman" w:hAnsi="Times New Roman"/>
        </w:rPr>
        <w:t xml:space="preserve">-страниц и сайтов;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сетевая коммуникация между учениками и (или) учителем.</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p>
    <w:p w:rsidR="00B540EE" w:rsidRPr="00B63DB7" w:rsidRDefault="00667803" w:rsidP="00B63DB7">
      <w:pPr>
        <w:pStyle w:val="a7"/>
        <w:widowControl w:val="0"/>
        <w:tabs>
          <w:tab w:val="left" w:pos="567"/>
        </w:tabs>
        <w:spacing w:before="0" w:beforeAutospacing="0" w:after="0" w:afterAutospacing="0"/>
        <w:ind w:firstLine="709"/>
        <w:jc w:val="center"/>
        <w:rPr>
          <w:rFonts w:ascii="Times New Roman" w:hAnsi="Times New Roman"/>
          <w:b/>
        </w:rPr>
      </w:pPr>
      <w:r w:rsidRPr="00B63DB7">
        <w:rPr>
          <w:rFonts w:ascii="Times New Roman" w:hAnsi="Times New Roman"/>
          <w:b/>
        </w:rPr>
        <w:t xml:space="preserve">2.1.7. </w:t>
      </w:r>
      <w:r w:rsidR="00B540EE" w:rsidRPr="00B63DB7">
        <w:rPr>
          <w:rFonts w:ascii="Times New Roman" w:hAnsi="Times New Roman"/>
          <w:b/>
        </w:rPr>
        <w:t>Перечень и описание основных элементов ИКТ-компетенции и инструментов их использования</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b/>
          <w:bCs/>
          <w:iCs/>
        </w:rPr>
        <w:t>Обращение с устройствами ИКТ.</w:t>
      </w:r>
      <w:r w:rsidRPr="00B63DB7">
        <w:rPr>
          <w:rFonts w:ascii="Times New Roman" w:hAnsi="Times New Roman"/>
          <w:b/>
          <w:bCs/>
          <w:i/>
          <w:iCs/>
        </w:rPr>
        <w:t xml:space="preserve"> </w:t>
      </w:r>
      <w:r w:rsidRPr="00B63DB7">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b/>
          <w:bCs/>
          <w:iCs/>
        </w:rPr>
        <w:t>Фиксация и обработка изображений и звуков.</w:t>
      </w:r>
      <w:r w:rsidRPr="00B63DB7">
        <w:rPr>
          <w:rFonts w:ascii="Times New Roman" w:hAnsi="Times New Roman"/>
          <w:b/>
          <w:bCs/>
          <w:i/>
          <w:iCs/>
        </w:rPr>
        <w:t xml:space="preserve"> </w:t>
      </w:r>
      <w:r w:rsidRPr="00B63DB7">
        <w:rPr>
          <w:rFonts w:ascii="Times New Roman" w:hAnsi="Times New Roman"/>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w:t>
      </w:r>
      <w:r w:rsidRPr="00B63DB7">
        <w:rPr>
          <w:rFonts w:ascii="Times New Roman" w:hAnsi="Times New Roman"/>
        </w:rPr>
        <w:lastRenderedPageBreak/>
        <w:t>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b/>
          <w:bCs/>
          <w:iCs/>
        </w:rPr>
        <w:t>Поиск и организация хранения информации.</w:t>
      </w:r>
      <w:r w:rsidRPr="00B63DB7">
        <w:rPr>
          <w:rFonts w:ascii="Times New Roman" w:hAnsi="Times New Roman"/>
          <w:b/>
          <w:bCs/>
          <w:i/>
          <w:iCs/>
        </w:rPr>
        <w:t xml:space="preserve"> </w:t>
      </w:r>
      <w:r w:rsidRPr="00B63DB7">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B63DB7">
        <w:rPr>
          <w:rFonts w:ascii="Times New Roman" w:hAnsi="Times New Roman"/>
        </w:rPr>
        <w:t xml:space="preserve">сети </w:t>
      </w:r>
      <w:r w:rsidRPr="00B63DB7">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B63DB7">
        <w:rPr>
          <w:rFonts w:ascii="Times New Roman" w:hAnsi="Times New Roman"/>
        </w:rPr>
        <w:t xml:space="preserve">сети </w:t>
      </w:r>
      <w:r w:rsidRPr="00B63DB7">
        <w:rPr>
          <w:rFonts w:ascii="Times New Roman" w:hAnsi="Times New Roman"/>
        </w:rPr>
        <w:t>Интернет.</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b/>
          <w:bCs/>
          <w:iCs/>
        </w:rPr>
        <w:t>Создание письменных сообщений.</w:t>
      </w:r>
      <w:r w:rsidRPr="00B63DB7">
        <w:rPr>
          <w:rFonts w:ascii="Times New Roman" w:hAnsi="Times New Roman"/>
          <w:b/>
          <w:bCs/>
          <w:i/>
          <w:iCs/>
        </w:rPr>
        <w:t xml:space="preserve"> </w:t>
      </w:r>
      <w:r w:rsidRPr="00B63DB7">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b/>
          <w:bCs/>
          <w:iCs/>
        </w:rPr>
        <w:t>Создание графических объектов.</w:t>
      </w:r>
      <w:r w:rsidRPr="00B63DB7">
        <w:rPr>
          <w:rFonts w:ascii="Times New Roman" w:hAnsi="Times New Roman"/>
          <w:b/>
          <w:bCs/>
          <w:i/>
          <w:iCs/>
        </w:rPr>
        <w:t xml:space="preserve"> </w:t>
      </w:r>
      <w:r w:rsidRPr="00B63DB7">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b/>
          <w:bCs/>
          <w:iCs/>
        </w:rPr>
        <w:t>Создание музыкальных и звуковых объектов.</w:t>
      </w:r>
      <w:r w:rsidRPr="00B63DB7">
        <w:rPr>
          <w:rFonts w:ascii="Times New Roman" w:hAnsi="Times New Roman"/>
          <w:b/>
          <w:bCs/>
          <w:i/>
          <w:iCs/>
        </w:rPr>
        <w:t xml:space="preserve"> </w:t>
      </w:r>
      <w:r w:rsidRPr="00B63DB7">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b/>
          <w:bCs/>
          <w:iCs/>
        </w:rPr>
        <w:t>Восприятие, использование и создание гипертекстовых и мультимедийных информационных объектов.</w:t>
      </w:r>
      <w:r w:rsidRPr="00B63DB7">
        <w:rPr>
          <w:rFonts w:ascii="Times New Roman" w:hAnsi="Times New Roman"/>
          <w:b/>
          <w:bCs/>
          <w:i/>
          <w:iCs/>
        </w:rPr>
        <w:t xml:space="preserve"> </w:t>
      </w:r>
      <w:r w:rsidRPr="00B63DB7">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w:t>
      </w:r>
      <w:r w:rsidRPr="00B63DB7">
        <w:rPr>
          <w:rFonts w:ascii="Times New Roman" w:hAnsi="Times New Roman"/>
        </w:rPr>
        <w:lastRenderedPageBreak/>
        <w:t>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b/>
          <w:bCs/>
          <w:iCs/>
        </w:rPr>
        <w:t>Анализ информации, математическая обработка данных в исследовании.</w:t>
      </w:r>
      <w:r w:rsidRPr="00B63DB7">
        <w:rPr>
          <w:rFonts w:ascii="Times New Roman" w:hAnsi="Times New Roman"/>
          <w:b/>
          <w:bCs/>
          <w:i/>
          <w:iCs/>
        </w:rPr>
        <w:t xml:space="preserve"> </w:t>
      </w:r>
      <w:r w:rsidRPr="00B63DB7">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b/>
          <w:bCs/>
          <w:iCs/>
        </w:rPr>
        <w:t>Моделирование, проектирование и управление.</w:t>
      </w:r>
      <w:r w:rsidRPr="00B63DB7">
        <w:rPr>
          <w:rFonts w:ascii="Times New Roman" w:hAnsi="Times New Roman"/>
          <w:b/>
          <w:bCs/>
          <w:i/>
          <w:iCs/>
        </w:rPr>
        <w:t xml:space="preserve"> </w:t>
      </w:r>
      <w:r w:rsidRPr="00B63DB7">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b/>
          <w:bCs/>
          <w:iCs/>
        </w:rPr>
        <w:t>Коммуникация и социальное взаимодействие.</w:t>
      </w:r>
      <w:r w:rsidRPr="00B63DB7">
        <w:rPr>
          <w:rFonts w:ascii="Times New Roman" w:hAnsi="Times New Roman"/>
          <w:b/>
          <w:bCs/>
          <w:i/>
          <w:iCs/>
        </w:rPr>
        <w:t xml:space="preserve"> </w:t>
      </w:r>
      <w:r w:rsidRPr="00B63DB7">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b/>
          <w:bCs/>
          <w:iCs/>
        </w:rPr>
        <w:t>Информационная безопасность.</w:t>
      </w:r>
      <w:r w:rsidRPr="00B63DB7">
        <w:rPr>
          <w:rFonts w:ascii="Times New Roman" w:hAnsi="Times New Roman"/>
          <w:b/>
          <w:bCs/>
          <w:i/>
          <w:iCs/>
        </w:rPr>
        <w:t xml:space="preserve"> </w:t>
      </w:r>
      <w:r w:rsidRPr="00B63DB7">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p>
    <w:p w:rsidR="00B540EE" w:rsidRPr="00B63DB7" w:rsidRDefault="00B540EE" w:rsidP="00B63DB7">
      <w:pPr>
        <w:pStyle w:val="a7"/>
        <w:widowControl w:val="0"/>
        <w:tabs>
          <w:tab w:val="left" w:pos="567"/>
        </w:tabs>
        <w:spacing w:before="0" w:beforeAutospacing="0" w:after="0" w:afterAutospacing="0"/>
        <w:ind w:firstLine="709"/>
        <w:jc w:val="center"/>
        <w:rPr>
          <w:rFonts w:ascii="Times New Roman" w:hAnsi="Times New Roman"/>
          <w:b/>
        </w:rPr>
      </w:pPr>
      <w:r w:rsidRPr="00B63DB7">
        <w:rPr>
          <w:rFonts w:ascii="Times New Roman" w:hAnsi="Times New Roman"/>
          <w:b/>
        </w:rPr>
        <w:t xml:space="preserve"> </w:t>
      </w:r>
      <w:r w:rsidR="00667803" w:rsidRPr="00B63DB7">
        <w:rPr>
          <w:rFonts w:ascii="Times New Roman" w:hAnsi="Times New Roman"/>
          <w:b/>
        </w:rPr>
        <w:t xml:space="preserve">2.1.8. </w:t>
      </w:r>
      <w:r w:rsidRPr="00B63DB7">
        <w:rPr>
          <w:rFonts w:ascii="Times New Roman" w:hAnsi="Times New Roman"/>
          <w:b/>
        </w:rPr>
        <w:t>Планируемые результаты формирования и развития компетентности обучающихся в области использования</w:t>
      </w:r>
      <w:r w:rsidR="00667803" w:rsidRPr="00B63DB7">
        <w:rPr>
          <w:rFonts w:ascii="Times New Roman" w:hAnsi="Times New Roman"/>
          <w:b/>
        </w:rPr>
        <w:t xml:space="preserve"> </w:t>
      </w:r>
      <w:r w:rsidR="00B46327" w:rsidRPr="00B63DB7">
        <w:rPr>
          <w:rFonts w:ascii="Times New Roman" w:hAnsi="Times New Roman"/>
          <w:b/>
        </w:rPr>
        <w:t>информационно-коммуникационных технологий</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B63DB7" w:rsidRDefault="00B540EE" w:rsidP="00B63DB7">
      <w:pPr>
        <w:pStyle w:val="2"/>
        <w:tabs>
          <w:tab w:val="left" w:pos="567"/>
        </w:tabs>
        <w:spacing w:line="240" w:lineRule="auto"/>
        <w:rPr>
          <w:sz w:val="24"/>
          <w:szCs w:val="24"/>
        </w:rPr>
      </w:pPr>
      <w:bookmarkStart w:id="78" w:name="_Toc405145662"/>
      <w:bookmarkStart w:id="79" w:name="_Toc406059005"/>
      <w:bookmarkStart w:id="80" w:name="_Toc409682184"/>
      <w:bookmarkStart w:id="81" w:name="_Toc409691658"/>
      <w:bookmarkStart w:id="82" w:name="_Toc410653982"/>
      <w:bookmarkStart w:id="83" w:name="_Toc410702986"/>
      <w:bookmarkStart w:id="84" w:name="_Toc284662742"/>
      <w:bookmarkStart w:id="85" w:name="_Toc284663368"/>
      <w:bookmarkStart w:id="86" w:name="_Toc414553168"/>
      <w:r w:rsidRPr="00B63DB7">
        <w:rPr>
          <w:b w:val="0"/>
          <w:sz w:val="24"/>
          <w:szCs w:val="24"/>
        </w:rPr>
        <w:lastRenderedPageBreak/>
        <w:t xml:space="preserve">В рамках направления </w:t>
      </w:r>
      <w:r w:rsidR="00B46327" w:rsidRPr="00B63DB7">
        <w:rPr>
          <w:b w:val="0"/>
          <w:sz w:val="24"/>
          <w:szCs w:val="24"/>
        </w:rPr>
        <w:t>«О</w:t>
      </w:r>
      <w:r w:rsidRPr="00B63DB7">
        <w:rPr>
          <w:b w:val="0"/>
          <w:sz w:val="24"/>
          <w:szCs w:val="24"/>
        </w:rPr>
        <w:t>бращение с устройствами ИКТ</w:t>
      </w:r>
      <w:r w:rsidR="00B46327" w:rsidRPr="00B63DB7">
        <w:rPr>
          <w:b w:val="0"/>
          <w:sz w:val="24"/>
          <w:szCs w:val="24"/>
        </w:rPr>
        <w:t>»</w:t>
      </w:r>
      <w:r w:rsidRPr="00B63DB7">
        <w:rPr>
          <w:b w:val="0"/>
          <w:sz w:val="24"/>
          <w:szCs w:val="24"/>
        </w:rPr>
        <w:t xml:space="preserve"> в качестве основных планируемых результатов возможен следующий список того, что обучающийся сможет:</w:t>
      </w:r>
      <w:bookmarkEnd w:id="78"/>
      <w:bookmarkEnd w:id="79"/>
      <w:bookmarkEnd w:id="80"/>
      <w:bookmarkEnd w:id="81"/>
      <w:bookmarkEnd w:id="82"/>
      <w:bookmarkEnd w:id="83"/>
      <w:bookmarkEnd w:id="84"/>
      <w:bookmarkEnd w:id="85"/>
      <w:bookmarkEnd w:id="86"/>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осуществлять информационное подключение к локальной сети и глобальной сети Интернет;</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получать информацию о характеристиках компьютера;</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входить в информационную среду образовательной организации, в том числе через </w:t>
      </w:r>
      <w:r w:rsidR="00B46327" w:rsidRPr="00B63DB7">
        <w:rPr>
          <w:rFonts w:ascii="Times New Roman" w:hAnsi="Times New Roman"/>
        </w:rPr>
        <w:t xml:space="preserve">сеть </w:t>
      </w:r>
      <w:r w:rsidRPr="00B63DB7">
        <w:rPr>
          <w:rFonts w:ascii="Times New Roman" w:hAnsi="Times New Roman"/>
        </w:rPr>
        <w:t>Интернет, размещать в информационной среде различные информационные объекты;</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B63DB7" w:rsidRDefault="00731D9E" w:rsidP="00B63DB7">
      <w:pPr>
        <w:pStyle w:val="2"/>
        <w:tabs>
          <w:tab w:val="left" w:pos="567"/>
        </w:tabs>
        <w:spacing w:line="240" w:lineRule="auto"/>
        <w:ind w:firstLine="0"/>
        <w:rPr>
          <w:sz w:val="24"/>
          <w:szCs w:val="24"/>
        </w:rPr>
      </w:pPr>
      <w:bookmarkStart w:id="87" w:name="_Toc405145663"/>
      <w:bookmarkStart w:id="88" w:name="_Toc406059006"/>
      <w:bookmarkStart w:id="89" w:name="_Toc409682185"/>
      <w:bookmarkStart w:id="90" w:name="_Toc409691659"/>
      <w:bookmarkStart w:id="91" w:name="_Toc410653983"/>
      <w:bookmarkStart w:id="92" w:name="_Toc410702987"/>
      <w:r w:rsidRPr="00B63DB7">
        <w:rPr>
          <w:b w:val="0"/>
          <w:sz w:val="24"/>
          <w:szCs w:val="24"/>
        </w:rPr>
        <w:tab/>
      </w:r>
      <w:bookmarkStart w:id="93" w:name="_Toc284662743"/>
      <w:bookmarkStart w:id="94" w:name="_Toc284663369"/>
      <w:bookmarkStart w:id="95" w:name="_Toc414553169"/>
      <w:r w:rsidR="00B540EE" w:rsidRPr="00B63DB7">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87"/>
      <w:bookmarkEnd w:id="88"/>
      <w:bookmarkEnd w:id="89"/>
      <w:bookmarkEnd w:id="90"/>
      <w:bookmarkEnd w:id="91"/>
      <w:bookmarkEnd w:id="92"/>
      <w:bookmarkEnd w:id="93"/>
      <w:bookmarkEnd w:id="94"/>
      <w:bookmarkEnd w:id="95"/>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создавать презентации на основе цифровых фотографий;</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B63DB7" w:rsidRDefault="00731D9E" w:rsidP="00B63DB7">
      <w:pPr>
        <w:pStyle w:val="2"/>
        <w:tabs>
          <w:tab w:val="left" w:pos="567"/>
        </w:tabs>
        <w:spacing w:line="240" w:lineRule="auto"/>
        <w:ind w:firstLine="0"/>
        <w:rPr>
          <w:sz w:val="24"/>
          <w:szCs w:val="24"/>
        </w:rPr>
      </w:pPr>
      <w:bookmarkStart w:id="96" w:name="_Toc405145664"/>
      <w:bookmarkStart w:id="97" w:name="_Toc406059007"/>
      <w:bookmarkStart w:id="98" w:name="_Toc409682186"/>
      <w:bookmarkStart w:id="99" w:name="_Toc409691660"/>
      <w:bookmarkStart w:id="100" w:name="_Toc410653984"/>
      <w:bookmarkStart w:id="101" w:name="_Toc410702988"/>
      <w:r w:rsidRPr="00B63DB7">
        <w:rPr>
          <w:b w:val="0"/>
          <w:sz w:val="24"/>
          <w:szCs w:val="24"/>
        </w:rPr>
        <w:tab/>
      </w:r>
      <w:bookmarkStart w:id="102" w:name="_Toc284662744"/>
      <w:bookmarkStart w:id="103" w:name="_Toc284663370"/>
      <w:bookmarkStart w:id="104" w:name="_Toc414553170"/>
      <w:r w:rsidR="00B540EE" w:rsidRPr="00B63DB7">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96"/>
      <w:bookmarkEnd w:id="97"/>
      <w:bookmarkEnd w:id="98"/>
      <w:bookmarkEnd w:id="99"/>
      <w:bookmarkEnd w:id="100"/>
      <w:bookmarkEnd w:id="101"/>
      <w:bookmarkEnd w:id="102"/>
      <w:bookmarkEnd w:id="103"/>
      <w:bookmarkEnd w:id="104"/>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использовать различные приемы поиска информации в </w:t>
      </w:r>
      <w:r w:rsidR="00B46327" w:rsidRPr="00B63DB7">
        <w:rPr>
          <w:rFonts w:ascii="Times New Roman" w:hAnsi="Times New Roman"/>
        </w:rPr>
        <w:t xml:space="preserve">сети </w:t>
      </w:r>
      <w:r w:rsidRPr="00B63DB7">
        <w:rPr>
          <w:rFonts w:ascii="Times New Roman" w:hAnsi="Times New Roman"/>
        </w:rPr>
        <w:t>Интернет (поисковые системы, справочные разделы, предметные рубрики);</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B63DB7" w:rsidRDefault="00731D9E" w:rsidP="00B63DB7">
      <w:pPr>
        <w:pStyle w:val="2"/>
        <w:tabs>
          <w:tab w:val="left" w:pos="567"/>
        </w:tabs>
        <w:spacing w:line="240" w:lineRule="auto"/>
        <w:ind w:firstLine="0"/>
        <w:rPr>
          <w:sz w:val="24"/>
          <w:szCs w:val="24"/>
        </w:rPr>
      </w:pPr>
      <w:bookmarkStart w:id="105" w:name="_Toc405145665"/>
      <w:bookmarkStart w:id="106" w:name="_Toc406059008"/>
      <w:bookmarkStart w:id="107" w:name="_Toc409682187"/>
      <w:bookmarkStart w:id="108" w:name="_Toc409691661"/>
      <w:bookmarkStart w:id="109" w:name="_Toc410653985"/>
      <w:bookmarkStart w:id="110" w:name="_Toc410702989"/>
      <w:r w:rsidRPr="00B63DB7">
        <w:rPr>
          <w:b w:val="0"/>
          <w:sz w:val="24"/>
          <w:szCs w:val="24"/>
        </w:rPr>
        <w:tab/>
      </w:r>
      <w:bookmarkStart w:id="111" w:name="_Toc284662745"/>
      <w:bookmarkStart w:id="112" w:name="_Toc284663371"/>
      <w:bookmarkStart w:id="113" w:name="_Toc414553171"/>
      <w:r w:rsidR="00B540EE" w:rsidRPr="00B63DB7">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05"/>
      <w:bookmarkEnd w:id="106"/>
      <w:bookmarkEnd w:id="107"/>
      <w:bookmarkEnd w:id="108"/>
      <w:bookmarkEnd w:id="109"/>
      <w:bookmarkEnd w:id="110"/>
      <w:bookmarkEnd w:id="111"/>
      <w:bookmarkEnd w:id="112"/>
      <w:bookmarkEnd w:id="113"/>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вставлять в документ формулы, таблицы, списки, изображения;</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участвовать в коллективном создании текстового документа;</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создавать гипертекстовые документы.</w:t>
      </w:r>
    </w:p>
    <w:p w:rsidR="00B540EE" w:rsidRPr="00B63DB7" w:rsidRDefault="00731D9E" w:rsidP="00B63DB7">
      <w:pPr>
        <w:pStyle w:val="2"/>
        <w:tabs>
          <w:tab w:val="left" w:pos="567"/>
        </w:tabs>
        <w:spacing w:line="240" w:lineRule="auto"/>
        <w:ind w:firstLine="0"/>
        <w:rPr>
          <w:sz w:val="24"/>
          <w:szCs w:val="24"/>
        </w:rPr>
      </w:pPr>
      <w:bookmarkStart w:id="114" w:name="_Toc405145666"/>
      <w:bookmarkStart w:id="115" w:name="_Toc406059009"/>
      <w:bookmarkStart w:id="116" w:name="_Toc409682188"/>
      <w:bookmarkStart w:id="117" w:name="_Toc409691662"/>
      <w:bookmarkStart w:id="118" w:name="_Toc410653986"/>
      <w:bookmarkStart w:id="119" w:name="_Toc410702990"/>
      <w:r w:rsidRPr="00B63DB7">
        <w:rPr>
          <w:b w:val="0"/>
          <w:sz w:val="24"/>
          <w:szCs w:val="24"/>
        </w:rPr>
        <w:tab/>
      </w:r>
      <w:bookmarkStart w:id="120" w:name="_Toc284662746"/>
      <w:bookmarkStart w:id="121" w:name="_Toc284663372"/>
      <w:bookmarkStart w:id="122" w:name="_Toc414553172"/>
      <w:r w:rsidR="00B540EE" w:rsidRPr="00B63DB7">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14"/>
      <w:bookmarkEnd w:id="115"/>
      <w:bookmarkEnd w:id="116"/>
      <w:bookmarkEnd w:id="117"/>
      <w:bookmarkEnd w:id="118"/>
      <w:bookmarkEnd w:id="119"/>
      <w:bookmarkEnd w:id="120"/>
      <w:bookmarkEnd w:id="121"/>
      <w:bookmarkEnd w:id="122"/>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создавать и редактировать изображения с помощью инструментов графического редактора;</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lastRenderedPageBreak/>
        <w:t>создавать различные геометрические объекты и чертежи с использованием возможностей специальных компьютерных инструментов;</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B63DB7" w:rsidRDefault="00731D9E" w:rsidP="00B63DB7">
      <w:pPr>
        <w:pStyle w:val="2"/>
        <w:tabs>
          <w:tab w:val="left" w:pos="567"/>
        </w:tabs>
        <w:spacing w:line="240" w:lineRule="auto"/>
        <w:ind w:firstLine="0"/>
        <w:rPr>
          <w:sz w:val="24"/>
          <w:szCs w:val="24"/>
        </w:rPr>
      </w:pPr>
      <w:bookmarkStart w:id="123" w:name="_Toc405145667"/>
      <w:bookmarkStart w:id="124" w:name="_Toc406059010"/>
      <w:bookmarkStart w:id="125" w:name="_Toc409682189"/>
      <w:bookmarkStart w:id="126" w:name="_Toc409691663"/>
      <w:bookmarkStart w:id="127" w:name="_Toc410653987"/>
      <w:bookmarkStart w:id="128" w:name="_Toc410702991"/>
      <w:r w:rsidRPr="00B63DB7">
        <w:rPr>
          <w:b w:val="0"/>
          <w:sz w:val="24"/>
          <w:szCs w:val="24"/>
        </w:rPr>
        <w:tab/>
      </w:r>
      <w:bookmarkStart w:id="129" w:name="_Toc284662747"/>
      <w:bookmarkStart w:id="130" w:name="_Toc284663373"/>
      <w:bookmarkStart w:id="131" w:name="_Toc414553173"/>
      <w:r w:rsidR="00B540EE" w:rsidRPr="00B63DB7">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23"/>
      <w:bookmarkEnd w:id="124"/>
      <w:bookmarkEnd w:id="125"/>
      <w:bookmarkEnd w:id="126"/>
      <w:bookmarkEnd w:id="127"/>
      <w:bookmarkEnd w:id="128"/>
      <w:bookmarkEnd w:id="129"/>
      <w:bookmarkEnd w:id="130"/>
      <w:bookmarkEnd w:id="131"/>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B63DB7" w:rsidRDefault="00731D9E" w:rsidP="00B63DB7">
      <w:pPr>
        <w:pStyle w:val="2"/>
        <w:tabs>
          <w:tab w:val="left" w:pos="567"/>
        </w:tabs>
        <w:spacing w:line="240" w:lineRule="auto"/>
        <w:ind w:firstLine="0"/>
        <w:rPr>
          <w:sz w:val="24"/>
          <w:szCs w:val="24"/>
        </w:rPr>
      </w:pPr>
      <w:bookmarkStart w:id="132" w:name="_Toc405145668"/>
      <w:bookmarkStart w:id="133" w:name="_Toc406059011"/>
      <w:bookmarkStart w:id="134" w:name="_Toc409682190"/>
      <w:bookmarkStart w:id="135" w:name="_Toc409691664"/>
      <w:bookmarkStart w:id="136" w:name="_Toc410653988"/>
      <w:bookmarkStart w:id="137" w:name="_Toc410702992"/>
      <w:r w:rsidRPr="00B63DB7">
        <w:rPr>
          <w:b w:val="0"/>
          <w:sz w:val="24"/>
          <w:szCs w:val="24"/>
        </w:rPr>
        <w:tab/>
      </w:r>
      <w:bookmarkStart w:id="138" w:name="_Toc284662748"/>
      <w:bookmarkStart w:id="139" w:name="_Toc284663374"/>
      <w:bookmarkStart w:id="140" w:name="_Toc414553174"/>
      <w:r w:rsidR="00B540EE" w:rsidRPr="00B63DB7">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32"/>
      <w:bookmarkEnd w:id="133"/>
      <w:bookmarkEnd w:id="134"/>
      <w:bookmarkEnd w:id="135"/>
      <w:bookmarkEnd w:id="136"/>
      <w:bookmarkEnd w:id="137"/>
      <w:bookmarkEnd w:id="138"/>
      <w:bookmarkEnd w:id="139"/>
      <w:bookmarkEnd w:id="140"/>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использовать программы-архиваторы.</w:t>
      </w:r>
    </w:p>
    <w:p w:rsidR="00B540EE" w:rsidRPr="00B63DB7" w:rsidRDefault="00731D9E" w:rsidP="00B63DB7">
      <w:pPr>
        <w:pStyle w:val="2"/>
        <w:tabs>
          <w:tab w:val="left" w:pos="567"/>
        </w:tabs>
        <w:spacing w:line="240" w:lineRule="auto"/>
        <w:ind w:firstLine="0"/>
        <w:rPr>
          <w:sz w:val="24"/>
          <w:szCs w:val="24"/>
        </w:rPr>
      </w:pPr>
      <w:bookmarkStart w:id="141" w:name="_Toc405145669"/>
      <w:bookmarkStart w:id="142" w:name="_Toc406059012"/>
      <w:bookmarkStart w:id="143" w:name="_Toc409682191"/>
      <w:bookmarkStart w:id="144" w:name="_Toc409691665"/>
      <w:bookmarkStart w:id="145" w:name="_Toc410653989"/>
      <w:bookmarkStart w:id="146" w:name="_Toc410702993"/>
      <w:r w:rsidRPr="00B63DB7">
        <w:rPr>
          <w:b w:val="0"/>
          <w:sz w:val="24"/>
          <w:szCs w:val="24"/>
        </w:rPr>
        <w:tab/>
      </w:r>
      <w:bookmarkStart w:id="147" w:name="_Toc284662749"/>
      <w:bookmarkStart w:id="148" w:name="_Toc284663375"/>
      <w:bookmarkStart w:id="149" w:name="_Toc414553175"/>
      <w:r w:rsidR="00B540EE" w:rsidRPr="00B63DB7">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41"/>
      <w:bookmarkEnd w:id="142"/>
      <w:bookmarkEnd w:id="143"/>
      <w:bookmarkEnd w:id="144"/>
      <w:bookmarkEnd w:id="145"/>
      <w:bookmarkEnd w:id="146"/>
      <w:bookmarkEnd w:id="147"/>
      <w:bookmarkEnd w:id="148"/>
      <w:bookmarkEnd w:id="149"/>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проводить простые эксперименты и исследования в виртуальных лабораториях;</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B63DB7" w:rsidRDefault="00731D9E" w:rsidP="00B63DB7">
      <w:pPr>
        <w:pStyle w:val="2"/>
        <w:tabs>
          <w:tab w:val="left" w:pos="567"/>
        </w:tabs>
        <w:spacing w:line="240" w:lineRule="auto"/>
        <w:ind w:firstLine="0"/>
        <w:rPr>
          <w:sz w:val="24"/>
          <w:szCs w:val="24"/>
        </w:rPr>
      </w:pPr>
      <w:bookmarkStart w:id="150" w:name="_Toc405145670"/>
      <w:bookmarkStart w:id="151" w:name="_Toc406059013"/>
      <w:bookmarkStart w:id="152" w:name="_Toc409682192"/>
      <w:bookmarkStart w:id="153" w:name="_Toc409691666"/>
      <w:bookmarkStart w:id="154" w:name="_Toc410653990"/>
      <w:bookmarkStart w:id="155" w:name="_Toc410702994"/>
      <w:r w:rsidRPr="00B63DB7">
        <w:rPr>
          <w:b w:val="0"/>
          <w:sz w:val="24"/>
          <w:szCs w:val="24"/>
        </w:rPr>
        <w:tab/>
      </w:r>
      <w:bookmarkStart w:id="156" w:name="_Toc284662750"/>
      <w:bookmarkStart w:id="157" w:name="_Toc284663376"/>
      <w:bookmarkStart w:id="158" w:name="_Toc414553176"/>
      <w:r w:rsidR="00B540EE" w:rsidRPr="00B63DB7">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bookmarkEnd w:id="158"/>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B63DB7">
        <w:rPr>
          <w:rFonts w:ascii="Times New Roman" w:hAnsi="Times New Roman"/>
        </w:rPr>
        <w:t xml:space="preserve"> (робототехника)</w:t>
      </w:r>
      <w:r w:rsidRPr="00B63DB7">
        <w:rPr>
          <w:rFonts w:ascii="Times New Roman" w:hAnsi="Times New Roman"/>
        </w:rPr>
        <w:t>;</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моделировать с использованием виртуальных конструкторов;</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моделировать с использованием средств программирования.</w:t>
      </w:r>
    </w:p>
    <w:p w:rsidR="00B540EE" w:rsidRPr="00B63DB7" w:rsidRDefault="00731D9E" w:rsidP="00B63DB7">
      <w:pPr>
        <w:pStyle w:val="2"/>
        <w:tabs>
          <w:tab w:val="left" w:pos="567"/>
        </w:tabs>
        <w:spacing w:line="240" w:lineRule="auto"/>
        <w:ind w:firstLine="0"/>
        <w:rPr>
          <w:sz w:val="24"/>
          <w:szCs w:val="24"/>
        </w:rPr>
      </w:pPr>
      <w:bookmarkStart w:id="159" w:name="_Toc405145671"/>
      <w:bookmarkStart w:id="160" w:name="_Toc406059014"/>
      <w:bookmarkStart w:id="161" w:name="_Toc409682193"/>
      <w:bookmarkStart w:id="162" w:name="_Toc409691667"/>
      <w:bookmarkStart w:id="163" w:name="_Toc410653991"/>
      <w:bookmarkStart w:id="164" w:name="_Toc410702995"/>
      <w:r w:rsidRPr="00B63DB7">
        <w:rPr>
          <w:b w:val="0"/>
          <w:sz w:val="24"/>
          <w:szCs w:val="24"/>
        </w:rPr>
        <w:tab/>
      </w:r>
      <w:bookmarkStart w:id="165" w:name="_Toc284662751"/>
      <w:bookmarkStart w:id="166" w:name="_Toc284663377"/>
      <w:bookmarkStart w:id="167" w:name="_Toc414553177"/>
      <w:r w:rsidR="00B540EE" w:rsidRPr="00B63DB7">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59"/>
      <w:bookmarkEnd w:id="160"/>
      <w:bookmarkEnd w:id="161"/>
      <w:bookmarkEnd w:id="162"/>
      <w:bookmarkEnd w:id="163"/>
      <w:bookmarkEnd w:id="164"/>
      <w:bookmarkEnd w:id="165"/>
      <w:bookmarkEnd w:id="166"/>
      <w:bookmarkEnd w:id="167"/>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использовать возможности электронной почты, </w:t>
      </w:r>
      <w:r w:rsidR="00B46327" w:rsidRPr="00B63DB7">
        <w:rPr>
          <w:rFonts w:ascii="Times New Roman" w:hAnsi="Times New Roman"/>
        </w:rPr>
        <w:t>и</w:t>
      </w:r>
      <w:r w:rsidRPr="00B63DB7">
        <w:rPr>
          <w:rFonts w:ascii="Times New Roman" w:hAnsi="Times New Roman"/>
        </w:rPr>
        <w:t>нтернет-мессенджеров и социальных сетей для обучения;</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вести личный дневник (блог) с использованием возможностей </w:t>
      </w:r>
      <w:r w:rsidR="00B46327" w:rsidRPr="00B63DB7">
        <w:rPr>
          <w:rFonts w:ascii="Times New Roman" w:hAnsi="Times New Roman"/>
        </w:rPr>
        <w:t xml:space="preserve">сети </w:t>
      </w:r>
      <w:r w:rsidRPr="00B63DB7">
        <w:rPr>
          <w:rFonts w:ascii="Times New Roman" w:hAnsi="Times New Roman"/>
        </w:rPr>
        <w:t>Интернет;</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соблюдать нормы информационной культуры, этики и права; с уважением </w:t>
      </w:r>
      <w:r w:rsidRPr="00B63DB7">
        <w:rPr>
          <w:rFonts w:ascii="Times New Roman" w:hAnsi="Times New Roman"/>
        </w:rPr>
        <w:lastRenderedPageBreak/>
        <w:t>относиться к частной информации и информационным правам других людей;</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соблюдать правила безопасного поведения в </w:t>
      </w:r>
      <w:r w:rsidR="00B46327" w:rsidRPr="00B63DB7">
        <w:rPr>
          <w:rFonts w:ascii="Times New Roman" w:hAnsi="Times New Roman"/>
        </w:rPr>
        <w:t xml:space="preserve">сети </w:t>
      </w:r>
      <w:r w:rsidRPr="00B63DB7">
        <w:rPr>
          <w:rFonts w:ascii="Times New Roman" w:hAnsi="Times New Roman"/>
        </w:rPr>
        <w:t>Интернет;</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различать безопасные ресурсы </w:t>
      </w:r>
      <w:r w:rsidR="00B46327" w:rsidRPr="00B63DB7">
        <w:rPr>
          <w:rFonts w:ascii="Times New Roman" w:hAnsi="Times New Roman"/>
        </w:rPr>
        <w:t xml:space="preserve">сети </w:t>
      </w:r>
      <w:r w:rsidRPr="00B63DB7">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B63DB7" w:rsidRDefault="00B540EE" w:rsidP="00B63DB7">
      <w:pPr>
        <w:pStyle w:val="a7"/>
        <w:widowControl w:val="0"/>
        <w:tabs>
          <w:tab w:val="left" w:pos="993"/>
        </w:tabs>
        <w:spacing w:before="0" w:beforeAutospacing="0" w:after="0" w:afterAutospacing="0"/>
        <w:ind w:firstLine="709"/>
        <w:jc w:val="both"/>
        <w:textAlignment w:val="baseline"/>
        <w:rPr>
          <w:rFonts w:ascii="Times New Roman" w:hAnsi="Times New Roman"/>
        </w:rPr>
      </w:pPr>
    </w:p>
    <w:p w:rsidR="00B540EE" w:rsidRPr="00B63DB7" w:rsidRDefault="00667803" w:rsidP="00B63DB7">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B63DB7">
        <w:rPr>
          <w:rFonts w:ascii="Times New Roman" w:hAnsi="Times New Roman"/>
          <w:b/>
        </w:rPr>
        <w:t xml:space="preserve">2.1.9. </w:t>
      </w:r>
      <w:r w:rsidR="00B540EE" w:rsidRPr="00B63DB7">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Формы привлечения консультантов, экспертов и научных руководителей </w:t>
      </w:r>
      <w:r w:rsidR="001A6F41" w:rsidRPr="00B63DB7">
        <w:rPr>
          <w:rFonts w:ascii="Times New Roman" w:hAnsi="Times New Roman"/>
        </w:rPr>
        <w:t xml:space="preserve">  строят</w:t>
      </w:r>
      <w:r w:rsidRPr="00B63DB7">
        <w:rPr>
          <w:rFonts w:ascii="Times New Roman" w:hAnsi="Times New Roman"/>
        </w:rPr>
        <w:t xml:space="preserve">ся на основе договорных отношений, отношений взаимовыгодного сотрудничества. Такие формы </w:t>
      </w:r>
      <w:r w:rsidR="001A6F41" w:rsidRPr="00B63DB7">
        <w:rPr>
          <w:rFonts w:ascii="Times New Roman" w:hAnsi="Times New Roman"/>
        </w:rPr>
        <w:t xml:space="preserve"> включают </w:t>
      </w:r>
      <w:r w:rsidRPr="00B63DB7">
        <w:rPr>
          <w:rFonts w:ascii="Times New Roman" w:hAnsi="Times New Roman"/>
        </w:rPr>
        <w:t>в себя, но не ограничиваться следующим:</w:t>
      </w:r>
    </w:p>
    <w:p w:rsidR="00B540EE" w:rsidRPr="00B63DB7" w:rsidRDefault="00B540EE" w:rsidP="00B63DB7">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договор с </w:t>
      </w:r>
      <w:r w:rsidR="00667803" w:rsidRPr="00B63DB7">
        <w:rPr>
          <w:rFonts w:ascii="Times New Roman" w:hAnsi="Times New Roman"/>
        </w:rPr>
        <w:t xml:space="preserve">вузом </w:t>
      </w:r>
      <w:r w:rsidRPr="00B63DB7">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B63DB7" w:rsidRDefault="00B540EE" w:rsidP="00B63DB7">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B63DB7" w:rsidRDefault="00B540EE" w:rsidP="00B63DB7">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B63DB7">
        <w:rPr>
          <w:rFonts w:ascii="Times New Roman" w:hAnsi="Times New Roman"/>
        </w:rPr>
        <w:t>обще</w:t>
      </w:r>
      <w:r w:rsidRPr="00B63DB7">
        <w:rPr>
          <w:rFonts w:ascii="Times New Roman" w:hAnsi="Times New Roman"/>
        </w:rPr>
        <w:t>образовательных организаций;</w:t>
      </w:r>
    </w:p>
    <w:p w:rsidR="00B540EE" w:rsidRPr="00B63DB7" w:rsidRDefault="00B540EE" w:rsidP="00B63DB7">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p>
    <w:p w:rsidR="00C66CE5" w:rsidRPr="00B63DB7" w:rsidRDefault="00667803" w:rsidP="00B63DB7">
      <w:pPr>
        <w:pStyle w:val="a7"/>
        <w:widowControl w:val="0"/>
        <w:tabs>
          <w:tab w:val="left" w:pos="567"/>
        </w:tabs>
        <w:spacing w:before="0" w:beforeAutospacing="0" w:after="0" w:afterAutospacing="0"/>
        <w:jc w:val="center"/>
        <w:rPr>
          <w:rFonts w:ascii="Times New Roman" w:hAnsi="Times New Roman"/>
          <w:b/>
        </w:rPr>
      </w:pPr>
      <w:r w:rsidRPr="00B63DB7">
        <w:rPr>
          <w:rFonts w:ascii="Times New Roman" w:hAnsi="Times New Roman"/>
          <w:b/>
        </w:rPr>
        <w:t xml:space="preserve">2.1.10. </w:t>
      </w:r>
      <w:r w:rsidR="00C66CE5" w:rsidRPr="00B63DB7">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B63DB7" w:rsidRDefault="004E6316"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У</w:t>
      </w:r>
      <w:r w:rsidR="00B540EE" w:rsidRPr="00B63DB7">
        <w:rPr>
          <w:rFonts w:ascii="Times New Roman" w:hAnsi="Times New Roman"/>
        </w:rPr>
        <w:t xml:space="preserve">словия реализации основной образовательной программы, в том числе программы УУД, </w:t>
      </w:r>
      <w:r w:rsidR="001A6F41" w:rsidRPr="00B63DB7">
        <w:rPr>
          <w:rFonts w:ascii="Times New Roman" w:hAnsi="Times New Roman"/>
        </w:rPr>
        <w:t xml:space="preserve">обеспечивают </w:t>
      </w:r>
      <w:r w:rsidR="00B540EE" w:rsidRPr="00B63DB7">
        <w:rPr>
          <w:rFonts w:ascii="Times New Roman" w:hAnsi="Times New Roman"/>
        </w:rPr>
        <w:t>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B63DB7" w:rsidRDefault="004E6316"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Т</w:t>
      </w:r>
      <w:r w:rsidR="00B540EE" w:rsidRPr="00B63DB7">
        <w:rPr>
          <w:rFonts w:ascii="Times New Roman" w:hAnsi="Times New Roman"/>
        </w:rPr>
        <w:t>ребования к условиям включают:</w:t>
      </w:r>
    </w:p>
    <w:p w:rsidR="00B540EE" w:rsidRPr="00B63DB7" w:rsidRDefault="00B540EE" w:rsidP="00B63DB7">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укомплектованность образовательной организации педагогическими, руководящими и иными работниками</w:t>
      </w:r>
      <w:r w:rsidR="00C26B2E" w:rsidRPr="00B63DB7">
        <w:rPr>
          <w:rFonts w:ascii="Times New Roman" w:hAnsi="Times New Roman"/>
        </w:rPr>
        <w:t xml:space="preserve"> – 100 %</w:t>
      </w:r>
      <w:r w:rsidRPr="00B63DB7">
        <w:rPr>
          <w:rFonts w:ascii="Times New Roman" w:hAnsi="Times New Roman"/>
        </w:rPr>
        <w:t>;</w:t>
      </w:r>
    </w:p>
    <w:p w:rsidR="00C26B2E" w:rsidRPr="00B63DB7" w:rsidRDefault="00B540EE" w:rsidP="00B63DB7">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уровень квалификации педагогических и иных работни</w:t>
      </w:r>
      <w:r w:rsidR="00C26B2E" w:rsidRPr="00B63DB7">
        <w:rPr>
          <w:rFonts w:ascii="Times New Roman" w:hAnsi="Times New Roman"/>
        </w:rPr>
        <w:t>ков образовательной организации: перва</w:t>
      </w:r>
      <w:r w:rsidR="00897364">
        <w:rPr>
          <w:rFonts w:ascii="Times New Roman" w:hAnsi="Times New Roman"/>
        </w:rPr>
        <w:t>я квалификационная категория – 11 педагогов (65</w:t>
      </w:r>
      <w:r w:rsidR="00C26B2E" w:rsidRPr="00B63DB7">
        <w:rPr>
          <w:rFonts w:ascii="Times New Roman" w:hAnsi="Times New Roman"/>
        </w:rPr>
        <w:t xml:space="preserve"> %), высша</w:t>
      </w:r>
      <w:r w:rsidR="00897364">
        <w:rPr>
          <w:rFonts w:ascii="Times New Roman" w:hAnsi="Times New Roman"/>
        </w:rPr>
        <w:t>я квалификационная категория – 3 педагогов (18</w:t>
      </w:r>
      <w:r w:rsidR="00C26B2E" w:rsidRPr="00B63DB7">
        <w:rPr>
          <w:rFonts w:ascii="Times New Roman" w:hAnsi="Times New Roman"/>
        </w:rPr>
        <w:t xml:space="preserve"> %);</w:t>
      </w:r>
    </w:p>
    <w:p w:rsidR="00B540EE" w:rsidRPr="00B63DB7" w:rsidRDefault="00B540EE" w:rsidP="00B63DB7">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Педагогические кадры имеют необходимый уровень подготовк</w:t>
      </w:r>
      <w:r w:rsidR="00C26B2E" w:rsidRPr="00B63DB7">
        <w:rPr>
          <w:rFonts w:ascii="Times New Roman" w:hAnsi="Times New Roman"/>
        </w:rPr>
        <w:t>и для реализации программы УУД</w:t>
      </w:r>
      <w:r w:rsidRPr="00B63DB7">
        <w:rPr>
          <w:rFonts w:ascii="Times New Roman" w:hAnsi="Times New Roman"/>
        </w:rPr>
        <w:t>:</w:t>
      </w:r>
    </w:p>
    <w:p w:rsidR="00B540EE" w:rsidRPr="00B63DB7" w:rsidRDefault="00B540EE" w:rsidP="00B63DB7">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B63DB7" w:rsidRDefault="00B540EE" w:rsidP="00B63DB7">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lastRenderedPageBreak/>
        <w:t>педагоги прошли курсы повышения квалификации, посвященные ФГОС</w:t>
      </w:r>
      <w:r w:rsidR="00C26B2E" w:rsidRPr="00B63DB7">
        <w:rPr>
          <w:rFonts w:ascii="Times New Roman" w:hAnsi="Times New Roman"/>
        </w:rPr>
        <w:t xml:space="preserve"> – 100 %</w:t>
      </w:r>
      <w:r w:rsidRPr="00B63DB7">
        <w:rPr>
          <w:rFonts w:ascii="Times New Roman" w:hAnsi="Times New Roman"/>
        </w:rPr>
        <w:t>;</w:t>
      </w:r>
    </w:p>
    <w:p w:rsidR="00B540EE" w:rsidRPr="00B63DB7" w:rsidRDefault="00B540EE" w:rsidP="00B63DB7">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B63DB7" w:rsidRDefault="00B540EE" w:rsidP="00B63DB7">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B63DB7" w:rsidRDefault="00B540EE" w:rsidP="00B63DB7">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педагоги осуществляют формирование УУД в рамках проектной, исследовательской деятельностей;</w:t>
      </w:r>
    </w:p>
    <w:p w:rsidR="00B540EE" w:rsidRPr="00B63DB7" w:rsidRDefault="00B540EE" w:rsidP="00B63DB7">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B63DB7" w:rsidRDefault="00B540EE" w:rsidP="00B63DB7">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педагоги владеют навыками формирующего оценивания;</w:t>
      </w:r>
    </w:p>
    <w:p w:rsidR="00B540EE" w:rsidRPr="00B63DB7" w:rsidRDefault="00B540EE" w:rsidP="00B63DB7">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наличие позиции тьютора или педагоги владеют навыками тьюторского сопровождения обучающихся;</w:t>
      </w:r>
    </w:p>
    <w:p w:rsidR="00B540EE" w:rsidRPr="00B63DB7" w:rsidRDefault="00B540EE" w:rsidP="00B63DB7">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B63DB7" w:rsidRDefault="00C66CE5" w:rsidP="00B63DB7">
      <w:pPr>
        <w:pStyle w:val="a7"/>
        <w:widowControl w:val="0"/>
        <w:tabs>
          <w:tab w:val="left" w:pos="567"/>
        </w:tabs>
        <w:spacing w:before="0" w:beforeAutospacing="0" w:after="0" w:afterAutospacing="0"/>
        <w:rPr>
          <w:rFonts w:ascii="Times New Roman" w:hAnsi="Times New Roman"/>
          <w:b/>
        </w:rPr>
      </w:pPr>
    </w:p>
    <w:p w:rsidR="00B540EE" w:rsidRPr="00B63DB7" w:rsidRDefault="00667803" w:rsidP="00B63DB7">
      <w:pPr>
        <w:pStyle w:val="a7"/>
        <w:widowControl w:val="0"/>
        <w:tabs>
          <w:tab w:val="left" w:pos="567"/>
        </w:tabs>
        <w:spacing w:before="0" w:beforeAutospacing="0" w:after="0" w:afterAutospacing="0"/>
        <w:jc w:val="center"/>
        <w:rPr>
          <w:rFonts w:ascii="Times New Roman" w:hAnsi="Times New Roman"/>
          <w:b/>
        </w:rPr>
      </w:pPr>
      <w:r w:rsidRPr="00B63DB7">
        <w:rPr>
          <w:rFonts w:ascii="Times New Roman" w:hAnsi="Times New Roman"/>
          <w:b/>
        </w:rPr>
        <w:t xml:space="preserve">2.1.11. </w:t>
      </w:r>
      <w:r w:rsidR="00B540EE" w:rsidRPr="00B63DB7">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В процессе реализации мониторинга успешности освоения и применения УУД </w:t>
      </w:r>
      <w:r w:rsidR="00C26B2E" w:rsidRPr="00B63DB7">
        <w:rPr>
          <w:rFonts w:ascii="Times New Roman" w:hAnsi="Times New Roman"/>
        </w:rPr>
        <w:t xml:space="preserve"> </w:t>
      </w:r>
      <w:r w:rsidRPr="00B63DB7">
        <w:rPr>
          <w:rFonts w:ascii="Times New Roman" w:hAnsi="Times New Roman"/>
        </w:rPr>
        <w:t xml:space="preserve"> учтены следующие этапы освоения УУД:</w:t>
      </w:r>
    </w:p>
    <w:p w:rsidR="00B540EE" w:rsidRPr="00B63DB7" w:rsidRDefault="00B540EE" w:rsidP="00B63DB7">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B63DB7" w:rsidRDefault="00B540EE" w:rsidP="00B63DB7">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B63DB7" w:rsidRDefault="00B540EE" w:rsidP="00B63DB7">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B63DB7" w:rsidRDefault="00B540EE" w:rsidP="00B63DB7">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B63DB7" w:rsidRDefault="00B540EE" w:rsidP="00B63DB7">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B63DB7" w:rsidRDefault="00B540EE" w:rsidP="00B63DB7">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обобщение учебных действий на основе выявления общих принципов.</w:t>
      </w:r>
    </w:p>
    <w:p w:rsidR="00C26B2E" w:rsidRPr="00B63DB7" w:rsidRDefault="00C25E9B" w:rsidP="00B63DB7">
      <w:pPr>
        <w:pStyle w:val="a7"/>
        <w:widowControl w:val="0"/>
        <w:tabs>
          <w:tab w:val="left" w:pos="567"/>
        </w:tabs>
        <w:spacing w:before="0" w:beforeAutospacing="0" w:after="0" w:afterAutospacing="0"/>
        <w:jc w:val="both"/>
        <w:rPr>
          <w:rFonts w:ascii="Times New Roman" w:hAnsi="Times New Roman"/>
        </w:rPr>
      </w:pPr>
      <w:r w:rsidRPr="00B63DB7">
        <w:rPr>
          <w:rFonts w:ascii="Times New Roman" w:hAnsi="Times New Roman"/>
        </w:rPr>
        <w:t xml:space="preserve">  </w:t>
      </w:r>
      <w:r w:rsidR="00C26B2E" w:rsidRPr="00B63DB7">
        <w:rPr>
          <w:rFonts w:ascii="Times New Roman" w:hAnsi="Times New Roman"/>
        </w:rPr>
        <w:t xml:space="preserve">При оценивании развития УУД не применяется пятибалльная шкала. </w:t>
      </w:r>
    </w:p>
    <w:p w:rsidR="00C26B2E" w:rsidRPr="00B63DB7" w:rsidRDefault="00C26B2E" w:rsidP="00B63DB7">
      <w:pPr>
        <w:spacing w:line="240" w:lineRule="auto"/>
        <w:jc w:val="center"/>
        <w:rPr>
          <w:sz w:val="24"/>
          <w:szCs w:val="24"/>
        </w:rPr>
      </w:pPr>
      <w:r w:rsidRPr="00B63DB7">
        <w:rPr>
          <w:rFonts w:ascii="Times New Roman" w:hAnsi="Times New Roman"/>
          <w:sz w:val="24"/>
          <w:szCs w:val="24"/>
        </w:rPr>
        <w:t>Инструментарий мониторинга успешности освоения и применения обучающимися универсальных учебных действий.</w:t>
      </w:r>
    </w:p>
    <w:tbl>
      <w:tblPr>
        <w:tblW w:w="9218" w:type="dxa"/>
        <w:tblInd w:w="250" w:type="dxa"/>
        <w:tblLayout w:type="fixed"/>
        <w:tblLook w:val="0000"/>
      </w:tblPr>
      <w:tblGrid>
        <w:gridCol w:w="3098"/>
        <w:gridCol w:w="6120"/>
      </w:tblGrid>
      <w:tr w:rsidR="00C25E9B" w:rsidRPr="00B63DB7" w:rsidTr="00892595">
        <w:trPr>
          <w:trHeight w:val="270"/>
        </w:trPr>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1. Технологические подходы, используемые в разработке методики проведения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B63DB7">
            <w:pPr>
              <w:spacing w:after="0" w:line="240" w:lineRule="auto"/>
              <w:rPr>
                <w:rFonts w:ascii="Times New Roman" w:hAnsi="Times New Roman"/>
                <w:sz w:val="24"/>
                <w:szCs w:val="24"/>
              </w:rPr>
            </w:pPr>
            <w:r w:rsidRPr="00B63DB7">
              <w:rPr>
                <w:rFonts w:ascii="Times New Roman" w:hAnsi="Times New Roman"/>
                <w:sz w:val="24"/>
                <w:szCs w:val="24"/>
              </w:rPr>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2. Цель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B63DB7">
            <w:pPr>
              <w:spacing w:after="0" w:line="240" w:lineRule="auto"/>
              <w:rPr>
                <w:rFonts w:ascii="Times New Roman" w:hAnsi="Times New Roman"/>
                <w:sz w:val="24"/>
                <w:szCs w:val="24"/>
              </w:rPr>
            </w:pPr>
            <w:r w:rsidRPr="00B63DB7">
              <w:rPr>
                <w:rFonts w:ascii="Times New Roman" w:hAnsi="Times New Roman"/>
                <w:sz w:val="24"/>
                <w:szCs w:val="24"/>
              </w:rPr>
              <w:t>Получение объективной информации о состоянии освоения и применения учащимися основной школы универсальных учебных действий</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3. Объект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Личностные, регулятивные, познавательные, коммуникативные УУД</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4. Критериальная основа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 xml:space="preserve">Планируемые личностные и метапредметные результаты освоения учащимися школы основной образовательной </w:t>
            </w:r>
            <w:r w:rsidRPr="00B63DB7">
              <w:rPr>
                <w:rFonts w:ascii="Times New Roman" w:hAnsi="Times New Roman"/>
                <w:sz w:val="24"/>
                <w:szCs w:val="24"/>
              </w:rPr>
              <w:lastRenderedPageBreak/>
              <w:t>программы</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lastRenderedPageBreak/>
              <w:t>5. Критерии / показатели уровня сформированности УУД</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DF2100">
            <w:pPr>
              <w:numPr>
                <w:ilvl w:val="0"/>
                <w:numId w:val="191"/>
              </w:numPr>
              <w:suppressAutoHyphens/>
              <w:spacing w:after="0" w:line="240" w:lineRule="auto"/>
              <w:rPr>
                <w:rFonts w:ascii="Times New Roman" w:hAnsi="Times New Roman"/>
                <w:sz w:val="24"/>
                <w:szCs w:val="24"/>
              </w:rPr>
            </w:pPr>
            <w:r w:rsidRPr="00B63DB7">
              <w:rPr>
                <w:rFonts w:ascii="Times New Roman" w:hAnsi="Times New Roman"/>
                <w:sz w:val="24"/>
                <w:szCs w:val="24"/>
              </w:rPr>
              <w:t>соответствие возрастно-психологическим нормативным требованиям</w:t>
            </w:r>
          </w:p>
          <w:p w:rsidR="00C26B2E" w:rsidRPr="00B63DB7" w:rsidRDefault="00C26B2E" w:rsidP="00DF2100">
            <w:pPr>
              <w:numPr>
                <w:ilvl w:val="0"/>
                <w:numId w:val="191"/>
              </w:numPr>
              <w:suppressAutoHyphens/>
              <w:spacing w:after="119" w:line="240" w:lineRule="auto"/>
              <w:rPr>
                <w:rFonts w:ascii="Times New Roman" w:hAnsi="Times New Roman"/>
                <w:sz w:val="24"/>
                <w:szCs w:val="24"/>
              </w:rPr>
            </w:pPr>
            <w:r w:rsidRPr="00B63DB7">
              <w:rPr>
                <w:rFonts w:ascii="Times New Roman" w:hAnsi="Times New Roman"/>
                <w:sz w:val="24"/>
                <w:szCs w:val="24"/>
              </w:rPr>
              <w:t>соответствие свойств УУД заранее заданным требованиям</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6. Требования к индикаторам / измерителям</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B63DB7">
            <w:pPr>
              <w:spacing w:after="0" w:line="240" w:lineRule="auto"/>
              <w:rPr>
                <w:rFonts w:ascii="Times New Roman" w:hAnsi="Times New Roman"/>
                <w:sz w:val="24"/>
                <w:szCs w:val="24"/>
              </w:rPr>
            </w:pPr>
            <w:r w:rsidRPr="00B63DB7">
              <w:rPr>
                <w:rFonts w:ascii="Times New Roman" w:hAnsi="Times New Roman"/>
                <w:sz w:val="24"/>
                <w:szCs w:val="24"/>
              </w:rPr>
              <w:t>Должны быть</w:t>
            </w:r>
          </w:p>
          <w:p w:rsidR="00C26B2E" w:rsidRPr="00B63DB7" w:rsidRDefault="00C26B2E" w:rsidP="00DF2100">
            <w:pPr>
              <w:numPr>
                <w:ilvl w:val="0"/>
                <w:numId w:val="192"/>
              </w:numPr>
              <w:suppressAutoHyphens/>
              <w:spacing w:after="0" w:line="240" w:lineRule="auto"/>
              <w:rPr>
                <w:rFonts w:ascii="Times New Roman" w:hAnsi="Times New Roman"/>
                <w:sz w:val="24"/>
                <w:szCs w:val="24"/>
              </w:rPr>
            </w:pPr>
            <w:r w:rsidRPr="00B63DB7">
              <w:rPr>
                <w:rFonts w:ascii="Times New Roman" w:hAnsi="Times New Roman"/>
                <w:sz w:val="24"/>
                <w:szCs w:val="24"/>
              </w:rPr>
              <w:t>точными и определёнными</w:t>
            </w:r>
          </w:p>
          <w:p w:rsidR="00C26B2E" w:rsidRPr="00B63DB7" w:rsidRDefault="00C26B2E" w:rsidP="00DF2100">
            <w:pPr>
              <w:numPr>
                <w:ilvl w:val="0"/>
                <w:numId w:val="192"/>
              </w:numPr>
              <w:suppressAutoHyphens/>
              <w:spacing w:after="0" w:line="240" w:lineRule="auto"/>
              <w:rPr>
                <w:rFonts w:ascii="Times New Roman" w:hAnsi="Times New Roman"/>
                <w:sz w:val="24"/>
                <w:szCs w:val="24"/>
              </w:rPr>
            </w:pPr>
            <w:r w:rsidRPr="00B63DB7">
              <w:rPr>
                <w:rFonts w:ascii="Times New Roman" w:hAnsi="Times New Roman"/>
                <w:sz w:val="24"/>
                <w:szCs w:val="24"/>
              </w:rPr>
              <w:t>относиться к важным характеристикам объекта</w:t>
            </w:r>
          </w:p>
          <w:p w:rsidR="00C26B2E" w:rsidRPr="00B63DB7" w:rsidRDefault="00C26B2E" w:rsidP="00DF2100">
            <w:pPr>
              <w:numPr>
                <w:ilvl w:val="0"/>
                <w:numId w:val="192"/>
              </w:numPr>
              <w:suppressAutoHyphens/>
              <w:spacing w:after="0" w:line="240" w:lineRule="auto"/>
              <w:rPr>
                <w:rFonts w:ascii="Times New Roman" w:hAnsi="Times New Roman"/>
                <w:sz w:val="24"/>
                <w:szCs w:val="24"/>
              </w:rPr>
            </w:pPr>
            <w:r w:rsidRPr="00B63DB7">
              <w:rPr>
                <w:rFonts w:ascii="Times New Roman" w:hAnsi="Times New Roman"/>
                <w:sz w:val="24"/>
                <w:szCs w:val="24"/>
              </w:rPr>
              <w:t>давать информацию соответствующую тому, что они измеряют</w:t>
            </w:r>
          </w:p>
          <w:p w:rsidR="00C26B2E" w:rsidRPr="00B63DB7" w:rsidRDefault="00C26B2E" w:rsidP="00DF2100">
            <w:pPr>
              <w:numPr>
                <w:ilvl w:val="0"/>
                <w:numId w:val="192"/>
              </w:numPr>
              <w:suppressAutoHyphens/>
              <w:spacing w:after="119" w:line="240" w:lineRule="auto"/>
              <w:rPr>
                <w:rFonts w:ascii="Times New Roman" w:hAnsi="Times New Roman"/>
                <w:sz w:val="24"/>
                <w:szCs w:val="24"/>
              </w:rPr>
            </w:pPr>
            <w:r w:rsidRPr="00B63DB7">
              <w:rPr>
                <w:rFonts w:ascii="Times New Roman" w:hAnsi="Times New Roman"/>
                <w:sz w:val="24"/>
                <w:szCs w:val="24"/>
              </w:rPr>
              <w:t>допускать независимую проверку</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7. Свойства универсальных учебных действий, подлежащих исследованию и оценке</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DF2100">
            <w:pPr>
              <w:numPr>
                <w:ilvl w:val="0"/>
                <w:numId w:val="193"/>
              </w:numPr>
              <w:suppressAutoHyphens/>
              <w:spacing w:after="0" w:line="240" w:lineRule="auto"/>
              <w:rPr>
                <w:rFonts w:ascii="Times New Roman" w:hAnsi="Times New Roman"/>
                <w:sz w:val="24"/>
                <w:szCs w:val="24"/>
              </w:rPr>
            </w:pPr>
            <w:r w:rsidRPr="00B63DB7">
              <w:rPr>
                <w:rFonts w:ascii="Times New Roman" w:hAnsi="Times New Roman"/>
                <w:sz w:val="24"/>
                <w:szCs w:val="24"/>
              </w:rPr>
              <w:t>уровень выполнения действия</w:t>
            </w:r>
          </w:p>
          <w:p w:rsidR="00C26B2E" w:rsidRPr="00B63DB7" w:rsidRDefault="00C26B2E" w:rsidP="00DF2100">
            <w:pPr>
              <w:numPr>
                <w:ilvl w:val="0"/>
                <w:numId w:val="193"/>
              </w:numPr>
              <w:suppressAutoHyphens/>
              <w:spacing w:after="0" w:line="240" w:lineRule="auto"/>
              <w:rPr>
                <w:rFonts w:ascii="Times New Roman" w:hAnsi="Times New Roman"/>
                <w:sz w:val="24"/>
                <w:szCs w:val="24"/>
              </w:rPr>
            </w:pPr>
            <w:r w:rsidRPr="00B63DB7">
              <w:rPr>
                <w:rFonts w:ascii="Times New Roman" w:hAnsi="Times New Roman"/>
                <w:sz w:val="24"/>
                <w:szCs w:val="24"/>
              </w:rPr>
              <w:t>полнота (развёрнутость) действия</w:t>
            </w:r>
          </w:p>
          <w:p w:rsidR="00C26B2E" w:rsidRPr="00B63DB7" w:rsidRDefault="00C26B2E" w:rsidP="00DF2100">
            <w:pPr>
              <w:numPr>
                <w:ilvl w:val="0"/>
                <w:numId w:val="193"/>
              </w:numPr>
              <w:suppressAutoHyphens/>
              <w:spacing w:after="0" w:line="240" w:lineRule="auto"/>
              <w:rPr>
                <w:rFonts w:ascii="Times New Roman" w:hAnsi="Times New Roman"/>
                <w:sz w:val="24"/>
                <w:szCs w:val="24"/>
              </w:rPr>
            </w:pPr>
            <w:r w:rsidRPr="00B63DB7">
              <w:rPr>
                <w:rFonts w:ascii="Times New Roman" w:hAnsi="Times New Roman"/>
                <w:sz w:val="24"/>
                <w:szCs w:val="24"/>
              </w:rPr>
              <w:t>разумность</w:t>
            </w:r>
          </w:p>
          <w:p w:rsidR="00C26B2E" w:rsidRPr="00B63DB7" w:rsidRDefault="00C26B2E" w:rsidP="00DF2100">
            <w:pPr>
              <w:numPr>
                <w:ilvl w:val="0"/>
                <w:numId w:val="193"/>
              </w:numPr>
              <w:suppressAutoHyphens/>
              <w:spacing w:after="0" w:line="240" w:lineRule="auto"/>
              <w:rPr>
                <w:rFonts w:ascii="Times New Roman" w:hAnsi="Times New Roman"/>
                <w:sz w:val="24"/>
                <w:szCs w:val="24"/>
              </w:rPr>
            </w:pPr>
            <w:r w:rsidRPr="00B63DB7">
              <w:rPr>
                <w:rFonts w:ascii="Times New Roman" w:hAnsi="Times New Roman"/>
                <w:sz w:val="24"/>
                <w:szCs w:val="24"/>
              </w:rPr>
              <w:t>сознательность (осознанность)</w:t>
            </w:r>
          </w:p>
          <w:p w:rsidR="00C26B2E" w:rsidRPr="00B63DB7" w:rsidRDefault="00C26B2E" w:rsidP="00DF2100">
            <w:pPr>
              <w:numPr>
                <w:ilvl w:val="0"/>
                <w:numId w:val="193"/>
              </w:numPr>
              <w:suppressAutoHyphens/>
              <w:spacing w:after="0" w:line="240" w:lineRule="auto"/>
              <w:rPr>
                <w:rFonts w:ascii="Times New Roman" w:hAnsi="Times New Roman"/>
                <w:sz w:val="24"/>
                <w:szCs w:val="24"/>
              </w:rPr>
            </w:pPr>
            <w:r w:rsidRPr="00B63DB7">
              <w:rPr>
                <w:rFonts w:ascii="Times New Roman" w:hAnsi="Times New Roman"/>
                <w:sz w:val="24"/>
                <w:szCs w:val="24"/>
              </w:rPr>
              <w:t>обобщённость</w:t>
            </w:r>
          </w:p>
          <w:p w:rsidR="00C26B2E" w:rsidRPr="00B63DB7" w:rsidRDefault="00C26B2E" w:rsidP="00DF2100">
            <w:pPr>
              <w:numPr>
                <w:ilvl w:val="0"/>
                <w:numId w:val="193"/>
              </w:numPr>
              <w:suppressAutoHyphens/>
              <w:spacing w:after="119" w:line="240" w:lineRule="auto"/>
              <w:rPr>
                <w:rFonts w:ascii="Times New Roman" w:hAnsi="Times New Roman"/>
                <w:sz w:val="24"/>
                <w:szCs w:val="24"/>
              </w:rPr>
            </w:pPr>
            <w:r w:rsidRPr="00B63DB7">
              <w:rPr>
                <w:rFonts w:ascii="Times New Roman" w:hAnsi="Times New Roman"/>
                <w:sz w:val="24"/>
                <w:szCs w:val="24"/>
              </w:rPr>
              <w:t>критичность и освоенность</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8. Особенности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B63DB7">
            <w:pPr>
              <w:spacing w:after="0" w:line="240" w:lineRule="auto"/>
              <w:rPr>
                <w:rFonts w:ascii="Times New Roman" w:hAnsi="Times New Roman"/>
                <w:sz w:val="24"/>
                <w:szCs w:val="24"/>
              </w:rPr>
            </w:pPr>
            <w:r w:rsidRPr="00B63DB7">
              <w:rPr>
                <w:rFonts w:ascii="Times New Roman" w:hAnsi="Times New Roman"/>
                <w:sz w:val="24"/>
                <w:szCs w:val="24"/>
              </w:rPr>
              <w:t>Мониторинговые исследования проводятся в форме, не представляющей угрозы личности учащегося, его психологической безопасности.</w:t>
            </w:r>
          </w:p>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Примечание: в образовательном учреждении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учащегося, которому необходима специальная поддержка. Оценка осуществляется по запросу родителей или при согласии родителей и проводится психологом</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9. Источники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B63DB7">
            <w:pPr>
              <w:spacing w:after="0" w:line="240" w:lineRule="auto"/>
              <w:contextualSpacing/>
              <w:rPr>
                <w:rFonts w:ascii="Times New Roman" w:hAnsi="Times New Roman"/>
                <w:sz w:val="24"/>
                <w:szCs w:val="24"/>
              </w:rPr>
            </w:pPr>
            <w:r w:rsidRPr="00B63DB7">
              <w:rPr>
                <w:rFonts w:ascii="Times New Roman" w:hAnsi="Times New Roman"/>
                <w:sz w:val="24"/>
                <w:szCs w:val="24"/>
              </w:rPr>
              <w:t>Материалы, фиксирующие текущие и промежуточные достижения учащихся,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C26B2E" w:rsidRPr="00B63DB7" w:rsidRDefault="00C26B2E" w:rsidP="00B63DB7">
            <w:pPr>
              <w:spacing w:after="0" w:line="240" w:lineRule="auto"/>
              <w:contextualSpacing/>
              <w:rPr>
                <w:rFonts w:ascii="Times New Roman" w:hAnsi="Times New Roman"/>
                <w:sz w:val="24"/>
                <w:szCs w:val="24"/>
              </w:rPr>
            </w:pPr>
            <w:r w:rsidRPr="00B63DB7">
              <w:rPr>
                <w:rFonts w:ascii="Times New Roman" w:hAnsi="Times New Roman"/>
                <w:sz w:val="24"/>
                <w:szCs w:val="24"/>
              </w:rPr>
              <w:t>- стартовой диагностики,</w:t>
            </w:r>
          </w:p>
          <w:p w:rsidR="00C26B2E" w:rsidRPr="00B63DB7" w:rsidRDefault="00C26B2E" w:rsidP="00B63DB7">
            <w:pPr>
              <w:spacing w:after="0" w:line="240" w:lineRule="auto"/>
              <w:contextualSpacing/>
              <w:rPr>
                <w:rFonts w:ascii="Times New Roman" w:hAnsi="Times New Roman"/>
                <w:sz w:val="24"/>
                <w:szCs w:val="24"/>
              </w:rPr>
            </w:pPr>
            <w:r w:rsidRPr="00B63DB7">
              <w:rPr>
                <w:rFonts w:ascii="Times New Roman" w:hAnsi="Times New Roman"/>
                <w:sz w:val="24"/>
                <w:szCs w:val="24"/>
              </w:rPr>
              <w:t xml:space="preserve"> - текущего выполнения учебных исследований и проектов</w:t>
            </w:r>
          </w:p>
          <w:p w:rsidR="00C26B2E" w:rsidRPr="00B63DB7" w:rsidRDefault="00C26B2E" w:rsidP="00B63DB7">
            <w:pPr>
              <w:spacing w:after="0" w:line="240" w:lineRule="auto"/>
              <w:contextualSpacing/>
              <w:rPr>
                <w:rFonts w:ascii="Times New Roman" w:hAnsi="Times New Roman"/>
                <w:sz w:val="24"/>
                <w:szCs w:val="24"/>
              </w:rPr>
            </w:pPr>
            <w:r w:rsidRPr="00B63DB7">
              <w:rPr>
                <w:rFonts w:ascii="Times New Roman" w:hAnsi="Times New Roman"/>
                <w:sz w:val="24"/>
                <w:szCs w:val="24"/>
              </w:rPr>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p>
          <w:p w:rsidR="00C26B2E" w:rsidRPr="00B63DB7" w:rsidRDefault="00C26B2E" w:rsidP="00B63DB7">
            <w:pPr>
              <w:spacing w:after="0" w:line="240" w:lineRule="auto"/>
              <w:contextualSpacing/>
              <w:rPr>
                <w:rFonts w:ascii="Times New Roman" w:hAnsi="Times New Roman"/>
                <w:sz w:val="24"/>
                <w:szCs w:val="24"/>
              </w:rPr>
            </w:pPr>
            <w:r w:rsidRPr="00B63DB7">
              <w:rPr>
                <w:rFonts w:ascii="Times New Roman" w:hAnsi="Times New Roman"/>
                <w:sz w:val="24"/>
                <w:szCs w:val="24"/>
              </w:rPr>
              <w:t>- текущего выполнения выборочных учебно-практических и учебно-познавательных заданий</w:t>
            </w:r>
          </w:p>
          <w:p w:rsidR="00C26B2E" w:rsidRPr="00B63DB7" w:rsidRDefault="00C26B2E" w:rsidP="00B63DB7">
            <w:pPr>
              <w:spacing w:after="0" w:line="240" w:lineRule="auto"/>
              <w:contextualSpacing/>
              <w:rPr>
                <w:rFonts w:ascii="Times New Roman" w:hAnsi="Times New Roman"/>
                <w:sz w:val="24"/>
                <w:szCs w:val="24"/>
              </w:rPr>
            </w:pPr>
            <w:r w:rsidRPr="00B63DB7">
              <w:rPr>
                <w:rFonts w:ascii="Times New Roman" w:hAnsi="Times New Roman"/>
                <w:sz w:val="24"/>
                <w:szCs w:val="24"/>
              </w:rPr>
              <w:t>- защиты итоговых проектов</w:t>
            </w:r>
          </w:p>
          <w:p w:rsidR="00C26B2E" w:rsidRPr="00B63DB7" w:rsidRDefault="00C26B2E" w:rsidP="00B63DB7">
            <w:pPr>
              <w:spacing w:after="0" w:line="240" w:lineRule="auto"/>
              <w:contextualSpacing/>
              <w:rPr>
                <w:rFonts w:ascii="Times New Roman" w:hAnsi="Times New Roman"/>
                <w:sz w:val="24"/>
                <w:szCs w:val="24"/>
              </w:rPr>
            </w:pPr>
            <w:r w:rsidRPr="00B63DB7">
              <w:rPr>
                <w:rFonts w:ascii="Times New Roman" w:hAnsi="Times New Roman"/>
                <w:sz w:val="24"/>
                <w:szCs w:val="24"/>
              </w:rPr>
              <w:t>- материалы Портфолио (по согласованию с учащимся)</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10. Методы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DF2100">
            <w:pPr>
              <w:numPr>
                <w:ilvl w:val="0"/>
                <w:numId w:val="194"/>
              </w:numPr>
              <w:suppressAutoHyphens/>
              <w:spacing w:after="0" w:line="240" w:lineRule="auto"/>
              <w:rPr>
                <w:rFonts w:ascii="Times New Roman" w:hAnsi="Times New Roman"/>
                <w:sz w:val="24"/>
                <w:szCs w:val="24"/>
              </w:rPr>
            </w:pPr>
            <w:r w:rsidRPr="00B63DB7">
              <w:rPr>
                <w:rFonts w:ascii="Times New Roman" w:hAnsi="Times New Roman"/>
                <w:sz w:val="24"/>
                <w:szCs w:val="24"/>
              </w:rPr>
              <w:t>наблюдение</w:t>
            </w:r>
          </w:p>
          <w:p w:rsidR="00C26B2E" w:rsidRPr="00B63DB7" w:rsidRDefault="00C26B2E" w:rsidP="00DF2100">
            <w:pPr>
              <w:numPr>
                <w:ilvl w:val="0"/>
                <w:numId w:val="194"/>
              </w:numPr>
              <w:suppressAutoHyphens/>
              <w:spacing w:after="0" w:line="240" w:lineRule="auto"/>
              <w:rPr>
                <w:rFonts w:ascii="Times New Roman" w:hAnsi="Times New Roman"/>
                <w:sz w:val="24"/>
                <w:szCs w:val="24"/>
              </w:rPr>
            </w:pPr>
            <w:r w:rsidRPr="00B63DB7">
              <w:rPr>
                <w:rFonts w:ascii="Times New Roman" w:hAnsi="Times New Roman"/>
                <w:sz w:val="24"/>
                <w:szCs w:val="24"/>
              </w:rPr>
              <w:t>анкетирование</w:t>
            </w:r>
          </w:p>
          <w:p w:rsidR="00C26B2E" w:rsidRPr="00B63DB7" w:rsidRDefault="00C26B2E" w:rsidP="00DF2100">
            <w:pPr>
              <w:numPr>
                <w:ilvl w:val="0"/>
                <w:numId w:val="194"/>
              </w:numPr>
              <w:suppressAutoHyphens/>
              <w:spacing w:after="0" w:line="240" w:lineRule="auto"/>
              <w:rPr>
                <w:rFonts w:ascii="Times New Roman" w:hAnsi="Times New Roman"/>
                <w:sz w:val="24"/>
                <w:szCs w:val="24"/>
              </w:rPr>
            </w:pPr>
            <w:r w:rsidRPr="00B63DB7">
              <w:rPr>
                <w:rFonts w:ascii="Times New Roman" w:hAnsi="Times New Roman"/>
                <w:sz w:val="24"/>
                <w:szCs w:val="24"/>
              </w:rPr>
              <w:lastRenderedPageBreak/>
              <w:t>анализ продуктов деятельности</w:t>
            </w:r>
          </w:p>
          <w:p w:rsidR="00C26B2E" w:rsidRPr="00B63DB7" w:rsidRDefault="00C26B2E" w:rsidP="00DF2100">
            <w:pPr>
              <w:numPr>
                <w:ilvl w:val="0"/>
                <w:numId w:val="194"/>
              </w:numPr>
              <w:suppressAutoHyphens/>
              <w:spacing w:after="0" w:line="240" w:lineRule="auto"/>
              <w:rPr>
                <w:rFonts w:ascii="Times New Roman" w:hAnsi="Times New Roman"/>
                <w:sz w:val="24"/>
                <w:szCs w:val="24"/>
              </w:rPr>
            </w:pPr>
            <w:r w:rsidRPr="00B63DB7">
              <w:rPr>
                <w:rFonts w:ascii="Times New Roman" w:hAnsi="Times New Roman"/>
                <w:sz w:val="24"/>
                <w:szCs w:val="24"/>
              </w:rPr>
              <w:t>опрос</w:t>
            </w:r>
          </w:p>
          <w:p w:rsidR="00C26B2E" w:rsidRPr="00B63DB7" w:rsidRDefault="00C26B2E" w:rsidP="00DF2100">
            <w:pPr>
              <w:numPr>
                <w:ilvl w:val="0"/>
                <w:numId w:val="194"/>
              </w:numPr>
              <w:suppressAutoHyphens/>
              <w:spacing w:after="0" w:line="240" w:lineRule="auto"/>
              <w:rPr>
                <w:rFonts w:ascii="Times New Roman" w:hAnsi="Times New Roman"/>
                <w:sz w:val="24"/>
                <w:szCs w:val="24"/>
              </w:rPr>
            </w:pPr>
            <w:r w:rsidRPr="00B63DB7">
              <w:rPr>
                <w:rFonts w:ascii="Times New Roman" w:hAnsi="Times New Roman"/>
                <w:sz w:val="24"/>
                <w:szCs w:val="24"/>
              </w:rPr>
              <w:t>тестирование</w:t>
            </w:r>
          </w:p>
          <w:p w:rsidR="00C26B2E" w:rsidRPr="00B63DB7" w:rsidRDefault="00C26B2E" w:rsidP="00DF2100">
            <w:pPr>
              <w:numPr>
                <w:ilvl w:val="0"/>
                <w:numId w:val="194"/>
              </w:numPr>
              <w:suppressAutoHyphens/>
              <w:spacing w:after="0" w:line="240" w:lineRule="auto"/>
              <w:rPr>
                <w:rFonts w:ascii="Times New Roman" w:hAnsi="Times New Roman"/>
                <w:sz w:val="24"/>
                <w:szCs w:val="24"/>
              </w:rPr>
            </w:pPr>
            <w:r w:rsidRPr="00B63DB7">
              <w:rPr>
                <w:rFonts w:ascii="Times New Roman" w:hAnsi="Times New Roman"/>
                <w:sz w:val="24"/>
                <w:szCs w:val="24"/>
              </w:rPr>
              <w:t>проектирование</w:t>
            </w:r>
          </w:p>
          <w:p w:rsidR="00C26B2E" w:rsidRPr="00B63DB7" w:rsidRDefault="00C26B2E" w:rsidP="00DF2100">
            <w:pPr>
              <w:numPr>
                <w:ilvl w:val="0"/>
                <w:numId w:val="194"/>
              </w:numPr>
              <w:suppressAutoHyphens/>
              <w:spacing w:after="119" w:line="240" w:lineRule="auto"/>
              <w:rPr>
                <w:rFonts w:ascii="Times New Roman" w:hAnsi="Times New Roman"/>
                <w:sz w:val="24"/>
                <w:szCs w:val="24"/>
              </w:rPr>
            </w:pPr>
            <w:r w:rsidRPr="00B63DB7">
              <w:rPr>
                <w:rFonts w:ascii="Times New Roman" w:hAnsi="Times New Roman"/>
                <w:sz w:val="24"/>
                <w:szCs w:val="24"/>
              </w:rPr>
              <w:t>экспертная оценка</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lastRenderedPageBreak/>
              <w:t>11. Инструменты, используемые для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12. Частота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Определяется планом – графиком проведения мониторинга.</w:t>
            </w:r>
          </w:p>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Не менее 2 раза в год – сбор информации об успешности освоения метапредметных универсальных учебных действий; не менее 1 раза в год – сбор информации об успешности освоения личностных УУД.</w:t>
            </w:r>
          </w:p>
        </w:tc>
      </w:tr>
      <w:tr w:rsidR="00C25E9B" w:rsidRPr="00B63DB7" w:rsidTr="00892595">
        <w:trPr>
          <w:trHeight w:val="225"/>
        </w:trPr>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shd w:val="clear" w:color="auto" w:fill="FFFF00"/>
              </w:rPr>
            </w:pPr>
            <w:r w:rsidRPr="00B63DB7">
              <w:rPr>
                <w:rFonts w:ascii="Times New Roman" w:hAnsi="Times New Roman"/>
                <w:sz w:val="24"/>
                <w:szCs w:val="24"/>
              </w:rPr>
              <w:t>13. Ответственные исполнители</w:t>
            </w:r>
          </w:p>
        </w:tc>
        <w:tc>
          <w:tcPr>
            <w:tcW w:w="6120" w:type="dxa"/>
            <w:tcBorders>
              <w:top w:val="single" w:sz="6" w:space="0" w:color="000001"/>
              <w:left w:val="single" w:sz="6" w:space="0" w:color="000001"/>
              <w:bottom w:val="single" w:sz="6" w:space="0" w:color="000001"/>
              <w:right w:val="single" w:sz="6" w:space="0" w:color="000001"/>
            </w:tcBorders>
            <w:shd w:val="clear" w:color="auto" w:fill="FFFFFF"/>
          </w:tcPr>
          <w:p w:rsidR="00C26B2E" w:rsidRPr="00B63DB7" w:rsidRDefault="00C26B2E" w:rsidP="00B63DB7">
            <w:pPr>
              <w:spacing w:after="119" w:line="240" w:lineRule="auto"/>
              <w:rPr>
                <w:rFonts w:ascii="Times New Roman" w:hAnsi="Times New Roman"/>
                <w:sz w:val="24"/>
                <w:szCs w:val="24"/>
                <w:shd w:val="clear" w:color="auto" w:fill="FFFF00"/>
              </w:rPr>
            </w:pPr>
            <w:r w:rsidRPr="00B63DB7">
              <w:rPr>
                <w:rFonts w:ascii="Times New Roman" w:hAnsi="Times New Roman"/>
                <w:sz w:val="24"/>
                <w:szCs w:val="24"/>
              </w:rPr>
              <w:t>Администрация школы, классные руководители, педагоги, психологическая служба.</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14. Формат хранения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B63DB7">
            <w:pPr>
              <w:spacing w:after="0" w:line="240" w:lineRule="auto"/>
              <w:rPr>
                <w:rFonts w:ascii="Times New Roman" w:hAnsi="Times New Roman"/>
                <w:sz w:val="24"/>
                <w:szCs w:val="24"/>
              </w:rPr>
            </w:pPr>
            <w:r w:rsidRPr="00B63DB7">
              <w:rPr>
                <w:rFonts w:ascii="Times New Roman" w:hAnsi="Times New Roman"/>
                <w:sz w:val="24"/>
                <w:szCs w:val="24"/>
              </w:rPr>
              <w:t>Информация хранится на бумажных и электронных носителях:</w:t>
            </w:r>
          </w:p>
          <w:p w:rsidR="00C26B2E" w:rsidRPr="00B63DB7" w:rsidRDefault="00C26B2E" w:rsidP="00B63DB7">
            <w:pPr>
              <w:spacing w:after="0" w:line="240" w:lineRule="auto"/>
              <w:rPr>
                <w:rFonts w:ascii="Times New Roman" w:hAnsi="Times New Roman"/>
                <w:sz w:val="24"/>
                <w:szCs w:val="24"/>
              </w:rPr>
            </w:pPr>
            <w:r w:rsidRPr="00B63DB7">
              <w:rPr>
                <w:rFonts w:ascii="Times New Roman" w:hAnsi="Times New Roman"/>
                <w:sz w:val="24"/>
                <w:szCs w:val="24"/>
              </w:rPr>
              <w:t>– сводные таблицы ( уровень администрации)</w:t>
            </w:r>
          </w:p>
          <w:p w:rsidR="00C26B2E" w:rsidRPr="00B63DB7" w:rsidRDefault="00C26B2E" w:rsidP="00B63DB7">
            <w:pPr>
              <w:spacing w:after="0" w:line="240" w:lineRule="auto"/>
              <w:rPr>
                <w:rFonts w:ascii="Times New Roman" w:hAnsi="Times New Roman"/>
                <w:sz w:val="24"/>
                <w:szCs w:val="24"/>
              </w:rPr>
            </w:pPr>
            <w:r w:rsidRPr="00B63DB7">
              <w:rPr>
                <w:rFonts w:ascii="Times New Roman" w:hAnsi="Times New Roman"/>
                <w:sz w:val="24"/>
                <w:szCs w:val="24"/>
              </w:rPr>
              <w:t>– сводные таблицы ( уровень классных руководителей, психолога)</w:t>
            </w:r>
          </w:p>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 оценочные листы ( уровень педагога)</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15. Использование результатов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B63DB7">
            <w:pPr>
              <w:spacing w:after="0" w:line="240" w:lineRule="auto"/>
              <w:rPr>
                <w:rFonts w:ascii="Times New Roman" w:hAnsi="Times New Roman"/>
                <w:sz w:val="24"/>
                <w:szCs w:val="24"/>
              </w:rPr>
            </w:pPr>
            <w:r w:rsidRPr="00B63DB7">
              <w:rPr>
                <w:rFonts w:ascii="Times New Roman" w:hAnsi="Times New Roman"/>
                <w:sz w:val="24"/>
                <w:szCs w:val="24"/>
              </w:rPr>
              <w:t>Результаты мониторинга используются:</w:t>
            </w:r>
          </w:p>
          <w:p w:rsidR="00C26B2E" w:rsidRPr="00B63DB7" w:rsidRDefault="00C26B2E" w:rsidP="00DF2100">
            <w:pPr>
              <w:numPr>
                <w:ilvl w:val="0"/>
                <w:numId w:val="195"/>
              </w:numPr>
              <w:suppressAutoHyphens/>
              <w:spacing w:after="0" w:line="240" w:lineRule="auto"/>
              <w:rPr>
                <w:rFonts w:ascii="Times New Roman" w:hAnsi="Times New Roman"/>
                <w:sz w:val="24"/>
                <w:szCs w:val="24"/>
              </w:rPr>
            </w:pPr>
            <w:r w:rsidRPr="00B63DB7">
              <w:rPr>
                <w:rFonts w:ascii="Times New Roman" w:hAnsi="Times New Roman"/>
                <w:sz w:val="24"/>
                <w:szCs w:val="24"/>
              </w:rPr>
              <w:t>для оперативной коррекции образовательного процесса</w:t>
            </w:r>
          </w:p>
          <w:p w:rsidR="00C26B2E" w:rsidRPr="00B63DB7" w:rsidRDefault="00C26B2E" w:rsidP="00DF2100">
            <w:pPr>
              <w:numPr>
                <w:ilvl w:val="0"/>
                <w:numId w:val="195"/>
              </w:numPr>
              <w:suppressAutoHyphens/>
              <w:spacing w:after="0" w:line="240" w:lineRule="auto"/>
              <w:rPr>
                <w:rFonts w:ascii="Times New Roman" w:hAnsi="Times New Roman"/>
                <w:sz w:val="24"/>
                <w:szCs w:val="24"/>
              </w:rPr>
            </w:pPr>
            <w:r w:rsidRPr="00B63DB7">
              <w:rPr>
                <w:rFonts w:ascii="Times New Roman" w:hAnsi="Times New Roman"/>
                <w:sz w:val="24"/>
                <w:szCs w:val="24"/>
              </w:rPr>
              <w:t>для разработки ИОП учащихся</w:t>
            </w:r>
          </w:p>
          <w:p w:rsidR="00C26B2E" w:rsidRPr="00B63DB7" w:rsidRDefault="00C26B2E" w:rsidP="00B63DB7">
            <w:pPr>
              <w:spacing w:after="0" w:line="240" w:lineRule="auto"/>
              <w:ind w:left="74"/>
              <w:rPr>
                <w:rFonts w:ascii="Times New Roman" w:hAnsi="Times New Roman"/>
                <w:sz w:val="24"/>
                <w:szCs w:val="24"/>
              </w:rPr>
            </w:pPr>
            <w:r w:rsidRPr="00B63DB7">
              <w:rPr>
                <w:rFonts w:ascii="Times New Roman" w:hAnsi="Times New Roman"/>
                <w:sz w:val="24"/>
                <w:szCs w:val="24"/>
              </w:rPr>
              <w:t>Использование данных осуществляется в форме, не представляющей угрозы психологической безопасности учащихся. Имеется ограниченный доступ к результатам, полученным в ходе психологических исследований; на основе их 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C26B2E" w:rsidRPr="00B63DB7" w:rsidRDefault="00C26B2E" w:rsidP="00B63DB7">
            <w:pPr>
              <w:spacing w:after="119" w:line="240" w:lineRule="auto"/>
              <w:ind w:left="74"/>
              <w:rPr>
                <w:rFonts w:ascii="Times New Roman" w:hAnsi="Times New Roman"/>
                <w:sz w:val="24"/>
                <w:szCs w:val="24"/>
              </w:rPr>
            </w:pPr>
            <w:r w:rsidRPr="00B63DB7">
              <w:rPr>
                <w:rFonts w:ascii="Times New Roman" w:hAnsi="Times New Roman"/>
                <w:sz w:val="24"/>
                <w:szCs w:val="24"/>
              </w:rPr>
              <w:t>Примечание. Поскольку универсальные учебные действия являются объектом комплексной оценки и внутришкольного мониторинга достижений учащихся,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B540EE" w:rsidRPr="00B63DB7" w:rsidRDefault="00B540EE" w:rsidP="00B63DB7">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p>
    <w:p w:rsidR="00940641" w:rsidRPr="00B63DB7" w:rsidRDefault="00940641" w:rsidP="00B63DB7">
      <w:pPr>
        <w:pStyle w:val="3"/>
        <w:spacing w:before="0" w:beforeAutospacing="0" w:after="0" w:afterAutospacing="0"/>
        <w:ind w:firstLine="709"/>
        <w:rPr>
          <w:b w:val="0"/>
          <w:i/>
          <w:sz w:val="24"/>
          <w:szCs w:val="24"/>
        </w:rPr>
      </w:pPr>
      <w:bookmarkStart w:id="168" w:name="_Toc406059015"/>
    </w:p>
    <w:p w:rsidR="00B540EE" w:rsidRPr="00B63DB7" w:rsidRDefault="00140CF3" w:rsidP="00B63DB7">
      <w:pPr>
        <w:pStyle w:val="2"/>
        <w:spacing w:line="240" w:lineRule="auto"/>
        <w:rPr>
          <w:sz w:val="24"/>
          <w:szCs w:val="24"/>
        </w:rPr>
      </w:pPr>
      <w:bookmarkStart w:id="169" w:name="_Toc409691668"/>
      <w:bookmarkStart w:id="170" w:name="_Toc410653992"/>
      <w:r w:rsidRPr="00B63DB7">
        <w:rPr>
          <w:sz w:val="24"/>
          <w:szCs w:val="24"/>
        </w:rPr>
        <w:t xml:space="preserve">2.2. </w:t>
      </w:r>
      <w:r w:rsidR="00C25E9B" w:rsidRPr="00B63DB7">
        <w:rPr>
          <w:sz w:val="24"/>
          <w:szCs w:val="24"/>
        </w:rPr>
        <w:t xml:space="preserve"> </w:t>
      </w:r>
      <w:r w:rsidR="00B540EE" w:rsidRPr="00B63DB7">
        <w:rPr>
          <w:sz w:val="24"/>
          <w:szCs w:val="24"/>
        </w:rPr>
        <w:t xml:space="preserve"> </w:t>
      </w:r>
      <w:r w:rsidR="00C25E9B" w:rsidRPr="00B63DB7">
        <w:rPr>
          <w:sz w:val="24"/>
          <w:szCs w:val="24"/>
        </w:rPr>
        <w:t>П</w:t>
      </w:r>
      <w:r w:rsidR="00B540EE" w:rsidRPr="00B63DB7">
        <w:rPr>
          <w:sz w:val="24"/>
          <w:szCs w:val="24"/>
        </w:rPr>
        <w:t>рограммы учебных предметов, курсов</w:t>
      </w:r>
      <w:bookmarkEnd w:id="169"/>
      <w:bookmarkEnd w:id="170"/>
      <w:r w:rsidR="00B540EE" w:rsidRPr="00B63DB7">
        <w:rPr>
          <w:sz w:val="24"/>
          <w:szCs w:val="24"/>
        </w:rPr>
        <w:t xml:space="preserve"> </w:t>
      </w:r>
      <w:bookmarkEnd w:id="168"/>
    </w:p>
    <w:p w:rsidR="00140CF3" w:rsidRPr="00B63DB7" w:rsidRDefault="00533ABE" w:rsidP="00B63DB7">
      <w:pPr>
        <w:pStyle w:val="2"/>
        <w:spacing w:line="240" w:lineRule="auto"/>
        <w:rPr>
          <w:b w:val="0"/>
          <w:sz w:val="24"/>
          <w:szCs w:val="24"/>
        </w:rPr>
      </w:pPr>
      <w:r w:rsidRPr="00B63DB7">
        <w:rPr>
          <w:sz w:val="24"/>
          <w:szCs w:val="24"/>
        </w:rPr>
        <w:t>2.2.1 Общие положения</w:t>
      </w:r>
    </w:p>
    <w:p w:rsidR="001E5C7E" w:rsidRPr="00B63DB7" w:rsidRDefault="00C25E9B" w:rsidP="00B63DB7">
      <w:pPr>
        <w:spacing w:after="0" w:line="240" w:lineRule="auto"/>
        <w:ind w:firstLine="709"/>
        <w:jc w:val="both"/>
        <w:rPr>
          <w:rFonts w:ascii="Times New Roman" w:hAnsi="Times New Roman"/>
          <w:sz w:val="24"/>
          <w:szCs w:val="24"/>
        </w:rPr>
      </w:pPr>
      <w:r w:rsidRPr="00B63DB7">
        <w:rPr>
          <w:rFonts w:ascii="Times New Roman" w:hAnsi="Times New Roman"/>
          <w:spacing w:val="2"/>
          <w:sz w:val="24"/>
          <w:szCs w:val="24"/>
        </w:rPr>
        <w:lastRenderedPageBreak/>
        <w:t xml:space="preserve"> </w:t>
      </w:r>
      <w:r w:rsidRPr="00B63DB7">
        <w:rPr>
          <w:rFonts w:ascii="Times New Roman" w:hAnsi="Times New Roman"/>
          <w:sz w:val="24"/>
          <w:szCs w:val="24"/>
        </w:rPr>
        <w:t xml:space="preserve"> </w:t>
      </w:r>
      <w:r w:rsidR="001E5C7E" w:rsidRPr="00B63DB7">
        <w:rPr>
          <w:rFonts w:ascii="Times New Roman" w:hAnsi="Times New Roman"/>
          <w:sz w:val="24"/>
          <w:szCs w:val="24"/>
        </w:rPr>
        <w:t xml:space="preserve"> </w:t>
      </w:r>
      <w:r w:rsidRPr="00B63DB7">
        <w:rPr>
          <w:rFonts w:ascii="Times New Roman" w:hAnsi="Times New Roman"/>
          <w:sz w:val="24"/>
          <w:szCs w:val="24"/>
        </w:rPr>
        <w:t>П</w:t>
      </w:r>
      <w:r w:rsidR="001E5C7E" w:rsidRPr="00B63DB7">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B63DB7">
        <w:rPr>
          <w:rFonts w:ascii="Times New Roman" w:hAnsi="Times New Roman"/>
          <w:sz w:val="24"/>
          <w:szCs w:val="24"/>
        </w:rPr>
        <w:t>ФГОС ООО</w:t>
      </w:r>
      <w:r w:rsidR="001E5C7E" w:rsidRPr="00B63DB7">
        <w:rPr>
          <w:rFonts w:ascii="Times New Roman" w:hAnsi="Times New Roman"/>
          <w:sz w:val="24"/>
          <w:szCs w:val="24"/>
        </w:rPr>
        <w:t>.</w:t>
      </w:r>
    </w:p>
    <w:p w:rsidR="001E5C7E" w:rsidRPr="00B63DB7" w:rsidRDefault="001E5C7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Программы </w:t>
      </w:r>
      <w:r w:rsidR="00323A58" w:rsidRPr="00B63DB7">
        <w:rPr>
          <w:rFonts w:ascii="Times New Roman" w:hAnsi="Times New Roman"/>
          <w:sz w:val="24"/>
          <w:szCs w:val="24"/>
        </w:rPr>
        <w:t xml:space="preserve">разработаны </w:t>
      </w:r>
      <w:r w:rsidRPr="00B63DB7">
        <w:rPr>
          <w:rFonts w:ascii="Times New Roman" w:hAnsi="Times New Roman"/>
          <w:sz w:val="24"/>
          <w:szCs w:val="24"/>
        </w:rPr>
        <w:t>с учетом актуальных задач воспитания, обучения и развития обучающихся</w:t>
      </w:r>
      <w:r w:rsidR="00323A58" w:rsidRPr="00B63DB7">
        <w:rPr>
          <w:rFonts w:ascii="Times New Roman" w:hAnsi="Times New Roman"/>
          <w:sz w:val="24"/>
          <w:szCs w:val="24"/>
        </w:rPr>
        <w:t xml:space="preserve">, их возрастных и иных особенностей, а также </w:t>
      </w:r>
      <w:r w:rsidRPr="00B63DB7">
        <w:rPr>
          <w:rFonts w:ascii="Times New Roman" w:hAnsi="Times New Roman"/>
          <w:sz w:val="24"/>
          <w:szCs w:val="24"/>
        </w:rPr>
        <w:t>условий, необходимых для развития их личностных и познавательных качеств.</w:t>
      </w:r>
    </w:p>
    <w:p w:rsidR="00C25E9B" w:rsidRPr="00B63DB7" w:rsidRDefault="008E7CA7" w:rsidP="00B63DB7">
      <w:pPr>
        <w:spacing w:line="240" w:lineRule="auto"/>
        <w:ind w:firstLine="709"/>
        <w:jc w:val="both"/>
        <w:rPr>
          <w:rFonts w:ascii="Times New Roman" w:hAnsi="Times New Roman"/>
          <w:sz w:val="24"/>
          <w:szCs w:val="24"/>
        </w:rPr>
      </w:pPr>
      <w:r w:rsidRPr="00B63DB7">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B63DB7" w:rsidRDefault="00C25E9B" w:rsidP="00B63DB7">
      <w:pPr>
        <w:spacing w:line="240" w:lineRule="auto"/>
        <w:ind w:firstLine="709"/>
        <w:jc w:val="both"/>
        <w:rPr>
          <w:rFonts w:ascii="Times New Roman" w:hAnsi="Times New Roman"/>
          <w:sz w:val="24"/>
          <w:szCs w:val="24"/>
        </w:rPr>
      </w:pPr>
      <w:r w:rsidRPr="00B63DB7">
        <w:rPr>
          <w:rFonts w:ascii="Times New Roman" w:hAnsi="Times New Roman"/>
          <w:sz w:val="24"/>
          <w:szCs w:val="24"/>
        </w:rPr>
        <w:t xml:space="preserve"> </w:t>
      </w:r>
      <w:r w:rsidR="001E5C7E" w:rsidRPr="00B63DB7">
        <w:rPr>
          <w:rFonts w:ascii="Times New Roman" w:hAnsi="Times New Roman"/>
          <w:sz w:val="24"/>
          <w:szCs w:val="24"/>
        </w:rPr>
        <w:t xml:space="preserve"> </w:t>
      </w:r>
      <w:r w:rsidRPr="00B63DB7">
        <w:rPr>
          <w:rFonts w:ascii="Times New Roman" w:hAnsi="Times New Roman"/>
          <w:sz w:val="24"/>
          <w:szCs w:val="24"/>
        </w:rPr>
        <w:t>П</w:t>
      </w:r>
      <w:r w:rsidR="001E5C7E" w:rsidRPr="00B63DB7">
        <w:rPr>
          <w:rFonts w:ascii="Times New Roman" w:hAnsi="Times New Roman"/>
          <w:sz w:val="24"/>
          <w:szCs w:val="24"/>
        </w:rPr>
        <w:t xml:space="preserve">рограммы учебных предметов </w:t>
      </w:r>
      <w:r w:rsidR="004E6316" w:rsidRPr="00B63DB7">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B63DB7" w:rsidRDefault="0066780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Каждый учебный предмет в зависимости от предметного </w:t>
      </w:r>
      <w:r w:rsidRPr="00B63DB7">
        <w:rPr>
          <w:rFonts w:ascii="Times New Roman" w:hAnsi="Times New Roman"/>
          <w:spacing w:val="-2"/>
          <w:sz w:val="24"/>
          <w:szCs w:val="24"/>
        </w:rPr>
        <w:t>содержания и релевантных способов организации учебной де</w:t>
      </w:r>
      <w:r w:rsidRPr="00B63DB7">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B63DB7">
        <w:rPr>
          <w:rFonts w:ascii="Times New Roman" w:hAnsi="Times New Roman"/>
          <w:sz w:val="24"/>
          <w:szCs w:val="24"/>
        </w:rPr>
        <w:t xml:space="preserve"> и получения личностных результатов</w:t>
      </w:r>
      <w:r w:rsidRPr="00B63DB7">
        <w:rPr>
          <w:rFonts w:ascii="Times New Roman" w:hAnsi="Times New Roman"/>
          <w:sz w:val="24"/>
          <w:szCs w:val="24"/>
        </w:rPr>
        <w:t>.</w:t>
      </w:r>
    </w:p>
    <w:p w:rsidR="008E7CA7" w:rsidRPr="00B63DB7" w:rsidRDefault="008E7CA7" w:rsidP="00B63DB7">
      <w:pPr>
        <w:spacing w:line="240" w:lineRule="auto"/>
        <w:ind w:firstLine="709"/>
        <w:jc w:val="both"/>
        <w:rPr>
          <w:rFonts w:ascii="Times New Roman" w:hAnsi="Times New Roman"/>
          <w:b/>
          <w:sz w:val="24"/>
          <w:szCs w:val="24"/>
        </w:rPr>
      </w:pPr>
      <w:r w:rsidRPr="00B63DB7">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B63DB7">
        <w:rPr>
          <w:rFonts w:ascii="Times New Roman" w:hAnsi="Times New Roman"/>
          <w:sz w:val="24"/>
          <w:szCs w:val="24"/>
        </w:rPr>
        <w:t>ОВЗ</w:t>
      </w:r>
      <w:r w:rsidRPr="00B63DB7">
        <w:rPr>
          <w:rFonts w:ascii="Times New Roman" w:hAnsi="Times New Roman"/>
          <w:sz w:val="24"/>
          <w:szCs w:val="24"/>
        </w:rPr>
        <w:t xml:space="preserve"> и инвалидами.</w:t>
      </w:r>
    </w:p>
    <w:p w:rsidR="004E6316" w:rsidRPr="00B63DB7" w:rsidRDefault="004E6316"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B63DB7" w:rsidRDefault="004E6316" w:rsidP="00B63DB7">
      <w:pPr>
        <w:pStyle w:val="2"/>
        <w:spacing w:line="240" w:lineRule="auto"/>
        <w:rPr>
          <w:sz w:val="24"/>
          <w:szCs w:val="24"/>
        </w:rPr>
      </w:pPr>
    </w:p>
    <w:p w:rsidR="00140CF3" w:rsidRPr="00B63DB7" w:rsidRDefault="00140CF3" w:rsidP="00B63DB7">
      <w:pPr>
        <w:pStyle w:val="2"/>
        <w:spacing w:line="240" w:lineRule="auto"/>
        <w:rPr>
          <w:sz w:val="24"/>
          <w:szCs w:val="24"/>
        </w:rPr>
      </w:pPr>
      <w:bookmarkStart w:id="171" w:name="_Toc410653993"/>
      <w:r w:rsidRPr="00B63DB7">
        <w:rPr>
          <w:sz w:val="24"/>
          <w:szCs w:val="24"/>
        </w:rPr>
        <w:t xml:space="preserve">2.2.2. Основное содержание </w:t>
      </w:r>
      <w:r w:rsidR="0048158A" w:rsidRPr="00B63DB7">
        <w:rPr>
          <w:sz w:val="24"/>
          <w:szCs w:val="24"/>
        </w:rPr>
        <w:t xml:space="preserve">учебных предметов на </w:t>
      </w:r>
      <w:r w:rsidR="00F91F55" w:rsidRPr="00B63DB7">
        <w:rPr>
          <w:sz w:val="24"/>
          <w:szCs w:val="24"/>
        </w:rPr>
        <w:t xml:space="preserve">уровне </w:t>
      </w:r>
      <w:r w:rsidR="0048158A" w:rsidRPr="00B63DB7">
        <w:rPr>
          <w:sz w:val="24"/>
          <w:szCs w:val="24"/>
        </w:rPr>
        <w:t>основн</w:t>
      </w:r>
      <w:r w:rsidR="00731D9E" w:rsidRPr="00B63DB7">
        <w:rPr>
          <w:sz w:val="24"/>
          <w:szCs w:val="24"/>
        </w:rPr>
        <w:t>о</w:t>
      </w:r>
      <w:r w:rsidR="0048158A" w:rsidRPr="00B63DB7">
        <w:rPr>
          <w:sz w:val="24"/>
          <w:szCs w:val="24"/>
        </w:rPr>
        <w:t>го общего образования</w:t>
      </w:r>
      <w:bookmarkEnd w:id="171"/>
    </w:p>
    <w:p w:rsidR="00B540EE" w:rsidRPr="00B63DB7" w:rsidRDefault="0048158A" w:rsidP="00B63DB7">
      <w:pPr>
        <w:pStyle w:val="4"/>
        <w:spacing w:line="240" w:lineRule="auto"/>
        <w:rPr>
          <w:sz w:val="24"/>
          <w:szCs w:val="24"/>
        </w:rPr>
      </w:pPr>
      <w:bookmarkStart w:id="172" w:name="_Toc409691669"/>
      <w:bookmarkStart w:id="173" w:name="_Toc410653994"/>
      <w:r w:rsidRPr="00B63DB7">
        <w:rPr>
          <w:sz w:val="24"/>
          <w:szCs w:val="24"/>
        </w:rPr>
        <w:t xml:space="preserve">2.2.2.1. </w:t>
      </w:r>
      <w:r w:rsidR="00B540EE" w:rsidRPr="00B63DB7">
        <w:rPr>
          <w:sz w:val="24"/>
          <w:szCs w:val="24"/>
        </w:rPr>
        <w:t>Русский язык</w:t>
      </w:r>
      <w:bookmarkEnd w:id="172"/>
      <w:bookmarkEnd w:id="173"/>
    </w:p>
    <w:p w:rsidR="006969DC" w:rsidRPr="00B63DB7" w:rsidRDefault="006969DC"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B63DB7" w:rsidRDefault="006969DC"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w:t>
      </w:r>
      <w:r w:rsidRPr="00B63DB7">
        <w:rPr>
          <w:rFonts w:ascii="Times New Roman" w:hAnsi="Times New Roman"/>
          <w:sz w:val="24"/>
          <w:szCs w:val="24"/>
        </w:rPr>
        <w:lastRenderedPageBreak/>
        <w:t>специфики русского языка, владение нормами русского речевого этикета, культурой межнационального общения.</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B63DB7" w:rsidRDefault="006969DC"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63DB7" w:rsidRDefault="006969DC"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Главными задачами реализации Программы</w:t>
      </w:r>
      <w:r w:rsidRPr="00B63DB7" w:rsidDel="003C333A">
        <w:rPr>
          <w:rFonts w:ascii="Times New Roman" w:hAnsi="Times New Roman"/>
          <w:sz w:val="24"/>
          <w:szCs w:val="24"/>
        </w:rPr>
        <w:t xml:space="preserve"> </w:t>
      </w:r>
      <w:r w:rsidRPr="00B63DB7">
        <w:rPr>
          <w:rFonts w:ascii="Times New Roman" w:hAnsi="Times New Roman"/>
          <w:sz w:val="24"/>
          <w:szCs w:val="24"/>
        </w:rPr>
        <w:t>являются:</w:t>
      </w:r>
    </w:p>
    <w:p w:rsidR="008E7CA7" w:rsidRPr="00B63DB7" w:rsidRDefault="008E7CA7" w:rsidP="00DF2100">
      <w:pPr>
        <w:pStyle w:val="a9"/>
        <w:numPr>
          <w:ilvl w:val="0"/>
          <w:numId w:val="158"/>
        </w:numPr>
        <w:ind w:left="0" w:firstLine="709"/>
        <w:jc w:val="both"/>
        <w:rPr>
          <w:rFonts w:ascii="Times New Roman" w:hAnsi="Times New Roman"/>
        </w:rPr>
      </w:pPr>
      <w:r w:rsidRPr="00B63DB7">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63DB7" w:rsidRDefault="008E7CA7" w:rsidP="00DF2100">
      <w:pPr>
        <w:pStyle w:val="a9"/>
        <w:numPr>
          <w:ilvl w:val="0"/>
          <w:numId w:val="158"/>
        </w:numPr>
        <w:ind w:left="0" w:firstLine="709"/>
        <w:jc w:val="both"/>
        <w:rPr>
          <w:rFonts w:ascii="Times New Roman" w:hAnsi="Times New Roman"/>
        </w:rPr>
      </w:pPr>
      <w:r w:rsidRPr="00B63DB7">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63DB7" w:rsidRDefault="008E7CA7" w:rsidP="00DF2100">
      <w:pPr>
        <w:pStyle w:val="a9"/>
        <w:numPr>
          <w:ilvl w:val="0"/>
          <w:numId w:val="158"/>
        </w:numPr>
        <w:ind w:left="0" w:firstLine="709"/>
        <w:jc w:val="both"/>
        <w:rPr>
          <w:rFonts w:ascii="Times New Roman" w:hAnsi="Times New Roman"/>
        </w:rPr>
      </w:pPr>
      <w:r w:rsidRPr="00B63DB7">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B63DB7" w:rsidRDefault="008E7CA7" w:rsidP="00DF2100">
      <w:pPr>
        <w:pStyle w:val="a9"/>
        <w:numPr>
          <w:ilvl w:val="0"/>
          <w:numId w:val="158"/>
        </w:numPr>
        <w:ind w:left="0" w:firstLine="709"/>
        <w:jc w:val="both"/>
        <w:rPr>
          <w:rFonts w:ascii="Times New Roman" w:hAnsi="Times New Roman"/>
        </w:rPr>
      </w:pPr>
      <w:r w:rsidRPr="00B63DB7">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63DB7" w:rsidRDefault="008E7CA7" w:rsidP="00DF2100">
      <w:pPr>
        <w:pStyle w:val="a9"/>
        <w:numPr>
          <w:ilvl w:val="0"/>
          <w:numId w:val="158"/>
        </w:numPr>
        <w:ind w:left="0" w:firstLine="709"/>
        <w:jc w:val="both"/>
        <w:rPr>
          <w:rFonts w:ascii="Times New Roman" w:hAnsi="Times New Roman"/>
        </w:rPr>
      </w:pPr>
      <w:r w:rsidRPr="00B63DB7">
        <w:rPr>
          <w:rFonts w:ascii="Times New Roman" w:hAnsi="Times New Roman"/>
        </w:rPr>
        <w:t xml:space="preserve">В процессе изучения предмета «Русский язык» создаются условия </w:t>
      </w:r>
    </w:p>
    <w:p w:rsidR="008E7CA7" w:rsidRPr="00B63DB7" w:rsidRDefault="008E7CA7" w:rsidP="00DF2100">
      <w:pPr>
        <w:pStyle w:val="a9"/>
        <w:numPr>
          <w:ilvl w:val="0"/>
          <w:numId w:val="158"/>
        </w:numPr>
        <w:ind w:left="0" w:firstLine="709"/>
        <w:jc w:val="both"/>
        <w:rPr>
          <w:rFonts w:ascii="Times New Roman" w:hAnsi="Times New Roman"/>
        </w:rPr>
      </w:pPr>
      <w:r w:rsidRPr="00B63DB7">
        <w:rPr>
          <w:rFonts w:ascii="Times New Roman" w:hAnsi="Times New Roman"/>
        </w:rPr>
        <w:t>для развития личности, ее духовно-нравственного и эмоционального совершенствования;</w:t>
      </w:r>
    </w:p>
    <w:p w:rsidR="008E7CA7" w:rsidRPr="00B63DB7" w:rsidRDefault="008E7CA7" w:rsidP="00DF2100">
      <w:pPr>
        <w:pStyle w:val="a9"/>
        <w:numPr>
          <w:ilvl w:val="0"/>
          <w:numId w:val="158"/>
        </w:numPr>
        <w:ind w:left="0" w:firstLine="709"/>
        <w:jc w:val="both"/>
        <w:rPr>
          <w:rFonts w:ascii="Times New Roman" w:hAnsi="Times New Roman"/>
        </w:rPr>
      </w:pPr>
      <w:r w:rsidRPr="00B63DB7">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B63DB7">
        <w:rPr>
          <w:rStyle w:val="Zag11"/>
          <w:rFonts w:ascii="Times New Roman" w:eastAsia="@Arial Unicode MS" w:hAnsi="Times New Roman"/>
        </w:rPr>
        <w:t>лиц, проявивших выдающиеся способности</w:t>
      </w:r>
      <w:r w:rsidRPr="00B63DB7">
        <w:rPr>
          <w:rFonts w:ascii="Times New Roman" w:hAnsi="Times New Roman"/>
        </w:rPr>
        <w:t>;</w:t>
      </w:r>
    </w:p>
    <w:p w:rsidR="008E7CA7" w:rsidRPr="00B63DB7" w:rsidRDefault="008E7CA7" w:rsidP="00DF2100">
      <w:pPr>
        <w:pStyle w:val="a9"/>
        <w:numPr>
          <w:ilvl w:val="0"/>
          <w:numId w:val="158"/>
        </w:numPr>
        <w:ind w:left="0" w:firstLine="709"/>
        <w:jc w:val="both"/>
        <w:rPr>
          <w:rFonts w:ascii="Times New Roman" w:hAnsi="Times New Roman"/>
        </w:rPr>
      </w:pPr>
      <w:r w:rsidRPr="00B63DB7">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B63DB7" w:rsidRDefault="008E7CA7" w:rsidP="00DF2100">
      <w:pPr>
        <w:pStyle w:val="a9"/>
        <w:numPr>
          <w:ilvl w:val="0"/>
          <w:numId w:val="158"/>
        </w:numPr>
        <w:ind w:left="0" w:firstLine="709"/>
        <w:jc w:val="both"/>
        <w:rPr>
          <w:rFonts w:ascii="Times New Roman" w:hAnsi="Times New Roman"/>
        </w:rPr>
      </w:pPr>
      <w:r w:rsidRPr="00B63DB7">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63DB7" w:rsidRDefault="008E7CA7" w:rsidP="00DF2100">
      <w:pPr>
        <w:pStyle w:val="a9"/>
        <w:numPr>
          <w:ilvl w:val="0"/>
          <w:numId w:val="158"/>
        </w:numPr>
        <w:ind w:left="0" w:firstLine="709"/>
        <w:jc w:val="both"/>
        <w:rPr>
          <w:rFonts w:ascii="Times New Roman" w:hAnsi="Times New Roman"/>
        </w:rPr>
      </w:pPr>
      <w:r w:rsidRPr="00B63DB7">
        <w:rPr>
          <w:rFonts w:ascii="Times New Roman" w:hAnsi="Times New Roman"/>
        </w:rPr>
        <w:t xml:space="preserve">для знакомства обучающихся с методами научного познания; </w:t>
      </w:r>
    </w:p>
    <w:p w:rsidR="008E7CA7" w:rsidRPr="00B63DB7" w:rsidRDefault="008E7CA7" w:rsidP="00DF2100">
      <w:pPr>
        <w:pStyle w:val="a9"/>
        <w:numPr>
          <w:ilvl w:val="0"/>
          <w:numId w:val="158"/>
        </w:numPr>
        <w:ind w:left="0" w:firstLine="709"/>
        <w:jc w:val="both"/>
        <w:rPr>
          <w:rFonts w:ascii="Times New Roman" w:hAnsi="Times New Roman"/>
        </w:rPr>
      </w:pPr>
      <w:r w:rsidRPr="00B63DB7">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B63DB7" w:rsidRDefault="008E7CA7" w:rsidP="00DF2100">
      <w:pPr>
        <w:pStyle w:val="a9"/>
        <w:numPr>
          <w:ilvl w:val="0"/>
          <w:numId w:val="158"/>
        </w:numPr>
        <w:ind w:left="0" w:firstLine="709"/>
        <w:jc w:val="both"/>
        <w:rPr>
          <w:rFonts w:ascii="Times New Roman" w:hAnsi="Times New Roman"/>
        </w:rPr>
      </w:pPr>
      <w:r w:rsidRPr="00B63DB7">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B63DB7" w:rsidRDefault="008E7CA7" w:rsidP="00B63DB7">
      <w:pPr>
        <w:pStyle w:val="2"/>
        <w:spacing w:line="240" w:lineRule="auto"/>
        <w:rPr>
          <w:sz w:val="24"/>
          <w:szCs w:val="24"/>
        </w:rPr>
      </w:pPr>
      <w:bookmarkStart w:id="174" w:name="_Toc287934280"/>
      <w:bookmarkStart w:id="175" w:name="_Toc414553182"/>
      <w:r w:rsidRPr="00B63DB7">
        <w:rPr>
          <w:sz w:val="24"/>
          <w:szCs w:val="24"/>
        </w:rPr>
        <w:t>Речь. Речевая деятельность</w:t>
      </w:r>
      <w:bookmarkEnd w:id="174"/>
      <w:bookmarkEnd w:id="175"/>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w:t>
      </w:r>
      <w:r w:rsidRPr="00B63DB7">
        <w:rPr>
          <w:rFonts w:ascii="Times New Roman" w:hAnsi="Times New Roman"/>
          <w:sz w:val="24"/>
          <w:szCs w:val="24"/>
        </w:rPr>
        <w:lastRenderedPageBreak/>
        <w:t xml:space="preserve">устной научной речи (отзыв, выступление, </w:t>
      </w:r>
      <w:r w:rsidRPr="00B63DB7">
        <w:rPr>
          <w:rFonts w:ascii="Times New Roman" w:hAnsi="Times New Roman"/>
          <w:i/>
          <w:sz w:val="24"/>
          <w:szCs w:val="24"/>
        </w:rPr>
        <w:t>тезисы,</w:t>
      </w:r>
      <w:r w:rsidRPr="00B63DB7">
        <w:rPr>
          <w:rFonts w:ascii="Times New Roman" w:hAnsi="Times New Roman"/>
          <w:sz w:val="24"/>
          <w:szCs w:val="24"/>
        </w:rPr>
        <w:t xml:space="preserve"> </w:t>
      </w:r>
      <w:r w:rsidRPr="00B63DB7">
        <w:rPr>
          <w:rFonts w:ascii="Times New Roman" w:hAnsi="Times New Roman"/>
          <w:i/>
          <w:sz w:val="24"/>
          <w:szCs w:val="24"/>
        </w:rPr>
        <w:t xml:space="preserve">доклад, </w:t>
      </w:r>
      <w:r w:rsidRPr="00B63DB7">
        <w:rPr>
          <w:rFonts w:ascii="Times New Roman" w:hAnsi="Times New Roman"/>
          <w:sz w:val="24"/>
          <w:szCs w:val="24"/>
        </w:rPr>
        <w:t xml:space="preserve">дискуссия, </w:t>
      </w:r>
      <w:r w:rsidRPr="00B63DB7">
        <w:rPr>
          <w:rFonts w:ascii="Times New Roman" w:hAnsi="Times New Roman"/>
          <w:i/>
          <w:sz w:val="24"/>
          <w:szCs w:val="24"/>
        </w:rPr>
        <w:t>реферат, статья, рецензия</w:t>
      </w:r>
      <w:r w:rsidRPr="00B63DB7">
        <w:rPr>
          <w:rFonts w:ascii="Times New Roman" w:hAnsi="Times New Roman"/>
          <w:sz w:val="24"/>
          <w:szCs w:val="24"/>
        </w:rPr>
        <w:t xml:space="preserve">); публицистического стиля и устной публичной речи (выступление, обсуждение, </w:t>
      </w:r>
      <w:r w:rsidRPr="00B63DB7">
        <w:rPr>
          <w:rFonts w:ascii="Times New Roman" w:hAnsi="Times New Roman"/>
          <w:i/>
          <w:sz w:val="24"/>
          <w:szCs w:val="24"/>
        </w:rPr>
        <w:t>статья, интервью, очерк</w:t>
      </w:r>
      <w:r w:rsidRPr="00B63DB7">
        <w:rPr>
          <w:rFonts w:ascii="Times New Roman" w:hAnsi="Times New Roman"/>
          <w:sz w:val="24"/>
          <w:szCs w:val="24"/>
        </w:rPr>
        <w:t xml:space="preserve">); официально-делового стиля (расписка, </w:t>
      </w:r>
      <w:r w:rsidRPr="00B63DB7">
        <w:rPr>
          <w:rFonts w:ascii="Times New Roman" w:hAnsi="Times New Roman"/>
          <w:i/>
          <w:sz w:val="24"/>
          <w:szCs w:val="24"/>
        </w:rPr>
        <w:t>доверенность,</w:t>
      </w:r>
      <w:r w:rsidRPr="00B63DB7">
        <w:rPr>
          <w:rFonts w:ascii="Times New Roman" w:hAnsi="Times New Roman"/>
          <w:sz w:val="24"/>
          <w:szCs w:val="24"/>
        </w:rPr>
        <w:t xml:space="preserve"> заявление, </w:t>
      </w:r>
      <w:r w:rsidRPr="00B63DB7">
        <w:rPr>
          <w:rFonts w:ascii="Times New Roman" w:hAnsi="Times New Roman"/>
          <w:i/>
          <w:sz w:val="24"/>
          <w:szCs w:val="24"/>
        </w:rPr>
        <w:t>резюме</w:t>
      </w:r>
      <w:r w:rsidRPr="00B63DB7">
        <w:rPr>
          <w:rFonts w:ascii="Times New Roman" w:hAnsi="Times New Roman"/>
          <w:sz w:val="24"/>
          <w:szCs w:val="24"/>
        </w:rPr>
        <w:t>).</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63DB7">
        <w:rPr>
          <w:rFonts w:ascii="Times New Roman" w:hAnsi="Times New Roman"/>
          <w:i/>
          <w:sz w:val="24"/>
          <w:szCs w:val="24"/>
        </w:rPr>
        <w:t xml:space="preserve">избыточная </w:t>
      </w:r>
      <w:r w:rsidRPr="00B63DB7">
        <w:rPr>
          <w:rFonts w:ascii="Times New Roman" w:hAnsi="Times New Roman"/>
          <w:sz w:val="24"/>
          <w:szCs w:val="24"/>
        </w:rPr>
        <w:t>информация. Функционально-смысловые типы текста (повествование, описание, рассуждение)</w:t>
      </w:r>
      <w:r w:rsidRPr="00B63DB7">
        <w:rPr>
          <w:rFonts w:ascii="Times New Roman" w:hAnsi="Times New Roman"/>
          <w:i/>
          <w:sz w:val="24"/>
          <w:szCs w:val="24"/>
        </w:rPr>
        <w:t>.</w:t>
      </w:r>
      <w:r w:rsidRPr="00B63DB7">
        <w:rPr>
          <w:rFonts w:ascii="Times New Roman" w:hAnsi="Times New Roman"/>
          <w:sz w:val="24"/>
          <w:szCs w:val="24"/>
        </w:rPr>
        <w:t xml:space="preserve"> </w:t>
      </w:r>
      <w:r w:rsidRPr="00B63DB7">
        <w:rPr>
          <w:rFonts w:ascii="Times New Roman" w:hAnsi="Times New Roman"/>
          <w:i/>
          <w:sz w:val="24"/>
          <w:szCs w:val="24"/>
        </w:rPr>
        <w:t xml:space="preserve">Тексты смешанного типа. </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Специфика художественного текста.</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Анализ текста. </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Виды речевой деятельности (говорение, аудирование, письмо, чтение).</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Информационная переработка текста (план, конспект, аннотация).</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Написание сочинений, писем, текстов иных жанров.</w:t>
      </w:r>
    </w:p>
    <w:p w:rsidR="008E7CA7" w:rsidRPr="00B63DB7" w:rsidRDefault="008E7CA7" w:rsidP="00B63DB7">
      <w:pPr>
        <w:pStyle w:val="3"/>
        <w:spacing w:before="0" w:beforeAutospacing="0" w:after="0" w:afterAutospacing="0"/>
        <w:rPr>
          <w:b w:val="0"/>
          <w:sz w:val="24"/>
          <w:szCs w:val="24"/>
        </w:rPr>
      </w:pPr>
      <w:bookmarkStart w:id="176" w:name="_Toc287934281"/>
      <w:bookmarkStart w:id="177" w:name="_Toc414553183"/>
      <w:r w:rsidRPr="00B63DB7">
        <w:rPr>
          <w:sz w:val="24"/>
          <w:szCs w:val="24"/>
        </w:rPr>
        <w:t>Культура речи</w:t>
      </w:r>
      <w:bookmarkEnd w:id="176"/>
      <w:bookmarkEnd w:id="177"/>
    </w:p>
    <w:p w:rsidR="008E7CA7" w:rsidRPr="00B63DB7" w:rsidRDefault="008E7CA7"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Культура речи и ее основные аспекты: нормативный, коммуникативный, этический. </w:t>
      </w:r>
      <w:r w:rsidRPr="00B63DB7">
        <w:rPr>
          <w:rFonts w:ascii="Times New Roman" w:hAnsi="Times New Roman"/>
          <w:i/>
          <w:sz w:val="24"/>
          <w:szCs w:val="24"/>
        </w:rPr>
        <w:t>Основные критерии культуры речи.</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Оценивание правильности, коммуникативных качеств и эффективности речи.</w:t>
      </w:r>
    </w:p>
    <w:p w:rsidR="008E7CA7" w:rsidRPr="00B63DB7" w:rsidRDefault="008E7CA7"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63DB7">
        <w:rPr>
          <w:rFonts w:ascii="Times New Roman" w:hAnsi="Times New Roman"/>
          <w:i/>
          <w:sz w:val="24"/>
          <w:szCs w:val="24"/>
        </w:rPr>
        <w:t>Невербальные средства общения.</w:t>
      </w:r>
      <w:r w:rsidRPr="00B63DB7">
        <w:rPr>
          <w:rFonts w:ascii="Times New Roman" w:hAnsi="Times New Roman"/>
          <w:sz w:val="24"/>
          <w:szCs w:val="24"/>
        </w:rPr>
        <w:t xml:space="preserve"> </w:t>
      </w:r>
      <w:r w:rsidRPr="00B63DB7">
        <w:rPr>
          <w:rFonts w:ascii="Times New Roman" w:hAnsi="Times New Roman"/>
          <w:i/>
          <w:sz w:val="24"/>
          <w:szCs w:val="24"/>
        </w:rPr>
        <w:t>Межкультурная коммуникация.</w:t>
      </w:r>
    </w:p>
    <w:p w:rsidR="008E7CA7" w:rsidRPr="00B63DB7" w:rsidRDefault="008E7CA7" w:rsidP="00B63DB7">
      <w:pPr>
        <w:pStyle w:val="2"/>
        <w:spacing w:line="240" w:lineRule="auto"/>
        <w:rPr>
          <w:sz w:val="24"/>
          <w:szCs w:val="24"/>
        </w:rPr>
      </w:pPr>
      <w:bookmarkStart w:id="178" w:name="_Toc287934282"/>
      <w:bookmarkStart w:id="179" w:name="_Toc414553184"/>
      <w:r w:rsidRPr="00B63DB7">
        <w:rPr>
          <w:sz w:val="24"/>
          <w:szCs w:val="24"/>
        </w:rPr>
        <w:t>Общие сведения о языке. Основные разделы науки о языке</w:t>
      </w:r>
      <w:bookmarkEnd w:id="178"/>
      <w:bookmarkEnd w:id="179"/>
    </w:p>
    <w:p w:rsidR="008E7CA7" w:rsidRPr="00B63DB7" w:rsidRDefault="008E7CA7" w:rsidP="00B63DB7">
      <w:pPr>
        <w:pStyle w:val="3"/>
        <w:spacing w:before="0" w:beforeAutospacing="0" w:after="0" w:afterAutospacing="0"/>
        <w:ind w:firstLine="708"/>
        <w:rPr>
          <w:sz w:val="24"/>
          <w:szCs w:val="24"/>
        </w:rPr>
      </w:pPr>
      <w:bookmarkStart w:id="180" w:name="_Toc287934283"/>
      <w:bookmarkStart w:id="181" w:name="_Toc414553185"/>
      <w:r w:rsidRPr="00B63DB7">
        <w:rPr>
          <w:sz w:val="24"/>
          <w:szCs w:val="24"/>
        </w:rPr>
        <w:t>Общие сведения о языке</w:t>
      </w:r>
      <w:bookmarkEnd w:id="180"/>
      <w:bookmarkEnd w:id="181"/>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Взаимосвязь языка и культуры. Отражение в языке культуры и истории народа</w:t>
      </w:r>
      <w:r w:rsidRPr="00B63DB7">
        <w:rPr>
          <w:rFonts w:ascii="Times New Roman" w:hAnsi="Times New Roman"/>
          <w:i/>
          <w:sz w:val="24"/>
          <w:szCs w:val="24"/>
        </w:rPr>
        <w:t>. Взаимообогащение языков народов России.</w:t>
      </w:r>
      <w:r w:rsidRPr="00B63DB7">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Основные лингвистические словари. Работа со словарной статьей.</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i/>
          <w:sz w:val="24"/>
          <w:szCs w:val="24"/>
        </w:rPr>
        <w:t>Выдающиеся отечественные лингвисты.</w:t>
      </w:r>
      <w:r w:rsidRPr="00B63DB7">
        <w:rPr>
          <w:rFonts w:ascii="Times New Roman" w:hAnsi="Times New Roman"/>
          <w:sz w:val="24"/>
          <w:szCs w:val="24"/>
        </w:rPr>
        <w:t xml:space="preserve"> </w:t>
      </w:r>
    </w:p>
    <w:p w:rsidR="008E7CA7" w:rsidRPr="00B63DB7" w:rsidRDefault="008E7CA7" w:rsidP="00B63DB7">
      <w:pPr>
        <w:pStyle w:val="3"/>
        <w:spacing w:before="0" w:beforeAutospacing="0" w:after="0" w:afterAutospacing="0"/>
        <w:ind w:firstLine="708"/>
        <w:rPr>
          <w:sz w:val="24"/>
          <w:szCs w:val="24"/>
        </w:rPr>
      </w:pPr>
      <w:bookmarkStart w:id="182" w:name="_Toc287934284"/>
      <w:bookmarkStart w:id="183" w:name="_Toc414553186"/>
      <w:r w:rsidRPr="00B63DB7">
        <w:rPr>
          <w:sz w:val="24"/>
          <w:szCs w:val="24"/>
        </w:rPr>
        <w:t>Фонетика, орфоэпия и графика</w:t>
      </w:r>
      <w:bookmarkEnd w:id="182"/>
      <w:bookmarkEnd w:id="183"/>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Интонация, ее функции. Основные элементы интонации.</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Связь фонетики с графикой и орфографией.</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Применение знаний по фонетике в практике правописания.</w:t>
      </w:r>
    </w:p>
    <w:p w:rsidR="008E7CA7" w:rsidRPr="00B63DB7" w:rsidRDefault="008E7CA7" w:rsidP="00B63DB7">
      <w:pPr>
        <w:pStyle w:val="3"/>
        <w:spacing w:before="0" w:beforeAutospacing="0" w:after="0" w:afterAutospacing="0"/>
        <w:ind w:firstLine="708"/>
        <w:rPr>
          <w:sz w:val="24"/>
          <w:szCs w:val="24"/>
        </w:rPr>
      </w:pPr>
      <w:bookmarkStart w:id="184" w:name="_Toc287934285"/>
      <w:bookmarkStart w:id="185" w:name="_Toc414553187"/>
      <w:r w:rsidRPr="00B63DB7">
        <w:rPr>
          <w:sz w:val="24"/>
          <w:szCs w:val="24"/>
        </w:rPr>
        <w:t>Морфемика и словообразование</w:t>
      </w:r>
      <w:bookmarkEnd w:id="184"/>
      <w:bookmarkEnd w:id="185"/>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i/>
          <w:sz w:val="24"/>
          <w:szCs w:val="24"/>
        </w:rPr>
        <w:t>Словообразовательная цепочка. Словообразовательное гнездо.</w:t>
      </w:r>
      <w:r w:rsidRPr="00B63DB7">
        <w:rPr>
          <w:rFonts w:ascii="Times New Roman" w:hAnsi="Times New Roman"/>
          <w:sz w:val="24"/>
          <w:szCs w:val="24"/>
        </w:rPr>
        <w:t xml:space="preserve"> </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Применение знаний по морфемике и словообразованию в практике правописания.</w:t>
      </w:r>
    </w:p>
    <w:p w:rsidR="008E7CA7" w:rsidRPr="00B63DB7" w:rsidRDefault="008E7CA7" w:rsidP="00B63DB7">
      <w:pPr>
        <w:pStyle w:val="3"/>
        <w:spacing w:before="0" w:beforeAutospacing="0" w:after="0" w:afterAutospacing="0"/>
        <w:ind w:firstLine="708"/>
        <w:rPr>
          <w:sz w:val="24"/>
          <w:szCs w:val="24"/>
        </w:rPr>
      </w:pPr>
      <w:bookmarkStart w:id="186" w:name="_Toc287934286"/>
      <w:bookmarkStart w:id="187" w:name="_Toc414553188"/>
      <w:r w:rsidRPr="00B63DB7">
        <w:rPr>
          <w:sz w:val="24"/>
          <w:szCs w:val="24"/>
        </w:rPr>
        <w:t>Лексикология и фразеология</w:t>
      </w:r>
      <w:bookmarkEnd w:id="186"/>
      <w:bookmarkEnd w:id="187"/>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B63DB7" w:rsidRDefault="008E7CA7"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Понятие об этимологии. </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B63DB7" w:rsidRDefault="008E7CA7" w:rsidP="00B63DB7">
      <w:pPr>
        <w:pStyle w:val="3"/>
        <w:spacing w:before="0" w:beforeAutospacing="0" w:after="0" w:afterAutospacing="0"/>
        <w:ind w:firstLine="708"/>
        <w:rPr>
          <w:sz w:val="24"/>
          <w:szCs w:val="24"/>
        </w:rPr>
      </w:pPr>
      <w:bookmarkStart w:id="188" w:name="_Toc287934287"/>
      <w:bookmarkStart w:id="189" w:name="_Toc414553189"/>
      <w:r w:rsidRPr="00B63DB7">
        <w:rPr>
          <w:sz w:val="24"/>
          <w:szCs w:val="24"/>
        </w:rPr>
        <w:t>Морфология</w:t>
      </w:r>
      <w:bookmarkEnd w:id="188"/>
      <w:bookmarkEnd w:id="189"/>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63DB7">
        <w:rPr>
          <w:rFonts w:ascii="Times New Roman" w:hAnsi="Times New Roman"/>
          <w:i/>
          <w:sz w:val="24"/>
          <w:szCs w:val="24"/>
        </w:rPr>
        <w:t xml:space="preserve">Различные точки зрения на место причастия и деепричастия в системе частей речи. </w:t>
      </w:r>
      <w:r w:rsidRPr="00B63DB7">
        <w:rPr>
          <w:rFonts w:ascii="Times New Roman" w:hAnsi="Times New Roman"/>
          <w:sz w:val="24"/>
          <w:szCs w:val="24"/>
        </w:rPr>
        <w:t>Служебные части речи. Междометия и звукоподражательные слова.</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Морфологический анализ слова.</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Омонимия слов разных частей речи.</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Применение знаний по морфологии в практике правописания.</w:t>
      </w:r>
    </w:p>
    <w:p w:rsidR="008E7CA7" w:rsidRPr="00B63DB7" w:rsidRDefault="008E7CA7" w:rsidP="00B63DB7">
      <w:pPr>
        <w:pStyle w:val="3"/>
        <w:spacing w:before="0" w:beforeAutospacing="0" w:after="0" w:afterAutospacing="0"/>
        <w:ind w:firstLine="708"/>
        <w:rPr>
          <w:sz w:val="24"/>
          <w:szCs w:val="24"/>
        </w:rPr>
      </w:pPr>
      <w:bookmarkStart w:id="190" w:name="_Toc287934288"/>
      <w:bookmarkStart w:id="191" w:name="_Toc414553190"/>
      <w:r w:rsidRPr="00B63DB7">
        <w:rPr>
          <w:sz w:val="24"/>
          <w:szCs w:val="24"/>
        </w:rPr>
        <w:t>Синтаксис</w:t>
      </w:r>
      <w:bookmarkEnd w:id="190"/>
      <w:bookmarkEnd w:id="191"/>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Способы передачи чужой речи.</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Синтаксический анализ простого и сложного предложения.</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Применение знаний по синтаксису в практике правописания.</w:t>
      </w:r>
    </w:p>
    <w:p w:rsidR="008E7CA7" w:rsidRPr="00B63DB7" w:rsidRDefault="008E7CA7" w:rsidP="00B63DB7">
      <w:pPr>
        <w:pStyle w:val="3"/>
        <w:spacing w:before="0" w:beforeAutospacing="0" w:after="0" w:afterAutospacing="0"/>
        <w:ind w:firstLine="708"/>
        <w:rPr>
          <w:sz w:val="24"/>
          <w:szCs w:val="24"/>
        </w:rPr>
      </w:pPr>
      <w:bookmarkStart w:id="192" w:name="_Toc287934289"/>
      <w:bookmarkStart w:id="193" w:name="_Toc414553191"/>
      <w:r w:rsidRPr="00B63DB7">
        <w:rPr>
          <w:sz w:val="24"/>
          <w:szCs w:val="24"/>
        </w:rPr>
        <w:t>Правописание: орфография и пунктуация</w:t>
      </w:r>
      <w:bookmarkEnd w:id="192"/>
      <w:bookmarkEnd w:id="193"/>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B63DB7" w:rsidRDefault="008E7CA7" w:rsidP="00B63DB7">
      <w:pPr>
        <w:spacing w:after="0" w:line="240" w:lineRule="auto"/>
        <w:ind w:firstLine="709"/>
        <w:jc w:val="both"/>
        <w:rPr>
          <w:rFonts w:ascii="Times New Roman" w:hAnsi="Times New Roman"/>
          <w:b/>
          <w:sz w:val="24"/>
          <w:szCs w:val="24"/>
        </w:rPr>
      </w:pPr>
      <w:r w:rsidRPr="00B63DB7">
        <w:rPr>
          <w:rFonts w:ascii="Times New Roman" w:hAnsi="Times New Roman"/>
          <w:sz w:val="24"/>
          <w:szCs w:val="24"/>
        </w:rPr>
        <w:t>Орфографический анализ слова и пунктуационный анализ предложения.</w:t>
      </w:r>
    </w:p>
    <w:p w:rsidR="00B540EE" w:rsidRPr="00B63DB7" w:rsidRDefault="00B540EE" w:rsidP="00B63DB7">
      <w:pPr>
        <w:spacing w:after="0" w:line="240" w:lineRule="auto"/>
        <w:ind w:firstLine="709"/>
        <w:jc w:val="both"/>
        <w:rPr>
          <w:rFonts w:ascii="Times New Roman" w:hAnsi="Times New Roman"/>
          <w:sz w:val="24"/>
          <w:szCs w:val="24"/>
        </w:rPr>
      </w:pPr>
    </w:p>
    <w:p w:rsidR="00B540EE" w:rsidRPr="00B63DB7" w:rsidRDefault="0048158A" w:rsidP="00B63DB7">
      <w:pPr>
        <w:pStyle w:val="3"/>
        <w:spacing w:before="0" w:beforeAutospacing="0" w:after="0" w:afterAutospacing="0"/>
        <w:ind w:firstLine="709"/>
        <w:rPr>
          <w:sz w:val="24"/>
          <w:szCs w:val="24"/>
        </w:rPr>
      </w:pPr>
      <w:bookmarkStart w:id="194" w:name="_Toc409691670"/>
      <w:bookmarkStart w:id="195" w:name="_Toc410653995"/>
      <w:r w:rsidRPr="00B63DB7">
        <w:rPr>
          <w:sz w:val="24"/>
          <w:szCs w:val="24"/>
        </w:rPr>
        <w:t xml:space="preserve">2.2.2.2. </w:t>
      </w:r>
      <w:r w:rsidR="00B540EE" w:rsidRPr="00B63DB7">
        <w:rPr>
          <w:sz w:val="24"/>
          <w:szCs w:val="24"/>
        </w:rPr>
        <w:t>Литература</w:t>
      </w:r>
      <w:bookmarkEnd w:id="194"/>
      <w:bookmarkEnd w:id="195"/>
    </w:p>
    <w:p w:rsidR="00B540EE" w:rsidRPr="00B63DB7" w:rsidRDefault="00B540EE"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Цели и задачи литературного образования</w:t>
      </w:r>
    </w:p>
    <w:p w:rsidR="006E6575" w:rsidRPr="00B63DB7" w:rsidRDefault="006E6575"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Литература – учебный предмет, освоение содержания которого направлено:</w:t>
      </w:r>
    </w:p>
    <w:p w:rsidR="006E6575" w:rsidRPr="00B63DB7" w:rsidRDefault="006E6575" w:rsidP="00DF2100">
      <w:pPr>
        <w:numPr>
          <w:ilvl w:val="0"/>
          <w:numId w:val="161"/>
        </w:numPr>
        <w:tabs>
          <w:tab w:val="left" w:pos="1134"/>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B63DB7" w:rsidRDefault="006E6575" w:rsidP="00DF2100">
      <w:pPr>
        <w:numPr>
          <w:ilvl w:val="0"/>
          <w:numId w:val="161"/>
        </w:numPr>
        <w:tabs>
          <w:tab w:val="left" w:pos="1134"/>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63DB7" w:rsidRDefault="006E6575" w:rsidP="00DF2100">
      <w:pPr>
        <w:numPr>
          <w:ilvl w:val="0"/>
          <w:numId w:val="161"/>
        </w:numPr>
        <w:tabs>
          <w:tab w:val="left" w:pos="1134"/>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B63DB7" w:rsidRDefault="006E6575" w:rsidP="00DF2100">
      <w:pPr>
        <w:numPr>
          <w:ilvl w:val="0"/>
          <w:numId w:val="161"/>
        </w:numPr>
        <w:tabs>
          <w:tab w:val="left" w:pos="1134"/>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B63DB7" w:rsidRDefault="006E6575" w:rsidP="00DF2100">
      <w:pPr>
        <w:numPr>
          <w:ilvl w:val="0"/>
          <w:numId w:val="161"/>
        </w:numPr>
        <w:tabs>
          <w:tab w:val="left" w:pos="1134"/>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lastRenderedPageBreak/>
        <w:t>на формирование потребности и способности выражения себя в слове.</w:t>
      </w:r>
    </w:p>
    <w:p w:rsidR="006E6575" w:rsidRPr="00B63DB7" w:rsidRDefault="006E6575"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B63DB7" w:rsidRDefault="006E6575" w:rsidP="00B63DB7">
      <w:pPr>
        <w:pStyle w:val="34"/>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B63DB7" w:rsidRDefault="006E6575" w:rsidP="00B63DB7">
      <w:pPr>
        <w:pStyle w:val="34"/>
        <w:spacing w:after="0" w:line="240" w:lineRule="auto"/>
        <w:ind w:left="0" w:firstLine="709"/>
        <w:jc w:val="both"/>
        <w:rPr>
          <w:rFonts w:ascii="Times New Roman" w:hAnsi="Times New Roman"/>
          <w:sz w:val="24"/>
          <w:szCs w:val="24"/>
        </w:rPr>
      </w:pPr>
      <w:r w:rsidRPr="00B63DB7">
        <w:rPr>
          <w:rFonts w:ascii="Times New Roman" w:hAnsi="Times New Roman"/>
          <w:b/>
          <w:sz w:val="24"/>
          <w:szCs w:val="24"/>
        </w:rPr>
        <w:t>Стратегическая</w:t>
      </w:r>
      <w:r w:rsidRPr="00B63DB7">
        <w:rPr>
          <w:rFonts w:ascii="Times New Roman" w:hAnsi="Times New Roman"/>
          <w:sz w:val="24"/>
          <w:szCs w:val="24"/>
        </w:rPr>
        <w:t xml:space="preserve"> </w:t>
      </w:r>
      <w:r w:rsidRPr="00B63DB7">
        <w:rPr>
          <w:rFonts w:ascii="Times New Roman" w:hAnsi="Times New Roman"/>
          <w:b/>
          <w:bCs/>
          <w:sz w:val="24"/>
          <w:szCs w:val="24"/>
        </w:rPr>
        <w:t>цель</w:t>
      </w:r>
      <w:r w:rsidRPr="00B63DB7">
        <w:rPr>
          <w:rFonts w:ascii="Times New Roman" w:hAnsi="Times New Roman"/>
          <w:sz w:val="24"/>
          <w:szCs w:val="24"/>
        </w:rPr>
        <w:t xml:space="preserve"> </w:t>
      </w:r>
      <w:r w:rsidRPr="00B63DB7">
        <w:rPr>
          <w:rFonts w:ascii="Times New Roman" w:hAnsi="Times New Roman"/>
          <w:b/>
          <w:sz w:val="24"/>
          <w:szCs w:val="24"/>
        </w:rPr>
        <w:t>изучения</w:t>
      </w:r>
      <w:r w:rsidRPr="00B63DB7">
        <w:rPr>
          <w:rFonts w:ascii="Times New Roman" w:hAnsi="Times New Roman"/>
          <w:sz w:val="24"/>
          <w:szCs w:val="24"/>
        </w:rPr>
        <w:t xml:space="preserve"> </w:t>
      </w:r>
      <w:r w:rsidRPr="00B63DB7">
        <w:rPr>
          <w:rFonts w:ascii="Times New Roman" w:hAnsi="Times New Roman"/>
          <w:b/>
          <w:sz w:val="24"/>
          <w:szCs w:val="24"/>
        </w:rPr>
        <w:t>литературы</w:t>
      </w:r>
      <w:r w:rsidRPr="00B63DB7">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B63DB7" w:rsidRDefault="006E6575" w:rsidP="00B63DB7">
      <w:pPr>
        <w:pStyle w:val="34"/>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B63DB7" w:rsidRDefault="006E6575" w:rsidP="00B63DB7">
      <w:pPr>
        <w:spacing w:after="0" w:line="240" w:lineRule="auto"/>
        <w:ind w:firstLine="709"/>
        <w:jc w:val="both"/>
        <w:rPr>
          <w:rFonts w:ascii="Times New Roman" w:hAnsi="Times New Roman"/>
          <w:bCs/>
          <w:sz w:val="24"/>
          <w:szCs w:val="24"/>
        </w:rPr>
      </w:pPr>
      <w:r w:rsidRPr="00B63DB7">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63DB7">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B63DB7">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B63DB7" w:rsidRDefault="007332F5"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Изучение литературы в школе решает следующие образовательные </w:t>
      </w:r>
      <w:r w:rsidRPr="00B63DB7">
        <w:rPr>
          <w:rFonts w:ascii="Times New Roman" w:hAnsi="Times New Roman"/>
          <w:b/>
          <w:bCs/>
          <w:sz w:val="24"/>
          <w:szCs w:val="24"/>
        </w:rPr>
        <w:t>задачи</w:t>
      </w:r>
      <w:r w:rsidRPr="00B63DB7">
        <w:rPr>
          <w:rFonts w:ascii="Times New Roman" w:hAnsi="Times New Roman"/>
          <w:sz w:val="24"/>
          <w:szCs w:val="24"/>
        </w:rPr>
        <w:t>:</w:t>
      </w:r>
    </w:p>
    <w:p w:rsidR="007332F5" w:rsidRPr="00B63DB7" w:rsidRDefault="007332F5" w:rsidP="00B63DB7">
      <w:pPr>
        <w:pStyle w:val="a9"/>
        <w:numPr>
          <w:ilvl w:val="0"/>
          <w:numId w:val="18"/>
        </w:numPr>
        <w:ind w:left="0" w:firstLine="709"/>
        <w:jc w:val="both"/>
        <w:rPr>
          <w:rFonts w:ascii="Times New Roman" w:hAnsi="Times New Roman"/>
          <w:i/>
        </w:rPr>
      </w:pPr>
      <w:r w:rsidRPr="00B63DB7">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B63DB7" w:rsidRDefault="007332F5" w:rsidP="00B63DB7">
      <w:pPr>
        <w:pStyle w:val="a9"/>
        <w:numPr>
          <w:ilvl w:val="0"/>
          <w:numId w:val="18"/>
        </w:numPr>
        <w:ind w:left="0" w:firstLine="709"/>
        <w:jc w:val="both"/>
        <w:rPr>
          <w:rFonts w:ascii="Times New Roman" w:hAnsi="Times New Roman"/>
          <w:i/>
        </w:rPr>
      </w:pPr>
      <w:r w:rsidRPr="00B63DB7">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r w:rsidRPr="00B63DB7">
        <w:rPr>
          <w:rFonts w:ascii="Times New Roman" w:hAnsi="Times New Roman"/>
          <w:b/>
          <w:bCs/>
        </w:rPr>
        <w:t xml:space="preserve"> </w:t>
      </w:r>
    </w:p>
    <w:p w:rsidR="007332F5" w:rsidRPr="00B63DB7" w:rsidRDefault="007332F5" w:rsidP="00B63DB7">
      <w:pPr>
        <w:pStyle w:val="a9"/>
        <w:numPr>
          <w:ilvl w:val="0"/>
          <w:numId w:val="18"/>
        </w:numPr>
        <w:ind w:left="0" w:firstLine="709"/>
        <w:jc w:val="both"/>
        <w:rPr>
          <w:rFonts w:ascii="Times New Roman" w:hAnsi="Times New Roman"/>
          <w:i/>
        </w:rPr>
      </w:pPr>
      <w:r w:rsidRPr="00B63DB7">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B63DB7" w:rsidRDefault="007332F5" w:rsidP="00B63DB7">
      <w:pPr>
        <w:pStyle w:val="a9"/>
        <w:numPr>
          <w:ilvl w:val="0"/>
          <w:numId w:val="18"/>
        </w:numPr>
        <w:ind w:left="0" w:firstLine="709"/>
        <w:jc w:val="both"/>
        <w:rPr>
          <w:rFonts w:ascii="Times New Roman" w:hAnsi="Times New Roman"/>
          <w:i/>
        </w:rPr>
      </w:pPr>
      <w:r w:rsidRPr="00B63DB7">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B63DB7">
        <w:rPr>
          <w:rFonts w:ascii="Times New Roman" w:hAnsi="Times New Roman"/>
        </w:rPr>
        <w:t>ответственного отношения к разнообразным художественным смыслам</w:t>
      </w:r>
      <w:r w:rsidRPr="00B63DB7">
        <w:rPr>
          <w:rFonts w:ascii="Times New Roman" w:eastAsia="Times New Roman" w:hAnsi="Times New Roman"/>
        </w:rPr>
        <w:t>;</w:t>
      </w:r>
    </w:p>
    <w:p w:rsidR="007332F5" w:rsidRPr="00B63DB7" w:rsidRDefault="007332F5" w:rsidP="00B63DB7">
      <w:pPr>
        <w:pStyle w:val="a9"/>
        <w:widowControl w:val="0"/>
        <w:numPr>
          <w:ilvl w:val="0"/>
          <w:numId w:val="18"/>
        </w:numPr>
        <w:autoSpaceDE w:val="0"/>
        <w:autoSpaceDN w:val="0"/>
        <w:adjustRightInd w:val="0"/>
        <w:ind w:left="0" w:firstLine="709"/>
        <w:jc w:val="both"/>
        <w:rPr>
          <w:rFonts w:ascii="Times New Roman" w:eastAsia="Times New Roman" w:hAnsi="Times New Roman"/>
        </w:rPr>
      </w:pPr>
      <w:r w:rsidRPr="00B63DB7">
        <w:rPr>
          <w:rFonts w:ascii="Times New Roman" w:hAnsi="Times New Roman"/>
        </w:rPr>
        <w:t xml:space="preserve">формирование отношения к литературе как к </w:t>
      </w:r>
      <w:r w:rsidRPr="00B63DB7">
        <w:rPr>
          <w:rFonts w:ascii="Times New Roman" w:eastAsia="Times New Roman" w:hAnsi="Times New Roman"/>
        </w:rPr>
        <w:t>особому способу познания жизни;</w:t>
      </w:r>
    </w:p>
    <w:p w:rsidR="007332F5" w:rsidRPr="00B63DB7" w:rsidRDefault="007332F5" w:rsidP="00B63DB7">
      <w:pPr>
        <w:pStyle w:val="a9"/>
        <w:numPr>
          <w:ilvl w:val="0"/>
          <w:numId w:val="18"/>
        </w:numPr>
        <w:ind w:left="0" w:firstLine="709"/>
        <w:jc w:val="both"/>
        <w:rPr>
          <w:rFonts w:ascii="Times New Roman" w:hAnsi="Times New Roman"/>
          <w:i/>
        </w:rPr>
      </w:pPr>
      <w:r w:rsidRPr="00B63DB7">
        <w:rPr>
          <w:rFonts w:ascii="Times New Roman" w:hAnsi="Times New Roman"/>
        </w:rPr>
        <w:t xml:space="preserve">воспитание у читателя культуры выражения собственной позиции, </w:t>
      </w:r>
      <w:r w:rsidRPr="00B63DB7">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B63DB7" w:rsidRDefault="007332F5" w:rsidP="00B63DB7">
      <w:pPr>
        <w:pStyle w:val="a9"/>
        <w:numPr>
          <w:ilvl w:val="0"/>
          <w:numId w:val="18"/>
        </w:numPr>
        <w:ind w:left="0" w:firstLine="709"/>
        <w:jc w:val="both"/>
        <w:rPr>
          <w:rFonts w:ascii="Times New Roman" w:hAnsi="Times New Roman"/>
          <w:b/>
          <w:bCs/>
        </w:rPr>
      </w:pPr>
      <w:r w:rsidRPr="00B63DB7">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63DB7">
        <w:rPr>
          <w:rFonts w:ascii="Times New Roman" w:eastAsia="Times New Roman" w:hAnsi="Times New Roman"/>
        </w:rPr>
        <w:t xml:space="preserve">развитие </w:t>
      </w:r>
      <w:r w:rsidRPr="00B63DB7">
        <w:rPr>
          <w:rFonts w:ascii="Times New Roman" w:eastAsia="Times New Roman" w:hAnsi="Times New Roman"/>
        </w:rPr>
        <w:lastRenderedPageBreak/>
        <w:t>способности понимать литературные художественные произведения, отражающие разные этнокультурные традиции;</w:t>
      </w:r>
    </w:p>
    <w:p w:rsidR="007332F5" w:rsidRPr="00B63DB7" w:rsidRDefault="007332F5" w:rsidP="00B63DB7">
      <w:pPr>
        <w:pStyle w:val="a9"/>
        <w:numPr>
          <w:ilvl w:val="0"/>
          <w:numId w:val="18"/>
        </w:numPr>
        <w:ind w:left="0" w:firstLine="709"/>
        <w:jc w:val="both"/>
        <w:rPr>
          <w:rFonts w:ascii="Times New Roman" w:hAnsi="Times New Roman"/>
          <w:b/>
          <w:bCs/>
        </w:rPr>
      </w:pPr>
      <w:r w:rsidRPr="00B63DB7">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B63DB7" w:rsidRDefault="007332F5" w:rsidP="00B63DB7">
      <w:pPr>
        <w:pStyle w:val="a9"/>
        <w:widowControl w:val="0"/>
        <w:numPr>
          <w:ilvl w:val="0"/>
          <w:numId w:val="18"/>
        </w:numPr>
        <w:autoSpaceDE w:val="0"/>
        <w:autoSpaceDN w:val="0"/>
        <w:adjustRightInd w:val="0"/>
        <w:ind w:left="0" w:firstLine="709"/>
        <w:jc w:val="both"/>
        <w:rPr>
          <w:rFonts w:ascii="Times New Roman" w:eastAsia="Times New Roman" w:hAnsi="Times New Roman"/>
        </w:rPr>
      </w:pPr>
      <w:r w:rsidRPr="00B63DB7">
        <w:rPr>
          <w:rFonts w:ascii="Times New Roman" w:hAnsi="Times New Roman"/>
        </w:rPr>
        <w:t>формирование отношения к литературе как к одной из основных культурных ценностей народа</w:t>
      </w:r>
      <w:r w:rsidRPr="00B63DB7">
        <w:rPr>
          <w:rFonts w:ascii="Times New Roman" w:eastAsia="Times New Roman" w:hAnsi="Times New Roman"/>
        </w:rPr>
        <w:t>;</w:t>
      </w:r>
    </w:p>
    <w:p w:rsidR="007332F5" w:rsidRPr="00B63DB7" w:rsidRDefault="007332F5" w:rsidP="00B63DB7">
      <w:pPr>
        <w:pStyle w:val="a9"/>
        <w:numPr>
          <w:ilvl w:val="0"/>
          <w:numId w:val="18"/>
        </w:numPr>
        <w:ind w:left="0" w:firstLine="709"/>
        <w:jc w:val="both"/>
        <w:rPr>
          <w:rFonts w:ascii="Times New Roman" w:hAnsi="Times New Roman"/>
          <w:b/>
          <w:bCs/>
        </w:rPr>
      </w:pPr>
      <w:r w:rsidRPr="00B63DB7">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B63DB7" w:rsidRDefault="007332F5" w:rsidP="00B63DB7">
      <w:pPr>
        <w:pStyle w:val="a9"/>
        <w:widowControl w:val="0"/>
        <w:numPr>
          <w:ilvl w:val="0"/>
          <w:numId w:val="18"/>
        </w:numPr>
        <w:autoSpaceDE w:val="0"/>
        <w:autoSpaceDN w:val="0"/>
        <w:adjustRightInd w:val="0"/>
        <w:ind w:left="0" w:firstLine="709"/>
        <w:jc w:val="both"/>
        <w:rPr>
          <w:rFonts w:ascii="Times New Roman" w:eastAsia="Times New Roman" w:hAnsi="Times New Roman"/>
        </w:rPr>
      </w:pPr>
      <w:r w:rsidRPr="00B63DB7">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B63DB7" w:rsidRDefault="007332F5" w:rsidP="00B63DB7">
      <w:pPr>
        <w:pStyle w:val="a9"/>
        <w:numPr>
          <w:ilvl w:val="0"/>
          <w:numId w:val="18"/>
        </w:numPr>
        <w:ind w:left="0" w:firstLine="709"/>
        <w:jc w:val="both"/>
        <w:rPr>
          <w:rFonts w:ascii="Times New Roman" w:hAnsi="Times New Roman"/>
          <w:i/>
        </w:rPr>
      </w:pPr>
      <w:r w:rsidRPr="00B63DB7">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B63DB7" w:rsidRDefault="007332F5" w:rsidP="00B63DB7">
      <w:pPr>
        <w:spacing w:line="240" w:lineRule="auto"/>
        <w:ind w:firstLine="709"/>
        <w:jc w:val="both"/>
        <w:rPr>
          <w:rFonts w:ascii="Times New Roman" w:hAnsi="Times New Roman"/>
          <w:sz w:val="24"/>
          <w:szCs w:val="24"/>
        </w:rPr>
      </w:pPr>
      <w:r w:rsidRPr="00B63DB7">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B63DB7">
        <w:rPr>
          <w:rFonts w:ascii="Times New Roman" w:hAnsi="Times New Roman"/>
          <w:sz w:val="24"/>
          <w:szCs w:val="24"/>
        </w:rPr>
        <w:tab/>
      </w:r>
    </w:p>
    <w:p w:rsidR="0042291A" w:rsidRPr="00B63DB7" w:rsidRDefault="00B1124D" w:rsidP="00B63DB7">
      <w:pPr>
        <w:spacing w:line="240" w:lineRule="auto"/>
        <w:ind w:firstLine="709"/>
        <w:rPr>
          <w:rFonts w:ascii="Times New Roman" w:hAnsi="Times New Roman"/>
          <w:b/>
          <w:sz w:val="24"/>
          <w:szCs w:val="24"/>
        </w:rPr>
      </w:pPr>
      <w:r w:rsidRPr="00B63DB7">
        <w:rPr>
          <w:rFonts w:ascii="Times New Roman" w:hAnsi="Times New Roman"/>
          <w:sz w:val="24"/>
          <w:szCs w:val="24"/>
        </w:rPr>
        <w:t xml:space="preserve"> </w:t>
      </w:r>
      <w:r w:rsidR="0042291A" w:rsidRPr="00B63DB7">
        <w:rPr>
          <w:rFonts w:ascii="Times New Roman" w:hAnsi="Times New Roman"/>
          <w:sz w:val="24"/>
          <w:szCs w:val="24"/>
        </w:rPr>
        <w:t xml:space="preserve"> </w:t>
      </w:r>
      <w:r w:rsidRPr="00B63DB7">
        <w:rPr>
          <w:rFonts w:ascii="Times New Roman" w:hAnsi="Times New Roman"/>
          <w:sz w:val="24"/>
          <w:szCs w:val="24"/>
        </w:rPr>
        <w:t>П</w:t>
      </w:r>
      <w:r w:rsidR="0042291A" w:rsidRPr="00B63DB7">
        <w:rPr>
          <w:rFonts w:ascii="Times New Roman" w:hAnsi="Times New Roman"/>
          <w:sz w:val="24"/>
          <w:szCs w:val="24"/>
        </w:rPr>
        <w:t>рограмма по литературе строится с учетом:</w:t>
      </w:r>
    </w:p>
    <w:p w:rsidR="0042291A" w:rsidRPr="00B63DB7" w:rsidRDefault="0042291A" w:rsidP="00B63DB7">
      <w:pPr>
        <w:numPr>
          <w:ilvl w:val="0"/>
          <w:numId w:val="17"/>
        </w:numPr>
        <w:tabs>
          <w:tab w:val="left" w:pos="1134"/>
        </w:tabs>
        <w:spacing w:after="0" w:line="240" w:lineRule="auto"/>
        <w:ind w:left="0" w:firstLine="709"/>
        <w:jc w:val="both"/>
        <w:rPr>
          <w:rFonts w:ascii="Times New Roman" w:hAnsi="Times New Roman"/>
          <w:sz w:val="24"/>
          <w:szCs w:val="24"/>
        </w:rPr>
      </w:pPr>
      <w:r w:rsidRPr="00B63DB7">
        <w:rPr>
          <w:rFonts w:ascii="Times New Roman" w:hAnsi="Times New Roman"/>
          <w:b/>
          <w:sz w:val="24"/>
          <w:szCs w:val="24"/>
        </w:rPr>
        <w:t>лучших традиций</w:t>
      </w:r>
      <w:r w:rsidRPr="00B63DB7">
        <w:rPr>
          <w:rFonts w:ascii="Times New Roman" w:hAnsi="Times New Roman"/>
          <w:sz w:val="24"/>
          <w:szCs w:val="24"/>
        </w:rPr>
        <w:t xml:space="preserve"> отечественной </w:t>
      </w:r>
      <w:r w:rsidRPr="00B63DB7">
        <w:rPr>
          <w:rFonts w:ascii="Times New Roman" w:hAnsi="Times New Roman"/>
          <w:b/>
          <w:sz w:val="24"/>
          <w:szCs w:val="24"/>
        </w:rPr>
        <w:t>методики</w:t>
      </w:r>
      <w:r w:rsidRPr="00B63DB7">
        <w:rPr>
          <w:rFonts w:ascii="Times New Roman" w:hAnsi="Times New Roman"/>
          <w:sz w:val="24"/>
          <w:szCs w:val="24"/>
        </w:rPr>
        <w:t xml:space="preserve">  преподавания литературы</w:t>
      </w:r>
      <w:r w:rsidR="007332F5" w:rsidRPr="00B63DB7">
        <w:rPr>
          <w:rFonts w:ascii="Times New Roman" w:hAnsi="Times New Roman"/>
          <w:sz w:val="24"/>
          <w:szCs w:val="24"/>
        </w:rPr>
        <w:t xml:space="preserve">, </w:t>
      </w:r>
      <w:r w:rsidR="007332F5" w:rsidRPr="00B63DB7">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63DB7">
        <w:rPr>
          <w:rFonts w:ascii="Times New Roman" w:hAnsi="Times New Roman"/>
          <w:sz w:val="24"/>
          <w:szCs w:val="24"/>
        </w:rPr>
        <w:t>;</w:t>
      </w:r>
    </w:p>
    <w:p w:rsidR="0042291A" w:rsidRPr="00B63DB7" w:rsidRDefault="0042291A" w:rsidP="00B63DB7">
      <w:pPr>
        <w:numPr>
          <w:ilvl w:val="0"/>
          <w:numId w:val="17"/>
        </w:numPr>
        <w:tabs>
          <w:tab w:val="left" w:pos="1134"/>
        </w:tabs>
        <w:spacing w:after="0" w:line="240" w:lineRule="auto"/>
        <w:ind w:left="0" w:firstLine="709"/>
        <w:jc w:val="both"/>
        <w:rPr>
          <w:rFonts w:ascii="Times New Roman" w:hAnsi="Times New Roman"/>
          <w:sz w:val="24"/>
          <w:szCs w:val="24"/>
        </w:rPr>
      </w:pPr>
      <w:r w:rsidRPr="00B63DB7">
        <w:rPr>
          <w:rFonts w:ascii="Times New Roman" w:hAnsi="Times New Roman"/>
          <w:b/>
          <w:sz w:val="24"/>
          <w:szCs w:val="24"/>
        </w:rPr>
        <w:t>традиций</w:t>
      </w:r>
      <w:r w:rsidRPr="00B63DB7">
        <w:rPr>
          <w:rFonts w:ascii="Times New Roman" w:hAnsi="Times New Roman"/>
          <w:sz w:val="24"/>
          <w:szCs w:val="24"/>
        </w:rPr>
        <w:t xml:space="preserve"> </w:t>
      </w:r>
      <w:r w:rsidRPr="00B63DB7">
        <w:rPr>
          <w:rFonts w:ascii="Times New Roman" w:hAnsi="Times New Roman"/>
          <w:b/>
          <w:sz w:val="24"/>
          <w:szCs w:val="24"/>
        </w:rPr>
        <w:t>изучения</w:t>
      </w:r>
      <w:r w:rsidRPr="00B63DB7">
        <w:rPr>
          <w:rFonts w:ascii="Times New Roman" w:hAnsi="Times New Roman"/>
          <w:sz w:val="24"/>
          <w:szCs w:val="24"/>
        </w:rPr>
        <w:t xml:space="preserve"> </w:t>
      </w:r>
      <w:r w:rsidRPr="00B63DB7">
        <w:rPr>
          <w:rFonts w:ascii="Times New Roman" w:hAnsi="Times New Roman"/>
          <w:b/>
          <w:sz w:val="24"/>
          <w:szCs w:val="24"/>
        </w:rPr>
        <w:t>конкретных</w:t>
      </w:r>
      <w:r w:rsidRPr="00B63DB7">
        <w:rPr>
          <w:rFonts w:ascii="Times New Roman" w:hAnsi="Times New Roman"/>
          <w:sz w:val="24"/>
          <w:szCs w:val="24"/>
        </w:rPr>
        <w:t xml:space="preserve"> </w:t>
      </w:r>
      <w:r w:rsidRPr="00B63DB7">
        <w:rPr>
          <w:rFonts w:ascii="Times New Roman" w:hAnsi="Times New Roman"/>
          <w:b/>
          <w:sz w:val="24"/>
          <w:szCs w:val="24"/>
        </w:rPr>
        <w:t>произведений</w:t>
      </w:r>
      <w:r w:rsidRPr="00B63DB7">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B63DB7" w:rsidRDefault="007332F5" w:rsidP="00B63DB7">
      <w:pPr>
        <w:numPr>
          <w:ilvl w:val="0"/>
          <w:numId w:val="17"/>
        </w:numPr>
        <w:spacing w:after="0" w:line="240" w:lineRule="auto"/>
        <w:ind w:left="0" w:firstLine="709"/>
        <w:jc w:val="both"/>
        <w:rPr>
          <w:rFonts w:ascii="Times New Roman" w:eastAsia="Times New Roman" w:hAnsi="Times New Roman"/>
          <w:sz w:val="24"/>
          <w:szCs w:val="24"/>
          <w:lang w:eastAsia="ru-RU"/>
        </w:rPr>
      </w:pPr>
      <w:r w:rsidRPr="00B63DB7">
        <w:rPr>
          <w:rFonts w:ascii="Times New Roman" w:hAnsi="Times New Roman"/>
          <w:b/>
          <w:sz w:val="24"/>
          <w:szCs w:val="24"/>
        </w:rPr>
        <w:t>традиций научного анализа, а</w:t>
      </w:r>
      <w:r w:rsidRPr="00B63DB7">
        <w:rPr>
          <w:rFonts w:ascii="Times New Roman" w:hAnsi="Times New Roman"/>
          <w:sz w:val="24"/>
          <w:szCs w:val="24"/>
        </w:rPr>
        <w:t xml:space="preserve"> </w:t>
      </w:r>
      <w:r w:rsidRPr="00B63DB7">
        <w:rPr>
          <w:rFonts w:ascii="Times New Roman" w:hAnsi="Times New Roman"/>
          <w:b/>
          <w:sz w:val="24"/>
          <w:szCs w:val="24"/>
        </w:rPr>
        <w:t xml:space="preserve">также художественной интерпретации </w:t>
      </w:r>
      <w:r w:rsidRPr="00B63DB7">
        <w:rPr>
          <w:rFonts w:ascii="Times New Roman" w:hAnsi="Times New Roman"/>
          <w:sz w:val="24"/>
          <w:szCs w:val="24"/>
        </w:rPr>
        <w:t>средствами</w:t>
      </w:r>
      <w:r w:rsidRPr="00B63DB7">
        <w:rPr>
          <w:rFonts w:ascii="Times New Roman" w:hAnsi="Times New Roman"/>
          <w:b/>
          <w:sz w:val="24"/>
          <w:szCs w:val="24"/>
        </w:rPr>
        <w:t xml:space="preserve"> литературы и других видов искусств </w:t>
      </w:r>
      <w:r w:rsidRPr="00B63DB7">
        <w:rPr>
          <w:rFonts w:ascii="Times New Roman" w:hAnsi="Times New Roman"/>
          <w:sz w:val="24"/>
          <w:szCs w:val="24"/>
        </w:rPr>
        <w:t>литературных</w:t>
      </w:r>
      <w:r w:rsidRPr="00B63DB7">
        <w:rPr>
          <w:rFonts w:ascii="Times New Roman" w:hAnsi="Times New Roman"/>
          <w:b/>
          <w:sz w:val="24"/>
          <w:szCs w:val="24"/>
        </w:rPr>
        <w:t xml:space="preserve"> </w:t>
      </w:r>
      <w:r w:rsidRPr="00B63DB7">
        <w:rPr>
          <w:rFonts w:ascii="Times New Roman" w:hAnsi="Times New Roman"/>
          <w:sz w:val="24"/>
          <w:szCs w:val="24"/>
        </w:rPr>
        <w:t>произведений, входящих в</w:t>
      </w:r>
      <w:r w:rsidRPr="00B63DB7">
        <w:rPr>
          <w:rFonts w:ascii="Times New Roman" w:hAnsi="Times New Roman"/>
          <w:b/>
          <w:sz w:val="24"/>
          <w:szCs w:val="24"/>
        </w:rPr>
        <w:t xml:space="preserve"> национальный литературный канон (</w:t>
      </w:r>
      <w:r w:rsidRPr="00B63DB7">
        <w:rPr>
          <w:rFonts w:ascii="Times New Roman" w:hAnsi="Times New Roman"/>
          <w:sz w:val="24"/>
          <w:szCs w:val="24"/>
        </w:rPr>
        <w:t>то есть образующих</w:t>
      </w:r>
      <w:r w:rsidRPr="00B63DB7">
        <w:rPr>
          <w:rFonts w:ascii="Times New Roman" w:hAnsi="Times New Roman"/>
          <w:b/>
          <w:sz w:val="24"/>
          <w:szCs w:val="24"/>
        </w:rPr>
        <w:t xml:space="preserve"> </w:t>
      </w:r>
      <w:r w:rsidRPr="00B63DB7">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63DB7">
        <w:rPr>
          <w:rFonts w:ascii="Times New Roman" w:eastAsia="Times New Roman" w:hAnsi="Times New Roman"/>
          <w:b/>
          <w:sz w:val="24"/>
          <w:szCs w:val="24"/>
          <w:lang w:eastAsia="ru-RU"/>
        </w:rPr>
        <w:t xml:space="preserve">; </w:t>
      </w:r>
    </w:p>
    <w:p w:rsidR="0042291A" w:rsidRPr="00B63DB7" w:rsidRDefault="0042291A" w:rsidP="00B63DB7">
      <w:pPr>
        <w:numPr>
          <w:ilvl w:val="0"/>
          <w:numId w:val="17"/>
        </w:numPr>
        <w:tabs>
          <w:tab w:val="left" w:pos="1134"/>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необходимой </w:t>
      </w:r>
      <w:r w:rsidRPr="00B63DB7">
        <w:rPr>
          <w:rFonts w:ascii="Times New Roman" w:hAnsi="Times New Roman"/>
          <w:b/>
          <w:sz w:val="24"/>
          <w:szCs w:val="24"/>
        </w:rPr>
        <w:t>вариативности</w:t>
      </w:r>
      <w:r w:rsidRPr="00B63DB7">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B63DB7" w:rsidRDefault="0042291A" w:rsidP="00B63DB7">
      <w:pPr>
        <w:numPr>
          <w:ilvl w:val="0"/>
          <w:numId w:val="17"/>
        </w:numPr>
        <w:tabs>
          <w:tab w:val="left" w:pos="1134"/>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соответствия рекомендуемых к изучению литературных произведений </w:t>
      </w:r>
      <w:r w:rsidRPr="00B63DB7">
        <w:rPr>
          <w:rFonts w:ascii="Times New Roman" w:hAnsi="Times New Roman"/>
          <w:b/>
          <w:sz w:val="24"/>
          <w:szCs w:val="24"/>
        </w:rPr>
        <w:t>возрастным и психологическим</w:t>
      </w:r>
      <w:r w:rsidRPr="00B63DB7">
        <w:rPr>
          <w:rFonts w:ascii="Times New Roman" w:hAnsi="Times New Roman"/>
          <w:sz w:val="24"/>
          <w:szCs w:val="24"/>
        </w:rPr>
        <w:t xml:space="preserve"> особенностям обучающихся;</w:t>
      </w:r>
    </w:p>
    <w:p w:rsidR="0042291A" w:rsidRPr="00B63DB7" w:rsidRDefault="0042291A" w:rsidP="00B63DB7">
      <w:pPr>
        <w:numPr>
          <w:ilvl w:val="0"/>
          <w:numId w:val="17"/>
        </w:numPr>
        <w:tabs>
          <w:tab w:val="left" w:pos="1134"/>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B63DB7" w:rsidRDefault="0042291A" w:rsidP="00B63DB7">
      <w:pPr>
        <w:numPr>
          <w:ilvl w:val="0"/>
          <w:numId w:val="17"/>
        </w:numPr>
        <w:tabs>
          <w:tab w:val="left" w:pos="1134"/>
        </w:tabs>
        <w:spacing w:after="0" w:line="240" w:lineRule="auto"/>
        <w:ind w:left="0" w:firstLine="709"/>
        <w:jc w:val="both"/>
        <w:rPr>
          <w:rFonts w:ascii="Times New Roman" w:hAnsi="Times New Roman"/>
          <w:sz w:val="24"/>
          <w:szCs w:val="24"/>
        </w:rPr>
      </w:pPr>
      <w:r w:rsidRPr="00B63DB7">
        <w:rPr>
          <w:rFonts w:ascii="Times New Roman" w:hAnsi="Times New Roman"/>
          <w:b/>
          <w:sz w:val="24"/>
          <w:szCs w:val="24"/>
        </w:rPr>
        <w:t>минимального количества учебного времени</w:t>
      </w:r>
      <w:r w:rsidRPr="00B63DB7">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B63DB7" w:rsidRDefault="00B1124D"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 </w:t>
      </w:r>
      <w:r w:rsidR="0042291A" w:rsidRPr="00B63DB7">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B63DB7" w:rsidRDefault="0042291A"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Рабочая программа учебного курса строится на произведениях из </w:t>
      </w:r>
      <w:r w:rsidRPr="00B63DB7">
        <w:rPr>
          <w:rFonts w:ascii="Times New Roman" w:hAnsi="Times New Roman"/>
          <w:b/>
          <w:sz w:val="24"/>
          <w:szCs w:val="24"/>
        </w:rPr>
        <w:t>трех списков</w:t>
      </w:r>
      <w:r w:rsidRPr="00B63DB7">
        <w:rPr>
          <w:rFonts w:ascii="Times New Roman" w:hAnsi="Times New Roman"/>
          <w:sz w:val="24"/>
          <w:szCs w:val="24"/>
        </w:rPr>
        <w:t xml:space="preserve">: А, В и С (см. таблицу ниже). Эти три списка равноправны по статусу (то есть произведения </w:t>
      </w:r>
      <w:r w:rsidRPr="00B63DB7">
        <w:rPr>
          <w:rFonts w:ascii="Times New Roman" w:hAnsi="Times New Roman"/>
          <w:b/>
          <w:sz w:val="24"/>
          <w:szCs w:val="24"/>
        </w:rPr>
        <w:t>всех списков</w:t>
      </w:r>
      <w:r w:rsidRPr="00B63DB7">
        <w:rPr>
          <w:rFonts w:ascii="Times New Roman" w:hAnsi="Times New Roman"/>
          <w:sz w:val="24"/>
          <w:szCs w:val="24"/>
        </w:rPr>
        <w:t xml:space="preserve"> должны быть </w:t>
      </w:r>
      <w:r w:rsidRPr="00B63DB7">
        <w:rPr>
          <w:rFonts w:ascii="Times New Roman" w:hAnsi="Times New Roman"/>
          <w:b/>
          <w:sz w:val="24"/>
          <w:szCs w:val="24"/>
        </w:rPr>
        <w:t xml:space="preserve">обязательно </w:t>
      </w:r>
      <w:r w:rsidRPr="00B63DB7">
        <w:rPr>
          <w:rFonts w:ascii="Times New Roman" w:hAnsi="Times New Roman"/>
          <w:sz w:val="24"/>
          <w:szCs w:val="24"/>
        </w:rPr>
        <w:t xml:space="preserve"> представлены в рабочих программах.</w:t>
      </w:r>
    </w:p>
    <w:p w:rsidR="0042291A" w:rsidRPr="00B63DB7" w:rsidRDefault="0042291A"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Список А</w:t>
      </w:r>
      <w:r w:rsidRPr="00B63DB7">
        <w:rPr>
          <w:rFonts w:ascii="Times New Roman" w:hAnsi="Times New Roman"/>
          <w:sz w:val="24"/>
          <w:szCs w:val="24"/>
        </w:rPr>
        <w:t xml:space="preserve"> представляет собой </w:t>
      </w:r>
      <w:r w:rsidRPr="00B63DB7">
        <w:rPr>
          <w:rFonts w:ascii="Times New Roman" w:hAnsi="Times New Roman"/>
          <w:b/>
          <w:bCs/>
          <w:sz w:val="24"/>
          <w:szCs w:val="24"/>
        </w:rPr>
        <w:t>перечень конкретных произведений</w:t>
      </w:r>
      <w:r w:rsidRPr="00B63DB7">
        <w:rPr>
          <w:rFonts w:ascii="Times New Roman" w:hAnsi="Times New Roman"/>
          <w:sz w:val="24"/>
          <w:szCs w:val="24"/>
        </w:rPr>
        <w:t xml:space="preserve"> (например: </w:t>
      </w:r>
      <w:r w:rsidRPr="00B63DB7">
        <w:rPr>
          <w:rFonts w:ascii="Times New Roman" w:hAnsi="Times New Roman"/>
          <w:iCs/>
          <w:sz w:val="24"/>
          <w:szCs w:val="24"/>
        </w:rPr>
        <w:t>А.С.Пушкин «Евгений Онегин», Н.В.Гоголь «Мертвые души»</w:t>
      </w:r>
      <w:r w:rsidRPr="00B63DB7">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B63DB7">
        <w:rPr>
          <w:rFonts w:ascii="Times New Roman" w:hAnsi="Times New Roman"/>
          <w:b/>
          <w:bCs/>
          <w:sz w:val="24"/>
          <w:szCs w:val="24"/>
        </w:rPr>
        <w:t>А</w:t>
      </w:r>
      <w:r w:rsidRPr="00B63DB7">
        <w:rPr>
          <w:rFonts w:ascii="Times New Roman" w:hAnsi="Times New Roman"/>
          <w:sz w:val="24"/>
          <w:szCs w:val="24"/>
        </w:rPr>
        <w:t xml:space="preserve"> нет.</w:t>
      </w:r>
    </w:p>
    <w:p w:rsidR="0042291A" w:rsidRPr="00B63DB7" w:rsidRDefault="0042291A"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Список В</w:t>
      </w:r>
      <w:r w:rsidRPr="00B63DB7">
        <w:rPr>
          <w:rFonts w:ascii="Times New Roman" w:hAnsi="Times New Roman"/>
          <w:sz w:val="24"/>
          <w:szCs w:val="24"/>
        </w:rPr>
        <w:t xml:space="preserve"> представляет собой </w:t>
      </w:r>
      <w:r w:rsidRPr="00B63DB7">
        <w:rPr>
          <w:rFonts w:ascii="Times New Roman" w:hAnsi="Times New Roman"/>
          <w:b/>
          <w:bCs/>
          <w:sz w:val="24"/>
          <w:szCs w:val="24"/>
        </w:rPr>
        <w:t>перечень</w:t>
      </w:r>
      <w:r w:rsidRPr="00B63DB7">
        <w:rPr>
          <w:rFonts w:ascii="Times New Roman" w:hAnsi="Times New Roman"/>
          <w:sz w:val="24"/>
          <w:szCs w:val="24"/>
        </w:rPr>
        <w:t xml:space="preserve"> </w:t>
      </w:r>
      <w:r w:rsidRPr="00B63DB7">
        <w:rPr>
          <w:rFonts w:ascii="Times New Roman" w:hAnsi="Times New Roman"/>
          <w:b/>
          <w:bCs/>
          <w:sz w:val="24"/>
          <w:szCs w:val="24"/>
        </w:rPr>
        <w:t xml:space="preserve">авторов, </w:t>
      </w:r>
      <w:r w:rsidRPr="00B63DB7">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w:t>
      </w:r>
      <w:r w:rsidRPr="00B63DB7">
        <w:rPr>
          <w:rFonts w:ascii="Times New Roman" w:hAnsi="Times New Roman"/>
          <w:sz w:val="24"/>
          <w:szCs w:val="24"/>
        </w:rPr>
        <w:lastRenderedPageBreak/>
        <w:t xml:space="preserve">конкретное произведение каждого автора выбирается составителем программы. Перечень произведений названных в списке </w:t>
      </w:r>
      <w:r w:rsidRPr="00B63DB7">
        <w:rPr>
          <w:rFonts w:ascii="Times New Roman" w:hAnsi="Times New Roman"/>
          <w:b/>
          <w:bCs/>
          <w:sz w:val="24"/>
          <w:szCs w:val="24"/>
        </w:rPr>
        <w:t xml:space="preserve">В </w:t>
      </w:r>
      <w:r w:rsidRPr="00B63DB7">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63DB7">
        <w:rPr>
          <w:rFonts w:ascii="Times New Roman" w:hAnsi="Times New Roman"/>
          <w:iCs/>
          <w:sz w:val="24"/>
          <w:szCs w:val="24"/>
        </w:rPr>
        <w:t>А.Блок. 1</w:t>
      </w:r>
      <w:r w:rsidRPr="00B63DB7">
        <w:rPr>
          <w:rFonts w:ascii="Times New Roman" w:hAnsi="Times New Roman"/>
          <w:sz w:val="24"/>
          <w:szCs w:val="24"/>
        </w:rPr>
        <w:t xml:space="preserve"> </w:t>
      </w:r>
      <w:r w:rsidRPr="00B63DB7">
        <w:rPr>
          <w:rFonts w:ascii="Times New Roman" w:hAnsi="Times New Roman"/>
          <w:iCs/>
          <w:sz w:val="24"/>
          <w:szCs w:val="24"/>
        </w:rPr>
        <w:t>стихотворение; М.Булгаков. 1 повесть</w:t>
      </w:r>
      <w:r w:rsidRPr="00B63DB7">
        <w:rPr>
          <w:rFonts w:ascii="Times New Roman" w:hAnsi="Times New Roman"/>
          <w:sz w:val="24"/>
          <w:szCs w:val="24"/>
        </w:rPr>
        <w:t xml:space="preserve">. В программы включаются произведения всех указанных в списке </w:t>
      </w:r>
      <w:r w:rsidRPr="00B63DB7">
        <w:rPr>
          <w:rFonts w:ascii="Times New Roman" w:hAnsi="Times New Roman"/>
          <w:b/>
          <w:bCs/>
          <w:sz w:val="24"/>
          <w:szCs w:val="24"/>
        </w:rPr>
        <w:t>В</w:t>
      </w:r>
      <w:r w:rsidRPr="00B63DB7">
        <w:rPr>
          <w:rFonts w:ascii="Times New Roman" w:hAnsi="Times New Roman"/>
          <w:sz w:val="24"/>
          <w:szCs w:val="24"/>
        </w:rPr>
        <w:t xml:space="preserve"> авторов. Единство списков в разных рабочих программах скрепляется в списке </w:t>
      </w:r>
      <w:r w:rsidRPr="00B63DB7">
        <w:rPr>
          <w:rFonts w:ascii="Times New Roman" w:hAnsi="Times New Roman"/>
          <w:b/>
          <w:bCs/>
          <w:sz w:val="24"/>
          <w:szCs w:val="24"/>
        </w:rPr>
        <w:t>В</w:t>
      </w:r>
      <w:r w:rsidRPr="00B63DB7">
        <w:rPr>
          <w:rFonts w:ascii="Times New Roman" w:hAnsi="Times New Roman"/>
          <w:sz w:val="24"/>
          <w:szCs w:val="24"/>
        </w:rPr>
        <w:t xml:space="preserve"> фигурой автора. </w:t>
      </w:r>
    </w:p>
    <w:p w:rsidR="0042291A" w:rsidRPr="00B63DB7" w:rsidRDefault="0042291A"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 xml:space="preserve">Список С </w:t>
      </w:r>
      <w:r w:rsidRPr="00B63DB7">
        <w:rPr>
          <w:rFonts w:ascii="Times New Roman" w:hAnsi="Times New Roman"/>
          <w:bCs/>
          <w:sz w:val="24"/>
          <w:szCs w:val="24"/>
        </w:rPr>
        <w:t>представляет собой</w:t>
      </w:r>
      <w:r w:rsidRPr="00B63DB7">
        <w:rPr>
          <w:rFonts w:ascii="Times New Roman" w:hAnsi="Times New Roman"/>
          <w:b/>
          <w:bCs/>
          <w:sz w:val="24"/>
          <w:szCs w:val="24"/>
        </w:rPr>
        <w:t xml:space="preserve"> перечень литературных явлений, </w:t>
      </w:r>
      <w:r w:rsidRPr="00B63DB7">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63DB7">
        <w:rPr>
          <w:rFonts w:ascii="Times New Roman" w:hAnsi="Times New Roman"/>
          <w:b/>
          <w:bCs/>
          <w:sz w:val="24"/>
          <w:szCs w:val="24"/>
        </w:rPr>
        <w:t xml:space="preserve"> </w:t>
      </w:r>
      <w:r w:rsidRPr="00B63DB7">
        <w:rPr>
          <w:rFonts w:ascii="Times New Roman" w:hAnsi="Times New Roman"/>
          <w:sz w:val="24"/>
          <w:szCs w:val="24"/>
        </w:rPr>
        <w:t xml:space="preserve">Минимальное количество произведений указано, например: </w:t>
      </w:r>
      <w:r w:rsidRPr="00B63DB7">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B63DB7">
        <w:rPr>
          <w:rFonts w:ascii="Times New Roman" w:hAnsi="Times New Roman"/>
          <w:sz w:val="24"/>
          <w:szCs w:val="24"/>
        </w:rPr>
        <w:t xml:space="preserve">. В программах указываются произведения писателей всех групп авторов из списка </w:t>
      </w:r>
      <w:r w:rsidRPr="00B63DB7">
        <w:rPr>
          <w:rFonts w:ascii="Times New Roman" w:hAnsi="Times New Roman"/>
          <w:b/>
          <w:bCs/>
          <w:sz w:val="24"/>
          <w:szCs w:val="24"/>
        </w:rPr>
        <w:t>С</w:t>
      </w:r>
      <w:r w:rsidRPr="00B63DB7">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63DB7">
        <w:rPr>
          <w:rFonts w:ascii="Times New Roman" w:hAnsi="Times New Roman"/>
          <w:b/>
          <w:bCs/>
          <w:sz w:val="24"/>
          <w:szCs w:val="24"/>
        </w:rPr>
        <w:t>С</w:t>
      </w:r>
      <w:r w:rsidRPr="00B63DB7">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B63DB7" w:rsidRDefault="0042291A" w:rsidP="00B63DB7">
      <w:pPr>
        <w:pStyle w:val="24"/>
        <w:ind w:firstLine="709"/>
        <w:rPr>
          <w:sz w:val="24"/>
          <w:szCs w:val="24"/>
        </w:rPr>
      </w:pPr>
      <w:r w:rsidRPr="00B63DB7">
        <w:rPr>
          <w:sz w:val="24"/>
          <w:szCs w:val="24"/>
        </w:rPr>
        <w:t>Во всех таблицах в скобках указ</w:t>
      </w:r>
      <w:r w:rsidR="00CE57C1" w:rsidRPr="00B63DB7">
        <w:rPr>
          <w:sz w:val="24"/>
          <w:szCs w:val="24"/>
        </w:rPr>
        <w:t>ан</w:t>
      </w:r>
      <w:r w:rsidRPr="00B63DB7">
        <w:rPr>
          <w:sz w:val="24"/>
          <w:szCs w:val="24"/>
        </w:rPr>
        <w:t xml:space="preserve">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B63DB7" w:rsidRDefault="0042291A"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63DB7">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B63DB7">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B63DB7" w:rsidRDefault="0042291A"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63DB7">
        <w:rPr>
          <w:rFonts w:ascii="Times New Roman" w:hAnsi="Times New Roman"/>
          <w:b/>
          <w:sz w:val="24"/>
          <w:szCs w:val="24"/>
        </w:rPr>
        <w:t xml:space="preserve">трех обязательных </w:t>
      </w:r>
      <w:r w:rsidRPr="00B63DB7">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B63DB7" w:rsidRDefault="0042291A"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B63DB7" w:rsidRDefault="0042291A"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B63DB7">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B63DB7" w:rsidRDefault="0042291A" w:rsidP="00B63DB7">
      <w:pPr>
        <w:pStyle w:val="24"/>
        <w:ind w:firstLine="709"/>
        <w:rPr>
          <w:sz w:val="24"/>
          <w:szCs w:val="24"/>
        </w:rPr>
      </w:pPr>
      <w:r w:rsidRPr="00B63DB7">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r w:rsidR="00CE57C1" w:rsidRPr="00B63DB7">
        <w:rPr>
          <w:sz w:val="24"/>
          <w:szCs w:val="24"/>
        </w:rPr>
        <w:t xml:space="preserve"> </w:t>
      </w:r>
    </w:p>
    <w:p w:rsidR="0042291A" w:rsidRPr="00B63DB7" w:rsidRDefault="0042291A" w:rsidP="00B63DB7">
      <w:pPr>
        <w:tabs>
          <w:tab w:val="left" w:pos="5760"/>
        </w:tabs>
        <w:spacing w:line="240" w:lineRule="auto"/>
        <w:jc w:val="center"/>
        <w:rPr>
          <w:rFonts w:ascii="Times New Roman" w:hAnsi="Times New Roman"/>
          <w:b/>
          <w:bCs/>
          <w:sz w:val="24"/>
          <w:szCs w:val="24"/>
        </w:rPr>
      </w:pPr>
      <w:r w:rsidRPr="00B63DB7">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42291A" w:rsidRPr="00B63DB7" w:rsidTr="0042291A">
        <w:tc>
          <w:tcPr>
            <w:tcW w:w="2518" w:type="dxa"/>
          </w:tcPr>
          <w:p w:rsidR="0042291A" w:rsidRPr="00B63DB7" w:rsidRDefault="0042291A" w:rsidP="00B63DB7">
            <w:pPr>
              <w:tabs>
                <w:tab w:val="left" w:pos="5760"/>
              </w:tabs>
              <w:spacing w:line="240" w:lineRule="auto"/>
              <w:jc w:val="center"/>
              <w:rPr>
                <w:rFonts w:ascii="Times New Roman" w:hAnsi="Times New Roman"/>
                <w:b/>
                <w:bCs/>
                <w:sz w:val="24"/>
                <w:szCs w:val="24"/>
              </w:rPr>
            </w:pPr>
            <w:r w:rsidRPr="00B63DB7">
              <w:rPr>
                <w:rFonts w:ascii="Times New Roman" w:hAnsi="Times New Roman"/>
                <w:b/>
                <w:bCs/>
                <w:sz w:val="24"/>
                <w:szCs w:val="24"/>
              </w:rPr>
              <w:t>А</w:t>
            </w:r>
          </w:p>
        </w:tc>
        <w:tc>
          <w:tcPr>
            <w:tcW w:w="3686" w:type="dxa"/>
          </w:tcPr>
          <w:p w:rsidR="0042291A" w:rsidRPr="00B63DB7" w:rsidRDefault="0042291A" w:rsidP="00B63DB7">
            <w:pPr>
              <w:tabs>
                <w:tab w:val="left" w:pos="5760"/>
              </w:tabs>
              <w:spacing w:line="240" w:lineRule="auto"/>
              <w:jc w:val="center"/>
              <w:rPr>
                <w:rFonts w:ascii="Times New Roman" w:hAnsi="Times New Roman"/>
                <w:b/>
                <w:bCs/>
                <w:sz w:val="24"/>
                <w:szCs w:val="24"/>
              </w:rPr>
            </w:pPr>
            <w:r w:rsidRPr="00B63DB7">
              <w:rPr>
                <w:rFonts w:ascii="Times New Roman" w:hAnsi="Times New Roman"/>
                <w:b/>
                <w:bCs/>
                <w:sz w:val="24"/>
                <w:szCs w:val="24"/>
              </w:rPr>
              <w:t>В</w:t>
            </w:r>
          </w:p>
        </w:tc>
        <w:tc>
          <w:tcPr>
            <w:tcW w:w="3367" w:type="dxa"/>
          </w:tcPr>
          <w:p w:rsidR="0042291A" w:rsidRPr="00B63DB7" w:rsidRDefault="0042291A" w:rsidP="00B63DB7">
            <w:pPr>
              <w:tabs>
                <w:tab w:val="left" w:pos="5760"/>
              </w:tabs>
              <w:spacing w:line="240" w:lineRule="auto"/>
              <w:jc w:val="center"/>
              <w:rPr>
                <w:rFonts w:ascii="Times New Roman" w:hAnsi="Times New Roman"/>
                <w:b/>
                <w:bCs/>
                <w:sz w:val="24"/>
                <w:szCs w:val="24"/>
              </w:rPr>
            </w:pPr>
            <w:r w:rsidRPr="00B63DB7">
              <w:rPr>
                <w:rFonts w:ascii="Times New Roman" w:hAnsi="Times New Roman"/>
                <w:b/>
                <w:bCs/>
                <w:sz w:val="24"/>
                <w:szCs w:val="24"/>
              </w:rPr>
              <w:t>С</w:t>
            </w:r>
          </w:p>
        </w:tc>
      </w:tr>
      <w:tr w:rsidR="0042291A" w:rsidRPr="00B63DB7" w:rsidTr="0042291A">
        <w:tc>
          <w:tcPr>
            <w:tcW w:w="9571" w:type="dxa"/>
            <w:gridSpan w:val="3"/>
          </w:tcPr>
          <w:p w:rsidR="0042291A" w:rsidRPr="00B63DB7" w:rsidRDefault="0042291A" w:rsidP="00B63DB7">
            <w:pPr>
              <w:tabs>
                <w:tab w:val="left" w:pos="5760"/>
              </w:tabs>
              <w:spacing w:line="240" w:lineRule="auto"/>
              <w:jc w:val="center"/>
              <w:rPr>
                <w:rFonts w:ascii="Times New Roman" w:hAnsi="Times New Roman"/>
                <w:b/>
                <w:bCs/>
                <w:sz w:val="24"/>
                <w:szCs w:val="24"/>
              </w:rPr>
            </w:pPr>
            <w:r w:rsidRPr="00B63DB7">
              <w:rPr>
                <w:rFonts w:ascii="Times New Roman" w:hAnsi="Times New Roman"/>
                <w:b/>
                <w:bCs/>
                <w:sz w:val="24"/>
                <w:szCs w:val="24"/>
              </w:rPr>
              <w:t>РУССКАЯ ЛИТЕРАТУРА</w:t>
            </w:r>
          </w:p>
        </w:tc>
      </w:tr>
      <w:tr w:rsidR="0042291A" w:rsidRPr="00B63DB7" w:rsidTr="00413D5B">
        <w:tc>
          <w:tcPr>
            <w:tcW w:w="2518" w:type="dxa"/>
          </w:tcPr>
          <w:p w:rsidR="0042291A" w:rsidRPr="00B63DB7" w:rsidRDefault="0042291A" w:rsidP="00B63DB7">
            <w:pPr>
              <w:spacing w:line="240" w:lineRule="auto"/>
              <w:jc w:val="both"/>
              <w:rPr>
                <w:rFonts w:ascii="Times New Roman" w:hAnsi="Times New Roman"/>
                <w:b/>
                <w:sz w:val="24"/>
                <w:szCs w:val="24"/>
                <w:shd w:val="clear" w:color="auto" w:fill="FFFFFF"/>
              </w:rPr>
            </w:pPr>
            <w:r w:rsidRPr="00B63DB7">
              <w:rPr>
                <w:rFonts w:ascii="Times New Roman" w:hAnsi="Times New Roman"/>
                <w:b/>
                <w:bCs/>
                <w:sz w:val="24"/>
                <w:szCs w:val="24"/>
              </w:rPr>
              <w:lastRenderedPageBreak/>
              <w:t xml:space="preserve">«Слово о полку Игореве» </w:t>
            </w:r>
            <w:r w:rsidRPr="00B63DB7">
              <w:rPr>
                <w:rFonts w:ascii="Times New Roman" w:hAnsi="Times New Roman"/>
                <w:sz w:val="24"/>
                <w:szCs w:val="24"/>
              </w:rPr>
              <w:t xml:space="preserve">(к. </w:t>
            </w:r>
            <w:r w:rsidRPr="00B63DB7">
              <w:rPr>
                <w:rFonts w:ascii="Times New Roman" w:hAnsi="Times New Roman"/>
                <w:sz w:val="24"/>
                <w:szCs w:val="24"/>
                <w:lang w:val="en-US"/>
              </w:rPr>
              <w:t>XII</w:t>
            </w:r>
            <w:r w:rsidRPr="00B63DB7">
              <w:rPr>
                <w:rFonts w:ascii="Times New Roman" w:hAnsi="Times New Roman"/>
                <w:sz w:val="24"/>
                <w:szCs w:val="24"/>
              </w:rPr>
              <w:t xml:space="preserve"> в.) </w:t>
            </w:r>
            <w:r w:rsidRPr="00B63DB7">
              <w:rPr>
                <w:rFonts w:ascii="Times New Roman" w:hAnsi="Times New Roman"/>
                <w:bCs/>
                <w:sz w:val="24"/>
                <w:szCs w:val="24"/>
                <w:shd w:val="clear" w:color="auto" w:fill="FFFFFF"/>
              </w:rPr>
              <w:t xml:space="preserve"> </w:t>
            </w:r>
            <w:r w:rsidRPr="00B63DB7">
              <w:rPr>
                <w:rFonts w:ascii="Times New Roman" w:hAnsi="Times New Roman"/>
                <w:b/>
                <w:sz w:val="24"/>
                <w:szCs w:val="24"/>
                <w:shd w:val="clear" w:color="auto" w:fill="FFFFFF"/>
              </w:rPr>
              <w:t>(8-9 кл.)</w:t>
            </w:r>
            <w:r w:rsidRPr="00B63DB7">
              <w:rPr>
                <w:rStyle w:val="af4"/>
                <w:rFonts w:ascii="Times New Roman" w:hAnsi="Times New Roman"/>
                <w:b/>
                <w:sz w:val="24"/>
                <w:szCs w:val="24"/>
                <w:shd w:val="clear" w:color="auto" w:fill="FFFFFF"/>
              </w:rPr>
              <w:footnoteReference w:id="13"/>
            </w:r>
          </w:p>
          <w:p w:rsidR="0042291A" w:rsidRPr="00B63DB7" w:rsidRDefault="0042291A" w:rsidP="00B63DB7">
            <w:pPr>
              <w:tabs>
                <w:tab w:val="left" w:pos="5760"/>
              </w:tabs>
              <w:spacing w:line="240" w:lineRule="auto"/>
              <w:rPr>
                <w:rFonts w:ascii="Times New Roman" w:hAnsi="Times New Roman"/>
                <w:sz w:val="24"/>
                <w:szCs w:val="24"/>
              </w:rPr>
            </w:pPr>
          </w:p>
          <w:p w:rsidR="0042291A" w:rsidRPr="00B63DB7" w:rsidRDefault="0042291A" w:rsidP="00B63DB7">
            <w:pPr>
              <w:tabs>
                <w:tab w:val="left" w:pos="5760"/>
              </w:tabs>
              <w:spacing w:line="240" w:lineRule="auto"/>
              <w:jc w:val="center"/>
              <w:rPr>
                <w:rFonts w:ascii="Times New Roman" w:hAnsi="Times New Roman"/>
                <w:b/>
                <w:bCs/>
                <w:sz w:val="24"/>
                <w:szCs w:val="24"/>
              </w:rPr>
            </w:pPr>
          </w:p>
        </w:tc>
        <w:tc>
          <w:tcPr>
            <w:tcW w:w="3686" w:type="dxa"/>
            <w:shd w:val="clear" w:color="auto" w:fill="auto"/>
          </w:tcPr>
          <w:p w:rsidR="0042291A" w:rsidRPr="00B63DB7" w:rsidRDefault="0042291A" w:rsidP="00B63DB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B63DB7">
              <w:rPr>
                <w:rFonts w:ascii="Times New Roman" w:hAnsi="Times New Roman"/>
                <w:b/>
                <w:bCs/>
                <w:i/>
                <w:iCs/>
                <w:sz w:val="24"/>
                <w:szCs w:val="24"/>
              </w:rPr>
              <w:t>Древнерусская литература</w:t>
            </w:r>
            <w:r w:rsidRPr="00B63DB7">
              <w:rPr>
                <w:rFonts w:ascii="Times New Roman" w:hAnsi="Times New Roman"/>
                <w:i/>
                <w:iCs/>
                <w:sz w:val="24"/>
                <w:szCs w:val="24"/>
              </w:rPr>
              <w:t xml:space="preserve"> </w:t>
            </w:r>
            <w:r w:rsidRPr="00B63DB7">
              <w:rPr>
                <w:rFonts w:ascii="Times New Roman" w:hAnsi="Times New Roman"/>
                <w:b/>
                <w:bCs/>
                <w:i/>
                <w:iCs/>
                <w:sz w:val="24"/>
                <w:szCs w:val="24"/>
              </w:rPr>
              <w:t>–  1-2 произведения на выбор, например:</w:t>
            </w:r>
            <w:r w:rsidRPr="00B63DB7">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63DB7">
              <w:rPr>
                <w:rFonts w:ascii="Times New Roman" w:hAnsi="Times New Roman"/>
                <w:b/>
                <w:bCs/>
                <w:i/>
                <w:iCs/>
                <w:sz w:val="24"/>
                <w:szCs w:val="24"/>
              </w:rPr>
              <w:t>.)</w:t>
            </w:r>
          </w:p>
          <w:p w:rsidR="0042291A" w:rsidRPr="00B63DB7" w:rsidRDefault="0042291A" w:rsidP="00B63DB7">
            <w:pPr>
              <w:tabs>
                <w:tab w:val="left" w:pos="5760"/>
              </w:tabs>
              <w:spacing w:line="240" w:lineRule="auto"/>
              <w:rPr>
                <w:rFonts w:ascii="Times New Roman" w:hAnsi="Times New Roman"/>
                <w:b/>
                <w:bCs/>
                <w:sz w:val="24"/>
                <w:szCs w:val="24"/>
              </w:rPr>
            </w:pPr>
            <w:r w:rsidRPr="00B63DB7">
              <w:rPr>
                <w:rFonts w:ascii="Times New Roman" w:hAnsi="Times New Roman"/>
                <w:b/>
                <w:bCs/>
                <w:sz w:val="24"/>
                <w:szCs w:val="24"/>
                <w:shd w:val="clear" w:color="auto" w:fill="FFFFFF"/>
              </w:rPr>
              <w:t>(6-8 кл.)</w:t>
            </w:r>
          </w:p>
        </w:tc>
        <w:tc>
          <w:tcPr>
            <w:tcW w:w="3367" w:type="dxa"/>
            <w:shd w:val="clear" w:color="auto" w:fill="auto"/>
          </w:tcPr>
          <w:p w:rsidR="0042291A" w:rsidRPr="00B63DB7" w:rsidRDefault="0042291A" w:rsidP="00B63DB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B63DB7">
              <w:rPr>
                <w:rFonts w:ascii="Times New Roman" w:hAnsi="Times New Roman"/>
                <w:b/>
                <w:bCs/>
                <w:i/>
                <w:iCs/>
                <w:sz w:val="24"/>
                <w:szCs w:val="24"/>
              </w:rPr>
              <w:t>Русский фольклор:</w:t>
            </w:r>
          </w:p>
          <w:p w:rsidR="0042291A" w:rsidRPr="00B63DB7" w:rsidRDefault="0042291A" w:rsidP="00B63DB7">
            <w:pPr>
              <w:spacing w:line="240" w:lineRule="auto"/>
              <w:rPr>
                <w:rFonts w:ascii="Times New Roman" w:hAnsi="Times New Roman"/>
                <w:sz w:val="24"/>
                <w:szCs w:val="24"/>
              </w:rPr>
            </w:pPr>
            <w:r w:rsidRPr="00B63DB7">
              <w:rPr>
                <w:rFonts w:ascii="Times New Roman" w:hAnsi="Times New Roman"/>
                <w:i/>
                <w:iCs/>
                <w:sz w:val="24"/>
                <w:szCs w:val="24"/>
              </w:rPr>
              <w:t>сказки, былины, загадки, пословицы, поговорки, песня и др</w:t>
            </w:r>
            <w:r w:rsidRPr="00B63DB7">
              <w:rPr>
                <w:rFonts w:ascii="Times New Roman" w:hAnsi="Times New Roman"/>
                <w:b/>
                <w:bCs/>
                <w:i/>
                <w:iCs/>
                <w:sz w:val="24"/>
                <w:szCs w:val="24"/>
              </w:rPr>
              <w:t xml:space="preserve">. (10 произведений разных жанров, </w:t>
            </w:r>
            <w:r w:rsidRPr="00B63DB7">
              <w:rPr>
                <w:rFonts w:ascii="Times New Roman" w:hAnsi="Times New Roman"/>
                <w:b/>
                <w:bCs/>
                <w:sz w:val="24"/>
                <w:szCs w:val="24"/>
              </w:rPr>
              <w:t>5-7 кл.</w:t>
            </w:r>
            <w:r w:rsidRPr="00B63DB7">
              <w:rPr>
                <w:rFonts w:ascii="Times New Roman" w:hAnsi="Times New Roman"/>
                <w:sz w:val="24"/>
                <w:szCs w:val="24"/>
              </w:rPr>
              <w:t>)</w:t>
            </w:r>
          </w:p>
          <w:p w:rsidR="0042291A" w:rsidRPr="00B63DB7" w:rsidRDefault="0042291A" w:rsidP="00B63DB7">
            <w:pPr>
              <w:tabs>
                <w:tab w:val="left" w:pos="5760"/>
              </w:tabs>
              <w:spacing w:line="240" w:lineRule="auto"/>
              <w:jc w:val="center"/>
              <w:rPr>
                <w:rFonts w:ascii="Times New Roman" w:hAnsi="Times New Roman"/>
                <w:i/>
                <w:iCs/>
                <w:sz w:val="24"/>
                <w:szCs w:val="24"/>
              </w:rPr>
            </w:pPr>
          </w:p>
          <w:p w:rsidR="0042291A" w:rsidRPr="00B63DB7" w:rsidRDefault="0042291A" w:rsidP="00B63DB7">
            <w:pPr>
              <w:tabs>
                <w:tab w:val="left" w:pos="5760"/>
              </w:tabs>
              <w:spacing w:line="240" w:lineRule="auto"/>
              <w:jc w:val="center"/>
              <w:rPr>
                <w:rFonts w:ascii="Times New Roman" w:hAnsi="Times New Roman"/>
                <w:b/>
                <w:bCs/>
                <w:sz w:val="24"/>
                <w:szCs w:val="24"/>
              </w:rPr>
            </w:pPr>
          </w:p>
        </w:tc>
      </w:tr>
      <w:tr w:rsidR="0042291A" w:rsidRPr="00B63DB7" w:rsidTr="0042291A">
        <w:tc>
          <w:tcPr>
            <w:tcW w:w="2518" w:type="dxa"/>
          </w:tcPr>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sz w:val="24"/>
                <w:szCs w:val="24"/>
              </w:rPr>
            </w:pPr>
            <w:r w:rsidRPr="00B63DB7">
              <w:rPr>
                <w:rFonts w:ascii="Times New Roman" w:hAnsi="Times New Roman"/>
                <w:b/>
                <w:bCs/>
                <w:sz w:val="24"/>
                <w:szCs w:val="24"/>
              </w:rPr>
              <w:t>Д.И. Фонвизин</w:t>
            </w:r>
            <w:r w:rsidRPr="00B63DB7">
              <w:rPr>
                <w:rFonts w:ascii="Times New Roman" w:hAnsi="Times New Roman"/>
                <w:sz w:val="24"/>
                <w:szCs w:val="24"/>
              </w:rPr>
              <w:t xml:space="preserve"> «Недоросль» (1778 – 1782) </w:t>
            </w:r>
          </w:p>
          <w:p w:rsidR="0042291A" w:rsidRPr="00B63DB7" w:rsidRDefault="0042291A" w:rsidP="00B63DB7">
            <w:pPr>
              <w:tabs>
                <w:tab w:val="left" w:pos="5760"/>
              </w:tabs>
              <w:spacing w:line="240" w:lineRule="auto"/>
              <w:rPr>
                <w:rFonts w:ascii="Times New Roman" w:hAnsi="Times New Roman"/>
                <w:b/>
                <w:iCs/>
                <w:sz w:val="24"/>
                <w:szCs w:val="24"/>
                <w:shd w:val="clear" w:color="auto" w:fill="FFFFFF"/>
              </w:rPr>
            </w:pPr>
            <w:r w:rsidRPr="00B63DB7">
              <w:rPr>
                <w:rFonts w:ascii="Times New Roman" w:hAnsi="Times New Roman"/>
                <w:b/>
                <w:iCs/>
                <w:sz w:val="24"/>
                <w:szCs w:val="24"/>
                <w:shd w:val="clear" w:color="auto" w:fill="FFFFFF"/>
              </w:rPr>
              <w:t>(8-9 кл.)</w:t>
            </w:r>
          </w:p>
          <w:p w:rsidR="0042291A" w:rsidRPr="00B63DB7" w:rsidRDefault="0042291A" w:rsidP="00B63DB7">
            <w:pPr>
              <w:tabs>
                <w:tab w:val="left" w:pos="5760"/>
              </w:tabs>
              <w:spacing w:line="240" w:lineRule="auto"/>
              <w:jc w:val="center"/>
              <w:rPr>
                <w:rFonts w:ascii="Times New Roman" w:hAnsi="Times New Roman"/>
                <w:b/>
                <w:bCs/>
                <w:sz w:val="24"/>
                <w:szCs w:val="24"/>
              </w:rPr>
            </w:pPr>
          </w:p>
          <w:p w:rsidR="0042291A" w:rsidRPr="00B63DB7" w:rsidRDefault="0042291A" w:rsidP="00B63DB7">
            <w:pPr>
              <w:tabs>
                <w:tab w:val="left" w:pos="5760"/>
              </w:tabs>
              <w:spacing w:line="240" w:lineRule="auto"/>
              <w:jc w:val="center"/>
              <w:rPr>
                <w:rFonts w:ascii="Times New Roman" w:hAnsi="Times New Roman"/>
                <w:b/>
                <w:bCs/>
                <w:sz w:val="24"/>
                <w:szCs w:val="24"/>
              </w:rPr>
            </w:pPr>
          </w:p>
          <w:p w:rsidR="0042291A" w:rsidRPr="00B63DB7" w:rsidRDefault="0042291A" w:rsidP="00B63DB7">
            <w:pPr>
              <w:tabs>
                <w:tab w:val="left" w:pos="5760"/>
              </w:tabs>
              <w:spacing w:line="240" w:lineRule="auto"/>
              <w:jc w:val="center"/>
              <w:rPr>
                <w:rFonts w:ascii="Times New Roman" w:hAnsi="Times New Roman"/>
                <w:b/>
                <w:bCs/>
                <w:sz w:val="24"/>
                <w:szCs w:val="24"/>
              </w:rPr>
            </w:pPr>
          </w:p>
          <w:p w:rsidR="0042291A" w:rsidRPr="00B63DB7" w:rsidRDefault="0042291A" w:rsidP="00B63DB7">
            <w:pPr>
              <w:tabs>
                <w:tab w:val="left" w:pos="5760"/>
              </w:tabs>
              <w:spacing w:line="240" w:lineRule="auto"/>
              <w:jc w:val="center"/>
              <w:rPr>
                <w:rFonts w:ascii="Times New Roman" w:hAnsi="Times New Roman"/>
                <w:b/>
                <w:bCs/>
                <w:sz w:val="24"/>
                <w:szCs w:val="24"/>
              </w:rPr>
            </w:pPr>
          </w:p>
          <w:p w:rsidR="0042291A" w:rsidRPr="00B63DB7" w:rsidRDefault="0042291A" w:rsidP="00B63DB7">
            <w:pPr>
              <w:tabs>
                <w:tab w:val="left" w:pos="5760"/>
              </w:tabs>
              <w:spacing w:line="240" w:lineRule="auto"/>
              <w:jc w:val="center"/>
              <w:rPr>
                <w:rFonts w:ascii="Times New Roman" w:hAnsi="Times New Roman"/>
                <w:b/>
                <w:bCs/>
                <w:sz w:val="24"/>
                <w:szCs w:val="24"/>
              </w:rPr>
            </w:pPr>
          </w:p>
          <w:p w:rsidR="0042291A" w:rsidRPr="00B63DB7" w:rsidRDefault="0042291A" w:rsidP="00B63DB7">
            <w:pPr>
              <w:tabs>
                <w:tab w:val="left" w:pos="5760"/>
              </w:tabs>
              <w:spacing w:line="240" w:lineRule="auto"/>
              <w:jc w:val="center"/>
              <w:rPr>
                <w:rFonts w:ascii="Times New Roman" w:hAnsi="Times New Roman"/>
                <w:b/>
                <w:bCs/>
                <w:sz w:val="24"/>
                <w:szCs w:val="24"/>
              </w:rPr>
            </w:pPr>
          </w:p>
          <w:p w:rsidR="0042291A" w:rsidRPr="00B63DB7" w:rsidRDefault="0042291A" w:rsidP="00B63DB7">
            <w:pPr>
              <w:tabs>
                <w:tab w:val="left" w:pos="5760"/>
              </w:tabs>
              <w:spacing w:line="240" w:lineRule="auto"/>
              <w:jc w:val="center"/>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r w:rsidRPr="00B63DB7">
              <w:rPr>
                <w:rFonts w:ascii="Times New Roman" w:hAnsi="Times New Roman"/>
                <w:b/>
                <w:bCs/>
                <w:sz w:val="24"/>
                <w:szCs w:val="24"/>
              </w:rPr>
              <w:t>Н.М. Карамзин</w:t>
            </w:r>
            <w:r w:rsidRPr="00B63DB7">
              <w:rPr>
                <w:rFonts w:ascii="Times New Roman" w:hAnsi="Times New Roman"/>
                <w:sz w:val="24"/>
                <w:szCs w:val="24"/>
              </w:rPr>
              <w:t xml:space="preserve">  «Бедная Лиза» (1792) </w:t>
            </w:r>
            <w:r w:rsidRPr="00B63DB7">
              <w:rPr>
                <w:rFonts w:ascii="Times New Roman" w:hAnsi="Times New Roman"/>
                <w:b/>
                <w:iCs/>
                <w:sz w:val="24"/>
                <w:szCs w:val="24"/>
                <w:shd w:val="clear" w:color="auto" w:fill="FFFFFF"/>
              </w:rPr>
              <w:lastRenderedPageBreak/>
              <w:t>(8-9 кл.)</w:t>
            </w:r>
          </w:p>
        </w:tc>
        <w:tc>
          <w:tcPr>
            <w:tcW w:w="3686" w:type="dxa"/>
          </w:tcPr>
          <w:p w:rsidR="0042291A" w:rsidRPr="00B63DB7" w:rsidRDefault="0042291A" w:rsidP="00B63DB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B63DB7">
              <w:rPr>
                <w:rFonts w:ascii="Times New Roman" w:hAnsi="Times New Roman"/>
                <w:b/>
                <w:bCs/>
                <w:i/>
                <w:iCs/>
                <w:sz w:val="24"/>
                <w:szCs w:val="24"/>
              </w:rPr>
              <w:lastRenderedPageBreak/>
              <w:t xml:space="preserve">М.В.Ломоносов – 1 стихотворение по выбору, например: </w:t>
            </w:r>
            <w:r w:rsidRPr="00B63DB7">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63DB7">
              <w:rPr>
                <w:rFonts w:ascii="Times New Roman" w:hAnsi="Times New Roman"/>
                <w:b/>
                <w:bCs/>
                <w:i/>
                <w:iCs/>
                <w:sz w:val="24"/>
                <w:szCs w:val="24"/>
              </w:rPr>
              <w:t xml:space="preserve"> «</w:t>
            </w:r>
            <w:r w:rsidRPr="00B63DB7">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B63DB7" w:rsidRDefault="0042291A" w:rsidP="00B63DB7">
            <w:pPr>
              <w:pStyle w:val="HTML"/>
              <w:tabs>
                <w:tab w:val="left" w:pos="5760"/>
              </w:tabs>
              <w:rPr>
                <w:rFonts w:ascii="Times New Roman" w:hAnsi="Times New Roman"/>
                <w:b/>
                <w:i/>
                <w:iCs/>
                <w:sz w:val="24"/>
                <w:szCs w:val="24"/>
              </w:rPr>
            </w:pPr>
            <w:r w:rsidRPr="00B63DB7">
              <w:rPr>
                <w:rFonts w:ascii="Times New Roman" w:hAnsi="Times New Roman"/>
                <w:i/>
                <w:iCs/>
                <w:sz w:val="24"/>
                <w:szCs w:val="24"/>
              </w:rPr>
              <w:t>Елисаветы Петровны 1747 года» и др.</w:t>
            </w:r>
            <w:r w:rsidRPr="00B63DB7">
              <w:rPr>
                <w:rFonts w:ascii="Times New Roman" w:hAnsi="Times New Roman"/>
                <w:bCs/>
                <w:sz w:val="24"/>
                <w:szCs w:val="24"/>
              </w:rPr>
              <w:t xml:space="preserve"> </w:t>
            </w:r>
            <w:r w:rsidRPr="00B63DB7">
              <w:rPr>
                <w:rFonts w:ascii="Times New Roman" w:hAnsi="Times New Roman"/>
                <w:b/>
                <w:sz w:val="24"/>
                <w:szCs w:val="24"/>
              </w:rPr>
              <w:t>(8-9 кл.)</w:t>
            </w:r>
          </w:p>
          <w:p w:rsidR="0042291A" w:rsidRPr="00B63DB7" w:rsidRDefault="0042291A" w:rsidP="00B63DB7">
            <w:pPr>
              <w:keepNext/>
              <w:tabs>
                <w:tab w:val="left" w:pos="5760"/>
              </w:tabs>
              <w:spacing w:line="240" w:lineRule="auto"/>
              <w:outlineLvl w:val="1"/>
              <w:rPr>
                <w:rFonts w:ascii="Times New Roman" w:hAnsi="Times New Roman"/>
                <w:b/>
                <w:bCs/>
                <w:i/>
                <w:iCs/>
                <w:sz w:val="24"/>
                <w:szCs w:val="24"/>
              </w:rPr>
            </w:pPr>
            <w:r w:rsidRPr="00B63DB7">
              <w:rPr>
                <w:rFonts w:ascii="Times New Roman" w:hAnsi="Times New Roman"/>
                <w:b/>
                <w:bCs/>
                <w:i/>
                <w:iCs/>
                <w:sz w:val="24"/>
                <w:szCs w:val="24"/>
              </w:rPr>
              <w:t xml:space="preserve">Г.Р.Державин – 1-2 стихотворения по выбору, например: </w:t>
            </w:r>
            <w:r w:rsidRPr="00B63DB7">
              <w:rPr>
                <w:rFonts w:ascii="Times New Roman" w:hAnsi="Times New Roman"/>
                <w:i/>
                <w:iCs/>
                <w:sz w:val="24"/>
                <w:szCs w:val="24"/>
              </w:rPr>
              <w:t>«Фелица» (1782), «Осень во время осады Очакова» (1788), «Снигирь» 1800, «Водопад» (</w:t>
            </w:r>
            <w:r w:rsidRPr="00B63DB7">
              <w:rPr>
                <w:rStyle w:val="poemyear"/>
                <w:rFonts w:ascii="Times New Roman" w:hAnsi="Times New Roman"/>
                <w:i/>
                <w:iCs/>
                <w:sz w:val="24"/>
                <w:szCs w:val="24"/>
              </w:rPr>
              <w:t>1791-1794)</w:t>
            </w:r>
            <w:r w:rsidRPr="00B63DB7">
              <w:rPr>
                <w:rFonts w:ascii="Times New Roman" w:hAnsi="Times New Roman"/>
                <w:i/>
                <w:iCs/>
                <w:sz w:val="24"/>
                <w:szCs w:val="24"/>
              </w:rPr>
              <w:t>, «Памятник» (</w:t>
            </w:r>
            <w:r w:rsidRPr="00B63DB7">
              <w:rPr>
                <w:rStyle w:val="poemyear"/>
                <w:rFonts w:ascii="Times New Roman" w:hAnsi="Times New Roman"/>
                <w:i/>
                <w:iCs/>
                <w:sz w:val="24"/>
                <w:szCs w:val="24"/>
              </w:rPr>
              <w:t>1795</w:t>
            </w:r>
            <w:r w:rsidRPr="00B63DB7">
              <w:rPr>
                <w:rFonts w:ascii="Times New Roman" w:hAnsi="Times New Roman"/>
                <w:i/>
                <w:iCs/>
                <w:sz w:val="24"/>
                <w:szCs w:val="24"/>
              </w:rPr>
              <w:t xml:space="preserve">) и др. </w:t>
            </w:r>
            <w:r w:rsidRPr="00B63DB7">
              <w:rPr>
                <w:rFonts w:ascii="Times New Roman" w:hAnsi="Times New Roman"/>
                <w:b/>
                <w:sz w:val="24"/>
                <w:szCs w:val="24"/>
              </w:rPr>
              <w:t>(8-9 кл.)</w:t>
            </w:r>
          </w:p>
          <w:p w:rsidR="0042291A" w:rsidRPr="00B63DB7" w:rsidRDefault="0042291A" w:rsidP="00B63DB7">
            <w:pPr>
              <w:tabs>
                <w:tab w:val="left" w:pos="5760"/>
              </w:tabs>
              <w:spacing w:line="240" w:lineRule="auto"/>
              <w:rPr>
                <w:rFonts w:ascii="Times New Roman" w:hAnsi="Times New Roman"/>
                <w:i/>
                <w:iCs/>
                <w:sz w:val="24"/>
                <w:szCs w:val="24"/>
              </w:rPr>
            </w:pPr>
            <w:r w:rsidRPr="00B63DB7">
              <w:rPr>
                <w:rFonts w:ascii="Times New Roman" w:hAnsi="Times New Roman"/>
                <w:b/>
                <w:bCs/>
                <w:i/>
                <w:iCs/>
                <w:sz w:val="24"/>
                <w:szCs w:val="24"/>
              </w:rPr>
              <w:t xml:space="preserve">И.А. Крылов – 3 басни по выбору, например:  </w:t>
            </w:r>
            <w:r w:rsidRPr="00B63DB7">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B63DB7" w:rsidRDefault="0042291A" w:rsidP="00B63DB7">
            <w:pPr>
              <w:tabs>
                <w:tab w:val="left" w:pos="5760"/>
              </w:tabs>
              <w:spacing w:line="240" w:lineRule="auto"/>
              <w:rPr>
                <w:rFonts w:ascii="Times New Roman" w:hAnsi="Times New Roman"/>
                <w:bCs/>
                <w:iCs/>
                <w:sz w:val="24"/>
                <w:szCs w:val="24"/>
                <w:shd w:val="clear" w:color="auto" w:fill="FFFFFF"/>
              </w:rPr>
            </w:pPr>
            <w:r w:rsidRPr="00B63DB7">
              <w:rPr>
                <w:rFonts w:ascii="Times New Roman" w:hAnsi="Times New Roman"/>
                <w:b/>
                <w:iCs/>
                <w:sz w:val="24"/>
                <w:szCs w:val="24"/>
                <w:shd w:val="clear" w:color="auto" w:fill="FFFFFF"/>
              </w:rPr>
              <w:t>(5-6 кл.)</w:t>
            </w:r>
          </w:p>
          <w:p w:rsidR="0042291A" w:rsidRPr="00B63DB7" w:rsidRDefault="0042291A" w:rsidP="00B63DB7">
            <w:pPr>
              <w:keepNext/>
              <w:tabs>
                <w:tab w:val="left" w:pos="5760"/>
              </w:tabs>
              <w:spacing w:line="240" w:lineRule="auto"/>
              <w:outlineLvl w:val="1"/>
              <w:rPr>
                <w:rFonts w:ascii="Times New Roman" w:hAnsi="Times New Roman"/>
                <w:b/>
                <w:bCs/>
                <w:sz w:val="24"/>
                <w:szCs w:val="24"/>
              </w:rPr>
            </w:pPr>
          </w:p>
        </w:tc>
        <w:tc>
          <w:tcPr>
            <w:tcW w:w="3367" w:type="dxa"/>
          </w:tcPr>
          <w:p w:rsidR="0042291A" w:rsidRPr="00B63DB7" w:rsidRDefault="0042291A" w:rsidP="00B63DB7">
            <w:pPr>
              <w:tabs>
                <w:tab w:val="left" w:pos="5760"/>
              </w:tabs>
              <w:spacing w:line="240" w:lineRule="auto"/>
              <w:jc w:val="center"/>
              <w:rPr>
                <w:rFonts w:ascii="Times New Roman" w:hAnsi="Times New Roman"/>
                <w:b/>
                <w:bCs/>
                <w:sz w:val="24"/>
                <w:szCs w:val="24"/>
              </w:rPr>
            </w:pPr>
          </w:p>
        </w:tc>
      </w:tr>
      <w:tr w:rsidR="0042291A" w:rsidRPr="00B63DB7" w:rsidTr="0042291A">
        <w:tc>
          <w:tcPr>
            <w:tcW w:w="2518" w:type="dxa"/>
          </w:tcPr>
          <w:p w:rsidR="0042291A" w:rsidRPr="00B63DB7" w:rsidRDefault="0042291A" w:rsidP="00B63DB7">
            <w:pPr>
              <w:tabs>
                <w:tab w:val="left" w:pos="5760"/>
              </w:tabs>
              <w:spacing w:line="240" w:lineRule="auto"/>
              <w:rPr>
                <w:rFonts w:ascii="Times New Roman" w:hAnsi="Times New Roman"/>
                <w:sz w:val="24"/>
                <w:szCs w:val="24"/>
              </w:rPr>
            </w:pPr>
            <w:r w:rsidRPr="00B63DB7">
              <w:rPr>
                <w:rFonts w:ascii="Times New Roman" w:hAnsi="Times New Roman"/>
                <w:b/>
                <w:bCs/>
                <w:sz w:val="24"/>
                <w:szCs w:val="24"/>
              </w:rPr>
              <w:lastRenderedPageBreak/>
              <w:t>А.С. Грибоедов</w:t>
            </w:r>
            <w:r w:rsidRPr="00B63DB7">
              <w:rPr>
                <w:rFonts w:ascii="Times New Roman" w:hAnsi="Times New Roman"/>
                <w:sz w:val="24"/>
                <w:szCs w:val="24"/>
              </w:rPr>
              <w:t xml:space="preserve"> «Горе от ума» (1821 – 1824) </w:t>
            </w:r>
            <w:r w:rsidRPr="00B63DB7">
              <w:rPr>
                <w:rFonts w:ascii="Times New Roman" w:hAnsi="Times New Roman"/>
                <w:b/>
                <w:bCs/>
                <w:sz w:val="24"/>
                <w:szCs w:val="24"/>
              </w:rPr>
              <w:t>(9 кл.)</w:t>
            </w:r>
          </w:p>
          <w:p w:rsidR="0042291A" w:rsidRPr="00B63DB7" w:rsidRDefault="0042291A" w:rsidP="00B63DB7">
            <w:pPr>
              <w:tabs>
                <w:tab w:val="left" w:pos="5760"/>
              </w:tabs>
              <w:spacing w:line="240" w:lineRule="auto"/>
              <w:rPr>
                <w:rFonts w:ascii="Times New Roman" w:hAnsi="Times New Roman"/>
                <w:b/>
                <w:bCs/>
                <w:sz w:val="24"/>
                <w:szCs w:val="24"/>
              </w:rPr>
            </w:pPr>
          </w:p>
        </w:tc>
        <w:tc>
          <w:tcPr>
            <w:tcW w:w="3686" w:type="dxa"/>
          </w:tcPr>
          <w:p w:rsidR="0042291A" w:rsidRPr="00B63DB7" w:rsidRDefault="0042291A" w:rsidP="00B63DB7">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B63DB7">
              <w:rPr>
                <w:rFonts w:ascii="Times New Roman" w:hAnsi="Times New Roman"/>
                <w:b/>
                <w:bCs/>
                <w:i/>
                <w:iCs/>
                <w:sz w:val="24"/>
                <w:szCs w:val="24"/>
              </w:rPr>
              <w:t xml:space="preserve">В.А. Жуковский - 1-2 баллады по выбору, например: </w:t>
            </w:r>
            <w:r w:rsidRPr="00B63DB7">
              <w:rPr>
                <w:rFonts w:ascii="Times New Roman" w:hAnsi="Times New Roman"/>
                <w:i/>
                <w:iCs/>
                <w:sz w:val="24"/>
                <w:szCs w:val="24"/>
              </w:rPr>
              <w:t>«Светлана» (1812), «Лесной царь» (1818)</w:t>
            </w:r>
            <w:r w:rsidRPr="00B63DB7">
              <w:rPr>
                <w:rFonts w:ascii="Times New Roman" w:hAnsi="Times New Roman"/>
                <w:b/>
                <w:bCs/>
                <w:i/>
                <w:iCs/>
                <w:sz w:val="24"/>
                <w:szCs w:val="24"/>
              </w:rPr>
              <w:t xml:space="preserve">; 1-2 элегии по выбору, например: </w:t>
            </w:r>
            <w:r w:rsidRPr="00B63DB7">
              <w:rPr>
                <w:rFonts w:ascii="Times New Roman" w:hAnsi="Times New Roman"/>
                <w:i/>
                <w:iCs/>
                <w:sz w:val="24"/>
                <w:szCs w:val="24"/>
              </w:rPr>
              <w:t>«Невыразимое» (1819), «Море» (1822) и др.</w:t>
            </w:r>
          </w:p>
          <w:p w:rsidR="0042291A" w:rsidRPr="00B63DB7" w:rsidRDefault="0042291A" w:rsidP="00B63DB7">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B63DB7">
              <w:rPr>
                <w:rFonts w:ascii="Times New Roman" w:hAnsi="Times New Roman"/>
                <w:b/>
                <w:bCs/>
                <w:sz w:val="24"/>
                <w:szCs w:val="24"/>
              </w:rPr>
              <w:t>(7-9 кл.)</w:t>
            </w:r>
          </w:p>
        </w:tc>
        <w:tc>
          <w:tcPr>
            <w:tcW w:w="3367" w:type="dxa"/>
          </w:tcPr>
          <w:p w:rsidR="0042291A" w:rsidRPr="00B63DB7" w:rsidRDefault="0042291A" w:rsidP="00B63DB7">
            <w:pPr>
              <w:tabs>
                <w:tab w:val="left" w:pos="5760"/>
              </w:tabs>
              <w:spacing w:line="240" w:lineRule="auto"/>
              <w:jc w:val="center"/>
              <w:rPr>
                <w:rFonts w:ascii="Times New Roman" w:hAnsi="Times New Roman"/>
                <w:i/>
                <w:iCs/>
                <w:sz w:val="24"/>
                <w:szCs w:val="24"/>
              </w:rPr>
            </w:pPr>
          </w:p>
        </w:tc>
      </w:tr>
      <w:tr w:rsidR="0042291A" w:rsidRPr="00B63DB7" w:rsidTr="0042291A">
        <w:tc>
          <w:tcPr>
            <w:tcW w:w="2518" w:type="dxa"/>
          </w:tcPr>
          <w:p w:rsidR="0042291A" w:rsidRPr="00B63DB7" w:rsidRDefault="0042291A" w:rsidP="00B63DB7">
            <w:pPr>
              <w:tabs>
                <w:tab w:val="left" w:pos="5760"/>
              </w:tabs>
              <w:spacing w:line="240" w:lineRule="auto"/>
              <w:rPr>
                <w:rFonts w:ascii="Times New Roman" w:hAnsi="Times New Roman"/>
                <w:sz w:val="24"/>
                <w:szCs w:val="24"/>
              </w:rPr>
            </w:pPr>
            <w:r w:rsidRPr="00B63DB7">
              <w:rPr>
                <w:rFonts w:ascii="Times New Roman" w:hAnsi="Times New Roman"/>
                <w:b/>
                <w:bCs/>
                <w:sz w:val="24"/>
                <w:szCs w:val="24"/>
              </w:rPr>
              <w:t xml:space="preserve">А.С. Пушкин </w:t>
            </w:r>
            <w:r w:rsidRPr="00B63DB7">
              <w:rPr>
                <w:rFonts w:ascii="Times New Roman" w:hAnsi="Times New Roman"/>
                <w:sz w:val="24"/>
                <w:szCs w:val="24"/>
              </w:rPr>
              <w:t>«Евгений Онегин» (</w:t>
            </w:r>
            <w:r w:rsidRPr="00B63DB7">
              <w:rPr>
                <w:rStyle w:val="st"/>
                <w:rFonts w:ascii="Times New Roman" w:hAnsi="Times New Roman"/>
                <w:sz w:val="24"/>
                <w:szCs w:val="24"/>
              </w:rPr>
              <w:t>1823 —1831)</w:t>
            </w:r>
            <w:r w:rsidRPr="00B63DB7">
              <w:rPr>
                <w:rFonts w:ascii="Times New Roman" w:hAnsi="Times New Roman"/>
                <w:sz w:val="24"/>
                <w:szCs w:val="24"/>
              </w:rPr>
              <w:t xml:space="preserve"> </w:t>
            </w:r>
            <w:r w:rsidRPr="00B63DB7">
              <w:rPr>
                <w:rStyle w:val="st"/>
                <w:rFonts w:ascii="Times New Roman" w:hAnsi="Times New Roman"/>
                <w:b/>
                <w:bCs/>
                <w:sz w:val="24"/>
                <w:szCs w:val="24"/>
              </w:rPr>
              <w:t>(9 кл.)</w:t>
            </w:r>
            <w:r w:rsidRPr="00B63DB7">
              <w:rPr>
                <w:rFonts w:ascii="Times New Roman" w:hAnsi="Times New Roman"/>
                <w:sz w:val="24"/>
                <w:szCs w:val="24"/>
              </w:rPr>
              <w:t xml:space="preserve">, «Дубровский» (1832 </w:t>
            </w:r>
            <w:r w:rsidRPr="00B63DB7">
              <w:rPr>
                <w:rStyle w:val="st"/>
                <w:rFonts w:ascii="Times New Roman" w:hAnsi="Times New Roman"/>
                <w:sz w:val="24"/>
                <w:szCs w:val="24"/>
              </w:rPr>
              <w:t xml:space="preserve">— </w:t>
            </w:r>
            <w:r w:rsidRPr="00B63DB7">
              <w:rPr>
                <w:rFonts w:ascii="Times New Roman" w:hAnsi="Times New Roman"/>
                <w:sz w:val="24"/>
                <w:szCs w:val="24"/>
              </w:rPr>
              <w:t>1833)</w:t>
            </w:r>
            <w:r w:rsidRPr="00B63DB7">
              <w:rPr>
                <w:rFonts w:ascii="Times New Roman" w:hAnsi="Times New Roman"/>
                <w:iCs/>
                <w:sz w:val="24"/>
                <w:szCs w:val="24"/>
              </w:rPr>
              <w:t xml:space="preserve"> (6-7 кл),</w:t>
            </w:r>
            <w:r w:rsidRPr="00B63DB7">
              <w:rPr>
                <w:rFonts w:ascii="Times New Roman" w:hAnsi="Times New Roman"/>
                <w:sz w:val="24"/>
                <w:szCs w:val="24"/>
              </w:rPr>
              <w:t xml:space="preserve"> «Капитанская дочка» (1832 </w:t>
            </w:r>
            <w:r w:rsidRPr="00B63DB7">
              <w:rPr>
                <w:rStyle w:val="st"/>
                <w:rFonts w:ascii="Times New Roman" w:hAnsi="Times New Roman"/>
                <w:sz w:val="24"/>
                <w:szCs w:val="24"/>
              </w:rPr>
              <w:t>—</w:t>
            </w:r>
            <w:r w:rsidRPr="00B63DB7">
              <w:rPr>
                <w:rFonts w:ascii="Times New Roman" w:hAnsi="Times New Roman"/>
                <w:sz w:val="24"/>
                <w:szCs w:val="24"/>
              </w:rPr>
              <w:t xml:space="preserve">1836) </w:t>
            </w:r>
          </w:p>
          <w:p w:rsidR="0042291A" w:rsidRPr="00B63DB7" w:rsidRDefault="0042291A" w:rsidP="00B63DB7">
            <w:pPr>
              <w:tabs>
                <w:tab w:val="left" w:pos="5760"/>
              </w:tabs>
              <w:spacing w:line="240" w:lineRule="auto"/>
              <w:rPr>
                <w:rFonts w:ascii="Times New Roman" w:hAnsi="Times New Roman"/>
                <w:b/>
                <w:bCs/>
                <w:sz w:val="24"/>
                <w:szCs w:val="24"/>
              </w:rPr>
            </w:pPr>
            <w:r w:rsidRPr="00B63DB7">
              <w:rPr>
                <w:rFonts w:ascii="Times New Roman" w:hAnsi="Times New Roman"/>
                <w:b/>
                <w:bCs/>
                <w:iCs/>
                <w:sz w:val="24"/>
                <w:szCs w:val="24"/>
              </w:rPr>
              <w:t>(7-8 кл.).</w:t>
            </w:r>
          </w:p>
          <w:p w:rsidR="0042291A" w:rsidRPr="00B63DB7" w:rsidRDefault="0042291A" w:rsidP="00B63DB7">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B63DB7">
              <w:rPr>
                <w:rFonts w:ascii="Times New Roman" w:hAnsi="Times New Roman"/>
                <w:b/>
                <w:bCs/>
                <w:kern w:val="36"/>
                <w:sz w:val="24"/>
                <w:szCs w:val="24"/>
              </w:rPr>
              <w:t>Стихотворения</w:t>
            </w:r>
            <w:r w:rsidRPr="00B63DB7">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B63DB7">
              <w:rPr>
                <w:rFonts w:ascii="Times New Roman" w:hAnsi="Times New Roman"/>
                <w:b/>
                <w:bCs/>
                <w:sz w:val="24"/>
                <w:szCs w:val="24"/>
              </w:rPr>
              <w:t xml:space="preserve"> </w:t>
            </w:r>
          </w:p>
          <w:p w:rsidR="0042291A" w:rsidRPr="00B63DB7" w:rsidRDefault="0042291A" w:rsidP="00B63DB7">
            <w:pPr>
              <w:tabs>
                <w:tab w:val="left" w:pos="770"/>
                <w:tab w:val="left" w:pos="5760"/>
              </w:tabs>
              <w:autoSpaceDE w:val="0"/>
              <w:autoSpaceDN w:val="0"/>
              <w:adjustRightInd w:val="0"/>
              <w:spacing w:line="240" w:lineRule="auto"/>
              <w:jc w:val="both"/>
              <w:rPr>
                <w:rFonts w:ascii="Times New Roman" w:hAnsi="Times New Roman"/>
                <w:sz w:val="24"/>
                <w:szCs w:val="24"/>
              </w:rPr>
            </w:pPr>
            <w:r w:rsidRPr="00B63DB7">
              <w:rPr>
                <w:rFonts w:ascii="Times New Roman" w:hAnsi="Times New Roman"/>
                <w:b/>
                <w:bCs/>
                <w:sz w:val="24"/>
                <w:szCs w:val="24"/>
              </w:rPr>
              <w:t>(5-9 кл.)</w:t>
            </w:r>
          </w:p>
          <w:p w:rsidR="0042291A" w:rsidRPr="00B63DB7" w:rsidRDefault="0042291A" w:rsidP="00B63DB7">
            <w:pPr>
              <w:tabs>
                <w:tab w:val="left" w:pos="5760"/>
              </w:tabs>
              <w:spacing w:line="240" w:lineRule="auto"/>
              <w:rPr>
                <w:rFonts w:ascii="Times New Roman" w:hAnsi="Times New Roman"/>
                <w:b/>
                <w:bCs/>
                <w:sz w:val="24"/>
                <w:szCs w:val="24"/>
              </w:rPr>
            </w:pPr>
          </w:p>
        </w:tc>
        <w:tc>
          <w:tcPr>
            <w:tcW w:w="3686" w:type="dxa"/>
          </w:tcPr>
          <w:p w:rsidR="0042291A" w:rsidRPr="00B63DB7" w:rsidRDefault="0042291A" w:rsidP="00B63DB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B63DB7">
              <w:rPr>
                <w:rFonts w:ascii="Times New Roman" w:hAnsi="Times New Roman"/>
                <w:b/>
                <w:bCs/>
                <w:sz w:val="24"/>
                <w:szCs w:val="24"/>
              </w:rPr>
              <w:t xml:space="preserve">А.С. Пушкин - </w:t>
            </w:r>
            <w:r w:rsidRPr="00B63DB7">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63DB7">
              <w:rPr>
                <w:rFonts w:ascii="Times New Roman" w:hAnsi="Times New Roman"/>
                <w:sz w:val="24"/>
                <w:szCs w:val="24"/>
              </w:rPr>
              <w:t xml:space="preserve">: </w:t>
            </w:r>
            <w:r w:rsidRPr="00B63DB7">
              <w:rPr>
                <w:rFonts w:ascii="Times New Roman" w:hAnsi="Times New Roman"/>
                <w:i/>
                <w:iCs/>
                <w:sz w:val="24"/>
                <w:szCs w:val="24"/>
              </w:rPr>
              <w:t>«Воспоминания в Царском Селе» (1814), «Вольность» (1817), «Деревня» (181), «</w:t>
            </w:r>
            <w:r w:rsidRPr="00B63DB7">
              <w:rPr>
                <w:rStyle w:val="line"/>
                <w:rFonts w:ascii="Times New Roman" w:hAnsi="Times New Roman"/>
                <w:i/>
                <w:iCs/>
                <w:sz w:val="24"/>
                <w:szCs w:val="24"/>
              </w:rPr>
              <w:t>Редеет облаков летучая гряда» (1820),</w:t>
            </w:r>
            <w:r w:rsidRPr="00B63DB7">
              <w:rPr>
                <w:rFonts w:ascii="Times New Roman" w:hAnsi="Times New Roman"/>
                <w:i/>
                <w:iCs/>
                <w:sz w:val="24"/>
                <w:szCs w:val="24"/>
              </w:rPr>
              <w:t xml:space="preserve"> «Погасло дневное светило…» (1820), «Свободы сеятель пустынный…» (1823), </w:t>
            </w:r>
          </w:p>
          <w:p w:rsidR="0042291A" w:rsidRPr="00B63DB7" w:rsidRDefault="0042291A" w:rsidP="00B63DB7">
            <w:pPr>
              <w:pStyle w:val="HTML"/>
              <w:tabs>
                <w:tab w:val="left" w:pos="5760"/>
              </w:tabs>
              <w:rPr>
                <w:rFonts w:ascii="Times New Roman" w:hAnsi="Times New Roman"/>
                <w:i/>
                <w:iCs/>
                <w:sz w:val="24"/>
                <w:szCs w:val="24"/>
              </w:rPr>
            </w:pPr>
            <w:r w:rsidRPr="00B63DB7">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B63DB7" w:rsidRDefault="0042291A" w:rsidP="00B63DB7">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B63DB7">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63DB7">
              <w:rPr>
                <w:rStyle w:val="line"/>
                <w:rFonts w:ascii="Times New Roman" w:hAnsi="Times New Roman"/>
                <w:i/>
                <w:iCs/>
                <w:sz w:val="24"/>
                <w:szCs w:val="24"/>
              </w:rPr>
              <w:t>Была пора: наш праздник молодой…» (1836)</w:t>
            </w:r>
            <w:r w:rsidRPr="00B63DB7">
              <w:rPr>
                <w:rFonts w:ascii="Times New Roman" w:hAnsi="Times New Roman"/>
                <w:i/>
                <w:iCs/>
                <w:sz w:val="24"/>
                <w:szCs w:val="24"/>
              </w:rPr>
              <w:t xml:space="preserve">  и др. </w:t>
            </w:r>
            <w:r w:rsidRPr="00B63DB7">
              <w:rPr>
                <w:rFonts w:ascii="Times New Roman" w:hAnsi="Times New Roman"/>
                <w:b/>
                <w:bCs/>
                <w:sz w:val="24"/>
                <w:szCs w:val="24"/>
              </w:rPr>
              <w:t>(5-9 кл.)</w:t>
            </w:r>
          </w:p>
          <w:p w:rsidR="0042291A" w:rsidRPr="00B63DB7" w:rsidRDefault="0042291A" w:rsidP="00B63DB7">
            <w:pPr>
              <w:tabs>
                <w:tab w:val="left" w:pos="5760"/>
              </w:tabs>
              <w:spacing w:line="240" w:lineRule="auto"/>
              <w:rPr>
                <w:rFonts w:ascii="Times New Roman" w:hAnsi="Times New Roman"/>
                <w:i/>
                <w:iCs/>
                <w:sz w:val="24"/>
                <w:szCs w:val="24"/>
              </w:rPr>
            </w:pPr>
            <w:r w:rsidRPr="00B63DB7">
              <w:rPr>
                <w:rFonts w:ascii="Times New Roman" w:hAnsi="Times New Roman"/>
                <w:i/>
                <w:iCs/>
                <w:sz w:val="24"/>
                <w:szCs w:val="24"/>
              </w:rPr>
              <w:t xml:space="preserve">«Маленькие трагедии» (1830) </w:t>
            </w:r>
            <w:r w:rsidRPr="00B63DB7">
              <w:rPr>
                <w:rFonts w:ascii="Times New Roman" w:hAnsi="Times New Roman"/>
                <w:b/>
                <w:bCs/>
                <w:i/>
                <w:iCs/>
                <w:sz w:val="24"/>
                <w:szCs w:val="24"/>
              </w:rPr>
              <w:t>1-2 по выбору, например</w:t>
            </w:r>
            <w:r w:rsidRPr="00B63DB7">
              <w:rPr>
                <w:rFonts w:ascii="Times New Roman" w:hAnsi="Times New Roman"/>
                <w:i/>
                <w:iCs/>
                <w:sz w:val="24"/>
                <w:szCs w:val="24"/>
              </w:rPr>
              <w:t xml:space="preserve">: «Моцарт и Сальери», «Каменный гость». </w:t>
            </w:r>
            <w:r w:rsidRPr="00B63DB7">
              <w:rPr>
                <w:rFonts w:ascii="Times New Roman" w:hAnsi="Times New Roman"/>
                <w:b/>
                <w:bCs/>
                <w:sz w:val="24"/>
                <w:szCs w:val="24"/>
              </w:rPr>
              <w:t>(8-9 кл.)</w:t>
            </w:r>
          </w:p>
          <w:p w:rsidR="0042291A" w:rsidRPr="00B63DB7" w:rsidRDefault="0042291A" w:rsidP="00B63DB7">
            <w:pPr>
              <w:tabs>
                <w:tab w:val="left" w:pos="5760"/>
              </w:tabs>
              <w:spacing w:line="240" w:lineRule="auto"/>
              <w:rPr>
                <w:rFonts w:ascii="Times New Roman" w:hAnsi="Times New Roman"/>
                <w:i/>
                <w:iCs/>
                <w:sz w:val="24"/>
                <w:szCs w:val="24"/>
              </w:rPr>
            </w:pPr>
            <w:r w:rsidRPr="00B63DB7">
              <w:rPr>
                <w:rFonts w:ascii="Times New Roman" w:hAnsi="Times New Roman"/>
                <w:i/>
                <w:iCs/>
                <w:sz w:val="24"/>
                <w:szCs w:val="24"/>
              </w:rPr>
              <w:lastRenderedPageBreak/>
              <w:t xml:space="preserve">«Повести Белкина» (1830) - </w:t>
            </w:r>
            <w:r w:rsidRPr="00B63DB7">
              <w:rPr>
                <w:rFonts w:ascii="Times New Roman" w:hAnsi="Times New Roman"/>
                <w:b/>
                <w:bCs/>
                <w:i/>
                <w:iCs/>
                <w:sz w:val="24"/>
                <w:szCs w:val="24"/>
              </w:rPr>
              <w:t>2-3 по выбору, например</w:t>
            </w:r>
            <w:r w:rsidRPr="00B63DB7">
              <w:rPr>
                <w:rFonts w:ascii="Times New Roman" w:hAnsi="Times New Roman"/>
                <w:i/>
                <w:iCs/>
                <w:sz w:val="24"/>
                <w:szCs w:val="24"/>
              </w:rPr>
              <w:t xml:space="preserve">: «Станционный смотритель», «Метель», «Выстрел» и др. </w:t>
            </w:r>
            <w:r w:rsidRPr="00B63DB7">
              <w:rPr>
                <w:rFonts w:ascii="Times New Roman" w:hAnsi="Times New Roman"/>
                <w:b/>
                <w:bCs/>
                <w:sz w:val="24"/>
                <w:szCs w:val="24"/>
              </w:rPr>
              <w:t>(</w:t>
            </w:r>
            <w:r w:rsidRPr="00B63DB7">
              <w:rPr>
                <w:rFonts w:ascii="Times New Roman" w:hAnsi="Times New Roman"/>
                <w:b/>
                <w:sz w:val="24"/>
                <w:szCs w:val="24"/>
              </w:rPr>
              <w:t>7-8 кл.)</w:t>
            </w:r>
          </w:p>
          <w:p w:rsidR="0042291A" w:rsidRPr="00B63DB7" w:rsidRDefault="0042291A" w:rsidP="00B63DB7">
            <w:pPr>
              <w:tabs>
                <w:tab w:val="left" w:pos="5760"/>
              </w:tabs>
              <w:spacing w:line="240" w:lineRule="auto"/>
              <w:rPr>
                <w:rFonts w:ascii="Times New Roman" w:hAnsi="Times New Roman"/>
                <w:i/>
                <w:iCs/>
                <w:sz w:val="24"/>
                <w:szCs w:val="24"/>
              </w:rPr>
            </w:pPr>
            <w:r w:rsidRPr="00B63DB7">
              <w:rPr>
                <w:rFonts w:ascii="Times New Roman" w:hAnsi="Times New Roman"/>
                <w:b/>
                <w:bCs/>
                <w:i/>
                <w:iCs/>
                <w:sz w:val="24"/>
                <w:szCs w:val="24"/>
              </w:rPr>
              <w:t>Поэмы –</w:t>
            </w:r>
            <w:r w:rsidRPr="00B63DB7">
              <w:rPr>
                <w:rFonts w:ascii="Times New Roman" w:hAnsi="Times New Roman"/>
                <w:i/>
                <w:iCs/>
                <w:sz w:val="24"/>
                <w:szCs w:val="24"/>
              </w:rPr>
              <w:t xml:space="preserve"> </w:t>
            </w:r>
            <w:r w:rsidRPr="00B63DB7">
              <w:rPr>
                <w:rFonts w:ascii="Times New Roman" w:hAnsi="Times New Roman"/>
                <w:b/>
                <w:bCs/>
                <w:i/>
                <w:iCs/>
                <w:sz w:val="24"/>
                <w:szCs w:val="24"/>
              </w:rPr>
              <w:t>1 по выбору, например</w:t>
            </w:r>
            <w:r w:rsidRPr="00B63DB7">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B63DB7" w:rsidRDefault="0042291A" w:rsidP="00B63DB7">
            <w:pPr>
              <w:tabs>
                <w:tab w:val="left" w:pos="5760"/>
              </w:tabs>
              <w:spacing w:line="240" w:lineRule="auto"/>
              <w:rPr>
                <w:rFonts w:ascii="Times New Roman" w:hAnsi="Times New Roman"/>
                <w:sz w:val="24"/>
                <w:szCs w:val="24"/>
              </w:rPr>
            </w:pPr>
            <w:r w:rsidRPr="00B63DB7">
              <w:rPr>
                <w:rFonts w:ascii="Times New Roman" w:hAnsi="Times New Roman"/>
                <w:b/>
                <w:bCs/>
                <w:sz w:val="24"/>
                <w:szCs w:val="24"/>
              </w:rPr>
              <w:t>(7-9 кл.)</w:t>
            </w:r>
          </w:p>
          <w:p w:rsidR="0042291A" w:rsidRPr="00B63DB7" w:rsidRDefault="0042291A" w:rsidP="00B63DB7">
            <w:pPr>
              <w:tabs>
                <w:tab w:val="left" w:pos="5760"/>
              </w:tabs>
              <w:autoSpaceDE w:val="0"/>
              <w:autoSpaceDN w:val="0"/>
              <w:adjustRightInd w:val="0"/>
              <w:spacing w:line="240" w:lineRule="auto"/>
              <w:rPr>
                <w:rFonts w:ascii="Times New Roman" w:hAnsi="Times New Roman"/>
                <w:sz w:val="24"/>
                <w:szCs w:val="24"/>
              </w:rPr>
            </w:pPr>
            <w:r w:rsidRPr="00B63DB7">
              <w:rPr>
                <w:rFonts w:ascii="Times New Roman" w:hAnsi="Times New Roman"/>
                <w:b/>
                <w:bCs/>
                <w:i/>
                <w:iCs/>
                <w:sz w:val="24"/>
                <w:szCs w:val="24"/>
              </w:rPr>
              <w:t xml:space="preserve">Сказки – 1 по выбору, например: </w:t>
            </w:r>
            <w:r w:rsidRPr="00B63DB7">
              <w:rPr>
                <w:rFonts w:ascii="Times New Roman" w:hAnsi="Times New Roman"/>
                <w:i/>
                <w:iCs/>
                <w:sz w:val="24"/>
                <w:szCs w:val="24"/>
              </w:rPr>
              <w:t>«Сказка о мертвой царевне и о семи богатырях» и др</w:t>
            </w:r>
            <w:r w:rsidRPr="00B63DB7">
              <w:rPr>
                <w:rFonts w:ascii="Times New Roman" w:hAnsi="Times New Roman"/>
                <w:sz w:val="24"/>
                <w:szCs w:val="24"/>
              </w:rPr>
              <w:t xml:space="preserve">. </w:t>
            </w:r>
          </w:p>
          <w:p w:rsidR="0042291A" w:rsidRPr="00B63DB7" w:rsidRDefault="0042291A" w:rsidP="00B63DB7">
            <w:pPr>
              <w:tabs>
                <w:tab w:val="left" w:pos="5760"/>
              </w:tabs>
              <w:autoSpaceDE w:val="0"/>
              <w:autoSpaceDN w:val="0"/>
              <w:adjustRightInd w:val="0"/>
              <w:spacing w:line="240" w:lineRule="auto"/>
              <w:rPr>
                <w:rFonts w:ascii="Times New Roman" w:hAnsi="Times New Roman"/>
                <w:b/>
                <w:bCs/>
                <w:i/>
                <w:iCs/>
                <w:sz w:val="24"/>
                <w:szCs w:val="24"/>
              </w:rPr>
            </w:pPr>
            <w:r w:rsidRPr="00B63DB7">
              <w:rPr>
                <w:rFonts w:ascii="Times New Roman" w:hAnsi="Times New Roman"/>
                <w:b/>
                <w:bCs/>
                <w:sz w:val="24"/>
                <w:szCs w:val="24"/>
              </w:rPr>
              <w:t>(5 кл.)</w:t>
            </w:r>
          </w:p>
        </w:tc>
        <w:tc>
          <w:tcPr>
            <w:tcW w:w="3367" w:type="dxa"/>
          </w:tcPr>
          <w:p w:rsidR="0042291A" w:rsidRPr="00B63DB7" w:rsidRDefault="0042291A" w:rsidP="00B63DB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B63DB7">
              <w:rPr>
                <w:rFonts w:ascii="Times New Roman" w:hAnsi="Times New Roman"/>
                <w:b/>
                <w:bCs/>
                <w:i/>
                <w:iCs/>
                <w:sz w:val="24"/>
                <w:szCs w:val="24"/>
              </w:rPr>
              <w:lastRenderedPageBreak/>
              <w:t>Поэзия пушкинской эпохи</w:t>
            </w:r>
            <w:r w:rsidRPr="00B63DB7">
              <w:rPr>
                <w:rFonts w:ascii="Times New Roman" w:hAnsi="Times New Roman"/>
                <w:i/>
                <w:iCs/>
                <w:sz w:val="24"/>
                <w:szCs w:val="24"/>
              </w:rPr>
              <w:t xml:space="preserve">, например: </w:t>
            </w:r>
          </w:p>
          <w:p w:rsidR="0042291A" w:rsidRPr="00B63DB7" w:rsidRDefault="0042291A" w:rsidP="00B63DB7">
            <w:pPr>
              <w:tabs>
                <w:tab w:val="left" w:pos="5760"/>
              </w:tabs>
              <w:spacing w:line="240" w:lineRule="auto"/>
              <w:jc w:val="both"/>
              <w:rPr>
                <w:rFonts w:ascii="Times New Roman" w:hAnsi="Times New Roman"/>
                <w:i/>
                <w:iCs/>
                <w:sz w:val="24"/>
                <w:szCs w:val="24"/>
              </w:rPr>
            </w:pPr>
            <w:r w:rsidRPr="00B63DB7">
              <w:rPr>
                <w:rFonts w:ascii="Times New Roman" w:hAnsi="Times New Roman"/>
                <w:b/>
                <w:bCs/>
                <w:i/>
                <w:iCs/>
                <w:sz w:val="24"/>
                <w:szCs w:val="24"/>
              </w:rPr>
              <w:t>К.Н.Батюшков</w:t>
            </w:r>
            <w:r w:rsidRPr="00B63DB7">
              <w:rPr>
                <w:rFonts w:ascii="Times New Roman" w:hAnsi="Times New Roman"/>
                <w:i/>
                <w:iCs/>
                <w:sz w:val="24"/>
                <w:szCs w:val="24"/>
              </w:rPr>
              <w:t xml:space="preserve">, </w:t>
            </w:r>
            <w:r w:rsidRPr="00B63DB7">
              <w:rPr>
                <w:rFonts w:ascii="Times New Roman" w:hAnsi="Times New Roman"/>
                <w:b/>
                <w:bCs/>
                <w:i/>
                <w:iCs/>
                <w:sz w:val="24"/>
                <w:szCs w:val="24"/>
              </w:rPr>
              <w:t>А.А.Дельвиг</w:t>
            </w:r>
            <w:r w:rsidRPr="00B63DB7">
              <w:rPr>
                <w:rFonts w:ascii="Times New Roman" w:hAnsi="Times New Roman"/>
                <w:i/>
                <w:iCs/>
                <w:sz w:val="24"/>
                <w:szCs w:val="24"/>
              </w:rPr>
              <w:t xml:space="preserve">, </w:t>
            </w:r>
            <w:r w:rsidRPr="00B63DB7">
              <w:rPr>
                <w:rFonts w:ascii="Times New Roman" w:hAnsi="Times New Roman"/>
                <w:b/>
                <w:bCs/>
                <w:i/>
                <w:iCs/>
                <w:sz w:val="24"/>
                <w:szCs w:val="24"/>
              </w:rPr>
              <w:t>Н.М.Языков</w:t>
            </w:r>
            <w:r w:rsidRPr="00B63DB7">
              <w:rPr>
                <w:rFonts w:ascii="Times New Roman" w:hAnsi="Times New Roman"/>
                <w:i/>
                <w:iCs/>
                <w:sz w:val="24"/>
                <w:szCs w:val="24"/>
              </w:rPr>
              <w:t xml:space="preserve">, </w:t>
            </w:r>
            <w:r w:rsidRPr="00B63DB7">
              <w:rPr>
                <w:rFonts w:ascii="Times New Roman" w:hAnsi="Times New Roman"/>
                <w:b/>
                <w:bCs/>
                <w:i/>
                <w:iCs/>
                <w:sz w:val="24"/>
                <w:szCs w:val="24"/>
              </w:rPr>
              <w:t>Е.А.Баратынский</w:t>
            </w:r>
            <w:r w:rsidRPr="00B63DB7">
              <w:rPr>
                <w:rFonts w:ascii="Times New Roman" w:hAnsi="Times New Roman"/>
                <w:i/>
                <w:iCs/>
                <w:sz w:val="24"/>
                <w:szCs w:val="24"/>
              </w:rPr>
              <w:t xml:space="preserve"> </w:t>
            </w:r>
            <w:r w:rsidRPr="00B63DB7">
              <w:rPr>
                <w:rFonts w:ascii="Times New Roman" w:hAnsi="Times New Roman"/>
                <w:b/>
                <w:bCs/>
                <w:i/>
                <w:iCs/>
                <w:sz w:val="24"/>
                <w:szCs w:val="24"/>
              </w:rPr>
              <w:t>(2-3 стихотворения по выбору, 5-9 кл.</w:t>
            </w:r>
            <w:r w:rsidRPr="00B63DB7">
              <w:rPr>
                <w:rFonts w:ascii="Times New Roman" w:hAnsi="Times New Roman"/>
                <w:i/>
                <w:iCs/>
                <w:sz w:val="24"/>
                <w:szCs w:val="24"/>
              </w:rPr>
              <w:t>)</w:t>
            </w:r>
          </w:p>
          <w:p w:rsidR="0042291A" w:rsidRPr="00B63DB7" w:rsidRDefault="0042291A" w:rsidP="00B63DB7">
            <w:pPr>
              <w:tabs>
                <w:tab w:val="left" w:pos="5760"/>
              </w:tabs>
              <w:spacing w:line="240" w:lineRule="auto"/>
              <w:jc w:val="center"/>
              <w:rPr>
                <w:rFonts w:ascii="Times New Roman" w:hAnsi="Times New Roman"/>
                <w:b/>
                <w:bCs/>
                <w:sz w:val="24"/>
                <w:szCs w:val="24"/>
              </w:rPr>
            </w:pPr>
          </w:p>
        </w:tc>
      </w:tr>
      <w:tr w:rsidR="0042291A" w:rsidRPr="00B63DB7" w:rsidTr="0042291A">
        <w:tc>
          <w:tcPr>
            <w:tcW w:w="2518" w:type="dxa"/>
          </w:tcPr>
          <w:p w:rsidR="0042291A" w:rsidRPr="00B63DB7" w:rsidRDefault="0042291A" w:rsidP="00B63DB7">
            <w:pPr>
              <w:tabs>
                <w:tab w:val="left" w:pos="5760"/>
              </w:tabs>
              <w:spacing w:line="240" w:lineRule="auto"/>
              <w:rPr>
                <w:rFonts w:ascii="Times New Roman" w:hAnsi="Times New Roman"/>
                <w:sz w:val="24"/>
                <w:szCs w:val="24"/>
              </w:rPr>
            </w:pPr>
            <w:r w:rsidRPr="00B63DB7">
              <w:rPr>
                <w:rFonts w:ascii="Times New Roman" w:hAnsi="Times New Roman"/>
                <w:b/>
                <w:bCs/>
                <w:sz w:val="24"/>
                <w:szCs w:val="24"/>
              </w:rPr>
              <w:lastRenderedPageBreak/>
              <w:t xml:space="preserve">М.Ю.Лермонтов </w:t>
            </w:r>
            <w:r w:rsidRPr="00B63DB7">
              <w:rPr>
                <w:rFonts w:ascii="Times New Roman" w:hAnsi="Times New Roman"/>
                <w:sz w:val="24"/>
                <w:szCs w:val="24"/>
              </w:rPr>
              <w:t xml:space="preserve">«Герой нашего времени» (1838 — 1840). </w:t>
            </w:r>
            <w:r w:rsidRPr="00B63DB7">
              <w:rPr>
                <w:rFonts w:ascii="Times New Roman" w:hAnsi="Times New Roman"/>
                <w:b/>
                <w:bCs/>
                <w:sz w:val="24"/>
                <w:szCs w:val="24"/>
              </w:rPr>
              <w:t>(9 кл.)</w:t>
            </w:r>
          </w:p>
          <w:p w:rsidR="0042291A" w:rsidRPr="00B63DB7" w:rsidRDefault="0042291A" w:rsidP="00B63DB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B63DB7">
              <w:rPr>
                <w:rFonts w:ascii="Times New Roman" w:hAnsi="Times New Roman"/>
                <w:b/>
                <w:bCs/>
                <w:kern w:val="36"/>
                <w:sz w:val="24"/>
                <w:szCs w:val="24"/>
              </w:rPr>
              <w:t>Стихотворения</w:t>
            </w:r>
            <w:r w:rsidRPr="00B63DB7">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B63DB7" w:rsidRDefault="0042291A" w:rsidP="00B63DB7">
            <w:pPr>
              <w:tabs>
                <w:tab w:val="left" w:pos="5760"/>
              </w:tabs>
              <w:spacing w:line="240" w:lineRule="auto"/>
              <w:rPr>
                <w:rFonts w:ascii="Times New Roman" w:hAnsi="Times New Roman"/>
                <w:sz w:val="24"/>
                <w:szCs w:val="24"/>
              </w:rPr>
            </w:pPr>
            <w:r w:rsidRPr="00B63DB7">
              <w:rPr>
                <w:rFonts w:ascii="Times New Roman" w:hAnsi="Times New Roman"/>
                <w:b/>
                <w:bCs/>
                <w:sz w:val="24"/>
                <w:szCs w:val="24"/>
              </w:rPr>
              <w:t>(5-9 кл.)</w:t>
            </w:r>
          </w:p>
          <w:p w:rsidR="0042291A" w:rsidRPr="00B63DB7" w:rsidRDefault="0042291A" w:rsidP="00B63DB7">
            <w:pPr>
              <w:tabs>
                <w:tab w:val="left" w:pos="5760"/>
              </w:tabs>
              <w:spacing w:line="240" w:lineRule="auto"/>
              <w:rPr>
                <w:rFonts w:ascii="Times New Roman" w:hAnsi="Times New Roman"/>
                <w:b/>
                <w:bCs/>
                <w:sz w:val="24"/>
                <w:szCs w:val="24"/>
              </w:rPr>
            </w:pPr>
          </w:p>
        </w:tc>
        <w:tc>
          <w:tcPr>
            <w:tcW w:w="3686" w:type="dxa"/>
          </w:tcPr>
          <w:p w:rsidR="0042291A" w:rsidRPr="00B63DB7" w:rsidRDefault="0042291A" w:rsidP="00B63DB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B63DB7">
              <w:rPr>
                <w:rFonts w:ascii="Times New Roman" w:hAnsi="Times New Roman"/>
                <w:b/>
                <w:bCs/>
                <w:sz w:val="24"/>
                <w:szCs w:val="24"/>
              </w:rPr>
              <w:t xml:space="preserve">М.Ю.Лермонтов - </w:t>
            </w:r>
            <w:r w:rsidRPr="00B63DB7">
              <w:rPr>
                <w:rFonts w:ascii="Times New Roman" w:hAnsi="Times New Roman"/>
                <w:b/>
                <w:bCs/>
                <w:i/>
                <w:iCs/>
                <w:sz w:val="24"/>
                <w:szCs w:val="24"/>
              </w:rPr>
              <w:t>10 стихотворений по выбору, входят в программу каждого класса, например</w:t>
            </w:r>
            <w:r w:rsidRPr="00B63DB7">
              <w:rPr>
                <w:rFonts w:ascii="Times New Roman" w:hAnsi="Times New Roman"/>
                <w:sz w:val="24"/>
                <w:szCs w:val="24"/>
              </w:rPr>
              <w:t xml:space="preserve">: </w:t>
            </w:r>
          </w:p>
          <w:p w:rsidR="0042291A" w:rsidRPr="00B63DB7" w:rsidRDefault="0042291A" w:rsidP="00B63DB7">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B63DB7">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63DB7">
              <w:rPr>
                <w:rFonts w:ascii="Times New Roman" w:hAnsi="Times New Roman"/>
                <w:b/>
                <w:bCs/>
                <w:sz w:val="24"/>
                <w:szCs w:val="24"/>
              </w:rPr>
              <w:t>(5-9 кл.)</w:t>
            </w:r>
          </w:p>
          <w:p w:rsidR="0042291A" w:rsidRPr="00B63DB7" w:rsidRDefault="0042291A" w:rsidP="00B63DB7">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B63DB7">
              <w:rPr>
                <w:rFonts w:ascii="Times New Roman" w:hAnsi="Times New Roman"/>
                <w:b/>
                <w:bCs/>
                <w:i/>
                <w:iCs/>
                <w:sz w:val="24"/>
                <w:szCs w:val="24"/>
              </w:rPr>
              <w:t>Поэмы</w:t>
            </w:r>
          </w:p>
          <w:p w:rsidR="0042291A" w:rsidRPr="00B63DB7" w:rsidRDefault="0042291A" w:rsidP="00B63DB7">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B63DB7">
              <w:rPr>
                <w:rFonts w:ascii="Times New Roman" w:hAnsi="Times New Roman"/>
                <w:b/>
                <w:bCs/>
                <w:i/>
                <w:iCs/>
                <w:sz w:val="24"/>
                <w:szCs w:val="24"/>
              </w:rPr>
              <w:t xml:space="preserve"> -</w:t>
            </w:r>
            <w:r w:rsidRPr="00B63DB7">
              <w:rPr>
                <w:rFonts w:ascii="Times New Roman" w:hAnsi="Times New Roman"/>
                <w:i/>
                <w:iCs/>
                <w:sz w:val="24"/>
                <w:szCs w:val="24"/>
              </w:rPr>
              <w:t xml:space="preserve"> </w:t>
            </w:r>
            <w:r w:rsidRPr="00B63DB7">
              <w:rPr>
                <w:rFonts w:ascii="Times New Roman" w:hAnsi="Times New Roman"/>
                <w:b/>
                <w:bCs/>
                <w:i/>
                <w:iCs/>
                <w:sz w:val="24"/>
                <w:szCs w:val="24"/>
              </w:rPr>
              <w:t>1-2 по выбору,</w:t>
            </w:r>
            <w:r w:rsidRPr="00B63DB7">
              <w:rPr>
                <w:rFonts w:ascii="Times New Roman" w:hAnsi="Times New Roman"/>
                <w:sz w:val="24"/>
                <w:szCs w:val="24"/>
              </w:rPr>
              <w:t xml:space="preserve"> </w:t>
            </w:r>
            <w:r w:rsidRPr="00B63DB7">
              <w:rPr>
                <w:rFonts w:ascii="Times New Roman" w:hAnsi="Times New Roman"/>
                <w:b/>
                <w:bCs/>
                <w:i/>
                <w:iCs/>
                <w:sz w:val="24"/>
                <w:szCs w:val="24"/>
              </w:rPr>
              <w:t>например</w:t>
            </w:r>
            <w:r w:rsidRPr="00B63DB7">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B63DB7">
              <w:rPr>
                <w:rFonts w:ascii="Times New Roman" w:hAnsi="Times New Roman"/>
                <w:b/>
                <w:bCs/>
                <w:sz w:val="24"/>
                <w:szCs w:val="24"/>
              </w:rPr>
              <w:t xml:space="preserve"> </w:t>
            </w:r>
          </w:p>
          <w:p w:rsidR="0042291A" w:rsidRPr="00B63DB7" w:rsidRDefault="0042291A" w:rsidP="00B63DB7">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B63DB7">
              <w:rPr>
                <w:rFonts w:ascii="Times New Roman" w:hAnsi="Times New Roman"/>
                <w:b/>
                <w:bCs/>
                <w:sz w:val="24"/>
                <w:szCs w:val="24"/>
              </w:rPr>
              <w:t>(8-9 кл.)</w:t>
            </w:r>
          </w:p>
        </w:tc>
        <w:tc>
          <w:tcPr>
            <w:tcW w:w="3367" w:type="dxa"/>
          </w:tcPr>
          <w:p w:rsidR="0042291A" w:rsidRPr="00B63DB7" w:rsidRDefault="0042291A" w:rsidP="00B63DB7">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B63DB7">
              <w:rPr>
                <w:rFonts w:ascii="Times New Roman" w:hAnsi="Times New Roman"/>
                <w:b/>
                <w:bCs/>
                <w:i/>
                <w:iCs/>
                <w:sz w:val="24"/>
                <w:szCs w:val="24"/>
              </w:rPr>
              <w:t xml:space="preserve">Литературные сказки </w:t>
            </w:r>
            <w:r w:rsidRPr="00B63DB7">
              <w:rPr>
                <w:rFonts w:ascii="Times New Roman" w:hAnsi="Times New Roman"/>
                <w:b/>
                <w:bCs/>
                <w:i/>
                <w:iCs/>
                <w:sz w:val="24"/>
                <w:szCs w:val="24"/>
                <w:lang w:val="en-US"/>
              </w:rPr>
              <w:t>XIX</w:t>
            </w:r>
            <w:r w:rsidRPr="00B63DB7">
              <w:rPr>
                <w:rFonts w:ascii="Times New Roman" w:hAnsi="Times New Roman"/>
                <w:b/>
                <w:bCs/>
                <w:i/>
                <w:iCs/>
                <w:sz w:val="24"/>
                <w:szCs w:val="24"/>
              </w:rPr>
              <w:t>-ХХ века</w:t>
            </w:r>
            <w:r w:rsidRPr="00B63DB7">
              <w:rPr>
                <w:rFonts w:ascii="Times New Roman" w:hAnsi="Times New Roman"/>
                <w:sz w:val="24"/>
                <w:szCs w:val="24"/>
              </w:rPr>
              <w:t>, например:</w:t>
            </w:r>
          </w:p>
          <w:p w:rsidR="0042291A" w:rsidRPr="00B63DB7" w:rsidRDefault="0042291A" w:rsidP="00B63DB7">
            <w:pPr>
              <w:spacing w:line="240" w:lineRule="auto"/>
              <w:rPr>
                <w:rFonts w:ascii="Times New Roman" w:hAnsi="Times New Roman"/>
                <w:b/>
                <w:bCs/>
                <w:i/>
                <w:iCs/>
                <w:sz w:val="24"/>
                <w:szCs w:val="24"/>
              </w:rPr>
            </w:pPr>
            <w:r w:rsidRPr="00B63DB7">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B63DB7" w:rsidRDefault="0042291A" w:rsidP="00B63DB7">
            <w:pPr>
              <w:spacing w:line="240" w:lineRule="auto"/>
              <w:rPr>
                <w:rFonts w:ascii="Times New Roman" w:hAnsi="Times New Roman"/>
                <w:b/>
                <w:bCs/>
                <w:i/>
                <w:iCs/>
                <w:sz w:val="24"/>
                <w:szCs w:val="24"/>
              </w:rPr>
            </w:pPr>
            <w:r w:rsidRPr="00B63DB7">
              <w:rPr>
                <w:rFonts w:ascii="Times New Roman" w:hAnsi="Times New Roman"/>
                <w:b/>
                <w:bCs/>
                <w:i/>
                <w:iCs/>
                <w:sz w:val="24"/>
                <w:szCs w:val="24"/>
              </w:rPr>
              <w:t>(1 сказка на выбор, 5 кл.)</w:t>
            </w:r>
          </w:p>
          <w:p w:rsidR="0042291A" w:rsidRPr="00B63DB7" w:rsidRDefault="0042291A" w:rsidP="00B63DB7">
            <w:pPr>
              <w:tabs>
                <w:tab w:val="left" w:pos="5760"/>
              </w:tabs>
              <w:spacing w:line="240" w:lineRule="auto"/>
              <w:jc w:val="center"/>
              <w:rPr>
                <w:rFonts w:ascii="Times New Roman" w:hAnsi="Times New Roman"/>
                <w:i/>
                <w:iCs/>
                <w:sz w:val="24"/>
                <w:szCs w:val="24"/>
              </w:rPr>
            </w:pPr>
          </w:p>
        </w:tc>
      </w:tr>
      <w:tr w:rsidR="0042291A" w:rsidRPr="00B63DB7" w:rsidTr="0042291A">
        <w:tc>
          <w:tcPr>
            <w:tcW w:w="2518" w:type="dxa"/>
          </w:tcPr>
          <w:p w:rsidR="0042291A" w:rsidRPr="00B63DB7" w:rsidRDefault="0042291A" w:rsidP="00B63DB7">
            <w:pPr>
              <w:tabs>
                <w:tab w:val="left" w:pos="5760"/>
              </w:tabs>
              <w:spacing w:line="240" w:lineRule="auto"/>
              <w:rPr>
                <w:rFonts w:ascii="Times New Roman" w:hAnsi="Times New Roman"/>
                <w:sz w:val="24"/>
                <w:szCs w:val="24"/>
              </w:rPr>
            </w:pPr>
            <w:r w:rsidRPr="00B63DB7">
              <w:rPr>
                <w:rFonts w:ascii="Times New Roman" w:hAnsi="Times New Roman"/>
                <w:b/>
                <w:bCs/>
                <w:sz w:val="24"/>
                <w:szCs w:val="24"/>
              </w:rPr>
              <w:lastRenderedPageBreak/>
              <w:t>Н.В.Гоголь</w:t>
            </w:r>
            <w:r w:rsidRPr="00B63DB7">
              <w:rPr>
                <w:rFonts w:ascii="Times New Roman" w:hAnsi="Times New Roman"/>
                <w:sz w:val="24"/>
                <w:szCs w:val="24"/>
              </w:rPr>
              <w:t xml:space="preserve"> </w:t>
            </w:r>
          </w:p>
          <w:p w:rsidR="0042291A" w:rsidRPr="00B63DB7" w:rsidRDefault="0042291A" w:rsidP="00B63DB7">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B63DB7">
              <w:rPr>
                <w:rFonts w:ascii="Times New Roman" w:hAnsi="Times New Roman"/>
                <w:sz w:val="24"/>
                <w:szCs w:val="24"/>
              </w:rPr>
              <w:t xml:space="preserve">«Ревизор» (1835) </w:t>
            </w:r>
            <w:r w:rsidRPr="00B63DB7">
              <w:rPr>
                <w:rFonts w:ascii="Times New Roman" w:hAnsi="Times New Roman"/>
                <w:b/>
                <w:bCs/>
                <w:sz w:val="24"/>
                <w:szCs w:val="24"/>
              </w:rPr>
              <w:t xml:space="preserve">(7-8 кл.), </w:t>
            </w:r>
            <w:r w:rsidRPr="00B63DB7">
              <w:rPr>
                <w:rFonts w:ascii="Times New Roman" w:hAnsi="Times New Roman"/>
                <w:sz w:val="24"/>
                <w:szCs w:val="24"/>
              </w:rPr>
              <w:t xml:space="preserve">«Мертвые души» (1835 – 1841) </w:t>
            </w:r>
            <w:r w:rsidRPr="00B63DB7">
              <w:rPr>
                <w:rFonts w:ascii="Times New Roman" w:hAnsi="Times New Roman"/>
                <w:b/>
                <w:bCs/>
                <w:sz w:val="24"/>
                <w:szCs w:val="24"/>
              </w:rPr>
              <w:t>(9-10 кл.)</w:t>
            </w:r>
          </w:p>
          <w:p w:rsidR="0042291A" w:rsidRPr="00B63DB7" w:rsidRDefault="0042291A" w:rsidP="00B63DB7">
            <w:pPr>
              <w:tabs>
                <w:tab w:val="left" w:pos="5760"/>
              </w:tabs>
              <w:spacing w:line="240" w:lineRule="auto"/>
              <w:rPr>
                <w:rFonts w:ascii="Times New Roman" w:hAnsi="Times New Roman"/>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tc>
        <w:tc>
          <w:tcPr>
            <w:tcW w:w="3686" w:type="dxa"/>
          </w:tcPr>
          <w:p w:rsidR="0042291A" w:rsidRPr="00B63DB7" w:rsidRDefault="0042291A" w:rsidP="00B63DB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B63DB7">
              <w:rPr>
                <w:rFonts w:ascii="Times New Roman" w:hAnsi="Times New Roman"/>
                <w:b/>
                <w:bCs/>
                <w:sz w:val="24"/>
                <w:szCs w:val="24"/>
              </w:rPr>
              <w:t xml:space="preserve">Н.В.Гоголь </w:t>
            </w:r>
            <w:r w:rsidRPr="00B63DB7">
              <w:rPr>
                <w:rFonts w:ascii="Times New Roman" w:hAnsi="Times New Roman"/>
                <w:b/>
                <w:bCs/>
                <w:i/>
                <w:iCs/>
                <w:sz w:val="24"/>
                <w:szCs w:val="24"/>
              </w:rPr>
              <w:t>Повести – 5 из разных циклов, на выбор, входят в программу каждого класса, например:</w:t>
            </w:r>
            <w:r w:rsidRPr="00B63DB7">
              <w:rPr>
                <w:rFonts w:ascii="Times New Roman" w:hAnsi="Times New Roman"/>
                <w:sz w:val="24"/>
                <w:szCs w:val="24"/>
              </w:rPr>
              <w:t xml:space="preserve"> </w:t>
            </w:r>
            <w:r w:rsidRPr="00B63DB7">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B63DB7" w:rsidRDefault="0042291A" w:rsidP="00B63DB7">
            <w:pPr>
              <w:tabs>
                <w:tab w:val="left" w:pos="5760"/>
              </w:tabs>
              <w:spacing w:line="240" w:lineRule="auto"/>
              <w:rPr>
                <w:rFonts w:ascii="Times New Roman" w:hAnsi="Times New Roman"/>
                <w:b/>
                <w:bCs/>
                <w:sz w:val="24"/>
                <w:szCs w:val="24"/>
              </w:rPr>
            </w:pPr>
            <w:r w:rsidRPr="00B63DB7">
              <w:rPr>
                <w:rFonts w:ascii="Times New Roman" w:hAnsi="Times New Roman"/>
                <w:b/>
                <w:bCs/>
                <w:sz w:val="24"/>
                <w:szCs w:val="24"/>
              </w:rPr>
              <w:t>(5-9 кл.)</w:t>
            </w:r>
          </w:p>
        </w:tc>
        <w:tc>
          <w:tcPr>
            <w:tcW w:w="3367" w:type="dxa"/>
          </w:tcPr>
          <w:p w:rsidR="0042291A" w:rsidRPr="00B63DB7" w:rsidRDefault="0042291A" w:rsidP="00B63DB7">
            <w:pPr>
              <w:tabs>
                <w:tab w:val="left" w:pos="5760"/>
              </w:tabs>
              <w:spacing w:line="240" w:lineRule="auto"/>
              <w:jc w:val="center"/>
              <w:rPr>
                <w:rFonts w:ascii="Times New Roman" w:hAnsi="Times New Roman"/>
                <w:i/>
                <w:iCs/>
                <w:sz w:val="24"/>
                <w:szCs w:val="24"/>
              </w:rPr>
            </w:pPr>
          </w:p>
        </w:tc>
      </w:tr>
      <w:tr w:rsidR="0042291A" w:rsidRPr="00B63DB7" w:rsidTr="0042291A">
        <w:tc>
          <w:tcPr>
            <w:tcW w:w="2518" w:type="dxa"/>
          </w:tcPr>
          <w:p w:rsidR="0042291A" w:rsidRPr="00B63DB7" w:rsidRDefault="0042291A" w:rsidP="00B63DB7">
            <w:pPr>
              <w:tabs>
                <w:tab w:val="left" w:pos="5760"/>
              </w:tabs>
              <w:spacing w:line="240" w:lineRule="auto"/>
              <w:rPr>
                <w:rFonts w:ascii="Times New Roman" w:hAnsi="Times New Roman"/>
                <w:b/>
                <w:bCs/>
                <w:sz w:val="24"/>
                <w:szCs w:val="24"/>
              </w:rPr>
            </w:pPr>
            <w:r w:rsidRPr="00B63DB7">
              <w:rPr>
                <w:rFonts w:ascii="Times New Roman" w:hAnsi="Times New Roman"/>
                <w:b/>
                <w:bCs/>
                <w:sz w:val="24"/>
                <w:szCs w:val="24"/>
              </w:rPr>
              <w:t xml:space="preserve">Ф.И. Тютчев – </w:t>
            </w:r>
            <w:r w:rsidRPr="00B63DB7">
              <w:rPr>
                <w:rFonts w:ascii="Times New Roman" w:hAnsi="Times New Roman"/>
                <w:b/>
                <w:bCs/>
                <w:kern w:val="36"/>
                <w:sz w:val="24"/>
                <w:szCs w:val="24"/>
              </w:rPr>
              <w:t>Стихотворения</w:t>
            </w:r>
            <w:r w:rsidRPr="00B63DB7">
              <w:rPr>
                <w:rFonts w:ascii="Times New Roman" w:hAnsi="Times New Roman"/>
                <w:b/>
                <w:bCs/>
                <w:sz w:val="24"/>
                <w:szCs w:val="24"/>
              </w:rPr>
              <w:t>:</w:t>
            </w:r>
            <w:r w:rsidRPr="00B63DB7">
              <w:rPr>
                <w:rFonts w:ascii="Times New Roman" w:hAnsi="Times New Roman"/>
                <w:sz w:val="24"/>
                <w:szCs w:val="24"/>
              </w:rPr>
              <w:t xml:space="preserve"> </w:t>
            </w:r>
          </w:p>
          <w:p w:rsidR="0042291A" w:rsidRPr="00B63DB7" w:rsidRDefault="0042291A" w:rsidP="00B63DB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B63DB7">
              <w:rPr>
                <w:rFonts w:ascii="Times New Roman" w:hAnsi="Times New Roman"/>
                <w:sz w:val="24"/>
                <w:szCs w:val="24"/>
              </w:rPr>
              <w:t xml:space="preserve"> «Весенняя гроза» («Люблю грозу в начале мая…») (1828, нач. 1850-х), «</w:t>
            </w:r>
            <w:r w:rsidRPr="00B63DB7">
              <w:rPr>
                <w:rFonts w:ascii="Times New Roman" w:hAnsi="Times New Roman"/>
                <w:sz w:val="24"/>
                <w:szCs w:val="24"/>
                <w:lang w:val="en-US"/>
              </w:rPr>
              <w:t>Silentium</w:t>
            </w:r>
            <w:r w:rsidRPr="00B63DB7">
              <w:rPr>
                <w:rFonts w:ascii="Times New Roman" w:hAnsi="Times New Roman"/>
                <w:sz w:val="24"/>
                <w:szCs w:val="24"/>
              </w:rPr>
              <w:t xml:space="preserve">!» (Молчи, скрывайся и таи…) (1829, нач. 1830-х), «Умом Россию не понять…» (1866). </w:t>
            </w:r>
          </w:p>
          <w:p w:rsidR="0042291A" w:rsidRPr="00B63DB7" w:rsidRDefault="0042291A" w:rsidP="00B63DB7">
            <w:pPr>
              <w:tabs>
                <w:tab w:val="left" w:pos="5760"/>
              </w:tabs>
              <w:spacing w:line="240" w:lineRule="auto"/>
              <w:rPr>
                <w:rFonts w:ascii="Times New Roman" w:hAnsi="Times New Roman"/>
                <w:b/>
                <w:bCs/>
                <w:sz w:val="24"/>
                <w:szCs w:val="24"/>
              </w:rPr>
            </w:pPr>
            <w:r w:rsidRPr="00B63DB7">
              <w:rPr>
                <w:rFonts w:ascii="Times New Roman" w:hAnsi="Times New Roman"/>
                <w:b/>
                <w:bCs/>
                <w:sz w:val="24"/>
                <w:szCs w:val="24"/>
              </w:rPr>
              <w:t>(5-8 кл.)</w:t>
            </w: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r w:rsidRPr="00B63DB7">
              <w:rPr>
                <w:rFonts w:ascii="Times New Roman" w:hAnsi="Times New Roman"/>
                <w:b/>
                <w:bCs/>
                <w:sz w:val="24"/>
                <w:szCs w:val="24"/>
              </w:rPr>
              <w:t>А.А. Фет</w:t>
            </w:r>
          </w:p>
          <w:p w:rsidR="0042291A" w:rsidRPr="00B63DB7" w:rsidRDefault="0042291A" w:rsidP="00B63DB7">
            <w:pPr>
              <w:tabs>
                <w:tab w:val="left" w:pos="5760"/>
              </w:tabs>
              <w:spacing w:line="240" w:lineRule="auto"/>
              <w:rPr>
                <w:rFonts w:ascii="Times New Roman" w:hAnsi="Times New Roman"/>
                <w:sz w:val="24"/>
                <w:szCs w:val="24"/>
              </w:rPr>
            </w:pPr>
            <w:r w:rsidRPr="00B63DB7">
              <w:rPr>
                <w:rFonts w:ascii="Times New Roman" w:hAnsi="Times New Roman"/>
                <w:b/>
                <w:bCs/>
                <w:kern w:val="36"/>
                <w:sz w:val="24"/>
                <w:szCs w:val="24"/>
              </w:rPr>
              <w:t>Стихотворения</w:t>
            </w:r>
            <w:r w:rsidRPr="00B63DB7">
              <w:rPr>
                <w:rFonts w:ascii="Times New Roman" w:hAnsi="Times New Roman"/>
                <w:sz w:val="24"/>
                <w:szCs w:val="24"/>
              </w:rPr>
              <w:t xml:space="preserve">: «Шепот, робкое дыханье…» (1850), «Как беден наш язык! Хочу и не могу…» (1887). </w:t>
            </w:r>
          </w:p>
          <w:p w:rsidR="0042291A" w:rsidRPr="00B63DB7" w:rsidRDefault="0042291A" w:rsidP="00B63DB7">
            <w:pPr>
              <w:tabs>
                <w:tab w:val="left" w:pos="5760"/>
              </w:tabs>
              <w:spacing w:line="240" w:lineRule="auto"/>
              <w:rPr>
                <w:rFonts w:ascii="Times New Roman" w:hAnsi="Times New Roman"/>
                <w:b/>
                <w:bCs/>
                <w:sz w:val="24"/>
                <w:szCs w:val="24"/>
              </w:rPr>
            </w:pPr>
            <w:r w:rsidRPr="00B63DB7">
              <w:rPr>
                <w:rFonts w:ascii="Times New Roman" w:hAnsi="Times New Roman"/>
                <w:b/>
                <w:bCs/>
                <w:sz w:val="24"/>
                <w:szCs w:val="24"/>
              </w:rPr>
              <w:t>(</w:t>
            </w:r>
            <w:r w:rsidRPr="00B63DB7">
              <w:rPr>
                <w:rFonts w:ascii="Times New Roman" w:hAnsi="Times New Roman"/>
                <w:b/>
                <w:bCs/>
                <w:kern w:val="36"/>
                <w:sz w:val="24"/>
                <w:szCs w:val="24"/>
              </w:rPr>
              <w:t>5-8 кл.</w:t>
            </w:r>
            <w:r w:rsidRPr="00B63DB7">
              <w:rPr>
                <w:rFonts w:ascii="Times New Roman" w:hAnsi="Times New Roman"/>
                <w:b/>
                <w:bCs/>
                <w:sz w:val="24"/>
                <w:szCs w:val="24"/>
              </w:rPr>
              <w:t>)</w:t>
            </w: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jc w:val="both"/>
              <w:outlineLvl w:val="0"/>
              <w:rPr>
                <w:rFonts w:ascii="Times New Roman" w:hAnsi="Times New Roman"/>
                <w:b/>
                <w:bCs/>
                <w:kern w:val="36"/>
                <w:sz w:val="24"/>
                <w:szCs w:val="24"/>
              </w:rPr>
            </w:pPr>
            <w:r w:rsidRPr="00B63DB7">
              <w:rPr>
                <w:rFonts w:ascii="Times New Roman" w:hAnsi="Times New Roman"/>
                <w:b/>
                <w:bCs/>
                <w:kern w:val="36"/>
                <w:sz w:val="24"/>
                <w:szCs w:val="24"/>
              </w:rPr>
              <w:t xml:space="preserve">Н.А.Некрасов. </w:t>
            </w:r>
          </w:p>
          <w:p w:rsidR="0042291A" w:rsidRPr="00B63DB7" w:rsidRDefault="0042291A" w:rsidP="00B63DB7">
            <w:pPr>
              <w:tabs>
                <w:tab w:val="left" w:pos="5760"/>
              </w:tabs>
              <w:spacing w:line="240" w:lineRule="auto"/>
              <w:jc w:val="both"/>
              <w:outlineLvl w:val="0"/>
              <w:rPr>
                <w:rFonts w:ascii="Times New Roman" w:hAnsi="Times New Roman"/>
                <w:sz w:val="24"/>
                <w:szCs w:val="24"/>
              </w:rPr>
            </w:pPr>
            <w:r w:rsidRPr="00B63DB7">
              <w:rPr>
                <w:rFonts w:ascii="Times New Roman" w:hAnsi="Times New Roman"/>
                <w:kern w:val="36"/>
                <w:sz w:val="24"/>
                <w:szCs w:val="24"/>
              </w:rPr>
              <w:t>Стихотворения:</w:t>
            </w:r>
            <w:r w:rsidRPr="00B63DB7">
              <w:rPr>
                <w:rFonts w:ascii="Times New Roman" w:hAnsi="Times New Roman"/>
                <w:b/>
                <w:bCs/>
                <w:kern w:val="36"/>
                <w:sz w:val="24"/>
                <w:szCs w:val="24"/>
              </w:rPr>
              <w:t xml:space="preserve"> </w:t>
            </w:r>
            <w:r w:rsidRPr="00B63DB7">
              <w:rPr>
                <w:rFonts w:ascii="Times New Roman" w:hAnsi="Times New Roman"/>
                <w:sz w:val="24"/>
                <w:szCs w:val="24"/>
              </w:rPr>
              <w:t xml:space="preserve">«Крестьянские дети» (1861), «Вчерашний день, часу в шестом…» (1848),  «Несжатая полоса» (1854). </w:t>
            </w:r>
          </w:p>
          <w:p w:rsidR="0042291A" w:rsidRPr="00B63DB7" w:rsidRDefault="0042291A" w:rsidP="00B63DB7">
            <w:pPr>
              <w:tabs>
                <w:tab w:val="left" w:pos="5760"/>
              </w:tabs>
              <w:spacing w:line="240" w:lineRule="auto"/>
              <w:jc w:val="both"/>
              <w:outlineLvl w:val="0"/>
              <w:rPr>
                <w:rFonts w:ascii="Times New Roman" w:hAnsi="Times New Roman"/>
                <w:b/>
                <w:bCs/>
                <w:sz w:val="24"/>
                <w:szCs w:val="24"/>
              </w:rPr>
            </w:pPr>
            <w:r w:rsidRPr="00B63DB7">
              <w:rPr>
                <w:rFonts w:ascii="Times New Roman" w:hAnsi="Times New Roman"/>
                <w:b/>
                <w:bCs/>
                <w:sz w:val="24"/>
                <w:szCs w:val="24"/>
              </w:rPr>
              <w:lastRenderedPageBreak/>
              <w:t>(</w:t>
            </w:r>
            <w:r w:rsidRPr="00B63DB7">
              <w:rPr>
                <w:rFonts w:ascii="Times New Roman" w:hAnsi="Times New Roman"/>
                <w:b/>
                <w:bCs/>
                <w:iCs/>
                <w:kern w:val="36"/>
                <w:sz w:val="24"/>
                <w:szCs w:val="24"/>
              </w:rPr>
              <w:t>5-8 кл.)</w:t>
            </w:r>
          </w:p>
        </w:tc>
        <w:tc>
          <w:tcPr>
            <w:tcW w:w="3686" w:type="dxa"/>
          </w:tcPr>
          <w:p w:rsidR="0042291A" w:rsidRPr="00B63DB7" w:rsidRDefault="0042291A" w:rsidP="00B63DB7">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B63DB7">
              <w:rPr>
                <w:rFonts w:ascii="Times New Roman" w:hAnsi="Times New Roman"/>
                <w:b/>
                <w:bCs/>
                <w:sz w:val="24"/>
                <w:szCs w:val="24"/>
              </w:rPr>
              <w:lastRenderedPageBreak/>
              <w:t xml:space="preserve">Ф.И. Тютчев - </w:t>
            </w:r>
            <w:r w:rsidRPr="00B63DB7">
              <w:rPr>
                <w:rFonts w:ascii="Times New Roman" w:hAnsi="Times New Roman"/>
                <w:b/>
                <w:bCs/>
                <w:i/>
                <w:iCs/>
                <w:sz w:val="24"/>
                <w:szCs w:val="24"/>
              </w:rPr>
              <w:t>3-4 стихотворения по выбору, например</w:t>
            </w:r>
            <w:r w:rsidRPr="00B63DB7">
              <w:rPr>
                <w:rFonts w:ascii="Times New Roman" w:hAnsi="Times New Roman"/>
                <w:sz w:val="24"/>
                <w:szCs w:val="24"/>
              </w:rPr>
              <w:t xml:space="preserve">: </w:t>
            </w:r>
            <w:r w:rsidRPr="00B63DB7">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B63DB7" w:rsidRDefault="0042291A" w:rsidP="00B63DB7">
            <w:pPr>
              <w:tabs>
                <w:tab w:val="left" w:pos="5760"/>
              </w:tabs>
              <w:autoSpaceDE w:val="0"/>
              <w:autoSpaceDN w:val="0"/>
              <w:adjustRightInd w:val="0"/>
              <w:spacing w:line="240" w:lineRule="auto"/>
              <w:rPr>
                <w:rFonts w:ascii="Times New Roman" w:hAnsi="Times New Roman"/>
                <w:b/>
                <w:bCs/>
                <w:sz w:val="24"/>
                <w:szCs w:val="24"/>
              </w:rPr>
            </w:pPr>
            <w:r w:rsidRPr="00B63DB7">
              <w:rPr>
                <w:rFonts w:ascii="Times New Roman" w:hAnsi="Times New Roman"/>
                <w:b/>
                <w:bCs/>
                <w:sz w:val="24"/>
                <w:szCs w:val="24"/>
              </w:rPr>
              <w:t>(5-8 кл.)</w:t>
            </w:r>
          </w:p>
          <w:p w:rsidR="0042291A" w:rsidRPr="00B63DB7" w:rsidRDefault="0042291A" w:rsidP="00B63DB7">
            <w:pPr>
              <w:pStyle w:val="western"/>
              <w:shd w:val="clear" w:color="auto" w:fill="FFFFFF"/>
              <w:tabs>
                <w:tab w:val="left" w:pos="5760"/>
              </w:tabs>
              <w:spacing w:before="0" w:beforeAutospacing="0"/>
              <w:ind w:firstLine="0"/>
              <w:jc w:val="left"/>
              <w:rPr>
                <w:color w:val="auto"/>
              </w:rPr>
            </w:pPr>
          </w:p>
          <w:p w:rsidR="0042291A" w:rsidRPr="00B63DB7" w:rsidRDefault="0042291A" w:rsidP="00B63DB7">
            <w:pPr>
              <w:pStyle w:val="western"/>
              <w:shd w:val="clear" w:color="auto" w:fill="FFFFFF"/>
              <w:tabs>
                <w:tab w:val="left" w:pos="5760"/>
              </w:tabs>
              <w:spacing w:before="0" w:beforeAutospacing="0"/>
              <w:jc w:val="left"/>
              <w:rPr>
                <w:b/>
                <w:bCs/>
                <w:i/>
                <w:iCs/>
                <w:color w:val="auto"/>
              </w:rPr>
            </w:pPr>
            <w:r w:rsidRPr="00B63DB7">
              <w:rPr>
                <w:color w:val="auto"/>
              </w:rPr>
              <w:t>А.А. Фет</w:t>
            </w:r>
            <w:r w:rsidRPr="00B63DB7">
              <w:rPr>
                <w:b/>
                <w:bCs/>
                <w:color w:val="auto"/>
              </w:rPr>
              <w:t xml:space="preserve"> - </w:t>
            </w:r>
            <w:r w:rsidRPr="00B63DB7">
              <w:rPr>
                <w:i/>
                <w:iCs/>
                <w:color w:val="auto"/>
                <w:kern w:val="36"/>
              </w:rPr>
              <w:t>3-4 стихотворения по выбору, например</w:t>
            </w:r>
            <w:r w:rsidRPr="00B63DB7">
              <w:rPr>
                <w:color w:val="auto"/>
                <w:kern w:val="36"/>
              </w:rPr>
              <w:t xml:space="preserve">: </w:t>
            </w:r>
            <w:r w:rsidRPr="00B63DB7">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B63DB7" w:rsidRDefault="0042291A" w:rsidP="00B63DB7">
            <w:pPr>
              <w:pStyle w:val="western"/>
              <w:shd w:val="clear" w:color="auto" w:fill="FFFFFF"/>
              <w:tabs>
                <w:tab w:val="left" w:pos="5760"/>
              </w:tabs>
              <w:spacing w:before="0" w:beforeAutospacing="0"/>
              <w:jc w:val="left"/>
              <w:rPr>
                <w:b/>
                <w:bCs/>
                <w:i/>
                <w:iCs/>
                <w:color w:val="auto"/>
              </w:rPr>
            </w:pPr>
            <w:r w:rsidRPr="00B63DB7">
              <w:rPr>
                <w:color w:val="auto"/>
              </w:rPr>
              <w:t>(</w:t>
            </w:r>
            <w:r w:rsidRPr="00B63DB7">
              <w:rPr>
                <w:color w:val="auto"/>
                <w:kern w:val="36"/>
              </w:rPr>
              <w:t>5-8 кл.)</w:t>
            </w:r>
          </w:p>
          <w:p w:rsidR="0042291A" w:rsidRPr="00B63DB7" w:rsidRDefault="0042291A" w:rsidP="00B63DB7">
            <w:pPr>
              <w:tabs>
                <w:tab w:val="left" w:pos="5760"/>
              </w:tabs>
              <w:spacing w:line="240" w:lineRule="auto"/>
              <w:jc w:val="both"/>
              <w:outlineLvl w:val="0"/>
              <w:rPr>
                <w:rFonts w:ascii="Times New Roman" w:hAnsi="Times New Roman"/>
                <w:b/>
                <w:bCs/>
                <w:kern w:val="36"/>
                <w:sz w:val="24"/>
                <w:szCs w:val="24"/>
              </w:rPr>
            </w:pPr>
          </w:p>
          <w:p w:rsidR="0042291A" w:rsidRPr="00B63DB7" w:rsidRDefault="0042291A" w:rsidP="00B63DB7">
            <w:pPr>
              <w:tabs>
                <w:tab w:val="left" w:pos="5760"/>
              </w:tabs>
              <w:spacing w:line="240" w:lineRule="auto"/>
              <w:jc w:val="both"/>
              <w:outlineLvl w:val="0"/>
              <w:rPr>
                <w:rFonts w:ascii="Times New Roman" w:hAnsi="Times New Roman"/>
                <w:b/>
                <w:bCs/>
                <w:kern w:val="36"/>
                <w:sz w:val="24"/>
                <w:szCs w:val="24"/>
              </w:rPr>
            </w:pPr>
            <w:r w:rsidRPr="00B63DB7">
              <w:rPr>
                <w:rFonts w:ascii="Times New Roman" w:hAnsi="Times New Roman"/>
                <w:b/>
                <w:bCs/>
                <w:kern w:val="36"/>
                <w:sz w:val="24"/>
                <w:szCs w:val="24"/>
              </w:rPr>
              <w:t>Н.А.Некрасов</w:t>
            </w:r>
          </w:p>
          <w:p w:rsidR="0042291A" w:rsidRPr="00B63DB7" w:rsidRDefault="0042291A" w:rsidP="00B63DB7">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B63DB7">
              <w:rPr>
                <w:rFonts w:ascii="Times New Roman" w:hAnsi="Times New Roman"/>
                <w:b/>
                <w:bCs/>
                <w:i/>
                <w:iCs/>
                <w:kern w:val="36"/>
                <w:sz w:val="24"/>
                <w:szCs w:val="24"/>
              </w:rPr>
              <w:t>- 1–2 стихотворения по выбору,</w:t>
            </w:r>
            <w:r w:rsidRPr="00B63DB7">
              <w:rPr>
                <w:rFonts w:ascii="Times New Roman" w:hAnsi="Times New Roman"/>
                <w:iCs/>
                <w:kern w:val="36"/>
                <w:sz w:val="24"/>
                <w:szCs w:val="24"/>
              </w:rPr>
              <w:t xml:space="preserve"> </w:t>
            </w:r>
            <w:r w:rsidRPr="00B63DB7">
              <w:rPr>
                <w:rFonts w:ascii="Times New Roman" w:hAnsi="Times New Roman"/>
                <w:b/>
                <w:bCs/>
                <w:i/>
                <w:iCs/>
                <w:kern w:val="36"/>
                <w:sz w:val="24"/>
                <w:szCs w:val="24"/>
              </w:rPr>
              <w:t xml:space="preserve">например: </w:t>
            </w:r>
            <w:r w:rsidRPr="00B63DB7">
              <w:rPr>
                <w:rFonts w:ascii="Times New Roman" w:hAnsi="Times New Roman"/>
                <w:i/>
                <w:iCs/>
                <w:sz w:val="24"/>
                <w:szCs w:val="24"/>
              </w:rPr>
              <w:t xml:space="preserve">«Тройка» (1846), «Размышления у парадного подъезда» (1858), «Зеленый </w:t>
            </w:r>
            <w:r w:rsidRPr="00B63DB7">
              <w:rPr>
                <w:rFonts w:ascii="Times New Roman" w:hAnsi="Times New Roman"/>
                <w:i/>
                <w:iCs/>
                <w:sz w:val="24"/>
                <w:szCs w:val="24"/>
              </w:rPr>
              <w:lastRenderedPageBreak/>
              <w:t xml:space="preserve">Шум» (1862-1863) и др. </w:t>
            </w:r>
            <w:r w:rsidRPr="00B63DB7">
              <w:rPr>
                <w:rFonts w:ascii="Times New Roman" w:hAnsi="Times New Roman"/>
                <w:b/>
                <w:bCs/>
                <w:sz w:val="24"/>
                <w:szCs w:val="24"/>
              </w:rPr>
              <w:t>(</w:t>
            </w:r>
            <w:r w:rsidRPr="00B63DB7">
              <w:rPr>
                <w:rFonts w:ascii="Times New Roman" w:hAnsi="Times New Roman"/>
                <w:b/>
                <w:bCs/>
                <w:kern w:val="36"/>
                <w:sz w:val="24"/>
                <w:szCs w:val="24"/>
              </w:rPr>
              <w:t>5-8 кл.)</w:t>
            </w:r>
          </w:p>
        </w:tc>
        <w:tc>
          <w:tcPr>
            <w:tcW w:w="3367" w:type="dxa"/>
          </w:tcPr>
          <w:p w:rsidR="0042291A" w:rsidRPr="00B63DB7" w:rsidRDefault="0042291A" w:rsidP="00B63DB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B63DB7">
              <w:rPr>
                <w:rFonts w:ascii="Times New Roman" w:hAnsi="Times New Roman"/>
                <w:b/>
                <w:bCs/>
                <w:i/>
                <w:iCs/>
                <w:sz w:val="24"/>
                <w:szCs w:val="24"/>
              </w:rPr>
              <w:lastRenderedPageBreak/>
              <w:t xml:space="preserve">Поэзия 2-й половины </w:t>
            </w:r>
            <w:r w:rsidRPr="00B63DB7">
              <w:rPr>
                <w:rFonts w:ascii="Times New Roman" w:hAnsi="Times New Roman"/>
                <w:b/>
                <w:bCs/>
                <w:i/>
                <w:iCs/>
                <w:sz w:val="24"/>
                <w:szCs w:val="24"/>
                <w:lang w:val="en-US"/>
              </w:rPr>
              <w:t>XIX</w:t>
            </w:r>
            <w:r w:rsidRPr="00B63DB7">
              <w:rPr>
                <w:rFonts w:ascii="Times New Roman" w:hAnsi="Times New Roman"/>
                <w:b/>
                <w:bCs/>
                <w:i/>
                <w:iCs/>
                <w:sz w:val="24"/>
                <w:szCs w:val="24"/>
              </w:rPr>
              <w:t xml:space="preserve"> в.,</w:t>
            </w:r>
            <w:r w:rsidRPr="00B63DB7">
              <w:rPr>
                <w:rFonts w:ascii="Times New Roman" w:hAnsi="Times New Roman"/>
                <w:i/>
                <w:iCs/>
                <w:sz w:val="24"/>
                <w:szCs w:val="24"/>
              </w:rPr>
              <w:t xml:space="preserve"> например:</w:t>
            </w:r>
          </w:p>
          <w:p w:rsidR="0042291A" w:rsidRPr="00B63DB7" w:rsidRDefault="0042291A" w:rsidP="00B63DB7">
            <w:pPr>
              <w:tabs>
                <w:tab w:val="left" w:pos="5760"/>
              </w:tabs>
              <w:spacing w:after="0" w:line="240" w:lineRule="auto"/>
              <w:jc w:val="both"/>
              <w:rPr>
                <w:rFonts w:ascii="Times New Roman" w:hAnsi="Times New Roman"/>
                <w:i/>
                <w:iCs/>
                <w:sz w:val="24"/>
                <w:szCs w:val="24"/>
              </w:rPr>
            </w:pPr>
            <w:r w:rsidRPr="00B63DB7">
              <w:rPr>
                <w:rFonts w:ascii="Times New Roman" w:hAnsi="Times New Roman"/>
                <w:b/>
                <w:bCs/>
                <w:i/>
                <w:iCs/>
                <w:sz w:val="24"/>
                <w:szCs w:val="24"/>
              </w:rPr>
              <w:t>А.Н.Майков</w:t>
            </w:r>
            <w:r w:rsidRPr="00B63DB7">
              <w:rPr>
                <w:rFonts w:ascii="Times New Roman" w:hAnsi="Times New Roman"/>
                <w:i/>
                <w:iCs/>
                <w:sz w:val="24"/>
                <w:szCs w:val="24"/>
              </w:rPr>
              <w:t xml:space="preserve">, </w:t>
            </w:r>
            <w:r w:rsidRPr="00B63DB7">
              <w:rPr>
                <w:rFonts w:ascii="Times New Roman" w:hAnsi="Times New Roman"/>
                <w:b/>
                <w:bCs/>
                <w:i/>
                <w:iCs/>
                <w:sz w:val="24"/>
                <w:szCs w:val="24"/>
              </w:rPr>
              <w:t>А.К.Толстой</w:t>
            </w:r>
            <w:r w:rsidRPr="00B63DB7">
              <w:rPr>
                <w:rFonts w:ascii="Times New Roman" w:hAnsi="Times New Roman"/>
                <w:i/>
                <w:iCs/>
                <w:sz w:val="24"/>
                <w:szCs w:val="24"/>
              </w:rPr>
              <w:t>,</w:t>
            </w:r>
          </w:p>
          <w:p w:rsidR="0042291A" w:rsidRPr="00B63DB7" w:rsidRDefault="0042291A" w:rsidP="00B63DB7">
            <w:pPr>
              <w:tabs>
                <w:tab w:val="left" w:pos="5760"/>
              </w:tabs>
              <w:spacing w:after="0" w:line="240" w:lineRule="auto"/>
              <w:jc w:val="both"/>
              <w:rPr>
                <w:rFonts w:ascii="Times New Roman" w:hAnsi="Times New Roman"/>
                <w:i/>
                <w:iCs/>
                <w:sz w:val="24"/>
                <w:szCs w:val="24"/>
              </w:rPr>
            </w:pPr>
            <w:r w:rsidRPr="00B63DB7">
              <w:rPr>
                <w:rFonts w:ascii="Times New Roman" w:hAnsi="Times New Roman"/>
                <w:b/>
                <w:bCs/>
                <w:i/>
                <w:iCs/>
                <w:sz w:val="24"/>
                <w:szCs w:val="24"/>
              </w:rPr>
              <w:t>Я.П.Полонский</w:t>
            </w:r>
            <w:r w:rsidRPr="00B63DB7">
              <w:rPr>
                <w:rFonts w:ascii="Times New Roman" w:hAnsi="Times New Roman"/>
                <w:i/>
                <w:iCs/>
                <w:sz w:val="24"/>
                <w:szCs w:val="24"/>
              </w:rPr>
              <w:t xml:space="preserve"> и др.</w:t>
            </w:r>
          </w:p>
          <w:p w:rsidR="0042291A" w:rsidRPr="00B63DB7" w:rsidRDefault="0042291A" w:rsidP="00B63DB7">
            <w:pPr>
              <w:tabs>
                <w:tab w:val="left" w:pos="5760"/>
              </w:tabs>
              <w:spacing w:after="0" w:line="240" w:lineRule="auto"/>
              <w:jc w:val="both"/>
              <w:rPr>
                <w:rFonts w:ascii="Times New Roman" w:hAnsi="Times New Roman"/>
                <w:b/>
                <w:bCs/>
                <w:i/>
                <w:iCs/>
                <w:sz w:val="24"/>
                <w:szCs w:val="24"/>
              </w:rPr>
            </w:pPr>
            <w:r w:rsidRPr="00B63DB7">
              <w:rPr>
                <w:rFonts w:ascii="Times New Roman" w:hAnsi="Times New Roman"/>
                <w:b/>
                <w:bCs/>
                <w:i/>
                <w:iCs/>
                <w:sz w:val="24"/>
                <w:szCs w:val="24"/>
              </w:rPr>
              <w:t>(1-2 стихотворения по выбору, 5-9 кл.)</w:t>
            </w:r>
          </w:p>
          <w:p w:rsidR="0042291A" w:rsidRPr="00B63DB7" w:rsidRDefault="0042291A" w:rsidP="00B63DB7">
            <w:pPr>
              <w:tabs>
                <w:tab w:val="left" w:pos="5760"/>
              </w:tabs>
              <w:spacing w:line="240" w:lineRule="auto"/>
              <w:jc w:val="center"/>
              <w:rPr>
                <w:rFonts w:ascii="Times New Roman" w:hAnsi="Times New Roman"/>
                <w:sz w:val="24"/>
                <w:szCs w:val="24"/>
              </w:rPr>
            </w:pPr>
          </w:p>
          <w:p w:rsidR="0042291A" w:rsidRPr="00B63DB7" w:rsidRDefault="0042291A" w:rsidP="00B63DB7">
            <w:pPr>
              <w:tabs>
                <w:tab w:val="left" w:pos="5760"/>
              </w:tabs>
              <w:spacing w:line="240" w:lineRule="auto"/>
              <w:jc w:val="center"/>
              <w:rPr>
                <w:rFonts w:ascii="Times New Roman" w:hAnsi="Times New Roman"/>
                <w:i/>
                <w:iCs/>
                <w:sz w:val="24"/>
                <w:szCs w:val="24"/>
              </w:rPr>
            </w:pPr>
          </w:p>
        </w:tc>
      </w:tr>
      <w:tr w:rsidR="0042291A" w:rsidRPr="00B63DB7" w:rsidTr="0042291A">
        <w:tc>
          <w:tcPr>
            <w:tcW w:w="2518" w:type="dxa"/>
          </w:tcPr>
          <w:p w:rsidR="0042291A" w:rsidRPr="00B63DB7" w:rsidRDefault="0042291A" w:rsidP="00B63DB7">
            <w:pPr>
              <w:tabs>
                <w:tab w:val="left" w:pos="5760"/>
              </w:tabs>
              <w:spacing w:line="240" w:lineRule="auto"/>
              <w:rPr>
                <w:rFonts w:ascii="Times New Roman" w:hAnsi="Times New Roman"/>
                <w:b/>
                <w:bCs/>
                <w:sz w:val="24"/>
                <w:szCs w:val="24"/>
              </w:rPr>
            </w:pPr>
          </w:p>
        </w:tc>
        <w:tc>
          <w:tcPr>
            <w:tcW w:w="3686" w:type="dxa"/>
          </w:tcPr>
          <w:p w:rsidR="0042291A" w:rsidRPr="00B63DB7" w:rsidRDefault="0042291A" w:rsidP="00B63DB7">
            <w:pPr>
              <w:tabs>
                <w:tab w:val="left" w:pos="5760"/>
              </w:tabs>
              <w:spacing w:line="240" w:lineRule="auto"/>
              <w:jc w:val="both"/>
              <w:outlineLvl w:val="0"/>
              <w:rPr>
                <w:rFonts w:ascii="Times New Roman" w:hAnsi="Times New Roman"/>
                <w:b/>
                <w:bCs/>
                <w:kern w:val="36"/>
                <w:sz w:val="24"/>
                <w:szCs w:val="24"/>
              </w:rPr>
            </w:pPr>
            <w:r w:rsidRPr="00B63DB7">
              <w:rPr>
                <w:rFonts w:ascii="Times New Roman" w:hAnsi="Times New Roman"/>
                <w:b/>
                <w:bCs/>
                <w:kern w:val="36"/>
                <w:sz w:val="24"/>
                <w:szCs w:val="24"/>
              </w:rPr>
              <w:t xml:space="preserve">И.С.Тургенев </w:t>
            </w:r>
          </w:p>
          <w:p w:rsidR="0042291A" w:rsidRPr="00B63DB7" w:rsidRDefault="0042291A" w:rsidP="00B63DB7">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B63DB7">
              <w:rPr>
                <w:i/>
                <w:iCs/>
                <w:color w:val="auto"/>
              </w:rPr>
              <w:t>- 1 рассказ по выбору, например</w:t>
            </w:r>
            <w:r w:rsidRPr="00B63DB7">
              <w:rPr>
                <w:b/>
                <w:bCs/>
                <w:i/>
                <w:iCs/>
                <w:color w:val="auto"/>
              </w:rPr>
              <w:t xml:space="preserve">: </w:t>
            </w:r>
            <w:r w:rsidRPr="00B63DB7">
              <w:rPr>
                <w:b/>
                <w:bCs/>
                <w:color w:val="auto"/>
              </w:rPr>
              <w:t xml:space="preserve"> </w:t>
            </w:r>
            <w:r w:rsidRPr="00B63DB7">
              <w:rPr>
                <w:b/>
                <w:bCs/>
                <w:i/>
                <w:iCs/>
                <w:color w:val="auto"/>
              </w:rPr>
              <w:t xml:space="preserve">«Певцы» (1852), «Бежин луг» (1846, 1874) и др.; </w:t>
            </w:r>
            <w:r w:rsidRPr="00B63DB7">
              <w:rPr>
                <w:i/>
                <w:iCs/>
                <w:color w:val="auto"/>
              </w:rPr>
              <w:t xml:space="preserve">1 повесть на выбор,  например: </w:t>
            </w:r>
            <w:r w:rsidRPr="00B63DB7">
              <w:rPr>
                <w:b/>
                <w:bCs/>
                <w:i/>
                <w:iCs/>
                <w:color w:val="auto"/>
              </w:rPr>
              <w:t>«Муму» (1852), «Ася» (1857), «Первая любовь» (1860) и др.</w:t>
            </w:r>
            <w:r w:rsidRPr="00B63DB7">
              <w:rPr>
                <w:i/>
                <w:iCs/>
                <w:color w:val="auto"/>
              </w:rPr>
              <w:t xml:space="preserve">; 1 стихотворение в прозе на выбор,  например: </w:t>
            </w:r>
            <w:r w:rsidRPr="00B63DB7">
              <w:rPr>
                <w:b/>
                <w:bCs/>
                <w:i/>
                <w:iCs/>
                <w:color w:val="auto"/>
              </w:rPr>
              <w:t>«Разговор» (1878), «Воробей» (1878),</w:t>
            </w:r>
            <w:r w:rsidRPr="00B63DB7">
              <w:rPr>
                <w:i/>
                <w:iCs/>
                <w:color w:val="auto"/>
              </w:rPr>
              <w:t xml:space="preserve"> </w:t>
            </w:r>
            <w:r w:rsidRPr="00B63DB7">
              <w:rPr>
                <w:b/>
                <w:bCs/>
                <w:i/>
                <w:iCs/>
                <w:color w:val="auto"/>
              </w:rPr>
              <w:t xml:space="preserve">«Два богача» (1878), «Русский язык» (1882) и др. </w:t>
            </w:r>
          </w:p>
          <w:p w:rsidR="0042291A" w:rsidRPr="00B63DB7" w:rsidRDefault="0042291A" w:rsidP="00B63DB7">
            <w:pPr>
              <w:pStyle w:val="western"/>
              <w:shd w:val="clear" w:color="auto" w:fill="FFFFFF"/>
              <w:tabs>
                <w:tab w:val="left" w:pos="5760"/>
              </w:tabs>
              <w:spacing w:before="0" w:beforeAutospacing="0"/>
              <w:jc w:val="left"/>
              <w:rPr>
                <w:color w:val="auto"/>
              </w:rPr>
            </w:pPr>
            <w:r w:rsidRPr="00B63DB7">
              <w:rPr>
                <w:color w:val="auto"/>
              </w:rPr>
              <w:t>(6-8 кл.)</w:t>
            </w:r>
          </w:p>
          <w:p w:rsidR="0042291A" w:rsidRPr="00B63DB7" w:rsidRDefault="0042291A" w:rsidP="00B63DB7">
            <w:pPr>
              <w:tabs>
                <w:tab w:val="left" w:pos="5760"/>
              </w:tabs>
              <w:autoSpaceDE w:val="0"/>
              <w:autoSpaceDN w:val="0"/>
              <w:adjustRightInd w:val="0"/>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jc w:val="both"/>
              <w:outlineLvl w:val="0"/>
              <w:rPr>
                <w:rFonts w:ascii="Times New Roman" w:hAnsi="Times New Roman"/>
                <w:b/>
                <w:bCs/>
                <w:kern w:val="36"/>
                <w:sz w:val="24"/>
                <w:szCs w:val="24"/>
              </w:rPr>
            </w:pPr>
            <w:r w:rsidRPr="00B63DB7">
              <w:rPr>
                <w:rFonts w:ascii="Times New Roman" w:hAnsi="Times New Roman"/>
                <w:b/>
                <w:bCs/>
                <w:kern w:val="36"/>
                <w:sz w:val="24"/>
                <w:szCs w:val="24"/>
              </w:rPr>
              <w:t xml:space="preserve">Н.С.Лесков </w:t>
            </w:r>
          </w:p>
          <w:p w:rsidR="0042291A" w:rsidRPr="00B63DB7" w:rsidRDefault="0042291A" w:rsidP="00B63DB7">
            <w:pPr>
              <w:tabs>
                <w:tab w:val="left" w:pos="5760"/>
              </w:tabs>
              <w:spacing w:line="240" w:lineRule="auto"/>
              <w:rPr>
                <w:rFonts w:ascii="Times New Roman" w:hAnsi="Times New Roman"/>
                <w:i/>
                <w:sz w:val="24"/>
                <w:szCs w:val="24"/>
              </w:rPr>
            </w:pPr>
            <w:r w:rsidRPr="00B63DB7">
              <w:rPr>
                <w:rFonts w:ascii="Times New Roman" w:hAnsi="Times New Roman"/>
                <w:b/>
                <w:bCs/>
                <w:i/>
                <w:iCs/>
                <w:sz w:val="24"/>
                <w:szCs w:val="24"/>
              </w:rPr>
              <w:t>- 1 повесть по выбору, например</w:t>
            </w:r>
            <w:r w:rsidRPr="00B63DB7">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B63DB7">
              <w:rPr>
                <w:rFonts w:ascii="Times New Roman" w:hAnsi="Times New Roman"/>
                <w:i/>
                <w:sz w:val="24"/>
                <w:szCs w:val="24"/>
              </w:rPr>
              <w:t xml:space="preserve"> </w:t>
            </w:r>
          </w:p>
          <w:p w:rsidR="0042291A" w:rsidRPr="00B63DB7" w:rsidRDefault="0042291A" w:rsidP="00B63DB7">
            <w:pPr>
              <w:tabs>
                <w:tab w:val="left" w:pos="5760"/>
              </w:tabs>
              <w:spacing w:line="240" w:lineRule="auto"/>
              <w:rPr>
                <w:rFonts w:ascii="Times New Roman" w:hAnsi="Times New Roman"/>
                <w:b/>
                <w:bCs/>
                <w:iCs/>
                <w:sz w:val="24"/>
                <w:szCs w:val="24"/>
              </w:rPr>
            </w:pPr>
            <w:r w:rsidRPr="00B63DB7">
              <w:rPr>
                <w:rFonts w:ascii="Times New Roman" w:hAnsi="Times New Roman"/>
                <w:b/>
                <w:bCs/>
                <w:iCs/>
                <w:sz w:val="24"/>
                <w:szCs w:val="24"/>
              </w:rPr>
              <w:t>(6-8 кл.)</w:t>
            </w:r>
          </w:p>
          <w:p w:rsidR="0042291A" w:rsidRPr="00B63DB7" w:rsidRDefault="0042291A" w:rsidP="00B63DB7">
            <w:pPr>
              <w:tabs>
                <w:tab w:val="left" w:pos="5760"/>
              </w:tabs>
              <w:spacing w:line="240" w:lineRule="auto"/>
              <w:jc w:val="both"/>
              <w:outlineLvl w:val="0"/>
              <w:rPr>
                <w:rFonts w:ascii="Times New Roman" w:hAnsi="Times New Roman"/>
                <w:b/>
                <w:bCs/>
                <w:kern w:val="36"/>
                <w:sz w:val="24"/>
                <w:szCs w:val="24"/>
              </w:rPr>
            </w:pPr>
            <w:r w:rsidRPr="00B63DB7">
              <w:rPr>
                <w:rFonts w:ascii="Times New Roman" w:hAnsi="Times New Roman"/>
                <w:b/>
                <w:bCs/>
                <w:kern w:val="36"/>
                <w:sz w:val="24"/>
                <w:szCs w:val="24"/>
              </w:rPr>
              <w:t xml:space="preserve">М.Е.Салтыков-Щедрин </w:t>
            </w:r>
          </w:p>
          <w:p w:rsidR="0042291A" w:rsidRPr="00B63DB7" w:rsidRDefault="0042291A" w:rsidP="00B63DB7">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B63DB7">
              <w:rPr>
                <w:i/>
                <w:iCs/>
                <w:sz w:val="24"/>
                <w:szCs w:val="24"/>
              </w:rPr>
              <w:t>- 2 сказки по выбору, например</w:t>
            </w:r>
            <w:r w:rsidRPr="00B63DB7">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B63DB7" w:rsidRDefault="0042291A" w:rsidP="00B63DB7">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B63DB7">
              <w:rPr>
                <w:sz w:val="24"/>
                <w:szCs w:val="24"/>
              </w:rPr>
              <w:t>(7-8 кл.)</w:t>
            </w:r>
            <w:r w:rsidRPr="00B63DB7">
              <w:rPr>
                <w:i/>
                <w:iCs/>
                <w:sz w:val="24"/>
                <w:szCs w:val="24"/>
              </w:rPr>
              <w:t xml:space="preserve">  </w:t>
            </w:r>
          </w:p>
          <w:p w:rsidR="0042291A" w:rsidRPr="00B63DB7" w:rsidRDefault="0042291A" w:rsidP="00B63DB7">
            <w:pPr>
              <w:tabs>
                <w:tab w:val="left" w:pos="5760"/>
              </w:tabs>
              <w:spacing w:line="240" w:lineRule="auto"/>
              <w:jc w:val="both"/>
              <w:outlineLvl w:val="0"/>
              <w:rPr>
                <w:rFonts w:ascii="Times New Roman" w:hAnsi="Times New Roman"/>
                <w:b/>
                <w:bCs/>
                <w:kern w:val="36"/>
                <w:sz w:val="24"/>
                <w:szCs w:val="24"/>
              </w:rPr>
            </w:pPr>
          </w:p>
          <w:p w:rsidR="0042291A" w:rsidRPr="00B63DB7" w:rsidRDefault="0042291A" w:rsidP="00B63DB7">
            <w:pPr>
              <w:tabs>
                <w:tab w:val="left" w:pos="5760"/>
              </w:tabs>
              <w:spacing w:line="240" w:lineRule="auto"/>
              <w:jc w:val="both"/>
              <w:outlineLvl w:val="0"/>
              <w:rPr>
                <w:rFonts w:ascii="Times New Roman" w:hAnsi="Times New Roman"/>
                <w:b/>
                <w:bCs/>
                <w:kern w:val="36"/>
                <w:sz w:val="24"/>
                <w:szCs w:val="24"/>
              </w:rPr>
            </w:pPr>
            <w:r w:rsidRPr="00B63DB7">
              <w:rPr>
                <w:rFonts w:ascii="Times New Roman" w:hAnsi="Times New Roman"/>
                <w:b/>
                <w:bCs/>
                <w:kern w:val="36"/>
                <w:sz w:val="24"/>
                <w:szCs w:val="24"/>
              </w:rPr>
              <w:t xml:space="preserve">Л.Н.Толстой </w:t>
            </w:r>
          </w:p>
          <w:p w:rsidR="0042291A" w:rsidRPr="00B63DB7" w:rsidRDefault="0042291A" w:rsidP="00B63DB7">
            <w:pPr>
              <w:tabs>
                <w:tab w:val="left" w:pos="5760"/>
              </w:tabs>
              <w:spacing w:line="240" w:lineRule="auto"/>
              <w:rPr>
                <w:rFonts w:ascii="Times New Roman" w:hAnsi="Times New Roman"/>
                <w:i/>
                <w:iCs/>
                <w:sz w:val="24"/>
                <w:szCs w:val="24"/>
              </w:rPr>
            </w:pPr>
            <w:r w:rsidRPr="00B63DB7">
              <w:rPr>
                <w:rFonts w:ascii="Times New Roman" w:hAnsi="Times New Roman"/>
                <w:b/>
                <w:bCs/>
                <w:i/>
                <w:iCs/>
                <w:sz w:val="24"/>
                <w:szCs w:val="24"/>
              </w:rPr>
              <w:t>- 1 повесть по выбору, например:</w:t>
            </w:r>
            <w:r w:rsidRPr="00B63DB7">
              <w:rPr>
                <w:rFonts w:ascii="Times New Roman" w:hAnsi="Times New Roman"/>
                <w:i/>
                <w:iCs/>
                <w:sz w:val="24"/>
                <w:szCs w:val="24"/>
              </w:rPr>
              <w:t xml:space="preserve"> «Детство» (1852), «Отрочество» (1854), «Хаджи-Мурат» (1896—1904) и др.; </w:t>
            </w:r>
            <w:r w:rsidRPr="00B63DB7">
              <w:rPr>
                <w:rFonts w:ascii="Times New Roman" w:hAnsi="Times New Roman"/>
                <w:b/>
                <w:bCs/>
                <w:i/>
                <w:iCs/>
                <w:sz w:val="24"/>
                <w:szCs w:val="24"/>
              </w:rPr>
              <w:t>1 рассказ на выбор, например</w:t>
            </w:r>
            <w:r w:rsidRPr="00B63DB7">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B63DB7" w:rsidRDefault="0042291A" w:rsidP="00B63DB7">
            <w:pPr>
              <w:tabs>
                <w:tab w:val="left" w:pos="5760"/>
              </w:tabs>
              <w:spacing w:line="240" w:lineRule="auto"/>
              <w:rPr>
                <w:rFonts w:ascii="Times New Roman" w:hAnsi="Times New Roman"/>
                <w:b/>
                <w:bCs/>
                <w:sz w:val="24"/>
                <w:szCs w:val="24"/>
              </w:rPr>
            </w:pPr>
            <w:r w:rsidRPr="00B63DB7">
              <w:rPr>
                <w:rFonts w:ascii="Times New Roman" w:hAnsi="Times New Roman"/>
                <w:b/>
                <w:bCs/>
                <w:sz w:val="24"/>
                <w:szCs w:val="24"/>
              </w:rPr>
              <w:lastRenderedPageBreak/>
              <w:t>(5-8 кл.)</w:t>
            </w:r>
          </w:p>
          <w:p w:rsidR="0042291A" w:rsidRPr="00B63DB7" w:rsidRDefault="0042291A" w:rsidP="00B63DB7">
            <w:pPr>
              <w:tabs>
                <w:tab w:val="left" w:pos="5760"/>
              </w:tabs>
              <w:spacing w:line="240" w:lineRule="auto"/>
              <w:jc w:val="center"/>
              <w:rPr>
                <w:rFonts w:ascii="Times New Roman" w:hAnsi="Times New Roman"/>
                <w:i/>
                <w:iCs/>
                <w:sz w:val="24"/>
                <w:szCs w:val="24"/>
              </w:rPr>
            </w:pPr>
          </w:p>
          <w:p w:rsidR="0042291A" w:rsidRPr="00B63DB7" w:rsidRDefault="0042291A" w:rsidP="00B63DB7">
            <w:pPr>
              <w:tabs>
                <w:tab w:val="left" w:pos="5760"/>
              </w:tabs>
              <w:spacing w:line="240" w:lineRule="auto"/>
              <w:jc w:val="both"/>
              <w:outlineLvl w:val="0"/>
              <w:rPr>
                <w:rFonts w:ascii="Times New Roman" w:hAnsi="Times New Roman"/>
                <w:b/>
                <w:bCs/>
                <w:kern w:val="36"/>
                <w:sz w:val="24"/>
                <w:szCs w:val="24"/>
              </w:rPr>
            </w:pPr>
            <w:r w:rsidRPr="00B63DB7">
              <w:rPr>
                <w:rFonts w:ascii="Times New Roman" w:hAnsi="Times New Roman"/>
                <w:b/>
                <w:bCs/>
                <w:kern w:val="36"/>
                <w:sz w:val="24"/>
                <w:szCs w:val="24"/>
              </w:rPr>
              <w:t xml:space="preserve">А.П.Чехов </w:t>
            </w:r>
          </w:p>
          <w:p w:rsidR="0042291A" w:rsidRPr="00B63DB7" w:rsidRDefault="0042291A" w:rsidP="00B63DB7">
            <w:pPr>
              <w:tabs>
                <w:tab w:val="left" w:pos="5760"/>
              </w:tabs>
              <w:spacing w:line="240" w:lineRule="auto"/>
              <w:rPr>
                <w:rFonts w:ascii="Times New Roman" w:hAnsi="Times New Roman"/>
                <w:i/>
                <w:iCs/>
                <w:sz w:val="24"/>
                <w:szCs w:val="24"/>
              </w:rPr>
            </w:pPr>
            <w:r w:rsidRPr="00B63DB7">
              <w:rPr>
                <w:rFonts w:ascii="Times New Roman" w:hAnsi="Times New Roman"/>
                <w:b/>
                <w:bCs/>
                <w:i/>
                <w:iCs/>
                <w:sz w:val="24"/>
                <w:szCs w:val="24"/>
              </w:rPr>
              <w:t>- 3 рассказа по выбору, например</w:t>
            </w:r>
            <w:r w:rsidRPr="00B63DB7">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B63DB7" w:rsidRDefault="0042291A" w:rsidP="00B63DB7">
            <w:pPr>
              <w:tabs>
                <w:tab w:val="left" w:pos="5760"/>
              </w:tabs>
              <w:spacing w:line="240" w:lineRule="auto"/>
              <w:rPr>
                <w:rFonts w:ascii="Times New Roman" w:hAnsi="Times New Roman"/>
                <w:b/>
                <w:bCs/>
                <w:sz w:val="24"/>
                <w:szCs w:val="24"/>
              </w:rPr>
            </w:pPr>
            <w:r w:rsidRPr="00B63DB7">
              <w:rPr>
                <w:rFonts w:ascii="Times New Roman" w:hAnsi="Times New Roman"/>
                <w:b/>
                <w:iCs/>
                <w:sz w:val="24"/>
                <w:szCs w:val="24"/>
              </w:rPr>
              <w:t>(6-8 кл.)</w:t>
            </w:r>
          </w:p>
        </w:tc>
        <w:tc>
          <w:tcPr>
            <w:tcW w:w="3367" w:type="dxa"/>
          </w:tcPr>
          <w:p w:rsidR="0042291A" w:rsidRPr="00B63DB7" w:rsidRDefault="0042291A" w:rsidP="00B63DB7">
            <w:pPr>
              <w:tabs>
                <w:tab w:val="left" w:pos="5760"/>
              </w:tabs>
              <w:spacing w:line="240" w:lineRule="auto"/>
              <w:jc w:val="center"/>
              <w:rPr>
                <w:rFonts w:ascii="Times New Roman" w:hAnsi="Times New Roman"/>
                <w:i/>
                <w:iCs/>
                <w:sz w:val="24"/>
                <w:szCs w:val="24"/>
              </w:rPr>
            </w:pPr>
          </w:p>
        </w:tc>
      </w:tr>
      <w:tr w:rsidR="0042291A" w:rsidRPr="00B63DB7" w:rsidTr="0042291A">
        <w:tc>
          <w:tcPr>
            <w:tcW w:w="2518" w:type="dxa"/>
          </w:tcPr>
          <w:p w:rsidR="0042291A" w:rsidRPr="00B63DB7" w:rsidRDefault="0042291A" w:rsidP="00B63DB7">
            <w:pPr>
              <w:tabs>
                <w:tab w:val="left" w:pos="5760"/>
              </w:tabs>
              <w:spacing w:line="240" w:lineRule="auto"/>
              <w:rPr>
                <w:rFonts w:ascii="Times New Roman" w:hAnsi="Times New Roman"/>
                <w:b/>
                <w:bCs/>
                <w:sz w:val="24"/>
                <w:szCs w:val="24"/>
              </w:rPr>
            </w:pPr>
          </w:p>
        </w:tc>
        <w:tc>
          <w:tcPr>
            <w:tcW w:w="3686" w:type="dxa"/>
          </w:tcPr>
          <w:p w:rsidR="0042291A" w:rsidRPr="00B63DB7" w:rsidRDefault="0042291A" w:rsidP="00B63DB7">
            <w:pPr>
              <w:tabs>
                <w:tab w:val="left" w:pos="5760"/>
              </w:tabs>
              <w:spacing w:line="240" w:lineRule="auto"/>
              <w:jc w:val="both"/>
              <w:outlineLvl w:val="0"/>
              <w:rPr>
                <w:rFonts w:ascii="Times New Roman" w:hAnsi="Times New Roman"/>
                <w:b/>
                <w:bCs/>
                <w:kern w:val="36"/>
                <w:sz w:val="24"/>
                <w:szCs w:val="24"/>
              </w:rPr>
            </w:pPr>
            <w:r w:rsidRPr="00B63DB7">
              <w:rPr>
                <w:rFonts w:ascii="Times New Roman" w:hAnsi="Times New Roman"/>
                <w:b/>
                <w:bCs/>
                <w:kern w:val="36"/>
                <w:sz w:val="24"/>
                <w:szCs w:val="24"/>
              </w:rPr>
              <w:t>А.А.Блок</w:t>
            </w:r>
          </w:p>
          <w:p w:rsidR="0042291A" w:rsidRPr="00B63DB7" w:rsidRDefault="0042291A" w:rsidP="00B63DB7">
            <w:pPr>
              <w:tabs>
                <w:tab w:val="left" w:pos="5760"/>
              </w:tabs>
              <w:spacing w:line="240" w:lineRule="auto"/>
              <w:rPr>
                <w:rFonts w:ascii="Times New Roman" w:hAnsi="Times New Roman"/>
                <w:i/>
                <w:iCs/>
                <w:sz w:val="24"/>
                <w:szCs w:val="24"/>
              </w:rPr>
            </w:pPr>
            <w:r w:rsidRPr="00B63DB7">
              <w:rPr>
                <w:rFonts w:ascii="Times New Roman" w:hAnsi="Times New Roman"/>
                <w:b/>
                <w:bCs/>
                <w:i/>
                <w:iCs/>
                <w:sz w:val="24"/>
                <w:szCs w:val="24"/>
              </w:rPr>
              <w:t>- 2 стихотворения по выбору, например</w:t>
            </w:r>
            <w:r w:rsidRPr="00B63DB7">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B63DB7" w:rsidRDefault="0042291A" w:rsidP="00B63DB7">
            <w:pPr>
              <w:tabs>
                <w:tab w:val="left" w:pos="5760"/>
              </w:tabs>
              <w:spacing w:line="240" w:lineRule="auto"/>
              <w:rPr>
                <w:rFonts w:ascii="Times New Roman" w:hAnsi="Times New Roman"/>
                <w:b/>
                <w:bCs/>
                <w:sz w:val="24"/>
                <w:szCs w:val="24"/>
              </w:rPr>
            </w:pPr>
            <w:r w:rsidRPr="00B63DB7">
              <w:rPr>
                <w:rFonts w:ascii="Times New Roman" w:hAnsi="Times New Roman"/>
                <w:b/>
                <w:bCs/>
                <w:sz w:val="24"/>
                <w:szCs w:val="24"/>
              </w:rPr>
              <w:t>(7-9 кл.)</w:t>
            </w:r>
          </w:p>
          <w:p w:rsidR="0042291A" w:rsidRPr="00B63DB7" w:rsidRDefault="0042291A" w:rsidP="00B63DB7">
            <w:pPr>
              <w:tabs>
                <w:tab w:val="left" w:pos="5760"/>
              </w:tabs>
              <w:spacing w:line="240" w:lineRule="auto"/>
              <w:jc w:val="center"/>
              <w:rPr>
                <w:rFonts w:ascii="Times New Roman" w:hAnsi="Times New Roman"/>
                <w:sz w:val="24"/>
                <w:szCs w:val="24"/>
              </w:rPr>
            </w:pPr>
          </w:p>
          <w:p w:rsidR="0042291A" w:rsidRPr="00B63DB7" w:rsidRDefault="0042291A" w:rsidP="00B63DB7">
            <w:pPr>
              <w:tabs>
                <w:tab w:val="left" w:pos="5760"/>
              </w:tabs>
              <w:spacing w:line="240" w:lineRule="auto"/>
              <w:jc w:val="both"/>
              <w:outlineLvl w:val="0"/>
              <w:rPr>
                <w:rFonts w:ascii="Times New Roman" w:hAnsi="Times New Roman"/>
                <w:b/>
                <w:bCs/>
                <w:kern w:val="36"/>
                <w:sz w:val="24"/>
                <w:szCs w:val="24"/>
              </w:rPr>
            </w:pPr>
          </w:p>
          <w:p w:rsidR="0042291A" w:rsidRPr="00B63DB7" w:rsidRDefault="0042291A" w:rsidP="00B63DB7">
            <w:pPr>
              <w:tabs>
                <w:tab w:val="left" w:pos="5760"/>
              </w:tabs>
              <w:spacing w:line="240" w:lineRule="auto"/>
              <w:jc w:val="both"/>
              <w:outlineLvl w:val="0"/>
              <w:rPr>
                <w:rFonts w:ascii="Times New Roman" w:hAnsi="Times New Roman"/>
                <w:b/>
                <w:bCs/>
                <w:kern w:val="36"/>
                <w:sz w:val="24"/>
                <w:szCs w:val="24"/>
              </w:rPr>
            </w:pPr>
            <w:r w:rsidRPr="00B63DB7">
              <w:rPr>
                <w:rFonts w:ascii="Times New Roman" w:hAnsi="Times New Roman"/>
                <w:b/>
                <w:bCs/>
                <w:kern w:val="36"/>
                <w:sz w:val="24"/>
                <w:szCs w:val="24"/>
              </w:rPr>
              <w:t>А.А.Ахматова</w:t>
            </w:r>
          </w:p>
          <w:p w:rsidR="0042291A" w:rsidRPr="00B63DB7" w:rsidRDefault="0042291A" w:rsidP="00B63DB7">
            <w:pPr>
              <w:pStyle w:val="western"/>
              <w:shd w:val="clear" w:color="auto" w:fill="FFFFFF"/>
              <w:tabs>
                <w:tab w:val="left" w:pos="5760"/>
              </w:tabs>
              <w:spacing w:before="0" w:beforeAutospacing="0"/>
              <w:jc w:val="left"/>
              <w:rPr>
                <w:b/>
                <w:bCs/>
                <w:i/>
                <w:iCs/>
                <w:color w:val="auto"/>
              </w:rPr>
            </w:pPr>
            <w:r w:rsidRPr="00B63DB7">
              <w:rPr>
                <w:i/>
                <w:iCs/>
                <w:color w:val="auto"/>
              </w:rPr>
              <w:t xml:space="preserve">- 1 стихотворение по выбору, например: </w:t>
            </w:r>
            <w:r w:rsidRPr="00B63DB7">
              <w:rPr>
                <w:b/>
                <w:bCs/>
                <w:i/>
                <w:iCs/>
                <w:color w:val="auto"/>
              </w:rPr>
              <w:t>«Смуглый отрок бродил по аллеям…» (1911), «Перед весной бывают дни такие…» (1915), «Родная земля» (1961) и др.</w:t>
            </w:r>
          </w:p>
          <w:p w:rsidR="0042291A" w:rsidRPr="00B63DB7" w:rsidRDefault="0042291A" w:rsidP="00B63DB7">
            <w:pPr>
              <w:pStyle w:val="western"/>
              <w:shd w:val="clear" w:color="auto" w:fill="FFFFFF"/>
              <w:tabs>
                <w:tab w:val="left" w:pos="5760"/>
              </w:tabs>
              <w:spacing w:before="0" w:beforeAutospacing="0"/>
              <w:jc w:val="left"/>
              <w:rPr>
                <w:color w:val="auto"/>
              </w:rPr>
            </w:pPr>
            <w:r w:rsidRPr="00B63DB7">
              <w:rPr>
                <w:color w:val="auto"/>
              </w:rPr>
              <w:t>(7-9 кл.)</w:t>
            </w:r>
          </w:p>
          <w:p w:rsidR="0042291A" w:rsidRPr="00B63DB7" w:rsidRDefault="0042291A" w:rsidP="00B63DB7">
            <w:pPr>
              <w:tabs>
                <w:tab w:val="left" w:pos="5760"/>
              </w:tabs>
              <w:spacing w:line="240" w:lineRule="auto"/>
              <w:jc w:val="both"/>
              <w:outlineLvl w:val="0"/>
              <w:rPr>
                <w:rFonts w:ascii="Times New Roman" w:hAnsi="Times New Roman"/>
                <w:b/>
                <w:bCs/>
                <w:kern w:val="36"/>
                <w:sz w:val="24"/>
                <w:szCs w:val="24"/>
              </w:rPr>
            </w:pPr>
          </w:p>
          <w:p w:rsidR="0042291A" w:rsidRPr="00B63DB7" w:rsidRDefault="0042291A" w:rsidP="00B63DB7">
            <w:pPr>
              <w:tabs>
                <w:tab w:val="left" w:pos="5760"/>
              </w:tabs>
              <w:spacing w:line="240" w:lineRule="auto"/>
              <w:jc w:val="both"/>
              <w:outlineLvl w:val="0"/>
              <w:rPr>
                <w:rFonts w:ascii="Times New Roman" w:hAnsi="Times New Roman"/>
                <w:b/>
                <w:bCs/>
                <w:kern w:val="36"/>
                <w:sz w:val="24"/>
                <w:szCs w:val="24"/>
              </w:rPr>
            </w:pPr>
            <w:r w:rsidRPr="00B63DB7">
              <w:rPr>
                <w:rFonts w:ascii="Times New Roman" w:hAnsi="Times New Roman"/>
                <w:b/>
                <w:bCs/>
                <w:kern w:val="36"/>
                <w:sz w:val="24"/>
                <w:szCs w:val="24"/>
              </w:rPr>
              <w:t>Н.С.Гумилев</w:t>
            </w:r>
          </w:p>
          <w:p w:rsidR="0042291A" w:rsidRPr="00B63DB7" w:rsidRDefault="0042291A" w:rsidP="00B63DB7">
            <w:pPr>
              <w:tabs>
                <w:tab w:val="left" w:pos="5760"/>
              </w:tabs>
              <w:spacing w:line="240" w:lineRule="auto"/>
              <w:rPr>
                <w:rFonts w:ascii="Times New Roman" w:hAnsi="Times New Roman"/>
                <w:i/>
                <w:iCs/>
                <w:sz w:val="24"/>
                <w:szCs w:val="24"/>
              </w:rPr>
            </w:pPr>
            <w:r w:rsidRPr="00B63DB7">
              <w:rPr>
                <w:rFonts w:ascii="Times New Roman" w:hAnsi="Times New Roman"/>
                <w:b/>
                <w:bCs/>
                <w:i/>
                <w:iCs/>
                <w:sz w:val="24"/>
                <w:szCs w:val="24"/>
              </w:rPr>
              <w:t>- 1 стихотворение по выбору, например</w:t>
            </w:r>
            <w:r w:rsidRPr="00B63DB7">
              <w:rPr>
                <w:rFonts w:ascii="Times New Roman" w:hAnsi="Times New Roman"/>
                <w:i/>
                <w:iCs/>
                <w:sz w:val="24"/>
                <w:szCs w:val="24"/>
              </w:rPr>
              <w:t>: «Капитаны» (1912), «Слово» (1921).</w:t>
            </w:r>
          </w:p>
          <w:p w:rsidR="0042291A" w:rsidRPr="00B63DB7" w:rsidRDefault="0042291A" w:rsidP="00B63DB7">
            <w:pPr>
              <w:tabs>
                <w:tab w:val="left" w:pos="5760"/>
              </w:tabs>
              <w:spacing w:line="240" w:lineRule="auto"/>
              <w:rPr>
                <w:rFonts w:ascii="Times New Roman" w:hAnsi="Times New Roman"/>
                <w:b/>
                <w:bCs/>
                <w:sz w:val="24"/>
                <w:szCs w:val="24"/>
              </w:rPr>
            </w:pPr>
            <w:r w:rsidRPr="00B63DB7">
              <w:rPr>
                <w:rFonts w:ascii="Times New Roman" w:hAnsi="Times New Roman"/>
                <w:b/>
                <w:bCs/>
                <w:sz w:val="24"/>
                <w:szCs w:val="24"/>
              </w:rPr>
              <w:t>(</w:t>
            </w:r>
            <w:r w:rsidRPr="00B63DB7">
              <w:rPr>
                <w:rFonts w:ascii="Times New Roman" w:hAnsi="Times New Roman"/>
                <w:b/>
                <w:bCs/>
                <w:sz w:val="24"/>
                <w:szCs w:val="24"/>
                <w:shd w:val="clear" w:color="auto" w:fill="FFFFFF"/>
              </w:rPr>
              <w:t>6-8 кл.)</w:t>
            </w:r>
          </w:p>
          <w:p w:rsidR="0042291A" w:rsidRPr="00B63DB7" w:rsidRDefault="0042291A" w:rsidP="00B63DB7">
            <w:pPr>
              <w:tabs>
                <w:tab w:val="left" w:pos="5760"/>
              </w:tabs>
              <w:spacing w:line="240" w:lineRule="auto"/>
              <w:jc w:val="center"/>
              <w:rPr>
                <w:rFonts w:ascii="Times New Roman" w:hAnsi="Times New Roman"/>
                <w:sz w:val="24"/>
                <w:szCs w:val="24"/>
              </w:rPr>
            </w:pPr>
          </w:p>
          <w:p w:rsidR="0042291A" w:rsidRPr="00B63DB7" w:rsidRDefault="0042291A" w:rsidP="00B63DB7">
            <w:pPr>
              <w:tabs>
                <w:tab w:val="left" w:pos="5760"/>
              </w:tabs>
              <w:spacing w:line="240" w:lineRule="auto"/>
              <w:jc w:val="both"/>
              <w:outlineLvl w:val="0"/>
              <w:rPr>
                <w:rFonts w:ascii="Times New Roman" w:hAnsi="Times New Roman"/>
                <w:b/>
                <w:bCs/>
                <w:kern w:val="36"/>
                <w:sz w:val="24"/>
                <w:szCs w:val="24"/>
              </w:rPr>
            </w:pPr>
            <w:r w:rsidRPr="00B63DB7">
              <w:rPr>
                <w:rFonts w:ascii="Times New Roman" w:hAnsi="Times New Roman"/>
                <w:b/>
                <w:bCs/>
                <w:kern w:val="36"/>
                <w:sz w:val="24"/>
                <w:szCs w:val="24"/>
              </w:rPr>
              <w:t>М.И.Цветаева</w:t>
            </w:r>
          </w:p>
          <w:p w:rsidR="0042291A" w:rsidRPr="00B63DB7" w:rsidRDefault="0042291A" w:rsidP="00B63DB7">
            <w:pPr>
              <w:tabs>
                <w:tab w:val="left" w:pos="5760"/>
              </w:tabs>
              <w:spacing w:line="240" w:lineRule="auto"/>
              <w:rPr>
                <w:rFonts w:ascii="Times New Roman" w:hAnsi="Times New Roman"/>
                <w:i/>
                <w:iCs/>
                <w:sz w:val="24"/>
                <w:szCs w:val="24"/>
              </w:rPr>
            </w:pPr>
            <w:r w:rsidRPr="00B63DB7">
              <w:rPr>
                <w:rFonts w:ascii="Times New Roman" w:hAnsi="Times New Roman"/>
                <w:b/>
                <w:bCs/>
                <w:i/>
                <w:iCs/>
                <w:sz w:val="24"/>
                <w:szCs w:val="24"/>
              </w:rPr>
              <w:lastRenderedPageBreak/>
              <w:t xml:space="preserve">- 1 стихотворение по выбору, например: </w:t>
            </w:r>
            <w:r w:rsidRPr="00B63DB7">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B63DB7" w:rsidRDefault="0042291A" w:rsidP="00B63DB7">
            <w:pPr>
              <w:tabs>
                <w:tab w:val="left" w:pos="5760"/>
              </w:tabs>
              <w:spacing w:line="240" w:lineRule="auto"/>
              <w:rPr>
                <w:rFonts w:ascii="Times New Roman" w:hAnsi="Times New Roman"/>
                <w:sz w:val="24"/>
                <w:szCs w:val="24"/>
              </w:rPr>
            </w:pPr>
            <w:r w:rsidRPr="00B63DB7">
              <w:rPr>
                <w:rFonts w:ascii="Times New Roman" w:hAnsi="Times New Roman"/>
                <w:b/>
                <w:sz w:val="24"/>
                <w:szCs w:val="24"/>
                <w:shd w:val="clear" w:color="auto" w:fill="FFFFFF"/>
              </w:rPr>
              <w:t>(6-8 кл.)</w:t>
            </w:r>
          </w:p>
          <w:p w:rsidR="0042291A" w:rsidRPr="00B63DB7" w:rsidRDefault="0042291A" w:rsidP="00B63DB7">
            <w:pPr>
              <w:tabs>
                <w:tab w:val="left" w:pos="5760"/>
              </w:tabs>
              <w:spacing w:line="240" w:lineRule="auto"/>
              <w:jc w:val="center"/>
              <w:rPr>
                <w:rFonts w:ascii="Times New Roman" w:hAnsi="Times New Roman"/>
                <w:sz w:val="24"/>
                <w:szCs w:val="24"/>
              </w:rPr>
            </w:pPr>
          </w:p>
          <w:p w:rsidR="0042291A" w:rsidRPr="00B63DB7" w:rsidRDefault="0042291A" w:rsidP="00B63DB7">
            <w:pPr>
              <w:tabs>
                <w:tab w:val="left" w:pos="5760"/>
              </w:tabs>
              <w:spacing w:line="240" w:lineRule="auto"/>
              <w:jc w:val="both"/>
              <w:outlineLvl w:val="0"/>
              <w:rPr>
                <w:rFonts w:ascii="Times New Roman" w:hAnsi="Times New Roman"/>
                <w:b/>
                <w:bCs/>
                <w:kern w:val="36"/>
                <w:sz w:val="24"/>
                <w:szCs w:val="24"/>
              </w:rPr>
            </w:pPr>
            <w:r w:rsidRPr="00B63DB7">
              <w:rPr>
                <w:rFonts w:ascii="Times New Roman" w:hAnsi="Times New Roman"/>
                <w:b/>
                <w:bCs/>
                <w:kern w:val="36"/>
                <w:sz w:val="24"/>
                <w:szCs w:val="24"/>
              </w:rPr>
              <w:t>О.Э.Мандельштам</w:t>
            </w:r>
          </w:p>
          <w:p w:rsidR="0042291A" w:rsidRPr="00B63DB7" w:rsidRDefault="0042291A" w:rsidP="00B63DB7">
            <w:pPr>
              <w:tabs>
                <w:tab w:val="left" w:pos="1440"/>
                <w:tab w:val="left" w:pos="5760"/>
              </w:tabs>
              <w:spacing w:line="240" w:lineRule="auto"/>
              <w:rPr>
                <w:rFonts w:ascii="Times New Roman" w:hAnsi="Times New Roman"/>
                <w:i/>
                <w:iCs/>
                <w:sz w:val="24"/>
                <w:szCs w:val="24"/>
              </w:rPr>
            </w:pPr>
            <w:r w:rsidRPr="00B63DB7">
              <w:rPr>
                <w:rFonts w:ascii="Times New Roman" w:hAnsi="Times New Roman"/>
                <w:b/>
                <w:bCs/>
                <w:i/>
                <w:iCs/>
                <w:sz w:val="24"/>
                <w:szCs w:val="24"/>
              </w:rPr>
              <w:t>- 1 стихотворение по выбору, например</w:t>
            </w:r>
            <w:r w:rsidRPr="00B63DB7">
              <w:rPr>
                <w:rFonts w:ascii="Times New Roman" w:hAnsi="Times New Roman"/>
                <w:i/>
                <w:iCs/>
                <w:sz w:val="24"/>
                <w:szCs w:val="24"/>
              </w:rPr>
              <w:t>: «</w:t>
            </w:r>
            <w:r w:rsidRPr="00B63DB7">
              <w:rPr>
                <w:rStyle w:val="line"/>
                <w:rFonts w:ascii="Times New Roman" w:hAnsi="Times New Roman"/>
                <w:i/>
                <w:iCs/>
                <w:sz w:val="24"/>
                <w:szCs w:val="24"/>
              </w:rPr>
              <w:t>Звук осторожный и глухой…» (1908),</w:t>
            </w:r>
            <w:r w:rsidRPr="00B63DB7">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B63DB7" w:rsidRDefault="0042291A" w:rsidP="00B63DB7">
            <w:pPr>
              <w:tabs>
                <w:tab w:val="left" w:pos="1440"/>
                <w:tab w:val="left" w:pos="5760"/>
              </w:tabs>
              <w:spacing w:line="240" w:lineRule="auto"/>
              <w:rPr>
                <w:rFonts w:ascii="Times New Roman" w:hAnsi="Times New Roman"/>
                <w:sz w:val="24"/>
                <w:szCs w:val="24"/>
              </w:rPr>
            </w:pPr>
            <w:r w:rsidRPr="00B63DB7">
              <w:rPr>
                <w:rFonts w:ascii="Times New Roman" w:hAnsi="Times New Roman"/>
                <w:b/>
                <w:sz w:val="24"/>
                <w:szCs w:val="24"/>
                <w:shd w:val="clear" w:color="auto" w:fill="FFFFFF"/>
              </w:rPr>
              <w:t>(6-9 кл.)</w:t>
            </w:r>
          </w:p>
          <w:p w:rsidR="0042291A" w:rsidRPr="00B63DB7" w:rsidRDefault="0042291A" w:rsidP="00B63DB7">
            <w:pPr>
              <w:tabs>
                <w:tab w:val="left" w:pos="5760"/>
              </w:tabs>
              <w:spacing w:line="240" w:lineRule="auto"/>
              <w:rPr>
                <w:rFonts w:ascii="Times New Roman" w:hAnsi="Times New Roman"/>
                <w:sz w:val="24"/>
                <w:szCs w:val="24"/>
              </w:rPr>
            </w:pPr>
          </w:p>
          <w:p w:rsidR="0042291A" w:rsidRPr="00B63DB7" w:rsidRDefault="0042291A" w:rsidP="00B63DB7">
            <w:pPr>
              <w:tabs>
                <w:tab w:val="left" w:pos="5760"/>
              </w:tabs>
              <w:spacing w:line="240" w:lineRule="auto"/>
              <w:jc w:val="both"/>
              <w:outlineLvl w:val="0"/>
              <w:rPr>
                <w:rFonts w:ascii="Times New Roman" w:hAnsi="Times New Roman"/>
                <w:b/>
                <w:bCs/>
                <w:i/>
                <w:iCs/>
                <w:kern w:val="36"/>
                <w:sz w:val="24"/>
                <w:szCs w:val="24"/>
              </w:rPr>
            </w:pPr>
            <w:r w:rsidRPr="00B63DB7">
              <w:rPr>
                <w:rFonts w:ascii="Times New Roman" w:hAnsi="Times New Roman"/>
                <w:b/>
                <w:bCs/>
                <w:kern w:val="36"/>
                <w:sz w:val="24"/>
                <w:szCs w:val="24"/>
              </w:rPr>
              <w:t>В.В.Маяковский</w:t>
            </w:r>
          </w:p>
          <w:p w:rsidR="0042291A" w:rsidRPr="00B63DB7" w:rsidRDefault="0042291A" w:rsidP="00B63DB7">
            <w:pPr>
              <w:pStyle w:val="western"/>
              <w:shd w:val="clear" w:color="auto" w:fill="FFFFFF"/>
              <w:tabs>
                <w:tab w:val="left" w:pos="5760"/>
              </w:tabs>
              <w:spacing w:before="0" w:beforeAutospacing="0"/>
              <w:jc w:val="left"/>
              <w:rPr>
                <w:b/>
                <w:bCs/>
                <w:i/>
                <w:iCs/>
                <w:color w:val="auto"/>
              </w:rPr>
            </w:pPr>
            <w:r w:rsidRPr="00B63DB7">
              <w:rPr>
                <w:i/>
                <w:iCs/>
                <w:color w:val="auto"/>
              </w:rPr>
              <w:t xml:space="preserve">- 1 стихотворение по выбору, например: </w:t>
            </w:r>
            <w:r w:rsidRPr="00B63DB7">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B63DB7" w:rsidRDefault="0042291A" w:rsidP="00B63DB7">
            <w:pPr>
              <w:pStyle w:val="western"/>
              <w:shd w:val="clear" w:color="auto" w:fill="FFFFFF"/>
              <w:tabs>
                <w:tab w:val="left" w:pos="5760"/>
              </w:tabs>
              <w:spacing w:before="0" w:beforeAutospacing="0"/>
              <w:jc w:val="left"/>
              <w:rPr>
                <w:color w:val="auto"/>
              </w:rPr>
            </w:pPr>
            <w:r w:rsidRPr="00B63DB7">
              <w:rPr>
                <w:color w:val="auto"/>
              </w:rPr>
              <w:t>(</w:t>
            </w:r>
            <w:r w:rsidRPr="00B63DB7">
              <w:rPr>
                <w:color w:val="auto"/>
                <w:shd w:val="clear" w:color="auto" w:fill="FFFFFF"/>
              </w:rPr>
              <w:t>7-8 кл.)</w:t>
            </w:r>
          </w:p>
          <w:p w:rsidR="0042291A" w:rsidRPr="00B63DB7" w:rsidRDefault="0042291A" w:rsidP="00B63DB7">
            <w:pPr>
              <w:tabs>
                <w:tab w:val="left" w:pos="5760"/>
              </w:tabs>
              <w:spacing w:line="240" w:lineRule="auto"/>
              <w:jc w:val="both"/>
              <w:outlineLvl w:val="0"/>
              <w:rPr>
                <w:rFonts w:ascii="Times New Roman" w:hAnsi="Times New Roman"/>
                <w:b/>
                <w:bCs/>
                <w:kern w:val="36"/>
                <w:sz w:val="24"/>
                <w:szCs w:val="24"/>
              </w:rPr>
            </w:pPr>
          </w:p>
          <w:p w:rsidR="0042291A" w:rsidRPr="00B63DB7" w:rsidRDefault="0042291A" w:rsidP="00B63DB7">
            <w:pPr>
              <w:tabs>
                <w:tab w:val="left" w:pos="5760"/>
              </w:tabs>
              <w:spacing w:line="240" w:lineRule="auto"/>
              <w:jc w:val="both"/>
              <w:outlineLvl w:val="0"/>
              <w:rPr>
                <w:rFonts w:ascii="Times New Roman" w:hAnsi="Times New Roman"/>
                <w:b/>
                <w:bCs/>
                <w:kern w:val="36"/>
                <w:sz w:val="24"/>
                <w:szCs w:val="24"/>
              </w:rPr>
            </w:pPr>
            <w:r w:rsidRPr="00B63DB7">
              <w:rPr>
                <w:rFonts w:ascii="Times New Roman" w:hAnsi="Times New Roman"/>
                <w:b/>
                <w:bCs/>
                <w:kern w:val="36"/>
                <w:sz w:val="24"/>
                <w:szCs w:val="24"/>
              </w:rPr>
              <w:t>С.А.Есенин</w:t>
            </w:r>
          </w:p>
          <w:p w:rsidR="0042291A" w:rsidRPr="00B63DB7" w:rsidRDefault="0042291A" w:rsidP="00B63DB7">
            <w:pPr>
              <w:tabs>
                <w:tab w:val="left" w:pos="5760"/>
              </w:tabs>
              <w:spacing w:line="240" w:lineRule="auto"/>
              <w:rPr>
                <w:rFonts w:ascii="Times New Roman" w:hAnsi="Times New Roman"/>
                <w:i/>
                <w:iCs/>
                <w:sz w:val="24"/>
                <w:szCs w:val="24"/>
              </w:rPr>
            </w:pPr>
            <w:r w:rsidRPr="00B63DB7">
              <w:rPr>
                <w:rFonts w:ascii="Times New Roman" w:hAnsi="Times New Roman"/>
                <w:b/>
                <w:bCs/>
                <w:i/>
                <w:iCs/>
                <w:sz w:val="24"/>
                <w:szCs w:val="24"/>
              </w:rPr>
              <w:t>- 1 стихотворение по выбору, например</w:t>
            </w:r>
            <w:r w:rsidRPr="00B63DB7">
              <w:rPr>
                <w:rFonts w:ascii="Times New Roman" w:hAnsi="Times New Roman"/>
                <w:i/>
                <w:iCs/>
                <w:sz w:val="24"/>
                <w:szCs w:val="24"/>
              </w:rPr>
              <w:t>:</w:t>
            </w:r>
          </w:p>
          <w:p w:rsidR="0042291A" w:rsidRPr="00B63DB7" w:rsidRDefault="0042291A" w:rsidP="00B63DB7">
            <w:pPr>
              <w:tabs>
                <w:tab w:val="left" w:pos="5760"/>
              </w:tabs>
              <w:spacing w:line="240" w:lineRule="auto"/>
              <w:rPr>
                <w:rFonts w:ascii="Times New Roman" w:hAnsi="Times New Roman"/>
                <w:i/>
                <w:iCs/>
                <w:sz w:val="24"/>
                <w:szCs w:val="24"/>
              </w:rPr>
            </w:pPr>
            <w:r w:rsidRPr="00B63DB7">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B63DB7" w:rsidRDefault="0042291A" w:rsidP="00B63DB7">
            <w:pPr>
              <w:tabs>
                <w:tab w:val="left" w:pos="5760"/>
              </w:tabs>
              <w:spacing w:line="240" w:lineRule="auto"/>
              <w:rPr>
                <w:rFonts w:ascii="Times New Roman" w:hAnsi="Times New Roman"/>
                <w:i/>
                <w:iCs/>
                <w:sz w:val="24"/>
                <w:szCs w:val="24"/>
              </w:rPr>
            </w:pPr>
            <w:r w:rsidRPr="00B63DB7">
              <w:rPr>
                <w:rFonts w:ascii="Times New Roman" w:hAnsi="Times New Roman"/>
                <w:b/>
                <w:bCs/>
                <w:sz w:val="24"/>
                <w:szCs w:val="24"/>
              </w:rPr>
              <w:lastRenderedPageBreak/>
              <w:t>(5-</w:t>
            </w:r>
            <w:r w:rsidRPr="00B63DB7">
              <w:rPr>
                <w:rFonts w:ascii="Times New Roman" w:hAnsi="Times New Roman"/>
                <w:b/>
                <w:bCs/>
                <w:sz w:val="24"/>
                <w:szCs w:val="24"/>
                <w:shd w:val="clear" w:color="auto" w:fill="FFFFFF"/>
              </w:rPr>
              <w:t>6 кл.)</w:t>
            </w:r>
          </w:p>
          <w:p w:rsidR="0042291A" w:rsidRPr="00B63DB7" w:rsidRDefault="0042291A" w:rsidP="00B63DB7">
            <w:pPr>
              <w:tabs>
                <w:tab w:val="left" w:pos="5760"/>
              </w:tabs>
              <w:spacing w:line="240" w:lineRule="auto"/>
              <w:jc w:val="center"/>
              <w:rPr>
                <w:rFonts w:ascii="Times New Roman" w:hAnsi="Times New Roman"/>
                <w:sz w:val="24"/>
                <w:szCs w:val="24"/>
              </w:rPr>
            </w:pPr>
            <w:r w:rsidRPr="00B63DB7">
              <w:rPr>
                <w:rFonts w:ascii="Times New Roman" w:hAnsi="Times New Roman"/>
                <w:sz w:val="24"/>
                <w:szCs w:val="24"/>
              </w:rPr>
              <w:t xml:space="preserve"> </w:t>
            </w:r>
          </w:p>
          <w:p w:rsidR="0042291A" w:rsidRPr="00B63DB7" w:rsidRDefault="0042291A" w:rsidP="00B63DB7">
            <w:pPr>
              <w:tabs>
                <w:tab w:val="left" w:pos="5760"/>
              </w:tabs>
              <w:spacing w:line="240" w:lineRule="auto"/>
              <w:jc w:val="both"/>
              <w:outlineLvl w:val="0"/>
              <w:rPr>
                <w:rFonts w:ascii="Times New Roman" w:hAnsi="Times New Roman"/>
                <w:b/>
                <w:bCs/>
                <w:kern w:val="36"/>
                <w:sz w:val="24"/>
                <w:szCs w:val="24"/>
              </w:rPr>
            </w:pPr>
            <w:r w:rsidRPr="00B63DB7">
              <w:rPr>
                <w:rFonts w:ascii="Times New Roman" w:hAnsi="Times New Roman"/>
                <w:b/>
                <w:bCs/>
                <w:kern w:val="36"/>
                <w:sz w:val="24"/>
                <w:szCs w:val="24"/>
              </w:rPr>
              <w:t>М.А.Булгаков</w:t>
            </w:r>
          </w:p>
          <w:p w:rsidR="0042291A" w:rsidRPr="00B63DB7" w:rsidRDefault="0042291A" w:rsidP="00B63DB7">
            <w:pPr>
              <w:tabs>
                <w:tab w:val="left" w:pos="5760"/>
              </w:tabs>
              <w:spacing w:line="240" w:lineRule="auto"/>
              <w:rPr>
                <w:rFonts w:ascii="Times New Roman" w:hAnsi="Times New Roman"/>
                <w:i/>
                <w:iCs/>
                <w:sz w:val="24"/>
                <w:szCs w:val="24"/>
              </w:rPr>
            </w:pPr>
            <w:r w:rsidRPr="00B63DB7">
              <w:rPr>
                <w:rFonts w:ascii="Times New Roman" w:hAnsi="Times New Roman"/>
                <w:b/>
                <w:bCs/>
                <w:i/>
                <w:iCs/>
                <w:sz w:val="24"/>
                <w:szCs w:val="24"/>
              </w:rPr>
              <w:t>1 повесть по выбору</w:t>
            </w:r>
            <w:r w:rsidRPr="00B63DB7">
              <w:rPr>
                <w:rFonts w:ascii="Times New Roman" w:hAnsi="Times New Roman"/>
                <w:i/>
                <w:iCs/>
                <w:sz w:val="24"/>
                <w:szCs w:val="24"/>
              </w:rPr>
              <w:t xml:space="preserve">, </w:t>
            </w:r>
            <w:r w:rsidRPr="00B63DB7">
              <w:rPr>
                <w:rFonts w:ascii="Times New Roman" w:hAnsi="Times New Roman"/>
                <w:b/>
                <w:bCs/>
                <w:i/>
                <w:iCs/>
                <w:sz w:val="24"/>
                <w:szCs w:val="24"/>
              </w:rPr>
              <w:t>например</w:t>
            </w:r>
            <w:r w:rsidRPr="00B63DB7">
              <w:rPr>
                <w:rFonts w:ascii="Times New Roman" w:hAnsi="Times New Roman"/>
                <w:i/>
                <w:iCs/>
                <w:sz w:val="24"/>
                <w:szCs w:val="24"/>
              </w:rPr>
              <w:t xml:space="preserve">: «Роковые яйца» (1924), «Собачье сердце» (1925) и др. </w:t>
            </w:r>
          </w:p>
          <w:p w:rsidR="0042291A" w:rsidRPr="00B63DB7" w:rsidRDefault="0042291A" w:rsidP="00B63DB7">
            <w:pPr>
              <w:tabs>
                <w:tab w:val="left" w:pos="5760"/>
              </w:tabs>
              <w:spacing w:line="240" w:lineRule="auto"/>
              <w:rPr>
                <w:rFonts w:ascii="Times New Roman" w:hAnsi="Times New Roman"/>
                <w:sz w:val="24"/>
                <w:szCs w:val="24"/>
              </w:rPr>
            </w:pPr>
            <w:r w:rsidRPr="00B63DB7">
              <w:rPr>
                <w:rFonts w:ascii="Times New Roman" w:hAnsi="Times New Roman"/>
                <w:b/>
                <w:sz w:val="24"/>
                <w:szCs w:val="24"/>
              </w:rPr>
              <w:t>(7-8 кл.)</w:t>
            </w:r>
          </w:p>
          <w:p w:rsidR="0042291A" w:rsidRPr="00B63DB7" w:rsidRDefault="0042291A" w:rsidP="00B63DB7">
            <w:pPr>
              <w:tabs>
                <w:tab w:val="left" w:pos="5760"/>
              </w:tabs>
              <w:spacing w:line="240" w:lineRule="auto"/>
              <w:rPr>
                <w:rFonts w:ascii="Times New Roman" w:hAnsi="Times New Roman"/>
                <w:sz w:val="24"/>
                <w:szCs w:val="24"/>
              </w:rPr>
            </w:pPr>
          </w:p>
          <w:p w:rsidR="0042291A" w:rsidRPr="00B63DB7" w:rsidRDefault="0042291A" w:rsidP="00B63DB7">
            <w:pPr>
              <w:tabs>
                <w:tab w:val="left" w:pos="5760"/>
              </w:tabs>
              <w:spacing w:line="240" w:lineRule="auto"/>
              <w:jc w:val="both"/>
              <w:outlineLvl w:val="0"/>
              <w:rPr>
                <w:rFonts w:ascii="Times New Roman" w:hAnsi="Times New Roman"/>
                <w:b/>
                <w:bCs/>
                <w:kern w:val="36"/>
                <w:sz w:val="24"/>
                <w:szCs w:val="24"/>
              </w:rPr>
            </w:pPr>
            <w:r w:rsidRPr="00B63DB7">
              <w:rPr>
                <w:rFonts w:ascii="Times New Roman" w:hAnsi="Times New Roman"/>
                <w:b/>
                <w:bCs/>
                <w:kern w:val="36"/>
                <w:sz w:val="24"/>
                <w:szCs w:val="24"/>
              </w:rPr>
              <w:t>А.П.Платонов</w:t>
            </w:r>
          </w:p>
          <w:p w:rsidR="0042291A" w:rsidRPr="00B63DB7" w:rsidRDefault="0042291A" w:rsidP="00B63DB7">
            <w:pPr>
              <w:tabs>
                <w:tab w:val="left" w:pos="5760"/>
              </w:tabs>
              <w:spacing w:line="240" w:lineRule="auto"/>
              <w:rPr>
                <w:rFonts w:ascii="Times New Roman" w:hAnsi="Times New Roman"/>
                <w:i/>
                <w:iCs/>
                <w:sz w:val="24"/>
                <w:szCs w:val="24"/>
              </w:rPr>
            </w:pPr>
            <w:r w:rsidRPr="00B63DB7">
              <w:rPr>
                <w:rFonts w:ascii="Times New Roman" w:hAnsi="Times New Roman"/>
                <w:i/>
                <w:iCs/>
                <w:sz w:val="24"/>
                <w:szCs w:val="24"/>
              </w:rPr>
              <w:t xml:space="preserve">- </w:t>
            </w:r>
            <w:r w:rsidRPr="00B63DB7">
              <w:rPr>
                <w:rFonts w:ascii="Times New Roman" w:hAnsi="Times New Roman"/>
                <w:b/>
                <w:bCs/>
                <w:i/>
                <w:iCs/>
                <w:sz w:val="24"/>
                <w:szCs w:val="24"/>
              </w:rPr>
              <w:t>1 рассказ по выбору, например</w:t>
            </w:r>
            <w:r w:rsidRPr="00B63DB7">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B63DB7" w:rsidRDefault="0042291A" w:rsidP="00B63DB7">
            <w:pPr>
              <w:tabs>
                <w:tab w:val="left" w:pos="5760"/>
              </w:tabs>
              <w:spacing w:line="240" w:lineRule="auto"/>
              <w:rPr>
                <w:rFonts w:ascii="Times New Roman" w:hAnsi="Times New Roman"/>
                <w:b/>
                <w:bCs/>
                <w:sz w:val="24"/>
                <w:szCs w:val="24"/>
              </w:rPr>
            </w:pPr>
            <w:r w:rsidRPr="00B63DB7">
              <w:rPr>
                <w:rFonts w:ascii="Times New Roman" w:hAnsi="Times New Roman"/>
                <w:b/>
                <w:bCs/>
                <w:sz w:val="24"/>
                <w:szCs w:val="24"/>
              </w:rPr>
              <w:t>(6-8 кл.)</w:t>
            </w:r>
          </w:p>
          <w:p w:rsidR="0042291A" w:rsidRPr="00B63DB7" w:rsidRDefault="0042291A" w:rsidP="00B63DB7">
            <w:pPr>
              <w:tabs>
                <w:tab w:val="left" w:pos="5760"/>
              </w:tabs>
              <w:spacing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jc w:val="both"/>
              <w:outlineLvl w:val="0"/>
              <w:rPr>
                <w:rFonts w:ascii="Times New Roman" w:eastAsia="Times New Roman" w:hAnsi="Times New Roman"/>
                <w:b/>
                <w:bCs/>
                <w:i/>
                <w:iCs/>
                <w:kern w:val="36"/>
                <w:sz w:val="24"/>
                <w:szCs w:val="24"/>
              </w:rPr>
            </w:pPr>
            <w:r w:rsidRPr="00B63DB7">
              <w:rPr>
                <w:rFonts w:ascii="Times New Roman" w:hAnsi="Times New Roman"/>
                <w:b/>
                <w:bCs/>
                <w:kern w:val="36"/>
                <w:sz w:val="24"/>
                <w:szCs w:val="24"/>
              </w:rPr>
              <w:t xml:space="preserve">М.М.Зощенко </w:t>
            </w:r>
          </w:p>
          <w:p w:rsidR="0042291A" w:rsidRPr="00B63DB7" w:rsidRDefault="0042291A" w:rsidP="00B63DB7">
            <w:pPr>
              <w:tabs>
                <w:tab w:val="left" w:pos="5760"/>
              </w:tabs>
              <w:spacing w:after="0" w:line="240" w:lineRule="auto"/>
              <w:rPr>
                <w:rFonts w:ascii="Times New Roman" w:hAnsi="Times New Roman"/>
                <w:i/>
                <w:iCs/>
                <w:sz w:val="24"/>
                <w:szCs w:val="24"/>
              </w:rPr>
            </w:pPr>
            <w:r w:rsidRPr="00B63DB7">
              <w:rPr>
                <w:rFonts w:ascii="Times New Roman" w:hAnsi="Times New Roman"/>
                <w:b/>
                <w:bCs/>
                <w:i/>
                <w:iCs/>
                <w:sz w:val="24"/>
                <w:szCs w:val="24"/>
              </w:rPr>
              <w:t xml:space="preserve">2 рассказа по выбору, например: </w:t>
            </w:r>
            <w:r w:rsidRPr="00B63DB7">
              <w:rPr>
                <w:rFonts w:ascii="Times New Roman" w:hAnsi="Times New Roman"/>
                <w:i/>
                <w:iCs/>
                <w:sz w:val="24"/>
                <w:szCs w:val="24"/>
              </w:rPr>
              <w:t>«Аристократка» (1923), «Баня» (1924) и др.</w:t>
            </w:r>
          </w:p>
          <w:p w:rsidR="0042291A" w:rsidRPr="00B63DB7" w:rsidRDefault="0042291A" w:rsidP="00B63DB7">
            <w:pPr>
              <w:tabs>
                <w:tab w:val="left" w:pos="5760"/>
              </w:tabs>
              <w:spacing w:after="0" w:line="240" w:lineRule="auto"/>
              <w:rPr>
                <w:rFonts w:ascii="Times New Roman" w:eastAsia="Times New Roman" w:hAnsi="Times New Roman"/>
                <w:b/>
                <w:bCs/>
                <w:sz w:val="24"/>
                <w:szCs w:val="24"/>
              </w:rPr>
            </w:pPr>
            <w:r w:rsidRPr="00B63DB7">
              <w:rPr>
                <w:rFonts w:ascii="Times New Roman" w:hAnsi="Times New Roman"/>
                <w:b/>
                <w:bCs/>
                <w:sz w:val="24"/>
                <w:szCs w:val="24"/>
              </w:rPr>
              <w:t>(5-7 кл.)</w:t>
            </w:r>
          </w:p>
          <w:p w:rsidR="0042291A" w:rsidRPr="00B63DB7" w:rsidRDefault="0042291A" w:rsidP="00B63DB7">
            <w:pPr>
              <w:tabs>
                <w:tab w:val="left" w:pos="5760"/>
              </w:tabs>
              <w:spacing w:line="240" w:lineRule="auto"/>
              <w:jc w:val="center"/>
              <w:rPr>
                <w:rFonts w:ascii="Times New Roman" w:hAnsi="Times New Roman"/>
                <w:sz w:val="24"/>
                <w:szCs w:val="24"/>
              </w:rPr>
            </w:pPr>
          </w:p>
          <w:p w:rsidR="0042291A" w:rsidRPr="00B63DB7" w:rsidRDefault="0042291A" w:rsidP="00B63DB7">
            <w:pPr>
              <w:tabs>
                <w:tab w:val="left" w:pos="5760"/>
              </w:tabs>
              <w:spacing w:line="240" w:lineRule="auto"/>
              <w:jc w:val="center"/>
              <w:rPr>
                <w:rFonts w:ascii="Times New Roman" w:hAnsi="Times New Roman"/>
                <w:sz w:val="24"/>
                <w:szCs w:val="24"/>
              </w:rPr>
            </w:pPr>
            <w:r w:rsidRPr="00B63DB7">
              <w:rPr>
                <w:rFonts w:ascii="Times New Roman" w:hAnsi="Times New Roman"/>
                <w:b/>
                <w:bCs/>
                <w:sz w:val="24"/>
                <w:szCs w:val="24"/>
              </w:rPr>
              <w:t>А.Т. Твардовский</w:t>
            </w:r>
            <w:r w:rsidRPr="00B63DB7">
              <w:rPr>
                <w:rFonts w:ascii="Times New Roman" w:hAnsi="Times New Roman"/>
                <w:sz w:val="24"/>
                <w:szCs w:val="24"/>
              </w:rPr>
              <w:t xml:space="preserve"> </w:t>
            </w:r>
          </w:p>
          <w:p w:rsidR="0042291A" w:rsidRPr="00B63DB7" w:rsidRDefault="0042291A" w:rsidP="00B63DB7">
            <w:pPr>
              <w:tabs>
                <w:tab w:val="left" w:pos="5760"/>
              </w:tabs>
              <w:spacing w:line="240" w:lineRule="auto"/>
              <w:rPr>
                <w:rFonts w:ascii="Times New Roman" w:hAnsi="Times New Roman"/>
                <w:b/>
                <w:bCs/>
                <w:i/>
                <w:iCs/>
                <w:sz w:val="24"/>
                <w:szCs w:val="24"/>
              </w:rPr>
            </w:pPr>
            <w:r w:rsidRPr="00B63DB7">
              <w:rPr>
                <w:rFonts w:ascii="Times New Roman" w:hAnsi="Times New Roman"/>
                <w:b/>
                <w:bCs/>
                <w:i/>
                <w:iCs/>
                <w:sz w:val="24"/>
                <w:szCs w:val="24"/>
              </w:rPr>
              <w:t>1 стихотворение  по выбору, например: «</w:t>
            </w:r>
            <w:r w:rsidRPr="00B63DB7">
              <w:rPr>
                <w:rFonts w:ascii="Times New Roman" w:hAnsi="Times New Roman"/>
                <w:i/>
                <w:iCs/>
                <w:sz w:val="24"/>
                <w:szCs w:val="24"/>
              </w:rPr>
              <w:t>В тот день, когда окончилась война…» (1948),</w:t>
            </w:r>
            <w:r w:rsidRPr="00B63DB7">
              <w:rPr>
                <w:rFonts w:ascii="Times New Roman" w:hAnsi="Times New Roman"/>
                <w:b/>
                <w:bCs/>
                <w:i/>
                <w:iCs/>
                <w:sz w:val="24"/>
                <w:szCs w:val="24"/>
              </w:rPr>
              <w:t xml:space="preserve"> «</w:t>
            </w:r>
            <w:r w:rsidRPr="00B63DB7">
              <w:rPr>
                <w:rFonts w:ascii="Times New Roman" w:hAnsi="Times New Roman"/>
                <w:i/>
                <w:iCs/>
                <w:sz w:val="24"/>
                <w:szCs w:val="24"/>
              </w:rPr>
              <w:t xml:space="preserve">О сущем» (1957 – 1958), </w:t>
            </w:r>
            <w:r w:rsidRPr="00B63DB7">
              <w:rPr>
                <w:rFonts w:ascii="Times New Roman" w:hAnsi="Times New Roman"/>
                <w:b/>
                <w:bCs/>
                <w:i/>
                <w:iCs/>
                <w:sz w:val="24"/>
                <w:szCs w:val="24"/>
              </w:rPr>
              <w:t xml:space="preserve"> </w:t>
            </w:r>
            <w:r w:rsidRPr="00B63DB7">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B63DB7">
              <w:rPr>
                <w:rFonts w:ascii="Times New Roman" w:hAnsi="Times New Roman"/>
                <w:b/>
                <w:bCs/>
                <w:i/>
                <w:iCs/>
                <w:sz w:val="24"/>
                <w:szCs w:val="24"/>
              </w:rPr>
              <w:t>главы по выбору.</w:t>
            </w:r>
          </w:p>
          <w:p w:rsidR="0042291A" w:rsidRPr="00B63DB7" w:rsidRDefault="0042291A" w:rsidP="00B63DB7">
            <w:pPr>
              <w:tabs>
                <w:tab w:val="left" w:pos="5760"/>
              </w:tabs>
              <w:spacing w:line="240" w:lineRule="auto"/>
              <w:rPr>
                <w:rFonts w:ascii="Times New Roman" w:hAnsi="Times New Roman"/>
                <w:b/>
                <w:bCs/>
                <w:sz w:val="24"/>
                <w:szCs w:val="24"/>
              </w:rPr>
            </w:pPr>
            <w:r w:rsidRPr="00B63DB7">
              <w:rPr>
                <w:rFonts w:ascii="Times New Roman" w:hAnsi="Times New Roman"/>
                <w:b/>
                <w:bCs/>
                <w:sz w:val="24"/>
                <w:szCs w:val="24"/>
              </w:rPr>
              <w:t>(</w:t>
            </w:r>
            <w:r w:rsidRPr="00B63DB7">
              <w:rPr>
                <w:rFonts w:ascii="Times New Roman" w:hAnsi="Times New Roman"/>
                <w:b/>
                <w:sz w:val="24"/>
                <w:szCs w:val="24"/>
                <w:shd w:val="clear" w:color="auto" w:fill="FFFFFF"/>
              </w:rPr>
              <w:t>7-8 кл.)</w:t>
            </w:r>
            <w:r w:rsidRPr="00B63DB7">
              <w:rPr>
                <w:rFonts w:ascii="Times New Roman" w:hAnsi="Times New Roman"/>
                <w:sz w:val="24"/>
                <w:szCs w:val="24"/>
              </w:rPr>
              <w:t xml:space="preserve"> </w:t>
            </w:r>
          </w:p>
          <w:p w:rsidR="0042291A" w:rsidRPr="00B63DB7" w:rsidRDefault="0042291A" w:rsidP="00B63DB7">
            <w:pPr>
              <w:tabs>
                <w:tab w:val="left" w:pos="5760"/>
              </w:tabs>
              <w:spacing w:line="240" w:lineRule="auto"/>
              <w:rPr>
                <w:rFonts w:ascii="Times New Roman" w:hAnsi="Times New Roman"/>
                <w:sz w:val="24"/>
                <w:szCs w:val="24"/>
              </w:rPr>
            </w:pPr>
          </w:p>
          <w:p w:rsidR="0042291A" w:rsidRPr="00B63DB7" w:rsidRDefault="0042291A" w:rsidP="00B63DB7">
            <w:pPr>
              <w:tabs>
                <w:tab w:val="left" w:pos="5760"/>
              </w:tabs>
              <w:spacing w:line="240" w:lineRule="auto"/>
              <w:jc w:val="center"/>
              <w:rPr>
                <w:rFonts w:ascii="Times New Roman" w:hAnsi="Times New Roman"/>
                <w:b/>
                <w:bCs/>
                <w:sz w:val="24"/>
                <w:szCs w:val="24"/>
              </w:rPr>
            </w:pPr>
            <w:r w:rsidRPr="00B63DB7">
              <w:rPr>
                <w:rFonts w:ascii="Times New Roman" w:hAnsi="Times New Roman"/>
                <w:b/>
                <w:bCs/>
                <w:sz w:val="24"/>
                <w:szCs w:val="24"/>
              </w:rPr>
              <w:t>А.И. Солженицын</w:t>
            </w:r>
          </w:p>
          <w:p w:rsidR="0042291A" w:rsidRPr="00B63DB7" w:rsidRDefault="0042291A" w:rsidP="00B63DB7">
            <w:pPr>
              <w:tabs>
                <w:tab w:val="left" w:pos="5760"/>
              </w:tabs>
              <w:spacing w:line="240" w:lineRule="auto"/>
              <w:rPr>
                <w:rFonts w:ascii="Times New Roman" w:hAnsi="Times New Roman"/>
                <w:sz w:val="24"/>
                <w:szCs w:val="24"/>
              </w:rPr>
            </w:pPr>
            <w:r w:rsidRPr="00B63DB7">
              <w:rPr>
                <w:rFonts w:ascii="Times New Roman" w:hAnsi="Times New Roman"/>
                <w:b/>
                <w:bCs/>
                <w:i/>
                <w:iCs/>
                <w:sz w:val="24"/>
                <w:szCs w:val="24"/>
              </w:rPr>
              <w:t>1 рассказ по выбору, например</w:t>
            </w:r>
            <w:r w:rsidRPr="00B63DB7">
              <w:rPr>
                <w:rFonts w:ascii="Times New Roman" w:hAnsi="Times New Roman"/>
                <w:i/>
                <w:iCs/>
                <w:sz w:val="24"/>
                <w:szCs w:val="24"/>
              </w:rPr>
              <w:t xml:space="preserve">: «Матренин двор» (1959) или из «Крохоток» (1958 – 1960) – «Лиственница», «Дыхание», «Шарик», «Костер и муравьи», </w:t>
            </w:r>
            <w:r w:rsidRPr="00B63DB7">
              <w:rPr>
                <w:rFonts w:ascii="Times New Roman" w:hAnsi="Times New Roman"/>
                <w:i/>
                <w:iCs/>
                <w:sz w:val="24"/>
                <w:szCs w:val="24"/>
              </w:rPr>
              <w:lastRenderedPageBreak/>
              <w:t>«Гроза в горах», «Колокол Углича» и др</w:t>
            </w:r>
            <w:r w:rsidRPr="00B63DB7">
              <w:rPr>
                <w:rFonts w:ascii="Times New Roman" w:hAnsi="Times New Roman"/>
                <w:sz w:val="24"/>
                <w:szCs w:val="24"/>
              </w:rPr>
              <w:t xml:space="preserve">. </w:t>
            </w:r>
          </w:p>
          <w:p w:rsidR="0042291A" w:rsidRPr="00B63DB7" w:rsidRDefault="0042291A" w:rsidP="00B63DB7">
            <w:pPr>
              <w:tabs>
                <w:tab w:val="left" w:pos="5760"/>
              </w:tabs>
              <w:spacing w:line="240" w:lineRule="auto"/>
              <w:rPr>
                <w:rFonts w:ascii="Times New Roman" w:hAnsi="Times New Roman"/>
                <w:b/>
                <w:bCs/>
                <w:sz w:val="24"/>
                <w:szCs w:val="24"/>
              </w:rPr>
            </w:pPr>
            <w:r w:rsidRPr="00B63DB7">
              <w:rPr>
                <w:rFonts w:ascii="Times New Roman" w:hAnsi="Times New Roman"/>
                <w:b/>
                <w:bCs/>
                <w:sz w:val="24"/>
                <w:szCs w:val="24"/>
              </w:rPr>
              <w:t>(7-9 кл.)</w:t>
            </w:r>
          </w:p>
          <w:p w:rsidR="0042291A" w:rsidRPr="00B63DB7" w:rsidRDefault="0042291A" w:rsidP="00B63DB7">
            <w:pPr>
              <w:tabs>
                <w:tab w:val="left" w:pos="5760"/>
              </w:tabs>
              <w:spacing w:line="240" w:lineRule="auto"/>
              <w:jc w:val="center"/>
              <w:rPr>
                <w:rFonts w:ascii="Times New Roman" w:hAnsi="Times New Roman"/>
                <w:sz w:val="24"/>
                <w:szCs w:val="24"/>
              </w:rPr>
            </w:pPr>
          </w:p>
          <w:p w:rsidR="0042291A" w:rsidRPr="00B63DB7" w:rsidRDefault="0042291A" w:rsidP="00B63DB7">
            <w:pPr>
              <w:tabs>
                <w:tab w:val="left" w:pos="5760"/>
              </w:tabs>
              <w:spacing w:line="240" w:lineRule="auto"/>
              <w:jc w:val="both"/>
              <w:outlineLvl w:val="0"/>
              <w:rPr>
                <w:rFonts w:ascii="Times New Roman" w:hAnsi="Times New Roman"/>
                <w:b/>
                <w:bCs/>
                <w:kern w:val="36"/>
                <w:sz w:val="24"/>
                <w:szCs w:val="24"/>
              </w:rPr>
            </w:pPr>
            <w:r w:rsidRPr="00B63DB7">
              <w:rPr>
                <w:rFonts w:ascii="Times New Roman" w:hAnsi="Times New Roman"/>
                <w:b/>
                <w:bCs/>
                <w:kern w:val="36"/>
                <w:sz w:val="24"/>
                <w:szCs w:val="24"/>
              </w:rPr>
              <w:t>В.М.Шукшин</w:t>
            </w:r>
          </w:p>
          <w:p w:rsidR="0042291A" w:rsidRPr="00B63DB7" w:rsidRDefault="0042291A" w:rsidP="00B63DB7">
            <w:pPr>
              <w:tabs>
                <w:tab w:val="left" w:pos="5760"/>
              </w:tabs>
              <w:spacing w:line="240" w:lineRule="auto"/>
              <w:rPr>
                <w:rFonts w:ascii="Times New Roman" w:hAnsi="Times New Roman"/>
                <w:i/>
                <w:iCs/>
                <w:sz w:val="24"/>
                <w:szCs w:val="24"/>
              </w:rPr>
            </w:pPr>
            <w:r w:rsidRPr="00B63DB7">
              <w:rPr>
                <w:rFonts w:ascii="Times New Roman" w:hAnsi="Times New Roman"/>
                <w:b/>
                <w:bCs/>
                <w:i/>
                <w:iCs/>
                <w:sz w:val="24"/>
                <w:szCs w:val="24"/>
              </w:rPr>
              <w:t>1 рассказ по выбору, например</w:t>
            </w:r>
            <w:r w:rsidRPr="00B63DB7">
              <w:rPr>
                <w:rFonts w:ascii="Times New Roman" w:hAnsi="Times New Roman"/>
                <w:i/>
                <w:iCs/>
                <w:sz w:val="24"/>
                <w:szCs w:val="24"/>
              </w:rPr>
              <w:t>: «Чудик» (1967), «Срезал» (1970), «Мастер» (1971) и др.</w:t>
            </w:r>
          </w:p>
          <w:p w:rsidR="0042291A" w:rsidRPr="00B63DB7" w:rsidRDefault="0042291A" w:rsidP="00B63DB7">
            <w:pPr>
              <w:tabs>
                <w:tab w:val="left" w:pos="5760"/>
              </w:tabs>
              <w:spacing w:line="240" w:lineRule="auto"/>
              <w:rPr>
                <w:rFonts w:ascii="Times New Roman" w:hAnsi="Times New Roman"/>
                <w:b/>
                <w:bCs/>
                <w:kern w:val="36"/>
                <w:sz w:val="24"/>
                <w:szCs w:val="24"/>
              </w:rPr>
            </w:pPr>
            <w:r w:rsidRPr="00B63DB7">
              <w:rPr>
                <w:rFonts w:ascii="Times New Roman" w:hAnsi="Times New Roman"/>
                <w:sz w:val="24"/>
                <w:szCs w:val="24"/>
              </w:rPr>
              <w:t>(</w:t>
            </w:r>
            <w:r w:rsidRPr="00B63DB7">
              <w:rPr>
                <w:rFonts w:ascii="Times New Roman" w:hAnsi="Times New Roman"/>
                <w:b/>
                <w:bCs/>
                <w:sz w:val="24"/>
                <w:szCs w:val="24"/>
              </w:rPr>
              <w:t>7-9 кл.)</w:t>
            </w:r>
          </w:p>
        </w:tc>
        <w:tc>
          <w:tcPr>
            <w:tcW w:w="3367" w:type="dxa"/>
          </w:tcPr>
          <w:p w:rsidR="0042291A" w:rsidRPr="00B63DB7" w:rsidRDefault="0042291A" w:rsidP="00B63DB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B63DB7">
              <w:rPr>
                <w:rFonts w:ascii="Times New Roman" w:hAnsi="Times New Roman"/>
                <w:b/>
                <w:bCs/>
                <w:i/>
                <w:iCs/>
                <w:sz w:val="24"/>
                <w:szCs w:val="24"/>
              </w:rPr>
              <w:lastRenderedPageBreak/>
              <w:t xml:space="preserve">Проза конца </w:t>
            </w:r>
            <w:r w:rsidRPr="00B63DB7">
              <w:rPr>
                <w:rFonts w:ascii="Times New Roman" w:hAnsi="Times New Roman"/>
                <w:b/>
                <w:bCs/>
                <w:i/>
                <w:iCs/>
                <w:sz w:val="24"/>
                <w:szCs w:val="24"/>
                <w:lang w:val="en-US"/>
              </w:rPr>
              <w:t>XIX</w:t>
            </w:r>
            <w:r w:rsidRPr="00B63DB7">
              <w:rPr>
                <w:rFonts w:ascii="Times New Roman" w:hAnsi="Times New Roman"/>
                <w:b/>
                <w:bCs/>
                <w:i/>
                <w:iCs/>
                <w:sz w:val="24"/>
                <w:szCs w:val="24"/>
              </w:rPr>
              <w:t xml:space="preserve"> – начала </w:t>
            </w:r>
            <w:r w:rsidRPr="00B63DB7">
              <w:rPr>
                <w:rFonts w:ascii="Times New Roman" w:hAnsi="Times New Roman"/>
                <w:b/>
                <w:bCs/>
                <w:i/>
                <w:iCs/>
                <w:sz w:val="24"/>
                <w:szCs w:val="24"/>
                <w:lang w:val="en-US"/>
              </w:rPr>
              <w:t>XX</w:t>
            </w:r>
            <w:r w:rsidRPr="00B63DB7">
              <w:rPr>
                <w:rFonts w:ascii="Times New Roman" w:hAnsi="Times New Roman"/>
                <w:b/>
                <w:bCs/>
                <w:i/>
                <w:iCs/>
                <w:sz w:val="24"/>
                <w:szCs w:val="24"/>
              </w:rPr>
              <w:t xml:space="preserve"> вв</w:t>
            </w:r>
            <w:r w:rsidRPr="00B63DB7">
              <w:rPr>
                <w:rFonts w:ascii="Times New Roman" w:hAnsi="Times New Roman"/>
                <w:i/>
                <w:iCs/>
                <w:sz w:val="24"/>
                <w:szCs w:val="24"/>
              </w:rPr>
              <w:t>.</w:t>
            </w:r>
            <w:r w:rsidRPr="00B63DB7">
              <w:rPr>
                <w:rFonts w:ascii="Times New Roman" w:hAnsi="Times New Roman"/>
                <w:i/>
                <w:sz w:val="24"/>
                <w:szCs w:val="24"/>
              </w:rPr>
              <w:t xml:space="preserve">, </w:t>
            </w:r>
            <w:r w:rsidRPr="00B63DB7">
              <w:rPr>
                <w:rFonts w:ascii="Times New Roman" w:hAnsi="Times New Roman"/>
                <w:i/>
                <w:iCs/>
                <w:sz w:val="24"/>
                <w:szCs w:val="24"/>
              </w:rPr>
              <w:t xml:space="preserve"> например:</w:t>
            </w:r>
          </w:p>
          <w:p w:rsidR="0042291A" w:rsidRPr="00B63DB7" w:rsidRDefault="0042291A" w:rsidP="00B63DB7">
            <w:pPr>
              <w:tabs>
                <w:tab w:val="left" w:pos="5760"/>
              </w:tabs>
              <w:spacing w:after="0" w:line="240" w:lineRule="auto"/>
              <w:jc w:val="both"/>
              <w:rPr>
                <w:rFonts w:ascii="Times New Roman" w:hAnsi="Times New Roman"/>
                <w:b/>
                <w:bCs/>
                <w:i/>
                <w:iCs/>
                <w:sz w:val="24"/>
                <w:szCs w:val="24"/>
              </w:rPr>
            </w:pPr>
            <w:r w:rsidRPr="00B63DB7">
              <w:rPr>
                <w:rFonts w:ascii="Times New Roman" w:hAnsi="Times New Roman"/>
                <w:b/>
                <w:bCs/>
                <w:i/>
                <w:iCs/>
                <w:sz w:val="24"/>
                <w:szCs w:val="24"/>
              </w:rPr>
              <w:t>М.Горький, А.И.Куприн,</w:t>
            </w:r>
          </w:p>
          <w:p w:rsidR="0042291A" w:rsidRPr="00B63DB7" w:rsidRDefault="0042291A" w:rsidP="00B63DB7">
            <w:pPr>
              <w:tabs>
                <w:tab w:val="left" w:pos="5760"/>
              </w:tabs>
              <w:spacing w:after="0" w:line="240" w:lineRule="auto"/>
              <w:jc w:val="both"/>
              <w:rPr>
                <w:rFonts w:ascii="Times New Roman" w:hAnsi="Times New Roman"/>
                <w:b/>
                <w:bCs/>
                <w:i/>
                <w:iCs/>
                <w:sz w:val="24"/>
                <w:szCs w:val="24"/>
              </w:rPr>
            </w:pPr>
            <w:r w:rsidRPr="00B63DB7">
              <w:rPr>
                <w:rFonts w:ascii="Times New Roman" w:hAnsi="Times New Roman"/>
                <w:b/>
                <w:bCs/>
                <w:i/>
                <w:iCs/>
                <w:sz w:val="24"/>
                <w:szCs w:val="24"/>
              </w:rPr>
              <w:t xml:space="preserve">Л.Н.Андреев, И.А.Бунин, </w:t>
            </w:r>
          </w:p>
          <w:p w:rsidR="0042291A" w:rsidRPr="00B63DB7" w:rsidRDefault="0042291A" w:rsidP="00B63DB7">
            <w:pPr>
              <w:tabs>
                <w:tab w:val="left" w:pos="5760"/>
              </w:tabs>
              <w:spacing w:after="0" w:line="240" w:lineRule="auto"/>
              <w:jc w:val="both"/>
              <w:rPr>
                <w:rFonts w:ascii="Times New Roman" w:hAnsi="Times New Roman"/>
                <w:b/>
                <w:bCs/>
                <w:i/>
                <w:iCs/>
                <w:sz w:val="24"/>
                <w:szCs w:val="24"/>
              </w:rPr>
            </w:pPr>
            <w:r w:rsidRPr="00B63DB7">
              <w:rPr>
                <w:rFonts w:ascii="Times New Roman" w:hAnsi="Times New Roman"/>
                <w:b/>
                <w:bCs/>
                <w:i/>
                <w:iCs/>
                <w:sz w:val="24"/>
                <w:szCs w:val="24"/>
              </w:rPr>
              <w:t>И.С.Шмелев, А.С. Грин</w:t>
            </w:r>
          </w:p>
          <w:p w:rsidR="0042291A" w:rsidRPr="00B63DB7" w:rsidRDefault="0042291A" w:rsidP="00B63DB7">
            <w:pPr>
              <w:tabs>
                <w:tab w:val="left" w:pos="5760"/>
              </w:tabs>
              <w:spacing w:after="0" w:line="240" w:lineRule="auto"/>
              <w:jc w:val="both"/>
              <w:rPr>
                <w:rFonts w:ascii="Times New Roman" w:hAnsi="Times New Roman"/>
                <w:b/>
                <w:bCs/>
                <w:i/>
                <w:iCs/>
                <w:sz w:val="24"/>
                <w:szCs w:val="24"/>
              </w:rPr>
            </w:pPr>
            <w:r w:rsidRPr="00B63DB7">
              <w:rPr>
                <w:rFonts w:ascii="Times New Roman" w:hAnsi="Times New Roman"/>
                <w:b/>
                <w:bCs/>
                <w:i/>
                <w:iCs/>
                <w:sz w:val="24"/>
                <w:szCs w:val="24"/>
              </w:rPr>
              <w:t>(2-3 рассказа или повести по выбору</w:t>
            </w:r>
            <w:r w:rsidRPr="00B63DB7">
              <w:rPr>
                <w:rFonts w:ascii="Times New Roman" w:hAnsi="Times New Roman"/>
                <w:i/>
                <w:iCs/>
                <w:sz w:val="24"/>
                <w:szCs w:val="24"/>
              </w:rPr>
              <w:t xml:space="preserve">, </w:t>
            </w:r>
            <w:r w:rsidRPr="00B63DB7">
              <w:rPr>
                <w:rFonts w:ascii="Times New Roman" w:hAnsi="Times New Roman"/>
                <w:b/>
                <w:bCs/>
                <w:i/>
                <w:sz w:val="24"/>
                <w:szCs w:val="24"/>
              </w:rPr>
              <w:t>5-8 кл.</w:t>
            </w:r>
            <w:r w:rsidRPr="00B63DB7">
              <w:rPr>
                <w:rFonts w:ascii="Times New Roman" w:hAnsi="Times New Roman"/>
                <w:b/>
                <w:bCs/>
                <w:i/>
                <w:iCs/>
                <w:sz w:val="24"/>
                <w:szCs w:val="24"/>
              </w:rPr>
              <w:t>)</w:t>
            </w:r>
          </w:p>
          <w:p w:rsidR="0042291A" w:rsidRPr="00B63DB7" w:rsidRDefault="0042291A" w:rsidP="00B63DB7">
            <w:pPr>
              <w:tabs>
                <w:tab w:val="left" w:pos="5760"/>
              </w:tabs>
              <w:spacing w:after="0" w:line="240" w:lineRule="auto"/>
              <w:jc w:val="both"/>
              <w:rPr>
                <w:rFonts w:ascii="Times New Roman" w:hAnsi="Times New Roman"/>
                <w:i/>
                <w:iCs/>
                <w:sz w:val="24"/>
                <w:szCs w:val="24"/>
              </w:rPr>
            </w:pPr>
          </w:p>
          <w:p w:rsidR="0042291A" w:rsidRPr="00B63DB7" w:rsidRDefault="0042291A" w:rsidP="00B63DB7">
            <w:pPr>
              <w:tabs>
                <w:tab w:val="left" w:pos="5760"/>
              </w:tabs>
              <w:spacing w:after="0" w:line="240" w:lineRule="auto"/>
              <w:jc w:val="both"/>
              <w:rPr>
                <w:rFonts w:ascii="Times New Roman" w:hAnsi="Times New Roman"/>
                <w:i/>
                <w:iCs/>
                <w:sz w:val="24"/>
                <w:szCs w:val="24"/>
              </w:rPr>
            </w:pPr>
            <w:r w:rsidRPr="00B63DB7">
              <w:rPr>
                <w:rFonts w:ascii="Times New Roman" w:hAnsi="Times New Roman"/>
                <w:b/>
                <w:bCs/>
                <w:i/>
                <w:iCs/>
                <w:sz w:val="24"/>
                <w:szCs w:val="24"/>
              </w:rPr>
              <w:t xml:space="preserve">Поэзия конца </w:t>
            </w:r>
            <w:r w:rsidRPr="00B63DB7">
              <w:rPr>
                <w:rFonts w:ascii="Times New Roman" w:hAnsi="Times New Roman"/>
                <w:b/>
                <w:bCs/>
                <w:i/>
                <w:iCs/>
                <w:sz w:val="24"/>
                <w:szCs w:val="24"/>
                <w:lang w:val="en-US"/>
              </w:rPr>
              <w:t>XIX</w:t>
            </w:r>
            <w:r w:rsidRPr="00B63DB7">
              <w:rPr>
                <w:rFonts w:ascii="Times New Roman" w:hAnsi="Times New Roman"/>
                <w:b/>
                <w:bCs/>
                <w:i/>
                <w:iCs/>
                <w:sz w:val="24"/>
                <w:szCs w:val="24"/>
              </w:rPr>
              <w:t xml:space="preserve"> – начала </w:t>
            </w:r>
            <w:r w:rsidRPr="00B63DB7">
              <w:rPr>
                <w:rFonts w:ascii="Times New Roman" w:hAnsi="Times New Roman"/>
                <w:b/>
                <w:bCs/>
                <w:i/>
                <w:iCs/>
                <w:sz w:val="24"/>
                <w:szCs w:val="24"/>
                <w:lang w:val="en-US"/>
              </w:rPr>
              <w:t>XX</w:t>
            </w:r>
            <w:r w:rsidRPr="00B63DB7">
              <w:rPr>
                <w:rFonts w:ascii="Times New Roman" w:hAnsi="Times New Roman"/>
                <w:b/>
                <w:bCs/>
                <w:i/>
                <w:iCs/>
                <w:sz w:val="24"/>
                <w:szCs w:val="24"/>
              </w:rPr>
              <w:t xml:space="preserve"> вв</w:t>
            </w:r>
            <w:r w:rsidRPr="00B63DB7">
              <w:rPr>
                <w:rFonts w:ascii="Times New Roman" w:hAnsi="Times New Roman"/>
                <w:i/>
                <w:iCs/>
                <w:sz w:val="24"/>
                <w:szCs w:val="24"/>
              </w:rPr>
              <w:t>.</w:t>
            </w:r>
            <w:r w:rsidRPr="00B63DB7">
              <w:rPr>
                <w:rFonts w:ascii="Times New Roman" w:hAnsi="Times New Roman"/>
                <w:i/>
                <w:sz w:val="24"/>
                <w:szCs w:val="24"/>
              </w:rPr>
              <w:t>, например</w:t>
            </w:r>
            <w:r w:rsidRPr="00B63DB7">
              <w:rPr>
                <w:rFonts w:ascii="Times New Roman" w:hAnsi="Times New Roman"/>
                <w:i/>
                <w:iCs/>
                <w:sz w:val="24"/>
                <w:szCs w:val="24"/>
              </w:rPr>
              <w:t>:</w:t>
            </w:r>
          </w:p>
          <w:p w:rsidR="0042291A" w:rsidRPr="00B63DB7" w:rsidRDefault="0042291A" w:rsidP="00B63DB7">
            <w:pPr>
              <w:tabs>
                <w:tab w:val="left" w:pos="5760"/>
              </w:tabs>
              <w:spacing w:after="0" w:line="240" w:lineRule="auto"/>
              <w:jc w:val="both"/>
              <w:rPr>
                <w:rFonts w:ascii="Times New Roman" w:hAnsi="Times New Roman"/>
                <w:b/>
                <w:bCs/>
                <w:i/>
                <w:iCs/>
                <w:sz w:val="24"/>
                <w:szCs w:val="24"/>
              </w:rPr>
            </w:pPr>
            <w:r w:rsidRPr="00B63DB7">
              <w:rPr>
                <w:rFonts w:ascii="Times New Roman" w:hAnsi="Times New Roman"/>
                <w:b/>
                <w:bCs/>
                <w:i/>
                <w:iCs/>
                <w:sz w:val="24"/>
                <w:szCs w:val="24"/>
              </w:rPr>
              <w:t>К.Д.Бальмонт, И.А.Бунин,</w:t>
            </w:r>
          </w:p>
          <w:p w:rsidR="0042291A" w:rsidRPr="00B63DB7" w:rsidRDefault="0042291A" w:rsidP="00B63DB7">
            <w:pPr>
              <w:tabs>
                <w:tab w:val="left" w:pos="5760"/>
              </w:tabs>
              <w:spacing w:after="0" w:line="240" w:lineRule="auto"/>
              <w:jc w:val="both"/>
              <w:rPr>
                <w:rFonts w:ascii="Times New Roman" w:hAnsi="Times New Roman"/>
                <w:i/>
                <w:iCs/>
                <w:sz w:val="24"/>
                <w:szCs w:val="24"/>
              </w:rPr>
            </w:pPr>
            <w:r w:rsidRPr="00B63DB7">
              <w:rPr>
                <w:rFonts w:ascii="Times New Roman" w:hAnsi="Times New Roman"/>
                <w:b/>
                <w:bCs/>
                <w:i/>
                <w:iCs/>
                <w:sz w:val="24"/>
                <w:szCs w:val="24"/>
              </w:rPr>
              <w:t>М.А.Волошин, В.Хлебников</w:t>
            </w:r>
            <w:r w:rsidRPr="00B63DB7">
              <w:rPr>
                <w:rFonts w:ascii="Times New Roman" w:hAnsi="Times New Roman"/>
                <w:i/>
                <w:iCs/>
                <w:sz w:val="24"/>
                <w:szCs w:val="24"/>
              </w:rPr>
              <w:t xml:space="preserve"> и др.</w:t>
            </w:r>
          </w:p>
          <w:p w:rsidR="0042291A" w:rsidRPr="00B63DB7" w:rsidRDefault="0042291A" w:rsidP="00B63DB7">
            <w:pPr>
              <w:tabs>
                <w:tab w:val="left" w:pos="5760"/>
              </w:tabs>
              <w:spacing w:after="0" w:line="240" w:lineRule="auto"/>
              <w:jc w:val="both"/>
              <w:rPr>
                <w:rFonts w:ascii="Times New Roman" w:hAnsi="Times New Roman"/>
                <w:b/>
                <w:bCs/>
                <w:i/>
                <w:iCs/>
                <w:sz w:val="24"/>
                <w:szCs w:val="24"/>
              </w:rPr>
            </w:pPr>
            <w:r w:rsidRPr="00B63DB7">
              <w:rPr>
                <w:rFonts w:ascii="Times New Roman" w:hAnsi="Times New Roman"/>
                <w:b/>
                <w:bCs/>
                <w:i/>
                <w:iCs/>
                <w:sz w:val="24"/>
                <w:szCs w:val="24"/>
              </w:rPr>
              <w:t xml:space="preserve">(2-3 стихотворения по выбору, </w:t>
            </w:r>
            <w:r w:rsidRPr="00B63DB7">
              <w:rPr>
                <w:rFonts w:ascii="Times New Roman" w:hAnsi="Times New Roman"/>
                <w:b/>
                <w:bCs/>
                <w:i/>
                <w:sz w:val="24"/>
                <w:szCs w:val="24"/>
              </w:rPr>
              <w:t>5-8 кл.</w:t>
            </w:r>
            <w:r w:rsidRPr="00B63DB7">
              <w:rPr>
                <w:rFonts w:ascii="Times New Roman" w:hAnsi="Times New Roman"/>
                <w:b/>
                <w:bCs/>
                <w:i/>
                <w:iCs/>
                <w:sz w:val="24"/>
                <w:szCs w:val="24"/>
              </w:rPr>
              <w:t>)</w:t>
            </w:r>
          </w:p>
          <w:p w:rsidR="0042291A" w:rsidRPr="00B63DB7" w:rsidRDefault="0042291A" w:rsidP="00B63DB7">
            <w:pPr>
              <w:tabs>
                <w:tab w:val="left" w:pos="5760"/>
              </w:tabs>
              <w:spacing w:after="0" w:line="240" w:lineRule="auto"/>
              <w:jc w:val="center"/>
              <w:rPr>
                <w:rFonts w:ascii="Times New Roman" w:hAnsi="Times New Roman"/>
                <w:i/>
                <w:iCs/>
                <w:sz w:val="24"/>
                <w:szCs w:val="24"/>
              </w:rPr>
            </w:pP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rPr>
                <w:rFonts w:ascii="Times New Roman" w:hAnsi="Times New Roman"/>
                <w:sz w:val="24"/>
                <w:szCs w:val="24"/>
              </w:rPr>
            </w:pP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jc w:val="center"/>
              <w:rPr>
                <w:rFonts w:ascii="Times New Roman" w:hAnsi="Times New Roman"/>
                <w:i/>
                <w:iCs/>
                <w:sz w:val="24"/>
                <w:szCs w:val="24"/>
              </w:rPr>
            </w:pPr>
            <w:r w:rsidRPr="00B63DB7">
              <w:rPr>
                <w:rFonts w:ascii="Times New Roman" w:hAnsi="Times New Roman"/>
                <w:b/>
                <w:bCs/>
                <w:i/>
                <w:iCs/>
                <w:sz w:val="24"/>
                <w:szCs w:val="24"/>
              </w:rPr>
              <w:t>Поэзия 20-50-х годов ХХ в.,</w:t>
            </w:r>
            <w:r w:rsidRPr="00B63DB7">
              <w:rPr>
                <w:rFonts w:ascii="Times New Roman" w:hAnsi="Times New Roman"/>
                <w:i/>
                <w:iCs/>
                <w:sz w:val="24"/>
                <w:szCs w:val="24"/>
              </w:rPr>
              <w:t xml:space="preserve"> например:</w:t>
            </w:r>
          </w:p>
          <w:p w:rsidR="0042291A" w:rsidRPr="00B63DB7" w:rsidRDefault="0042291A" w:rsidP="00B63DB7">
            <w:pPr>
              <w:tabs>
                <w:tab w:val="left" w:pos="5760"/>
              </w:tabs>
              <w:spacing w:after="0" w:line="240" w:lineRule="auto"/>
              <w:jc w:val="both"/>
              <w:rPr>
                <w:rFonts w:ascii="Times New Roman" w:hAnsi="Times New Roman"/>
                <w:b/>
                <w:bCs/>
                <w:i/>
                <w:iCs/>
                <w:sz w:val="24"/>
                <w:szCs w:val="24"/>
              </w:rPr>
            </w:pPr>
            <w:r w:rsidRPr="00B63DB7">
              <w:rPr>
                <w:rFonts w:ascii="Times New Roman" w:hAnsi="Times New Roman"/>
                <w:b/>
                <w:bCs/>
                <w:i/>
                <w:iCs/>
                <w:sz w:val="24"/>
                <w:szCs w:val="24"/>
              </w:rPr>
              <w:t xml:space="preserve">Б.Л.Пастернак, </w:t>
            </w:r>
            <w:r w:rsidRPr="00B63DB7">
              <w:rPr>
                <w:rFonts w:ascii="Times New Roman" w:hAnsi="Times New Roman"/>
                <w:b/>
                <w:bCs/>
                <w:i/>
                <w:iCs/>
                <w:sz w:val="24"/>
                <w:szCs w:val="24"/>
              </w:rPr>
              <w:lastRenderedPageBreak/>
              <w:t xml:space="preserve">Н.А.Заболоцкий, Д.Хармс, </w:t>
            </w:r>
          </w:p>
          <w:p w:rsidR="0042291A" w:rsidRPr="00B63DB7" w:rsidRDefault="0042291A" w:rsidP="00B63DB7">
            <w:pPr>
              <w:tabs>
                <w:tab w:val="left" w:pos="5760"/>
              </w:tabs>
              <w:spacing w:after="0" w:line="240" w:lineRule="auto"/>
              <w:rPr>
                <w:rFonts w:ascii="Times New Roman" w:hAnsi="Times New Roman"/>
                <w:i/>
                <w:iCs/>
                <w:sz w:val="24"/>
                <w:szCs w:val="24"/>
              </w:rPr>
            </w:pPr>
            <w:r w:rsidRPr="00B63DB7">
              <w:rPr>
                <w:rFonts w:ascii="Times New Roman" w:hAnsi="Times New Roman"/>
                <w:b/>
                <w:bCs/>
                <w:i/>
                <w:iCs/>
                <w:sz w:val="24"/>
                <w:szCs w:val="24"/>
              </w:rPr>
              <w:t>Н.М.Олейников</w:t>
            </w:r>
            <w:r w:rsidRPr="00B63DB7">
              <w:rPr>
                <w:rFonts w:ascii="Times New Roman" w:hAnsi="Times New Roman"/>
                <w:i/>
                <w:iCs/>
                <w:sz w:val="24"/>
                <w:szCs w:val="24"/>
              </w:rPr>
              <w:t xml:space="preserve"> и др.</w:t>
            </w:r>
          </w:p>
          <w:p w:rsidR="0042291A" w:rsidRPr="00B63DB7" w:rsidRDefault="0042291A" w:rsidP="00B63DB7">
            <w:pPr>
              <w:tabs>
                <w:tab w:val="left" w:pos="5760"/>
              </w:tabs>
              <w:spacing w:after="0" w:line="240" w:lineRule="auto"/>
              <w:jc w:val="center"/>
              <w:rPr>
                <w:rFonts w:ascii="Times New Roman" w:hAnsi="Times New Roman"/>
                <w:b/>
                <w:bCs/>
                <w:i/>
                <w:iCs/>
                <w:sz w:val="24"/>
                <w:szCs w:val="24"/>
              </w:rPr>
            </w:pPr>
            <w:r w:rsidRPr="00B63DB7">
              <w:rPr>
                <w:rFonts w:ascii="Times New Roman" w:hAnsi="Times New Roman"/>
                <w:b/>
                <w:bCs/>
                <w:i/>
                <w:iCs/>
                <w:sz w:val="24"/>
                <w:szCs w:val="24"/>
              </w:rPr>
              <w:t>(3-4 стихотворения по выбору, 5-9 кл</w:t>
            </w:r>
            <w:r w:rsidRPr="00B63DB7">
              <w:rPr>
                <w:rFonts w:ascii="Times New Roman" w:hAnsi="Times New Roman"/>
                <w:i/>
                <w:iCs/>
                <w:sz w:val="24"/>
                <w:szCs w:val="24"/>
              </w:rPr>
              <w:t>.</w:t>
            </w:r>
            <w:r w:rsidRPr="00B63DB7">
              <w:rPr>
                <w:rFonts w:ascii="Times New Roman" w:hAnsi="Times New Roman"/>
                <w:b/>
                <w:bCs/>
                <w:i/>
                <w:iCs/>
                <w:sz w:val="24"/>
                <w:szCs w:val="24"/>
              </w:rPr>
              <w:t>)</w:t>
            </w: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jc w:val="center"/>
              <w:rPr>
                <w:rFonts w:ascii="Times New Roman" w:hAnsi="Times New Roman"/>
                <w:i/>
                <w:iCs/>
                <w:sz w:val="24"/>
                <w:szCs w:val="24"/>
              </w:rPr>
            </w:pPr>
          </w:p>
          <w:p w:rsidR="0042291A" w:rsidRPr="00B63DB7" w:rsidRDefault="0042291A" w:rsidP="00B63DB7">
            <w:pPr>
              <w:tabs>
                <w:tab w:val="left" w:pos="5760"/>
              </w:tabs>
              <w:spacing w:after="0" w:line="240" w:lineRule="auto"/>
              <w:jc w:val="center"/>
              <w:rPr>
                <w:rFonts w:ascii="Times New Roman" w:hAnsi="Times New Roman"/>
                <w:i/>
                <w:iCs/>
                <w:sz w:val="24"/>
                <w:szCs w:val="24"/>
              </w:rPr>
            </w:pPr>
          </w:p>
          <w:p w:rsidR="0042291A" w:rsidRPr="00B63DB7" w:rsidRDefault="0042291A" w:rsidP="00B63DB7">
            <w:pPr>
              <w:tabs>
                <w:tab w:val="left" w:pos="5760"/>
              </w:tabs>
              <w:spacing w:after="0" w:line="240" w:lineRule="auto"/>
              <w:rPr>
                <w:rFonts w:ascii="Times New Roman" w:hAnsi="Times New Roman"/>
                <w:i/>
                <w:iCs/>
                <w:sz w:val="24"/>
                <w:szCs w:val="24"/>
              </w:rPr>
            </w:pPr>
            <w:r w:rsidRPr="00B63DB7">
              <w:rPr>
                <w:rFonts w:ascii="Times New Roman" w:hAnsi="Times New Roman"/>
                <w:b/>
                <w:bCs/>
                <w:i/>
                <w:iCs/>
                <w:sz w:val="24"/>
                <w:szCs w:val="24"/>
              </w:rPr>
              <w:t>Проза о Великой Отечественной войне</w:t>
            </w:r>
            <w:r w:rsidRPr="00B63DB7">
              <w:rPr>
                <w:rFonts w:ascii="Times New Roman" w:hAnsi="Times New Roman"/>
                <w:i/>
                <w:iCs/>
                <w:sz w:val="24"/>
                <w:szCs w:val="24"/>
              </w:rPr>
              <w:t>, например:</w:t>
            </w:r>
          </w:p>
          <w:p w:rsidR="0042291A" w:rsidRPr="00B63DB7" w:rsidRDefault="0042291A" w:rsidP="00B63DB7">
            <w:pPr>
              <w:tabs>
                <w:tab w:val="left" w:pos="5760"/>
              </w:tabs>
              <w:spacing w:after="0" w:line="240" w:lineRule="auto"/>
              <w:rPr>
                <w:rFonts w:ascii="Times New Roman" w:hAnsi="Times New Roman"/>
                <w:i/>
                <w:iCs/>
                <w:sz w:val="24"/>
                <w:szCs w:val="24"/>
              </w:rPr>
            </w:pPr>
            <w:r w:rsidRPr="00B63DB7">
              <w:rPr>
                <w:rFonts w:ascii="Times New Roman" w:hAnsi="Times New Roman"/>
                <w:b/>
                <w:bCs/>
                <w:i/>
                <w:iCs/>
                <w:sz w:val="24"/>
                <w:szCs w:val="24"/>
              </w:rPr>
              <w:t>М.А.Шолохов, В.Л.Кондратьев, В.О. Богомолов, Б.Л.Васильев,  В.В.Быков, В.П.Астафьев</w:t>
            </w:r>
            <w:r w:rsidRPr="00B63DB7">
              <w:rPr>
                <w:rFonts w:ascii="Times New Roman" w:hAnsi="Times New Roman"/>
                <w:i/>
                <w:iCs/>
                <w:sz w:val="24"/>
                <w:szCs w:val="24"/>
              </w:rPr>
              <w:t xml:space="preserve"> и др.</w:t>
            </w:r>
          </w:p>
          <w:p w:rsidR="0042291A" w:rsidRPr="00B63DB7" w:rsidRDefault="0042291A" w:rsidP="00B63DB7">
            <w:pPr>
              <w:tabs>
                <w:tab w:val="left" w:pos="5760"/>
              </w:tabs>
              <w:spacing w:after="0" w:line="240" w:lineRule="auto"/>
              <w:rPr>
                <w:rFonts w:ascii="Times New Roman" w:hAnsi="Times New Roman"/>
                <w:b/>
                <w:bCs/>
                <w:i/>
                <w:iCs/>
                <w:sz w:val="24"/>
                <w:szCs w:val="24"/>
              </w:rPr>
            </w:pPr>
            <w:r w:rsidRPr="00B63DB7">
              <w:rPr>
                <w:rFonts w:ascii="Times New Roman" w:hAnsi="Times New Roman"/>
                <w:b/>
                <w:bCs/>
                <w:i/>
                <w:iCs/>
                <w:sz w:val="24"/>
                <w:szCs w:val="24"/>
              </w:rPr>
              <w:t>(1-2 повести или рассказа – по выбору, 6-9 кл</w:t>
            </w:r>
            <w:r w:rsidRPr="00B63DB7">
              <w:rPr>
                <w:rFonts w:ascii="Times New Roman" w:hAnsi="Times New Roman"/>
                <w:i/>
                <w:iCs/>
                <w:sz w:val="24"/>
                <w:szCs w:val="24"/>
              </w:rPr>
              <w:t>.</w:t>
            </w:r>
            <w:r w:rsidRPr="00B63DB7">
              <w:rPr>
                <w:rFonts w:ascii="Times New Roman" w:hAnsi="Times New Roman"/>
                <w:b/>
                <w:bCs/>
                <w:i/>
                <w:iCs/>
                <w:sz w:val="24"/>
                <w:szCs w:val="24"/>
              </w:rPr>
              <w:t>)</w:t>
            </w: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rPr>
                <w:rFonts w:ascii="Times New Roman" w:hAnsi="Times New Roman"/>
                <w:i/>
                <w:iCs/>
                <w:sz w:val="24"/>
                <w:szCs w:val="24"/>
              </w:rPr>
            </w:pPr>
            <w:r w:rsidRPr="00B63DB7">
              <w:rPr>
                <w:rFonts w:ascii="Times New Roman" w:hAnsi="Times New Roman"/>
                <w:b/>
                <w:bCs/>
                <w:i/>
                <w:iCs/>
                <w:sz w:val="24"/>
                <w:szCs w:val="24"/>
              </w:rPr>
              <w:t>Художественная проза о человеке и природе, их взаимоотношениях</w:t>
            </w:r>
            <w:r w:rsidRPr="00B63DB7">
              <w:rPr>
                <w:rFonts w:ascii="Times New Roman" w:hAnsi="Times New Roman"/>
                <w:i/>
                <w:iCs/>
                <w:sz w:val="24"/>
                <w:szCs w:val="24"/>
              </w:rPr>
              <w:t>, например:</w:t>
            </w:r>
          </w:p>
          <w:p w:rsidR="0042291A" w:rsidRPr="00B63DB7" w:rsidRDefault="0042291A" w:rsidP="00B63DB7">
            <w:pPr>
              <w:tabs>
                <w:tab w:val="left" w:pos="5760"/>
              </w:tabs>
              <w:spacing w:after="0" w:line="240" w:lineRule="auto"/>
              <w:jc w:val="center"/>
              <w:rPr>
                <w:rFonts w:ascii="Times New Roman" w:hAnsi="Times New Roman"/>
                <w:b/>
                <w:bCs/>
                <w:i/>
                <w:iCs/>
                <w:sz w:val="24"/>
                <w:szCs w:val="24"/>
              </w:rPr>
            </w:pPr>
            <w:r w:rsidRPr="00B63DB7">
              <w:rPr>
                <w:rFonts w:ascii="Times New Roman" w:hAnsi="Times New Roman"/>
                <w:b/>
                <w:bCs/>
                <w:i/>
                <w:iCs/>
                <w:sz w:val="24"/>
                <w:szCs w:val="24"/>
              </w:rPr>
              <w:t>М.М.Пришвин,</w:t>
            </w:r>
          </w:p>
          <w:p w:rsidR="0042291A" w:rsidRPr="00B63DB7" w:rsidRDefault="0042291A" w:rsidP="00B63DB7">
            <w:pPr>
              <w:tabs>
                <w:tab w:val="left" w:pos="5760"/>
              </w:tabs>
              <w:spacing w:after="0" w:line="240" w:lineRule="auto"/>
              <w:jc w:val="center"/>
              <w:rPr>
                <w:rFonts w:ascii="Times New Roman" w:hAnsi="Times New Roman"/>
                <w:i/>
                <w:iCs/>
                <w:sz w:val="24"/>
                <w:szCs w:val="24"/>
              </w:rPr>
            </w:pPr>
            <w:r w:rsidRPr="00B63DB7">
              <w:rPr>
                <w:rFonts w:ascii="Times New Roman" w:hAnsi="Times New Roman"/>
                <w:b/>
                <w:bCs/>
                <w:i/>
                <w:iCs/>
                <w:sz w:val="24"/>
                <w:szCs w:val="24"/>
              </w:rPr>
              <w:t>К.Г.Паустовский</w:t>
            </w:r>
            <w:r w:rsidRPr="00B63DB7">
              <w:rPr>
                <w:rFonts w:ascii="Times New Roman" w:hAnsi="Times New Roman"/>
                <w:i/>
                <w:iCs/>
                <w:sz w:val="24"/>
                <w:szCs w:val="24"/>
              </w:rPr>
              <w:t xml:space="preserve"> и др.</w:t>
            </w:r>
          </w:p>
          <w:p w:rsidR="0042291A" w:rsidRPr="00B63DB7" w:rsidRDefault="0042291A" w:rsidP="00B63DB7">
            <w:pPr>
              <w:tabs>
                <w:tab w:val="left" w:pos="5760"/>
              </w:tabs>
              <w:spacing w:after="0" w:line="240" w:lineRule="auto"/>
              <w:jc w:val="center"/>
              <w:rPr>
                <w:rFonts w:ascii="Times New Roman" w:hAnsi="Times New Roman"/>
                <w:b/>
                <w:bCs/>
                <w:i/>
                <w:iCs/>
                <w:sz w:val="24"/>
                <w:szCs w:val="24"/>
              </w:rPr>
            </w:pPr>
            <w:r w:rsidRPr="00B63DB7">
              <w:rPr>
                <w:rFonts w:ascii="Times New Roman" w:hAnsi="Times New Roman"/>
                <w:b/>
                <w:bCs/>
                <w:i/>
                <w:iCs/>
                <w:sz w:val="24"/>
                <w:szCs w:val="24"/>
              </w:rPr>
              <w:t>(1-2 произведения – по выбору</w:t>
            </w:r>
            <w:r w:rsidRPr="00B63DB7">
              <w:rPr>
                <w:rFonts w:ascii="Times New Roman" w:hAnsi="Times New Roman"/>
                <w:i/>
                <w:iCs/>
                <w:sz w:val="24"/>
                <w:szCs w:val="24"/>
              </w:rPr>
              <w:t>, 5-6 кл.</w:t>
            </w:r>
            <w:r w:rsidRPr="00B63DB7">
              <w:rPr>
                <w:rFonts w:ascii="Times New Roman" w:hAnsi="Times New Roman"/>
                <w:b/>
                <w:bCs/>
                <w:i/>
                <w:iCs/>
                <w:sz w:val="24"/>
                <w:szCs w:val="24"/>
              </w:rPr>
              <w:t>)</w:t>
            </w:r>
          </w:p>
          <w:p w:rsidR="0042291A" w:rsidRPr="00B63DB7" w:rsidRDefault="0042291A" w:rsidP="00B63DB7">
            <w:pPr>
              <w:tabs>
                <w:tab w:val="left" w:pos="5760"/>
              </w:tabs>
              <w:spacing w:after="0" w:line="240" w:lineRule="auto"/>
              <w:jc w:val="center"/>
              <w:rPr>
                <w:rFonts w:ascii="Times New Roman" w:hAnsi="Times New Roman"/>
                <w:i/>
                <w:iCs/>
                <w:sz w:val="24"/>
                <w:szCs w:val="24"/>
              </w:rPr>
            </w:pPr>
          </w:p>
          <w:p w:rsidR="0042291A" w:rsidRPr="00B63DB7" w:rsidRDefault="0042291A" w:rsidP="00B63DB7">
            <w:pPr>
              <w:tabs>
                <w:tab w:val="left" w:pos="5760"/>
              </w:tabs>
              <w:spacing w:after="0" w:line="240" w:lineRule="auto"/>
              <w:jc w:val="center"/>
              <w:rPr>
                <w:rFonts w:ascii="Times New Roman" w:hAnsi="Times New Roman"/>
                <w:i/>
                <w:iCs/>
                <w:sz w:val="24"/>
                <w:szCs w:val="24"/>
              </w:rPr>
            </w:pPr>
            <w:r w:rsidRPr="00B63DB7">
              <w:rPr>
                <w:rFonts w:ascii="Times New Roman" w:hAnsi="Times New Roman"/>
                <w:b/>
                <w:bCs/>
                <w:i/>
                <w:iCs/>
                <w:sz w:val="24"/>
                <w:szCs w:val="24"/>
              </w:rPr>
              <w:t>Проза о детях</w:t>
            </w:r>
            <w:r w:rsidRPr="00B63DB7">
              <w:rPr>
                <w:rFonts w:ascii="Times New Roman" w:hAnsi="Times New Roman"/>
                <w:i/>
                <w:iCs/>
                <w:sz w:val="24"/>
                <w:szCs w:val="24"/>
              </w:rPr>
              <w:t>, например:</w:t>
            </w:r>
          </w:p>
          <w:p w:rsidR="0042291A" w:rsidRPr="00B63DB7" w:rsidRDefault="0042291A" w:rsidP="00B63DB7">
            <w:pPr>
              <w:tabs>
                <w:tab w:val="left" w:pos="5760"/>
              </w:tabs>
              <w:spacing w:after="0" w:line="240" w:lineRule="auto"/>
              <w:jc w:val="both"/>
              <w:rPr>
                <w:rFonts w:ascii="Times New Roman" w:hAnsi="Times New Roman"/>
                <w:b/>
                <w:bCs/>
                <w:i/>
                <w:iCs/>
                <w:sz w:val="24"/>
                <w:szCs w:val="24"/>
              </w:rPr>
            </w:pPr>
            <w:r w:rsidRPr="00B63DB7">
              <w:rPr>
                <w:rFonts w:ascii="Times New Roman" w:hAnsi="Times New Roman"/>
                <w:b/>
                <w:bCs/>
                <w:i/>
                <w:iCs/>
                <w:sz w:val="24"/>
                <w:szCs w:val="24"/>
              </w:rPr>
              <w:t>В.Г.Распутин, В.П.Астафьев, Ф.А.Искандер, Ю.И.Коваль,</w:t>
            </w:r>
          </w:p>
          <w:p w:rsidR="0042291A" w:rsidRPr="00B63DB7" w:rsidRDefault="0042291A" w:rsidP="00B63DB7">
            <w:pPr>
              <w:tabs>
                <w:tab w:val="left" w:pos="5760"/>
              </w:tabs>
              <w:spacing w:after="0" w:line="240" w:lineRule="auto"/>
              <w:jc w:val="center"/>
              <w:rPr>
                <w:rFonts w:ascii="Times New Roman" w:hAnsi="Times New Roman"/>
                <w:i/>
                <w:iCs/>
                <w:sz w:val="24"/>
                <w:szCs w:val="24"/>
              </w:rPr>
            </w:pPr>
            <w:r w:rsidRPr="00B63DB7">
              <w:rPr>
                <w:rFonts w:ascii="Times New Roman" w:hAnsi="Times New Roman"/>
                <w:b/>
                <w:bCs/>
                <w:i/>
                <w:iCs/>
                <w:sz w:val="24"/>
                <w:szCs w:val="24"/>
              </w:rPr>
              <w:t>Ю.П.Казаков, В.В.Голявкин</w:t>
            </w:r>
            <w:r w:rsidRPr="00B63DB7">
              <w:rPr>
                <w:rFonts w:ascii="Times New Roman" w:hAnsi="Times New Roman"/>
                <w:i/>
                <w:iCs/>
                <w:sz w:val="24"/>
                <w:szCs w:val="24"/>
              </w:rPr>
              <w:t xml:space="preserve"> и др.</w:t>
            </w:r>
          </w:p>
          <w:p w:rsidR="0042291A" w:rsidRPr="00B63DB7" w:rsidRDefault="0042291A" w:rsidP="00B63DB7">
            <w:pPr>
              <w:tabs>
                <w:tab w:val="left" w:pos="5760"/>
              </w:tabs>
              <w:spacing w:after="0" w:line="240" w:lineRule="auto"/>
              <w:jc w:val="center"/>
              <w:rPr>
                <w:rFonts w:ascii="Times New Roman" w:hAnsi="Times New Roman"/>
                <w:b/>
                <w:bCs/>
                <w:i/>
                <w:iCs/>
                <w:sz w:val="24"/>
                <w:szCs w:val="24"/>
              </w:rPr>
            </w:pPr>
            <w:r w:rsidRPr="00B63DB7">
              <w:rPr>
                <w:rFonts w:ascii="Times New Roman" w:hAnsi="Times New Roman"/>
                <w:b/>
                <w:bCs/>
                <w:i/>
                <w:iCs/>
                <w:sz w:val="24"/>
                <w:szCs w:val="24"/>
              </w:rPr>
              <w:t>(3-4 произведения по выбору</w:t>
            </w:r>
            <w:r w:rsidRPr="00B63DB7">
              <w:rPr>
                <w:rFonts w:ascii="Times New Roman" w:hAnsi="Times New Roman"/>
                <w:i/>
                <w:iCs/>
                <w:sz w:val="24"/>
                <w:szCs w:val="24"/>
              </w:rPr>
              <w:t xml:space="preserve">, </w:t>
            </w:r>
            <w:r w:rsidRPr="00B63DB7">
              <w:rPr>
                <w:rFonts w:ascii="Times New Roman" w:hAnsi="Times New Roman"/>
                <w:b/>
                <w:bCs/>
                <w:i/>
                <w:iCs/>
                <w:sz w:val="24"/>
                <w:szCs w:val="24"/>
              </w:rPr>
              <w:t>5-8 кл.)</w:t>
            </w: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jc w:val="center"/>
              <w:rPr>
                <w:rFonts w:ascii="Times New Roman" w:hAnsi="Times New Roman"/>
                <w:i/>
                <w:iCs/>
                <w:sz w:val="24"/>
                <w:szCs w:val="24"/>
              </w:rPr>
            </w:pPr>
            <w:r w:rsidRPr="00B63DB7">
              <w:rPr>
                <w:rFonts w:ascii="Times New Roman" w:hAnsi="Times New Roman"/>
                <w:b/>
                <w:bCs/>
                <w:i/>
                <w:iCs/>
                <w:sz w:val="24"/>
                <w:szCs w:val="24"/>
              </w:rPr>
              <w:t>Поэзия 2-й половины ХХ в.</w:t>
            </w:r>
            <w:r w:rsidRPr="00B63DB7">
              <w:rPr>
                <w:rFonts w:ascii="Times New Roman" w:hAnsi="Times New Roman"/>
                <w:i/>
                <w:iCs/>
                <w:sz w:val="24"/>
                <w:szCs w:val="24"/>
              </w:rPr>
              <w:t>, например:</w:t>
            </w:r>
          </w:p>
          <w:p w:rsidR="0042291A" w:rsidRPr="00B63DB7" w:rsidRDefault="0042291A" w:rsidP="00B63DB7">
            <w:pPr>
              <w:spacing w:after="0" w:line="240" w:lineRule="auto"/>
              <w:rPr>
                <w:rFonts w:ascii="Times New Roman" w:hAnsi="Times New Roman"/>
                <w:i/>
                <w:iCs/>
                <w:sz w:val="24"/>
                <w:szCs w:val="24"/>
              </w:rPr>
            </w:pPr>
            <w:r w:rsidRPr="00B63DB7">
              <w:rPr>
                <w:rFonts w:ascii="Times New Roman" w:hAnsi="Times New Roman"/>
                <w:b/>
                <w:bCs/>
                <w:i/>
                <w:iCs/>
                <w:sz w:val="24"/>
                <w:szCs w:val="24"/>
              </w:rPr>
              <w:t>Н.И. Глазков, Е.А.Евтушенко, А.А.Вознесенский, Н.М.Рубцов, Д.С.Самойлов,</w:t>
            </w:r>
            <w:r w:rsidRPr="00B63DB7">
              <w:rPr>
                <w:rFonts w:ascii="Times New Roman" w:hAnsi="Times New Roman"/>
                <w:b/>
                <w:bCs/>
                <w:sz w:val="24"/>
                <w:szCs w:val="24"/>
              </w:rPr>
              <w:t xml:space="preserve"> </w:t>
            </w:r>
            <w:r w:rsidRPr="00B63DB7">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B63DB7">
              <w:rPr>
                <w:rFonts w:ascii="Times New Roman" w:hAnsi="Times New Roman"/>
                <w:i/>
                <w:iCs/>
                <w:sz w:val="24"/>
                <w:szCs w:val="24"/>
              </w:rPr>
              <w:t>и др.</w:t>
            </w:r>
          </w:p>
          <w:p w:rsidR="0042291A" w:rsidRPr="00B63DB7" w:rsidRDefault="0042291A" w:rsidP="00B63DB7">
            <w:pPr>
              <w:tabs>
                <w:tab w:val="left" w:pos="5760"/>
              </w:tabs>
              <w:spacing w:after="0" w:line="240" w:lineRule="auto"/>
              <w:jc w:val="center"/>
              <w:rPr>
                <w:rFonts w:ascii="Times New Roman" w:hAnsi="Times New Roman"/>
                <w:b/>
                <w:bCs/>
                <w:i/>
                <w:iCs/>
                <w:sz w:val="24"/>
                <w:szCs w:val="24"/>
              </w:rPr>
            </w:pPr>
            <w:r w:rsidRPr="00B63DB7">
              <w:rPr>
                <w:rFonts w:ascii="Times New Roman" w:hAnsi="Times New Roman"/>
                <w:b/>
                <w:bCs/>
                <w:i/>
                <w:iCs/>
                <w:sz w:val="24"/>
                <w:szCs w:val="24"/>
              </w:rPr>
              <w:t xml:space="preserve"> (3-4 стихотворения по </w:t>
            </w:r>
            <w:r w:rsidRPr="00B63DB7">
              <w:rPr>
                <w:rFonts w:ascii="Times New Roman" w:hAnsi="Times New Roman"/>
                <w:b/>
                <w:bCs/>
                <w:i/>
                <w:iCs/>
                <w:sz w:val="24"/>
                <w:szCs w:val="24"/>
              </w:rPr>
              <w:lastRenderedPageBreak/>
              <w:t>выбору, 5-9 кл.)</w:t>
            </w:r>
          </w:p>
          <w:p w:rsidR="0042291A" w:rsidRPr="00B63DB7" w:rsidRDefault="0042291A" w:rsidP="00B63DB7">
            <w:pPr>
              <w:tabs>
                <w:tab w:val="left" w:pos="5760"/>
              </w:tabs>
              <w:spacing w:after="0" w:line="240" w:lineRule="auto"/>
              <w:jc w:val="center"/>
              <w:rPr>
                <w:rFonts w:ascii="Times New Roman" w:hAnsi="Times New Roman"/>
                <w:b/>
                <w:bCs/>
                <w:sz w:val="24"/>
                <w:szCs w:val="24"/>
              </w:rPr>
            </w:pPr>
          </w:p>
          <w:p w:rsidR="0042291A" w:rsidRPr="00B63DB7" w:rsidRDefault="0042291A" w:rsidP="00B63DB7">
            <w:pPr>
              <w:tabs>
                <w:tab w:val="left" w:pos="5760"/>
              </w:tabs>
              <w:spacing w:after="0" w:line="240" w:lineRule="auto"/>
              <w:jc w:val="center"/>
              <w:rPr>
                <w:rFonts w:ascii="Times New Roman" w:hAnsi="Times New Roman"/>
                <w:i/>
                <w:iCs/>
                <w:sz w:val="24"/>
                <w:szCs w:val="24"/>
              </w:rPr>
            </w:pPr>
            <w:r w:rsidRPr="00B63DB7">
              <w:rPr>
                <w:rFonts w:ascii="Times New Roman" w:hAnsi="Times New Roman"/>
                <w:b/>
                <w:bCs/>
                <w:i/>
                <w:iCs/>
                <w:sz w:val="24"/>
                <w:szCs w:val="24"/>
              </w:rPr>
              <w:t>Проза русской эмиграции</w:t>
            </w:r>
            <w:r w:rsidRPr="00B63DB7">
              <w:rPr>
                <w:rFonts w:ascii="Times New Roman" w:hAnsi="Times New Roman"/>
                <w:i/>
                <w:iCs/>
                <w:sz w:val="24"/>
                <w:szCs w:val="24"/>
              </w:rPr>
              <w:t>, например:</w:t>
            </w:r>
          </w:p>
          <w:p w:rsidR="0042291A" w:rsidRPr="00B63DB7" w:rsidRDefault="0042291A" w:rsidP="00B63DB7">
            <w:pPr>
              <w:tabs>
                <w:tab w:val="left" w:pos="5760"/>
              </w:tabs>
              <w:spacing w:after="0" w:line="240" w:lineRule="auto"/>
              <w:jc w:val="center"/>
              <w:rPr>
                <w:rFonts w:ascii="Times New Roman" w:hAnsi="Times New Roman"/>
                <w:b/>
                <w:bCs/>
                <w:i/>
                <w:iCs/>
                <w:sz w:val="24"/>
                <w:szCs w:val="24"/>
              </w:rPr>
            </w:pPr>
            <w:r w:rsidRPr="00B63DB7">
              <w:rPr>
                <w:rFonts w:ascii="Times New Roman" w:hAnsi="Times New Roman"/>
                <w:b/>
                <w:bCs/>
                <w:i/>
                <w:iCs/>
                <w:sz w:val="24"/>
                <w:szCs w:val="24"/>
              </w:rPr>
              <w:t>И.С.Шмелев, В.В.Набоков,</w:t>
            </w:r>
          </w:p>
          <w:p w:rsidR="0042291A" w:rsidRPr="00B63DB7" w:rsidRDefault="0042291A" w:rsidP="00B63DB7">
            <w:pPr>
              <w:tabs>
                <w:tab w:val="left" w:pos="5760"/>
              </w:tabs>
              <w:spacing w:after="0" w:line="240" w:lineRule="auto"/>
              <w:rPr>
                <w:rFonts w:ascii="Times New Roman" w:hAnsi="Times New Roman"/>
                <w:i/>
                <w:iCs/>
                <w:sz w:val="24"/>
                <w:szCs w:val="24"/>
              </w:rPr>
            </w:pPr>
            <w:r w:rsidRPr="00B63DB7">
              <w:rPr>
                <w:rFonts w:ascii="Times New Roman" w:hAnsi="Times New Roman"/>
                <w:b/>
                <w:bCs/>
                <w:i/>
                <w:iCs/>
                <w:sz w:val="24"/>
                <w:szCs w:val="24"/>
              </w:rPr>
              <w:t>С.Д.Довлатов</w:t>
            </w:r>
            <w:r w:rsidRPr="00B63DB7">
              <w:rPr>
                <w:rFonts w:ascii="Times New Roman" w:hAnsi="Times New Roman"/>
                <w:i/>
                <w:iCs/>
                <w:sz w:val="24"/>
                <w:szCs w:val="24"/>
              </w:rPr>
              <w:t xml:space="preserve"> и др.</w:t>
            </w:r>
          </w:p>
          <w:p w:rsidR="0042291A" w:rsidRPr="00B63DB7" w:rsidRDefault="0042291A" w:rsidP="00B63DB7">
            <w:pPr>
              <w:tabs>
                <w:tab w:val="left" w:pos="5760"/>
              </w:tabs>
              <w:spacing w:after="0" w:line="240" w:lineRule="auto"/>
              <w:jc w:val="center"/>
              <w:rPr>
                <w:rFonts w:ascii="Times New Roman" w:hAnsi="Times New Roman"/>
                <w:b/>
                <w:bCs/>
                <w:i/>
                <w:iCs/>
                <w:sz w:val="24"/>
                <w:szCs w:val="24"/>
              </w:rPr>
            </w:pPr>
            <w:r w:rsidRPr="00B63DB7">
              <w:rPr>
                <w:rFonts w:ascii="Times New Roman" w:hAnsi="Times New Roman"/>
                <w:b/>
                <w:bCs/>
                <w:i/>
                <w:iCs/>
                <w:sz w:val="24"/>
                <w:szCs w:val="24"/>
              </w:rPr>
              <w:t>(1 произведение – по выбору, 5-9 кл.)</w:t>
            </w: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spacing w:after="0" w:line="240" w:lineRule="auto"/>
              <w:rPr>
                <w:rFonts w:ascii="Times New Roman" w:hAnsi="Times New Roman"/>
                <w:sz w:val="24"/>
                <w:szCs w:val="24"/>
              </w:rPr>
            </w:pPr>
            <w:r w:rsidRPr="00B63DB7">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63DB7">
              <w:rPr>
                <w:rFonts w:ascii="Times New Roman" w:hAnsi="Times New Roman"/>
                <w:sz w:val="24"/>
                <w:szCs w:val="24"/>
              </w:rPr>
              <w:t xml:space="preserve"> и др., например:</w:t>
            </w:r>
          </w:p>
          <w:p w:rsidR="0042291A" w:rsidRPr="00B63DB7" w:rsidRDefault="0042291A" w:rsidP="00B63DB7">
            <w:pPr>
              <w:spacing w:after="0" w:line="240" w:lineRule="auto"/>
              <w:rPr>
                <w:rFonts w:ascii="Times New Roman" w:hAnsi="Times New Roman"/>
                <w:bCs/>
                <w:i/>
                <w:iCs/>
                <w:sz w:val="24"/>
                <w:szCs w:val="24"/>
              </w:rPr>
            </w:pPr>
            <w:r w:rsidRPr="00B63DB7">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B63DB7">
              <w:rPr>
                <w:rFonts w:ascii="Times New Roman" w:hAnsi="Times New Roman"/>
                <w:bCs/>
                <w:i/>
                <w:iCs/>
                <w:sz w:val="24"/>
                <w:szCs w:val="24"/>
              </w:rPr>
              <w:t>и др.</w:t>
            </w:r>
          </w:p>
          <w:p w:rsidR="0042291A" w:rsidRPr="00B63DB7" w:rsidRDefault="0042291A" w:rsidP="00B63DB7">
            <w:pPr>
              <w:tabs>
                <w:tab w:val="left" w:pos="5760"/>
              </w:tabs>
              <w:spacing w:after="0" w:line="240" w:lineRule="auto"/>
              <w:jc w:val="center"/>
              <w:rPr>
                <w:rFonts w:ascii="Times New Roman" w:hAnsi="Times New Roman"/>
                <w:b/>
                <w:i/>
                <w:iCs/>
                <w:sz w:val="24"/>
                <w:szCs w:val="24"/>
              </w:rPr>
            </w:pPr>
            <w:r w:rsidRPr="00B63DB7">
              <w:rPr>
                <w:rFonts w:ascii="Times New Roman" w:hAnsi="Times New Roman"/>
                <w:b/>
                <w:i/>
                <w:iCs/>
                <w:sz w:val="24"/>
                <w:szCs w:val="24"/>
              </w:rPr>
              <w:t>(1-2 произведения по выбору, 5-8 кл.)</w:t>
            </w:r>
          </w:p>
          <w:p w:rsidR="0042291A" w:rsidRPr="00B63DB7" w:rsidRDefault="0042291A" w:rsidP="00B63DB7">
            <w:pPr>
              <w:tabs>
                <w:tab w:val="left" w:pos="5760"/>
              </w:tabs>
              <w:spacing w:after="0" w:line="240" w:lineRule="auto"/>
              <w:jc w:val="center"/>
              <w:rPr>
                <w:rFonts w:ascii="Times New Roman" w:hAnsi="Times New Roman"/>
                <w:sz w:val="24"/>
                <w:szCs w:val="24"/>
              </w:rPr>
            </w:pPr>
          </w:p>
          <w:p w:rsidR="0042291A" w:rsidRPr="00B63DB7" w:rsidRDefault="0042291A" w:rsidP="00B63DB7">
            <w:pPr>
              <w:tabs>
                <w:tab w:val="left" w:pos="5760"/>
              </w:tabs>
              <w:spacing w:after="0" w:line="240" w:lineRule="auto"/>
              <w:jc w:val="center"/>
              <w:rPr>
                <w:rFonts w:ascii="Times New Roman" w:hAnsi="Times New Roman"/>
                <w:i/>
                <w:iCs/>
                <w:sz w:val="24"/>
                <w:szCs w:val="24"/>
              </w:rPr>
            </w:pPr>
          </w:p>
        </w:tc>
      </w:tr>
      <w:tr w:rsidR="0042291A" w:rsidRPr="00B63DB7" w:rsidTr="0042291A">
        <w:tc>
          <w:tcPr>
            <w:tcW w:w="9571" w:type="dxa"/>
            <w:gridSpan w:val="3"/>
          </w:tcPr>
          <w:p w:rsidR="0042291A" w:rsidRPr="00B63DB7" w:rsidRDefault="0042291A" w:rsidP="00B63DB7">
            <w:pPr>
              <w:tabs>
                <w:tab w:val="left" w:pos="5760"/>
              </w:tabs>
              <w:spacing w:line="240" w:lineRule="auto"/>
              <w:jc w:val="center"/>
              <w:rPr>
                <w:rFonts w:ascii="Times New Roman" w:hAnsi="Times New Roman"/>
                <w:i/>
                <w:iCs/>
                <w:sz w:val="24"/>
                <w:szCs w:val="24"/>
              </w:rPr>
            </w:pPr>
            <w:r w:rsidRPr="00B63DB7">
              <w:rPr>
                <w:rFonts w:ascii="Times New Roman" w:hAnsi="Times New Roman"/>
                <w:b/>
                <w:bCs/>
                <w:sz w:val="24"/>
                <w:szCs w:val="24"/>
              </w:rPr>
              <w:lastRenderedPageBreak/>
              <w:t xml:space="preserve">Литература народов России </w:t>
            </w:r>
          </w:p>
        </w:tc>
      </w:tr>
      <w:tr w:rsidR="0042291A" w:rsidRPr="00B63DB7" w:rsidTr="0042291A">
        <w:tc>
          <w:tcPr>
            <w:tcW w:w="2518" w:type="dxa"/>
          </w:tcPr>
          <w:p w:rsidR="0042291A" w:rsidRPr="00B63DB7" w:rsidRDefault="0042291A" w:rsidP="00B63DB7">
            <w:pPr>
              <w:tabs>
                <w:tab w:val="left" w:pos="5760"/>
              </w:tabs>
              <w:spacing w:after="0" w:line="240" w:lineRule="auto"/>
              <w:rPr>
                <w:rFonts w:ascii="Times New Roman" w:hAnsi="Times New Roman"/>
                <w:b/>
                <w:bCs/>
                <w:sz w:val="24"/>
                <w:szCs w:val="24"/>
              </w:rPr>
            </w:pPr>
          </w:p>
        </w:tc>
        <w:tc>
          <w:tcPr>
            <w:tcW w:w="3686" w:type="dxa"/>
          </w:tcPr>
          <w:p w:rsidR="0042291A" w:rsidRPr="00B63DB7" w:rsidRDefault="0042291A" w:rsidP="00B63DB7">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B63DB7" w:rsidRDefault="0042291A" w:rsidP="00B63DB7">
            <w:pPr>
              <w:tabs>
                <w:tab w:val="left" w:pos="5760"/>
              </w:tabs>
              <w:spacing w:after="0" w:line="240" w:lineRule="auto"/>
              <w:jc w:val="both"/>
              <w:rPr>
                <w:rFonts w:ascii="Times New Roman" w:eastAsia="Times New Roman" w:hAnsi="Times New Roman"/>
                <w:b/>
                <w:bCs/>
                <w:i/>
                <w:iCs/>
                <w:sz w:val="24"/>
                <w:szCs w:val="24"/>
              </w:rPr>
            </w:pPr>
            <w:r w:rsidRPr="00B63DB7">
              <w:rPr>
                <w:rFonts w:ascii="Times New Roman" w:hAnsi="Times New Roman"/>
                <w:b/>
                <w:bCs/>
                <w:i/>
                <w:iCs/>
                <w:sz w:val="24"/>
                <w:szCs w:val="24"/>
              </w:rPr>
              <w:t>Г.Тукай, М.Карим,</w:t>
            </w:r>
          </w:p>
          <w:p w:rsidR="0042291A" w:rsidRPr="00B63DB7" w:rsidRDefault="0042291A" w:rsidP="00B63DB7">
            <w:pPr>
              <w:tabs>
                <w:tab w:val="left" w:pos="5760"/>
              </w:tabs>
              <w:spacing w:after="0" w:line="240" w:lineRule="auto"/>
              <w:jc w:val="both"/>
              <w:rPr>
                <w:rFonts w:ascii="Times New Roman" w:eastAsia="Times New Roman" w:hAnsi="Times New Roman"/>
                <w:i/>
                <w:iCs/>
                <w:sz w:val="24"/>
                <w:szCs w:val="24"/>
              </w:rPr>
            </w:pPr>
            <w:r w:rsidRPr="00B63DB7">
              <w:rPr>
                <w:rFonts w:ascii="Times New Roman" w:hAnsi="Times New Roman"/>
                <w:b/>
                <w:bCs/>
                <w:i/>
                <w:iCs/>
                <w:sz w:val="24"/>
                <w:szCs w:val="24"/>
              </w:rPr>
              <w:t>К.Кулиев, Р.Гамзатов</w:t>
            </w:r>
            <w:r w:rsidRPr="00B63DB7">
              <w:rPr>
                <w:rFonts w:ascii="Times New Roman" w:hAnsi="Times New Roman"/>
                <w:i/>
                <w:iCs/>
                <w:sz w:val="24"/>
                <w:szCs w:val="24"/>
              </w:rPr>
              <w:t xml:space="preserve"> и др.</w:t>
            </w:r>
          </w:p>
          <w:p w:rsidR="0042291A" w:rsidRPr="00B63DB7" w:rsidRDefault="0042291A" w:rsidP="00B63DB7">
            <w:pPr>
              <w:tabs>
                <w:tab w:val="left" w:pos="5760"/>
              </w:tabs>
              <w:spacing w:after="0" w:line="240" w:lineRule="auto"/>
              <w:jc w:val="both"/>
              <w:rPr>
                <w:rFonts w:ascii="Times New Roman" w:eastAsia="Times New Roman" w:hAnsi="Times New Roman"/>
                <w:b/>
                <w:bCs/>
                <w:i/>
                <w:iCs/>
                <w:sz w:val="24"/>
                <w:szCs w:val="24"/>
              </w:rPr>
            </w:pPr>
            <w:r w:rsidRPr="00B63DB7">
              <w:rPr>
                <w:rFonts w:ascii="Times New Roman" w:hAnsi="Times New Roman"/>
                <w:b/>
                <w:bCs/>
                <w:i/>
                <w:iCs/>
                <w:sz w:val="24"/>
                <w:szCs w:val="24"/>
              </w:rPr>
              <w:t>(1 произведение по выбору,</w:t>
            </w:r>
          </w:p>
          <w:p w:rsidR="0042291A" w:rsidRPr="00B63DB7" w:rsidRDefault="0042291A" w:rsidP="00B63DB7">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B63DB7">
              <w:rPr>
                <w:rFonts w:ascii="Times New Roman" w:hAnsi="Times New Roman"/>
                <w:b/>
                <w:bCs/>
                <w:sz w:val="24"/>
                <w:szCs w:val="24"/>
              </w:rPr>
              <w:t>5-9 кл.</w:t>
            </w:r>
            <w:r w:rsidRPr="00B63DB7">
              <w:rPr>
                <w:rFonts w:ascii="Times New Roman" w:hAnsi="Times New Roman"/>
                <w:b/>
                <w:bCs/>
                <w:i/>
                <w:iCs/>
                <w:sz w:val="24"/>
                <w:szCs w:val="24"/>
              </w:rPr>
              <w:t>)</w:t>
            </w:r>
          </w:p>
          <w:p w:rsidR="0042291A" w:rsidRPr="00B63DB7" w:rsidRDefault="0042291A" w:rsidP="00B63DB7">
            <w:pPr>
              <w:tabs>
                <w:tab w:val="left" w:pos="5760"/>
              </w:tabs>
              <w:spacing w:after="0" w:line="240" w:lineRule="auto"/>
              <w:rPr>
                <w:rFonts w:ascii="Times New Roman" w:hAnsi="Times New Roman"/>
                <w:i/>
                <w:iCs/>
                <w:sz w:val="24"/>
                <w:szCs w:val="24"/>
              </w:rPr>
            </w:pPr>
          </w:p>
        </w:tc>
      </w:tr>
      <w:tr w:rsidR="0042291A" w:rsidRPr="00B63DB7" w:rsidTr="0042291A">
        <w:tc>
          <w:tcPr>
            <w:tcW w:w="9571" w:type="dxa"/>
            <w:gridSpan w:val="3"/>
          </w:tcPr>
          <w:p w:rsidR="0042291A" w:rsidRPr="00B63DB7" w:rsidRDefault="0042291A" w:rsidP="00B63DB7">
            <w:pPr>
              <w:tabs>
                <w:tab w:val="left" w:pos="5760"/>
              </w:tabs>
              <w:spacing w:line="240" w:lineRule="auto"/>
              <w:jc w:val="center"/>
              <w:rPr>
                <w:rFonts w:ascii="Times New Roman" w:hAnsi="Times New Roman"/>
                <w:i/>
                <w:iCs/>
                <w:sz w:val="24"/>
                <w:szCs w:val="24"/>
              </w:rPr>
            </w:pPr>
            <w:r w:rsidRPr="00B63DB7">
              <w:rPr>
                <w:rFonts w:ascii="Times New Roman" w:hAnsi="Times New Roman"/>
                <w:b/>
                <w:bCs/>
                <w:sz w:val="24"/>
                <w:szCs w:val="24"/>
              </w:rPr>
              <w:t>Зарубежная литература</w:t>
            </w:r>
          </w:p>
        </w:tc>
      </w:tr>
      <w:tr w:rsidR="0042291A" w:rsidRPr="00B63DB7" w:rsidTr="0042291A">
        <w:tc>
          <w:tcPr>
            <w:tcW w:w="2518" w:type="dxa"/>
          </w:tcPr>
          <w:p w:rsidR="0042291A" w:rsidRPr="00B63DB7" w:rsidRDefault="0042291A" w:rsidP="00B63DB7">
            <w:pPr>
              <w:tabs>
                <w:tab w:val="left" w:pos="5760"/>
              </w:tabs>
              <w:spacing w:line="240" w:lineRule="auto"/>
              <w:rPr>
                <w:rFonts w:ascii="Times New Roman" w:hAnsi="Times New Roman"/>
                <w:b/>
                <w:bCs/>
                <w:sz w:val="24"/>
                <w:szCs w:val="24"/>
              </w:rPr>
            </w:pPr>
          </w:p>
        </w:tc>
        <w:tc>
          <w:tcPr>
            <w:tcW w:w="3686" w:type="dxa"/>
          </w:tcPr>
          <w:p w:rsidR="0042291A" w:rsidRPr="00B63DB7" w:rsidRDefault="0042291A" w:rsidP="00B63DB7">
            <w:pPr>
              <w:tabs>
                <w:tab w:val="left" w:pos="5760"/>
              </w:tabs>
              <w:spacing w:line="240" w:lineRule="auto"/>
              <w:rPr>
                <w:rFonts w:ascii="Times New Roman" w:hAnsi="Times New Roman"/>
                <w:b/>
                <w:bCs/>
                <w:i/>
                <w:iCs/>
                <w:sz w:val="24"/>
                <w:szCs w:val="24"/>
              </w:rPr>
            </w:pPr>
            <w:r w:rsidRPr="00B63DB7">
              <w:rPr>
                <w:rFonts w:ascii="Times New Roman" w:hAnsi="Times New Roman"/>
                <w:b/>
                <w:bCs/>
                <w:sz w:val="24"/>
                <w:szCs w:val="24"/>
              </w:rPr>
              <w:t>Гомер</w:t>
            </w:r>
            <w:r w:rsidRPr="00B63DB7">
              <w:rPr>
                <w:rFonts w:ascii="Times New Roman" w:hAnsi="Times New Roman"/>
                <w:b/>
                <w:bCs/>
                <w:i/>
                <w:iCs/>
                <w:sz w:val="24"/>
                <w:szCs w:val="24"/>
              </w:rPr>
              <w:t xml:space="preserve"> </w:t>
            </w:r>
            <w:r w:rsidRPr="00B63DB7">
              <w:rPr>
                <w:rFonts w:ascii="Times New Roman" w:hAnsi="Times New Roman"/>
                <w:i/>
                <w:iCs/>
                <w:sz w:val="24"/>
                <w:szCs w:val="24"/>
              </w:rPr>
              <w:t xml:space="preserve">«Илиада» (или «Одиссея») </w:t>
            </w:r>
            <w:r w:rsidRPr="00B63DB7">
              <w:rPr>
                <w:rFonts w:ascii="Times New Roman" w:hAnsi="Times New Roman"/>
                <w:b/>
                <w:bCs/>
                <w:i/>
                <w:iCs/>
                <w:sz w:val="24"/>
                <w:szCs w:val="24"/>
              </w:rPr>
              <w:t>(фрагменты по выбору)</w:t>
            </w:r>
          </w:p>
          <w:p w:rsidR="0042291A" w:rsidRPr="00B63DB7" w:rsidRDefault="0042291A" w:rsidP="00B63DB7">
            <w:pPr>
              <w:tabs>
                <w:tab w:val="left" w:pos="5760"/>
              </w:tabs>
              <w:spacing w:line="240" w:lineRule="auto"/>
              <w:rPr>
                <w:rFonts w:ascii="Times New Roman" w:hAnsi="Times New Roman"/>
                <w:sz w:val="24"/>
                <w:szCs w:val="24"/>
              </w:rPr>
            </w:pPr>
            <w:r w:rsidRPr="00B63DB7">
              <w:rPr>
                <w:rFonts w:ascii="Times New Roman" w:hAnsi="Times New Roman"/>
                <w:b/>
                <w:bCs/>
                <w:sz w:val="24"/>
                <w:szCs w:val="24"/>
              </w:rPr>
              <w:t>(6-8 кл.)</w:t>
            </w:r>
          </w:p>
          <w:p w:rsidR="0042291A" w:rsidRPr="00B63DB7" w:rsidRDefault="0042291A" w:rsidP="00B63DB7">
            <w:pPr>
              <w:tabs>
                <w:tab w:val="left" w:pos="5760"/>
              </w:tabs>
              <w:spacing w:line="240" w:lineRule="auto"/>
              <w:jc w:val="both"/>
              <w:outlineLvl w:val="0"/>
              <w:rPr>
                <w:rFonts w:ascii="Times New Roman" w:hAnsi="Times New Roman"/>
                <w:b/>
                <w:bCs/>
                <w:kern w:val="36"/>
                <w:sz w:val="24"/>
                <w:szCs w:val="24"/>
              </w:rPr>
            </w:pPr>
          </w:p>
          <w:p w:rsidR="0042291A" w:rsidRPr="00B63DB7" w:rsidRDefault="0042291A" w:rsidP="00B63DB7">
            <w:pPr>
              <w:tabs>
                <w:tab w:val="left" w:pos="5760"/>
              </w:tabs>
              <w:spacing w:line="240" w:lineRule="auto"/>
              <w:rPr>
                <w:rFonts w:ascii="Times New Roman" w:hAnsi="Times New Roman"/>
                <w:b/>
                <w:bCs/>
                <w:i/>
                <w:iCs/>
                <w:sz w:val="24"/>
                <w:szCs w:val="24"/>
              </w:rPr>
            </w:pPr>
            <w:r w:rsidRPr="00B63DB7">
              <w:rPr>
                <w:rFonts w:ascii="Times New Roman" w:hAnsi="Times New Roman"/>
                <w:b/>
                <w:bCs/>
                <w:sz w:val="24"/>
                <w:szCs w:val="24"/>
              </w:rPr>
              <w:t xml:space="preserve">Данте. </w:t>
            </w:r>
            <w:r w:rsidRPr="00B63DB7">
              <w:rPr>
                <w:rFonts w:ascii="Times New Roman" w:hAnsi="Times New Roman"/>
                <w:i/>
                <w:iCs/>
                <w:sz w:val="24"/>
                <w:szCs w:val="24"/>
              </w:rPr>
              <w:t>«Божественная комедия»</w:t>
            </w:r>
            <w:r w:rsidRPr="00B63DB7">
              <w:rPr>
                <w:rFonts w:ascii="Times New Roman" w:hAnsi="Times New Roman"/>
                <w:b/>
                <w:bCs/>
                <w:i/>
                <w:iCs/>
                <w:sz w:val="24"/>
                <w:szCs w:val="24"/>
              </w:rPr>
              <w:t xml:space="preserve"> (фрагменты по выбору)</w:t>
            </w:r>
          </w:p>
          <w:p w:rsidR="0042291A" w:rsidRPr="00B63DB7" w:rsidRDefault="0042291A" w:rsidP="00B63DB7">
            <w:pPr>
              <w:tabs>
                <w:tab w:val="left" w:pos="5760"/>
              </w:tabs>
              <w:spacing w:line="240" w:lineRule="auto"/>
              <w:rPr>
                <w:rFonts w:ascii="Times New Roman" w:hAnsi="Times New Roman"/>
                <w:b/>
                <w:bCs/>
                <w:sz w:val="24"/>
                <w:szCs w:val="24"/>
              </w:rPr>
            </w:pPr>
            <w:r w:rsidRPr="00B63DB7">
              <w:rPr>
                <w:rFonts w:ascii="Times New Roman" w:hAnsi="Times New Roman"/>
                <w:b/>
                <w:bCs/>
                <w:sz w:val="24"/>
                <w:szCs w:val="24"/>
              </w:rPr>
              <w:t>(9 кл.)</w:t>
            </w:r>
          </w:p>
          <w:p w:rsidR="0042291A" w:rsidRPr="00B63DB7" w:rsidRDefault="0042291A" w:rsidP="00B63DB7">
            <w:pPr>
              <w:tabs>
                <w:tab w:val="left" w:pos="5760"/>
              </w:tabs>
              <w:spacing w:line="240" w:lineRule="auto"/>
              <w:rPr>
                <w:rFonts w:ascii="Times New Roman" w:hAnsi="Times New Roman"/>
                <w:b/>
                <w:bCs/>
                <w:i/>
                <w:iCs/>
                <w:sz w:val="24"/>
                <w:szCs w:val="24"/>
              </w:rPr>
            </w:pPr>
          </w:p>
          <w:p w:rsidR="0042291A" w:rsidRPr="00B63DB7" w:rsidRDefault="0042291A" w:rsidP="00B63DB7">
            <w:pPr>
              <w:tabs>
                <w:tab w:val="left" w:pos="5760"/>
              </w:tabs>
              <w:spacing w:line="240" w:lineRule="auto"/>
              <w:rPr>
                <w:rFonts w:ascii="Times New Roman" w:hAnsi="Times New Roman"/>
                <w:b/>
                <w:i/>
                <w:sz w:val="24"/>
                <w:szCs w:val="24"/>
              </w:rPr>
            </w:pPr>
            <w:r w:rsidRPr="00B63DB7">
              <w:rPr>
                <w:rFonts w:ascii="Times New Roman" w:hAnsi="Times New Roman"/>
                <w:b/>
                <w:bCs/>
                <w:sz w:val="24"/>
                <w:szCs w:val="24"/>
              </w:rPr>
              <w:t xml:space="preserve">М. де Сервантес </w:t>
            </w:r>
            <w:r w:rsidRPr="00B63DB7">
              <w:rPr>
                <w:rFonts w:ascii="Times New Roman" w:hAnsi="Times New Roman"/>
                <w:i/>
                <w:iCs/>
                <w:sz w:val="24"/>
                <w:szCs w:val="24"/>
              </w:rPr>
              <w:t xml:space="preserve">«Дон Кихот» </w:t>
            </w:r>
            <w:r w:rsidRPr="00B63DB7">
              <w:rPr>
                <w:rFonts w:ascii="Times New Roman" w:hAnsi="Times New Roman"/>
                <w:b/>
                <w:bCs/>
                <w:i/>
                <w:iCs/>
                <w:sz w:val="24"/>
                <w:szCs w:val="24"/>
              </w:rPr>
              <w:t>(главы по выбору</w:t>
            </w:r>
            <w:r w:rsidRPr="00B63DB7">
              <w:rPr>
                <w:rFonts w:ascii="Times New Roman" w:hAnsi="Times New Roman"/>
                <w:b/>
                <w:i/>
                <w:sz w:val="24"/>
                <w:szCs w:val="24"/>
              </w:rPr>
              <w:t>)</w:t>
            </w:r>
          </w:p>
          <w:p w:rsidR="0042291A" w:rsidRPr="00B63DB7" w:rsidRDefault="0042291A" w:rsidP="00B63DB7">
            <w:pPr>
              <w:tabs>
                <w:tab w:val="left" w:pos="5760"/>
              </w:tabs>
              <w:spacing w:line="240" w:lineRule="auto"/>
              <w:rPr>
                <w:rFonts w:ascii="Times New Roman" w:hAnsi="Times New Roman"/>
                <w:b/>
                <w:bCs/>
                <w:kern w:val="36"/>
                <w:sz w:val="24"/>
                <w:szCs w:val="24"/>
              </w:rPr>
            </w:pPr>
            <w:r w:rsidRPr="00B63DB7">
              <w:rPr>
                <w:rFonts w:ascii="Times New Roman" w:hAnsi="Times New Roman"/>
                <w:b/>
                <w:iCs/>
                <w:sz w:val="24"/>
                <w:szCs w:val="24"/>
              </w:rPr>
              <w:t>(7-8 кл.)</w:t>
            </w:r>
          </w:p>
        </w:tc>
        <w:tc>
          <w:tcPr>
            <w:tcW w:w="3367" w:type="dxa"/>
          </w:tcPr>
          <w:p w:rsidR="0042291A" w:rsidRPr="00B63DB7" w:rsidRDefault="0042291A" w:rsidP="00B63DB7">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B63DB7">
              <w:rPr>
                <w:rFonts w:ascii="Times New Roman" w:hAnsi="Times New Roman"/>
                <w:b/>
                <w:i/>
                <w:iCs/>
                <w:sz w:val="24"/>
                <w:szCs w:val="24"/>
              </w:rPr>
              <w:t>Зарубежный фольклор</w:t>
            </w:r>
            <w:r w:rsidRPr="00B63DB7">
              <w:rPr>
                <w:rFonts w:ascii="Times New Roman" w:hAnsi="Times New Roman"/>
                <w:b/>
                <w:sz w:val="24"/>
                <w:szCs w:val="24"/>
              </w:rPr>
              <w:t xml:space="preserve"> </w:t>
            </w:r>
            <w:r w:rsidRPr="00B63DB7">
              <w:rPr>
                <w:rFonts w:ascii="Times New Roman" w:hAnsi="Times New Roman"/>
                <w:b/>
                <w:i/>
                <w:iCs/>
                <w:sz w:val="24"/>
                <w:szCs w:val="24"/>
              </w:rPr>
              <w:t>легенды, баллады, саги, песни</w:t>
            </w:r>
            <w:r w:rsidRPr="00B63DB7">
              <w:rPr>
                <w:rFonts w:ascii="Times New Roman" w:hAnsi="Times New Roman"/>
                <w:b/>
                <w:sz w:val="24"/>
                <w:szCs w:val="24"/>
              </w:rPr>
              <w:t xml:space="preserve"> </w:t>
            </w:r>
          </w:p>
          <w:p w:rsidR="0042291A" w:rsidRPr="00B63DB7" w:rsidRDefault="0042291A" w:rsidP="00B63DB7">
            <w:pPr>
              <w:spacing w:line="240" w:lineRule="auto"/>
              <w:rPr>
                <w:rFonts w:ascii="Times New Roman" w:hAnsi="Times New Roman"/>
                <w:b/>
                <w:bCs/>
                <w:sz w:val="24"/>
                <w:szCs w:val="24"/>
              </w:rPr>
            </w:pPr>
            <w:r w:rsidRPr="00B63DB7">
              <w:rPr>
                <w:rFonts w:ascii="Times New Roman" w:hAnsi="Times New Roman"/>
                <w:b/>
                <w:bCs/>
                <w:sz w:val="24"/>
                <w:szCs w:val="24"/>
              </w:rPr>
              <w:t>(2-3 произведения по выбору, 5-7 кл.)</w:t>
            </w:r>
          </w:p>
          <w:p w:rsidR="0042291A" w:rsidRPr="00B63DB7" w:rsidRDefault="0042291A" w:rsidP="00B63DB7">
            <w:pPr>
              <w:tabs>
                <w:tab w:val="left" w:pos="5760"/>
              </w:tabs>
              <w:spacing w:line="240" w:lineRule="auto"/>
              <w:jc w:val="center"/>
              <w:rPr>
                <w:rFonts w:ascii="Times New Roman" w:hAnsi="Times New Roman"/>
                <w:sz w:val="24"/>
                <w:szCs w:val="24"/>
              </w:rPr>
            </w:pPr>
          </w:p>
          <w:p w:rsidR="0042291A" w:rsidRPr="00B63DB7" w:rsidRDefault="0042291A" w:rsidP="00B63DB7">
            <w:pPr>
              <w:tabs>
                <w:tab w:val="left" w:pos="5760"/>
              </w:tabs>
              <w:spacing w:line="240" w:lineRule="auto"/>
              <w:jc w:val="center"/>
              <w:rPr>
                <w:rFonts w:ascii="Times New Roman" w:hAnsi="Times New Roman"/>
                <w:i/>
                <w:iCs/>
                <w:sz w:val="24"/>
                <w:szCs w:val="24"/>
              </w:rPr>
            </w:pPr>
          </w:p>
        </w:tc>
      </w:tr>
      <w:tr w:rsidR="0042291A" w:rsidRPr="00B63DB7" w:rsidTr="0042291A">
        <w:tc>
          <w:tcPr>
            <w:tcW w:w="2518" w:type="dxa"/>
          </w:tcPr>
          <w:p w:rsidR="0042291A" w:rsidRPr="00B63DB7" w:rsidRDefault="0042291A" w:rsidP="00B63DB7">
            <w:pPr>
              <w:tabs>
                <w:tab w:val="left" w:pos="5760"/>
              </w:tabs>
              <w:spacing w:line="240" w:lineRule="auto"/>
              <w:jc w:val="both"/>
              <w:outlineLvl w:val="0"/>
              <w:rPr>
                <w:rFonts w:ascii="Times New Roman" w:hAnsi="Times New Roman"/>
                <w:sz w:val="24"/>
                <w:szCs w:val="24"/>
              </w:rPr>
            </w:pPr>
            <w:r w:rsidRPr="00B63DB7">
              <w:rPr>
                <w:rFonts w:ascii="Times New Roman" w:hAnsi="Times New Roman"/>
                <w:b/>
                <w:bCs/>
                <w:sz w:val="24"/>
                <w:szCs w:val="24"/>
              </w:rPr>
              <w:t>В.Шекспир</w:t>
            </w:r>
            <w:r w:rsidRPr="00B63DB7">
              <w:rPr>
                <w:rFonts w:ascii="Times New Roman" w:hAnsi="Times New Roman"/>
                <w:sz w:val="24"/>
                <w:szCs w:val="24"/>
              </w:rPr>
              <w:t xml:space="preserve"> «Ромео и Джульетта» (1594 – 1595). </w:t>
            </w:r>
          </w:p>
          <w:p w:rsidR="0042291A" w:rsidRPr="00B63DB7" w:rsidRDefault="0042291A" w:rsidP="00B63DB7">
            <w:pPr>
              <w:tabs>
                <w:tab w:val="left" w:pos="5760"/>
              </w:tabs>
              <w:spacing w:line="240" w:lineRule="auto"/>
              <w:jc w:val="both"/>
              <w:outlineLvl w:val="0"/>
              <w:rPr>
                <w:rFonts w:ascii="Times New Roman" w:hAnsi="Times New Roman"/>
                <w:b/>
                <w:bCs/>
                <w:sz w:val="24"/>
                <w:szCs w:val="24"/>
              </w:rPr>
            </w:pPr>
            <w:r w:rsidRPr="00B63DB7">
              <w:rPr>
                <w:rFonts w:ascii="Times New Roman" w:hAnsi="Times New Roman"/>
                <w:b/>
                <w:bCs/>
                <w:sz w:val="24"/>
                <w:szCs w:val="24"/>
              </w:rPr>
              <w:t>(8-9 кл.)</w:t>
            </w:r>
          </w:p>
          <w:p w:rsidR="0042291A" w:rsidRPr="00B63DB7" w:rsidRDefault="0042291A" w:rsidP="00B63DB7">
            <w:pPr>
              <w:tabs>
                <w:tab w:val="left" w:pos="5760"/>
              </w:tabs>
              <w:spacing w:line="240" w:lineRule="auto"/>
              <w:rPr>
                <w:rFonts w:ascii="Times New Roman" w:hAnsi="Times New Roman"/>
                <w:b/>
                <w:bCs/>
                <w:sz w:val="24"/>
                <w:szCs w:val="24"/>
              </w:rPr>
            </w:pPr>
          </w:p>
        </w:tc>
        <w:tc>
          <w:tcPr>
            <w:tcW w:w="3686" w:type="dxa"/>
          </w:tcPr>
          <w:p w:rsidR="0042291A" w:rsidRPr="004F3BE9" w:rsidRDefault="0042291A" w:rsidP="00B63DB7">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lang w:eastAsia="ru-RU"/>
              </w:rPr>
            </w:pPr>
            <w:r w:rsidRPr="004F3BE9">
              <w:rPr>
                <w:rFonts w:ascii="Times New Roman" w:hAnsi="Times New Roman"/>
                <w:b/>
                <w:bCs/>
                <w:i/>
                <w:iCs/>
                <w:lang w:eastAsia="ru-RU"/>
              </w:rPr>
              <w:t>1–2 сонета по выбору,  например</w:t>
            </w:r>
            <w:r w:rsidRPr="004F3BE9">
              <w:rPr>
                <w:rFonts w:ascii="Times New Roman" w:hAnsi="Times New Roman"/>
                <w:b/>
                <w:bCs/>
                <w:lang w:eastAsia="ru-RU"/>
              </w:rPr>
              <w:t xml:space="preserve">: </w:t>
            </w:r>
          </w:p>
          <w:p w:rsidR="0042291A" w:rsidRPr="004F3BE9" w:rsidRDefault="0042291A" w:rsidP="00B63DB7">
            <w:pPr>
              <w:pStyle w:val="a7"/>
              <w:keepNext/>
              <w:keepLines/>
              <w:tabs>
                <w:tab w:val="left" w:pos="5760"/>
              </w:tabs>
              <w:spacing w:before="0" w:beforeAutospacing="0"/>
              <w:outlineLvl w:val="7"/>
              <w:rPr>
                <w:rFonts w:ascii="Times New Roman" w:hAnsi="Times New Roman"/>
                <w:i/>
                <w:iCs/>
                <w:lang w:eastAsia="ru-RU" w:bidi="he-IL"/>
              </w:rPr>
            </w:pPr>
            <w:r w:rsidRPr="004F3BE9">
              <w:rPr>
                <w:rFonts w:ascii="Times New Roman" w:hAnsi="Times New Roman"/>
                <w:i/>
                <w:iCs/>
                <w:lang w:eastAsia="ru-RU"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4F3BE9" w:rsidRDefault="0042291A" w:rsidP="00B63DB7">
            <w:pPr>
              <w:pStyle w:val="a7"/>
              <w:keepNext/>
              <w:keepLines/>
              <w:tabs>
                <w:tab w:val="left" w:pos="5760"/>
              </w:tabs>
              <w:spacing w:before="0" w:beforeAutospacing="0"/>
              <w:outlineLvl w:val="7"/>
              <w:rPr>
                <w:rFonts w:ascii="Times New Roman" w:hAnsi="Times New Roman"/>
                <w:b/>
                <w:bCs/>
                <w:lang w:eastAsia="ru-RU"/>
              </w:rPr>
            </w:pPr>
            <w:r w:rsidRPr="004F3BE9">
              <w:rPr>
                <w:rFonts w:ascii="Times New Roman" w:hAnsi="Times New Roman"/>
                <w:b/>
                <w:bCs/>
                <w:lang w:eastAsia="ru-RU" w:bidi="he-IL"/>
              </w:rPr>
              <w:t>(7-8 кл.)</w:t>
            </w:r>
          </w:p>
        </w:tc>
        <w:tc>
          <w:tcPr>
            <w:tcW w:w="3367" w:type="dxa"/>
          </w:tcPr>
          <w:p w:rsidR="0042291A" w:rsidRPr="00B63DB7" w:rsidRDefault="0042291A" w:rsidP="00B63DB7">
            <w:pPr>
              <w:tabs>
                <w:tab w:val="left" w:pos="5760"/>
              </w:tabs>
              <w:spacing w:line="240" w:lineRule="auto"/>
              <w:jc w:val="center"/>
              <w:rPr>
                <w:rFonts w:ascii="Times New Roman" w:hAnsi="Times New Roman"/>
                <w:b/>
                <w:bCs/>
                <w:sz w:val="24"/>
                <w:szCs w:val="24"/>
              </w:rPr>
            </w:pPr>
          </w:p>
        </w:tc>
      </w:tr>
      <w:tr w:rsidR="0042291A" w:rsidRPr="00B63DB7" w:rsidTr="0042291A">
        <w:tc>
          <w:tcPr>
            <w:tcW w:w="2518" w:type="dxa"/>
          </w:tcPr>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p>
          <w:p w:rsidR="0042291A" w:rsidRPr="00B63DB7" w:rsidRDefault="0042291A" w:rsidP="00B63DB7">
            <w:pPr>
              <w:tabs>
                <w:tab w:val="left" w:pos="5760"/>
              </w:tabs>
              <w:spacing w:line="240" w:lineRule="auto"/>
              <w:rPr>
                <w:rFonts w:ascii="Times New Roman" w:hAnsi="Times New Roman"/>
                <w:sz w:val="24"/>
                <w:szCs w:val="24"/>
              </w:rPr>
            </w:pPr>
            <w:r w:rsidRPr="00B63DB7">
              <w:rPr>
                <w:rFonts w:ascii="Times New Roman" w:hAnsi="Times New Roman"/>
                <w:b/>
                <w:bCs/>
                <w:sz w:val="24"/>
                <w:szCs w:val="24"/>
              </w:rPr>
              <w:t xml:space="preserve">А. де Сент-Экзюпери </w:t>
            </w:r>
            <w:r w:rsidRPr="00B63DB7">
              <w:rPr>
                <w:rFonts w:ascii="Times New Roman" w:hAnsi="Times New Roman"/>
                <w:sz w:val="24"/>
                <w:szCs w:val="24"/>
              </w:rPr>
              <w:t>«Маленький принц» (1943)</w:t>
            </w:r>
          </w:p>
          <w:p w:rsidR="0042291A" w:rsidRPr="00B63DB7" w:rsidRDefault="0042291A" w:rsidP="00B63DB7">
            <w:pPr>
              <w:tabs>
                <w:tab w:val="left" w:pos="5760"/>
              </w:tabs>
              <w:spacing w:line="240" w:lineRule="auto"/>
              <w:rPr>
                <w:rFonts w:ascii="Times New Roman" w:hAnsi="Times New Roman"/>
                <w:b/>
                <w:bCs/>
                <w:sz w:val="24"/>
                <w:szCs w:val="24"/>
              </w:rPr>
            </w:pPr>
            <w:r w:rsidRPr="00B63DB7">
              <w:rPr>
                <w:rFonts w:ascii="Times New Roman" w:hAnsi="Times New Roman"/>
                <w:b/>
                <w:bCs/>
                <w:sz w:val="24"/>
                <w:szCs w:val="24"/>
              </w:rPr>
              <w:t>(6-7 кл.)</w:t>
            </w:r>
          </w:p>
        </w:tc>
        <w:tc>
          <w:tcPr>
            <w:tcW w:w="3686" w:type="dxa"/>
          </w:tcPr>
          <w:p w:rsidR="0042291A" w:rsidRPr="00B63DB7" w:rsidRDefault="0042291A" w:rsidP="00B63DB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B63DB7">
              <w:rPr>
                <w:rFonts w:ascii="Times New Roman" w:hAnsi="Times New Roman"/>
                <w:b/>
                <w:bCs/>
                <w:sz w:val="24"/>
                <w:szCs w:val="24"/>
              </w:rPr>
              <w:lastRenderedPageBreak/>
              <w:t xml:space="preserve">Д.Дефо </w:t>
            </w:r>
            <w:r w:rsidRPr="00B63DB7">
              <w:rPr>
                <w:rFonts w:ascii="Times New Roman" w:hAnsi="Times New Roman"/>
                <w:i/>
                <w:iCs/>
                <w:sz w:val="24"/>
                <w:szCs w:val="24"/>
              </w:rPr>
              <w:t xml:space="preserve">«Робинзон Крузо» </w:t>
            </w:r>
            <w:r w:rsidRPr="00B63DB7">
              <w:rPr>
                <w:rFonts w:ascii="Times New Roman" w:hAnsi="Times New Roman"/>
                <w:b/>
                <w:bCs/>
                <w:i/>
                <w:iCs/>
                <w:sz w:val="24"/>
                <w:szCs w:val="24"/>
              </w:rPr>
              <w:t>(главы по выбору)</w:t>
            </w:r>
          </w:p>
          <w:p w:rsidR="0042291A" w:rsidRPr="00B63DB7" w:rsidRDefault="0042291A" w:rsidP="00B63DB7">
            <w:pPr>
              <w:tabs>
                <w:tab w:val="left" w:pos="5760"/>
              </w:tabs>
              <w:spacing w:line="240" w:lineRule="auto"/>
              <w:rPr>
                <w:rFonts w:ascii="Times New Roman" w:hAnsi="Times New Roman"/>
                <w:b/>
                <w:bCs/>
                <w:sz w:val="24"/>
                <w:szCs w:val="24"/>
              </w:rPr>
            </w:pPr>
            <w:r w:rsidRPr="00B63DB7">
              <w:rPr>
                <w:rFonts w:ascii="Times New Roman" w:hAnsi="Times New Roman"/>
                <w:b/>
                <w:bCs/>
                <w:sz w:val="24"/>
                <w:szCs w:val="24"/>
              </w:rPr>
              <w:t>( 6-7 кл.)</w:t>
            </w:r>
          </w:p>
          <w:p w:rsidR="0042291A" w:rsidRPr="00B63DB7" w:rsidRDefault="0042291A" w:rsidP="00B63DB7">
            <w:pPr>
              <w:tabs>
                <w:tab w:val="left" w:pos="5760"/>
              </w:tabs>
              <w:spacing w:line="240" w:lineRule="auto"/>
              <w:jc w:val="center"/>
              <w:rPr>
                <w:rFonts w:ascii="Times New Roman" w:hAnsi="Times New Roman"/>
                <w:sz w:val="24"/>
                <w:szCs w:val="24"/>
              </w:rPr>
            </w:pPr>
          </w:p>
          <w:p w:rsidR="0042291A" w:rsidRPr="00B63DB7" w:rsidRDefault="0042291A" w:rsidP="00B63DB7">
            <w:pPr>
              <w:tabs>
                <w:tab w:val="left" w:pos="5760"/>
              </w:tabs>
              <w:spacing w:line="240" w:lineRule="auto"/>
              <w:rPr>
                <w:rFonts w:ascii="Times New Roman" w:hAnsi="Times New Roman"/>
                <w:b/>
                <w:bCs/>
                <w:i/>
                <w:iCs/>
                <w:sz w:val="24"/>
                <w:szCs w:val="24"/>
              </w:rPr>
            </w:pPr>
            <w:r w:rsidRPr="00B63DB7">
              <w:rPr>
                <w:rFonts w:ascii="Times New Roman" w:hAnsi="Times New Roman"/>
                <w:b/>
                <w:bCs/>
                <w:sz w:val="24"/>
                <w:szCs w:val="24"/>
              </w:rPr>
              <w:t xml:space="preserve">Дж. Свифт </w:t>
            </w:r>
            <w:r w:rsidRPr="00B63DB7">
              <w:rPr>
                <w:rFonts w:ascii="Times New Roman" w:hAnsi="Times New Roman"/>
                <w:i/>
                <w:iCs/>
                <w:sz w:val="24"/>
                <w:szCs w:val="24"/>
              </w:rPr>
              <w:t>«Путешествия Гулливера»</w:t>
            </w:r>
            <w:r w:rsidRPr="00B63DB7">
              <w:rPr>
                <w:rFonts w:ascii="Times New Roman" w:hAnsi="Times New Roman"/>
                <w:b/>
                <w:bCs/>
                <w:i/>
                <w:iCs/>
                <w:sz w:val="24"/>
                <w:szCs w:val="24"/>
              </w:rPr>
              <w:t xml:space="preserve"> (фрагменты по выбору)</w:t>
            </w:r>
          </w:p>
          <w:p w:rsidR="0042291A" w:rsidRPr="00B63DB7" w:rsidRDefault="0042291A" w:rsidP="00B63DB7">
            <w:pPr>
              <w:tabs>
                <w:tab w:val="left" w:pos="5760"/>
              </w:tabs>
              <w:spacing w:line="240" w:lineRule="auto"/>
              <w:rPr>
                <w:rFonts w:ascii="Times New Roman" w:hAnsi="Times New Roman"/>
                <w:sz w:val="24"/>
                <w:szCs w:val="24"/>
              </w:rPr>
            </w:pPr>
            <w:r w:rsidRPr="00B63DB7">
              <w:rPr>
                <w:rFonts w:ascii="Times New Roman" w:hAnsi="Times New Roman"/>
                <w:b/>
                <w:bCs/>
                <w:sz w:val="24"/>
                <w:szCs w:val="24"/>
              </w:rPr>
              <w:t>(6-7 кл.)</w:t>
            </w:r>
          </w:p>
          <w:p w:rsidR="0042291A" w:rsidRPr="00B63DB7" w:rsidRDefault="0042291A" w:rsidP="00B63DB7">
            <w:pPr>
              <w:tabs>
                <w:tab w:val="left" w:pos="5760"/>
              </w:tabs>
              <w:spacing w:line="240" w:lineRule="auto"/>
              <w:jc w:val="center"/>
              <w:rPr>
                <w:rFonts w:ascii="Times New Roman" w:hAnsi="Times New Roman"/>
                <w:sz w:val="24"/>
                <w:szCs w:val="24"/>
              </w:rPr>
            </w:pPr>
          </w:p>
          <w:p w:rsidR="0042291A" w:rsidRPr="00B63DB7" w:rsidRDefault="0042291A" w:rsidP="00B63DB7">
            <w:pPr>
              <w:tabs>
                <w:tab w:val="left" w:pos="5760"/>
              </w:tabs>
              <w:spacing w:line="240" w:lineRule="auto"/>
              <w:rPr>
                <w:rFonts w:ascii="Times New Roman" w:hAnsi="Times New Roman"/>
                <w:b/>
                <w:bCs/>
                <w:i/>
                <w:iCs/>
                <w:sz w:val="24"/>
                <w:szCs w:val="24"/>
              </w:rPr>
            </w:pPr>
            <w:r w:rsidRPr="00B63DB7">
              <w:rPr>
                <w:rFonts w:ascii="Times New Roman" w:hAnsi="Times New Roman"/>
                <w:b/>
                <w:bCs/>
                <w:sz w:val="24"/>
                <w:szCs w:val="24"/>
              </w:rPr>
              <w:t>Ж-Б. Мольер</w:t>
            </w:r>
            <w:r w:rsidRPr="00B63DB7">
              <w:rPr>
                <w:rFonts w:ascii="Times New Roman" w:hAnsi="Times New Roman"/>
                <w:i/>
                <w:iCs/>
                <w:sz w:val="24"/>
                <w:szCs w:val="24"/>
              </w:rPr>
              <w:t xml:space="preserve"> Комедии</w:t>
            </w:r>
            <w:r w:rsidRPr="00B63DB7">
              <w:rPr>
                <w:rFonts w:ascii="Times New Roman" w:hAnsi="Times New Roman"/>
                <w:b/>
                <w:bCs/>
                <w:i/>
                <w:iCs/>
                <w:sz w:val="24"/>
                <w:szCs w:val="24"/>
              </w:rPr>
              <w:t xml:space="preserve"> </w:t>
            </w:r>
          </w:p>
          <w:p w:rsidR="0042291A" w:rsidRPr="00B63DB7" w:rsidRDefault="0042291A" w:rsidP="00B63DB7">
            <w:pPr>
              <w:tabs>
                <w:tab w:val="left" w:pos="5760"/>
              </w:tabs>
              <w:spacing w:line="240" w:lineRule="auto"/>
              <w:rPr>
                <w:rFonts w:ascii="Times New Roman" w:hAnsi="Times New Roman"/>
                <w:i/>
                <w:iCs/>
                <w:sz w:val="24"/>
                <w:szCs w:val="24"/>
              </w:rPr>
            </w:pPr>
            <w:r w:rsidRPr="00B63DB7">
              <w:rPr>
                <w:rFonts w:ascii="Times New Roman" w:hAnsi="Times New Roman"/>
                <w:b/>
                <w:bCs/>
                <w:i/>
                <w:iCs/>
                <w:sz w:val="24"/>
                <w:szCs w:val="24"/>
              </w:rPr>
              <w:t xml:space="preserve">- 1 по выбору, например: </w:t>
            </w:r>
            <w:r w:rsidRPr="00B63DB7">
              <w:rPr>
                <w:rFonts w:ascii="Times New Roman" w:hAnsi="Times New Roman"/>
                <w:i/>
                <w:iCs/>
                <w:sz w:val="24"/>
                <w:szCs w:val="24"/>
              </w:rPr>
              <w:t>«Тартюф, или Обманщик» (1664),</w:t>
            </w:r>
            <w:r w:rsidRPr="00B63DB7">
              <w:rPr>
                <w:rFonts w:ascii="Times New Roman" w:hAnsi="Times New Roman"/>
                <w:b/>
                <w:bCs/>
                <w:i/>
                <w:iCs/>
                <w:sz w:val="24"/>
                <w:szCs w:val="24"/>
              </w:rPr>
              <w:t xml:space="preserve"> </w:t>
            </w:r>
            <w:r w:rsidRPr="00B63DB7">
              <w:rPr>
                <w:rFonts w:ascii="Times New Roman" w:hAnsi="Times New Roman"/>
                <w:i/>
                <w:iCs/>
                <w:sz w:val="24"/>
                <w:szCs w:val="24"/>
              </w:rPr>
              <w:t>«Мещанин во дворянстве» (1670).</w:t>
            </w:r>
          </w:p>
          <w:p w:rsidR="0042291A" w:rsidRPr="00B63DB7" w:rsidRDefault="0042291A" w:rsidP="00B63DB7">
            <w:pPr>
              <w:tabs>
                <w:tab w:val="left" w:pos="5760"/>
              </w:tabs>
              <w:spacing w:line="240" w:lineRule="auto"/>
              <w:rPr>
                <w:rFonts w:ascii="Times New Roman" w:hAnsi="Times New Roman"/>
                <w:b/>
                <w:bCs/>
                <w:sz w:val="24"/>
                <w:szCs w:val="24"/>
              </w:rPr>
            </w:pPr>
            <w:r w:rsidRPr="00B63DB7">
              <w:rPr>
                <w:rFonts w:ascii="Times New Roman" w:hAnsi="Times New Roman"/>
                <w:b/>
                <w:bCs/>
                <w:sz w:val="24"/>
                <w:szCs w:val="24"/>
              </w:rPr>
              <w:t>(8-9 кл.)</w:t>
            </w:r>
          </w:p>
          <w:p w:rsidR="0042291A" w:rsidRPr="00B63DB7" w:rsidRDefault="0042291A" w:rsidP="00B63DB7">
            <w:pPr>
              <w:tabs>
                <w:tab w:val="left" w:pos="5760"/>
              </w:tabs>
              <w:spacing w:line="240" w:lineRule="auto"/>
              <w:jc w:val="center"/>
              <w:rPr>
                <w:rFonts w:ascii="Times New Roman" w:hAnsi="Times New Roman"/>
                <w:i/>
                <w:iCs/>
                <w:sz w:val="24"/>
                <w:szCs w:val="24"/>
              </w:rPr>
            </w:pPr>
          </w:p>
          <w:p w:rsidR="0042291A" w:rsidRPr="00B63DB7" w:rsidRDefault="0042291A" w:rsidP="00B63DB7">
            <w:pPr>
              <w:tabs>
                <w:tab w:val="left" w:pos="5760"/>
              </w:tabs>
              <w:spacing w:line="240" w:lineRule="auto"/>
              <w:rPr>
                <w:rFonts w:ascii="Times New Roman" w:hAnsi="Times New Roman"/>
                <w:b/>
                <w:bCs/>
                <w:i/>
                <w:iCs/>
                <w:sz w:val="24"/>
                <w:szCs w:val="24"/>
              </w:rPr>
            </w:pPr>
            <w:r w:rsidRPr="00B63DB7">
              <w:rPr>
                <w:rFonts w:ascii="Times New Roman" w:hAnsi="Times New Roman"/>
                <w:b/>
                <w:bCs/>
                <w:sz w:val="24"/>
                <w:szCs w:val="24"/>
              </w:rPr>
              <w:t xml:space="preserve">И.-В. Гете </w:t>
            </w:r>
            <w:r w:rsidRPr="00B63DB7">
              <w:rPr>
                <w:rFonts w:ascii="Times New Roman" w:hAnsi="Times New Roman"/>
                <w:i/>
                <w:iCs/>
                <w:sz w:val="24"/>
                <w:szCs w:val="24"/>
              </w:rPr>
              <w:t>«Фауст» (1774 – 1832)</w:t>
            </w:r>
            <w:r w:rsidRPr="00B63DB7">
              <w:rPr>
                <w:rFonts w:ascii="Times New Roman" w:hAnsi="Times New Roman"/>
                <w:b/>
                <w:bCs/>
                <w:i/>
                <w:iCs/>
                <w:sz w:val="24"/>
                <w:szCs w:val="24"/>
              </w:rPr>
              <w:t xml:space="preserve"> (фрагменты по выбору) </w:t>
            </w:r>
          </w:p>
          <w:p w:rsidR="0042291A" w:rsidRPr="00B63DB7" w:rsidRDefault="0042291A" w:rsidP="00B63DB7">
            <w:pPr>
              <w:tabs>
                <w:tab w:val="left" w:pos="5760"/>
              </w:tabs>
              <w:spacing w:line="240" w:lineRule="auto"/>
              <w:rPr>
                <w:rFonts w:ascii="Times New Roman" w:hAnsi="Times New Roman"/>
                <w:b/>
                <w:bCs/>
                <w:sz w:val="24"/>
                <w:szCs w:val="24"/>
              </w:rPr>
            </w:pPr>
            <w:r w:rsidRPr="00B63DB7">
              <w:rPr>
                <w:rFonts w:ascii="Times New Roman" w:hAnsi="Times New Roman"/>
                <w:b/>
                <w:bCs/>
                <w:sz w:val="24"/>
                <w:szCs w:val="24"/>
              </w:rPr>
              <w:t>( 9-10 кл.)</w:t>
            </w:r>
          </w:p>
          <w:p w:rsidR="0042291A" w:rsidRPr="00B63DB7" w:rsidRDefault="0042291A" w:rsidP="00B63DB7">
            <w:pPr>
              <w:tabs>
                <w:tab w:val="left" w:pos="5760"/>
              </w:tabs>
              <w:spacing w:line="240" w:lineRule="auto"/>
              <w:rPr>
                <w:rFonts w:ascii="Times New Roman" w:hAnsi="Times New Roman"/>
                <w:sz w:val="24"/>
                <w:szCs w:val="24"/>
              </w:rPr>
            </w:pPr>
          </w:p>
          <w:p w:rsidR="0042291A" w:rsidRPr="00B63DB7" w:rsidRDefault="0042291A" w:rsidP="00B63DB7">
            <w:pPr>
              <w:tabs>
                <w:tab w:val="left" w:pos="5760"/>
              </w:tabs>
              <w:spacing w:line="240" w:lineRule="auto"/>
              <w:rPr>
                <w:rFonts w:ascii="Times New Roman" w:hAnsi="Times New Roman"/>
                <w:b/>
                <w:bCs/>
                <w:i/>
                <w:iCs/>
                <w:sz w:val="24"/>
                <w:szCs w:val="24"/>
              </w:rPr>
            </w:pPr>
            <w:r w:rsidRPr="00B63DB7">
              <w:rPr>
                <w:rFonts w:ascii="Times New Roman" w:hAnsi="Times New Roman"/>
                <w:b/>
                <w:bCs/>
                <w:sz w:val="24"/>
                <w:szCs w:val="24"/>
              </w:rPr>
              <w:t>Г.Х.Андерсен</w:t>
            </w:r>
            <w:r w:rsidRPr="00B63DB7">
              <w:rPr>
                <w:rFonts w:ascii="Times New Roman" w:hAnsi="Times New Roman"/>
                <w:sz w:val="24"/>
                <w:szCs w:val="24"/>
              </w:rPr>
              <w:t xml:space="preserve"> </w:t>
            </w:r>
            <w:r w:rsidRPr="00B63DB7">
              <w:rPr>
                <w:rFonts w:ascii="Times New Roman" w:hAnsi="Times New Roman"/>
                <w:i/>
                <w:iCs/>
                <w:sz w:val="24"/>
                <w:szCs w:val="24"/>
              </w:rPr>
              <w:t>Сказки</w:t>
            </w:r>
            <w:r w:rsidRPr="00B63DB7">
              <w:rPr>
                <w:rFonts w:ascii="Times New Roman" w:hAnsi="Times New Roman"/>
                <w:b/>
                <w:bCs/>
                <w:i/>
                <w:iCs/>
                <w:sz w:val="24"/>
                <w:szCs w:val="24"/>
              </w:rPr>
              <w:t xml:space="preserve"> </w:t>
            </w:r>
          </w:p>
          <w:p w:rsidR="0042291A" w:rsidRPr="00B63DB7" w:rsidRDefault="0042291A" w:rsidP="00B63DB7">
            <w:pPr>
              <w:tabs>
                <w:tab w:val="left" w:pos="5760"/>
              </w:tabs>
              <w:spacing w:line="240" w:lineRule="auto"/>
              <w:rPr>
                <w:rFonts w:ascii="Times New Roman" w:hAnsi="Times New Roman"/>
                <w:i/>
                <w:iCs/>
                <w:sz w:val="24"/>
                <w:szCs w:val="24"/>
              </w:rPr>
            </w:pPr>
            <w:r w:rsidRPr="00B63DB7">
              <w:rPr>
                <w:rFonts w:ascii="Times New Roman" w:hAnsi="Times New Roman"/>
                <w:b/>
                <w:bCs/>
                <w:i/>
                <w:iCs/>
                <w:sz w:val="24"/>
                <w:szCs w:val="24"/>
              </w:rPr>
              <w:t xml:space="preserve">- 1 по выбору, например: </w:t>
            </w:r>
            <w:r w:rsidRPr="00B63DB7">
              <w:rPr>
                <w:rFonts w:ascii="Times New Roman" w:hAnsi="Times New Roman"/>
                <w:i/>
                <w:iCs/>
                <w:sz w:val="24"/>
                <w:szCs w:val="24"/>
              </w:rPr>
              <w:t>«Стойкий оловянный солдатик» (1838), «Гадкий утенок» (1843).</w:t>
            </w:r>
          </w:p>
          <w:p w:rsidR="0042291A" w:rsidRPr="00B63DB7" w:rsidRDefault="0042291A" w:rsidP="00B63DB7">
            <w:pPr>
              <w:tabs>
                <w:tab w:val="left" w:pos="5760"/>
              </w:tabs>
              <w:spacing w:line="240" w:lineRule="auto"/>
              <w:rPr>
                <w:rFonts w:ascii="Times New Roman" w:hAnsi="Times New Roman"/>
                <w:b/>
                <w:bCs/>
                <w:sz w:val="24"/>
                <w:szCs w:val="24"/>
              </w:rPr>
            </w:pPr>
            <w:r w:rsidRPr="00B63DB7">
              <w:rPr>
                <w:rFonts w:ascii="Times New Roman" w:hAnsi="Times New Roman"/>
                <w:b/>
                <w:bCs/>
                <w:sz w:val="24"/>
                <w:szCs w:val="24"/>
              </w:rPr>
              <w:t xml:space="preserve">(5 кл.) </w:t>
            </w:r>
          </w:p>
          <w:p w:rsidR="0042291A" w:rsidRPr="00B63DB7" w:rsidRDefault="0042291A" w:rsidP="00B63DB7">
            <w:pPr>
              <w:tabs>
                <w:tab w:val="left" w:pos="5760"/>
              </w:tabs>
              <w:spacing w:line="240" w:lineRule="auto"/>
              <w:jc w:val="center"/>
              <w:rPr>
                <w:rFonts w:ascii="Times New Roman" w:hAnsi="Times New Roman"/>
                <w:sz w:val="24"/>
                <w:szCs w:val="24"/>
              </w:rPr>
            </w:pPr>
          </w:p>
          <w:p w:rsidR="0042291A" w:rsidRPr="00B63DB7" w:rsidRDefault="0042291A" w:rsidP="00B63DB7">
            <w:pPr>
              <w:tabs>
                <w:tab w:val="left" w:pos="5760"/>
              </w:tabs>
              <w:spacing w:line="240" w:lineRule="auto"/>
              <w:rPr>
                <w:rFonts w:ascii="Times New Roman" w:hAnsi="Times New Roman"/>
                <w:b/>
                <w:bCs/>
                <w:sz w:val="24"/>
                <w:szCs w:val="24"/>
              </w:rPr>
            </w:pPr>
            <w:r w:rsidRPr="00B63DB7">
              <w:rPr>
                <w:rFonts w:ascii="Times New Roman" w:hAnsi="Times New Roman"/>
                <w:b/>
                <w:bCs/>
                <w:sz w:val="24"/>
                <w:szCs w:val="24"/>
              </w:rPr>
              <w:t xml:space="preserve">Дж. Г. Байрон </w:t>
            </w:r>
          </w:p>
          <w:p w:rsidR="0042291A" w:rsidRPr="00B63DB7" w:rsidRDefault="0042291A" w:rsidP="00B63DB7">
            <w:pPr>
              <w:spacing w:line="240" w:lineRule="auto"/>
              <w:rPr>
                <w:rFonts w:ascii="Times New Roman" w:hAnsi="Times New Roman"/>
                <w:i/>
                <w:iCs/>
                <w:sz w:val="24"/>
                <w:szCs w:val="24"/>
              </w:rPr>
            </w:pPr>
            <w:r w:rsidRPr="00B63DB7">
              <w:rPr>
                <w:rFonts w:ascii="Times New Roman" w:hAnsi="Times New Roman"/>
                <w:b/>
                <w:bCs/>
                <w:i/>
                <w:iCs/>
                <w:sz w:val="24"/>
                <w:szCs w:val="24"/>
              </w:rPr>
              <w:t>- 1 стихотворение по выбору, например</w:t>
            </w:r>
            <w:r w:rsidRPr="00B63DB7">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B63DB7" w:rsidRDefault="0042291A" w:rsidP="00B63DB7">
            <w:pPr>
              <w:tabs>
                <w:tab w:val="left" w:pos="5760"/>
              </w:tabs>
              <w:spacing w:line="240" w:lineRule="auto"/>
              <w:rPr>
                <w:rFonts w:ascii="Times New Roman" w:hAnsi="Times New Roman"/>
                <w:i/>
                <w:iCs/>
                <w:sz w:val="24"/>
                <w:szCs w:val="24"/>
              </w:rPr>
            </w:pPr>
            <w:r w:rsidRPr="00B63DB7">
              <w:rPr>
                <w:rFonts w:ascii="Times New Roman" w:hAnsi="Times New Roman"/>
                <w:b/>
                <w:bCs/>
                <w:i/>
                <w:iCs/>
                <w:sz w:val="24"/>
                <w:szCs w:val="24"/>
              </w:rPr>
              <w:t xml:space="preserve">- фрагменты одной из поэм по </w:t>
            </w:r>
            <w:r w:rsidRPr="00B63DB7">
              <w:rPr>
                <w:rFonts w:ascii="Times New Roman" w:hAnsi="Times New Roman"/>
                <w:b/>
                <w:bCs/>
                <w:i/>
                <w:iCs/>
                <w:sz w:val="24"/>
                <w:szCs w:val="24"/>
              </w:rPr>
              <w:lastRenderedPageBreak/>
              <w:t xml:space="preserve">выбору, например: </w:t>
            </w:r>
            <w:r w:rsidRPr="00B63DB7">
              <w:rPr>
                <w:rFonts w:ascii="Times New Roman" w:hAnsi="Times New Roman"/>
                <w:i/>
                <w:iCs/>
                <w:sz w:val="24"/>
                <w:szCs w:val="24"/>
              </w:rPr>
              <w:t xml:space="preserve">«Паломничество Чайльд Гарольда» (1809 – 1811) (пер. В. Левика). </w:t>
            </w:r>
          </w:p>
          <w:p w:rsidR="0042291A" w:rsidRPr="00B63DB7" w:rsidRDefault="0042291A" w:rsidP="00B63DB7">
            <w:pPr>
              <w:spacing w:line="240" w:lineRule="auto"/>
              <w:rPr>
                <w:rFonts w:ascii="Times New Roman" w:hAnsi="Times New Roman"/>
                <w:b/>
                <w:bCs/>
                <w:sz w:val="24"/>
                <w:szCs w:val="24"/>
              </w:rPr>
            </w:pPr>
            <w:r w:rsidRPr="00B63DB7">
              <w:rPr>
                <w:rFonts w:ascii="Times New Roman" w:hAnsi="Times New Roman"/>
                <w:b/>
                <w:bCs/>
                <w:sz w:val="24"/>
                <w:szCs w:val="24"/>
              </w:rPr>
              <w:t>(9 кл.)</w:t>
            </w:r>
          </w:p>
          <w:p w:rsidR="0042291A" w:rsidRPr="00B63DB7" w:rsidRDefault="0042291A" w:rsidP="00B63DB7">
            <w:pPr>
              <w:tabs>
                <w:tab w:val="left" w:pos="5760"/>
              </w:tabs>
              <w:spacing w:line="240" w:lineRule="auto"/>
              <w:rPr>
                <w:rFonts w:ascii="Times New Roman" w:hAnsi="Times New Roman"/>
                <w:i/>
                <w:iCs/>
                <w:sz w:val="24"/>
                <w:szCs w:val="24"/>
              </w:rPr>
            </w:pPr>
          </w:p>
          <w:p w:rsidR="0042291A" w:rsidRPr="004F3BE9" w:rsidRDefault="0042291A" w:rsidP="00B63DB7">
            <w:pPr>
              <w:pStyle w:val="a7"/>
              <w:tabs>
                <w:tab w:val="left" w:pos="5760"/>
              </w:tabs>
              <w:spacing w:before="0" w:beforeAutospacing="0"/>
              <w:rPr>
                <w:rFonts w:ascii="Times New Roman" w:hAnsi="Times New Roman"/>
                <w:b/>
                <w:bCs/>
                <w:i/>
                <w:iCs/>
                <w:lang w:eastAsia="ru-RU"/>
              </w:rPr>
            </w:pPr>
          </w:p>
        </w:tc>
        <w:tc>
          <w:tcPr>
            <w:tcW w:w="3367" w:type="dxa"/>
          </w:tcPr>
          <w:p w:rsidR="0042291A" w:rsidRPr="00B63DB7" w:rsidRDefault="0042291A" w:rsidP="00B63DB7">
            <w:pPr>
              <w:spacing w:line="240" w:lineRule="auto"/>
              <w:rPr>
                <w:rFonts w:ascii="Times New Roman" w:hAnsi="Times New Roman"/>
                <w:i/>
                <w:iCs/>
                <w:sz w:val="24"/>
                <w:szCs w:val="24"/>
              </w:rPr>
            </w:pPr>
            <w:r w:rsidRPr="00B63DB7">
              <w:rPr>
                <w:rFonts w:ascii="Times New Roman" w:hAnsi="Times New Roman"/>
                <w:i/>
                <w:iCs/>
                <w:sz w:val="24"/>
                <w:szCs w:val="24"/>
              </w:rPr>
              <w:lastRenderedPageBreak/>
              <w:t>Зарубежная сказочная и фантастическая проза, например:</w:t>
            </w:r>
          </w:p>
          <w:p w:rsidR="0042291A" w:rsidRPr="00B63DB7" w:rsidRDefault="0042291A" w:rsidP="00B63DB7">
            <w:pPr>
              <w:spacing w:line="240" w:lineRule="auto"/>
              <w:rPr>
                <w:rFonts w:ascii="Times New Roman" w:hAnsi="Times New Roman"/>
                <w:b/>
                <w:bCs/>
                <w:sz w:val="24"/>
                <w:szCs w:val="24"/>
              </w:rPr>
            </w:pPr>
            <w:r w:rsidRPr="00B63DB7">
              <w:rPr>
                <w:rFonts w:ascii="Times New Roman" w:hAnsi="Times New Roman"/>
                <w:b/>
                <w:bCs/>
                <w:sz w:val="24"/>
                <w:szCs w:val="24"/>
              </w:rPr>
              <w:t>Ш.Перро, В.Гауф, Э.Т.А. Гофман, Бр.Гримм,</w:t>
            </w:r>
          </w:p>
          <w:p w:rsidR="0042291A" w:rsidRPr="00B63DB7" w:rsidRDefault="0042291A" w:rsidP="00B63DB7">
            <w:pPr>
              <w:spacing w:line="240" w:lineRule="auto"/>
              <w:rPr>
                <w:rFonts w:ascii="Times New Roman" w:hAnsi="Times New Roman"/>
                <w:sz w:val="24"/>
                <w:szCs w:val="24"/>
              </w:rPr>
            </w:pPr>
            <w:r w:rsidRPr="00B63DB7">
              <w:rPr>
                <w:rFonts w:ascii="Times New Roman" w:hAnsi="Times New Roman"/>
                <w:b/>
                <w:bCs/>
                <w:sz w:val="24"/>
                <w:szCs w:val="24"/>
              </w:rPr>
              <w:t>Л.Кэрролл, Л.Ф.Баум, Д.М. Барри, Д.Родари, М.Энде, Д.Р.Р.Толкиен, К.Льюис</w:t>
            </w:r>
            <w:r w:rsidRPr="00B63DB7">
              <w:rPr>
                <w:rFonts w:ascii="Times New Roman" w:hAnsi="Times New Roman"/>
                <w:sz w:val="24"/>
                <w:szCs w:val="24"/>
              </w:rPr>
              <w:t xml:space="preserve"> и др.</w:t>
            </w:r>
          </w:p>
          <w:p w:rsidR="0042291A" w:rsidRPr="00B63DB7" w:rsidRDefault="0042291A" w:rsidP="00B63DB7">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B63DB7">
              <w:rPr>
                <w:rFonts w:ascii="Times New Roman" w:hAnsi="Times New Roman"/>
                <w:b/>
                <w:bCs/>
                <w:sz w:val="24"/>
                <w:szCs w:val="24"/>
              </w:rPr>
              <w:t>(2-3 произведения по выбору, 5-6 кл.)</w:t>
            </w:r>
          </w:p>
          <w:p w:rsidR="0042291A" w:rsidRPr="00B63DB7" w:rsidRDefault="0042291A" w:rsidP="00B63DB7">
            <w:pPr>
              <w:tabs>
                <w:tab w:val="left" w:pos="5760"/>
              </w:tabs>
              <w:spacing w:line="240" w:lineRule="auto"/>
              <w:jc w:val="center"/>
              <w:rPr>
                <w:rFonts w:ascii="Times New Roman" w:hAnsi="Times New Roman"/>
                <w:b/>
                <w:bCs/>
                <w:sz w:val="24"/>
                <w:szCs w:val="24"/>
              </w:rPr>
            </w:pPr>
          </w:p>
          <w:p w:rsidR="0042291A" w:rsidRPr="00B63DB7" w:rsidRDefault="0042291A" w:rsidP="00B63DB7">
            <w:pPr>
              <w:tabs>
                <w:tab w:val="left" w:pos="5760"/>
              </w:tabs>
              <w:spacing w:line="240" w:lineRule="auto"/>
              <w:jc w:val="center"/>
              <w:rPr>
                <w:rFonts w:ascii="Times New Roman" w:hAnsi="Times New Roman"/>
                <w:b/>
                <w:bCs/>
                <w:sz w:val="24"/>
                <w:szCs w:val="24"/>
              </w:rPr>
            </w:pPr>
          </w:p>
          <w:p w:rsidR="0042291A" w:rsidRPr="00B63DB7" w:rsidRDefault="0042291A" w:rsidP="00B63DB7">
            <w:pPr>
              <w:tabs>
                <w:tab w:val="left" w:pos="5760"/>
              </w:tabs>
              <w:spacing w:line="240" w:lineRule="auto"/>
              <w:jc w:val="center"/>
              <w:rPr>
                <w:rFonts w:ascii="Times New Roman" w:hAnsi="Times New Roman"/>
                <w:i/>
                <w:iCs/>
                <w:sz w:val="24"/>
                <w:szCs w:val="24"/>
              </w:rPr>
            </w:pPr>
            <w:r w:rsidRPr="00B63DB7">
              <w:rPr>
                <w:rFonts w:ascii="Times New Roman" w:hAnsi="Times New Roman"/>
                <w:i/>
                <w:iCs/>
                <w:sz w:val="24"/>
                <w:szCs w:val="24"/>
              </w:rPr>
              <w:t xml:space="preserve">Зарубежная новеллистика, например: </w:t>
            </w:r>
          </w:p>
          <w:p w:rsidR="0042291A" w:rsidRPr="00B63DB7" w:rsidRDefault="0042291A" w:rsidP="00B63DB7">
            <w:pPr>
              <w:spacing w:line="240" w:lineRule="auto"/>
              <w:rPr>
                <w:rFonts w:ascii="Times New Roman" w:hAnsi="Times New Roman"/>
                <w:sz w:val="24"/>
                <w:szCs w:val="24"/>
              </w:rPr>
            </w:pPr>
            <w:r w:rsidRPr="00B63DB7">
              <w:rPr>
                <w:rFonts w:ascii="Times New Roman" w:hAnsi="Times New Roman"/>
                <w:b/>
                <w:bCs/>
                <w:sz w:val="24"/>
                <w:szCs w:val="24"/>
              </w:rPr>
              <w:t xml:space="preserve">П.Мериме, Э. По, О`Генри, О.Уайльд, А.К.Дойл, Джером К. Джером, У.Сароян, </w:t>
            </w:r>
            <w:r w:rsidRPr="00B63DB7">
              <w:rPr>
                <w:rFonts w:ascii="Times New Roman" w:hAnsi="Times New Roman"/>
                <w:sz w:val="24"/>
                <w:szCs w:val="24"/>
              </w:rPr>
              <w:t>и др.</w:t>
            </w:r>
          </w:p>
          <w:p w:rsidR="0042291A" w:rsidRPr="00B63DB7" w:rsidRDefault="0042291A" w:rsidP="00B63DB7">
            <w:pPr>
              <w:spacing w:line="240" w:lineRule="auto"/>
              <w:rPr>
                <w:rFonts w:ascii="Times New Roman" w:hAnsi="Times New Roman"/>
                <w:b/>
                <w:bCs/>
                <w:sz w:val="24"/>
                <w:szCs w:val="24"/>
              </w:rPr>
            </w:pPr>
            <w:r w:rsidRPr="00B63DB7">
              <w:rPr>
                <w:rFonts w:ascii="Times New Roman" w:hAnsi="Times New Roman"/>
                <w:b/>
                <w:bCs/>
                <w:sz w:val="24"/>
                <w:szCs w:val="24"/>
              </w:rPr>
              <w:t>(2-3 произведения по выбору, 7-9 кл.)</w:t>
            </w:r>
          </w:p>
          <w:p w:rsidR="0042291A" w:rsidRPr="00B63DB7" w:rsidRDefault="0042291A" w:rsidP="00B63DB7">
            <w:pPr>
              <w:tabs>
                <w:tab w:val="left" w:pos="5760"/>
              </w:tabs>
              <w:spacing w:line="240" w:lineRule="auto"/>
              <w:jc w:val="center"/>
              <w:rPr>
                <w:rFonts w:ascii="Times New Roman" w:hAnsi="Times New Roman"/>
                <w:b/>
                <w:bCs/>
                <w:i/>
                <w:iCs/>
                <w:sz w:val="24"/>
                <w:szCs w:val="24"/>
              </w:rPr>
            </w:pPr>
          </w:p>
          <w:p w:rsidR="0042291A" w:rsidRPr="00B63DB7" w:rsidRDefault="0042291A" w:rsidP="00B63DB7">
            <w:pPr>
              <w:spacing w:line="240" w:lineRule="auto"/>
              <w:jc w:val="center"/>
              <w:rPr>
                <w:rFonts w:ascii="Times New Roman" w:hAnsi="Times New Roman"/>
                <w:sz w:val="24"/>
                <w:szCs w:val="24"/>
              </w:rPr>
            </w:pPr>
            <w:r w:rsidRPr="00B63DB7">
              <w:rPr>
                <w:rFonts w:ascii="Times New Roman" w:hAnsi="Times New Roman"/>
                <w:i/>
                <w:iCs/>
                <w:sz w:val="24"/>
                <w:szCs w:val="24"/>
              </w:rPr>
              <w:t xml:space="preserve">Зарубежная романистика </w:t>
            </w:r>
            <w:r w:rsidRPr="00B63DB7">
              <w:rPr>
                <w:rFonts w:ascii="Times New Roman" w:hAnsi="Times New Roman"/>
                <w:i/>
                <w:iCs/>
                <w:sz w:val="24"/>
                <w:szCs w:val="24"/>
                <w:lang w:val="en-US"/>
              </w:rPr>
              <w:t>XIX</w:t>
            </w:r>
            <w:r w:rsidRPr="00B63DB7">
              <w:rPr>
                <w:rFonts w:ascii="Times New Roman" w:hAnsi="Times New Roman"/>
                <w:i/>
                <w:iCs/>
                <w:sz w:val="24"/>
                <w:szCs w:val="24"/>
              </w:rPr>
              <w:t xml:space="preserve"> </w:t>
            </w:r>
            <w:r w:rsidRPr="00B63DB7">
              <w:rPr>
                <w:rFonts w:ascii="Times New Roman" w:hAnsi="Times New Roman"/>
                <w:sz w:val="24"/>
                <w:szCs w:val="24"/>
              </w:rPr>
              <w:t xml:space="preserve">– </w:t>
            </w:r>
            <w:r w:rsidRPr="00B63DB7">
              <w:rPr>
                <w:rFonts w:ascii="Times New Roman" w:hAnsi="Times New Roman"/>
                <w:i/>
                <w:sz w:val="24"/>
                <w:szCs w:val="24"/>
              </w:rPr>
              <w:t>ХХ века, например</w:t>
            </w:r>
            <w:r w:rsidRPr="00B63DB7">
              <w:rPr>
                <w:rFonts w:ascii="Times New Roman" w:hAnsi="Times New Roman"/>
                <w:sz w:val="24"/>
                <w:szCs w:val="24"/>
              </w:rPr>
              <w:t>:</w:t>
            </w:r>
          </w:p>
          <w:p w:rsidR="0042291A" w:rsidRPr="00B63DB7" w:rsidRDefault="0042291A" w:rsidP="00B63DB7">
            <w:pPr>
              <w:spacing w:line="240" w:lineRule="auto"/>
              <w:rPr>
                <w:rFonts w:ascii="Times New Roman" w:hAnsi="Times New Roman"/>
                <w:sz w:val="24"/>
                <w:szCs w:val="24"/>
              </w:rPr>
            </w:pPr>
            <w:r w:rsidRPr="00B63DB7">
              <w:rPr>
                <w:rFonts w:ascii="Times New Roman" w:hAnsi="Times New Roman"/>
                <w:b/>
                <w:bCs/>
                <w:sz w:val="24"/>
                <w:szCs w:val="24"/>
              </w:rPr>
              <w:t xml:space="preserve">А.Дюма, В.Скотт, В.Гюго, Ч.Диккенс, М.Рид, Ж.Верн, Г.Уэллс, Э.М.Ремарк </w:t>
            </w:r>
            <w:r w:rsidRPr="00B63DB7">
              <w:rPr>
                <w:rFonts w:ascii="Times New Roman" w:hAnsi="Times New Roman"/>
                <w:sz w:val="24"/>
                <w:szCs w:val="24"/>
              </w:rPr>
              <w:t xml:space="preserve"> и др.</w:t>
            </w:r>
          </w:p>
          <w:p w:rsidR="0042291A" w:rsidRPr="00B63DB7" w:rsidRDefault="0042291A" w:rsidP="00B63DB7">
            <w:pPr>
              <w:spacing w:line="240" w:lineRule="auto"/>
              <w:rPr>
                <w:rFonts w:ascii="Times New Roman" w:hAnsi="Times New Roman"/>
                <w:b/>
                <w:bCs/>
                <w:sz w:val="24"/>
                <w:szCs w:val="24"/>
              </w:rPr>
            </w:pPr>
            <w:r w:rsidRPr="00B63DB7">
              <w:rPr>
                <w:rFonts w:ascii="Times New Roman" w:hAnsi="Times New Roman"/>
                <w:b/>
                <w:bCs/>
                <w:sz w:val="24"/>
                <w:szCs w:val="24"/>
              </w:rPr>
              <w:t>(1-2 романа по выбору, 7-9 кл)</w:t>
            </w:r>
          </w:p>
          <w:p w:rsidR="0042291A" w:rsidRPr="00B63DB7" w:rsidRDefault="0042291A" w:rsidP="00B63DB7">
            <w:pPr>
              <w:tabs>
                <w:tab w:val="left" w:pos="5760"/>
              </w:tabs>
              <w:spacing w:line="240" w:lineRule="auto"/>
              <w:jc w:val="center"/>
              <w:rPr>
                <w:rFonts w:ascii="Times New Roman" w:hAnsi="Times New Roman"/>
                <w:b/>
                <w:bCs/>
                <w:i/>
                <w:iCs/>
                <w:sz w:val="24"/>
                <w:szCs w:val="24"/>
              </w:rPr>
            </w:pPr>
          </w:p>
          <w:p w:rsidR="0042291A" w:rsidRPr="00B63DB7" w:rsidRDefault="0042291A" w:rsidP="00B63DB7">
            <w:pPr>
              <w:tabs>
                <w:tab w:val="left" w:pos="5760"/>
              </w:tabs>
              <w:spacing w:line="240" w:lineRule="auto"/>
              <w:jc w:val="center"/>
              <w:rPr>
                <w:rFonts w:ascii="Times New Roman" w:hAnsi="Times New Roman"/>
                <w:i/>
                <w:iCs/>
                <w:sz w:val="24"/>
                <w:szCs w:val="24"/>
              </w:rPr>
            </w:pPr>
            <w:r w:rsidRPr="00B63DB7">
              <w:rPr>
                <w:rFonts w:ascii="Times New Roman" w:hAnsi="Times New Roman"/>
                <w:i/>
                <w:iCs/>
                <w:sz w:val="24"/>
                <w:szCs w:val="24"/>
              </w:rPr>
              <w:t>Зарубежная проза о детях и подростках, например:</w:t>
            </w:r>
          </w:p>
          <w:p w:rsidR="0042291A" w:rsidRPr="00B63DB7" w:rsidRDefault="0042291A" w:rsidP="00B63DB7">
            <w:pPr>
              <w:spacing w:line="240" w:lineRule="auto"/>
              <w:rPr>
                <w:rFonts w:ascii="Times New Roman" w:hAnsi="Times New Roman"/>
                <w:b/>
                <w:bCs/>
                <w:sz w:val="24"/>
                <w:szCs w:val="24"/>
              </w:rPr>
            </w:pPr>
            <w:r w:rsidRPr="00B63DB7">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B63DB7">
              <w:rPr>
                <w:rFonts w:ascii="Times New Roman" w:hAnsi="Times New Roman"/>
                <w:b/>
                <w:sz w:val="24"/>
                <w:szCs w:val="24"/>
              </w:rPr>
              <w:t xml:space="preserve"> Э.Портер,  К.Патерсон, Б.Кауфман, </w:t>
            </w:r>
            <w:r w:rsidRPr="00B63DB7">
              <w:rPr>
                <w:rFonts w:ascii="Times New Roman" w:hAnsi="Times New Roman"/>
                <w:b/>
                <w:sz w:val="24"/>
                <w:szCs w:val="24"/>
              </w:rPr>
              <w:lastRenderedPageBreak/>
              <w:t xml:space="preserve">Ф.Бёрнетт </w:t>
            </w:r>
            <w:r w:rsidRPr="00B63DB7">
              <w:rPr>
                <w:rFonts w:ascii="Times New Roman" w:hAnsi="Times New Roman"/>
                <w:sz w:val="24"/>
                <w:szCs w:val="24"/>
              </w:rPr>
              <w:t>и др.</w:t>
            </w:r>
          </w:p>
          <w:p w:rsidR="0042291A" w:rsidRPr="00B63DB7" w:rsidRDefault="0042291A" w:rsidP="00B63DB7">
            <w:pPr>
              <w:spacing w:line="240" w:lineRule="auto"/>
              <w:rPr>
                <w:rFonts w:ascii="Times New Roman" w:hAnsi="Times New Roman"/>
                <w:b/>
                <w:bCs/>
                <w:sz w:val="24"/>
                <w:szCs w:val="24"/>
              </w:rPr>
            </w:pPr>
            <w:r w:rsidRPr="00B63DB7">
              <w:rPr>
                <w:rFonts w:ascii="Times New Roman" w:hAnsi="Times New Roman"/>
                <w:b/>
                <w:bCs/>
                <w:sz w:val="24"/>
                <w:szCs w:val="24"/>
              </w:rPr>
              <w:t xml:space="preserve">(2 произведения по выбору, </w:t>
            </w:r>
          </w:p>
          <w:p w:rsidR="0042291A" w:rsidRPr="00B63DB7" w:rsidRDefault="0042291A" w:rsidP="00B63DB7">
            <w:pPr>
              <w:spacing w:line="240" w:lineRule="auto"/>
              <w:rPr>
                <w:rFonts w:ascii="Times New Roman" w:hAnsi="Times New Roman"/>
                <w:b/>
                <w:bCs/>
                <w:sz w:val="24"/>
                <w:szCs w:val="24"/>
              </w:rPr>
            </w:pPr>
            <w:r w:rsidRPr="00B63DB7">
              <w:rPr>
                <w:rFonts w:ascii="Times New Roman" w:hAnsi="Times New Roman"/>
                <w:b/>
                <w:bCs/>
                <w:sz w:val="24"/>
                <w:szCs w:val="24"/>
              </w:rPr>
              <w:t>5-9 кл.)</w:t>
            </w:r>
          </w:p>
          <w:p w:rsidR="0042291A" w:rsidRPr="00B63DB7" w:rsidRDefault="0042291A" w:rsidP="00B63DB7">
            <w:pPr>
              <w:tabs>
                <w:tab w:val="left" w:pos="5760"/>
              </w:tabs>
              <w:spacing w:line="240" w:lineRule="auto"/>
              <w:jc w:val="center"/>
              <w:rPr>
                <w:rFonts w:ascii="Times New Roman" w:hAnsi="Times New Roman"/>
                <w:sz w:val="24"/>
                <w:szCs w:val="24"/>
              </w:rPr>
            </w:pPr>
          </w:p>
          <w:p w:rsidR="0042291A" w:rsidRPr="00B63DB7" w:rsidRDefault="0042291A" w:rsidP="00B63DB7">
            <w:pPr>
              <w:tabs>
                <w:tab w:val="left" w:pos="5760"/>
              </w:tabs>
              <w:spacing w:line="240" w:lineRule="auto"/>
              <w:jc w:val="center"/>
              <w:rPr>
                <w:rFonts w:ascii="Times New Roman" w:hAnsi="Times New Roman"/>
                <w:i/>
                <w:iCs/>
                <w:sz w:val="24"/>
                <w:szCs w:val="24"/>
              </w:rPr>
            </w:pPr>
            <w:r w:rsidRPr="00B63DB7">
              <w:rPr>
                <w:rFonts w:ascii="Times New Roman" w:hAnsi="Times New Roman"/>
                <w:i/>
                <w:iCs/>
                <w:sz w:val="24"/>
                <w:szCs w:val="24"/>
              </w:rPr>
              <w:t>Зарубежная проза о животных и взаимоотношениях человека и природы, например:</w:t>
            </w:r>
          </w:p>
          <w:p w:rsidR="0042291A" w:rsidRPr="00B63DB7" w:rsidRDefault="0042291A" w:rsidP="00B63DB7">
            <w:pPr>
              <w:spacing w:after="0" w:line="240" w:lineRule="auto"/>
              <w:rPr>
                <w:rFonts w:ascii="Times New Roman" w:hAnsi="Times New Roman"/>
                <w:b/>
                <w:bCs/>
                <w:sz w:val="24"/>
                <w:szCs w:val="24"/>
              </w:rPr>
            </w:pPr>
            <w:r w:rsidRPr="00B63DB7">
              <w:rPr>
                <w:rFonts w:ascii="Times New Roman" w:hAnsi="Times New Roman"/>
                <w:b/>
                <w:bCs/>
                <w:sz w:val="24"/>
                <w:szCs w:val="24"/>
              </w:rPr>
              <w:t>Р.Киплинг, Дж.Лондон,</w:t>
            </w:r>
          </w:p>
          <w:p w:rsidR="0042291A" w:rsidRPr="00B63DB7" w:rsidRDefault="0042291A" w:rsidP="00B63DB7">
            <w:pPr>
              <w:spacing w:after="0" w:line="240" w:lineRule="auto"/>
              <w:rPr>
                <w:rFonts w:ascii="Times New Roman" w:hAnsi="Times New Roman"/>
                <w:sz w:val="24"/>
                <w:szCs w:val="24"/>
              </w:rPr>
            </w:pPr>
            <w:r w:rsidRPr="00B63DB7">
              <w:rPr>
                <w:rFonts w:ascii="Times New Roman" w:hAnsi="Times New Roman"/>
                <w:b/>
                <w:bCs/>
                <w:sz w:val="24"/>
                <w:szCs w:val="24"/>
              </w:rPr>
              <w:t>Э.Сетон-Томпсон, Д.Дарелл</w:t>
            </w:r>
            <w:r w:rsidRPr="00B63DB7">
              <w:rPr>
                <w:rFonts w:ascii="Times New Roman" w:hAnsi="Times New Roman"/>
                <w:sz w:val="24"/>
                <w:szCs w:val="24"/>
              </w:rPr>
              <w:t xml:space="preserve"> и др.</w:t>
            </w:r>
          </w:p>
          <w:p w:rsidR="0042291A" w:rsidRPr="00B63DB7" w:rsidRDefault="0042291A" w:rsidP="00B63DB7">
            <w:pPr>
              <w:spacing w:after="0" w:line="240" w:lineRule="auto"/>
              <w:rPr>
                <w:rFonts w:ascii="Times New Roman" w:hAnsi="Times New Roman"/>
                <w:b/>
                <w:bCs/>
                <w:sz w:val="24"/>
                <w:szCs w:val="24"/>
              </w:rPr>
            </w:pPr>
            <w:r w:rsidRPr="00B63DB7">
              <w:rPr>
                <w:rFonts w:ascii="Times New Roman" w:hAnsi="Times New Roman"/>
                <w:b/>
                <w:bCs/>
                <w:sz w:val="24"/>
                <w:szCs w:val="24"/>
              </w:rPr>
              <w:t>(1-2 произведения по выбору, 5-7 кл.)</w:t>
            </w:r>
          </w:p>
          <w:p w:rsidR="0042291A" w:rsidRPr="00B63DB7" w:rsidRDefault="0042291A" w:rsidP="00B63DB7">
            <w:pPr>
              <w:tabs>
                <w:tab w:val="left" w:pos="5760"/>
              </w:tabs>
              <w:spacing w:line="240" w:lineRule="auto"/>
              <w:jc w:val="center"/>
              <w:rPr>
                <w:rFonts w:ascii="Times New Roman" w:hAnsi="Times New Roman"/>
                <w:b/>
                <w:bCs/>
                <w:sz w:val="24"/>
                <w:szCs w:val="24"/>
              </w:rPr>
            </w:pPr>
          </w:p>
          <w:p w:rsidR="0042291A" w:rsidRPr="00B63DB7" w:rsidRDefault="0042291A" w:rsidP="00B63DB7">
            <w:pPr>
              <w:tabs>
                <w:tab w:val="left" w:pos="5760"/>
              </w:tabs>
              <w:spacing w:line="240" w:lineRule="auto"/>
              <w:jc w:val="center"/>
              <w:rPr>
                <w:rFonts w:ascii="Times New Roman" w:hAnsi="Times New Roman"/>
                <w:i/>
                <w:iCs/>
                <w:sz w:val="24"/>
                <w:szCs w:val="24"/>
              </w:rPr>
            </w:pPr>
            <w:r w:rsidRPr="00B63DB7">
              <w:rPr>
                <w:rFonts w:ascii="Times New Roman" w:hAnsi="Times New Roman"/>
                <w:i/>
                <w:iCs/>
                <w:sz w:val="24"/>
                <w:szCs w:val="24"/>
              </w:rPr>
              <w:t>Современные зарубежная проза, например:</w:t>
            </w:r>
          </w:p>
          <w:p w:rsidR="0042291A" w:rsidRPr="00B63DB7" w:rsidRDefault="0042291A" w:rsidP="00B63DB7">
            <w:pPr>
              <w:spacing w:line="240" w:lineRule="auto"/>
              <w:rPr>
                <w:rFonts w:ascii="Times New Roman" w:hAnsi="Times New Roman"/>
                <w:sz w:val="24"/>
                <w:szCs w:val="24"/>
              </w:rPr>
            </w:pPr>
            <w:r w:rsidRPr="00B63DB7">
              <w:rPr>
                <w:rFonts w:ascii="Times New Roman" w:hAnsi="Times New Roman"/>
                <w:b/>
                <w:sz w:val="24"/>
                <w:szCs w:val="24"/>
              </w:rPr>
              <w:t>А. Тор, Д. Пеннак, У.Старк, К. ДиКамилло, М.Парр, Г.Шмидт, Д.Гроссман, С.Каста, Э.Файн, Е.Ельчин</w:t>
            </w:r>
            <w:r w:rsidRPr="00B63DB7">
              <w:rPr>
                <w:rFonts w:ascii="Times New Roman" w:hAnsi="Times New Roman"/>
                <w:sz w:val="24"/>
                <w:szCs w:val="24"/>
              </w:rPr>
              <w:t xml:space="preserve"> и др.</w:t>
            </w:r>
          </w:p>
          <w:p w:rsidR="0042291A" w:rsidRPr="00B63DB7" w:rsidRDefault="0042291A" w:rsidP="00B63DB7">
            <w:pPr>
              <w:tabs>
                <w:tab w:val="left" w:pos="5760"/>
              </w:tabs>
              <w:spacing w:line="240" w:lineRule="auto"/>
              <w:rPr>
                <w:rFonts w:ascii="Times New Roman" w:hAnsi="Times New Roman"/>
                <w:b/>
                <w:bCs/>
                <w:sz w:val="24"/>
                <w:szCs w:val="24"/>
              </w:rPr>
            </w:pPr>
            <w:r w:rsidRPr="00B63DB7">
              <w:rPr>
                <w:rFonts w:ascii="Times New Roman" w:hAnsi="Times New Roman"/>
                <w:b/>
                <w:bCs/>
                <w:sz w:val="24"/>
                <w:szCs w:val="24"/>
              </w:rPr>
              <w:t xml:space="preserve">(1 произведение по выбору, </w:t>
            </w:r>
          </w:p>
          <w:p w:rsidR="0042291A" w:rsidRPr="00B63DB7" w:rsidRDefault="0042291A" w:rsidP="00B63DB7">
            <w:pPr>
              <w:tabs>
                <w:tab w:val="left" w:pos="5760"/>
              </w:tabs>
              <w:spacing w:line="240" w:lineRule="auto"/>
              <w:rPr>
                <w:rFonts w:ascii="Times New Roman" w:hAnsi="Times New Roman"/>
                <w:b/>
                <w:bCs/>
                <w:sz w:val="24"/>
                <w:szCs w:val="24"/>
              </w:rPr>
            </w:pPr>
            <w:r w:rsidRPr="00B63DB7">
              <w:rPr>
                <w:rFonts w:ascii="Times New Roman" w:hAnsi="Times New Roman"/>
                <w:b/>
                <w:bCs/>
                <w:sz w:val="24"/>
                <w:szCs w:val="24"/>
              </w:rPr>
              <w:t>5-8 кл.)</w:t>
            </w:r>
          </w:p>
        </w:tc>
      </w:tr>
    </w:tbl>
    <w:p w:rsidR="009D2C8F" w:rsidRPr="00B63DB7" w:rsidRDefault="009D2C8F" w:rsidP="00B63DB7">
      <w:pPr>
        <w:pStyle w:val="3"/>
        <w:spacing w:before="0" w:beforeAutospacing="0" w:after="0" w:afterAutospacing="0"/>
        <w:ind w:firstLine="708"/>
        <w:jc w:val="both"/>
        <w:rPr>
          <w:sz w:val="24"/>
          <w:szCs w:val="24"/>
        </w:rPr>
      </w:pPr>
    </w:p>
    <w:p w:rsidR="009D2C8F" w:rsidRPr="00B63DB7" w:rsidRDefault="009D2C8F" w:rsidP="00B63DB7">
      <w:pPr>
        <w:pStyle w:val="3"/>
        <w:spacing w:before="0" w:beforeAutospacing="0" w:after="0" w:afterAutospacing="0"/>
        <w:ind w:firstLine="708"/>
        <w:jc w:val="center"/>
        <w:rPr>
          <w:sz w:val="24"/>
          <w:szCs w:val="24"/>
        </w:rPr>
      </w:pPr>
      <w:r w:rsidRPr="00B63DB7">
        <w:rPr>
          <w:sz w:val="24"/>
          <w:szCs w:val="24"/>
        </w:rPr>
        <w:t>Основные теоретико-литературные понятия, требующие освоения в основной школе</w:t>
      </w:r>
    </w:p>
    <w:p w:rsidR="009D2C8F" w:rsidRPr="00B63DB7" w:rsidRDefault="009D2C8F" w:rsidP="00B63DB7">
      <w:pPr>
        <w:numPr>
          <w:ilvl w:val="0"/>
          <w:numId w:val="19"/>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Художественная литература как искусство слова. Художественный образ. </w:t>
      </w:r>
    </w:p>
    <w:p w:rsidR="009D2C8F" w:rsidRPr="00B63DB7" w:rsidRDefault="009D2C8F" w:rsidP="00B63DB7">
      <w:pPr>
        <w:numPr>
          <w:ilvl w:val="0"/>
          <w:numId w:val="19"/>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Устное народное творчество. Жанры фольклора. Миф и фольклор.</w:t>
      </w:r>
    </w:p>
    <w:p w:rsidR="009D2C8F" w:rsidRPr="00B63DB7" w:rsidRDefault="009D2C8F" w:rsidP="00B63DB7">
      <w:pPr>
        <w:numPr>
          <w:ilvl w:val="0"/>
          <w:numId w:val="19"/>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B63DB7" w:rsidRDefault="009D2C8F" w:rsidP="00B63DB7">
      <w:pPr>
        <w:numPr>
          <w:ilvl w:val="0"/>
          <w:numId w:val="19"/>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B63DB7" w:rsidRDefault="009D2C8F" w:rsidP="00B63DB7">
      <w:pPr>
        <w:numPr>
          <w:ilvl w:val="0"/>
          <w:numId w:val="19"/>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B63DB7" w:rsidRDefault="009D2C8F" w:rsidP="00B63DB7">
      <w:pPr>
        <w:numPr>
          <w:ilvl w:val="0"/>
          <w:numId w:val="19"/>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B63DB7" w:rsidRDefault="009D2C8F" w:rsidP="00B63DB7">
      <w:pPr>
        <w:numPr>
          <w:ilvl w:val="0"/>
          <w:numId w:val="19"/>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B63DB7" w:rsidRDefault="00B540EE" w:rsidP="00B63DB7">
      <w:pPr>
        <w:pStyle w:val="24"/>
        <w:ind w:right="0" w:firstLine="709"/>
        <w:rPr>
          <w:i/>
          <w:sz w:val="24"/>
          <w:szCs w:val="24"/>
        </w:rPr>
      </w:pPr>
    </w:p>
    <w:p w:rsidR="00B540EE" w:rsidRPr="00B63DB7" w:rsidRDefault="0048158A" w:rsidP="00B63DB7">
      <w:pPr>
        <w:pStyle w:val="4"/>
        <w:spacing w:line="240" w:lineRule="auto"/>
        <w:rPr>
          <w:sz w:val="24"/>
          <w:szCs w:val="24"/>
        </w:rPr>
      </w:pPr>
      <w:bookmarkStart w:id="196" w:name="_Toc409691704"/>
      <w:bookmarkStart w:id="197" w:name="_Toc410654030"/>
      <w:r w:rsidRPr="00B63DB7">
        <w:rPr>
          <w:sz w:val="24"/>
          <w:szCs w:val="24"/>
        </w:rPr>
        <w:t xml:space="preserve">2.2.2.3. </w:t>
      </w:r>
      <w:bookmarkEnd w:id="196"/>
      <w:bookmarkEnd w:id="197"/>
      <w:r w:rsidR="00413D5B">
        <w:rPr>
          <w:sz w:val="24"/>
          <w:szCs w:val="24"/>
        </w:rPr>
        <w:t xml:space="preserve">Иностранный язык. </w:t>
      </w:r>
      <w:r w:rsidR="00844EF2">
        <w:rPr>
          <w:sz w:val="24"/>
          <w:szCs w:val="24"/>
        </w:rPr>
        <w:t>Английский язык</w:t>
      </w:r>
    </w:p>
    <w:p w:rsidR="001937F7" w:rsidRPr="00B63DB7" w:rsidRDefault="001937F7" w:rsidP="00B63DB7">
      <w:pPr>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B63DB7" w:rsidRDefault="001937F7" w:rsidP="00B63DB7">
      <w:pPr>
        <w:pStyle w:val="a7"/>
        <w:spacing w:before="0" w:beforeAutospacing="0" w:after="0" w:afterAutospacing="0"/>
        <w:ind w:firstLine="709"/>
        <w:contextualSpacing/>
        <w:jc w:val="both"/>
        <w:rPr>
          <w:rStyle w:val="dash041e005f0431005f044b005f0447005f043d005f044b005f0439005f005fchar1char1"/>
        </w:rPr>
      </w:pPr>
      <w:r w:rsidRPr="00B63DB7">
        <w:rPr>
          <w:rFonts w:ascii="Times New Roman" w:hAnsi="Times New Roman"/>
        </w:rPr>
        <w:t xml:space="preserve"> Учебный предмет «Иностранный язык»</w:t>
      </w:r>
      <w:r w:rsidRPr="00B63DB7">
        <w:rPr>
          <w:rStyle w:val="dash041e005f0431005f044b005f0447005f043d005f044b005f0439005f005fchar1char1"/>
        </w:rPr>
        <w:t xml:space="preserve"> обеспечивает развитие    </w:t>
      </w:r>
      <w:r w:rsidRPr="00B63DB7">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63DB7" w:rsidRDefault="001937F7" w:rsidP="00B63DB7">
      <w:pPr>
        <w:pStyle w:val="a7"/>
        <w:spacing w:before="0" w:beforeAutospacing="0" w:after="0" w:afterAutospacing="0"/>
        <w:ind w:firstLine="709"/>
        <w:contextualSpacing/>
        <w:jc w:val="both"/>
        <w:rPr>
          <w:rFonts w:ascii="Times New Roman" w:hAnsi="Times New Roman"/>
        </w:rPr>
      </w:pPr>
      <w:r w:rsidRPr="00B63DB7">
        <w:rPr>
          <w:rStyle w:val="dash041e005f0431005f044b005f0447005f043d005f044b005f0439005f005fchar1char1"/>
        </w:rPr>
        <w:t xml:space="preserve">Освоение учебного предмета «Иностранный язык» направлено на </w:t>
      </w:r>
      <w:r w:rsidRPr="00B63DB7">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B63DB7" w:rsidRDefault="001937F7" w:rsidP="00B63DB7">
      <w:pPr>
        <w:pStyle w:val="a7"/>
        <w:spacing w:before="0" w:beforeAutospacing="0" w:after="0" w:afterAutospacing="0"/>
        <w:ind w:firstLine="709"/>
        <w:contextualSpacing/>
        <w:jc w:val="both"/>
      </w:pPr>
      <w:r w:rsidRPr="00B63DB7">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B63DB7" w:rsidRDefault="003E2FF0"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Предметное содержание речи</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 xml:space="preserve">Моя семья. </w:t>
      </w:r>
      <w:r w:rsidRPr="00B63DB7">
        <w:rPr>
          <w:rFonts w:ascii="Times New Roman" w:hAnsi="Times New Roman"/>
          <w:sz w:val="24"/>
          <w:szCs w:val="24"/>
        </w:rPr>
        <w:t xml:space="preserve">Взаимоотношения в семье. Конфликтные ситуации и способы их решения. </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 xml:space="preserve">Мои друзья. </w:t>
      </w:r>
      <w:r w:rsidRPr="00B63DB7">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Свободное время.</w:t>
      </w:r>
      <w:r w:rsidRPr="00B63DB7">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Здоровый образ жизни.</w:t>
      </w:r>
      <w:r w:rsidRPr="00B63DB7">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B63DB7" w:rsidRDefault="00B540EE" w:rsidP="00B63DB7">
      <w:pPr>
        <w:spacing w:after="0" w:line="240" w:lineRule="auto"/>
        <w:ind w:firstLine="709"/>
        <w:jc w:val="both"/>
        <w:rPr>
          <w:rFonts w:ascii="Times New Roman" w:hAnsi="Times New Roman"/>
          <w:b/>
          <w:i/>
          <w:strike/>
          <w:sz w:val="24"/>
          <w:szCs w:val="24"/>
        </w:rPr>
      </w:pPr>
      <w:r w:rsidRPr="00B63DB7">
        <w:rPr>
          <w:rFonts w:ascii="Times New Roman" w:hAnsi="Times New Roman"/>
          <w:b/>
          <w:sz w:val="24"/>
          <w:szCs w:val="24"/>
        </w:rPr>
        <w:t xml:space="preserve">Спорт. </w:t>
      </w:r>
      <w:r w:rsidRPr="00B63DB7">
        <w:rPr>
          <w:rFonts w:ascii="Times New Roman" w:hAnsi="Times New Roman"/>
          <w:sz w:val="24"/>
          <w:szCs w:val="24"/>
        </w:rPr>
        <w:t>Виды спорта. Спортивные игры. Спортивные соревнования.</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Школа.</w:t>
      </w:r>
      <w:r w:rsidRPr="00B63DB7">
        <w:rPr>
          <w:rFonts w:ascii="Times New Roman" w:hAnsi="Times New Roman"/>
          <w:sz w:val="24"/>
          <w:szCs w:val="24"/>
        </w:rPr>
        <w:t xml:space="preserve"> Школьная жизнь. Правила поведения в школе.</w:t>
      </w:r>
      <w:r w:rsidRPr="00B63DB7">
        <w:rPr>
          <w:rFonts w:ascii="Times New Roman" w:hAnsi="Times New Roman"/>
          <w:i/>
          <w:sz w:val="24"/>
          <w:szCs w:val="24"/>
        </w:rPr>
        <w:t xml:space="preserve"> </w:t>
      </w:r>
      <w:r w:rsidRPr="00B63DB7">
        <w:rPr>
          <w:rFonts w:ascii="Times New Roman" w:hAnsi="Times New Roman"/>
          <w:sz w:val="24"/>
          <w:szCs w:val="24"/>
        </w:rPr>
        <w:t>Изучаемые предметы и отношения к ним. Внеклассные мероприятия. Кружки. Школьная форма</w:t>
      </w:r>
      <w:r w:rsidRPr="00B63DB7">
        <w:rPr>
          <w:rFonts w:ascii="Times New Roman" w:hAnsi="Times New Roman"/>
          <w:i/>
          <w:sz w:val="24"/>
          <w:szCs w:val="24"/>
        </w:rPr>
        <w:t xml:space="preserve">. </w:t>
      </w:r>
      <w:r w:rsidRPr="00B63DB7">
        <w:rPr>
          <w:rFonts w:ascii="Times New Roman" w:hAnsi="Times New Roman"/>
          <w:sz w:val="24"/>
          <w:szCs w:val="24"/>
        </w:rPr>
        <w:t>Каникулы. Переписка с зарубежными сверстниками.</w:t>
      </w:r>
    </w:p>
    <w:p w:rsidR="00B540EE" w:rsidRPr="00B63DB7" w:rsidRDefault="00B540EE"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Выбор профессии.</w:t>
      </w:r>
      <w:r w:rsidRPr="00B63DB7">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B63DB7">
        <w:rPr>
          <w:rFonts w:ascii="Times New Roman" w:hAnsi="Times New Roman"/>
          <w:b/>
          <w:sz w:val="24"/>
          <w:szCs w:val="24"/>
        </w:rPr>
        <w:t xml:space="preserve"> </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 xml:space="preserve">Путешествия. </w:t>
      </w:r>
      <w:r w:rsidRPr="00B63DB7">
        <w:rPr>
          <w:rFonts w:ascii="Times New Roman" w:hAnsi="Times New Roman"/>
          <w:sz w:val="24"/>
          <w:szCs w:val="24"/>
        </w:rPr>
        <w:t>Путешествия по России и странам изучаемого языка. Транспорт.</w:t>
      </w:r>
      <w:r w:rsidR="00245F1D" w:rsidRPr="00B63DB7">
        <w:rPr>
          <w:rFonts w:ascii="Times New Roman" w:hAnsi="Times New Roman"/>
          <w:sz w:val="24"/>
          <w:szCs w:val="24"/>
        </w:rPr>
        <w:t xml:space="preserve"> </w:t>
      </w:r>
    </w:p>
    <w:p w:rsidR="00B540EE" w:rsidRPr="00B63DB7" w:rsidRDefault="00B540EE"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Окружающий мир</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B63DB7" w:rsidRDefault="00B540EE"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Средства массовой информации</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B63DB7" w:rsidRDefault="00B540EE"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Страны изучаемого языка и родная страна</w:t>
      </w:r>
    </w:p>
    <w:p w:rsidR="00B540EE" w:rsidRPr="00B63DB7" w:rsidRDefault="00B540EE" w:rsidP="00B63DB7">
      <w:pPr>
        <w:autoSpaceDE w:val="0"/>
        <w:autoSpaceDN w:val="0"/>
        <w:adjustRightInd w:val="0"/>
        <w:spacing w:after="0" w:line="240" w:lineRule="auto"/>
        <w:ind w:firstLine="709"/>
        <w:jc w:val="both"/>
        <w:rPr>
          <w:rFonts w:ascii="Times New Roman" w:hAnsi="Times New Roman"/>
          <w:b/>
          <w:sz w:val="24"/>
          <w:szCs w:val="24"/>
        </w:rPr>
      </w:pPr>
      <w:r w:rsidRPr="00B63DB7">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Коммуникативные умения </w:t>
      </w:r>
    </w:p>
    <w:p w:rsidR="00B540EE" w:rsidRPr="00B63DB7" w:rsidRDefault="00B540EE"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 xml:space="preserve">Говорение </w:t>
      </w:r>
    </w:p>
    <w:p w:rsidR="00B540EE" w:rsidRPr="00B63DB7" w:rsidRDefault="00B540EE"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Диалогическая речь</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Объем диалога от 3 реплик (5-7 класс) до 4-5 реплик (8-9 класс) со стороны каждого учащегося.</w:t>
      </w:r>
      <w:r w:rsidR="00245F1D" w:rsidRPr="00B63DB7">
        <w:rPr>
          <w:rFonts w:ascii="Times New Roman" w:hAnsi="Times New Roman"/>
          <w:sz w:val="24"/>
          <w:szCs w:val="24"/>
        </w:rPr>
        <w:t xml:space="preserve"> </w:t>
      </w:r>
      <w:r w:rsidRPr="00B63DB7">
        <w:rPr>
          <w:rFonts w:ascii="Times New Roman" w:hAnsi="Times New Roman"/>
          <w:sz w:val="24"/>
          <w:szCs w:val="24"/>
        </w:rPr>
        <w:t xml:space="preserve">Продолжительность диалога – до 2,5–3 минут. </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lastRenderedPageBreak/>
        <w:t>Монологическая речь</w:t>
      </w:r>
      <w:r w:rsidRPr="00B63DB7">
        <w:rPr>
          <w:rFonts w:ascii="Times New Roman" w:hAnsi="Times New Roman"/>
          <w:sz w:val="24"/>
          <w:szCs w:val="24"/>
        </w:rPr>
        <w:t xml:space="preserve"> </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63DB7" w:rsidRDefault="00B540EE" w:rsidP="00B63DB7">
      <w:pPr>
        <w:spacing w:after="0" w:line="240" w:lineRule="auto"/>
        <w:ind w:firstLine="709"/>
        <w:contextualSpacing/>
        <w:jc w:val="both"/>
        <w:rPr>
          <w:rFonts w:ascii="Times New Roman" w:hAnsi="Times New Roman"/>
          <w:b/>
          <w:sz w:val="24"/>
          <w:szCs w:val="24"/>
        </w:rPr>
      </w:pPr>
      <w:r w:rsidRPr="00B63DB7">
        <w:rPr>
          <w:rFonts w:ascii="Times New Roman" w:hAnsi="Times New Roman"/>
          <w:b/>
          <w:sz w:val="24"/>
          <w:szCs w:val="24"/>
        </w:rPr>
        <w:t>Аудирование</w:t>
      </w:r>
    </w:p>
    <w:p w:rsidR="00B540EE" w:rsidRPr="00B63DB7" w:rsidRDefault="00B540EE" w:rsidP="00B63DB7">
      <w:pPr>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63DB7" w:rsidRDefault="00B540EE" w:rsidP="00B63DB7">
      <w:pPr>
        <w:spacing w:after="0" w:line="240" w:lineRule="auto"/>
        <w:ind w:firstLine="709"/>
        <w:jc w:val="both"/>
        <w:rPr>
          <w:rFonts w:ascii="Times New Roman" w:hAnsi="Times New Roman"/>
          <w:sz w:val="24"/>
          <w:szCs w:val="24"/>
          <w:lang w:bidi="en-US"/>
        </w:rPr>
      </w:pPr>
      <w:r w:rsidRPr="00B63DB7">
        <w:rPr>
          <w:rFonts w:ascii="Times New Roman" w:hAnsi="Times New Roman"/>
          <w:i/>
          <w:sz w:val="24"/>
          <w:szCs w:val="24"/>
        </w:rPr>
        <w:t>Жанры текстов</w:t>
      </w:r>
      <w:r w:rsidRPr="00B63DB7">
        <w:rPr>
          <w:rFonts w:ascii="Times New Roman" w:hAnsi="Times New Roman"/>
          <w:sz w:val="24"/>
          <w:szCs w:val="24"/>
        </w:rPr>
        <w:t xml:space="preserve">: прагматические, </w:t>
      </w:r>
      <w:r w:rsidRPr="00B63DB7">
        <w:rPr>
          <w:rFonts w:ascii="Times New Roman" w:hAnsi="Times New Roman"/>
          <w:sz w:val="24"/>
          <w:szCs w:val="24"/>
          <w:lang w:bidi="en-US"/>
        </w:rPr>
        <w:t>информационные, научно-популярные.</w:t>
      </w:r>
    </w:p>
    <w:p w:rsidR="00B540EE" w:rsidRPr="00B63DB7" w:rsidRDefault="00B540EE" w:rsidP="00B63DB7">
      <w:pPr>
        <w:spacing w:after="0" w:line="240" w:lineRule="auto"/>
        <w:ind w:firstLine="709"/>
        <w:jc w:val="both"/>
        <w:rPr>
          <w:rFonts w:ascii="Times New Roman" w:hAnsi="Times New Roman"/>
          <w:sz w:val="24"/>
          <w:szCs w:val="24"/>
          <w:lang w:bidi="en-US"/>
        </w:rPr>
      </w:pPr>
      <w:r w:rsidRPr="00B63DB7">
        <w:rPr>
          <w:rFonts w:ascii="Times New Roman" w:hAnsi="Times New Roman"/>
          <w:i/>
          <w:sz w:val="24"/>
          <w:szCs w:val="24"/>
          <w:lang w:bidi="en-US"/>
        </w:rPr>
        <w:t>Типы текстов</w:t>
      </w:r>
      <w:r w:rsidRPr="00B63DB7">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B63DB7" w:rsidRDefault="00B540EE" w:rsidP="00B63DB7">
      <w:pPr>
        <w:spacing w:after="0" w:line="240" w:lineRule="auto"/>
        <w:ind w:firstLine="709"/>
        <w:jc w:val="both"/>
        <w:rPr>
          <w:rFonts w:ascii="Times New Roman" w:hAnsi="Times New Roman"/>
          <w:sz w:val="24"/>
          <w:szCs w:val="24"/>
          <w:lang w:bidi="en-US"/>
        </w:rPr>
      </w:pPr>
      <w:r w:rsidRPr="00B63DB7">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63DB7">
        <w:rPr>
          <w:rFonts w:ascii="Times New Roman" w:hAnsi="Times New Roman"/>
          <w:sz w:val="24"/>
          <w:szCs w:val="24"/>
          <w:lang w:bidi="en-US"/>
        </w:rPr>
        <w:t xml:space="preserve"> </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Аудирование </w:t>
      </w:r>
      <w:r w:rsidRPr="00B63DB7">
        <w:rPr>
          <w:rFonts w:ascii="Times New Roman" w:hAnsi="Times New Roman"/>
          <w:i/>
          <w:sz w:val="24"/>
          <w:szCs w:val="24"/>
        </w:rPr>
        <w:t xml:space="preserve">с пониманием основного содержания </w:t>
      </w:r>
      <w:r w:rsidRPr="00B63DB7">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Аудирование </w:t>
      </w:r>
      <w:r w:rsidRPr="00B63DB7">
        <w:rPr>
          <w:rFonts w:ascii="Times New Roman" w:hAnsi="Times New Roman"/>
          <w:i/>
          <w:sz w:val="24"/>
          <w:szCs w:val="24"/>
        </w:rPr>
        <w:t>с выборочным пониманием нужной/ интересующей/ запрашиваемой информации</w:t>
      </w:r>
      <w:r w:rsidRPr="00B63DB7">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63DB7">
        <w:rPr>
          <w:rFonts w:ascii="Times New Roman" w:hAnsi="Times New Roman"/>
          <w:sz w:val="24"/>
          <w:szCs w:val="24"/>
        </w:rPr>
        <w:t xml:space="preserve"> </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63DB7" w:rsidRDefault="00B540EE"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Чтение</w:t>
      </w:r>
    </w:p>
    <w:p w:rsidR="00B540EE" w:rsidRPr="00B63DB7" w:rsidRDefault="00B540EE" w:rsidP="00B63DB7">
      <w:pPr>
        <w:spacing w:after="0" w:line="240" w:lineRule="auto"/>
        <w:ind w:firstLine="709"/>
        <w:jc w:val="both"/>
        <w:rPr>
          <w:rFonts w:ascii="Times New Roman" w:hAnsi="Times New Roman"/>
          <w:b/>
          <w:sz w:val="24"/>
          <w:szCs w:val="24"/>
        </w:rPr>
      </w:pPr>
      <w:r w:rsidRPr="00B63DB7">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63DB7" w:rsidRDefault="00B540EE" w:rsidP="00B63DB7">
      <w:pPr>
        <w:spacing w:after="0" w:line="240" w:lineRule="auto"/>
        <w:ind w:firstLine="709"/>
        <w:jc w:val="both"/>
        <w:rPr>
          <w:rFonts w:ascii="Times New Roman" w:hAnsi="Times New Roman"/>
          <w:b/>
          <w:sz w:val="24"/>
          <w:szCs w:val="24"/>
        </w:rPr>
      </w:pPr>
      <w:r w:rsidRPr="00B63DB7">
        <w:rPr>
          <w:rFonts w:ascii="Times New Roman" w:hAnsi="Times New Roman"/>
          <w:i/>
          <w:sz w:val="24"/>
          <w:szCs w:val="24"/>
          <w:lang w:bidi="en-US"/>
        </w:rPr>
        <w:t>Жанры текстов</w:t>
      </w:r>
      <w:r w:rsidRPr="00B63DB7">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B63DB7" w:rsidRDefault="00B540EE" w:rsidP="00B63DB7">
      <w:pPr>
        <w:spacing w:after="0" w:line="240" w:lineRule="auto"/>
        <w:ind w:firstLine="709"/>
        <w:jc w:val="both"/>
        <w:rPr>
          <w:rFonts w:ascii="Times New Roman" w:hAnsi="Times New Roman"/>
          <w:b/>
          <w:sz w:val="24"/>
          <w:szCs w:val="24"/>
        </w:rPr>
      </w:pPr>
      <w:r w:rsidRPr="00B63DB7">
        <w:rPr>
          <w:rFonts w:ascii="Times New Roman" w:hAnsi="Times New Roman"/>
          <w:i/>
          <w:sz w:val="24"/>
          <w:szCs w:val="24"/>
          <w:lang w:bidi="en-US"/>
        </w:rPr>
        <w:t>Типы текстов</w:t>
      </w:r>
      <w:r w:rsidRPr="00B63DB7">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63DB7" w:rsidRDefault="00B540EE" w:rsidP="00B63DB7">
      <w:pPr>
        <w:spacing w:after="0" w:line="240" w:lineRule="auto"/>
        <w:ind w:firstLine="709"/>
        <w:jc w:val="both"/>
        <w:rPr>
          <w:rFonts w:ascii="Times New Roman" w:hAnsi="Times New Roman"/>
          <w:b/>
          <w:sz w:val="24"/>
          <w:szCs w:val="24"/>
        </w:rPr>
      </w:pPr>
      <w:r w:rsidRPr="00B63DB7">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63DB7" w:rsidRDefault="00B540EE" w:rsidP="00B63DB7">
      <w:pPr>
        <w:spacing w:after="0" w:line="240" w:lineRule="auto"/>
        <w:ind w:firstLine="709"/>
        <w:jc w:val="both"/>
        <w:rPr>
          <w:rFonts w:ascii="Times New Roman" w:hAnsi="Times New Roman"/>
          <w:sz w:val="24"/>
          <w:szCs w:val="24"/>
          <w:lang w:bidi="en-US"/>
        </w:rPr>
      </w:pPr>
      <w:r w:rsidRPr="00B63DB7">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B63DB7" w:rsidRDefault="00B540EE" w:rsidP="00B63DB7">
      <w:pPr>
        <w:spacing w:after="0" w:line="240" w:lineRule="auto"/>
        <w:ind w:firstLine="709"/>
        <w:jc w:val="both"/>
        <w:rPr>
          <w:rFonts w:ascii="Times New Roman" w:hAnsi="Times New Roman"/>
          <w:sz w:val="24"/>
          <w:szCs w:val="24"/>
          <w:lang w:bidi="en-US"/>
        </w:rPr>
      </w:pPr>
      <w:r w:rsidRPr="00B63DB7">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63DB7">
        <w:rPr>
          <w:rFonts w:ascii="Times New Roman" w:hAnsi="Times New Roman"/>
          <w:sz w:val="24"/>
          <w:szCs w:val="24"/>
          <w:lang w:bidi="en-US"/>
        </w:rPr>
        <w:t xml:space="preserve"> </w:t>
      </w:r>
      <w:r w:rsidRPr="00B63DB7">
        <w:rPr>
          <w:rFonts w:ascii="Times New Roman" w:hAnsi="Times New Roman"/>
          <w:sz w:val="24"/>
          <w:szCs w:val="24"/>
          <w:lang w:bidi="en-US"/>
        </w:rPr>
        <w:t>Объем текста для чтения - около 350 слов.</w:t>
      </w:r>
    </w:p>
    <w:p w:rsidR="00B540EE" w:rsidRPr="00B63DB7" w:rsidRDefault="00B540EE" w:rsidP="00B63DB7">
      <w:pPr>
        <w:spacing w:after="0" w:line="240" w:lineRule="auto"/>
        <w:ind w:firstLine="709"/>
        <w:jc w:val="both"/>
        <w:rPr>
          <w:rFonts w:ascii="Times New Roman" w:hAnsi="Times New Roman"/>
          <w:sz w:val="24"/>
          <w:szCs w:val="24"/>
          <w:lang w:bidi="en-US"/>
        </w:rPr>
      </w:pPr>
      <w:r w:rsidRPr="00B63DB7">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Независимо от вида чтения возможно использование двуязычного словаря. </w:t>
      </w:r>
    </w:p>
    <w:p w:rsidR="00B540EE" w:rsidRPr="00B63DB7" w:rsidRDefault="00B540EE"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Письменная речь</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Дальнейшее развитие и совершенствование письменной речи, а именно умений:</w:t>
      </w:r>
    </w:p>
    <w:p w:rsidR="00B540EE" w:rsidRPr="00B63DB7" w:rsidRDefault="00B540EE" w:rsidP="00B63DB7">
      <w:pPr>
        <w:numPr>
          <w:ilvl w:val="0"/>
          <w:numId w:val="20"/>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lastRenderedPageBreak/>
        <w:t>заполнение анкет и формуляров (указывать имя, фамилию, пол, гражданство, национальность, адрес);</w:t>
      </w:r>
    </w:p>
    <w:p w:rsidR="00B540EE" w:rsidRPr="00B63DB7" w:rsidRDefault="00B540EE" w:rsidP="00B63DB7">
      <w:pPr>
        <w:numPr>
          <w:ilvl w:val="0"/>
          <w:numId w:val="20"/>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63DB7" w:rsidRDefault="00B540EE" w:rsidP="00B63DB7">
      <w:pPr>
        <w:numPr>
          <w:ilvl w:val="0"/>
          <w:numId w:val="20"/>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63DB7" w:rsidRDefault="00B540EE" w:rsidP="00B63DB7">
      <w:pPr>
        <w:numPr>
          <w:ilvl w:val="0"/>
          <w:numId w:val="20"/>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B63DB7" w:rsidRDefault="00B540EE" w:rsidP="00B63DB7">
      <w:pPr>
        <w:numPr>
          <w:ilvl w:val="0"/>
          <w:numId w:val="20"/>
        </w:numPr>
        <w:tabs>
          <w:tab w:val="left" w:pos="993"/>
        </w:tabs>
        <w:spacing w:after="0" w:line="240" w:lineRule="auto"/>
        <w:ind w:left="0" w:firstLine="709"/>
        <w:jc w:val="both"/>
        <w:rPr>
          <w:rFonts w:ascii="Times New Roman" w:hAnsi="Times New Roman"/>
          <w:sz w:val="24"/>
          <w:szCs w:val="24"/>
          <w:lang w:bidi="en-US"/>
        </w:rPr>
      </w:pPr>
      <w:r w:rsidRPr="00B63DB7">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B63DB7" w:rsidRDefault="00B540EE"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Языковые средства и навыки оперирования ими</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Орфография и пунктуация</w:t>
      </w:r>
    </w:p>
    <w:p w:rsidR="00B540EE" w:rsidRPr="00B63DB7" w:rsidRDefault="00B540EE" w:rsidP="00B63DB7">
      <w:pPr>
        <w:spacing w:after="0" w:line="240" w:lineRule="auto"/>
        <w:ind w:firstLine="709"/>
        <w:jc w:val="both"/>
        <w:rPr>
          <w:rFonts w:ascii="Times New Roman" w:hAnsi="Times New Roman"/>
          <w:sz w:val="24"/>
          <w:szCs w:val="24"/>
          <w:lang w:bidi="en-US"/>
        </w:rPr>
      </w:pPr>
      <w:r w:rsidRPr="00B63DB7">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Фонетическая сторона речи</w:t>
      </w:r>
      <w:r w:rsidRPr="00B63DB7">
        <w:rPr>
          <w:rFonts w:ascii="Times New Roman" w:hAnsi="Times New Roman"/>
          <w:sz w:val="24"/>
          <w:szCs w:val="24"/>
        </w:rPr>
        <w:t xml:space="preserve"> </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63DB7">
        <w:rPr>
          <w:rFonts w:ascii="Times New Roman" w:hAnsi="Times New Roman"/>
          <w:sz w:val="24"/>
          <w:szCs w:val="24"/>
        </w:rPr>
        <w:t xml:space="preserve"> </w:t>
      </w:r>
      <w:r w:rsidRPr="00B63DB7">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Лексическая сторона речи</w:t>
      </w:r>
      <w:r w:rsidRPr="00B63DB7">
        <w:rPr>
          <w:rFonts w:ascii="Times New Roman" w:hAnsi="Times New Roman"/>
          <w:sz w:val="24"/>
          <w:szCs w:val="24"/>
        </w:rPr>
        <w:t xml:space="preserve"> </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Грамматическая сторона речи</w:t>
      </w:r>
    </w:p>
    <w:p w:rsidR="00B540EE" w:rsidRPr="00B63DB7" w:rsidRDefault="00B540EE" w:rsidP="00B63DB7">
      <w:pPr>
        <w:spacing w:after="0" w:line="240" w:lineRule="auto"/>
        <w:ind w:firstLine="709"/>
        <w:jc w:val="both"/>
        <w:rPr>
          <w:rFonts w:ascii="Times New Roman" w:hAnsi="Times New Roman"/>
          <w:sz w:val="24"/>
          <w:szCs w:val="24"/>
          <w:lang w:bidi="en-US"/>
        </w:rPr>
      </w:pPr>
      <w:r w:rsidRPr="00B63DB7">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63DB7" w:rsidRDefault="00B540EE" w:rsidP="00B63DB7">
      <w:pPr>
        <w:spacing w:after="0" w:line="240" w:lineRule="auto"/>
        <w:ind w:firstLine="709"/>
        <w:jc w:val="both"/>
        <w:rPr>
          <w:rFonts w:ascii="Times New Roman" w:hAnsi="Times New Roman"/>
          <w:sz w:val="24"/>
          <w:szCs w:val="24"/>
          <w:lang w:bidi="en-US"/>
        </w:rPr>
      </w:pPr>
      <w:r w:rsidRPr="00B63DB7">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63DB7" w:rsidRDefault="00B540EE" w:rsidP="00B63DB7">
      <w:pPr>
        <w:spacing w:after="0" w:line="240" w:lineRule="auto"/>
        <w:ind w:firstLine="709"/>
        <w:jc w:val="both"/>
        <w:rPr>
          <w:rFonts w:ascii="Times New Roman" w:hAnsi="Times New Roman"/>
          <w:sz w:val="24"/>
          <w:szCs w:val="24"/>
          <w:lang w:bidi="en-US"/>
        </w:rPr>
      </w:pPr>
      <w:r w:rsidRPr="00B63DB7">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B63DB7">
        <w:rPr>
          <w:rFonts w:ascii="Times New Roman" w:hAnsi="Times New Roman"/>
          <w:sz w:val="24"/>
          <w:szCs w:val="24"/>
          <w:lang w:bidi="en-US"/>
        </w:rPr>
        <w:t xml:space="preserve"> </w:t>
      </w:r>
      <w:r w:rsidRPr="00B63DB7">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Социокультурные знания и умения.</w:t>
      </w:r>
      <w:r w:rsidRPr="00B63DB7">
        <w:rPr>
          <w:rFonts w:ascii="Times New Roman" w:hAnsi="Times New Roman"/>
          <w:sz w:val="24"/>
          <w:szCs w:val="24"/>
        </w:rPr>
        <w:t xml:space="preserve"> </w:t>
      </w:r>
    </w:p>
    <w:p w:rsidR="00B540EE" w:rsidRPr="00B63DB7" w:rsidRDefault="00B540EE" w:rsidP="00B63DB7">
      <w:pPr>
        <w:spacing w:after="0" w:line="240" w:lineRule="auto"/>
        <w:ind w:firstLine="709"/>
        <w:jc w:val="both"/>
        <w:rPr>
          <w:rFonts w:ascii="Times New Roman" w:hAnsi="Times New Roman"/>
          <w:sz w:val="24"/>
          <w:szCs w:val="24"/>
          <w:lang w:bidi="en-US"/>
        </w:rPr>
      </w:pPr>
      <w:r w:rsidRPr="00B63DB7">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63DB7" w:rsidRDefault="00B540EE" w:rsidP="00B63DB7">
      <w:pPr>
        <w:numPr>
          <w:ilvl w:val="0"/>
          <w:numId w:val="21"/>
        </w:numPr>
        <w:tabs>
          <w:tab w:val="left" w:pos="993"/>
        </w:tabs>
        <w:spacing w:after="0" w:line="240" w:lineRule="auto"/>
        <w:ind w:left="0" w:firstLine="709"/>
        <w:jc w:val="both"/>
        <w:rPr>
          <w:rFonts w:ascii="Times New Roman" w:hAnsi="Times New Roman"/>
          <w:sz w:val="24"/>
          <w:szCs w:val="24"/>
          <w:lang w:bidi="en-US"/>
        </w:rPr>
      </w:pPr>
      <w:r w:rsidRPr="00B63DB7">
        <w:rPr>
          <w:rFonts w:ascii="Times New Roman" w:hAnsi="Times New Roman"/>
          <w:sz w:val="24"/>
          <w:szCs w:val="24"/>
          <w:lang w:bidi="en-US"/>
        </w:rPr>
        <w:t>знаниями о значении родного и иностранного языков в современном мире;</w:t>
      </w:r>
    </w:p>
    <w:p w:rsidR="00B540EE" w:rsidRPr="00B63DB7" w:rsidRDefault="00B540EE" w:rsidP="00B63DB7">
      <w:pPr>
        <w:numPr>
          <w:ilvl w:val="0"/>
          <w:numId w:val="21"/>
        </w:numPr>
        <w:tabs>
          <w:tab w:val="left" w:pos="993"/>
        </w:tabs>
        <w:spacing w:after="0" w:line="240" w:lineRule="auto"/>
        <w:ind w:left="0" w:firstLine="709"/>
        <w:jc w:val="both"/>
        <w:rPr>
          <w:rFonts w:ascii="Times New Roman" w:hAnsi="Times New Roman"/>
          <w:sz w:val="24"/>
          <w:szCs w:val="24"/>
          <w:lang w:bidi="en-US"/>
        </w:rPr>
      </w:pPr>
      <w:r w:rsidRPr="00B63DB7">
        <w:rPr>
          <w:rFonts w:ascii="Times New Roman" w:hAnsi="Times New Roman"/>
          <w:sz w:val="24"/>
          <w:szCs w:val="24"/>
          <w:lang w:bidi="en-US"/>
        </w:rPr>
        <w:lastRenderedPageBreak/>
        <w:t>сведениями о социокультурном портрете стран, говорящих на иностранном языке, их символике и культурном наследии;</w:t>
      </w:r>
    </w:p>
    <w:p w:rsidR="00B540EE" w:rsidRPr="00B63DB7" w:rsidRDefault="00B540EE" w:rsidP="00B63DB7">
      <w:pPr>
        <w:numPr>
          <w:ilvl w:val="0"/>
          <w:numId w:val="21"/>
        </w:numPr>
        <w:tabs>
          <w:tab w:val="left" w:pos="993"/>
        </w:tabs>
        <w:spacing w:after="0" w:line="240" w:lineRule="auto"/>
        <w:ind w:left="0" w:firstLine="709"/>
        <w:jc w:val="both"/>
        <w:rPr>
          <w:rFonts w:ascii="Times New Roman" w:hAnsi="Times New Roman"/>
          <w:sz w:val="24"/>
          <w:szCs w:val="24"/>
          <w:lang w:bidi="en-US"/>
        </w:rPr>
      </w:pPr>
      <w:r w:rsidRPr="00B63DB7">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63DB7" w:rsidRDefault="00B540EE" w:rsidP="00B63DB7">
      <w:pPr>
        <w:numPr>
          <w:ilvl w:val="0"/>
          <w:numId w:val="21"/>
        </w:numPr>
        <w:tabs>
          <w:tab w:val="left" w:pos="993"/>
        </w:tabs>
        <w:spacing w:after="0" w:line="240" w:lineRule="auto"/>
        <w:ind w:left="0" w:firstLine="709"/>
        <w:jc w:val="both"/>
        <w:rPr>
          <w:rFonts w:ascii="Times New Roman" w:hAnsi="Times New Roman"/>
          <w:sz w:val="24"/>
          <w:szCs w:val="24"/>
          <w:lang w:bidi="en-US"/>
        </w:rPr>
      </w:pPr>
      <w:r w:rsidRPr="00B63DB7">
        <w:rPr>
          <w:rFonts w:ascii="Times New Roman" w:hAnsi="Times New Roman"/>
          <w:sz w:val="24"/>
          <w:szCs w:val="24"/>
          <w:lang w:bidi="en-US"/>
        </w:rPr>
        <w:t>знаниями о реалиях страны/стран изучаемого языка: традициях (в пита</w:t>
      </w:r>
      <w:r w:rsidRPr="00B63DB7">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B63DB7">
        <w:rPr>
          <w:rFonts w:ascii="Times New Roman" w:hAnsi="Times New Roman"/>
          <w:sz w:val="24"/>
          <w:szCs w:val="24"/>
          <w:lang w:bidi="en-US"/>
        </w:rPr>
        <w:t>т. д.</w:t>
      </w:r>
      <w:r w:rsidRPr="00B63DB7">
        <w:rPr>
          <w:rFonts w:ascii="Times New Roman" w:hAnsi="Times New Roman"/>
          <w:sz w:val="24"/>
          <w:szCs w:val="24"/>
          <w:lang w:bidi="en-US"/>
        </w:rPr>
        <w:t xml:space="preserve">), распространенных образцов фольклора (пословицы и </w:t>
      </w:r>
      <w:r w:rsidR="00245F1D" w:rsidRPr="00B63DB7">
        <w:rPr>
          <w:rFonts w:ascii="Times New Roman" w:hAnsi="Times New Roman"/>
          <w:sz w:val="24"/>
          <w:szCs w:val="24"/>
          <w:lang w:bidi="en-US"/>
        </w:rPr>
        <w:t>т. д.</w:t>
      </w:r>
      <w:r w:rsidRPr="00B63DB7">
        <w:rPr>
          <w:rFonts w:ascii="Times New Roman" w:hAnsi="Times New Roman"/>
          <w:sz w:val="24"/>
          <w:szCs w:val="24"/>
          <w:lang w:bidi="en-US"/>
        </w:rPr>
        <w:t xml:space="preserve">); </w:t>
      </w:r>
    </w:p>
    <w:p w:rsidR="00B540EE" w:rsidRPr="00B63DB7" w:rsidRDefault="00B540EE" w:rsidP="00B63DB7">
      <w:pPr>
        <w:numPr>
          <w:ilvl w:val="0"/>
          <w:numId w:val="21"/>
        </w:numPr>
        <w:tabs>
          <w:tab w:val="left" w:pos="993"/>
        </w:tabs>
        <w:spacing w:after="0" w:line="240" w:lineRule="auto"/>
        <w:ind w:left="0" w:firstLine="709"/>
        <w:jc w:val="both"/>
        <w:rPr>
          <w:rFonts w:ascii="Times New Roman" w:hAnsi="Times New Roman"/>
          <w:sz w:val="24"/>
          <w:szCs w:val="24"/>
          <w:lang w:bidi="en-US"/>
        </w:rPr>
      </w:pPr>
      <w:r w:rsidRPr="00B63DB7">
        <w:rPr>
          <w:rFonts w:ascii="Times New Roman" w:hAnsi="Times New Roman"/>
          <w:sz w:val="24"/>
          <w:szCs w:val="24"/>
          <w:lang w:bidi="en-US"/>
        </w:rPr>
        <w:t>представлениями о</w:t>
      </w:r>
      <w:r w:rsidR="00245F1D" w:rsidRPr="00B63DB7">
        <w:rPr>
          <w:rFonts w:ascii="Times New Roman" w:hAnsi="Times New Roman"/>
          <w:sz w:val="24"/>
          <w:szCs w:val="24"/>
          <w:lang w:bidi="en-US"/>
        </w:rPr>
        <w:t xml:space="preserve"> </w:t>
      </w:r>
      <w:r w:rsidRPr="00B63DB7">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63DB7" w:rsidRDefault="00B540EE" w:rsidP="00B63DB7">
      <w:pPr>
        <w:numPr>
          <w:ilvl w:val="0"/>
          <w:numId w:val="21"/>
        </w:numPr>
        <w:tabs>
          <w:tab w:val="left" w:pos="993"/>
        </w:tabs>
        <w:spacing w:after="0" w:line="240" w:lineRule="auto"/>
        <w:ind w:left="0" w:firstLine="709"/>
        <w:jc w:val="both"/>
        <w:rPr>
          <w:rFonts w:ascii="Times New Roman" w:hAnsi="Times New Roman"/>
          <w:sz w:val="24"/>
          <w:szCs w:val="24"/>
          <w:lang w:bidi="en-US"/>
        </w:rPr>
      </w:pPr>
      <w:r w:rsidRPr="00B63DB7">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63DB7" w:rsidRDefault="00B540EE" w:rsidP="00B63DB7">
      <w:pPr>
        <w:numPr>
          <w:ilvl w:val="0"/>
          <w:numId w:val="21"/>
        </w:numPr>
        <w:tabs>
          <w:tab w:val="left" w:pos="993"/>
        </w:tabs>
        <w:spacing w:after="0" w:line="240" w:lineRule="auto"/>
        <w:ind w:left="0" w:firstLine="709"/>
        <w:jc w:val="both"/>
        <w:rPr>
          <w:rFonts w:ascii="Times New Roman" w:hAnsi="Times New Roman"/>
          <w:sz w:val="24"/>
          <w:szCs w:val="24"/>
          <w:lang w:bidi="en-US"/>
        </w:rPr>
      </w:pPr>
      <w:r w:rsidRPr="00B63DB7">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63DB7" w:rsidRDefault="00B540EE" w:rsidP="00B63DB7">
      <w:pPr>
        <w:spacing w:after="0" w:line="240" w:lineRule="auto"/>
        <w:ind w:firstLine="709"/>
        <w:contextualSpacing/>
        <w:jc w:val="both"/>
        <w:rPr>
          <w:rFonts w:ascii="Times New Roman" w:hAnsi="Times New Roman"/>
          <w:sz w:val="24"/>
          <w:szCs w:val="24"/>
        </w:rPr>
      </w:pPr>
      <w:r w:rsidRPr="00B63DB7">
        <w:rPr>
          <w:rFonts w:ascii="Times New Roman" w:hAnsi="Times New Roman"/>
          <w:b/>
          <w:sz w:val="24"/>
          <w:szCs w:val="24"/>
        </w:rPr>
        <w:t>Компенсаторные умения</w:t>
      </w:r>
      <w:r w:rsidRPr="00B63DB7">
        <w:rPr>
          <w:rFonts w:ascii="Times New Roman" w:hAnsi="Times New Roman"/>
          <w:sz w:val="24"/>
          <w:szCs w:val="24"/>
        </w:rPr>
        <w:t xml:space="preserve"> </w:t>
      </w:r>
    </w:p>
    <w:p w:rsidR="00B540EE" w:rsidRPr="00B63DB7" w:rsidRDefault="00B540EE" w:rsidP="00B63DB7">
      <w:pPr>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lang w:bidi="en-US"/>
        </w:rPr>
        <w:t>Совершенствование умений:</w:t>
      </w:r>
    </w:p>
    <w:p w:rsidR="00B540EE" w:rsidRPr="00B63DB7" w:rsidRDefault="00B540EE" w:rsidP="00B63DB7">
      <w:pPr>
        <w:numPr>
          <w:ilvl w:val="0"/>
          <w:numId w:val="22"/>
        </w:numPr>
        <w:tabs>
          <w:tab w:val="left" w:pos="993"/>
        </w:tabs>
        <w:spacing w:after="0" w:line="240" w:lineRule="auto"/>
        <w:ind w:left="0" w:firstLine="709"/>
        <w:jc w:val="both"/>
        <w:rPr>
          <w:rFonts w:ascii="Times New Roman" w:hAnsi="Times New Roman"/>
          <w:sz w:val="24"/>
          <w:szCs w:val="24"/>
          <w:lang w:bidi="en-US"/>
        </w:rPr>
      </w:pPr>
      <w:r w:rsidRPr="00B63DB7">
        <w:rPr>
          <w:rFonts w:ascii="Times New Roman" w:hAnsi="Times New Roman"/>
          <w:sz w:val="24"/>
          <w:szCs w:val="24"/>
          <w:lang w:bidi="en-US"/>
        </w:rPr>
        <w:t>переспрашивать, просить повторить, уточняя значение незнакомых слов;</w:t>
      </w:r>
    </w:p>
    <w:p w:rsidR="00B540EE" w:rsidRPr="00B63DB7" w:rsidRDefault="00B540EE" w:rsidP="00B63DB7">
      <w:pPr>
        <w:numPr>
          <w:ilvl w:val="0"/>
          <w:numId w:val="22"/>
        </w:numPr>
        <w:tabs>
          <w:tab w:val="left" w:pos="993"/>
        </w:tabs>
        <w:spacing w:after="0" w:line="240" w:lineRule="auto"/>
        <w:ind w:left="0" w:firstLine="709"/>
        <w:jc w:val="both"/>
        <w:rPr>
          <w:rFonts w:ascii="Times New Roman" w:hAnsi="Times New Roman"/>
          <w:sz w:val="24"/>
          <w:szCs w:val="24"/>
          <w:lang w:bidi="en-US"/>
        </w:rPr>
      </w:pPr>
      <w:r w:rsidRPr="00B63DB7">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63DB7">
        <w:rPr>
          <w:rFonts w:ascii="Times New Roman" w:hAnsi="Times New Roman"/>
          <w:sz w:val="24"/>
          <w:szCs w:val="24"/>
          <w:lang w:bidi="en-US"/>
        </w:rPr>
        <w:t>т. д.</w:t>
      </w:r>
      <w:r w:rsidRPr="00B63DB7">
        <w:rPr>
          <w:rFonts w:ascii="Times New Roman" w:hAnsi="Times New Roman"/>
          <w:sz w:val="24"/>
          <w:szCs w:val="24"/>
          <w:lang w:bidi="en-US"/>
        </w:rPr>
        <w:t xml:space="preserve">; </w:t>
      </w:r>
    </w:p>
    <w:p w:rsidR="00B540EE" w:rsidRPr="00B63DB7" w:rsidRDefault="00B540EE" w:rsidP="00B63DB7">
      <w:pPr>
        <w:numPr>
          <w:ilvl w:val="0"/>
          <w:numId w:val="22"/>
        </w:numPr>
        <w:tabs>
          <w:tab w:val="left" w:pos="993"/>
        </w:tabs>
        <w:spacing w:after="0" w:line="240" w:lineRule="auto"/>
        <w:ind w:left="0" w:firstLine="709"/>
        <w:jc w:val="both"/>
        <w:rPr>
          <w:rFonts w:ascii="Times New Roman" w:hAnsi="Times New Roman"/>
          <w:sz w:val="24"/>
          <w:szCs w:val="24"/>
          <w:lang w:bidi="en-US"/>
        </w:rPr>
      </w:pPr>
      <w:r w:rsidRPr="00B63DB7">
        <w:rPr>
          <w:rFonts w:ascii="Times New Roman" w:hAnsi="Times New Roman"/>
          <w:sz w:val="24"/>
          <w:szCs w:val="24"/>
          <w:lang w:bidi="en-US"/>
        </w:rPr>
        <w:t xml:space="preserve">прогнозировать содержание текста на основе заголовка, </w:t>
      </w:r>
      <w:r w:rsidR="002C6EB2" w:rsidRPr="00B63DB7">
        <w:rPr>
          <w:rFonts w:ascii="Times New Roman" w:hAnsi="Times New Roman"/>
          <w:sz w:val="24"/>
          <w:szCs w:val="24"/>
          <w:lang w:bidi="en-US"/>
        </w:rPr>
        <w:t>п</w:t>
      </w:r>
      <w:r w:rsidRPr="00B63DB7">
        <w:rPr>
          <w:rFonts w:ascii="Times New Roman" w:hAnsi="Times New Roman"/>
          <w:sz w:val="24"/>
          <w:szCs w:val="24"/>
          <w:lang w:bidi="en-US"/>
        </w:rPr>
        <w:t xml:space="preserve">редварительно поставленных вопросов и </w:t>
      </w:r>
      <w:r w:rsidR="00245F1D" w:rsidRPr="00B63DB7">
        <w:rPr>
          <w:rFonts w:ascii="Times New Roman" w:hAnsi="Times New Roman"/>
          <w:sz w:val="24"/>
          <w:szCs w:val="24"/>
          <w:lang w:bidi="en-US"/>
        </w:rPr>
        <w:t>т. д.</w:t>
      </w:r>
      <w:r w:rsidRPr="00B63DB7">
        <w:rPr>
          <w:rFonts w:ascii="Times New Roman" w:hAnsi="Times New Roman"/>
          <w:sz w:val="24"/>
          <w:szCs w:val="24"/>
          <w:lang w:bidi="en-US"/>
        </w:rPr>
        <w:t>;</w:t>
      </w:r>
    </w:p>
    <w:p w:rsidR="00B540EE" w:rsidRPr="00B63DB7" w:rsidRDefault="00B540EE" w:rsidP="00B63DB7">
      <w:pPr>
        <w:numPr>
          <w:ilvl w:val="0"/>
          <w:numId w:val="22"/>
        </w:numPr>
        <w:tabs>
          <w:tab w:val="left" w:pos="993"/>
        </w:tabs>
        <w:spacing w:after="0" w:line="240" w:lineRule="auto"/>
        <w:ind w:left="0" w:firstLine="709"/>
        <w:jc w:val="both"/>
        <w:rPr>
          <w:rFonts w:ascii="Times New Roman" w:hAnsi="Times New Roman"/>
          <w:sz w:val="24"/>
          <w:szCs w:val="24"/>
          <w:lang w:bidi="en-US"/>
        </w:rPr>
      </w:pPr>
      <w:r w:rsidRPr="00B63DB7">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B63DB7" w:rsidRDefault="00B540EE" w:rsidP="00B63DB7">
      <w:pPr>
        <w:numPr>
          <w:ilvl w:val="0"/>
          <w:numId w:val="22"/>
        </w:numPr>
        <w:tabs>
          <w:tab w:val="left" w:pos="993"/>
        </w:tabs>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Общеучебные умения и универсальные способы деятельности</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Формирование и совершенствование умений:</w:t>
      </w:r>
    </w:p>
    <w:p w:rsidR="00B540EE" w:rsidRPr="00B63DB7" w:rsidRDefault="00B540EE" w:rsidP="00B63DB7">
      <w:pPr>
        <w:numPr>
          <w:ilvl w:val="0"/>
          <w:numId w:val="23"/>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63DB7" w:rsidRDefault="00B540EE" w:rsidP="00B63DB7">
      <w:pPr>
        <w:numPr>
          <w:ilvl w:val="0"/>
          <w:numId w:val="23"/>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B63DB7" w:rsidRDefault="00B540EE" w:rsidP="00B63DB7">
      <w:pPr>
        <w:numPr>
          <w:ilvl w:val="0"/>
          <w:numId w:val="23"/>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63DB7" w:rsidRDefault="00B540EE" w:rsidP="00B63DB7">
      <w:pPr>
        <w:numPr>
          <w:ilvl w:val="0"/>
          <w:numId w:val="23"/>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самостоятельно работать в классе и дома. </w:t>
      </w:r>
    </w:p>
    <w:p w:rsidR="00B540EE" w:rsidRPr="00B63DB7" w:rsidRDefault="00B540EE"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Специальные учебные умения</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Формирование и совершенствование умений:</w:t>
      </w:r>
    </w:p>
    <w:p w:rsidR="00B540EE" w:rsidRPr="00B63DB7" w:rsidRDefault="00B540EE" w:rsidP="00B63DB7">
      <w:pPr>
        <w:numPr>
          <w:ilvl w:val="0"/>
          <w:numId w:val="24"/>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находить ключевые слова и социокультурные реалии в работе над текстом;</w:t>
      </w:r>
    </w:p>
    <w:p w:rsidR="00B540EE" w:rsidRPr="00B63DB7" w:rsidRDefault="00B540EE" w:rsidP="00B63DB7">
      <w:pPr>
        <w:numPr>
          <w:ilvl w:val="0"/>
          <w:numId w:val="24"/>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семантизировать слова на основе языковой догадки;</w:t>
      </w:r>
    </w:p>
    <w:p w:rsidR="00B540EE" w:rsidRPr="00B63DB7" w:rsidRDefault="00B540EE" w:rsidP="00B63DB7">
      <w:pPr>
        <w:numPr>
          <w:ilvl w:val="0"/>
          <w:numId w:val="24"/>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осуществлять словообразовательный анализ;</w:t>
      </w:r>
    </w:p>
    <w:p w:rsidR="00B540EE" w:rsidRPr="00B63DB7" w:rsidRDefault="00B540EE" w:rsidP="00B63DB7">
      <w:pPr>
        <w:numPr>
          <w:ilvl w:val="0"/>
          <w:numId w:val="24"/>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63DB7" w:rsidRDefault="00B540EE" w:rsidP="00B63DB7">
      <w:pPr>
        <w:numPr>
          <w:ilvl w:val="0"/>
          <w:numId w:val="24"/>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участвовать в проектной деятельности меж- и метапредметного характера.</w:t>
      </w:r>
    </w:p>
    <w:p w:rsidR="00B540EE" w:rsidRPr="00B63DB7" w:rsidRDefault="00E626DC" w:rsidP="00B63DB7">
      <w:pPr>
        <w:pStyle w:val="4"/>
        <w:spacing w:before="0" w:line="240" w:lineRule="auto"/>
        <w:ind w:left="709" w:firstLine="709"/>
        <w:rPr>
          <w:sz w:val="24"/>
          <w:szCs w:val="24"/>
        </w:rPr>
      </w:pPr>
      <w:bookmarkStart w:id="198" w:name="_Toc409691705"/>
      <w:bookmarkStart w:id="199" w:name="_Toc410654031"/>
      <w:r w:rsidRPr="00B63DB7">
        <w:rPr>
          <w:sz w:val="24"/>
          <w:szCs w:val="24"/>
        </w:rPr>
        <w:lastRenderedPageBreak/>
        <w:t xml:space="preserve"> </w:t>
      </w:r>
      <w:r w:rsidR="00CE5404" w:rsidRPr="00B63DB7">
        <w:rPr>
          <w:sz w:val="24"/>
          <w:szCs w:val="24"/>
        </w:rPr>
        <w:t xml:space="preserve">2.2.2.5. </w:t>
      </w:r>
      <w:r w:rsidR="00B540EE" w:rsidRPr="00B63DB7">
        <w:rPr>
          <w:sz w:val="24"/>
          <w:szCs w:val="24"/>
        </w:rPr>
        <w:t>История России. Всеобщая история</w:t>
      </w:r>
      <w:bookmarkEnd w:id="198"/>
      <w:bookmarkEnd w:id="199"/>
    </w:p>
    <w:p w:rsidR="009D1460" w:rsidRPr="00B63DB7" w:rsidRDefault="009D1460" w:rsidP="00B63DB7">
      <w:pPr>
        <w:shd w:val="clear" w:color="auto" w:fill="FFFFFF"/>
        <w:spacing w:after="0" w:line="240" w:lineRule="auto"/>
        <w:ind w:firstLine="709"/>
        <w:jc w:val="both"/>
        <w:rPr>
          <w:rFonts w:ascii="Times New Roman" w:hAnsi="Times New Roman"/>
          <w:b/>
          <w:i/>
          <w:sz w:val="24"/>
          <w:szCs w:val="24"/>
        </w:rPr>
      </w:pPr>
      <w:r w:rsidRPr="00B63DB7">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B63DB7" w:rsidRDefault="009D1460" w:rsidP="00B63DB7">
      <w:pPr>
        <w:shd w:val="clear" w:color="auto" w:fill="FFFFFF"/>
        <w:spacing w:after="0" w:line="240" w:lineRule="auto"/>
        <w:ind w:firstLine="709"/>
        <w:jc w:val="both"/>
        <w:rPr>
          <w:rFonts w:ascii="Times New Roman" w:hAnsi="Times New Roman"/>
          <w:b/>
          <w:sz w:val="24"/>
          <w:szCs w:val="24"/>
        </w:rPr>
      </w:pPr>
      <w:r w:rsidRPr="00B63DB7">
        <w:rPr>
          <w:rFonts w:ascii="Times New Roman" w:hAnsi="Times New Roman"/>
          <w:b/>
          <w:sz w:val="24"/>
          <w:szCs w:val="24"/>
        </w:rPr>
        <w:t>Общая характеристика примерной программы по истории.</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Целью школьного исторического образования</w:t>
      </w:r>
      <w:r w:rsidRPr="00B63DB7">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63DB7">
        <w:rPr>
          <w:rFonts w:ascii="Times New Roman" w:hAnsi="Times New Roman"/>
          <w:b/>
          <w:sz w:val="24"/>
          <w:szCs w:val="24"/>
        </w:rPr>
        <w:t>задачи изучения</w:t>
      </w:r>
      <w:r w:rsidRPr="00B63DB7">
        <w:rPr>
          <w:rFonts w:ascii="Times New Roman" w:hAnsi="Times New Roman"/>
          <w:sz w:val="24"/>
          <w:szCs w:val="24"/>
        </w:rPr>
        <w:t xml:space="preserve"> </w:t>
      </w:r>
      <w:r w:rsidRPr="00B63DB7">
        <w:rPr>
          <w:rFonts w:ascii="Times New Roman" w:hAnsi="Times New Roman"/>
          <w:b/>
          <w:sz w:val="24"/>
          <w:szCs w:val="24"/>
        </w:rPr>
        <w:t>истории в школе</w:t>
      </w:r>
      <w:r w:rsidRPr="00B63DB7">
        <w:rPr>
          <w:rFonts w:ascii="Times New Roman" w:hAnsi="Times New Roman"/>
          <w:sz w:val="24"/>
          <w:szCs w:val="24"/>
        </w:rPr>
        <w:t xml:space="preserve">: </w:t>
      </w:r>
    </w:p>
    <w:p w:rsidR="009D1460" w:rsidRPr="00B63DB7" w:rsidRDefault="009D1460" w:rsidP="00B63DB7">
      <w:pPr>
        <w:numPr>
          <w:ilvl w:val="0"/>
          <w:numId w:val="124"/>
        </w:numPr>
        <w:tabs>
          <w:tab w:val="left" w:pos="993"/>
        </w:tabs>
        <w:suppressAutoHyphen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B63DB7" w:rsidRDefault="009D1460" w:rsidP="00B63DB7">
      <w:pPr>
        <w:numPr>
          <w:ilvl w:val="0"/>
          <w:numId w:val="124"/>
        </w:numPr>
        <w:tabs>
          <w:tab w:val="left" w:pos="993"/>
        </w:tabs>
        <w:suppressAutoHyphen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B63DB7" w:rsidRDefault="009D1460" w:rsidP="00B63DB7">
      <w:pPr>
        <w:numPr>
          <w:ilvl w:val="0"/>
          <w:numId w:val="124"/>
        </w:numPr>
        <w:tabs>
          <w:tab w:val="left" w:pos="993"/>
        </w:tabs>
        <w:suppressAutoHyphen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B63DB7" w:rsidRDefault="009D1460" w:rsidP="00B63DB7">
      <w:pPr>
        <w:numPr>
          <w:ilvl w:val="0"/>
          <w:numId w:val="124"/>
        </w:numPr>
        <w:tabs>
          <w:tab w:val="left" w:pos="993"/>
        </w:tabs>
        <w:suppressAutoHyphen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B63DB7" w:rsidRDefault="009D1460" w:rsidP="00B63DB7">
      <w:pPr>
        <w:numPr>
          <w:ilvl w:val="0"/>
          <w:numId w:val="124"/>
        </w:numPr>
        <w:tabs>
          <w:tab w:val="left" w:pos="993"/>
        </w:tabs>
        <w:suppressAutoHyphen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B63DB7">
        <w:rPr>
          <w:rFonts w:ascii="Times New Roman" w:hAnsi="Times New Roman"/>
          <w:b/>
          <w:sz w:val="24"/>
          <w:szCs w:val="24"/>
        </w:rPr>
        <w:t>базовыми принципами</w:t>
      </w:r>
      <w:r w:rsidRPr="00B63DB7">
        <w:rPr>
          <w:rFonts w:ascii="Times New Roman" w:hAnsi="Times New Roman"/>
          <w:sz w:val="24"/>
          <w:szCs w:val="24"/>
        </w:rPr>
        <w:t xml:space="preserve"> школьного исторического образования являются: </w:t>
      </w:r>
    </w:p>
    <w:p w:rsidR="009D1460" w:rsidRPr="00B63DB7" w:rsidRDefault="009D1460" w:rsidP="00B63DB7">
      <w:pPr>
        <w:numPr>
          <w:ilvl w:val="0"/>
          <w:numId w:val="25"/>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идея преемственности исторических периодов, в т.ч. </w:t>
      </w:r>
      <w:r w:rsidRPr="00B63DB7">
        <w:rPr>
          <w:rFonts w:ascii="Times New Roman" w:hAnsi="Times New Roman"/>
          <w:iCs/>
          <w:sz w:val="24"/>
          <w:szCs w:val="24"/>
        </w:rPr>
        <w:t>непрерывности</w:t>
      </w:r>
      <w:r w:rsidRPr="00B63DB7">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B63DB7" w:rsidRDefault="009D1460" w:rsidP="00B63DB7">
      <w:pPr>
        <w:numPr>
          <w:ilvl w:val="0"/>
          <w:numId w:val="25"/>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рассмотрение истории России как </w:t>
      </w:r>
      <w:r w:rsidRPr="00B63DB7">
        <w:rPr>
          <w:rFonts w:ascii="Times New Roman" w:hAnsi="Times New Roman"/>
          <w:iCs/>
          <w:sz w:val="24"/>
          <w:szCs w:val="24"/>
        </w:rPr>
        <w:t>неотъемлемой части мирового исторического процесса</w:t>
      </w:r>
      <w:r w:rsidRPr="00B63DB7">
        <w:rPr>
          <w:rFonts w:ascii="Times New Roman" w:hAnsi="Times New Roman"/>
          <w:sz w:val="24"/>
          <w:szCs w:val="24"/>
        </w:rPr>
        <w:t>, понимание особенностей е</w:t>
      </w:r>
      <w:r w:rsidR="00245F1D" w:rsidRPr="00B63DB7">
        <w:rPr>
          <w:rFonts w:ascii="Times New Roman" w:hAnsi="Times New Roman"/>
          <w:sz w:val="24"/>
          <w:szCs w:val="24"/>
        </w:rPr>
        <w:t>е</w:t>
      </w:r>
      <w:r w:rsidRPr="00B63DB7">
        <w:rPr>
          <w:rFonts w:ascii="Times New Roman" w:hAnsi="Times New Roman"/>
          <w:sz w:val="24"/>
          <w:szCs w:val="24"/>
        </w:rPr>
        <w:t xml:space="preserve"> развития, места и роли в мировой истории и в современном мире; </w:t>
      </w:r>
    </w:p>
    <w:p w:rsidR="009D1460" w:rsidRPr="00B63DB7" w:rsidRDefault="009D1460" w:rsidP="00B63DB7">
      <w:pPr>
        <w:numPr>
          <w:ilvl w:val="0"/>
          <w:numId w:val="25"/>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B63DB7" w:rsidRDefault="009D1460" w:rsidP="00B63DB7">
      <w:pPr>
        <w:numPr>
          <w:ilvl w:val="0"/>
          <w:numId w:val="25"/>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B63DB7" w:rsidRDefault="009D1460" w:rsidP="00B63DB7">
      <w:pPr>
        <w:numPr>
          <w:ilvl w:val="0"/>
          <w:numId w:val="25"/>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B63DB7" w:rsidRDefault="009D1460" w:rsidP="00B63DB7">
      <w:pPr>
        <w:numPr>
          <w:ilvl w:val="0"/>
          <w:numId w:val="25"/>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познавательное значение российской, региональной и мировой истории;</w:t>
      </w:r>
    </w:p>
    <w:p w:rsidR="009D1460" w:rsidRPr="00B63DB7" w:rsidRDefault="009D1460" w:rsidP="00B63DB7">
      <w:pPr>
        <w:numPr>
          <w:ilvl w:val="0"/>
          <w:numId w:val="25"/>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B63DB7" w:rsidRDefault="009D1460" w:rsidP="00B63DB7">
      <w:pPr>
        <w:numPr>
          <w:ilvl w:val="0"/>
          <w:numId w:val="25"/>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B63DB7" w:rsidRDefault="009D1460" w:rsidP="00B63DB7">
      <w:pPr>
        <w:numPr>
          <w:ilvl w:val="0"/>
          <w:numId w:val="25"/>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B63DB7" w:rsidRDefault="009D1460" w:rsidP="00B63DB7">
      <w:pPr>
        <w:numPr>
          <w:ilvl w:val="0"/>
          <w:numId w:val="25"/>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B63DB7" w:rsidRDefault="009D1460" w:rsidP="00B63DB7">
      <w:pPr>
        <w:numPr>
          <w:ilvl w:val="0"/>
          <w:numId w:val="25"/>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B63DB7" w:rsidRDefault="009D1460" w:rsidP="00B63DB7">
      <w:pPr>
        <w:numPr>
          <w:ilvl w:val="0"/>
          <w:numId w:val="25"/>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B63DB7" w:rsidRDefault="009D1460" w:rsidP="00B63DB7">
      <w:pPr>
        <w:numPr>
          <w:ilvl w:val="0"/>
          <w:numId w:val="25"/>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B63DB7" w:rsidRDefault="009D1460" w:rsidP="00B63DB7">
      <w:pPr>
        <w:spacing w:after="0" w:line="240" w:lineRule="auto"/>
        <w:ind w:firstLine="709"/>
        <w:jc w:val="both"/>
        <w:rPr>
          <w:rFonts w:ascii="Times New Roman" w:hAnsi="Times New Roman"/>
          <w:b/>
          <w:i/>
          <w:sz w:val="24"/>
          <w:szCs w:val="24"/>
        </w:rPr>
      </w:pPr>
    </w:p>
    <w:p w:rsidR="009D1460" w:rsidRPr="00B63DB7" w:rsidRDefault="009D1460"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Предмет «История» изучается на </w:t>
      </w:r>
      <w:r w:rsidR="00F91F55" w:rsidRPr="00B63DB7">
        <w:rPr>
          <w:rFonts w:ascii="Times New Roman" w:hAnsi="Times New Roman"/>
          <w:sz w:val="24"/>
          <w:szCs w:val="24"/>
        </w:rPr>
        <w:t xml:space="preserve">уровне </w:t>
      </w:r>
      <w:r w:rsidRPr="00B63DB7">
        <w:rPr>
          <w:rFonts w:ascii="Times New Roman" w:hAnsi="Times New Roman"/>
          <w:sz w:val="24"/>
          <w:szCs w:val="24"/>
        </w:rPr>
        <w:t>основного общего образования в качестве обязательного предмета в 5-9 классах</w:t>
      </w:r>
      <w:r w:rsidR="0042310D" w:rsidRPr="00B63DB7">
        <w:rPr>
          <w:rFonts w:ascii="Times New Roman" w:hAnsi="Times New Roman"/>
          <w:sz w:val="24"/>
          <w:szCs w:val="24"/>
        </w:rPr>
        <w:t xml:space="preserve">. </w:t>
      </w:r>
      <w:r w:rsidRPr="00B63DB7">
        <w:rPr>
          <w:rFonts w:ascii="Times New Roman" w:hAnsi="Times New Roman"/>
          <w:sz w:val="24"/>
          <w:szCs w:val="24"/>
        </w:rPr>
        <w:t xml:space="preserve"> </w:t>
      </w:r>
      <w:r w:rsidR="0042310D" w:rsidRPr="00B63DB7">
        <w:rPr>
          <w:rFonts w:ascii="Times New Roman" w:hAnsi="Times New Roman"/>
          <w:sz w:val="24"/>
          <w:szCs w:val="24"/>
        </w:rPr>
        <w:t xml:space="preserve">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Знакомство обучающихся </w:t>
      </w:r>
      <w:r w:rsidR="005063AC" w:rsidRPr="00B63DB7">
        <w:rPr>
          <w:rFonts w:ascii="Times New Roman" w:hAnsi="Times New Roman"/>
          <w:sz w:val="24"/>
          <w:szCs w:val="24"/>
        </w:rPr>
        <w:t>при получении</w:t>
      </w:r>
      <w:r w:rsidRPr="00B63DB7">
        <w:rPr>
          <w:rFonts w:ascii="Times New Roman" w:hAnsi="Times New Roman"/>
          <w:sz w:val="24"/>
          <w:szCs w:val="24"/>
        </w:rPr>
        <w:t xml:space="preserve"> основного общего образования с предметом «История» начинается с курса </w:t>
      </w:r>
      <w:r w:rsidRPr="00B63DB7">
        <w:rPr>
          <w:rFonts w:ascii="Times New Roman" w:hAnsi="Times New Roman"/>
          <w:b/>
          <w:sz w:val="24"/>
          <w:szCs w:val="24"/>
        </w:rPr>
        <w:t>всеобщей истории</w:t>
      </w:r>
      <w:r w:rsidRPr="00B63DB7">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lastRenderedPageBreak/>
        <w:t>Курс дает возможность обучающимся научиться сопоставлять</w:t>
      </w:r>
      <w:r w:rsidRPr="00B63DB7">
        <w:rPr>
          <w:rFonts w:ascii="Times New Roman" w:hAnsi="Times New Roman"/>
          <w:b/>
          <w:i/>
          <w:sz w:val="24"/>
          <w:szCs w:val="24"/>
        </w:rPr>
        <w:t xml:space="preserve"> </w:t>
      </w:r>
      <w:r w:rsidRPr="00B63DB7">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Курс </w:t>
      </w:r>
      <w:r w:rsidRPr="00B63DB7">
        <w:rPr>
          <w:rFonts w:ascii="Times New Roman" w:hAnsi="Times New Roman"/>
          <w:b/>
          <w:sz w:val="24"/>
          <w:szCs w:val="24"/>
        </w:rPr>
        <w:t>отечественной истории</w:t>
      </w:r>
      <w:r w:rsidRPr="00B63DB7">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63DB7">
        <w:rPr>
          <w:rFonts w:ascii="Times New Roman" w:hAnsi="Times New Roman"/>
          <w:b/>
          <w:sz w:val="24"/>
          <w:szCs w:val="24"/>
        </w:rPr>
        <w:t>синхронизации курсов истории России и всеобщей истории</w:t>
      </w:r>
      <w:r w:rsidRPr="00B63DB7">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Патриотическая основа</w:t>
      </w:r>
      <w:r w:rsidRPr="00B63DB7">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В школьном курсе </w:t>
      </w:r>
      <w:r w:rsidR="0042310D" w:rsidRPr="00B63DB7">
        <w:rPr>
          <w:rFonts w:ascii="Times New Roman" w:hAnsi="Times New Roman"/>
          <w:sz w:val="24"/>
          <w:szCs w:val="24"/>
        </w:rPr>
        <w:t xml:space="preserve"> </w:t>
      </w:r>
      <w:r w:rsidRPr="00B63DB7">
        <w:rPr>
          <w:rFonts w:ascii="Times New Roman" w:hAnsi="Times New Roman"/>
          <w:sz w:val="24"/>
          <w:szCs w:val="24"/>
        </w:rPr>
        <w:t xml:space="preserve"> преоблада</w:t>
      </w:r>
      <w:r w:rsidR="0042310D" w:rsidRPr="00B63DB7">
        <w:rPr>
          <w:rFonts w:ascii="Times New Roman" w:hAnsi="Times New Roman"/>
          <w:sz w:val="24"/>
          <w:szCs w:val="24"/>
        </w:rPr>
        <w:t>ет</w:t>
      </w:r>
      <w:r w:rsidRPr="00B63DB7">
        <w:rPr>
          <w:rFonts w:ascii="Times New Roman" w:hAnsi="Times New Roman"/>
          <w:sz w:val="24"/>
          <w:szCs w:val="24"/>
        </w:rPr>
        <w:t xml:space="preserve">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Россия – крупнейшая многонациональная и поликонфессиональная страна в мире. В связи с этим </w:t>
      </w:r>
      <w:r w:rsidR="00856A06" w:rsidRPr="00B63DB7">
        <w:rPr>
          <w:rFonts w:ascii="Times New Roman" w:hAnsi="Times New Roman"/>
          <w:sz w:val="24"/>
          <w:szCs w:val="24"/>
        </w:rPr>
        <w:t xml:space="preserve"> </w:t>
      </w:r>
      <w:r w:rsidRPr="00B63DB7">
        <w:rPr>
          <w:rFonts w:ascii="Times New Roman" w:hAnsi="Times New Roman"/>
          <w:sz w:val="24"/>
          <w:szCs w:val="24"/>
        </w:rPr>
        <w:t xml:space="preserve"> расшир</w:t>
      </w:r>
      <w:r w:rsidR="00856A06" w:rsidRPr="00B63DB7">
        <w:rPr>
          <w:rFonts w:ascii="Times New Roman" w:hAnsi="Times New Roman"/>
          <w:sz w:val="24"/>
          <w:szCs w:val="24"/>
        </w:rPr>
        <w:t>ен</w:t>
      </w:r>
      <w:r w:rsidRPr="00B63DB7">
        <w:rPr>
          <w:rFonts w:ascii="Times New Roman" w:hAnsi="Times New Roman"/>
          <w:sz w:val="24"/>
          <w:szCs w:val="24"/>
        </w:rPr>
        <w:t xml:space="preserve"> объем учебного материала по истории народов России, делая акцент на </w:t>
      </w:r>
      <w:r w:rsidRPr="00B63DB7">
        <w:rPr>
          <w:rFonts w:ascii="Times New Roman" w:hAnsi="Times New Roman"/>
          <w:b/>
          <w:sz w:val="24"/>
          <w:szCs w:val="24"/>
        </w:rPr>
        <w:t>взаимодействии культур и религий</w:t>
      </w:r>
      <w:r w:rsidRPr="00B63DB7">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Одной из главных задач школьного курса истории является </w:t>
      </w:r>
      <w:r w:rsidRPr="00B63DB7">
        <w:rPr>
          <w:rFonts w:ascii="Times New Roman" w:hAnsi="Times New Roman"/>
          <w:b/>
          <w:sz w:val="24"/>
          <w:szCs w:val="24"/>
        </w:rPr>
        <w:t>формирование гражданской общероссийской идентичности</w:t>
      </w:r>
      <w:r w:rsidRPr="00B63DB7">
        <w:rPr>
          <w:rFonts w:ascii="Times New Roman" w:hAnsi="Times New Roman"/>
          <w:sz w:val="24"/>
          <w:szCs w:val="24"/>
        </w:rPr>
        <w:t xml:space="preserve">, при этом </w:t>
      </w:r>
      <w:r w:rsidR="00856A06" w:rsidRPr="00B63DB7">
        <w:rPr>
          <w:rFonts w:ascii="Times New Roman" w:hAnsi="Times New Roman"/>
          <w:sz w:val="24"/>
          <w:szCs w:val="24"/>
        </w:rPr>
        <w:t xml:space="preserve"> </w:t>
      </w:r>
      <w:r w:rsidRPr="00B63DB7">
        <w:rPr>
          <w:rFonts w:ascii="Times New Roman" w:hAnsi="Times New Roman"/>
          <w:sz w:val="24"/>
          <w:szCs w:val="24"/>
        </w:rPr>
        <w:t xml:space="preserve"> сдела</w:t>
      </w:r>
      <w:r w:rsidR="00856A06" w:rsidRPr="00B63DB7">
        <w:rPr>
          <w:rFonts w:ascii="Times New Roman" w:hAnsi="Times New Roman"/>
          <w:sz w:val="24"/>
          <w:szCs w:val="24"/>
        </w:rPr>
        <w:t>н</w:t>
      </w:r>
      <w:r w:rsidRPr="00B63DB7">
        <w:rPr>
          <w:rFonts w:ascii="Times New Roman" w:hAnsi="Times New Roman"/>
          <w:sz w:val="24"/>
          <w:szCs w:val="24"/>
        </w:rPr>
        <w:t xml:space="preserve">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r w:rsidR="00856A06" w:rsidRPr="00B63DB7">
        <w:rPr>
          <w:rFonts w:ascii="Times New Roman" w:hAnsi="Times New Roman"/>
          <w:sz w:val="24"/>
          <w:szCs w:val="24"/>
        </w:rPr>
        <w:t xml:space="preserve">Особое </w:t>
      </w:r>
      <w:r w:rsidRPr="00B63DB7">
        <w:rPr>
          <w:rFonts w:ascii="Times New Roman" w:hAnsi="Times New Roman"/>
          <w:sz w:val="24"/>
          <w:szCs w:val="24"/>
        </w:rPr>
        <w:t xml:space="preserve"> </w:t>
      </w:r>
      <w:r w:rsidR="00856A06" w:rsidRPr="00B63DB7">
        <w:rPr>
          <w:rFonts w:ascii="Times New Roman" w:hAnsi="Times New Roman"/>
          <w:sz w:val="24"/>
          <w:szCs w:val="24"/>
        </w:rPr>
        <w:t xml:space="preserve">внимание </w:t>
      </w:r>
      <w:r w:rsidRPr="00B63DB7">
        <w:rPr>
          <w:rFonts w:ascii="Times New Roman" w:hAnsi="Times New Roman"/>
          <w:sz w:val="24"/>
          <w:szCs w:val="24"/>
        </w:rPr>
        <w:t>удел</w:t>
      </w:r>
      <w:r w:rsidR="00856A06" w:rsidRPr="00B63DB7">
        <w:rPr>
          <w:rFonts w:ascii="Times New Roman" w:hAnsi="Times New Roman"/>
          <w:sz w:val="24"/>
          <w:szCs w:val="24"/>
        </w:rPr>
        <w:t>ено</w:t>
      </w:r>
      <w:r w:rsidRPr="00B63DB7">
        <w:rPr>
          <w:rFonts w:ascii="Times New Roman" w:hAnsi="Times New Roman"/>
          <w:sz w:val="24"/>
          <w:szCs w:val="24"/>
        </w:rPr>
        <w:t xml:space="preserve"> историческому опыту гражданской активности, местного самоуправления (общинное самоуправление, земские соборы, земство, гильдии, научные общества, </w:t>
      </w:r>
      <w:r w:rsidRPr="00B63DB7">
        <w:rPr>
          <w:rFonts w:ascii="Times New Roman" w:hAnsi="Times New Roman"/>
          <w:sz w:val="24"/>
          <w:szCs w:val="24"/>
        </w:rPr>
        <w:lastRenderedPageBreak/>
        <w:t xml:space="preserve">общественные организации и ассоциации, политические партии и организации, общества взаимопомощи, кооперативы и </w:t>
      </w:r>
      <w:r w:rsidR="00245F1D" w:rsidRPr="00B63DB7">
        <w:rPr>
          <w:rFonts w:ascii="Times New Roman" w:hAnsi="Times New Roman"/>
          <w:sz w:val="24"/>
          <w:szCs w:val="24"/>
        </w:rPr>
        <w:t>т. д.</w:t>
      </w:r>
      <w:r w:rsidRPr="00B63DB7">
        <w:rPr>
          <w:rFonts w:ascii="Times New Roman" w:hAnsi="Times New Roman"/>
          <w:sz w:val="24"/>
          <w:szCs w:val="24"/>
        </w:rPr>
        <w:t xml:space="preserve">), сословного представительства. </w:t>
      </w:r>
    </w:p>
    <w:p w:rsidR="009D1460" w:rsidRPr="00B63DB7" w:rsidRDefault="00856A06"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Происходит </w:t>
      </w:r>
      <w:r w:rsidR="009D1460" w:rsidRPr="00B63DB7">
        <w:rPr>
          <w:rFonts w:ascii="Times New Roman" w:hAnsi="Times New Roman"/>
          <w:sz w:val="24"/>
          <w:szCs w:val="24"/>
        </w:rPr>
        <w:t xml:space="preserve"> увелич</w:t>
      </w:r>
      <w:r w:rsidRPr="00B63DB7">
        <w:rPr>
          <w:rFonts w:ascii="Times New Roman" w:hAnsi="Times New Roman"/>
          <w:sz w:val="24"/>
          <w:szCs w:val="24"/>
        </w:rPr>
        <w:t>ение</w:t>
      </w:r>
      <w:r w:rsidR="009D1460" w:rsidRPr="00B63DB7">
        <w:rPr>
          <w:rFonts w:ascii="Times New Roman" w:hAnsi="Times New Roman"/>
          <w:sz w:val="24"/>
          <w:szCs w:val="24"/>
        </w:rPr>
        <w:t xml:space="preserve"> количеств</w:t>
      </w:r>
      <w:r w:rsidRPr="00B63DB7">
        <w:rPr>
          <w:rFonts w:ascii="Times New Roman" w:hAnsi="Times New Roman"/>
          <w:sz w:val="24"/>
          <w:szCs w:val="24"/>
        </w:rPr>
        <w:t>а</w:t>
      </w:r>
      <w:r w:rsidR="009D1460" w:rsidRPr="00B63DB7">
        <w:rPr>
          <w:rFonts w:ascii="Times New Roman" w:hAnsi="Times New Roman"/>
          <w:sz w:val="24"/>
          <w:szCs w:val="24"/>
        </w:rPr>
        <w:t xml:space="preserve"> учебного времени на изучение материалов по </w:t>
      </w:r>
      <w:r w:rsidR="009D1460" w:rsidRPr="00B63DB7">
        <w:rPr>
          <w:rFonts w:ascii="Times New Roman" w:hAnsi="Times New Roman"/>
          <w:b/>
          <w:sz w:val="24"/>
          <w:szCs w:val="24"/>
        </w:rPr>
        <w:t>истории культуры</w:t>
      </w:r>
      <w:r w:rsidR="009D1460" w:rsidRPr="00B63DB7">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B63DB7">
        <w:rPr>
          <w:rFonts w:ascii="Times New Roman" w:hAnsi="Times New Roman"/>
          <w:sz w:val="24"/>
          <w:szCs w:val="24"/>
        </w:rPr>
        <w:t>т. д.</w:t>
      </w:r>
      <w:r w:rsidR="009D1460" w:rsidRPr="00B63DB7">
        <w:rPr>
          <w:rFonts w:ascii="Times New Roman" w:hAnsi="Times New Roman"/>
          <w:sz w:val="24"/>
          <w:szCs w:val="24"/>
        </w:rPr>
        <w:t xml:space="preserve"> Важно отметить неразрывную связь российской и мировой культуры.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w:t>
      </w:r>
      <w:r w:rsidR="00856A06" w:rsidRPr="00B63DB7">
        <w:rPr>
          <w:rFonts w:ascii="Times New Roman" w:hAnsi="Times New Roman"/>
          <w:sz w:val="24"/>
          <w:szCs w:val="24"/>
        </w:rPr>
        <w:t>являются</w:t>
      </w:r>
      <w:r w:rsidRPr="00B63DB7">
        <w:rPr>
          <w:rFonts w:ascii="Times New Roman" w:hAnsi="Times New Roman"/>
          <w:sz w:val="24"/>
          <w:szCs w:val="24"/>
        </w:rPr>
        <w:t xml:space="preserve"> либо экономические, либо внутриполитические</w:t>
      </w:r>
      <w:r w:rsidRPr="00856A06">
        <w:rPr>
          <w:rFonts w:ascii="Times New Roman" w:hAnsi="Times New Roman"/>
          <w:color w:val="0070C0"/>
          <w:sz w:val="28"/>
          <w:szCs w:val="28"/>
        </w:rPr>
        <w:t xml:space="preserve"> </w:t>
      </w:r>
      <w:r w:rsidRPr="00B63DB7">
        <w:rPr>
          <w:rFonts w:ascii="Times New Roman" w:hAnsi="Times New Roman"/>
          <w:sz w:val="24"/>
          <w:szCs w:val="24"/>
        </w:rPr>
        <w:t>или внешнеполитические факторы.</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Концепцией нового учебно-методического комплекса по отечественной истории в качестве</w:t>
      </w:r>
      <w:r w:rsidRPr="00B63DB7">
        <w:rPr>
          <w:rFonts w:ascii="Times New Roman" w:hAnsi="Times New Roman"/>
          <w:b/>
          <w:sz w:val="24"/>
          <w:szCs w:val="24"/>
        </w:rPr>
        <w:t xml:space="preserve"> </w:t>
      </w:r>
      <w:r w:rsidRPr="00B63DB7">
        <w:rPr>
          <w:rFonts w:ascii="Times New Roman" w:hAnsi="Times New Roman"/>
          <w:sz w:val="24"/>
          <w:szCs w:val="24"/>
        </w:rPr>
        <w:t xml:space="preserve">наиболее оптимальной предложена модель, при которой </w:t>
      </w:r>
      <w:r w:rsidRPr="00B63DB7">
        <w:rPr>
          <w:rFonts w:ascii="Times New Roman" w:hAnsi="Times New Roman"/>
          <w:b/>
          <w:sz w:val="24"/>
          <w:szCs w:val="24"/>
        </w:rPr>
        <w:t>изучение истории будет строиться по линейной системе с 5 по 10 классы</w:t>
      </w:r>
      <w:r w:rsidRPr="00B63DB7">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Историческое образование в выпускном классе средней школы </w:t>
      </w:r>
      <w:r w:rsidR="00856A06" w:rsidRPr="00B63DB7">
        <w:rPr>
          <w:rFonts w:ascii="Times New Roman" w:hAnsi="Times New Roman"/>
          <w:sz w:val="24"/>
          <w:szCs w:val="24"/>
        </w:rPr>
        <w:t xml:space="preserve"> </w:t>
      </w:r>
      <w:r w:rsidRPr="00B63DB7">
        <w:rPr>
          <w:rFonts w:ascii="Times New Roman" w:hAnsi="Times New Roman"/>
          <w:sz w:val="24"/>
          <w:szCs w:val="24"/>
        </w:rPr>
        <w:t xml:space="preserve"> име</w:t>
      </w:r>
      <w:r w:rsidR="00856A06" w:rsidRPr="00B63DB7">
        <w:rPr>
          <w:rFonts w:ascii="Times New Roman" w:hAnsi="Times New Roman"/>
          <w:sz w:val="24"/>
          <w:szCs w:val="24"/>
        </w:rPr>
        <w:t>е</w:t>
      </w:r>
      <w:r w:rsidRPr="00B63DB7">
        <w:rPr>
          <w:rFonts w:ascii="Times New Roman" w:hAnsi="Times New Roman"/>
          <w:sz w:val="24"/>
          <w:szCs w:val="24"/>
        </w:rPr>
        <w:t>т</w:t>
      </w:r>
      <w:r w:rsidR="00856A06" w:rsidRPr="00B63DB7">
        <w:rPr>
          <w:rFonts w:ascii="Times New Roman" w:hAnsi="Times New Roman"/>
          <w:sz w:val="24"/>
          <w:szCs w:val="24"/>
        </w:rPr>
        <w:t xml:space="preserve"> </w:t>
      </w:r>
      <w:r w:rsidRPr="00B63DB7">
        <w:rPr>
          <w:rFonts w:ascii="Times New Roman" w:hAnsi="Times New Roman"/>
          <w:sz w:val="24"/>
          <w:szCs w:val="24"/>
        </w:rPr>
        <w:t>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B63DB7">
        <w:rPr>
          <w:rFonts w:ascii="Times New Roman" w:hAnsi="Times New Roman"/>
          <w:sz w:val="24"/>
          <w:szCs w:val="24"/>
        </w:rPr>
        <w:t xml:space="preserve">й организации </w:t>
      </w:r>
      <w:r w:rsidRPr="00B63DB7">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B63DB7">
        <w:rPr>
          <w:rFonts w:ascii="Times New Roman" w:hAnsi="Times New Roman"/>
          <w:sz w:val="24"/>
          <w:szCs w:val="24"/>
        </w:rPr>
        <w:t>е</w:t>
      </w:r>
      <w:r w:rsidRPr="00B63DB7">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B63DB7" w:rsidRDefault="009D1460"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История России. Всеобщая история</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sz w:val="24"/>
          <w:szCs w:val="24"/>
        </w:rPr>
        <w:t>История России</w:t>
      </w:r>
    </w:p>
    <w:p w:rsidR="009D1460" w:rsidRPr="00B63DB7" w:rsidRDefault="00F17097"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От Древней Руси к Российскому государству</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Введение</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Народы и государства на территории нашей страны в древности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Заселение территории нашей страны человеком. Каменный век. </w:t>
      </w:r>
      <w:r w:rsidRPr="00B63DB7">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B63DB7">
        <w:rPr>
          <w:rFonts w:ascii="Times New Roman" w:hAnsi="Times New Roman"/>
          <w:sz w:val="24"/>
          <w:szCs w:val="24"/>
        </w:rPr>
        <w:t xml:space="preserve"> </w:t>
      </w:r>
      <w:r w:rsidRPr="00B63DB7">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B63DB7">
        <w:rPr>
          <w:rFonts w:ascii="Times New Roman" w:hAnsi="Times New Roman"/>
          <w:sz w:val="24"/>
          <w:szCs w:val="24"/>
        </w:rPr>
        <w:t xml:space="preserve">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Народы, проживавшие на этой территории до середины I тысячелетия до н.э. </w:t>
      </w:r>
      <w:r w:rsidRPr="00B63DB7">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Восточная Европа в середине I тыс. н.э. </w:t>
      </w:r>
    </w:p>
    <w:p w:rsidR="009D1460" w:rsidRPr="00B63DB7" w:rsidRDefault="009D1460" w:rsidP="00B63DB7">
      <w:pPr>
        <w:spacing w:after="0" w:line="240" w:lineRule="auto"/>
        <w:ind w:firstLine="709"/>
        <w:jc w:val="both"/>
        <w:rPr>
          <w:rFonts w:ascii="Times New Roman" w:hAnsi="Times New Roman"/>
          <w:b/>
          <w:bCs/>
          <w:i/>
          <w:sz w:val="24"/>
          <w:szCs w:val="24"/>
        </w:rPr>
      </w:pPr>
      <w:r w:rsidRPr="00B63DB7">
        <w:rPr>
          <w:rFonts w:ascii="Times New Roman" w:hAnsi="Times New Roman"/>
          <w:sz w:val="24"/>
          <w:szCs w:val="24"/>
        </w:rPr>
        <w:lastRenderedPageBreak/>
        <w:t xml:space="preserve">Великое переселение народов. </w:t>
      </w:r>
      <w:r w:rsidRPr="00B63DB7">
        <w:rPr>
          <w:rFonts w:ascii="Times New Roman" w:hAnsi="Times New Roman"/>
          <w:i/>
          <w:sz w:val="24"/>
          <w:szCs w:val="24"/>
        </w:rPr>
        <w:t>Миграция готов. Нашествие гуннов.</w:t>
      </w:r>
      <w:r w:rsidRPr="00B63DB7">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B63DB7">
        <w:rPr>
          <w:rFonts w:ascii="Times New Roman" w:hAnsi="Times New Roman"/>
          <w:i/>
          <w:sz w:val="24"/>
          <w:szCs w:val="24"/>
        </w:rPr>
        <w:t>Славянские общности Восточной Европы.</w:t>
      </w:r>
      <w:r w:rsidRPr="00B63DB7">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63DB7">
        <w:rPr>
          <w:rFonts w:ascii="Times New Roman" w:hAnsi="Times New Roman"/>
          <w:i/>
          <w:sz w:val="24"/>
          <w:szCs w:val="24"/>
        </w:rPr>
        <w:t xml:space="preserve">. Тюркский каганат. Хазарский каганат. Волжская Булгария.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Образование государства Русь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i/>
          <w:sz w:val="24"/>
          <w:szCs w:val="24"/>
        </w:rPr>
        <w:t>Государства Центральной и Западной Европы. Первые известия о Руси.</w:t>
      </w:r>
      <w:r w:rsidRPr="00B63DB7">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Принятие христианства и его значение. Византийское наследие на Руси.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Русь в конце X – начале XII в.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63DB7">
        <w:rPr>
          <w:rFonts w:ascii="Times New Roman" w:hAnsi="Times New Roman"/>
          <w:i/>
          <w:sz w:val="24"/>
          <w:szCs w:val="24"/>
        </w:rPr>
        <w:t>церковные уставы.</w:t>
      </w:r>
      <w:r w:rsidRPr="00B63DB7">
        <w:rPr>
          <w:rFonts w:ascii="Times New Roman" w:hAnsi="Times New Roman"/>
          <w:sz w:val="24"/>
          <w:szCs w:val="24"/>
        </w:rPr>
        <w:t xml:space="preserve">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63DB7">
        <w:rPr>
          <w:rFonts w:ascii="Times New Roman" w:hAnsi="Times New Roman"/>
          <w:i/>
          <w:sz w:val="24"/>
          <w:szCs w:val="24"/>
        </w:rPr>
        <w:t>(Дешт-и-Кипчак</w:t>
      </w:r>
      <w:r w:rsidRPr="00B63DB7">
        <w:rPr>
          <w:rFonts w:ascii="Times New Roman" w:hAnsi="Times New Roman"/>
          <w:sz w:val="24"/>
          <w:szCs w:val="24"/>
        </w:rPr>
        <w:t xml:space="preserve">), </w:t>
      </w:r>
      <w:r w:rsidRPr="00B63DB7">
        <w:rPr>
          <w:rFonts w:ascii="Times New Roman" w:hAnsi="Times New Roman"/>
          <w:i/>
          <w:sz w:val="24"/>
          <w:szCs w:val="24"/>
        </w:rPr>
        <w:t>странами Центральной, Западной и Северной Европы.</w:t>
      </w:r>
      <w:r w:rsidRPr="00B63DB7">
        <w:rPr>
          <w:rFonts w:ascii="Times New Roman" w:hAnsi="Times New Roman"/>
          <w:sz w:val="24"/>
          <w:szCs w:val="24"/>
        </w:rPr>
        <w:t xml:space="preserve">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Культурное пространство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63DB7">
        <w:rPr>
          <w:rFonts w:ascii="Times New Roman" w:hAnsi="Times New Roman"/>
          <w:i/>
          <w:sz w:val="24"/>
          <w:szCs w:val="24"/>
        </w:rPr>
        <w:t>«Новгородская псалтирь». «Остромирово Евангелие».</w:t>
      </w:r>
      <w:r w:rsidRPr="00B63DB7">
        <w:rPr>
          <w:rFonts w:ascii="Times New Roman" w:hAnsi="Times New Roman"/>
          <w:sz w:val="24"/>
          <w:szCs w:val="24"/>
        </w:rPr>
        <w:t xml:space="preserve"> Появление древнерусской литературы. </w:t>
      </w:r>
      <w:r w:rsidRPr="00B63DB7">
        <w:rPr>
          <w:rFonts w:ascii="Times New Roman" w:hAnsi="Times New Roman"/>
          <w:i/>
          <w:sz w:val="24"/>
          <w:szCs w:val="24"/>
        </w:rPr>
        <w:t>«Слово о Законе и Благодати».</w:t>
      </w:r>
      <w:r w:rsidRPr="00B63DB7">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Русь в середине XII – начале XIII в.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63DB7">
        <w:rPr>
          <w:rFonts w:ascii="Times New Roman" w:hAnsi="Times New Roman"/>
          <w:i/>
          <w:sz w:val="24"/>
          <w:szCs w:val="24"/>
        </w:rPr>
        <w:t>Эволюция общественного строя и права.</w:t>
      </w:r>
      <w:r w:rsidRPr="00B63DB7">
        <w:rPr>
          <w:rFonts w:ascii="Times New Roman" w:hAnsi="Times New Roman"/>
          <w:sz w:val="24"/>
          <w:szCs w:val="24"/>
        </w:rPr>
        <w:t xml:space="preserve"> </w:t>
      </w:r>
      <w:r w:rsidRPr="00B63DB7">
        <w:rPr>
          <w:rFonts w:ascii="Times New Roman" w:hAnsi="Times New Roman"/>
          <w:i/>
          <w:sz w:val="24"/>
          <w:szCs w:val="24"/>
        </w:rPr>
        <w:t xml:space="preserve">Внешняя политика русских земель в евразийском контексте.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lastRenderedPageBreak/>
        <w:t>Русские земли в середине XIII - XIV в</w:t>
      </w:r>
      <w:r w:rsidRPr="00B63DB7">
        <w:rPr>
          <w:rFonts w:ascii="Times New Roman" w:hAnsi="Times New Roman"/>
          <w:sz w:val="24"/>
          <w:szCs w:val="24"/>
        </w:rPr>
        <w:t xml:space="preserve">.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B63DB7">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Народы и государства степной зоны Восточной Европы и Сибири в XIII-XV вв.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63DB7">
        <w:rPr>
          <w:rFonts w:ascii="Times New Roman" w:hAnsi="Times New Roman"/>
          <w:i/>
          <w:sz w:val="24"/>
          <w:szCs w:val="24"/>
        </w:rPr>
        <w:t>Касимовское ханство.</w:t>
      </w:r>
      <w:r w:rsidRPr="00B63DB7">
        <w:rPr>
          <w:rFonts w:ascii="Times New Roman" w:hAnsi="Times New Roman"/>
          <w:sz w:val="24"/>
          <w:szCs w:val="24"/>
        </w:rPr>
        <w:t xml:space="preserve"> Дикое поле. Народы Северного Кавказа. </w:t>
      </w:r>
      <w:r w:rsidRPr="00B63DB7">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Культурное пространство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B63DB7">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Формирование единого Русского государства в XV веке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63DB7">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B63DB7">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63DB7">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B63DB7">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Культурное пространство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B63DB7">
        <w:rPr>
          <w:rFonts w:ascii="Times New Roman" w:hAnsi="Times New Roman"/>
          <w:i/>
          <w:sz w:val="24"/>
          <w:szCs w:val="24"/>
        </w:rPr>
        <w:t>Внутрицерковная борьба (иосифляне и нестяжатели, ереси).</w:t>
      </w:r>
      <w:r w:rsidRPr="00B63DB7">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63DB7">
        <w:rPr>
          <w:rFonts w:ascii="Times New Roman" w:hAnsi="Times New Roman"/>
          <w:i/>
          <w:sz w:val="24"/>
          <w:szCs w:val="24"/>
        </w:rPr>
        <w:t>Повседневная жизнь горожан и сельских жителей в древнерусский и раннемосковский периоды.</w:t>
      </w:r>
      <w:r w:rsidRPr="00B63DB7">
        <w:rPr>
          <w:rFonts w:ascii="Times New Roman" w:hAnsi="Times New Roman"/>
          <w:sz w:val="24"/>
          <w:szCs w:val="24"/>
        </w:rPr>
        <w:t xml:space="preserve"> </w:t>
      </w:r>
    </w:p>
    <w:p w:rsidR="009D1460" w:rsidRPr="00B63DB7" w:rsidRDefault="009D1460"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Региональный компонент</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Наш регион в древности и средневековье.</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lastRenderedPageBreak/>
        <w:t>Р</w:t>
      </w:r>
      <w:r w:rsidR="00EB3507" w:rsidRPr="00B63DB7">
        <w:rPr>
          <w:rFonts w:ascii="Times New Roman" w:hAnsi="Times New Roman"/>
          <w:b/>
          <w:bCs/>
          <w:sz w:val="24"/>
          <w:szCs w:val="24"/>
        </w:rPr>
        <w:t>оссия</w:t>
      </w:r>
      <w:r w:rsidRPr="00B63DB7">
        <w:rPr>
          <w:rFonts w:ascii="Times New Roman" w:hAnsi="Times New Roman"/>
          <w:b/>
          <w:bCs/>
          <w:sz w:val="24"/>
          <w:szCs w:val="24"/>
        </w:rPr>
        <w:t xml:space="preserve"> В XVI – XVII </w:t>
      </w:r>
      <w:r w:rsidR="00EB3507" w:rsidRPr="00B63DB7">
        <w:rPr>
          <w:rFonts w:ascii="Times New Roman" w:hAnsi="Times New Roman"/>
          <w:b/>
          <w:bCs/>
          <w:sz w:val="24"/>
          <w:szCs w:val="24"/>
        </w:rPr>
        <w:t>вв.</w:t>
      </w:r>
      <w:r w:rsidRPr="00B63DB7">
        <w:rPr>
          <w:rFonts w:ascii="Times New Roman" w:hAnsi="Times New Roman"/>
          <w:b/>
          <w:bCs/>
          <w:sz w:val="24"/>
          <w:szCs w:val="24"/>
        </w:rPr>
        <w:t xml:space="preserve">: </w:t>
      </w:r>
      <w:r w:rsidR="00EB3507" w:rsidRPr="00B63DB7">
        <w:rPr>
          <w:rFonts w:ascii="Times New Roman" w:hAnsi="Times New Roman"/>
          <w:b/>
          <w:bCs/>
          <w:sz w:val="24"/>
          <w:szCs w:val="24"/>
        </w:rPr>
        <w:t>от великого княжества к царству</w:t>
      </w:r>
      <w:r w:rsidRPr="00B63DB7">
        <w:rPr>
          <w:rFonts w:ascii="Times New Roman" w:hAnsi="Times New Roman"/>
          <w:b/>
          <w:bCs/>
          <w:sz w:val="24"/>
          <w:szCs w:val="24"/>
        </w:rPr>
        <w:t xml:space="preserve">Россия в XVI веке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63DB7">
        <w:rPr>
          <w:rFonts w:ascii="Times New Roman" w:hAnsi="Times New Roman"/>
          <w:i/>
          <w:sz w:val="24"/>
          <w:szCs w:val="24"/>
        </w:rPr>
        <w:t>«Малая дума».</w:t>
      </w:r>
      <w:r w:rsidRPr="00B63DB7">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Регентство Елены Глинской. Сопротивление удельных князей великокняжеской власти. </w:t>
      </w:r>
      <w:r w:rsidRPr="00B63DB7">
        <w:rPr>
          <w:rFonts w:ascii="Times New Roman" w:hAnsi="Times New Roman"/>
          <w:i/>
          <w:sz w:val="24"/>
          <w:szCs w:val="24"/>
        </w:rPr>
        <w:t>Мятеж князя Андрея Старицкого.</w:t>
      </w:r>
      <w:r w:rsidRPr="00B63DB7">
        <w:rPr>
          <w:rFonts w:ascii="Times New Roman" w:hAnsi="Times New Roman"/>
          <w:sz w:val="24"/>
          <w:szCs w:val="24"/>
        </w:rPr>
        <w:t xml:space="preserve"> Унификация денежной системы. </w:t>
      </w:r>
      <w:r w:rsidRPr="00B63DB7">
        <w:rPr>
          <w:rFonts w:ascii="Times New Roman" w:hAnsi="Times New Roman"/>
          <w:i/>
          <w:sz w:val="24"/>
          <w:szCs w:val="24"/>
        </w:rPr>
        <w:t>Стародубская война с Польшей и Литвой.</w:t>
      </w:r>
      <w:r w:rsidRPr="00B63DB7">
        <w:rPr>
          <w:rFonts w:ascii="Times New Roman" w:hAnsi="Times New Roman"/>
          <w:sz w:val="24"/>
          <w:szCs w:val="24"/>
        </w:rPr>
        <w:t xml:space="preserve">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63DB7">
        <w:rPr>
          <w:rFonts w:ascii="Times New Roman" w:hAnsi="Times New Roman"/>
          <w:i/>
          <w:sz w:val="24"/>
          <w:szCs w:val="24"/>
        </w:rPr>
        <w:t xml:space="preserve">Ереси Матвея Башкина и Феодосия Косого.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B63DB7">
        <w:rPr>
          <w:rFonts w:ascii="Times New Roman" w:hAnsi="Times New Roman"/>
          <w:i/>
          <w:sz w:val="24"/>
          <w:szCs w:val="24"/>
        </w:rPr>
        <w:t>дискуссии о характере народного представительства.</w:t>
      </w:r>
      <w:r w:rsidRPr="00B63DB7">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Социальная структура российского общества. Дворянство. </w:t>
      </w:r>
      <w:r w:rsidRPr="00B63DB7">
        <w:rPr>
          <w:rFonts w:ascii="Times New Roman" w:hAnsi="Times New Roman"/>
          <w:i/>
          <w:sz w:val="24"/>
          <w:szCs w:val="24"/>
        </w:rPr>
        <w:t>Служилые и неслужилые люди. Формирование Государева двора и «служилых городов».</w:t>
      </w:r>
      <w:r w:rsidRPr="00B63DB7">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Многонациональный состав населения Русского государства. </w:t>
      </w:r>
      <w:r w:rsidRPr="00B63DB7">
        <w:rPr>
          <w:rFonts w:ascii="Times New Roman" w:hAnsi="Times New Roman"/>
          <w:i/>
          <w:sz w:val="24"/>
          <w:szCs w:val="24"/>
        </w:rPr>
        <w:t>Финно-угорские народы</w:t>
      </w:r>
      <w:r w:rsidRPr="00B63DB7">
        <w:rPr>
          <w:rFonts w:ascii="Times New Roman" w:hAnsi="Times New Roman"/>
          <w:sz w:val="24"/>
          <w:szCs w:val="24"/>
        </w:rPr>
        <w:t xml:space="preserve">. Народы Поволжья после присоединения к России. </w:t>
      </w:r>
      <w:r w:rsidRPr="00B63DB7">
        <w:rPr>
          <w:rFonts w:ascii="Times New Roman" w:hAnsi="Times New Roman"/>
          <w:i/>
          <w:sz w:val="24"/>
          <w:szCs w:val="24"/>
        </w:rPr>
        <w:t>Служилые татары.</w:t>
      </w:r>
      <w:r w:rsidRPr="00B63DB7">
        <w:rPr>
          <w:rFonts w:ascii="Times New Roman" w:hAnsi="Times New Roman"/>
          <w:sz w:val="24"/>
          <w:szCs w:val="24"/>
        </w:rPr>
        <w:t xml:space="preserve"> </w:t>
      </w:r>
      <w:r w:rsidRPr="00B63DB7">
        <w:rPr>
          <w:rFonts w:ascii="Times New Roman" w:hAnsi="Times New Roman"/>
          <w:i/>
          <w:sz w:val="24"/>
          <w:szCs w:val="24"/>
        </w:rPr>
        <w:t>Выходцы из стран Европы на государевой службе.</w:t>
      </w:r>
      <w:r w:rsidRPr="00B63DB7">
        <w:rPr>
          <w:rFonts w:ascii="Times New Roman" w:hAnsi="Times New Roman"/>
          <w:sz w:val="24"/>
          <w:szCs w:val="24"/>
        </w:rPr>
        <w:t xml:space="preserve"> </w:t>
      </w:r>
      <w:r w:rsidRPr="00B63DB7">
        <w:rPr>
          <w:rFonts w:ascii="Times New Roman" w:hAnsi="Times New Roman"/>
          <w:i/>
          <w:sz w:val="24"/>
          <w:szCs w:val="24"/>
        </w:rPr>
        <w:t>Сосуществование религий в Российском государстве.</w:t>
      </w:r>
      <w:r w:rsidRPr="00B63DB7">
        <w:rPr>
          <w:rFonts w:ascii="Times New Roman" w:hAnsi="Times New Roman"/>
          <w:sz w:val="24"/>
          <w:szCs w:val="24"/>
        </w:rPr>
        <w:t xml:space="preserve"> Русская Православная церковь. </w:t>
      </w:r>
      <w:r w:rsidRPr="00B63DB7">
        <w:rPr>
          <w:rFonts w:ascii="Times New Roman" w:hAnsi="Times New Roman"/>
          <w:i/>
          <w:sz w:val="24"/>
          <w:szCs w:val="24"/>
        </w:rPr>
        <w:t>Мусульманское духовенство.</w:t>
      </w:r>
      <w:r w:rsidRPr="00B63DB7">
        <w:rPr>
          <w:rFonts w:ascii="Times New Roman" w:hAnsi="Times New Roman"/>
          <w:sz w:val="24"/>
          <w:szCs w:val="24"/>
        </w:rPr>
        <w:t xml:space="preserve">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B63DB7">
        <w:rPr>
          <w:rFonts w:ascii="Times New Roman" w:hAnsi="Times New Roman"/>
          <w:i/>
          <w:sz w:val="24"/>
          <w:szCs w:val="24"/>
        </w:rPr>
        <w:t xml:space="preserve">Московские казни 1570 г. </w:t>
      </w:r>
      <w:r w:rsidRPr="00B63DB7">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B63DB7">
        <w:rPr>
          <w:rFonts w:ascii="Times New Roman" w:hAnsi="Times New Roman"/>
          <w:i/>
          <w:sz w:val="24"/>
          <w:szCs w:val="24"/>
        </w:rPr>
        <w:t>Тявзинский мирный договор со Швецией:</w:t>
      </w:r>
      <w:r w:rsidRPr="00B63DB7">
        <w:rPr>
          <w:rFonts w:ascii="Times New Roman" w:hAnsi="Times New Roman"/>
          <w:sz w:val="24"/>
          <w:szCs w:val="24"/>
        </w:rPr>
        <w:t xml:space="preserve"> </w:t>
      </w:r>
      <w:r w:rsidRPr="00B63DB7">
        <w:rPr>
          <w:rFonts w:ascii="Times New Roman" w:hAnsi="Times New Roman"/>
          <w:i/>
          <w:sz w:val="24"/>
          <w:szCs w:val="24"/>
        </w:rPr>
        <w:t>восстановление позиций России в Прибалтике.</w:t>
      </w:r>
      <w:r w:rsidRPr="00B63DB7">
        <w:rPr>
          <w:rFonts w:ascii="Times New Roman" w:hAnsi="Times New Roman"/>
          <w:sz w:val="24"/>
          <w:szCs w:val="24"/>
        </w:rPr>
        <w:t xml:space="preserve"> Противостояние с Крымским ханством. </w:t>
      </w:r>
      <w:r w:rsidRPr="00B63DB7">
        <w:rPr>
          <w:rFonts w:ascii="Times New Roman" w:hAnsi="Times New Roman"/>
          <w:i/>
          <w:sz w:val="24"/>
          <w:szCs w:val="24"/>
        </w:rPr>
        <w:t>Отражение набега Гази-Гирея в 1591 г.</w:t>
      </w:r>
      <w:r w:rsidRPr="00B63DB7">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Смута в России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B63DB7">
        <w:rPr>
          <w:rFonts w:ascii="Times New Roman" w:hAnsi="Times New Roman"/>
          <w:i/>
          <w:sz w:val="24"/>
          <w:szCs w:val="24"/>
        </w:rPr>
        <w:t>в т.ч. в отношении боярства. Опала семейства Романовых.</w:t>
      </w:r>
      <w:r w:rsidRPr="00B63DB7">
        <w:rPr>
          <w:rFonts w:ascii="Times New Roman" w:hAnsi="Times New Roman"/>
          <w:sz w:val="24"/>
          <w:szCs w:val="24"/>
        </w:rPr>
        <w:t xml:space="preserve"> Голод 1601-1603 гг. и обострение социально-экономического кризиса.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63DB7">
        <w:rPr>
          <w:rFonts w:ascii="Times New Roman" w:hAnsi="Times New Roman"/>
          <w:i/>
          <w:sz w:val="24"/>
          <w:szCs w:val="24"/>
        </w:rPr>
        <w:t xml:space="preserve">Выборгский договор между Россией и Швецией. </w:t>
      </w:r>
      <w:r w:rsidRPr="00B63DB7">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B63DB7">
        <w:rPr>
          <w:rFonts w:ascii="Times New Roman" w:hAnsi="Times New Roman"/>
          <w:i/>
          <w:sz w:val="24"/>
          <w:szCs w:val="24"/>
        </w:rPr>
        <w:t xml:space="preserve">Борьба с казачьими выступлениями против центральной власти. </w:t>
      </w:r>
      <w:r w:rsidRPr="00B63DB7">
        <w:rPr>
          <w:rFonts w:ascii="Times New Roman" w:hAnsi="Times New Roman"/>
          <w:sz w:val="24"/>
          <w:szCs w:val="24"/>
        </w:rPr>
        <w:t xml:space="preserve">Столбовский мир со Швецией: утрата выхода к Балтийскому морю. </w:t>
      </w:r>
      <w:r w:rsidRPr="00B63DB7">
        <w:rPr>
          <w:rFonts w:ascii="Times New Roman" w:hAnsi="Times New Roman"/>
          <w:i/>
          <w:sz w:val="24"/>
          <w:szCs w:val="24"/>
        </w:rPr>
        <w:t>Продолжение войны с Речью Посполитой. Поход принца Владислава на Москву.</w:t>
      </w:r>
      <w:r w:rsidRPr="00B63DB7">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Россия в XVII веке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B63DB7">
        <w:rPr>
          <w:rFonts w:ascii="Times New Roman" w:hAnsi="Times New Roman"/>
          <w:i/>
          <w:sz w:val="24"/>
          <w:szCs w:val="24"/>
        </w:rPr>
        <w:t>Продолжение закрепощения крестьян.</w:t>
      </w:r>
      <w:r w:rsidRPr="00B63DB7">
        <w:rPr>
          <w:rFonts w:ascii="Times New Roman" w:hAnsi="Times New Roman"/>
          <w:sz w:val="24"/>
          <w:szCs w:val="24"/>
        </w:rPr>
        <w:t xml:space="preserve"> Земские соборы. Роль патриарха Филарета в управлении государством.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63DB7">
        <w:rPr>
          <w:rFonts w:ascii="Times New Roman" w:hAnsi="Times New Roman"/>
          <w:i/>
          <w:sz w:val="24"/>
          <w:szCs w:val="24"/>
        </w:rPr>
        <w:t>Приказ Тайных дел.</w:t>
      </w:r>
      <w:r w:rsidRPr="00B63DB7">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63DB7">
        <w:rPr>
          <w:rFonts w:ascii="Times New Roman" w:hAnsi="Times New Roman"/>
          <w:i/>
          <w:sz w:val="24"/>
          <w:szCs w:val="24"/>
        </w:rPr>
        <w:t xml:space="preserve">Правительство Б.И. Морозова и И.Д. Милославского: итоги его деятельности. </w:t>
      </w:r>
      <w:r w:rsidRPr="00B63DB7">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Царь Федор Алексеевич. Отмена местничества. Налоговая (податная) реформа.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63DB7">
        <w:rPr>
          <w:rFonts w:ascii="Times New Roman" w:hAnsi="Times New Roman"/>
          <w:i/>
          <w:sz w:val="24"/>
          <w:szCs w:val="24"/>
        </w:rPr>
        <w:t>Торговый и Новоторговый уставы.</w:t>
      </w:r>
      <w:r w:rsidRPr="00B63DB7">
        <w:rPr>
          <w:rFonts w:ascii="Times New Roman" w:hAnsi="Times New Roman"/>
          <w:sz w:val="24"/>
          <w:szCs w:val="24"/>
        </w:rPr>
        <w:t xml:space="preserve"> Торговля с европейскими странами, Прибалтикой, Востоком.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63DB7">
        <w:rPr>
          <w:rFonts w:ascii="Times New Roman" w:hAnsi="Times New Roman"/>
          <w:i/>
          <w:sz w:val="24"/>
          <w:szCs w:val="24"/>
        </w:rPr>
        <w:t>Денежная реформа 1654 г.</w:t>
      </w:r>
      <w:r w:rsidRPr="00B63DB7">
        <w:rPr>
          <w:rFonts w:ascii="Times New Roman" w:hAnsi="Times New Roman"/>
          <w:sz w:val="24"/>
          <w:szCs w:val="24"/>
        </w:rPr>
        <w:t xml:space="preserve"> Медный бунт. Побеги крестьян на Дон и в Сибирь. Восстание Степана Разина.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63DB7">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B63DB7">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63DB7">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Культурное пространство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63DB7">
        <w:rPr>
          <w:rFonts w:ascii="Times New Roman" w:hAnsi="Times New Roman"/>
          <w:i/>
          <w:sz w:val="24"/>
          <w:szCs w:val="24"/>
        </w:rPr>
        <w:t>Коч – корабль русских первопроходцев.</w:t>
      </w:r>
      <w:r w:rsidRPr="00B63DB7">
        <w:rPr>
          <w:rFonts w:ascii="Times New Roman" w:hAnsi="Times New Roman"/>
          <w:sz w:val="24"/>
          <w:szCs w:val="24"/>
        </w:rPr>
        <w:t xml:space="preserve"> Освоение Поволжья, Урала и Сибири. Калмыцкое ханство. Ясачное налогообложение. </w:t>
      </w:r>
      <w:r w:rsidRPr="00B63DB7">
        <w:rPr>
          <w:rFonts w:ascii="Times New Roman" w:hAnsi="Times New Roman"/>
          <w:sz w:val="24"/>
          <w:szCs w:val="24"/>
        </w:rPr>
        <w:lastRenderedPageBreak/>
        <w:t xml:space="preserve">Переселение русских на новые земли. </w:t>
      </w:r>
      <w:r w:rsidRPr="00B63DB7">
        <w:rPr>
          <w:rFonts w:ascii="Times New Roman" w:hAnsi="Times New Roman"/>
          <w:i/>
          <w:sz w:val="24"/>
          <w:szCs w:val="24"/>
        </w:rPr>
        <w:t xml:space="preserve">Миссионерство и христианизация. Межэтнические отношения. </w:t>
      </w:r>
      <w:r w:rsidRPr="00B63DB7">
        <w:rPr>
          <w:rFonts w:ascii="Times New Roman" w:hAnsi="Times New Roman"/>
          <w:sz w:val="24"/>
          <w:szCs w:val="24"/>
        </w:rPr>
        <w:t xml:space="preserve">Формирование многонациональной элиты.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i/>
          <w:sz w:val="24"/>
          <w:szCs w:val="24"/>
        </w:rPr>
        <w:t>Изменения в картине мира человека в XVI–XVII вв. и повседневная жизнь.</w:t>
      </w:r>
      <w:r w:rsidRPr="00B63DB7">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B63DB7">
        <w:rPr>
          <w:rFonts w:ascii="Times New Roman" w:hAnsi="Times New Roman"/>
          <w:i/>
          <w:sz w:val="24"/>
          <w:szCs w:val="24"/>
        </w:rPr>
        <w:t xml:space="preserve">Антонио Солари, Алевиз Фрязин, Петрок Малой. </w:t>
      </w:r>
      <w:r w:rsidRPr="00B63DB7">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63DB7">
        <w:rPr>
          <w:rFonts w:ascii="Times New Roman" w:hAnsi="Times New Roman"/>
          <w:i/>
          <w:sz w:val="24"/>
          <w:szCs w:val="24"/>
        </w:rPr>
        <w:t>Приказ каменных дел.</w:t>
      </w:r>
      <w:r w:rsidRPr="00B63DB7">
        <w:rPr>
          <w:rFonts w:ascii="Times New Roman" w:hAnsi="Times New Roman"/>
          <w:sz w:val="24"/>
          <w:szCs w:val="24"/>
        </w:rPr>
        <w:t xml:space="preserve"> Деревянное зодчество.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Летописание и начало книгопечатания. Лицевой свод. Домострой. </w:t>
      </w:r>
      <w:r w:rsidRPr="00B63DB7">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B63DB7">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63DB7">
        <w:rPr>
          <w:rFonts w:ascii="Times New Roman" w:hAnsi="Times New Roman"/>
          <w:i/>
          <w:sz w:val="24"/>
          <w:szCs w:val="24"/>
        </w:rPr>
        <w:t xml:space="preserve">Посадская сатира XVII в.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B63DB7" w:rsidRDefault="009D1460"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Региональный компонент</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Наш регион в </w:t>
      </w:r>
      <w:r w:rsidRPr="00B63DB7">
        <w:rPr>
          <w:rFonts w:ascii="Times New Roman" w:hAnsi="Times New Roman"/>
          <w:sz w:val="24"/>
          <w:szCs w:val="24"/>
          <w:lang w:val="en-US"/>
        </w:rPr>
        <w:t>XVI</w:t>
      </w:r>
      <w:r w:rsidRPr="00B63DB7">
        <w:rPr>
          <w:rFonts w:ascii="Times New Roman" w:hAnsi="Times New Roman"/>
          <w:sz w:val="24"/>
          <w:szCs w:val="24"/>
        </w:rPr>
        <w:t xml:space="preserve"> – </w:t>
      </w:r>
      <w:r w:rsidRPr="00B63DB7">
        <w:rPr>
          <w:rFonts w:ascii="Times New Roman" w:hAnsi="Times New Roman"/>
          <w:sz w:val="24"/>
          <w:szCs w:val="24"/>
          <w:lang w:val="en-US"/>
        </w:rPr>
        <w:t>XVII</w:t>
      </w:r>
      <w:r w:rsidRPr="00B63DB7">
        <w:rPr>
          <w:rFonts w:ascii="Times New Roman" w:hAnsi="Times New Roman"/>
          <w:sz w:val="24"/>
          <w:szCs w:val="24"/>
        </w:rPr>
        <w:t xml:space="preserve"> вв.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Р</w:t>
      </w:r>
      <w:r w:rsidR="00EB3507" w:rsidRPr="00B63DB7">
        <w:rPr>
          <w:rFonts w:ascii="Times New Roman" w:hAnsi="Times New Roman"/>
          <w:b/>
          <w:bCs/>
          <w:sz w:val="24"/>
          <w:szCs w:val="24"/>
        </w:rPr>
        <w:t>оссия в конце</w:t>
      </w:r>
      <w:r w:rsidRPr="00B63DB7">
        <w:rPr>
          <w:rFonts w:ascii="Times New Roman" w:hAnsi="Times New Roman"/>
          <w:b/>
          <w:bCs/>
          <w:sz w:val="24"/>
          <w:szCs w:val="24"/>
        </w:rPr>
        <w:t xml:space="preserve">XVII - XVIII ВЕКАХ: </w:t>
      </w:r>
      <w:r w:rsidR="00EB3507" w:rsidRPr="00B63DB7">
        <w:rPr>
          <w:rFonts w:ascii="Times New Roman" w:hAnsi="Times New Roman"/>
          <w:b/>
          <w:bCs/>
          <w:sz w:val="24"/>
          <w:szCs w:val="24"/>
        </w:rPr>
        <w:t>от царства к империи</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Россия в эпоху преобразований Петра I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Экономическая политика.</w:t>
      </w:r>
      <w:r w:rsidRPr="00B63DB7">
        <w:rPr>
          <w:rFonts w:ascii="Times New Roman" w:hAnsi="Times New Roman"/>
          <w:i/>
          <w:sz w:val="24"/>
          <w:szCs w:val="24"/>
        </w:rPr>
        <w:t xml:space="preserve"> </w:t>
      </w:r>
      <w:r w:rsidRPr="00B63DB7">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Социальная политика.</w:t>
      </w:r>
      <w:r w:rsidRPr="00B63DB7">
        <w:rPr>
          <w:rFonts w:ascii="Times New Roman" w:hAnsi="Times New Roman"/>
          <w:i/>
          <w:sz w:val="24"/>
          <w:szCs w:val="24"/>
        </w:rPr>
        <w:t xml:space="preserve"> </w:t>
      </w:r>
      <w:r w:rsidRPr="00B63DB7">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Реформы управления.</w:t>
      </w:r>
      <w:r w:rsidRPr="00B63DB7">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Церковная реформа</w:t>
      </w:r>
      <w:r w:rsidRPr="00B63DB7">
        <w:rPr>
          <w:rFonts w:ascii="Times New Roman" w:hAnsi="Times New Roman"/>
          <w:b/>
          <w:sz w:val="24"/>
          <w:szCs w:val="24"/>
        </w:rPr>
        <w:t>.</w:t>
      </w:r>
      <w:r w:rsidRPr="00B63DB7">
        <w:rPr>
          <w:rFonts w:ascii="Times New Roman" w:hAnsi="Times New Roman"/>
          <w:sz w:val="24"/>
          <w:szCs w:val="24"/>
        </w:rPr>
        <w:t xml:space="preserve"> Упразднение патриаршества, учреждение синода. Положение конфессий.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Оппозиция реформам Петра I.</w:t>
      </w:r>
      <w:r w:rsidRPr="00B63DB7">
        <w:rPr>
          <w:rFonts w:ascii="Times New Roman" w:hAnsi="Times New Roman"/>
          <w:b/>
          <w:sz w:val="24"/>
          <w:szCs w:val="24"/>
        </w:rPr>
        <w:t xml:space="preserve"> </w:t>
      </w:r>
      <w:r w:rsidRPr="00B63DB7">
        <w:rPr>
          <w:rFonts w:ascii="Times New Roman" w:hAnsi="Times New Roman"/>
          <w:sz w:val="24"/>
          <w:szCs w:val="24"/>
        </w:rPr>
        <w:t xml:space="preserve">Социальные движения в первой четверти XVIII в. </w:t>
      </w:r>
      <w:r w:rsidRPr="00B63DB7">
        <w:rPr>
          <w:rFonts w:ascii="Times New Roman" w:hAnsi="Times New Roman"/>
          <w:i/>
          <w:sz w:val="24"/>
          <w:szCs w:val="24"/>
        </w:rPr>
        <w:t>Восстания в Астрахани, Башкирии, на Дону.</w:t>
      </w:r>
      <w:r w:rsidRPr="00B63DB7">
        <w:rPr>
          <w:rFonts w:ascii="Times New Roman" w:hAnsi="Times New Roman"/>
          <w:sz w:val="24"/>
          <w:szCs w:val="24"/>
        </w:rPr>
        <w:t xml:space="preserve"> Дело царевича Алексея.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Внешняя политика.</w:t>
      </w:r>
      <w:r w:rsidRPr="00B63DB7">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lastRenderedPageBreak/>
        <w:t>Преобразования Петра I в области культуры.</w:t>
      </w:r>
      <w:r w:rsidRPr="00B63DB7">
        <w:rPr>
          <w:rFonts w:ascii="Times New Roman" w:hAnsi="Times New Roman"/>
          <w:i/>
          <w:sz w:val="24"/>
          <w:szCs w:val="24"/>
        </w:rPr>
        <w:t xml:space="preserve"> </w:t>
      </w:r>
      <w:r w:rsidRPr="00B63DB7">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B63DB7">
        <w:rPr>
          <w:rFonts w:ascii="Times New Roman" w:hAnsi="Times New Roman"/>
          <w:i/>
          <w:sz w:val="24"/>
          <w:szCs w:val="24"/>
        </w:rPr>
        <w:t xml:space="preserve">Новые формы социальной коммуникации в дворянской среде. </w:t>
      </w:r>
      <w:r w:rsidRPr="00B63DB7">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После Петра Великого: эпоха «дворцовых переворотов»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Укрепление границ империи на Украине и на юго-восточной окраине. </w:t>
      </w:r>
      <w:r w:rsidRPr="00B63DB7">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Россия в международных конфликтах 1740-х – 1750-х гг. Участие в Семилетней войне.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Петр III. Манифест «о вольности дворянской». Переворот 28 июня 1762</w:t>
      </w:r>
      <w:r w:rsidR="005202DD" w:rsidRPr="00B63DB7">
        <w:rPr>
          <w:rFonts w:ascii="Times New Roman" w:hAnsi="Times New Roman"/>
          <w:sz w:val="24"/>
          <w:szCs w:val="24"/>
        </w:rPr>
        <w:t> </w:t>
      </w:r>
      <w:r w:rsidRPr="00B63DB7">
        <w:rPr>
          <w:rFonts w:ascii="Times New Roman" w:hAnsi="Times New Roman"/>
          <w:sz w:val="24"/>
          <w:szCs w:val="24"/>
        </w:rPr>
        <w:t xml:space="preserve">г.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Россия в 1760-х – 1790- гг. Правление Екатерины II и Павла I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Внутренняя политика Екатерины II. Личность императрицы. Идеи Просвещения. «Просвещ</w:t>
      </w:r>
      <w:r w:rsidR="00245F1D" w:rsidRPr="00B63DB7">
        <w:rPr>
          <w:rFonts w:ascii="Times New Roman" w:hAnsi="Times New Roman"/>
          <w:sz w:val="24"/>
          <w:szCs w:val="24"/>
        </w:rPr>
        <w:t>е</w:t>
      </w:r>
      <w:r w:rsidRPr="00B63DB7">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63DB7">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Национальная политика. </w:t>
      </w:r>
      <w:r w:rsidRPr="00B63DB7">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B63DB7">
        <w:rPr>
          <w:rFonts w:ascii="Times New Roman" w:hAnsi="Times New Roman"/>
          <w:sz w:val="24"/>
          <w:szCs w:val="24"/>
        </w:rPr>
        <w:t xml:space="preserve"> </w:t>
      </w:r>
      <w:r w:rsidRPr="00B63DB7">
        <w:rPr>
          <w:rFonts w:ascii="Times New Roman" w:hAnsi="Times New Roman"/>
          <w:i/>
          <w:sz w:val="24"/>
          <w:szCs w:val="24"/>
        </w:rPr>
        <w:t>Активизация деятельности по привлечению иностранцев в Россию.</w:t>
      </w:r>
      <w:r w:rsidRPr="00B63DB7">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63DB7">
        <w:rPr>
          <w:rFonts w:ascii="Times New Roman" w:hAnsi="Times New Roman"/>
          <w:i/>
          <w:sz w:val="24"/>
          <w:szCs w:val="24"/>
        </w:rPr>
        <w:t>Дворовые люди.</w:t>
      </w:r>
      <w:r w:rsidRPr="00B63DB7">
        <w:rPr>
          <w:rFonts w:ascii="Times New Roman" w:hAnsi="Times New Roman"/>
          <w:sz w:val="24"/>
          <w:szCs w:val="24"/>
        </w:rPr>
        <w:t xml:space="preserve"> Роль крепостного строя в экономике страны.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B63DB7">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B63DB7">
        <w:rPr>
          <w:rFonts w:ascii="Times New Roman" w:hAnsi="Times New Roman"/>
          <w:sz w:val="24"/>
          <w:szCs w:val="24"/>
        </w:rPr>
        <w:t>Развитие крестьянских промыслов.</w:t>
      </w:r>
      <w:r w:rsidRPr="00B63DB7">
        <w:rPr>
          <w:rFonts w:ascii="Times New Roman" w:hAnsi="Times New Roman"/>
          <w:i/>
          <w:sz w:val="24"/>
          <w:szCs w:val="24"/>
        </w:rPr>
        <w:t xml:space="preserve"> </w:t>
      </w:r>
      <w:r w:rsidRPr="00B63DB7">
        <w:rPr>
          <w:rFonts w:ascii="Times New Roman" w:hAnsi="Times New Roman"/>
          <w:sz w:val="24"/>
          <w:szCs w:val="24"/>
        </w:rPr>
        <w:t xml:space="preserve">Рост </w:t>
      </w:r>
      <w:r w:rsidRPr="00B63DB7">
        <w:rPr>
          <w:rFonts w:ascii="Times New Roman" w:hAnsi="Times New Roman"/>
          <w:sz w:val="24"/>
          <w:szCs w:val="24"/>
        </w:rPr>
        <w:lastRenderedPageBreak/>
        <w:t xml:space="preserve">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Внутренняя и внешняя торговля. Торговые пути внутри страны. </w:t>
      </w:r>
      <w:r w:rsidRPr="00B63DB7">
        <w:rPr>
          <w:rFonts w:ascii="Times New Roman" w:hAnsi="Times New Roman"/>
          <w:i/>
          <w:sz w:val="24"/>
          <w:szCs w:val="24"/>
        </w:rPr>
        <w:t>Водно-транспортные системы: Вышневолоцкая, Тихвинская, Мариинская и др.</w:t>
      </w:r>
      <w:r w:rsidRPr="00B63DB7">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B63DB7">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Обострение социальных противоречий. </w:t>
      </w:r>
      <w:r w:rsidRPr="00B63DB7">
        <w:rPr>
          <w:rFonts w:ascii="Times New Roman" w:hAnsi="Times New Roman"/>
          <w:i/>
          <w:sz w:val="24"/>
          <w:szCs w:val="24"/>
        </w:rPr>
        <w:t>Чумной бунт в Москве.</w:t>
      </w:r>
      <w:r w:rsidRPr="00B63DB7">
        <w:rPr>
          <w:rFonts w:ascii="Times New Roman" w:hAnsi="Times New Roman"/>
          <w:sz w:val="24"/>
          <w:szCs w:val="24"/>
        </w:rPr>
        <w:t xml:space="preserve"> Восстание под предводительством Емельяна Пугачева. </w:t>
      </w:r>
      <w:r w:rsidRPr="00B63DB7">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B63DB7">
        <w:rPr>
          <w:rFonts w:ascii="Times New Roman" w:hAnsi="Times New Roman"/>
          <w:sz w:val="24"/>
          <w:szCs w:val="24"/>
        </w:rPr>
        <w:t xml:space="preserve"> Влияние восстания на внутреннюю политику и развитие общественной мысли.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Участие России в разделах Речи Посполитой. </w:t>
      </w:r>
      <w:r w:rsidRPr="00B63DB7">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63DB7">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63DB7">
        <w:rPr>
          <w:rFonts w:ascii="Times New Roman" w:hAnsi="Times New Roman"/>
          <w:i/>
          <w:sz w:val="24"/>
          <w:szCs w:val="24"/>
        </w:rPr>
        <w:t xml:space="preserve">Восстание под предводительством Тадеуша Костюшко.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Культурное пространство Российской империи в XVIII в.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63DB7">
        <w:rPr>
          <w:rFonts w:ascii="Times New Roman" w:hAnsi="Times New Roman"/>
          <w:i/>
          <w:sz w:val="24"/>
          <w:szCs w:val="24"/>
        </w:rPr>
        <w:t>Н.И.Новиков, материалы о положении крепостных крестьян в его журналах.</w:t>
      </w:r>
      <w:r w:rsidRPr="00B63DB7">
        <w:rPr>
          <w:rFonts w:ascii="Times New Roman" w:hAnsi="Times New Roman"/>
          <w:sz w:val="24"/>
          <w:szCs w:val="24"/>
        </w:rPr>
        <w:t xml:space="preserve"> А.Н.Радищев и его «Путешествие из Петербурга в Москву».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B63DB7">
        <w:rPr>
          <w:rFonts w:ascii="Times New Roman" w:hAnsi="Times New Roman"/>
          <w:sz w:val="24"/>
          <w:szCs w:val="24"/>
        </w:rPr>
        <w:t>т. п.</w:t>
      </w:r>
      <w:r w:rsidRPr="00B63DB7">
        <w:rPr>
          <w:rFonts w:ascii="Times New Roman" w:hAnsi="Times New Roman"/>
          <w:sz w:val="24"/>
          <w:szCs w:val="24"/>
        </w:rPr>
        <w:t xml:space="preserve">). </w:t>
      </w:r>
      <w:r w:rsidRPr="00B63DB7">
        <w:rPr>
          <w:rFonts w:ascii="Times New Roman" w:hAnsi="Times New Roman"/>
          <w:i/>
          <w:sz w:val="24"/>
          <w:szCs w:val="24"/>
        </w:rPr>
        <w:t>Вклад в развитие русской культуры ученых, художников, мастеров, прибывших из-за рубежа.</w:t>
      </w:r>
      <w:r w:rsidRPr="00B63DB7">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63DB7">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Образование в России в XVIII в. </w:t>
      </w:r>
      <w:r w:rsidRPr="00B63DB7">
        <w:rPr>
          <w:rFonts w:ascii="Times New Roman" w:hAnsi="Times New Roman"/>
          <w:i/>
          <w:sz w:val="24"/>
          <w:szCs w:val="24"/>
        </w:rPr>
        <w:t xml:space="preserve">Основные педагогические идеи. Воспитание «новой породы» людей. Основание воспитательных домов в Санкт-Петербурге и Москве, </w:t>
      </w:r>
      <w:r w:rsidRPr="00B63DB7">
        <w:rPr>
          <w:rFonts w:ascii="Times New Roman" w:hAnsi="Times New Roman"/>
          <w:i/>
          <w:sz w:val="24"/>
          <w:szCs w:val="24"/>
        </w:rPr>
        <w:lastRenderedPageBreak/>
        <w:t>Института «благородных девиц» в Смольном монастыре. Сословные учебные заведения для юношества из дворянства.</w:t>
      </w:r>
      <w:r w:rsidRPr="00B63DB7">
        <w:rPr>
          <w:rFonts w:ascii="Times New Roman" w:hAnsi="Times New Roman"/>
          <w:sz w:val="24"/>
          <w:szCs w:val="24"/>
        </w:rPr>
        <w:t xml:space="preserve"> Московский университет – первый российский университет.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B63DB7">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B63DB7">
        <w:rPr>
          <w:rFonts w:ascii="Times New Roman" w:hAnsi="Times New Roman"/>
          <w:sz w:val="24"/>
          <w:szCs w:val="24"/>
        </w:rPr>
        <w:t xml:space="preserve"> Переход к классицизму, </w:t>
      </w:r>
      <w:r w:rsidRPr="00B63DB7">
        <w:rPr>
          <w:rFonts w:ascii="Times New Roman" w:hAnsi="Times New Roman"/>
          <w:i/>
          <w:sz w:val="24"/>
          <w:szCs w:val="24"/>
        </w:rPr>
        <w:t xml:space="preserve">создание архитектурных ассамблей в стиле классицизма в обеих столицах. </w:t>
      </w:r>
      <w:r w:rsidRPr="00B63DB7">
        <w:rPr>
          <w:rFonts w:ascii="Times New Roman" w:hAnsi="Times New Roman"/>
          <w:sz w:val="24"/>
          <w:szCs w:val="24"/>
        </w:rPr>
        <w:t xml:space="preserve">В.И. Баженов, М.Ф.Казаков.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63DB7">
        <w:rPr>
          <w:rFonts w:ascii="Times New Roman" w:hAnsi="Times New Roman"/>
          <w:i/>
          <w:sz w:val="24"/>
          <w:szCs w:val="24"/>
        </w:rPr>
        <w:t xml:space="preserve">Новые веяния в изобразительном искусстве в конце столетия.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Народы России в XVIII в.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Россия при Павле I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Основные принципы внутренней политики Павла I. Укрепление абсолютизма </w:t>
      </w:r>
      <w:r w:rsidRPr="00B63DB7">
        <w:rPr>
          <w:rFonts w:ascii="Times New Roman" w:hAnsi="Times New Roman"/>
          <w:i/>
          <w:sz w:val="24"/>
          <w:szCs w:val="24"/>
        </w:rPr>
        <w:t>через отказ от принципов «просвещенного абсолютизма» и</w:t>
      </w:r>
      <w:r w:rsidRPr="00B63DB7">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Внутренняя политика. Ограничение дворянских привилегий. </w:t>
      </w:r>
    </w:p>
    <w:p w:rsidR="009D1460" w:rsidRPr="00B63DB7" w:rsidRDefault="009D1460"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Региональный компонент</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Наш регион </w:t>
      </w:r>
      <w:r w:rsidRPr="00B63DB7">
        <w:rPr>
          <w:rFonts w:ascii="Times New Roman" w:hAnsi="Times New Roman"/>
          <w:bCs/>
          <w:sz w:val="24"/>
          <w:szCs w:val="24"/>
        </w:rPr>
        <w:t>в XVIII в.</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Р</w:t>
      </w:r>
      <w:r w:rsidR="00EB3507" w:rsidRPr="00B63DB7">
        <w:rPr>
          <w:rFonts w:ascii="Times New Roman" w:hAnsi="Times New Roman"/>
          <w:b/>
          <w:bCs/>
          <w:sz w:val="24"/>
          <w:szCs w:val="24"/>
        </w:rPr>
        <w:t xml:space="preserve">оссийфская империя в </w:t>
      </w:r>
      <w:r w:rsidRPr="00B63DB7">
        <w:rPr>
          <w:rFonts w:ascii="Times New Roman" w:hAnsi="Times New Roman"/>
          <w:b/>
          <w:bCs/>
          <w:sz w:val="24"/>
          <w:szCs w:val="24"/>
        </w:rPr>
        <w:t xml:space="preserve">XIX – </w:t>
      </w:r>
      <w:r w:rsidR="00EB3507" w:rsidRPr="00B63DB7">
        <w:rPr>
          <w:rFonts w:ascii="Times New Roman" w:hAnsi="Times New Roman"/>
          <w:b/>
          <w:bCs/>
          <w:sz w:val="24"/>
          <w:szCs w:val="24"/>
        </w:rPr>
        <w:t>начале</w:t>
      </w:r>
      <w:r w:rsidRPr="00B63DB7">
        <w:rPr>
          <w:rFonts w:ascii="Times New Roman" w:hAnsi="Times New Roman"/>
          <w:b/>
          <w:bCs/>
          <w:sz w:val="24"/>
          <w:szCs w:val="24"/>
        </w:rPr>
        <w:t xml:space="preserve"> XX </w:t>
      </w:r>
      <w:r w:rsidR="00EB3507" w:rsidRPr="00B63DB7">
        <w:rPr>
          <w:rFonts w:ascii="Times New Roman" w:hAnsi="Times New Roman"/>
          <w:b/>
          <w:bCs/>
          <w:sz w:val="24"/>
          <w:szCs w:val="24"/>
        </w:rPr>
        <w:t>вв</w:t>
      </w:r>
      <w:r w:rsidRPr="00B63DB7">
        <w:rPr>
          <w:rFonts w:ascii="Times New Roman" w:hAnsi="Times New Roman"/>
          <w:b/>
          <w:bCs/>
          <w:sz w:val="24"/>
          <w:szCs w:val="24"/>
        </w:rPr>
        <w:t>.</w:t>
      </w:r>
    </w:p>
    <w:p w:rsidR="009D1460" w:rsidRPr="00B63DB7" w:rsidRDefault="009D1460" w:rsidP="00B63DB7">
      <w:pPr>
        <w:spacing w:after="0" w:line="240" w:lineRule="auto"/>
        <w:ind w:firstLine="709"/>
        <w:rPr>
          <w:rFonts w:ascii="Times New Roman" w:hAnsi="Times New Roman"/>
          <w:b/>
          <w:bCs/>
          <w:sz w:val="24"/>
          <w:szCs w:val="24"/>
        </w:rPr>
      </w:pPr>
      <w:r w:rsidRPr="00B63DB7">
        <w:rPr>
          <w:rFonts w:ascii="Times New Roman" w:hAnsi="Times New Roman"/>
          <w:b/>
          <w:bCs/>
          <w:sz w:val="24"/>
          <w:szCs w:val="24"/>
        </w:rPr>
        <w:t>Россия на пути к реформам (1801–1861)</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Александровская эпоха: государственный либерализм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Отечественная война 1812 г.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B63DB7">
        <w:rPr>
          <w:rFonts w:ascii="Times New Roman" w:hAnsi="Times New Roman"/>
          <w:i/>
          <w:sz w:val="24"/>
          <w:szCs w:val="24"/>
        </w:rPr>
        <w:t>Военные поселения. Дворянская оппозиция самодержавию.</w:t>
      </w:r>
      <w:r w:rsidRPr="00B63DB7">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Николаевское самодержавие: государственный консерватизм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63DB7">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B63DB7">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63DB7">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Крепостнический социум. Деревня и город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 xml:space="preserve">Сословная структура российского общества. Крепостное хозяйство. </w:t>
      </w:r>
      <w:r w:rsidRPr="00B63DB7">
        <w:rPr>
          <w:rFonts w:ascii="Times New Roman" w:hAnsi="Times New Roman"/>
          <w:i/>
          <w:sz w:val="24"/>
          <w:szCs w:val="24"/>
        </w:rPr>
        <w:t>Помещик и крестьянин, конфликты и сотрудничество.</w:t>
      </w:r>
      <w:r w:rsidRPr="00B63DB7">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B63DB7">
        <w:rPr>
          <w:rFonts w:ascii="Times New Roman" w:hAnsi="Times New Roman"/>
          <w:i/>
          <w:sz w:val="24"/>
          <w:szCs w:val="24"/>
        </w:rPr>
        <w:t>Москва и Петербург: спор двух столиц.</w:t>
      </w:r>
      <w:r w:rsidRPr="00B63DB7">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Культурное пространство империи в первой половине XIX в.</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63DB7">
        <w:rPr>
          <w:rFonts w:ascii="Times New Roman" w:hAnsi="Times New Roman"/>
          <w:i/>
          <w:sz w:val="24"/>
          <w:szCs w:val="24"/>
        </w:rPr>
        <w:t>Культура повседневности: обретение комфорта. Жизнь в городе и в усадьбе.</w:t>
      </w:r>
      <w:r w:rsidRPr="00B63DB7">
        <w:rPr>
          <w:rFonts w:ascii="Times New Roman" w:hAnsi="Times New Roman"/>
          <w:sz w:val="24"/>
          <w:szCs w:val="24"/>
        </w:rPr>
        <w:t xml:space="preserve"> Российская культура как часть европейской культуры.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Пространство империи: этнокультурный облик страны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63DB7">
        <w:rPr>
          <w:rFonts w:ascii="Times New Roman" w:hAnsi="Times New Roman"/>
          <w:i/>
          <w:sz w:val="24"/>
          <w:szCs w:val="24"/>
        </w:rPr>
        <w:t>Польское восстание 1830–1831 гг.</w:t>
      </w:r>
      <w:r w:rsidRPr="00B63DB7">
        <w:rPr>
          <w:rFonts w:ascii="Times New Roman" w:hAnsi="Times New Roman"/>
          <w:sz w:val="24"/>
          <w:szCs w:val="24"/>
        </w:rPr>
        <w:t xml:space="preserve"> Присоединение Грузии и Закавказья. Кавказская война. Движение Шамиля.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63DB7">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B63DB7">
        <w:rPr>
          <w:rFonts w:ascii="Times New Roman" w:hAnsi="Times New Roman"/>
          <w:sz w:val="24"/>
          <w:szCs w:val="24"/>
        </w:rPr>
        <w:t xml:space="preserve">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63DB7">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B63DB7" w:rsidRDefault="009D1460" w:rsidP="00B63DB7">
      <w:pPr>
        <w:spacing w:after="0" w:line="240" w:lineRule="auto"/>
        <w:ind w:firstLine="709"/>
        <w:rPr>
          <w:rFonts w:ascii="Times New Roman" w:hAnsi="Times New Roman"/>
          <w:b/>
          <w:bCs/>
          <w:sz w:val="24"/>
          <w:szCs w:val="24"/>
        </w:rPr>
      </w:pPr>
      <w:r w:rsidRPr="00B63DB7">
        <w:rPr>
          <w:rFonts w:ascii="Times New Roman" w:hAnsi="Times New Roman"/>
          <w:b/>
          <w:bCs/>
          <w:sz w:val="24"/>
          <w:szCs w:val="24"/>
        </w:rPr>
        <w:t>Россия в эпоху реформ</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Преобразования Александра II: социальная и правовая модернизация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63DB7">
        <w:rPr>
          <w:rFonts w:ascii="Times New Roman" w:hAnsi="Times New Roman"/>
          <w:i/>
          <w:sz w:val="24"/>
          <w:szCs w:val="24"/>
        </w:rPr>
        <w:t>Утверждение начал всесословности в правовом строе страны.</w:t>
      </w:r>
      <w:r w:rsidRPr="00B63DB7">
        <w:rPr>
          <w:rFonts w:ascii="Times New Roman" w:hAnsi="Times New Roman"/>
          <w:sz w:val="24"/>
          <w:szCs w:val="24"/>
        </w:rPr>
        <w:t xml:space="preserve"> Конституционный вопрос.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«Народное самодержавие» Александра III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B63DB7">
        <w:rPr>
          <w:rFonts w:ascii="Times New Roman" w:hAnsi="Times New Roman"/>
          <w:i/>
          <w:sz w:val="24"/>
          <w:szCs w:val="24"/>
        </w:rPr>
        <w:t>Политика консервативной стабилизации. Ограничение общественной самодеятельности.</w:t>
      </w:r>
      <w:r w:rsidRPr="00B63DB7">
        <w:rPr>
          <w:rFonts w:ascii="Times New Roman" w:hAnsi="Times New Roman"/>
          <w:sz w:val="24"/>
          <w:szCs w:val="24"/>
        </w:rPr>
        <w:t xml:space="preserve"> Местное самоуправление и самодержавие. Независимость суда и администрация. </w:t>
      </w:r>
      <w:r w:rsidRPr="00B63DB7">
        <w:rPr>
          <w:rFonts w:ascii="Times New Roman" w:hAnsi="Times New Roman"/>
          <w:i/>
          <w:sz w:val="24"/>
          <w:szCs w:val="24"/>
        </w:rPr>
        <w:t>Права университетов и власть попечителей.</w:t>
      </w:r>
      <w:r w:rsidRPr="00B63DB7">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63DB7">
        <w:rPr>
          <w:rFonts w:ascii="Times New Roman" w:hAnsi="Times New Roman"/>
          <w:i/>
          <w:sz w:val="24"/>
          <w:szCs w:val="24"/>
        </w:rPr>
        <w:t>Финансовая политика</w:t>
      </w:r>
      <w:r w:rsidRPr="00B63DB7">
        <w:rPr>
          <w:rFonts w:ascii="Times New Roman" w:hAnsi="Times New Roman"/>
          <w:sz w:val="24"/>
          <w:szCs w:val="24"/>
        </w:rPr>
        <w:t xml:space="preserve">. </w:t>
      </w:r>
      <w:r w:rsidRPr="00B63DB7">
        <w:rPr>
          <w:rFonts w:ascii="Times New Roman" w:hAnsi="Times New Roman"/>
          <w:i/>
          <w:sz w:val="24"/>
          <w:szCs w:val="24"/>
        </w:rPr>
        <w:t xml:space="preserve">Консервация аграрных отношений.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lastRenderedPageBreak/>
        <w:t xml:space="preserve">Пространство империи. Основные сферы и направления внешнеполитических интересов. Упрочение статуса великой державы. </w:t>
      </w:r>
      <w:r w:rsidRPr="00B63DB7">
        <w:rPr>
          <w:rFonts w:ascii="Times New Roman" w:hAnsi="Times New Roman"/>
          <w:i/>
          <w:sz w:val="24"/>
          <w:szCs w:val="24"/>
        </w:rPr>
        <w:t xml:space="preserve">Освоение государственной территории.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Пореформенный социум. Сельское хозяйство и промышленность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63DB7">
        <w:rPr>
          <w:rFonts w:ascii="Times New Roman" w:hAnsi="Times New Roman"/>
          <w:i/>
          <w:sz w:val="24"/>
          <w:szCs w:val="24"/>
        </w:rPr>
        <w:t>Помещичье «оскудение». Социальные типы крестьян и помещиков.</w:t>
      </w:r>
      <w:r w:rsidRPr="00B63DB7">
        <w:rPr>
          <w:rFonts w:ascii="Times New Roman" w:hAnsi="Times New Roman"/>
          <w:sz w:val="24"/>
          <w:szCs w:val="24"/>
        </w:rPr>
        <w:t xml:space="preserve"> Дворяне-предприниматели.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63DB7">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Культурное пространство империи во второй половине XIX в.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63DB7">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B63DB7">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Этнокультурный облик империи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63DB7">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63DB7">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Формирование гражданского общества и основные направления общественных движений</w:t>
      </w:r>
      <w:r w:rsidRPr="00B63DB7">
        <w:rPr>
          <w:rFonts w:ascii="Times New Roman" w:hAnsi="Times New Roman"/>
          <w:sz w:val="24"/>
          <w:szCs w:val="24"/>
        </w:rPr>
        <w:t xml:space="preserve">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63DB7">
        <w:rPr>
          <w:rFonts w:ascii="Times New Roman" w:hAnsi="Times New Roman"/>
          <w:i/>
          <w:sz w:val="24"/>
          <w:szCs w:val="24"/>
        </w:rPr>
        <w:t xml:space="preserve">Студенческое движение. Рабочее движение. Женское движение.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Идейные течения и общественное движение. </w:t>
      </w:r>
      <w:r w:rsidRPr="00B63DB7">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B63DB7">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63DB7">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63DB7">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B63DB7">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Кризис империи в начале ХХ века</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63DB7">
        <w:rPr>
          <w:rFonts w:ascii="Times New Roman" w:hAnsi="Times New Roman"/>
          <w:i/>
          <w:sz w:val="24"/>
          <w:szCs w:val="24"/>
        </w:rPr>
        <w:t>Отечественный и иностранный капитал, его роль в индустриализации страны.</w:t>
      </w:r>
      <w:r w:rsidRPr="00B63DB7">
        <w:rPr>
          <w:rFonts w:ascii="Times New Roman" w:hAnsi="Times New Roman"/>
          <w:sz w:val="24"/>
          <w:szCs w:val="24"/>
        </w:rPr>
        <w:t xml:space="preserve"> Россия – мировой экспортер хлеба. Аграрный вопрос.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w:t>
      </w:r>
      <w:r w:rsidRPr="00B63DB7">
        <w:rPr>
          <w:rFonts w:ascii="Times New Roman" w:hAnsi="Times New Roman"/>
          <w:sz w:val="24"/>
          <w:szCs w:val="24"/>
        </w:rPr>
        <w:lastRenderedPageBreak/>
        <w:t xml:space="preserve">борьба за права. Средние городские слои. Типы сельского землевладения и хозяйства. Помещики и крестьяне. </w:t>
      </w:r>
      <w:r w:rsidRPr="00B63DB7">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Первая российская революция 1905-1907 гг. Начало парламентаризма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B63DB7">
        <w:rPr>
          <w:rFonts w:ascii="Times New Roman" w:hAnsi="Times New Roman"/>
          <w:i/>
          <w:sz w:val="24"/>
          <w:szCs w:val="24"/>
        </w:rPr>
        <w:t xml:space="preserve">«Союз освобождения». «Банкетная кампания».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B63DB7">
        <w:rPr>
          <w:rFonts w:ascii="Times New Roman" w:hAnsi="Times New Roman"/>
          <w:i/>
          <w:sz w:val="24"/>
          <w:szCs w:val="24"/>
        </w:rPr>
        <w:t xml:space="preserve">Политический терроризм.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B63DB7">
        <w:rPr>
          <w:rFonts w:ascii="Times New Roman" w:hAnsi="Times New Roman"/>
          <w:i/>
          <w:sz w:val="24"/>
          <w:szCs w:val="24"/>
        </w:rPr>
        <w:t>Неонароднические партии и организации (социалисты-революционеры).</w:t>
      </w:r>
      <w:r w:rsidRPr="00B63DB7">
        <w:rPr>
          <w:rFonts w:ascii="Times New Roman" w:hAnsi="Times New Roman"/>
          <w:sz w:val="24"/>
          <w:szCs w:val="24"/>
        </w:rPr>
        <w:t xml:space="preserve"> Социал-демократия: большевики и меньшевики. Либеральные партии (кадеты, октябристы). </w:t>
      </w:r>
      <w:r w:rsidRPr="00B63DB7">
        <w:rPr>
          <w:rFonts w:ascii="Times New Roman" w:hAnsi="Times New Roman"/>
          <w:i/>
          <w:sz w:val="24"/>
          <w:szCs w:val="24"/>
        </w:rPr>
        <w:t>Национальные партии</w:t>
      </w:r>
      <w:r w:rsidRPr="00B63DB7">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B63DB7">
        <w:rPr>
          <w:rFonts w:ascii="Times New Roman" w:hAnsi="Times New Roman"/>
          <w:sz w:val="24"/>
          <w:szCs w:val="24"/>
        </w:rPr>
        <w:t xml:space="preserve"> Деятельность I и II Государственной думы: итоги и уроки.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Общество и власть после революции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63DB7">
        <w:rPr>
          <w:rFonts w:ascii="Times New Roman" w:hAnsi="Times New Roman"/>
          <w:i/>
          <w:sz w:val="24"/>
          <w:szCs w:val="24"/>
        </w:rPr>
        <w:t xml:space="preserve">Национальные партии и фракции в Государственной Думе.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B63DB7" w:rsidRDefault="009D1460"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«Серебряный век» российской культуры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B63DB7" w:rsidRDefault="009D1460"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Региональный компонент</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Наш регион </w:t>
      </w:r>
      <w:r w:rsidRPr="00B63DB7">
        <w:rPr>
          <w:rFonts w:ascii="Times New Roman" w:hAnsi="Times New Roman"/>
          <w:bCs/>
          <w:sz w:val="24"/>
          <w:szCs w:val="24"/>
        </w:rPr>
        <w:t>в XI</w:t>
      </w:r>
      <w:r w:rsidRPr="00B63DB7">
        <w:rPr>
          <w:rFonts w:ascii="Times New Roman" w:hAnsi="Times New Roman"/>
          <w:bCs/>
          <w:sz w:val="24"/>
          <w:szCs w:val="24"/>
          <w:lang w:val="en-US"/>
        </w:rPr>
        <w:t>X</w:t>
      </w:r>
      <w:r w:rsidRPr="00B63DB7">
        <w:rPr>
          <w:rFonts w:ascii="Times New Roman" w:hAnsi="Times New Roman"/>
          <w:bCs/>
          <w:sz w:val="24"/>
          <w:szCs w:val="24"/>
        </w:rPr>
        <w:t xml:space="preserve"> в.</w:t>
      </w:r>
    </w:p>
    <w:p w:rsidR="009D1460" w:rsidRPr="00B63DB7" w:rsidRDefault="009D1460" w:rsidP="00B63DB7">
      <w:pPr>
        <w:spacing w:after="0" w:line="240" w:lineRule="auto"/>
        <w:ind w:firstLine="709"/>
        <w:rPr>
          <w:rFonts w:ascii="Times New Roman" w:hAnsi="Times New Roman"/>
          <w:sz w:val="24"/>
          <w:szCs w:val="24"/>
        </w:rPr>
      </w:pPr>
    </w:p>
    <w:p w:rsidR="009D1460" w:rsidRPr="00B63DB7" w:rsidRDefault="009D1460" w:rsidP="00B63DB7">
      <w:pPr>
        <w:shd w:val="clear" w:color="auto" w:fill="FFFFFF"/>
        <w:spacing w:after="0" w:line="240" w:lineRule="auto"/>
        <w:ind w:firstLine="709"/>
        <w:jc w:val="both"/>
        <w:rPr>
          <w:rFonts w:ascii="Times New Roman" w:hAnsi="Times New Roman"/>
          <w:b/>
          <w:sz w:val="24"/>
          <w:szCs w:val="24"/>
        </w:rPr>
      </w:pPr>
      <w:r w:rsidRPr="00B63DB7">
        <w:rPr>
          <w:rFonts w:ascii="Times New Roman" w:hAnsi="Times New Roman"/>
          <w:b/>
          <w:sz w:val="24"/>
          <w:szCs w:val="24"/>
        </w:rPr>
        <w:t>Всеобщая история</w:t>
      </w:r>
    </w:p>
    <w:p w:rsidR="009D1460" w:rsidRPr="00B63DB7" w:rsidRDefault="00EB3507" w:rsidP="00B63DB7">
      <w:pPr>
        <w:shd w:val="clear" w:color="auto" w:fill="FFFFFF"/>
        <w:spacing w:after="0" w:line="240" w:lineRule="auto"/>
        <w:ind w:firstLine="709"/>
        <w:jc w:val="both"/>
        <w:rPr>
          <w:rFonts w:ascii="Times New Roman" w:hAnsi="Times New Roman"/>
          <w:i/>
          <w:sz w:val="24"/>
          <w:szCs w:val="24"/>
        </w:rPr>
      </w:pPr>
      <w:r w:rsidRPr="00B63DB7">
        <w:rPr>
          <w:rFonts w:ascii="Times New Roman" w:hAnsi="Times New Roman"/>
          <w:b/>
          <w:sz w:val="24"/>
          <w:szCs w:val="24"/>
        </w:rPr>
        <w:t>История Древнего мира</w:t>
      </w:r>
      <w:r w:rsidR="009D1460" w:rsidRPr="00B63DB7">
        <w:rPr>
          <w:rFonts w:ascii="Times New Roman" w:hAnsi="Times New Roman"/>
          <w:sz w:val="24"/>
          <w:szCs w:val="24"/>
        </w:rPr>
        <w:t xml:space="preserve"> </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Что изучает история. Историческая хронология (сч</w:t>
      </w:r>
      <w:r w:rsidR="00245F1D" w:rsidRPr="00B63DB7">
        <w:rPr>
          <w:rFonts w:ascii="Times New Roman" w:hAnsi="Times New Roman"/>
          <w:sz w:val="24"/>
          <w:szCs w:val="24"/>
        </w:rPr>
        <w:t>е</w:t>
      </w:r>
      <w:r w:rsidRPr="00B63DB7">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Первобытность.</w:t>
      </w:r>
      <w:r w:rsidRPr="00B63DB7">
        <w:rPr>
          <w:rFonts w:ascii="Times New Roman" w:hAnsi="Times New Roman"/>
          <w:b/>
          <w:bCs/>
          <w:i/>
          <w:sz w:val="24"/>
          <w:szCs w:val="24"/>
        </w:rPr>
        <w:t xml:space="preserve"> </w:t>
      </w:r>
      <w:r w:rsidRPr="00B63DB7">
        <w:rPr>
          <w:rFonts w:ascii="Times New Roman" w:hAnsi="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w:t>
      </w:r>
      <w:r w:rsidRPr="00B63DB7">
        <w:rPr>
          <w:rFonts w:ascii="Times New Roman" w:hAnsi="Times New Roman"/>
          <w:sz w:val="24"/>
          <w:szCs w:val="24"/>
        </w:rPr>
        <w:lastRenderedPageBreak/>
        <w:t>изобретения. От родовой общины к соседской. Появление рем</w:t>
      </w:r>
      <w:r w:rsidR="00245F1D" w:rsidRPr="00B63DB7">
        <w:rPr>
          <w:rFonts w:ascii="Times New Roman" w:hAnsi="Times New Roman"/>
          <w:sz w:val="24"/>
          <w:szCs w:val="24"/>
        </w:rPr>
        <w:t>е</w:t>
      </w:r>
      <w:r w:rsidRPr="00B63DB7">
        <w:rPr>
          <w:rFonts w:ascii="Times New Roman" w:hAnsi="Times New Roman"/>
          <w:sz w:val="24"/>
          <w:szCs w:val="24"/>
        </w:rPr>
        <w:t>сел и торговли. Возникновение древнейших цивилизаций.</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 xml:space="preserve">Древний мир: </w:t>
      </w:r>
      <w:r w:rsidRPr="00B63DB7">
        <w:rPr>
          <w:rFonts w:ascii="Times New Roman" w:hAnsi="Times New Roman"/>
          <w:sz w:val="24"/>
          <w:szCs w:val="24"/>
        </w:rPr>
        <w:t>понятие и хронология. Карта Древнего мира.</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Древний Восток</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63DB7">
        <w:rPr>
          <w:rFonts w:ascii="Times New Roman" w:hAnsi="Times New Roman"/>
          <w:i/>
          <w:sz w:val="24"/>
          <w:szCs w:val="24"/>
        </w:rPr>
        <w:t xml:space="preserve">Фараон-реформатор Эхнатон. </w:t>
      </w:r>
      <w:r w:rsidRPr="00B63DB7">
        <w:rPr>
          <w:rFonts w:ascii="Times New Roman" w:hAnsi="Times New Roman"/>
          <w:sz w:val="24"/>
          <w:szCs w:val="24"/>
        </w:rPr>
        <w:t>Военные походы. Рабы. Познания древних египтян. Письменность. Храмы и пирамиды.</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B63DB7">
        <w:rPr>
          <w:rFonts w:ascii="Times New Roman" w:hAnsi="Times New Roman"/>
          <w:sz w:val="24"/>
          <w:szCs w:val="24"/>
        </w:rPr>
        <w:t>е</w:t>
      </w:r>
      <w:r w:rsidRPr="00B63DB7">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B63DB7">
        <w:rPr>
          <w:rFonts w:ascii="Times New Roman" w:hAnsi="Times New Roman"/>
          <w:sz w:val="24"/>
          <w:szCs w:val="24"/>
        </w:rPr>
        <w:t>е</w:t>
      </w:r>
      <w:r w:rsidRPr="00B63DB7">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B63DB7">
        <w:rPr>
          <w:rFonts w:ascii="Times New Roman" w:hAnsi="Times New Roman"/>
          <w:sz w:val="24"/>
          <w:szCs w:val="24"/>
        </w:rPr>
        <w:t>е</w:t>
      </w:r>
      <w:r w:rsidRPr="00B63DB7">
        <w:rPr>
          <w:rFonts w:ascii="Times New Roman" w:hAnsi="Times New Roman"/>
          <w:sz w:val="24"/>
          <w:szCs w:val="24"/>
        </w:rPr>
        <w:t>сел и торговли. Великий ш</w:t>
      </w:r>
      <w:r w:rsidR="00245F1D" w:rsidRPr="00B63DB7">
        <w:rPr>
          <w:rFonts w:ascii="Times New Roman" w:hAnsi="Times New Roman"/>
          <w:sz w:val="24"/>
          <w:szCs w:val="24"/>
        </w:rPr>
        <w:t>е</w:t>
      </w:r>
      <w:r w:rsidRPr="00B63DB7">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 xml:space="preserve">Античный мир: </w:t>
      </w:r>
      <w:r w:rsidRPr="00B63DB7">
        <w:rPr>
          <w:rFonts w:ascii="Times New Roman" w:hAnsi="Times New Roman"/>
          <w:sz w:val="24"/>
          <w:szCs w:val="24"/>
        </w:rPr>
        <w:t>понятие. Карта античного мира.</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Древняя Греция</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Население Древней Греции: условия жизни и занятия. Древнейшие государства на Крите. </w:t>
      </w:r>
      <w:r w:rsidRPr="00B63DB7">
        <w:rPr>
          <w:rFonts w:ascii="Times New Roman" w:hAnsi="Times New Roman"/>
          <w:i/>
          <w:sz w:val="24"/>
          <w:szCs w:val="24"/>
        </w:rPr>
        <w:t>Государства ахейской Греции (Микены, Тиринф и др.).</w:t>
      </w:r>
      <w:r w:rsidRPr="00B63DB7">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63DB7">
        <w:rPr>
          <w:rFonts w:ascii="Times New Roman" w:hAnsi="Times New Roman"/>
          <w:i/>
          <w:sz w:val="24"/>
          <w:szCs w:val="24"/>
        </w:rPr>
        <w:t xml:space="preserve">реформы Клисфена. </w:t>
      </w:r>
      <w:r w:rsidRPr="00B63DB7">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Культура Древней Греции. Развитие наук. Греческая</w:t>
      </w:r>
      <w:r w:rsidRPr="00856A06">
        <w:rPr>
          <w:rFonts w:ascii="Times New Roman" w:hAnsi="Times New Roman"/>
          <w:color w:val="0070C0"/>
          <w:sz w:val="28"/>
          <w:szCs w:val="28"/>
        </w:rPr>
        <w:t xml:space="preserve"> </w:t>
      </w:r>
      <w:r w:rsidRPr="00B63DB7">
        <w:rPr>
          <w:rFonts w:ascii="Times New Roman" w:hAnsi="Times New Roman"/>
          <w:sz w:val="24"/>
          <w:szCs w:val="24"/>
        </w:rPr>
        <w:t>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Период эллинизма. Македонские завоевания. Держава Александра Македонского и е</w:t>
      </w:r>
      <w:r w:rsidR="00245F1D" w:rsidRPr="00B63DB7">
        <w:rPr>
          <w:rFonts w:ascii="Times New Roman" w:hAnsi="Times New Roman"/>
          <w:sz w:val="24"/>
          <w:szCs w:val="24"/>
        </w:rPr>
        <w:t>е</w:t>
      </w:r>
      <w:r w:rsidRPr="00B63DB7">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Древний Рим</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B63DB7" w:rsidRDefault="009D1460" w:rsidP="00B63DB7">
      <w:pPr>
        <w:shd w:val="clear" w:color="auto" w:fill="FFFFFF"/>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B63DB7">
        <w:rPr>
          <w:rFonts w:ascii="Times New Roman" w:hAnsi="Times New Roman"/>
          <w:i/>
          <w:sz w:val="24"/>
          <w:szCs w:val="24"/>
        </w:rPr>
        <w:t>Реформы Гракхов. Рабство в Древнем Риме.</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w:t>
      </w:r>
      <w:r w:rsidRPr="00B63DB7">
        <w:rPr>
          <w:rFonts w:ascii="Times New Roman" w:hAnsi="Times New Roman"/>
          <w:sz w:val="24"/>
          <w:szCs w:val="24"/>
        </w:rPr>
        <w:lastRenderedPageBreak/>
        <w:t>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B63DB7" w:rsidRDefault="009D1460" w:rsidP="00B63DB7">
      <w:pPr>
        <w:shd w:val="clear" w:color="auto" w:fill="FFFFFF"/>
        <w:spacing w:after="0" w:line="240" w:lineRule="auto"/>
        <w:ind w:firstLine="709"/>
        <w:jc w:val="both"/>
        <w:rPr>
          <w:rFonts w:ascii="Times New Roman" w:hAnsi="Times New Roman"/>
          <w:b/>
          <w:sz w:val="24"/>
          <w:szCs w:val="24"/>
        </w:rPr>
      </w:pPr>
      <w:r w:rsidRPr="00B63DB7">
        <w:rPr>
          <w:rFonts w:ascii="Times New Roman" w:hAnsi="Times New Roman"/>
          <w:sz w:val="24"/>
          <w:szCs w:val="24"/>
        </w:rPr>
        <w:t>Историческое и культурное наследие древних цивилизаций.</w:t>
      </w:r>
    </w:p>
    <w:p w:rsidR="009D1460" w:rsidRPr="00B63DB7" w:rsidRDefault="00EB3507" w:rsidP="00B63DB7">
      <w:pPr>
        <w:shd w:val="clear" w:color="auto" w:fill="FFFFFF"/>
        <w:spacing w:after="0" w:line="240" w:lineRule="auto"/>
        <w:ind w:firstLine="709"/>
        <w:jc w:val="both"/>
        <w:rPr>
          <w:rFonts w:ascii="Times New Roman" w:hAnsi="Times New Roman"/>
          <w:b/>
          <w:sz w:val="24"/>
          <w:szCs w:val="24"/>
        </w:rPr>
      </w:pPr>
      <w:r w:rsidRPr="00B63DB7">
        <w:rPr>
          <w:rFonts w:ascii="Times New Roman" w:hAnsi="Times New Roman"/>
          <w:b/>
          <w:sz w:val="24"/>
          <w:szCs w:val="24"/>
        </w:rPr>
        <w:t>История средних веков</w:t>
      </w:r>
    </w:p>
    <w:p w:rsidR="0002076A"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Средние века: понятие и хронологические рамки.</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Раннее Средневековье</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B63DB7">
        <w:rPr>
          <w:rFonts w:ascii="Times New Roman" w:hAnsi="Times New Roman"/>
          <w:i/>
          <w:sz w:val="24"/>
          <w:szCs w:val="24"/>
        </w:rPr>
        <w:t>Законы франков; «Салическая правда».</w:t>
      </w:r>
      <w:r w:rsidRPr="00B63DB7">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Зрелое Средневековье</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Крестьянство: феодальная зависимость, повинности, условия жизни. Крестьянская община.</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B63DB7" w:rsidRDefault="009D1460" w:rsidP="00B63DB7">
      <w:pPr>
        <w:shd w:val="clear" w:color="auto" w:fill="FFFFFF"/>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63DB7">
        <w:rPr>
          <w:rFonts w:ascii="Times New Roman" w:hAnsi="Times New Roman"/>
          <w:i/>
          <w:sz w:val="24"/>
          <w:szCs w:val="24"/>
        </w:rPr>
        <w:t>Ереси: причины возникновения и распространения. Преследование еретиков.</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63DB7">
        <w:rPr>
          <w:rFonts w:ascii="Times New Roman" w:hAnsi="Times New Roman"/>
          <w:i/>
          <w:sz w:val="24"/>
          <w:szCs w:val="24"/>
        </w:rPr>
        <w:t>(Жакерия, восстание Уота Тайлера).</w:t>
      </w:r>
      <w:r w:rsidRPr="00B63DB7">
        <w:rPr>
          <w:rFonts w:ascii="Times New Roman" w:hAnsi="Times New Roman"/>
          <w:sz w:val="24"/>
          <w:szCs w:val="24"/>
        </w:rPr>
        <w:t xml:space="preserve"> Гуситское движение в Чехии.</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 xml:space="preserve">Страны Востока в Средние века. </w:t>
      </w:r>
      <w:r w:rsidRPr="00B63DB7">
        <w:rPr>
          <w:rFonts w:ascii="Times New Roman" w:hAnsi="Times New Roman"/>
          <w:sz w:val="24"/>
          <w:szCs w:val="24"/>
        </w:rPr>
        <w:t xml:space="preserve">Османская империя: завоевания турок-османов, управление империей, </w:t>
      </w:r>
      <w:r w:rsidRPr="00B63DB7">
        <w:rPr>
          <w:rFonts w:ascii="Times New Roman" w:hAnsi="Times New Roman"/>
          <w:i/>
          <w:sz w:val="24"/>
          <w:szCs w:val="24"/>
        </w:rPr>
        <w:t>положение покор</w:t>
      </w:r>
      <w:r w:rsidR="00245F1D" w:rsidRPr="00B63DB7">
        <w:rPr>
          <w:rFonts w:ascii="Times New Roman" w:hAnsi="Times New Roman"/>
          <w:i/>
          <w:sz w:val="24"/>
          <w:szCs w:val="24"/>
        </w:rPr>
        <w:t>е</w:t>
      </w:r>
      <w:r w:rsidRPr="00B63DB7">
        <w:rPr>
          <w:rFonts w:ascii="Times New Roman" w:hAnsi="Times New Roman"/>
          <w:i/>
          <w:sz w:val="24"/>
          <w:szCs w:val="24"/>
        </w:rPr>
        <w:t>нных народов</w:t>
      </w:r>
      <w:r w:rsidRPr="00B63DB7">
        <w:rPr>
          <w:rFonts w:ascii="Times New Roman" w:hAnsi="Times New Roman"/>
          <w:sz w:val="24"/>
          <w:szCs w:val="24"/>
        </w:rPr>
        <w:t xml:space="preserve">. Монгольская держава: </w:t>
      </w:r>
      <w:r w:rsidRPr="00B63DB7">
        <w:rPr>
          <w:rFonts w:ascii="Times New Roman" w:hAnsi="Times New Roman"/>
          <w:sz w:val="24"/>
          <w:szCs w:val="24"/>
        </w:rPr>
        <w:lastRenderedPageBreak/>
        <w:t>общественный строй монгольских плем</w:t>
      </w:r>
      <w:r w:rsidR="00245F1D" w:rsidRPr="00B63DB7">
        <w:rPr>
          <w:rFonts w:ascii="Times New Roman" w:hAnsi="Times New Roman"/>
          <w:sz w:val="24"/>
          <w:szCs w:val="24"/>
        </w:rPr>
        <w:t>е</w:t>
      </w:r>
      <w:r w:rsidRPr="00B63DB7">
        <w:rPr>
          <w:rFonts w:ascii="Times New Roman" w:hAnsi="Times New Roman"/>
          <w:sz w:val="24"/>
          <w:szCs w:val="24"/>
        </w:rPr>
        <w:t>н, завоевания Чингисхана и его потомков, управление подчин</w:t>
      </w:r>
      <w:r w:rsidR="00245F1D" w:rsidRPr="00B63DB7">
        <w:rPr>
          <w:rFonts w:ascii="Times New Roman" w:hAnsi="Times New Roman"/>
          <w:sz w:val="24"/>
          <w:szCs w:val="24"/>
        </w:rPr>
        <w:t>е</w:t>
      </w:r>
      <w:r w:rsidRPr="00B63DB7">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63DB7">
        <w:rPr>
          <w:rFonts w:ascii="Times New Roman" w:hAnsi="Times New Roman"/>
          <w:i/>
          <w:sz w:val="24"/>
          <w:szCs w:val="24"/>
        </w:rPr>
        <w:t xml:space="preserve">Делийский султанат. </w:t>
      </w:r>
      <w:r w:rsidRPr="00B63DB7">
        <w:rPr>
          <w:rFonts w:ascii="Times New Roman" w:hAnsi="Times New Roman"/>
          <w:sz w:val="24"/>
          <w:szCs w:val="24"/>
        </w:rPr>
        <w:t>Культура народов Востока. Литература. Архитектура. Традиционные искусства и рем</w:t>
      </w:r>
      <w:r w:rsidR="00245F1D" w:rsidRPr="00B63DB7">
        <w:rPr>
          <w:rFonts w:ascii="Times New Roman" w:hAnsi="Times New Roman"/>
          <w:sz w:val="24"/>
          <w:szCs w:val="24"/>
        </w:rPr>
        <w:t>е</w:t>
      </w:r>
      <w:r w:rsidRPr="00B63DB7">
        <w:rPr>
          <w:rFonts w:ascii="Times New Roman" w:hAnsi="Times New Roman"/>
          <w:sz w:val="24"/>
          <w:szCs w:val="24"/>
        </w:rPr>
        <w:t>сла.</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Государства доколумбовой Америки.</w:t>
      </w:r>
      <w:r w:rsidRPr="00B63DB7">
        <w:rPr>
          <w:rFonts w:ascii="Times New Roman" w:hAnsi="Times New Roman"/>
          <w:b/>
          <w:bCs/>
          <w:i/>
          <w:sz w:val="24"/>
          <w:szCs w:val="24"/>
        </w:rPr>
        <w:t xml:space="preserve"> </w:t>
      </w:r>
      <w:r w:rsidRPr="00B63DB7">
        <w:rPr>
          <w:rFonts w:ascii="Times New Roman" w:hAnsi="Times New Roman"/>
          <w:sz w:val="24"/>
          <w:szCs w:val="24"/>
        </w:rPr>
        <w:t>Общественный строй. Религиозные верования населения. Культура.</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Историческое и культурное наследие Средневековья.</w:t>
      </w:r>
    </w:p>
    <w:p w:rsidR="009D1460" w:rsidRPr="00B63DB7" w:rsidRDefault="00EB3507" w:rsidP="00B63DB7">
      <w:pPr>
        <w:shd w:val="clear" w:color="auto" w:fill="FFFFFF"/>
        <w:spacing w:after="0" w:line="240" w:lineRule="auto"/>
        <w:ind w:firstLine="709"/>
        <w:jc w:val="both"/>
        <w:rPr>
          <w:rFonts w:ascii="Times New Roman" w:hAnsi="Times New Roman"/>
          <w:b/>
          <w:sz w:val="24"/>
          <w:szCs w:val="24"/>
        </w:rPr>
      </w:pPr>
      <w:r w:rsidRPr="00B63DB7">
        <w:rPr>
          <w:rFonts w:ascii="Times New Roman" w:hAnsi="Times New Roman"/>
          <w:b/>
          <w:sz w:val="24"/>
          <w:szCs w:val="24"/>
        </w:rPr>
        <w:t>История Нового времени</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Новое время: понятие и хронологические рамки. </w:t>
      </w:r>
    </w:p>
    <w:p w:rsidR="009D1460" w:rsidRPr="00B63DB7" w:rsidRDefault="009D1460" w:rsidP="00B63DB7">
      <w:pPr>
        <w:shd w:val="clear" w:color="auto" w:fill="FFFFFF"/>
        <w:spacing w:after="0" w:line="240" w:lineRule="auto"/>
        <w:ind w:firstLine="709"/>
        <w:jc w:val="both"/>
        <w:rPr>
          <w:rFonts w:ascii="Times New Roman" w:hAnsi="Times New Roman"/>
          <w:b/>
          <w:sz w:val="24"/>
          <w:szCs w:val="24"/>
        </w:rPr>
      </w:pPr>
      <w:r w:rsidRPr="00B63DB7">
        <w:rPr>
          <w:rFonts w:ascii="Times New Roman" w:hAnsi="Times New Roman"/>
          <w:b/>
          <w:bCs/>
          <w:sz w:val="24"/>
          <w:szCs w:val="24"/>
        </w:rPr>
        <w:t xml:space="preserve">Европа в конце ХV </w:t>
      </w:r>
      <w:r w:rsidRPr="00B63DB7">
        <w:rPr>
          <w:rFonts w:ascii="Times New Roman" w:hAnsi="Times New Roman"/>
          <w:b/>
          <w:sz w:val="24"/>
          <w:szCs w:val="24"/>
        </w:rPr>
        <w:t xml:space="preserve">— </w:t>
      </w:r>
      <w:r w:rsidRPr="00B63DB7">
        <w:rPr>
          <w:rFonts w:ascii="Times New Roman" w:hAnsi="Times New Roman"/>
          <w:b/>
          <w:bCs/>
          <w:sz w:val="24"/>
          <w:szCs w:val="24"/>
        </w:rPr>
        <w:t>начале XVII в.</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Нидерландская революция: цели, участники, формы борьбы. Итоги и значение революции.</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Страны Европы и Северной Америки в середине XVII—ХVIII в.</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B63DB7">
        <w:rPr>
          <w:rFonts w:ascii="Times New Roman" w:hAnsi="Times New Roman"/>
          <w:sz w:val="24"/>
          <w:szCs w:val="24"/>
        </w:rPr>
        <w:t>е</w:t>
      </w:r>
      <w:r w:rsidRPr="00B63DB7">
        <w:rPr>
          <w:rFonts w:ascii="Times New Roman" w:hAnsi="Times New Roman"/>
          <w:sz w:val="24"/>
          <w:szCs w:val="24"/>
        </w:rPr>
        <w:t>нных Штатов Америки; «отцы-основатели».</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B63DB7">
        <w:rPr>
          <w:rFonts w:ascii="Times New Roman" w:hAnsi="Times New Roman"/>
          <w:i/>
          <w:sz w:val="24"/>
          <w:szCs w:val="24"/>
        </w:rPr>
        <w:t>Программные и государственные документы. Революционные войны.</w:t>
      </w:r>
      <w:r w:rsidRPr="00B63DB7">
        <w:rPr>
          <w:rFonts w:ascii="Times New Roman" w:hAnsi="Times New Roman"/>
          <w:sz w:val="24"/>
          <w:szCs w:val="24"/>
        </w:rPr>
        <w:t xml:space="preserve"> Итоги и значение революции.</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B63DB7">
        <w:rPr>
          <w:rFonts w:ascii="Times New Roman" w:hAnsi="Times New Roman"/>
          <w:sz w:val="24"/>
          <w:szCs w:val="24"/>
        </w:rPr>
        <w:t>е</w:t>
      </w:r>
      <w:r w:rsidRPr="00B63DB7">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Страны Востока в XVI—XVIII вв.</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63DB7">
        <w:rPr>
          <w:rFonts w:ascii="Times New Roman" w:hAnsi="Times New Roman"/>
          <w:i/>
          <w:sz w:val="24"/>
          <w:szCs w:val="24"/>
        </w:rPr>
        <w:t>Образование централизованного государства и установление с</w:t>
      </w:r>
      <w:r w:rsidR="00245F1D" w:rsidRPr="00B63DB7">
        <w:rPr>
          <w:rFonts w:ascii="Times New Roman" w:hAnsi="Times New Roman"/>
          <w:i/>
          <w:sz w:val="24"/>
          <w:szCs w:val="24"/>
        </w:rPr>
        <w:t>е</w:t>
      </w:r>
      <w:r w:rsidRPr="00B63DB7">
        <w:rPr>
          <w:rFonts w:ascii="Times New Roman" w:hAnsi="Times New Roman"/>
          <w:i/>
          <w:sz w:val="24"/>
          <w:szCs w:val="24"/>
        </w:rPr>
        <w:t>гуната Токугава в Японии.</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Страны Европы и Северной Америки в первой половине ХIХ в.</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w:t>
      </w:r>
      <w:r w:rsidRPr="00B63DB7">
        <w:rPr>
          <w:rFonts w:ascii="Times New Roman" w:hAnsi="Times New Roman"/>
          <w:sz w:val="24"/>
          <w:szCs w:val="24"/>
        </w:rPr>
        <w:lastRenderedPageBreak/>
        <w:t>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Страны Европы и Северной Америки во второй половине ХIХ в.</w:t>
      </w:r>
    </w:p>
    <w:p w:rsidR="009D1460" w:rsidRPr="00B63DB7" w:rsidRDefault="009D1460" w:rsidP="00B63DB7">
      <w:pPr>
        <w:shd w:val="clear" w:color="auto" w:fill="FFFFFF"/>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63DB7">
        <w:rPr>
          <w:rFonts w:ascii="Times New Roman" w:hAnsi="Times New Roman"/>
          <w:i/>
          <w:sz w:val="24"/>
          <w:szCs w:val="24"/>
        </w:rPr>
        <w:t>внутренняя и внешняя политика, франко-германская война, колониальные войны.</w:t>
      </w:r>
      <w:r w:rsidRPr="00B63DB7">
        <w:rPr>
          <w:rFonts w:ascii="Times New Roman" w:hAnsi="Times New Roman"/>
          <w:sz w:val="24"/>
          <w:szCs w:val="24"/>
        </w:rPr>
        <w:t xml:space="preserve"> Образование единого государства в Италии; </w:t>
      </w:r>
      <w:r w:rsidRPr="00B63DB7">
        <w:rPr>
          <w:rFonts w:ascii="Times New Roman" w:hAnsi="Times New Roman"/>
          <w:i/>
          <w:sz w:val="24"/>
          <w:szCs w:val="24"/>
        </w:rPr>
        <w:t>К. Кавур, Дж. Гарибальди.</w:t>
      </w:r>
      <w:r w:rsidRPr="00B63DB7">
        <w:rPr>
          <w:rFonts w:ascii="Times New Roman" w:hAnsi="Times New Roman"/>
          <w:sz w:val="24"/>
          <w:szCs w:val="24"/>
        </w:rPr>
        <w:t xml:space="preserve"> Объединение германских государств, провозглашение Германской империи; О. Бисмарк. </w:t>
      </w:r>
      <w:r w:rsidRPr="00B63DB7">
        <w:rPr>
          <w:rFonts w:ascii="Times New Roman" w:hAnsi="Times New Roman"/>
          <w:i/>
          <w:sz w:val="24"/>
          <w:szCs w:val="24"/>
        </w:rPr>
        <w:t>Габсбургская монархия: австро-венгерский дуализм.</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Соедин</w:t>
      </w:r>
      <w:r w:rsidR="00245F1D" w:rsidRPr="00B63DB7">
        <w:rPr>
          <w:rFonts w:ascii="Times New Roman" w:hAnsi="Times New Roman"/>
          <w:sz w:val="24"/>
          <w:szCs w:val="24"/>
        </w:rPr>
        <w:t>е</w:t>
      </w:r>
      <w:r w:rsidRPr="00B63DB7">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63DB7">
        <w:rPr>
          <w:rFonts w:ascii="Times New Roman" w:hAnsi="Times New Roman"/>
          <w:i/>
          <w:sz w:val="24"/>
          <w:szCs w:val="24"/>
        </w:rPr>
        <w:t xml:space="preserve">Расширение спектра общественных движений. </w:t>
      </w:r>
      <w:r w:rsidRPr="00B63DB7">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Страны Азии в ХIХ в.</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63DB7">
        <w:rPr>
          <w:rFonts w:ascii="Times New Roman" w:hAnsi="Times New Roman"/>
          <w:i/>
          <w:sz w:val="24"/>
          <w:szCs w:val="24"/>
        </w:rPr>
        <w:t>Япония: внутренняя и внешняя политика с</w:t>
      </w:r>
      <w:r w:rsidR="00245F1D" w:rsidRPr="00B63DB7">
        <w:rPr>
          <w:rFonts w:ascii="Times New Roman" w:hAnsi="Times New Roman"/>
          <w:i/>
          <w:sz w:val="24"/>
          <w:szCs w:val="24"/>
        </w:rPr>
        <w:t>е</w:t>
      </w:r>
      <w:r w:rsidRPr="00B63DB7">
        <w:rPr>
          <w:rFonts w:ascii="Times New Roman" w:hAnsi="Times New Roman"/>
          <w:i/>
          <w:sz w:val="24"/>
          <w:szCs w:val="24"/>
        </w:rPr>
        <w:t>гуната Токугава, преобразования эпохи Мэйдзи.</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Война за независимость в Латинской Америке</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Колониальное общество. Освободительная борьба: задачи, участники, формы выступлений. </w:t>
      </w:r>
      <w:r w:rsidRPr="00B63DB7">
        <w:rPr>
          <w:rFonts w:ascii="Times New Roman" w:hAnsi="Times New Roman"/>
          <w:i/>
          <w:sz w:val="24"/>
          <w:szCs w:val="24"/>
        </w:rPr>
        <w:t>П. Д. Туссен-Лувертюр, С. Боливар.</w:t>
      </w:r>
      <w:r w:rsidRPr="00B63DB7">
        <w:rPr>
          <w:rFonts w:ascii="Times New Roman" w:hAnsi="Times New Roman"/>
          <w:sz w:val="24"/>
          <w:szCs w:val="24"/>
        </w:rPr>
        <w:t xml:space="preserve"> Провозглашение независимых государств.</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Народы Африки в Новое время</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Развитие культуры в XIX в.</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Международные отношения в XIX в.</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Историческое и культурное наследие Нового времени.</w:t>
      </w:r>
    </w:p>
    <w:p w:rsidR="009D1460" w:rsidRPr="00B63DB7" w:rsidRDefault="009D1460" w:rsidP="00B63DB7">
      <w:pPr>
        <w:shd w:val="clear" w:color="auto" w:fill="FFFFFF"/>
        <w:spacing w:after="0" w:line="240" w:lineRule="auto"/>
        <w:ind w:firstLine="709"/>
        <w:jc w:val="both"/>
        <w:rPr>
          <w:rFonts w:ascii="Times New Roman" w:hAnsi="Times New Roman"/>
          <w:b/>
          <w:sz w:val="24"/>
          <w:szCs w:val="24"/>
        </w:rPr>
      </w:pPr>
      <w:r w:rsidRPr="00B63DB7">
        <w:rPr>
          <w:rFonts w:ascii="Times New Roman" w:hAnsi="Times New Roman"/>
          <w:b/>
          <w:sz w:val="24"/>
          <w:szCs w:val="24"/>
        </w:rPr>
        <w:t xml:space="preserve">Новейшая история. </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Мир к началу XX в. Новейшая история: понятие, периодизация.</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Мир в 1900—1914 гг.</w:t>
      </w:r>
    </w:p>
    <w:p w:rsidR="009D1460" w:rsidRPr="00B63DB7" w:rsidRDefault="009D1460" w:rsidP="00B63DB7">
      <w:pPr>
        <w:shd w:val="clear" w:color="auto" w:fill="FFFFFF"/>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63DB7">
        <w:rPr>
          <w:rFonts w:ascii="Times New Roman" w:hAnsi="Times New Roman"/>
          <w:i/>
          <w:sz w:val="24"/>
          <w:szCs w:val="24"/>
        </w:rPr>
        <w:t>Социальные и политические реформы; Д. Ллойд Джордж.</w:t>
      </w:r>
    </w:p>
    <w:p w:rsidR="009D1460" w:rsidRPr="00B63DB7" w:rsidRDefault="009D1460" w:rsidP="00B63DB7">
      <w:pPr>
        <w:shd w:val="clear" w:color="auto" w:fill="FFFFFF"/>
        <w:spacing w:after="0" w:line="240" w:lineRule="auto"/>
        <w:ind w:firstLine="709"/>
        <w:jc w:val="both"/>
        <w:rPr>
          <w:rFonts w:ascii="Times New Roman" w:hAnsi="Times New Roman"/>
          <w:i/>
          <w:sz w:val="24"/>
          <w:szCs w:val="24"/>
        </w:rPr>
      </w:pPr>
      <w:r w:rsidRPr="00B63DB7">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B63DB7">
        <w:rPr>
          <w:rFonts w:ascii="Times New Roman" w:hAnsi="Times New Roman"/>
          <w:sz w:val="24"/>
          <w:szCs w:val="24"/>
        </w:rPr>
        <w:t>е</w:t>
      </w:r>
      <w:r w:rsidRPr="00B63DB7">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w:t>
      </w:r>
      <w:r w:rsidRPr="00B63DB7">
        <w:rPr>
          <w:rFonts w:ascii="Times New Roman" w:hAnsi="Times New Roman"/>
          <w:sz w:val="24"/>
          <w:szCs w:val="24"/>
        </w:rPr>
        <w:lastRenderedPageBreak/>
        <w:t xml:space="preserve">Китай). Мексиканская революция 1910—1917 гг. </w:t>
      </w:r>
      <w:r w:rsidRPr="00B63DB7">
        <w:rPr>
          <w:rFonts w:ascii="Times New Roman" w:hAnsi="Times New Roman"/>
          <w:i/>
          <w:sz w:val="24"/>
          <w:szCs w:val="24"/>
        </w:rPr>
        <w:t>Руководители освободительной борьбы (Сунь Ятсен, Э. Сапата, Ф. Вилья).</w:t>
      </w:r>
    </w:p>
    <w:p w:rsidR="00EB3507" w:rsidRPr="00B63DB7" w:rsidRDefault="00EB3507" w:rsidP="00B63DB7">
      <w:pPr>
        <w:spacing w:after="0" w:line="240" w:lineRule="auto"/>
        <w:ind w:firstLine="709"/>
        <w:jc w:val="both"/>
        <w:rPr>
          <w:rFonts w:ascii="Times New Roman" w:hAnsi="Times New Roman"/>
          <w:b/>
          <w:sz w:val="24"/>
          <w:szCs w:val="24"/>
        </w:rPr>
      </w:pPr>
    </w:p>
    <w:p w:rsidR="009D1460" w:rsidRPr="00B63DB7" w:rsidRDefault="009D1460"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B63DB7" w:rsidTr="009D1460">
        <w:tc>
          <w:tcPr>
            <w:tcW w:w="1132" w:type="dxa"/>
          </w:tcPr>
          <w:p w:rsidR="009D1460" w:rsidRPr="00B63DB7" w:rsidRDefault="009D1460" w:rsidP="00B63DB7">
            <w:pPr>
              <w:spacing w:after="0" w:line="240" w:lineRule="auto"/>
              <w:jc w:val="center"/>
              <w:rPr>
                <w:rFonts w:ascii="Times New Roman" w:hAnsi="Times New Roman"/>
                <w:sz w:val="24"/>
                <w:szCs w:val="24"/>
              </w:rPr>
            </w:pPr>
          </w:p>
        </w:tc>
        <w:tc>
          <w:tcPr>
            <w:tcW w:w="4397" w:type="dxa"/>
          </w:tcPr>
          <w:p w:rsidR="009D1460" w:rsidRPr="00B63DB7" w:rsidRDefault="009D1460" w:rsidP="00B63DB7">
            <w:pPr>
              <w:spacing w:after="0" w:line="240" w:lineRule="auto"/>
              <w:jc w:val="center"/>
              <w:rPr>
                <w:rFonts w:ascii="Times New Roman" w:hAnsi="Times New Roman"/>
                <w:b/>
                <w:sz w:val="24"/>
                <w:szCs w:val="24"/>
              </w:rPr>
            </w:pPr>
          </w:p>
          <w:p w:rsidR="009D1460" w:rsidRPr="00B63DB7" w:rsidRDefault="009D1460" w:rsidP="00B63DB7">
            <w:pPr>
              <w:spacing w:after="0" w:line="240" w:lineRule="auto"/>
              <w:jc w:val="center"/>
              <w:rPr>
                <w:rFonts w:ascii="Times New Roman" w:hAnsi="Times New Roman"/>
                <w:b/>
                <w:sz w:val="24"/>
                <w:szCs w:val="24"/>
              </w:rPr>
            </w:pPr>
            <w:r w:rsidRPr="00B63DB7">
              <w:rPr>
                <w:rFonts w:ascii="Times New Roman" w:hAnsi="Times New Roman"/>
                <w:b/>
                <w:sz w:val="24"/>
                <w:szCs w:val="24"/>
              </w:rPr>
              <w:t>Всеобщая история</w:t>
            </w:r>
          </w:p>
        </w:tc>
        <w:tc>
          <w:tcPr>
            <w:tcW w:w="4961" w:type="dxa"/>
          </w:tcPr>
          <w:p w:rsidR="009D1460" w:rsidRPr="00B63DB7" w:rsidRDefault="009D1460" w:rsidP="00B63DB7">
            <w:pPr>
              <w:spacing w:after="0" w:line="240" w:lineRule="auto"/>
              <w:jc w:val="center"/>
              <w:rPr>
                <w:rFonts w:ascii="Times New Roman" w:hAnsi="Times New Roman"/>
                <w:b/>
                <w:sz w:val="24"/>
                <w:szCs w:val="24"/>
              </w:rPr>
            </w:pPr>
          </w:p>
          <w:p w:rsidR="009D1460" w:rsidRPr="00B63DB7" w:rsidRDefault="009D1460" w:rsidP="00B63DB7">
            <w:pPr>
              <w:spacing w:after="0" w:line="240" w:lineRule="auto"/>
              <w:jc w:val="center"/>
              <w:rPr>
                <w:rFonts w:ascii="Times New Roman" w:hAnsi="Times New Roman"/>
                <w:b/>
                <w:sz w:val="24"/>
                <w:szCs w:val="24"/>
              </w:rPr>
            </w:pPr>
            <w:r w:rsidRPr="00B63DB7">
              <w:rPr>
                <w:rFonts w:ascii="Times New Roman" w:hAnsi="Times New Roman"/>
                <w:b/>
                <w:sz w:val="24"/>
                <w:szCs w:val="24"/>
              </w:rPr>
              <w:t>История России</w:t>
            </w:r>
          </w:p>
        </w:tc>
      </w:tr>
      <w:tr w:rsidR="009D1460" w:rsidRPr="00B63DB7" w:rsidTr="009D1460">
        <w:tc>
          <w:tcPr>
            <w:tcW w:w="1132" w:type="dxa"/>
          </w:tcPr>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sz w:val="24"/>
                <w:szCs w:val="24"/>
              </w:rPr>
              <w:t>5 класс</w:t>
            </w:r>
          </w:p>
        </w:tc>
        <w:tc>
          <w:tcPr>
            <w:tcW w:w="4397" w:type="dxa"/>
          </w:tcPr>
          <w:p w:rsidR="009D1460" w:rsidRPr="00B63DB7" w:rsidRDefault="009D1460" w:rsidP="00B63DB7">
            <w:pPr>
              <w:spacing w:after="0" w:line="240" w:lineRule="auto"/>
              <w:rPr>
                <w:rFonts w:ascii="Times New Roman" w:hAnsi="Times New Roman"/>
                <w:b/>
                <w:sz w:val="24"/>
                <w:szCs w:val="24"/>
              </w:rPr>
            </w:pPr>
            <w:r w:rsidRPr="00B63DB7">
              <w:rPr>
                <w:rFonts w:ascii="Times New Roman" w:hAnsi="Times New Roman"/>
                <w:b/>
                <w:sz w:val="24"/>
                <w:szCs w:val="24"/>
              </w:rPr>
              <w:t>ИСТОРИЯ ДРЕВНЕГО МИРА</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Первобытность.</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Древний Восток</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Античный мир. Древняя Греция. Древний Рим.</w:t>
            </w:r>
          </w:p>
          <w:p w:rsidR="009D1460" w:rsidRPr="00B63DB7" w:rsidRDefault="009D1460" w:rsidP="00B63DB7">
            <w:pPr>
              <w:spacing w:after="0" w:line="240" w:lineRule="auto"/>
              <w:rPr>
                <w:rFonts w:ascii="Times New Roman" w:hAnsi="Times New Roman"/>
                <w:sz w:val="24"/>
                <w:szCs w:val="24"/>
              </w:rPr>
            </w:pPr>
          </w:p>
        </w:tc>
        <w:tc>
          <w:tcPr>
            <w:tcW w:w="4961" w:type="dxa"/>
          </w:tcPr>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bCs/>
                <w:sz w:val="24"/>
                <w:szCs w:val="24"/>
              </w:rPr>
              <w:t>Народы и государства на территории нашей страны в древности</w:t>
            </w:r>
            <w:r w:rsidRPr="00B63DB7">
              <w:rPr>
                <w:rFonts w:ascii="Times New Roman" w:hAnsi="Times New Roman"/>
                <w:sz w:val="24"/>
                <w:szCs w:val="24"/>
              </w:rPr>
              <w:t xml:space="preserve"> </w:t>
            </w:r>
          </w:p>
        </w:tc>
      </w:tr>
      <w:tr w:rsidR="009D1460" w:rsidRPr="00B63DB7" w:rsidTr="009D1460">
        <w:tc>
          <w:tcPr>
            <w:tcW w:w="1132" w:type="dxa"/>
          </w:tcPr>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sz w:val="24"/>
                <w:szCs w:val="24"/>
              </w:rPr>
              <w:t xml:space="preserve">6 класс </w:t>
            </w:r>
          </w:p>
        </w:tc>
        <w:tc>
          <w:tcPr>
            <w:tcW w:w="4397" w:type="dxa"/>
          </w:tcPr>
          <w:p w:rsidR="009D1460" w:rsidRPr="00B63DB7" w:rsidRDefault="009D1460" w:rsidP="00B63DB7">
            <w:pPr>
              <w:shd w:val="clear" w:color="auto" w:fill="FFFFFF"/>
              <w:spacing w:after="0" w:line="240" w:lineRule="auto"/>
              <w:rPr>
                <w:rFonts w:ascii="Times New Roman" w:hAnsi="Times New Roman"/>
                <w:b/>
                <w:sz w:val="24"/>
                <w:szCs w:val="24"/>
              </w:rPr>
            </w:pPr>
            <w:r w:rsidRPr="00B63DB7">
              <w:rPr>
                <w:rFonts w:ascii="Times New Roman" w:hAnsi="Times New Roman"/>
                <w:b/>
                <w:sz w:val="24"/>
                <w:szCs w:val="24"/>
              </w:rPr>
              <w:t xml:space="preserve">ИСТОРИЯ СРЕДНИХ ВЕКОВ. </w:t>
            </w:r>
            <w:r w:rsidRPr="00B63DB7">
              <w:rPr>
                <w:rFonts w:ascii="Times New Roman" w:hAnsi="Times New Roman"/>
                <w:b/>
                <w:sz w:val="24"/>
                <w:szCs w:val="24"/>
                <w:lang w:val="en-US"/>
              </w:rPr>
              <w:t>VI</w:t>
            </w:r>
            <w:r w:rsidRPr="00B63DB7">
              <w:rPr>
                <w:rFonts w:ascii="Times New Roman" w:hAnsi="Times New Roman"/>
                <w:b/>
                <w:sz w:val="24"/>
                <w:szCs w:val="24"/>
              </w:rPr>
              <w:t>-</w:t>
            </w:r>
            <w:r w:rsidRPr="00B63DB7">
              <w:rPr>
                <w:rFonts w:ascii="Times New Roman" w:hAnsi="Times New Roman"/>
                <w:b/>
                <w:sz w:val="24"/>
                <w:szCs w:val="24"/>
                <w:lang w:val="en-US"/>
              </w:rPr>
              <w:t>XV</w:t>
            </w:r>
            <w:r w:rsidRPr="00B63DB7">
              <w:rPr>
                <w:rFonts w:ascii="Times New Roman" w:hAnsi="Times New Roman"/>
                <w:b/>
                <w:sz w:val="24"/>
                <w:szCs w:val="24"/>
              </w:rPr>
              <w:t xml:space="preserve"> вв. </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Раннее Средневековье</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Зрелое Средневековье</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Страны Востока в Средние века</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Государства доколумбовой Америки.</w:t>
            </w:r>
          </w:p>
          <w:p w:rsidR="009D1460" w:rsidRPr="00B63DB7" w:rsidRDefault="009D1460" w:rsidP="00B63DB7">
            <w:pPr>
              <w:spacing w:after="0" w:line="240" w:lineRule="auto"/>
              <w:rPr>
                <w:rFonts w:ascii="Times New Roman" w:hAnsi="Times New Roman"/>
                <w:sz w:val="24"/>
                <w:szCs w:val="24"/>
              </w:rPr>
            </w:pPr>
          </w:p>
        </w:tc>
        <w:tc>
          <w:tcPr>
            <w:tcW w:w="4961" w:type="dxa"/>
          </w:tcPr>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b/>
                <w:bCs/>
                <w:sz w:val="24"/>
                <w:szCs w:val="24"/>
              </w:rPr>
              <w:t>ОТ ДРЕВНЕЙ РУСИ К РОССИЙСКОМУ ГОСУДАРСТВУ.</w:t>
            </w:r>
            <w:r w:rsidRPr="00B63DB7">
              <w:rPr>
                <w:rFonts w:ascii="Times New Roman" w:hAnsi="Times New Roman"/>
                <w:b/>
                <w:sz w:val="24"/>
                <w:szCs w:val="24"/>
              </w:rPr>
              <w:t xml:space="preserve"> </w:t>
            </w:r>
            <w:r w:rsidRPr="00B63DB7">
              <w:rPr>
                <w:rFonts w:ascii="Times New Roman" w:hAnsi="Times New Roman"/>
                <w:b/>
                <w:sz w:val="24"/>
                <w:szCs w:val="24"/>
                <w:lang w:val="en-US"/>
              </w:rPr>
              <w:t>VIII</w:t>
            </w:r>
            <w:r w:rsidRPr="00B63DB7">
              <w:rPr>
                <w:rFonts w:ascii="Times New Roman" w:hAnsi="Times New Roman"/>
                <w:b/>
                <w:sz w:val="24"/>
                <w:szCs w:val="24"/>
              </w:rPr>
              <w:t xml:space="preserve"> –</w:t>
            </w:r>
            <w:r w:rsidRPr="00B63DB7">
              <w:rPr>
                <w:rFonts w:ascii="Times New Roman" w:hAnsi="Times New Roman"/>
                <w:b/>
                <w:sz w:val="24"/>
                <w:szCs w:val="24"/>
                <w:lang w:val="en-US"/>
              </w:rPr>
              <w:t>XV</w:t>
            </w:r>
            <w:r w:rsidRPr="00B63DB7">
              <w:rPr>
                <w:rFonts w:ascii="Times New Roman" w:hAnsi="Times New Roman"/>
                <w:b/>
                <w:sz w:val="24"/>
                <w:szCs w:val="24"/>
              </w:rPr>
              <w:t xml:space="preserve"> вв.</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Восточная Европа в середине I тыс. н.э.</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Образование государства Русь</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Русь в конце X – начале XII в.</w:t>
            </w:r>
          </w:p>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bCs/>
                <w:sz w:val="24"/>
                <w:szCs w:val="24"/>
              </w:rPr>
              <w:t>Культурное пространство</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 xml:space="preserve">Русь в середине XII – начале XIII в. </w:t>
            </w:r>
          </w:p>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bCs/>
                <w:sz w:val="24"/>
                <w:szCs w:val="24"/>
              </w:rPr>
              <w:t>Русские земли в середине XIII - XIV в</w:t>
            </w:r>
            <w:r w:rsidRPr="00B63DB7">
              <w:rPr>
                <w:rFonts w:ascii="Times New Roman" w:hAnsi="Times New Roman"/>
                <w:sz w:val="24"/>
                <w:szCs w:val="24"/>
              </w:rPr>
              <w:t>.</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 xml:space="preserve">Народы и государства степной зоны Восточной Европы и Сибири в XIII-XV вв. </w:t>
            </w:r>
          </w:p>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bCs/>
                <w:sz w:val="24"/>
                <w:szCs w:val="24"/>
              </w:rPr>
              <w:t xml:space="preserve">Культурное пространство </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Формирование единого Русского государства в XV веке</w:t>
            </w:r>
          </w:p>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bCs/>
                <w:sz w:val="24"/>
                <w:szCs w:val="24"/>
              </w:rPr>
              <w:t>Культурное пространство</w:t>
            </w:r>
          </w:p>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sz w:val="24"/>
                <w:szCs w:val="24"/>
              </w:rPr>
              <w:t>Региональный компонент</w:t>
            </w:r>
          </w:p>
          <w:p w:rsidR="009D1460" w:rsidRPr="00B63DB7" w:rsidRDefault="009D1460" w:rsidP="00B63DB7">
            <w:pPr>
              <w:spacing w:after="0" w:line="240" w:lineRule="auto"/>
              <w:rPr>
                <w:rFonts w:ascii="Times New Roman" w:hAnsi="Times New Roman"/>
                <w:sz w:val="24"/>
                <w:szCs w:val="24"/>
              </w:rPr>
            </w:pPr>
          </w:p>
        </w:tc>
      </w:tr>
      <w:tr w:rsidR="009D1460" w:rsidRPr="00B63DB7" w:rsidTr="009D1460">
        <w:tc>
          <w:tcPr>
            <w:tcW w:w="1132" w:type="dxa"/>
          </w:tcPr>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sz w:val="24"/>
                <w:szCs w:val="24"/>
              </w:rPr>
              <w:t>7 класс</w:t>
            </w:r>
          </w:p>
        </w:tc>
        <w:tc>
          <w:tcPr>
            <w:tcW w:w="4397" w:type="dxa"/>
          </w:tcPr>
          <w:p w:rsidR="009D1460" w:rsidRPr="00B63DB7" w:rsidRDefault="009D1460" w:rsidP="00B63DB7">
            <w:pPr>
              <w:spacing w:after="0" w:line="240" w:lineRule="auto"/>
              <w:rPr>
                <w:rFonts w:ascii="Times New Roman" w:hAnsi="Times New Roman"/>
                <w:b/>
                <w:sz w:val="24"/>
                <w:szCs w:val="24"/>
              </w:rPr>
            </w:pPr>
            <w:r w:rsidRPr="00B63DB7">
              <w:rPr>
                <w:rFonts w:ascii="Times New Roman" w:hAnsi="Times New Roman"/>
                <w:b/>
                <w:sz w:val="24"/>
                <w:szCs w:val="24"/>
              </w:rPr>
              <w:t>ИСТОРИЯ НОВОГО ВРЕМЕНИ.</w:t>
            </w:r>
            <w:r w:rsidR="00245F1D" w:rsidRPr="00B63DB7">
              <w:rPr>
                <w:rFonts w:ascii="Times New Roman" w:hAnsi="Times New Roman"/>
                <w:b/>
                <w:sz w:val="24"/>
                <w:szCs w:val="24"/>
              </w:rPr>
              <w:t xml:space="preserve"> </w:t>
            </w:r>
            <w:r w:rsidRPr="00B63DB7">
              <w:rPr>
                <w:rFonts w:ascii="Times New Roman" w:hAnsi="Times New Roman"/>
                <w:b/>
                <w:sz w:val="24"/>
                <w:szCs w:val="24"/>
                <w:lang w:val="en-US"/>
              </w:rPr>
              <w:t>XVI</w:t>
            </w:r>
            <w:r w:rsidRPr="00B63DB7">
              <w:rPr>
                <w:rFonts w:ascii="Times New Roman" w:hAnsi="Times New Roman"/>
                <w:b/>
                <w:sz w:val="24"/>
                <w:szCs w:val="24"/>
              </w:rPr>
              <w:t>-</w:t>
            </w:r>
            <w:r w:rsidRPr="00B63DB7">
              <w:rPr>
                <w:rFonts w:ascii="Times New Roman" w:hAnsi="Times New Roman"/>
                <w:b/>
                <w:sz w:val="24"/>
                <w:szCs w:val="24"/>
                <w:lang w:val="en-US"/>
              </w:rPr>
              <w:t>XVII</w:t>
            </w:r>
            <w:r w:rsidRPr="00B63DB7">
              <w:rPr>
                <w:rFonts w:ascii="Times New Roman" w:hAnsi="Times New Roman"/>
                <w:b/>
                <w:sz w:val="24"/>
                <w:szCs w:val="24"/>
              </w:rPr>
              <w:t xml:space="preserve"> вв. От абсолютизма к парламентаризму. Первые буржуазные революции</w:t>
            </w:r>
          </w:p>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bCs/>
                <w:sz w:val="24"/>
                <w:szCs w:val="24"/>
              </w:rPr>
              <w:t xml:space="preserve">Европа в конце ХV </w:t>
            </w:r>
            <w:r w:rsidRPr="00B63DB7">
              <w:rPr>
                <w:rFonts w:ascii="Times New Roman" w:hAnsi="Times New Roman"/>
                <w:sz w:val="24"/>
                <w:szCs w:val="24"/>
              </w:rPr>
              <w:t xml:space="preserve">— </w:t>
            </w:r>
            <w:r w:rsidRPr="00B63DB7">
              <w:rPr>
                <w:rFonts w:ascii="Times New Roman" w:hAnsi="Times New Roman"/>
                <w:bCs/>
                <w:sz w:val="24"/>
                <w:szCs w:val="24"/>
              </w:rPr>
              <w:t>начале XVII в.</w:t>
            </w:r>
          </w:p>
          <w:p w:rsidR="009D1460" w:rsidRPr="00B63DB7" w:rsidRDefault="009D1460" w:rsidP="00B63DB7">
            <w:pPr>
              <w:shd w:val="clear" w:color="auto" w:fill="FFFFFF"/>
              <w:spacing w:after="0" w:line="240" w:lineRule="auto"/>
              <w:rPr>
                <w:rFonts w:ascii="Times New Roman" w:hAnsi="Times New Roman"/>
                <w:sz w:val="24"/>
                <w:szCs w:val="24"/>
              </w:rPr>
            </w:pPr>
            <w:r w:rsidRPr="00B63DB7">
              <w:rPr>
                <w:rFonts w:ascii="Times New Roman" w:hAnsi="Times New Roman"/>
                <w:bCs/>
                <w:sz w:val="24"/>
                <w:szCs w:val="24"/>
              </w:rPr>
              <w:t xml:space="preserve">Европа в конце ХV </w:t>
            </w:r>
            <w:r w:rsidRPr="00B63DB7">
              <w:rPr>
                <w:rFonts w:ascii="Times New Roman" w:hAnsi="Times New Roman"/>
                <w:sz w:val="24"/>
                <w:szCs w:val="24"/>
              </w:rPr>
              <w:t xml:space="preserve">— </w:t>
            </w:r>
            <w:r w:rsidRPr="00B63DB7">
              <w:rPr>
                <w:rFonts w:ascii="Times New Roman" w:hAnsi="Times New Roman"/>
                <w:bCs/>
                <w:sz w:val="24"/>
                <w:szCs w:val="24"/>
              </w:rPr>
              <w:t>начале XVII в.</w:t>
            </w:r>
          </w:p>
          <w:p w:rsidR="009D1460" w:rsidRPr="00B63DB7" w:rsidRDefault="009D1460" w:rsidP="00B63DB7">
            <w:pPr>
              <w:shd w:val="clear" w:color="auto" w:fill="FFFFFF"/>
              <w:spacing w:after="0" w:line="240" w:lineRule="auto"/>
              <w:rPr>
                <w:rFonts w:ascii="Times New Roman" w:hAnsi="Times New Roman"/>
                <w:sz w:val="24"/>
                <w:szCs w:val="24"/>
              </w:rPr>
            </w:pPr>
            <w:r w:rsidRPr="00B63DB7">
              <w:rPr>
                <w:rFonts w:ascii="Times New Roman" w:hAnsi="Times New Roman"/>
                <w:bCs/>
                <w:sz w:val="24"/>
                <w:szCs w:val="24"/>
              </w:rPr>
              <w:t>Страны Европы и Северной Америки в середине XVII—ХVIII в.</w:t>
            </w:r>
          </w:p>
          <w:p w:rsidR="009D1460" w:rsidRPr="00B63DB7" w:rsidRDefault="009D1460" w:rsidP="00B63DB7">
            <w:pPr>
              <w:shd w:val="clear" w:color="auto" w:fill="FFFFFF"/>
              <w:spacing w:after="0" w:line="240" w:lineRule="auto"/>
              <w:rPr>
                <w:rFonts w:ascii="Times New Roman" w:hAnsi="Times New Roman"/>
                <w:sz w:val="24"/>
                <w:szCs w:val="24"/>
              </w:rPr>
            </w:pPr>
            <w:r w:rsidRPr="00B63DB7">
              <w:rPr>
                <w:rFonts w:ascii="Times New Roman" w:hAnsi="Times New Roman"/>
                <w:bCs/>
                <w:sz w:val="24"/>
                <w:szCs w:val="24"/>
              </w:rPr>
              <w:t>Страны Востока в XVI—XVIII вв.</w:t>
            </w:r>
          </w:p>
          <w:p w:rsidR="009D1460" w:rsidRPr="00B63DB7" w:rsidRDefault="009D1460" w:rsidP="00B63DB7">
            <w:pPr>
              <w:spacing w:after="0" w:line="240" w:lineRule="auto"/>
              <w:rPr>
                <w:rFonts w:ascii="Times New Roman" w:hAnsi="Times New Roman"/>
                <w:sz w:val="24"/>
                <w:szCs w:val="24"/>
              </w:rPr>
            </w:pPr>
          </w:p>
        </w:tc>
        <w:tc>
          <w:tcPr>
            <w:tcW w:w="4961" w:type="dxa"/>
          </w:tcPr>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b/>
                <w:bCs/>
                <w:sz w:val="24"/>
                <w:szCs w:val="24"/>
              </w:rPr>
              <w:t>РОССИЯ В XVI – XVII ВЕКАХ: ОТ ВЕЛИКОГО КНЯЖЕСТВА К ЦАРСТВУ</w:t>
            </w:r>
          </w:p>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bCs/>
                <w:sz w:val="24"/>
                <w:szCs w:val="24"/>
              </w:rPr>
              <w:t xml:space="preserve">Россия в XVI веке </w:t>
            </w:r>
          </w:p>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bCs/>
                <w:sz w:val="24"/>
                <w:szCs w:val="24"/>
              </w:rPr>
              <w:t xml:space="preserve">Смута в России </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 xml:space="preserve">Россия в XVII веке </w:t>
            </w:r>
          </w:p>
          <w:p w:rsidR="009D1460" w:rsidRPr="00B63DB7" w:rsidRDefault="009D1460" w:rsidP="00B63DB7">
            <w:pPr>
              <w:spacing w:after="0" w:line="240" w:lineRule="auto"/>
              <w:rPr>
                <w:rFonts w:ascii="Times New Roman" w:hAnsi="Times New Roman"/>
                <w:b/>
                <w:bCs/>
                <w:sz w:val="24"/>
                <w:szCs w:val="24"/>
              </w:rPr>
            </w:pPr>
            <w:r w:rsidRPr="00B63DB7">
              <w:rPr>
                <w:rFonts w:ascii="Times New Roman" w:hAnsi="Times New Roman"/>
                <w:bCs/>
                <w:sz w:val="24"/>
                <w:szCs w:val="24"/>
              </w:rPr>
              <w:t>Культурное пространство</w:t>
            </w:r>
            <w:r w:rsidRPr="00B63DB7">
              <w:rPr>
                <w:rFonts w:ascii="Times New Roman" w:hAnsi="Times New Roman"/>
                <w:b/>
                <w:bCs/>
                <w:sz w:val="24"/>
                <w:szCs w:val="24"/>
              </w:rPr>
              <w:t xml:space="preserve"> </w:t>
            </w:r>
          </w:p>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sz w:val="24"/>
                <w:szCs w:val="24"/>
              </w:rPr>
              <w:t>Региональный компонент</w:t>
            </w:r>
          </w:p>
          <w:p w:rsidR="009D1460" w:rsidRPr="00B63DB7" w:rsidRDefault="009D1460" w:rsidP="00B63DB7">
            <w:pPr>
              <w:spacing w:after="0" w:line="240" w:lineRule="auto"/>
              <w:rPr>
                <w:rFonts w:ascii="Times New Roman" w:hAnsi="Times New Roman"/>
                <w:sz w:val="24"/>
                <w:szCs w:val="24"/>
              </w:rPr>
            </w:pPr>
          </w:p>
        </w:tc>
      </w:tr>
      <w:tr w:rsidR="009D1460" w:rsidRPr="00B63DB7" w:rsidTr="009D1460">
        <w:tc>
          <w:tcPr>
            <w:tcW w:w="1132" w:type="dxa"/>
          </w:tcPr>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sz w:val="24"/>
                <w:szCs w:val="24"/>
              </w:rPr>
              <w:t>8 класс</w:t>
            </w:r>
          </w:p>
        </w:tc>
        <w:tc>
          <w:tcPr>
            <w:tcW w:w="4397" w:type="dxa"/>
          </w:tcPr>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sz w:val="24"/>
                <w:szCs w:val="24"/>
              </w:rPr>
              <w:t xml:space="preserve"> </w:t>
            </w:r>
            <w:r w:rsidRPr="00B63DB7">
              <w:rPr>
                <w:rFonts w:ascii="Times New Roman" w:hAnsi="Times New Roman"/>
                <w:b/>
                <w:sz w:val="24"/>
                <w:szCs w:val="24"/>
              </w:rPr>
              <w:t>ИСТОРИЯ НОВОГО ВРЕМЕНИ.</w:t>
            </w:r>
            <w:r w:rsidR="00245F1D" w:rsidRPr="00B63DB7">
              <w:rPr>
                <w:rFonts w:ascii="Times New Roman" w:hAnsi="Times New Roman"/>
                <w:b/>
                <w:sz w:val="24"/>
                <w:szCs w:val="24"/>
              </w:rPr>
              <w:t xml:space="preserve"> </w:t>
            </w:r>
            <w:r w:rsidRPr="00B63DB7">
              <w:rPr>
                <w:rFonts w:ascii="Times New Roman" w:hAnsi="Times New Roman"/>
                <w:b/>
                <w:sz w:val="24"/>
                <w:szCs w:val="24"/>
                <w:lang w:val="en-US"/>
              </w:rPr>
              <w:t>XVIII</w:t>
            </w:r>
            <w:r w:rsidRPr="00B63DB7">
              <w:rPr>
                <w:rFonts w:ascii="Times New Roman" w:hAnsi="Times New Roman"/>
                <w:b/>
                <w:sz w:val="24"/>
                <w:szCs w:val="24"/>
              </w:rPr>
              <w:t>в.</w:t>
            </w:r>
          </w:p>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sz w:val="24"/>
                <w:szCs w:val="24"/>
              </w:rPr>
              <w:t xml:space="preserve">Эпоха Просвещения. </w:t>
            </w:r>
          </w:p>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sz w:val="24"/>
                <w:szCs w:val="24"/>
              </w:rPr>
              <w:t>Эпоха промышленного переворота</w:t>
            </w:r>
          </w:p>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sz w:val="24"/>
                <w:szCs w:val="24"/>
              </w:rPr>
              <w:t>Великая французская революция</w:t>
            </w:r>
          </w:p>
          <w:p w:rsidR="009D1460" w:rsidRPr="00B63DB7" w:rsidRDefault="009D1460" w:rsidP="00B63DB7">
            <w:pPr>
              <w:spacing w:after="0" w:line="240" w:lineRule="auto"/>
              <w:rPr>
                <w:rFonts w:ascii="Times New Roman" w:hAnsi="Times New Roman"/>
                <w:sz w:val="24"/>
                <w:szCs w:val="24"/>
              </w:rPr>
            </w:pPr>
          </w:p>
        </w:tc>
        <w:tc>
          <w:tcPr>
            <w:tcW w:w="4961" w:type="dxa"/>
          </w:tcPr>
          <w:p w:rsidR="009D1460" w:rsidRPr="00B63DB7" w:rsidRDefault="009D1460" w:rsidP="00B63DB7">
            <w:pPr>
              <w:spacing w:after="0" w:line="240" w:lineRule="auto"/>
              <w:rPr>
                <w:rFonts w:ascii="Times New Roman" w:hAnsi="Times New Roman"/>
                <w:b/>
                <w:bCs/>
                <w:sz w:val="24"/>
                <w:szCs w:val="24"/>
              </w:rPr>
            </w:pPr>
            <w:r w:rsidRPr="00B63DB7">
              <w:rPr>
                <w:rFonts w:ascii="Times New Roman" w:hAnsi="Times New Roman"/>
                <w:b/>
                <w:bCs/>
                <w:sz w:val="24"/>
                <w:szCs w:val="24"/>
              </w:rPr>
              <w:t>РОССИЯ В КОНЦЕ XVII - XVIII ВЕКАХ: ОТ ЦАРСТВА К ИМПЕРИИ</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Россия в эпоху преобразований Петра I</w:t>
            </w:r>
          </w:p>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bCs/>
                <w:sz w:val="24"/>
                <w:szCs w:val="24"/>
              </w:rPr>
              <w:t>После Петра Великого: эпоха «дворцовых переворотов»</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Россия в 1760-х – 1790- гг. Правление Екатерины II и Павла I</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 xml:space="preserve">Культурное пространство Российской империи в XVIII в. </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Народы России в XVIII в.</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Россия при Павле I</w:t>
            </w:r>
          </w:p>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sz w:val="24"/>
                <w:szCs w:val="24"/>
              </w:rPr>
              <w:t>Региональный компонент</w:t>
            </w:r>
          </w:p>
          <w:p w:rsidR="009D1460" w:rsidRPr="00B63DB7" w:rsidRDefault="009D1460" w:rsidP="00B63DB7">
            <w:pPr>
              <w:spacing w:after="0" w:line="240" w:lineRule="auto"/>
              <w:rPr>
                <w:rFonts w:ascii="Times New Roman" w:hAnsi="Times New Roman"/>
                <w:sz w:val="24"/>
                <w:szCs w:val="24"/>
              </w:rPr>
            </w:pPr>
          </w:p>
        </w:tc>
      </w:tr>
      <w:tr w:rsidR="009D1460" w:rsidRPr="00B63DB7" w:rsidTr="009D1460">
        <w:tc>
          <w:tcPr>
            <w:tcW w:w="1132" w:type="dxa"/>
          </w:tcPr>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sz w:val="24"/>
                <w:szCs w:val="24"/>
              </w:rPr>
              <w:t>9 класс</w:t>
            </w:r>
          </w:p>
        </w:tc>
        <w:tc>
          <w:tcPr>
            <w:tcW w:w="4397" w:type="dxa"/>
          </w:tcPr>
          <w:p w:rsidR="009D1460" w:rsidRPr="00B63DB7" w:rsidRDefault="009D1460" w:rsidP="00B63DB7">
            <w:pPr>
              <w:spacing w:after="0" w:line="240" w:lineRule="auto"/>
              <w:rPr>
                <w:rFonts w:ascii="Times New Roman" w:hAnsi="Times New Roman"/>
                <w:b/>
                <w:sz w:val="24"/>
                <w:szCs w:val="24"/>
              </w:rPr>
            </w:pPr>
            <w:r w:rsidRPr="00B63DB7">
              <w:rPr>
                <w:rFonts w:ascii="Times New Roman" w:hAnsi="Times New Roman"/>
                <w:sz w:val="24"/>
                <w:szCs w:val="24"/>
              </w:rPr>
              <w:t xml:space="preserve"> </w:t>
            </w:r>
            <w:r w:rsidRPr="00B63DB7">
              <w:rPr>
                <w:rFonts w:ascii="Times New Roman" w:hAnsi="Times New Roman"/>
                <w:b/>
                <w:sz w:val="24"/>
                <w:szCs w:val="24"/>
              </w:rPr>
              <w:t xml:space="preserve">ИСТОРИЯ НОВОГО ВРЕМЕНИ. </w:t>
            </w:r>
            <w:r w:rsidRPr="00B63DB7">
              <w:rPr>
                <w:rFonts w:ascii="Times New Roman" w:hAnsi="Times New Roman"/>
                <w:b/>
                <w:sz w:val="24"/>
                <w:szCs w:val="24"/>
                <w:lang w:val="en-US"/>
              </w:rPr>
              <w:lastRenderedPageBreak/>
              <w:t>XIX</w:t>
            </w:r>
            <w:r w:rsidRPr="00B63DB7">
              <w:rPr>
                <w:rFonts w:ascii="Times New Roman" w:hAnsi="Times New Roman"/>
                <w:b/>
                <w:sz w:val="24"/>
                <w:szCs w:val="24"/>
              </w:rPr>
              <w:t xml:space="preserve"> в. </w:t>
            </w:r>
          </w:p>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b/>
                <w:sz w:val="24"/>
                <w:szCs w:val="24"/>
              </w:rPr>
              <w:t>Мир к началу XX в. Новейшая история.</w:t>
            </w:r>
            <w:r w:rsidRPr="00B63DB7">
              <w:rPr>
                <w:rFonts w:ascii="Times New Roman" w:hAnsi="Times New Roman"/>
                <w:i/>
                <w:sz w:val="24"/>
                <w:szCs w:val="24"/>
              </w:rPr>
              <w:t xml:space="preserve"> </w:t>
            </w:r>
            <w:r w:rsidRPr="00B63DB7">
              <w:rPr>
                <w:rFonts w:ascii="Times New Roman" w:hAnsi="Times New Roman"/>
                <w:b/>
                <w:i/>
                <w:sz w:val="24"/>
                <w:szCs w:val="24"/>
              </w:rPr>
              <w:t>Становление и расцвет индустриального общества. До начала Первой мировой войны</w:t>
            </w:r>
          </w:p>
          <w:p w:rsidR="009D1460" w:rsidRPr="00B63DB7" w:rsidRDefault="009D1460" w:rsidP="00B63DB7">
            <w:pPr>
              <w:spacing w:after="0" w:line="240" w:lineRule="auto"/>
              <w:rPr>
                <w:rFonts w:ascii="Times New Roman" w:hAnsi="Times New Roman"/>
                <w:sz w:val="24"/>
                <w:szCs w:val="24"/>
              </w:rPr>
            </w:pPr>
          </w:p>
          <w:p w:rsidR="009D1460" w:rsidRPr="00B63DB7" w:rsidRDefault="009D1460" w:rsidP="00B63DB7">
            <w:pPr>
              <w:shd w:val="clear" w:color="auto" w:fill="FFFFFF"/>
              <w:spacing w:after="0" w:line="240" w:lineRule="auto"/>
              <w:rPr>
                <w:rFonts w:ascii="Times New Roman" w:hAnsi="Times New Roman"/>
                <w:sz w:val="24"/>
                <w:szCs w:val="24"/>
              </w:rPr>
            </w:pPr>
            <w:r w:rsidRPr="00B63DB7">
              <w:rPr>
                <w:rFonts w:ascii="Times New Roman" w:hAnsi="Times New Roman"/>
                <w:bCs/>
                <w:sz w:val="24"/>
                <w:szCs w:val="24"/>
              </w:rPr>
              <w:t>Страны Европы и Северной Америки в первой половине ХIХ в.</w:t>
            </w:r>
          </w:p>
          <w:p w:rsidR="009D1460" w:rsidRPr="00B63DB7" w:rsidRDefault="009D1460" w:rsidP="00B63DB7">
            <w:pPr>
              <w:shd w:val="clear" w:color="auto" w:fill="FFFFFF"/>
              <w:spacing w:after="0" w:line="240" w:lineRule="auto"/>
              <w:rPr>
                <w:rFonts w:ascii="Times New Roman" w:hAnsi="Times New Roman"/>
                <w:bCs/>
                <w:sz w:val="24"/>
                <w:szCs w:val="24"/>
              </w:rPr>
            </w:pPr>
            <w:r w:rsidRPr="00B63DB7">
              <w:rPr>
                <w:rFonts w:ascii="Times New Roman" w:hAnsi="Times New Roman"/>
                <w:bCs/>
                <w:sz w:val="24"/>
                <w:szCs w:val="24"/>
              </w:rPr>
              <w:t>Страны Европы и Северной Америки во второй половине ХIХ в.</w:t>
            </w:r>
          </w:p>
          <w:p w:rsidR="009D1460" w:rsidRPr="00B63DB7" w:rsidRDefault="009D1460" w:rsidP="00B63DB7">
            <w:pPr>
              <w:shd w:val="clear" w:color="auto" w:fill="FFFFFF"/>
              <w:spacing w:after="0" w:line="240" w:lineRule="auto"/>
              <w:rPr>
                <w:rFonts w:ascii="Times New Roman" w:hAnsi="Times New Roman"/>
                <w:sz w:val="24"/>
                <w:szCs w:val="24"/>
              </w:rPr>
            </w:pPr>
            <w:r w:rsidRPr="00B63DB7">
              <w:rPr>
                <w:rFonts w:ascii="Times New Roman" w:hAnsi="Times New Roman"/>
                <w:bCs/>
                <w:sz w:val="24"/>
                <w:szCs w:val="24"/>
              </w:rPr>
              <w:t>Экономическое и социально-политическое развитие стран Европы и США в конце ХIХ в.</w:t>
            </w:r>
          </w:p>
          <w:p w:rsidR="009D1460" w:rsidRPr="00B63DB7" w:rsidRDefault="009D1460" w:rsidP="00B63DB7">
            <w:pPr>
              <w:shd w:val="clear" w:color="auto" w:fill="FFFFFF"/>
              <w:spacing w:after="0" w:line="240" w:lineRule="auto"/>
              <w:rPr>
                <w:rFonts w:ascii="Times New Roman" w:hAnsi="Times New Roman"/>
                <w:sz w:val="24"/>
                <w:szCs w:val="24"/>
              </w:rPr>
            </w:pPr>
            <w:r w:rsidRPr="00B63DB7">
              <w:rPr>
                <w:rFonts w:ascii="Times New Roman" w:hAnsi="Times New Roman"/>
                <w:bCs/>
                <w:sz w:val="24"/>
                <w:szCs w:val="24"/>
              </w:rPr>
              <w:t>Страны Азии в ХIХ в.</w:t>
            </w:r>
          </w:p>
          <w:p w:rsidR="009D1460" w:rsidRPr="00B63DB7" w:rsidRDefault="009D1460" w:rsidP="00B63DB7">
            <w:pPr>
              <w:shd w:val="clear" w:color="auto" w:fill="FFFFFF"/>
              <w:spacing w:after="0" w:line="240" w:lineRule="auto"/>
              <w:rPr>
                <w:rFonts w:ascii="Times New Roman" w:hAnsi="Times New Roman"/>
                <w:sz w:val="24"/>
                <w:szCs w:val="24"/>
              </w:rPr>
            </w:pPr>
            <w:r w:rsidRPr="00B63DB7">
              <w:rPr>
                <w:rFonts w:ascii="Times New Roman" w:hAnsi="Times New Roman"/>
                <w:bCs/>
                <w:sz w:val="24"/>
                <w:szCs w:val="24"/>
              </w:rPr>
              <w:t>Война за независимость в Латинской Америке</w:t>
            </w:r>
          </w:p>
          <w:p w:rsidR="009D1460" w:rsidRPr="00B63DB7" w:rsidRDefault="009D1460" w:rsidP="00B63DB7">
            <w:pPr>
              <w:shd w:val="clear" w:color="auto" w:fill="FFFFFF"/>
              <w:spacing w:after="0" w:line="240" w:lineRule="auto"/>
              <w:rPr>
                <w:rFonts w:ascii="Times New Roman" w:hAnsi="Times New Roman"/>
                <w:sz w:val="24"/>
                <w:szCs w:val="24"/>
              </w:rPr>
            </w:pPr>
            <w:r w:rsidRPr="00B63DB7">
              <w:rPr>
                <w:rFonts w:ascii="Times New Roman" w:hAnsi="Times New Roman"/>
                <w:bCs/>
                <w:sz w:val="24"/>
                <w:szCs w:val="24"/>
              </w:rPr>
              <w:t>Народы Африки в Новое время</w:t>
            </w:r>
          </w:p>
          <w:p w:rsidR="009D1460" w:rsidRPr="00B63DB7" w:rsidRDefault="009D1460" w:rsidP="00B63DB7">
            <w:pPr>
              <w:shd w:val="clear" w:color="auto" w:fill="FFFFFF"/>
              <w:spacing w:after="0" w:line="240" w:lineRule="auto"/>
              <w:rPr>
                <w:rFonts w:ascii="Times New Roman" w:hAnsi="Times New Roman"/>
                <w:sz w:val="24"/>
                <w:szCs w:val="24"/>
              </w:rPr>
            </w:pPr>
            <w:r w:rsidRPr="00B63DB7">
              <w:rPr>
                <w:rFonts w:ascii="Times New Roman" w:hAnsi="Times New Roman"/>
                <w:bCs/>
                <w:sz w:val="24"/>
                <w:szCs w:val="24"/>
              </w:rPr>
              <w:t>Развитие культуры в XIX в.</w:t>
            </w:r>
          </w:p>
          <w:p w:rsidR="009D1460" w:rsidRPr="00B63DB7" w:rsidRDefault="009D1460" w:rsidP="00B63DB7">
            <w:pPr>
              <w:shd w:val="clear" w:color="auto" w:fill="FFFFFF"/>
              <w:spacing w:after="0" w:line="240" w:lineRule="auto"/>
              <w:rPr>
                <w:rFonts w:ascii="Times New Roman" w:hAnsi="Times New Roman"/>
                <w:sz w:val="24"/>
                <w:szCs w:val="24"/>
              </w:rPr>
            </w:pPr>
            <w:r w:rsidRPr="00B63DB7">
              <w:rPr>
                <w:rFonts w:ascii="Times New Roman" w:hAnsi="Times New Roman"/>
                <w:bCs/>
                <w:sz w:val="24"/>
                <w:szCs w:val="24"/>
              </w:rPr>
              <w:t>Международные отношения в XIX в.</w:t>
            </w:r>
          </w:p>
          <w:p w:rsidR="009D1460" w:rsidRPr="00B63DB7" w:rsidRDefault="009D1460" w:rsidP="00B63DB7">
            <w:pPr>
              <w:shd w:val="clear" w:color="auto" w:fill="FFFFFF"/>
              <w:spacing w:after="0" w:line="240" w:lineRule="auto"/>
              <w:rPr>
                <w:rFonts w:ascii="Times New Roman" w:hAnsi="Times New Roman"/>
                <w:sz w:val="24"/>
                <w:szCs w:val="24"/>
              </w:rPr>
            </w:pPr>
            <w:r w:rsidRPr="00B63DB7">
              <w:rPr>
                <w:rFonts w:ascii="Times New Roman" w:hAnsi="Times New Roman"/>
                <w:bCs/>
                <w:sz w:val="24"/>
                <w:szCs w:val="24"/>
              </w:rPr>
              <w:t>Мир в 1900—1914 гг.</w:t>
            </w:r>
          </w:p>
          <w:p w:rsidR="009D1460" w:rsidRPr="00B63DB7" w:rsidRDefault="009D1460" w:rsidP="00B63DB7">
            <w:pPr>
              <w:shd w:val="clear" w:color="auto" w:fill="FFFFFF"/>
              <w:spacing w:after="0" w:line="240" w:lineRule="auto"/>
              <w:rPr>
                <w:rFonts w:ascii="Times New Roman" w:hAnsi="Times New Roman"/>
                <w:i/>
                <w:sz w:val="24"/>
                <w:szCs w:val="24"/>
              </w:rPr>
            </w:pPr>
          </w:p>
          <w:p w:rsidR="009D1460" w:rsidRPr="00B63DB7" w:rsidRDefault="009D1460" w:rsidP="00B63DB7">
            <w:pPr>
              <w:spacing w:after="0" w:line="240" w:lineRule="auto"/>
              <w:rPr>
                <w:rFonts w:ascii="Times New Roman" w:hAnsi="Times New Roman"/>
                <w:sz w:val="24"/>
                <w:szCs w:val="24"/>
              </w:rPr>
            </w:pPr>
          </w:p>
          <w:p w:rsidR="009D1460" w:rsidRPr="00B63DB7" w:rsidRDefault="009D1460" w:rsidP="00B63DB7">
            <w:pPr>
              <w:spacing w:after="0" w:line="240" w:lineRule="auto"/>
              <w:rPr>
                <w:rFonts w:ascii="Times New Roman" w:hAnsi="Times New Roman"/>
                <w:i/>
                <w:sz w:val="24"/>
                <w:szCs w:val="24"/>
              </w:rPr>
            </w:pPr>
          </w:p>
          <w:p w:rsidR="009D1460" w:rsidRPr="00B63DB7" w:rsidRDefault="009D1460" w:rsidP="00B63DB7">
            <w:pPr>
              <w:spacing w:after="0" w:line="240" w:lineRule="auto"/>
              <w:rPr>
                <w:rFonts w:ascii="Times New Roman" w:hAnsi="Times New Roman"/>
                <w:sz w:val="24"/>
                <w:szCs w:val="24"/>
              </w:rPr>
            </w:pPr>
          </w:p>
        </w:tc>
        <w:tc>
          <w:tcPr>
            <w:tcW w:w="4961" w:type="dxa"/>
          </w:tcPr>
          <w:p w:rsidR="009D1460" w:rsidRPr="00B63DB7" w:rsidRDefault="009D1460" w:rsidP="00B63DB7">
            <w:pPr>
              <w:spacing w:after="0" w:line="240" w:lineRule="auto"/>
              <w:rPr>
                <w:rFonts w:ascii="Times New Roman" w:hAnsi="Times New Roman"/>
                <w:b/>
                <w:bCs/>
                <w:sz w:val="24"/>
                <w:szCs w:val="24"/>
              </w:rPr>
            </w:pPr>
            <w:r w:rsidRPr="00B63DB7">
              <w:rPr>
                <w:rFonts w:ascii="Times New Roman" w:hAnsi="Times New Roman"/>
                <w:b/>
                <w:bCs/>
                <w:sz w:val="24"/>
                <w:szCs w:val="24"/>
              </w:rPr>
              <w:lastRenderedPageBreak/>
              <w:t xml:space="preserve">IV. РОССИЙСКАЯ ИМПЕРИЯ В XIX – </w:t>
            </w:r>
            <w:r w:rsidRPr="00B63DB7">
              <w:rPr>
                <w:rFonts w:ascii="Times New Roman" w:hAnsi="Times New Roman"/>
                <w:b/>
                <w:bCs/>
                <w:sz w:val="24"/>
                <w:szCs w:val="24"/>
              </w:rPr>
              <w:lastRenderedPageBreak/>
              <w:t>НАЧАЛЕ XX ВВ.</w:t>
            </w:r>
          </w:p>
          <w:p w:rsidR="009D1460" w:rsidRPr="00B63DB7" w:rsidRDefault="009D1460" w:rsidP="00B63DB7">
            <w:pPr>
              <w:spacing w:after="0" w:line="240" w:lineRule="auto"/>
              <w:rPr>
                <w:rFonts w:ascii="Times New Roman" w:hAnsi="Times New Roman"/>
                <w:b/>
                <w:bCs/>
                <w:sz w:val="24"/>
                <w:szCs w:val="24"/>
              </w:rPr>
            </w:pPr>
          </w:p>
          <w:p w:rsidR="009D1460" w:rsidRPr="00B63DB7" w:rsidRDefault="009D1460" w:rsidP="00B63DB7">
            <w:pPr>
              <w:spacing w:after="0" w:line="240" w:lineRule="auto"/>
              <w:rPr>
                <w:rFonts w:ascii="Times New Roman" w:hAnsi="Times New Roman"/>
                <w:bCs/>
                <w:sz w:val="24"/>
                <w:szCs w:val="24"/>
                <w:u w:val="single"/>
              </w:rPr>
            </w:pPr>
            <w:r w:rsidRPr="00B63DB7">
              <w:rPr>
                <w:rFonts w:ascii="Times New Roman" w:hAnsi="Times New Roman"/>
                <w:bCs/>
                <w:sz w:val="24"/>
                <w:szCs w:val="24"/>
                <w:u w:val="single"/>
              </w:rPr>
              <w:t>Россия на пути к реформам (1801–1861)</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Александровская эпоха: государственный либерализм</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 xml:space="preserve">Отечественная война 1812 г. </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Николаевское самодержавие: государственный консерватизм</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 xml:space="preserve">Крепостнический социум. Деревня и город </w:t>
            </w:r>
          </w:p>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bCs/>
                <w:sz w:val="24"/>
                <w:szCs w:val="24"/>
              </w:rPr>
              <w:t>Культурное пространство империи в первой половине XIX в.</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 xml:space="preserve">Пространство империи: этнокультурный облик страны </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B63DB7" w:rsidRDefault="009D1460" w:rsidP="00B63DB7">
            <w:pPr>
              <w:spacing w:after="0" w:line="240" w:lineRule="auto"/>
              <w:rPr>
                <w:rFonts w:ascii="Times New Roman" w:hAnsi="Times New Roman"/>
                <w:sz w:val="24"/>
                <w:szCs w:val="24"/>
              </w:rPr>
            </w:pPr>
          </w:p>
          <w:p w:rsidR="009D1460" w:rsidRPr="00B63DB7" w:rsidRDefault="009D1460" w:rsidP="00B63DB7">
            <w:pPr>
              <w:spacing w:after="0" w:line="240" w:lineRule="auto"/>
              <w:rPr>
                <w:rFonts w:ascii="Times New Roman" w:hAnsi="Times New Roman"/>
                <w:bCs/>
                <w:sz w:val="24"/>
                <w:szCs w:val="24"/>
                <w:u w:val="single"/>
              </w:rPr>
            </w:pPr>
            <w:r w:rsidRPr="00B63DB7">
              <w:rPr>
                <w:rFonts w:ascii="Times New Roman" w:hAnsi="Times New Roman"/>
                <w:bCs/>
                <w:sz w:val="24"/>
                <w:szCs w:val="24"/>
                <w:u w:val="single"/>
              </w:rPr>
              <w:t>Россия в эпоху реформ</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 xml:space="preserve">Преобразования Александра II: социальная и правовая модернизация </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 xml:space="preserve">«Народное самодержавие» Александра III </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 xml:space="preserve">Пореформенный социум. Сельское хозяйство и промышленность </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 xml:space="preserve">Культурное пространство империи во второй половине XIX в. </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 xml:space="preserve">Этнокультурный облик империи </w:t>
            </w:r>
          </w:p>
          <w:p w:rsidR="009D1460" w:rsidRPr="00B63DB7" w:rsidRDefault="009D1460" w:rsidP="00B63DB7">
            <w:pPr>
              <w:spacing w:after="0" w:line="240" w:lineRule="auto"/>
              <w:rPr>
                <w:rFonts w:ascii="Times New Roman" w:hAnsi="Times New Roman"/>
                <w:sz w:val="24"/>
                <w:szCs w:val="24"/>
              </w:rPr>
            </w:pPr>
            <w:r w:rsidRPr="00B63DB7">
              <w:rPr>
                <w:rFonts w:ascii="Times New Roman" w:hAnsi="Times New Roman"/>
                <w:bCs/>
                <w:sz w:val="24"/>
                <w:szCs w:val="24"/>
              </w:rPr>
              <w:t>Формирование гражданского общества и основные направления общественных движений</w:t>
            </w:r>
            <w:r w:rsidRPr="00B63DB7">
              <w:rPr>
                <w:rFonts w:ascii="Times New Roman" w:hAnsi="Times New Roman"/>
                <w:sz w:val="24"/>
                <w:szCs w:val="24"/>
              </w:rPr>
              <w:t xml:space="preserve"> </w:t>
            </w:r>
          </w:p>
          <w:p w:rsidR="009D1460" w:rsidRPr="00B63DB7" w:rsidRDefault="009D1460" w:rsidP="00B63DB7">
            <w:pPr>
              <w:spacing w:after="0" w:line="240" w:lineRule="auto"/>
              <w:rPr>
                <w:rFonts w:ascii="Times New Roman" w:hAnsi="Times New Roman"/>
                <w:bCs/>
                <w:sz w:val="24"/>
                <w:szCs w:val="24"/>
                <w:u w:val="single"/>
              </w:rPr>
            </w:pPr>
            <w:r w:rsidRPr="00B63DB7">
              <w:rPr>
                <w:rFonts w:ascii="Times New Roman" w:hAnsi="Times New Roman"/>
                <w:bCs/>
                <w:sz w:val="24"/>
                <w:szCs w:val="24"/>
                <w:u w:val="single"/>
              </w:rPr>
              <w:t>Кризис империи в начале ХХ века</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 xml:space="preserve">Первая российская революция 1905-1907 гг. Начало парламентаризма </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 xml:space="preserve">Общество и власть после революции </w:t>
            </w:r>
          </w:p>
          <w:p w:rsidR="009D1460" w:rsidRPr="00B63DB7" w:rsidRDefault="009D1460" w:rsidP="00B63DB7">
            <w:pPr>
              <w:spacing w:after="0" w:line="240" w:lineRule="auto"/>
              <w:rPr>
                <w:rFonts w:ascii="Times New Roman" w:hAnsi="Times New Roman"/>
                <w:bCs/>
                <w:sz w:val="24"/>
                <w:szCs w:val="24"/>
              </w:rPr>
            </w:pPr>
            <w:r w:rsidRPr="00B63DB7">
              <w:rPr>
                <w:rFonts w:ascii="Times New Roman" w:hAnsi="Times New Roman"/>
                <w:bCs/>
                <w:sz w:val="24"/>
                <w:szCs w:val="24"/>
              </w:rPr>
              <w:t>«Серебряный век» российской культуры</w:t>
            </w:r>
          </w:p>
          <w:p w:rsidR="009D1460" w:rsidRPr="00B63DB7" w:rsidRDefault="009D1460" w:rsidP="00B63DB7">
            <w:pPr>
              <w:spacing w:after="0" w:line="240" w:lineRule="auto"/>
              <w:rPr>
                <w:rFonts w:ascii="Times New Roman" w:hAnsi="Times New Roman"/>
                <w:i/>
                <w:sz w:val="24"/>
                <w:szCs w:val="24"/>
              </w:rPr>
            </w:pPr>
            <w:r w:rsidRPr="00B63DB7">
              <w:rPr>
                <w:rFonts w:ascii="Times New Roman" w:hAnsi="Times New Roman"/>
                <w:sz w:val="24"/>
                <w:szCs w:val="24"/>
              </w:rPr>
              <w:t>Региональный компонент</w:t>
            </w:r>
          </w:p>
        </w:tc>
      </w:tr>
    </w:tbl>
    <w:p w:rsidR="009D1460" w:rsidRPr="00B63DB7" w:rsidRDefault="009D1460" w:rsidP="00B63DB7">
      <w:pPr>
        <w:pStyle w:val="3"/>
        <w:spacing w:before="0" w:beforeAutospacing="0" w:after="0" w:afterAutospacing="0"/>
        <w:ind w:firstLine="709"/>
        <w:rPr>
          <w:sz w:val="24"/>
          <w:szCs w:val="24"/>
          <w:lang w:val="en-US"/>
        </w:rPr>
      </w:pPr>
    </w:p>
    <w:p w:rsidR="00B540EE" w:rsidRPr="00B63DB7" w:rsidRDefault="00A309E2" w:rsidP="00B63DB7">
      <w:pPr>
        <w:pStyle w:val="4"/>
        <w:spacing w:line="240" w:lineRule="auto"/>
        <w:rPr>
          <w:sz w:val="24"/>
          <w:szCs w:val="24"/>
        </w:rPr>
      </w:pPr>
      <w:bookmarkStart w:id="200" w:name="_Toc409691706"/>
      <w:bookmarkStart w:id="201" w:name="_Toc410654032"/>
      <w:r w:rsidRPr="00B63DB7">
        <w:rPr>
          <w:sz w:val="24"/>
          <w:szCs w:val="24"/>
        </w:rPr>
        <w:t xml:space="preserve">2.2.2.6. </w:t>
      </w:r>
      <w:r w:rsidR="00B540EE" w:rsidRPr="00B63DB7">
        <w:rPr>
          <w:sz w:val="24"/>
          <w:szCs w:val="24"/>
        </w:rPr>
        <w:t>Обществознание</w:t>
      </w:r>
      <w:bookmarkEnd w:id="200"/>
      <w:bookmarkEnd w:id="201"/>
    </w:p>
    <w:p w:rsidR="001937F7" w:rsidRPr="00B63DB7" w:rsidRDefault="001937F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B63DB7" w:rsidRDefault="001937F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B63DB7" w:rsidRDefault="001937F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w:t>
      </w:r>
      <w:r w:rsidRPr="00B63DB7">
        <w:rPr>
          <w:rFonts w:ascii="Times New Roman" w:hAnsi="Times New Roman"/>
          <w:sz w:val="24"/>
          <w:szCs w:val="24"/>
        </w:rPr>
        <w:lastRenderedPageBreak/>
        <w:t>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B63DB7" w:rsidRDefault="001937F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B63DB7" w:rsidRDefault="006D472B" w:rsidP="00B63DB7">
      <w:pPr>
        <w:spacing w:after="0" w:line="240" w:lineRule="auto"/>
        <w:ind w:firstLine="709"/>
        <w:jc w:val="both"/>
        <w:rPr>
          <w:rFonts w:ascii="Times New Roman" w:hAnsi="Times New Roman"/>
          <w:sz w:val="24"/>
          <w:szCs w:val="24"/>
        </w:rPr>
      </w:pPr>
    </w:p>
    <w:p w:rsidR="00B540EE" w:rsidRPr="00B63DB7" w:rsidRDefault="00B540EE" w:rsidP="00B63DB7">
      <w:pPr>
        <w:spacing w:after="0" w:line="240" w:lineRule="auto"/>
        <w:ind w:left="709"/>
        <w:jc w:val="both"/>
        <w:rPr>
          <w:rFonts w:ascii="Times New Roman" w:hAnsi="Times New Roman"/>
          <w:sz w:val="24"/>
          <w:szCs w:val="24"/>
        </w:rPr>
      </w:pPr>
      <w:r w:rsidRPr="00B63DB7">
        <w:rPr>
          <w:rFonts w:ascii="Times New Roman" w:hAnsi="Times New Roman"/>
          <w:b/>
          <w:bCs/>
          <w:sz w:val="24"/>
          <w:szCs w:val="24"/>
          <w:shd w:val="clear" w:color="auto" w:fill="FFFFFF"/>
        </w:rPr>
        <w:t>Человек. Деятельность человека</w:t>
      </w:r>
    </w:p>
    <w:p w:rsidR="00B540EE" w:rsidRPr="00B63DB7" w:rsidRDefault="00B540EE" w:rsidP="00B63DB7">
      <w:pPr>
        <w:tabs>
          <w:tab w:val="left" w:pos="1114"/>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Биологическое и социальное в человеке. </w:t>
      </w:r>
      <w:r w:rsidRPr="00B63DB7">
        <w:rPr>
          <w:rFonts w:ascii="Times New Roman" w:hAnsi="Times New Roman"/>
          <w:i/>
          <w:sz w:val="24"/>
          <w:szCs w:val="24"/>
        </w:rPr>
        <w:t>Черты сходства и различий человека и животного.</w:t>
      </w:r>
      <w:r w:rsidRPr="00B63DB7">
        <w:rPr>
          <w:rFonts w:ascii="Times New Roman" w:hAnsi="Times New Roman"/>
          <w:sz w:val="24"/>
          <w:szCs w:val="24"/>
        </w:rPr>
        <w:t xml:space="preserve"> </w:t>
      </w:r>
      <w:r w:rsidRPr="00B63DB7">
        <w:rPr>
          <w:rFonts w:ascii="Times New Roman" w:hAnsi="Times New Roman"/>
          <w:i/>
          <w:sz w:val="24"/>
          <w:szCs w:val="24"/>
        </w:rPr>
        <w:t>Индивид, индивидуальность, личность.</w:t>
      </w:r>
      <w:r w:rsidRPr="00B63DB7">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B63DB7">
        <w:rPr>
          <w:rFonts w:ascii="Times New Roman" w:hAnsi="Times New Roman"/>
          <w:b/>
          <w:sz w:val="24"/>
          <w:szCs w:val="24"/>
        </w:rPr>
        <w:t xml:space="preserve"> </w:t>
      </w:r>
      <w:r w:rsidRPr="00B63DB7">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63DB7">
        <w:rPr>
          <w:rFonts w:ascii="Times New Roman" w:hAnsi="Times New Roman"/>
          <w:i/>
          <w:sz w:val="24"/>
          <w:szCs w:val="24"/>
        </w:rPr>
        <w:t xml:space="preserve">Личные и деловые отношения. </w:t>
      </w:r>
      <w:r w:rsidRPr="00B63DB7">
        <w:rPr>
          <w:rFonts w:ascii="Times New Roman" w:hAnsi="Times New Roman"/>
          <w:sz w:val="24"/>
          <w:szCs w:val="24"/>
        </w:rPr>
        <w:t>Лидерство. Межличностные конфликты и способы их разрешения.</w:t>
      </w:r>
    </w:p>
    <w:p w:rsidR="00B540EE" w:rsidRPr="00B63DB7" w:rsidRDefault="00B540EE" w:rsidP="00B63DB7">
      <w:pPr>
        <w:spacing w:after="0" w:line="240" w:lineRule="auto"/>
        <w:ind w:left="709"/>
        <w:jc w:val="both"/>
        <w:rPr>
          <w:rFonts w:ascii="Times New Roman" w:hAnsi="Times New Roman"/>
          <w:b/>
          <w:bCs/>
          <w:sz w:val="24"/>
          <w:szCs w:val="24"/>
          <w:shd w:val="clear" w:color="auto" w:fill="FFFFFF"/>
        </w:rPr>
      </w:pPr>
      <w:r w:rsidRPr="00B63DB7">
        <w:rPr>
          <w:rFonts w:ascii="Times New Roman" w:hAnsi="Times New Roman"/>
          <w:b/>
          <w:bCs/>
          <w:sz w:val="24"/>
          <w:szCs w:val="24"/>
          <w:shd w:val="clear" w:color="auto" w:fill="FFFFFF"/>
        </w:rPr>
        <w:t>Общество</w:t>
      </w:r>
    </w:p>
    <w:p w:rsidR="00B540EE" w:rsidRPr="00B63DB7" w:rsidRDefault="00B540EE" w:rsidP="00B63DB7">
      <w:pPr>
        <w:tabs>
          <w:tab w:val="left" w:pos="1114"/>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B63DB7">
        <w:rPr>
          <w:rFonts w:ascii="Times New Roman" w:hAnsi="Times New Roman"/>
          <w:i/>
          <w:sz w:val="24"/>
          <w:szCs w:val="24"/>
        </w:rPr>
        <w:t>Общественный прогресс.</w:t>
      </w:r>
      <w:r w:rsidRPr="00B63DB7">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B63DB7">
        <w:rPr>
          <w:rFonts w:ascii="Times New Roman" w:hAnsi="Times New Roman"/>
          <w:b/>
          <w:sz w:val="24"/>
          <w:szCs w:val="24"/>
        </w:rPr>
        <w:t xml:space="preserve"> </w:t>
      </w:r>
      <w:r w:rsidRPr="00B63DB7">
        <w:rPr>
          <w:rFonts w:ascii="Times New Roman" w:hAnsi="Times New Roman"/>
          <w:sz w:val="24"/>
          <w:szCs w:val="24"/>
        </w:rPr>
        <w:t>Современное российское общество, особенности его развития.</w:t>
      </w:r>
    </w:p>
    <w:p w:rsidR="00B540EE" w:rsidRPr="00B63DB7" w:rsidRDefault="00B540EE" w:rsidP="00B63DB7">
      <w:pPr>
        <w:spacing w:after="0" w:line="240" w:lineRule="auto"/>
        <w:ind w:left="709"/>
        <w:jc w:val="both"/>
        <w:rPr>
          <w:rFonts w:ascii="Times New Roman" w:hAnsi="Times New Roman"/>
          <w:b/>
          <w:bCs/>
          <w:sz w:val="24"/>
          <w:szCs w:val="24"/>
          <w:shd w:val="clear" w:color="auto" w:fill="FFFFFF"/>
        </w:rPr>
      </w:pPr>
      <w:r w:rsidRPr="00B63DB7">
        <w:rPr>
          <w:rFonts w:ascii="Times New Roman" w:hAnsi="Times New Roman"/>
          <w:b/>
          <w:bCs/>
          <w:sz w:val="24"/>
          <w:szCs w:val="24"/>
          <w:shd w:val="clear" w:color="auto" w:fill="FFFFFF"/>
        </w:rPr>
        <w:t>Социальные нормы</w:t>
      </w:r>
    </w:p>
    <w:p w:rsidR="00B540EE" w:rsidRPr="00B63DB7" w:rsidRDefault="00B540EE" w:rsidP="00B63DB7">
      <w:pPr>
        <w:tabs>
          <w:tab w:val="left" w:pos="1114"/>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Социальные нормы как регуляторы поведения человека в обществе. </w:t>
      </w:r>
      <w:r w:rsidRPr="00B63DB7">
        <w:rPr>
          <w:rFonts w:ascii="Times New Roman" w:hAnsi="Times New Roman"/>
          <w:i/>
          <w:sz w:val="24"/>
          <w:szCs w:val="24"/>
        </w:rPr>
        <w:t>Общественные нравы, традиции и обычаи.</w:t>
      </w:r>
      <w:r w:rsidRPr="00B63DB7">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B63DB7">
        <w:rPr>
          <w:rFonts w:ascii="Times New Roman" w:hAnsi="Times New Roman"/>
          <w:bCs/>
          <w:sz w:val="24"/>
          <w:szCs w:val="24"/>
          <w:shd w:val="clear" w:color="auto" w:fill="FFFFFF"/>
        </w:rPr>
        <w:t xml:space="preserve"> </w:t>
      </w:r>
      <w:r w:rsidRPr="00B63DB7">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63DB7">
        <w:rPr>
          <w:rFonts w:ascii="Times New Roman" w:hAnsi="Times New Roman"/>
          <w:i/>
          <w:sz w:val="24"/>
          <w:szCs w:val="24"/>
        </w:rPr>
        <w:t xml:space="preserve">Особенности социализации в подростковом возрасте. </w:t>
      </w:r>
      <w:r w:rsidRPr="00B63DB7">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B63DB7" w:rsidRDefault="00B540EE" w:rsidP="00B63DB7">
      <w:pPr>
        <w:spacing w:after="0" w:line="240" w:lineRule="auto"/>
        <w:ind w:left="709"/>
        <w:jc w:val="both"/>
        <w:rPr>
          <w:rFonts w:ascii="Times New Roman" w:hAnsi="Times New Roman"/>
          <w:b/>
          <w:bCs/>
          <w:sz w:val="24"/>
          <w:szCs w:val="24"/>
          <w:shd w:val="clear" w:color="auto" w:fill="FFFFFF"/>
        </w:rPr>
      </w:pPr>
      <w:r w:rsidRPr="00B63DB7">
        <w:rPr>
          <w:rFonts w:ascii="Times New Roman" w:hAnsi="Times New Roman"/>
          <w:b/>
          <w:bCs/>
          <w:sz w:val="24"/>
          <w:szCs w:val="24"/>
          <w:shd w:val="clear" w:color="auto" w:fill="FFFFFF"/>
        </w:rPr>
        <w:t>Сфера духовной культуры</w:t>
      </w:r>
    </w:p>
    <w:p w:rsidR="00B540EE" w:rsidRPr="00B63DB7" w:rsidRDefault="00B540EE" w:rsidP="00B63DB7">
      <w:pPr>
        <w:tabs>
          <w:tab w:val="left" w:pos="1311"/>
        </w:tabs>
        <w:spacing w:after="0" w:line="240" w:lineRule="auto"/>
        <w:ind w:firstLine="709"/>
        <w:jc w:val="both"/>
        <w:rPr>
          <w:rFonts w:ascii="Times New Roman" w:hAnsi="Times New Roman"/>
          <w:i/>
          <w:sz w:val="24"/>
          <w:szCs w:val="24"/>
        </w:rPr>
      </w:pPr>
      <w:r w:rsidRPr="00B63DB7">
        <w:rPr>
          <w:rFonts w:ascii="Times New Roman" w:hAnsi="Times New Roman"/>
          <w:bCs/>
          <w:sz w:val="24"/>
          <w:szCs w:val="24"/>
        </w:rPr>
        <w:t xml:space="preserve">Культура, ее многообразие и основные формы. </w:t>
      </w:r>
      <w:r w:rsidRPr="00B63DB7">
        <w:rPr>
          <w:rFonts w:ascii="Times New Roman" w:hAnsi="Times New Roman"/>
          <w:sz w:val="24"/>
          <w:szCs w:val="24"/>
        </w:rPr>
        <w:t xml:space="preserve">Наука в жизни современного общества. </w:t>
      </w:r>
      <w:r w:rsidRPr="00B63DB7">
        <w:rPr>
          <w:rFonts w:ascii="Times New Roman" w:hAnsi="Times New Roman"/>
          <w:i/>
          <w:sz w:val="24"/>
          <w:szCs w:val="24"/>
        </w:rPr>
        <w:t>Научно-технический прогресс в современном обществе.</w:t>
      </w:r>
      <w:r w:rsidRPr="00B63DB7">
        <w:rPr>
          <w:rFonts w:ascii="Times New Roman" w:hAnsi="Times New Roman"/>
          <w:sz w:val="24"/>
          <w:szCs w:val="24"/>
        </w:rPr>
        <w:t xml:space="preserve"> Развитие науки в России.</w:t>
      </w:r>
      <w:r w:rsidRPr="00B63DB7">
        <w:rPr>
          <w:rFonts w:ascii="Times New Roman" w:hAnsi="Times New Roman"/>
          <w:bCs/>
          <w:sz w:val="24"/>
          <w:szCs w:val="24"/>
        </w:rPr>
        <w:t xml:space="preserve"> </w:t>
      </w:r>
      <w:r w:rsidRPr="00B63DB7">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B63DB7">
        <w:rPr>
          <w:rFonts w:ascii="Times New Roman" w:hAnsi="Times New Roman"/>
          <w:i/>
          <w:sz w:val="24"/>
          <w:szCs w:val="24"/>
        </w:rPr>
        <w:t>Государственная итоговая аттестация</w:t>
      </w:r>
      <w:r w:rsidRPr="00B63DB7">
        <w:rPr>
          <w:rFonts w:ascii="Times New Roman" w:hAnsi="Times New Roman"/>
          <w:sz w:val="24"/>
          <w:szCs w:val="24"/>
        </w:rPr>
        <w:t>. Самообразование.</w:t>
      </w:r>
      <w:r w:rsidRPr="00B63DB7">
        <w:rPr>
          <w:rFonts w:ascii="Times New Roman" w:hAnsi="Times New Roman"/>
          <w:bCs/>
          <w:sz w:val="24"/>
          <w:szCs w:val="24"/>
        </w:rPr>
        <w:t xml:space="preserve"> </w:t>
      </w:r>
      <w:r w:rsidRPr="00B63DB7">
        <w:rPr>
          <w:rFonts w:ascii="Times New Roman" w:hAnsi="Times New Roman"/>
          <w:sz w:val="24"/>
          <w:szCs w:val="24"/>
        </w:rPr>
        <w:t xml:space="preserve">Религия как форма культуры. </w:t>
      </w:r>
      <w:r w:rsidRPr="00B63DB7">
        <w:rPr>
          <w:rFonts w:ascii="Times New Roman" w:hAnsi="Times New Roman"/>
          <w:i/>
          <w:sz w:val="24"/>
          <w:szCs w:val="24"/>
        </w:rPr>
        <w:t>Мировые религии.</w:t>
      </w:r>
      <w:r w:rsidRPr="00B63DB7">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B63DB7">
        <w:rPr>
          <w:rFonts w:ascii="Times New Roman" w:hAnsi="Times New Roman"/>
          <w:i/>
          <w:sz w:val="24"/>
          <w:szCs w:val="24"/>
        </w:rPr>
        <w:t xml:space="preserve">Влияние искусства на развитие личности. </w:t>
      </w:r>
    </w:p>
    <w:p w:rsidR="00B540EE" w:rsidRPr="00B63DB7" w:rsidRDefault="00B540EE" w:rsidP="00B63DB7">
      <w:pPr>
        <w:spacing w:after="0" w:line="240" w:lineRule="auto"/>
        <w:ind w:left="709"/>
        <w:jc w:val="both"/>
        <w:rPr>
          <w:rFonts w:ascii="Times New Roman" w:hAnsi="Times New Roman"/>
          <w:b/>
          <w:bCs/>
          <w:sz w:val="24"/>
          <w:szCs w:val="24"/>
          <w:shd w:val="clear" w:color="auto" w:fill="FFFFFF"/>
        </w:rPr>
      </w:pPr>
      <w:r w:rsidRPr="00B63DB7">
        <w:rPr>
          <w:rFonts w:ascii="Times New Roman" w:hAnsi="Times New Roman"/>
          <w:b/>
          <w:bCs/>
          <w:sz w:val="24"/>
          <w:szCs w:val="24"/>
          <w:shd w:val="clear" w:color="auto" w:fill="FFFFFF"/>
        </w:rPr>
        <w:t>Социальная сфера жизни общества</w:t>
      </w:r>
    </w:p>
    <w:p w:rsidR="00B540EE" w:rsidRPr="00B63DB7" w:rsidRDefault="00B540EE" w:rsidP="00B63DB7">
      <w:pPr>
        <w:tabs>
          <w:tab w:val="left" w:pos="1114"/>
        </w:tabs>
        <w:spacing w:after="0" w:line="240" w:lineRule="auto"/>
        <w:ind w:firstLine="709"/>
        <w:jc w:val="both"/>
        <w:rPr>
          <w:rFonts w:ascii="Times New Roman" w:hAnsi="Times New Roman"/>
          <w:sz w:val="24"/>
          <w:szCs w:val="24"/>
        </w:rPr>
      </w:pPr>
      <w:r w:rsidRPr="00B63DB7">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63DB7">
        <w:rPr>
          <w:rFonts w:ascii="Times New Roman" w:hAnsi="Times New Roman"/>
          <w:bCs/>
          <w:i/>
          <w:sz w:val="24"/>
          <w:szCs w:val="24"/>
        </w:rPr>
        <w:t xml:space="preserve">Досуг семьи. </w:t>
      </w:r>
      <w:r w:rsidRPr="00B63DB7">
        <w:rPr>
          <w:rFonts w:ascii="Times New Roman" w:hAnsi="Times New Roman"/>
          <w:bCs/>
          <w:sz w:val="24"/>
          <w:szCs w:val="24"/>
        </w:rPr>
        <w:t xml:space="preserve">Социальные конфликты и пути их разрешения. Этнос и нация. </w:t>
      </w:r>
      <w:r w:rsidRPr="00B63DB7">
        <w:rPr>
          <w:rFonts w:ascii="Times New Roman" w:hAnsi="Times New Roman"/>
          <w:i/>
          <w:sz w:val="24"/>
          <w:szCs w:val="24"/>
        </w:rPr>
        <w:t>Национальное самосознание</w:t>
      </w:r>
      <w:r w:rsidRPr="00B63DB7">
        <w:rPr>
          <w:rFonts w:ascii="Times New Roman" w:hAnsi="Times New Roman"/>
          <w:sz w:val="24"/>
          <w:szCs w:val="24"/>
        </w:rPr>
        <w:t xml:space="preserve">. Отношения между нациями. Россия – многонациональное государство. </w:t>
      </w:r>
      <w:r w:rsidRPr="00B63DB7">
        <w:rPr>
          <w:rFonts w:ascii="Times New Roman" w:hAnsi="Times New Roman"/>
          <w:bCs/>
          <w:sz w:val="24"/>
          <w:szCs w:val="24"/>
        </w:rPr>
        <w:t>Социальная политика Российского государства.</w:t>
      </w:r>
    </w:p>
    <w:p w:rsidR="00B540EE" w:rsidRPr="00B63DB7" w:rsidRDefault="00B540EE" w:rsidP="00B63DB7">
      <w:pPr>
        <w:spacing w:after="0" w:line="240" w:lineRule="auto"/>
        <w:ind w:left="709"/>
        <w:jc w:val="both"/>
        <w:rPr>
          <w:rFonts w:ascii="Times New Roman" w:hAnsi="Times New Roman"/>
          <w:b/>
          <w:bCs/>
          <w:sz w:val="24"/>
          <w:szCs w:val="24"/>
          <w:shd w:val="clear" w:color="auto" w:fill="FFFFFF"/>
        </w:rPr>
      </w:pPr>
      <w:r w:rsidRPr="00B63DB7">
        <w:rPr>
          <w:rFonts w:ascii="Times New Roman" w:hAnsi="Times New Roman"/>
          <w:b/>
          <w:bCs/>
          <w:sz w:val="24"/>
          <w:szCs w:val="24"/>
          <w:shd w:val="clear" w:color="auto" w:fill="FFFFFF"/>
        </w:rPr>
        <w:lastRenderedPageBreak/>
        <w:t>Политическая сфера жизни общества</w:t>
      </w:r>
    </w:p>
    <w:p w:rsidR="00B540EE" w:rsidRPr="00B63DB7" w:rsidRDefault="00B540EE" w:rsidP="00B63DB7">
      <w:pPr>
        <w:tabs>
          <w:tab w:val="left" w:pos="1321"/>
        </w:tabs>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63DB7">
        <w:rPr>
          <w:rFonts w:ascii="Times New Roman" w:hAnsi="Times New Roman"/>
          <w:i/>
          <w:sz w:val="24"/>
          <w:szCs w:val="24"/>
        </w:rPr>
        <w:t>Правовое государство.</w:t>
      </w:r>
      <w:r w:rsidRPr="00B63DB7">
        <w:rPr>
          <w:rFonts w:ascii="Times New Roman" w:hAnsi="Times New Roman"/>
          <w:sz w:val="24"/>
          <w:szCs w:val="24"/>
        </w:rPr>
        <w:t xml:space="preserve"> Местное самоуправление. </w:t>
      </w:r>
      <w:r w:rsidRPr="00B63DB7">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B63DB7" w:rsidRDefault="00B540EE" w:rsidP="00B63DB7">
      <w:pPr>
        <w:spacing w:after="0" w:line="240" w:lineRule="auto"/>
        <w:ind w:left="709"/>
        <w:jc w:val="both"/>
        <w:rPr>
          <w:rFonts w:ascii="Times New Roman" w:hAnsi="Times New Roman"/>
          <w:b/>
          <w:bCs/>
          <w:sz w:val="24"/>
          <w:szCs w:val="24"/>
          <w:shd w:val="clear" w:color="auto" w:fill="FFFFFF"/>
        </w:rPr>
      </w:pPr>
      <w:r w:rsidRPr="00B63DB7">
        <w:rPr>
          <w:rFonts w:ascii="Times New Roman" w:hAnsi="Times New Roman"/>
          <w:b/>
          <w:bCs/>
          <w:sz w:val="24"/>
          <w:szCs w:val="24"/>
          <w:shd w:val="clear" w:color="auto" w:fill="FFFFFF"/>
        </w:rPr>
        <w:t>Гражданин и государство</w:t>
      </w:r>
    </w:p>
    <w:p w:rsidR="00B540EE" w:rsidRPr="00B63DB7" w:rsidRDefault="00B540EE" w:rsidP="00B63DB7">
      <w:pPr>
        <w:tabs>
          <w:tab w:val="left" w:pos="1114"/>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B63DB7">
        <w:rPr>
          <w:rFonts w:ascii="Times New Roman" w:hAnsi="Times New Roman"/>
          <w:sz w:val="24"/>
          <w:szCs w:val="24"/>
        </w:rPr>
        <w:t xml:space="preserve">– </w:t>
      </w:r>
      <w:r w:rsidRPr="00B63DB7">
        <w:rPr>
          <w:rFonts w:ascii="Times New Roman" w:hAnsi="Times New Roman"/>
          <w:sz w:val="24"/>
          <w:szCs w:val="24"/>
        </w:rPr>
        <w:t>федеративное государство. Субъекты федерации.</w:t>
      </w:r>
      <w:r w:rsidRPr="00B63DB7">
        <w:rPr>
          <w:rFonts w:ascii="Times New Roman" w:hAnsi="Times New Roman"/>
          <w:bCs/>
          <w:sz w:val="24"/>
          <w:szCs w:val="24"/>
        </w:rPr>
        <w:t xml:space="preserve"> </w:t>
      </w:r>
      <w:r w:rsidRPr="00B63DB7">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63DB7">
        <w:rPr>
          <w:rFonts w:ascii="Times New Roman" w:hAnsi="Times New Roman"/>
          <w:bCs/>
          <w:sz w:val="24"/>
          <w:szCs w:val="24"/>
        </w:rPr>
        <w:t xml:space="preserve">рава и свободы человека и гражданина в Российской Федерации. </w:t>
      </w:r>
      <w:r w:rsidRPr="00B63DB7">
        <w:rPr>
          <w:rFonts w:ascii="Times New Roman" w:hAnsi="Times New Roman"/>
          <w:sz w:val="24"/>
          <w:szCs w:val="24"/>
        </w:rPr>
        <w:t xml:space="preserve">Конституционные обязанности гражданина Российской Федерации. </w:t>
      </w:r>
      <w:r w:rsidRPr="00B63DB7">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B63DB7">
        <w:rPr>
          <w:rFonts w:ascii="Times New Roman" w:hAnsi="Times New Roman"/>
          <w:sz w:val="24"/>
          <w:szCs w:val="24"/>
        </w:rPr>
        <w:t xml:space="preserve"> </w:t>
      </w:r>
      <w:r w:rsidRPr="00B63DB7">
        <w:rPr>
          <w:rFonts w:ascii="Times New Roman" w:hAnsi="Times New Roman"/>
          <w:i/>
          <w:sz w:val="24"/>
          <w:szCs w:val="24"/>
        </w:rPr>
        <w:t>Основные международные документы о правах человека и правах ребенка.</w:t>
      </w:r>
      <w:r w:rsidR="0051321E" w:rsidRPr="00B63DB7">
        <w:rPr>
          <w:rFonts w:ascii="Times New Roman" w:hAnsi="Times New Roman"/>
          <w:i/>
          <w:sz w:val="24"/>
          <w:szCs w:val="24"/>
        </w:rPr>
        <w:t xml:space="preserve"> </w:t>
      </w:r>
    </w:p>
    <w:p w:rsidR="00B540EE" w:rsidRPr="00B63DB7" w:rsidRDefault="00B540EE" w:rsidP="00B63DB7">
      <w:pPr>
        <w:spacing w:after="0" w:line="240" w:lineRule="auto"/>
        <w:ind w:left="709"/>
        <w:jc w:val="both"/>
        <w:rPr>
          <w:rFonts w:ascii="Times New Roman" w:hAnsi="Times New Roman"/>
          <w:b/>
          <w:bCs/>
          <w:sz w:val="24"/>
          <w:szCs w:val="24"/>
          <w:shd w:val="clear" w:color="auto" w:fill="FFFFFF"/>
        </w:rPr>
      </w:pPr>
      <w:r w:rsidRPr="00B63DB7">
        <w:rPr>
          <w:rFonts w:ascii="Times New Roman" w:hAnsi="Times New Roman"/>
          <w:b/>
          <w:bCs/>
          <w:sz w:val="24"/>
          <w:szCs w:val="24"/>
          <w:shd w:val="clear" w:color="auto" w:fill="FFFFFF"/>
        </w:rPr>
        <w:t>Основы российского законодательства</w:t>
      </w:r>
    </w:p>
    <w:p w:rsidR="00B540EE" w:rsidRPr="00B63DB7" w:rsidRDefault="00B540EE" w:rsidP="00B63DB7">
      <w:pPr>
        <w:tabs>
          <w:tab w:val="left" w:pos="1114"/>
        </w:tabs>
        <w:spacing w:after="0" w:line="240" w:lineRule="auto"/>
        <w:ind w:firstLine="709"/>
        <w:jc w:val="both"/>
        <w:rPr>
          <w:rFonts w:ascii="Times New Roman" w:hAnsi="Times New Roman"/>
          <w:i/>
          <w:sz w:val="24"/>
          <w:szCs w:val="24"/>
        </w:rPr>
      </w:pPr>
      <w:r w:rsidRPr="00B63DB7">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63DB7">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63DB7">
        <w:rPr>
          <w:rFonts w:ascii="Times New Roman" w:hAnsi="Times New Roman"/>
          <w:bCs/>
          <w:sz w:val="24"/>
          <w:szCs w:val="24"/>
        </w:rPr>
        <w:t xml:space="preserve"> Уголовное право, основные понятия и принципы. </w:t>
      </w:r>
      <w:r w:rsidRPr="00B63DB7">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63DB7">
        <w:rPr>
          <w:rFonts w:ascii="Times New Roman" w:hAnsi="Times New Roman"/>
          <w:bCs/>
          <w:sz w:val="24"/>
          <w:szCs w:val="24"/>
        </w:rPr>
        <w:t xml:space="preserve"> </w:t>
      </w:r>
      <w:r w:rsidRPr="00B63DB7">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B63DB7" w:rsidRDefault="00B540EE" w:rsidP="00B63DB7">
      <w:pPr>
        <w:spacing w:after="0" w:line="240" w:lineRule="auto"/>
        <w:ind w:left="709"/>
        <w:jc w:val="both"/>
        <w:rPr>
          <w:rFonts w:ascii="Times New Roman" w:hAnsi="Times New Roman"/>
          <w:b/>
          <w:bCs/>
          <w:sz w:val="24"/>
          <w:szCs w:val="24"/>
          <w:shd w:val="clear" w:color="auto" w:fill="FFFFFF"/>
        </w:rPr>
      </w:pPr>
      <w:r w:rsidRPr="00B63DB7">
        <w:rPr>
          <w:rFonts w:ascii="Times New Roman" w:hAnsi="Times New Roman"/>
          <w:b/>
          <w:sz w:val="24"/>
          <w:szCs w:val="24"/>
          <w:shd w:val="clear" w:color="auto" w:fill="FFFFFF"/>
        </w:rPr>
        <w:t>Экономика</w:t>
      </w:r>
    </w:p>
    <w:p w:rsidR="0051321E" w:rsidRPr="00B63DB7" w:rsidRDefault="00B540EE" w:rsidP="00B63DB7">
      <w:pPr>
        <w:tabs>
          <w:tab w:val="left" w:pos="1114"/>
        </w:tabs>
        <w:spacing w:after="0" w:line="240" w:lineRule="auto"/>
        <w:ind w:firstLine="709"/>
        <w:jc w:val="both"/>
        <w:rPr>
          <w:rFonts w:ascii="Times New Roman" w:hAnsi="Times New Roman"/>
          <w:sz w:val="24"/>
          <w:szCs w:val="24"/>
        </w:rPr>
      </w:pPr>
      <w:r w:rsidRPr="00B63DB7">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63DB7">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63DB7">
        <w:rPr>
          <w:rFonts w:ascii="Times New Roman" w:hAnsi="Times New Roman"/>
          <w:i/>
          <w:sz w:val="24"/>
          <w:szCs w:val="24"/>
        </w:rPr>
        <w:t xml:space="preserve">Виды рынков. Рынок капиталов. </w:t>
      </w:r>
      <w:r w:rsidRPr="00B63DB7">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B63DB7">
        <w:rPr>
          <w:rFonts w:ascii="Times New Roman" w:hAnsi="Times New Roman"/>
          <w:bCs/>
          <w:sz w:val="24"/>
          <w:szCs w:val="24"/>
          <w:shd w:val="clear" w:color="auto" w:fill="FFFFFF"/>
        </w:rPr>
        <w:t xml:space="preserve">: </w:t>
      </w:r>
      <w:r w:rsidR="006B0423" w:rsidRPr="00B63DB7">
        <w:rPr>
          <w:rFonts w:ascii="Times New Roman" w:hAnsi="Times New Roman"/>
          <w:bCs/>
          <w:sz w:val="24"/>
          <w:szCs w:val="24"/>
          <w:shd w:val="clear" w:color="auto" w:fill="FFFFFF"/>
        </w:rPr>
        <w:t xml:space="preserve">система налогов, </w:t>
      </w:r>
      <w:r w:rsidR="0051321E" w:rsidRPr="00B63DB7">
        <w:rPr>
          <w:rFonts w:ascii="Times New Roman" w:hAnsi="Times New Roman"/>
          <w:i/>
          <w:sz w:val="24"/>
          <w:szCs w:val="24"/>
        </w:rPr>
        <w:t>функции, налоговые системы разных эпох</w:t>
      </w:r>
      <w:r w:rsidR="0051321E" w:rsidRPr="00B63DB7">
        <w:rPr>
          <w:rFonts w:ascii="Times New Roman" w:hAnsi="Times New Roman"/>
          <w:sz w:val="24"/>
          <w:szCs w:val="24"/>
        </w:rPr>
        <w:t>.</w:t>
      </w:r>
    </w:p>
    <w:p w:rsidR="005348F8" w:rsidRPr="00B63DB7" w:rsidRDefault="00B540EE" w:rsidP="00B63DB7">
      <w:pPr>
        <w:pStyle w:val="afff5"/>
        <w:ind w:firstLine="709"/>
        <w:jc w:val="both"/>
        <w:rPr>
          <w:sz w:val="24"/>
          <w:szCs w:val="24"/>
        </w:rPr>
      </w:pPr>
      <w:r w:rsidRPr="00B63DB7">
        <w:rPr>
          <w:bCs/>
          <w:sz w:val="24"/>
          <w:szCs w:val="24"/>
          <w:shd w:val="clear" w:color="auto" w:fill="FFFFFF"/>
        </w:rPr>
        <w:t xml:space="preserve"> Банковские услуги, предоставляемые гражданам</w:t>
      </w:r>
      <w:r w:rsidR="005348F8" w:rsidRPr="00B63DB7">
        <w:rPr>
          <w:sz w:val="24"/>
          <w:szCs w:val="24"/>
        </w:rPr>
        <w:t xml:space="preserve">: депозит, кредит, платежная карта, электронные деньги, денежный перевод, обмен валюты. Формы дистанционного банковского </w:t>
      </w:r>
      <w:r w:rsidR="005348F8" w:rsidRPr="00B63DB7">
        <w:rPr>
          <w:sz w:val="24"/>
          <w:szCs w:val="24"/>
        </w:rPr>
        <w:lastRenderedPageBreak/>
        <w:t xml:space="preserve">обслуживания: банкомат, мобильный </w:t>
      </w:r>
      <w:r w:rsidR="005348F8" w:rsidRPr="00B63DB7">
        <w:rPr>
          <w:i/>
          <w:sz w:val="24"/>
          <w:szCs w:val="24"/>
        </w:rPr>
        <w:t>банкинг, онлайн-банкинг</w:t>
      </w:r>
      <w:r w:rsidR="005348F8" w:rsidRPr="00B63DB7">
        <w:rPr>
          <w:sz w:val="24"/>
          <w:szCs w:val="24"/>
        </w:rPr>
        <w:t xml:space="preserve">. </w:t>
      </w:r>
      <w:r w:rsidR="005348F8" w:rsidRPr="00B63DB7">
        <w:rPr>
          <w:i/>
          <w:snapToGrid w:val="0"/>
          <w:sz w:val="24"/>
          <w:szCs w:val="24"/>
        </w:rPr>
        <w:t>Страховые услуги</w:t>
      </w:r>
      <w:r w:rsidR="005348F8" w:rsidRPr="00B63DB7">
        <w:rPr>
          <w:i/>
          <w:sz w:val="24"/>
          <w:szCs w:val="24"/>
        </w:rPr>
        <w:t>: страхование жизни, здоровья, имущества, ответственности.</w:t>
      </w:r>
      <w:r w:rsidR="005348F8" w:rsidRPr="00B63DB7">
        <w:rPr>
          <w:sz w:val="24"/>
          <w:szCs w:val="24"/>
        </w:rPr>
        <w:t xml:space="preserve"> </w:t>
      </w:r>
      <w:r w:rsidR="005348F8" w:rsidRPr="00B63DB7">
        <w:rPr>
          <w:i/>
          <w:sz w:val="24"/>
          <w:szCs w:val="24"/>
        </w:rPr>
        <w:t>Инвестиции в реальные и финансовые активы.</w:t>
      </w:r>
      <w:r w:rsidR="005348F8" w:rsidRPr="00B63DB7">
        <w:rPr>
          <w:sz w:val="24"/>
          <w:szCs w:val="24"/>
        </w:rPr>
        <w:t xml:space="preserve"> Пенсионное обеспечение. Налогообложение граждан. Защита от финансовых махинаций. </w:t>
      </w:r>
      <w:r w:rsidR="005348F8" w:rsidRPr="00B63DB7">
        <w:rPr>
          <w:bCs/>
          <w:sz w:val="24"/>
          <w:szCs w:val="24"/>
          <w:shd w:val="clear" w:color="auto" w:fill="FFFFFF"/>
        </w:rPr>
        <w:t xml:space="preserve">Экономические функции домохозяйства. Потребление домашних хозяйств. </w:t>
      </w:r>
      <w:r w:rsidR="005348F8" w:rsidRPr="00B63DB7">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B63DB7" w:rsidRDefault="00B540EE" w:rsidP="00B63DB7">
      <w:pPr>
        <w:spacing w:after="0" w:line="240" w:lineRule="auto"/>
        <w:ind w:firstLine="709"/>
        <w:jc w:val="both"/>
        <w:rPr>
          <w:rFonts w:ascii="Times New Roman" w:hAnsi="Times New Roman"/>
          <w:sz w:val="24"/>
          <w:szCs w:val="24"/>
        </w:rPr>
      </w:pPr>
    </w:p>
    <w:p w:rsidR="00B540EE" w:rsidRPr="00B63DB7" w:rsidRDefault="00A309E2" w:rsidP="00B63DB7">
      <w:pPr>
        <w:pStyle w:val="4"/>
        <w:spacing w:line="240" w:lineRule="auto"/>
        <w:rPr>
          <w:sz w:val="24"/>
          <w:szCs w:val="24"/>
        </w:rPr>
      </w:pPr>
      <w:bookmarkStart w:id="202" w:name="_Toc409691707"/>
      <w:bookmarkStart w:id="203" w:name="_Toc410654033"/>
      <w:r w:rsidRPr="00B63DB7">
        <w:rPr>
          <w:sz w:val="24"/>
          <w:szCs w:val="24"/>
        </w:rPr>
        <w:t xml:space="preserve">2.2.2.7. </w:t>
      </w:r>
      <w:r w:rsidR="00B540EE" w:rsidRPr="00B63DB7">
        <w:rPr>
          <w:sz w:val="24"/>
          <w:szCs w:val="24"/>
        </w:rPr>
        <w:t>География</w:t>
      </w:r>
      <w:bookmarkEnd w:id="202"/>
      <w:bookmarkEnd w:id="203"/>
    </w:p>
    <w:p w:rsidR="001937F7" w:rsidRPr="00B63DB7" w:rsidRDefault="001937F7" w:rsidP="00B63DB7">
      <w:pPr>
        <w:spacing w:after="0" w:line="240" w:lineRule="auto"/>
        <w:ind w:firstLine="709"/>
        <w:jc w:val="both"/>
        <w:rPr>
          <w:rFonts w:ascii="Times New Roman" w:eastAsia="Times New Roman" w:hAnsi="Times New Roman"/>
          <w:sz w:val="24"/>
          <w:szCs w:val="24"/>
        </w:rPr>
      </w:pPr>
      <w:r w:rsidRPr="00B63DB7">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B63DB7" w:rsidRDefault="001937F7" w:rsidP="00B63DB7">
      <w:pPr>
        <w:spacing w:after="0" w:line="240" w:lineRule="auto"/>
        <w:ind w:firstLine="709"/>
        <w:jc w:val="both"/>
        <w:rPr>
          <w:rFonts w:ascii="Times New Roman" w:eastAsia="Times New Roman" w:hAnsi="Times New Roman"/>
          <w:sz w:val="24"/>
          <w:szCs w:val="24"/>
        </w:rPr>
      </w:pPr>
      <w:r w:rsidRPr="00B63DB7">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B63DB7" w:rsidRDefault="001937F7" w:rsidP="00B63DB7">
      <w:pPr>
        <w:spacing w:after="0" w:line="240" w:lineRule="auto"/>
        <w:ind w:firstLine="709"/>
        <w:jc w:val="both"/>
        <w:rPr>
          <w:sz w:val="24"/>
          <w:szCs w:val="24"/>
        </w:rPr>
      </w:pPr>
      <w:bookmarkStart w:id="204" w:name="h.3x8tuzt" w:colFirst="0" w:colLast="0"/>
      <w:bookmarkEnd w:id="204"/>
      <w:r w:rsidRPr="00B63DB7">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B63DB7" w:rsidRDefault="001937F7" w:rsidP="00B63DB7">
      <w:pPr>
        <w:spacing w:after="0" w:line="240" w:lineRule="auto"/>
        <w:ind w:firstLine="709"/>
        <w:jc w:val="both"/>
        <w:rPr>
          <w:sz w:val="24"/>
          <w:szCs w:val="24"/>
        </w:rPr>
      </w:pPr>
      <w:r w:rsidRPr="00B63DB7">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sz w:val="24"/>
          <w:szCs w:val="24"/>
        </w:rPr>
      </w:pPr>
      <w:r w:rsidRPr="00B63DB7">
        <w:rPr>
          <w:rFonts w:ascii="Times New Roman" w:hAnsi="Times New Roman"/>
          <w:b/>
          <w:bCs/>
          <w:spacing w:val="1"/>
          <w:sz w:val="24"/>
          <w:szCs w:val="24"/>
        </w:rPr>
        <w:t>Развитие</w:t>
      </w:r>
      <w:r w:rsidRPr="00B63DB7">
        <w:rPr>
          <w:rFonts w:ascii="Times New Roman" w:hAnsi="Times New Roman"/>
          <w:b/>
          <w:bCs/>
          <w:spacing w:val="3"/>
          <w:sz w:val="24"/>
          <w:szCs w:val="24"/>
        </w:rPr>
        <w:t xml:space="preserve"> </w:t>
      </w:r>
      <w:r w:rsidRPr="00B63DB7">
        <w:rPr>
          <w:rFonts w:ascii="Times New Roman" w:hAnsi="Times New Roman"/>
          <w:b/>
          <w:bCs/>
          <w:sz w:val="24"/>
          <w:szCs w:val="24"/>
        </w:rPr>
        <w:t>г</w:t>
      </w:r>
      <w:r w:rsidRPr="00B63DB7">
        <w:rPr>
          <w:rFonts w:ascii="Times New Roman" w:hAnsi="Times New Roman"/>
          <w:b/>
          <w:bCs/>
          <w:spacing w:val="-3"/>
          <w:sz w:val="24"/>
          <w:szCs w:val="24"/>
        </w:rPr>
        <w:t>е</w:t>
      </w:r>
      <w:r w:rsidRPr="00B63DB7">
        <w:rPr>
          <w:rFonts w:ascii="Times New Roman" w:hAnsi="Times New Roman"/>
          <w:b/>
          <w:bCs/>
          <w:spacing w:val="1"/>
          <w:sz w:val="24"/>
          <w:szCs w:val="24"/>
        </w:rPr>
        <w:t>о</w:t>
      </w:r>
      <w:r w:rsidRPr="00B63DB7">
        <w:rPr>
          <w:rFonts w:ascii="Times New Roman" w:hAnsi="Times New Roman"/>
          <w:b/>
          <w:bCs/>
          <w:sz w:val="24"/>
          <w:szCs w:val="24"/>
        </w:rPr>
        <w:t>г</w:t>
      </w:r>
      <w:r w:rsidRPr="00B63DB7">
        <w:rPr>
          <w:rFonts w:ascii="Times New Roman" w:hAnsi="Times New Roman"/>
          <w:b/>
          <w:bCs/>
          <w:spacing w:val="-3"/>
          <w:sz w:val="24"/>
          <w:szCs w:val="24"/>
        </w:rPr>
        <w:t>р</w:t>
      </w:r>
      <w:r w:rsidRPr="00B63DB7">
        <w:rPr>
          <w:rFonts w:ascii="Times New Roman" w:hAnsi="Times New Roman"/>
          <w:b/>
          <w:bCs/>
          <w:spacing w:val="1"/>
          <w:sz w:val="24"/>
          <w:szCs w:val="24"/>
        </w:rPr>
        <w:t>а</w:t>
      </w:r>
      <w:r w:rsidRPr="00B63DB7">
        <w:rPr>
          <w:rFonts w:ascii="Times New Roman" w:hAnsi="Times New Roman"/>
          <w:b/>
          <w:bCs/>
          <w:spacing w:val="-2"/>
          <w:sz w:val="24"/>
          <w:szCs w:val="24"/>
        </w:rPr>
        <w:t>ф</w:t>
      </w:r>
      <w:r w:rsidRPr="00B63DB7">
        <w:rPr>
          <w:rFonts w:ascii="Times New Roman" w:hAnsi="Times New Roman"/>
          <w:b/>
          <w:bCs/>
          <w:spacing w:val="-1"/>
          <w:sz w:val="24"/>
          <w:szCs w:val="24"/>
        </w:rPr>
        <w:t>и</w:t>
      </w:r>
      <w:r w:rsidRPr="00B63DB7">
        <w:rPr>
          <w:rFonts w:ascii="Times New Roman" w:hAnsi="Times New Roman"/>
          <w:b/>
          <w:bCs/>
          <w:sz w:val="24"/>
          <w:szCs w:val="24"/>
        </w:rPr>
        <w:t>ческ</w:t>
      </w:r>
      <w:r w:rsidRPr="00B63DB7">
        <w:rPr>
          <w:rFonts w:ascii="Times New Roman" w:hAnsi="Times New Roman"/>
          <w:b/>
          <w:bCs/>
          <w:spacing w:val="-2"/>
          <w:sz w:val="24"/>
          <w:szCs w:val="24"/>
        </w:rPr>
        <w:t>и</w:t>
      </w:r>
      <w:r w:rsidRPr="00B63DB7">
        <w:rPr>
          <w:rFonts w:ascii="Times New Roman" w:hAnsi="Times New Roman"/>
          <w:b/>
          <w:bCs/>
          <w:sz w:val="24"/>
          <w:szCs w:val="24"/>
        </w:rPr>
        <w:t>х</w:t>
      </w:r>
      <w:r w:rsidRPr="00B63DB7">
        <w:rPr>
          <w:rFonts w:ascii="Times New Roman" w:hAnsi="Times New Roman"/>
          <w:b/>
          <w:bCs/>
          <w:spacing w:val="4"/>
          <w:sz w:val="24"/>
          <w:szCs w:val="24"/>
        </w:rPr>
        <w:t xml:space="preserve"> </w:t>
      </w:r>
      <w:r w:rsidRPr="00B63DB7">
        <w:rPr>
          <w:rFonts w:ascii="Times New Roman" w:hAnsi="Times New Roman"/>
          <w:b/>
          <w:bCs/>
          <w:sz w:val="24"/>
          <w:szCs w:val="24"/>
        </w:rPr>
        <w:t>з</w:t>
      </w:r>
      <w:r w:rsidRPr="00B63DB7">
        <w:rPr>
          <w:rFonts w:ascii="Times New Roman" w:hAnsi="Times New Roman"/>
          <w:b/>
          <w:bCs/>
          <w:spacing w:val="-1"/>
          <w:sz w:val="24"/>
          <w:szCs w:val="24"/>
        </w:rPr>
        <w:t>н</w:t>
      </w:r>
      <w:r w:rsidRPr="00B63DB7">
        <w:rPr>
          <w:rFonts w:ascii="Times New Roman" w:hAnsi="Times New Roman"/>
          <w:b/>
          <w:bCs/>
          <w:spacing w:val="1"/>
          <w:sz w:val="24"/>
          <w:szCs w:val="24"/>
        </w:rPr>
        <w:t>а</w:t>
      </w:r>
      <w:r w:rsidRPr="00B63DB7">
        <w:rPr>
          <w:rFonts w:ascii="Times New Roman" w:hAnsi="Times New Roman"/>
          <w:b/>
          <w:bCs/>
          <w:spacing w:val="-1"/>
          <w:sz w:val="24"/>
          <w:szCs w:val="24"/>
        </w:rPr>
        <w:t>ни</w:t>
      </w:r>
      <w:r w:rsidRPr="00B63DB7">
        <w:rPr>
          <w:rFonts w:ascii="Times New Roman" w:hAnsi="Times New Roman"/>
          <w:b/>
          <w:bCs/>
          <w:sz w:val="24"/>
          <w:szCs w:val="24"/>
        </w:rPr>
        <w:t>й о</w:t>
      </w:r>
      <w:r w:rsidRPr="00B63DB7">
        <w:rPr>
          <w:rFonts w:ascii="Times New Roman" w:hAnsi="Times New Roman"/>
          <w:b/>
          <w:bCs/>
          <w:spacing w:val="1"/>
          <w:sz w:val="24"/>
          <w:szCs w:val="24"/>
        </w:rPr>
        <w:t xml:space="preserve"> </w:t>
      </w:r>
      <w:r w:rsidRPr="00B63DB7">
        <w:rPr>
          <w:rFonts w:ascii="Times New Roman" w:hAnsi="Times New Roman"/>
          <w:b/>
          <w:bCs/>
          <w:sz w:val="24"/>
          <w:szCs w:val="24"/>
        </w:rPr>
        <w:t>Зе</w:t>
      </w:r>
      <w:r w:rsidRPr="00B63DB7">
        <w:rPr>
          <w:rFonts w:ascii="Times New Roman" w:hAnsi="Times New Roman"/>
          <w:b/>
          <w:bCs/>
          <w:spacing w:val="-1"/>
          <w:sz w:val="24"/>
          <w:szCs w:val="24"/>
        </w:rPr>
        <w:t>м</w:t>
      </w:r>
      <w:r w:rsidRPr="00B63DB7">
        <w:rPr>
          <w:rFonts w:ascii="Times New Roman" w:hAnsi="Times New Roman"/>
          <w:b/>
          <w:bCs/>
          <w:spacing w:val="1"/>
          <w:sz w:val="24"/>
          <w:szCs w:val="24"/>
        </w:rPr>
        <w:t>л</w:t>
      </w:r>
      <w:r w:rsidRPr="00B63DB7">
        <w:rPr>
          <w:rFonts w:ascii="Times New Roman" w:hAnsi="Times New Roman"/>
          <w:b/>
          <w:bCs/>
          <w:spacing w:val="5"/>
          <w:sz w:val="24"/>
          <w:szCs w:val="24"/>
        </w:rPr>
        <w:t>е</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Вв</w:t>
      </w:r>
      <w:r w:rsidRPr="00B63DB7">
        <w:rPr>
          <w:rFonts w:ascii="Times New Roman" w:hAnsi="Times New Roman"/>
          <w:spacing w:val="-3"/>
          <w:sz w:val="24"/>
          <w:szCs w:val="24"/>
        </w:rPr>
        <w:t>е</w:t>
      </w:r>
      <w:r w:rsidRPr="00B63DB7">
        <w:rPr>
          <w:rFonts w:ascii="Times New Roman" w:hAnsi="Times New Roman"/>
          <w:spacing w:val="1"/>
          <w:sz w:val="24"/>
          <w:szCs w:val="24"/>
        </w:rPr>
        <w:t>д</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Что</w:t>
      </w:r>
      <w:r w:rsidRPr="00B63DB7">
        <w:rPr>
          <w:rFonts w:ascii="Times New Roman" w:hAnsi="Times New Roman"/>
          <w:spacing w:val="1"/>
          <w:sz w:val="24"/>
          <w:szCs w:val="24"/>
        </w:rPr>
        <w:t xml:space="preserve"> и</w:t>
      </w:r>
      <w:r w:rsidRPr="00B63DB7">
        <w:rPr>
          <w:rFonts w:ascii="Times New Roman" w:hAnsi="Times New Roman"/>
          <w:sz w:val="24"/>
          <w:szCs w:val="24"/>
        </w:rPr>
        <w:t>з</w:t>
      </w:r>
      <w:r w:rsidRPr="00B63DB7">
        <w:rPr>
          <w:rFonts w:ascii="Times New Roman" w:hAnsi="Times New Roman"/>
          <w:spacing w:val="-4"/>
          <w:sz w:val="24"/>
          <w:szCs w:val="24"/>
        </w:rPr>
        <w:t>у</w:t>
      </w:r>
      <w:r w:rsidRPr="00B63DB7">
        <w:rPr>
          <w:rFonts w:ascii="Times New Roman" w:hAnsi="Times New Roman"/>
          <w:sz w:val="24"/>
          <w:szCs w:val="24"/>
        </w:rPr>
        <w:t>чает ге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я.</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Пр</w:t>
      </w:r>
      <w:r w:rsidRPr="00B63DB7">
        <w:rPr>
          <w:rFonts w:ascii="Times New Roman" w:hAnsi="Times New Roman"/>
          <w:sz w:val="24"/>
          <w:szCs w:val="24"/>
        </w:rPr>
        <w:t>е</w:t>
      </w:r>
      <w:r w:rsidRPr="00B63DB7">
        <w:rPr>
          <w:rFonts w:ascii="Times New Roman" w:hAnsi="Times New Roman"/>
          <w:spacing w:val="1"/>
          <w:sz w:val="24"/>
          <w:szCs w:val="24"/>
        </w:rPr>
        <w:t>д</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ав</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о</w:t>
      </w:r>
      <w:r w:rsidRPr="00B63DB7">
        <w:rPr>
          <w:rFonts w:ascii="Times New Roman" w:hAnsi="Times New Roman"/>
          <w:spacing w:val="2"/>
          <w:sz w:val="24"/>
          <w:szCs w:val="24"/>
        </w:rPr>
        <w:t xml:space="preserve"> </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 xml:space="preserve">в </w:t>
      </w:r>
      <w:r w:rsidRPr="00B63DB7">
        <w:rPr>
          <w:rFonts w:ascii="Times New Roman" w:hAnsi="Times New Roman"/>
          <w:spacing w:val="1"/>
          <w:sz w:val="24"/>
          <w:szCs w:val="24"/>
        </w:rPr>
        <w:t>д</w:t>
      </w:r>
      <w:r w:rsidRPr="00B63DB7">
        <w:rPr>
          <w:rFonts w:ascii="Times New Roman" w:hAnsi="Times New Roman"/>
          <w:spacing w:val="-1"/>
          <w:sz w:val="24"/>
          <w:szCs w:val="24"/>
        </w:rPr>
        <w:t>р</w:t>
      </w:r>
      <w:r w:rsidRPr="00B63DB7">
        <w:rPr>
          <w:rFonts w:ascii="Times New Roman" w:hAnsi="Times New Roman"/>
          <w:sz w:val="24"/>
          <w:szCs w:val="24"/>
        </w:rPr>
        <w:t>ев</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2"/>
          <w:sz w:val="24"/>
          <w:szCs w:val="24"/>
        </w:rPr>
        <w:t xml:space="preserve"> </w:t>
      </w:r>
      <w:r w:rsidRPr="00B63DB7">
        <w:rPr>
          <w:rFonts w:ascii="Times New Roman" w:hAnsi="Times New Roman"/>
          <w:sz w:val="24"/>
          <w:szCs w:val="24"/>
        </w:rPr>
        <w:t>(</w:t>
      </w:r>
      <w:r w:rsidRPr="00B63DB7">
        <w:rPr>
          <w:rFonts w:ascii="Times New Roman" w:hAnsi="Times New Roman"/>
          <w:i/>
          <w:spacing w:val="-2"/>
          <w:sz w:val="24"/>
          <w:szCs w:val="24"/>
        </w:rPr>
        <w:t>Д</w:t>
      </w:r>
      <w:r w:rsidRPr="00B63DB7">
        <w:rPr>
          <w:rFonts w:ascii="Times New Roman" w:hAnsi="Times New Roman"/>
          <w:i/>
          <w:spacing w:val="1"/>
          <w:sz w:val="24"/>
          <w:szCs w:val="24"/>
        </w:rPr>
        <w:t>р</w:t>
      </w:r>
      <w:r w:rsidRPr="00B63DB7">
        <w:rPr>
          <w:rFonts w:ascii="Times New Roman" w:hAnsi="Times New Roman"/>
          <w:i/>
          <w:sz w:val="24"/>
          <w:szCs w:val="24"/>
        </w:rPr>
        <w:t>ев</w:t>
      </w:r>
      <w:r w:rsidRPr="00B63DB7">
        <w:rPr>
          <w:rFonts w:ascii="Times New Roman" w:hAnsi="Times New Roman"/>
          <w:i/>
          <w:spacing w:val="-2"/>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й</w:t>
      </w:r>
      <w:r w:rsidRPr="00B63DB7">
        <w:rPr>
          <w:rFonts w:ascii="Times New Roman" w:hAnsi="Times New Roman"/>
          <w:i/>
          <w:spacing w:val="4"/>
          <w:sz w:val="24"/>
          <w:szCs w:val="24"/>
        </w:rPr>
        <w:t xml:space="preserve"> </w:t>
      </w:r>
      <w:r w:rsidRPr="00B63DB7">
        <w:rPr>
          <w:rFonts w:ascii="Times New Roman" w:hAnsi="Times New Roman"/>
          <w:i/>
          <w:sz w:val="24"/>
          <w:szCs w:val="24"/>
        </w:rPr>
        <w:t>К</w:t>
      </w:r>
      <w:r w:rsidRPr="00B63DB7">
        <w:rPr>
          <w:rFonts w:ascii="Times New Roman" w:hAnsi="Times New Roman"/>
          <w:i/>
          <w:spacing w:val="1"/>
          <w:sz w:val="24"/>
          <w:szCs w:val="24"/>
        </w:rPr>
        <w:t>и</w:t>
      </w:r>
      <w:r w:rsidRPr="00B63DB7">
        <w:rPr>
          <w:rFonts w:ascii="Times New Roman" w:hAnsi="Times New Roman"/>
          <w:i/>
          <w:spacing w:val="-3"/>
          <w:sz w:val="24"/>
          <w:szCs w:val="24"/>
        </w:rPr>
        <w:t>т</w:t>
      </w:r>
      <w:r w:rsidRPr="00B63DB7">
        <w:rPr>
          <w:rFonts w:ascii="Times New Roman" w:hAnsi="Times New Roman"/>
          <w:i/>
          <w:sz w:val="24"/>
          <w:szCs w:val="24"/>
        </w:rPr>
        <w:t>а</w:t>
      </w:r>
      <w:r w:rsidRPr="00B63DB7">
        <w:rPr>
          <w:rFonts w:ascii="Times New Roman" w:hAnsi="Times New Roman"/>
          <w:i/>
          <w:spacing w:val="1"/>
          <w:sz w:val="24"/>
          <w:szCs w:val="24"/>
        </w:rPr>
        <w:t>й</w:t>
      </w:r>
      <w:r w:rsidRPr="00B63DB7">
        <w:rPr>
          <w:rFonts w:ascii="Times New Roman" w:hAnsi="Times New Roman"/>
          <w:i/>
          <w:sz w:val="24"/>
          <w:szCs w:val="24"/>
        </w:rPr>
        <w:t>, Дре</w:t>
      </w:r>
      <w:r w:rsidRPr="00B63DB7">
        <w:rPr>
          <w:rFonts w:ascii="Times New Roman" w:hAnsi="Times New Roman"/>
          <w:i/>
          <w:spacing w:val="-1"/>
          <w:sz w:val="24"/>
          <w:szCs w:val="24"/>
        </w:rPr>
        <w:t>вн</w:t>
      </w:r>
      <w:r w:rsidRPr="00B63DB7">
        <w:rPr>
          <w:rFonts w:ascii="Times New Roman" w:hAnsi="Times New Roman"/>
          <w:i/>
          <w:spacing w:val="1"/>
          <w:sz w:val="24"/>
          <w:szCs w:val="24"/>
        </w:rPr>
        <w:t>и</w:t>
      </w:r>
      <w:r w:rsidRPr="00B63DB7">
        <w:rPr>
          <w:rFonts w:ascii="Times New Roman" w:hAnsi="Times New Roman"/>
          <w:i/>
          <w:sz w:val="24"/>
          <w:szCs w:val="24"/>
        </w:rPr>
        <w:t>й</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Е</w:t>
      </w:r>
      <w:r w:rsidRPr="00B63DB7">
        <w:rPr>
          <w:rFonts w:ascii="Times New Roman" w:hAnsi="Times New Roman"/>
          <w:i/>
          <w:sz w:val="24"/>
          <w:szCs w:val="24"/>
        </w:rPr>
        <w:t>г</w:t>
      </w:r>
      <w:r w:rsidRPr="00B63DB7">
        <w:rPr>
          <w:rFonts w:ascii="Times New Roman" w:hAnsi="Times New Roman"/>
          <w:i/>
          <w:spacing w:val="1"/>
          <w:sz w:val="24"/>
          <w:szCs w:val="24"/>
        </w:rPr>
        <w:t>ип</w:t>
      </w:r>
      <w:r w:rsidRPr="00B63DB7">
        <w:rPr>
          <w:rFonts w:ascii="Times New Roman" w:hAnsi="Times New Roman"/>
          <w:i/>
          <w:sz w:val="24"/>
          <w:szCs w:val="24"/>
        </w:rPr>
        <w:t>ет, Дре</w:t>
      </w:r>
      <w:r w:rsidRPr="00B63DB7">
        <w:rPr>
          <w:rFonts w:ascii="Times New Roman" w:hAnsi="Times New Roman"/>
          <w:i/>
          <w:spacing w:val="-1"/>
          <w:sz w:val="24"/>
          <w:szCs w:val="24"/>
        </w:rPr>
        <w:t>в</w:t>
      </w:r>
      <w:r w:rsidRPr="00B63DB7">
        <w:rPr>
          <w:rFonts w:ascii="Times New Roman" w:hAnsi="Times New Roman"/>
          <w:i/>
          <w:spacing w:val="1"/>
          <w:sz w:val="24"/>
          <w:szCs w:val="24"/>
        </w:rPr>
        <w:t>н</w:t>
      </w:r>
      <w:r w:rsidRPr="00B63DB7">
        <w:rPr>
          <w:rFonts w:ascii="Times New Roman" w:hAnsi="Times New Roman"/>
          <w:i/>
          <w:spacing w:val="-2"/>
          <w:sz w:val="24"/>
          <w:szCs w:val="24"/>
        </w:rPr>
        <w:t>я</w:t>
      </w:r>
      <w:r w:rsidRPr="00B63DB7">
        <w:rPr>
          <w:rFonts w:ascii="Times New Roman" w:hAnsi="Times New Roman"/>
          <w:i/>
          <w:sz w:val="24"/>
          <w:szCs w:val="24"/>
        </w:rPr>
        <w:t>я</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Гр</w:t>
      </w:r>
      <w:r w:rsidRPr="00B63DB7">
        <w:rPr>
          <w:rFonts w:ascii="Times New Roman" w:hAnsi="Times New Roman"/>
          <w:i/>
          <w:sz w:val="24"/>
          <w:szCs w:val="24"/>
        </w:rPr>
        <w:t>е</w:t>
      </w:r>
      <w:r w:rsidRPr="00B63DB7">
        <w:rPr>
          <w:rFonts w:ascii="Times New Roman" w:hAnsi="Times New Roman"/>
          <w:i/>
          <w:spacing w:val="1"/>
          <w:sz w:val="24"/>
          <w:szCs w:val="24"/>
        </w:rPr>
        <w:t>ц</w:t>
      </w:r>
      <w:r w:rsidRPr="00B63DB7">
        <w:rPr>
          <w:rFonts w:ascii="Times New Roman" w:hAnsi="Times New Roman"/>
          <w:i/>
          <w:spacing w:val="-1"/>
          <w:sz w:val="24"/>
          <w:szCs w:val="24"/>
        </w:rPr>
        <w:t>и</w:t>
      </w:r>
      <w:r w:rsidRPr="00B63DB7">
        <w:rPr>
          <w:rFonts w:ascii="Times New Roman" w:hAnsi="Times New Roman"/>
          <w:i/>
          <w:sz w:val="24"/>
          <w:szCs w:val="24"/>
        </w:rPr>
        <w:t>я,</w:t>
      </w:r>
      <w:r w:rsidRPr="00B63DB7">
        <w:rPr>
          <w:rFonts w:ascii="Times New Roman" w:hAnsi="Times New Roman"/>
          <w:i/>
          <w:spacing w:val="3"/>
          <w:sz w:val="24"/>
          <w:szCs w:val="24"/>
        </w:rPr>
        <w:t xml:space="preserve"> </w:t>
      </w:r>
      <w:r w:rsidRPr="00B63DB7">
        <w:rPr>
          <w:rFonts w:ascii="Times New Roman" w:hAnsi="Times New Roman"/>
          <w:i/>
          <w:spacing w:val="-2"/>
          <w:sz w:val="24"/>
          <w:szCs w:val="24"/>
        </w:rPr>
        <w:t>Д</w:t>
      </w:r>
      <w:r w:rsidRPr="00B63DB7">
        <w:rPr>
          <w:rFonts w:ascii="Times New Roman" w:hAnsi="Times New Roman"/>
          <w:i/>
          <w:spacing w:val="1"/>
          <w:sz w:val="24"/>
          <w:szCs w:val="24"/>
        </w:rPr>
        <w:t>р</w:t>
      </w:r>
      <w:r w:rsidRPr="00B63DB7">
        <w:rPr>
          <w:rFonts w:ascii="Times New Roman" w:hAnsi="Times New Roman"/>
          <w:i/>
          <w:sz w:val="24"/>
          <w:szCs w:val="24"/>
        </w:rPr>
        <w:t>ев</w:t>
      </w:r>
      <w:r w:rsidRPr="00B63DB7">
        <w:rPr>
          <w:rFonts w:ascii="Times New Roman" w:hAnsi="Times New Roman"/>
          <w:i/>
          <w:spacing w:val="-2"/>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й</w:t>
      </w:r>
      <w:r w:rsidRPr="00B63DB7">
        <w:rPr>
          <w:rFonts w:ascii="Times New Roman" w:hAnsi="Times New Roman"/>
          <w:i/>
          <w:spacing w:val="4"/>
          <w:sz w:val="24"/>
          <w:szCs w:val="24"/>
        </w:rPr>
        <w:t xml:space="preserve"> </w:t>
      </w:r>
      <w:r w:rsidRPr="00B63DB7">
        <w:rPr>
          <w:rFonts w:ascii="Times New Roman" w:hAnsi="Times New Roman"/>
          <w:i/>
          <w:sz w:val="24"/>
          <w:szCs w:val="24"/>
        </w:rPr>
        <w:t>Р</w:t>
      </w:r>
      <w:r w:rsidRPr="00B63DB7">
        <w:rPr>
          <w:rFonts w:ascii="Times New Roman" w:hAnsi="Times New Roman"/>
          <w:i/>
          <w:spacing w:val="-2"/>
          <w:sz w:val="24"/>
          <w:szCs w:val="24"/>
        </w:rPr>
        <w:t>и</w:t>
      </w:r>
      <w:r w:rsidRPr="00B63DB7">
        <w:rPr>
          <w:rFonts w:ascii="Times New Roman" w:hAnsi="Times New Roman"/>
          <w:i/>
          <w:spacing w:val="-3"/>
          <w:sz w:val="24"/>
          <w:szCs w:val="24"/>
        </w:rPr>
        <w:t>м</w:t>
      </w:r>
      <w:r w:rsidRPr="00B63DB7">
        <w:rPr>
          <w:rFonts w:ascii="Times New Roman" w:hAnsi="Times New Roman"/>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яв</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2"/>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3"/>
          <w:sz w:val="24"/>
          <w:szCs w:val="24"/>
        </w:rPr>
        <w:t>в</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pacing w:val="-3"/>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а</w:t>
      </w:r>
      <w:r w:rsidRPr="00B63DB7">
        <w:rPr>
          <w:rFonts w:ascii="Times New Roman" w:hAnsi="Times New Roman"/>
          <w:spacing w:val="1"/>
          <w:sz w:val="24"/>
          <w:szCs w:val="24"/>
        </w:rPr>
        <w:t>р</w:t>
      </w:r>
      <w:r w:rsidRPr="00B63DB7">
        <w:rPr>
          <w:rFonts w:ascii="Times New Roman" w:hAnsi="Times New Roman"/>
          <w:sz w:val="24"/>
          <w:szCs w:val="24"/>
        </w:rPr>
        <w:t>т.</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63DB7">
        <w:rPr>
          <w:rFonts w:ascii="Times New Roman" w:hAnsi="Times New Roman"/>
          <w:spacing w:val="1"/>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в э</w:t>
      </w:r>
      <w:r w:rsidRPr="00B63DB7">
        <w:rPr>
          <w:rFonts w:ascii="Times New Roman" w:hAnsi="Times New Roman"/>
          <w:spacing w:val="-2"/>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х</w:t>
      </w:r>
      <w:r w:rsidRPr="00B63DB7">
        <w:rPr>
          <w:rFonts w:ascii="Times New Roman" w:hAnsi="Times New Roman"/>
          <w:sz w:val="24"/>
          <w:szCs w:val="24"/>
        </w:rPr>
        <w:t>у С</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z w:val="24"/>
          <w:szCs w:val="24"/>
        </w:rPr>
        <w:t>еве</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
          <w:sz w:val="24"/>
          <w:szCs w:val="24"/>
        </w:rPr>
        <w:t>ь</w:t>
      </w:r>
      <w:r w:rsidRPr="00B63DB7">
        <w:rPr>
          <w:rFonts w:ascii="Times New Roman" w:hAnsi="Times New Roman"/>
          <w:sz w:val="24"/>
          <w:szCs w:val="24"/>
        </w:rPr>
        <w:t xml:space="preserve">я: </w:t>
      </w:r>
      <w:r w:rsidRPr="00B63DB7">
        <w:rPr>
          <w:rFonts w:ascii="Times New Roman" w:hAnsi="Times New Roman"/>
          <w:i/>
          <w:spacing w:val="1"/>
          <w:sz w:val="24"/>
          <w:szCs w:val="24"/>
        </w:rPr>
        <w:t>п</w:t>
      </w:r>
      <w:r w:rsidRPr="00B63DB7">
        <w:rPr>
          <w:rFonts w:ascii="Times New Roman" w:hAnsi="Times New Roman"/>
          <w:i/>
          <w:spacing w:val="-4"/>
          <w:sz w:val="24"/>
          <w:szCs w:val="24"/>
        </w:rPr>
        <w:t>у</w:t>
      </w:r>
      <w:r w:rsidRPr="00B63DB7">
        <w:rPr>
          <w:rFonts w:ascii="Times New Roman" w:hAnsi="Times New Roman"/>
          <w:i/>
          <w:sz w:val="24"/>
          <w:szCs w:val="24"/>
        </w:rPr>
        <w:t>тешест</w:t>
      </w:r>
      <w:r w:rsidRPr="00B63DB7">
        <w:rPr>
          <w:rFonts w:ascii="Times New Roman" w:hAnsi="Times New Roman"/>
          <w:i/>
          <w:spacing w:val="-1"/>
          <w:sz w:val="24"/>
          <w:szCs w:val="24"/>
        </w:rPr>
        <w:t>ви</w:t>
      </w:r>
      <w:r w:rsidRPr="00B63DB7">
        <w:rPr>
          <w:rFonts w:ascii="Times New Roman" w:hAnsi="Times New Roman"/>
          <w:i/>
          <w:sz w:val="24"/>
          <w:szCs w:val="24"/>
        </w:rPr>
        <w:t>я</w:t>
      </w:r>
      <w:r w:rsidRPr="00B63DB7">
        <w:rPr>
          <w:rFonts w:ascii="Times New Roman" w:hAnsi="Times New Roman"/>
          <w:i/>
          <w:spacing w:val="2"/>
          <w:sz w:val="24"/>
          <w:szCs w:val="24"/>
        </w:rPr>
        <w:t xml:space="preserve"> </w:t>
      </w:r>
      <w:r w:rsidRPr="00B63DB7">
        <w:rPr>
          <w:rFonts w:ascii="Times New Roman" w:hAnsi="Times New Roman"/>
          <w:i/>
          <w:sz w:val="24"/>
          <w:szCs w:val="24"/>
        </w:rPr>
        <w:t xml:space="preserve">и </w:t>
      </w:r>
      <w:r w:rsidRPr="00B63DB7">
        <w:rPr>
          <w:rFonts w:ascii="Times New Roman" w:hAnsi="Times New Roman"/>
          <w:i/>
          <w:spacing w:val="1"/>
          <w:sz w:val="24"/>
          <w:szCs w:val="24"/>
        </w:rPr>
        <w:t>о</w:t>
      </w:r>
      <w:r w:rsidRPr="00B63DB7">
        <w:rPr>
          <w:rFonts w:ascii="Times New Roman" w:hAnsi="Times New Roman"/>
          <w:i/>
          <w:sz w:val="24"/>
          <w:szCs w:val="24"/>
        </w:rPr>
        <w:t>т</w:t>
      </w:r>
      <w:r w:rsidRPr="00B63DB7">
        <w:rPr>
          <w:rFonts w:ascii="Times New Roman" w:hAnsi="Times New Roman"/>
          <w:i/>
          <w:spacing w:val="-2"/>
          <w:sz w:val="24"/>
          <w:szCs w:val="24"/>
        </w:rPr>
        <w:t>к</w:t>
      </w:r>
      <w:r w:rsidRPr="00B63DB7">
        <w:rPr>
          <w:rFonts w:ascii="Times New Roman" w:hAnsi="Times New Roman"/>
          <w:i/>
          <w:spacing w:val="-1"/>
          <w:sz w:val="24"/>
          <w:szCs w:val="24"/>
        </w:rPr>
        <w:t>ры</w:t>
      </w:r>
      <w:r w:rsidRPr="00B63DB7">
        <w:rPr>
          <w:rFonts w:ascii="Times New Roman" w:hAnsi="Times New Roman"/>
          <w:i/>
          <w:sz w:val="24"/>
          <w:szCs w:val="24"/>
        </w:rPr>
        <w:t>тия</w:t>
      </w:r>
      <w:r w:rsidRPr="00B63DB7">
        <w:rPr>
          <w:rFonts w:ascii="Times New Roman" w:hAnsi="Times New Roman"/>
          <w:i/>
          <w:spacing w:val="2"/>
          <w:sz w:val="24"/>
          <w:szCs w:val="24"/>
        </w:rPr>
        <w:t xml:space="preserve"> </w:t>
      </w:r>
      <w:r w:rsidRPr="00B63DB7">
        <w:rPr>
          <w:rFonts w:ascii="Times New Roman" w:hAnsi="Times New Roman"/>
          <w:i/>
          <w:spacing w:val="-3"/>
          <w:sz w:val="24"/>
          <w:szCs w:val="24"/>
        </w:rPr>
        <w:t>в</w:t>
      </w:r>
      <w:r w:rsidRPr="00B63DB7">
        <w:rPr>
          <w:rFonts w:ascii="Times New Roman" w:hAnsi="Times New Roman"/>
          <w:i/>
          <w:spacing w:val="1"/>
          <w:sz w:val="24"/>
          <w:szCs w:val="24"/>
        </w:rPr>
        <w:t>и</w:t>
      </w:r>
      <w:r w:rsidRPr="00B63DB7">
        <w:rPr>
          <w:rFonts w:ascii="Times New Roman" w:hAnsi="Times New Roman"/>
          <w:i/>
          <w:sz w:val="24"/>
          <w:szCs w:val="24"/>
        </w:rPr>
        <w:t>к</w:t>
      </w:r>
      <w:r w:rsidRPr="00B63DB7">
        <w:rPr>
          <w:rFonts w:ascii="Times New Roman" w:hAnsi="Times New Roman"/>
          <w:i/>
          <w:spacing w:val="-1"/>
          <w:sz w:val="24"/>
          <w:szCs w:val="24"/>
        </w:rPr>
        <w:t>и</w:t>
      </w:r>
      <w:r w:rsidRPr="00B63DB7">
        <w:rPr>
          <w:rFonts w:ascii="Times New Roman" w:hAnsi="Times New Roman"/>
          <w:i/>
          <w:spacing w:val="1"/>
          <w:sz w:val="24"/>
          <w:szCs w:val="24"/>
        </w:rPr>
        <w:t>н</w:t>
      </w:r>
      <w:r w:rsidRPr="00B63DB7">
        <w:rPr>
          <w:rFonts w:ascii="Times New Roman" w:hAnsi="Times New Roman"/>
          <w:i/>
          <w:spacing w:val="-2"/>
          <w:sz w:val="24"/>
          <w:szCs w:val="24"/>
        </w:rPr>
        <w:t>г</w:t>
      </w:r>
      <w:r w:rsidRPr="00B63DB7">
        <w:rPr>
          <w:rFonts w:ascii="Times New Roman" w:hAnsi="Times New Roman"/>
          <w:i/>
          <w:spacing w:val="1"/>
          <w:sz w:val="24"/>
          <w:szCs w:val="24"/>
        </w:rPr>
        <w:t>о</w:t>
      </w:r>
      <w:r w:rsidRPr="00B63DB7">
        <w:rPr>
          <w:rFonts w:ascii="Times New Roman" w:hAnsi="Times New Roman"/>
          <w:i/>
          <w:sz w:val="24"/>
          <w:szCs w:val="24"/>
        </w:rPr>
        <w:t xml:space="preserve">в, </w:t>
      </w:r>
      <w:r w:rsidRPr="00B63DB7">
        <w:rPr>
          <w:rFonts w:ascii="Times New Roman" w:hAnsi="Times New Roman"/>
          <w:i/>
          <w:spacing w:val="1"/>
          <w:sz w:val="24"/>
          <w:szCs w:val="24"/>
        </w:rPr>
        <w:t>д</w:t>
      </w:r>
      <w:r w:rsidRPr="00B63DB7">
        <w:rPr>
          <w:rFonts w:ascii="Times New Roman" w:hAnsi="Times New Roman"/>
          <w:i/>
          <w:spacing w:val="-1"/>
          <w:sz w:val="24"/>
          <w:szCs w:val="24"/>
        </w:rPr>
        <w:t>р</w:t>
      </w:r>
      <w:r w:rsidRPr="00B63DB7">
        <w:rPr>
          <w:rFonts w:ascii="Times New Roman" w:hAnsi="Times New Roman"/>
          <w:i/>
          <w:sz w:val="24"/>
          <w:szCs w:val="24"/>
        </w:rPr>
        <w:t>ев</w:t>
      </w:r>
      <w:r w:rsidRPr="00B63DB7">
        <w:rPr>
          <w:rFonts w:ascii="Times New Roman" w:hAnsi="Times New Roman"/>
          <w:i/>
          <w:spacing w:val="-2"/>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 xml:space="preserve">х </w:t>
      </w:r>
      <w:r w:rsidRPr="00B63DB7">
        <w:rPr>
          <w:rFonts w:ascii="Times New Roman" w:hAnsi="Times New Roman"/>
          <w:i/>
          <w:spacing w:val="-2"/>
          <w:sz w:val="24"/>
          <w:szCs w:val="24"/>
        </w:rPr>
        <w:t>а</w:t>
      </w:r>
      <w:r w:rsidRPr="00B63DB7">
        <w:rPr>
          <w:rFonts w:ascii="Times New Roman" w:hAnsi="Times New Roman"/>
          <w:i/>
          <w:spacing w:val="1"/>
          <w:sz w:val="24"/>
          <w:szCs w:val="24"/>
        </w:rPr>
        <w:t>р</w:t>
      </w:r>
      <w:r w:rsidRPr="00B63DB7">
        <w:rPr>
          <w:rFonts w:ascii="Times New Roman" w:hAnsi="Times New Roman"/>
          <w:i/>
          <w:spacing w:val="-2"/>
          <w:sz w:val="24"/>
          <w:szCs w:val="24"/>
        </w:rPr>
        <w:t>а</w:t>
      </w:r>
      <w:r w:rsidRPr="00B63DB7">
        <w:rPr>
          <w:rFonts w:ascii="Times New Roman" w:hAnsi="Times New Roman"/>
          <w:i/>
          <w:spacing w:val="-1"/>
          <w:sz w:val="24"/>
          <w:szCs w:val="24"/>
        </w:rPr>
        <w:t>б</w:t>
      </w:r>
      <w:r w:rsidRPr="00B63DB7">
        <w:rPr>
          <w:rFonts w:ascii="Times New Roman" w:hAnsi="Times New Roman"/>
          <w:i/>
          <w:spacing w:val="1"/>
          <w:sz w:val="24"/>
          <w:szCs w:val="24"/>
        </w:rPr>
        <w:t>о</w:t>
      </w:r>
      <w:r w:rsidRPr="00B63DB7">
        <w:rPr>
          <w:rFonts w:ascii="Times New Roman" w:hAnsi="Times New Roman"/>
          <w:i/>
          <w:sz w:val="24"/>
          <w:szCs w:val="24"/>
        </w:rPr>
        <w:t xml:space="preserve">в, </w:t>
      </w:r>
      <w:r w:rsidRPr="00B63DB7">
        <w:rPr>
          <w:rFonts w:ascii="Times New Roman" w:hAnsi="Times New Roman"/>
          <w:i/>
          <w:spacing w:val="1"/>
          <w:sz w:val="24"/>
          <w:szCs w:val="24"/>
        </w:rPr>
        <w:t>р</w:t>
      </w:r>
      <w:r w:rsidRPr="00B63DB7">
        <w:rPr>
          <w:rFonts w:ascii="Times New Roman" w:hAnsi="Times New Roman"/>
          <w:i/>
          <w:spacing w:val="-4"/>
          <w:sz w:val="24"/>
          <w:szCs w:val="24"/>
        </w:rPr>
        <w:t>у</w:t>
      </w:r>
      <w:r w:rsidRPr="00B63DB7">
        <w:rPr>
          <w:rFonts w:ascii="Times New Roman" w:hAnsi="Times New Roman"/>
          <w:i/>
          <w:sz w:val="24"/>
          <w:szCs w:val="24"/>
        </w:rPr>
        <w:t>сск</w:t>
      </w:r>
      <w:r w:rsidRPr="00B63DB7">
        <w:rPr>
          <w:rFonts w:ascii="Times New Roman" w:hAnsi="Times New Roman"/>
          <w:i/>
          <w:spacing w:val="1"/>
          <w:sz w:val="24"/>
          <w:szCs w:val="24"/>
        </w:rPr>
        <w:t>и</w:t>
      </w:r>
      <w:r w:rsidRPr="00B63DB7">
        <w:rPr>
          <w:rFonts w:ascii="Times New Roman" w:hAnsi="Times New Roman"/>
          <w:i/>
          <w:sz w:val="24"/>
          <w:szCs w:val="24"/>
        </w:rPr>
        <w:t>х</w:t>
      </w:r>
      <w:r w:rsidRPr="00B63DB7">
        <w:rPr>
          <w:rFonts w:ascii="Times New Roman" w:hAnsi="Times New Roman"/>
          <w:i/>
          <w:spacing w:val="3"/>
          <w:sz w:val="24"/>
          <w:szCs w:val="24"/>
        </w:rPr>
        <w:t xml:space="preserve"> </w:t>
      </w:r>
      <w:r w:rsidRPr="00B63DB7">
        <w:rPr>
          <w:rFonts w:ascii="Times New Roman" w:hAnsi="Times New Roman"/>
          <w:i/>
          <w:sz w:val="24"/>
          <w:szCs w:val="24"/>
        </w:rPr>
        <w:t>з</w:t>
      </w:r>
      <w:r w:rsidRPr="00B63DB7">
        <w:rPr>
          <w:rFonts w:ascii="Times New Roman" w:hAnsi="Times New Roman"/>
          <w:i/>
          <w:spacing w:val="-3"/>
          <w:sz w:val="24"/>
          <w:szCs w:val="24"/>
        </w:rPr>
        <w:t>е</w:t>
      </w:r>
      <w:r w:rsidRPr="00B63DB7">
        <w:rPr>
          <w:rFonts w:ascii="Times New Roman" w:hAnsi="Times New Roman"/>
          <w:i/>
          <w:sz w:val="24"/>
          <w:szCs w:val="24"/>
        </w:rPr>
        <w:t>м</w:t>
      </w:r>
      <w:r w:rsidRPr="00B63DB7">
        <w:rPr>
          <w:rFonts w:ascii="Times New Roman" w:hAnsi="Times New Roman"/>
          <w:i/>
          <w:spacing w:val="-1"/>
          <w:sz w:val="24"/>
          <w:szCs w:val="24"/>
        </w:rPr>
        <w:t>л</w:t>
      </w:r>
      <w:r w:rsidRPr="00B63DB7">
        <w:rPr>
          <w:rFonts w:ascii="Times New Roman" w:hAnsi="Times New Roman"/>
          <w:i/>
          <w:sz w:val="24"/>
          <w:szCs w:val="24"/>
        </w:rPr>
        <w:t>е</w:t>
      </w:r>
      <w:r w:rsidRPr="00B63DB7">
        <w:rPr>
          <w:rFonts w:ascii="Times New Roman" w:hAnsi="Times New Roman"/>
          <w:i/>
          <w:spacing w:val="-1"/>
          <w:sz w:val="24"/>
          <w:szCs w:val="24"/>
        </w:rPr>
        <w:t>п</w:t>
      </w:r>
      <w:r w:rsidRPr="00B63DB7">
        <w:rPr>
          <w:rFonts w:ascii="Times New Roman" w:hAnsi="Times New Roman"/>
          <w:i/>
          <w:spacing w:val="1"/>
          <w:sz w:val="24"/>
          <w:szCs w:val="24"/>
        </w:rPr>
        <w:t>р</w:t>
      </w:r>
      <w:r w:rsidRPr="00B63DB7">
        <w:rPr>
          <w:rFonts w:ascii="Times New Roman" w:hAnsi="Times New Roman"/>
          <w:i/>
          <w:spacing w:val="-1"/>
          <w:sz w:val="24"/>
          <w:szCs w:val="24"/>
        </w:rPr>
        <w:t>ох</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pacing w:val="1"/>
          <w:sz w:val="24"/>
          <w:szCs w:val="24"/>
        </w:rPr>
        <w:t>ц</w:t>
      </w:r>
      <w:r w:rsidRPr="00B63DB7">
        <w:rPr>
          <w:rFonts w:ascii="Times New Roman" w:hAnsi="Times New Roman"/>
          <w:i/>
          <w:sz w:val="24"/>
          <w:szCs w:val="24"/>
        </w:rPr>
        <w:t xml:space="preserve">ев. </w:t>
      </w:r>
      <w:r w:rsidRPr="00B63DB7">
        <w:rPr>
          <w:rFonts w:ascii="Times New Roman" w:hAnsi="Times New Roman"/>
          <w:i/>
          <w:spacing w:val="-1"/>
          <w:sz w:val="24"/>
          <w:szCs w:val="24"/>
        </w:rPr>
        <w:t>П</w:t>
      </w:r>
      <w:r w:rsidRPr="00B63DB7">
        <w:rPr>
          <w:rFonts w:ascii="Times New Roman" w:hAnsi="Times New Roman"/>
          <w:i/>
          <w:spacing w:val="-4"/>
          <w:sz w:val="24"/>
          <w:szCs w:val="24"/>
        </w:rPr>
        <w:t>у</w:t>
      </w:r>
      <w:r w:rsidRPr="00B63DB7">
        <w:rPr>
          <w:rFonts w:ascii="Times New Roman" w:hAnsi="Times New Roman"/>
          <w:i/>
          <w:sz w:val="24"/>
          <w:szCs w:val="24"/>
        </w:rPr>
        <w:t>тешест</w:t>
      </w:r>
      <w:r w:rsidRPr="00B63DB7">
        <w:rPr>
          <w:rFonts w:ascii="Times New Roman" w:hAnsi="Times New Roman"/>
          <w:i/>
          <w:spacing w:val="-1"/>
          <w:sz w:val="24"/>
          <w:szCs w:val="24"/>
        </w:rPr>
        <w:t>ви</w:t>
      </w:r>
      <w:r w:rsidRPr="00B63DB7">
        <w:rPr>
          <w:rFonts w:ascii="Times New Roman" w:hAnsi="Times New Roman"/>
          <w:i/>
          <w:sz w:val="24"/>
          <w:szCs w:val="24"/>
        </w:rPr>
        <w:t>я Ма</w:t>
      </w:r>
      <w:r w:rsidRPr="00B63DB7">
        <w:rPr>
          <w:rFonts w:ascii="Times New Roman" w:hAnsi="Times New Roman"/>
          <w:i/>
          <w:spacing w:val="-1"/>
          <w:sz w:val="24"/>
          <w:szCs w:val="24"/>
        </w:rPr>
        <w:t>р</w:t>
      </w:r>
      <w:r w:rsidRPr="00B63DB7">
        <w:rPr>
          <w:rFonts w:ascii="Times New Roman" w:hAnsi="Times New Roman"/>
          <w:i/>
          <w:sz w:val="24"/>
          <w:szCs w:val="24"/>
        </w:rPr>
        <w:t xml:space="preserve">ко </w:t>
      </w:r>
      <w:r w:rsidRPr="00B63DB7">
        <w:rPr>
          <w:rFonts w:ascii="Times New Roman" w:hAnsi="Times New Roman"/>
          <w:i/>
          <w:spacing w:val="-4"/>
          <w:sz w:val="24"/>
          <w:szCs w:val="24"/>
        </w:rPr>
        <w:t>П</w:t>
      </w:r>
      <w:r w:rsidRPr="00B63DB7">
        <w:rPr>
          <w:rFonts w:ascii="Times New Roman" w:hAnsi="Times New Roman"/>
          <w:i/>
          <w:spacing w:val="1"/>
          <w:sz w:val="24"/>
          <w:szCs w:val="24"/>
        </w:rPr>
        <w:t>о</w:t>
      </w:r>
      <w:r w:rsidRPr="00B63DB7">
        <w:rPr>
          <w:rFonts w:ascii="Times New Roman" w:hAnsi="Times New Roman"/>
          <w:i/>
          <w:spacing w:val="-1"/>
          <w:sz w:val="24"/>
          <w:szCs w:val="24"/>
        </w:rPr>
        <w:t>л</w:t>
      </w:r>
      <w:r w:rsidRPr="00B63DB7">
        <w:rPr>
          <w:rFonts w:ascii="Times New Roman" w:hAnsi="Times New Roman"/>
          <w:i/>
          <w:sz w:val="24"/>
          <w:szCs w:val="24"/>
        </w:rPr>
        <w:t xml:space="preserve">о и </w:t>
      </w:r>
      <w:r w:rsidRPr="00B63DB7">
        <w:rPr>
          <w:rFonts w:ascii="Times New Roman" w:hAnsi="Times New Roman"/>
          <w:i/>
          <w:spacing w:val="-1"/>
          <w:sz w:val="24"/>
          <w:szCs w:val="24"/>
        </w:rPr>
        <w:t>А</w:t>
      </w:r>
      <w:r w:rsidRPr="00B63DB7">
        <w:rPr>
          <w:rFonts w:ascii="Times New Roman" w:hAnsi="Times New Roman"/>
          <w:i/>
          <w:sz w:val="24"/>
          <w:szCs w:val="24"/>
        </w:rPr>
        <w:t>фа</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2"/>
          <w:sz w:val="24"/>
          <w:szCs w:val="24"/>
        </w:rPr>
        <w:t>с</w:t>
      </w:r>
      <w:r w:rsidRPr="00B63DB7">
        <w:rPr>
          <w:rFonts w:ascii="Times New Roman" w:hAnsi="Times New Roman"/>
          <w:i/>
          <w:spacing w:val="1"/>
          <w:sz w:val="24"/>
          <w:szCs w:val="24"/>
        </w:rPr>
        <w:t>и</w:t>
      </w:r>
      <w:r w:rsidRPr="00B63DB7">
        <w:rPr>
          <w:rFonts w:ascii="Times New Roman" w:hAnsi="Times New Roman"/>
          <w:i/>
          <w:sz w:val="24"/>
          <w:szCs w:val="24"/>
        </w:rPr>
        <w:t xml:space="preserve">я </w:t>
      </w:r>
      <w:r w:rsidRPr="00B63DB7">
        <w:rPr>
          <w:rFonts w:ascii="Times New Roman" w:hAnsi="Times New Roman"/>
          <w:i/>
          <w:spacing w:val="-1"/>
          <w:sz w:val="24"/>
          <w:szCs w:val="24"/>
        </w:rPr>
        <w:t>Ни</w:t>
      </w:r>
      <w:r w:rsidRPr="00B63DB7">
        <w:rPr>
          <w:rFonts w:ascii="Times New Roman" w:hAnsi="Times New Roman"/>
          <w:i/>
          <w:sz w:val="24"/>
          <w:szCs w:val="24"/>
        </w:rPr>
        <w:t>к</w:t>
      </w:r>
      <w:r w:rsidRPr="00B63DB7">
        <w:rPr>
          <w:rFonts w:ascii="Times New Roman" w:hAnsi="Times New Roman"/>
          <w:i/>
          <w:spacing w:val="1"/>
          <w:sz w:val="24"/>
          <w:szCs w:val="24"/>
        </w:rPr>
        <w:t>и</w:t>
      </w:r>
      <w:r w:rsidRPr="00B63DB7">
        <w:rPr>
          <w:rFonts w:ascii="Times New Roman" w:hAnsi="Times New Roman"/>
          <w:i/>
          <w:spacing w:val="-3"/>
          <w:sz w:val="24"/>
          <w:szCs w:val="24"/>
        </w:rPr>
        <w:t>т</w:t>
      </w:r>
      <w:r w:rsidRPr="00B63DB7">
        <w:rPr>
          <w:rFonts w:ascii="Times New Roman" w:hAnsi="Times New Roman"/>
          <w:i/>
          <w:spacing w:val="1"/>
          <w:sz w:val="24"/>
          <w:szCs w:val="24"/>
        </w:rPr>
        <w:t>ин</w:t>
      </w:r>
      <w:r w:rsidRPr="00B63DB7">
        <w:rPr>
          <w:rFonts w:ascii="Times New Roman" w:hAnsi="Times New Roman"/>
          <w:i/>
          <w:spacing w:val="-2"/>
          <w:sz w:val="24"/>
          <w:szCs w:val="24"/>
        </w:rPr>
        <w:t>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Эпоха</w:t>
      </w:r>
      <w:r w:rsidRPr="00B63DB7">
        <w:rPr>
          <w:rFonts w:ascii="Times New Roman" w:hAnsi="Times New Roman"/>
          <w:spacing w:val="3"/>
          <w:sz w:val="24"/>
          <w:szCs w:val="24"/>
        </w:rPr>
        <w:t xml:space="preserve"> </w:t>
      </w:r>
      <w:r w:rsidRPr="00B63DB7">
        <w:rPr>
          <w:rFonts w:ascii="Times New Roman" w:hAnsi="Times New Roman"/>
          <w:sz w:val="24"/>
          <w:szCs w:val="24"/>
        </w:rPr>
        <w:t>Ве</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pacing w:val="-3"/>
          <w:sz w:val="24"/>
          <w:szCs w:val="24"/>
        </w:rPr>
        <w:t>т</w:t>
      </w:r>
      <w:r w:rsidRPr="00B63DB7">
        <w:rPr>
          <w:rFonts w:ascii="Times New Roman" w:hAnsi="Times New Roman"/>
          <w:sz w:val="24"/>
          <w:szCs w:val="24"/>
        </w:rPr>
        <w:t>к</w:t>
      </w:r>
      <w:r w:rsidRPr="00B63DB7">
        <w:rPr>
          <w:rFonts w:ascii="Times New Roman" w:hAnsi="Times New Roman"/>
          <w:spacing w:val="-1"/>
          <w:sz w:val="24"/>
          <w:szCs w:val="24"/>
        </w:rPr>
        <w:t>р</w:t>
      </w:r>
      <w:r w:rsidRPr="00B63DB7">
        <w:rPr>
          <w:rFonts w:ascii="Times New Roman" w:hAnsi="Times New Roman"/>
          <w:spacing w:val="1"/>
          <w:sz w:val="24"/>
          <w:szCs w:val="24"/>
        </w:rPr>
        <w:t>ы</w:t>
      </w:r>
      <w:r w:rsidRPr="00B63DB7">
        <w:rPr>
          <w:rFonts w:ascii="Times New Roman" w:hAnsi="Times New Roman"/>
          <w:sz w:val="24"/>
          <w:szCs w:val="24"/>
        </w:rPr>
        <w:t>т</w:t>
      </w:r>
      <w:r w:rsidRPr="00B63DB7">
        <w:rPr>
          <w:rFonts w:ascii="Times New Roman" w:hAnsi="Times New Roman"/>
          <w:spacing w:val="-2"/>
          <w:sz w:val="24"/>
          <w:szCs w:val="24"/>
        </w:rPr>
        <w:t>и</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z w:val="24"/>
          <w:szCs w:val="24"/>
        </w:rPr>
        <w:t>(</w:t>
      </w:r>
      <w:r w:rsidRPr="00B63DB7">
        <w:rPr>
          <w:rFonts w:ascii="Times New Roman" w:hAnsi="Times New Roman"/>
          <w:i/>
          <w:spacing w:val="1"/>
          <w:sz w:val="24"/>
          <w:szCs w:val="24"/>
        </w:rPr>
        <w:t>о</w:t>
      </w:r>
      <w:r w:rsidRPr="00B63DB7">
        <w:rPr>
          <w:rFonts w:ascii="Times New Roman" w:hAnsi="Times New Roman"/>
          <w:i/>
          <w:spacing w:val="-3"/>
          <w:sz w:val="24"/>
          <w:szCs w:val="24"/>
        </w:rPr>
        <w:t>т</w:t>
      </w:r>
      <w:r w:rsidRPr="00B63DB7">
        <w:rPr>
          <w:rFonts w:ascii="Times New Roman" w:hAnsi="Times New Roman"/>
          <w:i/>
          <w:sz w:val="24"/>
          <w:szCs w:val="24"/>
        </w:rPr>
        <w:t>к</w:t>
      </w:r>
      <w:r w:rsidRPr="00B63DB7">
        <w:rPr>
          <w:rFonts w:ascii="Times New Roman" w:hAnsi="Times New Roman"/>
          <w:i/>
          <w:spacing w:val="-1"/>
          <w:sz w:val="24"/>
          <w:szCs w:val="24"/>
        </w:rPr>
        <w:t>р</w:t>
      </w:r>
      <w:r w:rsidRPr="00B63DB7">
        <w:rPr>
          <w:rFonts w:ascii="Times New Roman" w:hAnsi="Times New Roman"/>
          <w:i/>
          <w:spacing w:val="1"/>
          <w:sz w:val="24"/>
          <w:szCs w:val="24"/>
        </w:rPr>
        <w:t>ы</w:t>
      </w:r>
      <w:r w:rsidRPr="00B63DB7">
        <w:rPr>
          <w:rFonts w:ascii="Times New Roman" w:hAnsi="Times New Roman"/>
          <w:i/>
          <w:spacing w:val="-3"/>
          <w:sz w:val="24"/>
          <w:szCs w:val="24"/>
        </w:rPr>
        <w:t>т</w:t>
      </w:r>
      <w:r w:rsidRPr="00B63DB7">
        <w:rPr>
          <w:rFonts w:ascii="Times New Roman" w:hAnsi="Times New Roman"/>
          <w:i/>
          <w:spacing w:val="1"/>
          <w:sz w:val="24"/>
          <w:szCs w:val="24"/>
        </w:rPr>
        <w:t>и</w:t>
      </w:r>
      <w:r w:rsidRPr="00B63DB7">
        <w:rPr>
          <w:rFonts w:ascii="Times New Roman" w:hAnsi="Times New Roman"/>
          <w:i/>
          <w:sz w:val="24"/>
          <w:szCs w:val="24"/>
        </w:rPr>
        <w:t xml:space="preserve">е </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во</w:t>
      </w:r>
      <w:r w:rsidRPr="00B63DB7">
        <w:rPr>
          <w:rFonts w:ascii="Times New Roman" w:hAnsi="Times New Roman"/>
          <w:i/>
          <w:spacing w:val="-2"/>
          <w:sz w:val="24"/>
          <w:szCs w:val="24"/>
        </w:rPr>
        <w:t>г</w:t>
      </w:r>
      <w:r w:rsidRPr="00B63DB7">
        <w:rPr>
          <w:rFonts w:ascii="Times New Roman" w:hAnsi="Times New Roman"/>
          <w:i/>
          <w:sz w:val="24"/>
          <w:szCs w:val="24"/>
        </w:rPr>
        <w:t>о</w:t>
      </w:r>
      <w:r w:rsidRPr="00B63DB7">
        <w:rPr>
          <w:rFonts w:ascii="Times New Roman" w:hAnsi="Times New Roman"/>
          <w:i/>
          <w:spacing w:val="3"/>
          <w:sz w:val="24"/>
          <w:szCs w:val="24"/>
        </w:rPr>
        <w:t xml:space="preserve"> </w:t>
      </w:r>
      <w:r w:rsidRPr="00B63DB7">
        <w:rPr>
          <w:rFonts w:ascii="Times New Roman" w:hAnsi="Times New Roman"/>
          <w:i/>
          <w:sz w:val="24"/>
          <w:szCs w:val="24"/>
        </w:rPr>
        <w:t>света, м</w:t>
      </w:r>
      <w:r w:rsidRPr="00B63DB7">
        <w:rPr>
          <w:rFonts w:ascii="Times New Roman" w:hAnsi="Times New Roman"/>
          <w:i/>
          <w:spacing w:val="1"/>
          <w:sz w:val="24"/>
          <w:szCs w:val="24"/>
        </w:rPr>
        <w:t>о</w:t>
      </w:r>
      <w:r w:rsidRPr="00B63DB7">
        <w:rPr>
          <w:rFonts w:ascii="Times New Roman" w:hAnsi="Times New Roman"/>
          <w:i/>
          <w:spacing w:val="-1"/>
          <w:sz w:val="24"/>
          <w:szCs w:val="24"/>
        </w:rPr>
        <w:t>р</w:t>
      </w:r>
      <w:r w:rsidRPr="00B63DB7">
        <w:rPr>
          <w:rFonts w:ascii="Times New Roman" w:hAnsi="Times New Roman"/>
          <w:i/>
          <w:sz w:val="24"/>
          <w:szCs w:val="24"/>
        </w:rPr>
        <w:t>с</w:t>
      </w:r>
      <w:r w:rsidRPr="00B63DB7">
        <w:rPr>
          <w:rFonts w:ascii="Times New Roman" w:hAnsi="Times New Roman"/>
          <w:i/>
          <w:spacing w:val="-2"/>
          <w:sz w:val="24"/>
          <w:szCs w:val="24"/>
        </w:rPr>
        <w:t>к</w:t>
      </w:r>
      <w:r w:rsidRPr="00B63DB7">
        <w:rPr>
          <w:rFonts w:ascii="Times New Roman" w:hAnsi="Times New Roman"/>
          <w:i/>
          <w:spacing w:val="1"/>
          <w:sz w:val="24"/>
          <w:szCs w:val="24"/>
        </w:rPr>
        <w:t>о</w:t>
      </w:r>
      <w:r w:rsidRPr="00B63DB7">
        <w:rPr>
          <w:rFonts w:ascii="Times New Roman" w:hAnsi="Times New Roman"/>
          <w:i/>
          <w:sz w:val="24"/>
          <w:szCs w:val="24"/>
        </w:rPr>
        <w:t>го</w:t>
      </w:r>
      <w:r w:rsidRPr="00B63DB7">
        <w:rPr>
          <w:rFonts w:ascii="Times New Roman" w:hAnsi="Times New Roman"/>
          <w:i/>
          <w:spacing w:val="1"/>
          <w:sz w:val="24"/>
          <w:szCs w:val="24"/>
        </w:rPr>
        <w:t xml:space="preserve"> п</w:t>
      </w:r>
      <w:r w:rsidRPr="00B63DB7">
        <w:rPr>
          <w:rFonts w:ascii="Times New Roman" w:hAnsi="Times New Roman"/>
          <w:i/>
          <w:spacing w:val="-4"/>
          <w:sz w:val="24"/>
          <w:szCs w:val="24"/>
        </w:rPr>
        <w:t>у</w:t>
      </w:r>
      <w:r w:rsidRPr="00B63DB7">
        <w:rPr>
          <w:rFonts w:ascii="Times New Roman" w:hAnsi="Times New Roman"/>
          <w:i/>
          <w:sz w:val="24"/>
          <w:szCs w:val="24"/>
        </w:rPr>
        <w:t>ти</w:t>
      </w:r>
      <w:r w:rsidRPr="00B63DB7">
        <w:rPr>
          <w:rFonts w:ascii="Times New Roman" w:hAnsi="Times New Roman"/>
          <w:i/>
          <w:spacing w:val="3"/>
          <w:sz w:val="24"/>
          <w:szCs w:val="24"/>
        </w:rPr>
        <w:t xml:space="preserve"> </w:t>
      </w:r>
      <w:r w:rsidRPr="00B63DB7">
        <w:rPr>
          <w:rFonts w:ascii="Times New Roman" w:hAnsi="Times New Roman"/>
          <w:i/>
          <w:sz w:val="24"/>
          <w:szCs w:val="24"/>
        </w:rPr>
        <w:t>в</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И</w:t>
      </w:r>
      <w:r w:rsidRPr="00B63DB7">
        <w:rPr>
          <w:rFonts w:ascii="Times New Roman" w:hAnsi="Times New Roman"/>
          <w:i/>
          <w:spacing w:val="1"/>
          <w:sz w:val="24"/>
          <w:szCs w:val="24"/>
        </w:rPr>
        <w:t>нди</w:t>
      </w:r>
      <w:r w:rsidRPr="00B63DB7">
        <w:rPr>
          <w:rFonts w:ascii="Times New Roman" w:hAnsi="Times New Roman"/>
          <w:i/>
          <w:spacing w:val="-1"/>
          <w:sz w:val="24"/>
          <w:szCs w:val="24"/>
        </w:rPr>
        <w:t>ю</w:t>
      </w:r>
      <w:r w:rsidRPr="00B63DB7">
        <w:rPr>
          <w:rFonts w:ascii="Times New Roman" w:hAnsi="Times New Roman"/>
          <w:i/>
          <w:sz w:val="24"/>
          <w:szCs w:val="24"/>
        </w:rPr>
        <w:t>,</w:t>
      </w:r>
      <w:r w:rsidRPr="00B63DB7">
        <w:rPr>
          <w:rFonts w:ascii="Times New Roman" w:hAnsi="Times New Roman"/>
          <w:i/>
          <w:spacing w:val="2"/>
          <w:sz w:val="24"/>
          <w:szCs w:val="24"/>
        </w:rPr>
        <w:t xml:space="preserve"> </w:t>
      </w:r>
      <w:r w:rsidRPr="00B63DB7">
        <w:rPr>
          <w:rFonts w:ascii="Times New Roman" w:hAnsi="Times New Roman"/>
          <w:i/>
          <w:spacing w:val="-2"/>
          <w:sz w:val="24"/>
          <w:szCs w:val="24"/>
        </w:rPr>
        <w:t>к</w:t>
      </w:r>
      <w:r w:rsidRPr="00B63DB7">
        <w:rPr>
          <w:rFonts w:ascii="Times New Roman" w:hAnsi="Times New Roman"/>
          <w:i/>
          <w:spacing w:val="1"/>
          <w:sz w:val="24"/>
          <w:szCs w:val="24"/>
        </w:rPr>
        <w:t>р</w:t>
      </w:r>
      <w:r w:rsidRPr="00B63DB7">
        <w:rPr>
          <w:rFonts w:ascii="Times New Roman" w:hAnsi="Times New Roman"/>
          <w:i/>
          <w:spacing w:val="-4"/>
          <w:sz w:val="24"/>
          <w:szCs w:val="24"/>
        </w:rPr>
        <w:t>у</w:t>
      </w:r>
      <w:r w:rsidRPr="00B63DB7">
        <w:rPr>
          <w:rFonts w:ascii="Times New Roman" w:hAnsi="Times New Roman"/>
          <w:i/>
          <w:sz w:val="24"/>
          <w:szCs w:val="24"/>
        </w:rPr>
        <w:t>г</w:t>
      </w:r>
      <w:r w:rsidRPr="00B63DB7">
        <w:rPr>
          <w:rFonts w:ascii="Times New Roman" w:hAnsi="Times New Roman"/>
          <w:i/>
          <w:spacing w:val="1"/>
          <w:sz w:val="24"/>
          <w:szCs w:val="24"/>
        </w:rPr>
        <w:t>о</w:t>
      </w:r>
      <w:r w:rsidRPr="00B63DB7">
        <w:rPr>
          <w:rFonts w:ascii="Times New Roman" w:hAnsi="Times New Roman"/>
          <w:i/>
          <w:sz w:val="24"/>
          <w:szCs w:val="24"/>
        </w:rPr>
        <w:t>све</w:t>
      </w:r>
      <w:r w:rsidRPr="00B63DB7">
        <w:rPr>
          <w:rFonts w:ascii="Times New Roman" w:hAnsi="Times New Roman"/>
          <w:i/>
          <w:spacing w:val="-3"/>
          <w:sz w:val="24"/>
          <w:szCs w:val="24"/>
        </w:rPr>
        <w:t>т</w:t>
      </w:r>
      <w:r w:rsidRPr="00B63DB7">
        <w:rPr>
          <w:rFonts w:ascii="Times New Roman" w:hAnsi="Times New Roman"/>
          <w:i/>
          <w:spacing w:val="-1"/>
          <w:sz w:val="24"/>
          <w:szCs w:val="24"/>
        </w:rPr>
        <w:t>н</w:t>
      </w:r>
      <w:r w:rsidRPr="00B63DB7">
        <w:rPr>
          <w:rFonts w:ascii="Times New Roman" w:hAnsi="Times New Roman"/>
          <w:i/>
          <w:spacing w:val="1"/>
          <w:sz w:val="24"/>
          <w:szCs w:val="24"/>
        </w:rPr>
        <w:t>ы</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4"/>
          <w:sz w:val="24"/>
          <w:szCs w:val="24"/>
        </w:rPr>
        <w:t>у</w:t>
      </w:r>
      <w:r w:rsidRPr="00B63DB7">
        <w:rPr>
          <w:rFonts w:ascii="Times New Roman" w:hAnsi="Times New Roman"/>
          <w:i/>
          <w:sz w:val="24"/>
          <w:szCs w:val="24"/>
        </w:rPr>
        <w:t>тешест</w:t>
      </w:r>
      <w:r w:rsidRPr="00B63DB7">
        <w:rPr>
          <w:rFonts w:ascii="Times New Roman" w:hAnsi="Times New Roman"/>
          <w:i/>
          <w:spacing w:val="-1"/>
          <w:sz w:val="24"/>
          <w:szCs w:val="24"/>
        </w:rPr>
        <w:t>ви</w:t>
      </w:r>
      <w:r w:rsidRPr="00B63DB7">
        <w:rPr>
          <w:rFonts w:ascii="Times New Roman" w:hAnsi="Times New Roman"/>
          <w:i/>
          <w:sz w:val="24"/>
          <w:szCs w:val="24"/>
        </w:rPr>
        <w:t>я</w:t>
      </w:r>
      <w:r w:rsidRPr="00B63DB7">
        <w:rPr>
          <w:rFonts w:ascii="Times New Roman" w:hAnsi="Times New Roman"/>
          <w:sz w:val="24"/>
          <w:szCs w:val="24"/>
        </w:rPr>
        <w:t xml:space="preserve">). </w:t>
      </w:r>
      <w:r w:rsidRPr="00B63DB7">
        <w:rPr>
          <w:rFonts w:ascii="Times New Roman" w:hAnsi="Times New Roman"/>
          <w:spacing w:val="1"/>
          <w:sz w:val="24"/>
          <w:szCs w:val="24"/>
        </w:rPr>
        <w:t>Зн</w:t>
      </w:r>
      <w:r w:rsidRPr="00B63DB7">
        <w:rPr>
          <w:rFonts w:ascii="Times New Roman" w:hAnsi="Times New Roman"/>
          <w:spacing w:val="-2"/>
          <w:sz w:val="24"/>
          <w:szCs w:val="24"/>
        </w:rPr>
        <w:t>а</w:t>
      </w:r>
      <w:r w:rsidRPr="00B63DB7">
        <w:rPr>
          <w:rFonts w:ascii="Times New Roman" w:hAnsi="Times New Roman"/>
          <w:sz w:val="24"/>
          <w:szCs w:val="24"/>
        </w:rPr>
        <w:t>че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3"/>
          <w:sz w:val="24"/>
          <w:szCs w:val="24"/>
        </w:rPr>
        <w:t>В</w:t>
      </w:r>
      <w:r w:rsidRPr="00B63DB7">
        <w:rPr>
          <w:rFonts w:ascii="Times New Roman" w:hAnsi="Times New Roman"/>
          <w:sz w:val="24"/>
          <w:szCs w:val="24"/>
        </w:rPr>
        <w:t>ели</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 ге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к</w:t>
      </w:r>
      <w:r w:rsidRPr="00B63DB7">
        <w:rPr>
          <w:rFonts w:ascii="Times New Roman" w:hAnsi="Times New Roman"/>
          <w:spacing w:val="1"/>
          <w:sz w:val="24"/>
          <w:szCs w:val="24"/>
        </w:rPr>
        <w:t>ры</w:t>
      </w:r>
      <w:r w:rsidRPr="00B63DB7">
        <w:rPr>
          <w:rFonts w:ascii="Times New Roman" w:hAnsi="Times New Roman"/>
          <w:spacing w:val="-3"/>
          <w:sz w:val="24"/>
          <w:szCs w:val="24"/>
        </w:rPr>
        <w:t>т</w:t>
      </w:r>
      <w:r w:rsidRPr="00B63DB7">
        <w:rPr>
          <w:rFonts w:ascii="Times New Roman" w:hAnsi="Times New Roman"/>
          <w:spacing w:val="1"/>
          <w:sz w:val="24"/>
          <w:szCs w:val="24"/>
        </w:rPr>
        <w:t>ий</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о</w:t>
      </w:r>
      <w:r w:rsidRPr="00B63DB7">
        <w:rPr>
          <w:rFonts w:ascii="Times New Roman" w:hAnsi="Times New Roman"/>
          <w:spacing w:val="-3"/>
          <w:sz w:val="24"/>
          <w:szCs w:val="24"/>
        </w:rPr>
        <w:t>т</w:t>
      </w:r>
      <w:r w:rsidRPr="00B63DB7">
        <w:rPr>
          <w:rFonts w:ascii="Times New Roman" w:hAnsi="Times New Roman"/>
          <w:sz w:val="24"/>
          <w:szCs w:val="24"/>
        </w:rPr>
        <w:t>к</w:t>
      </w:r>
      <w:r w:rsidRPr="00B63DB7">
        <w:rPr>
          <w:rFonts w:ascii="Times New Roman" w:hAnsi="Times New Roman"/>
          <w:spacing w:val="-1"/>
          <w:sz w:val="24"/>
          <w:szCs w:val="24"/>
        </w:rPr>
        <w:t>р</w:t>
      </w:r>
      <w:r w:rsidRPr="00B63DB7">
        <w:rPr>
          <w:rFonts w:ascii="Times New Roman" w:hAnsi="Times New Roman"/>
          <w:spacing w:val="1"/>
          <w:sz w:val="24"/>
          <w:szCs w:val="24"/>
        </w:rPr>
        <w:t>ы</w:t>
      </w:r>
      <w:r w:rsidRPr="00B63DB7">
        <w:rPr>
          <w:rFonts w:ascii="Times New Roman" w:hAnsi="Times New Roman"/>
          <w:sz w:val="24"/>
          <w:szCs w:val="24"/>
        </w:rPr>
        <w:t>тия</w:t>
      </w:r>
      <w:r w:rsidRPr="00B63DB7">
        <w:rPr>
          <w:rFonts w:ascii="Times New Roman" w:hAnsi="Times New Roman"/>
          <w:spacing w:val="1"/>
          <w:sz w:val="24"/>
          <w:szCs w:val="24"/>
        </w:rPr>
        <w:t xml:space="preserve"> </w:t>
      </w:r>
      <w:r w:rsidRPr="00B63DB7">
        <w:rPr>
          <w:rFonts w:ascii="Times New Roman" w:hAnsi="Times New Roman"/>
          <w:spacing w:val="-1"/>
          <w:sz w:val="24"/>
          <w:szCs w:val="24"/>
        </w:rPr>
        <w:t>XV</w:t>
      </w:r>
      <w:r w:rsidRPr="00B63DB7">
        <w:rPr>
          <w:rFonts w:ascii="Times New Roman" w:hAnsi="Times New Roman"/>
          <w:sz w:val="24"/>
          <w:szCs w:val="24"/>
        </w:rPr>
        <w:t>I</w:t>
      </w:r>
      <w:r w:rsidRPr="00B63DB7">
        <w:rPr>
          <w:rFonts w:ascii="Times New Roman" w:hAnsi="Times New Roman"/>
          <w:spacing w:val="1"/>
          <w:sz w:val="24"/>
          <w:szCs w:val="24"/>
        </w:rPr>
        <w:t>I–</w:t>
      </w:r>
      <w:r w:rsidRPr="00B63DB7">
        <w:rPr>
          <w:rFonts w:ascii="Times New Roman" w:hAnsi="Times New Roman"/>
          <w:spacing w:val="-1"/>
          <w:sz w:val="24"/>
          <w:szCs w:val="24"/>
        </w:rPr>
        <w:t>X</w:t>
      </w:r>
      <w:r w:rsidRPr="00B63DB7">
        <w:rPr>
          <w:rFonts w:ascii="Times New Roman" w:hAnsi="Times New Roman"/>
          <w:sz w:val="24"/>
          <w:szCs w:val="24"/>
        </w:rPr>
        <w:t>IX в</w:t>
      </w:r>
      <w:r w:rsidRPr="00B63DB7">
        <w:rPr>
          <w:rFonts w:ascii="Times New Roman" w:hAnsi="Times New Roman"/>
          <w:spacing w:val="-1"/>
          <w:sz w:val="24"/>
          <w:szCs w:val="24"/>
        </w:rPr>
        <w:t>в</w:t>
      </w:r>
      <w:r w:rsidRPr="00B63DB7">
        <w:rPr>
          <w:rFonts w:ascii="Times New Roman" w:hAnsi="Times New Roman"/>
          <w:sz w:val="24"/>
          <w:szCs w:val="24"/>
        </w:rPr>
        <w:t>. (</w:t>
      </w:r>
      <w:r w:rsidRPr="00B63DB7">
        <w:rPr>
          <w:rFonts w:ascii="Times New Roman" w:hAnsi="Times New Roman"/>
          <w:i/>
          <w:spacing w:val="1"/>
          <w:sz w:val="24"/>
          <w:szCs w:val="24"/>
        </w:rPr>
        <w:t>и</w:t>
      </w:r>
      <w:r w:rsidRPr="00B63DB7">
        <w:rPr>
          <w:rFonts w:ascii="Times New Roman" w:hAnsi="Times New Roman"/>
          <w:i/>
          <w:sz w:val="24"/>
          <w:szCs w:val="24"/>
        </w:rPr>
        <w:t>сслед</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3"/>
          <w:sz w:val="24"/>
          <w:szCs w:val="24"/>
        </w:rPr>
        <w:t>а</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я</w:t>
      </w:r>
      <w:r w:rsidRPr="00B63DB7">
        <w:rPr>
          <w:rFonts w:ascii="Times New Roman" w:hAnsi="Times New Roman"/>
          <w:i/>
          <w:spacing w:val="1"/>
          <w:sz w:val="24"/>
          <w:szCs w:val="24"/>
        </w:rPr>
        <w:t xml:space="preserve"> </w:t>
      </w:r>
      <w:r w:rsidRPr="00B63DB7">
        <w:rPr>
          <w:rFonts w:ascii="Times New Roman" w:hAnsi="Times New Roman"/>
          <w:i/>
          <w:sz w:val="24"/>
          <w:szCs w:val="24"/>
        </w:rPr>
        <w:t>и</w:t>
      </w:r>
      <w:r w:rsidRPr="00B63DB7">
        <w:rPr>
          <w:rFonts w:ascii="Times New Roman" w:hAnsi="Times New Roman"/>
          <w:i/>
          <w:spacing w:val="1"/>
          <w:sz w:val="24"/>
          <w:szCs w:val="24"/>
        </w:rPr>
        <w:t xml:space="preserve"> о</w:t>
      </w:r>
      <w:r w:rsidRPr="00B63DB7">
        <w:rPr>
          <w:rFonts w:ascii="Times New Roman" w:hAnsi="Times New Roman"/>
          <w:i/>
          <w:sz w:val="24"/>
          <w:szCs w:val="24"/>
        </w:rPr>
        <w:t>т</w:t>
      </w:r>
      <w:r w:rsidRPr="00B63DB7">
        <w:rPr>
          <w:rFonts w:ascii="Times New Roman" w:hAnsi="Times New Roman"/>
          <w:i/>
          <w:spacing w:val="-2"/>
          <w:sz w:val="24"/>
          <w:szCs w:val="24"/>
        </w:rPr>
        <w:t>к</w:t>
      </w:r>
      <w:r w:rsidRPr="00B63DB7">
        <w:rPr>
          <w:rFonts w:ascii="Times New Roman" w:hAnsi="Times New Roman"/>
          <w:i/>
          <w:spacing w:val="1"/>
          <w:sz w:val="24"/>
          <w:szCs w:val="24"/>
        </w:rPr>
        <w:t>ры</w:t>
      </w:r>
      <w:r w:rsidRPr="00B63DB7">
        <w:rPr>
          <w:rFonts w:ascii="Times New Roman" w:hAnsi="Times New Roman"/>
          <w:i/>
          <w:spacing w:val="-3"/>
          <w:sz w:val="24"/>
          <w:szCs w:val="24"/>
        </w:rPr>
        <w:t>т</w:t>
      </w:r>
      <w:r w:rsidRPr="00B63DB7">
        <w:rPr>
          <w:rFonts w:ascii="Times New Roman" w:hAnsi="Times New Roman"/>
          <w:i/>
          <w:spacing w:val="-1"/>
          <w:sz w:val="24"/>
          <w:szCs w:val="24"/>
        </w:rPr>
        <w:t>и</w:t>
      </w:r>
      <w:r w:rsidRPr="00B63DB7">
        <w:rPr>
          <w:rFonts w:ascii="Times New Roman" w:hAnsi="Times New Roman"/>
          <w:i/>
          <w:sz w:val="24"/>
          <w:szCs w:val="24"/>
        </w:rPr>
        <w:t>я на те</w:t>
      </w:r>
      <w:r w:rsidRPr="00B63DB7">
        <w:rPr>
          <w:rFonts w:ascii="Times New Roman" w:hAnsi="Times New Roman"/>
          <w:i/>
          <w:spacing w:val="-1"/>
          <w:sz w:val="24"/>
          <w:szCs w:val="24"/>
        </w:rPr>
        <w:t>р</w:t>
      </w:r>
      <w:r w:rsidRPr="00B63DB7">
        <w:rPr>
          <w:rFonts w:ascii="Times New Roman" w:hAnsi="Times New Roman"/>
          <w:i/>
          <w:spacing w:val="1"/>
          <w:sz w:val="24"/>
          <w:szCs w:val="24"/>
        </w:rPr>
        <w:t>ри</w:t>
      </w:r>
      <w:r w:rsidRPr="00B63DB7">
        <w:rPr>
          <w:rFonts w:ascii="Times New Roman" w:hAnsi="Times New Roman"/>
          <w:i/>
          <w:spacing w:val="-3"/>
          <w:sz w:val="24"/>
          <w:szCs w:val="24"/>
        </w:rPr>
        <w:t>т</w:t>
      </w:r>
      <w:r w:rsidRPr="00B63DB7">
        <w:rPr>
          <w:rFonts w:ascii="Times New Roman" w:hAnsi="Times New Roman"/>
          <w:i/>
          <w:spacing w:val="1"/>
          <w:sz w:val="24"/>
          <w:szCs w:val="24"/>
        </w:rPr>
        <w:t>о</w:t>
      </w:r>
      <w:r w:rsidRPr="00B63DB7">
        <w:rPr>
          <w:rFonts w:ascii="Times New Roman" w:hAnsi="Times New Roman"/>
          <w:i/>
          <w:spacing w:val="-1"/>
          <w:sz w:val="24"/>
          <w:szCs w:val="24"/>
        </w:rPr>
        <w:t>ри</w:t>
      </w:r>
      <w:r w:rsidRPr="00B63DB7">
        <w:rPr>
          <w:rFonts w:ascii="Times New Roman" w:hAnsi="Times New Roman"/>
          <w:i/>
          <w:sz w:val="24"/>
          <w:szCs w:val="24"/>
        </w:rPr>
        <w:t>и Евразии (в том числе на территории</w:t>
      </w:r>
      <w:r w:rsidRPr="00B63DB7">
        <w:rPr>
          <w:rFonts w:ascii="Times New Roman" w:hAnsi="Times New Roman"/>
          <w:i/>
          <w:spacing w:val="3"/>
          <w:sz w:val="24"/>
          <w:szCs w:val="24"/>
        </w:rPr>
        <w:t xml:space="preserve"> </w:t>
      </w:r>
      <w:r w:rsidRPr="00B63DB7">
        <w:rPr>
          <w:rFonts w:ascii="Times New Roman" w:hAnsi="Times New Roman"/>
          <w:i/>
          <w:spacing w:val="-3"/>
          <w:sz w:val="24"/>
          <w:szCs w:val="24"/>
        </w:rPr>
        <w:t>Р</w:t>
      </w:r>
      <w:r w:rsidRPr="00B63DB7">
        <w:rPr>
          <w:rFonts w:ascii="Times New Roman" w:hAnsi="Times New Roman"/>
          <w:i/>
          <w:spacing w:val="1"/>
          <w:sz w:val="24"/>
          <w:szCs w:val="24"/>
        </w:rPr>
        <w:t>о</w:t>
      </w:r>
      <w:r w:rsidRPr="00B63DB7">
        <w:rPr>
          <w:rFonts w:ascii="Times New Roman" w:hAnsi="Times New Roman"/>
          <w:i/>
          <w:sz w:val="24"/>
          <w:szCs w:val="24"/>
        </w:rPr>
        <w:t>с</w:t>
      </w:r>
      <w:r w:rsidRPr="00B63DB7">
        <w:rPr>
          <w:rFonts w:ascii="Times New Roman" w:hAnsi="Times New Roman"/>
          <w:i/>
          <w:spacing w:val="-2"/>
          <w:sz w:val="24"/>
          <w:szCs w:val="24"/>
        </w:rPr>
        <w:t>с</w:t>
      </w:r>
      <w:r w:rsidRPr="00B63DB7">
        <w:rPr>
          <w:rFonts w:ascii="Times New Roman" w:hAnsi="Times New Roman"/>
          <w:i/>
          <w:spacing w:val="1"/>
          <w:sz w:val="24"/>
          <w:szCs w:val="24"/>
        </w:rPr>
        <w:t>и</w:t>
      </w:r>
      <w:r w:rsidRPr="00B63DB7">
        <w:rPr>
          <w:rFonts w:ascii="Times New Roman" w:hAnsi="Times New Roman"/>
          <w:i/>
          <w:spacing w:val="-1"/>
          <w:sz w:val="24"/>
          <w:szCs w:val="24"/>
        </w:rPr>
        <w:t>и)</w:t>
      </w:r>
      <w:r w:rsidRPr="00B63DB7">
        <w:rPr>
          <w:rFonts w:ascii="Times New Roman" w:hAnsi="Times New Roman"/>
          <w:i/>
          <w:sz w:val="24"/>
          <w:szCs w:val="24"/>
        </w:rPr>
        <w:t>,</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А</w:t>
      </w:r>
      <w:r w:rsidRPr="00B63DB7">
        <w:rPr>
          <w:rFonts w:ascii="Times New Roman" w:hAnsi="Times New Roman"/>
          <w:i/>
          <w:sz w:val="24"/>
          <w:szCs w:val="24"/>
        </w:rPr>
        <w:t>встрал</w:t>
      </w:r>
      <w:r w:rsidRPr="00B63DB7">
        <w:rPr>
          <w:rFonts w:ascii="Times New Roman" w:hAnsi="Times New Roman"/>
          <w:i/>
          <w:spacing w:val="-2"/>
          <w:sz w:val="24"/>
          <w:szCs w:val="24"/>
        </w:rPr>
        <w:t>и</w:t>
      </w:r>
      <w:r w:rsidRPr="00B63DB7">
        <w:rPr>
          <w:rFonts w:ascii="Times New Roman" w:hAnsi="Times New Roman"/>
          <w:i/>
          <w:sz w:val="24"/>
          <w:szCs w:val="24"/>
        </w:rPr>
        <w:t>и</w:t>
      </w:r>
      <w:r w:rsidRPr="00B63DB7">
        <w:rPr>
          <w:rFonts w:ascii="Times New Roman" w:hAnsi="Times New Roman"/>
          <w:i/>
          <w:spacing w:val="1"/>
          <w:sz w:val="24"/>
          <w:szCs w:val="24"/>
        </w:rPr>
        <w:t xml:space="preserve"> </w:t>
      </w:r>
      <w:r w:rsidRPr="00B63DB7">
        <w:rPr>
          <w:rFonts w:ascii="Times New Roman" w:hAnsi="Times New Roman"/>
          <w:i/>
          <w:sz w:val="24"/>
          <w:szCs w:val="24"/>
        </w:rPr>
        <w:t>и</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О</w:t>
      </w:r>
      <w:r w:rsidRPr="00B63DB7">
        <w:rPr>
          <w:rFonts w:ascii="Times New Roman" w:hAnsi="Times New Roman"/>
          <w:i/>
          <w:spacing w:val="-2"/>
          <w:sz w:val="24"/>
          <w:szCs w:val="24"/>
        </w:rPr>
        <w:t>к</w:t>
      </w:r>
      <w:r w:rsidRPr="00B63DB7">
        <w:rPr>
          <w:rFonts w:ascii="Times New Roman" w:hAnsi="Times New Roman"/>
          <w:i/>
          <w:sz w:val="24"/>
          <w:szCs w:val="24"/>
        </w:rPr>
        <w:t>еа</w:t>
      </w:r>
      <w:r w:rsidRPr="00B63DB7">
        <w:rPr>
          <w:rFonts w:ascii="Times New Roman" w:hAnsi="Times New Roman"/>
          <w:i/>
          <w:spacing w:val="4"/>
          <w:sz w:val="24"/>
          <w:szCs w:val="24"/>
        </w:rPr>
        <w:t>н</w:t>
      </w:r>
      <w:r w:rsidRPr="00B63DB7">
        <w:rPr>
          <w:rFonts w:ascii="Times New Roman" w:hAnsi="Times New Roman"/>
          <w:i/>
          <w:spacing w:val="1"/>
          <w:sz w:val="24"/>
          <w:szCs w:val="24"/>
        </w:rPr>
        <w:t>ии</w:t>
      </w:r>
      <w:r w:rsidRPr="00B63DB7">
        <w:rPr>
          <w:rFonts w:ascii="Times New Roman" w:hAnsi="Times New Roman"/>
          <w:i/>
          <w:sz w:val="24"/>
          <w:szCs w:val="24"/>
        </w:rPr>
        <w:t>,</w:t>
      </w:r>
      <w:r w:rsidRPr="00B63DB7">
        <w:rPr>
          <w:rFonts w:ascii="Times New Roman" w:hAnsi="Times New Roman"/>
          <w:i/>
          <w:spacing w:val="2"/>
          <w:sz w:val="24"/>
          <w:szCs w:val="24"/>
        </w:rPr>
        <w:t xml:space="preserve"> </w:t>
      </w:r>
      <w:r w:rsidRPr="00B63DB7">
        <w:rPr>
          <w:rFonts w:ascii="Times New Roman" w:hAnsi="Times New Roman"/>
          <w:i/>
          <w:spacing w:val="-4"/>
          <w:sz w:val="24"/>
          <w:szCs w:val="24"/>
        </w:rPr>
        <w:t>А</w:t>
      </w:r>
      <w:r w:rsidRPr="00B63DB7">
        <w:rPr>
          <w:rFonts w:ascii="Times New Roman" w:hAnsi="Times New Roman"/>
          <w:i/>
          <w:spacing w:val="1"/>
          <w:sz w:val="24"/>
          <w:szCs w:val="24"/>
        </w:rPr>
        <w:t>н</w:t>
      </w:r>
      <w:r w:rsidRPr="00B63DB7">
        <w:rPr>
          <w:rFonts w:ascii="Times New Roman" w:hAnsi="Times New Roman"/>
          <w:i/>
          <w:sz w:val="24"/>
          <w:szCs w:val="24"/>
        </w:rPr>
        <w:t>та</w:t>
      </w:r>
      <w:r w:rsidRPr="00B63DB7">
        <w:rPr>
          <w:rFonts w:ascii="Times New Roman" w:hAnsi="Times New Roman"/>
          <w:i/>
          <w:spacing w:val="-1"/>
          <w:sz w:val="24"/>
          <w:szCs w:val="24"/>
        </w:rPr>
        <w:t>р</w:t>
      </w:r>
      <w:r w:rsidRPr="00B63DB7">
        <w:rPr>
          <w:rFonts w:ascii="Times New Roman" w:hAnsi="Times New Roman"/>
          <w:i/>
          <w:sz w:val="24"/>
          <w:szCs w:val="24"/>
        </w:rPr>
        <w:t>кт</w:t>
      </w:r>
      <w:r w:rsidRPr="00B63DB7">
        <w:rPr>
          <w:rFonts w:ascii="Times New Roman" w:hAnsi="Times New Roman"/>
          <w:i/>
          <w:spacing w:val="-1"/>
          <w:sz w:val="24"/>
          <w:szCs w:val="24"/>
        </w:rPr>
        <w:t>иды</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в</w:t>
      </w:r>
      <w:r w:rsidRPr="00B63DB7">
        <w:rPr>
          <w:rFonts w:ascii="Times New Roman" w:hAnsi="Times New Roman"/>
          <w:spacing w:val="-2"/>
          <w:sz w:val="24"/>
          <w:szCs w:val="24"/>
        </w:rPr>
        <w:t>о</w:t>
      </w:r>
      <w:r w:rsidRPr="00B63DB7">
        <w:rPr>
          <w:rFonts w:ascii="Times New Roman" w:hAnsi="Times New Roman"/>
          <w:sz w:val="24"/>
          <w:szCs w:val="24"/>
        </w:rPr>
        <w:t xml:space="preserve">е </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z w:val="24"/>
          <w:szCs w:val="24"/>
        </w:rPr>
        <w:t>сск</w:t>
      </w:r>
      <w:r w:rsidRPr="00B63DB7">
        <w:rPr>
          <w:rFonts w:ascii="Times New Roman" w:hAnsi="Times New Roman"/>
          <w:spacing w:val="1"/>
          <w:sz w:val="24"/>
          <w:szCs w:val="24"/>
        </w:rPr>
        <w:t>о</w:t>
      </w:r>
      <w:r w:rsidRPr="00B63DB7">
        <w:rPr>
          <w:rFonts w:ascii="Times New Roman" w:hAnsi="Times New Roman"/>
          <w:sz w:val="24"/>
          <w:szCs w:val="24"/>
        </w:rPr>
        <w:t>е к</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z w:val="24"/>
          <w:szCs w:val="24"/>
        </w:rPr>
        <w:t>свет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z w:val="24"/>
          <w:szCs w:val="24"/>
        </w:rPr>
        <w:t>тешест</w:t>
      </w:r>
      <w:r w:rsidRPr="00B63DB7">
        <w:rPr>
          <w:rFonts w:ascii="Times New Roman" w:hAnsi="Times New Roman"/>
          <w:spacing w:val="-1"/>
          <w:sz w:val="24"/>
          <w:szCs w:val="24"/>
        </w:rPr>
        <w:t>в</w:t>
      </w:r>
      <w:r w:rsidRPr="00B63DB7">
        <w:rPr>
          <w:rFonts w:ascii="Times New Roman" w:hAnsi="Times New Roman"/>
          <w:spacing w:val="1"/>
          <w:sz w:val="24"/>
          <w:szCs w:val="24"/>
        </w:rPr>
        <w:t>и</w:t>
      </w:r>
      <w:r w:rsidRPr="00B63DB7">
        <w:rPr>
          <w:rFonts w:ascii="Times New Roman" w:hAnsi="Times New Roman"/>
          <w:sz w:val="24"/>
          <w:szCs w:val="24"/>
        </w:rPr>
        <w:t>е (</w:t>
      </w:r>
      <w:r w:rsidRPr="00B63DB7">
        <w:rPr>
          <w:rFonts w:ascii="Times New Roman" w:hAnsi="Times New Roman"/>
          <w:i/>
          <w:spacing w:val="-1"/>
          <w:sz w:val="24"/>
          <w:szCs w:val="24"/>
        </w:rPr>
        <w:t>И</w:t>
      </w:r>
      <w:r w:rsidRPr="00B63DB7">
        <w:rPr>
          <w:rFonts w:ascii="Times New Roman" w:hAnsi="Times New Roman"/>
          <w:i/>
          <w:sz w:val="24"/>
          <w:szCs w:val="24"/>
        </w:rPr>
        <w:t>.</w:t>
      </w:r>
      <w:r w:rsidRPr="00B63DB7">
        <w:rPr>
          <w:rFonts w:ascii="Times New Roman" w:hAnsi="Times New Roman"/>
          <w:i/>
          <w:spacing w:val="-2"/>
          <w:sz w:val="24"/>
          <w:szCs w:val="24"/>
        </w:rPr>
        <w:t>Ф</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К</w:t>
      </w:r>
      <w:r w:rsidRPr="00B63DB7">
        <w:rPr>
          <w:rFonts w:ascii="Times New Roman" w:hAnsi="Times New Roman"/>
          <w:i/>
          <w:spacing w:val="1"/>
          <w:sz w:val="24"/>
          <w:szCs w:val="24"/>
        </w:rPr>
        <w:t>р</w:t>
      </w:r>
      <w:r w:rsidRPr="00B63DB7">
        <w:rPr>
          <w:rFonts w:ascii="Times New Roman" w:hAnsi="Times New Roman"/>
          <w:i/>
          <w:spacing w:val="-4"/>
          <w:sz w:val="24"/>
          <w:szCs w:val="24"/>
        </w:rPr>
        <w:t>у</w:t>
      </w:r>
      <w:r w:rsidRPr="00B63DB7">
        <w:rPr>
          <w:rFonts w:ascii="Times New Roman" w:hAnsi="Times New Roman"/>
          <w:i/>
          <w:sz w:val="24"/>
          <w:szCs w:val="24"/>
        </w:rPr>
        <w:t>зенште</w:t>
      </w:r>
      <w:r w:rsidRPr="00B63DB7">
        <w:rPr>
          <w:rFonts w:ascii="Times New Roman" w:hAnsi="Times New Roman"/>
          <w:i/>
          <w:spacing w:val="-1"/>
          <w:sz w:val="24"/>
          <w:szCs w:val="24"/>
        </w:rPr>
        <w:t>р</w:t>
      </w:r>
      <w:r w:rsidRPr="00B63DB7">
        <w:rPr>
          <w:rFonts w:ascii="Times New Roman" w:hAnsi="Times New Roman"/>
          <w:i/>
          <w:sz w:val="24"/>
          <w:szCs w:val="24"/>
        </w:rPr>
        <w:t>н</w:t>
      </w:r>
      <w:r w:rsidRPr="00B63DB7">
        <w:rPr>
          <w:rFonts w:ascii="Times New Roman" w:hAnsi="Times New Roman"/>
          <w:i/>
          <w:spacing w:val="1"/>
          <w:sz w:val="24"/>
          <w:szCs w:val="24"/>
        </w:rPr>
        <w:t xml:space="preserve"> </w:t>
      </w:r>
      <w:r w:rsidRPr="00B63DB7">
        <w:rPr>
          <w:rFonts w:ascii="Times New Roman" w:hAnsi="Times New Roman"/>
          <w:i/>
          <w:sz w:val="24"/>
          <w:szCs w:val="24"/>
        </w:rPr>
        <w:t xml:space="preserve">и </w:t>
      </w:r>
      <w:r w:rsidRPr="00B63DB7">
        <w:rPr>
          <w:rFonts w:ascii="Times New Roman" w:hAnsi="Times New Roman"/>
          <w:i/>
          <w:spacing w:val="-1"/>
          <w:sz w:val="24"/>
          <w:szCs w:val="24"/>
        </w:rPr>
        <w:t>Ю</w:t>
      </w:r>
      <w:r w:rsidRPr="00B63DB7">
        <w:rPr>
          <w:rFonts w:ascii="Times New Roman" w:hAnsi="Times New Roman"/>
          <w:i/>
          <w:sz w:val="24"/>
          <w:szCs w:val="24"/>
        </w:rPr>
        <w:t>.</w:t>
      </w:r>
      <w:r w:rsidRPr="00B63DB7">
        <w:rPr>
          <w:rFonts w:ascii="Times New Roman" w:hAnsi="Times New Roman"/>
          <w:i/>
          <w:spacing w:val="-2"/>
          <w:sz w:val="24"/>
          <w:szCs w:val="24"/>
        </w:rPr>
        <w:t>Ф</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Лис</w:t>
      </w:r>
      <w:r w:rsidRPr="00B63DB7">
        <w:rPr>
          <w:rFonts w:ascii="Times New Roman" w:hAnsi="Times New Roman"/>
          <w:i/>
          <w:spacing w:val="-2"/>
          <w:sz w:val="24"/>
          <w:szCs w:val="24"/>
        </w:rPr>
        <w:t>я</w:t>
      </w:r>
      <w:r w:rsidRPr="00B63DB7">
        <w:rPr>
          <w:rFonts w:ascii="Times New Roman" w:hAnsi="Times New Roman"/>
          <w:i/>
          <w:spacing w:val="1"/>
          <w:sz w:val="24"/>
          <w:szCs w:val="24"/>
        </w:rPr>
        <w:t>н</w:t>
      </w:r>
      <w:r w:rsidRPr="00B63DB7">
        <w:rPr>
          <w:rFonts w:ascii="Times New Roman" w:hAnsi="Times New Roman"/>
          <w:i/>
          <w:sz w:val="24"/>
          <w:szCs w:val="24"/>
        </w:rPr>
        <w:t>с</w:t>
      </w:r>
      <w:r w:rsidRPr="00B63DB7">
        <w:rPr>
          <w:rFonts w:ascii="Times New Roman" w:hAnsi="Times New Roman"/>
          <w:i/>
          <w:spacing w:val="-2"/>
          <w:sz w:val="24"/>
          <w:szCs w:val="24"/>
        </w:rPr>
        <w:t>к</w:t>
      </w:r>
      <w:r w:rsidRPr="00B63DB7">
        <w:rPr>
          <w:rFonts w:ascii="Times New Roman" w:hAnsi="Times New Roman"/>
          <w:i/>
          <w:spacing w:val="1"/>
          <w:sz w:val="24"/>
          <w:szCs w:val="24"/>
        </w:rPr>
        <w:t>ий</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и</w:t>
      </w:r>
      <w:r w:rsidRPr="00B63DB7">
        <w:rPr>
          <w:rFonts w:ascii="Times New Roman" w:hAnsi="Times New Roman"/>
          <w:spacing w:val="-2"/>
          <w:sz w:val="24"/>
          <w:szCs w:val="24"/>
        </w:rPr>
        <w:t>с</w:t>
      </w:r>
      <w:r w:rsidRPr="00B63DB7">
        <w:rPr>
          <w:rFonts w:ascii="Times New Roman" w:hAnsi="Times New Roman"/>
          <w:sz w:val="24"/>
          <w:szCs w:val="24"/>
        </w:rPr>
        <w:t>сле</w:t>
      </w:r>
      <w:r w:rsidRPr="00B63DB7">
        <w:rPr>
          <w:rFonts w:ascii="Times New Roman" w:hAnsi="Times New Roman"/>
          <w:spacing w:val="-2"/>
          <w:sz w:val="24"/>
          <w:szCs w:val="24"/>
        </w:rPr>
        <w:t>д</w:t>
      </w:r>
      <w:r w:rsidRPr="00B63DB7">
        <w:rPr>
          <w:rFonts w:ascii="Times New Roman" w:hAnsi="Times New Roman"/>
          <w:spacing w:val="1"/>
          <w:sz w:val="24"/>
          <w:szCs w:val="24"/>
        </w:rPr>
        <w:t>о</w:t>
      </w:r>
      <w:r w:rsidRPr="00B63DB7">
        <w:rPr>
          <w:rFonts w:ascii="Times New Roman" w:hAnsi="Times New Roman"/>
          <w:sz w:val="24"/>
          <w:szCs w:val="24"/>
        </w:rPr>
        <w:t>ва</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4"/>
          <w:sz w:val="24"/>
          <w:szCs w:val="24"/>
        </w:rPr>
        <w:t xml:space="preserve"> </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pacing w:val="-1"/>
          <w:sz w:val="24"/>
          <w:szCs w:val="24"/>
        </w:rPr>
        <w:t>Х</w:t>
      </w:r>
      <w:r w:rsidRPr="00B63DB7">
        <w:rPr>
          <w:rFonts w:ascii="Times New Roman" w:hAnsi="Times New Roman"/>
          <w:sz w:val="24"/>
          <w:szCs w:val="24"/>
        </w:rPr>
        <w:t>Х веке</w:t>
      </w:r>
      <w:r w:rsidRPr="00B63DB7">
        <w:rPr>
          <w:rFonts w:ascii="Times New Roman" w:hAnsi="Times New Roman"/>
          <w:spacing w:val="3"/>
          <w:sz w:val="24"/>
          <w:szCs w:val="24"/>
        </w:rPr>
        <w:t xml:space="preserve"> </w:t>
      </w:r>
      <w:r w:rsidRPr="00B63DB7">
        <w:rPr>
          <w:rFonts w:ascii="Times New Roman" w:hAnsi="Times New Roman"/>
          <w:spacing w:val="-2"/>
          <w:sz w:val="24"/>
          <w:szCs w:val="24"/>
        </w:rPr>
        <w:t>(</w:t>
      </w:r>
      <w:r w:rsidRPr="00B63DB7">
        <w:rPr>
          <w:rFonts w:ascii="Times New Roman" w:hAnsi="Times New Roman"/>
          <w:i/>
          <w:spacing w:val="1"/>
          <w:sz w:val="24"/>
          <w:szCs w:val="24"/>
        </w:rPr>
        <w:t>открытие</w:t>
      </w:r>
      <w:r w:rsidRPr="00B63DB7">
        <w:rPr>
          <w:rFonts w:ascii="Times New Roman" w:hAnsi="Times New Roman"/>
          <w:i/>
          <w:sz w:val="24"/>
          <w:szCs w:val="24"/>
        </w:rPr>
        <w:t xml:space="preserve"> Юж</w:t>
      </w:r>
      <w:r w:rsidRPr="00B63DB7">
        <w:rPr>
          <w:rFonts w:ascii="Times New Roman" w:hAnsi="Times New Roman"/>
          <w:i/>
          <w:spacing w:val="-2"/>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го</w:t>
      </w:r>
      <w:r w:rsidRPr="00B63DB7">
        <w:rPr>
          <w:rFonts w:ascii="Times New Roman" w:hAnsi="Times New Roman"/>
          <w:i/>
          <w:spacing w:val="2"/>
          <w:sz w:val="24"/>
          <w:szCs w:val="24"/>
        </w:rPr>
        <w:t xml:space="preserve"> </w:t>
      </w:r>
      <w:r w:rsidRPr="00B63DB7">
        <w:rPr>
          <w:rFonts w:ascii="Times New Roman" w:hAnsi="Times New Roman"/>
          <w:i/>
          <w:sz w:val="24"/>
          <w:szCs w:val="24"/>
        </w:rPr>
        <w:t>и</w:t>
      </w:r>
      <w:r w:rsidRPr="00B63DB7">
        <w:rPr>
          <w:rFonts w:ascii="Times New Roman" w:hAnsi="Times New Roman"/>
          <w:i/>
          <w:spacing w:val="4"/>
          <w:sz w:val="24"/>
          <w:szCs w:val="24"/>
        </w:rPr>
        <w:t xml:space="preserve"> </w:t>
      </w:r>
      <w:r w:rsidRPr="00B63DB7">
        <w:rPr>
          <w:rFonts w:ascii="Times New Roman" w:hAnsi="Times New Roman"/>
          <w:i/>
          <w:sz w:val="24"/>
          <w:szCs w:val="24"/>
        </w:rPr>
        <w:t>Се</w:t>
      </w:r>
      <w:r w:rsidRPr="00B63DB7">
        <w:rPr>
          <w:rFonts w:ascii="Times New Roman" w:hAnsi="Times New Roman"/>
          <w:i/>
          <w:spacing w:val="-3"/>
          <w:sz w:val="24"/>
          <w:szCs w:val="24"/>
        </w:rPr>
        <w:t>в</w:t>
      </w:r>
      <w:r w:rsidRPr="00B63DB7">
        <w:rPr>
          <w:rFonts w:ascii="Times New Roman" w:hAnsi="Times New Roman"/>
          <w:i/>
          <w:sz w:val="24"/>
          <w:szCs w:val="24"/>
        </w:rPr>
        <w:t>е</w:t>
      </w:r>
      <w:r w:rsidRPr="00B63DB7">
        <w:rPr>
          <w:rFonts w:ascii="Times New Roman" w:hAnsi="Times New Roman"/>
          <w:i/>
          <w:spacing w:val="-1"/>
          <w:sz w:val="24"/>
          <w:szCs w:val="24"/>
        </w:rPr>
        <w:t>рн</w:t>
      </w:r>
      <w:r w:rsidRPr="00B63DB7">
        <w:rPr>
          <w:rFonts w:ascii="Times New Roman" w:hAnsi="Times New Roman"/>
          <w:i/>
          <w:spacing w:val="1"/>
          <w:sz w:val="24"/>
          <w:szCs w:val="24"/>
        </w:rPr>
        <w:t>о</w:t>
      </w:r>
      <w:r w:rsidRPr="00B63DB7">
        <w:rPr>
          <w:rFonts w:ascii="Times New Roman" w:hAnsi="Times New Roman"/>
          <w:i/>
          <w:sz w:val="24"/>
          <w:szCs w:val="24"/>
        </w:rPr>
        <w:t>го</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pacing w:val="-1"/>
          <w:sz w:val="24"/>
          <w:szCs w:val="24"/>
        </w:rPr>
        <w:t>лю</w:t>
      </w:r>
      <w:r w:rsidRPr="00B63DB7">
        <w:rPr>
          <w:rFonts w:ascii="Times New Roman" w:hAnsi="Times New Roman"/>
          <w:i/>
          <w:sz w:val="24"/>
          <w:szCs w:val="24"/>
        </w:rPr>
        <w:t>с</w:t>
      </w:r>
      <w:r w:rsidRPr="00B63DB7">
        <w:rPr>
          <w:rFonts w:ascii="Times New Roman" w:hAnsi="Times New Roman"/>
          <w:i/>
          <w:spacing w:val="1"/>
          <w:sz w:val="24"/>
          <w:szCs w:val="24"/>
        </w:rPr>
        <w:t>о</w:t>
      </w:r>
      <w:r w:rsidRPr="00B63DB7">
        <w:rPr>
          <w:rFonts w:ascii="Times New Roman" w:hAnsi="Times New Roman"/>
          <w:i/>
          <w:sz w:val="24"/>
          <w:szCs w:val="24"/>
        </w:rPr>
        <w:t xml:space="preserve">в, </w:t>
      </w:r>
      <w:r w:rsidRPr="00B63DB7">
        <w:rPr>
          <w:rFonts w:ascii="Times New Roman" w:hAnsi="Times New Roman"/>
          <w:i/>
          <w:spacing w:val="1"/>
          <w:sz w:val="24"/>
          <w:szCs w:val="24"/>
        </w:rPr>
        <w:t>о</w:t>
      </w:r>
      <w:r w:rsidRPr="00B63DB7">
        <w:rPr>
          <w:rFonts w:ascii="Times New Roman" w:hAnsi="Times New Roman"/>
          <w:i/>
          <w:sz w:val="24"/>
          <w:szCs w:val="24"/>
        </w:rPr>
        <w:t>ке</w:t>
      </w:r>
      <w:r w:rsidRPr="00B63DB7">
        <w:rPr>
          <w:rFonts w:ascii="Times New Roman" w:hAnsi="Times New Roman"/>
          <w:i/>
          <w:spacing w:val="-2"/>
          <w:sz w:val="24"/>
          <w:szCs w:val="24"/>
        </w:rPr>
        <w:t>а</w:t>
      </w:r>
      <w:r w:rsidRPr="00B63DB7">
        <w:rPr>
          <w:rFonts w:ascii="Times New Roman" w:hAnsi="Times New Roman"/>
          <w:i/>
          <w:spacing w:val="1"/>
          <w:sz w:val="24"/>
          <w:szCs w:val="24"/>
        </w:rPr>
        <w:t>но</w:t>
      </w:r>
      <w:r w:rsidRPr="00B63DB7">
        <w:rPr>
          <w:rFonts w:ascii="Times New Roman" w:hAnsi="Times New Roman"/>
          <w:i/>
          <w:sz w:val="24"/>
          <w:szCs w:val="24"/>
        </w:rPr>
        <w:t xml:space="preserve">в, </w:t>
      </w:r>
      <w:r w:rsidRPr="00B63DB7">
        <w:rPr>
          <w:rFonts w:ascii="Times New Roman" w:hAnsi="Times New Roman"/>
          <w:i/>
          <w:spacing w:val="1"/>
          <w:sz w:val="24"/>
          <w:szCs w:val="24"/>
        </w:rPr>
        <w:t>по</w:t>
      </w:r>
      <w:r w:rsidRPr="00B63DB7">
        <w:rPr>
          <w:rFonts w:ascii="Times New Roman" w:hAnsi="Times New Roman"/>
          <w:i/>
          <w:spacing w:val="-2"/>
          <w:sz w:val="24"/>
          <w:szCs w:val="24"/>
        </w:rPr>
        <w:t>к</w:t>
      </w:r>
      <w:r w:rsidRPr="00B63DB7">
        <w:rPr>
          <w:rFonts w:ascii="Times New Roman" w:hAnsi="Times New Roman"/>
          <w:i/>
          <w:spacing w:val="-1"/>
          <w:sz w:val="24"/>
          <w:szCs w:val="24"/>
        </w:rPr>
        <w:t>о</w:t>
      </w:r>
      <w:r w:rsidRPr="00B63DB7">
        <w:rPr>
          <w:rFonts w:ascii="Times New Roman" w:hAnsi="Times New Roman"/>
          <w:i/>
          <w:spacing w:val="1"/>
          <w:sz w:val="24"/>
          <w:szCs w:val="24"/>
        </w:rPr>
        <w:t>р</w:t>
      </w:r>
      <w:r w:rsidRPr="00B63DB7">
        <w:rPr>
          <w:rFonts w:ascii="Times New Roman" w:hAnsi="Times New Roman"/>
          <w:i/>
          <w:spacing w:val="-2"/>
          <w:sz w:val="24"/>
          <w:szCs w:val="24"/>
        </w:rPr>
        <w:t>е</w:t>
      </w:r>
      <w:r w:rsidRPr="00B63DB7">
        <w:rPr>
          <w:rFonts w:ascii="Times New Roman" w:hAnsi="Times New Roman"/>
          <w:i/>
          <w:spacing w:val="1"/>
          <w:sz w:val="24"/>
          <w:szCs w:val="24"/>
        </w:rPr>
        <w:t>ни</w:t>
      </w:r>
      <w:r w:rsidRPr="00B63DB7">
        <w:rPr>
          <w:rFonts w:ascii="Times New Roman" w:hAnsi="Times New Roman"/>
          <w:i/>
          <w:sz w:val="24"/>
          <w:szCs w:val="24"/>
        </w:rPr>
        <w:t>е</w:t>
      </w:r>
      <w:r w:rsidRPr="00B63DB7">
        <w:rPr>
          <w:rFonts w:ascii="Times New Roman" w:hAnsi="Times New Roman"/>
          <w:i/>
          <w:spacing w:val="3"/>
          <w:sz w:val="24"/>
          <w:szCs w:val="24"/>
        </w:rPr>
        <w:t xml:space="preserve"> </w:t>
      </w:r>
      <w:r w:rsidRPr="00B63DB7">
        <w:rPr>
          <w:rFonts w:ascii="Times New Roman" w:hAnsi="Times New Roman"/>
          <w:i/>
          <w:spacing w:val="-3"/>
          <w:sz w:val="24"/>
          <w:szCs w:val="24"/>
        </w:rPr>
        <w:t>в</w:t>
      </w:r>
      <w:r w:rsidRPr="00B63DB7">
        <w:rPr>
          <w:rFonts w:ascii="Times New Roman" w:hAnsi="Times New Roman"/>
          <w:i/>
          <w:spacing w:val="-1"/>
          <w:sz w:val="24"/>
          <w:szCs w:val="24"/>
        </w:rPr>
        <w:t>ы</w:t>
      </w:r>
      <w:r w:rsidRPr="00B63DB7">
        <w:rPr>
          <w:rFonts w:ascii="Times New Roman" w:hAnsi="Times New Roman"/>
          <w:i/>
          <w:sz w:val="24"/>
          <w:szCs w:val="24"/>
        </w:rPr>
        <w:t>с</w:t>
      </w:r>
      <w:r w:rsidRPr="00B63DB7">
        <w:rPr>
          <w:rFonts w:ascii="Times New Roman" w:hAnsi="Times New Roman"/>
          <w:i/>
          <w:spacing w:val="1"/>
          <w:sz w:val="24"/>
          <w:szCs w:val="24"/>
        </w:rPr>
        <w:t>о</w:t>
      </w:r>
      <w:r w:rsidRPr="00B63DB7">
        <w:rPr>
          <w:rFonts w:ascii="Times New Roman" w:hAnsi="Times New Roman"/>
          <w:i/>
          <w:sz w:val="24"/>
          <w:szCs w:val="24"/>
        </w:rPr>
        <w:t>ч</w:t>
      </w:r>
      <w:r w:rsidRPr="00B63DB7">
        <w:rPr>
          <w:rFonts w:ascii="Times New Roman" w:hAnsi="Times New Roman"/>
          <w:i/>
          <w:spacing w:val="-2"/>
          <w:sz w:val="24"/>
          <w:szCs w:val="24"/>
        </w:rPr>
        <w:t>а</w:t>
      </w:r>
      <w:r w:rsidRPr="00B63DB7">
        <w:rPr>
          <w:rFonts w:ascii="Times New Roman" w:hAnsi="Times New Roman"/>
          <w:i/>
          <w:spacing w:val="1"/>
          <w:sz w:val="24"/>
          <w:szCs w:val="24"/>
        </w:rPr>
        <w:t>й</w:t>
      </w:r>
      <w:r w:rsidRPr="00B63DB7">
        <w:rPr>
          <w:rFonts w:ascii="Times New Roman" w:hAnsi="Times New Roman"/>
          <w:i/>
          <w:spacing w:val="-3"/>
          <w:sz w:val="24"/>
          <w:szCs w:val="24"/>
        </w:rPr>
        <w:t>ш</w:t>
      </w:r>
      <w:r w:rsidRPr="00B63DB7">
        <w:rPr>
          <w:rFonts w:ascii="Times New Roman" w:hAnsi="Times New Roman"/>
          <w:i/>
          <w:spacing w:val="1"/>
          <w:sz w:val="24"/>
          <w:szCs w:val="24"/>
        </w:rPr>
        <w:t>и</w:t>
      </w:r>
      <w:r w:rsidRPr="00B63DB7">
        <w:rPr>
          <w:rFonts w:ascii="Times New Roman" w:hAnsi="Times New Roman"/>
          <w:i/>
          <w:sz w:val="24"/>
          <w:szCs w:val="24"/>
        </w:rPr>
        <w:t>х</w:t>
      </w:r>
      <w:r w:rsidRPr="00B63DB7">
        <w:rPr>
          <w:rFonts w:ascii="Times New Roman" w:hAnsi="Times New Roman"/>
          <w:i/>
          <w:spacing w:val="4"/>
          <w:sz w:val="24"/>
          <w:szCs w:val="24"/>
        </w:rPr>
        <w:t xml:space="preserve"> </w:t>
      </w:r>
      <w:r w:rsidRPr="00B63DB7">
        <w:rPr>
          <w:rFonts w:ascii="Times New Roman" w:hAnsi="Times New Roman"/>
          <w:i/>
          <w:sz w:val="24"/>
          <w:szCs w:val="24"/>
        </w:rPr>
        <w:t>в</w:t>
      </w:r>
      <w:r w:rsidRPr="00B63DB7">
        <w:rPr>
          <w:rFonts w:ascii="Times New Roman" w:hAnsi="Times New Roman"/>
          <w:i/>
          <w:spacing w:val="-3"/>
          <w:sz w:val="24"/>
          <w:szCs w:val="24"/>
        </w:rPr>
        <w:t>е</w:t>
      </w:r>
      <w:r w:rsidRPr="00B63DB7">
        <w:rPr>
          <w:rFonts w:ascii="Times New Roman" w:hAnsi="Times New Roman"/>
          <w:i/>
          <w:spacing w:val="1"/>
          <w:sz w:val="24"/>
          <w:szCs w:val="24"/>
        </w:rPr>
        <w:t>р</w:t>
      </w:r>
      <w:r w:rsidRPr="00B63DB7">
        <w:rPr>
          <w:rFonts w:ascii="Times New Roman" w:hAnsi="Times New Roman"/>
          <w:i/>
          <w:spacing w:val="-3"/>
          <w:sz w:val="24"/>
          <w:szCs w:val="24"/>
        </w:rPr>
        <w:t>ш</w:t>
      </w:r>
      <w:r w:rsidRPr="00B63DB7">
        <w:rPr>
          <w:rFonts w:ascii="Times New Roman" w:hAnsi="Times New Roman"/>
          <w:i/>
          <w:spacing w:val="1"/>
          <w:sz w:val="24"/>
          <w:szCs w:val="24"/>
        </w:rPr>
        <w:t>и</w:t>
      </w:r>
      <w:r w:rsidRPr="00B63DB7">
        <w:rPr>
          <w:rFonts w:ascii="Times New Roman" w:hAnsi="Times New Roman"/>
          <w:i/>
          <w:sz w:val="24"/>
          <w:szCs w:val="24"/>
        </w:rPr>
        <w:t>н</w:t>
      </w:r>
      <w:r w:rsidRPr="00B63DB7">
        <w:rPr>
          <w:rFonts w:ascii="Times New Roman" w:hAnsi="Times New Roman"/>
          <w:i/>
          <w:spacing w:val="1"/>
          <w:sz w:val="24"/>
          <w:szCs w:val="24"/>
        </w:rPr>
        <w:t xml:space="preserve"> </w:t>
      </w:r>
      <w:r w:rsidRPr="00B63DB7">
        <w:rPr>
          <w:rFonts w:ascii="Times New Roman" w:hAnsi="Times New Roman"/>
          <w:i/>
          <w:sz w:val="24"/>
          <w:szCs w:val="24"/>
        </w:rPr>
        <w:t>и г</w:t>
      </w:r>
      <w:r w:rsidRPr="00B63DB7">
        <w:rPr>
          <w:rFonts w:ascii="Times New Roman" w:hAnsi="Times New Roman"/>
          <w:i/>
          <w:spacing w:val="-1"/>
          <w:sz w:val="24"/>
          <w:szCs w:val="24"/>
        </w:rPr>
        <w:t>л</w:t>
      </w:r>
      <w:r w:rsidRPr="00B63DB7">
        <w:rPr>
          <w:rFonts w:ascii="Times New Roman" w:hAnsi="Times New Roman"/>
          <w:i/>
          <w:spacing w:val="-4"/>
          <w:sz w:val="24"/>
          <w:szCs w:val="24"/>
        </w:rPr>
        <w:t>у</w:t>
      </w:r>
      <w:r w:rsidRPr="00B63DB7">
        <w:rPr>
          <w:rFonts w:ascii="Times New Roman" w:hAnsi="Times New Roman"/>
          <w:i/>
          <w:spacing w:val="1"/>
          <w:sz w:val="24"/>
          <w:szCs w:val="24"/>
        </w:rPr>
        <w:t>бо</w:t>
      </w:r>
      <w:r w:rsidRPr="00B63DB7">
        <w:rPr>
          <w:rFonts w:ascii="Times New Roman" w:hAnsi="Times New Roman"/>
          <w:i/>
          <w:sz w:val="24"/>
          <w:szCs w:val="24"/>
        </w:rPr>
        <w:t>ча</w:t>
      </w:r>
      <w:r w:rsidRPr="00B63DB7">
        <w:rPr>
          <w:rFonts w:ascii="Times New Roman" w:hAnsi="Times New Roman"/>
          <w:i/>
          <w:spacing w:val="1"/>
          <w:sz w:val="24"/>
          <w:szCs w:val="24"/>
        </w:rPr>
        <w:t>й</w:t>
      </w:r>
      <w:r w:rsidRPr="00B63DB7">
        <w:rPr>
          <w:rFonts w:ascii="Times New Roman" w:hAnsi="Times New Roman"/>
          <w:i/>
          <w:spacing w:val="-3"/>
          <w:sz w:val="24"/>
          <w:szCs w:val="24"/>
        </w:rPr>
        <w:t>ш</w:t>
      </w:r>
      <w:r w:rsidRPr="00B63DB7">
        <w:rPr>
          <w:rFonts w:ascii="Times New Roman" w:hAnsi="Times New Roman"/>
          <w:i/>
          <w:spacing w:val="1"/>
          <w:sz w:val="24"/>
          <w:szCs w:val="24"/>
        </w:rPr>
        <w:t>и</w:t>
      </w:r>
      <w:r w:rsidRPr="00B63DB7">
        <w:rPr>
          <w:rFonts w:ascii="Times New Roman" w:hAnsi="Times New Roman"/>
          <w:i/>
          <w:sz w:val="24"/>
          <w:szCs w:val="24"/>
        </w:rPr>
        <w:t>х</w:t>
      </w:r>
      <w:r w:rsidRPr="00B63DB7">
        <w:rPr>
          <w:rFonts w:ascii="Times New Roman" w:hAnsi="Times New Roman"/>
          <w:i/>
          <w:spacing w:val="3"/>
          <w:sz w:val="24"/>
          <w:szCs w:val="24"/>
        </w:rPr>
        <w:t xml:space="preserve"> </w:t>
      </w:r>
      <w:r w:rsidRPr="00B63DB7">
        <w:rPr>
          <w:rFonts w:ascii="Times New Roman" w:hAnsi="Times New Roman"/>
          <w:i/>
          <w:spacing w:val="-3"/>
          <w:sz w:val="24"/>
          <w:szCs w:val="24"/>
        </w:rPr>
        <w:t>в</w:t>
      </w:r>
      <w:r w:rsidRPr="00B63DB7">
        <w:rPr>
          <w:rFonts w:ascii="Times New Roman" w:hAnsi="Times New Roman"/>
          <w:i/>
          <w:spacing w:val="1"/>
          <w:sz w:val="24"/>
          <w:szCs w:val="24"/>
        </w:rPr>
        <w:t>п</w:t>
      </w:r>
      <w:r w:rsidRPr="00B63DB7">
        <w:rPr>
          <w:rFonts w:ascii="Times New Roman" w:hAnsi="Times New Roman"/>
          <w:i/>
          <w:spacing w:val="-2"/>
          <w:sz w:val="24"/>
          <w:szCs w:val="24"/>
        </w:rPr>
        <w:t>а</w:t>
      </w:r>
      <w:r w:rsidRPr="00B63DB7">
        <w:rPr>
          <w:rFonts w:ascii="Times New Roman" w:hAnsi="Times New Roman"/>
          <w:i/>
          <w:spacing w:val="1"/>
          <w:sz w:val="24"/>
          <w:szCs w:val="24"/>
        </w:rPr>
        <w:t>д</w:t>
      </w:r>
      <w:r w:rsidRPr="00B63DB7">
        <w:rPr>
          <w:rFonts w:ascii="Times New Roman" w:hAnsi="Times New Roman"/>
          <w:i/>
          <w:spacing w:val="-1"/>
          <w:sz w:val="24"/>
          <w:szCs w:val="24"/>
        </w:rPr>
        <w:t>и</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1"/>
          <w:sz w:val="24"/>
          <w:szCs w:val="24"/>
        </w:rPr>
        <w:t xml:space="preserve"> и</w:t>
      </w:r>
      <w:r w:rsidRPr="00B63DB7">
        <w:rPr>
          <w:rFonts w:ascii="Times New Roman" w:hAnsi="Times New Roman"/>
          <w:i/>
          <w:sz w:val="24"/>
          <w:szCs w:val="24"/>
        </w:rPr>
        <w:t>ссл</w:t>
      </w:r>
      <w:r w:rsidRPr="00B63DB7">
        <w:rPr>
          <w:rFonts w:ascii="Times New Roman" w:hAnsi="Times New Roman"/>
          <w:i/>
          <w:spacing w:val="-3"/>
          <w:sz w:val="24"/>
          <w:szCs w:val="24"/>
        </w:rPr>
        <w:t>е</w:t>
      </w:r>
      <w:r w:rsidRPr="00B63DB7">
        <w:rPr>
          <w:rFonts w:ascii="Times New Roman" w:hAnsi="Times New Roman"/>
          <w:i/>
          <w:spacing w:val="-1"/>
          <w:sz w:val="24"/>
          <w:szCs w:val="24"/>
        </w:rPr>
        <w:t>д</w:t>
      </w:r>
      <w:r w:rsidRPr="00B63DB7">
        <w:rPr>
          <w:rFonts w:ascii="Times New Roman" w:hAnsi="Times New Roman"/>
          <w:i/>
          <w:spacing w:val="1"/>
          <w:sz w:val="24"/>
          <w:szCs w:val="24"/>
        </w:rPr>
        <w:t>о</w:t>
      </w:r>
      <w:r w:rsidRPr="00B63DB7">
        <w:rPr>
          <w:rFonts w:ascii="Times New Roman" w:hAnsi="Times New Roman"/>
          <w:i/>
          <w:sz w:val="24"/>
          <w:szCs w:val="24"/>
        </w:rPr>
        <w:t>ва</w:t>
      </w:r>
      <w:r w:rsidRPr="00B63DB7">
        <w:rPr>
          <w:rFonts w:ascii="Times New Roman" w:hAnsi="Times New Roman"/>
          <w:i/>
          <w:spacing w:val="2"/>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я</w:t>
      </w:r>
      <w:r w:rsidRPr="00B63DB7">
        <w:rPr>
          <w:rFonts w:ascii="Times New Roman" w:hAnsi="Times New Roman"/>
          <w:i/>
          <w:spacing w:val="2"/>
          <w:sz w:val="24"/>
          <w:szCs w:val="24"/>
        </w:rPr>
        <w:t xml:space="preserve"> </w:t>
      </w:r>
      <w:r w:rsidRPr="00B63DB7">
        <w:rPr>
          <w:rFonts w:ascii="Times New Roman" w:hAnsi="Times New Roman"/>
          <w:i/>
          <w:sz w:val="24"/>
          <w:szCs w:val="24"/>
        </w:rPr>
        <w:t>в</w:t>
      </w:r>
      <w:r w:rsidRPr="00B63DB7">
        <w:rPr>
          <w:rFonts w:ascii="Times New Roman" w:hAnsi="Times New Roman"/>
          <w:i/>
          <w:spacing w:val="-3"/>
          <w:sz w:val="24"/>
          <w:szCs w:val="24"/>
        </w:rPr>
        <w:t>е</w:t>
      </w:r>
      <w:r w:rsidRPr="00B63DB7">
        <w:rPr>
          <w:rFonts w:ascii="Times New Roman" w:hAnsi="Times New Roman"/>
          <w:i/>
          <w:spacing w:val="1"/>
          <w:sz w:val="24"/>
          <w:szCs w:val="24"/>
        </w:rPr>
        <w:t>р</w:t>
      </w:r>
      <w:r w:rsidRPr="00B63DB7">
        <w:rPr>
          <w:rFonts w:ascii="Times New Roman" w:hAnsi="Times New Roman"/>
          <w:i/>
          <w:spacing w:val="-1"/>
          <w:sz w:val="24"/>
          <w:szCs w:val="24"/>
        </w:rPr>
        <w:t>х</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х</w:t>
      </w:r>
      <w:r w:rsidRPr="00B63DB7">
        <w:rPr>
          <w:rFonts w:ascii="Times New Roman" w:hAnsi="Times New Roman"/>
          <w:i/>
          <w:spacing w:val="3"/>
          <w:sz w:val="24"/>
          <w:szCs w:val="24"/>
        </w:rPr>
        <w:t xml:space="preserve"> </w:t>
      </w:r>
      <w:r w:rsidRPr="00B63DB7">
        <w:rPr>
          <w:rFonts w:ascii="Times New Roman" w:hAnsi="Times New Roman"/>
          <w:i/>
          <w:sz w:val="24"/>
          <w:szCs w:val="24"/>
        </w:rPr>
        <w:t>с</w:t>
      </w:r>
      <w:r w:rsidRPr="00B63DB7">
        <w:rPr>
          <w:rFonts w:ascii="Times New Roman" w:hAnsi="Times New Roman"/>
          <w:i/>
          <w:spacing w:val="-3"/>
          <w:sz w:val="24"/>
          <w:szCs w:val="24"/>
        </w:rPr>
        <w:t>л</w:t>
      </w:r>
      <w:r w:rsidRPr="00B63DB7">
        <w:rPr>
          <w:rFonts w:ascii="Times New Roman" w:hAnsi="Times New Roman"/>
          <w:i/>
          <w:spacing w:val="1"/>
          <w:sz w:val="24"/>
          <w:szCs w:val="24"/>
        </w:rPr>
        <w:t>о</w:t>
      </w:r>
      <w:r w:rsidRPr="00B63DB7">
        <w:rPr>
          <w:rFonts w:ascii="Times New Roman" w:hAnsi="Times New Roman"/>
          <w:i/>
          <w:sz w:val="24"/>
          <w:szCs w:val="24"/>
        </w:rPr>
        <w:t>ев</w:t>
      </w:r>
      <w:r w:rsidRPr="00B63DB7">
        <w:rPr>
          <w:rFonts w:ascii="Times New Roman" w:hAnsi="Times New Roman"/>
          <w:i/>
          <w:spacing w:val="1"/>
          <w:sz w:val="24"/>
          <w:szCs w:val="24"/>
        </w:rPr>
        <w:t xml:space="preserve"> </w:t>
      </w:r>
      <w:r w:rsidRPr="00B63DB7">
        <w:rPr>
          <w:rFonts w:ascii="Times New Roman" w:hAnsi="Times New Roman"/>
          <w:i/>
          <w:sz w:val="24"/>
          <w:szCs w:val="24"/>
        </w:rPr>
        <w:t>ат</w:t>
      </w:r>
      <w:r w:rsidRPr="00B63DB7">
        <w:rPr>
          <w:rFonts w:ascii="Times New Roman" w:hAnsi="Times New Roman"/>
          <w:i/>
          <w:spacing w:val="-3"/>
          <w:sz w:val="24"/>
          <w:szCs w:val="24"/>
        </w:rPr>
        <w:t>м</w:t>
      </w:r>
      <w:r w:rsidRPr="00B63DB7">
        <w:rPr>
          <w:rFonts w:ascii="Times New Roman" w:hAnsi="Times New Roman"/>
          <w:i/>
          <w:spacing w:val="1"/>
          <w:sz w:val="24"/>
          <w:szCs w:val="24"/>
        </w:rPr>
        <w:t>о</w:t>
      </w:r>
      <w:r w:rsidRPr="00B63DB7">
        <w:rPr>
          <w:rFonts w:ascii="Times New Roman" w:hAnsi="Times New Roman"/>
          <w:i/>
          <w:spacing w:val="-2"/>
          <w:sz w:val="24"/>
          <w:szCs w:val="24"/>
        </w:rPr>
        <w:t>с</w:t>
      </w:r>
      <w:r w:rsidRPr="00B63DB7">
        <w:rPr>
          <w:rFonts w:ascii="Times New Roman" w:hAnsi="Times New Roman"/>
          <w:i/>
          <w:sz w:val="24"/>
          <w:szCs w:val="24"/>
        </w:rPr>
        <w:t>феры, открытия и разработки в области Российского Севера</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i/>
          <w:spacing w:val="-1"/>
          <w:sz w:val="24"/>
          <w:szCs w:val="24"/>
        </w:rPr>
        <w:t>Значение освоения космоса для географической науки</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з</w:t>
      </w:r>
      <w:r w:rsidRPr="00B63DB7">
        <w:rPr>
          <w:rFonts w:ascii="Times New Roman" w:hAnsi="Times New Roman"/>
          <w:spacing w:val="-2"/>
          <w:sz w:val="24"/>
          <w:szCs w:val="24"/>
        </w:rPr>
        <w:t>н</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в с</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р</w:t>
      </w:r>
      <w:r w:rsidRPr="00B63DB7">
        <w:rPr>
          <w:rFonts w:ascii="Times New Roman" w:hAnsi="Times New Roman"/>
          <w:sz w:val="24"/>
          <w:szCs w:val="24"/>
        </w:rPr>
        <w:t>ем</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м</w:t>
      </w:r>
      <w:r w:rsidRPr="00B63DB7">
        <w:rPr>
          <w:rFonts w:ascii="Times New Roman" w:hAnsi="Times New Roman"/>
          <w:spacing w:val="1"/>
          <w:sz w:val="24"/>
          <w:szCs w:val="24"/>
        </w:rPr>
        <w:t xml:space="preserve"> </w:t>
      </w:r>
      <w:r w:rsidRPr="00B63DB7">
        <w:rPr>
          <w:rFonts w:ascii="Times New Roman" w:hAnsi="Times New Roman"/>
          <w:sz w:val="24"/>
          <w:szCs w:val="24"/>
        </w:rPr>
        <w:t>ми</w:t>
      </w:r>
      <w:r w:rsidRPr="00B63DB7">
        <w:rPr>
          <w:rFonts w:ascii="Times New Roman" w:hAnsi="Times New Roman"/>
          <w:spacing w:val="2"/>
          <w:sz w:val="24"/>
          <w:szCs w:val="24"/>
        </w:rPr>
        <w:t>р</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 xml:space="preserve">Современные географические методы исследования Земли. </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B63DB7">
        <w:rPr>
          <w:rFonts w:ascii="Times New Roman" w:hAnsi="Times New Roman"/>
          <w:b/>
          <w:bCs/>
          <w:spacing w:val="1"/>
          <w:sz w:val="24"/>
          <w:szCs w:val="24"/>
        </w:rPr>
        <w:t xml:space="preserve">Земля </w:t>
      </w:r>
      <w:r w:rsidRPr="00B63DB7">
        <w:rPr>
          <w:rFonts w:ascii="Times New Roman" w:hAnsi="Times New Roman"/>
          <w:b/>
          <w:bCs/>
          <w:sz w:val="24"/>
          <w:szCs w:val="24"/>
        </w:rPr>
        <w:t>во Вс</w:t>
      </w:r>
      <w:r w:rsidRPr="00B63DB7">
        <w:rPr>
          <w:rFonts w:ascii="Times New Roman" w:hAnsi="Times New Roman"/>
          <w:b/>
          <w:bCs/>
          <w:spacing w:val="-2"/>
          <w:sz w:val="24"/>
          <w:szCs w:val="24"/>
        </w:rPr>
        <w:t>е</w:t>
      </w:r>
      <w:r w:rsidRPr="00B63DB7">
        <w:rPr>
          <w:rFonts w:ascii="Times New Roman" w:hAnsi="Times New Roman"/>
          <w:b/>
          <w:bCs/>
          <w:spacing w:val="1"/>
          <w:sz w:val="24"/>
          <w:szCs w:val="24"/>
        </w:rPr>
        <w:t>л</w:t>
      </w:r>
      <w:r w:rsidRPr="00B63DB7">
        <w:rPr>
          <w:rFonts w:ascii="Times New Roman" w:hAnsi="Times New Roman"/>
          <w:b/>
          <w:bCs/>
          <w:sz w:val="24"/>
          <w:szCs w:val="24"/>
        </w:rPr>
        <w:t>е</w:t>
      </w:r>
      <w:r w:rsidRPr="00B63DB7">
        <w:rPr>
          <w:rFonts w:ascii="Times New Roman" w:hAnsi="Times New Roman"/>
          <w:b/>
          <w:bCs/>
          <w:spacing w:val="-3"/>
          <w:sz w:val="24"/>
          <w:szCs w:val="24"/>
        </w:rPr>
        <w:t>н</w:t>
      </w:r>
      <w:r w:rsidRPr="00B63DB7">
        <w:rPr>
          <w:rFonts w:ascii="Times New Roman" w:hAnsi="Times New Roman"/>
          <w:b/>
          <w:bCs/>
          <w:spacing w:val="-1"/>
          <w:sz w:val="24"/>
          <w:szCs w:val="24"/>
        </w:rPr>
        <w:t>н</w:t>
      </w:r>
      <w:r w:rsidRPr="00B63DB7">
        <w:rPr>
          <w:rFonts w:ascii="Times New Roman" w:hAnsi="Times New Roman"/>
          <w:b/>
          <w:bCs/>
          <w:spacing w:val="1"/>
          <w:sz w:val="24"/>
          <w:szCs w:val="24"/>
        </w:rPr>
        <w:t>о</w:t>
      </w:r>
      <w:r w:rsidRPr="00B63DB7">
        <w:rPr>
          <w:rFonts w:ascii="Times New Roman" w:hAnsi="Times New Roman"/>
          <w:b/>
          <w:bCs/>
          <w:spacing w:val="-1"/>
          <w:sz w:val="24"/>
          <w:szCs w:val="24"/>
        </w:rPr>
        <w:t>й</w:t>
      </w:r>
      <w:r w:rsidRPr="00B63DB7">
        <w:rPr>
          <w:rFonts w:ascii="Times New Roman" w:hAnsi="Times New Roman"/>
          <w:b/>
          <w:bCs/>
          <w:sz w:val="24"/>
          <w:szCs w:val="24"/>
        </w:rPr>
        <w:t>.</w:t>
      </w:r>
      <w:r w:rsidRPr="00B63DB7">
        <w:rPr>
          <w:rFonts w:ascii="Times New Roman" w:hAnsi="Times New Roman"/>
          <w:b/>
          <w:bCs/>
          <w:spacing w:val="1"/>
          <w:sz w:val="24"/>
          <w:szCs w:val="24"/>
        </w:rPr>
        <w:t xml:space="preserve"> </w:t>
      </w:r>
      <w:r w:rsidRPr="00B63DB7">
        <w:rPr>
          <w:rFonts w:ascii="Times New Roman" w:hAnsi="Times New Roman"/>
          <w:b/>
          <w:bCs/>
          <w:spacing w:val="-1"/>
          <w:sz w:val="24"/>
          <w:szCs w:val="24"/>
        </w:rPr>
        <w:t>Д</w:t>
      </w:r>
      <w:r w:rsidRPr="00B63DB7">
        <w:rPr>
          <w:rFonts w:ascii="Times New Roman" w:hAnsi="Times New Roman"/>
          <w:b/>
          <w:bCs/>
          <w:sz w:val="24"/>
          <w:szCs w:val="24"/>
        </w:rPr>
        <w:t>в</w:t>
      </w:r>
      <w:r w:rsidRPr="00B63DB7">
        <w:rPr>
          <w:rFonts w:ascii="Times New Roman" w:hAnsi="Times New Roman"/>
          <w:b/>
          <w:bCs/>
          <w:spacing w:val="-1"/>
          <w:sz w:val="24"/>
          <w:szCs w:val="24"/>
        </w:rPr>
        <w:t>и</w:t>
      </w:r>
      <w:r w:rsidRPr="00B63DB7">
        <w:rPr>
          <w:rFonts w:ascii="Times New Roman" w:hAnsi="Times New Roman"/>
          <w:b/>
          <w:bCs/>
          <w:spacing w:val="-2"/>
          <w:sz w:val="24"/>
          <w:szCs w:val="24"/>
        </w:rPr>
        <w:t>ж</w:t>
      </w:r>
      <w:r w:rsidRPr="00B63DB7">
        <w:rPr>
          <w:rFonts w:ascii="Times New Roman" w:hAnsi="Times New Roman"/>
          <w:b/>
          <w:bCs/>
          <w:sz w:val="24"/>
          <w:szCs w:val="24"/>
        </w:rPr>
        <w:t>ен</w:t>
      </w:r>
      <w:r w:rsidRPr="00B63DB7">
        <w:rPr>
          <w:rFonts w:ascii="Times New Roman" w:hAnsi="Times New Roman"/>
          <w:b/>
          <w:bCs/>
          <w:spacing w:val="-2"/>
          <w:sz w:val="24"/>
          <w:szCs w:val="24"/>
        </w:rPr>
        <w:t>и</w:t>
      </w:r>
      <w:r w:rsidRPr="00B63DB7">
        <w:rPr>
          <w:rFonts w:ascii="Times New Roman" w:hAnsi="Times New Roman"/>
          <w:b/>
          <w:bCs/>
          <w:sz w:val="24"/>
          <w:szCs w:val="24"/>
        </w:rPr>
        <w:t>я</w:t>
      </w:r>
      <w:r w:rsidRPr="00B63DB7">
        <w:rPr>
          <w:rFonts w:ascii="Times New Roman" w:hAnsi="Times New Roman"/>
          <w:b/>
          <w:bCs/>
          <w:spacing w:val="1"/>
          <w:sz w:val="24"/>
          <w:szCs w:val="24"/>
        </w:rPr>
        <w:t xml:space="preserve"> </w:t>
      </w:r>
      <w:r w:rsidRPr="00B63DB7">
        <w:rPr>
          <w:rFonts w:ascii="Times New Roman" w:hAnsi="Times New Roman"/>
          <w:b/>
          <w:bCs/>
          <w:sz w:val="24"/>
          <w:szCs w:val="24"/>
        </w:rPr>
        <w:t>Зе</w:t>
      </w:r>
      <w:r w:rsidRPr="00B63DB7">
        <w:rPr>
          <w:rFonts w:ascii="Times New Roman" w:hAnsi="Times New Roman"/>
          <w:b/>
          <w:bCs/>
          <w:spacing w:val="1"/>
          <w:sz w:val="24"/>
          <w:szCs w:val="24"/>
        </w:rPr>
        <w:t>мл</w:t>
      </w:r>
      <w:r w:rsidRPr="00B63DB7">
        <w:rPr>
          <w:rFonts w:ascii="Times New Roman" w:hAnsi="Times New Roman"/>
          <w:b/>
          <w:bCs/>
          <w:sz w:val="24"/>
          <w:szCs w:val="24"/>
        </w:rPr>
        <w:t>и</w:t>
      </w:r>
      <w:r w:rsidRPr="00B63DB7">
        <w:rPr>
          <w:rFonts w:ascii="Times New Roman" w:hAnsi="Times New Roman"/>
          <w:b/>
          <w:bCs/>
          <w:spacing w:val="1"/>
          <w:sz w:val="24"/>
          <w:szCs w:val="24"/>
        </w:rPr>
        <w:t xml:space="preserve"> </w:t>
      </w:r>
      <w:r w:rsidRPr="00B63DB7">
        <w:rPr>
          <w:rFonts w:ascii="Times New Roman" w:hAnsi="Times New Roman"/>
          <w:b/>
          <w:bCs/>
          <w:sz w:val="24"/>
          <w:szCs w:val="24"/>
        </w:rPr>
        <w:t>и</w:t>
      </w:r>
      <w:r w:rsidRPr="00B63DB7">
        <w:rPr>
          <w:rFonts w:ascii="Times New Roman" w:hAnsi="Times New Roman"/>
          <w:b/>
          <w:bCs/>
          <w:spacing w:val="1"/>
          <w:sz w:val="24"/>
          <w:szCs w:val="24"/>
        </w:rPr>
        <w:t xml:space="preserve"> </w:t>
      </w:r>
      <w:r w:rsidRPr="00B63DB7">
        <w:rPr>
          <w:rFonts w:ascii="Times New Roman" w:hAnsi="Times New Roman"/>
          <w:b/>
          <w:bCs/>
          <w:spacing w:val="-3"/>
          <w:sz w:val="24"/>
          <w:szCs w:val="24"/>
        </w:rPr>
        <w:t>и</w:t>
      </w:r>
      <w:r w:rsidRPr="00B63DB7">
        <w:rPr>
          <w:rFonts w:ascii="Times New Roman" w:hAnsi="Times New Roman"/>
          <w:b/>
          <w:bCs/>
          <w:sz w:val="24"/>
          <w:szCs w:val="24"/>
        </w:rPr>
        <w:t>х</w:t>
      </w:r>
      <w:r w:rsidRPr="00B63DB7">
        <w:rPr>
          <w:rFonts w:ascii="Times New Roman" w:hAnsi="Times New Roman"/>
          <w:b/>
          <w:bCs/>
          <w:spacing w:val="3"/>
          <w:sz w:val="24"/>
          <w:szCs w:val="24"/>
        </w:rPr>
        <w:t xml:space="preserve"> </w:t>
      </w:r>
      <w:r w:rsidRPr="00B63DB7">
        <w:rPr>
          <w:rFonts w:ascii="Times New Roman" w:hAnsi="Times New Roman"/>
          <w:b/>
          <w:bCs/>
          <w:spacing w:val="-2"/>
          <w:sz w:val="24"/>
          <w:szCs w:val="24"/>
        </w:rPr>
        <w:t>с</w:t>
      </w:r>
      <w:r w:rsidRPr="00B63DB7">
        <w:rPr>
          <w:rFonts w:ascii="Times New Roman" w:hAnsi="Times New Roman"/>
          <w:b/>
          <w:bCs/>
          <w:spacing w:val="1"/>
          <w:sz w:val="24"/>
          <w:szCs w:val="24"/>
        </w:rPr>
        <w:t>л</w:t>
      </w:r>
      <w:r w:rsidRPr="00B63DB7">
        <w:rPr>
          <w:rFonts w:ascii="Times New Roman" w:hAnsi="Times New Roman"/>
          <w:b/>
          <w:bCs/>
          <w:sz w:val="24"/>
          <w:szCs w:val="24"/>
        </w:rPr>
        <w:t>ед</w:t>
      </w:r>
      <w:r w:rsidRPr="00B63DB7">
        <w:rPr>
          <w:rFonts w:ascii="Times New Roman" w:hAnsi="Times New Roman"/>
          <w:b/>
          <w:bCs/>
          <w:spacing w:val="-3"/>
          <w:sz w:val="24"/>
          <w:szCs w:val="24"/>
        </w:rPr>
        <w:t>с</w:t>
      </w:r>
      <w:r w:rsidRPr="00B63DB7">
        <w:rPr>
          <w:rFonts w:ascii="Times New Roman" w:hAnsi="Times New Roman"/>
          <w:b/>
          <w:bCs/>
          <w:spacing w:val="1"/>
          <w:sz w:val="24"/>
          <w:szCs w:val="24"/>
        </w:rPr>
        <w:t>т</w:t>
      </w:r>
      <w:r w:rsidRPr="00B63DB7">
        <w:rPr>
          <w:rFonts w:ascii="Times New Roman" w:hAnsi="Times New Roman"/>
          <w:b/>
          <w:bCs/>
          <w:sz w:val="24"/>
          <w:szCs w:val="24"/>
        </w:rPr>
        <w:t>в</w:t>
      </w:r>
      <w:r w:rsidRPr="00B63DB7">
        <w:rPr>
          <w:rFonts w:ascii="Times New Roman" w:hAnsi="Times New Roman"/>
          <w:b/>
          <w:bCs/>
          <w:spacing w:val="-4"/>
          <w:sz w:val="24"/>
          <w:szCs w:val="24"/>
        </w:rPr>
        <w:t>и</w:t>
      </w:r>
      <w:r w:rsidRPr="00B63DB7">
        <w:rPr>
          <w:rFonts w:ascii="Times New Roman" w:hAnsi="Times New Roman"/>
          <w:b/>
          <w:bCs/>
          <w:sz w:val="24"/>
          <w:szCs w:val="24"/>
        </w:rPr>
        <w:t>я.</w:t>
      </w:r>
      <w:r w:rsidRPr="00B63DB7">
        <w:rPr>
          <w:rFonts w:ascii="Times New Roman" w:hAnsi="Times New Roman"/>
          <w:b/>
          <w:bCs/>
          <w:spacing w:val="6"/>
          <w:sz w:val="24"/>
          <w:szCs w:val="24"/>
        </w:rPr>
        <w:t xml:space="preserve">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З</w:t>
      </w:r>
      <w:r w:rsidRPr="00B63DB7">
        <w:rPr>
          <w:rFonts w:ascii="Times New Roman" w:hAnsi="Times New Roman"/>
          <w:sz w:val="24"/>
          <w:szCs w:val="24"/>
        </w:rPr>
        <w:t>ем</w:t>
      </w:r>
      <w:r w:rsidRPr="00B63DB7">
        <w:rPr>
          <w:rFonts w:ascii="Times New Roman" w:hAnsi="Times New Roman"/>
          <w:spacing w:val="-1"/>
          <w:sz w:val="24"/>
          <w:szCs w:val="24"/>
        </w:rPr>
        <w:t>л</w:t>
      </w:r>
      <w:r w:rsidRPr="00B63DB7">
        <w:rPr>
          <w:rFonts w:ascii="Times New Roman" w:hAnsi="Times New Roman"/>
          <w:sz w:val="24"/>
          <w:szCs w:val="24"/>
        </w:rPr>
        <w:t>я –</w:t>
      </w:r>
      <w:r w:rsidRPr="00B63DB7">
        <w:rPr>
          <w:rFonts w:ascii="Times New Roman" w:hAnsi="Times New Roman"/>
          <w:spacing w:val="1"/>
          <w:sz w:val="24"/>
          <w:szCs w:val="24"/>
        </w:rPr>
        <w:t xml:space="preserve"> </w:t>
      </w:r>
      <w:r w:rsidRPr="00B63DB7">
        <w:rPr>
          <w:rFonts w:ascii="Times New Roman" w:hAnsi="Times New Roman"/>
          <w:sz w:val="24"/>
          <w:szCs w:val="24"/>
        </w:rPr>
        <w:t>часть С</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и</w:t>
      </w:r>
      <w:r w:rsidRPr="00B63DB7">
        <w:rPr>
          <w:rFonts w:ascii="Times New Roman" w:hAnsi="Times New Roman"/>
          <w:sz w:val="24"/>
          <w:szCs w:val="24"/>
        </w:rPr>
        <w:t>сте</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З</w:t>
      </w:r>
      <w:r w:rsidRPr="00B63DB7">
        <w:rPr>
          <w:rFonts w:ascii="Times New Roman" w:hAnsi="Times New Roman"/>
          <w:sz w:val="24"/>
          <w:szCs w:val="24"/>
        </w:rPr>
        <w:t>ем</w:t>
      </w:r>
      <w:r w:rsidRPr="00B63DB7">
        <w:rPr>
          <w:rFonts w:ascii="Times New Roman" w:hAnsi="Times New Roman"/>
          <w:spacing w:val="-1"/>
          <w:sz w:val="24"/>
          <w:szCs w:val="24"/>
        </w:rPr>
        <w:t>л</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z w:val="24"/>
          <w:szCs w:val="24"/>
        </w:rPr>
        <w:t>Л</w:t>
      </w:r>
      <w:r w:rsidRPr="00B63DB7">
        <w:rPr>
          <w:rFonts w:ascii="Times New Roman" w:hAnsi="Times New Roman"/>
          <w:spacing w:val="-4"/>
          <w:sz w:val="24"/>
          <w:szCs w:val="24"/>
        </w:rPr>
        <w:t>у</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i/>
          <w:sz w:val="24"/>
          <w:szCs w:val="24"/>
        </w:rPr>
        <w:t>В</w:t>
      </w:r>
      <w:r w:rsidRPr="00B63DB7">
        <w:rPr>
          <w:rFonts w:ascii="Times New Roman" w:hAnsi="Times New Roman"/>
          <w:i/>
          <w:spacing w:val="-1"/>
          <w:sz w:val="24"/>
          <w:szCs w:val="24"/>
        </w:rPr>
        <w:t>ли</w:t>
      </w:r>
      <w:r w:rsidRPr="00B63DB7">
        <w:rPr>
          <w:rFonts w:ascii="Times New Roman" w:hAnsi="Times New Roman"/>
          <w:i/>
          <w:sz w:val="24"/>
          <w:szCs w:val="24"/>
        </w:rPr>
        <w:t>я</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4"/>
          <w:sz w:val="24"/>
          <w:szCs w:val="24"/>
        </w:rPr>
        <w:t xml:space="preserve"> </w:t>
      </w:r>
      <w:r w:rsidRPr="00B63DB7">
        <w:rPr>
          <w:rFonts w:ascii="Times New Roman" w:hAnsi="Times New Roman"/>
          <w:i/>
          <w:spacing w:val="-2"/>
          <w:sz w:val="24"/>
          <w:szCs w:val="24"/>
        </w:rPr>
        <w:t>к</w:t>
      </w:r>
      <w:r w:rsidRPr="00B63DB7">
        <w:rPr>
          <w:rFonts w:ascii="Times New Roman" w:hAnsi="Times New Roman"/>
          <w:i/>
          <w:spacing w:val="1"/>
          <w:sz w:val="24"/>
          <w:szCs w:val="24"/>
        </w:rPr>
        <w:t>о</w:t>
      </w:r>
      <w:r w:rsidRPr="00B63DB7">
        <w:rPr>
          <w:rFonts w:ascii="Times New Roman" w:hAnsi="Times New Roman"/>
          <w:i/>
          <w:spacing w:val="5"/>
          <w:sz w:val="24"/>
          <w:szCs w:val="24"/>
        </w:rPr>
        <w:t>с</w:t>
      </w:r>
      <w:r w:rsidRPr="00B63DB7">
        <w:rPr>
          <w:rFonts w:ascii="Times New Roman" w:hAnsi="Times New Roman"/>
          <w:i/>
          <w:spacing w:val="-3"/>
          <w:sz w:val="24"/>
          <w:szCs w:val="24"/>
        </w:rPr>
        <w:t>м</w:t>
      </w:r>
      <w:r w:rsidRPr="00B63DB7">
        <w:rPr>
          <w:rFonts w:ascii="Times New Roman" w:hAnsi="Times New Roman"/>
          <w:i/>
          <w:spacing w:val="1"/>
          <w:sz w:val="24"/>
          <w:szCs w:val="24"/>
        </w:rPr>
        <w:t>о</w:t>
      </w:r>
      <w:r w:rsidRPr="00B63DB7">
        <w:rPr>
          <w:rFonts w:ascii="Times New Roman" w:hAnsi="Times New Roman"/>
          <w:i/>
          <w:sz w:val="24"/>
          <w:szCs w:val="24"/>
        </w:rPr>
        <w:t>са</w:t>
      </w:r>
      <w:r w:rsidRPr="00B63DB7">
        <w:rPr>
          <w:rFonts w:ascii="Times New Roman" w:hAnsi="Times New Roman"/>
          <w:i/>
          <w:spacing w:val="1"/>
          <w:sz w:val="24"/>
          <w:szCs w:val="24"/>
        </w:rPr>
        <w:t xml:space="preserve"> н</w:t>
      </w:r>
      <w:r w:rsidRPr="00B63DB7">
        <w:rPr>
          <w:rFonts w:ascii="Times New Roman" w:hAnsi="Times New Roman"/>
          <w:i/>
          <w:sz w:val="24"/>
          <w:szCs w:val="24"/>
        </w:rPr>
        <w:t>а</w:t>
      </w:r>
      <w:r w:rsidRPr="00B63DB7">
        <w:rPr>
          <w:rFonts w:ascii="Times New Roman" w:hAnsi="Times New Roman"/>
          <w:i/>
          <w:spacing w:val="1"/>
          <w:sz w:val="24"/>
          <w:szCs w:val="24"/>
        </w:rPr>
        <w:t xml:space="preserve"> н</w:t>
      </w:r>
      <w:r w:rsidRPr="00B63DB7">
        <w:rPr>
          <w:rFonts w:ascii="Times New Roman" w:hAnsi="Times New Roman"/>
          <w:i/>
          <w:spacing w:val="-2"/>
          <w:sz w:val="24"/>
          <w:szCs w:val="24"/>
        </w:rPr>
        <w:t>а</w:t>
      </w:r>
      <w:r w:rsidRPr="00B63DB7">
        <w:rPr>
          <w:rFonts w:ascii="Times New Roman" w:hAnsi="Times New Roman"/>
          <w:i/>
          <w:sz w:val="24"/>
          <w:szCs w:val="24"/>
        </w:rPr>
        <w:t xml:space="preserve">шу </w:t>
      </w:r>
      <w:r w:rsidRPr="00B63DB7">
        <w:rPr>
          <w:rFonts w:ascii="Times New Roman" w:hAnsi="Times New Roman"/>
          <w:i/>
          <w:spacing w:val="1"/>
          <w:sz w:val="24"/>
          <w:szCs w:val="24"/>
        </w:rPr>
        <w:t>п</w:t>
      </w:r>
      <w:r w:rsidRPr="00B63DB7">
        <w:rPr>
          <w:rFonts w:ascii="Times New Roman" w:hAnsi="Times New Roman"/>
          <w:i/>
          <w:spacing w:val="-1"/>
          <w:sz w:val="24"/>
          <w:szCs w:val="24"/>
        </w:rPr>
        <w:t>л</w:t>
      </w:r>
      <w:r w:rsidRPr="00B63DB7">
        <w:rPr>
          <w:rFonts w:ascii="Times New Roman" w:hAnsi="Times New Roman"/>
          <w:i/>
          <w:sz w:val="24"/>
          <w:szCs w:val="24"/>
        </w:rPr>
        <w:t>а</w:t>
      </w:r>
      <w:r w:rsidRPr="00B63DB7">
        <w:rPr>
          <w:rFonts w:ascii="Times New Roman" w:hAnsi="Times New Roman"/>
          <w:i/>
          <w:spacing w:val="1"/>
          <w:sz w:val="24"/>
          <w:szCs w:val="24"/>
        </w:rPr>
        <w:t>н</w:t>
      </w:r>
      <w:r w:rsidRPr="00B63DB7">
        <w:rPr>
          <w:rFonts w:ascii="Times New Roman" w:hAnsi="Times New Roman"/>
          <w:i/>
          <w:sz w:val="24"/>
          <w:szCs w:val="24"/>
        </w:rPr>
        <w:t>ету и</w:t>
      </w:r>
      <w:r w:rsidRPr="00B63DB7">
        <w:rPr>
          <w:rFonts w:ascii="Times New Roman" w:hAnsi="Times New Roman"/>
          <w:i/>
          <w:spacing w:val="4"/>
          <w:sz w:val="24"/>
          <w:szCs w:val="24"/>
        </w:rPr>
        <w:t xml:space="preserve"> </w:t>
      </w:r>
      <w:r w:rsidRPr="00B63DB7">
        <w:rPr>
          <w:rFonts w:ascii="Times New Roman" w:hAnsi="Times New Roman"/>
          <w:i/>
          <w:sz w:val="24"/>
          <w:szCs w:val="24"/>
        </w:rPr>
        <w:t>ж</w:t>
      </w:r>
      <w:r w:rsidRPr="00B63DB7">
        <w:rPr>
          <w:rFonts w:ascii="Times New Roman" w:hAnsi="Times New Roman"/>
          <w:i/>
          <w:spacing w:val="1"/>
          <w:sz w:val="24"/>
          <w:szCs w:val="24"/>
        </w:rPr>
        <w:t>и</w:t>
      </w:r>
      <w:r w:rsidRPr="00B63DB7">
        <w:rPr>
          <w:rFonts w:ascii="Times New Roman" w:hAnsi="Times New Roman"/>
          <w:i/>
          <w:sz w:val="24"/>
          <w:szCs w:val="24"/>
        </w:rPr>
        <w:t xml:space="preserve">знь </w:t>
      </w:r>
      <w:r w:rsidRPr="00B63DB7">
        <w:rPr>
          <w:rFonts w:ascii="Times New Roman" w:hAnsi="Times New Roman"/>
          <w:i/>
          <w:spacing w:val="-1"/>
          <w:sz w:val="24"/>
          <w:szCs w:val="24"/>
        </w:rPr>
        <w:t>лю</w:t>
      </w:r>
      <w:r w:rsidRPr="00B63DB7">
        <w:rPr>
          <w:rFonts w:ascii="Times New Roman" w:hAnsi="Times New Roman"/>
          <w:i/>
          <w:spacing w:val="1"/>
          <w:sz w:val="24"/>
          <w:szCs w:val="24"/>
        </w:rPr>
        <w:t>д</w:t>
      </w:r>
      <w:r w:rsidRPr="00B63DB7">
        <w:rPr>
          <w:rFonts w:ascii="Times New Roman" w:hAnsi="Times New Roman"/>
          <w:i/>
          <w:sz w:val="24"/>
          <w:szCs w:val="24"/>
        </w:rPr>
        <w:t>е</w:t>
      </w:r>
      <w:r w:rsidRPr="00B63DB7">
        <w:rPr>
          <w:rFonts w:ascii="Times New Roman" w:hAnsi="Times New Roman"/>
          <w:i/>
          <w:spacing w:val="1"/>
          <w:sz w:val="24"/>
          <w:szCs w:val="24"/>
        </w:rPr>
        <w:t>й</w:t>
      </w:r>
      <w:r w:rsidRPr="00B63DB7">
        <w:rPr>
          <w:rFonts w:ascii="Times New Roman" w:hAnsi="Times New Roman"/>
          <w:i/>
          <w:sz w:val="24"/>
          <w:szCs w:val="24"/>
        </w:rPr>
        <w:t>.</w:t>
      </w:r>
      <w:r w:rsidRPr="00B63DB7">
        <w:rPr>
          <w:rFonts w:ascii="Times New Roman" w:hAnsi="Times New Roman"/>
          <w:i/>
          <w:spacing w:val="2"/>
          <w:sz w:val="24"/>
          <w:szCs w:val="24"/>
        </w:rPr>
        <w:t xml:space="preserve"> </w:t>
      </w:r>
      <w:r w:rsidRPr="00B63DB7">
        <w:rPr>
          <w:rFonts w:ascii="Times New Roman" w:hAnsi="Times New Roman"/>
          <w:spacing w:val="-1"/>
          <w:sz w:val="24"/>
          <w:szCs w:val="24"/>
        </w:rPr>
        <w:t>Фо</w:t>
      </w:r>
      <w:r w:rsidRPr="00B63DB7">
        <w:rPr>
          <w:rFonts w:ascii="Times New Roman" w:hAnsi="Times New Roman"/>
          <w:spacing w:val="1"/>
          <w:sz w:val="24"/>
          <w:szCs w:val="24"/>
        </w:rPr>
        <w:t>р</w:t>
      </w:r>
      <w:r w:rsidRPr="00B63DB7">
        <w:rPr>
          <w:rFonts w:ascii="Times New Roman" w:hAnsi="Times New Roman"/>
          <w:sz w:val="24"/>
          <w:szCs w:val="24"/>
        </w:rPr>
        <w:t>ма и</w:t>
      </w:r>
      <w:r w:rsidRPr="00B63DB7">
        <w:rPr>
          <w:rFonts w:ascii="Times New Roman" w:hAnsi="Times New Roman"/>
          <w:spacing w:val="1"/>
          <w:sz w:val="24"/>
          <w:szCs w:val="24"/>
        </w:rPr>
        <w:t xml:space="preserve"> р</w:t>
      </w:r>
      <w:r w:rsidRPr="00B63DB7">
        <w:rPr>
          <w:rFonts w:ascii="Times New Roman" w:hAnsi="Times New Roman"/>
          <w:sz w:val="24"/>
          <w:szCs w:val="24"/>
        </w:rPr>
        <w:t>азм</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z w:val="24"/>
          <w:szCs w:val="24"/>
        </w:rPr>
        <w:t>ы</w:t>
      </w:r>
      <w:r w:rsidRPr="00B63DB7">
        <w:rPr>
          <w:rFonts w:ascii="Times New Roman" w:hAnsi="Times New Roman"/>
          <w:spacing w:val="1"/>
          <w:sz w:val="24"/>
          <w:szCs w:val="24"/>
        </w:rPr>
        <w:t xml:space="preserve"> З</w:t>
      </w:r>
      <w:r w:rsidRPr="00B63DB7">
        <w:rPr>
          <w:rFonts w:ascii="Times New Roman" w:hAnsi="Times New Roman"/>
          <w:sz w:val="24"/>
          <w:szCs w:val="24"/>
        </w:rPr>
        <w:t>ем</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z w:val="24"/>
          <w:szCs w:val="24"/>
        </w:rPr>
        <w:t>Наклон земной оси к плоскости орбиты.</w:t>
      </w:r>
      <w:r w:rsidRPr="00B63DB7">
        <w:rPr>
          <w:rFonts w:ascii="Times New Roman" w:hAnsi="Times New Roman"/>
          <w:spacing w:val="-3"/>
          <w:sz w:val="24"/>
          <w:szCs w:val="24"/>
        </w:rPr>
        <w:t xml:space="preserve"> В</w:t>
      </w:r>
      <w:r w:rsidRPr="00B63DB7">
        <w:rPr>
          <w:rFonts w:ascii="Times New Roman" w:hAnsi="Times New Roman"/>
          <w:spacing w:val="1"/>
          <w:sz w:val="24"/>
          <w:szCs w:val="24"/>
        </w:rPr>
        <w:t>и</w:t>
      </w:r>
      <w:r w:rsidRPr="00B63DB7">
        <w:rPr>
          <w:rFonts w:ascii="Times New Roman" w:hAnsi="Times New Roman"/>
          <w:spacing w:val="-1"/>
          <w:sz w:val="24"/>
          <w:szCs w:val="24"/>
        </w:rPr>
        <w:t>д</w:t>
      </w:r>
      <w:r w:rsidRPr="00B63DB7">
        <w:rPr>
          <w:rFonts w:ascii="Times New Roman" w:hAnsi="Times New Roman"/>
          <w:sz w:val="24"/>
          <w:szCs w:val="24"/>
        </w:rPr>
        <w:t>ы</w:t>
      </w:r>
      <w:r w:rsidRPr="00B63DB7">
        <w:rPr>
          <w:rFonts w:ascii="Times New Roman" w:hAnsi="Times New Roman"/>
          <w:spacing w:val="3"/>
          <w:sz w:val="24"/>
          <w:szCs w:val="24"/>
        </w:rPr>
        <w:t xml:space="preserve"> </w:t>
      </w:r>
      <w:r w:rsidRPr="00B63DB7">
        <w:rPr>
          <w:rFonts w:ascii="Times New Roman" w:hAnsi="Times New Roman"/>
          <w:spacing w:val="1"/>
          <w:sz w:val="24"/>
          <w:szCs w:val="24"/>
        </w:rPr>
        <w:t>д</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z w:val="24"/>
          <w:szCs w:val="24"/>
        </w:rPr>
        <w:t>ж</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З</w:t>
      </w:r>
      <w:r w:rsidRPr="00B63DB7">
        <w:rPr>
          <w:rFonts w:ascii="Times New Roman" w:hAnsi="Times New Roman"/>
          <w:sz w:val="24"/>
          <w:szCs w:val="24"/>
        </w:rPr>
        <w:t>е</w:t>
      </w:r>
      <w:r w:rsidRPr="00B63DB7">
        <w:rPr>
          <w:rFonts w:ascii="Times New Roman" w:hAnsi="Times New Roman"/>
          <w:spacing w:val="-3"/>
          <w:sz w:val="24"/>
          <w:szCs w:val="24"/>
        </w:rPr>
        <w:t>м</w:t>
      </w:r>
      <w:r w:rsidRPr="00B63DB7">
        <w:rPr>
          <w:rFonts w:ascii="Times New Roman" w:hAnsi="Times New Roman"/>
          <w:spacing w:val="-1"/>
          <w:sz w:val="24"/>
          <w:szCs w:val="24"/>
        </w:rPr>
        <w:t>л</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3"/>
          <w:sz w:val="24"/>
          <w:szCs w:val="24"/>
        </w:rPr>
        <w:t xml:space="preserve"> географические </w:t>
      </w:r>
      <w:r w:rsidRPr="00B63DB7">
        <w:rPr>
          <w:rFonts w:ascii="Times New Roman" w:hAnsi="Times New Roman"/>
          <w:sz w:val="24"/>
          <w:szCs w:val="24"/>
        </w:rPr>
        <w:t>сл</w:t>
      </w:r>
      <w:r w:rsidRPr="00B63DB7">
        <w:rPr>
          <w:rFonts w:ascii="Times New Roman" w:hAnsi="Times New Roman"/>
          <w:spacing w:val="-3"/>
          <w:sz w:val="24"/>
          <w:szCs w:val="24"/>
        </w:rPr>
        <w:t>е</w:t>
      </w:r>
      <w:r w:rsidRPr="00B63DB7">
        <w:rPr>
          <w:rFonts w:ascii="Times New Roman" w:hAnsi="Times New Roman"/>
          <w:spacing w:val="1"/>
          <w:sz w:val="24"/>
          <w:szCs w:val="24"/>
        </w:rPr>
        <w:t>д</w:t>
      </w:r>
      <w:r w:rsidRPr="00B63DB7">
        <w:rPr>
          <w:rFonts w:ascii="Times New Roman" w:hAnsi="Times New Roman"/>
          <w:sz w:val="24"/>
          <w:szCs w:val="24"/>
        </w:rPr>
        <w:t>ст</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pacing w:val="-2"/>
          <w:sz w:val="24"/>
          <w:szCs w:val="24"/>
        </w:rPr>
        <w:t>я</w:t>
      </w:r>
      <w:r w:rsidRPr="00B63DB7">
        <w:rPr>
          <w:rFonts w:ascii="Times New Roman" w:hAnsi="Times New Roman"/>
          <w:sz w:val="24"/>
          <w:szCs w:val="24"/>
        </w:rPr>
        <w:t>. Дв</w:t>
      </w:r>
      <w:r w:rsidRPr="00B63DB7">
        <w:rPr>
          <w:rFonts w:ascii="Times New Roman" w:hAnsi="Times New Roman"/>
          <w:spacing w:val="1"/>
          <w:sz w:val="24"/>
          <w:szCs w:val="24"/>
        </w:rPr>
        <w:t>и</w:t>
      </w:r>
      <w:r w:rsidRPr="00B63DB7">
        <w:rPr>
          <w:rFonts w:ascii="Times New Roman" w:hAnsi="Times New Roman"/>
          <w:sz w:val="24"/>
          <w:szCs w:val="24"/>
        </w:rPr>
        <w:t>ж</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З</w:t>
      </w:r>
      <w:r w:rsidRPr="00B63DB7">
        <w:rPr>
          <w:rFonts w:ascii="Times New Roman" w:hAnsi="Times New Roman"/>
          <w:sz w:val="24"/>
          <w:szCs w:val="24"/>
        </w:rPr>
        <w:t>ем</w:t>
      </w:r>
      <w:r w:rsidRPr="00B63DB7">
        <w:rPr>
          <w:rFonts w:ascii="Times New Roman" w:hAnsi="Times New Roman"/>
          <w:spacing w:val="-1"/>
          <w:sz w:val="24"/>
          <w:szCs w:val="24"/>
        </w:rPr>
        <w:t>л</w:t>
      </w:r>
      <w:r w:rsidRPr="00B63DB7">
        <w:rPr>
          <w:rFonts w:ascii="Times New Roman" w:hAnsi="Times New Roman"/>
          <w:sz w:val="24"/>
          <w:szCs w:val="24"/>
        </w:rPr>
        <w:t xml:space="preserve">и </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2"/>
          <w:sz w:val="24"/>
          <w:szCs w:val="24"/>
        </w:rPr>
        <w:t>к</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z w:val="24"/>
          <w:szCs w:val="24"/>
        </w:rPr>
        <w:t>г С</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н</w:t>
      </w:r>
      <w:r w:rsidRPr="00B63DB7">
        <w:rPr>
          <w:rFonts w:ascii="Times New Roman" w:hAnsi="Times New Roman"/>
          <w:spacing w:val="-1"/>
          <w:sz w:val="24"/>
          <w:szCs w:val="24"/>
        </w:rPr>
        <w:t>ц</w:t>
      </w:r>
      <w:r w:rsidRPr="00B63DB7">
        <w:rPr>
          <w:rFonts w:ascii="Times New Roman" w:hAnsi="Times New Roman"/>
          <w:sz w:val="24"/>
          <w:szCs w:val="24"/>
        </w:rPr>
        <w:t>а. См</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z w:val="24"/>
          <w:szCs w:val="24"/>
        </w:rPr>
        <w:t>а в</w:t>
      </w:r>
      <w:r w:rsidRPr="00B63DB7">
        <w:rPr>
          <w:rFonts w:ascii="Times New Roman" w:hAnsi="Times New Roman"/>
          <w:spacing w:val="-2"/>
          <w:sz w:val="24"/>
          <w:szCs w:val="24"/>
        </w:rPr>
        <w:t>р</w:t>
      </w:r>
      <w:r w:rsidRPr="00B63DB7">
        <w:rPr>
          <w:rFonts w:ascii="Times New Roman" w:hAnsi="Times New Roman"/>
          <w:sz w:val="24"/>
          <w:szCs w:val="24"/>
        </w:rPr>
        <w:t>ем</w:t>
      </w:r>
      <w:r w:rsidRPr="00B63DB7">
        <w:rPr>
          <w:rFonts w:ascii="Times New Roman" w:hAnsi="Times New Roman"/>
          <w:spacing w:val="-2"/>
          <w:sz w:val="24"/>
          <w:szCs w:val="24"/>
        </w:rPr>
        <w:t>е</w:t>
      </w:r>
      <w:r w:rsidRPr="00B63DB7">
        <w:rPr>
          <w:rFonts w:ascii="Times New Roman" w:hAnsi="Times New Roman"/>
          <w:sz w:val="24"/>
          <w:szCs w:val="24"/>
        </w:rPr>
        <w:t xml:space="preserve">н </w:t>
      </w:r>
      <w:r w:rsidRPr="00B63DB7">
        <w:rPr>
          <w:rFonts w:ascii="Times New Roman" w:hAnsi="Times New Roman"/>
          <w:spacing w:val="-2"/>
          <w:sz w:val="24"/>
          <w:szCs w:val="24"/>
        </w:rPr>
        <w:t>г</w:t>
      </w:r>
      <w:r w:rsidRPr="00B63DB7">
        <w:rPr>
          <w:rFonts w:ascii="Times New Roman" w:hAnsi="Times New Roman"/>
          <w:spacing w:val="1"/>
          <w:sz w:val="24"/>
          <w:szCs w:val="24"/>
        </w:rPr>
        <w:t>од</w:t>
      </w:r>
      <w:r w:rsidRPr="00B63DB7">
        <w:rPr>
          <w:rFonts w:ascii="Times New Roman" w:hAnsi="Times New Roman"/>
          <w:sz w:val="24"/>
          <w:szCs w:val="24"/>
        </w:rPr>
        <w:t xml:space="preserve">а. </w:t>
      </w:r>
      <w:r w:rsidRPr="00B63DB7">
        <w:rPr>
          <w:rFonts w:ascii="Times New Roman" w:hAnsi="Times New Roman"/>
          <w:spacing w:val="-4"/>
          <w:sz w:val="24"/>
          <w:szCs w:val="24"/>
        </w:rPr>
        <w:t>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pacing w:val="-1"/>
          <w:sz w:val="24"/>
          <w:szCs w:val="24"/>
        </w:rPr>
        <w:t>и</w:t>
      </w:r>
      <w:r w:rsidRPr="00B63DB7">
        <w:rPr>
          <w:rFonts w:ascii="Times New Roman" w:hAnsi="Times New Roman"/>
          <w:sz w:val="24"/>
          <w:szCs w:val="24"/>
        </w:rPr>
        <w:t xml:space="preserve">ки и </w:t>
      </w:r>
      <w:r w:rsidRPr="00B63DB7">
        <w:rPr>
          <w:rFonts w:ascii="Times New Roman" w:hAnsi="Times New Roman"/>
          <w:spacing w:val="1"/>
          <w:sz w:val="24"/>
          <w:szCs w:val="24"/>
        </w:rPr>
        <w:t>по</w:t>
      </w:r>
      <w:r w:rsidRPr="00B63DB7">
        <w:rPr>
          <w:rFonts w:ascii="Times New Roman" w:hAnsi="Times New Roman"/>
          <w:spacing w:val="-1"/>
          <w:sz w:val="24"/>
          <w:szCs w:val="24"/>
        </w:rPr>
        <w:t>л</w:t>
      </w:r>
      <w:r w:rsidRPr="00B63DB7">
        <w:rPr>
          <w:rFonts w:ascii="Times New Roman" w:hAnsi="Times New Roman"/>
          <w:spacing w:val="-2"/>
          <w:sz w:val="24"/>
          <w:szCs w:val="24"/>
        </w:rPr>
        <w:t>я</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 к</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z w:val="24"/>
          <w:szCs w:val="24"/>
        </w:rPr>
        <w:t>г</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яса</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св</w:t>
      </w:r>
      <w:r w:rsidRPr="00B63DB7">
        <w:rPr>
          <w:rFonts w:ascii="Times New Roman" w:hAnsi="Times New Roman"/>
          <w:spacing w:val="-3"/>
          <w:sz w:val="24"/>
          <w:szCs w:val="24"/>
        </w:rPr>
        <w:t>е</w:t>
      </w:r>
      <w:r w:rsidRPr="00B63DB7">
        <w:rPr>
          <w:rFonts w:ascii="Times New Roman" w:hAnsi="Times New Roman"/>
          <w:sz w:val="24"/>
          <w:szCs w:val="24"/>
        </w:rPr>
        <w:t>ще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i/>
          <w:sz w:val="24"/>
          <w:szCs w:val="24"/>
        </w:rPr>
        <w:t>Ка</w:t>
      </w:r>
      <w:r w:rsidRPr="00B63DB7">
        <w:rPr>
          <w:rFonts w:ascii="Times New Roman" w:hAnsi="Times New Roman"/>
          <w:i/>
          <w:spacing w:val="-1"/>
          <w:sz w:val="24"/>
          <w:szCs w:val="24"/>
        </w:rPr>
        <w:t>л</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д</w:t>
      </w:r>
      <w:r w:rsidRPr="00B63DB7">
        <w:rPr>
          <w:rFonts w:ascii="Times New Roman" w:hAnsi="Times New Roman"/>
          <w:i/>
          <w:spacing w:val="-2"/>
          <w:sz w:val="24"/>
          <w:szCs w:val="24"/>
        </w:rPr>
        <w:t>а</w:t>
      </w:r>
      <w:r w:rsidRPr="00B63DB7">
        <w:rPr>
          <w:rFonts w:ascii="Times New Roman" w:hAnsi="Times New Roman"/>
          <w:i/>
          <w:spacing w:val="1"/>
          <w:sz w:val="24"/>
          <w:szCs w:val="24"/>
        </w:rPr>
        <w:t>р</w:t>
      </w:r>
      <w:r w:rsidRPr="00B63DB7">
        <w:rPr>
          <w:rFonts w:ascii="Times New Roman" w:hAnsi="Times New Roman"/>
          <w:i/>
          <w:sz w:val="24"/>
          <w:szCs w:val="24"/>
        </w:rPr>
        <w:t>ь</w:t>
      </w:r>
      <w:r w:rsidRPr="00B63DB7">
        <w:rPr>
          <w:rFonts w:ascii="Times New Roman" w:hAnsi="Times New Roman"/>
          <w:i/>
          <w:spacing w:val="7"/>
          <w:sz w:val="24"/>
          <w:szCs w:val="24"/>
        </w:rPr>
        <w:t xml:space="preserve"> </w:t>
      </w:r>
      <w:r w:rsidRPr="00B63DB7">
        <w:rPr>
          <w:rFonts w:ascii="Times New Roman" w:hAnsi="Times New Roman"/>
          <w:i/>
          <w:sz w:val="24"/>
          <w:szCs w:val="24"/>
        </w:rPr>
        <w:t>–</w:t>
      </w:r>
      <w:r w:rsidRPr="00B63DB7">
        <w:rPr>
          <w:rFonts w:ascii="Times New Roman" w:hAnsi="Times New Roman"/>
          <w:i/>
          <w:spacing w:val="4"/>
          <w:sz w:val="24"/>
          <w:szCs w:val="24"/>
        </w:rPr>
        <w:t xml:space="preserve"> </w:t>
      </w:r>
      <w:r w:rsidRPr="00B63DB7">
        <w:rPr>
          <w:rFonts w:ascii="Times New Roman" w:hAnsi="Times New Roman"/>
          <w:i/>
          <w:sz w:val="24"/>
          <w:szCs w:val="24"/>
        </w:rPr>
        <w:t>как</w:t>
      </w:r>
      <w:r w:rsidRPr="00B63DB7">
        <w:rPr>
          <w:rFonts w:ascii="Times New Roman" w:hAnsi="Times New Roman"/>
          <w:i/>
          <w:spacing w:val="3"/>
          <w:sz w:val="24"/>
          <w:szCs w:val="24"/>
        </w:rPr>
        <w:t xml:space="preserve"> </w:t>
      </w:r>
      <w:r w:rsidRPr="00B63DB7">
        <w:rPr>
          <w:rFonts w:ascii="Times New Roman" w:hAnsi="Times New Roman"/>
          <w:i/>
          <w:spacing w:val="-2"/>
          <w:sz w:val="24"/>
          <w:szCs w:val="24"/>
        </w:rPr>
        <w:t>с</w:t>
      </w:r>
      <w:r w:rsidRPr="00B63DB7">
        <w:rPr>
          <w:rFonts w:ascii="Times New Roman" w:hAnsi="Times New Roman"/>
          <w:i/>
          <w:spacing w:val="1"/>
          <w:sz w:val="24"/>
          <w:szCs w:val="24"/>
        </w:rPr>
        <w:t>и</w:t>
      </w:r>
      <w:r w:rsidRPr="00B63DB7">
        <w:rPr>
          <w:rFonts w:ascii="Times New Roman" w:hAnsi="Times New Roman"/>
          <w:i/>
          <w:sz w:val="24"/>
          <w:szCs w:val="24"/>
        </w:rPr>
        <w:t>ст</w:t>
      </w:r>
      <w:r w:rsidRPr="00B63DB7">
        <w:rPr>
          <w:rFonts w:ascii="Times New Roman" w:hAnsi="Times New Roman"/>
          <w:i/>
          <w:spacing w:val="-3"/>
          <w:sz w:val="24"/>
          <w:szCs w:val="24"/>
        </w:rPr>
        <w:t>е</w:t>
      </w:r>
      <w:r w:rsidRPr="00B63DB7">
        <w:rPr>
          <w:rFonts w:ascii="Times New Roman" w:hAnsi="Times New Roman"/>
          <w:i/>
          <w:sz w:val="24"/>
          <w:szCs w:val="24"/>
        </w:rPr>
        <w:t xml:space="preserve">ма </w:t>
      </w:r>
      <w:r w:rsidRPr="00B63DB7">
        <w:rPr>
          <w:rFonts w:ascii="Times New Roman" w:hAnsi="Times New Roman"/>
          <w:i/>
          <w:spacing w:val="1"/>
          <w:sz w:val="24"/>
          <w:szCs w:val="24"/>
        </w:rPr>
        <w:t>и</w:t>
      </w:r>
      <w:r w:rsidRPr="00B63DB7">
        <w:rPr>
          <w:rFonts w:ascii="Times New Roman" w:hAnsi="Times New Roman"/>
          <w:i/>
          <w:sz w:val="24"/>
          <w:szCs w:val="24"/>
        </w:rPr>
        <w:t>зм</w:t>
      </w:r>
      <w:r w:rsidRPr="00B63DB7">
        <w:rPr>
          <w:rFonts w:ascii="Times New Roman" w:hAnsi="Times New Roman"/>
          <w:i/>
          <w:spacing w:val="-3"/>
          <w:sz w:val="24"/>
          <w:szCs w:val="24"/>
        </w:rPr>
        <w:t>е</w:t>
      </w:r>
      <w:r w:rsidRPr="00B63DB7">
        <w:rPr>
          <w:rFonts w:ascii="Times New Roman" w:hAnsi="Times New Roman"/>
          <w:i/>
          <w:spacing w:val="1"/>
          <w:sz w:val="24"/>
          <w:szCs w:val="24"/>
        </w:rPr>
        <w:t>р</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я</w:t>
      </w:r>
      <w:r w:rsidRPr="00B63DB7">
        <w:rPr>
          <w:rFonts w:ascii="Times New Roman" w:hAnsi="Times New Roman"/>
          <w:i/>
          <w:spacing w:val="1"/>
          <w:sz w:val="24"/>
          <w:szCs w:val="24"/>
        </w:rPr>
        <w:t xml:space="preserve"> бо</w:t>
      </w:r>
      <w:r w:rsidRPr="00B63DB7">
        <w:rPr>
          <w:rFonts w:ascii="Times New Roman" w:hAnsi="Times New Roman"/>
          <w:i/>
          <w:spacing w:val="-1"/>
          <w:sz w:val="24"/>
          <w:szCs w:val="24"/>
        </w:rPr>
        <w:t>ль</w:t>
      </w:r>
      <w:r w:rsidRPr="00B63DB7">
        <w:rPr>
          <w:rFonts w:ascii="Times New Roman" w:hAnsi="Times New Roman"/>
          <w:i/>
          <w:spacing w:val="-3"/>
          <w:sz w:val="24"/>
          <w:szCs w:val="24"/>
        </w:rPr>
        <w:t>ш</w:t>
      </w:r>
      <w:r w:rsidRPr="00B63DB7">
        <w:rPr>
          <w:rFonts w:ascii="Times New Roman" w:hAnsi="Times New Roman"/>
          <w:i/>
          <w:spacing w:val="-1"/>
          <w:sz w:val="24"/>
          <w:szCs w:val="24"/>
        </w:rPr>
        <w:t>и</w:t>
      </w:r>
      <w:r w:rsidRPr="00B63DB7">
        <w:rPr>
          <w:rFonts w:ascii="Times New Roman" w:hAnsi="Times New Roman"/>
          <w:i/>
          <w:sz w:val="24"/>
          <w:szCs w:val="24"/>
        </w:rPr>
        <w:t xml:space="preserve">х </w:t>
      </w:r>
      <w:r w:rsidRPr="00B63DB7">
        <w:rPr>
          <w:rFonts w:ascii="Times New Roman" w:hAnsi="Times New Roman"/>
          <w:i/>
          <w:spacing w:val="1"/>
          <w:sz w:val="24"/>
          <w:szCs w:val="24"/>
        </w:rPr>
        <w:t>п</w:t>
      </w:r>
      <w:r w:rsidRPr="00B63DB7">
        <w:rPr>
          <w:rFonts w:ascii="Times New Roman" w:hAnsi="Times New Roman"/>
          <w:i/>
          <w:spacing w:val="-1"/>
          <w:sz w:val="24"/>
          <w:szCs w:val="24"/>
        </w:rPr>
        <w:t>р</w:t>
      </w:r>
      <w:r w:rsidRPr="00B63DB7">
        <w:rPr>
          <w:rFonts w:ascii="Times New Roman" w:hAnsi="Times New Roman"/>
          <w:i/>
          <w:spacing w:val="1"/>
          <w:sz w:val="24"/>
          <w:szCs w:val="24"/>
        </w:rPr>
        <w:t>о</w:t>
      </w:r>
      <w:r w:rsidRPr="00B63DB7">
        <w:rPr>
          <w:rFonts w:ascii="Times New Roman" w:hAnsi="Times New Roman"/>
          <w:i/>
          <w:sz w:val="24"/>
          <w:szCs w:val="24"/>
        </w:rPr>
        <w:t>м</w:t>
      </w:r>
      <w:r w:rsidRPr="00B63DB7">
        <w:rPr>
          <w:rFonts w:ascii="Times New Roman" w:hAnsi="Times New Roman"/>
          <w:i/>
          <w:spacing w:val="-3"/>
          <w:sz w:val="24"/>
          <w:szCs w:val="24"/>
        </w:rPr>
        <w:t>е</w:t>
      </w:r>
      <w:r w:rsidRPr="00B63DB7">
        <w:rPr>
          <w:rFonts w:ascii="Times New Roman" w:hAnsi="Times New Roman"/>
          <w:i/>
          <w:sz w:val="24"/>
          <w:szCs w:val="24"/>
        </w:rPr>
        <w:t>ж</w:t>
      </w:r>
      <w:r w:rsidRPr="00B63DB7">
        <w:rPr>
          <w:rFonts w:ascii="Times New Roman" w:hAnsi="Times New Roman"/>
          <w:i/>
          <w:spacing w:val="-3"/>
          <w:sz w:val="24"/>
          <w:szCs w:val="24"/>
        </w:rPr>
        <w:t>у</w:t>
      </w:r>
      <w:r w:rsidRPr="00B63DB7">
        <w:rPr>
          <w:rFonts w:ascii="Times New Roman" w:hAnsi="Times New Roman"/>
          <w:i/>
          <w:sz w:val="24"/>
          <w:szCs w:val="24"/>
        </w:rPr>
        <w:t>тк</w:t>
      </w:r>
      <w:r w:rsidRPr="00B63DB7">
        <w:rPr>
          <w:rFonts w:ascii="Times New Roman" w:hAnsi="Times New Roman"/>
          <w:i/>
          <w:spacing w:val="1"/>
          <w:sz w:val="24"/>
          <w:szCs w:val="24"/>
        </w:rPr>
        <w:t>о</w:t>
      </w:r>
      <w:r w:rsidRPr="00B63DB7">
        <w:rPr>
          <w:rFonts w:ascii="Times New Roman" w:hAnsi="Times New Roman"/>
          <w:i/>
          <w:sz w:val="24"/>
          <w:szCs w:val="24"/>
        </w:rPr>
        <w:t>в врем</w:t>
      </w:r>
      <w:r w:rsidRPr="00B63DB7">
        <w:rPr>
          <w:rFonts w:ascii="Times New Roman" w:hAnsi="Times New Roman"/>
          <w:i/>
          <w:spacing w:val="-2"/>
          <w:sz w:val="24"/>
          <w:szCs w:val="24"/>
        </w:rPr>
        <w:t>е</w:t>
      </w:r>
      <w:r w:rsidRPr="00B63DB7">
        <w:rPr>
          <w:rFonts w:ascii="Times New Roman" w:hAnsi="Times New Roman"/>
          <w:i/>
          <w:spacing w:val="1"/>
          <w:sz w:val="24"/>
          <w:szCs w:val="24"/>
        </w:rPr>
        <w:t>ни</w:t>
      </w:r>
      <w:r w:rsidRPr="00B63DB7">
        <w:rPr>
          <w:rFonts w:ascii="Times New Roman" w:hAnsi="Times New Roman"/>
          <w:i/>
          <w:sz w:val="24"/>
          <w:szCs w:val="24"/>
        </w:rPr>
        <w:t xml:space="preserve">, </w:t>
      </w:r>
      <w:r w:rsidRPr="00B63DB7">
        <w:rPr>
          <w:rFonts w:ascii="Times New Roman" w:hAnsi="Times New Roman"/>
          <w:i/>
          <w:spacing w:val="1"/>
          <w:sz w:val="24"/>
          <w:szCs w:val="24"/>
        </w:rPr>
        <w:t>о</w:t>
      </w:r>
      <w:r w:rsidRPr="00B63DB7">
        <w:rPr>
          <w:rFonts w:ascii="Times New Roman" w:hAnsi="Times New Roman"/>
          <w:i/>
          <w:spacing w:val="-2"/>
          <w:sz w:val="24"/>
          <w:szCs w:val="24"/>
        </w:rPr>
        <w:t>с</w:t>
      </w:r>
      <w:r w:rsidRPr="00B63DB7">
        <w:rPr>
          <w:rFonts w:ascii="Times New Roman" w:hAnsi="Times New Roman"/>
          <w:i/>
          <w:spacing w:val="2"/>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ва</w:t>
      </w:r>
      <w:r w:rsidRPr="00B63DB7">
        <w:rPr>
          <w:rFonts w:ascii="Times New Roman" w:hAnsi="Times New Roman"/>
          <w:i/>
          <w:spacing w:val="-2"/>
          <w:sz w:val="24"/>
          <w:szCs w:val="24"/>
        </w:rPr>
        <w:t>н</w:t>
      </w:r>
      <w:r w:rsidRPr="00B63DB7">
        <w:rPr>
          <w:rFonts w:ascii="Times New Roman" w:hAnsi="Times New Roman"/>
          <w:i/>
          <w:spacing w:val="1"/>
          <w:sz w:val="24"/>
          <w:szCs w:val="24"/>
        </w:rPr>
        <w:t>н</w:t>
      </w:r>
      <w:r w:rsidRPr="00B63DB7">
        <w:rPr>
          <w:rFonts w:ascii="Times New Roman" w:hAnsi="Times New Roman"/>
          <w:i/>
          <w:sz w:val="24"/>
          <w:szCs w:val="24"/>
        </w:rPr>
        <w:t>ая</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1"/>
          <w:sz w:val="24"/>
          <w:szCs w:val="24"/>
        </w:rPr>
        <w:t xml:space="preserve"> п</w:t>
      </w:r>
      <w:r w:rsidRPr="00B63DB7">
        <w:rPr>
          <w:rFonts w:ascii="Times New Roman" w:hAnsi="Times New Roman"/>
          <w:i/>
          <w:sz w:val="24"/>
          <w:szCs w:val="24"/>
        </w:rPr>
        <w:t>е</w:t>
      </w:r>
      <w:r w:rsidRPr="00B63DB7">
        <w:rPr>
          <w:rFonts w:ascii="Times New Roman" w:hAnsi="Times New Roman"/>
          <w:i/>
          <w:spacing w:val="-1"/>
          <w:sz w:val="24"/>
          <w:szCs w:val="24"/>
        </w:rPr>
        <w:t>ри</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pacing w:val="1"/>
          <w:sz w:val="24"/>
          <w:szCs w:val="24"/>
        </w:rPr>
        <w:t>и</w:t>
      </w:r>
      <w:r w:rsidRPr="00B63DB7">
        <w:rPr>
          <w:rFonts w:ascii="Times New Roman" w:hAnsi="Times New Roman"/>
          <w:i/>
          <w:spacing w:val="-2"/>
          <w:sz w:val="24"/>
          <w:szCs w:val="24"/>
        </w:rPr>
        <w:t>ч</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сти</w:t>
      </w:r>
      <w:r w:rsidRPr="00B63DB7">
        <w:rPr>
          <w:rFonts w:ascii="Times New Roman" w:hAnsi="Times New Roman"/>
          <w:i/>
          <w:spacing w:val="1"/>
          <w:sz w:val="24"/>
          <w:szCs w:val="24"/>
        </w:rPr>
        <w:t xml:space="preserve"> </w:t>
      </w:r>
      <w:r w:rsidRPr="00B63DB7">
        <w:rPr>
          <w:rFonts w:ascii="Times New Roman" w:hAnsi="Times New Roman"/>
          <w:i/>
          <w:sz w:val="24"/>
          <w:szCs w:val="24"/>
        </w:rPr>
        <w:t>та</w:t>
      </w:r>
      <w:r w:rsidRPr="00B63DB7">
        <w:rPr>
          <w:rFonts w:ascii="Times New Roman" w:hAnsi="Times New Roman"/>
          <w:i/>
          <w:spacing w:val="-2"/>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х</w:t>
      </w:r>
      <w:r w:rsidRPr="00B63DB7">
        <w:rPr>
          <w:rFonts w:ascii="Times New Roman" w:hAnsi="Times New Roman"/>
          <w:i/>
          <w:spacing w:val="1"/>
          <w:sz w:val="24"/>
          <w:szCs w:val="24"/>
        </w:rPr>
        <w:t xml:space="preserve"> </w:t>
      </w:r>
      <w:r w:rsidRPr="00B63DB7">
        <w:rPr>
          <w:rFonts w:ascii="Times New Roman" w:hAnsi="Times New Roman"/>
          <w:i/>
          <w:sz w:val="24"/>
          <w:szCs w:val="24"/>
        </w:rPr>
        <w:t>яв</w:t>
      </w:r>
      <w:r w:rsidRPr="00B63DB7">
        <w:rPr>
          <w:rFonts w:ascii="Times New Roman" w:hAnsi="Times New Roman"/>
          <w:i/>
          <w:spacing w:val="-1"/>
          <w:sz w:val="24"/>
          <w:szCs w:val="24"/>
        </w:rPr>
        <w:t>л</w:t>
      </w:r>
      <w:r w:rsidRPr="00B63DB7">
        <w:rPr>
          <w:rFonts w:ascii="Times New Roman" w:hAnsi="Times New Roman"/>
          <w:i/>
          <w:spacing w:val="-2"/>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й</w:t>
      </w:r>
      <w:r w:rsidRPr="00B63DB7">
        <w:rPr>
          <w:rFonts w:ascii="Times New Roman" w:hAnsi="Times New Roman"/>
          <w:i/>
          <w:spacing w:val="1"/>
          <w:sz w:val="24"/>
          <w:szCs w:val="24"/>
        </w:rPr>
        <w:t xml:space="preserve"> п</w:t>
      </w:r>
      <w:r w:rsidRPr="00B63DB7">
        <w:rPr>
          <w:rFonts w:ascii="Times New Roman" w:hAnsi="Times New Roman"/>
          <w:i/>
          <w:spacing w:val="-1"/>
          <w:sz w:val="24"/>
          <w:szCs w:val="24"/>
        </w:rPr>
        <w:t>ри</w:t>
      </w:r>
      <w:r w:rsidRPr="00B63DB7">
        <w:rPr>
          <w:rFonts w:ascii="Times New Roman" w:hAnsi="Times New Roman"/>
          <w:i/>
          <w:spacing w:val="1"/>
          <w:sz w:val="24"/>
          <w:szCs w:val="24"/>
        </w:rPr>
        <w:t>р</w:t>
      </w:r>
      <w:r w:rsidRPr="00B63DB7">
        <w:rPr>
          <w:rFonts w:ascii="Times New Roman" w:hAnsi="Times New Roman"/>
          <w:i/>
          <w:spacing w:val="-1"/>
          <w:sz w:val="24"/>
          <w:szCs w:val="24"/>
        </w:rPr>
        <w:t>од</w:t>
      </w:r>
      <w:r w:rsidRPr="00B63DB7">
        <w:rPr>
          <w:rFonts w:ascii="Times New Roman" w:hAnsi="Times New Roman"/>
          <w:i/>
          <w:spacing w:val="1"/>
          <w:sz w:val="24"/>
          <w:szCs w:val="24"/>
        </w:rPr>
        <w:t>ы</w:t>
      </w:r>
      <w:r w:rsidRPr="00B63DB7">
        <w:rPr>
          <w:rFonts w:ascii="Times New Roman" w:hAnsi="Times New Roman"/>
          <w:i/>
          <w:sz w:val="24"/>
          <w:szCs w:val="24"/>
        </w:rPr>
        <w:t>, как</w:t>
      </w:r>
      <w:r w:rsidRPr="00B63DB7">
        <w:rPr>
          <w:rFonts w:ascii="Times New Roman" w:hAnsi="Times New Roman"/>
          <w:i/>
          <w:spacing w:val="1"/>
          <w:sz w:val="24"/>
          <w:szCs w:val="24"/>
        </w:rPr>
        <w:t xml:space="preserve"> </w:t>
      </w:r>
      <w:r w:rsidRPr="00B63DB7">
        <w:rPr>
          <w:rFonts w:ascii="Times New Roman" w:hAnsi="Times New Roman"/>
          <w:i/>
          <w:sz w:val="24"/>
          <w:szCs w:val="24"/>
        </w:rPr>
        <w:t>см</w:t>
      </w:r>
      <w:r w:rsidRPr="00B63DB7">
        <w:rPr>
          <w:rFonts w:ascii="Times New Roman" w:hAnsi="Times New Roman"/>
          <w:i/>
          <w:spacing w:val="-2"/>
          <w:sz w:val="24"/>
          <w:szCs w:val="24"/>
        </w:rPr>
        <w:t>е</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1"/>
          <w:sz w:val="24"/>
          <w:szCs w:val="24"/>
        </w:rPr>
        <w:t xml:space="preserve"> д</w:t>
      </w:r>
      <w:r w:rsidRPr="00B63DB7">
        <w:rPr>
          <w:rFonts w:ascii="Times New Roman" w:hAnsi="Times New Roman"/>
          <w:i/>
          <w:spacing w:val="-1"/>
          <w:sz w:val="24"/>
          <w:szCs w:val="24"/>
        </w:rPr>
        <w:t>н</w:t>
      </w:r>
      <w:r w:rsidRPr="00B63DB7">
        <w:rPr>
          <w:rFonts w:ascii="Times New Roman" w:hAnsi="Times New Roman"/>
          <w:i/>
          <w:sz w:val="24"/>
          <w:szCs w:val="24"/>
        </w:rPr>
        <w:t>я</w:t>
      </w:r>
      <w:r w:rsidRPr="00B63DB7">
        <w:rPr>
          <w:rFonts w:ascii="Times New Roman" w:hAnsi="Times New Roman"/>
          <w:i/>
          <w:spacing w:val="1"/>
          <w:sz w:val="24"/>
          <w:szCs w:val="24"/>
        </w:rPr>
        <w:t xml:space="preserve"> </w:t>
      </w:r>
      <w:r w:rsidRPr="00B63DB7">
        <w:rPr>
          <w:rFonts w:ascii="Times New Roman" w:hAnsi="Times New Roman"/>
          <w:i/>
          <w:sz w:val="24"/>
          <w:szCs w:val="24"/>
        </w:rPr>
        <w:t>и</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но</w:t>
      </w:r>
      <w:r w:rsidRPr="00B63DB7">
        <w:rPr>
          <w:rFonts w:ascii="Times New Roman" w:hAnsi="Times New Roman"/>
          <w:i/>
          <w:sz w:val="24"/>
          <w:szCs w:val="24"/>
        </w:rPr>
        <w:t>ч</w:t>
      </w:r>
      <w:r w:rsidRPr="00B63DB7">
        <w:rPr>
          <w:rFonts w:ascii="Times New Roman" w:hAnsi="Times New Roman"/>
          <w:i/>
          <w:spacing w:val="1"/>
          <w:sz w:val="24"/>
          <w:szCs w:val="24"/>
        </w:rPr>
        <w:t>и</w:t>
      </w:r>
      <w:r w:rsidRPr="00B63DB7">
        <w:rPr>
          <w:rFonts w:ascii="Times New Roman" w:hAnsi="Times New Roman"/>
          <w:i/>
          <w:sz w:val="24"/>
          <w:szCs w:val="24"/>
        </w:rPr>
        <w:t>, сме</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1"/>
          <w:sz w:val="24"/>
          <w:szCs w:val="24"/>
        </w:rPr>
        <w:t xml:space="preserve"> </w:t>
      </w:r>
      <w:r w:rsidRPr="00B63DB7">
        <w:rPr>
          <w:rFonts w:ascii="Times New Roman" w:hAnsi="Times New Roman"/>
          <w:i/>
          <w:sz w:val="24"/>
          <w:szCs w:val="24"/>
        </w:rPr>
        <w:t>фаз</w:t>
      </w:r>
      <w:r w:rsidRPr="00B63DB7">
        <w:rPr>
          <w:rFonts w:ascii="Times New Roman" w:hAnsi="Times New Roman"/>
          <w:i/>
          <w:spacing w:val="1"/>
          <w:sz w:val="24"/>
          <w:szCs w:val="24"/>
        </w:rPr>
        <w:t xml:space="preserve"> </w:t>
      </w:r>
      <w:r w:rsidRPr="00B63DB7">
        <w:rPr>
          <w:rFonts w:ascii="Times New Roman" w:hAnsi="Times New Roman"/>
          <w:i/>
          <w:sz w:val="24"/>
          <w:szCs w:val="24"/>
        </w:rPr>
        <w:t>Л</w:t>
      </w:r>
      <w:r w:rsidRPr="00B63DB7">
        <w:rPr>
          <w:rFonts w:ascii="Times New Roman" w:hAnsi="Times New Roman"/>
          <w:i/>
          <w:spacing w:val="-4"/>
          <w:sz w:val="24"/>
          <w:szCs w:val="24"/>
        </w:rPr>
        <w:t>у</w:t>
      </w:r>
      <w:r w:rsidRPr="00B63DB7">
        <w:rPr>
          <w:rFonts w:ascii="Times New Roman" w:hAnsi="Times New Roman"/>
          <w:i/>
          <w:spacing w:val="3"/>
          <w:sz w:val="24"/>
          <w:szCs w:val="24"/>
        </w:rPr>
        <w:t>н</w:t>
      </w:r>
      <w:r w:rsidRPr="00B63DB7">
        <w:rPr>
          <w:rFonts w:ascii="Times New Roman" w:hAnsi="Times New Roman"/>
          <w:i/>
          <w:spacing w:val="1"/>
          <w:sz w:val="24"/>
          <w:szCs w:val="24"/>
        </w:rPr>
        <w:t>ы</w:t>
      </w:r>
      <w:r w:rsidRPr="00B63DB7">
        <w:rPr>
          <w:rFonts w:ascii="Times New Roman" w:hAnsi="Times New Roman"/>
          <w:i/>
          <w:sz w:val="24"/>
          <w:szCs w:val="24"/>
        </w:rPr>
        <w:t>, сме</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1"/>
          <w:sz w:val="24"/>
          <w:szCs w:val="24"/>
        </w:rPr>
        <w:t xml:space="preserve"> </w:t>
      </w:r>
      <w:r w:rsidRPr="00B63DB7">
        <w:rPr>
          <w:rFonts w:ascii="Times New Roman" w:hAnsi="Times New Roman"/>
          <w:i/>
          <w:sz w:val="24"/>
          <w:szCs w:val="24"/>
        </w:rPr>
        <w:t>в</w:t>
      </w:r>
      <w:r w:rsidRPr="00B63DB7">
        <w:rPr>
          <w:rFonts w:ascii="Times New Roman" w:hAnsi="Times New Roman"/>
          <w:i/>
          <w:spacing w:val="-2"/>
          <w:sz w:val="24"/>
          <w:szCs w:val="24"/>
        </w:rPr>
        <w:t>р</w:t>
      </w:r>
      <w:r w:rsidRPr="00B63DB7">
        <w:rPr>
          <w:rFonts w:ascii="Times New Roman" w:hAnsi="Times New Roman"/>
          <w:i/>
          <w:sz w:val="24"/>
          <w:szCs w:val="24"/>
        </w:rPr>
        <w:t>ем</w:t>
      </w:r>
      <w:r w:rsidRPr="00B63DB7">
        <w:rPr>
          <w:rFonts w:ascii="Times New Roman" w:hAnsi="Times New Roman"/>
          <w:i/>
          <w:spacing w:val="-2"/>
          <w:sz w:val="24"/>
          <w:szCs w:val="24"/>
        </w:rPr>
        <w:t>е</w:t>
      </w:r>
      <w:r w:rsidRPr="00B63DB7">
        <w:rPr>
          <w:rFonts w:ascii="Times New Roman" w:hAnsi="Times New Roman"/>
          <w:i/>
          <w:sz w:val="24"/>
          <w:szCs w:val="24"/>
        </w:rPr>
        <w:t>н</w:t>
      </w:r>
      <w:r w:rsidRPr="00B63DB7">
        <w:rPr>
          <w:rFonts w:ascii="Times New Roman" w:hAnsi="Times New Roman"/>
          <w:i/>
          <w:spacing w:val="1"/>
          <w:sz w:val="24"/>
          <w:szCs w:val="24"/>
        </w:rPr>
        <w:t xml:space="preserve"> </w:t>
      </w:r>
      <w:r w:rsidRPr="00B63DB7">
        <w:rPr>
          <w:rFonts w:ascii="Times New Roman" w:hAnsi="Times New Roman"/>
          <w:i/>
          <w:sz w:val="24"/>
          <w:szCs w:val="24"/>
        </w:rPr>
        <w:t>г</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z w:val="24"/>
          <w:szCs w:val="24"/>
        </w:rPr>
        <w:t>а.</w:t>
      </w:r>
      <w:r w:rsidRPr="00B63DB7">
        <w:rPr>
          <w:rFonts w:ascii="Times New Roman" w:hAnsi="Times New Roman"/>
          <w:sz w:val="24"/>
          <w:szCs w:val="24"/>
        </w:rPr>
        <w:t xml:space="preserve"> Осевое вращение Земли.</w:t>
      </w:r>
      <w:r w:rsidRPr="00B63DB7">
        <w:rPr>
          <w:rFonts w:ascii="Times New Roman" w:hAnsi="Times New Roman"/>
          <w:spacing w:val="-1"/>
          <w:sz w:val="24"/>
          <w:szCs w:val="24"/>
        </w:rPr>
        <w:t xml:space="preserve"> </w:t>
      </w:r>
      <w:r w:rsidRPr="00B63DB7">
        <w:rPr>
          <w:rFonts w:ascii="Times New Roman" w:hAnsi="Times New Roman"/>
          <w:sz w:val="24"/>
          <w:szCs w:val="24"/>
        </w:rPr>
        <w:t>См</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z w:val="24"/>
          <w:szCs w:val="24"/>
        </w:rPr>
        <w:t xml:space="preserve">а </w:t>
      </w:r>
      <w:r w:rsidRPr="00B63DB7">
        <w:rPr>
          <w:rFonts w:ascii="Times New Roman" w:hAnsi="Times New Roman"/>
          <w:spacing w:val="-2"/>
          <w:sz w:val="24"/>
          <w:szCs w:val="24"/>
        </w:rPr>
        <w:t>д</w:t>
      </w:r>
      <w:r w:rsidRPr="00B63DB7">
        <w:rPr>
          <w:rFonts w:ascii="Times New Roman" w:hAnsi="Times New Roman"/>
          <w:spacing w:val="-1"/>
          <w:sz w:val="24"/>
          <w:szCs w:val="24"/>
        </w:rPr>
        <w:t>н</w:t>
      </w:r>
      <w:r w:rsidRPr="00B63DB7">
        <w:rPr>
          <w:rFonts w:ascii="Times New Roman" w:hAnsi="Times New Roman"/>
          <w:sz w:val="24"/>
          <w:szCs w:val="24"/>
        </w:rPr>
        <w:t xml:space="preserve">я и </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ч</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у</w:t>
      </w:r>
      <w:r w:rsidRPr="00B63DB7">
        <w:rPr>
          <w:rFonts w:ascii="Times New Roman" w:hAnsi="Times New Roman"/>
          <w:sz w:val="24"/>
          <w:szCs w:val="24"/>
        </w:rPr>
        <w:t>тк</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календарный год.</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И</w:t>
      </w:r>
      <w:r w:rsidRPr="00B63DB7">
        <w:rPr>
          <w:rFonts w:ascii="Times New Roman" w:hAnsi="Times New Roman"/>
          <w:b/>
          <w:bCs/>
          <w:spacing w:val="-3"/>
          <w:sz w:val="24"/>
          <w:szCs w:val="24"/>
        </w:rPr>
        <w:t>з</w:t>
      </w:r>
      <w:r w:rsidRPr="00B63DB7">
        <w:rPr>
          <w:rFonts w:ascii="Times New Roman" w:hAnsi="Times New Roman"/>
          <w:b/>
          <w:bCs/>
          <w:spacing w:val="1"/>
          <w:sz w:val="24"/>
          <w:szCs w:val="24"/>
        </w:rPr>
        <w:t>об</w:t>
      </w:r>
      <w:r w:rsidRPr="00B63DB7">
        <w:rPr>
          <w:rFonts w:ascii="Times New Roman" w:hAnsi="Times New Roman"/>
          <w:b/>
          <w:bCs/>
          <w:spacing w:val="-3"/>
          <w:sz w:val="24"/>
          <w:szCs w:val="24"/>
        </w:rPr>
        <w:t>р</w:t>
      </w:r>
      <w:r w:rsidRPr="00B63DB7">
        <w:rPr>
          <w:rFonts w:ascii="Times New Roman" w:hAnsi="Times New Roman"/>
          <w:b/>
          <w:bCs/>
          <w:spacing w:val="1"/>
          <w:sz w:val="24"/>
          <w:szCs w:val="24"/>
        </w:rPr>
        <w:t>а</w:t>
      </w:r>
      <w:r w:rsidRPr="00B63DB7">
        <w:rPr>
          <w:rFonts w:ascii="Times New Roman" w:hAnsi="Times New Roman"/>
          <w:b/>
          <w:bCs/>
          <w:spacing w:val="-2"/>
          <w:sz w:val="24"/>
          <w:szCs w:val="24"/>
        </w:rPr>
        <w:t>ж</w:t>
      </w:r>
      <w:r w:rsidRPr="00B63DB7">
        <w:rPr>
          <w:rFonts w:ascii="Times New Roman" w:hAnsi="Times New Roman"/>
          <w:b/>
          <w:bCs/>
          <w:sz w:val="24"/>
          <w:szCs w:val="24"/>
        </w:rPr>
        <w:t>ен</w:t>
      </w:r>
      <w:r w:rsidRPr="00B63DB7">
        <w:rPr>
          <w:rFonts w:ascii="Times New Roman" w:hAnsi="Times New Roman"/>
          <w:b/>
          <w:bCs/>
          <w:spacing w:val="-2"/>
          <w:sz w:val="24"/>
          <w:szCs w:val="24"/>
        </w:rPr>
        <w:t>и</w:t>
      </w:r>
      <w:r w:rsidRPr="00B63DB7">
        <w:rPr>
          <w:rFonts w:ascii="Times New Roman" w:hAnsi="Times New Roman"/>
          <w:b/>
          <w:bCs/>
          <w:sz w:val="24"/>
          <w:szCs w:val="24"/>
        </w:rPr>
        <w:t>е земн</w:t>
      </w:r>
      <w:r w:rsidRPr="00B63DB7">
        <w:rPr>
          <w:rFonts w:ascii="Times New Roman" w:hAnsi="Times New Roman"/>
          <w:b/>
          <w:bCs/>
          <w:spacing w:val="1"/>
          <w:sz w:val="24"/>
          <w:szCs w:val="24"/>
        </w:rPr>
        <w:t>о</w:t>
      </w:r>
      <w:r w:rsidRPr="00B63DB7">
        <w:rPr>
          <w:rFonts w:ascii="Times New Roman" w:hAnsi="Times New Roman"/>
          <w:b/>
          <w:bCs/>
          <w:sz w:val="24"/>
          <w:szCs w:val="24"/>
        </w:rPr>
        <w:t xml:space="preserve">й </w:t>
      </w:r>
      <w:r w:rsidRPr="00B63DB7">
        <w:rPr>
          <w:rFonts w:ascii="Times New Roman" w:hAnsi="Times New Roman"/>
          <w:b/>
          <w:bCs/>
          <w:spacing w:val="-3"/>
          <w:sz w:val="24"/>
          <w:szCs w:val="24"/>
        </w:rPr>
        <w:t>п</w:t>
      </w:r>
      <w:r w:rsidRPr="00B63DB7">
        <w:rPr>
          <w:rFonts w:ascii="Times New Roman" w:hAnsi="Times New Roman"/>
          <w:b/>
          <w:bCs/>
          <w:spacing w:val="1"/>
          <w:sz w:val="24"/>
          <w:szCs w:val="24"/>
        </w:rPr>
        <w:t>о</w:t>
      </w:r>
      <w:r w:rsidRPr="00B63DB7">
        <w:rPr>
          <w:rFonts w:ascii="Times New Roman" w:hAnsi="Times New Roman"/>
          <w:b/>
          <w:bCs/>
          <w:sz w:val="24"/>
          <w:szCs w:val="24"/>
        </w:rPr>
        <w:t>ве</w:t>
      </w:r>
      <w:r w:rsidRPr="00B63DB7">
        <w:rPr>
          <w:rFonts w:ascii="Times New Roman" w:hAnsi="Times New Roman"/>
          <w:b/>
          <w:bCs/>
          <w:spacing w:val="-3"/>
          <w:sz w:val="24"/>
          <w:szCs w:val="24"/>
        </w:rPr>
        <w:t>р</w:t>
      </w:r>
      <w:r w:rsidRPr="00B63DB7">
        <w:rPr>
          <w:rFonts w:ascii="Times New Roman" w:hAnsi="Times New Roman"/>
          <w:b/>
          <w:bCs/>
          <w:spacing w:val="1"/>
          <w:sz w:val="24"/>
          <w:szCs w:val="24"/>
        </w:rPr>
        <w:t>х</w:t>
      </w:r>
      <w:r w:rsidRPr="00B63DB7">
        <w:rPr>
          <w:rFonts w:ascii="Times New Roman" w:hAnsi="Times New Roman"/>
          <w:b/>
          <w:bCs/>
          <w:spacing w:val="-1"/>
          <w:sz w:val="24"/>
          <w:szCs w:val="24"/>
        </w:rPr>
        <w:t>н</w:t>
      </w:r>
      <w:r w:rsidRPr="00B63DB7">
        <w:rPr>
          <w:rFonts w:ascii="Times New Roman" w:hAnsi="Times New Roman"/>
          <w:b/>
          <w:bCs/>
          <w:spacing w:val="1"/>
          <w:sz w:val="24"/>
          <w:szCs w:val="24"/>
        </w:rPr>
        <w:t>о</w:t>
      </w:r>
      <w:r w:rsidRPr="00B63DB7">
        <w:rPr>
          <w:rFonts w:ascii="Times New Roman" w:hAnsi="Times New Roman"/>
          <w:b/>
          <w:bCs/>
          <w:spacing w:val="-2"/>
          <w:sz w:val="24"/>
          <w:szCs w:val="24"/>
        </w:rPr>
        <w:t>с</w:t>
      </w:r>
      <w:r w:rsidRPr="00B63DB7">
        <w:rPr>
          <w:rFonts w:ascii="Times New Roman" w:hAnsi="Times New Roman"/>
          <w:b/>
          <w:bCs/>
          <w:spacing w:val="1"/>
          <w:sz w:val="24"/>
          <w:szCs w:val="24"/>
        </w:rPr>
        <w:t>т</w:t>
      </w:r>
      <w:r w:rsidRPr="00B63DB7">
        <w:rPr>
          <w:rFonts w:ascii="Times New Roman" w:hAnsi="Times New Roman"/>
          <w:b/>
          <w:bCs/>
          <w:spacing w:val="-1"/>
          <w:sz w:val="24"/>
          <w:szCs w:val="24"/>
        </w:rPr>
        <w:t>и</w:t>
      </w:r>
      <w:r w:rsidRPr="00B63DB7">
        <w:rPr>
          <w:rFonts w:ascii="Times New Roman" w:hAnsi="Times New Roman"/>
          <w:b/>
          <w:bCs/>
          <w:sz w:val="24"/>
          <w:szCs w:val="24"/>
        </w:rPr>
        <w:t xml:space="preserve">. </w:t>
      </w:r>
    </w:p>
    <w:p w:rsidR="001665A0" w:rsidRPr="00B63DB7" w:rsidRDefault="001665A0" w:rsidP="00B63DB7">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В</w:t>
      </w:r>
      <w:r w:rsidRPr="00B63DB7">
        <w:rPr>
          <w:rFonts w:ascii="Times New Roman" w:hAnsi="Times New Roman"/>
          <w:spacing w:val="-1"/>
          <w:sz w:val="24"/>
          <w:szCs w:val="24"/>
        </w:rPr>
        <w:t>и</w:t>
      </w:r>
      <w:r w:rsidRPr="00B63DB7">
        <w:rPr>
          <w:rFonts w:ascii="Times New Roman" w:hAnsi="Times New Roman"/>
          <w:spacing w:val="1"/>
          <w:sz w:val="24"/>
          <w:szCs w:val="24"/>
        </w:rPr>
        <w:t>д</w:t>
      </w:r>
      <w:r w:rsidRPr="00B63DB7">
        <w:rPr>
          <w:rFonts w:ascii="Times New Roman" w:hAnsi="Times New Roman"/>
          <w:sz w:val="24"/>
          <w:szCs w:val="24"/>
        </w:rPr>
        <w:t xml:space="preserve">ы </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же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зе</w:t>
      </w:r>
      <w:r w:rsidRPr="00B63DB7">
        <w:rPr>
          <w:rFonts w:ascii="Times New Roman" w:hAnsi="Times New Roman"/>
          <w:spacing w:val="-3"/>
          <w:sz w:val="24"/>
          <w:szCs w:val="24"/>
        </w:rPr>
        <w:t>м</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 xml:space="preserve">й </w:t>
      </w:r>
      <w:r w:rsidRPr="00B63DB7">
        <w:rPr>
          <w:rFonts w:ascii="Times New Roman" w:hAnsi="Times New Roman"/>
          <w:spacing w:val="1"/>
          <w:sz w:val="24"/>
          <w:szCs w:val="24"/>
        </w:rPr>
        <w:t>по</w:t>
      </w:r>
      <w:r w:rsidRPr="00B63DB7">
        <w:rPr>
          <w:rFonts w:ascii="Times New Roman" w:hAnsi="Times New Roman"/>
          <w:sz w:val="24"/>
          <w:szCs w:val="24"/>
        </w:rPr>
        <w:t>в</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х</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п</w:t>
      </w:r>
      <w:r w:rsidRPr="00B63DB7">
        <w:rPr>
          <w:rFonts w:ascii="Times New Roman" w:hAnsi="Times New Roman"/>
          <w:spacing w:val="-1"/>
          <w:sz w:val="24"/>
          <w:szCs w:val="24"/>
        </w:rPr>
        <w:t>л</w:t>
      </w:r>
      <w:r w:rsidRPr="00B63DB7">
        <w:rPr>
          <w:rFonts w:ascii="Times New Roman" w:hAnsi="Times New Roman"/>
          <w:spacing w:val="-2"/>
          <w:sz w:val="24"/>
          <w:szCs w:val="24"/>
        </w:rPr>
        <w:t>а</w:t>
      </w:r>
      <w:r w:rsidRPr="00B63DB7">
        <w:rPr>
          <w:rFonts w:ascii="Times New Roman" w:hAnsi="Times New Roman"/>
          <w:sz w:val="24"/>
          <w:szCs w:val="24"/>
        </w:rPr>
        <w:t>н мест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ло</w:t>
      </w:r>
      <w:r w:rsidRPr="00B63DB7">
        <w:rPr>
          <w:rFonts w:ascii="Times New Roman" w:hAnsi="Times New Roman"/>
          <w:spacing w:val="1"/>
          <w:sz w:val="24"/>
          <w:szCs w:val="24"/>
        </w:rPr>
        <w:t>б</w:t>
      </w:r>
      <w:r w:rsidRPr="00B63DB7">
        <w:rPr>
          <w:rFonts w:ascii="Times New Roman" w:hAnsi="Times New Roman"/>
          <w:spacing w:val="-4"/>
          <w:sz w:val="24"/>
          <w:szCs w:val="24"/>
        </w:rPr>
        <w:t>у</w:t>
      </w:r>
      <w:r w:rsidRPr="00B63DB7">
        <w:rPr>
          <w:rFonts w:ascii="Times New Roman" w:hAnsi="Times New Roman"/>
          <w:sz w:val="24"/>
          <w:szCs w:val="24"/>
        </w:rPr>
        <w:t>с,</w:t>
      </w:r>
      <w:r w:rsidRPr="00B63DB7">
        <w:rPr>
          <w:rFonts w:ascii="Times New Roman" w:hAnsi="Times New Roman"/>
          <w:spacing w:val="2"/>
          <w:sz w:val="24"/>
          <w:szCs w:val="24"/>
        </w:rPr>
        <w:t xml:space="preserve"> </w:t>
      </w:r>
      <w:r w:rsidRPr="00B63DB7">
        <w:rPr>
          <w:rFonts w:ascii="Times New Roman" w:hAnsi="Times New Roman"/>
          <w:sz w:val="24"/>
          <w:szCs w:val="24"/>
        </w:rPr>
        <w:t>ге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еск</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z w:val="24"/>
          <w:szCs w:val="24"/>
        </w:rPr>
        <w:t>к</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z w:val="24"/>
          <w:szCs w:val="24"/>
        </w:rPr>
        <w:t>та, аэрофото- и аэрокосмические снимки. Масшт</w:t>
      </w:r>
      <w:r w:rsidRPr="00B63DB7">
        <w:rPr>
          <w:rFonts w:ascii="Times New Roman" w:hAnsi="Times New Roman"/>
          <w:spacing w:val="-3"/>
          <w:sz w:val="24"/>
          <w:szCs w:val="24"/>
        </w:rPr>
        <w:t>а</w:t>
      </w:r>
      <w:r w:rsidRPr="00B63DB7">
        <w:rPr>
          <w:rFonts w:ascii="Times New Roman" w:hAnsi="Times New Roman"/>
          <w:spacing w:val="1"/>
          <w:sz w:val="24"/>
          <w:szCs w:val="24"/>
        </w:rPr>
        <w:t>б</w:t>
      </w:r>
      <w:r w:rsidRPr="00B63DB7">
        <w:rPr>
          <w:rFonts w:ascii="Times New Roman" w:hAnsi="Times New Roman"/>
          <w:sz w:val="24"/>
          <w:szCs w:val="24"/>
        </w:rPr>
        <w:t>.</w:t>
      </w:r>
      <w:r w:rsidRPr="00B63DB7">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B63DB7">
        <w:rPr>
          <w:rFonts w:ascii="Times New Roman" w:hAnsi="Times New Roman"/>
          <w:i/>
          <w:spacing w:val="1"/>
          <w:sz w:val="24"/>
          <w:szCs w:val="24"/>
        </w:rPr>
        <w:t>Особенности ориентирования в мегаполисе и в природе.</w:t>
      </w:r>
      <w:r w:rsidRPr="00B63DB7">
        <w:rPr>
          <w:rFonts w:ascii="Times New Roman" w:hAnsi="Times New Roman"/>
          <w:sz w:val="24"/>
          <w:szCs w:val="24"/>
        </w:rPr>
        <w:t xml:space="preserve"> </w:t>
      </w:r>
      <w:r w:rsidRPr="00B63DB7">
        <w:rPr>
          <w:rFonts w:ascii="Times New Roman" w:hAnsi="Times New Roman"/>
          <w:spacing w:val="-1"/>
          <w:sz w:val="24"/>
          <w:szCs w:val="24"/>
        </w:rPr>
        <w:t>Пл</w:t>
      </w:r>
      <w:r w:rsidRPr="00B63DB7">
        <w:rPr>
          <w:rFonts w:ascii="Times New Roman" w:hAnsi="Times New Roman"/>
          <w:spacing w:val="-2"/>
          <w:sz w:val="24"/>
          <w:szCs w:val="24"/>
        </w:rPr>
        <w:t>а</w:t>
      </w:r>
      <w:r w:rsidRPr="00B63DB7">
        <w:rPr>
          <w:rFonts w:ascii="Times New Roman" w:hAnsi="Times New Roman"/>
          <w:sz w:val="24"/>
          <w:szCs w:val="24"/>
        </w:rPr>
        <w:t>н мест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 Усло</w:t>
      </w:r>
      <w:r w:rsidRPr="00B63DB7">
        <w:rPr>
          <w:rFonts w:ascii="Times New Roman" w:hAnsi="Times New Roman"/>
          <w:spacing w:val="-2"/>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зн</w:t>
      </w:r>
      <w:r w:rsidRPr="00B63DB7">
        <w:rPr>
          <w:rFonts w:ascii="Times New Roman" w:hAnsi="Times New Roman"/>
          <w:spacing w:val="-2"/>
          <w:sz w:val="24"/>
          <w:szCs w:val="24"/>
        </w:rPr>
        <w:t>а</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К</w:t>
      </w:r>
      <w:r w:rsidRPr="00B63DB7">
        <w:rPr>
          <w:rFonts w:ascii="Times New Roman" w:hAnsi="Times New Roman"/>
          <w:spacing w:val="-2"/>
          <w:sz w:val="24"/>
          <w:szCs w:val="24"/>
        </w:rPr>
        <w:t>а</w:t>
      </w:r>
      <w:r w:rsidRPr="00B63DB7">
        <w:rPr>
          <w:rFonts w:ascii="Times New Roman" w:hAnsi="Times New Roman"/>
          <w:sz w:val="24"/>
          <w:szCs w:val="24"/>
        </w:rPr>
        <w:t>к</w:t>
      </w:r>
      <w:r w:rsidRPr="00B63DB7">
        <w:rPr>
          <w:rFonts w:ascii="Times New Roman" w:hAnsi="Times New Roman"/>
          <w:spacing w:val="1"/>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 xml:space="preserve">ставить </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pacing w:val="-2"/>
          <w:sz w:val="24"/>
          <w:szCs w:val="24"/>
        </w:rPr>
        <w:t>а</w:t>
      </w:r>
      <w:r w:rsidRPr="00B63DB7">
        <w:rPr>
          <w:rFonts w:ascii="Times New Roman" w:hAnsi="Times New Roman"/>
          <w:sz w:val="24"/>
          <w:szCs w:val="24"/>
        </w:rPr>
        <w:t>н</w:t>
      </w:r>
      <w:r w:rsidRPr="00B63DB7">
        <w:rPr>
          <w:rFonts w:ascii="Times New Roman" w:hAnsi="Times New Roman"/>
          <w:spacing w:val="1"/>
          <w:sz w:val="24"/>
          <w:szCs w:val="24"/>
        </w:rPr>
        <w:t xml:space="preserve"> </w:t>
      </w:r>
      <w:r w:rsidRPr="00B63DB7">
        <w:rPr>
          <w:rFonts w:ascii="Times New Roman" w:hAnsi="Times New Roman"/>
          <w:sz w:val="24"/>
          <w:szCs w:val="24"/>
        </w:rPr>
        <w:t>мес</w:t>
      </w:r>
      <w:r w:rsidRPr="00B63DB7">
        <w:rPr>
          <w:rFonts w:ascii="Times New Roman" w:hAnsi="Times New Roman"/>
          <w:spacing w:val="-3"/>
          <w:sz w:val="24"/>
          <w:szCs w:val="24"/>
        </w:rPr>
        <w:t>т</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i/>
          <w:spacing w:val="-3"/>
          <w:sz w:val="24"/>
          <w:szCs w:val="24"/>
        </w:rPr>
        <w:t>С</w:t>
      </w:r>
      <w:r w:rsidRPr="00B63DB7">
        <w:rPr>
          <w:rFonts w:ascii="Times New Roman" w:hAnsi="Times New Roman"/>
          <w:i/>
          <w:spacing w:val="1"/>
          <w:sz w:val="24"/>
          <w:szCs w:val="24"/>
        </w:rPr>
        <w:t>о</w:t>
      </w:r>
      <w:r w:rsidRPr="00B63DB7">
        <w:rPr>
          <w:rFonts w:ascii="Times New Roman" w:hAnsi="Times New Roman"/>
          <w:i/>
          <w:sz w:val="24"/>
          <w:szCs w:val="24"/>
        </w:rPr>
        <w:t>став</w:t>
      </w:r>
      <w:r w:rsidRPr="00B63DB7">
        <w:rPr>
          <w:rFonts w:ascii="Times New Roman" w:hAnsi="Times New Roman"/>
          <w:i/>
          <w:spacing w:val="-1"/>
          <w:sz w:val="24"/>
          <w:szCs w:val="24"/>
        </w:rPr>
        <w:t>л</w:t>
      </w:r>
      <w:r w:rsidRPr="00B63DB7">
        <w:rPr>
          <w:rFonts w:ascii="Times New Roman" w:hAnsi="Times New Roman"/>
          <w:i/>
          <w:sz w:val="24"/>
          <w:szCs w:val="24"/>
        </w:rPr>
        <w:t>е</w:t>
      </w:r>
      <w:r w:rsidRPr="00B63DB7">
        <w:rPr>
          <w:rFonts w:ascii="Times New Roman" w:hAnsi="Times New Roman"/>
          <w:i/>
          <w:spacing w:val="-1"/>
          <w:sz w:val="24"/>
          <w:szCs w:val="24"/>
        </w:rPr>
        <w:t>ни</w:t>
      </w:r>
      <w:r w:rsidRPr="00B63DB7">
        <w:rPr>
          <w:rFonts w:ascii="Times New Roman" w:hAnsi="Times New Roman"/>
          <w:i/>
          <w:sz w:val="24"/>
          <w:szCs w:val="24"/>
        </w:rPr>
        <w:t xml:space="preserve">е </w:t>
      </w:r>
      <w:r w:rsidRPr="00B63DB7">
        <w:rPr>
          <w:rFonts w:ascii="Times New Roman" w:hAnsi="Times New Roman"/>
          <w:i/>
          <w:spacing w:val="1"/>
          <w:sz w:val="24"/>
          <w:szCs w:val="24"/>
        </w:rPr>
        <w:t>п</w:t>
      </w:r>
      <w:r w:rsidRPr="00B63DB7">
        <w:rPr>
          <w:rFonts w:ascii="Times New Roman" w:hAnsi="Times New Roman"/>
          <w:i/>
          <w:spacing w:val="-1"/>
          <w:sz w:val="24"/>
          <w:szCs w:val="24"/>
        </w:rPr>
        <w:t>р</w:t>
      </w:r>
      <w:r w:rsidRPr="00B63DB7">
        <w:rPr>
          <w:rFonts w:ascii="Times New Roman" w:hAnsi="Times New Roman"/>
          <w:i/>
          <w:spacing w:val="1"/>
          <w:sz w:val="24"/>
          <w:szCs w:val="24"/>
        </w:rPr>
        <w:t>о</w:t>
      </w:r>
      <w:r w:rsidRPr="00B63DB7">
        <w:rPr>
          <w:rFonts w:ascii="Times New Roman" w:hAnsi="Times New Roman"/>
          <w:i/>
          <w:sz w:val="24"/>
          <w:szCs w:val="24"/>
        </w:rPr>
        <w:t>ст</w:t>
      </w:r>
      <w:r w:rsidRPr="00B63DB7">
        <w:rPr>
          <w:rFonts w:ascii="Times New Roman" w:hAnsi="Times New Roman"/>
          <w:i/>
          <w:spacing w:val="-3"/>
          <w:sz w:val="24"/>
          <w:szCs w:val="24"/>
        </w:rPr>
        <w:t>е</w:t>
      </w:r>
      <w:r w:rsidRPr="00B63DB7">
        <w:rPr>
          <w:rFonts w:ascii="Times New Roman" w:hAnsi="Times New Roman"/>
          <w:i/>
          <w:spacing w:val="1"/>
          <w:sz w:val="24"/>
          <w:szCs w:val="24"/>
        </w:rPr>
        <w:t>й</w:t>
      </w:r>
      <w:r w:rsidRPr="00B63DB7">
        <w:rPr>
          <w:rFonts w:ascii="Times New Roman" w:hAnsi="Times New Roman"/>
          <w:i/>
          <w:sz w:val="24"/>
          <w:szCs w:val="24"/>
        </w:rPr>
        <w:t>ше</w:t>
      </w:r>
      <w:r w:rsidRPr="00B63DB7">
        <w:rPr>
          <w:rFonts w:ascii="Times New Roman" w:hAnsi="Times New Roman"/>
          <w:i/>
          <w:spacing w:val="-3"/>
          <w:sz w:val="24"/>
          <w:szCs w:val="24"/>
        </w:rPr>
        <w:t>г</w:t>
      </w:r>
      <w:r w:rsidRPr="00B63DB7">
        <w:rPr>
          <w:rFonts w:ascii="Times New Roman" w:hAnsi="Times New Roman"/>
          <w:i/>
          <w:sz w:val="24"/>
          <w:szCs w:val="24"/>
        </w:rPr>
        <w:t>о</w:t>
      </w:r>
      <w:r w:rsidRPr="00B63DB7">
        <w:rPr>
          <w:rFonts w:ascii="Times New Roman" w:hAnsi="Times New Roman"/>
          <w:i/>
          <w:spacing w:val="1"/>
          <w:sz w:val="24"/>
          <w:szCs w:val="24"/>
        </w:rPr>
        <w:t xml:space="preserve"> </w:t>
      </w:r>
      <w:r w:rsidRPr="00B63DB7">
        <w:rPr>
          <w:rFonts w:ascii="Times New Roman" w:hAnsi="Times New Roman"/>
          <w:i/>
          <w:sz w:val="24"/>
          <w:szCs w:val="24"/>
        </w:rPr>
        <w:t>пл</w:t>
      </w:r>
      <w:r w:rsidRPr="00B63DB7">
        <w:rPr>
          <w:rFonts w:ascii="Times New Roman" w:hAnsi="Times New Roman"/>
          <w:i/>
          <w:spacing w:val="-3"/>
          <w:sz w:val="24"/>
          <w:szCs w:val="24"/>
        </w:rPr>
        <w:t>а</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3"/>
          <w:sz w:val="24"/>
          <w:szCs w:val="24"/>
        </w:rPr>
        <w:t xml:space="preserve"> </w:t>
      </w:r>
      <w:r w:rsidRPr="00B63DB7">
        <w:rPr>
          <w:rFonts w:ascii="Times New Roman" w:hAnsi="Times New Roman"/>
          <w:i/>
          <w:sz w:val="24"/>
          <w:szCs w:val="24"/>
        </w:rPr>
        <w:t>мест</w:t>
      </w:r>
      <w:r w:rsidRPr="00B63DB7">
        <w:rPr>
          <w:rFonts w:ascii="Times New Roman" w:hAnsi="Times New Roman"/>
          <w:i/>
          <w:spacing w:val="-2"/>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с</w:t>
      </w:r>
      <w:r w:rsidRPr="00B63DB7">
        <w:rPr>
          <w:rFonts w:ascii="Times New Roman" w:hAnsi="Times New Roman"/>
          <w:i/>
          <w:spacing w:val="-3"/>
          <w:sz w:val="24"/>
          <w:szCs w:val="24"/>
        </w:rPr>
        <w:t>т</w:t>
      </w:r>
      <w:r w:rsidRPr="00B63DB7">
        <w:rPr>
          <w:rFonts w:ascii="Times New Roman" w:hAnsi="Times New Roman"/>
          <w:i/>
          <w:spacing w:val="1"/>
          <w:sz w:val="24"/>
          <w:szCs w:val="24"/>
        </w:rPr>
        <w:t>и</w:t>
      </w:r>
      <w:r w:rsidRPr="00B63DB7">
        <w:rPr>
          <w:rFonts w:ascii="Times New Roman" w:hAnsi="Times New Roman"/>
          <w:i/>
          <w:sz w:val="24"/>
          <w:szCs w:val="24"/>
        </w:rPr>
        <w:t>/учебного кабинета/комнаты.</w:t>
      </w:r>
      <w:r w:rsidRPr="00B63DB7">
        <w:rPr>
          <w:rFonts w:ascii="Times New Roman" w:hAnsi="Times New Roman"/>
          <w:sz w:val="24"/>
          <w:szCs w:val="24"/>
        </w:rPr>
        <w:t xml:space="preserve"> </w:t>
      </w:r>
      <w:r w:rsidRPr="00B63DB7">
        <w:rPr>
          <w:rFonts w:ascii="Times New Roman" w:hAnsi="Times New Roman"/>
          <w:spacing w:val="1"/>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z w:val="24"/>
          <w:szCs w:val="24"/>
        </w:rPr>
        <w:t>ая</w:t>
      </w:r>
      <w:r w:rsidRPr="00B63DB7">
        <w:rPr>
          <w:rFonts w:ascii="Times New Roman" w:hAnsi="Times New Roman"/>
          <w:spacing w:val="3"/>
          <w:sz w:val="24"/>
          <w:szCs w:val="24"/>
        </w:rPr>
        <w:t xml:space="preserve"> </w:t>
      </w:r>
      <w:r w:rsidRPr="00B63DB7">
        <w:rPr>
          <w:rFonts w:ascii="Times New Roman" w:hAnsi="Times New Roman"/>
          <w:sz w:val="24"/>
          <w:szCs w:val="24"/>
        </w:rPr>
        <w:t>к</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z w:val="24"/>
          <w:szCs w:val="24"/>
        </w:rPr>
        <w:t>та</w:t>
      </w:r>
      <w:r w:rsidRPr="00B63DB7">
        <w:rPr>
          <w:rFonts w:ascii="Times New Roman" w:hAnsi="Times New Roman"/>
          <w:spacing w:val="4"/>
          <w:sz w:val="24"/>
          <w:szCs w:val="24"/>
        </w:rPr>
        <w:t xml:space="preserve"> </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бы</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2"/>
          <w:sz w:val="24"/>
          <w:szCs w:val="24"/>
        </w:rPr>
        <w:t>ч</w:t>
      </w:r>
      <w:r w:rsidRPr="00B63DB7">
        <w:rPr>
          <w:rFonts w:ascii="Times New Roman" w:hAnsi="Times New Roman"/>
          <w:spacing w:val="1"/>
          <w:sz w:val="24"/>
          <w:szCs w:val="24"/>
        </w:rPr>
        <w:t>ни</w:t>
      </w:r>
      <w:r w:rsidRPr="00B63DB7">
        <w:rPr>
          <w:rFonts w:ascii="Times New Roman" w:hAnsi="Times New Roman"/>
          <w:sz w:val="24"/>
          <w:szCs w:val="24"/>
        </w:rPr>
        <w:t>к</w:t>
      </w:r>
      <w:r w:rsidRPr="00B63DB7">
        <w:rPr>
          <w:rFonts w:ascii="Times New Roman" w:hAnsi="Times New Roman"/>
          <w:spacing w:val="1"/>
          <w:sz w:val="24"/>
          <w:szCs w:val="24"/>
        </w:rPr>
        <w:t xml:space="preserve"> и</w:t>
      </w:r>
      <w:r w:rsidRPr="00B63DB7">
        <w:rPr>
          <w:rFonts w:ascii="Times New Roman" w:hAnsi="Times New Roman"/>
          <w:spacing w:val="-1"/>
          <w:sz w:val="24"/>
          <w:szCs w:val="24"/>
        </w:rPr>
        <w:t>н</w:t>
      </w:r>
      <w:r w:rsidRPr="00B63DB7">
        <w:rPr>
          <w:rFonts w:ascii="Times New Roman" w:hAnsi="Times New Roman"/>
          <w:sz w:val="24"/>
          <w:szCs w:val="24"/>
        </w:rPr>
        <w:t>форм</w:t>
      </w:r>
      <w:r w:rsidRPr="00B63DB7">
        <w:rPr>
          <w:rFonts w:ascii="Times New Roman" w:hAnsi="Times New Roman"/>
          <w:spacing w:val="-2"/>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i/>
          <w:sz w:val="24"/>
          <w:szCs w:val="24"/>
        </w:rPr>
        <w:t>Содержание и значение карт. Топографические карты.</w:t>
      </w:r>
      <w:r w:rsidRPr="00B63DB7">
        <w:rPr>
          <w:rFonts w:ascii="Times New Roman" w:hAnsi="Times New Roman"/>
          <w:sz w:val="24"/>
          <w:szCs w:val="24"/>
        </w:rPr>
        <w:t xml:space="preserve"> Масшт</w:t>
      </w:r>
      <w:r w:rsidRPr="00B63DB7">
        <w:rPr>
          <w:rFonts w:ascii="Times New Roman" w:hAnsi="Times New Roman"/>
          <w:spacing w:val="-3"/>
          <w:sz w:val="24"/>
          <w:szCs w:val="24"/>
        </w:rPr>
        <w:t>а</w:t>
      </w:r>
      <w:r w:rsidRPr="00B63DB7">
        <w:rPr>
          <w:rFonts w:ascii="Times New Roman" w:hAnsi="Times New Roman"/>
          <w:sz w:val="24"/>
          <w:szCs w:val="24"/>
        </w:rPr>
        <w:t>б</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4"/>
          <w:sz w:val="24"/>
          <w:szCs w:val="24"/>
        </w:rPr>
        <w:t>у</w:t>
      </w:r>
      <w:r w:rsidRPr="00B63DB7">
        <w:rPr>
          <w:rFonts w:ascii="Times New Roman" w:hAnsi="Times New Roman"/>
          <w:sz w:val="24"/>
          <w:szCs w:val="24"/>
        </w:rPr>
        <w:t>словн</w:t>
      </w:r>
      <w:r w:rsidRPr="00B63DB7">
        <w:rPr>
          <w:rFonts w:ascii="Times New Roman" w:hAnsi="Times New Roman"/>
          <w:spacing w:val="1"/>
          <w:sz w:val="24"/>
          <w:szCs w:val="24"/>
        </w:rPr>
        <w:t>ы</w:t>
      </w:r>
      <w:r w:rsidRPr="00B63DB7">
        <w:rPr>
          <w:rFonts w:ascii="Times New Roman" w:hAnsi="Times New Roman"/>
          <w:sz w:val="24"/>
          <w:szCs w:val="24"/>
        </w:rPr>
        <w:t>е зна</w:t>
      </w:r>
      <w:r w:rsidRPr="00B63DB7">
        <w:rPr>
          <w:rFonts w:ascii="Times New Roman" w:hAnsi="Times New Roman"/>
          <w:spacing w:val="-1"/>
          <w:sz w:val="24"/>
          <w:szCs w:val="24"/>
        </w:rPr>
        <w:t>к</w:t>
      </w:r>
      <w:r w:rsidRPr="00B63DB7">
        <w:rPr>
          <w:rFonts w:ascii="Times New Roman" w:hAnsi="Times New Roman"/>
          <w:sz w:val="24"/>
          <w:szCs w:val="24"/>
        </w:rPr>
        <w:t>и</w:t>
      </w:r>
      <w:r w:rsidRPr="00B63DB7">
        <w:rPr>
          <w:rFonts w:ascii="Times New Roman" w:hAnsi="Times New Roman"/>
          <w:spacing w:val="1"/>
          <w:sz w:val="24"/>
          <w:szCs w:val="24"/>
        </w:rPr>
        <w:t xml:space="preserve"> н</w:t>
      </w:r>
      <w:r w:rsidRPr="00B63DB7">
        <w:rPr>
          <w:rFonts w:ascii="Times New Roman" w:hAnsi="Times New Roman"/>
          <w:sz w:val="24"/>
          <w:szCs w:val="24"/>
        </w:rPr>
        <w:t>а ка</w:t>
      </w:r>
      <w:r w:rsidRPr="00B63DB7">
        <w:rPr>
          <w:rFonts w:ascii="Times New Roman" w:hAnsi="Times New Roman"/>
          <w:spacing w:val="1"/>
          <w:sz w:val="24"/>
          <w:szCs w:val="24"/>
        </w:rPr>
        <w:t>р</w:t>
      </w:r>
      <w:r w:rsidRPr="00B63DB7">
        <w:rPr>
          <w:rFonts w:ascii="Times New Roman" w:hAnsi="Times New Roman"/>
          <w:spacing w:val="-3"/>
          <w:sz w:val="24"/>
          <w:szCs w:val="24"/>
        </w:rPr>
        <w:t>т</w:t>
      </w:r>
      <w:r w:rsidRPr="00B63DB7">
        <w:rPr>
          <w:rFonts w:ascii="Times New Roman" w:hAnsi="Times New Roman"/>
          <w:sz w:val="24"/>
          <w:szCs w:val="24"/>
        </w:rPr>
        <w:t xml:space="preserve">е. </w:t>
      </w:r>
      <w:r w:rsidRPr="00B63DB7">
        <w:rPr>
          <w:rFonts w:ascii="Times New Roman" w:hAnsi="Times New Roman"/>
          <w:spacing w:val="-1"/>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д</w:t>
      </w:r>
      <w:r w:rsidRPr="00B63DB7">
        <w:rPr>
          <w:rFonts w:ascii="Times New Roman" w:hAnsi="Times New Roman"/>
          <w:spacing w:val="-4"/>
          <w:sz w:val="24"/>
          <w:szCs w:val="24"/>
        </w:rPr>
        <w:t>у</w:t>
      </w:r>
      <w:r w:rsidRPr="00B63DB7">
        <w:rPr>
          <w:rFonts w:ascii="Times New Roman" w:hAnsi="Times New Roman"/>
          <w:sz w:val="24"/>
          <w:szCs w:val="24"/>
        </w:rPr>
        <w:t>с</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3"/>
          <w:sz w:val="24"/>
          <w:szCs w:val="24"/>
        </w:rPr>
        <w:t xml:space="preserve"> </w:t>
      </w:r>
      <w:r w:rsidRPr="00B63DB7">
        <w:rPr>
          <w:rFonts w:ascii="Times New Roman" w:hAnsi="Times New Roman"/>
          <w:sz w:val="24"/>
          <w:szCs w:val="24"/>
        </w:rPr>
        <w:t>сет</w:t>
      </w:r>
      <w:r w:rsidRPr="00B63DB7">
        <w:rPr>
          <w:rFonts w:ascii="Times New Roman" w:hAnsi="Times New Roman"/>
          <w:spacing w:val="-3"/>
          <w:sz w:val="24"/>
          <w:szCs w:val="24"/>
        </w:rPr>
        <w:t>ь</w:t>
      </w:r>
      <w:r w:rsidRPr="00B63DB7">
        <w:rPr>
          <w:rFonts w:ascii="Times New Roman" w:hAnsi="Times New Roman"/>
          <w:sz w:val="24"/>
          <w:szCs w:val="24"/>
        </w:rPr>
        <w:t>:</w:t>
      </w:r>
      <w:r w:rsidRPr="00B63DB7">
        <w:rPr>
          <w:rFonts w:ascii="Times New Roman" w:hAnsi="Times New Roman"/>
          <w:spacing w:val="1"/>
          <w:sz w:val="24"/>
          <w:szCs w:val="24"/>
        </w:rPr>
        <w:t xml:space="preserve"> п</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z w:val="24"/>
          <w:szCs w:val="24"/>
        </w:rPr>
        <w:t>ал</w:t>
      </w:r>
      <w:r w:rsidRPr="00B63DB7">
        <w:rPr>
          <w:rFonts w:ascii="Times New Roman" w:hAnsi="Times New Roman"/>
          <w:spacing w:val="-2"/>
          <w:sz w:val="24"/>
          <w:szCs w:val="24"/>
        </w:rPr>
        <w:t>л</w:t>
      </w:r>
      <w:r w:rsidRPr="00B63DB7">
        <w:rPr>
          <w:rFonts w:ascii="Times New Roman" w:hAnsi="Times New Roman"/>
          <w:sz w:val="24"/>
          <w:szCs w:val="24"/>
        </w:rPr>
        <w:t>ели</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ид</w:t>
      </w:r>
      <w:r w:rsidRPr="00B63DB7">
        <w:rPr>
          <w:rFonts w:ascii="Times New Roman" w:hAnsi="Times New Roman"/>
          <w:spacing w:val="1"/>
          <w:sz w:val="24"/>
          <w:szCs w:val="24"/>
        </w:rPr>
        <w:t>и</w:t>
      </w:r>
      <w:r w:rsidRPr="00B63DB7">
        <w:rPr>
          <w:rFonts w:ascii="Times New Roman" w:hAnsi="Times New Roman"/>
          <w:spacing w:val="-2"/>
          <w:sz w:val="24"/>
          <w:szCs w:val="24"/>
        </w:rPr>
        <w:t>а</w:t>
      </w:r>
      <w:r w:rsidRPr="00B63DB7">
        <w:rPr>
          <w:rFonts w:ascii="Times New Roman" w:hAnsi="Times New Roman"/>
          <w:spacing w:val="1"/>
          <w:sz w:val="24"/>
          <w:szCs w:val="24"/>
        </w:rPr>
        <w:t>ны</w:t>
      </w:r>
      <w:r w:rsidRPr="00B63DB7">
        <w:rPr>
          <w:rFonts w:ascii="Times New Roman" w:hAnsi="Times New Roman"/>
          <w:sz w:val="24"/>
          <w:szCs w:val="24"/>
        </w:rPr>
        <w:t xml:space="preserve">. </w:t>
      </w:r>
      <w:r w:rsidRPr="00B63DB7">
        <w:rPr>
          <w:rFonts w:ascii="Times New Roman" w:hAnsi="Times New Roman"/>
          <w:spacing w:val="1"/>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 к</w:t>
      </w:r>
      <w:r w:rsidRPr="00B63DB7">
        <w:rPr>
          <w:rFonts w:ascii="Times New Roman" w:hAnsi="Times New Roman"/>
          <w:spacing w:val="-1"/>
          <w:sz w:val="24"/>
          <w:szCs w:val="24"/>
        </w:rPr>
        <w:t>о</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т</w:t>
      </w:r>
      <w:r w:rsidRPr="00B63DB7">
        <w:rPr>
          <w:rFonts w:ascii="Times New Roman" w:hAnsi="Times New Roman"/>
          <w:spacing w:val="1"/>
          <w:sz w:val="24"/>
          <w:szCs w:val="24"/>
        </w:rPr>
        <w:t>ы</w:t>
      </w:r>
      <w:r w:rsidRPr="00B63DB7">
        <w:rPr>
          <w:rFonts w:ascii="Times New Roman" w:hAnsi="Times New Roman"/>
          <w:sz w:val="24"/>
          <w:szCs w:val="24"/>
        </w:rPr>
        <w:t>: 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еск</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pacing w:val="-3"/>
          <w:sz w:val="24"/>
          <w:szCs w:val="24"/>
        </w:rPr>
        <w:t>ш</w:t>
      </w:r>
      <w:r w:rsidRPr="00B63DB7">
        <w:rPr>
          <w:rFonts w:ascii="Times New Roman" w:hAnsi="Times New Roman"/>
          <w:spacing w:val="1"/>
          <w:sz w:val="24"/>
          <w:szCs w:val="24"/>
        </w:rPr>
        <w:t>иро</w:t>
      </w:r>
      <w:r w:rsidRPr="00B63DB7">
        <w:rPr>
          <w:rFonts w:ascii="Times New Roman" w:hAnsi="Times New Roman"/>
          <w:spacing w:val="-3"/>
          <w:sz w:val="24"/>
          <w:szCs w:val="24"/>
        </w:rPr>
        <w:t>т</w:t>
      </w:r>
      <w:r w:rsidRPr="00B63DB7">
        <w:rPr>
          <w:rFonts w:ascii="Times New Roman" w:hAnsi="Times New Roman"/>
          <w:sz w:val="24"/>
          <w:szCs w:val="24"/>
        </w:rPr>
        <w:t xml:space="preserve">а. </w:t>
      </w:r>
      <w:r w:rsidRPr="00B63DB7">
        <w:rPr>
          <w:rFonts w:ascii="Times New Roman" w:hAnsi="Times New Roman"/>
          <w:spacing w:val="1"/>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ор</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т</w:t>
      </w:r>
      <w:r w:rsidRPr="00B63DB7">
        <w:rPr>
          <w:rFonts w:ascii="Times New Roman" w:hAnsi="Times New Roman"/>
          <w:spacing w:val="1"/>
          <w:sz w:val="24"/>
          <w:szCs w:val="24"/>
        </w:rPr>
        <w:t>ы</w:t>
      </w:r>
      <w:r w:rsidRPr="00B63DB7">
        <w:rPr>
          <w:rFonts w:ascii="Times New Roman" w:hAnsi="Times New Roman"/>
          <w:sz w:val="24"/>
          <w:szCs w:val="24"/>
        </w:rPr>
        <w:t>: ге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еск</w:t>
      </w:r>
      <w:r w:rsidRPr="00B63DB7">
        <w:rPr>
          <w:rFonts w:ascii="Times New Roman" w:hAnsi="Times New Roman"/>
          <w:spacing w:val="-2"/>
          <w:sz w:val="24"/>
          <w:szCs w:val="24"/>
        </w:rPr>
        <w:t>а</w:t>
      </w:r>
      <w:r w:rsidRPr="00B63DB7">
        <w:rPr>
          <w:rFonts w:ascii="Times New Roman" w:hAnsi="Times New Roman"/>
          <w:sz w:val="24"/>
          <w:szCs w:val="24"/>
        </w:rPr>
        <w:t xml:space="preserve">я </w:t>
      </w:r>
      <w:r w:rsidRPr="00B63DB7">
        <w:rPr>
          <w:rFonts w:ascii="Times New Roman" w:hAnsi="Times New Roman"/>
          <w:spacing w:val="-1"/>
          <w:sz w:val="24"/>
          <w:szCs w:val="24"/>
        </w:rPr>
        <w:t>д</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z w:val="24"/>
          <w:szCs w:val="24"/>
        </w:rPr>
        <w:t xml:space="preserve">та. </w:t>
      </w:r>
      <w:r w:rsidRPr="00B63DB7">
        <w:rPr>
          <w:rFonts w:ascii="Times New Roman" w:hAnsi="Times New Roman"/>
          <w:spacing w:val="-1"/>
          <w:sz w:val="24"/>
          <w:szCs w:val="24"/>
        </w:rPr>
        <w:t>О</w:t>
      </w:r>
      <w:r w:rsidRPr="00B63DB7">
        <w:rPr>
          <w:rFonts w:ascii="Times New Roman" w:hAnsi="Times New Roman"/>
          <w:spacing w:val="1"/>
          <w:sz w:val="24"/>
          <w:szCs w:val="24"/>
        </w:rPr>
        <w:t>пр</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2"/>
          <w:sz w:val="24"/>
          <w:szCs w:val="24"/>
        </w:rPr>
        <w:t>е</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е 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ор</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 xml:space="preserve">ат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4"/>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ъ</w:t>
      </w:r>
      <w:r w:rsidRPr="00B63DB7">
        <w:rPr>
          <w:rFonts w:ascii="Times New Roman" w:hAnsi="Times New Roman"/>
          <w:sz w:val="24"/>
          <w:szCs w:val="24"/>
        </w:rPr>
        <w:t>ек</w:t>
      </w:r>
      <w:r w:rsidRPr="00B63DB7">
        <w:rPr>
          <w:rFonts w:ascii="Times New Roman" w:hAnsi="Times New Roman"/>
          <w:spacing w:val="-2"/>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в, направлений, расстояний, абсолютных высот</w:t>
      </w:r>
      <w:r w:rsidRPr="00B63DB7">
        <w:rPr>
          <w:rFonts w:ascii="Times New Roman" w:hAnsi="Times New Roman"/>
          <w:spacing w:val="1"/>
          <w:sz w:val="24"/>
          <w:szCs w:val="24"/>
        </w:rPr>
        <w:t xml:space="preserve"> по</w:t>
      </w:r>
      <w:r w:rsidRPr="00B63DB7">
        <w:rPr>
          <w:rFonts w:ascii="Times New Roman" w:hAnsi="Times New Roman"/>
          <w:sz w:val="24"/>
          <w:szCs w:val="24"/>
        </w:rPr>
        <w:t xml:space="preserve"> к</w:t>
      </w:r>
      <w:r w:rsidRPr="00B63DB7">
        <w:rPr>
          <w:rFonts w:ascii="Times New Roman" w:hAnsi="Times New Roman"/>
          <w:spacing w:val="-3"/>
          <w:sz w:val="24"/>
          <w:szCs w:val="24"/>
        </w:rPr>
        <w:t>а</w:t>
      </w:r>
      <w:r w:rsidRPr="00B63DB7">
        <w:rPr>
          <w:rFonts w:ascii="Times New Roman" w:hAnsi="Times New Roman"/>
          <w:spacing w:val="1"/>
          <w:sz w:val="24"/>
          <w:szCs w:val="24"/>
        </w:rPr>
        <w:t>р</w:t>
      </w:r>
      <w:r w:rsidRPr="00B63DB7">
        <w:rPr>
          <w:rFonts w:ascii="Times New Roman" w:hAnsi="Times New Roman"/>
          <w:sz w:val="24"/>
          <w:szCs w:val="24"/>
        </w:rPr>
        <w:t>те.</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 xml:space="preserve"> Природа </w:t>
      </w:r>
      <w:r w:rsidRPr="00B63DB7">
        <w:rPr>
          <w:rFonts w:ascii="Times New Roman" w:hAnsi="Times New Roman"/>
          <w:b/>
          <w:bCs/>
          <w:sz w:val="24"/>
          <w:szCs w:val="24"/>
        </w:rPr>
        <w:t>З</w:t>
      </w:r>
      <w:r w:rsidRPr="00B63DB7">
        <w:rPr>
          <w:rFonts w:ascii="Times New Roman" w:hAnsi="Times New Roman"/>
          <w:b/>
          <w:bCs/>
          <w:spacing w:val="-2"/>
          <w:sz w:val="24"/>
          <w:szCs w:val="24"/>
        </w:rPr>
        <w:t>е</w:t>
      </w:r>
      <w:r w:rsidRPr="00B63DB7">
        <w:rPr>
          <w:rFonts w:ascii="Times New Roman" w:hAnsi="Times New Roman"/>
          <w:b/>
          <w:bCs/>
          <w:sz w:val="24"/>
          <w:szCs w:val="24"/>
        </w:rPr>
        <w:t>м</w:t>
      </w:r>
      <w:r w:rsidRPr="00B63DB7">
        <w:rPr>
          <w:rFonts w:ascii="Times New Roman" w:hAnsi="Times New Roman"/>
          <w:b/>
          <w:bCs/>
          <w:spacing w:val="1"/>
          <w:sz w:val="24"/>
          <w:szCs w:val="24"/>
        </w:rPr>
        <w:t>л</w:t>
      </w:r>
      <w:r w:rsidRPr="00B63DB7">
        <w:rPr>
          <w:rFonts w:ascii="Times New Roman" w:hAnsi="Times New Roman"/>
          <w:b/>
          <w:bCs/>
          <w:spacing w:val="-1"/>
          <w:sz w:val="24"/>
          <w:szCs w:val="24"/>
        </w:rPr>
        <w:t>и</w:t>
      </w:r>
      <w:r w:rsidRPr="00B63DB7">
        <w:rPr>
          <w:rFonts w:ascii="Times New Roman" w:hAnsi="Times New Roman"/>
          <w:b/>
          <w:bCs/>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Л</w:t>
      </w:r>
      <w:r w:rsidRPr="00B63DB7">
        <w:rPr>
          <w:rFonts w:ascii="Times New Roman" w:hAnsi="Times New Roman"/>
          <w:b/>
          <w:bCs/>
          <w:spacing w:val="-1"/>
          <w:sz w:val="24"/>
          <w:szCs w:val="24"/>
        </w:rPr>
        <w:t>и</w:t>
      </w:r>
      <w:r w:rsidRPr="00B63DB7">
        <w:rPr>
          <w:rFonts w:ascii="Times New Roman" w:hAnsi="Times New Roman"/>
          <w:b/>
          <w:bCs/>
          <w:spacing w:val="1"/>
          <w:sz w:val="24"/>
          <w:szCs w:val="24"/>
        </w:rPr>
        <w:t>то</w:t>
      </w:r>
      <w:r w:rsidRPr="00B63DB7">
        <w:rPr>
          <w:rFonts w:ascii="Times New Roman" w:hAnsi="Times New Roman"/>
          <w:b/>
          <w:bCs/>
          <w:sz w:val="24"/>
          <w:szCs w:val="24"/>
        </w:rPr>
        <w:t>с</w:t>
      </w:r>
      <w:r w:rsidRPr="00B63DB7">
        <w:rPr>
          <w:rFonts w:ascii="Times New Roman" w:hAnsi="Times New Roman"/>
          <w:b/>
          <w:bCs/>
          <w:spacing w:val="-2"/>
          <w:sz w:val="24"/>
          <w:szCs w:val="24"/>
        </w:rPr>
        <w:t>ф</w:t>
      </w:r>
      <w:r w:rsidRPr="00B63DB7">
        <w:rPr>
          <w:rFonts w:ascii="Times New Roman" w:hAnsi="Times New Roman"/>
          <w:b/>
          <w:bCs/>
          <w:sz w:val="24"/>
          <w:szCs w:val="24"/>
        </w:rPr>
        <w:t>е</w:t>
      </w:r>
      <w:r w:rsidRPr="00B63DB7">
        <w:rPr>
          <w:rFonts w:ascii="Times New Roman" w:hAnsi="Times New Roman"/>
          <w:b/>
          <w:bCs/>
          <w:spacing w:val="-3"/>
          <w:sz w:val="24"/>
          <w:szCs w:val="24"/>
        </w:rPr>
        <w:t>р</w:t>
      </w:r>
      <w:r w:rsidRPr="00B63DB7">
        <w:rPr>
          <w:rFonts w:ascii="Times New Roman" w:hAnsi="Times New Roman"/>
          <w:b/>
          <w:bCs/>
          <w:spacing w:val="1"/>
          <w:sz w:val="24"/>
          <w:szCs w:val="24"/>
        </w:rPr>
        <w:t>а</w:t>
      </w:r>
      <w:r w:rsidRPr="00B63DB7">
        <w:rPr>
          <w:rFonts w:ascii="Times New Roman" w:hAnsi="Times New Roman"/>
          <w:b/>
          <w:bCs/>
          <w:sz w:val="24"/>
          <w:szCs w:val="24"/>
        </w:rPr>
        <w:t>.</w:t>
      </w:r>
      <w:r w:rsidRPr="00B63DB7">
        <w:rPr>
          <w:rFonts w:ascii="Times New Roman" w:hAnsi="Times New Roman"/>
          <w:b/>
          <w:bCs/>
          <w:spacing w:val="4"/>
          <w:sz w:val="24"/>
          <w:szCs w:val="24"/>
        </w:rPr>
        <w:t xml:space="preserve"> </w:t>
      </w:r>
      <w:r w:rsidRPr="00B63DB7">
        <w:rPr>
          <w:rFonts w:ascii="Times New Roman" w:hAnsi="Times New Roman"/>
          <w:sz w:val="24"/>
          <w:szCs w:val="24"/>
        </w:rPr>
        <w:t>Ли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фе</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2"/>
          <w:sz w:val="24"/>
          <w:szCs w:val="24"/>
        </w:rPr>
        <w:t>к</w:t>
      </w:r>
      <w:r w:rsidRPr="00B63DB7">
        <w:rPr>
          <w:rFonts w:ascii="Times New Roman" w:hAnsi="Times New Roman"/>
          <w:sz w:val="24"/>
          <w:szCs w:val="24"/>
        </w:rPr>
        <w:t>ам</w:t>
      </w:r>
      <w:r w:rsidRPr="00B63DB7">
        <w:rPr>
          <w:rFonts w:ascii="Times New Roman" w:hAnsi="Times New Roman"/>
          <w:spacing w:val="-2"/>
          <w:sz w:val="24"/>
          <w:szCs w:val="24"/>
        </w:rPr>
        <w:t>е</w:t>
      </w:r>
      <w:r w:rsidRPr="00B63DB7">
        <w:rPr>
          <w:rFonts w:ascii="Times New Roman" w:hAnsi="Times New Roman"/>
          <w:spacing w:val="1"/>
          <w:sz w:val="24"/>
          <w:szCs w:val="24"/>
        </w:rPr>
        <w:t>нн</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1"/>
          <w:sz w:val="24"/>
          <w:szCs w:val="24"/>
        </w:rPr>
        <w:t xml:space="preserve"> о</w:t>
      </w:r>
      <w:r w:rsidRPr="00B63DB7">
        <w:rPr>
          <w:rFonts w:ascii="Times New Roman" w:hAnsi="Times New Roman"/>
          <w:spacing w:val="-1"/>
          <w:sz w:val="24"/>
          <w:szCs w:val="24"/>
        </w:rPr>
        <w:t>б</w:t>
      </w:r>
      <w:r w:rsidRPr="00B63DB7">
        <w:rPr>
          <w:rFonts w:ascii="Times New Roman" w:hAnsi="Times New Roman"/>
          <w:spacing w:val="1"/>
          <w:sz w:val="24"/>
          <w:szCs w:val="24"/>
        </w:rPr>
        <w:t>о</w:t>
      </w:r>
      <w:r w:rsidRPr="00B63DB7">
        <w:rPr>
          <w:rFonts w:ascii="Times New Roman" w:hAnsi="Times New Roman"/>
          <w:spacing w:val="-1"/>
          <w:sz w:val="24"/>
          <w:szCs w:val="24"/>
        </w:rPr>
        <w:t>ло</w:t>
      </w:r>
      <w:r w:rsidRPr="00B63DB7">
        <w:rPr>
          <w:rFonts w:ascii="Times New Roman" w:hAnsi="Times New Roman"/>
          <w:sz w:val="24"/>
          <w:szCs w:val="24"/>
        </w:rPr>
        <w:t>чка</w:t>
      </w:r>
      <w:r w:rsidRPr="00B63DB7">
        <w:rPr>
          <w:rFonts w:ascii="Times New Roman" w:hAnsi="Times New Roman"/>
          <w:spacing w:val="1"/>
          <w:sz w:val="24"/>
          <w:szCs w:val="24"/>
        </w:rPr>
        <w:t xml:space="preserve"> З</w:t>
      </w:r>
      <w:r w:rsidRPr="00B63DB7">
        <w:rPr>
          <w:rFonts w:ascii="Times New Roman" w:hAnsi="Times New Roman"/>
          <w:sz w:val="24"/>
          <w:szCs w:val="24"/>
        </w:rPr>
        <w:t>ем</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 В</w:t>
      </w:r>
      <w:r w:rsidRPr="00B63DB7">
        <w:rPr>
          <w:rFonts w:ascii="Times New Roman" w:hAnsi="Times New Roman"/>
          <w:spacing w:val="1"/>
          <w:sz w:val="24"/>
          <w:szCs w:val="24"/>
        </w:rPr>
        <w:t>н</w:t>
      </w:r>
      <w:r w:rsidRPr="00B63DB7">
        <w:rPr>
          <w:rFonts w:ascii="Times New Roman" w:hAnsi="Times New Roman"/>
          <w:spacing w:val="-4"/>
          <w:sz w:val="24"/>
          <w:szCs w:val="24"/>
        </w:rPr>
        <w:t>у</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z w:val="24"/>
          <w:szCs w:val="24"/>
        </w:rPr>
        <w:t>ее</w:t>
      </w:r>
      <w:r w:rsidRPr="00B63DB7">
        <w:rPr>
          <w:rFonts w:ascii="Times New Roman" w:hAnsi="Times New Roman"/>
          <w:spacing w:val="2"/>
          <w:sz w:val="24"/>
          <w:szCs w:val="24"/>
        </w:rPr>
        <w:t xml:space="preserve"> </w:t>
      </w:r>
      <w:r w:rsidRPr="00B63DB7">
        <w:rPr>
          <w:rFonts w:ascii="Times New Roman" w:hAnsi="Times New Roman"/>
          <w:sz w:val="24"/>
          <w:szCs w:val="24"/>
        </w:rPr>
        <w:t>ст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З</w:t>
      </w:r>
      <w:r w:rsidRPr="00B63DB7">
        <w:rPr>
          <w:rFonts w:ascii="Times New Roman" w:hAnsi="Times New Roman"/>
          <w:sz w:val="24"/>
          <w:szCs w:val="24"/>
        </w:rPr>
        <w:t>ем</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З</w:t>
      </w:r>
      <w:r w:rsidRPr="00B63DB7">
        <w:rPr>
          <w:rFonts w:ascii="Times New Roman" w:hAnsi="Times New Roman"/>
          <w:sz w:val="24"/>
          <w:szCs w:val="24"/>
        </w:rPr>
        <w:t>ем</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4"/>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а. Раз</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pacing w:val="7"/>
          <w:sz w:val="24"/>
          <w:szCs w:val="24"/>
        </w:rPr>
        <w:t>р</w:t>
      </w:r>
      <w:r w:rsidRPr="00B63DB7">
        <w:rPr>
          <w:rFonts w:ascii="Times New Roman" w:hAnsi="Times New Roman"/>
          <w:spacing w:val="-1"/>
          <w:sz w:val="24"/>
          <w:szCs w:val="24"/>
        </w:rPr>
        <w:t>ны</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ро</w:t>
      </w:r>
      <w:r w:rsidRPr="00B63DB7">
        <w:rPr>
          <w:rFonts w:ascii="Times New Roman" w:hAnsi="Times New Roman"/>
          <w:sz w:val="24"/>
          <w:szCs w:val="24"/>
        </w:rPr>
        <w:t>д</w:t>
      </w:r>
      <w:r w:rsidRPr="00B63DB7">
        <w:rPr>
          <w:rFonts w:ascii="Times New Roman" w:hAnsi="Times New Roman"/>
          <w:spacing w:val="3"/>
          <w:sz w:val="24"/>
          <w:szCs w:val="24"/>
        </w:rPr>
        <w:t xml:space="preserve"> </w:t>
      </w:r>
      <w:r w:rsidRPr="00B63DB7">
        <w:rPr>
          <w:rFonts w:ascii="Times New Roman" w:hAnsi="Times New Roman"/>
          <w:sz w:val="24"/>
          <w:szCs w:val="24"/>
        </w:rPr>
        <w:t>и минер</w:t>
      </w:r>
      <w:r w:rsidRPr="00B63DB7">
        <w:rPr>
          <w:rFonts w:ascii="Times New Roman" w:hAnsi="Times New Roman"/>
          <w:spacing w:val="1"/>
          <w:sz w:val="24"/>
          <w:szCs w:val="24"/>
        </w:rPr>
        <w:t>а</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З</w:t>
      </w:r>
      <w:r w:rsidRPr="00B63DB7">
        <w:rPr>
          <w:rFonts w:ascii="Times New Roman" w:hAnsi="Times New Roman"/>
          <w:sz w:val="24"/>
          <w:szCs w:val="24"/>
        </w:rPr>
        <w:t>ем</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pacing w:val="-1"/>
          <w:sz w:val="24"/>
          <w:szCs w:val="24"/>
        </w:rPr>
        <w:t>л</w:t>
      </w:r>
      <w:r w:rsidRPr="00B63DB7">
        <w:rPr>
          <w:rFonts w:ascii="Times New Roman" w:hAnsi="Times New Roman"/>
          <w:i/>
          <w:sz w:val="24"/>
          <w:szCs w:val="24"/>
        </w:rPr>
        <w:t>езн</w:t>
      </w:r>
      <w:r w:rsidRPr="00B63DB7">
        <w:rPr>
          <w:rFonts w:ascii="Times New Roman" w:hAnsi="Times New Roman"/>
          <w:i/>
          <w:spacing w:val="-1"/>
          <w:sz w:val="24"/>
          <w:szCs w:val="24"/>
        </w:rPr>
        <w:t>ы</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и</w:t>
      </w:r>
      <w:r w:rsidRPr="00B63DB7">
        <w:rPr>
          <w:rFonts w:ascii="Times New Roman" w:hAnsi="Times New Roman"/>
          <w:i/>
          <w:spacing w:val="-2"/>
          <w:sz w:val="24"/>
          <w:szCs w:val="24"/>
        </w:rPr>
        <w:t>с</w:t>
      </w:r>
      <w:r w:rsidRPr="00B63DB7">
        <w:rPr>
          <w:rFonts w:ascii="Times New Roman" w:hAnsi="Times New Roman"/>
          <w:i/>
          <w:sz w:val="24"/>
          <w:szCs w:val="24"/>
        </w:rPr>
        <w:t>к</w:t>
      </w:r>
      <w:r w:rsidRPr="00B63DB7">
        <w:rPr>
          <w:rFonts w:ascii="Times New Roman" w:hAnsi="Times New Roman"/>
          <w:i/>
          <w:spacing w:val="-1"/>
          <w:sz w:val="24"/>
          <w:szCs w:val="24"/>
        </w:rPr>
        <w:t>о</w:t>
      </w:r>
      <w:r w:rsidRPr="00B63DB7">
        <w:rPr>
          <w:rFonts w:ascii="Times New Roman" w:hAnsi="Times New Roman"/>
          <w:i/>
          <w:spacing w:val="1"/>
          <w:sz w:val="24"/>
          <w:szCs w:val="24"/>
        </w:rPr>
        <w:t>п</w:t>
      </w:r>
      <w:r w:rsidRPr="00B63DB7">
        <w:rPr>
          <w:rFonts w:ascii="Times New Roman" w:hAnsi="Times New Roman"/>
          <w:i/>
          <w:sz w:val="24"/>
          <w:szCs w:val="24"/>
        </w:rPr>
        <w:t>а</w:t>
      </w:r>
      <w:r w:rsidRPr="00B63DB7">
        <w:rPr>
          <w:rFonts w:ascii="Times New Roman" w:hAnsi="Times New Roman"/>
          <w:i/>
          <w:spacing w:val="-2"/>
          <w:sz w:val="24"/>
          <w:szCs w:val="24"/>
        </w:rPr>
        <w:t>е</w:t>
      </w:r>
      <w:r w:rsidRPr="00B63DB7">
        <w:rPr>
          <w:rFonts w:ascii="Times New Roman" w:hAnsi="Times New Roman"/>
          <w:i/>
          <w:sz w:val="24"/>
          <w:szCs w:val="24"/>
        </w:rPr>
        <w:t xml:space="preserve">мые и </w:t>
      </w:r>
      <w:r w:rsidRPr="00B63DB7">
        <w:rPr>
          <w:rFonts w:ascii="Times New Roman" w:hAnsi="Times New Roman"/>
          <w:i/>
          <w:spacing w:val="1"/>
          <w:sz w:val="24"/>
          <w:szCs w:val="24"/>
        </w:rPr>
        <w:t>и</w:t>
      </w:r>
      <w:r w:rsidRPr="00B63DB7">
        <w:rPr>
          <w:rFonts w:ascii="Times New Roman" w:hAnsi="Times New Roman"/>
          <w:i/>
          <w:sz w:val="24"/>
          <w:szCs w:val="24"/>
        </w:rPr>
        <w:t xml:space="preserve">х </w:t>
      </w:r>
      <w:r w:rsidRPr="00B63DB7">
        <w:rPr>
          <w:rFonts w:ascii="Times New Roman" w:hAnsi="Times New Roman"/>
          <w:i/>
          <w:spacing w:val="-3"/>
          <w:sz w:val="24"/>
          <w:szCs w:val="24"/>
        </w:rPr>
        <w:t>з</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2"/>
          <w:sz w:val="24"/>
          <w:szCs w:val="24"/>
        </w:rPr>
        <w:t>ч</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е в ж</w:t>
      </w:r>
      <w:r w:rsidRPr="00B63DB7">
        <w:rPr>
          <w:rFonts w:ascii="Times New Roman" w:hAnsi="Times New Roman"/>
          <w:i/>
          <w:spacing w:val="1"/>
          <w:sz w:val="24"/>
          <w:szCs w:val="24"/>
        </w:rPr>
        <w:t>и</w:t>
      </w:r>
      <w:r w:rsidRPr="00B63DB7">
        <w:rPr>
          <w:rFonts w:ascii="Times New Roman" w:hAnsi="Times New Roman"/>
          <w:i/>
          <w:spacing w:val="-3"/>
          <w:sz w:val="24"/>
          <w:szCs w:val="24"/>
        </w:rPr>
        <w:t>з</w:t>
      </w:r>
      <w:r w:rsidRPr="00B63DB7">
        <w:rPr>
          <w:rFonts w:ascii="Times New Roman" w:hAnsi="Times New Roman"/>
          <w:i/>
          <w:spacing w:val="1"/>
          <w:sz w:val="24"/>
          <w:szCs w:val="24"/>
        </w:rPr>
        <w:t>н</w:t>
      </w:r>
      <w:r w:rsidRPr="00B63DB7">
        <w:rPr>
          <w:rFonts w:ascii="Times New Roman" w:hAnsi="Times New Roman"/>
          <w:i/>
          <w:sz w:val="24"/>
          <w:szCs w:val="24"/>
        </w:rPr>
        <w:t xml:space="preserve">и </w:t>
      </w:r>
      <w:r w:rsidRPr="00B63DB7">
        <w:rPr>
          <w:rFonts w:ascii="Times New Roman" w:hAnsi="Times New Roman"/>
          <w:i/>
          <w:spacing w:val="-2"/>
          <w:sz w:val="24"/>
          <w:szCs w:val="24"/>
        </w:rPr>
        <w:t>с</w:t>
      </w:r>
      <w:r w:rsidRPr="00B63DB7">
        <w:rPr>
          <w:rFonts w:ascii="Times New Roman" w:hAnsi="Times New Roman"/>
          <w:i/>
          <w:spacing w:val="1"/>
          <w:sz w:val="24"/>
          <w:szCs w:val="24"/>
        </w:rPr>
        <w:t>о</w:t>
      </w:r>
      <w:r w:rsidRPr="00B63DB7">
        <w:rPr>
          <w:rFonts w:ascii="Times New Roman" w:hAnsi="Times New Roman"/>
          <w:i/>
          <w:spacing w:val="-3"/>
          <w:sz w:val="24"/>
          <w:szCs w:val="24"/>
        </w:rPr>
        <w:t>в</w:t>
      </w:r>
      <w:r w:rsidRPr="00B63DB7">
        <w:rPr>
          <w:rFonts w:ascii="Times New Roman" w:hAnsi="Times New Roman"/>
          <w:i/>
          <w:spacing w:val="-1"/>
          <w:sz w:val="24"/>
          <w:szCs w:val="24"/>
        </w:rPr>
        <w:t>р</w:t>
      </w:r>
      <w:r w:rsidRPr="00B63DB7">
        <w:rPr>
          <w:rFonts w:ascii="Times New Roman" w:hAnsi="Times New Roman"/>
          <w:i/>
          <w:sz w:val="24"/>
          <w:szCs w:val="24"/>
        </w:rPr>
        <w:t>еме</w:t>
      </w:r>
      <w:r w:rsidRPr="00B63DB7">
        <w:rPr>
          <w:rFonts w:ascii="Times New Roman" w:hAnsi="Times New Roman"/>
          <w:i/>
          <w:spacing w:val="-1"/>
          <w:sz w:val="24"/>
          <w:szCs w:val="24"/>
        </w:rPr>
        <w:t>н</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 xml:space="preserve">го </w:t>
      </w:r>
      <w:r w:rsidRPr="00B63DB7">
        <w:rPr>
          <w:rFonts w:ascii="Times New Roman" w:hAnsi="Times New Roman"/>
          <w:i/>
          <w:spacing w:val="1"/>
          <w:sz w:val="24"/>
          <w:szCs w:val="24"/>
        </w:rPr>
        <w:t>об</w:t>
      </w:r>
      <w:r w:rsidRPr="00B63DB7">
        <w:rPr>
          <w:rFonts w:ascii="Times New Roman" w:hAnsi="Times New Roman"/>
          <w:i/>
          <w:spacing w:val="-3"/>
          <w:sz w:val="24"/>
          <w:szCs w:val="24"/>
        </w:rPr>
        <w:t>щ</w:t>
      </w:r>
      <w:r w:rsidRPr="00B63DB7">
        <w:rPr>
          <w:rFonts w:ascii="Times New Roman" w:hAnsi="Times New Roman"/>
          <w:i/>
          <w:sz w:val="24"/>
          <w:szCs w:val="24"/>
        </w:rPr>
        <w:t>ест</w:t>
      </w:r>
      <w:r w:rsidRPr="00B63DB7">
        <w:rPr>
          <w:rFonts w:ascii="Times New Roman" w:hAnsi="Times New Roman"/>
          <w:i/>
          <w:spacing w:val="-3"/>
          <w:sz w:val="24"/>
          <w:szCs w:val="24"/>
        </w:rPr>
        <w:t>в</w:t>
      </w:r>
      <w:r w:rsidRPr="00B63DB7">
        <w:rPr>
          <w:rFonts w:ascii="Times New Roman" w:hAnsi="Times New Roman"/>
          <w:i/>
          <w:sz w:val="24"/>
          <w:szCs w:val="24"/>
        </w:rPr>
        <w:t>а.</w:t>
      </w:r>
      <w:r w:rsidRPr="00B63DB7">
        <w:rPr>
          <w:rFonts w:ascii="Times New Roman" w:hAnsi="Times New Roman"/>
          <w:sz w:val="24"/>
          <w:szCs w:val="24"/>
        </w:rPr>
        <w:t xml:space="preserve"> Дв</w:t>
      </w:r>
      <w:r w:rsidRPr="00B63DB7">
        <w:rPr>
          <w:rFonts w:ascii="Times New Roman" w:hAnsi="Times New Roman"/>
          <w:spacing w:val="1"/>
          <w:sz w:val="24"/>
          <w:szCs w:val="24"/>
        </w:rPr>
        <w:t>и</w:t>
      </w:r>
      <w:r w:rsidRPr="00B63DB7">
        <w:rPr>
          <w:rFonts w:ascii="Times New Roman" w:hAnsi="Times New Roman"/>
          <w:sz w:val="24"/>
          <w:szCs w:val="24"/>
        </w:rPr>
        <w:t>ж</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зе</w:t>
      </w:r>
      <w:r w:rsidRPr="00B63DB7">
        <w:rPr>
          <w:rFonts w:ascii="Times New Roman" w:hAnsi="Times New Roman"/>
          <w:spacing w:val="-3"/>
          <w:sz w:val="24"/>
          <w:szCs w:val="24"/>
        </w:rPr>
        <w:t>м</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 к</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 xml:space="preserve">ы и </w:t>
      </w:r>
      <w:r w:rsidRPr="00B63DB7">
        <w:rPr>
          <w:rFonts w:ascii="Times New Roman" w:hAnsi="Times New Roman"/>
          <w:spacing w:val="1"/>
          <w:sz w:val="24"/>
          <w:szCs w:val="24"/>
        </w:rPr>
        <w:t>и</w:t>
      </w:r>
      <w:r w:rsidRPr="00B63DB7">
        <w:rPr>
          <w:rFonts w:ascii="Times New Roman" w:hAnsi="Times New Roman"/>
          <w:sz w:val="24"/>
          <w:szCs w:val="24"/>
        </w:rPr>
        <w:t xml:space="preserve">х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яв</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н</w:t>
      </w:r>
      <w:r w:rsidRPr="00B63DB7">
        <w:rPr>
          <w:rFonts w:ascii="Times New Roman" w:hAnsi="Times New Roman"/>
          <w:sz w:val="24"/>
          <w:szCs w:val="24"/>
        </w:rPr>
        <w:t xml:space="preserve">а земной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хн</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2"/>
          <w:sz w:val="24"/>
          <w:szCs w:val="24"/>
        </w:rPr>
        <w:t>и</w:t>
      </w:r>
      <w:r w:rsidRPr="00B63DB7">
        <w:rPr>
          <w:rFonts w:ascii="Times New Roman" w:hAnsi="Times New Roman"/>
          <w:sz w:val="24"/>
          <w:szCs w:val="24"/>
        </w:rPr>
        <w:t>: зем</w:t>
      </w:r>
      <w:r w:rsidRPr="00B63DB7">
        <w:rPr>
          <w:rFonts w:ascii="Times New Roman" w:hAnsi="Times New Roman"/>
          <w:spacing w:val="-1"/>
          <w:sz w:val="24"/>
          <w:szCs w:val="24"/>
        </w:rPr>
        <w:t>л</w:t>
      </w:r>
      <w:r w:rsidRPr="00B63DB7">
        <w:rPr>
          <w:rFonts w:ascii="Times New Roman" w:hAnsi="Times New Roman"/>
          <w:sz w:val="24"/>
          <w:szCs w:val="24"/>
        </w:rPr>
        <w:t>ет</w:t>
      </w:r>
      <w:r w:rsidRPr="00B63DB7">
        <w:rPr>
          <w:rFonts w:ascii="Times New Roman" w:hAnsi="Times New Roman"/>
          <w:spacing w:val="1"/>
          <w:sz w:val="24"/>
          <w:szCs w:val="24"/>
        </w:rPr>
        <w:t>р</w:t>
      </w:r>
      <w:r w:rsidRPr="00B63DB7">
        <w:rPr>
          <w:rFonts w:ascii="Times New Roman" w:hAnsi="Times New Roman"/>
          <w:spacing w:val="-2"/>
          <w:sz w:val="24"/>
          <w:szCs w:val="24"/>
        </w:rPr>
        <w:t>я</w:t>
      </w:r>
      <w:r w:rsidRPr="00B63DB7">
        <w:rPr>
          <w:rFonts w:ascii="Times New Roman" w:hAnsi="Times New Roman"/>
          <w:sz w:val="24"/>
          <w:szCs w:val="24"/>
        </w:rPr>
        <w:t>се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в</w:t>
      </w:r>
      <w:r w:rsidRPr="00B63DB7">
        <w:rPr>
          <w:rFonts w:ascii="Times New Roman" w:hAnsi="Times New Roman"/>
          <w:spacing w:val="-4"/>
          <w:sz w:val="24"/>
          <w:szCs w:val="24"/>
        </w:rPr>
        <w:t>у</w:t>
      </w:r>
      <w:r w:rsidRPr="00B63DB7">
        <w:rPr>
          <w:rFonts w:ascii="Times New Roman" w:hAnsi="Times New Roman"/>
          <w:spacing w:val="-1"/>
          <w:sz w:val="24"/>
          <w:szCs w:val="24"/>
        </w:rPr>
        <w:t>л</w:t>
      </w:r>
      <w:r w:rsidRPr="00B63DB7">
        <w:rPr>
          <w:rFonts w:ascii="Times New Roman" w:hAnsi="Times New Roman"/>
          <w:spacing w:val="3"/>
          <w:sz w:val="24"/>
          <w:szCs w:val="24"/>
        </w:rPr>
        <w:t>к</w:t>
      </w:r>
      <w:r w:rsidRPr="00B63DB7">
        <w:rPr>
          <w:rFonts w:ascii="Times New Roman" w:hAnsi="Times New Roman"/>
          <w:sz w:val="24"/>
          <w:szCs w:val="24"/>
        </w:rPr>
        <w:t>а</w:t>
      </w:r>
      <w:r w:rsidRPr="00B63DB7">
        <w:rPr>
          <w:rFonts w:ascii="Times New Roman" w:hAnsi="Times New Roman"/>
          <w:spacing w:val="1"/>
          <w:sz w:val="24"/>
          <w:szCs w:val="24"/>
        </w:rPr>
        <w:t>ны</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й</w:t>
      </w:r>
      <w:r w:rsidRPr="00B63DB7">
        <w:rPr>
          <w:rFonts w:ascii="Times New Roman" w:hAnsi="Times New Roman"/>
          <w:sz w:val="24"/>
          <w:szCs w:val="24"/>
        </w:rPr>
        <w:t>з</w:t>
      </w:r>
      <w:r w:rsidRPr="00B63DB7">
        <w:rPr>
          <w:rFonts w:ascii="Times New Roman" w:hAnsi="Times New Roman"/>
          <w:spacing w:val="-3"/>
          <w:sz w:val="24"/>
          <w:szCs w:val="24"/>
        </w:rPr>
        <w:t>е</w:t>
      </w:r>
      <w:r w:rsidRPr="00B63DB7">
        <w:rPr>
          <w:rFonts w:ascii="Times New Roman" w:hAnsi="Times New Roman"/>
          <w:spacing w:val="1"/>
          <w:sz w:val="24"/>
          <w:szCs w:val="24"/>
        </w:rPr>
        <w:t>ры</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B63DB7">
        <w:rPr>
          <w:rFonts w:ascii="Times New Roman" w:hAnsi="Times New Roman"/>
          <w:sz w:val="24"/>
          <w:szCs w:val="24"/>
        </w:rPr>
        <w:t>Ре</w:t>
      </w:r>
      <w:r w:rsidRPr="00B63DB7">
        <w:rPr>
          <w:rFonts w:ascii="Times New Roman" w:hAnsi="Times New Roman"/>
          <w:spacing w:val="-1"/>
          <w:sz w:val="24"/>
          <w:szCs w:val="24"/>
        </w:rPr>
        <w:t>ль</w:t>
      </w:r>
      <w:r w:rsidRPr="00B63DB7">
        <w:rPr>
          <w:rFonts w:ascii="Times New Roman" w:hAnsi="Times New Roman"/>
          <w:sz w:val="24"/>
          <w:szCs w:val="24"/>
        </w:rPr>
        <w:t xml:space="preserve">еф </w:t>
      </w:r>
      <w:r w:rsidRPr="00B63DB7">
        <w:rPr>
          <w:rFonts w:ascii="Times New Roman" w:hAnsi="Times New Roman"/>
          <w:spacing w:val="1"/>
          <w:sz w:val="24"/>
          <w:szCs w:val="24"/>
        </w:rPr>
        <w:t>З</w:t>
      </w:r>
      <w:r w:rsidRPr="00B63DB7">
        <w:rPr>
          <w:rFonts w:ascii="Times New Roman" w:hAnsi="Times New Roman"/>
          <w:sz w:val="24"/>
          <w:szCs w:val="24"/>
        </w:rPr>
        <w:t>ем</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 xml:space="preserve">Способы </w:t>
      </w:r>
      <w:r w:rsidRPr="00B63DB7">
        <w:rPr>
          <w:rFonts w:ascii="Times New Roman" w:hAnsi="Times New Roman"/>
          <w:sz w:val="24"/>
          <w:szCs w:val="24"/>
        </w:rPr>
        <w:t>из</w:t>
      </w:r>
      <w:r w:rsidRPr="00B63DB7">
        <w:rPr>
          <w:rFonts w:ascii="Times New Roman" w:hAnsi="Times New Roman"/>
          <w:spacing w:val="-2"/>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аж</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 xml:space="preserve">е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z w:val="24"/>
          <w:szCs w:val="24"/>
        </w:rPr>
        <w:t xml:space="preserve">ефа </w:t>
      </w:r>
      <w:r w:rsidRPr="00B63DB7">
        <w:rPr>
          <w:rFonts w:ascii="Times New Roman" w:hAnsi="Times New Roman"/>
          <w:spacing w:val="1"/>
          <w:sz w:val="24"/>
          <w:szCs w:val="24"/>
        </w:rPr>
        <w:t>н</w:t>
      </w:r>
      <w:r w:rsidRPr="00B63DB7">
        <w:rPr>
          <w:rFonts w:ascii="Times New Roman" w:hAnsi="Times New Roman"/>
          <w:sz w:val="24"/>
          <w:szCs w:val="24"/>
        </w:rPr>
        <w:t xml:space="preserve">а </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х и кар</w:t>
      </w:r>
      <w:r w:rsidRPr="00B63DB7">
        <w:rPr>
          <w:rFonts w:ascii="Times New Roman" w:hAnsi="Times New Roman"/>
          <w:spacing w:val="-1"/>
          <w:sz w:val="24"/>
          <w:szCs w:val="24"/>
        </w:rPr>
        <w:t>т</w:t>
      </w:r>
      <w:r w:rsidRPr="00B63DB7">
        <w:rPr>
          <w:rFonts w:ascii="Times New Roman" w:hAnsi="Times New Roman"/>
          <w:sz w:val="24"/>
          <w:szCs w:val="24"/>
        </w:rPr>
        <w:t>а</w:t>
      </w:r>
      <w:r w:rsidRPr="00B63DB7">
        <w:rPr>
          <w:rFonts w:ascii="Times New Roman" w:hAnsi="Times New Roman"/>
          <w:spacing w:val="1"/>
          <w:sz w:val="24"/>
          <w:szCs w:val="24"/>
        </w:rPr>
        <w:t>х</w:t>
      </w:r>
      <w:r w:rsidRPr="00B63DB7">
        <w:rPr>
          <w:rFonts w:ascii="Times New Roman" w:hAnsi="Times New Roman"/>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но</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ф</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 xml:space="preserve">мы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z w:val="24"/>
          <w:szCs w:val="24"/>
        </w:rPr>
        <w:t>ефа</w:t>
      </w:r>
      <w:r w:rsidRPr="00B63DB7">
        <w:rPr>
          <w:rFonts w:ascii="Times New Roman" w:hAnsi="Times New Roman"/>
          <w:spacing w:val="5"/>
          <w:sz w:val="24"/>
          <w:szCs w:val="24"/>
        </w:rPr>
        <w:t xml:space="preserve"> </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ы</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ав</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z w:val="24"/>
          <w:szCs w:val="24"/>
        </w:rPr>
        <w:t>Ра</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1"/>
          <w:sz w:val="24"/>
          <w:szCs w:val="24"/>
        </w:rPr>
        <w:t>Об</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pacing w:val="1"/>
          <w:sz w:val="24"/>
          <w:szCs w:val="24"/>
        </w:rPr>
        <w:t>ни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зм</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 xml:space="preserve">е </w:t>
      </w:r>
      <w:r w:rsidRPr="00B63DB7">
        <w:rPr>
          <w:rFonts w:ascii="Times New Roman" w:hAnsi="Times New Roman"/>
          <w:spacing w:val="1"/>
          <w:sz w:val="24"/>
          <w:szCs w:val="24"/>
        </w:rPr>
        <w:t>р</w:t>
      </w:r>
      <w:r w:rsidRPr="00B63DB7">
        <w:rPr>
          <w:rFonts w:ascii="Times New Roman" w:hAnsi="Times New Roman"/>
          <w:sz w:val="24"/>
          <w:szCs w:val="24"/>
        </w:rPr>
        <w:t>ав</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н</w:t>
      </w:r>
      <w:r w:rsidRPr="00B63DB7">
        <w:rPr>
          <w:rFonts w:ascii="Times New Roman" w:hAnsi="Times New Roman"/>
          <w:spacing w:val="1"/>
          <w:sz w:val="24"/>
          <w:szCs w:val="24"/>
        </w:rPr>
        <w:t xml:space="preserve"> </w:t>
      </w:r>
      <w:r w:rsidRPr="00B63DB7">
        <w:rPr>
          <w:rFonts w:ascii="Times New Roman" w:hAnsi="Times New Roman"/>
          <w:sz w:val="24"/>
          <w:szCs w:val="24"/>
        </w:rPr>
        <w:t>с тече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ем</w:t>
      </w:r>
      <w:r w:rsidRPr="00B63DB7">
        <w:rPr>
          <w:rFonts w:ascii="Times New Roman" w:hAnsi="Times New Roman"/>
          <w:spacing w:val="3"/>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р</w:t>
      </w:r>
      <w:r w:rsidRPr="00B63DB7">
        <w:rPr>
          <w:rFonts w:ascii="Times New Roman" w:hAnsi="Times New Roman"/>
          <w:sz w:val="24"/>
          <w:szCs w:val="24"/>
        </w:rPr>
        <w:t>ем</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 xml:space="preserve">. </w:t>
      </w:r>
      <w:r w:rsidRPr="00B63DB7">
        <w:rPr>
          <w:rFonts w:ascii="Times New Roman" w:hAnsi="Times New Roman"/>
          <w:spacing w:val="-1"/>
          <w:sz w:val="24"/>
          <w:szCs w:val="24"/>
        </w:rPr>
        <w:t>Классификация</w:t>
      </w:r>
      <w:r w:rsidRPr="00B63DB7">
        <w:rPr>
          <w:rFonts w:ascii="Times New Roman" w:hAnsi="Times New Roman"/>
          <w:spacing w:val="1"/>
          <w:sz w:val="24"/>
          <w:szCs w:val="24"/>
        </w:rPr>
        <w:t xml:space="preserve"> р</w:t>
      </w:r>
      <w:r w:rsidRPr="00B63DB7">
        <w:rPr>
          <w:rFonts w:ascii="Times New Roman" w:hAnsi="Times New Roman"/>
          <w:sz w:val="24"/>
          <w:szCs w:val="24"/>
        </w:rPr>
        <w:t>а</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н</w:t>
      </w:r>
      <w:r w:rsidRPr="00B63DB7">
        <w:rPr>
          <w:rFonts w:ascii="Times New Roman" w:hAnsi="Times New Roman"/>
          <w:spacing w:val="4"/>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о</w:t>
      </w:r>
      <w:r w:rsidRPr="00B63DB7">
        <w:rPr>
          <w:rFonts w:ascii="Times New Roman" w:hAnsi="Times New Roman"/>
          <w:spacing w:val="2"/>
          <w:sz w:val="24"/>
          <w:szCs w:val="24"/>
        </w:rPr>
        <w:t xml:space="preserve"> абсолютной </w:t>
      </w:r>
      <w:r w:rsidRPr="00B63DB7">
        <w:rPr>
          <w:rFonts w:ascii="Times New Roman" w:hAnsi="Times New Roman"/>
          <w:sz w:val="24"/>
          <w:szCs w:val="24"/>
        </w:rPr>
        <w:t>выс</w:t>
      </w:r>
      <w:r w:rsidRPr="00B63DB7">
        <w:rPr>
          <w:rFonts w:ascii="Times New Roman" w:hAnsi="Times New Roman"/>
          <w:spacing w:val="1"/>
          <w:sz w:val="24"/>
          <w:szCs w:val="24"/>
        </w:rPr>
        <w:t>о</w:t>
      </w:r>
      <w:r w:rsidRPr="00B63DB7">
        <w:rPr>
          <w:rFonts w:ascii="Times New Roman" w:hAnsi="Times New Roman"/>
          <w:sz w:val="24"/>
          <w:szCs w:val="24"/>
        </w:rPr>
        <w:t>те.</w:t>
      </w:r>
      <w:r w:rsidRPr="00B63DB7">
        <w:rPr>
          <w:rFonts w:ascii="Times New Roman" w:hAnsi="Times New Roman"/>
          <w:spacing w:val="2"/>
          <w:sz w:val="24"/>
          <w:szCs w:val="24"/>
        </w:rPr>
        <w:t xml:space="preserve"> </w:t>
      </w:r>
      <w:r w:rsidRPr="00B63DB7">
        <w:rPr>
          <w:rFonts w:ascii="Times New Roman" w:hAnsi="Times New Roman"/>
          <w:spacing w:val="-1"/>
          <w:sz w:val="24"/>
          <w:szCs w:val="24"/>
        </w:rPr>
        <w:t>Оп</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z w:val="24"/>
          <w:szCs w:val="24"/>
        </w:rPr>
        <w:t>ел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pacing w:val="-3"/>
          <w:sz w:val="24"/>
          <w:szCs w:val="24"/>
        </w:rPr>
        <w:t>т</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4"/>
          <w:sz w:val="24"/>
          <w:szCs w:val="24"/>
        </w:rPr>
        <w:t xml:space="preserve"> </w:t>
      </w:r>
      <w:r w:rsidRPr="00B63DB7">
        <w:rPr>
          <w:rFonts w:ascii="Times New Roman" w:hAnsi="Times New Roman"/>
          <w:sz w:val="24"/>
          <w:szCs w:val="24"/>
        </w:rPr>
        <w:t>и а</w:t>
      </w:r>
      <w:r w:rsidRPr="00B63DB7">
        <w:rPr>
          <w:rFonts w:ascii="Times New Roman" w:hAnsi="Times New Roman"/>
          <w:spacing w:val="1"/>
          <w:sz w:val="24"/>
          <w:szCs w:val="24"/>
        </w:rPr>
        <w:t>б</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лю</w:t>
      </w:r>
      <w:r w:rsidRPr="00B63DB7">
        <w:rPr>
          <w:rFonts w:ascii="Times New Roman" w:hAnsi="Times New Roman"/>
          <w:sz w:val="24"/>
          <w:szCs w:val="24"/>
        </w:rPr>
        <w:t>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4"/>
          <w:sz w:val="24"/>
          <w:szCs w:val="24"/>
        </w:rPr>
        <w:t xml:space="preserve"> </w:t>
      </w:r>
      <w:r w:rsidRPr="00B63DB7">
        <w:rPr>
          <w:rFonts w:ascii="Times New Roman" w:hAnsi="Times New Roman"/>
          <w:sz w:val="24"/>
          <w:szCs w:val="24"/>
        </w:rPr>
        <w:t>в</w:t>
      </w:r>
      <w:r w:rsidRPr="00B63DB7">
        <w:rPr>
          <w:rFonts w:ascii="Times New Roman" w:hAnsi="Times New Roman"/>
          <w:spacing w:val="-2"/>
          <w:sz w:val="24"/>
          <w:szCs w:val="24"/>
        </w:rPr>
        <w:t>ы</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т</w:t>
      </w:r>
      <w:r w:rsidRPr="00B63DB7">
        <w:rPr>
          <w:rFonts w:ascii="Times New Roman" w:hAnsi="Times New Roman"/>
          <w:sz w:val="24"/>
          <w:szCs w:val="24"/>
        </w:rPr>
        <w:t>ы</w:t>
      </w:r>
      <w:r w:rsidRPr="00B63DB7">
        <w:rPr>
          <w:rFonts w:ascii="Times New Roman" w:hAnsi="Times New Roman"/>
          <w:spacing w:val="4"/>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Раз</w:t>
      </w:r>
      <w:r w:rsidRPr="00B63DB7">
        <w:rPr>
          <w:rFonts w:ascii="Times New Roman" w:hAnsi="Times New Roman"/>
          <w:spacing w:val="-2"/>
          <w:sz w:val="24"/>
          <w:szCs w:val="24"/>
        </w:rPr>
        <w:t>н</w:t>
      </w:r>
      <w:r w:rsidRPr="00B63DB7">
        <w:rPr>
          <w:rFonts w:ascii="Times New Roman" w:hAnsi="Times New Roman"/>
          <w:spacing w:val="-1"/>
          <w:sz w:val="24"/>
          <w:szCs w:val="24"/>
        </w:rPr>
        <w:t>оо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азие</w:t>
      </w:r>
      <w:r w:rsidRPr="00B63DB7">
        <w:rPr>
          <w:rFonts w:ascii="Times New Roman" w:hAnsi="Times New Roman"/>
          <w:spacing w:val="4"/>
          <w:sz w:val="24"/>
          <w:szCs w:val="24"/>
        </w:rPr>
        <w:t xml:space="preserve"> </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z w:val="24"/>
          <w:szCs w:val="24"/>
        </w:rPr>
        <w:t>р</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о</w:t>
      </w:r>
      <w:r w:rsidRPr="00B63DB7">
        <w:rPr>
          <w:rFonts w:ascii="Times New Roman" w:hAnsi="Times New Roman"/>
          <w:spacing w:val="5"/>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зра</w:t>
      </w:r>
      <w:r w:rsidRPr="00B63DB7">
        <w:rPr>
          <w:rFonts w:ascii="Times New Roman" w:hAnsi="Times New Roman"/>
          <w:spacing w:val="1"/>
          <w:sz w:val="24"/>
          <w:szCs w:val="24"/>
        </w:rPr>
        <w:t>с</w:t>
      </w:r>
      <w:r w:rsidRPr="00B63DB7">
        <w:rPr>
          <w:rFonts w:ascii="Times New Roman" w:hAnsi="Times New Roman"/>
          <w:sz w:val="24"/>
          <w:szCs w:val="24"/>
        </w:rPr>
        <w:t>ту и</w:t>
      </w:r>
      <w:r w:rsidRPr="00B63DB7">
        <w:rPr>
          <w:rFonts w:ascii="Times New Roman" w:hAnsi="Times New Roman"/>
          <w:spacing w:val="4"/>
          <w:sz w:val="24"/>
          <w:szCs w:val="24"/>
        </w:rPr>
        <w:t xml:space="preserve"> </w:t>
      </w:r>
      <w:r w:rsidRPr="00B63DB7">
        <w:rPr>
          <w:rFonts w:ascii="Times New Roman" w:hAnsi="Times New Roman"/>
          <w:sz w:val="24"/>
          <w:szCs w:val="24"/>
        </w:rPr>
        <w:t>ст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нию</w:t>
      </w:r>
      <w:r w:rsidRPr="00B63DB7">
        <w:rPr>
          <w:rFonts w:ascii="Times New Roman" w:hAnsi="Times New Roman"/>
          <w:sz w:val="24"/>
          <w:szCs w:val="24"/>
        </w:rPr>
        <w:t xml:space="preserve">. </w:t>
      </w:r>
      <w:r w:rsidRPr="00B63DB7">
        <w:rPr>
          <w:rFonts w:ascii="Times New Roman" w:hAnsi="Times New Roman"/>
          <w:spacing w:val="-1"/>
          <w:sz w:val="24"/>
          <w:szCs w:val="24"/>
        </w:rPr>
        <w:t>Классификация</w:t>
      </w:r>
      <w:r w:rsidRPr="00B63DB7">
        <w:rPr>
          <w:rFonts w:ascii="Times New Roman" w:hAnsi="Times New Roman"/>
          <w:spacing w:val="1"/>
          <w:sz w:val="24"/>
          <w:szCs w:val="24"/>
        </w:rPr>
        <w:t xml:space="preserve"> гор</w:t>
      </w:r>
      <w:r w:rsidRPr="00B63DB7">
        <w:rPr>
          <w:rFonts w:ascii="Times New Roman" w:hAnsi="Times New Roman"/>
          <w:spacing w:val="2"/>
          <w:sz w:val="24"/>
          <w:szCs w:val="24"/>
        </w:rPr>
        <w:t xml:space="preserve"> абсолютной </w:t>
      </w:r>
      <w:r w:rsidRPr="00B63DB7">
        <w:rPr>
          <w:rFonts w:ascii="Times New Roman" w:hAnsi="Times New Roman"/>
          <w:sz w:val="24"/>
          <w:szCs w:val="24"/>
        </w:rPr>
        <w:t>выс</w:t>
      </w:r>
      <w:r w:rsidRPr="00B63DB7">
        <w:rPr>
          <w:rFonts w:ascii="Times New Roman" w:hAnsi="Times New Roman"/>
          <w:spacing w:val="1"/>
          <w:sz w:val="24"/>
          <w:szCs w:val="24"/>
        </w:rPr>
        <w:t>о</w:t>
      </w:r>
      <w:r w:rsidRPr="00B63DB7">
        <w:rPr>
          <w:rFonts w:ascii="Times New Roman" w:hAnsi="Times New Roman"/>
          <w:sz w:val="24"/>
          <w:szCs w:val="24"/>
        </w:rPr>
        <w:t xml:space="preserve">те. </w:t>
      </w:r>
      <w:r w:rsidRPr="00B63DB7">
        <w:rPr>
          <w:rFonts w:ascii="Times New Roman" w:hAnsi="Times New Roman"/>
          <w:spacing w:val="-1"/>
          <w:sz w:val="24"/>
          <w:szCs w:val="24"/>
        </w:rPr>
        <w:t>О</w:t>
      </w:r>
      <w:r w:rsidRPr="00B63DB7">
        <w:rPr>
          <w:rFonts w:ascii="Times New Roman" w:hAnsi="Times New Roman"/>
          <w:spacing w:val="1"/>
          <w:sz w:val="24"/>
          <w:szCs w:val="24"/>
        </w:rPr>
        <w:t>пр</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z w:val="24"/>
          <w:szCs w:val="24"/>
        </w:rPr>
        <w:t>ел</w:t>
      </w:r>
      <w:r w:rsidRPr="00B63DB7">
        <w:rPr>
          <w:rFonts w:ascii="Times New Roman" w:hAnsi="Times New Roman"/>
          <w:spacing w:val="-3"/>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pacing w:val="-3"/>
          <w:sz w:val="24"/>
          <w:szCs w:val="24"/>
        </w:rPr>
        <w:t>т</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z w:val="24"/>
          <w:szCs w:val="24"/>
        </w:rPr>
        <w:t>те</w:t>
      </w:r>
      <w:r w:rsidRPr="00B63DB7">
        <w:rPr>
          <w:rFonts w:ascii="Times New Roman" w:hAnsi="Times New Roman"/>
          <w:spacing w:val="-1"/>
          <w:sz w:val="24"/>
          <w:szCs w:val="24"/>
        </w:rPr>
        <w:t>льн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а</w:t>
      </w:r>
      <w:r w:rsidRPr="00B63DB7">
        <w:rPr>
          <w:rFonts w:ascii="Times New Roman" w:hAnsi="Times New Roman"/>
          <w:spacing w:val="-1"/>
          <w:sz w:val="24"/>
          <w:szCs w:val="24"/>
        </w:rPr>
        <w:t>б</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3"/>
          <w:sz w:val="24"/>
          <w:szCs w:val="24"/>
        </w:rPr>
        <w:t>ю</w:t>
      </w:r>
      <w:r w:rsidRPr="00B63DB7">
        <w:rPr>
          <w:rFonts w:ascii="Times New Roman" w:hAnsi="Times New Roman"/>
          <w:sz w:val="24"/>
          <w:szCs w:val="24"/>
        </w:rPr>
        <w:t>тной</w:t>
      </w:r>
      <w:r w:rsidRPr="00B63DB7">
        <w:rPr>
          <w:rFonts w:ascii="Times New Roman" w:hAnsi="Times New Roman"/>
          <w:spacing w:val="3"/>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ы</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ты</w:t>
      </w:r>
      <w:r w:rsidRPr="00B63DB7">
        <w:rPr>
          <w:rFonts w:ascii="Times New Roman" w:hAnsi="Times New Roman"/>
          <w:spacing w:val="7"/>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 Ре</w:t>
      </w:r>
      <w:r w:rsidRPr="00B63DB7">
        <w:rPr>
          <w:rFonts w:ascii="Times New Roman" w:hAnsi="Times New Roman"/>
          <w:spacing w:val="-1"/>
          <w:sz w:val="24"/>
          <w:szCs w:val="24"/>
        </w:rPr>
        <w:t>ль</w:t>
      </w:r>
      <w:r w:rsidRPr="00B63DB7">
        <w:rPr>
          <w:rFonts w:ascii="Times New Roman" w:hAnsi="Times New Roman"/>
          <w:sz w:val="24"/>
          <w:szCs w:val="24"/>
        </w:rPr>
        <w:t>еф</w:t>
      </w:r>
      <w:r w:rsidRPr="00B63DB7">
        <w:rPr>
          <w:rFonts w:ascii="Times New Roman" w:hAnsi="Times New Roman"/>
          <w:spacing w:val="1"/>
          <w:sz w:val="24"/>
          <w:szCs w:val="24"/>
        </w:rPr>
        <w:t xml:space="preserve"> дн</w:t>
      </w:r>
      <w:r w:rsidRPr="00B63DB7">
        <w:rPr>
          <w:rFonts w:ascii="Times New Roman" w:hAnsi="Times New Roman"/>
          <w:sz w:val="24"/>
          <w:szCs w:val="24"/>
        </w:rPr>
        <w:t xml:space="preserve">а </w:t>
      </w:r>
      <w:r w:rsidRPr="00B63DB7">
        <w:rPr>
          <w:rFonts w:ascii="Times New Roman" w:hAnsi="Times New Roman"/>
          <w:spacing w:val="-1"/>
          <w:sz w:val="24"/>
          <w:szCs w:val="24"/>
        </w:rPr>
        <w:t>о</w:t>
      </w:r>
      <w:r w:rsidRPr="00B63DB7">
        <w:rPr>
          <w:rFonts w:ascii="Times New Roman" w:hAnsi="Times New Roman"/>
          <w:sz w:val="24"/>
          <w:szCs w:val="24"/>
        </w:rPr>
        <w:t>ке</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 xml:space="preserve">в. </w:t>
      </w:r>
      <w:r w:rsidRPr="00B63DB7">
        <w:rPr>
          <w:rFonts w:ascii="Times New Roman" w:hAnsi="Times New Roman"/>
          <w:i/>
          <w:sz w:val="24"/>
          <w:szCs w:val="24"/>
        </w:rPr>
        <w:t>Рифтовые области, срединные океанические хребты, шельф, материковый склон.</w:t>
      </w:r>
      <w:r w:rsidRPr="00B63DB7">
        <w:rPr>
          <w:rFonts w:ascii="Times New Roman" w:hAnsi="Times New Roman"/>
          <w:sz w:val="24"/>
          <w:szCs w:val="24"/>
        </w:rPr>
        <w:t xml:space="preserve"> </w:t>
      </w:r>
      <w:r w:rsidRPr="00B63DB7">
        <w:rPr>
          <w:rFonts w:ascii="Times New Roman" w:hAnsi="Times New Roman"/>
          <w:i/>
          <w:sz w:val="24"/>
          <w:szCs w:val="24"/>
        </w:rPr>
        <w:t>Мет</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z w:val="24"/>
          <w:szCs w:val="24"/>
        </w:rPr>
        <w:t>ы</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и</w:t>
      </w:r>
      <w:r w:rsidRPr="00B63DB7">
        <w:rPr>
          <w:rFonts w:ascii="Times New Roman" w:hAnsi="Times New Roman"/>
          <w:i/>
          <w:sz w:val="24"/>
          <w:szCs w:val="24"/>
        </w:rPr>
        <w:t>з</w:t>
      </w:r>
      <w:r w:rsidRPr="00B63DB7">
        <w:rPr>
          <w:rFonts w:ascii="Times New Roman" w:hAnsi="Times New Roman"/>
          <w:i/>
          <w:spacing w:val="-4"/>
          <w:sz w:val="24"/>
          <w:szCs w:val="24"/>
        </w:rPr>
        <w:t>у</w:t>
      </w:r>
      <w:r w:rsidRPr="00B63DB7">
        <w:rPr>
          <w:rFonts w:ascii="Times New Roman" w:hAnsi="Times New Roman"/>
          <w:i/>
          <w:sz w:val="24"/>
          <w:szCs w:val="24"/>
        </w:rPr>
        <w:t>че</w:t>
      </w:r>
      <w:r w:rsidRPr="00B63DB7">
        <w:rPr>
          <w:rFonts w:ascii="Times New Roman" w:hAnsi="Times New Roman"/>
          <w:i/>
          <w:spacing w:val="1"/>
          <w:sz w:val="24"/>
          <w:szCs w:val="24"/>
        </w:rPr>
        <w:t>ни</w:t>
      </w:r>
      <w:r w:rsidRPr="00B63DB7">
        <w:rPr>
          <w:rFonts w:ascii="Times New Roman" w:hAnsi="Times New Roman"/>
          <w:i/>
          <w:sz w:val="24"/>
          <w:szCs w:val="24"/>
        </w:rPr>
        <w:t>я г</w:t>
      </w:r>
      <w:r w:rsidRPr="00B63DB7">
        <w:rPr>
          <w:rFonts w:ascii="Times New Roman" w:hAnsi="Times New Roman"/>
          <w:i/>
          <w:spacing w:val="-3"/>
          <w:sz w:val="24"/>
          <w:szCs w:val="24"/>
        </w:rPr>
        <w:t>л</w:t>
      </w:r>
      <w:r w:rsidRPr="00B63DB7">
        <w:rPr>
          <w:rFonts w:ascii="Times New Roman" w:hAnsi="Times New Roman"/>
          <w:i/>
          <w:spacing w:val="-4"/>
          <w:sz w:val="24"/>
          <w:szCs w:val="24"/>
        </w:rPr>
        <w:t>у</w:t>
      </w:r>
      <w:r w:rsidRPr="00B63DB7">
        <w:rPr>
          <w:rFonts w:ascii="Times New Roman" w:hAnsi="Times New Roman"/>
          <w:i/>
          <w:spacing w:val="1"/>
          <w:sz w:val="24"/>
          <w:szCs w:val="24"/>
        </w:rPr>
        <w:t>би</w:t>
      </w:r>
      <w:r w:rsidRPr="00B63DB7">
        <w:rPr>
          <w:rFonts w:ascii="Times New Roman" w:hAnsi="Times New Roman"/>
          <w:i/>
          <w:sz w:val="24"/>
          <w:szCs w:val="24"/>
        </w:rPr>
        <w:t>н</w:t>
      </w:r>
      <w:r w:rsidRPr="00B63DB7">
        <w:rPr>
          <w:rFonts w:ascii="Times New Roman" w:hAnsi="Times New Roman"/>
          <w:i/>
          <w:spacing w:val="1"/>
          <w:sz w:val="24"/>
          <w:szCs w:val="24"/>
        </w:rPr>
        <w:t xml:space="preserve"> </w:t>
      </w:r>
      <w:r w:rsidRPr="00B63DB7">
        <w:rPr>
          <w:rFonts w:ascii="Times New Roman" w:hAnsi="Times New Roman"/>
          <w:i/>
          <w:sz w:val="24"/>
          <w:szCs w:val="24"/>
        </w:rPr>
        <w:t>Ми</w:t>
      </w:r>
      <w:r w:rsidRPr="00B63DB7">
        <w:rPr>
          <w:rFonts w:ascii="Times New Roman" w:hAnsi="Times New Roman"/>
          <w:i/>
          <w:spacing w:val="-1"/>
          <w:sz w:val="24"/>
          <w:szCs w:val="24"/>
        </w:rPr>
        <w:t>р</w:t>
      </w:r>
      <w:r w:rsidRPr="00B63DB7">
        <w:rPr>
          <w:rFonts w:ascii="Times New Roman" w:hAnsi="Times New Roman"/>
          <w:i/>
          <w:spacing w:val="1"/>
          <w:sz w:val="24"/>
          <w:szCs w:val="24"/>
        </w:rPr>
        <w:t>о</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pacing w:val="-2"/>
          <w:sz w:val="24"/>
          <w:szCs w:val="24"/>
        </w:rPr>
        <w:t>г</w:t>
      </w:r>
      <w:r w:rsidRPr="00B63DB7">
        <w:rPr>
          <w:rFonts w:ascii="Times New Roman" w:hAnsi="Times New Roman"/>
          <w:i/>
          <w:sz w:val="24"/>
          <w:szCs w:val="24"/>
        </w:rPr>
        <w:t>о</w:t>
      </w:r>
      <w:r w:rsidRPr="00B63DB7">
        <w:rPr>
          <w:rFonts w:ascii="Times New Roman" w:hAnsi="Times New Roman"/>
          <w:i/>
          <w:spacing w:val="1"/>
          <w:sz w:val="24"/>
          <w:szCs w:val="24"/>
        </w:rPr>
        <w:t xml:space="preserve"> </w:t>
      </w:r>
      <w:r w:rsidRPr="00B63DB7">
        <w:rPr>
          <w:rFonts w:ascii="Times New Roman" w:hAnsi="Times New Roman"/>
          <w:i/>
          <w:sz w:val="24"/>
          <w:szCs w:val="24"/>
        </w:rPr>
        <w:t>о</w:t>
      </w:r>
      <w:r w:rsidRPr="00B63DB7">
        <w:rPr>
          <w:rFonts w:ascii="Times New Roman" w:hAnsi="Times New Roman"/>
          <w:i/>
          <w:spacing w:val="1"/>
          <w:sz w:val="24"/>
          <w:szCs w:val="24"/>
        </w:rPr>
        <w:t>к</w:t>
      </w:r>
      <w:r w:rsidRPr="00B63DB7">
        <w:rPr>
          <w:rFonts w:ascii="Times New Roman" w:hAnsi="Times New Roman"/>
          <w:i/>
          <w:sz w:val="24"/>
          <w:szCs w:val="24"/>
        </w:rPr>
        <w:t>е</w:t>
      </w:r>
      <w:r w:rsidRPr="00B63DB7">
        <w:rPr>
          <w:rFonts w:ascii="Times New Roman" w:hAnsi="Times New Roman"/>
          <w:i/>
          <w:spacing w:val="-2"/>
          <w:sz w:val="24"/>
          <w:szCs w:val="24"/>
        </w:rPr>
        <w:t>а</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1"/>
          <w:sz w:val="24"/>
          <w:szCs w:val="24"/>
        </w:rPr>
        <w:t xml:space="preserve"> И</w:t>
      </w:r>
      <w:r w:rsidRPr="00B63DB7">
        <w:rPr>
          <w:rFonts w:ascii="Times New Roman" w:hAnsi="Times New Roman"/>
          <w:i/>
          <w:sz w:val="24"/>
          <w:szCs w:val="24"/>
        </w:rPr>
        <w:t>ссле</w:t>
      </w:r>
      <w:r w:rsidRPr="00B63DB7">
        <w:rPr>
          <w:rFonts w:ascii="Times New Roman" w:hAnsi="Times New Roman"/>
          <w:i/>
          <w:spacing w:val="-2"/>
          <w:sz w:val="24"/>
          <w:szCs w:val="24"/>
        </w:rPr>
        <w:t>д</w:t>
      </w:r>
      <w:r w:rsidRPr="00B63DB7">
        <w:rPr>
          <w:rFonts w:ascii="Times New Roman" w:hAnsi="Times New Roman"/>
          <w:i/>
          <w:spacing w:val="1"/>
          <w:sz w:val="24"/>
          <w:szCs w:val="24"/>
        </w:rPr>
        <w:t>о</w:t>
      </w:r>
      <w:r w:rsidRPr="00B63DB7">
        <w:rPr>
          <w:rFonts w:ascii="Times New Roman" w:hAnsi="Times New Roman"/>
          <w:i/>
          <w:sz w:val="24"/>
          <w:szCs w:val="24"/>
        </w:rPr>
        <w:t>вате</w:t>
      </w:r>
      <w:r w:rsidRPr="00B63DB7">
        <w:rPr>
          <w:rFonts w:ascii="Times New Roman" w:hAnsi="Times New Roman"/>
          <w:i/>
          <w:spacing w:val="-1"/>
          <w:sz w:val="24"/>
          <w:szCs w:val="24"/>
        </w:rPr>
        <w:t>л</w:t>
      </w:r>
      <w:r w:rsidRPr="00B63DB7">
        <w:rPr>
          <w:rFonts w:ascii="Times New Roman" w:hAnsi="Times New Roman"/>
          <w:i/>
          <w:sz w:val="24"/>
          <w:szCs w:val="24"/>
        </w:rPr>
        <w:t>и</w:t>
      </w:r>
      <w:r w:rsidRPr="00B63DB7">
        <w:rPr>
          <w:rFonts w:ascii="Times New Roman" w:hAnsi="Times New Roman"/>
          <w:i/>
          <w:spacing w:val="1"/>
          <w:sz w:val="24"/>
          <w:szCs w:val="24"/>
        </w:rPr>
        <w:t xml:space="preserve"> </w:t>
      </w:r>
      <w:r w:rsidRPr="00B63DB7">
        <w:rPr>
          <w:rFonts w:ascii="Times New Roman" w:hAnsi="Times New Roman"/>
          <w:i/>
          <w:spacing w:val="-2"/>
          <w:sz w:val="24"/>
          <w:szCs w:val="24"/>
        </w:rPr>
        <w:t>п</w:t>
      </w:r>
      <w:r w:rsidRPr="00B63DB7">
        <w:rPr>
          <w:rFonts w:ascii="Times New Roman" w:hAnsi="Times New Roman"/>
          <w:i/>
          <w:spacing w:val="1"/>
          <w:sz w:val="24"/>
          <w:szCs w:val="24"/>
        </w:rPr>
        <w:t>од</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pacing w:val="-1"/>
          <w:sz w:val="24"/>
          <w:szCs w:val="24"/>
        </w:rPr>
        <w:t>н</w:t>
      </w:r>
      <w:r w:rsidRPr="00B63DB7">
        <w:rPr>
          <w:rFonts w:ascii="Times New Roman" w:hAnsi="Times New Roman"/>
          <w:i/>
          <w:spacing w:val="1"/>
          <w:sz w:val="24"/>
          <w:szCs w:val="24"/>
        </w:rPr>
        <w:t>ы</w:t>
      </w:r>
      <w:r w:rsidRPr="00B63DB7">
        <w:rPr>
          <w:rFonts w:ascii="Times New Roman" w:hAnsi="Times New Roman"/>
          <w:i/>
          <w:sz w:val="24"/>
          <w:szCs w:val="24"/>
        </w:rPr>
        <w:t>х</w:t>
      </w:r>
      <w:r w:rsidRPr="00B63DB7">
        <w:rPr>
          <w:rFonts w:ascii="Times New Roman" w:hAnsi="Times New Roman"/>
          <w:i/>
          <w:spacing w:val="1"/>
          <w:sz w:val="24"/>
          <w:szCs w:val="24"/>
        </w:rPr>
        <w:t xml:space="preserve"> </w:t>
      </w:r>
      <w:r w:rsidRPr="00B63DB7">
        <w:rPr>
          <w:rFonts w:ascii="Times New Roman" w:hAnsi="Times New Roman"/>
          <w:i/>
          <w:sz w:val="24"/>
          <w:szCs w:val="24"/>
        </w:rPr>
        <w:t>г</w:t>
      </w:r>
      <w:r w:rsidRPr="00B63DB7">
        <w:rPr>
          <w:rFonts w:ascii="Times New Roman" w:hAnsi="Times New Roman"/>
          <w:i/>
          <w:spacing w:val="-1"/>
          <w:sz w:val="24"/>
          <w:szCs w:val="24"/>
        </w:rPr>
        <w:t>л</w:t>
      </w:r>
      <w:r w:rsidRPr="00B63DB7">
        <w:rPr>
          <w:rFonts w:ascii="Times New Roman" w:hAnsi="Times New Roman"/>
          <w:i/>
          <w:spacing w:val="-4"/>
          <w:sz w:val="24"/>
          <w:szCs w:val="24"/>
        </w:rPr>
        <w:t>у</w:t>
      </w:r>
      <w:r w:rsidRPr="00B63DB7">
        <w:rPr>
          <w:rFonts w:ascii="Times New Roman" w:hAnsi="Times New Roman"/>
          <w:i/>
          <w:spacing w:val="1"/>
          <w:sz w:val="24"/>
          <w:szCs w:val="24"/>
        </w:rPr>
        <w:t>би</w:t>
      </w:r>
      <w:r w:rsidRPr="00B63DB7">
        <w:rPr>
          <w:rFonts w:ascii="Times New Roman" w:hAnsi="Times New Roman"/>
          <w:i/>
          <w:sz w:val="24"/>
          <w:szCs w:val="24"/>
        </w:rPr>
        <w:t>н</w:t>
      </w:r>
      <w:r w:rsidRPr="00B63DB7">
        <w:rPr>
          <w:rFonts w:ascii="Times New Roman" w:hAnsi="Times New Roman"/>
          <w:i/>
          <w:spacing w:val="-2"/>
          <w:sz w:val="24"/>
          <w:szCs w:val="24"/>
        </w:rPr>
        <w:t xml:space="preserve"> </w:t>
      </w:r>
      <w:r w:rsidRPr="00B63DB7">
        <w:rPr>
          <w:rFonts w:ascii="Times New Roman" w:hAnsi="Times New Roman"/>
          <w:i/>
          <w:sz w:val="24"/>
          <w:szCs w:val="24"/>
        </w:rPr>
        <w:t xml:space="preserve">и </w:t>
      </w:r>
      <w:r w:rsidRPr="00B63DB7">
        <w:rPr>
          <w:rFonts w:ascii="Times New Roman" w:hAnsi="Times New Roman"/>
          <w:i/>
          <w:spacing w:val="1"/>
          <w:sz w:val="24"/>
          <w:szCs w:val="24"/>
        </w:rPr>
        <w:t>и</w:t>
      </w:r>
      <w:r w:rsidRPr="00B63DB7">
        <w:rPr>
          <w:rFonts w:ascii="Times New Roman" w:hAnsi="Times New Roman"/>
          <w:i/>
          <w:sz w:val="24"/>
          <w:szCs w:val="24"/>
        </w:rPr>
        <w:t>х</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о</w:t>
      </w:r>
      <w:r w:rsidRPr="00B63DB7">
        <w:rPr>
          <w:rFonts w:ascii="Times New Roman" w:hAnsi="Times New Roman"/>
          <w:i/>
          <w:sz w:val="24"/>
          <w:szCs w:val="24"/>
        </w:rPr>
        <w:t>т</w:t>
      </w:r>
      <w:r w:rsidRPr="00B63DB7">
        <w:rPr>
          <w:rFonts w:ascii="Times New Roman" w:hAnsi="Times New Roman"/>
          <w:i/>
          <w:spacing w:val="-2"/>
          <w:sz w:val="24"/>
          <w:szCs w:val="24"/>
        </w:rPr>
        <w:t>к</w:t>
      </w:r>
      <w:r w:rsidRPr="00B63DB7">
        <w:rPr>
          <w:rFonts w:ascii="Times New Roman" w:hAnsi="Times New Roman"/>
          <w:i/>
          <w:spacing w:val="1"/>
          <w:sz w:val="24"/>
          <w:szCs w:val="24"/>
        </w:rPr>
        <w:t>ры</w:t>
      </w:r>
      <w:r w:rsidRPr="00B63DB7">
        <w:rPr>
          <w:rFonts w:ascii="Times New Roman" w:hAnsi="Times New Roman"/>
          <w:i/>
          <w:spacing w:val="-3"/>
          <w:sz w:val="24"/>
          <w:szCs w:val="24"/>
        </w:rPr>
        <w:t>т</w:t>
      </w:r>
      <w:r w:rsidRPr="00B63DB7">
        <w:rPr>
          <w:rFonts w:ascii="Times New Roman" w:hAnsi="Times New Roman"/>
          <w:i/>
          <w:spacing w:val="1"/>
          <w:sz w:val="24"/>
          <w:szCs w:val="24"/>
        </w:rPr>
        <w:t>и</w:t>
      </w:r>
      <w:r w:rsidRPr="00B63DB7">
        <w:rPr>
          <w:rFonts w:ascii="Times New Roman" w:hAnsi="Times New Roman"/>
          <w:i/>
          <w:sz w:val="24"/>
          <w:szCs w:val="24"/>
        </w:rPr>
        <w:t>я.</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Ги</w:t>
      </w:r>
      <w:r w:rsidRPr="00B63DB7">
        <w:rPr>
          <w:rFonts w:ascii="Times New Roman" w:hAnsi="Times New Roman"/>
          <w:b/>
          <w:bCs/>
          <w:sz w:val="24"/>
          <w:szCs w:val="24"/>
        </w:rPr>
        <w:t>дрос</w:t>
      </w:r>
      <w:r w:rsidRPr="00B63DB7">
        <w:rPr>
          <w:rFonts w:ascii="Times New Roman" w:hAnsi="Times New Roman"/>
          <w:b/>
          <w:bCs/>
          <w:spacing w:val="-2"/>
          <w:sz w:val="24"/>
          <w:szCs w:val="24"/>
        </w:rPr>
        <w:t>ф</w:t>
      </w:r>
      <w:r w:rsidRPr="00B63DB7">
        <w:rPr>
          <w:rFonts w:ascii="Times New Roman" w:hAnsi="Times New Roman"/>
          <w:b/>
          <w:bCs/>
          <w:sz w:val="24"/>
          <w:szCs w:val="24"/>
        </w:rPr>
        <w:t>ер</w:t>
      </w:r>
      <w:r w:rsidRPr="00B63DB7">
        <w:rPr>
          <w:rFonts w:ascii="Times New Roman" w:hAnsi="Times New Roman"/>
          <w:b/>
          <w:bCs/>
          <w:spacing w:val="1"/>
          <w:sz w:val="24"/>
          <w:szCs w:val="24"/>
        </w:rPr>
        <w:t>а</w:t>
      </w:r>
      <w:r w:rsidRPr="00B63DB7">
        <w:rPr>
          <w:rFonts w:ascii="Times New Roman" w:hAnsi="Times New Roman"/>
          <w:b/>
          <w:bCs/>
          <w:sz w:val="24"/>
          <w:szCs w:val="24"/>
        </w:rPr>
        <w:t>.</w:t>
      </w:r>
      <w:r w:rsidRPr="00B63DB7">
        <w:rPr>
          <w:rFonts w:ascii="Times New Roman" w:hAnsi="Times New Roman"/>
          <w:b/>
          <w:bCs/>
          <w:spacing w:val="2"/>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е г</w:t>
      </w:r>
      <w:r w:rsidRPr="00B63DB7">
        <w:rPr>
          <w:rFonts w:ascii="Times New Roman" w:hAnsi="Times New Roman"/>
          <w:spacing w:val="-1"/>
          <w:sz w:val="24"/>
          <w:szCs w:val="24"/>
        </w:rPr>
        <w:t>ид</w:t>
      </w:r>
      <w:r w:rsidRPr="00B63DB7">
        <w:rPr>
          <w:rFonts w:ascii="Times New Roman" w:hAnsi="Times New Roman"/>
          <w:spacing w:val="1"/>
          <w:sz w:val="24"/>
          <w:szCs w:val="24"/>
        </w:rPr>
        <w:t>ро</w:t>
      </w:r>
      <w:r w:rsidRPr="00B63DB7">
        <w:rPr>
          <w:rFonts w:ascii="Times New Roman" w:hAnsi="Times New Roman"/>
          <w:spacing w:val="-2"/>
          <w:sz w:val="24"/>
          <w:szCs w:val="24"/>
        </w:rPr>
        <w:t>с</w:t>
      </w:r>
      <w:r w:rsidRPr="00B63DB7">
        <w:rPr>
          <w:rFonts w:ascii="Times New Roman" w:hAnsi="Times New Roman"/>
          <w:sz w:val="24"/>
          <w:szCs w:val="24"/>
        </w:rPr>
        <w:t>ф</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 xml:space="preserve">ы. </w:t>
      </w:r>
      <w:r w:rsidRPr="00B63DB7">
        <w:rPr>
          <w:rFonts w:ascii="Times New Roman" w:hAnsi="Times New Roman"/>
          <w:i/>
          <w:spacing w:val="-2"/>
          <w:sz w:val="24"/>
          <w:szCs w:val="24"/>
        </w:rPr>
        <w:t>О</w:t>
      </w:r>
      <w:r w:rsidRPr="00B63DB7">
        <w:rPr>
          <w:rFonts w:ascii="Times New Roman" w:hAnsi="Times New Roman"/>
          <w:i/>
          <w:sz w:val="24"/>
          <w:szCs w:val="24"/>
        </w:rPr>
        <w:t>с</w:t>
      </w:r>
      <w:r w:rsidRPr="00B63DB7">
        <w:rPr>
          <w:rFonts w:ascii="Times New Roman" w:hAnsi="Times New Roman"/>
          <w:i/>
          <w:spacing w:val="-1"/>
          <w:sz w:val="24"/>
          <w:szCs w:val="24"/>
        </w:rPr>
        <w:t>о</w:t>
      </w:r>
      <w:r w:rsidRPr="00B63DB7">
        <w:rPr>
          <w:rFonts w:ascii="Times New Roman" w:hAnsi="Times New Roman"/>
          <w:i/>
          <w:spacing w:val="1"/>
          <w:sz w:val="24"/>
          <w:szCs w:val="24"/>
        </w:rPr>
        <w:t>б</w:t>
      </w:r>
      <w:r w:rsidRPr="00B63DB7">
        <w:rPr>
          <w:rFonts w:ascii="Times New Roman" w:hAnsi="Times New Roman"/>
          <w:i/>
          <w:sz w:val="24"/>
          <w:szCs w:val="24"/>
        </w:rPr>
        <w:t>е</w:t>
      </w:r>
      <w:r w:rsidRPr="00B63DB7">
        <w:rPr>
          <w:rFonts w:ascii="Times New Roman" w:hAnsi="Times New Roman"/>
          <w:i/>
          <w:spacing w:val="-1"/>
          <w:sz w:val="24"/>
          <w:szCs w:val="24"/>
        </w:rPr>
        <w:t>нн</w:t>
      </w:r>
      <w:r w:rsidRPr="00B63DB7">
        <w:rPr>
          <w:rFonts w:ascii="Times New Roman" w:hAnsi="Times New Roman"/>
          <w:i/>
          <w:spacing w:val="1"/>
          <w:sz w:val="24"/>
          <w:szCs w:val="24"/>
        </w:rPr>
        <w:t>о</w:t>
      </w:r>
      <w:r w:rsidRPr="00B63DB7">
        <w:rPr>
          <w:rFonts w:ascii="Times New Roman" w:hAnsi="Times New Roman"/>
          <w:i/>
          <w:sz w:val="24"/>
          <w:szCs w:val="24"/>
        </w:rPr>
        <w:t>сти М</w:t>
      </w:r>
      <w:r w:rsidRPr="00B63DB7">
        <w:rPr>
          <w:rFonts w:ascii="Times New Roman" w:hAnsi="Times New Roman"/>
          <w:i/>
          <w:spacing w:val="-1"/>
          <w:sz w:val="24"/>
          <w:szCs w:val="24"/>
        </w:rPr>
        <w:t>ир</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2"/>
          <w:sz w:val="24"/>
          <w:szCs w:val="24"/>
        </w:rPr>
        <w:t>о</w:t>
      </w:r>
      <w:r w:rsidRPr="00B63DB7">
        <w:rPr>
          <w:rFonts w:ascii="Times New Roman" w:hAnsi="Times New Roman"/>
          <w:i/>
          <w:sz w:val="24"/>
          <w:szCs w:val="24"/>
        </w:rPr>
        <w:t>го</w:t>
      </w:r>
      <w:r w:rsidRPr="00B63DB7">
        <w:rPr>
          <w:rFonts w:ascii="Times New Roman" w:hAnsi="Times New Roman"/>
          <w:i/>
          <w:spacing w:val="3"/>
          <w:sz w:val="24"/>
          <w:szCs w:val="24"/>
        </w:rPr>
        <w:t xml:space="preserve"> </w:t>
      </w:r>
      <w:r w:rsidRPr="00B63DB7">
        <w:rPr>
          <w:rFonts w:ascii="Times New Roman" w:hAnsi="Times New Roman"/>
          <w:i/>
          <w:spacing w:val="-2"/>
          <w:sz w:val="24"/>
          <w:szCs w:val="24"/>
        </w:rPr>
        <w:t>к</w:t>
      </w:r>
      <w:r w:rsidRPr="00B63DB7">
        <w:rPr>
          <w:rFonts w:ascii="Times New Roman" w:hAnsi="Times New Roman"/>
          <w:i/>
          <w:spacing w:val="1"/>
          <w:sz w:val="24"/>
          <w:szCs w:val="24"/>
        </w:rPr>
        <w:t>р</w:t>
      </w:r>
      <w:r w:rsidRPr="00B63DB7">
        <w:rPr>
          <w:rFonts w:ascii="Times New Roman" w:hAnsi="Times New Roman"/>
          <w:i/>
          <w:spacing w:val="-4"/>
          <w:sz w:val="24"/>
          <w:szCs w:val="24"/>
        </w:rPr>
        <w:t>у</w:t>
      </w:r>
      <w:r w:rsidRPr="00B63DB7">
        <w:rPr>
          <w:rFonts w:ascii="Times New Roman" w:hAnsi="Times New Roman"/>
          <w:i/>
          <w:sz w:val="24"/>
          <w:szCs w:val="24"/>
        </w:rPr>
        <w:t>г</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2"/>
          <w:sz w:val="24"/>
          <w:szCs w:val="24"/>
        </w:rPr>
        <w:t>о</w:t>
      </w:r>
      <w:r w:rsidRPr="00B63DB7">
        <w:rPr>
          <w:rFonts w:ascii="Times New Roman" w:hAnsi="Times New Roman"/>
          <w:i/>
          <w:spacing w:val="1"/>
          <w:sz w:val="24"/>
          <w:szCs w:val="24"/>
        </w:rPr>
        <w:t>ро</w:t>
      </w:r>
      <w:r w:rsidRPr="00B63DB7">
        <w:rPr>
          <w:rFonts w:ascii="Times New Roman" w:hAnsi="Times New Roman"/>
          <w:i/>
          <w:spacing w:val="5"/>
          <w:sz w:val="24"/>
          <w:szCs w:val="24"/>
        </w:rPr>
        <w:t>т</w:t>
      </w:r>
      <w:r w:rsidRPr="00B63DB7">
        <w:rPr>
          <w:rFonts w:ascii="Times New Roman" w:hAnsi="Times New Roman"/>
          <w:i/>
          <w:sz w:val="24"/>
          <w:szCs w:val="24"/>
        </w:rPr>
        <w:t xml:space="preserve">а воды. </w:t>
      </w:r>
      <w:r w:rsidRPr="00B63DB7">
        <w:rPr>
          <w:rFonts w:ascii="Times New Roman" w:hAnsi="Times New Roman"/>
          <w:sz w:val="24"/>
          <w:szCs w:val="24"/>
        </w:rPr>
        <w:t>М</w:t>
      </w:r>
      <w:r w:rsidRPr="00B63DB7">
        <w:rPr>
          <w:rFonts w:ascii="Times New Roman" w:hAnsi="Times New Roman"/>
          <w:spacing w:val="-1"/>
          <w:sz w:val="24"/>
          <w:szCs w:val="24"/>
        </w:rPr>
        <w:t>ир</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о</w:t>
      </w:r>
      <w:r w:rsidRPr="00B63DB7">
        <w:rPr>
          <w:rFonts w:ascii="Times New Roman" w:hAnsi="Times New Roman"/>
          <w:sz w:val="24"/>
          <w:szCs w:val="24"/>
        </w:rPr>
        <w:t xml:space="preserve">й </w:t>
      </w:r>
      <w:r w:rsidRPr="00B63DB7">
        <w:rPr>
          <w:rFonts w:ascii="Times New Roman" w:hAnsi="Times New Roman"/>
          <w:spacing w:val="-1"/>
          <w:sz w:val="24"/>
          <w:szCs w:val="24"/>
        </w:rPr>
        <w:t>о</w:t>
      </w:r>
      <w:r w:rsidRPr="00B63DB7">
        <w:rPr>
          <w:rFonts w:ascii="Times New Roman" w:hAnsi="Times New Roman"/>
          <w:sz w:val="24"/>
          <w:szCs w:val="24"/>
        </w:rPr>
        <w:t>кеан и е</w:t>
      </w:r>
      <w:r w:rsidRPr="00B63DB7">
        <w:rPr>
          <w:rFonts w:ascii="Times New Roman" w:hAnsi="Times New Roman"/>
          <w:spacing w:val="-2"/>
          <w:sz w:val="24"/>
          <w:szCs w:val="24"/>
        </w:rPr>
        <w:t>г</w:t>
      </w:r>
      <w:r w:rsidRPr="00B63DB7">
        <w:rPr>
          <w:rFonts w:ascii="Times New Roman" w:hAnsi="Times New Roman"/>
          <w:sz w:val="24"/>
          <w:szCs w:val="24"/>
        </w:rPr>
        <w:t>о час</w:t>
      </w:r>
      <w:r w:rsidRPr="00B63DB7">
        <w:rPr>
          <w:rFonts w:ascii="Times New Roman" w:hAnsi="Times New Roman"/>
          <w:spacing w:val="-2"/>
          <w:sz w:val="24"/>
          <w:szCs w:val="24"/>
        </w:rPr>
        <w:t>т</w:t>
      </w:r>
      <w:r w:rsidRPr="00B63DB7">
        <w:rPr>
          <w:rFonts w:ascii="Times New Roman" w:hAnsi="Times New Roman"/>
          <w:spacing w:val="-1"/>
          <w:sz w:val="24"/>
          <w:szCs w:val="24"/>
        </w:rPr>
        <w:t>и</w:t>
      </w:r>
      <w:r w:rsidRPr="00B63DB7">
        <w:rPr>
          <w:rFonts w:ascii="Times New Roman" w:hAnsi="Times New Roman"/>
          <w:sz w:val="24"/>
          <w:szCs w:val="24"/>
        </w:rPr>
        <w:t>. Сво</w:t>
      </w:r>
      <w:r w:rsidRPr="00B63DB7">
        <w:rPr>
          <w:rFonts w:ascii="Times New Roman" w:hAnsi="Times New Roman"/>
          <w:spacing w:val="1"/>
          <w:sz w:val="24"/>
          <w:szCs w:val="24"/>
        </w:rPr>
        <w:t>й</w:t>
      </w:r>
      <w:r w:rsidRPr="00B63DB7">
        <w:rPr>
          <w:rFonts w:ascii="Times New Roman" w:hAnsi="Times New Roman"/>
          <w:sz w:val="24"/>
          <w:szCs w:val="24"/>
        </w:rPr>
        <w:t xml:space="preserve">ства </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д М</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 xml:space="preserve">о </w:t>
      </w:r>
      <w:r w:rsidRPr="00B63DB7">
        <w:rPr>
          <w:rFonts w:ascii="Times New Roman" w:hAnsi="Times New Roman"/>
          <w:spacing w:val="1"/>
          <w:sz w:val="24"/>
          <w:szCs w:val="24"/>
        </w:rPr>
        <w:t>о</w:t>
      </w:r>
      <w:r w:rsidRPr="00B63DB7">
        <w:rPr>
          <w:rFonts w:ascii="Times New Roman" w:hAnsi="Times New Roman"/>
          <w:spacing w:val="-2"/>
          <w:sz w:val="24"/>
          <w:szCs w:val="24"/>
        </w:rPr>
        <w:t>к</w:t>
      </w:r>
      <w:r w:rsidRPr="00B63DB7">
        <w:rPr>
          <w:rFonts w:ascii="Times New Roman" w:hAnsi="Times New Roman"/>
          <w:sz w:val="24"/>
          <w:szCs w:val="24"/>
        </w:rPr>
        <w:t>еа</w:t>
      </w:r>
      <w:r w:rsidRPr="00B63DB7">
        <w:rPr>
          <w:rFonts w:ascii="Times New Roman" w:hAnsi="Times New Roman"/>
          <w:spacing w:val="-1"/>
          <w:sz w:val="24"/>
          <w:szCs w:val="24"/>
        </w:rPr>
        <w:t>н</w:t>
      </w:r>
      <w:r w:rsidRPr="00B63DB7">
        <w:rPr>
          <w:rFonts w:ascii="Times New Roman" w:hAnsi="Times New Roman"/>
          <w:sz w:val="24"/>
          <w:szCs w:val="24"/>
        </w:rPr>
        <w:t>а – темп</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ат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 и с</w:t>
      </w:r>
      <w:r w:rsidRPr="00B63DB7">
        <w:rPr>
          <w:rFonts w:ascii="Times New Roman" w:hAnsi="Times New Roman"/>
          <w:spacing w:val="-1"/>
          <w:sz w:val="24"/>
          <w:szCs w:val="24"/>
        </w:rPr>
        <w:t>ол</w:t>
      </w:r>
      <w:r w:rsidRPr="00B63DB7">
        <w:rPr>
          <w:rFonts w:ascii="Times New Roman" w:hAnsi="Times New Roman"/>
          <w:sz w:val="24"/>
          <w:szCs w:val="24"/>
        </w:rPr>
        <w:t>е</w:t>
      </w:r>
      <w:r w:rsidRPr="00B63DB7">
        <w:rPr>
          <w:rFonts w:ascii="Times New Roman" w:hAnsi="Times New Roman"/>
          <w:spacing w:val="1"/>
          <w:sz w:val="24"/>
          <w:szCs w:val="24"/>
        </w:rPr>
        <w:t>но</w:t>
      </w:r>
      <w:r w:rsidRPr="00B63DB7">
        <w:rPr>
          <w:rFonts w:ascii="Times New Roman" w:hAnsi="Times New Roman"/>
          <w:sz w:val="24"/>
          <w:szCs w:val="24"/>
        </w:rPr>
        <w:t>ст</w:t>
      </w:r>
      <w:r w:rsidRPr="00B63DB7">
        <w:rPr>
          <w:rFonts w:ascii="Times New Roman" w:hAnsi="Times New Roman"/>
          <w:spacing w:val="-1"/>
          <w:sz w:val="24"/>
          <w:szCs w:val="24"/>
        </w:rPr>
        <w:t>ь</w:t>
      </w:r>
      <w:r w:rsidRPr="00B63DB7">
        <w:rPr>
          <w:rFonts w:ascii="Times New Roman" w:hAnsi="Times New Roman"/>
          <w:sz w:val="24"/>
          <w:szCs w:val="24"/>
        </w:rPr>
        <w:t>. Дв</w:t>
      </w:r>
      <w:r w:rsidRPr="00B63DB7">
        <w:rPr>
          <w:rFonts w:ascii="Times New Roman" w:hAnsi="Times New Roman"/>
          <w:spacing w:val="-1"/>
          <w:sz w:val="24"/>
          <w:szCs w:val="24"/>
        </w:rPr>
        <w:t>и</w:t>
      </w:r>
      <w:r w:rsidRPr="00B63DB7">
        <w:rPr>
          <w:rFonts w:ascii="Times New Roman" w:hAnsi="Times New Roman"/>
          <w:sz w:val="24"/>
          <w:szCs w:val="24"/>
        </w:rPr>
        <w:t>ж</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е во</w:t>
      </w:r>
      <w:r w:rsidRPr="00B63DB7">
        <w:rPr>
          <w:rFonts w:ascii="Times New Roman" w:hAnsi="Times New Roman"/>
          <w:spacing w:val="1"/>
          <w:sz w:val="24"/>
          <w:szCs w:val="24"/>
        </w:rPr>
        <w:t>д</w:t>
      </w:r>
      <w:r w:rsidRPr="00B63DB7">
        <w:rPr>
          <w:rFonts w:ascii="Times New Roman" w:hAnsi="Times New Roman"/>
          <w:sz w:val="24"/>
          <w:szCs w:val="24"/>
        </w:rPr>
        <w:t xml:space="preserve">ы в </w:t>
      </w:r>
      <w:r w:rsidRPr="00B63DB7">
        <w:rPr>
          <w:rFonts w:ascii="Times New Roman" w:hAnsi="Times New Roman"/>
          <w:spacing w:val="1"/>
          <w:sz w:val="24"/>
          <w:szCs w:val="24"/>
        </w:rPr>
        <w:t>о</w:t>
      </w:r>
      <w:r w:rsidRPr="00B63DB7">
        <w:rPr>
          <w:rFonts w:ascii="Times New Roman" w:hAnsi="Times New Roman"/>
          <w:spacing w:val="-2"/>
          <w:sz w:val="24"/>
          <w:szCs w:val="24"/>
        </w:rPr>
        <w:t>к</w:t>
      </w:r>
      <w:r w:rsidRPr="00B63DB7">
        <w:rPr>
          <w:rFonts w:ascii="Times New Roman" w:hAnsi="Times New Roman"/>
          <w:sz w:val="24"/>
          <w:szCs w:val="24"/>
        </w:rPr>
        <w:t>еа</w:t>
      </w:r>
      <w:r w:rsidRPr="00B63DB7">
        <w:rPr>
          <w:rFonts w:ascii="Times New Roman" w:hAnsi="Times New Roman"/>
          <w:spacing w:val="-1"/>
          <w:sz w:val="24"/>
          <w:szCs w:val="24"/>
        </w:rPr>
        <w:t>н</w:t>
      </w:r>
      <w:r w:rsidRPr="00B63DB7">
        <w:rPr>
          <w:rFonts w:ascii="Times New Roman" w:hAnsi="Times New Roman"/>
          <w:sz w:val="24"/>
          <w:szCs w:val="24"/>
        </w:rPr>
        <w:t>е – вол</w:t>
      </w:r>
      <w:r w:rsidRPr="00B63DB7">
        <w:rPr>
          <w:rFonts w:ascii="Times New Roman" w:hAnsi="Times New Roman"/>
          <w:spacing w:val="-2"/>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тече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2"/>
          <w:sz w:val="24"/>
          <w:szCs w:val="24"/>
        </w:rPr>
        <w:t>я</w:t>
      </w:r>
      <w:r w:rsidRPr="00B63DB7">
        <w:rPr>
          <w:rFonts w:ascii="Times New Roman" w:hAnsi="Times New Roman"/>
          <w:sz w:val="24"/>
          <w:szCs w:val="24"/>
        </w:rPr>
        <w:t>.</w:t>
      </w:r>
      <w:r w:rsidRPr="00B63DB7">
        <w:rPr>
          <w:rFonts w:ascii="Times New Roman" w:hAnsi="Times New Roman"/>
          <w:i/>
          <w:sz w:val="24"/>
          <w:szCs w:val="24"/>
        </w:rPr>
        <w:t>.</w:t>
      </w:r>
      <w:r w:rsidRPr="00B63DB7">
        <w:rPr>
          <w:rFonts w:ascii="Times New Roman" w:hAnsi="Times New Roman"/>
          <w:spacing w:val="3"/>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у</w:t>
      </w:r>
      <w:r w:rsidRPr="00B63DB7">
        <w:rPr>
          <w:rFonts w:ascii="Times New Roman" w:hAnsi="Times New Roman"/>
          <w:sz w:val="24"/>
          <w:szCs w:val="24"/>
        </w:rPr>
        <w:t>ши.</w:t>
      </w:r>
      <w:r w:rsidRPr="00B63DB7">
        <w:rPr>
          <w:rFonts w:ascii="Times New Roman" w:hAnsi="Times New Roman"/>
          <w:spacing w:val="3"/>
          <w:sz w:val="24"/>
          <w:szCs w:val="24"/>
        </w:rPr>
        <w:t xml:space="preserve"> </w:t>
      </w:r>
      <w:r w:rsidRPr="00B63DB7">
        <w:rPr>
          <w:rFonts w:ascii="Times New Roman" w:hAnsi="Times New Roman"/>
          <w:sz w:val="24"/>
          <w:szCs w:val="24"/>
        </w:rPr>
        <w:t>Реки</w:t>
      </w:r>
      <w:r w:rsidRPr="00B63DB7">
        <w:rPr>
          <w:rFonts w:ascii="Times New Roman" w:hAnsi="Times New Roman"/>
          <w:spacing w:val="1"/>
          <w:sz w:val="24"/>
          <w:szCs w:val="24"/>
        </w:rPr>
        <w:t xml:space="preserve"> н</w:t>
      </w:r>
      <w:r w:rsidRPr="00B63DB7">
        <w:rPr>
          <w:rFonts w:ascii="Times New Roman" w:hAnsi="Times New Roman"/>
          <w:sz w:val="24"/>
          <w:szCs w:val="24"/>
        </w:rPr>
        <w:t>а ге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z w:val="24"/>
          <w:szCs w:val="24"/>
        </w:rPr>
        <w:t>те</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z w:val="24"/>
          <w:szCs w:val="24"/>
        </w:rPr>
        <w:t xml:space="preserve">в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pacing w:val="-2"/>
          <w:sz w:val="24"/>
          <w:szCs w:val="24"/>
        </w:rPr>
        <w:t>е</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2"/>
          <w:sz w:val="24"/>
          <w:szCs w:val="24"/>
        </w:rPr>
        <w:t>ч</w:t>
      </w:r>
      <w:r w:rsidRPr="00B63DB7">
        <w:rPr>
          <w:rFonts w:ascii="Times New Roman" w:hAnsi="Times New Roman"/>
          <w:sz w:val="24"/>
          <w:szCs w:val="24"/>
        </w:rPr>
        <w:t>асти</w:t>
      </w:r>
      <w:r w:rsidRPr="00B63DB7">
        <w:rPr>
          <w:rFonts w:ascii="Times New Roman" w:hAnsi="Times New Roman"/>
          <w:spacing w:val="1"/>
          <w:sz w:val="24"/>
          <w:szCs w:val="24"/>
        </w:rPr>
        <w:t xml:space="preserve"> р</w:t>
      </w:r>
      <w:r w:rsidRPr="00B63DB7">
        <w:rPr>
          <w:rFonts w:ascii="Times New Roman" w:hAnsi="Times New Roman"/>
          <w:spacing w:val="-2"/>
          <w:sz w:val="24"/>
          <w:szCs w:val="24"/>
        </w:rPr>
        <w:t>е</w:t>
      </w:r>
      <w:r w:rsidRPr="00B63DB7">
        <w:rPr>
          <w:rFonts w:ascii="Times New Roman" w:hAnsi="Times New Roman"/>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9"/>
          <w:sz w:val="24"/>
          <w:szCs w:val="24"/>
        </w:rPr>
        <w:t>т</w:t>
      </w:r>
      <w:r w:rsidRPr="00B63DB7">
        <w:rPr>
          <w:rFonts w:ascii="Times New Roman" w:hAnsi="Times New Roman"/>
          <w:sz w:val="24"/>
          <w:szCs w:val="24"/>
        </w:rPr>
        <w:t>е</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 xml:space="preserve">, </w:t>
      </w:r>
      <w:r w:rsidRPr="00B63DB7">
        <w:rPr>
          <w:rFonts w:ascii="Times New Roman" w:hAnsi="Times New Roman"/>
          <w:spacing w:val="1"/>
          <w:sz w:val="24"/>
          <w:szCs w:val="24"/>
        </w:rPr>
        <w:t>х</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z w:val="24"/>
          <w:szCs w:val="24"/>
        </w:rPr>
        <w:t>акт</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 xml:space="preserve">, </w:t>
      </w:r>
      <w:r w:rsidRPr="00B63DB7">
        <w:rPr>
          <w:rFonts w:ascii="Times New Roman" w:hAnsi="Times New Roman"/>
          <w:spacing w:val="1"/>
          <w:sz w:val="24"/>
          <w:szCs w:val="24"/>
        </w:rPr>
        <w:t>пи</w:t>
      </w:r>
      <w:r w:rsidRPr="00B63DB7">
        <w:rPr>
          <w:rFonts w:ascii="Times New Roman" w:hAnsi="Times New Roman"/>
          <w:sz w:val="24"/>
          <w:szCs w:val="24"/>
        </w:rPr>
        <w:t>т</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р</w:t>
      </w:r>
      <w:r w:rsidRPr="00B63DB7">
        <w:rPr>
          <w:rFonts w:ascii="Times New Roman" w:hAnsi="Times New Roman"/>
          <w:spacing w:val="-2"/>
          <w:sz w:val="24"/>
          <w:szCs w:val="24"/>
        </w:rPr>
        <w:t>е</w:t>
      </w:r>
      <w:r w:rsidRPr="00B63DB7">
        <w:rPr>
          <w:rFonts w:ascii="Times New Roman" w:hAnsi="Times New Roman"/>
          <w:sz w:val="24"/>
          <w:szCs w:val="24"/>
        </w:rPr>
        <w:t>ж</w:t>
      </w:r>
      <w:r w:rsidRPr="00B63DB7">
        <w:rPr>
          <w:rFonts w:ascii="Times New Roman" w:hAnsi="Times New Roman"/>
          <w:spacing w:val="-1"/>
          <w:sz w:val="24"/>
          <w:szCs w:val="24"/>
        </w:rPr>
        <w:t>и</w:t>
      </w:r>
      <w:r w:rsidRPr="00B63DB7">
        <w:rPr>
          <w:rFonts w:ascii="Times New Roman" w:hAnsi="Times New Roman"/>
          <w:sz w:val="24"/>
          <w:szCs w:val="24"/>
        </w:rPr>
        <w:t>м</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z w:val="24"/>
          <w:szCs w:val="24"/>
        </w:rPr>
        <w:t>к.</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 xml:space="preserve">зера и </w:t>
      </w:r>
      <w:r w:rsidRPr="00B63DB7">
        <w:rPr>
          <w:rFonts w:ascii="Times New Roman" w:hAnsi="Times New Roman"/>
          <w:spacing w:val="1"/>
          <w:sz w:val="24"/>
          <w:szCs w:val="24"/>
        </w:rPr>
        <w:t>и</w:t>
      </w:r>
      <w:r w:rsidRPr="00B63DB7">
        <w:rPr>
          <w:rFonts w:ascii="Times New Roman" w:hAnsi="Times New Roman"/>
          <w:sz w:val="24"/>
          <w:szCs w:val="24"/>
        </w:rPr>
        <w:t xml:space="preserve">х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и</w:t>
      </w:r>
      <w:r w:rsidRPr="00B63DB7">
        <w:rPr>
          <w:rFonts w:ascii="Times New Roman" w:hAnsi="Times New Roman"/>
          <w:spacing w:val="-2"/>
          <w:sz w:val="24"/>
          <w:szCs w:val="24"/>
        </w:rPr>
        <w:t>с</w:t>
      </w:r>
      <w:r w:rsidRPr="00B63DB7">
        <w:rPr>
          <w:rFonts w:ascii="Times New Roman" w:hAnsi="Times New Roman"/>
          <w:spacing w:val="1"/>
          <w:sz w:val="24"/>
          <w:szCs w:val="24"/>
        </w:rPr>
        <w:t>х</w:t>
      </w:r>
      <w:r w:rsidRPr="00B63DB7">
        <w:rPr>
          <w:rFonts w:ascii="Times New Roman" w:hAnsi="Times New Roman"/>
          <w:spacing w:val="-1"/>
          <w:sz w:val="24"/>
          <w:szCs w:val="24"/>
        </w:rPr>
        <w:t>о</w:t>
      </w:r>
      <w:r w:rsidRPr="00B63DB7">
        <w:rPr>
          <w:rFonts w:ascii="Times New Roman" w:hAnsi="Times New Roman"/>
          <w:sz w:val="24"/>
          <w:szCs w:val="24"/>
        </w:rPr>
        <w:t>ж</w:t>
      </w:r>
      <w:r w:rsidRPr="00B63DB7">
        <w:rPr>
          <w:rFonts w:ascii="Times New Roman" w:hAnsi="Times New Roman"/>
          <w:spacing w:val="-1"/>
          <w:sz w:val="24"/>
          <w:szCs w:val="24"/>
        </w:rPr>
        <w:t>д</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Л</w:t>
      </w:r>
      <w:r w:rsidRPr="00B63DB7">
        <w:rPr>
          <w:rFonts w:ascii="Times New Roman" w:hAnsi="Times New Roman"/>
          <w:spacing w:val="-3"/>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Г</w:t>
      </w:r>
      <w:r w:rsidRPr="00B63DB7">
        <w:rPr>
          <w:rFonts w:ascii="Times New Roman" w:hAnsi="Times New Roman"/>
          <w:spacing w:val="-1"/>
          <w:sz w:val="24"/>
          <w:szCs w:val="24"/>
        </w:rPr>
        <w:t>ор</w:t>
      </w:r>
      <w:r w:rsidRPr="00B63DB7">
        <w:rPr>
          <w:rFonts w:ascii="Times New Roman" w:hAnsi="Times New Roman"/>
          <w:spacing w:val="1"/>
          <w:sz w:val="24"/>
          <w:szCs w:val="24"/>
        </w:rPr>
        <w:t>но</w:t>
      </w:r>
      <w:r w:rsidRPr="00B63DB7">
        <w:rPr>
          <w:rFonts w:ascii="Times New Roman" w:hAnsi="Times New Roman"/>
          <w:sz w:val="24"/>
          <w:szCs w:val="24"/>
        </w:rPr>
        <w:t xml:space="preserve">е и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2"/>
          <w:sz w:val="24"/>
          <w:szCs w:val="24"/>
        </w:rPr>
        <w:t>к</w:t>
      </w:r>
      <w:r w:rsidRPr="00B63DB7">
        <w:rPr>
          <w:rFonts w:ascii="Times New Roman" w:hAnsi="Times New Roman"/>
          <w:spacing w:val="1"/>
          <w:sz w:val="24"/>
          <w:szCs w:val="24"/>
        </w:rPr>
        <w:t>ро</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д</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z w:val="24"/>
          <w:szCs w:val="24"/>
        </w:rPr>
        <w:t>м</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ол</w:t>
      </w:r>
      <w:r w:rsidRPr="00B63DB7">
        <w:rPr>
          <w:rFonts w:ascii="Times New Roman" w:hAnsi="Times New Roman"/>
          <w:sz w:val="24"/>
          <w:szCs w:val="24"/>
        </w:rPr>
        <w:t>етн</w:t>
      </w:r>
      <w:r w:rsidRPr="00B63DB7">
        <w:rPr>
          <w:rFonts w:ascii="Times New Roman" w:hAnsi="Times New Roman"/>
          <w:spacing w:val="1"/>
          <w:sz w:val="24"/>
          <w:szCs w:val="24"/>
        </w:rPr>
        <w:t>я</w:t>
      </w:r>
      <w:r w:rsidRPr="00B63DB7">
        <w:rPr>
          <w:rFonts w:ascii="Times New Roman" w:hAnsi="Times New Roman"/>
          <w:sz w:val="24"/>
          <w:szCs w:val="24"/>
        </w:rPr>
        <w:t>я</w:t>
      </w:r>
      <w:r w:rsidRPr="00B63DB7">
        <w:rPr>
          <w:rFonts w:ascii="Times New Roman" w:hAnsi="Times New Roman"/>
          <w:spacing w:val="4"/>
          <w:sz w:val="24"/>
          <w:szCs w:val="24"/>
        </w:rPr>
        <w:t xml:space="preserve"> </w:t>
      </w:r>
      <w:r w:rsidRPr="00B63DB7">
        <w:rPr>
          <w:rFonts w:ascii="Times New Roman" w:hAnsi="Times New Roman"/>
          <w:spacing w:val="-3"/>
          <w:sz w:val="24"/>
          <w:szCs w:val="24"/>
        </w:rPr>
        <w:t>м</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з</w:t>
      </w:r>
      <w:r w:rsidRPr="00B63DB7">
        <w:rPr>
          <w:rFonts w:ascii="Times New Roman" w:hAnsi="Times New Roman"/>
          <w:spacing w:val="-4"/>
          <w:sz w:val="24"/>
          <w:szCs w:val="24"/>
        </w:rPr>
        <w:t>л</w:t>
      </w:r>
      <w:r w:rsidRPr="00B63DB7">
        <w:rPr>
          <w:rFonts w:ascii="Times New Roman" w:hAnsi="Times New Roman"/>
          <w:spacing w:val="1"/>
          <w:sz w:val="24"/>
          <w:szCs w:val="24"/>
        </w:rPr>
        <w:t>о</w:t>
      </w:r>
      <w:r w:rsidRPr="00B63DB7">
        <w:rPr>
          <w:rFonts w:ascii="Times New Roman" w:hAnsi="Times New Roman"/>
          <w:sz w:val="24"/>
          <w:szCs w:val="24"/>
        </w:rPr>
        <w:t xml:space="preserve">та. </w:t>
      </w:r>
      <w:r w:rsidRPr="00B63DB7">
        <w:rPr>
          <w:rFonts w:ascii="Times New Roman" w:hAnsi="Times New Roman"/>
          <w:spacing w:val="-1"/>
          <w:sz w:val="24"/>
          <w:szCs w:val="24"/>
        </w:rPr>
        <w:t>П</w:t>
      </w:r>
      <w:r w:rsidRPr="00B63DB7">
        <w:rPr>
          <w:rFonts w:ascii="Times New Roman" w:hAnsi="Times New Roman"/>
          <w:spacing w:val="1"/>
          <w:sz w:val="24"/>
          <w:szCs w:val="24"/>
        </w:rPr>
        <w:t>од</w:t>
      </w:r>
      <w:r w:rsidRPr="00B63DB7">
        <w:rPr>
          <w:rFonts w:ascii="Times New Roman" w:hAnsi="Times New Roman"/>
          <w:sz w:val="24"/>
          <w:szCs w:val="24"/>
        </w:rPr>
        <w:t>зе</w:t>
      </w:r>
      <w:r w:rsidRPr="00B63DB7">
        <w:rPr>
          <w:rFonts w:ascii="Times New Roman" w:hAnsi="Times New Roman"/>
          <w:spacing w:val="-3"/>
          <w:sz w:val="24"/>
          <w:szCs w:val="24"/>
        </w:rPr>
        <w:t>м</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4"/>
          <w:sz w:val="24"/>
          <w:szCs w:val="24"/>
        </w:rPr>
        <w:t xml:space="preserve"> </w:t>
      </w:r>
      <w:r w:rsidRPr="00B63DB7">
        <w:rPr>
          <w:rFonts w:ascii="Times New Roman" w:hAnsi="Times New Roman"/>
          <w:sz w:val="24"/>
          <w:szCs w:val="24"/>
        </w:rPr>
        <w:t>в</w:t>
      </w:r>
      <w:r w:rsidRPr="00B63DB7">
        <w:rPr>
          <w:rFonts w:ascii="Times New Roman" w:hAnsi="Times New Roman"/>
          <w:spacing w:val="-2"/>
          <w:sz w:val="24"/>
          <w:szCs w:val="24"/>
        </w:rPr>
        <w:t>о</w:t>
      </w:r>
      <w:r w:rsidRPr="00B63DB7">
        <w:rPr>
          <w:rFonts w:ascii="Times New Roman" w:hAnsi="Times New Roman"/>
          <w:spacing w:val="1"/>
          <w:sz w:val="24"/>
          <w:szCs w:val="24"/>
        </w:rPr>
        <w:t>ды</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Меж</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pacing w:val="-2"/>
          <w:sz w:val="24"/>
          <w:szCs w:val="24"/>
        </w:rPr>
        <w:t>а</w:t>
      </w:r>
      <w:r w:rsidRPr="00B63DB7">
        <w:rPr>
          <w:rFonts w:ascii="Times New Roman" w:hAnsi="Times New Roman"/>
          <w:sz w:val="24"/>
          <w:szCs w:val="24"/>
        </w:rPr>
        <w:t>ст</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и г</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z w:val="24"/>
          <w:szCs w:val="24"/>
        </w:rPr>
        <w:t xml:space="preserve">вые </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Б</w:t>
      </w:r>
      <w:r w:rsidRPr="00B63DB7">
        <w:rPr>
          <w:rFonts w:ascii="Times New Roman" w:hAnsi="Times New Roman"/>
          <w:spacing w:val="-2"/>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z w:val="24"/>
          <w:szCs w:val="24"/>
        </w:rPr>
        <w:t xml:space="preserve">та. Каналы. Водохранилища. </w:t>
      </w:r>
      <w:r w:rsidRPr="00B63DB7">
        <w:rPr>
          <w:rFonts w:ascii="Times New Roman" w:hAnsi="Times New Roman"/>
          <w:i/>
          <w:sz w:val="24"/>
          <w:szCs w:val="24"/>
        </w:rPr>
        <w:t>Че</w:t>
      </w:r>
      <w:r w:rsidRPr="00B63DB7">
        <w:rPr>
          <w:rFonts w:ascii="Times New Roman" w:hAnsi="Times New Roman"/>
          <w:i/>
          <w:spacing w:val="-1"/>
          <w:sz w:val="24"/>
          <w:szCs w:val="24"/>
        </w:rPr>
        <w:t>л</w:t>
      </w:r>
      <w:r w:rsidRPr="00B63DB7">
        <w:rPr>
          <w:rFonts w:ascii="Times New Roman" w:hAnsi="Times New Roman"/>
          <w:i/>
          <w:spacing w:val="1"/>
          <w:sz w:val="24"/>
          <w:szCs w:val="24"/>
        </w:rPr>
        <w:t>о</w:t>
      </w:r>
      <w:r w:rsidRPr="00B63DB7">
        <w:rPr>
          <w:rFonts w:ascii="Times New Roman" w:hAnsi="Times New Roman"/>
          <w:i/>
          <w:sz w:val="24"/>
          <w:szCs w:val="24"/>
        </w:rPr>
        <w:t>век и</w:t>
      </w:r>
      <w:r w:rsidRPr="00B63DB7">
        <w:rPr>
          <w:rFonts w:ascii="Times New Roman" w:hAnsi="Times New Roman"/>
          <w:i/>
          <w:spacing w:val="3"/>
          <w:sz w:val="24"/>
          <w:szCs w:val="24"/>
        </w:rPr>
        <w:t xml:space="preserve"> </w:t>
      </w:r>
      <w:r w:rsidRPr="00B63DB7">
        <w:rPr>
          <w:rFonts w:ascii="Times New Roman" w:hAnsi="Times New Roman"/>
          <w:i/>
          <w:sz w:val="24"/>
          <w:szCs w:val="24"/>
        </w:rPr>
        <w:t>г</w:t>
      </w:r>
      <w:r w:rsidRPr="00B63DB7">
        <w:rPr>
          <w:rFonts w:ascii="Times New Roman" w:hAnsi="Times New Roman"/>
          <w:i/>
          <w:spacing w:val="-1"/>
          <w:sz w:val="24"/>
          <w:szCs w:val="24"/>
        </w:rPr>
        <w:t>ид</w:t>
      </w:r>
      <w:r w:rsidRPr="00B63DB7">
        <w:rPr>
          <w:rFonts w:ascii="Times New Roman" w:hAnsi="Times New Roman"/>
          <w:i/>
          <w:spacing w:val="1"/>
          <w:sz w:val="24"/>
          <w:szCs w:val="24"/>
        </w:rPr>
        <w:t>р</w:t>
      </w:r>
      <w:r w:rsidRPr="00B63DB7">
        <w:rPr>
          <w:rFonts w:ascii="Times New Roman" w:hAnsi="Times New Roman"/>
          <w:i/>
          <w:spacing w:val="-1"/>
          <w:sz w:val="24"/>
          <w:szCs w:val="24"/>
        </w:rPr>
        <w:t>о</w:t>
      </w:r>
      <w:r w:rsidRPr="00B63DB7">
        <w:rPr>
          <w:rFonts w:ascii="Times New Roman" w:hAnsi="Times New Roman"/>
          <w:i/>
          <w:sz w:val="24"/>
          <w:szCs w:val="24"/>
        </w:rPr>
        <w:t>сф</w:t>
      </w:r>
      <w:r w:rsidRPr="00B63DB7">
        <w:rPr>
          <w:rFonts w:ascii="Times New Roman" w:hAnsi="Times New Roman"/>
          <w:i/>
          <w:spacing w:val="-2"/>
          <w:sz w:val="24"/>
          <w:szCs w:val="24"/>
        </w:rPr>
        <w:t>е</w:t>
      </w:r>
      <w:r w:rsidRPr="00B63DB7">
        <w:rPr>
          <w:rFonts w:ascii="Times New Roman" w:hAnsi="Times New Roman"/>
          <w:i/>
          <w:spacing w:val="1"/>
          <w:sz w:val="24"/>
          <w:szCs w:val="24"/>
        </w:rPr>
        <w:t>р</w:t>
      </w:r>
      <w:r w:rsidRPr="00B63DB7">
        <w:rPr>
          <w:rFonts w:ascii="Times New Roman" w:hAnsi="Times New Roman"/>
          <w:i/>
          <w:sz w:val="24"/>
          <w:szCs w:val="24"/>
        </w:rPr>
        <w:t>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А</w:t>
      </w:r>
      <w:r w:rsidRPr="00B63DB7">
        <w:rPr>
          <w:rFonts w:ascii="Times New Roman" w:hAnsi="Times New Roman"/>
          <w:b/>
          <w:bCs/>
          <w:spacing w:val="1"/>
          <w:sz w:val="24"/>
          <w:szCs w:val="24"/>
        </w:rPr>
        <w:t>т</w:t>
      </w:r>
      <w:r w:rsidRPr="00B63DB7">
        <w:rPr>
          <w:rFonts w:ascii="Times New Roman" w:hAnsi="Times New Roman"/>
          <w:b/>
          <w:bCs/>
          <w:spacing w:val="-2"/>
          <w:sz w:val="24"/>
          <w:szCs w:val="24"/>
        </w:rPr>
        <w:t>м</w:t>
      </w:r>
      <w:r w:rsidRPr="00B63DB7">
        <w:rPr>
          <w:rFonts w:ascii="Times New Roman" w:hAnsi="Times New Roman"/>
          <w:b/>
          <w:bCs/>
          <w:spacing w:val="1"/>
          <w:sz w:val="24"/>
          <w:szCs w:val="24"/>
        </w:rPr>
        <w:t>о</w:t>
      </w:r>
      <w:r w:rsidRPr="00B63DB7">
        <w:rPr>
          <w:rFonts w:ascii="Times New Roman" w:hAnsi="Times New Roman"/>
          <w:b/>
          <w:bCs/>
          <w:sz w:val="24"/>
          <w:szCs w:val="24"/>
        </w:rPr>
        <w:t>с</w:t>
      </w:r>
      <w:r w:rsidRPr="00B63DB7">
        <w:rPr>
          <w:rFonts w:ascii="Times New Roman" w:hAnsi="Times New Roman"/>
          <w:b/>
          <w:bCs/>
          <w:spacing w:val="-2"/>
          <w:sz w:val="24"/>
          <w:szCs w:val="24"/>
        </w:rPr>
        <w:t>ф</w:t>
      </w:r>
      <w:r w:rsidRPr="00B63DB7">
        <w:rPr>
          <w:rFonts w:ascii="Times New Roman" w:hAnsi="Times New Roman"/>
          <w:b/>
          <w:bCs/>
          <w:sz w:val="24"/>
          <w:szCs w:val="24"/>
        </w:rPr>
        <w:t>ер</w:t>
      </w:r>
      <w:r w:rsidRPr="00B63DB7">
        <w:rPr>
          <w:rFonts w:ascii="Times New Roman" w:hAnsi="Times New Roman"/>
          <w:b/>
          <w:bCs/>
          <w:spacing w:val="1"/>
          <w:sz w:val="24"/>
          <w:szCs w:val="24"/>
        </w:rPr>
        <w:t>а</w:t>
      </w:r>
      <w:r w:rsidRPr="00B63DB7">
        <w:rPr>
          <w:rFonts w:ascii="Times New Roman" w:hAnsi="Times New Roman"/>
          <w:b/>
          <w:bCs/>
          <w:sz w:val="24"/>
          <w:szCs w:val="24"/>
        </w:rPr>
        <w:t>.</w:t>
      </w:r>
      <w:r w:rsidRPr="00B63DB7">
        <w:rPr>
          <w:rFonts w:ascii="Times New Roman" w:hAnsi="Times New Roman"/>
          <w:b/>
          <w:bCs/>
          <w:spacing w:val="2"/>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зд</w:t>
      </w:r>
      <w:r w:rsidRPr="00B63DB7">
        <w:rPr>
          <w:rFonts w:ascii="Times New Roman" w:hAnsi="Times New Roman"/>
          <w:spacing w:val="-3"/>
          <w:sz w:val="24"/>
          <w:szCs w:val="24"/>
        </w:rPr>
        <w:t>у</w:t>
      </w:r>
      <w:r w:rsidRPr="00B63DB7">
        <w:rPr>
          <w:rFonts w:ascii="Times New Roman" w:hAnsi="Times New Roman"/>
          <w:sz w:val="24"/>
          <w:szCs w:val="24"/>
        </w:rPr>
        <w:t xml:space="preserve">шной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о</w:t>
      </w:r>
      <w:r w:rsidRPr="00B63DB7">
        <w:rPr>
          <w:rFonts w:ascii="Times New Roman" w:hAnsi="Times New Roman"/>
          <w:spacing w:val="-1"/>
          <w:sz w:val="24"/>
          <w:szCs w:val="24"/>
        </w:rPr>
        <w:t>ло</w:t>
      </w:r>
      <w:r w:rsidRPr="00B63DB7">
        <w:rPr>
          <w:rFonts w:ascii="Times New Roman" w:hAnsi="Times New Roman"/>
          <w:sz w:val="24"/>
          <w:szCs w:val="24"/>
        </w:rPr>
        <w:t>ч</w:t>
      </w:r>
      <w:r w:rsidRPr="00B63DB7">
        <w:rPr>
          <w:rFonts w:ascii="Times New Roman" w:hAnsi="Times New Roman"/>
          <w:spacing w:val="-2"/>
          <w:sz w:val="24"/>
          <w:szCs w:val="24"/>
        </w:rPr>
        <w:t>к</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pacing w:val="2"/>
          <w:sz w:val="24"/>
          <w:szCs w:val="24"/>
        </w:rPr>
        <w:t>З</w:t>
      </w:r>
      <w:r w:rsidRPr="00B63DB7">
        <w:rPr>
          <w:rFonts w:ascii="Times New Roman" w:hAnsi="Times New Roman"/>
          <w:sz w:val="24"/>
          <w:szCs w:val="24"/>
        </w:rPr>
        <w:t>ем</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i/>
          <w:sz w:val="24"/>
          <w:szCs w:val="24"/>
        </w:rPr>
        <w:t>.</w:t>
      </w:r>
      <w:r w:rsidRPr="00B63DB7">
        <w:rPr>
          <w:rFonts w:ascii="Times New Roman" w:hAnsi="Times New Roman"/>
          <w:sz w:val="24"/>
          <w:szCs w:val="24"/>
        </w:rPr>
        <w:t xml:space="preserve"> </w:t>
      </w:r>
      <w:r w:rsidRPr="00B63DB7">
        <w:rPr>
          <w:rFonts w:ascii="Times New Roman" w:hAnsi="Times New Roman"/>
          <w:spacing w:val="-1"/>
          <w:sz w:val="24"/>
          <w:szCs w:val="24"/>
        </w:rPr>
        <w:t>Т</w:t>
      </w:r>
      <w:r w:rsidRPr="00B63DB7">
        <w:rPr>
          <w:rFonts w:ascii="Times New Roman" w:hAnsi="Times New Roman"/>
          <w:sz w:val="24"/>
          <w:szCs w:val="24"/>
        </w:rPr>
        <w:t>ем</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ат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 xml:space="preserve">а воздуха. </w:t>
      </w:r>
      <w:r w:rsidRPr="00B63DB7">
        <w:rPr>
          <w:rFonts w:ascii="Times New Roman" w:hAnsi="Times New Roman"/>
          <w:spacing w:val="-1"/>
          <w:sz w:val="24"/>
          <w:szCs w:val="24"/>
        </w:rPr>
        <w:t>Н</w:t>
      </w:r>
      <w:r w:rsidRPr="00B63DB7">
        <w:rPr>
          <w:rFonts w:ascii="Times New Roman" w:hAnsi="Times New Roman"/>
          <w:sz w:val="24"/>
          <w:szCs w:val="24"/>
        </w:rPr>
        <w:t>аг</w:t>
      </w:r>
      <w:r w:rsidRPr="00B63DB7">
        <w:rPr>
          <w:rFonts w:ascii="Times New Roman" w:hAnsi="Times New Roman"/>
          <w:spacing w:val="1"/>
          <w:sz w:val="24"/>
          <w:szCs w:val="24"/>
        </w:rPr>
        <w:t>р</w:t>
      </w:r>
      <w:r w:rsidRPr="00B63DB7">
        <w:rPr>
          <w:rFonts w:ascii="Times New Roman" w:hAnsi="Times New Roman"/>
          <w:sz w:val="24"/>
          <w:szCs w:val="24"/>
        </w:rPr>
        <w:t>ев</w:t>
      </w:r>
      <w:r w:rsidRPr="00B63DB7">
        <w:rPr>
          <w:rFonts w:ascii="Times New Roman" w:hAnsi="Times New Roman"/>
          <w:spacing w:val="-3"/>
          <w:sz w:val="24"/>
          <w:szCs w:val="24"/>
        </w:rPr>
        <w:t>а</w:t>
      </w:r>
      <w:r w:rsidRPr="00B63DB7">
        <w:rPr>
          <w:rFonts w:ascii="Times New Roman" w:hAnsi="Times New Roman"/>
          <w:spacing w:val="1"/>
          <w:sz w:val="24"/>
          <w:szCs w:val="24"/>
        </w:rPr>
        <w:t>ни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3"/>
          <w:sz w:val="24"/>
          <w:szCs w:val="24"/>
        </w:rPr>
        <w:t>з</w:t>
      </w:r>
      <w:r w:rsidRPr="00B63DB7">
        <w:rPr>
          <w:rFonts w:ascii="Times New Roman" w:hAnsi="Times New Roman"/>
          <w:spacing w:val="1"/>
          <w:sz w:val="24"/>
          <w:szCs w:val="24"/>
        </w:rPr>
        <w:t>д</w:t>
      </w:r>
      <w:r w:rsidRPr="00B63DB7">
        <w:rPr>
          <w:rFonts w:ascii="Times New Roman" w:hAnsi="Times New Roman"/>
          <w:spacing w:val="-1"/>
          <w:sz w:val="24"/>
          <w:szCs w:val="24"/>
        </w:rPr>
        <w:t>у</w:t>
      </w:r>
      <w:r w:rsidRPr="00B63DB7">
        <w:rPr>
          <w:rFonts w:ascii="Times New Roman" w:hAnsi="Times New Roman"/>
          <w:spacing w:val="1"/>
          <w:sz w:val="24"/>
          <w:szCs w:val="24"/>
        </w:rPr>
        <w:t>х</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B63DB7">
        <w:rPr>
          <w:rFonts w:ascii="Times New Roman" w:hAnsi="Times New Roman"/>
          <w:spacing w:val="1"/>
          <w:sz w:val="24"/>
          <w:szCs w:val="24"/>
        </w:rPr>
        <w:t>З</w:t>
      </w:r>
      <w:r w:rsidRPr="00B63DB7">
        <w:rPr>
          <w:rFonts w:ascii="Times New Roman" w:hAnsi="Times New Roman"/>
          <w:sz w:val="24"/>
          <w:szCs w:val="24"/>
        </w:rPr>
        <w:t>а</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z w:val="24"/>
          <w:szCs w:val="24"/>
        </w:rPr>
        <w:t>м</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ть</w:t>
      </w:r>
      <w:r w:rsidRPr="00B63DB7">
        <w:rPr>
          <w:rFonts w:ascii="Times New Roman" w:hAnsi="Times New Roman"/>
          <w:spacing w:val="3"/>
          <w:sz w:val="24"/>
          <w:szCs w:val="24"/>
        </w:rPr>
        <w:t xml:space="preserve"> </w:t>
      </w:r>
      <w:r w:rsidRPr="00B63DB7">
        <w:rPr>
          <w:rFonts w:ascii="Times New Roman" w:hAnsi="Times New Roman"/>
          <w:sz w:val="24"/>
          <w:szCs w:val="24"/>
        </w:rPr>
        <w:t>темп</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ат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 xml:space="preserve"> </w:t>
      </w:r>
      <w:r w:rsidRPr="00B63DB7">
        <w:rPr>
          <w:rFonts w:ascii="Times New Roman" w:hAnsi="Times New Roman"/>
          <w:sz w:val="24"/>
          <w:szCs w:val="24"/>
        </w:rPr>
        <w:t>ге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й широ</w:t>
      </w:r>
      <w:r w:rsidRPr="00B63DB7">
        <w:rPr>
          <w:rFonts w:ascii="Times New Roman" w:hAnsi="Times New Roman"/>
          <w:spacing w:val="-2"/>
          <w:sz w:val="24"/>
          <w:szCs w:val="24"/>
        </w:rPr>
        <w:t>т</w:t>
      </w:r>
      <w:r w:rsidRPr="00B63DB7">
        <w:rPr>
          <w:rFonts w:ascii="Times New Roman" w:hAnsi="Times New Roman"/>
          <w:spacing w:val="1"/>
          <w:sz w:val="24"/>
          <w:szCs w:val="24"/>
        </w:rPr>
        <w:t>ы</w:t>
      </w:r>
      <w:r w:rsidRPr="00B63DB7">
        <w:rPr>
          <w:rFonts w:ascii="Times New Roman" w:hAnsi="Times New Roman"/>
          <w:sz w:val="24"/>
          <w:szCs w:val="24"/>
        </w:rPr>
        <w:t>. Тепл</w:t>
      </w:r>
      <w:r w:rsidRPr="00B63DB7">
        <w:rPr>
          <w:rFonts w:ascii="Times New Roman" w:hAnsi="Times New Roman"/>
          <w:spacing w:val="1"/>
          <w:sz w:val="24"/>
          <w:szCs w:val="24"/>
        </w:rPr>
        <w:t>о</w:t>
      </w:r>
      <w:r w:rsidRPr="00B63DB7">
        <w:rPr>
          <w:rFonts w:ascii="Times New Roman" w:hAnsi="Times New Roman"/>
          <w:sz w:val="24"/>
          <w:szCs w:val="24"/>
        </w:rPr>
        <w:t>вые</w:t>
      </w:r>
      <w:r w:rsidRPr="00B63DB7">
        <w:rPr>
          <w:rFonts w:ascii="Times New Roman" w:hAnsi="Times New Roman"/>
          <w:spacing w:val="4"/>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я</w:t>
      </w:r>
      <w:r w:rsidRPr="00B63DB7">
        <w:rPr>
          <w:rFonts w:ascii="Times New Roman" w:hAnsi="Times New Roman"/>
          <w:spacing w:val="-2"/>
          <w:sz w:val="24"/>
          <w:szCs w:val="24"/>
        </w:rPr>
        <w:t>с</w:t>
      </w:r>
      <w:r w:rsidRPr="00B63DB7">
        <w:rPr>
          <w:rFonts w:ascii="Times New Roman" w:hAnsi="Times New Roman"/>
          <w:sz w:val="24"/>
          <w:szCs w:val="24"/>
        </w:rPr>
        <w:t>а. Вода</w:t>
      </w:r>
      <w:r w:rsidRPr="00B63DB7">
        <w:rPr>
          <w:rFonts w:ascii="Times New Roman" w:hAnsi="Times New Roman"/>
          <w:spacing w:val="3"/>
          <w:sz w:val="24"/>
          <w:szCs w:val="24"/>
        </w:rPr>
        <w:t xml:space="preserve"> </w:t>
      </w:r>
      <w:r w:rsidRPr="00B63DB7">
        <w:rPr>
          <w:rFonts w:ascii="Times New Roman" w:hAnsi="Times New Roman"/>
          <w:sz w:val="24"/>
          <w:szCs w:val="24"/>
        </w:rPr>
        <w:t>в а</w:t>
      </w:r>
      <w:r w:rsidRPr="00B63DB7">
        <w:rPr>
          <w:rFonts w:ascii="Times New Roman" w:hAnsi="Times New Roman"/>
          <w:spacing w:val="-3"/>
          <w:sz w:val="24"/>
          <w:szCs w:val="24"/>
        </w:rPr>
        <w:t>т</w:t>
      </w:r>
      <w:r w:rsidRPr="00B63DB7">
        <w:rPr>
          <w:rFonts w:ascii="Times New Roman" w:hAnsi="Times New Roman"/>
          <w:sz w:val="24"/>
          <w:szCs w:val="24"/>
        </w:rPr>
        <w:t>м</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ф</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л</w:t>
      </w:r>
      <w:r w:rsidRPr="00B63DB7">
        <w:rPr>
          <w:rFonts w:ascii="Times New Roman" w:hAnsi="Times New Roman"/>
          <w:sz w:val="24"/>
          <w:szCs w:val="24"/>
        </w:rPr>
        <w:t>а</w:t>
      </w:r>
      <w:r w:rsidRPr="00B63DB7">
        <w:rPr>
          <w:rFonts w:ascii="Times New Roman" w:hAnsi="Times New Roman"/>
          <w:spacing w:val="-2"/>
          <w:sz w:val="24"/>
          <w:szCs w:val="24"/>
        </w:rPr>
        <w:t>к</w:t>
      </w:r>
      <w:r w:rsidRPr="00B63DB7">
        <w:rPr>
          <w:rFonts w:ascii="Times New Roman" w:hAnsi="Times New Roman"/>
          <w:sz w:val="24"/>
          <w:szCs w:val="24"/>
        </w:rPr>
        <w:t>а и атм</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ф</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а</w:t>
      </w:r>
      <w:r w:rsidRPr="00B63DB7">
        <w:rPr>
          <w:rFonts w:ascii="Times New Roman" w:hAnsi="Times New Roman"/>
          <w:spacing w:val="-1"/>
          <w:sz w:val="24"/>
          <w:szCs w:val="24"/>
        </w:rPr>
        <w:t>д</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А</w:t>
      </w:r>
      <w:r w:rsidRPr="00B63DB7">
        <w:rPr>
          <w:rFonts w:ascii="Times New Roman" w:hAnsi="Times New Roman"/>
          <w:sz w:val="24"/>
          <w:szCs w:val="24"/>
        </w:rPr>
        <w:t>т</w:t>
      </w:r>
      <w:r w:rsidRPr="00B63DB7">
        <w:rPr>
          <w:rFonts w:ascii="Times New Roman" w:hAnsi="Times New Roman"/>
          <w:spacing w:val="-3"/>
          <w:sz w:val="24"/>
          <w:szCs w:val="24"/>
        </w:rPr>
        <w:t>м</w:t>
      </w:r>
      <w:r w:rsidRPr="00B63DB7">
        <w:rPr>
          <w:rFonts w:ascii="Times New Roman" w:hAnsi="Times New Roman"/>
          <w:spacing w:val="1"/>
          <w:sz w:val="24"/>
          <w:szCs w:val="24"/>
        </w:rPr>
        <w:t>о</w:t>
      </w:r>
      <w:r w:rsidRPr="00B63DB7">
        <w:rPr>
          <w:rFonts w:ascii="Times New Roman" w:hAnsi="Times New Roman"/>
          <w:sz w:val="24"/>
          <w:szCs w:val="24"/>
        </w:rPr>
        <w:t>сф</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д</w:t>
      </w:r>
      <w:r w:rsidRPr="00B63DB7">
        <w:rPr>
          <w:rFonts w:ascii="Times New Roman" w:hAnsi="Times New Roman"/>
          <w:sz w:val="24"/>
          <w:szCs w:val="24"/>
        </w:rPr>
        <w:t>ав</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Вете</w:t>
      </w:r>
      <w:r w:rsidRPr="00B63DB7">
        <w:rPr>
          <w:rFonts w:ascii="Times New Roman" w:hAnsi="Times New Roman"/>
          <w:spacing w:val="1"/>
          <w:sz w:val="24"/>
          <w:szCs w:val="24"/>
        </w:rPr>
        <w:t>р. Постоянные и переменные ветра.</w:t>
      </w:r>
      <w:r w:rsidRPr="00B63DB7">
        <w:rPr>
          <w:rFonts w:ascii="Times New Roman" w:hAnsi="Times New Roman"/>
          <w:spacing w:val="-1"/>
          <w:sz w:val="24"/>
          <w:szCs w:val="24"/>
        </w:rPr>
        <w:t xml:space="preserve"> </w:t>
      </w:r>
      <w:r w:rsidRPr="00B63DB7">
        <w:rPr>
          <w:rFonts w:ascii="Times New Roman" w:hAnsi="Times New Roman"/>
          <w:i/>
          <w:spacing w:val="-1"/>
          <w:sz w:val="24"/>
          <w:szCs w:val="24"/>
        </w:rPr>
        <w:t>Графическое отображение направления ветра. Роза ветров.</w:t>
      </w:r>
      <w:r w:rsidRPr="00B63DB7">
        <w:rPr>
          <w:rFonts w:ascii="Times New Roman" w:hAnsi="Times New Roman"/>
          <w:spacing w:val="-1"/>
          <w:sz w:val="24"/>
          <w:szCs w:val="24"/>
        </w:rPr>
        <w:t xml:space="preserve"> Ц</w:t>
      </w:r>
      <w:r w:rsidRPr="00B63DB7">
        <w:rPr>
          <w:rFonts w:ascii="Times New Roman" w:hAnsi="Times New Roman"/>
          <w:spacing w:val="1"/>
          <w:sz w:val="24"/>
          <w:szCs w:val="24"/>
        </w:rPr>
        <w:t>ир</w:t>
      </w:r>
      <w:r w:rsidRPr="00B63DB7">
        <w:rPr>
          <w:rFonts w:ascii="Times New Roman" w:hAnsi="Times New Roman"/>
          <w:sz w:val="24"/>
          <w:szCs w:val="24"/>
        </w:rPr>
        <w:t>к</w:t>
      </w:r>
      <w:r w:rsidRPr="00B63DB7">
        <w:rPr>
          <w:rFonts w:ascii="Times New Roman" w:hAnsi="Times New Roman"/>
          <w:spacing w:val="-3"/>
          <w:sz w:val="24"/>
          <w:szCs w:val="24"/>
        </w:rPr>
        <w:t>у</w:t>
      </w:r>
      <w:r w:rsidRPr="00B63DB7">
        <w:rPr>
          <w:rFonts w:ascii="Times New Roman" w:hAnsi="Times New Roman"/>
          <w:spacing w:val="-1"/>
          <w:sz w:val="24"/>
          <w:szCs w:val="24"/>
        </w:rPr>
        <w:t>л</w:t>
      </w:r>
      <w:r w:rsidRPr="00B63DB7">
        <w:rPr>
          <w:rFonts w:ascii="Times New Roman" w:hAnsi="Times New Roman"/>
          <w:sz w:val="24"/>
          <w:szCs w:val="24"/>
        </w:rPr>
        <w:t>я</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 атм</w:t>
      </w:r>
      <w:r w:rsidRPr="00B63DB7">
        <w:rPr>
          <w:rFonts w:ascii="Times New Roman" w:hAnsi="Times New Roman"/>
          <w:spacing w:val="-2"/>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ф</w:t>
      </w:r>
      <w:r w:rsidRPr="00B63DB7">
        <w:rPr>
          <w:rFonts w:ascii="Times New Roman" w:hAnsi="Times New Roman"/>
          <w:sz w:val="24"/>
          <w:szCs w:val="24"/>
        </w:rPr>
        <w:t>е</w:t>
      </w:r>
      <w:r w:rsidRPr="00B63DB7">
        <w:rPr>
          <w:rFonts w:ascii="Times New Roman" w:hAnsi="Times New Roman"/>
          <w:spacing w:val="1"/>
          <w:sz w:val="24"/>
          <w:szCs w:val="24"/>
        </w:rPr>
        <w:t>ры</w:t>
      </w:r>
      <w:r w:rsidRPr="00B63DB7">
        <w:rPr>
          <w:rFonts w:ascii="Times New Roman" w:hAnsi="Times New Roman"/>
          <w:sz w:val="24"/>
          <w:szCs w:val="24"/>
        </w:rPr>
        <w:t>. В</w:t>
      </w:r>
      <w:r w:rsidRPr="00B63DB7">
        <w:rPr>
          <w:rFonts w:ascii="Times New Roman" w:hAnsi="Times New Roman"/>
          <w:spacing w:val="-1"/>
          <w:sz w:val="24"/>
          <w:szCs w:val="24"/>
        </w:rPr>
        <w:t>л</w:t>
      </w:r>
      <w:r w:rsidRPr="00B63DB7">
        <w:rPr>
          <w:rFonts w:ascii="Times New Roman" w:hAnsi="Times New Roman"/>
          <w:sz w:val="24"/>
          <w:szCs w:val="24"/>
        </w:rPr>
        <w:t>аж</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сть</w:t>
      </w:r>
      <w:r w:rsidRPr="00B63DB7">
        <w:rPr>
          <w:rFonts w:ascii="Times New Roman" w:hAnsi="Times New Roman"/>
          <w:spacing w:val="1"/>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зд</w:t>
      </w:r>
      <w:r w:rsidRPr="00B63DB7">
        <w:rPr>
          <w:rFonts w:ascii="Times New Roman" w:hAnsi="Times New Roman"/>
          <w:spacing w:val="-3"/>
          <w:sz w:val="24"/>
          <w:szCs w:val="24"/>
        </w:rPr>
        <w:t>у</w:t>
      </w:r>
      <w:r w:rsidRPr="00B63DB7">
        <w:rPr>
          <w:rFonts w:ascii="Times New Roman" w:hAnsi="Times New Roman"/>
          <w:spacing w:val="1"/>
          <w:sz w:val="24"/>
          <w:szCs w:val="24"/>
        </w:rPr>
        <w:t>х</w:t>
      </w:r>
      <w:r w:rsidRPr="00B63DB7">
        <w:rPr>
          <w:rFonts w:ascii="Times New Roman" w:hAnsi="Times New Roman"/>
          <w:sz w:val="24"/>
          <w:szCs w:val="24"/>
        </w:rPr>
        <w:t xml:space="preserve">а. </w:t>
      </w:r>
      <w:r w:rsidRPr="00B63DB7">
        <w:rPr>
          <w:rFonts w:ascii="Times New Roman" w:hAnsi="Times New Roman"/>
          <w:spacing w:val="-1"/>
          <w:sz w:val="24"/>
          <w:szCs w:val="24"/>
        </w:rPr>
        <w:t>П</w:t>
      </w:r>
      <w:r w:rsidRPr="00B63DB7">
        <w:rPr>
          <w:rFonts w:ascii="Times New Roman" w:hAnsi="Times New Roman"/>
          <w:spacing w:val="1"/>
          <w:sz w:val="24"/>
          <w:szCs w:val="24"/>
        </w:rPr>
        <w:t>он</w:t>
      </w:r>
      <w:r w:rsidRPr="00B63DB7">
        <w:rPr>
          <w:rFonts w:ascii="Times New Roman" w:hAnsi="Times New Roman"/>
          <w:sz w:val="24"/>
          <w:szCs w:val="24"/>
        </w:rPr>
        <w:t>я</w:t>
      </w:r>
      <w:r w:rsidRPr="00B63DB7">
        <w:rPr>
          <w:rFonts w:ascii="Times New Roman" w:hAnsi="Times New Roman"/>
          <w:spacing w:val="-2"/>
          <w:sz w:val="24"/>
          <w:szCs w:val="24"/>
        </w:rPr>
        <w:t>т</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ды</w:t>
      </w:r>
      <w:r w:rsidRPr="00B63DB7">
        <w:rPr>
          <w:rFonts w:ascii="Times New Roman" w:hAnsi="Times New Roman"/>
          <w:sz w:val="24"/>
          <w:szCs w:val="24"/>
        </w:rPr>
        <w:t xml:space="preserve">. </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1"/>
          <w:sz w:val="24"/>
          <w:szCs w:val="24"/>
        </w:rPr>
        <w:t>б</w:t>
      </w:r>
      <w:r w:rsidRPr="00B63DB7">
        <w:rPr>
          <w:rFonts w:ascii="Times New Roman" w:hAnsi="Times New Roman"/>
          <w:i/>
          <w:spacing w:val="-1"/>
          <w:sz w:val="24"/>
          <w:szCs w:val="24"/>
        </w:rPr>
        <w:t>лю</w:t>
      </w:r>
      <w:r w:rsidRPr="00B63DB7">
        <w:rPr>
          <w:rFonts w:ascii="Times New Roman" w:hAnsi="Times New Roman"/>
          <w:i/>
          <w:spacing w:val="1"/>
          <w:sz w:val="24"/>
          <w:szCs w:val="24"/>
        </w:rPr>
        <w:t>д</w:t>
      </w:r>
      <w:r w:rsidRPr="00B63DB7">
        <w:rPr>
          <w:rFonts w:ascii="Times New Roman" w:hAnsi="Times New Roman"/>
          <w:i/>
          <w:spacing w:val="-2"/>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я</w:t>
      </w:r>
      <w:r w:rsidRPr="00B63DB7">
        <w:rPr>
          <w:rFonts w:ascii="Times New Roman" w:hAnsi="Times New Roman"/>
          <w:i/>
          <w:spacing w:val="3"/>
          <w:sz w:val="24"/>
          <w:szCs w:val="24"/>
        </w:rPr>
        <w:t xml:space="preserve"> </w:t>
      </w:r>
      <w:r w:rsidRPr="00B63DB7">
        <w:rPr>
          <w:rFonts w:ascii="Times New Roman" w:hAnsi="Times New Roman"/>
          <w:i/>
          <w:sz w:val="24"/>
          <w:szCs w:val="24"/>
        </w:rPr>
        <w:t>и</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прогноз</w:t>
      </w:r>
      <w:r w:rsidRPr="00B63DB7">
        <w:rPr>
          <w:rFonts w:ascii="Times New Roman" w:hAnsi="Times New Roman"/>
          <w:i/>
          <w:spacing w:val="1"/>
          <w:sz w:val="24"/>
          <w:szCs w:val="24"/>
        </w:rPr>
        <w:t xml:space="preserve"> по</w:t>
      </w:r>
      <w:r w:rsidRPr="00B63DB7">
        <w:rPr>
          <w:rFonts w:ascii="Times New Roman" w:hAnsi="Times New Roman"/>
          <w:i/>
          <w:spacing w:val="-2"/>
          <w:sz w:val="24"/>
          <w:szCs w:val="24"/>
        </w:rPr>
        <w:t>г</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pacing w:val="-1"/>
          <w:sz w:val="24"/>
          <w:szCs w:val="24"/>
        </w:rPr>
        <w:t xml:space="preserve">ы. </w:t>
      </w:r>
      <w:r w:rsidRPr="00B63DB7">
        <w:rPr>
          <w:rFonts w:ascii="Times New Roman" w:hAnsi="Times New Roman"/>
          <w:i/>
          <w:sz w:val="24"/>
          <w:szCs w:val="24"/>
        </w:rPr>
        <w:t>Мет</w:t>
      </w:r>
      <w:r w:rsidRPr="00B63DB7">
        <w:rPr>
          <w:rFonts w:ascii="Times New Roman" w:hAnsi="Times New Roman"/>
          <w:i/>
          <w:spacing w:val="-3"/>
          <w:sz w:val="24"/>
          <w:szCs w:val="24"/>
        </w:rPr>
        <w:t>е</w:t>
      </w:r>
      <w:r w:rsidRPr="00B63DB7">
        <w:rPr>
          <w:rFonts w:ascii="Times New Roman" w:hAnsi="Times New Roman"/>
          <w:i/>
          <w:spacing w:val="1"/>
          <w:sz w:val="24"/>
          <w:szCs w:val="24"/>
        </w:rPr>
        <w:t>о</w:t>
      </w:r>
      <w:r w:rsidRPr="00B63DB7">
        <w:rPr>
          <w:rFonts w:ascii="Times New Roman" w:hAnsi="Times New Roman"/>
          <w:i/>
          <w:sz w:val="24"/>
          <w:szCs w:val="24"/>
        </w:rPr>
        <w:t>ст</w:t>
      </w:r>
      <w:r w:rsidRPr="00B63DB7">
        <w:rPr>
          <w:rFonts w:ascii="Times New Roman" w:hAnsi="Times New Roman"/>
          <w:i/>
          <w:spacing w:val="-3"/>
          <w:sz w:val="24"/>
          <w:szCs w:val="24"/>
        </w:rPr>
        <w:t>а</w:t>
      </w:r>
      <w:r w:rsidRPr="00B63DB7">
        <w:rPr>
          <w:rFonts w:ascii="Times New Roman" w:hAnsi="Times New Roman"/>
          <w:i/>
          <w:spacing w:val="1"/>
          <w:sz w:val="24"/>
          <w:szCs w:val="24"/>
        </w:rPr>
        <w:t>н</w:t>
      </w:r>
      <w:r w:rsidRPr="00B63DB7">
        <w:rPr>
          <w:rFonts w:ascii="Times New Roman" w:hAnsi="Times New Roman"/>
          <w:i/>
          <w:spacing w:val="-1"/>
          <w:sz w:val="24"/>
          <w:szCs w:val="24"/>
        </w:rPr>
        <w:t>ц</w:t>
      </w:r>
      <w:r w:rsidRPr="00B63DB7">
        <w:rPr>
          <w:rFonts w:ascii="Times New Roman" w:hAnsi="Times New Roman"/>
          <w:i/>
          <w:spacing w:val="1"/>
          <w:sz w:val="24"/>
          <w:szCs w:val="24"/>
        </w:rPr>
        <w:t>и</w:t>
      </w:r>
      <w:r w:rsidRPr="00B63DB7">
        <w:rPr>
          <w:rFonts w:ascii="Times New Roman" w:hAnsi="Times New Roman"/>
          <w:i/>
          <w:spacing w:val="-2"/>
          <w:sz w:val="24"/>
          <w:szCs w:val="24"/>
        </w:rPr>
        <w:t>я</w:t>
      </w:r>
      <w:r w:rsidRPr="00B63DB7">
        <w:rPr>
          <w:rFonts w:ascii="Times New Roman" w:hAnsi="Times New Roman"/>
          <w:i/>
          <w:sz w:val="24"/>
          <w:szCs w:val="24"/>
        </w:rPr>
        <w:t>/метеоприборы (</w:t>
      </w:r>
      <w:r w:rsidRPr="00B63DB7">
        <w:rPr>
          <w:rFonts w:ascii="Times New Roman" w:hAnsi="Times New Roman"/>
          <w:i/>
          <w:spacing w:val="-1"/>
          <w:sz w:val="24"/>
          <w:szCs w:val="24"/>
        </w:rPr>
        <w:t>пр</w:t>
      </w:r>
      <w:r w:rsidRPr="00B63DB7">
        <w:rPr>
          <w:rFonts w:ascii="Times New Roman" w:hAnsi="Times New Roman"/>
          <w:i/>
          <w:spacing w:val="1"/>
          <w:sz w:val="24"/>
          <w:szCs w:val="24"/>
        </w:rPr>
        <w:t>о</w:t>
      </w:r>
      <w:r w:rsidRPr="00B63DB7">
        <w:rPr>
          <w:rFonts w:ascii="Times New Roman" w:hAnsi="Times New Roman"/>
          <w:i/>
          <w:sz w:val="24"/>
          <w:szCs w:val="24"/>
        </w:rPr>
        <w:t>ве</w:t>
      </w:r>
      <w:r w:rsidRPr="00B63DB7">
        <w:rPr>
          <w:rFonts w:ascii="Times New Roman" w:hAnsi="Times New Roman"/>
          <w:i/>
          <w:spacing w:val="-2"/>
          <w:sz w:val="24"/>
          <w:szCs w:val="24"/>
        </w:rPr>
        <w:t>д</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 xml:space="preserve">е </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1"/>
          <w:sz w:val="24"/>
          <w:szCs w:val="24"/>
        </w:rPr>
        <w:t>б</w:t>
      </w:r>
      <w:r w:rsidRPr="00B63DB7">
        <w:rPr>
          <w:rFonts w:ascii="Times New Roman" w:hAnsi="Times New Roman"/>
          <w:i/>
          <w:spacing w:val="-1"/>
          <w:sz w:val="24"/>
          <w:szCs w:val="24"/>
        </w:rPr>
        <w:t>лю</w:t>
      </w:r>
      <w:r w:rsidRPr="00B63DB7">
        <w:rPr>
          <w:rFonts w:ascii="Times New Roman" w:hAnsi="Times New Roman"/>
          <w:i/>
          <w:spacing w:val="1"/>
          <w:sz w:val="24"/>
          <w:szCs w:val="24"/>
        </w:rPr>
        <w:t>д</w:t>
      </w:r>
      <w:r w:rsidRPr="00B63DB7">
        <w:rPr>
          <w:rFonts w:ascii="Times New Roman" w:hAnsi="Times New Roman"/>
          <w:i/>
          <w:spacing w:val="-2"/>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 xml:space="preserve">й и </w:t>
      </w:r>
      <w:r w:rsidRPr="00B63DB7">
        <w:rPr>
          <w:rFonts w:ascii="Times New Roman" w:hAnsi="Times New Roman"/>
          <w:i/>
          <w:spacing w:val="1"/>
          <w:sz w:val="24"/>
          <w:szCs w:val="24"/>
        </w:rPr>
        <w:t>и</w:t>
      </w:r>
      <w:r w:rsidRPr="00B63DB7">
        <w:rPr>
          <w:rFonts w:ascii="Times New Roman" w:hAnsi="Times New Roman"/>
          <w:i/>
          <w:sz w:val="24"/>
          <w:szCs w:val="24"/>
        </w:rPr>
        <w:t>зм</w:t>
      </w:r>
      <w:r w:rsidRPr="00B63DB7">
        <w:rPr>
          <w:rFonts w:ascii="Times New Roman" w:hAnsi="Times New Roman"/>
          <w:i/>
          <w:spacing w:val="-3"/>
          <w:sz w:val="24"/>
          <w:szCs w:val="24"/>
        </w:rPr>
        <w:t>е</w:t>
      </w:r>
      <w:r w:rsidRPr="00B63DB7">
        <w:rPr>
          <w:rFonts w:ascii="Times New Roman" w:hAnsi="Times New Roman"/>
          <w:i/>
          <w:spacing w:val="1"/>
          <w:sz w:val="24"/>
          <w:szCs w:val="24"/>
        </w:rPr>
        <w:t>р</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ий</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pacing w:val="-2"/>
          <w:sz w:val="24"/>
          <w:szCs w:val="24"/>
        </w:rPr>
        <w:t>ф</w:t>
      </w:r>
      <w:r w:rsidRPr="00B63DB7">
        <w:rPr>
          <w:rFonts w:ascii="Times New Roman" w:hAnsi="Times New Roman"/>
          <w:i/>
          <w:spacing w:val="1"/>
          <w:sz w:val="24"/>
          <w:szCs w:val="24"/>
        </w:rPr>
        <w:t>и</w:t>
      </w:r>
      <w:r w:rsidRPr="00B63DB7">
        <w:rPr>
          <w:rFonts w:ascii="Times New Roman" w:hAnsi="Times New Roman"/>
          <w:i/>
          <w:spacing w:val="-2"/>
          <w:sz w:val="24"/>
          <w:szCs w:val="24"/>
        </w:rPr>
        <w:t>к</w:t>
      </w:r>
      <w:r w:rsidRPr="00B63DB7">
        <w:rPr>
          <w:rFonts w:ascii="Times New Roman" w:hAnsi="Times New Roman"/>
          <w:i/>
          <w:sz w:val="24"/>
          <w:szCs w:val="24"/>
        </w:rPr>
        <w:t>са</w:t>
      </w:r>
      <w:r w:rsidRPr="00B63DB7">
        <w:rPr>
          <w:rFonts w:ascii="Times New Roman" w:hAnsi="Times New Roman"/>
          <w:i/>
          <w:spacing w:val="-1"/>
          <w:sz w:val="24"/>
          <w:szCs w:val="24"/>
        </w:rPr>
        <w:t>ци</w:t>
      </w:r>
      <w:r w:rsidRPr="00B63DB7">
        <w:rPr>
          <w:rFonts w:ascii="Times New Roman" w:hAnsi="Times New Roman"/>
          <w:i/>
          <w:sz w:val="24"/>
          <w:szCs w:val="24"/>
        </w:rPr>
        <w:t xml:space="preserve">я </w:t>
      </w:r>
      <w:r w:rsidRPr="00B63DB7">
        <w:rPr>
          <w:rFonts w:ascii="Times New Roman" w:hAnsi="Times New Roman"/>
          <w:i/>
          <w:spacing w:val="1"/>
          <w:sz w:val="24"/>
          <w:szCs w:val="24"/>
        </w:rPr>
        <w:t>р</w:t>
      </w:r>
      <w:r w:rsidRPr="00B63DB7">
        <w:rPr>
          <w:rFonts w:ascii="Times New Roman" w:hAnsi="Times New Roman"/>
          <w:i/>
          <w:sz w:val="24"/>
          <w:szCs w:val="24"/>
        </w:rPr>
        <w:t>ез</w:t>
      </w:r>
      <w:r w:rsidRPr="00B63DB7">
        <w:rPr>
          <w:rFonts w:ascii="Times New Roman" w:hAnsi="Times New Roman"/>
          <w:i/>
          <w:spacing w:val="-4"/>
          <w:sz w:val="24"/>
          <w:szCs w:val="24"/>
        </w:rPr>
        <w:t>у</w:t>
      </w:r>
      <w:r w:rsidRPr="00B63DB7">
        <w:rPr>
          <w:rFonts w:ascii="Times New Roman" w:hAnsi="Times New Roman"/>
          <w:i/>
          <w:spacing w:val="-1"/>
          <w:sz w:val="24"/>
          <w:szCs w:val="24"/>
        </w:rPr>
        <w:t>ль</w:t>
      </w:r>
      <w:r w:rsidRPr="00B63DB7">
        <w:rPr>
          <w:rFonts w:ascii="Times New Roman" w:hAnsi="Times New Roman"/>
          <w:i/>
          <w:sz w:val="24"/>
          <w:szCs w:val="24"/>
        </w:rPr>
        <w:t>татов на</w:t>
      </w:r>
      <w:r w:rsidRPr="00B63DB7">
        <w:rPr>
          <w:rFonts w:ascii="Times New Roman" w:hAnsi="Times New Roman"/>
          <w:i/>
          <w:spacing w:val="1"/>
          <w:sz w:val="24"/>
          <w:szCs w:val="24"/>
        </w:rPr>
        <w:t>б</w:t>
      </w:r>
      <w:r w:rsidRPr="00B63DB7">
        <w:rPr>
          <w:rFonts w:ascii="Times New Roman" w:hAnsi="Times New Roman"/>
          <w:i/>
          <w:spacing w:val="-3"/>
          <w:sz w:val="24"/>
          <w:szCs w:val="24"/>
        </w:rPr>
        <w:t>л</w:t>
      </w:r>
      <w:r w:rsidRPr="00B63DB7">
        <w:rPr>
          <w:rFonts w:ascii="Times New Roman" w:hAnsi="Times New Roman"/>
          <w:i/>
          <w:spacing w:val="-1"/>
          <w:sz w:val="24"/>
          <w:szCs w:val="24"/>
        </w:rPr>
        <w:t>ю</w:t>
      </w:r>
      <w:r w:rsidRPr="00B63DB7">
        <w:rPr>
          <w:rFonts w:ascii="Times New Roman" w:hAnsi="Times New Roman"/>
          <w:i/>
          <w:spacing w:val="1"/>
          <w:sz w:val="24"/>
          <w:szCs w:val="24"/>
        </w:rPr>
        <w:t>д</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pacing w:val="-1"/>
          <w:sz w:val="24"/>
          <w:szCs w:val="24"/>
        </w:rPr>
        <w:t>й</w:t>
      </w:r>
      <w:r w:rsidRPr="00B63DB7">
        <w:rPr>
          <w:rFonts w:ascii="Times New Roman" w:hAnsi="Times New Roman"/>
          <w:i/>
          <w:sz w:val="24"/>
          <w:szCs w:val="24"/>
        </w:rPr>
        <w:t>, обрабо</w:t>
      </w:r>
      <w:r w:rsidRPr="00B63DB7">
        <w:rPr>
          <w:rFonts w:ascii="Times New Roman" w:hAnsi="Times New Roman"/>
          <w:i/>
          <w:spacing w:val="-2"/>
          <w:sz w:val="24"/>
          <w:szCs w:val="24"/>
        </w:rPr>
        <w:t>т</w:t>
      </w:r>
      <w:r w:rsidRPr="00B63DB7">
        <w:rPr>
          <w:rFonts w:ascii="Times New Roman" w:hAnsi="Times New Roman"/>
          <w:i/>
          <w:sz w:val="24"/>
          <w:szCs w:val="24"/>
        </w:rPr>
        <w:t xml:space="preserve">ка </w:t>
      </w:r>
      <w:r w:rsidRPr="00B63DB7">
        <w:rPr>
          <w:rFonts w:ascii="Times New Roman" w:hAnsi="Times New Roman"/>
          <w:i/>
          <w:spacing w:val="1"/>
          <w:sz w:val="24"/>
          <w:szCs w:val="24"/>
        </w:rPr>
        <w:t>р</w:t>
      </w:r>
      <w:r w:rsidRPr="00B63DB7">
        <w:rPr>
          <w:rFonts w:ascii="Times New Roman" w:hAnsi="Times New Roman"/>
          <w:i/>
          <w:sz w:val="24"/>
          <w:szCs w:val="24"/>
        </w:rPr>
        <w:t>ез</w:t>
      </w:r>
      <w:r w:rsidRPr="00B63DB7">
        <w:rPr>
          <w:rFonts w:ascii="Times New Roman" w:hAnsi="Times New Roman"/>
          <w:i/>
          <w:spacing w:val="-4"/>
          <w:sz w:val="24"/>
          <w:szCs w:val="24"/>
        </w:rPr>
        <w:t>у</w:t>
      </w:r>
      <w:r w:rsidRPr="00B63DB7">
        <w:rPr>
          <w:rFonts w:ascii="Times New Roman" w:hAnsi="Times New Roman"/>
          <w:i/>
          <w:spacing w:val="-1"/>
          <w:sz w:val="24"/>
          <w:szCs w:val="24"/>
        </w:rPr>
        <w:t>ль</w:t>
      </w:r>
      <w:r w:rsidRPr="00B63DB7">
        <w:rPr>
          <w:rFonts w:ascii="Times New Roman" w:hAnsi="Times New Roman"/>
          <w:i/>
          <w:sz w:val="24"/>
          <w:szCs w:val="24"/>
        </w:rPr>
        <w:t>татов на</w:t>
      </w:r>
      <w:r w:rsidRPr="00B63DB7">
        <w:rPr>
          <w:rFonts w:ascii="Times New Roman" w:hAnsi="Times New Roman"/>
          <w:i/>
          <w:spacing w:val="1"/>
          <w:sz w:val="24"/>
          <w:szCs w:val="24"/>
        </w:rPr>
        <w:t>б</w:t>
      </w:r>
      <w:r w:rsidRPr="00B63DB7">
        <w:rPr>
          <w:rFonts w:ascii="Times New Roman" w:hAnsi="Times New Roman"/>
          <w:i/>
          <w:spacing w:val="-3"/>
          <w:sz w:val="24"/>
          <w:szCs w:val="24"/>
        </w:rPr>
        <w:t>л</w:t>
      </w:r>
      <w:r w:rsidRPr="00B63DB7">
        <w:rPr>
          <w:rFonts w:ascii="Times New Roman" w:hAnsi="Times New Roman"/>
          <w:i/>
          <w:spacing w:val="-1"/>
          <w:sz w:val="24"/>
          <w:szCs w:val="24"/>
        </w:rPr>
        <w:t>ю</w:t>
      </w:r>
      <w:r w:rsidRPr="00B63DB7">
        <w:rPr>
          <w:rFonts w:ascii="Times New Roman" w:hAnsi="Times New Roman"/>
          <w:i/>
          <w:spacing w:val="1"/>
          <w:sz w:val="24"/>
          <w:szCs w:val="24"/>
        </w:rPr>
        <w:t>д</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pacing w:val="-1"/>
          <w:sz w:val="24"/>
          <w:szCs w:val="24"/>
        </w:rPr>
        <w:t>й</w:t>
      </w:r>
      <w:r w:rsidRPr="00B63DB7">
        <w:rPr>
          <w:rFonts w:ascii="Times New Roman" w:hAnsi="Times New Roman"/>
          <w:i/>
          <w:sz w:val="24"/>
          <w:szCs w:val="24"/>
        </w:rPr>
        <w:t>).</w:t>
      </w:r>
      <w:r w:rsidRPr="00B63DB7">
        <w:rPr>
          <w:rFonts w:ascii="Times New Roman" w:hAnsi="Times New Roman"/>
          <w:sz w:val="24"/>
          <w:szCs w:val="24"/>
        </w:rPr>
        <w:t xml:space="preserve"> </w:t>
      </w:r>
      <w:r w:rsidRPr="00B63DB7">
        <w:rPr>
          <w:rFonts w:ascii="Times New Roman" w:hAnsi="Times New Roman"/>
          <w:spacing w:val="-1"/>
          <w:sz w:val="24"/>
          <w:szCs w:val="24"/>
        </w:rPr>
        <w:t>Понятие климата.</w:t>
      </w:r>
      <w:r w:rsidRPr="00B63DB7">
        <w:rPr>
          <w:rFonts w:ascii="Times New Roman" w:hAnsi="Times New Roman"/>
          <w:i/>
          <w:spacing w:val="-1"/>
          <w:sz w:val="24"/>
          <w:szCs w:val="24"/>
        </w:rPr>
        <w:t xml:space="preserve"> </w:t>
      </w:r>
      <w:r w:rsidRPr="00B63DB7">
        <w:rPr>
          <w:rFonts w:ascii="Times New Roman" w:hAnsi="Times New Roman"/>
          <w:spacing w:val="-1"/>
          <w:sz w:val="24"/>
          <w:szCs w:val="24"/>
        </w:rPr>
        <w:t>По</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мат.</w:t>
      </w:r>
      <w:r w:rsidRPr="00B63DB7">
        <w:rPr>
          <w:rFonts w:ascii="Times New Roman" w:hAnsi="Times New Roman"/>
          <w:spacing w:val="2"/>
          <w:sz w:val="24"/>
          <w:szCs w:val="24"/>
        </w:rPr>
        <w:t xml:space="preserve"> </w:t>
      </w:r>
      <w:r w:rsidRPr="00B63DB7">
        <w:rPr>
          <w:rFonts w:ascii="Times New Roman" w:hAnsi="Times New Roman"/>
          <w:spacing w:val="-1"/>
          <w:sz w:val="24"/>
          <w:szCs w:val="24"/>
        </w:rPr>
        <w:t>Климатообразующие факторы.</w:t>
      </w:r>
      <w:r w:rsidRPr="00B63DB7">
        <w:rPr>
          <w:rFonts w:ascii="Times New Roman" w:hAnsi="Times New Roman"/>
          <w:spacing w:val="1"/>
          <w:sz w:val="24"/>
          <w:szCs w:val="24"/>
        </w:rPr>
        <w:t xml:space="preserve"> З</w:t>
      </w:r>
      <w:r w:rsidRPr="00B63DB7">
        <w:rPr>
          <w:rFonts w:ascii="Times New Roman" w:hAnsi="Times New Roman"/>
          <w:sz w:val="24"/>
          <w:szCs w:val="24"/>
        </w:rPr>
        <w:t>ави</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pacing w:val="-3"/>
          <w:sz w:val="24"/>
          <w:szCs w:val="24"/>
        </w:rPr>
        <w:t>м</w:t>
      </w:r>
      <w:r w:rsidRPr="00B63DB7">
        <w:rPr>
          <w:rFonts w:ascii="Times New Roman" w:hAnsi="Times New Roman"/>
          <w:spacing w:val="1"/>
          <w:sz w:val="24"/>
          <w:szCs w:val="24"/>
        </w:rPr>
        <w:t>о</w:t>
      </w:r>
      <w:r w:rsidRPr="00B63DB7">
        <w:rPr>
          <w:rFonts w:ascii="Times New Roman" w:hAnsi="Times New Roman"/>
          <w:sz w:val="24"/>
          <w:szCs w:val="24"/>
        </w:rPr>
        <w:t>сть</w:t>
      </w:r>
      <w:r w:rsidRPr="00B63DB7">
        <w:rPr>
          <w:rFonts w:ascii="Times New Roman" w:hAnsi="Times New Roman"/>
          <w:spacing w:val="2"/>
          <w:sz w:val="24"/>
          <w:szCs w:val="24"/>
        </w:rPr>
        <w:t xml:space="preserve"> </w:t>
      </w:r>
      <w:r w:rsidRPr="00B63DB7">
        <w:rPr>
          <w:rFonts w:ascii="Times New Roman" w:hAnsi="Times New Roman"/>
          <w:sz w:val="24"/>
          <w:szCs w:val="24"/>
        </w:rPr>
        <w:t>кл</w:t>
      </w:r>
      <w:r w:rsidRPr="00B63DB7">
        <w:rPr>
          <w:rFonts w:ascii="Times New Roman" w:hAnsi="Times New Roman"/>
          <w:spacing w:val="-2"/>
          <w:sz w:val="24"/>
          <w:szCs w:val="24"/>
        </w:rPr>
        <w:t>и</w:t>
      </w:r>
      <w:r w:rsidRPr="00B63DB7">
        <w:rPr>
          <w:rFonts w:ascii="Times New Roman" w:hAnsi="Times New Roman"/>
          <w:sz w:val="24"/>
          <w:szCs w:val="24"/>
        </w:rPr>
        <w:t>ма</w:t>
      </w:r>
      <w:r w:rsidRPr="00B63DB7">
        <w:rPr>
          <w:rFonts w:ascii="Times New Roman" w:hAnsi="Times New Roman"/>
          <w:spacing w:val="-3"/>
          <w:sz w:val="24"/>
          <w:szCs w:val="24"/>
        </w:rPr>
        <w:t>т</w:t>
      </w:r>
      <w:r w:rsidRPr="00B63DB7">
        <w:rPr>
          <w:rFonts w:ascii="Times New Roman" w:hAnsi="Times New Roman"/>
          <w:sz w:val="24"/>
          <w:szCs w:val="24"/>
        </w:rPr>
        <w:t xml:space="preserve">а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3"/>
          <w:sz w:val="24"/>
          <w:szCs w:val="24"/>
        </w:rPr>
        <w:t xml:space="preserve"> </w:t>
      </w:r>
      <w:r w:rsidRPr="00B63DB7">
        <w:rPr>
          <w:rFonts w:ascii="Times New Roman" w:hAnsi="Times New Roman"/>
          <w:sz w:val="24"/>
          <w:szCs w:val="24"/>
        </w:rPr>
        <w:t>а</w:t>
      </w:r>
      <w:r w:rsidRPr="00B63DB7">
        <w:rPr>
          <w:rFonts w:ascii="Times New Roman" w:hAnsi="Times New Roman"/>
          <w:spacing w:val="1"/>
          <w:sz w:val="24"/>
          <w:szCs w:val="24"/>
        </w:rPr>
        <w:t>б</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лю</w:t>
      </w:r>
      <w:r w:rsidRPr="00B63DB7">
        <w:rPr>
          <w:rFonts w:ascii="Times New Roman" w:hAnsi="Times New Roman"/>
          <w:sz w:val="24"/>
          <w:szCs w:val="24"/>
        </w:rPr>
        <w:t>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4"/>
          <w:sz w:val="24"/>
          <w:szCs w:val="24"/>
        </w:rPr>
        <w:t xml:space="preserve"> </w:t>
      </w:r>
      <w:r w:rsidRPr="00B63DB7">
        <w:rPr>
          <w:rFonts w:ascii="Times New Roman" w:hAnsi="Times New Roman"/>
          <w:sz w:val="24"/>
          <w:szCs w:val="24"/>
        </w:rPr>
        <w:t>в</w:t>
      </w:r>
      <w:r w:rsidRPr="00B63DB7">
        <w:rPr>
          <w:rFonts w:ascii="Times New Roman" w:hAnsi="Times New Roman"/>
          <w:spacing w:val="-2"/>
          <w:sz w:val="24"/>
          <w:szCs w:val="24"/>
        </w:rPr>
        <w:t>ыс</w:t>
      </w:r>
      <w:r w:rsidRPr="00B63DB7">
        <w:rPr>
          <w:rFonts w:ascii="Times New Roman" w:hAnsi="Times New Roman"/>
          <w:spacing w:val="1"/>
          <w:sz w:val="24"/>
          <w:szCs w:val="24"/>
        </w:rPr>
        <w:t>о</w:t>
      </w:r>
      <w:r w:rsidRPr="00B63DB7">
        <w:rPr>
          <w:rFonts w:ascii="Times New Roman" w:hAnsi="Times New Roman"/>
          <w:sz w:val="24"/>
          <w:szCs w:val="24"/>
        </w:rPr>
        <w:t>ты</w:t>
      </w:r>
      <w:r w:rsidRPr="00B63DB7">
        <w:rPr>
          <w:rFonts w:ascii="Times New Roman" w:hAnsi="Times New Roman"/>
          <w:spacing w:val="4"/>
          <w:sz w:val="24"/>
          <w:szCs w:val="24"/>
        </w:rPr>
        <w:t xml:space="preserve"> </w:t>
      </w:r>
      <w:r w:rsidRPr="00B63DB7">
        <w:rPr>
          <w:rFonts w:ascii="Times New Roman" w:hAnsi="Times New Roman"/>
          <w:sz w:val="24"/>
          <w:szCs w:val="24"/>
        </w:rPr>
        <w:t>мес</w:t>
      </w:r>
      <w:r w:rsidRPr="00B63DB7">
        <w:rPr>
          <w:rFonts w:ascii="Times New Roman" w:hAnsi="Times New Roman"/>
          <w:spacing w:val="-3"/>
          <w:sz w:val="24"/>
          <w:szCs w:val="24"/>
        </w:rPr>
        <w:t>т</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i/>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3"/>
          <w:sz w:val="24"/>
          <w:szCs w:val="24"/>
        </w:rPr>
        <w:t>м</w:t>
      </w:r>
      <w:r w:rsidRPr="00B63DB7">
        <w:rPr>
          <w:rFonts w:ascii="Times New Roman" w:hAnsi="Times New Roman"/>
          <w:sz w:val="24"/>
          <w:szCs w:val="24"/>
        </w:rPr>
        <w:t xml:space="preserve">аты </w:t>
      </w:r>
      <w:r w:rsidRPr="00B63DB7">
        <w:rPr>
          <w:rFonts w:ascii="Times New Roman" w:hAnsi="Times New Roman"/>
          <w:spacing w:val="1"/>
          <w:sz w:val="24"/>
          <w:szCs w:val="24"/>
        </w:rPr>
        <w:t>З</w:t>
      </w:r>
      <w:r w:rsidRPr="00B63DB7">
        <w:rPr>
          <w:rFonts w:ascii="Times New Roman" w:hAnsi="Times New Roman"/>
          <w:sz w:val="24"/>
          <w:szCs w:val="24"/>
        </w:rPr>
        <w:t>ем</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i/>
          <w:sz w:val="24"/>
          <w:szCs w:val="24"/>
        </w:rPr>
        <w:t>В</w:t>
      </w:r>
      <w:r w:rsidRPr="00B63DB7">
        <w:rPr>
          <w:rFonts w:ascii="Times New Roman" w:hAnsi="Times New Roman"/>
          <w:i/>
          <w:spacing w:val="-1"/>
          <w:sz w:val="24"/>
          <w:szCs w:val="24"/>
        </w:rPr>
        <w:t>л</w:t>
      </w:r>
      <w:r w:rsidRPr="00B63DB7">
        <w:rPr>
          <w:rFonts w:ascii="Times New Roman" w:hAnsi="Times New Roman"/>
          <w:i/>
          <w:spacing w:val="1"/>
          <w:sz w:val="24"/>
          <w:szCs w:val="24"/>
        </w:rPr>
        <w:t>и</w:t>
      </w:r>
      <w:r w:rsidRPr="00B63DB7">
        <w:rPr>
          <w:rFonts w:ascii="Times New Roman" w:hAnsi="Times New Roman"/>
          <w:i/>
          <w:sz w:val="24"/>
          <w:szCs w:val="24"/>
        </w:rPr>
        <w:t>я</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3"/>
          <w:sz w:val="24"/>
          <w:szCs w:val="24"/>
        </w:rPr>
        <w:t xml:space="preserve"> </w:t>
      </w:r>
      <w:r w:rsidRPr="00B63DB7">
        <w:rPr>
          <w:rFonts w:ascii="Times New Roman" w:hAnsi="Times New Roman"/>
          <w:i/>
          <w:spacing w:val="9"/>
          <w:sz w:val="24"/>
          <w:szCs w:val="24"/>
        </w:rPr>
        <w:t>к</w:t>
      </w:r>
      <w:r w:rsidRPr="00B63DB7">
        <w:rPr>
          <w:rFonts w:ascii="Times New Roman" w:hAnsi="Times New Roman"/>
          <w:i/>
          <w:spacing w:val="-1"/>
          <w:sz w:val="24"/>
          <w:szCs w:val="24"/>
        </w:rPr>
        <w:t>ли</w:t>
      </w:r>
      <w:r w:rsidRPr="00B63DB7">
        <w:rPr>
          <w:rFonts w:ascii="Times New Roman" w:hAnsi="Times New Roman"/>
          <w:i/>
          <w:sz w:val="24"/>
          <w:szCs w:val="24"/>
        </w:rPr>
        <w:t>м</w:t>
      </w:r>
      <w:r w:rsidRPr="00B63DB7">
        <w:rPr>
          <w:rFonts w:ascii="Times New Roman" w:hAnsi="Times New Roman"/>
          <w:i/>
          <w:spacing w:val="-3"/>
          <w:sz w:val="24"/>
          <w:szCs w:val="24"/>
        </w:rPr>
        <w:t>а</w:t>
      </w:r>
      <w:r w:rsidRPr="00B63DB7">
        <w:rPr>
          <w:rFonts w:ascii="Times New Roman" w:hAnsi="Times New Roman"/>
          <w:i/>
          <w:sz w:val="24"/>
          <w:szCs w:val="24"/>
        </w:rPr>
        <w:t xml:space="preserve">та </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3"/>
          <w:sz w:val="24"/>
          <w:szCs w:val="24"/>
        </w:rPr>
        <w:t xml:space="preserve"> </w:t>
      </w:r>
      <w:r w:rsidRPr="00B63DB7">
        <w:rPr>
          <w:rFonts w:ascii="Times New Roman" w:hAnsi="Times New Roman"/>
          <w:i/>
          <w:sz w:val="24"/>
          <w:szCs w:val="24"/>
        </w:rPr>
        <w:t>з</w:t>
      </w:r>
      <w:r w:rsidRPr="00B63DB7">
        <w:rPr>
          <w:rFonts w:ascii="Times New Roman" w:hAnsi="Times New Roman"/>
          <w:i/>
          <w:spacing w:val="-2"/>
          <w:sz w:val="24"/>
          <w:szCs w:val="24"/>
        </w:rPr>
        <w:t>д</w:t>
      </w:r>
      <w:r w:rsidRPr="00B63DB7">
        <w:rPr>
          <w:rFonts w:ascii="Times New Roman" w:hAnsi="Times New Roman"/>
          <w:i/>
          <w:spacing w:val="-1"/>
          <w:sz w:val="24"/>
          <w:szCs w:val="24"/>
        </w:rPr>
        <w:t>о</w:t>
      </w:r>
      <w:r w:rsidRPr="00B63DB7">
        <w:rPr>
          <w:rFonts w:ascii="Times New Roman" w:hAnsi="Times New Roman"/>
          <w:i/>
          <w:spacing w:val="1"/>
          <w:sz w:val="24"/>
          <w:szCs w:val="24"/>
        </w:rPr>
        <w:t>ро</w:t>
      </w:r>
      <w:r w:rsidRPr="00B63DB7">
        <w:rPr>
          <w:rFonts w:ascii="Times New Roman" w:hAnsi="Times New Roman"/>
          <w:i/>
          <w:sz w:val="24"/>
          <w:szCs w:val="24"/>
        </w:rPr>
        <w:t>в</w:t>
      </w:r>
      <w:r w:rsidRPr="00B63DB7">
        <w:rPr>
          <w:rFonts w:ascii="Times New Roman" w:hAnsi="Times New Roman"/>
          <w:i/>
          <w:spacing w:val="-1"/>
          <w:sz w:val="24"/>
          <w:szCs w:val="24"/>
        </w:rPr>
        <w:t>ь</w:t>
      </w:r>
      <w:r w:rsidRPr="00B63DB7">
        <w:rPr>
          <w:rFonts w:ascii="Times New Roman" w:hAnsi="Times New Roman"/>
          <w:i/>
          <w:sz w:val="24"/>
          <w:szCs w:val="24"/>
        </w:rPr>
        <w:t>е</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люд</w:t>
      </w:r>
      <w:r w:rsidRPr="00B63DB7">
        <w:rPr>
          <w:rFonts w:ascii="Times New Roman" w:hAnsi="Times New Roman"/>
          <w:i/>
          <w:sz w:val="24"/>
          <w:szCs w:val="24"/>
        </w:rPr>
        <w:t>е</w:t>
      </w:r>
      <w:r w:rsidRPr="00B63DB7">
        <w:rPr>
          <w:rFonts w:ascii="Times New Roman" w:hAnsi="Times New Roman"/>
          <w:i/>
          <w:spacing w:val="1"/>
          <w:sz w:val="24"/>
          <w:szCs w:val="24"/>
        </w:rPr>
        <w:t>й</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z w:val="24"/>
          <w:szCs w:val="24"/>
        </w:rPr>
        <w:t>Че</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век и</w:t>
      </w:r>
      <w:r w:rsidRPr="00B63DB7">
        <w:rPr>
          <w:rFonts w:ascii="Times New Roman" w:hAnsi="Times New Roman"/>
          <w:spacing w:val="3"/>
          <w:sz w:val="24"/>
          <w:szCs w:val="24"/>
        </w:rPr>
        <w:t xml:space="preserve"> </w:t>
      </w:r>
      <w:r w:rsidRPr="00B63DB7">
        <w:rPr>
          <w:rFonts w:ascii="Times New Roman" w:hAnsi="Times New Roman"/>
          <w:sz w:val="24"/>
          <w:szCs w:val="24"/>
        </w:rPr>
        <w:t>атм</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фе</w:t>
      </w:r>
      <w:r w:rsidRPr="00B63DB7">
        <w:rPr>
          <w:rFonts w:ascii="Times New Roman" w:hAnsi="Times New Roman"/>
          <w:spacing w:val="1"/>
          <w:sz w:val="24"/>
          <w:szCs w:val="24"/>
        </w:rPr>
        <w:t>р</w:t>
      </w:r>
      <w:r w:rsidRPr="00B63DB7">
        <w:rPr>
          <w:rFonts w:ascii="Times New Roman" w:hAnsi="Times New Roman"/>
          <w:sz w:val="24"/>
          <w:szCs w:val="24"/>
        </w:rPr>
        <w:t>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63DB7">
        <w:rPr>
          <w:rFonts w:ascii="Times New Roman" w:hAnsi="Times New Roman"/>
          <w:b/>
          <w:bCs/>
          <w:sz w:val="24"/>
          <w:szCs w:val="24"/>
        </w:rPr>
        <w:lastRenderedPageBreak/>
        <w:t>Б</w:t>
      </w:r>
      <w:r w:rsidRPr="00B63DB7">
        <w:rPr>
          <w:rFonts w:ascii="Times New Roman" w:hAnsi="Times New Roman"/>
          <w:b/>
          <w:bCs/>
          <w:spacing w:val="-2"/>
          <w:sz w:val="24"/>
          <w:szCs w:val="24"/>
        </w:rPr>
        <w:t>и</w:t>
      </w:r>
      <w:r w:rsidRPr="00B63DB7">
        <w:rPr>
          <w:rFonts w:ascii="Times New Roman" w:hAnsi="Times New Roman"/>
          <w:b/>
          <w:bCs/>
          <w:spacing w:val="1"/>
          <w:sz w:val="24"/>
          <w:szCs w:val="24"/>
        </w:rPr>
        <w:t>о</w:t>
      </w:r>
      <w:r w:rsidRPr="00B63DB7">
        <w:rPr>
          <w:rFonts w:ascii="Times New Roman" w:hAnsi="Times New Roman"/>
          <w:b/>
          <w:bCs/>
          <w:sz w:val="24"/>
          <w:szCs w:val="24"/>
        </w:rPr>
        <w:t>с</w:t>
      </w:r>
      <w:r w:rsidRPr="00B63DB7">
        <w:rPr>
          <w:rFonts w:ascii="Times New Roman" w:hAnsi="Times New Roman"/>
          <w:b/>
          <w:bCs/>
          <w:spacing w:val="-2"/>
          <w:sz w:val="24"/>
          <w:szCs w:val="24"/>
        </w:rPr>
        <w:t>ф</w:t>
      </w:r>
      <w:r w:rsidRPr="00B63DB7">
        <w:rPr>
          <w:rFonts w:ascii="Times New Roman" w:hAnsi="Times New Roman"/>
          <w:b/>
          <w:bCs/>
          <w:sz w:val="24"/>
          <w:szCs w:val="24"/>
        </w:rPr>
        <w:t>ер</w:t>
      </w:r>
      <w:r w:rsidRPr="00B63DB7">
        <w:rPr>
          <w:rFonts w:ascii="Times New Roman" w:hAnsi="Times New Roman"/>
          <w:b/>
          <w:bCs/>
          <w:spacing w:val="1"/>
          <w:sz w:val="24"/>
          <w:szCs w:val="24"/>
        </w:rPr>
        <w:t>а</w:t>
      </w:r>
      <w:r w:rsidRPr="00B63DB7">
        <w:rPr>
          <w:rFonts w:ascii="Times New Roman" w:hAnsi="Times New Roman"/>
          <w:b/>
          <w:bCs/>
          <w:sz w:val="24"/>
          <w:szCs w:val="24"/>
        </w:rPr>
        <w:t>.</w:t>
      </w:r>
      <w:r w:rsidRPr="00B63DB7">
        <w:rPr>
          <w:rFonts w:ascii="Times New Roman" w:hAnsi="Times New Roman"/>
          <w:b/>
          <w:bCs/>
          <w:spacing w:val="3"/>
          <w:sz w:val="24"/>
          <w:szCs w:val="24"/>
        </w:rPr>
        <w:t xml:space="preserve"> </w:t>
      </w:r>
      <w:r w:rsidRPr="00B63DB7">
        <w:rPr>
          <w:rFonts w:ascii="Times New Roman" w:hAnsi="Times New Roman"/>
          <w:sz w:val="24"/>
          <w:szCs w:val="24"/>
        </w:rPr>
        <w:t>Б</w:t>
      </w:r>
      <w:r w:rsidRPr="00B63DB7">
        <w:rPr>
          <w:rFonts w:ascii="Times New Roman" w:hAnsi="Times New Roman"/>
          <w:spacing w:val="-2"/>
          <w:sz w:val="24"/>
          <w:szCs w:val="24"/>
        </w:rPr>
        <w:t>и</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ф</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ж</w:t>
      </w:r>
      <w:r w:rsidRPr="00B63DB7">
        <w:rPr>
          <w:rFonts w:ascii="Times New Roman" w:hAnsi="Times New Roman"/>
          <w:spacing w:val="1"/>
          <w:sz w:val="24"/>
          <w:szCs w:val="24"/>
        </w:rPr>
        <w:t>и</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z w:val="24"/>
          <w:szCs w:val="24"/>
        </w:rPr>
        <w:t xml:space="preserve">я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о</w:t>
      </w:r>
      <w:r w:rsidRPr="00B63DB7">
        <w:rPr>
          <w:rFonts w:ascii="Times New Roman" w:hAnsi="Times New Roman"/>
          <w:spacing w:val="-1"/>
          <w:sz w:val="24"/>
          <w:szCs w:val="24"/>
        </w:rPr>
        <w:t>ло</w:t>
      </w:r>
      <w:r w:rsidRPr="00B63DB7">
        <w:rPr>
          <w:rFonts w:ascii="Times New Roman" w:hAnsi="Times New Roman"/>
          <w:spacing w:val="-2"/>
          <w:sz w:val="24"/>
          <w:szCs w:val="24"/>
        </w:rPr>
        <w:t>ч</w:t>
      </w:r>
      <w:r w:rsidRPr="00B63DB7">
        <w:rPr>
          <w:rFonts w:ascii="Times New Roman" w:hAnsi="Times New Roman"/>
          <w:sz w:val="24"/>
          <w:szCs w:val="24"/>
        </w:rPr>
        <w:t>ка</w:t>
      </w:r>
      <w:r w:rsidRPr="00B63DB7">
        <w:rPr>
          <w:rFonts w:ascii="Times New Roman" w:hAnsi="Times New Roman"/>
          <w:spacing w:val="3"/>
          <w:sz w:val="24"/>
          <w:szCs w:val="24"/>
        </w:rPr>
        <w:t xml:space="preserve"> </w:t>
      </w:r>
      <w:r w:rsidRPr="00B63DB7">
        <w:rPr>
          <w:rFonts w:ascii="Times New Roman" w:hAnsi="Times New Roman"/>
          <w:spacing w:val="-1"/>
          <w:sz w:val="24"/>
          <w:szCs w:val="24"/>
        </w:rPr>
        <w:t>З</w:t>
      </w:r>
      <w:r w:rsidRPr="00B63DB7">
        <w:rPr>
          <w:rFonts w:ascii="Times New Roman" w:hAnsi="Times New Roman"/>
          <w:sz w:val="24"/>
          <w:szCs w:val="24"/>
        </w:rPr>
        <w:t>ем</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 xml:space="preserve">сти </w:t>
      </w:r>
      <w:r w:rsidRPr="00B63DB7">
        <w:rPr>
          <w:rFonts w:ascii="Times New Roman" w:hAnsi="Times New Roman"/>
          <w:spacing w:val="-2"/>
          <w:sz w:val="24"/>
          <w:szCs w:val="24"/>
        </w:rPr>
        <w:t>ж</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2"/>
          <w:sz w:val="24"/>
          <w:szCs w:val="24"/>
        </w:rPr>
        <w:t>н</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 xml:space="preserve">в </w:t>
      </w:r>
      <w:r w:rsidRPr="00B63DB7">
        <w:rPr>
          <w:rFonts w:ascii="Times New Roman" w:hAnsi="Times New Roman"/>
          <w:spacing w:val="1"/>
          <w:sz w:val="24"/>
          <w:szCs w:val="24"/>
        </w:rPr>
        <w:t>о</w:t>
      </w:r>
      <w:r w:rsidRPr="00B63DB7">
        <w:rPr>
          <w:rFonts w:ascii="Times New Roman" w:hAnsi="Times New Roman"/>
          <w:sz w:val="24"/>
          <w:szCs w:val="24"/>
        </w:rPr>
        <w:t>ке</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2"/>
          <w:sz w:val="24"/>
          <w:szCs w:val="24"/>
        </w:rPr>
        <w:t>Ж</w:t>
      </w:r>
      <w:r w:rsidRPr="00B63DB7">
        <w:rPr>
          <w:rFonts w:ascii="Times New Roman" w:hAnsi="Times New Roman"/>
          <w:spacing w:val="1"/>
          <w:sz w:val="24"/>
          <w:szCs w:val="24"/>
        </w:rPr>
        <w:t>и</w:t>
      </w:r>
      <w:r w:rsidRPr="00B63DB7">
        <w:rPr>
          <w:rFonts w:ascii="Times New Roman" w:hAnsi="Times New Roman"/>
          <w:sz w:val="24"/>
          <w:szCs w:val="24"/>
        </w:rPr>
        <w:t xml:space="preserve">знь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ве</w:t>
      </w:r>
      <w:r w:rsidRPr="00B63DB7">
        <w:rPr>
          <w:rFonts w:ascii="Times New Roman" w:hAnsi="Times New Roman"/>
          <w:spacing w:val="-2"/>
          <w:sz w:val="24"/>
          <w:szCs w:val="24"/>
        </w:rPr>
        <w:t>р</w:t>
      </w:r>
      <w:r w:rsidRPr="00B63DB7">
        <w:rPr>
          <w:rFonts w:ascii="Times New Roman" w:hAnsi="Times New Roman"/>
          <w:spacing w:val="-1"/>
          <w:sz w:val="24"/>
          <w:szCs w:val="24"/>
        </w:rPr>
        <w:t>х</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3"/>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у</w:t>
      </w:r>
      <w:r w:rsidRPr="00B63DB7">
        <w:rPr>
          <w:rFonts w:ascii="Times New Roman" w:hAnsi="Times New Roman"/>
          <w:sz w:val="24"/>
          <w:szCs w:val="24"/>
        </w:rPr>
        <w:t>ши:</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1"/>
          <w:sz w:val="24"/>
          <w:szCs w:val="24"/>
        </w:rPr>
        <w:t xml:space="preserve"> р</w:t>
      </w:r>
      <w:r w:rsidRPr="00B63DB7">
        <w:rPr>
          <w:rFonts w:ascii="Times New Roman" w:hAnsi="Times New Roman"/>
          <w:sz w:val="24"/>
          <w:szCs w:val="24"/>
        </w:rPr>
        <w:t>а</w:t>
      </w:r>
      <w:r w:rsidRPr="00B63DB7">
        <w:rPr>
          <w:rFonts w:ascii="Times New Roman" w:hAnsi="Times New Roman"/>
          <w:spacing w:val="-2"/>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р</w:t>
      </w:r>
      <w:r w:rsidRPr="00B63DB7">
        <w:rPr>
          <w:rFonts w:ascii="Times New Roman" w:hAnsi="Times New Roman"/>
          <w:sz w:val="24"/>
          <w:szCs w:val="24"/>
        </w:rPr>
        <w:t>аст</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и ж</w:t>
      </w:r>
      <w:r w:rsidRPr="00B63DB7">
        <w:rPr>
          <w:rFonts w:ascii="Times New Roman" w:hAnsi="Times New Roman"/>
          <w:spacing w:val="1"/>
          <w:sz w:val="24"/>
          <w:szCs w:val="24"/>
        </w:rPr>
        <w:t>и</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3"/>
          <w:sz w:val="24"/>
          <w:szCs w:val="24"/>
        </w:rPr>
        <w:t xml:space="preserve"> </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2"/>
          <w:sz w:val="24"/>
          <w:szCs w:val="24"/>
        </w:rPr>
        <w:t>с</w:t>
      </w:r>
      <w:r w:rsidRPr="00B63DB7">
        <w:rPr>
          <w:rFonts w:ascii="Times New Roman" w:hAnsi="Times New Roman"/>
          <w:spacing w:val="-1"/>
          <w:sz w:val="24"/>
          <w:szCs w:val="24"/>
        </w:rPr>
        <w:t>ны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б</w:t>
      </w:r>
      <w:r w:rsidRPr="00B63DB7">
        <w:rPr>
          <w:rFonts w:ascii="Times New Roman" w:hAnsi="Times New Roman"/>
          <w:sz w:val="24"/>
          <w:szCs w:val="24"/>
        </w:rPr>
        <w:t>ез</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2"/>
          <w:sz w:val="24"/>
          <w:szCs w:val="24"/>
        </w:rPr>
        <w:t>с</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ств</w:t>
      </w:r>
      <w:r w:rsidRPr="00B63DB7">
        <w:rPr>
          <w:rFonts w:ascii="Times New Roman" w:hAnsi="Times New Roman"/>
          <w:spacing w:val="-3"/>
          <w:sz w:val="24"/>
          <w:szCs w:val="24"/>
        </w:rPr>
        <w:t>а</w:t>
      </w:r>
      <w:r w:rsidRPr="00B63DB7">
        <w:rPr>
          <w:rFonts w:ascii="Times New Roman" w:hAnsi="Times New Roman"/>
          <w:spacing w:val="1"/>
          <w:sz w:val="24"/>
          <w:szCs w:val="24"/>
        </w:rPr>
        <w:t>х</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z w:val="24"/>
          <w:szCs w:val="24"/>
        </w:rPr>
        <w:t>з</w:t>
      </w:r>
      <w:r w:rsidRPr="00B63DB7">
        <w:rPr>
          <w:rFonts w:ascii="Times New Roman" w:hAnsi="Times New Roman"/>
          <w:i/>
          <w:spacing w:val="-2"/>
          <w:sz w:val="24"/>
          <w:szCs w:val="24"/>
        </w:rPr>
        <w:t>д</w:t>
      </w:r>
      <w:r w:rsidRPr="00B63DB7">
        <w:rPr>
          <w:rFonts w:ascii="Times New Roman" w:hAnsi="Times New Roman"/>
          <w:i/>
          <w:sz w:val="24"/>
          <w:szCs w:val="24"/>
        </w:rPr>
        <w:t>е</w:t>
      </w:r>
      <w:r w:rsidRPr="00B63DB7">
        <w:rPr>
          <w:rFonts w:ascii="Times New Roman" w:hAnsi="Times New Roman"/>
          <w:i/>
          <w:spacing w:val="-1"/>
          <w:sz w:val="24"/>
          <w:szCs w:val="24"/>
        </w:rPr>
        <w:t>й</w:t>
      </w:r>
      <w:r w:rsidRPr="00B63DB7">
        <w:rPr>
          <w:rFonts w:ascii="Times New Roman" w:hAnsi="Times New Roman"/>
          <w:i/>
          <w:sz w:val="24"/>
          <w:szCs w:val="24"/>
        </w:rPr>
        <w:t>ствие</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о</w:t>
      </w:r>
      <w:r w:rsidRPr="00B63DB7">
        <w:rPr>
          <w:rFonts w:ascii="Times New Roman" w:hAnsi="Times New Roman"/>
          <w:i/>
          <w:spacing w:val="1"/>
          <w:sz w:val="24"/>
          <w:szCs w:val="24"/>
        </w:rPr>
        <w:t>р</w:t>
      </w:r>
      <w:r w:rsidRPr="00B63DB7">
        <w:rPr>
          <w:rFonts w:ascii="Times New Roman" w:hAnsi="Times New Roman"/>
          <w:i/>
          <w:sz w:val="24"/>
          <w:szCs w:val="24"/>
        </w:rPr>
        <w:t>г</w:t>
      </w:r>
      <w:r w:rsidRPr="00B63DB7">
        <w:rPr>
          <w:rFonts w:ascii="Times New Roman" w:hAnsi="Times New Roman"/>
          <w:i/>
          <w:spacing w:val="-2"/>
          <w:sz w:val="24"/>
          <w:szCs w:val="24"/>
        </w:rPr>
        <w:t>а</w:t>
      </w:r>
      <w:r w:rsidRPr="00B63DB7">
        <w:rPr>
          <w:rFonts w:ascii="Times New Roman" w:hAnsi="Times New Roman"/>
          <w:i/>
          <w:spacing w:val="1"/>
          <w:sz w:val="24"/>
          <w:szCs w:val="24"/>
        </w:rPr>
        <w:t>ни</w:t>
      </w:r>
      <w:r w:rsidRPr="00B63DB7">
        <w:rPr>
          <w:rFonts w:ascii="Times New Roman" w:hAnsi="Times New Roman"/>
          <w:i/>
          <w:sz w:val="24"/>
          <w:szCs w:val="24"/>
        </w:rPr>
        <w:t>з</w:t>
      </w:r>
      <w:r w:rsidRPr="00B63DB7">
        <w:rPr>
          <w:rFonts w:ascii="Times New Roman" w:hAnsi="Times New Roman"/>
          <w:i/>
          <w:spacing w:val="-3"/>
          <w:sz w:val="24"/>
          <w:szCs w:val="24"/>
        </w:rPr>
        <w:t>м</w:t>
      </w:r>
      <w:r w:rsidRPr="00B63DB7">
        <w:rPr>
          <w:rFonts w:ascii="Times New Roman" w:hAnsi="Times New Roman"/>
          <w:i/>
          <w:spacing w:val="1"/>
          <w:sz w:val="24"/>
          <w:szCs w:val="24"/>
        </w:rPr>
        <w:t>о</w:t>
      </w:r>
      <w:r w:rsidRPr="00B63DB7">
        <w:rPr>
          <w:rFonts w:ascii="Times New Roman" w:hAnsi="Times New Roman"/>
          <w:i/>
          <w:sz w:val="24"/>
          <w:szCs w:val="24"/>
        </w:rPr>
        <w:t xml:space="preserve">в </w:t>
      </w:r>
      <w:r w:rsidRPr="00B63DB7">
        <w:rPr>
          <w:rFonts w:ascii="Times New Roman" w:hAnsi="Times New Roman"/>
          <w:i/>
          <w:spacing w:val="-1"/>
          <w:sz w:val="24"/>
          <w:szCs w:val="24"/>
        </w:rPr>
        <w:t>н</w:t>
      </w:r>
      <w:r w:rsidRPr="00B63DB7">
        <w:rPr>
          <w:rFonts w:ascii="Times New Roman" w:hAnsi="Times New Roman"/>
          <w:i/>
          <w:sz w:val="24"/>
          <w:szCs w:val="24"/>
        </w:rPr>
        <w:t>а земн</w:t>
      </w:r>
      <w:r w:rsidRPr="00B63DB7">
        <w:rPr>
          <w:rFonts w:ascii="Times New Roman" w:hAnsi="Times New Roman"/>
          <w:i/>
          <w:spacing w:val="-1"/>
          <w:sz w:val="24"/>
          <w:szCs w:val="24"/>
        </w:rPr>
        <w:t>ы</w:t>
      </w:r>
      <w:r w:rsidRPr="00B63DB7">
        <w:rPr>
          <w:rFonts w:ascii="Times New Roman" w:hAnsi="Times New Roman"/>
          <w:i/>
          <w:sz w:val="24"/>
          <w:szCs w:val="24"/>
        </w:rPr>
        <w:t xml:space="preserve">е </w:t>
      </w:r>
      <w:r w:rsidRPr="00B63DB7">
        <w:rPr>
          <w:rFonts w:ascii="Times New Roman" w:hAnsi="Times New Roman"/>
          <w:i/>
          <w:spacing w:val="-2"/>
          <w:sz w:val="24"/>
          <w:szCs w:val="24"/>
        </w:rPr>
        <w:t>о</w:t>
      </w:r>
      <w:r w:rsidRPr="00B63DB7">
        <w:rPr>
          <w:rFonts w:ascii="Times New Roman" w:hAnsi="Times New Roman"/>
          <w:i/>
          <w:spacing w:val="1"/>
          <w:sz w:val="24"/>
          <w:szCs w:val="24"/>
        </w:rPr>
        <w:t>бо</w:t>
      </w:r>
      <w:r w:rsidRPr="00B63DB7">
        <w:rPr>
          <w:rFonts w:ascii="Times New Roman" w:hAnsi="Times New Roman"/>
          <w:i/>
          <w:spacing w:val="-3"/>
          <w:sz w:val="24"/>
          <w:szCs w:val="24"/>
        </w:rPr>
        <w:t>л</w:t>
      </w:r>
      <w:r w:rsidRPr="00B63DB7">
        <w:rPr>
          <w:rFonts w:ascii="Times New Roman" w:hAnsi="Times New Roman"/>
          <w:i/>
          <w:spacing w:val="1"/>
          <w:sz w:val="24"/>
          <w:szCs w:val="24"/>
        </w:rPr>
        <w:t>о</w:t>
      </w:r>
      <w:r w:rsidRPr="00B63DB7">
        <w:rPr>
          <w:rFonts w:ascii="Times New Roman" w:hAnsi="Times New Roman"/>
          <w:i/>
          <w:spacing w:val="-2"/>
          <w:sz w:val="24"/>
          <w:szCs w:val="24"/>
        </w:rPr>
        <w:t>ч</w:t>
      </w:r>
      <w:r w:rsidRPr="00B63DB7">
        <w:rPr>
          <w:rFonts w:ascii="Times New Roman" w:hAnsi="Times New Roman"/>
          <w:i/>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z w:val="24"/>
          <w:szCs w:val="24"/>
        </w:rPr>
        <w:t>зд</w:t>
      </w:r>
      <w:r w:rsidRPr="00B63DB7">
        <w:rPr>
          <w:rFonts w:ascii="Times New Roman" w:hAnsi="Times New Roman"/>
          <w:i/>
          <w:spacing w:val="-2"/>
          <w:sz w:val="24"/>
          <w:szCs w:val="24"/>
        </w:rPr>
        <w:t>е</w:t>
      </w:r>
      <w:r w:rsidRPr="00B63DB7">
        <w:rPr>
          <w:rFonts w:ascii="Times New Roman" w:hAnsi="Times New Roman"/>
          <w:i/>
          <w:spacing w:val="1"/>
          <w:sz w:val="24"/>
          <w:szCs w:val="24"/>
        </w:rPr>
        <w:t>й</w:t>
      </w:r>
      <w:r w:rsidRPr="00B63DB7">
        <w:rPr>
          <w:rFonts w:ascii="Times New Roman" w:hAnsi="Times New Roman"/>
          <w:i/>
          <w:sz w:val="24"/>
          <w:szCs w:val="24"/>
        </w:rPr>
        <w:t>ст</w:t>
      </w:r>
      <w:r w:rsidRPr="00B63DB7">
        <w:rPr>
          <w:rFonts w:ascii="Times New Roman" w:hAnsi="Times New Roman"/>
          <w:i/>
          <w:spacing w:val="-3"/>
          <w:sz w:val="24"/>
          <w:szCs w:val="24"/>
        </w:rPr>
        <w:t>в</w:t>
      </w:r>
      <w:r w:rsidRPr="00B63DB7">
        <w:rPr>
          <w:rFonts w:ascii="Times New Roman" w:hAnsi="Times New Roman"/>
          <w:i/>
          <w:spacing w:val="1"/>
          <w:sz w:val="24"/>
          <w:szCs w:val="24"/>
        </w:rPr>
        <w:t>и</w:t>
      </w:r>
      <w:r w:rsidRPr="00B63DB7">
        <w:rPr>
          <w:rFonts w:ascii="Times New Roman" w:hAnsi="Times New Roman"/>
          <w:i/>
          <w:sz w:val="24"/>
          <w:szCs w:val="24"/>
        </w:rPr>
        <w:t>е че</w:t>
      </w:r>
      <w:r w:rsidRPr="00B63DB7">
        <w:rPr>
          <w:rFonts w:ascii="Times New Roman" w:hAnsi="Times New Roman"/>
          <w:i/>
          <w:spacing w:val="-3"/>
          <w:sz w:val="24"/>
          <w:szCs w:val="24"/>
        </w:rPr>
        <w:t>л</w:t>
      </w:r>
      <w:r w:rsidRPr="00B63DB7">
        <w:rPr>
          <w:rFonts w:ascii="Times New Roman" w:hAnsi="Times New Roman"/>
          <w:i/>
          <w:spacing w:val="1"/>
          <w:sz w:val="24"/>
          <w:szCs w:val="24"/>
        </w:rPr>
        <w:t>о</w:t>
      </w:r>
      <w:r w:rsidRPr="00B63DB7">
        <w:rPr>
          <w:rFonts w:ascii="Times New Roman" w:hAnsi="Times New Roman"/>
          <w:i/>
          <w:sz w:val="24"/>
          <w:szCs w:val="24"/>
        </w:rPr>
        <w:t>века</w:t>
      </w:r>
      <w:r w:rsidRPr="00B63DB7">
        <w:rPr>
          <w:rFonts w:ascii="Times New Roman" w:hAnsi="Times New Roman"/>
          <w:i/>
          <w:spacing w:val="-2"/>
          <w:sz w:val="24"/>
          <w:szCs w:val="24"/>
        </w:rPr>
        <w:t xml:space="preserve"> </w:t>
      </w:r>
      <w:r w:rsidRPr="00B63DB7">
        <w:rPr>
          <w:rFonts w:ascii="Times New Roman" w:hAnsi="Times New Roman"/>
          <w:i/>
          <w:sz w:val="24"/>
          <w:szCs w:val="24"/>
        </w:rPr>
        <w:t xml:space="preserve">на </w:t>
      </w:r>
      <w:r w:rsidRPr="00B63DB7">
        <w:rPr>
          <w:rFonts w:ascii="Times New Roman" w:hAnsi="Times New Roman"/>
          <w:i/>
          <w:spacing w:val="-1"/>
          <w:sz w:val="24"/>
          <w:szCs w:val="24"/>
        </w:rPr>
        <w:t>п</w:t>
      </w:r>
      <w:r w:rsidRPr="00B63DB7">
        <w:rPr>
          <w:rFonts w:ascii="Times New Roman" w:hAnsi="Times New Roman"/>
          <w:i/>
          <w:spacing w:val="1"/>
          <w:sz w:val="24"/>
          <w:szCs w:val="24"/>
        </w:rPr>
        <w:t>р</w:t>
      </w:r>
      <w:r w:rsidRPr="00B63DB7">
        <w:rPr>
          <w:rFonts w:ascii="Times New Roman" w:hAnsi="Times New Roman"/>
          <w:i/>
          <w:spacing w:val="-1"/>
          <w:sz w:val="24"/>
          <w:szCs w:val="24"/>
        </w:rPr>
        <w:t>ир</w:t>
      </w:r>
      <w:r w:rsidRPr="00B63DB7">
        <w:rPr>
          <w:rFonts w:ascii="Times New Roman" w:hAnsi="Times New Roman"/>
          <w:i/>
          <w:spacing w:val="1"/>
          <w:sz w:val="24"/>
          <w:szCs w:val="24"/>
        </w:rPr>
        <w:t>од</w:t>
      </w:r>
      <w:r w:rsidRPr="00B63DB7">
        <w:rPr>
          <w:rFonts w:ascii="Times New Roman" w:hAnsi="Times New Roman"/>
          <w:i/>
          <w:spacing w:val="-4"/>
          <w:sz w:val="24"/>
          <w:szCs w:val="24"/>
        </w:rPr>
        <w:t>у</w:t>
      </w:r>
      <w:r w:rsidRPr="00B63DB7">
        <w:rPr>
          <w:rFonts w:ascii="Times New Roman" w:hAnsi="Times New Roman"/>
          <w:i/>
          <w:sz w:val="24"/>
          <w:szCs w:val="24"/>
        </w:rPr>
        <w:t>.</w:t>
      </w:r>
      <w:r w:rsidRPr="00B63DB7">
        <w:rPr>
          <w:rFonts w:ascii="Times New Roman" w:hAnsi="Times New Roman"/>
          <w:i/>
          <w:spacing w:val="-1"/>
          <w:sz w:val="24"/>
          <w:szCs w:val="24"/>
        </w:rPr>
        <w:t xml:space="preserve"> О</w:t>
      </w:r>
      <w:r w:rsidRPr="00B63DB7">
        <w:rPr>
          <w:rFonts w:ascii="Times New Roman" w:hAnsi="Times New Roman"/>
          <w:i/>
          <w:spacing w:val="1"/>
          <w:sz w:val="24"/>
          <w:szCs w:val="24"/>
        </w:rPr>
        <w:t>хр</w:t>
      </w:r>
      <w:r w:rsidRPr="00B63DB7">
        <w:rPr>
          <w:rFonts w:ascii="Times New Roman" w:hAnsi="Times New Roman"/>
          <w:i/>
          <w:sz w:val="24"/>
          <w:szCs w:val="24"/>
        </w:rPr>
        <w:t>а</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2"/>
          <w:sz w:val="24"/>
          <w:szCs w:val="24"/>
        </w:rPr>
        <w:t xml:space="preserve"> </w:t>
      </w:r>
      <w:r w:rsidRPr="00B63DB7">
        <w:rPr>
          <w:rFonts w:ascii="Times New Roman" w:hAnsi="Times New Roman"/>
          <w:i/>
          <w:sz w:val="24"/>
          <w:szCs w:val="24"/>
        </w:rPr>
        <w:t>при</w:t>
      </w:r>
      <w:r w:rsidRPr="00B63DB7">
        <w:rPr>
          <w:rFonts w:ascii="Times New Roman" w:hAnsi="Times New Roman"/>
          <w:i/>
          <w:spacing w:val="-1"/>
          <w:sz w:val="24"/>
          <w:szCs w:val="24"/>
        </w:rPr>
        <w:t>ро</w:t>
      </w:r>
      <w:r w:rsidRPr="00B63DB7">
        <w:rPr>
          <w:rFonts w:ascii="Times New Roman" w:hAnsi="Times New Roman"/>
          <w:i/>
          <w:spacing w:val="1"/>
          <w:sz w:val="24"/>
          <w:szCs w:val="24"/>
        </w:rPr>
        <w:t>ды</w:t>
      </w:r>
      <w:r w:rsidRPr="00B63DB7">
        <w:rPr>
          <w:rFonts w:ascii="Times New Roman" w:hAnsi="Times New Roman"/>
          <w:i/>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Г</w:t>
      </w:r>
      <w:r w:rsidRPr="00B63DB7">
        <w:rPr>
          <w:rFonts w:ascii="Times New Roman" w:hAnsi="Times New Roman"/>
          <w:b/>
          <w:bCs/>
          <w:sz w:val="24"/>
          <w:szCs w:val="24"/>
        </w:rPr>
        <w:t>е</w:t>
      </w:r>
      <w:r w:rsidRPr="00B63DB7">
        <w:rPr>
          <w:rFonts w:ascii="Times New Roman" w:hAnsi="Times New Roman"/>
          <w:b/>
          <w:bCs/>
          <w:spacing w:val="1"/>
          <w:sz w:val="24"/>
          <w:szCs w:val="24"/>
        </w:rPr>
        <w:t>о</w:t>
      </w:r>
      <w:r w:rsidRPr="00B63DB7">
        <w:rPr>
          <w:rFonts w:ascii="Times New Roman" w:hAnsi="Times New Roman"/>
          <w:b/>
          <w:bCs/>
          <w:sz w:val="24"/>
          <w:szCs w:val="24"/>
        </w:rPr>
        <w:t>гра</w:t>
      </w:r>
      <w:r w:rsidRPr="00B63DB7">
        <w:rPr>
          <w:rFonts w:ascii="Times New Roman" w:hAnsi="Times New Roman"/>
          <w:b/>
          <w:bCs/>
          <w:spacing w:val="-1"/>
          <w:sz w:val="24"/>
          <w:szCs w:val="24"/>
        </w:rPr>
        <w:t>фи</w:t>
      </w:r>
      <w:r w:rsidRPr="00B63DB7">
        <w:rPr>
          <w:rFonts w:ascii="Times New Roman" w:hAnsi="Times New Roman"/>
          <w:b/>
          <w:bCs/>
          <w:sz w:val="24"/>
          <w:szCs w:val="24"/>
        </w:rPr>
        <w:t>чес</w:t>
      </w:r>
      <w:r w:rsidRPr="00B63DB7">
        <w:rPr>
          <w:rFonts w:ascii="Times New Roman" w:hAnsi="Times New Roman"/>
          <w:b/>
          <w:bCs/>
          <w:spacing w:val="-3"/>
          <w:sz w:val="24"/>
          <w:szCs w:val="24"/>
        </w:rPr>
        <w:t>к</w:t>
      </w:r>
      <w:r w:rsidRPr="00B63DB7">
        <w:rPr>
          <w:rFonts w:ascii="Times New Roman" w:hAnsi="Times New Roman"/>
          <w:b/>
          <w:bCs/>
          <w:spacing w:val="1"/>
          <w:sz w:val="24"/>
          <w:szCs w:val="24"/>
        </w:rPr>
        <w:t>а</w:t>
      </w:r>
      <w:r w:rsidRPr="00B63DB7">
        <w:rPr>
          <w:rFonts w:ascii="Times New Roman" w:hAnsi="Times New Roman"/>
          <w:b/>
          <w:bCs/>
          <w:sz w:val="24"/>
          <w:szCs w:val="24"/>
        </w:rPr>
        <w:t>я</w:t>
      </w:r>
      <w:r w:rsidRPr="00B63DB7">
        <w:rPr>
          <w:rFonts w:ascii="Times New Roman" w:hAnsi="Times New Roman"/>
          <w:b/>
          <w:bCs/>
          <w:spacing w:val="2"/>
          <w:sz w:val="24"/>
          <w:szCs w:val="24"/>
        </w:rPr>
        <w:t xml:space="preserve"> </w:t>
      </w:r>
      <w:r w:rsidRPr="00B63DB7">
        <w:rPr>
          <w:rFonts w:ascii="Times New Roman" w:hAnsi="Times New Roman"/>
          <w:b/>
          <w:bCs/>
          <w:spacing w:val="1"/>
          <w:sz w:val="24"/>
          <w:szCs w:val="24"/>
        </w:rPr>
        <w:t>о</w:t>
      </w:r>
      <w:r w:rsidRPr="00B63DB7">
        <w:rPr>
          <w:rFonts w:ascii="Times New Roman" w:hAnsi="Times New Roman"/>
          <w:b/>
          <w:bCs/>
          <w:spacing w:val="-1"/>
          <w:sz w:val="24"/>
          <w:szCs w:val="24"/>
        </w:rPr>
        <w:t>б</w:t>
      </w:r>
      <w:r w:rsidRPr="00B63DB7">
        <w:rPr>
          <w:rFonts w:ascii="Times New Roman" w:hAnsi="Times New Roman"/>
          <w:b/>
          <w:bCs/>
          <w:spacing w:val="1"/>
          <w:sz w:val="24"/>
          <w:szCs w:val="24"/>
        </w:rPr>
        <w:t>о</w:t>
      </w:r>
      <w:r w:rsidRPr="00B63DB7">
        <w:rPr>
          <w:rFonts w:ascii="Times New Roman" w:hAnsi="Times New Roman"/>
          <w:b/>
          <w:bCs/>
          <w:spacing w:val="-1"/>
          <w:sz w:val="24"/>
          <w:szCs w:val="24"/>
        </w:rPr>
        <w:t>л</w:t>
      </w:r>
      <w:r w:rsidRPr="00B63DB7">
        <w:rPr>
          <w:rFonts w:ascii="Times New Roman" w:hAnsi="Times New Roman"/>
          <w:b/>
          <w:bCs/>
          <w:spacing w:val="1"/>
          <w:sz w:val="24"/>
          <w:szCs w:val="24"/>
        </w:rPr>
        <w:t>о</w:t>
      </w:r>
      <w:r w:rsidRPr="00B63DB7">
        <w:rPr>
          <w:rFonts w:ascii="Times New Roman" w:hAnsi="Times New Roman"/>
          <w:b/>
          <w:bCs/>
          <w:sz w:val="24"/>
          <w:szCs w:val="24"/>
        </w:rPr>
        <w:t>ч</w:t>
      </w:r>
      <w:r w:rsidRPr="00B63DB7">
        <w:rPr>
          <w:rFonts w:ascii="Times New Roman" w:hAnsi="Times New Roman"/>
          <w:b/>
          <w:bCs/>
          <w:spacing w:val="-3"/>
          <w:sz w:val="24"/>
          <w:szCs w:val="24"/>
        </w:rPr>
        <w:t>к</w:t>
      </w:r>
      <w:r w:rsidRPr="00B63DB7">
        <w:rPr>
          <w:rFonts w:ascii="Times New Roman" w:hAnsi="Times New Roman"/>
          <w:b/>
          <w:bCs/>
          <w:sz w:val="24"/>
          <w:szCs w:val="24"/>
        </w:rPr>
        <w:t>а</w:t>
      </w:r>
      <w:r w:rsidRPr="00B63DB7">
        <w:rPr>
          <w:rFonts w:ascii="Times New Roman" w:hAnsi="Times New Roman"/>
          <w:b/>
          <w:bCs/>
          <w:spacing w:val="6"/>
          <w:sz w:val="24"/>
          <w:szCs w:val="24"/>
        </w:rPr>
        <w:t xml:space="preserve"> </w:t>
      </w:r>
      <w:r w:rsidRPr="00B63DB7">
        <w:rPr>
          <w:rFonts w:ascii="Times New Roman" w:hAnsi="Times New Roman"/>
          <w:b/>
          <w:bCs/>
          <w:spacing w:val="-1"/>
          <w:sz w:val="24"/>
          <w:szCs w:val="24"/>
        </w:rPr>
        <w:t>к</w:t>
      </w:r>
      <w:r w:rsidRPr="00B63DB7">
        <w:rPr>
          <w:rFonts w:ascii="Times New Roman" w:hAnsi="Times New Roman"/>
          <w:b/>
          <w:bCs/>
          <w:spacing w:val="1"/>
          <w:sz w:val="24"/>
          <w:szCs w:val="24"/>
        </w:rPr>
        <w:t>а</w:t>
      </w:r>
      <w:r w:rsidRPr="00B63DB7">
        <w:rPr>
          <w:rFonts w:ascii="Times New Roman" w:hAnsi="Times New Roman"/>
          <w:b/>
          <w:bCs/>
          <w:sz w:val="24"/>
          <w:szCs w:val="24"/>
        </w:rPr>
        <w:t>к</w:t>
      </w:r>
      <w:r w:rsidRPr="00B63DB7">
        <w:rPr>
          <w:rFonts w:ascii="Times New Roman" w:hAnsi="Times New Roman"/>
          <w:b/>
          <w:bCs/>
          <w:spacing w:val="2"/>
          <w:sz w:val="24"/>
          <w:szCs w:val="24"/>
        </w:rPr>
        <w:t xml:space="preserve"> </w:t>
      </w:r>
      <w:r w:rsidRPr="00B63DB7">
        <w:rPr>
          <w:rFonts w:ascii="Times New Roman" w:hAnsi="Times New Roman"/>
          <w:b/>
          <w:bCs/>
          <w:sz w:val="24"/>
          <w:szCs w:val="24"/>
        </w:rPr>
        <w:t>среда</w:t>
      </w:r>
      <w:r w:rsidRPr="00B63DB7">
        <w:rPr>
          <w:rFonts w:ascii="Times New Roman" w:hAnsi="Times New Roman"/>
          <w:b/>
          <w:bCs/>
          <w:spacing w:val="1"/>
          <w:sz w:val="24"/>
          <w:szCs w:val="24"/>
        </w:rPr>
        <w:t xml:space="preserve"> </w:t>
      </w:r>
      <w:r w:rsidRPr="00B63DB7">
        <w:rPr>
          <w:rFonts w:ascii="Times New Roman" w:hAnsi="Times New Roman"/>
          <w:b/>
          <w:bCs/>
          <w:spacing w:val="-2"/>
          <w:sz w:val="24"/>
          <w:szCs w:val="24"/>
        </w:rPr>
        <w:t>ж</w:t>
      </w:r>
      <w:r w:rsidRPr="00B63DB7">
        <w:rPr>
          <w:rFonts w:ascii="Times New Roman" w:hAnsi="Times New Roman"/>
          <w:b/>
          <w:bCs/>
          <w:spacing w:val="-1"/>
          <w:sz w:val="24"/>
          <w:szCs w:val="24"/>
        </w:rPr>
        <w:t>и</w:t>
      </w:r>
      <w:r w:rsidRPr="00B63DB7">
        <w:rPr>
          <w:rFonts w:ascii="Times New Roman" w:hAnsi="Times New Roman"/>
          <w:b/>
          <w:bCs/>
          <w:sz w:val="24"/>
          <w:szCs w:val="24"/>
        </w:rPr>
        <w:t>з</w:t>
      </w:r>
      <w:r w:rsidRPr="00B63DB7">
        <w:rPr>
          <w:rFonts w:ascii="Times New Roman" w:hAnsi="Times New Roman"/>
          <w:b/>
          <w:bCs/>
          <w:spacing w:val="-1"/>
          <w:sz w:val="24"/>
          <w:szCs w:val="24"/>
        </w:rPr>
        <w:t>ни</w:t>
      </w:r>
      <w:r w:rsidRPr="00B63DB7">
        <w:rPr>
          <w:rFonts w:ascii="Times New Roman" w:hAnsi="Times New Roman"/>
          <w:b/>
          <w:bCs/>
          <w:sz w:val="24"/>
          <w:szCs w:val="24"/>
        </w:rPr>
        <w:t>.</w:t>
      </w:r>
      <w:r w:rsidRPr="00B63DB7">
        <w:rPr>
          <w:rFonts w:ascii="Times New Roman" w:hAnsi="Times New Roman"/>
          <w:b/>
          <w:bCs/>
          <w:spacing w:val="6"/>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он</w:t>
      </w:r>
      <w:r w:rsidRPr="00B63DB7">
        <w:rPr>
          <w:rFonts w:ascii="Times New Roman" w:hAnsi="Times New Roman"/>
          <w:sz w:val="24"/>
          <w:szCs w:val="24"/>
        </w:rPr>
        <w:t>ят</w:t>
      </w:r>
      <w:r w:rsidRPr="00B63DB7">
        <w:rPr>
          <w:rFonts w:ascii="Times New Roman" w:hAnsi="Times New Roman"/>
          <w:spacing w:val="1"/>
          <w:sz w:val="24"/>
          <w:szCs w:val="24"/>
        </w:rPr>
        <w:t>и</w:t>
      </w:r>
      <w:r w:rsidRPr="00B63DB7">
        <w:rPr>
          <w:rFonts w:ascii="Times New Roman" w:hAnsi="Times New Roman"/>
          <w:sz w:val="24"/>
          <w:szCs w:val="24"/>
        </w:rPr>
        <w:t>е о</w:t>
      </w:r>
      <w:r w:rsidRPr="00B63DB7">
        <w:rPr>
          <w:rFonts w:ascii="Times New Roman" w:hAnsi="Times New Roman"/>
          <w:spacing w:val="4"/>
          <w:sz w:val="24"/>
          <w:szCs w:val="24"/>
        </w:rPr>
        <w:t xml:space="preserve"> </w:t>
      </w:r>
      <w:r w:rsidRPr="00B63DB7">
        <w:rPr>
          <w:rFonts w:ascii="Times New Roman" w:hAnsi="Times New Roman"/>
          <w:spacing w:val="-2"/>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 xml:space="preserve">й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о</w:t>
      </w:r>
      <w:r w:rsidRPr="00B63DB7">
        <w:rPr>
          <w:rFonts w:ascii="Times New Roman" w:hAnsi="Times New Roman"/>
          <w:spacing w:val="-1"/>
          <w:sz w:val="24"/>
          <w:szCs w:val="24"/>
        </w:rPr>
        <w:t>ло</w:t>
      </w:r>
      <w:r w:rsidRPr="00B63DB7">
        <w:rPr>
          <w:rFonts w:ascii="Times New Roman" w:hAnsi="Times New Roman"/>
          <w:sz w:val="24"/>
          <w:szCs w:val="24"/>
        </w:rPr>
        <w:t>чке.</w:t>
      </w:r>
      <w:r w:rsidRPr="00B63DB7">
        <w:rPr>
          <w:rFonts w:ascii="Times New Roman" w:hAnsi="Times New Roman"/>
          <w:spacing w:val="3"/>
          <w:sz w:val="24"/>
          <w:szCs w:val="24"/>
        </w:rPr>
        <w:t xml:space="preserve"> </w:t>
      </w:r>
      <w:r w:rsidRPr="00B63DB7">
        <w:rPr>
          <w:rFonts w:ascii="Times New Roman" w:hAnsi="Times New Roman"/>
          <w:sz w:val="24"/>
          <w:szCs w:val="24"/>
        </w:rPr>
        <w:t>Вз</w:t>
      </w:r>
      <w:r w:rsidRPr="00B63DB7">
        <w:rPr>
          <w:rFonts w:ascii="Times New Roman" w:hAnsi="Times New Roman"/>
          <w:spacing w:val="-3"/>
          <w:sz w:val="24"/>
          <w:szCs w:val="24"/>
        </w:rPr>
        <w:t>а</w:t>
      </w:r>
      <w:r w:rsidRPr="00B63DB7">
        <w:rPr>
          <w:rFonts w:ascii="Times New Roman" w:hAnsi="Times New Roman"/>
          <w:spacing w:val="1"/>
          <w:sz w:val="24"/>
          <w:szCs w:val="24"/>
        </w:rPr>
        <w:t>и</w:t>
      </w:r>
      <w:r w:rsidRPr="00B63DB7">
        <w:rPr>
          <w:rFonts w:ascii="Times New Roman" w:hAnsi="Times New Roman"/>
          <w:spacing w:val="-3"/>
          <w:sz w:val="24"/>
          <w:szCs w:val="24"/>
        </w:rPr>
        <w:t>м</w:t>
      </w:r>
      <w:r w:rsidRPr="00B63DB7">
        <w:rPr>
          <w:rFonts w:ascii="Times New Roman" w:hAnsi="Times New Roman"/>
          <w:spacing w:val="1"/>
          <w:sz w:val="24"/>
          <w:szCs w:val="24"/>
        </w:rPr>
        <w:t>од</w:t>
      </w:r>
      <w:r w:rsidRPr="00B63DB7">
        <w:rPr>
          <w:rFonts w:ascii="Times New Roman" w:hAnsi="Times New Roman"/>
          <w:spacing w:val="-2"/>
          <w:sz w:val="24"/>
          <w:szCs w:val="24"/>
        </w:rPr>
        <w:t>е</w:t>
      </w:r>
      <w:r w:rsidRPr="00B63DB7">
        <w:rPr>
          <w:rFonts w:ascii="Times New Roman" w:hAnsi="Times New Roman"/>
          <w:spacing w:val="1"/>
          <w:sz w:val="24"/>
          <w:szCs w:val="24"/>
        </w:rPr>
        <w:t>й</w:t>
      </w:r>
      <w:r w:rsidRPr="00B63DB7">
        <w:rPr>
          <w:rFonts w:ascii="Times New Roman" w:hAnsi="Times New Roman"/>
          <w:sz w:val="24"/>
          <w:szCs w:val="24"/>
        </w:rPr>
        <w:t xml:space="preserve">ствие </w:t>
      </w:r>
      <w:r w:rsidRPr="00B63DB7">
        <w:rPr>
          <w:rFonts w:ascii="Times New Roman" w:hAnsi="Times New Roman"/>
          <w:spacing w:val="-1"/>
          <w:sz w:val="24"/>
          <w:szCs w:val="24"/>
        </w:rPr>
        <w:t>о</w:t>
      </w:r>
      <w:r w:rsidRPr="00B63DB7">
        <w:rPr>
          <w:rFonts w:ascii="Times New Roman" w:hAnsi="Times New Roman"/>
          <w:spacing w:val="1"/>
          <w:sz w:val="24"/>
          <w:szCs w:val="24"/>
        </w:rPr>
        <w:t>бо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чек</w:t>
      </w:r>
      <w:r w:rsidRPr="00B63DB7">
        <w:rPr>
          <w:rFonts w:ascii="Times New Roman" w:hAnsi="Times New Roman"/>
          <w:spacing w:val="1"/>
          <w:sz w:val="24"/>
          <w:szCs w:val="24"/>
        </w:rPr>
        <w:t xml:space="preserve"> З</w:t>
      </w:r>
      <w:r w:rsidRPr="00B63DB7">
        <w:rPr>
          <w:rFonts w:ascii="Times New Roman" w:hAnsi="Times New Roman"/>
          <w:spacing w:val="-2"/>
          <w:sz w:val="24"/>
          <w:szCs w:val="24"/>
        </w:rPr>
        <w:t>е</w:t>
      </w:r>
      <w:r w:rsidRPr="00B63DB7">
        <w:rPr>
          <w:rFonts w:ascii="Times New Roman" w:hAnsi="Times New Roman"/>
          <w:sz w:val="24"/>
          <w:szCs w:val="24"/>
        </w:rPr>
        <w:t>м</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3"/>
          <w:sz w:val="24"/>
          <w:szCs w:val="24"/>
        </w:rPr>
        <w:t xml:space="preserve">Строение географической оболочки. </w:t>
      </w:r>
      <w:r w:rsidRPr="00B63DB7">
        <w:rPr>
          <w:rFonts w:ascii="Times New Roman" w:hAnsi="Times New Roman"/>
          <w:spacing w:val="-1"/>
          <w:sz w:val="24"/>
          <w:szCs w:val="24"/>
        </w:rPr>
        <w:t>П</w:t>
      </w:r>
      <w:r w:rsidRPr="00B63DB7">
        <w:rPr>
          <w:rFonts w:ascii="Times New Roman" w:hAnsi="Times New Roman"/>
          <w:spacing w:val="1"/>
          <w:sz w:val="24"/>
          <w:szCs w:val="24"/>
        </w:rPr>
        <w:t>он</w:t>
      </w:r>
      <w:r w:rsidRPr="00B63DB7">
        <w:rPr>
          <w:rFonts w:ascii="Times New Roman" w:hAnsi="Times New Roman"/>
          <w:sz w:val="24"/>
          <w:szCs w:val="24"/>
        </w:rPr>
        <w:t>я</w:t>
      </w:r>
      <w:r w:rsidRPr="00B63DB7">
        <w:rPr>
          <w:rFonts w:ascii="Times New Roman" w:hAnsi="Times New Roman"/>
          <w:spacing w:val="-2"/>
          <w:sz w:val="24"/>
          <w:szCs w:val="24"/>
        </w:rPr>
        <w:t>т</w:t>
      </w:r>
      <w:r w:rsidRPr="00B63DB7">
        <w:rPr>
          <w:rFonts w:ascii="Times New Roman" w:hAnsi="Times New Roman"/>
          <w:spacing w:val="1"/>
          <w:sz w:val="24"/>
          <w:szCs w:val="24"/>
        </w:rPr>
        <w:t>и</w:t>
      </w:r>
      <w:r w:rsidRPr="00B63DB7">
        <w:rPr>
          <w:rFonts w:ascii="Times New Roman" w:hAnsi="Times New Roman"/>
          <w:sz w:val="24"/>
          <w:szCs w:val="24"/>
        </w:rPr>
        <w:t>е о</w:t>
      </w:r>
      <w:r w:rsidRPr="00B63DB7">
        <w:rPr>
          <w:rFonts w:ascii="Times New Roman" w:hAnsi="Times New Roman"/>
          <w:spacing w:val="3"/>
          <w:sz w:val="24"/>
          <w:szCs w:val="24"/>
        </w:rPr>
        <w:t xml:space="preserve"> </w:t>
      </w:r>
      <w:r w:rsidRPr="00B63DB7">
        <w:rPr>
          <w:rFonts w:ascii="Times New Roman" w:hAnsi="Times New Roman"/>
          <w:spacing w:val="-1"/>
          <w:sz w:val="24"/>
          <w:szCs w:val="24"/>
        </w:rPr>
        <w:t>пр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2"/>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мпл</w:t>
      </w:r>
      <w:r w:rsidRPr="00B63DB7">
        <w:rPr>
          <w:rFonts w:ascii="Times New Roman" w:hAnsi="Times New Roman"/>
          <w:spacing w:val="-2"/>
          <w:sz w:val="24"/>
          <w:szCs w:val="24"/>
        </w:rPr>
        <w:t>е</w:t>
      </w:r>
      <w:r w:rsidRPr="00B63DB7">
        <w:rPr>
          <w:rFonts w:ascii="Times New Roman" w:hAnsi="Times New Roman"/>
          <w:sz w:val="24"/>
          <w:szCs w:val="24"/>
        </w:rPr>
        <w:t>кс</w:t>
      </w:r>
      <w:r w:rsidRPr="00B63DB7">
        <w:rPr>
          <w:rFonts w:ascii="Times New Roman" w:hAnsi="Times New Roman"/>
          <w:spacing w:val="-2"/>
          <w:sz w:val="24"/>
          <w:szCs w:val="24"/>
        </w:rPr>
        <w:t>е</w:t>
      </w:r>
      <w:r w:rsidRPr="00B63DB7">
        <w:rPr>
          <w:rFonts w:ascii="Times New Roman" w:hAnsi="Times New Roman"/>
          <w:sz w:val="24"/>
          <w:szCs w:val="24"/>
        </w:rPr>
        <w:t xml:space="preserve">. Глобальные, региональные и локальные природные комплексы.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z w:val="24"/>
          <w:szCs w:val="24"/>
        </w:rPr>
        <w:t>ексы</w:t>
      </w:r>
      <w:r w:rsidRPr="00B63DB7">
        <w:rPr>
          <w:rFonts w:ascii="Times New Roman" w:hAnsi="Times New Roman"/>
          <w:spacing w:val="4"/>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z w:val="24"/>
          <w:szCs w:val="24"/>
        </w:rPr>
        <w:t>мест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 xml:space="preserve">сти. </w:t>
      </w:r>
      <w:r w:rsidRPr="00B63DB7">
        <w:rPr>
          <w:rFonts w:ascii="Times New Roman" w:hAnsi="Times New Roman"/>
          <w:spacing w:val="1"/>
          <w:sz w:val="24"/>
          <w:szCs w:val="24"/>
        </w:rPr>
        <w:t>З</w:t>
      </w:r>
      <w:r w:rsidRPr="00B63DB7">
        <w:rPr>
          <w:rFonts w:ascii="Times New Roman" w:hAnsi="Times New Roman"/>
          <w:sz w:val="24"/>
          <w:szCs w:val="24"/>
        </w:rPr>
        <w:t>а</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3"/>
          <w:sz w:val="24"/>
          <w:szCs w:val="24"/>
        </w:rPr>
        <w:t xml:space="preserve"> </w:t>
      </w:r>
      <w:r w:rsidRPr="00B63DB7">
        <w:rPr>
          <w:rFonts w:ascii="Times New Roman" w:hAnsi="Times New Roman"/>
          <w:sz w:val="24"/>
          <w:szCs w:val="24"/>
        </w:rPr>
        <w:t>ге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аф</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ск</w:t>
      </w:r>
      <w:r w:rsidRPr="00B63DB7">
        <w:rPr>
          <w:rFonts w:ascii="Times New Roman" w:hAnsi="Times New Roman"/>
          <w:spacing w:val="-1"/>
          <w:sz w:val="24"/>
          <w:szCs w:val="24"/>
        </w:rPr>
        <w:t>о</w:t>
      </w:r>
      <w:r w:rsidRPr="00B63DB7">
        <w:rPr>
          <w:rFonts w:ascii="Times New Roman" w:hAnsi="Times New Roman"/>
          <w:sz w:val="24"/>
          <w:szCs w:val="24"/>
        </w:rPr>
        <w:t xml:space="preserve">й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о</w:t>
      </w:r>
      <w:r w:rsidRPr="00B63DB7">
        <w:rPr>
          <w:rFonts w:ascii="Times New Roman" w:hAnsi="Times New Roman"/>
          <w:spacing w:val="-1"/>
          <w:sz w:val="24"/>
          <w:szCs w:val="24"/>
        </w:rPr>
        <w:t>ло</w:t>
      </w:r>
      <w:r w:rsidRPr="00B63DB7">
        <w:rPr>
          <w:rFonts w:ascii="Times New Roman" w:hAnsi="Times New Roman"/>
          <w:sz w:val="24"/>
          <w:szCs w:val="24"/>
        </w:rPr>
        <w:t>ч</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2"/>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z w:val="24"/>
          <w:szCs w:val="24"/>
        </w:rPr>
        <w:t>з</w:t>
      </w:r>
      <w:r w:rsidRPr="00B63DB7">
        <w:rPr>
          <w:rFonts w:ascii="Times New Roman" w:hAnsi="Times New Roman"/>
          <w:spacing w:val="-2"/>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сть и</w:t>
      </w:r>
      <w:r w:rsidRPr="00B63DB7">
        <w:rPr>
          <w:rFonts w:ascii="Times New Roman" w:hAnsi="Times New Roman"/>
          <w:spacing w:val="4"/>
          <w:sz w:val="24"/>
          <w:szCs w:val="24"/>
        </w:rPr>
        <w:t xml:space="preserve"> </w:t>
      </w:r>
      <w:r w:rsidRPr="00B63DB7">
        <w:rPr>
          <w:rFonts w:ascii="Times New Roman" w:hAnsi="Times New Roman"/>
          <w:sz w:val="24"/>
          <w:szCs w:val="24"/>
        </w:rPr>
        <w:t>вы</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т</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1"/>
          <w:sz w:val="24"/>
          <w:szCs w:val="24"/>
        </w:rPr>
        <w:t xml:space="preserve"> п</w:t>
      </w:r>
      <w:r w:rsidRPr="00B63DB7">
        <w:rPr>
          <w:rFonts w:ascii="Times New Roman" w:hAnsi="Times New Roman"/>
          <w:spacing w:val="-1"/>
          <w:sz w:val="24"/>
          <w:szCs w:val="24"/>
        </w:rPr>
        <w:t>о</w:t>
      </w:r>
      <w:r w:rsidRPr="00B63DB7">
        <w:rPr>
          <w:rFonts w:ascii="Times New Roman" w:hAnsi="Times New Roman"/>
          <w:sz w:val="24"/>
          <w:szCs w:val="24"/>
        </w:rPr>
        <w:t>яс</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т</w:t>
      </w:r>
      <w:r w:rsidRPr="00B63DB7">
        <w:rPr>
          <w:rFonts w:ascii="Times New Roman" w:hAnsi="Times New Roman"/>
          <w:spacing w:val="-1"/>
          <w:sz w:val="24"/>
          <w:szCs w:val="24"/>
        </w:rPr>
        <w:t>ь</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z w:val="24"/>
          <w:szCs w:val="24"/>
        </w:rPr>
        <w:t>з</w:t>
      </w:r>
      <w:r w:rsidRPr="00B63DB7">
        <w:rPr>
          <w:rFonts w:ascii="Times New Roman" w:hAnsi="Times New Roman"/>
          <w:spacing w:val="-2"/>
          <w:sz w:val="24"/>
          <w:szCs w:val="24"/>
        </w:rPr>
        <w:t>о</w:t>
      </w:r>
      <w:r w:rsidRPr="00B63DB7">
        <w:rPr>
          <w:rFonts w:ascii="Times New Roman" w:hAnsi="Times New Roman"/>
          <w:spacing w:val="-1"/>
          <w:sz w:val="24"/>
          <w:szCs w:val="24"/>
        </w:rPr>
        <w:t>н</w:t>
      </w:r>
      <w:r w:rsidRPr="00B63DB7">
        <w:rPr>
          <w:rFonts w:ascii="Times New Roman" w:hAnsi="Times New Roman"/>
          <w:sz w:val="24"/>
          <w:szCs w:val="24"/>
        </w:rPr>
        <w:t xml:space="preserve">ы </w:t>
      </w:r>
      <w:r w:rsidRPr="00B63DB7">
        <w:rPr>
          <w:rFonts w:ascii="Times New Roman" w:hAnsi="Times New Roman"/>
          <w:spacing w:val="1"/>
          <w:sz w:val="24"/>
          <w:szCs w:val="24"/>
        </w:rPr>
        <w:t>З</w:t>
      </w:r>
      <w:r w:rsidRPr="00B63DB7">
        <w:rPr>
          <w:rFonts w:ascii="Times New Roman" w:hAnsi="Times New Roman"/>
          <w:sz w:val="24"/>
          <w:szCs w:val="24"/>
        </w:rPr>
        <w:t>ем</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63DB7">
        <w:rPr>
          <w:rFonts w:ascii="Times New Roman" w:hAnsi="Times New Roman"/>
          <w:b/>
          <w:bCs/>
          <w:spacing w:val="1"/>
          <w:sz w:val="24"/>
          <w:szCs w:val="24"/>
        </w:rPr>
        <w:t>Человечество</w:t>
      </w:r>
      <w:r w:rsidRPr="00B63DB7">
        <w:rPr>
          <w:rFonts w:ascii="Times New Roman" w:hAnsi="Times New Roman"/>
          <w:b/>
          <w:bCs/>
          <w:sz w:val="24"/>
          <w:szCs w:val="24"/>
        </w:rPr>
        <w:t xml:space="preserve"> </w:t>
      </w:r>
      <w:r w:rsidRPr="00B63DB7">
        <w:rPr>
          <w:rFonts w:ascii="Times New Roman" w:hAnsi="Times New Roman"/>
          <w:b/>
          <w:bCs/>
          <w:spacing w:val="-1"/>
          <w:sz w:val="24"/>
          <w:szCs w:val="24"/>
        </w:rPr>
        <w:t>н</w:t>
      </w:r>
      <w:r w:rsidRPr="00B63DB7">
        <w:rPr>
          <w:rFonts w:ascii="Times New Roman" w:hAnsi="Times New Roman"/>
          <w:b/>
          <w:bCs/>
          <w:sz w:val="24"/>
          <w:szCs w:val="24"/>
        </w:rPr>
        <w:t>а Зе</w:t>
      </w:r>
      <w:r w:rsidRPr="00B63DB7">
        <w:rPr>
          <w:rFonts w:ascii="Times New Roman" w:hAnsi="Times New Roman"/>
          <w:b/>
          <w:bCs/>
          <w:spacing w:val="-1"/>
          <w:sz w:val="24"/>
          <w:szCs w:val="24"/>
        </w:rPr>
        <w:t>м</w:t>
      </w:r>
      <w:r w:rsidRPr="00B63DB7">
        <w:rPr>
          <w:rFonts w:ascii="Times New Roman" w:hAnsi="Times New Roman"/>
          <w:b/>
          <w:bCs/>
          <w:spacing w:val="1"/>
          <w:sz w:val="24"/>
          <w:szCs w:val="24"/>
        </w:rPr>
        <w:t>л</w:t>
      </w:r>
      <w:r w:rsidRPr="00B63DB7">
        <w:rPr>
          <w:rFonts w:ascii="Times New Roman" w:hAnsi="Times New Roman"/>
          <w:b/>
          <w:bCs/>
          <w:sz w:val="24"/>
          <w:szCs w:val="24"/>
        </w:rPr>
        <w:t xml:space="preserve">е.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сл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 xml:space="preserve">сть </w:t>
      </w:r>
      <w:r w:rsidRPr="00B63DB7">
        <w:rPr>
          <w:rFonts w:ascii="Times New Roman" w:hAnsi="Times New Roman"/>
          <w:spacing w:val="-1"/>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 xml:space="preserve">я </w:t>
      </w:r>
      <w:r w:rsidRPr="00B63DB7">
        <w:rPr>
          <w:rFonts w:ascii="Times New Roman" w:hAnsi="Times New Roman"/>
          <w:spacing w:val="-1"/>
          <w:sz w:val="24"/>
          <w:szCs w:val="24"/>
        </w:rPr>
        <w:t>З</w:t>
      </w:r>
      <w:r w:rsidRPr="00B63DB7">
        <w:rPr>
          <w:rFonts w:ascii="Times New Roman" w:hAnsi="Times New Roman"/>
          <w:sz w:val="24"/>
          <w:szCs w:val="24"/>
        </w:rPr>
        <w:t>ем</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 Рас</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ы</w:t>
      </w:r>
      <w:r w:rsidRPr="00B63DB7">
        <w:rPr>
          <w:rFonts w:ascii="Times New Roman" w:hAnsi="Times New Roman"/>
          <w:sz w:val="24"/>
          <w:szCs w:val="24"/>
        </w:rPr>
        <w:t>й с</w:t>
      </w:r>
      <w:r w:rsidRPr="00B63DB7">
        <w:rPr>
          <w:rFonts w:ascii="Times New Roman" w:hAnsi="Times New Roman"/>
          <w:spacing w:val="1"/>
          <w:sz w:val="24"/>
          <w:szCs w:val="24"/>
        </w:rPr>
        <w:t>о</w:t>
      </w:r>
      <w:r w:rsidRPr="00B63DB7">
        <w:rPr>
          <w:rFonts w:ascii="Times New Roman" w:hAnsi="Times New Roman"/>
          <w:sz w:val="24"/>
          <w:szCs w:val="24"/>
        </w:rPr>
        <w:t>став.</w:t>
      </w:r>
      <w:r w:rsidRPr="00B63DB7">
        <w:rPr>
          <w:rFonts w:ascii="Times New Roman" w:hAnsi="Times New Roman"/>
          <w:spacing w:val="-1"/>
          <w:sz w:val="24"/>
          <w:szCs w:val="24"/>
        </w:rPr>
        <w:t xml:space="preserve"> </w:t>
      </w:r>
      <w:r w:rsidRPr="00B63DB7">
        <w:rPr>
          <w:rFonts w:ascii="Times New Roman" w:hAnsi="Times New Roman"/>
          <w:spacing w:val="-2"/>
          <w:sz w:val="24"/>
          <w:szCs w:val="24"/>
        </w:rPr>
        <w:t xml:space="preserve">Нации и народы </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еты.</w:t>
      </w:r>
      <w:r w:rsidRPr="00B63DB7">
        <w:rPr>
          <w:rFonts w:ascii="Times New Roman" w:hAnsi="Times New Roman"/>
          <w:spacing w:val="-3"/>
          <w:sz w:val="24"/>
          <w:szCs w:val="24"/>
        </w:rPr>
        <w:t xml:space="preserve"> </w:t>
      </w:r>
      <w:r w:rsidRPr="00B63DB7">
        <w:rPr>
          <w:rFonts w:ascii="Times New Roman" w:hAnsi="Times New Roman"/>
          <w:spacing w:val="1"/>
          <w:sz w:val="24"/>
          <w:szCs w:val="24"/>
        </w:rPr>
        <w:t>Страны</w:t>
      </w:r>
      <w:r w:rsidRPr="00B63DB7">
        <w:rPr>
          <w:rFonts w:ascii="Times New Roman" w:hAnsi="Times New Roman"/>
          <w:spacing w:val="-1"/>
          <w:sz w:val="24"/>
          <w:szCs w:val="24"/>
        </w:rPr>
        <w:t xml:space="preserve"> н</w:t>
      </w:r>
      <w:r w:rsidRPr="00B63DB7">
        <w:rPr>
          <w:rFonts w:ascii="Times New Roman" w:hAnsi="Times New Roman"/>
          <w:sz w:val="24"/>
          <w:szCs w:val="24"/>
        </w:rPr>
        <w:t>а ка</w:t>
      </w:r>
      <w:r w:rsidRPr="00B63DB7">
        <w:rPr>
          <w:rFonts w:ascii="Times New Roman" w:hAnsi="Times New Roman"/>
          <w:spacing w:val="1"/>
          <w:sz w:val="24"/>
          <w:szCs w:val="24"/>
        </w:rPr>
        <w:t>р</w:t>
      </w:r>
      <w:r w:rsidRPr="00B63DB7">
        <w:rPr>
          <w:rFonts w:ascii="Times New Roman" w:hAnsi="Times New Roman"/>
          <w:sz w:val="24"/>
          <w:szCs w:val="24"/>
        </w:rPr>
        <w:t xml:space="preserve">те </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z w:val="24"/>
          <w:szCs w:val="24"/>
        </w:rPr>
        <w:t>а.</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63DB7">
        <w:rPr>
          <w:rFonts w:ascii="Times New Roman" w:hAnsi="Times New Roman"/>
          <w:b/>
          <w:bCs/>
          <w:spacing w:val="1"/>
          <w:sz w:val="24"/>
          <w:szCs w:val="24"/>
        </w:rPr>
        <w:t>Освоение</w:t>
      </w:r>
      <w:r w:rsidRPr="00B63DB7">
        <w:rPr>
          <w:rFonts w:ascii="Times New Roman" w:hAnsi="Times New Roman"/>
          <w:b/>
          <w:bCs/>
          <w:sz w:val="24"/>
          <w:szCs w:val="24"/>
        </w:rPr>
        <w:t xml:space="preserve"> </w:t>
      </w:r>
      <w:r w:rsidRPr="00B63DB7">
        <w:rPr>
          <w:rFonts w:ascii="Times New Roman" w:hAnsi="Times New Roman"/>
          <w:b/>
          <w:bCs/>
          <w:spacing w:val="-2"/>
          <w:sz w:val="24"/>
          <w:szCs w:val="24"/>
        </w:rPr>
        <w:t>З</w:t>
      </w:r>
      <w:r w:rsidRPr="00B63DB7">
        <w:rPr>
          <w:rFonts w:ascii="Times New Roman" w:hAnsi="Times New Roman"/>
          <w:b/>
          <w:bCs/>
          <w:sz w:val="24"/>
          <w:szCs w:val="24"/>
        </w:rPr>
        <w:t>е</w:t>
      </w:r>
      <w:r w:rsidRPr="00B63DB7">
        <w:rPr>
          <w:rFonts w:ascii="Times New Roman" w:hAnsi="Times New Roman"/>
          <w:b/>
          <w:bCs/>
          <w:spacing w:val="-1"/>
          <w:sz w:val="24"/>
          <w:szCs w:val="24"/>
        </w:rPr>
        <w:t>м</w:t>
      </w:r>
      <w:r w:rsidRPr="00B63DB7">
        <w:rPr>
          <w:rFonts w:ascii="Times New Roman" w:hAnsi="Times New Roman"/>
          <w:b/>
          <w:bCs/>
          <w:spacing w:val="1"/>
          <w:sz w:val="24"/>
          <w:szCs w:val="24"/>
        </w:rPr>
        <w:t>л</w:t>
      </w:r>
      <w:r w:rsidRPr="00B63DB7">
        <w:rPr>
          <w:rFonts w:ascii="Times New Roman" w:hAnsi="Times New Roman"/>
          <w:b/>
          <w:bCs/>
          <w:sz w:val="24"/>
          <w:szCs w:val="24"/>
        </w:rPr>
        <w:t>и че</w:t>
      </w:r>
      <w:r w:rsidRPr="00B63DB7">
        <w:rPr>
          <w:rFonts w:ascii="Times New Roman" w:hAnsi="Times New Roman"/>
          <w:b/>
          <w:bCs/>
          <w:spacing w:val="-1"/>
          <w:sz w:val="24"/>
          <w:szCs w:val="24"/>
        </w:rPr>
        <w:t>л</w:t>
      </w:r>
      <w:r w:rsidRPr="00B63DB7">
        <w:rPr>
          <w:rFonts w:ascii="Times New Roman" w:hAnsi="Times New Roman"/>
          <w:b/>
          <w:bCs/>
          <w:spacing w:val="1"/>
          <w:sz w:val="24"/>
          <w:szCs w:val="24"/>
        </w:rPr>
        <w:t>о</w:t>
      </w:r>
      <w:r w:rsidRPr="00B63DB7">
        <w:rPr>
          <w:rFonts w:ascii="Times New Roman" w:hAnsi="Times New Roman"/>
          <w:b/>
          <w:bCs/>
          <w:sz w:val="24"/>
          <w:szCs w:val="24"/>
        </w:rPr>
        <w:t>ве</w:t>
      </w:r>
      <w:r w:rsidRPr="00B63DB7">
        <w:rPr>
          <w:rFonts w:ascii="Times New Roman" w:hAnsi="Times New Roman"/>
          <w:b/>
          <w:bCs/>
          <w:spacing w:val="-4"/>
          <w:sz w:val="24"/>
          <w:szCs w:val="24"/>
        </w:rPr>
        <w:t>к</w:t>
      </w:r>
      <w:r w:rsidRPr="00B63DB7">
        <w:rPr>
          <w:rFonts w:ascii="Times New Roman" w:hAnsi="Times New Roman"/>
          <w:b/>
          <w:bCs/>
          <w:spacing w:val="1"/>
          <w:sz w:val="24"/>
          <w:szCs w:val="24"/>
        </w:rPr>
        <w:t>о</w:t>
      </w:r>
      <w:r w:rsidRPr="00B63DB7">
        <w:rPr>
          <w:rFonts w:ascii="Times New Roman" w:hAnsi="Times New Roman"/>
          <w:b/>
          <w:bCs/>
          <w:sz w:val="24"/>
          <w:szCs w:val="24"/>
        </w:rPr>
        <w:t xml:space="preserve">м. </w:t>
      </w:r>
    </w:p>
    <w:p w:rsidR="001665A0" w:rsidRPr="00B63DB7" w:rsidRDefault="001665A0" w:rsidP="00B63DB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3"/>
          <w:sz w:val="24"/>
          <w:szCs w:val="24"/>
        </w:rPr>
        <w:t>Ч</w:t>
      </w:r>
      <w:r w:rsidRPr="00B63DB7">
        <w:rPr>
          <w:rFonts w:ascii="Times New Roman" w:hAnsi="Times New Roman"/>
          <w:sz w:val="24"/>
          <w:szCs w:val="24"/>
        </w:rPr>
        <w:t xml:space="preserve">то </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4"/>
          <w:sz w:val="24"/>
          <w:szCs w:val="24"/>
        </w:rPr>
        <w:t>у</w:t>
      </w:r>
      <w:r w:rsidRPr="00B63DB7">
        <w:rPr>
          <w:rFonts w:ascii="Times New Roman" w:hAnsi="Times New Roman"/>
          <w:sz w:val="24"/>
          <w:szCs w:val="24"/>
        </w:rPr>
        <w:t>чают в к</w:t>
      </w:r>
      <w:r w:rsidRPr="00B63DB7">
        <w:rPr>
          <w:rFonts w:ascii="Times New Roman" w:hAnsi="Times New Roman"/>
          <w:spacing w:val="-3"/>
          <w:sz w:val="24"/>
          <w:szCs w:val="24"/>
        </w:rPr>
        <w:t>у</w:t>
      </w:r>
      <w:r w:rsidRPr="00B63DB7">
        <w:rPr>
          <w:rFonts w:ascii="Times New Roman" w:hAnsi="Times New Roman"/>
          <w:spacing w:val="1"/>
          <w:sz w:val="24"/>
          <w:szCs w:val="24"/>
        </w:rPr>
        <w:t>р</w:t>
      </w:r>
      <w:r w:rsidRPr="00B63DB7">
        <w:rPr>
          <w:rFonts w:ascii="Times New Roman" w:hAnsi="Times New Roman"/>
          <w:sz w:val="24"/>
          <w:szCs w:val="24"/>
        </w:rPr>
        <w:t xml:space="preserve">се </w:t>
      </w:r>
      <w:r w:rsidRPr="00B63DB7">
        <w:rPr>
          <w:rFonts w:ascii="Times New Roman" w:hAnsi="Times New Roman"/>
          <w:spacing w:val="-2"/>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и мате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в и</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ке</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3"/>
          <w:sz w:val="24"/>
          <w:szCs w:val="24"/>
        </w:rPr>
        <w:t>М</w:t>
      </w:r>
      <w:r w:rsidRPr="00B63DB7">
        <w:rPr>
          <w:rFonts w:ascii="Times New Roman" w:hAnsi="Times New Roman"/>
          <w:sz w:val="24"/>
          <w:szCs w:val="24"/>
        </w:rPr>
        <w:t>ет</w:t>
      </w:r>
      <w:r w:rsidRPr="00B63DB7">
        <w:rPr>
          <w:rFonts w:ascii="Times New Roman" w:hAnsi="Times New Roman"/>
          <w:spacing w:val="-1"/>
          <w:sz w:val="24"/>
          <w:szCs w:val="24"/>
        </w:rPr>
        <w:t>од</w:t>
      </w:r>
      <w:r w:rsidRPr="00B63DB7">
        <w:rPr>
          <w:rFonts w:ascii="Times New Roman" w:hAnsi="Times New Roman"/>
          <w:sz w:val="24"/>
          <w:szCs w:val="24"/>
        </w:rPr>
        <w:t>ы</w:t>
      </w:r>
      <w:r w:rsidRPr="00B63DB7">
        <w:rPr>
          <w:rFonts w:ascii="Times New Roman" w:hAnsi="Times New Roman"/>
          <w:spacing w:val="4"/>
          <w:sz w:val="24"/>
          <w:szCs w:val="24"/>
        </w:rPr>
        <w:t xml:space="preserve"> </w:t>
      </w:r>
      <w:r w:rsidRPr="00B63DB7">
        <w:rPr>
          <w:rFonts w:ascii="Times New Roman" w:hAnsi="Times New Roman"/>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4"/>
          <w:sz w:val="24"/>
          <w:szCs w:val="24"/>
        </w:rPr>
        <w:t>и</w:t>
      </w:r>
      <w:r w:rsidRPr="00B63DB7">
        <w:rPr>
          <w:rFonts w:ascii="Times New Roman" w:hAnsi="Times New Roman"/>
          <w:sz w:val="24"/>
          <w:szCs w:val="24"/>
        </w:rPr>
        <w:t>ссле</w:t>
      </w:r>
      <w:r w:rsidRPr="00B63DB7">
        <w:rPr>
          <w:rFonts w:ascii="Times New Roman" w:hAnsi="Times New Roman"/>
          <w:spacing w:val="-2"/>
          <w:sz w:val="24"/>
          <w:szCs w:val="24"/>
        </w:rPr>
        <w:t>д</w:t>
      </w:r>
      <w:r w:rsidRPr="00B63DB7">
        <w:rPr>
          <w:rFonts w:ascii="Times New Roman" w:hAnsi="Times New Roman"/>
          <w:spacing w:val="-1"/>
          <w:sz w:val="24"/>
          <w:szCs w:val="24"/>
        </w:rPr>
        <w:t>о</w:t>
      </w:r>
      <w:r w:rsidRPr="00B63DB7">
        <w:rPr>
          <w:rFonts w:ascii="Times New Roman" w:hAnsi="Times New Roman"/>
          <w:sz w:val="24"/>
          <w:szCs w:val="24"/>
        </w:rPr>
        <w:t>ван</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z w:val="24"/>
          <w:szCs w:val="24"/>
        </w:rPr>
        <w:t>и ге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 xml:space="preserve">й </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форм</w:t>
      </w:r>
      <w:r w:rsidRPr="00B63DB7">
        <w:rPr>
          <w:rFonts w:ascii="Times New Roman" w:hAnsi="Times New Roman"/>
          <w:spacing w:val="-2"/>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Раз</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2"/>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р</w:t>
      </w:r>
      <w:r w:rsidRPr="00B63DB7">
        <w:rPr>
          <w:rFonts w:ascii="Times New Roman" w:hAnsi="Times New Roman"/>
          <w:sz w:val="24"/>
          <w:szCs w:val="24"/>
        </w:rPr>
        <w:t>ем</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ка</w:t>
      </w:r>
      <w:r w:rsidRPr="00B63DB7">
        <w:rPr>
          <w:rFonts w:ascii="Times New Roman" w:hAnsi="Times New Roman"/>
          <w:spacing w:val="1"/>
          <w:sz w:val="24"/>
          <w:szCs w:val="24"/>
        </w:rPr>
        <w:t>р</w:t>
      </w:r>
      <w:r w:rsidRPr="00B63DB7">
        <w:rPr>
          <w:rFonts w:ascii="Times New Roman" w:hAnsi="Times New Roman"/>
          <w:sz w:val="24"/>
          <w:szCs w:val="24"/>
        </w:rPr>
        <w:t>т.</w:t>
      </w:r>
      <w:r w:rsidRPr="00B63DB7">
        <w:rPr>
          <w:rFonts w:ascii="Times New Roman" w:hAnsi="Times New Roman"/>
          <w:spacing w:val="1"/>
          <w:sz w:val="24"/>
          <w:szCs w:val="24"/>
        </w:rPr>
        <w:t xml:space="preserve"> </w:t>
      </w:r>
      <w:r w:rsidRPr="00B63DB7">
        <w:rPr>
          <w:rFonts w:ascii="Times New Roman" w:hAnsi="Times New Roman"/>
          <w:sz w:val="24"/>
          <w:szCs w:val="24"/>
        </w:rPr>
        <w:t>Ва</w:t>
      </w:r>
      <w:r w:rsidRPr="00B63DB7">
        <w:rPr>
          <w:rFonts w:ascii="Times New Roman" w:hAnsi="Times New Roman"/>
          <w:spacing w:val="-2"/>
          <w:sz w:val="24"/>
          <w:szCs w:val="24"/>
        </w:rPr>
        <w:t>ж</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й</w:t>
      </w:r>
      <w:r w:rsidRPr="00B63DB7">
        <w:rPr>
          <w:rFonts w:ascii="Times New Roman" w:hAnsi="Times New Roman"/>
          <w:sz w:val="24"/>
          <w:szCs w:val="24"/>
        </w:rPr>
        <w:t>ш</w:t>
      </w:r>
      <w:r w:rsidRPr="00B63DB7">
        <w:rPr>
          <w:rFonts w:ascii="Times New Roman" w:hAnsi="Times New Roman"/>
          <w:spacing w:val="-2"/>
          <w:sz w:val="24"/>
          <w:szCs w:val="24"/>
        </w:rPr>
        <w:t>и</w:t>
      </w:r>
      <w:r w:rsidRPr="00B63DB7">
        <w:rPr>
          <w:rFonts w:ascii="Times New Roman" w:hAnsi="Times New Roman"/>
          <w:sz w:val="24"/>
          <w:szCs w:val="24"/>
        </w:rPr>
        <w:t>е ге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pacing w:val="-3"/>
          <w:sz w:val="24"/>
          <w:szCs w:val="24"/>
        </w:rPr>
        <w:t>т</w:t>
      </w:r>
      <w:r w:rsidRPr="00B63DB7">
        <w:rPr>
          <w:rFonts w:ascii="Times New Roman" w:hAnsi="Times New Roman"/>
          <w:spacing w:val="-2"/>
          <w:sz w:val="24"/>
          <w:szCs w:val="24"/>
        </w:rPr>
        <w:t>к</w:t>
      </w:r>
      <w:r w:rsidRPr="00B63DB7">
        <w:rPr>
          <w:rFonts w:ascii="Times New Roman" w:hAnsi="Times New Roman"/>
          <w:spacing w:val="1"/>
          <w:sz w:val="24"/>
          <w:szCs w:val="24"/>
        </w:rPr>
        <w:t>ры</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я и</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z w:val="24"/>
          <w:szCs w:val="24"/>
        </w:rPr>
        <w:t>тешест</w:t>
      </w:r>
      <w:r w:rsidRPr="00B63DB7">
        <w:rPr>
          <w:rFonts w:ascii="Times New Roman" w:hAnsi="Times New Roman"/>
          <w:spacing w:val="-1"/>
          <w:sz w:val="24"/>
          <w:szCs w:val="24"/>
        </w:rPr>
        <w:t>ви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pacing w:val="1"/>
          <w:sz w:val="24"/>
          <w:szCs w:val="24"/>
        </w:rPr>
        <w:t>д</w:t>
      </w:r>
      <w:r w:rsidRPr="00B63DB7">
        <w:rPr>
          <w:rFonts w:ascii="Times New Roman" w:hAnsi="Times New Roman"/>
          <w:spacing w:val="-1"/>
          <w:sz w:val="24"/>
          <w:szCs w:val="24"/>
        </w:rPr>
        <w:t>р</w:t>
      </w:r>
      <w:r w:rsidRPr="00B63DB7">
        <w:rPr>
          <w:rFonts w:ascii="Times New Roman" w:hAnsi="Times New Roman"/>
          <w:sz w:val="24"/>
          <w:szCs w:val="24"/>
        </w:rPr>
        <w:t>ев</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3"/>
          <w:sz w:val="24"/>
          <w:szCs w:val="24"/>
        </w:rPr>
        <w:t xml:space="preserve"> </w:t>
      </w:r>
      <w:r w:rsidRPr="00B63DB7">
        <w:rPr>
          <w:rFonts w:ascii="Times New Roman" w:hAnsi="Times New Roman"/>
          <w:spacing w:val="-2"/>
          <w:sz w:val="24"/>
          <w:szCs w:val="24"/>
        </w:rPr>
        <w:t>(</w:t>
      </w:r>
      <w:r w:rsidRPr="00B63DB7">
        <w:rPr>
          <w:rFonts w:ascii="Times New Roman" w:hAnsi="Times New Roman"/>
          <w:i/>
          <w:spacing w:val="-1"/>
          <w:sz w:val="24"/>
          <w:szCs w:val="24"/>
        </w:rPr>
        <w:t>д</w:t>
      </w:r>
      <w:r w:rsidRPr="00B63DB7">
        <w:rPr>
          <w:rFonts w:ascii="Times New Roman" w:hAnsi="Times New Roman"/>
          <w:i/>
          <w:spacing w:val="1"/>
          <w:sz w:val="24"/>
          <w:szCs w:val="24"/>
        </w:rPr>
        <w:t>р</w:t>
      </w:r>
      <w:r w:rsidRPr="00B63DB7">
        <w:rPr>
          <w:rFonts w:ascii="Times New Roman" w:hAnsi="Times New Roman"/>
          <w:i/>
          <w:sz w:val="24"/>
          <w:szCs w:val="24"/>
        </w:rPr>
        <w:t>е</w:t>
      </w:r>
      <w:r w:rsidRPr="00B63DB7">
        <w:rPr>
          <w:rFonts w:ascii="Times New Roman" w:hAnsi="Times New Roman"/>
          <w:i/>
          <w:spacing w:val="-3"/>
          <w:sz w:val="24"/>
          <w:szCs w:val="24"/>
        </w:rPr>
        <w:t>в</w:t>
      </w:r>
      <w:r w:rsidRPr="00B63DB7">
        <w:rPr>
          <w:rFonts w:ascii="Times New Roman" w:hAnsi="Times New Roman"/>
          <w:i/>
          <w:spacing w:val="1"/>
          <w:sz w:val="24"/>
          <w:szCs w:val="24"/>
        </w:rPr>
        <w:t>ни</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pacing w:val="-2"/>
          <w:sz w:val="24"/>
          <w:szCs w:val="24"/>
        </w:rPr>
        <w:t>е</w:t>
      </w:r>
      <w:r w:rsidRPr="00B63DB7">
        <w:rPr>
          <w:rFonts w:ascii="Times New Roman" w:hAnsi="Times New Roman"/>
          <w:i/>
          <w:sz w:val="24"/>
          <w:szCs w:val="24"/>
        </w:rPr>
        <w:t>г</w:t>
      </w:r>
      <w:r w:rsidRPr="00B63DB7">
        <w:rPr>
          <w:rFonts w:ascii="Times New Roman" w:hAnsi="Times New Roman"/>
          <w:i/>
          <w:spacing w:val="-1"/>
          <w:sz w:val="24"/>
          <w:szCs w:val="24"/>
        </w:rPr>
        <w:t>и</w:t>
      </w:r>
      <w:r w:rsidRPr="00B63DB7">
        <w:rPr>
          <w:rFonts w:ascii="Times New Roman" w:hAnsi="Times New Roman"/>
          <w:i/>
          <w:spacing w:val="1"/>
          <w:sz w:val="24"/>
          <w:szCs w:val="24"/>
        </w:rPr>
        <w:t>п</w:t>
      </w:r>
      <w:r w:rsidRPr="00B63DB7">
        <w:rPr>
          <w:rFonts w:ascii="Times New Roman" w:hAnsi="Times New Roman"/>
          <w:i/>
          <w:sz w:val="24"/>
          <w:szCs w:val="24"/>
        </w:rPr>
        <w:t>т</w:t>
      </w:r>
      <w:r w:rsidRPr="00B63DB7">
        <w:rPr>
          <w:rFonts w:ascii="Times New Roman" w:hAnsi="Times New Roman"/>
          <w:i/>
          <w:spacing w:val="-2"/>
          <w:sz w:val="24"/>
          <w:szCs w:val="24"/>
        </w:rPr>
        <w:t>я</w:t>
      </w:r>
      <w:r w:rsidRPr="00B63DB7">
        <w:rPr>
          <w:rFonts w:ascii="Times New Roman" w:hAnsi="Times New Roman"/>
          <w:i/>
          <w:spacing w:val="1"/>
          <w:sz w:val="24"/>
          <w:szCs w:val="24"/>
        </w:rPr>
        <w:t>н</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z w:val="24"/>
          <w:szCs w:val="24"/>
        </w:rPr>
        <w:t>г</w:t>
      </w:r>
      <w:r w:rsidRPr="00B63DB7">
        <w:rPr>
          <w:rFonts w:ascii="Times New Roman" w:hAnsi="Times New Roman"/>
          <w:i/>
          <w:spacing w:val="-1"/>
          <w:sz w:val="24"/>
          <w:szCs w:val="24"/>
        </w:rPr>
        <w:t>р</w:t>
      </w:r>
      <w:r w:rsidRPr="00B63DB7">
        <w:rPr>
          <w:rFonts w:ascii="Times New Roman" w:hAnsi="Times New Roman"/>
          <w:i/>
          <w:sz w:val="24"/>
          <w:szCs w:val="24"/>
        </w:rPr>
        <w:t>ек</w:t>
      </w:r>
      <w:r w:rsidRPr="00B63DB7">
        <w:rPr>
          <w:rFonts w:ascii="Times New Roman" w:hAnsi="Times New Roman"/>
          <w:i/>
          <w:spacing w:val="-1"/>
          <w:sz w:val="24"/>
          <w:szCs w:val="24"/>
        </w:rPr>
        <w:t>и</w:t>
      </w:r>
      <w:r w:rsidRPr="00B63DB7">
        <w:rPr>
          <w:rFonts w:ascii="Times New Roman" w:hAnsi="Times New Roman"/>
          <w:i/>
          <w:sz w:val="24"/>
          <w:szCs w:val="24"/>
        </w:rPr>
        <w:t>, ф</w:t>
      </w:r>
      <w:r w:rsidRPr="00B63DB7">
        <w:rPr>
          <w:rFonts w:ascii="Times New Roman" w:hAnsi="Times New Roman"/>
          <w:i/>
          <w:spacing w:val="-1"/>
          <w:sz w:val="24"/>
          <w:szCs w:val="24"/>
        </w:rPr>
        <w:t>и</w:t>
      </w:r>
      <w:r w:rsidRPr="00B63DB7">
        <w:rPr>
          <w:rFonts w:ascii="Times New Roman" w:hAnsi="Times New Roman"/>
          <w:i/>
          <w:spacing w:val="1"/>
          <w:sz w:val="24"/>
          <w:szCs w:val="24"/>
        </w:rPr>
        <w:t>ни</w:t>
      </w:r>
      <w:r w:rsidRPr="00B63DB7">
        <w:rPr>
          <w:rFonts w:ascii="Times New Roman" w:hAnsi="Times New Roman"/>
          <w:i/>
          <w:spacing w:val="-2"/>
          <w:sz w:val="24"/>
          <w:szCs w:val="24"/>
        </w:rPr>
        <w:t>к</w:t>
      </w:r>
      <w:r w:rsidRPr="00B63DB7">
        <w:rPr>
          <w:rFonts w:ascii="Times New Roman" w:hAnsi="Times New Roman"/>
          <w:i/>
          <w:spacing w:val="-1"/>
          <w:sz w:val="24"/>
          <w:szCs w:val="24"/>
        </w:rPr>
        <w:t>и</w:t>
      </w:r>
      <w:r w:rsidRPr="00B63DB7">
        <w:rPr>
          <w:rFonts w:ascii="Times New Roman" w:hAnsi="Times New Roman"/>
          <w:i/>
          <w:spacing w:val="1"/>
          <w:sz w:val="24"/>
          <w:szCs w:val="24"/>
        </w:rPr>
        <w:t>й</w:t>
      </w:r>
      <w:r w:rsidRPr="00B63DB7">
        <w:rPr>
          <w:rFonts w:ascii="Times New Roman" w:hAnsi="Times New Roman"/>
          <w:i/>
          <w:spacing w:val="-1"/>
          <w:sz w:val="24"/>
          <w:szCs w:val="24"/>
        </w:rPr>
        <w:t>ц</w:t>
      </w:r>
      <w:r w:rsidRPr="00B63DB7">
        <w:rPr>
          <w:rFonts w:ascii="Times New Roman" w:hAnsi="Times New Roman"/>
          <w:i/>
          <w:spacing w:val="1"/>
          <w:sz w:val="24"/>
          <w:szCs w:val="24"/>
        </w:rPr>
        <w:t>ы</w:t>
      </w:r>
      <w:r w:rsidRPr="00B63DB7">
        <w:rPr>
          <w:rFonts w:ascii="Times New Roman" w:hAnsi="Times New Roman"/>
          <w:i/>
          <w:sz w:val="24"/>
          <w:szCs w:val="24"/>
        </w:rPr>
        <w:t>,</w:t>
      </w:r>
      <w:r w:rsidRPr="00B63DB7">
        <w:rPr>
          <w:rFonts w:ascii="Times New Roman" w:hAnsi="Times New Roman"/>
          <w:i/>
          <w:spacing w:val="1"/>
          <w:sz w:val="24"/>
          <w:szCs w:val="24"/>
        </w:rPr>
        <w:t xml:space="preserve"> ид</w:t>
      </w:r>
      <w:r w:rsidRPr="00B63DB7">
        <w:rPr>
          <w:rFonts w:ascii="Times New Roman" w:hAnsi="Times New Roman"/>
          <w:i/>
          <w:spacing w:val="-2"/>
          <w:sz w:val="24"/>
          <w:szCs w:val="24"/>
        </w:rPr>
        <w:t>е</w:t>
      </w:r>
      <w:r w:rsidRPr="00B63DB7">
        <w:rPr>
          <w:rFonts w:ascii="Times New Roman" w:hAnsi="Times New Roman"/>
          <w:i/>
          <w:sz w:val="24"/>
          <w:szCs w:val="24"/>
        </w:rPr>
        <w:t>и</w:t>
      </w:r>
      <w:r w:rsidRPr="00B63DB7">
        <w:rPr>
          <w:rFonts w:ascii="Times New Roman" w:hAnsi="Times New Roman"/>
          <w:i/>
          <w:spacing w:val="2"/>
          <w:sz w:val="24"/>
          <w:szCs w:val="24"/>
        </w:rPr>
        <w:t xml:space="preserve"> </w:t>
      </w:r>
      <w:r w:rsidRPr="00B63DB7">
        <w:rPr>
          <w:rFonts w:ascii="Times New Roman" w:hAnsi="Times New Roman"/>
          <w:i/>
          <w:sz w:val="24"/>
          <w:szCs w:val="24"/>
        </w:rPr>
        <w:t>и т</w:t>
      </w:r>
      <w:r w:rsidRPr="00B63DB7">
        <w:rPr>
          <w:rFonts w:ascii="Times New Roman" w:hAnsi="Times New Roman"/>
          <w:i/>
          <w:spacing w:val="1"/>
          <w:sz w:val="24"/>
          <w:szCs w:val="24"/>
        </w:rPr>
        <w:t>р</w:t>
      </w:r>
      <w:r w:rsidRPr="00B63DB7">
        <w:rPr>
          <w:rFonts w:ascii="Times New Roman" w:hAnsi="Times New Roman"/>
          <w:i/>
          <w:spacing w:val="-4"/>
          <w:sz w:val="24"/>
          <w:szCs w:val="24"/>
        </w:rPr>
        <w:t>у</w:t>
      </w:r>
      <w:r w:rsidRPr="00B63DB7">
        <w:rPr>
          <w:rFonts w:ascii="Times New Roman" w:hAnsi="Times New Roman"/>
          <w:i/>
          <w:spacing w:val="1"/>
          <w:sz w:val="24"/>
          <w:szCs w:val="24"/>
        </w:rPr>
        <w:t>д</w:t>
      </w:r>
      <w:r w:rsidRPr="00B63DB7">
        <w:rPr>
          <w:rFonts w:ascii="Times New Roman" w:hAnsi="Times New Roman"/>
          <w:i/>
          <w:sz w:val="24"/>
          <w:szCs w:val="24"/>
        </w:rPr>
        <w:t>ы</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2"/>
          <w:sz w:val="24"/>
          <w:szCs w:val="24"/>
        </w:rPr>
        <w:t>а</w:t>
      </w:r>
      <w:r w:rsidRPr="00B63DB7">
        <w:rPr>
          <w:rFonts w:ascii="Times New Roman" w:hAnsi="Times New Roman"/>
          <w:i/>
          <w:spacing w:val="1"/>
          <w:sz w:val="24"/>
          <w:szCs w:val="24"/>
        </w:rPr>
        <w:t>р</w:t>
      </w:r>
      <w:r w:rsidRPr="00B63DB7">
        <w:rPr>
          <w:rFonts w:ascii="Times New Roman" w:hAnsi="Times New Roman"/>
          <w:i/>
          <w:sz w:val="24"/>
          <w:szCs w:val="24"/>
        </w:rPr>
        <w:t>м</w:t>
      </w:r>
      <w:r w:rsidRPr="00B63DB7">
        <w:rPr>
          <w:rFonts w:ascii="Times New Roman" w:hAnsi="Times New Roman"/>
          <w:i/>
          <w:spacing w:val="-3"/>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pacing w:val="1"/>
          <w:sz w:val="24"/>
          <w:szCs w:val="24"/>
        </w:rPr>
        <w:t>д</w:t>
      </w:r>
      <w:r w:rsidRPr="00B63DB7">
        <w:rPr>
          <w:rFonts w:ascii="Times New Roman" w:hAnsi="Times New Roman"/>
          <w:i/>
          <w:sz w:val="24"/>
          <w:szCs w:val="24"/>
        </w:rPr>
        <w:t>а,</w:t>
      </w:r>
      <w:r w:rsidRPr="00B63DB7">
        <w:rPr>
          <w:rFonts w:ascii="Times New Roman" w:hAnsi="Times New Roman"/>
          <w:i/>
          <w:spacing w:val="1"/>
          <w:sz w:val="24"/>
          <w:szCs w:val="24"/>
        </w:rPr>
        <w:t xml:space="preserve"> </w:t>
      </w:r>
      <w:r w:rsidRPr="00B63DB7">
        <w:rPr>
          <w:rFonts w:ascii="Times New Roman" w:hAnsi="Times New Roman"/>
          <w:i/>
          <w:sz w:val="24"/>
          <w:szCs w:val="24"/>
        </w:rPr>
        <w:t>Эра</w:t>
      </w:r>
      <w:r w:rsidRPr="00B63DB7">
        <w:rPr>
          <w:rFonts w:ascii="Times New Roman" w:hAnsi="Times New Roman"/>
          <w:i/>
          <w:spacing w:val="-2"/>
          <w:sz w:val="24"/>
          <w:szCs w:val="24"/>
        </w:rPr>
        <w:t>т</w:t>
      </w:r>
      <w:r w:rsidRPr="00B63DB7">
        <w:rPr>
          <w:rFonts w:ascii="Times New Roman" w:hAnsi="Times New Roman"/>
          <w:i/>
          <w:spacing w:val="1"/>
          <w:sz w:val="24"/>
          <w:szCs w:val="24"/>
        </w:rPr>
        <w:t>о</w:t>
      </w:r>
      <w:r w:rsidRPr="00B63DB7">
        <w:rPr>
          <w:rFonts w:ascii="Times New Roman" w:hAnsi="Times New Roman"/>
          <w:i/>
          <w:sz w:val="24"/>
          <w:szCs w:val="24"/>
        </w:rPr>
        <w:t>сф</w:t>
      </w:r>
      <w:r w:rsidRPr="00B63DB7">
        <w:rPr>
          <w:rFonts w:ascii="Times New Roman" w:hAnsi="Times New Roman"/>
          <w:i/>
          <w:spacing w:val="-2"/>
          <w:sz w:val="24"/>
          <w:szCs w:val="24"/>
        </w:rPr>
        <w:t>е</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3"/>
          <w:sz w:val="24"/>
          <w:szCs w:val="24"/>
        </w:rPr>
        <w:t xml:space="preserve"> </w:t>
      </w:r>
      <w:r w:rsidRPr="00B63DB7">
        <w:rPr>
          <w:rFonts w:ascii="Times New Roman" w:hAnsi="Times New Roman"/>
          <w:i/>
          <w:spacing w:val="-3"/>
          <w:sz w:val="24"/>
          <w:szCs w:val="24"/>
        </w:rPr>
        <w:t>в</w:t>
      </w:r>
      <w:r w:rsidRPr="00B63DB7">
        <w:rPr>
          <w:rFonts w:ascii="Times New Roman" w:hAnsi="Times New Roman"/>
          <w:i/>
          <w:sz w:val="24"/>
          <w:szCs w:val="24"/>
        </w:rPr>
        <w:t>клад К</w:t>
      </w:r>
      <w:r w:rsidRPr="00B63DB7">
        <w:rPr>
          <w:rFonts w:ascii="Times New Roman" w:hAnsi="Times New Roman"/>
          <w:i/>
          <w:spacing w:val="1"/>
          <w:sz w:val="24"/>
          <w:szCs w:val="24"/>
        </w:rPr>
        <w:t>р</w:t>
      </w:r>
      <w:r w:rsidRPr="00B63DB7">
        <w:rPr>
          <w:rFonts w:ascii="Times New Roman" w:hAnsi="Times New Roman"/>
          <w:i/>
          <w:sz w:val="24"/>
          <w:szCs w:val="24"/>
        </w:rPr>
        <w:t>ате</w:t>
      </w:r>
      <w:r w:rsidRPr="00B63DB7">
        <w:rPr>
          <w:rFonts w:ascii="Times New Roman" w:hAnsi="Times New Roman"/>
          <w:i/>
          <w:spacing w:val="-2"/>
          <w:sz w:val="24"/>
          <w:szCs w:val="24"/>
        </w:rPr>
        <w:t>с</w:t>
      </w:r>
      <w:r w:rsidRPr="00B63DB7">
        <w:rPr>
          <w:rFonts w:ascii="Times New Roman" w:hAnsi="Times New Roman"/>
          <w:i/>
          <w:sz w:val="24"/>
          <w:szCs w:val="24"/>
        </w:rPr>
        <w:t>а</w:t>
      </w:r>
      <w:r w:rsidRPr="00B63DB7">
        <w:rPr>
          <w:rFonts w:ascii="Times New Roman" w:hAnsi="Times New Roman"/>
          <w:i/>
          <w:spacing w:val="4"/>
          <w:sz w:val="24"/>
          <w:szCs w:val="24"/>
        </w:rPr>
        <w:t xml:space="preserve"> </w:t>
      </w:r>
      <w:r w:rsidRPr="00B63DB7">
        <w:rPr>
          <w:rFonts w:ascii="Times New Roman" w:hAnsi="Times New Roman"/>
          <w:i/>
          <w:spacing w:val="-3"/>
          <w:sz w:val="24"/>
          <w:szCs w:val="24"/>
        </w:rPr>
        <w:t>М</w:t>
      </w:r>
      <w:r w:rsidRPr="00B63DB7">
        <w:rPr>
          <w:rFonts w:ascii="Times New Roman" w:hAnsi="Times New Roman"/>
          <w:i/>
          <w:sz w:val="24"/>
          <w:szCs w:val="24"/>
        </w:rPr>
        <w:t>ало</w:t>
      </w:r>
      <w:r w:rsidRPr="00B63DB7">
        <w:rPr>
          <w:rFonts w:ascii="Times New Roman" w:hAnsi="Times New Roman"/>
          <w:i/>
          <w:spacing w:val="-2"/>
          <w:sz w:val="24"/>
          <w:szCs w:val="24"/>
        </w:rPr>
        <w:t>с</w:t>
      </w:r>
      <w:r w:rsidRPr="00B63DB7">
        <w:rPr>
          <w:rFonts w:ascii="Times New Roman" w:hAnsi="Times New Roman"/>
          <w:i/>
          <w:sz w:val="24"/>
          <w:szCs w:val="24"/>
        </w:rPr>
        <w:t>с</w:t>
      </w:r>
      <w:r w:rsidRPr="00B63DB7">
        <w:rPr>
          <w:rFonts w:ascii="Times New Roman" w:hAnsi="Times New Roman"/>
          <w:i/>
          <w:spacing w:val="-2"/>
          <w:sz w:val="24"/>
          <w:szCs w:val="24"/>
        </w:rPr>
        <w:t>к</w:t>
      </w:r>
      <w:r w:rsidRPr="00B63DB7">
        <w:rPr>
          <w:rFonts w:ascii="Times New Roman" w:hAnsi="Times New Roman"/>
          <w:i/>
          <w:spacing w:val="1"/>
          <w:sz w:val="24"/>
          <w:szCs w:val="24"/>
        </w:rPr>
        <w:t>о</w:t>
      </w:r>
      <w:r w:rsidRPr="00B63DB7">
        <w:rPr>
          <w:rFonts w:ascii="Times New Roman" w:hAnsi="Times New Roman"/>
          <w:i/>
          <w:spacing w:val="-2"/>
          <w:sz w:val="24"/>
          <w:szCs w:val="24"/>
        </w:rPr>
        <w:t>г</w:t>
      </w:r>
      <w:r w:rsidRPr="00B63DB7">
        <w:rPr>
          <w:rFonts w:ascii="Times New Roman" w:hAnsi="Times New Roman"/>
          <w:i/>
          <w:spacing w:val="1"/>
          <w:sz w:val="24"/>
          <w:szCs w:val="24"/>
        </w:rPr>
        <w:t>о</w:t>
      </w:r>
      <w:r w:rsidRPr="00B63DB7">
        <w:rPr>
          <w:rFonts w:ascii="Times New Roman" w:hAnsi="Times New Roman"/>
          <w:i/>
          <w:sz w:val="24"/>
          <w:szCs w:val="24"/>
        </w:rPr>
        <w:t>, Стр</w:t>
      </w:r>
      <w:r w:rsidRPr="00B63DB7">
        <w:rPr>
          <w:rFonts w:ascii="Times New Roman" w:hAnsi="Times New Roman"/>
          <w:i/>
          <w:spacing w:val="-1"/>
          <w:sz w:val="24"/>
          <w:szCs w:val="24"/>
        </w:rPr>
        <w:t>а</w:t>
      </w:r>
      <w:r w:rsidRPr="00B63DB7">
        <w:rPr>
          <w:rFonts w:ascii="Times New Roman" w:hAnsi="Times New Roman"/>
          <w:i/>
          <w:spacing w:val="1"/>
          <w:sz w:val="24"/>
          <w:szCs w:val="24"/>
        </w:rPr>
        <w:t>б</w:t>
      </w:r>
      <w:r w:rsidRPr="00B63DB7">
        <w:rPr>
          <w:rFonts w:ascii="Times New Roman" w:hAnsi="Times New Roman"/>
          <w:i/>
          <w:spacing w:val="-1"/>
          <w:sz w:val="24"/>
          <w:szCs w:val="24"/>
        </w:rPr>
        <w:t>о</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Важ</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pacing w:val="-3"/>
          <w:sz w:val="24"/>
          <w:szCs w:val="24"/>
        </w:rPr>
        <w:t>ш</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к</w:t>
      </w:r>
      <w:r w:rsidRPr="00B63DB7">
        <w:rPr>
          <w:rFonts w:ascii="Times New Roman" w:hAnsi="Times New Roman"/>
          <w:spacing w:val="1"/>
          <w:sz w:val="24"/>
          <w:szCs w:val="24"/>
        </w:rPr>
        <w:t>ры</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z w:val="24"/>
          <w:szCs w:val="24"/>
        </w:rPr>
        <w:t>тешест</w:t>
      </w:r>
      <w:r w:rsidRPr="00B63DB7">
        <w:rPr>
          <w:rFonts w:ascii="Times New Roman" w:hAnsi="Times New Roman"/>
          <w:spacing w:val="-1"/>
          <w:sz w:val="24"/>
          <w:szCs w:val="24"/>
        </w:rPr>
        <w:t>в</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z w:val="24"/>
          <w:szCs w:val="24"/>
        </w:rPr>
        <w:t>э</w:t>
      </w:r>
      <w:r w:rsidRPr="00B63DB7">
        <w:rPr>
          <w:rFonts w:ascii="Times New Roman" w:hAnsi="Times New Roman"/>
          <w:spacing w:val="-2"/>
          <w:sz w:val="24"/>
          <w:szCs w:val="24"/>
        </w:rPr>
        <w:t>п</w:t>
      </w:r>
      <w:r w:rsidRPr="00B63DB7">
        <w:rPr>
          <w:rFonts w:ascii="Times New Roman" w:hAnsi="Times New Roman"/>
          <w:spacing w:val="1"/>
          <w:sz w:val="24"/>
          <w:szCs w:val="24"/>
        </w:rPr>
        <w:t>ох</w:t>
      </w:r>
      <w:r w:rsidRPr="00B63DB7">
        <w:rPr>
          <w:rFonts w:ascii="Times New Roman" w:hAnsi="Times New Roman"/>
          <w:sz w:val="24"/>
          <w:szCs w:val="24"/>
        </w:rPr>
        <w:t>у С</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дн</w:t>
      </w:r>
      <w:r w:rsidRPr="00B63DB7">
        <w:rPr>
          <w:rFonts w:ascii="Times New Roman" w:hAnsi="Times New Roman"/>
          <w:sz w:val="24"/>
          <w:szCs w:val="24"/>
        </w:rPr>
        <w:t>е</w:t>
      </w:r>
      <w:r w:rsidRPr="00B63DB7">
        <w:rPr>
          <w:rFonts w:ascii="Times New Roman" w:hAnsi="Times New Roman"/>
          <w:spacing w:val="-3"/>
          <w:sz w:val="24"/>
          <w:szCs w:val="24"/>
        </w:rPr>
        <w:t>в</w:t>
      </w:r>
      <w:r w:rsidRPr="00B63DB7">
        <w:rPr>
          <w:rFonts w:ascii="Times New Roman" w:hAnsi="Times New Roman"/>
          <w:sz w:val="24"/>
          <w:szCs w:val="24"/>
        </w:rPr>
        <w:t>е</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
          <w:sz w:val="24"/>
          <w:szCs w:val="24"/>
        </w:rPr>
        <w:t>ь</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w:t>
      </w:r>
      <w:r w:rsidRPr="00B63DB7">
        <w:rPr>
          <w:rFonts w:ascii="Times New Roman" w:hAnsi="Times New Roman"/>
          <w:i/>
          <w:spacing w:val="-1"/>
          <w:sz w:val="24"/>
          <w:szCs w:val="24"/>
        </w:rPr>
        <w:t>нор</w:t>
      </w:r>
      <w:r w:rsidRPr="00B63DB7">
        <w:rPr>
          <w:rFonts w:ascii="Times New Roman" w:hAnsi="Times New Roman"/>
          <w:i/>
          <w:sz w:val="24"/>
          <w:szCs w:val="24"/>
        </w:rPr>
        <w:t>ма</w:t>
      </w:r>
      <w:r w:rsidRPr="00B63DB7">
        <w:rPr>
          <w:rFonts w:ascii="Times New Roman" w:hAnsi="Times New Roman"/>
          <w:i/>
          <w:spacing w:val="-1"/>
          <w:sz w:val="24"/>
          <w:szCs w:val="24"/>
        </w:rPr>
        <w:t>н</w:t>
      </w:r>
      <w:r w:rsidRPr="00B63DB7">
        <w:rPr>
          <w:rFonts w:ascii="Times New Roman" w:hAnsi="Times New Roman"/>
          <w:i/>
          <w:spacing w:val="1"/>
          <w:sz w:val="24"/>
          <w:szCs w:val="24"/>
        </w:rPr>
        <w:t>ны</w:t>
      </w:r>
      <w:r w:rsidRPr="00B63DB7">
        <w:rPr>
          <w:rFonts w:ascii="Times New Roman" w:hAnsi="Times New Roman"/>
          <w:i/>
          <w:sz w:val="24"/>
          <w:szCs w:val="24"/>
        </w:rPr>
        <w:t xml:space="preserve">, М. </w:t>
      </w: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pacing w:val="-3"/>
          <w:sz w:val="24"/>
          <w:szCs w:val="24"/>
        </w:rPr>
        <w:t>л</w:t>
      </w:r>
      <w:r w:rsidRPr="00B63DB7">
        <w:rPr>
          <w:rFonts w:ascii="Times New Roman" w:hAnsi="Times New Roman"/>
          <w:i/>
          <w:spacing w:val="1"/>
          <w:sz w:val="24"/>
          <w:szCs w:val="24"/>
        </w:rPr>
        <w:t>о</w:t>
      </w:r>
      <w:r w:rsidRPr="00B63DB7">
        <w:rPr>
          <w:rFonts w:ascii="Times New Roman" w:hAnsi="Times New Roman"/>
          <w:i/>
          <w:sz w:val="24"/>
          <w:szCs w:val="24"/>
        </w:rPr>
        <w:t xml:space="preserve">, </w:t>
      </w:r>
      <w:r w:rsidRPr="00B63DB7">
        <w:rPr>
          <w:rFonts w:ascii="Times New Roman" w:hAnsi="Times New Roman"/>
          <w:i/>
          <w:spacing w:val="-1"/>
          <w:sz w:val="24"/>
          <w:szCs w:val="24"/>
        </w:rPr>
        <w:t>А</w:t>
      </w:r>
      <w:r w:rsidRPr="00B63DB7">
        <w:rPr>
          <w:rFonts w:ascii="Times New Roman" w:hAnsi="Times New Roman"/>
          <w:i/>
          <w:sz w:val="24"/>
          <w:szCs w:val="24"/>
        </w:rPr>
        <w:t xml:space="preserve">. </w:t>
      </w:r>
      <w:r w:rsidRPr="00B63DB7">
        <w:rPr>
          <w:rFonts w:ascii="Times New Roman" w:hAnsi="Times New Roman"/>
          <w:i/>
          <w:spacing w:val="-1"/>
          <w:sz w:val="24"/>
          <w:szCs w:val="24"/>
        </w:rPr>
        <w:t>Ни</w:t>
      </w:r>
      <w:r w:rsidRPr="00B63DB7">
        <w:rPr>
          <w:rFonts w:ascii="Times New Roman" w:hAnsi="Times New Roman"/>
          <w:i/>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т</w:t>
      </w:r>
      <w:r w:rsidRPr="00B63DB7">
        <w:rPr>
          <w:rFonts w:ascii="Times New Roman" w:hAnsi="Times New Roman"/>
          <w:i/>
          <w:spacing w:val="-2"/>
          <w:sz w:val="24"/>
          <w:szCs w:val="24"/>
        </w:rPr>
        <w:t>и</w:t>
      </w:r>
      <w:r w:rsidRPr="00B63DB7">
        <w:rPr>
          <w:rFonts w:ascii="Times New Roman" w:hAnsi="Times New Roman"/>
          <w:i/>
          <w:spacing w:val="1"/>
          <w:sz w:val="24"/>
          <w:szCs w:val="24"/>
        </w:rPr>
        <w:t>н</w:t>
      </w:r>
      <w:r w:rsidRPr="00B63DB7">
        <w:rPr>
          <w:rFonts w:ascii="Times New Roman" w:hAnsi="Times New Roman"/>
          <w:i/>
          <w:sz w:val="24"/>
          <w:szCs w:val="24"/>
        </w:rPr>
        <w:t>, Б. Д</w:t>
      </w:r>
      <w:r w:rsidRPr="00B63DB7">
        <w:rPr>
          <w:rFonts w:ascii="Times New Roman" w:hAnsi="Times New Roman"/>
          <w:i/>
          <w:spacing w:val="-1"/>
          <w:sz w:val="24"/>
          <w:szCs w:val="24"/>
        </w:rPr>
        <w:t>и</w:t>
      </w:r>
      <w:r w:rsidRPr="00B63DB7">
        <w:rPr>
          <w:rFonts w:ascii="Times New Roman" w:hAnsi="Times New Roman"/>
          <w:i/>
          <w:sz w:val="24"/>
          <w:szCs w:val="24"/>
        </w:rPr>
        <w:t xml:space="preserve">аш, </w:t>
      </w:r>
      <w:r w:rsidRPr="00B63DB7">
        <w:rPr>
          <w:rFonts w:ascii="Times New Roman" w:hAnsi="Times New Roman"/>
          <w:i/>
          <w:spacing w:val="-3"/>
          <w:sz w:val="24"/>
          <w:szCs w:val="24"/>
        </w:rPr>
        <w:t>М</w:t>
      </w:r>
      <w:r w:rsidRPr="00B63DB7">
        <w:rPr>
          <w:rFonts w:ascii="Times New Roman" w:hAnsi="Times New Roman"/>
          <w:i/>
          <w:sz w:val="24"/>
          <w:szCs w:val="24"/>
        </w:rPr>
        <w:t>. Бе</w:t>
      </w:r>
      <w:r w:rsidRPr="00B63DB7">
        <w:rPr>
          <w:rFonts w:ascii="Times New Roman" w:hAnsi="Times New Roman"/>
          <w:i/>
          <w:spacing w:val="1"/>
          <w:sz w:val="24"/>
          <w:szCs w:val="24"/>
        </w:rPr>
        <w:t>х</w:t>
      </w:r>
      <w:r w:rsidRPr="00B63DB7">
        <w:rPr>
          <w:rFonts w:ascii="Times New Roman" w:hAnsi="Times New Roman"/>
          <w:i/>
          <w:spacing w:val="-2"/>
          <w:sz w:val="24"/>
          <w:szCs w:val="24"/>
        </w:rPr>
        <w:t>а</w:t>
      </w:r>
      <w:r w:rsidRPr="00B63DB7">
        <w:rPr>
          <w:rFonts w:ascii="Times New Roman" w:hAnsi="Times New Roman"/>
          <w:i/>
          <w:spacing w:val="1"/>
          <w:sz w:val="24"/>
          <w:szCs w:val="24"/>
        </w:rPr>
        <w:t>й</w:t>
      </w:r>
      <w:r w:rsidRPr="00B63DB7">
        <w:rPr>
          <w:rFonts w:ascii="Times New Roman" w:hAnsi="Times New Roman"/>
          <w:i/>
          <w:sz w:val="24"/>
          <w:szCs w:val="24"/>
        </w:rPr>
        <w:t>м,</w:t>
      </w:r>
      <w:r w:rsidRPr="00B63DB7">
        <w:rPr>
          <w:rFonts w:ascii="Times New Roman" w:hAnsi="Times New Roman"/>
          <w:i/>
          <w:spacing w:val="44"/>
          <w:sz w:val="24"/>
          <w:szCs w:val="24"/>
        </w:rPr>
        <w:t xml:space="preserve"> </w:t>
      </w:r>
      <w:r w:rsidRPr="00B63DB7">
        <w:rPr>
          <w:rFonts w:ascii="Times New Roman" w:hAnsi="Times New Roman"/>
          <w:i/>
          <w:spacing w:val="-1"/>
          <w:sz w:val="24"/>
          <w:szCs w:val="24"/>
        </w:rPr>
        <w:t>Х</w:t>
      </w:r>
      <w:r w:rsidRPr="00B63DB7">
        <w:rPr>
          <w:rFonts w:ascii="Times New Roman" w:hAnsi="Times New Roman"/>
          <w:i/>
          <w:sz w:val="24"/>
          <w:szCs w:val="24"/>
        </w:rPr>
        <w:t>.</w:t>
      </w:r>
      <w:r w:rsidRPr="00B63DB7">
        <w:rPr>
          <w:rFonts w:ascii="Times New Roman" w:hAnsi="Times New Roman"/>
          <w:i/>
          <w:spacing w:val="44"/>
          <w:sz w:val="24"/>
          <w:szCs w:val="24"/>
        </w:rPr>
        <w:t xml:space="preserve"> </w:t>
      </w:r>
      <w:r w:rsidRPr="00B63DB7">
        <w:rPr>
          <w:rFonts w:ascii="Times New Roman" w:hAnsi="Times New Roman"/>
          <w:i/>
          <w:sz w:val="24"/>
          <w:szCs w:val="24"/>
        </w:rPr>
        <w:t>К</w:t>
      </w:r>
      <w:r w:rsidRPr="00B63DB7">
        <w:rPr>
          <w:rFonts w:ascii="Times New Roman" w:hAnsi="Times New Roman"/>
          <w:i/>
          <w:spacing w:val="1"/>
          <w:sz w:val="24"/>
          <w:szCs w:val="24"/>
        </w:rPr>
        <w:t>о</w:t>
      </w:r>
      <w:r w:rsidRPr="00B63DB7">
        <w:rPr>
          <w:rFonts w:ascii="Times New Roman" w:hAnsi="Times New Roman"/>
          <w:i/>
          <w:spacing w:val="-1"/>
          <w:sz w:val="24"/>
          <w:szCs w:val="24"/>
        </w:rPr>
        <w:t>л</w:t>
      </w:r>
      <w:r w:rsidRPr="00B63DB7">
        <w:rPr>
          <w:rFonts w:ascii="Times New Roman" w:hAnsi="Times New Roman"/>
          <w:i/>
          <w:spacing w:val="-4"/>
          <w:sz w:val="24"/>
          <w:szCs w:val="24"/>
        </w:rPr>
        <w:t>у</w:t>
      </w:r>
      <w:r w:rsidRPr="00B63DB7">
        <w:rPr>
          <w:rFonts w:ascii="Times New Roman" w:hAnsi="Times New Roman"/>
          <w:i/>
          <w:sz w:val="24"/>
          <w:szCs w:val="24"/>
        </w:rPr>
        <w:t>м</w:t>
      </w:r>
      <w:r w:rsidRPr="00B63DB7">
        <w:rPr>
          <w:rFonts w:ascii="Times New Roman" w:hAnsi="Times New Roman"/>
          <w:i/>
          <w:spacing w:val="1"/>
          <w:sz w:val="24"/>
          <w:szCs w:val="24"/>
        </w:rPr>
        <w:t>б</w:t>
      </w:r>
      <w:r w:rsidRPr="00B63DB7">
        <w:rPr>
          <w:rFonts w:ascii="Times New Roman" w:hAnsi="Times New Roman"/>
          <w:i/>
          <w:sz w:val="24"/>
          <w:szCs w:val="24"/>
        </w:rPr>
        <w:t>,</w:t>
      </w:r>
      <w:r w:rsidRPr="00B63DB7">
        <w:rPr>
          <w:rFonts w:ascii="Times New Roman" w:hAnsi="Times New Roman"/>
          <w:i/>
          <w:spacing w:val="44"/>
          <w:sz w:val="24"/>
          <w:szCs w:val="24"/>
        </w:rPr>
        <w:t xml:space="preserve"> </w:t>
      </w:r>
      <w:r w:rsidRPr="00B63DB7">
        <w:rPr>
          <w:rFonts w:ascii="Times New Roman" w:hAnsi="Times New Roman"/>
          <w:i/>
          <w:spacing w:val="-1"/>
          <w:sz w:val="24"/>
          <w:szCs w:val="24"/>
        </w:rPr>
        <w:t>А</w:t>
      </w:r>
      <w:r w:rsidRPr="00B63DB7">
        <w:rPr>
          <w:rFonts w:ascii="Times New Roman" w:hAnsi="Times New Roman"/>
          <w:i/>
          <w:sz w:val="24"/>
          <w:szCs w:val="24"/>
        </w:rPr>
        <w:t>.</w:t>
      </w:r>
      <w:r w:rsidRPr="00B63DB7">
        <w:rPr>
          <w:rFonts w:ascii="Times New Roman" w:hAnsi="Times New Roman"/>
          <w:i/>
          <w:spacing w:val="2"/>
          <w:sz w:val="24"/>
          <w:szCs w:val="24"/>
        </w:rPr>
        <w:t xml:space="preserve"> </w:t>
      </w:r>
      <w:r w:rsidRPr="00B63DB7">
        <w:rPr>
          <w:rFonts w:ascii="Times New Roman" w:hAnsi="Times New Roman"/>
          <w:i/>
          <w:sz w:val="24"/>
          <w:szCs w:val="24"/>
        </w:rPr>
        <w:t>Вес</w:t>
      </w:r>
      <w:r w:rsidRPr="00B63DB7">
        <w:rPr>
          <w:rFonts w:ascii="Times New Roman" w:hAnsi="Times New Roman"/>
          <w:i/>
          <w:spacing w:val="1"/>
          <w:sz w:val="24"/>
          <w:szCs w:val="24"/>
        </w:rPr>
        <w:t>п</w:t>
      </w:r>
      <w:r w:rsidRPr="00B63DB7">
        <w:rPr>
          <w:rFonts w:ascii="Times New Roman" w:hAnsi="Times New Roman"/>
          <w:i/>
          <w:spacing w:val="-4"/>
          <w:sz w:val="24"/>
          <w:szCs w:val="24"/>
        </w:rPr>
        <w:t>у</w:t>
      </w:r>
      <w:r w:rsidRPr="00B63DB7">
        <w:rPr>
          <w:rFonts w:ascii="Times New Roman" w:hAnsi="Times New Roman"/>
          <w:i/>
          <w:sz w:val="24"/>
          <w:szCs w:val="24"/>
        </w:rPr>
        <w:t>чч</w:t>
      </w:r>
      <w:r w:rsidRPr="00B63DB7">
        <w:rPr>
          <w:rFonts w:ascii="Times New Roman" w:hAnsi="Times New Roman"/>
          <w:i/>
          <w:spacing w:val="1"/>
          <w:sz w:val="24"/>
          <w:szCs w:val="24"/>
        </w:rPr>
        <w:t>и</w:t>
      </w:r>
      <w:r w:rsidRPr="00B63DB7">
        <w:rPr>
          <w:rFonts w:ascii="Times New Roman" w:hAnsi="Times New Roman"/>
          <w:i/>
          <w:sz w:val="24"/>
          <w:szCs w:val="24"/>
        </w:rPr>
        <w:t>,</w:t>
      </w:r>
      <w:r w:rsidRPr="00B63DB7">
        <w:rPr>
          <w:rFonts w:ascii="Times New Roman" w:hAnsi="Times New Roman"/>
          <w:i/>
          <w:spacing w:val="44"/>
          <w:sz w:val="24"/>
          <w:szCs w:val="24"/>
        </w:rPr>
        <w:t xml:space="preserve"> </w:t>
      </w:r>
      <w:r w:rsidRPr="00B63DB7">
        <w:rPr>
          <w:rFonts w:ascii="Times New Roman" w:hAnsi="Times New Roman"/>
          <w:i/>
          <w:sz w:val="24"/>
          <w:szCs w:val="24"/>
        </w:rPr>
        <w:t>Вас</w:t>
      </w:r>
      <w:r w:rsidRPr="00B63DB7">
        <w:rPr>
          <w:rFonts w:ascii="Times New Roman" w:hAnsi="Times New Roman"/>
          <w:i/>
          <w:spacing w:val="-2"/>
          <w:sz w:val="24"/>
          <w:szCs w:val="24"/>
        </w:rPr>
        <w:t>к</w:t>
      </w:r>
      <w:r w:rsidRPr="00B63DB7">
        <w:rPr>
          <w:rFonts w:ascii="Times New Roman" w:hAnsi="Times New Roman"/>
          <w:i/>
          <w:sz w:val="24"/>
          <w:szCs w:val="24"/>
        </w:rPr>
        <w:t>о</w:t>
      </w:r>
      <w:r w:rsidRPr="00B63DB7">
        <w:rPr>
          <w:rFonts w:ascii="Times New Roman" w:hAnsi="Times New Roman"/>
          <w:i/>
          <w:spacing w:val="46"/>
          <w:sz w:val="24"/>
          <w:szCs w:val="24"/>
        </w:rPr>
        <w:t xml:space="preserve"> </w:t>
      </w:r>
      <w:r w:rsidRPr="00B63DB7">
        <w:rPr>
          <w:rFonts w:ascii="Times New Roman" w:hAnsi="Times New Roman"/>
          <w:i/>
          <w:spacing w:val="1"/>
          <w:sz w:val="24"/>
          <w:szCs w:val="24"/>
        </w:rPr>
        <w:t>д</w:t>
      </w:r>
      <w:r w:rsidRPr="00B63DB7">
        <w:rPr>
          <w:rFonts w:ascii="Times New Roman" w:hAnsi="Times New Roman"/>
          <w:i/>
          <w:sz w:val="24"/>
          <w:szCs w:val="24"/>
        </w:rPr>
        <w:t>а</w:t>
      </w:r>
      <w:r w:rsidRPr="00B63DB7">
        <w:rPr>
          <w:rFonts w:ascii="Times New Roman" w:hAnsi="Times New Roman"/>
          <w:i/>
          <w:spacing w:val="43"/>
          <w:sz w:val="24"/>
          <w:szCs w:val="24"/>
        </w:rPr>
        <w:t xml:space="preserve"> </w:t>
      </w:r>
      <w:r w:rsidRPr="00B63DB7">
        <w:rPr>
          <w:rFonts w:ascii="Times New Roman" w:hAnsi="Times New Roman"/>
          <w:i/>
          <w:spacing w:val="1"/>
          <w:sz w:val="24"/>
          <w:szCs w:val="24"/>
        </w:rPr>
        <w:t>Г</w:t>
      </w:r>
      <w:r w:rsidRPr="00B63DB7">
        <w:rPr>
          <w:rFonts w:ascii="Times New Roman" w:hAnsi="Times New Roman"/>
          <w:i/>
          <w:sz w:val="24"/>
          <w:szCs w:val="24"/>
        </w:rPr>
        <w:t>а</w:t>
      </w:r>
      <w:r w:rsidRPr="00B63DB7">
        <w:rPr>
          <w:rFonts w:ascii="Times New Roman" w:hAnsi="Times New Roman"/>
          <w:i/>
          <w:spacing w:val="-3"/>
          <w:sz w:val="24"/>
          <w:szCs w:val="24"/>
        </w:rPr>
        <w:t>м</w:t>
      </w:r>
      <w:r w:rsidRPr="00B63DB7">
        <w:rPr>
          <w:rFonts w:ascii="Times New Roman" w:hAnsi="Times New Roman"/>
          <w:i/>
          <w:sz w:val="24"/>
          <w:szCs w:val="24"/>
        </w:rPr>
        <w:t>а,</w:t>
      </w:r>
      <w:r w:rsidRPr="00B63DB7">
        <w:rPr>
          <w:rFonts w:ascii="Times New Roman" w:hAnsi="Times New Roman"/>
          <w:i/>
          <w:spacing w:val="45"/>
          <w:sz w:val="24"/>
          <w:szCs w:val="24"/>
        </w:rPr>
        <w:t xml:space="preserve"> </w:t>
      </w:r>
      <w:r w:rsidRPr="00B63DB7">
        <w:rPr>
          <w:rFonts w:ascii="Times New Roman" w:hAnsi="Times New Roman"/>
          <w:i/>
          <w:spacing w:val="-1"/>
          <w:sz w:val="24"/>
          <w:szCs w:val="24"/>
        </w:rPr>
        <w:t>Ф</w:t>
      </w:r>
      <w:r w:rsidRPr="00B63DB7">
        <w:rPr>
          <w:rFonts w:ascii="Times New Roman" w:hAnsi="Times New Roman"/>
          <w:i/>
          <w:sz w:val="24"/>
          <w:szCs w:val="24"/>
        </w:rPr>
        <w:t>.</w:t>
      </w:r>
      <w:r w:rsidRPr="00B63DB7">
        <w:rPr>
          <w:rFonts w:ascii="Times New Roman" w:hAnsi="Times New Roman"/>
          <w:i/>
          <w:spacing w:val="44"/>
          <w:sz w:val="24"/>
          <w:szCs w:val="24"/>
        </w:rPr>
        <w:t xml:space="preserve"> </w:t>
      </w:r>
      <w:r w:rsidRPr="00B63DB7">
        <w:rPr>
          <w:rFonts w:ascii="Times New Roman" w:hAnsi="Times New Roman"/>
          <w:i/>
          <w:sz w:val="24"/>
          <w:szCs w:val="24"/>
        </w:rPr>
        <w:t>Маг</w:t>
      </w:r>
      <w:r w:rsidRPr="00B63DB7">
        <w:rPr>
          <w:rFonts w:ascii="Times New Roman" w:hAnsi="Times New Roman"/>
          <w:i/>
          <w:spacing w:val="-2"/>
          <w:sz w:val="24"/>
          <w:szCs w:val="24"/>
        </w:rPr>
        <w:t>е</w:t>
      </w:r>
      <w:r w:rsidRPr="00B63DB7">
        <w:rPr>
          <w:rFonts w:ascii="Times New Roman" w:hAnsi="Times New Roman"/>
          <w:i/>
          <w:spacing w:val="-1"/>
          <w:sz w:val="24"/>
          <w:szCs w:val="24"/>
        </w:rPr>
        <w:t>лл</w:t>
      </w:r>
      <w:r w:rsidRPr="00B63DB7">
        <w:rPr>
          <w:rFonts w:ascii="Times New Roman" w:hAnsi="Times New Roman"/>
          <w:i/>
          <w:sz w:val="24"/>
          <w:szCs w:val="24"/>
        </w:rPr>
        <w:t>а</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44"/>
          <w:sz w:val="24"/>
          <w:szCs w:val="24"/>
        </w:rPr>
        <w:t xml:space="preserve"> </w:t>
      </w:r>
      <w:r w:rsidRPr="00B63DB7">
        <w:rPr>
          <w:rFonts w:ascii="Times New Roman" w:hAnsi="Times New Roman"/>
          <w:i/>
          <w:sz w:val="24"/>
          <w:szCs w:val="24"/>
        </w:rPr>
        <w:t>Э.</w:t>
      </w:r>
      <w:r w:rsidRPr="00B63DB7">
        <w:rPr>
          <w:rFonts w:ascii="Times New Roman" w:hAnsi="Times New Roman"/>
          <w:i/>
          <w:spacing w:val="44"/>
          <w:sz w:val="24"/>
          <w:szCs w:val="24"/>
        </w:rPr>
        <w:t xml:space="preserve"> </w:t>
      </w:r>
      <w:r w:rsidRPr="00B63DB7">
        <w:rPr>
          <w:rFonts w:ascii="Times New Roman" w:hAnsi="Times New Roman"/>
          <w:i/>
          <w:sz w:val="24"/>
          <w:szCs w:val="24"/>
        </w:rPr>
        <w:t>К</w:t>
      </w:r>
      <w:r w:rsidRPr="00B63DB7">
        <w:rPr>
          <w:rFonts w:ascii="Times New Roman" w:hAnsi="Times New Roman"/>
          <w:i/>
          <w:spacing w:val="1"/>
          <w:sz w:val="24"/>
          <w:szCs w:val="24"/>
        </w:rPr>
        <w:t>ор</w:t>
      </w:r>
      <w:r w:rsidRPr="00B63DB7">
        <w:rPr>
          <w:rFonts w:ascii="Times New Roman" w:hAnsi="Times New Roman"/>
          <w:i/>
          <w:spacing w:val="-3"/>
          <w:sz w:val="24"/>
          <w:szCs w:val="24"/>
        </w:rPr>
        <w:t>т</w:t>
      </w:r>
      <w:r w:rsidRPr="00B63DB7">
        <w:rPr>
          <w:rFonts w:ascii="Times New Roman" w:hAnsi="Times New Roman"/>
          <w:i/>
          <w:sz w:val="24"/>
          <w:szCs w:val="24"/>
        </w:rPr>
        <w:t>ес,</w:t>
      </w:r>
      <w:r w:rsidRPr="00B63DB7">
        <w:rPr>
          <w:rFonts w:ascii="Times New Roman" w:hAnsi="Times New Roman"/>
          <w:i/>
          <w:spacing w:val="45"/>
          <w:sz w:val="24"/>
          <w:szCs w:val="24"/>
        </w:rPr>
        <w:t xml:space="preserve"> </w:t>
      </w:r>
      <w:r w:rsidRPr="00B63DB7">
        <w:rPr>
          <w:rFonts w:ascii="Times New Roman" w:hAnsi="Times New Roman"/>
          <w:i/>
          <w:sz w:val="24"/>
          <w:szCs w:val="24"/>
        </w:rPr>
        <w:t>Д. Ка</w:t>
      </w:r>
      <w:r w:rsidRPr="00B63DB7">
        <w:rPr>
          <w:rFonts w:ascii="Times New Roman" w:hAnsi="Times New Roman"/>
          <w:i/>
          <w:spacing w:val="-1"/>
          <w:sz w:val="24"/>
          <w:szCs w:val="24"/>
        </w:rPr>
        <w:t>б</w:t>
      </w:r>
      <w:r w:rsidRPr="00B63DB7">
        <w:rPr>
          <w:rFonts w:ascii="Times New Roman" w:hAnsi="Times New Roman"/>
          <w:i/>
          <w:spacing w:val="1"/>
          <w:sz w:val="24"/>
          <w:szCs w:val="24"/>
        </w:rPr>
        <w:t>о</w:t>
      </w:r>
      <w:r w:rsidRPr="00B63DB7">
        <w:rPr>
          <w:rFonts w:ascii="Times New Roman" w:hAnsi="Times New Roman"/>
          <w:i/>
          <w:sz w:val="24"/>
          <w:szCs w:val="24"/>
        </w:rPr>
        <w:t>т, Г. М</w:t>
      </w:r>
      <w:r w:rsidRPr="00B63DB7">
        <w:rPr>
          <w:rFonts w:ascii="Times New Roman" w:hAnsi="Times New Roman"/>
          <w:i/>
          <w:spacing w:val="-2"/>
          <w:sz w:val="24"/>
          <w:szCs w:val="24"/>
        </w:rPr>
        <w:t>е</w:t>
      </w:r>
      <w:r w:rsidRPr="00B63DB7">
        <w:rPr>
          <w:rFonts w:ascii="Times New Roman" w:hAnsi="Times New Roman"/>
          <w:i/>
          <w:spacing w:val="1"/>
          <w:sz w:val="24"/>
          <w:szCs w:val="24"/>
        </w:rPr>
        <w:t>р</w:t>
      </w:r>
      <w:r w:rsidRPr="00B63DB7">
        <w:rPr>
          <w:rFonts w:ascii="Times New Roman" w:hAnsi="Times New Roman"/>
          <w:i/>
          <w:sz w:val="24"/>
          <w:szCs w:val="24"/>
        </w:rPr>
        <w:t>ка</w:t>
      </w:r>
      <w:r w:rsidRPr="00B63DB7">
        <w:rPr>
          <w:rFonts w:ascii="Times New Roman" w:hAnsi="Times New Roman"/>
          <w:i/>
          <w:spacing w:val="-2"/>
          <w:sz w:val="24"/>
          <w:szCs w:val="24"/>
        </w:rPr>
        <w:t>т</w:t>
      </w:r>
      <w:r w:rsidRPr="00B63DB7">
        <w:rPr>
          <w:rFonts w:ascii="Times New Roman" w:hAnsi="Times New Roman"/>
          <w:i/>
          <w:spacing w:val="-1"/>
          <w:sz w:val="24"/>
          <w:szCs w:val="24"/>
        </w:rPr>
        <w:t>о</w:t>
      </w:r>
      <w:r w:rsidRPr="00B63DB7">
        <w:rPr>
          <w:rFonts w:ascii="Times New Roman" w:hAnsi="Times New Roman"/>
          <w:i/>
          <w:spacing w:val="1"/>
          <w:sz w:val="24"/>
          <w:szCs w:val="24"/>
        </w:rPr>
        <w:t>р</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В. Ба</w:t>
      </w:r>
      <w:r w:rsidRPr="00B63DB7">
        <w:rPr>
          <w:rFonts w:ascii="Times New Roman" w:hAnsi="Times New Roman"/>
          <w:i/>
          <w:spacing w:val="1"/>
          <w:sz w:val="24"/>
          <w:szCs w:val="24"/>
        </w:rPr>
        <w:t>р</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ц</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Г</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Г</w:t>
      </w:r>
      <w:r w:rsidRPr="00B63DB7">
        <w:rPr>
          <w:rFonts w:ascii="Times New Roman" w:hAnsi="Times New Roman"/>
          <w:i/>
          <w:spacing w:val="-4"/>
          <w:sz w:val="24"/>
          <w:szCs w:val="24"/>
        </w:rPr>
        <w:t>у</w:t>
      </w:r>
      <w:r w:rsidRPr="00B63DB7">
        <w:rPr>
          <w:rFonts w:ascii="Times New Roman" w:hAnsi="Times New Roman"/>
          <w:i/>
          <w:spacing w:val="1"/>
          <w:sz w:val="24"/>
          <w:szCs w:val="24"/>
        </w:rPr>
        <w:t>д</w:t>
      </w:r>
      <w:r w:rsidRPr="00B63DB7">
        <w:rPr>
          <w:rFonts w:ascii="Times New Roman" w:hAnsi="Times New Roman"/>
          <w:i/>
          <w:sz w:val="24"/>
          <w:szCs w:val="24"/>
        </w:rPr>
        <w:t>з</w:t>
      </w:r>
      <w:r w:rsidRPr="00B63DB7">
        <w:rPr>
          <w:rFonts w:ascii="Times New Roman" w:hAnsi="Times New Roman"/>
          <w:i/>
          <w:spacing w:val="-2"/>
          <w:sz w:val="24"/>
          <w:szCs w:val="24"/>
        </w:rPr>
        <w:t>о</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1"/>
          <w:sz w:val="24"/>
          <w:szCs w:val="24"/>
        </w:rPr>
        <w:t xml:space="preserve"> А</w:t>
      </w:r>
      <w:r w:rsidRPr="00B63DB7">
        <w:rPr>
          <w:rFonts w:ascii="Times New Roman" w:hAnsi="Times New Roman"/>
          <w:i/>
          <w:sz w:val="24"/>
          <w:szCs w:val="24"/>
        </w:rPr>
        <w:t>.</w:t>
      </w:r>
      <w:r w:rsidRPr="00B63DB7">
        <w:rPr>
          <w:rFonts w:ascii="Times New Roman" w:hAnsi="Times New Roman"/>
          <w:i/>
          <w:spacing w:val="-1"/>
          <w:sz w:val="24"/>
          <w:szCs w:val="24"/>
        </w:rPr>
        <w:t xml:space="preserve"> Т</w:t>
      </w:r>
      <w:r w:rsidRPr="00B63DB7">
        <w:rPr>
          <w:rFonts w:ascii="Times New Roman" w:hAnsi="Times New Roman"/>
          <w:i/>
          <w:sz w:val="24"/>
          <w:szCs w:val="24"/>
        </w:rPr>
        <w:t>асма</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С.</w:t>
      </w:r>
      <w:r w:rsidRPr="00B63DB7">
        <w:rPr>
          <w:rFonts w:ascii="Times New Roman" w:hAnsi="Times New Roman"/>
          <w:i/>
          <w:spacing w:val="-1"/>
          <w:sz w:val="24"/>
          <w:szCs w:val="24"/>
        </w:rPr>
        <w:t xml:space="preserve"> </w:t>
      </w:r>
      <w:r w:rsidRPr="00B63DB7">
        <w:rPr>
          <w:rFonts w:ascii="Times New Roman" w:hAnsi="Times New Roman"/>
          <w:i/>
          <w:sz w:val="24"/>
          <w:szCs w:val="24"/>
        </w:rPr>
        <w:t>Д</w:t>
      </w:r>
      <w:r w:rsidRPr="00B63DB7">
        <w:rPr>
          <w:rFonts w:ascii="Times New Roman" w:hAnsi="Times New Roman"/>
          <w:i/>
          <w:spacing w:val="1"/>
          <w:sz w:val="24"/>
          <w:szCs w:val="24"/>
        </w:rPr>
        <w:t>е</w:t>
      </w:r>
      <w:r w:rsidRPr="00B63DB7">
        <w:rPr>
          <w:rFonts w:ascii="Times New Roman" w:hAnsi="Times New Roman"/>
          <w:i/>
          <w:sz w:val="24"/>
          <w:szCs w:val="24"/>
        </w:rPr>
        <w:t>ж</w:t>
      </w:r>
      <w:r w:rsidRPr="00B63DB7">
        <w:rPr>
          <w:rFonts w:ascii="Times New Roman" w:hAnsi="Times New Roman"/>
          <w:i/>
          <w:spacing w:val="1"/>
          <w:sz w:val="24"/>
          <w:szCs w:val="24"/>
        </w:rPr>
        <w:t>н</w:t>
      </w:r>
      <w:r w:rsidRPr="00B63DB7">
        <w:rPr>
          <w:rFonts w:ascii="Times New Roman" w:hAnsi="Times New Roman"/>
          <w:i/>
          <w:sz w:val="24"/>
          <w:szCs w:val="24"/>
        </w:rPr>
        <w:t>ев</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Важ</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pacing w:val="-3"/>
          <w:sz w:val="24"/>
          <w:szCs w:val="24"/>
        </w:rPr>
        <w:t>ш</w:t>
      </w:r>
      <w:r w:rsidRPr="00B63DB7">
        <w:rPr>
          <w:rFonts w:ascii="Times New Roman" w:hAnsi="Times New Roman"/>
          <w:spacing w:val="1"/>
          <w:sz w:val="24"/>
          <w:szCs w:val="24"/>
        </w:rPr>
        <w:t>и</w:t>
      </w:r>
      <w:r w:rsidRPr="00B63DB7">
        <w:rPr>
          <w:rFonts w:ascii="Times New Roman" w:hAnsi="Times New Roman"/>
          <w:sz w:val="24"/>
          <w:szCs w:val="24"/>
        </w:rPr>
        <w:t>е 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z w:val="24"/>
          <w:szCs w:val="24"/>
        </w:rPr>
        <w:t>тк</w:t>
      </w:r>
      <w:r w:rsidRPr="00B63DB7">
        <w:rPr>
          <w:rFonts w:ascii="Times New Roman" w:hAnsi="Times New Roman"/>
          <w:spacing w:val="-1"/>
          <w:sz w:val="24"/>
          <w:szCs w:val="24"/>
        </w:rPr>
        <w:t>р</w:t>
      </w:r>
      <w:r w:rsidRPr="00B63DB7">
        <w:rPr>
          <w:rFonts w:ascii="Times New Roman" w:hAnsi="Times New Roman"/>
          <w:spacing w:val="1"/>
          <w:sz w:val="24"/>
          <w:szCs w:val="24"/>
        </w:rPr>
        <w:t>ы</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 xml:space="preserve">я и </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z w:val="24"/>
          <w:szCs w:val="24"/>
        </w:rPr>
        <w:t>тешест</w:t>
      </w:r>
      <w:r w:rsidRPr="00B63DB7">
        <w:rPr>
          <w:rFonts w:ascii="Times New Roman" w:hAnsi="Times New Roman"/>
          <w:spacing w:val="-1"/>
          <w:sz w:val="24"/>
          <w:szCs w:val="24"/>
        </w:rPr>
        <w:t>ви</w:t>
      </w:r>
      <w:r w:rsidRPr="00B63DB7">
        <w:rPr>
          <w:rFonts w:ascii="Times New Roman" w:hAnsi="Times New Roman"/>
          <w:sz w:val="24"/>
          <w:szCs w:val="24"/>
        </w:rPr>
        <w:t xml:space="preserve">я в </w:t>
      </w:r>
      <w:r w:rsidRPr="00B63DB7">
        <w:rPr>
          <w:rFonts w:ascii="Times New Roman" w:hAnsi="Times New Roman"/>
          <w:spacing w:val="-1"/>
          <w:sz w:val="24"/>
          <w:szCs w:val="24"/>
        </w:rPr>
        <w:t>XV</w:t>
      </w:r>
      <w:r w:rsidRPr="00B63DB7">
        <w:rPr>
          <w:rFonts w:ascii="Times New Roman" w:hAnsi="Times New Roman"/>
          <w:spacing w:val="8"/>
          <w:sz w:val="24"/>
          <w:szCs w:val="24"/>
        </w:rPr>
        <w:t>I</w:t>
      </w:r>
      <w:r w:rsidRPr="00B63DB7">
        <w:rPr>
          <w:rFonts w:ascii="Times New Roman" w:hAnsi="Times New Roman"/>
          <w:spacing w:val="1"/>
          <w:sz w:val="24"/>
          <w:szCs w:val="24"/>
        </w:rPr>
        <w:t>–</w:t>
      </w:r>
      <w:r w:rsidRPr="00B63DB7">
        <w:rPr>
          <w:rFonts w:ascii="Times New Roman" w:hAnsi="Times New Roman"/>
          <w:spacing w:val="-1"/>
          <w:sz w:val="24"/>
          <w:szCs w:val="24"/>
        </w:rPr>
        <w:t>X</w:t>
      </w:r>
      <w:r w:rsidRPr="00B63DB7">
        <w:rPr>
          <w:rFonts w:ascii="Times New Roman" w:hAnsi="Times New Roman"/>
          <w:sz w:val="24"/>
          <w:szCs w:val="24"/>
        </w:rPr>
        <w:t>IX в</w:t>
      </w:r>
      <w:r w:rsidRPr="00B63DB7">
        <w:rPr>
          <w:rFonts w:ascii="Times New Roman" w:hAnsi="Times New Roman"/>
          <w:spacing w:val="-1"/>
          <w:sz w:val="24"/>
          <w:szCs w:val="24"/>
        </w:rPr>
        <w:t>в</w:t>
      </w:r>
      <w:r w:rsidRPr="00B63DB7">
        <w:rPr>
          <w:rFonts w:ascii="Times New Roman" w:hAnsi="Times New Roman"/>
          <w:sz w:val="24"/>
          <w:szCs w:val="24"/>
        </w:rPr>
        <w:t>. (</w:t>
      </w:r>
      <w:r w:rsidRPr="00B63DB7">
        <w:rPr>
          <w:rFonts w:ascii="Times New Roman" w:hAnsi="Times New Roman"/>
          <w:i/>
          <w:spacing w:val="-1"/>
          <w:sz w:val="24"/>
          <w:szCs w:val="24"/>
        </w:rPr>
        <w:t>А</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Маке</w:t>
      </w:r>
      <w:r w:rsidRPr="00B63DB7">
        <w:rPr>
          <w:rFonts w:ascii="Times New Roman" w:hAnsi="Times New Roman"/>
          <w:i/>
          <w:spacing w:val="1"/>
          <w:sz w:val="24"/>
          <w:szCs w:val="24"/>
        </w:rPr>
        <w:t>н</w:t>
      </w:r>
      <w:r w:rsidRPr="00B63DB7">
        <w:rPr>
          <w:rFonts w:ascii="Times New Roman" w:hAnsi="Times New Roman"/>
          <w:i/>
          <w:spacing w:val="-3"/>
          <w:sz w:val="24"/>
          <w:szCs w:val="24"/>
        </w:rPr>
        <w:t>з</w:t>
      </w:r>
      <w:r w:rsidRPr="00B63DB7">
        <w:rPr>
          <w:rFonts w:ascii="Times New Roman" w:hAnsi="Times New Roman"/>
          <w:i/>
          <w:spacing w:val="1"/>
          <w:sz w:val="24"/>
          <w:szCs w:val="24"/>
        </w:rPr>
        <w:t>и</w:t>
      </w:r>
      <w:r w:rsidRPr="00B63DB7">
        <w:rPr>
          <w:rFonts w:ascii="Times New Roman" w:hAnsi="Times New Roman"/>
          <w:i/>
          <w:sz w:val="24"/>
          <w:szCs w:val="24"/>
        </w:rPr>
        <w:t>,</w:t>
      </w:r>
      <w:r w:rsidRPr="00B63DB7">
        <w:rPr>
          <w:rFonts w:ascii="Times New Roman" w:hAnsi="Times New Roman"/>
          <w:i/>
          <w:spacing w:val="18"/>
          <w:sz w:val="24"/>
          <w:szCs w:val="24"/>
        </w:rPr>
        <w:t xml:space="preserve"> </w:t>
      </w:r>
      <w:r w:rsidRPr="00B63DB7">
        <w:rPr>
          <w:rFonts w:ascii="Times New Roman" w:hAnsi="Times New Roman"/>
          <w:i/>
          <w:sz w:val="24"/>
          <w:szCs w:val="24"/>
        </w:rPr>
        <w:t>В.</w:t>
      </w:r>
      <w:r w:rsidRPr="00B63DB7">
        <w:rPr>
          <w:rFonts w:ascii="Times New Roman" w:hAnsi="Times New Roman"/>
          <w:i/>
          <w:spacing w:val="18"/>
          <w:sz w:val="24"/>
          <w:szCs w:val="24"/>
        </w:rPr>
        <w:t xml:space="preserve"> </w:t>
      </w:r>
      <w:r w:rsidRPr="00B63DB7">
        <w:rPr>
          <w:rFonts w:ascii="Times New Roman" w:hAnsi="Times New Roman"/>
          <w:i/>
          <w:spacing w:val="-1"/>
          <w:sz w:val="24"/>
          <w:szCs w:val="24"/>
        </w:rPr>
        <w:t>А</w:t>
      </w:r>
      <w:r w:rsidRPr="00B63DB7">
        <w:rPr>
          <w:rFonts w:ascii="Times New Roman" w:hAnsi="Times New Roman"/>
          <w:i/>
          <w:sz w:val="24"/>
          <w:szCs w:val="24"/>
        </w:rPr>
        <w:t>т</w:t>
      </w:r>
      <w:r w:rsidRPr="00B63DB7">
        <w:rPr>
          <w:rFonts w:ascii="Times New Roman" w:hAnsi="Times New Roman"/>
          <w:i/>
          <w:spacing w:val="-4"/>
          <w:sz w:val="24"/>
          <w:szCs w:val="24"/>
        </w:rPr>
        <w:t>л</w:t>
      </w:r>
      <w:r w:rsidRPr="00B63DB7">
        <w:rPr>
          <w:rFonts w:ascii="Times New Roman" w:hAnsi="Times New Roman"/>
          <w:i/>
          <w:sz w:val="24"/>
          <w:szCs w:val="24"/>
        </w:rPr>
        <w:t>ас</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16"/>
          <w:sz w:val="24"/>
          <w:szCs w:val="24"/>
        </w:rPr>
        <w:t xml:space="preserve"> </w:t>
      </w:r>
      <w:r w:rsidRPr="00B63DB7">
        <w:rPr>
          <w:rFonts w:ascii="Times New Roman" w:hAnsi="Times New Roman"/>
          <w:i/>
          <w:sz w:val="24"/>
          <w:szCs w:val="24"/>
        </w:rPr>
        <w:t>и</w:t>
      </w:r>
      <w:r w:rsidRPr="00B63DB7">
        <w:rPr>
          <w:rFonts w:ascii="Times New Roman" w:hAnsi="Times New Roman"/>
          <w:i/>
          <w:spacing w:val="19"/>
          <w:sz w:val="24"/>
          <w:szCs w:val="24"/>
        </w:rPr>
        <w:t xml:space="preserve"> </w:t>
      </w:r>
      <w:r w:rsidRPr="00B63DB7">
        <w:rPr>
          <w:rFonts w:ascii="Times New Roman" w:hAnsi="Times New Roman"/>
          <w:i/>
          <w:sz w:val="24"/>
          <w:szCs w:val="24"/>
        </w:rPr>
        <w:t>Л.</w:t>
      </w:r>
      <w:r w:rsidRPr="00B63DB7">
        <w:rPr>
          <w:rFonts w:ascii="Times New Roman" w:hAnsi="Times New Roman"/>
          <w:i/>
          <w:spacing w:val="15"/>
          <w:sz w:val="24"/>
          <w:szCs w:val="24"/>
        </w:rPr>
        <w:t xml:space="preserve"> </w:t>
      </w:r>
      <w:r w:rsidRPr="00B63DB7">
        <w:rPr>
          <w:rFonts w:ascii="Times New Roman" w:hAnsi="Times New Roman"/>
          <w:i/>
          <w:sz w:val="24"/>
          <w:szCs w:val="24"/>
        </w:rPr>
        <w:t>М</w:t>
      </w:r>
      <w:r w:rsidRPr="00B63DB7">
        <w:rPr>
          <w:rFonts w:ascii="Times New Roman" w:hAnsi="Times New Roman"/>
          <w:i/>
          <w:spacing w:val="-1"/>
          <w:sz w:val="24"/>
          <w:szCs w:val="24"/>
        </w:rPr>
        <w:t>ор</w:t>
      </w:r>
      <w:r w:rsidRPr="00B63DB7">
        <w:rPr>
          <w:rFonts w:ascii="Times New Roman" w:hAnsi="Times New Roman"/>
          <w:i/>
          <w:spacing w:val="1"/>
          <w:sz w:val="24"/>
          <w:szCs w:val="24"/>
        </w:rPr>
        <w:t>о</w:t>
      </w:r>
      <w:r w:rsidRPr="00B63DB7">
        <w:rPr>
          <w:rFonts w:ascii="Times New Roman" w:hAnsi="Times New Roman"/>
          <w:i/>
          <w:sz w:val="24"/>
          <w:szCs w:val="24"/>
        </w:rPr>
        <w:t>з</w:t>
      </w:r>
      <w:r w:rsidRPr="00B63DB7">
        <w:rPr>
          <w:rFonts w:ascii="Times New Roman" w:hAnsi="Times New Roman"/>
          <w:i/>
          <w:spacing w:val="-3"/>
          <w:sz w:val="24"/>
          <w:szCs w:val="24"/>
        </w:rPr>
        <w:t>к</w:t>
      </w:r>
      <w:r w:rsidRPr="00B63DB7">
        <w:rPr>
          <w:rFonts w:ascii="Times New Roman" w:hAnsi="Times New Roman"/>
          <w:i/>
          <w:spacing w:val="1"/>
          <w:sz w:val="24"/>
          <w:szCs w:val="24"/>
        </w:rPr>
        <w:t>о</w:t>
      </w:r>
      <w:r w:rsidRPr="00B63DB7">
        <w:rPr>
          <w:rFonts w:ascii="Times New Roman" w:hAnsi="Times New Roman"/>
          <w:i/>
          <w:sz w:val="24"/>
          <w:szCs w:val="24"/>
        </w:rPr>
        <w:t>,</w:t>
      </w:r>
      <w:r w:rsidRPr="00B63DB7">
        <w:rPr>
          <w:rFonts w:ascii="Times New Roman" w:hAnsi="Times New Roman"/>
          <w:i/>
          <w:spacing w:val="16"/>
          <w:sz w:val="24"/>
          <w:szCs w:val="24"/>
        </w:rPr>
        <w:t xml:space="preserve"> </w:t>
      </w:r>
      <w:r w:rsidRPr="00B63DB7">
        <w:rPr>
          <w:rFonts w:ascii="Times New Roman" w:hAnsi="Times New Roman"/>
          <w:i/>
          <w:sz w:val="24"/>
          <w:szCs w:val="24"/>
        </w:rPr>
        <w:t>С.</w:t>
      </w:r>
      <w:r w:rsidRPr="00B63DB7">
        <w:rPr>
          <w:rFonts w:ascii="Times New Roman" w:hAnsi="Times New Roman"/>
          <w:i/>
          <w:spacing w:val="18"/>
          <w:sz w:val="24"/>
          <w:szCs w:val="24"/>
        </w:rPr>
        <w:t xml:space="preserve"> </w:t>
      </w:r>
      <w:r w:rsidRPr="00B63DB7">
        <w:rPr>
          <w:rFonts w:ascii="Times New Roman" w:hAnsi="Times New Roman"/>
          <w:i/>
          <w:sz w:val="24"/>
          <w:szCs w:val="24"/>
        </w:rPr>
        <w:t>Реме</w:t>
      </w:r>
      <w:r w:rsidRPr="00B63DB7">
        <w:rPr>
          <w:rFonts w:ascii="Times New Roman" w:hAnsi="Times New Roman"/>
          <w:i/>
          <w:spacing w:val="-3"/>
          <w:sz w:val="24"/>
          <w:szCs w:val="24"/>
        </w:rPr>
        <w:t>з</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17"/>
          <w:sz w:val="24"/>
          <w:szCs w:val="24"/>
        </w:rPr>
        <w:t xml:space="preserve"> </w:t>
      </w:r>
      <w:r w:rsidRPr="00B63DB7">
        <w:rPr>
          <w:rFonts w:ascii="Times New Roman" w:hAnsi="Times New Roman"/>
          <w:i/>
          <w:sz w:val="24"/>
          <w:szCs w:val="24"/>
        </w:rPr>
        <w:t>В.</w:t>
      </w:r>
      <w:r w:rsidRPr="00B63DB7">
        <w:rPr>
          <w:rFonts w:ascii="Times New Roman" w:hAnsi="Times New Roman"/>
          <w:i/>
          <w:spacing w:val="18"/>
          <w:sz w:val="24"/>
          <w:szCs w:val="24"/>
        </w:rPr>
        <w:t xml:space="preserve"> </w:t>
      </w:r>
      <w:r w:rsidRPr="00B63DB7">
        <w:rPr>
          <w:rFonts w:ascii="Times New Roman" w:hAnsi="Times New Roman"/>
          <w:i/>
          <w:spacing w:val="-3"/>
          <w:sz w:val="24"/>
          <w:szCs w:val="24"/>
        </w:rPr>
        <w:t>Б</w:t>
      </w:r>
      <w:r w:rsidRPr="00B63DB7">
        <w:rPr>
          <w:rFonts w:ascii="Times New Roman" w:hAnsi="Times New Roman"/>
          <w:i/>
          <w:sz w:val="24"/>
          <w:szCs w:val="24"/>
        </w:rPr>
        <w:t>е</w:t>
      </w:r>
      <w:r w:rsidRPr="00B63DB7">
        <w:rPr>
          <w:rFonts w:ascii="Times New Roman" w:hAnsi="Times New Roman"/>
          <w:i/>
          <w:spacing w:val="-1"/>
          <w:sz w:val="24"/>
          <w:szCs w:val="24"/>
        </w:rPr>
        <w:t>ри</w:t>
      </w:r>
      <w:r w:rsidRPr="00B63DB7">
        <w:rPr>
          <w:rFonts w:ascii="Times New Roman" w:hAnsi="Times New Roman"/>
          <w:i/>
          <w:spacing w:val="1"/>
          <w:sz w:val="24"/>
          <w:szCs w:val="24"/>
        </w:rPr>
        <w:t>н</w:t>
      </w:r>
      <w:r w:rsidRPr="00B63DB7">
        <w:rPr>
          <w:rFonts w:ascii="Times New Roman" w:hAnsi="Times New Roman"/>
          <w:i/>
          <w:sz w:val="24"/>
          <w:szCs w:val="24"/>
        </w:rPr>
        <w:t>г</w:t>
      </w:r>
      <w:r w:rsidRPr="00B63DB7">
        <w:rPr>
          <w:rFonts w:ascii="Times New Roman" w:hAnsi="Times New Roman"/>
          <w:i/>
          <w:spacing w:val="16"/>
          <w:sz w:val="24"/>
          <w:szCs w:val="24"/>
        </w:rPr>
        <w:t xml:space="preserve"> </w:t>
      </w:r>
      <w:r w:rsidRPr="00B63DB7">
        <w:rPr>
          <w:rFonts w:ascii="Times New Roman" w:hAnsi="Times New Roman"/>
          <w:i/>
          <w:sz w:val="24"/>
          <w:szCs w:val="24"/>
        </w:rPr>
        <w:t>и</w:t>
      </w:r>
      <w:r w:rsidRPr="00B63DB7">
        <w:rPr>
          <w:rFonts w:ascii="Times New Roman" w:hAnsi="Times New Roman"/>
          <w:i/>
          <w:spacing w:val="19"/>
          <w:sz w:val="24"/>
          <w:szCs w:val="24"/>
        </w:rPr>
        <w:t xml:space="preserve"> </w:t>
      </w:r>
      <w:r w:rsidRPr="00B63DB7">
        <w:rPr>
          <w:rFonts w:ascii="Times New Roman" w:hAnsi="Times New Roman"/>
          <w:i/>
          <w:spacing w:val="-1"/>
          <w:sz w:val="24"/>
          <w:szCs w:val="24"/>
        </w:rPr>
        <w:t>А</w:t>
      </w:r>
      <w:r w:rsidRPr="00B63DB7">
        <w:rPr>
          <w:rFonts w:ascii="Times New Roman" w:hAnsi="Times New Roman"/>
          <w:i/>
          <w:sz w:val="24"/>
          <w:szCs w:val="24"/>
        </w:rPr>
        <w:t>.</w:t>
      </w:r>
      <w:r w:rsidRPr="00B63DB7">
        <w:rPr>
          <w:rFonts w:ascii="Times New Roman" w:hAnsi="Times New Roman"/>
          <w:i/>
          <w:spacing w:val="18"/>
          <w:sz w:val="24"/>
          <w:szCs w:val="24"/>
        </w:rPr>
        <w:t xml:space="preserve"> </w:t>
      </w:r>
      <w:r w:rsidRPr="00B63DB7">
        <w:rPr>
          <w:rFonts w:ascii="Times New Roman" w:hAnsi="Times New Roman"/>
          <w:i/>
          <w:spacing w:val="-3"/>
          <w:sz w:val="24"/>
          <w:szCs w:val="24"/>
        </w:rPr>
        <w:t>Ч</w:t>
      </w:r>
      <w:r w:rsidRPr="00B63DB7">
        <w:rPr>
          <w:rFonts w:ascii="Times New Roman" w:hAnsi="Times New Roman"/>
          <w:i/>
          <w:spacing w:val="1"/>
          <w:sz w:val="24"/>
          <w:szCs w:val="24"/>
        </w:rPr>
        <w:t>и</w:t>
      </w:r>
      <w:r w:rsidRPr="00B63DB7">
        <w:rPr>
          <w:rFonts w:ascii="Times New Roman" w:hAnsi="Times New Roman"/>
          <w:i/>
          <w:spacing w:val="-1"/>
          <w:sz w:val="24"/>
          <w:szCs w:val="24"/>
        </w:rPr>
        <w:t>р</w:t>
      </w:r>
      <w:r w:rsidRPr="00B63DB7">
        <w:rPr>
          <w:rFonts w:ascii="Times New Roman" w:hAnsi="Times New Roman"/>
          <w:i/>
          <w:spacing w:val="1"/>
          <w:sz w:val="24"/>
          <w:szCs w:val="24"/>
        </w:rPr>
        <w:t>и</w:t>
      </w:r>
      <w:r w:rsidRPr="00B63DB7">
        <w:rPr>
          <w:rFonts w:ascii="Times New Roman" w:hAnsi="Times New Roman"/>
          <w:i/>
          <w:spacing w:val="-2"/>
          <w:sz w:val="24"/>
          <w:szCs w:val="24"/>
        </w:rPr>
        <w:t>к</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15"/>
          <w:sz w:val="24"/>
          <w:szCs w:val="24"/>
        </w:rPr>
        <w:t xml:space="preserve"> </w:t>
      </w:r>
      <w:r w:rsidRPr="00B63DB7">
        <w:rPr>
          <w:rFonts w:ascii="Times New Roman" w:hAnsi="Times New Roman"/>
          <w:i/>
          <w:sz w:val="24"/>
          <w:szCs w:val="24"/>
        </w:rPr>
        <w:t>Д. К</w:t>
      </w:r>
      <w:r w:rsidRPr="00B63DB7">
        <w:rPr>
          <w:rFonts w:ascii="Times New Roman" w:hAnsi="Times New Roman"/>
          <w:i/>
          <w:spacing w:val="-4"/>
          <w:sz w:val="24"/>
          <w:szCs w:val="24"/>
        </w:rPr>
        <w:t>у</w:t>
      </w:r>
      <w:r w:rsidRPr="00B63DB7">
        <w:rPr>
          <w:rFonts w:ascii="Times New Roman" w:hAnsi="Times New Roman"/>
          <w:i/>
          <w:sz w:val="24"/>
          <w:szCs w:val="24"/>
        </w:rPr>
        <w:t>к,</w:t>
      </w:r>
      <w:r w:rsidRPr="00B63DB7">
        <w:rPr>
          <w:rFonts w:ascii="Times New Roman" w:hAnsi="Times New Roman"/>
          <w:i/>
          <w:spacing w:val="1"/>
          <w:sz w:val="24"/>
          <w:szCs w:val="24"/>
        </w:rPr>
        <w:t xml:space="preserve"> </w:t>
      </w:r>
      <w:r w:rsidRPr="00B63DB7">
        <w:rPr>
          <w:rFonts w:ascii="Times New Roman" w:hAnsi="Times New Roman"/>
          <w:i/>
          <w:sz w:val="24"/>
          <w:szCs w:val="24"/>
        </w:rPr>
        <w:t xml:space="preserve">В.М. </w:t>
      </w:r>
      <w:r w:rsidRPr="00B63DB7">
        <w:rPr>
          <w:rFonts w:ascii="Times New Roman" w:hAnsi="Times New Roman"/>
          <w:i/>
          <w:spacing w:val="1"/>
          <w:sz w:val="24"/>
          <w:szCs w:val="24"/>
        </w:rPr>
        <w:t>Го</w:t>
      </w:r>
      <w:r w:rsidRPr="00B63DB7">
        <w:rPr>
          <w:rFonts w:ascii="Times New Roman" w:hAnsi="Times New Roman"/>
          <w:i/>
          <w:spacing w:val="-1"/>
          <w:sz w:val="24"/>
          <w:szCs w:val="24"/>
        </w:rPr>
        <w:t>л</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2"/>
          <w:sz w:val="24"/>
          <w:szCs w:val="24"/>
        </w:rPr>
        <w:t>н</w:t>
      </w:r>
      <w:r w:rsidRPr="00B63DB7">
        <w:rPr>
          <w:rFonts w:ascii="Times New Roman" w:hAnsi="Times New Roman"/>
          <w:i/>
          <w:spacing w:val="-1"/>
          <w:sz w:val="24"/>
          <w:szCs w:val="24"/>
        </w:rPr>
        <w:t>и</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Ф</w:t>
      </w:r>
      <w:r w:rsidRPr="00B63DB7">
        <w:rPr>
          <w:rFonts w:ascii="Times New Roman" w:hAnsi="Times New Roman"/>
          <w:i/>
          <w:sz w:val="24"/>
          <w:szCs w:val="24"/>
        </w:rPr>
        <w:t>.</w:t>
      </w:r>
      <w:r w:rsidRPr="00B63DB7">
        <w:rPr>
          <w:rFonts w:ascii="Times New Roman" w:hAnsi="Times New Roman"/>
          <w:i/>
          <w:spacing w:val="-2"/>
          <w:sz w:val="24"/>
          <w:szCs w:val="24"/>
        </w:rPr>
        <w:t>П</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Литке,</w:t>
      </w:r>
      <w:r w:rsidRPr="00B63DB7">
        <w:rPr>
          <w:rFonts w:ascii="Times New Roman" w:hAnsi="Times New Roman"/>
          <w:i/>
          <w:spacing w:val="1"/>
          <w:sz w:val="24"/>
          <w:szCs w:val="24"/>
        </w:rPr>
        <w:t xml:space="preserve"> </w:t>
      </w:r>
      <w:r w:rsidRPr="00B63DB7">
        <w:rPr>
          <w:rFonts w:ascii="Times New Roman" w:hAnsi="Times New Roman"/>
          <w:i/>
          <w:sz w:val="24"/>
          <w:szCs w:val="24"/>
        </w:rPr>
        <w:t>С.</w:t>
      </w:r>
      <w:r w:rsidRPr="00B63DB7">
        <w:rPr>
          <w:rFonts w:ascii="Times New Roman" w:hAnsi="Times New Roman"/>
          <w:i/>
          <w:spacing w:val="-2"/>
          <w:sz w:val="24"/>
          <w:szCs w:val="24"/>
        </w:rPr>
        <w:t>О</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Мак</w:t>
      </w:r>
      <w:r w:rsidRPr="00B63DB7">
        <w:rPr>
          <w:rFonts w:ascii="Times New Roman" w:hAnsi="Times New Roman"/>
          <w:i/>
          <w:spacing w:val="-2"/>
          <w:sz w:val="24"/>
          <w:szCs w:val="24"/>
        </w:rPr>
        <w:t>а</w:t>
      </w:r>
      <w:r w:rsidRPr="00B63DB7">
        <w:rPr>
          <w:rFonts w:ascii="Times New Roman" w:hAnsi="Times New Roman"/>
          <w:i/>
          <w:spacing w:val="1"/>
          <w:sz w:val="24"/>
          <w:szCs w:val="24"/>
        </w:rPr>
        <w:t>ро</w:t>
      </w:r>
      <w:r w:rsidRPr="00B63DB7">
        <w:rPr>
          <w:rFonts w:ascii="Times New Roman" w:hAnsi="Times New Roman"/>
          <w:i/>
          <w:sz w:val="24"/>
          <w:szCs w:val="24"/>
        </w:rPr>
        <w:t xml:space="preserve">в, </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2"/>
          <w:sz w:val="24"/>
          <w:szCs w:val="24"/>
        </w:rPr>
        <w:t>Н</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М</w:t>
      </w:r>
      <w:r w:rsidRPr="00B63DB7">
        <w:rPr>
          <w:rFonts w:ascii="Times New Roman" w:hAnsi="Times New Roman"/>
          <w:i/>
          <w:spacing w:val="-1"/>
          <w:sz w:val="24"/>
          <w:szCs w:val="24"/>
        </w:rPr>
        <w:t>и</w:t>
      </w:r>
      <w:r w:rsidRPr="00B63DB7">
        <w:rPr>
          <w:rFonts w:ascii="Times New Roman" w:hAnsi="Times New Roman"/>
          <w:i/>
          <w:sz w:val="24"/>
          <w:szCs w:val="24"/>
        </w:rPr>
        <w:t>кл</w:t>
      </w:r>
      <w:r w:rsidRPr="00B63DB7">
        <w:rPr>
          <w:rFonts w:ascii="Times New Roman" w:hAnsi="Times New Roman"/>
          <w:i/>
          <w:spacing w:val="-4"/>
          <w:sz w:val="24"/>
          <w:szCs w:val="24"/>
        </w:rPr>
        <w:t>у</w:t>
      </w:r>
      <w:r w:rsidRPr="00B63DB7">
        <w:rPr>
          <w:rFonts w:ascii="Times New Roman" w:hAnsi="Times New Roman"/>
          <w:i/>
          <w:spacing w:val="1"/>
          <w:sz w:val="24"/>
          <w:szCs w:val="24"/>
        </w:rPr>
        <w:t>х</w:t>
      </w:r>
      <w:r w:rsidRPr="00B63DB7">
        <w:rPr>
          <w:rFonts w:ascii="Times New Roman" w:hAnsi="Times New Roman"/>
          <w:i/>
          <w:spacing w:val="8"/>
          <w:sz w:val="24"/>
          <w:szCs w:val="24"/>
        </w:rPr>
        <w:t>о</w:t>
      </w:r>
      <w:r w:rsidRPr="00B63DB7">
        <w:rPr>
          <w:rFonts w:ascii="Times New Roman" w:hAnsi="Times New Roman"/>
          <w:i/>
          <w:sz w:val="24"/>
          <w:szCs w:val="24"/>
        </w:rPr>
        <w:t>-Макл</w:t>
      </w:r>
      <w:r w:rsidRPr="00B63DB7">
        <w:rPr>
          <w:rFonts w:ascii="Times New Roman" w:hAnsi="Times New Roman"/>
          <w:i/>
          <w:spacing w:val="-3"/>
          <w:sz w:val="24"/>
          <w:szCs w:val="24"/>
        </w:rPr>
        <w:t>а</w:t>
      </w:r>
      <w:r w:rsidRPr="00B63DB7">
        <w:rPr>
          <w:rFonts w:ascii="Times New Roman" w:hAnsi="Times New Roman"/>
          <w:i/>
          <w:spacing w:val="1"/>
          <w:sz w:val="24"/>
          <w:szCs w:val="24"/>
        </w:rPr>
        <w:t>й</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М.</w:t>
      </w:r>
      <w:r w:rsidRPr="00B63DB7">
        <w:rPr>
          <w:rFonts w:ascii="Times New Roman" w:hAnsi="Times New Roman"/>
          <w:i/>
          <w:spacing w:val="-3"/>
          <w:sz w:val="24"/>
          <w:szCs w:val="24"/>
        </w:rPr>
        <w:t>В</w:t>
      </w:r>
      <w:r w:rsidRPr="00B63DB7">
        <w:rPr>
          <w:rFonts w:ascii="Times New Roman" w:hAnsi="Times New Roman"/>
          <w:i/>
          <w:sz w:val="24"/>
          <w:szCs w:val="24"/>
        </w:rPr>
        <w:t>. Лом</w:t>
      </w:r>
      <w:r w:rsidRPr="00B63DB7">
        <w:rPr>
          <w:rFonts w:ascii="Times New Roman" w:hAnsi="Times New Roman"/>
          <w:i/>
          <w:spacing w:val="-1"/>
          <w:sz w:val="24"/>
          <w:szCs w:val="24"/>
        </w:rPr>
        <w:t>он</w:t>
      </w:r>
      <w:r w:rsidRPr="00B63DB7">
        <w:rPr>
          <w:rFonts w:ascii="Times New Roman" w:hAnsi="Times New Roman"/>
          <w:i/>
          <w:spacing w:val="1"/>
          <w:sz w:val="24"/>
          <w:szCs w:val="24"/>
        </w:rPr>
        <w:t>о</w:t>
      </w:r>
      <w:r w:rsidRPr="00B63DB7">
        <w:rPr>
          <w:rFonts w:ascii="Times New Roman" w:hAnsi="Times New Roman"/>
          <w:i/>
          <w:sz w:val="24"/>
          <w:szCs w:val="24"/>
        </w:rPr>
        <w:t>с</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Г</w:t>
      </w:r>
      <w:r w:rsidRPr="00B63DB7">
        <w:rPr>
          <w:rFonts w:ascii="Times New Roman" w:hAnsi="Times New Roman"/>
          <w:i/>
          <w:sz w:val="24"/>
          <w:szCs w:val="24"/>
        </w:rPr>
        <w:t>.</w:t>
      </w:r>
      <w:r w:rsidRPr="00B63DB7">
        <w:rPr>
          <w:rFonts w:ascii="Times New Roman" w:hAnsi="Times New Roman"/>
          <w:i/>
          <w:spacing w:val="-2"/>
          <w:sz w:val="24"/>
          <w:szCs w:val="24"/>
        </w:rPr>
        <w:t>И</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Ше</w:t>
      </w:r>
      <w:r w:rsidRPr="00B63DB7">
        <w:rPr>
          <w:rFonts w:ascii="Times New Roman" w:hAnsi="Times New Roman"/>
          <w:i/>
          <w:spacing w:val="-1"/>
          <w:sz w:val="24"/>
          <w:szCs w:val="24"/>
        </w:rPr>
        <w:t>л</w:t>
      </w:r>
      <w:r w:rsidRPr="00B63DB7">
        <w:rPr>
          <w:rFonts w:ascii="Times New Roman" w:hAnsi="Times New Roman"/>
          <w:i/>
          <w:spacing w:val="1"/>
          <w:sz w:val="24"/>
          <w:szCs w:val="24"/>
        </w:rPr>
        <w:t>и</w:t>
      </w:r>
      <w:r w:rsidRPr="00B63DB7">
        <w:rPr>
          <w:rFonts w:ascii="Times New Roman" w:hAnsi="Times New Roman"/>
          <w:i/>
          <w:spacing w:val="-1"/>
          <w:sz w:val="24"/>
          <w:szCs w:val="24"/>
        </w:rPr>
        <w:t>х</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1"/>
          <w:sz w:val="24"/>
          <w:szCs w:val="24"/>
        </w:rPr>
        <w:t xml:space="preserve"> </w:t>
      </w:r>
      <w:r w:rsidRPr="00B63DB7">
        <w:rPr>
          <w:rFonts w:ascii="Times New Roman" w:hAnsi="Times New Roman"/>
          <w:i/>
          <w:spacing w:val="-2"/>
          <w:sz w:val="24"/>
          <w:szCs w:val="24"/>
        </w:rPr>
        <w:t>П</w:t>
      </w:r>
      <w:r w:rsidRPr="00B63DB7">
        <w:rPr>
          <w:rFonts w:ascii="Times New Roman" w:hAnsi="Times New Roman"/>
          <w:i/>
          <w:sz w:val="24"/>
          <w:szCs w:val="24"/>
        </w:rPr>
        <w:t>.</w:t>
      </w:r>
      <w:r w:rsidRPr="00B63DB7">
        <w:rPr>
          <w:rFonts w:ascii="Times New Roman" w:hAnsi="Times New Roman"/>
          <w:i/>
          <w:spacing w:val="-2"/>
          <w:sz w:val="24"/>
          <w:szCs w:val="24"/>
        </w:rPr>
        <w:t>П</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Семе</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pacing w:val="2"/>
          <w:sz w:val="24"/>
          <w:szCs w:val="24"/>
        </w:rPr>
        <w:t>в</w:t>
      </w:r>
      <w:r w:rsidRPr="00B63DB7">
        <w:rPr>
          <w:rFonts w:ascii="Times New Roman" w:hAnsi="Times New Roman"/>
          <w:i/>
          <w:sz w:val="24"/>
          <w:szCs w:val="24"/>
        </w:rPr>
        <w:t>-</w:t>
      </w:r>
      <w:r w:rsidRPr="00B63DB7">
        <w:rPr>
          <w:rFonts w:ascii="Times New Roman" w:hAnsi="Times New Roman"/>
          <w:i/>
          <w:spacing w:val="-1"/>
          <w:sz w:val="24"/>
          <w:szCs w:val="24"/>
        </w:rPr>
        <w:t>Т</w:t>
      </w:r>
      <w:r w:rsidRPr="00B63DB7">
        <w:rPr>
          <w:rFonts w:ascii="Times New Roman" w:hAnsi="Times New Roman"/>
          <w:i/>
          <w:sz w:val="24"/>
          <w:szCs w:val="24"/>
        </w:rPr>
        <w:t>я</w:t>
      </w:r>
      <w:r w:rsidRPr="00B63DB7">
        <w:rPr>
          <w:rFonts w:ascii="Times New Roman" w:hAnsi="Times New Roman"/>
          <w:i/>
          <w:spacing w:val="1"/>
          <w:sz w:val="24"/>
          <w:szCs w:val="24"/>
        </w:rPr>
        <w:t>н</w:t>
      </w:r>
      <w:r w:rsidRPr="00B63DB7">
        <w:rPr>
          <w:rFonts w:ascii="Times New Roman" w:hAnsi="Times New Roman"/>
          <w:i/>
          <w:spacing w:val="-1"/>
          <w:sz w:val="24"/>
          <w:szCs w:val="24"/>
        </w:rPr>
        <w:t>ь</w:t>
      </w:r>
      <w:r w:rsidRPr="00B63DB7">
        <w:rPr>
          <w:rFonts w:ascii="Times New Roman" w:hAnsi="Times New Roman"/>
          <w:i/>
          <w:sz w:val="24"/>
          <w:szCs w:val="24"/>
        </w:rPr>
        <w:t>-Ш</w:t>
      </w:r>
      <w:r w:rsidRPr="00B63DB7">
        <w:rPr>
          <w:rFonts w:ascii="Times New Roman" w:hAnsi="Times New Roman"/>
          <w:i/>
          <w:spacing w:val="-3"/>
          <w:sz w:val="24"/>
          <w:szCs w:val="24"/>
        </w:rPr>
        <w:t>а</w:t>
      </w:r>
      <w:r w:rsidRPr="00B63DB7">
        <w:rPr>
          <w:rFonts w:ascii="Times New Roman" w:hAnsi="Times New Roman"/>
          <w:i/>
          <w:spacing w:val="1"/>
          <w:sz w:val="24"/>
          <w:szCs w:val="24"/>
        </w:rPr>
        <w:t>н</w:t>
      </w:r>
      <w:r w:rsidRPr="00B63DB7">
        <w:rPr>
          <w:rFonts w:ascii="Times New Roman" w:hAnsi="Times New Roman"/>
          <w:i/>
          <w:sz w:val="24"/>
          <w:szCs w:val="24"/>
        </w:rPr>
        <w:t>с</w:t>
      </w:r>
      <w:r w:rsidRPr="00B63DB7">
        <w:rPr>
          <w:rFonts w:ascii="Times New Roman" w:hAnsi="Times New Roman"/>
          <w:i/>
          <w:spacing w:val="-2"/>
          <w:sz w:val="24"/>
          <w:szCs w:val="24"/>
        </w:rPr>
        <w:t>к</w:t>
      </w:r>
      <w:r w:rsidRPr="00B63DB7">
        <w:rPr>
          <w:rFonts w:ascii="Times New Roman" w:hAnsi="Times New Roman"/>
          <w:i/>
          <w:spacing w:val="1"/>
          <w:sz w:val="24"/>
          <w:szCs w:val="24"/>
        </w:rPr>
        <w:t>ий</w:t>
      </w:r>
      <w:r w:rsidRPr="00B63DB7">
        <w:rPr>
          <w:rFonts w:ascii="Times New Roman" w:hAnsi="Times New Roman"/>
          <w:i/>
          <w:sz w:val="24"/>
          <w:szCs w:val="24"/>
        </w:rPr>
        <w:t>,</w:t>
      </w:r>
      <w:r w:rsidRPr="00B63DB7">
        <w:rPr>
          <w:rFonts w:ascii="Times New Roman" w:hAnsi="Times New Roman"/>
          <w:i/>
          <w:spacing w:val="-1"/>
          <w:sz w:val="24"/>
          <w:szCs w:val="24"/>
        </w:rPr>
        <w:t xml:space="preserve"> Н</w:t>
      </w:r>
      <w:r w:rsidRPr="00B63DB7">
        <w:rPr>
          <w:rFonts w:ascii="Times New Roman" w:hAnsi="Times New Roman"/>
          <w:i/>
          <w:spacing w:val="-3"/>
          <w:sz w:val="24"/>
          <w:szCs w:val="24"/>
        </w:rPr>
        <w:t>.</w:t>
      </w:r>
      <w:r w:rsidRPr="00B63DB7">
        <w:rPr>
          <w:rFonts w:ascii="Times New Roman" w:hAnsi="Times New Roman"/>
          <w:i/>
          <w:sz w:val="24"/>
          <w:szCs w:val="24"/>
        </w:rPr>
        <w:t>М.</w:t>
      </w:r>
      <w:r w:rsidRPr="00B63DB7">
        <w:rPr>
          <w:rFonts w:ascii="Times New Roman" w:hAnsi="Times New Roman"/>
          <w:i/>
          <w:spacing w:val="-1"/>
          <w:sz w:val="24"/>
          <w:szCs w:val="24"/>
        </w:rPr>
        <w:t xml:space="preserve"> П</w:t>
      </w:r>
      <w:r w:rsidRPr="00B63DB7">
        <w:rPr>
          <w:rFonts w:ascii="Times New Roman" w:hAnsi="Times New Roman"/>
          <w:i/>
          <w:spacing w:val="1"/>
          <w:sz w:val="24"/>
          <w:szCs w:val="24"/>
        </w:rPr>
        <w:t>р</w:t>
      </w:r>
      <w:r w:rsidRPr="00B63DB7">
        <w:rPr>
          <w:rFonts w:ascii="Times New Roman" w:hAnsi="Times New Roman"/>
          <w:i/>
          <w:sz w:val="24"/>
          <w:szCs w:val="24"/>
        </w:rPr>
        <w:t>жевал</w:t>
      </w:r>
      <w:r w:rsidRPr="00B63DB7">
        <w:rPr>
          <w:rFonts w:ascii="Times New Roman" w:hAnsi="Times New Roman"/>
          <w:i/>
          <w:spacing w:val="-2"/>
          <w:sz w:val="24"/>
          <w:szCs w:val="24"/>
        </w:rPr>
        <w:t>ь</w:t>
      </w:r>
      <w:r w:rsidRPr="00B63DB7">
        <w:rPr>
          <w:rFonts w:ascii="Times New Roman" w:hAnsi="Times New Roman"/>
          <w:i/>
          <w:sz w:val="24"/>
          <w:szCs w:val="24"/>
        </w:rPr>
        <w:t>с</w:t>
      </w:r>
      <w:r w:rsidRPr="00B63DB7">
        <w:rPr>
          <w:rFonts w:ascii="Times New Roman" w:hAnsi="Times New Roman"/>
          <w:i/>
          <w:spacing w:val="-2"/>
          <w:sz w:val="24"/>
          <w:szCs w:val="24"/>
        </w:rPr>
        <w:t>к</w:t>
      </w:r>
      <w:r w:rsidRPr="00B63DB7">
        <w:rPr>
          <w:rFonts w:ascii="Times New Roman" w:hAnsi="Times New Roman"/>
          <w:i/>
          <w:spacing w:val="1"/>
          <w:sz w:val="24"/>
          <w:szCs w:val="24"/>
        </w:rPr>
        <w:t>ий.</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i/>
          <w:spacing w:val="-1"/>
          <w:sz w:val="24"/>
          <w:szCs w:val="24"/>
        </w:rPr>
        <w:t>А</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Г</w:t>
      </w:r>
      <w:r w:rsidRPr="00B63DB7">
        <w:rPr>
          <w:rFonts w:ascii="Times New Roman" w:hAnsi="Times New Roman"/>
          <w:i/>
          <w:spacing w:val="-4"/>
          <w:sz w:val="24"/>
          <w:szCs w:val="24"/>
        </w:rPr>
        <w:t>у</w:t>
      </w:r>
      <w:r w:rsidRPr="00B63DB7">
        <w:rPr>
          <w:rFonts w:ascii="Times New Roman" w:hAnsi="Times New Roman"/>
          <w:i/>
          <w:sz w:val="24"/>
          <w:szCs w:val="24"/>
        </w:rPr>
        <w:t>м</w:t>
      </w:r>
      <w:r w:rsidRPr="00B63DB7">
        <w:rPr>
          <w:rFonts w:ascii="Times New Roman" w:hAnsi="Times New Roman"/>
          <w:i/>
          <w:spacing w:val="1"/>
          <w:sz w:val="24"/>
          <w:szCs w:val="24"/>
        </w:rPr>
        <w:t>бо</w:t>
      </w:r>
      <w:r w:rsidRPr="00B63DB7">
        <w:rPr>
          <w:rFonts w:ascii="Times New Roman" w:hAnsi="Times New Roman"/>
          <w:i/>
          <w:spacing w:val="-1"/>
          <w:sz w:val="24"/>
          <w:szCs w:val="24"/>
        </w:rPr>
        <w:t>ль</w:t>
      </w:r>
      <w:r w:rsidRPr="00B63DB7">
        <w:rPr>
          <w:rFonts w:ascii="Times New Roman" w:hAnsi="Times New Roman"/>
          <w:i/>
          <w:spacing w:val="1"/>
          <w:sz w:val="24"/>
          <w:szCs w:val="24"/>
        </w:rPr>
        <w:t>д</w:t>
      </w:r>
      <w:r w:rsidRPr="00B63DB7">
        <w:rPr>
          <w:rFonts w:ascii="Times New Roman" w:hAnsi="Times New Roman"/>
          <w:i/>
          <w:sz w:val="24"/>
          <w:szCs w:val="24"/>
        </w:rPr>
        <w:t>т,</w:t>
      </w:r>
      <w:r w:rsidRPr="00B63DB7">
        <w:rPr>
          <w:rFonts w:ascii="Times New Roman" w:hAnsi="Times New Roman"/>
          <w:i/>
          <w:spacing w:val="15"/>
          <w:sz w:val="24"/>
          <w:szCs w:val="24"/>
        </w:rPr>
        <w:t xml:space="preserve"> </w:t>
      </w:r>
      <w:r w:rsidRPr="00B63DB7">
        <w:rPr>
          <w:rFonts w:ascii="Times New Roman" w:hAnsi="Times New Roman"/>
          <w:i/>
          <w:sz w:val="24"/>
          <w:szCs w:val="24"/>
        </w:rPr>
        <w:t>Э.</w:t>
      </w:r>
      <w:r w:rsidRPr="00B63DB7">
        <w:rPr>
          <w:rFonts w:ascii="Times New Roman" w:hAnsi="Times New Roman"/>
          <w:i/>
          <w:spacing w:val="15"/>
          <w:sz w:val="24"/>
          <w:szCs w:val="24"/>
        </w:rPr>
        <w:t xml:space="preserve"> </w:t>
      </w:r>
      <w:r w:rsidRPr="00B63DB7">
        <w:rPr>
          <w:rFonts w:ascii="Times New Roman" w:hAnsi="Times New Roman"/>
          <w:i/>
          <w:spacing w:val="-3"/>
          <w:sz w:val="24"/>
          <w:szCs w:val="24"/>
        </w:rPr>
        <w:t>Б</w:t>
      </w:r>
      <w:r w:rsidRPr="00B63DB7">
        <w:rPr>
          <w:rFonts w:ascii="Times New Roman" w:hAnsi="Times New Roman"/>
          <w:i/>
          <w:spacing w:val="1"/>
          <w:sz w:val="24"/>
          <w:szCs w:val="24"/>
        </w:rPr>
        <w:t>о</w:t>
      </w:r>
      <w:r w:rsidRPr="00B63DB7">
        <w:rPr>
          <w:rFonts w:ascii="Times New Roman" w:hAnsi="Times New Roman"/>
          <w:i/>
          <w:spacing w:val="-1"/>
          <w:sz w:val="24"/>
          <w:szCs w:val="24"/>
        </w:rPr>
        <w:t>н</w:t>
      </w:r>
      <w:r w:rsidRPr="00B63DB7">
        <w:rPr>
          <w:rFonts w:ascii="Times New Roman" w:hAnsi="Times New Roman"/>
          <w:i/>
          <w:spacing w:val="1"/>
          <w:sz w:val="24"/>
          <w:szCs w:val="24"/>
        </w:rPr>
        <w:t>п</w:t>
      </w:r>
      <w:r w:rsidRPr="00B63DB7">
        <w:rPr>
          <w:rFonts w:ascii="Times New Roman" w:hAnsi="Times New Roman"/>
          <w:i/>
          <w:spacing w:val="-1"/>
          <w:sz w:val="24"/>
          <w:szCs w:val="24"/>
        </w:rPr>
        <w:t>л</w:t>
      </w:r>
      <w:r w:rsidRPr="00B63DB7">
        <w:rPr>
          <w:rFonts w:ascii="Times New Roman" w:hAnsi="Times New Roman"/>
          <w:i/>
          <w:sz w:val="24"/>
          <w:szCs w:val="24"/>
        </w:rPr>
        <w:t>а</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13"/>
          <w:sz w:val="24"/>
          <w:szCs w:val="24"/>
        </w:rPr>
        <w:t xml:space="preserve"> </w:t>
      </w:r>
      <w:r w:rsidRPr="00B63DB7">
        <w:rPr>
          <w:rFonts w:ascii="Times New Roman" w:hAnsi="Times New Roman"/>
          <w:i/>
          <w:spacing w:val="1"/>
          <w:sz w:val="24"/>
          <w:szCs w:val="24"/>
        </w:rPr>
        <w:t>Г</w:t>
      </w:r>
      <w:r w:rsidRPr="00B63DB7">
        <w:rPr>
          <w:rFonts w:ascii="Times New Roman" w:hAnsi="Times New Roman"/>
          <w:i/>
          <w:sz w:val="24"/>
          <w:szCs w:val="24"/>
        </w:rPr>
        <w:t>.</w:t>
      </w:r>
      <w:r w:rsidRPr="00B63DB7">
        <w:rPr>
          <w:rFonts w:ascii="Times New Roman" w:hAnsi="Times New Roman"/>
          <w:i/>
          <w:spacing w:val="-2"/>
          <w:sz w:val="24"/>
          <w:szCs w:val="24"/>
        </w:rPr>
        <w:t>И</w:t>
      </w:r>
      <w:r w:rsidRPr="00B63DB7">
        <w:rPr>
          <w:rFonts w:ascii="Times New Roman" w:hAnsi="Times New Roman"/>
          <w:i/>
          <w:sz w:val="24"/>
          <w:szCs w:val="24"/>
        </w:rPr>
        <w:t>.</w:t>
      </w:r>
      <w:r w:rsidRPr="00B63DB7">
        <w:rPr>
          <w:rFonts w:ascii="Times New Roman" w:hAnsi="Times New Roman"/>
          <w:i/>
          <w:spacing w:val="16"/>
          <w:sz w:val="24"/>
          <w:szCs w:val="24"/>
        </w:rPr>
        <w:t xml:space="preserve"> </w:t>
      </w:r>
      <w:r w:rsidRPr="00B63DB7">
        <w:rPr>
          <w:rFonts w:ascii="Times New Roman" w:hAnsi="Times New Roman"/>
          <w:i/>
          <w:sz w:val="24"/>
          <w:szCs w:val="24"/>
        </w:rPr>
        <w:t>Ла</w:t>
      </w:r>
      <w:r w:rsidRPr="00B63DB7">
        <w:rPr>
          <w:rFonts w:ascii="Times New Roman" w:hAnsi="Times New Roman"/>
          <w:i/>
          <w:spacing w:val="-2"/>
          <w:sz w:val="24"/>
          <w:szCs w:val="24"/>
        </w:rPr>
        <w:t>н</w:t>
      </w:r>
      <w:r w:rsidRPr="00B63DB7">
        <w:rPr>
          <w:rFonts w:ascii="Times New Roman" w:hAnsi="Times New Roman"/>
          <w:i/>
          <w:sz w:val="24"/>
          <w:szCs w:val="24"/>
        </w:rPr>
        <w:t>гс</w:t>
      </w:r>
      <w:r w:rsidRPr="00B63DB7">
        <w:rPr>
          <w:rFonts w:ascii="Times New Roman" w:hAnsi="Times New Roman"/>
          <w:i/>
          <w:spacing w:val="-1"/>
          <w:sz w:val="24"/>
          <w:szCs w:val="24"/>
        </w:rPr>
        <w:t>д</w:t>
      </w:r>
      <w:r w:rsidRPr="00B63DB7">
        <w:rPr>
          <w:rFonts w:ascii="Times New Roman" w:hAnsi="Times New Roman"/>
          <w:i/>
          <w:spacing w:val="1"/>
          <w:sz w:val="24"/>
          <w:szCs w:val="24"/>
        </w:rPr>
        <w:t>о</w:t>
      </w:r>
      <w:r w:rsidRPr="00B63DB7">
        <w:rPr>
          <w:rFonts w:ascii="Times New Roman" w:hAnsi="Times New Roman"/>
          <w:i/>
          <w:spacing w:val="-1"/>
          <w:sz w:val="24"/>
          <w:szCs w:val="24"/>
        </w:rPr>
        <w:t>р</w:t>
      </w:r>
      <w:r w:rsidRPr="00B63DB7">
        <w:rPr>
          <w:rFonts w:ascii="Times New Roman" w:hAnsi="Times New Roman"/>
          <w:i/>
          <w:sz w:val="24"/>
          <w:szCs w:val="24"/>
        </w:rPr>
        <w:t>ф</w:t>
      </w:r>
      <w:r w:rsidRPr="00B63DB7">
        <w:rPr>
          <w:rFonts w:ascii="Times New Roman" w:hAnsi="Times New Roman"/>
          <w:i/>
          <w:spacing w:val="14"/>
          <w:sz w:val="24"/>
          <w:szCs w:val="24"/>
        </w:rPr>
        <w:t xml:space="preserve"> </w:t>
      </w:r>
      <w:r w:rsidRPr="00B63DB7">
        <w:rPr>
          <w:rFonts w:ascii="Times New Roman" w:hAnsi="Times New Roman"/>
          <w:i/>
          <w:sz w:val="24"/>
          <w:szCs w:val="24"/>
        </w:rPr>
        <w:t>и</w:t>
      </w:r>
      <w:r w:rsidRPr="00B63DB7">
        <w:rPr>
          <w:rFonts w:ascii="Times New Roman" w:hAnsi="Times New Roman"/>
          <w:i/>
          <w:spacing w:val="17"/>
          <w:sz w:val="24"/>
          <w:szCs w:val="24"/>
        </w:rPr>
        <w:t xml:space="preserve"> </w:t>
      </w:r>
      <w:r w:rsidRPr="00B63DB7">
        <w:rPr>
          <w:rFonts w:ascii="Times New Roman" w:hAnsi="Times New Roman"/>
          <w:i/>
          <w:spacing w:val="-1"/>
          <w:sz w:val="24"/>
          <w:szCs w:val="24"/>
        </w:rPr>
        <w:t>Н</w:t>
      </w:r>
      <w:r w:rsidRPr="00B63DB7">
        <w:rPr>
          <w:rFonts w:ascii="Times New Roman" w:hAnsi="Times New Roman"/>
          <w:i/>
          <w:sz w:val="24"/>
          <w:szCs w:val="24"/>
        </w:rPr>
        <w:t>.Г.</w:t>
      </w:r>
      <w:r w:rsidRPr="00B63DB7">
        <w:rPr>
          <w:rFonts w:ascii="Times New Roman" w:hAnsi="Times New Roman"/>
          <w:i/>
          <w:spacing w:val="16"/>
          <w:sz w:val="24"/>
          <w:szCs w:val="24"/>
        </w:rPr>
        <w:t xml:space="preserve"> </w:t>
      </w:r>
      <w:r w:rsidRPr="00B63DB7">
        <w:rPr>
          <w:rFonts w:ascii="Times New Roman" w:hAnsi="Times New Roman"/>
          <w:i/>
          <w:sz w:val="24"/>
          <w:szCs w:val="24"/>
        </w:rPr>
        <w:t>Р</w:t>
      </w:r>
      <w:r w:rsidRPr="00B63DB7">
        <w:rPr>
          <w:rFonts w:ascii="Times New Roman" w:hAnsi="Times New Roman"/>
          <w:i/>
          <w:spacing w:val="-4"/>
          <w:sz w:val="24"/>
          <w:szCs w:val="24"/>
        </w:rPr>
        <w:t>у</w:t>
      </w:r>
      <w:r w:rsidRPr="00B63DB7">
        <w:rPr>
          <w:rFonts w:ascii="Times New Roman" w:hAnsi="Times New Roman"/>
          <w:i/>
          <w:spacing w:val="1"/>
          <w:sz w:val="24"/>
          <w:szCs w:val="24"/>
        </w:rPr>
        <w:t>б</w:t>
      </w:r>
      <w:r w:rsidRPr="00B63DB7">
        <w:rPr>
          <w:rFonts w:ascii="Times New Roman" w:hAnsi="Times New Roman"/>
          <w:i/>
          <w:spacing w:val="-1"/>
          <w:sz w:val="24"/>
          <w:szCs w:val="24"/>
        </w:rPr>
        <w:t>ц</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13"/>
          <w:sz w:val="24"/>
          <w:szCs w:val="24"/>
        </w:rPr>
        <w:t xml:space="preserve"> </w:t>
      </w:r>
      <w:r w:rsidRPr="00B63DB7">
        <w:rPr>
          <w:rFonts w:ascii="Times New Roman" w:hAnsi="Times New Roman"/>
          <w:i/>
          <w:spacing w:val="-1"/>
          <w:sz w:val="24"/>
          <w:szCs w:val="24"/>
        </w:rPr>
        <w:t>Ф</w:t>
      </w:r>
      <w:r w:rsidRPr="00B63DB7">
        <w:rPr>
          <w:rFonts w:ascii="Times New Roman" w:hAnsi="Times New Roman"/>
          <w:i/>
          <w:sz w:val="24"/>
          <w:szCs w:val="24"/>
        </w:rPr>
        <w:t>.</w:t>
      </w:r>
      <w:r w:rsidRPr="00B63DB7">
        <w:rPr>
          <w:rFonts w:ascii="Times New Roman" w:hAnsi="Times New Roman"/>
          <w:i/>
          <w:spacing w:val="-2"/>
          <w:sz w:val="24"/>
          <w:szCs w:val="24"/>
        </w:rPr>
        <w:t>Ф</w:t>
      </w:r>
      <w:r w:rsidRPr="00B63DB7">
        <w:rPr>
          <w:rFonts w:ascii="Times New Roman" w:hAnsi="Times New Roman"/>
          <w:i/>
          <w:sz w:val="24"/>
          <w:szCs w:val="24"/>
        </w:rPr>
        <w:t>.</w:t>
      </w:r>
      <w:r w:rsidRPr="00B63DB7">
        <w:rPr>
          <w:rFonts w:ascii="Times New Roman" w:hAnsi="Times New Roman"/>
          <w:i/>
          <w:spacing w:val="16"/>
          <w:sz w:val="24"/>
          <w:szCs w:val="24"/>
        </w:rPr>
        <w:t xml:space="preserve"> </w:t>
      </w:r>
      <w:r w:rsidRPr="00B63DB7">
        <w:rPr>
          <w:rFonts w:ascii="Times New Roman" w:hAnsi="Times New Roman"/>
          <w:i/>
          <w:sz w:val="24"/>
          <w:szCs w:val="24"/>
        </w:rPr>
        <w:t>Бе</w:t>
      </w:r>
      <w:r w:rsidRPr="00B63DB7">
        <w:rPr>
          <w:rFonts w:ascii="Times New Roman" w:hAnsi="Times New Roman"/>
          <w:i/>
          <w:spacing w:val="-1"/>
          <w:sz w:val="24"/>
          <w:szCs w:val="24"/>
        </w:rPr>
        <w:t>лл</w:t>
      </w:r>
      <w:r w:rsidRPr="00B63DB7">
        <w:rPr>
          <w:rFonts w:ascii="Times New Roman" w:hAnsi="Times New Roman"/>
          <w:i/>
          <w:spacing w:val="1"/>
          <w:sz w:val="24"/>
          <w:szCs w:val="24"/>
        </w:rPr>
        <w:t>ин</w:t>
      </w:r>
      <w:r w:rsidRPr="00B63DB7">
        <w:rPr>
          <w:rFonts w:ascii="Times New Roman" w:hAnsi="Times New Roman"/>
          <w:i/>
          <w:sz w:val="24"/>
          <w:szCs w:val="24"/>
        </w:rPr>
        <w:t>сга</w:t>
      </w:r>
      <w:r w:rsidRPr="00B63DB7">
        <w:rPr>
          <w:rFonts w:ascii="Times New Roman" w:hAnsi="Times New Roman"/>
          <w:i/>
          <w:spacing w:val="-3"/>
          <w:sz w:val="24"/>
          <w:szCs w:val="24"/>
        </w:rPr>
        <w:t>у</w:t>
      </w:r>
      <w:r w:rsidRPr="00B63DB7">
        <w:rPr>
          <w:rFonts w:ascii="Times New Roman" w:hAnsi="Times New Roman"/>
          <w:i/>
          <w:sz w:val="24"/>
          <w:szCs w:val="24"/>
        </w:rPr>
        <w:t>зен и</w:t>
      </w:r>
      <w:r w:rsidRPr="00B63DB7">
        <w:rPr>
          <w:rFonts w:ascii="Times New Roman" w:hAnsi="Times New Roman"/>
          <w:i/>
          <w:spacing w:val="2"/>
          <w:sz w:val="24"/>
          <w:szCs w:val="24"/>
        </w:rPr>
        <w:t xml:space="preserve"> </w:t>
      </w:r>
      <w:r w:rsidRPr="00B63DB7">
        <w:rPr>
          <w:rFonts w:ascii="Times New Roman" w:hAnsi="Times New Roman"/>
          <w:i/>
          <w:sz w:val="24"/>
          <w:szCs w:val="24"/>
        </w:rPr>
        <w:t>М.</w:t>
      </w:r>
      <w:r w:rsidRPr="00B63DB7">
        <w:rPr>
          <w:rFonts w:ascii="Times New Roman" w:hAnsi="Times New Roman"/>
          <w:i/>
          <w:spacing w:val="-2"/>
          <w:sz w:val="24"/>
          <w:szCs w:val="24"/>
        </w:rPr>
        <w:t>П</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Ла</w:t>
      </w:r>
      <w:r w:rsidRPr="00B63DB7">
        <w:rPr>
          <w:rFonts w:ascii="Times New Roman" w:hAnsi="Times New Roman"/>
          <w:i/>
          <w:spacing w:val="-1"/>
          <w:sz w:val="24"/>
          <w:szCs w:val="24"/>
        </w:rPr>
        <w:t>з</w:t>
      </w:r>
      <w:r w:rsidRPr="00B63DB7">
        <w:rPr>
          <w:rFonts w:ascii="Times New Roman" w:hAnsi="Times New Roman"/>
          <w:i/>
          <w:sz w:val="24"/>
          <w:szCs w:val="24"/>
        </w:rPr>
        <w:t>а</w:t>
      </w:r>
      <w:r w:rsidRPr="00B63DB7">
        <w:rPr>
          <w:rFonts w:ascii="Times New Roman" w:hAnsi="Times New Roman"/>
          <w:i/>
          <w:spacing w:val="1"/>
          <w:sz w:val="24"/>
          <w:szCs w:val="24"/>
        </w:rPr>
        <w:t>р</w:t>
      </w:r>
      <w:r w:rsidRPr="00B63DB7">
        <w:rPr>
          <w:rFonts w:ascii="Times New Roman" w:hAnsi="Times New Roman"/>
          <w:i/>
          <w:sz w:val="24"/>
          <w:szCs w:val="24"/>
        </w:rPr>
        <w:t>ев, Д.</w:t>
      </w:r>
      <w:r w:rsidRPr="00B63DB7">
        <w:rPr>
          <w:rFonts w:ascii="Times New Roman" w:hAnsi="Times New Roman"/>
          <w:i/>
          <w:spacing w:val="4"/>
          <w:sz w:val="24"/>
          <w:szCs w:val="24"/>
        </w:rPr>
        <w:t xml:space="preserve"> </w:t>
      </w:r>
      <w:r w:rsidRPr="00B63DB7">
        <w:rPr>
          <w:rFonts w:ascii="Times New Roman" w:hAnsi="Times New Roman"/>
          <w:i/>
          <w:sz w:val="24"/>
          <w:szCs w:val="24"/>
        </w:rPr>
        <w:t>Ливингс</w:t>
      </w:r>
      <w:r w:rsidRPr="00B63DB7">
        <w:rPr>
          <w:rFonts w:ascii="Times New Roman" w:hAnsi="Times New Roman"/>
          <w:i/>
          <w:spacing w:val="-1"/>
          <w:sz w:val="24"/>
          <w:szCs w:val="24"/>
        </w:rPr>
        <w:t>то</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В.В. Юнк</w:t>
      </w:r>
      <w:r w:rsidRPr="00B63DB7">
        <w:rPr>
          <w:rFonts w:ascii="Times New Roman" w:hAnsi="Times New Roman"/>
          <w:i/>
          <w:spacing w:val="-2"/>
          <w:sz w:val="24"/>
          <w:szCs w:val="24"/>
        </w:rPr>
        <w:t>е</w:t>
      </w:r>
      <w:r w:rsidRPr="00B63DB7">
        <w:rPr>
          <w:rFonts w:ascii="Times New Roman" w:hAnsi="Times New Roman"/>
          <w:i/>
          <w:spacing w:val="1"/>
          <w:sz w:val="24"/>
          <w:szCs w:val="24"/>
        </w:rPr>
        <w:t>р</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Е</w:t>
      </w:r>
      <w:r w:rsidRPr="00B63DB7">
        <w:rPr>
          <w:rFonts w:ascii="Times New Roman" w:hAnsi="Times New Roman"/>
          <w:i/>
          <w:sz w:val="24"/>
          <w:szCs w:val="24"/>
        </w:rPr>
        <w:t>.</w:t>
      </w:r>
      <w:r w:rsidRPr="00B63DB7">
        <w:rPr>
          <w:rFonts w:ascii="Times New Roman" w:hAnsi="Times New Roman"/>
          <w:i/>
          <w:spacing w:val="-2"/>
          <w:sz w:val="24"/>
          <w:szCs w:val="24"/>
        </w:rPr>
        <w:t>П</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К</w:t>
      </w:r>
      <w:r w:rsidRPr="00B63DB7">
        <w:rPr>
          <w:rFonts w:ascii="Times New Roman" w:hAnsi="Times New Roman"/>
          <w:i/>
          <w:spacing w:val="1"/>
          <w:sz w:val="24"/>
          <w:szCs w:val="24"/>
        </w:rPr>
        <w:t>о</w:t>
      </w:r>
      <w:r w:rsidRPr="00B63DB7">
        <w:rPr>
          <w:rFonts w:ascii="Times New Roman" w:hAnsi="Times New Roman"/>
          <w:i/>
          <w:sz w:val="24"/>
          <w:szCs w:val="24"/>
        </w:rPr>
        <w:t>ва</w:t>
      </w:r>
      <w:r w:rsidRPr="00B63DB7">
        <w:rPr>
          <w:rFonts w:ascii="Times New Roman" w:hAnsi="Times New Roman"/>
          <w:i/>
          <w:spacing w:val="-1"/>
          <w:sz w:val="24"/>
          <w:szCs w:val="24"/>
        </w:rPr>
        <w:t>л</w:t>
      </w:r>
      <w:r w:rsidRPr="00B63DB7">
        <w:rPr>
          <w:rFonts w:ascii="Times New Roman" w:hAnsi="Times New Roman"/>
          <w:i/>
          <w:sz w:val="24"/>
          <w:szCs w:val="24"/>
        </w:rPr>
        <w:t>евск</w:t>
      </w:r>
      <w:r w:rsidRPr="00B63DB7">
        <w:rPr>
          <w:rFonts w:ascii="Times New Roman" w:hAnsi="Times New Roman"/>
          <w:i/>
          <w:spacing w:val="-1"/>
          <w:sz w:val="24"/>
          <w:szCs w:val="24"/>
        </w:rPr>
        <w:t>и</w:t>
      </w:r>
      <w:r w:rsidRPr="00B63DB7">
        <w:rPr>
          <w:rFonts w:ascii="Times New Roman" w:hAnsi="Times New Roman"/>
          <w:i/>
          <w:spacing w:val="1"/>
          <w:sz w:val="24"/>
          <w:szCs w:val="24"/>
        </w:rPr>
        <w:t>й</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А</w:t>
      </w:r>
      <w:r w:rsidRPr="00B63DB7">
        <w:rPr>
          <w:rFonts w:ascii="Times New Roman" w:hAnsi="Times New Roman"/>
          <w:i/>
          <w:sz w:val="24"/>
          <w:szCs w:val="24"/>
        </w:rPr>
        <w:t xml:space="preserve">.В. </w:t>
      </w:r>
      <w:r w:rsidRPr="00B63DB7">
        <w:rPr>
          <w:rFonts w:ascii="Times New Roman" w:hAnsi="Times New Roman"/>
          <w:i/>
          <w:spacing w:val="-1"/>
          <w:sz w:val="24"/>
          <w:szCs w:val="24"/>
        </w:rPr>
        <w:t>Ел</w:t>
      </w:r>
      <w:r w:rsidRPr="00B63DB7">
        <w:rPr>
          <w:rFonts w:ascii="Times New Roman" w:hAnsi="Times New Roman"/>
          <w:i/>
          <w:spacing w:val="1"/>
          <w:sz w:val="24"/>
          <w:szCs w:val="24"/>
        </w:rPr>
        <w:t>и</w:t>
      </w:r>
      <w:r w:rsidRPr="00B63DB7">
        <w:rPr>
          <w:rFonts w:ascii="Times New Roman" w:hAnsi="Times New Roman"/>
          <w:i/>
          <w:sz w:val="24"/>
          <w:szCs w:val="24"/>
        </w:rPr>
        <w:t>сеев, экс</w:t>
      </w:r>
      <w:r w:rsidRPr="00B63DB7">
        <w:rPr>
          <w:rFonts w:ascii="Times New Roman" w:hAnsi="Times New Roman"/>
          <w:i/>
          <w:spacing w:val="1"/>
          <w:sz w:val="24"/>
          <w:szCs w:val="24"/>
        </w:rPr>
        <w:t>п</w:t>
      </w:r>
      <w:r w:rsidRPr="00B63DB7">
        <w:rPr>
          <w:rFonts w:ascii="Times New Roman" w:hAnsi="Times New Roman"/>
          <w:i/>
          <w:spacing w:val="-2"/>
          <w:sz w:val="24"/>
          <w:szCs w:val="24"/>
        </w:rPr>
        <w:t>е</w:t>
      </w:r>
      <w:r w:rsidRPr="00B63DB7">
        <w:rPr>
          <w:rFonts w:ascii="Times New Roman" w:hAnsi="Times New Roman"/>
          <w:i/>
          <w:spacing w:val="1"/>
          <w:sz w:val="24"/>
          <w:szCs w:val="24"/>
        </w:rPr>
        <w:t>д</w:t>
      </w:r>
      <w:r w:rsidRPr="00B63DB7">
        <w:rPr>
          <w:rFonts w:ascii="Times New Roman" w:hAnsi="Times New Roman"/>
          <w:i/>
          <w:spacing w:val="-1"/>
          <w:sz w:val="24"/>
          <w:szCs w:val="24"/>
        </w:rPr>
        <w:t>иц</w:t>
      </w:r>
      <w:r w:rsidRPr="00B63DB7">
        <w:rPr>
          <w:rFonts w:ascii="Times New Roman" w:hAnsi="Times New Roman"/>
          <w:i/>
          <w:spacing w:val="1"/>
          <w:sz w:val="24"/>
          <w:szCs w:val="24"/>
        </w:rPr>
        <w:t>и</w:t>
      </w:r>
      <w:r w:rsidRPr="00B63DB7">
        <w:rPr>
          <w:rFonts w:ascii="Times New Roman" w:hAnsi="Times New Roman"/>
          <w:i/>
          <w:sz w:val="24"/>
          <w:szCs w:val="24"/>
        </w:rPr>
        <w:t>я</w:t>
      </w:r>
      <w:r w:rsidRPr="00B63DB7">
        <w:rPr>
          <w:rFonts w:ascii="Times New Roman" w:hAnsi="Times New Roman"/>
          <w:i/>
          <w:spacing w:val="57"/>
          <w:sz w:val="24"/>
          <w:szCs w:val="24"/>
        </w:rPr>
        <w:t xml:space="preserve"> </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59"/>
          <w:sz w:val="24"/>
          <w:szCs w:val="24"/>
        </w:rPr>
        <w:t xml:space="preserve"> </w:t>
      </w:r>
      <w:r w:rsidRPr="00B63DB7">
        <w:rPr>
          <w:rFonts w:ascii="Times New Roman" w:hAnsi="Times New Roman"/>
          <w:i/>
          <w:spacing w:val="-2"/>
          <w:sz w:val="24"/>
          <w:szCs w:val="24"/>
        </w:rPr>
        <w:t>к</w:t>
      </w:r>
      <w:r w:rsidRPr="00B63DB7">
        <w:rPr>
          <w:rFonts w:ascii="Times New Roman" w:hAnsi="Times New Roman"/>
          <w:i/>
          <w:spacing w:val="-1"/>
          <w:sz w:val="24"/>
          <w:szCs w:val="24"/>
        </w:rPr>
        <w:t>о</w:t>
      </w:r>
      <w:r w:rsidRPr="00B63DB7">
        <w:rPr>
          <w:rFonts w:ascii="Times New Roman" w:hAnsi="Times New Roman"/>
          <w:i/>
          <w:spacing w:val="1"/>
          <w:sz w:val="24"/>
          <w:szCs w:val="24"/>
        </w:rPr>
        <w:t>р</w:t>
      </w:r>
      <w:r w:rsidRPr="00B63DB7">
        <w:rPr>
          <w:rFonts w:ascii="Times New Roman" w:hAnsi="Times New Roman"/>
          <w:i/>
          <w:spacing w:val="-2"/>
          <w:sz w:val="24"/>
          <w:szCs w:val="24"/>
        </w:rPr>
        <w:t>а</w:t>
      </w:r>
      <w:r w:rsidRPr="00B63DB7">
        <w:rPr>
          <w:rFonts w:ascii="Times New Roman" w:hAnsi="Times New Roman"/>
          <w:i/>
          <w:spacing w:val="1"/>
          <w:sz w:val="24"/>
          <w:szCs w:val="24"/>
        </w:rPr>
        <w:t>б</w:t>
      </w:r>
      <w:r w:rsidRPr="00B63DB7">
        <w:rPr>
          <w:rFonts w:ascii="Times New Roman" w:hAnsi="Times New Roman"/>
          <w:i/>
          <w:spacing w:val="-1"/>
          <w:sz w:val="24"/>
          <w:szCs w:val="24"/>
        </w:rPr>
        <w:t>л</w:t>
      </w:r>
      <w:r w:rsidRPr="00B63DB7">
        <w:rPr>
          <w:rFonts w:ascii="Times New Roman" w:hAnsi="Times New Roman"/>
          <w:i/>
          <w:sz w:val="24"/>
          <w:szCs w:val="24"/>
        </w:rPr>
        <w:t>е</w:t>
      </w:r>
      <w:r w:rsidRPr="00B63DB7">
        <w:rPr>
          <w:rFonts w:ascii="Times New Roman" w:hAnsi="Times New Roman"/>
          <w:i/>
          <w:spacing w:val="59"/>
          <w:sz w:val="24"/>
          <w:szCs w:val="24"/>
        </w:rPr>
        <w:t xml:space="preserve"> </w:t>
      </w:r>
      <w:r w:rsidRPr="00B63DB7">
        <w:rPr>
          <w:rFonts w:ascii="Times New Roman" w:hAnsi="Times New Roman"/>
          <w:i/>
          <w:spacing w:val="-5"/>
          <w:sz w:val="24"/>
          <w:szCs w:val="24"/>
        </w:rPr>
        <w:t>“</w:t>
      </w:r>
      <w:r w:rsidRPr="00B63DB7">
        <w:rPr>
          <w:rFonts w:ascii="Times New Roman" w:hAnsi="Times New Roman"/>
          <w:i/>
          <w:sz w:val="24"/>
          <w:szCs w:val="24"/>
        </w:rPr>
        <w:t>Че</w:t>
      </w:r>
      <w:r w:rsidRPr="00B63DB7">
        <w:rPr>
          <w:rFonts w:ascii="Times New Roman" w:hAnsi="Times New Roman"/>
          <w:i/>
          <w:spacing w:val="-1"/>
          <w:sz w:val="24"/>
          <w:szCs w:val="24"/>
        </w:rPr>
        <w:t>лл</w:t>
      </w:r>
      <w:r w:rsidRPr="00B63DB7">
        <w:rPr>
          <w:rFonts w:ascii="Times New Roman" w:hAnsi="Times New Roman"/>
          <w:i/>
          <w:sz w:val="24"/>
          <w:szCs w:val="24"/>
        </w:rPr>
        <w:t>е</w:t>
      </w:r>
      <w:r w:rsidRPr="00B63DB7">
        <w:rPr>
          <w:rFonts w:ascii="Times New Roman" w:hAnsi="Times New Roman"/>
          <w:i/>
          <w:spacing w:val="1"/>
          <w:sz w:val="24"/>
          <w:szCs w:val="24"/>
        </w:rPr>
        <w:t>нд</w:t>
      </w:r>
      <w:r w:rsidRPr="00B63DB7">
        <w:rPr>
          <w:rFonts w:ascii="Times New Roman" w:hAnsi="Times New Roman"/>
          <w:i/>
          <w:sz w:val="24"/>
          <w:szCs w:val="24"/>
        </w:rPr>
        <w:t>ж</w:t>
      </w:r>
      <w:r w:rsidRPr="00B63DB7">
        <w:rPr>
          <w:rFonts w:ascii="Times New Roman" w:hAnsi="Times New Roman"/>
          <w:i/>
          <w:spacing w:val="-2"/>
          <w:sz w:val="24"/>
          <w:szCs w:val="24"/>
        </w:rPr>
        <w:t>е</w:t>
      </w:r>
      <w:r w:rsidRPr="00B63DB7">
        <w:rPr>
          <w:rFonts w:ascii="Times New Roman" w:hAnsi="Times New Roman"/>
          <w:i/>
          <w:spacing w:val="1"/>
          <w:sz w:val="24"/>
          <w:szCs w:val="24"/>
        </w:rPr>
        <w:t>р</w:t>
      </w:r>
      <w:r w:rsidRPr="00B63DB7">
        <w:rPr>
          <w:rFonts w:ascii="Times New Roman" w:hAnsi="Times New Roman"/>
          <w:i/>
          <w:sz w:val="24"/>
          <w:szCs w:val="24"/>
        </w:rPr>
        <w:t>”,</w:t>
      </w:r>
      <w:r w:rsidRPr="00B63DB7">
        <w:rPr>
          <w:rFonts w:ascii="Times New Roman" w:hAnsi="Times New Roman"/>
          <w:i/>
          <w:spacing w:val="56"/>
          <w:sz w:val="24"/>
          <w:szCs w:val="24"/>
        </w:rPr>
        <w:t xml:space="preserve"> </w:t>
      </w:r>
      <w:r w:rsidRPr="00B63DB7">
        <w:rPr>
          <w:rFonts w:ascii="Times New Roman" w:hAnsi="Times New Roman"/>
          <w:i/>
          <w:spacing w:val="-1"/>
          <w:sz w:val="24"/>
          <w:szCs w:val="24"/>
        </w:rPr>
        <w:t>Ф</w:t>
      </w:r>
      <w:r w:rsidRPr="00B63DB7">
        <w:rPr>
          <w:rFonts w:ascii="Times New Roman" w:hAnsi="Times New Roman"/>
          <w:i/>
          <w:sz w:val="24"/>
          <w:szCs w:val="24"/>
        </w:rPr>
        <w:t>.</w:t>
      </w:r>
      <w:r w:rsidRPr="00B63DB7">
        <w:rPr>
          <w:rFonts w:ascii="Times New Roman" w:hAnsi="Times New Roman"/>
          <w:i/>
          <w:spacing w:val="59"/>
          <w:sz w:val="24"/>
          <w:szCs w:val="24"/>
        </w:rPr>
        <w:t xml:space="preserve"> </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1"/>
          <w:sz w:val="24"/>
          <w:szCs w:val="24"/>
        </w:rPr>
        <w:t>н</w:t>
      </w:r>
      <w:r w:rsidRPr="00B63DB7">
        <w:rPr>
          <w:rFonts w:ascii="Times New Roman" w:hAnsi="Times New Roman"/>
          <w:i/>
          <w:sz w:val="24"/>
          <w:szCs w:val="24"/>
        </w:rPr>
        <w:t>се</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59"/>
          <w:sz w:val="24"/>
          <w:szCs w:val="24"/>
        </w:rPr>
        <w:t xml:space="preserve"> </w:t>
      </w:r>
      <w:r w:rsidRPr="00B63DB7">
        <w:rPr>
          <w:rFonts w:ascii="Times New Roman" w:hAnsi="Times New Roman"/>
          <w:i/>
          <w:sz w:val="24"/>
          <w:szCs w:val="24"/>
        </w:rPr>
        <w:t>Р.</w:t>
      </w:r>
      <w:r w:rsidRPr="00B63DB7">
        <w:rPr>
          <w:rFonts w:ascii="Times New Roman" w:hAnsi="Times New Roman"/>
          <w:i/>
          <w:spacing w:val="59"/>
          <w:sz w:val="24"/>
          <w:szCs w:val="24"/>
        </w:rPr>
        <w:t xml:space="preserve"> </w:t>
      </w:r>
      <w:r w:rsidRPr="00B63DB7">
        <w:rPr>
          <w:rFonts w:ascii="Times New Roman" w:hAnsi="Times New Roman"/>
          <w:i/>
          <w:spacing w:val="-1"/>
          <w:sz w:val="24"/>
          <w:szCs w:val="24"/>
        </w:rPr>
        <w:t>А</w:t>
      </w:r>
      <w:r w:rsidRPr="00B63DB7">
        <w:rPr>
          <w:rFonts w:ascii="Times New Roman" w:hAnsi="Times New Roman"/>
          <w:i/>
          <w:sz w:val="24"/>
          <w:szCs w:val="24"/>
        </w:rPr>
        <w:t>м</w:t>
      </w:r>
      <w:r w:rsidRPr="00B63DB7">
        <w:rPr>
          <w:rFonts w:ascii="Times New Roman" w:hAnsi="Times New Roman"/>
          <w:i/>
          <w:spacing w:val="-4"/>
          <w:sz w:val="24"/>
          <w:szCs w:val="24"/>
        </w:rPr>
        <w:t>у</w:t>
      </w:r>
      <w:r w:rsidRPr="00B63DB7">
        <w:rPr>
          <w:rFonts w:ascii="Times New Roman" w:hAnsi="Times New Roman"/>
          <w:i/>
          <w:spacing w:val="1"/>
          <w:sz w:val="24"/>
          <w:szCs w:val="24"/>
        </w:rPr>
        <w:t>нд</w:t>
      </w:r>
      <w:r w:rsidRPr="00B63DB7">
        <w:rPr>
          <w:rFonts w:ascii="Times New Roman" w:hAnsi="Times New Roman"/>
          <w:i/>
          <w:spacing w:val="-2"/>
          <w:sz w:val="24"/>
          <w:szCs w:val="24"/>
        </w:rPr>
        <w:t>с</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59"/>
          <w:sz w:val="24"/>
          <w:szCs w:val="24"/>
        </w:rPr>
        <w:t xml:space="preserve"> </w:t>
      </w:r>
      <w:r w:rsidRPr="00B63DB7">
        <w:rPr>
          <w:rFonts w:ascii="Times New Roman" w:hAnsi="Times New Roman"/>
          <w:i/>
          <w:sz w:val="24"/>
          <w:szCs w:val="24"/>
        </w:rPr>
        <w:t>Р.</w:t>
      </w:r>
      <w:r w:rsidRPr="00B63DB7">
        <w:rPr>
          <w:rFonts w:ascii="Times New Roman" w:hAnsi="Times New Roman"/>
          <w:i/>
          <w:spacing w:val="59"/>
          <w:sz w:val="24"/>
          <w:szCs w:val="24"/>
        </w:rPr>
        <w:t xml:space="preserve"> </w:t>
      </w:r>
      <w:r w:rsidRPr="00B63DB7">
        <w:rPr>
          <w:rFonts w:ascii="Times New Roman" w:hAnsi="Times New Roman"/>
          <w:i/>
          <w:spacing w:val="-3"/>
          <w:sz w:val="24"/>
          <w:szCs w:val="24"/>
        </w:rPr>
        <w:t>С</w:t>
      </w:r>
      <w:r w:rsidRPr="00B63DB7">
        <w:rPr>
          <w:rFonts w:ascii="Times New Roman" w:hAnsi="Times New Roman"/>
          <w:i/>
          <w:sz w:val="24"/>
          <w:szCs w:val="24"/>
        </w:rPr>
        <w:t>к</w:t>
      </w:r>
      <w:r w:rsidRPr="00B63DB7">
        <w:rPr>
          <w:rFonts w:ascii="Times New Roman" w:hAnsi="Times New Roman"/>
          <w:i/>
          <w:spacing w:val="1"/>
          <w:sz w:val="24"/>
          <w:szCs w:val="24"/>
        </w:rPr>
        <w:t>о</w:t>
      </w:r>
      <w:r w:rsidRPr="00B63DB7">
        <w:rPr>
          <w:rFonts w:ascii="Times New Roman" w:hAnsi="Times New Roman"/>
          <w:i/>
          <w:sz w:val="24"/>
          <w:szCs w:val="24"/>
        </w:rPr>
        <w:t>тт,</w:t>
      </w:r>
      <w:r w:rsidRPr="00B63DB7">
        <w:rPr>
          <w:rFonts w:ascii="Times New Roman" w:hAnsi="Times New Roman"/>
          <w:i/>
          <w:spacing w:val="56"/>
          <w:sz w:val="24"/>
          <w:szCs w:val="24"/>
        </w:rPr>
        <w:t xml:space="preserve"> </w:t>
      </w:r>
      <w:r w:rsidRPr="00B63DB7">
        <w:rPr>
          <w:rFonts w:ascii="Times New Roman" w:hAnsi="Times New Roman"/>
          <w:i/>
          <w:sz w:val="24"/>
          <w:szCs w:val="24"/>
        </w:rPr>
        <w:t xml:space="preserve">Р. </w:t>
      </w:r>
      <w:r w:rsidRPr="00B63DB7">
        <w:rPr>
          <w:rFonts w:ascii="Times New Roman" w:hAnsi="Times New Roman"/>
          <w:i/>
          <w:spacing w:val="-1"/>
          <w:sz w:val="24"/>
          <w:szCs w:val="24"/>
        </w:rPr>
        <w:t>П</w:t>
      </w:r>
      <w:r w:rsidRPr="00B63DB7">
        <w:rPr>
          <w:rFonts w:ascii="Times New Roman" w:hAnsi="Times New Roman"/>
          <w:i/>
          <w:spacing w:val="1"/>
          <w:sz w:val="24"/>
          <w:szCs w:val="24"/>
        </w:rPr>
        <w:t>и</w:t>
      </w:r>
      <w:r w:rsidRPr="00B63DB7">
        <w:rPr>
          <w:rFonts w:ascii="Times New Roman" w:hAnsi="Times New Roman"/>
          <w:i/>
          <w:spacing w:val="-1"/>
          <w:sz w:val="24"/>
          <w:szCs w:val="24"/>
        </w:rPr>
        <w:t>р</w:t>
      </w:r>
      <w:r w:rsidRPr="00B63DB7">
        <w:rPr>
          <w:rFonts w:ascii="Times New Roman" w:hAnsi="Times New Roman"/>
          <w:i/>
          <w:sz w:val="24"/>
          <w:szCs w:val="24"/>
        </w:rPr>
        <w:t>и</w:t>
      </w:r>
      <w:r w:rsidRPr="00B63DB7">
        <w:rPr>
          <w:rFonts w:ascii="Times New Roman" w:hAnsi="Times New Roman"/>
          <w:i/>
          <w:spacing w:val="1"/>
          <w:sz w:val="24"/>
          <w:szCs w:val="24"/>
        </w:rPr>
        <w:t xml:space="preserve"> </w:t>
      </w:r>
      <w:r w:rsidRPr="00B63DB7">
        <w:rPr>
          <w:rFonts w:ascii="Times New Roman" w:hAnsi="Times New Roman"/>
          <w:i/>
          <w:sz w:val="24"/>
          <w:szCs w:val="24"/>
        </w:rPr>
        <w:t xml:space="preserve">и </w:t>
      </w:r>
      <w:r w:rsidRPr="00B63DB7">
        <w:rPr>
          <w:rFonts w:ascii="Times New Roman" w:hAnsi="Times New Roman"/>
          <w:i/>
          <w:spacing w:val="-1"/>
          <w:sz w:val="24"/>
          <w:szCs w:val="24"/>
        </w:rPr>
        <w:t>Ф</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К</w:t>
      </w:r>
      <w:r w:rsidRPr="00B63DB7">
        <w:rPr>
          <w:rFonts w:ascii="Times New Roman" w:hAnsi="Times New Roman"/>
          <w:i/>
          <w:spacing w:val="-4"/>
          <w:sz w:val="24"/>
          <w:szCs w:val="24"/>
        </w:rPr>
        <w:t>у</w:t>
      </w:r>
      <w:r w:rsidRPr="00B63DB7">
        <w:rPr>
          <w:rFonts w:ascii="Times New Roman" w:hAnsi="Times New Roman"/>
          <w:i/>
          <w:sz w:val="24"/>
          <w:szCs w:val="24"/>
        </w:rPr>
        <w:t>к</w:t>
      </w:r>
      <w:r w:rsidRPr="00B63DB7">
        <w:rPr>
          <w:rFonts w:ascii="Times New Roman" w:hAnsi="Times New Roman"/>
          <w:sz w:val="24"/>
          <w:szCs w:val="24"/>
        </w:rPr>
        <w:t xml:space="preserve">).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Важ</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pacing w:val="-3"/>
          <w:sz w:val="24"/>
          <w:szCs w:val="24"/>
        </w:rPr>
        <w:t>ш</w:t>
      </w:r>
      <w:r w:rsidRPr="00B63DB7">
        <w:rPr>
          <w:rFonts w:ascii="Times New Roman" w:hAnsi="Times New Roman"/>
          <w:spacing w:val="1"/>
          <w:sz w:val="24"/>
          <w:szCs w:val="24"/>
        </w:rPr>
        <w:t>и</w:t>
      </w:r>
      <w:r w:rsidRPr="00B63DB7">
        <w:rPr>
          <w:rFonts w:ascii="Times New Roman" w:hAnsi="Times New Roman"/>
          <w:sz w:val="24"/>
          <w:szCs w:val="24"/>
        </w:rPr>
        <w:t>е ге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к</w:t>
      </w:r>
      <w:r w:rsidRPr="00B63DB7">
        <w:rPr>
          <w:rFonts w:ascii="Times New Roman" w:hAnsi="Times New Roman"/>
          <w:spacing w:val="1"/>
          <w:sz w:val="24"/>
          <w:szCs w:val="24"/>
        </w:rPr>
        <w:t>ры</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 xml:space="preserve">я и </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z w:val="24"/>
          <w:szCs w:val="24"/>
        </w:rPr>
        <w:t>тешест</w:t>
      </w:r>
      <w:r w:rsidRPr="00B63DB7">
        <w:rPr>
          <w:rFonts w:ascii="Times New Roman" w:hAnsi="Times New Roman"/>
          <w:spacing w:val="-1"/>
          <w:sz w:val="24"/>
          <w:szCs w:val="24"/>
        </w:rPr>
        <w:t>ви</w:t>
      </w:r>
      <w:r w:rsidRPr="00B63DB7">
        <w:rPr>
          <w:rFonts w:ascii="Times New Roman" w:hAnsi="Times New Roman"/>
          <w:sz w:val="24"/>
          <w:szCs w:val="24"/>
        </w:rPr>
        <w:t xml:space="preserve">я в </w:t>
      </w:r>
      <w:r w:rsidRPr="00B63DB7">
        <w:rPr>
          <w:rFonts w:ascii="Times New Roman" w:hAnsi="Times New Roman"/>
          <w:spacing w:val="-1"/>
          <w:sz w:val="24"/>
          <w:szCs w:val="24"/>
        </w:rPr>
        <w:t>X</w:t>
      </w:r>
      <w:r w:rsidRPr="00B63DB7">
        <w:rPr>
          <w:rFonts w:ascii="Times New Roman" w:hAnsi="Times New Roman"/>
          <w:sz w:val="24"/>
          <w:szCs w:val="24"/>
        </w:rPr>
        <w:t>X веке (</w:t>
      </w:r>
      <w:r w:rsidRPr="00B63DB7">
        <w:rPr>
          <w:rFonts w:ascii="Times New Roman" w:hAnsi="Times New Roman"/>
          <w:i/>
          <w:spacing w:val="-1"/>
          <w:sz w:val="24"/>
          <w:szCs w:val="24"/>
        </w:rPr>
        <w:t>И</w:t>
      </w:r>
      <w:r w:rsidRPr="00B63DB7">
        <w:rPr>
          <w:rFonts w:ascii="Times New Roman" w:hAnsi="Times New Roman"/>
          <w:i/>
          <w:sz w:val="24"/>
          <w:szCs w:val="24"/>
        </w:rPr>
        <w:t>.Д.</w:t>
      </w:r>
      <w:r w:rsidRPr="00B63DB7">
        <w:rPr>
          <w:rFonts w:ascii="Times New Roman" w:hAnsi="Times New Roman"/>
          <w:i/>
          <w:spacing w:val="-1"/>
          <w:sz w:val="24"/>
          <w:szCs w:val="24"/>
        </w:rPr>
        <w:t xml:space="preserve"> П</w:t>
      </w:r>
      <w:r w:rsidRPr="00B63DB7">
        <w:rPr>
          <w:rFonts w:ascii="Times New Roman" w:hAnsi="Times New Roman"/>
          <w:i/>
          <w:sz w:val="24"/>
          <w:szCs w:val="24"/>
        </w:rPr>
        <w:t>а</w:t>
      </w:r>
      <w:r w:rsidRPr="00B63DB7">
        <w:rPr>
          <w:rFonts w:ascii="Times New Roman" w:hAnsi="Times New Roman"/>
          <w:i/>
          <w:spacing w:val="1"/>
          <w:sz w:val="24"/>
          <w:szCs w:val="24"/>
        </w:rPr>
        <w:t>п</w:t>
      </w:r>
      <w:r w:rsidRPr="00B63DB7">
        <w:rPr>
          <w:rFonts w:ascii="Times New Roman" w:hAnsi="Times New Roman"/>
          <w:i/>
          <w:sz w:val="24"/>
          <w:szCs w:val="24"/>
        </w:rPr>
        <w:t>а</w:t>
      </w:r>
      <w:r w:rsidRPr="00B63DB7">
        <w:rPr>
          <w:rFonts w:ascii="Times New Roman" w:hAnsi="Times New Roman"/>
          <w:i/>
          <w:spacing w:val="-1"/>
          <w:sz w:val="24"/>
          <w:szCs w:val="24"/>
        </w:rPr>
        <w:t>н</w:t>
      </w:r>
      <w:r w:rsidRPr="00B63DB7">
        <w:rPr>
          <w:rFonts w:ascii="Times New Roman" w:hAnsi="Times New Roman"/>
          <w:i/>
          <w:spacing w:val="1"/>
          <w:sz w:val="24"/>
          <w:szCs w:val="24"/>
        </w:rPr>
        <w:t>ин</w:t>
      </w:r>
      <w:r w:rsidRPr="00B63DB7">
        <w:rPr>
          <w:rFonts w:ascii="Times New Roman" w:hAnsi="Times New Roman"/>
          <w:i/>
          <w:sz w:val="24"/>
          <w:szCs w:val="24"/>
        </w:rPr>
        <w:t xml:space="preserve">, </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2"/>
          <w:sz w:val="24"/>
          <w:szCs w:val="24"/>
        </w:rPr>
        <w:t>И</w:t>
      </w:r>
      <w:r w:rsidRPr="00B63DB7">
        <w:rPr>
          <w:rFonts w:ascii="Times New Roman" w:hAnsi="Times New Roman"/>
          <w:i/>
          <w:sz w:val="24"/>
          <w:szCs w:val="24"/>
        </w:rPr>
        <w:t>.</w:t>
      </w:r>
      <w:r w:rsidRPr="00B63DB7">
        <w:rPr>
          <w:rFonts w:ascii="Times New Roman" w:hAnsi="Times New Roman"/>
          <w:i/>
          <w:spacing w:val="20"/>
          <w:sz w:val="24"/>
          <w:szCs w:val="24"/>
        </w:rPr>
        <w:t xml:space="preserve"> </w:t>
      </w:r>
      <w:r w:rsidRPr="00B63DB7">
        <w:rPr>
          <w:rFonts w:ascii="Times New Roman" w:hAnsi="Times New Roman"/>
          <w:i/>
          <w:sz w:val="24"/>
          <w:szCs w:val="24"/>
        </w:rPr>
        <w:t>Вавилов, Р.</w:t>
      </w:r>
      <w:r w:rsidRPr="00B63DB7">
        <w:rPr>
          <w:rFonts w:ascii="Times New Roman" w:hAnsi="Times New Roman"/>
          <w:i/>
          <w:spacing w:val="20"/>
          <w:sz w:val="24"/>
          <w:szCs w:val="24"/>
        </w:rPr>
        <w:t xml:space="preserve"> </w:t>
      </w:r>
      <w:r w:rsidRPr="00B63DB7">
        <w:rPr>
          <w:rFonts w:ascii="Times New Roman" w:hAnsi="Times New Roman"/>
          <w:i/>
          <w:spacing w:val="-1"/>
          <w:sz w:val="24"/>
          <w:szCs w:val="24"/>
        </w:rPr>
        <w:t>А</w:t>
      </w:r>
      <w:r w:rsidRPr="00B63DB7">
        <w:rPr>
          <w:rFonts w:ascii="Times New Roman" w:hAnsi="Times New Roman"/>
          <w:i/>
          <w:sz w:val="24"/>
          <w:szCs w:val="24"/>
        </w:rPr>
        <w:t>м</w:t>
      </w:r>
      <w:r w:rsidRPr="00B63DB7">
        <w:rPr>
          <w:rFonts w:ascii="Times New Roman" w:hAnsi="Times New Roman"/>
          <w:i/>
          <w:spacing w:val="-1"/>
          <w:sz w:val="24"/>
          <w:szCs w:val="24"/>
        </w:rPr>
        <w:t>у</w:t>
      </w:r>
      <w:r w:rsidRPr="00B63DB7">
        <w:rPr>
          <w:rFonts w:ascii="Times New Roman" w:hAnsi="Times New Roman"/>
          <w:i/>
          <w:spacing w:val="1"/>
          <w:sz w:val="24"/>
          <w:szCs w:val="24"/>
        </w:rPr>
        <w:t>нд</w:t>
      </w:r>
      <w:r w:rsidRPr="00B63DB7">
        <w:rPr>
          <w:rFonts w:ascii="Times New Roman" w:hAnsi="Times New Roman"/>
          <w:i/>
          <w:spacing w:val="-2"/>
          <w:sz w:val="24"/>
          <w:szCs w:val="24"/>
        </w:rPr>
        <w:t>с</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z w:val="24"/>
          <w:szCs w:val="24"/>
        </w:rPr>
        <w:t>, Р. С</w:t>
      </w:r>
      <w:r w:rsidRPr="00B63DB7">
        <w:rPr>
          <w:rFonts w:ascii="Times New Roman" w:hAnsi="Times New Roman"/>
          <w:i/>
          <w:spacing w:val="-2"/>
          <w:sz w:val="24"/>
          <w:szCs w:val="24"/>
        </w:rPr>
        <w:t>к</w:t>
      </w:r>
      <w:r w:rsidRPr="00B63DB7">
        <w:rPr>
          <w:rFonts w:ascii="Times New Roman" w:hAnsi="Times New Roman"/>
          <w:i/>
          <w:spacing w:val="1"/>
          <w:sz w:val="24"/>
          <w:szCs w:val="24"/>
        </w:rPr>
        <w:t>о</w:t>
      </w:r>
      <w:r w:rsidRPr="00B63DB7">
        <w:rPr>
          <w:rFonts w:ascii="Times New Roman" w:hAnsi="Times New Roman"/>
          <w:i/>
          <w:sz w:val="24"/>
          <w:szCs w:val="24"/>
        </w:rPr>
        <w:t>тт,</w:t>
      </w:r>
      <w:r w:rsidRPr="00B63DB7">
        <w:rPr>
          <w:rFonts w:ascii="Times New Roman" w:hAnsi="Times New Roman"/>
          <w:i/>
          <w:spacing w:val="19"/>
          <w:sz w:val="24"/>
          <w:szCs w:val="24"/>
        </w:rPr>
        <w:t xml:space="preserve"> </w:t>
      </w:r>
      <w:r w:rsidRPr="00B63DB7">
        <w:rPr>
          <w:rFonts w:ascii="Times New Roman" w:hAnsi="Times New Roman"/>
          <w:i/>
          <w:spacing w:val="-1"/>
          <w:sz w:val="24"/>
          <w:szCs w:val="24"/>
        </w:rPr>
        <w:t>И</w:t>
      </w:r>
      <w:r w:rsidRPr="00B63DB7">
        <w:rPr>
          <w:rFonts w:ascii="Times New Roman" w:hAnsi="Times New Roman"/>
          <w:i/>
          <w:sz w:val="24"/>
          <w:szCs w:val="24"/>
        </w:rPr>
        <w:t>.М. С</w:t>
      </w:r>
      <w:r w:rsidRPr="00B63DB7">
        <w:rPr>
          <w:rFonts w:ascii="Times New Roman" w:hAnsi="Times New Roman"/>
          <w:i/>
          <w:spacing w:val="1"/>
          <w:sz w:val="24"/>
          <w:szCs w:val="24"/>
        </w:rPr>
        <w:t>о</w:t>
      </w:r>
      <w:r w:rsidRPr="00B63DB7">
        <w:rPr>
          <w:rFonts w:ascii="Times New Roman" w:hAnsi="Times New Roman"/>
          <w:i/>
          <w:sz w:val="24"/>
          <w:szCs w:val="24"/>
        </w:rPr>
        <w:t>м</w:t>
      </w:r>
      <w:r w:rsidRPr="00B63DB7">
        <w:rPr>
          <w:rFonts w:ascii="Times New Roman" w:hAnsi="Times New Roman"/>
          <w:i/>
          <w:spacing w:val="1"/>
          <w:sz w:val="24"/>
          <w:szCs w:val="24"/>
        </w:rPr>
        <w:t>о</w:t>
      </w:r>
      <w:r w:rsidRPr="00B63DB7">
        <w:rPr>
          <w:rFonts w:ascii="Times New Roman" w:hAnsi="Times New Roman"/>
          <w:i/>
          <w:sz w:val="24"/>
          <w:szCs w:val="24"/>
        </w:rPr>
        <w:t xml:space="preserve">в и </w:t>
      </w:r>
      <w:r w:rsidRPr="00B63DB7">
        <w:rPr>
          <w:rFonts w:ascii="Times New Roman" w:hAnsi="Times New Roman"/>
          <w:i/>
          <w:spacing w:val="-1"/>
          <w:sz w:val="24"/>
          <w:szCs w:val="24"/>
        </w:rPr>
        <w:t>А</w:t>
      </w:r>
      <w:r w:rsidRPr="00B63DB7">
        <w:rPr>
          <w:rFonts w:ascii="Times New Roman" w:hAnsi="Times New Roman"/>
          <w:i/>
          <w:sz w:val="24"/>
          <w:szCs w:val="24"/>
        </w:rPr>
        <w:t>.</w:t>
      </w:r>
      <w:r w:rsidRPr="00B63DB7">
        <w:rPr>
          <w:rFonts w:ascii="Times New Roman" w:hAnsi="Times New Roman"/>
          <w:i/>
          <w:spacing w:val="-2"/>
          <w:sz w:val="24"/>
          <w:szCs w:val="24"/>
        </w:rPr>
        <w:t>Ф</w:t>
      </w:r>
      <w:r w:rsidRPr="00B63DB7">
        <w:rPr>
          <w:rFonts w:ascii="Times New Roman" w:hAnsi="Times New Roman"/>
          <w:i/>
          <w:sz w:val="24"/>
          <w:szCs w:val="24"/>
        </w:rPr>
        <w:t xml:space="preserve">. </w:t>
      </w:r>
      <w:r w:rsidRPr="00B63DB7">
        <w:rPr>
          <w:rFonts w:ascii="Times New Roman" w:hAnsi="Times New Roman"/>
          <w:i/>
          <w:spacing w:val="-1"/>
          <w:sz w:val="24"/>
          <w:szCs w:val="24"/>
        </w:rPr>
        <w:t>Т</w:t>
      </w:r>
      <w:r w:rsidRPr="00B63DB7">
        <w:rPr>
          <w:rFonts w:ascii="Times New Roman" w:hAnsi="Times New Roman"/>
          <w:i/>
          <w:spacing w:val="1"/>
          <w:sz w:val="24"/>
          <w:szCs w:val="24"/>
        </w:rPr>
        <w:t>р</w:t>
      </w:r>
      <w:r w:rsidRPr="00B63DB7">
        <w:rPr>
          <w:rFonts w:ascii="Times New Roman" w:hAnsi="Times New Roman"/>
          <w:i/>
          <w:sz w:val="24"/>
          <w:szCs w:val="24"/>
        </w:rPr>
        <w:t>еш</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pacing w:val="-2"/>
          <w:sz w:val="24"/>
          <w:szCs w:val="24"/>
        </w:rPr>
        <w:t>к</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3"/>
          <w:sz w:val="24"/>
          <w:szCs w:val="24"/>
        </w:rPr>
        <w:t xml:space="preserve"> </w:t>
      </w:r>
      <w:r w:rsidRPr="00B63DB7">
        <w:rPr>
          <w:rFonts w:ascii="Times New Roman" w:hAnsi="Times New Roman"/>
          <w:i/>
          <w:spacing w:val="-2"/>
          <w:sz w:val="24"/>
          <w:szCs w:val="24"/>
        </w:rPr>
        <w:t>(</w:t>
      </w:r>
      <w:r w:rsidRPr="00B63DB7">
        <w:rPr>
          <w:rFonts w:ascii="Times New Roman" w:hAnsi="Times New Roman"/>
          <w:i/>
          <w:spacing w:val="1"/>
          <w:sz w:val="24"/>
          <w:szCs w:val="24"/>
        </w:rPr>
        <w:t>р</w:t>
      </w:r>
      <w:r w:rsidRPr="00B63DB7">
        <w:rPr>
          <w:rFonts w:ascii="Times New Roman" w:hAnsi="Times New Roman"/>
          <w:i/>
          <w:spacing w:val="-4"/>
          <w:sz w:val="24"/>
          <w:szCs w:val="24"/>
        </w:rPr>
        <w:t>у</w:t>
      </w:r>
      <w:r w:rsidRPr="00B63DB7">
        <w:rPr>
          <w:rFonts w:ascii="Times New Roman" w:hAnsi="Times New Roman"/>
          <w:i/>
          <w:sz w:val="24"/>
          <w:szCs w:val="24"/>
        </w:rPr>
        <w:t>к</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2"/>
          <w:sz w:val="24"/>
          <w:szCs w:val="24"/>
        </w:rPr>
        <w:t>о</w:t>
      </w:r>
      <w:r w:rsidRPr="00B63DB7">
        <w:rPr>
          <w:rFonts w:ascii="Times New Roman" w:hAnsi="Times New Roman"/>
          <w:i/>
          <w:spacing w:val="1"/>
          <w:sz w:val="24"/>
          <w:szCs w:val="24"/>
        </w:rPr>
        <w:t>ди</w:t>
      </w:r>
      <w:r w:rsidRPr="00B63DB7">
        <w:rPr>
          <w:rFonts w:ascii="Times New Roman" w:hAnsi="Times New Roman"/>
          <w:i/>
          <w:sz w:val="24"/>
          <w:szCs w:val="24"/>
        </w:rPr>
        <w:t>те</w:t>
      </w:r>
      <w:r w:rsidRPr="00B63DB7">
        <w:rPr>
          <w:rFonts w:ascii="Times New Roman" w:hAnsi="Times New Roman"/>
          <w:i/>
          <w:spacing w:val="-3"/>
          <w:sz w:val="24"/>
          <w:szCs w:val="24"/>
        </w:rPr>
        <w:t>л</w:t>
      </w:r>
      <w:r w:rsidRPr="00B63DB7">
        <w:rPr>
          <w:rFonts w:ascii="Times New Roman" w:hAnsi="Times New Roman"/>
          <w:i/>
          <w:sz w:val="24"/>
          <w:szCs w:val="24"/>
        </w:rPr>
        <w:t>и</w:t>
      </w:r>
      <w:r w:rsidRPr="00B63DB7">
        <w:rPr>
          <w:rFonts w:ascii="Times New Roman" w:hAnsi="Times New Roman"/>
          <w:i/>
          <w:spacing w:val="1"/>
          <w:sz w:val="24"/>
          <w:szCs w:val="24"/>
        </w:rPr>
        <w:t xml:space="preserve"> </w:t>
      </w:r>
      <w:r w:rsidRPr="00B63DB7">
        <w:rPr>
          <w:rFonts w:ascii="Times New Roman" w:hAnsi="Times New Roman"/>
          <w:i/>
          <w:sz w:val="24"/>
          <w:szCs w:val="24"/>
        </w:rPr>
        <w:t>1</w:t>
      </w:r>
      <w:r w:rsidRPr="00B63DB7">
        <w:rPr>
          <w:rFonts w:ascii="Times New Roman" w:hAnsi="Times New Roman"/>
          <w:i/>
          <w:spacing w:val="2"/>
          <w:sz w:val="24"/>
          <w:szCs w:val="24"/>
        </w:rPr>
        <w:t xml:space="preserve"> </w:t>
      </w:r>
      <w:r w:rsidRPr="00B63DB7">
        <w:rPr>
          <w:rFonts w:ascii="Times New Roman" w:hAnsi="Times New Roman"/>
          <w:i/>
          <w:sz w:val="24"/>
          <w:szCs w:val="24"/>
        </w:rPr>
        <w:t>и</w:t>
      </w:r>
      <w:r w:rsidRPr="00B63DB7">
        <w:rPr>
          <w:rFonts w:ascii="Times New Roman" w:hAnsi="Times New Roman"/>
          <w:i/>
          <w:spacing w:val="1"/>
          <w:sz w:val="24"/>
          <w:szCs w:val="24"/>
        </w:rPr>
        <w:t xml:space="preserve"> </w:t>
      </w:r>
      <w:r w:rsidRPr="00B63DB7">
        <w:rPr>
          <w:rFonts w:ascii="Times New Roman" w:hAnsi="Times New Roman"/>
          <w:i/>
          <w:sz w:val="24"/>
          <w:szCs w:val="24"/>
        </w:rPr>
        <w:t>2</w:t>
      </w:r>
      <w:r w:rsidRPr="00B63DB7">
        <w:rPr>
          <w:rFonts w:ascii="Times New Roman" w:hAnsi="Times New Roman"/>
          <w:i/>
          <w:spacing w:val="4"/>
          <w:sz w:val="24"/>
          <w:szCs w:val="24"/>
        </w:rPr>
        <w:t xml:space="preserve"> </w:t>
      </w:r>
      <w:r w:rsidRPr="00B63DB7">
        <w:rPr>
          <w:rFonts w:ascii="Times New Roman" w:hAnsi="Times New Roman"/>
          <w:i/>
          <w:spacing w:val="-2"/>
          <w:sz w:val="24"/>
          <w:szCs w:val="24"/>
        </w:rPr>
        <w:t>с</w:t>
      </w:r>
      <w:r w:rsidRPr="00B63DB7">
        <w:rPr>
          <w:rFonts w:ascii="Times New Roman" w:hAnsi="Times New Roman"/>
          <w:i/>
          <w:spacing w:val="1"/>
          <w:sz w:val="24"/>
          <w:szCs w:val="24"/>
        </w:rPr>
        <w:t>о</w:t>
      </w:r>
      <w:r w:rsidRPr="00B63DB7">
        <w:rPr>
          <w:rFonts w:ascii="Times New Roman" w:hAnsi="Times New Roman"/>
          <w:i/>
          <w:sz w:val="24"/>
          <w:szCs w:val="24"/>
        </w:rPr>
        <w:t>ве</w:t>
      </w:r>
      <w:r w:rsidRPr="00B63DB7">
        <w:rPr>
          <w:rFonts w:ascii="Times New Roman" w:hAnsi="Times New Roman"/>
          <w:i/>
          <w:spacing w:val="-3"/>
          <w:sz w:val="24"/>
          <w:szCs w:val="24"/>
        </w:rPr>
        <w:t>т</w:t>
      </w:r>
      <w:r w:rsidRPr="00B63DB7">
        <w:rPr>
          <w:rFonts w:ascii="Times New Roman" w:hAnsi="Times New Roman"/>
          <w:i/>
          <w:sz w:val="24"/>
          <w:szCs w:val="24"/>
        </w:rPr>
        <w:t>ской</w:t>
      </w:r>
      <w:r w:rsidRPr="00B63DB7">
        <w:rPr>
          <w:rFonts w:ascii="Times New Roman" w:hAnsi="Times New Roman"/>
          <w:i/>
          <w:spacing w:val="4"/>
          <w:sz w:val="24"/>
          <w:szCs w:val="24"/>
        </w:rPr>
        <w:t xml:space="preserve"> </w:t>
      </w:r>
      <w:r w:rsidRPr="00B63DB7">
        <w:rPr>
          <w:rFonts w:ascii="Times New Roman" w:hAnsi="Times New Roman"/>
          <w:i/>
          <w:spacing w:val="-2"/>
          <w:sz w:val="24"/>
          <w:szCs w:val="24"/>
        </w:rPr>
        <w:t>а</w:t>
      </w:r>
      <w:r w:rsidRPr="00B63DB7">
        <w:rPr>
          <w:rFonts w:ascii="Times New Roman" w:hAnsi="Times New Roman"/>
          <w:i/>
          <w:spacing w:val="1"/>
          <w:sz w:val="24"/>
          <w:szCs w:val="24"/>
        </w:rPr>
        <w:t>н</w:t>
      </w:r>
      <w:r w:rsidRPr="00B63DB7">
        <w:rPr>
          <w:rFonts w:ascii="Times New Roman" w:hAnsi="Times New Roman"/>
          <w:i/>
          <w:sz w:val="24"/>
          <w:szCs w:val="24"/>
        </w:rPr>
        <w:t>т</w:t>
      </w:r>
      <w:r w:rsidRPr="00B63DB7">
        <w:rPr>
          <w:rFonts w:ascii="Times New Roman" w:hAnsi="Times New Roman"/>
          <w:i/>
          <w:spacing w:val="-3"/>
          <w:sz w:val="24"/>
          <w:szCs w:val="24"/>
        </w:rPr>
        <w:t>а</w:t>
      </w:r>
      <w:r w:rsidRPr="00B63DB7">
        <w:rPr>
          <w:rFonts w:ascii="Times New Roman" w:hAnsi="Times New Roman"/>
          <w:i/>
          <w:spacing w:val="1"/>
          <w:sz w:val="24"/>
          <w:szCs w:val="24"/>
        </w:rPr>
        <w:t>р</w:t>
      </w:r>
      <w:r w:rsidRPr="00B63DB7">
        <w:rPr>
          <w:rFonts w:ascii="Times New Roman" w:hAnsi="Times New Roman"/>
          <w:i/>
          <w:sz w:val="24"/>
          <w:szCs w:val="24"/>
        </w:rPr>
        <w:t>к</w:t>
      </w:r>
      <w:r w:rsidRPr="00B63DB7">
        <w:rPr>
          <w:rFonts w:ascii="Times New Roman" w:hAnsi="Times New Roman"/>
          <w:i/>
          <w:spacing w:val="5"/>
          <w:sz w:val="24"/>
          <w:szCs w:val="24"/>
        </w:rPr>
        <w:t>т</w:t>
      </w:r>
      <w:r w:rsidRPr="00B63DB7">
        <w:rPr>
          <w:rFonts w:ascii="Times New Roman" w:hAnsi="Times New Roman"/>
          <w:i/>
          <w:spacing w:val="1"/>
          <w:sz w:val="24"/>
          <w:szCs w:val="24"/>
        </w:rPr>
        <w:t>и</w:t>
      </w:r>
      <w:r w:rsidRPr="00B63DB7">
        <w:rPr>
          <w:rFonts w:ascii="Times New Roman" w:hAnsi="Times New Roman"/>
          <w:i/>
          <w:sz w:val="24"/>
          <w:szCs w:val="24"/>
        </w:rPr>
        <w:t>че</w:t>
      </w:r>
      <w:r w:rsidRPr="00B63DB7">
        <w:rPr>
          <w:rFonts w:ascii="Times New Roman" w:hAnsi="Times New Roman"/>
          <w:i/>
          <w:spacing w:val="-2"/>
          <w:sz w:val="24"/>
          <w:szCs w:val="24"/>
        </w:rPr>
        <w:t>с</w:t>
      </w:r>
      <w:r w:rsidRPr="00B63DB7">
        <w:rPr>
          <w:rFonts w:ascii="Times New Roman" w:hAnsi="Times New Roman"/>
          <w:i/>
          <w:sz w:val="24"/>
          <w:szCs w:val="24"/>
        </w:rPr>
        <w:t>к</w:t>
      </w:r>
      <w:r w:rsidRPr="00B63DB7">
        <w:rPr>
          <w:rFonts w:ascii="Times New Roman" w:hAnsi="Times New Roman"/>
          <w:i/>
          <w:spacing w:val="-1"/>
          <w:sz w:val="24"/>
          <w:szCs w:val="24"/>
        </w:rPr>
        <w:t>о</w:t>
      </w:r>
      <w:r w:rsidRPr="00B63DB7">
        <w:rPr>
          <w:rFonts w:ascii="Times New Roman" w:hAnsi="Times New Roman"/>
          <w:i/>
          <w:sz w:val="24"/>
          <w:szCs w:val="24"/>
        </w:rPr>
        <w:t>й</w:t>
      </w:r>
      <w:r w:rsidRPr="00B63DB7">
        <w:rPr>
          <w:rFonts w:ascii="Times New Roman" w:hAnsi="Times New Roman"/>
          <w:i/>
          <w:spacing w:val="4"/>
          <w:sz w:val="24"/>
          <w:szCs w:val="24"/>
        </w:rPr>
        <w:t xml:space="preserve"> </w:t>
      </w:r>
      <w:r w:rsidRPr="00B63DB7">
        <w:rPr>
          <w:rFonts w:ascii="Times New Roman" w:hAnsi="Times New Roman"/>
          <w:i/>
          <w:sz w:val="24"/>
          <w:szCs w:val="24"/>
        </w:rPr>
        <w:t>эк</w:t>
      </w:r>
      <w:r w:rsidRPr="00B63DB7">
        <w:rPr>
          <w:rFonts w:ascii="Times New Roman" w:hAnsi="Times New Roman"/>
          <w:i/>
          <w:spacing w:val="-3"/>
          <w:sz w:val="24"/>
          <w:szCs w:val="24"/>
        </w:rPr>
        <w:t>с</w:t>
      </w:r>
      <w:r w:rsidRPr="00B63DB7">
        <w:rPr>
          <w:rFonts w:ascii="Times New Roman" w:hAnsi="Times New Roman"/>
          <w:i/>
          <w:spacing w:val="1"/>
          <w:sz w:val="24"/>
          <w:szCs w:val="24"/>
        </w:rPr>
        <w:t>п</w:t>
      </w:r>
      <w:r w:rsidRPr="00B63DB7">
        <w:rPr>
          <w:rFonts w:ascii="Times New Roman" w:hAnsi="Times New Roman"/>
          <w:i/>
          <w:spacing w:val="-2"/>
          <w:sz w:val="24"/>
          <w:szCs w:val="24"/>
        </w:rPr>
        <w:t>е</w:t>
      </w:r>
      <w:r w:rsidRPr="00B63DB7">
        <w:rPr>
          <w:rFonts w:ascii="Times New Roman" w:hAnsi="Times New Roman"/>
          <w:i/>
          <w:spacing w:val="1"/>
          <w:sz w:val="24"/>
          <w:szCs w:val="24"/>
        </w:rPr>
        <w:t>д</w:t>
      </w:r>
      <w:r w:rsidRPr="00B63DB7">
        <w:rPr>
          <w:rFonts w:ascii="Times New Roman" w:hAnsi="Times New Roman"/>
          <w:i/>
          <w:spacing w:val="-1"/>
          <w:sz w:val="24"/>
          <w:szCs w:val="24"/>
        </w:rPr>
        <w:t>иц</w:t>
      </w:r>
      <w:r w:rsidRPr="00B63DB7">
        <w:rPr>
          <w:rFonts w:ascii="Times New Roman" w:hAnsi="Times New Roman"/>
          <w:i/>
          <w:spacing w:val="1"/>
          <w:sz w:val="24"/>
          <w:szCs w:val="24"/>
        </w:rPr>
        <w:t>ий</w:t>
      </w:r>
      <w:r w:rsidRPr="00B63DB7">
        <w:rPr>
          <w:rFonts w:ascii="Times New Roman" w:hAnsi="Times New Roman"/>
          <w:i/>
          <w:sz w:val="24"/>
          <w:szCs w:val="24"/>
        </w:rPr>
        <w:t>), В.</w:t>
      </w:r>
      <w:r w:rsidRPr="00B63DB7">
        <w:rPr>
          <w:rFonts w:ascii="Times New Roman" w:hAnsi="Times New Roman"/>
          <w:i/>
          <w:spacing w:val="-2"/>
          <w:sz w:val="24"/>
          <w:szCs w:val="24"/>
        </w:rPr>
        <w:t>А</w:t>
      </w:r>
      <w:r w:rsidRPr="00B63DB7">
        <w:rPr>
          <w:rFonts w:ascii="Times New Roman" w:hAnsi="Times New Roman"/>
          <w:i/>
          <w:sz w:val="24"/>
          <w:szCs w:val="24"/>
        </w:rPr>
        <w:t xml:space="preserve">. </w:t>
      </w:r>
      <w:r w:rsidRPr="00B63DB7">
        <w:rPr>
          <w:rFonts w:ascii="Times New Roman" w:hAnsi="Times New Roman"/>
          <w:i/>
          <w:spacing w:val="-1"/>
          <w:sz w:val="24"/>
          <w:szCs w:val="24"/>
        </w:rPr>
        <w:t>О</w:t>
      </w:r>
      <w:r w:rsidRPr="00B63DB7">
        <w:rPr>
          <w:rFonts w:ascii="Times New Roman" w:hAnsi="Times New Roman"/>
          <w:i/>
          <w:spacing w:val="1"/>
          <w:sz w:val="24"/>
          <w:szCs w:val="24"/>
        </w:rPr>
        <w:t>бр</w:t>
      </w:r>
      <w:r w:rsidRPr="00B63DB7">
        <w:rPr>
          <w:rFonts w:ascii="Times New Roman" w:hAnsi="Times New Roman"/>
          <w:i/>
          <w:spacing w:val="-4"/>
          <w:sz w:val="24"/>
          <w:szCs w:val="24"/>
        </w:rPr>
        <w:t>у</w:t>
      </w:r>
      <w:r w:rsidRPr="00B63DB7">
        <w:rPr>
          <w:rFonts w:ascii="Times New Roman" w:hAnsi="Times New Roman"/>
          <w:i/>
          <w:sz w:val="24"/>
          <w:szCs w:val="24"/>
        </w:rPr>
        <w:t>чев</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Оп</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4"/>
          <w:sz w:val="24"/>
          <w:szCs w:val="24"/>
        </w:rPr>
        <w:t xml:space="preserve"> </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ес</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4"/>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рн</w:t>
      </w:r>
      <w:r w:rsidRPr="00B63DB7">
        <w:rPr>
          <w:rFonts w:ascii="Times New Roman" w:hAnsi="Times New Roman"/>
          <w:spacing w:val="-4"/>
          <w:sz w:val="24"/>
          <w:szCs w:val="24"/>
        </w:rPr>
        <w:t>у</w:t>
      </w:r>
      <w:r w:rsidRPr="00B63DB7">
        <w:rPr>
          <w:rFonts w:ascii="Times New Roman" w:hAnsi="Times New Roman"/>
          <w:sz w:val="24"/>
          <w:szCs w:val="24"/>
        </w:rPr>
        <w:t>ю</w:t>
      </w:r>
      <w:r w:rsidRPr="00B63DB7">
        <w:rPr>
          <w:rFonts w:ascii="Times New Roman" w:hAnsi="Times New Roman"/>
          <w:spacing w:val="3"/>
          <w:sz w:val="24"/>
          <w:szCs w:val="24"/>
        </w:rPr>
        <w:t xml:space="preserve"> </w:t>
      </w:r>
      <w:r w:rsidRPr="00B63DB7">
        <w:rPr>
          <w:rFonts w:ascii="Times New Roman" w:hAnsi="Times New Roman"/>
          <w:sz w:val="24"/>
          <w:szCs w:val="24"/>
        </w:rPr>
        <w:t>ка</w:t>
      </w:r>
      <w:r w:rsidRPr="00B63DB7">
        <w:rPr>
          <w:rFonts w:ascii="Times New Roman" w:hAnsi="Times New Roman"/>
          <w:spacing w:val="1"/>
          <w:sz w:val="24"/>
          <w:szCs w:val="24"/>
        </w:rPr>
        <w:t>р</w:t>
      </w:r>
      <w:r w:rsidRPr="00B63DB7">
        <w:rPr>
          <w:rFonts w:ascii="Times New Roman" w:hAnsi="Times New Roman"/>
          <w:sz w:val="24"/>
          <w:szCs w:val="24"/>
        </w:rPr>
        <w:t xml:space="preserve">ту </w:t>
      </w:r>
      <w:r w:rsidRPr="00B63DB7">
        <w:rPr>
          <w:rFonts w:ascii="Times New Roman" w:hAnsi="Times New Roman"/>
          <w:spacing w:val="2"/>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w:t>
      </w:r>
      <w:r w:rsidRPr="00B63DB7">
        <w:rPr>
          <w:rFonts w:ascii="Times New Roman" w:hAnsi="Times New Roman"/>
          <w:spacing w:val="-1"/>
          <w:sz w:val="24"/>
          <w:szCs w:val="24"/>
        </w:rPr>
        <w:t>и</w:t>
      </w:r>
      <w:r w:rsidRPr="00B63DB7">
        <w:rPr>
          <w:rFonts w:ascii="Times New Roman" w:hAnsi="Times New Roman"/>
          <w:sz w:val="24"/>
          <w:szCs w:val="24"/>
        </w:rPr>
        <w:t xml:space="preserve">х </w:t>
      </w:r>
      <w:r w:rsidRPr="00B63DB7">
        <w:rPr>
          <w:rFonts w:ascii="Times New Roman" w:hAnsi="Times New Roman"/>
          <w:spacing w:val="1"/>
          <w:sz w:val="24"/>
          <w:szCs w:val="24"/>
        </w:rPr>
        <w:t>об</w:t>
      </w:r>
      <w:r w:rsidRPr="00B63DB7">
        <w:rPr>
          <w:rFonts w:ascii="Times New Roman" w:hAnsi="Times New Roman"/>
          <w:spacing w:val="-1"/>
          <w:sz w:val="24"/>
          <w:szCs w:val="24"/>
        </w:rPr>
        <w:t>ъ</w:t>
      </w:r>
      <w:r w:rsidRPr="00B63DB7">
        <w:rPr>
          <w:rFonts w:ascii="Times New Roman" w:hAnsi="Times New Roman"/>
          <w:sz w:val="24"/>
          <w:szCs w:val="24"/>
        </w:rPr>
        <w:t>е</w:t>
      </w:r>
      <w:r w:rsidRPr="00B63DB7">
        <w:rPr>
          <w:rFonts w:ascii="Times New Roman" w:hAnsi="Times New Roman"/>
          <w:spacing w:val="-2"/>
          <w:sz w:val="24"/>
          <w:szCs w:val="24"/>
        </w:rPr>
        <w:t>к</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го</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1"/>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4"/>
          <w:sz w:val="24"/>
          <w:szCs w:val="24"/>
        </w:rPr>
        <w:t>у</w:t>
      </w:r>
      <w:r w:rsidRPr="00B63DB7">
        <w:rPr>
          <w:rFonts w:ascii="Times New Roman" w:hAnsi="Times New Roman"/>
          <w:sz w:val="24"/>
          <w:szCs w:val="24"/>
        </w:rPr>
        <w:t>че</w:t>
      </w:r>
      <w:r w:rsidRPr="00B63DB7">
        <w:rPr>
          <w:rFonts w:ascii="Times New Roman" w:hAnsi="Times New Roman"/>
          <w:spacing w:val="1"/>
          <w:sz w:val="24"/>
          <w:szCs w:val="24"/>
        </w:rPr>
        <w:t>нн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м</w:t>
      </w:r>
      <w:r w:rsidRPr="00B63DB7">
        <w:rPr>
          <w:rFonts w:ascii="Times New Roman" w:hAnsi="Times New Roman"/>
          <w:spacing w:val="-3"/>
          <w:sz w:val="24"/>
          <w:szCs w:val="24"/>
        </w:rPr>
        <w:t>а</w:t>
      </w:r>
      <w:r w:rsidRPr="00B63DB7">
        <w:rPr>
          <w:rFonts w:ascii="Times New Roman" w:hAnsi="Times New Roman"/>
          <w:spacing w:val="1"/>
          <w:sz w:val="24"/>
          <w:szCs w:val="24"/>
        </w:rPr>
        <w:t>р</w:t>
      </w:r>
      <w:r w:rsidRPr="00B63DB7">
        <w:rPr>
          <w:rFonts w:ascii="Times New Roman" w:hAnsi="Times New Roman"/>
          <w:spacing w:val="-3"/>
          <w:sz w:val="24"/>
          <w:szCs w:val="24"/>
        </w:rPr>
        <w:t>ш</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pacing w:val="2"/>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в.</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Главные</w:t>
      </w:r>
      <w:r w:rsidRPr="00B63DB7">
        <w:rPr>
          <w:rFonts w:ascii="Times New Roman" w:hAnsi="Times New Roman"/>
          <w:b/>
          <w:bCs/>
          <w:sz w:val="24"/>
          <w:szCs w:val="24"/>
        </w:rPr>
        <w:t xml:space="preserve"> </w:t>
      </w:r>
      <w:r w:rsidRPr="00B63DB7">
        <w:rPr>
          <w:rFonts w:ascii="Times New Roman" w:hAnsi="Times New Roman"/>
          <w:b/>
          <w:bCs/>
          <w:spacing w:val="-3"/>
          <w:sz w:val="24"/>
          <w:szCs w:val="24"/>
        </w:rPr>
        <w:t>з</w:t>
      </w:r>
      <w:r w:rsidRPr="00B63DB7">
        <w:rPr>
          <w:rFonts w:ascii="Times New Roman" w:hAnsi="Times New Roman"/>
          <w:b/>
          <w:bCs/>
          <w:spacing w:val="1"/>
          <w:sz w:val="24"/>
          <w:szCs w:val="24"/>
        </w:rPr>
        <w:t>а</w:t>
      </w:r>
      <w:r w:rsidRPr="00B63DB7">
        <w:rPr>
          <w:rFonts w:ascii="Times New Roman" w:hAnsi="Times New Roman"/>
          <w:b/>
          <w:bCs/>
          <w:spacing w:val="-1"/>
          <w:sz w:val="24"/>
          <w:szCs w:val="24"/>
        </w:rPr>
        <w:t>к</w:t>
      </w:r>
      <w:r w:rsidRPr="00B63DB7">
        <w:rPr>
          <w:rFonts w:ascii="Times New Roman" w:hAnsi="Times New Roman"/>
          <w:b/>
          <w:bCs/>
          <w:spacing w:val="1"/>
          <w:sz w:val="24"/>
          <w:szCs w:val="24"/>
        </w:rPr>
        <w:t>о</w:t>
      </w:r>
      <w:r w:rsidRPr="00B63DB7">
        <w:rPr>
          <w:rFonts w:ascii="Times New Roman" w:hAnsi="Times New Roman"/>
          <w:b/>
          <w:bCs/>
          <w:spacing w:val="-3"/>
          <w:sz w:val="24"/>
          <w:szCs w:val="24"/>
        </w:rPr>
        <w:t>н</w:t>
      </w:r>
      <w:r w:rsidRPr="00B63DB7">
        <w:rPr>
          <w:rFonts w:ascii="Times New Roman" w:hAnsi="Times New Roman"/>
          <w:b/>
          <w:bCs/>
          <w:spacing w:val="-1"/>
          <w:sz w:val="24"/>
          <w:szCs w:val="24"/>
        </w:rPr>
        <w:t>о</w:t>
      </w:r>
      <w:r w:rsidRPr="00B63DB7">
        <w:rPr>
          <w:rFonts w:ascii="Times New Roman" w:hAnsi="Times New Roman"/>
          <w:b/>
          <w:bCs/>
          <w:sz w:val="24"/>
          <w:szCs w:val="24"/>
        </w:rPr>
        <w:t>м</w:t>
      </w:r>
      <w:r w:rsidRPr="00B63DB7">
        <w:rPr>
          <w:rFonts w:ascii="Times New Roman" w:hAnsi="Times New Roman"/>
          <w:b/>
          <w:bCs/>
          <w:spacing w:val="1"/>
          <w:sz w:val="24"/>
          <w:szCs w:val="24"/>
        </w:rPr>
        <w:t>е</w:t>
      </w:r>
      <w:r w:rsidRPr="00B63DB7">
        <w:rPr>
          <w:rFonts w:ascii="Times New Roman" w:hAnsi="Times New Roman"/>
          <w:b/>
          <w:bCs/>
          <w:sz w:val="24"/>
          <w:szCs w:val="24"/>
        </w:rPr>
        <w:t>р</w:t>
      </w:r>
      <w:r w:rsidRPr="00B63DB7">
        <w:rPr>
          <w:rFonts w:ascii="Times New Roman" w:hAnsi="Times New Roman"/>
          <w:b/>
          <w:bCs/>
          <w:spacing w:val="-1"/>
          <w:sz w:val="24"/>
          <w:szCs w:val="24"/>
        </w:rPr>
        <w:t>но</w:t>
      </w:r>
      <w:r w:rsidRPr="00B63DB7">
        <w:rPr>
          <w:rFonts w:ascii="Times New Roman" w:hAnsi="Times New Roman"/>
          <w:b/>
          <w:bCs/>
          <w:sz w:val="24"/>
          <w:szCs w:val="24"/>
        </w:rPr>
        <w:t>с</w:t>
      </w:r>
      <w:r w:rsidRPr="00B63DB7">
        <w:rPr>
          <w:rFonts w:ascii="Times New Roman" w:hAnsi="Times New Roman"/>
          <w:b/>
          <w:bCs/>
          <w:spacing w:val="1"/>
          <w:sz w:val="24"/>
          <w:szCs w:val="24"/>
        </w:rPr>
        <w:t>т</w:t>
      </w:r>
      <w:r w:rsidRPr="00B63DB7">
        <w:rPr>
          <w:rFonts w:ascii="Times New Roman" w:hAnsi="Times New Roman"/>
          <w:b/>
          <w:bCs/>
          <w:sz w:val="24"/>
          <w:szCs w:val="24"/>
        </w:rPr>
        <w:t xml:space="preserve">и </w:t>
      </w:r>
      <w:r w:rsidRPr="00B63DB7">
        <w:rPr>
          <w:rFonts w:ascii="Times New Roman" w:hAnsi="Times New Roman"/>
          <w:b/>
          <w:bCs/>
          <w:spacing w:val="-1"/>
          <w:sz w:val="24"/>
          <w:szCs w:val="24"/>
        </w:rPr>
        <w:t>п</w:t>
      </w:r>
      <w:r w:rsidRPr="00B63DB7">
        <w:rPr>
          <w:rFonts w:ascii="Times New Roman" w:hAnsi="Times New Roman"/>
          <w:b/>
          <w:bCs/>
          <w:sz w:val="24"/>
          <w:szCs w:val="24"/>
        </w:rPr>
        <w:t>р</w:t>
      </w:r>
      <w:r w:rsidRPr="00B63DB7">
        <w:rPr>
          <w:rFonts w:ascii="Times New Roman" w:hAnsi="Times New Roman"/>
          <w:b/>
          <w:bCs/>
          <w:spacing w:val="-1"/>
          <w:sz w:val="24"/>
          <w:szCs w:val="24"/>
        </w:rPr>
        <w:t>и</w:t>
      </w:r>
      <w:r w:rsidRPr="00B63DB7">
        <w:rPr>
          <w:rFonts w:ascii="Times New Roman" w:hAnsi="Times New Roman"/>
          <w:b/>
          <w:bCs/>
          <w:sz w:val="24"/>
          <w:szCs w:val="24"/>
        </w:rPr>
        <w:t>р</w:t>
      </w:r>
      <w:r w:rsidRPr="00B63DB7">
        <w:rPr>
          <w:rFonts w:ascii="Times New Roman" w:hAnsi="Times New Roman"/>
          <w:b/>
          <w:bCs/>
          <w:spacing w:val="1"/>
          <w:sz w:val="24"/>
          <w:szCs w:val="24"/>
        </w:rPr>
        <w:t>о</w:t>
      </w:r>
      <w:r w:rsidRPr="00B63DB7">
        <w:rPr>
          <w:rFonts w:ascii="Times New Roman" w:hAnsi="Times New Roman"/>
          <w:b/>
          <w:bCs/>
          <w:sz w:val="24"/>
          <w:szCs w:val="24"/>
        </w:rPr>
        <w:t>ды</w:t>
      </w:r>
      <w:r w:rsidRPr="00B63DB7">
        <w:rPr>
          <w:rFonts w:ascii="Times New Roman" w:hAnsi="Times New Roman"/>
          <w:b/>
          <w:bCs/>
          <w:spacing w:val="-3"/>
          <w:sz w:val="24"/>
          <w:szCs w:val="24"/>
        </w:rPr>
        <w:t xml:space="preserve"> </w:t>
      </w:r>
      <w:r w:rsidRPr="00B63DB7">
        <w:rPr>
          <w:rFonts w:ascii="Times New Roman" w:hAnsi="Times New Roman"/>
          <w:b/>
          <w:bCs/>
          <w:sz w:val="24"/>
          <w:szCs w:val="24"/>
        </w:rPr>
        <w:t>Зе</w:t>
      </w:r>
      <w:r w:rsidRPr="00B63DB7">
        <w:rPr>
          <w:rFonts w:ascii="Times New Roman" w:hAnsi="Times New Roman"/>
          <w:b/>
          <w:bCs/>
          <w:spacing w:val="-2"/>
          <w:sz w:val="24"/>
          <w:szCs w:val="24"/>
        </w:rPr>
        <w:t>м</w:t>
      </w:r>
      <w:r w:rsidRPr="00B63DB7">
        <w:rPr>
          <w:rFonts w:ascii="Times New Roman" w:hAnsi="Times New Roman"/>
          <w:b/>
          <w:bCs/>
          <w:spacing w:val="1"/>
          <w:sz w:val="24"/>
          <w:szCs w:val="24"/>
        </w:rPr>
        <w:t>л</w:t>
      </w:r>
      <w:r w:rsidRPr="00B63DB7">
        <w:rPr>
          <w:rFonts w:ascii="Times New Roman" w:hAnsi="Times New Roman"/>
          <w:b/>
          <w:bCs/>
          <w:spacing w:val="-1"/>
          <w:sz w:val="24"/>
          <w:szCs w:val="24"/>
        </w:rPr>
        <w:t>и</w:t>
      </w:r>
      <w:r w:rsidRPr="00B63DB7">
        <w:rPr>
          <w:rFonts w:ascii="Times New Roman" w:hAnsi="Times New Roman"/>
          <w:b/>
          <w:bCs/>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63DB7">
        <w:rPr>
          <w:rFonts w:ascii="Times New Roman" w:hAnsi="Times New Roman"/>
          <w:b/>
          <w:bCs/>
          <w:sz w:val="24"/>
          <w:szCs w:val="24"/>
        </w:rPr>
        <w:t>Л</w:t>
      </w:r>
      <w:r w:rsidRPr="00B63DB7">
        <w:rPr>
          <w:rFonts w:ascii="Times New Roman" w:hAnsi="Times New Roman"/>
          <w:b/>
          <w:bCs/>
          <w:spacing w:val="-1"/>
          <w:sz w:val="24"/>
          <w:szCs w:val="24"/>
        </w:rPr>
        <w:t>и</w:t>
      </w:r>
      <w:r w:rsidRPr="00B63DB7">
        <w:rPr>
          <w:rFonts w:ascii="Times New Roman" w:hAnsi="Times New Roman"/>
          <w:b/>
          <w:bCs/>
          <w:spacing w:val="1"/>
          <w:sz w:val="24"/>
          <w:szCs w:val="24"/>
        </w:rPr>
        <w:t>то</w:t>
      </w:r>
      <w:r w:rsidRPr="00B63DB7">
        <w:rPr>
          <w:rFonts w:ascii="Times New Roman" w:hAnsi="Times New Roman"/>
          <w:b/>
          <w:bCs/>
          <w:sz w:val="24"/>
          <w:szCs w:val="24"/>
        </w:rPr>
        <w:t>с</w:t>
      </w:r>
      <w:r w:rsidRPr="00B63DB7">
        <w:rPr>
          <w:rFonts w:ascii="Times New Roman" w:hAnsi="Times New Roman"/>
          <w:b/>
          <w:bCs/>
          <w:spacing w:val="-2"/>
          <w:sz w:val="24"/>
          <w:szCs w:val="24"/>
        </w:rPr>
        <w:t>ф</w:t>
      </w:r>
      <w:r w:rsidRPr="00B63DB7">
        <w:rPr>
          <w:rFonts w:ascii="Times New Roman" w:hAnsi="Times New Roman"/>
          <w:b/>
          <w:bCs/>
          <w:sz w:val="24"/>
          <w:szCs w:val="24"/>
        </w:rPr>
        <w:t>е</w:t>
      </w:r>
      <w:r w:rsidRPr="00B63DB7">
        <w:rPr>
          <w:rFonts w:ascii="Times New Roman" w:hAnsi="Times New Roman"/>
          <w:b/>
          <w:bCs/>
          <w:spacing w:val="-3"/>
          <w:sz w:val="24"/>
          <w:szCs w:val="24"/>
        </w:rPr>
        <w:t>р</w:t>
      </w:r>
      <w:r w:rsidRPr="00B63DB7">
        <w:rPr>
          <w:rFonts w:ascii="Times New Roman" w:hAnsi="Times New Roman"/>
          <w:b/>
          <w:bCs/>
          <w:sz w:val="24"/>
          <w:szCs w:val="24"/>
        </w:rPr>
        <w:t>а</w:t>
      </w:r>
      <w:r w:rsidRPr="00B63DB7">
        <w:rPr>
          <w:rFonts w:ascii="Times New Roman" w:hAnsi="Times New Roman"/>
          <w:b/>
          <w:bCs/>
          <w:spacing w:val="4"/>
          <w:sz w:val="24"/>
          <w:szCs w:val="24"/>
        </w:rPr>
        <w:t xml:space="preserve"> </w:t>
      </w:r>
      <w:r w:rsidRPr="00B63DB7">
        <w:rPr>
          <w:rFonts w:ascii="Times New Roman" w:hAnsi="Times New Roman"/>
          <w:b/>
          <w:bCs/>
          <w:sz w:val="24"/>
          <w:szCs w:val="24"/>
        </w:rPr>
        <w:t>и</w:t>
      </w:r>
      <w:r w:rsidRPr="00B63DB7">
        <w:rPr>
          <w:rFonts w:ascii="Times New Roman" w:hAnsi="Times New Roman"/>
          <w:b/>
          <w:bCs/>
          <w:spacing w:val="2"/>
          <w:sz w:val="24"/>
          <w:szCs w:val="24"/>
        </w:rPr>
        <w:t xml:space="preserve"> </w:t>
      </w:r>
      <w:r w:rsidRPr="00B63DB7">
        <w:rPr>
          <w:rFonts w:ascii="Times New Roman" w:hAnsi="Times New Roman"/>
          <w:b/>
          <w:bCs/>
          <w:sz w:val="24"/>
          <w:szCs w:val="24"/>
        </w:rPr>
        <w:t>ре</w:t>
      </w:r>
      <w:r w:rsidRPr="00B63DB7">
        <w:rPr>
          <w:rFonts w:ascii="Times New Roman" w:hAnsi="Times New Roman"/>
          <w:b/>
          <w:bCs/>
          <w:spacing w:val="1"/>
          <w:sz w:val="24"/>
          <w:szCs w:val="24"/>
        </w:rPr>
        <w:t>л</w:t>
      </w:r>
      <w:r w:rsidRPr="00B63DB7">
        <w:rPr>
          <w:rFonts w:ascii="Times New Roman" w:hAnsi="Times New Roman"/>
          <w:b/>
          <w:bCs/>
          <w:spacing w:val="-2"/>
          <w:sz w:val="24"/>
          <w:szCs w:val="24"/>
        </w:rPr>
        <w:t>ье</w:t>
      </w:r>
      <w:r w:rsidRPr="00B63DB7">
        <w:rPr>
          <w:rFonts w:ascii="Times New Roman" w:hAnsi="Times New Roman"/>
          <w:b/>
          <w:bCs/>
          <w:sz w:val="24"/>
          <w:szCs w:val="24"/>
        </w:rPr>
        <w:t>ф</w:t>
      </w:r>
      <w:r w:rsidRPr="00B63DB7">
        <w:rPr>
          <w:rFonts w:ascii="Times New Roman" w:hAnsi="Times New Roman"/>
          <w:b/>
          <w:bCs/>
          <w:spacing w:val="1"/>
          <w:sz w:val="24"/>
          <w:szCs w:val="24"/>
        </w:rPr>
        <w:t xml:space="preserve"> </w:t>
      </w:r>
      <w:r w:rsidRPr="00B63DB7">
        <w:rPr>
          <w:rFonts w:ascii="Times New Roman" w:hAnsi="Times New Roman"/>
          <w:b/>
          <w:bCs/>
          <w:sz w:val="24"/>
          <w:szCs w:val="24"/>
        </w:rPr>
        <w:t>Зе</w:t>
      </w:r>
      <w:r w:rsidRPr="00B63DB7">
        <w:rPr>
          <w:rFonts w:ascii="Times New Roman" w:hAnsi="Times New Roman"/>
          <w:b/>
          <w:bCs/>
          <w:spacing w:val="1"/>
          <w:sz w:val="24"/>
          <w:szCs w:val="24"/>
        </w:rPr>
        <w:t>мл</w:t>
      </w:r>
      <w:r w:rsidRPr="00B63DB7">
        <w:rPr>
          <w:rFonts w:ascii="Times New Roman" w:hAnsi="Times New Roman"/>
          <w:b/>
          <w:bCs/>
          <w:spacing w:val="-1"/>
          <w:sz w:val="24"/>
          <w:szCs w:val="24"/>
        </w:rPr>
        <w:t>и</w:t>
      </w:r>
      <w:r w:rsidRPr="00B63DB7">
        <w:rPr>
          <w:rFonts w:ascii="Times New Roman" w:hAnsi="Times New Roman"/>
          <w:b/>
          <w:bCs/>
          <w:sz w:val="24"/>
          <w:szCs w:val="24"/>
        </w:rPr>
        <w:t>.</w:t>
      </w:r>
      <w:r w:rsidRPr="00B63DB7">
        <w:rPr>
          <w:rFonts w:ascii="Times New Roman" w:hAnsi="Times New Roman"/>
          <w:b/>
          <w:bCs/>
          <w:spacing w:val="7"/>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ст</w:t>
      </w:r>
      <w:r w:rsidRPr="00B63DB7">
        <w:rPr>
          <w:rFonts w:ascii="Times New Roman" w:hAnsi="Times New Roman"/>
          <w:spacing w:val="-1"/>
          <w:sz w:val="24"/>
          <w:szCs w:val="24"/>
        </w:rPr>
        <w:t>о</w:t>
      </w:r>
      <w:r w:rsidRPr="00B63DB7">
        <w:rPr>
          <w:rFonts w:ascii="Times New Roman" w:hAnsi="Times New Roman"/>
          <w:spacing w:val="1"/>
          <w:sz w:val="24"/>
          <w:szCs w:val="24"/>
        </w:rPr>
        <w:t>ри</w:t>
      </w:r>
      <w:r w:rsidRPr="00B63DB7">
        <w:rPr>
          <w:rFonts w:ascii="Times New Roman" w:hAnsi="Times New Roman"/>
          <w:sz w:val="24"/>
          <w:szCs w:val="24"/>
        </w:rPr>
        <w:t>я</w:t>
      </w:r>
      <w:r w:rsidRPr="00B63DB7">
        <w:rPr>
          <w:rFonts w:ascii="Times New Roman" w:hAnsi="Times New Roman"/>
          <w:spacing w:val="1"/>
          <w:sz w:val="24"/>
          <w:szCs w:val="24"/>
        </w:rPr>
        <w:t xml:space="preserve"> З</w:t>
      </w:r>
      <w:r w:rsidRPr="00B63DB7">
        <w:rPr>
          <w:rFonts w:ascii="Times New Roman" w:hAnsi="Times New Roman"/>
          <w:sz w:val="24"/>
          <w:szCs w:val="24"/>
        </w:rPr>
        <w:t>ем</w:t>
      </w:r>
      <w:r w:rsidRPr="00B63DB7">
        <w:rPr>
          <w:rFonts w:ascii="Times New Roman" w:hAnsi="Times New Roman"/>
          <w:spacing w:val="-1"/>
          <w:sz w:val="24"/>
          <w:szCs w:val="24"/>
        </w:rPr>
        <w:t>л</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pacing w:val="-2"/>
          <w:sz w:val="24"/>
          <w:szCs w:val="24"/>
        </w:rPr>
        <w:t>к</w:t>
      </w:r>
      <w:r w:rsidRPr="00B63DB7">
        <w:rPr>
          <w:rFonts w:ascii="Times New Roman" w:hAnsi="Times New Roman"/>
          <w:sz w:val="24"/>
          <w:szCs w:val="24"/>
        </w:rPr>
        <w:t>ак</w:t>
      </w:r>
      <w:r w:rsidRPr="00B63DB7">
        <w:rPr>
          <w:rFonts w:ascii="Times New Roman" w:hAnsi="Times New Roman"/>
          <w:spacing w:val="4"/>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3"/>
          <w:sz w:val="24"/>
          <w:szCs w:val="24"/>
        </w:rPr>
        <w:t>т</w:t>
      </w:r>
      <w:r w:rsidRPr="00B63DB7">
        <w:rPr>
          <w:rFonts w:ascii="Times New Roman" w:hAnsi="Times New Roman"/>
          <w:spacing w:val="1"/>
          <w:sz w:val="24"/>
          <w:szCs w:val="24"/>
        </w:rPr>
        <w:t>ы</w:t>
      </w:r>
      <w:r w:rsidRPr="00B63DB7">
        <w:rPr>
          <w:rFonts w:ascii="Times New Roman" w:hAnsi="Times New Roman"/>
          <w:sz w:val="24"/>
          <w:szCs w:val="24"/>
        </w:rPr>
        <w:t>. Лит</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фер</w:t>
      </w:r>
      <w:r w:rsidRPr="00B63DB7">
        <w:rPr>
          <w:rFonts w:ascii="Times New Roman" w:hAnsi="Times New Roman"/>
          <w:spacing w:val="-2"/>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е </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2"/>
          <w:sz w:val="24"/>
          <w:szCs w:val="24"/>
        </w:rPr>
        <w:t>т</w:t>
      </w:r>
      <w:r w:rsidRPr="00B63DB7">
        <w:rPr>
          <w:rFonts w:ascii="Times New Roman" w:hAnsi="Times New Roman"/>
          <w:spacing w:val="1"/>
          <w:sz w:val="24"/>
          <w:szCs w:val="24"/>
        </w:rPr>
        <w:t>ы</w:t>
      </w:r>
      <w:r w:rsidRPr="00B63DB7">
        <w:rPr>
          <w:rFonts w:ascii="Times New Roman" w:hAnsi="Times New Roman"/>
          <w:sz w:val="24"/>
          <w:szCs w:val="24"/>
        </w:rPr>
        <w:t>. Сейсмические пояса Земли. Ст</w:t>
      </w:r>
      <w:r w:rsidRPr="00B63DB7">
        <w:rPr>
          <w:rFonts w:ascii="Times New Roman" w:hAnsi="Times New Roman"/>
          <w:spacing w:val="-2"/>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зем</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 к</w:t>
      </w:r>
      <w:r w:rsidRPr="00B63DB7">
        <w:rPr>
          <w:rFonts w:ascii="Times New Roman" w:hAnsi="Times New Roman"/>
          <w:spacing w:val="-1"/>
          <w:sz w:val="24"/>
          <w:szCs w:val="24"/>
        </w:rPr>
        <w:t>ор</w:t>
      </w:r>
      <w:r w:rsidRPr="00B63DB7">
        <w:rPr>
          <w:rFonts w:ascii="Times New Roman" w:hAnsi="Times New Roman"/>
          <w:spacing w:val="1"/>
          <w:sz w:val="24"/>
          <w:szCs w:val="24"/>
        </w:rPr>
        <w:t>ы</w:t>
      </w:r>
      <w:r w:rsidRPr="00B63DB7">
        <w:rPr>
          <w:rFonts w:ascii="Times New Roman" w:hAnsi="Times New Roman"/>
          <w:sz w:val="24"/>
          <w:szCs w:val="24"/>
        </w:rPr>
        <w:t xml:space="preserve">. Типы земной коры, их отличия. </w:t>
      </w:r>
      <w:r w:rsidRPr="00B63DB7">
        <w:rPr>
          <w:rFonts w:ascii="Times New Roman" w:hAnsi="Times New Roman"/>
          <w:spacing w:val="-1"/>
          <w:sz w:val="24"/>
          <w:szCs w:val="24"/>
        </w:rPr>
        <w:t>Фо</w:t>
      </w:r>
      <w:r w:rsidRPr="00B63DB7">
        <w:rPr>
          <w:rFonts w:ascii="Times New Roman" w:hAnsi="Times New Roman"/>
          <w:spacing w:val="1"/>
          <w:sz w:val="24"/>
          <w:szCs w:val="24"/>
        </w:rPr>
        <w:t>р</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ва</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современного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2"/>
          <w:sz w:val="24"/>
          <w:szCs w:val="24"/>
        </w:rPr>
        <w:t>ье</w:t>
      </w:r>
      <w:r w:rsidRPr="00B63DB7">
        <w:rPr>
          <w:rFonts w:ascii="Times New Roman" w:hAnsi="Times New Roman"/>
          <w:sz w:val="24"/>
          <w:szCs w:val="24"/>
        </w:rPr>
        <w:t>фа</w:t>
      </w:r>
      <w:r w:rsidRPr="00B63DB7">
        <w:rPr>
          <w:rFonts w:ascii="Times New Roman" w:hAnsi="Times New Roman"/>
          <w:spacing w:val="3"/>
          <w:sz w:val="24"/>
          <w:szCs w:val="24"/>
        </w:rPr>
        <w:t xml:space="preserve"> </w:t>
      </w:r>
      <w:r w:rsidRPr="00B63DB7">
        <w:rPr>
          <w:rFonts w:ascii="Times New Roman" w:hAnsi="Times New Roman"/>
          <w:spacing w:val="-1"/>
          <w:sz w:val="24"/>
          <w:szCs w:val="24"/>
        </w:rPr>
        <w:t>З</w:t>
      </w:r>
      <w:r w:rsidRPr="00B63DB7">
        <w:rPr>
          <w:rFonts w:ascii="Times New Roman" w:hAnsi="Times New Roman"/>
          <w:sz w:val="24"/>
          <w:szCs w:val="24"/>
        </w:rPr>
        <w:t>ем</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i/>
          <w:sz w:val="24"/>
          <w:szCs w:val="24"/>
        </w:rPr>
        <w:t>В</w:t>
      </w:r>
      <w:r w:rsidRPr="00B63DB7">
        <w:rPr>
          <w:rFonts w:ascii="Times New Roman" w:hAnsi="Times New Roman"/>
          <w:i/>
          <w:spacing w:val="-3"/>
          <w:sz w:val="24"/>
          <w:szCs w:val="24"/>
        </w:rPr>
        <w:t>л</w:t>
      </w:r>
      <w:r w:rsidRPr="00B63DB7">
        <w:rPr>
          <w:rFonts w:ascii="Times New Roman" w:hAnsi="Times New Roman"/>
          <w:i/>
          <w:spacing w:val="1"/>
          <w:sz w:val="24"/>
          <w:szCs w:val="24"/>
        </w:rPr>
        <w:t>и</w:t>
      </w:r>
      <w:r w:rsidRPr="00B63DB7">
        <w:rPr>
          <w:rFonts w:ascii="Times New Roman" w:hAnsi="Times New Roman"/>
          <w:i/>
          <w:spacing w:val="-2"/>
          <w:sz w:val="24"/>
          <w:szCs w:val="24"/>
        </w:rPr>
        <w:t>я</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е ст</w:t>
      </w:r>
      <w:r w:rsidRPr="00B63DB7">
        <w:rPr>
          <w:rFonts w:ascii="Times New Roman" w:hAnsi="Times New Roman"/>
          <w:i/>
          <w:spacing w:val="-1"/>
          <w:sz w:val="24"/>
          <w:szCs w:val="24"/>
        </w:rPr>
        <w:t>р</w:t>
      </w:r>
      <w:r w:rsidRPr="00B63DB7">
        <w:rPr>
          <w:rFonts w:ascii="Times New Roman" w:hAnsi="Times New Roman"/>
          <w:i/>
          <w:spacing w:val="1"/>
          <w:sz w:val="24"/>
          <w:szCs w:val="24"/>
        </w:rPr>
        <w:t>о</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я зе</w:t>
      </w:r>
      <w:r w:rsidRPr="00B63DB7">
        <w:rPr>
          <w:rFonts w:ascii="Times New Roman" w:hAnsi="Times New Roman"/>
          <w:i/>
          <w:spacing w:val="-3"/>
          <w:sz w:val="24"/>
          <w:szCs w:val="24"/>
        </w:rPr>
        <w:t>м</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й</w:t>
      </w:r>
      <w:r w:rsidRPr="00B63DB7">
        <w:rPr>
          <w:rFonts w:ascii="Times New Roman" w:hAnsi="Times New Roman"/>
          <w:i/>
          <w:spacing w:val="1"/>
          <w:sz w:val="24"/>
          <w:szCs w:val="24"/>
        </w:rPr>
        <w:t xml:space="preserve"> </w:t>
      </w:r>
      <w:r w:rsidRPr="00B63DB7">
        <w:rPr>
          <w:rFonts w:ascii="Times New Roman" w:hAnsi="Times New Roman"/>
          <w:i/>
          <w:spacing w:val="-3"/>
          <w:sz w:val="24"/>
          <w:szCs w:val="24"/>
        </w:rPr>
        <w:t>к</w:t>
      </w:r>
      <w:r w:rsidRPr="00B63DB7">
        <w:rPr>
          <w:rFonts w:ascii="Times New Roman" w:hAnsi="Times New Roman"/>
          <w:i/>
          <w:spacing w:val="-1"/>
          <w:sz w:val="24"/>
          <w:szCs w:val="24"/>
        </w:rPr>
        <w:t>о</w:t>
      </w:r>
      <w:r w:rsidRPr="00B63DB7">
        <w:rPr>
          <w:rFonts w:ascii="Times New Roman" w:hAnsi="Times New Roman"/>
          <w:i/>
          <w:spacing w:val="1"/>
          <w:sz w:val="24"/>
          <w:szCs w:val="24"/>
        </w:rPr>
        <w:t>р</w:t>
      </w:r>
      <w:r w:rsidRPr="00B63DB7">
        <w:rPr>
          <w:rFonts w:ascii="Times New Roman" w:hAnsi="Times New Roman"/>
          <w:i/>
          <w:sz w:val="24"/>
          <w:szCs w:val="24"/>
        </w:rPr>
        <w:t>ы</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н</w:t>
      </w:r>
      <w:r w:rsidRPr="00B63DB7">
        <w:rPr>
          <w:rFonts w:ascii="Times New Roman" w:hAnsi="Times New Roman"/>
          <w:i/>
          <w:sz w:val="24"/>
          <w:szCs w:val="24"/>
        </w:rPr>
        <w:t xml:space="preserve">а </w:t>
      </w:r>
      <w:r w:rsidRPr="00B63DB7">
        <w:rPr>
          <w:rFonts w:ascii="Times New Roman" w:hAnsi="Times New Roman"/>
          <w:i/>
          <w:spacing w:val="-2"/>
          <w:sz w:val="24"/>
          <w:szCs w:val="24"/>
        </w:rPr>
        <w:t>о</w:t>
      </w:r>
      <w:r w:rsidRPr="00B63DB7">
        <w:rPr>
          <w:rFonts w:ascii="Times New Roman" w:hAnsi="Times New Roman"/>
          <w:i/>
          <w:spacing w:val="1"/>
          <w:sz w:val="24"/>
          <w:szCs w:val="24"/>
        </w:rPr>
        <w:t>б</w:t>
      </w:r>
      <w:r w:rsidRPr="00B63DB7">
        <w:rPr>
          <w:rFonts w:ascii="Times New Roman" w:hAnsi="Times New Roman"/>
          <w:i/>
          <w:spacing w:val="-1"/>
          <w:sz w:val="24"/>
          <w:szCs w:val="24"/>
        </w:rPr>
        <w:t>ли</w:t>
      </w:r>
      <w:r w:rsidRPr="00B63DB7">
        <w:rPr>
          <w:rFonts w:ascii="Times New Roman" w:hAnsi="Times New Roman"/>
          <w:i/>
          <w:sz w:val="24"/>
          <w:szCs w:val="24"/>
        </w:rPr>
        <w:t>к Зем</w:t>
      </w:r>
      <w:r w:rsidRPr="00B63DB7">
        <w:rPr>
          <w:rFonts w:ascii="Times New Roman" w:hAnsi="Times New Roman"/>
          <w:i/>
          <w:spacing w:val="-3"/>
          <w:sz w:val="24"/>
          <w:szCs w:val="24"/>
        </w:rPr>
        <w:t>л</w:t>
      </w:r>
      <w:r w:rsidRPr="00B63DB7">
        <w:rPr>
          <w:rFonts w:ascii="Times New Roman" w:hAnsi="Times New Roman"/>
          <w:i/>
          <w:spacing w:val="1"/>
          <w:sz w:val="24"/>
          <w:szCs w:val="24"/>
        </w:rPr>
        <w:t>и</w:t>
      </w:r>
      <w:r w:rsidRPr="00B63DB7">
        <w:rPr>
          <w:rFonts w:ascii="Times New Roman" w:hAnsi="Times New Roman"/>
          <w:i/>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А</w:t>
      </w:r>
      <w:r w:rsidRPr="00B63DB7">
        <w:rPr>
          <w:rFonts w:ascii="Times New Roman" w:hAnsi="Times New Roman"/>
          <w:b/>
          <w:bCs/>
          <w:spacing w:val="1"/>
          <w:sz w:val="24"/>
          <w:szCs w:val="24"/>
        </w:rPr>
        <w:t>т</w:t>
      </w:r>
      <w:r w:rsidRPr="00B63DB7">
        <w:rPr>
          <w:rFonts w:ascii="Times New Roman" w:hAnsi="Times New Roman"/>
          <w:b/>
          <w:bCs/>
          <w:spacing w:val="-2"/>
          <w:sz w:val="24"/>
          <w:szCs w:val="24"/>
        </w:rPr>
        <w:t>м</w:t>
      </w:r>
      <w:r w:rsidRPr="00B63DB7">
        <w:rPr>
          <w:rFonts w:ascii="Times New Roman" w:hAnsi="Times New Roman"/>
          <w:b/>
          <w:bCs/>
          <w:spacing w:val="1"/>
          <w:sz w:val="24"/>
          <w:szCs w:val="24"/>
        </w:rPr>
        <w:t>о</w:t>
      </w:r>
      <w:r w:rsidRPr="00B63DB7">
        <w:rPr>
          <w:rFonts w:ascii="Times New Roman" w:hAnsi="Times New Roman"/>
          <w:b/>
          <w:bCs/>
          <w:sz w:val="24"/>
          <w:szCs w:val="24"/>
        </w:rPr>
        <w:t>с</w:t>
      </w:r>
      <w:r w:rsidRPr="00B63DB7">
        <w:rPr>
          <w:rFonts w:ascii="Times New Roman" w:hAnsi="Times New Roman"/>
          <w:b/>
          <w:bCs/>
          <w:spacing w:val="-2"/>
          <w:sz w:val="24"/>
          <w:szCs w:val="24"/>
        </w:rPr>
        <w:t>ф</w:t>
      </w:r>
      <w:r w:rsidRPr="00B63DB7">
        <w:rPr>
          <w:rFonts w:ascii="Times New Roman" w:hAnsi="Times New Roman"/>
          <w:b/>
          <w:bCs/>
          <w:sz w:val="24"/>
          <w:szCs w:val="24"/>
        </w:rPr>
        <w:t xml:space="preserve">ера и </w:t>
      </w:r>
      <w:r w:rsidRPr="00B63DB7">
        <w:rPr>
          <w:rFonts w:ascii="Times New Roman" w:hAnsi="Times New Roman"/>
          <w:b/>
          <w:bCs/>
          <w:spacing w:val="-1"/>
          <w:sz w:val="24"/>
          <w:szCs w:val="24"/>
        </w:rPr>
        <w:t>к</w:t>
      </w:r>
      <w:r w:rsidRPr="00B63DB7">
        <w:rPr>
          <w:rFonts w:ascii="Times New Roman" w:hAnsi="Times New Roman"/>
          <w:b/>
          <w:bCs/>
          <w:spacing w:val="1"/>
          <w:sz w:val="24"/>
          <w:szCs w:val="24"/>
        </w:rPr>
        <w:t>л</w:t>
      </w:r>
      <w:r w:rsidRPr="00B63DB7">
        <w:rPr>
          <w:rFonts w:ascii="Times New Roman" w:hAnsi="Times New Roman"/>
          <w:b/>
          <w:bCs/>
          <w:spacing w:val="-1"/>
          <w:sz w:val="24"/>
          <w:szCs w:val="24"/>
        </w:rPr>
        <w:t>и</w:t>
      </w:r>
      <w:r w:rsidRPr="00B63DB7">
        <w:rPr>
          <w:rFonts w:ascii="Times New Roman" w:hAnsi="Times New Roman"/>
          <w:b/>
          <w:bCs/>
          <w:sz w:val="24"/>
          <w:szCs w:val="24"/>
        </w:rPr>
        <w:t>ма</w:t>
      </w:r>
      <w:r w:rsidRPr="00B63DB7">
        <w:rPr>
          <w:rFonts w:ascii="Times New Roman" w:hAnsi="Times New Roman"/>
          <w:b/>
          <w:bCs/>
          <w:spacing w:val="1"/>
          <w:sz w:val="24"/>
          <w:szCs w:val="24"/>
        </w:rPr>
        <w:t>т</w:t>
      </w:r>
      <w:r w:rsidRPr="00B63DB7">
        <w:rPr>
          <w:rFonts w:ascii="Times New Roman" w:hAnsi="Times New Roman"/>
          <w:b/>
          <w:bCs/>
          <w:sz w:val="24"/>
          <w:szCs w:val="24"/>
        </w:rPr>
        <w:t>ы З</w:t>
      </w:r>
      <w:r w:rsidRPr="00B63DB7">
        <w:rPr>
          <w:rFonts w:ascii="Times New Roman" w:hAnsi="Times New Roman"/>
          <w:b/>
          <w:bCs/>
          <w:spacing w:val="-2"/>
          <w:sz w:val="24"/>
          <w:szCs w:val="24"/>
        </w:rPr>
        <w:t>е</w:t>
      </w:r>
      <w:r w:rsidRPr="00B63DB7">
        <w:rPr>
          <w:rFonts w:ascii="Times New Roman" w:hAnsi="Times New Roman"/>
          <w:b/>
          <w:bCs/>
          <w:sz w:val="24"/>
          <w:szCs w:val="24"/>
        </w:rPr>
        <w:t>м</w:t>
      </w:r>
      <w:r w:rsidRPr="00B63DB7">
        <w:rPr>
          <w:rFonts w:ascii="Times New Roman" w:hAnsi="Times New Roman"/>
          <w:b/>
          <w:bCs/>
          <w:spacing w:val="1"/>
          <w:sz w:val="24"/>
          <w:szCs w:val="24"/>
        </w:rPr>
        <w:t>л</w:t>
      </w:r>
      <w:r w:rsidRPr="00B63DB7">
        <w:rPr>
          <w:rFonts w:ascii="Times New Roman" w:hAnsi="Times New Roman"/>
          <w:b/>
          <w:bCs/>
          <w:spacing w:val="-1"/>
          <w:sz w:val="24"/>
          <w:szCs w:val="24"/>
        </w:rPr>
        <w:t>и</w:t>
      </w:r>
      <w:r w:rsidRPr="00B63DB7">
        <w:rPr>
          <w:rFonts w:ascii="Times New Roman" w:hAnsi="Times New Roman"/>
          <w:b/>
          <w:bCs/>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д</w:t>
      </w:r>
      <w:r w:rsidRPr="00B63DB7">
        <w:rPr>
          <w:rFonts w:ascii="Times New Roman" w:hAnsi="Times New Roman"/>
          <w:sz w:val="24"/>
          <w:szCs w:val="24"/>
        </w:rPr>
        <w:t>ел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темп</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ат</w:t>
      </w:r>
      <w:r w:rsidRPr="00B63DB7">
        <w:rPr>
          <w:rFonts w:ascii="Times New Roman" w:hAnsi="Times New Roman"/>
          <w:spacing w:val="-4"/>
          <w:sz w:val="24"/>
          <w:szCs w:val="24"/>
        </w:rPr>
        <w:t>у</w:t>
      </w:r>
      <w:r w:rsidRPr="00B63DB7">
        <w:rPr>
          <w:rFonts w:ascii="Times New Roman" w:hAnsi="Times New Roman"/>
          <w:spacing w:val="1"/>
          <w:sz w:val="24"/>
          <w:szCs w:val="24"/>
        </w:rPr>
        <w:t>ры</w:t>
      </w:r>
      <w:r w:rsidRPr="00B63DB7">
        <w:rPr>
          <w:rFonts w:ascii="Times New Roman" w:hAnsi="Times New Roman"/>
          <w:sz w:val="24"/>
          <w:szCs w:val="24"/>
        </w:rPr>
        <w:t>,</w:t>
      </w:r>
      <w:r w:rsidRPr="00B63DB7">
        <w:rPr>
          <w:rFonts w:ascii="Times New Roman" w:hAnsi="Times New Roman"/>
          <w:spacing w:val="8"/>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а</w:t>
      </w:r>
      <w:r w:rsidRPr="00B63DB7">
        <w:rPr>
          <w:rFonts w:ascii="Times New Roman" w:hAnsi="Times New Roman"/>
          <w:spacing w:val="1"/>
          <w:sz w:val="24"/>
          <w:szCs w:val="24"/>
        </w:rPr>
        <w:t>д</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0"/>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я</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1"/>
          <w:sz w:val="24"/>
          <w:szCs w:val="24"/>
        </w:rPr>
        <w:t xml:space="preserve"> </w:t>
      </w:r>
      <w:r w:rsidRPr="00B63DB7">
        <w:rPr>
          <w:rFonts w:ascii="Times New Roman" w:hAnsi="Times New Roman"/>
          <w:sz w:val="24"/>
          <w:szCs w:val="24"/>
        </w:rPr>
        <w:t>ат</w:t>
      </w:r>
      <w:r w:rsidRPr="00B63DB7">
        <w:rPr>
          <w:rFonts w:ascii="Times New Roman" w:hAnsi="Times New Roman"/>
          <w:spacing w:val="-3"/>
          <w:sz w:val="24"/>
          <w:szCs w:val="24"/>
        </w:rPr>
        <w:t>м</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ферн</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10"/>
          <w:sz w:val="24"/>
          <w:szCs w:val="24"/>
        </w:rPr>
        <w:t xml:space="preserve"> </w:t>
      </w:r>
      <w:r w:rsidRPr="00B63DB7">
        <w:rPr>
          <w:rFonts w:ascii="Times New Roman" w:hAnsi="Times New Roman"/>
          <w:spacing w:val="1"/>
          <w:sz w:val="24"/>
          <w:szCs w:val="24"/>
        </w:rPr>
        <w:t>д</w:t>
      </w:r>
      <w:r w:rsidRPr="00B63DB7">
        <w:rPr>
          <w:rFonts w:ascii="Times New Roman" w:hAnsi="Times New Roman"/>
          <w:sz w:val="24"/>
          <w:szCs w:val="24"/>
        </w:rPr>
        <w:t>ав</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9"/>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9"/>
          <w:sz w:val="24"/>
          <w:szCs w:val="24"/>
        </w:rPr>
        <w:t xml:space="preserve"> </w:t>
      </w:r>
      <w:r w:rsidRPr="00B63DB7">
        <w:rPr>
          <w:rFonts w:ascii="Times New Roman" w:hAnsi="Times New Roman"/>
          <w:spacing w:val="1"/>
          <w:sz w:val="24"/>
          <w:szCs w:val="24"/>
        </w:rPr>
        <w:t>З</w:t>
      </w:r>
      <w:r w:rsidRPr="00B63DB7">
        <w:rPr>
          <w:rFonts w:ascii="Times New Roman" w:hAnsi="Times New Roman"/>
          <w:spacing w:val="-2"/>
          <w:sz w:val="24"/>
          <w:szCs w:val="24"/>
        </w:rPr>
        <w:t>е</w:t>
      </w:r>
      <w:r w:rsidRPr="00B63DB7">
        <w:rPr>
          <w:rFonts w:ascii="Times New Roman" w:hAnsi="Times New Roman"/>
          <w:sz w:val="24"/>
          <w:szCs w:val="24"/>
        </w:rPr>
        <w:t>м</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1"/>
          <w:sz w:val="24"/>
          <w:szCs w:val="24"/>
        </w:rPr>
        <w:t xml:space="preserve"> </w:t>
      </w:r>
      <w:r w:rsidRPr="00B63DB7">
        <w:rPr>
          <w:rFonts w:ascii="Times New Roman" w:hAnsi="Times New Roman"/>
          <w:sz w:val="24"/>
          <w:szCs w:val="24"/>
        </w:rPr>
        <w:t>и</w:t>
      </w:r>
      <w:r w:rsidRPr="00B63DB7">
        <w:rPr>
          <w:rFonts w:ascii="Times New Roman" w:hAnsi="Times New Roman"/>
          <w:spacing w:val="12"/>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10"/>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аж</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z w:val="24"/>
          <w:szCs w:val="24"/>
        </w:rPr>
        <w:t>кл</w:t>
      </w:r>
      <w:r w:rsidRPr="00B63DB7">
        <w:rPr>
          <w:rFonts w:ascii="Times New Roman" w:hAnsi="Times New Roman"/>
          <w:spacing w:val="-2"/>
          <w:sz w:val="24"/>
          <w:szCs w:val="24"/>
        </w:rPr>
        <w:t>и</w:t>
      </w:r>
      <w:r w:rsidRPr="00B63DB7">
        <w:rPr>
          <w:rFonts w:ascii="Times New Roman" w:hAnsi="Times New Roman"/>
          <w:sz w:val="24"/>
          <w:szCs w:val="24"/>
        </w:rPr>
        <w:t>мат</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ки</w:t>
      </w:r>
      <w:r w:rsidRPr="00B63DB7">
        <w:rPr>
          <w:rFonts w:ascii="Times New Roman" w:hAnsi="Times New Roman"/>
          <w:sz w:val="24"/>
          <w:szCs w:val="24"/>
        </w:rPr>
        <w:t>х</w:t>
      </w:r>
      <w:r w:rsidRPr="00B63DB7">
        <w:rPr>
          <w:rFonts w:ascii="Times New Roman" w:hAnsi="Times New Roman"/>
          <w:spacing w:val="4"/>
          <w:sz w:val="24"/>
          <w:szCs w:val="24"/>
        </w:rPr>
        <w:t xml:space="preserve"> </w:t>
      </w:r>
      <w:r w:rsidRPr="00B63DB7">
        <w:rPr>
          <w:rFonts w:ascii="Times New Roman" w:hAnsi="Times New Roman"/>
          <w:spacing w:val="-2"/>
          <w:sz w:val="24"/>
          <w:szCs w:val="24"/>
        </w:rPr>
        <w:t>к</w:t>
      </w:r>
      <w:r w:rsidRPr="00B63DB7">
        <w:rPr>
          <w:rFonts w:ascii="Times New Roman" w:hAnsi="Times New Roman"/>
          <w:sz w:val="24"/>
          <w:szCs w:val="24"/>
        </w:rPr>
        <w:t>а</w:t>
      </w:r>
      <w:r w:rsidRPr="00B63DB7">
        <w:rPr>
          <w:rFonts w:ascii="Times New Roman" w:hAnsi="Times New Roman"/>
          <w:spacing w:val="1"/>
          <w:sz w:val="24"/>
          <w:szCs w:val="24"/>
        </w:rPr>
        <w:t>р</w:t>
      </w:r>
      <w:r w:rsidRPr="00B63DB7">
        <w:rPr>
          <w:rFonts w:ascii="Times New Roman" w:hAnsi="Times New Roman"/>
          <w:sz w:val="24"/>
          <w:szCs w:val="24"/>
        </w:rPr>
        <w:t>т</w:t>
      </w:r>
      <w:r w:rsidRPr="00B63DB7">
        <w:rPr>
          <w:rFonts w:ascii="Times New Roman" w:hAnsi="Times New Roman"/>
          <w:spacing w:val="-3"/>
          <w:sz w:val="24"/>
          <w:szCs w:val="24"/>
        </w:rPr>
        <w:t>а</w:t>
      </w:r>
      <w:r w:rsidRPr="00B63DB7">
        <w:rPr>
          <w:rFonts w:ascii="Times New Roman" w:hAnsi="Times New Roman"/>
          <w:spacing w:val="1"/>
          <w:sz w:val="24"/>
          <w:szCs w:val="24"/>
        </w:rPr>
        <w:t>х</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Раз</w:t>
      </w:r>
      <w:r w:rsidRPr="00B63DB7">
        <w:rPr>
          <w:rFonts w:ascii="Times New Roman" w:hAnsi="Times New Roman"/>
          <w:spacing w:val="-2"/>
          <w:sz w:val="24"/>
          <w:szCs w:val="24"/>
        </w:rPr>
        <w:t>н</w:t>
      </w:r>
      <w:r w:rsidRPr="00B63DB7">
        <w:rPr>
          <w:rFonts w:ascii="Times New Roman" w:hAnsi="Times New Roman"/>
          <w:spacing w:val="1"/>
          <w:sz w:val="24"/>
          <w:szCs w:val="24"/>
        </w:rPr>
        <w:t>оо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климата</w:t>
      </w:r>
      <w:r w:rsidRPr="00B63DB7">
        <w:rPr>
          <w:rFonts w:ascii="Times New Roman" w:hAnsi="Times New Roman"/>
          <w:spacing w:val="1"/>
          <w:sz w:val="24"/>
          <w:szCs w:val="24"/>
        </w:rPr>
        <w:t xml:space="preserve"> н</w:t>
      </w:r>
      <w:r w:rsidRPr="00B63DB7">
        <w:rPr>
          <w:rFonts w:ascii="Times New Roman" w:hAnsi="Times New Roman"/>
          <w:sz w:val="24"/>
          <w:szCs w:val="24"/>
        </w:rPr>
        <w:t>а</w:t>
      </w:r>
      <w:r w:rsidRPr="00B63DB7">
        <w:rPr>
          <w:rFonts w:ascii="Times New Roman" w:hAnsi="Times New Roman"/>
          <w:spacing w:val="1"/>
          <w:sz w:val="24"/>
          <w:szCs w:val="24"/>
        </w:rPr>
        <w:t xml:space="preserve"> З</w:t>
      </w:r>
      <w:r w:rsidRPr="00B63DB7">
        <w:rPr>
          <w:rFonts w:ascii="Times New Roman" w:hAnsi="Times New Roman"/>
          <w:sz w:val="24"/>
          <w:szCs w:val="24"/>
        </w:rPr>
        <w:t>ем</w:t>
      </w:r>
      <w:r w:rsidRPr="00B63DB7">
        <w:rPr>
          <w:rFonts w:ascii="Times New Roman" w:hAnsi="Times New Roman"/>
          <w:spacing w:val="-1"/>
          <w:sz w:val="24"/>
          <w:szCs w:val="24"/>
        </w:rPr>
        <w:t>л</w:t>
      </w:r>
      <w:r w:rsidRPr="00B63DB7">
        <w:rPr>
          <w:rFonts w:ascii="Times New Roman" w:hAnsi="Times New Roman"/>
          <w:sz w:val="24"/>
          <w:szCs w:val="24"/>
        </w:rPr>
        <w:t>е. К</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ма</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об</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4"/>
          <w:sz w:val="24"/>
          <w:szCs w:val="24"/>
        </w:rPr>
        <w:t>у</w:t>
      </w:r>
      <w:r w:rsidRPr="00B63DB7">
        <w:rPr>
          <w:rFonts w:ascii="Times New Roman" w:hAnsi="Times New Roman"/>
          <w:spacing w:val="-1"/>
          <w:sz w:val="24"/>
          <w:szCs w:val="24"/>
        </w:rPr>
        <w:t>ю</w:t>
      </w:r>
      <w:r w:rsidRPr="00B63DB7">
        <w:rPr>
          <w:rFonts w:ascii="Times New Roman" w:hAnsi="Times New Roman"/>
          <w:sz w:val="24"/>
          <w:szCs w:val="24"/>
        </w:rPr>
        <w:t>щие фа</w:t>
      </w:r>
      <w:r w:rsidRPr="00B63DB7">
        <w:rPr>
          <w:rFonts w:ascii="Times New Roman" w:hAnsi="Times New Roman"/>
          <w:spacing w:val="1"/>
          <w:sz w:val="24"/>
          <w:szCs w:val="24"/>
        </w:rPr>
        <w:t>к</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ы</w:t>
      </w:r>
      <w:r w:rsidRPr="00B63DB7">
        <w:rPr>
          <w:rFonts w:ascii="Times New Roman" w:hAnsi="Times New Roman"/>
          <w:sz w:val="24"/>
          <w:szCs w:val="24"/>
        </w:rPr>
        <w:t xml:space="preserve">. </w:t>
      </w:r>
      <w:r w:rsidRPr="00B63DB7">
        <w:rPr>
          <w:rFonts w:ascii="Times New Roman" w:hAnsi="Times New Roman"/>
          <w:spacing w:val="2"/>
          <w:sz w:val="24"/>
          <w:szCs w:val="24"/>
        </w:rPr>
        <w:t xml:space="preserve">Характеристика воздушных масс Земли. </w:t>
      </w:r>
      <w:r w:rsidRPr="00B63DB7">
        <w:rPr>
          <w:rFonts w:ascii="Times New Roman" w:hAnsi="Times New Roman"/>
          <w:spacing w:val="-1"/>
          <w:sz w:val="24"/>
          <w:szCs w:val="24"/>
        </w:rPr>
        <w:t>Х</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z w:val="24"/>
          <w:szCs w:val="24"/>
        </w:rPr>
        <w:t>акт</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ст</w:t>
      </w:r>
      <w:r w:rsidRPr="00B63DB7">
        <w:rPr>
          <w:rFonts w:ascii="Times New Roman" w:hAnsi="Times New Roman"/>
          <w:spacing w:val="-2"/>
          <w:sz w:val="24"/>
          <w:szCs w:val="24"/>
        </w:rPr>
        <w:t>и</w:t>
      </w:r>
      <w:r w:rsidRPr="00B63DB7">
        <w:rPr>
          <w:rFonts w:ascii="Times New Roman" w:hAnsi="Times New Roman"/>
          <w:sz w:val="24"/>
          <w:szCs w:val="24"/>
        </w:rPr>
        <w:t xml:space="preserve">ка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но</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х и </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хо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 кл</w:t>
      </w:r>
      <w:r w:rsidRPr="00B63DB7">
        <w:rPr>
          <w:rFonts w:ascii="Times New Roman" w:hAnsi="Times New Roman"/>
          <w:spacing w:val="-2"/>
          <w:sz w:val="24"/>
          <w:szCs w:val="24"/>
        </w:rPr>
        <w:t>и</w:t>
      </w:r>
      <w:r w:rsidRPr="00B63DB7">
        <w:rPr>
          <w:rFonts w:ascii="Times New Roman" w:hAnsi="Times New Roman"/>
          <w:sz w:val="24"/>
          <w:szCs w:val="24"/>
        </w:rPr>
        <w:t>мати</w:t>
      </w:r>
      <w:r w:rsidRPr="00B63DB7">
        <w:rPr>
          <w:rFonts w:ascii="Times New Roman" w:hAnsi="Times New Roman"/>
          <w:spacing w:val="1"/>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х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я</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 xml:space="preserve">в </w:t>
      </w:r>
      <w:r w:rsidRPr="00B63DB7">
        <w:rPr>
          <w:rFonts w:ascii="Times New Roman" w:hAnsi="Times New Roman"/>
          <w:spacing w:val="1"/>
          <w:sz w:val="24"/>
          <w:szCs w:val="24"/>
        </w:rPr>
        <w:t>З</w:t>
      </w:r>
      <w:r w:rsidRPr="00B63DB7">
        <w:rPr>
          <w:rFonts w:ascii="Times New Roman" w:hAnsi="Times New Roman"/>
          <w:sz w:val="24"/>
          <w:szCs w:val="24"/>
        </w:rPr>
        <w:t>ем</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i/>
          <w:sz w:val="24"/>
          <w:szCs w:val="24"/>
        </w:rPr>
        <w:t>В</w:t>
      </w:r>
      <w:r w:rsidRPr="00B63DB7">
        <w:rPr>
          <w:rFonts w:ascii="Times New Roman" w:hAnsi="Times New Roman"/>
          <w:i/>
          <w:spacing w:val="-3"/>
          <w:sz w:val="24"/>
          <w:szCs w:val="24"/>
        </w:rPr>
        <w:t>л</w:t>
      </w:r>
      <w:r w:rsidRPr="00B63DB7">
        <w:rPr>
          <w:rFonts w:ascii="Times New Roman" w:hAnsi="Times New Roman"/>
          <w:i/>
          <w:spacing w:val="1"/>
          <w:sz w:val="24"/>
          <w:szCs w:val="24"/>
        </w:rPr>
        <w:t>и</w:t>
      </w:r>
      <w:r w:rsidRPr="00B63DB7">
        <w:rPr>
          <w:rFonts w:ascii="Times New Roman" w:hAnsi="Times New Roman"/>
          <w:i/>
          <w:sz w:val="24"/>
          <w:szCs w:val="24"/>
        </w:rPr>
        <w:t>я</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е кл</w:t>
      </w:r>
      <w:r w:rsidRPr="00B63DB7">
        <w:rPr>
          <w:rFonts w:ascii="Times New Roman" w:hAnsi="Times New Roman"/>
          <w:i/>
          <w:spacing w:val="-2"/>
          <w:sz w:val="24"/>
          <w:szCs w:val="24"/>
        </w:rPr>
        <w:t>и</w:t>
      </w:r>
      <w:r w:rsidRPr="00B63DB7">
        <w:rPr>
          <w:rFonts w:ascii="Times New Roman" w:hAnsi="Times New Roman"/>
          <w:i/>
          <w:sz w:val="24"/>
          <w:szCs w:val="24"/>
        </w:rPr>
        <w:t>мати</w:t>
      </w:r>
      <w:r w:rsidRPr="00B63DB7">
        <w:rPr>
          <w:rFonts w:ascii="Times New Roman" w:hAnsi="Times New Roman"/>
          <w:i/>
          <w:spacing w:val="1"/>
          <w:sz w:val="24"/>
          <w:szCs w:val="24"/>
        </w:rPr>
        <w:t>ч</w:t>
      </w:r>
      <w:r w:rsidRPr="00B63DB7">
        <w:rPr>
          <w:rFonts w:ascii="Times New Roman" w:hAnsi="Times New Roman"/>
          <w:i/>
          <w:spacing w:val="-2"/>
          <w:sz w:val="24"/>
          <w:szCs w:val="24"/>
        </w:rPr>
        <w:t>е</w:t>
      </w:r>
      <w:r w:rsidRPr="00B63DB7">
        <w:rPr>
          <w:rFonts w:ascii="Times New Roman" w:hAnsi="Times New Roman"/>
          <w:i/>
          <w:sz w:val="24"/>
          <w:szCs w:val="24"/>
        </w:rPr>
        <w:t>с</w:t>
      </w:r>
      <w:r w:rsidRPr="00B63DB7">
        <w:rPr>
          <w:rFonts w:ascii="Times New Roman" w:hAnsi="Times New Roman"/>
          <w:i/>
          <w:spacing w:val="-2"/>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х</w:t>
      </w:r>
      <w:r w:rsidRPr="00B63DB7">
        <w:rPr>
          <w:rFonts w:ascii="Times New Roman" w:hAnsi="Times New Roman"/>
          <w:i/>
          <w:spacing w:val="3"/>
          <w:sz w:val="24"/>
          <w:szCs w:val="24"/>
        </w:rPr>
        <w:t xml:space="preserve"> </w:t>
      </w:r>
      <w:r w:rsidRPr="00B63DB7">
        <w:rPr>
          <w:rFonts w:ascii="Times New Roman" w:hAnsi="Times New Roman"/>
          <w:i/>
          <w:spacing w:val="-4"/>
          <w:sz w:val="24"/>
          <w:szCs w:val="24"/>
        </w:rPr>
        <w:t>у</w:t>
      </w:r>
      <w:r w:rsidRPr="00B63DB7">
        <w:rPr>
          <w:rFonts w:ascii="Times New Roman" w:hAnsi="Times New Roman"/>
          <w:i/>
          <w:sz w:val="24"/>
          <w:szCs w:val="24"/>
        </w:rPr>
        <w:t>слов</w:t>
      </w:r>
      <w:r w:rsidRPr="00B63DB7">
        <w:rPr>
          <w:rFonts w:ascii="Times New Roman" w:hAnsi="Times New Roman"/>
          <w:i/>
          <w:spacing w:val="-2"/>
          <w:sz w:val="24"/>
          <w:szCs w:val="24"/>
        </w:rPr>
        <w:t>и</w:t>
      </w:r>
      <w:r w:rsidRPr="00B63DB7">
        <w:rPr>
          <w:rFonts w:ascii="Times New Roman" w:hAnsi="Times New Roman"/>
          <w:i/>
          <w:sz w:val="24"/>
          <w:szCs w:val="24"/>
        </w:rPr>
        <w:t>й</w:t>
      </w:r>
      <w:r w:rsidRPr="00B63DB7">
        <w:rPr>
          <w:rFonts w:ascii="Times New Roman" w:hAnsi="Times New Roman"/>
          <w:i/>
          <w:spacing w:val="1"/>
          <w:sz w:val="24"/>
          <w:szCs w:val="24"/>
        </w:rPr>
        <w:t xml:space="preserve"> н</w:t>
      </w:r>
      <w:r w:rsidRPr="00B63DB7">
        <w:rPr>
          <w:rFonts w:ascii="Times New Roman" w:hAnsi="Times New Roman"/>
          <w:i/>
          <w:sz w:val="24"/>
          <w:szCs w:val="24"/>
        </w:rPr>
        <w:t>а</w:t>
      </w:r>
      <w:r w:rsidRPr="00B63DB7">
        <w:rPr>
          <w:rFonts w:ascii="Times New Roman" w:hAnsi="Times New Roman"/>
          <w:i/>
          <w:spacing w:val="2"/>
          <w:sz w:val="24"/>
          <w:szCs w:val="24"/>
        </w:rPr>
        <w:t xml:space="preserve"> </w:t>
      </w:r>
      <w:r w:rsidRPr="00B63DB7">
        <w:rPr>
          <w:rFonts w:ascii="Times New Roman" w:hAnsi="Times New Roman"/>
          <w:i/>
          <w:spacing w:val="-2"/>
          <w:sz w:val="24"/>
          <w:szCs w:val="24"/>
        </w:rPr>
        <w:t>ж</w:t>
      </w:r>
      <w:r w:rsidRPr="00B63DB7">
        <w:rPr>
          <w:rFonts w:ascii="Times New Roman" w:hAnsi="Times New Roman"/>
          <w:i/>
          <w:spacing w:val="1"/>
          <w:sz w:val="24"/>
          <w:szCs w:val="24"/>
        </w:rPr>
        <w:t>и</w:t>
      </w:r>
      <w:r w:rsidRPr="00B63DB7">
        <w:rPr>
          <w:rFonts w:ascii="Times New Roman" w:hAnsi="Times New Roman"/>
          <w:i/>
          <w:sz w:val="24"/>
          <w:szCs w:val="24"/>
        </w:rPr>
        <w:t>знь</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лю</w:t>
      </w:r>
      <w:r w:rsidRPr="00B63DB7">
        <w:rPr>
          <w:rFonts w:ascii="Times New Roman" w:hAnsi="Times New Roman"/>
          <w:i/>
          <w:spacing w:val="1"/>
          <w:sz w:val="24"/>
          <w:szCs w:val="24"/>
        </w:rPr>
        <w:t>д</w:t>
      </w:r>
      <w:r w:rsidRPr="00B63DB7">
        <w:rPr>
          <w:rFonts w:ascii="Times New Roman" w:hAnsi="Times New Roman"/>
          <w:i/>
          <w:spacing w:val="-2"/>
          <w:sz w:val="24"/>
          <w:szCs w:val="24"/>
        </w:rPr>
        <w:t>е</w:t>
      </w:r>
      <w:r w:rsidRPr="00B63DB7">
        <w:rPr>
          <w:rFonts w:ascii="Times New Roman" w:hAnsi="Times New Roman"/>
          <w:i/>
          <w:spacing w:val="1"/>
          <w:sz w:val="24"/>
          <w:szCs w:val="24"/>
        </w:rPr>
        <w:t>й</w:t>
      </w:r>
      <w:r w:rsidRPr="00B63DB7">
        <w:rPr>
          <w:rFonts w:ascii="Times New Roman" w:hAnsi="Times New Roman"/>
          <w:i/>
          <w:sz w:val="24"/>
          <w:szCs w:val="24"/>
        </w:rPr>
        <w:t>.</w:t>
      </w:r>
      <w:r w:rsidRPr="00B63DB7">
        <w:rPr>
          <w:rFonts w:ascii="Times New Roman" w:hAnsi="Times New Roman"/>
          <w:i/>
          <w:spacing w:val="2"/>
          <w:sz w:val="24"/>
          <w:szCs w:val="24"/>
        </w:rPr>
        <w:t xml:space="preserve"> </w:t>
      </w:r>
      <w:r w:rsidRPr="00B63DB7">
        <w:rPr>
          <w:rFonts w:ascii="Times New Roman" w:hAnsi="Times New Roman"/>
          <w:i/>
          <w:spacing w:val="-3"/>
          <w:sz w:val="24"/>
          <w:szCs w:val="24"/>
        </w:rPr>
        <w:t>В</w:t>
      </w:r>
      <w:r w:rsidRPr="00B63DB7">
        <w:rPr>
          <w:rFonts w:ascii="Times New Roman" w:hAnsi="Times New Roman"/>
          <w:i/>
          <w:spacing w:val="-1"/>
          <w:sz w:val="24"/>
          <w:szCs w:val="24"/>
        </w:rPr>
        <w:t>л</w:t>
      </w:r>
      <w:r w:rsidRPr="00B63DB7">
        <w:rPr>
          <w:rFonts w:ascii="Times New Roman" w:hAnsi="Times New Roman"/>
          <w:i/>
          <w:spacing w:val="1"/>
          <w:sz w:val="24"/>
          <w:szCs w:val="24"/>
        </w:rPr>
        <w:t>и</w:t>
      </w:r>
      <w:r w:rsidRPr="00B63DB7">
        <w:rPr>
          <w:rFonts w:ascii="Times New Roman" w:hAnsi="Times New Roman"/>
          <w:i/>
          <w:sz w:val="24"/>
          <w:szCs w:val="24"/>
        </w:rPr>
        <w:t>я</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pacing w:val="-2"/>
          <w:sz w:val="24"/>
          <w:szCs w:val="24"/>
        </w:rPr>
        <w:t>с</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2"/>
          <w:sz w:val="24"/>
          <w:szCs w:val="24"/>
        </w:rPr>
        <w:t>р</w:t>
      </w:r>
      <w:r w:rsidRPr="00B63DB7">
        <w:rPr>
          <w:rFonts w:ascii="Times New Roman" w:hAnsi="Times New Roman"/>
          <w:i/>
          <w:sz w:val="24"/>
          <w:szCs w:val="24"/>
        </w:rPr>
        <w:t>ем</w:t>
      </w:r>
      <w:r w:rsidRPr="00B63DB7">
        <w:rPr>
          <w:rFonts w:ascii="Times New Roman" w:hAnsi="Times New Roman"/>
          <w:i/>
          <w:spacing w:val="-2"/>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но</w:t>
      </w:r>
      <w:r w:rsidRPr="00B63DB7">
        <w:rPr>
          <w:rFonts w:ascii="Times New Roman" w:hAnsi="Times New Roman"/>
          <w:i/>
          <w:sz w:val="24"/>
          <w:szCs w:val="24"/>
        </w:rPr>
        <w:t xml:space="preserve">й </w:t>
      </w:r>
      <w:r w:rsidRPr="00B63DB7">
        <w:rPr>
          <w:rFonts w:ascii="Times New Roman" w:hAnsi="Times New Roman"/>
          <w:i/>
          <w:spacing w:val="1"/>
          <w:sz w:val="24"/>
          <w:szCs w:val="24"/>
        </w:rPr>
        <w:t>хо</w:t>
      </w:r>
      <w:r w:rsidRPr="00B63DB7">
        <w:rPr>
          <w:rFonts w:ascii="Times New Roman" w:hAnsi="Times New Roman"/>
          <w:i/>
          <w:spacing w:val="-3"/>
          <w:sz w:val="24"/>
          <w:szCs w:val="24"/>
        </w:rPr>
        <w:t>з</w:t>
      </w:r>
      <w:r w:rsidRPr="00B63DB7">
        <w:rPr>
          <w:rFonts w:ascii="Times New Roman" w:hAnsi="Times New Roman"/>
          <w:i/>
          <w:sz w:val="24"/>
          <w:szCs w:val="24"/>
        </w:rPr>
        <w:t>я</w:t>
      </w:r>
      <w:r w:rsidRPr="00B63DB7">
        <w:rPr>
          <w:rFonts w:ascii="Times New Roman" w:hAnsi="Times New Roman"/>
          <w:i/>
          <w:spacing w:val="1"/>
          <w:sz w:val="24"/>
          <w:szCs w:val="24"/>
        </w:rPr>
        <w:t>й</w:t>
      </w:r>
      <w:r w:rsidRPr="00B63DB7">
        <w:rPr>
          <w:rFonts w:ascii="Times New Roman" w:hAnsi="Times New Roman"/>
          <w:i/>
          <w:sz w:val="24"/>
          <w:szCs w:val="24"/>
        </w:rPr>
        <w:t>ств</w:t>
      </w:r>
      <w:r w:rsidRPr="00B63DB7">
        <w:rPr>
          <w:rFonts w:ascii="Times New Roman" w:hAnsi="Times New Roman"/>
          <w:i/>
          <w:spacing w:val="-3"/>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 xml:space="preserve">й </w:t>
      </w:r>
      <w:r w:rsidRPr="00B63DB7">
        <w:rPr>
          <w:rFonts w:ascii="Times New Roman" w:hAnsi="Times New Roman"/>
          <w:i/>
          <w:spacing w:val="1"/>
          <w:sz w:val="24"/>
          <w:szCs w:val="24"/>
        </w:rPr>
        <w:t>д</w:t>
      </w:r>
      <w:r w:rsidRPr="00B63DB7">
        <w:rPr>
          <w:rFonts w:ascii="Times New Roman" w:hAnsi="Times New Roman"/>
          <w:i/>
          <w:sz w:val="24"/>
          <w:szCs w:val="24"/>
        </w:rPr>
        <w:t>е</w:t>
      </w:r>
      <w:r w:rsidRPr="00B63DB7">
        <w:rPr>
          <w:rFonts w:ascii="Times New Roman" w:hAnsi="Times New Roman"/>
          <w:i/>
          <w:spacing w:val="-2"/>
          <w:sz w:val="24"/>
          <w:szCs w:val="24"/>
        </w:rPr>
        <w:t>я</w:t>
      </w:r>
      <w:r w:rsidRPr="00B63DB7">
        <w:rPr>
          <w:rFonts w:ascii="Times New Roman" w:hAnsi="Times New Roman"/>
          <w:i/>
          <w:spacing w:val="-3"/>
          <w:sz w:val="24"/>
          <w:szCs w:val="24"/>
        </w:rPr>
        <w:t>т</w:t>
      </w:r>
      <w:r w:rsidRPr="00B63DB7">
        <w:rPr>
          <w:rFonts w:ascii="Times New Roman" w:hAnsi="Times New Roman"/>
          <w:i/>
          <w:sz w:val="24"/>
          <w:szCs w:val="24"/>
        </w:rPr>
        <w:t>ел</w:t>
      </w:r>
      <w:r w:rsidRPr="00B63DB7">
        <w:rPr>
          <w:rFonts w:ascii="Times New Roman" w:hAnsi="Times New Roman"/>
          <w:i/>
          <w:spacing w:val="-2"/>
          <w:sz w:val="24"/>
          <w:szCs w:val="24"/>
        </w:rPr>
        <w:t>ь</w:t>
      </w:r>
      <w:r w:rsidRPr="00B63DB7">
        <w:rPr>
          <w:rFonts w:ascii="Times New Roman" w:hAnsi="Times New Roman"/>
          <w:i/>
          <w:spacing w:val="1"/>
          <w:sz w:val="24"/>
          <w:szCs w:val="24"/>
        </w:rPr>
        <w:t>но</w:t>
      </w:r>
      <w:r w:rsidRPr="00B63DB7">
        <w:rPr>
          <w:rFonts w:ascii="Times New Roman" w:hAnsi="Times New Roman"/>
          <w:i/>
          <w:sz w:val="24"/>
          <w:szCs w:val="24"/>
        </w:rPr>
        <w:t>с</w:t>
      </w:r>
      <w:r w:rsidRPr="00B63DB7">
        <w:rPr>
          <w:rFonts w:ascii="Times New Roman" w:hAnsi="Times New Roman"/>
          <w:i/>
          <w:spacing w:val="-3"/>
          <w:sz w:val="24"/>
          <w:szCs w:val="24"/>
        </w:rPr>
        <w:t>т</w:t>
      </w:r>
      <w:r w:rsidRPr="00B63DB7">
        <w:rPr>
          <w:rFonts w:ascii="Times New Roman" w:hAnsi="Times New Roman"/>
          <w:i/>
          <w:sz w:val="24"/>
          <w:szCs w:val="24"/>
        </w:rPr>
        <w:t>и</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л</w:t>
      </w:r>
      <w:r w:rsidRPr="00B63DB7">
        <w:rPr>
          <w:rFonts w:ascii="Times New Roman" w:hAnsi="Times New Roman"/>
          <w:i/>
          <w:spacing w:val="-3"/>
          <w:sz w:val="24"/>
          <w:szCs w:val="24"/>
        </w:rPr>
        <w:t>ю</w:t>
      </w:r>
      <w:r w:rsidRPr="00B63DB7">
        <w:rPr>
          <w:rFonts w:ascii="Times New Roman" w:hAnsi="Times New Roman"/>
          <w:i/>
          <w:spacing w:val="1"/>
          <w:sz w:val="24"/>
          <w:szCs w:val="24"/>
        </w:rPr>
        <w:t>д</w:t>
      </w:r>
      <w:r w:rsidRPr="00B63DB7">
        <w:rPr>
          <w:rFonts w:ascii="Times New Roman" w:hAnsi="Times New Roman"/>
          <w:i/>
          <w:sz w:val="24"/>
          <w:szCs w:val="24"/>
        </w:rPr>
        <w:t>ей</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н</w:t>
      </w:r>
      <w:r w:rsidRPr="00B63DB7">
        <w:rPr>
          <w:rFonts w:ascii="Times New Roman" w:hAnsi="Times New Roman"/>
          <w:i/>
          <w:sz w:val="24"/>
          <w:szCs w:val="24"/>
        </w:rPr>
        <w:t xml:space="preserve">а климат </w:t>
      </w:r>
      <w:r w:rsidRPr="00B63DB7">
        <w:rPr>
          <w:rFonts w:ascii="Times New Roman" w:hAnsi="Times New Roman"/>
          <w:i/>
          <w:spacing w:val="1"/>
          <w:sz w:val="24"/>
          <w:szCs w:val="24"/>
        </w:rPr>
        <w:t>З</w:t>
      </w:r>
      <w:r w:rsidRPr="00B63DB7">
        <w:rPr>
          <w:rFonts w:ascii="Times New Roman" w:hAnsi="Times New Roman"/>
          <w:i/>
          <w:sz w:val="24"/>
          <w:szCs w:val="24"/>
        </w:rPr>
        <w:t>ем</w:t>
      </w:r>
      <w:r w:rsidRPr="00B63DB7">
        <w:rPr>
          <w:rFonts w:ascii="Times New Roman" w:hAnsi="Times New Roman"/>
          <w:i/>
          <w:spacing w:val="-3"/>
          <w:sz w:val="24"/>
          <w:szCs w:val="24"/>
        </w:rPr>
        <w:t>л</w:t>
      </w:r>
      <w:r w:rsidRPr="00B63DB7">
        <w:rPr>
          <w:rFonts w:ascii="Times New Roman" w:hAnsi="Times New Roman"/>
          <w:i/>
          <w:spacing w:val="1"/>
          <w:sz w:val="24"/>
          <w:szCs w:val="24"/>
        </w:rPr>
        <w:t>и</w:t>
      </w:r>
      <w:r w:rsidRPr="00B63DB7">
        <w:rPr>
          <w:rFonts w:ascii="Times New Roman" w:hAnsi="Times New Roman"/>
          <w:i/>
          <w:sz w:val="24"/>
          <w:szCs w:val="24"/>
        </w:rPr>
        <w:t>.</w:t>
      </w:r>
      <w:r w:rsidRPr="00B63DB7">
        <w:rPr>
          <w:rFonts w:ascii="Times New Roman" w:hAnsi="Times New Roman"/>
          <w:i/>
          <w:spacing w:val="2"/>
          <w:sz w:val="24"/>
          <w:szCs w:val="24"/>
        </w:rPr>
        <w:t xml:space="preserve"> </w:t>
      </w:r>
      <w:r w:rsidRPr="00B63DB7">
        <w:rPr>
          <w:rFonts w:ascii="Times New Roman" w:hAnsi="Times New Roman"/>
          <w:i/>
          <w:spacing w:val="-4"/>
          <w:sz w:val="24"/>
          <w:szCs w:val="24"/>
        </w:rPr>
        <w:t>Р</w:t>
      </w:r>
      <w:r w:rsidRPr="00B63DB7">
        <w:rPr>
          <w:rFonts w:ascii="Times New Roman" w:hAnsi="Times New Roman"/>
          <w:i/>
          <w:sz w:val="24"/>
          <w:szCs w:val="24"/>
        </w:rPr>
        <w:t xml:space="preserve">асчет </w:t>
      </w:r>
      <w:r w:rsidRPr="00B63DB7">
        <w:rPr>
          <w:rFonts w:ascii="Times New Roman" w:hAnsi="Times New Roman"/>
          <w:i/>
          <w:spacing w:val="-4"/>
          <w:sz w:val="24"/>
          <w:szCs w:val="24"/>
        </w:rPr>
        <w:t>у</w:t>
      </w:r>
      <w:r w:rsidRPr="00B63DB7">
        <w:rPr>
          <w:rFonts w:ascii="Times New Roman" w:hAnsi="Times New Roman"/>
          <w:i/>
          <w:sz w:val="24"/>
          <w:szCs w:val="24"/>
        </w:rPr>
        <w:t>г</w:t>
      </w:r>
      <w:r w:rsidRPr="00B63DB7">
        <w:rPr>
          <w:rFonts w:ascii="Times New Roman" w:hAnsi="Times New Roman"/>
          <w:i/>
          <w:spacing w:val="1"/>
          <w:sz w:val="24"/>
          <w:szCs w:val="24"/>
        </w:rPr>
        <w:t>л</w:t>
      </w:r>
      <w:r w:rsidRPr="00B63DB7">
        <w:rPr>
          <w:rFonts w:ascii="Times New Roman" w:hAnsi="Times New Roman"/>
          <w:i/>
          <w:sz w:val="24"/>
          <w:szCs w:val="24"/>
        </w:rPr>
        <w:t xml:space="preserve">а </w:t>
      </w:r>
      <w:r w:rsidRPr="00B63DB7">
        <w:rPr>
          <w:rFonts w:ascii="Times New Roman" w:hAnsi="Times New Roman"/>
          <w:i/>
          <w:spacing w:val="1"/>
          <w:sz w:val="24"/>
          <w:szCs w:val="24"/>
        </w:rPr>
        <w:t>п</w:t>
      </w:r>
      <w:r w:rsidRPr="00B63DB7">
        <w:rPr>
          <w:rFonts w:ascii="Times New Roman" w:hAnsi="Times New Roman"/>
          <w:i/>
          <w:sz w:val="24"/>
          <w:szCs w:val="24"/>
        </w:rPr>
        <w:t>а</w:t>
      </w:r>
      <w:r w:rsidRPr="00B63DB7">
        <w:rPr>
          <w:rFonts w:ascii="Times New Roman" w:hAnsi="Times New Roman"/>
          <w:i/>
          <w:spacing w:val="-1"/>
          <w:sz w:val="24"/>
          <w:szCs w:val="24"/>
        </w:rPr>
        <w:t>д</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я</w:t>
      </w:r>
      <w:r w:rsidRPr="00B63DB7">
        <w:rPr>
          <w:rFonts w:ascii="Times New Roman" w:hAnsi="Times New Roman"/>
          <w:i/>
          <w:spacing w:val="1"/>
          <w:sz w:val="24"/>
          <w:szCs w:val="24"/>
        </w:rPr>
        <w:t xml:space="preserve"> </w:t>
      </w:r>
      <w:r w:rsidRPr="00B63DB7">
        <w:rPr>
          <w:rFonts w:ascii="Times New Roman" w:hAnsi="Times New Roman"/>
          <w:i/>
          <w:spacing w:val="-2"/>
          <w:sz w:val="24"/>
          <w:szCs w:val="24"/>
        </w:rPr>
        <w:t>с</w:t>
      </w:r>
      <w:r w:rsidRPr="00B63DB7">
        <w:rPr>
          <w:rFonts w:ascii="Times New Roman" w:hAnsi="Times New Roman"/>
          <w:i/>
          <w:spacing w:val="1"/>
          <w:sz w:val="24"/>
          <w:szCs w:val="24"/>
        </w:rPr>
        <w:t>о</w:t>
      </w:r>
      <w:r w:rsidRPr="00B63DB7">
        <w:rPr>
          <w:rFonts w:ascii="Times New Roman" w:hAnsi="Times New Roman"/>
          <w:i/>
          <w:spacing w:val="-1"/>
          <w:sz w:val="24"/>
          <w:szCs w:val="24"/>
        </w:rPr>
        <w:t>л</w:t>
      </w:r>
      <w:r w:rsidRPr="00B63DB7">
        <w:rPr>
          <w:rFonts w:ascii="Times New Roman" w:hAnsi="Times New Roman"/>
          <w:i/>
          <w:spacing w:val="1"/>
          <w:sz w:val="24"/>
          <w:szCs w:val="24"/>
        </w:rPr>
        <w:t>н</w:t>
      </w:r>
      <w:r w:rsidRPr="00B63DB7">
        <w:rPr>
          <w:rFonts w:ascii="Times New Roman" w:hAnsi="Times New Roman"/>
          <w:i/>
          <w:spacing w:val="-2"/>
          <w:sz w:val="24"/>
          <w:szCs w:val="24"/>
        </w:rPr>
        <w:t>е</w:t>
      </w:r>
      <w:r w:rsidRPr="00B63DB7">
        <w:rPr>
          <w:rFonts w:ascii="Times New Roman" w:hAnsi="Times New Roman"/>
          <w:i/>
          <w:sz w:val="24"/>
          <w:szCs w:val="24"/>
        </w:rPr>
        <w:t>ч</w:t>
      </w:r>
      <w:r w:rsidRPr="00B63DB7">
        <w:rPr>
          <w:rFonts w:ascii="Times New Roman" w:hAnsi="Times New Roman"/>
          <w:i/>
          <w:spacing w:val="-1"/>
          <w:sz w:val="24"/>
          <w:szCs w:val="24"/>
        </w:rPr>
        <w:t>ны</w:t>
      </w:r>
      <w:r w:rsidRPr="00B63DB7">
        <w:rPr>
          <w:rFonts w:ascii="Times New Roman" w:hAnsi="Times New Roman"/>
          <w:i/>
          <w:sz w:val="24"/>
          <w:szCs w:val="24"/>
        </w:rPr>
        <w:t>х</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л</w:t>
      </w:r>
      <w:r w:rsidRPr="00B63DB7">
        <w:rPr>
          <w:rFonts w:ascii="Times New Roman" w:hAnsi="Times New Roman"/>
          <w:i/>
          <w:spacing w:val="-4"/>
          <w:sz w:val="24"/>
          <w:szCs w:val="24"/>
        </w:rPr>
        <w:t>у</w:t>
      </w:r>
      <w:r w:rsidRPr="00B63DB7">
        <w:rPr>
          <w:rFonts w:ascii="Times New Roman" w:hAnsi="Times New Roman"/>
          <w:i/>
          <w:sz w:val="24"/>
          <w:szCs w:val="24"/>
        </w:rPr>
        <w:t>че</w:t>
      </w:r>
      <w:r w:rsidRPr="00B63DB7">
        <w:rPr>
          <w:rFonts w:ascii="Times New Roman" w:hAnsi="Times New Roman"/>
          <w:i/>
          <w:spacing w:val="1"/>
          <w:sz w:val="24"/>
          <w:szCs w:val="24"/>
        </w:rPr>
        <w:t>й в зависимости от</w:t>
      </w:r>
      <w:r w:rsidRPr="00B63DB7">
        <w:rPr>
          <w:rFonts w:ascii="Times New Roman" w:hAnsi="Times New Roman"/>
          <w:sz w:val="24"/>
          <w:szCs w:val="24"/>
        </w:rPr>
        <w:t xml:space="preserve"> </w:t>
      </w:r>
      <w:r w:rsidRPr="00B63DB7">
        <w:rPr>
          <w:rFonts w:ascii="Times New Roman" w:hAnsi="Times New Roman"/>
          <w:i/>
          <w:sz w:val="24"/>
          <w:szCs w:val="24"/>
        </w:rPr>
        <w:t>географической</w:t>
      </w:r>
      <w:r w:rsidRPr="00B63DB7">
        <w:rPr>
          <w:rFonts w:ascii="Times New Roman" w:hAnsi="Times New Roman"/>
          <w:i/>
          <w:spacing w:val="1"/>
          <w:sz w:val="24"/>
          <w:szCs w:val="24"/>
        </w:rPr>
        <w:t xml:space="preserve"> широты</w:t>
      </w:r>
      <w:r w:rsidRPr="00B63DB7">
        <w:rPr>
          <w:rFonts w:ascii="Times New Roman" w:hAnsi="Times New Roman"/>
          <w:i/>
          <w:sz w:val="24"/>
          <w:szCs w:val="24"/>
        </w:rPr>
        <w:t>, а</w:t>
      </w:r>
      <w:r w:rsidRPr="00B63DB7">
        <w:rPr>
          <w:rFonts w:ascii="Times New Roman" w:hAnsi="Times New Roman"/>
          <w:i/>
          <w:spacing w:val="1"/>
          <w:sz w:val="24"/>
          <w:szCs w:val="24"/>
        </w:rPr>
        <w:t>б</w:t>
      </w:r>
      <w:r w:rsidRPr="00B63DB7">
        <w:rPr>
          <w:rFonts w:ascii="Times New Roman" w:hAnsi="Times New Roman"/>
          <w:i/>
          <w:sz w:val="24"/>
          <w:szCs w:val="24"/>
        </w:rPr>
        <w:t>с</w:t>
      </w:r>
      <w:r w:rsidRPr="00B63DB7">
        <w:rPr>
          <w:rFonts w:ascii="Times New Roman" w:hAnsi="Times New Roman"/>
          <w:i/>
          <w:spacing w:val="1"/>
          <w:sz w:val="24"/>
          <w:szCs w:val="24"/>
        </w:rPr>
        <w:t>о</w:t>
      </w:r>
      <w:r w:rsidRPr="00B63DB7">
        <w:rPr>
          <w:rFonts w:ascii="Times New Roman" w:hAnsi="Times New Roman"/>
          <w:i/>
          <w:spacing w:val="-1"/>
          <w:sz w:val="24"/>
          <w:szCs w:val="24"/>
        </w:rPr>
        <w:t>лю</w:t>
      </w:r>
      <w:r w:rsidRPr="00B63DB7">
        <w:rPr>
          <w:rFonts w:ascii="Times New Roman" w:hAnsi="Times New Roman"/>
          <w:i/>
          <w:spacing w:val="-3"/>
          <w:sz w:val="24"/>
          <w:szCs w:val="24"/>
        </w:rPr>
        <w:t>т</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й</w:t>
      </w:r>
      <w:r w:rsidRPr="00B63DB7">
        <w:rPr>
          <w:rFonts w:ascii="Times New Roman" w:hAnsi="Times New Roman"/>
          <w:i/>
          <w:spacing w:val="1"/>
          <w:sz w:val="24"/>
          <w:szCs w:val="24"/>
        </w:rPr>
        <w:t xml:space="preserve"> </w:t>
      </w:r>
      <w:r w:rsidRPr="00B63DB7">
        <w:rPr>
          <w:rFonts w:ascii="Times New Roman" w:hAnsi="Times New Roman"/>
          <w:i/>
          <w:sz w:val="24"/>
          <w:szCs w:val="24"/>
        </w:rPr>
        <w:t>вы</w:t>
      </w:r>
      <w:r w:rsidRPr="00B63DB7">
        <w:rPr>
          <w:rFonts w:ascii="Times New Roman" w:hAnsi="Times New Roman"/>
          <w:i/>
          <w:spacing w:val="-2"/>
          <w:sz w:val="24"/>
          <w:szCs w:val="24"/>
        </w:rPr>
        <w:t>с</w:t>
      </w:r>
      <w:r w:rsidRPr="00B63DB7">
        <w:rPr>
          <w:rFonts w:ascii="Times New Roman" w:hAnsi="Times New Roman"/>
          <w:i/>
          <w:spacing w:val="1"/>
          <w:sz w:val="24"/>
          <w:szCs w:val="24"/>
        </w:rPr>
        <w:t>о</w:t>
      </w:r>
      <w:r w:rsidRPr="00B63DB7">
        <w:rPr>
          <w:rFonts w:ascii="Times New Roman" w:hAnsi="Times New Roman"/>
          <w:i/>
          <w:spacing w:val="-3"/>
          <w:sz w:val="24"/>
          <w:szCs w:val="24"/>
        </w:rPr>
        <w:t>т</w:t>
      </w:r>
      <w:r w:rsidRPr="00B63DB7">
        <w:rPr>
          <w:rFonts w:ascii="Times New Roman" w:hAnsi="Times New Roman"/>
          <w:i/>
          <w:sz w:val="24"/>
          <w:szCs w:val="24"/>
        </w:rPr>
        <w:t>ы</w:t>
      </w:r>
      <w:r w:rsidRPr="00B63DB7">
        <w:rPr>
          <w:rFonts w:ascii="Times New Roman" w:hAnsi="Times New Roman"/>
          <w:i/>
          <w:spacing w:val="1"/>
          <w:sz w:val="24"/>
          <w:szCs w:val="24"/>
        </w:rPr>
        <w:t xml:space="preserve"> </w:t>
      </w:r>
      <w:r w:rsidRPr="00B63DB7">
        <w:rPr>
          <w:rFonts w:ascii="Times New Roman" w:hAnsi="Times New Roman"/>
          <w:i/>
          <w:sz w:val="24"/>
          <w:szCs w:val="24"/>
        </w:rPr>
        <w:t>мес</w:t>
      </w:r>
      <w:r w:rsidRPr="00B63DB7">
        <w:rPr>
          <w:rFonts w:ascii="Times New Roman" w:hAnsi="Times New Roman"/>
          <w:i/>
          <w:spacing w:val="-3"/>
          <w:sz w:val="24"/>
          <w:szCs w:val="24"/>
        </w:rPr>
        <w:t>т</w:t>
      </w:r>
      <w:r w:rsidRPr="00B63DB7">
        <w:rPr>
          <w:rFonts w:ascii="Times New Roman" w:hAnsi="Times New Roman"/>
          <w:i/>
          <w:spacing w:val="1"/>
          <w:sz w:val="24"/>
          <w:szCs w:val="24"/>
        </w:rPr>
        <w:t>но</w:t>
      </w:r>
      <w:r w:rsidRPr="00B63DB7">
        <w:rPr>
          <w:rFonts w:ascii="Times New Roman" w:hAnsi="Times New Roman"/>
          <w:i/>
          <w:sz w:val="24"/>
          <w:szCs w:val="24"/>
        </w:rPr>
        <w:t>с</w:t>
      </w:r>
      <w:r w:rsidRPr="00B63DB7">
        <w:rPr>
          <w:rFonts w:ascii="Times New Roman" w:hAnsi="Times New Roman"/>
          <w:i/>
          <w:spacing w:val="-3"/>
          <w:sz w:val="24"/>
          <w:szCs w:val="24"/>
        </w:rPr>
        <w:t>т</w:t>
      </w:r>
      <w:r w:rsidRPr="00B63DB7">
        <w:rPr>
          <w:rFonts w:ascii="Times New Roman" w:hAnsi="Times New Roman"/>
          <w:i/>
          <w:sz w:val="24"/>
          <w:szCs w:val="24"/>
        </w:rPr>
        <w:t>и</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п</w:t>
      </w:r>
      <w:r w:rsidRPr="00B63DB7">
        <w:rPr>
          <w:rFonts w:ascii="Times New Roman" w:hAnsi="Times New Roman"/>
          <w:i/>
          <w:sz w:val="24"/>
          <w:szCs w:val="24"/>
        </w:rPr>
        <w:t>о</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р</w:t>
      </w:r>
      <w:r w:rsidRPr="00B63DB7">
        <w:rPr>
          <w:rFonts w:ascii="Times New Roman" w:hAnsi="Times New Roman"/>
          <w:i/>
          <w:sz w:val="24"/>
          <w:szCs w:val="24"/>
        </w:rPr>
        <w:t>аз</w:t>
      </w:r>
      <w:r w:rsidRPr="00B63DB7">
        <w:rPr>
          <w:rFonts w:ascii="Times New Roman" w:hAnsi="Times New Roman"/>
          <w:i/>
          <w:spacing w:val="-2"/>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с</w:t>
      </w:r>
      <w:r w:rsidRPr="00B63DB7">
        <w:rPr>
          <w:rFonts w:ascii="Times New Roman" w:hAnsi="Times New Roman"/>
          <w:i/>
          <w:spacing w:val="-3"/>
          <w:sz w:val="24"/>
          <w:szCs w:val="24"/>
        </w:rPr>
        <w:t>т</w:t>
      </w:r>
      <w:r w:rsidRPr="00B63DB7">
        <w:rPr>
          <w:rFonts w:ascii="Times New Roman" w:hAnsi="Times New Roman"/>
          <w:i/>
          <w:sz w:val="24"/>
          <w:szCs w:val="24"/>
        </w:rPr>
        <w:t>и атм</w:t>
      </w:r>
      <w:r w:rsidRPr="00B63DB7">
        <w:rPr>
          <w:rFonts w:ascii="Times New Roman" w:hAnsi="Times New Roman"/>
          <w:i/>
          <w:spacing w:val="1"/>
          <w:sz w:val="24"/>
          <w:szCs w:val="24"/>
        </w:rPr>
        <w:t>о</w:t>
      </w:r>
      <w:r w:rsidRPr="00B63DB7">
        <w:rPr>
          <w:rFonts w:ascii="Times New Roman" w:hAnsi="Times New Roman"/>
          <w:i/>
          <w:spacing w:val="-2"/>
          <w:sz w:val="24"/>
          <w:szCs w:val="24"/>
        </w:rPr>
        <w:t>с</w:t>
      </w:r>
      <w:r w:rsidRPr="00B63DB7">
        <w:rPr>
          <w:rFonts w:ascii="Times New Roman" w:hAnsi="Times New Roman"/>
          <w:i/>
          <w:sz w:val="24"/>
          <w:szCs w:val="24"/>
        </w:rPr>
        <w:t>ф</w:t>
      </w:r>
      <w:r w:rsidRPr="00B63DB7">
        <w:rPr>
          <w:rFonts w:ascii="Times New Roman" w:hAnsi="Times New Roman"/>
          <w:i/>
          <w:spacing w:val="-2"/>
          <w:sz w:val="24"/>
          <w:szCs w:val="24"/>
        </w:rPr>
        <w:t>е</w:t>
      </w:r>
      <w:r w:rsidRPr="00B63DB7">
        <w:rPr>
          <w:rFonts w:ascii="Times New Roman" w:hAnsi="Times New Roman"/>
          <w:i/>
          <w:spacing w:val="1"/>
          <w:sz w:val="24"/>
          <w:szCs w:val="24"/>
        </w:rPr>
        <w:t>р</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pacing w:val="-2"/>
          <w:sz w:val="24"/>
          <w:szCs w:val="24"/>
        </w:rPr>
        <w:t>г</w:t>
      </w:r>
      <w:r w:rsidRPr="00B63DB7">
        <w:rPr>
          <w:rFonts w:ascii="Times New Roman" w:hAnsi="Times New Roman"/>
          <w:i/>
          <w:sz w:val="24"/>
          <w:szCs w:val="24"/>
        </w:rPr>
        <w:t>о</w:t>
      </w:r>
      <w:r w:rsidRPr="00B63DB7">
        <w:rPr>
          <w:rFonts w:ascii="Times New Roman" w:hAnsi="Times New Roman"/>
          <w:i/>
          <w:spacing w:val="1"/>
          <w:sz w:val="24"/>
          <w:szCs w:val="24"/>
        </w:rPr>
        <w:t xml:space="preserve"> д</w:t>
      </w:r>
      <w:r w:rsidRPr="00B63DB7">
        <w:rPr>
          <w:rFonts w:ascii="Times New Roman" w:hAnsi="Times New Roman"/>
          <w:i/>
          <w:sz w:val="24"/>
          <w:szCs w:val="24"/>
        </w:rPr>
        <w:t>ав</w:t>
      </w:r>
      <w:r w:rsidRPr="00B63DB7">
        <w:rPr>
          <w:rFonts w:ascii="Times New Roman" w:hAnsi="Times New Roman"/>
          <w:i/>
          <w:spacing w:val="-4"/>
          <w:sz w:val="24"/>
          <w:szCs w:val="24"/>
        </w:rPr>
        <w:t>л</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 xml:space="preserve">я, </w:t>
      </w:r>
      <w:r w:rsidRPr="00B63DB7">
        <w:rPr>
          <w:rFonts w:ascii="Times New Roman" w:hAnsi="Times New Roman"/>
          <w:i/>
          <w:spacing w:val="1"/>
          <w:sz w:val="24"/>
          <w:szCs w:val="24"/>
        </w:rPr>
        <w:t>р</w:t>
      </w:r>
      <w:r w:rsidRPr="00B63DB7">
        <w:rPr>
          <w:rFonts w:ascii="Times New Roman" w:hAnsi="Times New Roman"/>
          <w:i/>
          <w:sz w:val="24"/>
          <w:szCs w:val="24"/>
        </w:rPr>
        <w:t>а</w:t>
      </w:r>
      <w:r w:rsidRPr="00B63DB7">
        <w:rPr>
          <w:rFonts w:ascii="Times New Roman" w:hAnsi="Times New Roman"/>
          <w:i/>
          <w:spacing w:val="-2"/>
          <w:sz w:val="24"/>
          <w:szCs w:val="24"/>
        </w:rPr>
        <w:t>с</w:t>
      </w:r>
      <w:r w:rsidRPr="00B63DB7">
        <w:rPr>
          <w:rFonts w:ascii="Times New Roman" w:hAnsi="Times New Roman"/>
          <w:i/>
          <w:sz w:val="24"/>
          <w:szCs w:val="24"/>
        </w:rPr>
        <w:t>чет тем</w:t>
      </w:r>
      <w:r w:rsidRPr="00B63DB7">
        <w:rPr>
          <w:rFonts w:ascii="Times New Roman" w:hAnsi="Times New Roman"/>
          <w:i/>
          <w:spacing w:val="-2"/>
          <w:sz w:val="24"/>
          <w:szCs w:val="24"/>
        </w:rPr>
        <w:t>п</w:t>
      </w:r>
      <w:r w:rsidRPr="00B63DB7">
        <w:rPr>
          <w:rFonts w:ascii="Times New Roman" w:hAnsi="Times New Roman"/>
          <w:i/>
          <w:sz w:val="24"/>
          <w:szCs w:val="24"/>
        </w:rPr>
        <w:t>е</w:t>
      </w:r>
      <w:r w:rsidRPr="00B63DB7">
        <w:rPr>
          <w:rFonts w:ascii="Times New Roman" w:hAnsi="Times New Roman"/>
          <w:i/>
          <w:spacing w:val="1"/>
          <w:sz w:val="24"/>
          <w:szCs w:val="24"/>
        </w:rPr>
        <w:t>р</w:t>
      </w:r>
      <w:r w:rsidRPr="00B63DB7">
        <w:rPr>
          <w:rFonts w:ascii="Times New Roman" w:hAnsi="Times New Roman"/>
          <w:i/>
          <w:sz w:val="24"/>
          <w:szCs w:val="24"/>
        </w:rPr>
        <w:t>ат</w:t>
      </w:r>
      <w:r w:rsidRPr="00B63DB7">
        <w:rPr>
          <w:rFonts w:ascii="Times New Roman" w:hAnsi="Times New Roman"/>
          <w:i/>
          <w:spacing w:val="-4"/>
          <w:sz w:val="24"/>
          <w:szCs w:val="24"/>
        </w:rPr>
        <w:t>у</w:t>
      </w:r>
      <w:r w:rsidRPr="00B63DB7">
        <w:rPr>
          <w:rFonts w:ascii="Times New Roman" w:hAnsi="Times New Roman"/>
          <w:i/>
          <w:spacing w:val="1"/>
          <w:sz w:val="24"/>
          <w:szCs w:val="24"/>
        </w:rPr>
        <w:t>р</w:t>
      </w:r>
      <w:r w:rsidRPr="00B63DB7">
        <w:rPr>
          <w:rFonts w:ascii="Times New Roman" w:hAnsi="Times New Roman"/>
          <w:i/>
          <w:sz w:val="24"/>
          <w:szCs w:val="24"/>
        </w:rPr>
        <w:t>ы</w:t>
      </w:r>
      <w:r w:rsidRPr="00B63DB7">
        <w:rPr>
          <w:rFonts w:ascii="Times New Roman" w:hAnsi="Times New Roman"/>
          <w:i/>
          <w:spacing w:val="1"/>
          <w:sz w:val="24"/>
          <w:szCs w:val="24"/>
        </w:rPr>
        <w:t xml:space="preserve"> </w:t>
      </w:r>
      <w:r w:rsidRPr="00B63DB7">
        <w:rPr>
          <w:rFonts w:ascii="Times New Roman" w:hAnsi="Times New Roman"/>
          <w:i/>
          <w:sz w:val="24"/>
          <w:szCs w:val="24"/>
        </w:rPr>
        <w:t>во</w:t>
      </w:r>
      <w:r w:rsidRPr="00B63DB7">
        <w:rPr>
          <w:rFonts w:ascii="Times New Roman" w:hAnsi="Times New Roman"/>
          <w:i/>
          <w:spacing w:val="-2"/>
          <w:sz w:val="24"/>
          <w:szCs w:val="24"/>
        </w:rPr>
        <w:t>з</w:t>
      </w:r>
      <w:r w:rsidRPr="00B63DB7">
        <w:rPr>
          <w:rFonts w:ascii="Times New Roman" w:hAnsi="Times New Roman"/>
          <w:i/>
          <w:spacing w:val="1"/>
          <w:sz w:val="24"/>
          <w:szCs w:val="24"/>
        </w:rPr>
        <w:t>д</w:t>
      </w:r>
      <w:r w:rsidRPr="00B63DB7">
        <w:rPr>
          <w:rFonts w:ascii="Times New Roman" w:hAnsi="Times New Roman"/>
          <w:i/>
          <w:spacing w:val="-4"/>
          <w:sz w:val="24"/>
          <w:szCs w:val="24"/>
        </w:rPr>
        <w:t>у</w:t>
      </w:r>
      <w:r w:rsidRPr="00B63DB7">
        <w:rPr>
          <w:rFonts w:ascii="Times New Roman" w:hAnsi="Times New Roman"/>
          <w:i/>
          <w:spacing w:val="1"/>
          <w:sz w:val="24"/>
          <w:szCs w:val="24"/>
        </w:rPr>
        <w:t>х</w:t>
      </w:r>
      <w:r w:rsidRPr="00B63DB7">
        <w:rPr>
          <w:rFonts w:ascii="Times New Roman" w:hAnsi="Times New Roman"/>
          <w:i/>
          <w:sz w:val="24"/>
          <w:szCs w:val="24"/>
        </w:rPr>
        <w:t>а т</w:t>
      </w:r>
      <w:r w:rsidRPr="00B63DB7">
        <w:rPr>
          <w:rFonts w:ascii="Times New Roman" w:hAnsi="Times New Roman"/>
          <w:i/>
          <w:spacing w:val="1"/>
          <w:sz w:val="24"/>
          <w:szCs w:val="24"/>
        </w:rPr>
        <w:t>р</w:t>
      </w:r>
      <w:r w:rsidRPr="00B63DB7">
        <w:rPr>
          <w:rFonts w:ascii="Times New Roman" w:hAnsi="Times New Roman"/>
          <w:i/>
          <w:spacing w:val="-1"/>
          <w:sz w:val="24"/>
          <w:szCs w:val="24"/>
        </w:rPr>
        <w:t>оп</w:t>
      </w:r>
      <w:r w:rsidRPr="00B63DB7">
        <w:rPr>
          <w:rFonts w:ascii="Times New Roman" w:hAnsi="Times New Roman"/>
          <w:i/>
          <w:spacing w:val="1"/>
          <w:sz w:val="24"/>
          <w:szCs w:val="24"/>
        </w:rPr>
        <w:t>о</w:t>
      </w:r>
      <w:r w:rsidRPr="00B63DB7">
        <w:rPr>
          <w:rFonts w:ascii="Times New Roman" w:hAnsi="Times New Roman"/>
          <w:i/>
          <w:sz w:val="24"/>
          <w:szCs w:val="24"/>
        </w:rPr>
        <w:t>сф</w:t>
      </w:r>
      <w:r w:rsidRPr="00B63DB7">
        <w:rPr>
          <w:rFonts w:ascii="Times New Roman" w:hAnsi="Times New Roman"/>
          <w:i/>
          <w:spacing w:val="-2"/>
          <w:sz w:val="24"/>
          <w:szCs w:val="24"/>
        </w:rPr>
        <w:t>е</w:t>
      </w:r>
      <w:r w:rsidRPr="00B63DB7">
        <w:rPr>
          <w:rFonts w:ascii="Times New Roman" w:hAnsi="Times New Roman"/>
          <w:i/>
          <w:spacing w:val="-1"/>
          <w:sz w:val="24"/>
          <w:szCs w:val="24"/>
        </w:rPr>
        <w:t>р</w:t>
      </w:r>
      <w:r w:rsidRPr="00B63DB7">
        <w:rPr>
          <w:rFonts w:ascii="Times New Roman" w:hAnsi="Times New Roman"/>
          <w:i/>
          <w:spacing w:val="1"/>
          <w:sz w:val="24"/>
          <w:szCs w:val="24"/>
        </w:rPr>
        <w:t>ы на заданной высоте</w:t>
      </w:r>
      <w:r w:rsidRPr="00B63DB7">
        <w:rPr>
          <w:rFonts w:ascii="Times New Roman" w:hAnsi="Times New Roman"/>
          <w:i/>
          <w:sz w:val="24"/>
          <w:szCs w:val="24"/>
        </w:rPr>
        <w:t xml:space="preserve">, </w:t>
      </w:r>
      <w:r w:rsidRPr="00B63DB7">
        <w:rPr>
          <w:rFonts w:ascii="Times New Roman" w:hAnsi="Times New Roman"/>
          <w:i/>
          <w:spacing w:val="1"/>
          <w:sz w:val="24"/>
          <w:szCs w:val="24"/>
        </w:rPr>
        <w:t>р</w:t>
      </w:r>
      <w:r w:rsidRPr="00B63DB7">
        <w:rPr>
          <w:rFonts w:ascii="Times New Roman" w:hAnsi="Times New Roman"/>
          <w:i/>
          <w:sz w:val="24"/>
          <w:szCs w:val="24"/>
        </w:rPr>
        <w:t>а</w:t>
      </w:r>
      <w:r w:rsidRPr="00B63DB7">
        <w:rPr>
          <w:rFonts w:ascii="Times New Roman" w:hAnsi="Times New Roman"/>
          <w:i/>
          <w:spacing w:val="-2"/>
          <w:sz w:val="24"/>
          <w:szCs w:val="24"/>
        </w:rPr>
        <w:t>с</w:t>
      </w:r>
      <w:r w:rsidRPr="00B63DB7">
        <w:rPr>
          <w:rFonts w:ascii="Times New Roman" w:hAnsi="Times New Roman"/>
          <w:i/>
          <w:sz w:val="24"/>
          <w:szCs w:val="24"/>
        </w:rPr>
        <w:t>чет с</w:t>
      </w:r>
      <w:r w:rsidRPr="00B63DB7">
        <w:rPr>
          <w:rFonts w:ascii="Times New Roman" w:hAnsi="Times New Roman"/>
          <w:i/>
          <w:spacing w:val="1"/>
          <w:sz w:val="24"/>
          <w:szCs w:val="24"/>
        </w:rPr>
        <w:t>р</w:t>
      </w:r>
      <w:r w:rsidRPr="00B63DB7">
        <w:rPr>
          <w:rFonts w:ascii="Times New Roman" w:hAnsi="Times New Roman"/>
          <w:i/>
          <w:spacing w:val="-2"/>
          <w:sz w:val="24"/>
          <w:szCs w:val="24"/>
        </w:rPr>
        <w:t>е</w:t>
      </w:r>
      <w:r w:rsidRPr="00B63DB7">
        <w:rPr>
          <w:rFonts w:ascii="Times New Roman" w:hAnsi="Times New Roman"/>
          <w:i/>
          <w:spacing w:val="1"/>
          <w:sz w:val="24"/>
          <w:szCs w:val="24"/>
        </w:rPr>
        <w:t>д</w:t>
      </w:r>
      <w:r w:rsidRPr="00B63DB7">
        <w:rPr>
          <w:rFonts w:ascii="Times New Roman" w:hAnsi="Times New Roman"/>
          <w:i/>
          <w:spacing w:val="-1"/>
          <w:sz w:val="24"/>
          <w:szCs w:val="24"/>
        </w:rPr>
        <w:t>ни</w:t>
      </w:r>
      <w:r w:rsidRPr="00B63DB7">
        <w:rPr>
          <w:rFonts w:ascii="Times New Roman" w:hAnsi="Times New Roman"/>
          <w:i/>
          <w:sz w:val="24"/>
          <w:szCs w:val="24"/>
        </w:rPr>
        <w:t>х</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з</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2"/>
          <w:sz w:val="24"/>
          <w:szCs w:val="24"/>
        </w:rPr>
        <w:t>ч</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й</w:t>
      </w:r>
      <w:r w:rsidRPr="00B63DB7">
        <w:rPr>
          <w:rFonts w:ascii="Times New Roman" w:hAnsi="Times New Roman"/>
          <w:i/>
          <w:spacing w:val="1"/>
          <w:sz w:val="24"/>
          <w:szCs w:val="24"/>
        </w:rPr>
        <w:t xml:space="preserve"> </w:t>
      </w:r>
      <w:r w:rsidRPr="00B63DB7">
        <w:rPr>
          <w:rFonts w:ascii="Times New Roman" w:hAnsi="Times New Roman"/>
          <w:i/>
          <w:sz w:val="24"/>
          <w:szCs w:val="24"/>
        </w:rPr>
        <w:t>(</w:t>
      </w:r>
      <w:r w:rsidRPr="00B63DB7">
        <w:rPr>
          <w:rFonts w:ascii="Times New Roman" w:hAnsi="Times New Roman"/>
          <w:i/>
          <w:spacing w:val="-3"/>
          <w:sz w:val="24"/>
          <w:szCs w:val="24"/>
        </w:rPr>
        <w:t>т</w:t>
      </w:r>
      <w:r w:rsidRPr="00B63DB7">
        <w:rPr>
          <w:rFonts w:ascii="Times New Roman" w:hAnsi="Times New Roman"/>
          <w:i/>
          <w:sz w:val="24"/>
          <w:szCs w:val="24"/>
        </w:rPr>
        <w:t>ем</w:t>
      </w:r>
      <w:r w:rsidRPr="00B63DB7">
        <w:rPr>
          <w:rFonts w:ascii="Times New Roman" w:hAnsi="Times New Roman"/>
          <w:i/>
          <w:spacing w:val="1"/>
          <w:sz w:val="24"/>
          <w:szCs w:val="24"/>
        </w:rPr>
        <w:t>п</w:t>
      </w:r>
      <w:r w:rsidRPr="00B63DB7">
        <w:rPr>
          <w:rFonts w:ascii="Times New Roman" w:hAnsi="Times New Roman"/>
          <w:i/>
          <w:spacing w:val="-2"/>
          <w:sz w:val="24"/>
          <w:szCs w:val="24"/>
        </w:rPr>
        <w:t>е</w:t>
      </w:r>
      <w:r w:rsidRPr="00B63DB7">
        <w:rPr>
          <w:rFonts w:ascii="Times New Roman" w:hAnsi="Times New Roman"/>
          <w:i/>
          <w:spacing w:val="1"/>
          <w:sz w:val="24"/>
          <w:szCs w:val="24"/>
        </w:rPr>
        <w:t>р</w:t>
      </w:r>
      <w:r w:rsidRPr="00B63DB7">
        <w:rPr>
          <w:rFonts w:ascii="Times New Roman" w:hAnsi="Times New Roman"/>
          <w:i/>
          <w:sz w:val="24"/>
          <w:szCs w:val="24"/>
        </w:rPr>
        <w:t>ат</w:t>
      </w:r>
      <w:r w:rsidRPr="00B63DB7">
        <w:rPr>
          <w:rFonts w:ascii="Times New Roman" w:hAnsi="Times New Roman"/>
          <w:i/>
          <w:spacing w:val="-4"/>
          <w:sz w:val="24"/>
          <w:szCs w:val="24"/>
        </w:rPr>
        <w:t>у</w:t>
      </w:r>
      <w:r w:rsidRPr="00B63DB7">
        <w:rPr>
          <w:rFonts w:ascii="Times New Roman" w:hAnsi="Times New Roman"/>
          <w:i/>
          <w:spacing w:val="1"/>
          <w:sz w:val="24"/>
          <w:szCs w:val="24"/>
        </w:rPr>
        <w:t>р</w:t>
      </w:r>
      <w:r w:rsidRPr="00B63DB7">
        <w:rPr>
          <w:rFonts w:ascii="Times New Roman" w:hAnsi="Times New Roman"/>
          <w:i/>
          <w:sz w:val="24"/>
          <w:szCs w:val="24"/>
        </w:rPr>
        <w:t>ы</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в</w:t>
      </w:r>
      <w:r w:rsidRPr="00B63DB7">
        <w:rPr>
          <w:rFonts w:ascii="Times New Roman" w:hAnsi="Times New Roman"/>
          <w:i/>
          <w:spacing w:val="1"/>
          <w:sz w:val="24"/>
          <w:szCs w:val="24"/>
        </w:rPr>
        <w:t>о</w:t>
      </w:r>
      <w:r w:rsidRPr="00B63DB7">
        <w:rPr>
          <w:rFonts w:ascii="Times New Roman" w:hAnsi="Times New Roman"/>
          <w:i/>
          <w:spacing w:val="-3"/>
          <w:sz w:val="24"/>
          <w:szCs w:val="24"/>
        </w:rPr>
        <w:t>з</w:t>
      </w:r>
      <w:r w:rsidRPr="00B63DB7">
        <w:rPr>
          <w:rFonts w:ascii="Times New Roman" w:hAnsi="Times New Roman"/>
          <w:i/>
          <w:spacing w:val="1"/>
          <w:sz w:val="24"/>
          <w:szCs w:val="24"/>
        </w:rPr>
        <w:t>д</w:t>
      </w:r>
      <w:r w:rsidRPr="00B63DB7">
        <w:rPr>
          <w:rFonts w:ascii="Times New Roman" w:hAnsi="Times New Roman"/>
          <w:i/>
          <w:spacing w:val="-4"/>
          <w:sz w:val="24"/>
          <w:szCs w:val="24"/>
        </w:rPr>
        <w:t>у</w:t>
      </w:r>
      <w:r w:rsidRPr="00B63DB7">
        <w:rPr>
          <w:rFonts w:ascii="Times New Roman" w:hAnsi="Times New Roman"/>
          <w:i/>
          <w:spacing w:val="1"/>
          <w:sz w:val="24"/>
          <w:szCs w:val="24"/>
        </w:rPr>
        <w:t>х</w:t>
      </w:r>
      <w:r w:rsidRPr="00B63DB7">
        <w:rPr>
          <w:rFonts w:ascii="Times New Roman" w:hAnsi="Times New Roman"/>
          <w:i/>
          <w:sz w:val="24"/>
          <w:szCs w:val="24"/>
        </w:rPr>
        <w:t>а,</w:t>
      </w:r>
      <w:r w:rsidRPr="00B63DB7">
        <w:rPr>
          <w:rFonts w:ascii="Times New Roman" w:hAnsi="Times New Roman"/>
          <w:i/>
          <w:spacing w:val="-1"/>
          <w:sz w:val="24"/>
          <w:szCs w:val="24"/>
        </w:rPr>
        <w:t xml:space="preserve"> </w:t>
      </w:r>
      <w:r w:rsidRPr="00B63DB7">
        <w:rPr>
          <w:rFonts w:ascii="Times New Roman" w:hAnsi="Times New Roman"/>
          <w:i/>
          <w:sz w:val="24"/>
          <w:szCs w:val="24"/>
        </w:rPr>
        <w:t>ам</w:t>
      </w:r>
      <w:r w:rsidRPr="00B63DB7">
        <w:rPr>
          <w:rFonts w:ascii="Times New Roman" w:hAnsi="Times New Roman"/>
          <w:i/>
          <w:spacing w:val="1"/>
          <w:sz w:val="24"/>
          <w:szCs w:val="24"/>
        </w:rPr>
        <w:t>п</w:t>
      </w:r>
      <w:r w:rsidRPr="00B63DB7">
        <w:rPr>
          <w:rFonts w:ascii="Times New Roman" w:hAnsi="Times New Roman"/>
          <w:i/>
          <w:spacing w:val="-1"/>
          <w:sz w:val="24"/>
          <w:szCs w:val="24"/>
        </w:rPr>
        <w:t>л</w:t>
      </w:r>
      <w:r w:rsidRPr="00B63DB7">
        <w:rPr>
          <w:rFonts w:ascii="Times New Roman" w:hAnsi="Times New Roman"/>
          <w:i/>
          <w:spacing w:val="1"/>
          <w:sz w:val="24"/>
          <w:szCs w:val="24"/>
        </w:rPr>
        <w:t>и</w:t>
      </w:r>
      <w:r w:rsidRPr="00B63DB7">
        <w:rPr>
          <w:rFonts w:ascii="Times New Roman" w:hAnsi="Times New Roman"/>
          <w:i/>
          <w:sz w:val="24"/>
          <w:szCs w:val="24"/>
        </w:rPr>
        <w:t>т</w:t>
      </w:r>
      <w:r w:rsidRPr="00B63DB7">
        <w:rPr>
          <w:rFonts w:ascii="Times New Roman" w:hAnsi="Times New Roman"/>
          <w:i/>
          <w:spacing w:val="-4"/>
          <w:sz w:val="24"/>
          <w:szCs w:val="24"/>
        </w:rPr>
        <w:t>у</w:t>
      </w:r>
      <w:r w:rsidRPr="00B63DB7">
        <w:rPr>
          <w:rFonts w:ascii="Times New Roman" w:hAnsi="Times New Roman"/>
          <w:i/>
          <w:spacing w:val="1"/>
          <w:sz w:val="24"/>
          <w:szCs w:val="24"/>
        </w:rPr>
        <w:t>д</w:t>
      </w:r>
      <w:r w:rsidRPr="00B63DB7">
        <w:rPr>
          <w:rFonts w:ascii="Times New Roman" w:hAnsi="Times New Roman"/>
          <w:i/>
          <w:sz w:val="24"/>
          <w:szCs w:val="24"/>
        </w:rPr>
        <w:t>ы</w:t>
      </w:r>
      <w:r w:rsidRPr="00B63DB7">
        <w:rPr>
          <w:rFonts w:ascii="Times New Roman" w:hAnsi="Times New Roman"/>
          <w:i/>
          <w:spacing w:val="1"/>
          <w:sz w:val="24"/>
          <w:szCs w:val="24"/>
        </w:rPr>
        <w:t xml:space="preserve"> </w:t>
      </w:r>
      <w:r w:rsidRPr="00B63DB7">
        <w:rPr>
          <w:rFonts w:ascii="Times New Roman" w:hAnsi="Times New Roman"/>
          <w:i/>
          <w:sz w:val="24"/>
          <w:szCs w:val="24"/>
        </w:rPr>
        <w:t>и</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др</w:t>
      </w:r>
      <w:r w:rsidRPr="00B63DB7">
        <w:rPr>
          <w:rFonts w:ascii="Times New Roman" w:hAnsi="Times New Roman"/>
          <w:i/>
          <w:sz w:val="24"/>
          <w:szCs w:val="24"/>
        </w:rPr>
        <w:t>.</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z w:val="24"/>
          <w:szCs w:val="24"/>
        </w:rPr>
        <w:t>каза</w:t>
      </w:r>
      <w:r w:rsidRPr="00B63DB7">
        <w:rPr>
          <w:rFonts w:ascii="Times New Roman" w:hAnsi="Times New Roman"/>
          <w:i/>
          <w:spacing w:val="-3"/>
          <w:sz w:val="24"/>
          <w:szCs w:val="24"/>
        </w:rPr>
        <w:t>т</w:t>
      </w:r>
      <w:r w:rsidRPr="00B63DB7">
        <w:rPr>
          <w:rFonts w:ascii="Times New Roman" w:hAnsi="Times New Roman"/>
          <w:i/>
          <w:sz w:val="24"/>
          <w:szCs w:val="24"/>
        </w:rPr>
        <w:t>елей).</w:t>
      </w:r>
      <w:r w:rsidRPr="00B63DB7">
        <w:rPr>
          <w:rFonts w:ascii="Times New Roman" w:hAnsi="Times New Roman"/>
          <w:sz w:val="24"/>
          <w:szCs w:val="24"/>
        </w:rPr>
        <w:t xml:space="preserve">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Ми</w:t>
      </w:r>
      <w:r w:rsidRPr="00B63DB7">
        <w:rPr>
          <w:rFonts w:ascii="Times New Roman" w:hAnsi="Times New Roman"/>
          <w:b/>
          <w:bCs/>
          <w:sz w:val="24"/>
          <w:szCs w:val="24"/>
        </w:rPr>
        <w:t>р</w:t>
      </w:r>
      <w:r w:rsidRPr="00B63DB7">
        <w:rPr>
          <w:rFonts w:ascii="Times New Roman" w:hAnsi="Times New Roman"/>
          <w:b/>
          <w:bCs/>
          <w:spacing w:val="1"/>
          <w:sz w:val="24"/>
          <w:szCs w:val="24"/>
        </w:rPr>
        <w:t>о</w:t>
      </w:r>
      <w:r w:rsidRPr="00B63DB7">
        <w:rPr>
          <w:rFonts w:ascii="Times New Roman" w:hAnsi="Times New Roman"/>
          <w:b/>
          <w:bCs/>
          <w:sz w:val="24"/>
          <w:szCs w:val="24"/>
        </w:rPr>
        <w:t>вой</w:t>
      </w:r>
      <w:r w:rsidRPr="00B63DB7">
        <w:rPr>
          <w:rFonts w:ascii="Times New Roman" w:hAnsi="Times New Roman"/>
          <w:b/>
          <w:bCs/>
          <w:spacing w:val="1"/>
          <w:sz w:val="24"/>
          <w:szCs w:val="24"/>
        </w:rPr>
        <w:t xml:space="preserve"> о</w:t>
      </w:r>
      <w:r w:rsidRPr="00B63DB7">
        <w:rPr>
          <w:rFonts w:ascii="Times New Roman" w:hAnsi="Times New Roman"/>
          <w:b/>
          <w:bCs/>
          <w:spacing w:val="-1"/>
          <w:sz w:val="24"/>
          <w:szCs w:val="24"/>
        </w:rPr>
        <w:t>к</w:t>
      </w:r>
      <w:r w:rsidRPr="00B63DB7">
        <w:rPr>
          <w:rFonts w:ascii="Times New Roman" w:hAnsi="Times New Roman"/>
          <w:b/>
          <w:bCs/>
          <w:spacing w:val="-2"/>
          <w:sz w:val="24"/>
          <w:szCs w:val="24"/>
        </w:rPr>
        <w:t>е</w:t>
      </w:r>
      <w:r w:rsidRPr="00B63DB7">
        <w:rPr>
          <w:rFonts w:ascii="Times New Roman" w:hAnsi="Times New Roman"/>
          <w:b/>
          <w:bCs/>
          <w:spacing w:val="1"/>
          <w:sz w:val="24"/>
          <w:szCs w:val="24"/>
        </w:rPr>
        <w:t>а</w:t>
      </w:r>
      <w:r w:rsidRPr="00B63DB7">
        <w:rPr>
          <w:rFonts w:ascii="Times New Roman" w:hAnsi="Times New Roman"/>
          <w:b/>
          <w:bCs/>
          <w:sz w:val="24"/>
          <w:szCs w:val="24"/>
        </w:rPr>
        <w:t>н</w:t>
      </w:r>
      <w:r w:rsidRPr="00B63DB7">
        <w:rPr>
          <w:rFonts w:ascii="Times New Roman" w:hAnsi="Times New Roman"/>
          <w:b/>
          <w:bCs/>
          <w:spacing w:val="2"/>
          <w:sz w:val="24"/>
          <w:szCs w:val="24"/>
        </w:rPr>
        <w:t xml:space="preserve"> </w:t>
      </w:r>
      <w:r w:rsidRPr="00B63DB7">
        <w:rPr>
          <w:rFonts w:ascii="Times New Roman" w:hAnsi="Times New Roman"/>
          <w:b/>
          <w:bCs/>
          <w:sz w:val="24"/>
          <w:szCs w:val="24"/>
        </w:rPr>
        <w:t>– основная</w:t>
      </w:r>
      <w:r w:rsidRPr="00B63DB7">
        <w:rPr>
          <w:rFonts w:ascii="Times New Roman" w:hAnsi="Times New Roman"/>
          <w:b/>
          <w:bCs/>
          <w:spacing w:val="1"/>
          <w:sz w:val="24"/>
          <w:szCs w:val="24"/>
        </w:rPr>
        <w:t xml:space="preserve"> </w:t>
      </w:r>
      <w:r w:rsidRPr="00B63DB7">
        <w:rPr>
          <w:rFonts w:ascii="Times New Roman" w:hAnsi="Times New Roman"/>
          <w:b/>
          <w:bCs/>
          <w:sz w:val="24"/>
          <w:szCs w:val="24"/>
        </w:rPr>
        <w:t>ч</w:t>
      </w:r>
      <w:r w:rsidRPr="00B63DB7">
        <w:rPr>
          <w:rFonts w:ascii="Times New Roman" w:hAnsi="Times New Roman"/>
          <w:b/>
          <w:bCs/>
          <w:spacing w:val="1"/>
          <w:sz w:val="24"/>
          <w:szCs w:val="24"/>
        </w:rPr>
        <w:t>а</w:t>
      </w:r>
      <w:r w:rsidRPr="00B63DB7">
        <w:rPr>
          <w:rFonts w:ascii="Times New Roman" w:hAnsi="Times New Roman"/>
          <w:b/>
          <w:bCs/>
          <w:spacing w:val="-2"/>
          <w:sz w:val="24"/>
          <w:szCs w:val="24"/>
        </w:rPr>
        <w:t>с</w:t>
      </w:r>
      <w:r w:rsidRPr="00B63DB7">
        <w:rPr>
          <w:rFonts w:ascii="Times New Roman" w:hAnsi="Times New Roman"/>
          <w:b/>
          <w:bCs/>
          <w:spacing w:val="1"/>
          <w:sz w:val="24"/>
          <w:szCs w:val="24"/>
        </w:rPr>
        <w:t>т</w:t>
      </w:r>
      <w:r w:rsidRPr="00B63DB7">
        <w:rPr>
          <w:rFonts w:ascii="Times New Roman" w:hAnsi="Times New Roman"/>
          <w:b/>
          <w:bCs/>
          <w:sz w:val="24"/>
          <w:szCs w:val="24"/>
        </w:rPr>
        <w:t>ь</w:t>
      </w:r>
      <w:r w:rsidRPr="00B63DB7">
        <w:rPr>
          <w:rFonts w:ascii="Times New Roman" w:hAnsi="Times New Roman"/>
          <w:b/>
          <w:bCs/>
          <w:spacing w:val="2"/>
          <w:sz w:val="24"/>
          <w:szCs w:val="24"/>
        </w:rPr>
        <w:t xml:space="preserve"> </w:t>
      </w:r>
      <w:r w:rsidRPr="00B63DB7">
        <w:rPr>
          <w:rFonts w:ascii="Times New Roman" w:hAnsi="Times New Roman"/>
          <w:b/>
          <w:bCs/>
          <w:sz w:val="24"/>
          <w:szCs w:val="24"/>
        </w:rPr>
        <w:t>г</w:t>
      </w:r>
      <w:r w:rsidRPr="00B63DB7">
        <w:rPr>
          <w:rFonts w:ascii="Times New Roman" w:hAnsi="Times New Roman"/>
          <w:b/>
          <w:bCs/>
          <w:spacing w:val="-1"/>
          <w:sz w:val="24"/>
          <w:szCs w:val="24"/>
        </w:rPr>
        <w:t>и</w:t>
      </w:r>
      <w:r w:rsidRPr="00B63DB7">
        <w:rPr>
          <w:rFonts w:ascii="Times New Roman" w:hAnsi="Times New Roman"/>
          <w:b/>
          <w:bCs/>
          <w:spacing w:val="-3"/>
          <w:sz w:val="24"/>
          <w:szCs w:val="24"/>
        </w:rPr>
        <w:t>д</w:t>
      </w:r>
      <w:r w:rsidRPr="00B63DB7">
        <w:rPr>
          <w:rFonts w:ascii="Times New Roman" w:hAnsi="Times New Roman"/>
          <w:b/>
          <w:bCs/>
          <w:sz w:val="24"/>
          <w:szCs w:val="24"/>
        </w:rPr>
        <w:t>р</w:t>
      </w:r>
      <w:r w:rsidRPr="00B63DB7">
        <w:rPr>
          <w:rFonts w:ascii="Times New Roman" w:hAnsi="Times New Roman"/>
          <w:b/>
          <w:bCs/>
          <w:spacing w:val="1"/>
          <w:sz w:val="24"/>
          <w:szCs w:val="24"/>
        </w:rPr>
        <w:t>о</w:t>
      </w:r>
      <w:r w:rsidRPr="00B63DB7">
        <w:rPr>
          <w:rFonts w:ascii="Times New Roman" w:hAnsi="Times New Roman"/>
          <w:b/>
          <w:bCs/>
          <w:sz w:val="24"/>
          <w:szCs w:val="24"/>
        </w:rPr>
        <w:t>с</w:t>
      </w:r>
      <w:r w:rsidRPr="00B63DB7">
        <w:rPr>
          <w:rFonts w:ascii="Times New Roman" w:hAnsi="Times New Roman"/>
          <w:b/>
          <w:bCs/>
          <w:spacing w:val="-2"/>
          <w:sz w:val="24"/>
          <w:szCs w:val="24"/>
        </w:rPr>
        <w:t>ф</w:t>
      </w:r>
      <w:r w:rsidRPr="00B63DB7">
        <w:rPr>
          <w:rFonts w:ascii="Times New Roman" w:hAnsi="Times New Roman"/>
          <w:b/>
          <w:bCs/>
          <w:sz w:val="24"/>
          <w:szCs w:val="24"/>
        </w:rPr>
        <w:t>ер</w:t>
      </w:r>
      <w:r w:rsidRPr="00B63DB7">
        <w:rPr>
          <w:rFonts w:ascii="Times New Roman" w:hAnsi="Times New Roman"/>
          <w:b/>
          <w:bCs/>
          <w:spacing w:val="-1"/>
          <w:sz w:val="24"/>
          <w:szCs w:val="24"/>
        </w:rPr>
        <w:t>ы</w:t>
      </w:r>
      <w:r w:rsidRPr="00B63DB7">
        <w:rPr>
          <w:rFonts w:ascii="Times New Roman" w:hAnsi="Times New Roman"/>
          <w:b/>
          <w:bCs/>
          <w:sz w:val="24"/>
          <w:szCs w:val="24"/>
        </w:rPr>
        <w:t>.</w:t>
      </w:r>
      <w:r w:rsidRPr="00B63DB7">
        <w:rPr>
          <w:rFonts w:ascii="Times New Roman" w:hAnsi="Times New Roman"/>
          <w:b/>
          <w:bCs/>
          <w:spacing w:val="4"/>
          <w:sz w:val="24"/>
          <w:szCs w:val="24"/>
        </w:rPr>
        <w:t xml:space="preserve"> </w:t>
      </w:r>
      <w:r w:rsidRPr="00B63DB7">
        <w:rPr>
          <w:rFonts w:ascii="Times New Roman" w:hAnsi="Times New Roman"/>
          <w:sz w:val="24"/>
          <w:szCs w:val="24"/>
        </w:rPr>
        <w:t>М</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 xml:space="preserve">й </w:t>
      </w:r>
      <w:r w:rsidRPr="00B63DB7">
        <w:rPr>
          <w:rFonts w:ascii="Times New Roman" w:hAnsi="Times New Roman"/>
          <w:spacing w:val="1"/>
          <w:sz w:val="24"/>
          <w:szCs w:val="24"/>
        </w:rPr>
        <w:t>о</w:t>
      </w:r>
      <w:r w:rsidRPr="00B63DB7">
        <w:rPr>
          <w:rFonts w:ascii="Times New Roman" w:hAnsi="Times New Roman"/>
          <w:spacing w:val="2"/>
          <w:sz w:val="24"/>
          <w:szCs w:val="24"/>
        </w:rPr>
        <w:t>к</w:t>
      </w:r>
      <w:r w:rsidRPr="00B63DB7">
        <w:rPr>
          <w:rFonts w:ascii="Times New Roman" w:hAnsi="Times New Roman"/>
          <w:sz w:val="24"/>
          <w:szCs w:val="24"/>
        </w:rPr>
        <w:t>е</w:t>
      </w:r>
      <w:r w:rsidRPr="00B63DB7">
        <w:rPr>
          <w:rFonts w:ascii="Times New Roman" w:hAnsi="Times New Roman"/>
          <w:spacing w:val="-2"/>
          <w:sz w:val="24"/>
          <w:szCs w:val="24"/>
        </w:rPr>
        <w:t>а</w:t>
      </w:r>
      <w:r w:rsidRPr="00B63DB7">
        <w:rPr>
          <w:rFonts w:ascii="Times New Roman" w:hAnsi="Times New Roman"/>
          <w:sz w:val="24"/>
          <w:szCs w:val="24"/>
        </w:rPr>
        <w:t>н</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z w:val="24"/>
          <w:szCs w:val="24"/>
        </w:rPr>
        <w:t>о част</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z w:val="24"/>
          <w:szCs w:val="24"/>
        </w:rPr>
        <w:t>Эт</w:t>
      </w:r>
      <w:r w:rsidRPr="00B63DB7">
        <w:rPr>
          <w:rFonts w:ascii="Times New Roman" w:hAnsi="Times New Roman"/>
          <w:spacing w:val="-3"/>
          <w:sz w:val="24"/>
          <w:szCs w:val="24"/>
        </w:rPr>
        <w:t>а</w:t>
      </w:r>
      <w:r w:rsidRPr="00B63DB7">
        <w:rPr>
          <w:rFonts w:ascii="Times New Roman" w:hAnsi="Times New Roman"/>
          <w:spacing w:val="1"/>
          <w:sz w:val="24"/>
          <w:szCs w:val="24"/>
        </w:rPr>
        <w:t>п</w:t>
      </w:r>
      <w:r w:rsidRPr="00B63DB7">
        <w:rPr>
          <w:rFonts w:ascii="Times New Roman" w:hAnsi="Times New Roman"/>
          <w:sz w:val="24"/>
          <w:szCs w:val="24"/>
        </w:rPr>
        <w:t>ы</w:t>
      </w:r>
      <w:r w:rsidRPr="00B63DB7">
        <w:rPr>
          <w:rFonts w:ascii="Times New Roman" w:hAnsi="Times New Roman"/>
          <w:spacing w:val="1"/>
          <w:sz w:val="24"/>
          <w:szCs w:val="24"/>
        </w:rPr>
        <w:t xml:space="preserve"> и</w:t>
      </w:r>
      <w:r w:rsidRPr="00B63DB7">
        <w:rPr>
          <w:rFonts w:ascii="Times New Roman" w:hAnsi="Times New Roman"/>
          <w:sz w:val="24"/>
          <w:szCs w:val="24"/>
        </w:rPr>
        <w:t>з</w:t>
      </w:r>
      <w:r w:rsidRPr="00B63DB7">
        <w:rPr>
          <w:rFonts w:ascii="Times New Roman" w:hAnsi="Times New Roman"/>
          <w:spacing w:val="-4"/>
          <w:sz w:val="24"/>
          <w:szCs w:val="24"/>
        </w:rPr>
        <w:t>у</w:t>
      </w:r>
      <w:r w:rsidRPr="00B63DB7">
        <w:rPr>
          <w:rFonts w:ascii="Times New Roman" w:hAnsi="Times New Roman"/>
          <w:sz w:val="24"/>
          <w:szCs w:val="24"/>
        </w:rPr>
        <w:t>че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4"/>
          <w:sz w:val="24"/>
          <w:szCs w:val="24"/>
        </w:rPr>
        <w:t xml:space="preserve"> </w:t>
      </w:r>
      <w:r w:rsidRPr="00B63DB7">
        <w:rPr>
          <w:rFonts w:ascii="Times New Roman" w:hAnsi="Times New Roman"/>
          <w:sz w:val="24"/>
          <w:szCs w:val="24"/>
        </w:rPr>
        <w:t>М</w:t>
      </w:r>
      <w:r w:rsidRPr="00B63DB7">
        <w:rPr>
          <w:rFonts w:ascii="Times New Roman" w:hAnsi="Times New Roman"/>
          <w:spacing w:val="-1"/>
          <w:sz w:val="24"/>
          <w:szCs w:val="24"/>
        </w:rPr>
        <w:t>ир</w:t>
      </w:r>
      <w:r w:rsidRPr="00B63DB7">
        <w:rPr>
          <w:rFonts w:ascii="Times New Roman" w:hAnsi="Times New Roman"/>
          <w:spacing w:val="1"/>
          <w:sz w:val="24"/>
          <w:szCs w:val="24"/>
        </w:rPr>
        <w:t>о</w:t>
      </w:r>
      <w:r w:rsidRPr="00B63DB7">
        <w:rPr>
          <w:rFonts w:ascii="Times New Roman" w:hAnsi="Times New Roman"/>
          <w:sz w:val="24"/>
          <w:szCs w:val="24"/>
        </w:rPr>
        <w:t>во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к</w:t>
      </w:r>
      <w:r w:rsidRPr="00B63DB7">
        <w:rPr>
          <w:rFonts w:ascii="Times New Roman" w:hAnsi="Times New Roman"/>
          <w:spacing w:val="-2"/>
          <w:sz w:val="24"/>
          <w:szCs w:val="24"/>
        </w:rPr>
        <w:t>е</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а. Океанические течения. Система океанических течений.</w:t>
      </w:r>
      <w:r w:rsidRPr="00B63DB7">
        <w:rPr>
          <w:rFonts w:ascii="Times New Roman" w:hAnsi="Times New Roman"/>
          <w:spacing w:val="3"/>
          <w:sz w:val="24"/>
          <w:szCs w:val="24"/>
        </w:rPr>
        <w:t xml:space="preserve"> </w:t>
      </w:r>
      <w:r w:rsidRPr="00B63DB7">
        <w:rPr>
          <w:rFonts w:ascii="Times New Roman" w:hAnsi="Times New Roman"/>
          <w:spacing w:val="-1"/>
          <w:sz w:val="24"/>
          <w:szCs w:val="24"/>
        </w:rPr>
        <w:t>Ти</w:t>
      </w:r>
      <w:r w:rsidRPr="00B63DB7">
        <w:rPr>
          <w:rFonts w:ascii="Times New Roman" w:hAnsi="Times New Roman"/>
          <w:spacing w:val="1"/>
          <w:sz w:val="24"/>
          <w:szCs w:val="24"/>
        </w:rPr>
        <w:t>х</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4"/>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ке</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 xml:space="preserve">. </w:t>
      </w:r>
      <w:r w:rsidRPr="00B63DB7">
        <w:rPr>
          <w:rFonts w:ascii="Times New Roman" w:hAnsi="Times New Roman"/>
          <w:spacing w:val="-1"/>
          <w:sz w:val="24"/>
          <w:szCs w:val="24"/>
        </w:rPr>
        <w:t>Х</w:t>
      </w:r>
      <w:r w:rsidRPr="00B63DB7">
        <w:rPr>
          <w:rFonts w:ascii="Times New Roman" w:hAnsi="Times New Roman"/>
          <w:sz w:val="24"/>
          <w:szCs w:val="24"/>
        </w:rPr>
        <w:t>а</w:t>
      </w:r>
      <w:r w:rsidRPr="00B63DB7">
        <w:rPr>
          <w:rFonts w:ascii="Times New Roman" w:hAnsi="Times New Roman"/>
          <w:spacing w:val="1"/>
          <w:sz w:val="24"/>
          <w:szCs w:val="24"/>
        </w:rPr>
        <w:t>р</w:t>
      </w:r>
      <w:r w:rsidRPr="00B63DB7">
        <w:rPr>
          <w:rFonts w:ascii="Times New Roman" w:hAnsi="Times New Roman"/>
          <w:sz w:val="24"/>
          <w:szCs w:val="24"/>
        </w:rPr>
        <w:t>акт</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ны</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 xml:space="preserve">ты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z w:val="24"/>
          <w:szCs w:val="24"/>
        </w:rPr>
        <w:t xml:space="preserve">ы </w:t>
      </w:r>
      <w:r w:rsidRPr="00B63DB7">
        <w:rPr>
          <w:rFonts w:ascii="Times New Roman" w:hAnsi="Times New Roman"/>
          <w:spacing w:val="1"/>
          <w:sz w:val="24"/>
          <w:szCs w:val="24"/>
        </w:rPr>
        <w:t>о</w:t>
      </w:r>
      <w:r w:rsidRPr="00B63DB7">
        <w:rPr>
          <w:rFonts w:ascii="Times New Roman" w:hAnsi="Times New Roman"/>
          <w:sz w:val="24"/>
          <w:szCs w:val="24"/>
        </w:rPr>
        <w:t>ке</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его</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ли</w:t>
      </w:r>
      <w:r w:rsidRPr="00B63DB7">
        <w:rPr>
          <w:rFonts w:ascii="Times New Roman" w:hAnsi="Times New Roman"/>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те</w:t>
      </w:r>
      <w:r w:rsidRPr="00B63DB7">
        <w:rPr>
          <w:rFonts w:ascii="Times New Roman" w:hAnsi="Times New Roman"/>
          <w:spacing w:val="-1"/>
          <w:sz w:val="24"/>
          <w:szCs w:val="24"/>
        </w:rPr>
        <w:t>льны</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lastRenderedPageBreak/>
        <w:t>А</w:t>
      </w:r>
      <w:r w:rsidRPr="00B63DB7">
        <w:rPr>
          <w:rFonts w:ascii="Times New Roman" w:hAnsi="Times New Roman"/>
          <w:sz w:val="24"/>
          <w:szCs w:val="24"/>
        </w:rPr>
        <w:t>т</w:t>
      </w:r>
      <w:r w:rsidRPr="00B63DB7">
        <w:rPr>
          <w:rFonts w:ascii="Times New Roman" w:hAnsi="Times New Roman"/>
          <w:spacing w:val="-1"/>
          <w:sz w:val="24"/>
          <w:szCs w:val="24"/>
        </w:rPr>
        <w:t>л</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ти</w:t>
      </w:r>
      <w:r w:rsidRPr="00B63DB7">
        <w:rPr>
          <w:rFonts w:ascii="Times New Roman" w:hAnsi="Times New Roman"/>
          <w:spacing w:val="-1"/>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й </w:t>
      </w:r>
      <w:r w:rsidRPr="00B63DB7">
        <w:rPr>
          <w:rFonts w:ascii="Times New Roman" w:hAnsi="Times New Roman"/>
          <w:spacing w:val="1"/>
          <w:sz w:val="24"/>
          <w:szCs w:val="24"/>
        </w:rPr>
        <w:t>о</w:t>
      </w:r>
      <w:r w:rsidRPr="00B63DB7">
        <w:rPr>
          <w:rFonts w:ascii="Times New Roman" w:hAnsi="Times New Roman"/>
          <w:sz w:val="24"/>
          <w:szCs w:val="24"/>
        </w:rPr>
        <w:t>ке</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 xml:space="preserve">. </w:t>
      </w:r>
      <w:r w:rsidRPr="00B63DB7">
        <w:rPr>
          <w:rFonts w:ascii="Times New Roman" w:hAnsi="Times New Roman"/>
          <w:spacing w:val="-1"/>
          <w:sz w:val="24"/>
          <w:szCs w:val="24"/>
        </w:rPr>
        <w:t>Х</w:t>
      </w:r>
      <w:r w:rsidRPr="00B63DB7">
        <w:rPr>
          <w:rFonts w:ascii="Times New Roman" w:hAnsi="Times New Roman"/>
          <w:sz w:val="24"/>
          <w:szCs w:val="24"/>
        </w:rPr>
        <w:t>а</w:t>
      </w:r>
      <w:r w:rsidRPr="00B63DB7">
        <w:rPr>
          <w:rFonts w:ascii="Times New Roman" w:hAnsi="Times New Roman"/>
          <w:spacing w:val="1"/>
          <w:sz w:val="24"/>
          <w:szCs w:val="24"/>
        </w:rPr>
        <w:t>р</w:t>
      </w:r>
      <w:r w:rsidRPr="00B63DB7">
        <w:rPr>
          <w:rFonts w:ascii="Times New Roman" w:hAnsi="Times New Roman"/>
          <w:sz w:val="24"/>
          <w:szCs w:val="24"/>
        </w:rPr>
        <w:t>акт</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ны</w:t>
      </w:r>
      <w:r w:rsidRPr="00B63DB7">
        <w:rPr>
          <w:rFonts w:ascii="Times New Roman" w:hAnsi="Times New Roman"/>
          <w:sz w:val="24"/>
          <w:szCs w:val="24"/>
        </w:rPr>
        <w:t>е ч</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3"/>
          <w:sz w:val="24"/>
          <w:szCs w:val="24"/>
        </w:rPr>
        <w:t>т</w:t>
      </w:r>
      <w:r w:rsidRPr="00B63DB7">
        <w:rPr>
          <w:rFonts w:ascii="Times New Roman" w:hAnsi="Times New Roman"/>
          <w:sz w:val="24"/>
          <w:szCs w:val="24"/>
        </w:rPr>
        <w:t>ы</w:t>
      </w:r>
      <w:r w:rsidRPr="00B63DB7">
        <w:rPr>
          <w:rFonts w:ascii="Times New Roman" w:hAnsi="Times New Roman"/>
          <w:spacing w:val="1"/>
          <w:sz w:val="24"/>
          <w:szCs w:val="24"/>
        </w:rPr>
        <w:t xml:space="preserve"> 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ке</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1"/>
          <w:sz w:val="24"/>
          <w:szCs w:val="24"/>
        </w:rPr>
        <w:t xml:space="preserve"> о</w:t>
      </w:r>
      <w:r w:rsidRPr="00B63DB7">
        <w:rPr>
          <w:rFonts w:ascii="Times New Roman" w:hAnsi="Times New Roman"/>
          <w:sz w:val="24"/>
          <w:szCs w:val="24"/>
        </w:rPr>
        <w:t>т</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3"/>
          <w:sz w:val="24"/>
          <w:szCs w:val="24"/>
        </w:rPr>
        <w:t>е</w:t>
      </w:r>
      <w:r w:rsidRPr="00B63DB7">
        <w:rPr>
          <w:rFonts w:ascii="Times New Roman" w:hAnsi="Times New Roman"/>
          <w:spacing w:val="-1"/>
          <w:sz w:val="24"/>
          <w:szCs w:val="24"/>
        </w:rPr>
        <w:t>ль</w:t>
      </w:r>
      <w:r w:rsidRPr="00B63DB7">
        <w:rPr>
          <w:rFonts w:ascii="Times New Roman" w:hAnsi="Times New Roman"/>
          <w:spacing w:val="1"/>
          <w:sz w:val="24"/>
          <w:szCs w:val="24"/>
        </w:rPr>
        <w:t>ны</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 Севе</w:t>
      </w:r>
      <w:r w:rsidRPr="00B63DB7">
        <w:rPr>
          <w:rFonts w:ascii="Times New Roman" w:hAnsi="Times New Roman"/>
          <w:spacing w:val="-2"/>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z w:val="24"/>
          <w:szCs w:val="24"/>
        </w:rPr>
        <w:t>Л</w:t>
      </w:r>
      <w:r w:rsidRPr="00B63DB7">
        <w:rPr>
          <w:rFonts w:ascii="Times New Roman" w:hAnsi="Times New Roman"/>
          <w:spacing w:val="-3"/>
          <w:sz w:val="24"/>
          <w:szCs w:val="24"/>
        </w:rPr>
        <w:t>е</w:t>
      </w:r>
      <w:r w:rsidRPr="00B63DB7">
        <w:rPr>
          <w:rFonts w:ascii="Times New Roman" w:hAnsi="Times New Roman"/>
          <w:spacing w:val="1"/>
          <w:sz w:val="24"/>
          <w:szCs w:val="24"/>
        </w:rPr>
        <w:t>до</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ы</w:t>
      </w:r>
      <w:r w:rsidRPr="00B63DB7">
        <w:rPr>
          <w:rFonts w:ascii="Times New Roman" w:hAnsi="Times New Roman"/>
          <w:sz w:val="24"/>
          <w:szCs w:val="24"/>
        </w:rPr>
        <w:t xml:space="preserve">й </w:t>
      </w:r>
      <w:r w:rsidRPr="00B63DB7">
        <w:rPr>
          <w:rFonts w:ascii="Times New Roman" w:hAnsi="Times New Roman"/>
          <w:spacing w:val="1"/>
          <w:sz w:val="24"/>
          <w:szCs w:val="24"/>
        </w:rPr>
        <w:t>о</w:t>
      </w:r>
      <w:r w:rsidRPr="00B63DB7">
        <w:rPr>
          <w:rFonts w:ascii="Times New Roman" w:hAnsi="Times New Roman"/>
          <w:sz w:val="24"/>
          <w:szCs w:val="24"/>
        </w:rPr>
        <w:t>к</w:t>
      </w:r>
      <w:r w:rsidRPr="00B63DB7">
        <w:rPr>
          <w:rFonts w:ascii="Times New Roman" w:hAnsi="Times New Roman"/>
          <w:spacing w:val="-2"/>
          <w:sz w:val="24"/>
          <w:szCs w:val="24"/>
        </w:rPr>
        <w:t>е</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Х</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z w:val="24"/>
          <w:szCs w:val="24"/>
        </w:rPr>
        <w:t>ак</w:t>
      </w:r>
      <w:r w:rsidRPr="00B63DB7">
        <w:rPr>
          <w:rFonts w:ascii="Times New Roman" w:hAnsi="Times New Roman"/>
          <w:spacing w:val="-2"/>
          <w:sz w:val="24"/>
          <w:szCs w:val="24"/>
        </w:rPr>
        <w:t>т</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 че</w:t>
      </w:r>
      <w:r w:rsidRPr="00B63DB7">
        <w:rPr>
          <w:rFonts w:ascii="Times New Roman" w:hAnsi="Times New Roman"/>
          <w:spacing w:val="8"/>
          <w:sz w:val="24"/>
          <w:szCs w:val="24"/>
        </w:rPr>
        <w:t>р</w:t>
      </w:r>
      <w:r w:rsidRPr="00B63DB7">
        <w:rPr>
          <w:rFonts w:ascii="Times New Roman" w:hAnsi="Times New Roman"/>
          <w:spacing w:val="-3"/>
          <w:sz w:val="24"/>
          <w:szCs w:val="24"/>
        </w:rPr>
        <w:t>т</w:t>
      </w:r>
      <w:r w:rsidRPr="00B63DB7">
        <w:rPr>
          <w:rFonts w:ascii="Times New Roman" w:hAnsi="Times New Roman"/>
          <w:sz w:val="24"/>
          <w:szCs w:val="24"/>
        </w:rPr>
        <w:t xml:space="preserve">ы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 xml:space="preserve">ы </w:t>
      </w:r>
      <w:r w:rsidRPr="00B63DB7">
        <w:rPr>
          <w:rFonts w:ascii="Times New Roman" w:hAnsi="Times New Roman"/>
          <w:spacing w:val="1"/>
          <w:sz w:val="24"/>
          <w:szCs w:val="24"/>
        </w:rPr>
        <w:t>о</w:t>
      </w:r>
      <w:r w:rsidRPr="00B63DB7">
        <w:rPr>
          <w:rFonts w:ascii="Times New Roman" w:hAnsi="Times New Roman"/>
          <w:sz w:val="24"/>
          <w:szCs w:val="24"/>
        </w:rPr>
        <w:t>ке</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а и</w:t>
      </w:r>
      <w:r w:rsidRPr="00B63DB7">
        <w:rPr>
          <w:rFonts w:ascii="Times New Roman" w:hAnsi="Times New Roman"/>
          <w:spacing w:val="2"/>
          <w:sz w:val="24"/>
          <w:szCs w:val="24"/>
        </w:rPr>
        <w:t xml:space="preserve"> </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z w:val="24"/>
          <w:szCs w:val="24"/>
        </w:rPr>
        <w:t xml:space="preserve">о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те</w:t>
      </w:r>
      <w:r w:rsidRPr="00B63DB7">
        <w:rPr>
          <w:rFonts w:ascii="Times New Roman" w:hAnsi="Times New Roman"/>
          <w:spacing w:val="-1"/>
          <w:sz w:val="24"/>
          <w:szCs w:val="24"/>
        </w:rPr>
        <w:t>льн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1"/>
          <w:sz w:val="24"/>
          <w:szCs w:val="24"/>
        </w:rPr>
        <w:t xml:space="preserve"> 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1"/>
          <w:sz w:val="24"/>
          <w:szCs w:val="24"/>
        </w:rPr>
        <w:t xml:space="preserve"> </w:t>
      </w:r>
      <w:r w:rsidRPr="00B63DB7">
        <w:rPr>
          <w:rFonts w:ascii="Times New Roman" w:hAnsi="Times New Roman"/>
          <w:spacing w:val="-1"/>
          <w:sz w:val="24"/>
          <w:szCs w:val="24"/>
        </w:rPr>
        <w:t>Ин</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й</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1"/>
          <w:sz w:val="24"/>
          <w:szCs w:val="24"/>
        </w:rPr>
        <w:t xml:space="preserve"> о</w:t>
      </w:r>
      <w:r w:rsidRPr="00B63DB7">
        <w:rPr>
          <w:rFonts w:ascii="Times New Roman" w:hAnsi="Times New Roman"/>
          <w:spacing w:val="-2"/>
          <w:sz w:val="24"/>
          <w:szCs w:val="24"/>
        </w:rPr>
        <w:t>к</w:t>
      </w:r>
      <w:r w:rsidRPr="00B63DB7">
        <w:rPr>
          <w:rFonts w:ascii="Times New Roman" w:hAnsi="Times New Roman"/>
          <w:sz w:val="24"/>
          <w:szCs w:val="24"/>
        </w:rPr>
        <w:t>еа</w:t>
      </w:r>
      <w:r w:rsidRPr="00B63DB7">
        <w:rPr>
          <w:rFonts w:ascii="Times New Roman" w:hAnsi="Times New Roman"/>
          <w:spacing w:val="1"/>
          <w:sz w:val="24"/>
          <w:szCs w:val="24"/>
        </w:rPr>
        <w:t>н</w:t>
      </w:r>
      <w:r w:rsidRPr="00B63DB7">
        <w:rPr>
          <w:rFonts w:ascii="Times New Roman" w:hAnsi="Times New Roman"/>
          <w:sz w:val="24"/>
          <w:szCs w:val="24"/>
        </w:rPr>
        <w:t xml:space="preserve">. </w:t>
      </w:r>
      <w:r w:rsidRPr="00B63DB7">
        <w:rPr>
          <w:rFonts w:ascii="Times New Roman" w:hAnsi="Times New Roman"/>
          <w:spacing w:val="-1"/>
          <w:sz w:val="24"/>
          <w:szCs w:val="24"/>
        </w:rPr>
        <w:t>Х</w:t>
      </w:r>
      <w:r w:rsidRPr="00B63DB7">
        <w:rPr>
          <w:rFonts w:ascii="Times New Roman" w:hAnsi="Times New Roman"/>
          <w:sz w:val="24"/>
          <w:szCs w:val="24"/>
        </w:rPr>
        <w:t>а</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кт</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ны</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3"/>
          <w:sz w:val="24"/>
          <w:szCs w:val="24"/>
        </w:rPr>
        <w:t>т</w:t>
      </w:r>
      <w:r w:rsidRPr="00B63DB7">
        <w:rPr>
          <w:rFonts w:ascii="Times New Roman" w:hAnsi="Times New Roman"/>
          <w:sz w:val="24"/>
          <w:szCs w:val="24"/>
        </w:rPr>
        <w:t>ы</w:t>
      </w:r>
      <w:r w:rsidRPr="00B63DB7">
        <w:rPr>
          <w:rFonts w:ascii="Times New Roman" w:hAnsi="Times New Roman"/>
          <w:spacing w:val="4"/>
          <w:sz w:val="24"/>
          <w:szCs w:val="24"/>
        </w:rPr>
        <w:t xml:space="preserve"> </w:t>
      </w:r>
      <w:r w:rsidRPr="00B63DB7">
        <w:rPr>
          <w:rFonts w:ascii="Times New Roman" w:hAnsi="Times New Roman"/>
          <w:spacing w:val="-1"/>
          <w:sz w:val="24"/>
          <w:szCs w:val="24"/>
        </w:rPr>
        <w:t>пр</w:t>
      </w:r>
      <w:r w:rsidRPr="00B63DB7">
        <w:rPr>
          <w:rFonts w:ascii="Times New Roman" w:hAnsi="Times New Roman"/>
          <w:spacing w:val="1"/>
          <w:sz w:val="24"/>
          <w:szCs w:val="24"/>
        </w:rPr>
        <w:t>и</w:t>
      </w:r>
      <w:r w:rsidRPr="00B63DB7">
        <w:rPr>
          <w:rFonts w:ascii="Times New Roman" w:hAnsi="Times New Roman"/>
          <w:spacing w:val="-1"/>
          <w:sz w:val="24"/>
          <w:szCs w:val="24"/>
        </w:rPr>
        <w:t>род</w:t>
      </w:r>
      <w:r w:rsidRPr="00B63DB7">
        <w:rPr>
          <w:rFonts w:ascii="Times New Roman" w:hAnsi="Times New Roman"/>
          <w:sz w:val="24"/>
          <w:szCs w:val="24"/>
        </w:rPr>
        <w:t xml:space="preserve">ы </w:t>
      </w:r>
      <w:r w:rsidRPr="00B63DB7">
        <w:rPr>
          <w:rFonts w:ascii="Times New Roman" w:hAnsi="Times New Roman"/>
          <w:spacing w:val="1"/>
          <w:sz w:val="24"/>
          <w:szCs w:val="24"/>
        </w:rPr>
        <w:t>о</w:t>
      </w:r>
      <w:r w:rsidRPr="00B63DB7">
        <w:rPr>
          <w:rFonts w:ascii="Times New Roman" w:hAnsi="Times New Roman"/>
          <w:sz w:val="24"/>
          <w:szCs w:val="24"/>
        </w:rPr>
        <w:t>ке</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его</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ли</w:t>
      </w:r>
      <w:r w:rsidRPr="00B63DB7">
        <w:rPr>
          <w:rFonts w:ascii="Times New Roman" w:hAnsi="Times New Roman"/>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те</w:t>
      </w:r>
      <w:r w:rsidRPr="00B63DB7">
        <w:rPr>
          <w:rFonts w:ascii="Times New Roman" w:hAnsi="Times New Roman"/>
          <w:spacing w:val="-1"/>
          <w:sz w:val="24"/>
          <w:szCs w:val="24"/>
        </w:rPr>
        <w:t>ль</w:t>
      </w:r>
      <w:r w:rsidRPr="00B63DB7">
        <w:rPr>
          <w:rFonts w:ascii="Times New Roman" w:hAnsi="Times New Roman"/>
          <w:spacing w:val="1"/>
          <w:sz w:val="24"/>
          <w:szCs w:val="24"/>
        </w:rPr>
        <w:t>ны</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Г</w:t>
      </w:r>
      <w:r w:rsidRPr="00B63DB7">
        <w:rPr>
          <w:rFonts w:ascii="Times New Roman" w:hAnsi="Times New Roman"/>
          <w:b/>
          <w:bCs/>
          <w:sz w:val="24"/>
          <w:szCs w:val="24"/>
        </w:rPr>
        <w:t>е</w:t>
      </w:r>
      <w:r w:rsidRPr="00B63DB7">
        <w:rPr>
          <w:rFonts w:ascii="Times New Roman" w:hAnsi="Times New Roman"/>
          <w:b/>
          <w:bCs/>
          <w:spacing w:val="1"/>
          <w:sz w:val="24"/>
          <w:szCs w:val="24"/>
        </w:rPr>
        <w:t>о</w:t>
      </w:r>
      <w:r w:rsidRPr="00B63DB7">
        <w:rPr>
          <w:rFonts w:ascii="Times New Roman" w:hAnsi="Times New Roman"/>
          <w:b/>
          <w:bCs/>
          <w:sz w:val="24"/>
          <w:szCs w:val="24"/>
        </w:rPr>
        <w:t>гра</w:t>
      </w:r>
      <w:r w:rsidRPr="00B63DB7">
        <w:rPr>
          <w:rFonts w:ascii="Times New Roman" w:hAnsi="Times New Roman"/>
          <w:b/>
          <w:bCs/>
          <w:spacing w:val="-1"/>
          <w:sz w:val="24"/>
          <w:szCs w:val="24"/>
        </w:rPr>
        <w:t>фи</w:t>
      </w:r>
      <w:r w:rsidRPr="00B63DB7">
        <w:rPr>
          <w:rFonts w:ascii="Times New Roman" w:hAnsi="Times New Roman"/>
          <w:b/>
          <w:bCs/>
          <w:sz w:val="24"/>
          <w:szCs w:val="24"/>
        </w:rPr>
        <w:t>чес</w:t>
      </w:r>
      <w:r w:rsidRPr="00B63DB7">
        <w:rPr>
          <w:rFonts w:ascii="Times New Roman" w:hAnsi="Times New Roman"/>
          <w:b/>
          <w:bCs/>
          <w:spacing w:val="-3"/>
          <w:sz w:val="24"/>
          <w:szCs w:val="24"/>
        </w:rPr>
        <w:t>к</w:t>
      </w:r>
      <w:r w:rsidRPr="00B63DB7">
        <w:rPr>
          <w:rFonts w:ascii="Times New Roman" w:hAnsi="Times New Roman"/>
          <w:b/>
          <w:bCs/>
          <w:spacing w:val="1"/>
          <w:sz w:val="24"/>
          <w:szCs w:val="24"/>
        </w:rPr>
        <w:t>а</w:t>
      </w:r>
      <w:r w:rsidRPr="00B63DB7">
        <w:rPr>
          <w:rFonts w:ascii="Times New Roman" w:hAnsi="Times New Roman"/>
          <w:b/>
          <w:bCs/>
          <w:sz w:val="24"/>
          <w:szCs w:val="24"/>
        </w:rPr>
        <w:t xml:space="preserve">я </w:t>
      </w:r>
      <w:r w:rsidRPr="00B63DB7">
        <w:rPr>
          <w:rFonts w:ascii="Times New Roman" w:hAnsi="Times New Roman"/>
          <w:b/>
          <w:bCs/>
          <w:spacing w:val="1"/>
          <w:sz w:val="24"/>
          <w:szCs w:val="24"/>
        </w:rPr>
        <w:t>о</w:t>
      </w:r>
      <w:r w:rsidRPr="00B63DB7">
        <w:rPr>
          <w:rFonts w:ascii="Times New Roman" w:hAnsi="Times New Roman"/>
          <w:b/>
          <w:bCs/>
          <w:spacing w:val="-1"/>
          <w:sz w:val="24"/>
          <w:szCs w:val="24"/>
        </w:rPr>
        <w:t>бо</w:t>
      </w:r>
      <w:r w:rsidRPr="00B63DB7">
        <w:rPr>
          <w:rFonts w:ascii="Times New Roman" w:hAnsi="Times New Roman"/>
          <w:b/>
          <w:bCs/>
          <w:spacing w:val="1"/>
          <w:sz w:val="24"/>
          <w:szCs w:val="24"/>
        </w:rPr>
        <w:t>ло</w:t>
      </w:r>
      <w:r w:rsidRPr="00B63DB7">
        <w:rPr>
          <w:rFonts w:ascii="Times New Roman" w:hAnsi="Times New Roman"/>
          <w:b/>
          <w:bCs/>
          <w:sz w:val="24"/>
          <w:szCs w:val="24"/>
        </w:rPr>
        <w:t>ч</w:t>
      </w:r>
      <w:r w:rsidRPr="00B63DB7">
        <w:rPr>
          <w:rFonts w:ascii="Times New Roman" w:hAnsi="Times New Roman"/>
          <w:b/>
          <w:bCs/>
          <w:spacing w:val="-3"/>
          <w:sz w:val="24"/>
          <w:szCs w:val="24"/>
        </w:rPr>
        <w:t>к</w:t>
      </w:r>
      <w:r w:rsidRPr="00B63DB7">
        <w:rPr>
          <w:rFonts w:ascii="Times New Roman" w:hAnsi="Times New Roman"/>
          <w:b/>
          <w:bCs/>
          <w:spacing w:val="1"/>
          <w:sz w:val="24"/>
          <w:szCs w:val="24"/>
        </w:rPr>
        <w:t>а</w:t>
      </w:r>
      <w:r w:rsidRPr="00B63DB7">
        <w:rPr>
          <w:rFonts w:ascii="Times New Roman" w:hAnsi="Times New Roman"/>
          <w:b/>
          <w:bCs/>
          <w:sz w:val="24"/>
          <w:szCs w:val="24"/>
        </w:rPr>
        <w:t>.</w:t>
      </w:r>
      <w:r w:rsidRPr="00B63DB7">
        <w:rPr>
          <w:rFonts w:ascii="Times New Roman" w:hAnsi="Times New Roman"/>
          <w:b/>
          <w:bCs/>
          <w:spacing w:val="3"/>
          <w:sz w:val="24"/>
          <w:szCs w:val="24"/>
        </w:rPr>
        <w:t xml:space="preserve"> </w:t>
      </w:r>
      <w:r w:rsidRPr="00B63DB7">
        <w:rPr>
          <w:rFonts w:ascii="Times New Roman" w:hAnsi="Times New Roman"/>
          <w:sz w:val="24"/>
          <w:szCs w:val="24"/>
        </w:rPr>
        <w:t>Св</w:t>
      </w:r>
      <w:r w:rsidRPr="00B63DB7">
        <w:rPr>
          <w:rFonts w:ascii="Times New Roman" w:hAnsi="Times New Roman"/>
          <w:spacing w:val="-2"/>
          <w:sz w:val="24"/>
          <w:szCs w:val="24"/>
        </w:rPr>
        <w:t>о</w:t>
      </w:r>
      <w:r w:rsidRPr="00B63DB7">
        <w:rPr>
          <w:rFonts w:ascii="Times New Roman" w:hAnsi="Times New Roman"/>
          <w:spacing w:val="1"/>
          <w:sz w:val="24"/>
          <w:szCs w:val="24"/>
        </w:rPr>
        <w:t>й</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ва и</w:t>
      </w:r>
      <w:r w:rsidRPr="00B63DB7">
        <w:rPr>
          <w:rFonts w:ascii="Times New Roman" w:hAnsi="Times New Roman"/>
          <w:spacing w:val="1"/>
          <w:sz w:val="24"/>
          <w:szCs w:val="24"/>
        </w:rPr>
        <w:t xml:space="preserve"> 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ти</w:t>
      </w:r>
      <w:r w:rsidRPr="00B63DB7">
        <w:rPr>
          <w:rFonts w:ascii="Times New Roman" w:hAnsi="Times New Roman"/>
          <w:spacing w:val="1"/>
          <w:sz w:val="24"/>
          <w:szCs w:val="24"/>
        </w:rPr>
        <w:t xml:space="preserve"> </w:t>
      </w:r>
      <w:r w:rsidRPr="00B63DB7">
        <w:rPr>
          <w:rFonts w:ascii="Times New Roman" w:hAnsi="Times New Roman"/>
          <w:sz w:val="24"/>
          <w:szCs w:val="24"/>
        </w:rPr>
        <w:t>ст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ге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 xml:space="preserve">й </w:t>
      </w:r>
      <w:r w:rsidRPr="00B63DB7">
        <w:rPr>
          <w:rFonts w:ascii="Times New Roman" w:hAnsi="Times New Roman"/>
          <w:spacing w:val="-1"/>
          <w:sz w:val="24"/>
          <w:szCs w:val="24"/>
        </w:rPr>
        <w:t>о</w:t>
      </w:r>
      <w:r w:rsidRPr="00B63DB7">
        <w:rPr>
          <w:rFonts w:ascii="Times New Roman" w:hAnsi="Times New Roman"/>
          <w:spacing w:val="1"/>
          <w:sz w:val="24"/>
          <w:szCs w:val="24"/>
        </w:rPr>
        <w:t>бо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ч</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3"/>
          <w:sz w:val="24"/>
          <w:szCs w:val="24"/>
        </w:rPr>
        <w:t>щ</w:t>
      </w:r>
      <w:r w:rsidRPr="00B63DB7">
        <w:rPr>
          <w:rFonts w:ascii="Times New Roman" w:hAnsi="Times New Roman"/>
          <w:spacing w:val="1"/>
          <w:sz w:val="24"/>
          <w:szCs w:val="24"/>
        </w:rPr>
        <w:t>и</w:t>
      </w:r>
      <w:r w:rsidRPr="00B63DB7">
        <w:rPr>
          <w:rFonts w:ascii="Times New Roman" w:hAnsi="Times New Roman"/>
          <w:sz w:val="24"/>
          <w:szCs w:val="24"/>
        </w:rPr>
        <w:t>е ге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w:t>
      </w:r>
      <w:r w:rsidRPr="00B63DB7">
        <w:rPr>
          <w:rFonts w:ascii="Times New Roman" w:hAnsi="Times New Roman"/>
          <w:spacing w:val="-1"/>
          <w:sz w:val="24"/>
          <w:szCs w:val="24"/>
        </w:rPr>
        <w:t>и</w:t>
      </w:r>
      <w:r w:rsidRPr="00B63DB7">
        <w:rPr>
          <w:rFonts w:ascii="Times New Roman" w:hAnsi="Times New Roman"/>
          <w:sz w:val="24"/>
          <w:szCs w:val="24"/>
        </w:rPr>
        <w:t>е зак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 xml:space="preserve">сти </w:t>
      </w:r>
      <w:r w:rsidRPr="00B63DB7">
        <w:rPr>
          <w:rFonts w:ascii="Times New Roman" w:hAnsi="Times New Roman"/>
          <w:spacing w:val="1"/>
          <w:sz w:val="24"/>
          <w:szCs w:val="24"/>
        </w:rPr>
        <w:t>ц</w:t>
      </w:r>
      <w:r w:rsidRPr="00B63DB7">
        <w:rPr>
          <w:rFonts w:ascii="Times New Roman" w:hAnsi="Times New Roman"/>
          <w:sz w:val="24"/>
          <w:szCs w:val="24"/>
        </w:rPr>
        <w:t>е</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ь</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3"/>
          <w:sz w:val="24"/>
          <w:szCs w:val="24"/>
        </w:rPr>
        <w:t>з</w:t>
      </w:r>
      <w:r w:rsidRPr="00B63DB7">
        <w:rPr>
          <w:rFonts w:ascii="Times New Roman" w:hAnsi="Times New Roman"/>
          <w:spacing w:val="1"/>
          <w:sz w:val="24"/>
          <w:szCs w:val="24"/>
        </w:rPr>
        <w:t>он</w:t>
      </w:r>
      <w:r w:rsidRPr="00B63DB7">
        <w:rPr>
          <w:rFonts w:ascii="Times New Roman" w:hAnsi="Times New Roman"/>
          <w:sz w:val="24"/>
          <w:szCs w:val="24"/>
        </w:rPr>
        <w:t>а</w:t>
      </w:r>
      <w:r w:rsidRPr="00B63DB7">
        <w:rPr>
          <w:rFonts w:ascii="Times New Roman" w:hAnsi="Times New Roman"/>
          <w:spacing w:val="-3"/>
          <w:sz w:val="24"/>
          <w:szCs w:val="24"/>
        </w:rPr>
        <w:t>л</w:t>
      </w:r>
      <w:r w:rsidRPr="00B63DB7">
        <w:rPr>
          <w:rFonts w:ascii="Times New Roman" w:hAnsi="Times New Roman"/>
          <w:spacing w:val="-1"/>
          <w:sz w:val="24"/>
          <w:szCs w:val="24"/>
        </w:rPr>
        <w:t>ь</w:t>
      </w:r>
      <w:r w:rsidRPr="00B63DB7">
        <w:rPr>
          <w:rFonts w:ascii="Times New Roman" w:hAnsi="Times New Roman"/>
          <w:spacing w:val="1"/>
          <w:sz w:val="24"/>
          <w:szCs w:val="24"/>
        </w:rPr>
        <w:t>но</w:t>
      </w:r>
      <w:r w:rsidRPr="00B63DB7">
        <w:rPr>
          <w:rFonts w:ascii="Times New Roman" w:hAnsi="Times New Roman"/>
          <w:sz w:val="24"/>
          <w:szCs w:val="24"/>
        </w:rPr>
        <w:t>ст</w:t>
      </w:r>
      <w:r w:rsidRPr="00B63DB7">
        <w:rPr>
          <w:rFonts w:ascii="Times New Roman" w:hAnsi="Times New Roman"/>
          <w:spacing w:val="-1"/>
          <w:sz w:val="24"/>
          <w:szCs w:val="24"/>
        </w:rPr>
        <w:t>ь</w:t>
      </w:r>
      <w:r w:rsidRPr="00B63DB7">
        <w:rPr>
          <w:rFonts w:ascii="Times New Roman" w:hAnsi="Times New Roman"/>
          <w:sz w:val="24"/>
          <w:szCs w:val="24"/>
        </w:rPr>
        <w:t xml:space="preserve">, </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тм</w:t>
      </w:r>
      <w:r w:rsidRPr="00B63DB7">
        <w:rPr>
          <w:rFonts w:ascii="Times New Roman" w:hAnsi="Times New Roman"/>
          <w:spacing w:val="-2"/>
          <w:sz w:val="24"/>
          <w:szCs w:val="24"/>
        </w:rPr>
        <w:t>и</w:t>
      </w:r>
      <w:r w:rsidRPr="00B63DB7">
        <w:rPr>
          <w:rFonts w:ascii="Times New Roman" w:hAnsi="Times New Roman"/>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ть</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и</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z w:val="24"/>
          <w:szCs w:val="24"/>
        </w:rPr>
        <w:t>з</w:t>
      </w:r>
      <w:r w:rsidRPr="00B63DB7">
        <w:rPr>
          <w:rFonts w:ascii="Times New Roman" w:hAnsi="Times New Roman"/>
          <w:spacing w:val="-2"/>
          <w:sz w:val="24"/>
          <w:szCs w:val="24"/>
        </w:rPr>
        <w:t>н</w:t>
      </w:r>
      <w:r w:rsidRPr="00B63DB7">
        <w:rPr>
          <w:rFonts w:ascii="Times New Roman" w:hAnsi="Times New Roman"/>
          <w:sz w:val="24"/>
          <w:szCs w:val="24"/>
        </w:rPr>
        <w:t>ач</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w:t>
      </w:r>
      <w:r w:rsidRPr="00B63DB7">
        <w:rPr>
          <w:rFonts w:ascii="Times New Roman" w:hAnsi="Times New Roman"/>
          <w:spacing w:val="-2"/>
          <w:sz w:val="24"/>
          <w:szCs w:val="24"/>
        </w:rPr>
        <w:t>а</w:t>
      </w:r>
      <w:r w:rsidRPr="00B63DB7">
        <w:rPr>
          <w:rFonts w:ascii="Times New Roman" w:hAnsi="Times New Roman"/>
          <w:sz w:val="24"/>
          <w:szCs w:val="24"/>
        </w:rPr>
        <w:t>я зо</w:t>
      </w:r>
      <w:r w:rsidRPr="00B63DB7">
        <w:rPr>
          <w:rFonts w:ascii="Times New Roman" w:hAnsi="Times New Roman"/>
          <w:spacing w:val="1"/>
          <w:sz w:val="24"/>
          <w:szCs w:val="24"/>
        </w:rPr>
        <w:t>н</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ь</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Пр</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з</w:t>
      </w:r>
      <w:r w:rsidRPr="00B63DB7">
        <w:rPr>
          <w:rFonts w:ascii="Times New Roman" w:hAnsi="Times New Roman"/>
          <w:spacing w:val="-2"/>
          <w:sz w:val="24"/>
          <w:szCs w:val="24"/>
        </w:rPr>
        <w:t>о</w:t>
      </w:r>
      <w:r w:rsidRPr="00B63DB7">
        <w:rPr>
          <w:rFonts w:ascii="Times New Roman" w:hAnsi="Times New Roman"/>
          <w:spacing w:val="1"/>
          <w:sz w:val="24"/>
          <w:szCs w:val="24"/>
        </w:rPr>
        <w:t>н</w:t>
      </w:r>
      <w:r w:rsidRPr="00B63DB7">
        <w:rPr>
          <w:rFonts w:ascii="Times New Roman" w:hAnsi="Times New Roman"/>
          <w:sz w:val="24"/>
          <w:szCs w:val="24"/>
        </w:rPr>
        <w:t xml:space="preserve">ы </w:t>
      </w:r>
      <w:r w:rsidRPr="00B63DB7">
        <w:rPr>
          <w:rFonts w:ascii="Times New Roman" w:hAnsi="Times New Roman"/>
          <w:spacing w:val="1"/>
          <w:sz w:val="24"/>
          <w:szCs w:val="24"/>
        </w:rPr>
        <w:t>З</w:t>
      </w:r>
      <w:r w:rsidRPr="00B63DB7">
        <w:rPr>
          <w:rFonts w:ascii="Times New Roman" w:hAnsi="Times New Roman"/>
          <w:sz w:val="24"/>
          <w:szCs w:val="24"/>
        </w:rPr>
        <w:t>ем</w:t>
      </w:r>
      <w:r w:rsidRPr="00B63DB7">
        <w:rPr>
          <w:rFonts w:ascii="Times New Roman" w:hAnsi="Times New Roman"/>
          <w:spacing w:val="-1"/>
          <w:sz w:val="24"/>
          <w:szCs w:val="24"/>
        </w:rPr>
        <w:t>л</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(вы</w:t>
      </w:r>
      <w:r w:rsidRPr="00B63DB7">
        <w:rPr>
          <w:rFonts w:ascii="Times New Roman" w:hAnsi="Times New Roman"/>
          <w:spacing w:val="1"/>
          <w:sz w:val="24"/>
          <w:szCs w:val="24"/>
        </w:rPr>
        <w:t>я</w:t>
      </w:r>
      <w:r w:rsidRPr="00B63DB7">
        <w:rPr>
          <w:rFonts w:ascii="Times New Roman" w:hAnsi="Times New Roman"/>
          <w:sz w:val="24"/>
          <w:szCs w:val="24"/>
        </w:rPr>
        <w:t>в</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о</w:t>
      </w:r>
      <w:r w:rsidRPr="00B63DB7">
        <w:rPr>
          <w:rFonts w:ascii="Times New Roman" w:hAnsi="Times New Roman"/>
          <w:spacing w:val="3"/>
          <w:sz w:val="24"/>
          <w:szCs w:val="24"/>
        </w:rPr>
        <w:t xml:space="preserve"> </w:t>
      </w:r>
      <w:r w:rsidRPr="00B63DB7">
        <w:rPr>
          <w:rFonts w:ascii="Times New Roman" w:hAnsi="Times New Roman"/>
          <w:sz w:val="24"/>
          <w:szCs w:val="24"/>
        </w:rPr>
        <w:t>к</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z w:val="24"/>
          <w:szCs w:val="24"/>
        </w:rPr>
        <w:t>там</w:t>
      </w:r>
      <w:r w:rsidRPr="00B63DB7">
        <w:rPr>
          <w:rFonts w:ascii="Times New Roman" w:hAnsi="Times New Roman"/>
          <w:spacing w:val="2"/>
          <w:sz w:val="24"/>
          <w:szCs w:val="24"/>
        </w:rPr>
        <w:t xml:space="preserve"> </w:t>
      </w:r>
      <w:r w:rsidRPr="00B63DB7">
        <w:rPr>
          <w:rFonts w:ascii="Times New Roman" w:hAnsi="Times New Roman"/>
          <w:sz w:val="24"/>
          <w:szCs w:val="24"/>
        </w:rPr>
        <w:t>з</w:t>
      </w:r>
      <w:r w:rsidRPr="00B63DB7">
        <w:rPr>
          <w:rFonts w:ascii="Times New Roman" w:hAnsi="Times New Roman"/>
          <w:spacing w:val="-2"/>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 xml:space="preserve">и в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z w:val="24"/>
          <w:szCs w:val="24"/>
        </w:rPr>
        <w:t>е мат</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w:t>
      </w:r>
      <w:r w:rsidRPr="00B63DB7">
        <w:rPr>
          <w:rFonts w:ascii="Times New Roman" w:hAnsi="Times New Roman"/>
          <w:sz w:val="24"/>
          <w:szCs w:val="24"/>
        </w:rPr>
        <w:t>.</w:t>
      </w:r>
      <w:r w:rsidRPr="00B63DB7">
        <w:rPr>
          <w:rFonts w:ascii="Times New Roman" w:hAnsi="Times New Roman"/>
          <w:spacing w:val="2"/>
          <w:sz w:val="24"/>
          <w:szCs w:val="24"/>
        </w:rPr>
        <w:t xml:space="preserve"> Высотная поясность.</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Характеристика</w:t>
      </w:r>
      <w:r w:rsidRPr="00B63DB7">
        <w:rPr>
          <w:rFonts w:ascii="Times New Roman" w:hAnsi="Times New Roman"/>
          <w:b/>
          <w:bCs/>
          <w:spacing w:val="-2"/>
          <w:sz w:val="24"/>
          <w:szCs w:val="24"/>
        </w:rPr>
        <w:t xml:space="preserve"> </w:t>
      </w:r>
      <w:r w:rsidRPr="00B63DB7">
        <w:rPr>
          <w:rFonts w:ascii="Times New Roman" w:hAnsi="Times New Roman"/>
          <w:b/>
          <w:bCs/>
          <w:sz w:val="24"/>
          <w:szCs w:val="24"/>
        </w:rPr>
        <w:t>ма</w:t>
      </w:r>
      <w:r w:rsidRPr="00B63DB7">
        <w:rPr>
          <w:rFonts w:ascii="Times New Roman" w:hAnsi="Times New Roman"/>
          <w:b/>
          <w:bCs/>
          <w:spacing w:val="1"/>
          <w:sz w:val="24"/>
          <w:szCs w:val="24"/>
        </w:rPr>
        <w:t>т</w:t>
      </w:r>
      <w:r w:rsidRPr="00B63DB7">
        <w:rPr>
          <w:rFonts w:ascii="Times New Roman" w:hAnsi="Times New Roman"/>
          <w:b/>
          <w:bCs/>
          <w:sz w:val="24"/>
          <w:szCs w:val="24"/>
        </w:rPr>
        <w:t>ер</w:t>
      </w:r>
      <w:r w:rsidRPr="00B63DB7">
        <w:rPr>
          <w:rFonts w:ascii="Times New Roman" w:hAnsi="Times New Roman"/>
          <w:b/>
          <w:bCs/>
          <w:spacing w:val="-1"/>
          <w:sz w:val="24"/>
          <w:szCs w:val="24"/>
        </w:rPr>
        <w:t>ик</w:t>
      </w:r>
      <w:r w:rsidRPr="00B63DB7">
        <w:rPr>
          <w:rFonts w:ascii="Times New Roman" w:hAnsi="Times New Roman"/>
          <w:b/>
          <w:bCs/>
          <w:spacing w:val="1"/>
          <w:sz w:val="24"/>
          <w:szCs w:val="24"/>
        </w:rPr>
        <w:t>о</w:t>
      </w:r>
      <w:r w:rsidRPr="00B63DB7">
        <w:rPr>
          <w:rFonts w:ascii="Times New Roman" w:hAnsi="Times New Roman"/>
          <w:b/>
          <w:bCs/>
          <w:sz w:val="24"/>
          <w:szCs w:val="24"/>
        </w:rPr>
        <w:t>в</w:t>
      </w:r>
      <w:r w:rsidRPr="00B63DB7">
        <w:rPr>
          <w:rFonts w:ascii="Times New Roman" w:hAnsi="Times New Roman"/>
          <w:b/>
          <w:bCs/>
          <w:spacing w:val="-3"/>
          <w:sz w:val="24"/>
          <w:szCs w:val="24"/>
        </w:rPr>
        <w:t xml:space="preserve"> </w:t>
      </w:r>
      <w:r w:rsidRPr="00B63DB7">
        <w:rPr>
          <w:rFonts w:ascii="Times New Roman" w:hAnsi="Times New Roman"/>
          <w:b/>
          <w:bCs/>
          <w:sz w:val="24"/>
          <w:szCs w:val="24"/>
        </w:rPr>
        <w:t>Зе</w:t>
      </w:r>
      <w:r w:rsidRPr="00B63DB7">
        <w:rPr>
          <w:rFonts w:ascii="Times New Roman" w:hAnsi="Times New Roman"/>
          <w:b/>
          <w:bCs/>
          <w:spacing w:val="-1"/>
          <w:sz w:val="24"/>
          <w:szCs w:val="24"/>
        </w:rPr>
        <w:t>м</w:t>
      </w:r>
      <w:r w:rsidRPr="00B63DB7">
        <w:rPr>
          <w:rFonts w:ascii="Times New Roman" w:hAnsi="Times New Roman"/>
          <w:b/>
          <w:bCs/>
          <w:spacing w:val="1"/>
          <w:sz w:val="24"/>
          <w:szCs w:val="24"/>
        </w:rPr>
        <w:t>л</w:t>
      </w:r>
      <w:r w:rsidRPr="00B63DB7">
        <w:rPr>
          <w:rFonts w:ascii="Times New Roman" w:hAnsi="Times New Roman"/>
          <w:b/>
          <w:bCs/>
          <w:spacing w:val="-1"/>
          <w:sz w:val="24"/>
          <w:szCs w:val="24"/>
        </w:rPr>
        <w:t>и</w:t>
      </w:r>
      <w:r w:rsidRPr="00B63DB7">
        <w:rPr>
          <w:rFonts w:ascii="Times New Roman" w:hAnsi="Times New Roman"/>
          <w:b/>
          <w:bCs/>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Ю</w:t>
      </w:r>
      <w:r w:rsidRPr="00B63DB7">
        <w:rPr>
          <w:rFonts w:ascii="Times New Roman" w:hAnsi="Times New Roman"/>
          <w:b/>
          <w:bCs/>
          <w:spacing w:val="-1"/>
          <w:sz w:val="24"/>
          <w:szCs w:val="24"/>
        </w:rPr>
        <w:t>жны</w:t>
      </w:r>
      <w:r w:rsidRPr="00B63DB7">
        <w:rPr>
          <w:rFonts w:ascii="Times New Roman" w:hAnsi="Times New Roman"/>
          <w:b/>
          <w:bCs/>
          <w:sz w:val="24"/>
          <w:szCs w:val="24"/>
        </w:rPr>
        <w:t>е м</w:t>
      </w:r>
      <w:r w:rsidRPr="00B63DB7">
        <w:rPr>
          <w:rFonts w:ascii="Times New Roman" w:hAnsi="Times New Roman"/>
          <w:b/>
          <w:bCs/>
          <w:spacing w:val="-1"/>
          <w:sz w:val="24"/>
          <w:szCs w:val="24"/>
        </w:rPr>
        <w:t>а</w:t>
      </w:r>
      <w:r w:rsidRPr="00B63DB7">
        <w:rPr>
          <w:rFonts w:ascii="Times New Roman" w:hAnsi="Times New Roman"/>
          <w:b/>
          <w:bCs/>
          <w:spacing w:val="1"/>
          <w:sz w:val="24"/>
          <w:szCs w:val="24"/>
        </w:rPr>
        <w:t>т</w:t>
      </w:r>
      <w:r w:rsidRPr="00B63DB7">
        <w:rPr>
          <w:rFonts w:ascii="Times New Roman" w:hAnsi="Times New Roman"/>
          <w:b/>
          <w:bCs/>
          <w:sz w:val="24"/>
          <w:szCs w:val="24"/>
        </w:rPr>
        <w:t>ер</w:t>
      </w:r>
      <w:r w:rsidRPr="00B63DB7">
        <w:rPr>
          <w:rFonts w:ascii="Times New Roman" w:hAnsi="Times New Roman"/>
          <w:b/>
          <w:bCs/>
          <w:spacing w:val="-1"/>
          <w:sz w:val="24"/>
          <w:szCs w:val="24"/>
        </w:rPr>
        <w:t>ики</w:t>
      </w:r>
      <w:r w:rsidRPr="00B63DB7">
        <w:rPr>
          <w:rFonts w:ascii="Times New Roman" w:hAnsi="Times New Roman"/>
          <w:b/>
          <w:bCs/>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2"/>
          <w:sz w:val="24"/>
          <w:szCs w:val="24"/>
        </w:rPr>
        <w:t>ю</w:t>
      </w:r>
      <w:r w:rsidRPr="00B63DB7">
        <w:rPr>
          <w:rFonts w:ascii="Times New Roman" w:hAnsi="Times New Roman"/>
          <w:sz w:val="24"/>
          <w:szCs w:val="24"/>
        </w:rPr>
        <w:t>ж</w:t>
      </w:r>
      <w:r w:rsidRPr="00B63DB7">
        <w:rPr>
          <w:rFonts w:ascii="Times New Roman" w:hAnsi="Times New Roman"/>
          <w:spacing w:val="-1"/>
          <w:sz w:val="24"/>
          <w:szCs w:val="24"/>
        </w:rPr>
        <w:t>ны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ма</w:t>
      </w:r>
      <w:r w:rsidRPr="00B63DB7">
        <w:rPr>
          <w:rFonts w:ascii="Times New Roman" w:hAnsi="Times New Roman"/>
          <w:spacing w:val="-1"/>
          <w:sz w:val="24"/>
          <w:szCs w:val="24"/>
        </w:rPr>
        <w:t>т</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 xml:space="preserve"> </w:t>
      </w:r>
      <w:r w:rsidRPr="00B63DB7">
        <w:rPr>
          <w:rFonts w:ascii="Times New Roman" w:hAnsi="Times New Roman"/>
          <w:spacing w:val="1"/>
          <w:sz w:val="24"/>
          <w:szCs w:val="24"/>
        </w:rPr>
        <w:t>З</w:t>
      </w:r>
      <w:r w:rsidRPr="00B63DB7">
        <w:rPr>
          <w:rFonts w:ascii="Times New Roman" w:hAnsi="Times New Roman"/>
          <w:sz w:val="24"/>
          <w:szCs w:val="24"/>
        </w:rPr>
        <w:t>ем</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 xml:space="preserve">.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А</w:t>
      </w:r>
      <w:r w:rsidRPr="00B63DB7">
        <w:rPr>
          <w:rFonts w:ascii="Times New Roman" w:hAnsi="Times New Roman"/>
          <w:b/>
          <w:bCs/>
          <w:spacing w:val="-2"/>
          <w:sz w:val="24"/>
          <w:szCs w:val="24"/>
        </w:rPr>
        <w:t>ф</w:t>
      </w:r>
      <w:r w:rsidRPr="00B63DB7">
        <w:rPr>
          <w:rFonts w:ascii="Times New Roman" w:hAnsi="Times New Roman"/>
          <w:b/>
          <w:bCs/>
          <w:sz w:val="24"/>
          <w:szCs w:val="24"/>
        </w:rPr>
        <w:t>р</w:t>
      </w:r>
      <w:r w:rsidRPr="00B63DB7">
        <w:rPr>
          <w:rFonts w:ascii="Times New Roman" w:hAnsi="Times New Roman"/>
          <w:b/>
          <w:bCs/>
          <w:spacing w:val="-1"/>
          <w:sz w:val="24"/>
          <w:szCs w:val="24"/>
        </w:rPr>
        <w:t>ик</w:t>
      </w:r>
      <w:r w:rsidRPr="00B63DB7">
        <w:rPr>
          <w:rFonts w:ascii="Times New Roman" w:hAnsi="Times New Roman"/>
          <w:b/>
          <w:bCs/>
          <w:spacing w:val="1"/>
          <w:sz w:val="24"/>
          <w:szCs w:val="24"/>
        </w:rPr>
        <w:t>а</w:t>
      </w:r>
      <w:r w:rsidRPr="00B63DB7">
        <w:rPr>
          <w:rFonts w:ascii="Times New Roman" w:hAnsi="Times New Roman"/>
          <w:b/>
          <w:bCs/>
          <w:sz w:val="24"/>
          <w:szCs w:val="24"/>
        </w:rPr>
        <w:t>.</w:t>
      </w:r>
      <w:r w:rsidRPr="00B63DB7">
        <w:rPr>
          <w:rFonts w:ascii="Times New Roman" w:hAnsi="Times New Roman"/>
          <w:b/>
          <w:bCs/>
          <w:spacing w:val="3"/>
          <w:sz w:val="24"/>
          <w:szCs w:val="24"/>
        </w:rPr>
        <w:t xml:space="preserve"> </w:t>
      </w:r>
      <w:r w:rsidRPr="00B63DB7">
        <w:rPr>
          <w:rFonts w:ascii="Times New Roman" w:hAnsi="Times New Roman"/>
          <w:spacing w:val="1"/>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фи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о</w:t>
      </w:r>
      <w:r w:rsidRPr="00B63DB7">
        <w:rPr>
          <w:rFonts w:ascii="Times New Roman" w:hAnsi="Times New Roman"/>
          <w:sz w:val="24"/>
          <w:szCs w:val="24"/>
        </w:rPr>
        <w:t xml:space="preserve">е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2"/>
          <w:sz w:val="24"/>
          <w:szCs w:val="24"/>
        </w:rPr>
        <w:t>ж</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А</w:t>
      </w:r>
      <w:r w:rsidRPr="00B63DB7">
        <w:rPr>
          <w:rFonts w:ascii="Times New Roman" w:hAnsi="Times New Roman"/>
          <w:sz w:val="24"/>
          <w:szCs w:val="24"/>
        </w:rPr>
        <w:t>ф</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ки</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и</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и</w:t>
      </w:r>
      <w:r w:rsidRPr="00B63DB7">
        <w:rPr>
          <w:rFonts w:ascii="Times New Roman" w:hAnsi="Times New Roman"/>
          <w:sz w:val="24"/>
          <w:szCs w:val="24"/>
        </w:rPr>
        <w:t>ссл</w:t>
      </w:r>
      <w:r w:rsidRPr="00B63DB7">
        <w:rPr>
          <w:rFonts w:ascii="Times New Roman" w:hAnsi="Times New Roman"/>
          <w:spacing w:val="-3"/>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о</w:t>
      </w:r>
      <w:r w:rsidRPr="00B63DB7">
        <w:rPr>
          <w:rFonts w:ascii="Times New Roman" w:hAnsi="Times New Roman"/>
          <w:sz w:val="24"/>
          <w:szCs w:val="24"/>
        </w:rPr>
        <w:t>ва</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Ре</w:t>
      </w:r>
      <w:r w:rsidRPr="00B63DB7">
        <w:rPr>
          <w:rFonts w:ascii="Times New Roman" w:hAnsi="Times New Roman"/>
          <w:spacing w:val="-1"/>
          <w:sz w:val="24"/>
          <w:szCs w:val="24"/>
        </w:rPr>
        <w:t>ль</w:t>
      </w:r>
      <w:r w:rsidRPr="00B63DB7">
        <w:rPr>
          <w:rFonts w:ascii="Times New Roman" w:hAnsi="Times New Roman"/>
          <w:sz w:val="24"/>
          <w:szCs w:val="24"/>
        </w:rPr>
        <w:t>еф</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ез</w:t>
      </w:r>
      <w:r w:rsidRPr="00B63DB7">
        <w:rPr>
          <w:rFonts w:ascii="Times New Roman" w:hAnsi="Times New Roman"/>
          <w:spacing w:val="-2"/>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е </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z w:val="24"/>
          <w:szCs w:val="24"/>
        </w:rPr>
        <w:t>ае</w:t>
      </w:r>
      <w:r w:rsidRPr="00B63DB7">
        <w:rPr>
          <w:rFonts w:ascii="Times New Roman" w:hAnsi="Times New Roman"/>
          <w:spacing w:val="-2"/>
          <w:sz w:val="24"/>
          <w:szCs w:val="24"/>
        </w:rPr>
        <w:t>м</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м</w:t>
      </w:r>
      <w:r w:rsidRPr="00B63DB7">
        <w:rPr>
          <w:rFonts w:ascii="Times New Roman" w:hAnsi="Times New Roman"/>
          <w:spacing w:val="-3"/>
          <w:sz w:val="24"/>
          <w:szCs w:val="24"/>
        </w:rPr>
        <w:t>а</w:t>
      </w:r>
      <w:r w:rsidRPr="00B63DB7">
        <w:rPr>
          <w:rFonts w:ascii="Times New Roman" w:hAnsi="Times New Roman"/>
          <w:sz w:val="24"/>
          <w:szCs w:val="24"/>
        </w:rPr>
        <w:t>т</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вн</w:t>
      </w:r>
      <w:r w:rsidRPr="00B63DB7">
        <w:rPr>
          <w:rFonts w:ascii="Times New Roman" w:hAnsi="Times New Roman"/>
          <w:spacing w:val="-3"/>
          <w:sz w:val="24"/>
          <w:szCs w:val="24"/>
        </w:rPr>
        <w:t>у</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2"/>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Х</w:t>
      </w:r>
      <w:r w:rsidRPr="00B63DB7">
        <w:rPr>
          <w:rFonts w:ascii="Times New Roman" w:hAnsi="Times New Roman"/>
          <w:sz w:val="24"/>
          <w:szCs w:val="24"/>
        </w:rPr>
        <w:t>а</w:t>
      </w:r>
      <w:r w:rsidRPr="00B63DB7">
        <w:rPr>
          <w:rFonts w:ascii="Times New Roman" w:hAnsi="Times New Roman"/>
          <w:spacing w:val="1"/>
          <w:sz w:val="24"/>
          <w:szCs w:val="24"/>
        </w:rPr>
        <w:t>р</w:t>
      </w:r>
      <w:r w:rsidRPr="00B63DB7">
        <w:rPr>
          <w:rFonts w:ascii="Times New Roman" w:hAnsi="Times New Roman"/>
          <w:sz w:val="24"/>
          <w:szCs w:val="24"/>
        </w:rPr>
        <w:t>ак</w:t>
      </w:r>
      <w:r w:rsidRPr="00B63DB7">
        <w:rPr>
          <w:rFonts w:ascii="Times New Roman" w:hAnsi="Times New Roman"/>
          <w:spacing w:val="-2"/>
          <w:sz w:val="24"/>
          <w:szCs w:val="24"/>
        </w:rPr>
        <w:t>т</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 xml:space="preserve">ка и </w:t>
      </w:r>
      <w:r w:rsidRPr="00B63DB7">
        <w:rPr>
          <w:rFonts w:ascii="Times New Roman" w:hAnsi="Times New Roman"/>
          <w:spacing w:val="1"/>
          <w:sz w:val="24"/>
          <w:szCs w:val="24"/>
        </w:rPr>
        <w:t>оц</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2"/>
          <w:sz w:val="24"/>
          <w:szCs w:val="24"/>
        </w:rPr>
        <w:t>к</w:t>
      </w:r>
      <w:r w:rsidRPr="00B63DB7">
        <w:rPr>
          <w:rFonts w:ascii="Times New Roman" w:hAnsi="Times New Roman"/>
          <w:sz w:val="24"/>
          <w:szCs w:val="24"/>
        </w:rPr>
        <w:t>а</w:t>
      </w:r>
      <w:r w:rsidRPr="00B63DB7">
        <w:rPr>
          <w:rFonts w:ascii="Times New Roman" w:hAnsi="Times New Roman"/>
          <w:spacing w:val="36"/>
          <w:sz w:val="24"/>
          <w:szCs w:val="24"/>
        </w:rPr>
        <w:t xml:space="preserve"> </w:t>
      </w:r>
      <w:r w:rsidRPr="00B63DB7">
        <w:rPr>
          <w:rFonts w:ascii="Times New Roman" w:hAnsi="Times New Roman"/>
          <w:sz w:val="24"/>
          <w:szCs w:val="24"/>
        </w:rPr>
        <w:t>климата</w:t>
      </w:r>
      <w:r w:rsidRPr="00B63DB7">
        <w:rPr>
          <w:rFonts w:ascii="Times New Roman" w:hAnsi="Times New Roman"/>
          <w:spacing w:val="33"/>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д</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36"/>
          <w:sz w:val="24"/>
          <w:szCs w:val="24"/>
        </w:rPr>
        <w:t xml:space="preserve"> </w:t>
      </w:r>
      <w:r w:rsidRPr="00B63DB7">
        <w:rPr>
          <w:rFonts w:ascii="Times New Roman" w:hAnsi="Times New Roman"/>
          <w:sz w:val="24"/>
          <w:szCs w:val="24"/>
        </w:rPr>
        <w:t>те</w:t>
      </w:r>
      <w:r w:rsidRPr="00B63DB7">
        <w:rPr>
          <w:rFonts w:ascii="Times New Roman" w:hAnsi="Times New Roman"/>
          <w:spacing w:val="-1"/>
          <w:sz w:val="24"/>
          <w:szCs w:val="24"/>
        </w:rPr>
        <w:t>р</w:t>
      </w:r>
      <w:r w:rsidRPr="00B63DB7">
        <w:rPr>
          <w:rFonts w:ascii="Times New Roman" w:hAnsi="Times New Roman"/>
          <w:spacing w:val="1"/>
          <w:sz w:val="24"/>
          <w:szCs w:val="24"/>
        </w:rPr>
        <w:t>ри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34"/>
          <w:sz w:val="24"/>
          <w:szCs w:val="24"/>
        </w:rPr>
        <w:t xml:space="preserve"> </w:t>
      </w:r>
      <w:r w:rsidRPr="00B63DB7">
        <w:rPr>
          <w:rFonts w:ascii="Times New Roman" w:hAnsi="Times New Roman"/>
          <w:spacing w:val="-1"/>
          <w:sz w:val="24"/>
          <w:szCs w:val="24"/>
        </w:rPr>
        <w:t>А</w:t>
      </w:r>
      <w:r w:rsidRPr="00B63DB7">
        <w:rPr>
          <w:rFonts w:ascii="Times New Roman" w:hAnsi="Times New Roman"/>
          <w:sz w:val="24"/>
          <w:szCs w:val="24"/>
        </w:rPr>
        <w:t>ф</w:t>
      </w:r>
      <w:r w:rsidRPr="00B63DB7">
        <w:rPr>
          <w:rFonts w:ascii="Times New Roman" w:hAnsi="Times New Roman"/>
          <w:spacing w:val="1"/>
          <w:sz w:val="24"/>
          <w:szCs w:val="24"/>
        </w:rPr>
        <w:t>ри</w:t>
      </w:r>
      <w:r w:rsidRPr="00B63DB7">
        <w:rPr>
          <w:rFonts w:ascii="Times New Roman" w:hAnsi="Times New Roman"/>
          <w:spacing w:val="-2"/>
          <w:sz w:val="24"/>
          <w:szCs w:val="24"/>
        </w:rPr>
        <w:t>к</w:t>
      </w:r>
      <w:r w:rsidRPr="00B63DB7">
        <w:rPr>
          <w:rFonts w:ascii="Times New Roman" w:hAnsi="Times New Roman"/>
          <w:sz w:val="24"/>
          <w:szCs w:val="24"/>
        </w:rPr>
        <w:t>и</w:t>
      </w:r>
      <w:r w:rsidRPr="00B63DB7">
        <w:rPr>
          <w:rFonts w:ascii="Times New Roman" w:hAnsi="Times New Roman"/>
          <w:spacing w:val="36"/>
          <w:sz w:val="24"/>
          <w:szCs w:val="24"/>
        </w:rPr>
        <w:t xml:space="preserve"> </w:t>
      </w:r>
      <w:r w:rsidRPr="00B63DB7">
        <w:rPr>
          <w:rFonts w:ascii="Times New Roman" w:hAnsi="Times New Roman"/>
          <w:spacing w:val="1"/>
          <w:sz w:val="24"/>
          <w:szCs w:val="24"/>
        </w:rPr>
        <w:t>д</w:t>
      </w:r>
      <w:r w:rsidRPr="00B63DB7">
        <w:rPr>
          <w:rFonts w:ascii="Times New Roman" w:hAnsi="Times New Roman"/>
          <w:spacing w:val="-1"/>
          <w:sz w:val="24"/>
          <w:szCs w:val="24"/>
        </w:rPr>
        <w:t>л</w:t>
      </w:r>
      <w:r w:rsidRPr="00B63DB7">
        <w:rPr>
          <w:rFonts w:ascii="Times New Roman" w:hAnsi="Times New Roman"/>
          <w:sz w:val="24"/>
          <w:szCs w:val="24"/>
        </w:rPr>
        <w:t>я</w:t>
      </w:r>
      <w:r w:rsidRPr="00B63DB7">
        <w:rPr>
          <w:rFonts w:ascii="Times New Roman" w:hAnsi="Times New Roman"/>
          <w:spacing w:val="36"/>
          <w:sz w:val="24"/>
          <w:szCs w:val="24"/>
        </w:rPr>
        <w:t xml:space="preserve"> </w:t>
      </w:r>
      <w:r w:rsidRPr="00B63DB7">
        <w:rPr>
          <w:rFonts w:ascii="Times New Roman" w:hAnsi="Times New Roman"/>
          <w:spacing w:val="-2"/>
          <w:sz w:val="24"/>
          <w:szCs w:val="24"/>
        </w:rPr>
        <w:t>ж</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2"/>
          <w:sz w:val="24"/>
          <w:szCs w:val="24"/>
        </w:rPr>
        <w:t>н</w:t>
      </w:r>
      <w:r w:rsidRPr="00B63DB7">
        <w:rPr>
          <w:rFonts w:ascii="Times New Roman" w:hAnsi="Times New Roman"/>
          <w:sz w:val="24"/>
          <w:szCs w:val="24"/>
        </w:rPr>
        <w:t>и</w:t>
      </w:r>
      <w:r w:rsidRPr="00B63DB7">
        <w:rPr>
          <w:rFonts w:ascii="Times New Roman" w:hAnsi="Times New Roman"/>
          <w:spacing w:val="34"/>
          <w:sz w:val="24"/>
          <w:szCs w:val="24"/>
        </w:rPr>
        <w:t xml:space="preserve"> </w:t>
      </w:r>
      <w:r w:rsidRPr="00B63DB7">
        <w:rPr>
          <w:rFonts w:ascii="Times New Roman" w:hAnsi="Times New Roman"/>
          <w:spacing w:val="-1"/>
          <w:sz w:val="24"/>
          <w:szCs w:val="24"/>
        </w:rPr>
        <w:t>лю</w:t>
      </w:r>
      <w:r w:rsidRPr="00B63DB7">
        <w:rPr>
          <w:rFonts w:ascii="Times New Roman" w:hAnsi="Times New Roman"/>
          <w:spacing w:val="1"/>
          <w:sz w:val="24"/>
          <w:szCs w:val="24"/>
        </w:rPr>
        <w:t>д</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z w:val="24"/>
          <w:szCs w:val="24"/>
        </w:rPr>
        <w:t>.</w:t>
      </w:r>
      <w:r w:rsidRPr="00B63DB7">
        <w:rPr>
          <w:rFonts w:ascii="Times New Roman" w:hAnsi="Times New Roman"/>
          <w:spacing w:val="35"/>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 зоны</w:t>
      </w:r>
      <w:r w:rsidRPr="00B63DB7">
        <w:rPr>
          <w:rFonts w:ascii="Times New Roman" w:hAnsi="Times New Roman"/>
          <w:spacing w:val="3"/>
          <w:sz w:val="24"/>
          <w:szCs w:val="24"/>
        </w:rPr>
        <w:t xml:space="preserve"> </w:t>
      </w:r>
      <w:r w:rsidRPr="00B63DB7">
        <w:rPr>
          <w:rFonts w:ascii="Times New Roman" w:hAnsi="Times New Roman"/>
          <w:spacing w:val="-1"/>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Эндемики. </w:t>
      </w:r>
      <w:r w:rsidRPr="00B63DB7">
        <w:rPr>
          <w:rFonts w:ascii="Times New Roman" w:hAnsi="Times New Roman"/>
          <w:spacing w:val="-4"/>
          <w:sz w:val="24"/>
          <w:szCs w:val="24"/>
        </w:rPr>
        <w:t>О</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z w:val="24"/>
          <w:szCs w:val="24"/>
        </w:rPr>
        <w:t>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п</w:t>
      </w:r>
      <w:r w:rsidRPr="00B63DB7">
        <w:rPr>
          <w:rFonts w:ascii="Times New Roman" w:hAnsi="Times New Roman"/>
          <w:spacing w:val="1"/>
          <w:sz w:val="24"/>
          <w:szCs w:val="24"/>
        </w:rPr>
        <w:t>ри</w:t>
      </w:r>
      <w:r w:rsidRPr="00B63DB7">
        <w:rPr>
          <w:rFonts w:ascii="Times New Roman" w:hAnsi="Times New Roman"/>
          <w:spacing w:val="-2"/>
          <w:sz w:val="24"/>
          <w:szCs w:val="24"/>
        </w:rPr>
        <w:t>ч</w:t>
      </w:r>
      <w:r w:rsidRPr="00B63DB7">
        <w:rPr>
          <w:rFonts w:ascii="Times New Roman" w:hAnsi="Times New Roman"/>
          <w:spacing w:val="-1"/>
          <w:sz w:val="24"/>
          <w:szCs w:val="24"/>
        </w:rPr>
        <w:t>и</w:t>
      </w:r>
      <w:r w:rsidRPr="00B63DB7">
        <w:rPr>
          <w:rFonts w:ascii="Times New Roman" w:hAnsi="Times New Roman"/>
          <w:sz w:val="24"/>
          <w:szCs w:val="24"/>
        </w:rPr>
        <w:t>н</w:t>
      </w:r>
      <w:r w:rsidRPr="00B63DB7">
        <w:rPr>
          <w:rFonts w:ascii="Times New Roman" w:hAnsi="Times New Roman"/>
          <w:spacing w:val="1"/>
          <w:sz w:val="24"/>
          <w:szCs w:val="24"/>
        </w:rPr>
        <w:t xml:space="preserve"> п</w:t>
      </w:r>
      <w:r w:rsidRPr="00B63DB7">
        <w:rPr>
          <w:rFonts w:ascii="Times New Roman" w:hAnsi="Times New Roman"/>
          <w:spacing w:val="-1"/>
          <w:sz w:val="24"/>
          <w:szCs w:val="24"/>
        </w:rPr>
        <w:t>ри</w:t>
      </w:r>
      <w:r w:rsidRPr="00B63DB7">
        <w:rPr>
          <w:rFonts w:ascii="Times New Roman" w:hAnsi="Times New Roman"/>
          <w:spacing w:val="1"/>
          <w:sz w:val="24"/>
          <w:szCs w:val="24"/>
        </w:rPr>
        <w:t>р</w:t>
      </w:r>
      <w:r w:rsidRPr="00B63DB7">
        <w:rPr>
          <w:rFonts w:ascii="Times New Roman" w:hAnsi="Times New Roman"/>
          <w:spacing w:val="-1"/>
          <w:sz w:val="24"/>
          <w:szCs w:val="24"/>
        </w:rPr>
        <w:t>од</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1"/>
          <w:sz w:val="24"/>
          <w:szCs w:val="24"/>
        </w:rPr>
        <w:t xml:space="preserve"> р</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1"/>
          <w:sz w:val="24"/>
          <w:szCs w:val="24"/>
        </w:rPr>
        <w:t>об</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2"/>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z w:val="24"/>
          <w:szCs w:val="24"/>
        </w:rPr>
        <w:t>ма</w:t>
      </w:r>
      <w:r w:rsidRPr="00B63DB7">
        <w:rPr>
          <w:rFonts w:ascii="Times New Roman" w:hAnsi="Times New Roman"/>
          <w:spacing w:val="-3"/>
          <w:sz w:val="24"/>
          <w:szCs w:val="24"/>
        </w:rPr>
        <w:t>т</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к</w:t>
      </w:r>
      <w:r w:rsidRPr="00B63DB7">
        <w:rPr>
          <w:rFonts w:ascii="Times New Roman" w:hAnsi="Times New Roman"/>
          <w:spacing w:val="7"/>
          <w:sz w:val="24"/>
          <w:szCs w:val="24"/>
        </w:rPr>
        <w:t>а</w:t>
      </w:r>
      <w:r w:rsidRPr="00B63DB7">
        <w:rPr>
          <w:rFonts w:ascii="Times New Roman" w:hAnsi="Times New Roman"/>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аселен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2"/>
          <w:sz w:val="24"/>
          <w:szCs w:val="24"/>
        </w:rPr>
        <w:t>А</w:t>
      </w:r>
      <w:r w:rsidRPr="00B63DB7">
        <w:rPr>
          <w:rFonts w:ascii="Times New Roman" w:hAnsi="Times New Roman"/>
          <w:sz w:val="24"/>
          <w:szCs w:val="24"/>
        </w:rPr>
        <w:t>фри</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по</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ти</w:t>
      </w:r>
      <w:r w:rsidRPr="00B63DB7">
        <w:rPr>
          <w:rFonts w:ascii="Times New Roman" w:hAnsi="Times New Roman"/>
          <w:spacing w:val="-1"/>
          <w:sz w:val="24"/>
          <w:szCs w:val="24"/>
        </w:rPr>
        <w:t>ч</w:t>
      </w:r>
      <w:r w:rsidRPr="00B63DB7">
        <w:rPr>
          <w:rFonts w:ascii="Times New Roman" w:hAnsi="Times New Roman"/>
          <w:sz w:val="24"/>
          <w:szCs w:val="24"/>
        </w:rPr>
        <w:t>еск</w:t>
      </w:r>
      <w:r w:rsidRPr="00B63DB7">
        <w:rPr>
          <w:rFonts w:ascii="Times New Roman" w:hAnsi="Times New Roman"/>
          <w:spacing w:val="-2"/>
          <w:sz w:val="24"/>
          <w:szCs w:val="24"/>
        </w:rPr>
        <w:t>а</w:t>
      </w:r>
      <w:r w:rsidRPr="00B63DB7">
        <w:rPr>
          <w:rFonts w:ascii="Times New Roman" w:hAnsi="Times New Roman"/>
          <w:sz w:val="24"/>
          <w:szCs w:val="24"/>
        </w:rPr>
        <w:t>я к</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z w:val="24"/>
          <w:szCs w:val="24"/>
        </w:rPr>
        <w:t xml:space="preserve">та.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ст</w:t>
      </w:r>
      <w:r w:rsidRPr="00B63DB7">
        <w:rPr>
          <w:rFonts w:ascii="Times New Roman" w:hAnsi="Times New Roman"/>
          <w:spacing w:val="-1"/>
          <w:sz w:val="24"/>
          <w:szCs w:val="24"/>
        </w:rPr>
        <w:t>р</w:t>
      </w:r>
      <w:r w:rsidRPr="00B63DB7">
        <w:rPr>
          <w:rFonts w:ascii="Times New Roman" w:hAnsi="Times New Roman"/>
          <w:sz w:val="24"/>
          <w:szCs w:val="24"/>
        </w:rPr>
        <w:t>ан Северной</w:t>
      </w:r>
      <w:r w:rsidRPr="00B63DB7">
        <w:rPr>
          <w:rFonts w:ascii="Times New Roman" w:hAnsi="Times New Roman"/>
          <w:spacing w:val="3"/>
          <w:sz w:val="24"/>
          <w:szCs w:val="24"/>
        </w:rPr>
        <w:t xml:space="preserve"> </w:t>
      </w:r>
      <w:r w:rsidRPr="00B63DB7">
        <w:rPr>
          <w:rFonts w:ascii="Times New Roman" w:hAnsi="Times New Roman"/>
          <w:spacing w:val="-1"/>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ки (</w:t>
      </w:r>
      <w:r w:rsidRPr="00B63DB7">
        <w:rPr>
          <w:rFonts w:ascii="Times New Roman" w:hAnsi="Times New Roman"/>
          <w:spacing w:val="1"/>
          <w:sz w:val="24"/>
          <w:szCs w:val="24"/>
        </w:rPr>
        <w:t>р</w:t>
      </w:r>
      <w:r w:rsidRPr="00B63DB7">
        <w:rPr>
          <w:rFonts w:ascii="Times New Roman" w:hAnsi="Times New Roman"/>
          <w:sz w:val="24"/>
          <w:szCs w:val="24"/>
        </w:rPr>
        <w:t>ег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z w:val="24"/>
          <w:szCs w:val="24"/>
        </w:rPr>
        <w:t>н</w:t>
      </w:r>
      <w:r w:rsidRPr="00B63DB7">
        <w:rPr>
          <w:rFonts w:ascii="Times New Roman" w:hAnsi="Times New Roman"/>
          <w:spacing w:val="2"/>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ы</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ор</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у</w:t>
      </w:r>
      <w:r w:rsidRPr="00B63DB7">
        <w:rPr>
          <w:rFonts w:ascii="Times New Roman" w:hAnsi="Times New Roman"/>
          <w:spacing w:val="1"/>
          <w:sz w:val="24"/>
          <w:szCs w:val="24"/>
        </w:rPr>
        <w:t>ро</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 климата,</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z w:val="24"/>
          <w:szCs w:val="24"/>
        </w:rPr>
        <w:t>сты</w:t>
      </w:r>
      <w:r w:rsidRPr="00B63DB7">
        <w:rPr>
          <w:rFonts w:ascii="Times New Roman" w:hAnsi="Times New Roman"/>
          <w:spacing w:val="1"/>
          <w:sz w:val="24"/>
          <w:szCs w:val="24"/>
        </w:rPr>
        <w:t>н</w:t>
      </w:r>
      <w:r w:rsidRPr="00B63DB7">
        <w:rPr>
          <w:rFonts w:ascii="Times New Roman" w:hAnsi="Times New Roman"/>
          <w:sz w:val="24"/>
          <w:szCs w:val="24"/>
        </w:rPr>
        <w:t>ь и</w:t>
      </w:r>
      <w:r w:rsidRPr="00B63DB7">
        <w:rPr>
          <w:rFonts w:ascii="Times New Roman" w:hAnsi="Times New Roman"/>
          <w:spacing w:val="4"/>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ази</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z w:val="24"/>
          <w:szCs w:val="24"/>
        </w:rPr>
        <w:t>также</w:t>
      </w:r>
      <w:r w:rsidRPr="00B63DB7">
        <w:rPr>
          <w:rFonts w:ascii="Times New Roman" w:hAnsi="Times New Roman"/>
          <w:spacing w:val="4"/>
          <w:sz w:val="24"/>
          <w:szCs w:val="24"/>
        </w:rPr>
        <w:t xml:space="preserve"> </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1"/>
          <w:sz w:val="24"/>
          <w:szCs w:val="24"/>
        </w:rPr>
        <w:t>др</w:t>
      </w:r>
      <w:r w:rsidRPr="00B63DB7">
        <w:rPr>
          <w:rFonts w:ascii="Times New Roman" w:hAnsi="Times New Roman"/>
          <w:sz w:val="24"/>
          <w:szCs w:val="24"/>
        </w:rPr>
        <w:t>евн</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4"/>
          <w:sz w:val="24"/>
          <w:szCs w:val="24"/>
        </w:rPr>
        <w:t xml:space="preserve"> </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ви</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за</w:t>
      </w:r>
      <w:r w:rsidRPr="00B63DB7">
        <w:rPr>
          <w:rFonts w:ascii="Times New Roman" w:hAnsi="Times New Roman"/>
          <w:spacing w:val="-2"/>
          <w:sz w:val="24"/>
          <w:szCs w:val="24"/>
        </w:rPr>
        <w:t>ц</w:t>
      </w:r>
      <w:r w:rsidRPr="00B63DB7">
        <w:rPr>
          <w:rFonts w:ascii="Times New Roman" w:hAnsi="Times New Roman"/>
          <w:spacing w:val="-1"/>
          <w:sz w:val="24"/>
          <w:szCs w:val="24"/>
        </w:rPr>
        <w:t>и</w:t>
      </w:r>
      <w:r w:rsidRPr="00B63DB7">
        <w:rPr>
          <w:rFonts w:ascii="Times New Roman" w:hAnsi="Times New Roman"/>
          <w:spacing w:val="1"/>
          <w:sz w:val="24"/>
          <w:szCs w:val="24"/>
        </w:rPr>
        <w:t>й</w:t>
      </w:r>
      <w:r w:rsidRPr="00B63DB7">
        <w:rPr>
          <w:rFonts w:ascii="Times New Roman" w:hAnsi="Times New Roman"/>
          <w:sz w:val="24"/>
          <w:szCs w:val="24"/>
        </w:rPr>
        <w:t xml:space="preserve">, </w:t>
      </w:r>
      <w:r w:rsidRPr="00B63DB7">
        <w:rPr>
          <w:rFonts w:ascii="Times New Roman" w:hAnsi="Times New Roman"/>
          <w:spacing w:val="-1"/>
          <w:sz w:val="24"/>
          <w:szCs w:val="24"/>
        </w:rPr>
        <w:t xml:space="preserve"> </w:t>
      </w:r>
      <w:r w:rsidRPr="00B63DB7">
        <w:rPr>
          <w:rFonts w:ascii="Times New Roman" w:hAnsi="Times New Roman"/>
          <w:spacing w:val="-3"/>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р</w:t>
      </w:r>
      <w:r w:rsidRPr="00B63DB7">
        <w:rPr>
          <w:rFonts w:ascii="Times New Roman" w:hAnsi="Times New Roman"/>
          <w:sz w:val="24"/>
          <w:szCs w:val="24"/>
        </w:rPr>
        <w:t>ем</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район</w:t>
      </w:r>
      <w:r w:rsidRPr="00B63DB7">
        <w:rPr>
          <w:rFonts w:ascii="Times New Roman" w:hAnsi="Times New Roman"/>
          <w:spacing w:val="-2"/>
          <w:sz w:val="24"/>
          <w:szCs w:val="24"/>
        </w:rPr>
        <w:t xml:space="preserve"> </w:t>
      </w:r>
      <w:r w:rsidRPr="00B63DB7">
        <w:rPr>
          <w:rFonts w:ascii="Times New Roman" w:hAnsi="Times New Roman"/>
          <w:spacing w:val="-1"/>
          <w:sz w:val="24"/>
          <w:szCs w:val="24"/>
        </w:rPr>
        <w:t>д</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ы</w:t>
      </w:r>
      <w:r w:rsidRPr="00B63DB7">
        <w:rPr>
          <w:rFonts w:ascii="Times New Roman" w:hAnsi="Times New Roman"/>
          <w:spacing w:val="-2"/>
          <w:sz w:val="24"/>
          <w:szCs w:val="24"/>
        </w:rPr>
        <w:t>ч</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н</w:t>
      </w:r>
      <w:r w:rsidRPr="00B63DB7">
        <w:rPr>
          <w:rFonts w:ascii="Times New Roman" w:hAnsi="Times New Roman"/>
          <w:spacing w:val="-2"/>
          <w:sz w:val="24"/>
          <w:szCs w:val="24"/>
        </w:rPr>
        <w:t>е</w:t>
      </w:r>
      <w:r w:rsidRPr="00B63DB7">
        <w:rPr>
          <w:rFonts w:ascii="Times New Roman" w:hAnsi="Times New Roman"/>
          <w:sz w:val="24"/>
          <w:szCs w:val="24"/>
        </w:rPr>
        <w:t>ф</w:t>
      </w:r>
      <w:r w:rsidRPr="00B63DB7">
        <w:rPr>
          <w:rFonts w:ascii="Times New Roman" w:hAnsi="Times New Roman"/>
          <w:spacing w:val="-2"/>
          <w:sz w:val="24"/>
          <w:szCs w:val="24"/>
        </w:rPr>
        <w:t>т</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и газа).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60"/>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н</w:t>
      </w:r>
      <w:r w:rsidRPr="00B63DB7">
        <w:rPr>
          <w:rFonts w:ascii="Times New Roman" w:hAnsi="Times New Roman"/>
          <w:spacing w:val="58"/>
          <w:sz w:val="24"/>
          <w:szCs w:val="24"/>
        </w:rPr>
        <w:t xml:space="preserve"> </w:t>
      </w:r>
      <w:r w:rsidRPr="00B63DB7">
        <w:rPr>
          <w:rFonts w:ascii="Times New Roman" w:hAnsi="Times New Roman"/>
          <w:spacing w:val="1"/>
          <w:sz w:val="24"/>
          <w:szCs w:val="24"/>
        </w:rPr>
        <w:t>З</w:t>
      </w:r>
      <w:r w:rsidRPr="00B63DB7">
        <w:rPr>
          <w:rFonts w:ascii="Times New Roman" w:hAnsi="Times New Roman"/>
          <w:spacing w:val="-2"/>
          <w:sz w:val="24"/>
          <w:szCs w:val="24"/>
        </w:rPr>
        <w:t>а</w:t>
      </w:r>
      <w:r w:rsidRPr="00B63DB7">
        <w:rPr>
          <w:rFonts w:ascii="Times New Roman" w:hAnsi="Times New Roman"/>
          <w:spacing w:val="1"/>
          <w:sz w:val="24"/>
          <w:szCs w:val="24"/>
        </w:rPr>
        <w:t>п</w:t>
      </w:r>
      <w:r w:rsidRPr="00B63DB7">
        <w:rPr>
          <w:rFonts w:ascii="Times New Roman" w:hAnsi="Times New Roman"/>
          <w:spacing w:val="3"/>
          <w:sz w:val="24"/>
          <w:szCs w:val="24"/>
        </w:rPr>
        <w:t>а</w:t>
      </w:r>
      <w:r w:rsidRPr="00B63DB7">
        <w:rPr>
          <w:rFonts w:ascii="Times New Roman" w:hAnsi="Times New Roman"/>
          <w:spacing w:val="-1"/>
          <w:sz w:val="24"/>
          <w:szCs w:val="24"/>
        </w:rPr>
        <w:t>дн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57"/>
          <w:sz w:val="24"/>
          <w:szCs w:val="24"/>
        </w:rPr>
        <w:t xml:space="preserve"> </w:t>
      </w:r>
      <w:r w:rsidRPr="00B63DB7">
        <w:rPr>
          <w:rFonts w:ascii="Times New Roman" w:hAnsi="Times New Roman"/>
          <w:sz w:val="24"/>
          <w:szCs w:val="24"/>
        </w:rPr>
        <w:t>и</w:t>
      </w:r>
      <w:r w:rsidRPr="00B63DB7">
        <w:rPr>
          <w:rFonts w:ascii="Times New Roman" w:hAnsi="Times New Roman"/>
          <w:spacing w:val="60"/>
          <w:sz w:val="24"/>
          <w:szCs w:val="24"/>
        </w:rPr>
        <w:t xml:space="preserve"> </w:t>
      </w:r>
      <w:r w:rsidRPr="00B63DB7">
        <w:rPr>
          <w:rFonts w:ascii="Times New Roman" w:hAnsi="Times New Roman"/>
          <w:spacing w:val="-1"/>
          <w:sz w:val="24"/>
          <w:szCs w:val="24"/>
        </w:rPr>
        <w:t>Ц</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60"/>
          <w:sz w:val="24"/>
          <w:szCs w:val="24"/>
        </w:rPr>
        <w:t xml:space="preserve"> </w:t>
      </w:r>
      <w:r w:rsidRPr="00B63DB7">
        <w:rPr>
          <w:rFonts w:ascii="Times New Roman" w:hAnsi="Times New Roman"/>
          <w:spacing w:val="-1"/>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ри</w:t>
      </w:r>
      <w:r w:rsidRPr="00B63DB7">
        <w:rPr>
          <w:rFonts w:ascii="Times New Roman" w:hAnsi="Times New Roman"/>
          <w:spacing w:val="-2"/>
          <w:sz w:val="24"/>
          <w:szCs w:val="24"/>
        </w:rPr>
        <w:t>к</w:t>
      </w:r>
      <w:r w:rsidRPr="00B63DB7">
        <w:rPr>
          <w:rFonts w:ascii="Times New Roman" w:hAnsi="Times New Roman"/>
          <w:sz w:val="24"/>
          <w:szCs w:val="24"/>
        </w:rPr>
        <w:t>и</w:t>
      </w:r>
      <w:r w:rsidRPr="00B63DB7">
        <w:rPr>
          <w:rFonts w:ascii="Times New Roman" w:hAnsi="Times New Roman"/>
          <w:spacing w:val="60"/>
          <w:sz w:val="24"/>
          <w:szCs w:val="24"/>
        </w:rPr>
        <w:t xml:space="preserve"> </w:t>
      </w:r>
      <w:r w:rsidRPr="00B63DB7">
        <w:rPr>
          <w:rFonts w:ascii="Times New Roman" w:hAnsi="Times New Roman"/>
          <w:spacing w:val="-2"/>
          <w:sz w:val="24"/>
          <w:szCs w:val="24"/>
        </w:rPr>
        <w:t>(</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z w:val="24"/>
          <w:szCs w:val="24"/>
        </w:rPr>
        <w:t>н</w:t>
      </w:r>
      <w:r w:rsidRPr="00B63DB7">
        <w:rPr>
          <w:rFonts w:ascii="Times New Roman" w:hAnsi="Times New Roman"/>
          <w:spacing w:val="60"/>
          <w:sz w:val="24"/>
          <w:szCs w:val="24"/>
        </w:rPr>
        <w:t xml:space="preserve"> </w:t>
      </w:r>
      <w:r w:rsidRPr="00B63DB7">
        <w:rPr>
          <w:rFonts w:ascii="Times New Roman" w:hAnsi="Times New Roman"/>
          <w:spacing w:val="-2"/>
          <w:sz w:val="24"/>
          <w:szCs w:val="24"/>
        </w:rPr>
        <w:t>с</w:t>
      </w:r>
      <w:r w:rsidRPr="00B63DB7">
        <w:rPr>
          <w:rFonts w:ascii="Times New Roman" w:hAnsi="Times New Roman"/>
          <w:sz w:val="24"/>
          <w:szCs w:val="24"/>
        </w:rPr>
        <w:t>ава</w:t>
      </w:r>
      <w:r w:rsidRPr="00B63DB7">
        <w:rPr>
          <w:rFonts w:ascii="Times New Roman" w:hAnsi="Times New Roman"/>
          <w:spacing w:val="-2"/>
          <w:sz w:val="24"/>
          <w:szCs w:val="24"/>
        </w:rPr>
        <w:t>н</w:t>
      </w:r>
      <w:r w:rsidRPr="00B63DB7">
        <w:rPr>
          <w:rFonts w:ascii="Times New Roman" w:hAnsi="Times New Roman"/>
          <w:sz w:val="24"/>
          <w:szCs w:val="24"/>
        </w:rPr>
        <w:t>н</w:t>
      </w:r>
      <w:r w:rsidRPr="00B63DB7">
        <w:rPr>
          <w:rFonts w:ascii="Times New Roman" w:hAnsi="Times New Roman"/>
          <w:spacing w:val="57"/>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пр</w:t>
      </w:r>
      <w:r w:rsidRPr="00B63DB7">
        <w:rPr>
          <w:rFonts w:ascii="Times New Roman" w:hAnsi="Times New Roman"/>
          <w:spacing w:val="1"/>
          <w:sz w:val="24"/>
          <w:szCs w:val="24"/>
        </w:rPr>
        <w:t>о</w:t>
      </w:r>
      <w:r w:rsidRPr="00B63DB7">
        <w:rPr>
          <w:rFonts w:ascii="Times New Roman" w:hAnsi="Times New Roman"/>
          <w:spacing w:val="-1"/>
          <w:sz w:val="24"/>
          <w:szCs w:val="24"/>
        </w:rPr>
        <w:t>хо</w:t>
      </w:r>
      <w:r w:rsidRPr="00B63DB7">
        <w:rPr>
          <w:rFonts w:ascii="Times New Roman" w:hAnsi="Times New Roman"/>
          <w:spacing w:val="1"/>
          <w:sz w:val="24"/>
          <w:szCs w:val="24"/>
        </w:rPr>
        <w:t>ди</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9"/>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и</w:t>
      </w:r>
      <w:r w:rsidRPr="00B63DB7">
        <w:rPr>
          <w:rFonts w:ascii="Times New Roman" w:hAnsi="Times New Roman"/>
          <w:spacing w:val="-3"/>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z w:val="24"/>
          <w:szCs w:val="24"/>
        </w:rPr>
        <w:t xml:space="preserve">, с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z w:val="24"/>
          <w:szCs w:val="24"/>
        </w:rPr>
        <w:t xml:space="preserve">й </w:t>
      </w:r>
      <w:r w:rsidRPr="00B63DB7">
        <w:rPr>
          <w:rFonts w:ascii="Times New Roman" w:hAnsi="Times New Roman"/>
          <w:spacing w:val="-1"/>
          <w:sz w:val="24"/>
          <w:szCs w:val="24"/>
        </w:rPr>
        <w:t>охо</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z w:val="24"/>
          <w:szCs w:val="24"/>
        </w:rPr>
        <w:t xml:space="preserve">й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9"/>
          <w:sz w:val="24"/>
          <w:szCs w:val="24"/>
        </w:rPr>
        <w:t xml:space="preserve"> </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х </w:t>
      </w:r>
      <w:r w:rsidRPr="00B63DB7">
        <w:rPr>
          <w:rFonts w:ascii="Times New Roman" w:hAnsi="Times New Roman"/>
          <w:spacing w:val="-2"/>
          <w:sz w:val="24"/>
          <w:szCs w:val="24"/>
        </w:rPr>
        <w:t>ж</w:t>
      </w:r>
      <w:r w:rsidRPr="00B63DB7">
        <w:rPr>
          <w:rFonts w:ascii="Times New Roman" w:hAnsi="Times New Roman"/>
          <w:spacing w:val="1"/>
          <w:sz w:val="24"/>
          <w:szCs w:val="24"/>
        </w:rPr>
        <w:t>и</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н</w:t>
      </w:r>
      <w:r w:rsidRPr="00B63DB7">
        <w:rPr>
          <w:rFonts w:ascii="Times New Roman" w:hAnsi="Times New Roman"/>
          <w:spacing w:val="-1"/>
          <w:sz w:val="24"/>
          <w:szCs w:val="24"/>
        </w:rPr>
        <w:t>ы</w:t>
      </w:r>
      <w:r w:rsidRPr="00B63DB7">
        <w:rPr>
          <w:rFonts w:ascii="Times New Roman" w:hAnsi="Times New Roman"/>
          <w:spacing w:val="1"/>
          <w:sz w:val="24"/>
          <w:szCs w:val="24"/>
        </w:rPr>
        <w:t>х</w:t>
      </w:r>
      <w:r w:rsidRPr="00B63DB7">
        <w:rPr>
          <w:rFonts w:ascii="Times New Roman" w:hAnsi="Times New Roman"/>
          <w:sz w:val="24"/>
          <w:szCs w:val="24"/>
        </w:rPr>
        <w:t>,</w:t>
      </w:r>
      <w:r w:rsidRPr="00B63DB7">
        <w:rPr>
          <w:rFonts w:ascii="Times New Roman" w:hAnsi="Times New Roman"/>
          <w:spacing w:val="8"/>
          <w:sz w:val="24"/>
          <w:szCs w:val="24"/>
        </w:rPr>
        <w:t xml:space="preserve"> </w:t>
      </w:r>
      <w:r w:rsidRPr="00B63DB7">
        <w:rPr>
          <w:rFonts w:ascii="Times New Roman" w:hAnsi="Times New Roman"/>
          <w:sz w:val="24"/>
          <w:szCs w:val="24"/>
        </w:rPr>
        <w:t>экс</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pacing w:val="-4"/>
          <w:sz w:val="24"/>
          <w:szCs w:val="24"/>
        </w:rPr>
        <w:t>у</w:t>
      </w:r>
      <w:r w:rsidRPr="00B63DB7">
        <w:rPr>
          <w:rFonts w:ascii="Times New Roman" w:hAnsi="Times New Roman"/>
          <w:sz w:val="24"/>
          <w:szCs w:val="24"/>
        </w:rPr>
        <w:t>ата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 xml:space="preserve">я местного </w:t>
      </w:r>
      <w:r w:rsidRPr="00B63DB7">
        <w:rPr>
          <w:rFonts w:ascii="Times New Roman" w:hAnsi="Times New Roman"/>
          <w:spacing w:val="-2"/>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 пл</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3"/>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ях</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 xml:space="preserve">при </w:t>
      </w:r>
      <w:r w:rsidRPr="00B63DB7">
        <w:rPr>
          <w:rFonts w:ascii="Times New Roman" w:hAnsi="Times New Roman"/>
          <w:spacing w:val="-2"/>
          <w:sz w:val="24"/>
          <w:szCs w:val="24"/>
        </w:rPr>
        <w:t>д</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ы</w:t>
      </w:r>
      <w:r w:rsidRPr="00B63DB7">
        <w:rPr>
          <w:rFonts w:ascii="Times New Roman" w:hAnsi="Times New Roman"/>
          <w:spacing w:val="-2"/>
          <w:sz w:val="24"/>
          <w:szCs w:val="24"/>
        </w:rPr>
        <w:t>ч</w:t>
      </w:r>
      <w:r w:rsidRPr="00B63DB7">
        <w:rPr>
          <w:rFonts w:ascii="Times New Roman" w:hAnsi="Times New Roman"/>
          <w:sz w:val="24"/>
          <w:szCs w:val="24"/>
        </w:rPr>
        <w:t xml:space="preserve">е </w:t>
      </w:r>
      <w:r w:rsidRPr="00B63DB7">
        <w:rPr>
          <w:rFonts w:ascii="Times New Roman" w:hAnsi="Times New Roman"/>
          <w:spacing w:val="-2"/>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ез</w:t>
      </w:r>
      <w:r w:rsidRPr="00B63DB7">
        <w:rPr>
          <w:rFonts w:ascii="Times New Roman" w:hAnsi="Times New Roman"/>
          <w:spacing w:val="-2"/>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z w:val="24"/>
          <w:szCs w:val="24"/>
        </w:rPr>
        <w:t>ае</w:t>
      </w:r>
      <w:r w:rsidRPr="00B63DB7">
        <w:rPr>
          <w:rFonts w:ascii="Times New Roman" w:hAnsi="Times New Roman"/>
          <w:spacing w:val="-2"/>
          <w:sz w:val="24"/>
          <w:szCs w:val="24"/>
        </w:rPr>
        <w:t>м</w:t>
      </w:r>
      <w:r w:rsidRPr="00B63DB7">
        <w:rPr>
          <w:rFonts w:ascii="Times New Roman" w:hAnsi="Times New Roman"/>
          <w:spacing w:val="1"/>
          <w:sz w:val="24"/>
          <w:szCs w:val="24"/>
        </w:rPr>
        <w:t>ых</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ан В</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о</w:t>
      </w:r>
      <w:r w:rsidRPr="00B63DB7">
        <w:rPr>
          <w:rFonts w:ascii="Times New Roman" w:hAnsi="Times New Roman"/>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1"/>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z w:val="24"/>
          <w:szCs w:val="24"/>
        </w:rPr>
        <w:t>н</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4"/>
          <w:sz w:val="24"/>
          <w:szCs w:val="24"/>
        </w:rPr>
        <w:t>у</w:t>
      </w:r>
      <w:r w:rsidRPr="00B63DB7">
        <w:rPr>
          <w:rFonts w:ascii="Times New Roman" w:hAnsi="Times New Roman"/>
          <w:spacing w:val="-1"/>
          <w:sz w:val="24"/>
          <w:szCs w:val="24"/>
        </w:rPr>
        <w:t>л</w:t>
      </w:r>
      <w:r w:rsidRPr="00B63DB7">
        <w:rPr>
          <w:rFonts w:ascii="Times New Roman" w:hAnsi="Times New Roman"/>
          <w:sz w:val="24"/>
          <w:szCs w:val="24"/>
        </w:rPr>
        <w:t>ка</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о</w:t>
      </w:r>
      <w:r w:rsidRPr="00B63DB7">
        <w:rPr>
          <w:rFonts w:ascii="Times New Roman" w:hAnsi="Times New Roman"/>
          <w:sz w:val="24"/>
          <w:szCs w:val="24"/>
        </w:rPr>
        <w:t xml:space="preserve">в,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1"/>
          <w:sz w:val="24"/>
          <w:szCs w:val="24"/>
        </w:rPr>
        <w:t>ци</w:t>
      </w:r>
      <w:r w:rsidRPr="00B63DB7">
        <w:rPr>
          <w:rFonts w:ascii="Times New Roman" w:hAnsi="Times New Roman"/>
          <w:spacing w:val="1"/>
          <w:sz w:val="24"/>
          <w:szCs w:val="24"/>
        </w:rPr>
        <w:t>она</w:t>
      </w:r>
      <w:r w:rsidRPr="00B63DB7">
        <w:rPr>
          <w:rFonts w:ascii="Times New Roman" w:hAnsi="Times New Roman"/>
          <w:spacing w:val="-1"/>
          <w:sz w:val="24"/>
          <w:szCs w:val="24"/>
        </w:rPr>
        <w:t>льны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pacing w:val="-1"/>
          <w:sz w:val="24"/>
          <w:szCs w:val="24"/>
        </w:rPr>
        <w:t>ц</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z w:val="24"/>
          <w:szCs w:val="24"/>
        </w:rPr>
        <w:t>р</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ро</w:t>
      </w:r>
      <w:r w:rsidRPr="00B63DB7">
        <w:rPr>
          <w:rFonts w:ascii="Times New Roman" w:hAnsi="Times New Roman"/>
          <w:spacing w:val="1"/>
          <w:sz w:val="24"/>
          <w:szCs w:val="24"/>
        </w:rPr>
        <w:t>и</w:t>
      </w:r>
      <w:r w:rsidRPr="00B63DB7">
        <w:rPr>
          <w:rFonts w:ascii="Times New Roman" w:hAnsi="Times New Roman"/>
          <w:spacing w:val="-2"/>
          <w:sz w:val="24"/>
          <w:szCs w:val="24"/>
        </w:rPr>
        <w:t>с</w:t>
      </w:r>
      <w:r w:rsidRPr="00B63DB7">
        <w:rPr>
          <w:rFonts w:ascii="Times New Roman" w:hAnsi="Times New Roman"/>
          <w:spacing w:val="1"/>
          <w:sz w:val="24"/>
          <w:szCs w:val="24"/>
        </w:rPr>
        <w:t>х</w:t>
      </w:r>
      <w:r w:rsidRPr="00B63DB7">
        <w:rPr>
          <w:rFonts w:ascii="Times New Roman" w:hAnsi="Times New Roman"/>
          <w:spacing w:val="-1"/>
          <w:sz w:val="24"/>
          <w:szCs w:val="24"/>
        </w:rPr>
        <w:t>о</w:t>
      </w:r>
      <w:r w:rsidRPr="00B63DB7">
        <w:rPr>
          <w:rFonts w:ascii="Times New Roman" w:hAnsi="Times New Roman"/>
          <w:spacing w:val="-2"/>
          <w:sz w:val="24"/>
          <w:szCs w:val="24"/>
        </w:rPr>
        <w:t>ж</w:t>
      </w:r>
      <w:r w:rsidRPr="00B63DB7">
        <w:rPr>
          <w:rFonts w:ascii="Times New Roman" w:hAnsi="Times New Roman"/>
          <w:spacing w:val="1"/>
          <w:sz w:val="24"/>
          <w:szCs w:val="24"/>
        </w:rPr>
        <w:t>д</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у</w:t>
      </w:r>
      <w:r w:rsidRPr="00B63DB7">
        <w:rPr>
          <w:rFonts w:ascii="Times New Roman" w:hAnsi="Times New Roman"/>
          <w:spacing w:val="-1"/>
          <w:sz w:val="24"/>
          <w:szCs w:val="24"/>
        </w:rPr>
        <w:t>ль</w:t>
      </w:r>
      <w:r w:rsidRPr="00B63DB7">
        <w:rPr>
          <w:rFonts w:ascii="Times New Roman" w:hAnsi="Times New Roman"/>
          <w:spacing w:val="2"/>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рны</w:t>
      </w:r>
      <w:r w:rsidRPr="00B63DB7">
        <w:rPr>
          <w:rFonts w:ascii="Times New Roman" w:hAnsi="Times New Roman"/>
          <w:sz w:val="24"/>
          <w:szCs w:val="24"/>
        </w:rPr>
        <w:t xml:space="preserve">х </w:t>
      </w:r>
      <w:r w:rsidRPr="00B63DB7">
        <w:rPr>
          <w:rFonts w:ascii="Times New Roman" w:hAnsi="Times New Roman"/>
          <w:spacing w:val="1"/>
          <w:sz w:val="24"/>
          <w:szCs w:val="24"/>
        </w:rPr>
        <w:t>р</w:t>
      </w:r>
      <w:r w:rsidRPr="00B63DB7">
        <w:rPr>
          <w:rFonts w:ascii="Times New Roman" w:hAnsi="Times New Roman"/>
          <w:sz w:val="24"/>
          <w:szCs w:val="24"/>
        </w:rPr>
        <w:t>аст</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д</w:t>
      </w:r>
      <w:r w:rsidRPr="00B63DB7">
        <w:rPr>
          <w:rFonts w:ascii="Times New Roman" w:hAnsi="Times New Roman"/>
          <w:spacing w:val="1"/>
          <w:sz w:val="24"/>
          <w:szCs w:val="24"/>
        </w:rPr>
        <w:t>р</w:t>
      </w:r>
      <w:r w:rsidRPr="00B63DB7">
        <w:rPr>
          <w:rFonts w:ascii="Times New Roman" w:hAnsi="Times New Roman"/>
          <w:sz w:val="24"/>
          <w:szCs w:val="24"/>
        </w:rPr>
        <w:t>ев</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х г</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у</w:t>
      </w:r>
      <w:r w:rsidRPr="00B63DB7">
        <w:rPr>
          <w:rFonts w:ascii="Times New Roman" w:hAnsi="Times New Roman"/>
          <w:spacing w:val="1"/>
          <w:sz w:val="24"/>
          <w:szCs w:val="24"/>
        </w:rPr>
        <w:t>д</w:t>
      </w:r>
      <w:r w:rsidRPr="00B63DB7">
        <w:rPr>
          <w:rFonts w:ascii="Times New Roman" w:hAnsi="Times New Roman"/>
          <w:sz w:val="24"/>
          <w:szCs w:val="24"/>
        </w:rPr>
        <w:t>а</w:t>
      </w:r>
      <w:r w:rsidRPr="00B63DB7">
        <w:rPr>
          <w:rFonts w:ascii="Times New Roman" w:hAnsi="Times New Roman"/>
          <w:spacing w:val="1"/>
          <w:sz w:val="24"/>
          <w:szCs w:val="24"/>
        </w:rPr>
        <w:t>р</w:t>
      </w:r>
      <w:r w:rsidRPr="00B63DB7">
        <w:rPr>
          <w:rFonts w:ascii="Times New Roman" w:hAnsi="Times New Roman"/>
          <w:sz w:val="24"/>
          <w:szCs w:val="24"/>
        </w:rPr>
        <w:t>ств).</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н Юж</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1"/>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 xml:space="preserve">ки </w:t>
      </w:r>
      <w:r w:rsidRPr="00B63DB7">
        <w:rPr>
          <w:rFonts w:ascii="Times New Roman" w:hAnsi="Times New Roman"/>
          <w:spacing w:val="-2"/>
          <w:sz w:val="24"/>
          <w:szCs w:val="24"/>
        </w:rPr>
        <w:t>(</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z w:val="24"/>
          <w:szCs w:val="24"/>
        </w:rPr>
        <w:t>н</w:t>
      </w:r>
      <w:r w:rsidRPr="00B63DB7">
        <w:rPr>
          <w:rFonts w:ascii="Times New Roman" w:hAnsi="Times New Roman"/>
          <w:spacing w:val="2"/>
          <w:sz w:val="24"/>
          <w:szCs w:val="24"/>
        </w:rPr>
        <w:t xml:space="preserve"> </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z w:val="24"/>
          <w:szCs w:val="24"/>
        </w:rPr>
        <w:t xml:space="preserve">р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3"/>
          <w:sz w:val="24"/>
          <w:szCs w:val="24"/>
        </w:rPr>
        <w:t>у</w:t>
      </w:r>
      <w:r w:rsidRPr="00B63DB7">
        <w:rPr>
          <w:rFonts w:ascii="Times New Roman" w:hAnsi="Times New Roman"/>
          <w:spacing w:val="-1"/>
          <w:sz w:val="24"/>
          <w:szCs w:val="24"/>
        </w:rPr>
        <w:t>дл</w:t>
      </w:r>
      <w:r w:rsidRPr="00B63DB7">
        <w:rPr>
          <w:rFonts w:ascii="Times New Roman" w:hAnsi="Times New Roman"/>
          <w:spacing w:val="1"/>
          <w:sz w:val="24"/>
          <w:szCs w:val="24"/>
        </w:rPr>
        <w:t>и</w:t>
      </w:r>
      <w:r w:rsidRPr="00B63DB7">
        <w:rPr>
          <w:rFonts w:ascii="Times New Roman" w:hAnsi="Times New Roman"/>
          <w:sz w:val="24"/>
          <w:szCs w:val="24"/>
        </w:rPr>
        <w:t>вой</w:t>
      </w:r>
      <w:r w:rsidRPr="00B63DB7">
        <w:rPr>
          <w:rFonts w:ascii="Times New Roman" w:hAnsi="Times New Roman"/>
          <w:spacing w:val="1"/>
          <w:sz w:val="24"/>
          <w:szCs w:val="24"/>
        </w:rPr>
        <w:t xml:space="preserve"> </w:t>
      </w:r>
      <w:r w:rsidRPr="00B63DB7">
        <w:rPr>
          <w:rFonts w:ascii="Times New Roman" w:hAnsi="Times New Roman"/>
          <w:spacing w:val="-2"/>
          <w:sz w:val="24"/>
          <w:szCs w:val="24"/>
        </w:rPr>
        <w:t>ф</w:t>
      </w:r>
      <w:r w:rsidRPr="00B63DB7">
        <w:rPr>
          <w:rFonts w:ascii="Times New Roman" w:hAnsi="Times New Roman"/>
          <w:spacing w:val="1"/>
          <w:sz w:val="24"/>
          <w:szCs w:val="24"/>
        </w:rPr>
        <w:t>ор</w:t>
      </w:r>
      <w:r w:rsidRPr="00B63DB7">
        <w:rPr>
          <w:rFonts w:ascii="Times New Roman" w:hAnsi="Times New Roman"/>
          <w:spacing w:val="-3"/>
          <w:sz w:val="24"/>
          <w:szCs w:val="24"/>
        </w:rPr>
        <w:t>м</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z w:val="24"/>
          <w:szCs w:val="24"/>
        </w:rPr>
        <w:t>сты</w:t>
      </w:r>
      <w:r w:rsidRPr="00B63DB7">
        <w:rPr>
          <w:rFonts w:ascii="Times New Roman" w:hAnsi="Times New Roman"/>
          <w:spacing w:val="1"/>
          <w:sz w:val="24"/>
          <w:szCs w:val="24"/>
        </w:rPr>
        <w:t>н</w:t>
      </w:r>
      <w:r w:rsidRPr="00B63DB7">
        <w:rPr>
          <w:rFonts w:ascii="Times New Roman" w:hAnsi="Times New Roman"/>
          <w:spacing w:val="-1"/>
          <w:sz w:val="24"/>
          <w:szCs w:val="24"/>
        </w:rPr>
        <w:t>ь</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1"/>
          <w:sz w:val="24"/>
          <w:szCs w:val="24"/>
        </w:rPr>
        <w:t>в</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й м</w:t>
      </w:r>
      <w:r w:rsidRPr="00B63DB7">
        <w:rPr>
          <w:rFonts w:ascii="Times New Roman" w:hAnsi="Times New Roman"/>
          <w:spacing w:val="-2"/>
          <w:sz w:val="24"/>
          <w:szCs w:val="24"/>
        </w:rPr>
        <w:t>и</w:t>
      </w:r>
      <w:r w:rsidRPr="00B63DB7">
        <w:rPr>
          <w:rFonts w:ascii="Times New Roman" w:hAnsi="Times New Roman"/>
          <w:spacing w:val="1"/>
          <w:sz w:val="24"/>
          <w:szCs w:val="24"/>
        </w:rPr>
        <w:t>ро</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1"/>
          <w:sz w:val="24"/>
          <w:szCs w:val="24"/>
        </w:rPr>
        <w:t>до</w:t>
      </w:r>
      <w:r w:rsidRPr="00B63DB7">
        <w:rPr>
          <w:rFonts w:ascii="Times New Roman" w:hAnsi="Times New Roman"/>
          <w:spacing w:val="1"/>
          <w:sz w:val="24"/>
          <w:szCs w:val="24"/>
        </w:rPr>
        <w:t>б</w:t>
      </w:r>
      <w:r w:rsidRPr="00B63DB7">
        <w:rPr>
          <w:rFonts w:ascii="Times New Roman" w:hAnsi="Times New Roman"/>
          <w:spacing w:val="-1"/>
          <w:sz w:val="24"/>
          <w:szCs w:val="24"/>
        </w:rPr>
        <w:t>ы</w:t>
      </w:r>
      <w:r w:rsidRPr="00B63DB7">
        <w:rPr>
          <w:rFonts w:ascii="Times New Roman" w:hAnsi="Times New Roman"/>
          <w:spacing w:val="-2"/>
          <w:sz w:val="24"/>
          <w:szCs w:val="24"/>
        </w:rPr>
        <w:t>ч</w:t>
      </w:r>
      <w:r w:rsidRPr="00B63DB7">
        <w:rPr>
          <w:rFonts w:ascii="Times New Roman" w:hAnsi="Times New Roman"/>
          <w:sz w:val="24"/>
          <w:szCs w:val="24"/>
        </w:rPr>
        <w:t>ей</w:t>
      </w:r>
      <w:r w:rsidRPr="00B63DB7">
        <w:rPr>
          <w:rFonts w:ascii="Times New Roman" w:hAnsi="Times New Roman"/>
          <w:spacing w:val="3"/>
          <w:sz w:val="24"/>
          <w:szCs w:val="24"/>
        </w:rPr>
        <w:t xml:space="preserve"> </w:t>
      </w:r>
      <w:r w:rsidRPr="00B63DB7">
        <w:rPr>
          <w:rFonts w:ascii="Times New Roman" w:hAnsi="Times New Roman"/>
          <w:sz w:val="24"/>
          <w:szCs w:val="24"/>
        </w:rPr>
        <w:t>ал</w:t>
      </w:r>
      <w:r w:rsidRPr="00B63DB7">
        <w:rPr>
          <w:rFonts w:ascii="Times New Roman" w:hAnsi="Times New Roman"/>
          <w:spacing w:val="-1"/>
          <w:sz w:val="24"/>
          <w:szCs w:val="24"/>
        </w:rPr>
        <w:t>м</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z w:val="24"/>
          <w:szCs w:val="24"/>
        </w:rPr>
        <w:t>и са</w:t>
      </w:r>
      <w:r w:rsidRPr="00B63DB7">
        <w:rPr>
          <w:rFonts w:ascii="Times New Roman" w:hAnsi="Times New Roman"/>
          <w:spacing w:val="-2"/>
          <w:sz w:val="24"/>
          <w:szCs w:val="24"/>
        </w:rPr>
        <w:t>м</w:t>
      </w:r>
      <w:r w:rsidRPr="00B63DB7">
        <w:rPr>
          <w:rFonts w:ascii="Times New Roman" w:hAnsi="Times New Roman"/>
          <w:spacing w:val="1"/>
          <w:sz w:val="24"/>
          <w:szCs w:val="24"/>
        </w:rPr>
        <w:t>о</w:t>
      </w:r>
      <w:r w:rsidRPr="00B63DB7">
        <w:rPr>
          <w:rFonts w:ascii="Times New Roman" w:hAnsi="Times New Roman"/>
          <w:sz w:val="24"/>
          <w:szCs w:val="24"/>
        </w:rPr>
        <w:t xml:space="preserve">й </w:t>
      </w:r>
      <w:r w:rsidRPr="00B63DB7">
        <w:rPr>
          <w:rFonts w:ascii="Times New Roman" w:hAnsi="Times New Roman"/>
          <w:spacing w:val="-1"/>
          <w:sz w:val="24"/>
          <w:szCs w:val="24"/>
        </w:rPr>
        <w:t>б</w:t>
      </w:r>
      <w:r w:rsidRPr="00B63DB7">
        <w:rPr>
          <w:rFonts w:ascii="Times New Roman" w:hAnsi="Times New Roman"/>
          <w:spacing w:val="1"/>
          <w:sz w:val="24"/>
          <w:szCs w:val="24"/>
        </w:rPr>
        <w:t>о</w:t>
      </w:r>
      <w:r w:rsidRPr="00B63DB7">
        <w:rPr>
          <w:rFonts w:ascii="Times New Roman" w:hAnsi="Times New Roman"/>
          <w:sz w:val="24"/>
          <w:szCs w:val="24"/>
        </w:rPr>
        <w:t>га</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й ст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но</w:t>
      </w:r>
      <w:r w:rsidRPr="00B63DB7">
        <w:rPr>
          <w:rFonts w:ascii="Times New Roman" w:hAnsi="Times New Roman"/>
          <w:sz w:val="24"/>
          <w:szCs w:val="24"/>
        </w:rPr>
        <w:t>й 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2"/>
          <w:sz w:val="24"/>
          <w:szCs w:val="24"/>
        </w:rPr>
        <w:t>и</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z w:val="24"/>
          <w:szCs w:val="24"/>
        </w:rPr>
        <w:t>а (</w:t>
      </w:r>
      <w:r w:rsidRPr="00B63DB7">
        <w:rPr>
          <w:rFonts w:ascii="Times New Roman" w:hAnsi="Times New Roman"/>
          <w:spacing w:val="-1"/>
          <w:sz w:val="24"/>
          <w:szCs w:val="24"/>
        </w:rPr>
        <w:t>ЮА</w:t>
      </w:r>
      <w:r w:rsidRPr="00B63DB7">
        <w:rPr>
          <w:rFonts w:ascii="Times New Roman" w:hAnsi="Times New Roman"/>
          <w:sz w:val="24"/>
          <w:szCs w:val="24"/>
        </w:rPr>
        <w:t>Р)).</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А</w:t>
      </w:r>
      <w:r w:rsidRPr="00B63DB7">
        <w:rPr>
          <w:rFonts w:ascii="Times New Roman" w:hAnsi="Times New Roman"/>
          <w:b/>
          <w:bCs/>
          <w:sz w:val="24"/>
          <w:szCs w:val="24"/>
        </w:rPr>
        <w:t>вс</w:t>
      </w:r>
      <w:r w:rsidRPr="00B63DB7">
        <w:rPr>
          <w:rFonts w:ascii="Times New Roman" w:hAnsi="Times New Roman"/>
          <w:b/>
          <w:bCs/>
          <w:spacing w:val="1"/>
          <w:sz w:val="24"/>
          <w:szCs w:val="24"/>
        </w:rPr>
        <w:t>т</w:t>
      </w:r>
      <w:r w:rsidRPr="00B63DB7">
        <w:rPr>
          <w:rFonts w:ascii="Times New Roman" w:hAnsi="Times New Roman"/>
          <w:b/>
          <w:bCs/>
          <w:sz w:val="24"/>
          <w:szCs w:val="24"/>
        </w:rPr>
        <w:t>р</w:t>
      </w:r>
      <w:r w:rsidRPr="00B63DB7">
        <w:rPr>
          <w:rFonts w:ascii="Times New Roman" w:hAnsi="Times New Roman"/>
          <w:b/>
          <w:bCs/>
          <w:spacing w:val="-1"/>
          <w:sz w:val="24"/>
          <w:szCs w:val="24"/>
        </w:rPr>
        <w:t>а</w:t>
      </w:r>
      <w:r w:rsidRPr="00B63DB7">
        <w:rPr>
          <w:rFonts w:ascii="Times New Roman" w:hAnsi="Times New Roman"/>
          <w:b/>
          <w:bCs/>
          <w:spacing w:val="1"/>
          <w:sz w:val="24"/>
          <w:szCs w:val="24"/>
        </w:rPr>
        <w:t>л</w:t>
      </w:r>
      <w:r w:rsidRPr="00B63DB7">
        <w:rPr>
          <w:rFonts w:ascii="Times New Roman" w:hAnsi="Times New Roman"/>
          <w:b/>
          <w:bCs/>
          <w:spacing w:val="-1"/>
          <w:sz w:val="24"/>
          <w:szCs w:val="24"/>
        </w:rPr>
        <w:t>и</w:t>
      </w:r>
      <w:r w:rsidRPr="00B63DB7">
        <w:rPr>
          <w:rFonts w:ascii="Times New Roman" w:hAnsi="Times New Roman"/>
          <w:b/>
          <w:bCs/>
          <w:sz w:val="24"/>
          <w:szCs w:val="24"/>
        </w:rPr>
        <w:t>я</w:t>
      </w:r>
      <w:r w:rsidRPr="00B63DB7">
        <w:rPr>
          <w:rFonts w:ascii="Times New Roman" w:hAnsi="Times New Roman"/>
          <w:b/>
          <w:bCs/>
          <w:spacing w:val="-1"/>
          <w:sz w:val="24"/>
          <w:szCs w:val="24"/>
        </w:rPr>
        <w:t xml:space="preserve"> </w:t>
      </w:r>
      <w:r w:rsidRPr="00B63DB7">
        <w:rPr>
          <w:rFonts w:ascii="Times New Roman" w:hAnsi="Times New Roman"/>
          <w:b/>
          <w:bCs/>
          <w:sz w:val="24"/>
          <w:szCs w:val="24"/>
        </w:rPr>
        <w:t>и О</w:t>
      </w:r>
      <w:r w:rsidRPr="00B63DB7">
        <w:rPr>
          <w:rFonts w:ascii="Times New Roman" w:hAnsi="Times New Roman"/>
          <w:b/>
          <w:bCs/>
          <w:spacing w:val="-2"/>
          <w:sz w:val="24"/>
          <w:szCs w:val="24"/>
        </w:rPr>
        <w:t>к</w:t>
      </w:r>
      <w:r w:rsidRPr="00B63DB7">
        <w:rPr>
          <w:rFonts w:ascii="Times New Roman" w:hAnsi="Times New Roman"/>
          <w:b/>
          <w:bCs/>
          <w:sz w:val="24"/>
          <w:szCs w:val="24"/>
        </w:rPr>
        <w:t>е</w:t>
      </w:r>
      <w:r w:rsidRPr="00B63DB7">
        <w:rPr>
          <w:rFonts w:ascii="Times New Roman" w:hAnsi="Times New Roman"/>
          <w:b/>
          <w:bCs/>
          <w:spacing w:val="-1"/>
          <w:sz w:val="24"/>
          <w:szCs w:val="24"/>
        </w:rPr>
        <w:t>ани</w:t>
      </w:r>
      <w:r w:rsidRPr="00B63DB7">
        <w:rPr>
          <w:rFonts w:ascii="Times New Roman" w:hAnsi="Times New Roman"/>
          <w:b/>
          <w:bCs/>
          <w:sz w:val="24"/>
          <w:szCs w:val="24"/>
        </w:rPr>
        <w:t>я.</w:t>
      </w:r>
      <w:r w:rsidRPr="00B63DB7">
        <w:rPr>
          <w:rFonts w:ascii="Times New Roman" w:hAnsi="Times New Roman"/>
          <w:b/>
          <w:bCs/>
          <w:spacing w:val="-1"/>
          <w:sz w:val="24"/>
          <w:szCs w:val="24"/>
        </w:rPr>
        <w:t xml:space="preserve"> </w:t>
      </w:r>
      <w:r w:rsidRPr="00B63DB7">
        <w:rPr>
          <w:rFonts w:ascii="Times New Roman" w:hAnsi="Times New Roman"/>
          <w:spacing w:val="1"/>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аф</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е п</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ж</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я иссл</w:t>
      </w:r>
      <w:r w:rsidRPr="00B63DB7">
        <w:rPr>
          <w:rFonts w:ascii="Times New Roman" w:hAnsi="Times New Roman"/>
          <w:spacing w:val="-3"/>
          <w:sz w:val="24"/>
          <w:szCs w:val="24"/>
        </w:rPr>
        <w:t>е</w:t>
      </w:r>
      <w:r w:rsidRPr="00B63DB7">
        <w:rPr>
          <w:rFonts w:ascii="Times New Roman" w:hAnsi="Times New Roman"/>
          <w:spacing w:val="1"/>
          <w:sz w:val="24"/>
          <w:szCs w:val="24"/>
        </w:rPr>
        <w:t>до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2"/>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ма</w:t>
      </w:r>
      <w:r w:rsidRPr="00B63DB7">
        <w:rPr>
          <w:rFonts w:ascii="Times New Roman" w:hAnsi="Times New Roman"/>
          <w:spacing w:val="-3"/>
          <w:sz w:val="24"/>
          <w:szCs w:val="24"/>
        </w:rPr>
        <w:t>т</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ка. Эндемики.</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А</w:t>
      </w:r>
      <w:r w:rsidRPr="00B63DB7">
        <w:rPr>
          <w:rFonts w:ascii="Times New Roman" w:hAnsi="Times New Roman"/>
          <w:sz w:val="24"/>
          <w:szCs w:val="24"/>
        </w:rPr>
        <w:t>встрал</w:t>
      </w:r>
      <w:r w:rsidRPr="00B63DB7">
        <w:rPr>
          <w:rFonts w:ascii="Times New Roman" w:hAnsi="Times New Roman"/>
          <w:spacing w:val="-2"/>
          <w:sz w:val="24"/>
          <w:szCs w:val="24"/>
        </w:rPr>
        <w:t>и</w:t>
      </w:r>
      <w:r w:rsidRPr="00B63DB7">
        <w:rPr>
          <w:rFonts w:ascii="Times New Roman" w:hAnsi="Times New Roman"/>
          <w:spacing w:val="1"/>
          <w:sz w:val="24"/>
          <w:szCs w:val="24"/>
        </w:rPr>
        <w:t>й</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й С</w:t>
      </w:r>
      <w:r w:rsidRPr="00B63DB7">
        <w:rPr>
          <w:rFonts w:ascii="Times New Roman" w:hAnsi="Times New Roman"/>
          <w:spacing w:val="-1"/>
          <w:sz w:val="24"/>
          <w:szCs w:val="24"/>
        </w:rPr>
        <w:t>ою</w:t>
      </w:r>
      <w:r w:rsidRPr="00B63DB7">
        <w:rPr>
          <w:rFonts w:ascii="Times New Roman" w:hAnsi="Times New Roman"/>
          <w:sz w:val="24"/>
          <w:szCs w:val="24"/>
        </w:rPr>
        <w:t>з</w:t>
      </w:r>
      <w:r w:rsidRPr="00B63DB7">
        <w:rPr>
          <w:rFonts w:ascii="Times New Roman" w:hAnsi="Times New Roman"/>
          <w:spacing w:val="2"/>
          <w:sz w:val="24"/>
          <w:szCs w:val="24"/>
        </w:rPr>
        <w:t xml:space="preserve"> </w:t>
      </w:r>
      <w:r w:rsidRPr="00B63DB7">
        <w:rPr>
          <w:rFonts w:ascii="Times New Roman" w:hAnsi="Times New Roman"/>
          <w:sz w:val="24"/>
          <w:szCs w:val="24"/>
        </w:rPr>
        <w:t>(ге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pacing w:val="4"/>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4"/>
          <w:sz w:val="24"/>
          <w:szCs w:val="24"/>
        </w:rPr>
        <w:t>у</w:t>
      </w:r>
      <w:r w:rsidRPr="00B63DB7">
        <w:rPr>
          <w:rFonts w:ascii="Times New Roman" w:hAnsi="Times New Roman"/>
          <w:spacing w:val="1"/>
          <w:sz w:val="24"/>
          <w:szCs w:val="24"/>
        </w:rPr>
        <w:t>ни</w:t>
      </w:r>
      <w:r w:rsidRPr="00B63DB7">
        <w:rPr>
          <w:rFonts w:ascii="Times New Roman" w:hAnsi="Times New Roman"/>
          <w:sz w:val="24"/>
          <w:szCs w:val="24"/>
        </w:rPr>
        <w:t>к</w:t>
      </w:r>
      <w:r w:rsidRPr="00B63DB7">
        <w:rPr>
          <w:rFonts w:ascii="Times New Roman" w:hAnsi="Times New Roman"/>
          <w:spacing w:val="-3"/>
          <w:sz w:val="24"/>
          <w:szCs w:val="24"/>
        </w:rPr>
        <w:t>у</w:t>
      </w:r>
      <w:r w:rsidRPr="00B63DB7">
        <w:rPr>
          <w:rFonts w:ascii="Times New Roman" w:hAnsi="Times New Roman"/>
          <w:sz w:val="24"/>
          <w:szCs w:val="24"/>
        </w:rPr>
        <w:t>м</w:t>
      </w:r>
      <w:r w:rsidRPr="00B63DB7">
        <w:rPr>
          <w:rFonts w:ascii="Times New Roman" w:hAnsi="Times New Roman"/>
          <w:spacing w:val="4"/>
          <w:sz w:val="24"/>
          <w:szCs w:val="24"/>
        </w:rPr>
        <w:t xml:space="preserve"> </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z w:val="24"/>
          <w:szCs w:val="24"/>
        </w:rPr>
        <w:t>ст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на</w:t>
      </w:r>
      <w:r w:rsidRPr="00B63DB7">
        <w:rPr>
          <w:rFonts w:ascii="Times New Roman" w:hAnsi="Times New Roman"/>
          <w:sz w:val="24"/>
          <w:szCs w:val="24"/>
        </w:rPr>
        <w:t>-</w:t>
      </w:r>
      <w:r w:rsidRPr="00B63DB7">
        <w:rPr>
          <w:rFonts w:ascii="Times New Roman" w:hAnsi="Times New Roman"/>
          <w:spacing w:val="-3"/>
          <w:sz w:val="24"/>
          <w:szCs w:val="24"/>
        </w:rPr>
        <w:t>м</w:t>
      </w:r>
      <w:r w:rsidRPr="00B63DB7">
        <w:rPr>
          <w:rFonts w:ascii="Times New Roman" w:hAnsi="Times New Roman"/>
          <w:sz w:val="24"/>
          <w:szCs w:val="24"/>
        </w:rPr>
        <w:t>ате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са</w:t>
      </w:r>
      <w:r w:rsidRPr="00B63DB7">
        <w:rPr>
          <w:rFonts w:ascii="Times New Roman" w:hAnsi="Times New Roman"/>
          <w:spacing w:val="-2"/>
          <w:sz w:val="24"/>
          <w:szCs w:val="24"/>
        </w:rPr>
        <w:t>м</w:t>
      </w:r>
      <w:r w:rsidRPr="00B63DB7">
        <w:rPr>
          <w:rFonts w:ascii="Times New Roman" w:hAnsi="Times New Roman"/>
          <w:spacing w:val="-1"/>
          <w:sz w:val="24"/>
          <w:szCs w:val="24"/>
        </w:rPr>
        <w:t>ы</w:t>
      </w:r>
      <w:r w:rsidRPr="00B63DB7">
        <w:rPr>
          <w:rFonts w:ascii="Times New Roman" w:hAnsi="Times New Roman"/>
          <w:sz w:val="24"/>
          <w:szCs w:val="24"/>
        </w:rPr>
        <w:t>й ма</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ь</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мат</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о</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дн</w:t>
      </w:r>
      <w:r w:rsidRPr="00B63DB7">
        <w:rPr>
          <w:rFonts w:ascii="Times New Roman" w:hAnsi="Times New Roman"/>
          <w:sz w:val="24"/>
          <w:szCs w:val="24"/>
        </w:rPr>
        <w:t>а</w:t>
      </w:r>
      <w:r w:rsidRPr="00B63DB7">
        <w:rPr>
          <w:rFonts w:ascii="Times New Roman" w:hAnsi="Times New Roman"/>
          <w:spacing w:val="1"/>
          <w:sz w:val="24"/>
          <w:szCs w:val="24"/>
        </w:rPr>
        <w:t xml:space="preserve"> и</w:t>
      </w:r>
      <w:r w:rsidRPr="00B63DB7">
        <w:rPr>
          <w:rFonts w:ascii="Times New Roman" w:hAnsi="Times New Roman"/>
          <w:sz w:val="24"/>
          <w:szCs w:val="24"/>
        </w:rPr>
        <w:t xml:space="preserve">з </w:t>
      </w:r>
      <w:r w:rsidRPr="00B63DB7">
        <w:rPr>
          <w:rFonts w:ascii="Times New Roman" w:hAnsi="Times New Roman"/>
          <w:spacing w:val="-2"/>
          <w:sz w:val="24"/>
          <w:szCs w:val="24"/>
        </w:rPr>
        <w:t>к</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pacing w:val="1"/>
          <w:sz w:val="24"/>
          <w:szCs w:val="24"/>
        </w:rPr>
        <w:t>пн</w:t>
      </w:r>
      <w:r w:rsidRPr="00B63DB7">
        <w:rPr>
          <w:rFonts w:ascii="Times New Roman" w:hAnsi="Times New Roman"/>
          <w:spacing w:val="-2"/>
          <w:sz w:val="24"/>
          <w:szCs w:val="24"/>
        </w:rPr>
        <w:t>е</w:t>
      </w:r>
      <w:r w:rsidRPr="00B63DB7">
        <w:rPr>
          <w:rFonts w:ascii="Times New Roman" w:hAnsi="Times New Roman"/>
          <w:spacing w:val="1"/>
          <w:sz w:val="24"/>
          <w:szCs w:val="24"/>
        </w:rPr>
        <w:t>й</w:t>
      </w:r>
      <w:r w:rsidRPr="00B63DB7">
        <w:rPr>
          <w:rFonts w:ascii="Times New Roman" w:hAnsi="Times New Roman"/>
          <w:spacing w:val="-3"/>
          <w:sz w:val="24"/>
          <w:szCs w:val="24"/>
        </w:rPr>
        <w:t>ш</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о</w:t>
      </w:r>
      <w:r w:rsidRPr="00B63DB7">
        <w:rPr>
          <w:rFonts w:ascii="Times New Roman" w:hAnsi="Times New Roman"/>
          <w:spacing w:val="1"/>
          <w:sz w:val="24"/>
          <w:szCs w:val="24"/>
        </w:rPr>
        <w:t xml:space="preserve"> </w:t>
      </w:r>
      <w:r w:rsidRPr="00B63DB7">
        <w:rPr>
          <w:rFonts w:ascii="Times New Roman" w:hAnsi="Times New Roman"/>
          <w:sz w:val="24"/>
          <w:szCs w:val="24"/>
        </w:rPr>
        <w:t>т</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ри</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н</w:t>
      </w:r>
      <w:r w:rsidRPr="00B63DB7">
        <w:rPr>
          <w:rFonts w:ascii="Times New Roman" w:hAnsi="Times New Roman"/>
          <w:spacing w:val="1"/>
          <w:sz w:val="24"/>
          <w:szCs w:val="24"/>
        </w:rPr>
        <w:t xml:space="preserve"> </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 вы</w:t>
      </w:r>
      <w:r w:rsidRPr="00B63DB7">
        <w:rPr>
          <w:rFonts w:ascii="Times New Roman" w:hAnsi="Times New Roman"/>
          <w:spacing w:val="1"/>
          <w:sz w:val="24"/>
          <w:szCs w:val="24"/>
        </w:rPr>
        <w:t>д</w:t>
      </w:r>
      <w:r w:rsidRPr="00B63DB7">
        <w:rPr>
          <w:rFonts w:ascii="Times New Roman" w:hAnsi="Times New Roman"/>
          <w:sz w:val="24"/>
          <w:szCs w:val="24"/>
        </w:rPr>
        <w:t>ел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об</w:t>
      </w:r>
      <w:r w:rsidRPr="00B63DB7">
        <w:rPr>
          <w:rFonts w:ascii="Times New Roman" w:hAnsi="Times New Roman"/>
          <w:spacing w:val="1"/>
          <w:sz w:val="24"/>
          <w:szCs w:val="24"/>
        </w:rPr>
        <w:t>о</w:t>
      </w:r>
      <w:r w:rsidRPr="00B63DB7">
        <w:rPr>
          <w:rFonts w:ascii="Times New Roman" w:hAnsi="Times New Roman"/>
          <w:sz w:val="24"/>
          <w:szCs w:val="24"/>
        </w:rPr>
        <w:t>го</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у</w:t>
      </w:r>
      <w:r w:rsidRPr="00B63DB7">
        <w:rPr>
          <w:rFonts w:ascii="Times New Roman" w:hAnsi="Times New Roman"/>
          <w:spacing w:val="-1"/>
          <w:sz w:val="24"/>
          <w:szCs w:val="24"/>
        </w:rPr>
        <w:t>ль</w:t>
      </w:r>
      <w:r w:rsidRPr="00B63DB7">
        <w:rPr>
          <w:rFonts w:ascii="Times New Roman" w:hAnsi="Times New Roman"/>
          <w:spacing w:val="2"/>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рно</w:t>
      </w:r>
      <w:r w:rsidRPr="00B63DB7">
        <w:rPr>
          <w:rFonts w:ascii="Times New Roman" w:hAnsi="Times New Roman"/>
          <w:sz w:val="24"/>
          <w:szCs w:val="24"/>
        </w:rPr>
        <w:t>го</w:t>
      </w:r>
      <w:r w:rsidRPr="00B63DB7">
        <w:rPr>
          <w:rFonts w:ascii="Times New Roman" w:hAnsi="Times New Roman"/>
          <w:spacing w:val="4"/>
          <w:sz w:val="24"/>
          <w:szCs w:val="24"/>
        </w:rPr>
        <w:t xml:space="preserve"> </w:t>
      </w:r>
      <w:r w:rsidRPr="00B63DB7">
        <w:rPr>
          <w:rFonts w:ascii="Times New Roman" w:hAnsi="Times New Roman"/>
          <w:sz w:val="24"/>
          <w:szCs w:val="24"/>
        </w:rPr>
        <w:t>т</w:t>
      </w:r>
      <w:r w:rsidRPr="00B63DB7">
        <w:rPr>
          <w:rFonts w:ascii="Times New Roman" w:hAnsi="Times New Roman"/>
          <w:spacing w:val="-2"/>
          <w:sz w:val="24"/>
          <w:szCs w:val="24"/>
        </w:rPr>
        <w:t>и</w:t>
      </w:r>
      <w:r w:rsidRPr="00B63DB7">
        <w:rPr>
          <w:rFonts w:ascii="Times New Roman" w:hAnsi="Times New Roman"/>
          <w:spacing w:val="1"/>
          <w:sz w:val="24"/>
          <w:szCs w:val="24"/>
        </w:rPr>
        <w:t>п</w:t>
      </w:r>
      <w:r w:rsidRPr="00B63DB7">
        <w:rPr>
          <w:rFonts w:ascii="Times New Roman" w:hAnsi="Times New Roman"/>
          <w:sz w:val="24"/>
          <w:szCs w:val="24"/>
        </w:rPr>
        <w:t>а австра</w:t>
      </w:r>
      <w:r w:rsidRPr="00B63DB7">
        <w:rPr>
          <w:rFonts w:ascii="Times New Roman" w:hAnsi="Times New Roman"/>
          <w:spacing w:val="-3"/>
          <w:sz w:val="24"/>
          <w:szCs w:val="24"/>
        </w:rPr>
        <w:t>л</w:t>
      </w:r>
      <w:r w:rsidRPr="00B63DB7">
        <w:rPr>
          <w:rFonts w:ascii="Times New Roman" w:hAnsi="Times New Roman"/>
          <w:spacing w:val="1"/>
          <w:sz w:val="24"/>
          <w:szCs w:val="24"/>
        </w:rPr>
        <w:t>ий</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7"/>
          <w:sz w:val="24"/>
          <w:szCs w:val="24"/>
        </w:rPr>
        <w:t>о</w:t>
      </w:r>
      <w:r w:rsidRPr="00B63DB7">
        <w:rPr>
          <w:rFonts w:ascii="Times New Roman" w:hAnsi="Times New Roman"/>
          <w:spacing w:val="-2"/>
          <w:sz w:val="24"/>
          <w:szCs w:val="24"/>
        </w:rPr>
        <w:t>-</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о</w:t>
      </w:r>
      <w:r w:rsidRPr="00B63DB7">
        <w:rPr>
          <w:rFonts w:ascii="Times New Roman" w:hAnsi="Times New Roman"/>
          <w:sz w:val="24"/>
          <w:szCs w:val="24"/>
        </w:rPr>
        <w:t>зе</w:t>
      </w:r>
      <w:r w:rsidRPr="00B63DB7">
        <w:rPr>
          <w:rFonts w:ascii="Times New Roman" w:hAnsi="Times New Roman"/>
          <w:spacing w:val="-1"/>
          <w:sz w:val="24"/>
          <w:szCs w:val="24"/>
        </w:rPr>
        <w:t>л</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д</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го</w:t>
      </w:r>
      <w:r w:rsidRPr="00B63DB7">
        <w:rPr>
          <w:rFonts w:ascii="Times New Roman" w:hAnsi="Times New Roman"/>
          <w:spacing w:val="4"/>
          <w:sz w:val="24"/>
          <w:szCs w:val="24"/>
        </w:rPr>
        <w:t xml:space="preserve"> </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2"/>
          <w:sz w:val="24"/>
          <w:szCs w:val="24"/>
        </w:rPr>
        <w:t>а</w:t>
      </w:r>
      <w:r w:rsidRPr="00B63DB7">
        <w:rPr>
          <w:rFonts w:ascii="Times New Roman" w:hAnsi="Times New Roman"/>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тс</w:t>
      </w:r>
      <w:r w:rsidRPr="00B63DB7">
        <w:rPr>
          <w:rFonts w:ascii="Times New Roman" w:hAnsi="Times New Roman"/>
          <w:spacing w:val="-4"/>
          <w:sz w:val="24"/>
          <w:szCs w:val="24"/>
        </w:rPr>
        <w:t>у</w:t>
      </w:r>
      <w:r w:rsidRPr="00B63DB7">
        <w:rPr>
          <w:rFonts w:ascii="Times New Roman" w:hAnsi="Times New Roman"/>
          <w:sz w:val="24"/>
          <w:szCs w:val="24"/>
        </w:rPr>
        <w:t>тст</w:t>
      </w:r>
      <w:r w:rsidRPr="00B63DB7">
        <w:rPr>
          <w:rFonts w:ascii="Times New Roman" w:hAnsi="Times New Roman"/>
          <w:spacing w:val="-1"/>
          <w:sz w:val="24"/>
          <w:szCs w:val="24"/>
        </w:rPr>
        <w:t>в</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z w:val="24"/>
          <w:szCs w:val="24"/>
        </w:rPr>
        <w:t>ст</w:t>
      </w:r>
      <w:r w:rsidRPr="00B63DB7">
        <w:rPr>
          <w:rFonts w:ascii="Times New Roman" w:hAnsi="Times New Roman"/>
          <w:spacing w:val="-3"/>
          <w:sz w:val="24"/>
          <w:szCs w:val="24"/>
        </w:rPr>
        <w:t>в</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pacing w:val="-3"/>
          <w:sz w:val="24"/>
          <w:szCs w:val="24"/>
        </w:rPr>
        <w:t>т</w:t>
      </w:r>
      <w:r w:rsidRPr="00B63DB7">
        <w:rPr>
          <w:rFonts w:ascii="Times New Roman" w:hAnsi="Times New Roman"/>
          <w:sz w:val="24"/>
          <w:szCs w:val="24"/>
        </w:rPr>
        <w:t>ста</w:t>
      </w:r>
      <w:r w:rsidRPr="00B63DB7">
        <w:rPr>
          <w:rFonts w:ascii="Times New Roman" w:hAnsi="Times New Roman"/>
          <w:spacing w:val="-1"/>
          <w:sz w:val="24"/>
          <w:szCs w:val="24"/>
        </w:rPr>
        <w:t>лы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р</w:t>
      </w:r>
      <w:r w:rsidRPr="00B63DB7">
        <w:rPr>
          <w:rFonts w:ascii="Times New Roman" w:hAnsi="Times New Roman"/>
          <w:sz w:val="24"/>
          <w:szCs w:val="24"/>
        </w:rPr>
        <w:t>аз</w:t>
      </w:r>
      <w:r w:rsidRPr="00B63DB7">
        <w:rPr>
          <w:rFonts w:ascii="Times New Roman" w:hAnsi="Times New Roman"/>
          <w:spacing w:val="-1"/>
          <w:sz w:val="24"/>
          <w:szCs w:val="24"/>
        </w:rPr>
        <w:t>в</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т</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1"/>
          <w:sz w:val="24"/>
          <w:szCs w:val="24"/>
        </w:rPr>
        <w:t>ор</w:t>
      </w:r>
      <w:r w:rsidRPr="00B63DB7">
        <w:rPr>
          <w:rFonts w:ascii="Times New Roman" w:hAnsi="Times New Roman"/>
          <w:spacing w:val="1"/>
          <w:sz w:val="24"/>
          <w:szCs w:val="24"/>
        </w:rPr>
        <w:t>ий</w:t>
      </w:r>
      <w:r w:rsidRPr="00B63DB7">
        <w:rPr>
          <w:rFonts w:ascii="Times New Roman" w:hAnsi="Times New Roman"/>
          <w:sz w:val="24"/>
          <w:szCs w:val="24"/>
        </w:rPr>
        <w:t>, сл</w:t>
      </w:r>
      <w:r w:rsidRPr="00B63DB7">
        <w:rPr>
          <w:rFonts w:ascii="Times New Roman" w:hAnsi="Times New Roman"/>
          <w:spacing w:val="-3"/>
          <w:sz w:val="24"/>
          <w:szCs w:val="24"/>
        </w:rPr>
        <w:t>а</w:t>
      </w:r>
      <w:r w:rsidRPr="00B63DB7">
        <w:rPr>
          <w:rFonts w:ascii="Times New Roman" w:hAnsi="Times New Roman"/>
          <w:spacing w:val="1"/>
          <w:sz w:val="24"/>
          <w:szCs w:val="24"/>
        </w:rPr>
        <w:t>б</w:t>
      </w:r>
      <w:r w:rsidRPr="00B63DB7">
        <w:rPr>
          <w:rFonts w:ascii="Times New Roman" w:hAnsi="Times New Roman"/>
          <w:sz w:val="24"/>
          <w:szCs w:val="24"/>
        </w:rPr>
        <w:t>о</w:t>
      </w:r>
      <w:r w:rsidRPr="00B63DB7">
        <w:rPr>
          <w:rFonts w:ascii="Times New Roman" w:hAnsi="Times New Roman"/>
          <w:spacing w:val="1"/>
          <w:sz w:val="24"/>
          <w:szCs w:val="24"/>
        </w:rPr>
        <w:t xml:space="preserve"> </w:t>
      </w:r>
      <w:r w:rsidRPr="00B63DB7">
        <w:rPr>
          <w:rFonts w:ascii="Times New Roman" w:hAnsi="Times New Roman"/>
          <w:sz w:val="24"/>
          <w:szCs w:val="24"/>
        </w:rPr>
        <w:t>связ</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ны</w:t>
      </w:r>
      <w:r w:rsidRPr="00B63DB7">
        <w:rPr>
          <w:rFonts w:ascii="Times New Roman" w:hAnsi="Times New Roman"/>
          <w:sz w:val="24"/>
          <w:szCs w:val="24"/>
        </w:rPr>
        <w:t>х</w:t>
      </w:r>
      <w:r w:rsidRPr="00B63DB7">
        <w:rPr>
          <w:rFonts w:ascii="Times New Roman" w:hAnsi="Times New Roman"/>
          <w:spacing w:val="1"/>
          <w:sz w:val="24"/>
          <w:szCs w:val="24"/>
        </w:rPr>
        <w:t xml:space="preserve"> др</w:t>
      </w:r>
      <w:r w:rsidRPr="00B63DB7">
        <w:rPr>
          <w:rFonts w:ascii="Times New Roman" w:hAnsi="Times New Roman"/>
          <w:spacing w:val="-4"/>
          <w:sz w:val="24"/>
          <w:szCs w:val="24"/>
        </w:rPr>
        <w:t>у</w:t>
      </w:r>
      <w:r w:rsidRPr="00B63DB7">
        <w:rPr>
          <w:rFonts w:ascii="Times New Roman" w:hAnsi="Times New Roman"/>
          <w:sz w:val="24"/>
          <w:szCs w:val="24"/>
        </w:rPr>
        <w:t>г</w:t>
      </w:r>
      <w:r w:rsidRPr="00B63DB7">
        <w:rPr>
          <w:rFonts w:ascii="Times New Roman" w:hAnsi="Times New Roman"/>
          <w:spacing w:val="2"/>
          <w:sz w:val="24"/>
          <w:szCs w:val="24"/>
        </w:rPr>
        <w:t xml:space="preserve"> </w:t>
      </w:r>
      <w:r w:rsidRPr="00B63DB7">
        <w:rPr>
          <w:rFonts w:ascii="Times New Roman" w:hAnsi="Times New Roman"/>
          <w:sz w:val="24"/>
          <w:szCs w:val="24"/>
        </w:rPr>
        <w:t xml:space="preserve">с </w:t>
      </w:r>
      <w:r w:rsidRPr="00B63DB7">
        <w:rPr>
          <w:rFonts w:ascii="Times New Roman" w:hAnsi="Times New Roman"/>
          <w:spacing w:val="1"/>
          <w:sz w:val="24"/>
          <w:szCs w:val="24"/>
        </w:rPr>
        <w:t>др</w:t>
      </w:r>
      <w:r w:rsidRPr="00B63DB7">
        <w:rPr>
          <w:rFonts w:ascii="Times New Roman" w:hAnsi="Times New Roman"/>
          <w:spacing w:val="-4"/>
          <w:sz w:val="24"/>
          <w:szCs w:val="24"/>
        </w:rPr>
        <w:t>у</w:t>
      </w:r>
      <w:r w:rsidRPr="00B63DB7">
        <w:rPr>
          <w:rFonts w:ascii="Times New Roman" w:hAnsi="Times New Roman"/>
          <w:sz w:val="24"/>
          <w:szCs w:val="24"/>
        </w:rPr>
        <w:t>г</w:t>
      </w:r>
      <w:r w:rsidRPr="00B63DB7">
        <w:rPr>
          <w:rFonts w:ascii="Times New Roman" w:hAnsi="Times New Roman"/>
          <w:spacing w:val="2"/>
          <w:sz w:val="24"/>
          <w:szCs w:val="24"/>
        </w:rPr>
        <w:t>о</w:t>
      </w:r>
      <w:r w:rsidRPr="00B63DB7">
        <w:rPr>
          <w:rFonts w:ascii="Times New Roman" w:hAnsi="Times New Roman"/>
          <w:spacing w:val="-3"/>
          <w:sz w:val="24"/>
          <w:szCs w:val="24"/>
        </w:rPr>
        <w:t>м</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в</w:t>
      </w:r>
      <w:r w:rsidRPr="00B63DB7">
        <w:rPr>
          <w:rFonts w:ascii="Times New Roman" w:hAnsi="Times New Roman"/>
          <w:spacing w:val="1"/>
          <w:sz w:val="24"/>
          <w:szCs w:val="24"/>
        </w:rPr>
        <w:t>ы</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1"/>
          <w:sz w:val="24"/>
          <w:szCs w:val="24"/>
        </w:rPr>
        <w:t>в</w:t>
      </w:r>
      <w:r w:rsidRPr="00B63DB7">
        <w:rPr>
          <w:rFonts w:ascii="Times New Roman" w:hAnsi="Times New Roman"/>
          <w:spacing w:val="1"/>
          <w:sz w:val="24"/>
          <w:szCs w:val="24"/>
        </w:rPr>
        <w:t>и</w:t>
      </w:r>
      <w:r w:rsidRPr="00B63DB7">
        <w:rPr>
          <w:rFonts w:ascii="Times New Roman" w:hAnsi="Times New Roman"/>
          <w:sz w:val="24"/>
          <w:szCs w:val="24"/>
        </w:rPr>
        <w:t>тая э</w:t>
      </w:r>
      <w:r w:rsidRPr="00B63DB7">
        <w:rPr>
          <w:rFonts w:ascii="Times New Roman" w:hAnsi="Times New Roman"/>
          <w:spacing w:val="-3"/>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ка 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ы</w:t>
      </w:r>
      <w:r w:rsidRPr="00B63DB7">
        <w:rPr>
          <w:rFonts w:ascii="Times New Roman" w:hAnsi="Times New Roman"/>
          <w:sz w:val="24"/>
          <w:szCs w:val="24"/>
        </w:rPr>
        <w:t>вает</w:t>
      </w:r>
      <w:r w:rsidRPr="00B63DB7">
        <w:rPr>
          <w:rFonts w:ascii="Times New Roman" w:hAnsi="Times New Roman"/>
          <w:spacing w:val="-3"/>
          <w:sz w:val="24"/>
          <w:szCs w:val="24"/>
        </w:rPr>
        <w:t>с</w:t>
      </w:r>
      <w:r w:rsidRPr="00B63DB7">
        <w:rPr>
          <w:rFonts w:ascii="Times New Roman" w:hAnsi="Times New Roman"/>
          <w:sz w:val="24"/>
          <w:szCs w:val="24"/>
        </w:rPr>
        <w:t>я на</w:t>
      </w:r>
      <w:r w:rsidRPr="00B63DB7">
        <w:rPr>
          <w:rFonts w:ascii="Times New Roman" w:hAnsi="Times New Roman"/>
          <w:spacing w:val="-2"/>
          <w:sz w:val="24"/>
          <w:szCs w:val="24"/>
        </w:rPr>
        <w:t xml:space="preserve"> </w:t>
      </w:r>
      <w:r w:rsidRPr="00B63DB7">
        <w:rPr>
          <w:rFonts w:ascii="Times New Roman" w:hAnsi="Times New Roman"/>
          <w:sz w:val="24"/>
          <w:szCs w:val="24"/>
        </w:rPr>
        <w:t>своих</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ес</w:t>
      </w:r>
      <w:r w:rsidRPr="00B63DB7">
        <w:rPr>
          <w:rFonts w:ascii="Times New Roman" w:hAnsi="Times New Roman"/>
          <w:spacing w:val="-3"/>
          <w:sz w:val="24"/>
          <w:szCs w:val="24"/>
        </w:rPr>
        <w:t>у</w:t>
      </w:r>
      <w:r w:rsidRPr="00B63DB7">
        <w:rPr>
          <w:rFonts w:ascii="Times New Roman" w:hAnsi="Times New Roman"/>
          <w:spacing w:val="1"/>
          <w:sz w:val="24"/>
          <w:szCs w:val="24"/>
        </w:rPr>
        <w:t>р</w:t>
      </w:r>
      <w:r w:rsidRPr="00B63DB7">
        <w:rPr>
          <w:rFonts w:ascii="Times New Roman" w:hAnsi="Times New Roman"/>
          <w:sz w:val="24"/>
          <w:szCs w:val="24"/>
        </w:rPr>
        <w:t>са</w:t>
      </w:r>
      <w:r w:rsidRPr="00B63DB7">
        <w:rPr>
          <w:rFonts w:ascii="Times New Roman" w:hAnsi="Times New Roman"/>
          <w:spacing w:val="1"/>
          <w:sz w:val="24"/>
          <w:szCs w:val="24"/>
        </w:rPr>
        <w:t>х</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О</w:t>
      </w:r>
      <w:r w:rsidRPr="00B63DB7">
        <w:rPr>
          <w:rFonts w:ascii="Times New Roman" w:hAnsi="Times New Roman"/>
          <w:sz w:val="24"/>
          <w:szCs w:val="24"/>
        </w:rPr>
        <w:t>кеа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w:t>
      </w:r>
      <w:r w:rsidRPr="00B63DB7">
        <w:rPr>
          <w:rFonts w:ascii="Times New Roman" w:hAnsi="Times New Roman"/>
          <w:spacing w:val="-3"/>
          <w:sz w:val="24"/>
          <w:szCs w:val="24"/>
        </w:rPr>
        <w:t>у</w:t>
      </w:r>
      <w:r w:rsidRPr="00B63DB7">
        <w:rPr>
          <w:rFonts w:ascii="Times New Roman" w:hAnsi="Times New Roman"/>
          <w:spacing w:val="1"/>
          <w:sz w:val="24"/>
          <w:szCs w:val="24"/>
        </w:rPr>
        <w:t>ни</w:t>
      </w:r>
      <w:r w:rsidRPr="00B63DB7">
        <w:rPr>
          <w:rFonts w:ascii="Times New Roman" w:hAnsi="Times New Roman"/>
          <w:sz w:val="24"/>
          <w:szCs w:val="24"/>
        </w:rPr>
        <w:t>кал</w:t>
      </w:r>
      <w:r w:rsidRPr="00B63DB7">
        <w:rPr>
          <w:rFonts w:ascii="Times New Roman" w:hAnsi="Times New Roman"/>
          <w:spacing w:val="-1"/>
          <w:sz w:val="24"/>
          <w:szCs w:val="24"/>
        </w:rPr>
        <w:t>ьн</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азова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4"/>
          <w:sz w:val="24"/>
          <w:szCs w:val="24"/>
        </w:rPr>
        <w:t xml:space="preserve"> </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pacing w:val="1"/>
          <w:sz w:val="24"/>
          <w:szCs w:val="24"/>
        </w:rPr>
        <w:t>пн</w:t>
      </w:r>
      <w:r w:rsidRPr="00B63DB7">
        <w:rPr>
          <w:rFonts w:ascii="Times New Roman" w:hAnsi="Times New Roman"/>
          <w:spacing w:val="-2"/>
          <w:sz w:val="24"/>
          <w:szCs w:val="24"/>
        </w:rPr>
        <w:t>е</w:t>
      </w:r>
      <w:r w:rsidRPr="00B63DB7">
        <w:rPr>
          <w:rFonts w:ascii="Times New Roman" w:hAnsi="Times New Roman"/>
          <w:spacing w:val="1"/>
          <w:sz w:val="24"/>
          <w:szCs w:val="24"/>
        </w:rPr>
        <w:t>й</w:t>
      </w:r>
      <w:r w:rsidRPr="00B63DB7">
        <w:rPr>
          <w:rFonts w:ascii="Times New Roman" w:hAnsi="Times New Roman"/>
          <w:sz w:val="24"/>
          <w:szCs w:val="24"/>
        </w:rPr>
        <w:t>шее</w:t>
      </w:r>
      <w:r w:rsidRPr="00B63DB7">
        <w:rPr>
          <w:rFonts w:ascii="Times New Roman" w:hAnsi="Times New Roman"/>
          <w:spacing w:val="1"/>
          <w:sz w:val="24"/>
          <w:szCs w:val="24"/>
        </w:rPr>
        <w:t xml:space="preserve"> </w:t>
      </w:r>
      <w:r w:rsidRPr="00B63DB7">
        <w:rPr>
          <w:rFonts w:ascii="Times New Roman" w:hAnsi="Times New Roman"/>
          <w:sz w:val="24"/>
          <w:szCs w:val="24"/>
        </w:rPr>
        <w:t>в м</w:t>
      </w:r>
      <w:r w:rsidRPr="00B63DB7">
        <w:rPr>
          <w:rFonts w:ascii="Times New Roman" w:hAnsi="Times New Roman"/>
          <w:spacing w:val="-2"/>
          <w:sz w:val="24"/>
          <w:szCs w:val="24"/>
        </w:rPr>
        <w:t>и</w:t>
      </w:r>
      <w:r w:rsidRPr="00B63DB7">
        <w:rPr>
          <w:rFonts w:ascii="Times New Roman" w:hAnsi="Times New Roman"/>
          <w:spacing w:val="1"/>
          <w:sz w:val="24"/>
          <w:szCs w:val="24"/>
        </w:rPr>
        <w:t>р</w:t>
      </w:r>
      <w:r w:rsidRPr="00B63DB7">
        <w:rPr>
          <w:rFonts w:ascii="Times New Roman" w:hAnsi="Times New Roman"/>
          <w:sz w:val="24"/>
          <w:szCs w:val="24"/>
        </w:rPr>
        <w:t>е скопле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ро</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pacing w:val="-1"/>
          <w:sz w:val="24"/>
          <w:szCs w:val="24"/>
        </w:rPr>
        <w:t>п</w:t>
      </w:r>
      <w:r w:rsidRPr="00B63DB7">
        <w:rPr>
          <w:rFonts w:ascii="Times New Roman" w:hAnsi="Times New Roman"/>
          <w:spacing w:val="1"/>
          <w:sz w:val="24"/>
          <w:szCs w:val="24"/>
        </w:rPr>
        <w:t>п</w:t>
      </w:r>
      <w:r w:rsidRPr="00B63DB7">
        <w:rPr>
          <w:rFonts w:ascii="Times New Roman" w:hAnsi="Times New Roman"/>
          <w:sz w:val="24"/>
          <w:szCs w:val="24"/>
        </w:rPr>
        <w:t>: Мелане</w:t>
      </w:r>
      <w:r w:rsidRPr="00B63DB7">
        <w:rPr>
          <w:rFonts w:ascii="Times New Roman" w:hAnsi="Times New Roman"/>
          <w:spacing w:val="-3"/>
          <w:sz w:val="24"/>
          <w:szCs w:val="24"/>
        </w:rPr>
        <w:t>з</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1"/>
          <w:sz w:val="24"/>
          <w:szCs w:val="24"/>
        </w:rPr>
        <w:t>«</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ны</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ва» (так как</w:t>
      </w:r>
      <w:r w:rsidRPr="00B63DB7">
        <w:rPr>
          <w:rFonts w:ascii="Times New Roman" w:hAnsi="Times New Roman"/>
          <w:spacing w:val="1"/>
          <w:sz w:val="24"/>
          <w:szCs w:val="24"/>
        </w:rPr>
        <w:t xml:space="preserve"> 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ж</w:t>
      </w:r>
      <w:r w:rsidRPr="00B63DB7">
        <w:rPr>
          <w:rFonts w:ascii="Times New Roman" w:hAnsi="Times New Roman"/>
          <w:spacing w:val="1"/>
          <w:sz w:val="24"/>
          <w:szCs w:val="24"/>
        </w:rPr>
        <w:t>и</w:t>
      </w:r>
      <w:r w:rsidRPr="00B63DB7">
        <w:rPr>
          <w:rFonts w:ascii="Times New Roman" w:hAnsi="Times New Roman"/>
          <w:sz w:val="24"/>
          <w:szCs w:val="24"/>
        </w:rPr>
        <w:t>ва</w:t>
      </w:r>
      <w:r w:rsidRPr="00B63DB7">
        <w:rPr>
          <w:rFonts w:ascii="Times New Roman" w:hAnsi="Times New Roman"/>
          <w:spacing w:val="-1"/>
          <w:sz w:val="24"/>
          <w:szCs w:val="24"/>
        </w:rPr>
        <w:t>ю</w:t>
      </w:r>
      <w:r w:rsidRPr="00B63DB7">
        <w:rPr>
          <w:rFonts w:ascii="Times New Roman" w:hAnsi="Times New Roman"/>
          <w:spacing w:val="-3"/>
          <w:sz w:val="24"/>
          <w:szCs w:val="24"/>
        </w:rPr>
        <w:t>щ</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 xml:space="preserve">здесь </w:t>
      </w:r>
      <w:r w:rsidRPr="00B63DB7">
        <w:rPr>
          <w:rFonts w:ascii="Times New Roman" w:hAnsi="Times New Roman"/>
          <w:spacing w:val="1"/>
          <w:sz w:val="24"/>
          <w:szCs w:val="24"/>
        </w:rPr>
        <w:t>п</w:t>
      </w:r>
      <w:r w:rsidRPr="00B63DB7">
        <w:rPr>
          <w:rFonts w:ascii="Times New Roman" w:hAnsi="Times New Roman"/>
          <w:spacing w:val="4"/>
          <w:sz w:val="24"/>
          <w:szCs w:val="24"/>
        </w:rPr>
        <w:t>а</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z w:val="24"/>
          <w:szCs w:val="24"/>
        </w:rPr>
        <w:t>асы</w:t>
      </w:r>
      <w:r w:rsidRPr="00B63DB7">
        <w:rPr>
          <w:rFonts w:ascii="Times New Roman" w:hAnsi="Times New Roman"/>
          <w:spacing w:val="3"/>
          <w:sz w:val="24"/>
          <w:szCs w:val="24"/>
        </w:rPr>
        <w:t xml:space="preserve"> </w:t>
      </w:r>
      <w:r w:rsidRPr="00B63DB7">
        <w:rPr>
          <w:rFonts w:ascii="Times New Roman" w:hAnsi="Times New Roman"/>
          <w:sz w:val="24"/>
          <w:szCs w:val="24"/>
        </w:rPr>
        <w:t>и ме</w:t>
      </w:r>
      <w:r w:rsidRPr="00B63DB7">
        <w:rPr>
          <w:rFonts w:ascii="Times New Roman" w:hAnsi="Times New Roman"/>
          <w:spacing w:val="-1"/>
          <w:sz w:val="24"/>
          <w:szCs w:val="24"/>
        </w:rPr>
        <w:t>л</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3"/>
          <w:sz w:val="24"/>
          <w:szCs w:val="24"/>
        </w:rPr>
        <w:t>з</w:t>
      </w:r>
      <w:r w:rsidRPr="00B63DB7">
        <w:rPr>
          <w:rFonts w:ascii="Times New Roman" w:hAnsi="Times New Roman"/>
          <w:spacing w:val="1"/>
          <w:sz w:val="24"/>
          <w:szCs w:val="24"/>
        </w:rPr>
        <w:t>и</w:t>
      </w:r>
      <w:r w:rsidRPr="00B63DB7">
        <w:rPr>
          <w:rFonts w:ascii="Times New Roman" w:hAnsi="Times New Roman"/>
          <w:spacing w:val="-1"/>
          <w:sz w:val="24"/>
          <w:szCs w:val="24"/>
        </w:rPr>
        <w:t>й</w:t>
      </w:r>
      <w:r w:rsidRPr="00B63DB7">
        <w:rPr>
          <w:rFonts w:ascii="Times New Roman" w:hAnsi="Times New Roman"/>
          <w:spacing w:val="1"/>
          <w:sz w:val="24"/>
          <w:szCs w:val="24"/>
        </w:rPr>
        <w:t>ц</w:t>
      </w:r>
      <w:r w:rsidRPr="00B63DB7">
        <w:rPr>
          <w:rFonts w:ascii="Times New Roman" w:hAnsi="Times New Roman"/>
          <w:sz w:val="24"/>
          <w:szCs w:val="24"/>
        </w:rPr>
        <w:t>ы</w:t>
      </w:r>
      <w:r w:rsidRPr="00B63DB7">
        <w:rPr>
          <w:rFonts w:ascii="Times New Roman" w:hAnsi="Times New Roman"/>
          <w:spacing w:val="1"/>
          <w:sz w:val="24"/>
          <w:szCs w:val="24"/>
        </w:rPr>
        <w:t xml:space="preserve"> и</w:t>
      </w:r>
      <w:r w:rsidRPr="00B63DB7">
        <w:rPr>
          <w:rFonts w:ascii="Times New Roman" w:hAnsi="Times New Roman"/>
          <w:sz w:val="24"/>
          <w:szCs w:val="24"/>
        </w:rPr>
        <w:t>ме</w:t>
      </w:r>
      <w:r w:rsidRPr="00B63DB7">
        <w:rPr>
          <w:rFonts w:ascii="Times New Roman" w:hAnsi="Times New Roman"/>
          <w:spacing w:val="-3"/>
          <w:sz w:val="24"/>
          <w:szCs w:val="24"/>
        </w:rPr>
        <w:t>ю</w:t>
      </w:r>
      <w:r w:rsidRPr="00B63DB7">
        <w:rPr>
          <w:rFonts w:ascii="Times New Roman" w:hAnsi="Times New Roman"/>
          <w:sz w:val="24"/>
          <w:szCs w:val="24"/>
        </w:rPr>
        <w:t>т</w:t>
      </w:r>
      <w:r w:rsidRPr="00B63DB7">
        <w:rPr>
          <w:rFonts w:ascii="Times New Roman" w:hAnsi="Times New Roman"/>
          <w:spacing w:val="3"/>
          <w:sz w:val="24"/>
          <w:szCs w:val="24"/>
        </w:rPr>
        <w:t xml:space="preserve"> </w:t>
      </w:r>
      <w:r w:rsidRPr="00B63DB7">
        <w:rPr>
          <w:rFonts w:ascii="Times New Roman" w:hAnsi="Times New Roman"/>
          <w:spacing w:val="1"/>
          <w:sz w:val="24"/>
          <w:szCs w:val="24"/>
        </w:rPr>
        <w:t>бо</w:t>
      </w:r>
      <w:r w:rsidRPr="00B63DB7">
        <w:rPr>
          <w:rFonts w:ascii="Times New Roman" w:hAnsi="Times New Roman"/>
          <w:spacing w:val="-1"/>
          <w:sz w:val="24"/>
          <w:szCs w:val="24"/>
        </w:rPr>
        <w:t>л</w:t>
      </w:r>
      <w:r w:rsidRPr="00B63DB7">
        <w:rPr>
          <w:rFonts w:ascii="Times New Roman" w:hAnsi="Times New Roman"/>
          <w:sz w:val="24"/>
          <w:szCs w:val="24"/>
        </w:rPr>
        <w:t>ее</w:t>
      </w:r>
      <w:r w:rsidRPr="00B63DB7">
        <w:rPr>
          <w:rFonts w:ascii="Times New Roman" w:hAnsi="Times New Roman"/>
          <w:spacing w:val="3"/>
          <w:sz w:val="24"/>
          <w:szCs w:val="24"/>
        </w:rPr>
        <w:t xml:space="preserve"> </w:t>
      </w:r>
      <w:r w:rsidRPr="00B63DB7">
        <w:rPr>
          <w:rFonts w:ascii="Times New Roman" w:hAnsi="Times New Roman"/>
          <w:spacing w:val="-3"/>
          <w:sz w:val="24"/>
          <w:szCs w:val="24"/>
        </w:rPr>
        <w:t>т</w:t>
      </w:r>
      <w:r w:rsidRPr="00B63DB7">
        <w:rPr>
          <w:rFonts w:ascii="Times New Roman" w:hAnsi="Times New Roman"/>
          <w:sz w:val="24"/>
          <w:szCs w:val="24"/>
        </w:rPr>
        <w:t>ем</w:t>
      </w:r>
      <w:r w:rsidRPr="00B63DB7">
        <w:rPr>
          <w:rFonts w:ascii="Times New Roman" w:hAnsi="Times New Roman"/>
          <w:spacing w:val="1"/>
          <w:sz w:val="24"/>
          <w:szCs w:val="24"/>
        </w:rPr>
        <w:t>н</w:t>
      </w:r>
      <w:r w:rsidRPr="00B63DB7">
        <w:rPr>
          <w:rFonts w:ascii="Times New Roman" w:hAnsi="Times New Roman"/>
          <w:spacing w:val="-4"/>
          <w:sz w:val="24"/>
          <w:szCs w:val="24"/>
        </w:rPr>
        <w:t>у</w:t>
      </w:r>
      <w:r w:rsidRPr="00B63DB7">
        <w:rPr>
          <w:rFonts w:ascii="Times New Roman" w:hAnsi="Times New Roman"/>
          <w:sz w:val="24"/>
          <w:szCs w:val="24"/>
        </w:rPr>
        <w:t>ю</w:t>
      </w:r>
      <w:r w:rsidRPr="00B63DB7">
        <w:rPr>
          <w:rFonts w:ascii="Times New Roman" w:hAnsi="Times New Roman"/>
          <w:spacing w:val="2"/>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z w:val="24"/>
          <w:szCs w:val="24"/>
        </w:rPr>
        <w:t xml:space="preserve">жу </w:t>
      </w:r>
      <w:r w:rsidRPr="00B63DB7">
        <w:rPr>
          <w:rFonts w:ascii="Times New Roman" w:hAnsi="Times New Roman"/>
          <w:spacing w:val="1"/>
          <w:sz w:val="24"/>
          <w:szCs w:val="24"/>
        </w:rPr>
        <w:t>п</w:t>
      </w:r>
      <w:r w:rsidRPr="00B63DB7">
        <w:rPr>
          <w:rFonts w:ascii="Times New Roman" w:hAnsi="Times New Roman"/>
          <w:sz w:val="24"/>
          <w:szCs w:val="24"/>
        </w:rPr>
        <w:t>о</w:t>
      </w:r>
      <w:r w:rsidRPr="00B63DB7">
        <w:rPr>
          <w:rFonts w:ascii="Times New Roman" w:hAnsi="Times New Roman"/>
          <w:spacing w:val="4"/>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ю</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 xml:space="preserve"> др</w:t>
      </w:r>
      <w:r w:rsidRPr="00B63DB7">
        <w:rPr>
          <w:rFonts w:ascii="Times New Roman" w:hAnsi="Times New Roman"/>
          <w:spacing w:val="-4"/>
          <w:sz w:val="24"/>
          <w:szCs w:val="24"/>
        </w:rPr>
        <w:t>у</w:t>
      </w:r>
      <w:r w:rsidRPr="00B63DB7">
        <w:rPr>
          <w:rFonts w:ascii="Times New Roman" w:hAnsi="Times New Roman"/>
          <w:sz w:val="24"/>
          <w:szCs w:val="24"/>
        </w:rPr>
        <w:t>г</w:t>
      </w:r>
      <w:r w:rsidRPr="00B63DB7">
        <w:rPr>
          <w:rFonts w:ascii="Times New Roman" w:hAnsi="Times New Roman"/>
          <w:spacing w:val="1"/>
          <w:sz w:val="24"/>
          <w:szCs w:val="24"/>
        </w:rPr>
        <w:t>и</w:t>
      </w:r>
      <w:r w:rsidRPr="00B63DB7">
        <w:rPr>
          <w:rFonts w:ascii="Times New Roman" w:hAnsi="Times New Roman"/>
          <w:sz w:val="24"/>
          <w:szCs w:val="24"/>
        </w:rPr>
        <w:t>ми</w:t>
      </w:r>
      <w:r w:rsidRPr="00B63DB7">
        <w:rPr>
          <w:rFonts w:ascii="Times New Roman" w:hAnsi="Times New Roman"/>
          <w:spacing w:val="1"/>
          <w:sz w:val="24"/>
          <w:szCs w:val="24"/>
        </w:rPr>
        <w:t xml:space="preserve"> </w:t>
      </w:r>
      <w:r w:rsidRPr="00B63DB7">
        <w:rPr>
          <w:rFonts w:ascii="Times New Roman" w:hAnsi="Times New Roman"/>
          <w:sz w:val="24"/>
          <w:szCs w:val="24"/>
        </w:rPr>
        <w:t>ж</w:t>
      </w:r>
      <w:r w:rsidRPr="00B63DB7">
        <w:rPr>
          <w:rFonts w:ascii="Times New Roman" w:hAnsi="Times New Roman"/>
          <w:spacing w:val="1"/>
          <w:sz w:val="24"/>
          <w:szCs w:val="24"/>
        </w:rPr>
        <w:t>и</w:t>
      </w:r>
      <w:r w:rsidRPr="00B63DB7">
        <w:rPr>
          <w:rFonts w:ascii="Times New Roman" w:hAnsi="Times New Roman"/>
          <w:sz w:val="24"/>
          <w:szCs w:val="24"/>
        </w:rPr>
        <w:t>те</w:t>
      </w:r>
      <w:r w:rsidRPr="00B63DB7">
        <w:rPr>
          <w:rFonts w:ascii="Times New Roman" w:hAnsi="Times New Roman"/>
          <w:spacing w:val="-1"/>
          <w:sz w:val="24"/>
          <w:szCs w:val="24"/>
        </w:rPr>
        <w:t>л</w:t>
      </w:r>
      <w:r w:rsidRPr="00B63DB7">
        <w:rPr>
          <w:rFonts w:ascii="Times New Roman" w:hAnsi="Times New Roman"/>
          <w:spacing w:val="-2"/>
          <w:sz w:val="24"/>
          <w:szCs w:val="24"/>
        </w:rPr>
        <w:t>я</w:t>
      </w:r>
      <w:r w:rsidRPr="00B63DB7">
        <w:rPr>
          <w:rFonts w:ascii="Times New Roman" w:hAnsi="Times New Roman"/>
          <w:sz w:val="24"/>
          <w:szCs w:val="24"/>
        </w:rPr>
        <w:t xml:space="preserve">ми </w:t>
      </w:r>
      <w:r w:rsidRPr="00B63DB7">
        <w:rPr>
          <w:rFonts w:ascii="Times New Roman" w:hAnsi="Times New Roman"/>
          <w:spacing w:val="-1"/>
          <w:sz w:val="24"/>
          <w:szCs w:val="24"/>
        </w:rPr>
        <w:t>О</w:t>
      </w:r>
      <w:r w:rsidRPr="00B63DB7">
        <w:rPr>
          <w:rFonts w:ascii="Times New Roman" w:hAnsi="Times New Roman"/>
          <w:sz w:val="24"/>
          <w:szCs w:val="24"/>
        </w:rPr>
        <w:t>кеа</w:t>
      </w:r>
      <w:r w:rsidRPr="00B63DB7">
        <w:rPr>
          <w:rFonts w:ascii="Times New Roman" w:hAnsi="Times New Roman"/>
          <w:spacing w:val="-1"/>
          <w:sz w:val="24"/>
          <w:szCs w:val="24"/>
        </w:rPr>
        <w:t>н</w:t>
      </w:r>
      <w:r w:rsidRPr="00B63DB7">
        <w:rPr>
          <w:rFonts w:ascii="Times New Roman" w:hAnsi="Times New Roman"/>
          <w:spacing w:val="1"/>
          <w:sz w:val="24"/>
          <w:szCs w:val="24"/>
        </w:rPr>
        <w:t>ии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М</w:t>
      </w:r>
      <w:r w:rsidRPr="00B63DB7">
        <w:rPr>
          <w:rFonts w:ascii="Times New Roman" w:hAnsi="Times New Roman"/>
          <w:spacing w:val="-1"/>
          <w:sz w:val="24"/>
          <w:szCs w:val="24"/>
        </w:rPr>
        <w:t>и</w:t>
      </w:r>
      <w:r w:rsidRPr="00B63DB7">
        <w:rPr>
          <w:rFonts w:ascii="Times New Roman" w:hAnsi="Times New Roman"/>
          <w:sz w:val="24"/>
          <w:szCs w:val="24"/>
        </w:rPr>
        <w:t>к</w:t>
      </w:r>
      <w:r w:rsidRPr="00B63DB7">
        <w:rPr>
          <w:rFonts w:ascii="Times New Roman" w:hAnsi="Times New Roman"/>
          <w:spacing w:val="-1"/>
          <w:sz w:val="24"/>
          <w:szCs w:val="24"/>
        </w:rPr>
        <w:t>рон</w:t>
      </w:r>
      <w:r w:rsidRPr="00B63DB7">
        <w:rPr>
          <w:rFonts w:ascii="Times New Roman" w:hAnsi="Times New Roman"/>
          <w:sz w:val="24"/>
          <w:szCs w:val="24"/>
        </w:rPr>
        <w:t>езия</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pacing w:val="-4"/>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ли</w:t>
      </w:r>
      <w:r w:rsidRPr="00B63DB7">
        <w:rPr>
          <w:rFonts w:ascii="Times New Roman" w:hAnsi="Times New Roman"/>
          <w:spacing w:val="1"/>
          <w:sz w:val="24"/>
          <w:szCs w:val="24"/>
        </w:rPr>
        <w:t>н</w:t>
      </w:r>
      <w:r w:rsidRPr="00B63DB7">
        <w:rPr>
          <w:rFonts w:ascii="Times New Roman" w:hAnsi="Times New Roman"/>
          <w:sz w:val="24"/>
          <w:szCs w:val="24"/>
        </w:rPr>
        <w:t>ез</w:t>
      </w:r>
      <w:r w:rsidRPr="00B63DB7">
        <w:rPr>
          <w:rFonts w:ascii="Times New Roman" w:hAnsi="Times New Roman"/>
          <w:spacing w:val="-2"/>
          <w:sz w:val="24"/>
          <w:szCs w:val="24"/>
        </w:rPr>
        <w:t>и</w:t>
      </w:r>
      <w:r w:rsidRPr="00B63DB7">
        <w:rPr>
          <w:rFonts w:ascii="Times New Roman" w:hAnsi="Times New Roman"/>
          <w:sz w:val="24"/>
          <w:szCs w:val="24"/>
        </w:rPr>
        <w:t>я</w:t>
      </w:r>
      <w:r w:rsidRPr="00B63DB7">
        <w:rPr>
          <w:rFonts w:ascii="Times New Roman" w:hAnsi="Times New Roman"/>
          <w:spacing w:val="5"/>
          <w:sz w:val="24"/>
          <w:szCs w:val="24"/>
        </w:rPr>
        <w:t xml:space="preserve"> </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1"/>
          <w:sz w:val="24"/>
          <w:szCs w:val="24"/>
        </w:rPr>
        <w:t>«</w:t>
      </w:r>
      <w:r w:rsidRPr="00B63DB7">
        <w:rPr>
          <w:rFonts w:ascii="Times New Roman" w:hAnsi="Times New Roman"/>
          <w:sz w:val="24"/>
          <w:szCs w:val="24"/>
        </w:rPr>
        <w:t>ма</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ь</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 и</w:t>
      </w:r>
      <w:r w:rsidRPr="00B63DB7">
        <w:rPr>
          <w:rFonts w:ascii="Times New Roman" w:hAnsi="Times New Roman"/>
          <w:spacing w:val="4"/>
          <w:sz w:val="24"/>
          <w:szCs w:val="24"/>
        </w:rPr>
        <w:t xml:space="preserve"> </w:t>
      </w:r>
      <w:r w:rsidRPr="00B63DB7">
        <w:rPr>
          <w:rFonts w:ascii="Times New Roman" w:hAnsi="Times New Roman"/>
          <w:spacing w:val="-1"/>
          <w:sz w:val="24"/>
          <w:szCs w:val="24"/>
        </w:rPr>
        <w:t>«</w:t>
      </w:r>
      <w:r w:rsidRPr="00B63DB7">
        <w:rPr>
          <w:rFonts w:ascii="Times New Roman" w:hAnsi="Times New Roman"/>
          <w:sz w:val="24"/>
          <w:szCs w:val="24"/>
        </w:rPr>
        <w:t>м</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2"/>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сле</w:t>
      </w:r>
      <w:r w:rsidRPr="00B63DB7">
        <w:rPr>
          <w:rFonts w:ascii="Times New Roman" w:hAnsi="Times New Roman"/>
          <w:spacing w:val="-2"/>
          <w:sz w:val="24"/>
          <w:szCs w:val="24"/>
        </w:rPr>
        <w:t>н</w:t>
      </w:r>
      <w:r w:rsidRPr="00B63DB7">
        <w:rPr>
          <w:rFonts w:ascii="Times New Roman" w:hAnsi="Times New Roman"/>
          <w:spacing w:val="-1"/>
          <w:sz w:val="24"/>
          <w:szCs w:val="24"/>
        </w:rPr>
        <w:t>ны</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ро</w:t>
      </w:r>
      <w:r w:rsidRPr="00B63DB7">
        <w:rPr>
          <w:rFonts w:ascii="Times New Roman" w:hAnsi="Times New Roman"/>
          <w:sz w:val="24"/>
          <w:szCs w:val="24"/>
        </w:rPr>
        <w:t>ва</w:t>
      </w:r>
      <w:r w:rsidRPr="00B63DB7">
        <w:rPr>
          <w:rFonts w:ascii="Times New Roman" w:hAnsi="Times New Roman"/>
          <w:spacing w:val="-2"/>
          <w:sz w:val="24"/>
          <w:szCs w:val="24"/>
        </w:rPr>
        <w:t>»</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Ю</w:t>
      </w:r>
      <w:r w:rsidRPr="00B63DB7">
        <w:rPr>
          <w:rFonts w:ascii="Times New Roman" w:hAnsi="Times New Roman"/>
          <w:b/>
          <w:bCs/>
          <w:spacing w:val="-1"/>
          <w:sz w:val="24"/>
          <w:szCs w:val="24"/>
        </w:rPr>
        <w:t>жн</w:t>
      </w:r>
      <w:r w:rsidRPr="00B63DB7">
        <w:rPr>
          <w:rFonts w:ascii="Times New Roman" w:hAnsi="Times New Roman"/>
          <w:b/>
          <w:bCs/>
          <w:spacing w:val="1"/>
          <w:sz w:val="24"/>
          <w:szCs w:val="24"/>
        </w:rPr>
        <w:t>а</w:t>
      </w:r>
      <w:r w:rsidRPr="00B63DB7">
        <w:rPr>
          <w:rFonts w:ascii="Times New Roman" w:hAnsi="Times New Roman"/>
          <w:b/>
          <w:bCs/>
          <w:sz w:val="24"/>
          <w:szCs w:val="24"/>
        </w:rPr>
        <w:t>я</w:t>
      </w:r>
      <w:r w:rsidRPr="00B63DB7">
        <w:rPr>
          <w:rFonts w:ascii="Times New Roman" w:hAnsi="Times New Roman"/>
          <w:b/>
          <w:bCs/>
          <w:spacing w:val="2"/>
          <w:sz w:val="24"/>
          <w:szCs w:val="24"/>
        </w:rPr>
        <w:t xml:space="preserve"> </w:t>
      </w:r>
      <w:r w:rsidRPr="00B63DB7">
        <w:rPr>
          <w:rFonts w:ascii="Times New Roman" w:hAnsi="Times New Roman"/>
          <w:b/>
          <w:bCs/>
          <w:spacing w:val="-1"/>
          <w:sz w:val="24"/>
          <w:szCs w:val="24"/>
        </w:rPr>
        <w:t>А</w:t>
      </w:r>
      <w:r w:rsidRPr="00B63DB7">
        <w:rPr>
          <w:rFonts w:ascii="Times New Roman" w:hAnsi="Times New Roman"/>
          <w:b/>
          <w:bCs/>
          <w:sz w:val="24"/>
          <w:szCs w:val="24"/>
        </w:rPr>
        <w:t>м</w:t>
      </w:r>
      <w:r w:rsidRPr="00B63DB7">
        <w:rPr>
          <w:rFonts w:ascii="Times New Roman" w:hAnsi="Times New Roman"/>
          <w:b/>
          <w:bCs/>
          <w:spacing w:val="1"/>
          <w:sz w:val="24"/>
          <w:szCs w:val="24"/>
        </w:rPr>
        <w:t>е</w:t>
      </w:r>
      <w:r w:rsidRPr="00B63DB7">
        <w:rPr>
          <w:rFonts w:ascii="Times New Roman" w:hAnsi="Times New Roman"/>
          <w:b/>
          <w:bCs/>
          <w:sz w:val="24"/>
          <w:szCs w:val="24"/>
        </w:rPr>
        <w:t>р</w:t>
      </w:r>
      <w:r w:rsidRPr="00B63DB7">
        <w:rPr>
          <w:rFonts w:ascii="Times New Roman" w:hAnsi="Times New Roman"/>
          <w:b/>
          <w:bCs/>
          <w:spacing w:val="-1"/>
          <w:sz w:val="24"/>
          <w:szCs w:val="24"/>
        </w:rPr>
        <w:t>ик</w:t>
      </w:r>
      <w:r w:rsidRPr="00B63DB7">
        <w:rPr>
          <w:rFonts w:ascii="Times New Roman" w:hAnsi="Times New Roman"/>
          <w:b/>
          <w:bCs/>
          <w:spacing w:val="1"/>
          <w:sz w:val="24"/>
          <w:szCs w:val="24"/>
        </w:rPr>
        <w:t>а</w:t>
      </w:r>
      <w:r w:rsidRPr="00B63DB7">
        <w:rPr>
          <w:rFonts w:ascii="Times New Roman" w:hAnsi="Times New Roman"/>
          <w:b/>
          <w:bCs/>
          <w:sz w:val="24"/>
          <w:szCs w:val="24"/>
        </w:rPr>
        <w:t>.</w:t>
      </w:r>
      <w:r w:rsidRPr="00B63DB7">
        <w:rPr>
          <w:rFonts w:ascii="Times New Roman" w:hAnsi="Times New Roman"/>
          <w:b/>
          <w:bCs/>
          <w:spacing w:val="4"/>
          <w:sz w:val="24"/>
          <w:szCs w:val="24"/>
        </w:rPr>
        <w:t xml:space="preserve"> </w:t>
      </w:r>
      <w:r w:rsidRPr="00B63DB7">
        <w:rPr>
          <w:rFonts w:ascii="Times New Roman" w:hAnsi="Times New Roman"/>
          <w:spacing w:val="1"/>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о</w:t>
      </w:r>
      <w:r w:rsidRPr="00B63DB7">
        <w:rPr>
          <w:rFonts w:ascii="Times New Roman" w:hAnsi="Times New Roman"/>
          <w:sz w:val="24"/>
          <w:szCs w:val="24"/>
        </w:rPr>
        <w:t xml:space="preserve">е </w:t>
      </w:r>
      <w:r w:rsidRPr="00B63DB7">
        <w:rPr>
          <w:rFonts w:ascii="Times New Roman" w:hAnsi="Times New Roman"/>
          <w:spacing w:val="1"/>
          <w:sz w:val="24"/>
          <w:szCs w:val="24"/>
        </w:rPr>
        <w:t>п</w:t>
      </w:r>
      <w:r w:rsidRPr="00B63DB7">
        <w:rPr>
          <w:rFonts w:ascii="Times New Roman" w:hAnsi="Times New Roman"/>
          <w:spacing w:val="-1"/>
          <w:sz w:val="24"/>
          <w:szCs w:val="24"/>
        </w:rPr>
        <w:t>ол</w:t>
      </w:r>
      <w:r w:rsidRPr="00B63DB7">
        <w:rPr>
          <w:rFonts w:ascii="Times New Roman" w:hAnsi="Times New Roman"/>
          <w:spacing w:val="1"/>
          <w:sz w:val="24"/>
          <w:szCs w:val="24"/>
        </w:rPr>
        <w:t>о</w:t>
      </w:r>
      <w:r w:rsidRPr="00B63DB7">
        <w:rPr>
          <w:rFonts w:ascii="Times New Roman" w:hAnsi="Times New Roman"/>
          <w:sz w:val="24"/>
          <w:szCs w:val="24"/>
        </w:rPr>
        <w:t>ж</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ст</w:t>
      </w:r>
      <w:r w:rsidRPr="00B63DB7">
        <w:rPr>
          <w:rFonts w:ascii="Times New Roman" w:hAnsi="Times New Roman"/>
          <w:spacing w:val="-1"/>
          <w:sz w:val="24"/>
          <w:szCs w:val="24"/>
        </w:rPr>
        <w:t>ор</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ссле</w:t>
      </w:r>
      <w:r w:rsidRPr="00B63DB7">
        <w:rPr>
          <w:rFonts w:ascii="Times New Roman" w:hAnsi="Times New Roman"/>
          <w:spacing w:val="-2"/>
          <w:sz w:val="24"/>
          <w:szCs w:val="24"/>
        </w:rPr>
        <w:t>д</w:t>
      </w:r>
      <w:r w:rsidRPr="00B63DB7">
        <w:rPr>
          <w:rFonts w:ascii="Times New Roman" w:hAnsi="Times New Roman"/>
          <w:spacing w:val="1"/>
          <w:sz w:val="24"/>
          <w:szCs w:val="24"/>
        </w:rPr>
        <w:t>о</w:t>
      </w:r>
      <w:r w:rsidRPr="00B63DB7">
        <w:rPr>
          <w:rFonts w:ascii="Times New Roman" w:hAnsi="Times New Roman"/>
          <w:sz w:val="24"/>
          <w:szCs w:val="24"/>
        </w:rPr>
        <w:t>ва</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и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1"/>
          <w:sz w:val="24"/>
          <w:szCs w:val="24"/>
        </w:rPr>
        <w:t xml:space="preserve"> р</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z w:val="24"/>
          <w:szCs w:val="24"/>
        </w:rPr>
        <w:t>е</w:t>
      </w:r>
      <w:r w:rsidRPr="00B63DB7">
        <w:rPr>
          <w:rFonts w:ascii="Times New Roman" w:hAnsi="Times New Roman"/>
          <w:spacing w:val="-2"/>
          <w:sz w:val="24"/>
          <w:szCs w:val="24"/>
        </w:rPr>
        <w:t>ф</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z w:val="24"/>
          <w:szCs w:val="24"/>
        </w:rPr>
        <w:t>мат</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ка.</w:t>
      </w:r>
      <w:r w:rsidRPr="00B63DB7">
        <w:rPr>
          <w:rFonts w:ascii="Times New Roman" w:hAnsi="Times New Roman"/>
          <w:spacing w:val="3"/>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3"/>
          <w:sz w:val="24"/>
          <w:szCs w:val="24"/>
        </w:rPr>
        <w:t>м</w:t>
      </w:r>
      <w:r w:rsidRPr="00B63DB7">
        <w:rPr>
          <w:rFonts w:ascii="Times New Roman" w:hAnsi="Times New Roman"/>
          <w:sz w:val="24"/>
          <w:szCs w:val="24"/>
        </w:rPr>
        <w:t>ат и</w:t>
      </w:r>
      <w:r w:rsidRPr="00B63DB7">
        <w:rPr>
          <w:rFonts w:ascii="Times New Roman" w:hAnsi="Times New Roman"/>
          <w:spacing w:val="10"/>
          <w:sz w:val="24"/>
          <w:szCs w:val="24"/>
        </w:rPr>
        <w:t xml:space="preserve"> </w:t>
      </w:r>
      <w:r w:rsidRPr="00B63DB7">
        <w:rPr>
          <w:rFonts w:ascii="Times New Roman" w:hAnsi="Times New Roman"/>
          <w:sz w:val="24"/>
          <w:szCs w:val="24"/>
        </w:rPr>
        <w:t>вн</w:t>
      </w:r>
      <w:r w:rsidRPr="00B63DB7">
        <w:rPr>
          <w:rFonts w:ascii="Times New Roman" w:hAnsi="Times New Roman"/>
          <w:spacing w:val="-3"/>
          <w:sz w:val="24"/>
          <w:szCs w:val="24"/>
        </w:rPr>
        <w:t>у</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z w:val="24"/>
          <w:szCs w:val="24"/>
        </w:rPr>
        <w:t>в</w:t>
      </w:r>
      <w:r w:rsidRPr="00B63DB7">
        <w:rPr>
          <w:rFonts w:ascii="Times New Roman" w:hAnsi="Times New Roman"/>
          <w:spacing w:val="-2"/>
          <w:sz w:val="24"/>
          <w:szCs w:val="24"/>
        </w:rPr>
        <w:t>о</w:t>
      </w:r>
      <w:r w:rsidRPr="00B63DB7">
        <w:rPr>
          <w:rFonts w:ascii="Times New Roman" w:hAnsi="Times New Roman"/>
          <w:spacing w:val="-1"/>
          <w:sz w:val="24"/>
          <w:szCs w:val="24"/>
        </w:rPr>
        <w:t>ды</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z w:val="24"/>
          <w:szCs w:val="24"/>
        </w:rPr>
        <w:t>Южн</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А</w:t>
      </w:r>
      <w:r w:rsidRPr="00B63DB7">
        <w:rPr>
          <w:rFonts w:ascii="Times New Roman" w:hAnsi="Times New Roman"/>
          <w:sz w:val="24"/>
          <w:szCs w:val="24"/>
        </w:rPr>
        <w:t>ме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z w:val="24"/>
          <w:szCs w:val="24"/>
        </w:rPr>
        <w:t>а</w:t>
      </w:r>
      <w:r w:rsidRPr="00B63DB7">
        <w:rPr>
          <w:rFonts w:ascii="Times New Roman" w:hAnsi="Times New Roman"/>
          <w:spacing w:val="6"/>
          <w:sz w:val="24"/>
          <w:szCs w:val="24"/>
        </w:rPr>
        <w:t xml:space="preserve"> </w:t>
      </w:r>
      <w:r w:rsidRPr="00B63DB7">
        <w:rPr>
          <w:rFonts w:ascii="Times New Roman" w:hAnsi="Times New Roman"/>
          <w:sz w:val="24"/>
          <w:szCs w:val="24"/>
        </w:rPr>
        <w:t>– сам</w:t>
      </w:r>
      <w:r w:rsidRPr="00B63DB7">
        <w:rPr>
          <w:rFonts w:ascii="Times New Roman" w:hAnsi="Times New Roman"/>
          <w:spacing w:val="-1"/>
          <w:sz w:val="24"/>
          <w:szCs w:val="24"/>
        </w:rPr>
        <w:t>ы</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л</w:t>
      </w:r>
      <w:r w:rsidRPr="00B63DB7">
        <w:rPr>
          <w:rFonts w:ascii="Times New Roman" w:hAnsi="Times New Roman"/>
          <w:sz w:val="24"/>
          <w:szCs w:val="24"/>
        </w:rPr>
        <w:t>а</w:t>
      </w:r>
      <w:r w:rsidRPr="00B63DB7">
        <w:rPr>
          <w:rFonts w:ascii="Times New Roman" w:hAnsi="Times New Roman"/>
          <w:spacing w:val="-2"/>
          <w:sz w:val="24"/>
          <w:szCs w:val="24"/>
        </w:rPr>
        <w:t>ж</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z w:val="24"/>
          <w:szCs w:val="24"/>
        </w:rPr>
        <w:t>м</w:t>
      </w:r>
      <w:r w:rsidRPr="00B63DB7">
        <w:rPr>
          <w:rFonts w:ascii="Times New Roman" w:hAnsi="Times New Roman"/>
          <w:spacing w:val="-3"/>
          <w:sz w:val="24"/>
          <w:szCs w:val="24"/>
        </w:rPr>
        <w:t>а</w:t>
      </w:r>
      <w:r w:rsidRPr="00B63DB7">
        <w:rPr>
          <w:rFonts w:ascii="Times New Roman" w:hAnsi="Times New Roman"/>
          <w:sz w:val="24"/>
          <w:szCs w:val="24"/>
        </w:rPr>
        <w:t>те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к.</w:t>
      </w:r>
      <w:r w:rsidRPr="00B63DB7">
        <w:rPr>
          <w:rFonts w:ascii="Times New Roman" w:hAnsi="Times New Roman"/>
          <w:spacing w:val="2"/>
          <w:sz w:val="24"/>
          <w:szCs w:val="24"/>
        </w:rPr>
        <w:t xml:space="preserve"> </w:t>
      </w:r>
      <w:r w:rsidRPr="00B63DB7">
        <w:rPr>
          <w:rFonts w:ascii="Times New Roman" w:hAnsi="Times New Roman"/>
          <w:spacing w:val="-1"/>
          <w:sz w:val="24"/>
          <w:szCs w:val="24"/>
        </w:rPr>
        <w:t>Пр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 зоны.</w:t>
      </w:r>
      <w:r w:rsidRPr="00B63DB7">
        <w:rPr>
          <w:rFonts w:ascii="Times New Roman" w:hAnsi="Times New Roman"/>
          <w:spacing w:val="2"/>
          <w:sz w:val="24"/>
          <w:szCs w:val="24"/>
        </w:rPr>
        <w:t xml:space="preserve"> Высотная поясность Анд. Эндемики. </w:t>
      </w:r>
      <w:r w:rsidRPr="00B63DB7">
        <w:rPr>
          <w:rFonts w:ascii="Times New Roman" w:hAnsi="Times New Roman"/>
          <w:spacing w:val="-1"/>
          <w:sz w:val="24"/>
          <w:szCs w:val="24"/>
        </w:rPr>
        <w:t>И</w:t>
      </w:r>
      <w:r w:rsidRPr="00B63DB7">
        <w:rPr>
          <w:rFonts w:ascii="Times New Roman" w:hAnsi="Times New Roman"/>
          <w:sz w:val="24"/>
          <w:szCs w:val="24"/>
        </w:rPr>
        <w:t>зме</w:t>
      </w:r>
      <w:r w:rsidRPr="00B63DB7">
        <w:rPr>
          <w:rFonts w:ascii="Times New Roman" w:hAnsi="Times New Roman"/>
          <w:spacing w:val="-2"/>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Юж</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1"/>
          <w:sz w:val="24"/>
          <w:szCs w:val="24"/>
        </w:rPr>
        <w:t>А</w:t>
      </w:r>
      <w:r w:rsidRPr="00B63DB7">
        <w:rPr>
          <w:rFonts w:ascii="Times New Roman" w:hAnsi="Times New Roman"/>
          <w:sz w:val="24"/>
          <w:szCs w:val="24"/>
        </w:rPr>
        <w:t>ме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w:t>
      </w:r>
      <w:r w:rsidRPr="00B63DB7">
        <w:rPr>
          <w:rFonts w:ascii="Times New Roman" w:hAnsi="Times New Roman"/>
          <w:spacing w:val="-3"/>
          <w:sz w:val="24"/>
          <w:szCs w:val="24"/>
        </w:rPr>
        <w:t>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и</w:t>
      </w:r>
      <w:r w:rsidRPr="00B63DB7">
        <w:rPr>
          <w:rFonts w:ascii="Times New Roman" w:hAnsi="Times New Roman"/>
          <w:spacing w:val="-2"/>
          <w:sz w:val="24"/>
          <w:szCs w:val="24"/>
        </w:rPr>
        <w:t>с</w:t>
      </w:r>
      <w:r w:rsidRPr="00B63DB7">
        <w:rPr>
          <w:rFonts w:ascii="Times New Roman" w:hAnsi="Times New Roman"/>
          <w:spacing w:val="1"/>
          <w:sz w:val="24"/>
          <w:szCs w:val="24"/>
        </w:rPr>
        <w:t>п</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й и</w:t>
      </w:r>
      <w:r w:rsidRPr="00B63DB7">
        <w:rPr>
          <w:rFonts w:ascii="Times New Roman" w:hAnsi="Times New Roman"/>
          <w:spacing w:val="3"/>
          <w:sz w:val="24"/>
          <w:szCs w:val="24"/>
        </w:rPr>
        <w:t xml:space="preserve"> </w:t>
      </w:r>
      <w:r w:rsidRPr="00B63DB7">
        <w:rPr>
          <w:rFonts w:ascii="Times New Roman" w:hAnsi="Times New Roman"/>
          <w:spacing w:val="-1"/>
          <w:sz w:val="24"/>
          <w:szCs w:val="24"/>
        </w:rPr>
        <w:t>по</w:t>
      </w:r>
      <w:r w:rsidRPr="00B63DB7">
        <w:rPr>
          <w:rFonts w:ascii="Times New Roman" w:hAnsi="Times New Roman"/>
          <w:spacing w:val="1"/>
          <w:sz w:val="24"/>
          <w:szCs w:val="24"/>
        </w:rPr>
        <w:t>р</w:t>
      </w:r>
      <w:r w:rsidRPr="00B63DB7">
        <w:rPr>
          <w:rFonts w:ascii="Times New Roman" w:hAnsi="Times New Roman"/>
          <w:sz w:val="24"/>
          <w:szCs w:val="24"/>
        </w:rPr>
        <w:t>т</w:t>
      </w:r>
      <w:r w:rsidRPr="00B63DB7">
        <w:rPr>
          <w:rFonts w:ascii="Times New Roman" w:hAnsi="Times New Roman"/>
          <w:spacing w:val="-4"/>
          <w:sz w:val="24"/>
          <w:szCs w:val="24"/>
        </w:rPr>
        <w:t>у</w:t>
      </w:r>
      <w:r w:rsidRPr="00B63DB7">
        <w:rPr>
          <w:rFonts w:ascii="Times New Roman" w:hAnsi="Times New Roman"/>
          <w:sz w:val="24"/>
          <w:szCs w:val="24"/>
        </w:rPr>
        <w:t>гал</w:t>
      </w:r>
      <w:r w:rsidRPr="00B63DB7">
        <w:rPr>
          <w:rFonts w:ascii="Times New Roman" w:hAnsi="Times New Roman"/>
          <w:spacing w:val="-2"/>
          <w:sz w:val="24"/>
          <w:szCs w:val="24"/>
        </w:rPr>
        <w:t>ь</w:t>
      </w:r>
      <w:r w:rsidRPr="00B63DB7">
        <w:rPr>
          <w:rFonts w:ascii="Times New Roman" w:hAnsi="Times New Roman"/>
          <w:sz w:val="24"/>
          <w:szCs w:val="24"/>
        </w:rPr>
        <w:t>ск</w:t>
      </w:r>
      <w:r w:rsidRPr="00B63DB7">
        <w:rPr>
          <w:rFonts w:ascii="Times New Roman" w:hAnsi="Times New Roman"/>
          <w:spacing w:val="1"/>
          <w:sz w:val="24"/>
          <w:szCs w:val="24"/>
        </w:rPr>
        <w:t>о</w:t>
      </w:r>
      <w:r w:rsidRPr="00B63DB7">
        <w:rPr>
          <w:rFonts w:ascii="Times New Roman" w:hAnsi="Times New Roman"/>
          <w:sz w:val="24"/>
          <w:szCs w:val="24"/>
        </w:rPr>
        <w:t>й к</w:t>
      </w:r>
      <w:r w:rsidRPr="00B63DB7">
        <w:rPr>
          <w:rFonts w:ascii="Times New Roman" w:hAnsi="Times New Roman"/>
          <w:spacing w:val="-1"/>
          <w:sz w:val="24"/>
          <w:szCs w:val="24"/>
        </w:rPr>
        <w:t>ол</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за</w:t>
      </w:r>
      <w:r w:rsidRPr="00B63DB7">
        <w:rPr>
          <w:rFonts w:ascii="Times New Roman" w:hAnsi="Times New Roman"/>
          <w:spacing w:val="-2"/>
          <w:sz w:val="24"/>
          <w:szCs w:val="24"/>
        </w:rPr>
        <w:t>ц</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1"/>
          <w:sz w:val="24"/>
          <w:szCs w:val="24"/>
        </w:rPr>
        <w:t xml:space="preserve"> н</w:t>
      </w:r>
      <w:r w:rsidRPr="00B63DB7">
        <w:rPr>
          <w:rFonts w:ascii="Times New Roman" w:hAnsi="Times New Roman"/>
          <w:sz w:val="24"/>
          <w:szCs w:val="24"/>
        </w:rPr>
        <w:t xml:space="preserve">а </w:t>
      </w:r>
      <w:r w:rsidRPr="00B63DB7">
        <w:rPr>
          <w:rFonts w:ascii="Times New Roman" w:hAnsi="Times New Roman"/>
          <w:spacing w:val="-2"/>
          <w:sz w:val="24"/>
          <w:szCs w:val="24"/>
        </w:rPr>
        <w:t>ж</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2"/>
          <w:sz w:val="24"/>
          <w:szCs w:val="24"/>
        </w:rPr>
        <w:t>н</w:t>
      </w:r>
      <w:r w:rsidRPr="00B63DB7">
        <w:rPr>
          <w:rFonts w:ascii="Times New Roman" w:hAnsi="Times New Roman"/>
          <w:sz w:val="24"/>
          <w:szCs w:val="24"/>
        </w:rPr>
        <w:t>ь к</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го</w:t>
      </w:r>
      <w:r w:rsidRPr="00B63DB7">
        <w:rPr>
          <w:rFonts w:ascii="Times New Roman" w:hAnsi="Times New Roman"/>
          <w:spacing w:val="1"/>
          <w:sz w:val="24"/>
          <w:szCs w:val="24"/>
        </w:rPr>
        <w:t xml:space="preserve"> н</w:t>
      </w:r>
      <w:r w:rsidRPr="00B63DB7">
        <w:rPr>
          <w:rFonts w:ascii="Times New Roman" w:hAnsi="Times New Roman"/>
          <w:spacing w:val="-2"/>
          <w:sz w:val="24"/>
          <w:szCs w:val="24"/>
        </w:rPr>
        <w:t>а</w:t>
      </w:r>
      <w:r w:rsidRPr="00B63DB7">
        <w:rPr>
          <w:rFonts w:ascii="Times New Roman" w:hAnsi="Times New Roman"/>
          <w:sz w:val="24"/>
          <w:szCs w:val="24"/>
        </w:rPr>
        <w:t>селе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Ст</w:t>
      </w:r>
      <w:r w:rsidRPr="00B63DB7">
        <w:rPr>
          <w:rFonts w:ascii="Times New Roman" w:hAnsi="Times New Roman"/>
          <w:spacing w:val="-2"/>
          <w:sz w:val="24"/>
          <w:szCs w:val="24"/>
        </w:rPr>
        <w:t>ра</w:t>
      </w:r>
      <w:r w:rsidRPr="00B63DB7">
        <w:rPr>
          <w:rFonts w:ascii="Times New Roman" w:hAnsi="Times New Roman"/>
          <w:spacing w:val="-1"/>
          <w:sz w:val="24"/>
          <w:szCs w:val="24"/>
        </w:rPr>
        <w:t>н</w:t>
      </w:r>
      <w:r w:rsidRPr="00B63DB7">
        <w:rPr>
          <w:rFonts w:ascii="Times New Roman" w:hAnsi="Times New Roman"/>
          <w:sz w:val="24"/>
          <w:szCs w:val="24"/>
        </w:rPr>
        <w:t>ы востока и з</w:t>
      </w:r>
      <w:r w:rsidRPr="00B63DB7">
        <w:rPr>
          <w:rFonts w:ascii="Times New Roman" w:hAnsi="Times New Roman"/>
          <w:spacing w:val="-3"/>
          <w:sz w:val="24"/>
          <w:szCs w:val="24"/>
        </w:rPr>
        <w:t>а</w:t>
      </w:r>
      <w:r w:rsidRPr="00B63DB7">
        <w:rPr>
          <w:rFonts w:ascii="Times New Roman" w:hAnsi="Times New Roman"/>
          <w:spacing w:val="1"/>
          <w:sz w:val="24"/>
          <w:szCs w:val="24"/>
        </w:rPr>
        <w:t>п</w:t>
      </w:r>
      <w:r w:rsidRPr="00B63DB7">
        <w:rPr>
          <w:rFonts w:ascii="Times New Roman" w:hAnsi="Times New Roman"/>
          <w:sz w:val="24"/>
          <w:szCs w:val="24"/>
        </w:rPr>
        <w:t>а</w:t>
      </w:r>
      <w:r w:rsidRPr="00B63DB7">
        <w:rPr>
          <w:rFonts w:ascii="Times New Roman" w:hAnsi="Times New Roman"/>
          <w:spacing w:val="1"/>
          <w:sz w:val="24"/>
          <w:szCs w:val="24"/>
        </w:rPr>
        <w:t>д</w:t>
      </w:r>
      <w:r w:rsidRPr="00B63DB7">
        <w:rPr>
          <w:rFonts w:ascii="Times New Roman" w:hAnsi="Times New Roman"/>
          <w:sz w:val="24"/>
          <w:szCs w:val="24"/>
        </w:rPr>
        <w:t>а мате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 xml:space="preserve">ка </w:t>
      </w:r>
      <w:r w:rsidRPr="00B63DB7">
        <w:rPr>
          <w:rFonts w:ascii="Times New Roman" w:hAnsi="Times New Roman"/>
          <w:spacing w:val="-2"/>
          <w:sz w:val="24"/>
          <w:szCs w:val="24"/>
        </w:rPr>
        <w:t>(</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64"/>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бр</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z w:val="24"/>
          <w:szCs w:val="24"/>
        </w:rPr>
        <w:t xml:space="preserve">а </w:t>
      </w:r>
      <w:r w:rsidRPr="00B63DB7">
        <w:rPr>
          <w:rFonts w:ascii="Times New Roman" w:hAnsi="Times New Roman"/>
          <w:spacing w:val="-2"/>
          <w:sz w:val="24"/>
          <w:szCs w:val="24"/>
        </w:rPr>
        <w:t>ж</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2"/>
          <w:sz w:val="24"/>
          <w:szCs w:val="24"/>
        </w:rPr>
        <w:t>н</w:t>
      </w:r>
      <w:r w:rsidRPr="00B63DB7">
        <w:rPr>
          <w:rFonts w:ascii="Times New Roman" w:hAnsi="Times New Roman"/>
          <w:sz w:val="24"/>
          <w:szCs w:val="24"/>
        </w:rPr>
        <w:t xml:space="preserve">и </w:t>
      </w:r>
      <w:r w:rsidRPr="00B63DB7">
        <w:rPr>
          <w:rFonts w:ascii="Times New Roman" w:hAnsi="Times New Roman"/>
          <w:spacing w:val="1"/>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61"/>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хо</w:t>
      </w:r>
      <w:r w:rsidRPr="00B63DB7">
        <w:rPr>
          <w:rFonts w:ascii="Times New Roman" w:hAnsi="Times New Roman"/>
          <w:spacing w:val="-3"/>
          <w:sz w:val="24"/>
          <w:szCs w:val="24"/>
        </w:rPr>
        <w:t>з</w:t>
      </w:r>
      <w:r w:rsidRPr="00B63DB7">
        <w:rPr>
          <w:rFonts w:ascii="Times New Roman" w:hAnsi="Times New Roman"/>
          <w:sz w:val="24"/>
          <w:szCs w:val="24"/>
        </w:rPr>
        <w:t>я</w:t>
      </w:r>
      <w:r w:rsidRPr="00B63DB7">
        <w:rPr>
          <w:rFonts w:ascii="Times New Roman" w:hAnsi="Times New Roman"/>
          <w:spacing w:val="1"/>
          <w:sz w:val="24"/>
          <w:szCs w:val="24"/>
        </w:rPr>
        <w:t>й</w:t>
      </w:r>
      <w:r w:rsidRPr="00B63DB7">
        <w:rPr>
          <w:rFonts w:ascii="Times New Roman" w:hAnsi="Times New Roman"/>
          <w:sz w:val="24"/>
          <w:szCs w:val="24"/>
        </w:rPr>
        <w:t>ств</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2"/>
          <w:sz w:val="24"/>
          <w:szCs w:val="24"/>
        </w:rPr>
        <w:t>д</w:t>
      </w:r>
      <w:r w:rsidRPr="00B63DB7">
        <w:rPr>
          <w:rFonts w:ascii="Times New Roman" w:hAnsi="Times New Roman"/>
          <w:sz w:val="24"/>
          <w:szCs w:val="24"/>
        </w:rPr>
        <w:t>ея</w:t>
      </w:r>
      <w:r w:rsidRPr="00B63DB7">
        <w:rPr>
          <w:rFonts w:ascii="Times New Roman" w:hAnsi="Times New Roman"/>
          <w:spacing w:val="-2"/>
          <w:sz w:val="24"/>
          <w:szCs w:val="24"/>
        </w:rPr>
        <w:t>т</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Ан</w:t>
      </w:r>
      <w:r w:rsidRPr="00B63DB7">
        <w:rPr>
          <w:rFonts w:ascii="Times New Roman" w:hAnsi="Times New Roman"/>
          <w:b/>
          <w:bCs/>
          <w:spacing w:val="1"/>
          <w:sz w:val="24"/>
          <w:szCs w:val="24"/>
        </w:rPr>
        <w:t>та</w:t>
      </w:r>
      <w:r w:rsidRPr="00B63DB7">
        <w:rPr>
          <w:rFonts w:ascii="Times New Roman" w:hAnsi="Times New Roman"/>
          <w:b/>
          <w:bCs/>
          <w:sz w:val="24"/>
          <w:szCs w:val="24"/>
        </w:rPr>
        <w:t>р</w:t>
      </w:r>
      <w:r w:rsidRPr="00B63DB7">
        <w:rPr>
          <w:rFonts w:ascii="Times New Roman" w:hAnsi="Times New Roman"/>
          <w:b/>
          <w:bCs/>
          <w:spacing w:val="-1"/>
          <w:sz w:val="24"/>
          <w:szCs w:val="24"/>
        </w:rPr>
        <w:t>к</w:t>
      </w:r>
      <w:r w:rsidRPr="00B63DB7">
        <w:rPr>
          <w:rFonts w:ascii="Times New Roman" w:hAnsi="Times New Roman"/>
          <w:b/>
          <w:bCs/>
          <w:spacing w:val="1"/>
          <w:sz w:val="24"/>
          <w:szCs w:val="24"/>
        </w:rPr>
        <w:t>т</w:t>
      </w:r>
      <w:r w:rsidRPr="00B63DB7">
        <w:rPr>
          <w:rFonts w:ascii="Times New Roman" w:hAnsi="Times New Roman"/>
          <w:b/>
          <w:bCs/>
          <w:spacing w:val="-1"/>
          <w:sz w:val="24"/>
          <w:szCs w:val="24"/>
        </w:rPr>
        <w:t>и</w:t>
      </w:r>
      <w:r w:rsidRPr="00B63DB7">
        <w:rPr>
          <w:rFonts w:ascii="Times New Roman" w:hAnsi="Times New Roman"/>
          <w:b/>
          <w:bCs/>
          <w:spacing w:val="-3"/>
          <w:sz w:val="24"/>
          <w:szCs w:val="24"/>
        </w:rPr>
        <w:t>д</w:t>
      </w:r>
      <w:r w:rsidRPr="00B63DB7">
        <w:rPr>
          <w:rFonts w:ascii="Times New Roman" w:hAnsi="Times New Roman"/>
          <w:b/>
          <w:bCs/>
          <w:spacing w:val="1"/>
          <w:sz w:val="24"/>
          <w:szCs w:val="24"/>
        </w:rPr>
        <w:t>а</w:t>
      </w:r>
      <w:r w:rsidRPr="00B63DB7">
        <w:rPr>
          <w:rFonts w:ascii="Times New Roman" w:hAnsi="Times New Roman"/>
          <w:b/>
          <w:bCs/>
          <w:sz w:val="24"/>
          <w:szCs w:val="24"/>
        </w:rPr>
        <w:t>.</w:t>
      </w:r>
      <w:r w:rsidRPr="00B63DB7">
        <w:rPr>
          <w:rFonts w:ascii="Times New Roman" w:hAnsi="Times New Roman"/>
          <w:b/>
          <w:bCs/>
          <w:spacing w:val="3"/>
          <w:sz w:val="24"/>
          <w:szCs w:val="24"/>
        </w:rPr>
        <w:t xml:space="preserve"> </w:t>
      </w:r>
      <w:r w:rsidRPr="00B63DB7">
        <w:rPr>
          <w:rFonts w:ascii="Times New Roman" w:hAnsi="Times New Roman"/>
          <w:spacing w:val="-1"/>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3"/>
          <w:sz w:val="24"/>
          <w:szCs w:val="24"/>
        </w:rPr>
        <w:t>а</w:t>
      </w:r>
      <w:r w:rsidRPr="00B63DB7">
        <w:rPr>
          <w:rFonts w:ascii="Times New Roman" w:hAnsi="Times New Roman"/>
          <w:spacing w:val="1"/>
          <w:sz w:val="24"/>
          <w:szCs w:val="24"/>
        </w:rPr>
        <w:t>р</w:t>
      </w:r>
      <w:r w:rsidRPr="00B63DB7">
        <w:rPr>
          <w:rFonts w:ascii="Times New Roman" w:hAnsi="Times New Roman"/>
          <w:sz w:val="24"/>
          <w:szCs w:val="24"/>
        </w:rPr>
        <w:t>к</w:t>
      </w:r>
      <w:r w:rsidRPr="00B63DB7">
        <w:rPr>
          <w:rFonts w:ascii="Times New Roman" w:hAnsi="Times New Roman"/>
          <w:spacing w:val="-2"/>
          <w:sz w:val="24"/>
          <w:szCs w:val="24"/>
        </w:rPr>
        <w:t>т</w:t>
      </w:r>
      <w:r w:rsidRPr="00B63DB7">
        <w:rPr>
          <w:rFonts w:ascii="Times New Roman" w:hAnsi="Times New Roman"/>
          <w:spacing w:val="1"/>
          <w:sz w:val="24"/>
          <w:szCs w:val="24"/>
        </w:rPr>
        <w:t>ид</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4"/>
          <w:sz w:val="24"/>
          <w:szCs w:val="24"/>
        </w:rPr>
        <w:t>у</w:t>
      </w:r>
      <w:r w:rsidRPr="00B63DB7">
        <w:rPr>
          <w:rFonts w:ascii="Times New Roman" w:hAnsi="Times New Roman"/>
          <w:spacing w:val="1"/>
          <w:sz w:val="24"/>
          <w:szCs w:val="24"/>
        </w:rPr>
        <w:t>ни</w:t>
      </w:r>
      <w:r w:rsidRPr="00B63DB7">
        <w:rPr>
          <w:rFonts w:ascii="Times New Roman" w:hAnsi="Times New Roman"/>
          <w:sz w:val="24"/>
          <w:szCs w:val="24"/>
        </w:rPr>
        <w:t>кал</w:t>
      </w:r>
      <w:r w:rsidRPr="00B63DB7">
        <w:rPr>
          <w:rFonts w:ascii="Times New Roman" w:hAnsi="Times New Roman"/>
          <w:spacing w:val="-1"/>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z w:val="24"/>
          <w:szCs w:val="24"/>
        </w:rPr>
        <w:t>мат</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к</w:t>
      </w:r>
      <w:r w:rsidRPr="00B63DB7">
        <w:rPr>
          <w:rFonts w:ascii="Times New Roman" w:hAnsi="Times New Roman"/>
          <w:spacing w:val="3"/>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 xml:space="preserve">а </w:t>
      </w:r>
      <w:r w:rsidRPr="00B63DB7">
        <w:rPr>
          <w:rFonts w:ascii="Times New Roman" w:hAnsi="Times New Roman"/>
          <w:spacing w:val="1"/>
          <w:sz w:val="24"/>
          <w:szCs w:val="24"/>
        </w:rPr>
        <w:t>З</w:t>
      </w:r>
      <w:r w:rsidRPr="00B63DB7">
        <w:rPr>
          <w:rFonts w:ascii="Times New Roman" w:hAnsi="Times New Roman"/>
          <w:sz w:val="24"/>
          <w:szCs w:val="24"/>
        </w:rPr>
        <w:t>ем</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(са</w:t>
      </w:r>
      <w:r w:rsidRPr="00B63DB7">
        <w:rPr>
          <w:rFonts w:ascii="Times New Roman" w:hAnsi="Times New Roman"/>
          <w:spacing w:val="-2"/>
          <w:sz w:val="24"/>
          <w:szCs w:val="24"/>
        </w:rPr>
        <w:t>м</w:t>
      </w:r>
      <w:r w:rsidRPr="00B63DB7">
        <w:rPr>
          <w:rFonts w:ascii="Times New Roman" w:hAnsi="Times New Roman"/>
          <w:spacing w:val="1"/>
          <w:sz w:val="24"/>
          <w:szCs w:val="24"/>
        </w:rPr>
        <w:t>ы</w:t>
      </w:r>
      <w:r w:rsidRPr="00B63DB7">
        <w:rPr>
          <w:rFonts w:ascii="Times New Roman" w:hAnsi="Times New Roman"/>
          <w:sz w:val="24"/>
          <w:szCs w:val="24"/>
        </w:rPr>
        <w:t xml:space="preserve">й </w:t>
      </w:r>
      <w:r w:rsidRPr="00B63DB7">
        <w:rPr>
          <w:rFonts w:ascii="Times New Roman" w:hAnsi="Times New Roman"/>
          <w:spacing w:val="1"/>
          <w:sz w:val="24"/>
          <w:szCs w:val="24"/>
        </w:rPr>
        <w:t>хо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pacing w:val="-1"/>
          <w:sz w:val="24"/>
          <w:szCs w:val="24"/>
        </w:rPr>
        <w:t>дн</w:t>
      </w:r>
      <w:r w:rsidRPr="00B63DB7">
        <w:rPr>
          <w:rFonts w:ascii="Times New Roman" w:hAnsi="Times New Roman"/>
          <w:spacing w:val="1"/>
          <w:sz w:val="24"/>
          <w:szCs w:val="24"/>
        </w:rPr>
        <w:t>ы</w:t>
      </w:r>
      <w:r w:rsidRPr="00B63DB7">
        <w:rPr>
          <w:rFonts w:ascii="Times New Roman" w:hAnsi="Times New Roman"/>
          <w:sz w:val="24"/>
          <w:szCs w:val="24"/>
        </w:rPr>
        <w:t xml:space="preserve">й и </w:t>
      </w:r>
      <w:r w:rsidRPr="00B63DB7">
        <w:rPr>
          <w:rFonts w:ascii="Times New Roman" w:hAnsi="Times New Roman"/>
          <w:spacing w:val="-4"/>
          <w:sz w:val="24"/>
          <w:szCs w:val="24"/>
        </w:rPr>
        <w:t>у</w:t>
      </w:r>
      <w:r w:rsidRPr="00B63DB7">
        <w:rPr>
          <w:rFonts w:ascii="Times New Roman" w:hAnsi="Times New Roman"/>
          <w:spacing w:val="1"/>
          <w:sz w:val="24"/>
          <w:szCs w:val="24"/>
        </w:rPr>
        <w:t>д</w:t>
      </w:r>
      <w:r w:rsidRPr="00B63DB7">
        <w:rPr>
          <w:rFonts w:ascii="Times New Roman" w:hAnsi="Times New Roman"/>
          <w:sz w:val="24"/>
          <w:szCs w:val="24"/>
        </w:rPr>
        <w:t>ален</w:t>
      </w:r>
      <w:r w:rsidRPr="00B63DB7">
        <w:rPr>
          <w:rFonts w:ascii="Times New Roman" w:hAnsi="Times New Roman"/>
          <w:spacing w:val="-1"/>
          <w:sz w:val="24"/>
          <w:szCs w:val="24"/>
        </w:rPr>
        <w:t>ны</w:t>
      </w:r>
      <w:r w:rsidRPr="00B63DB7">
        <w:rPr>
          <w:rFonts w:ascii="Times New Roman" w:hAnsi="Times New Roman"/>
          <w:spacing w:val="1"/>
          <w:sz w:val="24"/>
          <w:szCs w:val="24"/>
        </w:rPr>
        <w:t>й</w:t>
      </w:r>
      <w:r w:rsidRPr="00B63DB7">
        <w:rPr>
          <w:rFonts w:ascii="Times New Roman" w:hAnsi="Times New Roman"/>
          <w:sz w:val="24"/>
          <w:szCs w:val="24"/>
        </w:rPr>
        <w:t>, с ше</w:t>
      </w:r>
      <w:r w:rsidRPr="00B63DB7">
        <w:rPr>
          <w:rFonts w:ascii="Times New Roman" w:hAnsi="Times New Roman"/>
          <w:spacing w:val="-1"/>
          <w:sz w:val="24"/>
          <w:szCs w:val="24"/>
        </w:rPr>
        <w:t>ль</w:t>
      </w:r>
      <w:r w:rsidRPr="00B63DB7">
        <w:rPr>
          <w:rFonts w:ascii="Times New Roman" w:hAnsi="Times New Roman"/>
          <w:sz w:val="24"/>
          <w:szCs w:val="24"/>
        </w:rPr>
        <w:t>фо</w:t>
      </w:r>
      <w:r w:rsidRPr="00B63DB7">
        <w:rPr>
          <w:rFonts w:ascii="Times New Roman" w:hAnsi="Times New Roman"/>
          <w:spacing w:val="-1"/>
          <w:sz w:val="24"/>
          <w:szCs w:val="24"/>
        </w:rPr>
        <w:t>в</w:t>
      </w:r>
      <w:r w:rsidRPr="00B63DB7">
        <w:rPr>
          <w:rFonts w:ascii="Times New Roman" w:hAnsi="Times New Roman"/>
          <w:spacing w:val="1"/>
          <w:sz w:val="24"/>
          <w:szCs w:val="24"/>
        </w:rPr>
        <w:t>ы</w:t>
      </w:r>
      <w:r w:rsidRPr="00B63DB7">
        <w:rPr>
          <w:rFonts w:ascii="Times New Roman" w:hAnsi="Times New Roman"/>
          <w:sz w:val="24"/>
          <w:szCs w:val="24"/>
        </w:rPr>
        <w:t xml:space="preserve">ми </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дн</w:t>
      </w:r>
      <w:r w:rsidRPr="00B63DB7">
        <w:rPr>
          <w:rFonts w:ascii="Times New Roman" w:hAnsi="Times New Roman"/>
          <w:spacing w:val="1"/>
          <w:sz w:val="24"/>
          <w:szCs w:val="24"/>
        </w:rPr>
        <w:t>и</w:t>
      </w:r>
      <w:r w:rsidRPr="00B63DB7">
        <w:rPr>
          <w:rFonts w:ascii="Times New Roman" w:hAnsi="Times New Roman"/>
          <w:sz w:val="24"/>
          <w:szCs w:val="24"/>
        </w:rPr>
        <w:t>ка</w:t>
      </w:r>
      <w:r w:rsidRPr="00B63DB7">
        <w:rPr>
          <w:rFonts w:ascii="Times New Roman" w:hAnsi="Times New Roman"/>
          <w:spacing w:val="-2"/>
          <w:sz w:val="24"/>
          <w:szCs w:val="24"/>
        </w:rPr>
        <w:t>м</w:t>
      </w:r>
      <w:r w:rsidRPr="00B63DB7">
        <w:rPr>
          <w:rFonts w:ascii="Times New Roman" w:hAnsi="Times New Roman"/>
          <w:sz w:val="24"/>
          <w:szCs w:val="24"/>
        </w:rPr>
        <w:t>и и а</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3"/>
          <w:sz w:val="24"/>
          <w:szCs w:val="24"/>
        </w:rPr>
        <w:t>а</w:t>
      </w:r>
      <w:r w:rsidRPr="00B63DB7">
        <w:rPr>
          <w:rFonts w:ascii="Times New Roman" w:hAnsi="Times New Roman"/>
          <w:spacing w:val="1"/>
          <w:sz w:val="24"/>
          <w:szCs w:val="24"/>
        </w:rPr>
        <w:t>р</w:t>
      </w:r>
      <w:r w:rsidRPr="00B63DB7">
        <w:rPr>
          <w:rFonts w:ascii="Times New Roman" w:hAnsi="Times New Roman"/>
          <w:sz w:val="24"/>
          <w:szCs w:val="24"/>
        </w:rPr>
        <w:t>к</w:t>
      </w:r>
      <w:r w:rsidRPr="00B63DB7">
        <w:rPr>
          <w:rFonts w:ascii="Times New Roman" w:hAnsi="Times New Roman"/>
          <w:spacing w:val="-2"/>
          <w:sz w:val="24"/>
          <w:szCs w:val="24"/>
        </w:rPr>
        <w:t>т</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pacing w:val="-3"/>
          <w:sz w:val="24"/>
          <w:szCs w:val="24"/>
        </w:rPr>
        <w:t>м</w:t>
      </w:r>
      <w:r w:rsidRPr="00B63DB7">
        <w:rPr>
          <w:rFonts w:ascii="Times New Roman" w:hAnsi="Times New Roman"/>
          <w:sz w:val="24"/>
          <w:szCs w:val="24"/>
        </w:rPr>
        <w:t xml:space="preserve">и </w:t>
      </w:r>
      <w:r w:rsidRPr="00B63DB7">
        <w:rPr>
          <w:rFonts w:ascii="Times New Roman" w:hAnsi="Times New Roman"/>
          <w:spacing w:val="1"/>
          <w:sz w:val="24"/>
          <w:szCs w:val="24"/>
        </w:rPr>
        <w:t>о</w:t>
      </w:r>
      <w:r w:rsidRPr="00B63DB7">
        <w:rPr>
          <w:rFonts w:ascii="Times New Roman" w:hAnsi="Times New Roman"/>
          <w:sz w:val="24"/>
          <w:szCs w:val="24"/>
        </w:rPr>
        <w:t>аз</w:t>
      </w:r>
      <w:r w:rsidRPr="00B63DB7">
        <w:rPr>
          <w:rFonts w:ascii="Times New Roman" w:hAnsi="Times New Roman"/>
          <w:spacing w:val="-2"/>
          <w:sz w:val="24"/>
          <w:szCs w:val="24"/>
        </w:rPr>
        <w:t>и</w:t>
      </w:r>
      <w:r w:rsidRPr="00B63DB7">
        <w:rPr>
          <w:rFonts w:ascii="Times New Roman" w:hAnsi="Times New Roman"/>
          <w:sz w:val="24"/>
          <w:szCs w:val="24"/>
        </w:rPr>
        <w:t>са</w:t>
      </w:r>
      <w:r w:rsidRPr="00B63DB7">
        <w:rPr>
          <w:rFonts w:ascii="Times New Roman" w:hAnsi="Times New Roman"/>
          <w:spacing w:val="-2"/>
          <w:sz w:val="24"/>
          <w:szCs w:val="24"/>
        </w:rPr>
        <w:t>м</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сво</w:t>
      </w:r>
      <w:r w:rsidRPr="00B63DB7">
        <w:rPr>
          <w:rFonts w:ascii="Times New Roman" w:hAnsi="Times New Roman"/>
          <w:spacing w:val="-1"/>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че</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ве</w:t>
      </w:r>
      <w:r w:rsidRPr="00B63DB7">
        <w:rPr>
          <w:rFonts w:ascii="Times New Roman" w:hAnsi="Times New Roman"/>
          <w:spacing w:val="-3"/>
          <w:sz w:val="24"/>
          <w:szCs w:val="24"/>
        </w:rPr>
        <w:t>к</w:t>
      </w:r>
      <w:r w:rsidRPr="00B63DB7">
        <w:rPr>
          <w:rFonts w:ascii="Times New Roman" w:hAnsi="Times New Roman"/>
          <w:spacing w:val="1"/>
          <w:sz w:val="24"/>
          <w:szCs w:val="24"/>
        </w:rPr>
        <w:t>о</w:t>
      </w:r>
      <w:r w:rsidRPr="00B63DB7">
        <w:rPr>
          <w:rFonts w:ascii="Times New Roman" w:hAnsi="Times New Roman"/>
          <w:sz w:val="24"/>
          <w:szCs w:val="24"/>
        </w:rPr>
        <w:t xml:space="preserve">м </w:t>
      </w:r>
      <w:r w:rsidRPr="00B63DB7">
        <w:rPr>
          <w:rFonts w:ascii="Times New Roman" w:hAnsi="Times New Roman"/>
          <w:spacing w:val="-1"/>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та</w:t>
      </w:r>
      <w:r w:rsidRPr="00B63DB7">
        <w:rPr>
          <w:rFonts w:ascii="Times New Roman" w:hAnsi="Times New Roman"/>
          <w:spacing w:val="-1"/>
          <w:sz w:val="24"/>
          <w:szCs w:val="24"/>
        </w:rPr>
        <w:t>р</w:t>
      </w:r>
      <w:r w:rsidRPr="00B63DB7">
        <w:rPr>
          <w:rFonts w:ascii="Times New Roman" w:hAnsi="Times New Roman"/>
          <w:sz w:val="24"/>
          <w:szCs w:val="24"/>
        </w:rPr>
        <w:t>кт</w:t>
      </w:r>
      <w:r w:rsidRPr="00B63DB7">
        <w:rPr>
          <w:rFonts w:ascii="Times New Roman" w:hAnsi="Times New Roman"/>
          <w:spacing w:val="-1"/>
          <w:sz w:val="24"/>
          <w:szCs w:val="24"/>
        </w:rPr>
        <w:t>и</w:t>
      </w:r>
      <w:r w:rsidRPr="00B63DB7">
        <w:rPr>
          <w:rFonts w:ascii="Times New Roman" w:hAnsi="Times New Roman"/>
          <w:spacing w:val="1"/>
          <w:sz w:val="24"/>
          <w:szCs w:val="24"/>
        </w:rPr>
        <w:t>ды</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Ц</w:t>
      </w:r>
      <w:r w:rsidRPr="00B63DB7">
        <w:rPr>
          <w:rFonts w:ascii="Times New Roman" w:hAnsi="Times New Roman"/>
          <w:sz w:val="24"/>
          <w:szCs w:val="24"/>
        </w:rPr>
        <w:t>е</w:t>
      </w:r>
      <w:r w:rsidRPr="00B63DB7">
        <w:rPr>
          <w:rFonts w:ascii="Times New Roman" w:hAnsi="Times New Roman"/>
          <w:spacing w:val="-3"/>
          <w:sz w:val="24"/>
          <w:szCs w:val="24"/>
        </w:rPr>
        <w:t>л</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z w:val="24"/>
          <w:szCs w:val="24"/>
        </w:rPr>
        <w:t>ж</w:t>
      </w:r>
      <w:r w:rsidRPr="00B63DB7">
        <w:rPr>
          <w:rFonts w:ascii="Times New Roman" w:hAnsi="Times New Roman"/>
          <w:spacing w:val="1"/>
          <w:sz w:val="24"/>
          <w:szCs w:val="24"/>
        </w:rPr>
        <w:t>д</w:t>
      </w:r>
      <w:r w:rsidRPr="00B63DB7">
        <w:rPr>
          <w:rFonts w:ascii="Times New Roman" w:hAnsi="Times New Roman"/>
          <w:spacing w:val="-4"/>
          <w:sz w:val="24"/>
          <w:szCs w:val="24"/>
        </w:rPr>
        <w:t>у</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6"/>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ны</w:t>
      </w:r>
      <w:r w:rsidRPr="00B63DB7">
        <w:rPr>
          <w:rFonts w:ascii="Times New Roman" w:hAnsi="Times New Roman"/>
          <w:sz w:val="24"/>
          <w:szCs w:val="24"/>
        </w:rPr>
        <w:t xml:space="preserve">х </w:t>
      </w:r>
      <w:r w:rsidRPr="00B63DB7">
        <w:rPr>
          <w:rFonts w:ascii="Times New Roman" w:hAnsi="Times New Roman"/>
          <w:spacing w:val="1"/>
          <w:sz w:val="24"/>
          <w:szCs w:val="24"/>
        </w:rPr>
        <w:t>и</w:t>
      </w:r>
      <w:r w:rsidRPr="00B63DB7">
        <w:rPr>
          <w:rFonts w:ascii="Times New Roman" w:hAnsi="Times New Roman"/>
          <w:sz w:val="24"/>
          <w:szCs w:val="24"/>
        </w:rPr>
        <w:t>ссл</w:t>
      </w:r>
      <w:r w:rsidRPr="00B63DB7">
        <w:rPr>
          <w:rFonts w:ascii="Times New Roman" w:hAnsi="Times New Roman"/>
          <w:spacing w:val="-3"/>
          <w:sz w:val="24"/>
          <w:szCs w:val="24"/>
        </w:rPr>
        <w:t>е</w:t>
      </w:r>
      <w:r w:rsidRPr="00B63DB7">
        <w:rPr>
          <w:rFonts w:ascii="Times New Roman" w:hAnsi="Times New Roman"/>
          <w:spacing w:val="1"/>
          <w:sz w:val="24"/>
          <w:szCs w:val="24"/>
        </w:rPr>
        <w:t>до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ма</w:t>
      </w:r>
      <w:r w:rsidRPr="00B63DB7">
        <w:rPr>
          <w:rFonts w:ascii="Times New Roman" w:hAnsi="Times New Roman"/>
          <w:spacing w:val="-3"/>
          <w:sz w:val="24"/>
          <w:szCs w:val="24"/>
        </w:rPr>
        <w:t>т</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ка в</w:t>
      </w:r>
      <w:r w:rsidRPr="00B63DB7">
        <w:rPr>
          <w:rFonts w:ascii="Times New Roman" w:hAnsi="Times New Roman"/>
          <w:spacing w:val="-1"/>
          <w:sz w:val="24"/>
          <w:szCs w:val="24"/>
        </w:rPr>
        <w:t xml:space="preserve"> 2</w:t>
      </w:r>
      <w:r w:rsidRPr="00B63DB7">
        <w:rPr>
          <w:rFonts w:ascii="Times New Roman" w:hAnsi="Times New Roman"/>
          <w:sz w:val="24"/>
          <w:szCs w:val="24"/>
        </w:rPr>
        <w:t>0</w:t>
      </w:r>
      <w:r w:rsidRPr="00B63DB7">
        <w:rPr>
          <w:rFonts w:ascii="Times New Roman" w:hAnsi="Times New Roman"/>
          <w:spacing w:val="1"/>
          <w:sz w:val="24"/>
          <w:szCs w:val="24"/>
        </w:rPr>
        <w:t xml:space="preserve">-21 </w:t>
      </w:r>
      <w:r w:rsidRPr="00B63DB7">
        <w:rPr>
          <w:rFonts w:ascii="Times New Roman" w:hAnsi="Times New Roman"/>
          <w:spacing w:val="-1"/>
          <w:sz w:val="24"/>
          <w:szCs w:val="24"/>
        </w:rPr>
        <w:t>в</w:t>
      </w:r>
      <w:r w:rsidRPr="00B63DB7">
        <w:rPr>
          <w:rFonts w:ascii="Times New Roman" w:hAnsi="Times New Roman"/>
          <w:sz w:val="24"/>
          <w:szCs w:val="24"/>
        </w:rPr>
        <w:t xml:space="preserve">еке. Современные исследования и разработки в Антарктиде.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С</w:t>
      </w:r>
      <w:r w:rsidRPr="00B63DB7">
        <w:rPr>
          <w:rFonts w:ascii="Times New Roman" w:hAnsi="Times New Roman"/>
          <w:b/>
          <w:bCs/>
          <w:sz w:val="24"/>
          <w:szCs w:val="24"/>
        </w:rPr>
        <w:t>евер</w:t>
      </w:r>
      <w:r w:rsidRPr="00B63DB7">
        <w:rPr>
          <w:rFonts w:ascii="Times New Roman" w:hAnsi="Times New Roman"/>
          <w:b/>
          <w:bCs/>
          <w:spacing w:val="-1"/>
          <w:sz w:val="24"/>
          <w:szCs w:val="24"/>
        </w:rPr>
        <w:t>ны</w:t>
      </w:r>
      <w:r w:rsidRPr="00B63DB7">
        <w:rPr>
          <w:rFonts w:ascii="Times New Roman" w:hAnsi="Times New Roman"/>
          <w:b/>
          <w:bCs/>
          <w:sz w:val="24"/>
          <w:szCs w:val="24"/>
        </w:rPr>
        <w:t>е м</w:t>
      </w:r>
      <w:r w:rsidRPr="00B63DB7">
        <w:rPr>
          <w:rFonts w:ascii="Times New Roman" w:hAnsi="Times New Roman"/>
          <w:b/>
          <w:bCs/>
          <w:spacing w:val="-1"/>
          <w:sz w:val="24"/>
          <w:szCs w:val="24"/>
        </w:rPr>
        <w:t>а</w:t>
      </w:r>
      <w:r w:rsidRPr="00B63DB7">
        <w:rPr>
          <w:rFonts w:ascii="Times New Roman" w:hAnsi="Times New Roman"/>
          <w:b/>
          <w:bCs/>
          <w:spacing w:val="1"/>
          <w:sz w:val="24"/>
          <w:szCs w:val="24"/>
        </w:rPr>
        <w:t>т</w:t>
      </w:r>
      <w:r w:rsidRPr="00B63DB7">
        <w:rPr>
          <w:rFonts w:ascii="Times New Roman" w:hAnsi="Times New Roman"/>
          <w:b/>
          <w:bCs/>
          <w:sz w:val="24"/>
          <w:szCs w:val="24"/>
        </w:rPr>
        <w:t>ер</w:t>
      </w:r>
      <w:r w:rsidRPr="00B63DB7">
        <w:rPr>
          <w:rFonts w:ascii="Times New Roman" w:hAnsi="Times New Roman"/>
          <w:b/>
          <w:bCs/>
          <w:spacing w:val="-1"/>
          <w:sz w:val="24"/>
          <w:szCs w:val="24"/>
        </w:rPr>
        <w:t>и</w:t>
      </w:r>
      <w:r w:rsidRPr="00B63DB7">
        <w:rPr>
          <w:rFonts w:ascii="Times New Roman" w:hAnsi="Times New Roman"/>
          <w:b/>
          <w:bCs/>
          <w:spacing w:val="-3"/>
          <w:sz w:val="24"/>
          <w:szCs w:val="24"/>
        </w:rPr>
        <w:t>к</w:t>
      </w:r>
      <w:r w:rsidRPr="00B63DB7">
        <w:rPr>
          <w:rFonts w:ascii="Times New Roman" w:hAnsi="Times New Roman"/>
          <w:b/>
          <w:bCs/>
          <w:spacing w:val="-1"/>
          <w:sz w:val="24"/>
          <w:szCs w:val="24"/>
        </w:rPr>
        <w:t>и</w:t>
      </w:r>
      <w:r w:rsidRPr="00B63DB7">
        <w:rPr>
          <w:rFonts w:ascii="Times New Roman" w:hAnsi="Times New Roman"/>
          <w:b/>
          <w:bCs/>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об</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2"/>
          <w:sz w:val="24"/>
          <w:szCs w:val="24"/>
        </w:rPr>
        <w:t xml:space="preserve"> </w:t>
      </w:r>
      <w:r w:rsidRPr="00B63DB7">
        <w:rPr>
          <w:rFonts w:ascii="Times New Roman" w:hAnsi="Times New Roman"/>
          <w:sz w:val="24"/>
          <w:szCs w:val="24"/>
        </w:rPr>
        <w:t>сев</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pacing w:val="-3"/>
          <w:sz w:val="24"/>
          <w:szCs w:val="24"/>
        </w:rPr>
        <w:t>м</w:t>
      </w:r>
      <w:r w:rsidRPr="00B63DB7">
        <w:rPr>
          <w:rFonts w:ascii="Times New Roman" w:hAnsi="Times New Roman"/>
          <w:sz w:val="24"/>
          <w:szCs w:val="24"/>
        </w:rPr>
        <w:t>ат</w:t>
      </w:r>
      <w:r w:rsidRPr="00B63DB7">
        <w:rPr>
          <w:rFonts w:ascii="Times New Roman" w:hAnsi="Times New Roman"/>
          <w:spacing w:val="-3"/>
          <w:sz w:val="24"/>
          <w:szCs w:val="24"/>
        </w:rPr>
        <w:t>е</w:t>
      </w:r>
      <w:r w:rsidRPr="00B63DB7">
        <w:rPr>
          <w:rFonts w:ascii="Times New Roman" w:hAnsi="Times New Roman"/>
          <w:spacing w:val="1"/>
          <w:sz w:val="24"/>
          <w:szCs w:val="24"/>
        </w:rPr>
        <w:t>ри</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
          <w:sz w:val="24"/>
          <w:szCs w:val="24"/>
        </w:rPr>
        <w:t xml:space="preserve"> З</w:t>
      </w:r>
      <w:r w:rsidRPr="00B63DB7">
        <w:rPr>
          <w:rFonts w:ascii="Times New Roman" w:hAnsi="Times New Roman"/>
          <w:sz w:val="24"/>
          <w:szCs w:val="24"/>
        </w:rPr>
        <w:t>е</w:t>
      </w:r>
      <w:r w:rsidRPr="00B63DB7">
        <w:rPr>
          <w:rFonts w:ascii="Times New Roman" w:hAnsi="Times New Roman"/>
          <w:spacing w:val="-3"/>
          <w:sz w:val="24"/>
          <w:szCs w:val="24"/>
        </w:rPr>
        <w:t>м</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С</w:t>
      </w:r>
      <w:r w:rsidRPr="00B63DB7">
        <w:rPr>
          <w:rFonts w:ascii="Times New Roman" w:hAnsi="Times New Roman"/>
          <w:b/>
          <w:bCs/>
          <w:sz w:val="24"/>
          <w:szCs w:val="24"/>
        </w:rPr>
        <w:t>евер</w:t>
      </w:r>
      <w:r w:rsidRPr="00B63DB7">
        <w:rPr>
          <w:rFonts w:ascii="Times New Roman" w:hAnsi="Times New Roman"/>
          <w:b/>
          <w:bCs/>
          <w:spacing w:val="-1"/>
          <w:sz w:val="24"/>
          <w:szCs w:val="24"/>
        </w:rPr>
        <w:t>н</w:t>
      </w:r>
      <w:r w:rsidRPr="00B63DB7">
        <w:rPr>
          <w:rFonts w:ascii="Times New Roman" w:hAnsi="Times New Roman"/>
          <w:b/>
          <w:bCs/>
          <w:spacing w:val="1"/>
          <w:sz w:val="24"/>
          <w:szCs w:val="24"/>
        </w:rPr>
        <w:t>а</w:t>
      </w:r>
      <w:r w:rsidRPr="00B63DB7">
        <w:rPr>
          <w:rFonts w:ascii="Times New Roman" w:hAnsi="Times New Roman"/>
          <w:b/>
          <w:bCs/>
          <w:sz w:val="24"/>
          <w:szCs w:val="24"/>
        </w:rPr>
        <w:t>я</w:t>
      </w:r>
      <w:r w:rsidRPr="00B63DB7">
        <w:rPr>
          <w:rFonts w:ascii="Times New Roman" w:hAnsi="Times New Roman"/>
          <w:b/>
          <w:bCs/>
          <w:spacing w:val="3"/>
          <w:sz w:val="24"/>
          <w:szCs w:val="24"/>
        </w:rPr>
        <w:t xml:space="preserve"> </w:t>
      </w:r>
      <w:r w:rsidRPr="00B63DB7">
        <w:rPr>
          <w:rFonts w:ascii="Times New Roman" w:hAnsi="Times New Roman"/>
          <w:b/>
          <w:bCs/>
          <w:spacing w:val="-1"/>
          <w:sz w:val="24"/>
          <w:szCs w:val="24"/>
        </w:rPr>
        <w:t>А</w:t>
      </w:r>
      <w:r w:rsidRPr="00B63DB7">
        <w:rPr>
          <w:rFonts w:ascii="Times New Roman" w:hAnsi="Times New Roman"/>
          <w:b/>
          <w:bCs/>
          <w:sz w:val="24"/>
          <w:szCs w:val="24"/>
        </w:rPr>
        <w:t>м</w:t>
      </w:r>
      <w:r w:rsidRPr="00B63DB7">
        <w:rPr>
          <w:rFonts w:ascii="Times New Roman" w:hAnsi="Times New Roman"/>
          <w:b/>
          <w:bCs/>
          <w:spacing w:val="-1"/>
          <w:sz w:val="24"/>
          <w:szCs w:val="24"/>
        </w:rPr>
        <w:t>е</w:t>
      </w:r>
      <w:r w:rsidRPr="00B63DB7">
        <w:rPr>
          <w:rFonts w:ascii="Times New Roman" w:hAnsi="Times New Roman"/>
          <w:b/>
          <w:bCs/>
          <w:sz w:val="24"/>
          <w:szCs w:val="24"/>
        </w:rPr>
        <w:t>р</w:t>
      </w:r>
      <w:r w:rsidRPr="00B63DB7">
        <w:rPr>
          <w:rFonts w:ascii="Times New Roman" w:hAnsi="Times New Roman"/>
          <w:b/>
          <w:bCs/>
          <w:spacing w:val="-1"/>
          <w:sz w:val="24"/>
          <w:szCs w:val="24"/>
        </w:rPr>
        <w:t>ик</w:t>
      </w:r>
      <w:r w:rsidRPr="00B63DB7">
        <w:rPr>
          <w:rFonts w:ascii="Times New Roman" w:hAnsi="Times New Roman"/>
          <w:b/>
          <w:bCs/>
          <w:spacing w:val="1"/>
          <w:sz w:val="24"/>
          <w:szCs w:val="24"/>
        </w:rPr>
        <w:t>а</w:t>
      </w:r>
      <w:r w:rsidRPr="00B63DB7">
        <w:rPr>
          <w:rFonts w:ascii="Times New Roman" w:hAnsi="Times New Roman"/>
          <w:b/>
          <w:bCs/>
          <w:sz w:val="24"/>
          <w:szCs w:val="24"/>
        </w:rPr>
        <w:t>.</w:t>
      </w:r>
      <w:r w:rsidRPr="00B63DB7">
        <w:rPr>
          <w:rFonts w:ascii="Times New Roman" w:hAnsi="Times New Roman"/>
          <w:b/>
          <w:bCs/>
          <w:spacing w:val="5"/>
          <w:sz w:val="24"/>
          <w:szCs w:val="24"/>
        </w:rPr>
        <w:t xml:space="preserve"> </w:t>
      </w:r>
      <w:r w:rsidRPr="00B63DB7">
        <w:rPr>
          <w:rFonts w:ascii="Times New Roman" w:hAnsi="Times New Roman"/>
          <w:spacing w:val="-1"/>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2"/>
          <w:sz w:val="24"/>
          <w:szCs w:val="24"/>
        </w:rPr>
        <w:t>ж</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и</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к</w:t>
      </w:r>
      <w:r w:rsidRPr="00B63DB7">
        <w:rPr>
          <w:rFonts w:ascii="Times New Roman" w:hAnsi="Times New Roman"/>
          <w:spacing w:val="-1"/>
          <w:sz w:val="24"/>
          <w:szCs w:val="24"/>
        </w:rPr>
        <w:t>р</w:t>
      </w:r>
      <w:r w:rsidRPr="00B63DB7">
        <w:rPr>
          <w:rFonts w:ascii="Times New Roman" w:hAnsi="Times New Roman"/>
          <w:spacing w:val="1"/>
          <w:sz w:val="24"/>
          <w:szCs w:val="24"/>
        </w:rPr>
        <w:t>ы</w:t>
      </w:r>
      <w:r w:rsidRPr="00B63DB7">
        <w:rPr>
          <w:rFonts w:ascii="Times New Roman" w:hAnsi="Times New Roman"/>
          <w:sz w:val="24"/>
          <w:szCs w:val="24"/>
        </w:rPr>
        <w:t xml:space="preserve">тия и </w:t>
      </w:r>
      <w:r w:rsidRPr="00B63DB7">
        <w:rPr>
          <w:rFonts w:ascii="Times New Roman" w:hAnsi="Times New Roman"/>
          <w:spacing w:val="1"/>
          <w:sz w:val="24"/>
          <w:szCs w:val="24"/>
        </w:rPr>
        <w:t>и</w:t>
      </w:r>
      <w:r w:rsidRPr="00B63DB7">
        <w:rPr>
          <w:rFonts w:ascii="Times New Roman" w:hAnsi="Times New Roman"/>
          <w:sz w:val="24"/>
          <w:szCs w:val="24"/>
        </w:rPr>
        <w:t>ссл</w:t>
      </w:r>
      <w:r w:rsidRPr="00B63DB7">
        <w:rPr>
          <w:rFonts w:ascii="Times New Roman" w:hAnsi="Times New Roman"/>
          <w:spacing w:val="-3"/>
          <w:sz w:val="24"/>
          <w:szCs w:val="24"/>
        </w:rPr>
        <w:t>е</w:t>
      </w:r>
      <w:r w:rsidRPr="00B63DB7">
        <w:rPr>
          <w:rFonts w:ascii="Times New Roman" w:hAnsi="Times New Roman"/>
          <w:spacing w:val="1"/>
          <w:sz w:val="24"/>
          <w:szCs w:val="24"/>
        </w:rPr>
        <w:t>до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Сев</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1"/>
          <w:sz w:val="24"/>
          <w:szCs w:val="24"/>
        </w:rPr>
        <w:t>А</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ки</w:t>
      </w:r>
      <w:r w:rsidRPr="00B63DB7">
        <w:rPr>
          <w:rFonts w:ascii="Times New Roman" w:hAnsi="Times New Roman"/>
          <w:spacing w:val="3"/>
          <w:sz w:val="24"/>
          <w:szCs w:val="24"/>
        </w:rPr>
        <w:t xml:space="preserve"> </w:t>
      </w:r>
      <w:r w:rsidRPr="00B63DB7">
        <w:rPr>
          <w:rFonts w:ascii="Times New Roman" w:hAnsi="Times New Roman"/>
          <w:sz w:val="24"/>
          <w:szCs w:val="24"/>
        </w:rPr>
        <w:t>(</w:t>
      </w:r>
      <w:r w:rsidRPr="00B63DB7">
        <w:rPr>
          <w:rFonts w:ascii="Times New Roman" w:hAnsi="Times New Roman"/>
          <w:spacing w:val="-3"/>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ы</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z w:val="24"/>
          <w:szCs w:val="24"/>
        </w:rPr>
        <w:t xml:space="preserve">Свет).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об</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2"/>
          <w:sz w:val="24"/>
          <w:szCs w:val="24"/>
        </w:rPr>
        <w:t>ье</w:t>
      </w:r>
      <w:r w:rsidRPr="00B63DB7">
        <w:rPr>
          <w:rFonts w:ascii="Times New Roman" w:hAnsi="Times New Roman"/>
          <w:sz w:val="24"/>
          <w:szCs w:val="24"/>
        </w:rPr>
        <w:t>фа</w:t>
      </w:r>
      <w:r w:rsidRPr="00B63DB7">
        <w:rPr>
          <w:rFonts w:ascii="Times New Roman" w:hAnsi="Times New Roman"/>
          <w:spacing w:val="2"/>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по</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1"/>
          <w:sz w:val="24"/>
          <w:szCs w:val="24"/>
        </w:rPr>
        <w:t xml:space="preserve"> и</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z w:val="24"/>
          <w:szCs w:val="24"/>
        </w:rPr>
        <w:t>ае</w:t>
      </w:r>
      <w:r w:rsidRPr="00B63DB7">
        <w:rPr>
          <w:rFonts w:ascii="Times New Roman" w:hAnsi="Times New Roman"/>
          <w:spacing w:val="-2"/>
          <w:sz w:val="24"/>
          <w:szCs w:val="24"/>
        </w:rPr>
        <w:t>м</w:t>
      </w:r>
      <w:r w:rsidRPr="00B63DB7">
        <w:rPr>
          <w:rFonts w:ascii="Times New Roman" w:hAnsi="Times New Roman"/>
          <w:spacing w:val="1"/>
          <w:sz w:val="24"/>
          <w:szCs w:val="24"/>
        </w:rPr>
        <w:t>ы</w:t>
      </w:r>
      <w:r w:rsidRPr="00B63DB7">
        <w:rPr>
          <w:rFonts w:ascii="Times New Roman" w:hAnsi="Times New Roman"/>
          <w:sz w:val="24"/>
          <w:szCs w:val="24"/>
        </w:rPr>
        <w:t>е. К</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мат, в</w:t>
      </w:r>
      <w:r w:rsidRPr="00B63DB7">
        <w:rPr>
          <w:rFonts w:ascii="Times New Roman" w:hAnsi="Times New Roman"/>
          <w:spacing w:val="4"/>
          <w:sz w:val="24"/>
          <w:szCs w:val="24"/>
        </w:rPr>
        <w:t>н</w:t>
      </w:r>
      <w:r w:rsidRPr="00B63DB7">
        <w:rPr>
          <w:rFonts w:ascii="Times New Roman" w:hAnsi="Times New Roman"/>
          <w:spacing w:val="-4"/>
          <w:sz w:val="24"/>
          <w:szCs w:val="24"/>
        </w:rPr>
        <w:t>у</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в</w:t>
      </w:r>
      <w:r w:rsidRPr="00B63DB7">
        <w:rPr>
          <w:rFonts w:ascii="Times New Roman" w:hAnsi="Times New Roman"/>
          <w:spacing w:val="-2"/>
          <w:sz w:val="24"/>
          <w:szCs w:val="24"/>
        </w:rPr>
        <w:t>о</w:t>
      </w:r>
      <w:r w:rsidRPr="00B63DB7">
        <w:rPr>
          <w:rFonts w:ascii="Times New Roman" w:hAnsi="Times New Roman"/>
          <w:spacing w:val="1"/>
          <w:sz w:val="24"/>
          <w:szCs w:val="24"/>
        </w:rPr>
        <w:t>ды</w:t>
      </w:r>
      <w:r w:rsidRPr="00B63DB7">
        <w:rPr>
          <w:rFonts w:ascii="Times New Roman" w:hAnsi="Times New Roman"/>
          <w:sz w:val="24"/>
          <w:szCs w:val="24"/>
        </w:rPr>
        <w:t xml:space="preserve">. </w:t>
      </w:r>
      <w:r w:rsidRPr="00B63DB7">
        <w:rPr>
          <w:rFonts w:ascii="Times New Roman" w:hAnsi="Times New Roman"/>
          <w:spacing w:val="-1"/>
          <w:sz w:val="24"/>
          <w:szCs w:val="24"/>
        </w:rPr>
        <w:t>Пр</w:t>
      </w:r>
      <w:r w:rsidRPr="00B63DB7">
        <w:rPr>
          <w:rFonts w:ascii="Times New Roman" w:hAnsi="Times New Roman"/>
          <w:spacing w:val="1"/>
          <w:sz w:val="24"/>
          <w:szCs w:val="24"/>
        </w:rPr>
        <w:t>и</w:t>
      </w:r>
      <w:r w:rsidRPr="00B63DB7">
        <w:rPr>
          <w:rFonts w:ascii="Times New Roman" w:hAnsi="Times New Roman"/>
          <w:spacing w:val="-1"/>
          <w:sz w:val="24"/>
          <w:szCs w:val="24"/>
        </w:rPr>
        <w:t>род</w:t>
      </w:r>
      <w:r w:rsidRPr="00B63DB7">
        <w:rPr>
          <w:rFonts w:ascii="Times New Roman" w:hAnsi="Times New Roman"/>
          <w:spacing w:val="1"/>
          <w:sz w:val="24"/>
          <w:szCs w:val="24"/>
        </w:rPr>
        <w:t>ны</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pacing w:val="-3"/>
          <w:sz w:val="24"/>
          <w:szCs w:val="24"/>
        </w:rPr>
        <w:t>з</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 Меридиональное расположение природных зон на территории Северной Америки. </w:t>
      </w:r>
      <w:r w:rsidRPr="00B63DB7">
        <w:rPr>
          <w:rFonts w:ascii="Times New Roman" w:hAnsi="Times New Roman"/>
          <w:spacing w:val="1"/>
          <w:sz w:val="24"/>
          <w:szCs w:val="24"/>
        </w:rPr>
        <w:t>И</w:t>
      </w:r>
      <w:r w:rsidRPr="00B63DB7">
        <w:rPr>
          <w:rFonts w:ascii="Times New Roman" w:hAnsi="Times New Roman"/>
          <w:sz w:val="24"/>
          <w:szCs w:val="24"/>
        </w:rPr>
        <w:t>зм</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 xml:space="preserve">я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pacing w:val="-1"/>
          <w:sz w:val="24"/>
          <w:szCs w:val="24"/>
        </w:rPr>
        <w:t>по</w:t>
      </w:r>
      <w:r w:rsidRPr="00B63DB7">
        <w:rPr>
          <w:rFonts w:ascii="Times New Roman" w:hAnsi="Times New Roman"/>
          <w:sz w:val="24"/>
          <w:szCs w:val="24"/>
        </w:rPr>
        <w:t>д</w:t>
      </w:r>
      <w:r w:rsidRPr="00B63DB7">
        <w:rPr>
          <w:rFonts w:ascii="Times New Roman" w:hAnsi="Times New Roman"/>
          <w:spacing w:val="3"/>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2"/>
          <w:sz w:val="24"/>
          <w:szCs w:val="24"/>
        </w:rPr>
        <w:t>я</w:t>
      </w:r>
      <w:r w:rsidRPr="00B63DB7">
        <w:rPr>
          <w:rFonts w:ascii="Times New Roman" w:hAnsi="Times New Roman"/>
          <w:spacing w:val="1"/>
          <w:sz w:val="24"/>
          <w:szCs w:val="24"/>
        </w:rPr>
        <w:t>ни</w:t>
      </w:r>
      <w:r w:rsidRPr="00B63DB7">
        <w:rPr>
          <w:rFonts w:ascii="Times New Roman" w:hAnsi="Times New Roman"/>
          <w:spacing w:val="-2"/>
          <w:sz w:val="24"/>
          <w:szCs w:val="24"/>
        </w:rPr>
        <w:t>е</w:t>
      </w:r>
      <w:r w:rsidRPr="00B63DB7">
        <w:rPr>
          <w:rFonts w:ascii="Times New Roman" w:hAnsi="Times New Roman"/>
          <w:sz w:val="24"/>
          <w:szCs w:val="24"/>
        </w:rPr>
        <w:t>м</w:t>
      </w:r>
      <w:r w:rsidRPr="00B63DB7">
        <w:rPr>
          <w:rFonts w:ascii="Times New Roman" w:hAnsi="Times New Roman"/>
          <w:spacing w:val="2"/>
          <w:sz w:val="24"/>
          <w:szCs w:val="24"/>
        </w:rPr>
        <w:t xml:space="preserve"> </w:t>
      </w:r>
      <w:r w:rsidRPr="00B63DB7">
        <w:rPr>
          <w:rFonts w:ascii="Times New Roman" w:hAnsi="Times New Roman"/>
          <w:spacing w:val="-1"/>
          <w:sz w:val="24"/>
          <w:szCs w:val="24"/>
        </w:rPr>
        <w:t>д</w:t>
      </w:r>
      <w:r w:rsidRPr="00B63DB7">
        <w:rPr>
          <w:rFonts w:ascii="Times New Roman" w:hAnsi="Times New Roman"/>
          <w:sz w:val="24"/>
          <w:szCs w:val="24"/>
        </w:rPr>
        <w:t>еятел</w:t>
      </w:r>
      <w:r w:rsidRPr="00B63DB7">
        <w:rPr>
          <w:rFonts w:ascii="Times New Roman" w:hAnsi="Times New Roman"/>
          <w:spacing w:val="-1"/>
          <w:sz w:val="24"/>
          <w:szCs w:val="24"/>
        </w:rPr>
        <w:t>ьн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челов</w:t>
      </w:r>
      <w:r w:rsidRPr="00B63DB7">
        <w:rPr>
          <w:rFonts w:ascii="Times New Roman" w:hAnsi="Times New Roman"/>
          <w:spacing w:val="-2"/>
          <w:sz w:val="24"/>
          <w:szCs w:val="24"/>
        </w:rPr>
        <w:t>е</w:t>
      </w:r>
      <w:r w:rsidRPr="00B63DB7">
        <w:rPr>
          <w:rFonts w:ascii="Times New Roman" w:hAnsi="Times New Roman"/>
          <w:sz w:val="24"/>
          <w:szCs w:val="24"/>
        </w:rPr>
        <w:t xml:space="preserve">ка. </w:t>
      </w:r>
      <w:r w:rsidRPr="00B63DB7">
        <w:rPr>
          <w:rFonts w:ascii="Times New Roman" w:hAnsi="Times New Roman"/>
          <w:spacing w:val="2"/>
          <w:sz w:val="24"/>
          <w:szCs w:val="24"/>
        </w:rPr>
        <w:t xml:space="preserve"> </w:t>
      </w:r>
      <w:r w:rsidRPr="00B63DB7">
        <w:rPr>
          <w:rFonts w:ascii="Times New Roman" w:hAnsi="Times New Roman"/>
          <w:spacing w:val="2"/>
          <w:sz w:val="24"/>
          <w:szCs w:val="24"/>
        </w:rPr>
        <w:lastRenderedPageBreak/>
        <w:t xml:space="preserve">Эндемики.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 xml:space="preserve">и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иро</w:t>
      </w:r>
      <w:r w:rsidRPr="00B63DB7">
        <w:rPr>
          <w:rFonts w:ascii="Times New Roman" w:hAnsi="Times New Roman"/>
          <w:spacing w:val="1"/>
          <w:sz w:val="24"/>
          <w:szCs w:val="24"/>
        </w:rPr>
        <w:t>д</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мат</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ка.</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 xml:space="preserve">и </w:t>
      </w:r>
      <w:r w:rsidRPr="00B63DB7">
        <w:rPr>
          <w:rFonts w:ascii="Times New Roman" w:hAnsi="Times New Roman"/>
          <w:spacing w:val="1"/>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2"/>
          <w:sz w:val="24"/>
          <w:szCs w:val="24"/>
        </w:rPr>
        <w:t>(</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 xml:space="preserve">е население и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2"/>
          <w:sz w:val="24"/>
          <w:szCs w:val="24"/>
        </w:rPr>
        <w:t>к</w:t>
      </w:r>
      <w:r w:rsidRPr="00B63DB7">
        <w:rPr>
          <w:rFonts w:ascii="Times New Roman" w:hAnsi="Times New Roman"/>
          <w:sz w:val="24"/>
          <w:szCs w:val="24"/>
        </w:rPr>
        <w:t xml:space="preserve">и </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есел</w:t>
      </w:r>
      <w:r w:rsidRPr="00B63DB7">
        <w:rPr>
          <w:rFonts w:ascii="Times New Roman" w:hAnsi="Times New Roman"/>
          <w:spacing w:val="-3"/>
          <w:sz w:val="24"/>
          <w:szCs w:val="24"/>
        </w:rPr>
        <w:t>е</w:t>
      </w:r>
      <w:r w:rsidRPr="00B63DB7">
        <w:rPr>
          <w:rFonts w:ascii="Times New Roman" w:hAnsi="Times New Roman"/>
          <w:spacing w:val="1"/>
          <w:sz w:val="24"/>
          <w:szCs w:val="24"/>
        </w:rPr>
        <w:t>нц</w:t>
      </w:r>
      <w:r w:rsidRPr="00B63DB7">
        <w:rPr>
          <w:rFonts w:ascii="Times New Roman" w:hAnsi="Times New Roman"/>
          <w:sz w:val="24"/>
          <w:szCs w:val="24"/>
        </w:rPr>
        <w:t>ев).</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Х</w:t>
      </w:r>
      <w:r w:rsidRPr="00B63DB7">
        <w:rPr>
          <w:rFonts w:ascii="Times New Roman" w:hAnsi="Times New Roman"/>
          <w:sz w:val="24"/>
          <w:szCs w:val="24"/>
        </w:rPr>
        <w:t>а</w:t>
      </w:r>
      <w:r w:rsidRPr="00B63DB7">
        <w:rPr>
          <w:rFonts w:ascii="Times New Roman" w:hAnsi="Times New Roman"/>
          <w:spacing w:val="1"/>
          <w:sz w:val="24"/>
          <w:szCs w:val="24"/>
        </w:rPr>
        <w:t>р</w:t>
      </w:r>
      <w:r w:rsidRPr="00B63DB7">
        <w:rPr>
          <w:rFonts w:ascii="Times New Roman" w:hAnsi="Times New Roman"/>
          <w:sz w:val="24"/>
          <w:szCs w:val="24"/>
        </w:rPr>
        <w:t>акт</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ст</w:t>
      </w:r>
      <w:r w:rsidRPr="00B63DB7">
        <w:rPr>
          <w:rFonts w:ascii="Times New Roman" w:hAnsi="Times New Roman"/>
          <w:spacing w:val="-2"/>
          <w:sz w:val="24"/>
          <w:szCs w:val="24"/>
        </w:rPr>
        <w:t>и</w:t>
      </w:r>
      <w:r w:rsidRPr="00B63DB7">
        <w:rPr>
          <w:rFonts w:ascii="Times New Roman" w:hAnsi="Times New Roman"/>
          <w:sz w:val="24"/>
          <w:szCs w:val="24"/>
        </w:rPr>
        <w:t xml:space="preserve">ка </w:t>
      </w:r>
      <w:r w:rsidRPr="00B63DB7">
        <w:rPr>
          <w:rFonts w:ascii="Times New Roman" w:hAnsi="Times New Roman"/>
          <w:spacing w:val="1"/>
          <w:sz w:val="24"/>
          <w:szCs w:val="24"/>
        </w:rPr>
        <w:t>д</w:t>
      </w:r>
      <w:r w:rsidRPr="00B63DB7">
        <w:rPr>
          <w:rFonts w:ascii="Times New Roman" w:hAnsi="Times New Roman"/>
          <w:spacing w:val="-3"/>
          <w:sz w:val="24"/>
          <w:szCs w:val="24"/>
        </w:rPr>
        <w:t>в</w:t>
      </w:r>
      <w:r w:rsidRPr="00B63DB7">
        <w:rPr>
          <w:rFonts w:ascii="Times New Roman" w:hAnsi="Times New Roman"/>
          <w:spacing w:val="-4"/>
          <w:sz w:val="24"/>
          <w:szCs w:val="24"/>
        </w:rPr>
        <w:t>у</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z w:val="24"/>
          <w:szCs w:val="24"/>
        </w:rPr>
        <w:t>ст</w:t>
      </w:r>
      <w:r w:rsidRPr="00B63DB7">
        <w:rPr>
          <w:rFonts w:ascii="Times New Roman" w:hAnsi="Times New Roman"/>
          <w:spacing w:val="1"/>
          <w:sz w:val="24"/>
          <w:szCs w:val="24"/>
        </w:rPr>
        <w:t>р</w:t>
      </w:r>
      <w:r w:rsidRPr="00B63DB7">
        <w:rPr>
          <w:rFonts w:ascii="Times New Roman" w:hAnsi="Times New Roman"/>
          <w:sz w:val="24"/>
          <w:szCs w:val="24"/>
        </w:rPr>
        <w:t>ан мат</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z w:val="24"/>
          <w:szCs w:val="24"/>
        </w:rPr>
        <w:t>а: Ка</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1"/>
          <w:sz w:val="24"/>
          <w:szCs w:val="24"/>
        </w:rPr>
        <w:t>д</w:t>
      </w:r>
      <w:r w:rsidRPr="00B63DB7">
        <w:rPr>
          <w:rFonts w:ascii="Times New Roman" w:hAnsi="Times New Roman"/>
          <w:sz w:val="24"/>
          <w:szCs w:val="24"/>
        </w:rPr>
        <w:t>ы и</w:t>
      </w:r>
      <w:r w:rsidRPr="00B63DB7">
        <w:rPr>
          <w:rFonts w:ascii="Times New Roman" w:hAnsi="Times New Roman"/>
          <w:spacing w:val="3"/>
          <w:sz w:val="24"/>
          <w:szCs w:val="24"/>
        </w:rPr>
        <w:t xml:space="preserve"> </w:t>
      </w:r>
      <w:r w:rsidRPr="00B63DB7">
        <w:rPr>
          <w:rFonts w:ascii="Times New Roman" w:hAnsi="Times New Roman"/>
          <w:spacing w:val="-3"/>
          <w:sz w:val="24"/>
          <w:szCs w:val="24"/>
        </w:rPr>
        <w:t>М</w:t>
      </w:r>
      <w:r w:rsidRPr="00B63DB7">
        <w:rPr>
          <w:rFonts w:ascii="Times New Roman" w:hAnsi="Times New Roman"/>
          <w:sz w:val="24"/>
          <w:szCs w:val="24"/>
        </w:rPr>
        <w:t>ек</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z w:val="24"/>
          <w:szCs w:val="24"/>
        </w:rPr>
        <w:t>ки</w:t>
      </w:r>
      <w:r w:rsidRPr="00B63DB7">
        <w:rPr>
          <w:rFonts w:ascii="Times New Roman" w:hAnsi="Times New Roman"/>
          <w:spacing w:val="3"/>
          <w:sz w:val="24"/>
          <w:szCs w:val="24"/>
        </w:rPr>
        <w:t xml:space="preserve">. </w:t>
      </w:r>
      <w:r w:rsidRPr="00B63DB7">
        <w:rPr>
          <w:rFonts w:ascii="Times New Roman" w:hAnsi="Times New Roman"/>
          <w:sz w:val="24"/>
          <w:szCs w:val="24"/>
        </w:rPr>
        <w:t>Описание США</w:t>
      </w:r>
      <w:r w:rsidRPr="00B63DB7">
        <w:rPr>
          <w:rFonts w:ascii="Times New Roman" w:hAnsi="Times New Roman"/>
          <w:spacing w:val="-2"/>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 xml:space="preserve"> как </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z w:val="24"/>
          <w:szCs w:val="24"/>
        </w:rPr>
        <w:t xml:space="preserve">ой из </w:t>
      </w:r>
      <w:r w:rsidRPr="00B63DB7">
        <w:rPr>
          <w:rFonts w:ascii="Times New Roman" w:hAnsi="Times New Roman"/>
          <w:spacing w:val="-1"/>
          <w:sz w:val="24"/>
          <w:szCs w:val="24"/>
        </w:rPr>
        <w:t>в</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у</w:t>
      </w:r>
      <w:r w:rsidRPr="00B63DB7">
        <w:rPr>
          <w:rFonts w:ascii="Times New Roman" w:hAnsi="Times New Roman"/>
          <w:sz w:val="24"/>
          <w:szCs w:val="24"/>
        </w:rPr>
        <w:t>щих</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н</w:t>
      </w:r>
      <w:r w:rsidRPr="00B63DB7">
        <w:rPr>
          <w:rFonts w:ascii="Times New Roman" w:hAnsi="Times New Roman"/>
          <w:spacing w:val="1"/>
          <w:sz w:val="24"/>
          <w:szCs w:val="24"/>
        </w:rPr>
        <w:t xml:space="preserve"> </w:t>
      </w:r>
      <w:r w:rsidRPr="00B63DB7">
        <w:rPr>
          <w:rFonts w:ascii="Times New Roman" w:hAnsi="Times New Roman"/>
          <w:spacing w:val="-3"/>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вр</w:t>
      </w:r>
      <w:r w:rsidRPr="00B63DB7">
        <w:rPr>
          <w:rFonts w:ascii="Times New Roman" w:hAnsi="Times New Roman"/>
          <w:spacing w:val="-2"/>
          <w:sz w:val="24"/>
          <w:szCs w:val="24"/>
        </w:rPr>
        <w:t>е</w:t>
      </w:r>
      <w:r w:rsidRPr="00B63DB7">
        <w:rPr>
          <w:rFonts w:ascii="Times New Roman" w:hAnsi="Times New Roman"/>
          <w:sz w:val="24"/>
          <w:szCs w:val="24"/>
        </w:rPr>
        <w:t>ме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1"/>
          <w:sz w:val="24"/>
          <w:szCs w:val="24"/>
        </w:rPr>
        <w:t xml:space="preserve"> </w:t>
      </w:r>
      <w:r w:rsidRPr="00B63DB7">
        <w:rPr>
          <w:rFonts w:ascii="Times New Roman" w:hAnsi="Times New Roman"/>
          <w:spacing w:val="-3"/>
          <w:sz w:val="24"/>
          <w:szCs w:val="24"/>
        </w:rPr>
        <w:t>м</w:t>
      </w:r>
      <w:r w:rsidRPr="00B63DB7">
        <w:rPr>
          <w:rFonts w:ascii="Times New Roman" w:hAnsi="Times New Roman"/>
          <w:spacing w:val="1"/>
          <w:sz w:val="24"/>
          <w:szCs w:val="24"/>
        </w:rPr>
        <w:t>ир</w:t>
      </w:r>
      <w:r w:rsidRPr="00B63DB7">
        <w:rPr>
          <w:rFonts w:ascii="Times New Roman" w:hAnsi="Times New Roman"/>
          <w:sz w:val="24"/>
          <w:szCs w:val="24"/>
        </w:rPr>
        <w:t>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Еврази</w:t>
      </w:r>
      <w:r w:rsidRPr="00B63DB7">
        <w:rPr>
          <w:rFonts w:ascii="Times New Roman" w:hAnsi="Times New Roman"/>
          <w:b/>
          <w:bCs/>
          <w:spacing w:val="-1"/>
          <w:sz w:val="24"/>
          <w:szCs w:val="24"/>
        </w:rPr>
        <w:t>я</w:t>
      </w:r>
      <w:r w:rsidRPr="00B63DB7">
        <w:rPr>
          <w:rFonts w:ascii="Times New Roman" w:hAnsi="Times New Roman"/>
          <w:b/>
          <w:bCs/>
          <w:sz w:val="24"/>
          <w:szCs w:val="24"/>
        </w:rPr>
        <w:t>.</w:t>
      </w:r>
      <w:r w:rsidRPr="00B63DB7">
        <w:rPr>
          <w:rFonts w:ascii="Times New Roman" w:hAnsi="Times New Roman"/>
          <w:b/>
          <w:bCs/>
          <w:spacing w:val="3"/>
          <w:sz w:val="24"/>
          <w:szCs w:val="24"/>
        </w:rPr>
        <w:t xml:space="preserve"> </w:t>
      </w:r>
      <w:r w:rsidRPr="00B63DB7">
        <w:rPr>
          <w:rFonts w:ascii="Times New Roman" w:hAnsi="Times New Roman"/>
          <w:spacing w:val="-1"/>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о</w:t>
      </w:r>
      <w:r w:rsidRPr="00B63DB7">
        <w:rPr>
          <w:rFonts w:ascii="Times New Roman" w:hAnsi="Times New Roman"/>
          <w:sz w:val="24"/>
          <w:szCs w:val="24"/>
        </w:rPr>
        <w:t xml:space="preserve">е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2"/>
          <w:sz w:val="24"/>
          <w:szCs w:val="24"/>
        </w:rPr>
        <w:t>ж</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ссле</w:t>
      </w:r>
      <w:r w:rsidRPr="00B63DB7">
        <w:rPr>
          <w:rFonts w:ascii="Times New Roman" w:hAnsi="Times New Roman"/>
          <w:spacing w:val="-2"/>
          <w:sz w:val="24"/>
          <w:szCs w:val="24"/>
        </w:rPr>
        <w:t>д</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pacing w:val="1"/>
          <w:sz w:val="24"/>
          <w:szCs w:val="24"/>
        </w:rPr>
        <w:t>ни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мат</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ка. Ре</w:t>
      </w:r>
      <w:r w:rsidRPr="00B63DB7">
        <w:rPr>
          <w:rFonts w:ascii="Times New Roman" w:hAnsi="Times New Roman"/>
          <w:spacing w:val="-1"/>
          <w:sz w:val="24"/>
          <w:szCs w:val="24"/>
        </w:rPr>
        <w:t>ль</w:t>
      </w:r>
      <w:r w:rsidRPr="00B63DB7">
        <w:rPr>
          <w:rFonts w:ascii="Times New Roman" w:hAnsi="Times New Roman"/>
          <w:sz w:val="24"/>
          <w:szCs w:val="24"/>
        </w:rPr>
        <w:t>еф</w:t>
      </w:r>
      <w:r w:rsidRPr="00B63DB7">
        <w:rPr>
          <w:rFonts w:ascii="Times New Roman" w:hAnsi="Times New Roman"/>
          <w:spacing w:val="2"/>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з</w:t>
      </w:r>
      <w:r w:rsidRPr="00B63DB7">
        <w:rPr>
          <w:rFonts w:ascii="Times New Roman" w:hAnsi="Times New Roman"/>
          <w:spacing w:val="1"/>
          <w:sz w:val="24"/>
          <w:szCs w:val="24"/>
        </w:rPr>
        <w:t>ны</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ис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z w:val="24"/>
          <w:szCs w:val="24"/>
        </w:rPr>
        <w:t>ае</w:t>
      </w:r>
      <w:r w:rsidRPr="00B63DB7">
        <w:rPr>
          <w:rFonts w:ascii="Times New Roman" w:hAnsi="Times New Roman"/>
          <w:spacing w:val="-2"/>
          <w:sz w:val="24"/>
          <w:szCs w:val="24"/>
        </w:rPr>
        <w:t>м</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Е</w:t>
      </w:r>
      <w:r w:rsidRPr="00B63DB7">
        <w:rPr>
          <w:rFonts w:ascii="Times New Roman" w:hAnsi="Times New Roman"/>
          <w:sz w:val="24"/>
          <w:szCs w:val="24"/>
        </w:rPr>
        <w:t>в</w:t>
      </w:r>
      <w:r w:rsidRPr="00B63DB7">
        <w:rPr>
          <w:rFonts w:ascii="Times New Roman" w:hAnsi="Times New Roman"/>
          <w:spacing w:val="-2"/>
          <w:sz w:val="24"/>
          <w:szCs w:val="24"/>
        </w:rPr>
        <w:t>р</w:t>
      </w:r>
      <w:r w:rsidRPr="00B63DB7">
        <w:rPr>
          <w:rFonts w:ascii="Times New Roman" w:hAnsi="Times New Roman"/>
          <w:sz w:val="24"/>
          <w:szCs w:val="24"/>
        </w:rPr>
        <w:t>аз</w:t>
      </w:r>
      <w:r w:rsidRPr="00B63DB7">
        <w:rPr>
          <w:rFonts w:ascii="Times New Roman" w:hAnsi="Times New Roman"/>
          <w:spacing w:val="-2"/>
          <w:sz w:val="24"/>
          <w:szCs w:val="24"/>
        </w:rPr>
        <w:t>и</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3"/>
          <w:sz w:val="24"/>
          <w:szCs w:val="24"/>
        </w:rPr>
        <w:t>м</w:t>
      </w:r>
      <w:r w:rsidRPr="00B63DB7">
        <w:rPr>
          <w:rFonts w:ascii="Times New Roman" w:hAnsi="Times New Roman"/>
          <w:sz w:val="24"/>
          <w:szCs w:val="24"/>
        </w:rPr>
        <w:t>ат</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2"/>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сти мат</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z w:val="24"/>
          <w:szCs w:val="24"/>
        </w:rPr>
        <w:t>а. 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клима</w:t>
      </w:r>
      <w:r w:rsidRPr="00B63DB7">
        <w:rPr>
          <w:rFonts w:ascii="Times New Roman" w:hAnsi="Times New Roman"/>
          <w:spacing w:val="-2"/>
          <w:sz w:val="24"/>
          <w:szCs w:val="24"/>
        </w:rPr>
        <w:t>т</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pacing w:val="-1"/>
          <w:sz w:val="24"/>
          <w:szCs w:val="24"/>
        </w:rPr>
        <w:t>х</w:t>
      </w:r>
      <w:r w:rsidRPr="00B63DB7">
        <w:rPr>
          <w:rFonts w:ascii="Times New Roman" w:hAnsi="Times New Roman"/>
          <w:spacing w:val="1"/>
          <w:sz w:val="24"/>
          <w:szCs w:val="24"/>
        </w:rPr>
        <w:t>о</w:t>
      </w:r>
      <w:r w:rsidRPr="00B63DB7">
        <w:rPr>
          <w:rFonts w:ascii="Times New Roman" w:hAnsi="Times New Roman"/>
          <w:sz w:val="24"/>
          <w:szCs w:val="24"/>
        </w:rPr>
        <w:t>зя</w:t>
      </w:r>
      <w:r w:rsidRPr="00B63DB7">
        <w:rPr>
          <w:rFonts w:ascii="Times New Roman" w:hAnsi="Times New Roman"/>
          <w:spacing w:val="-1"/>
          <w:sz w:val="24"/>
          <w:szCs w:val="24"/>
        </w:rPr>
        <w:t>й</w:t>
      </w:r>
      <w:r w:rsidRPr="00B63DB7">
        <w:rPr>
          <w:rFonts w:ascii="Times New Roman" w:hAnsi="Times New Roman"/>
          <w:sz w:val="24"/>
          <w:szCs w:val="24"/>
        </w:rPr>
        <w:t>стве</w:t>
      </w:r>
      <w:r w:rsidRPr="00B63DB7">
        <w:rPr>
          <w:rFonts w:ascii="Times New Roman" w:hAnsi="Times New Roman"/>
          <w:spacing w:val="-2"/>
          <w:sz w:val="24"/>
          <w:szCs w:val="24"/>
        </w:rPr>
        <w:t>н</w:t>
      </w:r>
      <w:r w:rsidRPr="00B63DB7">
        <w:rPr>
          <w:rFonts w:ascii="Times New Roman" w:hAnsi="Times New Roman"/>
          <w:spacing w:val="1"/>
          <w:sz w:val="24"/>
          <w:szCs w:val="24"/>
        </w:rPr>
        <w:t>н</w:t>
      </w:r>
      <w:r w:rsidRPr="00B63DB7">
        <w:rPr>
          <w:rFonts w:ascii="Times New Roman" w:hAnsi="Times New Roman"/>
          <w:spacing w:val="-4"/>
          <w:sz w:val="24"/>
          <w:szCs w:val="24"/>
        </w:rPr>
        <w:t>у</w:t>
      </w:r>
      <w:r w:rsidRPr="00B63DB7">
        <w:rPr>
          <w:rFonts w:ascii="Times New Roman" w:hAnsi="Times New Roman"/>
          <w:sz w:val="24"/>
          <w:szCs w:val="24"/>
        </w:rPr>
        <w:t>ю</w:t>
      </w:r>
      <w:r w:rsidRPr="00B63DB7">
        <w:rPr>
          <w:rFonts w:ascii="Times New Roman" w:hAnsi="Times New Roman"/>
          <w:spacing w:val="2"/>
          <w:sz w:val="24"/>
          <w:szCs w:val="24"/>
        </w:rPr>
        <w:t xml:space="preserve"> </w:t>
      </w:r>
      <w:r w:rsidRPr="00B63DB7">
        <w:rPr>
          <w:rFonts w:ascii="Times New Roman" w:hAnsi="Times New Roman"/>
          <w:spacing w:val="1"/>
          <w:sz w:val="24"/>
          <w:szCs w:val="24"/>
        </w:rPr>
        <w:t>д</w:t>
      </w:r>
      <w:r w:rsidRPr="00B63DB7">
        <w:rPr>
          <w:rFonts w:ascii="Times New Roman" w:hAnsi="Times New Roman"/>
          <w:sz w:val="24"/>
          <w:szCs w:val="24"/>
        </w:rPr>
        <w:t>е</w:t>
      </w:r>
      <w:r w:rsidRPr="00B63DB7">
        <w:rPr>
          <w:rFonts w:ascii="Times New Roman" w:hAnsi="Times New Roman"/>
          <w:spacing w:val="-2"/>
          <w:sz w:val="24"/>
          <w:szCs w:val="24"/>
        </w:rPr>
        <w:t>я</w:t>
      </w:r>
      <w:r w:rsidRPr="00B63DB7">
        <w:rPr>
          <w:rFonts w:ascii="Times New Roman" w:hAnsi="Times New Roman"/>
          <w:sz w:val="24"/>
          <w:szCs w:val="24"/>
        </w:rPr>
        <w:t>те</w:t>
      </w:r>
      <w:r w:rsidRPr="00B63DB7">
        <w:rPr>
          <w:rFonts w:ascii="Times New Roman" w:hAnsi="Times New Roman"/>
          <w:spacing w:val="-1"/>
          <w:sz w:val="24"/>
          <w:szCs w:val="24"/>
        </w:rPr>
        <w:t>ль</w:t>
      </w:r>
      <w:r w:rsidRPr="00B63DB7">
        <w:rPr>
          <w:rFonts w:ascii="Times New Roman" w:hAnsi="Times New Roman"/>
          <w:spacing w:val="1"/>
          <w:sz w:val="24"/>
          <w:szCs w:val="24"/>
        </w:rPr>
        <w:t>но</w:t>
      </w:r>
      <w:r w:rsidRPr="00B63DB7">
        <w:rPr>
          <w:rFonts w:ascii="Times New Roman" w:hAnsi="Times New Roman"/>
          <w:sz w:val="24"/>
          <w:szCs w:val="24"/>
        </w:rPr>
        <w:t>сть</w:t>
      </w:r>
      <w:r w:rsidRPr="00B63DB7">
        <w:rPr>
          <w:rFonts w:ascii="Times New Roman" w:hAnsi="Times New Roman"/>
          <w:spacing w:val="2"/>
          <w:sz w:val="24"/>
          <w:szCs w:val="24"/>
        </w:rPr>
        <w:t xml:space="preserve"> </w:t>
      </w:r>
      <w:r w:rsidRPr="00B63DB7">
        <w:rPr>
          <w:rFonts w:ascii="Times New Roman" w:hAnsi="Times New Roman"/>
          <w:spacing w:val="-1"/>
          <w:sz w:val="24"/>
          <w:szCs w:val="24"/>
        </w:rPr>
        <w:t>люд</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3"/>
          <w:sz w:val="24"/>
          <w:szCs w:val="24"/>
        </w:rPr>
        <w:t>Р</w:t>
      </w:r>
      <w:r w:rsidRPr="00B63DB7">
        <w:rPr>
          <w:rFonts w:ascii="Times New Roman" w:hAnsi="Times New Roman"/>
          <w:sz w:val="24"/>
          <w:szCs w:val="24"/>
        </w:rPr>
        <w:t>ек</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з</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0"/>
          <w:sz w:val="24"/>
          <w:szCs w:val="24"/>
        </w:rPr>
        <w:t xml:space="preserve"> </w:t>
      </w:r>
      <w:r w:rsidRPr="00B63DB7">
        <w:rPr>
          <w:rFonts w:ascii="Times New Roman" w:hAnsi="Times New Roman"/>
          <w:sz w:val="24"/>
          <w:szCs w:val="24"/>
        </w:rPr>
        <w:t>ма</w:t>
      </w:r>
      <w:r w:rsidRPr="00B63DB7">
        <w:rPr>
          <w:rFonts w:ascii="Times New Roman" w:hAnsi="Times New Roman"/>
          <w:spacing w:val="-3"/>
          <w:sz w:val="24"/>
          <w:szCs w:val="24"/>
        </w:rPr>
        <w:t>т</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к</w:t>
      </w:r>
      <w:r w:rsidRPr="00B63DB7">
        <w:rPr>
          <w:rFonts w:ascii="Times New Roman" w:hAnsi="Times New Roman"/>
          <w:spacing w:val="-2"/>
          <w:sz w:val="24"/>
          <w:szCs w:val="24"/>
        </w:rPr>
        <w:t>а</w:t>
      </w:r>
      <w:r w:rsidRPr="00B63DB7">
        <w:rPr>
          <w:rFonts w:ascii="Times New Roman" w:hAnsi="Times New Roman"/>
          <w:sz w:val="24"/>
          <w:szCs w:val="24"/>
        </w:rPr>
        <w:t>. М</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т</w:t>
      </w:r>
      <w:r w:rsidRPr="00B63DB7">
        <w:rPr>
          <w:rFonts w:ascii="Times New Roman" w:hAnsi="Times New Roman"/>
          <w:spacing w:val="1"/>
          <w:sz w:val="24"/>
          <w:szCs w:val="24"/>
        </w:rPr>
        <w:t>н</w:t>
      </w:r>
      <w:r w:rsidRPr="00B63DB7">
        <w:rPr>
          <w:rFonts w:ascii="Times New Roman" w:hAnsi="Times New Roman"/>
          <w:spacing w:val="-2"/>
          <w:sz w:val="24"/>
          <w:szCs w:val="24"/>
        </w:rPr>
        <w:t>я</w:t>
      </w:r>
      <w:r w:rsidRPr="00B63DB7">
        <w:rPr>
          <w:rFonts w:ascii="Times New Roman" w:hAnsi="Times New Roman"/>
          <w:sz w:val="24"/>
          <w:szCs w:val="24"/>
        </w:rPr>
        <w:t>я ме</w:t>
      </w:r>
      <w:r w:rsidRPr="00B63DB7">
        <w:rPr>
          <w:rFonts w:ascii="Times New Roman" w:hAnsi="Times New Roman"/>
          <w:spacing w:val="1"/>
          <w:sz w:val="24"/>
          <w:szCs w:val="24"/>
        </w:rPr>
        <w:t>р</w:t>
      </w:r>
      <w:r w:rsidRPr="00B63DB7">
        <w:rPr>
          <w:rFonts w:ascii="Times New Roman" w:hAnsi="Times New Roman"/>
          <w:sz w:val="24"/>
          <w:szCs w:val="24"/>
        </w:rPr>
        <w:t>з</w:t>
      </w:r>
      <w:r w:rsidRPr="00B63DB7">
        <w:rPr>
          <w:rFonts w:ascii="Times New Roman" w:hAnsi="Times New Roman"/>
          <w:spacing w:val="-4"/>
          <w:sz w:val="24"/>
          <w:szCs w:val="24"/>
        </w:rPr>
        <w:t>л</w:t>
      </w:r>
      <w:r w:rsidRPr="00B63DB7">
        <w:rPr>
          <w:rFonts w:ascii="Times New Roman" w:hAnsi="Times New Roman"/>
          <w:spacing w:val="1"/>
          <w:sz w:val="24"/>
          <w:szCs w:val="24"/>
        </w:rPr>
        <w:t>о</w:t>
      </w:r>
      <w:r w:rsidRPr="00B63DB7">
        <w:rPr>
          <w:rFonts w:ascii="Times New Roman" w:hAnsi="Times New Roman"/>
          <w:sz w:val="24"/>
          <w:szCs w:val="24"/>
        </w:rPr>
        <w:t>та,</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3"/>
          <w:sz w:val="24"/>
          <w:szCs w:val="24"/>
        </w:rPr>
        <w:t>м</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е о</w:t>
      </w:r>
      <w:r w:rsidRPr="00B63DB7">
        <w:rPr>
          <w:rFonts w:ascii="Times New Roman" w:hAnsi="Times New Roman"/>
          <w:spacing w:val="-3"/>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д</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Пр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е </w:t>
      </w:r>
      <w:r w:rsidRPr="00B63DB7">
        <w:rPr>
          <w:rFonts w:ascii="Times New Roman" w:hAnsi="Times New Roman"/>
          <w:spacing w:val="-1"/>
          <w:sz w:val="24"/>
          <w:szCs w:val="24"/>
        </w:rPr>
        <w:t>зо</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pacing w:val="-3"/>
          <w:sz w:val="24"/>
          <w:szCs w:val="24"/>
        </w:rPr>
        <w:t>м</w:t>
      </w:r>
      <w:r w:rsidRPr="00B63DB7">
        <w:rPr>
          <w:rFonts w:ascii="Times New Roman" w:hAnsi="Times New Roman"/>
          <w:sz w:val="24"/>
          <w:szCs w:val="24"/>
        </w:rPr>
        <w:t>ате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z w:val="24"/>
          <w:szCs w:val="24"/>
        </w:rPr>
        <w:t xml:space="preserve">а. Эндемики.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З</w:t>
      </w:r>
      <w:r w:rsidRPr="00B63DB7">
        <w:rPr>
          <w:rFonts w:ascii="Times New Roman" w:hAnsi="Times New Roman"/>
          <w:sz w:val="24"/>
          <w:szCs w:val="24"/>
        </w:rPr>
        <w:t>а</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2"/>
          <w:sz w:val="24"/>
          <w:szCs w:val="24"/>
        </w:rPr>
        <w:t>ж</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3"/>
          <w:sz w:val="24"/>
          <w:szCs w:val="24"/>
        </w:rPr>
        <w:t xml:space="preserve"> </w:t>
      </w:r>
      <w:r w:rsidRPr="00B63DB7">
        <w:rPr>
          <w:rFonts w:ascii="Times New Roman" w:hAnsi="Times New Roman"/>
          <w:spacing w:val="-1"/>
          <w:sz w:val="24"/>
          <w:szCs w:val="24"/>
        </w:rPr>
        <w:t>Е</w:t>
      </w:r>
      <w:r w:rsidRPr="00B63DB7">
        <w:rPr>
          <w:rFonts w:ascii="Times New Roman" w:hAnsi="Times New Roman"/>
          <w:sz w:val="24"/>
          <w:szCs w:val="24"/>
        </w:rPr>
        <w:t>в</w:t>
      </w:r>
      <w:r w:rsidRPr="00B63DB7">
        <w:rPr>
          <w:rFonts w:ascii="Times New Roman" w:hAnsi="Times New Roman"/>
          <w:spacing w:val="-2"/>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z w:val="24"/>
          <w:szCs w:val="24"/>
        </w:rPr>
        <w:t>а. Стр</w:t>
      </w:r>
      <w:r w:rsidRPr="00B63DB7">
        <w:rPr>
          <w:rFonts w:ascii="Times New Roman" w:hAnsi="Times New Roman"/>
          <w:spacing w:val="1"/>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3"/>
          <w:sz w:val="24"/>
          <w:szCs w:val="24"/>
        </w:rPr>
        <w:t xml:space="preserve"> </w:t>
      </w:r>
      <w:r w:rsidRPr="00B63DB7">
        <w:rPr>
          <w:rFonts w:ascii="Times New Roman" w:hAnsi="Times New Roman"/>
          <w:sz w:val="24"/>
          <w:szCs w:val="24"/>
        </w:rPr>
        <w:t>Сев</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1"/>
          <w:sz w:val="24"/>
          <w:szCs w:val="24"/>
        </w:rPr>
        <w:t>Е</w:t>
      </w:r>
      <w:r w:rsidRPr="00B63DB7">
        <w:rPr>
          <w:rFonts w:ascii="Times New Roman" w:hAnsi="Times New Roman"/>
          <w:sz w:val="24"/>
          <w:szCs w:val="24"/>
        </w:rPr>
        <w:t>вропы</w:t>
      </w:r>
      <w:r w:rsidRPr="00B63DB7">
        <w:rPr>
          <w:rFonts w:ascii="Times New Roman" w:hAnsi="Times New Roman"/>
          <w:spacing w:val="4"/>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2"/>
          <w:sz w:val="24"/>
          <w:szCs w:val="24"/>
        </w:rPr>
        <w:t xml:space="preserve"> </w:t>
      </w:r>
      <w:r w:rsidRPr="00B63DB7">
        <w:rPr>
          <w:rFonts w:ascii="Times New Roman" w:hAnsi="Times New Roman"/>
          <w:sz w:val="24"/>
          <w:szCs w:val="24"/>
        </w:rPr>
        <w:t>ж</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и к</w:t>
      </w:r>
      <w:r w:rsidRPr="00B63DB7">
        <w:rPr>
          <w:rFonts w:ascii="Times New Roman" w:hAnsi="Times New Roman"/>
          <w:spacing w:val="-3"/>
          <w:sz w:val="24"/>
          <w:szCs w:val="24"/>
        </w:rPr>
        <w:t>у</w:t>
      </w:r>
      <w:r w:rsidRPr="00B63DB7">
        <w:rPr>
          <w:rFonts w:ascii="Times New Roman" w:hAnsi="Times New Roman"/>
          <w:spacing w:val="-1"/>
          <w:sz w:val="24"/>
          <w:szCs w:val="24"/>
        </w:rPr>
        <w:t>ль</w:t>
      </w:r>
      <w:r w:rsidRPr="00B63DB7">
        <w:rPr>
          <w:rFonts w:ascii="Times New Roman" w:hAnsi="Times New Roman"/>
          <w:spacing w:val="2"/>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4"/>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м</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т</w:t>
      </w:r>
      <w:r w:rsidRPr="00B63DB7">
        <w:rPr>
          <w:rFonts w:ascii="Times New Roman" w:hAnsi="Times New Roman"/>
          <w:spacing w:val="-3"/>
          <w:sz w:val="24"/>
          <w:szCs w:val="24"/>
        </w:rPr>
        <w:t>е</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го</w:t>
      </w:r>
      <w:r w:rsidRPr="00B63DB7">
        <w:rPr>
          <w:rFonts w:ascii="Times New Roman" w:hAnsi="Times New Roman"/>
          <w:spacing w:val="2"/>
          <w:sz w:val="24"/>
          <w:szCs w:val="24"/>
        </w:rPr>
        <w:t xml:space="preserve"> </w:t>
      </w:r>
      <w:r w:rsidRPr="00B63DB7">
        <w:rPr>
          <w:rFonts w:ascii="Times New Roman" w:hAnsi="Times New Roman"/>
          <w:sz w:val="24"/>
          <w:szCs w:val="24"/>
        </w:rPr>
        <w:t>те</w:t>
      </w:r>
      <w:r w:rsidRPr="00B63DB7">
        <w:rPr>
          <w:rFonts w:ascii="Times New Roman" w:hAnsi="Times New Roman"/>
          <w:spacing w:val="-2"/>
          <w:sz w:val="24"/>
          <w:szCs w:val="24"/>
        </w:rPr>
        <w:t>ч</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pacing w:val="-2"/>
          <w:sz w:val="24"/>
          <w:szCs w:val="24"/>
        </w:rPr>
        <w:t>ж</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z w:val="24"/>
          <w:szCs w:val="24"/>
        </w:rPr>
        <w:t>ь</w:t>
      </w:r>
      <w:r w:rsidRPr="00B63DB7">
        <w:rPr>
          <w:rFonts w:ascii="Times New Roman" w:hAnsi="Times New Roman"/>
          <w:spacing w:val="3"/>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хо</w:t>
      </w:r>
      <w:r w:rsidRPr="00B63DB7">
        <w:rPr>
          <w:rFonts w:ascii="Times New Roman" w:hAnsi="Times New Roman"/>
          <w:sz w:val="24"/>
          <w:szCs w:val="24"/>
        </w:rPr>
        <w:t>з</w:t>
      </w:r>
      <w:r w:rsidRPr="00B63DB7">
        <w:rPr>
          <w:rFonts w:ascii="Times New Roman" w:hAnsi="Times New Roman"/>
          <w:spacing w:val="-3"/>
          <w:sz w:val="24"/>
          <w:szCs w:val="24"/>
        </w:rPr>
        <w:t>я</w:t>
      </w:r>
      <w:r w:rsidRPr="00B63DB7">
        <w:rPr>
          <w:rFonts w:ascii="Times New Roman" w:hAnsi="Times New Roman"/>
          <w:spacing w:val="1"/>
          <w:sz w:val="24"/>
          <w:szCs w:val="24"/>
        </w:rPr>
        <w:t>й</w:t>
      </w:r>
      <w:r w:rsidRPr="00B63DB7">
        <w:rPr>
          <w:rFonts w:ascii="Times New Roman" w:hAnsi="Times New Roman"/>
          <w:sz w:val="24"/>
          <w:szCs w:val="24"/>
        </w:rPr>
        <w:t>ств</w:t>
      </w:r>
      <w:r w:rsidRPr="00B63DB7">
        <w:rPr>
          <w:rFonts w:ascii="Times New Roman" w:hAnsi="Times New Roman"/>
          <w:spacing w:val="-3"/>
          <w:sz w:val="24"/>
          <w:szCs w:val="24"/>
        </w:rPr>
        <w:t>е</w:t>
      </w:r>
      <w:r w:rsidRPr="00B63DB7">
        <w:rPr>
          <w:rFonts w:ascii="Times New Roman" w:hAnsi="Times New Roman"/>
          <w:spacing w:val="1"/>
          <w:sz w:val="24"/>
          <w:szCs w:val="24"/>
        </w:rPr>
        <w:t>нн</w:t>
      </w:r>
      <w:r w:rsidRPr="00B63DB7">
        <w:rPr>
          <w:rFonts w:ascii="Times New Roman" w:hAnsi="Times New Roman"/>
          <w:spacing w:val="-4"/>
          <w:sz w:val="24"/>
          <w:szCs w:val="24"/>
        </w:rPr>
        <w:t>у</w:t>
      </w:r>
      <w:r w:rsidRPr="00B63DB7">
        <w:rPr>
          <w:rFonts w:ascii="Times New Roman" w:hAnsi="Times New Roman"/>
          <w:sz w:val="24"/>
          <w:szCs w:val="24"/>
        </w:rPr>
        <w:t xml:space="preserve">ю </w:t>
      </w:r>
      <w:r w:rsidRPr="00B63DB7">
        <w:rPr>
          <w:rFonts w:ascii="Times New Roman" w:hAnsi="Times New Roman"/>
          <w:spacing w:val="1"/>
          <w:sz w:val="24"/>
          <w:szCs w:val="24"/>
        </w:rPr>
        <w:t>д</w:t>
      </w:r>
      <w:r w:rsidRPr="00B63DB7">
        <w:rPr>
          <w:rFonts w:ascii="Times New Roman" w:hAnsi="Times New Roman"/>
          <w:sz w:val="24"/>
          <w:szCs w:val="24"/>
        </w:rPr>
        <w:t>еятел</w:t>
      </w:r>
      <w:r w:rsidRPr="00B63DB7">
        <w:rPr>
          <w:rFonts w:ascii="Times New Roman" w:hAnsi="Times New Roman"/>
          <w:spacing w:val="-4"/>
          <w:sz w:val="24"/>
          <w:szCs w:val="24"/>
        </w:rPr>
        <w:t>ь</w:t>
      </w:r>
      <w:r w:rsidRPr="00B63DB7">
        <w:rPr>
          <w:rFonts w:ascii="Times New Roman" w:hAnsi="Times New Roman"/>
          <w:spacing w:val="1"/>
          <w:sz w:val="24"/>
          <w:szCs w:val="24"/>
        </w:rPr>
        <w:t>но</w:t>
      </w:r>
      <w:r w:rsidRPr="00B63DB7">
        <w:rPr>
          <w:rFonts w:ascii="Times New Roman" w:hAnsi="Times New Roman"/>
          <w:sz w:val="24"/>
          <w:szCs w:val="24"/>
        </w:rPr>
        <w:t>ст</w:t>
      </w:r>
      <w:r w:rsidRPr="00B63DB7">
        <w:rPr>
          <w:rFonts w:ascii="Times New Roman" w:hAnsi="Times New Roman"/>
          <w:spacing w:val="-1"/>
          <w:sz w:val="24"/>
          <w:szCs w:val="24"/>
        </w:rPr>
        <w:t>ь людей</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Стр</w:t>
      </w:r>
      <w:r w:rsidRPr="00B63DB7">
        <w:rPr>
          <w:rFonts w:ascii="Times New Roman" w:hAnsi="Times New Roman"/>
          <w:spacing w:val="-1"/>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pacing w:val="-3"/>
          <w:sz w:val="24"/>
          <w:szCs w:val="24"/>
        </w:rPr>
        <w:t>С</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дн</w:t>
      </w:r>
      <w:r w:rsidRPr="00B63DB7">
        <w:rPr>
          <w:rFonts w:ascii="Times New Roman" w:hAnsi="Times New Roman"/>
          <w:spacing w:val="-2"/>
          <w:sz w:val="24"/>
          <w:szCs w:val="24"/>
        </w:rPr>
        <w:t>е</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2"/>
          <w:sz w:val="24"/>
          <w:szCs w:val="24"/>
        </w:rPr>
        <w:t>Е</w:t>
      </w:r>
      <w:r w:rsidRPr="00B63DB7">
        <w:rPr>
          <w:rFonts w:ascii="Times New Roman" w:hAnsi="Times New Roman"/>
          <w:sz w:val="24"/>
          <w:szCs w:val="24"/>
        </w:rPr>
        <w:t>вропы</w:t>
      </w:r>
      <w:r w:rsidRPr="00B63DB7">
        <w:rPr>
          <w:rFonts w:ascii="Times New Roman" w:hAnsi="Times New Roman"/>
          <w:spacing w:val="2"/>
          <w:sz w:val="24"/>
          <w:szCs w:val="24"/>
        </w:rPr>
        <w:t xml:space="preserve"> </w:t>
      </w:r>
      <w:r w:rsidRPr="00B63DB7">
        <w:rPr>
          <w:rFonts w:ascii="Times New Roman" w:hAnsi="Times New Roman"/>
          <w:spacing w:val="-2"/>
          <w:sz w:val="24"/>
          <w:szCs w:val="24"/>
        </w:rPr>
        <w:t>(</w:t>
      </w:r>
      <w:r w:rsidRPr="00B63DB7">
        <w:rPr>
          <w:rFonts w:ascii="Times New Roman" w:hAnsi="Times New Roman"/>
          <w:spacing w:val="1"/>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 xml:space="preserve">аз </w:t>
      </w:r>
      <w:r w:rsidRPr="00B63DB7">
        <w:rPr>
          <w:rFonts w:ascii="Times New Roman" w:hAnsi="Times New Roman"/>
          <w:spacing w:val="-2"/>
          <w:sz w:val="24"/>
          <w:szCs w:val="24"/>
        </w:rPr>
        <w:t>ж</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2"/>
          <w:sz w:val="24"/>
          <w:szCs w:val="24"/>
        </w:rPr>
        <w:t>н</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у</w:t>
      </w:r>
      <w:r w:rsidRPr="00B63DB7">
        <w:rPr>
          <w:rFonts w:ascii="Times New Roman" w:hAnsi="Times New Roman"/>
          <w:spacing w:val="-1"/>
          <w:sz w:val="24"/>
          <w:szCs w:val="24"/>
        </w:rPr>
        <w:t>ль</w:t>
      </w:r>
      <w:r w:rsidRPr="00B63DB7">
        <w:rPr>
          <w:rFonts w:ascii="Times New Roman" w:hAnsi="Times New Roman"/>
          <w:spacing w:val="2"/>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 xml:space="preserve"> р</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 высок</w:t>
      </w:r>
      <w:r w:rsidRPr="00B63DB7">
        <w:rPr>
          <w:rFonts w:ascii="Times New Roman" w:hAnsi="Times New Roman"/>
          <w:spacing w:val="-2"/>
          <w:sz w:val="24"/>
          <w:szCs w:val="24"/>
        </w:rPr>
        <w:t>о</w:t>
      </w:r>
      <w:r w:rsidRPr="00B63DB7">
        <w:rPr>
          <w:rFonts w:ascii="Times New Roman" w:hAnsi="Times New Roman"/>
          <w:sz w:val="24"/>
          <w:szCs w:val="24"/>
        </w:rPr>
        <w:t>е р</w:t>
      </w:r>
      <w:r w:rsidRPr="00B63DB7">
        <w:rPr>
          <w:rFonts w:ascii="Times New Roman" w:hAnsi="Times New Roman"/>
          <w:spacing w:val="1"/>
          <w:sz w:val="24"/>
          <w:szCs w:val="24"/>
        </w:rPr>
        <w:t>а</w:t>
      </w:r>
      <w:r w:rsidRPr="00B63DB7">
        <w:rPr>
          <w:rFonts w:ascii="Times New Roman" w:hAnsi="Times New Roman"/>
          <w:sz w:val="24"/>
          <w:szCs w:val="24"/>
        </w:rPr>
        <w:t>з</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z w:val="24"/>
          <w:szCs w:val="24"/>
        </w:rPr>
        <w:t>тие</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ан</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он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z w:val="24"/>
          <w:szCs w:val="24"/>
        </w:rPr>
        <w:t>н</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1"/>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л</w:t>
      </w:r>
      <w:r w:rsidRPr="00B63DB7">
        <w:rPr>
          <w:rFonts w:ascii="Times New Roman" w:hAnsi="Times New Roman"/>
          <w:sz w:val="24"/>
          <w:szCs w:val="24"/>
        </w:rPr>
        <w:t>авн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ц</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о</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1"/>
          <w:sz w:val="24"/>
          <w:szCs w:val="24"/>
        </w:rPr>
        <w:t>э</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Стр</w:t>
      </w:r>
      <w:r w:rsidRPr="00B63DB7">
        <w:rPr>
          <w:rFonts w:ascii="Times New Roman" w:hAnsi="Times New Roman"/>
          <w:spacing w:val="-1"/>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2"/>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1"/>
          <w:sz w:val="24"/>
          <w:szCs w:val="24"/>
        </w:rPr>
        <w:t>Е</w:t>
      </w:r>
      <w:r w:rsidRPr="00B63DB7">
        <w:rPr>
          <w:rFonts w:ascii="Times New Roman" w:hAnsi="Times New Roman"/>
          <w:sz w:val="24"/>
          <w:szCs w:val="24"/>
        </w:rPr>
        <w:t>вропы</w:t>
      </w:r>
      <w:r w:rsidRPr="00B63DB7">
        <w:rPr>
          <w:rFonts w:ascii="Times New Roman" w:hAnsi="Times New Roman"/>
          <w:spacing w:val="4"/>
          <w:sz w:val="24"/>
          <w:szCs w:val="24"/>
        </w:rPr>
        <w:t xml:space="preserve"> </w:t>
      </w:r>
      <w:r w:rsidRPr="00B63DB7">
        <w:rPr>
          <w:rFonts w:ascii="Times New Roman" w:hAnsi="Times New Roman"/>
          <w:spacing w:val="-2"/>
          <w:sz w:val="24"/>
          <w:szCs w:val="24"/>
        </w:rPr>
        <w:t>(</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с</w:t>
      </w:r>
      <w:r w:rsidRPr="00B63DB7">
        <w:rPr>
          <w:rFonts w:ascii="Times New Roman" w:hAnsi="Times New Roman"/>
          <w:sz w:val="24"/>
          <w:szCs w:val="24"/>
        </w:rPr>
        <w:t>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 ж</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у</w:t>
      </w:r>
      <w:r w:rsidRPr="00B63DB7">
        <w:rPr>
          <w:rFonts w:ascii="Times New Roman" w:hAnsi="Times New Roman"/>
          <w:spacing w:val="-1"/>
          <w:sz w:val="24"/>
          <w:szCs w:val="24"/>
        </w:rPr>
        <w:t>ль</w:t>
      </w:r>
      <w:r w:rsidRPr="00B63DB7">
        <w:rPr>
          <w:rFonts w:ascii="Times New Roman" w:hAnsi="Times New Roman"/>
          <w:spacing w:val="2"/>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он</w:t>
      </w:r>
      <w:r w:rsidRPr="00B63DB7">
        <w:rPr>
          <w:rFonts w:ascii="Times New Roman" w:hAnsi="Times New Roman"/>
          <w:sz w:val="24"/>
          <w:szCs w:val="24"/>
        </w:rPr>
        <w:t xml:space="preserve">а, </w:t>
      </w:r>
      <w:r w:rsidRPr="00B63DB7">
        <w:rPr>
          <w:rFonts w:ascii="Times New Roman" w:hAnsi="Times New Roman"/>
          <w:spacing w:val="1"/>
          <w:sz w:val="24"/>
          <w:szCs w:val="24"/>
        </w:rPr>
        <w:t>б</w:t>
      </w:r>
      <w:r w:rsidRPr="00B63DB7">
        <w:rPr>
          <w:rFonts w:ascii="Times New Roman" w:hAnsi="Times New Roman"/>
          <w:spacing w:val="-1"/>
          <w:sz w:val="24"/>
          <w:szCs w:val="24"/>
        </w:rPr>
        <w:t>л</w:t>
      </w:r>
      <w:r w:rsidRPr="00B63DB7">
        <w:rPr>
          <w:rFonts w:ascii="Times New Roman" w:hAnsi="Times New Roman"/>
          <w:sz w:val="24"/>
          <w:szCs w:val="24"/>
        </w:rPr>
        <w:t>аг</w:t>
      </w:r>
      <w:r w:rsidRPr="00B63DB7">
        <w:rPr>
          <w:rFonts w:ascii="Times New Roman" w:hAnsi="Times New Roman"/>
          <w:spacing w:val="-1"/>
          <w:sz w:val="24"/>
          <w:szCs w:val="24"/>
        </w:rPr>
        <w:t>оп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ят</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4"/>
          <w:sz w:val="24"/>
          <w:szCs w:val="24"/>
        </w:rPr>
        <w:t>у</w:t>
      </w:r>
      <w:r w:rsidRPr="00B63DB7">
        <w:rPr>
          <w:rFonts w:ascii="Times New Roman" w:hAnsi="Times New Roman"/>
          <w:sz w:val="24"/>
          <w:szCs w:val="24"/>
        </w:rPr>
        <w:t>словия</w:t>
      </w:r>
      <w:r w:rsidRPr="00B63DB7">
        <w:rPr>
          <w:rFonts w:ascii="Times New Roman" w:hAnsi="Times New Roman"/>
          <w:spacing w:val="2"/>
          <w:sz w:val="24"/>
          <w:szCs w:val="24"/>
        </w:rPr>
        <w:t xml:space="preserve"> </w:t>
      </w:r>
      <w:r w:rsidRPr="00B63DB7">
        <w:rPr>
          <w:rFonts w:ascii="Times New Roman" w:hAnsi="Times New Roman"/>
          <w:spacing w:val="1"/>
          <w:sz w:val="24"/>
          <w:szCs w:val="24"/>
        </w:rPr>
        <w:t>д</w:t>
      </w:r>
      <w:r w:rsidRPr="00B63DB7">
        <w:rPr>
          <w:rFonts w:ascii="Times New Roman" w:hAnsi="Times New Roman"/>
          <w:spacing w:val="-1"/>
          <w:sz w:val="24"/>
          <w:szCs w:val="24"/>
        </w:rPr>
        <w:t>л</w:t>
      </w:r>
      <w:r w:rsidRPr="00B63DB7">
        <w:rPr>
          <w:rFonts w:ascii="Times New Roman" w:hAnsi="Times New Roman"/>
          <w:sz w:val="24"/>
          <w:szCs w:val="24"/>
        </w:rPr>
        <w:t>я</w:t>
      </w:r>
      <w:r w:rsidRPr="00B63DB7">
        <w:rPr>
          <w:rFonts w:ascii="Times New Roman" w:hAnsi="Times New Roman"/>
          <w:spacing w:val="1"/>
          <w:sz w:val="24"/>
          <w:szCs w:val="24"/>
        </w:rPr>
        <w:t xml:space="preserve"> р</w:t>
      </w:r>
      <w:r w:rsidRPr="00B63DB7">
        <w:rPr>
          <w:rFonts w:ascii="Times New Roman" w:hAnsi="Times New Roman"/>
          <w:sz w:val="24"/>
          <w:szCs w:val="24"/>
        </w:rPr>
        <w:t>аз</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2"/>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хо</w:t>
      </w:r>
      <w:r w:rsidRPr="00B63DB7">
        <w:rPr>
          <w:rFonts w:ascii="Times New Roman" w:hAnsi="Times New Roman"/>
          <w:spacing w:val="-3"/>
          <w:sz w:val="24"/>
          <w:szCs w:val="24"/>
        </w:rPr>
        <w:t>з</w:t>
      </w:r>
      <w:r w:rsidRPr="00B63DB7">
        <w:rPr>
          <w:rFonts w:ascii="Times New Roman" w:hAnsi="Times New Roman"/>
          <w:sz w:val="24"/>
          <w:szCs w:val="24"/>
        </w:rPr>
        <w:t>я</w:t>
      </w:r>
      <w:r w:rsidRPr="00B63DB7">
        <w:rPr>
          <w:rFonts w:ascii="Times New Roman" w:hAnsi="Times New Roman"/>
          <w:spacing w:val="1"/>
          <w:sz w:val="24"/>
          <w:szCs w:val="24"/>
        </w:rPr>
        <w:t>й</w:t>
      </w:r>
      <w:r w:rsidRPr="00B63DB7">
        <w:rPr>
          <w:rFonts w:ascii="Times New Roman" w:hAnsi="Times New Roman"/>
          <w:sz w:val="24"/>
          <w:szCs w:val="24"/>
        </w:rPr>
        <w:t xml:space="preserve">ства,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став</w:t>
      </w:r>
      <w:r w:rsidRPr="00B63DB7">
        <w:rPr>
          <w:rFonts w:ascii="Times New Roman" w:hAnsi="Times New Roman"/>
          <w:spacing w:val="-3"/>
          <w:sz w:val="24"/>
          <w:szCs w:val="24"/>
        </w:rPr>
        <w:t>щ</w:t>
      </w:r>
      <w:r w:rsidRPr="00B63DB7">
        <w:rPr>
          <w:rFonts w:ascii="Times New Roman" w:hAnsi="Times New Roman"/>
          <w:spacing w:val="1"/>
          <w:sz w:val="24"/>
          <w:szCs w:val="24"/>
        </w:rPr>
        <w:t>и</w:t>
      </w:r>
      <w:r w:rsidRPr="00B63DB7">
        <w:rPr>
          <w:rFonts w:ascii="Times New Roman" w:hAnsi="Times New Roman"/>
          <w:sz w:val="24"/>
          <w:szCs w:val="24"/>
        </w:rPr>
        <w:t>ки</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ы</w:t>
      </w:r>
      <w:r w:rsidRPr="00B63DB7">
        <w:rPr>
          <w:rFonts w:ascii="Times New Roman" w:hAnsi="Times New Roman"/>
          <w:spacing w:val="1"/>
          <w:sz w:val="24"/>
          <w:szCs w:val="24"/>
        </w:rPr>
        <w:t>р</w:t>
      </w:r>
      <w:r w:rsidRPr="00B63DB7">
        <w:rPr>
          <w:rFonts w:ascii="Times New Roman" w:hAnsi="Times New Roman"/>
          <w:spacing w:val="6"/>
          <w:sz w:val="24"/>
          <w:szCs w:val="24"/>
        </w:rPr>
        <w:t>ь</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сел</w:t>
      </w:r>
      <w:r w:rsidRPr="00B63DB7">
        <w:rPr>
          <w:rFonts w:ascii="Times New Roman" w:hAnsi="Times New Roman"/>
          <w:spacing w:val="-1"/>
          <w:sz w:val="24"/>
          <w:szCs w:val="24"/>
        </w:rPr>
        <w:t>ь</w:t>
      </w:r>
      <w:r w:rsidRPr="00B63DB7">
        <w:rPr>
          <w:rFonts w:ascii="Times New Roman" w:hAnsi="Times New Roman"/>
          <w:sz w:val="24"/>
          <w:szCs w:val="24"/>
        </w:rPr>
        <w:t>ско</w:t>
      </w:r>
      <w:r w:rsidRPr="00B63DB7">
        <w:rPr>
          <w:rFonts w:ascii="Times New Roman" w:hAnsi="Times New Roman"/>
          <w:spacing w:val="-2"/>
          <w:sz w:val="24"/>
          <w:szCs w:val="24"/>
        </w:rPr>
        <w:t>х</w:t>
      </w:r>
      <w:r w:rsidRPr="00B63DB7">
        <w:rPr>
          <w:rFonts w:ascii="Times New Roman" w:hAnsi="Times New Roman"/>
          <w:spacing w:val="1"/>
          <w:sz w:val="24"/>
          <w:szCs w:val="24"/>
        </w:rPr>
        <w:t>о</w:t>
      </w:r>
      <w:r w:rsidRPr="00B63DB7">
        <w:rPr>
          <w:rFonts w:ascii="Times New Roman" w:hAnsi="Times New Roman"/>
          <w:sz w:val="24"/>
          <w:szCs w:val="24"/>
        </w:rPr>
        <w:t>зя</w:t>
      </w:r>
      <w:r w:rsidRPr="00B63DB7">
        <w:rPr>
          <w:rFonts w:ascii="Times New Roman" w:hAnsi="Times New Roman"/>
          <w:spacing w:val="-1"/>
          <w:sz w:val="24"/>
          <w:szCs w:val="24"/>
        </w:rPr>
        <w:t>й</w:t>
      </w:r>
      <w:r w:rsidRPr="00B63DB7">
        <w:rPr>
          <w:rFonts w:ascii="Times New Roman" w:hAnsi="Times New Roman"/>
          <w:sz w:val="24"/>
          <w:szCs w:val="24"/>
        </w:rPr>
        <w:t>стве</w:t>
      </w:r>
      <w:r w:rsidRPr="00B63DB7">
        <w:rPr>
          <w:rFonts w:ascii="Times New Roman" w:hAnsi="Times New Roman"/>
          <w:spacing w:val="-2"/>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4"/>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4"/>
          <w:sz w:val="24"/>
          <w:szCs w:val="24"/>
        </w:rPr>
        <w:t>у</w:t>
      </w:r>
      <w:r w:rsidRPr="00B63DB7">
        <w:rPr>
          <w:rFonts w:ascii="Times New Roman" w:hAnsi="Times New Roman"/>
          <w:sz w:val="24"/>
          <w:szCs w:val="24"/>
        </w:rPr>
        <w:t>к</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од</w:t>
      </w:r>
      <w:r w:rsidRPr="00B63DB7">
        <w:rPr>
          <w:rFonts w:ascii="Times New Roman" w:hAnsi="Times New Roman"/>
          <w:spacing w:val="1"/>
          <w:sz w:val="24"/>
          <w:szCs w:val="24"/>
        </w:rPr>
        <w:t>о</w:t>
      </w:r>
      <w:r w:rsidRPr="00B63DB7">
        <w:rPr>
          <w:rFonts w:ascii="Times New Roman" w:hAnsi="Times New Roman"/>
          <w:sz w:val="24"/>
          <w:szCs w:val="24"/>
        </w:rPr>
        <w:t>вол</w:t>
      </w:r>
      <w:r w:rsidRPr="00B63DB7">
        <w:rPr>
          <w:rFonts w:ascii="Times New Roman" w:hAnsi="Times New Roman"/>
          <w:spacing w:val="-1"/>
          <w:sz w:val="24"/>
          <w:szCs w:val="24"/>
        </w:rPr>
        <w:t>ь</w:t>
      </w:r>
      <w:r w:rsidRPr="00B63DB7">
        <w:rPr>
          <w:rFonts w:ascii="Times New Roman" w:hAnsi="Times New Roman"/>
          <w:sz w:val="24"/>
          <w:szCs w:val="24"/>
        </w:rPr>
        <w:t>ств</w:t>
      </w:r>
      <w:r w:rsidRPr="00B63DB7">
        <w:rPr>
          <w:rFonts w:ascii="Times New Roman" w:hAnsi="Times New Roman"/>
          <w:spacing w:val="-2"/>
          <w:sz w:val="24"/>
          <w:szCs w:val="24"/>
        </w:rPr>
        <w:t>и</w:t>
      </w:r>
      <w:r w:rsidRPr="00B63DB7">
        <w:rPr>
          <w:rFonts w:ascii="Times New Roman" w:hAnsi="Times New Roman"/>
          <w:sz w:val="24"/>
          <w:szCs w:val="24"/>
        </w:rPr>
        <w:t xml:space="preserve">я в </w:t>
      </w:r>
      <w:r w:rsidRPr="00B63DB7">
        <w:rPr>
          <w:rFonts w:ascii="Times New Roman" w:hAnsi="Times New Roman"/>
          <w:spacing w:val="-1"/>
          <w:sz w:val="24"/>
          <w:szCs w:val="24"/>
        </w:rPr>
        <w:t>б</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 xml:space="preserve">ее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ы</w:t>
      </w:r>
      <w:r w:rsidRPr="00B63DB7">
        <w:rPr>
          <w:rFonts w:ascii="Times New Roman" w:hAnsi="Times New Roman"/>
          <w:sz w:val="24"/>
          <w:szCs w:val="24"/>
        </w:rPr>
        <w:t>е европ</w:t>
      </w:r>
      <w:r w:rsidRPr="00B63DB7">
        <w:rPr>
          <w:rFonts w:ascii="Times New Roman" w:hAnsi="Times New Roman"/>
          <w:spacing w:val="-2"/>
          <w:sz w:val="24"/>
          <w:szCs w:val="24"/>
        </w:rPr>
        <w:t>е</w:t>
      </w:r>
      <w:r w:rsidRPr="00B63DB7">
        <w:rPr>
          <w:rFonts w:ascii="Times New Roman" w:hAnsi="Times New Roman"/>
          <w:spacing w:val="1"/>
          <w:sz w:val="24"/>
          <w:szCs w:val="24"/>
        </w:rPr>
        <w:t>й</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 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Стр</w:t>
      </w:r>
      <w:r w:rsidRPr="00B63DB7">
        <w:rPr>
          <w:rFonts w:ascii="Times New Roman" w:hAnsi="Times New Roman"/>
          <w:spacing w:val="-1"/>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Ю</w:t>
      </w:r>
      <w:r w:rsidRPr="00B63DB7">
        <w:rPr>
          <w:rFonts w:ascii="Times New Roman" w:hAnsi="Times New Roman"/>
          <w:spacing w:val="-3"/>
          <w:sz w:val="24"/>
          <w:szCs w:val="24"/>
        </w:rPr>
        <w:t>ж</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1"/>
          <w:sz w:val="24"/>
          <w:szCs w:val="24"/>
        </w:rPr>
        <w:t>Е</w:t>
      </w:r>
      <w:r w:rsidRPr="00B63DB7">
        <w:rPr>
          <w:rFonts w:ascii="Times New Roman" w:hAnsi="Times New Roman"/>
          <w:spacing w:val="-3"/>
          <w:sz w:val="24"/>
          <w:szCs w:val="24"/>
        </w:rPr>
        <w:t>в</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pacing w:val="-2"/>
          <w:sz w:val="24"/>
          <w:szCs w:val="24"/>
        </w:rPr>
        <w:t>(</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с</w:t>
      </w:r>
      <w:r w:rsidRPr="00B63DB7">
        <w:rPr>
          <w:rFonts w:ascii="Times New Roman" w:hAnsi="Times New Roman"/>
          <w:sz w:val="24"/>
          <w:szCs w:val="24"/>
        </w:rPr>
        <w:t>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 ж</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у</w:t>
      </w:r>
      <w:r w:rsidRPr="00B63DB7">
        <w:rPr>
          <w:rFonts w:ascii="Times New Roman" w:hAnsi="Times New Roman"/>
          <w:spacing w:val="-1"/>
          <w:sz w:val="24"/>
          <w:szCs w:val="24"/>
        </w:rPr>
        <w:t>ль</w:t>
      </w:r>
      <w:r w:rsidRPr="00B63DB7">
        <w:rPr>
          <w:rFonts w:ascii="Times New Roman" w:hAnsi="Times New Roman"/>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 xml:space="preserve"> р</w:t>
      </w:r>
      <w:r w:rsidRPr="00B63DB7">
        <w:rPr>
          <w:rFonts w:ascii="Times New Roman" w:hAnsi="Times New Roman"/>
          <w:sz w:val="24"/>
          <w:szCs w:val="24"/>
        </w:rPr>
        <w:t>ег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 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ю</w:t>
      </w:r>
      <w:r w:rsidRPr="00B63DB7">
        <w:rPr>
          <w:rFonts w:ascii="Times New Roman" w:hAnsi="Times New Roman"/>
          <w:sz w:val="24"/>
          <w:szCs w:val="24"/>
        </w:rPr>
        <w:t>ж</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z w:val="24"/>
          <w:szCs w:val="24"/>
        </w:rPr>
        <w:t>ж</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3"/>
          <w:sz w:val="24"/>
          <w:szCs w:val="24"/>
        </w:rPr>
        <w:t xml:space="preserve"> </w:t>
      </w:r>
      <w:r w:rsidRPr="00B63DB7">
        <w:rPr>
          <w:rFonts w:ascii="Times New Roman" w:hAnsi="Times New Roman"/>
          <w:spacing w:val="1"/>
          <w:sz w:val="24"/>
          <w:szCs w:val="24"/>
        </w:rPr>
        <w:t>по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же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2"/>
          <w:sz w:val="24"/>
          <w:szCs w:val="24"/>
        </w:rPr>
        <w:t>ж</w:t>
      </w:r>
      <w:r w:rsidRPr="00B63DB7">
        <w:rPr>
          <w:rFonts w:ascii="Times New Roman" w:hAnsi="Times New Roman"/>
          <w:spacing w:val="1"/>
          <w:sz w:val="24"/>
          <w:szCs w:val="24"/>
        </w:rPr>
        <w:t>и</w:t>
      </w:r>
      <w:r w:rsidRPr="00B63DB7">
        <w:rPr>
          <w:rFonts w:ascii="Times New Roman" w:hAnsi="Times New Roman"/>
          <w:sz w:val="24"/>
          <w:szCs w:val="24"/>
        </w:rPr>
        <w:t>знь и</w:t>
      </w:r>
      <w:r w:rsidRPr="00B63DB7">
        <w:rPr>
          <w:rFonts w:ascii="Times New Roman" w:hAnsi="Times New Roman"/>
          <w:spacing w:val="3"/>
          <w:sz w:val="24"/>
          <w:szCs w:val="24"/>
        </w:rPr>
        <w:t xml:space="preserve"> </w:t>
      </w:r>
      <w:r w:rsidRPr="00B63DB7">
        <w:rPr>
          <w:rFonts w:ascii="Times New Roman" w:hAnsi="Times New Roman"/>
          <w:spacing w:val="1"/>
          <w:sz w:val="24"/>
          <w:szCs w:val="24"/>
        </w:rPr>
        <w:t>хо</w:t>
      </w:r>
      <w:r w:rsidRPr="00B63DB7">
        <w:rPr>
          <w:rFonts w:ascii="Times New Roman" w:hAnsi="Times New Roman"/>
          <w:sz w:val="24"/>
          <w:szCs w:val="24"/>
        </w:rPr>
        <w:t>з</w:t>
      </w:r>
      <w:r w:rsidRPr="00B63DB7">
        <w:rPr>
          <w:rFonts w:ascii="Times New Roman" w:hAnsi="Times New Roman"/>
          <w:spacing w:val="-3"/>
          <w:sz w:val="24"/>
          <w:szCs w:val="24"/>
        </w:rPr>
        <w:t>я</w:t>
      </w:r>
      <w:r w:rsidRPr="00B63DB7">
        <w:rPr>
          <w:rFonts w:ascii="Times New Roman" w:hAnsi="Times New Roman"/>
          <w:spacing w:val="1"/>
          <w:sz w:val="24"/>
          <w:szCs w:val="24"/>
        </w:rPr>
        <w:t>й</w:t>
      </w:r>
      <w:r w:rsidRPr="00B63DB7">
        <w:rPr>
          <w:rFonts w:ascii="Times New Roman" w:hAnsi="Times New Roman"/>
          <w:sz w:val="24"/>
          <w:szCs w:val="24"/>
        </w:rPr>
        <w:t>ств</w:t>
      </w:r>
      <w:r w:rsidRPr="00B63DB7">
        <w:rPr>
          <w:rFonts w:ascii="Times New Roman" w:hAnsi="Times New Roman"/>
          <w:spacing w:val="-3"/>
          <w:sz w:val="24"/>
          <w:szCs w:val="24"/>
        </w:rPr>
        <w:t>е</w:t>
      </w:r>
      <w:r w:rsidRPr="00B63DB7">
        <w:rPr>
          <w:rFonts w:ascii="Times New Roman" w:hAnsi="Times New Roman"/>
          <w:spacing w:val="1"/>
          <w:sz w:val="24"/>
          <w:szCs w:val="24"/>
        </w:rPr>
        <w:t>нн</w:t>
      </w:r>
      <w:r w:rsidRPr="00B63DB7">
        <w:rPr>
          <w:rFonts w:ascii="Times New Roman" w:hAnsi="Times New Roman"/>
          <w:spacing w:val="-4"/>
          <w:sz w:val="24"/>
          <w:szCs w:val="24"/>
        </w:rPr>
        <w:t>у</w:t>
      </w:r>
      <w:r w:rsidRPr="00B63DB7">
        <w:rPr>
          <w:rFonts w:ascii="Times New Roman" w:hAnsi="Times New Roman"/>
          <w:sz w:val="24"/>
          <w:szCs w:val="24"/>
        </w:rPr>
        <w:t xml:space="preserve">ю </w:t>
      </w:r>
      <w:r w:rsidRPr="00B63DB7">
        <w:rPr>
          <w:rFonts w:ascii="Times New Roman" w:hAnsi="Times New Roman"/>
          <w:spacing w:val="1"/>
          <w:sz w:val="24"/>
          <w:szCs w:val="24"/>
        </w:rPr>
        <w:t>д</w:t>
      </w:r>
      <w:r w:rsidRPr="00B63DB7">
        <w:rPr>
          <w:rFonts w:ascii="Times New Roman" w:hAnsi="Times New Roman"/>
          <w:sz w:val="24"/>
          <w:szCs w:val="24"/>
        </w:rPr>
        <w:t>еятел</w:t>
      </w:r>
      <w:r w:rsidRPr="00B63DB7">
        <w:rPr>
          <w:rFonts w:ascii="Times New Roman" w:hAnsi="Times New Roman"/>
          <w:spacing w:val="-4"/>
          <w:sz w:val="24"/>
          <w:szCs w:val="24"/>
        </w:rPr>
        <w:t>ь</w:t>
      </w:r>
      <w:r w:rsidRPr="00B63DB7">
        <w:rPr>
          <w:rFonts w:ascii="Times New Roman" w:hAnsi="Times New Roman"/>
          <w:spacing w:val="1"/>
          <w:sz w:val="24"/>
          <w:szCs w:val="24"/>
        </w:rPr>
        <w:t>но</w:t>
      </w:r>
      <w:r w:rsidRPr="00B63DB7">
        <w:rPr>
          <w:rFonts w:ascii="Times New Roman" w:hAnsi="Times New Roman"/>
          <w:sz w:val="24"/>
          <w:szCs w:val="24"/>
        </w:rPr>
        <w:t>сть людей (</w:t>
      </w:r>
      <w:r w:rsidRPr="00B63DB7">
        <w:rPr>
          <w:rFonts w:ascii="Times New Roman" w:hAnsi="Times New Roman"/>
          <w:spacing w:val="-3"/>
          <w:sz w:val="24"/>
          <w:szCs w:val="24"/>
        </w:rPr>
        <w:t>м</w:t>
      </w:r>
      <w:r w:rsidRPr="00B63DB7">
        <w:rPr>
          <w:rFonts w:ascii="Times New Roman" w:hAnsi="Times New Roman"/>
          <w:sz w:val="24"/>
          <w:szCs w:val="24"/>
        </w:rPr>
        <w:t>е</w:t>
      </w:r>
      <w:r w:rsidRPr="00B63DB7">
        <w:rPr>
          <w:rFonts w:ascii="Times New Roman" w:hAnsi="Times New Roman"/>
          <w:spacing w:val="-2"/>
          <w:sz w:val="24"/>
          <w:szCs w:val="24"/>
        </w:rPr>
        <w:t>ж</w:t>
      </w:r>
      <w:r w:rsidRPr="00B63DB7">
        <w:rPr>
          <w:rFonts w:ascii="Times New Roman" w:hAnsi="Times New Roman"/>
          <w:spacing w:val="1"/>
          <w:sz w:val="24"/>
          <w:szCs w:val="24"/>
        </w:rPr>
        <w:t>д</w:t>
      </w:r>
      <w:r w:rsidRPr="00B63DB7">
        <w:rPr>
          <w:rFonts w:ascii="Times New Roman" w:hAnsi="Times New Roman"/>
          <w:spacing w:val="-4"/>
          <w:sz w:val="24"/>
          <w:szCs w:val="24"/>
        </w:rPr>
        <w:t>у</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1"/>
          <w:sz w:val="24"/>
          <w:szCs w:val="24"/>
        </w:rPr>
        <w:t>р</w:t>
      </w:r>
      <w:r w:rsidRPr="00B63DB7">
        <w:rPr>
          <w:rFonts w:ascii="Times New Roman" w:hAnsi="Times New Roman"/>
          <w:spacing w:val="-1"/>
          <w:sz w:val="24"/>
          <w:szCs w:val="24"/>
        </w:rPr>
        <w:t>од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ри</w:t>
      </w:r>
      <w:r w:rsidRPr="00B63DB7">
        <w:rPr>
          <w:rFonts w:ascii="Times New Roman" w:hAnsi="Times New Roman"/>
          <w:spacing w:val="2"/>
          <w:sz w:val="24"/>
          <w:szCs w:val="24"/>
        </w:rPr>
        <w:t>з</w:t>
      </w:r>
      <w:r w:rsidRPr="00B63DB7">
        <w:rPr>
          <w:rFonts w:ascii="Times New Roman" w:hAnsi="Times New Roman"/>
          <w:sz w:val="24"/>
          <w:szCs w:val="24"/>
        </w:rPr>
        <w:t>м, экс</w:t>
      </w:r>
      <w:r w:rsidRPr="00B63DB7">
        <w:rPr>
          <w:rFonts w:ascii="Times New Roman" w:hAnsi="Times New Roman"/>
          <w:spacing w:val="-1"/>
          <w:sz w:val="24"/>
          <w:szCs w:val="24"/>
        </w:rPr>
        <w:t>п</w:t>
      </w:r>
      <w:r w:rsidRPr="00B63DB7">
        <w:rPr>
          <w:rFonts w:ascii="Times New Roman" w:hAnsi="Times New Roman"/>
          <w:spacing w:val="1"/>
          <w:sz w:val="24"/>
          <w:szCs w:val="24"/>
        </w:rPr>
        <w:t>ор</w:t>
      </w:r>
      <w:r w:rsidRPr="00B63DB7">
        <w:rPr>
          <w:rFonts w:ascii="Times New Roman" w:hAnsi="Times New Roman"/>
          <w:sz w:val="24"/>
          <w:szCs w:val="24"/>
        </w:rPr>
        <w:t>т</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у</w:t>
      </w:r>
      <w:r w:rsidRPr="00B63DB7">
        <w:rPr>
          <w:rFonts w:ascii="Times New Roman" w:hAnsi="Times New Roman"/>
          <w:spacing w:val="1"/>
          <w:sz w:val="24"/>
          <w:szCs w:val="24"/>
        </w:rPr>
        <w:t>б</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у</w:t>
      </w:r>
      <w:r w:rsidRPr="00B63DB7">
        <w:rPr>
          <w:rFonts w:ascii="Times New Roman" w:hAnsi="Times New Roman"/>
          <w:spacing w:val="-1"/>
          <w:sz w:val="24"/>
          <w:szCs w:val="24"/>
        </w:rPr>
        <w:t>ль</w:t>
      </w:r>
      <w:r w:rsidRPr="00B63DB7">
        <w:rPr>
          <w:rFonts w:ascii="Times New Roman" w:hAnsi="Times New Roman"/>
          <w:spacing w:val="2"/>
          <w:sz w:val="24"/>
          <w:szCs w:val="24"/>
        </w:rPr>
        <w:t>т</w:t>
      </w:r>
      <w:r w:rsidRPr="00B63DB7">
        <w:rPr>
          <w:rFonts w:ascii="Times New Roman" w:hAnsi="Times New Roman"/>
          <w:spacing w:val="-1"/>
          <w:sz w:val="24"/>
          <w:szCs w:val="24"/>
        </w:rPr>
        <w:t>у</w:t>
      </w:r>
      <w:r w:rsidRPr="00B63DB7">
        <w:rPr>
          <w:rFonts w:ascii="Times New Roman" w:hAnsi="Times New Roman"/>
          <w:sz w:val="24"/>
          <w:szCs w:val="24"/>
        </w:rPr>
        <w:t>р (</w:t>
      </w:r>
      <w:r w:rsidRPr="00B63DB7">
        <w:rPr>
          <w:rFonts w:ascii="Times New Roman" w:hAnsi="Times New Roman"/>
          <w:spacing w:val="1"/>
          <w:sz w:val="24"/>
          <w:szCs w:val="24"/>
        </w:rPr>
        <w:t>ци</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ы</w:t>
      </w:r>
      <w:r w:rsidRPr="00B63DB7">
        <w:rPr>
          <w:rFonts w:ascii="Times New Roman" w:hAnsi="Times New Roman"/>
          <w:spacing w:val="1"/>
          <w:sz w:val="24"/>
          <w:szCs w:val="24"/>
        </w:rPr>
        <w:t>х</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z w:val="24"/>
          <w:szCs w:val="24"/>
        </w:rPr>
        <w:t>м</w:t>
      </w:r>
      <w:r w:rsidRPr="00B63DB7">
        <w:rPr>
          <w:rFonts w:ascii="Times New Roman" w:hAnsi="Times New Roman"/>
          <w:spacing w:val="-3"/>
          <w:sz w:val="24"/>
          <w:szCs w:val="24"/>
        </w:rPr>
        <w:t>а</w:t>
      </w:r>
      <w:r w:rsidRPr="00B63DB7">
        <w:rPr>
          <w:rFonts w:ascii="Times New Roman" w:hAnsi="Times New Roman"/>
          <w:sz w:val="24"/>
          <w:szCs w:val="24"/>
        </w:rPr>
        <w:t>сли</w:t>
      </w:r>
      <w:r w:rsidRPr="00B63DB7">
        <w:rPr>
          <w:rFonts w:ascii="Times New Roman" w:hAnsi="Times New Roman"/>
          <w:spacing w:val="1"/>
          <w:sz w:val="24"/>
          <w:szCs w:val="24"/>
        </w:rPr>
        <w:t>н</w:t>
      </w:r>
      <w:r w:rsidRPr="00B63DB7">
        <w:rPr>
          <w:rFonts w:ascii="Times New Roman" w:hAnsi="Times New Roman"/>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pacing w:val="-4"/>
          <w:sz w:val="24"/>
          <w:szCs w:val="24"/>
        </w:rPr>
        <w:t>у</w:t>
      </w:r>
      <w:r w:rsidRPr="00B63DB7">
        <w:rPr>
          <w:rFonts w:ascii="Times New Roman" w:hAnsi="Times New Roman"/>
          <w:sz w:val="24"/>
          <w:szCs w:val="24"/>
        </w:rPr>
        <w:t>кт</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 xml:space="preserve">х </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б</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к</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вк</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е мас</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 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с</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 xml:space="preserve">вы, </w:t>
      </w:r>
      <w:r w:rsidRPr="00B63DB7">
        <w:rPr>
          <w:rFonts w:ascii="Times New Roman" w:hAnsi="Times New Roman"/>
          <w:spacing w:val="-3"/>
          <w:sz w:val="24"/>
          <w:szCs w:val="24"/>
        </w:rPr>
        <w:t>с</w:t>
      </w:r>
      <w:r w:rsidRPr="00B63DB7">
        <w:rPr>
          <w:rFonts w:ascii="Times New Roman" w:hAnsi="Times New Roman"/>
          <w:spacing w:val="1"/>
          <w:sz w:val="24"/>
          <w:szCs w:val="24"/>
        </w:rPr>
        <w:t>о</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в</w:t>
      </w:r>
      <w:r w:rsidRPr="00B63DB7">
        <w:rPr>
          <w:rFonts w:ascii="Times New Roman" w:hAnsi="Times New Roman"/>
          <w:spacing w:val="-2"/>
          <w:sz w:val="24"/>
          <w:szCs w:val="24"/>
        </w:rPr>
        <w:t>ы</w:t>
      </w:r>
      <w:r w:rsidRPr="00B63DB7">
        <w:rPr>
          <w:rFonts w:ascii="Times New Roman" w:hAnsi="Times New Roman"/>
          <w:sz w:val="24"/>
          <w:szCs w:val="24"/>
        </w:rPr>
        <w:t xml:space="preserve">воз </w:t>
      </w:r>
      <w:r w:rsidRPr="00B63DB7">
        <w:rPr>
          <w:rFonts w:ascii="Times New Roman" w:hAnsi="Times New Roman"/>
          <w:spacing w:val="-2"/>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4"/>
          <w:sz w:val="24"/>
          <w:szCs w:val="24"/>
        </w:rPr>
        <w:t>у</w:t>
      </w:r>
      <w:r w:rsidRPr="00B63DB7">
        <w:rPr>
          <w:rFonts w:ascii="Times New Roman" w:hAnsi="Times New Roman"/>
          <w:sz w:val="24"/>
          <w:szCs w:val="24"/>
        </w:rPr>
        <w:t>к</w:t>
      </w:r>
      <w:r w:rsidRPr="00B63DB7">
        <w:rPr>
          <w:rFonts w:ascii="Times New Roman" w:hAnsi="Times New Roman"/>
          <w:spacing w:val="1"/>
          <w:sz w:val="24"/>
          <w:szCs w:val="24"/>
        </w:rPr>
        <w:t>ци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2"/>
          <w:sz w:val="24"/>
          <w:szCs w:val="24"/>
        </w:rPr>
        <w:t>гк</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ш</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w:t>
      </w:r>
      <w:r w:rsidRPr="00B63DB7">
        <w:rPr>
          <w:rFonts w:ascii="Times New Roman" w:hAnsi="Times New Roman"/>
          <w:spacing w:val="-2"/>
          <w:sz w:val="24"/>
          <w:szCs w:val="24"/>
        </w:rPr>
        <w:t>о</w:t>
      </w:r>
      <w:r w:rsidRPr="00B63DB7">
        <w:rPr>
          <w:rFonts w:ascii="Times New Roman" w:hAnsi="Times New Roman"/>
          <w:spacing w:val="1"/>
          <w:sz w:val="24"/>
          <w:szCs w:val="24"/>
        </w:rPr>
        <w:t>д</w:t>
      </w:r>
      <w:r w:rsidRPr="00B63DB7">
        <w:rPr>
          <w:rFonts w:ascii="Times New Roman" w:hAnsi="Times New Roman"/>
          <w:sz w:val="24"/>
          <w:szCs w:val="24"/>
        </w:rPr>
        <w:t>е</w:t>
      </w:r>
      <w:r w:rsidRPr="00B63DB7">
        <w:rPr>
          <w:rFonts w:ascii="Times New Roman" w:hAnsi="Times New Roman"/>
          <w:spacing w:val="-2"/>
          <w:sz w:val="24"/>
          <w:szCs w:val="24"/>
        </w:rPr>
        <w:t>ж</w:t>
      </w:r>
      <w:r w:rsidRPr="00B63DB7">
        <w:rPr>
          <w:rFonts w:ascii="Times New Roman" w:hAnsi="Times New Roman"/>
          <w:spacing w:val="-1"/>
          <w:sz w:val="24"/>
          <w:szCs w:val="24"/>
        </w:rPr>
        <w:t>д</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1"/>
          <w:sz w:val="24"/>
          <w:szCs w:val="24"/>
        </w:rPr>
        <w:t xml:space="preserve"> о</w:t>
      </w:r>
      <w:r w:rsidRPr="00B63DB7">
        <w:rPr>
          <w:rFonts w:ascii="Times New Roman" w:hAnsi="Times New Roman"/>
          <w:spacing w:val="1"/>
          <w:sz w:val="24"/>
          <w:szCs w:val="24"/>
        </w:rPr>
        <w:t>б</w:t>
      </w:r>
      <w:r w:rsidRPr="00B63DB7">
        <w:rPr>
          <w:rFonts w:ascii="Times New Roman" w:hAnsi="Times New Roman"/>
          <w:spacing w:val="-4"/>
          <w:sz w:val="24"/>
          <w:szCs w:val="24"/>
        </w:rPr>
        <w:t>у</w:t>
      </w:r>
      <w:r w:rsidRPr="00B63DB7">
        <w:rPr>
          <w:rFonts w:ascii="Times New Roman" w:hAnsi="Times New Roman"/>
          <w:sz w:val="24"/>
          <w:szCs w:val="24"/>
        </w:rPr>
        <w:t xml:space="preserve">ви)).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З</w:t>
      </w:r>
      <w:r w:rsidRPr="00B63DB7">
        <w:rPr>
          <w:rFonts w:ascii="Times New Roman" w:hAnsi="Times New Roman"/>
          <w:sz w:val="24"/>
          <w:szCs w:val="24"/>
        </w:rPr>
        <w:t>а</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2"/>
          <w:sz w:val="24"/>
          <w:szCs w:val="24"/>
        </w:rPr>
        <w:t>ж</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3"/>
          <w:sz w:val="24"/>
          <w:szCs w:val="24"/>
        </w:rPr>
        <w:t xml:space="preserve"> </w:t>
      </w:r>
      <w:r w:rsidRPr="00B63DB7">
        <w:rPr>
          <w:rFonts w:ascii="Times New Roman" w:hAnsi="Times New Roman"/>
          <w:spacing w:val="-1"/>
          <w:sz w:val="24"/>
          <w:szCs w:val="24"/>
        </w:rPr>
        <w:t>А</w:t>
      </w:r>
      <w:r w:rsidRPr="00B63DB7">
        <w:rPr>
          <w:rFonts w:ascii="Times New Roman" w:hAnsi="Times New Roman"/>
          <w:spacing w:val="-3"/>
          <w:sz w:val="24"/>
          <w:szCs w:val="24"/>
        </w:rPr>
        <w:t>з</w:t>
      </w:r>
      <w:r w:rsidRPr="00B63DB7">
        <w:rPr>
          <w:rFonts w:ascii="Times New Roman" w:hAnsi="Times New Roman"/>
          <w:spacing w:val="1"/>
          <w:sz w:val="24"/>
          <w:szCs w:val="24"/>
        </w:rPr>
        <w:t>и</w:t>
      </w:r>
      <w:r w:rsidRPr="00B63DB7">
        <w:rPr>
          <w:rFonts w:ascii="Times New Roman" w:hAnsi="Times New Roman"/>
          <w:sz w:val="24"/>
          <w:szCs w:val="24"/>
        </w:rPr>
        <w:t>я. Стр</w:t>
      </w:r>
      <w:r w:rsidRPr="00B63DB7">
        <w:rPr>
          <w:rFonts w:ascii="Times New Roman" w:hAnsi="Times New Roman"/>
          <w:spacing w:val="-1"/>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3"/>
          <w:sz w:val="24"/>
          <w:szCs w:val="24"/>
        </w:rPr>
        <w:t xml:space="preserve"> </w:t>
      </w:r>
      <w:r w:rsidRPr="00B63DB7">
        <w:rPr>
          <w:rFonts w:ascii="Times New Roman" w:hAnsi="Times New Roman"/>
          <w:sz w:val="24"/>
          <w:szCs w:val="24"/>
        </w:rPr>
        <w:t>Ю</w:t>
      </w:r>
      <w:r w:rsidRPr="00B63DB7">
        <w:rPr>
          <w:rFonts w:ascii="Times New Roman" w:hAnsi="Times New Roman"/>
          <w:spacing w:val="-3"/>
          <w:sz w:val="24"/>
          <w:szCs w:val="24"/>
        </w:rPr>
        <w:t>г</w:t>
      </w:r>
      <w:r w:rsidRPr="00B63DB7">
        <w:rPr>
          <w:rFonts w:ascii="Times New Roman" w:hAnsi="Times New Roman"/>
          <w:spacing w:val="6"/>
          <w:sz w:val="24"/>
          <w:szCs w:val="24"/>
        </w:rPr>
        <w:t>о</w:t>
      </w:r>
      <w:r w:rsidRPr="00B63DB7">
        <w:rPr>
          <w:rFonts w:ascii="Times New Roman" w:hAnsi="Times New Roman"/>
          <w:spacing w:val="-2"/>
          <w:sz w:val="24"/>
          <w:szCs w:val="24"/>
        </w:rPr>
        <w:t>-</w:t>
      </w:r>
      <w:r w:rsidRPr="00B63DB7">
        <w:rPr>
          <w:rFonts w:ascii="Times New Roman" w:hAnsi="Times New Roman"/>
          <w:spacing w:val="1"/>
          <w:sz w:val="24"/>
          <w:szCs w:val="24"/>
        </w:rPr>
        <w:t>З</w:t>
      </w:r>
      <w:r w:rsidRPr="00B63DB7">
        <w:rPr>
          <w:rFonts w:ascii="Times New Roman" w:hAnsi="Times New Roman"/>
          <w:spacing w:val="-2"/>
          <w:sz w:val="24"/>
          <w:szCs w:val="24"/>
        </w:rPr>
        <w:t>а</w:t>
      </w:r>
      <w:r w:rsidRPr="00B63DB7">
        <w:rPr>
          <w:rFonts w:ascii="Times New Roman" w:hAnsi="Times New Roman"/>
          <w:spacing w:val="1"/>
          <w:sz w:val="24"/>
          <w:szCs w:val="24"/>
        </w:rPr>
        <w:t>п</w:t>
      </w:r>
      <w:r w:rsidRPr="00B63DB7">
        <w:rPr>
          <w:rFonts w:ascii="Times New Roman" w:hAnsi="Times New Roman"/>
          <w:sz w:val="24"/>
          <w:szCs w:val="24"/>
        </w:rPr>
        <w:t>а</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pacing w:val="-1"/>
          <w:sz w:val="24"/>
          <w:szCs w:val="24"/>
        </w:rPr>
        <w:t>А</w:t>
      </w:r>
      <w:r w:rsidRPr="00B63DB7">
        <w:rPr>
          <w:rFonts w:ascii="Times New Roman" w:hAnsi="Times New Roman"/>
          <w:sz w:val="24"/>
          <w:szCs w:val="24"/>
        </w:rPr>
        <w:t>з</w:t>
      </w:r>
      <w:r w:rsidRPr="00B63DB7">
        <w:rPr>
          <w:rFonts w:ascii="Times New Roman" w:hAnsi="Times New Roman"/>
          <w:spacing w:val="-2"/>
          <w:sz w:val="24"/>
          <w:szCs w:val="24"/>
        </w:rPr>
        <w:t>и</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 xml:space="preserve">сти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2"/>
          <w:sz w:val="24"/>
          <w:szCs w:val="24"/>
        </w:rPr>
        <w:t>ж</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2"/>
          <w:sz w:val="24"/>
          <w:szCs w:val="24"/>
        </w:rPr>
        <w:t>(</w:t>
      </w:r>
      <w:r w:rsidRPr="00B63DB7">
        <w:rPr>
          <w:rFonts w:ascii="Times New Roman" w:hAnsi="Times New Roman"/>
          <w:spacing w:val="1"/>
          <w:sz w:val="24"/>
          <w:szCs w:val="24"/>
        </w:rPr>
        <w:t>н</w:t>
      </w:r>
      <w:r w:rsidRPr="00B63DB7">
        <w:rPr>
          <w:rFonts w:ascii="Times New Roman" w:hAnsi="Times New Roman"/>
          <w:sz w:val="24"/>
          <w:szCs w:val="24"/>
        </w:rPr>
        <w:t>а 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pacing w:val="4"/>
          <w:sz w:val="24"/>
          <w:szCs w:val="24"/>
        </w:rPr>
        <w:t>и</w:t>
      </w:r>
      <w:r w:rsidRPr="00B63DB7">
        <w:rPr>
          <w:rFonts w:ascii="Times New Roman" w:hAnsi="Times New Roman"/>
          <w:spacing w:val="-1"/>
          <w:sz w:val="24"/>
          <w:szCs w:val="24"/>
        </w:rPr>
        <w:t>ц</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част</w:t>
      </w:r>
      <w:r w:rsidRPr="00B63DB7">
        <w:rPr>
          <w:rFonts w:ascii="Times New Roman" w:hAnsi="Times New Roman"/>
          <w:spacing w:val="-2"/>
          <w:sz w:val="24"/>
          <w:szCs w:val="24"/>
        </w:rPr>
        <w:t>е</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све</w:t>
      </w:r>
      <w:r w:rsidRPr="00B63DB7">
        <w:rPr>
          <w:rFonts w:ascii="Times New Roman" w:hAnsi="Times New Roman"/>
          <w:spacing w:val="-3"/>
          <w:sz w:val="24"/>
          <w:szCs w:val="24"/>
        </w:rPr>
        <w:t>т</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селе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pacing w:val="1"/>
          <w:sz w:val="24"/>
          <w:szCs w:val="24"/>
        </w:rPr>
        <w:t>бр</w:t>
      </w:r>
      <w:r w:rsidRPr="00B63DB7">
        <w:rPr>
          <w:rFonts w:ascii="Times New Roman" w:hAnsi="Times New Roman"/>
          <w:spacing w:val="-2"/>
          <w:sz w:val="24"/>
          <w:szCs w:val="24"/>
        </w:rPr>
        <w:t>а</w:t>
      </w:r>
      <w:r w:rsidRPr="00B63DB7">
        <w:rPr>
          <w:rFonts w:ascii="Times New Roman" w:hAnsi="Times New Roman"/>
          <w:sz w:val="24"/>
          <w:szCs w:val="24"/>
        </w:rPr>
        <w:t>з</w:t>
      </w:r>
      <w:r w:rsidRPr="00B63DB7">
        <w:rPr>
          <w:rFonts w:ascii="Times New Roman" w:hAnsi="Times New Roman"/>
          <w:spacing w:val="2"/>
          <w:sz w:val="24"/>
          <w:szCs w:val="24"/>
        </w:rPr>
        <w:t xml:space="preserve"> </w:t>
      </w:r>
      <w:r w:rsidRPr="00B63DB7">
        <w:rPr>
          <w:rFonts w:ascii="Times New Roman" w:hAnsi="Times New Roman"/>
          <w:sz w:val="24"/>
          <w:szCs w:val="24"/>
        </w:rPr>
        <w:t>ж</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у</w:t>
      </w:r>
      <w:r w:rsidRPr="00B63DB7">
        <w:rPr>
          <w:rFonts w:ascii="Times New Roman" w:hAnsi="Times New Roman"/>
          <w:spacing w:val="-1"/>
          <w:sz w:val="24"/>
          <w:szCs w:val="24"/>
        </w:rPr>
        <w:t>ль</w:t>
      </w:r>
      <w:r w:rsidRPr="00B63DB7">
        <w:rPr>
          <w:rFonts w:ascii="Times New Roman" w:hAnsi="Times New Roman"/>
          <w:spacing w:val="2"/>
          <w:sz w:val="24"/>
          <w:szCs w:val="24"/>
        </w:rPr>
        <w:t>т</w:t>
      </w:r>
      <w:r w:rsidRPr="00B63DB7">
        <w:rPr>
          <w:rFonts w:ascii="Times New Roman" w:hAnsi="Times New Roman"/>
          <w:spacing w:val="-4"/>
          <w:sz w:val="24"/>
          <w:szCs w:val="24"/>
        </w:rPr>
        <w:t>у</w:t>
      </w:r>
      <w:r w:rsidRPr="00B63DB7">
        <w:rPr>
          <w:rFonts w:ascii="Times New Roman" w:hAnsi="Times New Roman"/>
          <w:spacing w:val="3"/>
          <w:sz w:val="24"/>
          <w:szCs w:val="24"/>
        </w:rPr>
        <w:t>р</w:t>
      </w:r>
      <w:r w:rsidRPr="00B63DB7">
        <w:rPr>
          <w:rFonts w:ascii="Times New Roman" w:hAnsi="Times New Roman"/>
          <w:sz w:val="24"/>
          <w:szCs w:val="24"/>
        </w:rPr>
        <w:t xml:space="preserve">а </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ц</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z w:val="24"/>
          <w:szCs w:val="24"/>
        </w:rPr>
        <w:t>р</w:t>
      </w:r>
      <w:r w:rsidRPr="00B63DB7">
        <w:rPr>
          <w:rFonts w:ascii="Times New Roman" w:hAnsi="Times New Roman"/>
          <w:spacing w:val="2"/>
          <w:sz w:val="24"/>
          <w:szCs w:val="24"/>
        </w:rPr>
        <w:t xml:space="preserve"> </w:t>
      </w:r>
      <w:r w:rsidRPr="00B63DB7">
        <w:rPr>
          <w:rFonts w:ascii="Times New Roman" w:hAnsi="Times New Roman"/>
          <w:sz w:val="24"/>
          <w:szCs w:val="24"/>
        </w:rPr>
        <w:t>во</w:t>
      </w:r>
      <w:r w:rsidRPr="00B63DB7">
        <w:rPr>
          <w:rFonts w:ascii="Times New Roman" w:hAnsi="Times New Roman"/>
          <w:spacing w:val="-2"/>
          <w:sz w:val="24"/>
          <w:szCs w:val="24"/>
        </w:rPr>
        <w:t>з</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к</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двух</w:t>
      </w:r>
      <w:r w:rsidRPr="00B63DB7">
        <w:rPr>
          <w:rFonts w:ascii="Times New Roman" w:hAnsi="Times New Roman"/>
          <w:spacing w:val="2"/>
          <w:sz w:val="24"/>
          <w:szCs w:val="24"/>
        </w:rPr>
        <w:t xml:space="preserve"> </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ы</w:t>
      </w:r>
      <w:r w:rsidRPr="00B63DB7">
        <w:rPr>
          <w:rFonts w:ascii="Times New Roman" w:hAnsi="Times New Roman"/>
          <w:sz w:val="24"/>
          <w:szCs w:val="24"/>
        </w:rPr>
        <w:t xml:space="preserve">х </w:t>
      </w:r>
      <w:r w:rsidRPr="00B63DB7">
        <w:rPr>
          <w:rFonts w:ascii="Times New Roman" w:hAnsi="Times New Roman"/>
          <w:spacing w:val="1"/>
          <w:sz w:val="24"/>
          <w:szCs w:val="24"/>
        </w:rPr>
        <w:t>р</w:t>
      </w:r>
      <w:r w:rsidRPr="00B63DB7">
        <w:rPr>
          <w:rFonts w:ascii="Times New Roman" w:hAnsi="Times New Roman"/>
          <w:sz w:val="24"/>
          <w:szCs w:val="24"/>
        </w:rPr>
        <w:t>ели</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й</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 xml:space="preserve">сть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pacing w:val="-1"/>
          <w:sz w:val="24"/>
          <w:szCs w:val="24"/>
        </w:rPr>
        <w:t>од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х </w:t>
      </w:r>
      <w:r w:rsidRPr="00B63DB7">
        <w:rPr>
          <w:rFonts w:ascii="Times New Roman" w:hAnsi="Times New Roman"/>
          <w:spacing w:val="-4"/>
          <w:sz w:val="24"/>
          <w:szCs w:val="24"/>
        </w:rPr>
        <w:t>у</w:t>
      </w:r>
      <w:r w:rsidRPr="00B63DB7">
        <w:rPr>
          <w:rFonts w:ascii="Times New Roman" w:hAnsi="Times New Roman"/>
          <w:sz w:val="24"/>
          <w:szCs w:val="24"/>
        </w:rPr>
        <w:t>словий</w:t>
      </w:r>
      <w:r w:rsidRPr="00B63DB7">
        <w:rPr>
          <w:rFonts w:ascii="Times New Roman" w:hAnsi="Times New Roman"/>
          <w:spacing w:val="5"/>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р</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3"/>
          <w:sz w:val="24"/>
          <w:szCs w:val="24"/>
        </w:rPr>
        <w:t>у</w:t>
      </w:r>
      <w:r w:rsidRPr="00B63DB7">
        <w:rPr>
          <w:rFonts w:ascii="Times New Roman" w:hAnsi="Times New Roman"/>
          <w:spacing w:val="1"/>
          <w:sz w:val="24"/>
          <w:szCs w:val="24"/>
        </w:rPr>
        <w:t>р</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в и</w:t>
      </w:r>
      <w:r w:rsidRPr="00B63DB7">
        <w:rPr>
          <w:rFonts w:ascii="Times New Roman" w:hAnsi="Times New Roman"/>
          <w:spacing w:val="4"/>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1"/>
          <w:sz w:val="24"/>
          <w:szCs w:val="24"/>
        </w:rPr>
        <w:t xml:space="preserve"> о</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ж</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н</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z w:val="24"/>
          <w:szCs w:val="24"/>
        </w:rPr>
        <w:t>ж</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2"/>
          <w:sz w:val="24"/>
          <w:szCs w:val="24"/>
        </w:rPr>
        <w:t>н</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pacing w:val="-1"/>
          <w:sz w:val="24"/>
          <w:szCs w:val="24"/>
        </w:rPr>
        <w:t>л</w:t>
      </w:r>
      <w:r w:rsidRPr="00B63DB7">
        <w:rPr>
          <w:rFonts w:ascii="Times New Roman" w:hAnsi="Times New Roman"/>
          <w:spacing w:val="-3"/>
          <w:sz w:val="24"/>
          <w:szCs w:val="24"/>
        </w:rPr>
        <w:t>ю</w:t>
      </w:r>
      <w:r w:rsidRPr="00B63DB7">
        <w:rPr>
          <w:rFonts w:ascii="Times New Roman" w:hAnsi="Times New Roman"/>
          <w:spacing w:val="1"/>
          <w:sz w:val="24"/>
          <w:szCs w:val="24"/>
        </w:rPr>
        <w:t>д</w:t>
      </w:r>
      <w:r w:rsidRPr="00B63DB7">
        <w:rPr>
          <w:rFonts w:ascii="Times New Roman" w:hAnsi="Times New Roman"/>
          <w:sz w:val="24"/>
          <w:szCs w:val="24"/>
        </w:rPr>
        <w:t>ей</w:t>
      </w:r>
      <w:r w:rsidRPr="00B63DB7">
        <w:rPr>
          <w:rFonts w:ascii="Times New Roman" w:hAnsi="Times New Roman"/>
          <w:spacing w:val="2"/>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п</w:t>
      </w:r>
      <w:r w:rsidRPr="00B63DB7">
        <w:rPr>
          <w:rFonts w:ascii="Times New Roman" w:hAnsi="Times New Roman"/>
          <w:spacing w:val="-4"/>
          <w:sz w:val="24"/>
          <w:szCs w:val="24"/>
        </w:rPr>
        <w:t>у</w:t>
      </w:r>
      <w:r w:rsidRPr="00B63DB7">
        <w:rPr>
          <w:rFonts w:ascii="Times New Roman" w:hAnsi="Times New Roman"/>
          <w:sz w:val="24"/>
          <w:szCs w:val="24"/>
        </w:rPr>
        <w:t>сты</w:t>
      </w:r>
      <w:r w:rsidRPr="00B63DB7">
        <w:rPr>
          <w:rFonts w:ascii="Times New Roman" w:hAnsi="Times New Roman"/>
          <w:spacing w:val="1"/>
          <w:sz w:val="24"/>
          <w:szCs w:val="24"/>
        </w:rPr>
        <w:t>н</w:t>
      </w:r>
      <w:r w:rsidRPr="00B63DB7">
        <w:rPr>
          <w:rFonts w:ascii="Times New Roman" w:hAnsi="Times New Roman"/>
          <w:spacing w:val="-1"/>
          <w:sz w:val="24"/>
          <w:szCs w:val="24"/>
        </w:rPr>
        <w:t>ь</w:t>
      </w:r>
      <w:r w:rsidRPr="00B63DB7">
        <w:rPr>
          <w:rFonts w:ascii="Times New Roman" w:hAnsi="Times New Roman"/>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ази</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 xml:space="preserve">в, </w:t>
      </w:r>
      <w:r w:rsidRPr="00B63DB7">
        <w:rPr>
          <w:rFonts w:ascii="Times New Roman" w:hAnsi="Times New Roman"/>
          <w:spacing w:val="1"/>
          <w:sz w:val="24"/>
          <w:szCs w:val="24"/>
        </w:rPr>
        <w:t>н</w:t>
      </w:r>
      <w:r w:rsidRPr="00B63DB7">
        <w:rPr>
          <w:rFonts w:ascii="Times New Roman" w:hAnsi="Times New Roman"/>
          <w:sz w:val="24"/>
          <w:szCs w:val="24"/>
        </w:rPr>
        <w:t>еф</w:t>
      </w:r>
      <w:r w:rsidRPr="00B63DB7">
        <w:rPr>
          <w:rFonts w:ascii="Times New Roman" w:hAnsi="Times New Roman"/>
          <w:spacing w:val="-2"/>
          <w:sz w:val="24"/>
          <w:szCs w:val="24"/>
        </w:rPr>
        <w:t>т</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и газ</w:t>
      </w:r>
      <w:r w:rsidRPr="00B63DB7">
        <w:rPr>
          <w:rFonts w:ascii="Times New Roman" w:hAnsi="Times New Roman"/>
          <w:spacing w:val="-3"/>
          <w:sz w:val="24"/>
          <w:szCs w:val="24"/>
        </w:rPr>
        <w:t>а</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я</w:t>
      </w:r>
      <w:r w:rsidRPr="00B63DB7">
        <w:rPr>
          <w:rFonts w:ascii="Times New Roman" w:hAnsi="Times New Roman"/>
          <w:spacing w:val="-2"/>
          <w:sz w:val="24"/>
          <w:szCs w:val="24"/>
        </w:rPr>
        <w:t>ч</w:t>
      </w:r>
      <w:r w:rsidRPr="00B63DB7">
        <w:rPr>
          <w:rFonts w:ascii="Times New Roman" w:hAnsi="Times New Roman"/>
          <w:sz w:val="24"/>
          <w:szCs w:val="24"/>
        </w:rPr>
        <w:t>ая т</w:t>
      </w:r>
      <w:r w:rsidRPr="00B63DB7">
        <w:rPr>
          <w:rFonts w:ascii="Times New Roman" w:hAnsi="Times New Roman"/>
          <w:spacing w:val="1"/>
          <w:sz w:val="24"/>
          <w:szCs w:val="24"/>
        </w:rPr>
        <w:t>о</w:t>
      </w:r>
      <w:r w:rsidRPr="00B63DB7">
        <w:rPr>
          <w:rFonts w:ascii="Times New Roman" w:hAnsi="Times New Roman"/>
          <w:spacing w:val="-2"/>
          <w:sz w:val="24"/>
          <w:szCs w:val="24"/>
        </w:rPr>
        <w:t>ч</w:t>
      </w:r>
      <w:r w:rsidRPr="00B63DB7">
        <w:rPr>
          <w:rFonts w:ascii="Times New Roman" w:hAnsi="Times New Roman"/>
          <w:sz w:val="24"/>
          <w:szCs w:val="24"/>
        </w:rPr>
        <w:t>ка пл</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3"/>
          <w:sz w:val="24"/>
          <w:szCs w:val="24"/>
        </w:rPr>
        <w:t>т</w:t>
      </w:r>
      <w:r w:rsidRPr="00B63DB7">
        <w:rPr>
          <w:rFonts w:ascii="Times New Roman" w:hAnsi="Times New Roman"/>
          <w:spacing w:val="1"/>
          <w:sz w:val="24"/>
          <w:szCs w:val="24"/>
        </w:rPr>
        <w:t>ы</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Стр</w:t>
      </w:r>
      <w:r w:rsidRPr="00B63DB7">
        <w:rPr>
          <w:rFonts w:ascii="Times New Roman" w:hAnsi="Times New Roman"/>
          <w:spacing w:val="-1"/>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pacing w:val="-1"/>
          <w:sz w:val="24"/>
          <w:szCs w:val="24"/>
        </w:rPr>
        <w:t>Ц</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1"/>
          <w:sz w:val="24"/>
          <w:szCs w:val="24"/>
        </w:rPr>
        <w:t>А</w:t>
      </w:r>
      <w:r w:rsidRPr="00B63DB7">
        <w:rPr>
          <w:rFonts w:ascii="Times New Roman" w:hAnsi="Times New Roman"/>
          <w:sz w:val="24"/>
          <w:szCs w:val="24"/>
        </w:rPr>
        <w:t>з</w:t>
      </w:r>
      <w:r w:rsidRPr="00B63DB7">
        <w:rPr>
          <w:rFonts w:ascii="Times New Roman" w:hAnsi="Times New Roman"/>
          <w:spacing w:val="-2"/>
          <w:sz w:val="24"/>
          <w:szCs w:val="24"/>
        </w:rPr>
        <w:t>и</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бо</w:t>
      </w:r>
      <w:r w:rsidRPr="00B63DB7">
        <w:rPr>
          <w:rFonts w:ascii="Times New Roman" w:hAnsi="Times New Roman"/>
          <w:spacing w:val="-1"/>
          <w:sz w:val="24"/>
          <w:szCs w:val="24"/>
        </w:rPr>
        <w:t>ль</w:t>
      </w:r>
      <w:r w:rsidRPr="00B63DB7">
        <w:rPr>
          <w:rFonts w:ascii="Times New Roman" w:hAnsi="Times New Roman"/>
          <w:sz w:val="24"/>
          <w:szCs w:val="24"/>
        </w:rPr>
        <w:t>ш</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3"/>
          <w:sz w:val="24"/>
          <w:szCs w:val="24"/>
        </w:rPr>
        <w:t>щ</w:t>
      </w:r>
      <w:r w:rsidRPr="00B63DB7">
        <w:rPr>
          <w:rFonts w:ascii="Times New Roman" w:hAnsi="Times New Roman"/>
          <w:sz w:val="24"/>
          <w:szCs w:val="24"/>
        </w:rPr>
        <w:t>а</w:t>
      </w:r>
      <w:r w:rsidRPr="00B63DB7">
        <w:rPr>
          <w:rFonts w:ascii="Times New Roman" w:hAnsi="Times New Roman"/>
          <w:spacing w:val="-1"/>
          <w:sz w:val="24"/>
          <w:szCs w:val="24"/>
        </w:rPr>
        <w:t>д</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те</w:t>
      </w:r>
      <w:r w:rsidRPr="00B63DB7">
        <w:rPr>
          <w:rFonts w:ascii="Times New Roman" w:hAnsi="Times New Roman"/>
          <w:spacing w:val="-1"/>
          <w:sz w:val="24"/>
          <w:szCs w:val="24"/>
        </w:rPr>
        <w:t>р</w:t>
      </w:r>
      <w:r w:rsidRPr="00B63DB7">
        <w:rPr>
          <w:rFonts w:ascii="Times New Roman" w:hAnsi="Times New Roman"/>
          <w:spacing w:val="1"/>
          <w:sz w:val="24"/>
          <w:szCs w:val="24"/>
        </w:rPr>
        <w:t>ри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ме</w:t>
      </w:r>
      <w:r w:rsidRPr="00B63DB7">
        <w:rPr>
          <w:rFonts w:ascii="Times New Roman" w:hAnsi="Times New Roman"/>
          <w:spacing w:val="-1"/>
          <w:sz w:val="24"/>
          <w:szCs w:val="24"/>
        </w:rPr>
        <w:t>ю</w:t>
      </w:r>
      <w:r w:rsidRPr="00B63DB7">
        <w:rPr>
          <w:rFonts w:ascii="Times New Roman" w:hAnsi="Times New Roman"/>
          <w:sz w:val="24"/>
          <w:szCs w:val="24"/>
        </w:rPr>
        <w:t>щ</w:t>
      </w:r>
      <w:r w:rsidRPr="00B63DB7">
        <w:rPr>
          <w:rFonts w:ascii="Times New Roman" w:hAnsi="Times New Roman"/>
          <w:spacing w:val="-3"/>
          <w:sz w:val="24"/>
          <w:szCs w:val="24"/>
        </w:rPr>
        <w:t>е</w:t>
      </w:r>
      <w:r w:rsidRPr="00B63DB7">
        <w:rPr>
          <w:rFonts w:ascii="Times New Roman" w:hAnsi="Times New Roman"/>
          <w:sz w:val="24"/>
          <w:szCs w:val="24"/>
        </w:rPr>
        <w:t>й</w:t>
      </w:r>
      <w:r w:rsidRPr="00B63DB7">
        <w:rPr>
          <w:rFonts w:ascii="Times New Roman" w:hAnsi="Times New Roman"/>
          <w:spacing w:val="1"/>
          <w:sz w:val="24"/>
          <w:szCs w:val="24"/>
        </w:rPr>
        <w:t xml:space="preserve"> р</w:t>
      </w:r>
      <w:r w:rsidRPr="00B63DB7">
        <w:rPr>
          <w:rFonts w:ascii="Times New Roman" w:hAnsi="Times New Roman"/>
          <w:sz w:val="24"/>
          <w:szCs w:val="24"/>
        </w:rPr>
        <w:t>аз</w:t>
      </w:r>
      <w:r w:rsidRPr="00B63DB7">
        <w:rPr>
          <w:rFonts w:ascii="Times New Roman" w:hAnsi="Times New Roman"/>
          <w:spacing w:val="-4"/>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1"/>
          <w:sz w:val="24"/>
          <w:szCs w:val="24"/>
        </w:rPr>
        <w:t>ны</w:t>
      </w:r>
      <w:r w:rsidRPr="00B63DB7">
        <w:rPr>
          <w:rFonts w:ascii="Times New Roman" w:hAnsi="Times New Roman"/>
          <w:sz w:val="24"/>
          <w:szCs w:val="24"/>
        </w:rPr>
        <w:t xml:space="preserve">е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е </w:t>
      </w:r>
      <w:r w:rsidRPr="00B63DB7">
        <w:rPr>
          <w:rFonts w:ascii="Times New Roman" w:hAnsi="Times New Roman"/>
          <w:spacing w:val="-4"/>
          <w:sz w:val="24"/>
          <w:szCs w:val="24"/>
        </w:rPr>
        <w:t>у</w:t>
      </w:r>
      <w:r w:rsidRPr="00B63DB7">
        <w:rPr>
          <w:rFonts w:ascii="Times New Roman" w:hAnsi="Times New Roman"/>
          <w:sz w:val="24"/>
          <w:szCs w:val="24"/>
        </w:rPr>
        <w:t>слов</w:t>
      </w:r>
      <w:r w:rsidRPr="00B63DB7">
        <w:rPr>
          <w:rFonts w:ascii="Times New Roman" w:hAnsi="Times New Roman"/>
          <w:spacing w:val="-2"/>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н</w:t>
      </w:r>
      <w:r w:rsidRPr="00B63DB7">
        <w:rPr>
          <w:rFonts w:ascii="Times New Roman" w:hAnsi="Times New Roman"/>
          <w:sz w:val="24"/>
          <w:szCs w:val="24"/>
        </w:rPr>
        <w:t xml:space="preserve">а </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селе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2"/>
          <w:sz w:val="24"/>
          <w:szCs w:val="24"/>
        </w:rPr>
        <w:t xml:space="preserve">(его </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но</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ь</w:t>
      </w:r>
      <w:r w:rsidRPr="00B63DB7">
        <w:rPr>
          <w:rFonts w:ascii="Times New Roman" w:hAnsi="Times New Roman"/>
          <w:sz w:val="24"/>
          <w:szCs w:val="24"/>
        </w:rPr>
        <w:t xml:space="preserve">), </w:t>
      </w:r>
      <w:r w:rsidRPr="00B63DB7">
        <w:rPr>
          <w:rFonts w:ascii="Times New Roman" w:hAnsi="Times New Roman"/>
          <w:spacing w:val="-1"/>
          <w:sz w:val="24"/>
          <w:szCs w:val="24"/>
        </w:rPr>
        <w:t>об</w:t>
      </w:r>
      <w:r w:rsidRPr="00B63DB7">
        <w:rPr>
          <w:rFonts w:ascii="Times New Roman" w:hAnsi="Times New Roman"/>
          <w:spacing w:val="1"/>
          <w:sz w:val="24"/>
          <w:szCs w:val="24"/>
        </w:rPr>
        <w:t>р</w:t>
      </w:r>
      <w:r w:rsidRPr="00B63DB7">
        <w:rPr>
          <w:rFonts w:ascii="Times New Roman" w:hAnsi="Times New Roman"/>
          <w:sz w:val="24"/>
          <w:szCs w:val="24"/>
        </w:rPr>
        <w:t>аз ж</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2"/>
          <w:sz w:val="24"/>
          <w:szCs w:val="24"/>
        </w:rPr>
        <w:t>н</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3"/>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вет</w:t>
      </w:r>
      <w:r w:rsidRPr="00B63DB7">
        <w:rPr>
          <w:rFonts w:ascii="Times New Roman" w:hAnsi="Times New Roman"/>
          <w:spacing w:val="-3"/>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е э</w:t>
      </w:r>
      <w:r w:rsidRPr="00B63DB7">
        <w:rPr>
          <w:rFonts w:ascii="Times New Roman" w:hAnsi="Times New Roman"/>
          <w:spacing w:val="-3"/>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z w:val="24"/>
          <w:szCs w:val="24"/>
        </w:rPr>
        <w:t xml:space="preserve">е </w:t>
      </w:r>
      <w:r w:rsidRPr="00B63DB7">
        <w:rPr>
          <w:rFonts w:ascii="Times New Roman" w:hAnsi="Times New Roman"/>
          <w:spacing w:val="1"/>
          <w:sz w:val="24"/>
          <w:szCs w:val="24"/>
        </w:rPr>
        <w:t>н</w:t>
      </w:r>
      <w:r w:rsidRPr="00B63DB7">
        <w:rPr>
          <w:rFonts w:ascii="Times New Roman" w:hAnsi="Times New Roman"/>
          <w:sz w:val="24"/>
          <w:szCs w:val="24"/>
        </w:rPr>
        <w:t>асле</w:t>
      </w:r>
      <w:r w:rsidRPr="00B63DB7">
        <w:rPr>
          <w:rFonts w:ascii="Times New Roman" w:hAnsi="Times New Roman"/>
          <w:spacing w:val="-2"/>
          <w:sz w:val="24"/>
          <w:szCs w:val="24"/>
        </w:rPr>
        <w:t>д</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сл</w:t>
      </w:r>
      <w:r w:rsidRPr="00B63DB7">
        <w:rPr>
          <w:rFonts w:ascii="Times New Roman" w:hAnsi="Times New Roman"/>
          <w:spacing w:val="-2"/>
          <w:sz w:val="24"/>
          <w:szCs w:val="24"/>
        </w:rPr>
        <w:t>о</w:t>
      </w:r>
      <w:r w:rsidRPr="00B63DB7">
        <w:rPr>
          <w:rFonts w:ascii="Times New Roman" w:hAnsi="Times New Roman"/>
          <w:sz w:val="24"/>
          <w:szCs w:val="24"/>
        </w:rPr>
        <w:t>ж</w:t>
      </w:r>
      <w:r w:rsidRPr="00B63DB7">
        <w:rPr>
          <w:rFonts w:ascii="Times New Roman" w:hAnsi="Times New Roman"/>
          <w:spacing w:val="1"/>
          <w:sz w:val="24"/>
          <w:szCs w:val="24"/>
        </w:rPr>
        <w:t>н</w:t>
      </w:r>
      <w:r w:rsidRPr="00B63DB7">
        <w:rPr>
          <w:rFonts w:ascii="Times New Roman" w:hAnsi="Times New Roman"/>
          <w:sz w:val="24"/>
          <w:szCs w:val="24"/>
        </w:rPr>
        <w:t xml:space="preserve">ая </w:t>
      </w:r>
      <w:r w:rsidRPr="00B63DB7">
        <w:rPr>
          <w:rFonts w:ascii="Times New Roman" w:hAnsi="Times New Roman"/>
          <w:spacing w:val="1"/>
          <w:sz w:val="24"/>
          <w:szCs w:val="24"/>
        </w:rPr>
        <w:t>по</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2"/>
          <w:sz w:val="24"/>
          <w:szCs w:val="24"/>
        </w:rPr>
        <w:t>а</w:t>
      </w:r>
      <w:r w:rsidRPr="00B63DB7">
        <w:rPr>
          <w:rFonts w:ascii="Times New Roman" w:hAnsi="Times New Roman"/>
          <w:sz w:val="24"/>
          <w:szCs w:val="24"/>
        </w:rPr>
        <w:t>я с</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4"/>
          <w:sz w:val="24"/>
          <w:szCs w:val="24"/>
        </w:rPr>
        <w:t>у</w:t>
      </w:r>
      <w:r w:rsidRPr="00B63DB7">
        <w:rPr>
          <w:rFonts w:ascii="Times New Roman" w:hAnsi="Times New Roman"/>
          <w:sz w:val="24"/>
          <w:szCs w:val="24"/>
        </w:rPr>
        <w:t>а</w:t>
      </w:r>
      <w:r w:rsidRPr="00B63DB7">
        <w:rPr>
          <w:rFonts w:ascii="Times New Roman" w:hAnsi="Times New Roman"/>
          <w:spacing w:val="1"/>
          <w:sz w:val="24"/>
          <w:szCs w:val="24"/>
        </w:rPr>
        <w:t>ци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4"/>
          <w:sz w:val="24"/>
          <w:szCs w:val="24"/>
        </w:rPr>
        <w:t>у</w:t>
      </w:r>
      <w:r w:rsidRPr="00B63DB7">
        <w:rPr>
          <w:rFonts w:ascii="Times New Roman" w:hAnsi="Times New Roman"/>
          <w:spacing w:val="-1"/>
          <w:sz w:val="24"/>
          <w:szCs w:val="24"/>
        </w:rPr>
        <w:t>ль</w:t>
      </w:r>
      <w:r w:rsidRPr="00B63DB7">
        <w:rPr>
          <w:rFonts w:ascii="Times New Roman" w:hAnsi="Times New Roman"/>
          <w:spacing w:val="2"/>
          <w:sz w:val="24"/>
          <w:szCs w:val="24"/>
        </w:rPr>
        <w:t>т</w:t>
      </w:r>
      <w:r w:rsidRPr="00B63DB7">
        <w:rPr>
          <w:rFonts w:ascii="Times New Roman" w:hAnsi="Times New Roman"/>
          <w:spacing w:val="-4"/>
          <w:sz w:val="24"/>
          <w:szCs w:val="24"/>
        </w:rPr>
        <w:t>у</w:t>
      </w:r>
      <w:r w:rsidRPr="00B63DB7">
        <w:rPr>
          <w:rFonts w:ascii="Times New Roman" w:hAnsi="Times New Roman"/>
          <w:spacing w:val="3"/>
          <w:sz w:val="24"/>
          <w:szCs w:val="24"/>
        </w:rPr>
        <w:t>р</w:t>
      </w:r>
      <w:r w:rsidRPr="00B63DB7">
        <w:rPr>
          <w:rFonts w:ascii="Times New Roman" w:hAnsi="Times New Roman"/>
          <w:sz w:val="24"/>
          <w:szCs w:val="24"/>
        </w:rPr>
        <w:t>у</w:t>
      </w:r>
      <w:r w:rsidRPr="00B63DB7">
        <w:rPr>
          <w:rFonts w:ascii="Times New Roman" w:hAnsi="Times New Roman"/>
          <w:spacing w:val="-1"/>
          <w:sz w:val="24"/>
          <w:szCs w:val="24"/>
        </w:rPr>
        <w:t xml:space="preserve"> </w:t>
      </w:r>
      <w:r w:rsidRPr="00B63DB7">
        <w:rPr>
          <w:rFonts w:ascii="Times New Roman" w:hAnsi="Times New Roman"/>
          <w:sz w:val="24"/>
          <w:szCs w:val="24"/>
        </w:rPr>
        <w:t>регио</w:t>
      </w:r>
      <w:r w:rsidRPr="00B63DB7">
        <w:rPr>
          <w:rFonts w:ascii="Times New Roman" w:hAnsi="Times New Roman"/>
          <w:spacing w:val="-1"/>
          <w:sz w:val="24"/>
          <w:szCs w:val="24"/>
        </w:rPr>
        <w:t>н</w:t>
      </w:r>
      <w:r w:rsidRPr="00B63DB7">
        <w:rPr>
          <w:rFonts w:ascii="Times New Roman" w:hAnsi="Times New Roman"/>
          <w:sz w:val="24"/>
          <w:szCs w:val="24"/>
        </w:rPr>
        <w:t>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Стр</w:t>
      </w:r>
      <w:r w:rsidRPr="00B63DB7">
        <w:rPr>
          <w:rFonts w:ascii="Times New Roman" w:hAnsi="Times New Roman"/>
          <w:spacing w:val="-1"/>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о</w:t>
      </w:r>
      <w:r w:rsidRPr="00B63DB7">
        <w:rPr>
          <w:rFonts w:ascii="Times New Roman" w:hAnsi="Times New Roman"/>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1"/>
          <w:sz w:val="24"/>
          <w:szCs w:val="24"/>
        </w:rPr>
        <w:t>А</w:t>
      </w:r>
      <w:r w:rsidRPr="00B63DB7">
        <w:rPr>
          <w:rFonts w:ascii="Times New Roman" w:hAnsi="Times New Roman"/>
          <w:sz w:val="24"/>
          <w:szCs w:val="24"/>
        </w:rPr>
        <w:t>зии</w:t>
      </w:r>
      <w:r w:rsidRPr="00B63DB7">
        <w:rPr>
          <w:rFonts w:ascii="Times New Roman" w:hAnsi="Times New Roman"/>
          <w:spacing w:val="3"/>
          <w:sz w:val="24"/>
          <w:szCs w:val="24"/>
        </w:rPr>
        <w:t xml:space="preserve"> </w:t>
      </w:r>
      <w:r w:rsidRPr="00B63DB7">
        <w:rPr>
          <w:rFonts w:ascii="Times New Roman" w:hAnsi="Times New Roman"/>
          <w:spacing w:val="-2"/>
          <w:sz w:val="24"/>
          <w:szCs w:val="24"/>
        </w:rPr>
        <w:t>(</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с</w:t>
      </w:r>
      <w:r w:rsidRPr="00B63DB7">
        <w:rPr>
          <w:rFonts w:ascii="Times New Roman" w:hAnsi="Times New Roman"/>
          <w:sz w:val="24"/>
          <w:szCs w:val="24"/>
        </w:rPr>
        <w:t>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w:t>
      </w:r>
      <w:r w:rsidRPr="00B63DB7">
        <w:rPr>
          <w:rFonts w:ascii="Times New Roman" w:hAnsi="Times New Roman"/>
          <w:spacing w:val="1"/>
          <w:sz w:val="24"/>
          <w:szCs w:val="24"/>
        </w:rPr>
        <w:t>б</w:t>
      </w:r>
      <w:r w:rsidRPr="00B63DB7">
        <w:rPr>
          <w:rFonts w:ascii="Times New Roman" w:hAnsi="Times New Roman"/>
          <w:spacing w:val="5"/>
          <w:sz w:val="24"/>
          <w:szCs w:val="24"/>
        </w:rPr>
        <w:t>о</w:t>
      </w:r>
      <w:r w:rsidRPr="00B63DB7">
        <w:rPr>
          <w:rFonts w:ascii="Times New Roman" w:hAnsi="Times New Roman"/>
          <w:spacing w:val="-1"/>
          <w:sz w:val="24"/>
          <w:szCs w:val="24"/>
        </w:rPr>
        <w:t>ль</w:t>
      </w:r>
      <w:r w:rsidRPr="00B63DB7">
        <w:rPr>
          <w:rFonts w:ascii="Times New Roman" w:hAnsi="Times New Roman"/>
          <w:sz w:val="24"/>
          <w:szCs w:val="24"/>
        </w:rPr>
        <w:t>ш</w:t>
      </w:r>
      <w:r w:rsidRPr="00B63DB7">
        <w:rPr>
          <w:rFonts w:ascii="Times New Roman" w:hAnsi="Times New Roman"/>
          <w:spacing w:val="-3"/>
          <w:sz w:val="24"/>
          <w:szCs w:val="24"/>
        </w:rPr>
        <w:t>а</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2"/>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сл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сть</w:t>
      </w:r>
      <w:r w:rsidRPr="00B63DB7">
        <w:rPr>
          <w:rFonts w:ascii="Times New Roman" w:hAnsi="Times New Roman"/>
          <w:spacing w:val="1"/>
          <w:sz w:val="24"/>
          <w:szCs w:val="24"/>
        </w:rPr>
        <w:t xml:space="preserve"> н</w:t>
      </w:r>
      <w:r w:rsidRPr="00B63DB7">
        <w:rPr>
          <w:rFonts w:ascii="Times New Roman" w:hAnsi="Times New Roman"/>
          <w:sz w:val="24"/>
          <w:szCs w:val="24"/>
        </w:rPr>
        <w:t>а</w:t>
      </w:r>
      <w:r w:rsidRPr="00B63DB7">
        <w:rPr>
          <w:rFonts w:ascii="Times New Roman" w:hAnsi="Times New Roman"/>
          <w:spacing w:val="-2"/>
          <w:sz w:val="24"/>
          <w:szCs w:val="24"/>
        </w:rPr>
        <w:t>с</w:t>
      </w:r>
      <w:r w:rsidRPr="00B63DB7">
        <w:rPr>
          <w:rFonts w:ascii="Times New Roman" w:hAnsi="Times New Roman"/>
          <w:sz w:val="24"/>
          <w:szCs w:val="24"/>
        </w:rPr>
        <w:t>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 ж</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(в</w:t>
      </w:r>
      <w:r w:rsidRPr="00B63DB7">
        <w:rPr>
          <w:rFonts w:ascii="Times New Roman" w:hAnsi="Times New Roman"/>
          <w:spacing w:val="-4"/>
          <w:sz w:val="24"/>
          <w:szCs w:val="24"/>
        </w:rPr>
        <w:t>л</w:t>
      </w:r>
      <w:r w:rsidRPr="00B63DB7">
        <w:rPr>
          <w:rFonts w:ascii="Times New Roman" w:hAnsi="Times New Roman"/>
          <w:spacing w:val="1"/>
          <w:sz w:val="24"/>
          <w:szCs w:val="24"/>
        </w:rPr>
        <w:t>и</w:t>
      </w:r>
      <w:r w:rsidRPr="00B63DB7">
        <w:rPr>
          <w:rFonts w:ascii="Times New Roman" w:hAnsi="Times New Roman"/>
          <w:spacing w:val="-2"/>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ло</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го</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по</w:t>
      </w:r>
      <w:r w:rsidRPr="00B63DB7">
        <w:rPr>
          <w:rFonts w:ascii="Times New Roman" w:hAnsi="Times New Roman"/>
          <w:spacing w:val="-1"/>
          <w:sz w:val="24"/>
          <w:szCs w:val="24"/>
        </w:rPr>
        <w:t>л</w:t>
      </w:r>
      <w:r w:rsidRPr="00B63DB7">
        <w:rPr>
          <w:rFonts w:ascii="Times New Roman" w:hAnsi="Times New Roman"/>
          <w:spacing w:val="-4"/>
          <w:sz w:val="24"/>
          <w:szCs w:val="24"/>
        </w:rPr>
        <w:t>у</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ло</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 xml:space="preserve">о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ш</w:t>
      </w:r>
      <w:r w:rsidRPr="00B63DB7">
        <w:rPr>
          <w:rFonts w:ascii="Times New Roman" w:hAnsi="Times New Roman"/>
          <w:spacing w:val="-1"/>
          <w:sz w:val="24"/>
          <w:szCs w:val="24"/>
        </w:rPr>
        <w:t>ло</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л</w:t>
      </w:r>
      <w:r w:rsidRPr="00B63DB7">
        <w:rPr>
          <w:rFonts w:ascii="Times New Roman" w:hAnsi="Times New Roman"/>
          <w:spacing w:val="-4"/>
          <w:sz w:val="24"/>
          <w:szCs w:val="24"/>
        </w:rPr>
        <w:t>у</w:t>
      </w:r>
      <w:r w:rsidRPr="00B63DB7">
        <w:rPr>
          <w:rFonts w:ascii="Times New Roman" w:hAnsi="Times New Roman"/>
          <w:spacing w:val="1"/>
          <w:sz w:val="24"/>
          <w:szCs w:val="24"/>
        </w:rPr>
        <w:t>бо</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z w:val="24"/>
          <w:szCs w:val="24"/>
        </w:rPr>
        <w:t>ф</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орн</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 xml:space="preserve">а </w:t>
      </w:r>
      <w:r w:rsidRPr="00B63DB7">
        <w:rPr>
          <w:rFonts w:ascii="Times New Roman" w:hAnsi="Times New Roman"/>
          <w:spacing w:val="1"/>
          <w:sz w:val="24"/>
          <w:szCs w:val="24"/>
        </w:rPr>
        <w:t>д</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z w:val="24"/>
          <w:szCs w:val="24"/>
        </w:rPr>
        <w:t>са</w:t>
      </w:r>
      <w:r w:rsidRPr="00B63DB7">
        <w:rPr>
          <w:rFonts w:ascii="Times New Roman" w:hAnsi="Times New Roman"/>
          <w:spacing w:val="-2"/>
          <w:sz w:val="24"/>
          <w:szCs w:val="24"/>
        </w:rPr>
        <w:t>м</w:t>
      </w:r>
      <w:r w:rsidRPr="00B63DB7">
        <w:rPr>
          <w:rFonts w:ascii="Times New Roman" w:hAnsi="Times New Roman"/>
          <w:spacing w:val="-1"/>
          <w:sz w:val="24"/>
          <w:szCs w:val="24"/>
        </w:rPr>
        <w:t>о</w:t>
      </w:r>
      <w:r w:rsidRPr="00B63DB7">
        <w:rPr>
          <w:rFonts w:ascii="Times New Roman" w:hAnsi="Times New Roman"/>
          <w:spacing w:val="1"/>
          <w:sz w:val="24"/>
          <w:szCs w:val="24"/>
        </w:rPr>
        <w:t>и</w:t>
      </w:r>
      <w:r w:rsidRPr="00B63DB7">
        <w:rPr>
          <w:rFonts w:ascii="Times New Roman" w:hAnsi="Times New Roman"/>
          <w:sz w:val="24"/>
          <w:szCs w:val="24"/>
        </w:rPr>
        <w:t>зол</w:t>
      </w:r>
      <w:r w:rsidRPr="00B63DB7">
        <w:rPr>
          <w:rFonts w:ascii="Times New Roman" w:hAnsi="Times New Roman"/>
          <w:spacing w:val="-2"/>
          <w:sz w:val="24"/>
          <w:szCs w:val="24"/>
        </w:rPr>
        <w:t>я</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и Я</w:t>
      </w:r>
      <w:r w:rsidRPr="00B63DB7">
        <w:rPr>
          <w:rFonts w:ascii="Times New Roman" w:hAnsi="Times New Roman"/>
          <w:spacing w:val="1"/>
          <w:sz w:val="24"/>
          <w:szCs w:val="24"/>
        </w:rPr>
        <w:t>п</w:t>
      </w:r>
      <w:r w:rsidRPr="00B63DB7">
        <w:rPr>
          <w:rFonts w:ascii="Times New Roman" w:hAnsi="Times New Roman"/>
          <w:spacing w:val="-1"/>
          <w:sz w:val="24"/>
          <w:szCs w:val="24"/>
        </w:rPr>
        <w:t>он</w:t>
      </w:r>
      <w:r w:rsidRPr="00B63DB7">
        <w:rPr>
          <w:rFonts w:ascii="Times New Roman" w:hAnsi="Times New Roman"/>
          <w:spacing w:val="1"/>
          <w:sz w:val="24"/>
          <w:szCs w:val="24"/>
        </w:rPr>
        <w:t>и</w:t>
      </w:r>
      <w:r w:rsidRPr="00B63DB7">
        <w:rPr>
          <w:rFonts w:ascii="Times New Roman" w:hAnsi="Times New Roman"/>
          <w:sz w:val="24"/>
          <w:szCs w:val="24"/>
        </w:rPr>
        <w:t>и и</w:t>
      </w:r>
      <w:r w:rsidRPr="00B63DB7">
        <w:rPr>
          <w:rFonts w:ascii="Times New Roman" w:hAnsi="Times New Roman"/>
          <w:spacing w:val="2"/>
          <w:sz w:val="24"/>
          <w:szCs w:val="24"/>
        </w:rPr>
        <w:t xml:space="preserve"> </w:t>
      </w:r>
      <w:r w:rsidRPr="00B63DB7">
        <w:rPr>
          <w:rFonts w:ascii="Times New Roman" w:hAnsi="Times New Roman"/>
          <w:spacing w:val="-3"/>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3"/>
          <w:sz w:val="24"/>
          <w:szCs w:val="24"/>
        </w:rPr>
        <w:t>а</w:t>
      </w:r>
      <w:r w:rsidRPr="00B63DB7">
        <w:rPr>
          <w:rFonts w:ascii="Times New Roman" w:hAnsi="Times New Roman"/>
          <w:sz w:val="24"/>
          <w:szCs w:val="24"/>
        </w:rPr>
        <w:t>я) и</w:t>
      </w:r>
      <w:r w:rsidRPr="00B63DB7">
        <w:rPr>
          <w:rFonts w:ascii="Times New Roman" w:hAnsi="Times New Roman"/>
          <w:spacing w:val="2"/>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у</w:t>
      </w:r>
      <w:r w:rsidRPr="00B63DB7">
        <w:rPr>
          <w:rFonts w:ascii="Times New Roman" w:hAnsi="Times New Roman"/>
          <w:spacing w:val="-1"/>
          <w:sz w:val="24"/>
          <w:szCs w:val="24"/>
        </w:rPr>
        <w:t>ль</w:t>
      </w:r>
      <w:r w:rsidRPr="00B63DB7">
        <w:rPr>
          <w:rFonts w:ascii="Times New Roman" w:hAnsi="Times New Roman"/>
          <w:spacing w:val="2"/>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 (м</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об</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2"/>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3"/>
          <w:sz w:val="24"/>
          <w:szCs w:val="24"/>
        </w:rPr>
        <w:t>т</w:t>
      </w:r>
      <w:r w:rsidRPr="00B63DB7">
        <w:rPr>
          <w:rFonts w:ascii="Times New Roman" w:hAnsi="Times New Roman"/>
          <w:sz w:val="24"/>
          <w:szCs w:val="24"/>
        </w:rPr>
        <w:t>ес</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 xml:space="preserve">е </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т</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р</w:t>
      </w:r>
      <w:r w:rsidRPr="00B63DB7">
        <w:rPr>
          <w:rFonts w:ascii="Times New Roman" w:hAnsi="Times New Roman"/>
          <w:sz w:val="24"/>
          <w:szCs w:val="24"/>
        </w:rPr>
        <w:t>ели</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й</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д</w:t>
      </w:r>
      <w:r w:rsidRPr="00B63DB7">
        <w:rPr>
          <w:rFonts w:ascii="Times New Roman" w:hAnsi="Times New Roman"/>
          <w:sz w:val="24"/>
          <w:szCs w:val="24"/>
        </w:rPr>
        <w:t>а</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z w:val="24"/>
          <w:szCs w:val="24"/>
        </w:rPr>
        <w:t>зм</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ф</w:t>
      </w:r>
      <w:r w:rsidRPr="00B63DB7">
        <w:rPr>
          <w:rFonts w:ascii="Times New Roman" w:hAnsi="Times New Roman"/>
          <w:spacing w:val="-3"/>
          <w:sz w:val="24"/>
          <w:szCs w:val="24"/>
        </w:rPr>
        <w:t>у</w:t>
      </w:r>
      <w:r w:rsidRPr="00B63DB7">
        <w:rPr>
          <w:rFonts w:ascii="Times New Roman" w:hAnsi="Times New Roman"/>
          <w:spacing w:val="1"/>
          <w:sz w:val="24"/>
          <w:szCs w:val="24"/>
        </w:rPr>
        <w:t>ци</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ство,</w:t>
      </w:r>
      <w:r w:rsidRPr="00B63DB7">
        <w:rPr>
          <w:rFonts w:ascii="Times New Roman" w:hAnsi="Times New Roman"/>
          <w:spacing w:val="-3"/>
          <w:sz w:val="24"/>
          <w:szCs w:val="24"/>
        </w:rPr>
        <w:t xml:space="preserve"> </w:t>
      </w:r>
      <w:r w:rsidRPr="00B63DB7">
        <w:rPr>
          <w:rFonts w:ascii="Times New Roman" w:hAnsi="Times New Roman"/>
          <w:spacing w:val="1"/>
          <w:sz w:val="24"/>
          <w:szCs w:val="24"/>
        </w:rPr>
        <w:t>б</w:t>
      </w:r>
      <w:r w:rsidRPr="00B63DB7">
        <w:rPr>
          <w:rFonts w:ascii="Times New Roman" w:hAnsi="Times New Roman"/>
          <w:spacing w:val="-4"/>
          <w:sz w:val="24"/>
          <w:szCs w:val="24"/>
        </w:rPr>
        <w:t>у</w:t>
      </w:r>
      <w:r w:rsidRPr="00B63DB7">
        <w:rPr>
          <w:rFonts w:ascii="Times New Roman" w:hAnsi="Times New Roman"/>
          <w:spacing w:val="1"/>
          <w:sz w:val="24"/>
          <w:szCs w:val="24"/>
        </w:rPr>
        <w:t>дди</w:t>
      </w:r>
      <w:r w:rsidRPr="00B63DB7">
        <w:rPr>
          <w:rFonts w:ascii="Times New Roman" w:hAnsi="Times New Roman"/>
          <w:sz w:val="24"/>
          <w:szCs w:val="24"/>
        </w:rPr>
        <w:t>зм</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л</w:t>
      </w:r>
      <w:r w:rsidRPr="00B63DB7">
        <w:rPr>
          <w:rFonts w:ascii="Times New Roman" w:hAnsi="Times New Roman"/>
          <w:sz w:val="24"/>
          <w:szCs w:val="24"/>
        </w:rPr>
        <w:t>ама</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z w:val="24"/>
          <w:szCs w:val="24"/>
        </w:rPr>
        <w:t>м,</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1"/>
          <w:sz w:val="24"/>
          <w:szCs w:val="24"/>
        </w:rPr>
        <w:t>ои</w:t>
      </w:r>
      <w:r w:rsidRPr="00B63DB7">
        <w:rPr>
          <w:rFonts w:ascii="Times New Roman" w:hAnsi="Times New Roman"/>
          <w:sz w:val="24"/>
          <w:szCs w:val="24"/>
        </w:rPr>
        <w:t>зм,</w:t>
      </w:r>
      <w:r w:rsidRPr="00B63DB7">
        <w:rPr>
          <w:rFonts w:ascii="Times New Roman" w:hAnsi="Times New Roman"/>
          <w:spacing w:val="-1"/>
          <w:sz w:val="24"/>
          <w:szCs w:val="24"/>
        </w:rPr>
        <w:t xml:space="preserve"> </w:t>
      </w:r>
      <w:r w:rsidRPr="00B63DB7">
        <w:rPr>
          <w:rFonts w:ascii="Times New Roman" w:hAnsi="Times New Roman"/>
          <w:spacing w:val="-3"/>
          <w:sz w:val="24"/>
          <w:szCs w:val="24"/>
        </w:rPr>
        <w:t>к</w:t>
      </w:r>
      <w:r w:rsidRPr="00B63DB7">
        <w:rPr>
          <w:rFonts w:ascii="Times New Roman" w:hAnsi="Times New Roman"/>
          <w:sz w:val="24"/>
          <w:szCs w:val="24"/>
        </w:rPr>
        <w:t>ат</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 xml:space="preserve">зм).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Стр</w:t>
      </w:r>
      <w:r w:rsidRPr="00B63DB7">
        <w:rPr>
          <w:rFonts w:ascii="Times New Roman" w:hAnsi="Times New Roman"/>
          <w:spacing w:val="-1"/>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3"/>
          <w:sz w:val="24"/>
          <w:szCs w:val="24"/>
        </w:rPr>
        <w:t xml:space="preserve"> </w:t>
      </w:r>
      <w:r w:rsidRPr="00B63DB7">
        <w:rPr>
          <w:rFonts w:ascii="Times New Roman" w:hAnsi="Times New Roman"/>
          <w:sz w:val="24"/>
          <w:szCs w:val="24"/>
        </w:rPr>
        <w:t>Ю</w:t>
      </w:r>
      <w:r w:rsidRPr="00B63DB7">
        <w:rPr>
          <w:rFonts w:ascii="Times New Roman" w:hAnsi="Times New Roman"/>
          <w:spacing w:val="-3"/>
          <w:sz w:val="24"/>
          <w:szCs w:val="24"/>
        </w:rPr>
        <w:t>ж</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 xml:space="preserve">й </w:t>
      </w:r>
      <w:r w:rsidRPr="00B63DB7">
        <w:rPr>
          <w:rFonts w:ascii="Times New Roman" w:hAnsi="Times New Roman"/>
          <w:spacing w:val="-1"/>
          <w:sz w:val="24"/>
          <w:szCs w:val="24"/>
        </w:rPr>
        <w:t>А</w:t>
      </w:r>
      <w:r w:rsidRPr="00B63DB7">
        <w:rPr>
          <w:rFonts w:ascii="Times New Roman" w:hAnsi="Times New Roman"/>
          <w:sz w:val="24"/>
          <w:szCs w:val="24"/>
        </w:rPr>
        <w:t>зии</w:t>
      </w:r>
      <w:r w:rsidRPr="00B63DB7">
        <w:rPr>
          <w:rFonts w:ascii="Times New Roman" w:hAnsi="Times New Roman"/>
          <w:spacing w:val="3"/>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2"/>
          <w:sz w:val="24"/>
          <w:szCs w:val="24"/>
        </w:rPr>
        <w:t>я</w:t>
      </w:r>
      <w:r w:rsidRPr="00B63DB7">
        <w:rPr>
          <w:rFonts w:ascii="Times New Roman" w:hAnsi="Times New Roman"/>
          <w:spacing w:val="1"/>
          <w:sz w:val="24"/>
          <w:szCs w:val="24"/>
        </w:rPr>
        <w:t>ни</w:t>
      </w:r>
      <w:r w:rsidRPr="00B63DB7">
        <w:rPr>
          <w:rFonts w:ascii="Times New Roman" w:hAnsi="Times New Roman"/>
          <w:sz w:val="24"/>
          <w:szCs w:val="24"/>
        </w:rPr>
        <w:t xml:space="preserve">е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z w:val="24"/>
          <w:szCs w:val="24"/>
        </w:rPr>
        <w:t>ефа</w:t>
      </w:r>
      <w:r w:rsidRPr="00B63DB7">
        <w:rPr>
          <w:rFonts w:ascii="Times New Roman" w:hAnsi="Times New Roman"/>
          <w:spacing w:val="3"/>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сс</w:t>
      </w:r>
      <w:r w:rsidRPr="00B63DB7">
        <w:rPr>
          <w:rFonts w:ascii="Times New Roman" w:hAnsi="Times New Roman"/>
          <w:spacing w:val="-2"/>
          <w:sz w:val="24"/>
          <w:szCs w:val="24"/>
        </w:rPr>
        <w:t>е</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лю</w:t>
      </w:r>
      <w:r w:rsidRPr="00B63DB7">
        <w:rPr>
          <w:rFonts w:ascii="Times New Roman" w:hAnsi="Times New Roman"/>
          <w:spacing w:val="1"/>
          <w:sz w:val="24"/>
          <w:szCs w:val="24"/>
        </w:rPr>
        <w:t>д</w:t>
      </w:r>
      <w:r w:rsidRPr="00B63DB7">
        <w:rPr>
          <w:rFonts w:ascii="Times New Roman" w:hAnsi="Times New Roman"/>
          <w:spacing w:val="-2"/>
          <w:sz w:val="24"/>
          <w:szCs w:val="24"/>
        </w:rPr>
        <w:t>е</w:t>
      </w:r>
      <w:r w:rsidRPr="00B63DB7">
        <w:rPr>
          <w:rFonts w:ascii="Times New Roman" w:hAnsi="Times New Roman"/>
          <w:sz w:val="24"/>
          <w:szCs w:val="24"/>
        </w:rPr>
        <w:t>й (кон</w:t>
      </w:r>
      <w:r w:rsidRPr="00B63DB7">
        <w:rPr>
          <w:rFonts w:ascii="Times New Roman" w:hAnsi="Times New Roman"/>
          <w:spacing w:val="1"/>
          <w:sz w:val="24"/>
          <w:szCs w:val="24"/>
        </w:rPr>
        <w:t>ц</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н</w:t>
      </w:r>
      <w:r w:rsidRPr="00B63DB7">
        <w:rPr>
          <w:rFonts w:ascii="Times New Roman" w:hAnsi="Times New Roman"/>
          <w:spacing w:val="-2"/>
          <w:sz w:val="24"/>
          <w:szCs w:val="24"/>
        </w:rPr>
        <w:t>а</w:t>
      </w:r>
      <w:r w:rsidRPr="00B63DB7">
        <w:rPr>
          <w:rFonts w:ascii="Times New Roman" w:hAnsi="Times New Roman"/>
          <w:sz w:val="24"/>
          <w:szCs w:val="24"/>
        </w:rPr>
        <w:t>с</w:t>
      </w:r>
      <w:r w:rsidRPr="00B63DB7">
        <w:rPr>
          <w:rFonts w:ascii="Times New Roman" w:hAnsi="Times New Roman"/>
          <w:spacing w:val="-2"/>
          <w:sz w:val="24"/>
          <w:szCs w:val="24"/>
        </w:rPr>
        <w:t>е</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 xml:space="preserve">в </w:t>
      </w:r>
      <w:r w:rsidRPr="00B63DB7">
        <w:rPr>
          <w:rFonts w:ascii="Times New Roman" w:hAnsi="Times New Roman"/>
          <w:spacing w:val="1"/>
          <w:sz w:val="24"/>
          <w:szCs w:val="24"/>
        </w:rPr>
        <w:t>п</w:t>
      </w:r>
      <w:r w:rsidRPr="00B63DB7">
        <w:rPr>
          <w:rFonts w:ascii="Times New Roman" w:hAnsi="Times New Roman"/>
          <w:spacing w:val="-1"/>
          <w:sz w:val="24"/>
          <w:szCs w:val="24"/>
        </w:rPr>
        <w:t>ло</w:t>
      </w:r>
      <w:r w:rsidRPr="00B63DB7">
        <w:rPr>
          <w:rFonts w:ascii="Times New Roman" w:hAnsi="Times New Roman"/>
          <w:spacing w:val="1"/>
          <w:sz w:val="24"/>
          <w:szCs w:val="24"/>
        </w:rPr>
        <w:t>д</w:t>
      </w:r>
      <w:r w:rsidRPr="00B63DB7">
        <w:rPr>
          <w:rFonts w:ascii="Times New Roman" w:hAnsi="Times New Roman"/>
          <w:spacing w:val="-1"/>
          <w:sz w:val="24"/>
          <w:szCs w:val="24"/>
        </w:rPr>
        <w:t>ор</w:t>
      </w:r>
      <w:r w:rsidRPr="00B63DB7">
        <w:rPr>
          <w:rFonts w:ascii="Times New Roman" w:hAnsi="Times New Roman"/>
          <w:spacing w:val="1"/>
          <w:sz w:val="24"/>
          <w:szCs w:val="24"/>
        </w:rPr>
        <w:t>о</w:t>
      </w:r>
      <w:r w:rsidRPr="00B63DB7">
        <w:rPr>
          <w:rFonts w:ascii="Times New Roman" w:hAnsi="Times New Roman"/>
          <w:spacing w:val="-1"/>
          <w:sz w:val="24"/>
          <w:szCs w:val="24"/>
        </w:rPr>
        <w:t>дн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еч</w:t>
      </w:r>
      <w:r w:rsidRPr="00B63DB7">
        <w:rPr>
          <w:rFonts w:ascii="Times New Roman" w:hAnsi="Times New Roman"/>
          <w:spacing w:val="-1"/>
          <w:sz w:val="24"/>
          <w:szCs w:val="24"/>
        </w:rPr>
        <w:t>ны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до</w:t>
      </w:r>
      <w:r w:rsidRPr="00B63DB7">
        <w:rPr>
          <w:rFonts w:ascii="Times New Roman" w:hAnsi="Times New Roman"/>
          <w:spacing w:val="-3"/>
          <w:sz w:val="24"/>
          <w:szCs w:val="24"/>
        </w:rPr>
        <w:t>л</w:t>
      </w:r>
      <w:r w:rsidRPr="00B63DB7">
        <w:rPr>
          <w:rFonts w:ascii="Times New Roman" w:hAnsi="Times New Roman"/>
          <w:spacing w:val="1"/>
          <w:sz w:val="24"/>
          <w:szCs w:val="24"/>
        </w:rPr>
        <w:t>ин</w:t>
      </w:r>
      <w:r w:rsidRPr="00B63DB7">
        <w:rPr>
          <w:rFonts w:ascii="Times New Roman" w:hAnsi="Times New Roman"/>
          <w:spacing w:val="-2"/>
          <w:sz w:val="24"/>
          <w:szCs w:val="24"/>
        </w:rPr>
        <w:t>а</w:t>
      </w:r>
      <w:r w:rsidRPr="00B63DB7">
        <w:rPr>
          <w:rFonts w:ascii="Times New Roman" w:hAnsi="Times New Roman"/>
          <w:spacing w:val="1"/>
          <w:sz w:val="24"/>
          <w:szCs w:val="24"/>
        </w:rPr>
        <w:t>х</w:t>
      </w:r>
      <w:r w:rsidRPr="00B63DB7">
        <w:rPr>
          <w:rFonts w:ascii="Times New Roman" w:hAnsi="Times New Roman"/>
          <w:spacing w:val="-2"/>
          <w:sz w:val="24"/>
          <w:szCs w:val="24"/>
        </w:rPr>
        <w:t>)</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2"/>
          <w:sz w:val="24"/>
          <w:szCs w:val="24"/>
        </w:rPr>
        <w:t>(</w:t>
      </w:r>
      <w:r w:rsidRPr="00B63DB7">
        <w:rPr>
          <w:rFonts w:ascii="Times New Roman" w:hAnsi="Times New Roman"/>
          <w:spacing w:val="-1"/>
          <w:sz w:val="24"/>
          <w:szCs w:val="24"/>
        </w:rPr>
        <w:t>б</w:t>
      </w:r>
      <w:r w:rsidRPr="00B63DB7">
        <w:rPr>
          <w:rFonts w:ascii="Times New Roman" w:hAnsi="Times New Roman"/>
          <w:spacing w:val="1"/>
          <w:sz w:val="24"/>
          <w:szCs w:val="24"/>
        </w:rPr>
        <w:t>о</w:t>
      </w:r>
      <w:r w:rsidRPr="00B63DB7">
        <w:rPr>
          <w:rFonts w:ascii="Times New Roman" w:hAnsi="Times New Roman"/>
          <w:spacing w:val="-1"/>
          <w:sz w:val="24"/>
          <w:szCs w:val="24"/>
        </w:rPr>
        <w:t>ль</w:t>
      </w:r>
      <w:r w:rsidRPr="00B63DB7">
        <w:rPr>
          <w:rFonts w:ascii="Times New Roman" w:hAnsi="Times New Roman"/>
          <w:sz w:val="24"/>
          <w:szCs w:val="24"/>
        </w:rPr>
        <w:t>шая ч</w:t>
      </w:r>
      <w:r w:rsidRPr="00B63DB7">
        <w:rPr>
          <w:rFonts w:ascii="Times New Roman" w:hAnsi="Times New Roman"/>
          <w:spacing w:val="1"/>
          <w:sz w:val="24"/>
          <w:szCs w:val="24"/>
        </w:rPr>
        <w:t>и</w:t>
      </w:r>
      <w:r w:rsidRPr="00B63DB7">
        <w:rPr>
          <w:rFonts w:ascii="Times New Roman" w:hAnsi="Times New Roman"/>
          <w:sz w:val="24"/>
          <w:szCs w:val="24"/>
        </w:rPr>
        <w:t>сл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сть и</w:t>
      </w:r>
      <w:r w:rsidRPr="00B63DB7">
        <w:rPr>
          <w:rFonts w:ascii="Times New Roman" w:hAnsi="Times New Roman"/>
          <w:spacing w:val="1"/>
          <w:sz w:val="24"/>
          <w:szCs w:val="24"/>
        </w:rPr>
        <w:t xml:space="preserve"> </w:t>
      </w:r>
      <w:r w:rsidRPr="00B63DB7">
        <w:rPr>
          <w:rFonts w:ascii="Times New Roman" w:hAnsi="Times New Roman"/>
          <w:spacing w:val="-1"/>
          <w:sz w:val="24"/>
          <w:szCs w:val="24"/>
        </w:rPr>
        <w:t>«</w:t>
      </w:r>
      <w:r w:rsidRPr="00B63DB7">
        <w:rPr>
          <w:rFonts w:ascii="Times New Roman" w:hAnsi="Times New Roman"/>
          <w:sz w:val="24"/>
          <w:szCs w:val="24"/>
        </w:rPr>
        <w:t>м</w:t>
      </w:r>
      <w:r w:rsidRPr="00B63DB7">
        <w:rPr>
          <w:rFonts w:ascii="Times New Roman" w:hAnsi="Times New Roman"/>
          <w:spacing w:val="-1"/>
          <w:sz w:val="24"/>
          <w:szCs w:val="24"/>
        </w:rPr>
        <w:t>ол</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ь»</w:t>
      </w:r>
      <w:r w:rsidRPr="00B63DB7">
        <w:rPr>
          <w:rFonts w:ascii="Times New Roman" w:hAnsi="Times New Roman"/>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1"/>
          <w:sz w:val="24"/>
          <w:szCs w:val="24"/>
        </w:rPr>
        <w:t xml:space="preserve"> </w:t>
      </w:r>
      <w:r w:rsidRPr="00B63DB7">
        <w:rPr>
          <w:rFonts w:ascii="Times New Roman" w:hAnsi="Times New Roman"/>
          <w:spacing w:val="-2"/>
          <w:sz w:val="24"/>
          <w:szCs w:val="24"/>
        </w:rPr>
        <w:t>ж</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2"/>
          <w:sz w:val="24"/>
          <w:szCs w:val="24"/>
        </w:rPr>
        <w:t>н</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ро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сел</w:t>
      </w:r>
      <w:r w:rsidRPr="00B63DB7">
        <w:rPr>
          <w:rFonts w:ascii="Times New Roman" w:hAnsi="Times New Roman"/>
          <w:spacing w:val="-1"/>
          <w:sz w:val="24"/>
          <w:szCs w:val="24"/>
        </w:rPr>
        <w:t>ь</w:t>
      </w:r>
      <w:r w:rsidRPr="00B63DB7">
        <w:rPr>
          <w:rFonts w:ascii="Times New Roman" w:hAnsi="Times New Roman"/>
          <w:sz w:val="24"/>
          <w:szCs w:val="24"/>
        </w:rPr>
        <w:t>с</w:t>
      </w:r>
      <w:r w:rsidRPr="00B63DB7">
        <w:rPr>
          <w:rFonts w:ascii="Times New Roman" w:hAnsi="Times New Roman"/>
          <w:spacing w:val="8"/>
          <w:sz w:val="24"/>
          <w:szCs w:val="24"/>
        </w:rPr>
        <w:t>к</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за ж</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2"/>
          <w:sz w:val="24"/>
          <w:szCs w:val="24"/>
        </w:rPr>
        <w:t>н</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д</w:t>
      </w:r>
      <w:r w:rsidRPr="00B63DB7">
        <w:rPr>
          <w:rFonts w:ascii="Times New Roman" w:hAnsi="Times New Roman"/>
          <w:sz w:val="24"/>
          <w:szCs w:val="24"/>
        </w:rPr>
        <w:t>аже</w:t>
      </w:r>
      <w:r w:rsidRPr="00B63DB7">
        <w:rPr>
          <w:rFonts w:ascii="Times New Roman" w:hAnsi="Times New Roman"/>
          <w:spacing w:val="3"/>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ор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а</w:t>
      </w:r>
      <w:r w:rsidRPr="00B63DB7">
        <w:rPr>
          <w:rFonts w:ascii="Times New Roman" w:hAnsi="Times New Roman"/>
          <w:spacing w:val="1"/>
          <w:sz w:val="24"/>
          <w:szCs w:val="24"/>
        </w:rPr>
        <w:t>х</w:t>
      </w:r>
      <w:r w:rsidRPr="00B63DB7">
        <w:rPr>
          <w:rFonts w:ascii="Times New Roman" w:hAnsi="Times New Roman"/>
          <w:sz w:val="24"/>
          <w:szCs w:val="24"/>
        </w:rPr>
        <w:t>) и</w:t>
      </w:r>
      <w:r w:rsidRPr="00B63DB7">
        <w:rPr>
          <w:rFonts w:ascii="Times New Roman" w:hAnsi="Times New Roman"/>
          <w:spacing w:val="3"/>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у</w:t>
      </w:r>
      <w:r w:rsidRPr="00B63DB7">
        <w:rPr>
          <w:rFonts w:ascii="Times New Roman" w:hAnsi="Times New Roman"/>
          <w:spacing w:val="-1"/>
          <w:sz w:val="24"/>
          <w:szCs w:val="24"/>
        </w:rPr>
        <w:t>ль</w:t>
      </w:r>
      <w:r w:rsidRPr="00B63DB7">
        <w:rPr>
          <w:rFonts w:ascii="Times New Roman" w:hAnsi="Times New Roman"/>
          <w:spacing w:val="2"/>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ег</w:t>
      </w:r>
      <w:r w:rsidRPr="00B63DB7">
        <w:rPr>
          <w:rFonts w:ascii="Times New Roman" w:hAnsi="Times New Roman"/>
          <w:spacing w:val="-1"/>
          <w:sz w:val="24"/>
          <w:szCs w:val="24"/>
        </w:rPr>
        <w:t>и</w:t>
      </w:r>
      <w:r w:rsidRPr="00B63DB7">
        <w:rPr>
          <w:rFonts w:ascii="Times New Roman" w:hAnsi="Times New Roman"/>
          <w:spacing w:val="1"/>
          <w:sz w:val="24"/>
          <w:szCs w:val="24"/>
        </w:rPr>
        <w:t>он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2"/>
          <w:sz w:val="24"/>
          <w:szCs w:val="24"/>
        </w:rPr>
        <w:t>(</w:t>
      </w:r>
      <w:r w:rsidRPr="00B63DB7">
        <w:rPr>
          <w:rFonts w:ascii="Times New Roman" w:hAnsi="Times New Roman"/>
          <w:spacing w:val="1"/>
          <w:sz w:val="24"/>
          <w:szCs w:val="24"/>
        </w:rPr>
        <w:t>ц</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z w:val="24"/>
          <w:szCs w:val="24"/>
        </w:rPr>
        <w:t>р</w:t>
      </w:r>
      <w:r w:rsidRPr="00B63DB7">
        <w:rPr>
          <w:rFonts w:ascii="Times New Roman" w:hAnsi="Times New Roman"/>
          <w:spacing w:val="3"/>
          <w:sz w:val="24"/>
          <w:szCs w:val="24"/>
        </w:rPr>
        <w:t xml:space="preserve"> </w:t>
      </w:r>
      <w:r w:rsidRPr="00B63DB7">
        <w:rPr>
          <w:rFonts w:ascii="Times New Roman" w:hAnsi="Times New Roman"/>
          <w:sz w:val="24"/>
          <w:szCs w:val="24"/>
        </w:rPr>
        <w:t>во</w:t>
      </w:r>
      <w:r w:rsidRPr="00B63DB7">
        <w:rPr>
          <w:rFonts w:ascii="Times New Roman" w:hAnsi="Times New Roman"/>
          <w:spacing w:val="-2"/>
          <w:sz w:val="24"/>
          <w:szCs w:val="24"/>
        </w:rPr>
        <w:t>з</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к</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д</w:t>
      </w:r>
      <w:r w:rsidRPr="00B63DB7">
        <w:rPr>
          <w:rFonts w:ascii="Times New Roman" w:hAnsi="Times New Roman"/>
          <w:spacing w:val="1"/>
          <w:sz w:val="24"/>
          <w:szCs w:val="24"/>
        </w:rPr>
        <w:t>р</w:t>
      </w:r>
      <w:r w:rsidRPr="00B63DB7">
        <w:rPr>
          <w:rFonts w:ascii="Times New Roman" w:hAnsi="Times New Roman"/>
          <w:sz w:val="24"/>
          <w:szCs w:val="24"/>
        </w:rPr>
        <w:t>ев</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х </w:t>
      </w:r>
      <w:r w:rsidRPr="00B63DB7">
        <w:rPr>
          <w:rFonts w:ascii="Times New Roman" w:hAnsi="Times New Roman"/>
          <w:spacing w:val="1"/>
          <w:sz w:val="24"/>
          <w:szCs w:val="24"/>
        </w:rPr>
        <w:t>р</w:t>
      </w:r>
      <w:r w:rsidRPr="00B63DB7">
        <w:rPr>
          <w:rFonts w:ascii="Times New Roman" w:hAnsi="Times New Roman"/>
          <w:sz w:val="24"/>
          <w:szCs w:val="24"/>
        </w:rPr>
        <w:t>ели</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z w:val="24"/>
          <w:szCs w:val="24"/>
        </w:rPr>
        <w:t>й –</w:t>
      </w:r>
      <w:r w:rsidRPr="00B63DB7">
        <w:rPr>
          <w:rFonts w:ascii="Times New Roman" w:hAnsi="Times New Roman"/>
          <w:spacing w:val="1"/>
          <w:sz w:val="24"/>
          <w:szCs w:val="24"/>
        </w:rPr>
        <w:t xml:space="preserve"> б</w:t>
      </w:r>
      <w:r w:rsidRPr="00B63DB7">
        <w:rPr>
          <w:rFonts w:ascii="Times New Roman" w:hAnsi="Times New Roman"/>
          <w:spacing w:val="-4"/>
          <w:sz w:val="24"/>
          <w:szCs w:val="24"/>
        </w:rPr>
        <w:t>у</w:t>
      </w:r>
      <w:r w:rsidRPr="00B63DB7">
        <w:rPr>
          <w:rFonts w:ascii="Times New Roman" w:hAnsi="Times New Roman"/>
          <w:spacing w:val="1"/>
          <w:sz w:val="24"/>
          <w:szCs w:val="24"/>
        </w:rPr>
        <w:t>дди</w:t>
      </w:r>
      <w:r w:rsidRPr="00B63DB7">
        <w:rPr>
          <w:rFonts w:ascii="Times New Roman" w:hAnsi="Times New Roman"/>
          <w:sz w:val="24"/>
          <w:szCs w:val="24"/>
        </w:rPr>
        <w:t xml:space="preserve">зма и </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1"/>
          <w:sz w:val="24"/>
          <w:szCs w:val="24"/>
        </w:rPr>
        <w:t>д</w:t>
      </w:r>
      <w:r w:rsidRPr="00B63DB7">
        <w:rPr>
          <w:rFonts w:ascii="Times New Roman" w:hAnsi="Times New Roman"/>
          <w:spacing w:val="-4"/>
          <w:sz w:val="24"/>
          <w:szCs w:val="24"/>
        </w:rPr>
        <w:t>у</w:t>
      </w:r>
      <w:r w:rsidRPr="00B63DB7">
        <w:rPr>
          <w:rFonts w:ascii="Times New Roman" w:hAnsi="Times New Roman"/>
          <w:spacing w:val="1"/>
          <w:sz w:val="24"/>
          <w:szCs w:val="24"/>
        </w:rPr>
        <w:t>и</w:t>
      </w:r>
      <w:r w:rsidRPr="00B63DB7">
        <w:rPr>
          <w:rFonts w:ascii="Times New Roman" w:hAnsi="Times New Roman"/>
          <w:sz w:val="24"/>
          <w:szCs w:val="24"/>
        </w:rPr>
        <w:t>зма;</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z w:val="24"/>
          <w:szCs w:val="24"/>
        </w:rPr>
        <w:t xml:space="preserve">а </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2"/>
          <w:sz w:val="24"/>
          <w:szCs w:val="24"/>
        </w:rPr>
        <w:t xml:space="preserve"> </w:t>
      </w:r>
      <w:r w:rsidRPr="00B63DB7">
        <w:rPr>
          <w:rFonts w:ascii="Times New Roman" w:hAnsi="Times New Roman"/>
          <w:sz w:val="24"/>
          <w:szCs w:val="24"/>
        </w:rPr>
        <w:t>са</w:t>
      </w:r>
      <w:r w:rsidRPr="00B63DB7">
        <w:rPr>
          <w:rFonts w:ascii="Times New Roman" w:hAnsi="Times New Roman"/>
          <w:spacing w:val="-2"/>
          <w:sz w:val="24"/>
          <w:szCs w:val="24"/>
        </w:rPr>
        <w:t>м</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«б</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ло</w:t>
      </w:r>
      <w:r w:rsidRPr="00B63DB7">
        <w:rPr>
          <w:rFonts w:ascii="Times New Roman" w:hAnsi="Times New Roman"/>
          <w:spacing w:val="1"/>
          <w:sz w:val="24"/>
          <w:szCs w:val="24"/>
        </w:rPr>
        <w:t>д</w:t>
      </w:r>
      <w:r w:rsidRPr="00B63DB7">
        <w:rPr>
          <w:rFonts w:ascii="Times New Roman" w:hAnsi="Times New Roman"/>
          <w:spacing w:val="-1"/>
          <w:sz w:val="24"/>
          <w:szCs w:val="24"/>
        </w:rPr>
        <w:t>ны</w:t>
      </w:r>
      <w:r w:rsidRPr="00B63DB7">
        <w:rPr>
          <w:rFonts w:ascii="Times New Roman" w:hAnsi="Times New Roman"/>
          <w:sz w:val="24"/>
          <w:szCs w:val="24"/>
        </w:rPr>
        <w:t>х т</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ри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ри</w:t>
      </w:r>
      <w:r w:rsidRPr="00B63DB7">
        <w:rPr>
          <w:rFonts w:ascii="Times New Roman" w:hAnsi="Times New Roman"/>
          <w:sz w:val="24"/>
          <w:szCs w:val="24"/>
        </w:rPr>
        <w:t>й мира»).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Стр</w:t>
      </w:r>
      <w:r w:rsidRPr="00B63DB7">
        <w:rPr>
          <w:rFonts w:ascii="Times New Roman" w:hAnsi="Times New Roman"/>
          <w:spacing w:val="-1"/>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ы Ю</w:t>
      </w:r>
      <w:r w:rsidRPr="00B63DB7">
        <w:rPr>
          <w:rFonts w:ascii="Times New Roman" w:hAnsi="Times New Roman"/>
          <w:spacing w:val="-3"/>
          <w:sz w:val="24"/>
          <w:szCs w:val="24"/>
        </w:rPr>
        <w:t>г</w:t>
      </w:r>
      <w:r w:rsidRPr="00B63DB7">
        <w:rPr>
          <w:rFonts w:ascii="Times New Roman" w:hAnsi="Times New Roman"/>
          <w:spacing w:val="3"/>
          <w:sz w:val="24"/>
          <w:szCs w:val="24"/>
        </w:rPr>
        <w:t>о</w:t>
      </w:r>
      <w:r w:rsidRPr="00B63DB7">
        <w:rPr>
          <w:rFonts w:ascii="Times New Roman" w:hAnsi="Times New Roman"/>
          <w:sz w:val="24"/>
          <w:szCs w:val="24"/>
        </w:rPr>
        <w:t>-</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 xml:space="preserve">й </w:t>
      </w:r>
      <w:r w:rsidRPr="00B63DB7">
        <w:rPr>
          <w:rFonts w:ascii="Times New Roman" w:hAnsi="Times New Roman"/>
          <w:spacing w:val="-1"/>
          <w:sz w:val="24"/>
          <w:szCs w:val="24"/>
        </w:rPr>
        <w:t>А</w:t>
      </w:r>
      <w:r w:rsidRPr="00B63DB7">
        <w:rPr>
          <w:rFonts w:ascii="Times New Roman" w:hAnsi="Times New Roman"/>
          <w:sz w:val="24"/>
          <w:szCs w:val="24"/>
        </w:rPr>
        <w:t>з</w:t>
      </w:r>
      <w:r w:rsidRPr="00B63DB7">
        <w:rPr>
          <w:rFonts w:ascii="Times New Roman" w:hAnsi="Times New Roman"/>
          <w:spacing w:val="-2"/>
          <w:sz w:val="24"/>
          <w:szCs w:val="24"/>
        </w:rPr>
        <w:t>и</w:t>
      </w:r>
      <w:r w:rsidRPr="00B63DB7">
        <w:rPr>
          <w:rFonts w:ascii="Times New Roman" w:hAnsi="Times New Roman"/>
          <w:sz w:val="24"/>
          <w:szCs w:val="24"/>
        </w:rPr>
        <w:t>и (</w:t>
      </w:r>
      <w:r w:rsidRPr="00B63DB7">
        <w:rPr>
          <w:rFonts w:ascii="Times New Roman" w:hAnsi="Times New Roman"/>
          <w:spacing w:val="1"/>
          <w:sz w:val="24"/>
          <w:szCs w:val="24"/>
        </w:rPr>
        <w:t>и</w:t>
      </w:r>
      <w:r w:rsidRPr="00B63DB7">
        <w:rPr>
          <w:rFonts w:ascii="Times New Roman" w:hAnsi="Times New Roman"/>
          <w:spacing w:val="-2"/>
          <w:sz w:val="24"/>
          <w:szCs w:val="24"/>
        </w:rPr>
        <w:t>с</w:t>
      </w:r>
      <w:r w:rsidRPr="00B63DB7">
        <w:rPr>
          <w:rFonts w:ascii="Times New Roman" w:hAnsi="Times New Roman"/>
          <w:spacing w:val="1"/>
          <w:sz w:val="24"/>
          <w:szCs w:val="24"/>
        </w:rPr>
        <w:t>по</w:t>
      </w:r>
      <w:r w:rsidRPr="00B63DB7">
        <w:rPr>
          <w:rFonts w:ascii="Times New Roman" w:hAnsi="Times New Roman"/>
          <w:spacing w:val="-1"/>
          <w:sz w:val="24"/>
          <w:szCs w:val="24"/>
        </w:rPr>
        <w:t>л</w:t>
      </w:r>
      <w:r w:rsidRPr="00B63DB7">
        <w:rPr>
          <w:rFonts w:ascii="Times New Roman" w:hAnsi="Times New Roman"/>
          <w:spacing w:val="-3"/>
          <w:sz w:val="24"/>
          <w:szCs w:val="24"/>
        </w:rPr>
        <w:t>ь</w:t>
      </w:r>
      <w:r w:rsidRPr="00B63DB7">
        <w:rPr>
          <w:rFonts w:ascii="Times New Roman" w:hAnsi="Times New Roman"/>
          <w:sz w:val="24"/>
          <w:szCs w:val="24"/>
        </w:rPr>
        <w:t>зова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вы</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 xml:space="preserve">и </w:t>
      </w:r>
      <w:r w:rsidRPr="00B63DB7">
        <w:rPr>
          <w:rFonts w:ascii="Times New Roman" w:hAnsi="Times New Roman"/>
          <w:spacing w:val="1"/>
          <w:sz w:val="24"/>
          <w:szCs w:val="24"/>
        </w:rPr>
        <w:t>по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pacing w:val="-2"/>
          <w:sz w:val="24"/>
          <w:szCs w:val="24"/>
        </w:rPr>
        <w:t>ж</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в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1"/>
          <w:sz w:val="24"/>
          <w:szCs w:val="24"/>
        </w:rPr>
        <w:t>в</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ст</w:t>
      </w:r>
      <w:r w:rsidRPr="00B63DB7">
        <w:rPr>
          <w:rFonts w:ascii="Times New Roman" w:hAnsi="Times New Roman"/>
          <w:spacing w:val="-1"/>
          <w:sz w:val="24"/>
          <w:szCs w:val="24"/>
        </w:rPr>
        <w:t>р</w:t>
      </w:r>
      <w:r w:rsidRPr="00B63DB7">
        <w:rPr>
          <w:rFonts w:ascii="Times New Roman" w:hAnsi="Times New Roman"/>
          <w:sz w:val="24"/>
          <w:szCs w:val="24"/>
        </w:rPr>
        <w:t>ан</w:t>
      </w:r>
      <w:r w:rsidRPr="00B63DB7">
        <w:rPr>
          <w:rFonts w:ascii="Times New Roman" w:hAnsi="Times New Roman"/>
          <w:spacing w:val="1"/>
          <w:sz w:val="24"/>
          <w:szCs w:val="24"/>
        </w:rPr>
        <w:t xml:space="preserve"> р</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2"/>
          <w:sz w:val="24"/>
          <w:szCs w:val="24"/>
        </w:rPr>
        <w:t>(</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6"/>
          <w:sz w:val="24"/>
          <w:szCs w:val="24"/>
        </w:rPr>
        <w:t>и</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z w:val="24"/>
          <w:szCs w:val="24"/>
        </w:rPr>
        <w:t>в С</w:t>
      </w:r>
      <w:r w:rsidRPr="00B63DB7">
        <w:rPr>
          <w:rFonts w:ascii="Times New Roman" w:hAnsi="Times New Roman"/>
          <w:spacing w:val="1"/>
          <w:sz w:val="24"/>
          <w:szCs w:val="24"/>
        </w:rPr>
        <w:t>ин</w:t>
      </w:r>
      <w:r w:rsidRPr="00B63DB7">
        <w:rPr>
          <w:rFonts w:ascii="Times New Roman" w:hAnsi="Times New Roman"/>
          <w:spacing w:val="-2"/>
          <w:sz w:val="24"/>
          <w:szCs w:val="24"/>
        </w:rPr>
        <w:t>г</w:t>
      </w:r>
      <w:r w:rsidRPr="00B63DB7">
        <w:rPr>
          <w:rFonts w:ascii="Times New Roman" w:hAnsi="Times New Roman"/>
          <w:sz w:val="24"/>
          <w:szCs w:val="24"/>
        </w:rPr>
        <w:t>а</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ас</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же</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3"/>
          <w:sz w:val="24"/>
          <w:szCs w:val="24"/>
        </w:rPr>
        <w:t xml:space="preserve"> </w:t>
      </w:r>
      <w:r w:rsidRPr="00B63DB7">
        <w:rPr>
          <w:rFonts w:ascii="Times New Roman" w:hAnsi="Times New Roman"/>
          <w:spacing w:val="-1"/>
          <w:sz w:val="24"/>
          <w:szCs w:val="24"/>
        </w:rPr>
        <w:t>од</w:t>
      </w:r>
      <w:r w:rsidRPr="00B63DB7">
        <w:rPr>
          <w:rFonts w:ascii="Times New Roman" w:hAnsi="Times New Roman"/>
          <w:spacing w:val="1"/>
          <w:sz w:val="24"/>
          <w:szCs w:val="24"/>
        </w:rPr>
        <w:t>н</w:t>
      </w:r>
      <w:r w:rsidRPr="00B63DB7">
        <w:rPr>
          <w:rFonts w:ascii="Times New Roman" w:hAnsi="Times New Roman"/>
          <w:sz w:val="24"/>
          <w:szCs w:val="24"/>
        </w:rPr>
        <w:t>и</w:t>
      </w:r>
      <w:r w:rsidRPr="00B63DB7">
        <w:rPr>
          <w:rFonts w:ascii="Times New Roman" w:hAnsi="Times New Roman"/>
          <w:spacing w:val="1"/>
          <w:sz w:val="24"/>
          <w:szCs w:val="24"/>
        </w:rPr>
        <w:t xml:space="preserve"> и</w:t>
      </w:r>
      <w:r w:rsidRPr="00B63DB7">
        <w:rPr>
          <w:rFonts w:ascii="Times New Roman" w:hAnsi="Times New Roman"/>
          <w:sz w:val="24"/>
          <w:szCs w:val="24"/>
        </w:rPr>
        <w:t>з</w:t>
      </w:r>
      <w:r w:rsidRPr="00B63DB7">
        <w:rPr>
          <w:rFonts w:ascii="Times New Roman" w:hAnsi="Times New Roman"/>
          <w:spacing w:val="2"/>
          <w:sz w:val="24"/>
          <w:szCs w:val="24"/>
        </w:rPr>
        <w:t xml:space="preserve"> </w:t>
      </w:r>
      <w:r w:rsidRPr="00B63DB7">
        <w:rPr>
          <w:rFonts w:ascii="Times New Roman" w:hAnsi="Times New Roman"/>
          <w:sz w:val="24"/>
          <w:szCs w:val="24"/>
        </w:rPr>
        <w:t>са</w:t>
      </w:r>
      <w:r w:rsidRPr="00B63DB7">
        <w:rPr>
          <w:rFonts w:ascii="Times New Roman" w:hAnsi="Times New Roman"/>
          <w:spacing w:val="-2"/>
          <w:sz w:val="24"/>
          <w:szCs w:val="24"/>
        </w:rPr>
        <w:t>м</w:t>
      </w:r>
      <w:r w:rsidRPr="00B63DB7">
        <w:rPr>
          <w:rFonts w:ascii="Times New Roman" w:hAnsi="Times New Roman"/>
          <w:spacing w:val="-1"/>
          <w:sz w:val="24"/>
          <w:szCs w:val="24"/>
        </w:rPr>
        <w:t>ы</w:t>
      </w:r>
      <w:r w:rsidRPr="00B63DB7">
        <w:rPr>
          <w:rFonts w:ascii="Times New Roman" w:hAnsi="Times New Roman"/>
          <w:sz w:val="24"/>
          <w:szCs w:val="24"/>
        </w:rPr>
        <w:t>х к</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pacing w:val="1"/>
          <w:sz w:val="24"/>
          <w:szCs w:val="24"/>
        </w:rPr>
        <w:t>пн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аэ</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по</w:t>
      </w:r>
      <w:r w:rsidRPr="00B63DB7">
        <w:rPr>
          <w:rFonts w:ascii="Times New Roman" w:hAnsi="Times New Roman"/>
          <w:spacing w:val="1"/>
          <w:sz w:val="24"/>
          <w:szCs w:val="24"/>
        </w:rPr>
        <w:t>р</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по</w:t>
      </w:r>
      <w:r w:rsidRPr="00B63DB7">
        <w:rPr>
          <w:rFonts w:ascii="Times New Roman" w:hAnsi="Times New Roman"/>
          <w:spacing w:val="1"/>
          <w:sz w:val="24"/>
          <w:szCs w:val="24"/>
        </w:rPr>
        <w:t>р</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в м</w:t>
      </w:r>
      <w:r w:rsidRPr="00B63DB7">
        <w:rPr>
          <w:rFonts w:ascii="Times New Roman" w:hAnsi="Times New Roman"/>
          <w:spacing w:val="-2"/>
          <w:sz w:val="24"/>
          <w:szCs w:val="24"/>
        </w:rPr>
        <w:t>и</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с</w:t>
      </w:r>
      <w:r w:rsidRPr="00B63DB7">
        <w:rPr>
          <w:rFonts w:ascii="Times New Roman" w:hAnsi="Times New Roman"/>
          <w:sz w:val="24"/>
          <w:szCs w:val="24"/>
        </w:rPr>
        <w:t>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2"/>
          <w:sz w:val="24"/>
          <w:szCs w:val="24"/>
        </w:rPr>
        <w:t>(</w:t>
      </w:r>
      <w:r w:rsidRPr="00B63DB7">
        <w:rPr>
          <w:rFonts w:ascii="Times New Roman" w:hAnsi="Times New Roman"/>
          <w:sz w:val="24"/>
          <w:szCs w:val="24"/>
        </w:rPr>
        <w:t>г</w:t>
      </w:r>
      <w:r w:rsidRPr="00B63DB7">
        <w:rPr>
          <w:rFonts w:ascii="Times New Roman" w:hAnsi="Times New Roman"/>
          <w:spacing w:val="-1"/>
          <w:sz w:val="24"/>
          <w:szCs w:val="24"/>
        </w:rPr>
        <w:t>л</w:t>
      </w:r>
      <w:r w:rsidRPr="00B63DB7">
        <w:rPr>
          <w:rFonts w:ascii="Times New Roman" w:hAnsi="Times New Roman"/>
          <w:spacing w:val="-2"/>
          <w:sz w:val="24"/>
          <w:szCs w:val="24"/>
        </w:rPr>
        <w:t>а</w:t>
      </w:r>
      <w:r w:rsidRPr="00B63DB7">
        <w:rPr>
          <w:rFonts w:ascii="Times New Roman" w:hAnsi="Times New Roman"/>
          <w:sz w:val="24"/>
          <w:szCs w:val="24"/>
        </w:rPr>
        <w:t>вн</w:t>
      </w:r>
      <w:r w:rsidRPr="00B63DB7">
        <w:rPr>
          <w:rFonts w:ascii="Times New Roman" w:hAnsi="Times New Roman"/>
          <w:spacing w:val="-1"/>
          <w:sz w:val="24"/>
          <w:szCs w:val="24"/>
        </w:rPr>
        <w:t>ы</w:t>
      </w:r>
      <w:r w:rsidRPr="00B63DB7">
        <w:rPr>
          <w:rFonts w:ascii="Times New Roman" w:hAnsi="Times New Roman"/>
          <w:sz w:val="24"/>
          <w:szCs w:val="24"/>
        </w:rPr>
        <w:t>й</w:t>
      </w:r>
      <w:r w:rsidRPr="00B63DB7">
        <w:rPr>
          <w:rFonts w:ascii="Times New Roman" w:hAnsi="Times New Roman"/>
          <w:spacing w:val="1"/>
          <w:sz w:val="24"/>
          <w:szCs w:val="24"/>
        </w:rPr>
        <w:t xml:space="preserve"> о</w:t>
      </w:r>
      <w:r w:rsidRPr="00B63DB7">
        <w:rPr>
          <w:rFonts w:ascii="Times New Roman" w:hAnsi="Times New Roman"/>
          <w:sz w:val="24"/>
          <w:szCs w:val="24"/>
        </w:rPr>
        <w:t>чаг</w:t>
      </w:r>
      <w:r w:rsidRPr="00B63DB7">
        <w:rPr>
          <w:rFonts w:ascii="Times New Roman" w:hAnsi="Times New Roman"/>
          <w:spacing w:val="1"/>
          <w:sz w:val="24"/>
          <w:szCs w:val="24"/>
        </w:rPr>
        <w:t xml:space="preserve"> </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о</w:t>
      </w:r>
      <w:r w:rsidRPr="00B63DB7">
        <w:rPr>
          <w:rFonts w:ascii="Times New Roman" w:hAnsi="Times New Roman"/>
          <w:sz w:val="24"/>
          <w:szCs w:val="24"/>
        </w:rPr>
        <w:t>й эмигра</w:t>
      </w:r>
      <w:r w:rsidRPr="00B63DB7">
        <w:rPr>
          <w:rFonts w:ascii="Times New Roman" w:hAnsi="Times New Roman"/>
          <w:spacing w:val="-2"/>
          <w:sz w:val="24"/>
          <w:szCs w:val="24"/>
        </w:rPr>
        <w:t>ц</w:t>
      </w:r>
      <w:r w:rsidRPr="00B63DB7">
        <w:rPr>
          <w:rFonts w:ascii="Times New Roman" w:hAnsi="Times New Roman"/>
          <w:spacing w:val="1"/>
          <w:sz w:val="24"/>
          <w:szCs w:val="24"/>
        </w:rPr>
        <w:t>ии</w:t>
      </w:r>
      <w:r w:rsidRPr="00B63DB7">
        <w:rPr>
          <w:rFonts w:ascii="Times New Roman" w:hAnsi="Times New Roman"/>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3"/>
          <w:sz w:val="24"/>
          <w:szCs w:val="24"/>
        </w:rPr>
        <w:t xml:space="preserve"> </w:t>
      </w:r>
      <w:r w:rsidRPr="00B63DB7">
        <w:rPr>
          <w:rFonts w:ascii="Times New Roman" w:hAnsi="Times New Roman"/>
          <w:sz w:val="24"/>
          <w:szCs w:val="24"/>
        </w:rPr>
        <w:t>ж</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z w:val="24"/>
          <w:szCs w:val="24"/>
        </w:rPr>
        <w:t xml:space="preserve">и </w:t>
      </w:r>
      <w:r w:rsidRPr="00B63DB7">
        <w:rPr>
          <w:rFonts w:ascii="Times New Roman" w:hAnsi="Times New Roman"/>
          <w:spacing w:val="-2"/>
          <w:sz w:val="24"/>
          <w:szCs w:val="24"/>
        </w:rPr>
        <w:t>(</w:t>
      </w:r>
      <w:r w:rsidRPr="00B63DB7">
        <w:rPr>
          <w:rFonts w:ascii="Times New Roman" w:hAnsi="Times New Roman"/>
          <w:spacing w:val="1"/>
          <w:sz w:val="24"/>
          <w:szCs w:val="24"/>
        </w:rPr>
        <w:t>х</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кте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z w:val="24"/>
          <w:szCs w:val="24"/>
        </w:rPr>
        <w:t xml:space="preserve">ы </w:t>
      </w:r>
      <w:r w:rsidRPr="00B63DB7">
        <w:rPr>
          <w:rFonts w:ascii="Times New Roman" w:hAnsi="Times New Roman"/>
          <w:spacing w:val="1"/>
          <w:sz w:val="24"/>
          <w:szCs w:val="24"/>
        </w:rPr>
        <w:t>р</w:t>
      </w:r>
      <w:r w:rsidRPr="00B63DB7">
        <w:rPr>
          <w:rFonts w:ascii="Times New Roman" w:hAnsi="Times New Roman"/>
          <w:sz w:val="24"/>
          <w:szCs w:val="24"/>
        </w:rPr>
        <w:t>ез</w:t>
      </w:r>
      <w:r w:rsidRPr="00B63DB7">
        <w:rPr>
          <w:rFonts w:ascii="Times New Roman" w:hAnsi="Times New Roman"/>
          <w:spacing w:val="-3"/>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4"/>
          <w:sz w:val="24"/>
          <w:szCs w:val="24"/>
        </w:rPr>
        <w:t>л</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6"/>
          <w:sz w:val="24"/>
          <w:szCs w:val="24"/>
        </w:rPr>
        <w:t xml:space="preserve"> </w:t>
      </w:r>
      <w:r w:rsidRPr="00B63DB7">
        <w:rPr>
          <w:rFonts w:ascii="Times New Roman" w:hAnsi="Times New Roman"/>
          <w:sz w:val="24"/>
          <w:szCs w:val="24"/>
        </w:rPr>
        <w:t xml:space="preserve">в </w:t>
      </w:r>
      <w:r w:rsidRPr="00B63DB7">
        <w:rPr>
          <w:rFonts w:ascii="Times New Roman" w:hAnsi="Times New Roman"/>
          <w:spacing w:val="-4"/>
          <w:sz w:val="24"/>
          <w:szCs w:val="24"/>
        </w:rPr>
        <w:t>у</w:t>
      </w:r>
      <w:r w:rsidRPr="00B63DB7">
        <w:rPr>
          <w:rFonts w:ascii="Times New Roman" w:hAnsi="Times New Roman"/>
          <w:spacing w:val="1"/>
          <w:sz w:val="24"/>
          <w:szCs w:val="24"/>
        </w:rPr>
        <w:t>ро</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z w:val="24"/>
          <w:szCs w:val="24"/>
        </w:rPr>
        <w:t xml:space="preserve">е </w:t>
      </w:r>
      <w:r w:rsidRPr="00B63DB7">
        <w:rPr>
          <w:rFonts w:ascii="Times New Roman" w:hAnsi="Times New Roman"/>
          <w:spacing w:val="-2"/>
          <w:sz w:val="24"/>
          <w:szCs w:val="24"/>
        </w:rPr>
        <w:t>ж</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z w:val="24"/>
          <w:szCs w:val="24"/>
        </w:rPr>
        <w:t xml:space="preserve">и </w:t>
      </w:r>
      <w:r w:rsidRPr="00B63DB7">
        <w:rPr>
          <w:rFonts w:ascii="Times New Roman" w:hAnsi="Times New Roman"/>
          <w:spacing w:val="1"/>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 xml:space="preserve"> о</w:t>
      </w:r>
      <w:r w:rsidRPr="00B63DB7">
        <w:rPr>
          <w:rFonts w:ascii="Times New Roman" w:hAnsi="Times New Roman"/>
          <w:sz w:val="24"/>
          <w:szCs w:val="24"/>
        </w:rPr>
        <w:t>т</w:t>
      </w:r>
      <w:r w:rsidRPr="00B63DB7">
        <w:rPr>
          <w:rFonts w:ascii="Times New Roman" w:hAnsi="Times New Roman"/>
          <w:spacing w:val="1"/>
          <w:sz w:val="24"/>
          <w:szCs w:val="24"/>
        </w:rPr>
        <w:t xml:space="preserve"> </w:t>
      </w:r>
      <w:r w:rsidRPr="00B63DB7">
        <w:rPr>
          <w:rFonts w:ascii="Times New Roman" w:hAnsi="Times New Roman"/>
          <w:spacing w:val="-3"/>
          <w:sz w:val="24"/>
          <w:szCs w:val="24"/>
        </w:rPr>
        <w:t>м</w:t>
      </w:r>
      <w:r w:rsidRPr="00B63DB7">
        <w:rPr>
          <w:rFonts w:ascii="Times New Roman" w:hAnsi="Times New Roman"/>
          <w:spacing w:val="-1"/>
          <w:sz w:val="24"/>
          <w:szCs w:val="24"/>
        </w:rPr>
        <w:t>ин</w:t>
      </w:r>
      <w:r w:rsidRPr="00B63DB7">
        <w:rPr>
          <w:rFonts w:ascii="Times New Roman" w:hAnsi="Times New Roman"/>
          <w:spacing w:val="1"/>
          <w:sz w:val="24"/>
          <w:szCs w:val="24"/>
        </w:rPr>
        <w:t>и</w:t>
      </w:r>
      <w:r w:rsidRPr="00B63DB7">
        <w:rPr>
          <w:rFonts w:ascii="Times New Roman" w:hAnsi="Times New Roman"/>
          <w:sz w:val="24"/>
          <w:szCs w:val="24"/>
        </w:rPr>
        <w:t>ма</w:t>
      </w:r>
      <w:r w:rsidRPr="00B63DB7">
        <w:rPr>
          <w:rFonts w:ascii="Times New Roman" w:hAnsi="Times New Roman"/>
          <w:spacing w:val="-1"/>
          <w:sz w:val="24"/>
          <w:szCs w:val="24"/>
        </w:rPr>
        <w:t>льн</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z w:val="24"/>
          <w:szCs w:val="24"/>
        </w:rPr>
        <w:t>М</w:t>
      </w:r>
      <w:r w:rsidRPr="00B63DB7">
        <w:rPr>
          <w:rFonts w:ascii="Times New Roman" w:hAnsi="Times New Roman"/>
          <w:spacing w:val="-1"/>
          <w:sz w:val="24"/>
          <w:szCs w:val="24"/>
        </w:rPr>
        <w:t>ь</w:t>
      </w:r>
      <w:r w:rsidRPr="00B63DB7">
        <w:rPr>
          <w:rFonts w:ascii="Times New Roman" w:hAnsi="Times New Roman"/>
          <w:spacing w:val="-2"/>
          <w:sz w:val="24"/>
          <w:szCs w:val="24"/>
        </w:rPr>
        <w:t>я</w:t>
      </w:r>
      <w:r w:rsidRPr="00B63DB7">
        <w:rPr>
          <w:rFonts w:ascii="Times New Roman" w:hAnsi="Times New Roman"/>
          <w:spacing w:val="-1"/>
          <w:sz w:val="24"/>
          <w:szCs w:val="24"/>
        </w:rPr>
        <w:t>н</w:t>
      </w:r>
      <w:r w:rsidRPr="00B63DB7">
        <w:rPr>
          <w:rFonts w:ascii="Times New Roman" w:hAnsi="Times New Roman"/>
          <w:sz w:val="24"/>
          <w:szCs w:val="24"/>
        </w:rPr>
        <w:t>ме</w:t>
      </w:r>
      <w:r w:rsidRPr="00B63DB7">
        <w:rPr>
          <w:rFonts w:ascii="Times New Roman" w:hAnsi="Times New Roman"/>
          <w:spacing w:val="2"/>
          <w:sz w:val="24"/>
          <w:szCs w:val="24"/>
        </w:rPr>
        <w:t xml:space="preserve"> </w:t>
      </w:r>
      <w:r w:rsidRPr="00B63DB7">
        <w:rPr>
          <w:rFonts w:ascii="Times New Roman" w:hAnsi="Times New Roman"/>
          <w:spacing w:val="-1"/>
          <w:sz w:val="24"/>
          <w:szCs w:val="24"/>
        </w:rPr>
        <w:t>д</w:t>
      </w:r>
      <w:r w:rsidRPr="00B63DB7">
        <w:rPr>
          <w:rFonts w:ascii="Times New Roman" w:hAnsi="Times New Roman"/>
          <w:sz w:val="24"/>
          <w:szCs w:val="24"/>
        </w:rPr>
        <w:t>о</w:t>
      </w:r>
      <w:r w:rsidRPr="00B63DB7">
        <w:rPr>
          <w:rFonts w:ascii="Times New Roman" w:hAnsi="Times New Roman"/>
          <w:spacing w:val="2"/>
          <w:sz w:val="24"/>
          <w:szCs w:val="24"/>
        </w:rPr>
        <w:t xml:space="preserve"> </w:t>
      </w:r>
      <w:r w:rsidRPr="00B63DB7">
        <w:rPr>
          <w:rFonts w:ascii="Times New Roman" w:hAnsi="Times New Roman"/>
          <w:sz w:val="24"/>
          <w:szCs w:val="24"/>
        </w:rPr>
        <w:t>са</w:t>
      </w:r>
      <w:r w:rsidRPr="00B63DB7">
        <w:rPr>
          <w:rFonts w:ascii="Times New Roman" w:hAnsi="Times New Roman"/>
          <w:spacing w:val="-2"/>
          <w:sz w:val="24"/>
          <w:szCs w:val="24"/>
        </w:rPr>
        <w:t>м</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2"/>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ы</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pacing w:val="-3"/>
          <w:sz w:val="24"/>
          <w:szCs w:val="24"/>
        </w:rPr>
        <w:t>С</w:t>
      </w:r>
      <w:r w:rsidRPr="00B63DB7">
        <w:rPr>
          <w:rFonts w:ascii="Times New Roman" w:hAnsi="Times New Roman"/>
          <w:spacing w:val="1"/>
          <w:sz w:val="24"/>
          <w:szCs w:val="24"/>
        </w:rPr>
        <w:t>ин</w:t>
      </w:r>
      <w:r w:rsidRPr="00B63DB7">
        <w:rPr>
          <w:rFonts w:ascii="Times New Roman" w:hAnsi="Times New Roman"/>
          <w:spacing w:val="-2"/>
          <w:sz w:val="24"/>
          <w:szCs w:val="24"/>
        </w:rPr>
        <w:t>г</w:t>
      </w:r>
      <w:r w:rsidRPr="00B63DB7">
        <w:rPr>
          <w:rFonts w:ascii="Times New Roman" w:hAnsi="Times New Roman"/>
          <w:sz w:val="24"/>
          <w:szCs w:val="24"/>
        </w:rPr>
        <w:t>а</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е) и к</w:t>
      </w:r>
      <w:r w:rsidRPr="00B63DB7">
        <w:rPr>
          <w:rFonts w:ascii="Times New Roman" w:hAnsi="Times New Roman"/>
          <w:spacing w:val="-3"/>
          <w:sz w:val="24"/>
          <w:szCs w:val="24"/>
        </w:rPr>
        <w:t>у</w:t>
      </w:r>
      <w:r w:rsidRPr="00B63DB7">
        <w:rPr>
          <w:rFonts w:ascii="Times New Roman" w:hAnsi="Times New Roman"/>
          <w:spacing w:val="-1"/>
          <w:sz w:val="24"/>
          <w:szCs w:val="24"/>
        </w:rPr>
        <w:t>ль</w:t>
      </w:r>
      <w:r w:rsidRPr="00B63DB7">
        <w:rPr>
          <w:rFonts w:ascii="Times New Roman" w:hAnsi="Times New Roman"/>
          <w:spacing w:val="2"/>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6"/>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ег</w:t>
      </w:r>
      <w:r w:rsidRPr="00B63DB7">
        <w:rPr>
          <w:rFonts w:ascii="Times New Roman" w:hAnsi="Times New Roman"/>
          <w:spacing w:val="-1"/>
          <w:sz w:val="24"/>
          <w:szCs w:val="24"/>
        </w:rPr>
        <w:t>и</w:t>
      </w:r>
      <w:r w:rsidRPr="00B63DB7">
        <w:rPr>
          <w:rFonts w:ascii="Times New Roman" w:hAnsi="Times New Roman"/>
          <w:spacing w:val="1"/>
          <w:sz w:val="24"/>
          <w:szCs w:val="24"/>
        </w:rPr>
        <w:t>он</w:t>
      </w:r>
      <w:r w:rsidRPr="00B63DB7">
        <w:rPr>
          <w:rFonts w:ascii="Times New Roman" w:hAnsi="Times New Roman"/>
          <w:sz w:val="24"/>
          <w:szCs w:val="24"/>
        </w:rPr>
        <w:t>а (в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z w:val="24"/>
          <w:szCs w:val="24"/>
        </w:rPr>
        <w:t>се</w:t>
      </w:r>
      <w:r w:rsidRPr="00B63DB7">
        <w:rPr>
          <w:rFonts w:ascii="Times New Roman" w:hAnsi="Times New Roman"/>
          <w:spacing w:val="-1"/>
          <w:sz w:val="24"/>
          <w:szCs w:val="24"/>
        </w:rPr>
        <w:t>д</w:t>
      </w:r>
      <w:r w:rsidRPr="00B63DB7">
        <w:rPr>
          <w:rFonts w:ascii="Times New Roman" w:hAnsi="Times New Roman"/>
          <w:sz w:val="24"/>
          <w:szCs w:val="24"/>
        </w:rPr>
        <w:t>ей</w:t>
      </w:r>
      <w:r w:rsidRPr="00B63DB7">
        <w:rPr>
          <w:rFonts w:ascii="Times New Roman" w:hAnsi="Times New Roman"/>
          <w:spacing w:val="1"/>
          <w:sz w:val="24"/>
          <w:szCs w:val="24"/>
        </w:rPr>
        <w:t xml:space="preserve"> 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z w:val="24"/>
          <w:szCs w:val="24"/>
        </w:rPr>
        <w:t>н</w:t>
      </w:r>
      <w:r w:rsidRPr="00B63DB7">
        <w:rPr>
          <w:rFonts w:ascii="Times New Roman" w:hAnsi="Times New Roman"/>
          <w:spacing w:val="9"/>
          <w:sz w:val="24"/>
          <w:szCs w:val="24"/>
        </w:rPr>
        <w:t xml:space="preserve"> </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1"/>
          <w:sz w:val="24"/>
          <w:szCs w:val="24"/>
        </w:rPr>
        <w:t>д</w:t>
      </w:r>
      <w:r w:rsidRPr="00B63DB7">
        <w:rPr>
          <w:rFonts w:ascii="Times New Roman" w:hAnsi="Times New Roman"/>
          <w:sz w:val="24"/>
          <w:szCs w:val="24"/>
        </w:rPr>
        <w:t>в</w:t>
      </w:r>
      <w:r w:rsidRPr="00B63DB7">
        <w:rPr>
          <w:rFonts w:ascii="Times New Roman" w:hAnsi="Times New Roman"/>
          <w:spacing w:val="-4"/>
          <w:sz w:val="24"/>
          <w:szCs w:val="24"/>
        </w:rPr>
        <w:t>у</w:t>
      </w:r>
      <w:r w:rsidRPr="00B63DB7">
        <w:rPr>
          <w:rFonts w:ascii="Times New Roman" w:hAnsi="Times New Roman"/>
          <w:sz w:val="24"/>
          <w:szCs w:val="24"/>
        </w:rPr>
        <w:t>х</w:t>
      </w:r>
      <w:r w:rsidRPr="00B63DB7">
        <w:rPr>
          <w:rFonts w:ascii="Times New Roman" w:hAnsi="Times New Roman"/>
          <w:spacing w:val="6"/>
          <w:sz w:val="24"/>
          <w:szCs w:val="24"/>
        </w:rPr>
        <w:t xml:space="preserve"> </w:t>
      </w:r>
      <w:r w:rsidRPr="00B63DB7">
        <w:rPr>
          <w:rFonts w:ascii="Times New Roman" w:hAnsi="Times New Roman"/>
          <w:sz w:val="24"/>
          <w:szCs w:val="24"/>
        </w:rPr>
        <w:t>м</w:t>
      </w:r>
      <w:r w:rsidRPr="00B63DB7">
        <w:rPr>
          <w:rFonts w:ascii="Times New Roman" w:hAnsi="Times New Roman"/>
          <w:spacing w:val="1"/>
          <w:sz w:val="24"/>
          <w:szCs w:val="24"/>
        </w:rPr>
        <w:t>о</w:t>
      </w:r>
      <w:r w:rsidRPr="00B63DB7">
        <w:rPr>
          <w:rFonts w:ascii="Times New Roman" w:hAnsi="Times New Roman"/>
          <w:spacing w:val="-3"/>
          <w:sz w:val="24"/>
          <w:szCs w:val="24"/>
        </w:rPr>
        <w:t>щ</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4"/>
          <w:sz w:val="24"/>
          <w:szCs w:val="24"/>
        </w:rPr>
        <w:t xml:space="preserve"> </w:t>
      </w:r>
      <w:r w:rsidRPr="00B63DB7">
        <w:rPr>
          <w:rFonts w:ascii="Times New Roman" w:hAnsi="Times New Roman"/>
          <w:spacing w:val="1"/>
          <w:sz w:val="24"/>
          <w:szCs w:val="24"/>
        </w:rPr>
        <w:t>ц</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ро</w:t>
      </w:r>
      <w:r w:rsidRPr="00B63DB7">
        <w:rPr>
          <w:rFonts w:ascii="Times New Roman" w:hAnsi="Times New Roman"/>
          <w:sz w:val="24"/>
          <w:szCs w:val="24"/>
        </w:rPr>
        <w:t xml:space="preserve">в </w:t>
      </w:r>
      <w:r w:rsidRPr="00B63DB7">
        <w:rPr>
          <w:rFonts w:ascii="Times New Roman" w:hAnsi="Times New Roman"/>
          <w:spacing w:val="1"/>
          <w:sz w:val="24"/>
          <w:szCs w:val="24"/>
        </w:rPr>
        <w:t>ци</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3"/>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Инд</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Кит</w:t>
      </w:r>
      <w:r w:rsidRPr="00B63DB7">
        <w:rPr>
          <w:rFonts w:ascii="Times New Roman" w:hAnsi="Times New Roman"/>
          <w:spacing w:val="-2"/>
          <w:sz w:val="24"/>
          <w:szCs w:val="24"/>
        </w:rPr>
        <w:t>а</w:t>
      </w:r>
      <w:r w:rsidRPr="00B63DB7">
        <w:rPr>
          <w:rFonts w:ascii="Times New Roman" w:hAnsi="Times New Roman"/>
          <w:sz w:val="24"/>
          <w:szCs w:val="24"/>
        </w:rPr>
        <w:t>я).</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B63DB7">
        <w:rPr>
          <w:rFonts w:ascii="Times New Roman" w:hAnsi="Times New Roman"/>
          <w:b/>
          <w:bCs/>
          <w:spacing w:val="1"/>
          <w:sz w:val="24"/>
          <w:szCs w:val="24"/>
        </w:rPr>
        <w:t>Взаимодействие</w:t>
      </w:r>
      <w:r w:rsidRPr="00B63DB7">
        <w:rPr>
          <w:rFonts w:ascii="Times New Roman" w:hAnsi="Times New Roman"/>
          <w:b/>
          <w:bCs/>
          <w:sz w:val="24"/>
          <w:szCs w:val="24"/>
        </w:rPr>
        <w:t xml:space="preserve"> </w:t>
      </w:r>
      <w:r w:rsidRPr="00B63DB7">
        <w:rPr>
          <w:rFonts w:ascii="Times New Roman" w:hAnsi="Times New Roman"/>
          <w:b/>
          <w:bCs/>
          <w:spacing w:val="-1"/>
          <w:sz w:val="24"/>
          <w:szCs w:val="24"/>
        </w:rPr>
        <w:t>п</w:t>
      </w:r>
      <w:r w:rsidRPr="00B63DB7">
        <w:rPr>
          <w:rFonts w:ascii="Times New Roman" w:hAnsi="Times New Roman"/>
          <w:b/>
          <w:bCs/>
          <w:sz w:val="24"/>
          <w:szCs w:val="24"/>
        </w:rPr>
        <w:t>р</w:t>
      </w:r>
      <w:r w:rsidRPr="00B63DB7">
        <w:rPr>
          <w:rFonts w:ascii="Times New Roman" w:hAnsi="Times New Roman"/>
          <w:b/>
          <w:bCs/>
          <w:spacing w:val="-1"/>
          <w:sz w:val="24"/>
          <w:szCs w:val="24"/>
        </w:rPr>
        <w:t>и</w:t>
      </w:r>
      <w:r w:rsidRPr="00B63DB7">
        <w:rPr>
          <w:rFonts w:ascii="Times New Roman" w:hAnsi="Times New Roman"/>
          <w:b/>
          <w:bCs/>
          <w:sz w:val="24"/>
          <w:szCs w:val="24"/>
        </w:rPr>
        <w:t>р</w:t>
      </w:r>
      <w:r w:rsidRPr="00B63DB7">
        <w:rPr>
          <w:rFonts w:ascii="Times New Roman" w:hAnsi="Times New Roman"/>
          <w:b/>
          <w:bCs/>
          <w:spacing w:val="1"/>
          <w:sz w:val="24"/>
          <w:szCs w:val="24"/>
        </w:rPr>
        <w:t>о</w:t>
      </w:r>
      <w:r w:rsidRPr="00B63DB7">
        <w:rPr>
          <w:rFonts w:ascii="Times New Roman" w:hAnsi="Times New Roman"/>
          <w:b/>
          <w:bCs/>
          <w:sz w:val="24"/>
          <w:szCs w:val="24"/>
        </w:rPr>
        <w:t>ды</w:t>
      </w:r>
      <w:r w:rsidRPr="00B63DB7">
        <w:rPr>
          <w:rFonts w:ascii="Times New Roman" w:hAnsi="Times New Roman"/>
          <w:b/>
          <w:bCs/>
          <w:spacing w:val="1"/>
          <w:sz w:val="24"/>
          <w:szCs w:val="24"/>
        </w:rPr>
        <w:t xml:space="preserve"> </w:t>
      </w:r>
      <w:r w:rsidRPr="00B63DB7">
        <w:rPr>
          <w:rFonts w:ascii="Times New Roman" w:hAnsi="Times New Roman"/>
          <w:b/>
          <w:bCs/>
          <w:sz w:val="24"/>
          <w:szCs w:val="24"/>
        </w:rPr>
        <w:t>и</w:t>
      </w:r>
      <w:r w:rsidRPr="00B63DB7">
        <w:rPr>
          <w:rFonts w:ascii="Times New Roman" w:hAnsi="Times New Roman"/>
          <w:b/>
          <w:bCs/>
          <w:spacing w:val="1"/>
          <w:sz w:val="24"/>
          <w:szCs w:val="24"/>
        </w:rPr>
        <w:t xml:space="preserve"> </w:t>
      </w:r>
      <w:r w:rsidRPr="00B63DB7">
        <w:rPr>
          <w:rFonts w:ascii="Times New Roman" w:hAnsi="Times New Roman"/>
          <w:b/>
          <w:bCs/>
          <w:spacing w:val="-1"/>
          <w:sz w:val="24"/>
          <w:szCs w:val="24"/>
        </w:rPr>
        <w:t>о</w:t>
      </w:r>
      <w:r w:rsidRPr="00B63DB7">
        <w:rPr>
          <w:rFonts w:ascii="Times New Roman" w:hAnsi="Times New Roman"/>
          <w:b/>
          <w:bCs/>
          <w:spacing w:val="1"/>
          <w:sz w:val="24"/>
          <w:szCs w:val="24"/>
        </w:rPr>
        <w:t>б</w:t>
      </w:r>
      <w:r w:rsidRPr="00B63DB7">
        <w:rPr>
          <w:rFonts w:ascii="Times New Roman" w:hAnsi="Times New Roman"/>
          <w:b/>
          <w:bCs/>
          <w:spacing w:val="-2"/>
          <w:sz w:val="24"/>
          <w:szCs w:val="24"/>
        </w:rPr>
        <w:t>ще</w:t>
      </w:r>
      <w:r w:rsidRPr="00B63DB7">
        <w:rPr>
          <w:rFonts w:ascii="Times New Roman" w:hAnsi="Times New Roman"/>
          <w:b/>
          <w:bCs/>
          <w:sz w:val="24"/>
          <w:szCs w:val="24"/>
        </w:rPr>
        <w:t>с</w:t>
      </w:r>
      <w:r w:rsidRPr="00B63DB7">
        <w:rPr>
          <w:rFonts w:ascii="Times New Roman" w:hAnsi="Times New Roman"/>
          <w:b/>
          <w:bCs/>
          <w:spacing w:val="1"/>
          <w:sz w:val="24"/>
          <w:szCs w:val="24"/>
        </w:rPr>
        <w:t>т</w:t>
      </w:r>
      <w:r w:rsidRPr="00B63DB7">
        <w:rPr>
          <w:rFonts w:ascii="Times New Roman" w:hAnsi="Times New Roman"/>
          <w:b/>
          <w:bCs/>
          <w:spacing w:val="-3"/>
          <w:sz w:val="24"/>
          <w:szCs w:val="24"/>
        </w:rPr>
        <w:t>в</w:t>
      </w:r>
      <w:r w:rsidRPr="00B63DB7">
        <w:rPr>
          <w:rFonts w:ascii="Times New Roman" w:hAnsi="Times New Roman"/>
          <w:b/>
          <w:bCs/>
          <w:spacing w:val="1"/>
          <w:sz w:val="24"/>
          <w:szCs w:val="24"/>
        </w:rPr>
        <w:t>а</w:t>
      </w:r>
      <w:r w:rsidRPr="00B63DB7">
        <w:rPr>
          <w:rFonts w:ascii="Times New Roman" w:hAnsi="Times New Roman"/>
          <w:b/>
          <w:bCs/>
          <w:sz w:val="24"/>
          <w:szCs w:val="24"/>
        </w:rPr>
        <w:t>.</w:t>
      </w:r>
      <w:r w:rsidRPr="00B63DB7">
        <w:rPr>
          <w:rFonts w:ascii="Times New Roman" w:hAnsi="Times New Roman"/>
          <w:b/>
          <w:bCs/>
          <w:spacing w:val="6"/>
          <w:sz w:val="24"/>
          <w:szCs w:val="24"/>
        </w:rPr>
        <w:t xml:space="preserve"> </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2"/>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за</w:t>
      </w:r>
      <w:r w:rsidRPr="00B63DB7">
        <w:rPr>
          <w:rFonts w:ascii="Times New Roman" w:hAnsi="Times New Roman"/>
          <w:spacing w:val="-3"/>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ей ге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1"/>
          <w:sz w:val="24"/>
          <w:szCs w:val="24"/>
        </w:rPr>
        <w:t xml:space="preserve"> о</w:t>
      </w:r>
      <w:r w:rsidRPr="00B63DB7">
        <w:rPr>
          <w:rFonts w:ascii="Times New Roman" w:hAnsi="Times New Roman"/>
          <w:spacing w:val="-1"/>
          <w:sz w:val="24"/>
          <w:szCs w:val="24"/>
        </w:rPr>
        <w:t>бол</w:t>
      </w:r>
      <w:r w:rsidRPr="00B63DB7">
        <w:rPr>
          <w:rFonts w:ascii="Times New Roman" w:hAnsi="Times New Roman"/>
          <w:spacing w:val="1"/>
          <w:sz w:val="24"/>
          <w:szCs w:val="24"/>
        </w:rPr>
        <w:t>о</w:t>
      </w:r>
      <w:r w:rsidRPr="00B63DB7">
        <w:rPr>
          <w:rFonts w:ascii="Times New Roman" w:hAnsi="Times New Roman"/>
          <w:sz w:val="24"/>
          <w:szCs w:val="24"/>
        </w:rPr>
        <w:t>ч</w:t>
      </w:r>
      <w:r w:rsidRPr="00B63DB7">
        <w:rPr>
          <w:rFonts w:ascii="Times New Roman" w:hAnsi="Times New Roman"/>
          <w:spacing w:val="-2"/>
          <w:sz w:val="24"/>
          <w:szCs w:val="24"/>
        </w:rPr>
        <w:t>к</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z w:val="24"/>
          <w:szCs w:val="24"/>
        </w:rPr>
        <w:t>ж</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z w:val="24"/>
          <w:szCs w:val="24"/>
        </w:rPr>
        <w:t>ь</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pacing w:val="1"/>
          <w:sz w:val="24"/>
          <w:szCs w:val="24"/>
        </w:rPr>
        <w:t>д</w:t>
      </w:r>
      <w:r w:rsidRPr="00B63DB7">
        <w:rPr>
          <w:rFonts w:ascii="Times New Roman" w:hAnsi="Times New Roman"/>
          <w:spacing w:val="-2"/>
          <w:sz w:val="24"/>
          <w:szCs w:val="24"/>
        </w:rPr>
        <w:t>е</w:t>
      </w:r>
      <w:r w:rsidRPr="00B63DB7">
        <w:rPr>
          <w:rFonts w:ascii="Times New Roman" w:hAnsi="Times New Roman"/>
          <w:sz w:val="24"/>
          <w:szCs w:val="24"/>
        </w:rPr>
        <w:t>ятел</w:t>
      </w:r>
      <w:r w:rsidRPr="00B63DB7">
        <w:rPr>
          <w:rFonts w:ascii="Times New Roman" w:hAnsi="Times New Roman"/>
          <w:spacing w:val="-1"/>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сть</w:t>
      </w:r>
      <w:r w:rsidRPr="00B63DB7">
        <w:rPr>
          <w:rFonts w:ascii="Times New Roman" w:hAnsi="Times New Roman"/>
          <w:spacing w:val="2"/>
          <w:sz w:val="24"/>
          <w:szCs w:val="24"/>
        </w:rPr>
        <w:t xml:space="preserve"> </w:t>
      </w:r>
      <w:r w:rsidRPr="00B63DB7">
        <w:rPr>
          <w:rFonts w:ascii="Times New Roman" w:hAnsi="Times New Roman"/>
          <w:spacing w:val="-1"/>
          <w:sz w:val="24"/>
          <w:szCs w:val="24"/>
        </w:rPr>
        <w:t>лю</w:t>
      </w:r>
      <w:r w:rsidRPr="00B63DB7">
        <w:rPr>
          <w:rFonts w:ascii="Times New Roman" w:hAnsi="Times New Roman"/>
          <w:spacing w:val="1"/>
          <w:sz w:val="24"/>
          <w:szCs w:val="24"/>
        </w:rPr>
        <w:t>д</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z w:val="24"/>
          <w:szCs w:val="24"/>
        </w:rPr>
        <w:t>. Степ</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z w:val="24"/>
          <w:szCs w:val="24"/>
        </w:rPr>
        <w:t>ь</w:t>
      </w:r>
      <w:r w:rsidRPr="00B63DB7">
        <w:rPr>
          <w:rFonts w:ascii="Times New Roman" w:hAnsi="Times New Roman"/>
          <w:spacing w:val="2"/>
          <w:sz w:val="24"/>
          <w:szCs w:val="24"/>
        </w:rPr>
        <w:t xml:space="preserve"> </w:t>
      </w:r>
      <w:r w:rsidRPr="00B63DB7">
        <w:rPr>
          <w:rFonts w:ascii="Times New Roman" w:hAnsi="Times New Roman"/>
          <w:sz w:val="24"/>
          <w:szCs w:val="24"/>
        </w:rPr>
        <w:t>во</w:t>
      </w:r>
      <w:r w:rsidRPr="00B63DB7">
        <w:rPr>
          <w:rFonts w:ascii="Times New Roman" w:hAnsi="Times New Roman"/>
          <w:spacing w:val="-2"/>
          <w:sz w:val="24"/>
          <w:szCs w:val="24"/>
        </w:rPr>
        <w:t>з</w:t>
      </w:r>
      <w:r w:rsidRPr="00B63DB7">
        <w:rPr>
          <w:rFonts w:ascii="Times New Roman" w:hAnsi="Times New Roman"/>
          <w:spacing w:val="1"/>
          <w:sz w:val="24"/>
          <w:szCs w:val="24"/>
        </w:rPr>
        <w:t>д</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pacing w:val="-2"/>
          <w:sz w:val="24"/>
          <w:szCs w:val="24"/>
        </w:rPr>
        <w:t>с</w:t>
      </w:r>
      <w:r w:rsidRPr="00B63DB7">
        <w:rPr>
          <w:rFonts w:ascii="Times New Roman" w:hAnsi="Times New Roman"/>
          <w:sz w:val="24"/>
          <w:szCs w:val="24"/>
        </w:rPr>
        <w:t>т</w:t>
      </w:r>
      <w:r w:rsidRPr="00B63DB7">
        <w:rPr>
          <w:rFonts w:ascii="Times New Roman" w:hAnsi="Times New Roman"/>
          <w:spacing w:val="-1"/>
          <w:sz w:val="24"/>
          <w:szCs w:val="24"/>
        </w:rPr>
        <w:t>ви</w:t>
      </w:r>
      <w:r w:rsidRPr="00B63DB7">
        <w:rPr>
          <w:rFonts w:ascii="Times New Roman" w:hAnsi="Times New Roman"/>
          <w:sz w:val="24"/>
          <w:szCs w:val="24"/>
        </w:rPr>
        <w:t>я челове</w:t>
      </w:r>
      <w:r w:rsidRPr="00B63DB7">
        <w:rPr>
          <w:rFonts w:ascii="Times New Roman" w:hAnsi="Times New Roman"/>
          <w:spacing w:val="-2"/>
          <w:sz w:val="24"/>
          <w:szCs w:val="24"/>
        </w:rPr>
        <w:t>к</w:t>
      </w:r>
      <w:r w:rsidRPr="00B63DB7">
        <w:rPr>
          <w:rFonts w:ascii="Times New Roman" w:hAnsi="Times New Roman"/>
          <w:sz w:val="24"/>
          <w:szCs w:val="24"/>
        </w:rPr>
        <w:t>а</w:t>
      </w:r>
      <w:r w:rsidRPr="00B63DB7">
        <w:rPr>
          <w:rFonts w:ascii="Times New Roman" w:hAnsi="Times New Roman"/>
          <w:spacing w:val="4"/>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иро</w:t>
      </w:r>
      <w:r w:rsidRPr="00B63DB7">
        <w:rPr>
          <w:rFonts w:ascii="Times New Roman" w:hAnsi="Times New Roman"/>
          <w:spacing w:val="1"/>
          <w:sz w:val="24"/>
          <w:szCs w:val="24"/>
        </w:rPr>
        <w:t>д</w:t>
      </w:r>
      <w:r w:rsidRPr="00B63DB7">
        <w:rPr>
          <w:rFonts w:ascii="Times New Roman" w:hAnsi="Times New Roman"/>
          <w:sz w:val="24"/>
          <w:szCs w:val="24"/>
        </w:rPr>
        <w:t xml:space="preserve">у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4"/>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9"/>
          <w:sz w:val="24"/>
          <w:szCs w:val="24"/>
        </w:rPr>
        <w:t xml:space="preserve"> </w:t>
      </w:r>
      <w:r w:rsidRPr="00B63DB7">
        <w:rPr>
          <w:rFonts w:ascii="Times New Roman" w:hAnsi="Times New Roman"/>
          <w:sz w:val="24"/>
          <w:szCs w:val="24"/>
        </w:rPr>
        <w:t>мат</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ка</w:t>
      </w:r>
      <w:r w:rsidRPr="00B63DB7">
        <w:rPr>
          <w:rFonts w:ascii="Times New Roman" w:hAnsi="Times New Roman"/>
          <w:spacing w:val="1"/>
          <w:sz w:val="24"/>
          <w:szCs w:val="24"/>
        </w:rPr>
        <w:t>х</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хо</w:t>
      </w:r>
      <w:r w:rsidRPr="00B63DB7">
        <w:rPr>
          <w:rFonts w:ascii="Times New Roman" w:hAnsi="Times New Roman"/>
          <w:spacing w:val="1"/>
          <w:sz w:val="24"/>
          <w:szCs w:val="24"/>
        </w:rPr>
        <w:t>ди</w:t>
      </w:r>
      <w:r w:rsidRPr="00B63DB7">
        <w:rPr>
          <w:rFonts w:ascii="Times New Roman" w:hAnsi="Times New Roman"/>
          <w:spacing w:val="-3"/>
          <w:sz w:val="24"/>
          <w:szCs w:val="24"/>
        </w:rPr>
        <w:t>м</w:t>
      </w:r>
      <w:r w:rsidRPr="00B63DB7">
        <w:rPr>
          <w:rFonts w:ascii="Times New Roman" w:hAnsi="Times New Roman"/>
          <w:spacing w:val="-1"/>
          <w:sz w:val="24"/>
          <w:szCs w:val="24"/>
        </w:rPr>
        <w:t>о</w:t>
      </w:r>
      <w:r w:rsidRPr="00B63DB7">
        <w:rPr>
          <w:rFonts w:ascii="Times New Roman" w:hAnsi="Times New Roman"/>
          <w:sz w:val="24"/>
          <w:szCs w:val="24"/>
        </w:rPr>
        <w:t>сть</w:t>
      </w:r>
      <w:r w:rsidRPr="00B63DB7">
        <w:rPr>
          <w:rFonts w:ascii="Times New Roman" w:hAnsi="Times New Roman"/>
          <w:spacing w:val="3"/>
          <w:sz w:val="24"/>
          <w:szCs w:val="24"/>
        </w:rPr>
        <w:t xml:space="preserve"> </w:t>
      </w:r>
      <w:r w:rsidRPr="00B63DB7">
        <w:rPr>
          <w:rFonts w:ascii="Times New Roman" w:hAnsi="Times New Roman"/>
          <w:sz w:val="24"/>
          <w:szCs w:val="24"/>
        </w:rPr>
        <w:t>меж</w:t>
      </w:r>
      <w:r w:rsidRPr="00B63DB7">
        <w:rPr>
          <w:rFonts w:ascii="Times New Roman" w:hAnsi="Times New Roman"/>
          <w:spacing w:val="1"/>
          <w:sz w:val="24"/>
          <w:szCs w:val="24"/>
        </w:rPr>
        <w:t>д</w:t>
      </w:r>
      <w:r w:rsidRPr="00B63DB7">
        <w:rPr>
          <w:rFonts w:ascii="Times New Roman" w:hAnsi="Times New Roman"/>
          <w:spacing w:val="-4"/>
          <w:sz w:val="24"/>
          <w:szCs w:val="24"/>
        </w:rPr>
        <w:t>у</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 с</w:t>
      </w:r>
      <w:r w:rsidRPr="00B63DB7">
        <w:rPr>
          <w:rFonts w:ascii="Times New Roman" w:hAnsi="Times New Roman"/>
          <w:spacing w:val="1"/>
          <w:sz w:val="24"/>
          <w:szCs w:val="24"/>
        </w:rPr>
        <w:t>о</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pacing w:val="1"/>
          <w:sz w:val="24"/>
          <w:szCs w:val="24"/>
        </w:rPr>
        <w:t>дни</w:t>
      </w:r>
      <w:r w:rsidRPr="00B63DB7">
        <w:rPr>
          <w:rFonts w:ascii="Times New Roman" w:hAnsi="Times New Roman"/>
          <w:spacing w:val="-2"/>
          <w:sz w:val="24"/>
          <w:szCs w:val="24"/>
        </w:rPr>
        <w:t>ч</w:t>
      </w:r>
      <w:r w:rsidRPr="00B63DB7">
        <w:rPr>
          <w:rFonts w:ascii="Times New Roman" w:hAnsi="Times New Roman"/>
          <w:sz w:val="24"/>
          <w:szCs w:val="24"/>
        </w:rPr>
        <w:t>ества</w:t>
      </w:r>
      <w:r w:rsidRPr="00B63DB7">
        <w:rPr>
          <w:rFonts w:ascii="Times New Roman" w:hAnsi="Times New Roman"/>
          <w:spacing w:val="3"/>
          <w:sz w:val="24"/>
          <w:szCs w:val="24"/>
        </w:rPr>
        <w:t xml:space="preserve"> </w:t>
      </w:r>
      <w:r w:rsidRPr="00B63DB7">
        <w:rPr>
          <w:rFonts w:ascii="Times New Roman" w:hAnsi="Times New Roman"/>
          <w:sz w:val="24"/>
          <w:szCs w:val="24"/>
        </w:rPr>
        <w:t xml:space="preserve">в </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ль</w:t>
      </w:r>
      <w:r w:rsidRPr="00B63DB7">
        <w:rPr>
          <w:rFonts w:ascii="Times New Roman" w:hAnsi="Times New Roman"/>
          <w:sz w:val="24"/>
          <w:szCs w:val="24"/>
        </w:rPr>
        <w:t>зов</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pacing w:val="-2"/>
          <w:sz w:val="24"/>
          <w:szCs w:val="24"/>
        </w:rPr>
        <w:t>е</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х</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ны</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Раз</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z w:val="24"/>
          <w:szCs w:val="24"/>
        </w:rPr>
        <w:t xml:space="preserve">тие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pacing w:val="-1"/>
          <w:sz w:val="24"/>
          <w:szCs w:val="24"/>
        </w:rPr>
        <w:t>оо</w:t>
      </w:r>
      <w:r w:rsidRPr="00B63DB7">
        <w:rPr>
          <w:rFonts w:ascii="Times New Roman" w:hAnsi="Times New Roman"/>
          <w:spacing w:val="1"/>
          <w:sz w:val="24"/>
          <w:szCs w:val="24"/>
        </w:rPr>
        <w:t>х</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 xml:space="preserve">й </w:t>
      </w:r>
      <w:r w:rsidRPr="00B63DB7">
        <w:rPr>
          <w:rFonts w:ascii="Times New Roman" w:hAnsi="Times New Roman"/>
          <w:spacing w:val="-1"/>
          <w:sz w:val="24"/>
          <w:szCs w:val="24"/>
        </w:rPr>
        <w:t>д</w:t>
      </w:r>
      <w:r w:rsidRPr="00B63DB7">
        <w:rPr>
          <w:rFonts w:ascii="Times New Roman" w:hAnsi="Times New Roman"/>
          <w:sz w:val="24"/>
          <w:szCs w:val="24"/>
        </w:rPr>
        <w:t>еятел</w:t>
      </w:r>
      <w:r w:rsidRPr="00B63DB7">
        <w:rPr>
          <w:rFonts w:ascii="Times New Roman" w:hAnsi="Times New Roman"/>
          <w:spacing w:val="-1"/>
          <w:sz w:val="24"/>
          <w:szCs w:val="24"/>
        </w:rPr>
        <w:t>ьн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1"/>
          <w:sz w:val="24"/>
          <w:szCs w:val="24"/>
        </w:rPr>
        <w:t xml:space="preserve"> н</w:t>
      </w:r>
      <w:r w:rsidRPr="00B63DB7">
        <w:rPr>
          <w:rFonts w:ascii="Times New Roman" w:hAnsi="Times New Roman"/>
          <w:sz w:val="24"/>
          <w:szCs w:val="24"/>
        </w:rPr>
        <w:t xml:space="preserve">а </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р</w:t>
      </w:r>
      <w:r w:rsidRPr="00B63DB7">
        <w:rPr>
          <w:rFonts w:ascii="Times New Roman" w:hAnsi="Times New Roman"/>
          <w:sz w:val="24"/>
          <w:szCs w:val="24"/>
        </w:rPr>
        <w:t>ем</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м этапе (</w:t>
      </w:r>
      <w:r w:rsidRPr="00B63DB7">
        <w:rPr>
          <w:rFonts w:ascii="Times New Roman" w:hAnsi="Times New Roman"/>
          <w:spacing w:val="-2"/>
          <w:sz w:val="24"/>
          <w:szCs w:val="24"/>
        </w:rPr>
        <w:t>М</w:t>
      </w:r>
      <w:r w:rsidRPr="00B63DB7">
        <w:rPr>
          <w:rFonts w:ascii="Times New Roman" w:hAnsi="Times New Roman"/>
          <w:sz w:val="24"/>
          <w:szCs w:val="24"/>
        </w:rPr>
        <w:t>еж</w:t>
      </w:r>
      <w:r w:rsidRPr="00B63DB7">
        <w:rPr>
          <w:rFonts w:ascii="Times New Roman" w:hAnsi="Times New Roman"/>
          <w:spacing w:val="1"/>
          <w:sz w:val="24"/>
          <w:szCs w:val="24"/>
        </w:rPr>
        <w:t>д</w:t>
      </w:r>
      <w:r w:rsidRPr="00B63DB7">
        <w:rPr>
          <w:rFonts w:ascii="Times New Roman" w:hAnsi="Times New Roman"/>
          <w:spacing w:val="-4"/>
          <w:sz w:val="24"/>
          <w:szCs w:val="24"/>
        </w:rPr>
        <w:t>у</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ю</w:t>
      </w:r>
      <w:r w:rsidRPr="00B63DB7">
        <w:rPr>
          <w:rFonts w:ascii="Times New Roman" w:hAnsi="Times New Roman"/>
          <w:sz w:val="24"/>
          <w:szCs w:val="24"/>
        </w:rPr>
        <w:t xml:space="preserve">з </w:t>
      </w:r>
      <w:r w:rsidRPr="00B63DB7">
        <w:rPr>
          <w:rFonts w:ascii="Times New Roman" w:hAnsi="Times New Roman"/>
          <w:spacing w:val="1"/>
          <w:sz w:val="24"/>
          <w:szCs w:val="24"/>
        </w:rPr>
        <w:t>о</w:t>
      </w:r>
      <w:r w:rsidRPr="00B63DB7">
        <w:rPr>
          <w:rFonts w:ascii="Times New Roman" w:hAnsi="Times New Roman"/>
          <w:spacing w:val="-1"/>
          <w:sz w:val="24"/>
          <w:szCs w:val="24"/>
        </w:rPr>
        <w:t>х</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5"/>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ри</w:t>
      </w:r>
      <w:r w:rsidRPr="00B63DB7">
        <w:rPr>
          <w:rFonts w:ascii="Times New Roman" w:hAnsi="Times New Roman"/>
          <w:spacing w:val="1"/>
          <w:sz w:val="24"/>
          <w:szCs w:val="24"/>
        </w:rPr>
        <w:t>р</w:t>
      </w:r>
      <w:r w:rsidRPr="00B63DB7">
        <w:rPr>
          <w:rFonts w:ascii="Times New Roman" w:hAnsi="Times New Roman"/>
          <w:spacing w:val="-1"/>
          <w:sz w:val="24"/>
          <w:szCs w:val="24"/>
        </w:rPr>
        <w:t>од</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6"/>
          <w:sz w:val="24"/>
          <w:szCs w:val="24"/>
        </w:rPr>
        <w:t xml:space="preserve"> </w:t>
      </w:r>
      <w:r w:rsidRPr="00B63DB7">
        <w:rPr>
          <w:rFonts w:ascii="Times New Roman" w:hAnsi="Times New Roman"/>
          <w:spacing w:val="-3"/>
          <w:sz w:val="24"/>
          <w:szCs w:val="24"/>
        </w:rPr>
        <w:t>М</w:t>
      </w:r>
      <w:r w:rsidRPr="00B63DB7">
        <w:rPr>
          <w:rFonts w:ascii="Times New Roman" w:hAnsi="Times New Roman"/>
          <w:sz w:val="24"/>
          <w:szCs w:val="24"/>
        </w:rPr>
        <w:t>еж</w:t>
      </w:r>
      <w:r w:rsidRPr="00B63DB7">
        <w:rPr>
          <w:rFonts w:ascii="Times New Roman" w:hAnsi="Times New Roman"/>
          <w:spacing w:val="1"/>
          <w:sz w:val="24"/>
          <w:szCs w:val="24"/>
        </w:rPr>
        <w:t>д</w:t>
      </w:r>
      <w:r w:rsidRPr="00B63DB7">
        <w:rPr>
          <w:rFonts w:ascii="Times New Roman" w:hAnsi="Times New Roman"/>
          <w:spacing w:val="-4"/>
          <w:sz w:val="24"/>
          <w:szCs w:val="24"/>
        </w:rPr>
        <w:t>у</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1"/>
          <w:sz w:val="24"/>
          <w:szCs w:val="24"/>
        </w:rPr>
        <w:t>ро</w:t>
      </w:r>
      <w:r w:rsidRPr="00B63DB7">
        <w:rPr>
          <w:rFonts w:ascii="Times New Roman" w:hAnsi="Times New Roman"/>
          <w:spacing w:val="1"/>
          <w:sz w:val="24"/>
          <w:szCs w:val="24"/>
        </w:rPr>
        <w:t>дн</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7"/>
          <w:sz w:val="24"/>
          <w:szCs w:val="24"/>
        </w:rPr>
        <w:t xml:space="preserve"> </w:t>
      </w:r>
      <w:r w:rsidRPr="00B63DB7">
        <w:rPr>
          <w:rFonts w:ascii="Times New Roman" w:hAnsi="Times New Roman"/>
          <w:spacing w:val="-1"/>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др</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кая</w:t>
      </w:r>
      <w:r w:rsidRPr="00B63DB7">
        <w:rPr>
          <w:rFonts w:ascii="Times New Roman" w:hAnsi="Times New Roman"/>
          <w:spacing w:val="7"/>
          <w:sz w:val="24"/>
          <w:szCs w:val="24"/>
        </w:rPr>
        <w:t xml:space="preserve"> </w:t>
      </w:r>
      <w:r w:rsidRPr="00B63DB7">
        <w:rPr>
          <w:rFonts w:ascii="Times New Roman" w:hAnsi="Times New Roman"/>
          <w:spacing w:val="-4"/>
          <w:sz w:val="24"/>
          <w:szCs w:val="24"/>
        </w:rPr>
        <w:t>О</w:t>
      </w:r>
      <w:r w:rsidRPr="00B63DB7">
        <w:rPr>
          <w:rFonts w:ascii="Times New Roman" w:hAnsi="Times New Roman"/>
          <w:spacing w:val="1"/>
          <w:sz w:val="24"/>
          <w:szCs w:val="24"/>
        </w:rPr>
        <w:t>р</w:t>
      </w:r>
      <w:r w:rsidRPr="00B63DB7">
        <w:rPr>
          <w:rFonts w:ascii="Times New Roman" w:hAnsi="Times New Roman"/>
          <w:sz w:val="24"/>
          <w:szCs w:val="24"/>
        </w:rPr>
        <w:t>га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за</w:t>
      </w:r>
      <w:r w:rsidRPr="00B63DB7">
        <w:rPr>
          <w:rFonts w:ascii="Times New Roman" w:hAnsi="Times New Roman"/>
          <w:spacing w:val="-2"/>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6"/>
          <w:sz w:val="24"/>
          <w:szCs w:val="24"/>
        </w:rPr>
        <w:t xml:space="preserve"> </w:t>
      </w:r>
      <w:r w:rsidRPr="00B63DB7">
        <w:rPr>
          <w:rFonts w:ascii="Times New Roman" w:hAnsi="Times New Roman"/>
          <w:sz w:val="24"/>
          <w:szCs w:val="24"/>
        </w:rPr>
        <w:t>Ю</w:t>
      </w:r>
      <w:r w:rsidRPr="00B63DB7">
        <w:rPr>
          <w:rFonts w:ascii="Times New Roman" w:hAnsi="Times New Roman"/>
          <w:spacing w:val="-2"/>
          <w:sz w:val="24"/>
          <w:szCs w:val="24"/>
        </w:rPr>
        <w:t>Н</w:t>
      </w:r>
      <w:r w:rsidRPr="00B63DB7">
        <w:rPr>
          <w:rFonts w:ascii="Times New Roman" w:hAnsi="Times New Roman"/>
          <w:spacing w:val="-1"/>
          <w:sz w:val="24"/>
          <w:szCs w:val="24"/>
        </w:rPr>
        <w:t>Е</w:t>
      </w:r>
      <w:r w:rsidRPr="00B63DB7">
        <w:rPr>
          <w:rFonts w:ascii="Times New Roman" w:hAnsi="Times New Roman"/>
          <w:sz w:val="24"/>
          <w:szCs w:val="24"/>
        </w:rPr>
        <w:t>СКО</w:t>
      </w:r>
      <w:r w:rsidRPr="00B63DB7">
        <w:rPr>
          <w:rFonts w:ascii="Times New Roman" w:hAnsi="Times New Roman"/>
          <w:spacing w:val="5"/>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position w:val="-1"/>
          <w:sz w:val="24"/>
          <w:szCs w:val="24"/>
        </w:rPr>
        <w:t>др</w:t>
      </w:r>
      <w:r w:rsidRPr="00B63DB7">
        <w:rPr>
          <w:rFonts w:ascii="Times New Roman" w:hAnsi="Times New Roman"/>
          <w:position w:val="-1"/>
          <w:sz w:val="24"/>
          <w:szCs w:val="24"/>
        </w:rPr>
        <w:t>.).</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B63DB7">
        <w:rPr>
          <w:rFonts w:ascii="Times New Roman" w:hAnsi="Times New Roman"/>
          <w:b/>
          <w:bCs/>
          <w:spacing w:val="1"/>
          <w:sz w:val="24"/>
          <w:szCs w:val="24"/>
        </w:rPr>
        <w:t>Территория России на карте мира.</w:t>
      </w:r>
      <w:r w:rsidRPr="00B63DB7">
        <w:rPr>
          <w:rFonts w:ascii="Times New Roman" w:hAnsi="Times New Roman"/>
          <w:b/>
          <w:bCs/>
          <w:spacing w:val="6"/>
          <w:sz w:val="24"/>
          <w:szCs w:val="24"/>
        </w:rPr>
        <w:t xml:space="preserve"> </w:t>
      </w:r>
    </w:p>
    <w:p w:rsidR="001665A0" w:rsidRPr="00B63DB7" w:rsidRDefault="001665A0" w:rsidP="00B63DB7">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B63DB7">
        <w:rPr>
          <w:rFonts w:ascii="Times New Roman" w:hAnsi="Times New Roman"/>
          <w:spacing w:val="-1"/>
          <w:sz w:val="24"/>
          <w:szCs w:val="24"/>
        </w:rPr>
        <w:lastRenderedPageBreak/>
        <w:t>Характеристика</w:t>
      </w:r>
      <w:r w:rsidRPr="00B63DB7">
        <w:rPr>
          <w:rFonts w:ascii="Times New Roman" w:hAnsi="Times New Roman"/>
          <w:spacing w:val="1"/>
          <w:sz w:val="24"/>
          <w:szCs w:val="24"/>
        </w:rPr>
        <w:t xml:space="preserve"> </w:t>
      </w:r>
      <w:r w:rsidRPr="00B63DB7">
        <w:rPr>
          <w:rFonts w:ascii="Times New Roman" w:hAnsi="Times New Roman"/>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z w:val="24"/>
          <w:szCs w:val="24"/>
        </w:rPr>
        <w:t xml:space="preserve">го </w:t>
      </w:r>
      <w:r w:rsidRPr="00B63DB7">
        <w:rPr>
          <w:rFonts w:ascii="Times New Roman" w:hAnsi="Times New Roman"/>
          <w:spacing w:val="1"/>
          <w:sz w:val="24"/>
          <w:szCs w:val="24"/>
        </w:rPr>
        <w:t>по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ж</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ны</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пр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ства,</w:t>
      </w:r>
      <w:r w:rsidRPr="00B63DB7">
        <w:rPr>
          <w:rFonts w:ascii="Times New Roman" w:hAnsi="Times New Roman"/>
          <w:spacing w:val="1"/>
          <w:sz w:val="24"/>
          <w:szCs w:val="24"/>
        </w:rPr>
        <w:t xml:space="preserve"> о</w:t>
      </w:r>
      <w:r w:rsidRPr="00B63DB7">
        <w:rPr>
          <w:rFonts w:ascii="Times New Roman" w:hAnsi="Times New Roman"/>
          <w:sz w:val="24"/>
          <w:szCs w:val="24"/>
        </w:rPr>
        <w:t>мываю</w:t>
      </w:r>
      <w:r w:rsidRPr="00B63DB7">
        <w:rPr>
          <w:rFonts w:ascii="Times New Roman" w:hAnsi="Times New Roman"/>
          <w:spacing w:val="-3"/>
          <w:sz w:val="24"/>
          <w:szCs w:val="24"/>
        </w:rPr>
        <w:t>щ</w:t>
      </w:r>
      <w:r w:rsidRPr="00B63DB7">
        <w:rPr>
          <w:rFonts w:ascii="Times New Roman" w:hAnsi="Times New Roman"/>
          <w:spacing w:val="1"/>
          <w:sz w:val="24"/>
          <w:szCs w:val="24"/>
        </w:rPr>
        <w:t>и</w:t>
      </w:r>
      <w:r w:rsidRPr="00B63DB7">
        <w:rPr>
          <w:rFonts w:ascii="Times New Roman" w:hAnsi="Times New Roman"/>
          <w:sz w:val="24"/>
          <w:szCs w:val="24"/>
        </w:rPr>
        <w:t>е те</w:t>
      </w:r>
      <w:r w:rsidRPr="00B63DB7">
        <w:rPr>
          <w:rFonts w:ascii="Times New Roman" w:hAnsi="Times New Roman"/>
          <w:spacing w:val="-1"/>
          <w:sz w:val="24"/>
          <w:szCs w:val="24"/>
        </w:rPr>
        <w:t>р</w:t>
      </w:r>
      <w:r w:rsidRPr="00B63DB7">
        <w:rPr>
          <w:rFonts w:ascii="Times New Roman" w:hAnsi="Times New Roman"/>
          <w:spacing w:val="1"/>
          <w:sz w:val="24"/>
          <w:szCs w:val="24"/>
        </w:rPr>
        <w:t>ри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ю</w:t>
      </w:r>
      <w:r w:rsidRPr="00B63DB7">
        <w:rPr>
          <w:rFonts w:ascii="Times New Roman" w:hAnsi="Times New Roman"/>
          <w:spacing w:val="2"/>
          <w:sz w:val="24"/>
          <w:szCs w:val="24"/>
        </w:rPr>
        <w:t xml:space="preserve"> </w:t>
      </w:r>
      <w:r w:rsidRPr="00B63DB7">
        <w:rPr>
          <w:rFonts w:ascii="Times New Roman" w:hAnsi="Times New Roman"/>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с</w:t>
      </w:r>
      <w:r w:rsidRPr="00B63DB7">
        <w:rPr>
          <w:rFonts w:ascii="Times New Roman" w:hAnsi="Times New Roman"/>
          <w:spacing w:val="-1"/>
          <w:sz w:val="24"/>
          <w:szCs w:val="24"/>
        </w:rPr>
        <w:t>ии</w:t>
      </w:r>
      <w:r w:rsidRPr="00B63DB7">
        <w:rPr>
          <w:rFonts w:ascii="Times New Roman" w:hAnsi="Times New Roman"/>
          <w:sz w:val="24"/>
          <w:szCs w:val="24"/>
        </w:rPr>
        <w:t xml:space="preserve">. </w:t>
      </w:r>
      <w:r w:rsidRPr="00B63DB7">
        <w:rPr>
          <w:rFonts w:ascii="Times New Roman" w:hAnsi="Times New Roman"/>
          <w:spacing w:val="1"/>
          <w:sz w:val="24"/>
          <w:szCs w:val="24"/>
        </w:rPr>
        <w:t>Го</w:t>
      </w:r>
      <w:r w:rsidRPr="00B63DB7">
        <w:rPr>
          <w:rFonts w:ascii="Times New Roman" w:hAnsi="Times New Roman"/>
          <w:sz w:val="24"/>
          <w:szCs w:val="24"/>
        </w:rPr>
        <w:t>с</w:t>
      </w:r>
      <w:r w:rsidRPr="00B63DB7">
        <w:rPr>
          <w:rFonts w:ascii="Times New Roman" w:hAnsi="Times New Roman"/>
          <w:spacing w:val="-3"/>
          <w:sz w:val="24"/>
          <w:szCs w:val="24"/>
        </w:rPr>
        <w:t>у</w:t>
      </w:r>
      <w:r w:rsidRPr="00B63DB7">
        <w:rPr>
          <w:rFonts w:ascii="Times New Roman" w:hAnsi="Times New Roman"/>
          <w:spacing w:val="1"/>
          <w:sz w:val="24"/>
          <w:szCs w:val="24"/>
        </w:rPr>
        <w:t>д</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z w:val="24"/>
          <w:szCs w:val="24"/>
        </w:rPr>
        <w:t>ств</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иц</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те</w:t>
      </w:r>
      <w:r w:rsidRPr="00B63DB7">
        <w:rPr>
          <w:rFonts w:ascii="Times New Roman" w:hAnsi="Times New Roman"/>
          <w:spacing w:val="-1"/>
          <w:sz w:val="24"/>
          <w:szCs w:val="24"/>
        </w:rPr>
        <w:t>р</w:t>
      </w:r>
      <w:r w:rsidRPr="00B63DB7">
        <w:rPr>
          <w:rFonts w:ascii="Times New Roman" w:hAnsi="Times New Roman"/>
          <w:spacing w:val="1"/>
          <w:sz w:val="24"/>
          <w:szCs w:val="24"/>
        </w:rPr>
        <w:t>ри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ии</w:t>
      </w:r>
      <w:r w:rsidRPr="00B63DB7">
        <w:rPr>
          <w:rFonts w:ascii="Times New Roman" w:hAnsi="Times New Roman"/>
          <w:sz w:val="24"/>
          <w:szCs w:val="24"/>
        </w:rPr>
        <w:t>. Р</w:t>
      </w:r>
      <w:r w:rsidRPr="00B63DB7">
        <w:rPr>
          <w:rFonts w:ascii="Times New Roman" w:hAnsi="Times New Roman"/>
          <w:spacing w:val="-1"/>
          <w:sz w:val="24"/>
          <w:szCs w:val="24"/>
        </w:rPr>
        <w:t>о</w:t>
      </w:r>
      <w:r w:rsidRPr="00B63DB7">
        <w:rPr>
          <w:rFonts w:ascii="Times New Roman" w:hAnsi="Times New Roman"/>
          <w:sz w:val="24"/>
          <w:szCs w:val="24"/>
        </w:rPr>
        <w:t>сс</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н</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z w:val="24"/>
          <w:szCs w:val="24"/>
        </w:rPr>
        <w:t>те ча</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я</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z w:val="24"/>
          <w:szCs w:val="24"/>
        </w:rPr>
        <w:t xml:space="preserve">. Часовые зоны России. Местное, поясное время, его роль в хозяйстве и жизни людей. </w:t>
      </w:r>
      <w:r w:rsidRPr="00B63DB7">
        <w:rPr>
          <w:rFonts w:ascii="Times New Roman" w:hAnsi="Times New Roman"/>
          <w:spacing w:val="-1"/>
          <w:sz w:val="24"/>
          <w:szCs w:val="24"/>
        </w:rPr>
        <w:t>И</w:t>
      </w:r>
      <w:r w:rsidRPr="00B63DB7">
        <w:rPr>
          <w:rFonts w:ascii="Times New Roman" w:hAnsi="Times New Roman"/>
          <w:sz w:val="24"/>
          <w:szCs w:val="24"/>
        </w:rPr>
        <w:t>ст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и</w:t>
      </w:r>
      <w:r w:rsidRPr="00B63DB7">
        <w:rPr>
          <w:rFonts w:ascii="Times New Roman" w:hAnsi="Times New Roman"/>
          <w:spacing w:val="2"/>
          <w:sz w:val="24"/>
          <w:szCs w:val="24"/>
        </w:rPr>
        <w:t xml:space="preserve"> </w:t>
      </w:r>
      <w:r w:rsidRPr="00B63DB7">
        <w:rPr>
          <w:rFonts w:ascii="Times New Roman" w:hAnsi="Times New Roman"/>
          <w:sz w:val="24"/>
          <w:szCs w:val="24"/>
        </w:rPr>
        <w:t>засе</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3"/>
          <w:sz w:val="24"/>
          <w:szCs w:val="24"/>
        </w:rPr>
        <w:t>т</w:t>
      </w:r>
      <w:r w:rsidRPr="00B63DB7">
        <w:rPr>
          <w:rFonts w:ascii="Times New Roman" w:hAnsi="Times New Roman"/>
          <w:sz w:val="24"/>
          <w:szCs w:val="24"/>
        </w:rPr>
        <w:t>е</w:t>
      </w:r>
      <w:r w:rsidRPr="00B63DB7">
        <w:rPr>
          <w:rFonts w:ascii="Times New Roman" w:hAnsi="Times New Roman"/>
          <w:spacing w:val="-1"/>
          <w:sz w:val="24"/>
          <w:szCs w:val="24"/>
        </w:rPr>
        <w:t>рр</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3"/>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с</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pacing w:val="-1"/>
          <w:sz w:val="24"/>
          <w:szCs w:val="24"/>
        </w:rPr>
        <w:t>X</w:t>
      </w:r>
      <w:r w:rsidRPr="00B63DB7">
        <w:rPr>
          <w:rFonts w:ascii="Times New Roman" w:hAnsi="Times New Roman"/>
          <w:sz w:val="24"/>
          <w:szCs w:val="24"/>
        </w:rPr>
        <w:t>I</w:t>
      </w:r>
      <w:r w:rsidRPr="00B63DB7">
        <w:rPr>
          <w:rFonts w:ascii="Times New Roman" w:hAnsi="Times New Roman"/>
          <w:spacing w:val="11"/>
          <w:sz w:val="24"/>
          <w:szCs w:val="24"/>
        </w:rPr>
        <w:t xml:space="preserve"> </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XV</w:t>
      </w:r>
      <w:r w:rsidRPr="00B63DB7">
        <w:rPr>
          <w:rFonts w:ascii="Times New Roman" w:hAnsi="Times New Roman"/>
          <w:sz w:val="24"/>
          <w:szCs w:val="24"/>
        </w:rPr>
        <w:t>I</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в</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ст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о</w:t>
      </w:r>
      <w:r w:rsidRPr="00B63DB7">
        <w:rPr>
          <w:rFonts w:ascii="Times New Roman" w:hAnsi="Times New Roman"/>
          <w:sz w:val="24"/>
          <w:szCs w:val="24"/>
        </w:rPr>
        <w:t>св</w:t>
      </w:r>
      <w:r w:rsidRPr="00B63DB7">
        <w:rPr>
          <w:rFonts w:ascii="Times New Roman" w:hAnsi="Times New Roman"/>
          <w:spacing w:val="-2"/>
          <w:sz w:val="24"/>
          <w:szCs w:val="24"/>
        </w:rPr>
        <w:t>о</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за</w:t>
      </w:r>
      <w:r w:rsidRPr="00B63DB7">
        <w:rPr>
          <w:rFonts w:ascii="Times New Roman" w:hAnsi="Times New Roman"/>
          <w:spacing w:val="-3"/>
          <w:sz w:val="24"/>
          <w:szCs w:val="24"/>
        </w:rPr>
        <w:t>с</w:t>
      </w:r>
      <w:r w:rsidRPr="00B63DB7">
        <w:rPr>
          <w:rFonts w:ascii="Times New Roman" w:hAnsi="Times New Roman"/>
          <w:sz w:val="24"/>
          <w:szCs w:val="24"/>
        </w:rPr>
        <w:t>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те</w:t>
      </w:r>
      <w:r w:rsidRPr="00B63DB7">
        <w:rPr>
          <w:rFonts w:ascii="Times New Roman" w:hAnsi="Times New Roman"/>
          <w:spacing w:val="-1"/>
          <w:sz w:val="24"/>
          <w:szCs w:val="24"/>
        </w:rPr>
        <w:t>р</w:t>
      </w:r>
      <w:r w:rsidRPr="00B63DB7">
        <w:rPr>
          <w:rFonts w:ascii="Times New Roman" w:hAnsi="Times New Roman"/>
          <w:spacing w:val="1"/>
          <w:sz w:val="24"/>
          <w:szCs w:val="24"/>
        </w:rPr>
        <w:t>ри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с</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 xml:space="preserve">в </w:t>
      </w:r>
      <w:r w:rsidRPr="00B63DB7">
        <w:rPr>
          <w:rFonts w:ascii="Times New Roman" w:hAnsi="Times New Roman"/>
          <w:spacing w:val="-1"/>
          <w:sz w:val="24"/>
          <w:szCs w:val="24"/>
        </w:rPr>
        <w:t>XV</w:t>
      </w:r>
      <w:r w:rsidRPr="00B63DB7">
        <w:rPr>
          <w:rFonts w:ascii="Times New Roman" w:hAnsi="Times New Roman"/>
          <w:sz w:val="24"/>
          <w:szCs w:val="24"/>
        </w:rPr>
        <w:t>II</w:t>
      </w:r>
      <w:r w:rsidRPr="00B63DB7">
        <w:rPr>
          <w:rFonts w:ascii="Times New Roman" w:hAnsi="Times New Roman"/>
          <w:spacing w:val="8"/>
          <w:sz w:val="24"/>
          <w:szCs w:val="24"/>
        </w:rPr>
        <w:t xml:space="preserve"> </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XV</w:t>
      </w:r>
      <w:r w:rsidRPr="00B63DB7">
        <w:rPr>
          <w:rFonts w:ascii="Times New Roman" w:hAnsi="Times New Roman"/>
          <w:sz w:val="24"/>
          <w:szCs w:val="24"/>
        </w:rPr>
        <w:t>III</w:t>
      </w:r>
      <w:r w:rsidRPr="00B63DB7">
        <w:rPr>
          <w:rFonts w:ascii="Times New Roman" w:hAnsi="Times New Roman"/>
          <w:spacing w:val="1"/>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в</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ст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о</w:t>
      </w:r>
      <w:r w:rsidRPr="00B63DB7">
        <w:rPr>
          <w:rFonts w:ascii="Times New Roman" w:hAnsi="Times New Roman"/>
          <w:sz w:val="24"/>
          <w:szCs w:val="24"/>
        </w:rPr>
        <w:t>с</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и засе</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т</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3"/>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pacing w:val="-2"/>
          <w:sz w:val="24"/>
          <w:szCs w:val="24"/>
        </w:rPr>
        <w:t>X</w:t>
      </w:r>
      <w:r w:rsidRPr="00B63DB7">
        <w:rPr>
          <w:rFonts w:ascii="Times New Roman" w:hAnsi="Times New Roman"/>
          <w:sz w:val="24"/>
          <w:szCs w:val="24"/>
        </w:rPr>
        <w:t>IX</w:t>
      </w:r>
      <w:r w:rsidRPr="00B63DB7">
        <w:rPr>
          <w:rFonts w:ascii="Times New Roman" w:hAnsi="Times New Roman"/>
          <w:spacing w:val="3"/>
          <w:sz w:val="24"/>
          <w:szCs w:val="24"/>
        </w:rPr>
        <w:t xml:space="preserve"> </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X</w:t>
      </w:r>
      <w:r w:rsidRPr="00B63DB7">
        <w:rPr>
          <w:rFonts w:ascii="Times New Roman" w:hAnsi="Times New Roman"/>
          <w:sz w:val="24"/>
          <w:szCs w:val="24"/>
        </w:rPr>
        <w:t>X</w:t>
      </w:r>
      <w:r w:rsidRPr="00B63DB7">
        <w:rPr>
          <w:rFonts w:ascii="Times New Roman" w:hAnsi="Times New Roman"/>
          <w:sz w:val="24"/>
          <w:szCs w:val="24"/>
          <w:lang w:val="en-US"/>
        </w:rPr>
        <w:t>I</w:t>
      </w:r>
      <w:r w:rsidRPr="00B63DB7">
        <w:rPr>
          <w:rFonts w:ascii="Times New Roman" w:hAnsi="Times New Roman"/>
          <w:spacing w:val="-1"/>
          <w:sz w:val="24"/>
          <w:szCs w:val="24"/>
        </w:rPr>
        <w:t xml:space="preserve"> в</w:t>
      </w:r>
      <w:r w:rsidRPr="00B63DB7">
        <w:rPr>
          <w:rFonts w:ascii="Times New Roman" w:hAnsi="Times New Roman"/>
          <w:sz w:val="24"/>
          <w:szCs w:val="24"/>
        </w:rPr>
        <w:t xml:space="preserve">в. </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Общая</w:t>
      </w:r>
      <w:r w:rsidRPr="00B63DB7">
        <w:rPr>
          <w:rFonts w:ascii="Times New Roman" w:hAnsi="Times New Roman"/>
          <w:b/>
          <w:bCs/>
          <w:spacing w:val="-1"/>
          <w:sz w:val="24"/>
          <w:szCs w:val="24"/>
        </w:rPr>
        <w:t xml:space="preserve"> х</w:t>
      </w:r>
      <w:r w:rsidRPr="00B63DB7">
        <w:rPr>
          <w:rFonts w:ascii="Times New Roman" w:hAnsi="Times New Roman"/>
          <w:b/>
          <w:bCs/>
          <w:spacing w:val="1"/>
          <w:sz w:val="24"/>
          <w:szCs w:val="24"/>
        </w:rPr>
        <w:t>а</w:t>
      </w:r>
      <w:r w:rsidRPr="00B63DB7">
        <w:rPr>
          <w:rFonts w:ascii="Times New Roman" w:hAnsi="Times New Roman"/>
          <w:b/>
          <w:bCs/>
          <w:spacing w:val="-3"/>
          <w:sz w:val="24"/>
          <w:szCs w:val="24"/>
        </w:rPr>
        <w:t>р</w:t>
      </w:r>
      <w:r w:rsidRPr="00B63DB7">
        <w:rPr>
          <w:rFonts w:ascii="Times New Roman" w:hAnsi="Times New Roman"/>
          <w:b/>
          <w:bCs/>
          <w:spacing w:val="1"/>
          <w:sz w:val="24"/>
          <w:szCs w:val="24"/>
        </w:rPr>
        <w:t>а</w:t>
      </w:r>
      <w:r w:rsidRPr="00B63DB7">
        <w:rPr>
          <w:rFonts w:ascii="Times New Roman" w:hAnsi="Times New Roman"/>
          <w:b/>
          <w:bCs/>
          <w:spacing w:val="-1"/>
          <w:sz w:val="24"/>
          <w:szCs w:val="24"/>
        </w:rPr>
        <w:t>кт</w:t>
      </w:r>
      <w:r w:rsidRPr="00B63DB7">
        <w:rPr>
          <w:rFonts w:ascii="Times New Roman" w:hAnsi="Times New Roman"/>
          <w:b/>
          <w:bCs/>
          <w:spacing w:val="-2"/>
          <w:sz w:val="24"/>
          <w:szCs w:val="24"/>
        </w:rPr>
        <w:t>е</w:t>
      </w:r>
      <w:r w:rsidRPr="00B63DB7">
        <w:rPr>
          <w:rFonts w:ascii="Times New Roman" w:hAnsi="Times New Roman"/>
          <w:b/>
          <w:bCs/>
          <w:sz w:val="24"/>
          <w:szCs w:val="24"/>
        </w:rPr>
        <w:t>р</w:t>
      </w:r>
      <w:r w:rsidRPr="00B63DB7">
        <w:rPr>
          <w:rFonts w:ascii="Times New Roman" w:hAnsi="Times New Roman"/>
          <w:b/>
          <w:bCs/>
          <w:spacing w:val="-1"/>
          <w:sz w:val="24"/>
          <w:szCs w:val="24"/>
        </w:rPr>
        <w:t>и</w:t>
      </w:r>
      <w:r w:rsidRPr="00B63DB7">
        <w:rPr>
          <w:rFonts w:ascii="Times New Roman" w:hAnsi="Times New Roman"/>
          <w:b/>
          <w:bCs/>
          <w:sz w:val="24"/>
          <w:szCs w:val="24"/>
        </w:rPr>
        <w:t>с</w:t>
      </w:r>
      <w:r w:rsidRPr="00B63DB7">
        <w:rPr>
          <w:rFonts w:ascii="Times New Roman" w:hAnsi="Times New Roman"/>
          <w:b/>
          <w:bCs/>
          <w:spacing w:val="1"/>
          <w:sz w:val="24"/>
          <w:szCs w:val="24"/>
        </w:rPr>
        <w:t>т</w:t>
      </w:r>
      <w:r w:rsidRPr="00B63DB7">
        <w:rPr>
          <w:rFonts w:ascii="Times New Roman" w:hAnsi="Times New Roman"/>
          <w:b/>
          <w:bCs/>
          <w:spacing w:val="-1"/>
          <w:sz w:val="24"/>
          <w:szCs w:val="24"/>
        </w:rPr>
        <w:t>ик</w:t>
      </w:r>
      <w:r w:rsidRPr="00B63DB7">
        <w:rPr>
          <w:rFonts w:ascii="Times New Roman" w:hAnsi="Times New Roman"/>
          <w:b/>
          <w:bCs/>
          <w:sz w:val="24"/>
          <w:szCs w:val="24"/>
        </w:rPr>
        <w:t>а</w:t>
      </w:r>
      <w:r w:rsidRPr="00B63DB7">
        <w:rPr>
          <w:rFonts w:ascii="Times New Roman" w:hAnsi="Times New Roman"/>
          <w:b/>
          <w:bCs/>
          <w:spacing w:val="1"/>
          <w:sz w:val="24"/>
          <w:szCs w:val="24"/>
        </w:rPr>
        <w:t xml:space="preserve"> </w:t>
      </w:r>
      <w:r w:rsidRPr="00B63DB7">
        <w:rPr>
          <w:rFonts w:ascii="Times New Roman" w:hAnsi="Times New Roman"/>
          <w:b/>
          <w:bCs/>
          <w:spacing w:val="-1"/>
          <w:sz w:val="24"/>
          <w:szCs w:val="24"/>
        </w:rPr>
        <w:t>п</w:t>
      </w:r>
      <w:r w:rsidRPr="00B63DB7">
        <w:rPr>
          <w:rFonts w:ascii="Times New Roman" w:hAnsi="Times New Roman"/>
          <w:b/>
          <w:bCs/>
          <w:sz w:val="24"/>
          <w:szCs w:val="24"/>
        </w:rPr>
        <w:t>р</w:t>
      </w:r>
      <w:r w:rsidRPr="00B63DB7">
        <w:rPr>
          <w:rFonts w:ascii="Times New Roman" w:hAnsi="Times New Roman"/>
          <w:b/>
          <w:bCs/>
          <w:spacing w:val="-1"/>
          <w:sz w:val="24"/>
          <w:szCs w:val="24"/>
        </w:rPr>
        <w:t>и</w:t>
      </w:r>
      <w:r w:rsidRPr="00B63DB7">
        <w:rPr>
          <w:rFonts w:ascii="Times New Roman" w:hAnsi="Times New Roman"/>
          <w:b/>
          <w:bCs/>
          <w:sz w:val="24"/>
          <w:szCs w:val="24"/>
        </w:rPr>
        <w:t>р</w:t>
      </w:r>
      <w:r w:rsidRPr="00B63DB7">
        <w:rPr>
          <w:rFonts w:ascii="Times New Roman" w:hAnsi="Times New Roman"/>
          <w:b/>
          <w:bCs/>
          <w:spacing w:val="1"/>
          <w:sz w:val="24"/>
          <w:szCs w:val="24"/>
        </w:rPr>
        <w:t>о</w:t>
      </w:r>
      <w:r w:rsidRPr="00B63DB7">
        <w:rPr>
          <w:rFonts w:ascii="Times New Roman" w:hAnsi="Times New Roman"/>
          <w:b/>
          <w:bCs/>
          <w:sz w:val="24"/>
          <w:szCs w:val="24"/>
        </w:rPr>
        <w:t>ды</w:t>
      </w:r>
      <w:r w:rsidRPr="00B63DB7">
        <w:rPr>
          <w:rFonts w:ascii="Times New Roman" w:hAnsi="Times New Roman"/>
          <w:b/>
          <w:bCs/>
          <w:spacing w:val="-4"/>
          <w:sz w:val="24"/>
          <w:szCs w:val="24"/>
        </w:rPr>
        <w:t xml:space="preserve"> </w:t>
      </w:r>
      <w:r w:rsidRPr="00B63DB7">
        <w:rPr>
          <w:rFonts w:ascii="Times New Roman" w:hAnsi="Times New Roman"/>
          <w:b/>
          <w:bCs/>
          <w:spacing w:val="-1"/>
          <w:sz w:val="24"/>
          <w:szCs w:val="24"/>
        </w:rPr>
        <w:t>Р</w:t>
      </w:r>
      <w:r w:rsidRPr="00B63DB7">
        <w:rPr>
          <w:rFonts w:ascii="Times New Roman" w:hAnsi="Times New Roman"/>
          <w:b/>
          <w:bCs/>
          <w:spacing w:val="1"/>
          <w:sz w:val="24"/>
          <w:szCs w:val="24"/>
        </w:rPr>
        <w:t>о</w:t>
      </w:r>
      <w:r w:rsidRPr="00B63DB7">
        <w:rPr>
          <w:rFonts w:ascii="Times New Roman" w:hAnsi="Times New Roman"/>
          <w:b/>
          <w:bCs/>
          <w:sz w:val="24"/>
          <w:szCs w:val="24"/>
        </w:rPr>
        <w:t>сси</w:t>
      </w:r>
      <w:r w:rsidRPr="00B63DB7">
        <w:rPr>
          <w:rFonts w:ascii="Times New Roman" w:hAnsi="Times New Roman"/>
          <w:b/>
          <w:bCs/>
          <w:spacing w:val="-2"/>
          <w:sz w:val="24"/>
          <w:szCs w:val="24"/>
        </w:rPr>
        <w:t>и</w:t>
      </w:r>
      <w:r w:rsidRPr="00B63DB7">
        <w:rPr>
          <w:rFonts w:ascii="Times New Roman" w:hAnsi="Times New Roman"/>
          <w:b/>
          <w:bCs/>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Р</w:t>
      </w:r>
      <w:r w:rsidRPr="00B63DB7">
        <w:rPr>
          <w:rFonts w:ascii="Times New Roman" w:hAnsi="Times New Roman"/>
          <w:b/>
          <w:bCs/>
          <w:sz w:val="24"/>
          <w:szCs w:val="24"/>
        </w:rPr>
        <w:t>е</w:t>
      </w:r>
      <w:r w:rsidRPr="00B63DB7">
        <w:rPr>
          <w:rFonts w:ascii="Times New Roman" w:hAnsi="Times New Roman"/>
          <w:b/>
          <w:bCs/>
          <w:spacing w:val="1"/>
          <w:sz w:val="24"/>
          <w:szCs w:val="24"/>
        </w:rPr>
        <w:t>л</w:t>
      </w:r>
      <w:r w:rsidRPr="00B63DB7">
        <w:rPr>
          <w:rFonts w:ascii="Times New Roman" w:hAnsi="Times New Roman"/>
          <w:b/>
          <w:bCs/>
          <w:sz w:val="24"/>
          <w:szCs w:val="24"/>
        </w:rPr>
        <w:t>ьеф</w:t>
      </w:r>
      <w:r w:rsidRPr="00B63DB7">
        <w:rPr>
          <w:rFonts w:ascii="Times New Roman" w:hAnsi="Times New Roman"/>
          <w:b/>
          <w:bCs/>
          <w:spacing w:val="6"/>
          <w:sz w:val="24"/>
          <w:szCs w:val="24"/>
        </w:rPr>
        <w:t xml:space="preserve"> </w:t>
      </w:r>
      <w:r w:rsidRPr="00B63DB7">
        <w:rPr>
          <w:rFonts w:ascii="Times New Roman" w:hAnsi="Times New Roman"/>
          <w:b/>
          <w:bCs/>
          <w:sz w:val="24"/>
          <w:szCs w:val="24"/>
        </w:rPr>
        <w:t xml:space="preserve">и </w:t>
      </w:r>
      <w:r w:rsidRPr="00B63DB7">
        <w:rPr>
          <w:rFonts w:ascii="Times New Roman" w:hAnsi="Times New Roman"/>
          <w:b/>
          <w:bCs/>
          <w:spacing w:val="-1"/>
          <w:sz w:val="24"/>
          <w:szCs w:val="24"/>
        </w:rPr>
        <w:t>п</w:t>
      </w:r>
      <w:r w:rsidRPr="00B63DB7">
        <w:rPr>
          <w:rFonts w:ascii="Times New Roman" w:hAnsi="Times New Roman"/>
          <w:b/>
          <w:bCs/>
          <w:spacing w:val="1"/>
          <w:sz w:val="24"/>
          <w:szCs w:val="24"/>
        </w:rPr>
        <w:t>ол</w:t>
      </w:r>
      <w:r w:rsidRPr="00B63DB7">
        <w:rPr>
          <w:rFonts w:ascii="Times New Roman" w:hAnsi="Times New Roman"/>
          <w:b/>
          <w:bCs/>
          <w:sz w:val="24"/>
          <w:szCs w:val="24"/>
        </w:rPr>
        <w:t>ез</w:t>
      </w:r>
      <w:r w:rsidRPr="00B63DB7">
        <w:rPr>
          <w:rFonts w:ascii="Times New Roman" w:hAnsi="Times New Roman"/>
          <w:b/>
          <w:bCs/>
          <w:spacing w:val="-1"/>
          <w:sz w:val="24"/>
          <w:szCs w:val="24"/>
        </w:rPr>
        <w:t>ны</w:t>
      </w:r>
      <w:r w:rsidRPr="00B63DB7">
        <w:rPr>
          <w:rFonts w:ascii="Times New Roman" w:hAnsi="Times New Roman"/>
          <w:b/>
          <w:bCs/>
          <w:sz w:val="24"/>
          <w:szCs w:val="24"/>
        </w:rPr>
        <w:t xml:space="preserve">е </w:t>
      </w:r>
      <w:r w:rsidRPr="00B63DB7">
        <w:rPr>
          <w:rFonts w:ascii="Times New Roman" w:hAnsi="Times New Roman"/>
          <w:b/>
          <w:bCs/>
          <w:spacing w:val="-1"/>
          <w:sz w:val="24"/>
          <w:szCs w:val="24"/>
        </w:rPr>
        <w:t>и</w:t>
      </w:r>
      <w:r w:rsidRPr="00B63DB7">
        <w:rPr>
          <w:rFonts w:ascii="Times New Roman" w:hAnsi="Times New Roman"/>
          <w:b/>
          <w:bCs/>
          <w:sz w:val="24"/>
          <w:szCs w:val="24"/>
        </w:rPr>
        <w:t>скопае</w:t>
      </w:r>
      <w:r w:rsidRPr="00B63DB7">
        <w:rPr>
          <w:rFonts w:ascii="Times New Roman" w:hAnsi="Times New Roman"/>
          <w:b/>
          <w:bCs/>
          <w:spacing w:val="1"/>
          <w:sz w:val="24"/>
          <w:szCs w:val="24"/>
        </w:rPr>
        <w:t>м</w:t>
      </w:r>
      <w:r w:rsidRPr="00B63DB7">
        <w:rPr>
          <w:rFonts w:ascii="Times New Roman" w:hAnsi="Times New Roman"/>
          <w:b/>
          <w:bCs/>
          <w:spacing w:val="-1"/>
          <w:sz w:val="24"/>
          <w:szCs w:val="24"/>
        </w:rPr>
        <w:t>ы</w:t>
      </w:r>
      <w:r w:rsidRPr="00B63DB7">
        <w:rPr>
          <w:rFonts w:ascii="Times New Roman" w:hAnsi="Times New Roman"/>
          <w:b/>
          <w:bCs/>
          <w:sz w:val="24"/>
          <w:szCs w:val="24"/>
        </w:rPr>
        <w:t xml:space="preserve">е </w:t>
      </w:r>
      <w:r w:rsidRPr="00B63DB7">
        <w:rPr>
          <w:rFonts w:ascii="Times New Roman" w:hAnsi="Times New Roman"/>
          <w:b/>
          <w:bCs/>
          <w:spacing w:val="-1"/>
          <w:sz w:val="24"/>
          <w:szCs w:val="24"/>
        </w:rPr>
        <w:t>Р</w:t>
      </w:r>
      <w:r w:rsidRPr="00B63DB7">
        <w:rPr>
          <w:rFonts w:ascii="Times New Roman" w:hAnsi="Times New Roman"/>
          <w:b/>
          <w:bCs/>
          <w:spacing w:val="1"/>
          <w:sz w:val="24"/>
          <w:szCs w:val="24"/>
        </w:rPr>
        <w:t>о</w:t>
      </w:r>
      <w:r w:rsidRPr="00B63DB7">
        <w:rPr>
          <w:rFonts w:ascii="Times New Roman" w:hAnsi="Times New Roman"/>
          <w:b/>
          <w:bCs/>
          <w:sz w:val="24"/>
          <w:szCs w:val="24"/>
        </w:rPr>
        <w:t>сси</w:t>
      </w:r>
      <w:r w:rsidRPr="00B63DB7">
        <w:rPr>
          <w:rFonts w:ascii="Times New Roman" w:hAnsi="Times New Roman"/>
          <w:b/>
          <w:bCs/>
          <w:spacing w:val="-2"/>
          <w:sz w:val="24"/>
          <w:szCs w:val="24"/>
        </w:rPr>
        <w:t>и</w:t>
      </w:r>
      <w:r w:rsidRPr="00B63DB7">
        <w:rPr>
          <w:rFonts w:ascii="Times New Roman" w:hAnsi="Times New Roman"/>
          <w:b/>
          <w:bCs/>
          <w:sz w:val="24"/>
          <w:szCs w:val="24"/>
        </w:rPr>
        <w:t xml:space="preserve">. </w:t>
      </w:r>
      <w:r w:rsidRPr="00B63DB7">
        <w:rPr>
          <w:rFonts w:ascii="Times New Roman" w:hAnsi="Times New Roman"/>
          <w:spacing w:val="1"/>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w:t>
      </w:r>
      <w:r w:rsidRPr="00B63DB7">
        <w:rPr>
          <w:rFonts w:ascii="Times New Roman" w:hAnsi="Times New Roman"/>
          <w:spacing w:val="1"/>
          <w:sz w:val="24"/>
          <w:szCs w:val="24"/>
        </w:rPr>
        <w:t>о</w:t>
      </w:r>
      <w:r w:rsidRPr="00B63DB7">
        <w:rPr>
          <w:rFonts w:ascii="Times New Roman" w:hAnsi="Times New Roman"/>
          <w:sz w:val="24"/>
          <w:szCs w:val="24"/>
        </w:rPr>
        <w:t>е 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те</w:t>
      </w:r>
      <w:r w:rsidRPr="00B63DB7">
        <w:rPr>
          <w:rFonts w:ascii="Times New Roman" w:hAnsi="Times New Roman"/>
          <w:spacing w:val="-1"/>
          <w:sz w:val="24"/>
          <w:szCs w:val="24"/>
        </w:rPr>
        <w:t>р</w:t>
      </w:r>
      <w:r w:rsidRPr="00B63DB7">
        <w:rPr>
          <w:rFonts w:ascii="Times New Roman" w:hAnsi="Times New Roman"/>
          <w:spacing w:val="1"/>
          <w:sz w:val="24"/>
          <w:szCs w:val="24"/>
        </w:rPr>
        <w:t>ри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 xml:space="preserve">. Геохронологическая таблица. Тектоническое строение территории России.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н</w:t>
      </w:r>
      <w:r w:rsidRPr="00B63DB7">
        <w:rPr>
          <w:rFonts w:ascii="Times New Roman" w:hAnsi="Times New Roman"/>
          <w:spacing w:val="5"/>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pacing w:val="-2"/>
          <w:sz w:val="24"/>
          <w:szCs w:val="24"/>
        </w:rPr>
        <w:t>ф</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мы</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z w:val="24"/>
          <w:szCs w:val="24"/>
        </w:rPr>
        <w:t>ефа</w:t>
      </w:r>
      <w:r w:rsidRPr="00B63DB7">
        <w:rPr>
          <w:rFonts w:ascii="Times New Roman" w:hAnsi="Times New Roman"/>
          <w:spacing w:val="2"/>
          <w:sz w:val="24"/>
          <w:szCs w:val="24"/>
        </w:rPr>
        <w:t xml:space="preserve"> </w:t>
      </w:r>
      <w:r w:rsidRPr="00B63DB7">
        <w:rPr>
          <w:rFonts w:ascii="Times New Roman" w:hAnsi="Times New Roman"/>
          <w:spacing w:val="-3"/>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ии</w:t>
      </w:r>
      <w:r w:rsidRPr="00B63DB7">
        <w:rPr>
          <w:rFonts w:ascii="Times New Roman" w:hAnsi="Times New Roman"/>
          <w:sz w:val="24"/>
          <w:szCs w:val="24"/>
        </w:rPr>
        <w:t>, в</w:t>
      </w:r>
      <w:r w:rsidRPr="00B63DB7">
        <w:rPr>
          <w:rFonts w:ascii="Times New Roman" w:hAnsi="Times New Roman"/>
          <w:spacing w:val="-1"/>
          <w:sz w:val="24"/>
          <w:szCs w:val="24"/>
        </w:rPr>
        <w:t>з</w:t>
      </w:r>
      <w:r w:rsidRPr="00B63DB7">
        <w:rPr>
          <w:rFonts w:ascii="Times New Roman" w:hAnsi="Times New Roman"/>
          <w:sz w:val="24"/>
          <w:szCs w:val="24"/>
        </w:rPr>
        <w:t>а</w:t>
      </w:r>
      <w:r w:rsidRPr="00B63DB7">
        <w:rPr>
          <w:rFonts w:ascii="Times New Roman" w:hAnsi="Times New Roman"/>
          <w:spacing w:val="-1"/>
          <w:sz w:val="24"/>
          <w:szCs w:val="24"/>
        </w:rPr>
        <w:t>и</w:t>
      </w:r>
      <w:r w:rsidRPr="00B63DB7">
        <w:rPr>
          <w:rFonts w:ascii="Times New Roman" w:hAnsi="Times New Roman"/>
          <w:sz w:val="24"/>
          <w:szCs w:val="24"/>
        </w:rPr>
        <w:t>м</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в</w:t>
      </w:r>
      <w:r w:rsidRPr="00B63DB7">
        <w:rPr>
          <w:rFonts w:ascii="Times New Roman" w:hAnsi="Times New Roman"/>
          <w:sz w:val="24"/>
          <w:szCs w:val="24"/>
        </w:rPr>
        <w:t>язь с тект</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pacing w:val="-3"/>
          <w:sz w:val="24"/>
          <w:szCs w:val="24"/>
        </w:rPr>
        <w:t>м</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z w:val="24"/>
          <w:szCs w:val="24"/>
        </w:rPr>
        <w:t>к</w:t>
      </w:r>
      <w:r w:rsidRPr="00B63DB7">
        <w:rPr>
          <w:rFonts w:ascii="Times New Roman" w:hAnsi="Times New Roman"/>
          <w:spacing w:val="2"/>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ам</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 xml:space="preserve">Факторы образования современного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z w:val="24"/>
          <w:szCs w:val="24"/>
        </w:rPr>
        <w:t>еф</w:t>
      </w:r>
      <w:r w:rsidRPr="00B63DB7">
        <w:rPr>
          <w:rFonts w:ascii="Times New Roman" w:hAnsi="Times New Roman"/>
          <w:spacing w:val="-2"/>
          <w:sz w:val="24"/>
          <w:szCs w:val="24"/>
        </w:rPr>
        <w:t>а</w:t>
      </w:r>
      <w:r w:rsidRPr="00B63DB7">
        <w:rPr>
          <w:rFonts w:ascii="Times New Roman" w:hAnsi="Times New Roman"/>
          <w:sz w:val="24"/>
          <w:szCs w:val="24"/>
        </w:rPr>
        <w:t xml:space="preserve">. </w:t>
      </w:r>
      <w:r w:rsidRPr="00B63DB7">
        <w:rPr>
          <w:rFonts w:ascii="Times New Roman" w:hAnsi="Times New Roman"/>
          <w:spacing w:val="1"/>
          <w:sz w:val="24"/>
          <w:szCs w:val="24"/>
        </w:rPr>
        <w:t>З</w:t>
      </w:r>
      <w:r w:rsidRPr="00B63DB7">
        <w:rPr>
          <w:rFonts w:ascii="Times New Roman" w:hAnsi="Times New Roman"/>
          <w:sz w:val="24"/>
          <w:szCs w:val="24"/>
        </w:rPr>
        <w:t>а</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z w:val="24"/>
          <w:szCs w:val="24"/>
        </w:rPr>
        <w:t>меще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по</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z w:val="24"/>
          <w:szCs w:val="24"/>
        </w:rPr>
        <w:t>ае</w:t>
      </w:r>
      <w:r w:rsidRPr="00B63DB7">
        <w:rPr>
          <w:rFonts w:ascii="Times New Roman" w:hAnsi="Times New Roman"/>
          <w:spacing w:val="-2"/>
          <w:sz w:val="24"/>
          <w:szCs w:val="24"/>
        </w:rPr>
        <w:t>м</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 те</w:t>
      </w:r>
      <w:r w:rsidRPr="00B63DB7">
        <w:rPr>
          <w:rFonts w:ascii="Times New Roman" w:hAnsi="Times New Roman"/>
          <w:spacing w:val="-2"/>
          <w:sz w:val="24"/>
          <w:szCs w:val="24"/>
        </w:rPr>
        <w:t>р</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3"/>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ии</w:t>
      </w:r>
      <w:r w:rsidRPr="00B63DB7">
        <w:rPr>
          <w:rFonts w:ascii="Times New Roman" w:hAnsi="Times New Roman"/>
          <w:sz w:val="24"/>
          <w:szCs w:val="24"/>
        </w:rPr>
        <w:t>. Изображение рельефа на картах разного масштаба. Построение профиля рельефа.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К</w:t>
      </w:r>
      <w:r w:rsidRPr="00B63DB7">
        <w:rPr>
          <w:rFonts w:ascii="Times New Roman" w:hAnsi="Times New Roman"/>
          <w:b/>
          <w:bCs/>
          <w:spacing w:val="1"/>
          <w:sz w:val="24"/>
          <w:szCs w:val="24"/>
        </w:rPr>
        <w:t>л</w:t>
      </w:r>
      <w:r w:rsidRPr="00B63DB7">
        <w:rPr>
          <w:rFonts w:ascii="Times New Roman" w:hAnsi="Times New Roman"/>
          <w:b/>
          <w:bCs/>
          <w:spacing w:val="-1"/>
          <w:sz w:val="24"/>
          <w:szCs w:val="24"/>
        </w:rPr>
        <w:t>и</w:t>
      </w:r>
      <w:r w:rsidRPr="00B63DB7">
        <w:rPr>
          <w:rFonts w:ascii="Times New Roman" w:hAnsi="Times New Roman"/>
          <w:b/>
          <w:bCs/>
          <w:spacing w:val="-2"/>
          <w:sz w:val="24"/>
          <w:szCs w:val="24"/>
        </w:rPr>
        <w:t>м</w:t>
      </w:r>
      <w:r w:rsidRPr="00B63DB7">
        <w:rPr>
          <w:rFonts w:ascii="Times New Roman" w:hAnsi="Times New Roman"/>
          <w:b/>
          <w:bCs/>
          <w:spacing w:val="-1"/>
          <w:sz w:val="24"/>
          <w:szCs w:val="24"/>
        </w:rPr>
        <w:t>а</w:t>
      </w:r>
      <w:r w:rsidRPr="00B63DB7">
        <w:rPr>
          <w:rFonts w:ascii="Times New Roman" w:hAnsi="Times New Roman"/>
          <w:b/>
          <w:bCs/>
          <w:sz w:val="24"/>
          <w:szCs w:val="24"/>
        </w:rPr>
        <w:t>т</w:t>
      </w:r>
      <w:r w:rsidRPr="00B63DB7">
        <w:rPr>
          <w:rFonts w:ascii="Times New Roman" w:hAnsi="Times New Roman"/>
          <w:b/>
          <w:bCs/>
          <w:spacing w:val="4"/>
          <w:sz w:val="24"/>
          <w:szCs w:val="24"/>
        </w:rPr>
        <w:t xml:space="preserve"> </w:t>
      </w:r>
      <w:r w:rsidRPr="00B63DB7">
        <w:rPr>
          <w:rFonts w:ascii="Times New Roman" w:hAnsi="Times New Roman"/>
          <w:b/>
          <w:bCs/>
          <w:spacing w:val="-1"/>
          <w:sz w:val="24"/>
          <w:szCs w:val="24"/>
        </w:rPr>
        <w:t>Ро</w:t>
      </w:r>
      <w:r w:rsidRPr="00B63DB7">
        <w:rPr>
          <w:rFonts w:ascii="Times New Roman" w:hAnsi="Times New Roman"/>
          <w:b/>
          <w:bCs/>
          <w:sz w:val="24"/>
          <w:szCs w:val="24"/>
        </w:rPr>
        <w:t>сси</w:t>
      </w:r>
      <w:r w:rsidRPr="00B63DB7">
        <w:rPr>
          <w:rFonts w:ascii="Times New Roman" w:hAnsi="Times New Roman"/>
          <w:b/>
          <w:bCs/>
          <w:spacing w:val="-2"/>
          <w:sz w:val="24"/>
          <w:szCs w:val="24"/>
        </w:rPr>
        <w:t>и</w:t>
      </w:r>
      <w:r w:rsidRPr="00B63DB7">
        <w:rPr>
          <w:rFonts w:ascii="Times New Roman" w:hAnsi="Times New Roman"/>
          <w:b/>
          <w:bCs/>
          <w:sz w:val="24"/>
          <w:szCs w:val="24"/>
        </w:rPr>
        <w:t>.</w:t>
      </w:r>
      <w:r w:rsidRPr="00B63DB7">
        <w:rPr>
          <w:rFonts w:ascii="Times New Roman" w:hAnsi="Times New Roman"/>
          <w:b/>
          <w:bCs/>
          <w:spacing w:val="3"/>
          <w:sz w:val="24"/>
          <w:szCs w:val="24"/>
        </w:rPr>
        <w:t xml:space="preserve"> </w:t>
      </w:r>
      <w:r w:rsidRPr="00B63DB7">
        <w:rPr>
          <w:rFonts w:ascii="Times New Roman" w:hAnsi="Times New Roman"/>
          <w:spacing w:val="-1"/>
          <w:sz w:val="24"/>
          <w:szCs w:val="24"/>
        </w:rPr>
        <w:t>Х</w:t>
      </w:r>
      <w:r w:rsidRPr="00B63DB7">
        <w:rPr>
          <w:rFonts w:ascii="Times New Roman" w:hAnsi="Times New Roman"/>
          <w:sz w:val="24"/>
          <w:szCs w:val="24"/>
        </w:rPr>
        <w:t>а</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кт</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1"/>
          <w:sz w:val="24"/>
          <w:szCs w:val="24"/>
        </w:rPr>
        <w:t xml:space="preserve"> </w:t>
      </w:r>
      <w:r w:rsidRPr="00B63DB7">
        <w:rPr>
          <w:rFonts w:ascii="Times New Roman" w:hAnsi="Times New Roman"/>
          <w:sz w:val="24"/>
          <w:szCs w:val="24"/>
        </w:rPr>
        <w:t>кл</w:t>
      </w:r>
      <w:r w:rsidRPr="00B63DB7">
        <w:rPr>
          <w:rFonts w:ascii="Times New Roman" w:hAnsi="Times New Roman"/>
          <w:spacing w:val="-2"/>
          <w:sz w:val="24"/>
          <w:szCs w:val="24"/>
        </w:rPr>
        <w:t>и</w:t>
      </w:r>
      <w:r w:rsidRPr="00B63DB7">
        <w:rPr>
          <w:rFonts w:ascii="Times New Roman" w:hAnsi="Times New Roman"/>
          <w:sz w:val="24"/>
          <w:szCs w:val="24"/>
        </w:rPr>
        <w:t>м</w:t>
      </w:r>
      <w:r w:rsidRPr="00B63DB7">
        <w:rPr>
          <w:rFonts w:ascii="Times New Roman" w:hAnsi="Times New Roman"/>
          <w:spacing w:val="-3"/>
          <w:sz w:val="24"/>
          <w:szCs w:val="24"/>
        </w:rPr>
        <w:t>а</w:t>
      </w:r>
      <w:r w:rsidRPr="00B63DB7">
        <w:rPr>
          <w:rFonts w:ascii="Times New Roman" w:hAnsi="Times New Roman"/>
          <w:sz w:val="24"/>
          <w:szCs w:val="24"/>
        </w:rPr>
        <w:t>та Р</w:t>
      </w:r>
      <w:r w:rsidRPr="00B63DB7">
        <w:rPr>
          <w:rFonts w:ascii="Times New Roman" w:hAnsi="Times New Roman"/>
          <w:spacing w:val="1"/>
          <w:sz w:val="24"/>
          <w:szCs w:val="24"/>
        </w:rPr>
        <w:t>о</w:t>
      </w:r>
      <w:r w:rsidRPr="00B63DB7">
        <w:rPr>
          <w:rFonts w:ascii="Times New Roman" w:hAnsi="Times New Roman"/>
          <w:sz w:val="24"/>
          <w:szCs w:val="24"/>
        </w:rPr>
        <w:t>сс</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и клима</w:t>
      </w:r>
      <w:r w:rsidRPr="00B63DB7">
        <w:rPr>
          <w:rFonts w:ascii="Times New Roman" w:hAnsi="Times New Roman"/>
          <w:spacing w:val="-2"/>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об</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4"/>
          <w:sz w:val="24"/>
          <w:szCs w:val="24"/>
        </w:rPr>
        <w:t>у</w:t>
      </w:r>
      <w:r w:rsidRPr="00B63DB7">
        <w:rPr>
          <w:rFonts w:ascii="Times New Roman" w:hAnsi="Times New Roman"/>
          <w:spacing w:val="-1"/>
          <w:sz w:val="24"/>
          <w:szCs w:val="24"/>
        </w:rPr>
        <w:t>ю</w:t>
      </w:r>
      <w:r w:rsidRPr="00B63DB7">
        <w:rPr>
          <w:rFonts w:ascii="Times New Roman" w:hAnsi="Times New Roman"/>
          <w:sz w:val="24"/>
          <w:szCs w:val="24"/>
        </w:rPr>
        <w:t>щие</w:t>
      </w:r>
      <w:r w:rsidRPr="00B63DB7">
        <w:rPr>
          <w:rFonts w:ascii="Times New Roman" w:hAnsi="Times New Roman"/>
          <w:spacing w:val="2"/>
          <w:sz w:val="24"/>
          <w:szCs w:val="24"/>
        </w:rPr>
        <w:t xml:space="preserve"> </w:t>
      </w:r>
      <w:r w:rsidRPr="00B63DB7">
        <w:rPr>
          <w:rFonts w:ascii="Times New Roman" w:hAnsi="Times New Roman"/>
          <w:sz w:val="24"/>
          <w:szCs w:val="24"/>
        </w:rPr>
        <w:t>фа</w:t>
      </w:r>
      <w:r w:rsidRPr="00B63DB7">
        <w:rPr>
          <w:rFonts w:ascii="Times New Roman" w:hAnsi="Times New Roman"/>
          <w:spacing w:val="1"/>
          <w:sz w:val="24"/>
          <w:szCs w:val="24"/>
        </w:rPr>
        <w:t>к</w:t>
      </w:r>
      <w:r w:rsidRPr="00B63DB7">
        <w:rPr>
          <w:rFonts w:ascii="Times New Roman" w:hAnsi="Times New Roman"/>
          <w:spacing w:val="-3"/>
          <w:sz w:val="24"/>
          <w:szCs w:val="24"/>
        </w:rPr>
        <w:t>т</w:t>
      </w:r>
      <w:r w:rsidRPr="00B63DB7">
        <w:rPr>
          <w:rFonts w:ascii="Times New Roman" w:hAnsi="Times New Roman"/>
          <w:spacing w:val="3"/>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З</w:t>
      </w:r>
      <w:r w:rsidRPr="00B63DB7">
        <w:rPr>
          <w:rFonts w:ascii="Times New Roman" w:hAnsi="Times New Roman"/>
          <w:sz w:val="24"/>
          <w:szCs w:val="24"/>
        </w:rPr>
        <w:t>а</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1"/>
          <w:sz w:val="24"/>
          <w:szCs w:val="24"/>
        </w:rPr>
        <w:t>ци</w:t>
      </w:r>
      <w:r w:rsidRPr="00B63DB7">
        <w:rPr>
          <w:rFonts w:ascii="Times New Roman" w:hAnsi="Times New Roman"/>
          <w:spacing w:val="1"/>
          <w:sz w:val="24"/>
          <w:szCs w:val="24"/>
        </w:rPr>
        <w:t>р</w:t>
      </w:r>
      <w:r w:rsidRPr="00B63DB7">
        <w:rPr>
          <w:rFonts w:ascii="Times New Roman" w:hAnsi="Times New Roman"/>
          <w:sz w:val="24"/>
          <w:szCs w:val="24"/>
        </w:rPr>
        <w:t>к</w:t>
      </w:r>
      <w:r w:rsidRPr="00B63DB7">
        <w:rPr>
          <w:rFonts w:ascii="Times New Roman" w:hAnsi="Times New Roman"/>
          <w:spacing w:val="-3"/>
          <w:sz w:val="24"/>
          <w:szCs w:val="24"/>
        </w:rPr>
        <w:t>у</w:t>
      </w:r>
      <w:r w:rsidRPr="00B63DB7">
        <w:rPr>
          <w:rFonts w:ascii="Times New Roman" w:hAnsi="Times New Roman"/>
          <w:spacing w:val="-1"/>
          <w:sz w:val="24"/>
          <w:szCs w:val="24"/>
        </w:rPr>
        <w:t>л</w:t>
      </w:r>
      <w:r w:rsidRPr="00B63DB7">
        <w:rPr>
          <w:rFonts w:ascii="Times New Roman" w:hAnsi="Times New Roman"/>
          <w:sz w:val="24"/>
          <w:szCs w:val="24"/>
        </w:rPr>
        <w:t>я</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во</w:t>
      </w:r>
      <w:r w:rsidRPr="00B63DB7">
        <w:rPr>
          <w:rFonts w:ascii="Times New Roman" w:hAnsi="Times New Roman"/>
          <w:spacing w:val="-2"/>
          <w:sz w:val="24"/>
          <w:szCs w:val="24"/>
        </w:rPr>
        <w:t>з</w:t>
      </w:r>
      <w:r w:rsidRPr="00B63DB7">
        <w:rPr>
          <w:rFonts w:ascii="Times New Roman" w:hAnsi="Times New Roman"/>
          <w:spacing w:val="1"/>
          <w:sz w:val="24"/>
          <w:szCs w:val="24"/>
        </w:rPr>
        <w:t>д</w:t>
      </w:r>
      <w:r w:rsidRPr="00B63DB7">
        <w:rPr>
          <w:rFonts w:ascii="Times New Roman" w:hAnsi="Times New Roman"/>
          <w:spacing w:val="-4"/>
          <w:sz w:val="24"/>
          <w:szCs w:val="24"/>
        </w:rPr>
        <w:t>у</w:t>
      </w:r>
      <w:r w:rsidRPr="00B63DB7">
        <w:rPr>
          <w:rFonts w:ascii="Times New Roman" w:hAnsi="Times New Roman"/>
          <w:sz w:val="24"/>
          <w:szCs w:val="24"/>
        </w:rPr>
        <w:t>шн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 xml:space="preserve">масс </w:t>
      </w:r>
      <w:r w:rsidRPr="00B63DB7">
        <w:rPr>
          <w:rFonts w:ascii="Times New Roman" w:hAnsi="Times New Roman"/>
          <w:spacing w:val="-1"/>
          <w:sz w:val="24"/>
          <w:szCs w:val="24"/>
        </w:rPr>
        <w:t>н</w:t>
      </w:r>
      <w:r w:rsidRPr="00B63DB7">
        <w:rPr>
          <w:rFonts w:ascii="Times New Roman" w:hAnsi="Times New Roman"/>
          <w:sz w:val="24"/>
          <w:szCs w:val="24"/>
        </w:rPr>
        <w:t>а те</w:t>
      </w:r>
      <w:r w:rsidRPr="00B63DB7">
        <w:rPr>
          <w:rFonts w:ascii="Times New Roman" w:hAnsi="Times New Roman"/>
          <w:spacing w:val="-1"/>
          <w:sz w:val="24"/>
          <w:szCs w:val="24"/>
        </w:rPr>
        <w:t>р</w:t>
      </w:r>
      <w:r w:rsidRPr="00B63DB7">
        <w:rPr>
          <w:rFonts w:ascii="Times New Roman" w:hAnsi="Times New Roman"/>
          <w:spacing w:val="1"/>
          <w:sz w:val="24"/>
          <w:szCs w:val="24"/>
        </w:rPr>
        <w:t>ри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ри</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3"/>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 xml:space="preserve"> (циклон, антициклон, атмосферный фронт). </w:t>
      </w:r>
      <w:r w:rsidRPr="00B63DB7">
        <w:rPr>
          <w:rFonts w:ascii="Times New Roman" w:hAnsi="Times New Roman"/>
          <w:spacing w:val="-1"/>
          <w:sz w:val="24"/>
          <w:szCs w:val="24"/>
        </w:rPr>
        <w:t>З</w:t>
      </w:r>
      <w:r w:rsidRPr="00B63DB7">
        <w:rPr>
          <w:rFonts w:ascii="Times New Roman" w:hAnsi="Times New Roman"/>
          <w:sz w:val="24"/>
          <w:szCs w:val="24"/>
        </w:rPr>
        <w:t>а</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 xml:space="preserve">и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z w:val="24"/>
          <w:szCs w:val="24"/>
        </w:rPr>
        <w:t>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но</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э</w:t>
      </w:r>
      <w:r w:rsidRPr="00B63DB7">
        <w:rPr>
          <w:rFonts w:ascii="Times New Roman" w:hAnsi="Times New Roman"/>
          <w:spacing w:val="-1"/>
          <w:sz w:val="24"/>
          <w:szCs w:val="24"/>
        </w:rPr>
        <w:t>л</w:t>
      </w:r>
      <w:r w:rsidRPr="00B63DB7">
        <w:rPr>
          <w:rFonts w:ascii="Times New Roman" w:hAnsi="Times New Roman"/>
          <w:sz w:val="24"/>
          <w:szCs w:val="24"/>
        </w:rPr>
        <w:t>еме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 xml:space="preserve">в климата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z w:val="24"/>
          <w:szCs w:val="24"/>
        </w:rPr>
        <w:t>те</w:t>
      </w:r>
      <w:r w:rsidRPr="00B63DB7">
        <w:rPr>
          <w:rFonts w:ascii="Times New Roman" w:hAnsi="Times New Roman"/>
          <w:spacing w:val="-1"/>
          <w:sz w:val="24"/>
          <w:szCs w:val="24"/>
        </w:rPr>
        <w:t>рр</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сс</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B63DB7">
        <w:rPr>
          <w:rFonts w:ascii="Times New Roman" w:hAnsi="Times New Roman"/>
          <w:sz w:val="24"/>
          <w:szCs w:val="24"/>
        </w:rPr>
        <w:t>К</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м</w:t>
      </w:r>
      <w:r w:rsidRPr="00B63DB7">
        <w:rPr>
          <w:rFonts w:ascii="Times New Roman" w:hAnsi="Times New Roman"/>
          <w:spacing w:val="-3"/>
          <w:sz w:val="24"/>
          <w:szCs w:val="24"/>
        </w:rPr>
        <w:t>а</w:t>
      </w:r>
      <w:r w:rsidRPr="00B63DB7">
        <w:rPr>
          <w:rFonts w:ascii="Times New Roman" w:hAnsi="Times New Roman"/>
          <w:sz w:val="24"/>
          <w:szCs w:val="24"/>
        </w:rPr>
        <w:t>ти</w:t>
      </w:r>
      <w:r w:rsidRPr="00B63DB7">
        <w:rPr>
          <w:rFonts w:ascii="Times New Roman" w:hAnsi="Times New Roman"/>
          <w:spacing w:val="1"/>
          <w:sz w:val="24"/>
          <w:szCs w:val="24"/>
        </w:rPr>
        <w:t>ч</w:t>
      </w:r>
      <w:r w:rsidRPr="00B63DB7">
        <w:rPr>
          <w:rFonts w:ascii="Times New Roman" w:hAnsi="Times New Roman"/>
          <w:sz w:val="24"/>
          <w:szCs w:val="24"/>
        </w:rPr>
        <w:t>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яса и</w:t>
      </w:r>
      <w:r w:rsidRPr="00B63DB7">
        <w:rPr>
          <w:rFonts w:ascii="Times New Roman" w:hAnsi="Times New Roman"/>
          <w:spacing w:val="3"/>
          <w:sz w:val="24"/>
          <w:szCs w:val="24"/>
        </w:rPr>
        <w:t xml:space="preserve"> </w:t>
      </w:r>
      <w:r w:rsidRPr="00B63DB7">
        <w:rPr>
          <w:rFonts w:ascii="Times New Roman" w:hAnsi="Times New Roman"/>
          <w:sz w:val="24"/>
          <w:szCs w:val="24"/>
        </w:rPr>
        <w:t>типы</w:t>
      </w:r>
      <w:r w:rsidRPr="00B63DB7">
        <w:rPr>
          <w:rFonts w:ascii="Times New Roman" w:hAnsi="Times New Roman"/>
          <w:spacing w:val="2"/>
          <w:sz w:val="24"/>
          <w:szCs w:val="24"/>
        </w:rPr>
        <w:t xml:space="preserve"> </w:t>
      </w:r>
      <w:r w:rsidRPr="00B63DB7">
        <w:rPr>
          <w:rFonts w:ascii="Times New Roman" w:hAnsi="Times New Roman"/>
          <w:sz w:val="24"/>
          <w:szCs w:val="24"/>
        </w:rPr>
        <w:t>кли</w:t>
      </w:r>
      <w:r w:rsidRPr="00B63DB7">
        <w:rPr>
          <w:rFonts w:ascii="Times New Roman" w:hAnsi="Times New Roman"/>
          <w:spacing w:val="-2"/>
          <w:sz w:val="24"/>
          <w:szCs w:val="24"/>
        </w:rPr>
        <w:t>м</w:t>
      </w:r>
      <w:r w:rsidRPr="00B63DB7">
        <w:rPr>
          <w:rFonts w:ascii="Times New Roman" w:hAnsi="Times New Roman"/>
          <w:sz w:val="24"/>
          <w:szCs w:val="24"/>
        </w:rPr>
        <w:t>ата</w:t>
      </w:r>
      <w:r w:rsidRPr="00B63DB7">
        <w:rPr>
          <w:rFonts w:ascii="Times New Roman" w:hAnsi="Times New Roman"/>
          <w:spacing w:val="2"/>
          <w:sz w:val="24"/>
          <w:szCs w:val="24"/>
        </w:rPr>
        <w:t xml:space="preserve"> </w:t>
      </w:r>
      <w:r w:rsidRPr="00B63DB7">
        <w:rPr>
          <w:rFonts w:ascii="Times New Roman" w:hAnsi="Times New Roman"/>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сс</w:t>
      </w:r>
      <w:r w:rsidRPr="00B63DB7">
        <w:rPr>
          <w:rFonts w:ascii="Times New Roman" w:hAnsi="Times New Roman"/>
          <w:spacing w:val="-1"/>
          <w:sz w:val="24"/>
          <w:szCs w:val="24"/>
        </w:rPr>
        <w:t>ии</w:t>
      </w:r>
      <w:r w:rsidRPr="00B63DB7">
        <w:rPr>
          <w:rFonts w:ascii="Times New Roman" w:hAnsi="Times New Roman"/>
          <w:sz w:val="24"/>
          <w:szCs w:val="24"/>
        </w:rPr>
        <w:t>. Че</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век</w:t>
      </w:r>
      <w:r w:rsidRPr="00B63DB7">
        <w:rPr>
          <w:rFonts w:ascii="Times New Roman" w:hAnsi="Times New Roman"/>
          <w:spacing w:val="68"/>
          <w:sz w:val="24"/>
          <w:szCs w:val="24"/>
        </w:rPr>
        <w:t xml:space="preserve"> </w:t>
      </w:r>
      <w:r w:rsidRPr="00B63DB7">
        <w:rPr>
          <w:rFonts w:ascii="Times New Roman" w:hAnsi="Times New Roman"/>
          <w:sz w:val="24"/>
          <w:szCs w:val="24"/>
        </w:rPr>
        <w:t>и к</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ма</w:t>
      </w:r>
      <w:r w:rsidRPr="00B63DB7">
        <w:rPr>
          <w:rFonts w:ascii="Times New Roman" w:hAnsi="Times New Roman"/>
          <w:spacing w:val="-3"/>
          <w:sz w:val="24"/>
          <w:szCs w:val="24"/>
        </w:rPr>
        <w:t>т</w:t>
      </w:r>
      <w:r w:rsidRPr="00B63DB7">
        <w:rPr>
          <w:rFonts w:ascii="Times New Roman" w:hAnsi="Times New Roman"/>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б</w:t>
      </w:r>
      <w:r w:rsidRPr="00B63DB7">
        <w:rPr>
          <w:rFonts w:ascii="Times New Roman" w:hAnsi="Times New Roman"/>
          <w:spacing w:val="-1"/>
          <w:sz w:val="24"/>
          <w:szCs w:val="24"/>
        </w:rPr>
        <w:t>л</w:t>
      </w:r>
      <w:r w:rsidRPr="00B63DB7">
        <w:rPr>
          <w:rFonts w:ascii="Times New Roman" w:hAnsi="Times New Roman"/>
          <w:sz w:val="24"/>
          <w:szCs w:val="24"/>
        </w:rPr>
        <w:t>аг</w:t>
      </w:r>
      <w:r w:rsidRPr="00B63DB7">
        <w:rPr>
          <w:rFonts w:ascii="Times New Roman" w:hAnsi="Times New Roman"/>
          <w:spacing w:val="-1"/>
          <w:sz w:val="24"/>
          <w:szCs w:val="24"/>
        </w:rPr>
        <w:t>оп</w:t>
      </w:r>
      <w:r w:rsidRPr="00B63DB7">
        <w:rPr>
          <w:rFonts w:ascii="Times New Roman" w:hAnsi="Times New Roman"/>
          <w:spacing w:val="1"/>
          <w:sz w:val="24"/>
          <w:szCs w:val="24"/>
        </w:rPr>
        <w:t>ри</w:t>
      </w:r>
      <w:r w:rsidRPr="00B63DB7">
        <w:rPr>
          <w:rFonts w:ascii="Times New Roman" w:hAnsi="Times New Roman"/>
          <w:sz w:val="24"/>
          <w:szCs w:val="24"/>
        </w:rPr>
        <w:t>я</w:t>
      </w:r>
      <w:r w:rsidRPr="00B63DB7">
        <w:rPr>
          <w:rFonts w:ascii="Times New Roman" w:hAnsi="Times New Roman"/>
          <w:spacing w:val="-2"/>
          <w:sz w:val="24"/>
          <w:szCs w:val="24"/>
        </w:rPr>
        <w:t>т</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69"/>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z w:val="24"/>
          <w:szCs w:val="24"/>
        </w:rPr>
        <w:t>а</w:t>
      </w:r>
      <w:r w:rsidRPr="00B63DB7">
        <w:rPr>
          <w:rFonts w:ascii="Times New Roman" w:hAnsi="Times New Roman"/>
          <w:spacing w:val="-2"/>
          <w:sz w:val="24"/>
          <w:szCs w:val="24"/>
        </w:rPr>
        <w:t>с</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pacing w:val="-3"/>
          <w:sz w:val="24"/>
          <w:szCs w:val="24"/>
        </w:rPr>
        <w:t>м</w:t>
      </w:r>
      <w:r w:rsidRPr="00B63DB7">
        <w:rPr>
          <w:rFonts w:ascii="Times New Roman" w:hAnsi="Times New Roman"/>
          <w:sz w:val="24"/>
          <w:szCs w:val="24"/>
        </w:rPr>
        <w:t>ати</w:t>
      </w:r>
      <w:r w:rsidRPr="00B63DB7">
        <w:rPr>
          <w:rFonts w:ascii="Times New Roman" w:hAnsi="Times New Roman"/>
          <w:spacing w:val="1"/>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яв</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 xml:space="preserve">я. </w:t>
      </w:r>
      <w:r w:rsidRPr="00B63DB7">
        <w:rPr>
          <w:rFonts w:ascii="Times New Roman" w:hAnsi="Times New Roman"/>
          <w:spacing w:val="-1"/>
          <w:sz w:val="24"/>
          <w:szCs w:val="24"/>
        </w:rPr>
        <w:t>П</w:t>
      </w:r>
      <w:r w:rsidRPr="00B63DB7">
        <w:rPr>
          <w:rFonts w:ascii="Times New Roman" w:hAnsi="Times New Roman"/>
          <w:spacing w:val="1"/>
          <w:sz w:val="24"/>
          <w:szCs w:val="24"/>
        </w:rPr>
        <w:t>ро</w:t>
      </w:r>
      <w:r w:rsidRPr="00B63DB7">
        <w:rPr>
          <w:rFonts w:ascii="Times New Roman" w:hAnsi="Times New Roman"/>
          <w:spacing w:val="-2"/>
          <w:sz w:val="24"/>
          <w:szCs w:val="24"/>
        </w:rPr>
        <w:t>г</w:t>
      </w:r>
      <w:r w:rsidRPr="00B63DB7">
        <w:rPr>
          <w:rFonts w:ascii="Times New Roman" w:hAnsi="Times New Roman"/>
          <w:spacing w:val="1"/>
          <w:sz w:val="24"/>
          <w:szCs w:val="24"/>
        </w:rPr>
        <w:t>но</w:t>
      </w:r>
      <w:r w:rsidRPr="00B63DB7">
        <w:rPr>
          <w:rFonts w:ascii="Times New Roman" w:hAnsi="Times New Roman"/>
          <w:sz w:val="24"/>
          <w:szCs w:val="24"/>
        </w:rPr>
        <w:t>з и</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ро</w:t>
      </w:r>
      <w:r w:rsidRPr="00B63DB7">
        <w:rPr>
          <w:rFonts w:ascii="Times New Roman" w:hAnsi="Times New Roman"/>
          <w:spacing w:val="-2"/>
          <w:sz w:val="24"/>
          <w:szCs w:val="24"/>
        </w:rPr>
        <w:t>г</w:t>
      </w:r>
      <w:r w:rsidRPr="00B63DB7">
        <w:rPr>
          <w:rFonts w:ascii="Times New Roman" w:hAnsi="Times New Roman"/>
          <w:spacing w:val="-1"/>
          <w:sz w:val="24"/>
          <w:szCs w:val="24"/>
        </w:rPr>
        <w:t>но</w:t>
      </w:r>
      <w:r w:rsidRPr="00B63DB7">
        <w:rPr>
          <w:rFonts w:ascii="Times New Roman" w:hAnsi="Times New Roman"/>
          <w:sz w:val="24"/>
          <w:szCs w:val="24"/>
        </w:rPr>
        <w:t>зирова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З</w:t>
      </w:r>
      <w:r w:rsidRPr="00B63DB7">
        <w:rPr>
          <w:rFonts w:ascii="Times New Roman" w:hAnsi="Times New Roman"/>
          <w:spacing w:val="-1"/>
          <w:sz w:val="24"/>
          <w:szCs w:val="24"/>
        </w:rPr>
        <w:t>н</w:t>
      </w:r>
      <w:r w:rsidRPr="00B63DB7">
        <w:rPr>
          <w:rFonts w:ascii="Times New Roman" w:hAnsi="Times New Roman"/>
          <w:sz w:val="24"/>
          <w:szCs w:val="24"/>
        </w:rPr>
        <w:t>ач</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но</w:t>
      </w:r>
      <w:r w:rsidRPr="00B63DB7">
        <w:rPr>
          <w:rFonts w:ascii="Times New Roman" w:hAnsi="Times New Roman"/>
          <w:spacing w:val="-3"/>
          <w:sz w:val="24"/>
          <w:szCs w:val="24"/>
        </w:rPr>
        <w:t>з</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4"/>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Р</w:t>
      </w:r>
      <w:r w:rsidRPr="00B63DB7">
        <w:rPr>
          <w:rFonts w:ascii="Times New Roman" w:hAnsi="Times New Roman"/>
          <w:spacing w:val="-3"/>
          <w:sz w:val="24"/>
          <w:szCs w:val="24"/>
        </w:rPr>
        <w:t>а</w:t>
      </w:r>
      <w:r w:rsidRPr="00B63DB7">
        <w:rPr>
          <w:rFonts w:ascii="Times New Roman" w:hAnsi="Times New Roman"/>
          <w:spacing w:val="-1"/>
          <w:sz w:val="24"/>
          <w:szCs w:val="24"/>
        </w:rPr>
        <w:t>б</w:t>
      </w:r>
      <w:r w:rsidRPr="00B63DB7">
        <w:rPr>
          <w:rFonts w:ascii="Times New Roman" w:hAnsi="Times New Roman"/>
          <w:spacing w:val="1"/>
          <w:sz w:val="24"/>
          <w:szCs w:val="24"/>
        </w:rPr>
        <w:t>о</w:t>
      </w:r>
      <w:r w:rsidRPr="00B63DB7">
        <w:rPr>
          <w:rFonts w:ascii="Times New Roman" w:hAnsi="Times New Roman"/>
          <w:sz w:val="24"/>
          <w:szCs w:val="24"/>
        </w:rPr>
        <w:t>та</w:t>
      </w:r>
      <w:r w:rsidRPr="00B63DB7">
        <w:rPr>
          <w:rFonts w:ascii="Times New Roman" w:hAnsi="Times New Roman"/>
          <w:spacing w:val="1"/>
          <w:sz w:val="24"/>
          <w:szCs w:val="24"/>
        </w:rPr>
        <w:t xml:space="preserve"> </w:t>
      </w:r>
      <w:r w:rsidRPr="00B63DB7">
        <w:rPr>
          <w:rFonts w:ascii="Times New Roman" w:hAnsi="Times New Roman"/>
          <w:sz w:val="24"/>
          <w:szCs w:val="24"/>
        </w:rPr>
        <w:t>с климатическими и синоптическими ка</w:t>
      </w:r>
      <w:r w:rsidRPr="00B63DB7">
        <w:rPr>
          <w:rFonts w:ascii="Times New Roman" w:hAnsi="Times New Roman"/>
          <w:spacing w:val="1"/>
          <w:sz w:val="24"/>
          <w:szCs w:val="24"/>
        </w:rPr>
        <w:t>р</w:t>
      </w:r>
      <w:r w:rsidRPr="00B63DB7">
        <w:rPr>
          <w:rFonts w:ascii="Times New Roman" w:hAnsi="Times New Roman"/>
          <w:sz w:val="24"/>
          <w:szCs w:val="24"/>
        </w:rPr>
        <w:t>т</w:t>
      </w:r>
      <w:r w:rsidRPr="00B63DB7">
        <w:rPr>
          <w:rFonts w:ascii="Times New Roman" w:hAnsi="Times New Roman"/>
          <w:spacing w:val="-3"/>
          <w:sz w:val="24"/>
          <w:szCs w:val="24"/>
        </w:rPr>
        <w:t>а</w:t>
      </w:r>
      <w:r w:rsidRPr="00B63DB7">
        <w:rPr>
          <w:rFonts w:ascii="Times New Roman" w:hAnsi="Times New Roman"/>
          <w:sz w:val="24"/>
          <w:szCs w:val="24"/>
        </w:rPr>
        <w:t xml:space="preserve">ми, картодиаграммами. Определение зенитального положения Солнца.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В</w:t>
      </w:r>
      <w:r w:rsidRPr="00B63DB7">
        <w:rPr>
          <w:rFonts w:ascii="Times New Roman" w:hAnsi="Times New Roman"/>
          <w:b/>
          <w:bCs/>
          <w:spacing w:val="-1"/>
          <w:sz w:val="24"/>
          <w:szCs w:val="24"/>
        </w:rPr>
        <w:t>н</w:t>
      </w:r>
      <w:r w:rsidRPr="00B63DB7">
        <w:rPr>
          <w:rFonts w:ascii="Times New Roman" w:hAnsi="Times New Roman"/>
          <w:b/>
          <w:bCs/>
          <w:spacing w:val="1"/>
          <w:sz w:val="24"/>
          <w:szCs w:val="24"/>
        </w:rPr>
        <w:t>ут</w:t>
      </w:r>
      <w:r w:rsidRPr="00B63DB7">
        <w:rPr>
          <w:rFonts w:ascii="Times New Roman" w:hAnsi="Times New Roman"/>
          <w:b/>
          <w:bCs/>
          <w:spacing w:val="-3"/>
          <w:sz w:val="24"/>
          <w:szCs w:val="24"/>
        </w:rPr>
        <w:t>р</w:t>
      </w:r>
      <w:r w:rsidRPr="00B63DB7">
        <w:rPr>
          <w:rFonts w:ascii="Times New Roman" w:hAnsi="Times New Roman"/>
          <w:b/>
          <w:bCs/>
          <w:sz w:val="24"/>
          <w:szCs w:val="24"/>
        </w:rPr>
        <w:t>ен</w:t>
      </w:r>
      <w:r w:rsidRPr="00B63DB7">
        <w:rPr>
          <w:rFonts w:ascii="Times New Roman" w:hAnsi="Times New Roman"/>
          <w:b/>
          <w:bCs/>
          <w:spacing w:val="-2"/>
          <w:sz w:val="24"/>
          <w:szCs w:val="24"/>
        </w:rPr>
        <w:t>н</w:t>
      </w:r>
      <w:r w:rsidRPr="00B63DB7">
        <w:rPr>
          <w:rFonts w:ascii="Times New Roman" w:hAnsi="Times New Roman"/>
          <w:b/>
          <w:bCs/>
          <w:spacing w:val="-1"/>
          <w:sz w:val="24"/>
          <w:szCs w:val="24"/>
        </w:rPr>
        <w:t>и</w:t>
      </w:r>
      <w:r w:rsidRPr="00B63DB7">
        <w:rPr>
          <w:rFonts w:ascii="Times New Roman" w:hAnsi="Times New Roman"/>
          <w:b/>
          <w:bCs/>
          <w:sz w:val="24"/>
          <w:szCs w:val="24"/>
        </w:rPr>
        <w:t>е</w:t>
      </w:r>
      <w:r w:rsidRPr="00B63DB7">
        <w:rPr>
          <w:rFonts w:ascii="Times New Roman" w:hAnsi="Times New Roman"/>
          <w:b/>
          <w:bCs/>
          <w:spacing w:val="2"/>
          <w:sz w:val="24"/>
          <w:szCs w:val="24"/>
        </w:rPr>
        <w:t xml:space="preserve"> </w:t>
      </w:r>
      <w:r w:rsidRPr="00B63DB7">
        <w:rPr>
          <w:rFonts w:ascii="Times New Roman" w:hAnsi="Times New Roman"/>
          <w:b/>
          <w:bCs/>
          <w:sz w:val="24"/>
          <w:szCs w:val="24"/>
        </w:rPr>
        <w:t>воды</w:t>
      </w:r>
      <w:r w:rsidRPr="00B63DB7">
        <w:rPr>
          <w:rFonts w:ascii="Times New Roman" w:hAnsi="Times New Roman"/>
          <w:b/>
          <w:bCs/>
          <w:spacing w:val="1"/>
          <w:sz w:val="24"/>
          <w:szCs w:val="24"/>
        </w:rPr>
        <w:t xml:space="preserve"> </w:t>
      </w:r>
      <w:r w:rsidRPr="00B63DB7">
        <w:rPr>
          <w:rFonts w:ascii="Times New Roman" w:hAnsi="Times New Roman"/>
          <w:b/>
          <w:bCs/>
          <w:spacing w:val="-1"/>
          <w:sz w:val="24"/>
          <w:szCs w:val="24"/>
        </w:rPr>
        <w:t>Р</w:t>
      </w:r>
      <w:r w:rsidRPr="00B63DB7">
        <w:rPr>
          <w:rFonts w:ascii="Times New Roman" w:hAnsi="Times New Roman"/>
          <w:b/>
          <w:bCs/>
          <w:spacing w:val="1"/>
          <w:sz w:val="24"/>
          <w:szCs w:val="24"/>
        </w:rPr>
        <w:t>о</w:t>
      </w:r>
      <w:r w:rsidRPr="00B63DB7">
        <w:rPr>
          <w:rFonts w:ascii="Times New Roman" w:hAnsi="Times New Roman"/>
          <w:b/>
          <w:bCs/>
          <w:sz w:val="24"/>
          <w:szCs w:val="24"/>
        </w:rPr>
        <w:t>сси</w:t>
      </w:r>
      <w:r w:rsidRPr="00B63DB7">
        <w:rPr>
          <w:rFonts w:ascii="Times New Roman" w:hAnsi="Times New Roman"/>
          <w:b/>
          <w:bCs/>
          <w:spacing w:val="-2"/>
          <w:sz w:val="24"/>
          <w:szCs w:val="24"/>
        </w:rPr>
        <w:t>и</w:t>
      </w:r>
      <w:r w:rsidRPr="00B63DB7">
        <w:rPr>
          <w:rFonts w:ascii="Times New Roman" w:hAnsi="Times New Roman"/>
          <w:b/>
          <w:bCs/>
          <w:sz w:val="24"/>
          <w:szCs w:val="24"/>
        </w:rPr>
        <w:t>.</w:t>
      </w:r>
      <w:r w:rsidRPr="00B63DB7">
        <w:rPr>
          <w:rFonts w:ascii="Times New Roman" w:hAnsi="Times New Roman"/>
          <w:b/>
          <w:bCs/>
          <w:spacing w:val="4"/>
          <w:sz w:val="24"/>
          <w:szCs w:val="24"/>
        </w:rPr>
        <w:t xml:space="preserve"> </w:t>
      </w:r>
      <w:r w:rsidRPr="00B63DB7">
        <w:rPr>
          <w:rFonts w:ascii="Times New Roman" w:hAnsi="Times New Roman"/>
          <w:sz w:val="24"/>
          <w:szCs w:val="24"/>
        </w:rPr>
        <w:t>Разноо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2"/>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вн</w:t>
      </w:r>
      <w:r w:rsidRPr="00B63DB7">
        <w:rPr>
          <w:rFonts w:ascii="Times New Roman" w:hAnsi="Times New Roman"/>
          <w:spacing w:val="-3"/>
          <w:sz w:val="24"/>
          <w:szCs w:val="24"/>
        </w:rPr>
        <w:t>у</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ни</w:t>
      </w:r>
      <w:r w:rsidRPr="00B63DB7">
        <w:rPr>
          <w:rFonts w:ascii="Times New Roman" w:hAnsi="Times New Roman"/>
          <w:sz w:val="24"/>
          <w:szCs w:val="24"/>
        </w:rPr>
        <w:t>х вод</w:t>
      </w:r>
      <w:r w:rsidRPr="00B63DB7">
        <w:rPr>
          <w:rFonts w:ascii="Times New Roman" w:hAnsi="Times New Roman"/>
          <w:spacing w:val="3"/>
          <w:sz w:val="24"/>
          <w:szCs w:val="24"/>
        </w:rPr>
        <w:t xml:space="preserve"> </w:t>
      </w:r>
      <w:r w:rsidRPr="00B63DB7">
        <w:rPr>
          <w:rFonts w:ascii="Times New Roman" w:hAnsi="Times New Roman"/>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сс</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 xml:space="preserve">и </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й</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х </w:t>
      </w:r>
      <w:r w:rsidRPr="00B63DB7">
        <w:rPr>
          <w:rFonts w:ascii="Times New Roman" w:hAnsi="Times New Roman"/>
          <w:spacing w:val="1"/>
          <w:sz w:val="24"/>
          <w:szCs w:val="24"/>
        </w:rPr>
        <w:t>р</w:t>
      </w:r>
      <w:r w:rsidRPr="00B63DB7">
        <w:rPr>
          <w:rFonts w:ascii="Times New Roman" w:hAnsi="Times New Roman"/>
          <w:sz w:val="24"/>
          <w:szCs w:val="24"/>
        </w:rPr>
        <w:t>ек. Раз</w:t>
      </w:r>
      <w:r w:rsidRPr="00B63DB7">
        <w:rPr>
          <w:rFonts w:ascii="Times New Roman" w:hAnsi="Times New Roman"/>
          <w:spacing w:val="-2"/>
          <w:sz w:val="24"/>
          <w:szCs w:val="24"/>
        </w:rPr>
        <w:t>н</w:t>
      </w:r>
      <w:r w:rsidRPr="00B63DB7">
        <w:rPr>
          <w:rFonts w:ascii="Times New Roman" w:hAnsi="Times New Roman"/>
          <w:spacing w:val="-1"/>
          <w:sz w:val="24"/>
          <w:szCs w:val="24"/>
        </w:rPr>
        <w:t>оо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 xml:space="preserve">азие </w:t>
      </w:r>
      <w:r w:rsidRPr="00B63DB7">
        <w:rPr>
          <w:rFonts w:ascii="Times New Roman" w:hAnsi="Times New Roman"/>
          <w:spacing w:val="-1"/>
          <w:sz w:val="24"/>
          <w:szCs w:val="24"/>
        </w:rPr>
        <w:t>р</w:t>
      </w:r>
      <w:r w:rsidRPr="00B63DB7">
        <w:rPr>
          <w:rFonts w:ascii="Times New Roman" w:hAnsi="Times New Roman"/>
          <w:sz w:val="24"/>
          <w:szCs w:val="24"/>
        </w:rPr>
        <w:t>ек Р</w:t>
      </w:r>
      <w:r w:rsidRPr="00B63DB7">
        <w:rPr>
          <w:rFonts w:ascii="Times New Roman" w:hAnsi="Times New Roman"/>
          <w:spacing w:val="-1"/>
          <w:sz w:val="24"/>
          <w:szCs w:val="24"/>
        </w:rPr>
        <w:t>о</w:t>
      </w:r>
      <w:r w:rsidRPr="00B63DB7">
        <w:rPr>
          <w:rFonts w:ascii="Times New Roman" w:hAnsi="Times New Roman"/>
          <w:sz w:val="24"/>
          <w:szCs w:val="24"/>
        </w:rPr>
        <w:t>сс</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 xml:space="preserve">. Режим рек. </w:t>
      </w:r>
      <w:r w:rsidRPr="00B63DB7">
        <w:rPr>
          <w:rFonts w:ascii="Times New Roman" w:hAnsi="Times New Roman"/>
          <w:spacing w:val="-1"/>
          <w:sz w:val="24"/>
          <w:szCs w:val="24"/>
        </w:rPr>
        <w:t>О</w:t>
      </w:r>
      <w:r w:rsidRPr="00B63DB7">
        <w:rPr>
          <w:rFonts w:ascii="Times New Roman" w:hAnsi="Times New Roman"/>
          <w:sz w:val="24"/>
          <w:szCs w:val="24"/>
        </w:rPr>
        <w:t>зер</w:t>
      </w:r>
      <w:r w:rsidRPr="00B63DB7">
        <w:rPr>
          <w:rFonts w:ascii="Times New Roman" w:hAnsi="Times New Roman"/>
          <w:spacing w:val="1"/>
          <w:sz w:val="24"/>
          <w:szCs w:val="24"/>
        </w:rPr>
        <w:t>а</w:t>
      </w:r>
      <w:r w:rsidRPr="00B63DB7">
        <w:rPr>
          <w:rFonts w:ascii="Times New Roman" w:hAnsi="Times New Roman"/>
          <w:sz w:val="24"/>
          <w:szCs w:val="24"/>
        </w:rPr>
        <w:t>. Классификация озёр. П</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зе</w:t>
      </w:r>
      <w:r w:rsidRPr="00B63DB7">
        <w:rPr>
          <w:rFonts w:ascii="Times New Roman" w:hAnsi="Times New Roman"/>
          <w:spacing w:val="-3"/>
          <w:sz w:val="24"/>
          <w:szCs w:val="24"/>
        </w:rPr>
        <w:t>м</w:t>
      </w:r>
      <w:r w:rsidRPr="00B63DB7">
        <w:rPr>
          <w:rFonts w:ascii="Times New Roman" w:hAnsi="Times New Roman"/>
          <w:spacing w:val="1"/>
          <w:sz w:val="24"/>
          <w:szCs w:val="24"/>
        </w:rPr>
        <w:t>ны</w:t>
      </w:r>
      <w:r w:rsidRPr="00B63DB7">
        <w:rPr>
          <w:rFonts w:ascii="Times New Roman" w:hAnsi="Times New Roman"/>
          <w:sz w:val="24"/>
          <w:szCs w:val="24"/>
        </w:rPr>
        <w:t xml:space="preserve">е воды, </w:t>
      </w:r>
      <w:r w:rsidRPr="00B63DB7">
        <w:rPr>
          <w:rFonts w:ascii="Times New Roman" w:hAnsi="Times New Roman"/>
          <w:spacing w:val="1"/>
          <w:sz w:val="24"/>
          <w:szCs w:val="24"/>
        </w:rPr>
        <w:t>бо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 xml:space="preserve">та, </w:t>
      </w:r>
      <w:r w:rsidRPr="00B63DB7">
        <w:rPr>
          <w:rFonts w:ascii="Times New Roman" w:hAnsi="Times New Roman"/>
          <w:spacing w:val="-3"/>
          <w:sz w:val="24"/>
          <w:szCs w:val="24"/>
        </w:rPr>
        <w:t>м</w:t>
      </w:r>
      <w:r w:rsidRPr="00B63DB7">
        <w:rPr>
          <w:rFonts w:ascii="Times New Roman" w:hAnsi="Times New Roman"/>
          <w:spacing w:val="-1"/>
          <w:sz w:val="24"/>
          <w:szCs w:val="24"/>
        </w:rPr>
        <w:t>но</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ет</w:t>
      </w:r>
      <w:r w:rsidRPr="00B63DB7">
        <w:rPr>
          <w:rFonts w:ascii="Times New Roman" w:hAnsi="Times New Roman"/>
          <w:spacing w:val="-2"/>
          <w:sz w:val="24"/>
          <w:szCs w:val="24"/>
        </w:rPr>
        <w:t>н</w:t>
      </w:r>
      <w:r w:rsidRPr="00B63DB7">
        <w:rPr>
          <w:rFonts w:ascii="Times New Roman" w:hAnsi="Times New Roman"/>
          <w:sz w:val="24"/>
          <w:szCs w:val="24"/>
        </w:rPr>
        <w:t>яя ме</w:t>
      </w:r>
      <w:r w:rsidRPr="00B63DB7">
        <w:rPr>
          <w:rFonts w:ascii="Times New Roman" w:hAnsi="Times New Roman"/>
          <w:spacing w:val="1"/>
          <w:sz w:val="24"/>
          <w:szCs w:val="24"/>
        </w:rPr>
        <w:t>р</w:t>
      </w:r>
      <w:r w:rsidRPr="00B63DB7">
        <w:rPr>
          <w:rFonts w:ascii="Times New Roman" w:hAnsi="Times New Roman"/>
          <w:sz w:val="24"/>
          <w:szCs w:val="24"/>
        </w:rPr>
        <w:t>з</w:t>
      </w:r>
      <w:r w:rsidRPr="00B63DB7">
        <w:rPr>
          <w:rFonts w:ascii="Times New Roman" w:hAnsi="Times New Roman"/>
          <w:spacing w:val="-4"/>
          <w:sz w:val="24"/>
          <w:szCs w:val="24"/>
        </w:rPr>
        <w:t>л</w:t>
      </w:r>
      <w:r w:rsidRPr="00B63DB7">
        <w:rPr>
          <w:rFonts w:ascii="Times New Roman" w:hAnsi="Times New Roman"/>
          <w:spacing w:val="1"/>
          <w:sz w:val="24"/>
          <w:szCs w:val="24"/>
        </w:rPr>
        <w:t>о</w:t>
      </w:r>
      <w:r w:rsidRPr="00B63DB7">
        <w:rPr>
          <w:rFonts w:ascii="Times New Roman" w:hAnsi="Times New Roman"/>
          <w:sz w:val="24"/>
          <w:szCs w:val="24"/>
        </w:rPr>
        <w:t xml:space="preserve">та, </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pacing w:val="1"/>
          <w:sz w:val="24"/>
          <w:szCs w:val="24"/>
        </w:rPr>
        <w:t>и, каналы и крупные водохранилища</w:t>
      </w:r>
      <w:r w:rsidRPr="00B63DB7">
        <w:rPr>
          <w:rFonts w:ascii="Times New Roman" w:hAnsi="Times New Roman"/>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7"/>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е </w:t>
      </w:r>
      <w:r w:rsidRPr="00B63DB7">
        <w:rPr>
          <w:rFonts w:ascii="Times New Roman" w:hAnsi="Times New Roman"/>
          <w:spacing w:val="1"/>
          <w:sz w:val="24"/>
          <w:szCs w:val="24"/>
        </w:rPr>
        <w:t>р</w:t>
      </w:r>
      <w:r w:rsidRPr="00B63DB7">
        <w:rPr>
          <w:rFonts w:ascii="Times New Roman" w:hAnsi="Times New Roman"/>
          <w:sz w:val="24"/>
          <w:szCs w:val="24"/>
        </w:rPr>
        <w:t>ес</w:t>
      </w:r>
      <w:r w:rsidRPr="00B63DB7">
        <w:rPr>
          <w:rFonts w:ascii="Times New Roman" w:hAnsi="Times New Roman"/>
          <w:spacing w:val="-3"/>
          <w:sz w:val="24"/>
          <w:szCs w:val="24"/>
        </w:rPr>
        <w:t>у</w:t>
      </w:r>
      <w:r w:rsidRPr="00B63DB7">
        <w:rPr>
          <w:rFonts w:ascii="Times New Roman" w:hAnsi="Times New Roman"/>
          <w:spacing w:val="1"/>
          <w:sz w:val="24"/>
          <w:szCs w:val="24"/>
        </w:rPr>
        <w:t>р</w:t>
      </w:r>
      <w:r w:rsidRPr="00B63DB7">
        <w:rPr>
          <w:rFonts w:ascii="Times New Roman" w:hAnsi="Times New Roman"/>
          <w:sz w:val="24"/>
          <w:szCs w:val="24"/>
        </w:rPr>
        <w:t>сы</w:t>
      </w:r>
      <w:r w:rsidRPr="00B63DB7">
        <w:rPr>
          <w:rFonts w:ascii="Times New Roman" w:hAnsi="Times New Roman"/>
          <w:spacing w:val="24"/>
          <w:sz w:val="24"/>
          <w:szCs w:val="24"/>
        </w:rPr>
        <w:t xml:space="preserve"> </w:t>
      </w:r>
      <w:r w:rsidRPr="00B63DB7">
        <w:rPr>
          <w:rFonts w:ascii="Times New Roman" w:hAnsi="Times New Roman"/>
          <w:sz w:val="24"/>
          <w:szCs w:val="24"/>
        </w:rPr>
        <w:t xml:space="preserve">в </w:t>
      </w:r>
      <w:r w:rsidRPr="00B63DB7">
        <w:rPr>
          <w:rFonts w:ascii="Times New Roman" w:hAnsi="Times New Roman"/>
          <w:spacing w:val="-2"/>
          <w:sz w:val="24"/>
          <w:szCs w:val="24"/>
        </w:rPr>
        <w:t>ж</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z w:val="24"/>
          <w:szCs w:val="24"/>
        </w:rPr>
        <w:t>и челове</w:t>
      </w:r>
      <w:r w:rsidRPr="00B63DB7">
        <w:rPr>
          <w:rFonts w:ascii="Times New Roman" w:hAnsi="Times New Roman"/>
          <w:spacing w:val="-2"/>
          <w:sz w:val="24"/>
          <w:szCs w:val="24"/>
        </w:rPr>
        <w:t>к</w:t>
      </w:r>
      <w:r w:rsidRPr="00B63DB7">
        <w:rPr>
          <w:rFonts w:ascii="Times New Roman" w:hAnsi="Times New Roman"/>
          <w:sz w:val="24"/>
          <w:szCs w:val="24"/>
        </w:rPr>
        <w:t>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П</w:t>
      </w:r>
      <w:r w:rsidRPr="00B63DB7">
        <w:rPr>
          <w:rFonts w:ascii="Times New Roman" w:hAnsi="Times New Roman"/>
          <w:b/>
          <w:bCs/>
          <w:spacing w:val="1"/>
          <w:sz w:val="24"/>
          <w:szCs w:val="24"/>
        </w:rPr>
        <w:t>о</w:t>
      </w:r>
      <w:r w:rsidRPr="00B63DB7">
        <w:rPr>
          <w:rFonts w:ascii="Times New Roman" w:hAnsi="Times New Roman"/>
          <w:b/>
          <w:bCs/>
          <w:sz w:val="24"/>
          <w:szCs w:val="24"/>
        </w:rPr>
        <w:t>чвы</w:t>
      </w:r>
      <w:r w:rsidRPr="00B63DB7">
        <w:rPr>
          <w:rFonts w:ascii="Times New Roman" w:hAnsi="Times New Roman"/>
          <w:b/>
          <w:bCs/>
          <w:spacing w:val="1"/>
          <w:sz w:val="24"/>
          <w:szCs w:val="24"/>
        </w:rPr>
        <w:t xml:space="preserve"> </w:t>
      </w:r>
      <w:r w:rsidRPr="00B63DB7">
        <w:rPr>
          <w:rFonts w:ascii="Times New Roman" w:hAnsi="Times New Roman"/>
          <w:b/>
          <w:bCs/>
          <w:spacing w:val="-4"/>
          <w:sz w:val="24"/>
          <w:szCs w:val="24"/>
        </w:rPr>
        <w:t>Р</w:t>
      </w:r>
      <w:r w:rsidRPr="00B63DB7">
        <w:rPr>
          <w:rFonts w:ascii="Times New Roman" w:hAnsi="Times New Roman"/>
          <w:b/>
          <w:bCs/>
          <w:spacing w:val="1"/>
          <w:sz w:val="24"/>
          <w:szCs w:val="24"/>
        </w:rPr>
        <w:t>о</w:t>
      </w:r>
      <w:r w:rsidRPr="00B63DB7">
        <w:rPr>
          <w:rFonts w:ascii="Times New Roman" w:hAnsi="Times New Roman"/>
          <w:b/>
          <w:bCs/>
          <w:sz w:val="24"/>
          <w:szCs w:val="24"/>
        </w:rPr>
        <w:t>сси</w:t>
      </w:r>
      <w:r w:rsidRPr="00B63DB7">
        <w:rPr>
          <w:rFonts w:ascii="Times New Roman" w:hAnsi="Times New Roman"/>
          <w:b/>
          <w:bCs/>
          <w:spacing w:val="-2"/>
          <w:sz w:val="24"/>
          <w:szCs w:val="24"/>
        </w:rPr>
        <w:t>и</w:t>
      </w:r>
      <w:r w:rsidRPr="00B63DB7">
        <w:rPr>
          <w:rFonts w:ascii="Times New Roman" w:hAnsi="Times New Roman"/>
          <w:b/>
          <w:bCs/>
          <w:sz w:val="24"/>
          <w:szCs w:val="24"/>
        </w:rPr>
        <w:t>.</w:t>
      </w:r>
      <w:r w:rsidRPr="00B63DB7">
        <w:rPr>
          <w:rFonts w:ascii="Times New Roman" w:hAnsi="Times New Roman"/>
          <w:b/>
          <w:bCs/>
          <w:spacing w:val="4"/>
          <w:sz w:val="24"/>
          <w:szCs w:val="24"/>
        </w:rPr>
        <w:t xml:space="preserve"> </w:t>
      </w:r>
      <w:r w:rsidRPr="00B63DB7">
        <w:rPr>
          <w:rFonts w:ascii="Times New Roman" w:hAnsi="Times New Roman"/>
          <w:spacing w:val="-4"/>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азов</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чв и</w:t>
      </w:r>
      <w:r w:rsidRPr="00B63DB7">
        <w:rPr>
          <w:rFonts w:ascii="Times New Roman" w:hAnsi="Times New Roman"/>
          <w:spacing w:val="1"/>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4"/>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pacing w:val="-1"/>
          <w:sz w:val="24"/>
          <w:szCs w:val="24"/>
        </w:rPr>
        <w:t>об</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2"/>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z w:val="24"/>
          <w:szCs w:val="24"/>
        </w:rPr>
        <w:t>т</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ри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и 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ии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ч</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pacing w:val="-1"/>
          <w:sz w:val="24"/>
          <w:szCs w:val="24"/>
        </w:rPr>
        <w:t>ую</w:t>
      </w:r>
      <w:r w:rsidRPr="00B63DB7">
        <w:rPr>
          <w:rFonts w:ascii="Times New Roman" w:hAnsi="Times New Roman"/>
          <w:sz w:val="24"/>
          <w:szCs w:val="24"/>
        </w:rPr>
        <w:t>щие</w:t>
      </w:r>
      <w:r w:rsidRPr="00B63DB7">
        <w:rPr>
          <w:rFonts w:ascii="Times New Roman" w:hAnsi="Times New Roman"/>
          <w:spacing w:val="2"/>
          <w:sz w:val="24"/>
          <w:szCs w:val="24"/>
        </w:rPr>
        <w:t xml:space="preserve"> </w:t>
      </w:r>
      <w:r w:rsidRPr="00B63DB7">
        <w:rPr>
          <w:rFonts w:ascii="Times New Roman" w:hAnsi="Times New Roman"/>
          <w:sz w:val="24"/>
          <w:szCs w:val="24"/>
        </w:rPr>
        <w:t>фа</w:t>
      </w:r>
      <w:r w:rsidRPr="00B63DB7">
        <w:rPr>
          <w:rFonts w:ascii="Times New Roman" w:hAnsi="Times New Roman"/>
          <w:spacing w:val="1"/>
          <w:sz w:val="24"/>
          <w:szCs w:val="24"/>
        </w:rPr>
        <w:t>к</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z w:val="24"/>
          <w:szCs w:val="24"/>
        </w:rPr>
        <w:t>и зак</w:t>
      </w:r>
      <w:r w:rsidRPr="00B63DB7">
        <w:rPr>
          <w:rFonts w:ascii="Times New Roman" w:hAnsi="Times New Roman"/>
          <w:spacing w:val="-1"/>
          <w:sz w:val="24"/>
          <w:szCs w:val="24"/>
        </w:rPr>
        <w:t>о</w:t>
      </w:r>
      <w:r w:rsidRPr="00B63DB7">
        <w:rPr>
          <w:rFonts w:ascii="Times New Roman" w:hAnsi="Times New Roman"/>
          <w:spacing w:val="1"/>
          <w:sz w:val="24"/>
          <w:szCs w:val="24"/>
        </w:rPr>
        <w:t>но</w:t>
      </w:r>
      <w:r w:rsidRPr="00B63DB7">
        <w:rPr>
          <w:rFonts w:ascii="Times New Roman" w:hAnsi="Times New Roman"/>
          <w:spacing w:val="-3"/>
          <w:sz w:val="24"/>
          <w:szCs w:val="24"/>
        </w:rPr>
        <w:t>м</w:t>
      </w:r>
      <w:r w:rsidRPr="00B63DB7">
        <w:rPr>
          <w:rFonts w:ascii="Times New Roman" w:hAnsi="Times New Roman"/>
          <w:sz w:val="24"/>
          <w:szCs w:val="24"/>
        </w:rPr>
        <w:t>е</w:t>
      </w:r>
      <w:r w:rsidRPr="00B63DB7">
        <w:rPr>
          <w:rFonts w:ascii="Times New Roman" w:hAnsi="Times New Roman"/>
          <w:spacing w:val="-1"/>
          <w:sz w:val="24"/>
          <w:szCs w:val="24"/>
        </w:rPr>
        <w:t>рн</w:t>
      </w:r>
      <w:r w:rsidRPr="00B63DB7">
        <w:rPr>
          <w:rFonts w:ascii="Times New Roman" w:hAnsi="Times New Roman"/>
          <w:spacing w:val="1"/>
          <w:sz w:val="24"/>
          <w:szCs w:val="24"/>
        </w:rPr>
        <w:t>о</w:t>
      </w:r>
      <w:r w:rsidRPr="00B63DB7">
        <w:rPr>
          <w:rFonts w:ascii="Times New Roman" w:hAnsi="Times New Roman"/>
          <w:sz w:val="24"/>
          <w:szCs w:val="24"/>
        </w:rPr>
        <w:t xml:space="preserve">сти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 xml:space="preserve">чв. </w:t>
      </w:r>
      <w:r w:rsidRPr="00B63DB7">
        <w:rPr>
          <w:rFonts w:ascii="Times New Roman" w:hAnsi="Times New Roman"/>
          <w:spacing w:val="1"/>
          <w:sz w:val="24"/>
          <w:szCs w:val="24"/>
        </w:rPr>
        <w:t>З</w:t>
      </w:r>
      <w:r w:rsidRPr="00B63DB7">
        <w:rPr>
          <w:rFonts w:ascii="Times New Roman" w:hAnsi="Times New Roman"/>
          <w:sz w:val="24"/>
          <w:szCs w:val="24"/>
        </w:rPr>
        <w:t>емел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по</w:t>
      </w:r>
      <w:r w:rsidRPr="00B63DB7">
        <w:rPr>
          <w:rFonts w:ascii="Times New Roman" w:hAnsi="Times New Roman"/>
          <w:sz w:val="24"/>
          <w:szCs w:val="24"/>
        </w:rPr>
        <w:t>чве</w:t>
      </w:r>
      <w:r w:rsidRPr="00B63DB7">
        <w:rPr>
          <w:rFonts w:ascii="Times New Roman" w:hAnsi="Times New Roman"/>
          <w:spacing w:val="-1"/>
          <w:sz w:val="24"/>
          <w:szCs w:val="24"/>
        </w:rPr>
        <w:t>н</w:t>
      </w:r>
      <w:r w:rsidRPr="00B63DB7">
        <w:rPr>
          <w:rFonts w:ascii="Times New Roman" w:hAnsi="Times New Roman"/>
          <w:spacing w:val="1"/>
          <w:sz w:val="24"/>
          <w:szCs w:val="24"/>
        </w:rPr>
        <w:t>ны</w:t>
      </w:r>
      <w:r w:rsidRPr="00B63DB7">
        <w:rPr>
          <w:rFonts w:ascii="Times New Roman" w:hAnsi="Times New Roman"/>
          <w:sz w:val="24"/>
          <w:szCs w:val="24"/>
        </w:rPr>
        <w:t xml:space="preserve">е </w:t>
      </w:r>
      <w:r w:rsidRPr="00B63DB7">
        <w:rPr>
          <w:rFonts w:ascii="Times New Roman" w:hAnsi="Times New Roman"/>
          <w:spacing w:val="1"/>
          <w:sz w:val="24"/>
          <w:szCs w:val="24"/>
        </w:rPr>
        <w:t>р</w:t>
      </w:r>
      <w:r w:rsidRPr="00B63DB7">
        <w:rPr>
          <w:rFonts w:ascii="Times New Roman" w:hAnsi="Times New Roman"/>
          <w:sz w:val="24"/>
          <w:szCs w:val="24"/>
        </w:rPr>
        <w:t>ес</w:t>
      </w:r>
      <w:r w:rsidRPr="00B63DB7">
        <w:rPr>
          <w:rFonts w:ascii="Times New Roman" w:hAnsi="Times New Roman"/>
          <w:spacing w:val="-3"/>
          <w:sz w:val="24"/>
          <w:szCs w:val="24"/>
        </w:rPr>
        <w:t>у</w:t>
      </w:r>
      <w:r w:rsidRPr="00B63DB7">
        <w:rPr>
          <w:rFonts w:ascii="Times New Roman" w:hAnsi="Times New Roman"/>
          <w:spacing w:val="1"/>
          <w:sz w:val="24"/>
          <w:szCs w:val="24"/>
        </w:rPr>
        <w:t>р</w:t>
      </w:r>
      <w:r w:rsidRPr="00B63DB7">
        <w:rPr>
          <w:rFonts w:ascii="Times New Roman" w:hAnsi="Times New Roman"/>
          <w:sz w:val="24"/>
          <w:szCs w:val="24"/>
        </w:rPr>
        <w:t>сы</w:t>
      </w:r>
      <w:r w:rsidRPr="00B63DB7">
        <w:rPr>
          <w:rFonts w:ascii="Times New Roman" w:hAnsi="Times New Roman"/>
          <w:spacing w:val="1"/>
          <w:sz w:val="24"/>
          <w:szCs w:val="24"/>
        </w:rPr>
        <w:t xml:space="preserve"> </w:t>
      </w:r>
      <w:r w:rsidRPr="00B63DB7">
        <w:rPr>
          <w:rFonts w:ascii="Times New Roman" w:hAnsi="Times New Roman"/>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ии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З</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ч</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 xml:space="preserve">о </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ль</w:t>
      </w:r>
      <w:r w:rsidRPr="00B63DB7">
        <w:rPr>
          <w:rFonts w:ascii="Times New Roman" w:hAnsi="Times New Roman"/>
          <w:sz w:val="24"/>
          <w:szCs w:val="24"/>
        </w:rPr>
        <w:t>зов</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и</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х</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pacing w:val="-2"/>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чв.</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Р</w:t>
      </w:r>
      <w:r w:rsidRPr="00B63DB7">
        <w:rPr>
          <w:rFonts w:ascii="Times New Roman" w:hAnsi="Times New Roman"/>
          <w:b/>
          <w:bCs/>
          <w:spacing w:val="1"/>
          <w:sz w:val="24"/>
          <w:szCs w:val="24"/>
        </w:rPr>
        <w:t>а</w:t>
      </w:r>
      <w:r w:rsidRPr="00B63DB7">
        <w:rPr>
          <w:rFonts w:ascii="Times New Roman" w:hAnsi="Times New Roman"/>
          <w:b/>
          <w:bCs/>
          <w:sz w:val="24"/>
          <w:szCs w:val="24"/>
        </w:rPr>
        <w:t>с</w:t>
      </w:r>
      <w:r w:rsidRPr="00B63DB7">
        <w:rPr>
          <w:rFonts w:ascii="Times New Roman" w:hAnsi="Times New Roman"/>
          <w:b/>
          <w:bCs/>
          <w:spacing w:val="1"/>
          <w:sz w:val="24"/>
          <w:szCs w:val="24"/>
        </w:rPr>
        <w:t>т</w:t>
      </w:r>
      <w:r w:rsidRPr="00B63DB7">
        <w:rPr>
          <w:rFonts w:ascii="Times New Roman" w:hAnsi="Times New Roman"/>
          <w:b/>
          <w:bCs/>
          <w:spacing w:val="-3"/>
          <w:sz w:val="24"/>
          <w:szCs w:val="24"/>
        </w:rPr>
        <w:t>и</w:t>
      </w:r>
      <w:r w:rsidRPr="00B63DB7">
        <w:rPr>
          <w:rFonts w:ascii="Times New Roman" w:hAnsi="Times New Roman"/>
          <w:b/>
          <w:bCs/>
          <w:spacing w:val="1"/>
          <w:sz w:val="24"/>
          <w:szCs w:val="24"/>
        </w:rPr>
        <w:t>т</w:t>
      </w:r>
      <w:r w:rsidRPr="00B63DB7">
        <w:rPr>
          <w:rFonts w:ascii="Times New Roman" w:hAnsi="Times New Roman"/>
          <w:b/>
          <w:bCs/>
          <w:spacing w:val="-2"/>
          <w:sz w:val="24"/>
          <w:szCs w:val="24"/>
        </w:rPr>
        <w:t>е</w:t>
      </w:r>
      <w:r w:rsidRPr="00B63DB7">
        <w:rPr>
          <w:rFonts w:ascii="Times New Roman" w:hAnsi="Times New Roman"/>
          <w:b/>
          <w:bCs/>
          <w:spacing w:val="1"/>
          <w:sz w:val="24"/>
          <w:szCs w:val="24"/>
        </w:rPr>
        <w:t>л</w:t>
      </w:r>
      <w:r w:rsidRPr="00B63DB7">
        <w:rPr>
          <w:rFonts w:ascii="Times New Roman" w:hAnsi="Times New Roman"/>
          <w:b/>
          <w:bCs/>
          <w:sz w:val="24"/>
          <w:szCs w:val="24"/>
        </w:rPr>
        <w:t>ьн</w:t>
      </w:r>
      <w:r w:rsidRPr="00B63DB7">
        <w:rPr>
          <w:rFonts w:ascii="Times New Roman" w:hAnsi="Times New Roman"/>
          <w:b/>
          <w:bCs/>
          <w:spacing w:val="-2"/>
          <w:sz w:val="24"/>
          <w:szCs w:val="24"/>
        </w:rPr>
        <w:t>ы</w:t>
      </w:r>
      <w:r w:rsidRPr="00B63DB7">
        <w:rPr>
          <w:rFonts w:ascii="Times New Roman" w:hAnsi="Times New Roman"/>
          <w:b/>
          <w:bCs/>
          <w:sz w:val="24"/>
          <w:szCs w:val="24"/>
        </w:rPr>
        <w:t>й</w:t>
      </w:r>
      <w:r w:rsidRPr="00B63DB7">
        <w:rPr>
          <w:rFonts w:ascii="Times New Roman" w:hAnsi="Times New Roman"/>
          <w:b/>
          <w:bCs/>
          <w:spacing w:val="2"/>
          <w:sz w:val="24"/>
          <w:szCs w:val="24"/>
        </w:rPr>
        <w:t xml:space="preserve"> </w:t>
      </w:r>
      <w:r w:rsidRPr="00B63DB7">
        <w:rPr>
          <w:rFonts w:ascii="Times New Roman" w:hAnsi="Times New Roman"/>
          <w:b/>
          <w:bCs/>
          <w:sz w:val="24"/>
          <w:szCs w:val="24"/>
        </w:rPr>
        <w:t>и</w:t>
      </w:r>
      <w:r w:rsidRPr="00B63DB7">
        <w:rPr>
          <w:rFonts w:ascii="Times New Roman" w:hAnsi="Times New Roman"/>
          <w:b/>
          <w:bCs/>
          <w:spacing w:val="2"/>
          <w:sz w:val="24"/>
          <w:szCs w:val="24"/>
        </w:rPr>
        <w:t xml:space="preserve"> </w:t>
      </w:r>
      <w:r w:rsidRPr="00B63DB7">
        <w:rPr>
          <w:rFonts w:ascii="Times New Roman" w:hAnsi="Times New Roman"/>
          <w:b/>
          <w:bCs/>
          <w:spacing w:val="-2"/>
          <w:sz w:val="24"/>
          <w:szCs w:val="24"/>
        </w:rPr>
        <w:t>ж</w:t>
      </w:r>
      <w:r w:rsidRPr="00B63DB7">
        <w:rPr>
          <w:rFonts w:ascii="Times New Roman" w:hAnsi="Times New Roman"/>
          <w:b/>
          <w:bCs/>
          <w:spacing w:val="-1"/>
          <w:sz w:val="24"/>
          <w:szCs w:val="24"/>
        </w:rPr>
        <w:t>и</w:t>
      </w:r>
      <w:r w:rsidRPr="00B63DB7">
        <w:rPr>
          <w:rFonts w:ascii="Times New Roman" w:hAnsi="Times New Roman"/>
          <w:b/>
          <w:bCs/>
          <w:sz w:val="24"/>
          <w:szCs w:val="24"/>
        </w:rPr>
        <w:t>во</w:t>
      </w:r>
      <w:r w:rsidRPr="00B63DB7">
        <w:rPr>
          <w:rFonts w:ascii="Times New Roman" w:hAnsi="Times New Roman"/>
          <w:b/>
          <w:bCs/>
          <w:spacing w:val="2"/>
          <w:sz w:val="24"/>
          <w:szCs w:val="24"/>
        </w:rPr>
        <w:t>т</w:t>
      </w:r>
      <w:r w:rsidRPr="00B63DB7">
        <w:rPr>
          <w:rFonts w:ascii="Times New Roman" w:hAnsi="Times New Roman"/>
          <w:b/>
          <w:bCs/>
          <w:spacing w:val="-1"/>
          <w:sz w:val="24"/>
          <w:szCs w:val="24"/>
        </w:rPr>
        <w:t>ны</w:t>
      </w:r>
      <w:r w:rsidRPr="00B63DB7">
        <w:rPr>
          <w:rFonts w:ascii="Times New Roman" w:hAnsi="Times New Roman"/>
          <w:b/>
          <w:bCs/>
          <w:sz w:val="24"/>
          <w:szCs w:val="24"/>
        </w:rPr>
        <w:t>й</w:t>
      </w:r>
      <w:r w:rsidRPr="00B63DB7">
        <w:rPr>
          <w:rFonts w:ascii="Times New Roman" w:hAnsi="Times New Roman"/>
          <w:b/>
          <w:bCs/>
          <w:spacing w:val="2"/>
          <w:sz w:val="24"/>
          <w:szCs w:val="24"/>
        </w:rPr>
        <w:t xml:space="preserve"> </w:t>
      </w:r>
      <w:r w:rsidRPr="00B63DB7">
        <w:rPr>
          <w:rFonts w:ascii="Times New Roman" w:hAnsi="Times New Roman"/>
          <w:b/>
          <w:bCs/>
          <w:sz w:val="24"/>
          <w:szCs w:val="24"/>
        </w:rPr>
        <w:t xml:space="preserve">мир </w:t>
      </w:r>
      <w:r w:rsidRPr="00B63DB7">
        <w:rPr>
          <w:rFonts w:ascii="Times New Roman" w:hAnsi="Times New Roman"/>
          <w:b/>
          <w:bCs/>
          <w:spacing w:val="-1"/>
          <w:sz w:val="24"/>
          <w:szCs w:val="24"/>
        </w:rPr>
        <w:t>Р</w:t>
      </w:r>
      <w:r w:rsidRPr="00B63DB7">
        <w:rPr>
          <w:rFonts w:ascii="Times New Roman" w:hAnsi="Times New Roman"/>
          <w:b/>
          <w:bCs/>
          <w:spacing w:val="1"/>
          <w:sz w:val="24"/>
          <w:szCs w:val="24"/>
        </w:rPr>
        <w:t>о</w:t>
      </w:r>
      <w:r w:rsidRPr="00B63DB7">
        <w:rPr>
          <w:rFonts w:ascii="Times New Roman" w:hAnsi="Times New Roman"/>
          <w:b/>
          <w:bCs/>
          <w:sz w:val="24"/>
          <w:szCs w:val="24"/>
        </w:rPr>
        <w:t>с</w:t>
      </w:r>
      <w:r w:rsidRPr="00B63DB7">
        <w:rPr>
          <w:rFonts w:ascii="Times New Roman" w:hAnsi="Times New Roman"/>
          <w:b/>
          <w:bCs/>
          <w:spacing w:val="-2"/>
          <w:sz w:val="24"/>
          <w:szCs w:val="24"/>
        </w:rPr>
        <w:t>с</w:t>
      </w:r>
      <w:r w:rsidRPr="00B63DB7">
        <w:rPr>
          <w:rFonts w:ascii="Times New Roman" w:hAnsi="Times New Roman"/>
          <w:b/>
          <w:bCs/>
          <w:spacing w:val="-1"/>
          <w:sz w:val="24"/>
          <w:szCs w:val="24"/>
        </w:rPr>
        <w:t>ии</w:t>
      </w:r>
      <w:r w:rsidRPr="00B63DB7">
        <w:rPr>
          <w:rFonts w:ascii="Times New Roman" w:hAnsi="Times New Roman"/>
          <w:b/>
          <w:bCs/>
          <w:sz w:val="24"/>
          <w:szCs w:val="24"/>
        </w:rPr>
        <w:t>.</w:t>
      </w:r>
      <w:r w:rsidRPr="00B63DB7">
        <w:rPr>
          <w:rFonts w:ascii="Times New Roman" w:hAnsi="Times New Roman"/>
          <w:b/>
          <w:bCs/>
          <w:spacing w:val="7"/>
          <w:sz w:val="24"/>
          <w:szCs w:val="24"/>
        </w:rPr>
        <w:t xml:space="preserve"> </w:t>
      </w:r>
      <w:r w:rsidRPr="00B63DB7">
        <w:rPr>
          <w:rFonts w:ascii="Times New Roman" w:hAnsi="Times New Roman"/>
          <w:sz w:val="24"/>
          <w:szCs w:val="24"/>
        </w:rPr>
        <w:t>Разноо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р</w:t>
      </w:r>
      <w:r w:rsidRPr="00B63DB7">
        <w:rPr>
          <w:rFonts w:ascii="Times New Roman" w:hAnsi="Times New Roman"/>
          <w:spacing w:val="-2"/>
          <w:sz w:val="24"/>
          <w:szCs w:val="24"/>
        </w:rPr>
        <w:t>а</w:t>
      </w:r>
      <w:r w:rsidRPr="00B63DB7">
        <w:rPr>
          <w:rFonts w:ascii="Times New Roman" w:hAnsi="Times New Roman"/>
          <w:sz w:val="24"/>
          <w:szCs w:val="24"/>
        </w:rPr>
        <w:t>стител</w:t>
      </w:r>
      <w:r w:rsidRPr="00B63DB7">
        <w:rPr>
          <w:rFonts w:ascii="Times New Roman" w:hAnsi="Times New Roman"/>
          <w:spacing w:val="-1"/>
          <w:sz w:val="24"/>
          <w:szCs w:val="24"/>
        </w:rPr>
        <w:t>ьн</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2"/>
          <w:sz w:val="24"/>
          <w:szCs w:val="24"/>
        </w:rPr>
        <w:t xml:space="preserve"> </w:t>
      </w:r>
      <w:r w:rsidRPr="00B63DB7">
        <w:rPr>
          <w:rFonts w:ascii="Times New Roman" w:hAnsi="Times New Roman"/>
          <w:sz w:val="24"/>
          <w:szCs w:val="24"/>
        </w:rPr>
        <w:t>и ж</w:t>
      </w:r>
      <w:r w:rsidRPr="00B63DB7">
        <w:rPr>
          <w:rFonts w:ascii="Times New Roman" w:hAnsi="Times New Roman"/>
          <w:spacing w:val="1"/>
          <w:sz w:val="24"/>
          <w:szCs w:val="24"/>
        </w:rPr>
        <w:t>и</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3"/>
          <w:sz w:val="24"/>
          <w:szCs w:val="24"/>
        </w:rPr>
        <w:t xml:space="preserve"> </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pacing w:val="1"/>
          <w:sz w:val="24"/>
          <w:szCs w:val="24"/>
        </w:rPr>
        <w:t>р</w:t>
      </w:r>
      <w:r w:rsidRPr="00B63DB7">
        <w:rPr>
          <w:rFonts w:ascii="Times New Roman" w:hAnsi="Times New Roman"/>
          <w:sz w:val="24"/>
          <w:szCs w:val="24"/>
        </w:rPr>
        <w:t>а Р</w:t>
      </w:r>
      <w:r w:rsidRPr="00B63DB7">
        <w:rPr>
          <w:rFonts w:ascii="Times New Roman" w:hAnsi="Times New Roman"/>
          <w:spacing w:val="1"/>
          <w:sz w:val="24"/>
          <w:szCs w:val="24"/>
        </w:rPr>
        <w:t>о</w:t>
      </w:r>
      <w:r w:rsidRPr="00B63DB7">
        <w:rPr>
          <w:rFonts w:ascii="Times New Roman" w:hAnsi="Times New Roman"/>
          <w:sz w:val="24"/>
          <w:szCs w:val="24"/>
        </w:rPr>
        <w:t>сс</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х</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z w:val="24"/>
          <w:szCs w:val="24"/>
        </w:rPr>
        <w:t xml:space="preserve">а </w:t>
      </w:r>
      <w:r w:rsidRPr="00B63DB7">
        <w:rPr>
          <w:rFonts w:ascii="Times New Roman" w:hAnsi="Times New Roman"/>
          <w:spacing w:val="1"/>
          <w:sz w:val="24"/>
          <w:szCs w:val="24"/>
        </w:rPr>
        <w:t>р</w:t>
      </w:r>
      <w:r w:rsidRPr="00B63DB7">
        <w:rPr>
          <w:rFonts w:ascii="Times New Roman" w:hAnsi="Times New Roman"/>
          <w:sz w:val="24"/>
          <w:szCs w:val="24"/>
        </w:rPr>
        <w:t>аст</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о и</w:t>
      </w:r>
      <w:r w:rsidRPr="00B63DB7">
        <w:rPr>
          <w:rFonts w:ascii="Times New Roman" w:hAnsi="Times New Roman"/>
          <w:spacing w:val="2"/>
          <w:sz w:val="24"/>
          <w:szCs w:val="24"/>
        </w:rPr>
        <w:t xml:space="preserve"> </w:t>
      </w:r>
      <w:r w:rsidRPr="00B63DB7">
        <w:rPr>
          <w:rFonts w:ascii="Times New Roman" w:hAnsi="Times New Roman"/>
          <w:sz w:val="24"/>
          <w:szCs w:val="24"/>
        </w:rPr>
        <w:t>ж</w:t>
      </w:r>
      <w:r w:rsidRPr="00B63DB7">
        <w:rPr>
          <w:rFonts w:ascii="Times New Roman" w:hAnsi="Times New Roman"/>
          <w:spacing w:val="1"/>
          <w:sz w:val="24"/>
          <w:szCs w:val="24"/>
        </w:rPr>
        <w:t>и</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3"/>
          <w:sz w:val="24"/>
          <w:szCs w:val="24"/>
        </w:rPr>
        <w:t xml:space="preserve"> </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pacing w:val="1"/>
          <w:sz w:val="24"/>
          <w:szCs w:val="24"/>
        </w:rPr>
        <w:t>р</w:t>
      </w:r>
      <w:r w:rsidRPr="00B63DB7">
        <w:rPr>
          <w:rFonts w:ascii="Times New Roman" w:hAnsi="Times New Roman"/>
          <w:sz w:val="24"/>
          <w:szCs w:val="24"/>
        </w:rPr>
        <w:t>а. Би</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ес</w:t>
      </w:r>
      <w:r w:rsidRPr="00B63DB7">
        <w:rPr>
          <w:rFonts w:ascii="Times New Roman" w:hAnsi="Times New Roman"/>
          <w:spacing w:val="-3"/>
          <w:sz w:val="24"/>
          <w:szCs w:val="24"/>
        </w:rPr>
        <w:t>у</w:t>
      </w:r>
      <w:r w:rsidRPr="00B63DB7">
        <w:rPr>
          <w:rFonts w:ascii="Times New Roman" w:hAnsi="Times New Roman"/>
          <w:spacing w:val="1"/>
          <w:sz w:val="24"/>
          <w:szCs w:val="24"/>
        </w:rPr>
        <w:t>р</w:t>
      </w:r>
      <w:r w:rsidRPr="00B63DB7">
        <w:rPr>
          <w:rFonts w:ascii="Times New Roman" w:hAnsi="Times New Roman"/>
          <w:sz w:val="24"/>
          <w:szCs w:val="24"/>
        </w:rPr>
        <w:t>сы</w:t>
      </w:r>
      <w:r w:rsidRPr="00B63DB7">
        <w:rPr>
          <w:rFonts w:ascii="Times New Roman" w:hAnsi="Times New Roman"/>
          <w:spacing w:val="1"/>
          <w:sz w:val="24"/>
          <w:szCs w:val="24"/>
        </w:rPr>
        <w:t xml:space="preserve"> </w:t>
      </w:r>
      <w:r w:rsidRPr="00B63DB7">
        <w:rPr>
          <w:rFonts w:ascii="Times New Roman" w:hAnsi="Times New Roman"/>
          <w:spacing w:val="-3"/>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Природно</w:t>
      </w:r>
      <w:r w:rsidRPr="00B63DB7">
        <w:rPr>
          <w:rFonts w:ascii="Times New Roman" w:hAnsi="Times New Roman"/>
          <w:b/>
          <w:bCs/>
          <w:spacing w:val="-2"/>
          <w:sz w:val="24"/>
          <w:szCs w:val="24"/>
        </w:rPr>
        <w:t>-</w:t>
      </w:r>
      <w:r w:rsidRPr="00B63DB7">
        <w:rPr>
          <w:rFonts w:ascii="Times New Roman" w:hAnsi="Times New Roman"/>
          <w:b/>
          <w:bCs/>
          <w:spacing w:val="1"/>
          <w:sz w:val="24"/>
          <w:szCs w:val="24"/>
        </w:rPr>
        <w:t>т</w:t>
      </w:r>
      <w:r w:rsidRPr="00B63DB7">
        <w:rPr>
          <w:rFonts w:ascii="Times New Roman" w:hAnsi="Times New Roman"/>
          <w:b/>
          <w:bCs/>
          <w:sz w:val="24"/>
          <w:szCs w:val="24"/>
        </w:rPr>
        <w:t>е</w:t>
      </w:r>
      <w:r w:rsidRPr="00B63DB7">
        <w:rPr>
          <w:rFonts w:ascii="Times New Roman" w:hAnsi="Times New Roman"/>
          <w:b/>
          <w:bCs/>
          <w:spacing w:val="-3"/>
          <w:sz w:val="24"/>
          <w:szCs w:val="24"/>
        </w:rPr>
        <w:t>рр</w:t>
      </w:r>
      <w:r w:rsidRPr="00B63DB7">
        <w:rPr>
          <w:rFonts w:ascii="Times New Roman" w:hAnsi="Times New Roman"/>
          <w:b/>
          <w:bCs/>
          <w:spacing w:val="-1"/>
          <w:sz w:val="24"/>
          <w:szCs w:val="24"/>
        </w:rPr>
        <w:t>и</w:t>
      </w:r>
      <w:r w:rsidRPr="00B63DB7">
        <w:rPr>
          <w:rFonts w:ascii="Times New Roman" w:hAnsi="Times New Roman"/>
          <w:b/>
          <w:bCs/>
          <w:spacing w:val="1"/>
          <w:sz w:val="24"/>
          <w:szCs w:val="24"/>
        </w:rPr>
        <w:t>то</w:t>
      </w:r>
      <w:r w:rsidRPr="00B63DB7">
        <w:rPr>
          <w:rFonts w:ascii="Times New Roman" w:hAnsi="Times New Roman"/>
          <w:b/>
          <w:bCs/>
          <w:sz w:val="24"/>
          <w:szCs w:val="24"/>
        </w:rPr>
        <w:t>р</w:t>
      </w:r>
      <w:r w:rsidRPr="00B63DB7">
        <w:rPr>
          <w:rFonts w:ascii="Times New Roman" w:hAnsi="Times New Roman"/>
          <w:b/>
          <w:bCs/>
          <w:spacing w:val="-3"/>
          <w:sz w:val="24"/>
          <w:szCs w:val="24"/>
        </w:rPr>
        <w:t>и</w:t>
      </w:r>
      <w:r w:rsidRPr="00B63DB7">
        <w:rPr>
          <w:rFonts w:ascii="Times New Roman" w:hAnsi="Times New Roman"/>
          <w:b/>
          <w:bCs/>
          <w:spacing w:val="1"/>
          <w:sz w:val="24"/>
          <w:szCs w:val="24"/>
        </w:rPr>
        <w:t>а</w:t>
      </w:r>
      <w:r w:rsidRPr="00B63DB7">
        <w:rPr>
          <w:rFonts w:ascii="Times New Roman" w:hAnsi="Times New Roman"/>
          <w:b/>
          <w:bCs/>
          <w:spacing w:val="-1"/>
          <w:sz w:val="24"/>
          <w:szCs w:val="24"/>
        </w:rPr>
        <w:t>л</w:t>
      </w:r>
      <w:r w:rsidRPr="00B63DB7">
        <w:rPr>
          <w:rFonts w:ascii="Times New Roman" w:hAnsi="Times New Roman"/>
          <w:b/>
          <w:bCs/>
          <w:sz w:val="24"/>
          <w:szCs w:val="24"/>
        </w:rPr>
        <w:t>ьн</w:t>
      </w:r>
      <w:r w:rsidRPr="00B63DB7">
        <w:rPr>
          <w:rFonts w:ascii="Times New Roman" w:hAnsi="Times New Roman"/>
          <w:b/>
          <w:bCs/>
          <w:spacing w:val="-2"/>
          <w:sz w:val="24"/>
          <w:szCs w:val="24"/>
        </w:rPr>
        <w:t>ы</w:t>
      </w:r>
      <w:r w:rsidRPr="00B63DB7">
        <w:rPr>
          <w:rFonts w:ascii="Times New Roman" w:hAnsi="Times New Roman"/>
          <w:b/>
          <w:bCs/>
          <w:sz w:val="24"/>
          <w:szCs w:val="24"/>
        </w:rPr>
        <w:t xml:space="preserve">е </w:t>
      </w:r>
      <w:r w:rsidRPr="00B63DB7">
        <w:rPr>
          <w:rFonts w:ascii="Times New Roman" w:hAnsi="Times New Roman"/>
          <w:b/>
          <w:bCs/>
          <w:spacing w:val="-1"/>
          <w:sz w:val="24"/>
          <w:szCs w:val="24"/>
        </w:rPr>
        <w:t>к</w:t>
      </w:r>
      <w:r w:rsidRPr="00B63DB7">
        <w:rPr>
          <w:rFonts w:ascii="Times New Roman" w:hAnsi="Times New Roman"/>
          <w:b/>
          <w:bCs/>
          <w:spacing w:val="1"/>
          <w:sz w:val="24"/>
          <w:szCs w:val="24"/>
        </w:rPr>
        <w:t>о</w:t>
      </w:r>
      <w:r w:rsidRPr="00B63DB7">
        <w:rPr>
          <w:rFonts w:ascii="Times New Roman" w:hAnsi="Times New Roman"/>
          <w:b/>
          <w:bCs/>
          <w:sz w:val="24"/>
          <w:szCs w:val="24"/>
        </w:rPr>
        <w:t>м</w:t>
      </w:r>
      <w:r w:rsidRPr="00B63DB7">
        <w:rPr>
          <w:rFonts w:ascii="Times New Roman" w:hAnsi="Times New Roman"/>
          <w:b/>
          <w:bCs/>
          <w:spacing w:val="-3"/>
          <w:sz w:val="24"/>
          <w:szCs w:val="24"/>
        </w:rPr>
        <w:t>п</w:t>
      </w:r>
      <w:r w:rsidRPr="00B63DB7">
        <w:rPr>
          <w:rFonts w:ascii="Times New Roman" w:hAnsi="Times New Roman"/>
          <w:b/>
          <w:bCs/>
          <w:spacing w:val="1"/>
          <w:sz w:val="24"/>
          <w:szCs w:val="24"/>
        </w:rPr>
        <w:t>л</w:t>
      </w:r>
      <w:r w:rsidRPr="00B63DB7">
        <w:rPr>
          <w:rFonts w:ascii="Times New Roman" w:hAnsi="Times New Roman"/>
          <w:b/>
          <w:bCs/>
          <w:sz w:val="24"/>
          <w:szCs w:val="24"/>
        </w:rPr>
        <w:t>ексы</w:t>
      </w:r>
      <w:r w:rsidRPr="00B63DB7">
        <w:rPr>
          <w:rFonts w:ascii="Times New Roman" w:hAnsi="Times New Roman"/>
          <w:b/>
          <w:bCs/>
          <w:spacing w:val="-1"/>
          <w:sz w:val="24"/>
          <w:szCs w:val="24"/>
        </w:rPr>
        <w:t xml:space="preserve"> </w:t>
      </w:r>
      <w:r w:rsidRPr="00B63DB7">
        <w:rPr>
          <w:rFonts w:ascii="Times New Roman" w:hAnsi="Times New Roman"/>
          <w:b/>
          <w:bCs/>
          <w:spacing w:val="-2"/>
          <w:sz w:val="24"/>
          <w:szCs w:val="24"/>
        </w:rPr>
        <w:t>Р</w:t>
      </w:r>
      <w:r w:rsidRPr="00B63DB7">
        <w:rPr>
          <w:rFonts w:ascii="Times New Roman" w:hAnsi="Times New Roman"/>
          <w:b/>
          <w:bCs/>
          <w:spacing w:val="1"/>
          <w:sz w:val="24"/>
          <w:szCs w:val="24"/>
        </w:rPr>
        <w:t>о</w:t>
      </w:r>
      <w:r w:rsidRPr="00B63DB7">
        <w:rPr>
          <w:rFonts w:ascii="Times New Roman" w:hAnsi="Times New Roman"/>
          <w:b/>
          <w:bCs/>
          <w:sz w:val="24"/>
          <w:szCs w:val="24"/>
        </w:rPr>
        <w:t>сси</w:t>
      </w:r>
      <w:r w:rsidRPr="00B63DB7">
        <w:rPr>
          <w:rFonts w:ascii="Times New Roman" w:hAnsi="Times New Roman"/>
          <w:b/>
          <w:bCs/>
          <w:spacing w:val="-2"/>
          <w:sz w:val="24"/>
          <w:szCs w:val="24"/>
        </w:rPr>
        <w:t>и</w:t>
      </w:r>
      <w:r w:rsidRPr="00B63DB7">
        <w:rPr>
          <w:rFonts w:ascii="Times New Roman" w:hAnsi="Times New Roman"/>
          <w:b/>
          <w:bCs/>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Пр</w:t>
      </w:r>
      <w:r w:rsidRPr="00B63DB7">
        <w:rPr>
          <w:rFonts w:ascii="Times New Roman" w:hAnsi="Times New Roman"/>
          <w:b/>
          <w:bCs/>
          <w:spacing w:val="-1"/>
          <w:sz w:val="24"/>
          <w:szCs w:val="24"/>
        </w:rPr>
        <w:t>и</w:t>
      </w:r>
      <w:r w:rsidRPr="00B63DB7">
        <w:rPr>
          <w:rFonts w:ascii="Times New Roman" w:hAnsi="Times New Roman"/>
          <w:b/>
          <w:bCs/>
          <w:sz w:val="24"/>
          <w:szCs w:val="24"/>
        </w:rPr>
        <w:t>р</w:t>
      </w:r>
      <w:r w:rsidRPr="00B63DB7">
        <w:rPr>
          <w:rFonts w:ascii="Times New Roman" w:hAnsi="Times New Roman"/>
          <w:b/>
          <w:bCs/>
          <w:spacing w:val="1"/>
          <w:sz w:val="24"/>
          <w:szCs w:val="24"/>
        </w:rPr>
        <w:t>о</w:t>
      </w:r>
      <w:r w:rsidRPr="00B63DB7">
        <w:rPr>
          <w:rFonts w:ascii="Times New Roman" w:hAnsi="Times New Roman"/>
          <w:b/>
          <w:bCs/>
          <w:sz w:val="24"/>
          <w:szCs w:val="24"/>
        </w:rPr>
        <w:t>д</w:t>
      </w:r>
      <w:r w:rsidRPr="00B63DB7">
        <w:rPr>
          <w:rFonts w:ascii="Times New Roman" w:hAnsi="Times New Roman"/>
          <w:b/>
          <w:bCs/>
          <w:spacing w:val="-1"/>
          <w:sz w:val="24"/>
          <w:szCs w:val="24"/>
        </w:rPr>
        <w:t>но</w:t>
      </w:r>
      <w:r w:rsidRPr="00B63DB7">
        <w:rPr>
          <w:rFonts w:ascii="Times New Roman" w:hAnsi="Times New Roman"/>
          <w:b/>
          <w:bCs/>
          <w:sz w:val="24"/>
          <w:szCs w:val="24"/>
        </w:rPr>
        <w:t xml:space="preserve">е </w:t>
      </w:r>
      <w:r w:rsidRPr="00B63DB7">
        <w:rPr>
          <w:rFonts w:ascii="Times New Roman" w:hAnsi="Times New Roman"/>
          <w:b/>
          <w:bCs/>
          <w:spacing w:val="-3"/>
          <w:sz w:val="24"/>
          <w:szCs w:val="24"/>
        </w:rPr>
        <w:t>р</w:t>
      </w:r>
      <w:r w:rsidRPr="00B63DB7">
        <w:rPr>
          <w:rFonts w:ascii="Times New Roman" w:hAnsi="Times New Roman"/>
          <w:b/>
          <w:bCs/>
          <w:spacing w:val="1"/>
          <w:sz w:val="24"/>
          <w:szCs w:val="24"/>
        </w:rPr>
        <w:t>а</w:t>
      </w:r>
      <w:r w:rsidRPr="00B63DB7">
        <w:rPr>
          <w:rFonts w:ascii="Times New Roman" w:hAnsi="Times New Roman"/>
          <w:b/>
          <w:bCs/>
          <w:spacing w:val="-1"/>
          <w:sz w:val="24"/>
          <w:szCs w:val="24"/>
        </w:rPr>
        <w:t>й</w:t>
      </w:r>
      <w:r w:rsidRPr="00B63DB7">
        <w:rPr>
          <w:rFonts w:ascii="Times New Roman" w:hAnsi="Times New Roman"/>
          <w:b/>
          <w:bCs/>
          <w:spacing w:val="1"/>
          <w:sz w:val="24"/>
          <w:szCs w:val="24"/>
        </w:rPr>
        <w:t>о</w:t>
      </w:r>
      <w:r w:rsidRPr="00B63DB7">
        <w:rPr>
          <w:rFonts w:ascii="Times New Roman" w:hAnsi="Times New Roman"/>
          <w:b/>
          <w:bCs/>
          <w:spacing w:val="-3"/>
          <w:sz w:val="24"/>
          <w:szCs w:val="24"/>
        </w:rPr>
        <w:t>н</w:t>
      </w:r>
      <w:r w:rsidRPr="00B63DB7">
        <w:rPr>
          <w:rFonts w:ascii="Times New Roman" w:hAnsi="Times New Roman"/>
          <w:b/>
          <w:bCs/>
          <w:spacing w:val="-1"/>
          <w:sz w:val="24"/>
          <w:szCs w:val="24"/>
        </w:rPr>
        <w:t>и</w:t>
      </w:r>
      <w:r w:rsidRPr="00B63DB7">
        <w:rPr>
          <w:rFonts w:ascii="Times New Roman" w:hAnsi="Times New Roman"/>
          <w:b/>
          <w:bCs/>
          <w:sz w:val="24"/>
          <w:szCs w:val="24"/>
        </w:rPr>
        <w:t>р</w:t>
      </w:r>
      <w:r w:rsidRPr="00B63DB7">
        <w:rPr>
          <w:rFonts w:ascii="Times New Roman" w:hAnsi="Times New Roman"/>
          <w:b/>
          <w:bCs/>
          <w:spacing w:val="1"/>
          <w:sz w:val="24"/>
          <w:szCs w:val="24"/>
        </w:rPr>
        <w:t>о</w:t>
      </w:r>
      <w:r w:rsidRPr="00B63DB7">
        <w:rPr>
          <w:rFonts w:ascii="Times New Roman" w:hAnsi="Times New Roman"/>
          <w:b/>
          <w:bCs/>
          <w:sz w:val="24"/>
          <w:szCs w:val="24"/>
        </w:rPr>
        <w:t>ван</w:t>
      </w:r>
      <w:r w:rsidRPr="00B63DB7">
        <w:rPr>
          <w:rFonts w:ascii="Times New Roman" w:hAnsi="Times New Roman"/>
          <w:b/>
          <w:bCs/>
          <w:spacing w:val="-1"/>
          <w:sz w:val="24"/>
          <w:szCs w:val="24"/>
        </w:rPr>
        <w:t>и</w:t>
      </w:r>
      <w:r w:rsidRPr="00B63DB7">
        <w:rPr>
          <w:rFonts w:ascii="Times New Roman" w:hAnsi="Times New Roman"/>
          <w:b/>
          <w:bCs/>
          <w:sz w:val="24"/>
          <w:szCs w:val="24"/>
        </w:rPr>
        <w:t>е.</w:t>
      </w:r>
      <w:r w:rsidRPr="00B63DB7">
        <w:rPr>
          <w:rFonts w:ascii="Times New Roman" w:hAnsi="Times New Roman"/>
          <w:b/>
          <w:bCs/>
          <w:spacing w:val="2"/>
          <w:sz w:val="24"/>
          <w:szCs w:val="24"/>
        </w:rPr>
        <w:t xml:space="preserve"> </w:t>
      </w:r>
      <w:r w:rsidRPr="00B63DB7">
        <w:rPr>
          <w:rFonts w:ascii="Times New Roman" w:hAnsi="Times New Roman"/>
          <w:spacing w:val="-1"/>
          <w:sz w:val="24"/>
          <w:szCs w:val="24"/>
        </w:rPr>
        <w:t>При</w:t>
      </w:r>
      <w:r w:rsidRPr="00B63DB7">
        <w:rPr>
          <w:rFonts w:ascii="Times New Roman" w:hAnsi="Times New Roman"/>
          <w:spacing w:val="1"/>
          <w:sz w:val="24"/>
          <w:szCs w:val="24"/>
        </w:rPr>
        <w:t>р</w:t>
      </w:r>
      <w:r w:rsidRPr="00B63DB7">
        <w:rPr>
          <w:rFonts w:ascii="Times New Roman" w:hAnsi="Times New Roman"/>
          <w:spacing w:val="-1"/>
          <w:sz w:val="24"/>
          <w:szCs w:val="24"/>
        </w:rPr>
        <w:t>од</w:t>
      </w:r>
      <w:r w:rsidRPr="00B63DB7">
        <w:rPr>
          <w:rFonts w:ascii="Times New Roman" w:hAnsi="Times New Roman"/>
          <w:spacing w:val="1"/>
          <w:sz w:val="24"/>
          <w:szCs w:val="24"/>
        </w:rPr>
        <w:t>н</w:t>
      </w:r>
      <w:r w:rsidRPr="00B63DB7">
        <w:rPr>
          <w:rFonts w:ascii="Times New Roman" w:hAnsi="Times New Roman"/>
          <w:spacing w:val="2"/>
          <w:sz w:val="24"/>
          <w:szCs w:val="24"/>
        </w:rPr>
        <w:t>о</w:t>
      </w:r>
      <w:r w:rsidRPr="00B63DB7">
        <w:rPr>
          <w:rFonts w:ascii="Times New Roman" w:hAnsi="Times New Roman"/>
          <w:sz w:val="24"/>
          <w:szCs w:val="24"/>
        </w:rPr>
        <w:t>-</w:t>
      </w:r>
      <w:r w:rsidRPr="00B63DB7">
        <w:rPr>
          <w:rFonts w:ascii="Times New Roman" w:hAnsi="Times New Roman"/>
          <w:spacing w:val="-3"/>
          <w:sz w:val="24"/>
          <w:szCs w:val="24"/>
        </w:rPr>
        <w:t>т</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ри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 к</w:t>
      </w:r>
      <w:r w:rsidRPr="00B63DB7">
        <w:rPr>
          <w:rFonts w:ascii="Times New Roman" w:hAnsi="Times New Roman"/>
          <w:spacing w:val="-1"/>
          <w:sz w:val="24"/>
          <w:szCs w:val="24"/>
        </w:rPr>
        <w:t>о</w:t>
      </w:r>
      <w:r w:rsidRPr="00B63DB7">
        <w:rPr>
          <w:rFonts w:ascii="Times New Roman" w:hAnsi="Times New Roman"/>
          <w:spacing w:val="2"/>
          <w:sz w:val="24"/>
          <w:szCs w:val="24"/>
        </w:rPr>
        <w:t>м</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2"/>
          <w:sz w:val="24"/>
          <w:szCs w:val="24"/>
        </w:rPr>
        <w:t>к</w:t>
      </w:r>
      <w:r w:rsidRPr="00B63DB7">
        <w:rPr>
          <w:rFonts w:ascii="Times New Roman" w:hAnsi="Times New Roman"/>
          <w:sz w:val="24"/>
          <w:szCs w:val="24"/>
        </w:rPr>
        <w:t>сы (</w:t>
      </w:r>
      <w:r w:rsidRPr="00B63DB7">
        <w:rPr>
          <w:rFonts w:ascii="Times New Roman" w:hAnsi="Times New Roman"/>
          <w:spacing w:val="-1"/>
          <w:sz w:val="24"/>
          <w:szCs w:val="24"/>
        </w:rPr>
        <w:t>ПТ</w:t>
      </w:r>
      <w:r w:rsidRPr="00B63DB7">
        <w:rPr>
          <w:rFonts w:ascii="Times New Roman" w:hAnsi="Times New Roman"/>
          <w:sz w:val="24"/>
          <w:szCs w:val="24"/>
        </w:rPr>
        <w:t>К):</w:t>
      </w:r>
      <w:r w:rsidRPr="00B63DB7">
        <w:rPr>
          <w:rFonts w:ascii="Times New Roman" w:hAnsi="Times New Roman"/>
          <w:spacing w:val="1"/>
          <w:sz w:val="24"/>
          <w:szCs w:val="24"/>
        </w:rPr>
        <w:t xml:space="preserve"> 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е,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2"/>
          <w:sz w:val="24"/>
          <w:szCs w:val="24"/>
        </w:rPr>
        <w:t>о</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по</w:t>
      </w:r>
      <w:r w:rsidRPr="00B63DB7">
        <w:rPr>
          <w:rFonts w:ascii="Times New Roman" w:hAnsi="Times New Roman"/>
          <w:sz w:val="24"/>
          <w:szCs w:val="24"/>
        </w:rPr>
        <w:t>ге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по</w:t>
      </w:r>
      <w:r w:rsidRPr="00B63DB7">
        <w:rPr>
          <w:rFonts w:ascii="Times New Roman" w:hAnsi="Times New Roman"/>
          <w:sz w:val="24"/>
          <w:szCs w:val="24"/>
        </w:rPr>
        <w:t>ге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е. </w:t>
      </w:r>
      <w:r w:rsidRPr="00B63DB7">
        <w:rPr>
          <w:rFonts w:ascii="Times New Roman" w:hAnsi="Times New Roman"/>
          <w:spacing w:val="-1"/>
          <w:sz w:val="24"/>
          <w:szCs w:val="24"/>
        </w:rPr>
        <w:t>Пр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 xml:space="preserve">е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йо</w:t>
      </w:r>
      <w:r w:rsidRPr="00B63DB7">
        <w:rPr>
          <w:rFonts w:ascii="Times New Roman" w:hAnsi="Times New Roman"/>
          <w:spacing w:val="1"/>
          <w:sz w:val="24"/>
          <w:szCs w:val="24"/>
        </w:rPr>
        <w:t>н</w:t>
      </w:r>
      <w:r w:rsidRPr="00B63DB7">
        <w:rPr>
          <w:rFonts w:ascii="Times New Roman" w:hAnsi="Times New Roman"/>
          <w:spacing w:val="-1"/>
          <w:sz w:val="24"/>
          <w:szCs w:val="24"/>
        </w:rPr>
        <w:t>ир</w:t>
      </w:r>
      <w:r w:rsidRPr="00B63DB7">
        <w:rPr>
          <w:rFonts w:ascii="Times New Roman" w:hAnsi="Times New Roman"/>
          <w:spacing w:val="1"/>
          <w:sz w:val="24"/>
          <w:szCs w:val="24"/>
        </w:rPr>
        <w:t>о</w:t>
      </w:r>
      <w:r w:rsidRPr="00B63DB7">
        <w:rPr>
          <w:rFonts w:ascii="Times New Roman" w:hAnsi="Times New Roman"/>
          <w:sz w:val="24"/>
          <w:szCs w:val="24"/>
        </w:rPr>
        <w:t>ва</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т</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сс</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При</w:t>
      </w:r>
      <w:r w:rsidRPr="00B63DB7">
        <w:rPr>
          <w:rFonts w:ascii="Times New Roman" w:hAnsi="Times New Roman"/>
          <w:spacing w:val="1"/>
          <w:sz w:val="24"/>
          <w:szCs w:val="24"/>
        </w:rPr>
        <w:t>р</w:t>
      </w:r>
      <w:r w:rsidRPr="00B63DB7">
        <w:rPr>
          <w:rFonts w:ascii="Times New Roman" w:hAnsi="Times New Roman"/>
          <w:spacing w:val="-1"/>
          <w:sz w:val="24"/>
          <w:szCs w:val="24"/>
        </w:rPr>
        <w:t>од</w:t>
      </w:r>
      <w:r w:rsidRPr="00B63DB7">
        <w:rPr>
          <w:rFonts w:ascii="Times New Roman" w:hAnsi="Times New Roman"/>
          <w:spacing w:val="1"/>
          <w:sz w:val="24"/>
          <w:szCs w:val="24"/>
        </w:rPr>
        <w:t>ны</w:t>
      </w:r>
      <w:r w:rsidRPr="00B63DB7">
        <w:rPr>
          <w:rFonts w:ascii="Times New Roman" w:hAnsi="Times New Roman"/>
          <w:sz w:val="24"/>
          <w:szCs w:val="24"/>
        </w:rPr>
        <w:t xml:space="preserve">е </w:t>
      </w:r>
      <w:r w:rsidRPr="00B63DB7">
        <w:rPr>
          <w:rFonts w:ascii="Times New Roman" w:hAnsi="Times New Roman"/>
          <w:spacing w:val="-3"/>
          <w:sz w:val="24"/>
          <w:szCs w:val="24"/>
        </w:rPr>
        <w:t>з</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З</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 xml:space="preserve">а </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z w:val="24"/>
          <w:szCs w:val="24"/>
        </w:rPr>
        <w:t>к</w:t>
      </w:r>
      <w:r w:rsidRPr="00B63DB7">
        <w:rPr>
          <w:rFonts w:ascii="Times New Roman" w:hAnsi="Times New Roman"/>
          <w:spacing w:val="-2"/>
          <w:sz w:val="24"/>
          <w:szCs w:val="24"/>
        </w:rPr>
        <w:t>т</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х </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z w:val="24"/>
          <w:szCs w:val="24"/>
        </w:rPr>
        <w:t>сты</w:t>
      </w:r>
      <w:r w:rsidRPr="00B63DB7">
        <w:rPr>
          <w:rFonts w:ascii="Times New Roman" w:hAnsi="Times New Roman"/>
          <w:spacing w:val="1"/>
          <w:sz w:val="24"/>
          <w:szCs w:val="24"/>
        </w:rPr>
        <w:t>н</w:t>
      </w:r>
      <w:r w:rsidRPr="00B63DB7">
        <w:rPr>
          <w:rFonts w:ascii="Times New Roman" w:hAnsi="Times New Roman"/>
          <w:spacing w:val="-1"/>
          <w:sz w:val="24"/>
          <w:szCs w:val="24"/>
        </w:rPr>
        <w:t>ь</w:t>
      </w:r>
      <w:r w:rsidRPr="00B63DB7">
        <w:rPr>
          <w:rFonts w:ascii="Times New Roman" w:hAnsi="Times New Roman"/>
          <w:sz w:val="24"/>
          <w:szCs w:val="24"/>
        </w:rPr>
        <w:t>,</w:t>
      </w:r>
      <w:r w:rsidRPr="00B63DB7">
        <w:rPr>
          <w:rFonts w:ascii="Times New Roman" w:hAnsi="Times New Roman"/>
          <w:spacing w:val="25"/>
          <w:sz w:val="24"/>
          <w:szCs w:val="24"/>
        </w:rPr>
        <w:t xml:space="preserve"> </w:t>
      </w:r>
      <w:r w:rsidRPr="00B63DB7">
        <w:rPr>
          <w:rFonts w:ascii="Times New Roman" w:hAnsi="Times New Roman"/>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ндр</w:t>
      </w:r>
      <w:r w:rsidRPr="00B63DB7">
        <w:rPr>
          <w:rFonts w:ascii="Times New Roman" w:hAnsi="Times New Roman"/>
          <w:sz w:val="24"/>
          <w:szCs w:val="24"/>
        </w:rPr>
        <w:t>ы</w:t>
      </w:r>
      <w:r w:rsidRPr="00B63DB7">
        <w:rPr>
          <w:rFonts w:ascii="Times New Roman" w:hAnsi="Times New Roman"/>
          <w:spacing w:val="26"/>
          <w:sz w:val="24"/>
          <w:szCs w:val="24"/>
        </w:rPr>
        <w:t xml:space="preserve"> </w:t>
      </w:r>
      <w:r w:rsidRPr="00B63DB7">
        <w:rPr>
          <w:rFonts w:ascii="Times New Roman" w:hAnsi="Times New Roman"/>
          <w:sz w:val="24"/>
          <w:szCs w:val="24"/>
        </w:rPr>
        <w:t>и</w:t>
      </w:r>
      <w:r w:rsidRPr="00B63DB7">
        <w:rPr>
          <w:rFonts w:ascii="Times New Roman" w:hAnsi="Times New Roman"/>
          <w:spacing w:val="24"/>
          <w:sz w:val="24"/>
          <w:szCs w:val="24"/>
        </w:rPr>
        <w:t xml:space="preserve"> </w:t>
      </w:r>
      <w:r w:rsidRPr="00B63DB7">
        <w:rPr>
          <w:rFonts w:ascii="Times New Roman" w:hAnsi="Times New Roman"/>
          <w:spacing w:val="-1"/>
          <w:sz w:val="24"/>
          <w:szCs w:val="24"/>
        </w:rPr>
        <w:t>л</w:t>
      </w:r>
      <w:r w:rsidRPr="00B63DB7">
        <w:rPr>
          <w:rFonts w:ascii="Times New Roman" w:hAnsi="Times New Roman"/>
          <w:sz w:val="24"/>
          <w:szCs w:val="24"/>
        </w:rPr>
        <w:t>ес</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нд</w:t>
      </w:r>
      <w:r w:rsidRPr="00B63DB7">
        <w:rPr>
          <w:rFonts w:ascii="Times New Roman" w:hAnsi="Times New Roman"/>
          <w:spacing w:val="-1"/>
          <w:sz w:val="24"/>
          <w:szCs w:val="24"/>
        </w:rPr>
        <w:t>р</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25"/>
          <w:sz w:val="24"/>
          <w:szCs w:val="24"/>
        </w:rPr>
        <w:t xml:space="preserve"> </w:t>
      </w:r>
      <w:r w:rsidRPr="00B63DB7">
        <w:rPr>
          <w:rFonts w:ascii="Times New Roman" w:hAnsi="Times New Roman"/>
          <w:sz w:val="24"/>
          <w:szCs w:val="24"/>
        </w:rPr>
        <w:t>Раз</w:t>
      </w:r>
      <w:r w:rsidRPr="00B63DB7">
        <w:rPr>
          <w:rFonts w:ascii="Times New Roman" w:hAnsi="Times New Roman"/>
          <w:spacing w:val="-2"/>
          <w:sz w:val="24"/>
          <w:szCs w:val="24"/>
        </w:rPr>
        <w:t>н</w:t>
      </w:r>
      <w:r w:rsidRPr="00B63DB7">
        <w:rPr>
          <w:rFonts w:ascii="Times New Roman" w:hAnsi="Times New Roman"/>
          <w:spacing w:val="-1"/>
          <w:sz w:val="24"/>
          <w:szCs w:val="24"/>
        </w:rPr>
        <w:t>оо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азие</w:t>
      </w:r>
      <w:r w:rsidRPr="00B63DB7">
        <w:rPr>
          <w:rFonts w:ascii="Times New Roman" w:hAnsi="Times New Roman"/>
          <w:spacing w:val="26"/>
          <w:sz w:val="24"/>
          <w:szCs w:val="24"/>
        </w:rPr>
        <w:t xml:space="preserve"> </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5"/>
          <w:sz w:val="24"/>
          <w:szCs w:val="24"/>
        </w:rPr>
        <w:t xml:space="preserve"> </w:t>
      </w:r>
      <w:r w:rsidRPr="00B63DB7">
        <w:rPr>
          <w:rFonts w:ascii="Times New Roman" w:hAnsi="Times New Roman"/>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7"/>
          <w:sz w:val="24"/>
          <w:szCs w:val="24"/>
        </w:rPr>
        <w:t xml:space="preserve"> </w:t>
      </w:r>
      <w:r w:rsidRPr="00B63DB7">
        <w:rPr>
          <w:rFonts w:ascii="Times New Roman" w:hAnsi="Times New Roman"/>
          <w:sz w:val="24"/>
          <w:szCs w:val="24"/>
        </w:rPr>
        <w:t>т</w:t>
      </w:r>
      <w:r w:rsidRPr="00B63DB7">
        <w:rPr>
          <w:rFonts w:ascii="Times New Roman" w:hAnsi="Times New Roman"/>
          <w:spacing w:val="-3"/>
          <w:sz w:val="24"/>
          <w:szCs w:val="24"/>
        </w:rPr>
        <w:t>а</w:t>
      </w:r>
      <w:r w:rsidRPr="00B63DB7">
        <w:rPr>
          <w:rFonts w:ascii="Times New Roman" w:hAnsi="Times New Roman"/>
          <w:spacing w:val="1"/>
          <w:sz w:val="24"/>
          <w:szCs w:val="24"/>
        </w:rPr>
        <w:t>й</w:t>
      </w:r>
      <w:r w:rsidRPr="00B63DB7">
        <w:rPr>
          <w:rFonts w:ascii="Times New Roman" w:hAnsi="Times New Roman"/>
          <w:sz w:val="24"/>
          <w:szCs w:val="24"/>
        </w:rPr>
        <w:t>га,</w:t>
      </w:r>
      <w:r w:rsidRPr="00B63DB7">
        <w:rPr>
          <w:rFonts w:ascii="Times New Roman" w:hAnsi="Times New Roman"/>
          <w:spacing w:val="25"/>
          <w:sz w:val="24"/>
          <w:szCs w:val="24"/>
        </w:rPr>
        <w:t xml:space="preserve"> </w:t>
      </w:r>
      <w:r w:rsidRPr="00B63DB7">
        <w:rPr>
          <w:rFonts w:ascii="Times New Roman" w:hAnsi="Times New Roman"/>
          <w:sz w:val="24"/>
          <w:szCs w:val="24"/>
        </w:rPr>
        <w:t>смеш</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 и</w:t>
      </w:r>
      <w:r w:rsidRPr="00B63DB7">
        <w:rPr>
          <w:rFonts w:ascii="Times New Roman" w:hAnsi="Times New Roman"/>
          <w:spacing w:val="4"/>
          <w:sz w:val="24"/>
          <w:szCs w:val="24"/>
        </w:rPr>
        <w:t xml:space="preserve"> широко</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ств</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z w:val="24"/>
          <w:szCs w:val="24"/>
        </w:rPr>
        <w:t xml:space="preserve">са. </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3"/>
          <w:sz w:val="24"/>
          <w:szCs w:val="24"/>
        </w:rPr>
        <w:t>е</w:t>
      </w:r>
      <w:r w:rsidRPr="00B63DB7">
        <w:rPr>
          <w:rFonts w:ascii="Times New Roman" w:hAnsi="Times New Roman"/>
          <w:spacing w:val="1"/>
          <w:sz w:val="24"/>
          <w:szCs w:val="24"/>
        </w:rPr>
        <w:t>пи</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2"/>
          <w:sz w:val="24"/>
          <w:szCs w:val="24"/>
        </w:rPr>
        <w:t>с</w:t>
      </w:r>
      <w:r w:rsidRPr="00B63DB7">
        <w:rPr>
          <w:rFonts w:ascii="Times New Roman" w:hAnsi="Times New Roman"/>
          <w:sz w:val="24"/>
          <w:szCs w:val="24"/>
        </w:rPr>
        <w:t>тепи</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по</w:t>
      </w:r>
      <w:r w:rsidRPr="00B63DB7">
        <w:rPr>
          <w:rFonts w:ascii="Times New Roman" w:hAnsi="Times New Roman"/>
          <w:spacing w:val="-1"/>
          <w:sz w:val="24"/>
          <w:szCs w:val="24"/>
        </w:rPr>
        <w:t>л</w:t>
      </w:r>
      <w:r w:rsidRPr="00B63DB7">
        <w:rPr>
          <w:rFonts w:ascii="Times New Roman" w:hAnsi="Times New Roman"/>
          <w:spacing w:val="-4"/>
          <w:sz w:val="24"/>
          <w:szCs w:val="24"/>
        </w:rPr>
        <w:t>у</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z w:val="24"/>
          <w:szCs w:val="24"/>
        </w:rPr>
        <w:t>сты</w:t>
      </w:r>
      <w:r w:rsidRPr="00B63DB7">
        <w:rPr>
          <w:rFonts w:ascii="Times New Roman" w:hAnsi="Times New Roman"/>
          <w:spacing w:val="1"/>
          <w:sz w:val="24"/>
          <w:szCs w:val="24"/>
        </w:rPr>
        <w:t>ни</w:t>
      </w:r>
      <w:r w:rsidRPr="00B63DB7">
        <w:rPr>
          <w:rFonts w:ascii="Times New Roman" w:hAnsi="Times New Roman"/>
          <w:sz w:val="24"/>
          <w:szCs w:val="24"/>
        </w:rPr>
        <w:t>. Вы</w:t>
      </w:r>
      <w:r w:rsidRPr="00B63DB7">
        <w:rPr>
          <w:rFonts w:ascii="Times New Roman" w:hAnsi="Times New Roman"/>
          <w:spacing w:val="-1"/>
          <w:sz w:val="24"/>
          <w:szCs w:val="24"/>
        </w:rPr>
        <w:t>с</w:t>
      </w:r>
      <w:r w:rsidRPr="00B63DB7">
        <w:rPr>
          <w:rFonts w:ascii="Times New Roman" w:hAnsi="Times New Roman"/>
          <w:spacing w:val="1"/>
          <w:sz w:val="24"/>
          <w:szCs w:val="24"/>
        </w:rPr>
        <w:t>о</w:t>
      </w:r>
      <w:r w:rsidRPr="00B63DB7">
        <w:rPr>
          <w:rFonts w:ascii="Times New Roman" w:hAnsi="Times New Roman"/>
          <w:sz w:val="24"/>
          <w:szCs w:val="24"/>
        </w:rPr>
        <w:t>тн</w:t>
      </w:r>
      <w:r w:rsidRPr="00B63DB7">
        <w:rPr>
          <w:rFonts w:ascii="Times New Roman" w:hAnsi="Times New Roman"/>
          <w:spacing w:val="-2"/>
          <w:sz w:val="24"/>
          <w:szCs w:val="24"/>
        </w:rPr>
        <w:t>а</w:t>
      </w:r>
      <w:r w:rsidRPr="00B63DB7">
        <w:rPr>
          <w:rFonts w:ascii="Times New Roman" w:hAnsi="Times New Roman"/>
          <w:sz w:val="24"/>
          <w:szCs w:val="24"/>
        </w:rPr>
        <w:t xml:space="preserve">я </w:t>
      </w:r>
      <w:r w:rsidRPr="00B63DB7">
        <w:rPr>
          <w:rFonts w:ascii="Times New Roman" w:hAnsi="Times New Roman"/>
          <w:spacing w:val="-2"/>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я</w:t>
      </w:r>
      <w:r w:rsidRPr="00B63DB7">
        <w:rPr>
          <w:rFonts w:ascii="Times New Roman" w:hAnsi="Times New Roman"/>
          <w:spacing w:val="-2"/>
          <w:sz w:val="24"/>
          <w:szCs w:val="24"/>
        </w:rPr>
        <w:t>с</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3"/>
          <w:sz w:val="24"/>
          <w:szCs w:val="24"/>
        </w:rPr>
        <w:t>ь</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Кр</w:t>
      </w:r>
      <w:r w:rsidRPr="00B63DB7">
        <w:rPr>
          <w:rFonts w:ascii="Times New Roman" w:hAnsi="Times New Roman"/>
          <w:b/>
          <w:bCs/>
          <w:spacing w:val="1"/>
          <w:sz w:val="24"/>
          <w:szCs w:val="24"/>
        </w:rPr>
        <w:t>у</w:t>
      </w:r>
      <w:r w:rsidRPr="00B63DB7">
        <w:rPr>
          <w:rFonts w:ascii="Times New Roman" w:hAnsi="Times New Roman"/>
          <w:b/>
          <w:bCs/>
          <w:spacing w:val="-1"/>
          <w:sz w:val="24"/>
          <w:szCs w:val="24"/>
        </w:rPr>
        <w:t>пны</w:t>
      </w:r>
      <w:r w:rsidRPr="00B63DB7">
        <w:rPr>
          <w:rFonts w:ascii="Times New Roman" w:hAnsi="Times New Roman"/>
          <w:b/>
          <w:bCs/>
          <w:sz w:val="24"/>
          <w:szCs w:val="24"/>
        </w:rPr>
        <w:t>е</w:t>
      </w:r>
      <w:r w:rsidRPr="00B63DB7">
        <w:rPr>
          <w:rFonts w:ascii="Times New Roman" w:hAnsi="Times New Roman"/>
          <w:b/>
          <w:bCs/>
          <w:spacing w:val="2"/>
          <w:sz w:val="24"/>
          <w:szCs w:val="24"/>
        </w:rPr>
        <w:t xml:space="preserve"> </w:t>
      </w:r>
      <w:r w:rsidRPr="00B63DB7">
        <w:rPr>
          <w:rFonts w:ascii="Times New Roman" w:hAnsi="Times New Roman"/>
          <w:b/>
          <w:bCs/>
          <w:spacing w:val="-1"/>
          <w:sz w:val="24"/>
          <w:szCs w:val="24"/>
        </w:rPr>
        <w:t>п</w:t>
      </w:r>
      <w:r w:rsidRPr="00B63DB7">
        <w:rPr>
          <w:rFonts w:ascii="Times New Roman" w:hAnsi="Times New Roman"/>
          <w:b/>
          <w:bCs/>
          <w:sz w:val="24"/>
          <w:szCs w:val="24"/>
        </w:rPr>
        <w:t>р</w:t>
      </w:r>
      <w:r w:rsidRPr="00B63DB7">
        <w:rPr>
          <w:rFonts w:ascii="Times New Roman" w:hAnsi="Times New Roman"/>
          <w:b/>
          <w:bCs/>
          <w:spacing w:val="-1"/>
          <w:sz w:val="24"/>
          <w:szCs w:val="24"/>
        </w:rPr>
        <w:t>и</w:t>
      </w:r>
      <w:r w:rsidRPr="00B63DB7">
        <w:rPr>
          <w:rFonts w:ascii="Times New Roman" w:hAnsi="Times New Roman"/>
          <w:b/>
          <w:bCs/>
          <w:sz w:val="24"/>
          <w:szCs w:val="24"/>
        </w:rPr>
        <w:t>р</w:t>
      </w:r>
      <w:r w:rsidRPr="00B63DB7">
        <w:rPr>
          <w:rFonts w:ascii="Times New Roman" w:hAnsi="Times New Roman"/>
          <w:b/>
          <w:bCs/>
          <w:spacing w:val="1"/>
          <w:sz w:val="24"/>
          <w:szCs w:val="24"/>
        </w:rPr>
        <w:t>о</w:t>
      </w:r>
      <w:r w:rsidRPr="00B63DB7">
        <w:rPr>
          <w:rFonts w:ascii="Times New Roman" w:hAnsi="Times New Roman"/>
          <w:b/>
          <w:bCs/>
          <w:sz w:val="24"/>
          <w:szCs w:val="24"/>
        </w:rPr>
        <w:t>д</w:t>
      </w:r>
      <w:r w:rsidRPr="00B63DB7">
        <w:rPr>
          <w:rFonts w:ascii="Times New Roman" w:hAnsi="Times New Roman"/>
          <w:b/>
          <w:bCs/>
          <w:spacing w:val="-4"/>
          <w:sz w:val="24"/>
          <w:szCs w:val="24"/>
        </w:rPr>
        <w:t>н</w:t>
      </w:r>
      <w:r w:rsidRPr="00B63DB7">
        <w:rPr>
          <w:rFonts w:ascii="Times New Roman" w:hAnsi="Times New Roman"/>
          <w:b/>
          <w:bCs/>
          <w:spacing w:val="-1"/>
          <w:sz w:val="24"/>
          <w:szCs w:val="24"/>
        </w:rPr>
        <w:t>ы</w:t>
      </w:r>
      <w:r w:rsidRPr="00B63DB7">
        <w:rPr>
          <w:rFonts w:ascii="Times New Roman" w:hAnsi="Times New Roman"/>
          <w:b/>
          <w:bCs/>
          <w:sz w:val="24"/>
          <w:szCs w:val="24"/>
        </w:rPr>
        <w:t>е</w:t>
      </w:r>
      <w:r w:rsidRPr="00B63DB7">
        <w:rPr>
          <w:rFonts w:ascii="Times New Roman" w:hAnsi="Times New Roman"/>
          <w:b/>
          <w:bCs/>
          <w:spacing w:val="2"/>
          <w:sz w:val="24"/>
          <w:szCs w:val="24"/>
        </w:rPr>
        <w:t xml:space="preserve"> </w:t>
      </w:r>
      <w:r w:rsidRPr="00B63DB7">
        <w:rPr>
          <w:rFonts w:ascii="Times New Roman" w:hAnsi="Times New Roman"/>
          <w:b/>
          <w:bCs/>
          <w:spacing w:val="-1"/>
          <w:sz w:val="24"/>
          <w:szCs w:val="24"/>
        </w:rPr>
        <w:t>к</w:t>
      </w:r>
      <w:r w:rsidRPr="00B63DB7">
        <w:rPr>
          <w:rFonts w:ascii="Times New Roman" w:hAnsi="Times New Roman"/>
          <w:b/>
          <w:bCs/>
          <w:spacing w:val="1"/>
          <w:sz w:val="24"/>
          <w:szCs w:val="24"/>
        </w:rPr>
        <w:t>о</w:t>
      </w:r>
      <w:r w:rsidRPr="00B63DB7">
        <w:rPr>
          <w:rFonts w:ascii="Times New Roman" w:hAnsi="Times New Roman"/>
          <w:b/>
          <w:bCs/>
          <w:sz w:val="24"/>
          <w:szCs w:val="24"/>
        </w:rPr>
        <w:t>м</w:t>
      </w:r>
      <w:r w:rsidRPr="00B63DB7">
        <w:rPr>
          <w:rFonts w:ascii="Times New Roman" w:hAnsi="Times New Roman"/>
          <w:b/>
          <w:bCs/>
          <w:spacing w:val="-3"/>
          <w:sz w:val="24"/>
          <w:szCs w:val="24"/>
        </w:rPr>
        <w:t>п</w:t>
      </w:r>
      <w:r w:rsidRPr="00B63DB7">
        <w:rPr>
          <w:rFonts w:ascii="Times New Roman" w:hAnsi="Times New Roman"/>
          <w:b/>
          <w:bCs/>
          <w:spacing w:val="1"/>
          <w:sz w:val="24"/>
          <w:szCs w:val="24"/>
        </w:rPr>
        <w:t>л</w:t>
      </w:r>
      <w:r w:rsidRPr="00B63DB7">
        <w:rPr>
          <w:rFonts w:ascii="Times New Roman" w:hAnsi="Times New Roman"/>
          <w:b/>
          <w:bCs/>
          <w:sz w:val="24"/>
          <w:szCs w:val="24"/>
        </w:rPr>
        <w:t xml:space="preserve">ексы </w:t>
      </w:r>
      <w:r w:rsidRPr="00B63DB7">
        <w:rPr>
          <w:rFonts w:ascii="Times New Roman" w:hAnsi="Times New Roman"/>
          <w:b/>
          <w:bCs/>
          <w:spacing w:val="-1"/>
          <w:sz w:val="24"/>
          <w:szCs w:val="24"/>
        </w:rPr>
        <w:t>Ро</w:t>
      </w:r>
      <w:r w:rsidRPr="00B63DB7">
        <w:rPr>
          <w:rFonts w:ascii="Times New Roman" w:hAnsi="Times New Roman"/>
          <w:b/>
          <w:bCs/>
          <w:sz w:val="24"/>
          <w:szCs w:val="24"/>
        </w:rPr>
        <w:t>сси</w:t>
      </w:r>
      <w:r w:rsidRPr="00B63DB7">
        <w:rPr>
          <w:rFonts w:ascii="Times New Roman" w:hAnsi="Times New Roman"/>
          <w:b/>
          <w:bCs/>
          <w:spacing w:val="-2"/>
          <w:sz w:val="24"/>
          <w:szCs w:val="24"/>
        </w:rPr>
        <w:t>и</w:t>
      </w:r>
      <w:r w:rsidRPr="00B63DB7">
        <w:rPr>
          <w:rFonts w:ascii="Times New Roman" w:hAnsi="Times New Roman"/>
          <w:b/>
          <w:bCs/>
          <w:sz w:val="24"/>
          <w:szCs w:val="24"/>
        </w:rPr>
        <w:t>.</w:t>
      </w:r>
      <w:r w:rsidRPr="00B63DB7">
        <w:rPr>
          <w:rFonts w:ascii="Times New Roman" w:hAnsi="Times New Roman"/>
          <w:b/>
          <w:bCs/>
          <w:spacing w:val="4"/>
          <w:sz w:val="24"/>
          <w:szCs w:val="24"/>
        </w:rPr>
        <w:t xml:space="preserve"> </w:t>
      </w:r>
      <w:r w:rsidRPr="00B63DB7">
        <w:rPr>
          <w:rFonts w:ascii="Times New Roman" w:hAnsi="Times New Roman"/>
          <w:sz w:val="24"/>
          <w:szCs w:val="24"/>
        </w:rPr>
        <w:t>Р</w:t>
      </w:r>
      <w:r w:rsidRPr="00B63DB7">
        <w:rPr>
          <w:rFonts w:ascii="Times New Roman" w:hAnsi="Times New Roman"/>
          <w:spacing w:val="-4"/>
          <w:sz w:val="24"/>
          <w:szCs w:val="24"/>
        </w:rPr>
        <w:t>у</w:t>
      </w:r>
      <w:r w:rsidRPr="00B63DB7">
        <w:rPr>
          <w:rFonts w:ascii="Times New Roman" w:hAnsi="Times New Roman"/>
          <w:sz w:val="24"/>
          <w:szCs w:val="24"/>
        </w:rPr>
        <w:t>сская</w:t>
      </w:r>
      <w:r w:rsidRPr="00B63DB7">
        <w:rPr>
          <w:rFonts w:ascii="Times New Roman" w:hAnsi="Times New Roman"/>
          <w:spacing w:val="3"/>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ин</w:t>
      </w:r>
      <w:r w:rsidRPr="00B63DB7">
        <w:rPr>
          <w:rFonts w:ascii="Times New Roman" w:hAnsi="Times New Roman"/>
          <w:sz w:val="24"/>
          <w:szCs w:val="24"/>
        </w:rPr>
        <w:t>а (</w:t>
      </w:r>
      <w:r w:rsidRPr="00B63DB7">
        <w:rPr>
          <w:rFonts w:ascii="Times New Roman" w:hAnsi="Times New Roman"/>
          <w:spacing w:val="-1"/>
          <w:sz w:val="24"/>
          <w:szCs w:val="24"/>
        </w:rPr>
        <w:t>од</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з к</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pacing w:val="1"/>
          <w:sz w:val="24"/>
          <w:szCs w:val="24"/>
        </w:rPr>
        <w:t>пн</w:t>
      </w:r>
      <w:r w:rsidRPr="00B63DB7">
        <w:rPr>
          <w:rFonts w:ascii="Times New Roman" w:hAnsi="Times New Roman"/>
          <w:spacing w:val="-2"/>
          <w:sz w:val="24"/>
          <w:szCs w:val="24"/>
        </w:rPr>
        <w:t>е</w:t>
      </w:r>
      <w:r w:rsidRPr="00B63DB7">
        <w:rPr>
          <w:rFonts w:ascii="Times New Roman" w:hAnsi="Times New Roman"/>
          <w:spacing w:val="1"/>
          <w:sz w:val="24"/>
          <w:szCs w:val="24"/>
        </w:rPr>
        <w:t>й</w:t>
      </w:r>
      <w:r w:rsidRPr="00B63DB7">
        <w:rPr>
          <w:rFonts w:ascii="Times New Roman" w:hAnsi="Times New Roman"/>
          <w:sz w:val="24"/>
          <w:szCs w:val="24"/>
        </w:rPr>
        <w:t>ш</w:t>
      </w:r>
      <w:r w:rsidRPr="00B63DB7">
        <w:rPr>
          <w:rFonts w:ascii="Times New Roman" w:hAnsi="Times New Roman"/>
          <w:spacing w:val="-2"/>
          <w:sz w:val="24"/>
          <w:szCs w:val="24"/>
        </w:rPr>
        <w:t>и</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о</w:t>
      </w:r>
      <w:r w:rsidRPr="00B63DB7">
        <w:rPr>
          <w:rFonts w:ascii="Times New Roman" w:hAnsi="Times New Roman"/>
          <w:spacing w:val="1"/>
          <w:sz w:val="24"/>
          <w:szCs w:val="24"/>
        </w:rPr>
        <w:t xml:space="preserve"> п</w:t>
      </w:r>
      <w:r w:rsidRPr="00B63DB7">
        <w:rPr>
          <w:rFonts w:ascii="Times New Roman" w:hAnsi="Times New Roman"/>
          <w:spacing w:val="-1"/>
          <w:sz w:val="24"/>
          <w:szCs w:val="24"/>
        </w:rPr>
        <w:t>ло</w:t>
      </w:r>
      <w:r w:rsidRPr="00B63DB7">
        <w:rPr>
          <w:rFonts w:ascii="Times New Roman" w:hAnsi="Times New Roman"/>
          <w:sz w:val="24"/>
          <w:szCs w:val="24"/>
        </w:rPr>
        <w:t>ща</w:t>
      </w:r>
      <w:r w:rsidRPr="00B63DB7">
        <w:rPr>
          <w:rFonts w:ascii="Times New Roman" w:hAnsi="Times New Roman"/>
          <w:spacing w:val="-1"/>
          <w:sz w:val="24"/>
          <w:szCs w:val="24"/>
        </w:rPr>
        <w:t>д</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н</w:t>
      </w:r>
      <w:r w:rsidRPr="00B63DB7">
        <w:rPr>
          <w:rFonts w:ascii="Times New Roman" w:hAnsi="Times New Roman"/>
          <w:spacing w:val="3"/>
          <w:sz w:val="24"/>
          <w:szCs w:val="24"/>
        </w:rPr>
        <w:t xml:space="preserve"> </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д</w:t>
      </w:r>
      <w:r w:rsidRPr="00B63DB7">
        <w:rPr>
          <w:rFonts w:ascii="Times New Roman" w:hAnsi="Times New Roman"/>
          <w:spacing w:val="-1"/>
          <w:sz w:val="24"/>
          <w:szCs w:val="24"/>
        </w:rPr>
        <w:t>р</w:t>
      </w:r>
      <w:r w:rsidRPr="00B63DB7">
        <w:rPr>
          <w:rFonts w:ascii="Times New Roman" w:hAnsi="Times New Roman"/>
          <w:sz w:val="24"/>
          <w:szCs w:val="24"/>
        </w:rPr>
        <w:t>евн</w:t>
      </w:r>
      <w:r w:rsidRPr="00B63DB7">
        <w:rPr>
          <w:rFonts w:ascii="Times New Roman" w:hAnsi="Times New Roman"/>
          <w:spacing w:val="-1"/>
          <w:sz w:val="24"/>
          <w:szCs w:val="24"/>
        </w:rPr>
        <w:t>я</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ин</w:t>
      </w:r>
      <w:r w:rsidRPr="00B63DB7">
        <w:rPr>
          <w:rFonts w:ascii="Times New Roman" w:hAnsi="Times New Roman"/>
          <w:spacing w:val="-2"/>
          <w:sz w:val="24"/>
          <w:szCs w:val="24"/>
        </w:rPr>
        <w:t>а</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зноо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z w:val="24"/>
          <w:szCs w:val="24"/>
        </w:rPr>
        <w:t>еф</w:t>
      </w:r>
      <w:r w:rsidRPr="00B63DB7">
        <w:rPr>
          <w:rFonts w:ascii="Times New Roman" w:hAnsi="Times New Roman"/>
          <w:spacing w:val="-2"/>
          <w:sz w:val="24"/>
          <w:szCs w:val="24"/>
        </w:rPr>
        <w:t>а</w:t>
      </w:r>
      <w:r w:rsidRPr="00B63DB7">
        <w:rPr>
          <w:rFonts w:ascii="Times New Roman" w:hAnsi="Times New Roman"/>
          <w:sz w:val="24"/>
          <w:szCs w:val="24"/>
        </w:rPr>
        <w:t xml:space="preserve">; </w:t>
      </w:r>
      <w:r w:rsidRPr="00B63DB7">
        <w:rPr>
          <w:rFonts w:ascii="Times New Roman" w:hAnsi="Times New Roman"/>
          <w:spacing w:val="1"/>
          <w:sz w:val="24"/>
          <w:szCs w:val="24"/>
        </w:rPr>
        <w:t>б</w:t>
      </w:r>
      <w:r w:rsidRPr="00B63DB7">
        <w:rPr>
          <w:rFonts w:ascii="Times New Roman" w:hAnsi="Times New Roman"/>
          <w:spacing w:val="-1"/>
          <w:sz w:val="24"/>
          <w:szCs w:val="24"/>
        </w:rPr>
        <w:t>л</w:t>
      </w:r>
      <w:r w:rsidRPr="00B63DB7">
        <w:rPr>
          <w:rFonts w:ascii="Times New Roman" w:hAnsi="Times New Roman"/>
          <w:sz w:val="24"/>
          <w:szCs w:val="24"/>
        </w:rPr>
        <w:t>аг</w:t>
      </w:r>
      <w:r w:rsidRPr="00B63DB7">
        <w:rPr>
          <w:rFonts w:ascii="Times New Roman" w:hAnsi="Times New Roman"/>
          <w:spacing w:val="-1"/>
          <w:sz w:val="24"/>
          <w:szCs w:val="24"/>
        </w:rPr>
        <w:t>оп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ят</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ма</w:t>
      </w:r>
      <w:r w:rsidRPr="00B63DB7">
        <w:rPr>
          <w:rFonts w:ascii="Times New Roman" w:hAnsi="Times New Roman"/>
          <w:spacing w:val="-3"/>
          <w:sz w:val="24"/>
          <w:szCs w:val="24"/>
        </w:rPr>
        <w:t>т</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зап</w:t>
      </w:r>
      <w:r w:rsidRPr="00B63DB7">
        <w:rPr>
          <w:rFonts w:ascii="Times New Roman" w:hAnsi="Times New Roman"/>
          <w:spacing w:val="-2"/>
          <w:sz w:val="24"/>
          <w:szCs w:val="24"/>
        </w:rPr>
        <w:t>а</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1"/>
          <w:sz w:val="24"/>
          <w:szCs w:val="24"/>
        </w:rPr>
        <w:t xml:space="preserve"> п</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 xml:space="preserve">а </w:t>
      </w:r>
      <w:r w:rsidRPr="00B63DB7">
        <w:rPr>
          <w:rFonts w:ascii="Times New Roman" w:hAnsi="Times New Roman"/>
          <w:spacing w:val="1"/>
          <w:sz w:val="24"/>
          <w:szCs w:val="24"/>
        </w:rPr>
        <w:t>н</w:t>
      </w:r>
      <w:r w:rsidRPr="00B63DB7">
        <w:rPr>
          <w:rFonts w:ascii="Times New Roman" w:hAnsi="Times New Roman"/>
          <w:sz w:val="24"/>
          <w:szCs w:val="24"/>
        </w:rPr>
        <w:t xml:space="preserve">а </w:t>
      </w:r>
      <w:r w:rsidRPr="00B63DB7">
        <w:rPr>
          <w:rFonts w:ascii="Times New Roman" w:hAnsi="Times New Roman"/>
          <w:spacing w:val="-4"/>
          <w:sz w:val="24"/>
          <w:szCs w:val="24"/>
        </w:rPr>
        <w:t>у</w:t>
      </w:r>
      <w:r w:rsidRPr="00B63DB7">
        <w:rPr>
          <w:rFonts w:ascii="Times New Roman" w:hAnsi="Times New Roman"/>
          <w:spacing w:val="2"/>
          <w:sz w:val="24"/>
          <w:szCs w:val="24"/>
        </w:rPr>
        <w:t>в</w:t>
      </w:r>
      <w:r w:rsidRPr="00B63DB7">
        <w:rPr>
          <w:rFonts w:ascii="Times New Roman" w:hAnsi="Times New Roman"/>
          <w:spacing w:val="-1"/>
          <w:sz w:val="24"/>
          <w:szCs w:val="24"/>
        </w:rPr>
        <w:t>л</w:t>
      </w:r>
      <w:r w:rsidRPr="00B63DB7">
        <w:rPr>
          <w:rFonts w:ascii="Times New Roman" w:hAnsi="Times New Roman"/>
          <w:sz w:val="24"/>
          <w:szCs w:val="24"/>
        </w:rPr>
        <w:t>аж</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8"/>
          <w:sz w:val="24"/>
          <w:szCs w:val="24"/>
        </w:rPr>
        <w:t>и</w:t>
      </w:r>
      <w:r w:rsidRPr="00B63DB7">
        <w:rPr>
          <w:rFonts w:ascii="Times New Roman" w:hAnsi="Times New Roman"/>
          <w:sz w:val="24"/>
          <w:szCs w:val="24"/>
        </w:rPr>
        <w:t>е те</w:t>
      </w:r>
      <w:r w:rsidRPr="00B63DB7">
        <w:rPr>
          <w:rFonts w:ascii="Times New Roman" w:hAnsi="Times New Roman"/>
          <w:spacing w:val="-1"/>
          <w:sz w:val="24"/>
          <w:szCs w:val="24"/>
        </w:rPr>
        <w:t>р</w:t>
      </w:r>
      <w:r w:rsidRPr="00B63DB7">
        <w:rPr>
          <w:rFonts w:ascii="Times New Roman" w:hAnsi="Times New Roman"/>
          <w:spacing w:val="1"/>
          <w:sz w:val="24"/>
          <w:szCs w:val="24"/>
        </w:rPr>
        <w:t>ри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ри</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2"/>
          <w:sz w:val="24"/>
          <w:szCs w:val="24"/>
        </w:rPr>
        <w:t>н</w:t>
      </w:r>
      <w:r w:rsidRPr="00B63DB7">
        <w:rPr>
          <w:rFonts w:ascii="Times New Roman" w:hAnsi="Times New Roman"/>
          <w:spacing w:val="-1"/>
          <w:sz w:val="24"/>
          <w:szCs w:val="24"/>
        </w:rPr>
        <w:t>оо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азие вн</w:t>
      </w:r>
      <w:r w:rsidRPr="00B63DB7">
        <w:rPr>
          <w:rFonts w:ascii="Times New Roman" w:hAnsi="Times New Roman"/>
          <w:spacing w:val="-3"/>
          <w:sz w:val="24"/>
          <w:szCs w:val="24"/>
        </w:rPr>
        <w:t>у</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z w:val="24"/>
          <w:szCs w:val="24"/>
        </w:rPr>
        <w:t>вод</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л</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д</w:t>
      </w:r>
      <w:r w:rsidRPr="00B63DB7">
        <w:rPr>
          <w:rFonts w:ascii="Times New Roman" w:hAnsi="Times New Roman"/>
          <w:sz w:val="24"/>
          <w:szCs w:val="24"/>
        </w:rPr>
        <w:t>шаф</w:t>
      </w:r>
      <w:r w:rsidRPr="00B63DB7">
        <w:rPr>
          <w:rFonts w:ascii="Times New Roman" w:hAnsi="Times New Roman"/>
          <w:spacing w:val="-2"/>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в).</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Север</w:t>
      </w:r>
      <w:r w:rsidRPr="00B63DB7">
        <w:rPr>
          <w:rFonts w:ascii="Times New Roman" w:hAnsi="Times New Roman"/>
          <w:spacing w:val="4"/>
          <w:sz w:val="24"/>
          <w:szCs w:val="24"/>
        </w:rPr>
        <w:t xml:space="preserve"> </w:t>
      </w:r>
      <w:r w:rsidRPr="00B63DB7">
        <w:rPr>
          <w:rFonts w:ascii="Times New Roman" w:hAnsi="Times New Roman"/>
          <w:sz w:val="24"/>
          <w:szCs w:val="24"/>
        </w:rPr>
        <w:t>Р</w:t>
      </w:r>
      <w:r w:rsidRPr="00B63DB7">
        <w:rPr>
          <w:rFonts w:ascii="Times New Roman" w:hAnsi="Times New Roman"/>
          <w:spacing w:val="-4"/>
          <w:sz w:val="24"/>
          <w:szCs w:val="24"/>
        </w:rPr>
        <w:t>у</w:t>
      </w:r>
      <w:r w:rsidRPr="00B63DB7">
        <w:rPr>
          <w:rFonts w:ascii="Times New Roman" w:hAnsi="Times New Roman"/>
          <w:sz w:val="24"/>
          <w:szCs w:val="24"/>
        </w:rPr>
        <w:t>сской</w:t>
      </w:r>
      <w:r w:rsidRPr="00B63DB7">
        <w:rPr>
          <w:rFonts w:ascii="Times New Roman" w:hAnsi="Times New Roman"/>
          <w:spacing w:val="3"/>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ав</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4"/>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гая</w:t>
      </w:r>
      <w:r w:rsidRPr="00B63DB7">
        <w:rPr>
          <w:rFonts w:ascii="Times New Roman" w:hAnsi="Times New Roman"/>
          <w:spacing w:val="1"/>
          <w:sz w:val="24"/>
          <w:szCs w:val="24"/>
        </w:rPr>
        <w:t xml:space="preserve"> р</w:t>
      </w:r>
      <w:r w:rsidRPr="00B63DB7">
        <w:rPr>
          <w:rFonts w:ascii="Times New Roman" w:hAnsi="Times New Roman"/>
          <w:sz w:val="24"/>
          <w:szCs w:val="24"/>
        </w:rPr>
        <w:t>ав</w:t>
      </w:r>
      <w:r w:rsidRPr="00B63DB7">
        <w:rPr>
          <w:rFonts w:ascii="Times New Roman" w:hAnsi="Times New Roman"/>
          <w:spacing w:val="-2"/>
          <w:sz w:val="24"/>
          <w:szCs w:val="24"/>
        </w:rPr>
        <w:t>н</w:t>
      </w:r>
      <w:r w:rsidRPr="00B63DB7">
        <w:rPr>
          <w:rFonts w:ascii="Times New Roman" w:hAnsi="Times New Roman"/>
          <w:spacing w:val="1"/>
          <w:sz w:val="24"/>
          <w:szCs w:val="24"/>
        </w:rPr>
        <w:t>ин</w:t>
      </w:r>
      <w:r w:rsidRPr="00B63DB7">
        <w:rPr>
          <w:rFonts w:ascii="Times New Roman" w:hAnsi="Times New Roman"/>
          <w:sz w:val="24"/>
          <w:szCs w:val="24"/>
        </w:rPr>
        <w:t xml:space="preserve">а, </w:t>
      </w:r>
      <w:r w:rsidRPr="00B63DB7">
        <w:rPr>
          <w:rFonts w:ascii="Times New Roman" w:hAnsi="Times New Roman"/>
          <w:spacing w:val="1"/>
          <w:sz w:val="24"/>
          <w:szCs w:val="24"/>
        </w:rPr>
        <w:t>бо</w:t>
      </w:r>
      <w:r w:rsidRPr="00B63DB7">
        <w:rPr>
          <w:rFonts w:ascii="Times New Roman" w:hAnsi="Times New Roman"/>
          <w:spacing w:val="-2"/>
          <w:sz w:val="24"/>
          <w:szCs w:val="24"/>
        </w:rPr>
        <w:t>г</w:t>
      </w:r>
      <w:r w:rsidRPr="00B63DB7">
        <w:rPr>
          <w:rFonts w:ascii="Times New Roman" w:hAnsi="Times New Roman"/>
          <w:sz w:val="24"/>
          <w:szCs w:val="24"/>
        </w:rPr>
        <w:t>ат</w:t>
      </w:r>
      <w:r w:rsidRPr="00B63DB7">
        <w:rPr>
          <w:rFonts w:ascii="Times New Roman" w:hAnsi="Times New Roman"/>
          <w:spacing w:val="-3"/>
          <w:sz w:val="24"/>
          <w:szCs w:val="24"/>
        </w:rPr>
        <w:t>а</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по</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з</w:t>
      </w:r>
      <w:r w:rsidRPr="00B63DB7">
        <w:rPr>
          <w:rFonts w:ascii="Times New Roman" w:hAnsi="Times New Roman"/>
          <w:spacing w:val="1"/>
          <w:sz w:val="24"/>
          <w:szCs w:val="24"/>
        </w:rPr>
        <w:t>ны</w:t>
      </w:r>
      <w:r w:rsidRPr="00B63DB7">
        <w:rPr>
          <w:rFonts w:ascii="Times New Roman" w:hAnsi="Times New Roman"/>
          <w:spacing w:val="-3"/>
          <w:sz w:val="24"/>
          <w:szCs w:val="24"/>
        </w:rPr>
        <w:t>м</w:t>
      </w:r>
      <w:r w:rsidRPr="00B63DB7">
        <w:rPr>
          <w:rFonts w:ascii="Times New Roman" w:hAnsi="Times New Roman"/>
          <w:sz w:val="24"/>
          <w:szCs w:val="24"/>
        </w:rPr>
        <w:t xml:space="preserve">и </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z w:val="24"/>
          <w:szCs w:val="24"/>
        </w:rPr>
        <w:t>ае</w:t>
      </w:r>
      <w:r w:rsidRPr="00B63DB7">
        <w:rPr>
          <w:rFonts w:ascii="Times New Roman" w:hAnsi="Times New Roman"/>
          <w:spacing w:val="-2"/>
          <w:sz w:val="24"/>
          <w:szCs w:val="24"/>
        </w:rPr>
        <w:t>м</w:t>
      </w:r>
      <w:r w:rsidRPr="00B63DB7">
        <w:rPr>
          <w:rFonts w:ascii="Times New Roman" w:hAnsi="Times New Roman"/>
          <w:spacing w:val="1"/>
          <w:sz w:val="24"/>
          <w:szCs w:val="24"/>
        </w:rPr>
        <w:t>ы</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ли</w:t>
      </w:r>
      <w:r w:rsidRPr="00B63DB7">
        <w:rPr>
          <w:rFonts w:ascii="Times New Roman" w:hAnsi="Times New Roman"/>
          <w:spacing w:val="-2"/>
          <w:sz w:val="24"/>
          <w:szCs w:val="24"/>
        </w:rPr>
        <w:t>я</w:t>
      </w:r>
      <w:r w:rsidRPr="00B63DB7">
        <w:rPr>
          <w:rFonts w:ascii="Times New Roman" w:hAnsi="Times New Roman"/>
          <w:spacing w:val="1"/>
          <w:sz w:val="24"/>
          <w:szCs w:val="24"/>
        </w:rPr>
        <w:t>ни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3"/>
          <w:sz w:val="24"/>
          <w:szCs w:val="24"/>
        </w:rPr>
        <w:t>т</w:t>
      </w:r>
      <w:r w:rsidRPr="00B63DB7">
        <w:rPr>
          <w:rFonts w:ascii="Times New Roman" w:hAnsi="Times New Roman"/>
          <w:sz w:val="24"/>
          <w:szCs w:val="24"/>
        </w:rPr>
        <w:t>е</w:t>
      </w:r>
      <w:r w:rsidRPr="00B63DB7">
        <w:rPr>
          <w:rFonts w:ascii="Times New Roman" w:hAnsi="Times New Roman"/>
          <w:spacing w:val="1"/>
          <w:sz w:val="24"/>
          <w:szCs w:val="24"/>
        </w:rPr>
        <w:t>п</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го</w:t>
      </w:r>
      <w:r w:rsidRPr="00B63DB7">
        <w:rPr>
          <w:rFonts w:ascii="Times New Roman" w:hAnsi="Times New Roman"/>
          <w:spacing w:val="1"/>
          <w:sz w:val="24"/>
          <w:szCs w:val="24"/>
        </w:rPr>
        <w:t xml:space="preserve"> </w:t>
      </w:r>
      <w:r w:rsidRPr="00B63DB7">
        <w:rPr>
          <w:rFonts w:ascii="Times New Roman" w:hAnsi="Times New Roman"/>
          <w:sz w:val="24"/>
          <w:szCs w:val="24"/>
        </w:rPr>
        <w:t>теч</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 ж</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z w:val="24"/>
          <w:szCs w:val="24"/>
        </w:rPr>
        <w:t>ь</w:t>
      </w:r>
      <w:r w:rsidRPr="00B63DB7">
        <w:rPr>
          <w:rFonts w:ascii="Times New Roman" w:hAnsi="Times New Roman"/>
          <w:spacing w:val="1"/>
          <w:sz w:val="24"/>
          <w:szCs w:val="24"/>
        </w:rPr>
        <w:t xml:space="preserve"> </w:t>
      </w:r>
      <w:r w:rsidRPr="00B63DB7">
        <w:rPr>
          <w:rFonts w:ascii="Times New Roman" w:hAnsi="Times New Roman"/>
          <w:spacing w:val="-1"/>
          <w:sz w:val="24"/>
          <w:szCs w:val="24"/>
        </w:rPr>
        <w:t>по</w:t>
      </w:r>
      <w:r w:rsidRPr="00B63DB7">
        <w:rPr>
          <w:rFonts w:ascii="Times New Roman" w:hAnsi="Times New Roman"/>
          <w:spacing w:val="1"/>
          <w:sz w:val="24"/>
          <w:szCs w:val="24"/>
        </w:rPr>
        <w:t>р</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ро</w:t>
      </w:r>
      <w:r w:rsidRPr="00B63DB7">
        <w:rPr>
          <w:rFonts w:ascii="Times New Roman" w:hAnsi="Times New Roman"/>
          <w:spacing w:val="1"/>
          <w:sz w:val="24"/>
          <w:szCs w:val="24"/>
        </w:rPr>
        <w:t>до</w:t>
      </w:r>
      <w:r w:rsidRPr="00B63DB7">
        <w:rPr>
          <w:rFonts w:ascii="Times New Roman" w:hAnsi="Times New Roman"/>
          <w:spacing w:val="-3"/>
          <w:sz w:val="24"/>
          <w:szCs w:val="24"/>
        </w:rPr>
        <w:t>в</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2"/>
          <w:sz w:val="24"/>
          <w:szCs w:val="24"/>
        </w:rPr>
        <w:t>я</w:t>
      </w:r>
      <w:r w:rsidRPr="00B63DB7">
        <w:rPr>
          <w:rFonts w:ascii="Times New Roman" w:hAnsi="Times New Roman"/>
          <w:spacing w:val="1"/>
          <w:sz w:val="24"/>
          <w:szCs w:val="24"/>
        </w:rPr>
        <w:t>р</w:t>
      </w:r>
      <w:r w:rsidRPr="00B63DB7">
        <w:rPr>
          <w:rFonts w:ascii="Times New Roman" w:hAnsi="Times New Roman"/>
          <w:spacing w:val="-1"/>
          <w:sz w:val="24"/>
          <w:szCs w:val="24"/>
        </w:rPr>
        <w:t>ны</w:t>
      </w:r>
      <w:r w:rsidRPr="00B63DB7">
        <w:rPr>
          <w:rFonts w:ascii="Times New Roman" w:hAnsi="Times New Roman"/>
          <w:sz w:val="24"/>
          <w:szCs w:val="24"/>
        </w:rPr>
        <w:t xml:space="preserve">е </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чь</w:t>
      </w:r>
      <w:r w:rsidRPr="00B63DB7">
        <w:rPr>
          <w:rFonts w:ascii="Times New Roman" w:hAnsi="Times New Roman"/>
          <w:spacing w:val="39"/>
          <w:sz w:val="24"/>
          <w:szCs w:val="24"/>
        </w:rPr>
        <w:t xml:space="preserve"> </w:t>
      </w:r>
      <w:r w:rsidRPr="00B63DB7">
        <w:rPr>
          <w:rFonts w:ascii="Times New Roman" w:hAnsi="Times New Roman"/>
          <w:sz w:val="24"/>
          <w:szCs w:val="24"/>
        </w:rPr>
        <w:t>и</w:t>
      </w:r>
      <w:r w:rsidRPr="00B63DB7">
        <w:rPr>
          <w:rFonts w:ascii="Times New Roman" w:hAnsi="Times New Roman"/>
          <w:spacing w:val="40"/>
          <w:sz w:val="24"/>
          <w:szCs w:val="24"/>
        </w:rPr>
        <w:t xml:space="preserve"> </w:t>
      </w:r>
      <w:r w:rsidRPr="00B63DB7">
        <w:rPr>
          <w:rFonts w:ascii="Times New Roman" w:hAnsi="Times New Roman"/>
          <w:spacing w:val="1"/>
          <w:sz w:val="24"/>
          <w:szCs w:val="24"/>
        </w:rPr>
        <w:t>д</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ь</w:t>
      </w:r>
      <w:r w:rsidRPr="00B63DB7">
        <w:rPr>
          <w:rFonts w:ascii="Times New Roman" w:hAnsi="Times New Roman"/>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40"/>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ассел</w:t>
      </w:r>
      <w:r w:rsidRPr="00B63DB7">
        <w:rPr>
          <w:rFonts w:ascii="Times New Roman" w:hAnsi="Times New Roman"/>
          <w:spacing w:val="-3"/>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 xml:space="preserve">я </w:t>
      </w:r>
      <w:r w:rsidRPr="00B63DB7">
        <w:rPr>
          <w:rFonts w:ascii="Times New Roman" w:hAnsi="Times New Roman"/>
          <w:spacing w:val="1"/>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(к</w:t>
      </w:r>
      <w:r w:rsidRPr="00B63DB7">
        <w:rPr>
          <w:rFonts w:ascii="Times New Roman" w:hAnsi="Times New Roman"/>
          <w:spacing w:val="37"/>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еч</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м</w:t>
      </w:r>
      <w:r w:rsidRPr="00B63DB7">
        <w:rPr>
          <w:rFonts w:ascii="Times New Roman" w:hAnsi="Times New Roman"/>
          <w:spacing w:val="39"/>
          <w:sz w:val="24"/>
          <w:szCs w:val="24"/>
        </w:rPr>
        <w:t xml:space="preserve"> </w:t>
      </w:r>
      <w:r w:rsidRPr="00B63DB7">
        <w:rPr>
          <w:rFonts w:ascii="Times New Roman" w:hAnsi="Times New Roman"/>
          <w:spacing w:val="-1"/>
          <w:sz w:val="24"/>
          <w:szCs w:val="24"/>
        </w:rPr>
        <w:t>д</w:t>
      </w:r>
      <w:r w:rsidRPr="00B63DB7">
        <w:rPr>
          <w:rFonts w:ascii="Times New Roman" w:hAnsi="Times New Roman"/>
          <w:spacing w:val="1"/>
          <w:sz w:val="24"/>
          <w:szCs w:val="24"/>
        </w:rPr>
        <w:t>о</w:t>
      </w:r>
      <w:r w:rsidRPr="00B63DB7">
        <w:rPr>
          <w:rFonts w:ascii="Times New Roman" w:hAnsi="Times New Roman"/>
          <w:spacing w:val="-1"/>
          <w:sz w:val="24"/>
          <w:szCs w:val="24"/>
        </w:rPr>
        <w:t>ли</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м</w:t>
      </w:r>
      <w:r w:rsidRPr="00B63DB7">
        <w:rPr>
          <w:rFonts w:ascii="Times New Roman" w:hAnsi="Times New Roman"/>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3"/>
          <w:sz w:val="24"/>
          <w:szCs w:val="24"/>
        </w:rPr>
        <w:t>у</w:t>
      </w:r>
      <w:r w:rsidRPr="00B63DB7">
        <w:rPr>
          <w:rFonts w:ascii="Times New Roman" w:hAnsi="Times New Roman"/>
          <w:sz w:val="24"/>
          <w:szCs w:val="24"/>
        </w:rPr>
        <w:t>в</w:t>
      </w:r>
      <w:r w:rsidRPr="00B63DB7">
        <w:rPr>
          <w:rFonts w:ascii="Times New Roman" w:hAnsi="Times New Roman"/>
          <w:spacing w:val="-1"/>
          <w:sz w:val="24"/>
          <w:szCs w:val="24"/>
        </w:rPr>
        <w:t>л</w:t>
      </w:r>
      <w:r w:rsidRPr="00B63DB7">
        <w:rPr>
          <w:rFonts w:ascii="Times New Roman" w:hAnsi="Times New Roman"/>
          <w:sz w:val="24"/>
          <w:szCs w:val="24"/>
        </w:rPr>
        <w:t>аж</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ь</w:t>
      </w:r>
      <w:r w:rsidRPr="00B63DB7">
        <w:rPr>
          <w:rFonts w:ascii="Times New Roman" w:hAnsi="Times New Roman"/>
          <w:sz w:val="24"/>
          <w:szCs w:val="24"/>
        </w:rPr>
        <w:t>,</w:t>
      </w:r>
      <w:r w:rsidRPr="00B63DB7">
        <w:rPr>
          <w:rFonts w:ascii="Times New Roman" w:hAnsi="Times New Roman"/>
          <w:spacing w:val="40"/>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1"/>
          <w:sz w:val="24"/>
          <w:szCs w:val="24"/>
        </w:rPr>
        <w:t>до</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43"/>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чв</w:t>
      </w:r>
      <w:r w:rsidRPr="00B63DB7">
        <w:rPr>
          <w:rFonts w:ascii="Times New Roman" w:hAnsi="Times New Roman"/>
          <w:spacing w:val="42"/>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43"/>
          <w:sz w:val="24"/>
          <w:szCs w:val="24"/>
        </w:rPr>
        <w:t xml:space="preserve"> </w:t>
      </w:r>
      <w:r w:rsidRPr="00B63DB7">
        <w:rPr>
          <w:rFonts w:ascii="Times New Roman" w:hAnsi="Times New Roman"/>
          <w:sz w:val="24"/>
          <w:szCs w:val="24"/>
        </w:rPr>
        <w:t>за</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в</w:t>
      </w:r>
      <w:r w:rsidRPr="00B63DB7">
        <w:rPr>
          <w:rFonts w:ascii="Times New Roman" w:hAnsi="Times New Roman"/>
          <w:spacing w:val="-2"/>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43"/>
          <w:sz w:val="24"/>
          <w:szCs w:val="24"/>
        </w:rPr>
        <w:t xml:space="preserve"> </w:t>
      </w:r>
      <w:r w:rsidRPr="00B63DB7">
        <w:rPr>
          <w:rFonts w:ascii="Times New Roman" w:hAnsi="Times New Roman"/>
          <w:spacing w:val="-1"/>
          <w:sz w:val="24"/>
          <w:szCs w:val="24"/>
        </w:rPr>
        <w:t>л</w:t>
      </w:r>
      <w:r w:rsidRPr="00B63DB7">
        <w:rPr>
          <w:rFonts w:ascii="Times New Roman" w:hAnsi="Times New Roman"/>
          <w:spacing w:val="-4"/>
          <w:sz w:val="24"/>
          <w:szCs w:val="24"/>
        </w:rPr>
        <w:t>у</w:t>
      </w:r>
      <w:r w:rsidRPr="00B63DB7">
        <w:rPr>
          <w:rFonts w:ascii="Times New Roman" w:hAnsi="Times New Roman"/>
          <w:sz w:val="24"/>
          <w:szCs w:val="24"/>
        </w:rPr>
        <w:t>га</w:t>
      </w:r>
      <w:r w:rsidRPr="00B63DB7">
        <w:rPr>
          <w:rFonts w:ascii="Times New Roman" w:hAnsi="Times New Roman"/>
          <w:spacing w:val="1"/>
          <w:sz w:val="24"/>
          <w:szCs w:val="24"/>
        </w:rPr>
        <w:t>х</w:t>
      </w:r>
      <w:r w:rsidRPr="00B63DB7">
        <w:rPr>
          <w:rFonts w:ascii="Times New Roman" w:hAnsi="Times New Roman"/>
          <w:sz w:val="24"/>
          <w:szCs w:val="24"/>
        </w:rPr>
        <w:t>,</w:t>
      </w:r>
      <w:r w:rsidRPr="00B63DB7">
        <w:rPr>
          <w:rFonts w:ascii="Times New Roman" w:hAnsi="Times New Roman"/>
          <w:spacing w:val="42"/>
          <w:sz w:val="24"/>
          <w:szCs w:val="24"/>
        </w:rPr>
        <w:t xml:space="preserve"> </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pacing w:val="-2"/>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ор</w:t>
      </w:r>
      <w:r w:rsidRPr="00B63DB7">
        <w:rPr>
          <w:rFonts w:ascii="Times New Roman" w:hAnsi="Times New Roman"/>
          <w:spacing w:val="-3"/>
          <w:sz w:val="24"/>
          <w:szCs w:val="24"/>
        </w:rPr>
        <w:t>т</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43"/>
          <w:sz w:val="24"/>
          <w:szCs w:val="24"/>
        </w:rPr>
        <w:t xml:space="preserve"> </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pacing w:val="2"/>
          <w:sz w:val="24"/>
          <w:szCs w:val="24"/>
        </w:rPr>
        <w:t>т</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р</w:t>
      </w:r>
      <w:r w:rsidRPr="00B63DB7">
        <w:rPr>
          <w:rFonts w:ascii="Times New Roman" w:hAnsi="Times New Roman"/>
          <w:spacing w:val="-1"/>
          <w:sz w:val="24"/>
          <w:szCs w:val="24"/>
        </w:rPr>
        <w:t>ы</w:t>
      </w:r>
      <w:r w:rsidRPr="00B63DB7">
        <w:rPr>
          <w:rFonts w:ascii="Times New Roman" w:hAnsi="Times New Roman"/>
          <w:spacing w:val="1"/>
          <w:sz w:val="24"/>
          <w:szCs w:val="24"/>
        </w:rPr>
        <w:t>б</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ес</w:t>
      </w:r>
      <w:r w:rsidRPr="00B63DB7">
        <w:rPr>
          <w:rFonts w:ascii="Times New Roman" w:hAnsi="Times New Roman"/>
          <w:spacing w:val="-3"/>
          <w:sz w:val="24"/>
          <w:szCs w:val="24"/>
        </w:rPr>
        <w:t>у</w:t>
      </w:r>
      <w:r w:rsidRPr="00B63DB7">
        <w:rPr>
          <w:rFonts w:ascii="Times New Roman" w:hAnsi="Times New Roman"/>
          <w:spacing w:val="1"/>
          <w:sz w:val="24"/>
          <w:szCs w:val="24"/>
        </w:rPr>
        <w:t>р</w:t>
      </w:r>
      <w:r w:rsidRPr="00B63DB7">
        <w:rPr>
          <w:rFonts w:ascii="Times New Roman" w:hAnsi="Times New Roman"/>
          <w:sz w:val="24"/>
          <w:szCs w:val="24"/>
        </w:rPr>
        <w:t>с</w:t>
      </w:r>
      <w:r w:rsidRPr="00B63DB7">
        <w:rPr>
          <w:rFonts w:ascii="Times New Roman" w:hAnsi="Times New Roman"/>
          <w:spacing w:val="-1"/>
          <w:sz w:val="24"/>
          <w:szCs w:val="24"/>
        </w:rPr>
        <w:t>ы</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Ц</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z w:val="24"/>
          <w:szCs w:val="24"/>
        </w:rPr>
        <w:t>тр Р</w:t>
      </w:r>
      <w:r w:rsidRPr="00B63DB7">
        <w:rPr>
          <w:rFonts w:ascii="Times New Roman" w:hAnsi="Times New Roman"/>
          <w:spacing w:val="-4"/>
          <w:sz w:val="24"/>
          <w:szCs w:val="24"/>
        </w:rPr>
        <w:t>у</w:t>
      </w:r>
      <w:r w:rsidRPr="00B63DB7">
        <w:rPr>
          <w:rFonts w:ascii="Times New Roman" w:hAnsi="Times New Roman"/>
          <w:sz w:val="24"/>
          <w:szCs w:val="24"/>
        </w:rPr>
        <w:t xml:space="preserve">сской </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вн</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ы (в</w:t>
      </w:r>
      <w:r w:rsidRPr="00B63DB7">
        <w:rPr>
          <w:rFonts w:ascii="Times New Roman" w:hAnsi="Times New Roman"/>
          <w:spacing w:val="-3"/>
          <w:sz w:val="24"/>
          <w:szCs w:val="24"/>
        </w:rPr>
        <w:t>с</w:t>
      </w:r>
      <w:r w:rsidRPr="00B63DB7">
        <w:rPr>
          <w:rFonts w:ascii="Times New Roman" w:hAnsi="Times New Roman"/>
          <w:spacing w:val="-1"/>
          <w:sz w:val="24"/>
          <w:szCs w:val="24"/>
        </w:rPr>
        <w:t>х</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м</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z w:val="24"/>
          <w:szCs w:val="24"/>
        </w:rPr>
        <w:t xml:space="preserve">ая </w:t>
      </w:r>
      <w:r w:rsidRPr="00B63DB7">
        <w:rPr>
          <w:rFonts w:ascii="Times New Roman" w:hAnsi="Times New Roman"/>
          <w:spacing w:val="1"/>
          <w:sz w:val="24"/>
          <w:szCs w:val="24"/>
        </w:rPr>
        <w:t>р</w:t>
      </w:r>
      <w:r w:rsidRPr="00B63DB7">
        <w:rPr>
          <w:rFonts w:ascii="Times New Roman" w:hAnsi="Times New Roman"/>
          <w:sz w:val="24"/>
          <w:szCs w:val="24"/>
        </w:rPr>
        <w:t>ав</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а с</w:t>
      </w:r>
      <w:r w:rsidRPr="00B63DB7">
        <w:rPr>
          <w:rFonts w:ascii="Times New Roman" w:hAnsi="Times New Roman"/>
          <w:spacing w:val="37"/>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3"/>
          <w:sz w:val="24"/>
          <w:szCs w:val="24"/>
        </w:rPr>
        <w:t>з</w:t>
      </w:r>
      <w:r w:rsidRPr="00B63DB7">
        <w:rPr>
          <w:rFonts w:ascii="Times New Roman" w:hAnsi="Times New Roman"/>
          <w:sz w:val="24"/>
          <w:szCs w:val="24"/>
        </w:rPr>
        <w:t>выше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стя</w:t>
      </w:r>
      <w:r w:rsidRPr="00B63DB7">
        <w:rPr>
          <w:rFonts w:ascii="Times New Roman" w:hAnsi="Times New Roman"/>
          <w:spacing w:val="-2"/>
          <w:sz w:val="24"/>
          <w:szCs w:val="24"/>
        </w:rPr>
        <w:t>м</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ц</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z w:val="24"/>
          <w:szCs w:val="24"/>
        </w:rPr>
        <w:t>р Р</w:t>
      </w:r>
      <w:r w:rsidRPr="00B63DB7">
        <w:rPr>
          <w:rFonts w:ascii="Times New Roman" w:hAnsi="Times New Roman"/>
          <w:spacing w:val="-4"/>
          <w:sz w:val="24"/>
          <w:szCs w:val="24"/>
        </w:rPr>
        <w:t>у</w:t>
      </w:r>
      <w:r w:rsidRPr="00B63DB7">
        <w:rPr>
          <w:rFonts w:ascii="Times New Roman" w:hAnsi="Times New Roman"/>
          <w:sz w:val="24"/>
          <w:szCs w:val="24"/>
        </w:rPr>
        <w:t>сск</w:t>
      </w:r>
      <w:r w:rsidRPr="00B63DB7">
        <w:rPr>
          <w:rFonts w:ascii="Times New Roman" w:hAnsi="Times New Roman"/>
          <w:spacing w:val="1"/>
          <w:sz w:val="24"/>
          <w:szCs w:val="24"/>
        </w:rPr>
        <w:t>о</w:t>
      </w:r>
      <w:r w:rsidRPr="00B63DB7">
        <w:rPr>
          <w:rFonts w:ascii="Times New Roman" w:hAnsi="Times New Roman"/>
          <w:sz w:val="24"/>
          <w:szCs w:val="24"/>
        </w:rPr>
        <w:t xml:space="preserve">го </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у</w:t>
      </w:r>
      <w:r w:rsidRPr="00B63DB7">
        <w:rPr>
          <w:rFonts w:ascii="Times New Roman" w:hAnsi="Times New Roman"/>
          <w:spacing w:val="1"/>
          <w:sz w:val="24"/>
          <w:szCs w:val="24"/>
        </w:rPr>
        <w:t>д</w:t>
      </w:r>
      <w:r w:rsidRPr="00B63DB7">
        <w:rPr>
          <w:rFonts w:ascii="Times New Roman" w:hAnsi="Times New Roman"/>
          <w:sz w:val="24"/>
          <w:szCs w:val="24"/>
        </w:rPr>
        <w:t>а</w:t>
      </w:r>
      <w:r w:rsidRPr="00B63DB7">
        <w:rPr>
          <w:rFonts w:ascii="Times New Roman" w:hAnsi="Times New Roman"/>
          <w:spacing w:val="1"/>
          <w:sz w:val="24"/>
          <w:szCs w:val="24"/>
        </w:rPr>
        <w:t>р</w:t>
      </w:r>
      <w:r w:rsidRPr="00B63DB7">
        <w:rPr>
          <w:rFonts w:ascii="Times New Roman" w:hAnsi="Times New Roman"/>
          <w:sz w:val="24"/>
          <w:szCs w:val="24"/>
        </w:rPr>
        <w:t>ства,</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1"/>
          <w:sz w:val="24"/>
          <w:szCs w:val="24"/>
        </w:rPr>
        <w:t>Г</w:t>
      </w:r>
      <w:r w:rsidRPr="00B63DB7">
        <w:rPr>
          <w:rFonts w:ascii="Times New Roman" w:hAnsi="Times New Roman"/>
          <w:spacing w:val="-1"/>
          <w:sz w:val="24"/>
          <w:szCs w:val="24"/>
        </w:rPr>
        <w:t>П</w:t>
      </w:r>
      <w:r w:rsidRPr="00B63DB7">
        <w:rPr>
          <w:rFonts w:ascii="Times New Roman" w:hAnsi="Times New Roman"/>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 вод</w:t>
      </w:r>
      <w:r w:rsidRPr="00B63DB7">
        <w:rPr>
          <w:rFonts w:ascii="Times New Roman" w:hAnsi="Times New Roman"/>
          <w:spacing w:val="-2"/>
          <w:sz w:val="24"/>
          <w:szCs w:val="24"/>
        </w:rPr>
        <w:t>о</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2"/>
          <w:sz w:val="24"/>
          <w:szCs w:val="24"/>
        </w:rPr>
        <w:t>д</w:t>
      </w:r>
      <w:r w:rsidRPr="00B63DB7">
        <w:rPr>
          <w:rFonts w:ascii="Times New Roman" w:hAnsi="Times New Roman"/>
          <w:sz w:val="24"/>
          <w:szCs w:val="24"/>
        </w:rPr>
        <w:t>еле</w:t>
      </w:r>
      <w:r w:rsidRPr="00B63DB7">
        <w:rPr>
          <w:rFonts w:ascii="Times New Roman" w:hAnsi="Times New Roman"/>
          <w:spacing w:val="4"/>
          <w:sz w:val="24"/>
          <w:szCs w:val="24"/>
        </w:rPr>
        <w:t xml:space="preserve"> </w:t>
      </w:r>
      <w:r w:rsidRPr="00B63DB7">
        <w:rPr>
          <w:rFonts w:ascii="Times New Roman" w:hAnsi="Times New Roman"/>
          <w:sz w:val="24"/>
          <w:szCs w:val="24"/>
        </w:rPr>
        <w:t>(м</w:t>
      </w:r>
      <w:r w:rsidRPr="00B63DB7">
        <w:rPr>
          <w:rFonts w:ascii="Times New Roman" w:hAnsi="Times New Roman"/>
          <w:spacing w:val="-2"/>
          <w:sz w:val="24"/>
          <w:szCs w:val="24"/>
        </w:rPr>
        <w:t>еж</w:t>
      </w:r>
      <w:r w:rsidRPr="00B63DB7">
        <w:rPr>
          <w:rFonts w:ascii="Times New Roman" w:hAnsi="Times New Roman"/>
          <w:spacing w:val="-1"/>
          <w:sz w:val="24"/>
          <w:szCs w:val="24"/>
        </w:rPr>
        <w:t>д</w:t>
      </w:r>
      <w:r w:rsidRPr="00B63DB7">
        <w:rPr>
          <w:rFonts w:ascii="Times New Roman" w:hAnsi="Times New Roman"/>
          <w:sz w:val="24"/>
          <w:szCs w:val="24"/>
        </w:rPr>
        <w:t xml:space="preserve">у </w:t>
      </w:r>
      <w:r w:rsidRPr="00B63DB7">
        <w:rPr>
          <w:rFonts w:ascii="Times New Roman" w:hAnsi="Times New Roman"/>
          <w:spacing w:val="1"/>
          <w:sz w:val="24"/>
          <w:szCs w:val="24"/>
        </w:rPr>
        <w:t>б</w:t>
      </w:r>
      <w:r w:rsidRPr="00B63DB7">
        <w:rPr>
          <w:rFonts w:ascii="Times New Roman" w:hAnsi="Times New Roman"/>
          <w:sz w:val="24"/>
          <w:szCs w:val="24"/>
        </w:rPr>
        <w:t>асс</w:t>
      </w:r>
      <w:r w:rsidRPr="00B63DB7">
        <w:rPr>
          <w:rFonts w:ascii="Times New Roman" w:hAnsi="Times New Roman"/>
          <w:spacing w:val="-2"/>
          <w:sz w:val="24"/>
          <w:szCs w:val="24"/>
        </w:rPr>
        <w:t>е</w:t>
      </w:r>
      <w:r w:rsidRPr="00B63DB7">
        <w:rPr>
          <w:rFonts w:ascii="Times New Roman" w:hAnsi="Times New Roman"/>
          <w:spacing w:val="-1"/>
          <w:sz w:val="24"/>
          <w:szCs w:val="24"/>
        </w:rPr>
        <w:t>й</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м</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Че</w:t>
      </w:r>
      <w:r w:rsidRPr="00B63DB7">
        <w:rPr>
          <w:rFonts w:ascii="Times New Roman" w:hAnsi="Times New Roman"/>
          <w:spacing w:val="-2"/>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Ба</w:t>
      </w:r>
      <w:r w:rsidRPr="00B63DB7">
        <w:rPr>
          <w:rFonts w:ascii="Times New Roman" w:hAnsi="Times New Roman"/>
          <w:spacing w:val="-1"/>
          <w:sz w:val="24"/>
          <w:szCs w:val="24"/>
        </w:rPr>
        <w:t>л</w:t>
      </w:r>
      <w:r w:rsidRPr="00B63DB7">
        <w:rPr>
          <w:rFonts w:ascii="Times New Roman" w:hAnsi="Times New Roman"/>
          <w:sz w:val="24"/>
          <w:szCs w:val="24"/>
        </w:rPr>
        <w:t>ти</w:t>
      </w:r>
      <w:r w:rsidRPr="00B63DB7">
        <w:rPr>
          <w:rFonts w:ascii="Times New Roman" w:hAnsi="Times New Roman"/>
          <w:spacing w:val="1"/>
          <w:sz w:val="24"/>
          <w:szCs w:val="24"/>
        </w:rPr>
        <w:t>й</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Бе</w:t>
      </w:r>
      <w:r w:rsidRPr="00B63DB7">
        <w:rPr>
          <w:rFonts w:ascii="Times New Roman" w:hAnsi="Times New Roman"/>
          <w:spacing w:val="-1"/>
          <w:sz w:val="24"/>
          <w:szCs w:val="24"/>
        </w:rPr>
        <w:t>ло</w:t>
      </w:r>
      <w:r w:rsidRPr="00B63DB7">
        <w:rPr>
          <w:rFonts w:ascii="Times New Roman" w:hAnsi="Times New Roman"/>
          <w:spacing w:val="3"/>
          <w:sz w:val="24"/>
          <w:szCs w:val="24"/>
        </w:rPr>
        <w:t>г</w:t>
      </w:r>
      <w:r w:rsidRPr="00B63DB7">
        <w:rPr>
          <w:rFonts w:ascii="Times New Roman" w:hAnsi="Times New Roman"/>
          <w:sz w:val="24"/>
          <w:szCs w:val="24"/>
        </w:rPr>
        <w:t>о</w:t>
      </w:r>
      <w:r w:rsidRPr="00B63DB7">
        <w:rPr>
          <w:rFonts w:ascii="Times New Roman" w:hAnsi="Times New Roman"/>
          <w:spacing w:val="1"/>
          <w:sz w:val="24"/>
          <w:szCs w:val="24"/>
        </w:rPr>
        <w:t xml:space="preserve"> </w:t>
      </w:r>
      <w:r w:rsidRPr="00B63DB7">
        <w:rPr>
          <w:rFonts w:ascii="Times New Roman" w:hAnsi="Times New Roman"/>
          <w:sz w:val="24"/>
          <w:szCs w:val="24"/>
        </w:rPr>
        <w:t>и К</w:t>
      </w:r>
      <w:r w:rsidRPr="00B63DB7">
        <w:rPr>
          <w:rFonts w:ascii="Times New Roman" w:hAnsi="Times New Roman"/>
          <w:spacing w:val="-3"/>
          <w:sz w:val="24"/>
          <w:szCs w:val="24"/>
        </w:rPr>
        <w:t>а</w:t>
      </w:r>
      <w:r w:rsidRPr="00B63DB7">
        <w:rPr>
          <w:rFonts w:ascii="Times New Roman" w:hAnsi="Times New Roman"/>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и</w:t>
      </w:r>
      <w:r w:rsidRPr="00B63DB7">
        <w:rPr>
          <w:rFonts w:ascii="Times New Roman" w:hAnsi="Times New Roman"/>
          <w:spacing w:val="-1"/>
          <w:sz w:val="24"/>
          <w:szCs w:val="24"/>
        </w:rPr>
        <w:t>й</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го</w:t>
      </w:r>
      <w:r w:rsidRPr="00B63DB7">
        <w:rPr>
          <w:rFonts w:ascii="Times New Roman" w:hAnsi="Times New Roman"/>
          <w:spacing w:val="1"/>
          <w:sz w:val="24"/>
          <w:szCs w:val="24"/>
        </w:rPr>
        <w:t xml:space="preserve"> </w:t>
      </w:r>
      <w:r w:rsidRPr="00B63DB7">
        <w:rPr>
          <w:rFonts w:ascii="Times New Roman" w:hAnsi="Times New Roman"/>
          <w:spacing w:val="-3"/>
          <w:sz w:val="24"/>
          <w:szCs w:val="24"/>
        </w:rPr>
        <w:t>м</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Юг</w:t>
      </w:r>
      <w:r w:rsidRPr="00B63DB7">
        <w:rPr>
          <w:rFonts w:ascii="Times New Roman" w:hAnsi="Times New Roman"/>
          <w:spacing w:val="3"/>
          <w:sz w:val="24"/>
          <w:szCs w:val="24"/>
        </w:rPr>
        <w:t xml:space="preserve"> </w:t>
      </w:r>
      <w:r w:rsidRPr="00B63DB7">
        <w:rPr>
          <w:rFonts w:ascii="Times New Roman" w:hAnsi="Times New Roman"/>
          <w:sz w:val="24"/>
          <w:szCs w:val="24"/>
        </w:rPr>
        <w:t>Р</w:t>
      </w:r>
      <w:r w:rsidRPr="00B63DB7">
        <w:rPr>
          <w:rFonts w:ascii="Times New Roman" w:hAnsi="Times New Roman"/>
          <w:spacing w:val="-4"/>
          <w:sz w:val="24"/>
          <w:szCs w:val="24"/>
        </w:rPr>
        <w:t>у</w:t>
      </w:r>
      <w:r w:rsidRPr="00B63DB7">
        <w:rPr>
          <w:rFonts w:ascii="Times New Roman" w:hAnsi="Times New Roman"/>
          <w:sz w:val="24"/>
          <w:szCs w:val="24"/>
        </w:rPr>
        <w:t>сск</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4"/>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ав</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4"/>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р</w:t>
      </w:r>
      <w:r w:rsidRPr="00B63DB7">
        <w:rPr>
          <w:rFonts w:ascii="Times New Roman" w:hAnsi="Times New Roman"/>
          <w:sz w:val="24"/>
          <w:szCs w:val="24"/>
        </w:rPr>
        <w:t>ав</w:t>
      </w:r>
      <w:r w:rsidRPr="00B63DB7">
        <w:rPr>
          <w:rFonts w:ascii="Times New Roman" w:hAnsi="Times New Roman"/>
          <w:spacing w:val="-2"/>
          <w:sz w:val="24"/>
          <w:szCs w:val="24"/>
        </w:rPr>
        <w:t>н</w:t>
      </w:r>
      <w:r w:rsidRPr="00B63DB7">
        <w:rPr>
          <w:rFonts w:ascii="Times New Roman" w:hAnsi="Times New Roman"/>
          <w:spacing w:val="1"/>
          <w:sz w:val="24"/>
          <w:szCs w:val="24"/>
        </w:rPr>
        <w:t>ин</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г</w:t>
      </w:r>
      <w:r w:rsidRPr="00B63DB7">
        <w:rPr>
          <w:rFonts w:ascii="Times New Roman" w:hAnsi="Times New Roman"/>
          <w:sz w:val="24"/>
          <w:szCs w:val="24"/>
        </w:rPr>
        <w:t>ами</w:t>
      </w:r>
      <w:r w:rsidRPr="00B63DB7">
        <w:rPr>
          <w:rFonts w:ascii="Times New Roman" w:hAnsi="Times New Roman"/>
          <w:spacing w:val="4"/>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б</w:t>
      </w:r>
      <w:r w:rsidRPr="00B63DB7">
        <w:rPr>
          <w:rFonts w:ascii="Times New Roman" w:hAnsi="Times New Roman"/>
          <w:sz w:val="24"/>
          <w:szCs w:val="24"/>
        </w:rPr>
        <w:t>ал</w:t>
      </w:r>
      <w:r w:rsidRPr="00B63DB7">
        <w:rPr>
          <w:rFonts w:ascii="Times New Roman" w:hAnsi="Times New Roman"/>
          <w:spacing w:val="-3"/>
          <w:sz w:val="24"/>
          <w:szCs w:val="24"/>
        </w:rPr>
        <w:t>к</w:t>
      </w:r>
      <w:r w:rsidRPr="00B63DB7">
        <w:rPr>
          <w:rFonts w:ascii="Times New Roman" w:hAnsi="Times New Roman"/>
          <w:sz w:val="24"/>
          <w:szCs w:val="24"/>
        </w:rPr>
        <w:t>ам</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z w:val="24"/>
          <w:szCs w:val="24"/>
        </w:rPr>
        <w:t>форм</w:t>
      </w:r>
      <w:r w:rsidRPr="00B63DB7">
        <w:rPr>
          <w:rFonts w:ascii="Times New Roman" w:hAnsi="Times New Roman"/>
          <w:spacing w:val="-1"/>
          <w:sz w:val="24"/>
          <w:szCs w:val="24"/>
        </w:rPr>
        <w:t>ир</w:t>
      </w:r>
      <w:r w:rsidRPr="00B63DB7">
        <w:rPr>
          <w:rFonts w:ascii="Times New Roman" w:hAnsi="Times New Roman"/>
          <w:spacing w:val="1"/>
          <w:sz w:val="24"/>
          <w:szCs w:val="24"/>
        </w:rPr>
        <w:t>о</w:t>
      </w:r>
      <w:r w:rsidRPr="00B63DB7">
        <w:rPr>
          <w:rFonts w:ascii="Times New Roman" w:hAnsi="Times New Roman"/>
          <w:sz w:val="24"/>
          <w:szCs w:val="24"/>
        </w:rPr>
        <w:t>ва</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к</w:t>
      </w:r>
      <w:r w:rsidRPr="00B63DB7">
        <w:rPr>
          <w:rFonts w:ascii="Times New Roman" w:hAnsi="Times New Roman"/>
          <w:spacing w:val="1"/>
          <w:sz w:val="24"/>
          <w:szCs w:val="24"/>
        </w:rPr>
        <w:t>о</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ры</w:t>
      </w:r>
      <w:r w:rsidRPr="00B63DB7">
        <w:rPr>
          <w:rFonts w:ascii="Times New Roman" w:hAnsi="Times New Roman"/>
          <w:sz w:val="24"/>
          <w:szCs w:val="24"/>
        </w:rPr>
        <w:t xml:space="preserve">х </w:t>
      </w:r>
      <w:r w:rsidRPr="00B63DB7">
        <w:rPr>
          <w:rFonts w:ascii="Times New Roman" w:hAnsi="Times New Roman"/>
          <w:spacing w:val="1"/>
          <w:sz w:val="24"/>
          <w:szCs w:val="24"/>
        </w:rPr>
        <w:t>по</w:t>
      </w:r>
      <w:r w:rsidRPr="00B63DB7">
        <w:rPr>
          <w:rFonts w:ascii="Times New Roman" w:hAnsi="Times New Roman"/>
          <w:sz w:val="24"/>
          <w:szCs w:val="24"/>
        </w:rPr>
        <w:t>в</w:t>
      </w:r>
      <w:r w:rsidRPr="00B63DB7">
        <w:rPr>
          <w:rFonts w:ascii="Times New Roman" w:hAnsi="Times New Roman"/>
          <w:spacing w:val="-4"/>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яли</w:t>
      </w:r>
      <w:r w:rsidRPr="00B63DB7">
        <w:rPr>
          <w:rFonts w:ascii="Times New Roman" w:hAnsi="Times New Roman"/>
          <w:spacing w:val="40"/>
          <w:sz w:val="24"/>
          <w:szCs w:val="24"/>
        </w:rPr>
        <w:t xml:space="preserve"> </w:t>
      </w:r>
      <w:r w:rsidRPr="00B63DB7">
        <w:rPr>
          <w:rFonts w:ascii="Times New Roman" w:hAnsi="Times New Roman"/>
          <w:sz w:val="24"/>
          <w:szCs w:val="24"/>
        </w:rPr>
        <w:t>и</w:t>
      </w:r>
      <w:r w:rsidRPr="00B63DB7">
        <w:rPr>
          <w:rFonts w:ascii="Times New Roman" w:hAnsi="Times New Roman"/>
          <w:spacing w:val="43"/>
          <w:sz w:val="24"/>
          <w:szCs w:val="24"/>
        </w:rPr>
        <w:t xml:space="preserve"> </w:t>
      </w:r>
      <w:r w:rsidRPr="00B63DB7">
        <w:rPr>
          <w:rFonts w:ascii="Times New Roman" w:hAnsi="Times New Roman"/>
          <w:spacing w:val="1"/>
          <w:sz w:val="24"/>
          <w:szCs w:val="24"/>
        </w:rPr>
        <w:t>пр</w:t>
      </w:r>
      <w:r w:rsidRPr="00B63DB7">
        <w:rPr>
          <w:rFonts w:ascii="Times New Roman" w:hAnsi="Times New Roman"/>
          <w:spacing w:val="-1"/>
          <w:sz w:val="24"/>
          <w:szCs w:val="24"/>
        </w:rPr>
        <w:t>ир</w:t>
      </w:r>
      <w:r w:rsidRPr="00B63DB7">
        <w:rPr>
          <w:rFonts w:ascii="Times New Roman" w:hAnsi="Times New Roman"/>
          <w:spacing w:val="1"/>
          <w:sz w:val="24"/>
          <w:szCs w:val="24"/>
        </w:rPr>
        <w:t>о</w:t>
      </w:r>
      <w:r w:rsidRPr="00B63DB7">
        <w:rPr>
          <w:rFonts w:ascii="Times New Roman" w:hAnsi="Times New Roman"/>
          <w:spacing w:val="-1"/>
          <w:sz w:val="24"/>
          <w:szCs w:val="24"/>
        </w:rPr>
        <w:t>дн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42"/>
          <w:sz w:val="24"/>
          <w:szCs w:val="24"/>
        </w:rPr>
        <w:t xml:space="preserve"> </w:t>
      </w:r>
      <w:r w:rsidRPr="00B63DB7">
        <w:rPr>
          <w:rFonts w:ascii="Times New Roman" w:hAnsi="Times New Roman"/>
          <w:sz w:val="24"/>
          <w:szCs w:val="24"/>
        </w:rPr>
        <w:t>ф</w:t>
      </w:r>
      <w:r w:rsidRPr="00B63DB7">
        <w:rPr>
          <w:rFonts w:ascii="Times New Roman" w:hAnsi="Times New Roman"/>
          <w:spacing w:val="-2"/>
          <w:sz w:val="24"/>
          <w:szCs w:val="24"/>
        </w:rPr>
        <w:t>а</w:t>
      </w:r>
      <w:r w:rsidRPr="00B63DB7">
        <w:rPr>
          <w:rFonts w:ascii="Times New Roman" w:hAnsi="Times New Roman"/>
          <w:sz w:val="24"/>
          <w:szCs w:val="24"/>
        </w:rPr>
        <w:t>кт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ы</w:t>
      </w:r>
      <w:r w:rsidRPr="00B63DB7">
        <w:rPr>
          <w:rFonts w:ascii="Times New Roman" w:hAnsi="Times New Roman"/>
          <w:spacing w:val="43"/>
          <w:sz w:val="24"/>
          <w:szCs w:val="24"/>
        </w:rPr>
        <w:t xml:space="preserve"> </w:t>
      </w:r>
      <w:r w:rsidRPr="00B63DB7">
        <w:rPr>
          <w:rFonts w:ascii="Times New Roman" w:hAnsi="Times New Roman"/>
          <w:sz w:val="24"/>
          <w:szCs w:val="24"/>
        </w:rPr>
        <w:t>(в</w:t>
      </w:r>
      <w:r w:rsidRPr="00B63DB7">
        <w:rPr>
          <w:rFonts w:ascii="Times New Roman" w:hAnsi="Times New Roman"/>
          <w:spacing w:val="-3"/>
          <w:sz w:val="24"/>
          <w:szCs w:val="24"/>
        </w:rPr>
        <w:t>с</w:t>
      </w:r>
      <w:r w:rsidRPr="00B63DB7">
        <w:rPr>
          <w:rFonts w:ascii="Times New Roman" w:hAnsi="Times New Roman"/>
          <w:spacing w:val="1"/>
          <w:sz w:val="24"/>
          <w:szCs w:val="24"/>
        </w:rPr>
        <w:t>хо</w:t>
      </w:r>
      <w:r w:rsidRPr="00B63DB7">
        <w:rPr>
          <w:rFonts w:ascii="Times New Roman" w:hAnsi="Times New Roman"/>
          <w:spacing w:val="-1"/>
          <w:sz w:val="24"/>
          <w:szCs w:val="24"/>
        </w:rPr>
        <w:t>л</w:t>
      </w:r>
      <w:r w:rsidRPr="00B63DB7">
        <w:rPr>
          <w:rFonts w:ascii="Times New Roman" w:hAnsi="Times New Roman"/>
          <w:sz w:val="24"/>
          <w:szCs w:val="24"/>
        </w:rPr>
        <w:t>м</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сть</w:t>
      </w:r>
      <w:r w:rsidRPr="00B63DB7">
        <w:rPr>
          <w:rFonts w:ascii="Times New Roman" w:hAnsi="Times New Roman"/>
          <w:spacing w:val="41"/>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z w:val="24"/>
          <w:szCs w:val="24"/>
        </w:rPr>
        <w:t>е</w:t>
      </w:r>
      <w:r w:rsidRPr="00B63DB7">
        <w:rPr>
          <w:rFonts w:ascii="Times New Roman" w:hAnsi="Times New Roman"/>
          <w:spacing w:val="-2"/>
          <w:sz w:val="24"/>
          <w:szCs w:val="24"/>
        </w:rPr>
        <w:t>ф</w:t>
      </w:r>
      <w:r w:rsidRPr="00B63DB7">
        <w:rPr>
          <w:rFonts w:ascii="Times New Roman" w:hAnsi="Times New Roman"/>
          <w:sz w:val="24"/>
          <w:szCs w:val="24"/>
        </w:rPr>
        <w:t>а,</w:t>
      </w:r>
      <w:r w:rsidRPr="00B63DB7">
        <w:rPr>
          <w:rFonts w:ascii="Times New Roman" w:hAnsi="Times New Roman"/>
          <w:spacing w:val="42"/>
          <w:sz w:val="24"/>
          <w:szCs w:val="24"/>
        </w:rPr>
        <w:t xml:space="preserve"> </w:t>
      </w:r>
      <w:r w:rsidRPr="00B63DB7">
        <w:rPr>
          <w:rFonts w:ascii="Times New Roman" w:hAnsi="Times New Roman"/>
          <w:spacing w:val="-1"/>
          <w:sz w:val="24"/>
          <w:szCs w:val="24"/>
        </w:rPr>
        <w:t>л</w:t>
      </w:r>
      <w:r w:rsidRPr="00B63DB7">
        <w:rPr>
          <w:rFonts w:ascii="Times New Roman" w:hAnsi="Times New Roman"/>
          <w:sz w:val="24"/>
          <w:szCs w:val="24"/>
        </w:rPr>
        <w:t>ег</w:t>
      </w:r>
      <w:r w:rsidRPr="00B63DB7">
        <w:rPr>
          <w:rFonts w:ascii="Times New Roman" w:hAnsi="Times New Roman"/>
          <w:spacing w:val="-2"/>
          <w:sz w:val="24"/>
          <w:szCs w:val="24"/>
        </w:rPr>
        <w:t>к</w:t>
      </w:r>
      <w:r w:rsidRPr="00B63DB7">
        <w:rPr>
          <w:rFonts w:ascii="Times New Roman" w:hAnsi="Times New Roman"/>
          <w:sz w:val="24"/>
          <w:szCs w:val="24"/>
        </w:rPr>
        <w:t>о</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вае</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 xml:space="preserve">е </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pacing w:val="1"/>
          <w:sz w:val="24"/>
          <w:szCs w:val="24"/>
        </w:rPr>
        <w:t>н</w:t>
      </w:r>
      <w:r w:rsidRPr="00B63DB7">
        <w:rPr>
          <w:rFonts w:ascii="Times New Roman" w:hAnsi="Times New Roman"/>
          <w:sz w:val="24"/>
          <w:szCs w:val="24"/>
        </w:rPr>
        <w:t>ты), и</w:t>
      </w:r>
      <w:r w:rsidRPr="00B63DB7">
        <w:rPr>
          <w:rFonts w:ascii="Times New Roman" w:hAnsi="Times New Roman"/>
          <w:spacing w:val="1"/>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6"/>
          <w:sz w:val="24"/>
          <w:szCs w:val="24"/>
        </w:rPr>
        <w:t>о</w:t>
      </w:r>
      <w:r w:rsidRPr="00B63DB7">
        <w:rPr>
          <w:rFonts w:ascii="Times New Roman" w:hAnsi="Times New Roman"/>
          <w:sz w:val="24"/>
          <w:szCs w:val="24"/>
        </w:rPr>
        <w:t>-э</w:t>
      </w:r>
      <w:r w:rsidRPr="00B63DB7">
        <w:rPr>
          <w:rFonts w:ascii="Times New Roman" w:hAnsi="Times New Roman"/>
          <w:spacing w:val="-3"/>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но</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 (</w:t>
      </w:r>
      <w:r w:rsidRPr="00B63DB7">
        <w:rPr>
          <w:rFonts w:ascii="Times New Roman" w:hAnsi="Times New Roman"/>
          <w:spacing w:val="-2"/>
          <w:sz w:val="24"/>
          <w:szCs w:val="24"/>
        </w:rPr>
        <w:t>ч</w:t>
      </w:r>
      <w:r w:rsidRPr="00B63DB7">
        <w:rPr>
          <w:rFonts w:ascii="Times New Roman" w:hAnsi="Times New Roman"/>
          <w:spacing w:val="1"/>
          <w:sz w:val="24"/>
          <w:szCs w:val="24"/>
        </w:rPr>
        <w:t>р</w:t>
      </w:r>
      <w:r w:rsidRPr="00B63DB7">
        <w:rPr>
          <w:rFonts w:ascii="Times New Roman" w:hAnsi="Times New Roman"/>
          <w:sz w:val="24"/>
          <w:szCs w:val="24"/>
        </w:rPr>
        <w:t>езм</w:t>
      </w:r>
      <w:r w:rsidRPr="00B63DB7">
        <w:rPr>
          <w:rFonts w:ascii="Times New Roman" w:hAnsi="Times New Roman"/>
          <w:spacing w:val="-3"/>
          <w:sz w:val="24"/>
          <w:szCs w:val="24"/>
        </w:rPr>
        <w:t>е</w:t>
      </w:r>
      <w:r w:rsidRPr="00B63DB7">
        <w:rPr>
          <w:rFonts w:ascii="Times New Roman" w:hAnsi="Times New Roman"/>
          <w:spacing w:val="1"/>
          <w:sz w:val="24"/>
          <w:szCs w:val="24"/>
        </w:rPr>
        <w:t>рн</w:t>
      </w:r>
      <w:r w:rsidRPr="00B63DB7">
        <w:rPr>
          <w:rFonts w:ascii="Times New Roman" w:hAnsi="Times New Roman"/>
          <w:spacing w:val="-2"/>
          <w:sz w:val="24"/>
          <w:szCs w:val="24"/>
        </w:rPr>
        <w:t>а</w:t>
      </w:r>
      <w:r w:rsidRPr="00B63DB7">
        <w:rPr>
          <w:rFonts w:ascii="Times New Roman" w:hAnsi="Times New Roman"/>
          <w:sz w:val="24"/>
          <w:szCs w:val="24"/>
        </w:rPr>
        <w:t>я в</w:t>
      </w:r>
      <w:r w:rsidRPr="00B63DB7">
        <w:rPr>
          <w:rFonts w:ascii="Times New Roman" w:hAnsi="Times New Roman"/>
          <w:spacing w:val="-2"/>
          <w:sz w:val="24"/>
          <w:szCs w:val="24"/>
        </w:rPr>
        <w:t>ы</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pacing w:val="1"/>
          <w:sz w:val="24"/>
          <w:szCs w:val="24"/>
        </w:rPr>
        <w:t>б</w:t>
      </w:r>
      <w:r w:rsidRPr="00B63DB7">
        <w:rPr>
          <w:rFonts w:ascii="Times New Roman" w:hAnsi="Times New Roman"/>
          <w:sz w:val="24"/>
          <w:szCs w:val="24"/>
        </w:rPr>
        <w:t xml:space="preserve">ка </w:t>
      </w:r>
      <w:r w:rsidRPr="00B63DB7">
        <w:rPr>
          <w:rFonts w:ascii="Times New Roman" w:hAnsi="Times New Roman"/>
          <w:spacing w:val="-1"/>
          <w:sz w:val="24"/>
          <w:szCs w:val="24"/>
        </w:rPr>
        <w:t>л</w:t>
      </w:r>
      <w:r w:rsidRPr="00B63DB7">
        <w:rPr>
          <w:rFonts w:ascii="Times New Roman" w:hAnsi="Times New Roman"/>
          <w:sz w:val="24"/>
          <w:szCs w:val="24"/>
        </w:rPr>
        <w:t>ес</w:t>
      </w:r>
      <w:r w:rsidRPr="00B63DB7">
        <w:rPr>
          <w:rFonts w:ascii="Times New Roman" w:hAnsi="Times New Roman"/>
          <w:spacing w:val="1"/>
          <w:sz w:val="24"/>
          <w:szCs w:val="24"/>
        </w:rPr>
        <w:t>о</w:t>
      </w:r>
      <w:r w:rsidRPr="00B63DB7">
        <w:rPr>
          <w:rFonts w:ascii="Times New Roman" w:hAnsi="Times New Roman"/>
          <w:sz w:val="24"/>
          <w:szCs w:val="24"/>
        </w:rPr>
        <w:t xml:space="preserve">в,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с</w:t>
      </w:r>
      <w:r w:rsidRPr="00B63DB7">
        <w:rPr>
          <w:rFonts w:ascii="Times New Roman" w:hAnsi="Times New Roman"/>
          <w:spacing w:val="1"/>
          <w:sz w:val="24"/>
          <w:szCs w:val="24"/>
        </w:rPr>
        <w:t>п</w:t>
      </w:r>
      <w:r w:rsidRPr="00B63DB7">
        <w:rPr>
          <w:rFonts w:ascii="Times New Roman" w:hAnsi="Times New Roman"/>
          <w:sz w:val="24"/>
          <w:szCs w:val="24"/>
        </w:rPr>
        <w:t>аш</w:t>
      </w:r>
      <w:r w:rsidRPr="00B63DB7">
        <w:rPr>
          <w:rFonts w:ascii="Times New Roman" w:hAnsi="Times New Roman"/>
          <w:spacing w:val="-2"/>
          <w:sz w:val="24"/>
          <w:szCs w:val="24"/>
        </w:rPr>
        <w:t>к</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pacing w:val="-1"/>
          <w:sz w:val="24"/>
          <w:szCs w:val="24"/>
        </w:rPr>
        <w:t>л</w:t>
      </w:r>
      <w:r w:rsidRPr="00B63DB7">
        <w:rPr>
          <w:rFonts w:ascii="Times New Roman" w:hAnsi="Times New Roman"/>
          <w:spacing w:val="-4"/>
          <w:sz w:val="24"/>
          <w:szCs w:val="24"/>
        </w:rPr>
        <w:t>у</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z w:val="24"/>
          <w:szCs w:val="24"/>
        </w:rPr>
        <w:t xml:space="preserve">в); </w:t>
      </w:r>
      <w:r w:rsidRPr="00B63DB7">
        <w:rPr>
          <w:rFonts w:ascii="Times New Roman" w:hAnsi="Times New Roman"/>
          <w:spacing w:val="1"/>
          <w:sz w:val="24"/>
          <w:szCs w:val="24"/>
        </w:rPr>
        <w:t>б</w:t>
      </w:r>
      <w:r w:rsidRPr="00B63DB7">
        <w:rPr>
          <w:rFonts w:ascii="Times New Roman" w:hAnsi="Times New Roman"/>
          <w:spacing w:val="-1"/>
          <w:sz w:val="24"/>
          <w:szCs w:val="24"/>
        </w:rPr>
        <w:t>о</w:t>
      </w:r>
      <w:r w:rsidRPr="00B63DB7">
        <w:rPr>
          <w:rFonts w:ascii="Times New Roman" w:hAnsi="Times New Roman"/>
          <w:sz w:val="24"/>
          <w:szCs w:val="24"/>
        </w:rPr>
        <w:t>гатс</w:t>
      </w:r>
      <w:r w:rsidRPr="00B63DB7">
        <w:rPr>
          <w:rFonts w:ascii="Times New Roman" w:hAnsi="Times New Roman"/>
          <w:spacing w:val="2"/>
          <w:sz w:val="24"/>
          <w:szCs w:val="24"/>
        </w:rPr>
        <w:t>т</w:t>
      </w:r>
      <w:r w:rsidRPr="00B63DB7">
        <w:rPr>
          <w:rFonts w:ascii="Times New Roman" w:hAnsi="Times New Roman"/>
          <w:spacing w:val="-3"/>
          <w:sz w:val="24"/>
          <w:szCs w:val="24"/>
        </w:rPr>
        <w:t>в</w:t>
      </w:r>
      <w:r w:rsidRPr="00B63DB7">
        <w:rPr>
          <w:rFonts w:ascii="Times New Roman" w:hAnsi="Times New Roman"/>
          <w:sz w:val="24"/>
          <w:szCs w:val="24"/>
        </w:rPr>
        <w:t>о</w:t>
      </w:r>
      <w:r w:rsidRPr="00B63DB7">
        <w:rPr>
          <w:rFonts w:ascii="Times New Roman" w:hAnsi="Times New Roman"/>
          <w:spacing w:val="2"/>
          <w:sz w:val="24"/>
          <w:szCs w:val="24"/>
        </w:rPr>
        <w:t xml:space="preserve"> </w:t>
      </w:r>
      <w:r w:rsidRPr="00B63DB7">
        <w:rPr>
          <w:rFonts w:ascii="Times New Roman" w:hAnsi="Times New Roman"/>
          <w:spacing w:val="-1"/>
          <w:sz w:val="24"/>
          <w:szCs w:val="24"/>
        </w:rPr>
        <w:lastRenderedPageBreak/>
        <w:t>п</w:t>
      </w:r>
      <w:r w:rsidRPr="00B63DB7">
        <w:rPr>
          <w:rFonts w:ascii="Times New Roman" w:hAnsi="Times New Roman"/>
          <w:spacing w:val="1"/>
          <w:sz w:val="24"/>
          <w:szCs w:val="24"/>
        </w:rPr>
        <w:t>о</w:t>
      </w:r>
      <w:r w:rsidRPr="00B63DB7">
        <w:rPr>
          <w:rFonts w:ascii="Times New Roman" w:hAnsi="Times New Roman"/>
          <w:sz w:val="24"/>
          <w:szCs w:val="24"/>
        </w:rPr>
        <w:t>чв</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ми (ч</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зе</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и м</w:t>
      </w:r>
      <w:r w:rsidRPr="00B63DB7">
        <w:rPr>
          <w:rFonts w:ascii="Times New Roman" w:hAnsi="Times New Roman"/>
          <w:spacing w:val="-2"/>
          <w:sz w:val="24"/>
          <w:szCs w:val="24"/>
        </w:rPr>
        <w:t>и</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ны</w:t>
      </w:r>
      <w:r w:rsidRPr="00B63DB7">
        <w:rPr>
          <w:rFonts w:ascii="Times New Roman" w:hAnsi="Times New Roman"/>
          <w:sz w:val="24"/>
          <w:szCs w:val="24"/>
        </w:rPr>
        <w:t>ми (желез</w:t>
      </w:r>
      <w:r w:rsidRPr="00B63DB7">
        <w:rPr>
          <w:rFonts w:ascii="Times New Roman" w:hAnsi="Times New Roman"/>
          <w:spacing w:val="-2"/>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pacing w:val="1"/>
          <w:sz w:val="24"/>
          <w:szCs w:val="24"/>
        </w:rPr>
        <w:t>ды</w:t>
      </w:r>
      <w:r w:rsidRPr="00B63DB7">
        <w:rPr>
          <w:rFonts w:ascii="Times New Roman" w:hAnsi="Times New Roman"/>
          <w:sz w:val="24"/>
          <w:szCs w:val="24"/>
        </w:rPr>
        <w:t>) р</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3"/>
          <w:sz w:val="24"/>
          <w:szCs w:val="24"/>
        </w:rPr>
        <w:t>у</w:t>
      </w:r>
      <w:r w:rsidRPr="00B63DB7">
        <w:rPr>
          <w:rFonts w:ascii="Times New Roman" w:hAnsi="Times New Roman"/>
          <w:spacing w:val="1"/>
          <w:sz w:val="24"/>
          <w:szCs w:val="24"/>
        </w:rPr>
        <w:t>р</w:t>
      </w:r>
      <w:r w:rsidRPr="00B63DB7">
        <w:rPr>
          <w:rFonts w:ascii="Times New Roman" w:hAnsi="Times New Roman"/>
          <w:sz w:val="24"/>
          <w:szCs w:val="24"/>
        </w:rPr>
        <w:t>сами</w:t>
      </w:r>
      <w:r w:rsidRPr="00B63DB7">
        <w:rPr>
          <w:rFonts w:ascii="Times New Roman" w:hAnsi="Times New Roman"/>
          <w:spacing w:val="1"/>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2"/>
          <w:sz w:val="24"/>
          <w:szCs w:val="24"/>
        </w:rPr>
        <w:t>и</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pacing w:val="-1"/>
          <w:sz w:val="24"/>
          <w:szCs w:val="24"/>
        </w:rPr>
        <w:t>вли</w:t>
      </w:r>
      <w:r w:rsidRPr="00B63DB7">
        <w:rPr>
          <w:rFonts w:ascii="Times New Roman" w:hAnsi="Times New Roman"/>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на</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ри</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4"/>
          <w:sz w:val="24"/>
          <w:szCs w:val="24"/>
        </w:rPr>
        <w:t>у</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ж</w:t>
      </w:r>
      <w:r w:rsidRPr="00B63DB7">
        <w:rPr>
          <w:rFonts w:ascii="Times New Roman" w:hAnsi="Times New Roman"/>
          <w:spacing w:val="-2"/>
          <w:sz w:val="24"/>
          <w:szCs w:val="24"/>
        </w:rPr>
        <w:t>и</w:t>
      </w:r>
      <w:r w:rsidRPr="00B63DB7">
        <w:rPr>
          <w:rFonts w:ascii="Times New Roman" w:hAnsi="Times New Roman"/>
          <w:sz w:val="24"/>
          <w:szCs w:val="24"/>
        </w:rPr>
        <w:t>знь</w:t>
      </w:r>
      <w:r w:rsidRPr="00B63DB7">
        <w:rPr>
          <w:rFonts w:ascii="Times New Roman" w:hAnsi="Times New Roman"/>
          <w:spacing w:val="-1"/>
          <w:sz w:val="24"/>
          <w:szCs w:val="24"/>
        </w:rPr>
        <w:t xml:space="preserve"> лю</w:t>
      </w:r>
      <w:r w:rsidRPr="00B63DB7">
        <w:rPr>
          <w:rFonts w:ascii="Times New Roman" w:hAnsi="Times New Roman"/>
          <w:spacing w:val="1"/>
          <w:sz w:val="24"/>
          <w:szCs w:val="24"/>
        </w:rPr>
        <w:t>д</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z w:val="24"/>
          <w:szCs w:val="24"/>
        </w:rPr>
        <w:t xml:space="preserve">).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К</w:t>
      </w:r>
      <w:r w:rsidRPr="00B63DB7">
        <w:rPr>
          <w:rFonts w:ascii="Times New Roman" w:hAnsi="Times New Roman"/>
          <w:spacing w:val="1"/>
          <w:sz w:val="24"/>
          <w:szCs w:val="24"/>
        </w:rPr>
        <w:t>р</w:t>
      </w:r>
      <w:r w:rsidRPr="00B63DB7">
        <w:rPr>
          <w:rFonts w:ascii="Times New Roman" w:hAnsi="Times New Roman"/>
          <w:spacing w:val="-1"/>
          <w:sz w:val="24"/>
          <w:szCs w:val="24"/>
        </w:rPr>
        <w:t>ы</w:t>
      </w:r>
      <w:r w:rsidRPr="00B63DB7">
        <w:rPr>
          <w:rFonts w:ascii="Times New Roman" w:hAnsi="Times New Roman"/>
          <w:sz w:val="24"/>
          <w:szCs w:val="24"/>
        </w:rPr>
        <w:t>м</w:t>
      </w:r>
      <w:r w:rsidRPr="00B63DB7">
        <w:rPr>
          <w:rFonts w:ascii="Times New Roman" w:hAnsi="Times New Roman"/>
          <w:spacing w:val="4"/>
          <w:sz w:val="24"/>
          <w:szCs w:val="24"/>
        </w:rPr>
        <w:t xml:space="preserve"> </w:t>
      </w:r>
      <w:r w:rsidRPr="00B63DB7">
        <w:rPr>
          <w:rFonts w:ascii="Times New Roman" w:hAnsi="Times New Roman"/>
          <w:sz w:val="24"/>
          <w:szCs w:val="24"/>
        </w:rPr>
        <w:t>(</w:t>
      </w:r>
      <w:r w:rsidRPr="00B63DB7">
        <w:rPr>
          <w:rFonts w:ascii="Times New Roman" w:hAnsi="Times New Roman"/>
          <w:spacing w:val="-2"/>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ж</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е,</w:t>
      </w:r>
      <w:r w:rsidRPr="00B63DB7">
        <w:rPr>
          <w:rFonts w:ascii="Times New Roman" w:hAnsi="Times New Roman"/>
          <w:spacing w:val="1"/>
          <w:sz w:val="24"/>
          <w:szCs w:val="24"/>
        </w:rPr>
        <w:t xml:space="preserve"> и</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освоения</w:t>
      </w:r>
      <w:r w:rsidRPr="00B63DB7">
        <w:rPr>
          <w:rFonts w:ascii="Times New Roman" w:hAnsi="Times New Roman"/>
          <w:sz w:val="24"/>
          <w:szCs w:val="24"/>
        </w:rPr>
        <w:t xml:space="preserve"> </w:t>
      </w:r>
      <w:r w:rsidRPr="00B63DB7">
        <w:rPr>
          <w:rFonts w:ascii="Times New Roman" w:hAnsi="Times New Roman"/>
          <w:spacing w:val="1"/>
          <w:sz w:val="24"/>
          <w:szCs w:val="24"/>
        </w:rPr>
        <w:t>по</w:t>
      </w:r>
      <w:r w:rsidRPr="00B63DB7">
        <w:rPr>
          <w:rFonts w:ascii="Times New Roman" w:hAnsi="Times New Roman"/>
          <w:spacing w:val="-1"/>
          <w:sz w:val="24"/>
          <w:szCs w:val="24"/>
        </w:rPr>
        <w:t>л</w:t>
      </w:r>
      <w:r w:rsidRPr="00B63DB7">
        <w:rPr>
          <w:rFonts w:ascii="Times New Roman" w:hAnsi="Times New Roman"/>
          <w:spacing w:val="-4"/>
          <w:sz w:val="24"/>
          <w:szCs w:val="24"/>
        </w:rPr>
        <w:t>у</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 xml:space="preserve">ва,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1"/>
          <w:sz w:val="24"/>
          <w:szCs w:val="24"/>
        </w:rPr>
        <w:t xml:space="preserve"> п</w:t>
      </w:r>
      <w:r w:rsidRPr="00B63DB7">
        <w:rPr>
          <w:rFonts w:ascii="Times New Roman" w:hAnsi="Times New Roman"/>
          <w:spacing w:val="-1"/>
          <w:sz w:val="24"/>
          <w:szCs w:val="24"/>
        </w:rPr>
        <w:t>рир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ы</w:t>
      </w:r>
      <w:r w:rsidRPr="00B63DB7">
        <w:rPr>
          <w:rFonts w:ascii="Times New Roman" w:hAnsi="Times New Roman"/>
          <w:spacing w:val="3"/>
          <w:sz w:val="24"/>
          <w:szCs w:val="24"/>
        </w:rPr>
        <w:t xml:space="preserve"> </w:t>
      </w:r>
      <w:r w:rsidRPr="00B63DB7">
        <w:rPr>
          <w:rFonts w:ascii="Times New Roman" w:hAnsi="Times New Roman"/>
          <w:spacing w:val="-2"/>
          <w:sz w:val="24"/>
          <w:szCs w:val="24"/>
        </w:rPr>
        <w:t>(</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z w:val="24"/>
          <w:szCs w:val="24"/>
        </w:rPr>
        <w:t xml:space="preserve">ая,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д</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z w:val="24"/>
          <w:szCs w:val="24"/>
        </w:rPr>
        <w:t>ч</w:t>
      </w:r>
      <w:r w:rsidRPr="00B63DB7">
        <w:rPr>
          <w:rFonts w:ascii="Times New Roman" w:hAnsi="Times New Roman"/>
          <w:spacing w:val="-2"/>
          <w:sz w:val="24"/>
          <w:szCs w:val="24"/>
        </w:rPr>
        <w:t>а</w:t>
      </w:r>
      <w:r w:rsidRPr="00B63DB7">
        <w:rPr>
          <w:rFonts w:ascii="Times New Roman" w:hAnsi="Times New Roman"/>
          <w:sz w:val="24"/>
          <w:szCs w:val="24"/>
        </w:rPr>
        <w:t>ст</w:t>
      </w:r>
      <w:r w:rsidRPr="00B63DB7">
        <w:rPr>
          <w:rFonts w:ascii="Times New Roman" w:hAnsi="Times New Roman"/>
          <w:spacing w:val="-2"/>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 xml:space="preserve">мата;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pacing w:val="-1"/>
          <w:sz w:val="24"/>
          <w:szCs w:val="24"/>
        </w:rPr>
        <w:t>од</w:t>
      </w:r>
      <w:r w:rsidRPr="00B63DB7">
        <w:rPr>
          <w:rFonts w:ascii="Times New Roman" w:hAnsi="Times New Roman"/>
          <w:spacing w:val="1"/>
          <w:sz w:val="24"/>
          <w:szCs w:val="24"/>
        </w:rPr>
        <w:t>ны</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3"/>
          <w:sz w:val="24"/>
          <w:szCs w:val="24"/>
        </w:rPr>
        <w:t>т</w:t>
      </w:r>
      <w:r w:rsidRPr="00B63DB7">
        <w:rPr>
          <w:rFonts w:ascii="Times New Roman" w:hAnsi="Times New Roman"/>
          <w:sz w:val="24"/>
          <w:szCs w:val="24"/>
        </w:rPr>
        <w:t>е</w:t>
      </w:r>
      <w:r w:rsidRPr="00B63DB7">
        <w:rPr>
          <w:rFonts w:ascii="Times New Roman" w:hAnsi="Times New Roman"/>
          <w:spacing w:val="-1"/>
          <w:sz w:val="24"/>
          <w:szCs w:val="24"/>
        </w:rPr>
        <w:t>рри</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4"/>
          <w:sz w:val="24"/>
          <w:szCs w:val="24"/>
        </w:rPr>
        <w:t>у</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ро</w:t>
      </w:r>
      <w:r w:rsidRPr="00B63DB7">
        <w:rPr>
          <w:rFonts w:ascii="Times New Roman" w:hAnsi="Times New Roman"/>
          <w:spacing w:val="-3"/>
          <w:sz w:val="24"/>
          <w:szCs w:val="24"/>
        </w:rPr>
        <w:t>в</w:t>
      </w:r>
      <w:r w:rsidRPr="00B63DB7">
        <w:rPr>
          <w:rFonts w:ascii="Times New Roman" w:hAnsi="Times New Roman"/>
          <w:sz w:val="24"/>
          <w:szCs w:val="24"/>
        </w:rPr>
        <w:t xml:space="preserve">а; </w:t>
      </w:r>
      <w:r w:rsidRPr="00B63DB7">
        <w:rPr>
          <w:rFonts w:ascii="Times New Roman" w:hAnsi="Times New Roman"/>
          <w:spacing w:val="-4"/>
          <w:sz w:val="24"/>
          <w:szCs w:val="24"/>
        </w:rPr>
        <w:t>у</w:t>
      </w:r>
      <w:r w:rsidRPr="00B63DB7">
        <w:rPr>
          <w:rFonts w:ascii="Times New Roman" w:hAnsi="Times New Roman"/>
          <w:spacing w:val="1"/>
          <w:sz w:val="24"/>
          <w:szCs w:val="24"/>
        </w:rPr>
        <w:t>ни</w:t>
      </w:r>
      <w:r w:rsidRPr="00B63DB7">
        <w:rPr>
          <w:rFonts w:ascii="Times New Roman" w:hAnsi="Times New Roman"/>
          <w:sz w:val="24"/>
          <w:szCs w:val="24"/>
        </w:rPr>
        <w:t>кал</w:t>
      </w:r>
      <w:r w:rsidRPr="00B63DB7">
        <w:rPr>
          <w:rFonts w:ascii="Times New Roman" w:hAnsi="Times New Roman"/>
          <w:spacing w:val="-1"/>
          <w:sz w:val="24"/>
          <w:szCs w:val="24"/>
        </w:rPr>
        <w:t>ь</w:t>
      </w:r>
      <w:r w:rsidRPr="00B63DB7">
        <w:rPr>
          <w:rFonts w:ascii="Times New Roman" w:hAnsi="Times New Roman"/>
          <w:spacing w:val="1"/>
          <w:sz w:val="24"/>
          <w:szCs w:val="24"/>
        </w:rPr>
        <w:t>но</w:t>
      </w:r>
      <w:r w:rsidRPr="00B63DB7">
        <w:rPr>
          <w:rFonts w:ascii="Times New Roman" w:hAnsi="Times New Roman"/>
          <w:sz w:val="24"/>
          <w:szCs w:val="24"/>
        </w:rPr>
        <w:t xml:space="preserve">сть </w:t>
      </w:r>
      <w:r w:rsidRPr="00B63DB7">
        <w:rPr>
          <w:rFonts w:ascii="Times New Roman" w:hAnsi="Times New Roman"/>
          <w:spacing w:val="1"/>
          <w:sz w:val="24"/>
          <w:szCs w:val="24"/>
        </w:rPr>
        <w:t>п</w:t>
      </w:r>
      <w:r w:rsidRPr="00B63DB7">
        <w:rPr>
          <w:rFonts w:ascii="Times New Roman" w:hAnsi="Times New Roman"/>
          <w:spacing w:val="-1"/>
          <w:sz w:val="24"/>
          <w:szCs w:val="24"/>
        </w:rPr>
        <w:t>рир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ы</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Кавказ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z w:val="24"/>
          <w:szCs w:val="24"/>
        </w:rPr>
        <w:t>ая и г</w:t>
      </w:r>
      <w:r w:rsidRPr="00B63DB7">
        <w:rPr>
          <w:rFonts w:ascii="Times New Roman" w:hAnsi="Times New Roman"/>
          <w:spacing w:val="-1"/>
          <w:sz w:val="24"/>
          <w:szCs w:val="24"/>
        </w:rPr>
        <w:t>о</w:t>
      </w:r>
      <w:r w:rsidRPr="00B63DB7">
        <w:rPr>
          <w:rFonts w:ascii="Times New Roman" w:hAnsi="Times New Roman"/>
          <w:spacing w:val="1"/>
          <w:sz w:val="24"/>
          <w:szCs w:val="24"/>
        </w:rPr>
        <w:t>рн</w:t>
      </w:r>
      <w:r w:rsidRPr="00B63DB7">
        <w:rPr>
          <w:rFonts w:ascii="Times New Roman" w:hAnsi="Times New Roman"/>
          <w:spacing w:val="-2"/>
          <w:sz w:val="24"/>
          <w:szCs w:val="24"/>
        </w:rPr>
        <w:t>а</w:t>
      </w:r>
      <w:r w:rsidRPr="00B63DB7">
        <w:rPr>
          <w:rFonts w:ascii="Times New Roman" w:hAnsi="Times New Roman"/>
          <w:sz w:val="24"/>
          <w:szCs w:val="24"/>
        </w:rPr>
        <w:t>я час</w:t>
      </w:r>
      <w:r w:rsidRPr="00B63DB7">
        <w:rPr>
          <w:rFonts w:ascii="Times New Roman" w:hAnsi="Times New Roman"/>
          <w:spacing w:val="-2"/>
          <w:sz w:val="24"/>
          <w:szCs w:val="24"/>
        </w:rPr>
        <w:t>т</w:t>
      </w:r>
      <w:r w:rsidRPr="00B63DB7">
        <w:rPr>
          <w:rFonts w:ascii="Times New Roman" w:hAnsi="Times New Roman"/>
          <w:spacing w:val="1"/>
          <w:sz w:val="24"/>
          <w:szCs w:val="24"/>
        </w:rPr>
        <w:t>и</w:t>
      </w:r>
      <w:r w:rsidRPr="00B63DB7">
        <w:rPr>
          <w:rFonts w:ascii="Times New Roman" w:hAnsi="Times New Roman"/>
          <w:sz w:val="24"/>
          <w:szCs w:val="24"/>
        </w:rPr>
        <w:t>; м</w:t>
      </w:r>
      <w:r w:rsidRPr="00B63DB7">
        <w:rPr>
          <w:rFonts w:ascii="Times New Roman" w:hAnsi="Times New Roman"/>
          <w:spacing w:val="1"/>
          <w:sz w:val="24"/>
          <w:szCs w:val="24"/>
        </w:rPr>
        <w:t>о</w:t>
      </w:r>
      <w:r w:rsidRPr="00B63DB7">
        <w:rPr>
          <w:rFonts w:ascii="Times New Roman" w:hAnsi="Times New Roman"/>
          <w:spacing w:val="-1"/>
          <w:sz w:val="24"/>
          <w:szCs w:val="24"/>
        </w:rPr>
        <w:t>лод</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ор</w:t>
      </w:r>
      <w:r w:rsidRPr="00B63DB7">
        <w:rPr>
          <w:rFonts w:ascii="Times New Roman" w:hAnsi="Times New Roman"/>
          <w:sz w:val="24"/>
          <w:szCs w:val="24"/>
        </w:rPr>
        <w:t>ы</w:t>
      </w:r>
      <w:r w:rsidRPr="00B63DB7">
        <w:rPr>
          <w:rFonts w:ascii="Times New Roman" w:hAnsi="Times New Roman"/>
          <w:spacing w:val="3"/>
          <w:sz w:val="24"/>
          <w:szCs w:val="24"/>
        </w:rPr>
        <w:t xml:space="preserve"> </w:t>
      </w:r>
      <w:r w:rsidRPr="00B63DB7">
        <w:rPr>
          <w:rFonts w:ascii="Times New Roman" w:hAnsi="Times New Roman"/>
          <w:sz w:val="24"/>
          <w:szCs w:val="24"/>
        </w:rPr>
        <w:t>с</w:t>
      </w:r>
      <w:r w:rsidRPr="00B63DB7">
        <w:rPr>
          <w:rFonts w:ascii="Times New Roman" w:hAnsi="Times New Roman"/>
          <w:spacing w:val="2"/>
          <w:sz w:val="24"/>
          <w:szCs w:val="24"/>
        </w:rPr>
        <w:t xml:space="preserve"> </w:t>
      </w:r>
      <w:r w:rsidRPr="00B63DB7">
        <w:rPr>
          <w:rFonts w:ascii="Times New Roman" w:hAnsi="Times New Roman"/>
          <w:spacing w:val="-2"/>
          <w:sz w:val="24"/>
          <w:szCs w:val="24"/>
        </w:rPr>
        <w:t>с</w:t>
      </w:r>
      <w:r w:rsidRPr="00B63DB7">
        <w:rPr>
          <w:rFonts w:ascii="Times New Roman" w:hAnsi="Times New Roman"/>
          <w:sz w:val="24"/>
          <w:szCs w:val="24"/>
        </w:rPr>
        <w:t>ам</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z w:val="24"/>
          <w:szCs w:val="24"/>
        </w:rPr>
        <w:t>вы</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й т</w:t>
      </w:r>
      <w:r w:rsidRPr="00B63DB7">
        <w:rPr>
          <w:rFonts w:ascii="Times New Roman" w:hAnsi="Times New Roman"/>
          <w:spacing w:val="1"/>
          <w:sz w:val="24"/>
          <w:szCs w:val="24"/>
        </w:rPr>
        <w:t>о</w:t>
      </w:r>
      <w:r w:rsidRPr="00B63DB7">
        <w:rPr>
          <w:rFonts w:ascii="Times New Roman" w:hAnsi="Times New Roman"/>
          <w:sz w:val="24"/>
          <w:szCs w:val="24"/>
        </w:rPr>
        <w:t>ч</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z w:val="24"/>
          <w:szCs w:val="24"/>
        </w:rPr>
        <w:t>ст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3"/>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мата</w:t>
      </w:r>
      <w:r w:rsidRPr="00B63DB7">
        <w:rPr>
          <w:rFonts w:ascii="Times New Roman" w:hAnsi="Times New Roman"/>
          <w:spacing w:val="2"/>
          <w:sz w:val="24"/>
          <w:szCs w:val="24"/>
        </w:rPr>
        <w:t xml:space="preserve"> </w:t>
      </w:r>
      <w:r w:rsidRPr="00B63DB7">
        <w:rPr>
          <w:rFonts w:ascii="Times New Roman" w:hAnsi="Times New Roman"/>
          <w:sz w:val="24"/>
          <w:szCs w:val="24"/>
        </w:rPr>
        <w:t>в западн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вос</w:t>
      </w:r>
      <w:r w:rsidRPr="00B63DB7">
        <w:rPr>
          <w:rFonts w:ascii="Times New Roman" w:hAnsi="Times New Roman"/>
          <w:spacing w:val="-2"/>
          <w:sz w:val="24"/>
          <w:szCs w:val="24"/>
        </w:rPr>
        <w:t>т</w:t>
      </w:r>
      <w:r w:rsidRPr="00B63DB7">
        <w:rPr>
          <w:rFonts w:ascii="Times New Roman" w:hAnsi="Times New Roman"/>
          <w:spacing w:val="1"/>
          <w:sz w:val="24"/>
          <w:szCs w:val="24"/>
        </w:rPr>
        <w:t>о</w:t>
      </w:r>
      <w:r w:rsidRPr="00B63DB7">
        <w:rPr>
          <w:rFonts w:ascii="Times New Roman" w:hAnsi="Times New Roman"/>
          <w:spacing w:val="-2"/>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z w:val="24"/>
          <w:szCs w:val="24"/>
        </w:rPr>
        <w:t>част</w:t>
      </w:r>
      <w:r w:rsidRPr="00B63DB7">
        <w:rPr>
          <w:rFonts w:ascii="Times New Roman" w:hAnsi="Times New Roman"/>
          <w:spacing w:val="-2"/>
          <w:sz w:val="24"/>
          <w:szCs w:val="24"/>
        </w:rPr>
        <w:t>я</w:t>
      </w:r>
      <w:r w:rsidRPr="00B63DB7">
        <w:rPr>
          <w:rFonts w:ascii="Times New Roman" w:hAnsi="Times New Roman"/>
          <w:spacing w:val="-1"/>
          <w:sz w:val="24"/>
          <w:szCs w:val="24"/>
        </w:rPr>
        <w:t>х</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вы</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н</w:t>
      </w:r>
      <w:r w:rsidRPr="00B63DB7">
        <w:rPr>
          <w:rFonts w:ascii="Times New Roman" w:hAnsi="Times New Roman"/>
          <w:sz w:val="24"/>
          <w:szCs w:val="24"/>
        </w:rPr>
        <w:t xml:space="preserve">ая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яс</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3"/>
          <w:sz w:val="24"/>
          <w:szCs w:val="24"/>
        </w:rPr>
        <w:t>ь</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иро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1"/>
          <w:sz w:val="24"/>
          <w:szCs w:val="24"/>
        </w:rPr>
        <w:t xml:space="preserve"> о</w:t>
      </w:r>
      <w:r w:rsidRPr="00B63DB7">
        <w:rPr>
          <w:rFonts w:ascii="Times New Roman" w:hAnsi="Times New Roman"/>
          <w:sz w:val="24"/>
          <w:szCs w:val="24"/>
        </w:rPr>
        <w:t>т</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те</w:t>
      </w:r>
      <w:r w:rsidRPr="00B63DB7">
        <w:rPr>
          <w:rFonts w:ascii="Times New Roman" w:hAnsi="Times New Roman"/>
          <w:spacing w:val="-1"/>
          <w:sz w:val="24"/>
          <w:szCs w:val="24"/>
        </w:rPr>
        <w:t>р</w:t>
      </w:r>
      <w:r w:rsidRPr="00B63DB7">
        <w:rPr>
          <w:rFonts w:ascii="Times New Roman" w:hAnsi="Times New Roman"/>
          <w:spacing w:val="1"/>
          <w:sz w:val="24"/>
          <w:szCs w:val="24"/>
        </w:rPr>
        <w:t>ри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ри</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4"/>
          <w:sz w:val="24"/>
          <w:szCs w:val="24"/>
        </w:rPr>
        <w:t>у</w:t>
      </w:r>
      <w:r w:rsidRPr="00B63DB7">
        <w:rPr>
          <w:rFonts w:ascii="Times New Roman" w:hAnsi="Times New Roman"/>
          <w:spacing w:val="1"/>
          <w:sz w:val="24"/>
          <w:szCs w:val="24"/>
        </w:rPr>
        <w:t>ни</w:t>
      </w:r>
      <w:r w:rsidRPr="00B63DB7">
        <w:rPr>
          <w:rFonts w:ascii="Times New Roman" w:hAnsi="Times New Roman"/>
          <w:spacing w:val="-2"/>
          <w:sz w:val="24"/>
          <w:szCs w:val="24"/>
        </w:rPr>
        <w:t>к</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но</w:t>
      </w:r>
      <w:r w:rsidRPr="00B63DB7">
        <w:rPr>
          <w:rFonts w:ascii="Times New Roman" w:hAnsi="Times New Roman"/>
          <w:sz w:val="24"/>
          <w:szCs w:val="24"/>
        </w:rPr>
        <w:t xml:space="preserve">сть </w:t>
      </w:r>
      <w:r w:rsidRPr="00B63DB7">
        <w:rPr>
          <w:rFonts w:ascii="Times New Roman" w:hAnsi="Times New Roman"/>
          <w:spacing w:val="1"/>
          <w:sz w:val="24"/>
          <w:szCs w:val="24"/>
        </w:rPr>
        <w:t>п</w:t>
      </w:r>
      <w:r w:rsidRPr="00B63DB7">
        <w:rPr>
          <w:rFonts w:ascii="Times New Roman" w:hAnsi="Times New Roman"/>
          <w:spacing w:val="-1"/>
          <w:sz w:val="24"/>
          <w:szCs w:val="24"/>
        </w:rPr>
        <w:t>ри</w:t>
      </w:r>
      <w:r w:rsidRPr="00B63DB7">
        <w:rPr>
          <w:rFonts w:ascii="Times New Roman" w:hAnsi="Times New Roman"/>
          <w:spacing w:val="1"/>
          <w:sz w:val="24"/>
          <w:szCs w:val="24"/>
        </w:rPr>
        <w:t>р</w:t>
      </w:r>
      <w:r w:rsidRPr="00B63DB7">
        <w:rPr>
          <w:rFonts w:ascii="Times New Roman" w:hAnsi="Times New Roman"/>
          <w:spacing w:val="-1"/>
          <w:sz w:val="24"/>
          <w:szCs w:val="24"/>
        </w:rPr>
        <w:t>од</w:t>
      </w:r>
      <w:r w:rsidRPr="00B63DB7">
        <w:rPr>
          <w:rFonts w:ascii="Times New Roman" w:hAnsi="Times New Roman"/>
          <w:sz w:val="24"/>
          <w:szCs w:val="24"/>
        </w:rPr>
        <w:t>ы Че</w:t>
      </w:r>
      <w:r w:rsidRPr="00B63DB7">
        <w:rPr>
          <w:rFonts w:ascii="Times New Roman" w:hAnsi="Times New Roman"/>
          <w:spacing w:val="-1"/>
          <w:sz w:val="24"/>
          <w:szCs w:val="24"/>
        </w:rPr>
        <w:t>р</w:t>
      </w:r>
      <w:r w:rsidRPr="00B63DB7">
        <w:rPr>
          <w:rFonts w:ascii="Times New Roman" w:hAnsi="Times New Roman"/>
          <w:spacing w:val="1"/>
          <w:sz w:val="24"/>
          <w:szCs w:val="24"/>
        </w:rPr>
        <w:t>но</w:t>
      </w:r>
      <w:r w:rsidRPr="00B63DB7">
        <w:rPr>
          <w:rFonts w:ascii="Times New Roman" w:hAnsi="Times New Roman"/>
          <w:spacing w:val="-3"/>
          <w:sz w:val="24"/>
          <w:szCs w:val="24"/>
        </w:rPr>
        <w:t>м</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1"/>
          <w:sz w:val="24"/>
          <w:szCs w:val="24"/>
        </w:rPr>
        <w:t xml:space="preserve"> </w:t>
      </w:r>
      <w:r w:rsidRPr="00B63DB7">
        <w:rPr>
          <w:rFonts w:ascii="Times New Roman" w:hAnsi="Times New Roman"/>
          <w:spacing w:val="-2"/>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еж</w:t>
      </w:r>
      <w:r w:rsidRPr="00B63DB7">
        <w:rPr>
          <w:rFonts w:ascii="Times New Roman" w:hAnsi="Times New Roman"/>
          <w:spacing w:val="-3"/>
          <w:sz w:val="24"/>
          <w:szCs w:val="24"/>
        </w:rPr>
        <w:t>ь</w:t>
      </w:r>
      <w:r w:rsidRPr="00B63DB7">
        <w:rPr>
          <w:rFonts w:ascii="Times New Roman" w:hAnsi="Times New Roman"/>
          <w:sz w:val="24"/>
          <w:szCs w:val="24"/>
        </w:rPr>
        <w:t>я).</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У</w:t>
      </w:r>
      <w:r w:rsidRPr="00B63DB7">
        <w:rPr>
          <w:rFonts w:ascii="Times New Roman" w:hAnsi="Times New Roman"/>
          <w:spacing w:val="1"/>
          <w:sz w:val="24"/>
          <w:szCs w:val="24"/>
        </w:rPr>
        <w:t>р</w:t>
      </w:r>
      <w:r w:rsidRPr="00B63DB7">
        <w:rPr>
          <w:rFonts w:ascii="Times New Roman" w:hAnsi="Times New Roman"/>
          <w:sz w:val="24"/>
          <w:szCs w:val="24"/>
        </w:rPr>
        <w:t xml:space="preserve">ал </w:t>
      </w:r>
      <w:r w:rsidRPr="00B63DB7">
        <w:rPr>
          <w:rFonts w:ascii="Times New Roman" w:hAnsi="Times New Roman"/>
          <w:spacing w:val="-2"/>
          <w:sz w:val="24"/>
          <w:szCs w:val="24"/>
        </w:rPr>
        <w:t>(</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 географического</w:t>
      </w:r>
      <w:r w:rsidRPr="00B63DB7">
        <w:rPr>
          <w:rFonts w:ascii="Times New Roman" w:hAnsi="Times New Roman"/>
          <w:spacing w:val="1"/>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2"/>
          <w:sz w:val="24"/>
          <w:szCs w:val="24"/>
        </w:rPr>
        <w:t>ж</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2"/>
          <w:sz w:val="24"/>
          <w:szCs w:val="24"/>
        </w:rPr>
        <w:t>я</w:t>
      </w:r>
      <w:r w:rsidRPr="00B63DB7">
        <w:rPr>
          <w:rFonts w:ascii="Times New Roman" w:hAnsi="Times New Roman"/>
          <w:sz w:val="24"/>
          <w:szCs w:val="24"/>
        </w:rPr>
        <w:t>;</w:t>
      </w:r>
      <w:r w:rsidRPr="00B63DB7">
        <w:rPr>
          <w:rFonts w:ascii="Times New Roman" w:hAnsi="Times New Roman"/>
          <w:spacing w:val="1"/>
          <w:sz w:val="24"/>
          <w:szCs w:val="24"/>
        </w:rPr>
        <w:t xml:space="preserve"> р</w:t>
      </w:r>
      <w:r w:rsidRPr="00B63DB7">
        <w:rPr>
          <w:rFonts w:ascii="Times New Roman" w:hAnsi="Times New Roman"/>
          <w:spacing w:val="-2"/>
          <w:sz w:val="24"/>
          <w:szCs w:val="24"/>
        </w:rPr>
        <w:t>а</w:t>
      </w:r>
      <w:r w:rsidRPr="00B63DB7">
        <w:rPr>
          <w:rFonts w:ascii="Times New Roman" w:hAnsi="Times New Roman"/>
          <w:spacing w:val="1"/>
          <w:sz w:val="24"/>
          <w:szCs w:val="24"/>
        </w:rPr>
        <w:t>й</w:t>
      </w:r>
      <w:r w:rsidRPr="00B63DB7">
        <w:rPr>
          <w:rFonts w:ascii="Times New Roman" w:hAnsi="Times New Roman"/>
          <w:spacing w:val="-1"/>
          <w:sz w:val="24"/>
          <w:szCs w:val="24"/>
        </w:rPr>
        <w:t>о</w:t>
      </w:r>
      <w:r w:rsidRPr="00B63DB7">
        <w:rPr>
          <w:rFonts w:ascii="Times New Roman" w:hAnsi="Times New Roman"/>
          <w:sz w:val="24"/>
          <w:szCs w:val="24"/>
        </w:rPr>
        <w:t>н</w:t>
      </w:r>
      <w:r w:rsidRPr="00B63DB7">
        <w:rPr>
          <w:rFonts w:ascii="Times New Roman" w:hAnsi="Times New Roman"/>
          <w:spacing w:val="1"/>
          <w:sz w:val="24"/>
          <w:szCs w:val="24"/>
        </w:rPr>
        <w:t xml:space="preserve"> </w:t>
      </w:r>
      <w:r w:rsidRPr="00B63DB7">
        <w:rPr>
          <w:rFonts w:ascii="Times New Roman" w:hAnsi="Times New Roman"/>
          <w:spacing w:val="-1"/>
          <w:sz w:val="24"/>
          <w:szCs w:val="24"/>
        </w:rPr>
        <w:t>д</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z w:val="24"/>
          <w:szCs w:val="24"/>
        </w:rPr>
        <w:t>о г</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оо</w:t>
      </w:r>
      <w:r w:rsidRPr="00B63DB7">
        <w:rPr>
          <w:rFonts w:ascii="Times New Roman" w:hAnsi="Times New Roman"/>
          <w:spacing w:val="1"/>
          <w:sz w:val="24"/>
          <w:szCs w:val="24"/>
        </w:rPr>
        <w:t>бр</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2"/>
          <w:sz w:val="24"/>
          <w:szCs w:val="24"/>
        </w:rPr>
        <w:t>я</w:t>
      </w:r>
      <w:r w:rsidRPr="00B63DB7">
        <w:rPr>
          <w:rFonts w:ascii="Times New Roman" w:hAnsi="Times New Roman"/>
          <w:sz w:val="24"/>
          <w:szCs w:val="24"/>
        </w:rPr>
        <w:t xml:space="preserve">; </w:t>
      </w:r>
      <w:r w:rsidRPr="00B63DB7">
        <w:rPr>
          <w:rFonts w:ascii="Times New Roman" w:hAnsi="Times New Roman"/>
          <w:spacing w:val="1"/>
          <w:sz w:val="24"/>
          <w:szCs w:val="24"/>
        </w:rPr>
        <w:t>бо</w:t>
      </w:r>
      <w:r w:rsidRPr="00B63DB7">
        <w:rPr>
          <w:rFonts w:ascii="Times New Roman" w:hAnsi="Times New Roman"/>
          <w:spacing w:val="-2"/>
          <w:sz w:val="24"/>
          <w:szCs w:val="24"/>
        </w:rPr>
        <w:t>г</w:t>
      </w:r>
      <w:r w:rsidRPr="00B63DB7">
        <w:rPr>
          <w:rFonts w:ascii="Times New Roman" w:hAnsi="Times New Roman"/>
          <w:sz w:val="24"/>
          <w:szCs w:val="24"/>
        </w:rPr>
        <w:t>атст</w:t>
      </w:r>
      <w:r w:rsidRPr="00B63DB7">
        <w:rPr>
          <w:rFonts w:ascii="Times New Roman" w:hAnsi="Times New Roman"/>
          <w:spacing w:val="-1"/>
          <w:sz w:val="24"/>
          <w:szCs w:val="24"/>
        </w:rPr>
        <w:t>в</w:t>
      </w:r>
      <w:r w:rsidRPr="00B63DB7">
        <w:rPr>
          <w:rFonts w:ascii="Times New Roman" w:hAnsi="Times New Roman"/>
          <w:sz w:val="24"/>
          <w:szCs w:val="24"/>
        </w:rPr>
        <w:t>о</w:t>
      </w:r>
      <w:r w:rsidRPr="00B63DB7">
        <w:rPr>
          <w:rFonts w:ascii="Times New Roman" w:hAnsi="Times New Roman"/>
          <w:spacing w:val="1"/>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ез</w:t>
      </w:r>
      <w:r w:rsidRPr="00B63DB7">
        <w:rPr>
          <w:rFonts w:ascii="Times New Roman" w:hAnsi="Times New Roman"/>
          <w:spacing w:val="-2"/>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ми</w:t>
      </w:r>
      <w:r w:rsidRPr="00B63DB7">
        <w:rPr>
          <w:rFonts w:ascii="Times New Roman" w:hAnsi="Times New Roman"/>
          <w:spacing w:val="3"/>
          <w:sz w:val="24"/>
          <w:szCs w:val="24"/>
        </w:rPr>
        <w:t xml:space="preserve"> </w:t>
      </w:r>
      <w:r w:rsidRPr="00B63DB7">
        <w:rPr>
          <w:rFonts w:ascii="Times New Roman" w:hAnsi="Times New Roman"/>
          <w:spacing w:val="1"/>
          <w:sz w:val="24"/>
          <w:szCs w:val="24"/>
        </w:rPr>
        <w:t>и</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z w:val="24"/>
          <w:szCs w:val="24"/>
        </w:rPr>
        <w:t>а</w:t>
      </w:r>
      <w:r w:rsidRPr="00B63DB7">
        <w:rPr>
          <w:rFonts w:ascii="Times New Roman" w:hAnsi="Times New Roman"/>
          <w:spacing w:val="-2"/>
          <w:sz w:val="24"/>
          <w:szCs w:val="24"/>
        </w:rPr>
        <w:t>е</w:t>
      </w:r>
      <w:r w:rsidRPr="00B63DB7">
        <w:rPr>
          <w:rFonts w:ascii="Times New Roman" w:hAnsi="Times New Roman"/>
          <w:sz w:val="24"/>
          <w:szCs w:val="24"/>
        </w:rPr>
        <w:t>мы</w:t>
      </w:r>
      <w:r w:rsidRPr="00B63DB7">
        <w:rPr>
          <w:rFonts w:ascii="Times New Roman" w:hAnsi="Times New Roman"/>
          <w:spacing w:val="-2"/>
          <w:sz w:val="24"/>
          <w:szCs w:val="24"/>
        </w:rPr>
        <w:t>м</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2"/>
          <w:sz w:val="24"/>
          <w:szCs w:val="24"/>
        </w:rPr>
        <w:t>с</w:t>
      </w:r>
      <w:r w:rsidRPr="00B63DB7">
        <w:rPr>
          <w:rFonts w:ascii="Times New Roman" w:hAnsi="Times New Roman"/>
          <w:spacing w:val="-4"/>
          <w:sz w:val="24"/>
          <w:szCs w:val="24"/>
        </w:rPr>
        <w:t>у</w:t>
      </w:r>
      <w:r w:rsidRPr="00B63DB7">
        <w:rPr>
          <w:rFonts w:ascii="Times New Roman" w:hAnsi="Times New Roman"/>
          <w:spacing w:val="1"/>
          <w:sz w:val="24"/>
          <w:szCs w:val="24"/>
        </w:rPr>
        <w:t>ро</w:t>
      </w:r>
      <w:r w:rsidRPr="00B63DB7">
        <w:rPr>
          <w:rFonts w:ascii="Times New Roman" w:hAnsi="Times New Roman"/>
          <w:sz w:val="24"/>
          <w:szCs w:val="24"/>
        </w:rPr>
        <w:t>вость</w:t>
      </w:r>
      <w:r w:rsidRPr="00B63DB7">
        <w:rPr>
          <w:rFonts w:ascii="Times New Roman" w:hAnsi="Times New Roman"/>
          <w:spacing w:val="2"/>
          <w:sz w:val="24"/>
          <w:szCs w:val="24"/>
        </w:rPr>
        <w:t xml:space="preserve"> </w:t>
      </w:r>
      <w:r w:rsidRPr="00B63DB7">
        <w:rPr>
          <w:rFonts w:ascii="Times New Roman" w:hAnsi="Times New Roman"/>
          <w:sz w:val="24"/>
          <w:szCs w:val="24"/>
        </w:rPr>
        <w:t>кли</w:t>
      </w:r>
      <w:r w:rsidRPr="00B63DB7">
        <w:rPr>
          <w:rFonts w:ascii="Times New Roman" w:hAnsi="Times New Roman"/>
          <w:spacing w:val="-2"/>
          <w:sz w:val="24"/>
          <w:szCs w:val="24"/>
        </w:rPr>
        <w:t>м</w:t>
      </w:r>
      <w:r w:rsidRPr="00B63DB7">
        <w:rPr>
          <w:rFonts w:ascii="Times New Roman" w:hAnsi="Times New Roman"/>
          <w:sz w:val="24"/>
          <w:szCs w:val="24"/>
        </w:rPr>
        <w:t xml:space="preserve">ата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z w:val="24"/>
          <w:szCs w:val="24"/>
        </w:rPr>
        <w:t>сев</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е и</w:t>
      </w:r>
      <w:r w:rsidRPr="00B63DB7">
        <w:rPr>
          <w:rFonts w:ascii="Times New Roman" w:hAnsi="Times New Roman"/>
          <w:spacing w:val="3"/>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2"/>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2"/>
          <w:sz w:val="24"/>
          <w:szCs w:val="24"/>
        </w:rPr>
        <w:t>и</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 xml:space="preserve">сти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ю</w:t>
      </w:r>
      <w:r w:rsidRPr="00B63DB7">
        <w:rPr>
          <w:rFonts w:ascii="Times New Roman" w:hAnsi="Times New Roman"/>
          <w:sz w:val="24"/>
          <w:szCs w:val="24"/>
        </w:rPr>
        <w:t>г</w:t>
      </w:r>
      <w:r w:rsidRPr="00B63DB7">
        <w:rPr>
          <w:rFonts w:ascii="Times New Roman" w:hAnsi="Times New Roman"/>
          <w:spacing w:val="-2"/>
          <w:sz w:val="24"/>
          <w:szCs w:val="24"/>
        </w:rPr>
        <w:t>е</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вы</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т</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я</w:t>
      </w:r>
      <w:r w:rsidRPr="00B63DB7">
        <w:rPr>
          <w:rFonts w:ascii="Times New Roman" w:hAnsi="Times New Roman"/>
          <w:spacing w:val="-2"/>
          <w:sz w:val="24"/>
          <w:szCs w:val="24"/>
        </w:rPr>
        <w:t>с</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6"/>
          <w:sz w:val="24"/>
          <w:szCs w:val="24"/>
        </w:rPr>
        <w:t>с</w:t>
      </w:r>
      <w:r w:rsidRPr="00B63DB7">
        <w:rPr>
          <w:rFonts w:ascii="Times New Roman" w:hAnsi="Times New Roman"/>
          <w:sz w:val="24"/>
          <w:szCs w:val="24"/>
        </w:rPr>
        <w:t>ть</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3"/>
          <w:sz w:val="24"/>
          <w:szCs w:val="24"/>
        </w:rPr>
        <w:t>ш</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3"/>
          <w:sz w:val="24"/>
          <w:szCs w:val="24"/>
        </w:rPr>
        <w:t>т</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2"/>
          <w:sz w:val="24"/>
          <w:szCs w:val="24"/>
        </w:rPr>
        <w:t xml:space="preserve"> </w:t>
      </w:r>
      <w:r w:rsidRPr="00B63DB7">
        <w:rPr>
          <w:rFonts w:ascii="Times New Roman" w:hAnsi="Times New Roman"/>
          <w:spacing w:val="-3"/>
          <w:sz w:val="24"/>
          <w:szCs w:val="24"/>
        </w:rPr>
        <w:t>з</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3"/>
          <w:sz w:val="24"/>
          <w:szCs w:val="24"/>
        </w:rPr>
        <w:t>ь</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Урал (изменение природных особенностей с запада на восток, с севера на юг).</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Обобщение знаний по особенностям природы европейской части России.</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Западная Сибирь (крупнейшая равнина мира; преобладающая высота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z w:val="24"/>
          <w:szCs w:val="24"/>
        </w:rPr>
        <w:t>еф</w:t>
      </w:r>
      <w:r w:rsidRPr="00B63DB7">
        <w:rPr>
          <w:rFonts w:ascii="Times New Roman" w:hAnsi="Times New Roman"/>
          <w:spacing w:val="-2"/>
          <w:sz w:val="24"/>
          <w:szCs w:val="24"/>
        </w:rPr>
        <w:t>а</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z w:val="24"/>
          <w:szCs w:val="24"/>
        </w:rPr>
        <w:t>за</w:t>
      </w:r>
      <w:r w:rsidRPr="00B63DB7">
        <w:rPr>
          <w:rFonts w:ascii="Times New Roman" w:hAnsi="Times New Roman"/>
          <w:spacing w:val="-1"/>
          <w:sz w:val="24"/>
          <w:szCs w:val="24"/>
        </w:rPr>
        <w:t>ви</w:t>
      </w:r>
      <w:r w:rsidRPr="00B63DB7">
        <w:rPr>
          <w:rFonts w:ascii="Times New Roman" w:hAnsi="Times New Roman"/>
          <w:sz w:val="24"/>
          <w:szCs w:val="24"/>
        </w:rPr>
        <w:t>с</w:t>
      </w:r>
      <w:r w:rsidRPr="00B63DB7">
        <w:rPr>
          <w:rFonts w:ascii="Times New Roman" w:hAnsi="Times New Roman"/>
          <w:spacing w:val="1"/>
          <w:sz w:val="24"/>
          <w:szCs w:val="24"/>
        </w:rPr>
        <w:t>и</w:t>
      </w:r>
      <w:r w:rsidRPr="00B63DB7">
        <w:rPr>
          <w:rFonts w:ascii="Times New Roman" w:hAnsi="Times New Roman"/>
          <w:spacing w:val="-3"/>
          <w:sz w:val="24"/>
          <w:szCs w:val="24"/>
        </w:rPr>
        <w:t>м</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ть</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азмещ</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4"/>
          <w:sz w:val="24"/>
          <w:szCs w:val="24"/>
        </w:rPr>
        <w:t xml:space="preserve"> </w:t>
      </w:r>
      <w:r w:rsidRPr="00B63DB7">
        <w:rPr>
          <w:rFonts w:ascii="Times New Roman" w:hAnsi="Times New Roman"/>
          <w:sz w:val="24"/>
          <w:szCs w:val="24"/>
        </w:rPr>
        <w:t>вн</w:t>
      </w:r>
      <w:r w:rsidRPr="00B63DB7">
        <w:rPr>
          <w:rFonts w:ascii="Times New Roman" w:hAnsi="Times New Roman"/>
          <w:spacing w:val="-3"/>
          <w:sz w:val="24"/>
          <w:szCs w:val="24"/>
        </w:rPr>
        <w:t>у</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4"/>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д</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 xml:space="preserve">т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4"/>
          <w:sz w:val="24"/>
          <w:szCs w:val="24"/>
        </w:rPr>
        <w:t>ь</w:t>
      </w:r>
      <w:r w:rsidRPr="00B63DB7">
        <w:rPr>
          <w:rFonts w:ascii="Times New Roman" w:hAnsi="Times New Roman"/>
          <w:sz w:val="24"/>
          <w:szCs w:val="24"/>
        </w:rPr>
        <w:t>ефа</w:t>
      </w:r>
      <w:r w:rsidRPr="00B63DB7">
        <w:rPr>
          <w:rFonts w:ascii="Times New Roman" w:hAnsi="Times New Roman"/>
          <w:spacing w:val="4"/>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о</w:t>
      </w:r>
      <w:r w:rsidRPr="00B63DB7">
        <w:rPr>
          <w:rFonts w:ascii="Times New Roman" w:hAnsi="Times New Roman"/>
          <w:sz w:val="24"/>
          <w:szCs w:val="24"/>
        </w:rPr>
        <w:t>т</w:t>
      </w:r>
      <w:r w:rsidRPr="00B63DB7">
        <w:rPr>
          <w:rFonts w:ascii="Times New Roman" w:hAnsi="Times New Roman"/>
          <w:spacing w:val="3"/>
          <w:sz w:val="24"/>
          <w:szCs w:val="24"/>
        </w:rPr>
        <w:t xml:space="preserve"> </w:t>
      </w:r>
      <w:r w:rsidRPr="00B63DB7">
        <w:rPr>
          <w:rFonts w:ascii="Times New Roman" w:hAnsi="Times New Roman"/>
          <w:spacing w:val="-3"/>
          <w:sz w:val="24"/>
          <w:szCs w:val="24"/>
        </w:rPr>
        <w:t>з</w:t>
      </w:r>
      <w:r w:rsidRPr="00B63DB7">
        <w:rPr>
          <w:rFonts w:ascii="Times New Roman" w:hAnsi="Times New Roman"/>
          <w:spacing w:val="1"/>
          <w:sz w:val="24"/>
          <w:szCs w:val="24"/>
        </w:rPr>
        <w:t>он</w:t>
      </w:r>
      <w:r w:rsidRPr="00B63DB7">
        <w:rPr>
          <w:rFonts w:ascii="Times New Roman" w:hAnsi="Times New Roman"/>
          <w:sz w:val="24"/>
          <w:szCs w:val="24"/>
        </w:rPr>
        <w:t>ал</w:t>
      </w:r>
      <w:r w:rsidRPr="00B63DB7">
        <w:rPr>
          <w:rFonts w:ascii="Times New Roman" w:hAnsi="Times New Roman"/>
          <w:spacing w:val="-4"/>
          <w:sz w:val="24"/>
          <w:szCs w:val="24"/>
        </w:rPr>
        <w:t>ь</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о с</w:t>
      </w:r>
      <w:r w:rsidRPr="00B63DB7">
        <w:rPr>
          <w:rFonts w:ascii="Times New Roman" w:hAnsi="Times New Roman"/>
          <w:spacing w:val="-1"/>
          <w:sz w:val="24"/>
          <w:szCs w:val="24"/>
        </w:rPr>
        <w:t>о</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ш</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3"/>
          <w:sz w:val="24"/>
          <w:szCs w:val="24"/>
        </w:rPr>
        <w:t xml:space="preserve"> </w:t>
      </w:r>
      <w:r w:rsidRPr="00B63DB7">
        <w:rPr>
          <w:rFonts w:ascii="Times New Roman" w:hAnsi="Times New Roman"/>
          <w:sz w:val="24"/>
          <w:szCs w:val="24"/>
        </w:rPr>
        <w:t>тепла</w:t>
      </w:r>
      <w:r w:rsidRPr="00B63DB7">
        <w:rPr>
          <w:rFonts w:ascii="Times New Roman" w:hAnsi="Times New Roman"/>
          <w:spacing w:val="31"/>
          <w:sz w:val="24"/>
          <w:szCs w:val="24"/>
        </w:rPr>
        <w:t xml:space="preserve"> </w:t>
      </w:r>
      <w:r w:rsidRPr="00B63DB7">
        <w:rPr>
          <w:rFonts w:ascii="Times New Roman" w:hAnsi="Times New Roman"/>
          <w:sz w:val="24"/>
          <w:szCs w:val="24"/>
        </w:rPr>
        <w:t>и</w:t>
      </w:r>
      <w:r w:rsidRPr="00B63DB7">
        <w:rPr>
          <w:rFonts w:ascii="Times New Roman" w:hAnsi="Times New Roman"/>
          <w:spacing w:val="34"/>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л</w:t>
      </w:r>
      <w:r w:rsidRPr="00B63DB7">
        <w:rPr>
          <w:rFonts w:ascii="Times New Roman" w:hAnsi="Times New Roman"/>
          <w:sz w:val="24"/>
          <w:szCs w:val="24"/>
        </w:rPr>
        <w:t>аг</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31"/>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ри</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31"/>
          <w:sz w:val="24"/>
          <w:szCs w:val="24"/>
        </w:rPr>
        <w:t xml:space="preserve"> </w:t>
      </w:r>
      <w:r w:rsidRPr="00B63DB7">
        <w:rPr>
          <w:rFonts w:ascii="Times New Roman" w:hAnsi="Times New Roman"/>
          <w:sz w:val="24"/>
          <w:szCs w:val="24"/>
        </w:rPr>
        <w:t>зо</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37"/>
          <w:sz w:val="24"/>
          <w:szCs w:val="24"/>
        </w:rPr>
        <w:t xml:space="preserve"> </w:t>
      </w:r>
      <w:r w:rsidRPr="00B63DB7">
        <w:rPr>
          <w:rFonts w:ascii="Times New Roman" w:hAnsi="Times New Roman"/>
          <w:sz w:val="24"/>
          <w:szCs w:val="24"/>
        </w:rPr>
        <w:t>–</w:t>
      </w:r>
      <w:r w:rsidRPr="00B63DB7">
        <w:rPr>
          <w:rFonts w:ascii="Times New Roman" w:hAnsi="Times New Roman"/>
          <w:spacing w:val="34"/>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z w:val="24"/>
          <w:szCs w:val="24"/>
        </w:rPr>
        <w:t>мещ</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2"/>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3"/>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z w:val="24"/>
          <w:szCs w:val="24"/>
        </w:rPr>
        <w:t>е</w:t>
      </w:r>
      <w:r w:rsidRPr="00B63DB7">
        <w:rPr>
          <w:rFonts w:ascii="Times New Roman" w:hAnsi="Times New Roman"/>
          <w:spacing w:val="-2"/>
          <w:sz w:val="24"/>
          <w:szCs w:val="24"/>
        </w:rPr>
        <w:t>ф</w:t>
      </w:r>
      <w:r w:rsidRPr="00B63DB7">
        <w:rPr>
          <w:rFonts w:ascii="Times New Roman" w:hAnsi="Times New Roman"/>
          <w:sz w:val="24"/>
          <w:szCs w:val="24"/>
        </w:rPr>
        <w:t xml:space="preserve">а,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1"/>
          <w:sz w:val="24"/>
          <w:szCs w:val="24"/>
        </w:rPr>
        <w:t>иб</w:t>
      </w:r>
      <w:r w:rsidRPr="00B63DB7">
        <w:rPr>
          <w:rFonts w:ascii="Times New Roman" w:hAnsi="Times New Roman"/>
          <w:spacing w:val="1"/>
          <w:sz w:val="24"/>
          <w:szCs w:val="24"/>
        </w:rPr>
        <w:t>о</w:t>
      </w:r>
      <w:r w:rsidRPr="00B63DB7">
        <w:rPr>
          <w:rFonts w:ascii="Times New Roman" w:hAnsi="Times New Roman"/>
          <w:spacing w:val="-1"/>
          <w:sz w:val="24"/>
          <w:szCs w:val="24"/>
        </w:rPr>
        <w:t>ль</w:t>
      </w:r>
      <w:r w:rsidRPr="00B63DB7">
        <w:rPr>
          <w:rFonts w:ascii="Times New Roman" w:hAnsi="Times New Roman"/>
          <w:sz w:val="24"/>
          <w:szCs w:val="24"/>
        </w:rPr>
        <w:t>шая</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 xml:space="preserve">о </w:t>
      </w:r>
      <w:r w:rsidRPr="00B63DB7">
        <w:rPr>
          <w:rFonts w:ascii="Times New Roman" w:hAnsi="Times New Roman"/>
          <w:spacing w:val="-1"/>
          <w:sz w:val="24"/>
          <w:szCs w:val="24"/>
        </w:rPr>
        <w:t>пл</w:t>
      </w:r>
      <w:r w:rsidRPr="00B63DB7">
        <w:rPr>
          <w:rFonts w:ascii="Times New Roman" w:hAnsi="Times New Roman"/>
          <w:spacing w:val="1"/>
          <w:sz w:val="24"/>
          <w:szCs w:val="24"/>
        </w:rPr>
        <w:t>о</w:t>
      </w:r>
      <w:r w:rsidRPr="00B63DB7">
        <w:rPr>
          <w:rFonts w:ascii="Times New Roman" w:hAnsi="Times New Roman"/>
          <w:sz w:val="24"/>
          <w:szCs w:val="24"/>
        </w:rPr>
        <w:t>ща</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и</w:t>
      </w:r>
      <w:r w:rsidRPr="00B63DB7">
        <w:rPr>
          <w:rFonts w:ascii="Times New Roman" w:hAnsi="Times New Roman"/>
          <w:spacing w:val="-3"/>
          <w:sz w:val="24"/>
          <w:szCs w:val="24"/>
        </w:rPr>
        <w:t>з</w:t>
      </w:r>
      <w:r w:rsidRPr="00B63DB7">
        <w:rPr>
          <w:rFonts w:ascii="Times New Roman" w:hAnsi="Times New Roman"/>
          <w:sz w:val="24"/>
          <w:szCs w:val="24"/>
        </w:rPr>
        <w:t>ме</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z w:val="24"/>
          <w:szCs w:val="24"/>
        </w:rPr>
        <w:t>ста</w:t>
      </w:r>
      <w:r w:rsidRPr="00B63DB7">
        <w:rPr>
          <w:rFonts w:ascii="Times New Roman" w:hAnsi="Times New Roman"/>
          <w:spacing w:val="-3"/>
          <w:sz w:val="24"/>
          <w:szCs w:val="24"/>
        </w:rPr>
        <w:t>в</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ри</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ны</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z w:val="24"/>
          <w:szCs w:val="24"/>
        </w:rPr>
        <w:t>з</w:t>
      </w:r>
      <w:r w:rsidRPr="00B63DB7">
        <w:rPr>
          <w:rFonts w:ascii="Times New Roman" w:hAnsi="Times New Roman"/>
          <w:spacing w:val="-2"/>
          <w:sz w:val="24"/>
          <w:szCs w:val="24"/>
        </w:rPr>
        <w:t>о</w:t>
      </w:r>
      <w:r w:rsidRPr="00B63DB7">
        <w:rPr>
          <w:rFonts w:ascii="Times New Roman" w:hAnsi="Times New Roman"/>
          <w:sz w:val="24"/>
          <w:szCs w:val="24"/>
        </w:rPr>
        <w:t xml:space="preserve">н, </w:t>
      </w:r>
      <w:r w:rsidRPr="00B63DB7">
        <w:rPr>
          <w:rFonts w:ascii="Times New Roman" w:hAnsi="Times New Roman"/>
          <w:spacing w:val="-3"/>
          <w:sz w:val="24"/>
          <w:szCs w:val="24"/>
        </w:rPr>
        <w:t>с</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вне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состава природных зон с Р</w:t>
      </w:r>
      <w:r w:rsidRPr="00B63DB7">
        <w:rPr>
          <w:rFonts w:ascii="Times New Roman" w:hAnsi="Times New Roman"/>
          <w:spacing w:val="-4"/>
          <w:sz w:val="24"/>
          <w:szCs w:val="24"/>
        </w:rPr>
        <w:t>у</w:t>
      </w:r>
      <w:r w:rsidRPr="00B63DB7">
        <w:rPr>
          <w:rFonts w:ascii="Times New Roman" w:hAnsi="Times New Roman"/>
          <w:sz w:val="24"/>
          <w:szCs w:val="24"/>
        </w:rPr>
        <w:t>сс</w:t>
      </w:r>
      <w:r w:rsidRPr="00B63DB7">
        <w:rPr>
          <w:rFonts w:ascii="Times New Roman" w:hAnsi="Times New Roman"/>
          <w:spacing w:val="4"/>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авн</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1"/>
          <w:sz w:val="24"/>
          <w:szCs w:val="24"/>
        </w:rPr>
        <w:t>й</w:t>
      </w:r>
      <w:r w:rsidRPr="00B63DB7">
        <w:rPr>
          <w:rFonts w:ascii="Times New Roman" w:hAnsi="Times New Roman"/>
          <w:sz w:val="24"/>
          <w:szCs w:val="24"/>
        </w:rPr>
        <w:t>).</w:t>
      </w:r>
    </w:p>
    <w:p w:rsidR="001665A0" w:rsidRPr="00B63DB7" w:rsidRDefault="001665A0" w:rsidP="00B63DB7">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З</w:t>
      </w:r>
      <w:r w:rsidRPr="00B63DB7">
        <w:rPr>
          <w:rFonts w:ascii="Times New Roman" w:hAnsi="Times New Roman"/>
          <w:sz w:val="24"/>
          <w:szCs w:val="24"/>
        </w:rPr>
        <w:t>а</w:t>
      </w:r>
      <w:r w:rsidRPr="00B63DB7">
        <w:rPr>
          <w:rFonts w:ascii="Times New Roman" w:hAnsi="Times New Roman"/>
          <w:spacing w:val="-1"/>
          <w:sz w:val="24"/>
          <w:szCs w:val="24"/>
        </w:rPr>
        <w:t>п</w:t>
      </w:r>
      <w:r w:rsidRPr="00B63DB7">
        <w:rPr>
          <w:rFonts w:ascii="Times New Roman" w:hAnsi="Times New Roman"/>
          <w:sz w:val="24"/>
          <w:szCs w:val="24"/>
        </w:rPr>
        <w:t>а</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z w:val="24"/>
          <w:szCs w:val="24"/>
        </w:rPr>
        <w:t xml:space="preserve">ая </w:t>
      </w:r>
      <w:r w:rsidRPr="00B63DB7">
        <w:rPr>
          <w:rFonts w:ascii="Times New Roman" w:hAnsi="Times New Roman"/>
          <w:spacing w:val="-3"/>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би</w:t>
      </w:r>
      <w:r w:rsidRPr="00B63DB7">
        <w:rPr>
          <w:rFonts w:ascii="Times New Roman" w:hAnsi="Times New Roman"/>
          <w:spacing w:val="1"/>
          <w:sz w:val="24"/>
          <w:szCs w:val="24"/>
        </w:rPr>
        <w:t>р</w:t>
      </w:r>
      <w:r w:rsidRPr="00B63DB7">
        <w:rPr>
          <w:rFonts w:ascii="Times New Roman" w:hAnsi="Times New Roman"/>
          <w:spacing w:val="-1"/>
          <w:sz w:val="24"/>
          <w:szCs w:val="24"/>
        </w:rPr>
        <w:t>ь</w:t>
      </w:r>
      <w:r w:rsidRPr="00B63DB7">
        <w:rPr>
          <w:rFonts w:ascii="Times New Roman" w:hAnsi="Times New Roman"/>
          <w:sz w:val="24"/>
          <w:szCs w:val="24"/>
        </w:rPr>
        <w:t xml:space="preserve">: </w:t>
      </w:r>
      <w:r w:rsidRPr="00B63DB7">
        <w:rPr>
          <w:rFonts w:ascii="Times New Roman" w:hAnsi="Times New Roman"/>
          <w:spacing w:val="1"/>
          <w:sz w:val="24"/>
          <w:szCs w:val="24"/>
        </w:rPr>
        <w:t>пр</w:t>
      </w:r>
      <w:r w:rsidRPr="00B63DB7">
        <w:rPr>
          <w:rFonts w:ascii="Times New Roman" w:hAnsi="Times New Roman"/>
          <w:spacing w:val="-1"/>
          <w:sz w:val="24"/>
          <w:szCs w:val="24"/>
        </w:rPr>
        <w:t>ир</w:t>
      </w:r>
      <w:r w:rsidRPr="00B63DB7">
        <w:rPr>
          <w:rFonts w:ascii="Times New Roman" w:hAnsi="Times New Roman"/>
          <w:spacing w:val="1"/>
          <w:sz w:val="24"/>
          <w:szCs w:val="24"/>
        </w:rPr>
        <w:t>о</w:t>
      </w:r>
      <w:r w:rsidRPr="00B63DB7">
        <w:rPr>
          <w:rFonts w:ascii="Times New Roman" w:hAnsi="Times New Roman"/>
          <w:spacing w:val="-1"/>
          <w:sz w:val="24"/>
          <w:szCs w:val="24"/>
        </w:rPr>
        <w:t>дн</w:t>
      </w:r>
      <w:r w:rsidRPr="00B63DB7">
        <w:rPr>
          <w:rFonts w:ascii="Times New Roman" w:hAnsi="Times New Roman"/>
          <w:spacing w:val="1"/>
          <w:sz w:val="24"/>
          <w:szCs w:val="24"/>
        </w:rPr>
        <w:t>ы</w:t>
      </w:r>
      <w:r w:rsidRPr="00B63DB7">
        <w:rPr>
          <w:rFonts w:ascii="Times New Roman" w:hAnsi="Times New Roman"/>
          <w:sz w:val="24"/>
          <w:szCs w:val="24"/>
        </w:rPr>
        <w:t xml:space="preserve">е </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1"/>
          <w:sz w:val="24"/>
          <w:szCs w:val="24"/>
        </w:rPr>
        <w:t>у</w:t>
      </w:r>
      <w:r w:rsidRPr="00B63DB7">
        <w:rPr>
          <w:rFonts w:ascii="Times New Roman" w:hAnsi="Times New Roman"/>
          <w:spacing w:val="1"/>
          <w:sz w:val="24"/>
          <w:szCs w:val="24"/>
        </w:rPr>
        <w:t>р</w:t>
      </w:r>
      <w:r w:rsidRPr="00B63DB7">
        <w:rPr>
          <w:rFonts w:ascii="Times New Roman" w:hAnsi="Times New Roman"/>
          <w:sz w:val="24"/>
          <w:szCs w:val="24"/>
        </w:rPr>
        <w:t>с</w:t>
      </w:r>
      <w:r w:rsidRPr="00B63DB7">
        <w:rPr>
          <w:rFonts w:ascii="Times New Roman" w:hAnsi="Times New Roman"/>
          <w:spacing w:val="1"/>
          <w:sz w:val="24"/>
          <w:szCs w:val="24"/>
        </w:rPr>
        <w:t>ы</w:t>
      </w:r>
      <w:r w:rsidRPr="00B63DB7">
        <w:rPr>
          <w:rFonts w:ascii="Times New Roman" w:hAnsi="Times New Roman"/>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ро</w:t>
      </w:r>
      <w:r w:rsidRPr="00B63DB7">
        <w:rPr>
          <w:rFonts w:ascii="Times New Roman" w:hAnsi="Times New Roman"/>
          <w:spacing w:val="1"/>
          <w:sz w:val="24"/>
          <w:szCs w:val="24"/>
        </w:rPr>
        <w:t>б</w:t>
      </w:r>
      <w:r w:rsidRPr="00B63DB7">
        <w:rPr>
          <w:rFonts w:ascii="Times New Roman" w:hAnsi="Times New Roman"/>
          <w:spacing w:val="-1"/>
          <w:sz w:val="24"/>
          <w:szCs w:val="24"/>
        </w:rPr>
        <w:t>л</w:t>
      </w:r>
      <w:r w:rsidRPr="00B63DB7">
        <w:rPr>
          <w:rFonts w:ascii="Times New Roman" w:hAnsi="Times New Roman"/>
          <w:sz w:val="24"/>
          <w:szCs w:val="24"/>
        </w:rPr>
        <w:t xml:space="preserve">емы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ци</w:t>
      </w:r>
      <w:r w:rsidRPr="00B63DB7">
        <w:rPr>
          <w:rFonts w:ascii="Times New Roman" w:hAnsi="Times New Roman"/>
          <w:spacing w:val="1"/>
          <w:sz w:val="24"/>
          <w:szCs w:val="24"/>
        </w:rPr>
        <w:t>он</w:t>
      </w:r>
      <w:r w:rsidRPr="00B63DB7">
        <w:rPr>
          <w:rFonts w:ascii="Times New Roman" w:hAnsi="Times New Roman"/>
          <w:sz w:val="24"/>
          <w:szCs w:val="24"/>
        </w:rPr>
        <w:t>ал</w:t>
      </w:r>
      <w:r w:rsidRPr="00B63DB7">
        <w:rPr>
          <w:rFonts w:ascii="Times New Roman" w:hAnsi="Times New Roman"/>
          <w:spacing w:val="-4"/>
          <w:sz w:val="24"/>
          <w:szCs w:val="24"/>
        </w:rPr>
        <w:t>ь</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 xml:space="preserve">о </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ль</w:t>
      </w:r>
      <w:r w:rsidRPr="00B63DB7">
        <w:rPr>
          <w:rFonts w:ascii="Times New Roman" w:hAnsi="Times New Roman"/>
          <w:sz w:val="24"/>
          <w:szCs w:val="24"/>
        </w:rPr>
        <w:t>зов</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и э</w:t>
      </w:r>
      <w:r w:rsidRPr="00B63DB7">
        <w:rPr>
          <w:rFonts w:ascii="Times New Roman" w:hAnsi="Times New Roman"/>
          <w:spacing w:val="-2"/>
          <w:sz w:val="24"/>
          <w:szCs w:val="24"/>
        </w:rPr>
        <w:t>к</w:t>
      </w:r>
      <w:r w:rsidRPr="00B63DB7">
        <w:rPr>
          <w:rFonts w:ascii="Times New Roman" w:hAnsi="Times New Roman"/>
          <w:spacing w:val="-1"/>
          <w:sz w:val="24"/>
          <w:szCs w:val="24"/>
        </w:rPr>
        <w:t>ол</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2"/>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об</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w:t>
      </w:r>
    </w:p>
    <w:p w:rsidR="001665A0" w:rsidRPr="00B63DB7" w:rsidRDefault="001665A0" w:rsidP="00B63DB7">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С</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z w:val="24"/>
          <w:szCs w:val="24"/>
        </w:rPr>
        <w:t xml:space="preserve">яя </w:t>
      </w:r>
      <w:r w:rsidRPr="00B63DB7">
        <w:rPr>
          <w:rFonts w:ascii="Times New Roman" w:hAnsi="Times New Roman"/>
          <w:spacing w:val="-3"/>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б</w:t>
      </w:r>
      <w:r w:rsidRPr="00B63DB7">
        <w:rPr>
          <w:rFonts w:ascii="Times New Roman" w:hAnsi="Times New Roman"/>
          <w:spacing w:val="1"/>
          <w:sz w:val="24"/>
          <w:szCs w:val="24"/>
        </w:rPr>
        <w:t>ир</w:t>
      </w:r>
      <w:r w:rsidRPr="00B63DB7">
        <w:rPr>
          <w:rFonts w:ascii="Times New Roman" w:hAnsi="Times New Roman"/>
          <w:sz w:val="24"/>
          <w:szCs w:val="24"/>
        </w:rPr>
        <w:t>ь (</w:t>
      </w:r>
      <w:r w:rsidRPr="00B63DB7">
        <w:rPr>
          <w:rFonts w:ascii="Times New Roman" w:hAnsi="Times New Roman"/>
          <w:spacing w:val="-2"/>
          <w:sz w:val="24"/>
          <w:szCs w:val="24"/>
        </w:rPr>
        <w:t>с</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ж</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сть и м</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азие 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го ст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1"/>
          <w:sz w:val="24"/>
          <w:szCs w:val="24"/>
        </w:rPr>
        <w:t>в</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2"/>
          <w:sz w:val="24"/>
          <w:szCs w:val="24"/>
        </w:rPr>
        <w:t>и</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z w:val="24"/>
          <w:szCs w:val="24"/>
        </w:rPr>
        <w:t>-</w:t>
      </w:r>
      <w:r w:rsidRPr="00B63DB7">
        <w:rPr>
          <w:rFonts w:ascii="Times New Roman" w:hAnsi="Times New Roman"/>
          <w:spacing w:val="-2"/>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1"/>
          <w:sz w:val="24"/>
          <w:szCs w:val="24"/>
        </w:rPr>
        <w:t xml:space="preserve"> п</w:t>
      </w:r>
      <w:r w:rsidRPr="00B63DB7">
        <w:rPr>
          <w:rFonts w:ascii="Times New Roman" w:hAnsi="Times New Roman"/>
          <w:spacing w:val="-1"/>
          <w:sz w:val="24"/>
          <w:szCs w:val="24"/>
        </w:rPr>
        <w:t>р</w:t>
      </w:r>
      <w:r w:rsidRPr="00B63DB7">
        <w:rPr>
          <w:rFonts w:ascii="Times New Roman" w:hAnsi="Times New Roman"/>
          <w:spacing w:val="1"/>
          <w:sz w:val="24"/>
          <w:szCs w:val="24"/>
        </w:rPr>
        <w:t>оц</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е </w:t>
      </w:r>
      <w:r w:rsidRPr="00B63DB7">
        <w:rPr>
          <w:rFonts w:ascii="Times New Roman" w:hAnsi="Times New Roman"/>
          <w:spacing w:val="1"/>
          <w:sz w:val="24"/>
          <w:szCs w:val="24"/>
        </w:rPr>
        <w:t>до</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3"/>
          <w:sz w:val="24"/>
          <w:szCs w:val="24"/>
        </w:rPr>
        <w:t xml:space="preserve"> </w:t>
      </w:r>
      <w:r w:rsidRPr="00B63DB7">
        <w:rPr>
          <w:rFonts w:ascii="Times New Roman" w:hAnsi="Times New Roman"/>
          <w:sz w:val="24"/>
          <w:szCs w:val="24"/>
        </w:rPr>
        <w:t xml:space="preserve">с </w:t>
      </w:r>
      <w:r w:rsidRPr="00B63DB7">
        <w:rPr>
          <w:rFonts w:ascii="Times New Roman" w:hAnsi="Times New Roman"/>
          <w:spacing w:val="1"/>
          <w:sz w:val="24"/>
          <w:szCs w:val="24"/>
        </w:rPr>
        <w:t>х</w:t>
      </w:r>
      <w:r w:rsidRPr="00B63DB7">
        <w:rPr>
          <w:rFonts w:ascii="Times New Roman" w:hAnsi="Times New Roman"/>
          <w:spacing w:val="-1"/>
          <w:sz w:val="24"/>
          <w:szCs w:val="24"/>
        </w:rPr>
        <w:t>ор</w:t>
      </w:r>
      <w:r w:rsidRPr="00B63DB7">
        <w:rPr>
          <w:rFonts w:ascii="Times New Roman" w:hAnsi="Times New Roman"/>
          <w:spacing w:val="1"/>
          <w:sz w:val="24"/>
          <w:szCs w:val="24"/>
        </w:rPr>
        <w:t>о</w:t>
      </w:r>
      <w:r w:rsidRPr="00B63DB7">
        <w:rPr>
          <w:rFonts w:ascii="Times New Roman" w:hAnsi="Times New Roman"/>
          <w:spacing w:val="-3"/>
          <w:sz w:val="24"/>
          <w:szCs w:val="24"/>
        </w:rPr>
        <w:t>ш</w:t>
      </w:r>
      <w:r w:rsidRPr="00B63DB7">
        <w:rPr>
          <w:rFonts w:ascii="Times New Roman" w:hAnsi="Times New Roman"/>
          <w:sz w:val="24"/>
          <w:szCs w:val="24"/>
        </w:rPr>
        <w:t>о вы</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ж</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ми</w:t>
      </w:r>
      <w:r w:rsidRPr="00B63DB7">
        <w:rPr>
          <w:rFonts w:ascii="Times New Roman" w:hAnsi="Times New Roman"/>
          <w:spacing w:val="3"/>
          <w:sz w:val="24"/>
          <w:szCs w:val="24"/>
        </w:rPr>
        <w:t xml:space="preserve"> </w:t>
      </w:r>
      <w:r w:rsidRPr="00B63DB7">
        <w:rPr>
          <w:rFonts w:ascii="Times New Roman" w:hAnsi="Times New Roman"/>
          <w:sz w:val="24"/>
          <w:szCs w:val="24"/>
        </w:rPr>
        <w:t>те</w:t>
      </w:r>
      <w:r w:rsidRPr="00B63DB7">
        <w:rPr>
          <w:rFonts w:ascii="Times New Roman" w:hAnsi="Times New Roman"/>
          <w:spacing w:val="-1"/>
          <w:sz w:val="24"/>
          <w:szCs w:val="24"/>
        </w:rPr>
        <w:t>рр</w:t>
      </w:r>
      <w:r w:rsidRPr="00B63DB7">
        <w:rPr>
          <w:rFonts w:ascii="Times New Roman" w:hAnsi="Times New Roman"/>
          <w:sz w:val="24"/>
          <w:szCs w:val="24"/>
        </w:rPr>
        <w:t>асами</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pacing w:val="-3"/>
          <w:sz w:val="24"/>
          <w:szCs w:val="24"/>
        </w:rPr>
        <w:t>м</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3"/>
          <w:sz w:val="24"/>
          <w:szCs w:val="24"/>
        </w:rPr>
        <w:t>м</w:t>
      </w:r>
      <w:r w:rsidRPr="00B63DB7">
        <w:rPr>
          <w:rFonts w:ascii="Times New Roman" w:hAnsi="Times New Roman"/>
          <w:sz w:val="24"/>
          <w:szCs w:val="24"/>
        </w:rPr>
        <w:t>елк</w:t>
      </w:r>
      <w:r w:rsidRPr="00B63DB7">
        <w:rPr>
          <w:rFonts w:ascii="Times New Roman" w:hAnsi="Times New Roman"/>
          <w:spacing w:val="-2"/>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д</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кл</w:t>
      </w:r>
      <w:r w:rsidRPr="00B63DB7">
        <w:rPr>
          <w:rFonts w:ascii="Times New Roman" w:hAnsi="Times New Roman"/>
          <w:spacing w:val="-2"/>
          <w:sz w:val="24"/>
          <w:szCs w:val="24"/>
        </w:rPr>
        <w:t>и</w:t>
      </w:r>
      <w:r w:rsidRPr="00B63DB7">
        <w:rPr>
          <w:rFonts w:ascii="Times New Roman" w:hAnsi="Times New Roman"/>
          <w:sz w:val="24"/>
          <w:szCs w:val="24"/>
        </w:rPr>
        <w:t xml:space="preserve">мат </w:t>
      </w:r>
      <w:r w:rsidRPr="00B63DB7">
        <w:rPr>
          <w:rFonts w:ascii="Times New Roman" w:hAnsi="Times New Roman"/>
          <w:spacing w:val="1"/>
          <w:sz w:val="24"/>
          <w:szCs w:val="24"/>
        </w:rPr>
        <w:t>р</w:t>
      </w:r>
      <w:r w:rsidRPr="00B63DB7">
        <w:rPr>
          <w:rFonts w:ascii="Times New Roman" w:hAnsi="Times New Roman"/>
          <w:sz w:val="24"/>
          <w:szCs w:val="24"/>
        </w:rPr>
        <w:t>ез</w:t>
      </w:r>
      <w:r w:rsidRPr="00B63DB7">
        <w:rPr>
          <w:rFonts w:ascii="Times New Roman" w:hAnsi="Times New Roman"/>
          <w:spacing w:val="-3"/>
          <w:sz w:val="24"/>
          <w:szCs w:val="24"/>
        </w:rPr>
        <w:t>к</w:t>
      </w:r>
      <w:r w:rsidRPr="00B63DB7">
        <w:rPr>
          <w:rFonts w:ascii="Times New Roman" w:hAnsi="Times New Roman"/>
          <w:sz w:val="24"/>
          <w:szCs w:val="24"/>
        </w:rPr>
        <w:t>о 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2"/>
          <w:sz w:val="24"/>
          <w:szCs w:val="24"/>
        </w:rPr>
        <w:t>и</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pacing w:val="1"/>
          <w:sz w:val="24"/>
          <w:szCs w:val="24"/>
        </w:rPr>
        <w:t>й</w:t>
      </w:r>
      <w:r w:rsidRPr="00B63DB7">
        <w:rPr>
          <w:rFonts w:ascii="Times New Roman" w:hAnsi="Times New Roman"/>
          <w:sz w:val="24"/>
          <w:szCs w:val="24"/>
        </w:rPr>
        <w:t>, мног</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т</w:t>
      </w:r>
      <w:r w:rsidRPr="00B63DB7">
        <w:rPr>
          <w:rFonts w:ascii="Times New Roman" w:hAnsi="Times New Roman"/>
          <w:spacing w:val="1"/>
          <w:sz w:val="24"/>
          <w:szCs w:val="24"/>
        </w:rPr>
        <w:t>н</w:t>
      </w:r>
      <w:r w:rsidRPr="00B63DB7">
        <w:rPr>
          <w:rFonts w:ascii="Times New Roman" w:hAnsi="Times New Roman"/>
          <w:sz w:val="24"/>
          <w:szCs w:val="24"/>
        </w:rPr>
        <w:t>яя</w:t>
      </w:r>
      <w:r w:rsidRPr="00B63DB7">
        <w:rPr>
          <w:rFonts w:ascii="Times New Roman" w:hAnsi="Times New Roman"/>
          <w:spacing w:val="3"/>
          <w:sz w:val="24"/>
          <w:szCs w:val="24"/>
        </w:rPr>
        <w:t xml:space="preserve"> </w:t>
      </w:r>
      <w:r w:rsidRPr="00B63DB7">
        <w:rPr>
          <w:rFonts w:ascii="Times New Roman" w:hAnsi="Times New Roman"/>
          <w:spacing w:val="-3"/>
          <w:sz w:val="24"/>
          <w:szCs w:val="24"/>
        </w:rPr>
        <w:t>м</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з</w:t>
      </w:r>
      <w:r w:rsidRPr="00B63DB7">
        <w:rPr>
          <w:rFonts w:ascii="Times New Roman" w:hAnsi="Times New Roman"/>
          <w:spacing w:val="-4"/>
          <w:sz w:val="24"/>
          <w:szCs w:val="24"/>
        </w:rPr>
        <w:t>л</w:t>
      </w:r>
      <w:r w:rsidRPr="00B63DB7">
        <w:rPr>
          <w:rFonts w:ascii="Times New Roman" w:hAnsi="Times New Roman"/>
          <w:spacing w:val="1"/>
          <w:sz w:val="24"/>
          <w:szCs w:val="24"/>
        </w:rPr>
        <w:t>о</w:t>
      </w:r>
      <w:r w:rsidRPr="00B63DB7">
        <w:rPr>
          <w:rFonts w:ascii="Times New Roman" w:hAnsi="Times New Roman"/>
          <w:sz w:val="24"/>
          <w:szCs w:val="24"/>
        </w:rPr>
        <w:t>та,</w:t>
      </w:r>
      <w:r w:rsidRPr="00B63DB7">
        <w:rPr>
          <w:rFonts w:ascii="Times New Roman" w:hAnsi="Times New Roman"/>
          <w:spacing w:val="2"/>
          <w:sz w:val="24"/>
          <w:szCs w:val="24"/>
        </w:rPr>
        <w:t xml:space="preserve"> </w:t>
      </w:r>
      <w:r w:rsidRPr="00B63DB7">
        <w:rPr>
          <w:rFonts w:ascii="Times New Roman" w:hAnsi="Times New Roman"/>
          <w:spacing w:val="1"/>
          <w:sz w:val="24"/>
          <w:szCs w:val="24"/>
        </w:rPr>
        <w:t>х</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ктер</w:t>
      </w:r>
      <w:r w:rsidRPr="00B63DB7">
        <w:rPr>
          <w:rFonts w:ascii="Times New Roman" w:hAnsi="Times New Roman"/>
          <w:spacing w:val="2"/>
          <w:sz w:val="24"/>
          <w:szCs w:val="24"/>
        </w:rPr>
        <w:t xml:space="preserve"> </w:t>
      </w:r>
      <w:r w:rsidRPr="00B63DB7">
        <w:rPr>
          <w:rFonts w:ascii="Times New Roman" w:hAnsi="Times New Roman"/>
          <w:spacing w:val="1"/>
          <w:sz w:val="24"/>
          <w:szCs w:val="24"/>
        </w:rPr>
        <w:t>по</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z w:val="24"/>
          <w:szCs w:val="24"/>
        </w:rPr>
        <w:t>зн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4"/>
          <w:sz w:val="24"/>
          <w:szCs w:val="24"/>
        </w:rPr>
        <w:t xml:space="preserve"> </w:t>
      </w:r>
      <w:r w:rsidRPr="00B63DB7">
        <w:rPr>
          <w:rFonts w:ascii="Times New Roman" w:hAnsi="Times New Roman"/>
          <w:spacing w:val="1"/>
          <w:sz w:val="24"/>
          <w:szCs w:val="24"/>
        </w:rPr>
        <w:t>и</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z w:val="24"/>
          <w:szCs w:val="24"/>
        </w:rPr>
        <w:t>ае</w:t>
      </w:r>
      <w:r w:rsidRPr="00B63DB7">
        <w:rPr>
          <w:rFonts w:ascii="Times New Roman" w:hAnsi="Times New Roman"/>
          <w:spacing w:val="-2"/>
          <w:sz w:val="24"/>
          <w:szCs w:val="24"/>
        </w:rPr>
        <w:t>м</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4"/>
          <w:sz w:val="24"/>
          <w:szCs w:val="24"/>
        </w:rPr>
        <w:t xml:space="preserve"> </w:t>
      </w:r>
      <w:r w:rsidRPr="00B63DB7">
        <w:rPr>
          <w:rFonts w:ascii="Times New Roman" w:hAnsi="Times New Roman"/>
          <w:sz w:val="24"/>
          <w:szCs w:val="24"/>
        </w:rPr>
        <w:t>и форм</w:t>
      </w:r>
      <w:r w:rsidRPr="00B63DB7">
        <w:rPr>
          <w:rFonts w:ascii="Times New Roman" w:hAnsi="Times New Roman"/>
          <w:spacing w:val="-1"/>
          <w:sz w:val="24"/>
          <w:szCs w:val="24"/>
        </w:rPr>
        <w:t>ир</w:t>
      </w:r>
      <w:r w:rsidRPr="00B63DB7">
        <w:rPr>
          <w:rFonts w:ascii="Times New Roman" w:hAnsi="Times New Roman"/>
          <w:spacing w:val="1"/>
          <w:sz w:val="24"/>
          <w:szCs w:val="24"/>
        </w:rPr>
        <w:t>о</w:t>
      </w:r>
      <w:r w:rsidRPr="00B63DB7">
        <w:rPr>
          <w:rFonts w:ascii="Times New Roman" w:hAnsi="Times New Roman"/>
          <w:sz w:val="24"/>
          <w:szCs w:val="24"/>
        </w:rPr>
        <w:t>ва</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рир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pacing w:val="-3"/>
          <w:sz w:val="24"/>
          <w:szCs w:val="24"/>
        </w:rPr>
        <w:t>к</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z w:val="24"/>
          <w:szCs w:val="24"/>
        </w:rPr>
        <w:t>ек</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в).</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Севе</w:t>
      </w:r>
      <w:r w:rsidRPr="00B63DB7">
        <w:rPr>
          <w:rFonts w:ascii="Times New Roman" w:hAnsi="Times New Roman"/>
          <w:spacing w:val="-2"/>
          <w:sz w:val="24"/>
          <w:szCs w:val="24"/>
        </w:rPr>
        <w:t>р</w:t>
      </w:r>
      <w:r w:rsidRPr="00B63DB7">
        <w:rPr>
          <w:rFonts w:ascii="Times New Roman" w:hAnsi="Times New Roman"/>
          <w:spacing w:val="1"/>
          <w:sz w:val="24"/>
          <w:szCs w:val="24"/>
        </w:rPr>
        <w:t>о</w:t>
      </w:r>
      <w:r w:rsidRPr="00B63DB7">
        <w:rPr>
          <w:rFonts w:ascii="Times New Roman" w:hAnsi="Times New Roman"/>
          <w:sz w:val="24"/>
          <w:szCs w:val="24"/>
        </w:rPr>
        <w:t>-</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2"/>
          <w:sz w:val="24"/>
          <w:szCs w:val="24"/>
        </w:rPr>
        <w:t>ч</w:t>
      </w:r>
      <w:r w:rsidRPr="00B63DB7">
        <w:rPr>
          <w:rFonts w:ascii="Times New Roman" w:hAnsi="Times New Roman"/>
          <w:spacing w:val="1"/>
          <w:sz w:val="24"/>
          <w:szCs w:val="24"/>
        </w:rPr>
        <w:t>н</w:t>
      </w:r>
      <w:r w:rsidRPr="00B63DB7">
        <w:rPr>
          <w:rFonts w:ascii="Times New Roman" w:hAnsi="Times New Roman"/>
          <w:sz w:val="24"/>
          <w:szCs w:val="24"/>
        </w:rPr>
        <w:t>ая С</w:t>
      </w:r>
      <w:r w:rsidRPr="00B63DB7">
        <w:rPr>
          <w:rFonts w:ascii="Times New Roman" w:hAnsi="Times New Roman"/>
          <w:spacing w:val="1"/>
          <w:sz w:val="24"/>
          <w:szCs w:val="24"/>
        </w:rPr>
        <w:t>и</w:t>
      </w:r>
      <w:r w:rsidRPr="00B63DB7">
        <w:rPr>
          <w:rFonts w:ascii="Times New Roman" w:hAnsi="Times New Roman"/>
          <w:spacing w:val="-1"/>
          <w:sz w:val="24"/>
          <w:szCs w:val="24"/>
        </w:rPr>
        <w:t>б</w:t>
      </w:r>
      <w:r w:rsidRPr="00B63DB7">
        <w:rPr>
          <w:rFonts w:ascii="Times New Roman" w:hAnsi="Times New Roman"/>
          <w:spacing w:val="1"/>
          <w:sz w:val="24"/>
          <w:szCs w:val="24"/>
        </w:rPr>
        <w:t>ир</w:t>
      </w:r>
      <w:r w:rsidRPr="00B63DB7">
        <w:rPr>
          <w:rFonts w:ascii="Times New Roman" w:hAnsi="Times New Roman"/>
          <w:sz w:val="24"/>
          <w:szCs w:val="24"/>
        </w:rPr>
        <w:t xml:space="preserve">ь </w:t>
      </w:r>
      <w:r w:rsidRPr="00B63DB7">
        <w:rPr>
          <w:rFonts w:ascii="Times New Roman" w:hAnsi="Times New Roman"/>
          <w:spacing w:val="-2"/>
          <w:sz w:val="24"/>
          <w:szCs w:val="24"/>
        </w:rPr>
        <w:t>(</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2"/>
          <w:sz w:val="24"/>
          <w:szCs w:val="24"/>
        </w:rPr>
        <w:t>н</w:t>
      </w:r>
      <w:r w:rsidRPr="00B63DB7">
        <w:rPr>
          <w:rFonts w:ascii="Times New Roman" w:hAnsi="Times New Roman"/>
          <w:spacing w:val="-1"/>
          <w:sz w:val="24"/>
          <w:szCs w:val="24"/>
        </w:rPr>
        <w:t>оо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азие</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с</w:t>
      </w:r>
      <w:r w:rsidRPr="00B63DB7">
        <w:rPr>
          <w:rFonts w:ascii="Times New Roman" w:hAnsi="Times New Roman"/>
          <w:sz w:val="24"/>
          <w:szCs w:val="24"/>
        </w:rPr>
        <w:t>тн</w:t>
      </w:r>
      <w:r w:rsidRPr="00B63DB7">
        <w:rPr>
          <w:rFonts w:ascii="Times New Roman" w:hAnsi="Times New Roman"/>
          <w:spacing w:val="2"/>
          <w:sz w:val="24"/>
          <w:szCs w:val="24"/>
        </w:rPr>
        <w:t>о</w:t>
      </w:r>
      <w:r w:rsidRPr="00B63DB7">
        <w:rPr>
          <w:rFonts w:ascii="Times New Roman" w:hAnsi="Times New Roman"/>
          <w:sz w:val="24"/>
          <w:szCs w:val="24"/>
        </w:rPr>
        <w:t xml:space="preserve">сть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z w:val="24"/>
          <w:szCs w:val="24"/>
        </w:rPr>
        <w:t>ефа (</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3"/>
          <w:sz w:val="24"/>
          <w:szCs w:val="24"/>
        </w:rPr>
        <w:t>т</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ви</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 xml:space="preserve">сть </w:t>
      </w:r>
      <w:r w:rsidRPr="00B63DB7">
        <w:rPr>
          <w:rFonts w:ascii="Times New Roman" w:hAnsi="Times New Roman"/>
          <w:spacing w:val="1"/>
          <w:sz w:val="24"/>
          <w:szCs w:val="24"/>
        </w:rPr>
        <w:t>р</w:t>
      </w:r>
      <w:r w:rsidRPr="00B63DB7">
        <w:rPr>
          <w:rFonts w:ascii="Times New Roman" w:hAnsi="Times New Roman"/>
          <w:spacing w:val="4"/>
          <w:sz w:val="24"/>
          <w:szCs w:val="24"/>
        </w:rPr>
        <w:t>е</w:t>
      </w:r>
      <w:r w:rsidRPr="00B63DB7">
        <w:rPr>
          <w:rFonts w:ascii="Times New Roman" w:hAnsi="Times New Roman"/>
          <w:spacing w:val="-1"/>
          <w:sz w:val="24"/>
          <w:szCs w:val="24"/>
        </w:rPr>
        <w:t>ль</w:t>
      </w:r>
      <w:r w:rsidRPr="00B63DB7">
        <w:rPr>
          <w:rFonts w:ascii="Times New Roman" w:hAnsi="Times New Roman"/>
          <w:sz w:val="24"/>
          <w:szCs w:val="24"/>
        </w:rPr>
        <w:t>е</w:t>
      </w:r>
      <w:r w:rsidRPr="00B63DB7">
        <w:rPr>
          <w:rFonts w:ascii="Times New Roman" w:hAnsi="Times New Roman"/>
          <w:spacing w:val="-2"/>
          <w:sz w:val="24"/>
          <w:szCs w:val="24"/>
        </w:rPr>
        <w:t>фа</w:t>
      </w:r>
      <w:r w:rsidRPr="00B63DB7">
        <w:rPr>
          <w:rFonts w:ascii="Times New Roman" w:hAnsi="Times New Roman"/>
          <w:sz w:val="24"/>
          <w:szCs w:val="24"/>
        </w:rPr>
        <w:t xml:space="preserve">, горные хребты, </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х</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2"/>
          <w:sz w:val="24"/>
          <w:szCs w:val="24"/>
        </w:rPr>
        <w:t>я</w:t>
      </w:r>
      <w:r w:rsidRPr="00B63DB7">
        <w:rPr>
          <w:rFonts w:ascii="Times New Roman" w:hAnsi="Times New Roman"/>
          <w:sz w:val="24"/>
          <w:szCs w:val="24"/>
        </w:rPr>
        <w:t>щие</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z w:val="24"/>
          <w:szCs w:val="24"/>
        </w:rPr>
        <w:t>се</w:t>
      </w:r>
      <w:r w:rsidRPr="00B63DB7">
        <w:rPr>
          <w:rFonts w:ascii="Times New Roman" w:hAnsi="Times New Roman"/>
          <w:spacing w:val="-3"/>
          <w:sz w:val="24"/>
          <w:szCs w:val="24"/>
        </w:rPr>
        <w:t>в</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зм</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 с</w:t>
      </w:r>
      <w:r w:rsidRPr="00B63DB7">
        <w:rPr>
          <w:rFonts w:ascii="Times New Roman" w:hAnsi="Times New Roman"/>
          <w:spacing w:val="-3"/>
          <w:sz w:val="24"/>
          <w:szCs w:val="24"/>
        </w:rPr>
        <w:t>у</w:t>
      </w:r>
      <w:r w:rsidRPr="00B63DB7">
        <w:rPr>
          <w:rFonts w:ascii="Times New Roman" w:hAnsi="Times New Roman"/>
          <w:spacing w:val="1"/>
          <w:sz w:val="24"/>
          <w:szCs w:val="24"/>
        </w:rPr>
        <w:t>ро</w:t>
      </w:r>
      <w:r w:rsidRPr="00B63DB7">
        <w:rPr>
          <w:rFonts w:ascii="Times New Roman" w:hAnsi="Times New Roman"/>
          <w:sz w:val="24"/>
          <w:szCs w:val="24"/>
        </w:rPr>
        <w:t>вость</w:t>
      </w:r>
      <w:r w:rsidRPr="00B63DB7">
        <w:rPr>
          <w:rFonts w:ascii="Times New Roman" w:hAnsi="Times New Roman"/>
          <w:spacing w:val="1"/>
          <w:sz w:val="24"/>
          <w:szCs w:val="24"/>
        </w:rPr>
        <w:t xml:space="preserve"> </w:t>
      </w:r>
      <w:r w:rsidRPr="00B63DB7">
        <w:rPr>
          <w:rFonts w:ascii="Times New Roman" w:hAnsi="Times New Roman"/>
          <w:sz w:val="24"/>
          <w:szCs w:val="24"/>
        </w:rPr>
        <w:t>кли</w:t>
      </w:r>
      <w:r w:rsidRPr="00B63DB7">
        <w:rPr>
          <w:rFonts w:ascii="Times New Roman" w:hAnsi="Times New Roman"/>
          <w:spacing w:val="-2"/>
          <w:sz w:val="24"/>
          <w:szCs w:val="24"/>
        </w:rPr>
        <w:t>м</w:t>
      </w:r>
      <w:r w:rsidRPr="00B63DB7">
        <w:rPr>
          <w:rFonts w:ascii="Times New Roman" w:hAnsi="Times New Roman"/>
          <w:sz w:val="24"/>
          <w:szCs w:val="24"/>
        </w:rPr>
        <w:t>ата; мн</w:t>
      </w:r>
      <w:r w:rsidRPr="00B63DB7">
        <w:rPr>
          <w:rFonts w:ascii="Times New Roman" w:hAnsi="Times New Roman"/>
          <w:spacing w:val="2"/>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т</w:t>
      </w:r>
      <w:r w:rsidRPr="00B63DB7">
        <w:rPr>
          <w:rFonts w:ascii="Times New Roman" w:hAnsi="Times New Roman"/>
          <w:spacing w:val="1"/>
          <w:sz w:val="24"/>
          <w:szCs w:val="24"/>
        </w:rPr>
        <w:t>н</w:t>
      </w:r>
      <w:r w:rsidRPr="00B63DB7">
        <w:rPr>
          <w:rFonts w:ascii="Times New Roman" w:hAnsi="Times New Roman"/>
          <w:sz w:val="24"/>
          <w:szCs w:val="24"/>
        </w:rPr>
        <w:t>яя</w:t>
      </w:r>
      <w:r w:rsidRPr="00B63DB7">
        <w:rPr>
          <w:rFonts w:ascii="Times New Roman" w:hAnsi="Times New Roman"/>
          <w:spacing w:val="2"/>
          <w:sz w:val="24"/>
          <w:szCs w:val="24"/>
        </w:rPr>
        <w:t xml:space="preserve"> </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з</w:t>
      </w:r>
      <w:r w:rsidRPr="00B63DB7">
        <w:rPr>
          <w:rFonts w:ascii="Times New Roman" w:hAnsi="Times New Roman"/>
          <w:spacing w:val="-4"/>
          <w:sz w:val="24"/>
          <w:szCs w:val="24"/>
        </w:rPr>
        <w:t>л</w:t>
      </w:r>
      <w:r w:rsidRPr="00B63DB7">
        <w:rPr>
          <w:rFonts w:ascii="Times New Roman" w:hAnsi="Times New Roman"/>
          <w:spacing w:val="1"/>
          <w:sz w:val="24"/>
          <w:szCs w:val="24"/>
        </w:rPr>
        <w:t>о</w:t>
      </w:r>
      <w:r w:rsidRPr="00B63DB7">
        <w:rPr>
          <w:rFonts w:ascii="Times New Roman" w:hAnsi="Times New Roman"/>
          <w:sz w:val="24"/>
          <w:szCs w:val="24"/>
        </w:rPr>
        <w:t xml:space="preserve">та; </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к</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о</w:t>
      </w:r>
      <w:r w:rsidRPr="00B63DB7">
        <w:rPr>
          <w:rFonts w:ascii="Times New Roman" w:hAnsi="Times New Roman"/>
          <w:sz w:val="24"/>
          <w:szCs w:val="24"/>
        </w:rPr>
        <w:t>з</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а; 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кл</w:t>
      </w:r>
      <w:r w:rsidRPr="00B63DB7">
        <w:rPr>
          <w:rFonts w:ascii="Times New Roman" w:hAnsi="Times New Roman"/>
          <w:spacing w:val="-2"/>
          <w:sz w:val="24"/>
          <w:szCs w:val="24"/>
        </w:rPr>
        <w:t>и</w:t>
      </w:r>
      <w:r w:rsidRPr="00B63DB7">
        <w:rPr>
          <w:rFonts w:ascii="Times New Roman" w:hAnsi="Times New Roman"/>
          <w:sz w:val="24"/>
          <w:szCs w:val="24"/>
        </w:rPr>
        <w:t>мата</w:t>
      </w:r>
      <w:r w:rsidRPr="00B63DB7">
        <w:rPr>
          <w:rFonts w:ascii="Times New Roman" w:hAnsi="Times New Roman"/>
          <w:spacing w:val="2"/>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 xml:space="preserve">а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pacing w:val="-4"/>
          <w:sz w:val="24"/>
          <w:szCs w:val="24"/>
        </w:rPr>
        <w:t>у</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особ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 xml:space="preserve">ти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ы</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Ю</w:t>
      </w:r>
      <w:r w:rsidRPr="00B63DB7">
        <w:rPr>
          <w:rFonts w:ascii="Times New Roman" w:hAnsi="Times New Roman"/>
          <w:spacing w:val="-3"/>
          <w:sz w:val="24"/>
          <w:szCs w:val="24"/>
        </w:rPr>
        <w:t>ж</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pacing w:val="-3"/>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би</w:t>
      </w:r>
      <w:r w:rsidRPr="00B63DB7">
        <w:rPr>
          <w:rFonts w:ascii="Times New Roman" w:hAnsi="Times New Roman"/>
          <w:spacing w:val="1"/>
          <w:sz w:val="24"/>
          <w:szCs w:val="24"/>
        </w:rPr>
        <w:t>р</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2"/>
          <w:sz w:val="24"/>
          <w:szCs w:val="24"/>
        </w:rPr>
        <w:t>(</w:t>
      </w:r>
      <w:r w:rsidRPr="00B63DB7">
        <w:rPr>
          <w:rFonts w:ascii="Times New Roman" w:hAnsi="Times New Roman"/>
          <w:sz w:val="24"/>
          <w:szCs w:val="24"/>
        </w:rPr>
        <w:t>ге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о</w:t>
      </w:r>
      <w:r w:rsidRPr="00B63DB7">
        <w:rPr>
          <w:rFonts w:ascii="Times New Roman" w:hAnsi="Times New Roman"/>
          <w:sz w:val="24"/>
          <w:szCs w:val="24"/>
        </w:rPr>
        <w:t xml:space="preserve">е </w:t>
      </w:r>
      <w:r w:rsidRPr="00B63DB7">
        <w:rPr>
          <w:rFonts w:ascii="Times New Roman" w:hAnsi="Times New Roman"/>
          <w:spacing w:val="1"/>
          <w:sz w:val="24"/>
          <w:szCs w:val="24"/>
        </w:rPr>
        <w:t>по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ж</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он</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стный</w:t>
      </w:r>
      <w:r w:rsidRPr="00B63DB7">
        <w:rPr>
          <w:rFonts w:ascii="Times New Roman" w:hAnsi="Times New Roman"/>
          <w:spacing w:val="3"/>
          <w:sz w:val="24"/>
          <w:szCs w:val="24"/>
        </w:rPr>
        <w:t xml:space="preserve"> </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рн</w:t>
      </w:r>
      <w:r w:rsidRPr="00B63DB7">
        <w:rPr>
          <w:rFonts w:ascii="Times New Roman" w:hAnsi="Times New Roman"/>
          <w:spacing w:val="1"/>
          <w:sz w:val="24"/>
          <w:szCs w:val="24"/>
        </w:rPr>
        <w:t>ы</w:t>
      </w:r>
      <w:r w:rsidRPr="00B63DB7">
        <w:rPr>
          <w:rFonts w:ascii="Times New Roman" w:hAnsi="Times New Roman"/>
          <w:sz w:val="24"/>
          <w:szCs w:val="24"/>
        </w:rPr>
        <w:t xml:space="preserve">й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z w:val="24"/>
          <w:szCs w:val="24"/>
        </w:rPr>
        <w:t>еф,</w:t>
      </w:r>
      <w:r w:rsidRPr="00B63DB7">
        <w:rPr>
          <w:rFonts w:ascii="Times New Roman" w:hAnsi="Times New Roman"/>
          <w:spacing w:val="31"/>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он</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3"/>
          <w:sz w:val="24"/>
          <w:szCs w:val="24"/>
        </w:rPr>
        <w:t>а</w:t>
      </w:r>
      <w:r w:rsidRPr="00B63DB7">
        <w:rPr>
          <w:rFonts w:ascii="Times New Roman" w:hAnsi="Times New Roman"/>
          <w:spacing w:val="-1"/>
          <w:sz w:val="24"/>
          <w:szCs w:val="24"/>
        </w:rPr>
        <w:t>ль</w:t>
      </w:r>
      <w:r w:rsidRPr="00B63DB7">
        <w:rPr>
          <w:rFonts w:ascii="Times New Roman" w:hAnsi="Times New Roman"/>
          <w:spacing w:val="1"/>
          <w:sz w:val="24"/>
          <w:szCs w:val="24"/>
        </w:rPr>
        <w:t>ны</w:t>
      </w:r>
      <w:r w:rsidRPr="00B63DB7">
        <w:rPr>
          <w:rFonts w:ascii="Times New Roman" w:hAnsi="Times New Roman"/>
          <w:sz w:val="24"/>
          <w:szCs w:val="24"/>
        </w:rPr>
        <w:t>й</w:t>
      </w:r>
      <w:r w:rsidRPr="00B63DB7">
        <w:rPr>
          <w:rFonts w:ascii="Times New Roman" w:hAnsi="Times New Roman"/>
          <w:spacing w:val="29"/>
          <w:sz w:val="24"/>
          <w:szCs w:val="24"/>
        </w:rPr>
        <w:t xml:space="preserve"> </w:t>
      </w:r>
      <w:r w:rsidRPr="00B63DB7">
        <w:rPr>
          <w:rFonts w:ascii="Times New Roman" w:hAnsi="Times New Roman"/>
          <w:sz w:val="24"/>
          <w:szCs w:val="24"/>
        </w:rPr>
        <w:t>климат</w:t>
      </w:r>
      <w:r w:rsidRPr="00B63DB7">
        <w:rPr>
          <w:rFonts w:ascii="Times New Roman" w:hAnsi="Times New Roman"/>
          <w:spacing w:val="28"/>
          <w:sz w:val="24"/>
          <w:szCs w:val="24"/>
        </w:rPr>
        <w:t xml:space="preserve"> </w:t>
      </w:r>
      <w:r w:rsidRPr="00B63DB7">
        <w:rPr>
          <w:rFonts w:ascii="Times New Roman" w:hAnsi="Times New Roman"/>
          <w:sz w:val="24"/>
          <w:szCs w:val="24"/>
        </w:rPr>
        <w:t>и</w:t>
      </w:r>
      <w:r w:rsidRPr="00B63DB7">
        <w:rPr>
          <w:rFonts w:ascii="Times New Roman" w:hAnsi="Times New Roman"/>
          <w:spacing w:val="31"/>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29"/>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8"/>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1"/>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29"/>
          <w:sz w:val="24"/>
          <w:szCs w:val="24"/>
        </w:rPr>
        <w:t xml:space="preserve"> </w:t>
      </w:r>
      <w:r w:rsidRPr="00B63DB7">
        <w:rPr>
          <w:rFonts w:ascii="Times New Roman" w:hAnsi="Times New Roman"/>
          <w:sz w:val="24"/>
          <w:szCs w:val="24"/>
        </w:rPr>
        <w:t>фор</w:t>
      </w:r>
      <w:r w:rsidRPr="00B63DB7">
        <w:rPr>
          <w:rFonts w:ascii="Times New Roman" w:hAnsi="Times New Roman"/>
          <w:spacing w:val="-2"/>
          <w:sz w:val="24"/>
          <w:szCs w:val="24"/>
        </w:rPr>
        <w:t>м</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й</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Ал</w:t>
      </w:r>
      <w:r w:rsidRPr="00B63DB7">
        <w:rPr>
          <w:rFonts w:ascii="Times New Roman" w:hAnsi="Times New Roman"/>
          <w:sz w:val="24"/>
          <w:szCs w:val="24"/>
        </w:rPr>
        <w:t>тай,</w:t>
      </w:r>
      <w:r w:rsidRPr="00B63DB7">
        <w:rPr>
          <w:rFonts w:ascii="Times New Roman" w:hAnsi="Times New Roman"/>
          <w:spacing w:val="1"/>
          <w:sz w:val="24"/>
          <w:szCs w:val="24"/>
        </w:rPr>
        <w:t xml:space="preserve"> </w:t>
      </w:r>
      <w:r w:rsidRPr="00B63DB7">
        <w:rPr>
          <w:rFonts w:ascii="Times New Roman" w:hAnsi="Times New Roman"/>
          <w:sz w:val="24"/>
          <w:szCs w:val="24"/>
        </w:rPr>
        <w:t>Сая</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б</w:t>
      </w:r>
      <w:r w:rsidRPr="00B63DB7">
        <w:rPr>
          <w:rFonts w:ascii="Times New Roman" w:hAnsi="Times New Roman"/>
          <w:spacing w:val="-2"/>
          <w:sz w:val="24"/>
          <w:szCs w:val="24"/>
        </w:rPr>
        <w:t>а</w:t>
      </w:r>
      <w:r w:rsidRPr="00B63DB7">
        <w:rPr>
          <w:rFonts w:ascii="Times New Roman" w:hAnsi="Times New Roman"/>
          <w:spacing w:val="1"/>
          <w:sz w:val="24"/>
          <w:szCs w:val="24"/>
        </w:rPr>
        <w:t>й</w:t>
      </w:r>
      <w:r w:rsidRPr="00B63DB7">
        <w:rPr>
          <w:rFonts w:ascii="Times New Roman" w:hAnsi="Times New Roman"/>
          <w:sz w:val="24"/>
          <w:szCs w:val="24"/>
        </w:rPr>
        <w:t>кал</w:t>
      </w:r>
      <w:r w:rsidRPr="00B63DB7">
        <w:rPr>
          <w:rFonts w:ascii="Times New Roman" w:hAnsi="Times New Roman"/>
          <w:spacing w:val="-1"/>
          <w:sz w:val="24"/>
          <w:szCs w:val="24"/>
        </w:rPr>
        <w:t>ь</w:t>
      </w:r>
      <w:r w:rsidRPr="00B63DB7">
        <w:rPr>
          <w:rFonts w:ascii="Times New Roman" w:hAnsi="Times New Roman"/>
          <w:sz w:val="24"/>
          <w:szCs w:val="24"/>
        </w:rPr>
        <w:t xml:space="preserve">е, </w:t>
      </w:r>
      <w:r w:rsidRPr="00B63DB7">
        <w:rPr>
          <w:rFonts w:ascii="Times New Roman" w:hAnsi="Times New Roman"/>
          <w:spacing w:val="1"/>
          <w:sz w:val="24"/>
          <w:szCs w:val="24"/>
        </w:rPr>
        <w:t>З</w:t>
      </w:r>
      <w:r w:rsidRPr="00B63DB7">
        <w:rPr>
          <w:rFonts w:ascii="Times New Roman" w:hAnsi="Times New Roman"/>
          <w:spacing w:val="-2"/>
          <w:sz w:val="24"/>
          <w:szCs w:val="24"/>
        </w:rPr>
        <w:t>а</w:t>
      </w:r>
      <w:r w:rsidRPr="00B63DB7">
        <w:rPr>
          <w:rFonts w:ascii="Times New Roman" w:hAnsi="Times New Roman"/>
          <w:spacing w:val="1"/>
          <w:sz w:val="24"/>
          <w:szCs w:val="24"/>
        </w:rPr>
        <w:t>б</w:t>
      </w:r>
      <w:r w:rsidRPr="00B63DB7">
        <w:rPr>
          <w:rFonts w:ascii="Times New Roman" w:hAnsi="Times New Roman"/>
          <w:spacing w:val="-2"/>
          <w:sz w:val="24"/>
          <w:szCs w:val="24"/>
        </w:rPr>
        <w:t>а</w:t>
      </w:r>
      <w:r w:rsidRPr="00B63DB7">
        <w:rPr>
          <w:rFonts w:ascii="Times New Roman" w:hAnsi="Times New Roman"/>
          <w:spacing w:val="-1"/>
          <w:sz w:val="24"/>
          <w:szCs w:val="24"/>
        </w:rPr>
        <w:t>й</w:t>
      </w:r>
      <w:r w:rsidRPr="00B63DB7">
        <w:rPr>
          <w:rFonts w:ascii="Times New Roman" w:hAnsi="Times New Roman"/>
          <w:sz w:val="24"/>
          <w:szCs w:val="24"/>
        </w:rPr>
        <w:t>кал</w:t>
      </w:r>
      <w:r w:rsidRPr="00B63DB7">
        <w:rPr>
          <w:rFonts w:ascii="Times New Roman" w:hAnsi="Times New Roman"/>
          <w:spacing w:val="-1"/>
          <w:sz w:val="24"/>
          <w:szCs w:val="24"/>
        </w:rPr>
        <w:t>ь</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2"/>
          <w:sz w:val="24"/>
          <w:szCs w:val="24"/>
        </w:rPr>
        <w:t>ж</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ге</w:t>
      </w:r>
      <w:r w:rsidRPr="00B63DB7">
        <w:rPr>
          <w:rFonts w:ascii="Times New Roman" w:hAnsi="Times New Roman"/>
          <w:spacing w:val="1"/>
          <w:sz w:val="24"/>
          <w:szCs w:val="24"/>
        </w:rPr>
        <w:t>о</w:t>
      </w:r>
      <w:r w:rsidRPr="00B63DB7">
        <w:rPr>
          <w:rFonts w:ascii="Times New Roman" w:hAnsi="Times New Roman"/>
          <w:spacing w:val="-1"/>
          <w:sz w:val="24"/>
          <w:szCs w:val="24"/>
        </w:rPr>
        <w:t>ло</w:t>
      </w:r>
      <w:r w:rsidRPr="00B63DB7">
        <w:rPr>
          <w:rFonts w:ascii="Times New Roman" w:hAnsi="Times New Roman"/>
          <w:sz w:val="24"/>
          <w:szCs w:val="24"/>
        </w:rPr>
        <w:t>г</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1"/>
          <w:sz w:val="24"/>
          <w:szCs w:val="24"/>
        </w:rPr>
        <w:t>в</w:t>
      </w:r>
      <w:r w:rsidRPr="00B63DB7">
        <w:rPr>
          <w:rFonts w:ascii="Times New Roman" w:hAnsi="Times New Roman"/>
          <w:spacing w:val="1"/>
          <w:sz w:val="24"/>
          <w:szCs w:val="24"/>
        </w:rPr>
        <w:t>и</w:t>
      </w:r>
      <w:r w:rsidRPr="00B63DB7">
        <w:rPr>
          <w:rFonts w:ascii="Times New Roman" w:hAnsi="Times New Roman"/>
          <w:sz w:val="24"/>
          <w:szCs w:val="24"/>
        </w:rPr>
        <w:t>ти</w:t>
      </w:r>
      <w:r w:rsidRPr="00B63DB7">
        <w:rPr>
          <w:rFonts w:ascii="Times New Roman" w:hAnsi="Times New Roman"/>
          <w:spacing w:val="1"/>
          <w:sz w:val="24"/>
          <w:szCs w:val="24"/>
        </w:rPr>
        <w:t>я</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мат</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вн</w:t>
      </w:r>
      <w:r w:rsidRPr="00B63DB7">
        <w:rPr>
          <w:rFonts w:ascii="Times New Roman" w:hAnsi="Times New Roman"/>
          <w:spacing w:val="-3"/>
          <w:sz w:val="24"/>
          <w:szCs w:val="24"/>
        </w:rPr>
        <w:t>у</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 xml:space="preserve">воды, </w:t>
      </w:r>
      <w:r w:rsidRPr="00B63DB7">
        <w:rPr>
          <w:rFonts w:ascii="Times New Roman" w:hAnsi="Times New Roman"/>
          <w:spacing w:val="1"/>
          <w:sz w:val="24"/>
          <w:szCs w:val="24"/>
        </w:rPr>
        <w:t>х</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z w:val="24"/>
          <w:szCs w:val="24"/>
        </w:rPr>
        <w:t>акт</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ны</w:t>
      </w:r>
      <w:r w:rsidRPr="00B63DB7">
        <w:rPr>
          <w:rFonts w:ascii="Times New Roman" w:hAnsi="Times New Roman"/>
          <w:sz w:val="24"/>
          <w:szCs w:val="24"/>
        </w:rPr>
        <w:t xml:space="preserve">е </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pacing w:val="-1"/>
          <w:sz w:val="24"/>
          <w:szCs w:val="24"/>
        </w:rPr>
        <w:t>п</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pacing w:val="-2"/>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чв,</w:t>
      </w:r>
      <w:r w:rsidRPr="00B63DB7">
        <w:rPr>
          <w:rFonts w:ascii="Times New Roman" w:hAnsi="Times New Roman"/>
          <w:spacing w:val="-1"/>
          <w:sz w:val="24"/>
          <w:szCs w:val="24"/>
        </w:rPr>
        <w:t xml:space="preserve"> </w:t>
      </w:r>
      <w:r w:rsidRPr="00B63DB7">
        <w:rPr>
          <w:rFonts w:ascii="Times New Roman" w:hAnsi="Times New Roman"/>
          <w:spacing w:val="1"/>
          <w:sz w:val="24"/>
          <w:szCs w:val="24"/>
        </w:rPr>
        <w:t>особенности природы</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Бай</w:t>
      </w:r>
      <w:r w:rsidRPr="00B63DB7">
        <w:rPr>
          <w:rFonts w:ascii="Times New Roman" w:hAnsi="Times New Roman"/>
          <w:spacing w:val="1"/>
          <w:sz w:val="24"/>
          <w:szCs w:val="24"/>
        </w:rPr>
        <w:t>к</w:t>
      </w:r>
      <w:r w:rsidRPr="00B63DB7">
        <w:rPr>
          <w:rFonts w:ascii="Times New Roman" w:hAnsi="Times New Roman"/>
          <w:sz w:val="24"/>
          <w:szCs w:val="24"/>
        </w:rPr>
        <w:t xml:space="preserve">ал. </w:t>
      </w:r>
      <w:r w:rsidRPr="00B63DB7">
        <w:rPr>
          <w:rFonts w:ascii="Times New Roman" w:hAnsi="Times New Roman"/>
          <w:spacing w:val="-2"/>
          <w:sz w:val="24"/>
          <w:szCs w:val="24"/>
        </w:rPr>
        <w:t>У</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кал</w:t>
      </w:r>
      <w:r w:rsidRPr="00B63DB7">
        <w:rPr>
          <w:rFonts w:ascii="Times New Roman" w:hAnsi="Times New Roman"/>
          <w:spacing w:val="-1"/>
          <w:sz w:val="24"/>
          <w:szCs w:val="24"/>
        </w:rPr>
        <w:t>ьн</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т</w:t>
      </w:r>
      <w:r w:rsidRPr="00B63DB7">
        <w:rPr>
          <w:rFonts w:ascii="Times New Roman" w:hAnsi="Times New Roman"/>
          <w:spacing w:val="-1"/>
          <w:sz w:val="24"/>
          <w:szCs w:val="24"/>
        </w:rPr>
        <w:t>во</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pacing w:val="-1"/>
          <w:sz w:val="24"/>
          <w:szCs w:val="24"/>
        </w:rPr>
        <w:t>пр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ды</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2"/>
          <w:sz w:val="24"/>
          <w:szCs w:val="24"/>
        </w:rPr>
        <w:t xml:space="preserve"> </w:t>
      </w:r>
      <w:r w:rsidRPr="00B63DB7">
        <w:rPr>
          <w:rFonts w:ascii="Times New Roman" w:hAnsi="Times New Roman"/>
          <w:spacing w:val="-1"/>
          <w:sz w:val="24"/>
          <w:szCs w:val="24"/>
        </w:rPr>
        <w:t>пр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ды</w:t>
      </w:r>
      <w:r w:rsidRPr="00B63DB7">
        <w:rPr>
          <w:rFonts w:ascii="Times New Roman" w:hAnsi="Times New Roman"/>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бр</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pacing w:val="1"/>
          <w:sz w:val="24"/>
          <w:szCs w:val="24"/>
        </w:rPr>
        <w:t>ни</w:t>
      </w:r>
      <w:r w:rsidRPr="00B63DB7">
        <w:rPr>
          <w:rFonts w:ascii="Times New Roman" w:hAnsi="Times New Roman"/>
          <w:sz w:val="24"/>
          <w:szCs w:val="24"/>
        </w:rPr>
        <w:t xml:space="preserve">е </w:t>
      </w:r>
      <w:r w:rsidRPr="00B63DB7">
        <w:rPr>
          <w:rFonts w:ascii="Times New Roman" w:hAnsi="Times New Roman"/>
          <w:spacing w:val="-3"/>
          <w:sz w:val="24"/>
          <w:szCs w:val="24"/>
        </w:rPr>
        <w:t>к</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4"/>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ви</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Бай</w:t>
      </w:r>
      <w:r w:rsidRPr="00B63DB7">
        <w:rPr>
          <w:rFonts w:ascii="Times New Roman" w:hAnsi="Times New Roman"/>
          <w:spacing w:val="1"/>
          <w:sz w:val="24"/>
          <w:szCs w:val="24"/>
        </w:rPr>
        <w:t>к</w:t>
      </w:r>
      <w:r w:rsidRPr="00B63DB7">
        <w:rPr>
          <w:rFonts w:ascii="Times New Roman" w:hAnsi="Times New Roman"/>
          <w:sz w:val="24"/>
          <w:szCs w:val="24"/>
        </w:rPr>
        <w:t>ал –</w:t>
      </w:r>
      <w:r w:rsidRPr="00B63DB7">
        <w:rPr>
          <w:rFonts w:ascii="Times New Roman" w:hAnsi="Times New Roman"/>
          <w:spacing w:val="5"/>
          <w:sz w:val="24"/>
          <w:szCs w:val="24"/>
        </w:rPr>
        <w:t xml:space="preserve"> как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ъ</w:t>
      </w:r>
      <w:r w:rsidRPr="00B63DB7">
        <w:rPr>
          <w:rFonts w:ascii="Times New Roman" w:hAnsi="Times New Roman"/>
          <w:sz w:val="24"/>
          <w:szCs w:val="24"/>
        </w:rPr>
        <w:t>ект</w:t>
      </w:r>
      <w:r w:rsidRPr="00B63DB7">
        <w:rPr>
          <w:rFonts w:ascii="Times New Roman" w:hAnsi="Times New Roman"/>
          <w:spacing w:val="1"/>
          <w:sz w:val="24"/>
          <w:szCs w:val="24"/>
        </w:rPr>
        <w:t xml:space="preserve"> </w:t>
      </w:r>
      <w:r w:rsidRPr="00B63DB7">
        <w:rPr>
          <w:rFonts w:ascii="Times New Roman" w:hAnsi="Times New Roman"/>
          <w:sz w:val="24"/>
          <w:szCs w:val="24"/>
        </w:rPr>
        <w:t>Всем</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1"/>
          <w:sz w:val="24"/>
          <w:szCs w:val="24"/>
        </w:rPr>
        <w:t>г</w:t>
      </w:r>
      <w:r w:rsidRPr="00B63DB7">
        <w:rPr>
          <w:rFonts w:ascii="Times New Roman" w:hAnsi="Times New Roman"/>
          <w:sz w:val="24"/>
          <w:szCs w:val="24"/>
        </w:rPr>
        <w:t>о</w:t>
      </w:r>
      <w:r w:rsidRPr="00B63DB7">
        <w:rPr>
          <w:rFonts w:ascii="Times New Roman" w:hAnsi="Times New Roman"/>
          <w:spacing w:val="4"/>
          <w:sz w:val="24"/>
          <w:szCs w:val="24"/>
        </w:rPr>
        <w:t xml:space="preserve"> </w:t>
      </w:r>
      <w:r w:rsidRPr="00B63DB7">
        <w:rPr>
          <w:rFonts w:ascii="Times New Roman" w:hAnsi="Times New Roman"/>
          <w:spacing w:val="-1"/>
          <w:sz w:val="24"/>
          <w:szCs w:val="24"/>
        </w:rPr>
        <w:t>при</w:t>
      </w:r>
      <w:r w:rsidRPr="00B63DB7">
        <w:rPr>
          <w:rFonts w:ascii="Times New Roman" w:hAnsi="Times New Roman"/>
          <w:spacing w:val="1"/>
          <w:sz w:val="24"/>
          <w:szCs w:val="24"/>
        </w:rPr>
        <w:t>р</w:t>
      </w:r>
      <w:r w:rsidRPr="00B63DB7">
        <w:rPr>
          <w:rFonts w:ascii="Times New Roman" w:hAnsi="Times New Roman"/>
          <w:spacing w:val="-1"/>
          <w:sz w:val="24"/>
          <w:szCs w:val="24"/>
        </w:rPr>
        <w:t>од</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4"/>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асл</w:t>
      </w:r>
      <w:r w:rsidRPr="00B63DB7">
        <w:rPr>
          <w:rFonts w:ascii="Times New Roman" w:hAnsi="Times New Roman"/>
          <w:spacing w:val="-3"/>
          <w:sz w:val="24"/>
          <w:szCs w:val="24"/>
        </w:rPr>
        <w:t>е</w:t>
      </w:r>
      <w:r w:rsidRPr="00B63DB7">
        <w:rPr>
          <w:rFonts w:ascii="Times New Roman" w:hAnsi="Times New Roman"/>
          <w:spacing w:val="1"/>
          <w:sz w:val="24"/>
          <w:szCs w:val="24"/>
        </w:rPr>
        <w:t>ди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w:t>
      </w:r>
      <w:r w:rsidRPr="00B63DB7">
        <w:rPr>
          <w:rFonts w:ascii="Times New Roman" w:hAnsi="Times New Roman"/>
          <w:spacing w:val="-3"/>
          <w:sz w:val="24"/>
          <w:szCs w:val="24"/>
        </w:rPr>
        <w:t>у</w:t>
      </w:r>
      <w:r w:rsidRPr="00B63DB7">
        <w:rPr>
          <w:rFonts w:ascii="Times New Roman" w:hAnsi="Times New Roman"/>
          <w:spacing w:val="1"/>
          <w:sz w:val="24"/>
          <w:szCs w:val="24"/>
        </w:rPr>
        <w:t>ни</w:t>
      </w:r>
      <w:r w:rsidRPr="00B63DB7">
        <w:rPr>
          <w:rFonts w:ascii="Times New Roman" w:hAnsi="Times New Roman"/>
          <w:sz w:val="24"/>
          <w:szCs w:val="24"/>
        </w:rPr>
        <w:t>кал</w:t>
      </w:r>
      <w:r w:rsidRPr="00B63DB7">
        <w:rPr>
          <w:rFonts w:ascii="Times New Roman" w:hAnsi="Times New Roman"/>
          <w:spacing w:val="-1"/>
          <w:sz w:val="24"/>
          <w:szCs w:val="24"/>
        </w:rPr>
        <w:t>ь</w:t>
      </w:r>
      <w:r w:rsidRPr="00B63DB7">
        <w:rPr>
          <w:rFonts w:ascii="Times New Roman" w:hAnsi="Times New Roman"/>
          <w:spacing w:val="1"/>
          <w:sz w:val="24"/>
          <w:szCs w:val="24"/>
        </w:rPr>
        <w:t>но</w:t>
      </w:r>
      <w:r w:rsidRPr="00B63DB7">
        <w:rPr>
          <w:rFonts w:ascii="Times New Roman" w:hAnsi="Times New Roman"/>
          <w:sz w:val="24"/>
          <w:szCs w:val="24"/>
        </w:rPr>
        <w:t>ст</w:t>
      </w:r>
      <w:r w:rsidRPr="00B63DB7">
        <w:rPr>
          <w:rFonts w:ascii="Times New Roman" w:hAnsi="Times New Roman"/>
          <w:spacing w:val="-1"/>
          <w:sz w:val="24"/>
          <w:szCs w:val="24"/>
        </w:rPr>
        <w:t>ь</w:t>
      </w:r>
      <w:r w:rsidRPr="00B63DB7">
        <w:rPr>
          <w:rFonts w:ascii="Times New Roman" w:hAnsi="Times New Roman"/>
          <w:sz w:val="24"/>
          <w:szCs w:val="24"/>
        </w:rPr>
        <w:t>, с</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р</w:t>
      </w:r>
      <w:r w:rsidRPr="00B63DB7">
        <w:rPr>
          <w:rFonts w:ascii="Times New Roman" w:hAnsi="Times New Roman"/>
          <w:sz w:val="24"/>
          <w:szCs w:val="24"/>
        </w:rPr>
        <w:t>ем</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е </w:t>
      </w:r>
      <w:r w:rsidRPr="00B63DB7">
        <w:rPr>
          <w:rFonts w:ascii="Times New Roman" w:hAnsi="Times New Roman"/>
          <w:spacing w:val="-1"/>
          <w:sz w:val="24"/>
          <w:szCs w:val="24"/>
        </w:rPr>
        <w:t>э</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ро</w:t>
      </w:r>
      <w:r w:rsidRPr="00B63DB7">
        <w:rPr>
          <w:rFonts w:ascii="Times New Roman" w:hAnsi="Times New Roman"/>
          <w:spacing w:val="1"/>
          <w:sz w:val="24"/>
          <w:szCs w:val="24"/>
        </w:rPr>
        <w:t>б</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м</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п</w:t>
      </w:r>
      <w:r w:rsidRPr="00B63DB7">
        <w:rPr>
          <w:rFonts w:ascii="Times New Roman" w:hAnsi="Times New Roman"/>
          <w:spacing w:val="-3"/>
          <w:sz w:val="24"/>
          <w:szCs w:val="24"/>
        </w:rPr>
        <w:t>у</w:t>
      </w:r>
      <w:r w:rsidRPr="00B63DB7">
        <w:rPr>
          <w:rFonts w:ascii="Times New Roman" w:hAnsi="Times New Roman"/>
          <w:sz w:val="24"/>
          <w:szCs w:val="24"/>
        </w:rPr>
        <w:t xml:space="preserve">ти </w:t>
      </w:r>
      <w:r w:rsidRPr="00B63DB7">
        <w:rPr>
          <w:rFonts w:ascii="Times New Roman" w:hAnsi="Times New Roman"/>
          <w:spacing w:val="1"/>
          <w:sz w:val="24"/>
          <w:szCs w:val="24"/>
        </w:rPr>
        <w:t>р</w:t>
      </w:r>
      <w:r w:rsidRPr="00B63DB7">
        <w:rPr>
          <w:rFonts w:ascii="Times New Roman" w:hAnsi="Times New Roman"/>
          <w:sz w:val="24"/>
          <w:szCs w:val="24"/>
        </w:rPr>
        <w:t>еше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Дал</w:t>
      </w:r>
      <w:r w:rsidRPr="00B63DB7">
        <w:rPr>
          <w:rFonts w:ascii="Times New Roman" w:hAnsi="Times New Roman"/>
          <w:spacing w:val="-1"/>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к</w:t>
      </w:r>
      <w:r w:rsidRPr="00B63DB7">
        <w:rPr>
          <w:rFonts w:ascii="Times New Roman" w:hAnsi="Times New Roman"/>
          <w:spacing w:val="1"/>
          <w:sz w:val="24"/>
          <w:szCs w:val="24"/>
        </w:rPr>
        <w:t xml:space="preserve"> </w:t>
      </w:r>
      <w:r w:rsidRPr="00B63DB7">
        <w:rPr>
          <w:rFonts w:ascii="Times New Roman" w:hAnsi="Times New Roman"/>
          <w:spacing w:val="-2"/>
          <w:sz w:val="24"/>
          <w:szCs w:val="24"/>
        </w:rPr>
        <w:t>(</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2"/>
          <w:sz w:val="24"/>
          <w:szCs w:val="24"/>
        </w:rPr>
        <w:t>ж</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н</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pacing w:val="-1"/>
          <w:sz w:val="24"/>
          <w:szCs w:val="24"/>
        </w:rPr>
        <w:t>Ти</w:t>
      </w:r>
      <w:r w:rsidRPr="00B63DB7">
        <w:rPr>
          <w:rFonts w:ascii="Times New Roman" w:hAnsi="Times New Roman"/>
          <w:spacing w:val="1"/>
          <w:sz w:val="24"/>
          <w:szCs w:val="24"/>
        </w:rPr>
        <w:t>х</w:t>
      </w:r>
      <w:r w:rsidRPr="00B63DB7">
        <w:rPr>
          <w:rFonts w:ascii="Times New Roman" w:hAnsi="Times New Roman"/>
          <w:spacing w:val="-1"/>
          <w:sz w:val="24"/>
          <w:szCs w:val="24"/>
        </w:rPr>
        <w:t>о</w:t>
      </w:r>
      <w:r w:rsidRPr="00B63DB7">
        <w:rPr>
          <w:rFonts w:ascii="Times New Roman" w:hAnsi="Times New Roman"/>
          <w:spacing w:val="1"/>
          <w:sz w:val="24"/>
          <w:szCs w:val="24"/>
        </w:rPr>
        <w:t>о</w:t>
      </w:r>
      <w:r w:rsidRPr="00B63DB7">
        <w:rPr>
          <w:rFonts w:ascii="Times New Roman" w:hAnsi="Times New Roman"/>
          <w:sz w:val="24"/>
          <w:szCs w:val="24"/>
        </w:rPr>
        <w:t>ке</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 xml:space="preserve">м </w:t>
      </w:r>
      <w:r w:rsidRPr="00B63DB7">
        <w:rPr>
          <w:rFonts w:ascii="Times New Roman" w:hAnsi="Times New Roman"/>
          <w:spacing w:val="-1"/>
          <w:sz w:val="24"/>
          <w:szCs w:val="24"/>
        </w:rPr>
        <w:t>по</w:t>
      </w:r>
      <w:r w:rsidRPr="00B63DB7">
        <w:rPr>
          <w:rFonts w:ascii="Times New Roman" w:hAnsi="Times New Roman"/>
          <w:spacing w:val="1"/>
          <w:sz w:val="24"/>
          <w:szCs w:val="24"/>
        </w:rPr>
        <w:t>б</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ж</w:t>
      </w:r>
      <w:r w:rsidRPr="00B63DB7">
        <w:rPr>
          <w:rFonts w:ascii="Times New Roman" w:hAnsi="Times New Roman"/>
          <w:spacing w:val="-1"/>
          <w:sz w:val="24"/>
          <w:szCs w:val="24"/>
        </w:rPr>
        <w:t>ь</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2"/>
          <w:sz w:val="24"/>
          <w:szCs w:val="24"/>
        </w:rPr>
        <w:t>ч</w:t>
      </w:r>
      <w:r w:rsidRPr="00B63DB7">
        <w:rPr>
          <w:rFonts w:ascii="Times New Roman" w:hAnsi="Times New Roman"/>
          <w:sz w:val="24"/>
          <w:szCs w:val="24"/>
        </w:rPr>
        <w:t>ета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г</w:t>
      </w:r>
      <w:r w:rsidRPr="00B63DB7">
        <w:rPr>
          <w:rFonts w:ascii="Times New Roman" w:hAnsi="Times New Roman"/>
          <w:spacing w:val="1"/>
          <w:sz w:val="24"/>
          <w:szCs w:val="24"/>
        </w:rPr>
        <w:t>о</w:t>
      </w:r>
      <w:r w:rsidRPr="00B63DB7">
        <w:rPr>
          <w:rFonts w:ascii="Times New Roman" w:hAnsi="Times New Roman"/>
          <w:spacing w:val="-1"/>
          <w:sz w:val="24"/>
          <w:szCs w:val="24"/>
        </w:rPr>
        <w:t>рн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хр</w:t>
      </w:r>
      <w:r w:rsidRPr="00B63DB7">
        <w:rPr>
          <w:rFonts w:ascii="Times New Roman" w:hAnsi="Times New Roman"/>
          <w:spacing w:val="-2"/>
          <w:sz w:val="24"/>
          <w:szCs w:val="24"/>
        </w:rPr>
        <w:t>е</w:t>
      </w:r>
      <w:r w:rsidRPr="00B63DB7">
        <w:rPr>
          <w:rFonts w:ascii="Times New Roman" w:hAnsi="Times New Roman"/>
          <w:spacing w:val="1"/>
          <w:sz w:val="24"/>
          <w:szCs w:val="24"/>
        </w:rPr>
        <w:t>б</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3"/>
          <w:sz w:val="24"/>
          <w:szCs w:val="24"/>
        </w:rPr>
        <w:t>м</w:t>
      </w:r>
      <w:r w:rsidRPr="00B63DB7">
        <w:rPr>
          <w:rFonts w:ascii="Times New Roman" w:hAnsi="Times New Roman"/>
          <w:sz w:val="24"/>
          <w:szCs w:val="24"/>
        </w:rPr>
        <w:t>ежго</w:t>
      </w:r>
      <w:r w:rsidRPr="00B63DB7">
        <w:rPr>
          <w:rFonts w:ascii="Times New Roman" w:hAnsi="Times New Roman"/>
          <w:spacing w:val="-2"/>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ра</w:t>
      </w:r>
      <w:r w:rsidRPr="00B63DB7">
        <w:rPr>
          <w:rFonts w:ascii="Times New Roman" w:hAnsi="Times New Roman"/>
          <w:spacing w:val="-2"/>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ин</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2"/>
          <w:sz w:val="24"/>
          <w:szCs w:val="24"/>
        </w:rPr>
        <w:t>п</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об</w:t>
      </w:r>
      <w:r w:rsidRPr="00B63DB7">
        <w:rPr>
          <w:rFonts w:ascii="Times New Roman" w:hAnsi="Times New Roman"/>
          <w:spacing w:val="-1"/>
          <w:sz w:val="24"/>
          <w:szCs w:val="24"/>
        </w:rPr>
        <w:t>л</w:t>
      </w:r>
      <w:r w:rsidRPr="00B63DB7">
        <w:rPr>
          <w:rFonts w:ascii="Times New Roman" w:hAnsi="Times New Roman"/>
          <w:spacing w:val="-2"/>
          <w:sz w:val="24"/>
          <w:szCs w:val="24"/>
        </w:rPr>
        <w:t>а</w:t>
      </w:r>
      <w:r w:rsidRPr="00B63DB7">
        <w:rPr>
          <w:rFonts w:ascii="Times New Roman" w:hAnsi="Times New Roman"/>
          <w:spacing w:val="1"/>
          <w:sz w:val="24"/>
          <w:szCs w:val="24"/>
        </w:rPr>
        <w:t>д</w:t>
      </w:r>
      <w:r w:rsidRPr="00B63DB7">
        <w:rPr>
          <w:rFonts w:ascii="Times New Roman" w:hAnsi="Times New Roman"/>
          <w:spacing w:val="-2"/>
          <w:sz w:val="24"/>
          <w:szCs w:val="24"/>
        </w:rPr>
        <w:t>а</w:t>
      </w:r>
      <w:r w:rsidRPr="00B63DB7">
        <w:rPr>
          <w:rFonts w:ascii="Times New Roman" w:hAnsi="Times New Roman"/>
          <w:spacing w:val="1"/>
          <w:sz w:val="24"/>
          <w:szCs w:val="24"/>
        </w:rPr>
        <w:t>ни</w:t>
      </w:r>
      <w:r w:rsidRPr="00B63DB7">
        <w:rPr>
          <w:rFonts w:ascii="Times New Roman" w:hAnsi="Times New Roman"/>
          <w:sz w:val="24"/>
          <w:szCs w:val="24"/>
        </w:rPr>
        <w:t>е м</w:t>
      </w:r>
      <w:r w:rsidRPr="00B63DB7">
        <w:rPr>
          <w:rFonts w:ascii="Times New Roman" w:hAnsi="Times New Roman"/>
          <w:spacing w:val="-4"/>
          <w:sz w:val="24"/>
          <w:szCs w:val="24"/>
        </w:rPr>
        <w:t>у</w:t>
      </w:r>
      <w:r w:rsidRPr="00B63DB7">
        <w:rPr>
          <w:rFonts w:ascii="Times New Roman" w:hAnsi="Times New Roman"/>
          <w:sz w:val="24"/>
          <w:szCs w:val="24"/>
        </w:rPr>
        <w:t>сс</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3"/>
          <w:sz w:val="24"/>
          <w:szCs w:val="24"/>
        </w:rPr>
        <w:t>м</w:t>
      </w:r>
      <w:r w:rsidRPr="00B63DB7">
        <w:rPr>
          <w:rFonts w:ascii="Times New Roman" w:hAnsi="Times New Roman"/>
          <w:sz w:val="24"/>
          <w:szCs w:val="24"/>
        </w:rPr>
        <w:t xml:space="preserve">ата на </w:t>
      </w:r>
      <w:r w:rsidRPr="00B63DB7">
        <w:rPr>
          <w:rFonts w:ascii="Times New Roman" w:hAnsi="Times New Roman"/>
          <w:spacing w:val="-1"/>
          <w:sz w:val="24"/>
          <w:szCs w:val="24"/>
        </w:rPr>
        <w:t>ю</w:t>
      </w:r>
      <w:r w:rsidRPr="00B63DB7">
        <w:rPr>
          <w:rFonts w:ascii="Times New Roman" w:hAnsi="Times New Roman"/>
          <w:sz w:val="24"/>
          <w:szCs w:val="24"/>
        </w:rPr>
        <w:t>ге и</w:t>
      </w:r>
      <w:r w:rsidRPr="00B63DB7">
        <w:rPr>
          <w:rFonts w:ascii="Times New Roman" w:hAnsi="Times New Roman"/>
          <w:spacing w:val="3"/>
          <w:sz w:val="24"/>
          <w:szCs w:val="24"/>
        </w:rPr>
        <w:t xml:space="preserve"> </w:t>
      </w:r>
      <w:r w:rsidRPr="00B63DB7">
        <w:rPr>
          <w:rFonts w:ascii="Times New Roman" w:hAnsi="Times New Roman"/>
          <w:sz w:val="24"/>
          <w:szCs w:val="24"/>
        </w:rPr>
        <w:t>м</w:t>
      </w:r>
      <w:r w:rsidRPr="00B63DB7">
        <w:rPr>
          <w:rFonts w:ascii="Times New Roman" w:hAnsi="Times New Roman"/>
          <w:spacing w:val="-4"/>
          <w:sz w:val="24"/>
          <w:szCs w:val="24"/>
        </w:rPr>
        <w:t>у</w:t>
      </w:r>
      <w:r w:rsidRPr="00B63DB7">
        <w:rPr>
          <w:rFonts w:ascii="Times New Roman" w:hAnsi="Times New Roman"/>
          <w:sz w:val="24"/>
          <w:szCs w:val="24"/>
        </w:rPr>
        <w:t>сс</w:t>
      </w:r>
      <w:r w:rsidRPr="00B63DB7">
        <w:rPr>
          <w:rFonts w:ascii="Times New Roman" w:hAnsi="Times New Roman"/>
          <w:spacing w:val="1"/>
          <w:sz w:val="24"/>
          <w:szCs w:val="24"/>
        </w:rPr>
        <w:t>о</w:t>
      </w:r>
      <w:r w:rsidRPr="00B63DB7">
        <w:rPr>
          <w:rFonts w:ascii="Times New Roman" w:hAnsi="Times New Roman"/>
          <w:spacing w:val="-1"/>
          <w:sz w:val="24"/>
          <w:szCs w:val="24"/>
        </w:rPr>
        <w:t>но</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3"/>
          <w:sz w:val="24"/>
          <w:szCs w:val="24"/>
        </w:rPr>
        <w:t>м</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6"/>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2"/>
          <w:sz w:val="24"/>
          <w:szCs w:val="24"/>
        </w:rPr>
        <w:t>с</w:t>
      </w:r>
      <w:r w:rsidRPr="00B63DB7">
        <w:rPr>
          <w:rFonts w:ascii="Times New Roman" w:hAnsi="Times New Roman"/>
          <w:sz w:val="24"/>
          <w:szCs w:val="24"/>
        </w:rPr>
        <w:t>ев</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z w:val="24"/>
          <w:szCs w:val="24"/>
        </w:rPr>
        <w:t xml:space="preserve">е,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р</w:t>
      </w:r>
      <w:r w:rsidRPr="00B63DB7">
        <w:rPr>
          <w:rFonts w:ascii="Times New Roman" w:hAnsi="Times New Roman"/>
          <w:sz w:val="24"/>
          <w:szCs w:val="24"/>
        </w:rPr>
        <w:t>а</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1"/>
          <w:sz w:val="24"/>
          <w:szCs w:val="24"/>
        </w:rPr>
        <w:t>ны</w:t>
      </w:r>
      <w:r w:rsidRPr="00B63DB7">
        <w:rPr>
          <w:rFonts w:ascii="Times New Roman" w:hAnsi="Times New Roman"/>
          <w:spacing w:val="1"/>
          <w:sz w:val="24"/>
          <w:szCs w:val="24"/>
        </w:rPr>
        <w:t>х</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2"/>
          <w:sz w:val="24"/>
          <w:szCs w:val="24"/>
        </w:rPr>
        <w:t>с</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 и</w:t>
      </w:r>
      <w:r w:rsidRPr="00B63DB7">
        <w:rPr>
          <w:rFonts w:ascii="Times New Roman" w:hAnsi="Times New Roman"/>
          <w:spacing w:val="1"/>
          <w:sz w:val="24"/>
          <w:szCs w:val="24"/>
        </w:rPr>
        <w:t xml:space="preserve"> </w:t>
      </w:r>
      <w:r w:rsidRPr="00B63DB7">
        <w:rPr>
          <w:rFonts w:ascii="Times New Roman" w:hAnsi="Times New Roman"/>
          <w:spacing w:val="-1"/>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нд</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ы</w:t>
      </w:r>
      <w:r w:rsidRPr="00B63DB7">
        <w:rPr>
          <w:rFonts w:ascii="Times New Roman" w:hAnsi="Times New Roman"/>
          <w:spacing w:val="1"/>
          <w:sz w:val="24"/>
          <w:szCs w:val="24"/>
        </w:rPr>
        <w:t>х</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4"/>
          <w:sz w:val="24"/>
          <w:szCs w:val="24"/>
        </w:rPr>
        <w:t>о</w:t>
      </w:r>
      <w:r w:rsidRPr="00B63DB7">
        <w:rPr>
          <w:rFonts w:ascii="Times New Roman" w:hAnsi="Times New Roman"/>
          <w:spacing w:val="-2"/>
          <w:sz w:val="24"/>
          <w:szCs w:val="24"/>
        </w:rPr>
        <w:t>-</w:t>
      </w:r>
      <w:r w:rsidRPr="00B63DB7">
        <w:rPr>
          <w:rFonts w:ascii="Times New Roman" w:hAnsi="Times New Roman"/>
          <w:spacing w:val="-1"/>
          <w:sz w:val="24"/>
          <w:szCs w:val="24"/>
        </w:rPr>
        <w:t>л</w:t>
      </w:r>
      <w:r w:rsidRPr="00B63DB7">
        <w:rPr>
          <w:rFonts w:ascii="Times New Roman" w:hAnsi="Times New Roman"/>
          <w:sz w:val="24"/>
          <w:szCs w:val="24"/>
        </w:rPr>
        <w:t>ес</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3"/>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льц</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л</w:t>
      </w:r>
      <w:r w:rsidRPr="00B63DB7">
        <w:rPr>
          <w:rFonts w:ascii="Times New Roman" w:hAnsi="Times New Roman"/>
          <w:sz w:val="24"/>
          <w:szCs w:val="24"/>
        </w:rPr>
        <w:t>а</w:t>
      </w:r>
      <w:r w:rsidRPr="00B63DB7">
        <w:rPr>
          <w:rFonts w:ascii="Times New Roman" w:hAnsi="Times New Roman"/>
          <w:spacing w:val="1"/>
          <w:sz w:val="24"/>
          <w:szCs w:val="24"/>
        </w:rPr>
        <w:t>нд</w:t>
      </w:r>
      <w:r w:rsidRPr="00B63DB7">
        <w:rPr>
          <w:rFonts w:ascii="Times New Roman" w:hAnsi="Times New Roman"/>
          <w:sz w:val="24"/>
          <w:szCs w:val="24"/>
        </w:rPr>
        <w:t>ш</w:t>
      </w:r>
      <w:r w:rsidRPr="00B63DB7">
        <w:rPr>
          <w:rFonts w:ascii="Times New Roman" w:hAnsi="Times New Roman"/>
          <w:spacing w:val="-3"/>
          <w:sz w:val="24"/>
          <w:szCs w:val="24"/>
        </w:rPr>
        <w:t>а</w:t>
      </w:r>
      <w:r w:rsidRPr="00B63DB7">
        <w:rPr>
          <w:rFonts w:ascii="Times New Roman" w:hAnsi="Times New Roman"/>
          <w:sz w:val="24"/>
          <w:szCs w:val="24"/>
        </w:rPr>
        <w:t>фт</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Ч</w:t>
      </w:r>
      <w:r w:rsidRPr="00B63DB7">
        <w:rPr>
          <w:rFonts w:ascii="Times New Roman" w:hAnsi="Times New Roman"/>
          <w:spacing w:val="-4"/>
          <w:sz w:val="24"/>
          <w:szCs w:val="24"/>
        </w:rPr>
        <w:t>у</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z w:val="24"/>
          <w:szCs w:val="24"/>
        </w:rPr>
        <w:t>тка,</w:t>
      </w:r>
      <w:r w:rsidRPr="00B63DB7">
        <w:rPr>
          <w:rFonts w:ascii="Times New Roman" w:hAnsi="Times New Roman"/>
          <w:spacing w:val="-1"/>
          <w:sz w:val="24"/>
          <w:szCs w:val="24"/>
        </w:rPr>
        <w:t xml:space="preserve"> П</w:t>
      </w:r>
      <w:r w:rsidRPr="00B63DB7">
        <w:rPr>
          <w:rFonts w:ascii="Times New Roman" w:hAnsi="Times New Roman"/>
          <w:spacing w:val="1"/>
          <w:sz w:val="24"/>
          <w:szCs w:val="24"/>
        </w:rPr>
        <w:t>ри</w:t>
      </w:r>
      <w:r w:rsidRPr="00B63DB7">
        <w:rPr>
          <w:rFonts w:ascii="Times New Roman" w:hAnsi="Times New Roman"/>
          <w:sz w:val="24"/>
          <w:szCs w:val="24"/>
        </w:rPr>
        <w:t>ам</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pacing w:val="-1"/>
          <w:sz w:val="24"/>
          <w:szCs w:val="24"/>
        </w:rPr>
        <w:t>ь</w:t>
      </w:r>
      <w:r w:rsidRPr="00B63DB7">
        <w:rPr>
          <w:rFonts w:ascii="Times New Roman" w:hAnsi="Times New Roman"/>
          <w:spacing w:val="-2"/>
          <w:sz w:val="24"/>
          <w:szCs w:val="24"/>
        </w:rPr>
        <w:t>е</w:t>
      </w:r>
      <w:r w:rsidRPr="00B63DB7">
        <w:rPr>
          <w:rFonts w:ascii="Times New Roman" w:hAnsi="Times New Roman"/>
          <w:sz w:val="24"/>
          <w:szCs w:val="24"/>
        </w:rPr>
        <w:t>,</w:t>
      </w:r>
      <w:r w:rsidRPr="00B63DB7">
        <w:rPr>
          <w:rFonts w:ascii="Times New Roman" w:hAnsi="Times New Roman"/>
          <w:spacing w:val="-1"/>
          <w:sz w:val="24"/>
          <w:szCs w:val="24"/>
        </w:rPr>
        <w:t xml:space="preserve"> П</w:t>
      </w:r>
      <w:r w:rsidRPr="00B63DB7">
        <w:rPr>
          <w:rFonts w:ascii="Times New Roman" w:hAnsi="Times New Roman"/>
          <w:spacing w:val="1"/>
          <w:sz w:val="24"/>
          <w:szCs w:val="24"/>
        </w:rPr>
        <w:t>ри</w:t>
      </w:r>
      <w:r w:rsidRPr="00B63DB7">
        <w:rPr>
          <w:rFonts w:ascii="Times New Roman" w:hAnsi="Times New Roman"/>
          <w:sz w:val="24"/>
          <w:szCs w:val="24"/>
        </w:rPr>
        <w:t>м</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ь</w:t>
      </w:r>
      <w:r w:rsidRPr="00B63DB7">
        <w:rPr>
          <w:rFonts w:ascii="Times New Roman" w:hAnsi="Times New Roman"/>
          <w:sz w:val="24"/>
          <w:szCs w:val="24"/>
        </w:rPr>
        <w:t>е (</w:t>
      </w:r>
      <w:r w:rsidRPr="00B63DB7">
        <w:rPr>
          <w:rFonts w:ascii="Times New Roman" w:hAnsi="Times New Roman"/>
          <w:spacing w:val="-2"/>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ж</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е,</w:t>
      </w:r>
      <w:r w:rsidRPr="00B63DB7">
        <w:rPr>
          <w:rFonts w:ascii="Times New Roman" w:hAnsi="Times New Roman"/>
          <w:spacing w:val="1"/>
          <w:sz w:val="24"/>
          <w:szCs w:val="24"/>
        </w:rPr>
        <w:t xml:space="preserve"> и</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и</w:t>
      </w:r>
      <w:r w:rsidRPr="00B63DB7">
        <w:rPr>
          <w:rFonts w:ascii="Times New Roman" w:hAnsi="Times New Roman"/>
          <w:sz w:val="24"/>
          <w:szCs w:val="24"/>
        </w:rPr>
        <w:t>ссл</w:t>
      </w:r>
      <w:r w:rsidRPr="00B63DB7">
        <w:rPr>
          <w:rFonts w:ascii="Times New Roman" w:hAnsi="Times New Roman"/>
          <w:spacing w:val="-3"/>
          <w:sz w:val="24"/>
          <w:szCs w:val="24"/>
        </w:rPr>
        <w:t>е</w:t>
      </w:r>
      <w:r w:rsidRPr="00B63DB7">
        <w:rPr>
          <w:rFonts w:ascii="Times New Roman" w:hAnsi="Times New Roman"/>
          <w:spacing w:val="1"/>
          <w:sz w:val="24"/>
          <w:szCs w:val="24"/>
        </w:rPr>
        <w:t>до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1"/>
          <w:sz w:val="24"/>
          <w:szCs w:val="24"/>
        </w:rPr>
        <w:t xml:space="preserve"> п</w:t>
      </w:r>
      <w:r w:rsidRPr="00B63DB7">
        <w:rPr>
          <w:rFonts w:ascii="Times New Roman" w:hAnsi="Times New Roman"/>
          <w:spacing w:val="-1"/>
          <w:sz w:val="24"/>
          <w:szCs w:val="24"/>
        </w:rPr>
        <w:t>рир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 xml:space="preserve">ы).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Камчат</w:t>
      </w:r>
      <w:r w:rsidRPr="00B63DB7">
        <w:rPr>
          <w:rFonts w:ascii="Times New Roman" w:hAnsi="Times New Roman"/>
          <w:spacing w:val="-2"/>
          <w:sz w:val="24"/>
          <w:szCs w:val="24"/>
        </w:rPr>
        <w:t>к</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z w:val="24"/>
          <w:szCs w:val="24"/>
        </w:rPr>
        <w:t>Са</w:t>
      </w:r>
      <w:r w:rsidRPr="00B63DB7">
        <w:rPr>
          <w:rFonts w:ascii="Times New Roman" w:hAnsi="Times New Roman"/>
          <w:spacing w:val="-1"/>
          <w:sz w:val="24"/>
          <w:szCs w:val="24"/>
        </w:rPr>
        <w:t>х</w:t>
      </w:r>
      <w:r w:rsidRPr="00B63DB7">
        <w:rPr>
          <w:rFonts w:ascii="Times New Roman" w:hAnsi="Times New Roman"/>
          <w:sz w:val="24"/>
          <w:szCs w:val="24"/>
        </w:rPr>
        <w:t>али</w:t>
      </w:r>
      <w:r w:rsidRPr="00B63DB7">
        <w:rPr>
          <w:rFonts w:ascii="Times New Roman" w:hAnsi="Times New Roman"/>
          <w:spacing w:val="1"/>
          <w:sz w:val="24"/>
          <w:szCs w:val="24"/>
        </w:rPr>
        <w:t>н</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К</w:t>
      </w:r>
      <w:r w:rsidRPr="00B63DB7">
        <w:rPr>
          <w:rFonts w:ascii="Times New Roman" w:hAnsi="Times New Roman"/>
          <w:spacing w:val="-4"/>
          <w:sz w:val="24"/>
          <w:szCs w:val="24"/>
        </w:rPr>
        <w:t>у</w:t>
      </w:r>
      <w:r w:rsidRPr="00B63DB7">
        <w:rPr>
          <w:rFonts w:ascii="Times New Roman" w:hAnsi="Times New Roman"/>
          <w:spacing w:val="1"/>
          <w:sz w:val="24"/>
          <w:szCs w:val="24"/>
        </w:rPr>
        <w:t>ри</w:t>
      </w:r>
      <w:r w:rsidRPr="00B63DB7">
        <w:rPr>
          <w:rFonts w:ascii="Times New Roman" w:hAnsi="Times New Roman"/>
          <w:spacing w:val="-1"/>
          <w:sz w:val="24"/>
          <w:szCs w:val="24"/>
        </w:rPr>
        <w:t>ль</w:t>
      </w:r>
      <w:r w:rsidRPr="00B63DB7">
        <w:rPr>
          <w:rFonts w:ascii="Times New Roman" w:hAnsi="Times New Roman"/>
          <w:sz w:val="24"/>
          <w:szCs w:val="24"/>
        </w:rPr>
        <w:t>ск</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2"/>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z w:val="24"/>
          <w:szCs w:val="24"/>
        </w:rPr>
        <w:t xml:space="preserve"> (географическое положение, история исследования, особенности природы).</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B63DB7">
        <w:rPr>
          <w:rFonts w:ascii="Times New Roman" w:hAnsi="Times New Roman"/>
          <w:b/>
          <w:bCs/>
          <w:spacing w:val="1"/>
          <w:sz w:val="24"/>
          <w:szCs w:val="24"/>
        </w:rPr>
        <w:t>Население России.</w:t>
      </w:r>
      <w:r w:rsidRPr="00B63DB7">
        <w:rPr>
          <w:rFonts w:ascii="Times New Roman" w:hAnsi="Times New Roman"/>
          <w:b/>
          <w:bCs/>
          <w:spacing w:val="4"/>
          <w:sz w:val="24"/>
          <w:szCs w:val="24"/>
        </w:rPr>
        <w:t xml:space="preserve"> </w:t>
      </w:r>
    </w:p>
    <w:p w:rsidR="001665A0" w:rsidRPr="00B63DB7" w:rsidRDefault="001665A0" w:rsidP="00B63DB7">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B63DB7">
        <w:rPr>
          <w:rFonts w:ascii="Times New Roman" w:hAnsi="Times New Roman"/>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слен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 xml:space="preserve">сть </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селе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ее</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3"/>
          <w:sz w:val="24"/>
          <w:szCs w:val="24"/>
        </w:rPr>
        <w:t>м</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 xml:space="preserve"> р</w:t>
      </w:r>
      <w:r w:rsidRPr="00B63DB7">
        <w:rPr>
          <w:rFonts w:ascii="Times New Roman" w:hAnsi="Times New Roman"/>
          <w:sz w:val="24"/>
          <w:szCs w:val="24"/>
        </w:rPr>
        <w:t>аз</w:t>
      </w:r>
      <w:r w:rsidRPr="00B63DB7">
        <w:rPr>
          <w:rFonts w:ascii="Times New Roman" w:hAnsi="Times New Roman"/>
          <w:spacing w:val="-2"/>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е </w:t>
      </w:r>
      <w:r w:rsidRPr="00B63DB7">
        <w:rPr>
          <w:rFonts w:ascii="Times New Roman" w:hAnsi="Times New Roman"/>
          <w:spacing w:val="1"/>
          <w:sz w:val="24"/>
          <w:szCs w:val="24"/>
        </w:rPr>
        <w:t>и</w:t>
      </w:r>
      <w:r w:rsidRPr="00B63DB7">
        <w:rPr>
          <w:rFonts w:ascii="Times New Roman" w:hAnsi="Times New Roman"/>
          <w:sz w:val="24"/>
          <w:szCs w:val="24"/>
        </w:rPr>
        <w:t>ст</w:t>
      </w:r>
      <w:r w:rsidRPr="00B63DB7">
        <w:rPr>
          <w:rFonts w:ascii="Times New Roman" w:hAnsi="Times New Roman"/>
          <w:spacing w:val="-1"/>
          <w:sz w:val="24"/>
          <w:szCs w:val="24"/>
        </w:rPr>
        <w:t>ор</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ио</w:t>
      </w:r>
      <w:r w:rsidRPr="00B63DB7">
        <w:rPr>
          <w:rFonts w:ascii="Times New Roman" w:hAnsi="Times New Roman"/>
          <w:spacing w:val="1"/>
          <w:sz w:val="24"/>
          <w:szCs w:val="24"/>
        </w:rPr>
        <w:t>ды</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B63DB7">
        <w:rPr>
          <w:rFonts w:ascii="Times New Roman" w:hAnsi="Times New Roman"/>
          <w:spacing w:val="-1"/>
          <w:sz w:val="24"/>
          <w:szCs w:val="24"/>
        </w:rPr>
        <w:t>Х</w:t>
      </w:r>
      <w:r w:rsidRPr="00B63DB7">
        <w:rPr>
          <w:rFonts w:ascii="Times New Roman" w:hAnsi="Times New Roman"/>
          <w:sz w:val="24"/>
          <w:szCs w:val="24"/>
        </w:rPr>
        <w:t>а</w:t>
      </w:r>
      <w:r w:rsidRPr="00B63DB7">
        <w:rPr>
          <w:rFonts w:ascii="Times New Roman" w:hAnsi="Times New Roman"/>
          <w:spacing w:val="-1"/>
          <w:sz w:val="24"/>
          <w:szCs w:val="24"/>
        </w:rPr>
        <w:t>р</w:t>
      </w:r>
      <w:r w:rsidRPr="00B63DB7">
        <w:rPr>
          <w:rFonts w:ascii="Times New Roman" w:hAnsi="Times New Roman"/>
          <w:sz w:val="24"/>
          <w:szCs w:val="24"/>
        </w:rPr>
        <w:t>акт</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сти</w:t>
      </w:r>
      <w:r w:rsidRPr="00B63DB7">
        <w:rPr>
          <w:rFonts w:ascii="Times New Roman" w:hAnsi="Times New Roman"/>
          <w:spacing w:val="-1"/>
          <w:sz w:val="24"/>
          <w:szCs w:val="24"/>
        </w:rPr>
        <w:t>к</w:t>
      </w:r>
      <w:r w:rsidRPr="00B63DB7">
        <w:rPr>
          <w:rFonts w:ascii="Times New Roman" w:hAnsi="Times New Roman"/>
          <w:sz w:val="24"/>
          <w:szCs w:val="24"/>
        </w:rPr>
        <w:t xml:space="preserve">а </w:t>
      </w:r>
      <w:r w:rsidRPr="00B63DB7">
        <w:rPr>
          <w:rFonts w:ascii="Times New Roman" w:hAnsi="Times New Roman"/>
          <w:spacing w:val="1"/>
          <w:sz w:val="24"/>
          <w:szCs w:val="24"/>
        </w:rPr>
        <w:t>по</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з</w:t>
      </w:r>
      <w:r w:rsidRPr="00B63DB7">
        <w:rPr>
          <w:rFonts w:ascii="Times New Roman" w:hAnsi="Times New Roman"/>
          <w:spacing w:val="-2"/>
          <w:sz w:val="24"/>
          <w:szCs w:val="24"/>
        </w:rPr>
        <w:t>р</w:t>
      </w:r>
      <w:r w:rsidRPr="00B63DB7">
        <w:rPr>
          <w:rFonts w:ascii="Times New Roman" w:hAnsi="Times New Roman"/>
          <w:sz w:val="24"/>
          <w:szCs w:val="24"/>
        </w:rPr>
        <w:t>аст</w:t>
      </w:r>
      <w:r w:rsidRPr="00B63DB7">
        <w:rPr>
          <w:rFonts w:ascii="Times New Roman" w:hAnsi="Times New Roman"/>
          <w:spacing w:val="-1"/>
          <w:sz w:val="24"/>
          <w:szCs w:val="24"/>
        </w:rPr>
        <w:t>но</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z w:val="24"/>
          <w:szCs w:val="24"/>
        </w:rPr>
        <w:t>к</w:t>
      </w:r>
      <w:r w:rsidRPr="00B63DB7">
        <w:rPr>
          <w:rFonts w:ascii="Times New Roman" w:hAnsi="Times New Roman"/>
          <w:spacing w:val="2"/>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ы</w:t>
      </w:r>
      <w:r w:rsidRPr="00B63DB7">
        <w:rPr>
          <w:rFonts w:ascii="Times New Roman" w:hAnsi="Times New Roman"/>
          <w:spacing w:val="3"/>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ии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ци</w:t>
      </w:r>
      <w:r w:rsidRPr="00B63DB7">
        <w:rPr>
          <w:rFonts w:ascii="Times New Roman" w:hAnsi="Times New Roman"/>
          <w:sz w:val="24"/>
          <w:szCs w:val="24"/>
        </w:rPr>
        <w:t xml:space="preserve">и </w:t>
      </w:r>
      <w:r w:rsidRPr="00B63DB7">
        <w:rPr>
          <w:rFonts w:ascii="Times New Roman" w:hAnsi="Times New Roman"/>
          <w:spacing w:val="1"/>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с</w:t>
      </w:r>
      <w:r w:rsidRPr="00B63DB7">
        <w:rPr>
          <w:rFonts w:ascii="Times New Roman" w:hAnsi="Times New Roman"/>
          <w:spacing w:val="-1"/>
          <w:sz w:val="24"/>
          <w:szCs w:val="24"/>
        </w:rPr>
        <w:t>ии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 xml:space="preserve">и </w:t>
      </w:r>
      <w:r w:rsidRPr="00B63DB7">
        <w:rPr>
          <w:rFonts w:ascii="Times New Roman" w:hAnsi="Times New Roman"/>
          <w:spacing w:val="-1"/>
          <w:sz w:val="24"/>
          <w:szCs w:val="24"/>
        </w:rPr>
        <w:t>р</w:t>
      </w:r>
      <w:r w:rsidRPr="00B63DB7">
        <w:rPr>
          <w:rFonts w:ascii="Times New Roman" w:hAnsi="Times New Roman"/>
          <w:spacing w:val="1"/>
          <w:sz w:val="24"/>
          <w:szCs w:val="24"/>
        </w:rPr>
        <w:t>ын</w:t>
      </w:r>
      <w:r w:rsidRPr="00B63DB7">
        <w:rPr>
          <w:rFonts w:ascii="Times New Roman" w:hAnsi="Times New Roman"/>
          <w:spacing w:val="-2"/>
          <w:sz w:val="24"/>
          <w:szCs w:val="24"/>
        </w:rPr>
        <w:t>к</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pacing w:val="1"/>
          <w:sz w:val="24"/>
          <w:szCs w:val="24"/>
        </w:rPr>
        <w:t>д</w:t>
      </w:r>
      <w:r w:rsidRPr="00B63DB7">
        <w:rPr>
          <w:rFonts w:ascii="Times New Roman" w:hAnsi="Times New Roman"/>
          <w:sz w:val="24"/>
          <w:szCs w:val="24"/>
        </w:rPr>
        <w:t>а 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ии</w:t>
      </w:r>
      <w:r w:rsidRPr="00B63DB7">
        <w:rPr>
          <w:rFonts w:ascii="Times New Roman" w:hAnsi="Times New Roman"/>
          <w:sz w:val="24"/>
          <w:szCs w:val="24"/>
        </w:rPr>
        <w:t>. Э</w:t>
      </w:r>
      <w:r w:rsidRPr="00B63DB7">
        <w:rPr>
          <w:rFonts w:ascii="Times New Roman" w:hAnsi="Times New Roman"/>
          <w:spacing w:val="-3"/>
          <w:sz w:val="24"/>
          <w:szCs w:val="24"/>
        </w:rPr>
        <w:t>т</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й </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 xml:space="preserve">став </w:t>
      </w:r>
      <w:r w:rsidRPr="00B63DB7">
        <w:rPr>
          <w:rFonts w:ascii="Times New Roman" w:hAnsi="Times New Roman"/>
          <w:spacing w:val="1"/>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я Р</w:t>
      </w:r>
      <w:r w:rsidRPr="00B63DB7">
        <w:rPr>
          <w:rFonts w:ascii="Times New Roman" w:hAnsi="Times New Roman"/>
          <w:spacing w:val="-1"/>
          <w:sz w:val="24"/>
          <w:szCs w:val="24"/>
        </w:rPr>
        <w:t>о</w:t>
      </w:r>
      <w:r w:rsidRPr="00B63DB7">
        <w:rPr>
          <w:rFonts w:ascii="Times New Roman" w:hAnsi="Times New Roman"/>
          <w:sz w:val="24"/>
          <w:szCs w:val="24"/>
        </w:rPr>
        <w:t>сс</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 Ра</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pacing w:val="-1"/>
          <w:sz w:val="24"/>
          <w:szCs w:val="24"/>
        </w:rPr>
        <w:t>ооб</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2"/>
          <w:sz w:val="24"/>
          <w:szCs w:val="24"/>
        </w:rPr>
        <w:t>и</w:t>
      </w:r>
      <w:r w:rsidRPr="00B63DB7">
        <w:rPr>
          <w:rFonts w:ascii="Times New Roman" w:hAnsi="Times New Roman"/>
          <w:sz w:val="24"/>
          <w:szCs w:val="24"/>
        </w:rPr>
        <w:t>е эт</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го с</w:t>
      </w:r>
      <w:r w:rsidRPr="00B63DB7">
        <w:rPr>
          <w:rFonts w:ascii="Times New Roman" w:hAnsi="Times New Roman"/>
          <w:spacing w:val="1"/>
          <w:sz w:val="24"/>
          <w:szCs w:val="24"/>
        </w:rPr>
        <w:t>о</w:t>
      </w:r>
      <w:r w:rsidRPr="00B63DB7">
        <w:rPr>
          <w:rFonts w:ascii="Times New Roman" w:hAnsi="Times New Roman"/>
          <w:sz w:val="24"/>
          <w:szCs w:val="24"/>
        </w:rPr>
        <w:t xml:space="preserve">става </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селе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sz w:val="24"/>
          <w:szCs w:val="24"/>
        </w:rPr>
        <w:lastRenderedPageBreak/>
        <w:t>Ре</w:t>
      </w:r>
      <w:r w:rsidRPr="00B63DB7">
        <w:rPr>
          <w:rFonts w:ascii="Times New Roman" w:hAnsi="Times New Roman"/>
          <w:spacing w:val="-1"/>
          <w:sz w:val="24"/>
          <w:szCs w:val="24"/>
        </w:rPr>
        <w:t>ли</w:t>
      </w:r>
      <w:r w:rsidRPr="00B63DB7">
        <w:rPr>
          <w:rFonts w:ascii="Times New Roman" w:hAnsi="Times New Roman"/>
          <w:sz w:val="24"/>
          <w:szCs w:val="24"/>
        </w:rPr>
        <w:t>г</w:t>
      </w:r>
      <w:r w:rsidRPr="00B63DB7">
        <w:rPr>
          <w:rFonts w:ascii="Times New Roman" w:hAnsi="Times New Roman"/>
          <w:spacing w:val="-1"/>
          <w:sz w:val="24"/>
          <w:szCs w:val="24"/>
        </w:rPr>
        <w:t>и</w:t>
      </w:r>
      <w:r w:rsidRPr="00B63DB7">
        <w:rPr>
          <w:rFonts w:ascii="Times New Roman" w:hAnsi="Times New Roman"/>
          <w:sz w:val="24"/>
          <w:szCs w:val="24"/>
        </w:rPr>
        <w:t xml:space="preserve">и </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pacing w:val="-1"/>
          <w:sz w:val="24"/>
          <w:szCs w:val="24"/>
        </w:rPr>
        <w:t>од</w:t>
      </w:r>
      <w:r w:rsidRPr="00B63DB7">
        <w:rPr>
          <w:rFonts w:ascii="Times New Roman" w:hAnsi="Times New Roman"/>
          <w:spacing w:val="1"/>
          <w:sz w:val="24"/>
          <w:szCs w:val="24"/>
        </w:rPr>
        <w:t>о</w:t>
      </w:r>
      <w:r w:rsidRPr="00B63DB7">
        <w:rPr>
          <w:rFonts w:ascii="Times New Roman" w:hAnsi="Times New Roman"/>
          <w:sz w:val="24"/>
          <w:szCs w:val="24"/>
        </w:rPr>
        <w:t xml:space="preserve">в </w:t>
      </w:r>
      <w:r w:rsidRPr="00B63DB7">
        <w:rPr>
          <w:rFonts w:ascii="Times New Roman" w:hAnsi="Times New Roman"/>
          <w:spacing w:val="-3"/>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z w:val="24"/>
          <w:szCs w:val="24"/>
        </w:rPr>
        <w:t xml:space="preserve">и. </w:t>
      </w:r>
      <w:r w:rsidRPr="00B63DB7">
        <w:rPr>
          <w:rFonts w:ascii="Times New Roman" w:hAnsi="Times New Roman"/>
          <w:spacing w:val="1"/>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ки</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1"/>
          <w:sz w:val="24"/>
          <w:szCs w:val="24"/>
        </w:rPr>
        <w:t xml:space="preserve"> р</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z w:val="24"/>
          <w:szCs w:val="24"/>
        </w:rPr>
        <w:t>меще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аселе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ии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Го</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е и</w:t>
      </w:r>
      <w:r w:rsidRPr="00B63DB7">
        <w:rPr>
          <w:rFonts w:ascii="Times New Roman" w:hAnsi="Times New Roman"/>
          <w:spacing w:val="5"/>
          <w:sz w:val="24"/>
          <w:szCs w:val="24"/>
        </w:rPr>
        <w:t xml:space="preserve"> </w:t>
      </w:r>
      <w:r w:rsidRPr="00B63DB7">
        <w:rPr>
          <w:rFonts w:ascii="Times New Roman" w:hAnsi="Times New Roman"/>
          <w:sz w:val="24"/>
          <w:szCs w:val="24"/>
        </w:rPr>
        <w:t>сел</w:t>
      </w:r>
      <w:r w:rsidRPr="00B63DB7">
        <w:rPr>
          <w:rFonts w:ascii="Times New Roman" w:hAnsi="Times New Roman"/>
          <w:spacing w:val="-1"/>
          <w:sz w:val="24"/>
          <w:szCs w:val="24"/>
        </w:rPr>
        <w:t>ь</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4"/>
          <w:sz w:val="24"/>
          <w:szCs w:val="24"/>
        </w:rPr>
        <w:t xml:space="preserve"> </w:t>
      </w:r>
      <w:r w:rsidRPr="00B63DB7">
        <w:rPr>
          <w:rFonts w:ascii="Times New Roman" w:hAnsi="Times New Roman"/>
          <w:sz w:val="24"/>
          <w:szCs w:val="24"/>
        </w:rPr>
        <w:t>Р</w:t>
      </w:r>
      <w:r w:rsidRPr="00B63DB7">
        <w:rPr>
          <w:rFonts w:ascii="Times New Roman" w:hAnsi="Times New Roman"/>
          <w:spacing w:val="-3"/>
          <w:sz w:val="24"/>
          <w:szCs w:val="24"/>
        </w:rPr>
        <w:t>а</w:t>
      </w:r>
      <w:r w:rsidRPr="00B63DB7">
        <w:rPr>
          <w:rFonts w:ascii="Times New Roman" w:hAnsi="Times New Roman"/>
          <w:sz w:val="24"/>
          <w:szCs w:val="24"/>
        </w:rPr>
        <w:t>ссел</w:t>
      </w:r>
      <w:r w:rsidRPr="00B63DB7">
        <w:rPr>
          <w:rFonts w:ascii="Times New Roman" w:hAnsi="Times New Roman"/>
          <w:spacing w:val="-3"/>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pacing w:val="-1"/>
          <w:sz w:val="24"/>
          <w:szCs w:val="24"/>
        </w:rPr>
        <w:t>б</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за</w:t>
      </w:r>
      <w:r w:rsidRPr="00B63DB7">
        <w:rPr>
          <w:rFonts w:ascii="Times New Roman" w:hAnsi="Times New Roman"/>
          <w:spacing w:val="-2"/>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Типы населённых пунктов. </w:t>
      </w:r>
      <w:r w:rsidRPr="00B63DB7">
        <w:rPr>
          <w:rFonts w:ascii="Times New Roman" w:hAnsi="Times New Roman"/>
          <w:spacing w:val="-1"/>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z w:val="24"/>
          <w:szCs w:val="24"/>
        </w:rPr>
        <w:t>а 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ии их классификация</w:t>
      </w:r>
      <w:r w:rsidRPr="00B63DB7">
        <w:rPr>
          <w:rFonts w:ascii="Times New Roman" w:hAnsi="Times New Roman"/>
          <w:sz w:val="24"/>
          <w:szCs w:val="24"/>
        </w:rPr>
        <w:t>.</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63DB7">
        <w:rPr>
          <w:rFonts w:ascii="Times New Roman" w:hAnsi="Times New Roman"/>
          <w:b/>
          <w:bCs/>
          <w:spacing w:val="1"/>
          <w:sz w:val="24"/>
          <w:szCs w:val="24"/>
        </w:rPr>
        <w:t>География</w:t>
      </w:r>
      <w:r w:rsidRPr="00B63DB7">
        <w:rPr>
          <w:rFonts w:ascii="Times New Roman" w:hAnsi="Times New Roman"/>
          <w:b/>
          <w:bCs/>
          <w:spacing w:val="3"/>
          <w:sz w:val="24"/>
          <w:szCs w:val="24"/>
        </w:rPr>
        <w:t xml:space="preserve"> </w:t>
      </w:r>
      <w:r w:rsidRPr="00B63DB7">
        <w:rPr>
          <w:rFonts w:ascii="Times New Roman" w:hAnsi="Times New Roman"/>
          <w:b/>
          <w:bCs/>
          <w:sz w:val="24"/>
          <w:szCs w:val="24"/>
        </w:rPr>
        <w:t>св</w:t>
      </w:r>
      <w:r w:rsidRPr="00B63DB7">
        <w:rPr>
          <w:rFonts w:ascii="Times New Roman" w:hAnsi="Times New Roman"/>
          <w:b/>
          <w:bCs/>
          <w:spacing w:val="-1"/>
          <w:sz w:val="24"/>
          <w:szCs w:val="24"/>
        </w:rPr>
        <w:t>о</w:t>
      </w:r>
      <w:r w:rsidRPr="00B63DB7">
        <w:rPr>
          <w:rFonts w:ascii="Times New Roman" w:hAnsi="Times New Roman"/>
          <w:b/>
          <w:bCs/>
          <w:sz w:val="24"/>
          <w:szCs w:val="24"/>
        </w:rPr>
        <w:t>ей</w:t>
      </w:r>
      <w:r w:rsidRPr="00B63DB7">
        <w:rPr>
          <w:rFonts w:ascii="Times New Roman" w:hAnsi="Times New Roman"/>
          <w:b/>
          <w:bCs/>
          <w:spacing w:val="2"/>
          <w:sz w:val="24"/>
          <w:szCs w:val="24"/>
        </w:rPr>
        <w:t xml:space="preserve"> </w:t>
      </w:r>
      <w:r w:rsidRPr="00B63DB7">
        <w:rPr>
          <w:rFonts w:ascii="Times New Roman" w:hAnsi="Times New Roman"/>
          <w:b/>
          <w:bCs/>
          <w:sz w:val="24"/>
          <w:szCs w:val="24"/>
        </w:rPr>
        <w:t>м</w:t>
      </w:r>
      <w:r w:rsidRPr="00B63DB7">
        <w:rPr>
          <w:rFonts w:ascii="Times New Roman" w:hAnsi="Times New Roman"/>
          <w:b/>
          <w:bCs/>
          <w:spacing w:val="1"/>
          <w:sz w:val="24"/>
          <w:szCs w:val="24"/>
        </w:rPr>
        <w:t>е</w:t>
      </w:r>
      <w:r w:rsidRPr="00B63DB7">
        <w:rPr>
          <w:rFonts w:ascii="Times New Roman" w:hAnsi="Times New Roman"/>
          <w:b/>
          <w:bCs/>
          <w:spacing w:val="-2"/>
          <w:sz w:val="24"/>
          <w:szCs w:val="24"/>
        </w:rPr>
        <w:t>с</w:t>
      </w:r>
      <w:r w:rsidRPr="00B63DB7">
        <w:rPr>
          <w:rFonts w:ascii="Times New Roman" w:hAnsi="Times New Roman"/>
          <w:b/>
          <w:bCs/>
          <w:spacing w:val="1"/>
          <w:sz w:val="24"/>
          <w:szCs w:val="24"/>
        </w:rPr>
        <w:t>т</w:t>
      </w:r>
      <w:r w:rsidRPr="00B63DB7">
        <w:rPr>
          <w:rFonts w:ascii="Times New Roman" w:hAnsi="Times New Roman"/>
          <w:b/>
          <w:bCs/>
          <w:spacing w:val="-1"/>
          <w:sz w:val="24"/>
          <w:szCs w:val="24"/>
        </w:rPr>
        <w:t>но</w:t>
      </w:r>
      <w:r w:rsidRPr="00B63DB7">
        <w:rPr>
          <w:rFonts w:ascii="Times New Roman" w:hAnsi="Times New Roman"/>
          <w:b/>
          <w:bCs/>
          <w:sz w:val="24"/>
          <w:szCs w:val="24"/>
        </w:rPr>
        <w:t>с</w:t>
      </w:r>
      <w:r w:rsidRPr="00B63DB7">
        <w:rPr>
          <w:rFonts w:ascii="Times New Roman" w:hAnsi="Times New Roman"/>
          <w:b/>
          <w:bCs/>
          <w:spacing w:val="1"/>
          <w:sz w:val="24"/>
          <w:szCs w:val="24"/>
        </w:rPr>
        <w:t>т</w:t>
      </w:r>
      <w:r w:rsidRPr="00B63DB7">
        <w:rPr>
          <w:rFonts w:ascii="Times New Roman" w:hAnsi="Times New Roman"/>
          <w:b/>
          <w:bCs/>
          <w:sz w:val="24"/>
          <w:szCs w:val="24"/>
        </w:rPr>
        <w:t>и.</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 </w:t>
      </w:r>
      <w:r w:rsidRPr="00B63DB7">
        <w:rPr>
          <w:rFonts w:ascii="Times New Roman" w:hAnsi="Times New Roman"/>
          <w:spacing w:val="1"/>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о</w:t>
      </w:r>
      <w:r w:rsidRPr="00B63DB7">
        <w:rPr>
          <w:rFonts w:ascii="Times New Roman" w:hAnsi="Times New Roman"/>
          <w:sz w:val="24"/>
          <w:szCs w:val="24"/>
        </w:rPr>
        <w:t xml:space="preserve">е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2"/>
          <w:sz w:val="24"/>
          <w:szCs w:val="24"/>
        </w:rPr>
        <w:t>ж</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и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z w:val="24"/>
          <w:szCs w:val="24"/>
        </w:rPr>
        <w:t>еф. История освоения. К</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мат</w:t>
      </w:r>
      <w:r w:rsidRPr="00B63DB7">
        <w:rPr>
          <w:rFonts w:ascii="Times New Roman" w:hAnsi="Times New Roman"/>
          <w:spacing w:val="-2"/>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1"/>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22"/>
          <w:sz w:val="24"/>
          <w:szCs w:val="24"/>
        </w:rPr>
        <w:t xml:space="preserve"> </w:t>
      </w:r>
      <w:r w:rsidRPr="00B63DB7">
        <w:rPr>
          <w:rFonts w:ascii="Times New Roman" w:hAnsi="Times New Roman"/>
          <w:sz w:val="24"/>
          <w:szCs w:val="24"/>
        </w:rPr>
        <w:t>сво</w:t>
      </w:r>
      <w:r w:rsidRPr="00B63DB7">
        <w:rPr>
          <w:rFonts w:ascii="Times New Roman" w:hAnsi="Times New Roman"/>
          <w:spacing w:val="-1"/>
          <w:sz w:val="24"/>
          <w:szCs w:val="24"/>
        </w:rPr>
        <w:t>е</w:t>
      </w:r>
      <w:r w:rsidRPr="00B63DB7">
        <w:rPr>
          <w:rFonts w:ascii="Times New Roman" w:hAnsi="Times New Roman"/>
          <w:sz w:val="24"/>
          <w:szCs w:val="24"/>
        </w:rPr>
        <w:t>го</w:t>
      </w:r>
      <w:r w:rsidRPr="00B63DB7">
        <w:rPr>
          <w:rFonts w:ascii="Times New Roman" w:hAnsi="Times New Roman"/>
          <w:spacing w:val="2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1"/>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ж</w:t>
      </w:r>
      <w:r w:rsidRPr="00B63DB7">
        <w:rPr>
          <w:rFonts w:ascii="Times New Roman" w:hAnsi="Times New Roman"/>
          <w:spacing w:val="1"/>
          <w:sz w:val="24"/>
          <w:szCs w:val="24"/>
        </w:rPr>
        <w:t>и</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pacing w:val="1"/>
          <w:sz w:val="24"/>
          <w:szCs w:val="24"/>
        </w:rPr>
        <w:t>ни</w:t>
      </w:r>
      <w:r w:rsidRPr="00B63DB7">
        <w:rPr>
          <w:rFonts w:ascii="Times New Roman" w:hAnsi="Times New Roman"/>
          <w:sz w:val="24"/>
          <w:szCs w:val="24"/>
        </w:rPr>
        <w:t>я.</w:t>
      </w:r>
      <w:r w:rsidRPr="00B63DB7">
        <w:rPr>
          <w:rFonts w:ascii="Times New Roman" w:hAnsi="Times New Roman"/>
          <w:spacing w:val="23"/>
          <w:sz w:val="24"/>
          <w:szCs w:val="24"/>
        </w:rPr>
        <w:t xml:space="preserve"> </w:t>
      </w:r>
      <w:r w:rsidRPr="00B63DB7">
        <w:rPr>
          <w:rFonts w:ascii="Times New Roman" w:hAnsi="Times New Roman"/>
          <w:spacing w:val="-3"/>
          <w:sz w:val="24"/>
          <w:szCs w:val="24"/>
        </w:rPr>
        <w:t>Р</w:t>
      </w:r>
      <w:r w:rsidRPr="00B63DB7">
        <w:rPr>
          <w:rFonts w:ascii="Times New Roman" w:hAnsi="Times New Roman"/>
          <w:sz w:val="24"/>
          <w:szCs w:val="24"/>
        </w:rPr>
        <w:t>еки</w:t>
      </w:r>
      <w:r w:rsidRPr="00B63DB7">
        <w:rPr>
          <w:rFonts w:ascii="Times New Roman" w:hAnsi="Times New Roman"/>
          <w:spacing w:val="22"/>
          <w:sz w:val="24"/>
          <w:szCs w:val="24"/>
        </w:rPr>
        <w:t xml:space="preserve"> </w:t>
      </w:r>
      <w:r w:rsidRPr="00B63DB7">
        <w:rPr>
          <w:rFonts w:ascii="Times New Roman" w:hAnsi="Times New Roman"/>
          <w:sz w:val="24"/>
          <w:szCs w:val="24"/>
        </w:rPr>
        <w:t>и</w:t>
      </w:r>
      <w:r w:rsidRPr="00B63DB7">
        <w:rPr>
          <w:rFonts w:ascii="Times New Roman" w:hAnsi="Times New Roman"/>
          <w:spacing w:val="24"/>
          <w:sz w:val="24"/>
          <w:szCs w:val="24"/>
        </w:rPr>
        <w:t xml:space="preserve"> </w:t>
      </w:r>
      <w:r w:rsidRPr="00B63DB7">
        <w:rPr>
          <w:rFonts w:ascii="Times New Roman" w:hAnsi="Times New Roman"/>
          <w:spacing w:val="1"/>
          <w:sz w:val="24"/>
          <w:szCs w:val="24"/>
        </w:rPr>
        <w:t>о</w:t>
      </w:r>
      <w:r w:rsidRPr="00B63DB7">
        <w:rPr>
          <w:rFonts w:ascii="Times New Roman" w:hAnsi="Times New Roman"/>
          <w:spacing w:val="-3"/>
          <w:sz w:val="24"/>
          <w:szCs w:val="24"/>
        </w:rPr>
        <w:t>з</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0"/>
          <w:sz w:val="24"/>
          <w:szCs w:val="24"/>
        </w:rPr>
        <w:t xml:space="preserve"> </w:t>
      </w:r>
      <w:r w:rsidRPr="00B63DB7">
        <w:rPr>
          <w:rFonts w:ascii="Times New Roman" w:hAnsi="Times New Roman"/>
          <w:sz w:val="24"/>
          <w:szCs w:val="24"/>
        </w:rPr>
        <w:t>ка</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л</w:t>
      </w:r>
      <w:r w:rsidRPr="00B63DB7">
        <w:rPr>
          <w:rFonts w:ascii="Times New Roman" w:hAnsi="Times New Roman"/>
          <w:sz w:val="24"/>
          <w:szCs w:val="24"/>
        </w:rPr>
        <w:t>ы и</w:t>
      </w:r>
      <w:r w:rsidRPr="00B63DB7">
        <w:rPr>
          <w:rFonts w:ascii="Times New Roman" w:hAnsi="Times New Roman"/>
          <w:spacing w:val="4"/>
          <w:sz w:val="24"/>
          <w:szCs w:val="24"/>
        </w:rPr>
        <w:t xml:space="preserve"> </w:t>
      </w:r>
      <w:r w:rsidRPr="00B63DB7">
        <w:rPr>
          <w:rFonts w:ascii="Times New Roman" w:hAnsi="Times New Roman"/>
          <w:sz w:val="24"/>
          <w:szCs w:val="24"/>
        </w:rPr>
        <w:t>вод</w:t>
      </w:r>
      <w:r w:rsidRPr="00B63DB7">
        <w:rPr>
          <w:rFonts w:ascii="Times New Roman" w:hAnsi="Times New Roman"/>
          <w:spacing w:val="-2"/>
          <w:sz w:val="24"/>
          <w:szCs w:val="24"/>
        </w:rPr>
        <w:t>о</w:t>
      </w:r>
      <w:r w:rsidRPr="00B63DB7">
        <w:rPr>
          <w:rFonts w:ascii="Times New Roman" w:hAnsi="Times New Roman"/>
          <w:spacing w:val="1"/>
          <w:sz w:val="24"/>
          <w:szCs w:val="24"/>
        </w:rPr>
        <w:t>х</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 xml:space="preserve">ща. </w:t>
      </w:r>
      <w:r w:rsidRPr="00B63DB7">
        <w:rPr>
          <w:rFonts w:ascii="Times New Roman" w:hAnsi="Times New Roman"/>
          <w:spacing w:val="-1"/>
          <w:sz w:val="24"/>
          <w:szCs w:val="24"/>
        </w:rPr>
        <w:t>П</w:t>
      </w:r>
      <w:r w:rsidRPr="00B63DB7">
        <w:rPr>
          <w:rFonts w:ascii="Times New Roman" w:hAnsi="Times New Roman"/>
          <w:spacing w:val="1"/>
          <w:sz w:val="24"/>
          <w:szCs w:val="24"/>
        </w:rPr>
        <w:t>ри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z w:val="24"/>
          <w:szCs w:val="24"/>
        </w:rPr>
        <w:t>з</w:t>
      </w:r>
      <w:r w:rsidRPr="00B63DB7">
        <w:rPr>
          <w:rFonts w:ascii="Times New Roman" w:hAnsi="Times New Roman"/>
          <w:spacing w:val="-2"/>
          <w:sz w:val="24"/>
          <w:szCs w:val="24"/>
        </w:rPr>
        <w:t>о</w:t>
      </w:r>
      <w:r w:rsidRPr="00B63DB7">
        <w:rPr>
          <w:rFonts w:ascii="Times New Roman" w:hAnsi="Times New Roman"/>
          <w:spacing w:val="1"/>
          <w:sz w:val="24"/>
          <w:szCs w:val="24"/>
        </w:rPr>
        <w:t>ны</w:t>
      </w:r>
      <w:r w:rsidRPr="00B63DB7">
        <w:rPr>
          <w:rFonts w:ascii="Times New Roman" w:hAnsi="Times New Roman"/>
          <w:sz w:val="24"/>
          <w:szCs w:val="24"/>
        </w:rPr>
        <w:t xml:space="preserve">. </w:t>
      </w:r>
      <w:r w:rsidRPr="00B63DB7">
        <w:rPr>
          <w:rFonts w:ascii="Times New Roman" w:hAnsi="Times New Roman"/>
          <w:spacing w:val="-1"/>
          <w:sz w:val="24"/>
          <w:szCs w:val="24"/>
        </w:rPr>
        <w:t>Х</w:t>
      </w:r>
      <w:r w:rsidRPr="00B63DB7">
        <w:rPr>
          <w:rFonts w:ascii="Times New Roman" w:hAnsi="Times New Roman"/>
          <w:sz w:val="24"/>
          <w:szCs w:val="24"/>
        </w:rPr>
        <w:t>а</w:t>
      </w:r>
      <w:r w:rsidRPr="00B63DB7">
        <w:rPr>
          <w:rFonts w:ascii="Times New Roman" w:hAnsi="Times New Roman"/>
          <w:spacing w:val="1"/>
          <w:sz w:val="24"/>
          <w:szCs w:val="24"/>
        </w:rPr>
        <w:t>р</w:t>
      </w:r>
      <w:r w:rsidRPr="00B63DB7">
        <w:rPr>
          <w:rFonts w:ascii="Times New Roman" w:hAnsi="Times New Roman"/>
          <w:sz w:val="24"/>
          <w:szCs w:val="24"/>
        </w:rPr>
        <w:t>акт</w:t>
      </w:r>
      <w:r w:rsidRPr="00B63DB7">
        <w:rPr>
          <w:rFonts w:ascii="Times New Roman" w:hAnsi="Times New Roman"/>
          <w:spacing w:val="-2"/>
          <w:sz w:val="24"/>
          <w:szCs w:val="24"/>
        </w:rPr>
        <w:t>е</w:t>
      </w:r>
      <w:r w:rsidRPr="00B63DB7">
        <w:rPr>
          <w:rFonts w:ascii="Times New Roman" w:hAnsi="Times New Roman"/>
          <w:spacing w:val="1"/>
          <w:sz w:val="24"/>
          <w:szCs w:val="24"/>
        </w:rPr>
        <w:t>ри</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но</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4"/>
          <w:sz w:val="24"/>
          <w:szCs w:val="24"/>
        </w:rPr>
        <w:t xml:space="preserve"> </w:t>
      </w:r>
      <w:r w:rsidRPr="00B63DB7">
        <w:rPr>
          <w:rFonts w:ascii="Times New Roman" w:hAnsi="Times New Roman"/>
          <w:spacing w:val="-1"/>
          <w:sz w:val="24"/>
          <w:szCs w:val="24"/>
        </w:rPr>
        <w:t>пр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pacing w:val="-1"/>
          <w:sz w:val="24"/>
          <w:szCs w:val="24"/>
        </w:rPr>
        <w:t>ны</w:t>
      </w:r>
      <w:r w:rsidRPr="00B63DB7">
        <w:rPr>
          <w:rFonts w:ascii="Times New Roman" w:hAnsi="Times New Roman"/>
          <w:sz w:val="24"/>
          <w:szCs w:val="24"/>
        </w:rPr>
        <w:t>х к</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z w:val="24"/>
          <w:szCs w:val="24"/>
        </w:rPr>
        <w:t>ек</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ей мест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 Природные ресурсы.</w:t>
      </w:r>
      <w:r w:rsidRPr="00B63DB7">
        <w:rPr>
          <w:rFonts w:ascii="Times New Roman" w:hAnsi="Times New Roman"/>
          <w:spacing w:val="1"/>
          <w:sz w:val="24"/>
          <w:szCs w:val="24"/>
        </w:rPr>
        <w:t xml:space="preserve"> </w:t>
      </w:r>
      <w:r w:rsidRPr="00B63DB7">
        <w:rPr>
          <w:rFonts w:ascii="Times New Roman" w:hAnsi="Times New Roman"/>
          <w:sz w:val="24"/>
          <w:szCs w:val="24"/>
        </w:rPr>
        <w:t>Эк</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пр</w:t>
      </w:r>
      <w:r w:rsidRPr="00B63DB7">
        <w:rPr>
          <w:rFonts w:ascii="Times New Roman" w:hAnsi="Times New Roman"/>
          <w:spacing w:val="1"/>
          <w:sz w:val="24"/>
          <w:szCs w:val="24"/>
        </w:rPr>
        <w:t>об</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м</w:t>
      </w:r>
      <w:r w:rsidRPr="00B63DB7">
        <w:rPr>
          <w:rFonts w:ascii="Times New Roman" w:hAnsi="Times New Roman"/>
          <w:sz w:val="24"/>
          <w:szCs w:val="24"/>
        </w:rPr>
        <w:t xml:space="preserve">ы и </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z w:val="24"/>
          <w:szCs w:val="24"/>
        </w:rPr>
        <w:t>ти</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 xml:space="preserve">х </w:t>
      </w:r>
      <w:r w:rsidRPr="00B63DB7">
        <w:rPr>
          <w:rFonts w:ascii="Times New Roman" w:hAnsi="Times New Roman"/>
          <w:spacing w:val="1"/>
          <w:sz w:val="24"/>
          <w:szCs w:val="24"/>
        </w:rPr>
        <w:t>р</w:t>
      </w:r>
      <w:r w:rsidRPr="00B63DB7">
        <w:rPr>
          <w:rFonts w:ascii="Times New Roman" w:hAnsi="Times New Roman"/>
          <w:sz w:val="24"/>
          <w:szCs w:val="24"/>
        </w:rPr>
        <w:t>еш</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асе</w:t>
      </w:r>
      <w:r w:rsidRPr="00B63DB7">
        <w:rPr>
          <w:rFonts w:ascii="Times New Roman" w:hAnsi="Times New Roman"/>
          <w:spacing w:val="-3"/>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св</w:t>
      </w:r>
      <w:r w:rsidRPr="00B63DB7">
        <w:rPr>
          <w:rFonts w:ascii="Times New Roman" w:hAnsi="Times New Roman"/>
          <w:spacing w:val="-2"/>
          <w:sz w:val="24"/>
          <w:szCs w:val="24"/>
        </w:rPr>
        <w:t>о</w:t>
      </w:r>
      <w:r w:rsidRPr="00B63DB7">
        <w:rPr>
          <w:rFonts w:ascii="Times New Roman" w:hAnsi="Times New Roman"/>
          <w:sz w:val="24"/>
          <w:szCs w:val="24"/>
        </w:rPr>
        <w:t>е</w:t>
      </w:r>
      <w:r w:rsidRPr="00B63DB7">
        <w:rPr>
          <w:rFonts w:ascii="Times New Roman" w:hAnsi="Times New Roman"/>
          <w:spacing w:val="3"/>
          <w:sz w:val="24"/>
          <w:szCs w:val="24"/>
        </w:rPr>
        <w:t>г</w:t>
      </w:r>
      <w:r w:rsidRPr="00B63DB7">
        <w:rPr>
          <w:rFonts w:ascii="Times New Roman" w:hAnsi="Times New Roman"/>
          <w:sz w:val="24"/>
          <w:szCs w:val="24"/>
        </w:rPr>
        <w:t xml:space="preserve">о </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pacing w:val="-1"/>
          <w:sz w:val="24"/>
          <w:szCs w:val="24"/>
        </w:rPr>
        <w:t>ио</w:t>
      </w:r>
      <w:r w:rsidRPr="00B63DB7">
        <w:rPr>
          <w:rFonts w:ascii="Times New Roman" w:hAnsi="Times New Roman"/>
          <w:spacing w:val="1"/>
          <w:sz w:val="24"/>
          <w:szCs w:val="24"/>
        </w:rPr>
        <w:t>н</w:t>
      </w:r>
      <w:r w:rsidRPr="00B63DB7">
        <w:rPr>
          <w:rFonts w:ascii="Times New Roman" w:hAnsi="Times New Roman"/>
          <w:sz w:val="24"/>
          <w:szCs w:val="24"/>
        </w:rPr>
        <w:t xml:space="preserve">а. </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 xml:space="preserve">Хозяйство </w:t>
      </w:r>
      <w:r w:rsidRPr="00B63DB7">
        <w:rPr>
          <w:rFonts w:ascii="Times New Roman" w:hAnsi="Times New Roman"/>
          <w:b/>
          <w:bCs/>
          <w:spacing w:val="-2"/>
          <w:sz w:val="24"/>
          <w:szCs w:val="24"/>
        </w:rPr>
        <w:t>Р</w:t>
      </w:r>
      <w:r w:rsidRPr="00B63DB7">
        <w:rPr>
          <w:rFonts w:ascii="Times New Roman" w:hAnsi="Times New Roman"/>
          <w:b/>
          <w:bCs/>
          <w:spacing w:val="1"/>
          <w:sz w:val="24"/>
          <w:szCs w:val="24"/>
        </w:rPr>
        <w:t>о</w:t>
      </w:r>
      <w:r w:rsidRPr="00B63DB7">
        <w:rPr>
          <w:rFonts w:ascii="Times New Roman" w:hAnsi="Times New Roman"/>
          <w:b/>
          <w:bCs/>
          <w:sz w:val="24"/>
          <w:szCs w:val="24"/>
        </w:rPr>
        <w:t>с</w:t>
      </w:r>
      <w:r w:rsidRPr="00B63DB7">
        <w:rPr>
          <w:rFonts w:ascii="Times New Roman" w:hAnsi="Times New Roman"/>
          <w:b/>
          <w:bCs/>
          <w:spacing w:val="-2"/>
          <w:sz w:val="24"/>
          <w:szCs w:val="24"/>
        </w:rPr>
        <w:t>с</w:t>
      </w:r>
      <w:r w:rsidRPr="00B63DB7">
        <w:rPr>
          <w:rFonts w:ascii="Times New Roman" w:hAnsi="Times New Roman"/>
          <w:b/>
          <w:bCs/>
          <w:spacing w:val="-1"/>
          <w:sz w:val="24"/>
          <w:szCs w:val="24"/>
        </w:rPr>
        <w:t>ии</w:t>
      </w:r>
      <w:r w:rsidRPr="00B63DB7">
        <w:rPr>
          <w:rFonts w:ascii="Times New Roman" w:hAnsi="Times New Roman"/>
          <w:b/>
          <w:bCs/>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О</w:t>
      </w:r>
      <w:r w:rsidRPr="00B63DB7">
        <w:rPr>
          <w:rFonts w:ascii="Times New Roman" w:hAnsi="Times New Roman"/>
          <w:b/>
          <w:bCs/>
          <w:spacing w:val="1"/>
          <w:sz w:val="24"/>
          <w:szCs w:val="24"/>
        </w:rPr>
        <w:t>б</w:t>
      </w:r>
      <w:r w:rsidRPr="00B63DB7">
        <w:rPr>
          <w:rFonts w:ascii="Times New Roman" w:hAnsi="Times New Roman"/>
          <w:b/>
          <w:bCs/>
          <w:spacing w:val="-2"/>
          <w:sz w:val="24"/>
          <w:szCs w:val="24"/>
        </w:rPr>
        <w:t>щ</w:t>
      </w:r>
      <w:r w:rsidRPr="00B63DB7">
        <w:rPr>
          <w:rFonts w:ascii="Times New Roman" w:hAnsi="Times New Roman"/>
          <w:b/>
          <w:bCs/>
          <w:spacing w:val="1"/>
          <w:sz w:val="24"/>
          <w:szCs w:val="24"/>
        </w:rPr>
        <w:t>а</w:t>
      </w:r>
      <w:r w:rsidRPr="00B63DB7">
        <w:rPr>
          <w:rFonts w:ascii="Times New Roman" w:hAnsi="Times New Roman"/>
          <w:b/>
          <w:bCs/>
          <w:sz w:val="24"/>
          <w:szCs w:val="24"/>
        </w:rPr>
        <w:t>я</w:t>
      </w:r>
      <w:r w:rsidRPr="00B63DB7">
        <w:rPr>
          <w:rFonts w:ascii="Times New Roman" w:hAnsi="Times New Roman"/>
          <w:b/>
          <w:bCs/>
          <w:spacing w:val="2"/>
          <w:sz w:val="24"/>
          <w:szCs w:val="24"/>
        </w:rPr>
        <w:t xml:space="preserve"> </w:t>
      </w:r>
      <w:r w:rsidRPr="00B63DB7">
        <w:rPr>
          <w:rFonts w:ascii="Times New Roman" w:hAnsi="Times New Roman"/>
          <w:b/>
          <w:bCs/>
          <w:spacing w:val="-1"/>
          <w:sz w:val="24"/>
          <w:szCs w:val="24"/>
        </w:rPr>
        <w:t>х</w:t>
      </w:r>
      <w:r w:rsidRPr="00B63DB7">
        <w:rPr>
          <w:rFonts w:ascii="Times New Roman" w:hAnsi="Times New Roman"/>
          <w:b/>
          <w:bCs/>
          <w:spacing w:val="1"/>
          <w:sz w:val="24"/>
          <w:szCs w:val="24"/>
        </w:rPr>
        <w:t>а</w:t>
      </w:r>
      <w:r w:rsidRPr="00B63DB7">
        <w:rPr>
          <w:rFonts w:ascii="Times New Roman" w:hAnsi="Times New Roman"/>
          <w:b/>
          <w:bCs/>
          <w:spacing w:val="-3"/>
          <w:sz w:val="24"/>
          <w:szCs w:val="24"/>
        </w:rPr>
        <w:t>р</w:t>
      </w:r>
      <w:r w:rsidRPr="00B63DB7">
        <w:rPr>
          <w:rFonts w:ascii="Times New Roman" w:hAnsi="Times New Roman"/>
          <w:b/>
          <w:bCs/>
          <w:spacing w:val="1"/>
          <w:sz w:val="24"/>
          <w:szCs w:val="24"/>
        </w:rPr>
        <w:t>а</w:t>
      </w:r>
      <w:r w:rsidRPr="00B63DB7">
        <w:rPr>
          <w:rFonts w:ascii="Times New Roman" w:hAnsi="Times New Roman"/>
          <w:b/>
          <w:bCs/>
          <w:spacing w:val="-1"/>
          <w:sz w:val="24"/>
          <w:szCs w:val="24"/>
        </w:rPr>
        <w:t>к</w:t>
      </w:r>
      <w:r w:rsidRPr="00B63DB7">
        <w:rPr>
          <w:rFonts w:ascii="Times New Roman" w:hAnsi="Times New Roman"/>
          <w:b/>
          <w:bCs/>
          <w:spacing w:val="1"/>
          <w:sz w:val="24"/>
          <w:szCs w:val="24"/>
        </w:rPr>
        <w:t>т</w:t>
      </w:r>
      <w:r w:rsidRPr="00B63DB7">
        <w:rPr>
          <w:rFonts w:ascii="Times New Roman" w:hAnsi="Times New Roman"/>
          <w:b/>
          <w:bCs/>
          <w:sz w:val="24"/>
          <w:szCs w:val="24"/>
        </w:rPr>
        <w:t>ер</w:t>
      </w:r>
      <w:r w:rsidRPr="00B63DB7">
        <w:rPr>
          <w:rFonts w:ascii="Times New Roman" w:hAnsi="Times New Roman"/>
          <w:b/>
          <w:bCs/>
          <w:spacing w:val="-3"/>
          <w:sz w:val="24"/>
          <w:szCs w:val="24"/>
        </w:rPr>
        <w:t>и</w:t>
      </w:r>
      <w:r w:rsidRPr="00B63DB7">
        <w:rPr>
          <w:rFonts w:ascii="Times New Roman" w:hAnsi="Times New Roman"/>
          <w:b/>
          <w:bCs/>
          <w:sz w:val="24"/>
          <w:szCs w:val="24"/>
        </w:rPr>
        <w:t>с</w:t>
      </w:r>
      <w:r w:rsidRPr="00B63DB7">
        <w:rPr>
          <w:rFonts w:ascii="Times New Roman" w:hAnsi="Times New Roman"/>
          <w:b/>
          <w:bCs/>
          <w:spacing w:val="1"/>
          <w:sz w:val="24"/>
          <w:szCs w:val="24"/>
        </w:rPr>
        <w:t>т</w:t>
      </w:r>
      <w:r w:rsidRPr="00B63DB7">
        <w:rPr>
          <w:rFonts w:ascii="Times New Roman" w:hAnsi="Times New Roman"/>
          <w:b/>
          <w:bCs/>
          <w:spacing w:val="-1"/>
          <w:sz w:val="24"/>
          <w:szCs w:val="24"/>
        </w:rPr>
        <w:t>ик</w:t>
      </w:r>
      <w:r w:rsidRPr="00B63DB7">
        <w:rPr>
          <w:rFonts w:ascii="Times New Roman" w:hAnsi="Times New Roman"/>
          <w:b/>
          <w:bCs/>
          <w:sz w:val="24"/>
          <w:szCs w:val="24"/>
        </w:rPr>
        <w:t>а</w:t>
      </w:r>
      <w:r w:rsidRPr="00B63DB7">
        <w:rPr>
          <w:rFonts w:ascii="Times New Roman" w:hAnsi="Times New Roman"/>
          <w:b/>
          <w:bCs/>
          <w:spacing w:val="3"/>
          <w:sz w:val="24"/>
          <w:szCs w:val="24"/>
        </w:rPr>
        <w:t xml:space="preserve"> </w:t>
      </w:r>
      <w:r w:rsidRPr="00B63DB7">
        <w:rPr>
          <w:rFonts w:ascii="Times New Roman" w:hAnsi="Times New Roman"/>
          <w:b/>
          <w:bCs/>
          <w:spacing w:val="-1"/>
          <w:sz w:val="24"/>
          <w:szCs w:val="24"/>
        </w:rPr>
        <w:t>х</w:t>
      </w:r>
      <w:r w:rsidRPr="00B63DB7">
        <w:rPr>
          <w:rFonts w:ascii="Times New Roman" w:hAnsi="Times New Roman"/>
          <w:b/>
          <w:bCs/>
          <w:spacing w:val="1"/>
          <w:sz w:val="24"/>
          <w:szCs w:val="24"/>
        </w:rPr>
        <w:t>о</w:t>
      </w:r>
      <w:r w:rsidRPr="00B63DB7">
        <w:rPr>
          <w:rFonts w:ascii="Times New Roman" w:hAnsi="Times New Roman"/>
          <w:b/>
          <w:bCs/>
          <w:sz w:val="24"/>
          <w:szCs w:val="24"/>
        </w:rPr>
        <w:t>зя</w:t>
      </w:r>
      <w:r w:rsidRPr="00B63DB7">
        <w:rPr>
          <w:rFonts w:ascii="Times New Roman" w:hAnsi="Times New Roman"/>
          <w:b/>
          <w:bCs/>
          <w:spacing w:val="-2"/>
          <w:sz w:val="24"/>
          <w:szCs w:val="24"/>
        </w:rPr>
        <w:t>йс</w:t>
      </w:r>
      <w:r w:rsidRPr="00B63DB7">
        <w:rPr>
          <w:rFonts w:ascii="Times New Roman" w:hAnsi="Times New Roman"/>
          <w:b/>
          <w:bCs/>
          <w:spacing w:val="1"/>
          <w:sz w:val="24"/>
          <w:szCs w:val="24"/>
        </w:rPr>
        <w:t>т</w:t>
      </w:r>
      <w:r w:rsidRPr="00B63DB7">
        <w:rPr>
          <w:rFonts w:ascii="Times New Roman" w:hAnsi="Times New Roman"/>
          <w:b/>
          <w:bCs/>
          <w:sz w:val="24"/>
          <w:szCs w:val="24"/>
        </w:rPr>
        <w:t xml:space="preserve">ва. </w:t>
      </w:r>
      <w:r w:rsidRPr="00B63DB7">
        <w:rPr>
          <w:rFonts w:ascii="Times New Roman" w:hAnsi="Times New Roman"/>
          <w:b/>
          <w:bCs/>
          <w:spacing w:val="-1"/>
          <w:sz w:val="24"/>
          <w:szCs w:val="24"/>
        </w:rPr>
        <w:t>Г</w:t>
      </w:r>
      <w:r w:rsidRPr="00B63DB7">
        <w:rPr>
          <w:rFonts w:ascii="Times New Roman" w:hAnsi="Times New Roman"/>
          <w:b/>
          <w:bCs/>
          <w:sz w:val="24"/>
          <w:szCs w:val="24"/>
        </w:rPr>
        <w:t>е</w:t>
      </w:r>
      <w:r w:rsidRPr="00B63DB7">
        <w:rPr>
          <w:rFonts w:ascii="Times New Roman" w:hAnsi="Times New Roman"/>
          <w:b/>
          <w:bCs/>
          <w:spacing w:val="1"/>
          <w:sz w:val="24"/>
          <w:szCs w:val="24"/>
        </w:rPr>
        <w:t>о</w:t>
      </w:r>
      <w:r w:rsidRPr="00B63DB7">
        <w:rPr>
          <w:rFonts w:ascii="Times New Roman" w:hAnsi="Times New Roman"/>
          <w:b/>
          <w:bCs/>
          <w:sz w:val="24"/>
          <w:szCs w:val="24"/>
        </w:rPr>
        <w:t>гра</w:t>
      </w:r>
      <w:r w:rsidRPr="00B63DB7">
        <w:rPr>
          <w:rFonts w:ascii="Times New Roman" w:hAnsi="Times New Roman"/>
          <w:b/>
          <w:bCs/>
          <w:spacing w:val="-1"/>
          <w:sz w:val="24"/>
          <w:szCs w:val="24"/>
        </w:rPr>
        <w:t>фи</w:t>
      </w:r>
      <w:r w:rsidRPr="00B63DB7">
        <w:rPr>
          <w:rFonts w:ascii="Times New Roman" w:hAnsi="Times New Roman"/>
          <w:b/>
          <w:bCs/>
          <w:sz w:val="24"/>
          <w:szCs w:val="24"/>
        </w:rPr>
        <w:t>чес</w:t>
      </w:r>
      <w:r w:rsidRPr="00B63DB7">
        <w:rPr>
          <w:rFonts w:ascii="Times New Roman" w:hAnsi="Times New Roman"/>
          <w:b/>
          <w:bCs/>
          <w:spacing w:val="-3"/>
          <w:sz w:val="24"/>
          <w:szCs w:val="24"/>
        </w:rPr>
        <w:t>к</w:t>
      </w:r>
      <w:r w:rsidRPr="00B63DB7">
        <w:rPr>
          <w:rFonts w:ascii="Times New Roman" w:hAnsi="Times New Roman"/>
          <w:b/>
          <w:bCs/>
          <w:spacing w:val="1"/>
          <w:sz w:val="24"/>
          <w:szCs w:val="24"/>
        </w:rPr>
        <w:t>о</w:t>
      </w:r>
      <w:r w:rsidRPr="00B63DB7">
        <w:rPr>
          <w:rFonts w:ascii="Times New Roman" w:hAnsi="Times New Roman"/>
          <w:b/>
          <w:bCs/>
          <w:sz w:val="24"/>
          <w:szCs w:val="24"/>
        </w:rPr>
        <w:t>е</w:t>
      </w:r>
      <w:r w:rsidRPr="00B63DB7">
        <w:rPr>
          <w:rFonts w:ascii="Times New Roman" w:hAnsi="Times New Roman"/>
          <w:b/>
          <w:bCs/>
          <w:spacing w:val="3"/>
          <w:sz w:val="24"/>
          <w:szCs w:val="24"/>
        </w:rPr>
        <w:t xml:space="preserve"> </w:t>
      </w:r>
      <w:r w:rsidRPr="00B63DB7">
        <w:rPr>
          <w:rFonts w:ascii="Times New Roman" w:hAnsi="Times New Roman"/>
          <w:b/>
          <w:bCs/>
          <w:spacing w:val="-3"/>
          <w:sz w:val="24"/>
          <w:szCs w:val="24"/>
        </w:rPr>
        <w:t>р</w:t>
      </w:r>
      <w:r w:rsidRPr="00B63DB7">
        <w:rPr>
          <w:rFonts w:ascii="Times New Roman" w:hAnsi="Times New Roman"/>
          <w:b/>
          <w:bCs/>
          <w:spacing w:val="1"/>
          <w:sz w:val="24"/>
          <w:szCs w:val="24"/>
        </w:rPr>
        <w:t>а</w:t>
      </w:r>
      <w:r w:rsidRPr="00B63DB7">
        <w:rPr>
          <w:rFonts w:ascii="Times New Roman" w:hAnsi="Times New Roman"/>
          <w:b/>
          <w:bCs/>
          <w:spacing w:val="-1"/>
          <w:sz w:val="24"/>
          <w:szCs w:val="24"/>
        </w:rPr>
        <w:t>й</w:t>
      </w:r>
      <w:r w:rsidRPr="00B63DB7">
        <w:rPr>
          <w:rFonts w:ascii="Times New Roman" w:hAnsi="Times New Roman"/>
          <w:b/>
          <w:bCs/>
          <w:spacing w:val="1"/>
          <w:sz w:val="24"/>
          <w:szCs w:val="24"/>
        </w:rPr>
        <w:t>о</w:t>
      </w:r>
      <w:r w:rsidRPr="00B63DB7">
        <w:rPr>
          <w:rFonts w:ascii="Times New Roman" w:hAnsi="Times New Roman"/>
          <w:b/>
          <w:bCs/>
          <w:spacing w:val="-1"/>
          <w:sz w:val="24"/>
          <w:szCs w:val="24"/>
        </w:rPr>
        <w:t>ни</w:t>
      </w:r>
      <w:r w:rsidRPr="00B63DB7">
        <w:rPr>
          <w:rFonts w:ascii="Times New Roman" w:hAnsi="Times New Roman"/>
          <w:b/>
          <w:bCs/>
          <w:sz w:val="24"/>
          <w:szCs w:val="24"/>
        </w:rPr>
        <w:t>р</w:t>
      </w:r>
      <w:r w:rsidRPr="00B63DB7">
        <w:rPr>
          <w:rFonts w:ascii="Times New Roman" w:hAnsi="Times New Roman"/>
          <w:b/>
          <w:bCs/>
          <w:spacing w:val="1"/>
          <w:sz w:val="24"/>
          <w:szCs w:val="24"/>
        </w:rPr>
        <w:t>о</w:t>
      </w:r>
      <w:r w:rsidRPr="00B63DB7">
        <w:rPr>
          <w:rFonts w:ascii="Times New Roman" w:hAnsi="Times New Roman"/>
          <w:b/>
          <w:bCs/>
          <w:spacing w:val="-3"/>
          <w:sz w:val="24"/>
          <w:szCs w:val="24"/>
        </w:rPr>
        <w:t>в</w:t>
      </w:r>
      <w:r w:rsidRPr="00B63DB7">
        <w:rPr>
          <w:rFonts w:ascii="Times New Roman" w:hAnsi="Times New Roman"/>
          <w:b/>
          <w:bCs/>
          <w:spacing w:val="1"/>
          <w:sz w:val="24"/>
          <w:szCs w:val="24"/>
        </w:rPr>
        <w:t>а</w:t>
      </w:r>
      <w:r w:rsidRPr="00B63DB7">
        <w:rPr>
          <w:rFonts w:ascii="Times New Roman" w:hAnsi="Times New Roman"/>
          <w:b/>
          <w:bCs/>
          <w:spacing w:val="-1"/>
          <w:sz w:val="24"/>
          <w:szCs w:val="24"/>
        </w:rPr>
        <w:t>ни</w:t>
      </w:r>
      <w:r w:rsidRPr="00B63DB7">
        <w:rPr>
          <w:rFonts w:ascii="Times New Roman" w:hAnsi="Times New Roman"/>
          <w:b/>
          <w:bCs/>
          <w:sz w:val="24"/>
          <w:szCs w:val="24"/>
        </w:rPr>
        <w:t xml:space="preserve">е. </w:t>
      </w:r>
      <w:r w:rsidRPr="00B63DB7">
        <w:rPr>
          <w:rFonts w:ascii="Times New Roman" w:hAnsi="Times New Roman"/>
          <w:sz w:val="24"/>
          <w:szCs w:val="24"/>
        </w:rPr>
        <w:t>Эк</w:t>
      </w:r>
      <w:r w:rsidRPr="00B63DB7">
        <w:rPr>
          <w:rFonts w:ascii="Times New Roman" w:hAnsi="Times New Roman"/>
          <w:spacing w:val="-1"/>
          <w:sz w:val="24"/>
          <w:szCs w:val="24"/>
        </w:rPr>
        <w:t>о</w:t>
      </w:r>
      <w:r w:rsidRPr="00B63DB7">
        <w:rPr>
          <w:rFonts w:ascii="Times New Roman" w:hAnsi="Times New Roman"/>
          <w:spacing w:val="1"/>
          <w:sz w:val="24"/>
          <w:szCs w:val="24"/>
        </w:rPr>
        <w:t>но</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2"/>
          <w:sz w:val="24"/>
          <w:szCs w:val="24"/>
        </w:rPr>
        <w:t xml:space="preserve"> </w:t>
      </w:r>
      <w:r w:rsidRPr="00B63DB7">
        <w:rPr>
          <w:rFonts w:ascii="Times New Roman" w:hAnsi="Times New Roman"/>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в ж</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р</w:t>
      </w:r>
      <w:r w:rsidRPr="00B63DB7">
        <w:rPr>
          <w:rFonts w:ascii="Times New Roman" w:hAnsi="Times New Roman"/>
          <w:sz w:val="24"/>
          <w:szCs w:val="24"/>
        </w:rPr>
        <w:t>еме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го</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щ</w:t>
      </w:r>
      <w:r w:rsidRPr="00B63DB7">
        <w:rPr>
          <w:rFonts w:ascii="Times New Roman" w:hAnsi="Times New Roman"/>
          <w:spacing w:val="-3"/>
          <w:sz w:val="24"/>
          <w:szCs w:val="24"/>
        </w:rPr>
        <w:t>е</w:t>
      </w:r>
      <w:r w:rsidRPr="00B63DB7">
        <w:rPr>
          <w:rFonts w:ascii="Times New Roman" w:hAnsi="Times New Roman"/>
          <w:sz w:val="24"/>
          <w:szCs w:val="24"/>
        </w:rPr>
        <w:t>ств</w:t>
      </w:r>
      <w:r w:rsidRPr="00B63DB7">
        <w:rPr>
          <w:rFonts w:ascii="Times New Roman" w:hAnsi="Times New Roman"/>
          <w:spacing w:val="-3"/>
          <w:sz w:val="24"/>
          <w:szCs w:val="24"/>
        </w:rPr>
        <w:t>а</w:t>
      </w:r>
      <w:r w:rsidRPr="00B63DB7">
        <w:rPr>
          <w:rFonts w:ascii="Times New Roman" w:hAnsi="Times New Roman"/>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он</w:t>
      </w:r>
      <w:r w:rsidRPr="00B63DB7">
        <w:rPr>
          <w:rFonts w:ascii="Times New Roman" w:hAnsi="Times New Roman"/>
          <w:sz w:val="24"/>
          <w:szCs w:val="24"/>
        </w:rPr>
        <w:t>я</w:t>
      </w:r>
      <w:r w:rsidRPr="00B63DB7">
        <w:rPr>
          <w:rFonts w:ascii="Times New Roman" w:hAnsi="Times New Roman"/>
          <w:spacing w:val="-2"/>
          <w:sz w:val="24"/>
          <w:szCs w:val="24"/>
        </w:rPr>
        <w:t>т</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х</w:t>
      </w:r>
      <w:r w:rsidRPr="00B63DB7">
        <w:rPr>
          <w:rFonts w:ascii="Times New Roman" w:hAnsi="Times New Roman"/>
          <w:spacing w:val="1"/>
          <w:sz w:val="24"/>
          <w:szCs w:val="24"/>
        </w:rPr>
        <w:t>о</w:t>
      </w:r>
      <w:r w:rsidRPr="00B63DB7">
        <w:rPr>
          <w:rFonts w:ascii="Times New Roman" w:hAnsi="Times New Roman"/>
          <w:sz w:val="24"/>
          <w:szCs w:val="24"/>
        </w:rPr>
        <w:t>з</w:t>
      </w:r>
      <w:r w:rsidRPr="00B63DB7">
        <w:rPr>
          <w:rFonts w:ascii="Times New Roman" w:hAnsi="Times New Roman"/>
          <w:spacing w:val="-3"/>
          <w:sz w:val="24"/>
          <w:szCs w:val="24"/>
        </w:rPr>
        <w:t>я</w:t>
      </w:r>
      <w:r w:rsidRPr="00B63DB7">
        <w:rPr>
          <w:rFonts w:ascii="Times New Roman" w:hAnsi="Times New Roman"/>
          <w:spacing w:val="1"/>
          <w:sz w:val="24"/>
          <w:szCs w:val="24"/>
        </w:rPr>
        <w:t>й</w:t>
      </w:r>
      <w:r w:rsidRPr="00B63DB7">
        <w:rPr>
          <w:rFonts w:ascii="Times New Roman" w:hAnsi="Times New Roman"/>
          <w:sz w:val="24"/>
          <w:szCs w:val="24"/>
        </w:rPr>
        <w:t>ства.</w:t>
      </w:r>
      <w:r w:rsidRPr="00B63DB7">
        <w:rPr>
          <w:rFonts w:ascii="Times New Roman" w:hAnsi="Times New Roman"/>
          <w:spacing w:val="29"/>
          <w:sz w:val="24"/>
          <w:szCs w:val="24"/>
        </w:rPr>
        <w:t xml:space="preserve"> </w:t>
      </w:r>
      <w:r w:rsidRPr="00B63DB7">
        <w:rPr>
          <w:rFonts w:ascii="Times New Roman" w:hAnsi="Times New Roman"/>
          <w:spacing w:val="-1"/>
          <w:sz w:val="24"/>
          <w:szCs w:val="24"/>
        </w:rPr>
        <w:t>Отраслевая структура хозяйства</w:t>
      </w:r>
      <w:r w:rsidRPr="00B63DB7">
        <w:rPr>
          <w:rFonts w:ascii="Times New Roman" w:hAnsi="Times New Roman"/>
          <w:sz w:val="24"/>
          <w:szCs w:val="24"/>
        </w:rPr>
        <w:t xml:space="preserve">. Сферы </w:t>
      </w:r>
      <w:r w:rsidRPr="00B63DB7">
        <w:rPr>
          <w:rFonts w:ascii="Times New Roman" w:hAnsi="Times New Roman"/>
          <w:spacing w:val="1"/>
          <w:sz w:val="24"/>
          <w:szCs w:val="24"/>
        </w:rPr>
        <w:t>хо</w:t>
      </w:r>
      <w:r w:rsidRPr="00B63DB7">
        <w:rPr>
          <w:rFonts w:ascii="Times New Roman" w:hAnsi="Times New Roman"/>
          <w:spacing w:val="-3"/>
          <w:sz w:val="24"/>
          <w:szCs w:val="24"/>
        </w:rPr>
        <w:t>з</w:t>
      </w:r>
      <w:r w:rsidRPr="00B63DB7">
        <w:rPr>
          <w:rFonts w:ascii="Times New Roman" w:hAnsi="Times New Roman"/>
          <w:sz w:val="24"/>
          <w:szCs w:val="24"/>
        </w:rPr>
        <w:t>я</w:t>
      </w:r>
      <w:r w:rsidRPr="00B63DB7">
        <w:rPr>
          <w:rFonts w:ascii="Times New Roman" w:hAnsi="Times New Roman"/>
          <w:spacing w:val="-1"/>
          <w:sz w:val="24"/>
          <w:szCs w:val="24"/>
        </w:rPr>
        <w:t>й</w:t>
      </w:r>
      <w:r w:rsidRPr="00B63DB7">
        <w:rPr>
          <w:rFonts w:ascii="Times New Roman" w:hAnsi="Times New Roman"/>
          <w:sz w:val="24"/>
          <w:szCs w:val="24"/>
        </w:rPr>
        <w:t>ства. Этапы</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2"/>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хо</w:t>
      </w:r>
      <w:r w:rsidRPr="00B63DB7">
        <w:rPr>
          <w:rFonts w:ascii="Times New Roman" w:hAnsi="Times New Roman"/>
          <w:spacing w:val="-3"/>
          <w:sz w:val="24"/>
          <w:szCs w:val="24"/>
        </w:rPr>
        <w:t>з</w:t>
      </w:r>
      <w:r w:rsidRPr="00B63DB7">
        <w:rPr>
          <w:rFonts w:ascii="Times New Roman" w:hAnsi="Times New Roman"/>
          <w:sz w:val="24"/>
          <w:szCs w:val="24"/>
        </w:rPr>
        <w:t>я</w:t>
      </w:r>
      <w:r w:rsidRPr="00B63DB7">
        <w:rPr>
          <w:rFonts w:ascii="Times New Roman" w:hAnsi="Times New Roman"/>
          <w:spacing w:val="1"/>
          <w:sz w:val="24"/>
          <w:szCs w:val="24"/>
        </w:rPr>
        <w:t>й</w:t>
      </w:r>
      <w:r w:rsidRPr="00B63DB7">
        <w:rPr>
          <w:rFonts w:ascii="Times New Roman" w:hAnsi="Times New Roman"/>
          <w:sz w:val="24"/>
          <w:szCs w:val="24"/>
        </w:rPr>
        <w:t>ства.</w:t>
      </w:r>
      <w:r w:rsidRPr="00B63DB7">
        <w:rPr>
          <w:rFonts w:ascii="Times New Roman" w:hAnsi="Times New Roman"/>
          <w:spacing w:val="2"/>
          <w:sz w:val="24"/>
          <w:szCs w:val="24"/>
        </w:rPr>
        <w:t xml:space="preserve"> </w:t>
      </w:r>
      <w:r w:rsidRPr="00B63DB7">
        <w:rPr>
          <w:rFonts w:ascii="Times New Roman" w:hAnsi="Times New Roman"/>
          <w:sz w:val="24"/>
          <w:szCs w:val="24"/>
        </w:rPr>
        <w:t>Эт</w:t>
      </w:r>
      <w:r w:rsidRPr="00B63DB7">
        <w:rPr>
          <w:rFonts w:ascii="Times New Roman" w:hAnsi="Times New Roman"/>
          <w:spacing w:val="-3"/>
          <w:sz w:val="24"/>
          <w:szCs w:val="24"/>
        </w:rPr>
        <w:t>а</w:t>
      </w:r>
      <w:r w:rsidRPr="00B63DB7">
        <w:rPr>
          <w:rFonts w:ascii="Times New Roman" w:hAnsi="Times New Roman"/>
          <w:spacing w:val="-1"/>
          <w:sz w:val="24"/>
          <w:szCs w:val="24"/>
        </w:rPr>
        <w:t>п</w:t>
      </w:r>
      <w:r w:rsidRPr="00B63DB7">
        <w:rPr>
          <w:rFonts w:ascii="Times New Roman" w:hAnsi="Times New Roman"/>
          <w:sz w:val="24"/>
          <w:szCs w:val="24"/>
        </w:rPr>
        <w:t>ы</w:t>
      </w:r>
      <w:r w:rsidRPr="00B63DB7">
        <w:rPr>
          <w:rFonts w:ascii="Times New Roman" w:hAnsi="Times New Roman"/>
          <w:spacing w:val="4"/>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1"/>
          <w:sz w:val="24"/>
          <w:szCs w:val="24"/>
        </w:rPr>
        <w:t>ви</w:t>
      </w:r>
      <w:r w:rsidRPr="00B63DB7">
        <w:rPr>
          <w:rFonts w:ascii="Times New Roman" w:hAnsi="Times New Roman"/>
          <w:sz w:val="24"/>
          <w:szCs w:val="24"/>
        </w:rPr>
        <w:t>тия</w:t>
      </w:r>
      <w:r w:rsidRPr="00B63DB7">
        <w:rPr>
          <w:rFonts w:ascii="Times New Roman" w:hAnsi="Times New Roman"/>
          <w:spacing w:val="4"/>
          <w:sz w:val="24"/>
          <w:szCs w:val="24"/>
        </w:rPr>
        <w:t xml:space="preserve"> </w:t>
      </w:r>
      <w:r w:rsidRPr="00B63DB7">
        <w:rPr>
          <w:rFonts w:ascii="Times New Roman" w:hAnsi="Times New Roman"/>
          <w:sz w:val="24"/>
          <w:szCs w:val="24"/>
        </w:rPr>
        <w:t>э</w:t>
      </w:r>
      <w:r w:rsidRPr="00B63DB7">
        <w:rPr>
          <w:rFonts w:ascii="Times New Roman" w:hAnsi="Times New Roman"/>
          <w:spacing w:val="-3"/>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но</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pacing w:val="-3"/>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ии</w:t>
      </w:r>
      <w:r w:rsidRPr="00B63DB7">
        <w:rPr>
          <w:rFonts w:ascii="Times New Roman" w:hAnsi="Times New Roman"/>
          <w:sz w:val="24"/>
          <w:szCs w:val="24"/>
        </w:rPr>
        <w:t xml:space="preserve">. </w:t>
      </w:r>
      <w:r w:rsidRPr="00B63DB7">
        <w:rPr>
          <w:rFonts w:ascii="Times New Roman" w:hAnsi="Times New Roman"/>
          <w:spacing w:val="1"/>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z w:val="24"/>
          <w:szCs w:val="24"/>
        </w:rPr>
        <w:t xml:space="preserve">е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йо</w:t>
      </w:r>
      <w:r w:rsidRPr="00B63DB7">
        <w:rPr>
          <w:rFonts w:ascii="Times New Roman" w:hAnsi="Times New Roman"/>
          <w:spacing w:val="1"/>
          <w:sz w:val="24"/>
          <w:szCs w:val="24"/>
        </w:rPr>
        <w:t>н</w:t>
      </w:r>
      <w:r w:rsidRPr="00B63DB7">
        <w:rPr>
          <w:rFonts w:ascii="Times New Roman" w:hAnsi="Times New Roman"/>
          <w:spacing w:val="-1"/>
          <w:sz w:val="24"/>
          <w:szCs w:val="24"/>
        </w:rPr>
        <w:t>ир</w:t>
      </w:r>
      <w:r w:rsidRPr="00B63DB7">
        <w:rPr>
          <w:rFonts w:ascii="Times New Roman" w:hAnsi="Times New Roman"/>
          <w:spacing w:val="1"/>
          <w:sz w:val="24"/>
          <w:szCs w:val="24"/>
        </w:rPr>
        <w:t>о</w:t>
      </w:r>
      <w:r w:rsidRPr="00B63DB7">
        <w:rPr>
          <w:rFonts w:ascii="Times New Roman" w:hAnsi="Times New Roman"/>
          <w:sz w:val="24"/>
          <w:szCs w:val="24"/>
        </w:rPr>
        <w:t>ва</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Административно-территориальное устройство Российской Федерации.</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Г</w:t>
      </w:r>
      <w:r w:rsidRPr="00B63DB7">
        <w:rPr>
          <w:rFonts w:ascii="Times New Roman" w:hAnsi="Times New Roman"/>
          <w:b/>
          <w:bCs/>
          <w:spacing w:val="1"/>
          <w:sz w:val="24"/>
          <w:szCs w:val="24"/>
        </w:rPr>
        <w:t>ла</w:t>
      </w:r>
      <w:r w:rsidRPr="00B63DB7">
        <w:rPr>
          <w:rFonts w:ascii="Times New Roman" w:hAnsi="Times New Roman"/>
          <w:b/>
          <w:bCs/>
          <w:sz w:val="24"/>
          <w:szCs w:val="24"/>
        </w:rPr>
        <w:t>в</w:t>
      </w:r>
      <w:r w:rsidRPr="00B63DB7">
        <w:rPr>
          <w:rFonts w:ascii="Times New Roman" w:hAnsi="Times New Roman"/>
          <w:b/>
          <w:bCs/>
          <w:spacing w:val="-1"/>
          <w:sz w:val="24"/>
          <w:szCs w:val="24"/>
        </w:rPr>
        <w:t>ны</w:t>
      </w:r>
      <w:r w:rsidRPr="00B63DB7">
        <w:rPr>
          <w:rFonts w:ascii="Times New Roman" w:hAnsi="Times New Roman"/>
          <w:b/>
          <w:bCs/>
          <w:sz w:val="24"/>
          <w:szCs w:val="24"/>
        </w:rPr>
        <w:t>е</w:t>
      </w:r>
      <w:r w:rsidRPr="00B63DB7">
        <w:rPr>
          <w:rFonts w:ascii="Times New Roman" w:hAnsi="Times New Roman"/>
          <w:b/>
          <w:bCs/>
          <w:spacing w:val="3"/>
          <w:sz w:val="24"/>
          <w:szCs w:val="24"/>
        </w:rPr>
        <w:t xml:space="preserve"> </w:t>
      </w:r>
      <w:r w:rsidRPr="00B63DB7">
        <w:rPr>
          <w:rFonts w:ascii="Times New Roman" w:hAnsi="Times New Roman"/>
          <w:b/>
          <w:bCs/>
          <w:spacing w:val="1"/>
          <w:sz w:val="24"/>
          <w:szCs w:val="24"/>
        </w:rPr>
        <w:t>о</w:t>
      </w:r>
      <w:r w:rsidRPr="00B63DB7">
        <w:rPr>
          <w:rFonts w:ascii="Times New Roman" w:hAnsi="Times New Roman"/>
          <w:b/>
          <w:bCs/>
          <w:spacing w:val="-1"/>
          <w:sz w:val="24"/>
          <w:szCs w:val="24"/>
        </w:rPr>
        <w:t>т</w:t>
      </w:r>
      <w:r w:rsidRPr="00B63DB7">
        <w:rPr>
          <w:rFonts w:ascii="Times New Roman" w:hAnsi="Times New Roman"/>
          <w:b/>
          <w:bCs/>
          <w:sz w:val="24"/>
          <w:szCs w:val="24"/>
        </w:rPr>
        <w:t>р</w:t>
      </w:r>
      <w:r w:rsidRPr="00B63DB7">
        <w:rPr>
          <w:rFonts w:ascii="Times New Roman" w:hAnsi="Times New Roman"/>
          <w:b/>
          <w:bCs/>
          <w:spacing w:val="1"/>
          <w:sz w:val="24"/>
          <w:szCs w:val="24"/>
        </w:rPr>
        <w:t>а</w:t>
      </w:r>
      <w:r w:rsidRPr="00B63DB7">
        <w:rPr>
          <w:rFonts w:ascii="Times New Roman" w:hAnsi="Times New Roman"/>
          <w:b/>
          <w:bCs/>
          <w:spacing w:val="-2"/>
          <w:sz w:val="24"/>
          <w:szCs w:val="24"/>
        </w:rPr>
        <w:t>с</w:t>
      </w:r>
      <w:r w:rsidRPr="00B63DB7">
        <w:rPr>
          <w:rFonts w:ascii="Times New Roman" w:hAnsi="Times New Roman"/>
          <w:b/>
          <w:bCs/>
          <w:spacing w:val="1"/>
          <w:sz w:val="24"/>
          <w:szCs w:val="24"/>
        </w:rPr>
        <w:t>л</w:t>
      </w:r>
      <w:r w:rsidRPr="00B63DB7">
        <w:rPr>
          <w:rFonts w:ascii="Times New Roman" w:hAnsi="Times New Roman"/>
          <w:b/>
          <w:bCs/>
          <w:sz w:val="24"/>
          <w:szCs w:val="24"/>
        </w:rPr>
        <w:t>и</w:t>
      </w:r>
      <w:r w:rsidRPr="00B63DB7">
        <w:rPr>
          <w:rFonts w:ascii="Times New Roman" w:hAnsi="Times New Roman"/>
          <w:b/>
          <w:bCs/>
          <w:spacing w:val="2"/>
          <w:sz w:val="24"/>
          <w:szCs w:val="24"/>
        </w:rPr>
        <w:t xml:space="preserve"> </w:t>
      </w:r>
      <w:r w:rsidRPr="00B63DB7">
        <w:rPr>
          <w:rFonts w:ascii="Times New Roman" w:hAnsi="Times New Roman"/>
          <w:b/>
          <w:bCs/>
          <w:sz w:val="24"/>
          <w:szCs w:val="24"/>
        </w:rPr>
        <w:t>и</w:t>
      </w:r>
      <w:r w:rsidRPr="00B63DB7">
        <w:rPr>
          <w:rFonts w:ascii="Times New Roman" w:hAnsi="Times New Roman"/>
          <w:b/>
          <w:bCs/>
          <w:spacing w:val="4"/>
          <w:sz w:val="24"/>
          <w:szCs w:val="24"/>
        </w:rPr>
        <w:t xml:space="preserve"> </w:t>
      </w:r>
      <w:r w:rsidRPr="00B63DB7">
        <w:rPr>
          <w:rFonts w:ascii="Times New Roman" w:hAnsi="Times New Roman"/>
          <w:b/>
          <w:bCs/>
          <w:sz w:val="24"/>
          <w:szCs w:val="24"/>
        </w:rPr>
        <w:t>м</w:t>
      </w:r>
      <w:r w:rsidRPr="00B63DB7">
        <w:rPr>
          <w:rFonts w:ascii="Times New Roman" w:hAnsi="Times New Roman"/>
          <w:b/>
          <w:bCs/>
          <w:spacing w:val="1"/>
          <w:sz w:val="24"/>
          <w:szCs w:val="24"/>
        </w:rPr>
        <w:t>е</w:t>
      </w:r>
      <w:r w:rsidRPr="00B63DB7">
        <w:rPr>
          <w:rFonts w:ascii="Times New Roman" w:hAnsi="Times New Roman"/>
          <w:b/>
          <w:bCs/>
          <w:spacing w:val="-2"/>
          <w:sz w:val="24"/>
          <w:szCs w:val="24"/>
        </w:rPr>
        <w:t>ж</w:t>
      </w:r>
      <w:r w:rsidRPr="00B63DB7">
        <w:rPr>
          <w:rFonts w:ascii="Times New Roman" w:hAnsi="Times New Roman"/>
          <w:b/>
          <w:bCs/>
          <w:spacing w:val="1"/>
          <w:sz w:val="24"/>
          <w:szCs w:val="24"/>
        </w:rPr>
        <w:t>о</w:t>
      </w:r>
      <w:r w:rsidRPr="00B63DB7">
        <w:rPr>
          <w:rFonts w:ascii="Times New Roman" w:hAnsi="Times New Roman"/>
          <w:b/>
          <w:bCs/>
          <w:spacing w:val="-1"/>
          <w:sz w:val="24"/>
          <w:szCs w:val="24"/>
        </w:rPr>
        <w:t>т</w:t>
      </w:r>
      <w:r w:rsidRPr="00B63DB7">
        <w:rPr>
          <w:rFonts w:ascii="Times New Roman" w:hAnsi="Times New Roman"/>
          <w:b/>
          <w:bCs/>
          <w:sz w:val="24"/>
          <w:szCs w:val="24"/>
        </w:rPr>
        <w:t>р</w:t>
      </w:r>
      <w:r w:rsidRPr="00B63DB7">
        <w:rPr>
          <w:rFonts w:ascii="Times New Roman" w:hAnsi="Times New Roman"/>
          <w:b/>
          <w:bCs/>
          <w:spacing w:val="1"/>
          <w:sz w:val="24"/>
          <w:szCs w:val="24"/>
        </w:rPr>
        <w:t>а</w:t>
      </w:r>
      <w:r w:rsidRPr="00B63DB7">
        <w:rPr>
          <w:rFonts w:ascii="Times New Roman" w:hAnsi="Times New Roman"/>
          <w:b/>
          <w:bCs/>
          <w:spacing w:val="-2"/>
          <w:sz w:val="24"/>
          <w:szCs w:val="24"/>
        </w:rPr>
        <w:t>с</w:t>
      </w:r>
      <w:r w:rsidRPr="00B63DB7">
        <w:rPr>
          <w:rFonts w:ascii="Times New Roman" w:hAnsi="Times New Roman"/>
          <w:b/>
          <w:bCs/>
          <w:spacing w:val="1"/>
          <w:sz w:val="24"/>
          <w:szCs w:val="24"/>
        </w:rPr>
        <w:t>л</w:t>
      </w:r>
      <w:r w:rsidRPr="00B63DB7">
        <w:rPr>
          <w:rFonts w:ascii="Times New Roman" w:hAnsi="Times New Roman"/>
          <w:b/>
          <w:bCs/>
          <w:sz w:val="24"/>
          <w:szCs w:val="24"/>
        </w:rPr>
        <w:t>ев</w:t>
      </w:r>
      <w:r w:rsidRPr="00B63DB7">
        <w:rPr>
          <w:rFonts w:ascii="Times New Roman" w:hAnsi="Times New Roman"/>
          <w:b/>
          <w:bCs/>
          <w:spacing w:val="-1"/>
          <w:sz w:val="24"/>
          <w:szCs w:val="24"/>
        </w:rPr>
        <w:t>ы</w:t>
      </w:r>
      <w:r w:rsidRPr="00B63DB7">
        <w:rPr>
          <w:rFonts w:ascii="Times New Roman" w:hAnsi="Times New Roman"/>
          <w:b/>
          <w:bCs/>
          <w:sz w:val="24"/>
          <w:szCs w:val="24"/>
        </w:rPr>
        <w:t xml:space="preserve">е </w:t>
      </w:r>
      <w:r w:rsidRPr="00B63DB7">
        <w:rPr>
          <w:rFonts w:ascii="Times New Roman" w:hAnsi="Times New Roman"/>
          <w:b/>
          <w:bCs/>
          <w:spacing w:val="-1"/>
          <w:sz w:val="24"/>
          <w:szCs w:val="24"/>
        </w:rPr>
        <w:t>к</w:t>
      </w:r>
      <w:r w:rsidRPr="00B63DB7">
        <w:rPr>
          <w:rFonts w:ascii="Times New Roman" w:hAnsi="Times New Roman"/>
          <w:b/>
          <w:bCs/>
          <w:spacing w:val="1"/>
          <w:sz w:val="24"/>
          <w:szCs w:val="24"/>
        </w:rPr>
        <w:t>о</w:t>
      </w:r>
      <w:r w:rsidRPr="00B63DB7">
        <w:rPr>
          <w:rFonts w:ascii="Times New Roman" w:hAnsi="Times New Roman"/>
          <w:b/>
          <w:bCs/>
          <w:sz w:val="24"/>
          <w:szCs w:val="24"/>
        </w:rPr>
        <w:t>мплекс</w:t>
      </w:r>
      <w:r w:rsidRPr="00B63DB7">
        <w:rPr>
          <w:rFonts w:ascii="Times New Roman" w:hAnsi="Times New Roman"/>
          <w:b/>
          <w:bCs/>
          <w:spacing w:val="-1"/>
          <w:sz w:val="24"/>
          <w:szCs w:val="24"/>
        </w:rPr>
        <w:t>ы</w:t>
      </w:r>
      <w:r w:rsidRPr="00B63DB7">
        <w:rPr>
          <w:rFonts w:ascii="Times New Roman" w:hAnsi="Times New Roman"/>
          <w:b/>
          <w:bCs/>
          <w:sz w:val="24"/>
          <w:szCs w:val="24"/>
        </w:rPr>
        <w:t>.</w:t>
      </w:r>
      <w:r w:rsidRPr="00B63DB7">
        <w:rPr>
          <w:rFonts w:ascii="Times New Roman" w:hAnsi="Times New Roman"/>
          <w:b/>
          <w:bCs/>
          <w:spacing w:val="8"/>
          <w:sz w:val="24"/>
          <w:szCs w:val="24"/>
        </w:rPr>
        <w:t xml:space="preserve"> </w:t>
      </w:r>
      <w:r w:rsidRPr="00B63DB7">
        <w:rPr>
          <w:rFonts w:ascii="Times New Roman" w:hAnsi="Times New Roman"/>
          <w:sz w:val="24"/>
          <w:szCs w:val="24"/>
        </w:rPr>
        <w:t>Се</w:t>
      </w:r>
      <w:r w:rsidRPr="00B63DB7">
        <w:rPr>
          <w:rFonts w:ascii="Times New Roman" w:hAnsi="Times New Roman"/>
          <w:spacing w:val="-1"/>
          <w:sz w:val="24"/>
          <w:szCs w:val="24"/>
        </w:rPr>
        <w:t>ль</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х</w:t>
      </w:r>
      <w:r w:rsidRPr="00B63DB7">
        <w:rPr>
          <w:rFonts w:ascii="Times New Roman" w:hAnsi="Times New Roman"/>
          <w:spacing w:val="1"/>
          <w:sz w:val="24"/>
          <w:szCs w:val="24"/>
        </w:rPr>
        <w:t>о</w:t>
      </w:r>
      <w:r w:rsidRPr="00B63DB7">
        <w:rPr>
          <w:rFonts w:ascii="Times New Roman" w:hAnsi="Times New Roman"/>
          <w:sz w:val="24"/>
          <w:szCs w:val="24"/>
        </w:rPr>
        <w:t>з</w:t>
      </w:r>
      <w:r w:rsidRPr="00B63DB7">
        <w:rPr>
          <w:rFonts w:ascii="Times New Roman" w:hAnsi="Times New Roman"/>
          <w:spacing w:val="-3"/>
          <w:sz w:val="24"/>
          <w:szCs w:val="24"/>
        </w:rPr>
        <w:t>я</w:t>
      </w:r>
      <w:r w:rsidRPr="00B63DB7">
        <w:rPr>
          <w:rFonts w:ascii="Times New Roman" w:hAnsi="Times New Roman"/>
          <w:spacing w:val="1"/>
          <w:sz w:val="24"/>
          <w:szCs w:val="24"/>
        </w:rPr>
        <w:t>й</w:t>
      </w:r>
      <w:r w:rsidRPr="00B63DB7">
        <w:rPr>
          <w:rFonts w:ascii="Times New Roman" w:hAnsi="Times New Roman"/>
          <w:sz w:val="24"/>
          <w:szCs w:val="24"/>
        </w:rPr>
        <w:t xml:space="preserve">ство.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асле</w:t>
      </w:r>
      <w:r w:rsidRPr="00B63DB7">
        <w:rPr>
          <w:rFonts w:ascii="Times New Roman" w:hAnsi="Times New Roman"/>
          <w:spacing w:val="-1"/>
          <w:sz w:val="24"/>
          <w:szCs w:val="24"/>
        </w:rPr>
        <w:t>во</w:t>
      </w:r>
      <w:r w:rsidRPr="00B63DB7">
        <w:rPr>
          <w:rFonts w:ascii="Times New Roman" w:hAnsi="Times New Roman"/>
          <w:sz w:val="24"/>
          <w:szCs w:val="24"/>
        </w:rPr>
        <w:t>й</w:t>
      </w:r>
      <w:r w:rsidRPr="00B63DB7">
        <w:rPr>
          <w:rFonts w:ascii="Times New Roman" w:hAnsi="Times New Roman"/>
          <w:spacing w:val="4"/>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став сел</w:t>
      </w:r>
      <w:r w:rsidRPr="00B63DB7">
        <w:rPr>
          <w:rFonts w:ascii="Times New Roman" w:hAnsi="Times New Roman"/>
          <w:spacing w:val="-1"/>
          <w:sz w:val="24"/>
          <w:szCs w:val="24"/>
        </w:rPr>
        <w:t>ь</w:t>
      </w:r>
      <w:r w:rsidRPr="00B63DB7">
        <w:rPr>
          <w:rFonts w:ascii="Times New Roman" w:hAnsi="Times New Roman"/>
          <w:sz w:val="24"/>
          <w:szCs w:val="24"/>
        </w:rPr>
        <w:t>ск</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1"/>
          <w:sz w:val="24"/>
          <w:szCs w:val="24"/>
        </w:rPr>
        <w:t xml:space="preserve"> хо</w:t>
      </w:r>
      <w:r w:rsidRPr="00B63DB7">
        <w:rPr>
          <w:rFonts w:ascii="Times New Roman" w:hAnsi="Times New Roman"/>
          <w:spacing w:val="-3"/>
          <w:sz w:val="24"/>
          <w:szCs w:val="24"/>
        </w:rPr>
        <w:t>з</w:t>
      </w:r>
      <w:r w:rsidRPr="00B63DB7">
        <w:rPr>
          <w:rFonts w:ascii="Times New Roman" w:hAnsi="Times New Roman"/>
          <w:sz w:val="24"/>
          <w:szCs w:val="24"/>
        </w:rPr>
        <w:t>я</w:t>
      </w:r>
      <w:r w:rsidRPr="00B63DB7">
        <w:rPr>
          <w:rFonts w:ascii="Times New Roman" w:hAnsi="Times New Roman"/>
          <w:spacing w:val="1"/>
          <w:sz w:val="24"/>
          <w:szCs w:val="24"/>
        </w:rPr>
        <w:t>й</w:t>
      </w:r>
      <w:r w:rsidRPr="00B63DB7">
        <w:rPr>
          <w:rFonts w:ascii="Times New Roman" w:hAnsi="Times New Roman"/>
          <w:sz w:val="24"/>
          <w:szCs w:val="24"/>
        </w:rPr>
        <w:t>ст</w:t>
      </w:r>
      <w:r w:rsidRPr="00B63DB7">
        <w:rPr>
          <w:rFonts w:ascii="Times New Roman" w:hAnsi="Times New Roman"/>
          <w:spacing w:val="-3"/>
          <w:sz w:val="24"/>
          <w:szCs w:val="24"/>
        </w:rPr>
        <w:t>в</w:t>
      </w:r>
      <w:r w:rsidRPr="00B63DB7">
        <w:rPr>
          <w:rFonts w:ascii="Times New Roman" w:hAnsi="Times New Roman"/>
          <w:spacing w:val="-2"/>
          <w:sz w:val="24"/>
          <w:szCs w:val="24"/>
        </w:rPr>
        <w:t>а</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z w:val="24"/>
          <w:szCs w:val="24"/>
        </w:rPr>
        <w:t>Расте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в</w:t>
      </w:r>
      <w:r w:rsidRPr="00B63DB7">
        <w:rPr>
          <w:rFonts w:ascii="Times New Roman" w:hAnsi="Times New Roman"/>
          <w:spacing w:val="1"/>
          <w:sz w:val="24"/>
          <w:szCs w:val="24"/>
        </w:rPr>
        <w:t>од</w:t>
      </w:r>
      <w:r w:rsidRPr="00B63DB7">
        <w:rPr>
          <w:rFonts w:ascii="Times New Roman" w:hAnsi="Times New Roman"/>
          <w:sz w:val="24"/>
          <w:szCs w:val="24"/>
        </w:rPr>
        <w:t>ст</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 Ж</w:t>
      </w:r>
      <w:r w:rsidRPr="00B63DB7">
        <w:rPr>
          <w:rFonts w:ascii="Times New Roman" w:hAnsi="Times New Roman"/>
          <w:spacing w:val="1"/>
          <w:sz w:val="24"/>
          <w:szCs w:val="24"/>
        </w:rPr>
        <w:t>и</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о</w:t>
      </w:r>
      <w:r w:rsidRPr="00B63DB7">
        <w:rPr>
          <w:rFonts w:ascii="Times New Roman" w:hAnsi="Times New Roman"/>
          <w:spacing w:val="1"/>
          <w:sz w:val="24"/>
          <w:szCs w:val="24"/>
        </w:rPr>
        <w:t>д</w:t>
      </w:r>
      <w:r w:rsidRPr="00B63DB7">
        <w:rPr>
          <w:rFonts w:ascii="Times New Roman" w:hAnsi="Times New Roman"/>
          <w:sz w:val="24"/>
          <w:szCs w:val="24"/>
        </w:rPr>
        <w:t>ст</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асле</w:t>
      </w:r>
      <w:r w:rsidRPr="00B63DB7">
        <w:rPr>
          <w:rFonts w:ascii="Times New Roman" w:hAnsi="Times New Roman"/>
          <w:spacing w:val="-1"/>
          <w:sz w:val="24"/>
          <w:szCs w:val="24"/>
        </w:rPr>
        <w:t>во</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z w:val="24"/>
          <w:szCs w:val="24"/>
        </w:rPr>
        <w:t>став ж</w:t>
      </w:r>
      <w:r w:rsidRPr="00B63DB7">
        <w:rPr>
          <w:rFonts w:ascii="Times New Roman" w:hAnsi="Times New Roman"/>
          <w:spacing w:val="1"/>
          <w:sz w:val="24"/>
          <w:szCs w:val="24"/>
        </w:rPr>
        <w:t>и</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ства.</w:t>
      </w:r>
      <w:r w:rsidRPr="00B63DB7">
        <w:rPr>
          <w:rFonts w:ascii="Times New Roman" w:hAnsi="Times New Roman"/>
          <w:spacing w:val="2"/>
          <w:sz w:val="24"/>
          <w:szCs w:val="24"/>
        </w:rPr>
        <w:t xml:space="preserve"> </w:t>
      </w:r>
      <w:r w:rsidRPr="00B63DB7">
        <w:rPr>
          <w:rFonts w:ascii="Times New Roman" w:hAnsi="Times New Roman"/>
          <w:spacing w:val="1"/>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я ж</w:t>
      </w:r>
      <w:r w:rsidRPr="00B63DB7">
        <w:rPr>
          <w:rFonts w:ascii="Times New Roman" w:hAnsi="Times New Roman"/>
          <w:spacing w:val="1"/>
          <w:sz w:val="24"/>
          <w:szCs w:val="24"/>
        </w:rPr>
        <w:t>и</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о</w:t>
      </w:r>
      <w:r w:rsidRPr="00B63DB7">
        <w:rPr>
          <w:rFonts w:ascii="Times New Roman" w:hAnsi="Times New Roman"/>
          <w:spacing w:val="1"/>
          <w:sz w:val="24"/>
          <w:szCs w:val="24"/>
        </w:rPr>
        <w:t>д</w:t>
      </w:r>
      <w:r w:rsidRPr="00B63DB7">
        <w:rPr>
          <w:rFonts w:ascii="Times New Roman" w:hAnsi="Times New Roman"/>
          <w:sz w:val="24"/>
          <w:szCs w:val="24"/>
        </w:rPr>
        <w:t xml:space="preserve">ства. </w:t>
      </w:r>
      <w:r w:rsidRPr="00B63DB7">
        <w:rPr>
          <w:rFonts w:ascii="Times New Roman" w:hAnsi="Times New Roman"/>
          <w:spacing w:val="-4"/>
          <w:sz w:val="24"/>
          <w:szCs w:val="24"/>
        </w:rPr>
        <w:t>А</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1"/>
          <w:sz w:val="24"/>
          <w:szCs w:val="24"/>
        </w:rPr>
        <w:t>оп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мышл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ны</w:t>
      </w:r>
      <w:r w:rsidRPr="00B63DB7">
        <w:rPr>
          <w:rFonts w:ascii="Times New Roman" w:hAnsi="Times New Roman"/>
          <w:sz w:val="24"/>
          <w:szCs w:val="24"/>
        </w:rPr>
        <w:t>й к</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z w:val="24"/>
          <w:szCs w:val="24"/>
        </w:rPr>
        <w:t xml:space="preserve">екс. </w:t>
      </w:r>
      <w:r w:rsidRPr="00B63DB7">
        <w:rPr>
          <w:rFonts w:ascii="Times New Roman" w:hAnsi="Times New Roman"/>
          <w:spacing w:val="-3"/>
          <w:sz w:val="24"/>
          <w:szCs w:val="24"/>
        </w:rPr>
        <w:t>С</w:t>
      </w:r>
      <w:r w:rsidRPr="00B63DB7">
        <w:rPr>
          <w:rFonts w:ascii="Times New Roman" w:hAnsi="Times New Roman"/>
          <w:spacing w:val="1"/>
          <w:sz w:val="24"/>
          <w:szCs w:val="24"/>
        </w:rPr>
        <w:t>о</w:t>
      </w:r>
      <w:r w:rsidRPr="00B63DB7">
        <w:rPr>
          <w:rFonts w:ascii="Times New Roman" w:hAnsi="Times New Roman"/>
          <w:sz w:val="24"/>
          <w:szCs w:val="24"/>
        </w:rPr>
        <w:t xml:space="preserve">став </w:t>
      </w:r>
      <w:r w:rsidRPr="00B63DB7">
        <w:rPr>
          <w:rFonts w:ascii="Times New Roman" w:hAnsi="Times New Roman"/>
          <w:spacing w:val="-1"/>
          <w:sz w:val="24"/>
          <w:szCs w:val="24"/>
        </w:rPr>
        <w:t>АП</w:t>
      </w:r>
      <w:r w:rsidRPr="00B63DB7">
        <w:rPr>
          <w:rFonts w:ascii="Times New Roman" w:hAnsi="Times New Roman"/>
          <w:sz w:val="24"/>
          <w:szCs w:val="24"/>
        </w:rPr>
        <w:t xml:space="preserve">К. </w:t>
      </w:r>
      <w:r w:rsidRPr="00B63DB7">
        <w:rPr>
          <w:rFonts w:ascii="Times New Roman" w:hAnsi="Times New Roman"/>
          <w:spacing w:val="-1"/>
          <w:sz w:val="24"/>
          <w:szCs w:val="24"/>
        </w:rPr>
        <w:t>П</w:t>
      </w:r>
      <w:r w:rsidRPr="00B63DB7">
        <w:rPr>
          <w:rFonts w:ascii="Times New Roman" w:hAnsi="Times New Roman"/>
          <w:spacing w:val="1"/>
          <w:sz w:val="24"/>
          <w:szCs w:val="24"/>
        </w:rPr>
        <w:t>и</w:t>
      </w:r>
      <w:r w:rsidRPr="00B63DB7">
        <w:rPr>
          <w:rFonts w:ascii="Times New Roman" w:hAnsi="Times New Roman"/>
          <w:sz w:val="24"/>
          <w:szCs w:val="24"/>
        </w:rPr>
        <w:t>щевая</w:t>
      </w:r>
      <w:r w:rsidRPr="00B63DB7">
        <w:rPr>
          <w:rFonts w:ascii="Times New Roman" w:hAnsi="Times New Roman"/>
          <w:spacing w:val="59"/>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л</w:t>
      </w:r>
      <w:r w:rsidRPr="00B63DB7">
        <w:rPr>
          <w:rFonts w:ascii="Times New Roman" w:hAnsi="Times New Roman"/>
          <w:sz w:val="24"/>
          <w:szCs w:val="24"/>
        </w:rPr>
        <w:t>егкая</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ш</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ь</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Ле</w:t>
      </w:r>
      <w:r w:rsidRPr="00B63DB7">
        <w:rPr>
          <w:rFonts w:ascii="Times New Roman" w:hAnsi="Times New Roman"/>
          <w:spacing w:val="-3"/>
          <w:sz w:val="24"/>
          <w:szCs w:val="24"/>
        </w:rPr>
        <w:t>с</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4"/>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п</w:t>
      </w:r>
      <w:r w:rsidRPr="00B63DB7">
        <w:rPr>
          <w:rFonts w:ascii="Times New Roman" w:hAnsi="Times New Roman"/>
          <w:spacing w:val="-3"/>
          <w:sz w:val="24"/>
          <w:szCs w:val="24"/>
        </w:rPr>
        <w:t>л</w:t>
      </w:r>
      <w:r w:rsidRPr="00B63DB7">
        <w:rPr>
          <w:rFonts w:ascii="Times New Roman" w:hAnsi="Times New Roman"/>
          <w:sz w:val="24"/>
          <w:szCs w:val="24"/>
        </w:rPr>
        <w:t>екс.</w:t>
      </w:r>
      <w:r w:rsidRPr="00B63DB7">
        <w:rPr>
          <w:rFonts w:ascii="Times New Roman" w:hAnsi="Times New Roman"/>
          <w:spacing w:val="3"/>
          <w:sz w:val="24"/>
          <w:szCs w:val="24"/>
        </w:rPr>
        <w:t xml:space="preserve"> </w:t>
      </w:r>
      <w:r w:rsidRPr="00B63DB7">
        <w:rPr>
          <w:rFonts w:ascii="Times New Roman" w:hAnsi="Times New Roman"/>
          <w:spacing w:val="-3"/>
          <w:sz w:val="24"/>
          <w:szCs w:val="24"/>
        </w:rPr>
        <w:t>С</w:t>
      </w:r>
      <w:r w:rsidRPr="00B63DB7">
        <w:rPr>
          <w:rFonts w:ascii="Times New Roman" w:hAnsi="Times New Roman"/>
          <w:spacing w:val="1"/>
          <w:sz w:val="24"/>
          <w:szCs w:val="24"/>
        </w:rPr>
        <w:t>о</w:t>
      </w:r>
      <w:r w:rsidRPr="00B63DB7">
        <w:rPr>
          <w:rFonts w:ascii="Times New Roman" w:hAnsi="Times New Roman"/>
          <w:sz w:val="24"/>
          <w:szCs w:val="24"/>
        </w:rPr>
        <w:t>став к</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z w:val="24"/>
          <w:szCs w:val="24"/>
        </w:rPr>
        <w:t>кса.</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мес</w:t>
      </w:r>
      <w:r w:rsidRPr="00B63DB7">
        <w:rPr>
          <w:rFonts w:ascii="Times New Roman" w:hAnsi="Times New Roman"/>
          <w:spacing w:val="-3"/>
          <w:sz w:val="24"/>
          <w:szCs w:val="24"/>
        </w:rPr>
        <w:t>т</w:t>
      </w:r>
      <w:r w:rsidRPr="00B63DB7">
        <w:rPr>
          <w:rFonts w:ascii="Times New Roman" w:hAnsi="Times New Roman"/>
          <w:sz w:val="24"/>
          <w:szCs w:val="24"/>
        </w:rPr>
        <w:t xml:space="preserve">а </w:t>
      </w:r>
      <w:r w:rsidRPr="00B63DB7">
        <w:rPr>
          <w:rFonts w:ascii="Times New Roman" w:hAnsi="Times New Roman"/>
          <w:spacing w:val="-1"/>
          <w:sz w:val="24"/>
          <w:szCs w:val="24"/>
        </w:rPr>
        <w:t>л</w:t>
      </w:r>
      <w:r w:rsidRPr="00B63DB7">
        <w:rPr>
          <w:rFonts w:ascii="Times New Roman" w:hAnsi="Times New Roman"/>
          <w:sz w:val="24"/>
          <w:szCs w:val="24"/>
        </w:rPr>
        <w:t>ес</w:t>
      </w:r>
      <w:r w:rsidRPr="00B63DB7">
        <w:rPr>
          <w:rFonts w:ascii="Times New Roman" w:hAnsi="Times New Roman"/>
          <w:spacing w:val="1"/>
          <w:sz w:val="24"/>
          <w:szCs w:val="24"/>
        </w:rPr>
        <w:t>о</w:t>
      </w:r>
      <w:r w:rsidRPr="00B63DB7">
        <w:rPr>
          <w:rFonts w:ascii="Times New Roman" w:hAnsi="Times New Roman"/>
          <w:sz w:val="24"/>
          <w:szCs w:val="24"/>
        </w:rPr>
        <w:t>за</w:t>
      </w:r>
      <w:r w:rsidRPr="00B63DB7">
        <w:rPr>
          <w:rFonts w:ascii="Times New Roman" w:hAnsi="Times New Roman"/>
          <w:spacing w:val="-3"/>
          <w:sz w:val="24"/>
          <w:szCs w:val="24"/>
        </w:rPr>
        <w:t>г</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 xml:space="preserve">к. </w:t>
      </w:r>
      <w:r w:rsidRPr="00B63DB7">
        <w:rPr>
          <w:rFonts w:ascii="Times New Roman" w:hAnsi="Times New Roman"/>
          <w:spacing w:val="-1"/>
          <w:sz w:val="24"/>
          <w:szCs w:val="24"/>
        </w:rPr>
        <w:t>Ц</w:t>
      </w:r>
      <w:r w:rsidRPr="00B63DB7">
        <w:rPr>
          <w:rFonts w:ascii="Times New Roman" w:hAnsi="Times New Roman"/>
          <w:sz w:val="24"/>
          <w:szCs w:val="24"/>
        </w:rPr>
        <w:t>ел</w:t>
      </w:r>
      <w:r w:rsidRPr="00B63DB7">
        <w:rPr>
          <w:rFonts w:ascii="Times New Roman" w:hAnsi="Times New Roman"/>
          <w:spacing w:val="-2"/>
          <w:sz w:val="24"/>
          <w:szCs w:val="24"/>
        </w:rPr>
        <w:t>л</w:t>
      </w:r>
      <w:r w:rsidRPr="00B63DB7">
        <w:rPr>
          <w:rFonts w:ascii="Times New Roman" w:hAnsi="Times New Roman"/>
          <w:spacing w:val="-1"/>
          <w:sz w:val="24"/>
          <w:szCs w:val="24"/>
        </w:rPr>
        <w:t>юл</w:t>
      </w:r>
      <w:r w:rsidRPr="00B63DB7">
        <w:rPr>
          <w:rFonts w:ascii="Times New Roman" w:hAnsi="Times New Roman"/>
          <w:spacing w:val="1"/>
          <w:sz w:val="24"/>
          <w:szCs w:val="24"/>
        </w:rPr>
        <w:t>о</w:t>
      </w:r>
      <w:r w:rsidRPr="00B63DB7">
        <w:rPr>
          <w:rFonts w:ascii="Times New Roman" w:hAnsi="Times New Roman"/>
          <w:sz w:val="24"/>
          <w:szCs w:val="24"/>
        </w:rPr>
        <w:t>зн</w:t>
      </w:r>
      <w:r w:rsidRPr="00B63DB7">
        <w:rPr>
          <w:rFonts w:ascii="Times New Roman" w:hAnsi="Times New Roman"/>
          <w:spacing w:val="4"/>
          <w:sz w:val="24"/>
          <w:szCs w:val="24"/>
        </w:rPr>
        <w:t>о</w:t>
      </w:r>
      <w:r w:rsidRPr="00B63DB7">
        <w:rPr>
          <w:rFonts w:ascii="Times New Roman" w:hAnsi="Times New Roman"/>
          <w:spacing w:val="-2"/>
          <w:sz w:val="24"/>
          <w:szCs w:val="24"/>
        </w:rPr>
        <w:t>-</w:t>
      </w:r>
      <w:r w:rsidRPr="00B63DB7">
        <w:rPr>
          <w:rFonts w:ascii="Times New Roman" w:hAnsi="Times New Roman"/>
          <w:spacing w:val="1"/>
          <w:sz w:val="24"/>
          <w:szCs w:val="24"/>
        </w:rPr>
        <w:t>б</w:t>
      </w:r>
      <w:r w:rsidRPr="00B63DB7">
        <w:rPr>
          <w:rFonts w:ascii="Times New Roman" w:hAnsi="Times New Roman"/>
          <w:spacing w:val="-4"/>
          <w:sz w:val="24"/>
          <w:szCs w:val="24"/>
        </w:rPr>
        <w:t>у</w:t>
      </w:r>
      <w:r w:rsidRPr="00B63DB7">
        <w:rPr>
          <w:rFonts w:ascii="Times New Roman" w:hAnsi="Times New Roman"/>
          <w:sz w:val="24"/>
          <w:szCs w:val="24"/>
        </w:rPr>
        <w:t>маж</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3"/>
          <w:sz w:val="24"/>
          <w:szCs w:val="24"/>
        </w:rPr>
        <w:t xml:space="preserve"> </w:t>
      </w:r>
      <w:r w:rsidRPr="00B63DB7">
        <w:rPr>
          <w:rFonts w:ascii="Times New Roman" w:hAnsi="Times New Roman"/>
          <w:spacing w:val="-1"/>
          <w:sz w:val="24"/>
          <w:szCs w:val="24"/>
        </w:rPr>
        <w:t>пр</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ш</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ст</w:t>
      </w:r>
      <w:r w:rsidRPr="00B63DB7">
        <w:rPr>
          <w:rFonts w:ascii="Times New Roman" w:hAnsi="Times New Roman"/>
          <w:spacing w:val="2"/>
          <w:sz w:val="24"/>
          <w:szCs w:val="24"/>
        </w:rPr>
        <w:t>ь</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То</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2"/>
          <w:sz w:val="24"/>
          <w:szCs w:val="24"/>
        </w:rPr>
        <w:t>о</w:t>
      </w:r>
      <w:r w:rsidRPr="00B63DB7">
        <w:rPr>
          <w:rFonts w:ascii="Times New Roman" w:hAnsi="Times New Roman"/>
          <w:sz w:val="24"/>
          <w:szCs w:val="24"/>
        </w:rPr>
        <w:t>-энергет</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й </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мплекс.</w:t>
      </w:r>
      <w:r w:rsidRPr="00B63DB7">
        <w:rPr>
          <w:rFonts w:ascii="Times New Roman" w:hAnsi="Times New Roman"/>
          <w:spacing w:val="1"/>
          <w:sz w:val="24"/>
          <w:szCs w:val="24"/>
        </w:rPr>
        <w:t xml:space="preserve"> </w:t>
      </w:r>
      <w:r w:rsidRPr="00B63DB7">
        <w:rPr>
          <w:rFonts w:ascii="Times New Roman" w:hAnsi="Times New Roman"/>
          <w:spacing w:val="-4"/>
          <w:sz w:val="24"/>
          <w:szCs w:val="24"/>
        </w:rPr>
        <w:t>Т</w:t>
      </w:r>
      <w:r w:rsidRPr="00B63DB7">
        <w:rPr>
          <w:rFonts w:ascii="Times New Roman" w:hAnsi="Times New Roman"/>
          <w:spacing w:val="1"/>
          <w:sz w:val="24"/>
          <w:szCs w:val="24"/>
        </w:rPr>
        <w:t>оп</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2"/>
          <w:sz w:val="24"/>
          <w:szCs w:val="24"/>
        </w:rPr>
        <w:t>о</w:t>
      </w:r>
      <w:r w:rsidRPr="00B63DB7">
        <w:rPr>
          <w:rFonts w:ascii="Times New Roman" w:hAnsi="Times New Roman"/>
          <w:sz w:val="24"/>
          <w:szCs w:val="24"/>
        </w:rPr>
        <w:t>-эн</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гет</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ки</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мпл</w:t>
      </w:r>
      <w:r w:rsidRPr="00B63DB7">
        <w:rPr>
          <w:rFonts w:ascii="Times New Roman" w:hAnsi="Times New Roman"/>
          <w:spacing w:val="-2"/>
          <w:sz w:val="24"/>
          <w:szCs w:val="24"/>
        </w:rPr>
        <w:t>е</w:t>
      </w:r>
      <w:r w:rsidRPr="00B63DB7">
        <w:rPr>
          <w:rFonts w:ascii="Times New Roman" w:hAnsi="Times New Roman"/>
          <w:sz w:val="24"/>
          <w:szCs w:val="24"/>
        </w:rPr>
        <w:t>кс.</w:t>
      </w:r>
      <w:r w:rsidRPr="00B63DB7">
        <w:rPr>
          <w:rFonts w:ascii="Times New Roman" w:hAnsi="Times New Roman"/>
          <w:spacing w:val="1"/>
          <w:sz w:val="24"/>
          <w:szCs w:val="24"/>
        </w:rPr>
        <w:t xml:space="preserve"> </w:t>
      </w:r>
      <w:r w:rsidRPr="00B63DB7">
        <w:rPr>
          <w:rFonts w:ascii="Times New Roman" w:hAnsi="Times New Roman"/>
          <w:sz w:val="24"/>
          <w:szCs w:val="24"/>
        </w:rPr>
        <w:t>У</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ль</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 xml:space="preserve">я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ш</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ь</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ефтя</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4"/>
          <w:sz w:val="24"/>
          <w:szCs w:val="24"/>
        </w:rPr>
        <w:t xml:space="preserve"> </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z w:val="24"/>
          <w:szCs w:val="24"/>
        </w:rPr>
        <w:t>га</w:t>
      </w:r>
      <w:r w:rsidRPr="00B63DB7">
        <w:rPr>
          <w:rFonts w:ascii="Times New Roman" w:hAnsi="Times New Roman"/>
          <w:spacing w:val="-3"/>
          <w:sz w:val="24"/>
          <w:szCs w:val="24"/>
        </w:rPr>
        <w:t>з</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z w:val="24"/>
          <w:szCs w:val="24"/>
        </w:rPr>
        <w:t>я</w:t>
      </w:r>
      <w:r w:rsidRPr="00B63DB7">
        <w:rPr>
          <w:rFonts w:ascii="Times New Roman" w:hAnsi="Times New Roman"/>
          <w:spacing w:val="4"/>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ш</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ь</w:t>
      </w:r>
      <w:r w:rsidRPr="00B63DB7">
        <w:rPr>
          <w:rFonts w:ascii="Times New Roman" w:hAnsi="Times New Roman"/>
          <w:sz w:val="24"/>
          <w:szCs w:val="24"/>
        </w:rPr>
        <w:t>. Э</w:t>
      </w:r>
      <w:r w:rsidRPr="00B63DB7">
        <w:rPr>
          <w:rFonts w:ascii="Times New Roman" w:hAnsi="Times New Roman"/>
          <w:spacing w:val="-1"/>
          <w:sz w:val="24"/>
          <w:szCs w:val="24"/>
        </w:rPr>
        <w:t>л</w:t>
      </w:r>
      <w:r w:rsidRPr="00B63DB7">
        <w:rPr>
          <w:rFonts w:ascii="Times New Roman" w:hAnsi="Times New Roman"/>
          <w:sz w:val="24"/>
          <w:szCs w:val="24"/>
        </w:rPr>
        <w:t>ект</w:t>
      </w:r>
      <w:r w:rsidRPr="00B63DB7">
        <w:rPr>
          <w:rFonts w:ascii="Times New Roman" w:hAnsi="Times New Roman"/>
          <w:spacing w:val="1"/>
          <w:sz w:val="24"/>
          <w:szCs w:val="24"/>
        </w:rPr>
        <w:t>ро</w:t>
      </w:r>
      <w:r w:rsidRPr="00B63DB7">
        <w:rPr>
          <w:rFonts w:ascii="Times New Roman" w:hAnsi="Times New Roman"/>
          <w:spacing w:val="-3"/>
          <w:sz w:val="24"/>
          <w:szCs w:val="24"/>
        </w:rPr>
        <w:t>э</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ге</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к</w:t>
      </w:r>
      <w:r w:rsidRPr="00B63DB7">
        <w:rPr>
          <w:rFonts w:ascii="Times New Roman" w:hAnsi="Times New Roman"/>
          <w:spacing w:val="-2"/>
          <w:sz w:val="24"/>
          <w:szCs w:val="24"/>
        </w:rPr>
        <w:t>а</w:t>
      </w:r>
      <w:r w:rsidRPr="00B63DB7">
        <w:rPr>
          <w:rFonts w:ascii="Times New Roman" w:hAnsi="Times New Roman"/>
          <w:sz w:val="24"/>
          <w:szCs w:val="24"/>
        </w:rPr>
        <w:t xml:space="preserve">. </w:t>
      </w:r>
      <w:r w:rsidRPr="00B63DB7">
        <w:rPr>
          <w:rFonts w:ascii="Times New Roman" w:hAnsi="Times New Roman"/>
          <w:spacing w:val="-1"/>
          <w:sz w:val="24"/>
          <w:szCs w:val="24"/>
        </w:rPr>
        <w:t>Т</w:t>
      </w:r>
      <w:r w:rsidRPr="00B63DB7">
        <w:rPr>
          <w:rFonts w:ascii="Times New Roman" w:hAnsi="Times New Roman"/>
          <w:spacing w:val="1"/>
          <w:sz w:val="24"/>
          <w:szCs w:val="24"/>
        </w:rPr>
        <w:t>ип</w:t>
      </w:r>
      <w:r w:rsidRPr="00B63DB7">
        <w:rPr>
          <w:rFonts w:ascii="Times New Roman" w:hAnsi="Times New Roman"/>
          <w:sz w:val="24"/>
          <w:szCs w:val="24"/>
        </w:rPr>
        <w:t>ы э</w:t>
      </w:r>
      <w:r w:rsidRPr="00B63DB7">
        <w:rPr>
          <w:rFonts w:ascii="Times New Roman" w:hAnsi="Times New Roman"/>
          <w:spacing w:val="-1"/>
          <w:sz w:val="24"/>
          <w:szCs w:val="24"/>
        </w:rPr>
        <w:t>л</w:t>
      </w:r>
      <w:r w:rsidRPr="00B63DB7">
        <w:rPr>
          <w:rFonts w:ascii="Times New Roman" w:hAnsi="Times New Roman"/>
          <w:sz w:val="24"/>
          <w:szCs w:val="24"/>
        </w:rPr>
        <w:t>ек</w:t>
      </w:r>
      <w:r w:rsidRPr="00B63DB7">
        <w:rPr>
          <w:rFonts w:ascii="Times New Roman" w:hAnsi="Times New Roman"/>
          <w:spacing w:val="-2"/>
          <w:sz w:val="24"/>
          <w:szCs w:val="24"/>
        </w:rPr>
        <w:t>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pacing w:val="1"/>
          <w:sz w:val="24"/>
          <w:szCs w:val="24"/>
        </w:rPr>
        <w:t>й</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 xml:space="preserve">и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3"/>
          <w:sz w:val="24"/>
          <w:szCs w:val="24"/>
        </w:rPr>
        <w:t>м</w:t>
      </w:r>
      <w:r w:rsidRPr="00B63DB7">
        <w:rPr>
          <w:rFonts w:ascii="Times New Roman" w:hAnsi="Times New Roman"/>
          <w:sz w:val="24"/>
          <w:szCs w:val="24"/>
        </w:rPr>
        <w:t>е</w:t>
      </w:r>
      <w:r w:rsidRPr="00B63DB7">
        <w:rPr>
          <w:rFonts w:ascii="Times New Roman" w:hAnsi="Times New Roman"/>
          <w:spacing w:val="5"/>
          <w:sz w:val="24"/>
          <w:szCs w:val="24"/>
        </w:rPr>
        <w:t>щ</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я э</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2"/>
          <w:sz w:val="24"/>
          <w:szCs w:val="24"/>
        </w:rPr>
        <w:t>к</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ста</w:t>
      </w:r>
      <w:r w:rsidRPr="00B63DB7">
        <w:rPr>
          <w:rFonts w:ascii="Times New Roman" w:hAnsi="Times New Roman"/>
          <w:spacing w:val="-1"/>
          <w:sz w:val="24"/>
          <w:szCs w:val="24"/>
        </w:rPr>
        <w:t>н</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Еди</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я энерго</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z w:val="24"/>
          <w:szCs w:val="24"/>
        </w:rPr>
        <w:t>ст</w:t>
      </w:r>
      <w:r w:rsidRPr="00B63DB7">
        <w:rPr>
          <w:rFonts w:ascii="Times New Roman" w:hAnsi="Times New Roman"/>
          <w:spacing w:val="-3"/>
          <w:sz w:val="24"/>
          <w:szCs w:val="24"/>
        </w:rPr>
        <w:t>е</w:t>
      </w:r>
      <w:r w:rsidRPr="00B63DB7">
        <w:rPr>
          <w:rFonts w:ascii="Times New Roman" w:hAnsi="Times New Roman"/>
          <w:sz w:val="24"/>
          <w:szCs w:val="24"/>
        </w:rPr>
        <w:t>ма ст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ны</w:t>
      </w:r>
      <w:r w:rsidRPr="00B63DB7">
        <w:rPr>
          <w:rFonts w:ascii="Times New Roman" w:hAnsi="Times New Roman"/>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с</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z w:val="24"/>
          <w:szCs w:val="24"/>
        </w:rPr>
        <w:t>кт</w:t>
      </w:r>
      <w:r w:rsidRPr="00B63DB7">
        <w:rPr>
          <w:rFonts w:ascii="Times New Roman" w:hAnsi="Times New Roman"/>
          <w:spacing w:val="1"/>
          <w:sz w:val="24"/>
          <w:szCs w:val="24"/>
        </w:rPr>
        <w:t>и</w:t>
      </w:r>
      <w:r w:rsidRPr="00B63DB7">
        <w:rPr>
          <w:rFonts w:ascii="Times New Roman" w:hAnsi="Times New Roman"/>
          <w:spacing w:val="-3"/>
          <w:sz w:val="24"/>
          <w:szCs w:val="24"/>
        </w:rPr>
        <w:t>в</w:t>
      </w:r>
      <w:r w:rsidRPr="00B63DB7">
        <w:rPr>
          <w:rFonts w:ascii="Times New Roman" w:hAnsi="Times New Roman"/>
          <w:sz w:val="24"/>
          <w:szCs w:val="24"/>
        </w:rPr>
        <w:t>ы</w:t>
      </w:r>
      <w:r w:rsidRPr="00B63DB7">
        <w:rPr>
          <w:rFonts w:ascii="Times New Roman" w:hAnsi="Times New Roman"/>
          <w:spacing w:val="1"/>
          <w:sz w:val="24"/>
          <w:szCs w:val="24"/>
        </w:rPr>
        <w:t xml:space="preserve"> р</w:t>
      </w:r>
      <w:r w:rsidRPr="00B63DB7">
        <w:rPr>
          <w:rFonts w:ascii="Times New Roman" w:hAnsi="Times New Roman"/>
          <w:sz w:val="24"/>
          <w:szCs w:val="24"/>
        </w:rPr>
        <w:t>аз</w:t>
      </w:r>
      <w:r w:rsidRPr="00B63DB7">
        <w:rPr>
          <w:rFonts w:ascii="Times New Roman" w:hAnsi="Times New Roman"/>
          <w:spacing w:val="-1"/>
          <w:sz w:val="24"/>
          <w:szCs w:val="24"/>
        </w:rPr>
        <w:t>в</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я. Мета</w:t>
      </w:r>
      <w:r w:rsidRPr="00B63DB7">
        <w:rPr>
          <w:rFonts w:ascii="Times New Roman" w:hAnsi="Times New Roman"/>
          <w:spacing w:val="-1"/>
          <w:sz w:val="24"/>
          <w:szCs w:val="24"/>
        </w:rPr>
        <w:t>лл</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г</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ки</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2"/>
          <w:sz w:val="24"/>
          <w:szCs w:val="24"/>
        </w:rPr>
        <w:t>к</w:t>
      </w:r>
      <w:r w:rsidRPr="00B63DB7">
        <w:rPr>
          <w:rFonts w:ascii="Times New Roman" w:hAnsi="Times New Roman"/>
          <w:sz w:val="24"/>
          <w:szCs w:val="24"/>
        </w:rPr>
        <w:t>с. Че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1"/>
          <w:sz w:val="24"/>
          <w:szCs w:val="24"/>
        </w:rPr>
        <w:t>ц</w:t>
      </w:r>
      <w:r w:rsidRPr="00B63DB7">
        <w:rPr>
          <w:rFonts w:ascii="Times New Roman" w:hAnsi="Times New Roman"/>
          <w:spacing w:val="-3"/>
          <w:sz w:val="24"/>
          <w:szCs w:val="24"/>
        </w:rPr>
        <w:t>в</w:t>
      </w:r>
      <w:r w:rsidRPr="00B63DB7">
        <w:rPr>
          <w:rFonts w:ascii="Times New Roman" w:hAnsi="Times New Roman"/>
          <w:sz w:val="24"/>
          <w:szCs w:val="24"/>
        </w:rPr>
        <w:t>етн</w:t>
      </w:r>
      <w:r w:rsidRPr="00B63DB7">
        <w:rPr>
          <w:rFonts w:ascii="Times New Roman" w:hAnsi="Times New Roman"/>
          <w:spacing w:val="-1"/>
          <w:sz w:val="24"/>
          <w:szCs w:val="24"/>
        </w:rPr>
        <w:t>а</w:t>
      </w:r>
      <w:r w:rsidRPr="00B63DB7">
        <w:rPr>
          <w:rFonts w:ascii="Times New Roman" w:hAnsi="Times New Roman"/>
          <w:sz w:val="24"/>
          <w:szCs w:val="24"/>
        </w:rPr>
        <w:t>я мета</w:t>
      </w:r>
      <w:r w:rsidRPr="00B63DB7">
        <w:rPr>
          <w:rFonts w:ascii="Times New Roman" w:hAnsi="Times New Roman"/>
          <w:spacing w:val="-1"/>
          <w:sz w:val="24"/>
          <w:szCs w:val="24"/>
        </w:rPr>
        <w:t>л</w:t>
      </w:r>
      <w:r w:rsidRPr="00B63DB7">
        <w:rPr>
          <w:rFonts w:ascii="Times New Roman" w:hAnsi="Times New Roman"/>
          <w:spacing w:val="1"/>
          <w:sz w:val="24"/>
          <w:szCs w:val="24"/>
        </w:rPr>
        <w:t>л</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г</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 xml:space="preserve">и </w:t>
      </w:r>
      <w:r w:rsidRPr="00B63DB7">
        <w:rPr>
          <w:rFonts w:ascii="Times New Roman" w:hAnsi="Times New Roman"/>
          <w:spacing w:val="1"/>
          <w:sz w:val="24"/>
          <w:szCs w:val="24"/>
        </w:rPr>
        <w:t>р</w:t>
      </w:r>
      <w:r w:rsidRPr="00B63DB7">
        <w:rPr>
          <w:rFonts w:ascii="Times New Roman" w:hAnsi="Times New Roman"/>
          <w:sz w:val="24"/>
          <w:szCs w:val="24"/>
        </w:rPr>
        <w:t>азме</w:t>
      </w:r>
      <w:r w:rsidRPr="00B63DB7">
        <w:rPr>
          <w:rFonts w:ascii="Times New Roman" w:hAnsi="Times New Roman"/>
          <w:spacing w:val="-3"/>
          <w:sz w:val="24"/>
          <w:szCs w:val="24"/>
        </w:rPr>
        <w:t>щ</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м</w:t>
      </w:r>
      <w:r w:rsidRPr="00B63DB7">
        <w:rPr>
          <w:rFonts w:ascii="Times New Roman" w:hAnsi="Times New Roman"/>
          <w:sz w:val="24"/>
          <w:szCs w:val="24"/>
        </w:rPr>
        <w:t xml:space="preserve">ы и </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с</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z w:val="24"/>
          <w:szCs w:val="24"/>
        </w:rPr>
        <w:t>кт</w:t>
      </w:r>
      <w:r w:rsidRPr="00B63DB7">
        <w:rPr>
          <w:rFonts w:ascii="Times New Roman" w:hAnsi="Times New Roman"/>
          <w:spacing w:val="1"/>
          <w:sz w:val="24"/>
          <w:szCs w:val="24"/>
        </w:rPr>
        <w:t>и</w:t>
      </w:r>
      <w:r w:rsidRPr="00B63DB7">
        <w:rPr>
          <w:rFonts w:ascii="Times New Roman" w:hAnsi="Times New Roman"/>
          <w:spacing w:val="-3"/>
          <w:sz w:val="24"/>
          <w:szCs w:val="24"/>
        </w:rPr>
        <w:t>в</w:t>
      </w:r>
      <w:r w:rsidRPr="00B63DB7">
        <w:rPr>
          <w:rFonts w:ascii="Times New Roman" w:hAnsi="Times New Roman"/>
          <w:sz w:val="24"/>
          <w:szCs w:val="24"/>
        </w:rPr>
        <w:t xml:space="preserve">ы </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з</w:t>
      </w:r>
      <w:r w:rsidRPr="00B63DB7">
        <w:rPr>
          <w:rFonts w:ascii="Times New Roman" w:hAnsi="Times New Roman"/>
          <w:spacing w:val="-1"/>
          <w:sz w:val="24"/>
          <w:szCs w:val="24"/>
        </w:rPr>
        <w:t>в</w:t>
      </w:r>
      <w:r w:rsidRPr="00B63DB7">
        <w:rPr>
          <w:rFonts w:ascii="Times New Roman" w:hAnsi="Times New Roman"/>
          <w:spacing w:val="1"/>
          <w:sz w:val="24"/>
          <w:szCs w:val="24"/>
        </w:rPr>
        <w:t>и</w:t>
      </w:r>
      <w:r w:rsidRPr="00B63DB7">
        <w:rPr>
          <w:rFonts w:ascii="Times New Roman" w:hAnsi="Times New Roman"/>
          <w:sz w:val="24"/>
          <w:szCs w:val="24"/>
        </w:rPr>
        <w:t xml:space="preserve">тия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асли. Маш</w:t>
      </w:r>
      <w:r w:rsidRPr="00B63DB7">
        <w:rPr>
          <w:rFonts w:ascii="Times New Roman" w:hAnsi="Times New Roman"/>
          <w:spacing w:val="-2"/>
          <w:sz w:val="24"/>
          <w:szCs w:val="24"/>
        </w:rPr>
        <w:t>и</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ро</w:t>
      </w:r>
      <w:r w:rsidRPr="00B63DB7">
        <w:rPr>
          <w:rFonts w:ascii="Times New Roman" w:hAnsi="Times New Roman"/>
          <w:spacing w:val="1"/>
          <w:sz w:val="24"/>
          <w:szCs w:val="24"/>
        </w:rPr>
        <w:t>и</w:t>
      </w:r>
      <w:r w:rsidRPr="00B63DB7">
        <w:rPr>
          <w:rFonts w:ascii="Times New Roman" w:hAnsi="Times New Roman"/>
          <w:sz w:val="24"/>
          <w:szCs w:val="24"/>
        </w:rPr>
        <w:t>те</w:t>
      </w:r>
      <w:r w:rsidRPr="00B63DB7">
        <w:rPr>
          <w:rFonts w:ascii="Times New Roman" w:hAnsi="Times New Roman"/>
          <w:spacing w:val="-1"/>
          <w:sz w:val="24"/>
          <w:szCs w:val="24"/>
        </w:rPr>
        <w:t>льн</w:t>
      </w:r>
      <w:r w:rsidRPr="00B63DB7">
        <w:rPr>
          <w:rFonts w:ascii="Times New Roman" w:hAnsi="Times New Roman"/>
          <w:spacing w:val="1"/>
          <w:sz w:val="24"/>
          <w:szCs w:val="24"/>
        </w:rPr>
        <w:t>ы</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мпле</w:t>
      </w:r>
      <w:r w:rsidRPr="00B63DB7">
        <w:rPr>
          <w:rFonts w:ascii="Times New Roman" w:hAnsi="Times New Roman"/>
          <w:spacing w:val="-2"/>
          <w:sz w:val="24"/>
          <w:szCs w:val="24"/>
        </w:rPr>
        <w:t>к</w:t>
      </w:r>
      <w:r w:rsidRPr="00B63DB7">
        <w:rPr>
          <w:rFonts w:ascii="Times New Roman" w:hAnsi="Times New Roman"/>
          <w:sz w:val="24"/>
          <w:szCs w:val="24"/>
        </w:rPr>
        <w:t>с.</w:t>
      </w:r>
      <w:r w:rsidRPr="00B63DB7">
        <w:rPr>
          <w:rFonts w:ascii="Times New Roman" w:hAnsi="Times New Roman"/>
          <w:spacing w:val="2"/>
          <w:sz w:val="24"/>
          <w:szCs w:val="24"/>
        </w:rPr>
        <w:t xml:space="preserve"> </w:t>
      </w:r>
      <w:r w:rsidRPr="00B63DB7">
        <w:rPr>
          <w:rFonts w:ascii="Times New Roman" w:hAnsi="Times New Roman"/>
          <w:spacing w:val="-3"/>
          <w:sz w:val="24"/>
          <w:szCs w:val="24"/>
        </w:rPr>
        <w:t>С</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pacing w:val="1"/>
          <w:sz w:val="24"/>
          <w:szCs w:val="24"/>
        </w:rPr>
        <w:t>ци</w:t>
      </w:r>
      <w:r w:rsidRPr="00B63DB7">
        <w:rPr>
          <w:rFonts w:ascii="Times New Roman" w:hAnsi="Times New Roman"/>
          <w:spacing w:val="4"/>
          <w:sz w:val="24"/>
          <w:szCs w:val="24"/>
        </w:rPr>
        <w:t>а</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за</w:t>
      </w:r>
      <w:r w:rsidRPr="00B63DB7">
        <w:rPr>
          <w:rFonts w:ascii="Times New Roman" w:hAnsi="Times New Roman"/>
          <w:spacing w:val="-2"/>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 К</w:t>
      </w:r>
      <w:r w:rsidRPr="00B63DB7">
        <w:rPr>
          <w:rFonts w:ascii="Times New Roman" w:hAnsi="Times New Roman"/>
          <w:spacing w:val="-1"/>
          <w:sz w:val="24"/>
          <w:szCs w:val="24"/>
        </w:rPr>
        <w:t>о</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ир</w:t>
      </w:r>
      <w:r w:rsidRPr="00B63DB7">
        <w:rPr>
          <w:rFonts w:ascii="Times New Roman" w:hAnsi="Times New Roman"/>
          <w:spacing w:val="1"/>
          <w:sz w:val="24"/>
          <w:szCs w:val="24"/>
        </w:rPr>
        <w:t>о</w:t>
      </w:r>
      <w:r w:rsidRPr="00B63DB7">
        <w:rPr>
          <w:rFonts w:ascii="Times New Roman" w:hAnsi="Times New Roman"/>
          <w:sz w:val="24"/>
          <w:szCs w:val="24"/>
        </w:rPr>
        <w:t>ва</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в</w:t>
      </w:r>
      <w:r w:rsidRPr="00B63DB7">
        <w:rPr>
          <w:rFonts w:ascii="Times New Roman" w:hAnsi="Times New Roman"/>
          <w:sz w:val="24"/>
          <w:szCs w:val="24"/>
        </w:rPr>
        <w:t>язи</w:t>
      </w:r>
      <w:r w:rsidRPr="00B63DB7">
        <w:rPr>
          <w:rFonts w:ascii="Times New Roman" w:hAnsi="Times New Roman"/>
          <w:spacing w:val="1"/>
          <w:sz w:val="24"/>
          <w:szCs w:val="24"/>
        </w:rPr>
        <w:t xml:space="preserve"> </w:t>
      </w:r>
      <w:r w:rsidRPr="00B63DB7">
        <w:rPr>
          <w:rFonts w:ascii="Times New Roman" w:hAnsi="Times New Roman"/>
          <w:sz w:val="24"/>
          <w:szCs w:val="24"/>
        </w:rPr>
        <w:t xml:space="preserve">с </w:t>
      </w:r>
      <w:r w:rsidRPr="00B63DB7">
        <w:rPr>
          <w:rFonts w:ascii="Times New Roman" w:hAnsi="Times New Roman"/>
          <w:spacing w:val="1"/>
          <w:sz w:val="24"/>
          <w:szCs w:val="24"/>
        </w:rPr>
        <w:t>др</w:t>
      </w:r>
      <w:r w:rsidRPr="00B63DB7">
        <w:rPr>
          <w:rFonts w:ascii="Times New Roman" w:hAnsi="Times New Roman"/>
          <w:spacing w:val="-4"/>
          <w:sz w:val="24"/>
          <w:szCs w:val="24"/>
        </w:rPr>
        <w:t>у</w:t>
      </w:r>
      <w:r w:rsidRPr="00B63DB7">
        <w:rPr>
          <w:rFonts w:ascii="Times New Roman" w:hAnsi="Times New Roman"/>
          <w:sz w:val="24"/>
          <w:szCs w:val="24"/>
        </w:rPr>
        <w:t>г</w:t>
      </w:r>
      <w:r w:rsidRPr="00B63DB7">
        <w:rPr>
          <w:rFonts w:ascii="Times New Roman" w:hAnsi="Times New Roman"/>
          <w:spacing w:val="1"/>
          <w:sz w:val="24"/>
          <w:szCs w:val="24"/>
        </w:rPr>
        <w:t>и</w:t>
      </w:r>
      <w:r w:rsidRPr="00B63DB7">
        <w:rPr>
          <w:rFonts w:ascii="Times New Roman" w:hAnsi="Times New Roman"/>
          <w:sz w:val="24"/>
          <w:szCs w:val="24"/>
        </w:rPr>
        <w:t>ми</w:t>
      </w:r>
      <w:r w:rsidRPr="00B63DB7">
        <w:rPr>
          <w:rFonts w:ascii="Times New Roman" w:hAnsi="Times New Roman"/>
          <w:spacing w:val="1"/>
          <w:sz w:val="24"/>
          <w:szCs w:val="24"/>
        </w:rPr>
        <w:t xml:space="preserve"> о</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асля</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1"/>
          <w:sz w:val="24"/>
          <w:szCs w:val="24"/>
        </w:rPr>
        <w:t xml:space="preserve"> р</w:t>
      </w:r>
      <w:r w:rsidRPr="00B63DB7">
        <w:rPr>
          <w:rFonts w:ascii="Times New Roman" w:hAnsi="Times New Roman"/>
          <w:sz w:val="24"/>
          <w:szCs w:val="24"/>
        </w:rPr>
        <w:t>аз</w:t>
      </w:r>
      <w:r w:rsidRPr="00B63DB7">
        <w:rPr>
          <w:rFonts w:ascii="Times New Roman" w:hAnsi="Times New Roman"/>
          <w:spacing w:val="-3"/>
          <w:sz w:val="24"/>
          <w:szCs w:val="24"/>
        </w:rPr>
        <w:t>м</w:t>
      </w:r>
      <w:r w:rsidRPr="00B63DB7">
        <w:rPr>
          <w:rFonts w:ascii="Times New Roman" w:hAnsi="Times New Roman"/>
          <w:sz w:val="24"/>
          <w:szCs w:val="24"/>
        </w:rPr>
        <w:t>еще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П</w:t>
      </w:r>
      <w:r w:rsidRPr="00B63DB7">
        <w:rPr>
          <w:rFonts w:ascii="Times New Roman" w:hAnsi="Times New Roman"/>
          <w:sz w:val="24"/>
          <w:szCs w:val="24"/>
        </w:rPr>
        <w:t>К.</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сле</w:t>
      </w:r>
      <w:r w:rsidRPr="00B63DB7">
        <w:rPr>
          <w:rFonts w:ascii="Times New Roman" w:hAnsi="Times New Roman"/>
          <w:spacing w:val="-1"/>
          <w:sz w:val="24"/>
          <w:szCs w:val="24"/>
        </w:rPr>
        <w:t>в</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1"/>
          <w:sz w:val="24"/>
          <w:szCs w:val="24"/>
        </w:rPr>
        <w:t xml:space="preserve"> о</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 воен</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w:t>
      </w:r>
      <w:r w:rsidRPr="00B63DB7">
        <w:rPr>
          <w:rFonts w:ascii="Times New Roman" w:hAnsi="Times New Roman"/>
          <w:spacing w:val="-1"/>
          <w:sz w:val="24"/>
          <w:szCs w:val="24"/>
        </w:rPr>
        <w:t>пр</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2"/>
          <w:sz w:val="24"/>
          <w:szCs w:val="24"/>
        </w:rPr>
        <w:t>ы</w:t>
      </w:r>
      <w:r w:rsidRPr="00B63DB7">
        <w:rPr>
          <w:rFonts w:ascii="Times New Roman" w:hAnsi="Times New Roman"/>
          <w:sz w:val="24"/>
          <w:szCs w:val="24"/>
        </w:rPr>
        <w:t>ш</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3"/>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z w:val="24"/>
          <w:szCs w:val="24"/>
        </w:rPr>
        <w:t xml:space="preserve">екса. </w:t>
      </w:r>
      <w:r w:rsidRPr="00B63DB7">
        <w:rPr>
          <w:rFonts w:ascii="Times New Roman" w:hAnsi="Times New Roman"/>
          <w:spacing w:val="-1"/>
          <w:sz w:val="24"/>
          <w:szCs w:val="24"/>
        </w:rPr>
        <w:t>Х</w:t>
      </w:r>
      <w:r w:rsidRPr="00B63DB7">
        <w:rPr>
          <w:rFonts w:ascii="Times New Roman" w:hAnsi="Times New Roman"/>
          <w:spacing w:val="1"/>
          <w:sz w:val="24"/>
          <w:szCs w:val="24"/>
        </w:rPr>
        <w:t>и</w:t>
      </w:r>
      <w:r w:rsidRPr="00B63DB7">
        <w:rPr>
          <w:rFonts w:ascii="Times New Roman" w:hAnsi="Times New Roman"/>
          <w:sz w:val="24"/>
          <w:szCs w:val="24"/>
        </w:rPr>
        <w:t>ми</w:t>
      </w:r>
      <w:r w:rsidRPr="00B63DB7">
        <w:rPr>
          <w:rFonts w:ascii="Times New Roman" w:hAnsi="Times New Roman"/>
          <w:spacing w:val="-1"/>
          <w:sz w:val="24"/>
          <w:szCs w:val="24"/>
        </w:rPr>
        <w:t>ч</w:t>
      </w:r>
      <w:r w:rsidRPr="00B63DB7">
        <w:rPr>
          <w:rFonts w:ascii="Times New Roman" w:hAnsi="Times New Roman"/>
          <w:sz w:val="24"/>
          <w:szCs w:val="24"/>
        </w:rPr>
        <w:t>еск</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ро</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ш</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ь</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 xml:space="preserve">ав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асли.</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ти</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3"/>
          <w:sz w:val="24"/>
          <w:szCs w:val="24"/>
        </w:rPr>
        <w:t>м</w:t>
      </w:r>
      <w:r w:rsidRPr="00B63DB7">
        <w:rPr>
          <w:rFonts w:ascii="Times New Roman" w:hAnsi="Times New Roman"/>
          <w:sz w:val="24"/>
          <w:szCs w:val="24"/>
        </w:rPr>
        <w:t>еще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с</w:t>
      </w:r>
      <w:r w:rsidRPr="00B63DB7">
        <w:rPr>
          <w:rFonts w:ascii="Times New Roman" w:hAnsi="Times New Roman"/>
          <w:spacing w:val="-1"/>
          <w:sz w:val="24"/>
          <w:szCs w:val="24"/>
        </w:rPr>
        <w:t>п</w:t>
      </w:r>
      <w:r w:rsidRPr="00B63DB7">
        <w:rPr>
          <w:rFonts w:ascii="Times New Roman" w:hAnsi="Times New Roman"/>
          <w:sz w:val="24"/>
          <w:szCs w:val="24"/>
        </w:rPr>
        <w:t>ек</w:t>
      </w:r>
      <w:r w:rsidRPr="00B63DB7">
        <w:rPr>
          <w:rFonts w:ascii="Times New Roman" w:hAnsi="Times New Roman"/>
          <w:spacing w:val="-2"/>
          <w:sz w:val="24"/>
          <w:szCs w:val="24"/>
        </w:rPr>
        <w:t>т</w:t>
      </w:r>
      <w:r w:rsidRPr="00B63DB7">
        <w:rPr>
          <w:rFonts w:ascii="Times New Roman" w:hAnsi="Times New Roman"/>
          <w:spacing w:val="1"/>
          <w:sz w:val="24"/>
          <w:szCs w:val="24"/>
        </w:rPr>
        <w:t>и</w:t>
      </w:r>
      <w:r w:rsidRPr="00B63DB7">
        <w:rPr>
          <w:rFonts w:ascii="Times New Roman" w:hAnsi="Times New Roman"/>
          <w:sz w:val="24"/>
          <w:szCs w:val="24"/>
        </w:rPr>
        <w:t xml:space="preserve">вы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1"/>
          <w:sz w:val="24"/>
          <w:szCs w:val="24"/>
        </w:rPr>
        <w:t>в</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pacing w:val="-1"/>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pacing w:val="-2"/>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ор</w:t>
      </w:r>
      <w:r w:rsidRPr="00B63DB7">
        <w:rPr>
          <w:rFonts w:ascii="Times New Roman" w:hAnsi="Times New Roman"/>
          <w:sz w:val="24"/>
          <w:szCs w:val="24"/>
        </w:rPr>
        <w:t>т.</w:t>
      </w:r>
      <w:r w:rsidRPr="00B63DB7">
        <w:rPr>
          <w:rFonts w:ascii="Times New Roman" w:hAnsi="Times New Roman"/>
          <w:spacing w:val="1"/>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pacing w:val="-1"/>
          <w:sz w:val="24"/>
          <w:szCs w:val="24"/>
        </w:rPr>
        <w:t>д</w:t>
      </w:r>
      <w:r w:rsidRPr="00B63DB7">
        <w:rPr>
          <w:rFonts w:ascii="Times New Roman" w:hAnsi="Times New Roman"/>
          <w:sz w:val="24"/>
          <w:szCs w:val="24"/>
        </w:rPr>
        <w:t>ы 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с</w:t>
      </w:r>
      <w:r w:rsidRPr="00B63DB7">
        <w:rPr>
          <w:rFonts w:ascii="Times New Roman" w:hAnsi="Times New Roman"/>
          <w:spacing w:val="-1"/>
          <w:sz w:val="24"/>
          <w:szCs w:val="24"/>
        </w:rPr>
        <w:t>по</w:t>
      </w:r>
      <w:r w:rsidRPr="00B63DB7">
        <w:rPr>
          <w:rFonts w:ascii="Times New Roman" w:hAnsi="Times New Roman"/>
          <w:spacing w:val="1"/>
          <w:sz w:val="24"/>
          <w:szCs w:val="24"/>
        </w:rPr>
        <w:t>р</w:t>
      </w:r>
      <w:r w:rsidRPr="00B63DB7">
        <w:rPr>
          <w:rFonts w:ascii="Times New Roman" w:hAnsi="Times New Roman"/>
          <w:sz w:val="24"/>
          <w:szCs w:val="24"/>
        </w:rPr>
        <w:t xml:space="preserve">та. </w:t>
      </w:r>
      <w:r w:rsidRPr="00B63DB7">
        <w:rPr>
          <w:rFonts w:ascii="Times New Roman" w:hAnsi="Times New Roman"/>
          <w:spacing w:val="-1"/>
          <w:sz w:val="24"/>
          <w:szCs w:val="24"/>
        </w:rPr>
        <w:t>З</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 xml:space="preserve">е </w:t>
      </w:r>
      <w:r w:rsidRPr="00B63DB7">
        <w:rPr>
          <w:rFonts w:ascii="Times New Roman" w:hAnsi="Times New Roman"/>
          <w:spacing w:val="1"/>
          <w:sz w:val="24"/>
          <w:szCs w:val="24"/>
        </w:rPr>
        <w:t>д</w:t>
      </w:r>
      <w:r w:rsidRPr="00B63DB7">
        <w:rPr>
          <w:rFonts w:ascii="Times New Roman" w:hAnsi="Times New Roman"/>
          <w:spacing w:val="-1"/>
          <w:sz w:val="24"/>
          <w:szCs w:val="24"/>
        </w:rPr>
        <w:t>л</w:t>
      </w:r>
      <w:r w:rsidRPr="00B63DB7">
        <w:rPr>
          <w:rFonts w:ascii="Times New Roman" w:hAnsi="Times New Roman"/>
          <w:sz w:val="24"/>
          <w:szCs w:val="24"/>
        </w:rPr>
        <w:t xml:space="preserve">я </w:t>
      </w:r>
      <w:r w:rsidRPr="00B63DB7">
        <w:rPr>
          <w:rFonts w:ascii="Times New Roman" w:hAnsi="Times New Roman"/>
          <w:spacing w:val="1"/>
          <w:sz w:val="24"/>
          <w:szCs w:val="24"/>
        </w:rPr>
        <w:t>хо</w:t>
      </w:r>
      <w:r w:rsidRPr="00B63DB7">
        <w:rPr>
          <w:rFonts w:ascii="Times New Roman" w:hAnsi="Times New Roman"/>
          <w:spacing w:val="-3"/>
          <w:sz w:val="24"/>
          <w:szCs w:val="24"/>
        </w:rPr>
        <w:t>з</w:t>
      </w:r>
      <w:r w:rsidRPr="00B63DB7">
        <w:rPr>
          <w:rFonts w:ascii="Times New Roman" w:hAnsi="Times New Roman"/>
          <w:sz w:val="24"/>
          <w:szCs w:val="24"/>
        </w:rPr>
        <w:t>я</w:t>
      </w:r>
      <w:r w:rsidRPr="00B63DB7">
        <w:rPr>
          <w:rFonts w:ascii="Times New Roman" w:hAnsi="Times New Roman"/>
          <w:spacing w:val="1"/>
          <w:sz w:val="24"/>
          <w:szCs w:val="24"/>
        </w:rPr>
        <w:t>й</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 xml:space="preserve">ва. </w:t>
      </w:r>
      <w:r w:rsidRPr="00B63DB7">
        <w:rPr>
          <w:rFonts w:ascii="Times New Roman" w:hAnsi="Times New Roman"/>
          <w:spacing w:val="-1"/>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pacing w:val="-2"/>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ор</w:t>
      </w:r>
      <w:r w:rsidRPr="00B63DB7">
        <w:rPr>
          <w:rFonts w:ascii="Times New Roman" w:hAnsi="Times New Roman"/>
          <w:spacing w:val="-3"/>
          <w:sz w:val="24"/>
          <w:szCs w:val="24"/>
        </w:rPr>
        <w:t>т</w:t>
      </w:r>
      <w:r w:rsidRPr="00B63DB7">
        <w:rPr>
          <w:rFonts w:ascii="Times New Roman" w:hAnsi="Times New Roman"/>
          <w:spacing w:val="1"/>
          <w:sz w:val="24"/>
          <w:szCs w:val="24"/>
        </w:rPr>
        <w:t>н</w:t>
      </w:r>
      <w:r w:rsidRPr="00B63DB7">
        <w:rPr>
          <w:rFonts w:ascii="Times New Roman" w:hAnsi="Times New Roman"/>
          <w:sz w:val="24"/>
          <w:szCs w:val="24"/>
        </w:rPr>
        <w:t>ая сет</w:t>
      </w:r>
      <w:r w:rsidRPr="00B63DB7">
        <w:rPr>
          <w:rFonts w:ascii="Times New Roman" w:hAnsi="Times New Roman"/>
          <w:spacing w:val="-1"/>
          <w:sz w:val="24"/>
          <w:szCs w:val="24"/>
        </w:rPr>
        <w:t>ь</w:t>
      </w:r>
      <w:r w:rsidRPr="00B63DB7">
        <w:rPr>
          <w:rFonts w:ascii="Times New Roman" w:hAnsi="Times New Roman"/>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pacing w:val="-3"/>
          <w:sz w:val="24"/>
          <w:szCs w:val="24"/>
        </w:rPr>
        <w:t>м</w:t>
      </w:r>
      <w:r w:rsidRPr="00B63DB7">
        <w:rPr>
          <w:rFonts w:ascii="Times New Roman" w:hAnsi="Times New Roman"/>
          <w:sz w:val="24"/>
          <w:szCs w:val="24"/>
        </w:rPr>
        <w:t>ы 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с</w:t>
      </w:r>
      <w:r w:rsidRPr="00B63DB7">
        <w:rPr>
          <w:rFonts w:ascii="Times New Roman" w:hAnsi="Times New Roman"/>
          <w:spacing w:val="-1"/>
          <w:sz w:val="24"/>
          <w:szCs w:val="24"/>
        </w:rPr>
        <w:t>по</w:t>
      </w:r>
      <w:r w:rsidRPr="00B63DB7">
        <w:rPr>
          <w:rFonts w:ascii="Times New Roman" w:hAnsi="Times New Roman"/>
          <w:spacing w:val="1"/>
          <w:sz w:val="24"/>
          <w:szCs w:val="24"/>
        </w:rPr>
        <w:t>р</w:t>
      </w:r>
      <w:r w:rsidRPr="00B63DB7">
        <w:rPr>
          <w:rFonts w:ascii="Times New Roman" w:hAnsi="Times New Roman"/>
          <w:sz w:val="24"/>
          <w:szCs w:val="24"/>
        </w:rPr>
        <w:t>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5"/>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z w:val="24"/>
          <w:szCs w:val="24"/>
        </w:rPr>
        <w:t>екса.</w:t>
      </w:r>
      <w:r w:rsidRPr="00B63DB7">
        <w:rPr>
          <w:rFonts w:ascii="Times New Roman" w:hAnsi="Times New Roman"/>
          <w:spacing w:val="4"/>
          <w:sz w:val="24"/>
          <w:szCs w:val="24"/>
        </w:rPr>
        <w:t xml:space="preserve"> </w:t>
      </w:r>
      <w:r w:rsidRPr="00B63DB7">
        <w:rPr>
          <w:rFonts w:ascii="Times New Roman" w:hAnsi="Times New Roman"/>
          <w:spacing w:val="-4"/>
          <w:sz w:val="24"/>
          <w:szCs w:val="24"/>
        </w:rPr>
        <w:t>И</w:t>
      </w:r>
      <w:r w:rsidRPr="00B63DB7">
        <w:rPr>
          <w:rFonts w:ascii="Times New Roman" w:hAnsi="Times New Roman"/>
          <w:spacing w:val="1"/>
          <w:sz w:val="24"/>
          <w:szCs w:val="24"/>
        </w:rPr>
        <w:t>н</w:t>
      </w:r>
      <w:r w:rsidRPr="00B63DB7">
        <w:rPr>
          <w:rFonts w:ascii="Times New Roman" w:hAnsi="Times New Roman"/>
          <w:spacing w:val="-2"/>
          <w:sz w:val="24"/>
          <w:szCs w:val="24"/>
        </w:rPr>
        <w:t>ф</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ма</w:t>
      </w:r>
      <w:r w:rsidRPr="00B63DB7">
        <w:rPr>
          <w:rFonts w:ascii="Times New Roman" w:hAnsi="Times New Roman"/>
          <w:spacing w:val="-1"/>
          <w:sz w:val="24"/>
          <w:szCs w:val="24"/>
        </w:rPr>
        <w:t>ци</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2"/>
          <w:sz w:val="24"/>
          <w:szCs w:val="24"/>
        </w:rPr>
        <w:t>ф</w:t>
      </w:r>
      <w:r w:rsidRPr="00B63DB7">
        <w:rPr>
          <w:rFonts w:ascii="Times New Roman" w:hAnsi="Times New Roman"/>
          <w:spacing w:val="1"/>
          <w:sz w:val="24"/>
          <w:szCs w:val="24"/>
        </w:rPr>
        <w:t>р</w:t>
      </w:r>
      <w:r w:rsidRPr="00B63DB7">
        <w:rPr>
          <w:rFonts w:ascii="Times New Roman" w:hAnsi="Times New Roman"/>
          <w:sz w:val="24"/>
          <w:szCs w:val="24"/>
        </w:rPr>
        <w:t>ас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z w:val="24"/>
          <w:szCs w:val="24"/>
        </w:rPr>
        <w:t>кт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4"/>
          <w:sz w:val="24"/>
          <w:szCs w:val="24"/>
        </w:rPr>
        <w:t xml:space="preserve"> </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форм</w:t>
      </w:r>
      <w:r w:rsidRPr="00B63DB7">
        <w:rPr>
          <w:rFonts w:ascii="Times New Roman" w:hAnsi="Times New Roman"/>
          <w:spacing w:val="-2"/>
          <w:sz w:val="24"/>
          <w:szCs w:val="24"/>
        </w:rPr>
        <w:t>а</w:t>
      </w:r>
      <w:r w:rsidRPr="00B63DB7">
        <w:rPr>
          <w:rFonts w:ascii="Times New Roman" w:hAnsi="Times New Roman"/>
          <w:spacing w:val="1"/>
          <w:sz w:val="24"/>
          <w:szCs w:val="24"/>
        </w:rPr>
        <w:t>ци</w:t>
      </w:r>
      <w:r w:rsidRPr="00B63DB7">
        <w:rPr>
          <w:rFonts w:ascii="Times New Roman" w:hAnsi="Times New Roman"/>
          <w:sz w:val="24"/>
          <w:szCs w:val="24"/>
        </w:rPr>
        <w:t xml:space="preserve">я и </w:t>
      </w:r>
      <w:r w:rsidRPr="00B63DB7">
        <w:rPr>
          <w:rFonts w:ascii="Times New Roman" w:hAnsi="Times New Roman"/>
          <w:spacing w:val="1"/>
          <w:sz w:val="24"/>
          <w:szCs w:val="24"/>
        </w:rPr>
        <w:t>об</w:t>
      </w:r>
      <w:r w:rsidRPr="00B63DB7">
        <w:rPr>
          <w:rFonts w:ascii="Times New Roman" w:hAnsi="Times New Roman"/>
          <w:spacing w:val="-3"/>
          <w:sz w:val="24"/>
          <w:szCs w:val="24"/>
        </w:rPr>
        <w:t>щ</w:t>
      </w:r>
      <w:r w:rsidRPr="00B63DB7">
        <w:rPr>
          <w:rFonts w:ascii="Times New Roman" w:hAnsi="Times New Roman"/>
          <w:sz w:val="24"/>
          <w:szCs w:val="24"/>
        </w:rPr>
        <w:t>ество</w:t>
      </w:r>
      <w:r w:rsidRPr="00B63DB7">
        <w:rPr>
          <w:rFonts w:ascii="Times New Roman" w:hAnsi="Times New Roman"/>
          <w:spacing w:val="1"/>
          <w:sz w:val="24"/>
          <w:szCs w:val="24"/>
        </w:rPr>
        <w:t xml:space="preserve"> </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3"/>
          <w:sz w:val="24"/>
          <w:szCs w:val="24"/>
        </w:rPr>
        <w:t>м</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м м</w:t>
      </w:r>
      <w:r w:rsidRPr="00B63DB7">
        <w:rPr>
          <w:rFonts w:ascii="Times New Roman" w:hAnsi="Times New Roman"/>
          <w:spacing w:val="-2"/>
          <w:sz w:val="24"/>
          <w:szCs w:val="24"/>
        </w:rPr>
        <w:t>и</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4"/>
          <w:sz w:val="24"/>
          <w:szCs w:val="24"/>
        </w:rPr>
        <w:t>Т</w:t>
      </w:r>
      <w:r w:rsidRPr="00B63DB7">
        <w:rPr>
          <w:rFonts w:ascii="Times New Roman" w:hAnsi="Times New Roman"/>
          <w:spacing w:val="1"/>
          <w:sz w:val="24"/>
          <w:szCs w:val="24"/>
        </w:rPr>
        <w:t>и</w:t>
      </w:r>
      <w:r w:rsidRPr="00B63DB7">
        <w:rPr>
          <w:rFonts w:ascii="Times New Roman" w:hAnsi="Times New Roman"/>
          <w:spacing w:val="-1"/>
          <w:sz w:val="24"/>
          <w:szCs w:val="24"/>
        </w:rPr>
        <w:t>п</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те</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мм</w:t>
      </w:r>
      <w:r w:rsidRPr="00B63DB7">
        <w:rPr>
          <w:rFonts w:ascii="Times New Roman" w:hAnsi="Times New Roman"/>
          <w:spacing w:val="-4"/>
          <w:sz w:val="24"/>
          <w:szCs w:val="24"/>
        </w:rPr>
        <w:t>у</w:t>
      </w:r>
      <w:r w:rsidRPr="00B63DB7">
        <w:rPr>
          <w:rFonts w:ascii="Times New Roman" w:hAnsi="Times New Roman"/>
          <w:spacing w:val="1"/>
          <w:sz w:val="24"/>
          <w:szCs w:val="24"/>
        </w:rPr>
        <w:t>ни</w:t>
      </w:r>
      <w:r w:rsidRPr="00B63DB7">
        <w:rPr>
          <w:rFonts w:ascii="Times New Roman" w:hAnsi="Times New Roman"/>
          <w:sz w:val="24"/>
          <w:szCs w:val="24"/>
        </w:rPr>
        <w:t>к</w:t>
      </w:r>
      <w:r w:rsidRPr="00B63DB7">
        <w:rPr>
          <w:rFonts w:ascii="Times New Roman" w:hAnsi="Times New Roman"/>
          <w:spacing w:val="-2"/>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ио</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z w:val="24"/>
          <w:szCs w:val="24"/>
        </w:rPr>
        <w:t>сет</w:t>
      </w:r>
      <w:r w:rsidRPr="00B63DB7">
        <w:rPr>
          <w:rFonts w:ascii="Times New Roman" w:hAnsi="Times New Roman"/>
          <w:spacing w:val="-2"/>
          <w:sz w:val="24"/>
          <w:szCs w:val="24"/>
        </w:rPr>
        <w:t>е</w:t>
      </w:r>
      <w:r w:rsidRPr="00B63DB7">
        <w:rPr>
          <w:rFonts w:ascii="Times New Roman" w:hAnsi="Times New Roman"/>
          <w:spacing w:val="1"/>
          <w:sz w:val="24"/>
          <w:szCs w:val="24"/>
        </w:rPr>
        <w:t>й</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3"/>
          <w:sz w:val="24"/>
          <w:szCs w:val="24"/>
        </w:rPr>
        <w:t>С</w:t>
      </w:r>
      <w:r w:rsidRPr="00B63DB7">
        <w:rPr>
          <w:rFonts w:ascii="Times New Roman" w:hAnsi="Times New Roman"/>
          <w:sz w:val="24"/>
          <w:szCs w:val="24"/>
        </w:rPr>
        <w:t>ф</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 xml:space="preserve">а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сл</w:t>
      </w:r>
      <w:r w:rsidRPr="00B63DB7">
        <w:rPr>
          <w:rFonts w:ascii="Times New Roman" w:hAnsi="Times New Roman"/>
          <w:spacing w:val="-4"/>
          <w:sz w:val="24"/>
          <w:szCs w:val="24"/>
        </w:rPr>
        <w:t>у</w:t>
      </w:r>
      <w:r w:rsidRPr="00B63DB7">
        <w:rPr>
          <w:rFonts w:ascii="Times New Roman" w:hAnsi="Times New Roman"/>
          <w:sz w:val="24"/>
          <w:szCs w:val="24"/>
        </w:rPr>
        <w:t>ж</w:t>
      </w:r>
      <w:r w:rsidRPr="00B63DB7">
        <w:rPr>
          <w:rFonts w:ascii="Times New Roman" w:hAnsi="Times New Roman"/>
          <w:spacing w:val="1"/>
          <w:sz w:val="24"/>
          <w:szCs w:val="24"/>
        </w:rPr>
        <w:t>и</w:t>
      </w:r>
      <w:r w:rsidRPr="00B63DB7">
        <w:rPr>
          <w:rFonts w:ascii="Times New Roman" w:hAnsi="Times New Roman"/>
          <w:sz w:val="24"/>
          <w:szCs w:val="24"/>
        </w:rPr>
        <w:t>ван</w:t>
      </w:r>
      <w:r w:rsidRPr="00B63DB7">
        <w:rPr>
          <w:rFonts w:ascii="Times New Roman" w:hAnsi="Times New Roman"/>
          <w:spacing w:val="1"/>
          <w:sz w:val="24"/>
          <w:szCs w:val="24"/>
        </w:rPr>
        <w:t>и</w:t>
      </w:r>
      <w:r w:rsidRPr="00B63DB7">
        <w:rPr>
          <w:rFonts w:ascii="Times New Roman" w:hAnsi="Times New Roman"/>
          <w:sz w:val="24"/>
          <w:szCs w:val="24"/>
        </w:rPr>
        <w:t>я. Ре</w:t>
      </w:r>
      <w:r w:rsidRPr="00B63DB7">
        <w:rPr>
          <w:rFonts w:ascii="Times New Roman" w:hAnsi="Times New Roman"/>
          <w:spacing w:val="-2"/>
          <w:sz w:val="24"/>
          <w:szCs w:val="24"/>
        </w:rPr>
        <w:t>к</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 xml:space="preserve">е </w:t>
      </w:r>
      <w:r w:rsidRPr="00B63DB7">
        <w:rPr>
          <w:rFonts w:ascii="Times New Roman" w:hAnsi="Times New Roman"/>
          <w:spacing w:val="-1"/>
          <w:sz w:val="24"/>
          <w:szCs w:val="24"/>
        </w:rPr>
        <w:t>х</w:t>
      </w:r>
      <w:r w:rsidRPr="00B63DB7">
        <w:rPr>
          <w:rFonts w:ascii="Times New Roman" w:hAnsi="Times New Roman"/>
          <w:spacing w:val="1"/>
          <w:sz w:val="24"/>
          <w:szCs w:val="24"/>
        </w:rPr>
        <w:t>о</w:t>
      </w:r>
      <w:r w:rsidRPr="00B63DB7">
        <w:rPr>
          <w:rFonts w:ascii="Times New Roman" w:hAnsi="Times New Roman"/>
          <w:sz w:val="24"/>
          <w:szCs w:val="24"/>
        </w:rPr>
        <w:t>з</w:t>
      </w:r>
      <w:r w:rsidRPr="00B63DB7">
        <w:rPr>
          <w:rFonts w:ascii="Times New Roman" w:hAnsi="Times New Roman"/>
          <w:spacing w:val="-3"/>
          <w:sz w:val="24"/>
          <w:szCs w:val="24"/>
        </w:rPr>
        <w:t>я</w:t>
      </w:r>
      <w:r w:rsidRPr="00B63DB7">
        <w:rPr>
          <w:rFonts w:ascii="Times New Roman" w:hAnsi="Times New Roman"/>
          <w:spacing w:val="1"/>
          <w:sz w:val="24"/>
          <w:szCs w:val="24"/>
        </w:rPr>
        <w:t>й</w:t>
      </w:r>
      <w:r w:rsidRPr="00B63DB7">
        <w:rPr>
          <w:rFonts w:ascii="Times New Roman" w:hAnsi="Times New Roman"/>
          <w:spacing w:val="-2"/>
          <w:sz w:val="24"/>
          <w:szCs w:val="24"/>
        </w:rPr>
        <w:t>с</w:t>
      </w:r>
      <w:r w:rsidRPr="00B63DB7">
        <w:rPr>
          <w:rFonts w:ascii="Times New Roman" w:hAnsi="Times New Roman"/>
          <w:sz w:val="24"/>
          <w:szCs w:val="24"/>
        </w:rPr>
        <w:t>т</w:t>
      </w:r>
      <w:r w:rsidRPr="00B63DB7">
        <w:rPr>
          <w:rFonts w:ascii="Times New Roman" w:hAnsi="Times New Roman"/>
          <w:spacing w:val="-1"/>
          <w:sz w:val="24"/>
          <w:szCs w:val="24"/>
        </w:rPr>
        <w:t>в</w:t>
      </w:r>
      <w:r w:rsidRPr="00B63DB7">
        <w:rPr>
          <w:rFonts w:ascii="Times New Roman" w:hAnsi="Times New Roman"/>
          <w:spacing w:val="1"/>
          <w:sz w:val="24"/>
          <w:szCs w:val="24"/>
        </w:rPr>
        <w:t>о</w:t>
      </w:r>
      <w:r w:rsidRPr="00B63DB7">
        <w:rPr>
          <w:rFonts w:ascii="Times New Roman" w:hAnsi="Times New Roman"/>
          <w:sz w:val="24"/>
          <w:szCs w:val="24"/>
        </w:rPr>
        <w:t xml:space="preserve">. </w:t>
      </w:r>
      <w:r w:rsidRPr="00B63DB7">
        <w:rPr>
          <w:rFonts w:ascii="Times New Roman" w:hAnsi="Times New Roman"/>
          <w:spacing w:val="-1"/>
          <w:sz w:val="24"/>
          <w:szCs w:val="24"/>
        </w:rPr>
        <w:t>Т</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1"/>
          <w:sz w:val="24"/>
          <w:szCs w:val="24"/>
        </w:rPr>
        <w:t>ор</w:t>
      </w:r>
      <w:r w:rsidRPr="00B63DB7">
        <w:rPr>
          <w:rFonts w:ascii="Times New Roman" w:hAnsi="Times New Roman"/>
          <w:spacing w:val="1"/>
          <w:sz w:val="24"/>
          <w:szCs w:val="24"/>
        </w:rPr>
        <w:t>и</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е (г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pacing w:val="6"/>
          <w:sz w:val="24"/>
          <w:szCs w:val="24"/>
        </w:rPr>
        <w:t>е</w:t>
      </w:r>
      <w:r w:rsidRPr="00B63DB7">
        <w:rPr>
          <w:rFonts w:ascii="Times New Roman" w:hAnsi="Times New Roman"/>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2"/>
          <w:sz w:val="24"/>
          <w:szCs w:val="24"/>
        </w:rPr>
        <w:t>д</w:t>
      </w:r>
      <w:r w:rsidRPr="00B63DB7">
        <w:rPr>
          <w:rFonts w:ascii="Times New Roman" w:hAnsi="Times New Roman"/>
          <w:sz w:val="24"/>
          <w:szCs w:val="24"/>
        </w:rPr>
        <w:t>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тр</w:t>
      </w:r>
      <w:r w:rsidRPr="00B63DB7">
        <w:rPr>
          <w:rFonts w:ascii="Times New Roman" w:hAnsi="Times New Roman"/>
          <w:spacing w:val="-3"/>
          <w:sz w:val="24"/>
          <w:szCs w:val="24"/>
        </w:rPr>
        <w:t>у</w:t>
      </w:r>
      <w:r w:rsidRPr="00B63DB7">
        <w:rPr>
          <w:rFonts w:ascii="Times New Roman" w:hAnsi="Times New Roman"/>
          <w:spacing w:val="1"/>
          <w:sz w:val="24"/>
          <w:szCs w:val="24"/>
        </w:rPr>
        <w:t>д</w:t>
      </w:r>
      <w:r w:rsidRPr="00B63DB7">
        <w:rPr>
          <w:rFonts w:ascii="Times New Roman" w:hAnsi="Times New Roman"/>
          <w:sz w:val="24"/>
          <w:szCs w:val="24"/>
        </w:rPr>
        <w:t>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B63DB7">
        <w:rPr>
          <w:rFonts w:ascii="Times New Roman" w:hAnsi="Times New Roman"/>
          <w:b/>
          <w:i/>
          <w:sz w:val="24"/>
          <w:szCs w:val="24"/>
        </w:rPr>
        <w:t xml:space="preserve">Хозяйство своей местности.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63DB7">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Районы</w:t>
      </w:r>
      <w:r w:rsidRPr="00B63DB7">
        <w:rPr>
          <w:rFonts w:ascii="Times New Roman" w:hAnsi="Times New Roman"/>
          <w:b/>
          <w:bCs/>
          <w:sz w:val="24"/>
          <w:szCs w:val="24"/>
        </w:rPr>
        <w:t xml:space="preserve"> </w:t>
      </w:r>
      <w:r w:rsidRPr="00B63DB7">
        <w:rPr>
          <w:rFonts w:ascii="Times New Roman" w:hAnsi="Times New Roman"/>
          <w:b/>
          <w:bCs/>
          <w:spacing w:val="-2"/>
          <w:sz w:val="24"/>
          <w:szCs w:val="24"/>
        </w:rPr>
        <w:t>Р</w:t>
      </w:r>
      <w:r w:rsidRPr="00B63DB7">
        <w:rPr>
          <w:rFonts w:ascii="Times New Roman" w:hAnsi="Times New Roman"/>
          <w:b/>
          <w:bCs/>
          <w:spacing w:val="1"/>
          <w:sz w:val="24"/>
          <w:szCs w:val="24"/>
        </w:rPr>
        <w:t>о</w:t>
      </w:r>
      <w:r w:rsidRPr="00B63DB7">
        <w:rPr>
          <w:rFonts w:ascii="Times New Roman" w:hAnsi="Times New Roman"/>
          <w:b/>
          <w:bCs/>
          <w:sz w:val="24"/>
          <w:szCs w:val="24"/>
        </w:rPr>
        <w:t>сси</w:t>
      </w:r>
      <w:r w:rsidRPr="00B63DB7">
        <w:rPr>
          <w:rFonts w:ascii="Times New Roman" w:hAnsi="Times New Roman"/>
          <w:b/>
          <w:bCs/>
          <w:spacing w:val="-2"/>
          <w:sz w:val="24"/>
          <w:szCs w:val="24"/>
        </w:rPr>
        <w:t>и</w:t>
      </w:r>
      <w:r w:rsidRPr="00B63DB7">
        <w:rPr>
          <w:rFonts w:ascii="Times New Roman" w:hAnsi="Times New Roman"/>
          <w:b/>
          <w:bCs/>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B63DB7">
        <w:rPr>
          <w:rFonts w:ascii="Times New Roman" w:hAnsi="Times New Roman"/>
          <w:b/>
          <w:bCs/>
          <w:sz w:val="24"/>
          <w:szCs w:val="24"/>
        </w:rPr>
        <w:t>Европе</w:t>
      </w:r>
      <w:r w:rsidRPr="00B63DB7">
        <w:rPr>
          <w:rFonts w:ascii="Times New Roman" w:hAnsi="Times New Roman"/>
          <w:b/>
          <w:bCs/>
          <w:spacing w:val="-1"/>
          <w:sz w:val="24"/>
          <w:szCs w:val="24"/>
        </w:rPr>
        <w:t>й</w:t>
      </w:r>
      <w:r w:rsidRPr="00B63DB7">
        <w:rPr>
          <w:rFonts w:ascii="Times New Roman" w:hAnsi="Times New Roman"/>
          <w:b/>
          <w:bCs/>
          <w:sz w:val="24"/>
          <w:szCs w:val="24"/>
        </w:rPr>
        <w:t>ская</w:t>
      </w:r>
      <w:r w:rsidRPr="00B63DB7">
        <w:rPr>
          <w:rFonts w:ascii="Times New Roman" w:hAnsi="Times New Roman"/>
          <w:b/>
          <w:bCs/>
          <w:spacing w:val="1"/>
          <w:sz w:val="24"/>
          <w:szCs w:val="24"/>
        </w:rPr>
        <w:t xml:space="preserve"> </w:t>
      </w:r>
      <w:r w:rsidRPr="00B63DB7">
        <w:rPr>
          <w:rFonts w:ascii="Times New Roman" w:hAnsi="Times New Roman"/>
          <w:b/>
          <w:bCs/>
          <w:spacing w:val="-2"/>
          <w:sz w:val="24"/>
          <w:szCs w:val="24"/>
        </w:rPr>
        <w:t>ч</w:t>
      </w:r>
      <w:r w:rsidRPr="00B63DB7">
        <w:rPr>
          <w:rFonts w:ascii="Times New Roman" w:hAnsi="Times New Roman"/>
          <w:b/>
          <w:bCs/>
          <w:spacing w:val="1"/>
          <w:sz w:val="24"/>
          <w:szCs w:val="24"/>
        </w:rPr>
        <w:t>а</w:t>
      </w:r>
      <w:r w:rsidRPr="00B63DB7">
        <w:rPr>
          <w:rFonts w:ascii="Times New Roman" w:hAnsi="Times New Roman"/>
          <w:b/>
          <w:bCs/>
          <w:spacing w:val="-2"/>
          <w:sz w:val="24"/>
          <w:szCs w:val="24"/>
        </w:rPr>
        <w:t>с</w:t>
      </w:r>
      <w:r w:rsidRPr="00B63DB7">
        <w:rPr>
          <w:rFonts w:ascii="Times New Roman" w:hAnsi="Times New Roman"/>
          <w:b/>
          <w:bCs/>
          <w:spacing w:val="1"/>
          <w:sz w:val="24"/>
          <w:szCs w:val="24"/>
        </w:rPr>
        <w:t>т</w:t>
      </w:r>
      <w:r w:rsidRPr="00B63DB7">
        <w:rPr>
          <w:rFonts w:ascii="Times New Roman" w:hAnsi="Times New Roman"/>
          <w:b/>
          <w:bCs/>
          <w:sz w:val="24"/>
          <w:szCs w:val="24"/>
        </w:rPr>
        <w:t>ь</w:t>
      </w:r>
      <w:r w:rsidRPr="00B63DB7">
        <w:rPr>
          <w:rFonts w:ascii="Times New Roman" w:hAnsi="Times New Roman"/>
          <w:b/>
          <w:bCs/>
          <w:spacing w:val="2"/>
          <w:sz w:val="24"/>
          <w:szCs w:val="24"/>
        </w:rPr>
        <w:t xml:space="preserve"> </w:t>
      </w:r>
      <w:r w:rsidRPr="00B63DB7">
        <w:rPr>
          <w:rFonts w:ascii="Times New Roman" w:hAnsi="Times New Roman"/>
          <w:b/>
          <w:bCs/>
          <w:spacing w:val="-1"/>
          <w:sz w:val="24"/>
          <w:szCs w:val="24"/>
        </w:rPr>
        <w:t>Р</w:t>
      </w:r>
      <w:r w:rsidRPr="00B63DB7">
        <w:rPr>
          <w:rFonts w:ascii="Times New Roman" w:hAnsi="Times New Roman"/>
          <w:b/>
          <w:bCs/>
          <w:spacing w:val="1"/>
          <w:sz w:val="24"/>
          <w:szCs w:val="24"/>
        </w:rPr>
        <w:t>о</w:t>
      </w:r>
      <w:r w:rsidRPr="00B63DB7">
        <w:rPr>
          <w:rFonts w:ascii="Times New Roman" w:hAnsi="Times New Roman"/>
          <w:b/>
          <w:bCs/>
          <w:spacing w:val="-2"/>
          <w:sz w:val="24"/>
          <w:szCs w:val="24"/>
        </w:rPr>
        <w:t>с</w:t>
      </w:r>
      <w:r w:rsidRPr="00B63DB7">
        <w:rPr>
          <w:rFonts w:ascii="Times New Roman" w:hAnsi="Times New Roman"/>
          <w:b/>
          <w:bCs/>
          <w:sz w:val="24"/>
          <w:szCs w:val="24"/>
        </w:rPr>
        <w:t>си</w:t>
      </w:r>
      <w:r w:rsidRPr="00B63DB7">
        <w:rPr>
          <w:rFonts w:ascii="Times New Roman" w:hAnsi="Times New Roman"/>
          <w:b/>
          <w:bCs/>
          <w:spacing w:val="-2"/>
          <w:sz w:val="24"/>
          <w:szCs w:val="24"/>
        </w:rPr>
        <w:t>и</w:t>
      </w:r>
      <w:r w:rsidRPr="00B63DB7">
        <w:rPr>
          <w:rFonts w:ascii="Times New Roman" w:hAnsi="Times New Roman"/>
          <w:b/>
          <w:bCs/>
          <w:sz w:val="24"/>
          <w:szCs w:val="24"/>
        </w:rPr>
        <w:t>.</w:t>
      </w:r>
      <w:r w:rsidRPr="00B63DB7">
        <w:rPr>
          <w:rFonts w:ascii="Times New Roman" w:hAnsi="Times New Roman"/>
          <w:b/>
          <w:bCs/>
          <w:spacing w:val="3"/>
          <w:sz w:val="24"/>
          <w:szCs w:val="24"/>
        </w:rPr>
        <w:t xml:space="preserve"> </w:t>
      </w:r>
      <w:r w:rsidRPr="00B63DB7">
        <w:rPr>
          <w:rFonts w:ascii="Times New Roman" w:hAnsi="Times New Roman"/>
          <w:spacing w:val="-1"/>
          <w:sz w:val="24"/>
          <w:szCs w:val="24"/>
        </w:rPr>
        <w:t>Ц</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с</w:t>
      </w:r>
      <w:r w:rsidRPr="00B63DB7">
        <w:rPr>
          <w:rFonts w:ascii="Times New Roman" w:hAnsi="Times New Roman"/>
          <w:spacing w:val="1"/>
          <w:sz w:val="24"/>
          <w:szCs w:val="24"/>
        </w:rPr>
        <w:t>и</w:t>
      </w:r>
      <w:r w:rsidRPr="00B63DB7">
        <w:rPr>
          <w:rFonts w:ascii="Times New Roman" w:hAnsi="Times New Roman"/>
          <w:spacing w:val="-2"/>
          <w:sz w:val="24"/>
          <w:szCs w:val="24"/>
        </w:rPr>
        <w:t>я</w:t>
      </w:r>
      <w:r w:rsidRPr="00B63DB7">
        <w:rPr>
          <w:rFonts w:ascii="Times New Roman" w:hAnsi="Times New Roman"/>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 форм</w:t>
      </w:r>
      <w:r w:rsidRPr="00B63DB7">
        <w:rPr>
          <w:rFonts w:ascii="Times New Roman" w:hAnsi="Times New Roman"/>
          <w:spacing w:val="-1"/>
          <w:sz w:val="24"/>
          <w:szCs w:val="24"/>
        </w:rPr>
        <w:t>ир</w:t>
      </w:r>
      <w:r w:rsidRPr="00B63DB7">
        <w:rPr>
          <w:rFonts w:ascii="Times New Roman" w:hAnsi="Times New Roman"/>
          <w:spacing w:val="1"/>
          <w:sz w:val="24"/>
          <w:szCs w:val="24"/>
        </w:rPr>
        <w:t>о</w:t>
      </w:r>
      <w:r w:rsidRPr="00B63DB7">
        <w:rPr>
          <w:rFonts w:ascii="Times New Roman" w:hAnsi="Times New Roman"/>
          <w:sz w:val="24"/>
          <w:szCs w:val="24"/>
        </w:rPr>
        <w:t>ва</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3"/>
          <w:sz w:val="24"/>
          <w:szCs w:val="24"/>
        </w:rPr>
        <w:t>т</w:t>
      </w:r>
      <w:r w:rsidRPr="00B63DB7">
        <w:rPr>
          <w:rFonts w:ascii="Times New Roman" w:hAnsi="Times New Roman"/>
          <w:sz w:val="24"/>
          <w:szCs w:val="24"/>
        </w:rPr>
        <w:t>е</w:t>
      </w:r>
      <w:r w:rsidRPr="00B63DB7">
        <w:rPr>
          <w:rFonts w:ascii="Times New Roman" w:hAnsi="Times New Roman"/>
          <w:spacing w:val="-1"/>
          <w:sz w:val="24"/>
          <w:szCs w:val="24"/>
        </w:rPr>
        <w:t>рр</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 xml:space="preserve">, ЭГП, природно-ресурсный потенциал,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 xml:space="preserve">сти </w:t>
      </w:r>
      <w:r w:rsidRPr="00B63DB7">
        <w:rPr>
          <w:rFonts w:ascii="Times New Roman" w:hAnsi="Times New Roman"/>
          <w:spacing w:val="1"/>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фа</w:t>
      </w:r>
      <w:r w:rsidRPr="00B63DB7">
        <w:rPr>
          <w:rFonts w:ascii="Times New Roman" w:hAnsi="Times New Roman"/>
          <w:spacing w:val="1"/>
          <w:sz w:val="24"/>
          <w:szCs w:val="24"/>
        </w:rPr>
        <w:t>к</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р</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3"/>
          <w:sz w:val="24"/>
          <w:szCs w:val="24"/>
        </w:rPr>
        <w:t xml:space="preserve"> </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ссел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ро</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pacing w:val="-2"/>
          <w:sz w:val="24"/>
          <w:szCs w:val="24"/>
        </w:rPr>
        <w:t>с</w:t>
      </w:r>
      <w:r w:rsidRPr="00B63DB7">
        <w:rPr>
          <w:rFonts w:ascii="Times New Roman" w:hAnsi="Times New Roman"/>
          <w:spacing w:val="-1"/>
          <w:sz w:val="24"/>
          <w:szCs w:val="24"/>
        </w:rPr>
        <w:t>л</w:t>
      </w:r>
      <w:r w:rsidRPr="00B63DB7">
        <w:rPr>
          <w:rFonts w:ascii="Times New Roman" w:hAnsi="Times New Roman"/>
          <w:spacing w:val="1"/>
          <w:sz w:val="24"/>
          <w:szCs w:val="24"/>
        </w:rPr>
        <w:t>ы</w:t>
      </w:r>
      <w:r w:rsidRPr="00B63DB7">
        <w:rPr>
          <w:rFonts w:ascii="Times New Roman" w:hAnsi="Times New Roman"/>
          <w:sz w:val="24"/>
          <w:szCs w:val="24"/>
        </w:rPr>
        <w:t xml:space="preserve">. Этапы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2"/>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хо</w:t>
      </w:r>
      <w:r w:rsidRPr="00B63DB7">
        <w:rPr>
          <w:rFonts w:ascii="Times New Roman" w:hAnsi="Times New Roman"/>
          <w:spacing w:val="-3"/>
          <w:sz w:val="24"/>
          <w:szCs w:val="24"/>
        </w:rPr>
        <w:t>з</w:t>
      </w:r>
      <w:r w:rsidRPr="00B63DB7">
        <w:rPr>
          <w:rFonts w:ascii="Times New Roman" w:hAnsi="Times New Roman"/>
          <w:sz w:val="24"/>
          <w:szCs w:val="24"/>
        </w:rPr>
        <w:t>я</w:t>
      </w:r>
      <w:r w:rsidRPr="00B63DB7">
        <w:rPr>
          <w:rFonts w:ascii="Times New Roman" w:hAnsi="Times New Roman"/>
          <w:spacing w:val="1"/>
          <w:sz w:val="24"/>
          <w:szCs w:val="24"/>
        </w:rPr>
        <w:t>й</w:t>
      </w:r>
      <w:r w:rsidRPr="00B63DB7">
        <w:rPr>
          <w:rFonts w:ascii="Times New Roman" w:hAnsi="Times New Roman"/>
          <w:sz w:val="24"/>
          <w:szCs w:val="24"/>
        </w:rPr>
        <w:t xml:space="preserve">ства </w:t>
      </w:r>
      <w:r w:rsidRPr="00B63DB7">
        <w:rPr>
          <w:rFonts w:ascii="Times New Roman" w:hAnsi="Times New Roman"/>
          <w:spacing w:val="-1"/>
          <w:sz w:val="24"/>
          <w:szCs w:val="24"/>
        </w:rPr>
        <w:t>Ц</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1"/>
          <w:sz w:val="24"/>
          <w:szCs w:val="24"/>
        </w:rPr>
        <w:t xml:space="preserve"> р</w:t>
      </w:r>
      <w:r w:rsidRPr="00B63DB7">
        <w:rPr>
          <w:rFonts w:ascii="Times New Roman" w:hAnsi="Times New Roman"/>
          <w:sz w:val="24"/>
          <w:szCs w:val="24"/>
        </w:rPr>
        <w:t>а</w:t>
      </w:r>
      <w:r w:rsidRPr="00B63DB7">
        <w:rPr>
          <w:rFonts w:ascii="Times New Roman" w:hAnsi="Times New Roman"/>
          <w:spacing w:val="-1"/>
          <w:sz w:val="24"/>
          <w:szCs w:val="24"/>
        </w:rPr>
        <w:t>йо</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Х</w:t>
      </w:r>
      <w:r w:rsidRPr="00B63DB7">
        <w:rPr>
          <w:rFonts w:ascii="Times New Roman" w:hAnsi="Times New Roman"/>
          <w:spacing w:val="1"/>
          <w:sz w:val="24"/>
          <w:szCs w:val="24"/>
        </w:rPr>
        <w:t>о</w:t>
      </w:r>
      <w:r w:rsidRPr="00B63DB7">
        <w:rPr>
          <w:rFonts w:ascii="Times New Roman" w:hAnsi="Times New Roman"/>
          <w:sz w:val="24"/>
          <w:szCs w:val="24"/>
        </w:rPr>
        <w:t>зя</w:t>
      </w:r>
      <w:r w:rsidRPr="00B63DB7">
        <w:rPr>
          <w:rFonts w:ascii="Times New Roman" w:hAnsi="Times New Roman"/>
          <w:spacing w:val="1"/>
          <w:sz w:val="24"/>
          <w:szCs w:val="24"/>
        </w:rPr>
        <w:t>й</w:t>
      </w:r>
      <w:r w:rsidRPr="00B63DB7">
        <w:rPr>
          <w:rFonts w:ascii="Times New Roman" w:hAnsi="Times New Roman"/>
          <w:sz w:val="24"/>
          <w:szCs w:val="24"/>
        </w:rPr>
        <w:t>ст</w:t>
      </w:r>
      <w:r w:rsidRPr="00B63DB7">
        <w:rPr>
          <w:rFonts w:ascii="Times New Roman" w:hAnsi="Times New Roman"/>
          <w:spacing w:val="-3"/>
          <w:sz w:val="24"/>
          <w:szCs w:val="24"/>
        </w:rPr>
        <w:t>в</w:t>
      </w:r>
      <w:r w:rsidRPr="00B63DB7">
        <w:rPr>
          <w:rFonts w:ascii="Times New Roman" w:hAnsi="Times New Roman"/>
          <w:sz w:val="24"/>
          <w:szCs w:val="24"/>
        </w:rPr>
        <w:t>о</w:t>
      </w:r>
      <w:r w:rsidRPr="00B63DB7">
        <w:rPr>
          <w:rFonts w:ascii="Times New Roman" w:hAnsi="Times New Roman"/>
          <w:spacing w:val="3"/>
          <w:sz w:val="24"/>
          <w:szCs w:val="24"/>
        </w:rPr>
        <w:t xml:space="preserve"> </w:t>
      </w:r>
      <w:r w:rsidRPr="00B63DB7">
        <w:rPr>
          <w:rFonts w:ascii="Times New Roman" w:hAnsi="Times New Roman"/>
          <w:spacing w:val="-1"/>
          <w:sz w:val="24"/>
          <w:szCs w:val="24"/>
        </w:rPr>
        <w:t>Ц</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л</w:t>
      </w:r>
      <w:r w:rsidRPr="00B63DB7">
        <w:rPr>
          <w:rFonts w:ascii="Times New Roman" w:hAnsi="Times New Roman"/>
          <w:spacing w:val="-1"/>
          <w:sz w:val="24"/>
          <w:szCs w:val="24"/>
        </w:rPr>
        <w:t>ь</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7"/>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й</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pacing w:val="1"/>
          <w:sz w:val="24"/>
          <w:szCs w:val="24"/>
        </w:rPr>
        <w:t>ци</w:t>
      </w:r>
      <w:r w:rsidRPr="00B63DB7">
        <w:rPr>
          <w:rFonts w:ascii="Times New Roman" w:hAnsi="Times New Roman"/>
          <w:sz w:val="24"/>
          <w:szCs w:val="24"/>
        </w:rPr>
        <w:t>а</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за</w:t>
      </w:r>
      <w:r w:rsidRPr="00B63DB7">
        <w:rPr>
          <w:rFonts w:ascii="Times New Roman" w:hAnsi="Times New Roman"/>
          <w:spacing w:val="-2"/>
          <w:sz w:val="24"/>
          <w:szCs w:val="24"/>
        </w:rPr>
        <w:t>ц</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х</w:t>
      </w:r>
      <w:r w:rsidRPr="00B63DB7">
        <w:rPr>
          <w:rFonts w:ascii="Times New Roman" w:hAnsi="Times New Roman"/>
          <w:spacing w:val="1"/>
          <w:sz w:val="24"/>
          <w:szCs w:val="24"/>
        </w:rPr>
        <w:t>о</w:t>
      </w:r>
      <w:r w:rsidRPr="00B63DB7">
        <w:rPr>
          <w:rFonts w:ascii="Times New Roman" w:hAnsi="Times New Roman"/>
          <w:sz w:val="24"/>
          <w:szCs w:val="24"/>
        </w:rPr>
        <w:t>зя</w:t>
      </w:r>
      <w:r w:rsidRPr="00B63DB7">
        <w:rPr>
          <w:rFonts w:ascii="Times New Roman" w:hAnsi="Times New Roman"/>
          <w:spacing w:val="-1"/>
          <w:sz w:val="24"/>
          <w:szCs w:val="24"/>
        </w:rPr>
        <w:t>й</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ва.</w:t>
      </w:r>
      <w:r w:rsidRPr="00B63DB7">
        <w:rPr>
          <w:rFonts w:ascii="Times New Roman" w:hAnsi="Times New Roman"/>
          <w:spacing w:val="1"/>
          <w:sz w:val="24"/>
          <w:szCs w:val="24"/>
        </w:rPr>
        <w:t xml:space="preserve"> 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в</w:t>
      </w:r>
      <w:r w:rsidRPr="00B63DB7">
        <w:rPr>
          <w:rFonts w:ascii="Times New Roman" w:hAnsi="Times New Roman"/>
          <w:sz w:val="24"/>
          <w:szCs w:val="24"/>
        </w:rPr>
        <w:t>аж</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й</w:t>
      </w:r>
      <w:r w:rsidRPr="00B63DB7">
        <w:rPr>
          <w:rFonts w:ascii="Times New Roman" w:hAnsi="Times New Roman"/>
          <w:sz w:val="24"/>
          <w:szCs w:val="24"/>
        </w:rPr>
        <w:t>ш</w:t>
      </w:r>
      <w:r w:rsidRPr="00B63DB7">
        <w:rPr>
          <w:rFonts w:ascii="Times New Roman" w:hAnsi="Times New Roman"/>
          <w:spacing w:val="-2"/>
          <w:sz w:val="24"/>
          <w:szCs w:val="24"/>
        </w:rPr>
        <w:t>и</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сл</w:t>
      </w:r>
      <w:r w:rsidRPr="00B63DB7">
        <w:rPr>
          <w:rFonts w:ascii="Times New Roman" w:hAnsi="Times New Roman"/>
          <w:spacing w:val="-3"/>
          <w:sz w:val="24"/>
          <w:szCs w:val="24"/>
        </w:rPr>
        <w:t>е</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2"/>
          <w:sz w:val="24"/>
          <w:szCs w:val="24"/>
        </w:rPr>
        <w:t>х</w:t>
      </w:r>
      <w:r w:rsidRPr="00B63DB7">
        <w:rPr>
          <w:rFonts w:ascii="Times New Roman" w:hAnsi="Times New Roman"/>
          <w:spacing w:val="1"/>
          <w:sz w:val="24"/>
          <w:szCs w:val="24"/>
        </w:rPr>
        <w:t>о</w:t>
      </w:r>
      <w:r w:rsidRPr="00B63DB7">
        <w:rPr>
          <w:rFonts w:ascii="Times New Roman" w:hAnsi="Times New Roman"/>
          <w:sz w:val="24"/>
          <w:szCs w:val="24"/>
        </w:rPr>
        <w:t>з</w:t>
      </w:r>
      <w:r w:rsidRPr="00B63DB7">
        <w:rPr>
          <w:rFonts w:ascii="Times New Roman" w:hAnsi="Times New Roman"/>
          <w:spacing w:val="-3"/>
          <w:sz w:val="24"/>
          <w:szCs w:val="24"/>
        </w:rPr>
        <w:t>я</w:t>
      </w:r>
      <w:r w:rsidRPr="00B63DB7">
        <w:rPr>
          <w:rFonts w:ascii="Times New Roman" w:hAnsi="Times New Roman"/>
          <w:spacing w:val="1"/>
          <w:sz w:val="24"/>
          <w:szCs w:val="24"/>
        </w:rPr>
        <w:t>й</w:t>
      </w:r>
      <w:r w:rsidRPr="00B63DB7">
        <w:rPr>
          <w:rFonts w:ascii="Times New Roman" w:hAnsi="Times New Roman"/>
          <w:sz w:val="24"/>
          <w:szCs w:val="24"/>
        </w:rPr>
        <w:t>ства.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i/>
          <w:spacing w:val="-1"/>
          <w:sz w:val="24"/>
          <w:szCs w:val="24"/>
        </w:rPr>
        <w:t>Го</w:t>
      </w:r>
      <w:r w:rsidRPr="00B63DB7">
        <w:rPr>
          <w:rFonts w:ascii="Times New Roman" w:hAnsi="Times New Roman"/>
          <w:i/>
          <w:spacing w:val="1"/>
          <w:sz w:val="24"/>
          <w:szCs w:val="24"/>
        </w:rPr>
        <w:t>р</w:t>
      </w:r>
      <w:r w:rsidRPr="00B63DB7">
        <w:rPr>
          <w:rFonts w:ascii="Times New Roman" w:hAnsi="Times New Roman"/>
          <w:i/>
          <w:spacing w:val="-1"/>
          <w:sz w:val="24"/>
          <w:szCs w:val="24"/>
        </w:rPr>
        <w:t>од</w:t>
      </w:r>
      <w:r w:rsidRPr="00B63DB7">
        <w:rPr>
          <w:rFonts w:ascii="Times New Roman" w:hAnsi="Times New Roman"/>
          <w:i/>
          <w:sz w:val="24"/>
          <w:szCs w:val="24"/>
        </w:rPr>
        <w:t>а</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Ц</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z w:val="24"/>
          <w:szCs w:val="24"/>
        </w:rPr>
        <w:t>т</w:t>
      </w:r>
      <w:r w:rsidRPr="00B63DB7">
        <w:rPr>
          <w:rFonts w:ascii="Times New Roman" w:hAnsi="Times New Roman"/>
          <w:i/>
          <w:spacing w:val="-1"/>
          <w:sz w:val="24"/>
          <w:szCs w:val="24"/>
        </w:rPr>
        <w:t>р</w:t>
      </w:r>
      <w:r w:rsidRPr="00B63DB7">
        <w:rPr>
          <w:rFonts w:ascii="Times New Roman" w:hAnsi="Times New Roman"/>
          <w:i/>
          <w:sz w:val="24"/>
          <w:szCs w:val="24"/>
        </w:rPr>
        <w:t>ал</w:t>
      </w:r>
      <w:r w:rsidRPr="00B63DB7">
        <w:rPr>
          <w:rFonts w:ascii="Times New Roman" w:hAnsi="Times New Roman"/>
          <w:i/>
          <w:spacing w:val="-2"/>
          <w:sz w:val="24"/>
          <w:szCs w:val="24"/>
        </w:rPr>
        <w:t>ь</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го</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р</w:t>
      </w:r>
      <w:r w:rsidRPr="00B63DB7">
        <w:rPr>
          <w:rFonts w:ascii="Times New Roman" w:hAnsi="Times New Roman"/>
          <w:i/>
          <w:spacing w:val="-2"/>
          <w:sz w:val="24"/>
          <w:szCs w:val="24"/>
        </w:rPr>
        <w:t>а</w:t>
      </w:r>
      <w:r w:rsidRPr="00B63DB7">
        <w:rPr>
          <w:rFonts w:ascii="Times New Roman" w:hAnsi="Times New Roman"/>
          <w:i/>
          <w:spacing w:val="-1"/>
          <w:sz w:val="24"/>
          <w:szCs w:val="24"/>
        </w:rPr>
        <w:t>й</w:t>
      </w:r>
      <w:r w:rsidRPr="00B63DB7">
        <w:rPr>
          <w:rFonts w:ascii="Times New Roman" w:hAnsi="Times New Roman"/>
          <w:i/>
          <w:spacing w:val="1"/>
          <w:sz w:val="24"/>
          <w:szCs w:val="24"/>
        </w:rPr>
        <w:t>он</w:t>
      </w:r>
      <w:r w:rsidRPr="00B63DB7">
        <w:rPr>
          <w:rFonts w:ascii="Times New Roman" w:hAnsi="Times New Roman"/>
          <w:i/>
          <w:sz w:val="24"/>
          <w:szCs w:val="24"/>
        </w:rPr>
        <w:t>а. Дре</w:t>
      </w:r>
      <w:r w:rsidRPr="00B63DB7">
        <w:rPr>
          <w:rFonts w:ascii="Times New Roman" w:hAnsi="Times New Roman"/>
          <w:i/>
          <w:spacing w:val="-1"/>
          <w:sz w:val="24"/>
          <w:szCs w:val="24"/>
        </w:rPr>
        <w:t>вн</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3"/>
          <w:sz w:val="24"/>
          <w:szCs w:val="24"/>
        </w:rPr>
        <w:t xml:space="preserve"> </w:t>
      </w:r>
      <w:r w:rsidRPr="00B63DB7">
        <w:rPr>
          <w:rFonts w:ascii="Times New Roman" w:hAnsi="Times New Roman"/>
          <w:i/>
          <w:spacing w:val="-2"/>
          <w:sz w:val="24"/>
          <w:szCs w:val="24"/>
        </w:rPr>
        <w:t>г</w:t>
      </w:r>
      <w:r w:rsidRPr="00B63DB7">
        <w:rPr>
          <w:rFonts w:ascii="Times New Roman" w:hAnsi="Times New Roman"/>
          <w:i/>
          <w:spacing w:val="1"/>
          <w:sz w:val="24"/>
          <w:szCs w:val="24"/>
        </w:rPr>
        <w:t>о</w:t>
      </w:r>
      <w:r w:rsidRPr="00B63DB7">
        <w:rPr>
          <w:rFonts w:ascii="Times New Roman" w:hAnsi="Times New Roman"/>
          <w:i/>
          <w:spacing w:val="-1"/>
          <w:sz w:val="24"/>
          <w:szCs w:val="24"/>
        </w:rPr>
        <w:t>род</w:t>
      </w:r>
      <w:r w:rsidRPr="00B63DB7">
        <w:rPr>
          <w:rFonts w:ascii="Times New Roman" w:hAnsi="Times New Roman"/>
          <w:i/>
          <w:sz w:val="24"/>
          <w:szCs w:val="24"/>
        </w:rPr>
        <w:t xml:space="preserve">а, </w:t>
      </w:r>
      <w:r w:rsidRPr="00B63DB7">
        <w:rPr>
          <w:rFonts w:ascii="Times New Roman" w:hAnsi="Times New Roman"/>
          <w:i/>
          <w:spacing w:val="1"/>
          <w:sz w:val="24"/>
          <w:szCs w:val="24"/>
        </w:rPr>
        <w:t>п</w:t>
      </w:r>
      <w:r w:rsidRPr="00B63DB7">
        <w:rPr>
          <w:rFonts w:ascii="Times New Roman" w:hAnsi="Times New Roman"/>
          <w:i/>
          <w:spacing w:val="-1"/>
          <w:sz w:val="24"/>
          <w:szCs w:val="24"/>
        </w:rPr>
        <w:t>р</w:t>
      </w:r>
      <w:r w:rsidRPr="00B63DB7">
        <w:rPr>
          <w:rFonts w:ascii="Times New Roman" w:hAnsi="Times New Roman"/>
          <w:i/>
          <w:spacing w:val="1"/>
          <w:sz w:val="24"/>
          <w:szCs w:val="24"/>
        </w:rPr>
        <w:t>о</w:t>
      </w:r>
      <w:r w:rsidRPr="00B63DB7">
        <w:rPr>
          <w:rFonts w:ascii="Times New Roman" w:hAnsi="Times New Roman"/>
          <w:i/>
          <w:spacing w:val="-3"/>
          <w:sz w:val="24"/>
          <w:szCs w:val="24"/>
        </w:rPr>
        <w:t>м</w:t>
      </w:r>
      <w:r w:rsidRPr="00B63DB7">
        <w:rPr>
          <w:rFonts w:ascii="Times New Roman" w:hAnsi="Times New Roman"/>
          <w:i/>
          <w:spacing w:val="1"/>
          <w:sz w:val="24"/>
          <w:szCs w:val="24"/>
        </w:rPr>
        <w:t>ы</w:t>
      </w:r>
      <w:r w:rsidRPr="00B63DB7">
        <w:rPr>
          <w:rFonts w:ascii="Times New Roman" w:hAnsi="Times New Roman"/>
          <w:i/>
          <w:sz w:val="24"/>
          <w:szCs w:val="24"/>
        </w:rPr>
        <w:t>ш</w:t>
      </w:r>
      <w:r w:rsidRPr="00B63DB7">
        <w:rPr>
          <w:rFonts w:ascii="Times New Roman" w:hAnsi="Times New Roman"/>
          <w:i/>
          <w:spacing w:val="-1"/>
          <w:sz w:val="24"/>
          <w:szCs w:val="24"/>
        </w:rPr>
        <w:t>л</w:t>
      </w:r>
      <w:r w:rsidRPr="00B63DB7">
        <w:rPr>
          <w:rFonts w:ascii="Times New Roman" w:hAnsi="Times New Roman"/>
          <w:i/>
          <w:sz w:val="24"/>
          <w:szCs w:val="24"/>
        </w:rPr>
        <w:t>е</w:t>
      </w:r>
      <w:r w:rsidRPr="00B63DB7">
        <w:rPr>
          <w:rFonts w:ascii="Times New Roman" w:hAnsi="Times New Roman"/>
          <w:i/>
          <w:spacing w:val="-1"/>
          <w:sz w:val="24"/>
          <w:szCs w:val="24"/>
        </w:rPr>
        <w:t>нн</w:t>
      </w:r>
      <w:r w:rsidRPr="00B63DB7">
        <w:rPr>
          <w:rFonts w:ascii="Times New Roman" w:hAnsi="Times New Roman"/>
          <w:i/>
          <w:spacing w:val="1"/>
          <w:sz w:val="24"/>
          <w:szCs w:val="24"/>
        </w:rPr>
        <w:t>ы</w:t>
      </w:r>
      <w:r w:rsidRPr="00B63DB7">
        <w:rPr>
          <w:rFonts w:ascii="Times New Roman" w:hAnsi="Times New Roman"/>
          <w:i/>
          <w:sz w:val="24"/>
          <w:szCs w:val="24"/>
        </w:rPr>
        <w:t>е</w:t>
      </w:r>
      <w:r w:rsidRPr="00B63DB7">
        <w:rPr>
          <w:rFonts w:ascii="Times New Roman" w:hAnsi="Times New Roman"/>
          <w:i/>
          <w:spacing w:val="14"/>
          <w:sz w:val="24"/>
          <w:szCs w:val="24"/>
        </w:rPr>
        <w:t xml:space="preserve"> </w:t>
      </w:r>
      <w:r w:rsidRPr="00B63DB7">
        <w:rPr>
          <w:rFonts w:ascii="Times New Roman" w:hAnsi="Times New Roman"/>
          <w:i/>
          <w:sz w:val="24"/>
          <w:szCs w:val="24"/>
        </w:rPr>
        <w:t>и</w:t>
      </w:r>
      <w:r w:rsidRPr="00B63DB7">
        <w:rPr>
          <w:rFonts w:ascii="Times New Roman" w:hAnsi="Times New Roman"/>
          <w:i/>
          <w:spacing w:val="14"/>
          <w:sz w:val="24"/>
          <w:szCs w:val="24"/>
        </w:rPr>
        <w:t xml:space="preserve"> </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3"/>
          <w:sz w:val="24"/>
          <w:szCs w:val="24"/>
        </w:rPr>
        <w:t>у</w:t>
      </w:r>
      <w:r w:rsidRPr="00B63DB7">
        <w:rPr>
          <w:rFonts w:ascii="Times New Roman" w:hAnsi="Times New Roman"/>
          <w:i/>
          <w:sz w:val="24"/>
          <w:szCs w:val="24"/>
        </w:rPr>
        <w:t>ч</w:t>
      </w:r>
      <w:r w:rsidRPr="00B63DB7">
        <w:rPr>
          <w:rFonts w:ascii="Times New Roman" w:hAnsi="Times New Roman"/>
          <w:i/>
          <w:spacing w:val="1"/>
          <w:sz w:val="24"/>
          <w:szCs w:val="24"/>
        </w:rPr>
        <w:t>ны</w:t>
      </w:r>
      <w:r w:rsidRPr="00B63DB7">
        <w:rPr>
          <w:rFonts w:ascii="Times New Roman" w:hAnsi="Times New Roman"/>
          <w:i/>
          <w:sz w:val="24"/>
          <w:szCs w:val="24"/>
        </w:rPr>
        <w:t>е</w:t>
      </w:r>
      <w:r w:rsidRPr="00B63DB7">
        <w:rPr>
          <w:rFonts w:ascii="Times New Roman" w:hAnsi="Times New Roman"/>
          <w:i/>
          <w:spacing w:val="14"/>
          <w:sz w:val="24"/>
          <w:szCs w:val="24"/>
        </w:rPr>
        <w:t xml:space="preserve"> </w:t>
      </w:r>
      <w:r w:rsidRPr="00B63DB7">
        <w:rPr>
          <w:rFonts w:ascii="Times New Roman" w:hAnsi="Times New Roman"/>
          <w:i/>
          <w:spacing w:val="1"/>
          <w:sz w:val="24"/>
          <w:szCs w:val="24"/>
        </w:rPr>
        <w:t>ц</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3"/>
          <w:sz w:val="24"/>
          <w:szCs w:val="24"/>
        </w:rPr>
        <w:t>т</w:t>
      </w:r>
      <w:r w:rsidRPr="00B63DB7">
        <w:rPr>
          <w:rFonts w:ascii="Times New Roman" w:hAnsi="Times New Roman"/>
          <w:i/>
          <w:spacing w:val="-1"/>
          <w:sz w:val="24"/>
          <w:szCs w:val="24"/>
        </w:rPr>
        <w:t>р</w:t>
      </w:r>
      <w:r w:rsidRPr="00B63DB7">
        <w:rPr>
          <w:rFonts w:ascii="Times New Roman" w:hAnsi="Times New Roman"/>
          <w:i/>
          <w:spacing w:val="1"/>
          <w:sz w:val="24"/>
          <w:szCs w:val="24"/>
        </w:rPr>
        <w:t>ы</w:t>
      </w:r>
      <w:r w:rsidRPr="00B63DB7">
        <w:rPr>
          <w:rFonts w:ascii="Times New Roman" w:hAnsi="Times New Roman"/>
          <w:i/>
          <w:sz w:val="24"/>
          <w:szCs w:val="24"/>
        </w:rPr>
        <w:t>.</w:t>
      </w:r>
      <w:r w:rsidRPr="00B63DB7">
        <w:rPr>
          <w:rFonts w:ascii="Times New Roman" w:hAnsi="Times New Roman"/>
          <w:spacing w:val="16"/>
          <w:sz w:val="24"/>
          <w:szCs w:val="24"/>
        </w:rPr>
        <w:t xml:space="preserve"> </w:t>
      </w:r>
      <w:r w:rsidRPr="00B63DB7">
        <w:rPr>
          <w:rFonts w:ascii="Times New Roman" w:hAnsi="Times New Roman"/>
          <w:spacing w:val="-1"/>
          <w:sz w:val="24"/>
          <w:szCs w:val="24"/>
        </w:rPr>
        <w:t>Фу</w:t>
      </w:r>
      <w:r w:rsidRPr="00B63DB7">
        <w:rPr>
          <w:rFonts w:ascii="Times New Roman" w:hAnsi="Times New Roman"/>
          <w:spacing w:val="1"/>
          <w:sz w:val="24"/>
          <w:szCs w:val="24"/>
        </w:rPr>
        <w:t>н</w:t>
      </w:r>
      <w:r w:rsidRPr="00B63DB7">
        <w:rPr>
          <w:rFonts w:ascii="Times New Roman" w:hAnsi="Times New Roman"/>
          <w:sz w:val="24"/>
          <w:szCs w:val="24"/>
        </w:rPr>
        <w:t>к</w:t>
      </w:r>
      <w:r w:rsidRPr="00B63DB7">
        <w:rPr>
          <w:rFonts w:ascii="Times New Roman" w:hAnsi="Times New Roman"/>
          <w:spacing w:val="-1"/>
          <w:sz w:val="24"/>
          <w:szCs w:val="24"/>
        </w:rPr>
        <w:t>ци</w:t>
      </w:r>
      <w:r w:rsidRPr="00B63DB7">
        <w:rPr>
          <w:rFonts w:ascii="Times New Roman" w:hAnsi="Times New Roman"/>
          <w:spacing w:val="1"/>
          <w:sz w:val="24"/>
          <w:szCs w:val="24"/>
        </w:rPr>
        <w:t>он</w:t>
      </w:r>
      <w:r w:rsidRPr="00B63DB7">
        <w:rPr>
          <w:rFonts w:ascii="Times New Roman" w:hAnsi="Times New Roman"/>
          <w:sz w:val="24"/>
          <w:szCs w:val="24"/>
        </w:rPr>
        <w:t>ал</w:t>
      </w:r>
      <w:r w:rsidRPr="00B63DB7">
        <w:rPr>
          <w:rFonts w:ascii="Times New Roman" w:hAnsi="Times New Roman"/>
          <w:spacing w:val="-4"/>
          <w:sz w:val="24"/>
          <w:szCs w:val="24"/>
        </w:rPr>
        <w:t>ь</w:t>
      </w:r>
      <w:r w:rsidRPr="00B63DB7">
        <w:rPr>
          <w:rFonts w:ascii="Times New Roman" w:hAnsi="Times New Roman"/>
          <w:spacing w:val="1"/>
          <w:sz w:val="24"/>
          <w:szCs w:val="24"/>
        </w:rPr>
        <w:t>но</w:t>
      </w:r>
      <w:r w:rsidRPr="00B63DB7">
        <w:rPr>
          <w:rFonts w:ascii="Times New Roman" w:hAnsi="Times New Roman"/>
          <w:sz w:val="24"/>
          <w:szCs w:val="24"/>
        </w:rPr>
        <w:t>е</w:t>
      </w:r>
      <w:r w:rsidRPr="00B63DB7">
        <w:rPr>
          <w:rFonts w:ascii="Times New Roman" w:hAnsi="Times New Roman"/>
          <w:spacing w:val="14"/>
          <w:sz w:val="24"/>
          <w:szCs w:val="24"/>
        </w:rPr>
        <w:t xml:space="preserve"> </w:t>
      </w:r>
      <w:r w:rsidRPr="00B63DB7">
        <w:rPr>
          <w:rFonts w:ascii="Times New Roman" w:hAnsi="Times New Roman"/>
          <w:sz w:val="24"/>
          <w:szCs w:val="24"/>
        </w:rPr>
        <w:t>з</w:t>
      </w:r>
      <w:r w:rsidRPr="00B63DB7">
        <w:rPr>
          <w:rFonts w:ascii="Times New Roman" w:hAnsi="Times New Roman"/>
          <w:spacing w:val="-2"/>
          <w:sz w:val="24"/>
          <w:szCs w:val="24"/>
        </w:rPr>
        <w:t>н</w:t>
      </w:r>
      <w:r w:rsidRPr="00B63DB7">
        <w:rPr>
          <w:rFonts w:ascii="Times New Roman" w:hAnsi="Times New Roman"/>
          <w:sz w:val="24"/>
          <w:szCs w:val="24"/>
        </w:rPr>
        <w:t>ач</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е</w:t>
      </w:r>
      <w:r w:rsidRPr="00B63DB7">
        <w:rPr>
          <w:rFonts w:ascii="Times New Roman" w:hAnsi="Times New Roman"/>
          <w:spacing w:val="14"/>
          <w:sz w:val="24"/>
          <w:szCs w:val="24"/>
        </w:rPr>
        <w:t xml:space="preserve"> </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3"/>
          <w:sz w:val="24"/>
          <w:szCs w:val="24"/>
        </w:rPr>
        <w:t xml:space="preserve"> </w:t>
      </w:r>
      <w:r w:rsidRPr="00B63DB7">
        <w:rPr>
          <w:rFonts w:ascii="Times New Roman" w:hAnsi="Times New Roman"/>
          <w:sz w:val="24"/>
          <w:szCs w:val="24"/>
        </w:rPr>
        <w:t>М</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3"/>
          <w:sz w:val="24"/>
          <w:szCs w:val="24"/>
        </w:rPr>
        <w:t>в</w:t>
      </w:r>
      <w:r w:rsidRPr="00B63DB7">
        <w:rPr>
          <w:rFonts w:ascii="Times New Roman" w:hAnsi="Times New Roman"/>
          <w:sz w:val="24"/>
          <w:szCs w:val="24"/>
        </w:rPr>
        <w:t>а –</w:t>
      </w:r>
      <w:r w:rsidRPr="00B63DB7">
        <w:rPr>
          <w:rFonts w:ascii="Times New Roman" w:hAnsi="Times New Roman"/>
          <w:spacing w:val="1"/>
          <w:sz w:val="24"/>
          <w:szCs w:val="24"/>
        </w:rPr>
        <w:t xml:space="preserve"> </w:t>
      </w:r>
      <w:r w:rsidRPr="00B63DB7">
        <w:rPr>
          <w:rFonts w:ascii="Times New Roman" w:hAnsi="Times New Roman"/>
          <w:sz w:val="24"/>
          <w:szCs w:val="24"/>
        </w:rPr>
        <w:t>ст</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иц</w:t>
      </w:r>
      <w:r w:rsidRPr="00B63DB7">
        <w:rPr>
          <w:rFonts w:ascii="Times New Roman" w:hAnsi="Times New Roman"/>
          <w:sz w:val="24"/>
          <w:szCs w:val="24"/>
        </w:rPr>
        <w:t xml:space="preserve">а </w:t>
      </w:r>
      <w:r w:rsidRPr="00B63DB7">
        <w:rPr>
          <w:rFonts w:ascii="Times New Roman" w:hAnsi="Times New Roman"/>
          <w:spacing w:val="-3"/>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 xml:space="preserve">йской Федерации.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Ц</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ал</w:t>
      </w:r>
      <w:r w:rsidRPr="00B63DB7">
        <w:rPr>
          <w:rFonts w:ascii="Times New Roman" w:hAnsi="Times New Roman"/>
          <w:spacing w:val="-4"/>
          <w:sz w:val="24"/>
          <w:szCs w:val="24"/>
        </w:rPr>
        <w:t>ь</w:t>
      </w:r>
      <w:r w:rsidRPr="00B63DB7">
        <w:rPr>
          <w:rFonts w:ascii="Times New Roman" w:hAnsi="Times New Roman"/>
          <w:spacing w:val="1"/>
          <w:sz w:val="24"/>
          <w:szCs w:val="24"/>
        </w:rPr>
        <w:t>н</w:t>
      </w:r>
      <w:r w:rsidRPr="00B63DB7">
        <w:rPr>
          <w:rFonts w:ascii="Times New Roman" w:hAnsi="Times New Roman"/>
          <w:spacing w:val="3"/>
          <w:sz w:val="24"/>
          <w:szCs w:val="24"/>
        </w:rPr>
        <w:t>о</w:t>
      </w:r>
      <w:r w:rsidRPr="00B63DB7">
        <w:rPr>
          <w:rFonts w:ascii="Times New Roman" w:hAnsi="Times New Roman"/>
          <w:spacing w:val="-2"/>
          <w:sz w:val="24"/>
          <w:szCs w:val="24"/>
        </w:rPr>
        <w:t>-</w:t>
      </w:r>
      <w:r w:rsidRPr="00B63DB7">
        <w:rPr>
          <w:rFonts w:ascii="Times New Roman" w:hAnsi="Times New Roman"/>
          <w:sz w:val="24"/>
          <w:szCs w:val="24"/>
        </w:rPr>
        <w:t>Че</w:t>
      </w:r>
      <w:r w:rsidRPr="00B63DB7">
        <w:rPr>
          <w:rFonts w:ascii="Times New Roman" w:hAnsi="Times New Roman"/>
          <w:spacing w:val="-1"/>
          <w:sz w:val="24"/>
          <w:szCs w:val="24"/>
        </w:rPr>
        <w:t>рн</w:t>
      </w:r>
      <w:r w:rsidRPr="00B63DB7">
        <w:rPr>
          <w:rFonts w:ascii="Times New Roman" w:hAnsi="Times New Roman"/>
          <w:spacing w:val="1"/>
          <w:sz w:val="24"/>
          <w:szCs w:val="24"/>
        </w:rPr>
        <w:t>о</w:t>
      </w:r>
      <w:r w:rsidRPr="00B63DB7">
        <w:rPr>
          <w:rFonts w:ascii="Times New Roman" w:hAnsi="Times New Roman"/>
          <w:spacing w:val="-3"/>
          <w:sz w:val="24"/>
          <w:szCs w:val="24"/>
        </w:rPr>
        <w:t>з</w:t>
      </w:r>
      <w:r w:rsidRPr="00B63DB7">
        <w:rPr>
          <w:rFonts w:ascii="Times New Roman" w:hAnsi="Times New Roman"/>
          <w:sz w:val="24"/>
          <w:szCs w:val="24"/>
        </w:rPr>
        <w:t>ем</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й </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й</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w:t>
      </w:r>
      <w:r w:rsidRPr="00B63DB7">
        <w:rPr>
          <w:rFonts w:ascii="Times New Roman" w:hAnsi="Times New Roman"/>
          <w:spacing w:val="1"/>
          <w:sz w:val="24"/>
          <w:szCs w:val="24"/>
        </w:rPr>
        <w:t xml:space="preserve"> 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1"/>
          <w:sz w:val="24"/>
          <w:szCs w:val="24"/>
        </w:rPr>
        <w:t xml:space="preserve"> </w:t>
      </w:r>
      <w:r w:rsidRPr="00B63DB7">
        <w:rPr>
          <w:rFonts w:ascii="Times New Roman" w:hAnsi="Times New Roman"/>
          <w:spacing w:val="4"/>
          <w:sz w:val="24"/>
          <w:szCs w:val="24"/>
        </w:rPr>
        <w:t>ЭГП</w:t>
      </w:r>
      <w:r w:rsidRPr="00B63DB7">
        <w:rPr>
          <w:rFonts w:ascii="Times New Roman" w:hAnsi="Times New Roman"/>
          <w:sz w:val="24"/>
          <w:szCs w:val="24"/>
        </w:rPr>
        <w:t xml:space="preserve">, природно-ресурсный потенциал, </w:t>
      </w:r>
      <w:r w:rsidRPr="00B63DB7">
        <w:rPr>
          <w:rFonts w:ascii="Times New Roman" w:hAnsi="Times New Roman"/>
          <w:spacing w:val="1"/>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и ха</w:t>
      </w:r>
      <w:r w:rsidRPr="00B63DB7">
        <w:rPr>
          <w:rFonts w:ascii="Times New Roman" w:hAnsi="Times New Roman"/>
          <w:spacing w:val="1"/>
          <w:sz w:val="24"/>
          <w:szCs w:val="24"/>
        </w:rPr>
        <w:t>р</w:t>
      </w:r>
      <w:r w:rsidRPr="00B63DB7">
        <w:rPr>
          <w:rFonts w:ascii="Times New Roman" w:hAnsi="Times New Roman"/>
          <w:sz w:val="24"/>
          <w:szCs w:val="24"/>
        </w:rPr>
        <w:t>акт</w:t>
      </w:r>
      <w:r w:rsidRPr="00B63DB7">
        <w:rPr>
          <w:rFonts w:ascii="Times New Roman" w:hAnsi="Times New Roman"/>
          <w:spacing w:val="-2"/>
          <w:sz w:val="24"/>
          <w:szCs w:val="24"/>
        </w:rPr>
        <w:t>е</w:t>
      </w:r>
      <w:r w:rsidRPr="00B63DB7">
        <w:rPr>
          <w:rFonts w:ascii="Times New Roman" w:hAnsi="Times New Roman"/>
          <w:spacing w:val="1"/>
          <w:sz w:val="24"/>
          <w:szCs w:val="24"/>
        </w:rPr>
        <w:t>ри</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z w:val="24"/>
          <w:szCs w:val="24"/>
        </w:rPr>
        <w:t>а</w:t>
      </w:r>
      <w:r w:rsidRPr="00B63DB7">
        <w:rPr>
          <w:rFonts w:ascii="Times New Roman" w:hAnsi="Times New Roman"/>
          <w:spacing w:val="1"/>
          <w:sz w:val="24"/>
          <w:szCs w:val="24"/>
        </w:rPr>
        <w:t xml:space="preserve"> хо</w:t>
      </w:r>
      <w:r w:rsidRPr="00B63DB7">
        <w:rPr>
          <w:rFonts w:ascii="Times New Roman" w:hAnsi="Times New Roman"/>
          <w:sz w:val="24"/>
          <w:szCs w:val="24"/>
        </w:rPr>
        <w:t>з</w:t>
      </w:r>
      <w:r w:rsidRPr="00B63DB7">
        <w:rPr>
          <w:rFonts w:ascii="Times New Roman" w:hAnsi="Times New Roman"/>
          <w:spacing w:val="-3"/>
          <w:sz w:val="24"/>
          <w:szCs w:val="24"/>
        </w:rPr>
        <w:t>я</w:t>
      </w:r>
      <w:r w:rsidRPr="00B63DB7">
        <w:rPr>
          <w:rFonts w:ascii="Times New Roman" w:hAnsi="Times New Roman"/>
          <w:spacing w:val="1"/>
          <w:sz w:val="24"/>
          <w:szCs w:val="24"/>
        </w:rPr>
        <w:t>й</w:t>
      </w:r>
      <w:r w:rsidRPr="00B63DB7">
        <w:rPr>
          <w:rFonts w:ascii="Times New Roman" w:hAnsi="Times New Roman"/>
          <w:sz w:val="24"/>
          <w:szCs w:val="24"/>
        </w:rPr>
        <w:t xml:space="preserve">ства.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т</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3"/>
          <w:sz w:val="24"/>
          <w:szCs w:val="24"/>
        </w:rPr>
        <w:t>с</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z w:val="24"/>
          <w:szCs w:val="24"/>
        </w:rPr>
        <w:t>кт</w:t>
      </w:r>
      <w:r w:rsidRPr="00B63DB7">
        <w:rPr>
          <w:rFonts w:ascii="Times New Roman" w:hAnsi="Times New Roman"/>
          <w:spacing w:val="-4"/>
          <w:sz w:val="24"/>
          <w:szCs w:val="24"/>
        </w:rPr>
        <w:t>у</w:t>
      </w:r>
      <w:r w:rsidRPr="00B63DB7">
        <w:rPr>
          <w:rFonts w:ascii="Times New Roman" w:hAnsi="Times New Roman"/>
          <w:spacing w:val="3"/>
          <w:sz w:val="24"/>
          <w:szCs w:val="24"/>
        </w:rPr>
        <w:t>р</w:t>
      </w:r>
      <w:r w:rsidRPr="00B63DB7">
        <w:rPr>
          <w:rFonts w:ascii="Times New Roman" w:hAnsi="Times New Roman"/>
          <w:spacing w:val="1"/>
          <w:sz w:val="24"/>
          <w:szCs w:val="24"/>
        </w:rPr>
        <w:t>ы хозяйства, специализация района. География важнейших отраслей хозяйства.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В</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z w:val="24"/>
          <w:szCs w:val="24"/>
        </w:rPr>
        <w:t>-Вят</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й</w:t>
      </w:r>
      <w:r w:rsidRPr="00B63DB7">
        <w:rPr>
          <w:rFonts w:ascii="Times New Roman" w:hAnsi="Times New Roman"/>
          <w:spacing w:val="1"/>
          <w:sz w:val="24"/>
          <w:szCs w:val="24"/>
        </w:rPr>
        <w:t>он</w:t>
      </w:r>
      <w:r w:rsidRPr="00B63DB7">
        <w:rPr>
          <w:rFonts w:ascii="Times New Roman" w:hAnsi="Times New Roman"/>
          <w:sz w:val="24"/>
          <w:szCs w:val="24"/>
        </w:rPr>
        <w:t>:</w:t>
      </w:r>
      <w:r w:rsidRPr="00B63DB7">
        <w:rPr>
          <w:rFonts w:ascii="Times New Roman" w:hAnsi="Times New Roman"/>
          <w:spacing w:val="1"/>
          <w:sz w:val="24"/>
          <w:szCs w:val="24"/>
        </w:rPr>
        <w:t xml:space="preserve"> особенности ЭГП, </w:t>
      </w:r>
      <w:r w:rsidRPr="00B63DB7">
        <w:rPr>
          <w:rFonts w:ascii="Times New Roman" w:hAnsi="Times New Roman"/>
          <w:sz w:val="24"/>
          <w:szCs w:val="24"/>
        </w:rPr>
        <w:t>природно-ресурсный потенциал,</w:t>
      </w:r>
      <w:r w:rsidRPr="00B63DB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B63DB7">
        <w:rPr>
          <w:rFonts w:ascii="Times New Roman" w:hAnsi="Times New Roman"/>
          <w:sz w:val="24"/>
          <w:szCs w:val="24"/>
        </w:rPr>
        <w:lastRenderedPageBreak/>
        <w:t>Севе</w:t>
      </w:r>
      <w:r w:rsidRPr="00B63DB7">
        <w:rPr>
          <w:rFonts w:ascii="Times New Roman" w:hAnsi="Times New Roman"/>
          <w:spacing w:val="-2"/>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w:t>
      </w:r>
      <w:r w:rsidRPr="00B63DB7">
        <w:rPr>
          <w:rFonts w:ascii="Times New Roman" w:hAnsi="Times New Roman"/>
          <w:spacing w:val="1"/>
          <w:sz w:val="24"/>
          <w:szCs w:val="24"/>
        </w:rPr>
        <w:t>З</w:t>
      </w:r>
      <w:r w:rsidRPr="00B63DB7">
        <w:rPr>
          <w:rFonts w:ascii="Times New Roman" w:hAnsi="Times New Roman"/>
          <w:sz w:val="24"/>
          <w:szCs w:val="24"/>
        </w:rPr>
        <w:t>а</w:t>
      </w:r>
      <w:r w:rsidRPr="00B63DB7">
        <w:rPr>
          <w:rFonts w:ascii="Times New Roman" w:hAnsi="Times New Roman"/>
          <w:spacing w:val="-1"/>
          <w:sz w:val="24"/>
          <w:szCs w:val="24"/>
        </w:rPr>
        <w:t>п</w:t>
      </w:r>
      <w:r w:rsidRPr="00B63DB7">
        <w:rPr>
          <w:rFonts w:ascii="Times New Roman" w:hAnsi="Times New Roman"/>
          <w:sz w:val="24"/>
          <w:szCs w:val="24"/>
        </w:rPr>
        <w:t>а</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й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йо</w:t>
      </w:r>
      <w:r w:rsidRPr="00B63DB7">
        <w:rPr>
          <w:rFonts w:ascii="Times New Roman" w:hAnsi="Times New Roman"/>
          <w:spacing w:val="1"/>
          <w:sz w:val="24"/>
          <w:szCs w:val="24"/>
        </w:rPr>
        <w:t>н</w:t>
      </w:r>
      <w:r w:rsidRPr="00B63DB7">
        <w:rPr>
          <w:rFonts w:ascii="Times New Roman" w:hAnsi="Times New Roman"/>
          <w:sz w:val="24"/>
          <w:szCs w:val="24"/>
        </w:rPr>
        <w:t xml:space="preserve">: </w:t>
      </w:r>
      <w:r w:rsidRPr="00B63DB7">
        <w:rPr>
          <w:rFonts w:ascii="Times New Roman" w:hAnsi="Times New Roman"/>
          <w:spacing w:val="1"/>
          <w:sz w:val="24"/>
          <w:szCs w:val="24"/>
        </w:rPr>
        <w:t xml:space="preserve">особенности ЭГП, </w:t>
      </w:r>
      <w:r w:rsidRPr="00B63DB7">
        <w:rPr>
          <w:rFonts w:ascii="Times New Roman" w:hAnsi="Times New Roman"/>
          <w:sz w:val="24"/>
          <w:szCs w:val="24"/>
        </w:rPr>
        <w:t xml:space="preserve">природно-ресурсный потенциал, </w:t>
      </w:r>
      <w:r w:rsidRPr="00B63DB7">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B63DB7">
        <w:rPr>
          <w:rFonts w:ascii="Times New Roman" w:hAnsi="Times New Roman"/>
          <w:sz w:val="24"/>
          <w:szCs w:val="24"/>
        </w:rPr>
        <w:t>Ка</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д</w:t>
      </w:r>
      <w:r w:rsidRPr="00B63DB7">
        <w:rPr>
          <w:rFonts w:ascii="Times New Roman" w:hAnsi="Times New Roman"/>
          <w:spacing w:val="-2"/>
          <w:sz w:val="24"/>
          <w:szCs w:val="24"/>
        </w:rPr>
        <w:t>с</w:t>
      </w:r>
      <w:r w:rsidRPr="00B63DB7">
        <w:rPr>
          <w:rFonts w:ascii="Times New Roman" w:hAnsi="Times New Roman"/>
          <w:sz w:val="24"/>
          <w:szCs w:val="24"/>
        </w:rPr>
        <w:t xml:space="preserve">кая </w:t>
      </w:r>
      <w:r w:rsidRPr="00B63DB7">
        <w:rPr>
          <w:rFonts w:ascii="Times New Roman" w:hAnsi="Times New Roman"/>
          <w:spacing w:val="1"/>
          <w:sz w:val="24"/>
          <w:szCs w:val="24"/>
        </w:rPr>
        <w:t>об</w:t>
      </w:r>
      <w:r w:rsidRPr="00B63DB7">
        <w:rPr>
          <w:rFonts w:ascii="Times New Roman" w:hAnsi="Times New Roman"/>
          <w:spacing w:val="-1"/>
          <w:sz w:val="24"/>
          <w:szCs w:val="24"/>
        </w:rPr>
        <w:t>л</w:t>
      </w:r>
      <w:r w:rsidRPr="00B63DB7">
        <w:rPr>
          <w:rFonts w:ascii="Times New Roman" w:hAnsi="Times New Roman"/>
          <w:spacing w:val="-2"/>
          <w:sz w:val="24"/>
          <w:szCs w:val="24"/>
        </w:rPr>
        <w:t>а</w:t>
      </w:r>
      <w:r w:rsidRPr="00B63DB7">
        <w:rPr>
          <w:rFonts w:ascii="Times New Roman" w:hAnsi="Times New Roman"/>
          <w:sz w:val="24"/>
          <w:szCs w:val="24"/>
        </w:rPr>
        <w:t>ст</w:t>
      </w:r>
      <w:r w:rsidRPr="00B63DB7">
        <w:rPr>
          <w:rFonts w:ascii="Times New Roman" w:hAnsi="Times New Roman"/>
          <w:spacing w:val="-1"/>
          <w:sz w:val="24"/>
          <w:szCs w:val="24"/>
        </w:rPr>
        <w:t>ь</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 xml:space="preserve">особенности ЭГП, </w:t>
      </w:r>
      <w:r w:rsidRPr="00B63DB7">
        <w:rPr>
          <w:rFonts w:ascii="Times New Roman" w:hAnsi="Times New Roman"/>
          <w:sz w:val="24"/>
          <w:szCs w:val="24"/>
        </w:rPr>
        <w:t xml:space="preserve">природно-ресурсный потенциал, </w:t>
      </w:r>
      <w:r w:rsidRPr="00B63DB7">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i/>
          <w:spacing w:val="-1"/>
          <w:sz w:val="24"/>
          <w:szCs w:val="24"/>
        </w:rPr>
      </w:pPr>
      <w:r w:rsidRPr="00B63DB7">
        <w:rPr>
          <w:rFonts w:ascii="Times New Roman" w:hAnsi="Times New Roman"/>
          <w:i/>
          <w:spacing w:val="-1"/>
          <w:sz w:val="24"/>
          <w:szCs w:val="24"/>
        </w:rPr>
        <w:t>Моря Атлантического океана, омывающие Россию: транспортное значение, ресурсы.</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Е</w:t>
      </w:r>
      <w:r w:rsidRPr="00B63DB7">
        <w:rPr>
          <w:rFonts w:ascii="Times New Roman" w:hAnsi="Times New Roman"/>
          <w:sz w:val="24"/>
          <w:szCs w:val="24"/>
        </w:rPr>
        <w:t>вропе</w:t>
      </w:r>
      <w:r w:rsidRPr="00B63DB7">
        <w:rPr>
          <w:rFonts w:ascii="Times New Roman" w:hAnsi="Times New Roman"/>
          <w:spacing w:val="-1"/>
          <w:sz w:val="24"/>
          <w:szCs w:val="24"/>
        </w:rPr>
        <w:t>й</w:t>
      </w:r>
      <w:r w:rsidRPr="00B63DB7">
        <w:rPr>
          <w:rFonts w:ascii="Times New Roman" w:hAnsi="Times New Roman"/>
          <w:sz w:val="24"/>
          <w:szCs w:val="24"/>
        </w:rPr>
        <w:t>ск</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4"/>
          <w:sz w:val="24"/>
          <w:szCs w:val="24"/>
        </w:rPr>
        <w:t xml:space="preserve"> </w:t>
      </w:r>
      <w:r w:rsidRPr="00B63DB7">
        <w:rPr>
          <w:rFonts w:ascii="Times New Roman" w:hAnsi="Times New Roman"/>
          <w:sz w:val="24"/>
          <w:szCs w:val="24"/>
        </w:rPr>
        <w:t>Сев</w:t>
      </w:r>
      <w:r w:rsidRPr="00B63DB7">
        <w:rPr>
          <w:rFonts w:ascii="Times New Roman" w:hAnsi="Times New Roman"/>
          <w:spacing w:val="-3"/>
          <w:sz w:val="24"/>
          <w:szCs w:val="24"/>
        </w:rPr>
        <w:t>е</w:t>
      </w:r>
      <w:r w:rsidRPr="00B63DB7">
        <w:rPr>
          <w:rFonts w:ascii="Times New Roman" w:hAnsi="Times New Roman"/>
          <w:spacing w:val="2"/>
          <w:sz w:val="24"/>
          <w:szCs w:val="24"/>
        </w:rPr>
        <w:t>р</w:t>
      </w:r>
      <w:r w:rsidRPr="00B63DB7">
        <w:rPr>
          <w:rFonts w:ascii="Times New Roman" w:hAnsi="Times New Roman"/>
          <w:sz w:val="24"/>
          <w:szCs w:val="24"/>
        </w:rPr>
        <w:t>:</w:t>
      </w:r>
      <w:r w:rsidRPr="00B63DB7">
        <w:rPr>
          <w:rFonts w:ascii="Times New Roman" w:hAnsi="Times New Roman"/>
          <w:spacing w:val="4"/>
          <w:sz w:val="24"/>
          <w:szCs w:val="24"/>
        </w:rPr>
        <w:t xml:space="preserve"> история освоения, </w:t>
      </w:r>
      <w:r w:rsidRPr="00B63DB7">
        <w:rPr>
          <w:rFonts w:ascii="Times New Roman" w:hAnsi="Times New Roman"/>
          <w:spacing w:val="-2"/>
          <w:sz w:val="24"/>
          <w:szCs w:val="24"/>
        </w:rPr>
        <w:t xml:space="preserve">особенности ЭГП, </w:t>
      </w:r>
      <w:r w:rsidRPr="00B63DB7">
        <w:rPr>
          <w:rFonts w:ascii="Times New Roman" w:hAnsi="Times New Roman"/>
          <w:sz w:val="24"/>
          <w:szCs w:val="24"/>
        </w:rPr>
        <w:t xml:space="preserve">природно-ресурсный потенциал, </w:t>
      </w:r>
      <w:r w:rsidRPr="00B63DB7">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 xml:space="preserve">волжье: </w:t>
      </w:r>
      <w:r w:rsidRPr="00B63DB7">
        <w:rPr>
          <w:rFonts w:ascii="Times New Roman" w:hAnsi="Times New Roman"/>
          <w:spacing w:val="-1"/>
          <w:sz w:val="24"/>
          <w:szCs w:val="24"/>
        </w:rPr>
        <w:t xml:space="preserve">особенности ЭГП, </w:t>
      </w:r>
      <w:r w:rsidRPr="00B63DB7">
        <w:rPr>
          <w:rFonts w:ascii="Times New Roman" w:hAnsi="Times New Roman"/>
          <w:sz w:val="24"/>
          <w:szCs w:val="24"/>
        </w:rPr>
        <w:t xml:space="preserve">природно-ресурсный потенциал, </w:t>
      </w:r>
      <w:r w:rsidRPr="00B63DB7">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К</w:t>
      </w:r>
      <w:r w:rsidRPr="00B63DB7">
        <w:rPr>
          <w:rFonts w:ascii="Times New Roman" w:hAnsi="Times New Roman"/>
          <w:spacing w:val="1"/>
          <w:sz w:val="24"/>
          <w:szCs w:val="24"/>
        </w:rPr>
        <w:t>р</w:t>
      </w:r>
      <w:r w:rsidRPr="00B63DB7">
        <w:rPr>
          <w:rFonts w:ascii="Times New Roman" w:hAnsi="Times New Roman"/>
          <w:spacing w:val="-1"/>
          <w:sz w:val="24"/>
          <w:szCs w:val="24"/>
        </w:rPr>
        <w:t>ы</w:t>
      </w:r>
      <w:r w:rsidRPr="00B63DB7">
        <w:rPr>
          <w:rFonts w:ascii="Times New Roman" w:hAnsi="Times New Roman"/>
          <w:sz w:val="24"/>
          <w:szCs w:val="24"/>
        </w:rPr>
        <w:t>м:</w:t>
      </w:r>
      <w:r w:rsidRPr="00B63DB7">
        <w:rPr>
          <w:rFonts w:ascii="Times New Roman" w:hAnsi="Times New Roman"/>
          <w:spacing w:val="3"/>
          <w:sz w:val="24"/>
          <w:szCs w:val="24"/>
        </w:rPr>
        <w:t xml:space="preserve"> </w:t>
      </w:r>
      <w:r w:rsidRPr="00B63DB7">
        <w:rPr>
          <w:rFonts w:ascii="Times New Roman" w:hAnsi="Times New Roman"/>
          <w:spacing w:val="-3"/>
          <w:sz w:val="24"/>
          <w:szCs w:val="24"/>
        </w:rPr>
        <w:t xml:space="preserve">особенности ЭГП, </w:t>
      </w:r>
      <w:r w:rsidRPr="00B63DB7">
        <w:rPr>
          <w:rFonts w:ascii="Times New Roman" w:hAnsi="Times New Roman"/>
          <w:sz w:val="24"/>
          <w:szCs w:val="24"/>
        </w:rPr>
        <w:t>природно-ресурсный потенциал,</w:t>
      </w:r>
      <w:r w:rsidRPr="00B63DB7">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Севе</w:t>
      </w:r>
      <w:r w:rsidRPr="00B63DB7">
        <w:rPr>
          <w:rFonts w:ascii="Times New Roman" w:hAnsi="Times New Roman"/>
          <w:spacing w:val="-2"/>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63DB7">
        <w:rPr>
          <w:rFonts w:ascii="Times New Roman" w:hAnsi="Times New Roman"/>
          <w:i/>
          <w:sz w:val="24"/>
          <w:szCs w:val="24"/>
        </w:rPr>
        <w:t>Юж</w:t>
      </w:r>
      <w:r w:rsidRPr="00B63DB7">
        <w:rPr>
          <w:rFonts w:ascii="Times New Roman" w:hAnsi="Times New Roman"/>
          <w:i/>
          <w:spacing w:val="-2"/>
          <w:sz w:val="24"/>
          <w:szCs w:val="24"/>
        </w:rPr>
        <w:t>н</w:t>
      </w:r>
      <w:r w:rsidRPr="00B63DB7">
        <w:rPr>
          <w:rFonts w:ascii="Times New Roman" w:hAnsi="Times New Roman"/>
          <w:i/>
          <w:spacing w:val="1"/>
          <w:sz w:val="24"/>
          <w:szCs w:val="24"/>
        </w:rPr>
        <w:t>ы</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pacing w:val="-3"/>
          <w:sz w:val="24"/>
          <w:szCs w:val="24"/>
        </w:rPr>
        <w:t>м</w:t>
      </w:r>
      <w:r w:rsidRPr="00B63DB7">
        <w:rPr>
          <w:rFonts w:ascii="Times New Roman" w:hAnsi="Times New Roman"/>
          <w:i/>
          <w:spacing w:val="-1"/>
          <w:sz w:val="24"/>
          <w:szCs w:val="24"/>
        </w:rPr>
        <w:t>о</w:t>
      </w:r>
      <w:r w:rsidRPr="00B63DB7">
        <w:rPr>
          <w:rFonts w:ascii="Times New Roman" w:hAnsi="Times New Roman"/>
          <w:i/>
          <w:spacing w:val="1"/>
          <w:sz w:val="24"/>
          <w:szCs w:val="24"/>
        </w:rPr>
        <w:t>р</w:t>
      </w:r>
      <w:r w:rsidRPr="00B63DB7">
        <w:rPr>
          <w:rFonts w:ascii="Times New Roman" w:hAnsi="Times New Roman"/>
          <w:i/>
          <w:sz w:val="24"/>
          <w:szCs w:val="24"/>
        </w:rPr>
        <w:t>я</w:t>
      </w:r>
      <w:r w:rsidRPr="00B63DB7">
        <w:rPr>
          <w:rFonts w:ascii="Times New Roman" w:hAnsi="Times New Roman"/>
          <w:i/>
          <w:spacing w:val="3"/>
          <w:sz w:val="24"/>
          <w:szCs w:val="24"/>
        </w:rPr>
        <w:t xml:space="preserve"> </w:t>
      </w:r>
      <w:r w:rsidRPr="00B63DB7">
        <w:rPr>
          <w:rFonts w:ascii="Times New Roman" w:hAnsi="Times New Roman"/>
          <w:i/>
          <w:spacing w:val="-3"/>
          <w:sz w:val="24"/>
          <w:szCs w:val="24"/>
        </w:rPr>
        <w:t>Р</w:t>
      </w:r>
      <w:r w:rsidRPr="00B63DB7">
        <w:rPr>
          <w:rFonts w:ascii="Times New Roman" w:hAnsi="Times New Roman"/>
          <w:i/>
          <w:spacing w:val="1"/>
          <w:sz w:val="24"/>
          <w:szCs w:val="24"/>
        </w:rPr>
        <w:t>о</w:t>
      </w:r>
      <w:r w:rsidRPr="00B63DB7">
        <w:rPr>
          <w:rFonts w:ascii="Times New Roman" w:hAnsi="Times New Roman"/>
          <w:i/>
          <w:spacing w:val="-2"/>
          <w:sz w:val="24"/>
          <w:szCs w:val="24"/>
        </w:rPr>
        <w:t>сс</w:t>
      </w:r>
      <w:r w:rsidRPr="00B63DB7">
        <w:rPr>
          <w:rFonts w:ascii="Times New Roman" w:hAnsi="Times New Roman"/>
          <w:i/>
          <w:spacing w:val="1"/>
          <w:sz w:val="24"/>
          <w:szCs w:val="24"/>
        </w:rPr>
        <w:t>ии</w:t>
      </w:r>
      <w:r w:rsidRPr="00B63DB7">
        <w:rPr>
          <w:rFonts w:ascii="Times New Roman" w:hAnsi="Times New Roman"/>
          <w:i/>
          <w:sz w:val="24"/>
          <w:szCs w:val="24"/>
        </w:rPr>
        <w:t xml:space="preserve">: </w:t>
      </w:r>
      <w:r w:rsidRPr="00B63DB7">
        <w:rPr>
          <w:rFonts w:ascii="Times New Roman" w:hAnsi="Times New Roman"/>
          <w:i/>
          <w:spacing w:val="-1"/>
          <w:sz w:val="24"/>
          <w:szCs w:val="24"/>
        </w:rPr>
        <w:t>т</w:t>
      </w:r>
      <w:r w:rsidRPr="00B63DB7">
        <w:rPr>
          <w:rFonts w:ascii="Times New Roman" w:hAnsi="Times New Roman"/>
          <w:i/>
          <w:spacing w:val="1"/>
          <w:sz w:val="24"/>
          <w:szCs w:val="24"/>
        </w:rPr>
        <w:t>р</w:t>
      </w:r>
      <w:r w:rsidRPr="00B63DB7">
        <w:rPr>
          <w:rFonts w:ascii="Times New Roman" w:hAnsi="Times New Roman"/>
          <w:i/>
          <w:spacing w:val="-2"/>
          <w:sz w:val="24"/>
          <w:szCs w:val="24"/>
        </w:rPr>
        <w:t>а</w:t>
      </w:r>
      <w:r w:rsidRPr="00B63DB7">
        <w:rPr>
          <w:rFonts w:ascii="Times New Roman" w:hAnsi="Times New Roman"/>
          <w:i/>
          <w:spacing w:val="1"/>
          <w:sz w:val="24"/>
          <w:szCs w:val="24"/>
        </w:rPr>
        <w:t>н</w:t>
      </w:r>
      <w:r w:rsidRPr="00B63DB7">
        <w:rPr>
          <w:rFonts w:ascii="Times New Roman" w:hAnsi="Times New Roman"/>
          <w:i/>
          <w:spacing w:val="-2"/>
          <w:sz w:val="24"/>
          <w:szCs w:val="24"/>
        </w:rPr>
        <w:t>с</w:t>
      </w: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pacing w:val="1"/>
          <w:sz w:val="24"/>
          <w:szCs w:val="24"/>
        </w:rPr>
        <w:t>р</w:t>
      </w:r>
      <w:r w:rsidRPr="00B63DB7">
        <w:rPr>
          <w:rFonts w:ascii="Times New Roman" w:hAnsi="Times New Roman"/>
          <w:i/>
          <w:sz w:val="24"/>
          <w:szCs w:val="24"/>
        </w:rPr>
        <w:t>т</w:t>
      </w:r>
      <w:r w:rsidRPr="00B63DB7">
        <w:rPr>
          <w:rFonts w:ascii="Times New Roman" w:hAnsi="Times New Roman"/>
          <w:i/>
          <w:spacing w:val="-2"/>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е зн</w:t>
      </w:r>
      <w:r w:rsidRPr="00B63DB7">
        <w:rPr>
          <w:rFonts w:ascii="Times New Roman" w:hAnsi="Times New Roman"/>
          <w:i/>
          <w:spacing w:val="-2"/>
          <w:sz w:val="24"/>
          <w:szCs w:val="24"/>
        </w:rPr>
        <w:t>а</w:t>
      </w:r>
      <w:r w:rsidRPr="00B63DB7">
        <w:rPr>
          <w:rFonts w:ascii="Times New Roman" w:hAnsi="Times New Roman"/>
          <w:i/>
          <w:sz w:val="24"/>
          <w:szCs w:val="24"/>
        </w:rPr>
        <w:t>че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 xml:space="preserve">е, </w:t>
      </w:r>
      <w:r w:rsidRPr="00B63DB7">
        <w:rPr>
          <w:rFonts w:ascii="Times New Roman" w:hAnsi="Times New Roman"/>
          <w:i/>
          <w:spacing w:val="1"/>
          <w:sz w:val="24"/>
          <w:szCs w:val="24"/>
        </w:rPr>
        <w:t>р</w:t>
      </w:r>
      <w:r w:rsidRPr="00B63DB7">
        <w:rPr>
          <w:rFonts w:ascii="Times New Roman" w:hAnsi="Times New Roman"/>
          <w:i/>
          <w:sz w:val="24"/>
          <w:szCs w:val="24"/>
        </w:rPr>
        <w:t>ес</w:t>
      </w:r>
      <w:r w:rsidRPr="00B63DB7">
        <w:rPr>
          <w:rFonts w:ascii="Times New Roman" w:hAnsi="Times New Roman"/>
          <w:i/>
          <w:spacing w:val="-3"/>
          <w:sz w:val="24"/>
          <w:szCs w:val="24"/>
        </w:rPr>
        <w:t>у</w:t>
      </w:r>
      <w:r w:rsidRPr="00B63DB7">
        <w:rPr>
          <w:rFonts w:ascii="Times New Roman" w:hAnsi="Times New Roman"/>
          <w:i/>
          <w:spacing w:val="1"/>
          <w:sz w:val="24"/>
          <w:szCs w:val="24"/>
        </w:rPr>
        <w:t>р</w:t>
      </w:r>
      <w:r w:rsidRPr="00B63DB7">
        <w:rPr>
          <w:rFonts w:ascii="Times New Roman" w:hAnsi="Times New Roman"/>
          <w:i/>
          <w:sz w:val="24"/>
          <w:szCs w:val="24"/>
        </w:rPr>
        <w:t>с</w:t>
      </w:r>
      <w:r w:rsidRPr="00B63DB7">
        <w:rPr>
          <w:rFonts w:ascii="Times New Roman" w:hAnsi="Times New Roman"/>
          <w:i/>
          <w:spacing w:val="1"/>
          <w:sz w:val="24"/>
          <w:szCs w:val="24"/>
        </w:rPr>
        <w:t>ы</w:t>
      </w:r>
      <w:r w:rsidRPr="00B63DB7">
        <w:rPr>
          <w:rFonts w:ascii="Times New Roman" w:hAnsi="Times New Roman"/>
          <w:i/>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B63DB7">
        <w:rPr>
          <w:rFonts w:ascii="Times New Roman" w:hAnsi="Times New Roman"/>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1"/>
          <w:sz w:val="24"/>
          <w:szCs w:val="24"/>
        </w:rPr>
        <w:t xml:space="preserve"> р</w:t>
      </w:r>
      <w:r w:rsidRPr="00B63DB7">
        <w:rPr>
          <w:rFonts w:ascii="Times New Roman" w:hAnsi="Times New Roman"/>
          <w:spacing w:val="-2"/>
          <w:sz w:val="24"/>
          <w:szCs w:val="24"/>
        </w:rPr>
        <w:t>а</w:t>
      </w:r>
      <w:r w:rsidRPr="00B63DB7">
        <w:rPr>
          <w:rFonts w:ascii="Times New Roman" w:hAnsi="Times New Roman"/>
          <w:spacing w:val="1"/>
          <w:sz w:val="24"/>
          <w:szCs w:val="24"/>
        </w:rPr>
        <w:t>й</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 xml:space="preserve">: </w:t>
      </w:r>
      <w:r w:rsidRPr="00B63DB7">
        <w:rPr>
          <w:rFonts w:ascii="Times New Roman" w:hAnsi="Times New Roman"/>
          <w:spacing w:val="-1"/>
          <w:sz w:val="24"/>
          <w:szCs w:val="24"/>
        </w:rPr>
        <w:t xml:space="preserve">особенности ЭГП, </w:t>
      </w:r>
      <w:r w:rsidRPr="00B63DB7">
        <w:rPr>
          <w:rFonts w:ascii="Times New Roman" w:hAnsi="Times New Roman"/>
          <w:sz w:val="24"/>
          <w:szCs w:val="24"/>
        </w:rPr>
        <w:t>природно-ресурсный потенциал, этапы</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А</w:t>
      </w:r>
      <w:r w:rsidRPr="00B63DB7">
        <w:rPr>
          <w:rFonts w:ascii="Times New Roman" w:hAnsi="Times New Roman"/>
          <w:b/>
          <w:bCs/>
          <w:sz w:val="24"/>
          <w:szCs w:val="24"/>
        </w:rPr>
        <w:t>з</w:t>
      </w:r>
      <w:r w:rsidRPr="00B63DB7">
        <w:rPr>
          <w:rFonts w:ascii="Times New Roman" w:hAnsi="Times New Roman"/>
          <w:b/>
          <w:bCs/>
          <w:spacing w:val="-1"/>
          <w:sz w:val="24"/>
          <w:szCs w:val="24"/>
        </w:rPr>
        <w:t>и</w:t>
      </w:r>
      <w:r w:rsidRPr="00B63DB7">
        <w:rPr>
          <w:rFonts w:ascii="Times New Roman" w:hAnsi="Times New Roman"/>
          <w:b/>
          <w:bCs/>
          <w:spacing w:val="1"/>
          <w:sz w:val="24"/>
          <w:szCs w:val="24"/>
        </w:rPr>
        <w:t>ат</w:t>
      </w:r>
      <w:r w:rsidRPr="00B63DB7">
        <w:rPr>
          <w:rFonts w:ascii="Times New Roman" w:hAnsi="Times New Roman"/>
          <w:b/>
          <w:bCs/>
          <w:sz w:val="24"/>
          <w:szCs w:val="24"/>
        </w:rPr>
        <w:t>с</w:t>
      </w:r>
      <w:r w:rsidRPr="00B63DB7">
        <w:rPr>
          <w:rFonts w:ascii="Times New Roman" w:hAnsi="Times New Roman"/>
          <w:b/>
          <w:bCs/>
          <w:spacing w:val="-3"/>
          <w:sz w:val="24"/>
          <w:szCs w:val="24"/>
        </w:rPr>
        <w:t>к</w:t>
      </w:r>
      <w:r w:rsidRPr="00B63DB7">
        <w:rPr>
          <w:rFonts w:ascii="Times New Roman" w:hAnsi="Times New Roman"/>
          <w:b/>
          <w:bCs/>
          <w:spacing w:val="1"/>
          <w:sz w:val="24"/>
          <w:szCs w:val="24"/>
        </w:rPr>
        <w:t>а</w:t>
      </w:r>
      <w:r w:rsidRPr="00B63DB7">
        <w:rPr>
          <w:rFonts w:ascii="Times New Roman" w:hAnsi="Times New Roman"/>
          <w:b/>
          <w:bCs/>
          <w:sz w:val="24"/>
          <w:szCs w:val="24"/>
        </w:rPr>
        <w:t>я</w:t>
      </w:r>
      <w:r w:rsidRPr="00B63DB7">
        <w:rPr>
          <w:rFonts w:ascii="Times New Roman" w:hAnsi="Times New Roman"/>
          <w:b/>
          <w:bCs/>
          <w:spacing w:val="1"/>
          <w:sz w:val="24"/>
          <w:szCs w:val="24"/>
        </w:rPr>
        <w:t xml:space="preserve"> </w:t>
      </w:r>
      <w:r w:rsidRPr="00B63DB7">
        <w:rPr>
          <w:rFonts w:ascii="Times New Roman" w:hAnsi="Times New Roman"/>
          <w:b/>
          <w:bCs/>
          <w:sz w:val="24"/>
          <w:szCs w:val="24"/>
        </w:rPr>
        <w:t>ч</w:t>
      </w:r>
      <w:r w:rsidRPr="00B63DB7">
        <w:rPr>
          <w:rFonts w:ascii="Times New Roman" w:hAnsi="Times New Roman"/>
          <w:b/>
          <w:bCs/>
          <w:spacing w:val="1"/>
          <w:sz w:val="24"/>
          <w:szCs w:val="24"/>
        </w:rPr>
        <w:t>а</w:t>
      </w:r>
      <w:r w:rsidRPr="00B63DB7">
        <w:rPr>
          <w:rFonts w:ascii="Times New Roman" w:hAnsi="Times New Roman"/>
          <w:b/>
          <w:bCs/>
          <w:spacing w:val="-2"/>
          <w:sz w:val="24"/>
          <w:szCs w:val="24"/>
        </w:rPr>
        <w:t>с</w:t>
      </w:r>
      <w:r w:rsidRPr="00B63DB7">
        <w:rPr>
          <w:rFonts w:ascii="Times New Roman" w:hAnsi="Times New Roman"/>
          <w:b/>
          <w:bCs/>
          <w:spacing w:val="1"/>
          <w:sz w:val="24"/>
          <w:szCs w:val="24"/>
        </w:rPr>
        <w:t>т</w:t>
      </w:r>
      <w:r w:rsidRPr="00B63DB7">
        <w:rPr>
          <w:rFonts w:ascii="Times New Roman" w:hAnsi="Times New Roman"/>
          <w:b/>
          <w:bCs/>
          <w:sz w:val="24"/>
          <w:szCs w:val="24"/>
        </w:rPr>
        <w:t xml:space="preserve">ь </w:t>
      </w:r>
      <w:r w:rsidRPr="00B63DB7">
        <w:rPr>
          <w:rFonts w:ascii="Times New Roman" w:hAnsi="Times New Roman"/>
          <w:b/>
          <w:bCs/>
          <w:spacing w:val="-1"/>
          <w:sz w:val="24"/>
          <w:szCs w:val="24"/>
        </w:rPr>
        <w:t>Р</w:t>
      </w:r>
      <w:r w:rsidRPr="00B63DB7">
        <w:rPr>
          <w:rFonts w:ascii="Times New Roman" w:hAnsi="Times New Roman"/>
          <w:b/>
          <w:bCs/>
          <w:spacing w:val="1"/>
          <w:sz w:val="24"/>
          <w:szCs w:val="24"/>
        </w:rPr>
        <w:t>о</w:t>
      </w:r>
      <w:r w:rsidRPr="00B63DB7">
        <w:rPr>
          <w:rFonts w:ascii="Times New Roman" w:hAnsi="Times New Roman"/>
          <w:b/>
          <w:bCs/>
          <w:sz w:val="24"/>
          <w:szCs w:val="24"/>
        </w:rPr>
        <w:t>сси</w:t>
      </w:r>
      <w:r w:rsidRPr="00B63DB7">
        <w:rPr>
          <w:rFonts w:ascii="Times New Roman" w:hAnsi="Times New Roman"/>
          <w:b/>
          <w:bCs/>
          <w:spacing w:val="-2"/>
          <w:sz w:val="24"/>
          <w:szCs w:val="24"/>
        </w:rPr>
        <w:t>и</w:t>
      </w:r>
      <w:r w:rsidRPr="00B63DB7">
        <w:rPr>
          <w:rFonts w:ascii="Times New Roman" w:hAnsi="Times New Roman"/>
          <w:b/>
          <w:bCs/>
          <w:sz w:val="24"/>
          <w:szCs w:val="24"/>
        </w:rPr>
        <w:t>.</w:t>
      </w:r>
      <w:r w:rsidRPr="00B63DB7">
        <w:rPr>
          <w:rFonts w:ascii="Times New Roman" w:hAnsi="Times New Roman"/>
          <w:b/>
          <w:bCs/>
          <w:spacing w:val="4"/>
          <w:sz w:val="24"/>
          <w:szCs w:val="24"/>
        </w:rPr>
        <w:t xml:space="preserve">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B63DB7">
        <w:rPr>
          <w:rFonts w:ascii="Times New Roman" w:hAnsi="Times New Roman"/>
          <w:spacing w:val="1"/>
          <w:sz w:val="24"/>
          <w:szCs w:val="24"/>
        </w:rPr>
        <w:t>З</w:t>
      </w:r>
      <w:r w:rsidRPr="00B63DB7">
        <w:rPr>
          <w:rFonts w:ascii="Times New Roman" w:hAnsi="Times New Roman"/>
          <w:sz w:val="24"/>
          <w:szCs w:val="24"/>
        </w:rPr>
        <w:t>а</w:t>
      </w:r>
      <w:r w:rsidRPr="00B63DB7">
        <w:rPr>
          <w:rFonts w:ascii="Times New Roman" w:hAnsi="Times New Roman"/>
          <w:spacing w:val="-1"/>
          <w:sz w:val="24"/>
          <w:szCs w:val="24"/>
        </w:rPr>
        <w:t>п</w:t>
      </w:r>
      <w:r w:rsidRPr="00B63DB7">
        <w:rPr>
          <w:rFonts w:ascii="Times New Roman" w:hAnsi="Times New Roman"/>
          <w:sz w:val="24"/>
          <w:szCs w:val="24"/>
        </w:rPr>
        <w:t>а</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2"/>
          <w:sz w:val="24"/>
          <w:szCs w:val="24"/>
        </w:rPr>
        <w:t xml:space="preserve"> </w:t>
      </w:r>
      <w:r w:rsidRPr="00B63DB7">
        <w:rPr>
          <w:rFonts w:ascii="Times New Roman" w:hAnsi="Times New Roman"/>
          <w:spacing w:val="-3"/>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би</w:t>
      </w:r>
      <w:r w:rsidRPr="00B63DB7">
        <w:rPr>
          <w:rFonts w:ascii="Times New Roman" w:hAnsi="Times New Roman"/>
          <w:spacing w:val="1"/>
          <w:sz w:val="24"/>
          <w:szCs w:val="24"/>
        </w:rPr>
        <w:t>р</w:t>
      </w:r>
      <w:r w:rsidRPr="00B63DB7">
        <w:rPr>
          <w:rFonts w:ascii="Times New Roman" w:hAnsi="Times New Roman"/>
          <w:spacing w:val="-1"/>
          <w:sz w:val="24"/>
          <w:szCs w:val="24"/>
        </w:rPr>
        <w:t>ь</w:t>
      </w:r>
      <w:r w:rsidRPr="00B63DB7">
        <w:rPr>
          <w:rFonts w:ascii="Times New Roman" w:hAnsi="Times New Roman"/>
          <w:sz w:val="24"/>
          <w:szCs w:val="24"/>
        </w:rPr>
        <w:t xml:space="preserve">: </w:t>
      </w:r>
      <w:r w:rsidRPr="00B63DB7">
        <w:rPr>
          <w:rFonts w:ascii="Times New Roman" w:hAnsi="Times New Roman"/>
          <w:spacing w:val="-1"/>
          <w:sz w:val="24"/>
          <w:szCs w:val="24"/>
        </w:rPr>
        <w:t xml:space="preserve">особенности ЭГП, </w:t>
      </w:r>
      <w:r w:rsidRPr="00B63DB7">
        <w:rPr>
          <w:rFonts w:ascii="Times New Roman" w:hAnsi="Times New Roman"/>
          <w:sz w:val="24"/>
          <w:szCs w:val="24"/>
        </w:rPr>
        <w:t>природно-ресурсный потенциал, этапы</w:t>
      </w:r>
      <w:r w:rsidRPr="00B63DB7">
        <w:rPr>
          <w:rFonts w:ascii="Times New Roman" w:hAnsi="Times New Roman"/>
          <w:spacing w:val="-2"/>
          <w:sz w:val="24"/>
          <w:szCs w:val="24"/>
        </w:rPr>
        <w:t xml:space="preserve"> и проблемы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63DB7">
        <w:rPr>
          <w:rFonts w:ascii="Times New Roman" w:hAnsi="Times New Roman"/>
          <w:i/>
          <w:sz w:val="24"/>
          <w:szCs w:val="24"/>
        </w:rPr>
        <w:t>Моря Северного Ледовитого океана: транспортное значение, ресурсы.</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B63DB7">
        <w:rPr>
          <w:rFonts w:ascii="Times New Roman" w:hAnsi="Times New Roman"/>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2"/>
          <w:sz w:val="24"/>
          <w:szCs w:val="24"/>
        </w:rPr>
        <w:t>ч</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3"/>
          <w:sz w:val="24"/>
          <w:szCs w:val="24"/>
        </w:rPr>
        <w:t xml:space="preserve"> </w:t>
      </w:r>
      <w:r w:rsidRPr="00B63DB7">
        <w:rPr>
          <w:rFonts w:ascii="Times New Roman" w:hAnsi="Times New Roman"/>
          <w:spacing w:val="-3"/>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б</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pacing w:val="-1"/>
          <w:sz w:val="24"/>
          <w:szCs w:val="24"/>
        </w:rPr>
        <w:t>ь</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 xml:space="preserve">особенности ЭГП, </w:t>
      </w:r>
      <w:r w:rsidRPr="00B63DB7">
        <w:rPr>
          <w:rFonts w:ascii="Times New Roman" w:hAnsi="Times New Roman"/>
          <w:sz w:val="24"/>
          <w:szCs w:val="24"/>
        </w:rPr>
        <w:t>природно-ресурсный потенциал, этапы</w:t>
      </w:r>
      <w:r w:rsidRPr="00B63DB7">
        <w:rPr>
          <w:rFonts w:ascii="Times New Roman" w:hAnsi="Times New Roman"/>
          <w:spacing w:val="-2"/>
          <w:sz w:val="24"/>
          <w:szCs w:val="24"/>
        </w:rPr>
        <w:t xml:space="preserve"> и проблемы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63DB7">
        <w:rPr>
          <w:rFonts w:ascii="Times New Roman" w:hAnsi="Times New Roman"/>
          <w:i/>
          <w:sz w:val="24"/>
          <w:szCs w:val="24"/>
        </w:rPr>
        <w:t>М</w:t>
      </w:r>
      <w:r w:rsidRPr="00B63DB7">
        <w:rPr>
          <w:rFonts w:ascii="Times New Roman" w:hAnsi="Times New Roman"/>
          <w:i/>
          <w:spacing w:val="-1"/>
          <w:sz w:val="24"/>
          <w:szCs w:val="24"/>
        </w:rPr>
        <w:t>о</w:t>
      </w:r>
      <w:r w:rsidRPr="00B63DB7">
        <w:rPr>
          <w:rFonts w:ascii="Times New Roman" w:hAnsi="Times New Roman"/>
          <w:i/>
          <w:spacing w:val="1"/>
          <w:sz w:val="24"/>
          <w:szCs w:val="24"/>
        </w:rPr>
        <w:t>р</w:t>
      </w:r>
      <w:r w:rsidRPr="00B63DB7">
        <w:rPr>
          <w:rFonts w:ascii="Times New Roman" w:hAnsi="Times New Roman"/>
          <w:i/>
          <w:sz w:val="24"/>
          <w:szCs w:val="24"/>
        </w:rPr>
        <w:t>я</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Ти</w:t>
      </w:r>
      <w:r w:rsidRPr="00B63DB7">
        <w:rPr>
          <w:rFonts w:ascii="Times New Roman" w:hAnsi="Times New Roman"/>
          <w:i/>
          <w:spacing w:val="1"/>
          <w:sz w:val="24"/>
          <w:szCs w:val="24"/>
        </w:rPr>
        <w:t>хо</w:t>
      </w:r>
      <w:r w:rsidRPr="00B63DB7">
        <w:rPr>
          <w:rFonts w:ascii="Times New Roman" w:hAnsi="Times New Roman"/>
          <w:i/>
          <w:spacing w:val="-2"/>
          <w:sz w:val="24"/>
          <w:szCs w:val="24"/>
        </w:rPr>
        <w:t>г</w:t>
      </w:r>
      <w:r w:rsidRPr="00B63DB7">
        <w:rPr>
          <w:rFonts w:ascii="Times New Roman" w:hAnsi="Times New Roman"/>
          <w:i/>
          <w:sz w:val="24"/>
          <w:szCs w:val="24"/>
        </w:rPr>
        <w:t>о</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о</w:t>
      </w:r>
      <w:r w:rsidRPr="00B63DB7">
        <w:rPr>
          <w:rFonts w:ascii="Times New Roman" w:hAnsi="Times New Roman"/>
          <w:i/>
          <w:sz w:val="24"/>
          <w:szCs w:val="24"/>
        </w:rPr>
        <w:t>ке</w:t>
      </w:r>
      <w:r w:rsidRPr="00B63DB7">
        <w:rPr>
          <w:rFonts w:ascii="Times New Roman" w:hAnsi="Times New Roman"/>
          <w:i/>
          <w:spacing w:val="-2"/>
          <w:sz w:val="24"/>
          <w:szCs w:val="24"/>
        </w:rPr>
        <w:t>а</w:t>
      </w:r>
      <w:r w:rsidRPr="00B63DB7">
        <w:rPr>
          <w:rFonts w:ascii="Times New Roman" w:hAnsi="Times New Roman"/>
          <w:i/>
          <w:spacing w:val="-1"/>
          <w:sz w:val="24"/>
          <w:szCs w:val="24"/>
        </w:rPr>
        <w:t>н</w:t>
      </w:r>
      <w:r w:rsidRPr="00B63DB7">
        <w:rPr>
          <w:rFonts w:ascii="Times New Roman" w:hAnsi="Times New Roman"/>
          <w:i/>
          <w:sz w:val="24"/>
          <w:szCs w:val="24"/>
        </w:rPr>
        <w:t>а: транспортное значение, ресурсы.</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B63DB7">
        <w:rPr>
          <w:rFonts w:ascii="Times New Roman" w:hAnsi="Times New Roman"/>
          <w:sz w:val="24"/>
          <w:szCs w:val="24"/>
        </w:rPr>
        <w:t>Дал</w:t>
      </w:r>
      <w:r w:rsidRPr="00B63DB7">
        <w:rPr>
          <w:rFonts w:ascii="Times New Roman" w:hAnsi="Times New Roman"/>
          <w:spacing w:val="-1"/>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4"/>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2"/>
          <w:sz w:val="24"/>
          <w:szCs w:val="24"/>
        </w:rPr>
        <w:t>к</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2"/>
          <w:sz w:val="24"/>
          <w:szCs w:val="24"/>
        </w:rPr>
        <w:t>ф</w:t>
      </w:r>
      <w:r w:rsidRPr="00B63DB7">
        <w:rPr>
          <w:rFonts w:ascii="Times New Roman" w:hAnsi="Times New Roman"/>
          <w:spacing w:val="1"/>
          <w:sz w:val="24"/>
          <w:szCs w:val="24"/>
        </w:rPr>
        <w:t>ор</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9"/>
          <w:sz w:val="24"/>
          <w:szCs w:val="24"/>
        </w:rPr>
        <w:t xml:space="preserve"> </w:t>
      </w:r>
      <w:r w:rsidRPr="00B63DB7">
        <w:rPr>
          <w:rFonts w:ascii="Times New Roman" w:hAnsi="Times New Roman"/>
          <w:sz w:val="24"/>
          <w:szCs w:val="24"/>
        </w:rPr>
        <w:t>т</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ии</w:t>
      </w:r>
      <w:r w:rsidRPr="00B63DB7">
        <w:rPr>
          <w:rFonts w:ascii="Times New Roman" w:hAnsi="Times New Roman"/>
          <w:sz w:val="24"/>
          <w:szCs w:val="24"/>
        </w:rPr>
        <w:t>, этапы</w:t>
      </w:r>
      <w:r w:rsidRPr="00B63DB7">
        <w:rPr>
          <w:rFonts w:ascii="Times New Roman" w:hAnsi="Times New Roman"/>
          <w:spacing w:val="-2"/>
          <w:sz w:val="24"/>
          <w:szCs w:val="24"/>
        </w:rPr>
        <w:t xml:space="preserve"> и проблемы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особенности ЭГП, </w:t>
      </w:r>
      <w:r w:rsidRPr="00B63DB7">
        <w:rPr>
          <w:rFonts w:ascii="Times New Roman" w:hAnsi="Times New Roman"/>
          <w:sz w:val="24"/>
          <w:szCs w:val="24"/>
        </w:rPr>
        <w:t xml:space="preserve">природно-ресурсный потенциал, </w:t>
      </w:r>
      <w:r w:rsidRPr="00B63DB7">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B63DB7">
        <w:rPr>
          <w:rFonts w:ascii="Times New Roman" w:hAnsi="Times New Roman"/>
          <w:spacing w:val="-3"/>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ь</w:t>
      </w:r>
      <w:r w:rsidRPr="00B63DB7">
        <w:rPr>
          <w:rFonts w:ascii="Times New Roman" w:hAnsi="Times New Roman"/>
          <w:spacing w:val="34"/>
          <w:sz w:val="24"/>
          <w:szCs w:val="24"/>
        </w:rPr>
        <w:t xml:space="preserve"> </w:t>
      </w:r>
      <w:r w:rsidRPr="00B63DB7">
        <w:rPr>
          <w:rFonts w:ascii="Times New Roman" w:hAnsi="Times New Roman"/>
          <w:sz w:val="24"/>
          <w:szCs w:val="24"/>
        </w:rPr>
        <w:t>т</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ри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34"/>
          <w:sz w:val="24"/>
          <w:szCs w:val="24"/>
        </w:rPr>
        <w:t xml:space="preserve"> </w:t>
      </w:r>
      <w:r w:rsidRPr="00B63DB7">
        <w:rPr>
          <w:rFonts w:ascii="Times New Roman" w:hAnsi="Times New Roman"/>
          <w:sz w:val="24"/>
          <w:szCs w:val="24"/>
        </w:rPr>
        <w:t>Дал</w:t>
      </w:r>
      <w:r w:rsidRPr="00B63DB7">
        <w:rPr>
          <w:rFonts w:ascii="Times New Roman" w:hAnsi="Times New Roman"/>
          <w:spacing w:val="-1"/>
          <w:sz w:val="24"/>
          <w:szCs w:val="24"/>
        </w:rPr>
        <w:t>ь</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34"/>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ка</w:t>
      </w:r>
      <w:r w:rsidRPr="00B63DB7">
        <w:rPr>
          <w:rFonts w:ascii="Times New Roman" w:hAnsi="Times New Roman"/>
          <w:spacing w:val="33"/>
          <w:sz w:val="24"/>
          <w:szCs w:val="24"/>
        </w:rPr>
        <w:t xml:space="preserve"> </w:t>
      </w:r>
      <w:r w:rsidRPr="00B63DB7">
        <w:rPr>
          <w:rFonts w:ascii="Times New Roman" w:hAnsi="Times New Roman"/>
          <w:sz w:val="24"/>
          <w:szCs w:val="24"/>
        </w:rPr>
        <w:t>в</w:t>
      </w:r>
      <w:r w:rsidRPr="00B63DB7">
        <w:rPr>
          <w:rFonts w:ascii="Times New Roman" w:hAnsi="Times New Roman"/>
          <w:spacing w:val="35"/>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ци</w:t>
      </w:r>
      <w:r w:rsidRPr="00B63DB7">
        <w:rPr>
          <w:rFonts w:ascii="Times New Roman" w:hAnsi="Times New Roman"/>
          <w:sz w:val="24"/>
          <w:szCs w:val="24"/>
        </w:rPr>
        <w:t>а</w:t>
      </w:r>
      <w:r w:rsidRPr="00B63DB7">
        <w:rPr>
          <w:rFonts w:ascii="Times New Roman" w:hAnsi="Times New Roman"/>
          <w:spacing w:val="8"/>
          <w:sz w:val="24"/>
          <w:szCs w:val="24"/>
        </w:rPr>
        <w:t>л</w:t>
      </w:r>
      <w:r w:rsidRPr="00B63DB7">
        <w:rPr>
          <w:rFonts w:ascii="Times New Roman" w:hAnsi="Times New Roman"/>
          <w:spacing w:val="-1"/>
          <w:sz w:val="24"/>
          <w:szCs w:val="24"/>
        </w:rPr>
        <w:t>ьн</w:t>
      </w:r>
      <w:r w:rsidRPr="00B63DB7">
        <w:rPr>
          <w:rFonts w:ascii="Times New Roman" w:hAnsi="Times New Roman"/>
          <w:spacing w:val="1"/>
          <w:sz w:val="24"/>
          <w:szCs w:val="24"/>
        </w:rPr>
        <w:t>о</w:t>
      </w:r>
      <w:r w:rsidRPr="00B63DB7">
        <w:rPr>
          <w:rFonts w:ascii="Times New Roman" w:hAnsi="Times New Roman"/>
          <w:sz w:val="24"/>
          <w:szCs w:val="24"/>
        </w:rPr>
        <w:t>-эк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м раз</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2"/>
          <w:sz w:val="24"/>
          <w:szCs w:val="24"/>
        </w:rPr>
        <w:t>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Р</w:t>
      </w:r>
      <w:r w:rsidRPr="00B63DB7">
        <w:rPr>
          <w:rFonts w:ascii="Times New Roman" w:hAnsi="Times New Roman"/>
          <w:spacing w:val="-2"/>
          <w:sz w:val="24"/>
          <w:szCs w:val="24"/>
        </w:rPr>
        <w:t>Ф</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в</w:t>
      </w:r>
      <w:r w:rsidRPr="00B63DB7">
        <w:rPr>
          <w:rFonts w:ascii="Times New Roman" w:hAnsi="Times New Roman"/>
          <w:sz w:val="24"/>
          <w:szCs w:val="24"/>
        </w:rPr>
        <w:t>аж</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й</w:t>
      </w:r>
      <w:r w:rsidRPr="00B63DB7">
        <w:rPr>
          <w:rFonts w:ascii="Times New Roman" w:hAnsi="Times New Roman"/>
          <w:sz w:val="24"/>
          <w:szCs w:val="24"/>
        </w:rPr>
        <w:t>ш</w:t>
      </w:r>
      <w:r w:rsidRPr="00B63DB7">
        <w:rPr>
          <w:rFonts w:ascii="Times New Roman" w:hAnsi="Times New Roman"/>
          <w:spacing w:val="-2"/>
          <w:sz w:val="24"/>
          <w:szCs w:val="24"/>
        </w:rPr>
        <w:t>и</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сл</w:t>
      </w:r>
      <w:r w:rsidRPr="00B63DB7">
        <w:rPr>
          <w:rFonts w:ascii="Times New Roman" w:hAnsi="Times New Roman"/>
          <w:spacing w:val="-3"/>
          <w:sz w:val="24"/>
          <w:szCs w:val="24"/>
        </w:rPr>
        <w:t>е</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2"/>
          <w:sz w:val="24"/>
          <w:szCs w:val="24"/>
        </w:rPr>
        <w:t>х</w:t>
      </w:r>
      <w:r w:rsidRPr="00B63DB7">
        <w:rPr>
          <w:rFonts w:ascii="Times New Roman" w:hAnsi="Times New Roman"/>
          <w:spacing w:val="1"/>
          <w:sz w:val="24"/>
          <w:szCs w:val="24"/>
        </w:rPr>
        <w:t>о</w:t>
      </w:r>
      <w:r w:rsidRPr="00B63DB7">
        <w:rPr>
          <w:rFonts w:ascii="Times New Roman" w:hAnsi="Times New Roman"/>
          <w:sz w:val="24"/>
          <w:szCs w:val="24"/>
        </w:rPr>
        <w:t>з</w:t>
      </w:r>
      <w:r w:rsidRPr="00B63DB7">
        <w:rPr>
          <w:rFonts w:ascii="Times New Roman" w:hAnsi="Times New Roman"/>
          <w:spacing w:val="-3"/>
          <w:sz w:val="24"/>
          <w:szCs w:val="24"/>
        </w:rPr>
        <w:t>я</w:t>
      </w:r>
      <w:r w:rsidRPr="00B63DB7">
        <w:rPr>
          <w:rFonts w:ascii="Times New Roman" w:hAnsi="Times New Roman"/>
          <w:spacing w:val="1"/>
          <w:sz w:val="24"/>
          <w:szCs w:val="24"/>
        </w:rPr>
        <w:t>й</w:t>
      </w:r>
      <w:r w:rsidRPr="00B63DB7">
        <w:rPr>
          <w:rFonts w:ascii="Times New Roman" w:hAnsi="Times New Roman"/>
          <w:sz w:val="24"/>
          <w:szCs w:val="24"/>
        </w:rPr>
        <w:t>ства.</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Россия</w:t>
      </w:r>
      <w:r w:rsidRPr="00B63DB7">
        <w:rPr>
          <w:rFonts w:ascii="Times New Roman" w:hAnsi="Times New Roman"/>
          <w:b/>
          <w:bCs/>
          <w:spacing w:val="2"/>
          <w:sz w:val="24"/>
          <w:szCs w:val="24"/>
        </w:rPr>
        <w:t xml:space="preserve"> </w:t>
      </w:r>
      <w:r w:rsidRPr="00B63DB7">
        <w:rPr>
          <w:rFonts w:ascii="Times New Roman" w:hAnsi="Times New Roman"/>
          <w:b/>
          <w:bCs/>
          <w:sz w:val="24"/>
          <w:szCs w:val="24"/>
        </w:rPr>
        <w:t>в мире.</w:t>
      </w:r>
      <w:r w:rsidRPr="00B63DB7">
        <w:rPr>
          <w:rFonts w:ascii="Times New Roman" w:hAnsi="Times New Roman"/>
          <w:b/>
          <w:bCs/>
          <w:spacing w:val="2"/>
          <w:sz w:val="24"/>
          <w:szCs w:val="24"/>
        </w:rPr>
        <w:t xml:space="preserve"> </w:t>
      </w:r>
    </w:p>
    <w:p w:rsidR="001665A0" w:rsidRPr="00B63DB7" w:rsidRDefault="001665A0" w:rsidP="00B63DB7">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z w:val="24"/>
          <w:szCs w:val="24"/>
        </w:rPr>
        <w:t>в с</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р</w:t>
      </w:r>
      <w:r w:rsidRPr="00B63DB7">
        <w:rPr>
          <w:rFonts w:ascii="Times New Roman" w:hAnsi="Times New Roman"/>
          <w:sz w:val="24"/>
          <w:szCs w:val="24"/>
        </w:rPr>
        <w:t>ем</w:t>
      </w:r>
      <w:r w:rsidRPr="00B63DB7">
        <w:rPr>
          <w:rFonts w:ascii="Times New Roman" w:hAnsi="Times New Roman"/>
          <w:spacing w:val="-2"/>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3"/>
          <w:sz w:val="24"/>
          <w:szCs w:val="24"/>
        </w:rPr>
        <w:t xml:space="preserve"> </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z w:val="24"/>
          <w:szCs w:val="24"/>
        </w:rPr>
        <w:t>(м</w:t>
      </w:r>
      <w:r w:rsidRPr="00B63DB7">
        <w:rPr>
          <w:rFonts w:ascii="Times New Roman" w:hAnsi="Times New Roman"/>
          <w:spacing w:val="-2"/>
          <w:sz w:val="24"/>
          <w:szCs w:val="24"/>
        </w:rPr>
        <w:t>е</w:t>
      </w:r>
      <w:r w:rsidRPr="00B63DB7">
        <w:rPr>
          <w:rFonts w:ascii="Times New Roman" w:hAnsi="Times New Roman"/>
          <w:sz w:val="24"/>
          <w:szCs w:val="24"/>
        </w:rPr>
        <w:t>сто</w:t>
      </w:r>
      <w:r w:rsidRPr="00B63DB7">
        <w:rPr>
          <w:rFonts w:ascii="Times New Roman" w:hAnsi="Times New Roman"/>
          <w:spacing w:val="4"/>
          <w:sz w:val="24"/>
          <w:szCs w:val="24"/>
        </w:rPr>
        <w:t xml:space="preserve"> </w:t>
      </w:r>
      <w:r w:rsidRPr="00B63DB7">
        <w:rPr>
          <w:rFonts w:ascii="Times New Roman" w:hAnsi="Times New Roman"/>
          <w:spacing w:val="-3"/>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с</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 xml:space="preserve">о </w:t>
      </w:r>
      <w:r w:rsidRPr="00B63DB7">
        <w:rPr>
          <w:rFonts w:ascii="Times New Roman" w:hAnsi="Times New Roman"/>
          <w:spacing w:val="-4"/>
          <w:sz w:val="24"/>
          <w:szCs w:val="24"/>
        </w:rPr>
        <w:t>у</w:t>
      </w:r>
      <w:r w:rsidRPr="00B63DB7">
        <w:rPr>
          <w:rFonts w:ascii="Times New Roman" w:hAnsi="Times New Roman"/>
          <w:spacing w:val="1"/>
          <w:sz w:val="24"/>
          <w:szCs w:val="24"/>
        </w:rPr>
        <w:t>ро</w:t>
      </w:r>
      <w:r w:rsidRPr="00B63DB7">
        <w:rPr>
          <w:rFonts w:ascii="Times New Roman" w:hAnsi="Times New Roman"/>
          <w:sz w:val="24"/>
          <w:szCs w:val="24"/>
        </w:rPr>
        <w:t>вню эк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ес</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1"/>
          <w:sz w:val="24"/>
          <w:szCs w:val="24"/>
        </w:rPr>
        <w:t xml:space="preserve"> р</w:t>
      </w:r>
      <w:r w:rsidRPr="00B63DB7">
        <w:rPr>
          <w:rFonts w:ascii="Times New Roman" w:hAnsi="Times New Roman"/>
          <w:sz w:val="24"/>
          <w:szCs w:val="24"/>
        </w:rPr>
        <w:t>аз</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2"/>
          <w:sz w:val="24"/>
          <w:szCs w:val="24"/>
        </w:rPr>
        <w:t>и</w:t>
      </w:r>
      <w:r w:rsidRPr="00B63DB7">
        <w:rPr>
          <w:rFonts w:ascii="Times New Roman" w:hAnsi="Times New Roman"/>
          <w:sz w:val="24"/>
          <w:szCs w:val="24"/>
        </w:rPr>
        <w:t xml:space="preserve">я, </w:t>
      </w:r>
      <w:r w:rsidRPr="00B63DB7">
        <w:rPr>
          <w:rFonts w:ascii="Times New Roman" w:hAnsi="Times New Roman"/>
          <w:spacing w:val="-4"/>
          <w:sz w:val="24"/>
          <w:szCs w:val="24"/>
        </w:rPr>
        <w:t>у</w:t>
      </w:r>
      <w:r w:rsidRPr="00B63DB7">
        <w:rPr>
          <w:rFonts w:ascii="Times New Roman" w:hAnsi="Times New Roman"/>
          <w:sz w:val="24"/>
          <w:szCs w:val="24"/>
        </w:rPr>
        <w:t>ч</w:t>
      </w:r>
      <w:r w:rsidRPr="00B63DB7">
        <w:rPr>
          <w:rFonts w:ascii="Times New Roman" w:hAnsi="Times New Roman"/>
          <w:spacing w:val="3"/>
          <w:sz w:val="24"/>
          <w:szCs w:val="24"/>
        </w:rPr>
        <w:t>а</w:t>
      </w:r>
      <w:r w:rsidRPr="00B63DB7">
        <w:rPr>
          <w:rFonts w:ascii="Times New Roman" w:hAnsi="Times New Roman"/>
          <w:sz w:val="24"/>
          <w:szCs w:val="24"/>
        </w:rPr>
        <w:t>стие</w:t>
      </w:r>
      <w:r w:rsidRPr="00B63DB7">
        <w:rPr>
          <w:rFonts w:ascii="Times New Roman" w:hAnsi="Times New Roman"/>
          <w:spacing w:val="1"/>
          <w:sz w:val="24"/>
          <w:szCs w:val="24"/>
        </w:rPr>
        <w:t xml:space="preserve"> </w:t>
      </w:r>
      <w:r w:rsidRPr="00B63DB7">
        <w:rPr>
          <w:rFonts w:ascii="Times New Roman" w:hAnsi="Times New Roman"/>
          <w:sz w:val="24"/>
          <w:szCs w:val="24"/>
        </w:rPr>
        <w:t>в эк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х </w:t>
      </w:r>
      <w:r w:rsidRPr="00B63DB7">
        <w:rPr>
          <w:rFonts w:ascii="Times New Roman" w:hAnsi="Times New Roman"/>
          <w:spacing w:val="1"/>
          <w:sz w:val="24"/>
          <w:szCs w:val="24"/>
        </w:rPr>
        <w:t>ор</w:t>
      </w:r>
      <w:r w:rsidRPr="00B63DB7">
        <w:rPr>
          <w:rFonts w:ascii="Times New Roman" w:hAnsi="Times New Roman"/>
          <w:spacing w:val="-2"/>
          <w:sz w:val="24"/>
          <w:szCs w:val="24"/>
        </w:rPr>
        <w:t>г</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за</w:t>
      </w:r>
      <w:r w:rsidRPr="00B63DB7">
        <w:rPr>
          <w:rFonts w:ascii="Times New Roman" w:hAnsi="Times New Roman"/>
          <w:spacing w:val="-2"/>
          <w:sz w:val="24"/>
          <w:szCs w:val="24"/>
        </w:rPr>
        <w:t>ц</w:t>
      </w:r>
      <w:r w:rsidRPr="00B63DB7">
        <w:rPr>
          <w:rFonts w:ascii="Times New Roman" w:hAnsi="Times New Roman"/>
          <w:spacing w:val="1"/>
          <w:sz w:val="24"/>
          <w:szCs w:val="24"/>
        </w:rPr>
        <w:t>и</w:t>
      </w:r>
      <w:r w:rsidRPr="00B63DB7">
        <w:rPr>
          <w:rFonts w:ascii="Times New Roman" w:hAnsi="Times New Roman"/>
          <w:spacing w:val="-2"/>
          <w:sz w:val="24"/>
          <w:szCs w:val="24"/>
        </w:rPr>
        <w:t>я</w:t>
      </w:r>
      <w:r w:rsidRPr="00B63DB7">
        <w:rPr>
          <w:rFonts w:ascii="Times New Roman" w:hAnsi="Times New Roman"/>
          <w:spacing w:val="1"/>
          <w:sz w:val="24"/>
          <w:szCs w:val="24"/>
        </w:rPr>
        <w:t>х</w:t>
      </w:r>
      <w:r w:rsidRPr="00B63DB7">
        <w:rPr>
          <w:rFonts w:ascii="Times New Roman" w:hAnsi="Times New Roman"/>
          <w:sz w:val="24"/>
          <w:szCs w:val="24"/>
        </w:rPr>
        <w:t xml:space="preserve">). </w:t>
      </w:r>
      <w:r w:rsidRPr="00B63DB7">
        <w:rPr>
          <w:rFonts w:ascii="Times New Roman" w:hAnsi="Times New Roman"/>
          <w:spacing w:val="-3"/>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с</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9"/>
          <w:sz w:val="24"/>
          <w:szCs w:val="24"/>
        </w:rPr>
        <w:t xml:space="preserve"> </w:t>
      </w:r>
      <w:r w:rsidRPr="00B63DB7">
        <w:rPr>
          <w:rFonts w:ascii="Times New Roman" w:hAnsi="Times New Roman"/>
          <w:sz w:val="24"/>
          <w:szCs w:val="24"/>
        </w:rPr>
        <w:t xml:space="preserve">в </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 xml:space="preserve">м </w:t>
      </w:r>
      <w:r w:rsidRPr="00B63DB7">
        <w:rPr>
          <w:rFonts w:ascii="Times New Roman" w:hAnsi="Times New Roman"/>
          <w:spacing w:val="-1"/>
          <w:sz w:val="24"/>
          <w:szCs w:val="24"/>
        </w:rPr>
        <w:t>х</w:t>
      </w:r>
      <w:r w:rsidRPr="00B63DB7">
        <w:rPr>
          <w:rFonts w:ascii="Times New Roman" w:hAnsi="Times New Roman"/>
          <w:spacing w:val="1"/>
          <w:sz w:val="24"/>
          <w:szCs w:val="24"/>
        </w:rPr>
        <w:t>о</w:t>
      </w:r>
      <w:r w:rsidRPr="00B63DB7">
        <w:rPr>
          <w:rFonts w:ascii="Times New Roman" w:hAnsi="Times New Roman"/>
          <w:spacing w:val="-3"/>
          <w:sz w:val="24"/>
          <w:szCs w:val="24"/>
        </w:rPr>
        <w:t>з</w:t>
      </w:r>
      <w:r w:rsidRPr="00B63DB7">
        <w:rPr>
          <w:rFonts w:ascii="Times New Roman" w:hAnsi="Times New Roman"/>
          <w:sz w:val="24"/>
          <w:szCs w:val="24"/>
        </w:rPr>
        <w:t>я</w:t>
      </w:r>
      <w:r w:rsidRPr="00B63DB7">
        <w:rPr>
          <w:rFonts w:ascii="Times New Roman" w:hAnsi="Times New Roman"/>
          <w:spacing w:val="1"/>
          <w:sz w:val="24"/>
          <w:szCs w:val="24"/>
        </w:rPr>
        <w:t>й</w:t>
      </w:r>
      <w:r w:rsidRPr="00B63DB7">
        <w:rPr>
          <w:rFonts w:ascii="Times New Roman" w:hAnsi="Times New Roman"/>
          <w:sz w:val="24"/>
          <w:szCs w:val="24"/>
        </w:rPr>
        <w:t>стве (г</w:t>
      </w:r>
      <w:r w:rsidRPr="00B63DB7">
        <w:rPr>
          <w:rFonts w:ascii="Times New Roman" w:hAnsi="Times New Roman"/>
          <w:spacing w:val="5"/>
          <w:sz w:val="24"/>
          <w:szCs w:val="24"/>
        </w:rPr>
        <w:t>л</w:t>
      </w:r>
      <w:r w:rsidRPr="00B63DB7">
        <w:rPr>
          <w:rFonts w:ascii="Times New Roman" w:hAnsi="Times New Roman"/>
          <w:sz w:val="24"/>
          <w:szCs w:val="24"/>
        </w:rPr>
        <w:t>а</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 в</w:t>
      </w:r>
      <w:r w:rsidRPr="00B63DB7">
        <w:rPr>
          <w:rFonts w:ascii="Times New Roman" w:hAnsi="Times New Roman"/>
          <w:spacing w:val="-2"/>
          <w:sz w:val="24"/>
          <w:szCs w:val="24"/>
        </w:rPr>
        <w:t>н</w:t>
      </w:r>
      <w:r w:rsidRPr="00B63DB7">
        <w:rPr>
          <w:rFonts w:ascii="Times New Roman" w:hAnsi="Times New Roman"/>
          <w:sz w:val="24"/>
          <w:szCs w:val="24"/>
        </w:rPr>
        <w:t>еш</w:t>
      </w:r>
      <w:r w:rsidRPr="00B63DB7">
        <w:rPr>
          <w:rFonts w:ascii="Times New Roman" w:hAnsi="Times New Roman"/>
          <w:spacing w:val="1"/>
          <w:sz w:val="24"/>
          <w:szCs w:val="24"/>
        </w:rPr>
        <w:t>н</w:t>
      </w:r>
      <w:r w:rsidRPr="00B63DB7">
        <w:rPr>
          <w:rFonts w:ascii="Times New Roman" w:hAnsi="Times New Roman"/>
          <w:sz w:val="24"/>
          <w:szCs w:val="24"/>
        </w:rPr>
        <w:t>еэ</w:t>
      </w:r>
      <w:r w:rsidRPr="00B63DB7">
        <w:rPr>
          <w:rFonts w:ascii="Times New Roman" w:hAnsi="Times New Roman"/>
          <w:spacing w:val="-3"/>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но</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п</w:t>
      </w:r>
      <w:r w:rsidRPr="00B63DB7">
        <w:rPr>
          <w:rFonts w:ascii="Times New Roman" w:hAnsi="Times New Roman"/>
          <w:sz w:val="24"/>
          <w:szCs w:val="24"/>
        </w:rPr>
        <w:t>а</w:t>
      </w:r>
      <w:r w:rsidRPr="00B63DB7">
        <w:rPr>
          <w:rFonts w:ascii="Times New Roman" w:hAnsi="Times New Roman"/>
          <w:spacing w:val="1"/>
          <w:sz w:val="24"/>
          <w:szCs w:val="24"/>
        </w:rPr>
        <w:t>р</w:t>
      </w:r>
      <w:r w:rsidRPr="00B63DB7">
        <w:rPr>
          <w:rFonts w:ascii="Times New Roman" w:hAnsi="Times New Roman"/>
          <w:spacing w:val="-3"/>
          <w:sz w:val="24"/>
          <w:szCs w:val="24"/>
        </w:rPr>
        <w:t>т</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ы</w:t>
      </w:r>
      <w:r w:rsidRPr="00B63DB7">
        <w:rPr>
          <w:rFonts w:ascii="Times New Roman" w:hAnsi="Times New Roman"/>
          <w:spacing w:val="20"/>
          <w:sz w:val="24"/>
          <w:szCs w:val="24"/>
        </w:rPr>
        <w:t xml:space="preserve"> </w:t>
      </w:r>
      <w:r w:rsidRPr="00B63DB7">
        <w:rPr>
          <w:rFonts w:ascii="Times New Roman" w:hAnsi="Times New Roman"/>
          <w:sz w:val="24"/>
          <w:szCs w:val="24"/>
        </w:rPr>
        <w:t>ст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20"/>
          <w:sz w:val="24"/>
          <w:szCs w:val="24"/>
        </w:rPr>
        <w:t xml:space="preserve"> </w:t>
      </w:r>
      <w:r w:rsidRPr="00B63DB7">
        <w:rPr>
          <w:rFonts w:ascii="Times New Roman" w:hAnsi="Times New Roman"/>
          <w:spacing w:val="-2"/>
          <w:sz w:val="24"/>
          <w:szCs w:val="24"/>
        </w:rPr>
        <w:t>с</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z w:val="24"/>
          <w:szCs w:val="24"/>
        </w:rPr>
        <w:t>к</w:t>
      </w:r>
      <w:r w:rsidRPr="00B63DB7">
        <w:rPr>
          <w:rFonts w:ascii="Times New Roman" w:hAnsi="Times New Roman"/>
          <w:spacing w:val="2"/>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1"/>
          <w:sz w:val="24"/>
          <w:szCs w:val="24"/>
        </w:rPr>
        <w:t xml:space="preserve"> </w:t>
      </w:r>
      <w:r w:rsidRPr="00B63DB7">
        <w:rPr>
          <w:rFonts w:ascii="Times New Roman" w:hAnsi="Times New Roman"/>
          <w:sz w:val="24"/>
          <w:szCs w:val="24"/>
        </w:rPr>
        <w:t>и</w:t>
      </w:r>
      <w:r w:rsidRPr="00B63DB7">
        <w:rPr>
          <w:rFonts w:ascii="Times New Roman" w:hAnsi="Times New Roman"/>
          <w:spacing w:val="22"/>
          <w:sz w:val="24"/>
          <w:szCs w:val="24"/>
        </w:rPr>
        <w:t xml:space="preserve"> </w:t>
      </w:r>
      <w:r w:rsidRPr="00B63DB7">
        <w:rPr>
          <w:rFonts w:ascii="Times New Roman" w:hAnsi="Times New Roman"/>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1"/>
          <w:sz w:val="24"/>
          <w:szCs w:val="24"/>
        </w:rPr>
        <w:t xml:space="preserve"> </w:t>
      </w:r>
      <w:r w:rsidRPr="00B63DB7">
        <w:rPr>
          <w:rFonts w:ascii="Times New Roman" w:hAnsi="Times New Roman"/>
          <w:sz w:val="24"/>
          <w:szCs w:val="24"/>
        </w:rPr>
        <w:t>эк</w:t>
      </w:r>
      <w:r w:rsidRPr="00B63DB7">
        <w:rPr>
          <w:rFonts w:ascii="Times New Roman" w:hAnsi="Times New Roman"/>
          <w:spacing w:val="-3"/>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ор</w:t>
      </w:r>
      <w:r w:rsidRPr="00B63DB7">
        <w:rPr>
          <w:rFonts w:ascii="Times New Roman" w:hAnsi="Times New Roman"/>
          <w:spacing w:val="-3"/>
          <w:sz w:val="24"/>
          <w:szCs w:val="24"/>
        </w:rPr>
        <w:t>т</w:t>
      </w:r>
      <w:r w:rsidRPr="00B63DB7">
        <w:rPr>
          <w:rFonts w:ascii="Times New Roman" w:hAnsi="Times New Roman"/>
          <w:sz w:val="24"/>
          <w:szCs w:val="24"/>
        </w:rPr>
        <w:t>а</w:t>
      </w:r>
      <w:r w:rsidRPr="00B63DB7">
        <w:rPr>
          <w:rFonts w:ascii="Times New Roman" w:hAnsi="Times New Roman"/>
          <w:spacing w:val="21"/>
          <w:sz w:val="24"/>
          <w:szCs w:val="24"/>
        </w:rPr>
        <w:t xml:space="preserve"> </w:t>
      </w:r>
      <w:r w:rsidRPr="00B63DB7">
        <w:rPr>
          <w:rFonts w:ascii="Times New Roman" w:hAnsi="Times New Roman"/>
          <w:sz w:val="24"/>
          <w:szCs w:val="24"/>
        </w:rPr>
        <w:t>и</w:t>
      </w:r>
      <w:r w:rsidRPr="00B63DB7">
        <w:rPr>
          <w:rFonts w:ascii="Times New Roman" w:hAnsi="Times New Roman"/>
          <w:spacing w:val="19"/>
          <w:sz w:val="24"/>
          <w:szCs w:val="24"/>
        </w:rPr>
        <w:t xml:space="preserve"> </w:t>
      </w:r>
      <w:r w:rsidRPr="00B63DB7">
        <w:rPr>
          <w:rFonts w:ascii="Times New Roman" w:hAnsi="Times New Roman"/>
          <w:spacing w:val="1"/>
          <w:sz w:val="24"/>
          <w:szCs w:val="24"/>
        </w:rPr>
        <w:t>и</w:t>
      </w:r>
      <w:r w:rsidRPr="00B63DB7">
        <w:rPr>
          <w:rFonts w:ascii="Times New Roman" w:hAnsi="Times New Roman"/>
          <w:spacing w:val="-3"/>
          <w:sz w:val="24"/>
          <w:szCs w:val="24"/>
        </w:rPr>
        <w:t>м</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та</w:t>
      </w:r>
      <w:r w:rsidRPr="00B63DB7">
        <w:rPr>
          <w:rFonts w:ascii="Times New Roman" w:hAnsi="Times New Roman"/>
          <w:spacing w:val="21"/>
          <w:sz w:val="24"/>
          <w:szCs w:val="24"/>
        </w:rPr>
        <w:t xml:space="preserve"> </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ва</w:t>
      </w:r>
      <w:r w:rsidRPr="00B63DB7">
        <w:rPr>
          <w:rFonts w:ascii="Times New Roman" w:hAnsi="Times New Roman"/>
          <w:spacing w:val="-2"/>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8"/>
          <w:sz w:val="24"/>
          <w:szCs w:val="24"/>
        </w:rPr>
        <w:t xml:space="preserve"> </w:t>
      </w:r>
      <w:r w:rsidRPr="00B63DB7">
        <w:rPr>
          <w:rFonts w:ascii="Times New Roman" w:hAnsi="Times New Roman"/>
          <w:sz w:val="24"/>
          <w:szCs w:val="24"/>
        </w:rPr>
        <w:t>и</w:t>
      </w:r>
      <w:r w:rsidRPr="00B63DB7">
        <w:rPr>
          <w:rFonts w:ascii="Times New Roman" w:hAnsi="Times New Roman"/>
          <w:spacing w:val="22"/>
          <w:sz w:val="24"/>
          <w:szCs w:val="24"/>
        </w:rPr>
        <w:t xml:space="preserve"> </w:t>
      </w:r>
      <w:r w:rsidRPr="00B63DB7">
        <w:rPr>
          <w:rFonts w:ascii="Times New Roman" w:hAnsi="Times New Roman"/>
          <w:spacing w:val="-4"/>
          <w:sz w:val="24"/>
          <w:szCs w:val="24"/>
        </w:rPr>
        <w:t>у</w:t>
      </w:r>
      <w:r w:rsidRPr="00B63DB7">
        <w:rPr>
          <w:rFonts w:ascii="Times New Roman" w:hAnsi="Times New Roman"/>
          <w:sz w:val="24"/>
          <w:szCs w:val="24"/>
        </w:rPr>
        <w:t>с</w:t>
      </w:r>
      <w:r w:rsidRPr="00B63DB7">
        <w:rPr>
          <w:rFonts w:ascii="Times New Roman" w:hAnsi="Times New Roman"/>
          <w:spacing w:val="1"/>
          <w:sz w:val="24"/>
          <w:szCs w:val="24"/>
        </w:rPr>
        <w:t>л</w:t>
      </w:r>
      <w:r w:rsidRPr="00B63DB7">
        <w:rPr>
          <w:rFonts w:ascii="Times New Roman" w:hAnsi="Times New Roman"/>
          <w:spacing w:val="-4"/>
          <w:sz w:val="24"/>
          <w:szCs w:val="24"/>
        </w:rPr>
        <w:t>у</w:t>
      </w:r>
      <w:r w:rsidRPr="00B63DB7">
        <w:rPr>
          <w:rFonts w:ascii="Times New Roman" w:hAnsi="Times New Roman"/>
          <w:spacing w:val="2"/>
          <w:sz w:val="24"/>
          <w:szCs w:val="24"/>
        </w:rPr>
        <w:t>г</w:t>
      </w:r>
      <w:r w:rsidRPr="00B63DB7">
        <w:rPr>
          <w:rFonts w:ascii="Times New Roman" w:hAnsi="Times New Roman"/>
          <w:sz w:val="24"/>
          <w:szCs w:val="24"/>
        </w:rPr>
        <w:t>). 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z w:val="24"/>
          <w:szCs w:val="24"/>
        </w:rPr>
        <w:t>я в</w:t>
      </w:r>
      <w:r w:rsidRPr="00B63DB7">
        <w:rPr>
          <w:rFonts w:ascii="Times New Roman" w:hAnsi="Times New Roman"/>
          <w:spacing w:val="-1"/>
          <w:sz w:val="24"/>
          <w:szCs w:val="24"/>
        </w:rPr>
        <w:t xml:space="preserve"> </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о</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2"/>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 xml:space="preserve">ке. Россия и страны СНГ. </w:t>
      </w:r>
    </w:p>
    <w:p w:rsidR="00B540EE" w:rsidRPr="00B63DB7" w:rsidRDefault="00B540EE" w:rsidP="00B63DB7">
      <w:pPr>
        <w:tabs>
          <w:tab w:val="left" w:pos="5428"/>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Пр</w:t>
      </w:r>
      <w:r w:rsidRPr="00B63DB7">
        <w:rPr>
          <w:rFonts w:ascii="Times New Roman" w:hAnsi="Times New Roman"/>
          <w:b/>
          <w:bCs/>
          <w:spacing w:val="-1"/>
          <w:sz w:val="24"/>
          <w:szCs w:val="24"/>
        </w:rPr>
        <w:t>и</w:t>
      </w:r>
      <w:r w:rsidRPr="00B63DB7">
        <w:rPr>
          <w:rFonts w:ascii="Times New Roman" w:hAnsi="Times New Roman"/>
          <w:b/>
          <w:bCs/>
          <w:sz w:val="24"/>
          <w:szCs w:val="24"/>
        </w:rPr>
        <w:t>м</w:t>
      </w:r>
      <w:r w:rsidRPr="00B63DB7">
        <w:rPr>
          <w:rFonts w:ascii="Times New Roman" w:hAnsi="Times New Roman"/>
          <w:b/>
          <w:bCs/>
          <w:spacing w:val="1"/>
          <w:sz w:val="24"/>
          <w:szCs w:val="24"/>
        </w:rPr>
        <w:t>е</w:t>
      </w:r>
      <w:r w:rsidRPr="00B63DB7">
        <w:rPr>
          <w:rFonts w:ascii="Times New Roman" w:hAnsi="Times New Roman"/>
          <w:b/>
          <w:bCs/>
          <w:sz w:val="24"/>
          <w:szCs w:val="24"/>
        </w:rPr>
        <w:t>р</w:t>
      </w:r>
      <w:r w:rsidRPr="00B63DB7">
        <w:rPr>
          <w:rFonts w:ascii="Times New Roman" w:hAnsi="Times New Roman"/>
          <w:b/>
          <w:bCs/>
          <w:spacing w:val="-1"/>
          <w:sz w:val="24"/>
          <w:szCs w:val="24"/>
        </w:rPr>
        <w:t>ны</w:t>
      </w:r>
      <w:r w:rsidRPr="00B63DB7">
        <w:rPr>
          <w:rFonts w:ascii="Times New Roman" w:hAnsi="Times New Roman"/>
          <w:b/>
          <w:bCs/>
          <w:sz w:val="24"/>
          <w:szCs w:val="24"/>
        </w:rPr>
        <w:t xml:space="preserve">е </w:t>
      </w:r>
      <w:r w:rsidRPr="00B63DB7">
        <w:rPr>
          <w:rFonts w:ascii="Times New Roman" w:hAnsi="Times New Roman"/>
          <w:b/>
          <w:bCs/>
          <w:spacing w:val="-2"/>
          <w:sz w:val="24"/>
          <w:szCs w:val="24"/>
        </w:rPr>
        <w:t>т</w:t>
      </w:r>
      <w:r w:rsidRPr="00B63DB7">
        <w:rPr>
          <w:rFonts w:ascii="Times New Roman" w:hAnsi="Times New Roman"/>
          <w:b/>
          <w:bCs/>
          <w:sz w:val="24"/>
          <w:szCs w:val="24"/>
        </w:rPr>
        <w:t>е</w:t>
      </w:r>
      <w:r w:rsidRPr="00B63DB7">
        <w:rPr>
          <w:rFonts w:ascii="Times New Roman" w:hAnsi="Times New Roman"/>
          <w:b/>
          <w:bCs/>
          <w:spacing w:val="1"/>
          <w:sz w:val="24"/>
          <w:szCs w:val="24"/>
        </w:rPr>
        <w:t>м</w:t>
      </w:r>
      <w:r w:rsidRPr="00B63DB7">
        <w:rPr>
          <w:rFonts w:ascii="Times New Roman" w:hAnsi="Times New Roman"/>
          <w:b/>
          <w:bCs/>
          <w:sz w:val="24"/>
          <w:szCs w:val="24"/>
        </w:rPr>
        <w:t>ы</w:t>
      </w:r>
      <w:r w:rsidRPr="00B63DB7">
        <w:rPr>
          <w:rFonts w:ascii="Times New Roman" w:hAnsi="Times New Roman"/>
          <w:b/>
          <w:bCs/>
          <w:spacing w:val="-4"/>
          <w:sz w:val="24"/>
          <w:szCs w:val="24"/>
        </w:rPr>
        <w:t xml:space="preserve"> </w:t>
      </w:r>
      <w:r w:rsidRPr="00B63DB7">
        <w:rPr>
          <w:rFonts w:ascii="Times New Roman" w:hAnsi="Times New Roman"/>
          <w:b/>
          <w:bCs/>
          <w:spacing w:val="-1"/>
          <w:sz w:val="24"/>
          <w:szCs w:val="24"/>
        </w:rPr>
        <w:t>п</w:t>
      </w:r>
      <w:r w:rsidRPr="00B63DB7">
        <w:rPr>
          <w:rFonts w:ascii="Times New Roman" w:hAnsi="Times New Roman"/>
          <w:b/>
          <w:bCs/>
          <w:sz w:val="24"/>
          <w:szCs w:val="24"/>
        </w:rPr>
        <w:t>р</w:t>
      </w:r>
      <w:r w:rsidRPr="00B63DB7">
        <w:rPr>
          <w:rFonts w:ascii="Times New Roman" w:hAnsi="Times New Roman"/>
          <w:b/>
          <w:bCs/>
          <w:spacing w:val="1"/>
          <w:sz w:val="24"/>
          <w:szCs w:val="24"/>
        </w:rPr>
        <w:t>а</w:t>
      </w:r>
      <w:r w:rsidRPr="00B63DB7">
        <w:rPr>
          <w:rFonts w:ascii="Times New Roman" w:hAnsi="Times New Roman"/>
          <w:b/>
          <w:bCs/>
          <w:spacing w:val="-1"/>
          <w:sz w:val="24"/>
          <w:szCs w:val="24"/>
        </w:rPr>
        <w:t>к</w:t>
      </w:r>
      <w:r w:rsidRPr="00B63DB7">
        <w:rPr>
          <w:rFonts w:ascii="Times New Roman" w:hAnsi="Times New Roman"/>
          <w:b/>
          <w:bCs/>
          <w:spacing w:val="1"/>
          <w:sz w:val="24"/>
          <w:szCs w:val="24"/>
        </w:rPr>
        <w:t>т</w:t>
      </w:r>
      <w:r w:rsidRPr="00B63DB7">
        <w:rPr>
          <w:rFonts w:ascii="Times New Roman" w:hAnsi="Times New Roman"/>
          <w:b/>
          <w:bCs/>
          <w:spacing w:val="-1"/>
          <w:sz w:val="24"/>
          <w:szCs w:val="24"/>
        </w:rPr>
        <w:t>и</w:t>
      </w:r>
      <w:r w:rsidRPr="00B63DB7">
        <w:rPr>
          <w:rFonts w:ascii="Times New Roman" w:hAnsi="Times New Roman"/>
          <w:b/>
          <w:bCs/>
          <w:sz w:val="24"/>
          <w:szCs w:val="24"/>
        </w:rPr>
        <w:t>ческ</w:t>
      </w:r>
      <w:r w:rsidRPr="00B63DB7">
        <w:rPr>
          <w:rFonts w:ascii="Times New Roman" w:hAnsi="Times New Roman"/>
          <w:b/>
          <w:bCs/>
          <w:spacing w:val="-4"/>
          <w:sz w:val="24"/>
          <w:szCs w:val="24"/>
        </w:rPr>
        <w:t>и</w:t>
      </w:r>
      <w:r w:rsidRPr="00B63DB7">
        <w:rPr>
          <w:rFonts w:ascii="Times New Roman" w:hAnsi="Times New Roman"/>
          <w:b/>
          <w:bCs/>
          <w:sz w:val="24"/>
          <w:szCs w:val="24"/>
        </w:rPr>
        <w:t>х</w:t>
      </w:r>
      <w:r w:rsidRPr="00B63DB7">
        <w:rPr>
          <w:rFonts w:ascii="Times New Roman" w:hAnsi="Times New Roman"/>
          <w:b/>
          <w:bCs/>
          <w:spacing w:val="1"/>
          <w:sz w:val="24"/>
          <w:szCs w:val="24"/>
        </w:rPr>
        <w:t xml:space="preserve"> </w:t>
      </w:r>
      <w:r w:rsidRPr="00B63DB7">
        <w:rPr>
          <w:rFonts w:ascii="Times New Roman" w:hAnsi="Times New Roman"/>
          <w:b/>
          <w:bCs/>
          <w:sz w:val="24"/>
          <w:szCs w:val="24"/>
        </w:rPr>
        <w:t>р</w:t>
      </w:r>
      <w:r w:rsidRPr="00B63DB7">
        <w:rPr>
          <w:rFonts w:ascii="Times New Roman" w:hAnsi="Times New Roman"/>
          <w:b/>
          <w:bCs/>
          <w:spacing w:val="-2"/>
          <w:sz w:val="24"/>
          <w:szCs w:val="24"/>
        </w:rPr>
        <w:t>а</w:t>
      </w:r>
      <w:r w:rsidRPr="00B63DB7">
        <w:rPr>
          <w:rFonts w:ascii="Times New Roman" w:hAnsi="Times New Roman"/>
          <w:b/>
          <w:bCs/>
          <w:spacing w:val="-1"/>
          <w:sz w:val="24"/>
          <w:szCs w:val="24"/>
        </w:rPr>
        <w:t>бо</w:t>
      </w:r>
      <w:r w:rsidRPr="00B63DB7">
        <w:rPr>
          <w:rFonts w:ascii="Times New Roman" w:hAnsi="Times New Roman"/>
          <w:b/>
          <w:bCs/>
          <w:spacing w:val="1"/>
          <w:sz w:val="24"/>
          <w:szCs w:val="24"/>
        </w:rPr>
        <w:t>т</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Работа с картой «Имена на карте».</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Определение зенитального положения Солнца в разные периоды года.</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Определение координат географических объектов по карте.</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Определение положения объектов относительно друг друга:</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Определение направлений и расстояний по глобусу и карте.</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lastRenderedPageBreak/>
        <w:t>Определение высот и глубин географических объектов с использованием шкалы высот и глубин.</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Определение азимута.</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Ориентирование на местности.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Составление плана местности.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Работа с коллекциями минералов, горных пород, полезных ископаемых.</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Работа с картографическими источниками: нанесение элементов рельефа.</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Работа с картографическими источниками: нанесение объектов гидрографии.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Описание объектов гидрографии.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Ведение дневника погоды.</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Определение средних температур, амплитуды и построение графиков.</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Изучение природных комплексов своей местности.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Описание основных компонентов природы океанов Земли.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Описание основных компонентов природы материков Земли.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Описание природных зон Земли.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Прогнозирование перспективных путей рационального природопользования.</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Определение ГП и оценка его влияния на природу и жизнь людей в России.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Оценивание динамики изменения границ России и их значения.</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Решение задач на определение разницы во времени различных территорий России.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Работа с картографическими источниками: нанесение элементов рельефа России.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Описание элементов рельефа России.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Построение профиля своей местности.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Работа с картографическими источниками: нанесение объектов гидрографии России .</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Описание объектов гидрографии России.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Распределение количества осадков на территории России, работа с климатограммами.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Описание характеристики климата своего региона.</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Составление прогноза погоды на основе различных</w:t>
      </w:r>
      <w:r w:rsidRPr="00B63DB7">
        <w:rPr>
          <w:rFonts w:ascii="Times New Roman" w:hAnsi="Times New Roman"/>
          <w:sz w:val="24"/>
          <w:szCs w:val="24"/>
        </w:rPr>
        <w:tab/>
        <w:t>источников информации.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lastRenderedPageBreak/>
        <w:t>Описание основных компонентов природы России.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Сравнение особенностей природы отдельных регионов страны.</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Определение видов особо охраняемых природных территорий России и их особенностей.</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Определение особенностей размещения крупных народов России.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Чтение и анализ половозрастных пирамид.</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Оценивание демографической ситуации России и отдельных ее территорий.</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Определение величины миграционного прироста населения в разных частях России.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Оценивание уровня урбанизации отдельных регионов России.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Описание основных компонентов природы своей местности.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Сравнение двух и более экономических районов России по заданным характеристикам.</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B63DB7" w:rsidRDefault="00B540EE" w:rsidP="00B63DB7">
      <w:pPr>
        <w:numPr>
          <w:ilvl w:val="0"/>
          <w:numId w:val="91"/>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B63DB7" w:rsidRDefault="00B540EE" w:rsidP="00B63DB7">
      <w:pPr>
        <w:spacing w:after="0" w:line="240" w:lineRule="auto"/>
        <w:ind w:firstLine="709"/>
        <w:jc w:val="both"/>
        <w:rPr>
          <w:rFonts w:ascii="Times New Roman" w:hAnsi="Times New Roman"/>
          <w:sz w:val="24"/>
          <w:szCs w:val="24"/>
        </w:rPr>
      </w:pPr>
    </w:p>
    <w:p w:rsidR="009D1460" w:rsidRPr="00B63DB7" w:rsidRDefault="009360F3" w:rsidP="00B63DB7">
      <w:pPr>
        <w:pStyle w:val="4"/>
        <w:spacing w:before="0" w:line="240" w:lineRule="auto"/>
        <w:ind w:left="709"/>
        <w:rPr>
          <w:sz w:val="24"/>
          <w:szCs w:val="24"/>
          <w:lang w:eastAsia="ru-RU"/>
        </w:rPr>
      </w:pPr>
      <w:bookmarkStart w:id="205" w:name="_Toc409691708"/>
      <w:r w:rsidRPr="00B63DB7">
        <w:rPr>
          <w:sz w:val="24"/>
          <w:szCs w:val="24"/>
          <w:lang w:eastAsia="ru-RU"/>
        </w:rPr>
        <w:t xml:space="preserve">2.2.2.8. </w:t>
      </w:r>
      <w:r w:rsidR="009D1460" w:rsidRPr="00B63DB7">
        <w:rPr>
          <w:sz w:val="24"/>
          <w:szCs w:val="24"/>
          <w:lang w:eastAsia="ru-RU"/>
        </w:rPr>
        <w:t xml:space="preserve">Математика </w:t>
      </w:r>
    </w:p>
    <w:p w:rsidR="0082206B" w:rsidRPr="00B63DB7" w:rsidRDefault="0082206B" w:rsidP="00B63DB7">
      <w:pPr>
        <w:tabs>
          <w:tab w:val="left" w:pos="1134"/>
        </w:tabs>
        <w:spacing w:after="0" w:line="240" w:lineRule="auto"/>
        <w:ind w:firstLine="709"/>
        <w:jc w:val="both"/>
        <w:rPr>
          <w:rFonts w:ascii="Times New Roman" w:hAnsi="Times New Roman"/>
          <w:sz w:val="24"/>
          <w:szCs w:val="24"/>
        </w:rPr>
      </w:pPr>
      <w:r w:rsidRPr="00B63DB7">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B63DB7" w:rsidRDefault="00403DD3" w:rsidP="00B63DB7">
      <w:pPr>
        <w:pStyle w:val="2"/>
        <w:spacing w:line="240" w:lineRule="auto"/>
        <w:rPr>
          <w:sz w:val="24"/>
          <w:szCs w:val="24"/>
        </w:rPr>
      </w:pPr>
      <w:bookmarkStart w:id="206" w:name="_Toc405513918"/>
      <w:bookmarkStart w:id="207" w:name="_Toc284662796"/>
      <w:bookmarkStart w:id="208" w:name="_Toc284663423"/>
      <w:r w:rsidRPr="00B63DB7">
        <w:rPr>
          <w:sz w:val="24"/>
          <w:szCs w:val="24"/>
        </w:rPr>
        <w:t>Элементы теории множеств и математической логики</w:t>
      </w:r>
      <w:bookmarkEnd w:id="206"/>
      <w:bookmarkEnd w:id="207"/>
      <w:bookmarkEnd w:id="208"/>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Множества и отношения между ними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Множество, </w:t>
      </w:r>
      <w:r w:rsidRPr="00B63DB7">
        <w:rPr>
          <w:rFonts w:ascii="Times New Roman" w:hAnsi="Times New Roman"/>
          <w:i/>
          <w:sz w:val="24"/>
          <w:szCs w:val="24"/>
        </w:rPr>
        <w:t>характеристическое свойство множества</w:t>
      </w:r>
      <w:r w:rsidRPr="00B63DB7">
        <w:rPr>
          <w:rFonts w:ascii="Times New Roman" w:hAnsi="Times New Roman"/>
          <w:sz w:val="24"/>
          <w:szCs w:val="24"/>
        </w:rPr>
        <w:t xml:space="preserve">, элемент множества, </w:t>
      </w:r>
      <w:r w:rsidRPr="00B63DB7">
        <w:rPr>
          <w:rFonts w:ascii="Times New Roman" w:hAnsi="Times New Roman"/>
          <w:i/>
          <w:sz w:val="24"/>
          <w:szCs w:val="24"/>
        </w:rPr>
        <w:t>пустое, конечное, бесконечное множество</w:t>
      </w:r>
      <w:r w:rsidRPr="00B63DB7">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B63DB7">
        <w:rPr>
          <w:rFonts w:ascii="Times New Roman" w:hAnsi="Times New Roman"/>
          <w:i/>
          <w:sz w:val="24"/>
          <w:szCs w:val="24"/>
        </w:rPr>
        <w:t>распознавание подмножеств и элементов подмножеств с использованием кругов Эйлера</w:t>
      </w:r>
      <w:r w:rsidRPr="00B63DB7">
        <w:rPr>
          <w:rFonts w:ascii="Times New Roman" w:hAnsi="Times New Roman"/>
          <w:sz w:val="24"/>
          <w:szCs w:val="24"/>
        </w:rPr>
        <w:t>.</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Операции над множествами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 xml:space="preserve">Пересечение и объединение множеств. </w:t>
      </w:r>
      <w:r w:rsidRPr="00B63DB7">
        <w:rPr>
          <w:rFonts w:ascii="Times New Roman" w:hAnsi="Times New Roman"/>
          <w:i/>
          <w:sz w:val="24"/>
          <w:szCs w:val="24"/>
        </w:rPr>
        <w:t>Разность множеств, дополнение множества</w:t>
      </w:r>
      <w:r w:rsidRPr="00B63DB7">
        <w:rPr>
          <w:rFonts w:ascii="Times New Roman" w:hAnsi="Times New Roman"/>
          <w:sz w:val="24"/>
          <w:szCs w:val="24"/>
        </w:rPr>
        <w:t xml:space="preserve">, </w:t>
      </w:r>
      <w:r w:rsidRPr="00B63DB7">
        <w:rPr>
          <w:rFonts w:ascii="Times New Roman" w:hAnsi="Times New Roman"/>
          <w:i/>
          <w:sz w:val="24"/>
          <w:szCs w:val="24"/>
        </w:rPr>
        <w:t>Интерпретация операций над множествами с помощью кругов Эйлера</w:t>
      </w:r>
      <w:r w:rsidRPr="00B63DB7">
        <w:rPr>
          <w:rFonts w:ascii="Times New Roman" w:hAnsi="Times New Roman"/>
          <w:sz w:val="24"/>
          <w:szCs w:val="24"/>
        </w:rPr>
        <w:t xml:space="preserve">.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Элементы логики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Высказывания</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Истинность и ложность высказывания</w:t>
      </w:r>
      <w:r w:rsidRPr="00B63DB7">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B63DB7" w:rsidRDefault="00403DD3" w:rsidP="00B63DB7">
      <w:pPr>
        <w:pStyle w:val="2"/>
        <w:spacing w:line="240" w:lineRule="auto"/>
        <w:rPr>
          <w:sz w:val="24"/>
          <w:szCs w:val="24"/>
        </w:rPr>
      </w:pPr>
      <w:bookmarkStart w:id="209" w:name="_Toc405513919"/>
      <w:bookmarkStart w:id="210" w:name="_Toc284662797"/>
      <w:bookmarkStart w:id="211" w:name="_Toc284663424"/>
      <w:r w:rsidRPr="00B63DB7">
        <w:rPr>
          <w:sz w:val="24"/>
          <w:szCs w:val="24"/>
        </w:rPr>
        <w:t>Содержание курса математики в 5–6 классах</w:t>
      </w:r>
      <w:bookmarkEnd w:id="209"/>
      <w:bookmarkEnd w:id="210"/>
      <w:bookmarkEnd w:id="211"/>
    </w:p>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Натуральные числа и нуль</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Натуральный ряд чисел и его свойства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Запись и чтение натуральных чисел</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Округление натуральных чисел</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Необходимость округления. Правило округления натуральных чисел.</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Сравнение натуральных чисел, сравнение с числом 0</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Действия с натуральными числами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B63DB7">
        <w:rPr>
          <w:rFonts w:ascii="Times New Roman" w:hAnsi="Times New Roman"/>
          <w:i/>
          <w:sz w:val="24"/>
          <w:szCs w:val="24"/>
        </w:rPr>
        <w:t>обоснование алгоритмов выполнения арифметических  действий.</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Степень с натуральным показателем</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Числовые выражения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Числовое выражение и его значение, порядок выполнения действий.</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Деление с остатком</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Деление с остатком на множестве натуральных чисел, </w:t>
      </w:r>
      <w:r w:rsidRPr="00B63DB7">
        <w:rPr>
          <w:rFonts w:ascii="Times New Roman" w:hAnsi="Times New Roman"/>
          <w:i/>
          <w:sz w:val="24"/>
          <w:szCs w:val="24"/>
        </w:rPr>
        <w:t>свойства деления с остатком</w:t>
      </w:r>
      <w:r w:rsidRPr="00B63DB7">
        <w:rPr>
          <w:rFonts w:ascii="Times New Roman" w:hAnsi="Times New Roman"/>
          <w:sz w:val="24"/>
          <w:szCs w:val="24"/>
        </w:rPr>
        <w:t xml:space="preserve">. Практические задачи на деление с остатком. </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Свойства и признаки делимости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Свойство делимости суммы (разности) на число. Признаки делимости на 2, 3, 5, 9, 10. </w:t>
      </w:r>
      <w:r w:rsidRPr="00B63DB7">
        <w:rPr>
          <w:rFonts w:ascii="Times New Roman" w:hAnsi="Times New Roman"/>
          <w:i/>
          <w:sz w:val="24"/>
          <w:szCs w:val="24"/>
        </w:rPr>
        <w:t>Признаки делимости на 4, 6, 8, 11. Доказательство признаков делимости</w:t>
      </w:r>
      <w:r w:rsidRPr="00B63DB7">
        <w:rPr>
          <w:rFonts w:ascii="Times New Roman" w:hAnsi="Times New Roman"/>
          <w:sz w:val="24"/>
          <w:szCs w:val="24"/>
        </w:rPr>
        <w:t xml:space="preserve">. Решение практических задач с применением признаков делимости. </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Разложение числа на простые множители</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Простые и составные числа, </w:t>
      </w:r>
      <w:r w:rsidRPr="00B63DB7">
        <w:rPr>
          <w:rFonts w:ascii="Times New Roman" w:hAnsi="Times New Roman"/>
          <w:i/>
          <w:sz w:val="24"/>
          <w:szCs w:val="24"/>
        </w:rPr>
        <w:t xml:space="preserve">решето Эратосфена.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Разложение натурального числа на множители, разложение на простые множители. </w:t>
      </w:r>
      <w:r w:rsidRPr="00B63DB7">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B63DB7">
        <w:rPr>
          <w:rFonts w:ascii="Times New Roman" w:hAnsi="Times New Roman"/>
          <w:sz w:val="24"/>
          <w:szCs w:val="24"/>
        </w:rPr>
        <w:t>.</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Алгебраические выражения</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lastRenderedPageBreak/>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Делители и кратные</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Дроби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Обыкновенные дроби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Приведение дробей к общему знаменателю. Сравнение обыкновенных дробей.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Арифметические действия со смешанными дробями.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Арифметические действия с дробными числами.</w:t>
      </w:r>
      <w:r w:rsidRPr="00B63DB7">
        <w:rPr>
          <w:rFonts w:ascii="Times New Roman" w:hAnsi="Times New Roman"/>
          <w:sz w:val="24"/>
          <w:szCs w:val="24"/>
        </w:rPr>
        <w:tab/>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i/>
          <w:sz w:val="24"/>
          <w:szCs w:val="24"/>
        </w:rPr>
        <w:t>Способы рационализации вычислений и их применение при выполнении действий</w:t>
      </w:r>
      <w:r w:rsidRPr="00B63DB7">
        <w:rPr>
          <w:rFonts w:ascii="Times New Roman" w:hAnsi="Times New Roman"/>
          <w:sz w:val="24"/>
          <w:szCs w:val="24"/>
        </w:rPr>
        <w:t>.</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Десятичные дроби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63DB7">
        <w:rPr>
          <w:rFonts w:ascii="Times New Roman" w:hAnsi="Times New Roman"/>
          <w:i/>
          <w:sz w:val="24"/>
          <w:szCs w:val="24"/>
        </w:rPr>
        <w:t>Преобразование обыкновенных дробей в десятичные дроби.</w:t>
      </w:r>
      <w:r w:rsidRPr="00B63DB7">
        <w:rPr>
          <w:rFonts w:ascii="Times New Roman" w:hAnsi="Times New Roman"/>
          <w:sz w:val="24"/>
          <w:szCs w:val="24"/>
        </w:rPr>
        <w:t xml:space="preserve"> </w:t>
      </w:r>
      <w:r w:rsidRPr="00B63DB7">
        <w:rPr>
          <w:rFonts w:ascii="Times New Roman" w:hAnsi="Times New Roman"/>
          <w:i/>
          <w:sz w:val="24"/>
          <w:szCs w:val="24"/>
        </w:rPr>
        <w:t>Конечные и бесконечные десятичные дроби</w:t>
      </w:r>
      <w:r w:rsidRPr="00B63DB7">
        <w:rPr>
          <w:rFonts w:ascii="Times New Roman" w:hAnsi="Times New Roman"/>
          <w:sz w:val="24"/>
          <w:szCs w:val="24"/>
        </w:rPr>
        <w:t xml:space="preserve">. </w:t>
      </w:r>
    </w:p>
    <w:p w:rsidR="00403DD3" w:rsidRPr="00B63DB7" w:rsidRDefault="00403DD3"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Отношение двух чисел</w:t>
      </w:r>
    </w:p>
    <w:p w:rsidR="00403DD3" w:rsidRPr="00B63DB7" w:rsidRDefault="00403DD3" w:rsidP="00B63DB7">
      <w:pPr>
        <w:spacing w:after="0" w:line="240" w:lineRule="auto"/>
        <w:ind w:firstLine="709"/>
        <w:jc w:val="both"/>
        <w:rPr>
          <w:rFonts w:ascii="Times New Roman" w:hAnsi="Times New Roman"/>
          <w:b/>
          <w:bCs/>
          <w:sz w:val="24"/>
          <w:szCs w:val="24"/>
        </w:rPr>
      </w:pPr>
      <w:r w:rsidRPr="00B63DB7">
        <w:rPr>
          <w:rFonts w:ascii="Times New Roman" w:hAnsi="Times New Roman"/>
          <w:bCs/>
          <w:sz w:val="24"/>
          <w:szCs w:val="24"/>
        </w:rPr>
        <w:t>Масштаб на плане и карте.</w:t>
      </w:r>
      <w:r w:rsidRPr="00B63DB7">
        <w:rPr>
          <w:rFonts w:ascii="Times New Roman" w:hAnsi="Times New Roman"/>
          <w:b/>
          <w:bCs/>
          <w:sz w:val="24"/>
          <w:szCs w:val="24"/>
        </w:rPr>
        <w:t xml:space="preserve"> </w:t>
      </w:r>
      <w:r w:rsidRPr="00B63DB7">
        <w:rPr>
          <w:rFonts w:ascii="Times New Roman" w:hAnsi="Times New Roman"/>
          <w:bCs/>
          <w:sz w:val="24"/>
          <w:szCs w:val="24"/>
        </w:rPr>
        <w:t>Пропорции. Свойства пропорций, применение пропорций и отношений при решении задач.</w:t>
      </w:r>
      <w:r w:rsidRPr="00B63DB7">
        <w:rPr>
          <w:rFonts w:ascii="Times New Roman" w:hAnsi="Times New Roman"/>
          <w:b/>
          <w:bCs/>
          <w:sz w:val="24"/>
          <w:szCs w:val="24"/>
        </w:rPr>
        <w:t xml:space="preserve"> </w:t>
      </w:r>
    </w:p>
    <w:p w:rsidR="00403DD3" w:rsidRPr="00B63DB7" w:rsidRDefault="00403DD3" w:rsidP="00B63DB7">
      <w:pPr>
        <w:spacing w:after="0" w:line="240" w:lineRule="auto"/>
        <w:ind w:firstLine="709"/>
        <w:jc w:val="both"/>
        <w:rPr>
          <w:rFonts w:ascii="Times New Roman" w:hAnsi="Times New Roman"/>
          <w:bCs/>
          <w:sz w:val="24"/>
          <w:szCs w:val="24"/>
        </w:rPr>
      </w:pPr>
      <w:r w:rsidRPr="00B63DB7">
        <w:rPr>
          <w:rFonts w:ascii="Times New Roman" w:hAnsi="Times New Roman"/>
          <w:b/>
          <w:bCs/>
          <w:sz w:val="24"/>
          <w:szCs w:val="24"/>
        </w:rPr>
        <w:t>Среднее арифметическое чисел</w:t>
      </w:r>
    </w:p>
    <w:p w:rsidR="00403DD3" w:rsidRPr="00B63DB7" w:rsidRDefault="00403DD3" w:rsidP="00B63DB7">
      <w:pPr>
        <w:spacing w:after="0" w:line="240" w:lineRule="auto"/>
        <w:ind w:firstLine="709"/>
        <w:jc w:val="both"/>
        <w:rPr>
          <w:rFonts w:ascii="Times New Roman" w:hAnsi="Times New Roman"/>
          <w:bCs/>
          <w:sz w:val="24"/>
          <w:szCs w:val="24"/>
        </w:rPr>
      </w:pPr>
      <w:r w:rsidRPr="00B63DB7">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63DB7">
        <w:rPr>
          <w:rFonts w:ascii="Times New Roman" w:hAnsi="Times New Roman"/>
          <w:bCs/>
          <w:i/>
          <w:sz w:val="24"/>
          <w:szCs w:val="24"/>
        </w:rPr>
        <w:t>Среднее арифметическое нескольких чисел.</w:t>
      </w:r>
      <w:r w:rsidRPr="00B63DB7">
        <w:rPr>
          <w:rFonts w:ascii="Times New Roman" w:hAnsi="Times New Roman"/>
          <w:bCs/>
          <w:sz w:val="24"/>
          <w:szCs w:val="24"/>
        </w:rPr>
        <w:t xml:space="preserve"> </w:t>
      </w:r>
    </w:p>
    <w:p w:rsidR="00403DD3" w:rsidRPr="00B63DB7" w:rsidRDefault="00403DD3"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Проценты</w:t>
      </w:r>
    </w:p>
    <w:p w:rsidR="00403DD3" w:rsidRPr="00B63DB7" w:rsidRDefault="00403DD3" w:rsidP="00B63DB7">
      <w:pPr>
        <w:spacing w:after="0" w:line="240" w:lineRule="auto"/>
        <w:ind w:firstLine="709"/>
        <w:jc w:val="both"/>
        <w:rPr>
          <w:rFonts w:ascii="Times New Roman" w:hAnsi="Times New Roman"/>
          <w:bCs/>
          <w:sz w:val="24"/>
          <w:szCs w:val="24"/>
        </w:rPr>
      </w:pPr>
      <w:r w:rsidRPr="00B63DB7">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B63DB7" w:rsidRDefault="00403DD3"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Диаграммы</w:t>
      </w:r>
    </w:p>
    <w:p w:rsidR="00403DD3" w:rsidRPr="00B63DB7" w:rsidRDefault="00403DD3" w:rsidP="00B63DB7">
      <w:pPr>
        <w:spacing w:after="0" w:line="240" w:lineRule="auto"/>
        <w:ind w:firstLine="709"/>
        <w:jc w:val="both"/>
        <w:rPr>
          <w:rFonts w:ascii="Times New Roman" w:hAnsi="Times New Roman"/>
          <w:bCs/>
          <w:sz w:val="24"/>
          <w:szCs w:val="24"/>
        </w:rPr>
      </w:pPr>
      <w:r w:rsidRPr="00B63DB7">
        <w:rPr>
          <w:rFonts w:ascii="Times New Roman" w:hAnsi="Times New Roman"/>
          <w:bCs/>
          <w:sz w:val="24"/>
          <w:szCs w:val="24"/>
        </w:rPr>
        <w:t xml:space="preserve">Столбчатые и круговые диаграммы. Извлечение информации из диаграмм. </w:t>
      </w:r>
      <w:r w:rsidRPr="00B63DB7">
        <w:rPr>
          <w:rFonts w:ascii="Times New Roman" w:hAnsi="Times New Roman"/>
          <w:bCs/>
          <w:i/>
          <w:sz w:val="24"/>
          <w:szCs w:val="24"/>
        </w:rPr>
        <w:t>Изображение диаграмм по числовым данным</w:t>
      </w:r>
      <w:r w:rsidRPr="00B63DB7">
        <w:rPr>
          <w:rFonts w:ascii="Times New Roman" w:hAnsi="Times New Roman"/>
          <w:bCs/>
          <w:sz w:val="24"/>
          <w:szCs w:val="24"/>
        </w:rPr>
        <w:t>.</w:t>
      </w:r>
      <w:r w:rsidRPr="00B63DB7">
        <w:rPr>
          <w:rFonts w:ascii="Times New Roman" w:hAnsi="Times New Roman"/>
          <w:b/>
          <w:bCs/>
          <w:sz w:val="24"/>
          <w:szCs w:val="24"/>
        </w:rPr>
        <w:t xml:space="preserve"> </w:t>
      </w:r>
    </w:p>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Рациональные числа</w:t>
      </w:r>
    </w:p>
    <w:p w:rsidR="00403DD3" w:rsidRPr="00B63DB7" w:rsidRDefault="00403DD3"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Положительные и отрицательные числа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Понятие о рациональном числе</w:t>
      </w:r>
      <w:r w:rsidRPr="00B63DB7">
        <w:rPr>
          <w:rFonts w:ascii="Times New Roman" w:hAnsi="Times New Roman"/>
          <w:sz w:val="24"/>
          <w:szCs w:val="24"/>
        </w:rPr>
        <w:t xml:space="preserve">. </w:t>
      </w:r>
      <w:r w:rsidRPr="00B63DB7">
        <w:rPr>
          <w:rFonts w:ascii="Times New Roman" w:hAnsi="Times New Roman"/>
          <w:i/>
          <w:sz w:val="24"/>
          <w:szCs w:val="24"/>
        </w:rPr>
        <w:t>Первичное представление о множестве рациональных чисел.</w:t>
      </w:r>
      <w:r w:rsidRPr="00B63DB7">
        <w:rPr>
          <w:rFonts w:ascii="Times New Roman" w:hAnsi="Times New Roman"/>
          <w:sz w:val="24"/>
          <w:szCs w:val="24"/>
        </w:rPr>
        <w:t xml:space="preserve"> Действия с рациональными числами.</w:t>
      </w:r>
    </w:p>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Решение текстовых задач</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Единицы измерений</w:t>
      </w:r>
      <w:r w:rsidRPr="00B63DB7">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Задачи на все арифметические действия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Решение текстовых задач арифметическим способом</w:t>
      </w:r>
      <w:r w:rsidRPr="00B63DB7">
        <w:rPr>
          <w:rFonts w:ascii="Times New Roman" w:hAnsi="Times New Roman"/>
          <w:i/>
          <w:sz w:val="24"/>
          <w:szCs w:val="24"/>
        </w:rPr>
        <w:t xml:space="preserve">. </w:t>
      </w:r>
      <w:r w:rsidRPr="00B63DB7">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lastRenderedPageBreak/>
        <w:t>Задачи на движение, работу и покупки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Задачи на части, доли, проценты</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Логические задачи</w:t>
      </w:r>
    </w:p>
    <w:p w:rsidR="00403DD3" w:rsidRPr="00B63DB7" w:rsidRDefault="00403DD3" w:rsidP="00B63DB7">
      <w:pPr>
        <w:spacing w:after="0" w:line="240" w:lineRule="auto"/>
        <w:ind w:firstLine="709"/>
        <w:jc w:val="both"/>
        <w:rPr>
          <w:rFonts w:ascii="Times New Roman" w:hAnsi="Times New Roman"/>
          <w:bCs/>
          <w:sz w:val="24"/>
          <w:szCs w:val="24"/>
        </w:rPr>
      </w:pPr>
      <w:r w:rsidRPr="00B63DB7">
        <w:rPr>
          <w:rFonts w:ascii="Times New Roman" w:hAnsi="Times New Roman"/>
          <w:bCs/>
          <w:sz w:val="24"/>
          <w:szCs w:val="24"/>
        </w:rPr>
        <w:t xml:space="preserve">Решение несложных логических задач. </w:t>
      </w:r>
      <w:r w:rsidRPr="00B63DB7">
        <w:rPr>
          <w:rFonts w:ascii="Times New Roman" w:hAnsi="Times New Roman"/>
          <w:bCs/>
          <w:i/>
          <w:sz w:val="24"/>
          <w:szCs w:val="24"/>
        </w:rPr>
        <w:t>Решение логических задач с помощью графов, таблиц</w:t>
      </w:r>
      <w:r w:rsidRPr="00B63DB7">
        <w:rPr>
          <w:rFonts w:ascii="Times New Roman" w:hAnsi="Times New Roman"/>
          <w:bCs/>
          <w:sz w:val="24"/>
          <w:szCs w:val="24"/>
        </w:rPr>
        <w:t xml:space="preserve">. </w:t>
      </w:r>
    </w:p>
    <w:p w:rsidR="00403DD3" w:rsidRPr="00B63DB7" w:rsidRDefault="00403DD3" w:rsidP="00B63DB7">
      <w:pPr>
        <w:spacing w:after="0" w:line="240" w:lineRule="auto"/>
        <w:ind w:firstLine="709"/>
        <w:jc w:val="both"/>
        <w:rPr>
          <w:rFonts w:ascii="Times New Roman" w:hAnsi="Times New Roman"/>
          <w:bCs/>
          <w:sz w:val="24"/>
          <w:szCs w:val="24"/>
        </w:rPr>
      </w:pPr>
      <w:r w:rsidRPr="00B63DB7">
        <w:rPr>
          <w:rFonts w:ascii="Times New Roman" w:hAnsi="Times New Roman"/>
          <w:b/>
          <w:sz w:val="24"/>
          <w:szCs w:val="24"/>
        </w:rPr>
        <w:t xml:space="preserve">Основные методы решения текстовых задач: </w:t>
      </w:r>
      <w:r w:rsidRPr="00B63DB7">
        <w:rPr>
          <w:rFonts w:ascii="Times New Roman" w:hAnsi="Times New Roman"/>
          <w:bCs/>
          <w:sz w:val="24"/>
          <w:szCs w:val="24"/>
        </w:rPr>
        <w:t>арифметический, перебор вариантов.</w:t>
      </w:r>
    </w:p>
    <w:p w:rsidR="00403DD3" w:rsidRPr="00B63DB7" w:rsidRDefault="00403DD3" w:rsidP="00B63DB7">
      <w:pPr>
        <w:pStyle w:val="3"/>
        <w:spacing w:before="0" w:beforeAutospacing="0" w:after="0" w:afterAutospacing="0"/>
        <w:ind w:firstLine="709"/>
        <w:jc w:val="both"/>
        <w:rPr>
          <w:sz w:val="24"/>
          <w:szCs w:val="24"/>
        </w:rPr>
      </w:pPr>
      <w:r w:rsidRPr="00B63DB7">
        <w:rPr>
          <w:sz w:val="24"/>
          <w:szCs w:val="24"/>
        </w:rPr>
        <w:t>Наглядная геометрия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63DB7">
        <w:rPr>
          <w:rFonts w:ascii="Times New Roman" w:hAnsi="Times New Roman"/>
          <w:i/>
          <w:sz w:val="24"/>
          <w:szCs w:val="24"/>
        </w:rPr>
        <w:t>виды треугольников. Правильные многоугольники.</w:t>
      </w:r>
      <w:r w:rsidRPr="00B63DB7">
        <w:rPr>
          <w:rFonts w:ascii="Times New Roman" w:hAnsi="Times New Roman"/>
          <w:sz w:val="24"/>
          <w:szCs w:val="24"/>
        </w:rPr>
        <w:t xml:space="preserve"> Изображение основных геометрических фигур. </w:t>
      </w:r>
      <w:r w:rsidRPr="00B63DB7">
        <w:rPr>
          <w:rFonts w:ascii="Times New Roman" w:hAnsi="Times New Roman"/>
          <w:i/>
          <w:sz w:val="24"/>
          <w:szCs w:val="24"/>
        </w:rPr>
        <w:t>Взаимное расположение двух прямых, двух окружностей, прямой и окружности.</w:t>
      </w:r>
      <w:r w:rsidRPr="00B63DB7">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63DB7">
        <w:rPr>
          <w:rFonts w:ascii="Times New Roman" w:hAnsi="Times New Roman"/>
          <w:i/>
          <w:sz w:val="24"/>
          <w:szCs w:val="24"/>
        </w:rPr>
        <w:t>Равновеликие фигуры.</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63DB7">
        <w:rPr>
          <w:rFonts w:ascii="Times New Roman" w:hAnsi="Times New Roman"/>
          <w:i/>
          <w:sz w:val="24"/>
          <w:szCs w:val="24"/>
        </w:rPr>
        <w:t>Примеры сечений. Многогранники. Правильные многогранники.</w:t>
      </w:r>
      <w:r w:rsidRPr="00B63DB7">
        <w:rPr>
          <w:rFonts w:ascii="Times New Roman" w:hAnsi="Times New Roman"/>
          <w:sz w:val="24"/>
          <w:szCs w:val="24"/>
        </w:rPr>
        <w:t xml:space="preserve"> Примеры разверток многогранников, цилиндра и конуса.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Понятие объема; единицы объема. Объем прямоугольного параллелепипеда, куба.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Понятие о равенстве фигур. Центральная, осевая и </w:t>
      </w:r>
      <w:r w:rsidRPr="00B63DB7">
        <w:rPr>
          <w:rFonts w:ascii="Times New Roman" w:hAnsi="Times New Roman"/>
          <w:i/>
          <w:sz w:val="24"/>
          <w:szCs w:val="24"/>
        </w:rPr>
        <w:t xml:space="preserve">зеркальная </w:t>
      </w:r>
      <w:r w:rsidRPr="00B63DB7">
        <w:rPr>
          <w:rFonts w:ascii="Times New Roman" w:hAnsi="Times New Roman"/>
          <w:sz w:val="24"/>
          <w:szCs w:val="24"/>
        </w:rPr>
        <w:t>симметрии. Изображение симметричных фигур.</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Решение практических задач с применением простейших свойств фигур.</w:t>
      </w:r>
    </w:p>
    <w:p w:rsidR="00403DD3" w:rsidRPr="00B63DB7" w:rsidRDefault="00403DD3" w:rsidP="00B63DB7">
      <w:pPr>
        <w:pStyle w:val="3"/>
        <w:spacing w:before="0" w:beforeAutospacing="0" w:after="0" w:afterAutospacing="0"/>
        <w:ind w:firstLine="709"/>
        <w:jc w:val="both"/>
        <w:rPr>
          <w:sz w:val="24"/>
          <w:szCs w:val="24"/>
        </w:rPr>
      </w:pPr>
      <w:r w:rsidRPr="00B63DB7">
        <w:rPr>
          <w:sz w:val="24"/>
          <w:szCs w:val="24"/>
        </w:rPr>
        <w:t>История математики</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Рождение шестидесятеричной системы счисления. Появление десятичной записи чисел.</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Появление нуля и отрицательных чисел в математике древности. Роль Диофанта. Почему </w:t>
      </w:r>
      <w:r w:rsidRPr="00B63DB7">
        <w:rPr>
          <w:rFonts w:ascii="Times New Roman" w:hAnsi="Times New Roman"/>
          <w:i/>
          <w:position w:val="-14"/>
          <w:sz w:val="24"/>
          <w:szCs w:val="24"/>
        </w:rPr>
        <w:object w:dxaOrig="1619" w:dyaOrig="420">
          <v:shape id="_x0000_i1036" type="#_x0000_t75" style="width:82.15pt;height:22pt" o:ole="">
            <v:imagedata r:id="rId31" o:title=""/>
          </v:shape>
          <o:OLEObject Type="Embed" ProgID="Equation.DSMT4" ShapeID="_x0000_i1036" DrawAspect="Content" ObjectID="_1517568208" r:id="rId32"/>
        </w:object>
      </w:r>
      <w:r w:rsidRPr="00B63DB7">
        <w:rPr>
          <w:rFonts w:ascii="Times New Roman" w:hAnsi="Times New Roman"/>
          <w:i/>
          <w:sz w:val="24"/>
          <w:szCs w:val="24"/>
        </w:rPr>
        <w:t>?</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Дроби в Вавилоне, Египте, Риме. Открытие десятичных</w:t>
      </w:r>
      <w:r w:rsidRPr="004B6E77">
        <w:rPr>
          <w:rFonts w:ascii="Times New Roman" w:hAnsi="Times New Roman"/>
          <w:i/>
          <w:color w:val="0070C0"/>
          <w:sz w:val="28"/>
          <w:szCs w:val="28"/>
        </w:rPr>
        <w:t xml:space="preserve"> </w:t>
      </w:r>
      <w:r w:rsidRPr="00B63DB7">
        <w:rPr>
          <w:rFonts w:ascii="Times New Roman" w:hAnsi="Times New Roman"/>
          <w:i/>
          <w:sz w:val="24"/>
          <w:szCs w:val="24"/>
        </w:rPr>
        <w:t>дробей. Старинные системы мер. Десятичные дроби и метрическая система мер.  Л. Магницкий.</w:t>
      </w:r>
    </w:p>
    <w:p w:rsidR="00403DD3" w:rsidRPr="00B63DB7" w:rsidRDefault="00403DD3" w:rsidP="00B63DB7">
      <w:pPr>
        <w:pStyle w:val="2"/>
        <w:spacing w:line="240" w:lineRule="auto"/>
        <w:rPr>
          <w:sz w:val="24"/>
          <w:szCs w:val="24"/>
        </w:rPr>
      </w:pPr>
      <w:bookmarkStart w:id="212" w:name="_Toc405513920"/>
      <w:bookmarkStart w:id="213" w:name="_Toc284662798"/>
      <w:bookmarkStart w:id="214" w:name="_Toc284663425"/>
      <w:r w:rsidRPr="00B63DB7">
        <w:rPr>
          <w:sz w:val="24"/>
          <w:szCs w:val="24"/>
        </w:rPr>
        <w:t>Содержание курса математики в 7–9 классах</w:t>
      </w:r>
      <w:bookmarkEnd w:id="212"/>
      <w:bookmarkEnd w:id="213"/>
      <w:bookmarkEnd w:id="214"/>
    </w:p>
    <w:p w:rsidR="00403DD3" w:rsidRPr="00B63DB7" w:rsidRDefault="00403DD3" w:rsidP="00B63DB7">
      <w:pPr>
        <w:pStyle w:val="3"/>
        <w:spacing w:before="0" w:beforeAutospacing="0" w:after="0" w:afterAutospacing="0"/>
        <w:ind w:firstLine="709"/>
        <w:jc w:val="both"/>
        <w:rPr>
          <w:sz w:val="24"/>
          <w:szCs w:val="24"/>
        </w:rPr>
      </w:pPr>
      <w:bookmarkStart w:id="215" w:name="_Toc405513921"/>
      <w:bookmarkStart w:id="216" w:name="_Toc284662799"/>
      <w:bookmarkStart w:id="217" w:name="_Toc284663426"/>
      <w:r w:rsidRPr="00B63DB7">
        <w:rPr>
          <w:sz w:val="24"/>
          <w:szCs w:val="24"/>
        </w:rPr>
        <w:t>Алгебра</w:t>
      </w:r>
      <w:bookmarkEnd w:id="215"/>
      <w:bookmarkEnd w:id="216"/>
      <w:bookmarkEnd w:id="217"/>
    </w:p>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Числа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Рациональные числа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B63DB7">
        <w:rPr>
          <w:rFonts w:ascii="Times New Roman" w:hAnsi="Times New Roman"/>
          <w:i/>
          <w:sz w:val="24"/>
          <w:szCs w:val="24"/>
        </w:rPr>
        <w:t>Представление рационального числа десятичной дробью</w:t>
      </w:r>
      <w:r w:rsidRPr="00B63DB7">
        <w:rPr>
          <w:rFonts w:ascii="Times New Roman" w:hAnsi="Times New Roman"/>
          <w:sz w:val="24"/>
          <w:szCs w:val="24"/>
        </w:rPr>
        <w:t xml:space="preserve">.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Иррациональные числа</w:t>
      </w:r>
    </w:p>
    <w:p w:rsidR="00403DD3" w:rsidRPr="00B63DB7" w:rsidRDefault="00403DD3" w:rsidP="00B63DB7">
      <w:pPr>
        <w:spacing w:after="0" w:line="240" w:lineRule="auto"/>
        <w:ind w:firstLine="709"/>
        <w:jc w:val="both"/>
        <w:rPr>
          <w:rFonts w:ascii="Times New Roman" w:hAnsi="Times New Roman"/>
          <w:bCs/>
          <w:sz w:val="24"/>
          <w:szCs w:val="24"/>
        </w:rPr>
      </w:pPr>
      <w:r w:rsidRPr="00B63DB7">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B63DB7">
        <w:rPr>
          <w:rFonts w:ascii="Times New Roman" w:hAnsi="Times New Roman"/>
          <w:i/>
          <w:sz w:val="24"/>
          <w:szCs w:val="24"/>
        </w:rPr>
        <w:t xml:space="preserve"> </w:t>
      </w:r>
      <w:r w:rsidRPr="00B63DB7">
        <w:rPr>
          <w:rFonts w:ascii="Times New Roman" w:hAnsi="Times New Roman"/>
          <w:i/>
          <w:position w:val="-6"/>
          <w:sz w:val="24"/>
          <w:szCs w:val="24"/>
        </w:rPr>
        <w:object w:dxaOrig="380" w:dyaOrig="340">
          <v:shape id="_x0000_i1037" type="#_x0000_t75" style="width:17.8pt;height:17.8pt" o:ole="">
            <v:imagedata r:id="rId33" o:title=""/>
          </v:shape>
          <o:OLEObject Type="Embed" ProgID="Equation.DSMT4" ShapeID="_x0000_i1037" DrawAspect="Content" ObjectID="_1517568209" r:id="rId34"/>
        </w:object>
      </w:r>
      <w:r w:rsidRPr="00B63DB7">
        <w:rPr>
          <w:rFonts w:ascii="Times New Roman" w:hAnsi="Times New Roman"/>
          <w:i/>
          <w:sz w:val="24"/>
          <w:szCs w:val="24"/>
        </w:rPr>
        <w:t xml:space="preserve">. </w:t>
      </w:r>
      <w:r w:rsidRPr="00B63DB7">
        <w:rPr>
          <w:rFonts w:ascii="Times New Roman" w:hAnsi="Times New Roman"/>
          <w:sz w:val="24"/>
          <w:szCs w:val="24"/>
        </w:rPr>
        <w:t>Применение в геометрии</w:t>
      </w:r>
      <w:r w:rsidRPr="00B63DB7">
        <w:rPr>
          <w:rFonts w:ascii="Times New Roman" w:hAnsi="Times New Roman"/>
          <w:i/>
          <w:sz w:val="24"/>
          <w:szCs w:val="24"/>
        </w:rPr>
        <w:t>.</w:t>
      </w:r>
      <w:r w:rsidRPr="00B63DB7">
        <w:rPr>
          <w:rFonts w:ascii="Times New Roman" w:hAnsi="Times New Roman"/>
          <w:sz w:val="24"/>
          <w:szCs w:val="24"/>
        </w:rPr>
        <w:t xml:space="preserve"> </w:t>
      </w:r>
      <w:r w:rsidRPr="00B63DB7">
        <w:rPr>
          <w:rFonts w:ascii="Times New Roman" w:hAnsi="Times New Roman"/>
          <w:i/>
          <w:sz w:val="24"/>
          <w:szCs w:val="24"/>
        </w:rPr>
        <w:t>Сравнение иррациональных чисел.</w:t>
      </w:r>
      <w:r w:rsidRPr="00B63DB7">
        <w:rPr>
          <w:rFonts w:ascii="Times New Roman" w:hAnsi="Times New Roman"/>
          <w:sz w:val="24"/>
          <w:szCs w:val="24"/>
        </w:rPr>
        <w:t xml:space="preserve"> </w:t>
      </w:r>
      <w:r w:rsidRPr="00B63DB7">
        <w:rPr>
          <w:rFonts w:ascii="Times New Roman" w:hAnsi="Times New Roman"/>
          <w:bCs/>
          <w:i/>
          <w:sz w:val="24"/>
          <w:szCs w:val="24"/>
        </w:rPr>
        <w:t>Множество действительных чисел</w:t>
      </w:r>
      <w:r w:rsidRPr="00B63DB7">
        <w:rPr>
          <w:rFonts w:ascii="Times New Roman" w:hAnsi="Times New Roman"/>
          <w:bCs/>
          <w:sz w:val="24"/>
          <w:szCs w:val="24"/>
        </w:rPr>
        <w:t>.</w:t>
      </w:r>
    </w:p>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Тождественные преобразования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lastRenderedPageBreak/>
        <w:t>Числовые и буквенные выражения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Целые выражения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B63DB7">
        <w:rPr>
          <w:rFonts w:ascii="Times New Roman" w:hAnsi="Times New Roman"/>
          <w:i/>
          <w:sz w:val="24"/>
          <w:szCs w:val="24"/>
        </w:rPr>
        <w:t xml:space="preserve"> </w:t>
      </w:r>
      <w:r w:rsidRPr="00B63DB7">
        <w:rPr>
          <w:rFonts w:ascii="Times New Roman" w:hAnsi="Times New Roman"/>
          <w:sz w:val="24"/>
          <w:szCs w:val="24"/>
        </w:rPr>
        <w:t xml:space="preserve">Разложение многочлена на множители: вынесение общего множителя за скобки, </w:t>
      </w:r>
      <w:r w:rsidRPr="00B63DB7">
        <w:rPr>
          <w:rFonts w:ascii="Times New Roman" w:hAnsi="Times New Roman"/>
          <w:i/>
          <w:sz w:val="24"/>
          <w:szCs w:val="24"/>
        </w:rPr>
        <w:t>группировка, применение формул сокращённого умножения</w:t>
      </w:r>
      <w:r w:rsidRPr="00B63DB7">
        <w:rPr>
          <w:rFonts w:ascii="Times New Roman" w:hAnsi="Times New Roman"/>
          <w:sz w:val="24"/>
          <w:szCs w:val="24"/>
        </w:rPr>
        <w:t>.</w:t>
      </w:r>
      <w:r w:rsidRPr="00B63DB7">
        <w:rPr>
          <w:rFonts w:ascii="Times New Roman" w:hAnsi="Times New Roman"/>
          <w:i/>
          <w:sz w:val="24"/>
          <w:szCs w:val="24"/>
        </w:rPr>
        <w:t xml:space="preserve"> Квадратный трёхчлен, разложение квадратного трёхчлена на множители.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Дробно-рациональные выражения</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B63DB7">
        <w:rPr>
          <w:rFonts w:ascii="Times New Roman" w:hAnsi="Times New Roman"/>
          <w:i/>
          <w:sz w:val="24"/>
          <w:szCs w:val="24"/>
        </w:rPr>
        <w:t>Алгебраическая дробь.</w:t>
      </w:r>
      <w:r w:rsidRPr="00B63DB7">
        <w:rPr>
          <w:rFonts w:ascii="Times New Roman" w:hAnsi="Times New Roman"/>
          <w:sz w:val="24"/>
          <w:szCs w:val="24"/>
        </w:rPr>
        <w:t xml:space="preserve"> </w:t>
      </w:r>
      <w:r w:rsidRPr="00B63DB7">
        <w:rPr>
          <w:rFonts w:ascii="Times New Roman" w:hAnsi="Times New Roman"/>
          <w:i/>
          <w:sz w:val="24"/>
          <w:szCs w:val="24"/>
        </w:rPr>
        <w:t>Допустимые значения переменных в дробно-рациональных выражениях</w:t>
      </w:r>
      <w:r w:rsidRPr="00B63DB7">
        <w:rPr>
          <w:rFonts w:ascii="Times New Roman" w:hAnsi="Times New Roman"/>
          <w:sz w:val="24"/>
          <w:szCs w:val="24"/>
        </w:rPr>
        <w:t xml:space="preserve">. </w:t>
      </w:r>
      <w:r w:rsidRPr="00B63DB7">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i/>
          <w:sz w:val="24"/>
          <w:szCs w:val="24"/>
        </w:rPr>
        <w:t>Преобразование выражений, содержащих знак модуля.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Квадратные корни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63DB7">
        <w:rPr>
          <w:rFonts w:ascii="Times New Roman" w:hAnsi="Times New Roman"/>
          <w:i/>
          <w:sz w:val="24"/>
          <w:szCs w:val="24"/>
        </w:rPr>
        <w:t>внесение множителя под знак корня</w:t>
      </w:r>
      <w:r w:rsidRPr="00B63DB7">
        <w:rPr>
          <w:rFonts w:ascii="Times New Roman" w:hAnsi="Times New Roman"/>
          <w:sz w:val="24"/>
          <w:szCs w:val="24"/>
        </w:rPr>
        <w:t xml:space="preserve">. </w:t>
      </w:r>
    </w:p>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Уравнения и неравенства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Равенства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Числовое равенство. Свойства числовых равенств. Равенство с переменной.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Уравнения</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Понятие уравнения и корня уравнения. </w:t>
      </w:r>
      <w:r w:rsidRPr="00B63DB7">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Линейное уравнение и его корни</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Решение линейных уравнений. </w:t>
      </w:r>
      <w:r w:rsidRPr="00B63DB7">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Квадратное уравнение и его корни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B63DB7">
        <w:rPr>
          <w:rFonts w:ascii="Times New Roman" w:hAnsi="Times New Roman"/>
          <w:i/>
          <w:sz w:val="24"/>
          <w:szCs w:val="24"/>
        </w:rPr>
        <w:t>Теорема Виета. Теорема, обратная теореме Виета.</w:t>
      </w:r>
      <w:r w:rsidRPr="00B63DB7">
        <w:rPr>
          <w:rFonts w:ascii="Times New Roman" w:hAnsi="Times New Roman"/>
          <w:sz w:val="24"/>
          <w:szCs w:val="24"/>
        </w:rPr>
        <w:t xml:space="preserve"> Решение квадратных уравнений:</w:t>
      </w:r>
      <w:r w:rsidRPr="00B63DB7">
        <w:rPr>
          <w:rFonts w:ascii="Times New Roman" w:hAnsi="Times New Roman"/>
          <w:i/>
          <w:sz w:val="24"/>
          <w:szCs w:val="24"/>
        </w:rPr>
        <w:t xml:space="preserve"> </w:t>
      </w:r>
      <w:r w:rsidRPr="00B63DB7">
        <w:rPr>
          <w:rFonts w:ascii="Times New Roman" w:hAnsi="Times New Roman"/>
          <w:sz w:val="24"/>
          <w:szCs w:val="24"/>
        </w:rPr>
        <w:t>использование формулы для нахождения корней</w:t>
      </w:r>
      <w:r w:rsidRPr="00B63DB7">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B63DB7">
        <w:rPr>
          <w:rFonts w:ascii="Times New Roman" w:hAnsi="Times New Roman"/>
          <w:sz w:val="24"/>
          <w:szCs w:val="24"/>
        </w:rPr>
        <w:t xml:space="preserve">. </w:t>
      </w:r>
      <w:r w:rsidRPr="00B63DB7">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b/>
          <w:sz w:val="24"/>
          <w:szCs w:val="24"/>
        </w:rPr>
        <w:t>Дробно-рациональные уравнения</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Решение простейших дробно-линейных уравнений. </w:t>
      </w:r>
      <w:r w:rsidRPr="00B63DB7">
        <w:rPr>
          <w:rFonts w:ascii="Times New Roman" w:hAnsi="Times New Roman"/>
          <w:i/>
          <w:sz w:val="24"/>
          <w:szCs w:val="24"/>
        </w:rPr>
        <w:t xml:space="preserve">Решение дробно-рациональных уравнений. </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i/>
          <w:sz w:val="24"/>
          <w:szCs w:val="24"/>
        </w:rPr>
        <w:t xml:space="preserve">Простейшие иррациональные уравнения вида </w:t>
      </w:r>
      <w:r w:rsidRPr="00B63DB7">
        <w:rPr>
          <w:rFonts w:ascii="Times New Roman" w:hAnsi="Times New Roman"/>
          <w:position w:val="-16"/>
          <w:sz w:val="24"/>
          <w:szCs w:val="24"/>
        </w:rPr>
        <w:object w:dxaOrig="1120" w:dyaOrig="460">
          <v:shape id="_x0000_i1038" type="#_x0000_t75" style="width:56.75pt;height:21.2pt" o:ole="">
            <v:imagedata r:id="rId9" o:title=""/>
          </v:shape>
          <o:OLEObject Type="Embed" ProgID="Equation.DSMT4" ShapeID="_x0000_i1038" DrawAspect="Content" ObjectID="_1517568210" r:id="rId35"/>
        </w:object>
      </w:r>
      <w:r w:rsidRPr="00B63DB7">
        <w:rPr>
          <w:rFonts w:ascii="Times New Roman" w:hAnsi="Times New Roman"/>
          <w:sz w:val="24"/>
          <w:szCs w:val="24"/>
        </w:rPr>
        <w:t xml:space="preserve">, </w:t>
      </w:r>
      <w:r w:rsidRPr="00B63DB7">
        <w:rPr>
          <w:rFonts w:ascii="Times New Roman" w:hAnsi="Times New Roman"/>
          <w:position w:val="-16"/>
          <w:sz w:val="24"/>
          <w:szCs w:val="24"/>
        </w:rPr>
        <w:object w:dxaOrig="1680" w:dyaOrig="460">
          <v:shape id="_x0000_i1039" type="#_x0000_t75" style="width:83pt;height:21.2pt" o:ole="">
            <v:imagedata r:id="rId11" o:title=""/>
          </v:shape>
          <o:OLEObject Type="Embed" ProgID="Equation.DSMT4" ShapeID="_x0000_i1039" DrawAspect="Content" ObjectID="_1517568211" r:id="rId36"/>
        </w:object>
      </w:r>
      <w:r w:rsidRPr="00B63DB7">
        <w:rPr>
          <w:rFonts w:ascii="Times New Roman" w:hAnsi="Times New Roman"/>
          <w:sz w:val="24"/>
          <w:szCs w:val="24"/>
        </w:rPr>
        <w:t>.</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Уравнения вида </w:t>
      </w:r>
      <w:r w:rsidRPr="00B63DB7">
        <w:rPr>
          <w:rFonts w:ascii="Times New Roman" w:hAnsi="Times New Roman"/>
          <w:position w:val="-6"/>
          <w:sz w:val="24"/>
          <w:szCs w:val="24"/>
        </w:rPr>
        <w:object w:dxaOrig="700" w:dyaOrig="360">
          <v:shape id="_x0000_i1040" type="#_x0000_t75" style="width:36.4pt;height:17.8pt" o:ole="">
            <v:imagedata r:id="rId37" o:title=""/>
          </v:shape>
          <o:OLEObject Type="Embed" ProgID="Equation.DSMT4" ShapeID="_x0000_i1040" DrawAspect="Content" ObjectID="_1517568212" r:id="rId38"/>
        </w:object>
      </w:r>
      <w:r w:rsidRPr="00B63DB7">
        <w:rPr>
          <w:rFonts w:ascii="Times New Roman" w:hAnsi="Times New Roman"/>
          <w:sz w:val="24"/>
          <w:szCs w:val="24"/>
        </w:rPr>
        <w:t>.</w:t>
      </w:r>
      <w:r w:rsidRPr="00B63DB7">
        <w:rPr>
          <w:rFonts w:ascii="Times New Roman" w:hAnsi="Times New Roman"/>
          <w:i/>
          <w:sz w:val="24"/>
          <w:szCs w:val="24"/>
        </w:rPr>
        <w:t>Уравнения в целых числах.</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Системы уравнений</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Уравнение с двумя переменными. Линейное уравнение с двумя переменными. </w:t>
      </w:r>
      <w:r w:rsidRPr="00B63DB7">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Понятие системы уравнений. Решение системы уравнений.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Методы решения систем линейных уравнений с двумя переменными: </w:t>
      </w:r>
      <w:r w:rsidRPr="00B63DB7">
        <w:rPr>
          <w:rFonts w:ascii="Times New Roman" w:hAnsi="Times New Roman"/>
          <w:i/>
          <w:sz w:val="24"/>
          <w:szCs w:val="24"/>
        </w:rPr>
        <w:t>графический метод</w:t>
      </w:r>
      <w:r w:rsidRPr="00B63DB7">
        <w:rPr>
          <w:rFonts w:ascii="Times New Roman" w:hAnsi="Times New Roman"/>
          <w:sz w:val="24"/>
          <w:szCs w:val="24"/>
        </w:rPr>
        <w:t xml:space="preserve">, </w:t>
      </w:r>
      <w:r w:rsidRPr="00B63DB7">
        <w:rPr>
          <w:rFonts w:ascii="Times New Roman" w:hAnsi="Times New Roman"/>
          <w:i/>
          <w:sz w:val="24"/>
          <w:szCs w:val="24"/>
        </w:rPr>
        <w:t>метод сложения</w:t>
      </w:r>
      <w:r w:rsidRPr="00B63DB7">
        <w:rPr>
          <w:rFonts w:ascii="Times New Roman" w:hAnsi="Times New Roman"/>
          <w:sz w:val="24"/>
          <w:szCs w:val="24"/>
        </w:rPr>
        <w:t xml:space="preserve">, метод подстановки. </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lastRenderedPageBreak/>
        <w:t>Системы линейных уравнений с параметром</w:t>
      </w:r>
      <w:r w:rsidRPr="00B63DB7">
        <w:rPr>
          <w:rFonts w:ascii="Times New Roman" w:hAnsi="Times New Roman"/>
          <w:sz w:val="24"/>
          <w:szCs w:val="24"/>
        </w:rPr>
        <w:t>.</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Неравенства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Неравенство с переменной. Строгие и нестрогие неравенства. </w:t>
      </w:r>
      <w:r w:rsidRPr="00B63DB7">
        <w:rPr>
          <w:rFonts w:ascii="Times New Roman" w:hAnsi="Times New Roman"/>
          <w:i/>
          <w:sz w:val="24"/>
          <w:szCs w:val="24"/>
        </w:rPr>
        <w:t>Область определения неравенства (область допустимых значений переменной).</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Решение линейных неравенств.</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Квадратное неравенство и его решения</w:t>
      </w:r>
      <w:r w:rsidRPr="00B63DB7">
        <w:rPr>
          <w:rFonts w:ascii="Times New Roman" w:hAnsi="Times New Roman"/>
          <w:sz w:val="24"/>
          <w:szCs w:val="24"/>
        </w:rPr>
        <w:t xml:space="preserve">. </w:t>
      </w:r>
      <w:r w:rsidRPr="00B63DB7">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Решение целых и дробно-рациональных неравенств методом интервалов.</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Системы неравенств</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B63DB7">
        <w:rPr>
          <w:rFonts w:ascii="Times New Roman" w:hAnsi="Times New Roman"/>
          <w:i/>
          <w:sz w:val="24"/>
          <w:szCs w:val="24"/>
        </w:rPr>
        <w:t>квадратных.</w:t>
      </w:r>
      <w:r w:rsidRPr="00B63DB7">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Функции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Понятие функции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63DB7">
        <w:rPr>
          <w:rFonts w:ascii="Times New Roman" w:hAnsi="Times New Roman"/>
          <w:i/>
          <w:sz w:val="24"/>
          <w:szCs w:val="24"/>
        </w:rPr>
        <w:t xml:space="preserve">, чётность/нечётность, </w:t>
      </w:r>
      <w:r w:rsidRPr="00B63DB7">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B63DB7" w:rsidRDefault="00403DD3" w:rsidP="00B63DB7">
      <w:pPr>
        <w:spacing w:after="0" w:line="240" w:lineRule="auto"/>
        <w:ind w:firstLine="709"/>
        <w:jc w:val="both"/>
        <w:rPr>
          <w:rFonts w:ascii="Times New Roman" w:eastAsia="Times New Roman" w:hAnsi="Times New Roman"/>
          <w:sz w:val="24"/>
          <w:szCs w:val="24"/>
        </w:rPr>
      </w:pPr>
      <w:r w:rsidRPr="00B63DB7">
        <w:rPr>
          <w:rFonts w:ascii="Times New Roman" w:eastAsia="Times New Roman" w:hAnsi="Times New Roman"/>
          <w:i/>
          <w:sz w:val="24"/>
          <w:szCs w:val="24"/>
        </w:rPr>
        <w:t>Представление об асимптотах.</w:t>
      </w:r>
      <w:r w:rsidRPr="00B63DB7">
        <w:rPr>
          <w:rFonts w:ascii="Times New Roman" w:eastAsia="Times New Roman" w:hAnsi="Times New Roman"/>
          <w:sz w:val="24"/>
          <w:szCs w:val="24"/>
        </w:rPr>
        <w:t xml:space="preserve"> </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Непрерывность функции. Кусочно заданные функции.</w:t>
      </w:r>
    </w:p>
    <w:p w:rsidR="00403DD3" w:rsidRPr="00B63DB7" w:rsidRDefault="00403DD3"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Линейная функция</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B63DB7">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Квадратичная функция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Свойства и график квадратичной функции (парабола). </w:t>
      </w:r>
      <w:r w:rsidRPr="00B63DB7">
        <w:rPr>
          <w:rFonts w:ascii="Times New Roman" w:hAnsi="Times New Roman"/>
          <w:i/>
          <w:sz w:val="24"/>
          <w:szCs w:val="24"/>
        </w:rPr>
        <w:t>Построение графика квадратичной функции по точкам.</w:t>
      </w:r>
      <w:r w:rsidRPr="00B63DB7">
        <w:rPr>
          <w:rFonts w:ascii="Times New Roman" w:hAnsi="Times New Roman"/>
          <w:sz w:val="24"/>
          <w:szCs w:val="24"/>
        </w:rPr>
        <w:t xml:space="preserve"> Нахождение нулей квадратичной функции, </w:t>
      </w:r>
      <w:r w:rsidRPr="00B63DB7">
        <w:rPr>
          <w:rFonts w:ascii="Times New Roman" w:hAnsi="Times New Roman"/>
          <w:i/>
          <w:sz w:val="24"/>
          <w:szCs w:val="24"/>
        </w:rPr>
        <w:t>множества значений, промежутков знакопостоянства, промежутков монотонности</w:t>
      </w:r>
      <w:r w:rsidRPr="00B63DB7">
        <w:rPr>
          <w:rFonts w:ascii="Times New Roman" w:hAnsi="Times New Roman"/>
          <w:sz w:val="24"/>
          <w:szCs w:val="24"/>
        </w:rPr>
        <w:t>.</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Обратная пропорциональность</w:t>
      </w:r>
    </w:p>
    <w:p w:rsidR="00403DD3" w:rsidRPr="00B63DB7" w:rsidRDefault="00403DD3" w:rsidP="00B63DB7">
      <w:pPr>
        <w:spacing w:after="0" w:line="240" w:lineRule="auto"/>
        <w:ind w:firstLine="709"/>
        <w:jc w:val="both"/>
        <w:rPr>
          <w:rFonts w:ascii="Times New Roman" w:eastAsia="Times New Roman" w:hAnsi="Times New Roman"/>
          <w:sz w:val="24"/>
          <w:szCs w:val="24"/>
        </w:rPr>
      </w:pPr>
      <w:r w:rsidRPr="00B63DB7">
        <w:rPr>
          <w:rFonts w:ascii="Times New Roman" w:hAnsi="Times New Roman"/>
          <w:sz w:val="24"/>
          <w:szCs w:val="24"/>
        </w:rPr>
        <w:t xml:space="preserve">Свойства функции </w:t>
      </w:r>
      <w:r w:rsidRPr="00B63DB7">
        <w:rPr>
          <w:rFonts w:ascii="Times New Roman" w:hAnsi="Times New Roman"/>
          <w:position w:val="-24"/>
          <w:sz w:val="24"/>
          <w:szCs w:val="24"/>
        </w:rPr>
        <w:object w:dxaOrig="620" w:dyaOrig="620">
          <v:shape id="_x0000_i1041" type="#_x0000_t75" style="width:30.5pt;height:30.5pt" o:ole="">
            <v:imagedata r:id="rId39" o:title=""/>
          </v:shape>
          <o:OLEObject Type="Embed" ProgID="Equation.DSMT4" ShapeID="_x0000_i1041" DrawAspect="Content" ObjectID="_1517568213" r:id="rId40"/>
        </w:object>
      </w:r>
      <w:r w:rsidR="00CC6700" w:rsidRPr="00B63DB7">
        <w:rPr>
          <w:rFonts w:ascii="Times New Roman" w:eastAsia="Times New Roman" w:hAnsi="Times New Roman"/>
          <w:sz w:val="24"/>
          <w:szCs w:val="24"/>
        </w:rPr>
        <w:fldChar w:fldCharType="begin"/>
      </w:r>
      <w:r w:rsidRPr="00B63DB7">
        <w:rPr>
          <w:rFonts w:ascii="Times New Roman" w:eastAsia="Times New Roman" w:hAnsi="Times New Roman"/>
          <w:sz w:val="24"/>
          <w:szCs w:val="24"/>
        </w:rPr>
        <w:instrText xml:space="preserve"> QUOTE </w:instrText>
      </w:r>
      <w:r w:rsidR="00A534F0">
        <w:rPr>
          <w:rFonts w:ascii="Times New Roman" w:hAnsi="Times New Roman"/>
          <w:noProof/>
          <w:position w:val="-15"/>
          <w:sz w:val="24"/>
          <w:szCs w:val="24"/>
          <w:lang w:eastAsia="ru-RU"/>
        </w:rPr>
        <w:drawing>
          <wp:inline distT="0" distB="0" distL="0" distR="0">
            <wp:extent cx="407670" cy="307975"/>
            <wp:effectExtent l="19050" t="0" r="0"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407670" cy="307975"/>
                    </a:xfrm>
                    <a:prstGeom prst="rect">
                      <a:avLst/>
                    </a:prstGeom>
                    <a:noFill/>
                    <a:ln w="9525">
                      <a:noFill/>
                      <a:miter lim="800000"/>
                      <a:headEnd/>
                      <a:tailEnd/>
                    </a:ln>
                  </pic:spPr>
                </pic:pic>
              </a:graphicData>
            </a:graphic>
          </wp:inline>
        </w:drawing>
      </w:r>
      <w:r w:rsidRPr="00B63DB7">
        <w:rPr>
          <w:rFonts w:ascii="Times New Roman" w:eastAsia="Times New Roman" w:hAnsi="Times New Roman"/>
          <w:sz w:val="24"/>
          <w:szCs w:val="24"/>
        </w:rPr>
        <w:instrText xml:space="preserve"> </w:instrText>
      </w:r>
      <w:r w:rsidR="00CC6700" w:rsidRPr="00B63DB7">
        <w:rPr>
          <w:rFonts w:ascii="Times New Roman" w:eastAsia="Times New Roman" w:hAnsi="Times New Roman"/>
          <w:sz w:val="24"/>
          <w:szCs w:val="24"/>
        </w:rPr>
        <w:fldChar w:fldCharType="separate"/>
      </w:r>
      <w:r w:rsidR="00A534F0">
        <w:rPr>
          <w:rFonts w:ascii="Times New Roman" w:hAnsi="Times New Roman"/>
          <w:noProof/>
          <w:position w:val="-15"/>
          <w:sz w:val="24"/>
          <w:szCs w:val="24"/>
          <w:lang w:eastAsia="ru-RU"/>
        </w:rPr>
        <w:drawing>
          <wp:inline distT="0" distB="0" distL="0" distR="0">
            <wp:extent cx="407670" cy="307975"/>
            <wp:effectExtent l="19050" t="0" r="0"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407670" cy="307975"/>
                    </a:xfrm>
                    <a:prstGeom prst="rect">
                      <a:avLst/>
                    </a:prstGeom>
                    <a:noFill/>
                    <a:ln w="9525">
                      <a:noFill/>
                      <a:miter lim="800000"/>
                      <a:headEnd/>
                      <a:tailEnd/>
                    </a:ln>
                  </pic:spPr>
                </pic:pic>
              </a:graphicData>
            </a:graphic>
          </wp:inline>
        </w:drawing>
      </w:r>
      <w:r w:rsidR="00CC6700" w:rsidRPr="00B63DB7">
        <w:rPr>
          <w:rFonts w:ascii="Times New Roman" w:eastAsia="Times New Roman" w:hAnsi="Times New Roman"/>
          <w:sz w:val="24"/>
          <w:szCs w:val="24"/>
        </w:rPr>
        <w:fldChar w:fldCharType="end"/>
      </w:r>
      <w:r w:rsidRPr="00B63DB7">
        <w:rPr>
          <w:rFonts w:ascii="Times New Roman" w:eastAsia="Times New Roman" w:hAnsi="Times New Roman"/>
          <w:sz w:val="24"/>
          <w:szCs w:val="24"/>
        </w:rPr>
        <w:t xml:space="preserve">. Гипербола. </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eastAsia="Times New Roman" w:hAnsi="Times New Roman"/>
          <w:b/>
          <w:i/>
          <w:sz w:val="24"/>
          <w:szCs w:val="24"/>
        </w:rPr>
        <w:t>Графики функций</w:t>
      </w:r>
      <w:r w:rsidRPr="00B63DB7">
        <w:rPr>
          <w:rFonts w:ascii="Times New Roman" w:eastAsia="Times New Roman" w:hAnsi="Times New Roman"/>
          <w:i/>
          <w:sz w:val="24"/>
          <w:szCs w:val="24"/>
        </w:rPr>
        <w:t xml:space="preserve">. </w:t>
      </w:r>
      <w:r w:rsidRPr="00B63DB7">
        <w:rPr>
          <w:rFonts w:ascii="Times New Roman" w:hAnsi="Times New Roman"/>
          <w:i/>
          <w:sz w:val="24"/>
          <w:szCs w:val="24"/>
        </w:rPr>
        <w:t xml:space="preserve">Преобразование графика функции </w:t>
      </w:r>
      <w:r w:rsidRPr="00B63DB7">
        <w:rPr>
          <w:rFonts w:ascii="Times New Roman" w:hAnsi="Times New Roman"/>
          <w:i/>
          <w:position w:val="-10"/>
          <w:sz w:val="24"/>
          <w:szCs w:val="24"/>
        </w:rPr>
        <w:object w:dxaOrig="920" w:dyaOrig="320">
          <v:shape id="_x0000_i1042" type="#_x0000_t75" style="width:48.3pt;height:16.1pt" o:ole="">
            <v:imagedata r:id="rId42" o:title=""/>
          </v:shape>
          <o:OLEObject Type="Embed" ProgID="Equation.DSMT4" ShapeID="_x0000_i1042" DrawAspect="Content" ObjectID="_1517568214" r:id="rId43"/>
        </w:object>
      </w:r>
      <w:r w:rsidRPr="00B63DB7">
        <w:rPr>
          <w:rFonts w:ascii="Times New Roman" w:hAnsi="Times New Roman"/>
          <w:i/>
          <w:sz w:val="24"/>
          <w:szCs w:val="24"/>
        </w:rPr>
        <w:t xml:space="preserve"> для построения графиков функций вида </w:t>
      </w:r>
      <w:r w:rsidRPr="00B63DB7">
        <w:rPr>
          <w:rFonts w:ascii="Times New Roman" w:hAnsi="Times New Roman"/>
          <w:i/>
          <w:position w:val="-12"/>
          <w:sz w:val="24"/>
          <w:szCs w:val="24"/>
        </w:rPr>
        <w:object w:dxaOrig="1780" w:dyaOrig="380">
          <v:shape id="_x0000_i1043" type="#_x0000_t75" style="width:89.8pt;height:17.8pt" o:ole="">
            <v:imagedata r:id="rId24" o:title=""/>
          </v:shape>
          <o:OLEObject Type="Embed" ProgID="Equation.DSMT4" ShapeID="_x0000_i1043" DrawAspect="Content" ObjectID="_1517568215" r:id="rId44"/>
        </w:object>
      </w:r>
      <w:r w:rsidRPr="00B63DB7">
        <w:rPr>
          <w:rFonts w:ascii="Times New Roman" w:hAnsi="Times New Roman"/>
          <w:i/>
          <w:sz w:val="24"/>
          <w:szCs w:val="24"/>
        </w:rPr>
        <w:t>.</w:t>
      </w:r>
    </w:p>
    <w:p w:rsidR="00403DD3" w:rsidRPr="00B63DB7" w:rsidRDefault="00403DD3" w:rsidP="00B63DB7">
      <w:pPr>
        <w:spacing w:after="0" w:line="240" w:lineRule="auto"/>
        <w:ind w:firstLine="709"/>
        <w:jc w:val="both"/>
        <w:rPr>
          <w:rFonts w:ascii="Times New Roman" w:eastAsia="Times New Roman" w:hAnsi="Times New Roman"/>
          <w:i/>
          <w:sz w:val="24"/>
          <w:szCs w:val="24"/>
        </w:rPr>
      </w:pPr>
      <w:r w:rsidRPr="00B63DB7">
        <w:rPr>
          <w:rFonts w:ascii="Times New Roman" w:hAnsi="Times New Roman"/>
          <w:i/>
          <w:sz w:val="24"/>
          <w:szCs w:val="24"/>
        </w:rPr>
        <w:t xml:space="preserve">Графики функций </w:t>
      </w:r>
      <w:r w:rsidRPr="00B63DB7">
        <w:rPr>
          <w:rFonts w:ascii="Times New Roman" w:hAnsi="Times New Roman"/>
          <w:position w:val="-24"/>
          <w:sz w:val="24"/>
          <w:szCs w:val="24"/>
        </w:rPr>
        <w:object w:dxaOrig="1300" w:dyaOrig="620">
          <v:shape id="_x0000_i1044" type="#_x0000_t75" style="width:64.4pt;height:30.5pt" o:ole="">
            <v:imagedata r:id="rId15" o:title=""/>
          </v:shape>
          <o:OLEObject Type="Embed" ProgID="Equation.DSMT4" ShapeID="_x0000_i1044" DrawAspect="Content" ObjectID="_1517568216" r:id="rId45"/>
        </w:object>
      </w:r>
      <w:r w:rsidRPr="00B63DB7">
        <w:rPr>
          <w:rFonts w:ascii="Times New Roman" w:hAnsi="Times New Roman"/>
          <w:sz w:val="24"/>
          <w:szCs w:val="24"/>
        </w:rPr>
        <w:t xml:space="preserve">, </w:t>
      </w:r>
      <w:r w:rsidRPr="00B63DB7">
        <w:rPr>
          <w:rFonts w:ascii="Times New Roman" w:hAnsi="Times New Roman"/>
          <w:position w:val="-10"/>
          <w:sz w:val="24"/>
          <w:szCs w:val="24"/>
        </w:rPr>
        <w:object w:dxaOrig="760" w:dyaOrig="380">
          <v:shape id="_x0000_i1045" type="#_x0000_t75" style="width:38.95pt;height:17.8pt" o:ole="">
            <v:imagedata r:id="rId17" o:title=""/>
          </v:shape>
          <o:OLEObject Type="Embed" ProgID="Equation.DSMT4" ShapeID="_x0000_i1045" DrawAspect="Content" ObjectID="_1517568217" r:id="rId46"/>
        </w:object>
      </w:r>
      <w:r w:rsidR="00CC6700" w:rsidRPr="00B63DB7">
        <w:rPr>
          <w:rFonts w:ascii="Times New Roman" w:hAnsi="Times New Roman"/>
          <w:sz w:val="24"/>
          <w:szCs w:val="24"/>
        </w:rPr>
        <w:fldChar w:fldCharType="begin"/>
      </w:r>
      <w:r w:rsidRPr="00B63DB7">
        <w:rPr>
          <w:rFonts w:ascii="Times New Roman" w:hAnsi="Times New Roman"/>
          <w:sz w:val="24"/>
          <w:szCs w:val="24"/>
        </w:rPr>
        <w:instrText xml:space="preserve"> QUOTE  </w:instrText>
      </w:r>
      <w:r w:rsidR="00CC6700" w:rsidRPr="00B63DB7">
        <w:rPr>
          <w:rFonts w:ascii="Times New Roman" w:hAnsi="Times New Roman"/>
          <w:sz w:val="24"/>
          <w:szCs w:val="24"/>
        </w:rPr>
        <w:fldChar w:fldCharType="end"/>
      </w:r>
      <w:r w:rsidRPr="00B63DB7">
        <w:rPr>
          <w:rFonts w:ascii="Times New Roman" w:hAnsi="Times New Roman"/>
          <w:sz w:val="24"/>
          <w:szCs w:val="24"/>
        </w:rPr>
        <w:t>,</w:t>
      </w:r>
      <w:r w:rsidRPr="00B63DB7">
        <w:rPr>
          <w:rFonts w:ascii="Times New Roman" w:eastAsia="Times New Roman" w:hAnsi="Times New Roman"/>
          <w:bCs/>
          <w:sz w:val="24"/>
          <w:szCs w:val="24"/>
        </w:rPr>
        <w:t xml:space="preserve"> </w:t>
      </w:r>
      <w:r w:rsidRPr="00B63DB7">
        <w:rPr>
          <w:rFonts w:ascii="Times New Roman" w:eastAsia="Times New Roman" w:hAnsi="Times New Roman"/>
          <w:bCs/>
          <w:position w:val="-10"/>
          <w:sz w:val="24"/>
          <w:szCs w:val="24"/>
        </w:rPr>
        <w:object w:dxaOrig="760" w:dyaOrig="380">
          <v:shape id="_x0000_i1046" type="#_x0000_t75" style="width:38.1pt;height:17.8pt" o:ole="">
            <v:imagedata r:id="rId19" o:title=""/>
          </v:shape>
          <o:OLEObject Type="Embed" ProgID="Equation.DSMT4" ShapeID="_x0000_i1046" DrawAspect="Content" ObjectID="_1517568218" r:id="rId47"/>
        </w:object>
      </w:r>
      <w:fldSimple w:instr="">
        <w:r w:rsidR="00A534F0">
          <w:rPr>
            <w:rFonts w:ascii="Times New Roman" w:eastAsia="Times New Roman" w:hAnsi="Times New Roman"/>
            <w:noProof/>
            <w:position w:val="-10"/>
            <w:sz w:val="24"/>
            <w:szCs w:val="24"/>
            <w:lang w:eastAsia="ru-RU"/>
          </w:rPr>
          <w:drawing>
            <wp:inline distT="0" distB="0" distL="0" distR="0">
              <wp:extent cx="476885" cy="248285"/>
              <wp:effectExtent l="1905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srcRect/>
                      <a:stretch>
                        <a:fillRect/>
                      </a:stretch>
                    </pic:blipFill>
                    <pic:spPr bwMode="auto">
                      <a:xfrm>
                        <a:off x="0" y="0"/>
                        <a:ext cx="476885" cy="248285"/>
                      </a:xfrm>
                      <a:prstGeom prst="rect">
                        <a:avLst/>
                      </a:prstGeom>
                      <a:noFill/>
                      <a:ln w="9525">
                        <a:noFill/>
                        <a:miter lim="800000"/>
                        <a:headEnd/>
                        <a:tailEnd/>
                      </a:ln>
                    </pic:spPr>
                  </pic:pic>
                </a:graphicData>
              </a:graphic>
            </wp:inline>
          </w:drawing>
        </w:r>
      </w:fldSimple>
      <w:r w:rsidRPr="00B63DB7">
        <w:rPr>
          <w:rFonts w:ascii="Times New Roman" w:hAnsi="Times New Roman"/>
          <w:bCs/>
          <w:sz w:val="24"/>
          <w:szCs w:val="24"/>
        </w:rPr>
        <w:t xml:space="preserve">, </w:t>
      </w:r>
      <w:r w:rsidRPr="00B63DB7">
        <w:rPr>
          <w:rFonts w:ascii="Times New Roman" w:hAnsi="Times New Roman"/>
          <w:bCs/>
          <w:position w:val="-12"/>
          <w:sz w:val="24"/>
          <w:szCs w:val="24"/>
        </w:rPr>
        <w:object w:dxaOrig="660" w:dyaOrig="380">
          <v:shape id="_x0000_i1047" type="#_x0000_t75" style="width:33.05pt;height:17.8pt" o:ole="">
            <v:imagedata r:id="rId22" o:title=""/>
          </v:shape>
          <o:OLEObject Type="Embed" ProgID="Equation.DSMT4" ShapeID="_x0000_i1047" DrawAspect="Content" ObjectID="_1517568219" r:id="rId48"/>
        </w:object>
      </w:r>
      <w:r w:rsidRPr="00B63DB7">
        <w:rPr>
          <w:rFonts w:ascii="Times New Roman" w:hAnsi="Times New Roman"/>
          <w:bCs/>
          <w:i/>
          <w:sz w:val="24"/>
          <w:szCs w:val="24"/>
        </w:rPr>
        <w:t xml:space="preserve">. </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Последовательности и прогрессии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B63DB7">
        <w:rPr>
          <w:rFonts w:ascii="Times New Roman" w:hAnsi="Times New Roman"/>
          <w:i/>
          <w:sz w:val="24"/>
          <w:szCs w:val="24"/>
        </w:rPr>
        <w:t xml:space="preserve">Формула общего члена и суммы </w:t>
      </w:r>
      <w:r w:rsidRPr="00B63DB7">
        <w:rPr>
          <w:rFonts w:ascii="Times New Roman" w:hAnsi="Times New Roman"/>
          <w:i/>
          <w:sz w:val="24"/>
          <w:szCs w:val="24"/>
          <w:lang w:val="en-US"/>
        </w:rPr>
        <w:t>n</w:t>
      </w:r>
      <w:r w:rsidRPr="00B63DB7">
        <w:rPr>
          <w:rFonts w:ascii="Times New Roman" w:hAnsi="Times New Roman"/>
          <w:i/>
          <w:sz w:val="24"/>
          <w:szCs w:val="24"/>
        </w:rPr>
        <w:t xml:space="preserve"> первых членов арифметической и геометрической прогрессий.</w:t>
      </w:r>
      <w:r w:rsidRPr="00B63DB7">
        <w:rPr>
          <w:rFonts w:ascii="Times New Roman" w:hAnsi="Times New Roman"/>
          <w:sz w:val="24"/>
          <w:szCs w:val="24"/>
        </w:rPr>
        <w:t xml:space="preserve"> </w:t>
      </w:r>
      <w:r w:rsidRPr="00B63DB7">
        <w:rPr>
          <w:rFonts w:ascii="Times New Roman" w:hAnsi="Times New Roman"/>
          <w:i/>
          <w:sz w:val="24"/>
          <w:szCs w:val="24"/>
        </w:rPr>
        <w:t>Сходящаяся геометрическая прогрессия.</w:t>
      </w:r>
      <w:r w:rsidRPr="00B63DB7">
        <w:rPr>
          <w:rFonts w:ascii="Times New Roman" w:hAnsi="Times New Roman"/>
          <w:sz w:val="24"/>
          <w:szCs w:val="24"/>
        </w:rPr>
        <w:t xml:space="preserve"> </w:t>
      </w:r>
    </w:p>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Решение текстовых задач</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Задачи на все арифметические действия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Решение текстовых задач арифметическим способом</w:t>
      </w:r>
      <w:r w:rsidRPr="00B63DB7">
        <w:rPr>
          <w:rFonts w:ascii="Times New Roman" w:hAnsi="Times New Roman"/>
          <w:i/>
          <w:sz w:val="24"/>
          <w:szCs w:val="24"/>
        </w:rPr>
        <w:t xml:space="preserve">. </w:t>
      </w:r>
      <w:r w:rsidRPr="00B63DB7">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lastRenderedPageBreak/>
        <w:t>Задачи на движение, работу и покупки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Задачи на части, доли, проценты</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Логические задачи</w:t>
      </w:r>
    </w:p>
    <w:p w:rsidR="00403DD3" w:rsidRPr="00B63DB7" w:rsidRDefault="00403DD3" w:rsidP="00B63DB7">
      <w:pPr>
        <w:spacing w:after="0" w:line="240" w:lineRule="auto"/>
        <w:ind w:firstLine="709"/>
        <w:jc w:val="both"/>
        <w:rPr>
          <w:rFonts w:ascii="Times New Roman" w:hAnsi="Times New Roman"/>
          <w:bCs/>
          <w:sz w:val="24"/>
          <w:szCs w:val="24"/>
        </w:rPr>
      </w:pPr>
      <w:r w:rsidRPr="00B63DB7">
        <w:rPr>
          <w:rFonts w:ascii="Times New Roman" w:hAnsi="Times New Roman"/>
          <w:bCs/>
          <w:sz w:val="24"/>
          <w:szCs w:val="24"/>
        </w:rPr>
        <w:t xml:space="preserve">Решение логических задач. </w:t>
      </w:r>
      <w:r w:rsidRPr="00B63DB7">
        <w:rPr>
          <w:rFonts w:ascii="Times New Roman" w:hAnsi="Times New Roman"/>
          <w:bCs/>
          <w:i/>
          <w:sz w:val="24"/>
          <w:szCs w:val="24"/>
        </w:rPr>
        <w:t>Решение логических задач с помощью графов, таблиц</w:t>
      </w:r>
      <w:r w:rsidRPr="00B63DB7">
        <w:rPr>
          <w:rFonts w:ascii="Times New Roman" w:hAnsi="Times New Roman"/>
          <w:bCs/>
          <w:sz w:val="24"/>
          <w:szCs w:val="24"/>
        </w:rPr>
        <w:t xml:space="preserve">. </w:t>
      </w:r>
    </w:p>
    <w:p w:rsidR="00403DD3" w:rsidRPr="00B63DB7" w:rsidRDefault="00403DD3" w:rsidP="00B63DB7">
      <w:pPr>
        <w:widowControl w:val="0"/>
        <w:spacing w:after="0" w:line="240" w:lineRule="auto"/>
        <w:ind w:firstLine="709"/>
        <w:jc w:val="both"/>
        <w:rPr>
          <w:rFonts w:ascii="Times New Roman" w:hAnsi="Times New Roman"/>
          <w:bCs/>
          <w:sz w:val="24"/>
          <w:szCs w:val="24"/>
        </w:rPr>
      </w:pPr>
      <w:r w:rsidRPr="00B63DB7">
        <w:rPr>
          <w:rFonts w:ascii="Times New Roman" w:hAnsi="Times New Roman"/>
          <w:b/>
          <w:sz w:val="24"/>
          <w:szCs w:val="24"/>
        </w:rPr>
        <w:t xml:space="preserve">Основные методы решения текстовых задач: </w:t>
      </w:r>
      <w:r w:rsidRPr="00B63DB7">
        <w:rPr>
          <w:rFonts w:ascii="Times New Roman" w:hAnsi="Times New Roman"/>
          <w:bCs/>
          <w:sz w:val="24"/>
          <w:szCs w:val="24"/>
        </w:rPr>
        <w:t xml:space="preserve">арифметический, алгебраический, перебор вариантов. </w:t>
      </w:r>
      <w:r w:rsidRPr="00B63DB7">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B63DB7" w:rsidRDefault="00403DD3" w:rsidP="00B63DB7">
      <w:pPr>
        <w:pStyle w:val="3"/>
        <w:spacing w:before="0" w:beforeAutospacing="0" w:after="0" w:afterAutospacing="0"/>
        <w:ind w:firstLine="709"/>
        <w:jc w:val="both"/>
        <w:rPr>
          <w:sz w:val="24"/>
          <w:szCs w:val="24"/>
        </w:rPr>
      </w:pPr>
      <w:bookmarkStart w:id="218" w:name="_Toc405513922"/>
      <w:bookmarkStart w:id="219" w:name="_Toc284662800"/>
      <w:bookmarkStart w:id="220" w:name="_Toc284663427"/>
      <w:r w:rsidRPr="00B63DB7">
        <w:rPr>
          <w:sz w:val="24"/>
          <w:szCs w:val="24"/>
        </w:rPr>
        <w:t>Статистика и теория вероятностей</w:t>
      </w:r>
      <w:bookmarkEnd w:id="218"/>
      <w:bookmarkEnd w:id="219"/>
      <w:bookmarkEnd w:id="220"/>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Статистика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63DB7">
        <w:rPr>
          <w:rFonts w:ascii="Times New Roman" w:hAnsi="Times New Roman"/>
          <w:i/>
          <w:sz w:val="24"/>
          <w:szCs w:val="24"/>
        </w:rPr>
        <w:t>медиана</w:t>
      </w:r>
      <w:r w:rsidRPr="00B63DB7">
        <w:rPr>
          <w:rFonts w:ascii="Times New Roman" w:hAnsi="Times New Roman"/>
          <w:sz w:val="24"/>
          <w:szCs w:val="24"/>
        </w:rPr>
        <w:t xml:space="preserve">, наибольшее и наименьшее значения. Меры рассеивания: размах, </w:t>
      </w:r>
      <w:r w:rsidRPr="00B63DB7">
        <w:rPr>
          <w:rFonts w:ascii="Times New Roman" w:hAnsi="Times New Roman"/>
          <w:i/>
          <w:sz w:val="24"/>
          <w:szCs w:val="24"/>
        </w:rPr>
        <w:t>дисперсия и стандартное отклонение</w:t>
      </w:r>
      <w:r w:rsidRPr="00B63DB7">
        <w:rPr>
          <w:rFonts w:ascii="Times New Roman" w:hAnsi="Times New Roman"/>
          <w:sz w:val="24"/>
          <w:szCs w:val="24"/>
        </w:rPr>
        <w:t xml:space="preserve">.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Случайная изменчивость. Изменчивость при измерениях. </w:t>
      </w:r>
      <w:r w:rsidRPr="00B63DB7">
        <w:rPr>
          <w:rFonts w:ascii="Times New Roman" w:hAnsi="Times New Roman"/>
          <w:i/>
          <w:sz w:val="24"/>
          <w:szCs w:val="24"/>
        </w:rPr>
        <w:t>Решающие правила. Закономерности в изменчивых величинах</w:t>
      </w:r>
      <w:r w:rsidRPr="00B63DB7">
        <w:rPr>
          <w:rFonts w:ascii="Times New Roman" w:hAnsi="Times New Roman"/>
          <w:sz w:val="24"/>
          <w:szCs w:val="24"/>
        </w:rPr>
        <w:t>.</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Случайные события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63DB7">
        <w:rPr>
          <w:rFonts w:ascii="Times New Roman" w:hAnsi="Times New Roman"/>
          <w:i/>
          <w:sz w:val="24"/>
          <w:szCs w:val="24"/>
        </w:rPr>
        <w:t>Представление событий с помощью диаграмм Эйлера.</w:t>
      </w:r>
      <w:r w:rsidRPr="00B63DB7">
        <w:rPr>
          <w:rFonts w:ascii="Times New Roman" w:hAnsi="Times New Roman"/>
          <w:sz w:val="24"/>
          <w:szCs w:val="24"/>
        </w:rPr>
        <w:t xml:space="preserve"> </w:t>
      </w:r>
      <w:r w:rsidRPr="00B63DB7">
        <w:rPr>
          <w:rFonts w:ascii="Times New Roman" w:hAnsi="Times New Roman"/>
          <w:i/>
          <w:sz w:val="24"/>
          <w:szCs w:val="24"/>
        </w:rPr>
        <w:t>Противоположные события, объединение и пересечение событий. Правило сложения вероятностей</w:t>
      </w:r>
      <w:r w:rsidRPr="00B63DB7">
        <w:rPr>
          <w:rFonts w:ascii="Times New Roman" w:hAnsi="Times New Roman"/>
          <w:sz w:val="24"/>
          <w:szCs w:val="24"/>
        </w:rPr>
        <w:t xml:space="preserve">. </w:t>
      </w:r>
      <w:r w:rsidRPr="00B63DB7">
        <w:rPr>
          <w:rFonts w:ascii="Times New Roman" w:hAnsi="Times New Roman"/>
          <w:i/>
          <w:sz w:val="24"/>
          <w:szCs w:val="24"/>
        </w:rPr>
        <w:t>Случайный выбор.</w:t>
      </w:r>
      <w:r w:rsidRPr="00B63DB7">
        <w:rPr>
          <w:rFonts w:ascii="Times New Roman" w:hAnsi="Times New Roman"/>
          <w:sz w:val="24"/>
          <w:szCs w:val="24"/>
        </w:rPr>
        <w:t xml:space="preserve"> </w:t>
      </w:r>
      <w:r w:rsidRPr="00B63DB7">
        <w:rPr>
          <w:rFonts w:ascii="Times New Roman" w:hAnsi="Times New Roman"/>
          <w:i/>
          <w:sz w:val="24"/>
          <w:szCs w:val="24"/>
        </w:rPr>
        <w:t>Представление эксперимента в виде дерева.</w:t>
      </w:r>
      <w:r w:rsidRPr="00B63DB7">
        <w:rPr>
          <w:rFonts w:ascii="Times New Roman" w:hAnsi="Times New Roman"/>
          <w:sz w:val="24"/>
          <w:szCs w:val="24"/>
        </w:rPr>
        <w:t xml:space="preserve"> </w:t>
      </w:r>
      <w:r w:rsidRPr="00B63DB7">
        <w:rPr>
          <w:rFonts w:ascii="Times New Roman" w:hAnsi="Times New Roman"/>
          <w:i/>
          <w:sz w:val="24"/>
          <w:szCs w:val="24"/>
        </w:rPr>
        <w:t>Независимые события. Умножение вероятностей независимых событий</w:t>
      </w:r>
      <w:r w:rsidRPr="00B63DB7">
        <w:rPr>
          <w:rFonts w:ascii="Times New Roman" w:hAnsi="Times New Roman"/>
          <w:sz w:val="24"/>
          <w:szCs w:val="24"/>
        </w:rPr>
        <w:t xml:space="preserve">. </w:t>
      </w:r>
      <w:r w:rsidRPr="00B63DB7">
        <w:rPr>
          <w:rFonts w:ascii="Times New Roman" w:hAnsi="Times New Roman"/>
          <w:i/>
          <w:sz w:val="24"/>
          <w:szCs w:val="24"/>
        </w:rPr>
        <w:t>Последовательные независимые испытания.</w:t>
      </w:r>
      <w:r w:rsidRPr="00B63DB7">
        <w:rPr>
          <w:rFonts w:ascii="Times New Roman" w:hAnsi="Times New Roman"/>
          <w:sz w:val="24"/>
          <w:szCs w:val="24"/>
        </w:rPr>
        <w:t xml:space="preserve"> Представление о независимых событиях в жизни.</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b/>
          <w:i/>
          <w:sz w:val="24"/>
          <w:szCs w:val="24"/>
        </w:rPr>
        <w:t>Элементы комбинаторики</w:t>
      </w:r>
    </w:p>
    <w:p w:rsidR="00403DD3" w:rsidRPr="00B63DB7" w:rsidRDefault="00403DD3" w:rsidP="00B63DB7">
      <w:pPr>
        <w:spacing w:after="0" w:line="240" w:lineRule="auto"/>
        <w:ind w:firstLine="709"/>
        <w:jc w:val="both"/>
        <w:rPr>
          <w:rFonts w:ascii="Times New Roman" w:hAnsi="Times New Roman"/>
          <w:b/>
          <w:i/>
          <w:sz w:val="24"/>
          <w:szCs w:val="24"/>
        </w:rPr>
      </w:pPr>
      <w:r w:rsidRPr="00B63DB7">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63DB7">
        <w:rPr>
          <w:rFonts w:ascii="Times New Roman" w:hAnsi="Times New Roman"/>
          <w:b/>
          <w:i/>
          <w:sz w:val="24"/>
          <w:szCs w:val="24"/>
        </w:rPr>
        <w:t xml:space="preserve">. </w:t>
      </w:r>
    </w:p>
    <w:p w:rsidR="00403DD3" w:rsidRPr="00B63DB7" w:rsidRDefault="00403DD3" w:rsidP="00B63DB7">
      <w:pPr>
        <w:spacing w:after="0" w:line="240" w:lineRule="auto"/>
        <w:ind w:firstLine="709"/>
        <w:jc w:val="both"/>
        <w:rPr>
          <w:rFonts w:ascii="Times New Roman" w:hAnsi="Times New Roman"/>
          <w:b/>
          <w:i/>
          <w:sz w:val="24"/>
          <w:szCs w:val="24"/>
        </w:rPr>
      </w:pPr>
      <w:r w:rsidRPr="00B63DB7">
        <w:rPr>
          <w:rFonts w:ascii="Times New Roman" w:hAnsi="Times New Roman"/>
          <w:b/>
          <w:i/>
          <w:sz w:val="24"/>
          <w:szCs w:val="24"/>
        </w:rPr>
        <w:t>Случайные величины</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B63DB7" w:rsidRDefault="00403DD3" w:rsidP="00B63DB7">
      <w:pPr>
        <w:pStyle w:val="3"/>
        <w:spacing w:before="0" w:beforeAutospacing="0" w:after="0" w:afterAutospacing="0"/>
        <w:ind w:firstLine="709"/>
        <w:jc w:val="both"/>
        <w:rPr>
          <w:sz w:val="24"/>
          <w:szCs w:val="24"/>
        </w:rPr>
      </w:pPr>
      <w:bookmarkStart w:id="221" w:name="_Toc405513923"/>
      <w:bookmarkStart w:id="222" w:name="_Toc284662801"/>
      <w:bookmarkStart w:id="223" w:name="_Toc284663428"/>
      <w:r w:rsidRPr="00B63DB7">
        <w:rPr>
          <w:sz w:val="24"/>
          <w:szCs w:val="24"/>
        </w:rPr>
        <w:t>Геометрия</w:t>
      </w:r>
      <w:bookmarkEnd w:id="221"/>
      <w:bookmarkEnd w:id="222"/>
      <w:bookmarkEnd w:id="223"/>
    </w:p>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Геометрические фигуры</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Фигуры в геометрии и в окружающем мире</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iCs/>
          <w:sz w:val="24"/>
          <w:szCs w:val="24"/>
        </w:rPr>
        <w:t>Осевая симметрия геометрических фигур. Центральная симметрия геометрических фигур</w:t>
      </w:r>
      <w:r w:rsidRPr="00B63DB7">
        <w:rPr>
          <w:rFonts w:ascii="Times New Roman" w:hAnsi="Times New Roman"/>
          <w:i/>
          <w:iCs/>
          <w:sz w:val="24"/>
          <w:szCs w:val="24"/>
        </w:rPr>
        <w:t>.</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Многоугольники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 xml:space="preserve">Многоугольник, его элементы и его свойства. Распознавание некоторых многоугольников. </w:t>
      </w:r>
      <w:r w:rsidRPr="00B63DB7">
        <w:rPr>
          <w:rFonts w:ascii="Times New Roman" w:hAnsi="Times New Roman"/>
          <w:bCs/>
          <w:i/>
          <w:sz w:val="24"/>
          <w:szCs w:val="24"/>
        </w:rPr>
        <w:t>В</w:t>
      </w:r>
      <w:r w:rsidRPr="00B63DB7">
        <w:rPr>
          <w:rFonts w:ascii="Times New Roman" w:hAnsi="Times New Roman"/>
          <w:i/>
          <w:sz w:val="24"/>
          <w:szCs w:val="24"/>
        </w:rPr>
        <w:t>ыпуклые и невыпуклые многоугольники</w:t>
      </w:r>
      <w:r w:rsidRPr="00B63DB7">
        <w:rPr>
          <w:rFonts w:ascii="Times New Roman" w:hAnsi="Times New Roman"/>
          <w:sz w:val="24"/>
          <w:szCs w:val="24"/>
        </w:rPr>
        <w:t>. Правильные многоугольники.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B63DB7" w:rsidRDefault="00403DD3"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Окружность, круг</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Cs/>
          <w:sz w:val="24"/>
          <w:szCs w:val="24"/>
        </w:rPr>
        <w:t>И</w:t>
      </w:r>
      <w:r w:rsidRPr="00B63DB7">
        <w:rPr>
          <w:rFonts w:ascii="Times New Roman" w:hAnsi="Times New Roman"/>
          <w:sz w:val="24"/>
          <w:szCs w:val="24"/>
        </w:rPr>
        <w:t xml:space="preserve">х элементы и свойства; центральные и вписанные углы. Касательная </w:t>
      </w:r>
      <w:r w:rsidRPr="00B63DB7">
        <w:rPr>
          <w:rFonts w:ascii="Times New Roman" w:hAnsi="Times New Roman"/>
          <w:i/>
          <w:sz w:val="24"/>
          <w:szCs w:val="24"/>
        </w:rPr>
        <w:t>и секущая</w:t>
      </w:r>
      <w:r w:rsidRPr="00B63DB7">
        <w:rPr>
          <w:rFonts w:ascii="Times New Roman" w:hAnsi="Times New Roman"/>
          <w:sz w:val="24"/>
          <w:szCs w:val="24"/>
        </w:rPr>
        <w:t xml:space="preserve"> к окружности, </w:t>
      </w:r>
      <w:r w:rsidRPr="00B63DB7">
        <w:rPr>
          <w:rFonts w:ascii="Times New Roman" w:hAnsi="Times New Roman"/>
          <w:i/>
          <w:sz w:val="24"/>
          <w:szCs w:val="24"/>
        </w:rPr>
        <w:t>их свойства</w:t>
      </w:r>
      <w:r w:rsidRPr="00B63DB7">
        <w:rPr>
          <w:rFonts w:ascii="Times New Roman" w:hAnsi="Times New Roman"/>
          <w:sz w:val="24"/>
          <w:szCs w:val="24"/>
        </w:rPr>
        <w:t xml:space="preserve">. Вписанные и описанные окружности для треугольников, </w:t>
      </w:r>
      <w:r w:rsidRPr="00B63DB7">
        <w:rPr>
          <w:rFonts w:ascii="Times New Roman" w:hAnsi="Times New Roman"/>
          <w:i/>
          <w:sz w:val="24"/>
          <w:szCs w:val="24"/>
        </w:rPr>
        <w:t>четырёхугольников, правильных многоугольников</w:t>
      </w:r>
      <w:r w:rsidRPr="00B63DB7">
        <w:rPr>
          <w:rFonts w:ascii="Times New Roman" w:hAnsi="Times New Roman"/>
          <w:sz w:val="24"/>
          <w:szCs w:val="24"/>
        </w:rPr>
        <w:t xml:space="preserve">.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Геометрические фигуры в пространстве (объёмные тела)</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B63DB7">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B63DB7">
        <w:rPr>
          <w:rFonts w:ascii="Times New Roman" w:hAnsi="Times New Roman"/>
          <w:i/>
          <w:sz w:val="24"/>
          <w:szCs w:val="24"/>
        </w:rPr>
        <w:t xml:space="preserve">. </w:t>
      </w:r>
    </w:p>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Отношения</w:t>
      </w:r>
    </w:p>
    <w:p w:rsidR="00403DD3" w:rsidRPr="00B63DB7" w:rsidRDefault="00403DD3"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Равенство фигур</w:t>
      </w:r>
    </w:p>
    <w:p w:rsidR="00403DD3" w:rsidRPr="00B63DB7" w:rsidRDefault="00403DD3" w:rsidP="00B63DB7">
      <w:pPr>
        <w:spacing w:after="0" w:line="240" w:lineRule="auto"/>
        <w:ind w:firstLine="709"/>
        <w:jc w:val="both"/>
        <w:rPr>
          <w:rFonts w:ascii="Times New Roman" w:hAnsi="Times New Roman"/>
          <w:i/>
          <w:iCs/>
          <w:sz w:val="24"/>
          <w:szCs w:val="24"/>
        </w:rPr>
      </w:pPr>
      <w:r w:rsidRPr="00B63DB7">
        <w:rPr>
          <w:rFonts w:ascii="Times New Roman" w:hAnsi="Times New Roman"/>
          <w:bCs/>
          <w:sz w:val="24"/>
          <w:szCs w:val="24"/>
        </w:rPr>
        <w:t>С</w:t>
      </w:r>
      <w:r w:rsidRPr="00B63DB7">
        <w:rPr>
          <w:rFonts w:ascii="Times New Roman" w:hAnsi="Times New Roman"/>
          <w:sz w:val="24"/>
          <w:szCs w:val="24"/>
        </w:rPr>
        <w:t xml:space="preserve">войства равных треугольников. Признаки равенства треугольников.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Параллельно</w:t>
      </w:r>
      <w:r w:rsidRPr="00B63DB7">
        <w:rPr>
          <w:rFonts w:ascii="Times New Roman" w:hAnsi="Times New Roman"/>
          <w:b/>
          <w:bCs/>
          <w:sz w:val="24"/>
          <w:szCs w:val="24"/>
        </w:rPr>
        <w:softHyphen/>
        <w:t>сть прямых</w:t>
      </w:r>
    </w:p>
    <w:p w:rsidR="00403DD3" w:rsidRPr="00B63DB7" w:rsidRDefault="00403DD3" w:rsidP="00B63DB7">
      <w:pPr>
        <w:spacing w:after="0" w:line="240" w:lineRule="auto"/>
        <w:ind w:firstLine="709"/>
        <w:jc w:val="both"/>
        <w:rPr>
          <w:rFonts w:ascii="Times New Roman" w:hAnsi="Times New Roman"/>
          <w:i/>
          <w:iCs/>
          <w:sz w:val="24"/>
          <w:szCs w:val="24"/>
        </w:rPr>
      </w:pPr>
      <w:r w:rsidRPr="00B63DB7">
        <w:rPr>
          <w:rFonts w:ascii="Times New Roman" w:hAnsi="Times New Roman"/>
          <w:sz w:val="24"/>
          <w:szCs w:val="24"/>
        </w:rPr>
        <w:t xml:space="preserve">Признаки и свойства параллельных прямых. </w:t>
      </w:r>
      <w:r w:rsidRPr="00B63DB7">
        <w:rPr>
          <w:rFonts w:ascii="Times New Roman" w:hAnsi="Times New Roman"/>
          <w:i/>
          <w:sz w:val="24"/>
          <w:szCs w:val="24"/>
        </w:rPr>
        <w:t>Аксиома параллельности Евклида</w:t>
      </w:r>
      <w:r w:rsidRPr="00B63DB7">
        <w:rPr>
          <w:rFonts w:ascii="Times New Roman" w:hAnsi="Times New Roman"/>
          <w:sz w:val="24"/>
          <w:szCs w:val="24"/>
        </w:rPr>
        <w:t xml:space="preserve">. </w:t>
      </w:r>
      <w:r w:rsidRPr="00B63DB7">
        <w:rPr>
          <w:rFonts w:ascii="Times New Roman" w:hAnsi="Times New Roman"/>
          <w:i/>
          <w:sz w:val="24"/>
          <w:szCs w:val="24"/>
        </w:rPr>
        <w:t>Теорема Фалеса</w:t>
      </w:r>
      <w:r w:rsidRPr="00B63DB7">
        <w:rPr>
          <w:rFonts w:ascii="Times New Roman" w:hAnsi="Times New Roman"/>
          <w:sz w:val="24"/>
          <w:szCs w:val="24"/>
        </w:rPr>
        <w:t>.</w:t>
      </w:r>
    </w:p>
    <w:p w:rsidR="00403DD3" w:rsidRPr="00B63DB7" w:rsidRDefault="00403DD3"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Перпендикулярные прямые</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B63DB7">
        <w:rPr>
          <w:rFonts w:ascii="Times New Roman" w:hAnsi="Times New Roman"/>
          <w:i/>
          <w:sz w:val="24"/>
          <w:szCs w:val="24"/>
        </w:rPr>
        <w:t>Свойства и признаки перпендикулярности</w:t>
      </w:r>
      <w:r w:rsidRPr="00B63DB7">
        <w:rPr>
          <w:rFonts w:ascii="Times New Roman" w:hAnsi="Times New Roman"/>
          <w:sz w:val="24"/>
          <w:szCs w:val="24"/>
        </w:rPr>
        <w:t xml:space="preserve">.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i/>
          <w:sz w:val="24"/>
          <w:szCs w:val="24"/>
        </w:rPr>
        <w:t>Подобие</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i/>
          <w:sz w:val="24"/>
          <w:szCs w:val="24"/>
        </w:rPr>
        <w:t>Пропорциональные отрезки, подобие фигур. Подобные треугольники. Признаки подобия</w:t>
      </w:r>
      <w:r w:rsidRPr="00B63DB7">
        <w:rPr>
          <w:rFonts w:ascii="Times New Roman" w:hAnsi="Times New Roman"/>
          <w:sz w:val="24"/>
          <w:szCs w:val="24"/>
        </w:rPr>
        <w:t xml:space="preserve">. </w:t>
      </w:r>
    </w:p>
    <w:p w:rsidR="00403DD3" w:rsidRPr="00B63DB7" w:rsidRDefault="00403DD3" w:rsidP="00B63DB7">
      <w:pPr>
        <w:spacing w:after="0" w:line="240" w:lineRule="auto"/>
        <w:ind w:firstLine="709"/>
        <w:jc w:val="both"/>
        <w:rPr>
          <w:rFonts w:ascii="Times New Roman" w:hAnsi="Times New Roman"/>
          <w:i/>
          <w:iCs/>
          <w:sz w:val="24"/>
          <w:szCs w:val="24"/>
        </w:rPr>
      </w:pPr>
      <w:r w:rsidRPr="00B63DB7">
        <w:rPr>
          <w:rFonts w:ascii="Times New Roman" w:hAnsi="Times New Roman"/>
          <w:b/>
          <w:sz w:val="24"/>
          <w:szCs w:val="24"/>
        </w:rPr>
        <w:t>Взаимное расположение</w:t>
      </w:r>
      <w:r w:rsidRPr="00B63DB7">
        <w:rPr>
          <w:rFonts w:ascii="Times New Roman" w:hAnsi="Times New Roman"/>
          <w:sz w:val="24"/>
          <w:szCs w:val="24"/>
        </w:rPr>
        <w:t xml:space="preserve"> прямой и окружности</w:t>
      </w:r>
      <w:r w:rsidRPr="00B63DB7">
        <w:rPr>
          <w:rFonts w:ascii="Times New Roman" w:hAnsi="Times New Roman"/>
          <w:i/>
          <w:sz w:val="24"/>
          <w:szCs w:val="24"/>
        </w:rPr>
        <w:t>, двух окружностей.</w:t>
      </w:r>
    </w:p>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Измерения и вычисления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Величины</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Измерения и вычисления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63DB7">
        <w:rPr>
          <w:rFonts w:ascii="Times New Roman" w:hAnsi="Times New Roman"/>
          <w:i/>
          <w:sz w:val="24"/>
          <w:szCs w:val="24"/>
        </w:rPr>
        <w:t>Тригонометрические функции тупого угла.</w:t>
      </w:r>
      <w:r w:rsidRPr="00B63DB7">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63DB7">
        <w:rPr>
          <w:rFonts w:ascii="Times New Roman" w:hAnsi="Times New Roman"/>
          <w:sz w:val="24"/>
          <w:szCs w:val="24"/>
        </w:rPr>
        <w:softHyphen/>
        <w:t xml:space="preserve">ружности и площади круга. Сравнение и вычисление площадей. Теорема Пифагора. </w:t>
      </w:r>
      <w:r w:rsidRPr="00B63DB7">
        <w:rPr>
          <w:rFonts w:ascii="Times New Roman" w:hAnsi="Times New Roman"/>
          <w:i/>
          <w:sz w:val="24"/>
          <w:szCs w:val="24"/>
        </w:rPr>
        <w:t>Теорема синусов. Теорема косинусов</w:t>
      </w:r>
      <w:r w:rsidRPr="00B63DB7">
        <w:rPr>
          <w:rFonts w:ascii="Times New Roman" w:hAnsi="Times New Roman"/>
          <w:sz w:val="24"/>
          <w:szCs w:val="24"/>
        </w:rPr>
        <w:t>.</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Расстояния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Расстояние между точками. Расстояние от точки до прямой. </w:t>
      </w:r>
      <w:r w:rsidRPr="00B63DB7">
        <w:rPr>
          <w:rFonts w:ascii="Times New Roman" w:hAnsi="Times New Roman"/>
          <w:i/>
          <w:sz w:val="24"/>
          <w:szCs w:val="24"/>
        </w:rPr>
        <w:t>Расстояние между фигурами</w:t>
      </w:r>
      <w:r w:rsidRPr="00B63DB7">
        <w:rPr>
          <w:rFonts w:ascii="Times New Roman" w:hAnsi="Times New Roman"/>
          <w:sz w:val="24"/>
          <w:szCs w:val="24"/>
        </w:rPr>
        <w:t xml:space="preserve">. </w:t>
      </w:r>
    </w:p>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Геометрические построения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Геометрические построения для иллюстрации свойств геометрических фигур.</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lastRenderedPageBreak/>
        <w:t xml:space="preserve"> </w:t>
      </w:r>
      <w:r w:rsidRPr="00B63DB7">
        <w:rPr>
          <w:rFonts w:ascii="Times New Roman" w:hAnsi="Times New Roman"/>
          <w:sz w:val="24"/>
          <w:szCs w:val="24"/>
        </w:rPr>
        <w:t xml:space="preserve">Инструменты для построений: циркуль, линейка, угольник. </w:t>
      </w:r>
      <w:r w:rsidRPr="00B63DB7">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Деление отрезка в данном отношении.</w:t>
      </w:r>
    </w:p>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 xml:space="preserve">Геометрические преобразования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Преобразования</w:t>
      </w:r>
    </w:p>
    <w:p w:rsidR="00403DD3" w:rsidRPr="00B63DB7" w:rsidRDefault="00403DD3" w:rsidP="00B63DB7">
      <w:pPr>
        <w:spacing w:after="0" w:line="240" w:lineRule="auto"/>
        <w:ind w:firstLine="709"/>
        <w:jc w:val="both"/>
        <w:rPr>
          <w:rFonts w:ascii="Times New Roman" w:hAnsi="Times New Roman"/>
          <w:b/>
          <w:bCs/>
          <w:sz w:val="24"/>
          <w:szCs w:val="24"/>
        </w:rPr>
      </w:pPr>
      <w:r w:rsidRPr="00B63DB7">
        <w:rPr>
          <w:rFonts w:ascii="Times New Roman" w:hAnsi="Times New Roman"/>
          <w:sz w:val="24"/>
          <w:szCs w:val="24"/>
        </w:rPr>
        <w:t xml:space="preserve">Понятие преобразования. Представление о метапредметном понятии «преобразование». </w:t>
      </w:r>
      <w:r w:rsidRPr="00B63DB7">
        <w:rPr>
          <w:rFonts w:ascii="Times New Roman" w:hAnsi="Times New Roman"/>
          <w:i/>
          <w:sz w:val="24"/>
          <w:szCs w:val="24"/>
        </w:rPr>
        <w:t>Подобие</w:t>
      </w:r>
      <w:r w:rsidRPr="00B63DB7">
        <w:rPr>
          <w:rFonts w:ascii="Times New Roman" w:hAnsi="Times New Roman"/>
          <w:sz w:val="24"/>
          <w:szCs w:val="24"/>
        </w:rPr>
        <w:t>.</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Движения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Осевая и центральная симметрия</w:t>
      </w:r>
      <w:r w:rsidRPr="00B63DB7">
        <w:rPr>
          <w:rFonts w:ascii="Times New Roman" w:hAnsi="Times New Roman"/>
          <w:i/>
          <w:sz w:val="24"/>
          <w:szCs w:val="24"/>
        </w:rPr>
        <w:t>, поворот и параллельный перенос.</w:t>
      </w:r>
      <w:r w:rsidRPr="00B63DB7">
        <w:rPr>
          <w:rFonts w:ascii="Times New Roman" w:hAnsi="Times New Roman"/>
          <w:sz w:val="24"/>
          <w:szCs w:val="24"/>
        </w:rPr>
        <w:t xml:space="preserve"> </w:t>
      </w:r>
      <w:r w:rsidRPr="00B63DB7">
        <w:rPr>
          <w:rFonts w:ascii="Times New Roman" w:hAnsi="Times New Roman"/>
          <w:i/>
          <w:sz w:val="24"/>
          <w:szCs w:val="24"/>
        </w:rPr>
        <w:t>Комбинации движений на плоскости и их свойства</w:t>
      </w:r>
      <w:r w:rsidRPr="00B63DB7">
        <w:rPr>
          <w:rFonts w:ascii="Times New Roman" w:hAnsi="Times New Roman"/>
          <w:sz w:val="24"/>
          <w:szCs w:val="24"/>
        </w:rPr>
        <w:t xml:space="preserve">. </w:t>
      </w:r>
    </w:p>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Векторы и координаты на плоскости</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iCs/>
          <w:sz w:val="24"/>
          <w:szCs w:val="24"/>
        </w:rPr>
        <w:t>Векторы</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Понятие вектора, действия над векторами</w:t>
      </w:r>
      <w:r w:rsidRPr="00B63DB7">
        <w:rPr>
          <w:rFonts w:ascii="Times New Roman" w:hAnsi="Times New Roman"/>
          <w:i/>
          <w:sz w:val="24"/>
          <w:szCs w:val="24"/>
        </w:rPr>
        <w:t xml:space="preserve">, </w:t>
      </w:r>
      <w:r w:rsidRPr="00B63DB7">
        <w:rPr>
          <w:rFonts w:ascii="Times New Roman" w:hAnsi="Times New Roman"/>
          <w:sz w:val="24"/>
          <w:szCs w:val="24"/>
        </w:rPr>
        <w:t>использование векторов в физике,</w:t>
      </w:r>
      <w:r w:rsidRPr="00B63DB7">
        <w:rPr>
          <w:rFonts w:ascii="Times New Roman" w:hAnsi="Times New Roman"/>
          <w:i/>
          <w:sz w:val="24"/>
          <w:szCs w:val="24"/>
        </w:rPr>
        <w:t xml:space="preserve"> разложение вектора на составляющие, скалярное произведение</w:t>
      </w:r>
      <w:r w:rsidRPr="00B63DB7">
        <w:rPr>
          <w:rFonts w:ascii="Times New Roman" w:hAnsi="Times New Roman"/>
          <w:sz w:val="24"/>
          <w:szCs w:val="24"/>
        </w:rPr>
        <w:t xml:space="preserve">. </w:t>
      </w:r>
    </w:p>
    <w:p w:rsidR="00403DD3" w:rsidRPr="00B63DB7" w:rsidRDefault="00403DD3"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Координаты</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Основные понятия, </w:t>
      </w:r>
      <w:r w:rsidRPr="00B63DB7">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Применение векторов и координат для решения простейших геометрических задач.</w:t>
      </w:r>
    </w:p>
    <w:p w:rsidR="00403DD3" w:rsidRPr="00B63DB7" w:rsidRDefault="00403DD3" w:rsidP="00B63DB7">
      <w:pPr>
        <w:pStyle w:val="3"/>
        <w:spacing w:before="0" w:beforeAutospacing="0" w:after="0" w:afterAutospacing="0"/>
        <w:ind w:firstLine="709"/>
        <w:jc w:val="both"/>
        <w:rPr>
          <w:sz w:val="24"/>
          <w:szCs w:val="24"/>
        </w:rPr>
      </w:pPr>
      <w:bookmarkStart w:id="224" w:name="_Toc405513924"/>
      <w:bookmarkStart w:id="225" w:name="_Toc284662802"/>
      <w:bookmarkStart w:id="226" w:name="_Toc284663429"/>
      <w:r w:rsidRPr="00B63DB7">
        <w:rPr>
          <w:sz w:val="24"/>
          <w:szCs w:val="24"/>
        </w:rPr>
        <w:t>История математики</w:t>
      </w:r>
      <w:bookmarkEnd w:id="224"/>
      <w:bookmarkEnd w:id="225"/>
      <w:bookmarkEnd w:id="226"/>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Геометрия и искусство. Геометрические закономерности окружающего мира.</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Математика в развитии России: Петр </w:t>
      </w:r>
      <w:r w:rsidRPr="00B63DB7">
        <w:rPr>
          <w:rFonts w:ascii="Times New Roman" w:hAnsi="Times New Roman"/>
          <w:i/>
          <w:sz w:val="24"/>
          <w:szCs w:val="24"/>
          <w:lang w:val="en-US"/>
        </w:rPr>
        <w:t>I</w:t>
      </w:r>
      <w:r w:rsidRPr="00B63DB7">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B63DB7" w:rsidRDefault="00403DD3" w:rsidP="00B63DB7">
      <w:pPr>
        <w:spacing w:after="0" w:line="240" w:lineRule="auto"/>
        <w:ind w:firstLine="709"/>
        <w:jc w:val="both"/>
        <w:rPr>
          <w:rFonts w:ascii="Times New Roman" w:hAnsi="Times New Roman"/>
          <w:i/>
          <w:sz w:val="24"/>
          <w:szCs w:val="24"/>
        </w:rPr>
      </w:pPr>
    </w:p>
    <w:p w:rsidR="00403DD3" w:rsidRPr="00B63DB7" w:rsidRDefault="00403DD3" w:rsidP="00B63DB7">
      <w:pPr>
        <w:pStyle w:val="2"/>
        <w:spacing w:line="240" w:lineRule="auto"/>
        <w:rPr>
          <w:i/>
          <w:sz w:val="24"/>
          <w:szCs w:val="24"/>
        </w:rPr>
      </w:pPr>
      <w:bookmarkStart w:id="227" w:name="_Toc405513925"/>
      <w:bookmarkStart w:id="228" w:name="_Toc284662803"/>
      <w:bookmarkStart w:id="229" w:name="_Toc284663430"/>
      <w:r w:rsidRPr="00B63DB7">
        <w:rPr>
          <w:sz w:val="24"/>
          <w:szCs w:val="24"/>
        </w:rPr>
        <w:t>Содержание курса математики в 7-9 классах (углублённый уровень)</w:t>
      </w:r>
      <w:bookmarkEnd w:id="227"/>
      <w:bookmarkEnd w:id="228"/>
      <w:bookmarkEnd w:id="229"/>
    </w:p>
    <w:p w:rsidR="00403DD3" w:rsidRPr="00B63DB7" w:rsidRDefault="00403DD3" w:rsidP="00B63DB7">
      <w:pPr>
        <w:pStyle w:val="3"/>
        <w:spacing w:before="0" w:beforeAutospacing="0" w:after="0" w:afterAutospacing="0"/>
        <w:ind w:firstLine="709"/>
        <w:jc w:val="both"/>
        <w:rPr>
          <w:sz w:val="24"/>
          <w:szCs w:val="24"/>
        </w:rPr>
      </w:pPr>
      <w:bookmarkStart w:id="230" w:name="_Toc405513926"/>
      <w:bookmarkStart w:id="231" w:name="_Toc284662804"/>
      <w:bookmarkStart w:id="232" w:name="_Toc284663431"/>
      <w:r w:rsidRPr="00B63DB7">
        <w:rPr>
          <w:sz w:val="24"/>
          <w:szCs w:val="24"/>
        </w:rPr>
        <w:t>Алгебра</w:t>
      </w:r>
      <w:bookmarkEnd w:id="230"/>
      <w:bookmarkEnd w:id="231"/>
      <w:bookmarkEnd w:id="232"/>
    </w:p>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Числа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lastRenderedPageBreak/>
        <w:t>Рациональные числа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Иррациональные числа</w:t>
      </w:r>
    </w:p>
    <w:p w:rsidR="00403DD3" w:rsidRPr="00B63DB7" w:rsidRDefault="00403DD3" w:rsidP="00B63DB7">
      <w:pPr>
        <w:spacing w:after="0" w:line="240" w:lineRule="auto"/>
        <w:ind w:firstLine="709"/>
        <w:jc w:val="both"/>
        <w:rPr>
          <w:rFonts w:ascii="Times New Roman" w:hAnsi="Times New Roman"/>
          <w:bCs/>
          <w:sz w:val="24"/>
          <w:szCs w:val="24"/>
        </w:rPr>
      </w:pPr>
      <w:r w:rsidRPr="00B63DB7">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B63DB7">
        <w:rPr>
          <w:rFonts w:ascii="Times New Roman" w:hAnsi="Times New Roman"/>
          <w:bCs/>
          <w:sz w:val="24"/>
          <w:szCs w:val="24"/>
        </w:rPr>
        <w:t>Множество действительных чисел.</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Представления о расширениях числовых множеств. </w:t>
      </w:r>
      <w:bookmarkStart w:id="233" w:name="_Toc403076053"/>
    </w:p>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Тождественные преобразования</w:t>
      </w:r>
      <w:bookmarkEnd w:id="233"/>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Числовые и буквенные выражения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Многочлены</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Cs/>
          <w:sz w:val="24"/>
          <w:szCs w:val="24"/>
        </w:rPr>
        <w:t>Квадратный трёхчлен.</w:t>
      </w:r>
      <w:r w:rsidRPr="00B63DB7">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Понятие тождества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Тождественное преобразование. Представление о тождестве на множестве.</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Дробно-рациональные выражения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Преобразование выражений, содержащих знак модуля.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Иррациональные выражения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Корни </w:t>
      </w:r>
      <w:r w:rsidRPr="00B63DB7">
        <w:rPr>
          <w:rFonts w:ascii="Times New Roman" w:hAnsi="Times New Roman"/>
          <w:i/>
          <w:sz w:val="24"/>
          <w:szCs w:val="24"/>
        </w:rPr>
        <w:t>n</w:t>
      </w:r>
      <w:r w:rsidRPr="00B63DB7">
        <w:rPr>
          <w:rFonts w:ascii="Times New Roman" w:hAnsi="Times New Roman"/>
          <w:sz w:val="24"/>
          <w:szCs w:val="24"/>
        </w:rPr>
        <w:t xml:space="preserve">-ых степеней. Допустимые значения переменных в выражениях, содержащих корни </w:t>
      </w:r>
      <w:r w:rsidRPr="00B63DB7">
        <w:rPr>
          <w:rFonts w:ascii="Times New Roman" w:hAnsi="Times New Roman"/>
          <w:i/>
          <w:sz w:val="24"/>
          <w:szCs w:val="24"/>
        </w:rPr>
        <w:t>n</w:t>
      </w:r>
      <w:r w:rsidRPr="00B63DB7">
        <w:rPr>
          <w:rFonts w:ascii="Times New Roman" w:hAnsi="Times New Roman"/>
          <w:sz w:val="24"/>
          <w:szCs w:val="24"/>
        </w:rPr>
        <w:t xml:space="preserve">-ых степеней. Преобразование выражений, содержащих корни </w:t>
      </w:r>
      <w:r w:rsidRPr="00B63DB7">
        <w:rPr>
          <w:rFonts w:ascii="Times New Roman" w:hAnsi="Times New Roman"/>
          <w:i/>
          <w:sz w:val="24"/>
          <w:szCs w:val="24"/>
        </w:rPr>
        <w:t>n</w:t>
      </w:r>
      <w:r w:rsidRPr="00B63DB7">
        <w:rPr>
          <w:rFonts w:ascii="Times New Roman" w:hAnsi="Times New Roman"/>
          <w:sz w:val="24"/>
          <w:szCs w:val="24"/>
        </w:rPr>
        <w:t xml:space="preserve">-ых степеней.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B63DB7" w:rsidRDefault="00403DD3" w:rsidP="00B63DB7">
      <w:pPr>
        <w:pStyle w:val="aff6"/>
        <w:spacing w:after="0" w:line="240" w:lineRule="auto"/>
        <w:ind w:firstLine="709"/>
        <w:jc w:val="both"/>
        <w:rPr>
          <w:rFonts w:ascii="Times New Roman" w:hAnsi="Times New Roman"/>
          <w:b/>
          <w:i w:val="0"/>
          <w:color w:val="auto"/>
        </w:rPr>
      </w:pPr>
      <w:bookmarkStart w:id="234" w:name="_Toc403076054"/>
      <w:r w:rsidRPr="00B63DB7">
        <w:rPr>
          <w:rFonts w:ascii="Times New Roman" w:hAnsi="Times New Roman"/>
          <w:b/>
          <w:i w:val="0"/>
          <w:color w:val="auto"/>
        </w:rPr>
        <w:t xml:space="preserve">Уравнения </w:t>
      </w:r>
      <w:bookmarkEnd w:id="234"/>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Равенства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Числовое равенство. Свойства числовых равенств. Равенство с переменной.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Уравнения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Методы решения уравнений</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Линейное уравнение и его корни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Квадратное уравнение и его корни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Дробно-рациональные уравнения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Решение дробно-рациональных уравнений.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Простейшие иррациональные уравнения вида</w:t>
      </w:r>
      <w:r w:rsidRPr="00B63DB7">
        <w:rPr>
          <w:rFonts w:ascii="Times New Roman" w:hAnsi="Times New Roman"/>
          <w:sz w:val="24"/>
          <w:szCs w:val="24"/>
        </w:rPr>
        <w:t xml:space="preserve">: </w:t>
      </w:r>
      <w:r w:rsidRPr="00B63DB7">
        <w:rPr>
          <w:rFonts w:ascii="Times New Roman" w:hAnsi="Times New Roman"/>
          <w:position w:val="-16"/>
          <w:sz w:val="24"/>
          <w:szCs w:val="24"/>
        </w:rPr>
        <w:object w:dxaOrig="1120" w:dyaOrig="460">
          <v:shape id="_x0000_i1048" type="#_x0000_t75" style="width:55.9pt;height:23.7pt" o:ole="">
            <v:imagedata r:id="rId9" o:title=""/>
          </v:shape>
          <o:OLEObject Type="Embed" ProgID="Equation.DSMT4" ShapeID="_x0000_i1048" DrawAspect="Content" ObjectID="_1517568220" r:id="rId49"/>
        </w:object>
      </w:r>
      <w:r w:rsidRPr="00B63DB7">
        <w:rPr>
          <w:rFonts w:ascii="Times New Roman" w:hAnsi="Times New Roman"/>
          <w:sz w:val="24"/>
          <w:szCs w:val="24"/>
        </w:rPr>
        <w:t xml:space="preserve">; </w:t>
      </w:r>
      <w:r w:rsidRPr="00B63DB7">
        <w:rPr>
          <w:rFonts w:ascii="Times New Roman" w:hAnsi="Times New Roman"/>
          <w:position w:val="-16"/>
          <w:sz w:val="24"/>
          <w:szCs w:val="24"/>
        </w:rPr>
        <w:object w:dxaOrig="1680" w:dyaOrig="460">
          <v:shape id="_x0000_i1049" type="#_x0000_t75" style="width:83pt;height:23.7pt" o:ole="">
            <v:imagedata r:id="rId11" o:title=""/>
          </v:shape>
          <o:OLEObject Type="Embed" ProgID="Equation.DSMT4" ShapeID="_x0000_i1049" DrawAspect="Content" ObjectID="_1517568221" r:id="rId50"/>
        </w:object>
      </w:r>
      <w:r w:rsidR="00CC6700" w:rsidRPr="00B63DB7">
        <w:rPr>
          <w:rFonts w:ascii="Times New Roman" w:eastAsia="Times New Roman" w:hAnsi="Times New Roman"/>
          <w:sz w:val="24"/>
          <w:szCs w:val="24"/>
        </w:rPr>
        <w:fldChar w:fldCharType="begin"/>
      </w:r>
      <w:r w:rsidRPr="00B63DB7">
        <w:rPr>
          <w:rFonts w:ascii="Times New Roman" w:eastAsia="Times New Roman" w:hAnsi="Times New Roman"/>
          <w:sz w:val="24"/>
          <w:szCs w:val="24"/>
        </w:rPr>
        <w:instrText xml:space="preserve"> QUOTE </w:instrText>
      </w:r>
      <w:r w:rsidR="00A534F0">
        <w:rPr>
          <w:rFonts w:ascii="Times New Roman" w:hAnsi="Times New Roman"/>
          <w:noProof/>
          <w:position w:val="-9"/>
          <w:sz w:val="24"/>
          <w:szCs w:val="24"/>
          <w:lang w:eastAsia="ru-RU"/>
        </w:rPr>
        <w:drawing>
          <wp:inline distT="0" distB="0" distL="0" distR="0">
            <wp:extent cx="814705" cy="258445"/>
            <wp:effectExtent l="19050" t="0" r="4445"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814705" cy="258445"/>
                    </a:xfrm>
                    <a:prstGeom prst="rect">
                      <a:avLst/>
                    </a:prstGeom>
                    <a:noFill/>
                    <a:ln w="9525">
                      <a:noFill/>
                      <a:miter lim="800000"/>
                      <a:headEnd/>
                      <a:tailEnd/>
                    </a:ln>
                  </pic:spPr>
                </pic:pic>
              </a:graphicData>
            </a:graphic>
          </wp:inline>
        </w:drawing>
      </w:r>
      <w:r w:rsidRPr="00B63DB7">
        <w:rPr>
          <w:rFonts w:ascii="Times New Roman" w:eastAsia="Times New Roman" w:hAnsi="Times New Roman"/>
          <w:sz w:val="24"/>
          <w:szCs w:val="24"/>
        </w:rPr>
        <w:instrText xml:space="preserve"> </w:instrText>
      </w:r>
      <w:r w:rsidR="00CC6700" w:rsidRPr="00B63DB7">
        <w:rPr>
          <w:rFonts w:ascii="Times New Roman" w:eastAsia="Times New Roman" w:hAnsi="Times New Roman"/>
          <w:sz w:val="24"/>
          <w:szCs w:val="24"/>
        </w:rPr>
        <w:fldChar w:fldCharType="separate"/>
      </w:r>
      <w:r w:rsidR="00A534F0">
        <w:rPr>
          <w:rFonts w:ascii="Times New Roman" w:hAnsi="Times New Roman"/>
          <w:noProof/>
          <w:position w:val="-9"/>
          <w:sz w:val="24"/>
          <w:szCs w:val="24"/>
          <w:lang w:eastAsia="ru-RU"/>
        </w:rPr>
        <w:drawing>
          <wp:inline distT="0" distB="0" distL="0" distR="0">
            <wp:extent cx="814705" cy="258445"/>
            <wp:effectExtent l="19050" t="0" r="4445"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814705" cy="258445"/>
                    </a:xfrm>
                    <a:prstGeom prst="rect">
                      <a:avLst/>
                    </a:prstGeom>
                    <a:noFill/>
                    <a:ln w="9525">
                      <a:noFill/>
                      <a:miter lim="800000"/>
                      <a:headEnd/>
                      <a:tailEnd/>
                    </a:ln>
                  </pic:spPr>
                </pic:pic>
              </a:graphicData>
            </a:graphic>
          </wp:inline>
        </w:drawing>
      </w:r>
      <w:r w:rsidR="00CC6700" w:rsidRPr="00B63DB7">
        <w:rPr>
          <w:rFonts w:ascii="Times New Roman" w:eastAsia="Times New Roman" w:hAnsi="Times New Roman"/>
          <w:sz w:val="24"/>
          <w:szCs w:val="24"/>
        </w:rPr>
        <w:fldChar w:fldCharType="end"/>
      </w:r>
      <w:r w:rsidR="00CC6700" w:rsidRPr="00B63DB7">
        <w:rPr>
          <w:rFonts w:ascii="Times New Roman" w:eastAsia="Times New Roman" w:hAnsi="Times New Roman"/>
          <w:sz w:val="24"/>
          <w:szCs w:val="24"/>
        </w:rPr>
        <w:fldChar w:fldCharType="begin"/>
      </w:r>
      <w:r w:rsidRPr="00B63DB7">
        <w:rPr>
          <w:rFonts w:ascii="Times New Roman" w:eastAsia="Times New Roman" w:hAnsi="Times New Roman"/>
          <w:sz w:val="24"/>
          <w:szCs w:val="24"/>
        </w:rPr>
        <w:instrText xml:space="preserve"> QUOTE </w:instrText>
      </w:r>
      <w:r w:rsidR="00A534F0">
        <w:rPr>
          <w:rFonts w:ascii="Times New Roman" w:hAnsi="Times New Roman"/>
          <w:noProof/>
          <w:position w:val="-8"/>
          <w:sz w:val="24"/>
          <w:szCs w:val="24"/>
          <w:lang w:eastAsia="ru-RU"/>
        </w:rPr>
        <w:drawing>
          <wp:inline distT="0" distB="0" distL="0" distR="0">
            <wp:extent cx="467360" cy="228600"/>
            <wp:effectExtent l="19050" t="0" r="8890"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467360" cy="228600"/>
                    </a:xfrm>
                    <a:prstGeom prst="rect">
                      <a:avLst/>
                    </a:prstGeom>
                    <a:noFill/>
                    <a:ln w="9525">
                      <a:noFill/>
                      <a:miter lim="800000"/>
                      <a:headEnd/>
                      <a:tailEnd/>
                    </a:ln>
                  </pic:spPr>
                </pic:pic>
              </a:graphicData>
            </a:graphic>
          </wp:inline>
        </w:drawing>
      </w:r>
      <w:r w:rsidRPr="00B63DB7">
        <w:rPr>
          <w:rFonts w:ascii="Times New Roman" w:eastAsia="Times New Roman" w:hAnsi="Times New Roman"/>
          <w:sz w:val="24"/>
          <w:szCs w:val="24"/>
        </w:rPr>
        <w:instrText xml:space="preserve"> </w:instrText>
      </w:r>
      <w:r w:rsidR="00CC6700" w:rsidRPr="00B63DB7">
        <w:rPr>
          <w:rFonts w:ascii="Times New Roman" w:eastAsia="Times New Roman" w:hAnsi="Times New Roman"/>
          <w:sz w:val="24"/>
          <w:szCs w:val="24"/>
        </w:rPr>
        <w:fldChar w:fldCharType="separate"/>
      </w:r>
      <w:r w:rsidR="00A534F0">
        <w:rPr>
          <w:rFonts w:ascii="Times New Roman" w:hAnsi="Times New Roman"/>
          <w:noProof/>
          <w:position w:val="-8"/>
          <w:sz w:val="24"/>
          <w:szCs w:val="24"/>
          <w:lang w:eastAsia="ru-RU"/>
        </w:rPr>
        <w:drawing>
          <wp:inline distT="0" distB="0" distL="0" distR="0">
            <wp:extent cx="467360" cy="228600"/>
            <wp:effectExtent l="19050" t="0" r="889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467360" cy="228600"/>
                    </a:xfrm>
                    <a:prstGeom prst="rect">
                      <a:avLst/>
                    </a:prstGeom>
                    <a:noFill/>
                    <a:ln w="9525">
                      <a:noFill/>
                      <a:miter lim="800000"/>
                      <a:headEnd/>
                      <a:tailEnd/>
                    </a:ln>
                  </pic:spPr>
                </pic:pic>
              </a:graphicData>
            </a:graphic>
          </wp:inline>
        </w:drawing>
      </w:r>
      <w:r w:rsidR="00CC6700" w:rsidRPr="00B63DB7">
        <w:rPr>
          <w:rFonts w:ascii="Times New Roman" w:eastAsia="Times New Roman" w:hAnsi="Times New Roman"/>
          <w:sz w:val="24"/>
          <w:szCs w:val="24"/>
        </w:rPr>
        <w:fldChar w:fldCharType="end"/>
      </w:r>
      <w:r w:rsidR="00CC6700" w:rsidRPr="00B63DB7">
        <w:rPr>
          <w:rFonts w:ascii="Times New Roman" w:eastAsia="Times New Roman" w:hAnsi="Times New Roman"/>
          <w:sz w:val="24"/>
          <w:szCs w:val="24"/>
        </w:rPr>
        <w:fldChar w:fldCharType="begin"/>
      </w:r>
      <w:r w:rsidRPr="00B63DB7">
        <w:rPr>
          <w:rFonts w:ascii="Times New Roman" w:eastAsia="Times New Roman" w:hAnsi="Times New Roman"/>
          <w:sz w:val="24"/>
          <w:szCs w:val="24"/>
        </w:rPr>
        <w:instrText xml:space="preserve"> QUOTE </w:instrText>
      </w:r>
      <w:r w:rsidR="00A534F0">
        <w:rPr>
          <w:rFonts w:ascii="Times New Roman" w:hAnsi="Times New Roman"/>
          <w:noProof/>
          <w:position w:val="-8"/>
          <w:sz w:val="24"/>
          <w:szCs w:val="24"/>
          <w:lang w:eastAsia="ru-RU"/>
        </w:rPr>
        <w:drawing>
          <wp:inline distT="0" distB="0" distL="0" distR="0">
            <wp:extent cx="476885" cy="228600"/>
            <wp:effectExtent l="1905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a:clrChange>
                        <a:clrFrom>
                          <a:srgbClr val="FFFFFF"/>
                        </a:clrFrom>
                        <a:clrTo>
                          <a:srgbClr val="FFFFFF">
                            <a:alpha val="0"/>
                          </a:srgbClr>
                        </a:clrTo>
                      </a:clrChange>
                    </a:blip>
                    <a:srcRect/>
                    <a:stretch>
                      <a:fillRect/>
                    </a:stretch>
                  </pic:blipFill>
                  <pic:spPr bwMode="auto">
                    <a:xfrm>
                      <a:off x="0" y="0"/>
                      <a:ext cx="476885" cy="228600"/>
                    </a:xfrm>
                    <a:prstGeom prst="rect">
                      <a:avLst/>
                    </a:prstGeom>
                    <a:noFill/>
                    <a:ln w="9525">
                      <a:noFill/>
                      <a:miter lim="800000"/>
                      <a:headEnd/>
                      <a:tailEnd/>
                    </a:ln>
                  </pic:spPr>
                </pic:pic>
              </a:graphicData>
            </a:graphic>
          </wp:inline>
        </w:drawing>
      </w:r>
      <w:r w:rsidRPr="00B63DB7">
        <w:rPr>
          <w:rFonts w:ascii="Times New Roman" w:eastAsia="Times New Roman" w:hAnsi="Times New Roman"/>
          <w:sz w:val="24"/>
          <w:szCs w:val="24"/>
        </w:rPr>
        <w:instrText xml:space="preserve"> </w:instrText>
      </w:r>
      <w:r w:rsidR="00CC6700" w:rsidRPr="00B63DB7">
        <w:rPr>
          <w:rFonts w:ascii="Times New Roman" w:eastAsia="Times New Roman" w:hAnsi="Times New Roman"/>
          <w:sz w:val="24"/>
          <w:szCs w:val="24"/>
        </w:rPr>
        <w:fldChar w:fldCharType="separate"/>
      </w:r>
      <w:r w:rsidR="00A534F0">
        <w:rPr>
          <w:rFonts w:ascii="Times New Roman" w:hAnsi="Times New Roman"/>
          <w:noProof/>
          <w:position w:val="-8"/>
          <w:sz w:val="24"/>
          <w:szCs w:val="24"/>
          <w:lang w:eastAsia="ru-RU"/>
        </w:rPr>
        <w:drawing>
          <wp:inline distT="0" distB="0" distL="0" distR="0">
            <wp:extent cx="476885" cy="228600"/>
            <wp:effectExtent l="1905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a:clrChange>
                        <a:clrFrom>
                          <a:srgbClr val="FFFFFF"/>
                        </a:clrFrom>
                        <a:clrTo>
                          <a:srgbClr val="FFFFFF">
                            <a:alpha val="0"/>
                          </a:srgbClr>
                        </a:clrTo>
                      </a:clrChange>
                    </a:blip>
                    <a:srcRect/>
                    <a:stretch>
                      <a:fillRect/>
                    </a:stretch>
                  </pic:blipFill>
                  <pic:spPr bwMode="auto">
                    <a:xfrm>
                      <a:off x="0" y="0"/>
                      <a:ext cx="476885" cy="228600"/>
                    </a:xfrm>
                    <a:prstGeom prst="rect">
                      <a:avLst/>
                    </a:prstGeom>
                    <a:noFill/>
                    <a:ln w="9525">
                      <a:noFill/>
                      <a:miter lim="800000"/>
                      <a:headEnd/>
                      <a:tailEnd/>
                    </a:ln>
                  </pic:spPr>
                </pic:pic>
              </a:graphicData>
            </a:graphic>
          </wp:inline>
        </w:drawing>
      </w:r>
      <w:r w:rsidR="00CC6700" w:rsidRPr="00B63DB7">
        <w:rPr>
          <w:rFonts w:ascii="Times New Roman" w:eastAsia="Times New Roman" w:hAnsi="Times New Roman"/>
          <w:sz w:val="24"/>
          <w:szCs w:val="24"/>
        </w:rPr>
        <w:fldChar w:fldCharType="end"/>
      </w:r>
      <w:r w:rsidRPr="00B63DB7">
        <w:rPr>
          <w:rFonts w:ascii="Times New Roman" w:eastAsia="Times New Roman" w:hAnsi="Times New Roman"/>
          <w:sz w:val="24"/>
          <w:szCs w:val="24"/>
        </w:rPr>
        <w:t xml:space="preserve"> и их решение. </w:t>
      </w:r>
      <w:r w:rsidRPr="00B63DB7">
        <w:rPr>
          <w:rFonts w:ascii="Times New Roman" w:hAnsi="Times New Roman"/>
          <w:sz w:val="24"/>
          <w:szCs w:val="24"/>
        </w:rPr>
        <w:t xml:space="preserve">Решение иррациональных уравнений вида </w:t>
      </w:r>
      <w:r w:rsidRPr="00B63DB7">
        <w:rPr>
          <w:rFonts w:ascii="Times New Roman" w:hAnsi="Times New Roman"/>
          <w:position w:val="-16"/>
          <w:sz w:val="24"/>
          <w:szCs w:val="24"/>
        </w:rPr>
        <w:object w:dxaOrig="1480" w:dyaOrig="460">
          <v:shape id="_x0000_i1050" type="#_x0000_t75" style="width:72.85pt;height:23.7pt" o:ole="">
            <v:imagedata r:id="rId54" o:title=""/>
          </v:shape>
          <o:OLEObject Type="Embed" ProgID="Equation.DSMT4" ShapeID="_x0000_i1050" DrawAspect="Content" ObjectID="_1517568222" r:id="rId55"/>
        </w:object>
      </w:r>
      <w:r w:rsidRPr="00B63DB7">
        <w:rPr>
          <w:rFonts w:ascii="Times New Roman" w:hAnsi="Times New Roman"/>
          <w:sz w:val="24"/>
          <w:szCs w:val="24"/>
        </w:rPr>
        <w:t>.</w:t>
      </w:r>
    </w:p>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Системы уравнений</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Понятие системы уравнений. Решение систем уравнений.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Представление о равносильности систем уравнений.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Неравенства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Понятие о решении неравенства. Множество решений неравенства.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Представление о равносильности неравенств.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Квадратное неравенство с параметром и его решение. </w:t>
      </w:r>
    </w:p>
    <w:p w:rsidR="00403DD3" w:rsidRPr="00B63DB7" w:rsidRDefault="00403DD3" w:rsidP="00B63DB7">
      <w:pPr>
        <w:spacing w:after="0" w:line="240" w:lineRule="auto"/>
        <w:ind w:firstLine="709"/>
        <w:jc w:val="both"/>
        <w:rPr>
          <w:rFonts w:ascii="Times New Roman" w:eastAsia="Times New Roman" w:hAnsi="Times New Roman"/>
          <w:sz w:val="24"/>
          <w:szCs w:val="24"/>
        </w:rPr>
      </w:pPr>
      <w:r w:rsidRPr="00B63DB7">
        <w:rPr>
          <w:rFonts w:ascii="Times New Roman" w:hAnsi="Times New Roman"/>
          <w:sz w:val="24"/>
          <w:szCs w:val="24"/>
        </w:rPr>
        <w:t xml:space="preserve">Простейшие иррациональные неравенства вида: </w:t>
      </w:r>
      <w:r w:rsidRPr="00B63DB7">
        <w:rPr>
          <w:rFonts w:ascii="Times New Roman" w:hAnsi="Times New Roman"/>
          <w:position w:val="-16"/>
          <w:sz w:val="24"/>
          <w:szCs w:val="24"/>
        </w:rPr>
        <w:object w:dxaOrig="1120" w:dyaOrig="460">
          <v:shape id="_x0000_i1051" type="#_x0000_t75" style="width:55.9pt;height:23.7pt" o:ole="">
            <v:imagedata r:id="rId56" o:title=""/>
          </v:shape>
          <o:OLEObject Type="Embed" ProgID="Equation.DSMT4" ShapeID="_x0000_i1051" DrawAspect="Content" ObjectID="_1517568223" r:id="rId57"/>
        </w:object>
      </w:r>
      <w:r w:rsidRPr="00B63DB7">
        <w:rPr>
          <w:rFonts w:ascii="Times New Roman" w:hAnsi="Times New Roman"/>
          <w:sz w:val="24"/>
          <w:szCs w:val="24"/>
        </w:rPr>
        <w:t xml:space="preserve">; </w:t>
      </w:r>
      <w:r w:rsidRPr="00B63DB7">
        <w:rPr>
          <w:rFonts w:ascii="Times New Roman" w:hAnsi="Times New Roman"/>
          <w:position w:val="-16"/>
          <w:sz w:val="24"/>
          <w:szCs w:val="24"/>
        </w:rPr>
        <w:object w:dxaOrig="1120" w:dyaOrig="460">
          <v:shape id="_x0000_i1052" type="#_x0000_t75" style="width:55.9pt;height:23.7pt" o:ole="">
            <v:imagedata r:id="rId58" o:title=""/>
          </v:shape>
          <o:OLEObject Type="Embed" ProgID="Equation.DSMT4" ShapeID="_x0000_i1052" DrawAspect="Content" ObjectID="_1517568224" r:id="rId59"/>
        </w:object>
      </w:r>
      <w:r w:rsidRPr="00B63DB7">
        <w:rPr>
          <w:rFonts w:ascii="Times New Roman" w:hAnsi="Times New Roman"/>
          <w:sz w:val="24"/>
          <w:szCs w:val="24"/>
        </w:rPr>
        <w:t xml:space="preserve">; </w:t>
      </w:r>
      <w:r w:rsidRPr="00B63DB7">
        <w:rPr>
          <w:rFonts w:ascii="Times New Roman" w:hAnsi="Times New Roman"/>
          <w:position w:val="-16"/>
          <w:sz w:val="24"/>
          <w:szCs w:val="24"/>
        </w:rPr>
        <w:object w:dxaOrig="1680" w:dyaOrig="460">
          <v:shape id="_x0000_i1053" type="#_x0000_t75" style="width:83pt;height:23.7pt" o:ole="">
            <v:imagedata r:id="rId60" o:title=""/>
          </v:shape>
          <o:OLEObject Type="Embed" ProgID="Equation.DSMT4" ShapeID="_x0000_i1053" DrawAspect="Content" ObjectID="_1517568225" r:id="rId61"/>
        </w:object>
      </w:r>
      <w:r w:rsidR="00CC6700" w:rsidRPr="00B63DB7">
        <w:rPr>
          <w:rFonts w:ascii="Times New Roman" w:eastAsia="Times New Roman" w:hAnsi="Times New Roman"/>
          <w:sz w:val="24"/>
          <w:szCs w:val="24"/>
        </w:rPr>
        <w:fldChar w:fldCharType="begin"/>
      </w:r>
      <w:r w:rsidRPr="00B63DB7">
        <w:rPr>
          <w:rFonts w:ascii="Times New Roman" w:eastAsia="Times New Roman" w:hAnsi="Times New Roman"/>
          <w:sz w:val="24"/>
          <w:szCs w:val="24"/>
        </w:rPr>
        <w:instrText xml:space="preserve"> QUOTE </w:instrText>
      </w:r>
      <w:r w:rsidR="00A534F0">
        <w:rPr>
          <w:rFonts w:ascii="Times New Roman" w:hAnsi="Times New Roman"/>
          <w:noProof/>
          <w:position w:val="-9"/>
          <w:sz w:val="24"/>
          <w:szCs w:val="24"/>
          <w:lang w:eastAsia="ru-RU"/>
        </w:rPr>
        <w:drawing>
          <wp:inline distT="0" distB="0" distL="0" distR="0">
            <wp:extent cx="814705" cy="258445"/>
            <wp:effectExtent l="19050" t="0" r="4445" b="0"/>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814705" cy="258445"/>
                    </a:xfrm>
                    <a:prstGeom prst="rect">
                      <a:avLst/>
                    </a:prstGeom>
                    <a:noFill/>
                    <a:ln w="9525">
                      <a:noFill/>
                      <a:miter lim="800000"/>
                      <a:headEnd/>
                      <a:tailEnd/>
                    </a:ln>
                  </pic:spPr>
                </pic:pic>
              </a:graphicData>
            </a:graphic>
          </wp:inline>
        </w:drawing>
      </w:r>
      <w:r w:rsidRPr="00B63DB7">
        <w:rPr>
          <w:rFonts w:ascii="Times New Roman" w:eastAsia="Times New Roman" w:hAnsi="Times New Roman"/>
          <w:sz w:val="24"/>
          <w:szCs w:val="24"/>
        </w:rPr>
        <w:instrText xml:space="preserve"> </w:instrText>
      </w:r>
      <w:r w:rsidR="00CC6700" w:rsidRPr="00B63DB7">
        <w:rPr>
          <w:rFonts w:ascii="Times New Roman" w:eastAsia="Times New Roman" w:hAnsi="Times New Roman"/>
          <w:sz w:val="24"/>
          <w:szCs w:val="24"/>
        </w:rPr>
        <w:fldChar w:fldCharType="separate"/>
      </w:r>
      <w:r w:rsidR="00A534F0">
        <w:rPr>
          <w:rFonts w:ascii="Times New Roman" w:hAnsi="Times New Roman"/>
          <w:noProof/>
          <w:position w:val="-9"/>
          <w:sz w:val="24"/>
          <w:szCs w:val="24"/>
          <w:lang w:eastAsia="ru-RU"/>
        </w:rPr>
        <w:drawing>
          <wp:inline distT="0" distB="0" distL="0" distR="0">
            <wp:extent cx="814705" cy="258445"/>
            <wp:effectExtent l="19050" t="0" r="4445" b="0"/>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814705" cy="258445"/>
                    </a:xfrm>
                    <a:prstGeom prst="rect">
                      <a:avLst/>
                    </a:prstGeom>
                    <a:noFill/>
                    <a:ln w="9525">
                      <a:noFill/>
                      <a:miter lim="800000"/>
                      <a:headEnd/>
                      <a:tailEnd/>
                    </a:ln>
                  </pic:spPr>
                </pic:pic>
              </a:graphicData>
            </a:graphic>
          </wp:inline>
        </w:drawing>
      </w:r>
      <w:r w:rsidR="00CC6700" w:rsidRPr="00B63DB7">
        <w:rPr>
          <w:rFonts w:ascii="Times New Roman" w:eastAsia="Times New Roman" w:hAnsi="Times New Roman"/>
          <w:sz w:val="24"/>
          <w:szCs w:val="24"/>
        </w:rPr>
        <w:fldChar w:fldCharType="end"/>
      </w:r>
      <w:r w:rsidRPr="00B63DB7">
        <w:rPr>
          <w:rFonts w:ascii="Times New Roman" w:eastAsia="Times New Roman" w:hAnsi="Times New Roman"/>
          <w:sz w:val="24"/>
          <w:szCs w:val="24"/>
        </w:rPr>
        <w:t>.</w:t>
      </w:r>
    </w:p>
    <w:p w:rsidR="00403DD3" w:rsidRPr="00B63DB7" w:rsidRDefault="00403DD3" w:rsidP="00B63DB7">
      <w:pPr>
        <w:spacing w:after="0" w:line="240" w:lineRule="auto"/>
        <w:ind w:firstLine="709"/>
        <w:jc w:val="both"/>
        <w:rPr>
          <w:rFonts w:ascii="Times New Roman" w:eastAsia="Times New Roman" w:hAnsi="Times New Roman"/>
          <w:sz w:val="24"/>
          <w:szCs w:val="24"/>
        </w:rPr>
      </w:pPr>
      <w:r w:rsidRPr="00B63DB7">
        <w:rPr>
          <w:rFonts w:ascii="Times New Roman" w:eastAsia="Times New Roman" w:hAnsi="Times New Roman"/>
          <w:sz w:val="24"/>
          <w:szCs w:val="24"/>
        </w:rPr>
        <w:t>Обобщённый метод интервалов для решения неравенств.</w:t>
      </w:r>
    </w:p>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Системы неравенств</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B63DB7" w:rsidRDefault="00403DD3" w:rsidP="00B63DB7">
      <w:pPr>
        <w:pStyle w:val="aff6"/>
        <w:spacing w:after="0" w:line="240" w:lineRule="auto"/>
        <w:ind w:firstLine="709"/>
        <w:jc w:val="both"/>
        <w:rPr>
          <w:rFonts w:ascii="Times New Roman" w:hAnsi="Times New Roman"/>
          <w:b/>
          <w:i w:val="0"/>
          <w:color w:val="auto"/>
        </w:rPr>
      </w:pPr>
      <w:bookmarkStart w:id="235" w:name="_Toc403076055"/>
      <w:r w:rsidRPr="00B63DB7">
        <w:rPr>
          <w:rFonts w:ascii="Times New Roman" w:hAnsi="Times New Roman"/>
          <w:b/>
          <w:i w:val="0"/>
          <w:color w:val="auto"/>
        </w:rPr>
        <w:t>Функции</w:t>
      </w:r>
      <w:bookmarkEnd w:id="235"/>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Понятие зависимости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B63DB7" w:rsidRDefault="00403DD3"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Функция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B63DB7" w:rsidRDefault="00403DD3"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Линейная функция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Квадратичная функция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Свойства</w:t>
      </w:r>
      <w:r w:rsidRPr="00B63DB7">
        <w:rPr>
          <w:rFonts w:ascii="Times New Roman" w:hAnsi="Times New Roman"/>
          <w:bCs/>
          <w:sz w:val="24"/>
          <w:szCs w:val="24"/>
        </w:rPr>
        <w:t>.</w:t>
      </w:r>
      <w:r w:rsidRPr="00B63DB7">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Обратная пропорциональность</w:t>
      </w:r>
    </w:p>
    <w:p w:rsidR="00403DD3" w:rsidRPr="00B63DB7" w:rsidRDefault="00403DD3" w:rsidP="00B63DB7">
      <w:pPr>
        <w:spacing w:after="0" w:line="240" w:lineRule="auto"/>
        <w:ind w:firstLine="709"/>
        <w:jc w:val="both"/>
        <w:rPr>
          <w:rFonts w:ascii="Times New Roman" w:eastAsia="Times New Roman" w:hAnsi="Times New Roman"/>
          <w:sz w:val="24"/>
          <w:szCs w:val="24"/>
        </w:rPr>
      </w:pPr>
      <w:r w:rsidRPr="00B63DB7">
        <w:rPr>
          <w:rFonts w:ascii="Times New Roman" w:hAnsi="Times New Roman"/>
          <w:sz w:val="24"/>
          <w:szCs w:val="24"/>
        </w:rPr>
        <w:t xml:space="preserve">Свойства функции </w:t>
      </w:r>
      <w:r w:rsidRPr="00B63DB7">
        <w:rPr>
          <w:rFonts w:ascii="Times New Roman" w:hAnsi="Times New Roman"/>
          <w:position w:val="-24"/>
          <w:sz w:val="24"/>
          <w:szCs w:val="24"/>
        </w:rPr>
        <w:object w:dxaOrig="620" w:dyaOrig="620">
          <v:shape id="_x0000_i1054" type="#_x0000_t75" style="width:30.5pt;height:30.5pt" o:ole="">
            <v:imagedata r:id="rId39" o:title=""/>
          </v:shape>
          <o:OLEObject Type="Embed" ProgID="Equation.DSMT4" ShapeID="_x0000_i1054" DrawAspect="Content" ObjectID="_1517568226" r:id="rId63"/>
        </w:object>
      </w:r>
      <w:r w:rsidR="00CC6700" w:rsidRPr="00B63DB7">
        <w:rPr>
          <w:rFonts w:ascii="Times New Roman" w:eastAsia="Times New Roman" w:hAnsi="Times New Roman"/>
          <w:sz w:val="24"/>
          <w:szCs w:val="24"/>
        </w:rPr>
        <w:fldChar w:fldCharType="begin"/>
      </w:r>
      <w:r w:rsidRPr="00B63DB7">
        <w:rPr>
          <w:rFonts w:ascii="Times New Roman" w:eastAsia="Times New Roman" w:hAnsi="Times New Roman"/>
          <w:sz w:val="24"/>
          <w:szCs w:val="24"/>
        </w:rPr>
        <w:instrText xml:space="preserve"> QUOTE </w:instrText>
      </w:r>
      <w:r w:rsidR="00A534F0">
        <w:rPr>
          <w:rFonts w:ascii="Times New Roman" w:hAnsi="Times New Roman"/>
          <w:noProof/>
          <w:position w:val="-15"/>
          <w:sz w:val="24"/>
          <w:szCs w:val="24"/>
          <w:lang w:eastAsia="ru-RU"/>
        </w:rPr>
        <w:drawing>
          <wp:inline distT="0" distB="0" distL="0" distR="0">
            <wp:extent cx="407670" cy="307975"/>
            <wp:effectExtent l="19050" t="0" r="0"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407670" cy="307975"/>
                    </a:xfrm>
                    <a:prstGeom prst="rect">
                      <a:avLst/>
                    </a:prstGeom>
                    <a:noFill/>
                    <a:ln w="9525">
                      <a:noFill/>
                      <a:miter lim="800000"/>
                      <a:headEnd/>
                      <a:tailEnd/>
                    </a:ln>
                  </pic:spPr>
                </pic:pic>
              </a:graphicData>
            </a:graphic>
          </wp:inline>
        </w:drawing>
      </w:r>
      <w:r w:rsidRPr="00B63DB7">
        <w:rPr>
          <w:rFonts w:ascii="Times New Roman" w:eastAsia="Times New Roman" w:hAnsi="Times New Roman"/>
          <w:sz w:val="24"/>
          <w:szCs w:val="24"/>
        </w:rPr>
        <w:instrText xml:space="preserve"> </w:instrText>
      </w:r>
      <w:r w:rsidR="00CC6700" w:rsidRPr="00B63DB7">
        <w:rPr>
          <w:rFonts w:ascii="Times New Roman" w:eastAsia="Times New Roman" w:hAnsi="Times New Roman"/>
          <w:sz w:val="24"/>
          <w:szCs w:val="24"/>
        </w:rPr>
        <w:fldChar w:fldCharType="separate"/>
      </w:r>
      <w:r w:rsidR="00A534F0">
        <w:rPr>
          <w:rFonts w:ascii="Times New Roman" w:hAnsi="Times New Roman"/>
          <w:noProof/>
          <w:position w:val="-15"/>
          <w:sz w:val="24"/>
          <w:szCs w:val="24"/>
          <w:lang w:eastAsia="ru-RU"/>
        </w:rPr>
        <w:drawing>
          <wp:inline distT="0" distB="0" distL="0" distR="0">
            <wp:extent cx="407670" cy="307975"/>
            <wp:effectExtent l="19050" t="0" r="0"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407670" cy="307975"/>
                    </a:xfrm>
                    <a:prstGeom prst="rect">
                      <a:avLst/>
                    </a:prstGeom>
                    <a:noFill/>
                    <a:ln w="9525">
                      <a:noFill/>
                      <a:miter lim="800000"/>
                      <a:headEnd/>
                      <a:tailEnd/>
                    </a:ln>
                  </pic:spPr>
                </pic:pic>
              </a:graphicData>
            </a:graphic>
          </wp:inline>
        </w:drawing>
      </w:r>
      <w:r w:rsidR="00CC6700" w:rsidRPr="00B63DB7">
        <w:rPr>
          <w:rFonts w:ascii="Times New Roman" w:eastAsia="Times New Roman" w:hAnsi="Times New Roman"/>
          <w:sz w:val="24"/>
          <w:szCs w:val="24"/>
        </w:rPr>
        <w:fldChar w:fldCharType="end"/>
      </w:r>
      <w:r w:rsidRPr="00B63DB7">
        <w:rPr>
          <w:rFonts w:ascii="Times New Roman" w:eastAsia="Times New Roman" w:hAnsi="Times New Roman"/>
          <w:sz w:val="24"/>
          <w:szCs w:val="24"/>
        </w:rPr>
        <w:t xml:space="preserve">. Гипербола. Представление об асимптотах. </w:t>
      </w:r>
    </w:p>
    <w:p w:rsidR="00403DD3" w:rsidRPr="00B63DB7" w:rsidRDefault="00403DD3" w:rsidP="00B63DB7">
      <w:pPr>
        <w:spacing w:after="0" w:line="240" w:lineRule="auto"/>
        <w:ind w:firstLine="709"/>
        <w:jc w:val="both"/>
        <w:rPr>
          <w:rFonts w:ascii="Times New Roman" w:eastAsia="Times New Roman" w:hAnsi="Times New Roman"/>
          <w:sz w:val="24"/>
          <w:szCs w:val="24"/>
        </w:rPr>
      </w:pPr>
      <w:r w:rsidRPr="00B63DB7">
        <w:rPr>
          <w:rFonts w:ascii="Times New Roman" w:eastAsia="Times New Roman" w:hAnsi="Times New Roman"/>
          <w:b/>
          <w:bCs/>
          <w:sz w:val="24"/>
          <w:szCs w:val="24"/>
        </w:rPr>
        <w:t>Степенная функция с показателем</w:t>
      </w:r>
      <w:r w:rsidRPr="00B63DB7">
        <w:rPr>
          <w:rFonts w:ascii="Times New Roman" w:eastAsia="Times New Roman" w:hAnsi="Times New Roman"/>
          <w:sz w:val="24"/>
          <w:szCs w:val="24"/>
        </w:rPr>
        <w:t xml:space="preserve"> </w:t>
      </w:r>
      <w:r w:rsidRPr="00B63DB7">
        <w:rPr>
          <w:rFonts w:ascii="Times New Roman" w:eastAsia="Times New Roman" w:hAnsi="Times New Roman"/>
          <w:b/>
          <w:bCs/>
          <w:sz w:val="24"/>
          <w:szCs w:val="24"/>
        </w:rPr>
        <w:t>3</w:t>
      </w:r>
    </w:p>
    <w:p w:rsidR="00403DD3" w:rsidRPr="00B63DB7" w:rsidRDefault="00403DD3" w:rsidP="00B63DB7">
      <w:pPr>
        <w:spacing w:after="0" w:line="240" w:lineRule="auto"/>
        <w:ind w:firstLine="709"/>
        <w:jc w:val="both"/>
        <w:rPr>
          <w:rFonts w:ascii="Times New Roman" w:eastAsia="Times New Roman" w:hAnsi="Times New Roman"/>
          <w:sz w:val="24"/>
          <w:szCs w:val="24"/>
        </w:rPr>
      </w:pPr>
      <w:r w:rsidRPr="00B63DB7">
        <w:rPr>
          <w:rFonts w:ascii="Times New Roman" w:eastAsia="Times New Roman" w:hAnsi="Times New Roman"/>
          <w:sz w:val="24"/>
          <w:szCs w:val="24"/>
        </w:rPr>
        <w:t xml:space="preserve">Свойства. Кубическая парабола. </w:t>
      </w:r>
    </w:p>
    <w:p w:rsidR="00403DD3" w:rsidRPr="00B63DB7" w:rsidRDefault="00403DD3" w:rsidP="00B63DB7">
      <w:pPr>
        <w:spacing w:after="0" w:line="240" w:lineRule="auto"/>
        <w:ind w:firstLine="709"/>
        <w:jc w:val="both"/>
        <w:rPr>
          <w:rFonts w:ascii="Times New Roman" w:eastAsia="Times New Roman" w:hAnsi="Times New Roman"/>
          <w:sz w:val="24"/>
          <w:szCs w:val="24"/>
        </w:rPr>
      </w:pPr>
      <w:r w:rsidRPr="00B63DB7">
        <w:rPr>
          <w:rFonts w:ascii="Times New Roman" w:eastAsia="Times New Roman" w:hAnsi="Times New Roman"/>
          <w:b/>
          <w:bCs/>
          <w:sz w:val="24"/>
          <w:szCs w:val="24"/>
        </w:rPr>
        <w:t xml:space="preserve">Функции </w:t>
      </w:r>
      <w:r w:rsidRPr="00B63DB7">
        <w:rPr>
          <w:rFonts w:ascii="Times New Roman" w:eastAsia="Times New Roman" w:hAnsi="Times New Roman"/>
          <w:bCs/>
          <w:position w:val="-10"/>
          <w:sz w:val="24"/>
          <w:szCs w:val="24"/>
        </w:rPr>
        <w:object w:dxaOrig="760" w:dyaOrig="380">
          <v:shape id="_x0000_i1055" type="#_x0000_t75" style="width:38.95pt;height:17.8pt" o:ole="">
            <v:imagedata r:id="rId64" o:title=""/>
          </v:shape>
          <o:OLEObject Type="Embed" ProgID="Equation.DSMT4" ShapeID="_x0000_i1055" DrawAspect="Content" ObjectID="_1517568227" r:id="rId65"/>
        </w:object>
      </w:r>
      <w:r w:rsidRPr="00B63DB7">
        <w:rPr>
          <w:rFonts w:ascii="Times New Roman" w:eastAsia="Times New Roman" w:hAnsi="Times New Roman"/>
          <w:bCs/>
          <w:sz w:val="24"/>
          <w:szCs w:val="24"/>
        </w:rPr>
        <w:t xml:space="preserve">, </w:t>
      </w:r>
      <w:r w:rsidRPr="00B63DB7">
        <w:rPr>
          <w:rFonts w:ascii="Times New Roman" w:eastAsia="Times New Roman" w:hAnsi="Times New Roman"/>
          <w:b/>
          <w:bCs/>
          <w:position w:val="-10"/>
          <w:sz w:val="24"/>
          <w:szCs w:val="24"/>
        </w:rPr>
        <w:object w:dxaOrig="760" w:dyaOrig="380">
          <v:shape id="_x0000_i1056" type="#_x0000_t75" style="width:38.95pt;height:17.8pt" o:ole="">
            <v:imagedata r:id="rId66" o:title=""/>
          </v:shape>
          <o:OLEObject Type="Embed" ProgID="Equation.DSMT4" ShapeID="_x0000_i1056" DrawAspect="Content" ObjectID="_1517568228" r:id="rId67"/>
        </w:object>
      </w:r>
      <w:r w:rsidRPr="00B63DB7">
        <w:rPr>
          <w:rFonts w:ascii="Times New Roman" w:eastAsia="Times New Roman" w:hAnsi="Times New Roman"/>
          <w:bCs/>
          <w:sz w:val="24"/>
          <w:szCs w:val="24"/>
        </w:rPr>
        <w:t xml:space="preserve">, </w:t>
      </w:r>
      <w:r w:rsidRPr="00B63DB7">
        <w:rPr>
          <w:rFonts w:ascii="Times New Roman" w:eastAsia="Times New Roman" w:hAnsi="Times New Roman"/>
          <w:bCs/>
          <w:position w:val="-12"/>
          <w:sz w:val="24"/>
          <w:szCs w:val="24"/>
        </w:rPr>
        <w:object w:dxaOrig="660" w:dyaOrig="380">
          <v:shape id="_x0000_i1057" type="#_x0000_t75" style="width:33.9pt;height:17.8pt" o:ole="">
            <v:imagedata r:id="rId68" o:title=""/>
          </v:shape>
          <o:OLEObject Type="Embed" ProgID="Equation.DSMT4" ShapeID="_x0000_i1057" DrawAspect="Content" ObjectID="_1517568229" r:id="rId69"/>
        </w:object>
      </w:r>
      <w:r w:rsidRPr="00B63DB7">
        <w:rPr>
          <w:rFonts w:ascii="Times New Roman" w:eastAsia="Times New Roman" w:hAnsi="Times New Roman"/>
          <w:bCs/>
          <w:sz w:val="24"/>
          <w:szCs w:val="24"/>
        </w:rPr>
        <w:t xml:space="preserve">. </w:t>
      </w:r>
      <w:r w:rsidRPr="00B63DB7">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Представление о взаимно обратных функциях.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Непрерывность функции и точки разрыва функций. Кусочно заданные функции.</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Последовательности и прогрессии</w:t>
      </w:r>
    </w:p>
    <w:p w:rsidR="00403DD3" w:rsidRPr="00B63DB7" w:rsidRDefault="00403DD3" w:rsidP="00B63DB7">
      <w:pPr>
        <w:spacing w:after="0" w:line="240" w:lineRule="auto"/>
        <w:ind w:firstLine="709"/>
        <w:jc w:val="both"/>
        <w:rPr>
          <w:rFonts w:ascii="Times New Roman" w:hAnsi="Times New Roman"/>
          <w:sz w:val="24"/>
          <w:szCs w:val="24"/>
        </w:rPr>
      </w:pPr>
      <w:bookmarkStart w:id="236" w:name="_Toc403076056"/>
      <w:r w:rsidRPr="00B63DB7">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36"/>
      <w:r w:rsidRPr="00B63DB7">
        <w:rPr>
          <w:rFonts w:ascii="Times New Roman" w:hAnsi="Times New Roman"/>
          <w:sz w:val="24"/>
          <w:szCs w:val="24"/>
        </w:rPr>
        <w:t xml:space="preserve">Гармонический ряд. Расходимость гармонического ряда.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B63DB7" w:rsidRDefault="00403DD3" w:rsidP="00B63DB7">
      <w:pPr>
        <w:pStyle w:val="aff6"/>
        <w:spacing w:after="0" w:line="240" w:lineRule="auto"/>
        <w:ind w:firstLine="709"/>
        <w:jc w:val="both"/>
        <w:rPr>
          <w:rFonts w:ascii="Times New Roman" w:hAnsi="Times New Roman"/>
          <w:b/>
          <w:i w:val="0"/>
          <w:color w:val="auto"/>
        </w:rPr>
      </w:pPr>
      <w:bookmarkStart w:id="237" w:name="_Toc403076057"/>
      <w:r w:rsidRPr="00B63DB7">
        <w:rPr>
          <w:rFonts w:ascii="Times New Roman" w:hAnsi="Times New Roman"/>
          <w:b/>
          <w:i w:val="0"/>
          <w:color w:val="auto"/>
        </w:rPr>
        <w:t>Решение текстовых задач</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Задачи на все арифметические действия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Решение задач на движение, работу, покупки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Решение задач на нахождение части числа и числа по его части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Решение задач на проценты, доли</w:t>
      </w:r>
      <w:r w:rsidRPr="00B63DB7">
        <w:rPr>
          <w:rFonts w:ascii="Times New Roman" w:hAnsi="Times New Roman"/>
          <w:sz w:val="24"/>
          <w:szCs w:val="24"/>
        </w:rPr>
        <w:t>, применение пропорций при решении задач.</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lastRenderedPageBreak/>
        <w:t>Логические задачи</w:t>
      </w:r>
    </w:p>
    <w:p w:rsidR="00403DD3" w:rsidRPr="00B63DB7" w:rsidRDefault="00403DD3" w:rsidP="00B63DB7">
      <w:pPr>
        <w:spacing w:after="0" w:line="240" w:lineRule="auto"/>
        <w:ind w:firstLine="709"/>
        <w:jc w:val="both"/>
        <w:rPr>
          <w:rFonts w:ascii="Times New Roman" w:hAnsi="Times New Roman"/>
          <w:bCs/>
          <w:sz w:val="24"/>
          <w:szCs w:val="24"/>
        </w:rPr>
      </w:pPr>
      <w:r w:rsidRPr="00B63DB7">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Основные методы решения задач</w:t>
      </w:r>
    </w:p>
    <w:p w:rsidR="00403DD3" w:rsidRPr="00B63DB7" w:rsidRDefault="00403DD3" w:rsidP="00B63DB7">
      <w:pPr>
        <w:spacing w:after="0" w:line="240" w:lineRule="auto"/>
        <w:ind w:firstLine="709"/>
        <w:jc w:val="both"/>
        <w:rPr>
          <w:rFonts w:ascii="Times New Roman" w:hAnsi="Times New Roman"/>
          <w:bCs/>
          <w:sz w:val="24"/>
          <w:szCs w:val="24"/>
        </w:rPr>
      </w:pPr>
      <w:r w:rsidRPr="00B63DB7">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B63DB7" w:rsidRDefault="00403DD3" w:rsidP="00B63DB7">
      <w:pPr>
        <w:pStyle w:val="3"/>
        <w:spacing w:before="0" w:beforeAutospacing="0" w:after="0" w:afterAutospacing="0"/>
        <w:ind w:firstLine="709"/>
        <w:jc w:val="both"/>
        <w:rPr>
          <w:i/>
          <w:sz w:val="24"/>
          <w:szCs w:val="24"/>
        </w:rPr>
      </w:pPr>
      <w:bookmarkStart w:id="238" w:name="_Toc405513927"/>
      <w:bookmarkStart w:id="239" w:name="_Toc284662805"/>
      <w:bookmarkStart w:id="240" w:name="_Toc284663432"/>
      <w:r w:rsidRPr="00B63DB7">
        <w:rPr>
          <w:i/>
          <w:sz w:val="24"/>
          <w:szCs w:val="24"/>
        </w:rPr>
        <w:t>Статистика и теория вероятностей</w:t>
      </w:r>
      <w:bookmarkEnd w:id="237"/>
      <w:bookmarkEnd w:id="238"/>
      <w:bookmarkEnd w:id="239"/>
      <w:bookmarkEnd w:id="240"/>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Статистика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Случайные опыты и случайные события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Элементы комбинаторики и испытания Бернулли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Геометрическая вероятность</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Случайные величины</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B63DB7" w:rsidRDefault="00403DD3" w:rsidP="00B63DB7">
      <w:pPr>
        <w:pStyle w:val="3"/>
        <w:spacing w:before="0" w:beforeAutospacing="0" w:after="0" w:afterAutospacing="0"/>
        <w:ind w:firstLine="709"/>
        <w:jc w:val="both"/>
        <w:rPr>
          <w:sz w:val="24"/>
          <w:szCs w:val="24"/>
        </w:rPr>
      </w:pPr>
      <w:bookmarkStart w:id="241" w:name="_Toc403076059"/>
      <w:bookmarkStart w:id="242" w:name="_Toc405513928"/>
      <w:bookmarkStart w:id="243" w:name="_Toc284662806"/>
      <w:bookmarkStart w:id="244" w:name="_Toc284663433"/>
      <w:r w:rsidRPr="00B63DB7">
        <w:rPr>
          <w:sz w:val="24"/>
          <w:szCs w:val="24"/>
        </w:rPr>
        <w:t>Геометрия</w:t>
      </w:r>
      <w:bookmarkEnd w:id="241"/>
      <w:bookmarkEnd w:id="242"/>
      <w:bookmarkEnd w:id="243"/>
      <w:bookmarkEnd w:id="244"/>
    </w:p>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Геометрические фигуры</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Фигуры в геометрии и в окружающем мире</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B63DB7">
        <w:rPr>
          <w:rFonts w:ascii="Times New Roman" w:hAnsi="Times New Roman"/>
          <w:bCs/>
          <w:sz w:val="24"/>
          <w:szCs w:val="24"/>
        </w:rPr>
        <w:t>Плоская и неплоская фигуры</w:t>
      </w:r>
      <w:r w:rsidRPr="00B63DB7">
        <w:rPr>
          <w:rFonts w:ascii="Times New Roman" w:hAnsi="Times New Roman"/>
          <w:sz w:val="24"/>
          <w:szCs w:val="24"/>
        </w:rPr>
        <w:t xml:space="preserve">.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B63DB7" w:rsidRDefault="00403DD3" w:rsidP="00B63DB7">
      <w:pPr>
        <w:spacing w:after="0" w:line="240" w:lineRule="auto"/>
        <w:ind w:firstLine="709"/>
        <w:jc w:val="both"/>
        <w:rPr>
          <w:rFonts w:ascii="Times New Roman" w:hAnsi="Times New Roman"/>
          <w:i/>
          <w:iCs/>
          <w:sz w:val="24"/>
          <w:szCs w:val="24"/>
        </w:rPr>
      </w:pPr>
      <w:r w:rsidRPr="00B63DB7">
        <w:rPr>
          <w:rFonts w:ascii="Times New Roman" w:hAnsi="Times New Roman"/>
          <w:iCs/>
          <w:sz w:val="24"/>
          <w:szCs w:val="24"/>
        </w:rPr>
        <w:t>Осевая симметрия геометрических фигур. Центральная симметрия геометрических фигур</w:t>
      </w:r>
      <w:r w:rsidRPr="00B63DB7">
        <w:rPr>
          <w:rFonts w:ascii="Times New Roman" w:hAnsi="Times New Roman"/>
          <w:i/>
          <w:iCs/>
          <w:sz w:val="24"/>
          <w:szCs w:val="24"/>
        </w:rPr>
        <w:t>.</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Многоугольники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 xml:space="preserve">Многоугольник, его элементы и его свойства. Правильные многоугольники. </w:t>
      </w:r>
      <w:r w:rsidRPr="00B63DB7">
        <w:rPr>
          <w:rFonts w:ascii="Times New Roman" w:hAnsi="Times New Roman"/>
          <w:bCs/>
          <w:sz w:val="24"/>
          <w:szCs w:val="24"/>
        </w:rPr>
        <w:t>В</w:t>
      </w:r>
      <w:r w:rsidRPr="00B63DB7">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Окружность, круг</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Фигуры в пространстве (объемные тела)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B63DB7" w:rsidRDefault="00403DD3" w:rsidP="00B63DB7">
      <w:pPr>
        <w:pStyle w:val="aff6"/>
        <w:spacing w:after="0" w:line="240" w:lineRule="auto"/>
        <w:ind w:firstLine="709"/>
        <w:jc w:val="both"/>
        <w:rPr>
          <w:rFonts w:ascii="Times New Roman" w:hAnsi="Times New Roman"/>
          <w:b/>
          <w:i w:val="0"/>
          <w:color w:val="auto"/>
        </w:rPr>
      </w:pPr>
      <w:bookmarkStart w:id="245" w:name="_Toc403076060"/>
      <w:r w:rsidRPr="00B63DB7">
        <w:rPr>
          <w:rFonts w:ascii="Times New Roman" w:hAnsi="Times New Roman"/>
          <w:b/>
          <w:i w:val="0"/>
          <w:color w:val="auto"/>
        </w:rPr>
        <w:t>Отношения</w:t>
      </w:r>
      <w:bookmarkEnd w:id="245"/>
    </w:p>
    <w:p w:rsidR="00403DD3" w:rsidRPr="00B63DB7" w:rsidRDefault="00403DD3"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Равенство фигур</w:t>
      </w:r>
    </w:p>
    <w:p w:rsidR="00403DD3" w:rsidRPr="00B63DB7" w:rsidRDefault="00403DD3" w:rsidP="00B63DB7">
      <w:pPr>
        <w:spacing w:after="0" w:line="240" w:lineRule="auto"/>
        <w:ind w:firstLine="709"/>
        <w:jc w:val="both"/>
        <w:rPr>
          <w:rFonts w:ascii="Times New Roman" w:hAnsi="Times New Roman"/>
          <w:iCs/>
          <w:sz w:val="24"/>
          <w:szCs w:val="24"/>
        </w:rPr>
      </w:pPr>
      <w:r w:rsidRPr="00B63DB7">
        <w:rPr>
          <w:rFonts w:ascii="Times New Roman" w:hAnsi="Times New Roman"/>
          <w:bCs/>
          <w:sz w:val="24"/>
          <w:szCs w:val="24"/>
        </w:rPr>
        <w:t>С</w:t>
      </w:r>
      <w:r w:rsidRPr="00B63DB7">
        <w:rPr>
          <w:rFonts w:ascii="Times New Roman" w:hAnsi="Times New Roman"/>
          <w:sz w:val="24"/>
          <w:szCs w:val="24"/>
        </w:rPr>
        <w:t xml:space="preserve">войства и признаки равенства треугольников. </w:t>
      </w:r>
      <w:r w:rsidRPr="00B63DB7">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Параллельность прямых</w:t>
      </w:r>
    </w:p>
    <w:p w:rsidR="00403DD3" w:rsidRPr="00B63DB7" w:rsidRDefault="00403DD3" w:rsidP="00B63DB7">
      <w:pPr>
        <w:spacing w:after="0" w:line="240" w:lineRule="auto"/>
        <w:ind w:firstLine="709"/>
        <w:jc w:val="both"/>
        <w:rPr>
          <w:rFonts w:ascii="Times New Roman" w:hAnsi="Times New Roman"/>
          <w:iCs/>
          <w:sz w:val="24"/>
          <w:szCs w:val="24"/>
        </w:rPr>
      </w:pPr>
      <w:r w:rsidRPr="00B63DB7">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B63DB7" w:rsidRDefault="00403DD3"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Перпендикулярные прямые</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Cs/>
          <w:sz w:val="24"/>
          <w:szCs w:val="24"/>
        </w:rPr>
        <w:t xml:space="preserve">Прямой угол. Перпендикуляр к прямой. Серединный перпендикуляр к отрезку. </w:t>
      </w:r>
      <w:r w:rsidRPr="00B63DB7">
        <w:rPr>
          <w:rFonts w:ascii="Times New Roman" w:hAnsi="Times New Roman"/>
          <w:sz w:val="24"/>
          <w:szCs w:val="24"/>
        </w:rPr>
        <w:t>Свойства и признаки перпендикулярности прямых. Наклонные, проекции, их свойства.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Подобие</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Взаимное расположение</w:t>
      </w:r>
      <w:r w:rsidRPr="00B63DB7">
        <w:rPr>
          <w:rFonts w:ascii="Times New Roman" w:hAnsi="Times New Roman"/>
          <w:sz w:val="24"/>
          <w:szCs w:val="24"/>
        </w:rPr>
        <w:t xml:space="preserve"> </w:t>
      </w:r>
      <w:r w:rsidRPr="00B63DB7">
        <w:rPr>
          <w:rFonts w:ascii="Times New Roman" w:hAnsi="Times New Roman"/>
          <w:b/>
          <w:sz w:val="24"/>
          <w:szCs w:val="24"/>
        </w:rPr>
        <w:t>прямой и окружности</w:t>
      </w:r>
      <w:r w:rsidRPr="00B63DB7">
        <w:rPr>
          <w:rFonts w:ascii="Times New Roman" w:hAnsi="Times New Roman"/>
          <w:sz w:val="24"/>
          <w:szCs w:val="24"/>
        </w:rPr>
        <w:t>, двух окружностей.</w:t>
      </w:r>
    </w:p>
    <w:p w:rsidR="00403DD3" w:rsidRPr="00B63DB7" w:rsidRDefault="00403DD3" w:rsidP="00B63DB7">
      <w:pPr>
        <w:pStyle w:val="aff6"/>
        <w:spacing w:after="0" w:line="240" w:lineRule="auto"/>
        <w:ind w:firstLine="709"/>
        <w:jc w:val="both"/>
        <w:rPr>
          <w:rFonts w:ascii="Times New Roman" w:hAnsi="Times New Roman"/>
          <w:b/>
          <w:i w:val="0"/>
          <w:color w:val="auto"/>
        </w:rPr>
      </w:pPr>
      <w:bookmarkStart w:id="246" w:name="_Toc403076061"/>
      <w:r w:rsidRPr="00B63DB7">
        <w:rPr>
          <w:rFonts w:ascii="Times New Roman" w:hAnsi="Times New Roman"/>
          <w:b/>
          <w:i w:val="0"/>
          <w:color w:val="auto"/>
        </w:rPr>
        <w:t>Измерения и вычисления</w:t>
      </w:r>
      <w:bookmarkEnd w:id="246"/>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Величины</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Понятие величины. Длина. Измерение длины. Единцы измерения длины.</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Понятие о площади плоской фигуры и её свойствах. Измерение площадей</w:t>
      </w:r>
      <w:r w:rsidRPr="00B63DB7" w:rsidDel="00965CF1">
        <w:rPr>
          <w:rFonts w:ascii="Times New Roman" w:hAnsi="Times New Roman"/>
          <w:sz w:val="24"/>
          <w:szCs w:val="24"/>
        </w:rPr>
        <w:t>.</w:t>
      </w:r>
      <w:r w:rsidRPr="00B63DB7">
        <w:rPr>
          <w:rFonts w:ascii="Times New Roman" w:hAnsi="Times New Roman"/>
          <w:sz w:val="24"/>
          <w:szCs w:val="24"/>
        </w:rPr>
        <w:t xml:space="preserve"> Единицы измерения площади.</w:t>
      </w:r>
    </w:p>
    <w:p w:rsidR="00403DD3" w:rsidRPr="00B63DB7" w:rsidRDefault="00403DD3" w:rsidP="00B63DB7">
      <w:pPr>
        <w:spacing w:after="0" w:line="240" w:lineRule="auto"/>
        <w:ind w:firstLine="709"/>
        <w:jc w:val="both"/>
        <w:rPr>
          <w:rFonts w:ascii="Times New Roman" w:hAnsi="Times New Roman"/>
          <w:b/>
          <w:bCs/>
          <w:sz w:val="24"/>
          <w:szCs w:val="24"/>
        </w:rPr>
      </w:pPr>
      <w:r w:rsidRPr="00B63DB7">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Измерения и вычисления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Теорема косинусов. Теорема синусов.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lastRenderedPageBreak/>
        <w:t>Расстояния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Равновеликие и равносоставленные фигуры.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Свойства (аксиомы) длины отрезка, величины угла, площади и объёма фигуры</w:t>
      </w:r>
      <w:bookmarkStart w:id="247" w:name="_Toc403076062"/>
      <w:r w:rsidRPr="00B63DB7">
        <w:rPr>
          <w:rFonts w:ascii="Times New Roman" w:hAnsi="Times New Roman"/>
          <w:sz w:val="24"/>
          <w:szCs w:val="24"/>
        </w:rPr>
        <w:t>.</w:t>
      </w:r>
    </w:p>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Геометрические построения</w:t>
      </w:r>
      <w:bookmarkEnd w:id="247"/>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Геометрические построения для иллюстрации свойств геометрических фигур.</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Инструменты для построений. Циркуль, линейка.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B63DB7">
        <w:rPr>
          <w:rFonts w:ascii="Times New Roman" w:hAnsi="Times New Roman"/>
          <w:i/>
          <w:sz w:val="24"/>
          <w:szCs w:val="24"/>
        </w:rPr>
        <w:t>по другим элементам</w:t>
      </w:r>
      <w:r w:rsidRPr="00B63DB7">
        <w:rPr>
          <w:rFonts w:ascii="Times New Roman" w:hAnsi="Times New Roman"/>
          <w:sz w:val="24"/>
          <w:szCs w:val="24"/>
        </w:rPr>
        <w:t>.</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Деление отрезка в данном отношении.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Этапы решения задач на построение.</w:t>
      </w:r>
      <w:bookmarkStart w:id="248" w:name="_Toc403076063"/>
    </w:p>
    <w:bookmarkEnd w:id="248"/>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Геометрические преобразования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Преобразования</w:t>
      </w:r>
    </w:p>
    <w:p w:rsidR="00403DD3" w:rsidRPr="00B63DB7" w:rsidRDefault="00403DD3" w:rsidP="00B63DB7">
      <w:pPr>
        <w:spacing w:after="0" w:line="240" w:lineRule="auto"/>
        <w:ind w:firstLine="709"/>
        <w:jc w:val="both"/>
        <w:rPr>
          <w:rFonts w:ascii="Times New Roman" w:hAnsi="Times New Roman"/>
          <w:b/>
          <w:bCs/>
          <w:sz w:val="24"/>
          <w:szCs w:val="24"/>
        </w:rPr>
      </w:pPr>
      <w:r w:rsidRPr="00B63DB7">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Движения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Подобие как преобразование</w:t>
      </w:r>
    </w:p>
    <w:p w:rsidR="00403DD3" w:rsidRPr="00B63DB7" w:rsidRDefault="00403DD3" w:rsidP="00B63DB7">
      <w:pPr>
        <w:spacing w:after="0" w:line="240" w:lineRule="auto"/>
        <w:ind w:firstLine="709"/>
        <w:jc w:val="both"/>
        <w:rPr>
          <w:rFonts w:ascii="Times New Roman" w:hAnsi="Times New Roman"/>
          <w:iCs/>
          <w:sz w:val="24"/>
          <w:szCs w:val="24"/>
        </w:rPr>
      </w:pPr>
      <w:r w:rsidRPr="00B63DB7">
        <w:rPr>
          <w:rFonts w:ascii="Times New Roman" w:hAnsi="Times New Roman"/>
          <w:sz w:val="24"/>
          <w:szCs w:val="24"/>
        </w:rPr>
        <w:t xml:space="preserve">Гомотетия. </w:t>
      </w:r>
      <w:r w:rsidRPr="00B63DB7">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B63DB7" w:rsidRDefault="00403DD3" w:rsidP="00B63DB7">
      <w:pPr>
        <w:pStyle w:val="aff6"/>
        <w:spacing w:after="0" w:line="240" w:lineRule="auto"/>
        <w:ind w:firstLine="709"/>
        <w:jc w:val="both"/>
        <w:rPr>
          <w:rFonts w:ascii="Times New Roman" w:hAnsi="Times New Roman"/>
          <w:b/>
          <w:i w:val="0"/>
          <w:color w:val="auto"/>
        </w:rPr>
      </w:pPr>
      <w:bookmarkStart w:id="249" w:name="_Toc403076064"/>
      <w:r w:rsidRPr="00B63DB7">
        <w:rPr>
          <w:rFonts w:ascii="Times New Roman" w:hAnsi="Times New Roman"/>
          <w:b/>
          <w:i w:val="0"/>
          <w:color w:val="auto"/>
        </w:rPr>
        <w:t>Векторы и координаты на плоскости</w:t>
      </w:r>
      <w:bookmarkEnd w:id="249"/>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iCs/>
          <w:sz w:val="24"/>
          <w:szCs w:val="24"/>
        </w:rPr>
        <w:t>Векторы</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B63DB7" w:rsidRDefault="00403DD3"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Координаты</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Применение векторов и координат для решения геометрических задач.</w:t>
      </w:r>
    </w:p>
    <w:p w:rsidR="00403DD3" w:rsidRPr="00B63DB7" w:rsidRDefault="00403DD3" w:rsidP="00B63DB7">
      <w:pPr>
        <w:spacing w:after="0" w:line="240" w:lineRule="auto"/>
        <w:ind w:firstLine="709"/>
        <w:jc w:val="both"/>
        <w:rPr>
          <w:rFonts w:ascii="Times New Roman" w:hAnsi="Times New Roman"/>
          <w:iCs/>
          <w:sz w:val="24"/>
          <w:szCs w:val="24"/>
        </w:rPr>
      </w:pPr>
      <w:r w:rsidRPr="00B63DB7">
        <w:rPr>
          <w:rFonts w:ascii="Times New Roman" w:hAnsi="Times New Roman"/>
          <w:iCs/>
          <w:sz w:val="24"/>
          <w:szCs w:val="24"/>
        </w:rPr>
        <w:t>Аффинная система координат. Радиус-векторы точек. Центроид системы точек.</w:t>
      </w:r>
    </w:p>
    <w:p w:rsidR="00403DD3" w:rsidRPr="00B63DB7" w:rsidRDefault="00403DD3" w:rsidP="00B63DB7">
      <w:pPr>
        <w:pStyle w:val="3"/>
        <w:spacing w:before="0" w:beforeAutospacing="0" w:after="0" w:afterAutospacing="0"/>
        <w:ind w:firstLine="709"/>
        <w:jc w:val="both"/>
        <w:rPr>
          <w:i/>
          <w:sz w:val="24"/>
          <w:szCs w:val="24"/>
        </w:rPr>
      </w:pPr>
      <w:bookmarkStart w:id="250" w:name="_Toc403076065"/>
      <w:bookmarkStart w:id="251" w:name="_Toc405513929"/>
      <w:bookmarkStart w:id="252" w:name="_Toc284662807"/>
      <w:bookmarkStart w:id="253" w:name="_Toc284663434"/>
      <w:r w:rsidRPr="00B63DB7">
        <w:rPr>
          <w:i/>
          <w:sz w:val="24"/>
          <w:szCs w:val="24"/>
        </w:rPr>
        <w:t>История математики</w:t>
      </w:r>
      <w:bookmarkEnd w:id="250"/>
      <w:bookmarkEnd w:id="251"/>
      <w:bookmarkEnd w:id="252"/>
      <w:bookmarkEnd w:id="253"/>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lastRenderedPageBreak/>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Геометрия и искусство. Геометрические закономерности окружающего мира.</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Математика в развитии России: Петр </w:t>
      </w:r>
      <w:r w:rsidRPr="00B63DB7">
        <w:rPr>
          <w:rFonts w:ascii="Times New Roman" w:hAnsi="Times New Roman"/>
          <w:i/>
          <w:sz w:val="24"/>
          <w:szCs w:val="24"/>
          <w:lang w:val="en-US"/>
        </w:rPr>
        <w:t>I</w:t>
      </w:r>
      <w:r w:rsidRPr="00B63DB7">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B63DB7" w:rsidRDefault="00825E20" w:rsidP="00B63DB7">
      <w:pPr>
        <w:spacing w:after="0" w:line="240" w:lineRule="auto"/>
        <w:ind w:firstLine="709"/>
        <w:jc w:val="both"/>
        <w:rPr>
          <w:rFonts w:ascii="Times New Roman" w:hAnsi="Times New Roman"/>
          <w:sz w:val="24"/>
          <w:szCs w:val="24"/>
        </w:rPr>
      </w:pPr>
    </w:p>
    <w:p w:rsidR="00B540EE" w:rsidRPr="00B63DB7" w:rsidRDefault="009360F3" w:rsidP="00B63DB7">
      <w:pPr>
        <w:pStyle w:val="3"/>
        <w:spacing w:before="0" w:beforeAutospacing="0" w:after="0" w:afterAutospacing="0"/>
        <w:ind w:firstLine="709"/>
        <w:rPr>
          <w:sz w:val="24"/>
          <w:szCs w:val="24"/>
        </w:rPr>
      </w:pPr>
      <w:bookmarkStart w:id="254" w:name="_Toc409691709"/>
      <w:bookmarkStart w:id="255" w:name="_Toc410654034"/>
      <w:bookmarkEnd w:id="205"/>
      <w:r w:rsidRPr="00B63DB7">
        <w:rPr>
          <w:sz w:val="24"/>
          <w:szCs w:val="24"/>
        </w:rPr>
        <w:t xml:space="preserve">2.2.2.9. </w:t>
      </w:r>
      <w:r w:rsidR="00B540EE" w:rsidRPr="00B63DB7">
        <w:rPr>
          <w:sz w:val="24"/>
          <w:szCs w:val="24"/>
        </w:rPr>
        <w:t>Информатика</w:t>
      </w:r>
      <w:bookmarkEnd w:id="254"/>
      <w:bookmarkEnd w:id="255"/>
    </w:p>
    <w:p w:rsidR="00E2772E" w:rsidRPr="00B63DB7" w:rsidRDefault="00B30F8B"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B63DB7" w:rsidRDefault="00A800F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При </w:t>
      </w:r>
      <w:r w:rsidR="00B30F8B" w:rsidRPr="00B63DB7">
        <w:rPr>
          <w:rFonts w:ascii="Times New Roman" w:hAnsi="Times New Roman"/>
          <w:position w:val="-1"/>
          <w:sz w:val="24"/>
          <w:szCs w:val="24"/>
        </w:rPr>
        <w:t>реализации п</w:t>
      </w:r>
      <w:r w:rsidR="00B30F8B" w:rsidRPr="00B63DB7">
        <w:rPr>
          <w:rFonts w:ascii="Times New Roman" w:hAnsi="Times New Roman"/>
          <w:spacing w:val="2"/>
          <w:position w:val="-1"/>
          <w:sz w:val="24"/>
          <w:szCs w:val="24"/>
        </w:rPr>
        <w:t>ро</w:t>
      </w:r>
      <w:r w:rsidR="00B30F8B" w:rsidRPr="00B63DB7">
        <w:rPr>
          <w:rFonts w:ascii="Times New Roman" w:hAnsi="Times New Roman"/>
          <w:spacing w:val="-1"/>
          <w:position w:val="-1"/>
          <w:sz w:val="24"/>
          <w:szCs w:val="24"/>
        </w:rPr>
        <w:t>г</w:t>
      </w:r>
      <w:r w:rsidR="00B30F8B" w:rsidRPr="00B63DB7">
        <w:rPr>
          <w:rFonts w:ascii="Times New Roman" w:hAnsi="Times New Roman"/>
          <w:spacing w:val="2"/>
          <w:position w:val="-1"/>
          <w:sz w:val="24"/>
          <w:szCs w:val="24"/>
        </w:rPr>
        <w:t>р</w:t>
      </w:r>
      <w:r w:rsidR="00B30F8B" w:rsidRPr="00B63DB7">
        <w:rPr>
          <w:rFonts w:ascii="Times New Roman" w:hAnsi="Times New Roman"/>
          <w:spacing w:val="1"/>
          <w:position w:val="-1"/>
          <w:sz w:val="24"/>
          <w:szCs w:val="24"/>
        </w:rPr>
        <w:t>а</w:t>
      </w:r>
      <w:r w:rsidR="00B30F8B" w:rsidRPr="00B63DB7">
        <w:rPr>
          <w:rFonts w:ascii="Times New Roman" w:hAnsi="Times New Roman"/>
          <w:spacing w:val="-2"/>
          <w:position w:val="-1"/>
          <w:sz w:val="24"/>
          <w:szCs w:val="24"/>
        </w:rPr>
        <w:t>мм</w:t>
      </w:r>
      <w:r w:rsidR="00B30F8B" w:rsidRPr="00B63DB7">
        <w:rPr>
          <w:rFonts w:ascii="Times New Roman" w:hAnsi="Times New Roman"/>
          <w:position w:val="-1"/>
          <w:sz w:val="24"/>
          <w:szCs w:val="24"/>
        </w:rPr>
        <w:t>ы</w:t>
      </w:r>
      <w:r w:rsidR="00B30F8B" w:rsidRPr="00B63DB7">
        <w:rPr>
          <w:rFonts w:ascii="Times New Roman" w:hAnsi="Times New Roman"/>
          <w:spacing w:val="23"/>
          <w:position w:val="-1"/>
          <w:sz w:val="24"/>
          <w:szCs w:val="24"/>
        </w:rPr>
        <w:t xml:space="preserve"> </w:t>
      </w:r>
      <w:r w:rsidR="00B30F8B" w:rsidRPr="00B63DB7">
        <w:rPr>
          <w:rFonts w:ascii="Times New Roman" w:hAnsi="Times New Roman"/>
          <w:spacing w:val="-3"/>
          <w:position w:val="-1"/>
          <w:sz w:val="24"/>
          <w:szCs w:val="24"/>
        </w:rPr>
        <w:t>у</w:t>
      </w:r>
      <w:r w:rsidR="00B30F8B" w:rsidRPr="00B63DB7">
        <w:rPr>
          <w:rFonts w:ascii="Times New Roman" w:hAnsi="Times New Roman"/>
          <w:spacing w:val="1"/>
          <w:position w:val="-1"/>
          <w:sz w:val="24"/>
          <w:szCs w:val="24"/>
        </w:rPr>
        <w:t>че</w:t>
      </w:r>
      <w:r w:rsidR="00B30F8B" w:rsidRPr="00B63DB7">
        <w:rPr>
          <w:rFonts w:ascii="Times New Roman" w:hAnsi="Times New Roman"/>
          <w:spacing w:val="2"/>
          <w:position w:val="-1"/>
          <w:sz w:val="24"/>
          <w:szCs w:val="24"/>
        </w:rPr>
        <w:t>б</w:t>
      </w:r>
      <w:r w:rsidR="00B30F8B" w:rsidRPr="00B63DB7">
        <w:rPr>
          <w:rFonts w:ascii="Times New Roman" w:hAnsi="Times New Roman"/>
          <w:position w:val="-1"/>
          <w:sz w:val="24"/>
          <w:szCs w:val="24"/>
        </w:rPr>
        <w:t>н</w:t>
      </w:r>
      <w:r w:rsidR="00B30F8B" w:rsidRPr="00B63DB7">
        <w:rPr>
          <w:rFonts w:ascii="Times New Roman" w:hAnsi="Times New Roman"/>
          <w:spacing w:val="2"/>
          <w:position w:val="-1"/>
          <w:sz w:val="24"/>
          <w:szCs w:val="24"/>
        </w:rPr>
        <w:t>о</w:t>
      </w:r>
      <w:r w:rsidR="00B30F8B" w:rsidRPr="00B63DB7">
        <w:rPr>
          <w:rFonts w:ascii="Times New Roman" w:hAnsi="Times New Roman"/>
          <w:spacing w:val="-1"/>
          <w:position w:val="-1"/>
          <w:sz w:val="24"/>
          <w:szCs w:val="24"/>
        </w:rPr>
        <w:t>г</w:t>
      </w:r>
      <w:r w:rsidR="00B30F8B" w:rsidRPr="00B63DB7">
        <w:rPr>
          <w:rFonts w:ascii="Times New Roman" w:hAnsi="Times New Roman"/>
          <w:position w:val="-1"/>
          <w:sz w:val="24"/>
          <w:szCs w:val="24"/>
        </w:rPr>
        <w:t>о</w:t>
      </w:r>
      <w:r w:rsidR="00B30F8B" w:rsidRPr="00B63DB7">
        <w:rPr>
          <w:rFonts w:ascii="Times New Roman" w:hAnsi="Times New Roman"/>
          <w:spacing w:val="23"/>
          <w:position w:val="-1"/>
          <w:sz w:val="24"/>
          <w:szCs w:val="24"/>
        </w:rPr>
        <w:t xml:space="preserve"> </w:t>
      </w:r>
      <w:r w:rsidR="00B30F8B" w:rsidRPr="00B63DB7">
        <w:rPr>
          <w:rFonts w:ascii="Times New Roman" w:hAnsi="Times New Roman"/>
          <w:spacing w:val="2"/>
          <w:position w:val="-1"/>
          <w:sz w:val="24"/>
          <w:szCs w:val="24"/>
        </w:rPr>
        <w:t>п</w:t>
      </w:r>
      <w:r w:rsidR="00B30F8B" w:rsidRPr="00B63DB7">
        <w:rPr>
          <w:rFonts w:ascii="Times New Roman" w:hAnsi="Times New Roman"/>
          <w:position w:val="-1"/>
          <w:sz w:val="24"/>
          <w:szCs w:val="24"/>
        </w:rPr>
        <w:t>р</w:t>
      </w:r>
      <w:r w:rsidR="00B30F8B" w:rsidRPr="00B63DB7">
        <w:rPr>
          <w:rFonts w:ascii="Times New Roman" w:hAnsi="Times New Roman"/>
          <w:spacing w:val="1"/>
          <w:position w:val="-1"/>
          <w:sz w:val="24"/>
          <w:szCs w:val="24"/>
        </w:rPr>
        <w:t>е</w:t>
      </w:r>
      <w:r w:rsidR="00B30F8B" w:rsidRPr="00B63DB7">
        <w:rPr>
          <w:rFonts w:ascii="Times New Roman" w:hAnsi="Times New Roman"/>
          <w:spacing w:val="2"/>
          <w:position w:val="-1"/>
          <w:sz w:val="24"/>
          <w:szCs w:val="24"/>
        </w:rPr>
        <w:t>д</w:t>
      </w:r>
      <w:r w:rsidR="00B30F8B" w:rsidRPr="00B63DB7">
        <w:rPr>
          <w:rFonts w:ascii="Times New Roman" w:hAnsi="Times New Roman"/>
          <w:spacing w:val="-2"/>
          <w:position w:val="-1"/>
          <w:sz w:val="24"/>
          <w:szCs w:val="24"/>
        </w:rPr>
        <w:t>м</w:t>
      </w:r>
      <w:r w:rsidR="00B30F8B" w:rsidRPr="00B63DB7">
        <w:rPr>
          <w:rFonts w:ascii="Times New Roman" w:hAnsi="Times New Roman"/>
          <w:spacing w:val="-1"/>
          <w:position w:val="-1"/>
          <w:sz w:val="24"/>
          <w:szCs w:val="24"/>
        </w:rPr>
        <w:t>е</w:t>
      </w:r>
      <w:r w:rsidR="00B30F8B" w:rsidRPr="00B63DB7">
        <w:rPr>
          <w:rFonts w:ascii="Times New Roman" w:hAnsi="Times New Roman"/>
          <w:spacing w:val="1"/>
          <w:position w:val="-1"/>
          <w:sz w:val="24"/>
          <w:szCs w:val="24"/>
        </w:rPr>
        <w:t>т</w:t>
      </w:r>
      <w:r w:rsidR="00B30F8B" w:rsidRPr="00B63DB7">
        <w:rPr>
          <w:rFonts w:ascii="Times New Roman" w:hAnsi="Times New Roman"/>
          <w:position w:val="-1"/>
          <w:sz w:val="24"/>
          <w:szCs w:val="24"/>
        </w:rPr>
        <w:t>а</w:t>
      </w:r>
      <w:r w:rsidR="00B30F8B" w:rsidRPr="00B63DB7">
        <w:rPr>
          <w:rFonts w:ascii="Times New Roman" w:hAnsi="Times New Roman"/>
          <w:spacing w:val="24"/>
          <w:position w:val="-1"/>
          <w:sz w:val="24"/>
          <w:szCs w:val="24"/>
        </w:rPr>
        <w:t xml:space="preserve"> </w:t>
      </w:r>
      <w:r w:rsidR="00B30F8B" w:rsidRPr="00B63DB7">
        <w:rPr>
          <w:rFonts w:ascii="Times New Roman" w:hAnsi="Times New Roman"/>
          <w:position w:val="-1"/>
          <w:sz w:val="24"/>
          <w:szCs w:val="24"/>
        </w:rPr>
        <w:t>«И</w:t>
      </w:r>
      <w:r w:rsidR="00B30F8B" w:rsidRPr="00B63DB7">
        <w:rPr>
          <w:rFonts w:ascii="Times New Roman" w:hAnsi="Times New Roman"/>
          <w:spacing w:val="2"/>
          <w:position w:val="-1"/>
          <w:sz w:val="24"/>
          <w:szCs w:val="24"/>
        </w:rPr>
        <w:t>н</w:t>
      </w:r>
      <w:r w:rsidR="00B30F8B" w:rsidRPr="00B63DB7">
        <w:rPr>
          <w:rFonts w:ascii="Times New Roman" w:hAnsi="Times New Roman"/>
          <w:spacing w:val="-1"/>
          <w:position w:val="-1"/>
          <w:sz w:val="24"/>
          <w:szCs w:val="24"/>
        </w:rPr>
        <w:t>ф</w:t>
      </w:r>
      <w:r w:rsidR="00B30F8B" w:rsidRPr="00B63DB7">
        <w:rPr>
          <w:rFonts w:ascii="Times New Roman" w:hAnsi="Times New Roman"/>
          <w:spacing w:val="2"/>
          <w:position w:val="-1"/>
          <w:sz w:val="24"/>
          <w:szCs w:val="24"/>
        </w:rPr>
        <w:t>ор</w:t>
      </w:r>
      <w:r w:rsidR="00B30F8B" w:rsidRPr="00B63DB7">
        <w:rPr>
          <w:rFonts w:ascii="Times New Roman" w:hAnsi="Times New Roman"/>
          <w:spacing w:val="-2"/>
          <w:position w:val="-1"/>
          <w:sz w:val="24"/>
          <w:szCs w:val="24"/>
        </w:rPr>
        <w:t>м</w:t>
      </w:r>
      <w:r w:rsidR="00B30F8B" w:rsidRPr="00B63DB7">
        <w:rPr>
          <w:rFonts w:ascii="Times New Roman" w:hAnsi="Times New Roman"/>
          <w:spacing w:val="1"/>
          <w:position w:val="-1"/>
          <w:sz w:val="24"/>
          <w:szCs w:val="24"/>
        </w:rPr>
        <w:t>ати</w:t>
      </w:r>
      <w:r w:rsidR="00B30F8B" w:rsidRPr="00B63DB7">
        <w:rPr>
          <w:rFonts w:ascii="Times New Roman" w:hAnsi="Times New Roman"/>
          <w:position w:val="-1"/>
          <w:sz w:val="24"/>
          <w:szCs w:val="24"/>
        </w:rPr>
        <w:t>к</w:t>
      </w:r>
      <w:r w:rsidR="00B30F8B" w:rsidRPr="00B63DB7">
        <w:rPr>
          <w:rFonts w:ascii="Times New Roman" w:hAnsi="Times New Roman"/>
          <w:spacing w:val="1"/>
          <w:position w:val="-1"/>
          <w:sz w:val="24"/>
          <w:szCs w:val="24"/>
        </w:rPr>
        <w:t>а</w:t>
      </w:r>
      <w:r w:rsidR="00B30F8B" w:rsidRPr="00B63DB7">
        <w:rPr>
          <w:rFonts w:ascii="Times New Roman" w:hAnsi="Times New Roman"/>
          <w:position w:val="-1"/>
          <w:sz w:val="24"/>
          <w:szCs w:val="24"/>
        </w:rPr>
        <w:t>»</w:t>
      </w:r>
      <w:r w:rsidR="00B30F8B" w:rsidRPr="00B63DB7">
        <w:rPr>
          <w:rFonts w:ascii="Times New Roman" w:hAnsi="Times New Roman"/>
          <w:spacing w:val="12"/>
          <w:position w:val="-1"/>
          <w:sz w:val="24"/>
          <w:szCs w:val="24"/>
        </w:rPr>
        <w:t xml:space="preserve"> </w:t>
      </w:r>
      <w:r w:rsidRPr="00B63DB7">
        <w:rPr>
          <w:rFonts w:ascii="Times New Roman" w:hAnsi="Times New Roman"/>
          <w:spacing w:val="12"/>
          <w:position w:val="-1"/>
          <w:sz w:val="24"/>
          <w:szCs w:val="24"/>
        </w:rPr>
        <w:t xml:space="preserve">у учащихся формируется </w:t>
      </w:r>
      <w:r w:rsidR="00B30F8B" w:rsidRPr="00B63DB7">
        <w:rPr>
          <w:rFonts w:ascii="Times New Roman" w:eastAsia="Times New Roman" w:hAnsi="Times New Roman"/>
          <w:spacing w:val="-16"/>
          <w:sz w:val="24"/>
          <w:szCs w:val="24"/>
          <w:lang w:eastAsia="ru-RU"/>
        </w:rPr>
        <w:t xml:space="preserve"> </w:t>
      </w:r>
      <w:r w:rsidR="00B30F8B" w:rsidRPr="00B63DB7">
        <w:rPr>
          <w:rFonts w:ascii="Times New Roman" w:eastAsia="Times New Roman" w:hAnsi="Times New Roman"/>
          <w:spacing w:val="1"/>
          <w:sz w:val="24"/>
          <w:szCs w:val="24"/>
          <w:lang w:eastAsia="ru-RU"/>
        </w:rPr>
        <w:t>информационн</w:t>
      </w:r>
      <w:r w:rsidRPr="00B63DB7">
        <w:rPr>
          <w:rFonts w:ascii="Times New Roman" w:eastAsia="Times New Roman" w:hAnsi="Times New Roman"/>
          <w:spacing w:val="1"/>
          <w:sz w:val="24"/>
          <w:szCs w:val="24"/>
          <w:lang w:eastAsia="ru-RU"/>
        </w:rPr>
        <w:t>ая</w:t>
      </w:r>
      <w:r w:rsidR="00B30F8B" w:rsidRPr="00B63DB7">
        <w:rPr>
          <w:rFonts w:ascii="Times New Roman" w:eastAsia="Times New Roman" w:hAnsi="Times New Roman"/>
          <w:spacing w:val="-20"/>
          <w:sz w:val="24"/>
          <w:szCs w:val="24"/>
          <w:lang w:eastAsia="ru-RU"/>
        </w:rPr>
        <w:t xml:space="preserve"> </w:t>
      </w:r>
      <w:r w:rsidR="00B30F8B" w:rsidRPr="00B63DB7">
        <w:rPr>
          <w:rFonts w:ascii="Times New Roman" w:eastAsia="Times New Roman" w:hAnsi="Times New Roman"/>
          <w:sz w:val="24"/>
          <w:szCs w:val="24"/>
          <w:lang w:eastAsia="ru-RU"/>
        </w:rPr>
        <w:t xml:space="preserve">и </w:t>
      </w:r>
      <w:r w:rsidR="00B30F8B" w:rsidRPr="00B63DB7">
        <w:rPr>
          <w:rFonts w:ascii="Times New Roman" w:eastAsia="Times New Roman" w:hAnsi="Times New Roman"/>
          <w:spacing w:val="1"/>
          <w:sz w:val="24"/>
          <w:szCs w:val="24"/>
          <w:lang w:eastAsia="ru-RU"/>
        </w:rPr>
        <w:t>алгоритмическ</w:t>
      </w:r>
      <w:r w:rsidRPr="00B63DB7">
        <w:rPr>
          <w:rFonts w:ascii="Times New Roman" w:eastAsia="Times New Roman" w:hAnsi="Times New Roman"/>
          <w:spacing w:val="1"/>
          <w:sz w:val="24"/>
          <w:szCs w:val="24"/>
          <w:lang w:eastAsia="ru-RU"/>
        </w:rPr>
        <w:t>ая</w:t>
      </w:r>
      <w:r w:rsidR="00B30F8B" w:rsidRPr="00B63DB7">
        <w:rPr>
          <w:rFonts w:ascii="Times New Roman" w:eastAsia="Times New Roman" w:hAnsi="Times New Roman"/>
          <w:spacing w:val="-20"/>
          <w:sz w:val="24"/>
          <w:szCs w:val="24"/>
          <w:lang w:eastAsia="ru-RU"/>
        </w:rPr>
        <w:t xml:space="preserve"> </w:t>
      </w:r>
      <w:r w:rsidR="00B30F8B" w:rsidRPr="00B63DB7">
        <w:rPr>
          <w:rFonts w:ascii="Times New Roman" w:eastAsia="Times New Roman" w:hAnsi="Times New Roman"/>
          <w:spacing w:val="1"/>
          <w:sz w:val="24"/>
          <w:szCs w:val="24"/>
          <w:lang w:eastAsia="ru-RU"/>
        </w:rPr>
        <w:t>культур</w:t>
      </w:r>
      <w:r w:rsidRPr="00B63DB7">
        <w:rPr>
          <w:rFonts w:ascii="Times New Roman" w:eastAsia="Times New Roman" w:hAnsi="Times New Roman"/>
          <w:spacing w:val="1"/>
          <w:sz w:val="24"/>
          <w:szCs w:val="24"/>
          <w:lang w:eastAsia="ru-RU"/>
        </w:rPr>
        <w:t>а</w:t>
      </w:r>
      <w:r w:rsidR="00B30F8B" w:rsidRPr="00B63DB7">
        <w:rPr>
          <w:rFonts w:ascii="Times New Roman" w:eastAsia="Times New Roman" w:hAnsi="Times New Roman"/>
          <w:sz w:val="24"/>
          <w:szCs w:val="24"/>
          <w:lang w:eastAsia="ru-RU"/>
        </w:rPr>
        <w:t>;</w:t>
      </w:r>
      <w:r w:rsidRPr="00B63DB7">
        <w:rPr>
          <w:rFonts w:ascii="Times New Roman" w:eastAsia="Times New Roman" w:hAnsi="Times New Roman"/>
          <w:spacing w:val="1"/>
          <w:sz w:val="24"/>
          <w:szCs w:val="24"/>
        </w:rPr>
        <w:t xml:space="preserve"> </w:t>
      </w:r>
      <w:r w:rsidRPr="00B63DB7">
        <w:rPr>
          <w:rFonts w:ascii="Times New Roman" w:eastAsia="Times New Roman" w:hAnsi="Times New Roman"/>
          <w:spacing w:val="1"/>
          <w:sz w:val="24"/>
          <w:szCs w:val="24"/>
          <w:lang w:eastAsia="ru-RU"/>
        </w:rPr>
        <w:t>умени</w:t>
      </w:r>
      <w:r w:rsidRPr="00B63DB7">
        <w:rPr>
          <w:rFonts w:ascii="Times New Roman" w:eastAsia="Times New Roman" w:hAnsi="Times New Roman"/>
          <w:sz w:val="24"/>
          <w:szCs w:val="24"/>
          <w:lang w:eastAsia="ru-RU"/>
        </w:rPr>
        <w:t>я</w:t>
      </w:r>
      <w:r w:rsidRPr="00B63DB7">
        <w:rPr>
          <w:rFonts w:ascii="Times New Roman" w:eastAsia="Times New Roman" w:hAnsi="Times New Roman"/>
          <w:spacing w:val="50"/>
          <w:sz w:val="24"/>
          <w:szCs w:val="24"/>
          <w:lang w:eastAsia="ru-RU"/>
        </w:rPr>
        <w:t xml:space="preserve"> </w:t>
      </w:r>
      <w:r w:rsidRPr="00B63DB7">
        <w:rPr>
          <w:rFonts w:ascii="Times New Roman" w:eastAsia="Times New Roman" w:hAnsi="Times New Roman"/>
          <w:spacing w:val="1"/>
          <w:sz w:val="24"/>
          <w:szCs w:val="24"/>
          <w:lang w:eastAsia="ru-RU"/>
        </w:rPr>
        <w:t>формализаци</w:t>
      </w:r>
      <w:r w:rsidRPr="00B63DB7">
        <w:rPr>
          <w:rFonts w:ascii="Times New Roman" w:eastAsia="Times New Roman" w:hAnsi="Times New Roman"/>
          <w:sz w:val="24"/>
          <w:szCs w:val="24"/>
          <w:lang w:eastAsia="ru-RU"/>
        </w:rPr>
        <w:t>и</w:t>
      </w:r>
      <w:r w:rsidRPr="00B63DB7">
        <w:rPr>
          <w:rFonts w:ascii="Times New Roman" w:eastAsia="Times New Roman" w:hAnsi="Times New Roman"/>
          <w:spacing w:val="42"/>
          <w:sz w:val="24"/>
          <w:szCs w:val="24"/>
          <w:lang w:eastAsia="ru-RU"/>
        </w:rPr>
        <w:t xml:space="preserve"> </w:t>
      </w:r>
      <w:r w:rsidRPr="00B63DB7">
        <w:rPr>
          <w:rFonts w:ascii="Times New Roman" w:eastAsia="Times New Roman" w:hAnsi="Times New Roman"/>
          <w:sz w:val="24"/>
          <w:szCs w:val="24"/>
          <w:lang w:eastAsia="ru-RU"/>
        </w:rPr>
        <w:t>и</w:t>
      </w:r>
      <w:r w:rsidRPr="00B63DB7">
        <w:rPr>
          <w:rFonts w:ascii="Times New Roman" w:eastAsia="Times New Roman" w:hAnsi="Times New Roman"/>
          <w:spacing w:val="58"/>
          <w:sz w:val="24"/>
          <w:szCs w:val="24"/>
          <w:lang w:eastAsia="ru-RU"/>
        </w:rPr>
        <w:t xml:space="preserve"> </w:t>
      </w:r>
      <w:r w:rsidRPr="00B63DB7">
        <w:rPr>
          <w:rFonts w:ascii="Times New Roman" w:eastAsia="Times New Roman" w:hAnsi="Times New Roman"/>
          <w:spacing w:val="1"/>
          <w:sz w:val="24"/>
          <w:szCs w:val="24"/>
          <w:lang w:eastAsia="ru-RU"/>
        </w:rPr>
        <w:t>структурир</w:t>
      </w:r>
      <w:r w:rsidRPr="00B63DB7">
        <w:rPr>
          <w:rFonts w:ascii="Times New Roman" w:eastAsia="Times New Roman" w:hAnsi="Times New Roman"/>
          <w:spacing w:val="3"/>
          <w:sz w:val="24"/>
          <w:szCs w:val="24"/>
          <w:lang w:eastAsia="ru-RU"/>
        </w:rPr>
        <w:t>о</w:t>
      </w:r>
      <w:r w:rsidRPr="00B63DB7">
        <w:rPr>
          <w:rFonts w:ascii="Times New Roman" w:eastAsia="Times New Roman" w:hAnsi="Times New Roman"/>
          <w:spacing w:val="1"/>
          <w:sz w:val="24"/>
          <w:szCs w:val="24"/>
          <w:lang w:eastAsia="ru-RU"/>
        </w:rPr>
        <w:t>вани</w:t>
      </w:r>
      <w:r w:rsidRPr="00B63DB7">
        <w:rPr>
          <w:rFonts w:ascii="Times New Roman" w:eastAsia="Times New Roman" w:hAnsi="Times New Roman"/>
          <w:sz w:val="24"/>
          <w:szCs w:val="24"/>
          <w:lang w:eastAsia="ru-RU"/>
        </w:rPr>
        <w:t>я</w:t>
      </w:r>
      <w:r w:rsidRPr="00B63DB7">
        <w:rPr>
          <w:rFonts w:ascii="Times New Roman" w:eastAsia="Times New Roman" w:hAnsi="Times New Roman"/>
          <w:spacing w:val="37"/>
          <w:sz w:val="24"/>
          <w:szCs w:val="24"/>
          <w:lang w:eastAsia="ru-RU"/>
        </w:rPr>
        <w:t xml:space="preserve"> </w:t>
      </w:r>
      <w:r w:rsidRPr="00B63DB7">
        <w:rPr>
          <w:rFonts w:ascii="Times New Roman" w:eastAsia="Times New Roman" w:hAnsi="Times New Roman"/>
          <w:spacing w:val="1"/>
          <w:sz w:val="24"/>
          <w:szCs w:val="24"/>
          <w:lang w:eastAsia="ru-RU"/>
        </w:rPr>
        <w:t>информации</w:t>
      </w:r>
      <w:r w:rsidRPr="00B63DB7">
        <w:rPr>
          <w:rFonts w:ascii="Times New Roman" w:eastAsia="Times New Roman" w:hAnsi="Times New Roman"/>
          <w:sz w:val="24"/>
          <w:szCs w:val="24"/>
          <w:lang w:eastAsia="ru-RU"/>
        </w:rPr>
        <w:t xml:space="preserve">, </w:t>
      </w:r>
      <w:r w:rsidRPr="00B63DB7">
        <w:rPr>
          <w:rFonts w:ascii="Times New Roman" w:eastAsia="Times New Roman" w:hAnsi="Times New Roman"/>
          <w:spacing w:val="1"/>
          <w:sz w:val="24"/>
          <w:szCs w:val="24"/>
          <w:lang w:eastAsia="ru-RU"/>
        </w:rPr>
        <w:t>спосо</w:t>
      </w:r>
      <w:r w:rsidRPr="00B63DB7">
        <w:rPr>
          <w:rFonts w:ascii="Times New Roman" w:eastAsia="Times New Roman" w:hAnsi="Times New Roman"/>
          <w:sz w:val="24"/>
          <w:szCs w:val="24"/>
          <w:lang w:eastAsia="ru-RU"/>
        </w:rPr>
        <w:t>б</w:t>
      </w:r>
      <w:r w:rsidRPr="00B63DB7">
        <w:rPr>
          <w:rFonts w:ascii="Times New Roman" w:eastAsia="Times New Roman" w:hAnsi="Times New Roman"/>
          <w:spacing w:val="9"/>
          <w:sz w:val="24"/>
          <w:szCs w:val="24"/>
          <w:lang w:eastAsia="ru-RU"/>
        </w:rPr>
        <w:t xml:space="preserve"> </w:t>
      </w:r>
      <w:r w:rsidRPr="00B63DB7">
        <w:rPr>
          <w:rFonts w:ascii="Times New Roman" w:eastAsia="Times New Roman" w:hAnsi="Times New Roman"/>
          <w:spacing w:val="1"/>
          <w:sz w:val="24"/>
          <w:szCs w:val="24"/>
          <w:lang w:eastAsia="ru-RU"/>
        </w:rPr>
        <w:t>представлени</w:t>
      </w:r>
      <w:r w:rsidRPr="00B63DB7">
        <w:rPr>
          <w:rFonts w:ascii="Times New Roman" w:eastAsia="Times New Roman" w:hAnsi="Times New Roman"/>
          <w:sz w:val="24"/>
          <w:szCs w:val="24"/>
          <w:lang w:eastAsia="ru-RU"/>
        </w:rPr>
        <w:t xml:space="preserve">я </w:t>
      </w:r>
      <w:r w:rsidRPr="00B63DB7">
        <w:rPr>
          <w:rFonts w:ascii="Times New Roman" w:eastAsia="Times New Roman" w:hAnsi="Times New Roman"/>
          <w:spacing w:val="1"/>
          <w:sz w:val="24"/>
          <w:szCs w:val="24"/>
          <w:lang w:eastAsia="ru-RU"/>
        </w:rPr>
        <w:t>данны</w:t>
      </w:r>
      <w:r w:rsidRPr="00B63DB7">
        <w:rPr>
          <w:rFonts w:ascii="Times New Roman" w:eastAsia="Times New Roman" w:hAnsi="Times New Roman"/>
          <w:sz w:val="24"/>
          <w:szCs w:val="24"/>
          <w:lang w:eastAsia="ru-RU"/>
        </w:rPr>
        <w:t>х</w:t>
      </w:r>
      <w:r w:rsidRPr="00B63DB7">
        <w:rPr>
          <w:rFonts w:ascii="Times New Roman" w:eastAsia="Times New Roman" w:hAnsi="Times New Roman"/>
          <w:spacing w:val="9"/>
          <w:sz w:val="24"/>
          <w:szCs w:val="24"/>
          <w:lang w:eastAsia="ru-RU"/>
        </w:rPr>
        <w:t xml:space="preserve"> </w:t>
      </w:r>
      <w:r w:rsidRPr="00B63DB7">
        <w:rPr>
          <w:rFonts w:ascii="Times New Roman" w:eastAsia="Times New Roman" w:hAnsi="Times New Roman"/>
          <w:sz w:val="24"/>
          <w:szCs w:val="24"/>
          <w:lang w:eastAsia="ru-RU"/>
        </w:rPr>
        <w:t>в</w:t>
      </w:r>
      <w:r w:rsidRPr="00B63DB7">
        <w:rPr>
          <w:rFonts w:ascii="Times New Roman" w:eastAsia="Times New Roman" w:hAnsi="Times New Roman"/>
          <w:spacing w:val="16"/>
          <w:sz w:val="24"/>
          <w:szCs w:val="24"/>
          <w:lang w:eastAsia="ru-RU"/>
        </w:rPr>
        <w:t xml:space="preserve"> </w:t>
      </w:r>
      <w:r w:rsidRPr="00B63DB7">
        <w:rPr>
          <w:rFonts w:ascii="Times New Roman" w:eastAsia="Times New Roman" w:hAnsi="Times New Roman"/>
          <w:spacing w:val="1"/>
          <w:sz w:val="24"/>
          <w:szCs w:val="24"/>
          <w:lang w:eastAsia="ru-RU"/>
        </w:rPr>
        <w:t>соответстви</w:t>
      </w:r>
      <w:r w:rsidRPr="00B63DB7">
        <w:rPr>
          <w:rFonts w:ascii="Times New Roman" w:eastAsia="Times New Roman" w:hAnsi="Times New Roman"/>
          <w:sz w:val="24"/>
          <w:szCs w:val="24"/>
          <w:lang w:eastAsia="ru-RU"/>
        </w:rPr>
        <w:t>и</w:t>
      </w:r>
      <w:r w:rsidRPr="00B63DB7">
        <w:rPr>
          <w:rFonts w:ascii="Times New Roman" w:eastAsia="Times New Roman" w:hAnsi="Times New Roman"/>
          <w:spacing w:val="2"/>
          <w:sz w:val="24"/>
          <w:szCs w:val="24"/>
          <w:lang w:eastAsia="ru-RU"/>
        </w:rPr>
        <w:t xml:space="preserve"> </w:t>
      </w:r>
      <w:r w:rsidRPr="00B63DB7">
        <w:rPr>
          <w:rFonts w:ascii="Times New Roman" w:eastAsia="Times New Roman" w:hAnsi="Times New Roman"/>
          <w:sz w:val="24"/>
          <w:szCs w:val="24"/>
          <w:lang w:eastAsia="ru-RU"/>
        </w:rPr>
        <w:t xml:space="preserve">с </w:t>
      </w:r>
      <w:r w:rsidRPr="00B63DB7">
        <w:rPr>
          <w:rFonts w:ascii="Times New Roman" w:eastAsia="Times New Roman" w:hAnsi="Times New Roman"/>
          <w:spacing w:val="1"/>
          <w:sz w:val="24"/>
          <w:szCs w:val="24"/>
          <w:lang w:eastAsia="ru-RU"/>
        </w:rPr>
        <w:t>поставленно</w:t>
      </w:r>
      <w:r w:rsidRPr="00B63DB7">
        <w:rPr>
          <w:rFonts w:ascii="Times New Roman" w:eastAsia="Times New Roman" w:hAnsi="Times New Roman"/>
          <w:sz w:val="24"/>
          <w:szCs w:val="24"/>
          <w:lang w:eastAsia="ru-RU"/>
        </w:rPr>
        <w:t xml:space="preserve">й </w:t>
      </w:r>
      <w:r w:rsidRPr="00B63DB7">
        <w:rPr>
          <w:rFonts w:ascii="Times New Roman" w:eastAsia="Times New Roman" w:hAnsi="Times New Roman"/>
          <w:spacing w:val="1"/>
          <w:sz w:val="24"/>
          <w:szCs w:val="24"/>
          <w:lang w:eastAsia="ru-RU"/>
        </w:rPr>
        <w:t>задаче</w:t>
      </w:r>
      <w:r w:rsidRPr="00B63DB7">
        <w:rPr>
          <w:rFonts w:ascii="Times New Roman" w:eastAsia="Times New Roman" w:hAnsi="Times New Roman"/>
          <w:sz w:val="24"/>
          <w:szCs w:val="24"/>
          <w:lang w:eastAsia="ru-RU"/>
        </w:rPr>
        <w:t>й</w:t>
      </w:r>
      <w:r w:rsidRPr="00B63DB7">
        <w:rPr>
          <w:rFonts w:ascii="Times New Roman" w:eastAsia="Times New Roman" w:hAnsi="Times New Roman"/>
          <w:spacing w:val="7"/>
          <w:sz w:val="24"/>
          <w:szCs w:val="24"/>
          <w:lang w:eastAsia="ru-RU"/>
        </w:rPr>
        <w:t xml:space="preserve"> </w:t>
      </w:r>
      <w:r w:rsidRPr="00B63DB7">
        <w:rPr>
          <w:rFonts w:ascii="Times New Roman" w:eastAsia="Times New Roman" w:hAnsi="Times New Roman"/>
          <w:sz w:val="24"/>
          <w:szCs w:val="24"/>
          <w:lang w:eastAsia="ru-RU"/>
        </w:rPr>
        <w:t>-</w:t>
      </w:r>
      <w:r w:rsidRPr="00B63DB7">
        <w:rPr>
          <w:rFonts w:ascii="Times New Roman" w:eastAsia="Times New Roman" w:hAnsi="Times New Roman"/>
          <w:spacing w:val="15"/>
          <w:sz w:val="24"/>
          <w:szCs w:val="24"/>
          <w:lang w:eastAsia="ru-RU"/>
        </w:rPr>
        <w:t xml:space="preserve"> </w:t>
      </w:r>
      <w:r w:rsidRPr="00B63DB7">
        <w:rPr>
          <w:rFonts w:ascii="Times New Roman" w:eastAsia="Times New Roman" w:hAnsi="Times New Roman"/>
          <w:spacing w:val="1"/>
          <w:sz w:val="24"/>
          <w:szCs w:val="24"/>
          <w:lang w:eastAsia="ru-RU"/>
        </w:rPr>
        <w:t>таблицы</w:t>
      </w:r>
      <w:r w:rsidRPr="00B63DB7">
        <w:rPr>
          <w:rFonts w:ascii="Times New Roman" w:eastAsia="Times New Roman" w:hAnsi="Times New Roman"/>
          <w:sz w:val="24"/>
          <w:szCs w:val="24"/>
          <w:lang w:eastAsia="ru-RU"/>
        </w:rPr>
        <w:t>,</w:t>
      </w:r>
      <w:r w:rsidRPr="00B63DB7">
        <w:rPr>
          <w:rFonts w:ascii="Times New Roman" w:eastAsia="Times New Roman" w:hAnsi="Times New Roman"/>
          <w:spacing w:val="5"/>
          <w:sz w:val="24"/>
          <w:szCs w:val="24"/>
          <w:lang w:eastAsia="ru-RU"/>
        </w:rPr>
        <w:t xml:space="preserve"> </w:t>
      </w:r>
      <w:r w:rsidRPr="00B63DB7">
        <w:rPr>
          <w:rFonts w:ascii="Times New Roman" w:eastAsia="Times New Roman" w:hAnsi="Times New Roman"/>
          <w:spacing w:val="1"/>
          <w:sz w:val="24"/>
          <w:szCs w:val="24"/>
          <w:lang w:eastAsia="ru-RU"/>
        </w:rPr>
        <w:t>схемы</w:t>
      </w:r>
      <w:r w:rsidRPr="00B63DB7">
        <w:rPr>
          <w:rFonts w:ascii="Times New Roman" w:eastAsia="Times New Roman" w:hAnsi="Times New Roman"/>
          <w:sz w:val="24"/>
          <w:szCs w:val="24"/>
          <w:lang w:eastAsia="ru-RU"/>
        </w:rPr>
        <w:t>,</w:t>
      </w:r>
      <w:r w:rsidRPr="00B63DB7">
        <w:rPr>
          <w:rFonts w:ascii="Times New Roman" w:eastAsia="Times New Roman" w:hAnsi="Times New Roman"/>
          <w:spacing w:val="7"/>
          <w:sz w:val="24"/>
          <w:szCs w:val="24"/>
          <w:lang w:eastAsia="ru-RU"/>
        </w:rPr>
        <w:t xml:space="preserve"> </w:t>
      </w:r>
      <w:r w:rsidRPr="00B63DB7">
        <w:rPr>
          <w:rFonts w:ascii="Times New Roman" w:eastAsia="Times New Roman" w:hAnsi="Times New Roman"/>
          <w:spacing w:val="1"/>
          <w:sz w:val="24"/>
          <w:szCs w:val="24"/>
          <w:lang w:eastAsia="ru-RU"/>
        </w:rPr>
        <w:t>графики</w:t>
      </w:r>
      <w:r w:rsidRPr="00B63DB7">
        <w:rPr>
          <w:rFonts w:ascii="Times New Roman" w:eastAsia="Times New Roman" w:hAnsi="Times New Roman"/>
          <w:sz w:val="24"/>
          <w:szCs w:val="24"/>
          <w:lang w:eastAsia="ru-RU"/>
        </w:rPr>
        <w:t>,</w:t>
      </w:r>
      <w:r w:rsidRPr="00B63DB7">
        <w:rPr>
          <w:rFonts w:ascii="Times New Roman" w:eastAsia="Times New Roman" w:hAnsi="Times New Roman"/>
          <w:spacing w:val="5"/>
          <w:sz w:val="24"/>
          <w:szCs w:val="24"/>
          <w:lang w:eastAsia="ru-RU"/>
        </w:rPr>
        <w:t xml:space="preserve"> </w:t>
      </w:r>
      <w:r w:rsidRPr="00B63DB7">
        <w:rPr>
          <w:rFonts w:ascii="Times New Roman" w:eastAsia="Times New Roman" w:hAnsi="Times New Roman"/>
          <w:spacing w:val="1"/>
          <w:sz w:val="24"/>
          <w:szCs w:val="24"/>
          <w:lang w:eastAsia="ru-RU"/>
        </w:rPr>
        <w:t>диаграммы</w:t>
      </w:r>
      <w:r w:rsidRPr="00B63DB7">
        <w:rPr>
          <w:rFonts w:ascii="Times New Roman" w:eastAsia="Times New Roman" w:hAnsi="Times New Roman"/>
          <w:sz w:val="24"/>
          <w:szCs w:val="24"/>
          <w:lang w:eastAsia="ru-RU"/>
        </w:rPr>
        <w:t>,</w:t>
      </w:r>
      <w:r w:rsidRPr="00B63DB7">
        <w:rPr>
          <w:rFonts w:ascii="Times New Roman" w:eastAsia="Times New Roman" w:hAnsi="Times New Roman"/>
          <w:spacing w:val="1"/>
          <w:sz w:val="24"/>
          <w:szCs w:val="24"/>
          <w:lang w:eastAsia="ru-RU"/>
        </w:rPr>
        <w:t xml:space="preserve"> </w:t>
      </w:r>
      <w:r w:rsidRPr="00B63DB7">
        <w:rPr>
          <w:rFonts w:ascii="Times New Roman" w:eastAsia="Times New Roman" w:hAnsi="Times New Roman"/>
          <w:sz w:val="24"/>
          <w:szCs w:val="24"/>
          <w:lang w:eastAsia="ru-RU"/>
        </w:rPr>
        <w:t xml:space="preserve">с </w:t>
      </w:r>
      <w:r w:rsidRPr="00B63DB7">
        <w:rPr>
          <w:rFonts w:ascii="Times New Roman" w:eastAsia="Times New Roman" w:hAnsi="Times New Roman"/>
          <w:spacing w:val="1"/>
          <w:sz w:val="24"/>
          <w:szCs w:val="24"/>
          <w:lang w:eastAsia="ru-RU"/>
        </w:rPr>
        <w:t>использование</w:t>
      </w:r>
      <w:r w:rsidRPr="00B63DB7">
        <w:rPr>
          <w:rFonts w:ascii="Times New Roman" w:eastAsia="Times New Roman" w:hAnsi="Times New Roman"/>
          <w:sz w:val="24"/>
          <w:szCs w:val="24"/>
          <w:lang w:eastAsia="ru-RU"/>
        </w:rPr>
        <w:t>м</w:t>
      </w:r>
      <w:r w:rsidRPr="00B63DB7">
        <w:rPr>
          <w:rFonts w:ascii="Times New Roman" w:eastAsia="Times New Roman" w:hAnsi="Times New Roman"/>
          <w:spacing w:val="2"/>
          <w:sz w:val="24"/>
          <w:szCs w:val="24"/>
          <w:lang w:eastAsia="ru-RU"/>
        </w:rPr>
        <w:t xml:space="preserve"> </w:t>
      </w:r>
      <w:r w:rsidRPr="00B63DB7">
        <w:rPr>
          <w:rFonts w:ascii="Times New Roman" w:eastAsia="Times New Roman" w:hAnsi="Times New Roman"/>
          <w:spacing w:val="1"/>
          <w:sz w:val="24"/>
          <w:szCs w:val="24"/>
          <w:lang w:eastAsia="ru-RU"/>
        </w:rPr>
        <w:t>соответствующи</w:t>
      </w:r>
      <w:r w:rsidRPr="00B63DB7">
        <w:rPr>
          <w:rFonts w:ascii="Times New Roman" w:eastAsia="Times New Roman" w:hAnsi="Times New Roman"/>
          <w:sz w:val="24"/>
          <w:szCs w:val="24"/>
          <w:lang w:eastAsia="ru-RU"/>
        </w:rPr>
        <w:t xml:space="preserve">х </w:t>
      </w:r>
      <w:r w:rsidRPr="00B63DB7">
        <w:rPr>
          <w:rFonts w:ascii="Times New Roman" w:eastAsia="Times New Roman" w:hAnsi="Times New Roman"/>
          <w:spacing w:val="1"/>
          <w:sz w:val="24"/>
          <w:szCs w:val="24"/>
          <w:lang w:eastAsia="ru-RU"/>
        </w:rPr>
        <w:t>программны</w:t>
      </w:r>
      <w:r w:rsidRPr="00B63DB7">
        <w:rPr>
          <w:rFonts w:ascii="Times New Roman" w:eastAsia="Times New Roman" w:hAnsi="Times New Roman"/>
          <w:sz w:val="24"/>
          <w:szCs w:val="24"/>
          <w:lang w:eastAsia="ru-RU"/>
        </w:rPr>
        <w:t>х</w:t>
      </w:r>
      <w:r w:rsidRPr="00B63DB7">
        <w:rPr>
          <w:rFonts w:ascii="Times New Roman" w:eastAsia="Times New Roman" w:hAnsi="Times New Roman"/>
          <w:spacing w:val="5"/>
          <w:sz w:val="24"/>
          <w:szCs w:val="24"/>
          <w:lang w:eastAsia="ru-RU"/>
        </w:rPr>
        <w:t xml:space="preserve"> </w:t>
      </w:r>
      <w:r w:rsidRPr="00B63DB7">
        <w:rPr>
          <w:rFonts w:ascii="Times New Roman" w:eastAsia="Times New Roman" w:hAnsi="Times New Roman"/>
          <w:spacing w:val="1"/>
          <w:sz w:val="24"/>
          <w:szCs w:val="24"/>
          <w:lang w:eastAsia="ru-RU"/>
        </w:rPr>
        <w:t>средст</w:t>
      </w:r>
      <w:r w:rsidRPr="00B63DB7">
        <w:rPr>
          <w:rFonts w:ascii="Times New Roman" w:eastAsia="Times New Roman" w:hAnsi="Times New Roman"/>
          <w:sz w:val="24"/>
          <w:szCs w:val="24"/>
          <w:lang w:eastAsia="ru-RU"/>
        </w:rPr>
        <w:t>в</w:t>
      </w:r>
      <w:r w:rsidRPr="00B63DB7">
        <w:rPr>
          <w:rFonts w:ascii="Times New Roman" w:eastAsia="Times New Roman" w:hAnsi="Times New Roman"/>
          <w:spacing w:val="12"/>
          <w:sz w:val="24"/>
          <w:szCs w:val="24"/>
          <w:lang w:eastAsia="ru-RU"/>
        </w:rPr>
        <w:t xml:space="preserve"> </w:t>
      </w:r>
      <w:r w:rsidRPr="00B63DB7">
        <w:rPr>
          <w:rFonts w:ascii="Times New Roman" w:eastAsia="Times New Roman" w:hAnsi="Times New Roman"/>
          <w:spacing w:val="1"/>
          <w:sz w:val="24"/>
          <w:szCs w:val="24"/>
          <w:lang w:eastAsia="ru-RU"/>
        </w:rPr>
        <w:t>обработк</w:t>
      </w:r>
      <w:r w:rsidRPr="00B63DB7">
        <w:rPr>
          <w:rFonts w:ascii="Times New Roman" w:eastAsia="Times New Roman" w:hAnsi="Times New Roman"/>
          <w:sz w:val="24"/>
          <w:szCs w:val="24"/>
          <w:lang w:eastAsia="ru-RU"/>
        </w:rPr>
        <w:t xml:space="preserve">и </w:t>
      </w:r>
      <w:r w:rsidRPr="00B63DB7">
        <w:rPr>
          <w:rFonts w:ascii="Times New Roman" w:eastAsia="Times New Roman" w:hAnsi="Times New Roman"/>
          <w:spacing w:val="1"/>
          <w:sz w:val="24"/>
          <w:szCs w:val="24"/>
          <w:lang w:eastAsia="ru-RU"/>
        </w:rPr>
        <w:t>данных</w:t>
      </w:r>
      <w:r w:rsidRPr="00B63DB7">
        <w:rPr>
          <w:rFonts w:ascii="Times New Roman" w:eastAsia="Times New Roman" w:hAnsi="Times New Roman"/>
          <w:sz w:val="24"/>
          <w:szCs w:val="24"/>
          <w:lang w:eastAsia="ru-RU"/>
        </w:rPr>
        <w:t xml:space="preserve">; </w:t>
      </w:r>
      <w:r w:rsidR="00B30F8B" w:rsidRPr="00B63DB7">
        <w:rPr>
          <w:rFonts w:ascii="Times New Roman" w:eastAsia="Times New Roman" w:hAnsi="Times New Roman"/>
          <w:spacing w:val="1"/>
          <w:sz w:val="24"/>
          <w:szCs w:val="24"/>
        </w:rPr>
        <w:t>представлени</w:t>
      </w:r>
      <w:r w:rsidR="00B30F8B" w:rsidRPr="00B63DB7">
        <w:rPr>
          <w:rFonts w:ascii="Times New Roman" w:eastAsia="Times New Roman" w:hAnsi="Times New Roman"/>
          <w:sz w:val="24"/>
          <w:szCs w:val="24"/>
        </w:rPr>
        <w:t xml:space="preserve">я о </w:t>
      </w:r>
      <w:r w:rsidR="00B30F8B" w:rsidRPr="00B63DB7">
        <w:rPr>
          <w:rFonts w:ascii="Times New Roman" w:eastAsia="Times New Roman" w:hAnsi="Times New Roman"/>
          <w:spacing w:val="1"/>
          <w:sz w:val="24"/>
          <w:szCs w:val="24"/>
        </w:rPr>
        <w:t>компьютер</w:t>
      </w:r>
      <w:r w:rsidR="00B30F8B" w:rsidRPr="00B63DB7">
        <w:rPr>
          <w:rFonts w:ascii="Times New Roman" w:eastAsia="Times New Roman" w:hAnsi="Times New Roman"/>
          <w:sz w:val="24"/>
          <w:szCs w:val="24"/>
        </w:rPr>
        <w:t xml:space="preserve">е </w:t>
      </w:r>
      <w:r w:rsidR="00B30F8B" w:rsidRPr="00B63DB7">
        <w:rPr>
          <w:rFonts w:ascii="Times New Roman" w:eastAsia="Times New Roman" w:hAnsi="Times New Roman"/>
          <w:spacing w:val="1"/>
          <w:sz w:val="24"/>
          <w:szCs w:val="24"/>
        </w:rPr>
        <w:t>ка</w:t>
      </w:r>
      <w:r w:rsidR="00B30F8B" w:rsidRPr="00B63DB7">
        <w:rPr>
          <w:rFonts w:ascii="Times New Roman" w:eastAsia="Times New Roman" w:hAnsi="Times New Roman"/>
          <w:sz w:val="24"/>
          <w:szCs w:val="24"/>
        </w:rPr>
        <w:t xml:space="preserve">к </w:t>
      </w:r>
      <w:r w:rsidR="00B30F8B" w:rsidRPr="00B63DB7">
        <w:rPr>
          <w:rFonts w:ascii="Times New Roman" w:eastAsia="Times New Roman" w:hAnsi="Times New Roman"/>
          <w:spacing w:val="1"/>
          <w:sz w:val="24"/>
          <w:szCs w:val="24"/>
        </w:rPr>
        <w:t>универсально</w:t>
      </w:r>
      <w:r w:rsidR="00B30F8B" w:rsidRPr="00B63DB7">
        <w:rPr>
          <w:rFonts w:ascii="Times New Roman" w:eastAsia="Times New Roman" w:hAnsi="Times New Roman"/>
          <w:sz w:val="24"/>
          <w:szCs w:val="24"/>
        </w:rPr>
        <w:t xml:space="preserve">м </w:t>
      </w:r>
      <w:r w:rsidR="00B30F8B" w:rsidRPr="00B63DB7">
        <w:rPr>
          <w:rFonts w:ascii="Times New Roman" w:eastAsia="Times New Roman" w:hAnsi="Times New Roman"/>
          <w:spacing w:val="1"/>
          <w:sz w:val="24"/>
          <w:szCs w:val="24"/>
        </w:rPr>
        <w:t>устройств</w:t>
      </w:r>
      <w:r w:rsidR="00B30F8B" w:rsidRPr="00B63DB7">
        <w:rPr>
          <w:rFonts w:ascii="Times New Roman" w:eastAsia="Times New Roman" w:hAnsi="Times New Roman"/>
          <w:sz w:val="24"/>
          <w:szCs w:val="24"/>
        </w:rPr>
        <w:t xml:space="preserve">е </w:t>
      </w:r>
      <w:r w:rsidR="00B30F8B" w:rsidRPr="00B63DB7">
        <w:rPr>
          <w:rFonts w:ascii="Times New Roman" w:eastAsia="Times New Roman" w:hAnsi="Times New Roman"/>
          <w:spacing w:val="1"/>
          <w:sz w:val="24"/>
          <w:szCs w:val="24"/>
        </w:rPr>
        <w:t>обработк</w:t>
      </w:r>
      <w:r w:rsidR="00B30F8B" w:rsidRPr="00B63DB7">
        <w:rPr>
          <w:rFonts w:ascii="Times New Roman" w:eastAsia="Times New Roman" w:hAnsi="Times New Roman"/>
          <w:sz w:val="24"/>
          <w:szCs w:val="24"/>
        </w:rPr>
        <w:t xml:space="preserve">и </w:t>
      </w:r>
      <w:r w:rsidR="00B30F8B" w:rsidRPr="00B63DB7">
        <w:rPr>
          <w:rFonts w:ascii="Times New Roman" w:eastAsia="Times New Roman" w:hAnsi="Times New Roman"/>
          <w:spacing w:val="1"/>
          <w:sz w:val="24"/>
          <w:szCs w:val="24"/>
        </w:rPr>
        <w:t>информации</w:t>
      </w:r>
      <w:r w:rsidR="00B30F8B" w:rsidRPr="00B63DB7">
        <w:rPr>
          <w:rFonts w:ascii="Times New Roman" w:eastAsia="Times New Roman" w:hAnsi="Times New Roman"/>
          <w:sz w:val="24"/>
          <w:szCs w:val="24"/>
        </w:rPr>
        <w:t>;</w:t>
      </w:r>
      <w:r w:rsidR="00B30F8B" w:rsidRPr="00B63DB7">
        <w:rPr>
          <w:rFonts w:ascii="Times New Roman" w:eastAsia="Times New Roman" w:hAnsi="Times New Roman"/>
          <w:sz w:val="24"/>
          <w:szCs w:val="24"/>
          <w:lang w:eastAsia="ru-RU"/>
        </w:rPr>
        <w:t xml:space="preserve"> </w:t>
      </w:r>
      <w:r w:rsidR="00B30F8B" w:rsidRPr="00B63DB7">
        <w:rPr>
          <w:rFonts w:ascii="Times New Roman" w:eastAsia="Times New Roman" w:hAnsi="Times New Roman"/>
          <w:spacing w:val="1"/>
          <w:sz w:val="24"/>
          <w:szCs w:val="24"/>
          <w:lang w:eastAsia="ru-RU"/>
        </w:rPr>
        <w:t>представлени</w:t>
      </w:r>
      <w:r w:rsidR="00B30F8B" w:rsidRPr="00B63DB7">
        <w:rPr>
          <w:rFonts w:ascii="Times New Roman" w:eastAsia="Times New Roman" w:hAnsi="Times New Roman"/>
          <w:sz w:val="24"/>
          <w:szCs w:val="24"/>
          <w:lang w:eastAsia="ru-RU"/>
        </w:rPr>
        <w:t xml:space="preserve">я </w:t>
      </w:r>
      <w:r w:rsidR="00B30F8B" w:rsidRPr="00B63DB7">
        <w:rPr>
          <w:rFonts w:ascii="Times New Roman" w:eastAsia="Times New Roman" w:hAnsi="Times New Roman"/>
          <w:spacing w:val="1"/>
          <w:sz w:val="24"/>
          <w:szCs w:val="24"/>
          <w:lang w:eastAsia="ru-RU"/>
        </w:rPr>
        <w:t>о</w:t>
      </w:r>
      <w:r w:rsidR="00B30F8B" w:rsidRPr="00B63DB7">
        <w:rPr>
          <w:rFonts w:ascii="Times New Roman" w:eastAsia="Times New Roman" w:hAnsi="Times New Roman"/>
          <w:sz w:val="24"/>
          <w:szCs w:val="24"/>
          <w:lang w:eastAsia="ru-RU"/>
        </w:rPr>
        <w:t xml:space="preserve">б </w:t>
      </w:r>
      <w:r w:rsidR="00B30F8B" w:rsidRPr="00B63DB7">
        <w:rPr>
          <w:rFonts w:ascii="Times New Roman" w:eastAsia="Times New Roman" w:hAnsi="Times New Roman"/>
          <w:spacing w:val="1"/>
          <w:sz w:val="24"/>
          <w:szCs w:val="24"/>
          <w:lang w:eastAsia="ru-RU"/>
        </w:rPr>
        <w:t>осн</w:t>
      </w:r>
      <w:r w:rsidR="00B30F8B" w:rsidRPr="00B63DB7">
        <w:rPr>
          <w:rFonts w:ascii="Times New Roman" w:eastAsia="Times New Roman" w:hAnsi="Times New Roman"/>
          <w:spacing w:val="2"/>
          <w:sz w:val="24"/>
          <w:szCs w:val="24"/>
          <w:lang w:eastAsia="ru-RU"/>
        </w:rPr>
        <w:t>о</w:t>
      </w:r>
      <w:r w:rsidR="00B30F8B" w:rsidRPr="00B63DB7">
        <w:rPr>
          <w:rFonts w:ascii="Times New Roman" w:eastAsia="Times New Roman" w:hAnsi="Times New Roman"/>
          <w:spacing w:val="1"/>
          <w:sz w:val="24"/>
          <w:szCs w:val="24"/>
          <w:lang w:eastAsia="ru-RU"/>
        </w:rPr>
        <w:t>вны</w:t>
      </w:r>
      <w:r w:rsidR="00B30F8B" w:rsidRPr="00B63DB7">
        <w:rPr>
          <w:rFonts w:ascii="Times New Roman" w:eastAsia="Times New Roman" w:hAnsi="Times New Roman"/>
          <w:sz w:val="24"/>
          <w:szCs w:val="24"/>
          <w:lang w:eastAsia="ru-RU"/>
        </w:rPr>
        <w:t xml:space="preserve">х </w:t>
      </w:r>
      <w:r w:rsidR="00B30F8B" w:rsidRPr="00B63DB7">
        <w:rPr>
          <w:rFonts w:ascii="Times New Roman" w:eastAsia="Times New Roman" w:hAnsi="Times New Roman"/>
          <w:spacing w:val="1"/>
          <w:sz w:val="24"/>
          <w:szCs w:val="24"/>
          <w:lang w:eastAsia="ru-RU"/>
        </w:rPr>
        <w:t>и</w:t>
      </w:r>
      <w:r w:rsidR="00B30F8B" w:rsidRPr="00B63DB7">
        <w:rPr>
          <w:rFonts w:ascii="Times New Roman" w:eastAsia="Times New Roman" w:hAnsi="Times New Roman"/>
          <w:sz w:val="24"/>
          <w:szCs w:val="24"/>
          <w:lang w:eastAsia="ru-RU"/>
        </w:rPr>
        <w:t>з</w:t>
      </w:r>
      <w:r w:rsidR="00B30F8B" w:rsidRPr="00B63DB7">
        <w:rPr>
          <w:rFonts w:ascii="Times New Roman" w:eastAsia="Times New Roman" w:hAnsi="Times New Roman"/>
          <w:spacing w:val="1"/>
          <w:sz w:val="24"/>
          <w:szCs w:val="24"/>
          <w:lang w:eastAsia="ru-RU"/>
        </w:rPr>
        <w:t>учаемы</w:t>
      </w:r>
      <w:r w:rsidR="00B30F8B" w:rsidRPr="00B63DB7">
        <w:rPr>
          <w:rFonts w:ascii="Times New Roman" w:eastAsia="Times New Roman" w:hAnsi="Times New Roman"/>
          <w:sz w:val="24"/>
          <w:szCs w:val="24"/>
          <w:lang w:eastAsia="ru-RU"/>
        </w:rPr>
        <w:t xml:space="preserve">х </w:t>
      </w:r>
      <w:r w:rsidR="00B30F8B" w:rsidRPr="00B63DB7">
        <w:rPr>
          <w:rFonts w:ascii="Times New Roman" w:eastAsia="Times New Roman" w:hAnsi="Times New Roman"/>
          <w:spacing w:val="1"/>
          <w:sz w:val="24"/>
          <w:szCs w:val="24"/>
          <w:lang w:eastAsia="ru-RU"/>
        </w:rPr>
        <w:t>понятиях</w:t>
      </w:r>
      <w:r w:rsidR="00B30F8B" w:rsidRPr="00B63DB7">
        <w:rPr>
          <w:rFonts w:ascii="Times New Roman" w:eastAsia="Times New Roman" w:hAnsi="Times New Roman"/>
          <w:sz w:val="24"/>
          <w:szCs w:val="24"/>
          <w:lang w:eastAsia="ru-RU"/>
        </w:rPr>
        <w:t xml:space="preserve">: </w:t>
      </w:r>
      <w:r w:rsidR="00B30F8B" w:rsidRPr="00B63DB7">
        <w:rPr>
          <w:rFonts w:ascii="Times New Roman" w:eastAsia="Times New Roman" w:hAnsi="Times New Roman"/>
          <w:spacing w:val="1"/>
          <w:sz w:val="24"/>
          <w:szCs w:val="24"/>
          <w:lang w:eastAsia="ru-RU"/>
        </w:rPr>
        <w:t>информация</w:t>
      </w:r>
      <w:r w:rsidR="00B30F8B" w:rsidRPr="00B63DB7">
        <w:rPr>
          <w:rFonts w:ascii="Times New Roman" w:eastAsia="Times New Roman" w:hAnsi="Times New Roman"/>
          <w:sz w:val="24"/>
          <w:szCs w:val="24"/>
          <w:lang w:eastAsia="ru-RU"/>
        </w:rPr>
        <w:t>,</w:t>
      </w:r>
      <w:r w:rsidR="00B30F8B" w:rsidRPr="00B63DB7">
        <w:rPr>
          <w:rFonts w:ascii="Times New Roman" w:eastAsia="Times New Roman" w:hAnsi="Times New Roman"/>
          <w:spacing w:val="-16"/>
          <w:sz w:val="24"/>
          <w:szCs w:val="24"/>
          <w:lang w:eastAsia="ru-RU"/>
        </w:rPr>
        <w:t xml:space="preserve"> </w:t>
      </w:r>
      <w:r w:rsidR="00B30F8B" w:rsidRPr="00B63DB7">
        <w:rPr>
          <w:rFonts w:ascii="Times New Roman" w:eastAsia="Times New Roman" w:hAnsi="Times New Roman"/>
          <w:spacing w:val="1"/>
          <w:sz w:val="24"/>
          <w:szCs w:val="24"/>
          <w:lang w:eastAsia="ru-RU"/>
        </w:rPr>
        <w:t>алгоритм</w:t>
      </w:r>
      <w:r w:rsidR="00B30F8B" w:rsidRPr="00B63DB7">
        <w:rPr>
          <w:rFonts w:ascii="Times New Roman" w:eastAsia="Times New Roman" w:hAnsi="Times New Roman"/>
          <w:sz w:val="24"/>
          <w:szCs w:val="24"/>
          <w:lang w:eastAsia="ru-RU"/>
        </w:rPr>
        <w:t>,</w:t>
      </w:r>
      <w:r w:rsidR="00B30F8B" w:rsidRPr="00B63DB7">
        <w:rPr>
          <w:rFonts w:ascii="Times New Roman" w:eastAsia="Times New Roman" w:hAnsi="Times New Roman"/>
          <w:spacing w:val="-12"/>
          <w:sz w:val="24"/>
          <w:szCs w:val="24"/>
          <w:lang w:eastAsia="ru-RU"/>
        </w:rPr>
        <w:t xml:space="preserve"> </w:t>
      </w:r>
      <w:r w:rsidR="00B30F8B" w:rsidRPr="00B63DB7">
        <w:rPr>
          <w:rFonts w:ascii="Times New Roman" w:eastAsia="Times New Roman" w:hAnsi="Times New Roman"/>
          <w:spacing w:val="1"/>
          <w:sz w:val="24"/>
          <w:szCs w:val="24"/>
          <w:lang w:eastAsia="ru-RU"/>
        </w:rPr>
        <w:t>модел</w:t>
      </w:r>
      <w:r w:rsidR="00B30F8B" w:rsidRPr="00B63DB7">
        <w:rPr>
          <w:rFonts w:ascii="Times New Roman" w:eastAsia="Times New Roman" w:hAnsi="Times New Roman"/>
          <w:sz w:val="24"/>
          <w:szCs w:val="24"/>
          <w:lang w:eastAsia="ru-RU"/>
        </w:rPr>
        <w:t>ь</w:t>
      </w:r>
      <w:r w:rsidR="00B30F8B" w:rsidRPr="00B63DB7">
        <w:rPr>
          <w:rFonts w:ascii="Times New Roman" w:eastAsia="Times New Roman" w:hAnsi="Times New Roman"/>
          <w:spacing w:val="-8"/>
          <w:sz w:val="24"/>
          <w:szCs w:val="24"/>
          <w:lang w:eastAsia="ru-RU"/>
        </w:rPr>
        <w:t xml:space="preserve"> </w:t>
      </w:r>
      <w:r w:rsidR="00B30F8B" w:rsidRPr="00B63DB7">
        <w:rPr>
          <w:rFonts w:ascii="Times New Roman" w:eastAsia="Times New Roman" w:hAnsi="Times New Roman"/>
          <w:sz w:val="24"/>
          <w:szCs w:val="24"/>
          <w:lang w:eastAsia="ru-RU"/>
        </w:rPr>
        <w:t>-</w:t>
      </w:r>
      <w:r w:rsidR="00B30F8B" w:rsidRPr="00B63DB7">
        <w:rPr>
          <w:rFonts w:ascii="Times New Roman" w:eastAsia="Times New Roman" w:hAnsi="Times New Roman"/>
          <w:spacing w:val="-1"/>
          <w:sz w:val="24"/>
          <w:szCs w:val="24"/>
          <w:lang w:eastAsia="ru-RU"/>
        </w:rPr>
        <w:t xml:space="preserve"> </w:t>
      </w:r>
      <w:r w:rsidR="00B30F8B" w:rsidRPr="00B63DB7">
        <w:rPr>
          <w:rFonts w:ascii="Times New Roman" w:eastAsia="Times New Roman" w:hAnsi="Times New Roman"/>
          <w:sz w:val="24"/>
          <w:szCs w:val="24"/>
          <w:lang w:eastAsia="ru-RU"/>
        </w:rPr>
        <w:t xml:space="preserve">и </w:t>
      </w:r>
      <w:r w:rsidR="00B30F8B" w:rsidRPr="00B63DB7">
        <w:rPr>
          <w:rFonts w:ascii="Times New Roman" w:eastAsia="Times New Roman" w:hAnsi="Times New Roman"/>
          <w:spacing w:val="1"/>
          <w:sz w:val="24"/>
          <w:szCs w:val="24"/>
          <w:lang w:eastAsia="ru-RU"/>
        </w:rPr>
        <w:t>и</w:t>
      </w:r>
      <w:r w:rsidR="00B30F8B" w:rsidRPr="00B63DB7">
        <w:rPr>
          <w:rFonts w:ascii="Times New Roman" w:eastAsia="Times New Roman" w:hAnsi="Times New Roman"/>
          <w:sz w:val="24"/>
          <w:szCs w:val="24"/>
          <w:lang w:eastAsia="ru-RU"/>
        </w:rPr>
        <w:t>х</w:t>
      </w:r>
      <w:r w:rsidR="00B30F8B" w:rsidRPr="00B63DB7">
        <w:rPr>
          <w:rFonts w:ascii="Times New Roman" w:eastAsia="Times New Roman" w:hAnsi="Times New Roman"/>
          <w:spacing w:val="-2"/>
          <w:sz w:val="24"/>
          <w:szCs w:val="24"/>
          <w:lang w:eastAsia="ru-RU"/>
        </w:rPr>
        <w:t xml:space="preserve"> </w:t>
      </w:r>
      <w:r w:rsidR="00B30F8B" w:rsidRPr="00B63DB7">
        <w:rPr>
          <w:rFonts w:ascii="Times New Roman" w:eastAsia="Times New Roman" w:hAnsi="Times New Roman"/>
          <w:spacing w:val="1"/>
          <w:sz w:val="24"/>
          <w:szCs w:val="24"/>
          <w:lang w:eastAsia="ru-RU"/>
        </w:rPr>
        <w:t>свойствах</w:t>
      </w:r>
      <w:r w:rsidR="00B30F8B" w:rsidRPr="00B63DB7">
        <w:rPr>
          <w:rFonts w:ascii="Times New Roman" w:eastAsia="Times New Roman" w:hAnsi="Times New Roman"/>
          <w:sz w:val="24"/>
          <w:szCs w:val="24"/>
          <w:lang w:eastAsia="ru-RU"/>
        </w:rPr>
        <w:t>;</w:t>
      </w:r>
      <w:r w:rsidRPr="00B63DB7">
        <w:rPr>
          <w:rFonts w:ascii="Times New Roman" w:eastAsia="Times New Roman" w:hAnsi="Times New Roman"/>
          <w:sz w:val="24"/>
          <w:szCs w:val="24"/>
          <w:lang w:eastAsia="ru-RU"/>
        </w:rPr>
        <w:t xml:space="preserve"> развивается</w:t>
      </w:r>
      <w:r w:rsidR="00B30F8B" w:rsidRPr="00B63DB7">
        <w:rPr>
          <w:rFonts w:ascii="Times New Roman" w:eastAsia="Times New Roman" w:hAnsi="Times New Roman"/>
          <w:sz w:val="24"/>
          <w:szCs w:val="24"/>
          <w:lang w:eastAsia="ru-RU"/>
        </w:rPr>
        <w:t xml:space="preserve"> </w:t>
      </w:r>
      <w:r w:rsidR="00B30F8B" w:rsidRPr="00B63DB7">
        <w:rPr>
          <w:rFonts w:ascii="Times New Roman" w:eastAsia="Times New Roman" w:hAnsi="Times New Roman"/>
          <w:spacing w:val="1"/>
          <w:sz w:val="24"/>
          <w:szCs w:val="24"/>
          <w:lang w:eastAsia="ru-RU"/>
        </w:rPr>
        <w:t>алгоритмическо</w:t>
      </w:r>
      <w:r w:rsidRPr="00B63DB7">
        <w:rPr>
          <w:rFonts w:ascii="Times New Roman" w:eastAsia="Times New Roman" w:hAnsi="Times New Roman"/>
          <w:sz w:val="24"/>
          <w:szCs w:val="24"/>
          <w:lang w:eastAsia="ru-RU"/>
        </w:rPr>
        <w:t>е</w:t>
      </w:r>
      <w:r w:rsidR="00B30F8B" w:rsidRPr="00B63DB7">
        <w:rPr>
          <w:rFonts w:ascii="Times New Roman" w:eastAsia="Times New Roman" w:hAnsi="Times New Roman"/>
          <w:sz w:val="24"/>
          <w:szCs w:val="24"/>
          <w:lang w:eastAsia="ru-RU"/>
        </w:rPr>
        <w:t xml:space="preserve"> </w:t>
      </w:r>
      <w:r w:rsidR="00B30F8B" w:rsidRPr="00B63DB7">
        <w:rPr>
          <w:rFonts w:ascii="Times New Roman" w:eastAsia="Times New Roman" w:hAnsi="Times New Roman"/>
          <w:spacing w:val="1"/>
          <w:sz w:val="24"/>
          <w:szCs w:val="24"/>
          <w:lang w:eastAsia="ru-RU"/>
        </w:rPr>
        <w:t>мышлени</w:t>
      </w:r>
      <w:r w:rsidRPr="00B63DB7">
        <w:rPr>
          <w:rFonts w:ascii="Times New Roman" w:eastAsia="Times New Roman" w:hAnsi="Times New Roman"/>
          <w:spacing w:val="1"/>
          <w:sz w:val="24"/>
          <w:szCs w:val="24"/>
          <w:lang w:eastAsia="ru-RU"/>
        </w:rPr>
        <w:t>е</w:t>
      </w:r>
      <w:r w:rsidR="00B30F8B" w:rsidRPr="00B63DB7">
        <w:rPr>
          <w:rFonts w:ascii="Times New Roman" w:eastAsia="Times New Roman" w:hAnsi="Times New Roman"/>
          <w:sz w:val="24"/>
          <w:szCs w:val="24"/>
          <w:lang w:eastAsia="ru-RU"/>
        </w:rPr>
        <w:t xml:space="preserve">, </w:t>
      </w:r>
      <w:r w:rsidR="00B30F8B" w:rsidRPr="00B63DB7">
        <w:rPr>
          <w:rFonts w:ascii="Times New Roman" w:eastAsia="Times New Roman" w:hAnsi="Times New Roman"/>
          <w:spacing w:val="1"/>
          <w:sz w:val="24"/>
          <w:szCs w:val="24"/>
          <w:lang w:eastAsia="ru-RU"/>
        </w:rPr>
        <w:t>необходимо</w:t>
      </w:r>
      <w:r w:rsidRPr="00B63DB7">
        <w:rPr>
          <w:rFonts w:ascii="Times New Roman" w:eastAsia="Times New Roman" w:hAnsi="Times New Roman"/>
          <w:sz w:val="24"/>
          <w:szCs w:val="24"/>
          <w:lang w:eastAsia="ru-RU"/>
        </w:rPr>
        <w:t>е</w:t>
      </w:r>
      <w:r w:rsidR="00B30F8B" w:rsidRPr="00B63DB7">
        <w:rPr>
          <w:rFonts w:ascii="Times New Roman" w:eastAsia="Times New Roman" w:hAnsi="Times New Roman"/>
          <w:sz w:val="24"/>
          <w:szCs w:val="24"/>
          <w:lang w:eastAsia="ru-RU"/>
        </w:rPr>
        <w:t xml:space="preserve"> </w:t>
      </w:r>
      <w:r w:rsidR="00B30F8B" w:rsidRPr="00B63DB7">
        <w:rPr>
          <w:rFonts w:ascii="Times New Roman" w:eastAsia="Times New Roman" w:hAnsi="Times New Roman"/>
          <w:spacing w:val="1"/>
          <w:sz w:val="24"/>
          <w:szCs w:val="24"/>
          <w:lang w:eastAsia="ru-RU"/>
        </w:rPr>
        <w:t>для профессионально</w:t>
      </w:r>
      <w:r w:rsidR="00B30F8B" w:rsidRPr="00B63DB7">
        <w:rPr>
          <w:rFonts w:ascii="Times New Roman" w:eastAsia="Times New Roman" w:hAnsi="Times New Roman"/>
          <w:sz w:val="24"/>
          <w:szCs w:val="24"/>
          <w:lang w:eastAsia="ru-RU"/>
        </w:rPr>
        <w:t xml:space="preserve">й </w:t>
      </w:r>
      <w:r w:rsidR="00B30F8B" w:rsidRPr="00B63DB7">
        <w:rPr>
          <w:rFonts w:ascii="Times New Roman" w:eastAsia="Times New Roman" w:hAnsi="Times New Roman"/>
          <w:spacing w:val="1"/>
          <w:sz w:val="24"/>
          <w:szCs w:val="24"/>
          <w:lang w:eastAsia="ru-RU"/>
        </w:rPr>
        <w:t>деятельност</w:t>
      </w:r>
      <w:r w:rsidR="00B30F8B" w:rsidRPr="00B63DB7">
        <w:rPr>
          <w:rFonts w:ascii="Times New Roman" w:eastAsia="Times New Roman" w:hAnsi="Times New Roman"/>
          <w:sz w:val="24"/>
          <w:szCs w:val="24"/>
          <w:lang w:eastAsia="ru-RU"/>
        </w:rPr>
        <w:t>и</w:t>
      </w:r>
      <w:r w:rsidR="00B30F8B" w:rsidRPr="00B63DB7">
        <w:rPr>
          <w:rFonts w:ascii="Times New Roman" w:eastAsia="Times New Roman" w:hAnsi="Times New Roman"/>
          <w:spacing w:val="7"/>
          <w:sz w:val="24"/>
          <w:szCs w:val="24"/>
          <w:lang w:eastAsia="ru-RU"/>
        </w:rPr>
        <w:t xml:space="preserve"> </w:t>
      </w:r>
      <w:r w:rsidR="00B30F8B" w:rsidRPr="00B63DB7">
        <w:rPr>
          <w:rFonts w:ascii="Times New Roman" w:eastAsia="Times New Roman" w:hAnsi="Times New Roman"/>
          <w:sz w:val="24"/>
          <w:szCs w:val="24"/>
          <w:lang w:eastAsia="ru-RU"/>
        </w:rPr>
        <w:t>в</w:t>
      </w:r>
      <w:r w:rsidR="00B30F8B" w:rsidRPr="00B63DB7">
        <w:rPr>
          <w:rFonts w:ascii="Times New Roman" w:eastAsia="Times New Roman" w:hAnsi="Times New Roman"/>
          <w:spacing w:val="21"/>
          <w:sz w:val="24"/>
          <w:szCs w:val="24"/>
          <w:lang w:eastAsia="ru-RU"/>
        </w:rPr>
        <w:t xml:space="preserve"> </w:t>
      </w:r>
      <w:r w:rsidR="00B30F8B" w:rsidRPr="00B63DB7">
        <w:rPr>
          <w:rFonts w:ascii="Times New Roman" w:eastAsia="Times New Roman" w:hAnsi="Times New Roman"/>
          <w:spacing w:val="1"/>
          <w:sz w:val="24"/>
          <w:szCs w:val="24"/>
          <w:lang w:eastAsia="ru-RU"/>
        </w:rPr>
        <w:t>современно</w:t>
      </w:r>
      <w:r w:rsidR="00B30F8B" w:rsidRPr="00B63DB7">
        <w:rPr>
          <w:rFonts w:ascii="Times New Roman" w:eastAsia="Times New Roman" w:hAnsi="Times New Roman"/>
          <w:sz w:val="24"/>
          <w:szCs w:val="24"/>
          <w:lang w:eastAsia="ru-RU"/>
        </w:rPr>
        <w:t>м</w:t>
      </w:r>
      <w:r w:rsidR="00B30F8B" w:rsidRPr="00B63DB7">
        <w:rPr>
          <w:rFonts w:ascii="Times New Roman" w:eastAsia="Times New Roman" w:hAnsi="Times New Roman"/>
          <w:spacing w:val="7"/>
          <w:sz w:val="24"/>
          <w:szCs w:val="24"/>
          <w:lang w:eastAsia="ru-RU"/>
        </w:rPr>
        <w:t xml:space="preserve"> </w:t>
      </w:r>
      <w:r w:rsidR="00B30F8B" w:rsidRPr="00B63DB7">
        <w:rPr>
          <w:rFonts w:ascii="Times New Roman" w:eastAsia="Times New Roman" w:hAnsi="Times New Roman"/>
          <w:spacing w:val="1"/>
          <w:sz w:val="24"/>
          <w:szCs w:val="24"/>
          <w:lang w:eastAsia="ru-RU"/>
        </w:rPr>
        <w:t>обществе</w:t>
      </w:r>
      <w:r w:rsidR="00B30F8B" w:rsidRPr="00B63DB7">
        <w:rPr>
          <w:rFonts w:ascii="Times New Roman" w:eastAsia="Times New Roman" w:hAnsi="Times New Roman"/>
          <w:sz w:val="24"/>
          <w:szCs w:val="24"/>
          <w:lang w:eastAsia="ru-RU"/>
        </w:rPr>
        <w:t>;</w:t>
      </w:r>
      <w:r w:rsidR="00B30F8B" w:rsidRPr="00B63DB7">
        <w:rPr>
          <w:rFonts w:ascii="Times New Roman" w:eastAsia="Times New Roman" w:hAnsi="Times New Roman"/>
          <w:spacing w:val="10"/>
          <w:sz w:val="24"/>
          <w:szCs w:val="24"/>
          <w:lang w:eastAsia="ru-RU"/>
        </w:rPr>
        <w:t xml:space="preserve"> </w:t>
      </w:r>
      <w:r w:rsidR="00B30F8B" w:rsidRPr="00B63DB7">
        <w:rPr>
          <w:rFonts w:ascii="Times New Roman" w:eastAsia="Times New Roman" w:hAnsi="Times New Roman"/>
          <w:spacing w:val="1"/>
          <w:sz w:val="24"/>
          <w:szCs w:val="24"/>
          <w:lang w:eastAsia="ru-RU"/>
        </w:rPr>
        <w:t>формир</w:t>
      </w:r>
      <w:r w:rsidRPr="00B63DB7">
        <w:rPr>
          <w:rFonts w:ascii="Times New Roman" w:eastAsia="Times New Roman" w:hAnsi="Times New Roman"/>
          <w:spacing w:val="1"/>
          <w:sz w:val="24"/>
          <w:szCs w:val="24"/>
          <w:lang w:eastAsia="ru-RU"/>
        </w:rPr>
        <w:t>уются</w:t>
      </w:r>
      <w:r w:rsidR="00B30F8B" w:rsidRPr="00B63DB7">
        <w:rPr>
          <w:rFonts w:ascii="Times New Roman" w:eastAsia="Times New Roman" w:hAnsi="Times New Roman"/>
          <w:sz w:val="24"/>
          <w:szCs w:val="24"/>
          <w:lang w:eastAsia="ru-RU"/>
        </w:rPr>
        <w:t xml:space="preserve"> </w:t>
      </w:r>
      <w:r w:rsidR="00B30F8B" w:rsidRPr="00B63DB7">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B63DB7">
        <w:rPr>
          <w:rFonts w:ascii="Times New Roman" w:eastAsia="Times New Roman" w:hAnsi="Times New Roman"/>
          <w:sz w:val="24"/>
          <w:szCs w:val="24"/>
          <w:lang w:eastAsia="ru-RU"/>
        </w:rPr>
        <w:t xml:space="preserve"> </w:t>
      </w:r>
      <w:r w:rsidR="00B30F8B" w:rsidRPr="00B63DB7">
        <w:rPr>
          <w:rFonts w:ascii="Times New Roman" w:eastAsia="Times New Roman" w:hAnsi="Times New Roman"/>
          <w:spacing w:val="1"/>
          <w:sz w:val="24"/>
          <w:szCs w:val="24"/>
          <w:lang w:eastAsia="ru-RU"/>
        </w:rPr>
        <w:t>навыко</w:t>
      </w:r>
      <w:r w:rsidR="00B30F8B" w:rsidRPr="00B63DB7">
        <w:rPr>
          <w:rFonts w:ascii="Times New Roman" w:eastAsia="Times New Roman" w:hAnsi="Times New Roman"/>
          <w:sz w:val="24"/>
          <w:szCs w:val="24"/>
          <w:lang w:eastAsia="ru-RU"/>
        </w:rPr>
        <w:t xml:space="preserve">в и </w:t>
      </w:r>
      <w:r w:rsidR="00B30F8B" w:rsidRPr="00B63DB7">
        <w:rPr>
          <w:rFonts w:ascii="Times New Roman" w:eastAsia="Times New Roman" w:hAnsi="Times New Roman"/>
          <w:spacing w:val="1"/>
          <w:sz w:val="24"/>
          <w:szCs w:val="24"/>
          <w:lang w:eastAsia="ru-RU"/>
        </w:rPr>
        <w:t>умени</w:t>
      </w:r>
      <w:r w:rsidR="00B30F8B" w:rsidRPr="00B63DB7">
        <w:rPr>
          <w:rFonts w:ascii="Times New Roman" w:eastAsia="Times New Roman" w:hAnsi="Times New Roman"/>
          <w:sz w:val="24"/>
          <w:szCs w:val="24"/>
          <w:lang w:eastAsia="ru-RU"/>
        </w:rPr>
        <w:t xml:space="preserve">й </w:t>
      </w:r>
      <w:r w:rsidR="00B30F8B" w:rsidRPr="00B63DB7">
        <w:rPr>
          <w:rFonts w:ascii="Times New Roman" w:eastAsia="Times New Roman" w:hAnsi="Times New Roman"/>
          <w:spacing w:val="1"/>
          <w:sz w:val="24"/>
          <w:szCs w:val="24"/>
          <w:lang w:eastAsia="ru-RU"/>
        </w:rPr>
        <w:t>безопасног</w:t>
      </w:r>
      <w:r w:rsidR="00B30F8B" w:rsidRPr="00B63DB7">
        <w:rPr>
          <w:rFonts w:ascii="Times New Roman" w:eastAsia="Times New Roman" w:hAnsi="Times New Roman"/>
          <w:sz w:val="24"/>
          <w:szCs w:val="24"/>
          <w:lang w:eastAsia="ru-RU"/>
        </w:rPr>
        <w:t xml:space="preserve">о и </w:t>
      </w:r>
      <w:r w:rsidR="00B30F8B" w:rsidRPr="00B63DB7">
        <w:rPr>
          <w:rFonts w:ascii="Times New Roman" w:eastAsia="Times New Roman" w:hAnsi="Times New Roman"/>
          <w:spacing w:val="1"/>
          <w:sz w:val="24"/>
          <w:szCs w:val="24"/>
          <w:lang w:eastAsia="ru-RU"/>
        </w:rPr>
        <w:t>це</w:t>
      </w:r>
      <w:r w:rsidR="00B30F8B" w:rsidRPr="00B63DB7">
        <w:rPr>
          <w:rFonts w:ascii="Times New Roman" w:eastAsia="Times New Roman" w:hAnsi="Times New Roman"/>
          <w:spacing w:val="3"/>
          <w:sz w:val="24"/>
          <w:szCs w:val="24"/>
          <w:lang w:eastAsia="ru-RU"/>
        </w:rPr>
        <w:t>л</w:t>
      </w:r>
      <w:r w:rsidR="00B30F8B" w:rsidRPr="00B63DB7">
        <w:rPr>
          <w:rFonts w:ascii="Times New Roman" w:eastAsia="Times New Roman" w:hAnsi="Times New Roman"/>
          <w:spacing w:val="1"/>
          <w:sz w:val="24"/>
          <w:szCs w:val="24"/>
          <w:lang w:eastAsia="ru-RU"/>
        </w:rPr>
        <w:t>есообразного поведени</w:t>
      </w:r>
      <w:r w:rsidR="00B30F8B" w:rsidRPr="00B63DB7">
        <w:rPr>
          <w:rFonts w:ascii="Times New Roman" w:eastAsia="Times New Roman" w:hAnsi="Times New Roman"/>
          <w:sz w:val="24"/>
          <w:szCs w:val="24"/>
          <w:lang w:eastAsia="ru-RU"/>
        </w:rPr>
        <w:t>я</w:t>
      </w:r>
      <w:r w:rsidR="00B30F8B" w:rsidRPr="00B63DB7">
        <w:rPr>
          <w:rFonts w:ascii="Times New Roman" w:eastAsia="Times New Roman" w:hAnsi="Times New Roman"/>
          <w:spacing w:val="58"/>
          <w:sz w:val="24"/>
          <w:szCs w:val="24"/>
          <w:lang w:eastAsia="ru-RU"/>
        </w:rPr>
        <w:t xml:space="preserve"> </w:t>
      </w:r>
      <w:r w:rsidR="00B30F8B" w:rsidRPr="00B63DB7">
        <w:rPr>
          <w:rFonts w:ascii="Times New Roman" w:eastAsia="Times New Roman" w:hAnsi="Times New Roman"/>
          <w:spacing w:val="1"/>
          <w:sz w:val="24"/>
          <w:szCs w:val="24"/>
          <w:lang w:eastAsia="ru-RU"/>
        </w:rPr>
        <w:t>пр</w:t>
      </w:r>
      <w:r w:rsidR="00B30F8B" w:rsidRPr="00B63DB7">
        <w:rPr>
          <w:rFonts w:ascii="Times New Roman" w:eastAsia="Times New Roman" w:hAnsi="Times New Roman"/>
          <w:sz w:val="24"/>
          <w:szCs w:val="24"/>
          <w:lang w:eastAsia="ru-RU"/>
        </w:rPr>
        <w:t>и</w:t>
      </w:r>
      <w:r w:rsidR="00B30F8B" w:rsidRPr="00B63DB7">
        <w:rPr>
          <w:rFonts w:ascii="Times New Roman" w:eastAsia="Times New Roman" w:hAnsi="Times New Roman"/>
          <w:spacing w:val="66"/>
          <w:sz w:val="24"/>
          <w:szCs w:val="24"/>
          <w:lang w:eastAsia="ru-RU"/>
        </w:rPr>
        <w:t xml:space="preserve"> </w:t>
      </w:r>
      <w:r w:rsidR="00B30F8B" w:rsidRPr="00B63DB7">
        <w:rPr>
          <w:rFonts w:ascii="Times New Roman" w:eastAsia="Times New Roman" w:hAnsi="Times New Roman"/>
          <w:spacing w:val="1"/>
          <w:sz w:val="24"/>
          <w:szCs w:val="24"/>
          <w:lang w:eastAsia="ru-RU"/>
        </w:rPr>
        <w:t>работ</w:t>
      </w:r>
      <w:r w:rsidR="00B30F8B" w:rsidRPr="00B63DB7">
        <w:rPr>
          <w:rFonts w:ascii="Times New Roman" w:eastAsia="Times New Roman" w:hAnsi="Times New Roman"/>
          <w:sz w:val="24"/>
          <w:szCs w:val="24"/>
          <w:lang w:eastAsia="ru-RU"/>
        </w:rPr>
        <w:t>е</w:t>
      </w:r>
      <w:r w:rsidR="00B30F8B" w:rsidRPr="00B63DB7">
        <w:rPr>
          <w:rFonts w:ascii="Times New Roman" w:eastAsia="Times New Roman" w:hAnsi="Times New Roman"/>
          <w:spacing w:val="62"/>
          <w:sz w:val="24"/>
          <w:szCs w:val="24"/>
          <w:lang w:eastAsia="ru-RU"/>
        </w:rPr>
        <w:t xml:space="preserve"> </w:t>
      </w:r>
      <w:r w:rsidR="00B30F8B" w:rsidRPr="00B63DB7">
        <w:rPr>
          <w:rFonts w:ascii="Times New Roman" w:eastAsia="Times New Roman" w:hAnsi="Times New Roman"/>
          <w:sz w:val="24"/>
          <w:szCs w:val="24"/>
          <w:lang w:eastAsia="ru-RU"/>
        </w:rPr>
        <w:t>с</w:t>
      </w:r>
      <w:r w:rsidR="00B30F8B" w:rsidRPr="00B63DB7">
        <w:rPr>
          <w:rFonts w:ascii="Times New Roman" w:eastAsia="Times New Roman" w:hAnsi="Times New Roman"/>
          <w:spacing w:val="69"/>
          <w:sz w:val="24"/>
          <w:szCs w:val="24"/>
          <w:lang w:eastAsia="ru-RU"/>
        </w:rPr>
        <w:t xml:space="preserve"> </w:t>
      </w:r>
      <w:r w:rsidR="00B30F8B" w:rsidRPr="00B63DB7">
        <w:rPr>
          <w:rFonts w:ascii="Times New Roman" w:eastAsia="Times New Roman" w:hAnsi="Times New Roman"/>
          <w:spacing w:val="1"/>
          <w:sz w:val="24"/>
          <w:szCs w:val="24"/>
          <w:lang w:eastAsia="ru-RU"/>
        </w:rPr>
        <w:t>компьютерным</w:t>
      </w:r>
      <w:r w:rsidR="00B30F8B" w:rsidRPr="00B63DB7">
        <w:rPr>
          <w:rFonts w:ascii="Times New Roman" w:eastAsia="Times New Roman" w:hAnsi="Times New Roman"/>
          <w:sz w:val="24"/>
          <w:szCs w:val="24"/>
          <w:lang w:eastAsia="ru-RU"/>
        </w:rPr>
        <w:t>и</w:t>
      </w:r>
      <w:r w:rsidR="00B30F8B" w:rsidRPr="00B63DB7">
        <w:rPr>
          <w:rFonts w:ascii="Times New Roman" w:eastAsia="Times New Roman" w:hAnsi="Times New Roman"/>
          <w:spacing w:val="50"/>
          <w:sz w:val="24"/>
          <w:szCs w:val="24"/>
          <w:lang w:eastAsia="ru-RU"/>
        </w:rPr>
        <w:t xml:space="preserve"> </w:t>
      </w:r>
      <w:r w:rsidR="00B30F8B" w:rsidRPr="00B63DB7">
        <w:rPr>
          <w:rFonts w:ascii="Times New Roman" w:eastAsia="Times New Roman" w:hAnsi="Times New Roman"/>
          <w:spacing w:val="1"/>
          <w:sz w:val="24"/>
          <w:szCs w:val="24"/>
          <w:lang w:eastAsia="ru-RU"/>
        </w:rPr>
        <w:t>программам</w:t>
      </w:r>
      <w:r w:rsidR="00B30F8B" w:rsidRPr="00B63DB7">
        <w:rPr>
          <w:rFonts w:ascii="Times New Roman" w:eastAsia="Times New Roman" w:hAnsi="Times New Roman"/>
          <w:sz w:val="24"/>
          <w:szCs w:val="24"/>
          <w:lang w:eastAsia="ru-RU"/>
        </w:rPr>
        <w:t>и</w:t>
      </w:r>
      <w:r w:rsidR="00B30F8B" w:rsidRPr="00B63DB7">
        <w:rPr>
          <w:rFonts w:ascii="Times New Roman" w:eastAsia="Times New Roman" w:hAnsi="Times New Roman"/>
          <w:spacing w:val="54"/>
          <w:sz w:val="24"/>
          <w:szCs w:val="24"/>
          <w:lang w:eastAsia="ru-RU"/>
        </w:rPr>
        <w:t xml:space="preserve"> </w:t>
      </w:r>
      <w:r w:rsidR="00B30F8B" w:rsidRPr="00B63DB7">
        <w:rPr>
          <w:rFonts w:ascii="Times New Roman" w:eastAsia="Times New Roman" w:hAnsi="Times New Roman"/>
          <w:sz w:val="24"/>
          <w:szCs w:val="24"/>
          <w:lang w:eastAsia="ru-RU"/>
        </w:rPr>
        <w:t>и</w:t>
      </w:r>
      <w:r w:rsidR="00B30F8B" w:rsidRPr="00B63DB7">
        <w:rPr>
          <w:rFonts w:ascii="Times New Roman" w:eastAsia="Times New Roman" w:hAnsi="Times New Roman"/>
          <w:spacing w:val="68"/>
          <w:sz w:val="24"/>
          <w:szCs w:val="24"/>
          <w:lang w:eastAsia="ru-RU"/>
        </w:rPr>
        <w:t xml:space="preserve"> </w:t>
      </w:r>
      <w:r w:rsidR="00B30F8B" w:rsidRPr="00B63DB7">
        <w:rPr>
          <w:rFonts w:ascii="Times New Roman" w:eastAsia="Times New Roman" w:hAnsi="Times New Roman"/>
          <w:sz w:val="24"/>
          <w:szCs w:val="24"/>
          <w:lang w:eastAsia="ru-RU"/>
        </w:rPr>
        <w:t>в</w:t>
      </w:r>
      <w:r w:rsidR="00B30F8B" w:rsidRPr="00B63DB7">
        <w:rPr>
          <w:rFonts w:ascii="Times New Roman" w:eastAsia="Times New Roman" w:hAnsi="Times New Roman"/>
          <w:spacing w:val="69"/>
          <w:sz w:val="24"/>
          <w:szCs w:val="24"/>
          <w:lang w:eastAsia="ru-RU"/>
        </w:rPr>
        <w:t xml:space="preserve"> </w:t>
      </w:r>
      <w:r w:rsidR="00E5241E" w:rsidRPr="00B63DB7">
        <w:rPr>
          <w:rFonts w:ascii="Times New Roman" w:eastAsia="Times New Roman" w:hAnsi="Times New Roman"/>
          <w:spacing w:val="69"/>
          <w:sz w:val="24"/>
          <w:szCs w:val="24"/>
        </w:rPr>
        <w:t xml:space="preserve">сети </w:t>
      </w:r>
      <w:r w:rsidR="00B30F8B" w:rsidRPr="00B63DB7">
        <w:rPr>
          <w:rFonts w:ascii="Times New Roman" w:eastAsia="Times New Roman" w:hAnsi="Times New Roman"/>
          <w:spacing w:val="1"/>
          <w:sz w:val="24"/>
          <w:szCs w:val="24"/>
          <w:lang w:eastAsia="ru-RU"/>
        </w:rPr>
        <w:t>Интернет</w:t>
      </w:r>
      <w:r w:rsidR="00B30F8B" w:rsidRPr="00B63DB7">
        <w:rPr>
          <w:rFonts w:ascii="Times New Roman" w:eastAsia="Times New Roman" w:hAnsi="Times New Roman"/>
          <w:sz w:val="24"/>
          <w:szCs w:val="24"/>
          <w:lang w:eastAsia="ru-RU"/>
        </w:rPr>
        <w:t xml:space="preserve">, </w:t>
      </w:r>
      <w:r w:rsidR="00B30F8B" w:rsidRPr="00B63DB7">
        <w:rPr>
          <w:rFonts w:ascii="Times New Roman" w:eastAsia="Times New Roman" w:hAnsi="Times New Roman"/>
          <w:spacing w:val="1"/>
          <w:sz w:val="24"/>
          <w:szCs w:val="24"/>
          <w:lang w:eastAsia="ru-RU"/>
        </w:rPr>
        <w:t>умени</w:t>
      </w:r>
      <w:r w:rsidR="00B30F8B" w:rsidRPr="00B63DB7">
        <w:rPr>
          <w:rFonts w:ascii="Times New Roman" w:eastAsia="Times New Roman" w:hAnsi="Times New Roman"/>
          <w:sz w:val="24"/>
          <w:szCs w:val="24"/>
          <w:lang w:eastAsia="ru-RU"/>
        </w:rPr>
        <w:t>я</w:t>
      </w:r>
      <w:r w:rsidR="00B30F8B" w:rsidRPr="00B63DB7">
        <w:rPr>
          <w:rFonts w:ascii="Times New Roman" w:eastAsia="Times New Roman" w:hAnsi="Times New Roman"/>
          <w:spacing w:val="-9"/>
          <w:sz w:val="24"/>
          <w:szCs w:val="24"/>
          <w:lang w:eastAsia="ru-RU"/>
        </w:rPr>
        <w:t xml:space="preserve"> </w:t>
      </w:r>
      <w:r w:rsidR="00B30F8B" w:rsidRPr="00B63DB7">
        <w:rPr>
          <w:rFonts w:ascii="Times New Roman" w:eastAsia="Times New Roman" w:hAnsi="Times New Roman"/>
          <w:spacing w:val="1"/>
          <w:sz w:val="24"/>
          <w:szCs w:val="24"/>
          <w:lang w:eastAsia="ru-RU"/>
        </w:rPr>
        <w:t>соблюдат</w:t>
      </w:r>
      <w:r w:rsidR="00B30F8B" w:rsidRPr="00B63DB7">
        <w:rPr>
          <w:rFonts w:ascii="Times New Roman" w:eastAsia="Times New Roman" w:hAnsi="Times New Roman"/>
          <w:sz w:val="24"/>
          <w:szCs w:val="24"/>
          <w:lang w:eastAsia="ru-RU"/>
        </w:rPr>
        <w:t>ь</w:t>
      </w:r>
      <w:r w:rsidR="00B30F8B" w:rsidRPr="00B63DB7">
        <w:rPr>
          <w:rFonts w:ascii="Times New Roman" w:eastAsia="Times New Roman" w:hAnsi="Times New Roman"/>
          <w:spacing w:val="-13"/>
          <w:sz w:val="24"/>
          <w:szCs w:val="24"/>
          <w:lang w:eastAsia="ru-RU"/>
        </w:rPr>
        <w:t xml:space="preserve"> </w:t>
      </w:r>
      <w:r w:rsidR="00B30F8B" w:rsidRPr="00B63DB7">
        <w:rPr>
          <w:rFonts w:ascii="Times New Roman" w:eastAsia="Times New Roman" w:hAnsi="Times New Roman"/>
          <w:spacing w:val="1"/>
          <w:sz w:val="24"/>
          <w:szCs w:val="24"/>
          <w:lang w:eastAsia="ru-RU"/>
        </w:rPr>
        <w:t>норм</w:t>
      </w:r>
      <w:r w:rsidR="00B30F8B" w:rsidRPr="00B63DB7">
        <w:rPr>
          <w:rFonts w:ascii="Times New Roman" w:eastAsia="Times New Roman" w:hAnsi="Times New Roman"/>
          <w:sz w:val="24"/>
          <w:szCs w:val="24"/>
          <w:lang w:eastAsia="ru-RU"/>
        </w:rPr>
        <w:t>ы</w:t>
      </w:r>
      <w:r w:rsidR="00B30F8B" w:rsidRPr="00B63DB7">
        <w:rPr>
          <w:rFonts w:ascii="Times New Roman" w:eastAsia="Times New Roman" w:hAnsi="Times New Roman"/>
          <w:spacing w:val="-7"/>
          <w:sz w:val="24"/>
          <w:szCs w:val="24"/>
          <w:lang w:eastAsia="ru-RU"/>
        </w:rPr>
        <w:t xml:space="preserve"> </w:t>
      </w:r>
      <w:r w:rsidR="00B30F8B" w:rsidRPr="00B63DB7">
        <w:rPr>
          <w:rFonts w:ascii="Times New Roman" w:eastAsia="Times New Roman" w:hAnsi="Times New Roman"/>
          <w:spacing w:val="1"/>
          <w:sz w:val="24"/>
          <w:szCs w:val="24"/>
          <w:lang w:eastAsia="ru-RU"/>
        </w:rPr>
        <w:t>информационно</w:t>
      </w:r>
      <w:r w:rsidR="00B30F8B" w:rsidRPr="00B63DB7">
        <w:rPr>
          <w:rFonts w:ascii="Times New Roman" w:eastAsia="Times New Roman" w:hAnsi="Times New Roman"/>
          <w:sz w:val="24"/>
          <w:szCs w:val="24"/>
          <w:lang w:eastAsia="ru-RU"/>
        </w:rPr>
        <w:t>й</w:t>
      </w:r>
      <w:r w:rsidR="00B30F8B" w:rsidRPr="00B63DB7">
        <w:rPr>
          <w:rFonts w:ascii="Times New Roman" w:eastAsia="Times New Roman" w:hAnsi="Times New Roman"/>
          <w:spacing w:val="-21"/>
          <w:sz w:val="24"/>
          <w:szCs w:val="24"/>
          <w:lang w:eastAsia="ru-RU"/>
        </w:rPr>
        <w:t xml:space="preserve"> </w:t>
      </w:r>
      <w:r w:rsidR="00B30F8B" w:rsidRPr="00B63DB7">
        <w:rPr>
          <w:rFonts w:ascii="Times New Roman" w:eastAsia="Times New Roman" w:hAnsi="Times New Roman"/>
          <w:spacing w:val="1"/>
          <w:sz w:val="24"/>
          <w:szCs w:val="24"/>
          <w:lang w:eastAsia="ru-RU"/>
        </w:rPr>
        <w:t>этик</w:t>
      </w:r>
      <w:r w:rsidR="00B30F8B" w:rsidRPr="00B63DB7">
        <w:rPr>
          <w:rFonts w:ascii="Times New Roman" w:eastAsia="Times New Roman" w:hAnsi="Times New Roman"/>
          <w:sz w:val="24"/>
          <w:szCs w:val="24"/>
          <w:lang w:eastAsia="ru-RU"/>
        </w:rPr>
        <w:t>и</w:t>
      </w:r>
      <w:r w:rsidR="00B30F8B" w:rsidRPr="00B63DB7">
        <w:rPr>
          <w:rFonts w:ascii="Times New Roman" w:eastAsia="Times New Roman" w:hAnsi="Times New Roman"/>
          <w:spacing w:val="-7"/>
          <w:sz w:val="24"/>
          <w:szCs w:val="24"/>
          <w:lang w:eastAsia="ru-RU"/>
        </w:rPr>
        <w:t xml:space="preserve"> </w:t>
      </w:r>
      <w:r w:rsidR="00B30F8B" w:rsidRPr="00B63DB7">
        <w:rPr>
          <w:rFonts w:ascii="Times New Roman" w:eastAsia="Times New Roman" w:hAnsi="Times New Roman"/>
          <w:sz w:val="24"/>
          <w:szCs w:val="24"/>
          <w:lang w:eastAsia="ru-RU"/>
        </w:rPr>
        <w:t>и</w:t>
      </w:r>
      <w:r w:rsidR="00B30F8B" w:rsidRPr="00B63DB7">
        <w:rPr>
          <w:rFonts w:ascii="Times New Roman" w:eastAsia="Times New Roman" w:hAnsi="Times New Roman"/>
          <w:spacing w:val="-1"/>
          <w:sz w:val="24"/>
          <w:szCs w:val="24"/>
          <w:lang w:eastAsia="ru-RU"/>
        </w:rPr>
        <w:t xml:space="preserve"> </w:t>
      </w:r>
      <w:r w:rsidR="00B30F8B" w:rsidRPr="00B63DB7">
        <w:rPr>
          <w:rFonts w:ascii="Times New Roman" w:eastAsia="Times New Roman" w:hAnsi="Times New Roman"/>
          <w:spacing w:val="1"/>
          <w:sz w:val="24"/>
          <w:szCs w:val="24"/>
          <w:lang w:eastAsia="ru-RU"/>
        </w:rPr>
        <w:t>права</w:t>
      </w:r>
      <w:r w:rsidR="00B30F8B" w:rsidRPr="00B63DB7">
        <w:rPr>
          <w:rFonts w:ascii="Times New Roman" w:eastAsia="Times New Roman" w:hAnsi="Times New Roman"/>
          <w:sz w:val="24"/>
          <w:szCs w:val="24"/>
          <w:lang w:eastAsia="ru-RU"/>
        </w:rPr>
        <w:t>.</w:t>
      </w:r>
    </w:p>
    <w:p w:rsidR="00B540EE" w:rsidRPr="00B63DB7" w:rsidRDefault="00B540EE" w:rsidP="00B63DB7">
      <w:pPr>
        <w:spacing w:after="0" w:line="240" w:lineRule="auto"/>
        <w:jc w:val="both"/>
        <w:rPr>
          <w:rFonts w:ascii="Times New Roman" w:hAnsi="Times New Roman"/>
          <w:sz w:val="24"/>
          <w:szCs w:val="24"/>
        </w:rPr>
      </w:pPr>
    </w:p>
    <w:p w:rsidR="009A01D5" w:rsidRPr="00B63DB7" w:rsidRDefault="009A01D5" w:rsidP="00B63DB7">
      <w:pPr>
        <w:tabs>
          <w:tab w:val="left" w:pos="1180"/>
        </w:tabs>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Введение</w:t>
      </w:r>
    </w:p>
    <w:p w:rsidR="009A01D5" w:rsidRPr="00B63DB7" w:rsidRDefault="009A01D5" w:rsidP="00B63DB7">
      <w:pPr>
        <w:pStyle w:val="a9"/>
        <w:ind w:left="709"/>
        <w:jc w:val="both"/>
        <w:rPr>
          <w:rFonts w:ascii="Times New Roman" w:hAnsi="Times New Roman"/>
        </w:rPr>
      </w:pPr>
      <w:r w:rsidRPr="00B63DB7">
        <w:rPr>
          <w:rFonts w:ascii="Times New Roman" w:eastAsia="Times New Roman" w:hAnsi="Times New Roman"/>
          <w:b/>
          <w:bCs/>
          <w:spacing w:val="1"/>
        </w:rPr>
        <w:t>Информаци</w:t>
      </w:r>
      <w:r w:rsidRPr="00B63DB7">
        <w:rPr>
          <w:rFonts w:ascii="Times New Roman" w:eastAsia="Times New Roman" w:hAnsi="Times New Roman"/>
          <w:b/>
          <w:bCs/>
        </w:rPr>
        <w:t>я</w:t>
      </w:r>
      <w:r w:rsidRPr="00B63DB7">
        <w:rPr>
          <w:rFonts w:ascii="Times New Roman" w:eastAsia="Times New Roman" w:hAnsi="Times New Roman"/>
          <w:b/>
          <w:bCs/>
          <w:spacing w:val="-16"/>
        </w:rPr>
        <w:t xml:space="preserve"> </w:t>
      </w:r>
      <w:r w:rsidRPr="00B63DB7">
        <w:rPr>
          <w:rFonts w:ascii="Times New Roman" w:eastAsia="Times New Roman" w:hAnsi="Times New Roman"/>
          <w:b/>
          <w:bCs/>
        </w:rPr>
        <w:t>и</w:t>
      </w:r>
      <w:r w:rsidRPr="00B63DB7">
        <w:rPr>
          <w:rFonts w:ascii="Times New Roman" w:eastAsia="Times New Roman" w:hAnsi="Times New Roman"/>
          <w:b/>
          <w:bCs/>
          <w:spacing w:val="-1"/>
        </w:rPr>
        <w:t xml:space="preserve"> </w:t>
      </w:r>
      <w:r w:rsidRPr="00B63DB7">
        <w:rPr>
          <w:rFonts w:ascii="Times New Roman" w:eastAsia="Times New Roman" w:hAnsi="Times New Roman"/>
          <w:b/>
          <w:bCs/>
          <w:spacing w:val="1"/>
        </w:rPr>
        <w:t>и</w:t>
      </w:r>
      <w:r w:rsidRPr="00B63DB7">
        <w:rPr>
          <w:rFonts w:ascii="Times New Roman" w:eastAsia="Times New Roman" w:hAnsi="Times New Roman"/>
          <w:b/>
          <w:bCs/>
        </w:rPr>
        <w:t>н</w:t>
      </w:r>
      <w:r w:rsidRPr="00B63DB7">
        <w:rPr>
          <w:rFonts w:ascii="Times New Roman" w:eastAsia="Times New Roman" w:hAnsi="Times New Roman"/>
          <w:b/>
          <w:bCs/>
          <w:spacing w:val="-1"/>
        </w:rPr>
        <w:t>ф</w:t>
      </w:r>
      <w:r w:rsidRPr="00B63DB7">
        <w:rPr>
          <w:rFonts w:ascii="Times New Roman" w:eastAsia="Times New Roman" w:hAnsi="Times New Roman"/>
          <w:b/>
          <w:bCs/>
          <w:spacing w:val="2"/>
        </w:rPr>
        <w:t>о</w:t>
      </w:r>
      <w:r w:rsidRPr="00B63DB7">
        <w:rPr>
          <w:rFonts w:ascii="Times New Roman" w:eastAsia="Times New Roman" w:hAnsi="Times New Roman"/>
          <w:b/>
          <w:bCs/>
          <w:spacing w:val="1"/>
        </w:rPr>
        <w:t>рм</w:t>
      </w:r>
      <w:r w:rsidRPr="00B63DB7">
        <w:rPr>
          <w:rFonts w:ascii="Times New Roman" w:eastAsia="Times New Roman" w:hAnsi="Times New Roman"/>
          <w:b/>
          <w:bCs/>
          <w:spacing w:val="3"/>
        </w:rPr>
        <w:t>а</w:t>
      </w:r>
      <w:r w:rsidRPr="00B63DB7">
        <w:rPr>
          <w:rFonts w:ascii="Times New Roman" w:eastAsia="Times New Roman" w:hAnsi="Times New Roman"/>
          <w:b/>
          <w:bCs/>
        </w:rPr>
        <w:t>ционные</w:t>
      </w:r>
      <w:r w:rsidRPr="00B63DB7">
        <w:rPr>
          <w:rFonts w:ascii="Times New Roman" w:eastAsia="Times New Roman" w:hAnsi="Times New Roman"/>
          <w:b/>
          <w:bCs/>
          <w:spacing w:val="-21"/>
        </w:rPr>
        <w:t xml:space="preserve"> </w:t>
      </w:r>
      <w:r w:rsidRPr="00B63DB7">
        <w:rPr>
          <w:rFonts w:ascii="Times New Roman" w:eastAsia="Times New Roman" w:hAnsi="Times New Roman"/>
          <w:b/>
          <w:bCs/>
        </w:rPr>
        <w:t>п</w:t>
      </w:r>
      <w:r w:rsidRPr="00B63DB7">
        <w:rPr>
          <w:rFonts w:ascii="Times New Roman" w:eastAsia="Times New Roman" w:hAnsi="Times New Roman"/>
          <w:b/>
          <w:bCs/>
          <w:spacing w:val="1"/>
        </w:rPr>
        <w:t>р</w:t>
      </w:r>
      <w:r w:rsidRPr="00B63DB7">
        <w:rPr>
          <w:rFonts w:ascii="Times New Roman" w:eastAsia="Times New Roman" w:hAnsi="Times New Roman"/>
          <w:b/>
          <w:bCs/>
          <w:spacing w:val="2"/>
        </w:rPr>
        <w:t>о</w:t>
      </w:r>
      <w:r w:rsidRPr="00B63DB7">
        <w:rPr>
          <w:rFonts w:ascii="Times New Roman" w:eastAsia="Times New Roman" w:hAnsi="Times New Roman"/>
          <w:b/>
          <w:bCs/>
        </w:rPr>
        <w:t>ц</w:t>
      </w:r>
      <w:r w:rsidRPr="00B63DB7">
        <w:rPr>
          <w:rFonts w:ascii="Times New Roman" w:eastAsia="Times New Roman" w:hAnsi="Times New Roman"/>
          <w:b/>
          <w:bCs/>
          <w:spacing w:val="1"/>
        </w:rPr>
        <w:t>ессы</w:t>
      </w:r>
    </w:p>
    <w:p w:rsidR="009A01D5" w:rsidRPr="00B63DB7" w:rsidRDefault="009A01D5" w:rsidP="00B63DB7">
      <w:pPr>
        <w:spacing w:after="0" w:line="240" w:lineRule="auto"/>
        <w:ind w:firstLine="709"/>
        <w:jc w:val="both"/>
        <w:rPr>
          <w:rFonts w:ascii="Times New Roman" w:hAnsi="Times New Roman"/>
          <w:spacing w:val="1"/>
          <w:sz w:val="24"/>
          <w:szCs w:val="24"/>
        </w:rPr>
      </w:pPr>
      <w:r w:rsidRPr="00B63DB7">
        <w:rPr>
          <w:rFonts w:ascii="Times New Roman" w:hAnsi="Times New Roman"/>
          <w:sz w:val="24"/>
          <w:szCs w:val="24"/>
        </w:rPr>
        <w:t>Информация – одно из основных обобщающих понятий современной науки.</w:t>
      </w:r>
      <w:r w:rsidRPr="00B63DB7">
        <w:rPr>
          <w:rFonts w:ascii="Times New Roman" w:hAnsi="Times New Roman"/>
          <w:spacing w:val="1"/>
          <w:sz w:val="24"/>
          <w:szCs w:val="24"/>
        </w:rPr>
        <w:t xml:space="preserve"> </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Различны</w:t>
      </w:r>
      <w:r w:rsidRPr="00B63DB7">
        <w:rPr>
          <w:rFonts w:ascii="Times New Roman" w:hAnsi="Times New Roman"/>
          <w:sz w:val="24"/>
          <w:szCs w:val="24"/>
        </w:rPr>
        <w:t xml:space="preserve">е </w:t>
      </w:r>
      <w:r w:rsidRPr="00B63DB7">
        <w:rPr>
          <w:rFonts w:ascii="Times New Roman" w:hAnsi="Times New Roman"/>
          <w:spacing w:val="1"/>
          <w:sz w:val="24"/>
          <w:szCs w:val="24"/>
        </w:rPr>
        <w:t>аспект</w:t>
      </w:r>
      <w:r w:rsidRPr="00B63DB7">
        <w:rPr>
          <w:rFonts w:ascii="Times New Roman" w:hAnsi="Times New Roman"/>
          <w:sz w:val="24"/>
          <w:szCs w:val="24"/>
        </w:rPr>
        <w:t xml:space="preserve">ы </w:t>
      </w:r>
      <w:r w:rsidRPr="00B63DB7">
        <w:rPr>
          <w:rFonts w:ascii="Times New Roman" w:hAnsi="Times New Roman"/>
          <w:spacing w:val="1"/>
          <w:sz w:val="24"/>
          <w:szCs w:val="24"/>
        </w:rPr>
        <w:t>слов</w:t>
      </w:r>
      <w:r w:rsidRPr="00B63DB7">
        <w:rPr>
          <w:rFonts w:ascii="Times New Roman" w:hAnsi="Times New Roman"/>
          <w:sz w:val="24"/>
          <w:szCs w:val="24"/>
        </w:rPr>
        <w:t xml:space="preserve">а </w:t>
      </w:r>
      <w:r w:rsidRPr="00B63DB7">
        <w:rPr>
          <w:rFonts w:ascii="Times New Roman" w:hAnsi="Times New Roman"/>
          <w:spacing w:val="1"/>
          <w:sz w:val="24"/>
          <w:szCs w:val="24"/>
        </w:rPr>
        <w:t>«информаци</w:t>
      </w:r>
      <w:r w:rsidRPr="00B63DB7">
        <w:rPr>
          <w:rFonts w:ascii="Times New Roman" w:hAnsi="Times New Roman"/>
          <w:sz w:val="24"/>
          <w:szCs w:val="24"/>
        </w:rPr>
        <w:t>я</w:t>
      </w:r>
      <w:r w:rsidRPr="00B63DB7">
        <w:rPr>
          <w:rFonts w:ascii="Times New Roman" w:hAnsi="Times New Roman"/>
          <w:spacing w:val="1"/>
          <w:sz w:val="24"/>
          <w:szCs w:val="24"/>
        </w:rPr>
        <w:t>»</w:t>
      </w:r>
      <w:r w:rsidRPr="00B63DB7">
        <w:rPr>
          <w:rFonts w:ascii="Times New Roman" w:hAnsi="Times New Roman"/>
          <w:sz w:val="24"/>
          <w:szCs w:val="24"/>
        </w:rPr>
        <w:t xml:space="preserve">: </w:t>
      </w:r>
      <w:r w:rsidRPr="00B63DB7">
        <w:rPr>
          <w:rFonts w:ascii="Times New Roman" w:hAnsi="Times New Roman"/>
          <w:spacing w:val="1"/>
          <w:sz w:val="24"/>
          <w:szCs w:val="24"/>
        </w:rPr>
        <w:t>информаци</w:t>
      </w:r>
      <w:r w:rsidRPr="00B63DB7">
        <w:rPr>
          <w:rFonts w:ascii="Times New Roman" w:hAnsi="Times New Roman"/>
          <w:sz w:val="24"/>
          <w:szCs w:val="24"/>
        </w:rPr>
        <w:t>я</w:t>
      </w:r>
      <w:r w:rsidRPr="00B63DB7">
        <w:rPr>
          <w:rFonts w:ascii="Times New Roman" w:hAnsi="Times New Roman"/>
          <w:spacing w:val="4"/>
          <w:sz w:val="24"/>
          <w:szCs w:val="24"/>
        </w:rPr>
        <w:t xml:space="preserve"> </w:t>
      </w:r>
      <w:r w:rsidRPr="00B63DB7">
        <w:rPr>
          <w:rFonts w:ascii="Times New Roman" w:hAnsi="Times New Roman"/>
          <w:spacing w:val="1"/>
          <w:sz w:val="24"/>
          <w:szCs w:val="24"/>
        </w:rPr>
        <w:t>ка</w:t>
      </w:r>
      <w:r w:rsidRPr="00B63DB7">
        <w:rPr>
          <w:rFonts w:ascii="Times New Roman" w:hAnsi="Times New Roman"/>
          <w:sz w:val="24"/>
          <w:szCs w:val="24"/>
        </w:rPr>
        <w:t>к</w:t>
      </w:r>
      <w:r w:rsidRPr="00B63DB7">
        <w:rPr>
          <w:rFonts w:ascii="Times New Roman" w:hAnsi="Times New Roman"/>
          <w:spacing w:val="15"/>
          <w:sz w:val="24"/>
          <w:szCs w:val="24"/>
        </w:rPr>
        <w:t xml:space="preserve"> </w:t>
      </w:r>
      <w:r w:rsidRPr="00B63DB7">
        <w:rPr>
          <w:rFonts w:ascii="Times New Roman" w:hAnsi="Times New Roman"/>
          <w:spacing w:val="1"/>
          <w:sz w:val="24"/>
          <w:szCs w:val="24"/>
        </w:rPr>
        <w:t>данные</w:t>
      </w:r>
      <w:r w:rsidRPr="00B63DB7">
        <w:rPr>
          <w:rFonts w:ascii="Times New Roman" w:hAnsi="Times New Roman"/>
          <w:sz w:val="24"/>
          <w:szCs w:val="24"/>
        </w:rPr>
        <w:t>,</w:t>
      </w:r>
      <w:r w:rsidRPr="00B63DB7">
        <w:rPr>
          <w:rFonts w:ascii="Times New Roman" w:hAnsi="Times New Roman"/>
          <w:spacing w:val="9"/>
          <w:sz w:val="24"/>
          <w:szCs w:val="24"/>
        </w:rPr>
        <w:t xml:space="preserve"> </w:t>
      </w:r>
      <w:r w:rsidRPr="00B63DB7">
        <w:rPr>
          <w:rFonts w:ascii="Times New Roman" w:hAnsi="Times New Roman"/>
          <w:spacing w:val="1"/>
          <w:sz w:val="24"/>
          <w:szCs w:val="24"/>
        </w:rPr>
        <w:t>которы</w:t>
      </w:r>
      <w:r w:rsidRPr="00B63DB7">
        <w:rPr>
          <w:rFonts w:ascii="Times New Roman" w:hAnsi="Times New Roman"/>
          <w:sz w:val="24"/>
          <w:szCs w:val="24"/>
        </w:rPr>
        <w:t>е</w:t>
      </w:r>
      <w:r w:rsidRPr="00B63DB7">
        <w:rPr>
          <w:rFonts w:ascii="Times New Roman" w:hAnsi="Times New Roman"/>
          <w:spacing w:val="9"/>
          <w:sz w:val="24"/>
          <w:szCs w:val="24"/>
        </w:rPr>
        <w:t xml:space="preserve"> </w:t>
      </w:r>
      <w:r w:rsidRPr="00B63DB7">
        <w:rPr>
          <w:rFonts w:ascii="Times New Roman" w:hAnsi="Times New Roman"/>
          <w:spacing w:val="1"/>
          <w:sz w:val="24"/>
          <w:szCs w:val="24"/>
        </w:rPr>
        <w:t>могу</w:t>
      </w:r>
      <w:r w:rsidRPr="00B63DB7">
        <w:rPr>
          <w:rFonts w:ascii="Times New Roman" w:hAnsi="Times New Roman"/>
          <w:sz w:val="24"/>
          <w:szCs w:val="24"/>
        </w:rPr>
        <w:t>т</w:t>
      </w:r>
      <w:r w:rsidRPr="00B63DB7">
        <w:rPr>
          <w:rFonts w:ascii="Times New Roman" w:hAnsi="Times New Roman"/>
          <w:spacing w:val="12"/>
          <w:sz w:val="24"/>
          <w:szCs w:val="24"/>
        </w:rPr>
        <w:t xml:space="preserve"> </w:t>
      </w:r>
      <w:r w:rsidRPr="00B63DB7">
        <w:rPr>
          <w:rFonts w:ascii="Times New Roman" w:hAnsi="Times New Roman"/>
          <w:spacing w:val="1"/>
          <w:sz w:val="24"/>
          <w:szCs w:val="24"/>
        </w:rPr>
        <w:t>быт</w:t>
      </w:r>
      <w:r w:rsidRPr="00B63DB7">
        <w:rPr>
          <w:rFonts w:ascii="Times New Roman" w:hAnsi="Times New Roman"/>
          <w:sz w:val="24"/>
          <w:szCs w:val="24"/>
        </w:rPr>
        <w:t>ь</w:t>
      </w:r>
      <w:r w:rsidRPr="00B63DB7">
        <w:rPr>
          <w:rFonts w:ascii="Times New Roman" w:hAnsi="Times New Roman"/>
          <w:spacing w:val="13"/>
          <w:sz w:val="24"/>
          <w:szCs w:val="24"/>
        </w:rPr>
        <w:t xml:space="preserve"> </w:t>
      </w:r>
      <w:r w:rsidRPr="00B63DB7">
        <w:rPr>
          <w:rFonts w:ascii="Times New Roman" w:hAnsi="Times New Roman"/>
          <w:spacing w:val="1"/>
          <w:sz w:val="24"/>
          <w:szCs w:val="24"/>
        </w:rPr>
        <w:t>обработан</w:t>
      </w:r>
      <w:r w:rsidRPr="00B63DB7">
        <w:rPr>
          <w:rFonts w:ascii="Times New Roman" w:hAnsi="Times New Roman"/>
          <w:sz w:val="24"/>
          <w:szCs w:val="24"/>
        </w:rPr>
        <w:t xml:space="preserve">ы </w:t>
      </w:r>
      <w:r w:rsidRPr="00B63DB7">
        <w:rPr>
          <w:rFonts w:ascii="Times New Roman" w:hAnsi="Times New Roman"/>
          <w:spacing w:val="1"/>
          <w:sz w:val="24"/>
          <w:szCs w:val="24"/>
        </w:rPr>
        <w:t>автоматизированно</w:t>
      </w:r>
      <w:r w:rsidRPr="00B63DB7">
        <w:rPr>
          <w:rFonts w:ascii="Times New Roman" w:hAnsi="Times New Roman"/>
          <w:sz w:val="24"/>
          <w:szCs w:val="24"/>
        </w:rPr>
        <w:t>й</w:t>
      </w:r>
      <w:r w:rsidRPr="00B63DB7">
        <w:rPr>
          <w:rFonts w:ascii="Times New Roman" w:hAnsi="Times New Roman"/>
          <w:spacing w:val="-23"/>
          <w:sz w:val="24"/>
          <w:szCs w:val="24"/>
        </w:rPr>
        <w:t xml:space="preserve"> </w:t>
      </w:r>
      <w:r w:rsidRPr="00B63DB7">
        <w:rPr>
          <w:rFonts w:ascii="Times New Roman" w:hAnsi="Times New Roman"/>
          <w:spacing w:val="1"/>
          <w:sz w:val="24"/>
          <w:szCs w:val="24"/>
        </w:rPr>
        <w:t>системой</w:t>
      </w:r>
      <w:r w:rsidRPr="00B63DB7">
        <w:rPr>
          <w:rFonts w:ascii="Times New Roman" w:hAnsi="Times New Roman"/>
          <w:spacing w:val="-11"/>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информаци</w:t>
      </w:r>
      <w:r w:rsidRPr="00B63DB7">
        <w:rPr>
          <w:rFonts w:ascii="Times New Roman" w:hAnsi="Times New Roman"/>
          <w:sz w:val="24"/>
          <w:szCs w:val="24"/>
        </w:rPr>
        <w:t>я</w:t>
      </w:r>
      <w:r w:rsidRPr="00B63DB7">
        <w:rPr>
          <w:rFonts w:ascii="Times New Roman" w:hAnsi="Times New Roman"/>
          <w:spacing w:val="-13"/>
          <w:sz w:val="24"/>
          <w:szCs w:val="24"/>
        </w:rPr>
        <w:t xml:space="preserve"> </w:t>
      </w:r>
      <w:r w:rsidRPr="00B63DB7">
        <w:rPr>
          <w:rFonts w:ascii="Times New Roman" w:hAnsi="Times New Roman"/>
          <w:spacing w:val="1"/>
          <w:sz w:val="24"/>
          <w:szCs w:val="24"/>
        </w:rPr>
        <w:t>ка</w:t>
      </w:r>
      <w:r w:rsidRPr="00B63DB7">
        <w:rPr>
          <w:rFonts w:ascii="Times New Roman" w:hAnsi="Times New Roman"/>
          <w:sz w:val="24"/>
          <w:szCs w:val="24"/>
        </w:rPr>
        <w:t>к</w:t>
      </w:r>
      <w:r w:rsidRPr="00B63DB7">
        <w:rPr>
          <w:rFonts w:ascii="Times New Roman" w:hAnsi="Times New Roman"/>
          <w:spacing w:val="-2"/>
          <w:sz w:val="24"/>
          <w:szCs w:val="24"/>
        </w:rPr>
        <w:t xml:space="preserve"> </w:t>
      </w:r>
      <w:r w:rsidRPr="00B63DB7">
        <w:rPr>
          <w:rFonts w:ascii="Times New Roman" w:hAnsi="Times New Roman"/>
          <w:spacing w:val="1"/>
          <w:sz w:val="24"/>
          <w:szCs w:val="24"/>
        </w:rPr>
        <w:t>сведения</w:t>
      </w:r>
      <w:r w:rsidRPr="00B63DB7">
        <w:rPr>
          <w:rFonts w:ascii="Times New Roman" w:hAnsi="Times New Roman"/>
          <w:sz w:val="24"/>
          <w:szCs w:val="24"/>
        </w:rPr>
        <w:t>,</w:t>
      </w:r>
      <w:r w:rsidRPr="00B63DB7">
        <w:rPr>
          <w:rFonts w:ascii="Times New Roman" w:hAnsi="Times New Roman"/>
          <w:spacing w:val="-10"/>
          <w:sz w:val="24"/>
          <w:szCs w:val="24"/>
        </w:rPr>
        <w:t xml:space="preserve"> </w:t>
      </w:r>
      <w:r w:rsidRPr="00B63DB7">
        <w:rPr>
          <w:rFonts w:ascii="Times New Roman" w:hAnsi="Times New Roman"/>
          <w:spacing w:val="1"/>
          <w:sz w:val="24"/>
          <w:szCs w:val="24"/>
        </w:rPr>
        <w:t>предназначенны</w:t>
      </w:r>
      <w:r w:rsidRPr="00B63DB7">
        <w:rPr>
          <w:rFonts w:ascii="Times New Roman" w:hAnsi="Times New Roman"/>
          <w:sz w:val="24"/>
          <w:szCs w:val="24"/>
        </w:rPr>
        <w:t xml:space="preserve">е </w:t>
      </w:r>
      <w:r w:rsidRPr="00B63DB7">
        <w:rPr>
          <w:rFonts w:ascii="Times New Roman" w:hAnsi="Times New Roman"/>
          <w:spacing w:val="1"/>
          <w:sz w:val="24"/>
          <w:szCs w:val="24"/>
        </w:rPr>
        <w:t>дл</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восприяти</w:t>
      </w:r>
      <w:r w:rsidRPr="00B63DB7">
        <w:rPr>
          <w:rFonts w:ascii="Times New Roman" w:hAnsi="Times New Roman"/>
          <w:sz w:val="24"/>
          <w:szCs w:val="24"/>
        </w:rPr>
        <w:t>я</w:t>
      </w:r>
      <w:r w:rsidRPr="00B63DB7">
        <w:rPr>
          <w:rFonts w:ascii="Times New Roman" w:hAnsi="Times New Roman"/>
          <w:spacing w:val="-13"/>
          <w:sz w:val="24"/>
          <w:szCs w:val="24"/>
        </w:rPr>
        <w:t xml:space="preserve"> </w:t>
      </w:r>
      <w:r w:rsidRPr="00B63DB7">
        <w:rPr>
          <w:rFonts w:ascii="Times New Roman" w:hAnsi="Times New Roman"/>
          <w:spacing w:val="1"/>
          <w:sz w:val="24"/>
          <w:szCs w:val="24"/>
        </w:rPr>
        <w:t>человеком</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Пример</w:t>
      </w:r>
      <w:r w:rsidRPr="00B63DB7">
        <w:rPr>
          <w:rFonts w:ascii="Times New Roman" w:hAnsi="Times New Roman"/>
          <w:sz w:val="24"/>
          <w:szCs w:val="24"/>
        </w:rPr>
        <w:t>ы</w:t>
      </w:r>
      <w:r w:rsidRPr="00B63DB7">
        <w:rPr>
          <w:rFonts w:ascii="Times New Roman" w:hAnsi="Times New Roman"/>
          <w:spacing w:val="6"/>
          <w:sz w:val="24"/>
          <w:szCs w:val="24"/>
        </w:rPr>
        <w:t xml:space="preserve"> </w:t>
      </w:r>
      <w:r w:rsidRPr="00B63DB7">
        <w:rPr>
          <w:rFonts w:ascii="Times New Roman" w:hAnsi="Times New Roman"/>
          <w:spacing w:val="1"/>
          <w:sz w:val="24"/>
          <w:szCs w:val="24"/>
        </w:rPr>
        <w:t>данных</w:t>
      </w:r>
      <w:r w:rsidRPr="00B63DB7">
        <w:rPr>
          <w:rFonts w:ascii="Times New Roman" w:hAnsi="Times New Roman"/>
          <w:sz w:val="24"/>
          <w:szCs w:val="24"/>
        </w:rPr>
        <w:t>:</w:t>
      </w:r>
      <w:r w:rsidRPr="00B63DB7">
        <w:rPr>
          <w:rFonts w:ascii="Times New Roman" w:hAnsi="Times New Roman"/>
          <w:spacing w:val="7"/>
          <w:sz w:val="24"/>
          <w:szCs w:val="24"/>
        </w:rPr>
        <w:t xml:space="preserve"> </w:t>
      </w:r>
      <w:r w:rsidRPr="00B63DB7">
        <w:rPr>
          <w:rFonts w:ascii="Times New Roman" w:hAnsi="Times New Roman"/>
          <w:spacing w:val="1"/>
          <w:sz w:val="24"/>
          <w:szCs w:val="24"/>
        </w:rPr>
        <w:t>тексты</w:t>
      </w:r>
      <w:r w:rsidRPr="00B63DB7">
        <w:rPr>
          <w:rFonts w:ascii="Times New Roman" w:hAnsi="Times New Roman"/>
          <w:sz w:val="24"/>
          <w:szCs w:val="24"/>
        </w:rPr>
        <w:t>,</w:t>
      </w:r>
      <w:r w:rsidRPr="00B63DB7">
        <w:rPr>
          <w:rFonts w:ascii="Times New Roman" w:hAnsi="Times New Roman"/>
          <w:spacing w:val="8"/>
          <w:sz w:val="24"/>
          <w:szCs w:val="24"/>
        </w:rPr>
        <w:t xml:space="preserve"> </w:t>
      </w:r>
      <w:r w:rsidRPr="00B63DB7">
        <w:rPr>
          <w:rFonts w:ascii="Times New Roman" w:hAnsi="Times New Roman"/>
          <w:spacing w:val="1"/>
          <w:sz w:val="24"/>
          <w:szCs w:val="24"/>
        </w:rPr>
        <w:t>числа</w:t>
      </w:r>
      <w:r w:rsidRPr="00B63DB7">
        <w:rPr>
          <w:rFonts w:ascii="Times New Roman" w:hAnsi="Times New Roman"/>
          <w:sz w:val="24"/>
          <w:szCs w:val="24"/>
        </w:rPr>
        <w:t>.</w:t>
      </w:r>
      <w:r w:rsidRPr="00B63DB7">
        <w:rPr>
          <w:rFonts w:ascii="Times New Roman" w:hAnsi="Times New Roman"/>
          <w:spacing w:val="9"/>
          <w:sz w:val="24"/>
          <w:szCs w:val="24"/>
        </w:rPr>
        <w:t xml:space="preserve"> </w:t>
      </w:r>
      <w:r w:rsidRPr="00B63DB7">
        <w:rPr>
          <w:rFonts w:ascii="Times New Roman" w:hAnsi="Times New Roman"/>
          <w:spacing w:val="1"/>
          <w:sz w:val="24"/>
          <w:szCs w:val="24"/>
        </w:rPr>
        <w:t>Дискретност</w:t>
      </w:r>
      <w:r w:rsidRPr="00B63DB7">
        <w:rPr>
          <w:rFonts w:ascii="Times New Roman" w:hAnsi="Times New Roman"/>
          <w:sz w:val="24"/>
          <w:szCs w:val="24"/>
        </w:rPr>
        <w:t xml:space="preserve">ь </w:t>
      </w:r>
      <w:r w:rsidRPr="00B63DB7">
        <w:rPr>
          <w:rFonts w:ascii="Times New Roman" w:hAnsi="Times New Roman"/>
          <w:spacing w:val="1"/>
          <w:sz w:val="24"/>
          <w:szCs w:val="24"/>
        </w:rPr>
        <w:t>данных</w:t>
      </w:r>
      <w:r w:rsidRPr="00B63DB7">
        <w:rPr>
          <w:rFonts w:ascii="Times New Roman" w:hAnsi="Times New Roman"/>
          <w:sz w:val="24"/>
          <w:szCs w:val="24"/>
        </w:rPr>
        <w:t xml:space="preserve">. </w:t>
      </w:r>
      <w:r w:rsidRPr="00B63DB7">
        <w:rPr>
          <w:rFonts w:ascii="Times New Roman" w:hAnsi="Times New Roman"/>
          <w:spacing w:val="1"/>
          <w:sz w:val="24"/>
          <w:szCs w:val="24"/>
        </w:rPr>
        <w:t>Анали</w:t>
      </w:r>
      <w:r w:rsidRPr="00B63DB7">
        <w:rPr>
          <w:rFonts w:ascii="Times New Roman" w:hAnsi="Times New Roman"/>
          <w:sz w:val="24"/>
          <w:szCs w:val="24"/>
        </w:rPr>
        <w:t>з</w:t>
      </w:r>
      <w:r w:rsidRPr="00B63DB7">
        <w:rPr>
          <w:rFonts w:ascii="Times New Roman" w:hAnsi="Times New Roman"/>
          <w:spacing w:val="-9"/>
          <w:sz w:val="24"/>
          <w:szCs w:val="24"/>
        </w:rPr>
        <w:t xml:space="preserve"> </w:t>
      </w:r>
      <w:r w:rsidRPr="00B63DB7">
        <w:rPr>
          <w:rFonts w:ascii="Times New Roman" w:hAnsi="Times New Roman"/>
          <w:spacing w:val="1"/>
          <w:sz w:val="24"/>
          <w:szCs w:val="24"/>
        </w:rPr>
        <w:t>данных.</w:t>
      </w:r>
      <w:r w:rsidRPr="00B63DB7">
        <w:rPr>
          <w:rFonts w:ascii="Times New Roman" w:hAnsi="Times New Roman"/>
          <w:spacing w:val="7"/>
          <w:sz w:val="24"/>
          <w:szCs w:val="24"/>
        </w:rPr>
        <w:t xml:space="preserve"> </w:t>
      </w:r>
      <w:r w:rsidRPr="00B63DB7">
        <w:rPr>
          <w:rFonts w:ascii="Times New Roman" w:hAnsi="Times New Roman"/>
          <w:spacing w:val="1"/>
          <w:sz w:val="24"/>
          <w:szCs w:val="24"/>
        </w:rPr>
        <w:t>Возможност</w:t>
      </w:r>
      <w:r w:rsidRPr="00B63DB7">
        <w:rPr>
          <w:rFonts w:ascii="Times New Roman" w:hAnsi="Times New Roman"/>
          <w:sz w:val="24"/>
          <w:szCs w:val="24"/>
        </w:rPr>
        <w:t xml:space="preserve">ь </w:t>
      </w:r>
      <w:r w:rsidRPr="00B63DB7">
        <w:rPr>
          <w:rFonts w:ascii="Times New Roman" w:hAnsi="Times New Roman"/>
          <w:spacing w:val="1"/>
          <w:sz w:val="24"/>
          <w:szCs w:val="24"/>
        </w:rPr>
        <w:t>описани</w:t>
      </w:r>
      <w:r w:rsidRPr="00B63DB7">
        <w:rPr>
          <w:rFonts w:ascii="Times New Roman" w:hAnsi="Times New Roman"/>
          <w:sz w:val="24"/>
          <w:szCs w:val="24"/>
        </w:rPr>
        <w:t>я</w:t>
      </w:r>
      <w:r w:rsidRPr="00B63DB7">
        <w:rPr>
          <w:rFonts w:ascii="Times New Roman" w:hAnsi="Times New Roman"/>
          <w:spacing w:val="5"/>
          <w:sz w:val="24"/>
          <w:szCs w:val="24"/>
        </w:rPr>
        <w:t xml:space="preserve"> </w:t>
      </w:r>
      <w:r w:rsidRPr="00B63DB7">
        <w:rPr>
          <w:rFonts w:ascii="Times New Roman" w:hAnsi="Times New Roman"/>
          <w:spacing w:val="1"/>
          <w:sz w:val="24"/>
          <w:szCs w:val="24"/>
        </w:rPr>
        <w:t>непрерывны</w:t>
      </w:r>
      <w:r w:rsidRPr="00B63DB7">
        <w:rPr>
          <w:rFonts w:ascii="Times New Roman" w:hAnsi="Times New Roman"/>
          <w:sz w:val="24"/>
          <w:szCs w:val="24"/>
        </w:rPr>
        <w:t xml:space="preserve">х </w:t>
      </w:r>
      <w:r w:rsidRPr="00B63DB7">
        <w:rPr>
          <w:rFonts w:ascii="Times New Roman" w:hAnsi="Times New Roman"/>
          <w:spacing w:val="1"/>
          <w:sz w:val="24"/>
          <w:szCs w:val="24"/>
        </w:rPr>
        <w:t>объекто</w:t>
      </w:r>
      <w:r w:rsidRPr="00B63DB7">
        <w:rPr>
          <w:rFonts w:ascii="Times New Roman" w:hAnsi="Times New Roman"/>
          <w:sz w:val="24"/>
          <w:szCs w:val="24"/>
        </w:rPr>
        <w:t>в</w:t>
      </w:r>
      <w:r w:rsidRPr="00B63DB7">
        <w:rPr>
          <w:rFonts w:ascii="Times New Roman" w:hAnsi="Times New Roman"/>
          <w:spacing w:val="4"/>
          <w:sz w:val="24"/>
          <w:szCs w:val="24"/>
        </w:rPr>
        <w:t xml:space="preserve"> </w:t>
      </w:r>
      <w:r w:rsidRPr="00B63DB7">
        <w:rPr>
          <w:rFonts w:ascii="Times New Roman" w:hAnsi="Times New Roman"/>
          <w:sz w:val="24"/>
          <w:szCs w:val="24"/>
        </w:rPr>
        <w:t>и</w:t>
      </w:r>
      <w:r w:rsidRPr="00B63DB7">
        <w:rPr>
          <w:rFonts w:ascii="Times New Roman" w:hAnsi="Times New Roman"/>
          <w:spacing w:val="14"/>
          <w:sz w:val="24"/>
          <w:szCs w:val="24"/>
        </w:rPr>
        <w:t xml:space="preserve"> </w:t>
      </w:r>
      <w:r w:rsidRPr="00B63DB7">
        <w:rPr>
          <w:rFonts w:ascii="Times New Roman" w:hAnsi="Times New Roman"/>
          <w:spacing w:val="1"/>
          <w:sz w:val="24"/>
          <w:szCs w:val="24"/>
        </w:rPr>
        <w:t>процессо</w:t>
      </w:r>
      <w:r w:rsidRPr="00B63DB7">
        <w:rPr>
          <w:rFonts w:ascii="Times New Roman" w:hAnsi="Times New Roman"/>
          <w:sz w:val="24"/>
          <w:szCs w:val="24"/>
        </w:rPr>
        <w:t>в</w:t>
      </w:r>
      <w:r w:rsidRPr="00B63DB7">
        <w:rPr>
          <w:rFonts w:ascii="Times New Roman" w:hAnsi="Times New Roman"/>
          <w:spacing w:val="4"/>
          <w:sz w:val="24"/>
          <w:szCs w:val="24"/>
        </w:rPr>
        <w:t xml:space="preserve"> </w:t>
      </w:r>
      <w:r w:rsidRPr="00B63DB7">
        <w:rPr>
          <w:rFonts w:ascii="Times New Roman" w:hAnsi="Times New Roman"/>
          <w:sz w:val="24"/>
          <w:szCs w:val="24"/>
        </w:rPr>
        <w:t>с</w:t>
      </w:r>
      <w:r w:rsidRPr="00B63DB7">
        <w:rPr>
          <w:rFonts w:ascii="Times New Roman" w:hAnsi="Times New Roman"/>
          <w:spacing w:val="14"/>
          <w:sz w:val="24"/>
          <w:szCs w:val="24"/>
        </w:rPr>
        <w:t xml:space="preserve"> </w:t>
      </w:r>
      <w:r w:rsidRPr="00B63DB7">
        <w:rPr>
          <w:rFonts w:ascii="Times New Roman" w:hAnsi="Times New Roman"/>
          <w:spacing w:val="1"/>
          <w:sz w:val="24"/>
          <w:szCs w:val="24"/>
        </w:rPr>
        <w:t>помощь</w:t>
      </w:r>
      <w:r w:rsidRPr="00B63DB7">
        <w:rPr>
          <w:rFonts w:ascii="Times New Roman" w:hAnsi="Times New Roman"/>
          <w:sz w:val="24"/>
          <w:szCs w:val="24"/>
        </w:rPr>
        <w:t>ю</w:t>
      </w:r>
      <w:r w:rsidRPr="00B63DB7">
        <w:rPr>
          <w:rFonts w:ascii="Times New Roman" w:hAnsi="Times New Roman"/>
          <w:spacing w:val="5"/>
          <w:sz w:val="24"/>
          <w:szCs w:val="24"/>
        </w:rPr>
        <w:t xml:space="preserve"> </w:t>
      </w:r>
      <w:r w:rsidRPr="00B63DB7">
        <w:rPr>
          <w:rFonts w:ascii="Times New Roman" w:hAnsi="Times New Roman"/>
          <w:spacing w:val="1"/>
          <w:sz w:val="24"/>
          <w:szCs w:val="24"/>
        </w:rPr>
        <w:t>дискретны</w:t>
      </w:r>
      <w:r w:rsidRPr="00B63DB7">
        <w:rPr>
          <w:rFonts w:ascii="Times New Roman" w:hAnsi="Times New Roman"/>
          <w:sz w:val="24"/>
          <w:szCs w:val="24"/>
        </w:rPr>
        <w:t xml:space="preserve">х </w:t>
      </w:r>
      <w:r w:rsidRPr="00B63DB7">
        <w:rPr>
          <w:rFonts w:ascii="Times New Roman" w:hAnsi="Times New Roman"/>
          <w:spacing w:val="1"/>
          <w:sz w:val="24"/>
          <w:szCs w:val="24"/>
        </w:rPr>
        <w:t>данных</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И</w:t>
      </w:r>
      <w:r w:rsidRPr="00B63DB7">
        <w:rPr>
          <w:rFonts w:ascii="Times New Roman" w:hAnsi="Times New Roman"/>
          <w:spacing w:val="2"/>
          <w:sz w:val="24"/>
          <w:szCs w:val="24"/>
        </w:rPr>
        <w:t>н</w:t>
      </w:r>
      <w:r w:rsidRPr="00B63DB7">
        <w:rPr>
          <w:rFonts w:ascii="Times New Roman" w:hAnsi="Times New Roman"/>
          <w:spacing w:val="1"/>
          <w:sz w:val="24"/>
          <w:szCs w:val="24"/>
        </w:rPr>
        <w:t>форм</w:t>
      </w:r>
      <w:r w:rsidRPr="00B63DB7">
        <w:rPr>
          <w:rFonts w:ascii="Times New Roman" w:hAnsi="Times New Roman"/>
          <w:spacing w:val="-1"/>
          <w:sz w:val="24"/>
          <w:szCs w:val="24"/>
        </w:rPr>
        <w:t>а</w:t>
      </w:r>
      <w:r w:rsidRPr="00B63DB7">
        <w:rPr>
          <w:rFonts w:ascii="Times New Roman" w:hAnsi="Times New Roman"/>
          <w:sz w:val="24"/>
          <w:szCs w:val="24"/>
        </w:rPr>
        <w:t>ц</w:t>
      </w:r>
      <w:r w:rsidRPr="00B63DB7">
        <w:rPr>
          <w:rFonts w:ascii="Times New Roman" w:hAnsi="Times New Roman"/>
          <w:spacing w:val="2"/>
          <w:sz w:val="24"/>
          <w:szCs w:val="24"/>
        </w:rPr>
        <w:t>и</w:t>
      </w:r>
      <w:r w:rsidRPr="00B63DB7">
        <w:rPr>
          <w:rFonts w:ascii="Times New Roman" w:hAnsi="Times New Roman"/>
          <w:sz w:val="24"/>
          <w:szCs w:val="24"/>
        </w:rPr>
        <w:t>о</w:t>
      </w:r>
      <w:r w:rsidRPr="00B63DB7">
        <w:rPr>
          <w:rFonts w:ascii="Times New Roman" w:hAnsi="Times New Roman"/>
          <w:spacing w:val="2"/>
          <w:sz w:val="24"/>
          <w:szCs w:val="24"/>
        </w:rPr>
        <w:t>н</w:t>
      </w:r>
      <w:r w:rsidRPr="00B63DB7">
        <w:rPr>
          <w:rFonts w:ascii="Times New Roman" w:hAnsi="Times New Roman"/>
          <w:sz w:val="24"/>
          <w:szCs w:val="24"/>
        </w:rPr>
        <w:t>н</w:t>
      </w:r>
      <w:r w:rsidRPr="00B63DB7">
        <w:rPr>
          <w:rFonts w:ascii="Times New Roman" w:hAnsi="Times New Roman"/>
          <w:spacing w:val="2"/>
          <w:sz w:val="24"/>
          <w:szCs w:val="24"/>
        </w:rPr>
        <w:t>ы</w:t>
      </w:r>
      <w:r w:rsidRPr="00B63DB7">
        <w:rPr>
          <w:rFonts w:ascii="Times New Roman" w:hAnsi="Times New Roman"/>
          <w:sz w:val="24"/>
          <w:szCs w:val="24"/>
        </w:rPr>
        <w:t xml:space="preserve">е </w:t>
      </w:r>
      <w:r w:rsidRPr="00B63DB7">
        <w:rPr>
          <w:rFonts w:ascii="Times New Roman" w:hAnsi="Times New Roman"/>
          <w:spacing w:val="2"/>
          <w:sz w:val="24"/>
          <w:szCs w:val="24"/>
        </w:rPr>
        <w:t>п</w:t>
      </w:r>
      <w:r w:rsidRPr="00B63DB7">
        <w:rPr>
          <w:rFonts w:ascii="Times New Roman" w:hAnsi="Times New Roman"/>
          <w:sz w:val="24"/>
          <w:szCs w:val="24"/>
        </w:rPr>
        <w:t>р</w:t>
      </w:r>
      <w:r w:rsidRPr="00B63DB7">
        <w:rPr>
          <w:rFonts w:ascii="Times New Roman" w:hAnsi="Times New Roman"/>
          <w:spacing w:val="2"/>
          <w:sz w:val="24"/>
          <w:szCs w:val="24"/>
        </w:rPr>
        <w:t>о</w:t>
      </w:r>
      <w:r w:rsidRPr="00B63DB7">
        <w:rPr>
          <w:rFonts w:ascii="Times New Roman" w:hAnsi="Times New Roman"/>
          <w:sz w:val="24"/>
          <w:szCs w:val="24"/>
        </w:rPr>
        <w:t>ц</w:t>
      </w:r>
      <w:r w:rsidRPr="00B63DB7">
        <w:rPr>
          <w:rFonts w:ascii="Times New Roman" w:hAnsi="Times New Roman"/>
          <w:spacing w:val="1"/>
          <w:sz w:val="24"/>
          <w:szCs w:val="24"/>
        </w:rPr>
        <w:t>ес</w:t>
      </w:r>
      <w:r w:rsidRPr="00B63DB7">
        <w:rPr>
          <w:rFonts w:ascii="Times New Roman" w:hAnsi="Times New Roman"/>
          <w:spacing w:val="-1"/>
          <w:sz w:val="24"/>
          <w:szCs w:val="24"/>
        </w:rPr>
        <w:t>с</w:t>
      </w:r>
      <w:r w:rsidRPr="00B63DB7">
        <w:rPr>
          <w:rFonts w:ascii="Times New Roman" w:hAnsi="Times New Roman"/>
          <w:sz w:val="24"/>
          <w:szCs w:val="24"/>
        </w:rPr>
        <w:t>ы</w:t>
      </w:r>
      <w:r w:rsidRPr="00B63DB7">
        <w:rPr>
          <w:rFonts w:ascii="Times New Roman" w:hAnsi="Times New Roman"/>
          <w:spacing w:val="11"/>
          <w:sz w:val="24"/>
          <w:szCs w:val="24"/>
        </w:rPr>
        <w:t xml:space="preserve"> </w:t>
      </w:r>
      <w:r w:rsidRPr="00B63DB7">
        <w:rPr>
          <w:rFonts w:ascii="Times New Roman" w:hAnsi="Times New Roman"/>
          <w:sz w:val="24"/>
          <w:szCs w:val="24"/>
        </w:rPr>
        <w:t>–</w:t>
      </w:r>
      <w:r w:rsidRPr="00B63DB7">
        <w:rPr>
          <w:rFonts w:ascii="Times New Roman" w:hAnsi="Times New Roman"/>
          <w:spacing w:val="20"/>
          <w:sz w:val="24"/>
          <w:szCs w:val="24"/>
        </w:rPr>
        <w:t xml:space="preserve"> </w:t>
      </w:r>
      <w:r w:rsidRPr="00B63DB7">
        <w:rPr>
          <w:rFonts w:ascii="Times New Roman" w:hAnsi="Times New Roman"/>
          <w:spacing w:val="1"/>
          <w:sz w:val="24"/>
          <w:szCs w:val="24"/>
        </w:rPr>
        <w:t>процессы</w:t>
      </w:r>
      <w:r w:rsidRPr="00B63DB7">
        <w:rPr>
          <w:rFonts w:ascii="Times New Roman" w:hAnsi="Times New Roman"/>
          <w:sz w:val="24"/>
          <w:szCs w:val="24"/>
        </w:rPr>
        <w:t>,</w:t>
      </w:r>
      <w:r w:rsidRPr="00B63DB7">
        <w:rPr>
          <w:rFonts w:ascii="Times New Roman" w:hAnsi="Times New Roman"/>
          <w:spacing w:val="10"/>
          <w:sz w:val="24"/>
          <w:szCs w:val="24"/>
        </w:rPr>
        <w:t xml:space="preserve"> </w:t>
      </w:r>
      <w:r w:rsidRPr="00B63DB7">
        <w:rPr>
          <w:rFonts w:ascii="Times New Roman" w:hAnsi="Times New Roman"/>
          <w:spacing w:val="1"/>
          <w:sz w:val="24"/>
          <w:szCs w:val="24"/>
        </w:rPr>
        <w:t>связанны</w:t>
      </w:r>
      <w:r w:rsidRPr="00B63DB7">
        <w:rPr>
          <w:rFonts w:ascii="Times New Roman" w:hAnsi="Times New Roman"/>
          <w:sz w:val="24"/>
          <w:szCs w:val="24"/>
        </w:rPr>
        <w:t>е</w:t>
      </w:r>
      <w:r w:rsidRPr="00B63DB7">
        <w:rPr>
          <w:rFonts w:ascii="Times New Roman" w:hAnsi="Times New Roman"/>
          <w:spacing w:val="9"/>
          <w:sz w:val="24"/>
          <w:szCs w:val="24"/>
        </w:rPr>
        <w:t xml:space="preserve"> </w:t>
      </w:r>
      <w:r w:rsidRPr="00B63DB7">
        <w:rPr>
          <w:rFonts w:ascii="Times New Roman" w:hAnsi="Times New Roman"/>
          <w:sz w:val="24"/>
          <w:szCs w:val="24"/>
        </w:rPr>
        <w:t>с</w:t>
      </w:r>
      <w:r w:rsidRPr="00B63DB7">
        <w:rPr>
          <w:rFonts w:ascii="Times New Roman" w:hAnsi="Times New Roman"/>
          <w:spacing w:val="20"/>
          <w:sz w:val="24"/>
          <w:szCs w:val="24"/>
        </w:rPr>
        <w:t xml:space="preserve"> </w:t>
      </w:r>
      <w:r w:rsidRPr="00B63DB7">
        <w:rPr>
          <w:rFonts w:ascii="Times New Roman" w:hAnsi="Times New Roman"/>
          <w:spacing w:val="1"/>
          <w:sz w:val="24"/>
          <w:szCs w:val="24"/>
        </w:rPr>
        <w:t>хранением</w:t>
      </w:r>
      <w:r w:rsidRPr="00B63DB7">
        <w:rPr>
          <w:rFonts w:ascii="Times New Roman" w:hAnsi="Times New Roman"/>
          <w:sz w:val="24"/>
          <w:szCs w:val="24"/>
        </w:rPr>
        <w:t xml:space="preserve">, </w:t>
      </w:r>
      <w:r w:rsidRPr="00B63DB7">
        <w:rPr>
          <w:rFonts w:ascii="Times New Roman" w:hAnsi="Times New Roman"/>
          <w:spacing w:val="1"/>
          <w:sz w:val="24"/>
          <w:szCs w:val="24"/>
        </w:rPr>
        <w:t>преобразование</w:t>
      </w:r>
      <w:r w:rsidRPr="00B63DB7">
        <w:rPr>
          <w:rFonts w:ascii="Times New Roman" w:hAnsi="Times New Roman"/>
          <w:sz w:val="24"/>
          <w:szCs w:val="24"/>
        </w:rPr>
        <w:t>м</w:t>
      </w:r>
      <w:r w:rsidRPr="00B63DB7">
        <w:rPr>
          <w:rFonts w:ascii="Times New Roman" w:hAnsi="Times New Roman"/>
          <w:spacing w:val="-10"/>
          <w:sz w:val="24"/>
          <w:szCs w:val="24"/>
        </w:rPr>
        <w:t xml:space="preserve"> </w:t>
      </w:r>
      <w:r w:rsidRPr="00B63DB7">
        <w:rPr>
          <w:rFonts w:ascii="Times New Roman" w:hAnsi="Times New Roman"/>
          <w:sz w:val="24"/>
          <w:szCs w:val="24"/>
        </w:rPr>
        <w:t>и</w:t>
      </w:r>
      <w:r w:rsidRPr="00B63DB7">
        <w:rPr>
          <w:rFonts w:ascii="Times New Roman" w:hAnsi="Times New Roman"/>
          <w:spacing w:val="9"/>
          <w:sz w:val="24"/>
          <w:szCs w:val="24"/>
        </w:rPr>
        <w:t xml:space="preserve"> </w:t>
      </w:r>
      <w:r w:rsidRPr="00B63DB7">
        <w:rPr>
          <w:rFonts w:ascii="Times New Roman" w:hAnsi="Times New Roman"/>
          <w:spacing w:val="1"/>
          <w:sz w:val="24"/>
          <w:szCs w:val="24"/>
        </w:rPr>
        <w:t>передаче</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1"/>
          <w:sz w:val="24"/>
          <w:szCs w:val="24"/>
        </w:rPr>
        <w:t>данных.</w:t>
      </w:r>
    </w:p>
    <w:p w:rsidR="009A01D5" w:rsidRPr="00B63DB7" w:rsidRDefault="009A01D5" w:rsidP="00B63DB7">
      <w:pPr>
        <w:pStyle w:val="a9"/>
        <w:ind w:left="709"/>
        <w:jc w:val="both"/>
        <w:rPr>
          <w:rFonts w:ascii="Times New Roman" w:hAnsi="Times New Roman"/>
        </w:rPr>
      </w:pPr>
      <w:r w:rsidRPr="00B63DB7">
        <w:rPr>
          <w:rFonts w:ascii="Times New Roman" w:eastAsia="Times New Roman" w:hAnsi="Times New Roman"/>
          <w:b/>
          <w:bCs/>
          <w:spacing w:val="1"/>
        </w:rPr>
        <w:t>Ком</w:t>
      </w:r>
      <w:r w:rsidRPr="00B63DB7">
        <w:rPr>
          <w:rFonts w:ascii="Times New Roman" w:eastAsia="Times New Roman" w:hAnsi="Times New Roman"/>
          <w:b/>
          <w:bCs/>
        </w:rPr>
        <w:t>п</w:t>
      </w:r>
      <w:r w:rsidRPr="00B63DB7">
        <w:rPr>
          <w:rFonts w:ascii="Times New Roman" w:eastAsia="Times New Roman" w:hAnsi="Times New Roman"/>
          <w:b/>
          <w:bCs/>
          <w:spacing w:val="1"/>
        </w:rPr>
        <w:t>ь</w:t>
      </w:r>
      <w:r w:rsidRPr="00B63DB7">
        <w:rPr>
          <w:rFonts w:ascii="Times New Roman" w:eastAsia="Times New Roman" w:hAnsi="Times New Roman"/>
          <w:b/>
          <w:bCs/>
          <w:spacing w:val="-2"/>
        </w:rPr>
        <w:t>ю</w:t>
      </w:r>
      <w:r w:rsidRPr="00B63DB7">
        <w:rPr>
          <w:rFonts w:ascii="Times New Roman" w:eastAsia="Times New Roman" w:hAnsi="Times New Roman"/>
          <w:b/>
          <w:bCs/>
          <w:spacing w:val="2"/>
        </w:rPr>
        <w:t>т</w:t>
      </w:r>
      <w:r w:rsidRPr="00B63DB7">
        <w:rPr>
          <w:rFonts w:ascii="Times New Roman" w:eastAsia="Times New Roman" w:hAnsi="Times New Roman"/>
          <w:b/>
          <w:bCs/>
          <w:spacing w:val="1"/>
        </w:rPr>
        <w:t>е</w:t>
      </w:r>
      <w:r w:rsidRPr="00B63DB7">
        <w:rPr>
          <w:rFonts w:ascii="Times New Roman" w:eastAsia="Times New Roman" w:hAnsi="Times New Roman"/>
          <w:b/>
          <w:bCs/>
        </w:rPr>
        <w:t>р</w:t>
      </w:r>
      <w:r w:rsidRPr="00B63DB7">
        <w:rPr>
          <w:rFonts w:ascii="Times New Roman" w:eastAsia="Times New Roman" w:hAnsi="Times New Roman"/>
          <w:b/>
          <w:bCs/>
          <w:spacing w:val="-14"/>
        </w:rPr>
        <w:t xml:space="preserve"> </w:t>
      </w:r>
      <w:r w:rsidRPr="00B63DB7">
        <w:rPr>
          <w:rFonts w:ascii="Times New Roman" w:eastAsia="Times New Roman" w:hAnsi="Times New Roman"/>
          <w:b/>
          <w:bCs/>
        </w:rPr>
        <w:t>–</w:t>
      </w:r>
      <w:r w:rsidRPr="00B63DB7">
        <w:rPr>
          <w:rFonts w:ascii="Times New Roman" w:eastAsia="Times New Roman" w:hAnsi="Times New Roman"/>
          <w:b/>
          <w:bCs/>
          <w:spacing w:val="-2"/>
        </w:rPr>
        <w:t xml:space="preserve"> </w:t>
      </w:r>
      <w:r w:rsidRPr="00B63DB7">
        <w:rPr>
          <w:rFonts w:ascii="Times New Roman" w:eastAsia="Times New Roman" w:hAnsi="Times New Roman"/>
          <w:b/>
          <w:bCs/>
          <w:spacing w:val="2"/>
        </w:rPr>
        <w:t>у</w:t>
      </w:r>
      <w:r w:rsidRPr="00B63DB7">
        <w:rPr>
          <w:rFonts w:ascii="Times New Roman" w:eastAsia="Times New Roman" w:hAnsi="Times New Roman"/>
          <w:b/>
          <w:bCs/>
          <w:spacing w:val="-2"/>
        </w:rPr>
        <w:t>н</w:t>
      </w:r>
      <w:r w:rsidRPr="00B63DB7">
        <w:rPr>
          <w:rFonts w:ascii="Times New Roman" w:eastAsia="Times New Roman" w:hAnsi="Times New Roman"/>
          <w:b/>
          <w:bCs/>
        </w:rPr>
        <w:t>и</w:t>
      </w:r>
      <w:r w:rsidRPr="00B63DB7">
        <w:rPr>
          <w:rFonts w:ascii="Times New Roman" w:eastAsia="Times New Roman" w:hAnsi="Times New Roman"/>
          <w:b/>
          <w:bCs/>
          <w:spacing w:val="1"/>
        </w:rPr>
        <w:t>верс</w:t>
      </w:r>
      <w:r w:rsidRPr="00B63DB7">
        <w:rPr>
          <w:rFonts w:ascii="Times New Roman" w:eastAsia="Times New Roman" w:hAnsi="Times New Roman"/>
          <w:b/>
          <w:bCs/>
        </w:rPr>
        <w:t>а</w:t>
      </w:r>
      <w:r w:rsidRPr="00B63DB7">
        <w:rPr>
          <w:rFonts w:ascii="Times New Roman" w:eastAsia="Times New Roman" w:hAnsi="Times New Roman"/>
          <w:b/>
          <w:bCs/>
          <w:spacing w:val="2"/>
        </w:rPr>
        <w:t>л</w:t>
      </w:r>
      <w:r w:rsidRPr="00B63DB7">
        <w:rPr>
          <w:rFonts w:ascii="Times New Roman" w:eastAsia="Times New Roman" w:hAnsi="Times New Roman"/>
          <w:b/>
          <w:bCs/>
          <w:spacing w:val="1"/>
        </w:rPr>
        <w:t>ьно</w:t>
      </w:r>
      <w:r w:rsidRPr="00B63DB7">
        <w:rPr>
          <w:rFonts w:ascii="Times New Roman" w:eastAsia="Times New Roman" w:hAnsi="Times New Roman"/>
          <w:b/>
          <w:bCs/>
        </w:rPr>
        <w:t>е</w:t>
      </w:r>
      <w:r w:rsidRPr="00B63DB7">
        <w:rPr>
          <w:rFonts w:ascii="Times New Roman" w:eastAsia="Times New Roman" w:hAnsi="Times New Roman"/>
          <w:b/>
          <w:bCs/>
          <w:spacing w:val="-20"/>
        </w:rPr>
        <w:t xml:space="preserve"> </w:t>
      </w:r>
      <w:r w:rsidRPr="00B63DB7">
        <w:rPr>
          <w:rFonts w:ascii="Times New Roman" w:eastAsia="Times New Roman" w:hAnsi="Times New Roman"/>
          <w:b/>
          <w:bCs/>
          <w:spacing w:val="2"/>
        </w:rPr>
        <w:t>у</w:t>
      </w:r>
      <w:r w:rsidRPr="00B63DB7">
        <w:rPr>
          <w:rFonts w:ascii="Times New Roman" w:eastAsia="Times New Roman" w:hAnsi="Times New Roman"/>
          <w:b/>
          <w:bCs/>
          <w:spacing w:val="-1"/>
        </w:rPr>
        <w:t>с</w:t>
      </w:r>
      <w:r w:rsidRPr="00B63DB7">
        <w:rPr>
          <w:rFonts w:ascii="Times New Roman" w:eastAsia="Times New Roman" w:hAnsi="Times New Roman"/>
          <w:b/>
          <w:bCs/>
          <w:spacing w:val="2"/>
        </w:rPr>
        <w:t>т</w:t>
      </w:r>
      <w:r w:rsidRPr="00B63DB7">
        <w:rPr>
          <w:rFonts w:ascii="Times New Roman" w:eastAsia="Times New Roman" w:hAnsi="Times New Roman"/>
          <w:b/>
          <w:bCs/>
          <w:spacing w:val="-2"/>
        </w:rPr>
        <w:t>р</w:t>
      </w:r>
      <w:r w:rsidRPr="00B63DB7">
        <w:rPr>
          <w:rFonts w:ascii="Times New Roman" w:eastAsia="Times New Roman" w:hAnsi="Times New Roman"/>
          <w:b/>
          <w:bCs/>
        </w:rPr>
        <w:t>ой</w:t>
      </w:r>
      <w:r w:rsidRPr="00B63DB7">
        <w:rPr>
          <w:rFonts w:ascii="Times New Roman" w:eastAsia="Times New Roman" w:hAnsi="Times New Roman"/>
          <w:b/>
          <w:bCs/>
          <w:spacing w:val="1"/>
        </w:rPr>
        <w:t>с</w:t>
      </w:r>
      <w:r w:rsidRPr="00B63DB7">
        <w:rPr>
          <w:rFonts w:ascii="Times New Roman" w:eastAsia="Times New Roman" w:hAnsi="Times New Roman"/>
          <w:b/>
          <w:bCs/>
          <w:spacing w:val="2"/>
        </w:rPr>
        <w:t>т</w:t>
      </w:r>
      <w:r w:rsidRPr="00B63DB7">
        <w:rPr>
          <w:rFonts w:ascii="Times New Roman" w:eastAsia="Times New Roman" w:hAnsi="Times New Roman"/>
          <w:b/>
          <w:bCs/>
          <w:spacing w:val="1"/>
        </w:rPr>
        <w:t>в</w:t>
      </w:r>
      <w:r w:rsidRPr="00B63DB7">
        <w:rPr>
          <w:rFonts w:ascii="Times New Roman" w:eastAsia="Times New Roman" w:hAnsi="Times New Roman"/>
          <w:b/>
          <w:bCs/>
        </w:rPr>
        <w:t>о</w:t>
      </w:r>
      <w:r w:rsidRPr="00B63DB7">
        <w:rPr>
          <w:rFonts w:ascii="Times New Roman" w:eastAsia="Times New Roman" w:hAnsi="Times New Roman"/>
          <w:b/>
          <w:bCs/>
          <w:spacing w:val="-15"/>
        </w:rPr>
        <w:t xml:space="preserve"> </w:t>
      </w:r>
      <w:r w:rsidRPr="00B63DB7">
        <w:rPr>
          <w:rFonts w:ascii="Times New Roman" w:eastAsia="Times New Roman" w:hAnsi="Times New Roman"/>
          <w:b/>
          <w:bCs/>
          <w:spacing w:val="2"/>
        </w:rPr>
        <w:t>о</w:t>
      </w:r>
      <w:r w:rsidRPr="00B63DB7">
        <w:rPr>
          <w:rFonts w:ascii="Times New Roman" w:eastAsia="Times New Roman" w:hAnsi="Times New Roman"/>
          <w:b/>
          <w:bCs/>
        </w:rPr>
        <w:t>б</w:t>
      </w:r>
      <w:r w:rsidRPr="00B63DB7">
        <w:rPr>
          <w:rFonts w:ascii="Times New Roman" w:eastAsia="Times New Roman" w:hAnsi="Times New Roman"/>
          <w:b/>
          <w:bCs/>
          <w:spacing w:val="1"/>
        </w:rPr>
        <w:t>р</w:t>
      </w:r>
      <w:r w:rsidRPr="00B63DB7">
        <w:rPr>
          <w:rFonts w:ascii="Times New Roman" w:eastAsia="Times New Roman" w:hAnsi="Times New Roman"/>
          <w:b/>
          <w:bCs/>
        </w:rPr>
        <w:t>аб</w:t>
      </w:r>
      <w:r w:rsidRPr="00B63DB7">
        <w:rPr>
          <w:rFonts w:ascii="Times New Roman" w:eastAsia="Times New Roman" w:hAnsi="Times New Roman"/>
          <w:b/>
          <w:bCs/>
          <w:spacing w:val="2"/>
        </w:rPr>
        <w:t>от</w:t>
      </w:r>
      <w:r w:rsidRPr="00B63DB7">
        <w:rPr>
          <w:rFonts w:ascii="Times New Roman" w:eastAsia="Times New Roman" w:hAnsi="Times New Roman"/>
          <w:b/>
          <w:bCs/>
        </w:rPr>
        <w:t>ки</w:t>
      </w:r>
      <w:r w:rsidRPr="00B63DB7">
        <w:rPr>
          <w:rFonts w:ascii="Times New Roman" w:eastAsia="Times New Roman" w:hAnsi="Times New Roman"/>
          <w:b/>
          <w:bCs/>
          <w:spacing w:val="-12"/>
        </w:rPr>
        <w:t xml:space="preserve"> </w:t>
      </w:r>
      <w:r w:rsidRPr="00B63DB7">
        <w:rPr>
          <w:rFonts w:ascii="Times New Roman" w:eastAsia="Times New Roman" w:hAnsi="Times New Roman"/>
          <w:b/>
          <w:bCs/>
        </w:rPr>
        <w:t>данны</w:t>
      </w:r>
      <w:r w:rsidRPr="00B63DB7">
        <w:rPr>
          <w:rFonts w:ascii="Times New Roman" w:eastAsia="Times New Roman" w:hAnsi="Times New Roman"/>
          <w:b/>
          <w:bCs/>
          <w:spacing w:val="-1"/>
        </w:rPr>
        <w:t>х</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2"/>
          <w:sz w:val="24"/>
          <w:szCs w:val="24"/>
        </w:rPr>
        <w:t xml:space="preserve">Архитектура </w:t>
      </w:r>
      <w:r w:rsidRPr="00B63DB7">
        <w:rPr>
          <w:rFonts w:ascii="Times New Roman" w:hAnsi="Times New Roman"/>
          <w:spacing w:val="1"/>
          <w:sz w:val="24"/>
          <w:szCs w:val="24"/>
        </w:rPr>
        <w:t>компьютера</w:t>
      </w:r>
      <w:r w:rsidRPr="00B63DB7">
        <w:rPr>
          <w:rFonts w:ascii="Times New Roman" w:hAnsi="Times New Roman"/>
          <w:sz w:val="24"/>
          <w:szCs w:val="24"/>
        </w:rPr>
        <w:t xml:space="preserve">: </w:t>
      </w:r>
      <w:r w:rsidRPr="00B63DB7">
        <w:rPr>
          <w:rFonts w:ascii="Times New Roman" w:hAnsi="Times New Roman"/>
          <w:spacing w:val="1"/>
          <w:sz w:val="24"/>
          <w:szCs w:val="24"/>
        </w:rPr>
        <w:t>процессор</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оперативна</w:t>
      </w:r>
      <w:r w:rsidRPr="00B63DB7">
        <w:rPr>
          <w:rFonts w:ascii="Times New Roman" w:hAnsi="Times New Roman"/>
          <w:sz w:val="24"/>
          <w:szCs w:val="24"/>
        </w:rPr>
        <w:t xml:space="preserve">я </w:t>
      </w:r>
      <w:r w:rsidRPr="00B63DB7">
        <w:rPr>
          <w:rFonts w:ascii="Times New Roman" w:hAnsi="Times New Roman"/>
          <w:spacing w:val="1"/>
          <w:sz w:val="24"/>
          <w:szCs w:val="24"/>
        </w:rPr>
        <w:t>память</w:t>
      </w:r>
      <w:r w:rsidRPr="00B63DB7">
        <w:rPr>
          <w:rFonts w:ascii="Times New Roman" w:hAnsi="Times New Roman"/>
          <w:sz w:val="24"/>
          <w:szCs w:val="24"/>
        </w:rPr>
        <w:t>,</w:t>
      </w:r>
      <w:r w:rsidRPr="00B63DB7">
        <w:rPr>
          <w:rFonts w:ascii="Times New Roman" w:hAnsi="Times New Roman"/>
          <w:spacing w:val="6"/>
          <w:sz w:val="24"/>
          <w:szCs w:val="24"/>
        </w:rPr>
        <w:t xml:space="preserve"> </w:t>
      </w:r>
      <w:r w:rsidRPr="00B63DB7">
        <w:rPr>
          <w:rFonts w:ascii="Times New Roman" w:hAnsi="Times New Roman"/>
          <w:spacing w:val="1"/>
          <w:sz w:val="24"/>
          <w:szCs w:val="24"/>
        </w:rPr>
        <w:t>внешня</w:t>
      </w:r>
      <w:r w:rsidRPr="00B63DB7">
        <w:rPr>
          <w:rFonts w:ascii="Times New Roman" w:hAnsi="Times New Roman"/>
          <w:sz w:val="24"/>
          <w:szCs w:val="24"/>
        </w:rPr>
        <w:t xml:space="preserve">я </w:t>
      </w:r>
      <w:r w:rsidRPr="00B63DB7">
        <w:rPr>
          <w:rFonts w:ascii="Times New Roman" w:hAnsi="Times New Roman"/>
          <w:spacing w:val="1"/>
          <w:sz w:val="24"/>
          <w:szCs w:val="24"/>
        </w:rPr>
        <w:t>энергонезависима</w:t>
      </w:r>
      <w:r w:rsidRPr="00B63DB7">
        <w:rPr>
          <w:rFonts w:ascii="Times New Roman" w:hAnsi="Times New Roman"/>
          <w:sz w:val="24"/>
          <w:szCs w:val="24"/>
        </w:rPr>
        <w:t>я</w:t>
      </w:r>
      <w:r w:rsidRPr="00B63DB7">
        <w:rPr>
          <w:rFonts w:ascii="Times New Roman" w:hAnsi="Times New Roman"/>
          <w:spacing w:val="-22"/>
          <w:sz w:val="24"/>
          <w:szCs w:val="24"/>
        </w:rPr>
        <w:t xml:space="preserve"> </w:t>
      </w:r>
      <w:r w:rsidRPr="00B63DB7">
        <w:rPr>
          <w:rFonts w:ascii="Times New Roman" w:hAnsi="Times New Roman"/>
          <w:spacing w:val="1"/>
          <w:sz w:val="24"/>
          <w:szCs w:val="24"/>
        </w:rPr>
        <w:t>память</w:t>
      </w:r>
      <w:r w:rsidRPr="00B63DB7">
        <w:rPr>
          <w:rFonts w:ascii="Times New Roman" w:hAnsi="Times New Roman"/>
          <w:sz w:val="24"/>
          <w:szCs w:val="24"/>
        </w:rPr>
        <w:t>,</w:t>
      </w:r>
      <w:r w:rsidRPr="00B63DB7">
        <w:rPr>
          <w:rFonts w:ascii="Times New Roman" w:hAnsi="Times New Roman"/>
          <w:spacing w:val="-9"/>
          <w:sz w:val="24"/>
          <w:szCs w:val="24"/>
        </w:rPr>
        <w:t xml:space="preserve"> </w:t>
      </w:r>
      <w:r w:rsidRPr="00B63DB7">
        <w:rPr>
          <w:rFonts w:ascii="Times New Roman" w:hAnsi="Times New Roman"/>
          <w:spacing w:val="1"/>
          <w:sz w:val="24"/>
          <w:szCs w:val="24"/>
        </w:rPr>
        <w:t>устройств</w:t>
      </w:r>
      <w:r w:rsidRPr="00B63DB7">
        <w:rPr>
          <w:rFonts w:ascii="Times New Roman" w:hAnsi="Times New Roman"/>
          <w:sz w:val="24"/>
          <w:szCs w:val="24"/>
        </w:rPr>
        <w:t>а</w:t>
      </w:r>
      <w:r w:rsidRPr="00B63DB7">
        <w:rPr>
          <w:rFonts w:ascii="Times New Roman" w:hAnsi="Times New Roman"/>
          <w:spacing w:val="-12"/>
          <w:sz w:val="24"/>
          <w:szCs w:val="24"/>
        </w:rPr>
        <w:t xml:space="preserve"> </w:t>
      </w:r>
      <w:r w:rsidRPr="00B63DB7">
        <w:rPr>
          <w:rFonts w:ascii="Times New Roman" w:hAnsi="Times New Roman"/>
          <w:spacing w:val="1"/>
          <w:sz w:val="24"/>
          <w:szCs w:val="24"/>
        </w:rPr>
        <w:t>ввод</w:t>
      </w:r>
      <w:r w:rsidRPr="00B63DB7">
        <w:rPr>
          <w:rFonts w:ascii="Times New Roman" w:hAnsi="Times New Roman"/>
          <w:spacing w:val="-1"/>
          <w:sz w:val="24"/>
          <w:szCs w:val="24"/>
        </w:rPr>
        <w:t>а</w:t>
      </w:r>
      <w:r w:rsidRPr="00B63DB7">
        <w:rPr>
          <w:rFonts w:ascii="Times New Roman" w:hAnsi="Times New Roman"/>
          <w:spacing w:val="1"/>
          <w:sz w:val="24"/>
          <w:szCs w:val="24"/>
        </w:rPr>
        <w:t xml:space="preserve">-вывода; </w:t>
      </w:r>
      <w:r w:rsidRPr="00B63DB7">
        <w:rPr>
          <w:rFonts w:ascii="Times New Roman" w:eastAsia="Times New Roman" w:hAnsi="Times New Roman"/>
          <w:sz w:val="24"/>
          <w:szCs w:val="24"/>
        </w:rPr>
        <w:t>их количественные характеристики</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i/>
          <w:sz w:val="24"/>
          <w:szCs w:val="24"/>
        </w:rPr>
      </w:pPr>
      <w:r w:rsidRPr="00B63DB7">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B63DB7">
        <w:rPr>
          <w:rFonts w:ascii="Times New Roman" w:hAnsi="Times New Roman"/>
          <w:i/>
          <w:spacing w:val="-17"/>
          <w:sz w:val="24"/>
          <w:szCs w:val="24"/>
          <w:lang w:val="en-US"/>
        </w:rPr>
        <w:t>D</w:t>
      </w:r>
      <w:r w:rsidRPr="00B63DB7">
        <w:rPr>
          <w:rFonts w:ascii="Times New Roman" w:hAnsi="Times New Roman"/>
          <w:i/>
          <w:spacing w:val="-17"/>
          <w:sz w:val="24"/>
          <w:szCs w:val="24"/>
        </w:rPr>
        <w:t xml:space="preserve">-принтеры). </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eastAsia="Times New Roman" w:hAnsi="Times New Roman"/>
          <w:spacing w:val="1"/>
          <w:sz w:val="24"/>
          <w:szCs w:val="24"/>
        </w:rPr>
        <w:t>Программное обеспечение компьютера.</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Носител</w:t>
      </w:r>
      <w:r w:rsidRPr="00B63DB7">
        <w:rPr>
          <w:rFonts w:ascii="Times New Roman" w:hAnsi="Times New Roman"/>
          <w:sz w:val="24"/>
          <w:szCs w:val="24"/>
        </w:rPr>
        <w:t xml:space="preserve">и </w:t>
      </w:r>
      <w:r w:rsidRPr="00B63DB7">
        <w:rPr>
          <w:rFonts w:ascii="Times New Roman" w:hAnsi="Times New Roman"/>
          <w:spacing w:val="1"/>
          <w:sz w:val="24"/>
          <w:szCs w:val="24"/>
        </w:rPr>
        <w:t>информации</w:t>
      </w:r>
      <w:r w:rsidRPr="00B63DB7">
        <w:rPr>
          <w:rFonts w:ascii="Times New Roman" w:hAnsi="Times New Roman"/>
          <w:sz w:val="24"/>
          <w:szCs w:val="24"/>
        </w:rPr>
        <w:t xml:space="preserve">, </w:t>
      </w:r>
      <w:r w:rsidRPr="00B63DB7">
        <w:rPr>
          <w:rFonts w:ascii="Times New Roman" w:hAnsi="Times New Roman"/>
          <w:spacing w:val="1"/>
          <w:sz w:val="24"/>
          <w:szCs w:val="24"/>
        </w:rPr>
        <w:t>используемы</w:t>
      </w:r>
      <w:r w:rsidRPr="00B63DB7">
        <w:rPr>
          <w:rFonts w:ascii="Times New Roman" w:hAnsi="Times New Roman"/>
          <w:sz w:val="24"/>
          <w:szCs w:val="24"/>
        </w:rPr>
        <w:t xml:space="preserve">е в </w:t>
      </w:r>
      <w:r w:rsidRPr="00B63DB7">
        <w:rPr>
          <w:rFonts w:ascii="Times New Roman" w:hAnsi="Times New Roman"/>
          <w:spacing w:val="1"/>
          <w:sz w:val="24"/>
          <w:szCs w:val="24"/>
        </w:rPr>
        <w:t>ИКТ</w:t>
      </w:r>
      <w:r w:rsidRPr="00B63DB7">
        <w:rPr>
          <w:rFonts w:ascii="Times New Roman" w:hAnsi="Times New Roman"/>
          <w:sz w:val="24"/>
          <w:szCs w:val="24"/>
        </w:rPr>
        <w:t>. И</w:t>
      </w:r>
      <w:r w:rsidRPr="00B63DB7">
        <w:rPr>
          <w:rFonts w:ascii="Times New Roman" w:hAnsi="Times New Roman"/>
          <w:spacing w:val="1"/>
          <w:sz w:val="24"/>
          <w:szCs w:val="24"/>
        </w:rPr>
        <w:t>стори</w:t>
      </w:r>
      <w:r w:rsidRPr="00B63DB7">
        <w:rPr>
          <w:rFonts w:ascii="Times New Roman" w:hAnsi="Times New Roman"/>
          <w:sz w:val="24"/>
          <w:szCs w:val="24"/>
        </w:rPr>
        <w:t xml:space="preserve">я и </w:t>
      </w:r>
      <w:r w:rsidRPr="00B63DB7">
        <w:rPr>
          <w:rFonts w:ascii="Times New Roman" w:hAnsi="Times New Roman"/>
          <w:spacing w:val="1"/>
          <w:sz w:val="24"/>
          <w:szCs w:val="24"/>
        </w:rPr>
        <w:t>перспектив</w:t>
      </w:r>
      <w:r w:rsidRPr="00B63DB7">
        <w:rPr>
          <w:rFonts w:ascii="Times New Roman" w:hAnsi="Times New Roman"/>
          <w:sz w:val="24"/>
          <w:szCs w:val="24"/>
        </w:rPr>
        <w:t>ы</w:t>
      </w:r>
      <w:r w:rsidRPr="00B63DB7">
        <w:rPr>
          <w:rFonts w:ascii="Times New Roman" w:hAnsi="Times New Roman"/>
          <w:spacing w:val="4"/>
          <w:sz w:val="24"/>
          <w:szCs w:val="24"/>
        </w:rPr>
        <w:t xml:space="preserve"> </w:t>
      </w:r>
      <w:r w:rsidRPr="00B63DB7">
        <w:rPr>
          <w:rFonts w:ascii="Times New Roman" w:hAnsi="Times New Roman"/>
          <w:spacing w:val="1"/>
          <w:sz w:val="24"/>
          <w:szCs w:val="24"/>
        </w:rPr>
        <w:t>развития</w:t>
      </w:r>
      <w:r w:rsidRPr="00B63DB7">
        <w:rPr>
          <w:rFonts w:ascii="Times New Roman" w:hAnsi="Times New Roman"/>
          <w:sz w:val="24"/>
          <w:szCs w:val="24"/>
        </w:rPr>
        <w:t>.</w:t>
      </w:r>
      <w:r w:rsidRPr="00B63DB7">
        <w:rPr>
          <w:rFonts w:ascii="Times New Roman" w:hAnsi="Times New Roman"/>
          <w:spacing w:val="7"/>
          <w:sz w:val="24"/>
          <w:szCs w:val="24"/>
        </w:rPr>
        <w:t xml:space="preserve"> </w:t>
      </w:r>
      <w:r w:rsidRPr="00B63DB7">
        <w:rPr>
          <w:rFonts w:ascii="Times New Roman" w:hAnsi="Times New Roman"/>
          <w:spacing w:val="1"/>
          <w:sz w:val="24"/>
          <w:szCs w:val="24"/>
        </w:rPr>
        <w:t>Представлени</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z w:val="24"/>
          <w:szCs w:val="24"/>
        </w:rPr>
        <w:t>б</w:t>
      </w:r>
      <w:r w:rsidRPr="00B63DB7">
        <w:rPr>
          <w:rFonts w:ascii="Times New Roman" w:hAnsi="Times New Roman"/>
          <w:spacing w:val="15"/>
          <w:sz w:val="24"/>
          <w:szCs w:val="24"/>
        </w:rPr>
        <w:t xml:space="preserve"> </w:t>
      </w:r>
      <w:r w:rsidRPr="00B63DB7">
        <w:rPr>
          <w:rFonts w:ascii="Times New Roman" w:hAnsi="Times New Roman"/>
          <w:spacing w:val="1"/>
          <w:sz w:val="24"/>
          <w:szCs w:val="24"/>
        </w:rPr>
        <w:t>объема</w:t>
      </w:r>
      <w:r w:rsidRPr="00B63DB7">
        <w:rPr>
          <w:rFonts w:ascii="Times New Roman" w:hAnsi="Times New Roman"/>
          <w:sz w:val="24"/>
          <w:szCs w:val="24"/>
        </w:rPr>
        <w:t>х</w:t>
      </w:r>
      <w:r w:rsidRPr="00B63DB7">
        <w:rPr>
          <w:rFonts w:ascii="Times New Roman" w:hAnsi="Times New Roman"/>
          <w:spacing w:val="8"/>
          <w:sz w:val="24"/>
          <w:szCs w:val="24"/>
        </w:rPr>
        <w:t xml:space="preserve"> </w:t>
      </w:r>
      <w:r w:rsidRPr="00B63DB7">
        <w:rPr>
          <w:rFonts w:ascii="Times New Roman" w:hAnsi="Times New Roman"/>
          <w:spacing w:val="1"/>
          <w:sz w:val="24"/>
          <w:szCs w:val="24"/>
        </w:rPr>
        <w:t>данны</w:t>
      </w:r>
      <w:r w:rsidRPr="00B63DB7">
        <w:rPr>
          <w:rFonts w:ascii="Times New Roman" w:hAnsi="Times New Roman"/>
          <w:sz w:val="24"/>
          <w:szCs w:val="24"/>
        </w:rPr>
        <w:t>х</w:t>
      </w:r>
      <w:r w:rsidRPr="00B63DB7">
        <w:rPr>
          <w:rFonts w:ascii="Times New Roman" w:hAnsi="Times New Roman"/>
          <w:spacing w:val="9"/>
          <w:sz w:val="24"/>
          <w:szCs w:val="24"/>
        </w:rPr>
        <w:t xml:space="preserve"> </w:t>
      </w:r>
      <w:r w:rsidRPr="00B63DB7">
        <w:rPr>
          <w:rFonts w:ascii="Times New Roman" w:hAnsi="Times New Roman"/>
          <w:sz w:val="24"/>
          <w:szCs w:val="24"/>
        </w:rPr>
        <w:t>и</w:t>
      </w:r>
      <w:r w:rsidRPr="00B63DB7">
        <w:rPr>
          <w:rFonts w:ascii="Times New Roman" w:hAnsi="Times New Roman"/>
          <w:spacing w:val="17"/>
          <w:sz w:val="24"/>
          <w:szCs w:val="24"/>
        </w:rPr>
        <w:t xml:space="preserve"> </w:t>
      </w:r>
      <w:r w:rsidRPr="00B63DB7">
        <w:rPr>
          <w:rFonts w:ascii="Times New Roman" w:hAnsi="Times New Roman"/>
          <w:spacing w:val="1"/>
          <w:sz w:val="24"/>
          <w:szCs w:val="24"/>
        </w:rPr>
        <w:t>скоростях доступа</w:t>
      </w:r>
      <w:r w:rsidRPr="00B63DB7">
        <w:rPr>
          <w:rFonts w:ascii="Times New Roman" w:hAnsi="Times New Roman"/>
          <w:sz w:val="24"/>
          <w:szCs w:val="24"/>
        </w:rPr>
        <w:t>,</w:t>
      </w:r>
      <w:r w:rsidRPr="00B63DB7">
        <w:rPr>
          <w:rFonts w:ascii="Times New Roman" w:hAnsi="Times New Roman"/>
          <w:spacing w:val="-10"/>
          <w:sz w:val="24"/>
          <w:szCs w:val="24"/>
        </w:rPr>
        <w:t xml:space="preserve"> </w:t>
      </w:r>
      <w:r w:rsidRPr="00B63DB7">
        <w:rPr>
          <w:rFonts w:ascii="Times New Roman" w:hAnsi="Times New Roman"/>
          <w:spacing w:val="1"/>
          <w:sz w:val="24"/>
          <w:szCs w:val="24"/>
        </w:rPr>
        <w:t>характерны</w:t>
      </w:r>
      <w:r w:rsidRPr="00B63DB7">
        <w:rPr>
          <w:rFonts w:ascii="Times New Roman" w:hAnsi="Times New Roman"/>
          <w:sz w:val="24"/>
          <w:szCs w:val="24"/>
        </w:rPr>
        <w:t>х</w:t>
      </w:r>
      <w:r w:rsidRPr="00B63DB7">
        <w:rPr>
          <w:rFonts w:ascii="Times New Roman" w:hAnsi="Times New Roman"/>
          <w:spacing w:val="-14"/>
          <w:sz w:val="24"/>
          <w:szCs w:val="24"/>
        </w:rPr>
        <w:t xml:space="preserve"> </w:t>
      </w:r>
      <w:r w:rsidRPr="00B63DB7">
        <w:rPr>
          <w:rFonts w:ascii="Times New Roman" w:hAnsi="Times New Roman"/>
          <w:spacing w:val="1"/>
          <w:sz w:val="24"/>
          <w:szCs w:val="24"/>
        </w:rPr>
        <w:t>дл</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различны</w:t>
      </w:r>
      <w:r w:rsidRPr="00B63DB7">
        <w:rPr>
          <w:rFonts w:ascii="Times New Roman" w:hAnsi="Times New Roman"/>
          <w:sz w:val="24"/>
          <w:szCs w:val="24"/>
        </w:rPr>
        <w:t>х</w:t>
      </w:r>
      <w:r w:rsidRPr="00B63DB7">
        <w:rPr>
          <w:rFonts w:ascii="Times New Roman" w:hAnsi="Times New Roman"/>
          <w:spacing w:val="-12"/>
          <w:sz w:val="24"/>
          <w:szCs w:val="24"/>
        </w:rPr>
        <w:t xml:space="preserve"> </w:t>
      </w:r>
      <w:r w:rsidRPr="00B63DB7">
        <w:rPr>
          <w:rFonts w:ascii="Times New Roman" w:hAnsi="Times New Roman"/>
          <w:spacing w:val="1"/>
          <w:sz w:val="24"/>
          <w:szCs w:val="24"/>
        </w:rPr>
        <w:t>видо</w:t>
      </w:r>
      <w:r w:rsidRPr="00B63DB7">
        <w:rPr>
          <w:rFonts w:ascii="Times New Roman" w:hAnsi="Times New Roman"/>
          <w:sz w:val="24"/>
          <w:szCs w:val="24"/>
        </w:rPr>
        <w:t>в</w:t>
      </w:r>
      <w:r w:rsidRPr="00B63DB7">
        <w:rPr>
          <w:rFonts w:ascii="Times New Roman" w:hAnsi="Times New Roman"/>
          <w:spacing w:val="-6"/>
          <w:sz w:val="24"/>
          <w:szCs w:val="24"/>
        </w:rPr>
        <w:t xml:space="preserve"> </w:t>
      </w:r>
      <w:r w:rsidRPr="00B63DB7">
        <w:rPr>
          <w:rFonts w:ascii="Times New Roman" w:hAnsi="Times New Roman"/>
          <w:spacing w:val="1"/>
          <w:sz w:val="24"/>
          <w:szCs w:val="24"/>
        </w:rPr>
        <w:t>носителей</w:t>
      </w:r>
      <w:r w:rsidRPr="00B63DB7">
        <w:rPr>
          <w:rFonts w:ascii="Times New Roman" w:hAnsi="Times New Roman"/>
          <w:sz w:val="24"/>
          <w:szCs w:val="24"/>
        </w:rPr>
        <w:t xml:space="preserve">. </w:t>
      </w:r>
      <w:r w:rsidRPr="00B63DB7">
        <w:rPr>
          <w:rFonts w:ascii="Times New Roman" w:eastAsia="Times New Roman" w:hAnsi="Times New Roman"/>
          <w:i/>
          <w:sz w:val="24"/>
          <w:szCs w:val="24"/>
        </w:rPr>
        <w:t>Носители информации в живой природе.</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Истори</w:t>
      </w:r>
      <w:r w:rsidRPr="00B63DB7">
        <w:rPr>
          <w:rFonts w:ascii="Times New Roman" w:hAnsi="Times New Roman"/>
          <w:sz w:val="24"/>
          <w:szCs w:val="24"/>
        </w:rPr>
        <w:t>я</w:t>
      </w:r>
      <w:r w:rsidRPr="00B63DB7">
        <w:rPr>
          <w:rFonts w:ascii="Times New Roman" w:hAnsi="Times New Roman"/>
          <w:spacing w:val="-5"/>
          <w:sz w:val="24"/>
          <w:szCs w:val="24"/>
        </w:rPr>
        <w:t xml:space="preserve"> </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pacing w:val="1"/>
          <w:sz w:val="24"/>
          <w:szCs w:val="24"/>
        </w:rPr>
        <w:t>тенденци</w:t>
      </w:r>
      <w:r w:rsidRPr="00B63DB7">
        <w:rPr>
          <w:rFonts w:ascii="Times New Roman" w:hAnsi="Times New Roman"/>
          <w:sz w:val="24"/>
          <w:szCs w:val="24"/>
        </w:rPr>
        <w:t>и</w:t>
      </w:r>
      <w:r w:rsidRPr="00B63DB7">
        <w:rPr>
          <w:rFonts w:ascii="Times New Roman" w:hAnsi="Times New Roman"/>
          <w:spacing w:val="-7"/>
          <w:sz w:val="24"/>
          <w:szCs w:val="24"/>
        </w:rPr>
        <w:t xml:space="preserve"> </w:t>
      </w:r>
      <w:r w:rsidRPr="00B63DB7">
        <w:rPr>
          <w:rFonts w:ascii="Times New Roman" w:hAnsi="Times New Roman"/>
          <w:spacing w:val="1"/>
          <w:sz w:val="24"/>
          <w:szCs w:val="24"/>
        </w:rPr>
        <w:t>развити</w:t>
      </w:r>
      <w:r w:rsidRPr="00B63DB7">
        <w:rPr>
          <w:rFonts w:ascii="Times New Roman" w:hAnsi="Times New Roman"/>
          <w:sz w:val="24"/>
          <w:szCs w:val="24"/>
        </w:rPr>
        <w:t>я</w:t>
      </w:r>
      <w:r w:rsidRPr="00B63DB7">
        <w:rPr>
          <w:rFonts w:ascii="Times New Roman" w:hAnsi="Times New Roman"/>
          <w:spacing w:val="-6"/>
          <w:sz w:val="24"/>
          <w:szCs w:val="24"/>
        </w:rPr>
        <w:t xml:space="preserve"> </w:t>
      </w:r>
      <w:r w:rsidRPr="00B63DB7">
        <w:rPr>
          <w:rFonts w:ascii="Times New Roman" w:hAnsi="Times New Roman"/>
          <w:spacing w:val="1"/>
          <w:sz w:val="24"/>
          <w:szCs w:val="24"/>
        </w:rPr>
        <w:t>компьютеров</w:t>
      </w:r>
      <w:r w:rsidRPr="00B63DB7">
        <w:rPr>
          <w:rFonts w:ascii="Times New Roman" w:hAnsi="Times New Roman"/>
          <w:sz w:val="24"/>
          <w:szCs w:val="24"/>
        </w:rPr>
        <w:t>,</w:t>
      </w:r>
      <w:r w:rsidRPr="00B63DB7">
        <w:rPr>
          <w:rFonts w:ascii="Times New Roman" w:hAnsi="Times New Roman"/>
          <w:spacing w:val="-12"/>
          <w:sz w:val="24"/>
          <w:szCs w:val="24"/>
        </w:rPr>
        <w:t xml:space="preserve"> </w:t>
      </w:r>
      <w:r w:rsidRPr="00B63DB7">
        <w:rPr>
          <w:rFonts w:ascii="Times New Roman" w:hAnsi="Times New Roman"/>
          <w:spacing w:val="1"/>
          <w:sz w:val="24"/>
          <w:szCs w:val="24"/>
        </w:rPr>
        <w:t>улучшени</w:t>
      </w:r>
      <w:r w:rsidRPr="00B63DB7">
        <w:rPr>
          <w:rFonts w:ascii="Times New Roman" w:hAnsi="Times New Roman"/>
          <w:sz w:val="24"/>
          <w:szCs w:val="24"/>
        </w:rPr>
        <w:t>е</w:t>
      </w:r>
      <w:r w:rsidRPr="00B63DB7">
        <w:rPr>
          <w:rFonts w:ascii="Times New Roman" w:hAnsi="Times New Roman"/>
          <w:spacing w:val="-8"/>
          <w:sz w:val="24"/>
          <w:szCs w:val="24"/>
        </w:rPr>
        <w:t xml:space="preserve"> </w:t>
      </w:r>
      <w:r w:rsidRPr="00B63DB7">
        <w:rPr>
          <w:rFonts w:ascii="Times New Roman" w:hAnsi="Times New Roman"/>
          <w:spacing w:val="1"/>
          <w:sz w:val="24"/>
          <w:szCs w:val="24"/>
        </w:rPr>
        <w:t>характеристи</w:t>
      </w:r>
      <w:r w:rsidRPr="00B63DB7">
        <w:rPr>
          <w:rFonts w:ascii="Times New Roman" w:hAnsi="Times New Roman"/>
          <w:sz w:val="24"/>
          <w:szCs w:val="24"/>
        </w:rPr>
        <w:t xml:space="preserve">к </w:t>
      </w:r>
      <w:r w:rsidRPr="00B63DB7">
        <w:rPr>
          <w:rFonts w:ascii="Times New Roman" w:hAnsi="Times New Roman"/>
          <w:spacing w:val="1"/>
          <w:sz w:val="24"/>
          <w:szCs w:val="24"/>
        </w:rPr>
        <w:t>компьютеров</w:t>
      </w:r>
      <w:r w:rsidRPr="00B63DB7">
        <w:rPr>
          <w:rFonts w:ascii="Times New Roman" w:hAnsi="Times New Roman"/>
          <w:sz w:val="24"/>
          <w:szCs w:val="24"/>
        </w:rPr>
        <w:t>.</w:t>
      </w:r>
      <w:r w:rsidRPr="00B63DB7">
        <w:rPr>
          <w:rFonts w:ascii="Times New Roman" w:hAnsi="Times New Roman"/>
          <w:spacing w:val="-17"/>
          <w:sz w:val="24"/>
          <w:szCs w:val="24"/>
        </w:rPr>
        <w:t xml:space="preserve"> </w:t>
      </w:r>
      <w:r w:rsidRPr="00B63DB7">
        <w:rPr>
          <w:rFonts w:ascii="Times New Roman" w:hAnsi="Times New Roman"/>
          <w:spacing w:val="1"/>
          <w:sz w:val="24"/>
          <w:szCs w:val="24"/>
        </w:rPr>
        <w:t>Суперкомпьютеры</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i/>
          <w:spacing w:val="1"/>
          <w:sz w:val="24"/>
          <w:szCs w:val="24"/>
        </w:rPr>
        <w:t>Физически</w:t>
      </w:r>
      <w:r w:rsidRPr="00B63DB7">
        <w:rPr>
          <w:rFonts w:ascii="Times New Roman" w:hAnsi="Times New Roman"/>
          <w:i/>
          <w:sz w:val="24"/>
          <w:szCs w:val="24"/>
        </w:rPr>
        <w:t xml:space="preserve">е </w:t>
      </w:r>
      <w:r w:rsidRPr="00B63DB7">
        <w:rPr>
          <w:rFonts w:ascii="Times New Roman" w:hAnsi="Times New Roman"/>
          <w:i/>
          <w:spacing w:val="1"/>
          <w:sz w:val="24"/>
          <w:szCs w:val="24"/>
        </w:rPr>
        <w:t>ограничени</w:t>
      </w:r>
      <w:r w:rsidRPr="00B63DB7">
        <w:rPr>
          <w:rFonts w:ascii="Times New Roman" w:hAnsi="Times New Roman"/>
          <w:i/>
          <w:sz w:val="24"/>
          <w:szCs w:val="24"/>
        </w:rPr>
        <w:t xml:space="preserve">я </w:t>
      </w:r>
      <w:r w:rsidRPr="00B63DB7">
        <w:rPr>
          <w:rFonts w:ascii="Times New Roman" w:hAnsi="Times New Roman"/>
          <w:i/>
          <w:spacing w:val="1"/>
          <w:sz w:val="24"/>
          <w:szCs w:val="24"/>
        </w:rPr>
        <w:t>н</w:t>
      </w:r>
      <w:r w:rsidRPr="00B63DB7">
        <w:rPr>
          <w:rFonts w:ascii="Times New Roman" w:hAnsi="Times New Roman"/>
          <w:i/>
          <w:sz w:val="24"/>
          <w:szCs w:val="24"/>
        </w:rPr>
        <w:t xml:space="preserve">а </w:t>
      </w:r>
      <w:r w:rsidRPr="00B63DB7">
        <w:rPr>
          <w:rFonts w:ascii="Times New Roman" w:hAnsi="Times New Roman"/>
          <w:i/>
          <w:spacing w:val="1"/>
          <w:sz w:val="24"/>
          <w:szCs w:val="24"/>
        </w:rPr>
        <w:t>значени</w:t>
      </w:r>
      <w:r w:rsidRPr="00B63DB7">
        <w:rPr>
          <w:rFonts w:ascii="Times New Roman" w:hAnsi="Times New Roman"/>
          <w:i/>
          <w:sz w:val="24"/>
          <w:szCs w:val="24"/>
        </w:rPr>
        <w:t xml:space="preserve">я </w:t>
      </w:r>
      <w:r w:rsidRPr="00B63DB7">
        <w:rPr>
          <w:rFonts w:ascii="Times New Roman" w:hAnsi="Times New Roman"/>
          <w:i/>
          <w:spacing w:val="1"/>
          <w:sz w:val="24"/>
          <w:szCs w:val="24"/>
        </w:rPr>
        <w:t>характеристи</w:t>
      </w:r>
      <w:r w:rsidRPr="00B63DB7">
        <w:rPr>
          <w:rFonts w:ascii="Times New Roman" w:hAnsi="Times New Roman"/>
          <w:i/>
          <w:sz w:val="24"/>
          <w:szCs w:val="24"/>
        </w:rPr>
        <w:t xml:space="preserve">к </w:t>
      </w:r>
      <w:r w:rsidRPr="00B63DB7">
        <w:rPr>
          <w:rFonts w:ascii="Times New Roman" w:hAnsi="Times New Roman"/>
          <w:i/>
          <w:spacing w:val="1"/>
          <w:sz w:val="24"/>
          <w:szCs w:val="24"/>
        </w:rPr>
        <w:t>компьютеров</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i/>
          <w:sz w:val="24"/>
          <w:szCs w:val="24"/>
        </w:rPr>
      </w:pPr>
      <w:r w:rsidRPr="00B63DB7">
        <w:rPr>
          <w:rFonts w:ascii="Times New Roman" w:hAnsi="Times New Roman"/>
          <w:i/>
          <w:spacing w:val="1"/>
          <w:sz w:val="24"/>
          <w:szCs w:val="24"/>
        </w:rPr>
        <w:lastRenderedPageBreak/>
        <w:t>Параллельны</w:t>
      </w:r>
      <w:r w:rsidRPr="00B63DB7">
        <w:rPr>
          <w:rFonts w:ascii="Times New Roman" w:hAnsi="Times New Roman"/>
          <w:i/>
          <w:sz w:val="24"/>
          <w:szCs w:val="24"/>
        </w:rPr>
        <w:t>е</w:t>
      </w:r>
      <w:r w:rsidRPr="00B63DB7">
        <w:rPr>
          <w:rFonts w:ascii="Times New Roman" w:hAnsi="Times New Roman"/>
          <w:i/>
          <w:spacing w:val="-17"/>
          <w:sz w:val="24"/>
          <w:szCs w:val="24"/>
        </w:rPr>
        <w:t xml:space="preserve"> </w:t>
      </w:r>
      <w:r w:rsidRPr="00B63DB7">
        <w:rPr>
          <w:rFonts w:ascii="Times New Roman" w:hAnsi="Times New Roman"/>
          <w:i/>
          <w:spacing w:val="1"/>
          <w:sz w:val="24"/>
          <w:szCs w:val="24"/>
        </w:rPr>
        <w:t>вычисления</w:t>
      </w:r>
      <w:r w:rsidRPr="00B63DB7">
        <w:rPr>
          <w:rFonts w:ascii="Times New Roman" w:hAnsi="Times New Roman"/>
          <w:i/>
          <w:sz w:val="24"/>
          <w:szCs w:val="24"/>
        </w:rPr>
        <w:t>.</w:t>
      </w:r>
    </w:p>
    <w:p w:rsidR="009A01D5" w:rsidRPr="00B63DB7" w:rsidRDefault="009A01D5" w:rsidP="00B63DB7">
      <w:pPr>
        <w:spacing w:after="0" w:line="240" w:lineRule="auto"/>
        <w:ind w:firstLine="709"/>
        <w:jc w:val="both"/>
        <w:rPr>
          <w:rFonts w:ascii="Times New Roman" w:hAnsi="Times New Roman"/>
          <w:b/>
          <w:bCs/>
          <w:spacing w:val="1"/>
          <w:sz w:val="24"/>
          <w:szCs w:val="24"/>
        </w:rPr>
      </w:pPr>
      <w:r w:rsidRPr="00B63DB7">
        <w:rPr>
          <w:rFonts w:ascii="Times New Roman" w:eastAsia="Times New Roman" w:hAnsi="Times New Roman"/>
          <w:spacing w:val="1"/>
          <w:sz w:val="24"/>
          <w:szCs w:val="24"/>
        </w:rPr>
        <w:t>Техника безопасности и правила работы на компьютере.</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Математически</w:t>
      </w:r>
      <w:r w:rsidRPr="00B63DB7">
        <w:rPr>
          <w:rFonts w:ascii="Times New Roman" w:hAnsi="Times New Roman"/>
          <w:b/>
          <w:bCs/>
          <w:sz w:val="24"/>
          <w:szCs w:val="24"/>
        </w:rPr>
        <w:t>е</w:t>
      </w:r>
      <w:r w:rsidRPr="00B63DB7">
        <w:rPr>
          <w:rFonts w:ascii="Times New Roman" w:hAnsi="Times New Roman"/>
          <w:b/>
          <w:bCs/>
          <w:spacing w:val="-21"/>
          <w:sz w:val="24"/>
          <w:szCs w:val="24"/>
        </w:rPr>
        <w:t xml:space="preserve"> </w:t>
      </w:r>
      <w:r w:rsidRPr="00B63DB7">
        <w:rPr>
          <w:rFonts w:ascii="Times New Roman" w:hAnsi="Times New Roman"/>
          <w:b/>
          <w:bCs/>
          <w:spacing w:val="1"/>
          <w:sz w:val="24"/>
          <w:szCs w:val="24"/>
        </w:rPr>
        <w:t>основ</w:t>
      </w:r>
      <w:r w:rsidRPr="00B63DB7">
        <w:rPr>
          <w:rFonts w:ascii="Times New Roman" w:hAnsi="Times New Roman"/>
          <w:b/>
          <w:bCs/>
          <w:sz w:val="24"/>
          <w:szCs w:val="24"/>
        </w:rPr>
        <w:t>ы</w:t>
      </w:r>
      <w:r w:rsidRPr="00B63DB7">
        <w:rPr>
          <w:rFonts w:ascii="Times New Roman" w:hAnsi="Times New Roman"/>
          <w:b/>
          <w:bCs/>
          <w:spacing w:val="-8"/>
          <w:sz w:val="24"/>
          <w:szCs w:val="24"/>
        </w:rPr>
        <w:t xml:space="preserve"> </w:t>
      </w:r>
      <w:r w:rsidRPr="00B63DB7">
        <w:rPr>
          <w:rFonts w:ascii="Times New Roman" w:hAnsi="Times New Roman"/>
          <w:b/>
          <w:bCs/>
          <w:spacing w:val="1"/>
          <w:sz w:val="24"/>
          <w:szCs w:val="24"/>
        </w:rPr>
        <w:t>информатик</w:t>
      </w:r>
      <w:r w:rsidRPr="00B63DB7">
        <w:rPr>
          <w:rFonts w:ascii="Times New Roman" w:hAnsi="Times New Roman"/>
          <w:b/>
          <w:bCs/>
          <w:sz w:val="24"/>
          <w:szCs w:val="24"/>
        </w:rPr>
        <w:t>и</w:t>
      </w:r>
    </w:p>
    <w:p w:rsidR="009A01D5" w:rsidRPr="00B63DB7" w:rsidRDefault="009A01D5" w:rsidP="00B63DB7">
      <w:pPr>
        <w:pStyle w:val="a9"/>
        <w:ind w:left="709"/>
        <w:jc w:val="both"/>
        <w:rPr>
          <w:rFonts w:ascii="Times New Roman" w:hAnsi="Times New Roman"/>
        </w:rPr>
      </w:pPr>
      <w:r w:rsidRPr="00B63DB7">
        <w:rPr>
          <w:rFonts w:ascii="Times New Roman" w:eastAsia="Times New Roman" w:hAnsi="Times New Roman"/>
          <w:b/>
          <w:bCs/>
          <w:spacing w:val="1"/>
        </w:rPr>
        <w:t>Текст</w:t>
      </w:r>
      <w:r w:rsidRPr="00B63DB7">
        <w:rPr>
          <w:rFonts w:ascii="Times New Roman" w:eastAsia="Times New Roman" w:hAnsi="Times New Roman"/>
          <w:b/>
          <w:bCs/>
        </w:rPr>
        <w:t>ы</w:t>
      </w:r>
      <w:r w:rsidRPr="00B63DB7">
        <w:rPr>
          <w:rFonts w:ascii="Times New Roman" w:eastAsia="Times New Roman" w:hAnsi="Times New Roman"/>
          <w:b/>
          <w:bCs/>
          <w:spacing w:val="-9"/>
        </w:rPr>
        <w:t xml:space="preserve"> </w:t>
      </w:r>
      <w:r w:rsidRPr="00B63DB7">
        <w:rPr>
          <w:rFonts w:ascii="Times New Roman" w:eastAsia="Times New Roman" w:hAnsi="Times New Roman"/>
          <w:b/>
          <w:bCs/>
        </w:rPr>
        <w:t>и</w:t>
      </w:r>
      <w:r w:rsidRPr="00B63DB7">
        <w:rPr>
          <w:rFonts w:ascii="Times New Roman" w:eastAsia="Times New Roman" w:hAnsi="Times New Roman"/>
          <w:b/>
          <w:bCs/>
          <w:spacing w:val="-1"/>
        </w:rPr>
        <w:t xml:space="preserve"> </w:t>
      </w:r>
      <w:r w:rsidRPr="00B63DB7">
        <w:rPr>
          <w:rFonts w:ascii="Times New Roman" w:eastAsia="Times New Roman" w:hAnsi="Times New Roman"/>
          <w:b/>
          <w:bCs/>
          <w:spacing w:val="1"/>
        </w:rPr>
        <w:t>кодировани</w:t>
      </w:r>
      <w:r w:rsidRPr="00B63DB7">
        <w:rPr>
          <w:rFonts w:ascii="Times New Roman" w:eastAsia="Times New Roman" w:hAnsi="Times New Roman"/>
          <w:b/>
          <w:bCs/>
        </w:rPr>
        <w:t>е</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Символ</w:t>
      </w:r>
      <w:r w:rsidRPr="00B63DB7">
        <w:rPr>
          <w:rFonts w:ascii="Times New Roman" w:hAnsi="Times New Roman"/>
          <w:sz w:val="24"/>
          <w:szCs w:val="24"/>
        </w:rPr>
        <w:t>.</w:t>
      </w:r>
      <w:r w:rsidRPr="00B63DB7">
        <w:rPr>
          <w:rFonts w:ascii="Times New Roman" w:hAnsi="Times New Roman"/>
          <w:spacing w:val="38"/>
          <w:sz w:val="24"/>
          <w:szCs w:val="24"/>
        </w:rPr>
        <w:t xml:space="preserve"> </w:t>
      </w:r>
      <w:r w:rsidRPr="00B63DB7">
        <w:rPr>
          <w:rFonts w:ascii="Times New Roman" w:hAnsi="Times New Roman"/>
          <w:spacing w:val="1"/>
          <w:sz w:val="24"/>
          <w:szCs w:val="24"/>
        </w:rPr>
        <w:t>Алфави</w:t>
      </w:r>
      <w:r w:rsidRPr="00B63DB7">
        <w:rPr>
          <w:rFonts w:ascii="Times New Roman" w:hAnsi="Times New Roman"/>
          <w:sz w:val="24"/>
          <w:szCs w:val="24"/>
        </w:rPr>
        <w:t>т</w:t>
      </w:r>
      <w:r w:rsidRPr="00B63DB7">
        <w:rPr>
          <w:rFonts w:ascii="Times New Roman" w:hAnsi="Times New Roman"/>
          <w:spacing w:val="37"/>
          <w:sz w:val="24"/>
          <w:szCs w:val="24"/>
        </w:rPr>
        <w:t xml:space="preserve"> </w:t>
      </w:r>
      <w:r w:rsidRPr="00B63DB7">
        <w:rPr>
          <w:rFonts w:ascii="Times New Roman" w:hAnsi="Times New Roman"/>
          <w:sz w:val="24"/>
          <w:szCs w:val="24"/>
        </w:rPr>
        <w:t>–</w:t>
      </w:r>
      <w:r w:rsidRPr="00B63DB7">
        <w:rPr>
          <w:rFonts w:ascii="Times New Roman" w:hAnsi="Times New Roman"/>
          <w:spacing w:val="47"/>
          <w:sz w:val="24"/>
          <w:szCs w:val="24"/>
        </w:rPr>
        <w:t xml:space="preserve"> </w:t>
      </w:r>
      <w:r w:rsidRPr="00B63DB7">
        <w:rPr>
          <w:rFonts w:ascii="Times New Roman" w:hAnsi="Times New Roman"/>
          <w:spacing w:val="1"/>
          <w:sz w:val="24"/>
          <w:szCs w:val="24"/>
        </w:rPr>
        <w:t>конечно</w:t>
      </w:r>
      <w:r w:rsidRPr="00B63DB7">
        <w:rPr>
          <w:rFonts w:ascii="Times New Roman" w:hAnsi="Times New Roman"/>
          <w:sz w:val="24"/>
          <w:szCs w:val="24"/>
        </w:rPr>
        <w:t>е</w:t>
      </w:r>
      <w:r w:rsidRPr="00B63DB7">
        <w:rPr>
          <w:rFonts w:ascii="Times New Roman" w:hAnsi="Times New Roman"/>
          <w:spacing w:val="37"/>
          <w:sz w:val="24"/>
          <w:szCs w:val="24"/>
        </w:rPr>
        <w:t xml:space="preserve"> </w:t>
      </w:r>
      <w:r w:rsidRPr="00B63DB7">
        <w:rPr>
          <w:rFonts w:ascii="Times New Roman" w:hAnsi="Times New Roman"/>
          <w:spacing w:val="1"/>
          <w:sz w:val="24"/>
          <w:szCs w:val="24"/>
        </w:rPr>
        <w:t>множеств</w:t>
      </w:r>
      <w:r w:rsidRPr="00B63DB7">
        <w:rPr>
          <w:rFonts w:ascii="Times New Roman" w:hAnsi="Times New Roman"/>
          <w:sz w:val="24"/>
          <w:szCs w:val="24"/>
        </w:rPr>
        <w:t>о</w:t>
      </w:r>
      <w:r w:rsidRPr="00B63DB7">
        <w:rPr>
          <w:rFonts w:ascii="Times New Roman" w:hAnsi="Times New Roman"/>
          <w:spacing w:val="35"/>
          <w:sz w:val="24"/>
          <w:szCs w:val="24"/>
        </w:rPr>
        <w:t xml:space="preserve"> </w:t>
      </w:r>
      <w:r w:rsidRPr="00B63DB7">
        <w:rPr>
          <w:rFonts w:ascii="Times New Roman" w:hAnsi="Times New Roman"/>
          <w:spacing w:val="1"/>
          <w:sz w:val="24"/>
          <w:szCs w:val="24"/>
        </w:rPr>
        <w:t>символов</w:t>
      </w:r>
      <w:r w:rsidRPr="00B63DB7">
        <w:rPr>
          <w:rFonts w:ascii="Times New Roman" w:hAnsi="Times New Roman"/>
          <w:sz w:val="24"/>
          <w:szCs w:val="24"/>
        </w:rPr>
        <w:t>.</w:t>
      </w:r>
      <w:r w:rsidRPr="00B63DB7">
        <w:rPr>
          <w:rFonts w:ascii="Times New Roman" w:hAnsi="Times New Roman"/>
          <w:spacing w:val="36"/>
          <w:sz w:val="24"/>
          <w:szCs w:val="24"/>
        </w:rPr>
        <w:t xml:space="preserve"> </w:t>
      </w:r>
      <w:r w:rsidRPr="00B63DB7">
        <w:rPr>
          <w:rFonts w:ascii="Times New Roman" w:hAnsi="Times New Roman"/>
          <w:spacing w:val="1"/>
          <w:sz w:val="24"/>
          <w:szCs w:val="24"/>
        </w:rPr>
        <w:t>Текс</w:t>
      </w:r>
      <w:r w:rsidRPr="00B63DB7">
        <w:rPr>
          <w:rFonts w:ascii="Times New Roman" w:hAnsi="Times New Roman"/>
          <w:sz w:val="24"/>
          <w:szCs w:val="24"/>
        </w:rPr>
        <w:t>т</w:t>
      </w:r>
      <w:r w:rsidRPr="00B63DB7">
        <w:rPr>
          <w:rFonts w:ascii="Times New Roman" w:hAnsi="Times New Roman"/>
          <w:spacing w:val="41"/>
          <w:sz w:val="24"/>
          <w:szCs w:val="24"/>
        </w:rPr>
        <w:t xml:space="preserve"> </w:t>
      </w:r>
      <w:r w:rsidRPr="00B63DB7">
        <w:rPr>
          <w:rFonts w:ascii="Times New Roman" w:hAnsi="Times New Roman"/>
          <w:sz w:val="24"/>
          <w:szCs w:val="24"/>
        </w:rPr>
        <w:t>–</w:t>
      </w:r>
      <w:r w:rsidRPr="00B63DB7">
        <w:rPr>
          <w:rFonts w:ascii="Times New Roman" w:hAnsi="Times New Roman"/>
          <w:spacing w:val="47"/>
          <w:sz w:val="24"/>
          <w:szCs w:val="24"/>
        </w:rPr>
        <w:t xml:space="preserve"> </w:t>
      </w:r>
      <w:r w:rsidRPr="00B63DB7">
        <w:rPr>
          <w:rFonts w:ascii="Times New Roman" w:hAnsi="Times New Roman"/>
          <w:spacing w:val="1"/>
          <w:sz w:val="24"/>
          <w:szCs w:val="24"/>
        </w:rPr>
        <w:t>конечная последовательност</w:t>
      </w:r>
      <w:r w:rsidRPr="00B63DB7">
        <w:rPr>
          <w:rFonts w:ascii="Times New Roman" w:hAnsi="Times New Roman"/>
          <w:sz w:val="24"/>
          <w:szCs w:val="24"/>
        </w:rPr>
        <w:t xml:space="preserve">ь </w:t>
      </w:r>
      <w:r w:rsidRPr="00B63DB7">
        <w:rPr>
          <w:rFonts w:ascii="Times New Roman" w:hAnsi="Times New Roman"/>
          <w:spacing w:val="1"/>
          <w:sz w:val="24"/>
          <w:szCs w:val="24"/>
        </w:rPr>
        <w:t>символо</w:t>
      </w:r>
      <w:r w:rsidRPr="00B63DB7">
        <w:rPr>
          <w:rFonts w:ascii="Times New Roman" w:hAnsi="Times New Roman"/>
          <w:sz w:val="24"/>
          <w:szCs w:val="24"/>
        </w:rPr>
        <w:t xml:space="preserve">в </w:t>
      </w:r>
      <w:r w:rsidRPr="00B63DB7">
        <w:rPr>
          <w:rFonts w:ascii="Times New Roman" w:hAnsi="Times New Roman"/>
          <w:spacing w:val="1"/>
          <w:sz w:val="24"/>
          <w:szCs w:val="24"/>
        </w:rPr>
        <w:t>данно</w:t>
      </w:r>
      <w:r w:rsidRPr="00B63DB7">
        <w:rPr>
          <w:rFonts w:ascii="Times New Roman" w:hAnsi="Times New Roman"/>
          <w:sz w:val="24"/>
          <w:szCs w:val="24"/>
        </w:rPr>
        <w:t xml:space="preserve">го </w:t>
      </w:r>
      <w:r w:rsidRPr="00B63DB7">
        <w:rPr>
          <w:rFonts w:ascii="Times New Roman" w:hAnsi="Times New Roman"/>
          <w:spacing w:val="1"/>
          <w:sz w:val="24"/>
          <w:szCs w:val="24"/>
        </w:rPr>
        <w:t>алфавита</w:t>
      </w:r>
      <w:r w:rsidRPr="00B63DB7">
        <w:rPr>
          <w:rFonts w:ascii="Times New Roman" w:hAnsi="Times New Roman"/>
          <w:sz w:val="24"/>
          <w:szCs w:val="24"/>
        </w:rPr>
        <w:t xml:space="preserve">. </w:t>
      </w:r>
      <w:r w:rsidRPr="00B63DB7">
        <w:rPr>
          <w:rFonts w:ascii="Times New Roman" w:hAnsi="Times New Roman"/>
          <w:spacing w:val="1"/>
          <w:sz w:val="24"/>
          <w:szCs w:val="24"/>
        </w:rPr>
        <w:t>Количеств</w:t>
      </w:r>
      <w:r w:rsidRPr="00B63DB7">
        <w:rPr>
          <w:rFonts w:ascii="Times New Roman" w:hAnsi="Times New Roman"/>
          <w:sz w:val="24"/>
          <w:szCs w:val="24"/>
        </w:rPr>
        <w:t xml:space="preserve">о </w:t>
      </w:r>
      <w:r w:rsidRPr="00B63DB7">
        <w:rPr>
          <w:rFonts w:ascii="Times New Roman" w:hAnsi="Times New Roman"/>
          <w:spacing w:val="1"/>
          <w:sz w:val="24"/>
          <w:szCs w:val="24"/>
        </w:rPr>
        <w:t>различны</w:t>
      </w:r>
      <w:r w:rsidRPr="00B63DB7">
        <w:rPr>
          <w:rFonts w:ascii="Times New Roman" w:hAnsi="Times New Roman"/>
          <w:sz w:val="24"/>
          <w:szCs w:val="24"/>
        </w:rPr>
        <w:t xml:space="preserve">х </w:t>
      </w:r>
      <w:r w:rsidRPr="00B63DB7">
        <w:rPr>
          <w:rFonts w:ascii="Times New Roman" w:hAnsi="Times New Roman"/>
          <w:spacing w:val="1"/>
          <w:sz w:val="24"/>
          <w:szCs w:val="24"/>
        </w:rPr>
        <w:t>тексто</w:t>
      </w:r>
      <w:r w:rsidRPr="00B63DB7">
        <w:rPr>
          <w:rFonts w:ascii="Times New Roman" w:hAnsi="Times New Roman"/>
          <w:sz w:val="24"/>
          <w:szCs w:val="24"/>
        </w:rPr>
        <w:t>в</w:t>
      </w:r>
      <w:r w:rsidRPr="00B63DB7">
        <w:rPr>
          <w:rFonts w:ascii="Times New Roman" w:hAnsi="Times New Roman"/>
          <w:spacing w:val="-8"/>
          <w:sz w:val="24"/>
          <w:szCs w:val="24"/>
        </w:rPr>
        <w:t xml:space="preserve"> </w:t>
      </w:r>
      <w:r w:rsidRPr="00B63DB7">
        <w:rPr>
          <w:rFonts w:ascii="Times New Roman" w:hAnsi="Times New Roman"/>
          <w:spacing w:val="1"/>
          <w:sz w:val="24"/>
          <w:szCs w:val="24"/>
        </w:rPr>
        <w:t>данно</w:t>
      </w:r>
      <w:r w:rsidRPr="00B63DB7">
        <w:rPr>
          <w:rFonts w:ascii="Times New Roman" w:hAnsi="Times New Roman"/>
          <w:sz w:val="24"/>
          <w:szCs w:val="24"/>
        </w:rPr>
        <w:t>й</w:t>
      </w:r>
      <w:r w:rsidRPr="00B63DB7">
        <w:rPr>
          <w:rFonts w:ascii="Times New Roman" w:hAnsi="Times New Roman"/>
          <w:spacing w:val="-8"/>
          <w:sz w:val="24"/>
          <w:szCs w:val="24"/>
        </w:rPr>
        <w:t xml:space="preserve"> </w:t>
      </w:r>
      <w:r w:rsidRPr="00B63DB7">
        <w:rPr>
          <w:rFonts w:ascii="Times New Roman" w:hAnsi="Times New Roman"/>
          <w:spacing w:val="1"/>
          <w:sz w:val="24"/>
          <w:szCs w:val="24"/>
        </w:rPr>
        <w:t>длин</w:t>
      </w:r>
      <w:r w:rsidRPr="00B63DB7">
        <w:rPr>
          <w:rFonts w:ascii="Times New Roman" w:hAnsi="Times New Roman"/>
          <w:sz w:val="24"/>
          <w:szCs w:val="24"/>
        </w:rPr>
        <w:t>ы</w:t>
      </w:r>
      <w:r w:rsidRPr="00B63DB7">
        <w:rPr>
          <w:rFonts w:ascii="Times New Roman" w:hAnsi="Times New Roman"/>
          <w:spacing w:val="-7"/>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pacing w:val="1"/>
          <w:sz w:val="24"/>
          <w:szCs w:val="24"/>
        </w:rPr>
        <w:t>данно</w:t>
      </w:r>
      <w:r w:rsidRPr="00B63DB7">
        <w:rPr>
          <w:rFonts w:ascii="Times New Roman" w:hAnsi="Times New Roman"/>
          <w:sz w:val="24"/>
          <w:szCs w:val="24"/>
        </w:rPr>
        <w:t>м</w:t>
      </w:r>
      <w:r w:rsidRPr="00B63DB7">
        <w:rPr>
          <w:rFonts w:ascii="Times New Roman" w:hAnsi="Times New Roman"/>
          <w:spacing w:val="-8"/>
          <w:sz w:val="24"/>
          <w:szCs w:val="24"/>
        </w:rPr>
        <w:t xml:space="preserve"> </w:t>
      </w:r>
      <w:r w:rsidRPr="00B63DB7">
        <w:rPr>
          <w:rFonts w:ascii="Times New Roman" w:hAnsi="Times New Roman"/>
          <w:spacing w:val="1"/>
          <w:sz w:val="24"/>
          <w:szCs w:val="24"/>
        </w:rPr>
        <w:t>алфавите</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eastAsia="Times New Roman" w:hAnsi="Times New Roman"/>
          <w:spacing w:val="1"/>
          <w:sz w:val="24"/>
          <w:szCs w:val="24"/>
        </w:rPr>
        <w:t>Разнообрази</w:t>
      </w:r>
      <w:r w:rsidRPr="00B63DB7">
        <w:rPr>
          <w:rFonts w:ascii="Times New Roman" w:eastAsia="Times New Roman" w:hAnsi="Times New Roman"/>
          <w:sz w:val="24"/>
          <w:szCs w:val="24"/>
        </w:rPr>
        <w:t xml:space="preserve">е </w:t>
      </w:r>
      <w:r w:rsidRPr="00B63DB7">
        <w:rPr>
          <w:rFonts w:ascii="Times New Roman" w:eastAsia="Times New Roman" w:hAnsi="Times New Roman"/>
          <w:spacing w:val="1"/>
          <w:sz w:val="24"/>
          <w:szCs w:val="24"/>
        </w:rPr>
        <w:t>языко</w:t>
      </w:r>
      <w:r w:rsidRPr="00B63DB7">
        <w:rPr>
          <w:rFonts w:ascii="Times New Roman" w:eastAsia="Times New Roman" w:hAnsi="Times New Roman"/>
          <w:sz w:val="24"/>
          <w:szCs w:val="24"/>
        </w:rPr>
        <w:t xml:space="preserve">в и </w:t>
      </w:r>
      <w:r w:rsidRPr="00B63DB7">
        <w:rPr>
          <w:rFonts w:ascii="Times New Roman" w:eastAsia="Times New Roman" w:hAnsi="Times New Roman"/>
          <w:spacing w:val="1"/>
          <w:sz w:val="24"/>
          <w:szCs w:val="24"/>
        </w:rPr>
        <w:t>алфавитов</w:t>
      </w:r>
      <w:r w:rsidRPr="00B63DB7">
        <w:rPr>
          <w:rFonts w:ascii="Times New Roman" w:eastAsia="Times New Roman" w:hAnsi="Times New Roman"/>
          <w:sz w:val="24"/>
          <w:szCs w:val="24"/>
        </w:rPr>
        <w:t xml:space="preserve">. </w:t>
      </w:r>
      <w:r w:rsidRPr="00B63DB7">
        <w:rPr>
          <w:rFonts w:ascii="Times New Roman" w:eastAsia="Times New Roman" w:hAnsi="Times New Roman"/>
          <w:spacing w:val="3"/>
          <w:sz w:val="24"/>
          <w:szCs w:val="24"/>
        </w:rPr>
        <w:t>Е</w:t>
      </w:r>
      <w:r w:rsidRPr="00B63DB7">
        <w:rPr>
          <w:rFonts w:ascii="Times New Roman" w:eastAsia="Times New Roman" w:hAnsi="Times New Roman"/>
          <w:spacing w:val="1"/>
          <w:sz w:val="24"/>
          <w:szCs w:val="24"/>
        </w:rPr>
        <w:t>стест</w:t>
      </w:r>
      <w:r w:rsidRPr="00B63DB7">
        <w:rPr>
          <w:rFonts w:ascii="Times New Roman" w:eastAsia="Times New Roman" w:hAnsi="Times New Roman"/>
          <w:sz w:val="24"/>
          <w:szCs w:val="24"/>
        </w:rPr>
        <w:t>в</w:t>
      </w:r>
      <w:r w:rsidRPr="00B63DB7">
        <w:rPr>
          <w:rFonts w:ascii="Times New Roman" w:eastAsia="Times New Roman" w:hAnsi="Times New Roman"/>
          <w:spacing w:val="-1"/>
          <w:sz w:val="24"/>
          <w:szCs w:val="24"/>
        </w:rPr>
        <w:t>е</w:t>
      </w:r>
      <w:r w:rsidRPr="00B63DB7">
        <w:rPr>
          <w:rFonts w:ascii="Times New Roman" w:eastAsia="Times New Roman" w:hAnsi="Times New Roman"/>
          <w:spacing w:val="2"/>
          <w:sz w:val="24"/>
          <w:szCs w:val="24"/>
        </w:rPr>
        <w:t>н</w:t>
      </w:r>
      <w:r w:rsidRPr="00B63DB7">
        <w:rPr>
          <w:rFonts w:ascii="Times New Roman" w:eastAsia="Times New Roman" w:hAnsi="Times New Roman"/>
          <w:sz w:val="24"/>
          <w:szCs w:val="24"/>
        </w:rPr>
        <w:t xml:space="preserve">ные и </w:t>
      </w:r>
      <w:r w:rsidRPr="00B63DB7">
        <w:rPr>
          <w:rFonts w:ascii="Times New Roman" w:eastAsia="Times New Roman" w:hAnsi="Times New Roman"/>
          <w:spacing w:val="1"/>
          <w:sz w:val="24"/>
          <w:szCs w:val="24"/>
        </w:rPr>
        <w:t>ф</w:t>
      </w:r>
      <w:r w:rsidRPr="00B63DB7">
        <w:rPr>
          <w:rFonts w:ascii="Times New Roman" w:eastAsia="Times New Roman" w:hAnsi="Times New Roman"/>
          <w:sz w:val="24"/>
          <w:szCs w:val="24"/>
        </w:rPr>
        <w:t>о</w:t>
      </w:r>
      <w:r w:rsidRPr="00B63DB7">
        <w:rPr>
          <w:rFonts w:ascii="Times New Roman" w:eastAsia="Times New Roman" w:hAnsi="Times New Roman"/>
          <w:spacing w:val="2"/>
          <w:sz w:val="24"/>
          <w:szCs w:val="24"/>
        </w:rPr>
        <w:t>р</w:t>
      </w:r>
      <w:r w:rsidRPr="00B63DB7">
        <w:rPr>
          <w:rFonts w:ascii="Times New Roman" w:eastAsia="Times New Roman" w:hAnsi="Times New Roman"/>
          <w:spacing w:val="1"/>
          <w:sz w:val="24"/>
          <w:szCs w:val="24"/>
        </w:rPr>
        <w:t>ма</w:t>
      </w:r>
      <w:r w:rsidRPr="00B63DB7">
        <w:rPr>
          <w:rFonts w:ascii="Times New Roman" w:eastAsia="Times New Roman" w:hAnsi="Times New Roman"/>
          <w:sz w:val="24"/>
          <w:szCs w:val="24"/>
        </w:rPr>
        <w:t>льн</w:t>
      </w:r>
      <w:r w:rsidRPr="00B63DB7">
        <w:rPr>
          <w:rFonts w:ascii="Times New Roman" w:eastAsia="Times New Roman" w:hAnsi="Times New Roman"/>
          <w:spacing w:val="2"/>
          <w:sz w:val="24"/>
          <w:szCs w:val="24"/>
        </w:rPr>
        <w:t>ы</w:t>
      </w:r>
      <w:r w:rsidRPr="00B63DB7">
        <w:rPr>
          <w:rFonts w:ascii="Times New Roman" w:eastAsia="Times New Roman" w:hAnsi="Times New Roman"/>
          <w:sz w:val="24"/>
          <w:szCs w:val="24"/>
        </w:rPr>
        <w:t xml:space="preserve">е </w:t>
      </w:r>
      <w:r w:rsidRPr="00B63DB7">
        <w:rPr>
          <w:rFonts w:ascii="Times New Roman" w:eastAsia="Times New Roman" w:hAnsi="Times New Roman"/>
          <w:spacing w:val="1"/>
          <w:sz w:val="24"/>
          <w:szCs w:val="24"/>
        </w:rPr>
        <w:t>язы</w:t>
      </w:r>
      <w:r w:rsidRPr="00B63DB7">
        <w:rPr>
          <w:rFonts w:ascii="Times New Roman" w:eastAsia="Times New Roman" w:hAnsi="Times New Roman"/>
          <w:sz w:val="24"/>
          <w:szCs w:val="24"/>
        </w:rPr>
        <w:t>к</w:t>
      </w:r>
      <w:r w:rsidRPr="00B63DB7">
        <w:rPr>
          <w:rFonts w:ascii="Times New Roman" w:eastAsia="Times New Roman" w:hAnsi="Times New Roman"/>
          <w:spacing w:val="2"/>
          <w:sz w:val="24"/>
          <w:szCs w:val="24"/>
        </w:rPr>
        <w:t>и</w:t>
      </w:r>
      <w:r w:rsidRPr="00B63DB7">
        <w:rPr>
          <w:rFonts w:ascii="Times New Roman" w:eastAsia="Times New Roman" w:hAnsi="Times New Roman"/>
          <w:sz w:val="24"/>
          <w:szCs w:val="24"/>
        </w:rPr>
        <w:t>.</w:t>
      </w:r>
      <w:r w:rsidRPr="00B63DB7">
        <w:rPr>
          <w:rFonts w:ascii="Times New Roman" w:eastAsia="Times New Roman" w:hAnsi="Times New Roman"/>
          <w:spacing w:val="-8"/>
          <w:sz w:val="24"/>
          <w:szCs w:val="24"/>
        </w:rPr>
        <w:t xml:space="preserve"> </w:t>
      </w:r>
      <w:r w:rsidRPr="00B63DB7">
        <w:rPr>
          <w:rFonts w:ascii="Times New Roman" w:eastAsia="Times New Roman" w:hAnsi="Times New Roman"/>
          <w:spacing w:val="1"/>
          <w:sz w:val="24"/>
          <w:szCs w:val="24"/>
        </w:rPr>
        <w:t>Алфави</w:t>
      </w:r>
      <w:r w:rsidRPr="00B63DB7">
        <w:rPr>
          <w:rFonts w:ascii="Times New Roman" w:eastAsia="Times New Roman" w:hAnsi="Times New Roman"/>
          <w:sz w:val="24"/>
          <w:szCs w:val="24"/>
        </w:rPr>
        <w:t>т</w:t>
      </w:r>
      <w:r w:rsidRPr="00B63DB7">
        <w:rPr>
          <w:rFonts w:ascii="Times New Roman" w:eastAsia="Times New Roman" w:hAnsi="Times New Roman"/>
          <w:spacing w:val="-10"/>
          <w:sz w:val="24"/>
          <w:szCs w:val="24"/>
        </w:rPr>
        <w:t xml:space="preserve"> </w:t>
      </w:r>
      <w:r w:rsidRPr="00B63DB7">
        <w:rPr>
          <w:rFonts w:ascii="Times New Roman" w:eastAsia="Times New Roman" w:hAnsi="Times New Roman"/>
          <w:spacing w:val="1"/>
          <w:sz w:val="24"/>
          <w:szCs w:val="24"/>
        </w:rPr>
        <w:t>тексто</w:t>
      </w:r>
      <w:r w:rsidRPr="00B63DB7">
        <w:rPr>
          <w:rFonts w:ascii="Times New Roman" w:eastAsia="Times New Roman" w:hAnsi="Times New Roman"/>
          <w:sz w:val="24"/>
          <w:szCs w:val="24"/>
        </w:rPr>
        <w:t>в</w:t>
      </w:r>
      <w:r w:rsidRPr="00B63DB7">
        <w:rPr>
          <w:rFonts w:ascii="Times New Roman" w:eastAsia="Times New Roman" w:hAnsi="Times New Roman"/>
          <w:spacing w:val="-10"/>
          <w:sz w:val="24"/>
          <w:szCs w:val="24"/>
        </w:rPr>
        <w:t xml:space="preserve"> </w:t>
      </w:r>
      <w:r w:rsidRPr="00B63DB7">
        <w:rPr>
          <w:rFonts w:ascii="Times New Roman" w:eastAsia="Times New Roman" w:hAnsi="Times New Roman"/>
          <w:spacing w:val="1"/>
          <w:sz w:val="24"/>
          <w:szCs w:val="24"/>
        </w:rPr>
        <w:t>н</w:t>
      </w:r>
      <w:r w:rsidRPr="00B63DB7">
        <w:rPr>
          <w:rFonts w:ascii="Times New Roman" w:eastAsia="Times New Roman" w:hAnsi="Times New Roman"/>
          <w:sz w:val="24"/>
          <w:szCs w:val="24"/>
        </w:rPr>
        <w:t>а</w:t>
      </w:r>
      <w:r w:rsidRPr="00B63DB7">
        <w:rPr>
          <w:rFonts w:ascii="Times New Roman" w:eastAsia="Times New Roman" w:hAnsi="Times New Roman"/>
          <w:spacing w:val="-3"/>
          <w:sz w:val="24"/>
          <w:szCs w:val="24"/>
        </w:rPr>
        <w:t xml:space="preserve"> </w:t>
      </w:r>
      <w:r w:rsidRPr="00B63DB7">
        <w:rPr>
          <w:rFonts w:ascii="Times New Roman" w:eastAsia="Times New Roman" w:hAnsi="Times New Roman"/>
          <w:spacing w:val="1"/>
          <w:sz w:val="24"/>
          <w:szCs w:val="24"/>
        </w:rPr>
        <w:t>русско</w:t>
      </w:r>
      <w:r w:rsidRPr="00B63DB7">
        <w:rPr>
          <w:rFonts w:ascii="Times New Roman" w:eastAsia="Times New Roman" w:hAnsi="Times New Roman"/>
          <w:sz w:val="24"/>
          <w:szCs w:val="24"/>
        </w:rPr>
        <w:t>м</w:t>
      </w:r>
      <w:r w:rsidRPr="00B63DB7">
        <w:rPr>
          <w:rFonts w:ascii="Times New Roman" w:eastAsia="Times New Roman" w:hAnsi="Times New Roman"/>
          <w:spacing w:val="-9"/>
          <w:sz w:val="24"/>
          <w:szCs w:val="24"/>
        </w:rPr>
        <w:t xml:space="preserve"> </w:t>
      </w:r>
      <w:r w:rsidRPr="00B63DB7">
        <w:rPr>
          <w:rFonts w:ascii="Times New Roman" w:eastAsia="Times New Roman" w:hAnsi="Times New Roman"/>
          <w:spacing w:val="1"/>
          <w:sz w:val="24"/>
          <w:szCs w:val="24"/>
        </w:rPr>
        <w:t>языке</w:t>
      </w:r>
      <w:r w:rsidRPr="00B63DB7">
        <w:rPr>
          <w:rFonts w:ascii="Times New Roman" w:eastAsia="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Кодировани</w:t>
      </w:r>
      <w:r w:rsidRPr="00B63DB7">
        <w:rPr>
          <w:rFonts w:ascii="Times New Roman" w:hAnsi="Times New Roman"/>
          <w:sz w:val="24"/>
          <w:szCs w:val="24"/>
        </w:rPr>
        <w:t>е</w:t>
      </w:r>
      <w:r w:rsidRPr="00B63DB7">
        <w:rPr>
          <w:rFonts w:ascii="Times New Roman" w:hAnsi="Times New Roman"/>
          <w:spacing w:val="45"/>
          <w:sz w:val="24"/>
          <w:szCs w:val="24"/>
        </w:rPr>
        <w:t xml:space="preserve"> </w:t>
      </w:r>
      <w:r w:rsidRPr="00B63DB7">
        <w:rPr>
          <w:rFonts w:ascii="Times New Roman" w:hAnsi="Times New Roman"/>
          <w:spacing w:val="1"/>
          <w:sz w:val="24"/>
          <w:szCs w:val="24"/>
        </w:rPr>
        <w:t>символо</w:t>
      </w:r>
      <w:r w:rsidRPr="00B63DB7">
        <w:rPr>
          <w:rFonts w:ascii="Times New Roman" w:hAnsi="Times New Roman"/>
          <w:sz w:val="24"/>
          <w:szCs w:val="24"/>
        </w:rPr>
        <w:t>в</w:t>
      </w:r>
      <w:r w:rsidRPr="00B63DB7">
        <w:rPr>
          <w:rFonts w:ascii="Times New Roman" w:hAnsi="Times New Roman"/>
          <w:spacing w:val="50"/>
          <w:sz w:val="24"/>
          <w:szCs w:val="24"/>
        </w:rPr>
        <w:t xml:space="preserve"> </w:t>
      </w:r>
      <w:r w:rsidRPr="00B63DB7">
        <w:rPr>
          <w:rFonts w:ascii="Times New Roman" w:hAnsi="Times New Roman"/>
          <w:spacing w:val="1"/>
          <w:sz w:val="24"/>
          <w:szCs w:val="24"/>
        </w:rPr>
        <w:t>одног</w:t>
      </w:r>
      <w:r w:rsidRPr="00B63DB7">
        <w:rPr>
          <w:rFonts w:ascii="Times New Roman" w:hAnsi="Times New Roman"/>
          <w:sz w:val="24"/>
          <w:szCs w:val="24"/>
        </w:rPr>
        <w:t>о</w:t>
      </w:r>
      <w:r w:rsidRPr="00B63DB7">
        <w:rPr>
          <w:rFonts w:ascii="Times New Roman" w:hAnsi="Times New Roman"/>
          <w:spacing w:val="53"/>
          <w:sz w:val="24"/>
          <w:szCs w:val="24"/>
        </w:rPr>
        <w:t xml:space="preserve"> </w:t>
      </w:r>
      <w:r w:rsidRPr="00B63DB7">
        <w:rPr>
          <w:rFonts w:ascii="Times New Roman" w:hAnsi="Times New Roman"/>
          <w:spacing w:val="1"/>
          <w:sz w:val="24"/>
          <w:szCs w:val="24"/>
        </w:rPr>
        <w:t>алфавит</w:t>
      </w:r>
      <w:r w:rsidRPr="00B63DB7">
        <w:rPr>
          <w:rFonts w:ascii="Times New Roman" w:hAnsi="Times New Roman"/>
          <w:sz w:val="24"/>
          <w:szCs w:val="24"/>
        </w:rPr>
        <w:t>а</w:t>
      </w:r>
      <w:r w:rsidRPr="00B63DB7">
        <w:rPr>
          <w:rFonts w:ascii="Times New Roman" w:hAnsi="Times New Roman"/>
          <w:spacing w:val="50"/>
          <w:sz w:val="24"/>
          <w:szCs w:val="24"/>
        </w:rPr>
        <w:t xml:space="preserve"> </w:t>
      </w:r>
      <w:r w:rsidRPr="00B63DB7">
        <w:rPr>
          <w:rFonts w:ascii="Times New Roman" w:hAnsi="Times New Roman"/>
          <w:sz w:val="24"/>
          <w:szCs w:val="24"/>
        </w:rPr>
        <w:t>с</w:t>
      </w:r>
      <w:r w:rsidRPr="00B63DB7">
        <w:rPr>
          <w:rFonts w:ascii="Times New Roman" w:hAnsi="Times New Roman"/>
          <w:spacing w:val="60"/>
          <w:sz w:val="24"/>
          <w:szCs w:val="24"/>
        </w:rPr>
        <w:t xml:space="preserve"> </w:t>
      </w:r>
      <w:r w:rsidRPr="00B63DB7">
        <w:rPr>
          <w:rFonts w:ascii="Times New Roman" w:hAnsi="Times New Roman"/>
          <w:spacing w:val="1"/>
          <w:sz w:val="24"/>
          <w:szCs w:val="24"/>
        </w:rPr>
        <w:t>помощь</w:t>
      </w:r>
      <w:r w:rsidRPr="00B63DB7">
        <w:rPr>
          <w:rFonts w:ascii="Times New Roman" w:hAnsi="Times New Roman"/>
          <w:sz w:val="24"/>
          <w:szCs w:val="24"/>
        </w:rPr>
        <w:t>ю</w:t>
      </w:r>
      <w:r w:rsidRPr="00B63DB7">
        <w:rPr>
          <w:rFonts w:ascii="Times New Roman" w:hAnsi="Times New Roman"/>
          <w:spacing w:val="50"/>
          <w:sz w:val="24"/>
          <w:szCs w:val="24"/>
        </w:rPr>
        <w:t xml:space="preserve"> </w:t>
      </w:r>
      <w:r w:rsidRPr="00B63DB7">
        <w:rPr>
          <w:rFonts w:ascii="Times New Roman" w:hAnsi="Times New Roman"/>
          <w:spacing w:val="1"/>
          <w:sz w:val="24"/>
          <w:szCs w:val="24"/>
        </w:rPr>
        <w:t>кодовы</w:t>
      </w:r>
      <w:r w:rsidRPr="00B63DB7">
        <w:rPr>
          <w:rFonts w:ascii="Times New Roman" w:hAnsi="Times New Roman"/>
          <w:sz w:val="24"/>
          <w:szCs w:val="24"/>
        </w:rPr>
        <w:t>х</w:t>
      </w:r>
      <w:r w:rsidRPr="00B63DB7">
        <w:rPr>
          <w:rFonts w:ascii="Times New Roman" w:hAnsi="Times New Roman"/>
          <w:spacing w:val="51"/>
          <w:sz w:val="24"/>
          <w:szCs w:val="24"/>
        </w:rPr>
        <w:t xml:space="preserve"> </w:t>
      </w:r>
      <w:r w:rsidRPr="00B63DB7">
        <w:rPr>
          <w:rFonts w:ascii="Times New Roman" w:hAnsi="Times New Roman"/>
          <w:spacing w:val="1"/>
          <w:sz w:val="24"/>
          <w:szCs w:val="24"/>
        </w:rPr>
        <w:t>сло</w:t>
      </w:r>
      <w:r w:rsidRPr="00B63DB7">
        <w:rPr>
          <w:rFonts w:ascii="Times New Roman" w:hAnsi="Times New Roman"/>
          <w:sz w:val="24"/>
          <w:szCs w:val="24"/>
        </w:rPr>
        <w:t>в</w:t>
      </w:r>
      <w:r w:rsidRPr="00B63DB7">
        <w:rPr>
          <w:rFonts w:ascii="Times New Roman" w:hAnsi="Times New Roman"/>
          <w:spacing w:val="56"/>
          <w:sz w:val="24"/>
          <w:szCs w:val="24"/>
        </w:rPr>
        <w:t xml:space="preserve"> </w:t>
      </w:r>
      <w:r w:rsidRPr="00B63DB7">
        <w:rPr>
          <w:rFonts w:ascii="Times New Roman" w:hAnsi="Times New Roman"/>
          <w:sz w:val="24"/>
          <w:szCs w:val="24"/>
        </w:rPr>
        <w:t xml:space="preserve">в </w:t>
      </w:r>
      <w:r w:rsidRPr="00B63DB7">
        <w:rPr>
          <w:rFonts w:ascii="Times New Roman" w:hAnsi="Times New Roman"/>
          <w:spacing w:val="1"/>
          <w:sz w:val="24"/>
          <w:szCs w:val="24"/>
        </w:rPr>
        <w:t>друго</w:t>
      </w:r>
      <w:r w:rsidRPr="00B63DB7">
        <w:rPr>
          <w:rFonts w:ascii="Times New Roman" w:hAnsi="Times New Roman"/>
          <w:sz w:val="24"/>
          <w:szCs w:val="24"/>
        </w:rPr>
        <w:t>м</w:t>
      </w:r>
      <w:r w:rsidRPr="00B63DB7">
        <w:rPr>
          <w:rFonts w:ascii="Times New Roman" w:hAnsi="Times New Roman"/>
          <w:spacing w:val="-8"/>
          <w:sz w:val="24"/>
          <w:szCs w:val="24"/>
        </w:rPr>
        <w:t xml:space="preserve"> </w:t>
      </w:r>
      <w:r w:rsidRPr="00B63DB7">
        <w:rPr>
          <w:rFonts w:ascii="Times New Roman" w:hAnsi="Times New Roman"/>
          <w:spacing w:val="1"/>
          <w:sz w:val="24"/>
          <w:szCs w:val="24"/>
        </w:rPr>
        <w:t>алфавите</w:t>
      </w:r>
      <w:r w:rsidRPr="00B63DB7">
        <w:rPr>
          <w:rFonts w:ascii="Times New Roman" w:hAnsi="Times New Roman"/>
          <w:sz w:val="24"/>
          <w:szCs w:val="24"/>
        </w:rPr>
        <w:t>;</w:t>
      </w:r>
      <w:r w:rsidRPr="00B63DB7">
        <w:rPr>
          <w:rFonts w:ascii="Times New Roman" w:hAnsi="Times New Roman"/>
          <w:spacing w:val="-12"/>
          <w:sz w:val="24"/>
          <w:szCs w:val="24"/>
        </w:rPr>
        <w:t xml:space="preserve"> </w:t>
      </w:r>
      <w:r w:rsidRPr="00B63DB7">
        <w:rPr>
          <w:rFonts w:ascii="Times New Roman" w:hAnsi="Times New Roman"/>
          <w:spacing w:val="1"/>
          <w:sz w:val="24"/>
          <w:szCs w:val="24"/>
        </w:rPr>
        <w:t>кодова</w:t>
      </w:r>
      <w:r w:rsidRPr="00B63DB7">
        <w:rPr>
          <w:rFonts w:ascii="Times New Roman" w:hAnsi="Times New Roman"/>
          <w:sz w:val="24"/>
          <w:szCs w:val="24"/>
        </w:rPr>
        <w:t>я</w:t>
      </w:r>
      <w:r w:rsidRPr="00B63DB7">
        <w:rPr>
          <w:rFonts w:ascii="Times New Roman" w:hAnsi="Times New Roman"/>
          <w:spacing w:val="-8"/>
          <w:sz w:val="24"/>
          <w:szCs w:val="24"/>
        </w:rPr>
        <w:t xml:space="preserve"> </w:t>
      </w:r>
      <w:r w:rsidRPr="00B63DB7">
        <w:rPr>
          <w:rFonts w:ascii="Times New Roman" w:hAnsi="Times New Roman"/>
          <w:spacing w:val="1"/>
          <w:sz w:val="24"/>
          <w:szCs w:val="24"/>
        </w:rPr>
        <w:t>таблица</w:t>
      </w:r>
      <w:r w:rsidRPr="00B63DB7">
        <w:rPr>
          <w:rFonts w:ascii="Times New Roman" w:hAnsi="Times New Roman"/>
          <w:sz w:val="24"/>
          <w:szCs w:val="24"/>
        </w:rPr>
        <w:t>,</w:t>
      </w:r>
      <w:r w:rsidRPr="00B63DB7">
        <w:rPr>
          <w:rFonts w:ascii="Times New Roman" w:hAnsi="Times New Roman"/>
          <w:spacing w:val="-10"/>
          <w:sz w:val="24"/>
          <w:szCs w:val="24"/>
        </w:rPr>
        <w:t xml:space="preserve"> </w:t>
      </w:r>
      <w:r w:rsidRPr="00B63DB7">
        <w:rPr>
          <w:rFonts w:ascii="Times New Roman" w:hAnsi="Times New Roman"/>
          <w:spacing w:val="1"/>
          <w:sz w:val="24"/>
          <w:szCs w:val="24"/>
        </w:rPr>
        <w:t>декодирование</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Двоичны</w:t>
      </w:r>
      <w:r w:rsidRPr="00B63DB7">
        <w:rPr>
          <w:rFonts w:ascii="Times New Roman" w:hAnsi="Times New Roman"/>
          <w:sz w:val="24"/>
          <w:szCs w:val="24"/>
        </w:rPr>
        <w:t>й</w:t>
      </w:r>
      <w:r w:rsidRPr="00B63DB7">
        <w:rPr>
          <w:rFonts w:ascii="Times New Roman" w:hAnsi="Times New Roman"/>
          <w:spacing w:val="1"/>
          <w:sz w:val="24"/>
          <w:szCs w:val="24"/>
        </w:rPr>
        <w:t xml:space="preserve"> алфавит</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Представлени</w:t>
      </w:r>
      <w:r w:rsidRPr="00B63DB7">
        <w:rPr>
          <w:rFonts w:ascii="Times New Roman" w:hAnsi="Times New Roman"/>
          <w:sz w:val="24"/>
          <w:szCs w:val="24"/>
        </w:rPr>
        <w:t>е</w:t>
      </w:r>
      <w:r w:rsidRPr="00B63DB7">
        <w:rPr>
          <w:rFonts w:ascii="Times New Roman" w:hAnsi="Times New Roman"/>
          <w:spacing w:val="-5"/>
          <w:sz w:val="24"/>
          <w:szCs w:val="24"/>
        </w:rPr>
        <w:t xml:space="preserve"> </w:t>
      </w:r>
      <w:r w:rsidRPr="00B63DB7">
        <w:rPr>
          <w:rFonts w:ascii="Times New Roman" w:hAnsi="Times New Roman"/>
          <w:spacing w:val="1"/>
          <w:sz w:val="24"/>
          <w:szCs w:val="24"/>
        </w:rPr>
        <w:t>данны</w:t>
      </w:r>
      <w:r w:rsidRPr="00B63DB7">
        <w:rPr>
          <w:rFonts w:ascii="Times New Roman" w:hAnsi="Times New Roman"/>
          <w:sz w:val="24"/>
          <w:szCs w:val="24"/>
        </w:rPr>
        <w:t>х</w:t>
      </w:r>
      <w:r w:rsidRPr="00B63DB7">
        <w:rPr>
          <w:rFonts w:ascii="Times New Roman" w:hAnsi="Times New Roman"/>
          <w:spacing w:val="4"/>
          <w:sz w:val="24"/>
          <w:szCs w:val="24"/>
        </w:rPr>
        <w:t xml:space="preserve"> </w:t>
      </w:r>
      <w:r w:rsidRPr="00B63DB7">
        <w:rPr>
          <w:rFonts w:ascii="Times New Roman" w:hAnsi="Times New Roman"/>
          <w:sz w:val="24"/>
          <w:szCs w:val="24"/>
        </w:rPr>
        <w:t>в</w:t>
      </w:r>
      <w:r w:rsidRPr="00B63DB7">
        <w:rPr>
          <w:rFonts w:ascii="Times New Roman" w:hAnsi="Times New Roman"/>
          <w:spacing w:val="12"/>
          <w:sz w:val="24"/>
          <w:szCs w:val="24"/>
        </w:rPr>
        <w:t xml:space="preserve"> </w:t>
      </w:r>
      <w:r w:rsidRPr="00B63DB7">
        <w:rPr>
          <w:rFonts w:ascii="Times New Roman" w:hAnsi="Times New Roman"/>
          <w:spacing w:val="1"/>
          <w:sz w:val="24"/>
          <w:szCs w:val="24"/>
        </w:rPr>
        <w:t>компьютер</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ка</w:t>
      </w:r>
      <w:r w:rsidRPr="00B63DB7">
        <w:rPr>
          <w:rFonts w:ascii="Times New Roman" w:hAnsi="Times New Roman"/>
          <w:sz w:val="24"/>
          <w:szCs w:val="24"/>
        </w:rPr>
        <w:t>к</w:t>
      </w:r>
      <w:r w:rsidRPr="00B63DB7">
        <w:rPr>
          <w:rFonts w:ascii="Times New Roman" w:hAnsi="Times New Roman"/>
          <w:spacing w:val="9"/>
          <w:sz w:val="24"/>
          <w:szCs w:val="24"/>
        </w:rPr>
        <w:t xml:space="preserve"> </w:t>
      </w:r>
      <w:r w:rsidRPr="00B63DB7">
        <w:rPr>
          <w:rFonts w:ascii="Times New Roman" w:hAnsi="Times New Roman"/>
          <w:spacing w:val="1"/>
          <w:sz w:val="24"/>
          <w:szCs w:val="24"/>
        </w:rPr>
        <w:t>тексто</w:t>
      </w:r>
      <w:r w:rsidRPr="00B63DB7">
        <w:rPr>
          <w:rFonts w:ascii="Times New Roman" w:hAnsi="Times New Roman"/>
          <w:sz w:val="24"/>
          <w:szCs w:val="24"/>
        </w:rPr>
        <w:t>в</w:t>
      </w:r>
      <w:r w:rsidRPr="00B63DB7">
        <w:rPr>
          <w:rFonts w:ascii="Times New Roman" w:hAnsi="Times New Roman"/>
          <w:spacing w:val="4"/>
          <w:sz w:val="24"/>
          <w:szCs w:val="24"/>
        </w:rPr>
        <w:t xml:space="preserve"> </w:t>
      </w:r>
      <w:r w:rsidRPr="00B63DB7">
        <w:rPr>
          <w:rFonts w:ascii="Times New Roman" w:hAnsi="Times New Roman"/>
          <w:sz w:val="24"/>
          <w:szCs w:val="24"/>
        </w:rPr>
        <w:t xml:space="preserve">в </w:t>
      </w:r>
      <w:r w:rsidRPr="00B63DB7">
        <w:rPr>
          <w:rFonts w:ascii="Times New Roman" w:hAnsi="Times New Roman"/>
          <w:spacing w:val="1"/>
          <w:sz w:val="24"/>
          <w:szCs w:val="24"/>
        </w:rPr>
        <w:t>двоично</w:t>
      </w:r>
      <w:r w:rsidRPr="00B63DB7">
        <w:rPr>
          <w:rFonts w:ascii="Times New Roman" w:hAnsi="Times New Roman"/>
          <w:sz w:val="24"/>
          <w:szCs w:val="24"/>
        </w:rPr>
        <w:t>м</w:t>
      </w:r>
      <w:r w:rsidRPr="00B63DB7">
        <w:rPr>
          <w:rFonts w:ascii="Times New Roman" w:hAnsi="Times New Roman"/>
          <w:spacing w:val="-11"/>
          <w:sz w:val="24"/>
          <w:szCs w:val="24"/>
        </w:rPr>
        <w:t xml:space="preserve"> </w:t>
      </w:r>
      <w:r w:rsidRPr="00B63DB7">
        <w:rPr>
          <w:rFonts w:ascii="Times New Roman" w:hAnsi="Times New Roman"/>
          <w:spacing w:val="1"/>
          <w:sz w:val="24"/>
          <w:szCs w:val="24"/>
        </w:rPr>
        <w:t>алфавите</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Двоичны</w:t>
      </w:r>
      <w:r w:rsidRPr="00B63DB7">
        <w:rPr>
          <w:rFonts w:ascii="Times New Roman" w:hAnsi="Times New Roman"/>
          <w:sz w:val="24"/>
          <w:szCs w:val="24"/>
        </w:rPr>
        <w:t>е</w:t>
      </w:r>
      <w:r w:rsidRPr="00B63DB7">
        <w:rPr>
          <w:rFonts w:ascii="Times New Roman" w:hAnsi="Times New Roman"/>
          <w:spacing w:val="16"/>
          <w:sz w:val="24"/>
          <w:szCs w:val="24"/>
        </w:rPr>
        <w:t xml:space="preserve"> </w:t>
      </w:r>
      <w:r w:rsidRPr="00B63DB7">
        <w:rPr>
          <w:rFonts w:ascii="Times New Roman" w:hAnsi="Times New Roman"/>
          <w:spacing w:val="1"/>
          <w:sz w:val="24"/>
          <w:szCs w:val="24"/>
        </w:rPr>
        <w:t>код</w:t>
      </w:r>
      <w:r w:rsidRPr="00B63DB7">
        <w:rPr>
          <w:rFonts w:ascii="Times New Roman" w:hAnsi="Times New Roman"/>
          <w:sz w:val="24"/>
          <w:szCs w:val="24"/>
        </w:rPr>
        <w:t>ы</w:t>
      </w:r>
      <w:r w:rsidRPr="00B63DB7">
        <w:rPr>
          <w:rFonts w:ascii="Times New Roman" w:hAnsi="Times New Roman"/>
          <w:spacing w:val="23"/>
          <w:sz w:val="24"/>
          <w:szCs w:val="24"/>
        </w:rPr>
        <w:t xml:space="preserve"> </w:t>
      </w:r>
      <w:r w:rsidRPr="00B63DB7">
        <w:rPr>
          <w:rFonts w:ascii="Times New Roman" w:hAnsi="Times New Roman"/>
          <w:sz w:val="24"/>
          <w:szCs w:val="24"/>
        </w:rPr>
        <w:t>с</w:t>
      </w:r>
      <w:r w:rsidRPr="00B63DB7">
        <w:rPr>
          <w:rFonts w:ascii="Times New Roman" w:hAnsi="Times New Roman"/>
          <w:spacing w:val="27"/>
          <w:sz w:val="24"/>
          <w:szCs w:val="24"/>
        </w:rPr>
        <w:t xml:space="preserve"> </w:t>
      </w:r>
      <w:r w:rsidRPr="00B63DB7">
        <w:rPr>
          <w:rFonts w:ascii="Times New Roman" w:hAnsi="Times New Roman"/>
          <w:spacing w:val="1"/>
          <w:sz w:val="24"/>
          <w:szCs w:val="24"/>
        </w:rPr>
        <w:t>фиксированно</w:t>
      </w:r>
      <w:r w:rsidRPr="00B63DB7">
        <w:rPr>
          <w:rFonts w:ascii="Times New Roman" w:hAnsi="Times New Roman"/>
          <w:sz w:val="24"/>
          <w:szCs w:val="24"/>
        </w:rPr>
        <w:t>й</w:t>
      </w:r>
      <w:r w:rsidRPr="00B63DB7">
        <w:rPr>
          <w:rFonts w:ascii="Times New Roman" w:hAnsi="Times New Roman"/>
          <w:spacing w:val="10"/>
          <w:sz w:val="24"/>
          <w:szCs w:val="24"/>
        </w:rPr>
        <w:t xml:space="preserve"> </w:t>
      </w:r>
      <w:r w:rsidRPr="00B63DB7">
        <w:rPr>
          <w:rFonts w:ascii="Times New Roman" w:hAnsi="Times New Roman"/>
          <w:spacing w:val="1"/>
          <w:sz w:val="24"/>
          <w:szCs w:val="24"/>
        </w:rPr>
        <w:t>длино</w:t>
      </w:r>
      <w:r w:rsidRPr="00B63DB7">
        <w:rPr>
          <w:rFonts w:ascii="Times New Roman" w:hAnsi="Times New Roman"/>
          <w:sz w:val="24"/>
          <w:szCs w:val="24"/>
        </w:rPr>
        <w:t>й</w:t>
      </w:r>
      <w:r w:rsidRPr="00B63DB7">
        <w:rPr>
          <w:rFonts w:ascii="Times New Roman" w:hAnsi="Times New Roman"/>
          <w:spacing w:val="20"/>
          <w:sz w:val="24"/>
          <w:szCs w:val="24"/>
        </w:rPr>
        <w:t xml:space="preserve"> </w:t>
      </w:r>
      <w:r w:rsidRPr="00B63DB7">
        <w:rPr>
          <w:rFonts w:ascii="Times New Roman" w:hAnsi="Times New Roman"/>
          <w:spacing w:val="1"/>
          <w:sz w:val="24"/>
          <w:szCs w:val="24"/>
        </w:rPr>
        <w:t>кодовог</w:t>
      </w:r>
      <w:r w:rsidRPr="00B63DB7">
        <w:rPr>
          <w:rFonts w:ascii="Times New Roman" w:hAnsi="Times New Roman"/>
          <w:sz w:val="24"/>
          <w:szCs w:val="24"/>
        </w:rPr>
        <w:t>о</w:t>
      </w:r>
      <w:r w:rsidRPr="00B63DB7">
        <w:rPr>
          <w:rFonts w:ascii="Times New Roman" w:hAnsi="Times New Roman"/>
          <w:spacing w:val="18"/>
          <w:sz w:val="24"/>
          <w:szCs w:val="24"/>
        </w:rPr>
        <w:t xml:space="preserve"> </w:t>
      </w:r>
      <w:r w:rsidRPr="00B63DB7">
        <w:rPr>
          <w:rFonts w:ascii="Times New Roman" w:hAnsi="Times New Roman"/>
          <w:spacing w:val="1"/>
          <w:sz w:val="24"/>
          <w:szCs w:val="24"/>
        </w:rPr>
        <w:t>слова</w:t>
      </w:r>
      <w:r w:rsidRPr="00B63DB7">
        <w:rPr>
          <w:rFonts w:ascii="Times New Roman" w:hAnsi="Times New Roman"/>
          <w:sz w:val="24"/>
          <w:szCs w:val="24"/>
        </w:rPr>
        <w:t>.</w:t>
      </w:r>
      <w:r w:rsidRPr="00B63DB7">
        <w:rPr>
          <w:rFonts w:ascii="Times New Roman" w:hAnsi="Times New Roman"/>
          <w:spacing w:val="21"/>
          <w:sz w:val="24"/>
          <w:szCs w:val="24"/>
        </w:rPr>
        <w:t xml:space="preserve"> </w:t>
      </w:r>
      <w:r w:rsidRPr="00B63DB7">
        <w:rPr>
          <w:rFonts w:ascii="Times New Roman" w:hAnsi="Times New Roman"/>
          <w:spacing w:val="1"/>
          <w:sz w:val="24"/>
          <w:szCs w:val="24"/>
        </w:rPr>
        <w:t>Разрядност</w:t>
      </w:r>
      <w:r w:rsidRPr="00B63DB7">
        <w:rPr>
          <w:rFonts w:ascii="Times New Roman" w:hAnsi="Times New Roman"/>
          <w:sz w:val="24"/>
          <w:szCs w:val="24"/>
        </w:rPr>
        <w:t xml:space="preserve">ь </w:t>
      </w:r>
      <w:r w:rsidRPr="00B63DB7">
        <w:rPr>
          <w:rFonts w:ascii="Times New Roman" w:hAnsi="Times New Roman"/>
          <w:spacing w:val="1"/>
          <w:sz w:val="24"/>
          <w:szCs w:val="24"/>
        </w:rPr>
        <w:t>код</w:t>
      </w:r>
      <w:r w:rsidRPr="00B63DB7">
        <w:rPr>
          <w:rFonts w:ascii="Times New Roman" w:hAnsi="Times New Roman"/>
          <w:sz w:val="24"/>
          <w:szCs w:val="24"/>
        </w:rPr>
        <w:t>а –</w:t>
      </w:r>
      <w:r w:rsidRPr="00B63DB7">
        <w:rPr>
          <w:rFonts w:ascii="Times New Roman" w:hAnsi="Times New Roman"/>
          <w:spacing w:val="4"/>
          <w:sz w:val="24"/>
          <w:szCs w:val="24"/>
        </w:rPr>
        <w:t xml:space="preserve"> </w:t>
      </w:r>
      <w:r w:rsidRPr="00B63DB7">
        <w:rPr>
          <w:rFonts w:ascii="Times New Roman" w:hAnsi="Times New Roman"/>
          <w:spacing w:val="1"/>
          <w:sz w:val="24"/>
          <w:szCs w:val="24"/>
        </w:rPr>
        <w:t>длин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кодовог</w:t>
      </w:r>
      <w:r w:rsidRPr="00B63DB7">
        <w:rPr>
          <w:rFonts w:ascii="Times New Roman" w:hAnsi="Times New Roman"/>
          <w:sz w:val="24"/>
          <w:szCs w:val="24"/>
        </w:rPr>
        <w:t>о</w:t>
      </w:r>
      <w:r w:rsidRPr="00B63DB7">
        <w:rPr>
          <w:rFonts w:ascii="Times New Roman" w:hAnsi="Times New Roman"/>
          <w:spacing w:val="-6"/>
          <w:sz w:val="24"/>
          <w:szCs w:val="24"/>
        </w:rPr>
        <w:t xml:space="preserve"> </w:t>
      </w:r>
      <w:r w:rsidRPr="00B63DB7">
        <w:rPr>
          <w:rFonts w:ascii="Times New Roman" w:hAnsi="Times New Roman"/>
          <w:spacing w:val="1"/>
          <w:sz w:val="24"/>
          <w:szCs w:val="24"/>
        </w:rPr>
        <w:t>слова</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Пример</w:t>
      </w:r>
      <w:r w:rsidRPr="00B63DB7">
        <w:rPr>
          <w:rFonts w:ascii="Times New Roman" w:hAnsi="Times New Roman"/>
          <w:sz w:val="24"/>
          <w:szCs w:val="24"/>
        </w:rPr>
        <w:t>ы</w:t>
      </w:r>
      <w:r w:rsidRPr="00B63DB7">
        <w:rPr>
          <w:rFonts w:ascii="Times New Roman" w:hAnsi="Times New Roman"/>
          <w:spacing w:val="-6"/>
          <w:sz w:val="24"/>
          <w:szCs w:val="24"/>
        </w:rPr>
        <w:t xml:space="preserve"> </w:t>
      </w:r>
      <w:r w:rsidRPr="00B63DB7">
        <w:rPr>
          <w:rFonts w:ascii="Times New Roman" w:hAnsi="Times New Roman"/>
          <w:spacing w:val="1"/>
          <w:sz w:val="24"/>
          <w:szCs w:val="24"/>
        </w:rPr>
        <w:t>двоичны</w:t>
      </w:r>
      <w:r w:rsidRPr="00B63DB7">
        <w:rPr>
          <w:rFonts w:ascii="Times New Roman" w:hAnsi="Times New Roman"/>
          <w:sz w:val="24"/>
          <w:szCs w:val="24"/>
        </w:rPr>
        <w:t>х</w:t>
      </w:r>
      <w:r w:rsidRPr="00B63DB7">
        <w:rPr>
          <w:rFonts w:ascii="Times New Roman" w:hAnsi="Times New Roman"/>
          <w:spacing w:val="-7"/>
          <w:sz w:val="24"/>
          <w:szCs w:val="24"/>
        </w:rPr>
        <w:t xml:space="preserve"> </w:t>
      </w:r>
      <w:r w:rsidRPr="00B63DB7">
        <w:rPr>
          <w:rFonts w:ascii="Times New Roman" w:hAnsi="Times New Roman"/>
          <w:spacing w:val="1"/>
          <w:sz w:val="24"/>
          <w:szCs w:val="24"/>
        </w:rPr>
        <w:t>кодо</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4"/>
          <w:sz w:val="24"/>
          <w:szCs w:val="24"/>
        </w:rPr>
        <w:t xml:space="preserve"> </w:t>
      </w:r>
      <w:r w:rsidRPr="00B63DB7">
        <w:rPr>
          <w:rFonts w:ascii="Times New Roman" w:hAnsi="Times New Roman"/>
          <w:spacing w:val="1"/>
          <w:sz w:val="24"/>
          <w:szCs w:val="24"/>
        </w:rPr>
        <w:t>разрядность</w:t>
      </w:r>
      <w:r w:rsidRPr="00B63DB7">
        <w:rPr>
          <w:rFonts w:ascii="Times New Roman" w:hAnsi="Times New Roman"/>
          <w:sz w:val="24"/>
          <w:szCs w:val="24"/>
        </w:rPr>
        <w:t>ю</w:t>
      </w:r>
      <w:r w:rsidRPr="00B63DB7">
        <w:rPr>
          <w:rFonts w:ascii="Times New Roman" w:hAnsi="Times New Roman"/>
          <w:spacing w:val="-11"/>
          <w:sz w:val="24"/>
          <w:szCs w:val="24"/>
        </w:rPr>
        <w:t xml:space="preserve"> </w:t>
      </w:r>
      <w:r w:rsidRPr="00B63DB7">
        <w:rPr>
          <w:rFonts w:ascii="Times New Roman" w:hAnsi="Times New Roman"/>
          <w:spacing w:val="1"/>
          <w:sz w:val="24"/>
          <w:szCs w:val="24"/>
        </w:rPr>
        <w:t>8</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 xml:space="preserve">16, </w:t>
      </w:r>
      <w:r w:rsidRPr="00B63DB7">
        <w:rPr>
          <w:rFonts w:ascii="Times New Roman" w:hAnsi="Times New Roman"/>
          <w:spacing w:val="1"/>
          <w:position w:val="-1"/>
          <w:sz w:val="24"/>
          <w:szCs w:val="24"/>
        </w:rPr>
        <w:t>32.</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Единиц</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pacing w:val="1"/>
          <w:sz w:val="24"/>
          <w:szCs w:val="24"/>
        </w:rPr>
        <w:t>измерени</w:t>
      </w:r>
      <w:r w:rsidRPr="00B63DB7">
        <w:rPr>
          <w:rFonts w:ascii="Times New Roman" w:hAnsi="Times New Roman"/>
          <w:sz w:val="24"/>
          <w:szCs w:val="24"/>
        </w:rPr>
        <w:t xml:space="preserve">я </w:t>
      </w:r>
      <w:r w:rsidRPr="00B63DB7">
        <w:rPr>
          <w:rFonts w:ascii="Times New Roman" w:hAnsi="Times New Roman"/>
          <w:spacing w:val="1"/>
          <w:sz w:val="24"/>
          <w:szCs w:val="24"/>
        </w:rPr>
        <w:t>длин</w:t>
      </w:r>
      <w:r w:rsidRPr="00B63DB7">
        <w:rPr>
          <w:rFonts w:ascii="Times New Roman" w:hAnsi="Times New Roman"/>
          <w:sz w:val="24"/>
          <w:szCs w:val="24"/>
        </w:rPr>
        <w:t>ы</w:t>
      </w:r>
      <w:r w:rsidRPr="00B63DB7">
        <w:rPr>
          <w:rFonts w:ascii="Times New Roman" w:hAnsi="Times New Roman"/>
          <w:spacing w:val="6"/>
          <w:sz w:val="24"/>
          <w:szCs w:val="24"/>
        </w:rPr>
        <w:t xml:space="preserve"> </w:t>
      </w:r>
      <w:r w:rsidRPr="00B63DB7">
        <w:rPr>
          <w:rFonts w:ascii="Times New Roman" w:hAnsi="Times New Roman"/>
          <w:spacing w:val="1"/>
          <w:sz w:val="24"/>
          <w:szCs w:val="24"/>
        </w:rPr>
        <w:t>двоичны</w:t>
      </w:r>
      <w:r w:rsidRPr="00B63DB7">
        <w:rPr>
          <w:rFonts w:ascii="Times New Roman" w:hAnsi="Times New Roman"/>
          <w:sz w:val="24"/>
          <w:szCs w:val="24"/>
        </w:rPr>
        <w:t>х</w:t>
      </w:r>
      <w:r w:rsidRPr="00B63DB7">
        <w:rPr>
          <w:rFonts w:ascii="Times New Roman" w:hAnsi="Times New Roman"/>
          <w:spacing w:val="1"/>
          <w:sz w:val="24"/>
          <w:szCs w:val="24"/>
        </w:rPr>
        <w:t xml:space="preserve"> текстов</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бит</w:t>
      </w:r>
      <w:r w:rsidRPr="00B63DB7">
        <w:rPr>
          <w:rFonts w:ascii="Times New Roman" w:hAnsi="Times New Roman"/>
          <w:sz w:val="24"/>
          <w:szCs w:val="24"/>
        </w:rPr>
        <w:t>,</w:t>
      </w:r>
      <w:r w:rsidRPr="00B63DB7">
        <w:rPr>
          <w:rFonts w:ascii="Times New Roman" w:hAnsi="Times New Roman"/>
          <w:spacing w:val="8"/>
          <w:sz w:val="24"/>
          <w:szCs w:val="24"/>
        </w:rPr>
        <w:t xml:space="preserve"> </w:t>
      </w:r>
      <w:r w:rsidRPr="00B63DB7">
        <w:rPr>
          <w:rFonts w:ascii="Times New Roman" w:hAnsi="Times New Roman"/>
          <w:spacing w:val="1"/>
          <w:sz w:val="24"/>
          <w:szCs w:val="24"/>
        </w:rPr>
        <w:t>байт</w:t>
      </w:r>
      <w:r w:rsidRPr="00B63DB7">
        <w:rPr>
          <w:rFonts w:ascii="Times New Roman" w:hAnsi="Times New Roman"/>
          <w:sz w:val="24"/>
          <w:szCs w:val="24"/>
        </w:rPr>
        <w:t>,</w:t>
      </w:r>
      <w:r w:rsidRPr="00B63DB7">
        <w:rPr>
          <w:rFonts w:ascii="Times New Roman" w:hAnsi="Times New Roman"/>
          <w:spacing w:val="6"/>
          <w:sz w:val="24"/>
          <w:szCs w:val="24"/>
        </w:rPr>
        <w:t xml:space="preserve"> </w:t>
      </w:r>
      <w:r w:rsidRPr="00B63DB7">
        <w:rPr>
          <w:rFonts w:ascii="Times New Roman" w:hAnsi="Times New Roman"/>
          <w:sz w:val="24"/>
          <w:szCs w:val="24"/>
        </w:rPr>
        <w:t>Килобайт и т. д.</w:t>
      </w:r>
      <w:r w:rsidRPr="00B63DB7">
        <w:rPr>
          <w:rFonts w:ascii="Times New Roman" w:hAnsi="Times New Roman"/>
          <w:spacing w:val="-10"/>
          <w:sz w:val="24"/>
          <w:szCs w:val="24"/>
        </w:rPr>
        <w:t xml:space="preserve"> </w:t>
      </w:r>
      <w:r w:rsidRPr="00B63DB7">
        <w:rPr>
          <w:rFonts w:ascii="Times New Roman" w:hAnsi="Times New Roman"/>
          <w:spacing w:val="1"/>
          <w:sz w:val="24"/>
          <w:szCs w:val="24"/>
        </w:rPr>
        <w:t>Количеств</w:t>
      </w:r>
      <w:r w:rsidRPr="00B63DB7">
        <w:rPr>
          <w:rFonts w:ascii="Times New Roman" w:hAnsi="Times New Roman"/>
          <w:sz w:val="24"/>
          <w:szCs w:val="24"/>
        </w:rPr>
        <w:t>о</w:t>
      </w:r>
      <w:r w:rsidRPr="00B63DB7">
        <w:rPr>
          <w:rFonts w:ascii="Times New Roman" w:hAnsi="Times New Roman"/>
          <w:spacing w:val="-13"/>
          <w:sz w:val="24"/>
          <w:szCs w:val="24"/>
        </w:rPr>
        <w:t xml:space="preserve"> </w:t>
      </w:r>
      <w:r w:rsidRPr="00B63DB7">
        <w:rPr>
          <w:rFonts w:ascii="Times New Roman" w:hAnsi="Times New Roman"/>
          <w:spacing w:val="1"/>
          <w:sz w:val="24"/>
          <w:szCs w:val="24"/>
        </w:rPr>
        <w:t>информации</w:t>
      </w:r>
      <w:r w:rsidRPr="00B63DB7">
        <w:rPr>
          <w:rFonts w:ascii="Times New Roman" w:hAnsi="Times New Roman"/>
          <w:sz w:val="24"/>
          <w:szCs w:val="24"/>
        </w:rPr>
        <w:t>,</w:t>
      </w:r>
      <w:r w:rsidRPr="00B63DB7">
        <w:rPr>
          <w:rFonts w:ascii="Times New Roman" w:hAnsi="Times New Roman"/>
          <w:spacing w:val="-16"/>
          <w:sz w:val="24"/>
          <w:szCs w:val="24"/>
        </w:rPr>
        <w:t xml:space="preserve"> </w:t>
      </w:r>
      <w:r w:rsidRPr="00B63DB7">
        <w:rPr>
          <w:rFonts w:ascii="Times New Roman" w:hAnsi="Times New Roman"/>
          <w:spacing w:val="1"/>
          <w:sz w:val="24"/>
          <w:szCs w:val="24"/>
        </w:rPr>
        <w:t>содержащеес</w:t>
      </w:r>
      <w:r w:rsidRPr="00B63DB7">
        <w:rPr>
          <w:rFonts w:ascii="Times New Roman" w:hAnsi="Times New Roman"/>
          <w:sz w:val="24"/>
          <w:szCs w:val="24"/>
        </w:rPr>
        <w:t>я</w:t>
      </w:r>
      <w:r w:rsidRPr="00B63DB7">
        <w:rPr>
          <w:rFonts w:ascii="Times New Roman" w:hAnsi="Times New Roman"/>
          <w:spacing w:val="-16"/>
          <w:sz w:val="24"/>
          <w:szCs w:val="24"/>
        </w:rPr>
        <w:t xml:space="preserve"> </w:t>
      </w:r>
      <w:r w:rsidRPr="00B63DB7">
        <w:rPr>
          <w:rFonts w:ascii="Times New Roman" w:hAnsi="Times New Roman"/>
          <w:sz w:val="24"/>
          <w:szCs w:val="24"/>
        </w:rPr>
        <w:t xml:space="preserve">в </w:t>
      </w:r>
      <w:r w:rsidRPr="00B63DB7">
        <w:rPr>
          <w:rFonts w:ascii="Times New Roman" w:hAnsi="Times New Roman"/>
          <w:spacing w:val="1"/>
          <w:sz w:val="24"/>
          <w:szCs w:val="24"/>
        </w:rPr>
        <w:t>сообщении</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i/>
          <w:spacing w:val="1"/>
          <w:sz w:val="24"/>
          <w:szCs w:val="24"/>
        </w:rPr>
        <w:t>Подхо</w:t>
      </w:r>
      <w:r w:rsidRPr="00B63DB7">
        <w:rPr>
          <w:rFonts w:ascii="Times New Roman" w:hAnsi="Times New Roman"/>
          <w:i/>
          <w:sz w:val="24"/>
          <w:szCs w:val="24"/>
        </w:rPr>
        <w:t xml:space="preserve">д </w:t>
      </w:r>
      <w:r w:rsidRPr="00B63DB7">
        <w:rPr>
          <w:rFonts w:ascii="Times New Roman" w:hAnsi="Times New Roman"/>
          <w:i/>
          <w:spacing w:val="1"/>
          <w:sz w:val="24"/>
          <w:szCs w:val="24"/>
        </w:rPr>
        <w:t>А</w:t>
      </w:r>
      <w:r w:rsidRPr="00B63DB7">
        <w:rPr>
          <w:rFonts w:ascii="Times New Roman" w:hAnsi="Times New Roman"/>
          <w:i/>
          <w:sz w:val="24"/>
          <w:szCs w:val="24"/>
        </w:rPr>
        <w:t>.</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1"/>
          <w:sz w:val="24"/>
          <w:szCs w:val="24"/>
        </w:rPr>
        <w:t>Колмогоров</w:t>
      </w:r>
      <w:r w:rsidRPr="00B63DB7">
        <w:rPr>
          <w:rFonts w:ascii="Times New Roman" w:hAnsi="Times New Roman"/>
          <w:i/>
          <w:sz w:val="24"/>
          <w:szCs w:val="24"/>
        </w:rPr>
        <w:t>а</w:t>
      </w:r>
      <w:r w:rsidRPr="00B63DB7">
        <w:rPr>
          <w:rFonts w:ascii="Times New Roman" w:hAnsi="Times New Roman"/>
          <w:i/>
          <w:spacing w:val="-21"/>
          <w:sz w:val="24"/>
          <w:szCs w:val="24"/>
        </w:rPr>
        <w:t xml:space="preserve"> </w:t>
      </w:r>
      <w:r w:rsidRPr="00B63DB7">
        <w:rPr>
          <w:rFonts w:ascii="Times New Roman" w:hAnsi="Times New Roman"/>
          <w:i/>
          <w:sz w:val="24"/>
          <w:szCs w:val="24"/>
        </w:rPr>
        <w:t xml:space="preserve">к </w:t>
      </w:r>
      <w:r w:rsidRPr="00B63DB7">
        <w:rPr>
          <w:rFonts w:ascii="Times New Roman" w:hAnsi="Times New Roman"/>
          <w:i/>
          <w:spacing w:val="1"/>
          <w:sz w:val="24"/>
          <w:szCs w:val="24"/>
        </w:rPr>
        <w:t>определени</w:t>
      </w:r>
      <w:r w:rsidRPr="00B63DB7">
        <w:rPr>
          <w:rFonts w:ascii="Times New Roman" w:hAnsi="Times New Roman"/>
          <w:i/>
          <w:sz w:val="24"/>
          <w:szCs w:val="24"/>
        </w:rPr>
        <w:t>ю</w:t>
      </w:r>
      <w:r w:rsidRPr="00B63DB7">
        <w:rPr>
          <w:rFonts w:ascii="Times New Roman" w:hAnsi="Times New Roman"/>
          <w:i/>
          <w:spacing w:val="-14"/>
          <w:sz w:val="24"/>
          <w:szCs w:val="24"/>
        </w:rPr>
        <w:t xml:space="preserve"> </w:t>
      </w:r>
      <w:r w:rsidRPr="00B63DB7">
        <w:rPr>
          <w:rFonts w:ascii="Times New Roman" w:hAnsi="Times New Roman"/>
          <w:i/>
          <w:spacing w:val="1"/>
          <w:sz w:val="24"/>
          <w:szCs w:val="24"/>
        </w:rPr>
        <w:t>количеств</w:t>
      </w:r>
      <w:r w:rsidRPr="00B63DB7">
        <w:rPr>
          <w:rFonts w:ascii="Times New Roman" w:hAnsi="Times New Roman"/>
          <w:i/>
          <w:sz w:val="24"/>
          <w:szCs w:val="24"/>
        </w:rPr>
        <w:t>а</w:t>
      </w:r>
      <w:r w:rsidRPr="00B63DB7">
        <w:rPr>
          <w:rFonts w:ascii="Times New Roman" w:hAnsi="Times New Roman"/>
          <w:i/>
          <w:spacing w:val="-14"/>
          <w:sz w:val="24"/>
          <w:szCs w:val="24"/>
        </w:rPr>
        <w:t xml:space="preserve"> </w:t>
      </w:r>
      <w:r w:rsidRPr="00B63DB7">
        <w:rPr>
          <w:rFonts w:ascii="Times New Roman" w:hAnsi="Times New Roman"/>
          <w:i/>
          <w:spacing w:val="1"/>
          <w:sz w:val="24"/>
          <w:szCs w:val="24"/>
        </w:rPr>
        <w:t>информации</w:t>
      </w:r>
      <w:r w:rsidRPr="00B63DB7">
        <w:rPr>
          <w:rFonts w:ascii="Times New Roman" w:hAnsi="Times New Roman"/>
          <w:i/>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2"/>
          <w:sz w:val="24"/>
          <w:szCs w:val="24"/>
        </w:rPr>
        <w:t>З</w:t>
      </w:r>
      <w:r w:rsidRPr="00B63DB7">
        <w:rPr>
          <w:rFonts w:ascii="Times New Roman" w:hAnsi="Times New Roman"/>
          <w:spacing w:val="1"/>
          <w:sz w:val="24"/>
          <w:szCs w:val="24"/>
        </w:rPr>
        <w:t>ави</w:t>
      </w:r>
      <w:r w:rsidRPr="00B63DB7">
        <w:rPr>
          <w:rFonts w:ascii="Times New Roman" w:hAnsi="Times New Roman"/>
          <w:spacing w:val="-1"/>
          <w:sz w:val="24"/>
          <w:szCs w:val="24"/>
        </w:rPr>
        <w:t>с</w:t>
      </w:r>
      <w:r w:rsidRPr="00B63DB7">
        <w:rPr>
          <w:rFonts w:ascii="Times New Roman" w:hAnsi="Times New Roman"/>
          <w:spacing w:val="2"/>
          <w:sz w:val="24"/>
          <w:szCs w:val="24"/>
        </w:rPr>
        <w:t>и</w:t>
      </w:r>
      <w:r w:rsidRPr="00B63DB7">
        <w:rPr>
          <w:rFonts w:ascii="Times New Roman" w:hAnsi="Times New Roman"/>
          <w:spacing w:val="-2"/>
          <w:sz w:val="24"/>
          <w:szCs w:val="24"/>
        </w:rPr>
        <w:t>м</w:t>
      </w:r>
      <w:r w:rsidRPr="00B63DB7">
        <w:rPr>
          <w:rFonts w:ascii="Times New Roman" w:hAnsi="Times New Roman"/>
          <w:spacing w:val="2"/>
          <w:sz w:val="24"/>
          <w:szCs w:val="24"/>
        </w:rPr>
        <w:t>о</w:t>
      </w:r>
      <w:r w:rsidRPr="00B63DB7">
        <w:rPr>
          <w:rFonts w:ascii="Times New Roman" w:hAnsi="Times New Roman"/>
          <w:spacing w:val="1"/>
          <w:sz w:val="24"/>
          <w:szCs w:val="24"/>
        </w:rPr>
        <w:t>ст</w:t>
      </w:r>
      <w:r w:rsidRPr="00B63DB7">
        <w:rPr>
          <w:rFonts w:ascii="Times New Roman" w:hAnsi="Times New Roman"/>
          <w:sz w:val="24"/>
          <w:szCs w:val="24"/>
        </w:rPr>
        <w:t>ь</w:t>
      </w:r>
      <w:r w:rsidRPr="00B63DB7">
        <w:rPr>
          <w:rFonts w:ascii="Times New Roman" w:hAnsi="Times New Roman"/>
          <w:spacing w:val="36"/>
          <w:sz w:val="24"/>
          <w:szCs w:val="24"/>
        </w:rPr>
        <w:t xml:space="preserve"> </w:t>
      </w:r>
      <w:r w:rsidRPr="00B63DB7">
        <w:rPr>
          <w:rFonts w:ascii="Times New Roman" w:hAnsi="Times New Roman"/>
          <w:spacing w:val="1"/>
          <w:sz w:val="24"/>
          <w:szCs w:val="24"/>
        </w:rPr>
        <w:t>к</w:t>
      </w:r>
      <w:r w:rsidRPr="00B63DB7">
        <w:rPr>
          <w:rFonts w:ascii="Times New Roman" w:hAnsi="Times New Roman"/>
          <w:spacing w:val="2"/>
          <w:sz w:val="24"/>
          <w:szCs w:val="24"/>
        </w:rPr>
        <w:t>о</w:t>
      </w:r>
      <w:r w:rsidRPr="00B63DB7">
        <w:rPr>
          <w:rFonts w:ascii="Times New Roman" w:hAnsi="Times New Roman"/>
          <w:spacing w:val="-2"/>
          <w:sz w:val="24"/>
          <w:szCs w:val="24"/>
        </w:rPr>
        <w:t>л</w:t>
      </w:r>
      <w:r w:rsidRPr="00B63DB7">
        <w:rPr>
          <w:rFonts w:ascii="Times New Roman" w:hAnsi="Times New Roman"/>
          <w:spacing w:val="2"/>
          <w:sz w:val="24"/>
          <w:szCs w:val="24"/>
        </w:rPr>
        <w:t>и</w:t>
      </w:r>
      <w:r w:rsidRPr="00B63DB7">
        <w:rPr>
          <w:rFonts w:ascii="Times New Roman" w:hAnsi="Times New Roman"/>
          <w:spacing w:val="1"/>
          <w:sz w:val="24"/>
          <w:szCs w:val="24"/>
        </w:rPr>
        <w:t>ч</w:t>
      </w:r>
      <w:r w:rsidRPr="00B63DB7">
        <w:rPr>
          <w:rFonts w:ascii="Times New Roman" w:hAnsi="Times New Roman"/>
          <w:spacing w:val="-1"/>
          <w:sz w:val="24"/>
          <w:szCs w:val="24"/>
        </w:rPr>
        <w:t>е</w:t>
      </w:r>
      <w:r w:rsidRPr="00B63DB7">
        <w:rPr>
          <w:rFonts w:ascii="Times New Roman" w:hAnsi="Times New Roman"/>
          <w:spacing w:val="1"/>
          <w:sz w:val="24"/>
          <w:szCs w:val="24"/>
        </w:rPr>
        <w:t>ств</w:t>
      </w:r>
      <w:r w:rsidRPr="00B63DB7">
        <w:rPr>
          <w:rFonts w:ascii="Times New Roman" w:hAnsi="Times New Roman"/>
          <w:sz w:val="24"/>
          <w:szCs w:val="24"/>
        </w:rPr>
        <w:t>а</w:t>
      </w:r>
      <w:r w:rsidRPr="00B63DB7">
        <w:rPr>
          <w:rFonts w:ascii="Times New Roman" w:hAnsi="Times New Roman"/>
          <w:spacing w:val="41"/>
          <w:sz w:val="24"/>
          <w:szCs w:val="24"/>
        </w:rPr>
        <w:t xml:space="preserve"> </w:t>
      </w:r>
      <w:r w:rsidRPr="00B63DB7">
        <w:rPr>
          <w:rFonts w:ascii="Times New Roman" w:hAnsi="Times New Roman"/>
          <w:spacing w:val="-1"/>
          <w:sz w:val="24"/>
          <w:szCs w:val="24"/>
        </w:rPr>
        <w:t>к</w:t>
      </w:r>
      <w:r w:rsidRPr="00B63DB7">
        <w:rPr>
          <w:rFonts w:ascii="Times New Roman" w:hAnsi="Times New Roman"/>
          <w:sz w:val="24"/>
          <w:szCs w:val="24"/>
        </w:rPr>
        <w:t>о</w:t>
      </w:r>
      <w:r w:rsidRPr="00B63DB7">
        <w:rPr>
          <w:rFonts w:ascii="Times New Roman" w:hAnsi="Times New Roman"/>
          <w:spacing w:val="2"/>
          <w:sz w:val="24"/>
          <w:szCs w:val="24"/>
        </w:rPr>
        <w:t>до</w:t>
      </w:r>
      <w:r w:rsidRPr="00B63DB7">
        <w:rPr>
          <w:rFonts w:ascii="Times New Roman" w:hAnsi="Times New Roman"/>
          <w:spacing w:val="-2"/>
          <w:sz w:val="24"/>
          <w:szCs w:val="24"/>
        </w:rPr>
        <w:t>в</w:t>
      </w:r>
      <w:r w:rsidRPr="00B63DB7">
        <w:rPr>
          <w:rFonts w:ascii="Times New Roman" w:hAnsi="Times New Roman"/>
          <w:spacing w:val="2"/>
          <w:sz w:val="24"/>
          <w:szCs w:val="24"/>
        </w:rPr>
        <w:t>ы</w:t>
      </w:r>
      <w:r w:rsidRPr="00B63DB7">
        <w:rPr>
          <w:rFonts w:ascii="Times New Roman" w:hAnsi="Times New Roman"/>
          <w:sz w:val="24"/>
          <w:szCs w:val="24"/>
        </w:rPr>
        <w:t>х</w:t>
      </w:r>
      <w:r w:rsidRPr="00B63DB7">
        <w:rPr>
          <w:rFonts w:ascii="Times New Roman" w:hAnsi="Times New Roman"/>
          <w:spacing w:val="45"/>
          <w:sz w:val="24"/>
          <w:szCs w:val="24"/>
        </w:rPr>
        <w:t xml:space="preserve"> </w:t>
      </w:r>
      <w:r w:rsidRPr="00B63DB7">
        <w:rPr>
          <w:rFonts w:ascii="Times New Roman" w:hAnsi="Times New Roman"/>
          <w:spacing w:val="-1"/>
          <w:sz w:val="24"/>
          <w:szCs w:val="24"/>
        </w:rPr>
        <w:t>к</w:t>
      </w:r>
      <w:r w:rsidRPr="00B63DB7">
        <w:rPr>
          <w:rFonts w:ascii="Times New Roman" w:hAnsi="Times New Roman"/>
          <w:spacing w:val="2"/>
          <w:sz w:val="24"/>
          <w:szCs w:val="24"/>
        </w:rPr>
        <w:t>о</w:t>
      </w:r>
      <w:r w:rsidRPr="00B63DB7">
        <w:rPr>
          <w:rFonts w:ascii="Times New Roman" w:hAnsi="Times New Roman"/>
          <w:spacing w:val="-2"/>
          <w:sz w:val="24"/>
          <w:szCs w:val="24"/>
        </w:rPr>
        <w:t>м</w:t>
      </w:r>
      <w:r w:rsidRPr="00B63DB7">
        <w:rPr>
          <w:rFonts w:ascii="Times New Roman" w:hAnsi="Times New Roman"/>
          <w:spacing w:val="2"/>
          <w:sz w:val="24"/>
          <w:szCs w:val="24"/>
        </w:rPr>
        <w:t>б</w:t>
      </w:r>
      <w:r w:rsidRPr="00B63DB7">
        <w:rPr>
          <w:rFonts w:ascii="Times New Roman" w:hAnsi="Times New Roman"/>
          <w:sz w:val="24"/>
          <w:szCs w:val="24"/>
        </w:rPr>
        <w:t>и</w:t>
      </w:r>
      <w:r w:rsidRPr="00B63DB7">
        <w:rPr>
          <w:rFonts w:ascii="Times New Roman" w:hAnsi="Times New Roman"/>
          <w:spacing w:val="2"/>
          <w:sz w:val="24"/>
          <w:szCs w:val="24"/>
        </w:rPr>
        <w:t>н</w:t>
      </w:r>
      <w:r w:rsidRPr="00B63DB7">
        <w:rPr>
          <w:rFonts w:ascii="Times New Roman" w:hAnsi="Times New Roman"/>
          <w:spacing w:val="1"/>
          <w:sz w:val="24"/>
          <w:szCs w:val="24"/>
        </w:rPr>
        <w:t>а</w:t>
      </w:r>
      <w:r w:rsidRPr="00B63DB7">
        <w:rPr>
          <w:rFonts w:ascii="Times New Roman" w:hAnsi="Times New Roman"/>
          <w:sz w:val="24"/>
          <w:szCs w:val="24"/>
        </w:rPr>
        <w:t>ций</w:t>
      </w:r>
      <w:r w:rsidRPr="00B63DB7">
        <w:rPr>
          <w:rFonts w:ascii="Times New Roman" w:hAnsi="Times New Roman"/>
          <w:spacing w:val="40"/>
          <w:sz w:val="24"/>
          <w:szCs w:val="24"/>
        </w:rPr>
        <w:t xml:space="preserve"> </w:t>
      </w:r>
      <w:r w:rsidRPr="00B63DB7">
        <w:rPr>
          <w:rFonts w:ascii="Times New Roman" w:hAnsi="Times New Roman"/>
          <w:spacing w:val="2"/>
          <w:sz w:val="24"/>
          <w:szCs w:val="24"/>
        </w:rPr>
        <w:t>о</w:t>
      </w:r>
      <w:r w:rsidRPr="00B63DB7">
        <w:rPr>
          <w:rFonts w:ascii="Times New Roman" w:hAnsi="Times New Roman"/>
          <w:sz w:val="24"/>
          <w:szCs w:val="24"/>
        </w:rPr>
        <w:t>т</w:t>
      </w:r>
      <w:r w:rsidRPr="00B63DB7">
        <w:rPr>
          <w:rFonts w:ascii="Times New Roman" w:hAnsi="Times New Roman"/>
          <w:spacing w:val="49"/>
          <w:sz w:val="24"/>
          <w:szCs w:val="24"/>
        </w:rPr>
        <w:t xml:space="preserve"> </w:t>
      </w:r>
      <w:r w:rsidRPr="00B63DB7">
        <w:rPr>
          <w:rFonts w:ascii="Times New Roman" w:hAnsi="Times New Roman"/>
          <w:spacing w:val="2"/>
          <w:sz w:val="24"/>
          <w:szCs w:val="24"/>
        </w:rPr>
        <w:t>р</w:t>
      </w:r>
      <w:r w:rsidRPr="00B63DB7">
        <w:rPr>
          <w:rFonts w:ascii="Times New Roman" w:hAnsi="Times New Roman"/>
          <w:spacing w:val="1"/>
          <w:sz w:val="24"/>
          <w:szCs w:val="24"/>
        </w:rPr>
        <w:t>аз</w:t>
      </w:r>
      <w:r w:rsidRPr="00B63DB7">
        <w:rPr>
          <w:rFonts w:ascii="Times New Roman" w:hAnsi="Times New Roman"/>
          <w:spacing w:val="-1"/>
          <w:sz w:val="24"/>
          <w:szCs w:val="24"/>
        </w:rPr>
        <w:t>р</w:t>
      </w:r>
      <w:r w:rsidRPr="00B63DB7">
        <w:rPr>
          <w:rFonts w:ascii="Times New Roman" w:hAnsi="Times New Roman"/>
          <w:spacing w:val="1"/>
          <w:sz w:val="24"/>
          <w:szCs w:val="24"/>
        </w:rPr>
        <w:t>я</w:t>
      </w:r>
      <w:r w:rsidRPr="00B63DB7">
        <w:rPr>
          <w:rFonts w:ascii="Times New Roman" w:hAnsi="Times New Roman"/>
          <w:sz w:val="24"/>
          <w:szCs w:val="24"/>
        </w:rPr>
        <w:t>дн</w:t>
      </w:r>
      <w:r w:rsidRPr="00B63DB7">
        <w:rPr>
          <w:rFonts w:ascii="Times New Roman" w:hAnsi="Times New Roman"/>
          <w:spacing w:val="2"/>
          <w:sz w:val="24"/>
          <w:szCs w:val="24"/>
        </w:rPr>
        <w:t>о</w:t>
      </w:r>
      <w:r w:rsidRPr="00B63DB7">
        <w:rPr>
          <w:rFonts w:ascii="Times New Roman" w:hAnsi="Times New Roman"/>
          <w:spacing w:val="1"/>
          <w:sz w:val="24"/>
          <w:szCs w:val="24"/>
        </w:rPr>
        <w:t>ст</w:t>
      </w:r>
      <w:r w:rsidRPr="00B63DB7">
        <w:rPr>
          <w:rFonts w:ascii="Times New Roman" w:hAnsi="Times New Roman"/>
          <w:sz w:val="24"/>
          <w:szCs w:val="24"/>
        </w:rPr>
        <w:t>и</w:t>
      </w:r>
      <w:r w:rsidRPr="00B63DB7">
        <w:rPr>
          <w:rFonts w:ascii="Times New Roman" w:hAnsi="Times New Roman"/>
          <w:spacing w:val="35"/>
          <w:sz w:val="24"/>
          <w:szCs w:val="24"/>
        </w:rPr>
        <w:t xml:space="preserve"> </w:t>
      </w:r>
      <w:r w:rsidRPr="00B63DB7">
        <w:rPr>
          <w:rFonts w:ascii="Times New Roman" w:hAnsi="Times New Roman"/>
          <w:spacing w:val="1"/>
          <w:sz w:val="24"/>
          <w:szCs w:val="24"/>
        </w:rPr>
        <w:t>к</w:t>
      </w:r>
      <w:r w:rsidRPr="00B63DB7">
        <w:rPr>
          <w:rFonts w:ascii="Times New Roman" w:hAnsi="Times New Roman"/>
          <w:sz w:val="24"/>
          <w:szCs w:val="24"/>
        </w:rPr>
        <w:t>о</w:t>
      </w:r>
      <w:r w:rsidRPr="00B63DB7">
        <w:rPr>
          <w:rFonts w:ascii="Times New Roman" w:hAnsi="Times New Roman"/>
          <w:spacing w:val="2"/>
          <w:sz w:val="24"/>
          <w:szCs w:val="24"/>
        </w:rPr>
        <w:t>д</w:t>
      </w:r>
      <w:r w:rsidRPr="00B63DB7">
        <w:rPr>
          <w:rFonts w:ascii="Times New Roman" w:hAnsi="Times New Roman"/>
          <w:spacing w:val="1"/>
          <w:sz w:val="24"/>
          <w:szCs w:val="24"/>
        </w:rPr>
        <w:t>а</w:t>
      </w:r>
      <w:r w:rsidRPr="00B63DB7">
        <w:rPr>
          <w:rFonts w:ascii="Times New Roman" w:hAnsi="Times New Roman"/>
          <w:sz w:val="24"/>
          <w:szCs w:val="24"/>
        </w:rPr>
        <w:t>.</w:t>
      </w:r>
      <w:r w:rsidRPr="00B63DB7">
        <w:rPr>
          <w:rFonts w:ascii="Times New Roman" w:hAnsi="Times New Roman"/>
          <w:i/>
          <w:sz w:val="24"/>
          <w:szCs w:val="24"/>
        </w:rPr>
        <w:t xml:space="preserve">  </w:t>
      </w:r>
      <w:r w:rsidRPr="00B63DB7">
        <w:rPr>
          <w:rFonts w:ascii="Times New Roman" w:hAnsi="Times New Roman"/>
          <w:i/>
          <w:spacing w:val="1"/>
          <w:sz w:val="24"/>
          <w:szCs w:val="24"/>
        </w:rPr>
        <w:t>Ко</w:t>
      </w:r>
      <w:r w:rsidRPr="00B63DB7">
        <w:rPr>
          <w:rFonts w:ascii="Times New Roman" w:hAnsi="Times New Roman"/>
          <w:i/>
          <w:sz w:val="24"/>
          <w:szCs w:val="24"/>
        </w:rPr>
        <w:t>д</w:t>
      </w:r>
      <w:r w:rsidRPr="00B63DB7">
        <w:rPr>
          <w:rFonts w:ascii="Times New Roman" w:hAnsi="Times New Roman"/>
          <w:i/>
          <w:spacing w:val="10"/>
          <w:sz w:val="24"/>
          <w:szCs w:val="24"/>
        </w:rPr>
        <w:t xml:space="preserve"> </w:t>
      </w:r>
      <w:r w:rsidRPr="00B63DB7">
        <w:rPr>
          <w:rFonts w:ascii="Times New Roman" w:hAnsi="Times New Roman"/>
          <w:i/>
          <w:spacing w:val="1"/>
          <w:sz w:val="24"/>
          <w:szCs w:val="24"/>
        </w:rPr>
        <w:t>ASC</w:t>
      </w:r>
      <w:r w:rsidRPr="00B63DB7">
        <w:rPr>
          <w:rFonts w:ascii="Times New Roman" w:hAnsi="Times New Roman"/>
          <w:i/>
          <w:sz w:val="24"/>
          <w:szCs w:val="24"/>
        </w:rPr>
        <w:t>I</w:t>
      </w:r>
      <w:r w:rsidRPr="00B63DB7">
        <w:rPr>
          <w:rFonts w:ascii="Times New Roman" w:hAnsi="Times New Roman"/>
          <w:i/>
          <w:spacing w:val="1"/>
          <w:sz w:val="24"/>
          <w:szCs w:val="24"/>
        </w:rPr>
        <w:t>I</w:t>
      </w:r>
      <w:r w:rsidRPr="00B63DB7">
        <w:rPr>
          <w:rFonts w:ascii="Times New Roman" w:hAnsi="Times New Roman"/>
          <w:i/>
          <w:sz w:val="24"/>
          <w:szCs w:val="24"/>
        </w:rPr>
        <w:t xml:space="preserve">. </w:t>
      </w:r>
      <w:r w:rsidRPr="00B63DB7">
        <w:rPr>
          <w:rFonts w:ascii="Times New Roman" w:hAnsi="Times New Roman"/>
          <w:spacing w:val="1"/>
          <w:sz w:val="24"/>
          <w:szCs w:val="24"/>
        </w:rPr>
        <w:t>Кодировк</w:t>
      </w:r>
      <w:r w:rsidRPr="00B63DB7">
        <w:rPr>
          <w:rFonts w:ascii="Times New Roman" w:hAnsi="Times New Roman"/>
          <w:sz w:val="24"/>
          <w:szCs w:val="24"/>
        </w:rPr>
        <w:t>и</w:t>
      </w:r>
      <w:r w:rsidRPr="00B63DB7">
        <w:rPr>
          <w:rFonts w:ascii="Times New Roman" w:hAnsi="Times New Roman"/>
          <w:spacing w:val="-10"/>
          <w:sz w:val="24"/>
          <w:szCs w:val="24"/>
        </w:rPr>
        <w:t xml:space="preserve"> </w:t>
      </w:r>
      <w:r w:rsidRPr="00B63DB7">
        <w:rPr>
          <w:rFonts w:ascii="Times New Roman" w:hAnsi="Times New Roman"/>
          <w:spacing w:val="1"/>
          <w:sz w:val="24"/>
          <w:szCs w:val="24"/>
        </w:rPr>
        <w:t>кириллицы</w:t>
      </w:r>
      <w:r w:rsidRPr="00B63DB7">
        <w:rPr>
          <w:rFonts w:ascii="Times New Roman" w:hAnsi="Times New Roman"/>
          <w:sz w:val="24"/>
          <w:szCs w:val="24"/>
        </w:rPr>
        <w:t>.</w:t>
      </w:r>
      <w:r w:rsidRPr="00B63DB7">
        <w:rPr>
          <w:rFonts w:ascii="Times New Roman" w:hAnsi="Times New Roman"/>
          <w:spacing w:val="-12"/>
          <w:sz w:val="24"/>
          <w:szCs w:val="24"/>
        </w:rPr>
        <w:t xml:space="preserve"> </w:t>
      </w:r>
      <w:r w:rsidRPr="00B63DB7">
        <w:rPr>
          <w:rFonts w:ascii="Times New Roman" w:hAnsi="Times New Roman"/>
          <w:sz w:val="24"/>
          <w:szCs w:val="24"/>
        </w:rPr>
        <w:t>П</w:t>
      </w:r>
      <w:r w:rsidRPr="00B63DB7">
        <w:rPr>
          <w:rFonts w:ascii="Times New Roman" w:hAnsi="Times New Roman"/>
          <w:spacing w:val="2"/>
          <w:sz w:val="24"/>
          <w:szCs w:val="24"/>
        </w:rPr>
        <w:t>ри</w:t>
      </w:r>
      <w:r w:rsidRPr="00B63DB7">
        <w:rPr>
          <w:rFonts w:ascii="Times New Roman" w:hAnsi="Times New Roman"/>
          <w:spacing w:val="1"/>
          <w:sz w:val="24"/>
          <w:szCs w:val="24"/>
        </w:rPr>
        <w:t>м</w:t>
      </w:r>
      <w:r w:rsidRPr="00B63DB7">
        <w:rPr>
          <w:rFonts w:ascii="Times New Roman" w:hAnsi="Times New Roman"/>
          <w:spacing w:val="-2"/>
          <w:sz w:val="24"/>
          <w:szCs w:val="24"/>
        </w:rPr>
        <w:t>е</w:t>
      </w:r>
      <w:r w:rsidRPr="00B63DB7">
        <w:rPr>
          <w:rFonts w:ascii="Times New Roman" w:hAnsi="Times New Roman"/>
          <w:sz w:val="24"/>
          <w:szCs w:val="24"/>
        </w:rPr>
        <w:t>ры</w:t>
      </w:r>
      <w:r w:rsidRPr="00B63DB7">
        <w:rPr>
          <w:rFonts w:ascii="Times New Roman" w:hAnsi="Times New Roman"/>
          <w:spacing w:val="26"/>
          <w:sz w:val="24"/>
          <w:szCs w:val="24"/>
        </w:rPr>
        <w:t xml:space="preserve"> </w:t>
      </w:r>
      <w:r w:rsidRPr="00B63DB7">
        <w:rPr>
          <w:rFonts w:ascii="Times New Roman" w:hAnsi="Times New Roman"/>
          <w:spacing w:val="-1"/>
          <w:sz w:val="24"/>
          <w:szCs w:val="24"/>
        </w:rPr>
        <w:t>к</w:t>
      </w:r>
      <w:r w:rsidRPr="00B63DB7">
        <w:rPr>
          <w:rFonts w:ascii="Times New Roman" w:hAnsi="Times New Roman"/>
          <w:spacing w:val="2"/>
          <w:sz w:val="24"/>
          <w:szCs w:val="24"/>
        </w:rPr>
        <w:t>о</w:t>
      </w:r>
      <w:r w:rsidRPr="00B63DB7">
        <w:rPr>
          <w:rFonts w:ascii="Times New Roman" w:hAnsi="Times New Roman"/>
          <w:sz w:val="24"/>
          <w:szCs w:val="24"/>
        </w:rPr>
        <w:t>ди</w:t>
      </w:r>
      <w:r w:rsidRPr="00B63DB7">
        <w:rPr>
          <w:rFonts w:ascii="Times New Roman" w:hAnsi="Times New Roman"/>
          <w:spacing w:val="2"/>
          <w:sz w:val="24"/>
          <w:szCs w:val="24"/>
        </w:rPr>
        <w:t>ро</w:t>
      </w:r>
      <w:r w:rsidRPr="00B63DB7">
        <w:rPr>
          <w:rFonts w:ascii="Times New Roman" w:hAnsi="Times New Roman"/>
          <w:spacing w:val="1"/>
          <w:sz w:val="24"/>
          <w:szCs w:val="24"/>
        </w:rPr>
        <w:t>в</w:t>
      </w:r>
      <w:r w:rsidRPr="00B63DB7">
        <w:rPr>
          <w:rFonts w:ascii="Times New Roman" w:hAnsi="Times New Roman"/>
          <w:spacing w:val="-2"/>
          <w:sz w:val="24"/>
          <w:szCs w:val="24"/>
        </w:rPr>
        <w:t>а</w:t>
      </w:r>
      <w:r w:rsidRPr="00B63DB7">
        <w:rPr>
          <w:rFonts w:ascii="Times New Roman" w:hAnsi="Times New Roman"/>
          <w:spacing w:val="2"/>
          <w:sz w:val="24"/>
          <w:szCs w:val="24"/>
        </w:rPr>
        <w:t>н</w:t>
      </w:r>
      <w:r w:rsidRPr="00B63DB7">
        <w:rPr>
          <w:rFonts w:ascii="Times New Roman" w:hAnsi="Times New Roman"/>
          <w:sz w:val="24"/>
          <w:szCs w:val="24"/>
        </w:rPr>
        <w:t>ия</w:t>
      </w:r>
      <w:r w:rsidRPr="00B63DB7">
        <w:rPr>
          <w:rFonts w:ascii="Times New Roman" w:hAnsi="Times New Roman"/>
          <w:spacing w:val="20"/>
          <w:sz w:val="24"/>
          <w:szCs w:val="24"/>
        </w:rPr>
        <w:t xml:space="preserve"> </w:t>
      </w:r>
      <w:r w:rsidRPr="00B63DB7">
        <w:rPr>
          <w:rFonts w:ascii="Times New Roman" w:hAnsi="Times New Roman"/>
          <w:spacing w:val="2"/>
          <w:sz w:val="24"/>
          <w:szCs w:val="24"/>
        </w:rPr>
        <w:t>б</w:t>
      </w:r>
      <w:r w:rsidRPr="00B63DB7">
        <w:rPr>
          <w:rFonts w:ascii="Times New Roman" w:hAnsi="Times New Roman"/>
          <w:spacing w:val="-3"/>
          <w:sz w:val="24"/>
          <w:szCs w:val="24"/>
        </w:rPr>
        <w:t>у</w:t>
      </w:r>
      <w:r w:rsidRPr="00B63DB7">
        <w:rPr>
          <w:rFonts w:ascii="Times New Roman" w:hAnsi="Times New Roman"/>
          <w:spacing w:val="1"/>
          <w:sz w:val="24"/>
          <w:szCs w:val="24"/>
        </w:rPr>
        <w:t>к</w:t>
      </w:r>
      <w:r w:rsidRPr="00B63DB7">
        <w:rPr>
          <w:rFonts w:ascii="Times New Roman" w:hAnsi="Times New Roman"/>
          <w:sz w:val="24"/>
          <w:szCs w:val="24"/>
        </w:rPr>
        <w:t>в</w:t>
      </w:r>
      <w:r w:rsidRPr="00B63DB7">
        <w:rPr>
          <w:rFonts w:ascii="Times New Roman" w:hAnsi="Times New Roman"/>
          <w:spacing w:val="-3"/>
          <w:sz w:val="24"/>
          <w:szCs w:val="24"/>
        </w:rPr>
        <w:t xml:space="preserve"> </w:t>
      </w:r>
      <w:r w:rsidRPr="00B63DB7">
        <w:rPr>
          <w:rFonts w:ascii="Times New Roman" w:hAnsi="Times New Roman"/>
          <w:spacing w:val="2"/>
          <w:sz w:val="24"/>
          <w:szCs w:val="24"/>
        </w:rPr>
        <w:t>н</w:t>
      </w:r>
      <w:r w:rsidRPr="00B63DB7">
        <w:rPr>
          <w:rFonts w:ascii="Times New Roman" w:hAnsi="Times New Roman"/>
          <w:spacing w:val="1"/>
          <w:sz w:val="24"/>
          <w:szCs w:val="24"/>
        </w:rPr>
        <w:t>а</w:t>
      </w:r>
      <w:r w:rsidRPr="00B63DB7">
        <w:rPr>
          <w:rFonts w:ascii="Times New Roman" w:hAnsi="Times New Roman"/>
          <w:sz w:val="24"/>
          <w:szCs w:val="24"/>
        </w:rPr>
        <w:t>ци</w:t>
      </w:r>
      <w:r w:rsidRPr="00B63DB7">
        <w:rPr>
          <w:rFonts w:ascii="Times New Roman" w:hAnsi="Times New Roman"/>
          <w:spacing w:val="2"/>
          <w:sz w:val="24"/>
          <w:szCs w:val="24"/>
        </w:rPr>
        <w:t>он</w:t>
      </w:r>
      <w:r w:rsidRPr="00B63DB7">
        <w:rPr>
          <w:rFonts w:ascii="Times New Roman" w:hAnsi="Times New Roman"/>
          <w:spacing w:val="1"/>
          <w:sz w:val="24"/>
          <w:szCs w:val="24"/>
        </w:rPr>
        <w:t>ал</w:t>
      </w:r>
      <w:r w:rsidRPr="00B63DB7">
        <w:rPr>
          <w:rFonts w:ascii="Times New Roman" w:hAnsi="Times New Roman"/>
          <w:spacing w:val="-1"/>
          <w:sz w:val="24"/>
          <w:szCs w:val="24"/>
        </w:rPr>
        <w:t>ь</w:t>
      </w:r>
      <w:r w:rsidRPr="00B63DB7">
        <w:rPr>
          <w:rFonts w:ascii="Times New Roman" w:hAnsi="Times New Roman"/>
          <w:sz w:val="24"/>
          <w:szCs w:val="24"/>
        </w:rPr>
        <w:t>ных</w:t>
      </w:r>
      <w:r w:rsidRPr="00B63DB7">
        <w:rPr>
          <w:rFonts w:ascii="Times New Roman" w:hAnsi="Times New Roman"/>
          <w:spacing w:val="-14"/>
          <w:sz w:val="24"/>
          <w:szCs w:val="24"/>
        </w:rPr>
        <w:t xml:space="preserve"> </w:t>
      </w:r>
      <w:r w:rsidRPr="00B63DB7">
        <w:rPr>
          <w:rFonts w:ascii="Times New Roman" w:hAnsi="Times New Roman"/>
          <w:spacing w:val="1"/>
          <w:sz w:val="24"/>
          <w:szCs w:val="24"/>
        </w:rPr>
        <w:t>а</w:t>
      </w:r>
      <w:r w:rsidRPr="00B63DB7">
        <w:rPr>
          <w:rFonts w:ascii="Times New Roman" w:hAnsi="Times New Roman"/>
          <w:sz w:val="24"/>
          <w:szCs w:val="24"/>
        </w:rPr>
        <w:t>л</w:t>
      </w:r>
      <w:r w:rsidRPr="00B63DB7">
        <w:rPr>
          <w:rFonts w:ascii="Times New Roman" w:hAnsi="Times New Roman"/>
          <w:spacing w:val="1"/>
          <w:sz w:val="24"/>
          <w:szCs w:val="24"/>
        </w:rPr>
        <w:t>ф</w:t>
      </w:r>
      <w:r w:rsidRPr="00B63DB7">
        <w:rPr>
          <w:rFonts w:ascii="Times New Roman" w:hAnsi="Times New Roman"/>
          <w:spacing w:val="-1"/>
          <w:sz w:val="24"/>
          <w:szCs w:val="24"/>
        </w:rPr>
        <w:t>а</w:t>
      </w:r>
      <w:r w:rsidRPr="00B63DB7">
        <w:rPr>
          <w:rFonts w:ascii="Times New Roman" w:hAnsi="Times New Roman"/>
          <w:spacing w:val="1"/>
          <w:sz w:val="24"/>
          <w:szCs w:val="24"/>
        </w:rPr>
        <w:t>вит</w:t>
      </w:r>
      <w:r w:rsidRPr="00B63DB7">
        <w:rPr>
          <w:rFonts w:ascii="Times New Roman" w:hAnsi="Times New Roman"/>
          <w:spacing w:val="2"/>
          <w:sz w:val="24"/>
          <w:szCs w:val="24"/>
        </w:rPr>
        <w:t>о</w:t>
      </w:r>
      <w:r w:rsidRPr="00B63DB7">
        <w:rPr>
          <w:rFonts w:ascii="Times New Roman" w:hAnsi="Times New Roman"/>
          <w:spacing w:val="1"/>
          <w:sz w:val="24"/>
          <w:szCs w:val="24"/>
        </w:rPr>
        <w:t>в</w:t>
      </w:r>
      <w:r w:rsidRPr="00B63DB7">
        <w:rPr>
          <w:rFonts w:ascii="Times New Roman" w:hAnsi="Times New Roman"/>
          <w:sz w:val="24"/>
          <w:szCs w:val="24"/>
        </w:rPr>
        <w:t xml:space="preserve">. </w:t>
      </w:r>
      <w:r w:rsidRPr="00B63DB7">
        <w:rPr>
          <w:rFonts w:ascii="Times New Roman" w:hAnsi="Times New Roman"/>
          <w:spacing w:val="-1"/>
          <w:sz w:val="24"/>
          <w:szCs w:val="24"/>
        </w:rPr>
        <w:t>П</w:t>
      </w:r>
      <w:r w:rsidRPr="00B63DB7">
        <w:rPr>
          <w:rFonts w:ascii="Times New Roman" w:hAnsi="Times New Roman"/>
          <w:spacing w:val="2"/>
          <w:sz w:val="24"/>
          <w:szCs w:val="24"/>
        </w:rPr>
        <w:t>р</w:t>
      </w:r>
      <w:r w:rsidRPr="00B63DB7">
        <w:rPr>
          <w:rFonts w:ascii="Times New Roman" w:hAnsi="Times New Roman"/>
          <w:spacing w:val="-1"/>
          <w:sz w:val="24"/>
          <w:szCs w:val="24"/>
        </w:rPr>
        <w:t>е</w:t>
      </w:r>
      <w:r w:rsidRPr="00B63DB7">
        <w:rPr>
          <w:rFonts w:ascii="Times New Roman" w:hAnsi="Times New Roman"/>
          <w:spacing w:val="2"/>
          <w:sz w:val="24"/>
          <w:szCs w:val="24"/>
        </w:rPr>
        <w:t>д</w:t>
      </w:r>
      <w:r w:rsidRPr="00B63DB7">
        <w:rPr>
          <w:rFonts w:ascii="Times New Roman" w:hAnsi="Times New Roman"/>
          <w:spacing w:val="1"/>
          <w:sz w:val="24"/>
          <w:szCs w:val="24"/>
        </w:rPr>
        <w:t>став</w:t>
      </w:r>
      <w:r w:rsidRPr="00B63DB7">
        <w:rPr>
          <w:rFonts w:ascii="Times New Roman" w:hAnsi="Times New Roman"/>
          <w:sz w:val="24"/>
          <w:szCs w:val="24"/>
        </w:rPr>
        <w:t>л</w:t>
      </w:r>
      <w:r w:rsidRPr="00B63DB7">
        <w:rPr>
          <w:rFonts w:ascii="Times New Roman" w:hAnsi="Times New Roman"/>
          <w:spacing w:val="-1"/>
          <w:sz w:val="24"/>
          <w:szCs w:val="24"/>
        </w:rPr>
        <w:t>е</w:t>
      </w:r>
      <w:r w:rsidRPr="00B63DB7">
        <w:rPr>
          <w:rFonts w:ascii="Times New Roman" w:hAnsi="Times New Roman"/>
          <w:sz w:val="24"/>
          <w:szCs w:val="24"/>
        </w:rPr>
        <w:t>н</w:t>
      </w:r>
      <w:r w:rsidRPr="00B63DB7">
        <w:rPr>
          <w:rFonts w:ascii="Times New Roman" w:hAnsi="Times New Roman"/>
          <w:spacing w:val="2"/>
          <w:sz w:val="24"/>
          <w:szCs w:val="24"/>
        </w:rPr>
        <w:t>и</w:t>
      </w:r>
      <w:r w:rsidRPr="00B63DB7">
        <w:rPr>
          <w:rFonts w:ascii="Times New Roman" w:hAnsi="Times New Roman"/>
          <w:sz w:val="24"/>
          <w:szCs w:val="24"/>
        </w:rPr>
        <w:t>е</w:t>
      </w:r>
      <w:r w:rsidRPr="00B63DB7">
        <w:rPr>
          <w:rFonts w:ascii="Times New Roman" w:hAnsi="Times New Roman"/>
          <w:spacing w:val="-17"/>
          <w:sz w:val="24"/>
          <w:szCs w:val="24"/>
        </w:rPr>
        <w:t xml:space="preserve"> </w:t>
      </w:r>
      <w:r w:rsidRPr="00B63DB7">
        <w:rPr>
          <w:rFonts w:ascii="Times New Roman" w:hAnsi="Times New Roman"/>
          <w:sz w:val="24"/>
          <w:szCs w:val="24"/>
        </w:rPr>
        <w:t xml:space="preserve">о </w:t>
      </w:r>
      <w:r w:rsidRPr="00B63DB7">
        <w:rPr>
          <w:rFonts w:ascii="Times New Roman" w:hAnsi="Times New Roman"/>
          <w:spacing w:val="1"/>
          <w:sz w:val="24"/>
          <w:szCs w:val="24"/>
        </w:rPr>
        <w:t>с</w:t>
      </w:r>
      <w:r w:rsidRPr="00B63DB7">
        <w:rPr>
          <w:rFonts w:ascii="Times New Roman" w:hAnsi="Times New Roman"/>
          <w:spacing w:val="-2"/>
          <w:sz w:val="24"/>
          <w:szCs w:val="24"/>
        </w:rPr>
        <w:t>т</w:t>
      </w:r>
      <w:r w:rsidRPr="00B63DB7">
        <w:rPr>
          <w:rFonts w:ascii="Times New Roman" w:hAnsi="Times New Roman"/>
          <w:spacing w:val="1"/>
          <w:sz w:val="24"/>
          <w:szCs w:val="24"/>
        </w:rPr>
        <w:t>а</w:t>
      </w:r>
      <w:r w:rsidRPr="00B63DB7">
        <w:rPr>
          <w:rFonts w:ascii="Times New Roman" w:hAnsi="Times New Roman"/>
          <w:sz w:val="24"/>
          <w:szCs w:val="24"/>
        </w:rPr>
        <w:t>н</w:t>
      </w:r>
      <w:r w:rsidRPr="00B63DB7">
        <w:rPr>
          <w:rFonts w:ascii="Times New Roman" w:hAnsi="Times New Roman"/>
          <w:spacing w:val="2"/>
          <w:sz w:val="24"/>
          <w:szCs w:val="24"/>
        </w:rPr>
        <w:t>д</w:t>
      </w:r>
      <w:r w:rsidRPr="00B63DB7">
        <w:rPr>
          <w:rFonts w:ascii="Times New Roman" w:hAnsi="Times New Roman"/>
          <w:spacing w:val="-1"/>
          <w:sz w:val="24"/>
          <w:szCs w:val="24"/>
        </w:rPr>
        <w:t>а</w:t>
      </w:r>
      <w:r w:rsidRPr="00B63DB7">
        <w:rPr>
          <w:rFonts w:ascii="Times New Roman" w:hAnsi="Times New Roman"/>
          <w:spacing w:val="2"/>
          <w:sz w:val="24"/>
          <w:szCs w:val="24"/>
        </w:rPr>
        <w:t>р</w:t>
      </w:r>
      <w:r w:rsidRPr="00B63DB7">
        <w:rPr>
          <w:rFonts w:ascii="Times New Roman" w:hAnsi="Times New Roman"/>
          <w:spacing w:val="1"/>
          <w:sz w:val="24"/>
          <w:szCs w:val="24"/>
        </w:rPr>
        <w:t>т</w:t>
      </w:r>
      <w:r w:rsidRPr="00B63DB7">
        <w:rPr>
          <w:rFonts w:ascii="Times New Roman" w:hAnsi="Times New Roman"/>
          <w:sz w:val="24"/>
          <w:szCs w:val="24"/>
        </w:rPr>
        <w:t>е</w:t>
      </w:r>
      <w:r w:rsidRPr="00B63DB7">
        <w:rPr>
          <w:rFonts w:ascii="Times New Roman" w:hAnsi="Times New Roman"/>
          <w:spacing w:val="-14"/>
          <w:sz w:val="24"/>
          <w:szCs w:val="24"/>
        </w:rPr>
        <w:t xml:space="preserve"> </w:t>
      </w:r>
      <w:r w:rsidRPr="00B63DB7">
        <w:rPr>
          <w:rFonts w:ascii="Times New Roman" w:hAnsi="Times New Roman"/>
          <w:spacing w:val="-1"/>
          <w:sz w:val="24"/>
          <w:szCs w:val="24"/>
        </w:rPr>
        <w:t>U</w:t>
      </w:r>
      <w:r w:rsidRPr="00B63DB7">
        <w:rPr>
          <w:rFonts w:ascii="Times New Roman" w:hAnsi="Times New Roman"/>
          <w:sz w:val="24"/>
          <w:szCs w:val="24"/>
        </w:rPr>
        <w:t>n</w:t>
      </w:r>
      <w:r w:rsidRPr="00B63DB7">
        <w:rPr>
          <w:rFonts w:ascii="Times New Roman" w:hAnsi="Times New Roman"/>
          <w:spacing w:val="1"/>
          <w:sz w:val="24"/>
          <w:szCs w:val="24"/>
        </w:rPr>
        <w:t>i</w:t>
      </w:r>
      <w:r w:rsidRPr="00B63DB7">
        <w:rPr>
          <w:rFonts w:ascii="Times New Roman" w:hAnsi="Times New Roman"/>
          <w:spacing w:val="-1"/>
          <w:sz w:val="24"/>
          <w:szCs w:val="24"/>
        </w:rPr>
        <w:t>c</w:t>
      </w:r>
      <w:r w:rsidRPr="00B63DB7">
        <w:rPr>
          <w:rFonts w:ascii="Times New Roman" w:hAnsi="Times New Roman"/>
          <w:spacing w:val="2"/>
          <w:sz w:val="24"/>
          <w:szCs w:val="24"/>
        </w:rPr>
        <w:t>o</w:t>
      </w:r>
      <w:r w:rsidRPr="00B63DB7">
        <w:rPr>
          <w:rFonts w:ascii="Times New Roman" w:hAnsi="Times New Roman"/>
          <w:sz w:val="24"/>
          <w:szCs w:val="24"/>
        </w:rPr>
        <w:t>d</w:t>
      </w:r>
      <w:r w:rsidRPr="00B63DB7">
        <w:rPr>
          <w:rFonts w:ascii="Times New Roman" w:hAnsi="Times New Roman"/>
          <w:spacing w:val="1"/>
          <w:sz w:val="24"/>
          <w:szCs w:val="24"/>
        </w:rPr>
        <w:t>e</w:t>
      </w:r>
      <w:r w:rsidRPr="00B63DB7">
        <w:rPr>
          <w:rFonts w:ascii="Times New Roman" w:hAnsi="Times New Roman"/>
          <w:i/>
          <w:sz w:val="24"/>
          <w:szCs w:val="24"/>
        </w:rPr>
        <w:t>. Т</w:t>
      </w:r>
      <w:r w:rsidRPr="00B63DB7">
        <w:rPr>
          <w:rFonts w:ascii="Times New Roman" w:hAnsi="Times New Roman"/>
          <w:i/>
          <w:spacing w:val="1"/>
          <w:sz w:val="24"/>
          <w:szCs w:val="24"/>
        </w:rPr>
        <w:t>а</w:t>
      </w:r>
      <w:r w:rsidRPr="00B63DB7">
        <w:rPr>
          <w:rFonts w:ascii="Times New Roman" w:hAnsi="Times New Roman"/>
          <w:i/>
          <w:spacing w:val="2"/>
          <w:sz w:val="24"/>
          <w:szCs w:val="24"/>
        </w:rPr>
        <w:t>б</w:t>
      </w:r>
      <w:r w:rsidRPr="00B63DB7">
        <w:rPr>
          <w:rFonts w:ascii="Times New Roman" w:hAnsi="Times New Roman"/>
          <w:i/>
          <w:sz w:val="24"/>
          <w:szCs w:val="24"/>
        </w:rPr>
        <w:t>л</w:t>
      </w:r>
      <w:r w:rsidRPr="00B63DB7">
        <w:rPr>
          <w:rFonts w:ascii="Times New Roman" w:hAnsi="Times New Roman"/>
          <w:i/>
          <w:spacing w:val="2"/>
          <w:sz w:val="24"/>
          <w:szCs w:val="24"/>
        </w:rPr>
        <w:t>и</w:t>
      </w:r>
      <w:r w:rsidRPr="00B63DB7">
        <w:rPr>
          <w:rFonts w:ascii="Times New Roman" w:hAnsi="Times New Roman"/>
          <w:i/>
          <w:sz w:val="24"/>
          <w:szCs w:val="24"/>
        </w:rPr>
        <w:t>цы</w:t>
      </w:r>
      <w:r w:rsidRPr="00B63DB7">
        <w:rPr>
          <w:rFonts w:ascii="Times New Roman" w:hAnsi="Times New Roman"/>
          <w:i/>
          <w:spacing w:val="6"/>
          <w:sz w:val="24"/>
          <w:szCs w:val="24"/>
        </w:rPr>
        <w:t xml:space="preserve"> </w:t>
      </w:r>
      <w:r w:rsidRPr="00B63DB7">
        <w:rPr>
          <w:rFonts w:ascii="Times New Roman" w:hAnsi="Times New Roman"/>
          <w:i/>
          <w:spacing w:val="-2"/>
          <w:sz w:val="24"/>
          <w:szCs w:val="24"/>
        </w:rPr>
        <w:t>к</w:t>
      </w:r>
      <w:r w:rsidRPr="00B63DB7">
        <w:rPr>
          <w:rFonts w:ascii="Times New Roman" w:hAnsi="Times New Roman"/>
          <w:i/>
          <w:sz w:val="24"/>
          <w:szCs w:val="24"/>
        </w:rPr>
        <w:t>о</w:t>
      </w:r>
      <w:r w:rsidRPr="00B63DB7">
        <w:rPr>
          <w:rFonts w:ascii="Times New Roman" w:hAnsi="Times New Roman"/>
          <w:i/>
          <w:spacing w:val="2"/>
          <w:sz w:val="24"/>
          <w:szCs w:val="24"/>
        </w:rPr>
        <w:t>д</w:t>
      </w:r>
      <w:r w:rsidRPr="00B63DB7">
        <w:rPr>
          <w:rFonts w:ascii="Times New Roman" w:hAnsi="Times New Roman"/>
          <w:i/>
          <w:sz w:val="24"/>
          <w:szCs w:val="24"/>
        </w:rPr>
        <w:t>и</w:t>
      </w:r>
      <w:r w:rsidRPr="00B63DB7">
        <w:rPr>
          <w:rFonts w:ascii="Times New Roman" w:hAnsi="Times New Roman"/>
          <w:i/>
          <w:spacing w:val="2"/>
          <w:sz w:val="24"/>
          <w:szCs w:val="24"/>
        </w:rPr>
        <w:t>ро</w:t>
      </w:r>
      <w:r w:rsidRPr="00B63DB7">
        <w:rPr>
          <w:rFonts w:ascii="Times New Roman" w:hAnsi="Times New Roman"/>
          <w:i/>
          <w:spacing w:val="-2"/>
          <w:sz w:val="24"/>
          <w:szCs w:val="24"/>
        </w:rPr>
        <w:t>в</w:t>
      </w:r>
      <w:r w:rsidRPr="00B63DB7">
        <w:rPr>
          <w:rFonts w:ascii="Times New Roman" w:hAnsi="Times New Roman"/>
          <w:i/>
          <w:spacing w:val="1"/>
          <w:sz w:val="24"/>
          <w:szCs w:val="24"/>
        </w:rPr>
        <w:t>к</w:t>
      </w:r>
      <w:r w:rsidRPr="00B63DB7">
        <w:rPr>
          <w:rFonts w:ascii="Times New Roman" w:hAnsi="Times New Roman"/>
          <w:i/>
          <w:sz w:val="24"/>
          <w:szCs w:val="24"/>
        </w:rPr>
        <w:t>и</w:t>
      </w:r>
      <w:r w:rsidRPr="00B63DB7">
        <w:rPr>
          <w:rFonts w:ascii="Times New Roman" w:hAnsi="Times New Roman"/>
          <w:i/>
          <w:spacing w:val="1"/>
          <w:sz w:val="24"/>
          <w:szCs w:val="24"/>
        </w:rPr>
        <w:t xml:space="preserve"> </w:t>
      </w:r>
      <w:r w:rsidRPr="00B63DB7">
        <w:rPr>
          <w:rFonts w:ascii="Times New Roman" w:hAnsi="Times New Roman"/>
          <w:i/>
          <w:sz w:val="24"/>
          <w:szCs w:val="24"/>
        </w:rPr>
        <w:t>с</w:t>
      </w:r>
      <w:r w:rsidRPr="00B63DB7">
        <w:rPr>
          <w:rFonts w:ascii="Times New Roman" w:hAnsi="Times New Roman"/>
          <w:i/>
          <w:spacing w:val="12"/>
          <w:sz w:val="24"/>
          <w:szCs w:val="24"/>
        </w:rPr>
        <w:t xml:space="preserve"> </w:t>
      </w:r>
      <w:r w:rsidRPr="00B63DB7">
        <w:rPr>
          <w:rFonts w:ascii="Times New Roman" w:hAnsi="Times New Roman"/>
          <w:i/>
          <w:spacing w:val="1"/>
          <w:sz w:val="24"/>
          <w:szCs w:val="24"/>
        </w:rPr>
        <w:t>алфави</w:t>
      </w:r>
      <w:r w:rsidRPr="00B63DB7">
        <w:rPr>
          <w:rFonts w:ascii="Times New Roman" w:hAnsi="Times New Roman"/>
          <w:i/>
          <w:spacing w:val="-2"/>
          <w:sz w:val="24"/>
          <w:szCs w:val="24"/>
        </w:rPr>
        <w:t>т</w:t>
      </w:r>
      <w:r w:rsidRPr="00B63DB7">
        <w:rPr>
          <w:rFonts w:ascii="Times New Roman" w:hAnsi="Times New Roman"/>
          <w:i/>
          <w:spacing w:val="2"/>
          <w:sz w:val="24"/>
          <w:szCs w:val="24"/>
        </w:rPr>
        <w:t>о</w:t>
      </w:r>
      <w:r w:rsidRPr="00B63DB7">
        <w:rPr>
          <w:rFonts w:ascii="Times New Roman" w:hAnsi="Times New Roman"/>
          <w:i/>
          <w:spacing w:val="1"/>
          <w:sz w:val="24"/>
          <w:szCs w:val="24"/>
        </w:rPr>
        <w:t>м</w:t>
      </w:r>
      <w:r w:rsidRPr="00B63DB7">
        <w:rPr>
          <w:rFonts w:ascii="Times New Roman" w:hAnsi="Times New Roman"/>
          <w:i/>
          <w:sz w:val="24"/>
          <w:szCs w:val="24"/>
        </w:rPr>
        <w:t xml:space="preserve">, </w:t>
      </w:r>
      <w:r w:rsidRPr="00B63DB7">
        <w:rPr>
          <w:rFonts w:ascii="Times New Roman" w:hAnsi="Times New Roman"/>
          <w:i/>
          <w:spacing w:val="1"/>
          <w:sz w:val="24"/>
          <w:szCs w:val="24"/>
        </w:rPr>
        <w:t>от</w:t>
      </w:r>
      <w:r w:rsidRPr="00B63DB7">
        <w:rPr>
          <w:rFonts w:ascii="Times New Roman" w:hAnsi="Times New Roman"/>
          <w:i/>
          <w:spacing w:val="-2"/>
          <w:sz w:val="24"/>
          <w:szCs w:val="24"/>
        </w:rPr>
        <w:t>л</w:t>
      </w:r>
      <w:r w:rsidRPr="00B63DB7">
        <w:rPr>
          <w:rFonts w:ascii="Times New Roman" w:hAnsi="Times New Roman"/>
          <w:i/>
          <w:spacing w:val="2"/>
          <w:sz w:val="24"/>
          <w:szCs w:val="24"/>
        </w:rPr>
        <w:t>и</w:t>
      </w:r>
      <w:r w:rsidRPr="00B63DB7">
        <w:rPr>
          <w:rFonts w:ascii="Times New Roman" w:hAnsi="Times New Roman"/>
          <w:i/>
          <w:spacing w:val="-1"/>
          <w:sz w:val="24"/>
          <w:szCs w:val="24"/>
        </w:rPr>
        <w:t>ч</w:t>
      </w:r>
      <w:r w:rsidRPr="00B63DB7">
        <w:rPr>
          <w:rFonts w:ascii="Times New Roman" w:hAnsi="Times New Roman"/>
          <w:i/>
          <w:spacing w:val="2"/>
          <w:sz w:val="24"/>
          <w:szCs w:val="24"/>
        </w:rPr>
        <w:t>ны</w:t>
      </w:r>
      <w:r w:rsidRPr="00B63DB7">
        <w:rPr>
          <w:rFonts w:ascii="Times New Roman" w:hAnsi="Times New Roman"/>
          <w:i/>
          <w:sz w:val="24"/>
          <w:szCs w:val="24"/>
        </w:rPr>
        <w:t xml:space="preserve">м </w:t>
      </w:r>
      <w:r w:rsidRPr="00B63DB7">
        <w:rPr>
          <w:rFonts w:ascii="Times New Roman" w:hAnsi="Times New Roman"/>
          <w:i/>
          <w:spacing w:val="2"/>
          <w:sz w:val="24"/>
          <w:szCs w:val="24"/>
        </w:rPr>
        <w:t>о</w:t>
      </w:r>
      <w:r w:rsidRPr="00B63DB7">
        <w:rPr>
          <w:rFonts w:ascii="Times New Roman" w:hAnsi="Times New Roman"/>
          <w:i/>
          <w:sz w:val="24"/>
          <w:szCs w:val="24"/>
        </w:rPr>
        <w:t>т</w:t>
      </w:r>
      <w:r w:rsidRPr="00B63DB7">
        <w:rPr>
          <w:rFonts w:ascii="Times New Roman" w:hAnsi="Times New Roman"/>
          <w:i/>
          <w:spacing w:val="12"/>
          <w:sz w:val="24"/>
          <w:szCs w:val="24"/>
        </w:rPr>
        <w:t xml:space="preserve"> </w:t>
      </w:r>
      <w:r w:rsidRPr="00B63DB7">
        <w:rPr>
          <w:rFonts w:ascii="Times New Roman" w:hAnsi="Times New Roman"/>
          <w:i/>
          <w:spacing w:val="2"/>
          <w:sz w:val="24"/>
          <w:szCs w:val="24"/>
        </w:rPr>
        <w:t>д</w:t>
      </w:r>
      <w:r w:rsidRPr="00B63DB7">
        <w:rPr>
          <w:rFonts w:ascii="Times New Roman" w:hAnsi="Times New Roman"/>
          <w:i/>
          <w:spacing w:val="-2"/>
          <w:sz w:val="24"/>
          <w:szCs w:val="24"/>
        </w:rPr>
        <w:t>в</w:t>
      </w:r>
      <w:r w:rsidRPr="00B63DB7">
        <w:rPr>
          <w:rFonts w:ascii="Times New Roman" w:hAnsi="Times New Roman"/>
          <w:i/>
          <w:spacing w:val="2"/>
          <w:sz w:val="24"/>
          <w:szCs w:val="24"/>
        </w:rPr>
        <w:t>о</w:t>
      </w:r>
      <w:r w:rsidRPr="00B63DB7">
        <w:rPr>
          <w:rFonts w:ascii="Times New Roman" w:hAnsi="Times New Roman"/>
          <w:i/>
          <w:sz w:val="24"/>
          <w:szCs w:val="24"/>
        </w:rPr>
        <w:t>и</w:t>
      </w:r>
      <w:r w:rsidRPr="00B63DB7">
        <w:rPr>
          <w:rFonts w:ascii="Times New Roman" w:hAnsi="Times New Roman"/>
          <w:i/>
          <w:spacing w:val="1"/>
          <w:sz w:val="24"/>
          <w:szCs w:val="24"/>
        </w:rPr>
        <w:t>ч</w:t>
      </w:r>
      <w:r w:rsidRPr="00B63DB7">
        <w:rPr>
          <w:rFonts w:ascii="Times New Roman" w:hAnsi="Times New Roman"/>
          <w:i/>
          <w:sz w:val="24"/>
          <w:szCs w:val="24"/>
        </w:rPr>
        <w:t>н</w:t>
      </w:r>
      <w:r w:rsidRPr="00B63DB7">
        <w:rPr>
          <w:rFonts w:ascii="Times New Roman" w:hAnsi="Times New Roman"/>
          <w:i/>
          <w:spacing w:val="2"/>
          <w:sz w:val="24"/>
          <w:szCs w:val="24"/>
        </w:rPr>
        <w:t>о</w:t>
      </w:r>
      <w:r w:rsidRPr="00B63DB7">
        <w:rPr>
          <w:rFonts w:ascii="Times New Roman" w:hAnsi="Times New Roman"/>
          <w:i/>
          <w:spacing w:val="-1"/>
          <w:sz w:val="24"/>
          <w:szCs w:val="24"/>
        </w:rPr>
        <w:t>г</w:t>
      </w:r>
      <w:r w:rsidRPr="00B63DB7">
        <w:rPr>
          <w:rFonts w:ascii="Times New Roman" w:hAnsi="Times New Roman"/>
          <w:i/>
          <w:spacing w:val="1"/>
          <w:sz w:val="24"/>
          <w:szCs w:val="24"/>
        </w:rPr>
        <w:t>о</w:t>
      </w:r>
      <w:r w:rsidRPr="00B63DB7">
        <w:rPr>
          <w:rFonts w:ascii="Times New Roman" w:hAnsi="Times New Roman"/>
          <w:i/>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i/>
          <w:sz w:val="24"/>
          <w:szCs w:val="24"/>
        </w:rPr>
        <w:t>И</w:t>
      </w:r>
      <w:r w:rsidRPr="00B63DB7">
        <w:rPr>
          <w:rFonts w:ascii="Times New Roman" w:hAnsi="Times New Roman"/>
          <w:i/>
          <w:spacing w:val="1"/>
          <w:sz w:val="24"/>
          <w:szCs w:val="24"/>
        </w:rPr>
        <w:t>ска</w:t>
      </w:r>
      <w:r w:rsidRPr="00B63DB7">
        <w:rPr>
          <w:rFonts w:ascii="Times New Roman" w:hAnsi="Times New Roman"/>
          <w:i/>
          <w:spacing w:val="2"/>
          <w:sz w:val="24"/>
          <w:szCs w:val="24"/>
        </w:rPr>
        <w:t>ж</w:t>
      </w:r>
      <w:r w:rsidRPr="00B63DB7">
        <w:rPr>
          <w:rFonts w:ascii="Times New Roman" w:hAnsi="Times New Roman"/>
          <w:i/>
          <w:spacing w:val="-1"/>
          <w:sz w:val="24"/>
          <w:szCs w:val="24"/>
        </w:rPr>
        <w:t>е</w:t>
      </w:r>
      <w:r w:rsidRPr="00B63DB7">
        <w:rPr>
          <w:rFonts w:ascii="Times New Roman" w:hAnsi="Times New Roman"/>
          <w:i/>
          <w:spacing w:val="2"/>
          <w:sz w:val="24"/>
          <w:szCs w:val="24"/>
        </w:rPr>
        <w:t>ни</w:t>
      </w:r>
      <w:r w:rsidRPr="00B63DB7">
        <w:rPr>
          <w:rFonts w:ascii="Times New Roman" w:hAnsi="Times New Roman"/>
          <w:i/>
          <w:sz w:val="24"/>
          <w:szCs w:val="24"/>
        </w:rPr>
        <w:t xml:space="preserve">е </w:t>
      </w:r>
      <w:r w:rsidRPr="00B63DB7">
        <w:rPr>
          <w:rFonts w:ascii="Times New Roman" w:hAnsi="Times New Roman"/>
          <w:i/>
          <w:spacing w:val="2"/>
          <w:sz w:val="24"/>
          <w:szCs w:val="24"/>
        </w:rPr>
        <w:t>и</w:t>
      </w:r>
      <w:r w:rsidRPr="00B63DB7">
        <w:rPr>
          <w:rFonts w:ascii="Times New Roman" w:hAnsi="Times New Roman"/>
          <w:i/>
          <w:sz w:val="24"/>
          <w:szCs w:val="24"/>
        </w:rPr>
        <w:t>н</w:t>
      </w:r>
      <w:r w:rsidRPr="00B63DB7">
        <w:rPr>
          <w:rFonts w:ascii="Times New Roman" w:hAnsi="Times New Roman"/>
          <w:i/>
          <w:spacing w:val="1"/>
          <w:sz w:val="24"/>
          <w:szCs w:val="24"/>
        </w:rPr>
        <w:t>фор</w:t>
      </w:r>
      <w:r w:rsidRPr="00B63DB7">
        <w:rPr>
          <w:rFonts w:ascii="Times New Roman" w:hAnsi="Times New Roman"/>
          <w:i/>
          <w:spacing w:val="-1"/>
          <w:sz w:val="24"/>
          <w:szCs w:val="24"/>
        </w:rPr>
        <w:t>м</w:t>
      </w:r>
      <w:r w:rsidRPr="00B63DB7">
        <w:rPr>
          <w:rFonts w:ascii="Times New Roman" w:hAnsi="Times New Roman"/>
          <w:i/>
          <w:spacing w:val="1"/>
          <w:sz w:val="24"/>
          <w:szCs w:val="24"/>
        </w:rPr>
        <w:t>а</w:t>
      </w:r>
      <w:r w:rsidRPr="00B63DB7">
        <w:rPr>
          <w:rFonts w:ascii="Times New Roman" w:hAnsi="Times New Roman"/>
          <w:i/>
          <w:sz w:val="24"/>
          <w:szCs w:val="24"/>
        </w:rPr>
        <w:t>ции</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2"/>
          <w:sz w:val="24"/>
          <w:szCs w:val="24"/>
        </w:rPr>
        <w:t>р</w:t>
      </w:r>
      <w:r w:rsidRPr="00B63DB7">
        <w:rPr>
          <w:rFonts w:ascii="Times New Roman" w:hAnsi="Times New Roman"/>
          <w:i/>
          <w:sz w:val="24"/>
          <w:szCs w:val="24"/>
        </w:rPr>
        <w:t>и</w:t>
      </w:r>
      <w:r w:rsidRPr="00B63DB7">
        <w:rPr>
          <w:rFonts w:ascii="Times New Roman" w:hAnsi="Times New Roman"/>
          <w:i/>
          <w:spacing w:val="11"/>
          <w:sz w:val="24"/>
          <w:szCs w:val="24"/>
        </w:rPr>
        <w:t xml:space="preserve"> </w:t>
      </w:r>
      <w:r w:rsidRPr="00B63DB7">
        <w:rPr>
          <w:rFonts w:ascii="Times New Roman" w:hAnsi="Times New Roman"/>
          <w:i/>
          <w:spacing w:val="2"/>
          <w:sz w:val="24"/>
          <w:szCs w:val="24"/>
        </w:rPr>
        <w:t>п</w:t>
      </w:r>
      <w:r w:rsidRPr="00B63DB7">
        <w:rPr>
          <w:rFonts w:ascii="Times New Roman" w:hAnsi="Times New Roman"/>
          <w:i/>
          <w:spacing w:val="1"/>
          <w:sz w:val="24"/>
          <w:szCs w:val="24"/>
        </w:rPr>
        <w:t>е</w:t>
      </w:r>
      <w:r w:rsidRPr="00B63DB7">
        <w:rPr>
          <w:rFonts w:ascii="Times New Roman" w:hAnsi="Times New Roman"/>
          <w:i/>
          <w:sz w:val="24"/>
          <w:szCs w:val="24"/>
        </w:rPr>
        <w:t>р</w:t>
      </w:r>
      <w:r w:rsidRPr="00B63DB7">
        <w:rPr>
          <w:rFonts w:ascii="Times New Roman" w:hAnsi="Times New Roman"/>
          <w:i/>
          <w:spacing w:val="1"/>
          <w:sz w:val="24"/>
          <w:szCs w:val="24"/>
        </w:rPr>
        <w:t>е</w:t>
      </w:r>
      <w:r w:rsidRPr="00B63DB7">
        <w:rPr>
          <w:rFonts w:ascii="Times New Roman" w:hAnsi="Times New Roman"/>
          <w:i/>
          <w:sz w:val="24"/>
          <w:szCs w:val="24"/>
        </w:rPr>
        <w:t>д</w:t>
      </w:r>
      <w:r w:rsidRPr="00B63DB7">
        <w:rPr>
          <w:rFonts w:ascii="Times New Roman" w:hAnsi="Times New Roman"/>
          <w:i/>
          <w:spacing w:val="1"/>
          <w:sz w:val="24"/>
          <w:szCs w:val="24"/>
        </w:rPr>
        <w:t>аче</w:t>
      </w:r>
      <w:r w:rsidRPr="00B63DB7">
        <w:rPr>
          <w:rFonts w:ascii="Times New Roman" w:hAnsi="Times New Roman"/>
          <w:i/>
          <w:sz w:val="24"/>
          <w:szCs w:val="24"/>
        </w:rPr>
        <w:t>.</w:t>
      </w:r>
      <w:r w:rsidRPr="00B63DB7">
        <w:rPr>
          <w:rFonts w:ascii="Times New Roman" w:hAnsi="Times New Roman"/>
          <w:i/>
          <w:spacing w:val="6"/>
          <w:sz w:val="24"/>
          <w:szCs w:val="24"/>
        </w:rPr>
        <w:t xml:space="preserve"> </w:t>
      </w:r>
      <w:r w:rsidRPr="00B63DB7">
        <w:rPr>
          <w:rFonts w:ascii="Times New Roman" w:hAnsi="Times New Roman"/>
          <w:i/>
          <w:spacing w:val="1"/>
          <w:sz w:val="24"/>
          <w:szCs w:val="24"/>
        </w:rPr>
        <w:t>Коды</w:t>
      </w:r>
      <w:r w:rsidRPr="00B63DB7">
        <w:rPr>
          <w:rFonts w:ascii="Times New Roman" w:hAnsi="Times New Roman"/>
          <w:i/>
          <w:sz w:val="24"/>
          <w:szCs w:val="24"/>
        </w:rPr>
        <w:t>,</w:t>
      </w:r>
      <w:r w:rsidRPr="00B63DB7">
        <w:rPr>
          <w:rFonts w:ascii="Times New Roman" w:hAnsi="Times New Roman"/>
          <w:i/>
          <w:spacing w:val="10"/>
          <w:sz w:val="24"/>
          <w:szCs w:val="24"/>
        </w:rPr>
        <w:t xml:space="preserve"> </w:t>
      </w:r>
      <w:r w:rsidRPr="00B63DB7">
        <w:rPr>
          <w:rFonts w:ascii="Times New Roman" w:hAnsi="Times New Roman"/>
          <w:i/>
          <w:spacing w:val="1"/>
          <w:sz w:val="24"/>
          <w:szCs w:val="24"/>
        </w:rPr>
        <w:t>исправляющи</w:t>
      </w:r>
      <w:r w:rsidRPr="00B63DB7">
        <w:rPr>
          <w:rFonts w:ascii="Times New Roman" w:hAnsi="Times New Roman"/>
          <w:i/>
          <w:sz w:val="24"/>
          <w:szCs w:val="24"/>
        </w:rPr>
        <w:t xml:space="preserve">е </w:t>
      </w:r>
      <w:r w:rsidRPr="00B63DB7">
        <w:rPr>
          <w:rFonts w:ascii="Times New Roman" w:hAnsi="Times New Roman"/>
          <w:i/>
          <w:spacing w:val="1"/>
          <w:sz w:val="24"/>
          <w:szCs w:val="24"/>
        </w:rPr>
        <w:t>ошибки</w:t>
      </w:r>
      <w:r w:rsidRPr="00B63DB7">
        <w:rPr>
          <w:rFonts w:ascii="Times New Roman" w:hAnsi="Times New Roman"/>
          <w:i/>
          <w:sz w:val="24"/>
          <w:szCs w:val="24"/>
        </w:rPr>
        <w:t xml:space="preserve">. </w:t>
      </w:r>
      <w:r w:rsidRPr="00B63DB7">
        <w:rPr>
          <w:rFonts w:ascii="Times New Roman" w:hAnsi="Times New Roman"/>
          <w:i/>
          <w:spacing w:val="1"/>
          <w:sz w:val="24"/>
          <w:szCs w:val="24"/>
        </w:rPr>
        <w:t>Возможност</w:t>
      </w:r>
      <w:r w:rsidRPr="00B63DB7">
        <w:rPr>
          <w:rFonts w:ascii="Times New Roman" w:hAnsi="Times New Roman"/>
          <w:i/>
          <w:sz w:val="24"/>
          <w:szCs w:val="24"/>
        </w:rPr>
        <w:t xml:space="preserve">ь </w:t>
      </w:r>
      <w:r w:rsidRPr="00B63DB7">
        <w:rPr>
          <w:rFonts w:ascii="Times New Roman" w:hAnsi="Times New Roman"/>
          <w:i/>
          <w:spacing w:val="1"/>
          <w:sz w:val="24"/>
          <w:szCs w:val="24"/>
        </w:rPr>
        <w:t>однозначног</w:t>
      </w:r>
      <w:r w:rsidRPr="00B63DB7">
        <w:rPr>
          <w:rFonts w:ascii="Times New Roman" w:hAnsi="Times New Roman"/>
          <w:i/>
          <w:sz w:val="24"/>
          <w:szCs w:val="24"/>
        </w:rPr>
        <w:t>о</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декодировани</w:t>
      </w:r>
      <w:r w:rsidRPr="00B63DB7">
        <w:rPr>
          <w:rFonts w:ascii="Times New Roman" w:hAnsi="Times New Roman"/>
          <w:i/>
          <w:sz w:val="24"/>
          <w:szCs w:val="24"/>
        </w:rPr>
        <w:t xml:space="preserve">я </w:t>
      </w:r>
      <w:r w:rsidRPr="00B63DB7">
        <w:rPr>
          <w:rFonts w:ascii="Times New Roman" w:hAnsi="Times New Roman"/>
          <w:i/>
          <w:spacing w:val="1"/>
          <w:sz w:val="24"/>
          <w:szCs w:val="24"/>
        </w:rPr>
        <w:t>дл</w:t>
      </w:r>
      <w:r w:rsidRPr="00B63DB7">
        <w:rPr>
          <w:rFonts w:ascii="Times New Roman" w:hAnsi="Times New Roman"/>
          <w:i/>
          <w:sz w:val="24"/>
          <w:szCs w:val="24"/>
        </w:rPr>
        <w:t>я</w:t>
      </w:r>
      <w:r w:rsidRPr="00B63DB7">
        <w:rPr>
          <w:rFonts w:ascii="Times New Roman" w:hAnsi="Times New Roman"/>
          <w:i/>
          <w:spacing w:val="14"/>
          <w:sz w:val="24"/>
          <w:szCs w:val="24"/>
        </w:rPr>
        <w:t xml:space="preserve"> </w:t>
      </w:r>
      <w:r w:rsidRPr="00B63DB7">
        <w:rPr>
          <w:rFonts w:ascii="Times New Roman" w:hAnsi="Times New Roman"/>
          <w:i/>
          <w:spacing w:val="1"/>
          <w:sz w:val="24"/>
          <w:szCs w:val="24"/>
        </w:rPr>
        <w:t>кодо</w:t>
      </w:r>
      <w:r w:rsidRPr="00B63DB7">
        <w:rPr>
          <w:rFonts w:ascii="Times New Roman" w:hAnsi="Times New Roman"/>
          <w:i/>
          <w:sz w:val="24"/>
          <w:szCs w:val="24"/>
        </w:rPr>
        <w:t>в</w:t>
      </w:r>
      <w:r w:rsidRPr="00B63DB7">
        <w:rPr>
          <w:rFonts w:ascii="Times New Roman" w:hAnsi="Times New Roman"/>
          <w:i/>
          <w:spacing w:val="11"/>
          <w:sz w:val="24"/>
          <w:szCs w:val="24"/>
        </w:rPr>
        <w:t xml:space="preserve"> </w:t>
      </w:r>
      <w:r w:rsidRPr="00B63DB7">
        <w:rPr>
          <w:rFonts w:ascii="Times New Roman" w:hAnsi="Times New Roman"/>
          <w:i/>
          <w:sz w:val="24"/>
          <w:szCs w:val="24"/>
        </w:rPr>
        <w:t>с</w:t>
      </w:r>
      <w:r w:rsidRPr="00B63DB7">
        <w:rPr>
          <w:rFonts w:ascii="Times New Roman" w:hAnsi="Times New Roman"/>
          <w:i/>
          <w:spacing w:val="16"/>
          <w:sz w:val="24"/>
          <w:szCs w:val="24"/>
        </w:rPr>
        <w:t xml:space="preserve"> </w:t>
      </w:r>
      <w:r w:rsidRPr="00B63DB7">
        <w:rPr>
          <w:rFonts w:ascii="Times New Roman" w:hAnsi="Times New Roman"/>
          <w:i/>
          <w:spacing w:val="1"/>
          <w:sz w:val="24"/>
          <w:szCs w:val="24"/>
        </w:rPr>
        <w:t>различно</w:t>
      </w:r>
      <w:r w:rsidRPr="00B63DB7">
        <w:rPr>
          <w:rFonts w:ascii="Times New Roman" w:hAnsi="Times New Roman"/>
          <w:i/>
          <w:sz w:val="24"/>
          <w:szCs w:val="24"/>
        </w:rPr>
        <w:t>й</w:t>
      </w:r>
      <w:r w:rsidRPr="00B63DB7">
        <w:rPr>
          <w:rFonts w:ascii="Times New Roman" w:hAnsi="Times New Roman"/>
          <w:i/>
          <w:spacing w:val="6"/>
          <w:sz w:val="24"/>
          <w:szCs w:val="24"/>
        </w:rPr>
        <w:t xml:space="preserve"> </w:t>
      </w:r>
      <w:r w:rsidRPr="00B63DB7">
        <w:rPr>
          <w:rFonts w:ascii="Times New Roman" w:hAnsi="Times New Roman"/>
          <w:i/>
          <w:spacing w:val="1"/>
          <w:sz w:val="24"/>
          <w:szCs w:val="24"/>
        </w:rPr>
        <w:t>длино</w:t>
      </w:r>
      <w:r w:rsidRPr="00B63DB7">
        <w:rPr>
          <w:rFonts w:ascii="Times New Roman" w:hAnsi="Times New Roman"/>
          <w:i/>
          <w:sz w:val="24"/>
          <w:szCs w:val="24"/>
        </w:rPr>
        <w:t xml:space="preserve">й </w:t>
      </w:r>
      <w:r w:rsidRPr="00B63DB7">
        <w:rPr>
          <w:rFonts w:ascii="Times New Roman" w:hAnsi="Times New Roman"/>
          <w:i/>
          <w:spacing w:val="1"/>
          <w:sz w:val="24"/>
          <w:szCs w:val="24"/>
        </w:rPr>
        <w:t>кодовы</w:t>
      </w:r>
      <w:r w:rsidRPr="00B63DB7">
        <w:rPr>
          <w:rFonts w:ascii="Times New Roman" w:hAnsi="Times New Roman"/>
          <w:i/>
          <w:sz w:val="24"/>
          <w:szCs w:val="24"/>
        </w:rPr>
        <w:t>х</w:t>
      </w:r>
      <w:r w:rsidRPr="00B63DB7">
        <w:rPr>
          <w:rFonts w:ascii="Times New Roman" w:hAnsi="Times New Roman"/>
          <w:i/>
          <w:spacing w:val="-9"/>
          <w:sz w:val="24"/>
          <w:szCs w:val="24"/>
        </w:rPr>
        <w:t xml:space="preserve"> </w:t>
      </w:r>
      <w:r w:rsidRPr="00B63DB7">
        <w:rPr>
          <w:rFonts w:ascii="Times New Roman" w:hAnsi="Times New Roman"/>
          <w:i/>
          <w:spacing w:val="1"/>
          <w:sz w:val="24"/>
          <w:szCs w:val="24"/>
        </w:rPr>
        <w:t>слов</w:t>
      </w:r>
      <w:r w:rsidRPr="00B63DB7">
        <w:rPr>
          <w:rFonts w:ascii="Times New Roman" w:hAnsi="Times New Roman"/>
          <w:i/>
          <w:sz w:val="24"/>
          <w:szCs w:val="24"/>
        </w:rPr>
        <w:t>.</w:t>
      </w:r>
    </w:p>
    <w:p w:rsidR="009A01D5" w:rsidRPr="00B63DB7" w:rsidRDefault="009A01D5" w:rsidP="00B63DB7">
      <w:pPr>
        <w:pStyle w:val="a9"/>
        <w:ind w:left="709"/>
        <w:jc w:val="both"/>
        <w:rPr>
          <w:rFonts w:ascii="Times New Roman" w:hAnsi="Times New Roman"/>
        </w:rPr>
      </w:pPr>
      <w:r w:rsidRPr="00B63DB7">
        <w:rPr>
          <w:rFonts w:ascii="Times New Roman" w:eastAsia="Times New Roman" w:hAnsi="Times New Roman"/>
          <w:b/>
          <w:bCs/>
          <w:spacing w:val="1"/>
        </w:rPr>
        <w:t>Дискретизация</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Измерени</w:t>
      </w:r>
      <w:r w:rsidRPr="00B63DB7">
        <w:rPr>
          <w:rFonts w:ascii="Times New Roman" w:hAnsi="Times New Roman"/>
          <w:sz w:val="24"/>
          <w:szCs w:val="24"/>
        </w:rPr>
        <w:t>е</w:t>
      </w:r>
      <w:r w:rsidRPr="00B63DB7">
        <w:rPr>
          <w:rFonts w:ascii="Times New Roman" w:hAnsi="Times New Roman"/>
          <w:spacing w:val="6"/>
          <w:sz w:val="24"/>
          <w:szCs w:val="24"/>
        </w:rPr>
        <w:t xml:space="preserve"> </w:t>
      </w:r>
      <w:r w:rsidRPr="00B63DB7">
        <w:rPr>
          <w:rFonts w:ascii="Times New Roman" w:hAnsi="Times New Roman"/>
          <w:sz w:val="24"/>
          <w:szCs w:val="24"/>
        </w:rPr>
        <w:t>и</w:t>
      </w:r>
      <w:r w:rsidRPr="00B63DB7">
        <w:rPr>
          <w:rFonts w:ascii="Times New Roman" w:hAnsi="Times New Roman"/>
          <w:spacing w:val="18"/>
          <w:sz w:val="24"/>
          <w:szCs w:val="24"/>
        </w:rPr>
        <w:t xml:space="preserve"> </w:t>
      </w:r>
      <w:r w:rsidRPr="00B63DB7">
        <w:rPr>
          <w:rFonts w:ascii="Times New Roman" w:hAnsi="Times New Roman"/>
          <w:spacing w:val="1"/>
          <w:sz w:val="24"/>
          <w:szCs w:val="24"/>
        </w:rPr>
        <w:t>дискретизация</w:t>
      </w:r>
      <w:r w:rsidRPr="00B63DB7">
        <w:rPr>
          <w:rFonts w:ascii="Times New Roman" w:hAnsi="Times New Roman"/>
          <w:sz w:val="24"/>
          <w:szCs w:val="24"/>
        </w:rPr>
        <w:t xml:space="preserve">. </w:t>
      </w:r>
      <w:r w:rsidRPr="00B63DB7">
        <w:rPr>
          <w:rFonts w:ascii="Times New Roman" w:hAnsi="Times New Roman"/>
          <w:spacing w:val="1"/>
          <w:sz w:val="24"/>
          <w:szCs w:val="24"/>
        </w:rPr>
        <w:t>Обще</w:t>
      </w:r>
      <w:r w:rsidRPr="00B63DB7">
        <w:rPr>
          <w:rFonts w:ascii="Times New Roman" w:hAnsi="Times New Roman"/>
          <w:sz w:val="24"/>
          <w:szCs w:val="24"/>
        </w:rPr>
        <w:t>е</w:t>
      </w:r>
      <w:r w:rsidRPr="00B63DB7">
        <w:rPr>
          <w:rFonts w:ascii="Times New Roman" w:hAnsi="Times New Roman"/>
          <w:spacing w:val="11"/>
          <w:sz w:val="24"/>
          <w:szCs w:val="24"/>
        </w:rPr>
        <w:t xml:space="preserve"> </w:t>
      </w:r>
      <w:r w:rsidRPr="00B63DB7">
        <w:rPr>
          <w:rFonts w:ascii="Times New Roman" w:hAnsi="Times New Roman"/>
          <w:spacing w:val="1"/>
          <w:sz w:val="24"/>
          <w:szCs w:val="24"/>
        </w:rPr>
        <w:t>представлени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о</w:t>
      </w:r>
      <w:r w:rsidRPr="00B63DB7">
        <w:rPr>
          <w:rFonts w:ascii="Times New Roman" w:hAnsi="Times New Roman"/>
          <w:spacing w:val="18"/>
          <w:sz w:val="24"/>
          <w:szCs w:val="24"/>
        </w:rPr>
        <w:t xml:space="preserve"> </w:t>
      </w:r>
      <w:r w:rsidRPr="00B63DB7">
        <w:rPr>
          <w:rFonts w:ascii="Times New Roman" w:hAnsi="Times New Roman"/>
          <w:spacing w:val="1"/>
          <w:sz w:val="24"/>
          <w:szCs w:val="24"/>
        </w:rPr>
        <w:t>цифрово</w:t>
      </w:r>
      <w:r w:rsidRPr="00B63DB7">
        <w:rPr>
          <w:rFonts w:ascii="Times New Roman" w:hAnsi="Times New Roman"/>
          <w:sz w:val="24"/>
          <w:szCs w:val="24"/>
        </w:rPr>
        <w:t xml:space="preserve">м </w:t>
      </w:r>
      <w:r w:rsidRPr="00B63DB7">
        <w:rPr>
          <w:rFonts w:ascii="Times New Roman" w:hAnsi="Times New Roman"/>
          <w:spacing w:val="1"/>
          <w:sz w:val="24"/>
          <w:szCs w:val="24"/>
        </w:rPr>
        <w:t>представлени</w:t>
      </w:r>
      <w:r w:rsidRPr="00B63DB7">
        <w:rPr>
          <w:rFonts w:ascii="Times New Roman" w:hAnsi="Times New Roman"/>
          <w:sz w:val="24"/>
          <w:szCs w:val="24"/>
        </w:rPr>
        <w:t>и</w:t>
      </w:r>
      <w:r w:rsidRPr="00B63DB7">
        <w:rPr>
          <w:rFonts w:ascii="Times New Roman" w:hAnsi="Times New Roman"/>
          <w:spacing w:val="-18"/>
          <w:sz w:val="24"/>
          <w:szCs w:val="24"/>
        </w:rPr>
        <w:t xml:space="preserve"> </w:t>
      </w:r>
      <w:r w:rsidRPr="00B63DB7">
        <w:rPr>
          <w:rFonts w:ascii="Times New Roman" w:hAnsi="Times New Roman"/>
          <w:spacing w:val="1"/>
          <w:sz w:val="24"/>
          <w:szCs w:val="24"/>
        </w:rPr>
        <w:t>аудиови</w:t>
      </w:r>
      <w:r w:rsidRPr="00B63DB7">
        <w:rPr>
          <w:rFonts w:ascii="Times New Roman" w:hAnsi="Times New Roman"/>
          <w:sz w:val="24"/>
          <w:szCs w:val="24"/>
        </w:rPr>
        <w:t>з</w:t>
      </w:r>
      <w:r w:rsidRPr="00B63DB7">
        <w:rPr>
          <w:rFonts w:ascii="Times New Roman" w:hAnsi="Times New Roman"/>
          <w:spacing w:val="1"/>
          <w:sz w:val="24"/>
          <w:szCs w:val="24"/>
        </w:rPr>
        <w:t>уальны</w:t>
      </w:r>
      <w:r w:rsidRPr="00B63DB7">
        <w:rPr>
          <w:rFonts w:ascii="Times New Roman" w:hAnsi="Times New Roman"/>
          <w:sz w:val="24"/>
          <w:szCs w:val="24"/>
        </w:rPr>
        <w:t>х</w:t>
      </w:r>
      <w:r w:rsidRPr="00B63DB7">
        <w:rPr>
          <w:rFonts w:ascii="Times New Roman" w:hAnsi="Times New Roman"/>
          <w:spacing w:val="-20"/>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други</w:t>
      </w:r>
      <w:r w:rsidRPr="00B63DB7">
        <w:rPr>
          <w:rFonts w:ascii="Times New Roman" w:hAnsi="Times New Roman"/>
          <w:sz w:val="24"/>
          <w:szCs w:val="24"/>
        </w:rPr>
        <w:t>х</w:t>
      </w:r>
      <w:r w:rsidRPr="00B63DB7">
        <w:rPr>
          <w:rFonts w:ascii="Times New Roman" w:hAnsi="Times New Roman"/>
          <w:spacing w:val="-7"/>
          <w:sz w:val="24"/>
          <w:szCs w:val="24"/>
        </w:rPr>
        <w:t xml:space="preserve"> </w:t>
      </w:r>
      <w:r w:rsidRPr="00B63DB7">
        <w:rPr>
          <w:rFonts w:ascii="Times New Roman" w:hAnsi="Times New Roman"/>
          <w:spacing w:val="1"/>
          <w:sz w:val="24"/>
          <w:szCs w:val="24"/>
        </w:rPr>
        <w:t>непрерывны</w:t>
      </w:r>
      <w:r w:rsidRPr="00B63DB7">
        <w:rPr>
          <w:rFonts w:ascii="Times New Roman" w:hAnsi="Times New Roman"/>
          <w:sz w:val="24"/>
          <w:szCs w:val="24"/>
        </w:rPr>
        <w:t>х</w:t>
      </w:r>
      <w:r w:rsidRPr="00B63DB7">
        <w:rPr>
          <w:rFonts w:ascii="Times New Roman" w:hAnsi="Times New Roman"/>
          <w:spacing w:val="-16"/>
          <w:sz w:val="24"/>
          <w:szCs w:val="24"/>
        </w:rPr>
        <w:t xml:space="preserve"> </w:t>
      </w:r>
      <w:r w:rsidRPr="00B63DB7">
        <w:rPr>
          <w:rFonts w:ascii="Times New Roman" w:hAnsi="Times New Roman"/>
          <w:spacing w:val="1"/>
          <w:sz w:val="24"/>
          <w:szCs w:val="24"/>
        </w:rPr>
        <w:t>данных</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К</w:t>
      </w:r>
      <w:r w:rsidRPr="00B63DB7">
        <w:rPr>
          <w:rFonts w:ascii="Times New Roman" w:hAnsi="Times New Roman"/>
          <w:sz w:val="24"/>
          <w:szCs w:val="24"/>
        </w:rPr>
        <w:t>о</w:t>
      </w:r>
      <w:r w:rsidRPr="00B63DB7">
        <w:rPr>
          <w:rFonts w:ascii="Times New Roman" w:hAnsi="Times New Roman"/>
          <w:spacing w:val="2"/>
          <w:sz w:val="24"/>
          <w:szCs w:val="24"/>
        </w:rPr>
        <w:t>д</w:t>
      </w:r>
      <w:r w:rsidRPr="00B63DB7">
        <w:rPr>
          <w:rFonts w:ascii="Times New Roman" w:hAnsi="Times New Roman"/>
          <w:sz w:val="24"/>
          <w:szCs w:val="24"/>
        </w:rPr>
        <w:t>и</w:t>
      </w:r>
      <w:r w:rsidRPr="00B63DB7">
        <w:rPr>
          <w:rFonts w:ascii="Times New Roman" w:hAnsi="Times New Roman"/>
          <w:spacing w:val="2"/>
          <w:sz w:val="24"/>
          <w:szCs w:val="24"/>
        </w:rPr>
        <w:t>ро</w:t>
      </w:r>
      <w:r w:rsidRPr="00B63DB7">
        <w:rPr>
          <w:rFonts w:ascii="Times New Roman" w:hAnsi="Times New Roman"/>
          <w:spacing w:val="-2"/>
          <w:sz w:val="24"/>
          <w:szCs w:val="24"/>
        </w:rPr>
        <w:t>в</w:t>
      </w:r>
      <w:r w:rsidRPr="00B63DB7">
        <w:rPr>
          <w:rFonts w:ascii="Times New Roman" w:hAnsi="Times New Roman"/>
          <w:spacing w:val="1"/>
          <w:sz w:val="24"/>
          <w:szCs w:val="24"/>
        </w:rPr>
        <w:t>а</w:t>
      </w:r>
      <w:r w:rsidRPr="00B63DB7">
        <w:rPr>
          <w:rFonts w:ascii="Times New Roman" w:hAnsi="Times New Roman"/>
          <w:sz w:val="24"/>
          <w:szCs w:val="24"/>
        </w:rPr>
        <w:t>н</w:t>
      </w:r>
      <w:r w:rsidRPr="00B63DB7">
        <w:rPr>
          <w:rFonts w:ascii="Times New Roman" w:hAnsi="Times New Roman"/>
          <w:spacing w:val="2"/>
          <w:sz w:val="24"/>
          <w:szCs w:val="24"/>
        </w:rPr>
        <w:t>и</w:t>
      </w:r>
      <w:r w:rsidRPr="00B63DB7">
        <w:rPr>
          <w:rFonts w:ascii="Times New Roman" w:hAnsi="Times New Roman"/>
          <w:sz w:val="24"/>
          <w:szCs w:val="24"/>
        </w:rPr>
        <w:t xml:space="preserve">е </w:t>
      </w:r>
      <w:r w:rsidRPr="00B63DB7">
        <w:rPr>
          <w:rFonts w:ascii="Times New Roman" w:hAnsi="Times New Roman"/>
          <w:spacing w:val="2"/>
          <w:sz w:val="24"/>
          <w:szCs w:val="24"/>
        </w:rPr>
        <w:t>ц</w:t>
      </w:r>
      <w:r w:rsidRPr="00B63DB7">
        <w:rPr>
          <w:rFonts w:ascii="Times New Roman" w:hAnsi="Times New Roman"/>
          <w:spacing w:val="1"/>
          <w:sz w:val="24"/>
          <w:szCs w:val="24"/>
        </w:rPr>
        <w:t>вета</w:t>
      </w:r>
      <w:r w:rsidRPr="00B63DB7">
        <w:rPr>
          <w:rFonts w:ascii="Times New Roman" w:hAnsi="Times New Roman"/>
          <w:sz w:val="24"/>
          <w:szCs w:val="24"/>
        </w:rPr>
        <w:t>.</w:t>
      </w:r>
      <w:r w:rsidRPr="00B63DB7">
        <w:rPr>
          <w:rFonts w:ascii="Times New Roman" w:hAnsi="Times New Roman"/>
          <w:spacing w:val="9"/>
          <w:sz w:val="24"/>
          <w:szCs w:val="24"/>
        </w:rPr>
        <w:t xml:space="preserve"> </w:t>
      </w:r>
      <w:r w:rsidRPr="00B63DB7">
        <w:rPr>
          <w:rFonts w:ascii="Times New Roman" w:hAnsi="Times New Roman"/>
          <w:sz w:val="24"/>
          <w:szCs w:val="24"/>
        </w:rPr>
        <w:t>Ц</w:t>
      </w:r>
      <w:r w:rsidRPr="00B63DB7">
        <w:rPr>
          <w:rFonts w:ascii="Times New Roman" w:hAnsi="Times New Roman"/>
          <w:spacing w:val="1"/>
          <w:sz w:val="24"/>
          <w:szCs w:val="24"/>
        </w:rPr>
        <w:t>ветов</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4"/>
          <w:sz w:val="24"/>
          <w:szCs w:val="24"/>
        </w:rPr>
        <w:t xml:space="preserve"> </w:t>
      </w:r>
      <w:r w:rsidRPr="00B63DB7">
        <w:rPr>
          <w:rFonts w:ascii="Times New Roman" w:hAnsi="Times New Roman"/>
          <w:spacing w:val="1"/>
          <w:sz w:val="24"/>
          <w:szCs w:val="24"/>
        </w:rPr>
        <w:t>м</w:t>
      </w:r>
      <w:r w:rsidRPr="00B63DB7">
        <w:rPr>
          <w:rFonts w:ascii="Times New Roman" w:hAnsi="Times New Roman"/>
          <w:spacing w:val="2"/>
          <w:sz w:val="24"/>
          <w:szCs w:val="24"/>
        </w:rPr>
        <w:t>о</w:t>
      </w:r>
      <w:r w:rsidRPr="00B63DB7">
        <w:rPr>
          <w:rFonts w:ascii="Times New Roman" w:hAnsi="Times New Roman"/>
          <w:sz w:val="24"/>
          <w:szCs w:val="24"/>
        </w:rPr>
        <w:t>д</w:t>
      </w:r>
      <w:r w:rsidRPr="00B63DB7">
        <w:rPr>
          <w:rFonts w:ascii="Times New Roman" w:hAnsi="Times New Roman"/>
          <w:spacing w:val="1"/>
          <w:sz w:val="24"/>
          <w:szCs w:val="24"/>
        </w:rPr>
        <w:t>ели</w:t>
      </w:r>
      <w:r w:rsidRPr="00B63DB7">
        <w:rPr>
          <w:rFonts w:ascii="Times New Roman" w:hAnsi="Times New Roman"/>
          <w:b/>
          <w:bCs/>
          <w:sz w:val="24"/>
          <w:szCs w:val="24"/>
        </w:rPr>
        <w:t>.</w:t>
      </w:r>
      <w:r w:rsidRPr="00B63DB7">
        <w:rPr>
          <w:rFonts w:ascii="Times New Roman" w:hAnsi="Times New Roman"/>
          <w:b/>
          <w:bCs/>
          <w:spacing w:val="6"/>
          <w:sz w:val="24"/>
          <w:szCs w:val="24"/>
        </w:rPr>
        <w:t xml:space="preserve"> </w:t>
      </w:r>
      <w:r w:rsidRPr="00B63DB7">
        <w:rPr>
          <w:rFonts w:ascii="Times New Roman" w:hAnsi="Times New Roman"/>
          <w:spacing w:val="1"/>
          <w:sz w:val="24"/>
          <w:szCs w:val="24"/>
        </w:rPr>
        <w:t>Модел</w:t>
      </w:r>
      <w:r w:rsidRPr="00B63DB7">
        <w:rPr>
          <w:rFonts w:ascii="Times New Roman" w:hAnsi="Times New Roman"/>
          <w:sz w:val="24"/>
          <w:szCs w:val="24"/>
        </w:rPr>
        <w:t>и</w:t>
      </w:r>
      <w:r w:rsidRPr="00B63DB7">
        <w:rPr>
          <w:rFonts w:ascii="Times New Roman" w:hAnsi="Times New Roman"/>
          <w:spacing w:val="7"/>
          <w:sz w:val="24"/>
          <w:szCs w:val="24"/>
        </w:rPr>
        <w:t xml:space="preserve"> </w:t>
      </w:r>
      <w:r w:rsidRPr="00B63DB7">
        <w:rPr>
          <w:rFonts w:ascii="Times New Roman" w:hAnsi="Times New Roman"/>
          <w:spacing w:val="1"/>
          <w:sz w:val="24"/>
          <w:szCs w:val="24"/>
        </w:rPr>
        <w:t>RGB</w:t>
      </w:r>
      <w:r w:rsidRPr="00B63DB7">
        <w:rPr>
          <w:rFonts w:ascii="Times New Roman" w:hAnsi="Times New Roman"/>
          <w:b/>
          <w:bCs/>
          <w:i/>
          <w:sz w:val="24"/>
          <w:szCs w:val="24"/>
        </w:rPr>
        <w:t xml:space="preserve"> </w:t>
      </w:r>
      <w:r w:rsidRPr="00B63DB7">
        <w:rPr>
          <w:rFonts w:ascii="Times New Roman" w:hAnsi="Times New Roman"/>
          <w:bCs/>
          <w:sz w:val="24"/>
          <w:szCs w:val="24"/>
        </w:rPr>
        <w:t>и</w:t>
      </w:r>
      <w:r w:rsidRPr="00B63DB7">
        <w:rPr>
          <w:rFonts w:ascii="Times New Roman" w:hAnsi="Times New Roman"/>
          <w:b/>
          <w:bCs/>
          <w:i/>
          <w:sz w:val="24"/>
          <w:szCs w:val="24"/>
        </w:rPr>
        <w:t xml:space="preserve"> </w:t>
      </w:r>
      <w:r w:rsidRPr="00B63DB7">
        <w:rPr>
          <w:rFonts w:ascii="Times New Roman" w:hAnsi="Times New Roman"/>
          <w:spacing w:val="1"/>
          <w:sz w:val="24"/>
          <w:szCs w:val="24"/>
        </w:rPr>
        <w:t>CM</w:t>
      </w:r>
      <w:r w:rsidRPr="00B63DB7">
        <w:rPr>
          <w:rFonts w:ascii="Times New Roman" w:hAnsi="Times New Roman"/>
          <w:sz w:val="24"/>
          <w:szCs w:val="24"/>
        </w:rPr>
        <w:t xml:space="preserve">YK. </w:t>
      </w:r>
      <w:r w:rsidRPr="00B63DB7">
        <w:rPr>
          <w:rFonts w:ascii="Times New Roman" w:hAnsi="Times New Roman"/>
          <w:i/>
          <w:sz w:val="24"/>
          <w:szCs w:val="24"/>
        </w:rPr>
        <w:t>Модели H</w:t>
      </w:r>
      <w:r w:rsidRPr="00B63DB7">
        <w:rPr>
          <w:rFonts w:ascii="Times New Roman" w:hAnsi="Times New Roman"/>
          <w:i/>
          <w:spacing w:val="1"/>
          <w:sz w:val="24"/>
          <w:szCs w:val="24"/>
        </w:rPr>
        <w:t>SB</w:t>
      </w:r>
      <w:r w:rsidRPr="00B63DB7">
        <w:rPr>
          <w:rFonts w:ascii="Times New Roman" w:hAnsi="Times New Roman"/>
          <w:i/>
          <w:sz w:val="24"/>
          <w:szCs w:val="24"/>
        </w:rPr>
        <w:t xml:space="preserve"> и</w:t>
      </w:r>
      <w:r w:rsidRPr="00B63DB7">
        <w:rPr>
          <w:rFonts w:ascii="Times New Roman" w:hAnsi="Times New Roman"/>
          <w:i/>
          <w:spacing w:val="10"/>
          <w:sz w:val="24"/>
          <w:szCs w:val="24"/>
        </w:rPr>
        <w:t xml:space="preserve"> </w:t>
      </w:r>
      <w:r w:rsidRPr="00B63DB7">
        <w:rPr>
          <w:rFonts w:ascii="Times New Roman" w:hAnsi="Times New Roman"/>
          <w:i/>
          <w:spacing w:val="1"/>
          <w:sz w:val="24"/>
          <w:szCs w:val="24"/>
        </w:rPr>
        <w:t>CM</w:t>
      </w:r>
      <w:r w:rsidRPr="00B63DB7">
        <w:rPr>
          <w:rFonts w:ascii="Times New Roman" w:hAnsi="Times New Roman"/>
          <w:i/>
          <w:sz w:val="24"/>
          <w:szCs w:val="24"/>
        </w:rPr>
        <w:t>Y</w:t>
      </w:r>
      <w:r w:rsidRPr="00B63DB7">
        <w:rPr>
          <w:rFonts w:ascii="Times New Roman" w:hAnsi="Times New Roman"/>
          <w:sz w:val="24"/>
          <w:szCs w:val="24"/>
        </w:rPr>
        <w:t>.</w:t>
      </w:r>
      <w:r w:rsidRPr="00B63DB7">
        <w:rPr>
          <w:rFonts w:ascii="Times New Roman" w:hAnsi="Times New Roman"/>
          <w:spacing w:val="14"/>
          <w:sz w:val="24"/>
          <w:szCs w:val="24"/>
        </w:rPr>
        <w:t xml:space="preserve"> </w:t>
      </w:r>
      <w:r w:rsidRPr="00B63DB7">
        <w:rPr>
          <w:rFonts w:ascii="Times New Roman" w:hAnsi="Times New Roman"/>
          <w:spacing w:val="2"/>
          <w:sz w:val="24"/>
          <w:szCs w:val="24"/>
        </w:rPr>
        <w:t>Гл</w:t>
      </w:r>
      <w:r w:rsidRPr="00B63DB7">
        <w:rPr>
          <w:rFonts w:ascii="Times New Roman" w:hAnsi="Times New Roman"/>
          <w:spacing w:val="-3"/>
          <w:sz w:val="24"/>
          <w:szCs w:val="24"/>
        </w:rPr>
        <w:t>у</w:t>
      </w:r>
      <w:r w:rsidRPr="00B63DB7">
        <w:rPr>
          <w:rFonts w:ascii="Times New Roman" w:hAnsi="Times New Roman"/>
          <w:spacing w:val="2"/>
          <w:sz w:val="24"/>
          <w:szCs w:val="24"/>
        </w:rPr>
        <w:t>бин</w:t>
      </w:r>
      <w:r w:rsidRPr="00B63DB7">
        <w:rPr>
          <w:rFonts w:ascii="Times New Roman" w:hAnsi="Times New Roman"/>
          <w:sz w:val="24"/>
          <w:szCs w:val="24"/>
        </w:rPr>
        <w:t xml:space="preserve">а </w:t>
      </w:r>
      <w:r w:rsidRPr="00B63DB7">
        <w:rPr>
          <w:rFonts w:ascii="Times New Roman" w:hAnsi="Times New Roman"/>
          <w:spacing w:val="-1"/>
          <w:sz w:val="24"/>
          <w:szCs w:val="24"/>
        </w:rPr>
        <w:t>к</w:t>
      </w:r>
      <w:r w:rsidRPr="00B63DB7">
        <w:rPr>
          <w:rFonts w:ascii="Times New Roman" w:hAnsi="Times New Roman"/>
          <w:sz w:val="24"/>
          <w:szCs w:val="24"/>
        </w:rPr>
        <w:t>о</w:t>
      </w:r>
      <w:r w:rsidRPr="00B63DB7">
        <w:rPr>
          <w:rFonts w:ascii="Times New Roman" w:hAnsi="Times New Roman"/>
          <w:spacing w:val="2"/>
          <w:sz w:val="24"/>
          <w:szCs w:val="24"/>
        </w:rPr>
        <w:t>д</w:t>
      </w:r>
      <w:r w:rsidRPr="00B63DB7">
        <w:rPr>
          <w:rFonts w:ascii="Times New Roman" w:hAnsi="Times New Roman"/>
          <w:sz w:val="24"/>
          <w:szCs w:val="24"/>
        </w:rPr>
        <w:t>ир</w:t>
      </w:r>
      <w:r w:rsidRPr="00B63DB7">
        <w:rPr>
          <w:rFonts w:ascii="Times New Roman" w:hAnsi="Times New Roman"/>
          <w:spacing w:val="2"/>
          <w:sz w:val="24"/>
          <w:szCs w:val="24"/>
        </w:rPr>
        <w:t>о</w:t>
      </w:r>
      <w:r w:rsidRPr="00B63DB7">
        <w:rPr>
          <w:rFonts w:ascii="Times New Roman" w:hAnsi="Times New Roman"/>
          <w:spacing w:val="1"/>
          <w:sz w:val="24"/>
          <w:szCs w:val="24"/>
        </w:rPr>
        <w:t>ва</w:t>
      </w:r>
      <w:r w:rsidRPr="00B63DB7">
        <w:rPr>
          <w:rFonts w:ascii="Times New Roman" w:hAnsi="Times New Roman"/>
          <w:spacing w:val="-1"/>
          <w:sz w:val="24"/>
          <w:szCs w:val="24"/>
        </w:rPr>
        <w:t>н</w:t>
      </w:r>
      <w:r w:rsidRPr="00B63DB7">
        <w:rPr>
          <w:rFonts w:ascii="Times New Roman" w:hAnsi="Times New Roman"/>
          <w:spacing w:val="2"/>
          <w:sz w:val="24"/>
          <w:szCs w:val="24"/>
        </w:rPr>
        <w:t>и</w:t>
      </w:r>
      <w:r w:rsidRPr="00B63DB7">
        <w:rPr>
          <w:rFonts w:ascii="Times New Roman" w:hAnsi="Times New Roman"/>
          <w:spacing w:val="1"/>
          <w:sz w:val="24"/>
          <w:szCs w:val="24"/>
        </w:rPr>
        <w:t>я</w:t>
      </w:r>
      <w:r w:rsidRPr="00B63DB7">
        <w:rPr>
          <w:rFonts w:ascii="Times New Roman" w:hAnsi="Times New Roman"/>
          <w:sz w:val="24"/>
          <w:szCs w:val="24"/>
        </w:rPr>
        <w:t xml:space="preserve">. </w:t>
      </w:r>
      <w:r w:rsidRPr="00B63DB7">
        <w:rPr>
          <w:rFonts w:ascii="Times New Roman" w:hAnsi="Times New Roman"/>
          <w:spacing w:val="1"/>
          <w:sz w:val="24"/>
          <w:szCs w:val="24"/>
        </w:rPr>
        <w:t>Знакомств</w:t>
      </w:r>
      <w:r w:rsidRPr="00B63DB7">
        <w:rPr>
          <w:rFonts w:ascii="Times New Roman" w:hAnsi="Times New Roman"/>
          <w:sz w:val="24"/>
          <w:szCs w:val="24"/>
        </w:rPr>
        <w:t>о</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14"/>
          <w:sz w:val="24"/>
          <w:szCs w:val="24"/>
        </w:rPr>
        <w:t xml:space="preserve"> </w:t>
      </w:r>
      <w:r w:rsidRPr="00B63DB7">
        <w:rPr>
          <w:rFonts w:ascii="Times New Roman" w:hAnsi="Times New Roman"/>
          <w:spacing w:val="1"/>
          <w:sz w:val="24"/>
          <w:szCs w:val="24"/>
        </w:rPr>
        <w:t>растрово</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векторно</w:t>
      </w:r>
      <w:r w:rsidRPr="00B63DB7">
        <w:rPr>
          <w:rFonts w:ascii="Times New Roman" w:hAnsi="Times New Roman"/>
          <w:sz w:val="24"/>
          <w:szCs w:val="24"/>
        </w:rPr>
        <w:t>й</w:t>
      </w:r>
      <w:r w:rsidRPr="00B63DB7">
        <w:rPr>
          <w:rFonts w:ascii="Times New Roman" w:hAnsi="Times New Roman"/>
          <w:spacing w:val="-13"/>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рафикой</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2"/>
          <w:sz w:val="24"/>
          <w:szCs w:val="24"/>
        </w:rPr>
        <w:t>Ко</w:t>
      </w:r>
      <w:r w:rsidRPr="00B63DB7">
        <w:rPr>
          <w:rFonts w:ascii="Times New Roman" w:hAnsi="Times New Roman"/>
          <w:sz w:val="24"/>
          <w:szCs w:val="24"/>
        </w:rPr>
        <w:t>ди</w:t>
      </w:r>
      <w:r w:rsidRPr="00B63DB7">
        <w:rPr>
          <w:rFonts w:ascii="Times New Roman" w:hAnsi="Times New Roman"/>
          <w:spacing w:val="2"/>
          <w:sz w:val="24"/>
          <w:szCs w:val="24"/>
        </w:rPr>
        <w:t>ро</w:t>
      </w:r>
      <w:r w:rsidRPr="00B63DB7">
        <w:rPr>
          <w:rFonts w:ascii="Times New Roman" w:hAnsi="Times New Roman"/>
          <w:spacing w:val="1"/>
          <w:sz w:val="24"/>
          <w:szCs w:val="24"/>
        </w:rPr>
        <w:t>в</w:t>
      </w:r>
      <w:r w:rsidRPr="00B63DB7">
        <w:rPr>
          <w:rFonts w:ascii="Times New Roman" w:hAnsi="Times New Roman"/>
          <w:spacing w:val="-1"/>
          <w:sz w:val="24"/>
          <w:szCs w:val="24"/>
        </w:rPr>
        <w:t>а</w:t>
      </w:r>
      <w:r w:rsidRPr="00B63DB7">
        <w:rPr>
          <w:rFonts w:ascii="Times New Roman" w:hAnsi="Times New Roman"/>
          <w:sz w:val="24"/>
          <w:szCs w:val="24"/>
        </w:rPr>
        <w:t>н</w:t>
      </w:r>
      <w:r w:rsidRPr="00B63DB7">
        <w:rPr>
          <w:rFonts w:ascii="Times New Roman" w:hAnsi="Times New Roman"/>
          <w:spacing w:val="2"/>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з</w:t>
      </w:r>
      <w:r w:rsidRPr="00B63DB7">
        <w:rPr>
          <w:rFonts w:ascii="Times New Roman" w:hAnsi="Times New Roman"/>
          <w:sz w:val="24"/>
          <w:szCs w:val="24"/>
        </w:rPr>
        <w:t>в</w:t>
      </w:r>
      <w:r w:rsidRPr="00B63DB7">
        <w:rPr>
          <w:rFonts w:ascii="Times New Roman" w:hAnsi="Times New Roman"/>
          <w:spacing w:val="-3"/>
          <w:sz w:val="24"/>
          <w:szCs w:val="24"/>
        </w:rPr>
        <w:t>у</w:t>
      </w:r>
      <w:r w:rsidRPr="00B63DB7">
        <w:rPr>
          <w:rFonts w:ascii="Times New Roman" w:hAnsi="Times New Roman"/>
          <w:spacing w:val="1"/>
          <w:sz w:val="24"/>
          <w:szCs w:val="24"/>
        </w:rPr>
        <w:t>ка</w:t>
      </w:r>
      <w:r w:rsidRPr="00B63DB7">
        <w:rPr>
          <w:rFonts w:ascii="Times New Roman" w:hAnsi="Times New Roman"/>
          <w:b/>
          <w:bCs/>
          <w:sz w:val="24"/>
          <w:szCs w:val="24"/>
        </w:rPr>
        <w:t xml:space="preserve">. </w:t>
      </w:r>
      <w:r w:rsidRPr="00B63DB7">
        <w:rPr>
          <w:rFonts w:ascii="Times New Roman" w:hAnsi="Times New Roman"/>
          <w:spacing w:val="1"/>
          <w:sz w:val="24"/>
          <w:szCs w:val="24"/>
        </w:rPr>
        <w:t>Разрядност</w:t>
      </w:r>
      <w:r w:rsidRPr="00B63DB7">
        <w:rPr>
          <w:rFonts w:ascii="Times New Roman" w:hAnsi="Times New Roman"/>
          <w:sz w:val="24"/>
          <w:szCs w:val="24"/>
        </w:rPr>
        <w:t xml:space="preserve">ь и </w:t>
      </w:r>
      <w:r w:rsidRPr="00B63DB7">
        <w:rPr>
          <w:rFonts w:ascii="Times New Roman" w:hAnsi="Times New Roman"/>
          <w:spacing w:val="1"/>
          <w:sz w:val="24"/>
          <w:szCs w:val="24"/>
        </w:rPr>
        <w:t>частот</w:t>
      </w:r>
      <w:r w:rsidRPr="00B63DB7">
        <w:rPr>
          <w:rFonts w:ascii="Times New Roman" w:hAnsi="Times New Roman"/>
          <w:sz w:val="24"/>
          <w:szCs w:val="24"/>
        </w:rPr>
        <w:t xml:space="preserve">а </w:t>
      </w:r>
      <w:r w:rsidRPr="00B63DB7">
        <w:rPr>
          <w:rFonts w:ascii="Times New Roman" w:hAnsi="Times New Roman"/>
          <w:spacing w:val="1"/>
          <w:sz w:val="24"/>
          <w:szCs w:val="24"/>
        </w:rPr>
        <w:t>записи</w:t>
      </w:r>
      <w:r w:rsidRPr="00B63DB7">
        <w:rPr>
          <w:rFonts w:ascii="Times New Roman" w:hAnsi="Times New Roman"/>
          <w:sz w:val="24"/>
          <w:szCs w:val="24"/>
        </w:rPr>
        <w:t xml:space="preserve">. </w:t>
      </w:r>
      <w:r w:rsidRPr="00B63DB7">
        <w:rPr>
          <w:rFonts w:ascii="Times New Roman" w:hAnsi="Times New Roman"/>
          <w:spacing w:val="6"/>
          <w:sz w:val="24"/>
          <w:szCs w:val="24"/>
        </w:rPr>
        <w:t>Количеств</w:t>
      </w:r>
      <w:r w:rsidRPr="00B63DB7">
        <w:rPr>
          <w:rFonts w:ascii="Times New Roman" w:hAnsi="Times New Roman"/>
          <w:sz w:val="24"/>
          <w:szCs w:val="24"/>
        </w:rPr>
        <w:t xml:space="preserve">о </w:t>
      </w:r>
      <w:r w:rsidRPr="00B63DB7">
        <w:rPr>
          <w:rFonts w:ascii="Times New Roman" w:hAnsi="Times New Roman"/>
          <w:spacing w:val="6"/>
          <w:sz w:val="24"/>
          <w:szCs w:val="24"/>
        </w:rPr>
        <w:t>канало</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pacing w:val="6"/>
          <w:sz w:val="24"/>
          <w:szCs w:val="24"/>
        </w:rPr>
        <w:t>записи</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w:t>
      </w:r>
      <w:r w:rsidRPr="00B63DB7">
        <w:rPr>
          <w:rFonts w:ascii="Times New Roman" w:hAnsi="Times New Roman"/>
          <w:spacing w:val="2"/>
          <w:sz w:val="24"/>
          <w:szCs w:val="24"/>
        </w:rPr>
        <w:t>ц</w:t>
      </w:r>
      <w:r w:rsidRPr="00B63DB7">
        <w:rPr>
          <w:rFonts w:ascii="Times New Roman" w:hAnsi="Times New Roman"/>
          <w:spacing w:val="-1"/>
          <w:sz w:val="24"/>
          <w:szCs w:val="24"/>
        </w:rPr>
        <w:t>е</w:t>
      </w:r>
      <w:r w:rsidRPr="00B63DB7">
        <w:rPr>
          <w:rFonts w:ascii="Times New Roman" w:hAnsi="Times New Roman"/>
          <w:spacing w:val="2"/>
          <w:sz w:val="24"/>
          <w:szCs w:val="24"/>
        </w:rPr>
        <w:t>н</w:t>
      </w:r>
      <w:r w:rsidRPr="00B63DB7">
        <w:rPr>
          <w:rFonts w:ascii="Times New Roman" w:hAnsi="Times New Roman"/>
          <w:spacing w:val="-1"/>
          <w:sz w:val="24"/>
          <w:szCs w:val="24"/>
        </w:rPr>
        <w:t>к</w:t>
      </w:r>
      <w:r w:rsidRPr="00B63DB7">
        <w:rPr>
          <w:rFonts w:ascii="Times New Roman" w:hAnsi="Times New Roman"/>
          <w:sz w:val="24"/>
          <w:szCs w:val="24"/>
        </w:rPr>
        <w:t>а</w:t>
      </w:r>
      <w:r w:rsidRPr="00B63DB7">
        <w:rPr>
          <w:rFonts w:ascii="Times New Roman" w:hAnsi="Times New Roman"/>
          <w:spacing w:val="10"/>
          <w:sz w:val="24"/>
          <w:szCs w:val="24"/>
        </w:rPr>
        <w:t xml:space="preserve"> </w:t>
      </w:r>
      <w:r w:rsidRPr="00B63DB7">
        <w:rPr>
          <w:rFonts w:ascii="Times New Roman" w:hAnsi="Times New Roman"/>
          <w:spacing w:val="1"/>
          <w:sz w:val="24"/>
          <w:szCs w:val="24"/>
        </w:rPr>
        <w:t>к</w:t>
      </w:r>
      <w:r w:rsidRPr="00B63DB7">
        <w:rPr>
          <w:rFonts w:ascii="Times New Roman" w:hAnsi="Times New Roman"/>
          <w:spacing w:val="2"/>
          <w:sz w:val="24"/>
          <w:szCs w:val="24"/>
        </w:rPr>
        <w:t>о</w:t>
      </w:r>
      <w:r w:rsidRPr="00B63DB7">
        <w:rPr>
          <w:rFonts w:ascii="Times New Roman" w:hAnsi="Times New Roman"/>
          <w:sz w:val="24"/>
          <w:szCs w:val="24"/>
        </w:rPr>
        <w:t>ли</w:t>
      </w:r>
      <w:r w:rsidRPr="00B63DB7">
        <w:rPr>
          <w:rFonts w:ascii="Times New Roman" w:hAnsi="Times New Roman"/>
          <w:spacing w:val="1"/>
          <w:sz w:val="24"/>
          <w:szCs w:val="24"/>
        </w:rPr>
        <w:t>честв</w:t>
      </w:r>
      <w:r w:rsidRPr="00B63DB7">
        <w:rPr>
          <w:rFonts w:ascii="Times New Roman" w:hAnsi="Times New Roman"/>
          <w:spacing w:val="-2"/>
          <w:sz w:val="24"/>
          <w:szCs w:val="24"/>
        </w:rPr>
        <w:t>е</w:t>
      </w:r>
      <w:r w:rsidRPr="00B63DB7">
        <w:rPr>
          <w:rFonts w:ascii="Times New Roman" w:hAnsi="Times New Roman"/>
          <w:spacing w:val="2"/>
          <w:sz w:val="24"/>
          <w:szCs w:val="24"/>
        </w:rPr>
        <w:t>н</w:t>
      </w:r>
      <w:r w:rsidRPr="00B63DB7">
        <w:rPr>
          <w:rFonts w:ascii="Times New Roman" w:hAnsi="Times New Roman"/>
          <w:sz w:val="24"/>
          <w:szCs w:val="24"/>
        </w:rPr>
        <w:t>ных п</w:t>
      </w:r>
      <w:r w:rsidRPr="00B63DB7">
        <w:rPr>
          <w:rFonts w:ascii="Times New Roman" w:hAnsi="Times New Roman"/>
          <w:spacing w:val="1"/>
          <w:sz w:val="24"/>
          <w:szCs w:val="24"/>
        </w:rPr>
        <w:t>а</w:t>
      </w:r>
      <w:r w:rsidRPr="00B63DB7">
        <w:rPr>
          <w:rFonts w:ascii="Times New Roman" w:hAnsi="Times New Roman"/>
          <w:spacing w:val="2"/>
          <w:sz w:val="24"/>
          <w:szCs w:val="24"/>
        </w:rPr>
        <w:t>р</w:t>
      </w:r>
      <w:r w:rsidRPr="00B63DB7">
        <w:rPr>
          <w:rFonts w:ascii="Times New Roman" w:hAnsi="Times New Roman"/>
          <w:spacing w:val="1"/>
          <w:sz w:val="24"/>
          <w:szCs w:val="24"/>
        </w:rPr>
        <w:t>аме</w:t>
      </w:r>
      <w:r w:rsidRPr="00B63DB7">
        <w:rPr>
          <w:rFonts w:ascii="Times New Roman" w:hAnsi="Times New Roman"/>
          <w:spacing w:val="-2"/>
          <w:sz w:val="24"/>
          <w:szCs w:val="24"/>
        </w:rPr>
        <w:t>т</w:t>
      </w:r>
      <w:r w:rsidRPr="00B63DB7">
        <w:rPr>
          <w:rFonts w:ascii="Times New Roman" w:hAnsi="Times New Roman"/>
          <w:sz w:val="24"/>
          <w:szCs w:val="24"/>
        </w:rPr>
        <w:t>р</w:t>
      </w:r>
      <w:r w:rsidRPr="00B63DB7">
        <w:rPr>
          <w:rFonts w:ascii="Times New Roman" w:hAnsi="Times New Roman"/>
          <w:spacing w:val="2"/>
          <w:sz w:val="24"/>
          <w:szCs w:val="24"/>
        </w:rPr>
        <w:t>о</w:t>
      </w:r>
      <w:r w:rsidRPr="00B63DB7">
        <w:rPr>
          <w:rFonts w:ascii="Times New Roman" w:hAnsi="Times New Roman"/>
          <w:spacing w:val="1"/>
          <w:sz w:val="24"/>
          <w:szCs w:val="24"/>
        </w:rPr>
        <w:t>в</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2"/>
          <w:sz w:val="24"/>
          <w:szCs w:val="24"/>
        </w:rPr>
        <w:t>связанн</w:t>
      </w:r>
      <w:r w:rsidRPr="00B63DB7">
        <w:rPr>
          <w:rFonts w:ascii="Times New Roman" w:hAnsi="Times New Roman"/>
          <w:sz w:val="24"/>
          <w:szCs w:val="24"/>
        </w:rPr>
        <w:t>ых</w:t>
      </w:r>
      <w:r w:rsidRPr="00B63DB7">
        <w:rPr>
          <w:rFonts w:ascii="Times New Roman" w:hAnsi="Times New Roman"/>
          <w:spacing w:val="7"/>
          <w:sz w:val="24"/>
          <w:szCs w:val="24"/>
        </w:rPr>
        <w:t xml:space="preserve"> </w:t>
      </w:r>
      <w:r w:rsidRPr="00B63DB7">
        <w:rPr>
          <w:rFonts w:ascii="Times New Roman" w:hAnsi="Times New Roman"/>
          <w:sz w:val="24"/>
          <w:szCs w:val="24"/>
        </w:rPr>
        <w:t>с</w:t>
      </w:r>
      <w:r w:rsidRPr="00B63DB7">
        <w:rPr>
          <w:rFonts w:ascii="Times New Roman" w:hAnsi="Times New Roman"/>
          <w:spacing w:val="17"/>
          <w:sz w:val="24"/>
          <w:szCs w:val="24"/>
        </w:rPr>
        <w:t xml:space="preserve"> </w:t>
      </w:r>
      <w:r w:rsidRPr="00B63DB7">
        <w:rPr>
          <w:rFonts w:ascii="Times New Roman" w:hAnsi="Times New Roman"/>
          <w:spacing w:val="1"/>
          <w:sz w:val="24"/>
          <w:szCs w:val="24"/>
        </w:rPr>
        <w:t>представление</w:t>
      </w:r>
      <w:r w:rsidRPr="00B63DB7">
        <w:rPr>
          <w:rFonts w:ascii="Times New Roman" w:hAnsi="Times New Roman"/>
          <w:sz w:val="24"/>
          <w:szCs w:val="24"/>
        </w:rPr>
        <w:t>м и х</w:t>
      </w:r>
      <w:r w:rsidRPr="00B63DB7">
        <w:rPr>
          <w:rFonts w:ascii="Times New Roman" w:hAnsi="Times New Roman"/>
          <w:spacing w:val="2"/>
          <w:sz w:val="24"/>
          <w:szCs w:val="24"/>
        </w:rPr>
        <w:t>р</w:t>
      </w:r>
      <w:r w:rsidRPr="00B63DB7">
        <w:rPr>
          <w:rFonts w:ascii="Times New Roman" w:hAnsi="Times New Roman"/>
          <w:spacing w:val="1"/>
          <w:sz w:val="24"/>
          <w:szCs w:val="24"/>
        </w:rPr>
        <w:t>а</w:t>
      </w:r>
      <w:r w:rsidRPr="00B63DB7">
        <w:rPr>
          <w:rFonts w:ascii="Times New Roman" w:hAnsi="Times New Roman"/>
          <w:sz w:val="24"/>
          <w:szCs w:val="24"/>
        </w:rPr>
        <w:t>н</w:t>
      </w:r>
      <w:r w:rsidRPr="00B63DB7">
        <w:rPr>
          <w:rFonts w:ascii="Times New Roman" w:hAnsi="Times New Roman"/>
          <w:spacing w:val="1"/>
          <w:sz w:val="24"/>
          <w:szCs w:val="24"/>
        </w:rPr>
        <w:t>е</w:t>
      </w:r>
      <w:r w:rsidRPr="00B63DB7">
        <w:rPr>
          <w:rFonts w:ascii="Times New Roman" w:hAnsi="Times New Roman"/>
          <w:spacing w:val="2"/>
          <w:sz w:val="24"/>
          <w:szCs w:val="24"/>
        </w:rPr>
        <w:t>н</w:t>
      </w:r>
      <w:r w:rsidRPr="00B63DB7">
        <w:rPr>
          <w:rFonts w:ascii="Times New Roman" w:hAnsi="Times New Roman"/>
          <w:sz w:val="24"/>
          <w:szCs w:val="24"/>
        </w:rPr>
        <w:t>ием</w:t>
      </w:r>
      <w:r w:rsidRPr="00B63DB7">
        <w:rPr>
          <w:rFonts w:ascii="Times New Roman" w:hAnsi="Times New Roman"/>
          <w:spacing w:val="-13"/>
          <w:sz w:val="24"/>
          <w:szCs w:val="24"/>
        </w:rPr>
        <w:t xml:space="preserve"> </w:t>
      </w:r>
      <w:r w:rsidRPr="00B63DB7">
        <w:rPr>
          <w:rFonts w:ascii="Times New Roman" w:hAnsi="Times New Roman"/>
          <w:spacing w:val="-1"/>
          <w:sz w:val="24"/>
          <w:szCs w:val="24"/>
        </w:rPr>
        <w:t>изображени</w:t>
      </w:r>
      <w:r w:rsidRPr="00B63DB7">
        <w:rPr>
          <w:rFonts w:ascii="Times New Roman" w:hAnsi="Times New Roman"/>
          <w:sz w:val="24"/>
          <w:szCs w:val="24"/>
        </w:rPr>
        <w:t>й</w:t>
      </w:r>
      <w:r w:rsidRPr="00B63DB7">
        <w:rPr>
          <w:rFonts w:ascii="Times New Roman" w:hAnsi="Times New Roman"/>
          <w:spacing w:val="-19"/>
          <w:sz w:val="24"/>
          <w:szCs w:val="24"/>
        </w:rPr>
        <w:t xml:space="preserve"> </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pacing w:val="-1"/>
          <w:sz w:val="24"/>
          <w:szCs w:val="24"/>
        </w:rPr>
        <w:t>звуковы</w:t>
      </w:r>
      <w:r w:rsidRPr="00B63DB7">
        <w:rPr>
          <w:rFonts w:ascii="Times New Roman" w:hAnsi="Times New Roman"/>
          <w:sz w:val="24"/>
          <w:szCs w:val="24"/>
        </w:rPr>
        <w:t>х</w:t>
      </w:r>
      <w:r w:rsidRPr="00B63DB7">
        <w:rPr>
          <w:rFonts w:ascii="Times New Roman" w:hAnsi="Times New Roman"/>
          <w:spacing w:val="-14"/>
          <w:sz w:val="24"/>
          <w:szCs w:val="24"/>
        </w:rPr>
        <w:t xml:space="preserve"> </w:t>
      </w:r>
      <w:r w:rsidRPr="00B63DB7">
        <w:rPr>
          <w:rFonts w:ascii="Times New Roman" w:hAnsi="Times New Roman"/>
          <w:spacing w:val="-1"/>
          <w:sz w:val="24"/>
          <w:szCs w:val="24"/>
        </w:rPr>
        <w:t>файло</w:t>
      </w:r>
      <w:r w:rsidRPr="00B63DB7">
        <w:rPr>
          <w:rFonts w:ascii="Times New Roman" w:hAnsi="Times New Roman"/>
          <w:spacing w:val="-2"/>
          <w:sz w:val="24"/>
          <w:szCs w:val="24"/>
        </w:rPr>
        <w:t>в</w:t>
      </w:r>
      <w:r w:rsidRPr="00B63DB7">
        <w:rPr>
          <w:rFonts w:ascii="Times New Roman" w:hAnsi="Times New Roman"/>
          <w:sz w:val="24"/>
          <w:szCs w:val="24"/>
        </w:rPr>
        <w:t>.</w:t>
      </w:r>
    </w:p>
    <w:p w:rsidR="009A01D5" w:rsidRPr="00B63DB7" w:rsidRDefault="009A01D5" w:rsidP="00B63DB7">
      <w:pPr>
        <w:pStyle w:val="a9"/>
        <w:ind w:left="709"/>
        <w:jc w:val="both"/>
        <w:rPr>
          <w:rFonts w:ascii="Times New Roman" w:hAnsi="Times New Roman"/>
        </w:rPr>
      </w:pPr>
      <w:r w:rsidRPr="00B63DB7">
        <w:rPr>
          <w:rFonts w:ascii="Times New Roman" w:eastAsia="Times New Roman" w:hAnsi="Times New Roman"/>
          <w:b/>
          <w:bCs/>
          <w:spacing w:val="1"/>
        </w:rPr>
        <w:t>Систем</w:t>
      </w:r>
      <w:r w:rsidRPr="00B63DB7">
        <w:rPr>
          <w:rFonts w:ascii="Times New Roman" w:eastAsia="Times New Roman" w:hAnsi="Times New Roman"/>
          <w:b/>
          <w:bCs/>
        </w:rPr>
        <w:t>ы</w:t>
      </w:r>
      <w:r w:rsidRPr="00B63DB7">
        <w:rPr>
          <w:rFonts w:ascii="Times New Roman" w:eastAsia="Times New Roman" w:hAnsi="Times New Roman"/>
          <w:b/>
          <w:bCs/>
          <w:spacing w:val="-11"/>
        </w:rPr>
        <w:t xml:space="preserve"> </w:t>
      </w:r>
      <w:r w:rsidRPr="00B63DB7">
        <w:rPr>
          <w:rFonts w:ascii="Times New Roman" w:eastAsia="Times New Roman" w:hAnsi="Times New Roman"/>
          <w:b/>
          <w:bCs/>
          <w:spacing w:val="1"/>
        </w:rPr>
        <w:t>счисления</w:t>
      </w:r>
    </w:p>
    <w:p w:rsidR="009A01D5" w:rsidRPr="00B63DB7" w:rsidRDefault="009A01D5" w:rsidP="00B63DB7">
      <w:pPr>
        <w:spacing w:after="0" w:line="240" w:lineRule="auto"/>
        <w:ind w:firstLine="709"/>
        <w:jc w:val="both"/>
        <w:rPr>
          <w:rFonts w:ascii="Times New Roman" w:hAnsi="Times New Roman"/>
          <w:spacing w:val="2"/>
          <w:sz w:val="24"/>
          <w:szCs w:val="24"/>
        </w:rPr>
      </w:pPr>
      <w:r w:rsidRPr="00B63DB7">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9A01D5" w:rsidRPr="00B63DB7" w:rsidRDefault="009A01D5" w:rsidP="00B63DB7">
      <w:pPr>
        <w:spacing w:after="0" w:line="240" w:lineRule="auto"/>
        <w:ind w:firstLine="709"/>
        <w:jc w:val="both"/>
        <w:rPr>
          <w:rFonts w:ascii="Times New Roman" w:hAnsi="Times New Roman"/>
          <w:spacing w:val="2"/>
          <w:sz w:val="24"/>
          <w:szCs w:val="24"/>
        </w:rPr>
      </w:pPr>
      <w:r w:rsidRPr="00B63DB7">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Двоична</w:t>
      </w:r>
      <w:r w:rsidRPr="00B63DB7">
        <w:rPr>
          <w:rFonts w:ascii="Times New Roman" w:hAnsi="Times New Roman"/>
          <w:sz w:val="24"/>
          <w:szCs w:val="24"/>
        </w:rPr>
        <w:t>я</w:t>
      </w:r>
      <w:r w:rsidRPr="00B63DB7">
        <w:rPr>
          <w:rFonts w:ascii="Times New Roman" w:hAnsi="Times New Roman"/>
          <w:spacing w:val="12"/>
          <w:sz w:val="24"/>
          <w:szCs w:val="24"/>
        </w:rPr>
        <w:t xml:space="preserve"> </w:t>
      </w:r>
      <w:r w:rsidRPr="00B63DB7">
        <w:rPr>
          <w:rFonts w:ascii="Times New Roman" w:hAnsi="Times New Roman"/>
          <w:spacing w:val="1"/>
          <w:sz w:val="24"/>
          <w:szCs w:val="24"/>
        </w:rPr>
        <w:t>система</w:t>
      </w:r>
      <w:r w:rsidRPr="00B63DB7">
        <w:rPr>
          <w:rFonts w:ascii="Times New Roman" w:hAnsi="Times New Roman"/>
          <w:spacing w:val="13"/>
          <w:sz w:val="24"/>
          <w:szCs w:val="24"/>
        </w:rPr>
        <w:t xml:space="preserve"> </w:t>
      </w:r>
      <w:r w:rsidRPr="00B63DB7">
        <w:rPr>
          <w:rFonts w:ascii="Times New Roman" w:hAnsi="Times New Roman"/>
          <w:spacing w:val="1"/>
          <w:sz w:val="24"/>
          <w:szCs w:val="24"/>
        </w:rPr>
        <w:t>счислени</w:t>
      </w:r>
      <w:r w:rsidRPr="00B63DB7">
        <w:rPr>
          <w:rFonts w:ascii="Times New Roman" w:hAnsi="Times New Roman"/>
          <w:sz w:val="24"/>
          <w:szCs w:val="24"/>
        </w:rPr>
        <w:t>я,</w:t>
      </w:r>
      <w:r w:rsidRPr="00B63DB7">
        <w:rPr>
          <w:rFonts w:ascii="Times New Roman" w:hAnsi="Times New Roman"/>
          <w:spacing w:val="10"/>
          <w:sz w:val="24"/>
          <w:szCs w:val="24"/>
        </w:rPr>
        <w:t xml:space="preserve"> </w:t>
      </w:r>
      <w:r w:rsidRPr="00B63DB7">
        <w:rPr>
          <w:rFonts w:ascii="Times New Roman" w:hAnsi="Times New Roman"/>
          <w:spacing w:val="1"/>
          <w:sz w:val="24"/>
          <w:szCs w:val="24"/>
        </w:rPr>
        <w:t>запис</w:t>
      </w:r>
      <w:r w:rsidRPr="00B63DB7">
        <w:rPr>
          <w:rFonts w:ascii="Times New Roman" w:hAnsi="Times New Roman"/>
          <w:sz w:val="24"/>
          <w:szCs w:val="24"/>
        </w:rPr>
        <w:t>ь</w:t>
      </w:r>
      <w:r w:rsidRPr="00B63DB7">
        <w:rPr>
          <w:rFonts w:ascii="Times New Roman" w:hAnsi="Times New Roman"/>
          <w:spacing w:val="16"/>
          <w:sz w:val="24"/>
          <w:szCs w:val="24"/>
        </w:rPr>
        <w:t xml:space="preserve"> </w:t>
      </w:r>
      <w:r w:rsidRPr="00B63DB7">
        <w:rPr>
          <w:rFonts w:ascii="Times New Roman" w:hAnsi="Times New Roman"/>
          <w:spacing w:val="1"/>
          <w:sz w:val="24"/>
          <w:szCs w:val="24"/>
        </w:rPr>
        <w:t>целы</w:t>
      </w:r>
      <w:r w:rsidRPr="00B63DB7">
        <w:rPr>
          <w:rFonts w:ascii="Times New Roman" w:hAnsi="Times New Roman"/>
          <w:sz w:val="24"/>
          <w:szCs w:val="24"/>
        </w:rPr>
        <w:t>х</w:t>
      </w:r>
      <w:r w:rsidRPr="00B63DB7">
        <w:rPr>
          <w:rFonts w:ascii="Times New Roman" w:hAnsi="Times New Roman"/>
          <w:spacing w:val="17"/>
          <w:sz w:val="24"/>
          <w:szCs w:val="24"/>
        </w:rPr>
        <w:t xml:space="preserve"> </w:t>
      </w:r>
      <w:r w:rsidRPr="00B63DB7">
        <w:rPr>
          <w:rFonts w:ascii="Times New Roman" w:hAnsi="Times New Roman"/>
          <w:spacing w:val="1"/>
          <w:sz w:val="24"/>
          <w:szCs w:val="24"/>
        </w:rPr>
        <w:t>чисе</w:t>
      </w:r>
      <w:r w:rsidRPr="00B63DB7">
        <w:rPr>
          <w:rFonts w:ascii="Times New Roman" w:hAnsi="Times New Roman"/>
          <w:sz w:val="24"/>
          <w:szCs w:val="24"/>
        </w:rPr>
        <w:t>л</w:t>
      </w:r>
      <w:r w:rsidRPr="00B63DB7">
        <w:rPr>
          <w:rFonts w:ascii="Times New Roman" w:hAnsi="Times New Roman"/>
          <w:spacing w:val="17"/>
          <w:sz w:val="24"/>
          <w:szCs w:val="24"/>
        </w:rPr>
        <w:t xml:space="preserve"> </w:t>
      </w:r>
      <w:r w:rsidRPr="00B63DB7">
        <w:rPr>
          <w:rFonts w:ascii="Times New Roman" w:hAnsi="Times New Roman"/>
          <w:sz w:val="24"/>
          <w:szCs w:val="24"/>
        </w:rPr>
        <w:t>в</w:t>
      </w:r>
      <w:r w:rsidRPr="00B63DB7">
        <w:rPr>
          <w:rFonts w:ascii="Times New Roman" w:hAnsi="Times New Roman"/>
          <w:spacing w:val="23"/>
          <w:sz w:val="24"/>
          <w:szCs w:val="24"/>
        </w:rPr>
        <w:t xml:space="preserve"> </w:t>
      </w:r>
      <w:r w:rsidRPr="00B63DB7">
        <w:rPr>
          <w:rFonts w:ascii="Times New Roman" w:hAnsi="Times New Roman"/>
          <w:spacing w:val="1"/>
          <w:sz w:val="24"/>
          <w:szCs w:val="24"/>
        </w:rPr>
        <w:t>предела</w:t>
      </w:r>
      <w:r w:rsidRPr="00B63DB7">
        <w:rPr>
          <w:rFonts w:ascii="Times New Roman" w:hAnsi="Times New Roman"/>
          <w:sz w:val="24"/>
          <w:szCs w:val="24"/>
        </w:rPr>
        <w:t>х</w:t>
      </w:r>
      <w:r w:rsidRPr="00B63DB7">
        <w:rPr>
          <w:rFonts w:ascii="Times New Roman" w:hAnsi="Times New Roman"/>
          <w:spacing w:val="13"/>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0"/>
          <w:sz w:val="24"/>
          <w:szCs w:val="24"/>
        </w:rPr>
        <w:t xml:space="preserve"> </w:t>
      </w:r>
      <w:r w:rsidRPr="00B63DB7">
        <w:rPr>
          <w:rFonts w:ascii="Times New Roman" w:hAnsi="Times New Roman"/>
          <w:sz w:val="24"/>
          <w:szCs w:val="24"/>
        </w:rPr>
        <w:t>0</w:t>
      </w:r>
      <w:r w:rsidRPr="00B63DB7">
        <w:rPr>
          <w:rFonts w:ascii="Times New Roman" w:hAnsi="Times New Roman"/>
          <w:spacing w:val="23"/>
          <w:sz w:val="24"/>
          <w:szCs w:val="24"/>
        </w:rPr>
        <w:t xml:space="preserve"> </w:t>
      </w:r>
      <w:r w:rsidRPr="00B63DB7">
        <w:rPr>
          <w:rFonts w:ascii="Times New Roman" w:hAnsi="Times New Roman"/>
          <w:spacing w:val="1"/>
          <w:sz w:val="24"/>
          <w:szCs w:val="24"/>
        </w:rPr>
        <w:t>до 1024</w:t>
      </w:r>
      <w:r w:rsidRPr="00B63DB7">
        <w:rPr>
          <w:rFonts w:ascii="Times New Roman" w:hAnsi="Times New Roman"/>
          <w:sz w:val="24"/>
          <w:szCs w:val="24"/>
        </w:rPr>
        <w:t>. П</w:t>
      </w:r>
      <w:r w:rsidRPr="00B63DB7">
        <w:rPr>
          <w:rFonts w:ascii="Times New Roman" w:hAnsi="Times New Roman"/>
          <w:spacing w:val="1"/>
          <w:sz w:val="24"/>
          <w:szCs w:val="24"/>
        </w:rPr>
        <w:t>е</w:t>
      </w:r>
      <w:r w:rsidRPr="00B63DB7">
        <w:rPr>
          <w:rFonts w:ascii="Times New Roman" w:hAnsi="Times New Roman"/>
          <w:spacing w:val="2"/>
          <w:sz w:val="24"/>
          <w:szCs w:val="24"/>
        </w:rPr>
        <w:t>р</w:t>
      </w:r>
      <w:r w:rsidRPr="00B63DB7">
        <w:rPr>
          <w:rFonts w:ascii="Times New Roman" w:hAnsi="Times New Roman"/>
          <w:spacing w:val="1"/>
          <w:sz w:val="24"/>
          <w:szCs w:val="24"/>
        </w:rPr>
        <w:t>ев</w:t>
      </w:r>
      <w:r w:rsidRPr="00B63DB7">
        <w:rPr>
          <w:rFonts w:ascii="Times New Roman" w:hAnsi="Times New Roman"/>
          <w:spacing w:val="-1"/>
          <w:sz w:val="24"/>
          <w:szCs w:val="24"/>
        </w:rPr>
        <w:t>о</w:t>
      </w:r>
      <w:r w:rsidRPr="00B63DB7">
        <w:rPr>
          <w:rFonts w:ascii="Times New Roman" w:hAnsi="Times New Roman"/>
          <w:sz w:val="24"/>
          <w:szCs w:val="24"/>
        </w:rPr>
        <w:t xml:space="preserve">д натуральных </w:t>
      </w:r>
      <w:r w:rsidRPr="00B63DB7">
        <w:rPr>
          <w:rFonts w:ascii="Times New Roman" w:hAnsi="Times New Roman"/>
          <w:spacing w:val="4"/>
          <w:sz w:val="24"/>
          <w:szCs w:val="24"/>
        </w:rPr>
        <w:t>чисе</w:t>
      </w:r>
      <w:r w:rsidRPr="00B63DB7">
        <w:rPr>
          <w:rFonts w:ascii="Times New Roman" w:hAnsi="Times New Roman"/>
          <w:sz w:val="24"/>
          <w:szCs w:val="24"/>
        </w:rPr>
        <w:t xml:space="preserve">л </w:t>
      </w:r>
      <w:r w:rsidRPr="00B63DB7">
        <w:rPr>
          <w:rFonts w:ascii="Times New Roman" w:hAnsi="Times New Roman"/>
          <w:spacing w:val="4"/>
          <w:sz w:val="24"/>
          <w:szCs w:val="24"/>
        </w:rPr>
        <w:t>и</w:t>
      </w:r>
      <w:r w:rsidRPr="00B63DB7">
        <w:rPr>
          <w:rFonts w:ascii="Times New Roman" w:hAnsi="Times New Roman"/>
          <w:sz w:val="24"/>
          <w:szCs w:val="24"/>
        </w:rPr>
        <w:t xml:space="preserve">з </w:t>
      </w:r>
      <w:r w:rsidRPr="00B63DB7">
        <w:rPr>
          <w:rFonts w:ascii="Times New Roman" w:hAnsi="Times New Roman"/>
          <w:spacing w:val="2"/>
          <w:sz w:val="24"/>
          <w:szCs w:val="24"/>
        </w:rPr>
        <w:t>десятично</w:t>
      </w:r>
      <w:r w:rsidRPr="00B63DB7">
        <w:rPr>
          <w:rFonts w:ascii="Times New Roman" w:hAnsi="Times New Roman"/>
          <w:sz w:val="24"/>
          <w:szCs w:val="24"/>
        </w:rPr>
        <w:t xml:space="preserve">й </w:t>
      </w:r>
      <w:r w:rsidRPr="00B63DB7">
        <w:rPr>
          <w:rFonts w:ascii="Times New Roman" w:hAnsi="Times New Roman"/>
          <w:spacing w:val="2"/>
          <w:sz w:val="24"/>
          <w:szCs w:val="24"/>
        </w:rPr>
        <w:t>систем</w:t>
      </w:r>
      <w:r w:rsidRPr="00B63DB7">
        <w:rPr>
          <w:rFonts w:ascii="Times New Roman" w:hAnsi="Times New Roman"/>
          <w:sz w:val="24"/>
          <w:szCs w:val="24"/>
        </w:rPr>
        <w:t xml:space="preserve">ы </w:t>
      </w:r>
      <w:r w:rsidRPr="00B63DB7">
        <w:rPr>
          <w:rFonts w:ascii="Times New Roman" w:hAnsi="Times New Roman"/>
          <w:spacing w:val="1"/>
          <w:sz w:val="24"/>
          <w:szCs w:val="24"/>
        </w:rPr>
        <w:t>сч</w:t>
      </w:r>
      <w:r w:rsidRPr="00B63DB7">
        <w:rPr>
          <w:rFonts w:ascii="Times New Roman" w:hAnsi="Times New Roman"/>
          <w:sz w:val="24"/>
          <w:szCs w:val="24"/>
        </w:rPr>
        <w:t>и</w:t>
      </w:r>
      <w:r w:rsidRPr="00B63DB7">
        <w:rPr>
          <w:rFonts w:ascii="Times New Roman" w:hAnsi="Times New Roman"/>
          <w:spacing w:val="1"/>
          <w:sz w:val="24"/>
          <w:szCs w:val="24"/>
        </w:rPr>
        <w:t>сле</w:t>
      </w:r>
      <w:r w:rsidRPr="00B63DB7">
        <w:rPr>
          <w:rFonts w:ascii="Times New Roman" w:hAnsi="Times New Roman"/>
          <w:spacing w:val="-1"/>
          <w:sz w:val="24"/>
          <w:szCs w:val="24"/>
        </w:rPr>
        <w:t>н</w:t>
      </w:r>
      <w:r w:rsidRPr="00B63DB7">
        <w:rPr>
          <w:rFonts w:ascii="Times New Roman" w:hAnsi="Times New Roman"/>
          <w:spacing w:val="2"/>
          <w:sz w:val="24"/>
          <w:szCs w:val="24"/>
        </w:rPr>
        <w:t>и</w:t>
      </w:r>
      <w:r w:rsidRPr="00B63DB7">
        <w:rPr>
          <w:rFonts w:ascii="Times New Roman" w:hAnsi="Times New Roman"/>
          <w:sz w:val="24"/>
          <w:szCs w:val="24"/>
        </w:rPr>
        <w:t xml:space="preserve">я в </w:t>
      </w:r>
      <w:r w:rsidRPr="00B63DB7">
        <w:rPr>
          <w:rFonts w:ascii="Times New Roman" w:hAnsi="Times New Roman"/>
          <w:spacing w:val="2"/>
          <w:sz w:val="24"/>
          <w:szCs w:val="24"/>
        </w:rPr>
        <w:t>двоичну</w:t>
      </w:r>
      <w:r w:rsidRPr="00B63DB7">
        <w:rPr>
          <w:rFonts w:ascii="Times New Roman" w:hAnsi="Times New Roman"/>
          <w:sz w:val="24"/>
          <w:szCs w:val="24"/>
        </w:rPr>
        <w:t>ю</w:t>
      </w:r>
      <w:r w:rsidRPr="00B63DB7">
        <w:rPr>
          <w:rFonts w:ascii="Times New Roman" w:hAnsi="Times New Roman"/>
          <w:spacing w:val="-9"/>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2"/>
          <w:sz w:val="24"/>
          <w:szCs w:val="24"/>
        </w:rPr>
        <w:t>и</w:t>
      </w:r>
      <w:r w:rsidRPr="00B63DB7">
        <w:rPr>
          <w:rFonts w:ascii="Times New Roman" w:hAnsi="Times New Roman"/>
          <w:sz w:val="24"/>
          <w:szCs w:val="24"/>
        </w:rPr>
        <w:t xml:space="preserve">з </w:t>
      </w:r>
      <w:r w:rsidRPr="00B63DB7">
        <w:rPr>
          <w:rFonts w:ascii="Times New Roman" w:hAnsi="Times New Roman"/>
          <w:spacing w:val="2"/>
          <w:sz w:val="24"/>
          <w:szCs w:val="24"/>
        </w:rPr>
        <w:t>двоично</w:t>
      </w:r>
      <w:r w:rsidRPr="00B63DB7">
        <w:rPr>
          <w:rFonts w:ascii="Times New Roman" w:hAnsi="Times New Roman"/>
          <w:sz w:val="24"/>
          <w:szCs w:val="24"/>
        </w:rPr>
        <w:t>й</w:t>
      </w:r>
      <w:r w:rsidRPr="00B63DB7">
        <w:rPr>
          <w:rFonts w:ascii="Times New Roman" w:hAnsi="Times New Roman"/>
          <w:spacing w:val="-8"/>
          <w:sz w:val="24"/>
          <w:szCs w:val="24"/>
        </w:rPr>
        <w:t xml:space="preserve"> </w:t>
      </w:r>
      <w:r w:rsidRPr="00B63DB7">
        <w:rPr>
          <w:rFonts w:ascii="Times New Roman" w:hAnsi="Times New Roman"/>
          <w:sz w:val="24"/>
          <w:szCs w:val="24"/>
        </w:rPr>
        <w:t>в</w:t>
      </w:r>
      <w:r w:rsidRPr="00B63DB7">
        <w:rPr>
          <w:rFonts w:ascii="Times New Roman" w:hAnsi="Times New Roman"/>
          <w:spacing w:val="2"/>
          <w:sz w:val="24"/>
          <w:szCs w:val="24"/>
        </w:rPr>
        <w:t xml:space="preserve"> десятичну</w:t>
      </w:r>
      <w:r w:rsidRPr="00B63DB7">
        <w:rPr>
          <w:rFonts w:ascii="Times New Roman" w:hAnsi="Times New Roman"/>
          <w:spacing w:val="1"/>
          <w:sz w:val="24"/>
          <w:szCs w:val="24"/>
        </w:rPr>
        <w:t>ю</w:t>
      </w:r>
      <w:r w:rsidRPr="00B63DB7">
        <w:rPr>
          <w:rFonts w:ascii="Times New Roman" w:hAnsi="Times New Roman"/>
          <w:sz w:val="24"/>
          <w:szCs w:val="24"/>
        </w:rPr>
        <w:t>.</w:t>
      </w:r>
    </w:p>
    <w:p w:rsidR="009A01D5" w:rsidRPr="00B63DB7" w:rsidRDefault="009A01D5" w:rsidP="00B63DB7">
      <w:pPr>
        <w:spacing w:after="0" w:line="240" w:lineRule="auto"/>
        <w:ind w:right="40" w:firstLine="709"/>
        <w:jc w:val="both"/>
        <w:rPr>
          <w:rFonts w:ascii="Times New Roman" w:hAnsi="Times New Roman"/>
          <w:spacing w:val="1"/>
          <w:sz w:val="24"/>
          <w:szCs w:val="24"/>
        </w:rPr>
      </w:pPr>
      <w:r w:rsidRPr="00B63DB7">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B63DB7" w:rsidRDefault="009A01D5" w:rsidP="00B63DB7">
      <w:pPr>
        <w:spacing w:after="0" w:line="240" w:lineRule="auto"/>
        <w:ind w:right="40" w:firstLine="709"/>
        <w:jc w:val="both"/>
        <w:rPr>
          <w:rFonts w:ascii="Times New Roman" w:hAnsi="Times New Roman"/>
          <w:spacing w:val="1"/>
          <w:sz w:val="24"/>
          <w:szCs w:val="24"/>
        </w:rPr>
      </w:pPr>
      <w:r w:rsidRPr="00B63DB7">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9A01D5" w:rsidRPr="00B63DB7" w:rsidRDefault="009A01D5" w:rsidP="00B63DB7">
      <w:pPr>
        <w:spacing w:after="0" w:line="240" w:lineRule="auto"/>
        <w:ind w:firstLine="709"/>
        <w:jc w:val="both"/>
        <w:rPr>
          <w:rFonts w:ascii="Times New Roman" w:hAnsi="Times New Roman"/>
          <w:i/>
          <w:spacing w:val="1"/>
          <w:sz w:val="24"/>
          <w:szCs w:val="24"/>
        </w:rPr>
      </w:pPr>
      <w:r w:rsidRPr="00B63DB7">
        <w:rPr>
          <w:rFonts w:ascii="Times New Roman" w:hAnsi="Times New Roman"/>
          <w:i/>
          <w:spacing w:val="1"/>
          <w:sz w:val="24"/>
          <w:szCs w:val="24"/>
        </w:rPr>
        <w:t>Арифметические действия в системах счисления.</w:t>
      </w:r>
    </w:p>
    <w:p w:rsidR="009A01D5" w:rsidRPr="00B63DB7" w:rsidRDefault="009A01D5" w:rsidP="00B63DB7">
      <w:pPr>
        <w:pStyle w:val="a9"/>
        <w:tabs>
          <w:tab w:val="left" w:pos="1260"/>
        </w:tabs>
        <w:ind w:left="0" w:firstLine="709"/>
        <w:jc w:val="both"/>
        <w:rPr>
          <w:rFonts w:ascii="Times New Roman" w:hAnsi="Times New Roman"/>
        </w:rPr>
      </w:pPr>
      <w:r w:rsidRPr="00B63DB7">
        <w:rPr>
          <w:rFonts w:ascii="Times New Roman" w:eastAsia="Times New Roman" w:hAnsi="Times New Roman"/>
          <w:b/>
          <w:bCs/>
        </w:rPr>
        <w:t>Элементы</w:t>
      </w:r>
      <w:r w:rsidRPr="00B63DB7">
        <w:rPr>
          <w:rFonts w:ascii="Times New Roman" w:eastAsia="Times New Roman" w:hAnsi="Times New Roman"/>
          <w:b/>
          <w:bCs/>
          <w:spacing w:val="23"/>
        </w:rPr>
        <w:t xml:space="preserve"> </w:t>
      </w:r>
      <w:r w:rsidRPr="00B63DB7">
        <w:rPr>
          <w:rFonts w:ascii="Times New Roman" w:eastAsia="Times New Roman" w:hAnsi="Times New Roman"/>
          <w:b/>
          <w:bCs/>
        </w:rPr>
        <w:t>комбинаторики,</w:t>
      </w:r>
      <w:r w:rsidRPr="00B63DB7">
        <w:rPr>
          <w:rFonts w:ascii="Times New Roman" w:eastAsia="Times New Roman" w:hAnsi="Times New Roman"/>
          <w:b/>
          <w:bCs/>
          <w:spacing w:val="14"/>
        </w:rPr>
        <w:t xml:space="preserve"> </w:t>
      </w:r>
      <w:r w:rsidRPr="00B63DB7">
        <w:rPr>
          <w:rFonts w:ascii="Times New Roman" w:eastAsia="Times New Roman" w:hAnsi="Times New Roman"/>
          <w:b/>
          <w:bCs/>
        </w:rPr>
        <w:t>теории</w:t>
      </w:r>
      <w:r w:rsidRPr="00B63DB7">
        <w:rPr>
          <w:rFonts w:ascii="Times New Roman" w:eastAsia="Times New Roman" w:hAnsi="Times New Roman"/>
          <w:b/>
          <w:bCs/>
          <w:spacing w:val="26"/>
        </w:rPr>
        <w:t xml:space="preserve"> </w:t>
      </w:r>
      <w:r w:rsidRPr="00B63DB7">
        <w:rPr>
          <w:rFonts w:ascii="Times New Roman" w:eastAsia="Times New Roman" w:hAnsi="Times New Roman"/>
          <w:b/>
          <w:bCs/>
        </w:rPr>
        <w:t>множеств</w:t>
      </w:r>
      <w:r w:rsidRPr="00B63DB7">
        <w:rPr>
          <w:rFonts w:ascii="Times New Roman" w:eastAsia="Times New Roman" w:hAnsi="Times New Roman"/>
          <w:b/>
          <w:bCs/>
          <w:spacing w:val="23"/>
        </w:rPr>
        <w:t xml:space="preserve"> </w:t>
      </w:r>
      <w:r w:rsidRPr="00B63DB7">
        <w:rPr>
          <w:rFonts w:ascii="Times New Roman" w:eastAsia="Times New Roman" w:hAnsi="Times New Roman"/>
          <w:b/>
          <w:bCs/>
        </w:rPr>
        <w:t>и</w:t>
      </w:r>
      <w:r w:rsidRPr="00B63DB7">
        <w:rPr>
          <w:rFonts w:ascii="Times New Roman" w:eastAsia="Times New Roman" w:hAnsi="Times New Roman"/>
          <w:b/>
          <w:bCs/>
          <w:spacing w:val="33"/>
        </w:rPr>
        <w:t xml:space="preserve"> </w:t>
      </w:r>
      <w:r w:rsidRPr="00B63DB7">
        <w:rPr>
          <w:rFonts w:ascii="Times New Roman" w:eastAsia="Times New Roman" w:hAnsi="Times New Roman"/>
          <w:b/>
          <w:bCs/>
        </w:rPr>
        <w:t>математической логики</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eastAsia="Times New Roman" w:hAnsi="Times New Roman"/>
          <w:spacing w:val="1"/>
          <w:sz w:val="24"/>
          <w:szCs w:val="24"/>
        </w:rPr>
        <w:t>Расчет количеств</w:t>
      </w:r>
      <w:r w:rsidRPr="00B63DB7">
        <w:rPr>
          <w:rFonts w:ascii="Times New Roman" w:eastAsia="Times New Roman" w:hAnsi="Times New Roman"/>
          <w:sz w:val="24"/>
          <w:szCs w:val="24"/>
        </w:rPr>
        <w:t>а</w:t>
      </w:r>
      <w:r w:rsidRPr="00B63DB7">
        <w:rPr>
          <w:rFonts w:ascii="Times New Roman" w:eastAsia="Times New Roman" w:hAnsi="Times New Roman"/>
          <w:spacing w:val="-7"/>
          <w:sz w:val="24"/>
          <w:szCs w:val="24"/>
        </w:rPr>
        <w:t xml:space="preserve"> </w:t>
      </w:r>
      <w:r w:rsidRPr="00B63DB7">
        <w:rPr>
          <w:rFonts w:ascii="Times New Roman" w:eastAsia="Times New Roman" w:hAnsi="Times New Roman"/>
          <w:spacing w:val="1"/>
          <w:sz w:val="24"/>
          <w:szCs w:val="24"/>
        </w:rPr>
        <w:t xml:space="preserve">вариантов: </w:t>
      </w:r>
      <w:r w:rsidRPr="00B63DB7">
        <w:rPr>
          <w:rFonts w:ascii="Times New Roman" w:hAnsi="Times New Roman"/>
          <w:spacing w:val="1"/>
          <w:sz w:val="24"/>
          <w:szCs w:val="24"/>
        </w:rPr>
        <w:t>формул</w:t>
      </w:r>
      <w:r w:rsidRPr="00B63DB7">
        <w:rPr>
          <w:rFonts w:ascii="Times New Roman" w:hAnsi="Times New Roman"/>
          <w:sz w:val="24"/>
          <w:szCs w:val="24"/>
        </w:rPr>
        <w:t>ы</w:t>
      </w:r>
      <w:r w:rsidRPr="00B63DB7">
        <w:rPr>
          <w:rFonts w:ascii="Times New Roman" w:hAnsi="Times New Roman"/>
          <w:spacing w:val="-5"/>
          <w:sz w:val="24"/>
          <w:szCs w:val="24"/>
        </w:rPr>
        <w:t xml:space="preserve"> </w:t>
      </w:r>
      <w:r w:rsidRPr="00B63DB7">
        <w:rPr>
          <w:rFonts w:ascii="Times New Roman" w:hAnsi="Times New Roman"/>
          <w:spacing w:val="1"/>
          <w:sz w:val="24"/>
          <w:szCs w:val="24"/>
        </w:rPr>
        <w:t>перемножени</w:t>
      </w:r>
      <w:r w:rsidRPr="00B63DB7">
        <w:rPr>
          <w:rFonts w:ascii="Times New Roman" w:hAnsi="Times New Roman"/>
          <w:sz w:val="24"/>
          <w:szCs w:val="24"/>
        </w:rPr>
        <w:t>я</w:t>
      </w:r>
      <w:r w:rsidRPr="00B63DB7">
        <w:rPr>
          <w:rFonts w:ascii="Times New Roman" w:hAnsi="Times New Roman"/>
          <w:spacing w:val="-12"/>
          <w:sz w:val="24"/>
          <w:szCs w:val="24"/>
        </w:rPr>
        <w:t xml:space="preserve"> </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pacing w:val="1"/>
          <w:sz w:val="24"/>
          <w:szCs w:val="24"/>
        </w:rPr>
        <w:t>сложени</w:t>
      </w:r>
      <w:r w:rsidRPr="00B63DB7">
        <w:rPr>
          <w:rFonts w:ascii="Times New Roman" w:hAnsi="Times New Roman"/>
          <w:sz w:val="24"/>
          <w:szCs w:val="24"/>
        </w:rPr>
        <w:t>я</w:t>
      </w:r>
      <w:r w:rsidRPr="00B63DB7">
        <w:rPr>
          <w:rFonts w:ascii="Times New Roman" w:hAnsi="Times New Roman"/>
          <w:spacing w:val="-5"/>
          <w:sz w:val="24"/>
          <w:szCs w:val="24"/>
        </w:rPr>
        <w:t xml:space="preserve"> </w:t>
      </w:r>
      <w:r w:rsidRPr="00B63DB7">
        <w:rPr>
          <w:rFonts w:ascii="Times New Roman" w:hAnsi="Times New Roman"/>
          <w:spacing w:val="1"/>
          <w:sz w:val="24"/>
          <w:szCs w:val="24"/>
        </w:rPr>
        <w:t>количеств</w:t>
      </w:r>
      <w:r w:rsidRPr="00B63DB7">
        <w:rPr>
          <w:rFonts w:ascii="Times New Roman" w:hAnsi="Times New Roman"/>
          <w:sz w:val="24"/>
          <w:szCs w:val="24"/>
        </w:rPr>
        <w:t>а</w:t>
      </w:r>
      <w:r w:rsidRPr="00B63DB7">
        <w:rPr>
          <w:rFonts w:ascii="Times New Roman" w:hAnsi="Times New Roman"/>
          <w:spacing w:val="-7"/>
          <w:sz w:val="24"/>
          <w:szCs w:val="24"/>
        </w:rPr>
        <w:t xml:space="preserve"> </w:t>
      </w:r>
      <w:r w:rsidRPr="00B63DB7">
        <w:rPr>
          <w:rFonts w:ascii="Times New Roman" w:hAnsi="Times New Roman"/>
          <w:spacing w:val="1"/>
          <w:sz w:val="24"/>
          <w:szCs w:val="24"/>
        </w:rPr>
        <w:t>вариантов</w:t>
      </w:r>
      <w:r w:rsidRPr="00B63DB7">
        <w:rPr>
          <w:rFonts w:ascii="Times New Roman" w:hAnsi="Times New Roman"/>
          <w:sz w:val="24"/>
          <w:szCs w:val="24"/>
        </w:rPr>
        <w:t>.</w:t>
      </w:r>
      <w:r w:rsidRPr="00B63DB7">
        <w:rPr>
          <w:rFonts w:ascii="Times New Roman" w:hAnsi="Times New Roman"/>
          <w:spacing w:val="-7"/>
          <w:sz w:val="24"/>
          <w:szCs w:val="24"/>
        </w:rPr>
        <w:t xml:space="preserve"> </w:t>
      </w:r>
      <w:r w:rsidRPr="00B63DB7">
        <w:rPr>
          <w:rFonts w:ascii="Times New Roman" w:hAnsi="Times New Roman"/>
          <w:spacing w:val="1"/>
          <w:sz w:val="24"/>
          <w:szCs w:val="24"/>
        </w:rPr>
        <w:t>Количеств</w:t>
      </w:r>
      <w:r w:rsidRPr="00B63DB7">
        <w:rPr>
          <w:rFonts w:ascii="Times New Roman" w:hAnsi="Times New Roman"/>
          <w:sz w:val="24"/>
          <w:szCs w:val="24"/>
        </w:rPr>
        <w:t xml:space="preserve">о </w:t>
      </w:r>
      <w:r w:rsidRPr="00B63DB7">
        <w:rPr>
          <w:rFonts w:ascii="Times New Roman" w:hAnsi="Times New Roman"/>
          <w:spacing w:val="1"/>
          <w:sz w:val="24"/>
          <w:szCs w:val="24"/>
        </w:rPr>
        <w:t>тексто</w:t>
      </w:r>
      <w:r w:rsidRPr="00B63DB7">
        <w:rPr>
          <w:rFonts w:ascii="Times New Roman" w:hAnsi="Times New Roman"/>
          <w:sz w:val="24"/>
          <w:szCs w:val="24"/>
        </w:rPr>
        <w:t>в</w:t>
      </w:r>
      <w:r w:rsidRPr="00B63DB7">
        <w:rPr>
          <w:rFonts w:ascii="Times New Roman" w:hAnsi="Times New Roman"/>
          <w:spacing w:val="-8"/>
          <w:sz w:val="24"/>
          <w:szCs w:val="24"/>
        </w:rPr>
        <w:t xml:space="preserve"> </w:t>
      </w:r>
      <w:r w:rsidRPr="00B63DB7">
        <w:rPr>
          <w:rFonts w:ascii="Times New Roman" w:hAnsi="Times New Roman"/>
          <w:spacing w:val="1"/>
          <w:sz w:val="24"/>
          <w:szCs w:val="24"/>
        </w:rPr>
        <w:t>данно</w:t>
      </w:r>
      <w:r w:rsidRPr="00B63DB7">
        <w:rPr>
          <w:rFonts w:ascii="Times New Roman" w:hAnsi="Times New Roman"/>
          <w:sz w:val="24"/>
          <w:szCs w:val="24"/>
        </w:rPr>
        <w:t>й</w:t>
      </w:r>
      <w:r w:rsidRPr="00B63DB7">
        <w:rPr>
          <w:rFonts w:ascii="Times New Roman" w:hAnsi="Times New Roman"/>
          <w:spacing w:val="-8"/>
          <w:sz w:val="24"/>
          <w:szCs w:val="24"/>
        </w:rPr>
        <w:t xml:space="preserve"> </w:t>
      </w:r>
      <w:r w:rsidRPr="00B63DB7">
        <w:rPr>
          <w:rFonts w:ascii="Times New Roman" w:hAnsi="Times New Roman"/>
          <w:spacing w:val="1"/>
          <w:sz w:val="24"/>
          <w:szCs w:val="24"/>
        </w:rPr>
        <w:t>длин</w:t>
      </w:r>
      <w:r w:rsidRPr="00B63DB7">
        <w:rPr>
          <w:rFonts w:ascii="Times New Roman" w:hAnsi="Times New Roman"/>
          <w:sz w:val="24"/>
          <w:szCs w:val="24"/>
        </w:rPr>
        <w:t>ы</w:t>
      </w:r>
      <w:r w:rsidRPr="00B63DB7">
        <w:rPr>
          <w:rFonts w:ascii="Times New Roman" w:hAnsi="Times New Roman"/>
          <w:spacing w:val="-7"/>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pacing w:val="1"/>
          <w:sz w:val="24"/>
          <w:szCs w:val="24"/>
        </w:rPr>
        <w:t>данно</w:t>
      </w:r>
      <w:r w:rsidRPr="00B63DB7">
        <w:rPr>
          <w:rFonts w:ascii="Times New Roman" w:hAnsi="Times New Roman"/>
          <w:sz w:val="24"/>
          <w:szCs w:val="24"/>
        </w:rPr>
        <w:t>м</w:t>
      </w:r>
      <w:r w:rsidRPr="00B63DB7">
        <w:rPr>
          <w:rFonts w:ascii="Times New Roman" w:hAnsi="Times New Roman"/>
          <w:spacing w:val="-8"/>
          <w:sz w:val="24"/>
          <w:szCs w:val="24"/>
        </w:rPr>
        <w:t xml:space="preserve"> </w:t>
      </w:r>
      <w:r w:rsidRPr="00B63DB7">
        <w:rPr>
          <w:rFonts w:ascii="Times New Roman" w:hAnsi="Times New Roman"/>
          <w:spacing w:val="1"/>
          <w:sz w:val="24"/>
          <w:szCs w:val="24"/>
        </w:rPr>
        <w:t>алфавите</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Множество</w:t>
      </w:r>
      <w:r w:rsidRPr="00B63DB7">
        <w:rPr>
          <w:rFonts w:ascii="Times New Roman" w:hAnsi="Times New Roman"/>
          <w:sz w:val="24"/>
          <w:szCs w:val="24"/>
        </w:rPr>
        <w:t>.</w:t>
      </w:r>
      <w:r w:rsidRPr="00B63DB7">
        <w:rPr>
          <w:rFonts w:ascii="Times New Roman" w:hAnsi="Times New Roman"/>
          <w:spacing w:val="18"/>
          <w:sz w:val="24"/>
          <w:szCs w:val="24"/>
        </w:rPr>
        <w:t xml:space="preserve"> </w:t>
      </w:r>
      <w:r w:rsidRPr="00B63DB7">
        <w:rPr>
          <w:rFonts w:ascii="Times New Roman" w:hAnsi="Times New Roman"/>
          <w:spacing w:val="1"/>
          <w:sz w:val="24"/>
          <w:szCs w:val="24"/>
        </w:rPr>
        <w:t>Определени</w:t>
      </w:r>
      <w:r w:rsidRPr="00B63DB7">
        <w:rPr>
          <w:rFonts w:ascii="Times New Roman" w:hAnsi="Times New Roman"/>
          <w:sz w:val="24"/>
          <w:szCs w:val="24"/>
        </w:rPr>
        <w:t>е</w:t>
      </w:r>
      <w:r w:rsidRPr="00B63DB7">
        <w:rPr>
          <w:rFonts w:ascii="Times New Roman" w:hAnsi="Times New Roman"/>
          <w:spacing w:val="-4"/>
          <w:sz w:val="24"/>
          <w:szCs w:val="24"/>
        </w:rPr>
        <w:t xml:space="preserve"> </w:t>
      </w:r>
      <w:r w:rsidRPr="00B63DB7">
        <w:rPr>
          <w:rFonts w:ascii="Times New Roman" w:hAnsi="Times New Roman"/>
          <w:spacing w:val="1"/>
          <w:sz w:val="24"/>
          <w:szCs w:val="24"/>
        </w:rPr>
        <w:t>количеств</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pacing w:val="1"/>
          <w:sz w:val="24"/>
          <w:szCs w:val="24"/>
        </w:rPr>
        <w:t>элементо</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z w:val="24"/>
          <w:szCs w:val="24"/>
        </w:rPr>
        <w:t>во</w:t>
      </w:r>
      <w:r w:rsidRPr="00B63DB7">
        <w:rPr>
          <w:rFonts w:ascii="Times New Roman" w:hAnsi="Times New Roman"/>
          <w:spacing w:val="12"/>
          <w:sz w:val="24"/>
          <w:szCs w:val="24"/>
        </w:rPr>
        <w:t xml:space="preserve"> </w:t>
      </w:r>
      <w:r w:rsidRPr="00B63DB7">
        <w:rPr>
          <w:rFonts w:ascii="Times New Roman" w:hAnsi="Times New Roman"/>
          <w:spacing w:val="1"/>
          <w:sz w:val="24"/>
          <w:szCs w:val="24"/>
        </w:rPr>
        <w:t>множествах</w:t>
      </w:r>
      <w:r w:rsidRPr="00B63DB7">
        <w:rPr>
          <w:rFonts w:ascii="Times New Roman" w:hAnsi="Times New Roman"/>
          <w:sz w:val="24"/>
          <w:szCs w:val="24"/>
        </w:rPr>
        <w:t xml:space="preserve">, </w:t>
      </w:r>
      <w:r w:rsidRPr="00B63DB7">
        <w:rPr>
          <w:rFonts w:ascii="Times New Roman" w:hAnsi="Times New Roman"/>
          <w:spacing w:val="1"/>
          <w:sz w:val="24"/>
          <w:szCs w:val="24"/>
        </w:rPr>
        <w:t>полученны</w:t>
      </w:r>
      <w:r w:rsidRPr="00B63DB7">
        <w:rPr>
          <w:rFonts w:ascii="Times New Roman" w:hAnsi="Times New Roman"/>
          <w:sz w:val="24"/>
          <w:szCs w:val="24"/>
        </w:rPr>
        <w:t xml:space="preserve">х </w:t>
      </w:r>
      <w:r w:rsidRPr="00B63DB7">
        <w:rPr>
          <w:rFonts w:ascii="Times New Roman" w:hAnsi="Times New Roman"/>
          <w:spacing w:val="1"/>
          <w:sz w:val="24"/>
          <w:szCs w:val="24"/>
        </w:rPr>
        <w:t>и</w:t>
      </w:r>
      <w:r w:rsidRPr="00B63DB7">
        <w:rPr>
          <w:rFonts w:ascii="Times New Roman" w:hAnsi="Times New Roman"/>
          <w:sz w:val="24"/>
          <w:szCs w:val="24"/>
        </w:rPr>
        <w:t xml:space="preserve">з </w:t>
      </w:r>
      <w:r w:rsidRPr="00B63DB7">
        <w:rPr>
          <w:rFonts w:ascii="Times New Roman" w:hAnsi="Times New Roman"/>
          <w:spacing w:val="1"/>
          <w:sz w:val="24"/>
          <w:szCs w:val="24"/>
        </w:rPr>
        <w:t>дву</w:t>
      </w:r>
      <w:r w:rsidRPr="00B63DB7">
        <w:rPr>
          <w:rFonts w:ascii="Times New Roman" w:hAnsi="Times New Roman"/>
          <w:sz w:val="24"/>
          <w:szCs w:val="24"/>
        </w:rPr>
        <w:t>х</w:t>
      </w:r>
      <w:r w:rsidRPr="00B63DB7">
        <w:rPr>
          <w:rFonts w:ascii="Times New Roman" w:hAnsi="Times New Roman"/>
          <w:spacing w:val="9"/>
          <w:sz w:val="24"/>
          <w:szCs w:val="24"/>
        </w:rPr>
        <w:t xml:space="preserve"> </w:t>
      </w:r>
      <w:r w:rsidRPr="00B63DB7">
        <w:rPr>
          <w:rFonts w:ascii="Times New Roman" w:hAnsi="Times New Roman"/>
          <w:spacing w:val="1"/>
          <w:sz w:val="24"/>
          <w:szCs w:val="24"/>
        </w:rPr>
        <w:t>ил</w:t>
      </w:r>
      <w:r w:rsidRPr="00B63DB7">
        <w:rPr>
          <w:rFonts w:ascii="Times New Roman" w:hAnsi="Times New Roman"/>
          <w:sz w:val="24"/>
          <w:szCs w:val="24"/>
        </w:rPr>
        <w:t>и</w:t>
      </w:r>
      <w:r w:rsidRPr="00B63DB7">
        <w:rPr>
          <w:rFonts w:ascii="Times New Roman" w:hAnsi="Times New Roman"/>
          <w:spacing w:val="10"/>
          <w:sz w:val="24"/>
          <w:szCs w:val="24"/>
        </w:rPr>
        <w:t xml:space="preserve"> </w:t>
      </w:r>
      <w:r w:rsidRPr="00B63DB7">
        <w:rPr>
          <w:rFonts w:ascii="Times New Roman" w:hAnsi="Times New Roman"/>
          <w:spacing w:val="1"/>
          <w:sz w:val="24"/>
          <w:szCs w:val="24"/>
        </w:rPr>
        <w:t>тре</w:t>
      </w:r>
      <w:r w:rsidRPr="00B63DB7">
        <w:rPr>
          <w:rFonts w:ascii="Times New Roman" w:hAnsi="Times New Roman"/>
          <w:sz w:val="24"/>
          <w:szCs w:val="24"/>
        </w:rPr>
        <w:t>х</w:t>
      </w:r>
      <w:r w:rsidRPr="00B63DB7">
        <w:rPr>
          <w:rFonts w:ascii="Times New Roman" w:hAnsi="Times New Roman"/>
          <w:spacing w:val="9"/>
          <w:sz w:val="24"/>
          <w:szCs w:val="24"/>
        </w:rPr>
        <w:t xml:space="preserve"> </w:t>
      </w:r>
      <w:r w:rsidRPr="00B63DB7">
        <w:rPr>
          <w:rFonts w:ascii="Times New Roman" w:hAnsi="Times New Roman"/>
          <w:spacing w:val="1"/>
          <w:sz w:val="24"/>
          <w:szCs w:val="24"/>
        </w:rPr>
        <w:t>базовы</w:t>
      </w:r>
      <w:r w:rsidRPr="00B63DB7">
        <w:rPr>
          <w:rFonts w:ascii="Times New Roman" w:hAnsi="Times New Roman"/>
          <w:sz w:val="24"/>
          <w:szCs w:val="24"/>
        </w:rPr>
        <w:t>х</w:t>
      </w:r>
      <w:r w:rsidRPr="00B63DB7">
        <w:rPr>
          <w:rFonts w:ascii="Times New Roman" w:hAnsi="Times New Roman"/>
          <w:spacing w:val="5"/>
          <w:sz w:val="24"/>
          <w:szCs w:val="24"/>
        </w:rPr>
        <w:t xml:space="preserve"> </w:t>
      </w:r>
      <w:r w:rsidRPr="00B63DB7">
        <w:rPr>
          <w:rFonts w:ascii="Times New Roman" w:hAnsi="Times New Roman"/>
          <w:spacing w:val="1"/>
          <w:sz w:val="24"/>
          <w:szCs w:val="24"/>
        </w:rPr>
        <w:t>множест</w:t>
      </w:r>
      <w:r w:rsidRPr="00B63DB7">
        <w:rPr>
          <w:rFonts w:ascii="Times New Roman" w:hAnsi="Times New Roman"/>
          <w:sz w:val="24"/>
          <w:szCs w:val="24"/>
        </w:rPr>
        <w:t>в</w:t>
      </w:r>
      <w:r w:rsidRPr="00B63DB7">
        <w:rPr>
          <w:rFonts w:ascii="Times New Roman" w:hAnsi="Times New Roman"/>
          <w:spacing w:val="3"/>
          <w:sz w:val="24"/>
          <w:szCs w:val="24"/>
        </w:rPr>
        <w:t xml:space="preserve"> </w:t>
      </w:r>
      <w:r w:rsidRPr="00B63DB7">
        <w:rPr>
          <w:rFonts w:ascii="Times New Roman" w:hAnsi="Times New Roman"/>
          <w:sz w:val="24"/>
          <w:szCs w:val="24"/>
        </w:rPr>
        <w:t>с</w:t>
      </w:r>
      <w:r w:rsidRPr="004B6E77">
        <w:rPr>
          <w:rFonts w:ascii="Times New Roman" w:hAnsi="Times New Roman"/>
          <w:color w:val="0070C0"/>
          <w:spacing w:val="13"/>
          <w:sz w:val="28"/>
          <w:szCs w:val="28"/>
        </w:rPr>
        <w:t xml:space="preserve"> </w:t>
      </w:r>
      <w:r w:rsidRPr="00B63DB7">
        <w:rPr>
          <w:rFonts w:ascii="Times New Roman" w:hAnsi="Times New Roman"/>
          <w:spacing w:val="1"/>
          <w:sz w:val="24"/>
          <w:szCs w:val="24"/>
        </w:rPr>
        <w:t>помощь</w:t>
      </w:r>
      <w:r w:rsidRPr="00B63DB7">
        <w:rPr>
          <w:rFonts w:ascii="Times New Roman" w:hAnsi="Times New Roman"/>
          <w:sz w:val="24"/>
          <w:szCs w:val="24"/>
        </w:rPr>
        <w:t>ю</w:t>
      </w:r>
      <w:r w:rsidRPr="00B63DB7">
        <w:rPr>
          <w:rFonts w:ascii="Times New Roman" w:hAnsi="Times New Roman"/>
          <w:spacing w:val="3"/>
          <w:sz w:val="24"/>
          <w:szCs w:val="24"/>
        </w:rPr>
        <w:t xml:space="preserve"> </w:t>
      </w:r>
      <w:r w:rsidRPr="00B63DB7">
        <w:rPr>
          <w:rFonts w:ascii="Times New Roman" w:hAnsi="Times New Roman"/>
          <w:spacing w:val="1"/>
          <w:sz w:val="24"/>
          <w:szCs w:val="24"/>
        </w:rPr>
        <w:t>операций объединения</w:t>
      </w:r>
      <w:r w:rsidRPr="00B63DB7">
        <w:rPr>
          <w:rFonts w:ascii="Times New Roman" w:hAnsi="Times New Roman"/>
          <w:sz w:val="24"/>
          <w:szCs w:val="24"/>
        </w:rPr>
        <w:t>,</w:t>
      </w:r>
      <w:r w:rsidRPr="00B63DB7">
        <w:rPr>
          <w:rFonts w:ascii="Times New Roman" w:hAnsi="Times New Roman"/>
          <w:spacing w:val="-16"/>
          <w:sz w:val="24"/>
          <w:szCs w:val="24"/>
        </w:rPr>
        <w:t xml:space="preserve"> </w:t>
      </w:r>
      <w:r w:rsidRPr="00B63DB7">
        <w:rPr>
          <w:rFonts w:ascii="Times New Roman" w:hAnsi="Times New Roman"/>
          <w:spacing w:val="1"/>
          <w:sz w:val="24"/>
          <w:szCs w:val="24"/>
        </w:rPr>
        <w:t>пересечени</w:t>
      </w:r>
      <w:r w:rsidRPr="00B63DB7">
        <w:rPr>
          <w:rFonts w:ascii="Times New Roman" w:hAnsi="Times New Roman"/>
          <w:sz w:val="24"/>
          <w:szCs w:val="24"/>
        </w:rPr>
        <w:t>я</w:t>
      </w:r>
      <w:r w:rsidRPr="00B63DB7">
        <w:rPr>
          <w:rFonts w:ascii="Times New Roman" w:hAnsi="Times New Roman"/>
          <w:spacing w:val="-15"/>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дополнения.</w:t>
      </w:r>
    </w:p>
    <w:p w:rsidR="009A01D5" w:rsidRPr="00B63DB7" w:rsidRDefault="009A01D5" w:rsidP="00B63DB7">
      <w:pPr>
        <w:spacing w:after="0" w:line="240" w:lineRule="auto"/>
        <w:ind w:right="-23" w:firstLine="709"/>
        <w:jc w:val="both"/>
        <w:rPr>
          <w:rFonts w:ascii="Times New Roman" w:hAnsi="Times New Roman"/>
          <w:sz w:val="24"/>
          <w:szCs w:val="24"/>
        </w:rPr>
      </w:pPr>
      <w:r w:rsidRPr="00B63DB7">
        <w:rPr>
          <w:rFonts w:ascii="Times New Roman" w:hAnsi="Times New Roman"/>
          <w:spacing w:val="1"/>
          <w:sz w:val="24"/>
          <w:szCs w:val="24"/>
        </w:rPr>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w:t>
      </w:r>
      <w:r w:rsidRPr="00B63DB7">
        <w:rPr>
          <w:rFonts w:ascii="Times New Roman" w:hAnsi="Times New Roman"/>
          <w:spacing w:val="1"/>
          <w:sz w:val="24"/>
          <w:szCs w:val="24"/>
        </w:rPr>
        <w:lastRenderedPageBreak/>
        <w:t>(конъюнкция,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eastAsia="Times New Roman" w:hAnsi="Times New Roman"/>
          <w:sz w:val="24"/>
          <w:szCs w:val="24"/>
        </w:rPr>
        <w:t>Т</w:t>
      </w:r>
      <w:r w:rsidRPr="00B63DB7">
        <w:rPr>
          <w:rFonts w:ascii="Times New Roman" w:eastAsia="Times New Roman" w:hAnsi="Times New Roman"/>
          <w:spacing w:val="1"/>
          <w:sz w:val="24"/>
          <w:szCs w:val="24"/>
        </w:rPr>
        <w:t>а</w:t>
      </w:r>
      <w:r w:rsidRPr="00B63DB7">
        <w:rPr>
          <w:rFonts w:ascii="Times New Roman" w:eastAsia="Times New Roman" w:hAnsi="Times New Roman"/>
          <w:sz w:val="24"/>
          <w:szCs w:val="24"/>
        </w:rPr>
        <w:t>бл</w:t>
      </w:r>
      <w:r w:rsidRPr="00B63DB7">
        <w:rPr>
          <w:rFonts w:ascii="Times New Roman" w:eastAsia="Times New Roman" w:hAnsi="Times New Roman"/>
          <w:spacing w:val="2"/>
          <w:sz w:val="24"/>
          <w:szCs w:val="24"/>
        </w:rPr>
        <w:t>и</w:t>
      </w:r>
      <w:r w:rsidRPr="00B63DB7">
        <w:rPr>
          <w:rFonts w:ascii="Times New Roman" w:eastAsia="Times New Roman" w:hAnsi="Times New Roman"/>
          <w:sz w:val="24"/>
          <w:szCs w:val="24"/>
        </w:rPr>
        <w:t>цы</w:t>
      </w:r>
      <w:r w:rsidRPr="00B63DB7">
        <w:rPr>
          <w:rFonts w:ascii="Times New Roman" w:eastAsia="Times New Roman" w:hAnsi="Times New Roman"/>
          <w:spacing w:val="7"/>
          <w:sz w:val="24"/>
          <w:szCs w:val="24"/>
        </w:rPr>
        <w:t xml:space="preserve"> </w:t>
      </w:r>
      <w:r w:rsidRPr="00B63DB7">
        <w:rPr>
          <w:rFonts w:ascii="Times New Roman" w:eastAsia="Times New Roman" w:hAnsi="Times New Roman"/>
          <w:spacing w:val="2"/>
          <w:sz w:val="24"/>
          <w:szCs w:val="24"/>
        </w:rPr>
        <w:t>и</w:t>
      </w:r>
      <w:r w:rsidRPr="00B63DB7">
        <w:rPr>
          <w:rFonts w:ascii="Times New Roman" w:eastAsia="Times New Roman" w:hAnsi="Times New Roman"/>
          <w:spacing w:val="1"/>
          <w:sz w:val="24"/>
          <w:szCs w:val="24"/>
        </w:rPr>
        <w:t>с</w:t>
      </w:r>
      <w:r w:rsidRPr="00B63DB7">
        <w:rPr>
          <w:rFonts w:ascii="Times New Roman" w:eastAsia="Times New Roman" w:hAnsi="Times New Roman"/>
          <w:spacing w:val="-2"/>
          <w:sz w:val="24"/>
          <w:szCs w:val="24"/>
        </w:rPr>
        <w:t>т</w:t>
      </w:r>
      <w:r w:rsidRPr="00B63DB7">
        <w:rPr>
          <w:rFonts w:ascii="Times New Roman" w:eastAsia="Times New Roman" w:hAnsi="Times New Roman"/>
          <w:spacing w:val="2"/>
          <w:sz w:val="24"/>
          <w:szCs w:val="24"/>
        </w:rPr>
        <w:t>и</w:t>
      </w:r>
      <w:r w:rsidRPr="00B63DB7">
        <w:rPr>
          <w:rFonts w:ascii="Times New Roman" w:eastAsia="Times New Roman" w:hAnsi="Times New Roman"/>
          <w:sz w:val="24"/>
          <w:szCs w:val="24"/>
        </w:rPr>
        <w:t>нн</w:t>
      </w:r>
      <w:r w:rsidRPr="00B63DB7">
        <w:rPr>
          <w:rFonts w:ascii="Times New Roman" w:eastAsia="Times New Roman" w:hAnsi="Times New Roman"/>
          <w:spacing w:val="2"/>
          <w:sz w:val="24"/>
          <w:szCs w:val="24"/>
        </w:rPr>
        <w:t>о</w:t>
      </w:r>
      <w:r w:rsidRPr="00B63DB7">
        <w:rPr>
          <w:rFonts w:ascii="Times New Roman" w:eastAsia="Times New Roman" w:hAnsi="Times New Roman"/>
          <w:spacing w:val="1"/>
          <w:sz w:val="24"/>
          <w:szCs w:val="24"/>
        </w:rPr>
        <w:t>сти</w:t>
      </w:r>
      <w:r w:rsidRPr="00B63DB7">
        <w:rPr>
          <w:rFonts w:ascii="Times New Roman" w:eastAsia="Times New Roman" w:hAnsi="Times New Roman"/>
          <w:sz w:val="24"/>
          <w:szCs w:val="24"/>
        </w:rPr>
        <w:t>. П</w:t>
      </w:r>
      <w:r w:rsidRPr="00B63DB7">
        <w:rPr>
          <w:rFonts w:ascii="Times New Roman" w:eastAsia="Times New Roman" w:hAnsi="Times New Roman"/>
          <w:spacing w:val="2"/>
          <w:sz w:val="24"/>
          <w:szCs w:val="24"/>
        </w:rPr>
        <w:t>о</w:t>
      </w:r>
      <w:r w:rsidRPr="00B63DB7">
        <w:rPr>
          <w:rFonts w:ascii="Times New Roman" w:eastAsia="Times New Roman" w:hAnsi="Times New Roman"/>
          <w:spacing w:val="1"/>
          <w:sz w:val="24"/>
          <w:szCs w:val="24"/>
        </w:rPr>
        <w:t>ст</w:t>
      </w:r>
      <w:r w:rsidRPr="00B63DB7">
        <w:rPr>
          <w:rFonts w:ascii="Times New Roman" w:eastAsia="Times New Roman" w:hAnsi="Times New Roman"/>
          <w:sz w:val="24"/>
          <w:szCs w:val="24"/>
        </w:rPr>
        <w:t>р</w:t>
      </w:r>
      <w:r w:rsidRPr="00B63DB7">
        <w:rPr>
          <w:rFonts w:ascii="Times New Roman" w:eastAsia="Times New Roman" w:hAnsi="Times New Roman"/>
          <w:spacing w:val="2"/>
          <w:sz w:val="24"/>
          <w:szCs w:val="24"/>
        </w:rPr>
        <w:t>о</w:t>
      </w:r>
      <w:r w:rsidRPr="00B63DB7">
        <w:rPr>
          <w:rFonts w:ascii="Times New Roman" w:eastAsia="Times New Roman" w:hAnsi="Times New Roman"/>
          <w:spacing w:val="-1"/>
          <w:sz w:val="24"/>
          <w:szCs w:val="24"/>
        </w:rPr>
        <w:t>е</w:t>
      </w:r>
      <w:r w:rsidRPr="00B63DB7">
        <w:rPr>
          <w:rFonts w:ascii="Times New Roman" w:eastAsia="Times New Roman" w:hAnsi="Times New Roman"/>
          <w:spacing w:val="2"/>
          <w:sz w:val="24"/>
          <w:szCs w:val="24"/>
        </w:rPr>
        <w:t>ни</w:t>
      </w:r>
      <w:r w:rsidRPr="00B63DB7">
        <w:rPr>
          <w:rFonts w:ascii="Times New Roman" w:eastAsia="Times New Roman" w:hAnsi="Times New Roman"/>
          <w:sz w:val="24"/>
          <w:szCs w:val="24"/>
        </w:rPr>
        <w:t>е</w:t>
      </w:r>
      <w:r w:rsidRPr="00B63DB7">
        <w:rPr>
          <w:rFonts w:ascii="Times New Roman" w:eastAsia="Times New Roman" w:hAnsi="Times New Roman"/>
          <w:spacing w:val="1"/>
          <w:sz w:val="24"/>
          <w:szCs w:val="24"/>
        </w:rPr>
        <w:t xml:space="preserve"> </w:t>
      </w:r>
      <w:r w:rsidRPr="00B63DB7">
        <w:rPr>
          <w:rFonts w:ascii="Times New Roman" w:eastAsia="Times New Roman" w:hAnsi="Times New Roman"/>
          <w:spacing w:val="-2"/>
          <w:sz w:val="24"/>
          <w:szCs w:val="24"/>
        </w:rPr>
        <w:t>т</w:t>
      </w:r>
      <w:r w:rsidRPr="00B63DB7">
        <w:rPr>
          <w:rFonts w:ascii="Times New Roman" w:eastAsia="Times New Roman" w:hAnsi="Times New Roman"/>
          <w:spacing w:val="1"/>
          <w:sz w:val="24"/>
          <w:szCs w:val="24"/>
        </w:rPr>
        <w:t>а</w:t>
      </w:r>
      <w:r w:rsidRPr="00B63DB7">
        <w:rPr>
          <w:rFonts w:ascii="Times New Roman" w:eastAsia="Times New Roman" w:hAnsi="Times New Roman"/>
          <w:spacing w:val="2"/>
          <w:sz w:val="24"/>
          <w:szCs w:val="24"/>
        </w:rPr>
        <w:t>б</w:t>
      </w:r>
      <w:r w:rsidRPr="00B63DB7">
        <w:rPr>
          <w:rFonts w:ascii="Times New Roman" w:eastAsia="Times New Roman" w:hAnsi="Times New Roman"/>
          <w:spacing w:val="-2"/>
          <w:sz w:val="24"/>
          <w:szCs w:val="24"/>
        </w:rPr>
        <w:t>л</w:t>
      </w:r>
      <w:r w:rsidRPr="00B63DB7">
        <w:rPr>
          <w:rFonts w:ascii="Times New Roman" w:eastAsia="Times New Roman" w:hAnsi="Times New Roman"/>
          <w:spacing w:val="2"/>
          <w:sz w:val="24"/>
          <w:szCs w:val="24"/>
        </w:rPr>
        <w:t>и</w:t>
      </w:r>
      <w:r w:rsidRPr="00B63DB7">
        <w:rPr>
          <w:rFonts w:ascii="Times New Roman" w:eastAsia="Times New Roman" w:hAnsi="Times New Roman"/>
          <w:sz w:val="24"/>
          <w:szCs w:val="24"/>
        </w:rPr>
        <w:t>ц</w:t>
      </w:r>
      <w:r w:rsidRPr="00B63DB7">
        <w:rPr>
          <w:rFonts w:ascii="Times New Roman" w:eastAsia="Times New Roman" w:hAnsi="Times New Roman"/>
          <w:spacing w:val="6"/>
          <w:sz w:val="24"/>
          <w:szCs w:val="24"/>
        </w:rPr>
        <w:t xml:space="preserve"> </w:t>
      </w:r>
      <w:r w:rsidRPr="00B63DB7">
        <w:rPr>
          <w:rFonts w:ascii="Times New Roman" w:eastAsia="Times New Roman" w:hAnsi="Times New Roman"/>
          <w:spacing w:val="2"/>
          <w:sz w:val="24"/>
          <w:szCs w:val="24"/>
        </w:rPr>
        <w:t>и</w:t>
      </w:r>
      <w:r w:rsidRPr="00B63DB7">
        <w:rPr>
          <w:rFonts w:ascii="Times New Roman" w:eastAsia="Times New Roman" w:hAnsi="Times New Roman"/>
          <w:spacing w:val="1"/>
          <w:sz w:val="24"/>
          <w:szCs w:val="24"/>
        </w:rPr>
        <w:t>ст</w:t>
      </w:r>
      <w:r w:rsidRPr="00B63DB7">
        <w:rPr>
          <w:rFonts w:ascii="Times New Roman" w:eastAsia="Times New Roman" w:hAnsi="Times New Roman"/>
          <w:spacing w:val="-1"/>
          <w:sz w:val="24"/>
          <w:szCs w:val="24"/>
        </w:rPr>
        <w:t>и</w:t>
      </w:r>
      <w:r w:rsidRPr="00B63DB7">
        <w:rPr>
          <w:rFonts w:ascii="Times New Roman" w:eastAsia="Times New Roman" w:hAnsi="Times New Roman"/>
          <w:spacing w:val="2"/>
          <w:sz w:val="24"/>
          <w:szCs w:val="24"/>
        </w:rPr>
        <w:t>н</w:t>
      </w:r>
      <w:r w:rsidRPr="00B63DB7">
        <w:rPr>
          <w:rFonts w:ascii="Times New Roman" w:eastAsia="Times New Roman" w:hAnsi="Times New Roman"/>
          <w:sz w:val="24"/>
          <w:szCs w:val="24"/>
        </w:rPr>
        <w:t>н</w:t>
      </w:r>
      <w:r w:rsidRPr="00B63DB7">
        <w:rPr>
          <w:rFonts w:ascii="Times New Roman" w:eastAsia="Times New Roman" w:hAnsi="Times New Roman"/>
          <w:spacing w:val="2"/>
          <w:sz w:val="24"/>
          <w:szCs w:val="24"/>
        </w:rPr>
        <w:t>о</w:t>
      </w:r>
      <w:r w:rsidRPr="00B63DB7">
        <w:rPr>
          <w:rFonts w:ascii="Times New Roman" w:eastAsia="Times New Roman" w:hAnsi="Times New Roman"/>
          <w:spacing w:val="1"/>
          <w:sz w:val="24"/>
          <w:szCs w:val="24"/>
        </w:rPr>
        <w:t>с</w:t>
      </w:r>
      <w:r w:rsidRPr="00B63DB7">
        <w:rPr>
          <w:rFonts w:ascii="Times New Roman" w:eastAsia="Times New Roman" w:hAnsi="Times New Roman"/>
          <w:spacing w:val="-2"/>
          <w:sz w:val="24"/>
          <w:szCs w:val="24"/>
        </w:rPr>
        <w:t>т</w:t>
      </w:r>
      <w:r w:rsidRPr="00B63DB7">
        <w:rPr>
          <w:rFonts w:ascii="Times New Roman" w:eastAsia="Times New Roman" w:hAnsi="Times New Roman"/>
          <w:sz w:val="24"/>
          <w:szCs w:val="24"/>
        </w:rPr>
        <w:t>и</w:t>
      </w:r>
      <w:r w:rsidRPr="00B63DB7">
        <w:rPr>
          <w:rFonts w:ascii="Times New Roman" w:eastAsia="Times New Roman" w:hAnsi="Times New Roman"/>
          <w:spacing w:val="3"/>
          <w:sz w:val="24"/>
          <w:szCs w:val="24"/>
        </w:rPr>
        <w:t xml:space="preserve"> </w:t>
      </w:r>
      <w:r w:rsidRPr="00B63DB7">
        <w:rPr>
          <w:rFonts w:ascii="Times New Roman" w:eastAsia="Times New Roman" w:hAnsi="Times New Roman"/>
          <w:spacing w:val="1"/>
          <w:sz w:val="24"/>
          <w:szCs w:val="24"/>
        </w:rPr>
        <w:t>дл</w:t>
      </w:r>
      <w:r w:rsidRPr="00B63DB7">
        <w:rPr>
          <w:rFonts w:ascii="Times New Roman" w:eastAsia="Times New Roman" w:hAnsi="Times New Roman"/>
          <w:sz w:val="24"/>
          <w:szCs w:val="24"/>
        </w:rPr>
        <w:t>я</w:t>
      </w:r>
      <w:r w:rsidRPr="00B63DB7">
        <w:rPr>
          <w:rFonts w:ascii="Times New Roman" w:eastAsia="Times New Roman" w:hAnsi="Times New Roman"/>
          <w:spacing w:val="12"/>
          <w:sz w:val="24"/>
          <w:szCs w:val="24"/>
        </w:rPr>
        <w:t xml:space="preserve"> </w:t>
      </w:r>
      <w:r w:rsidRPr="00B63DB7">
        <w:rPr>
          <w:rFonts w:ascii="Times New Roman" w:eastAsia="Times New Roman" w:hAnsi="Times New Roman"/>
          <w:spacing w:val="-3"/>
          <w:sz w:val="24"/>
          <w:szCs w:val="24"/>
        </w:rPr>
        <w:t>л</w:t>
      </w:r>
      <w:r w:rsidRPr="00B63DB7">
        <w:rPr>
          <w:rFonts w:ascii="Times New Roman" w:eastAsia="Times New Roman" w:hAnsi="Times New Roman"/>
          <w:spacing w:val="2"/>
          <w:sz w:val="24"/>
          <w:szCs w:val="24"/>
        </w:rPr>
        <w:t>о</w:t>
      </w:r>
      <w:r w:rsidRPr="00B63DB7">
        <w:rPr>
          <w:rFonts w:ascii="Times New Roman" w:eastAsia="Times New Roman" w:hAnsi="Times New Roman"/>
          <w:spacing w:val="-1"/>
          <w:sz w:val="24"/>
          <w:szCs w:val="24"/>
        </w:rPr>
        <w:t>г</w:t>
      </w:r>
      <w:r w:rsidRPr="00B63DB7">
        <w:rPr>
          <w:rFonts w:ascii="Times New Roman" w:eastAsia="Times New Roman" w:hAnsi="Times New Roman"/>
          <w:spacing w:val="2"/>
          <w:sz w:val="24"/>
          <w:szCs w:val="24"/>
        </w:rPr>
        <w:t>и</w:t>
      </w:r>
      <w:r w:rsidRPr="00B63DB7">
        <w:rPr>
          <w:rFonts w:ascii="Times New Roman" w:eastAsia="Times New Roman" w:hAnsi="Times New Roman"/>
          <w:spacing w:val="1"/>
          <w:sz w:val="24"/>
          <w:szCs w:val="24"/>
        </w:rPr>
        <w:t>че</w:t>
      </w:r>
      <w:r w:rsidRPr="00B63DB7">
        <w:rPr>
          <w:rFonts w:ascii="Times New Roman" w:eastAsia="Times New Roman" w:hAnsi="Times New Roman"/>
          <w:spacing w:val="-1"/>
          <w:sz w:val="24"/>
          <w:szCs w:val="24"/>
        </w:rPr>
        <w:t>с</w:t>
      </w:r>
      <w:r w:rsidRPr="00B63DB7">
        <w:rPr>
          <w:rFonts w:ascii="Times New Roman" w:eastAsia="Times New Roman" w:hAnsi="Times New Roman"/>
          <w:spacing w:val="1"/>
          <w:sz w:val="24"/>
          <w:szCs w:val="24"/>
        </w:rPr>
        <w:t>к</w:t>
      </w:r>
      <w:r w:rsidRPr="00B63DB7">
        <w:rPr>
          <w:rFonts w:ascii="Times New Roman" w:eastAsia="Times New Roman" w:hAnsi="Times New Roman"/>
          <w:sz w:val="24"/>
          <w:szCs w:val="24"/>
        </w:rPr>
        <w:t>их вы</w:t>
      </w:r>
      <w:r w:rsidRPr="00B63DB7">
        <w:rPr>
          <w:rFonts w:ascii="Times New Roman" w:eastAsia="Times New Roman" w:hAnsi="Times New Roman"/>
          <w:spacing w:val="8"/>
          <w:sz w:val="24"/>
          <w:szCs w:val="24"/>
        </w:rPr>
        <w:t>р</w:t>
      </w:r>
      <w:r w:rsidRPr="00B63DB7">
        <w:rPr>
          <w:rFonts w:ascii="Times New Roman" w:eastAsia="Times New Roman" w:hAnsi="Times New Roman"/>
          <w:spacing w:val="1"/>
          <w:sz w:val="24"/>
          <w:szCs w:val="24"/>
        </w:rPr>
        <w:t>а</w:t>
      </w:r>
      <w:r w:rsidRPr="00B63DB7">
        <w:rPr>
          <w:rFonts w:ascii="Times New Roman" w:eastAsia="Times New Roman" w:hAnsi="Times New Roman"/>
          <w:spacing w:val="-1"/>
          <w:sz w:val="24"/>
          <w:szCs w:val="24"/>
        </w:rPr>
        <w:t>ж</w:t>
      </w:r>
      <w:r w:rsidRPr="00B63DB7">
        <w:rPr>
          <w:rFonts w:ascii="Times New Roman" w:eastAsia="Times New Roman" w:hAnsi="Times New Roman"/>
          <w:spacing w:val="1"/>
          <w:sz w:val="24"/>
          <w:szCs w:val="24"/>
        </w:rPr>
        <w:t>е</w:t>
      </w:r>
      <w:r w:rsidRPr="00B63DB7">
        <w:rPr>
          <w:rFonts w:ascii="Times New Roman" w:eastAsia="Times New Roman" w:hAnsi="Times New Roman"/>
          <w:sz w:val="24"/>
          <w:szCs w:val="24"/>
        </w:rPr>
        <w:t>н</w:t>
      </w:r>
      <w:r w:rsidRPr="00B63DB7">
        <w:rPr>
          <w:rFonts w:ascii="Times New Roman" w:eastAsia="Times New Roman" w:hAnsi="Times New Roman"/>
          <w:spacing w:val="2"/>
          <w:sz w:val="24"/>
          <w:szCs w:val="24"/>
        </w:rPr>
        <w:t>и</w:t>
      </w:r>
      <w:r w:rsidRPr="00B63DB7">
        <w:rPr>
          <w:rFonts w:ascii="Times New Roman" w:eastAsia="Times New Roman" w:hAnsi="Times New Roman"/>
          <w:sz w:val="24"/>
          <w:szCs w:val="24"/>
        </w:rPr>
        <w:t>й.</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i/>
          <w:sz w:val="24"/>
          <w:szCs w:val="24"/>
        </w:rPr>
        <w:t>Логические операции следования (импликация) и равносильности (эквивалентность).</w:t>
      </w:r>
      <w:r w:rsidRPr="00B63DB7">
        <w:rPr>
          <w:rFonts w:ascii="Times New Roman" w:hAnsi="Times New Roman"/>
          <w:sz w:val="24"/>
          <w:szCs w:val="24"/>
        </w:rPr>
        <w:t xml:space="preserve"> </w:t>
      </w:r>
      <w:r w:rsidRPr="00B63DB7">
        <w:rPr>
          <w:rFonts w:ascii="Times New Roman" w:hAnsi="Times New Roman"/>
          <w:i/>
          <w:spacing w:val="1"/>
          <w:sz w:val="24"/>
          <w:szCs w:val="24"/>
        </w:rPr>
        <w:t xml:space="preserve">Свойства логических операций. </w:t>
      </w:r>
      <w:r w:rsidRPr="00B63DB7">
        <w:rPr>
          <w:rFonts w:ascii="Times New Roman" w:hAnsi="Times New Roman"/>
          <w:i/>
          <w:spacing w:val="2"/>
          <w:sz w:val="24"/>
          <w:szCs w:val="24"/>
        </w:rPr>
        <w:t>З</w:t>
      </w:r>
      <w:r w:rsidRPr="00B63DB7">
        <w:rPr>
          <w:rFonts w:ascii="Times New Roman" w:hAnsi="Times New Roman"/>
          <w:i/>
          <w:spacing w:val="-1"/>
          <w:sz w:val="24"/>
          <w:szCs w:val="24"/>
        </w:rPr>
        <w:t>а</w:t>
      </w:r>
      <w:r w:rsidRPr="00B63DB7">
        <w:rPr>
          <w:rFonts w:ascii="Times New Roman" w:hAnsi="Times New Roman"/>
          <w:i/>
          <w:spacing w:val="1"/>
          <w:sz w:val="24"/>
          <w:szCs w:val="24"/>
        </w:rPr>
        <w:t>к</w:t>
      </w:r>
      <w:r w:rsidRPr="00B63DB7">
        <w:rPr>
          <w:rFonts w:ascii="Times New Roman" w:hAnsi="Times New Roman"/>
          <w:i/>
          <w:sz w:val="24"/>
          <w:szCs w:val="24"/>
        </w:rPr>
        <w:t>о</w:t>
      </w:r>
      <w:r w:rsidRPr="00B63DB7">
        <w:rPr>
          <w:rFonts w:ascii="Times New Roman" w:hAnsi="Times New Roman"/>
          <w:i/>
          <w:spacing w:val="2"/>
          <w:sz w:val="24"/>
          <w:szCs w:val="24"/>
        </w:rPr>
        <w:t>н</w:t>
      </w:r>
      <w:r w:rsidRPr="00B63DB7">
        <w:rPr>
          <w:rFonts w:ascii="Times New Roman" w:hAnsi="Times New Roman"/>
          <w:i/>
          <w:sz w:val="24"/>
          <w:szCs w:val="24"/>
        </w:rPr>
        <w:t xml:space="preserve">ы </w:t>
      </w:r>
      <w:r w:rsidRPr="00B63DB7">
        <w:rPr>
          <w:rFonts w:ascii="Times New Roman" w:hAnsi="Times New Roman"/>
          <w:i/>
          <w:spacing w:val="1"/>
          <w:sz w:val="24"/>
          <w:szCs w:val="24"/>
        </w:rPr>
        <w:t>алг</w:t>
      </w:r>
      <w:r w:rsidRPr="00B63DB7">
        <w:rPr>
          <w:rFonts w:ascii="Times New Roman" w:hAnsi="Times New Roman"/>
          <w:i/>
          <w:spacing w:val="-2"/>
          <w:sz w:val="24"/>
          <w:szCs w:val="24"/>
        </w:rPr>
        <w:t>е</w:t>
      </w:r>
      <w:r w:rsidRPr="00B63DB7">
        <w:rPr>
          <w:rFonts w:ascii="Times New Roman" w:hAnsi="Times New Roman"/>
          <w:i/>
          <w:sz w:val="24"/>
          <w:szCs w:val="24"/>
        </w:rPr>
        <w:t>б</w:t>
      </w:r>
      <w:r w:rsidRPr="00B63DB7">
        <w:rPr>
          <w:rFonts w:ascii="Times New Roman" w:hAnsi="Times New Roman"/>
          <w:i/>
          <w:spacing w:val="2"/>
          <w:sz w:val="24"/>
          <w:szCs w:val="24"/>
        </w:rPr>
        <w:t>р</w:t>
      </w:r>
      <w:r w:rsidRPr="00B63DB7">
        <w:rPr>
          <w:rFonts w:ascii="Times New Roman" w:hAnsi="Times New Roman"/>
          <w:i/>
          <w:sz w:val="24"/>
          <w:szCs w:val="24"/>
        </w:rPr>
        <w:t>ы л</w:t>
      </w:r>
      <w:r w:rsidRPr="00B63DB7">
        <w:rPr>
          <w:rFonts w:ascii="Times New Roman" w:hAnsi="Times New Roman"/>
          <w:i/>
          <w:spacing w:val="2"/>
          <w:sz w:val="24"/>
          <w:szCs w:val="24"/>
        </w:rPr>
        <w:t>о</w:t>
      </w:r>
      <w:r w:rsidRPr="00B63DB7">
        <w:rPr>
          <w:rFonts w:ascii="Times New Roman" w:hAnsi="Times New Roman"/>
          <w:i/>
          <w:spacing w:val="-1"/>
          <w:sz w:val="24"/>
          <w:szCs w:val="24"/>
        </w:rPr>
        <w:t>г</w:t>
      </w:r>
      <w:r w:rsidRPr="00B63DB7">
        <w:rPr>
          <w:rFonts w:ascii="Times New Roman" w:hAnsi="Times New Roman"/>
          <w:i/>
          <w:spacing w:val="2"/>
          <w:sz w:val="24"/>
          <w:szCs w:val="24"/>
        </w:rPr>
        <w:t>и</w:t>
      </w:r>
      <w:r w:rsidRPr="00B63DB7">
        <w:rPr>
          <w:rFonts w:ascii="Times New Roman" w:hAnsi="Times New Roman"/>
          <w:i/>
          <w:spacing w:val="-1"/>
          <w:sz w:val="24"/>
          <w:szCs w:val="24"/>
        </w:rPr>
        <w:t>к</w:t>
      </w:r>
      <w:r w:rsidRPr="00B63DB7">
        <w:rPr>
          <w:rFonts w:ascii="Times New Roman" w:hAnsi="Times New Roman"/>
          <w:i/>
          <w:spacing w:val="2"/>
          <w:sz w:val="24"/>
          <w:szCs w:val="24"/>
        </w:rPr>
        <w:t>и</w:t>
      </w:r>
      <w:r w:rsidRPr="00B63DB7">
        <w:rPr>
          <w:rFonts w:ascii="Times New Roman" w:hAnsi="Times New Roman"/>
          <w:sz w:val="24"/>
          <w:szCs w:val="24"/>
        </w:rPr>
        <w:t xml:space="preserve">. </w:t>
      </w:r>
      <w:r w:rsidRPr="00B63DB7">
        <w:rPr>
          <w:rFonts w:ascii="Times New Roman" w:hAnsi="Times New Roman"/>
          <w:i/>
          <w:sz w:val="24"/>
          <w:szCs w:val="24"/>
        </w:rPr>
        <w:t>Использование таблиц истинности для доказательства законов алгебры логики.</w:t>
      </w:r>
      <w:r w:rsidRPr="00B63DB7">
        <w:rPr>
          <w:rFonts w:ascii="Times New Roman" w:hAnsi="Times New Roman"/>
          <w:i/>
          <w:spacing w:val="1"/>
          <w:sz w:val="24"/>
          <w:szCs w:val="24"/>
        </w:rPr>
        <w:t xml:space="preserve"> Лог</w:t>
      </w:r>
      <w:r w:rsidRPr="00B63DB7">
        <w:rPr>
          <w:rFonts w:ascii="Times New Roman" w:hAnsi="Times New Roman"/>
          <w:i/>
          <w:sz w:val="24"/>
          <w:szCs w:val="24"/>
        </w:rPr>
        <w:t>и</w:t>
      </w:r>
      <w:r w:rsidRPr="00B63DB7">
        <w:rPr>
          <w:rFonts w:ascii="Times New Roman" w:hAnsi="Times New Roman"/>
          <w:i/>
          <w:spacing w:val="1"/>
          <w:sz w:val="24"/>
          <w:szCs w:val="24"/>
        </w:rPr>
        <w:t>чес</w:t>
      </w:r>
      <w:r w:rsidRPr="00B63DB7">
        <w:rPr>
          <w:rFonts w:ascii="Times New Roman" w:hAnsi="Times New Roman"/>
          <w:i/>
          <w:sz w:val="24"/>
          <w:szCs w:val="24"/>
        </w:rPr>
        <w:t>к</w:t>
      </w:r>
      <w:r w:rsidRPr="00B63DB7">
        <w:rPr>
          <w:rFonts w:ascii="Times New Roman" w:hAnsi="Times New Roman"/>
          <w:i/>
          <w:spacing w:val="2"/>
          <w:sz w:val="24"/>
          <w:szCs w:val="24"/>
        </w:rPr>
        <w:t>и</w:t>
      </w:r>
      <w:r w:rsidRPr="00B63DB7">
        <w:rPr>
          <w:rFonts w:ascii="Times New Roman" w:hAnsi="Times New Roman"/>
          <w:i/>
          <w:sz w:val="24"/>
          <w:szCs w:val="24"/>
        </w:rPr>
        <w:t xml:space="preserve">е </w:t>
      </w:r>
      <w:r w:rsidRPr="00B63DB7">
        <w:rPr>
          <w:rFonts w:ascii="Times New Roman" w:hAnsi="Times New Roman"/>
          <w:i/>
          <w:spacing w:val="1"/>
          <w:sz w:val="24"/>
          <w:szCs w:val="24"/>
        </w:rPr>
        <w:t>э</w:t>
      </w:r>
      <w:r w:rsidRPr="00B63DB7">
        <w:rPr>
          <w:rFonts w:ascii="Times New Roman" w:hAnsi="Times New Roman"/>
          <w:i/>
          <w:sz w:val="24"/>
          <w:szCs w:val="24"/>
        </w:rPr>
        <w:t>л</w:t>
      </w:r>
      <w:r w:rsidRPr="00B63DB7">
        <w:rPr>
          <w:rFonts w:ascii="Times New Roman" w:hAnsi="Times New Roman"/>
          <w:i/>
          <w:spacing w:val="1"/>
          <w:sz w:val="24"/>
          <w:szCs w:val="24"/>
        </w:rPr>
        <w:t>еме</w:t>
      </w:r>
      <w:r w:rsidRPr="00B63DB7">
        <w:rPr>
          <w:rFonts w:ascii="Times New Roman" w:hAnsi="Times New Roman"/>
          <w:i/>
          <w:spacing w:val="2"/>
          <w:sz w:val="24"/>
          <w:szCs w:val="24"/>
        </w:rPr>
        <w:t>н</w:t>
      </w:r>
      <w:r w:rsidRPr="00B63DB7">
        <w:rPr>
          <w:rFonts w:ascii="Times New Roman" w:hAnsi="Times New Roman"/>
          <w:i/>
          <w:spacing w:val="1"/>
          <w:sz w:val="24"/>
          <w:szCs w:val="24"/>
        </w:rPr>
        <w:t>ты</w:t>
      </w:r>
      <w:r w:rsidRPr="00B63DB7">
        <w:rPr>
          <w:rFonts w:ascii="Times New Roman" w:hAnsi="Times New Roman"/>
          <w:i/>
          <w:sz w:val="24"/>
          <w:szCs w:val="24"/>
        </w:rPr>
        <w:t xml:space="preserve">. </w:t>
      </w:r>
      <w:r w:rsidRPr="00B63DB7">
        <w:rPr>
          <w:rFonts w:ascii="Times New Roman" w:hAnsi="Times New Roman"/>
          <w:i/>
          <w:spacing w:val="12"/>
          <w:sz w:val="24"/>
          <w:szCs w:val="24"/>
        </w:rPr>
        <w:t>С</w:t>
      </w:r>
      <w:r w:rsidRPr="00B63DB7">
        <w:rPr>
          <w:rFonts w:ascii="Times New Roman" w:hAnsi="Times New Roman"/>
          <w:i/>
          <w:spacing w:val="2"/>
          <w:sz w:val="24"/>
          <w:szCs w:val="24"/>
        </w:rPr>
        <w:t>х</w:t>
      </w:r>
      <w:r w:rsidRPr="00B63DB7">
        <w:rPr>
          <w:rFonts w:ascii="Times New Roman" w:hAnsi="Times New Roman"/>
          <w:i/>
          <w:spacing w:val="1"/>
          <w:sz w:val="24"/>
          <w:szCs w:val="24"/>
        </w:rPr>
        <w:t>е</w:t>
      </w:r>
      <w:r w:rsidRPr="00B63DB7">
        <w:rPr>
          <w:rFonts w:ascii="Times New Roman" w:hAnsi="Times New Roman"/>
          <w:i/>
          <w:spacing w:val="-2"/>
          <w:sz w:val="24"/>
          <w:szCs w:val="24"/>
        </w:rPr>
        <w:t xml:space="preserve">мы </w:t>
      </w:r>
      <w:r w:rsidRPr="00B63DB7">
        <w:rPr>
          <w:rFonts w:ascii="Times New Roman" w:hAnsi="Times New Roman"/>
          <w:i/>
          <w:sz w:val="24"/>
          <w:szCs w:val="24"/>
        </w:rPr>
        <w:t>ло</w:t>
      </w:r>
      <w:r w:rsidRPr="00B63DB7">
        <w:rPr>
          <w:rFonts w:ascii="Times New Roman" w:hAnsi="Times New Roman"/>
          <w:i/>
          <w:spacing w:val="1"/>
          <w:sz w:val="24"/>
          <w:szCs w:val="24"/>
        </w:rPr>
        <w:t>г</w:t>
      </w:r>
      <w:r w:rsidRPr="00B63DB7">
        <w:rPr>
          <w:rFonts w:ascii="Times New Roman" w:hAnsi="Times New Roman"/>
          <w:i/>
          <w:sz w:val="24"/>
          <w:szCs w:val="24"/>
        </w:rPr>
        <w:t>и</w:t>
      </w:r>
      <w:r w:rsidRPr="00B63DB7">
        <w:rPr>
          <w:rFonts w:ascii="Times New Roman" w:hAnsi="Times New Roman"/>
          <w:i/>
          <w:spacing w:val="1"/>
          <w:sz w:val="24"/>
          <w:szCs w:val="24"/>
        </w:rPr>
        <w:t>чес</w:t>
      </w:r>
      <w:r w:rsidRPr="00B63DB7">
        <w:rPr>
          <w:rFonts w:ascii="Times New Roman" w:hAnsi="Times New Roman"/>
          <w:i/>
          <w:sz w:val="24"/>
          <w:szCs w:val="24"/>
        </w:rPr>
        <w:t>ких</w:t>
      </w:r>
      <w:r w:rsidRPr="00B63DB7">
        <w:rPr>
          <w:rFonts w:ascii="Times New Roman" w:hAnsi="Times New Roman"/>
          <w:i/>
          <w:spacing w:val="-12"/>
          <w:sz w:val="24"/>
          <w:szCs w:val="24"/>
        </w:rPr>
        <w:t xml:space="preserve"> </w:t>
      </w:r>
      <w:r w:rsidRPr="00B63DB7">
        <w:rPr>
          <w:rFonts w:ascii="Times New Roman" w:hAnsi="Times New Roman"/>
          <w:i/>
          <w:spacing w:val="1"/>
          <w:sz w:val="24"/>
          <w:szCs w:val="24"/>
        </w:rPr>
        <w:t>э</w:t>
      </w:r>
      <w:r w:rsidRPr="00B63DB7">
        <w:rPr>
          <w:rFonts w:ascii="Times New Roman" w:hAnsi="Times New Roman"/>
          <w:i/>
          <w:sz w:val="24"/>
          <w:szCs w:val="24"/>
        </w:rPr>
        <w:t>л</w:t>
      </w:r>
      <w:r w:rsidRPr="00B63DB7">
        <w:rPr>
          <w:rFonts w:ascii="Times New Roman" w:hAnsi="Times New Roman"/>
          <w:i/>
          <w:spacing w:val="1"/>
          <w:sz w:val="24"/>
          <w:szCs w:val="24"/>
        </w:rPr>
        <w:t>еме</w:t>
      </w:r>
      <w:r w:rsidRPr="00B63DB7">
        <w:rPr>
          <w:rFonts w:ascii="Times New Roman" w:hAnsi="Times New Roman"/>
          <w:i/>
          <w:spacing w:val="2"/>
          <w:sz w:val="24"/>
          <w:szCs w:val="24"/>
        </w:rPr>
        <w:t>н</w:t>
      </w:r>
      <w:r w:rsidRPr="00B63DB7">
        <w:rPr>
          <w:rFonts w:ascii="Times New Roman" w:hAnsi="Times New Roman"/>
          <w:i/>
          <w:spacing w:val="-2"/>
          <w:sz w:val="24"/>
          <w:szCs w:val="24"/>
        </w:rPr>
        <w:t>т</w:t>
      </w:r>
      <w:r w:rsidRPr="00B63DB7">
        <w:rPr>
          <w:rFonts w:ascii="Times New Roman" w:hAnsi="Times New Roman"/>
          <w:i/>
          <w:spacing w:val="2"/>
          <w:sz w:val="24"/>
          <w:szCs w:val="24"/>
        </w:rPr>
        <w:t>о</w:t>
      </w:r>
      <w:r w:rsidRPr="00B63DB7">
        <w:rPr>
          <w:rFonts w:ascii="Times New Roman" w:hAnsi="Times New Roman"/>
          <w:i/>
          <w:sz w:val="24"/>
          <w:szCs w:val="24"/>
        </w:rPr>
        <w:t>в</w:t>
      </w:r>
      <w:r w:rsidRPr="00B63DB7">
        <w:rPr>
          <w:rFonts w:ascii="Times New Roman" w:hAnsi="Times New Roman"/>
          <w:i/>
          <w:spacing w:val="-13"/>
          <w:sz w:val="24"/>
          <w:szCs w:val="24"/>
        </w:rPr>
        <w:t xml:space="preserve"> </w:t>
      </w:r>
      <w:r w:rsidRPr="00B63DB7">
        <w:rPr>
          <w:rFonts w:ascii="Times New Roman" w:hAnsi="Times New Roman"/>
          <w:i/>
          <w:sz w:val="24"/>
          <w:szCs w:val="24"/>
        </w:rPr>
        <w:t>и</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и</w:t>
      </w:r>
      <w:r w:rsidRPr="00B63DB7">
        <w:rPr>
          <w:rFonts w:ascii="Times New Roman" w:hAnsi="Times New Roman"/>
          <w:i/>
          <w:sz w:val="24"/>
          <w:szCs w:val="24"/>
        </w:rPr>
        <w:t>х</w:t>
      </w:r>
      <w:r w:rsidRPr="00B63DB7">
        <w:rPr>
          <w:rFonts w:ascii="Times New Roman" w:hAnsi="Times New Roman"/>
          <w:i/>
          <w:spacing w:val="-1"/>
          <w:sz w:val="24"/>
          <w:szCs w:val="24"/>
        </w:rPr>
        <w:t xml:space="preserve"> </w:t>
      </w:r>
      <w:r w:rsidRPr="00B63DB7">
        <w:rPr>
          <w:rFonts w:ascii="Times New Roman" w:hAnsi="Times New Roman"/>
          <w:i/>
          <w:spacing w:val="-2"/>
          <w:sz w:val="24"/>
          <w:szCs w:val="24"/>
        </w:rPr>
        <w:t>ф</w:t>
      </w:r>
      <w:r w:rsidRPr="00B63DB7">
        <w:rPr>
          <w:rFonts w:ascii="Times New Roman" w:hAnsi="Times New Roman"/>
          <w:i/>
          <w:spacing w:val="2"/>
          <w:sz w:val="24"/>
          <w:szCs w:val="24"/>
        </w:rPr>
        <w:t>и</w:t>
      </w:r>
      <w:r w:rsidRPr="00B63DB7">
        <w:rPr>
          <w:rFonts w:ascii="Times New Roman" w:hAnsi="Times New Roman"/>
          <w:i/>
          <w:spacing w:val="-2"/>
          <w:sz w:val="24"/>
          <w:szCs w:val="24"/>
        </w:rPr>
        <w:t>з</w:t>
      </w:r>
      <w:r w:rsidRPr="00B63DB7">
        <w:rPr>
          <w:rFonts w:ascii="Times New Roman" w:hAnsi="Times New Roman"/>
          <w:i/>
          <w:spacing w:val="2"/>
          <w:sz w:val="24"/>
          <w:szCs w:val="24"/>
        </w:rPr>
        <w:t>и</w:t>
      </w:r>
      <w:r w:rsidRPr="00B63DB7">
        <w:rPr>
          <w:rFonts w:ascii="Times New Roman" w:hAnsi="Times New Roman"/>
          <w:i/>
          <w:spacing w:val="1"/>
          <w:sz w:val="24"/>
          <w:szCs w:val="24"/>
        </w:rPr>
        <w:t>че</w:t>
      </w:r>
      <w:r w:rsidRPr="00B63DB7">
        <w:rPr>
          <w:rFonts w:ascii="Times New Roman" w:hAnsi="Times New Roman"/>
          <w:i/>
          <w:spacing w:val="-1"/>
          <w:sz w:val="24"/>
          <w:szCs w:val="24"/>
        </w:rPr>
        <w:t>с</w:t>
      </w:r>
      <w:r w:rsidRPr="00B63DB7">
        <w:rPr>
          <w:rFonts w:ascii="Times New Roman" w:hAnsi="Times New Roman"/>
          <w:i/>
          <w:spacing w:val="1"/>
          <w:sz w:val="24"/>
          <w:szCs w:val="24"/>
        </w:rPr>
        <w:t>ка</w:t>
      </w:r>
      <w:r w:rsidRPr="00B63DB7">
        <w:rPr>
          <w:rFonts w:ascii="Times New Roman" w:hAnsi="Times New Roman"/>
          <w:i/>
          <w:sz w:val="24"/>
          <w:szCs w:val="24"/>
        </w:rPr>
        <w:t>я</w:t>
      </w:r>
      <w:r w:rsidRPr="00B63DB7">
        <w:rPr>
          <w:rFonts w:ascii="Times New Roman" w:hAnsi="Times New Roman"/>
          <w:i/>
          <w:spacing w:val="-12"/>
          <w:sz w:val="24"/>
          <w:szCs w:val="24"/>
        </w:rPr>
        <w:t xml:space="preserve"> </w:t>
      </w:r>
      <w:r w:rsidRPr="00B63DB7">
        <w:rPr>
          <w:rFonts w:ascii="Times New Roman" w:hAnsi="Times New Roman"/>
          <w:i/>
          <w:spacing w:val="1"/>
          <w:sz w:val="24"/>
          <w:szCs w:val="24"/>
        </w:rPr>
        <w:t>(</w:t>
      </w:r>
      <w:r w:rsidRPr="00B63DB7">
        <w:rPr>
          <w:rFonts w:ascii="Times New Roman" w:hAnsi="Times New Roman"/>
          <w:i/>
          <w:sz w:val="24"/>
          <w:szCs w:val="24"/>
        </w:rPr>
        <w:t>эл</w:t>
      </w:r>
      <w:r w:rsidRPr="00B63DB7">
        <w:rPr>
          <w:rFonts w:ascii="Times New Roman" w:hAnsi="Times New Roman"/>
          <w:i/>
          <w:spacing w:val="1"/>
          <w:sz w:val="24"/>
          <w:szCs w:val="24"/>
        </w:rPr>
        <w:t>ек</w:t>
      </w:r>
      <w:r w:rsidRPr="00B63DB7">
        <w:rPr>
          <w:rFonts w:ascii="Times New Roman" w:hAnsi="Times New Roman"/>
          <w:i/>
          <w:spacing w:val="-1"/>
          <w:sz w:val="24"/>
          <w:szCs w:val="24"/>
        </w:rPr>
        <w:t>т</w:t>
      </w:r>
      <w:r w:rsidRPr="00B63DB7">
        <w:rPr>
          <w:rFonts w:ascii="Times New Roman" w:hAnsi="Times New Roman"/>
          <w:i/>
          <w:sz w:val="24"/>
          <w:szCs w:val="24"/>
        </w:rPr>
        <w:t>р</w:t>
      </w:r>
      <w:r w:rsidRPr="00B63DB7">
        <w:rPr>
          <w:rFonts w:ascii="Times New Roman" w:hAnsi="Times New Roman"/>
          <w:i/>
          <w:spacing w:val="2"/>
          <w:sz w:val="24"/>
          <w:szCs w:val="24"/>
        </w:rPr>
        <w:t>о</w:t>
      </w:r>
      <w:r w:rsidRPr="00B63DB7">
        <w:rPr>
          <w:rFonts w:ascii="Times New Roman" w:hAnsi="Times New Roman"/>
          <w:i/>
          <w:sz w:val="24"/>
          <w:szCs w:val="24"/>
        </w:rPr>
        <w:t>н</w:t>
      </w:r>
      <w:r w:rsidRPr="00B63DB7">
        <w:rPr>
          <w:rFonts w:ascii="Times New Roman" w:hAnsi="Times New Roman"/>
          <w:i/>
          <w:spacing w:val="2"/>
          <w:sz w:val="24"/>
          <w:szCs w:val="24"/>
        </w:rPr>
        <w:t>н</w:t>
      </w:r>
      <w:r w:rsidRPr="00B63DB7">
        <w:rPr>
          <w:rFonts w:ascii="Times New Roman" w:hAnsi="Times New Roman"/>
          <w:i/>
          <w:spacing w:val="-1"/>
          <w:sz w:val="24"/>
          <w:szCs w:val="24"/>
        </w:rPr>
        <w:t>а</w:t>
      </w:r>
      <w:r w:rsidRPr="00B63DB7">
        <w:rPr>
          <w:rFonts w:ascii="Times New Roman" w:hAnsi="Times New Roman"/>
          <w:i/>
          <w:spacing w:val="1"/>
          <w:sz w:val="24"/>
          <w:szCs w:val="24"/>
        </w:rPr>
        <w:t>я</w:t>
      </w:r>
      <w:r w:rsidRPr="00B63DB7">
        <w:rPr>
          <w:rFonts w:ascii="Times New Roman" w:hAnsi="Times New Roman"/>
          <w:i/>
          <w:sz w:val="24"/>
          <w:szCs w:val="24"/>
        </w:rPr>
        <w:t>)</w:t>
      </w:r>
      <w:r w:rsidRPr="00B63DB7">
        <w:rPr>
          <w:rFonts w:ascii="Times New Roman" w:hAnsi="Times New Roman"/>
          <w:i/>
          <w:spacing w:val="-17"/>
          <w:sz w:val="24"/>
          <w:szCs w:val="24"/>
        </w:rPr>
        <w:t xml:space="preserve"> </w:t>
      </w:r>
      <w:r w:rsidRPr="00B63DB7">
        <w:rPr>
          <w:rFonts w:ascii="Times New Roman" w:hAnsi="Times New Roman"/>
          <w:i/>
          <w:spacing w:val="2"/>
          <w:sz w:val="24"/>
          <w:szCs w:val="24"/>
        </w:rPr>
        <w:t>р</w:t>
      </w:r>
      <w:r w:rsidRPr="00B63DB7">
        <w:rPr>
          <w:rFonts w:ascii="Times New Roman" w:hAnsi="Times New Roman"/>
          <w:i/>
          <w:spacing w:val="1"/>
          <w:sz w:val="24"/>
          <w:szCs w:val="24"/>
        </w:rPr>
        <w:t>еа</w:t>
      </w:r>
      <w:r w:rsidRPr="00B63DB7">
        <w:rPr>
          <w:rFonts w:ascii="Times New Roman" w:hAnsi="Times New Roman"/>
          <w:i/>
          <w:spacing w:val="-2"/>
          <w:sz w:val="24"/>
          <w:szCs w:val="24"/>
        </w:rPr>
        <w:t>л</w:t>
      </w:r>
      <w:r w:rsidRPr="00B63DB7">
        <w:rPr>
          <w:rFonts w:ascii="Times New Roman" w:hAnsi="Times New Roman"/>
          <w:i/>
          <w:spacing w:val="2"/>
          <w:sz w:val="24"/>
          <w:szCs w:val="24"/>
        </w:rPr>
        <w:t>и</w:t>
      </w:r>
      <w:r w:rsidRPr="00B63DB7">
        <w:rPr>
          <w:rFonts w:ascii="Times New Roman" w:hAnsi="Times New Roman"/>
          <w:i/>
          <w:spacing w:val="1"/>
          <w:sz w:val="24"/>
          <w:szCs w:val="24"/>
        </w:rPr>
        <w:t>за</w:t>
      </w:r>
      <w:r w:rsidRPr="00B63DB7">
        <w:rPr>
          <w:rFonts w:ascii="Times New Roman" w:hAnsi="Times New Roman"/>
          <w:i/>
          <w:spacing w:val="-1"/>
          <w:sz w:val="24"/>
          <w:szCs w:val="24"/>
        </w:rPr>
        <w:t>ц</w:t>
      </w:r>
      <w:r w:rsidRPr="00B63DB7">
        <w:rPr>
          <w:rFonts w:ascii="Times New Roman" w:hAnsi="Times New Roman"/>
          <w:i/>
          <w:spacing w:val="2"/>
          <w:sz w:val="24"/>
          <w:szCs w:val="24"/>
        </w:rPr>
        <w:t>и</w:t>
      </w:r>
      <w:r w:rsidRPr="00B63DB7">
        <w:rPr>
          <w:rFonts w:ascii="Times New Roman" w:hAnsi="Times New Roman"/>
          <w:i/>
          <w:spacing w:val="1"/>
          <w:sz w:val="24"/>
          <w:szCs w:val="24"/>
        </w:rPr>
        <w:t>я</w:t>
      </w:r>
      <w:r w:rsidRPr="00B63DB7">
        <w:rPr>
          <w:rFonts w:ascii="Times New Roman" w:hAnsi="Times New Roman"/>
          <w:i/>
          <w:sz w:val="24"/>
          <w:szCs w:val="24"/>
        </w:rPr>
        <w:t>.</w:t>
      </w:r>
      <w:r w:rsidRPr="00B63DB7">
        <w:rPr>
          <w:rFonts w:ascii="Times New Roman" w:hAnsi="Times New Roman"/>
          <w:i/>
          <w:spacing w:val="-14"/>
          <w:sz w:val="24"/>
          <w:szCs w:val="24"/>
        </w:rPr>
        <w:t xml:space="preserve"> </w:t>
      </w:r>
      <w:r w:rsidRPr="00B63DB7">
        <w:rPr>
          <w:rFonts w:ascii="Times New Roman" w:hAnsi="Times New Roman"/>
          <w:i/>
          <w:spacing w:val="1"/>
          <w:sz w:val="24"/>
          <w:szCs w:val="24"/>
        </w:rPr>
        <w:t>З</w:t>
      </w:r>
      <w:r w:rsidRPr="00B63DB7">
        <w:rPr>
          <w:rFonts w:ascii="Times New Roman" w:hAnsi="Times New Roman"/>
          <w:i/>
          <w:spacing w:val="2"/>
          <w:sz w:val="24"/>
          <w:szCs w:val="24"/>
        </w:rPr>
        <w:t>н</w:t>
      </w:r>
      <w:r w:rsidRPr="00B63DB7">
        <w:rPr>
          <w:rFonts w:ascii="Times New Roman" w:hAnsi="Times New Roman"/>
          <w:i/>
          <w:spacing w:val="1"/>
          <w:sz w:val="24"/>
          <w:szCs w:val="24"/>
        </w:rPr>
        <w:t>а</w:t>
      </w:r>
      <w:r w:rsidRPr="00B63DB7">
        <w:rPr>
          <w:rFonts w:ascii="Times New Roman" w:hAnsi="Times New Roman"/>
          <w:i/>
          <w:spacing w:val="-1"/>
          <w:sz w:val="24"/>
          <w:szCs w:val="24"/>
        </w:rPr>
        <w:t>к</w:t>
      </w:r>
      <w:r w:rsidRPr="00B63DB7">
        <w:rPr>
          <w:rFonts w:ascii="Times New Roman" w:hAnsi="Times New Roman"/>
          <w:i/>
          <w:spacing w:val="2"/>
          <w:sz w:val="24"/>
          <w:szCs w:val="24"/>
        </w:rPr>
        <w:t>о</w:t>
      </w:r>
      <w:r w:rsidRPr="00B63DB7">
        <w:rPr>
          <w:rFonts w:ascii="Times New Roman" w:hAnsi="Times New Roman"/>
          <w:i/>
          <w:spacing w:val="1"/>
          <w:sz w:val="24"/>
          <w:szCs w:val="24"/>
        </w:rPr>
        <w:t>мс</w:t>
      </w:r>
      <w:r w:rsidRPr="00B63DB7">
        <w:rPr>
          <w:rFonts w:ascii="Times New Roman" w:hAnsi="Times New Roman"/>
          <w:i/>
          <w:spacing w:val="-2"/>
          <w:sz w:val="24"/>
          <w:szCs w:val="24"/>
        </w:rPr>
        <w:t>т</w:t>
      </w:r>
      <w:r w:rsidRPr="00B63DB7">
        <w:rPr>
          <w:rFonts w:ascii="Times New Roman" w:hAnsi="Times New Roman"/>
          <w:i/>
          <w:spacing w:val="1"/>
          <w:sz w:val="24"/>
          <w:szCs w:val="24"/>
        </w:rPr>
        <w:t xml:space="preserve">во </w:t>
      </w:r>
      <w:r w:rsidRPr="00B63DB7">
        <w:rPr>
          <w:rFonts w:ascii="Times New Roman" w:hAnsi="Times New Roman"/>
          <w:i/>
          <w:sz w:val="24"/>
          <w:szCs w:val="24"/>
        </w:rPr>
        <w:t>с</w:t>
      </w:r>
      <w:r w:rsidRPr="00B63DB7">
        <w:rPr>
          <w:rFonts w:ascii="Times New Roman" w:hAnsi="Times New Roman"/>
          <w:i/>
          <w:spacing w:val="14"/>
          <w:sz w:val="24"/>
          <w:szCs w:val="24"/>
        </w:rPr>
        <w:t xml:space="preserve"> </w:t>
      </w:r>
      <w:r w:rsidRPr="00B63DB7">
        <w:rPr>
          <w:rFonts w:ascii="Times New Roman" w:hAnsi="Times New Roman"/>
          <w:i/>
          <w:spacing w:val="-2"/>
          <w:sz w:val="24"/>
          <w:szCs w:val="24"/>
        </w:rPr>
        <w:t>л</w:t>
      </w:r>
      <w:r w:rsidRPr="00B63DB7">
        <w:rPr>
          <w:rFonts w:ascii="Times New Roman" w:hAnsi="Times New Roman"/>
          <w:i/>
          <w:spacing w:val="2"/>
          <w:sz w:val="24"/>
          <w:szCs w:val="24"/>
        </w:rPr>
        <w:t>о</w:t>
      </w:r>
      <w:r w:rsidRPr="00B63DB7">
        <w:rPr>
          <w:rFonts w:ascii="Times New Roman" w:hAnsi="Times New Roman"/>
          <w:i/>
          <w:spacing w:val="1"/>
          <w:sz w:val="24"/>
          <w:szCs w:val="24"/>
        </w:rPr>
        <w:t>г</w:t>
      </w:r>
      <w:r w:rsidRPr="00B63DB7">
        <w:rPr>
          <w:rFonts w:ascii="Times New Roman" w:hAnsi="Times New Roman"/>
          <w:i/>
          <w:sz w:val="24"/>
          <w:szCs w:val="24"/>
        </w:rPr>
        <w:t>и</w:t>
      </w:r>
      <w:r w:rsidRPr="00B63DB7">
        <w:rPr>
          <w:rFonts w:ascii="Times New Roman" w:hAnsi="Times New Roman"/>
          <w:i/>
          <w:spacing w:val="1"/>
          <w:sz w:val="24"/>
          <w:szCs w:val="24"/>
        </w:rPr>
        <w:t>чес</w:t>
      </w:r>
      <w:r w:rsidRPr="00B63DB7">
        <w:rPr>
          <w:rFonts w:ascii="Times New Roman" w:hAnsi="Times New Roman"/>
          <w:i/>
          <w:sz w:val="24"/>
          <w:szCs w:val="24"/>
        </w:rPr>
        <w:t>к</w:t>
      </w:r>
      <w:r w:rsidRPr="00B63DB7">
        <w:rPr>
          <w:rFonts w:ascii="Times New Roman" w:hAnsi="Times New Roman"/>
          <w:i/>
          <w:spacing w:val="2"/>
          <w:sz w:val="24"/>
          <w:szCs w:val="24"/>
        </w:rPr>
        <w:t>и</w:t>
      </w:r>
      <w:r w:rsidRPr="00B63DB7">
        <w:rPr>
          <w:rFonts w:ascii="Times New Roman" w:hAnsi="Times New Roman"/>
          <w:i/>
          <w:spacing w:val="-2"/>
          <w:sz w:val="24"/>
          <w:szCs w:val="24"/>
        </w:rPr>
        <w:t>м</w:t>
      </w:r>
      <w:r w:rsidRPr="00B63DB7">
        <w:rPr>
          <w:rFonts w:ascii="Times New Roman" w:hAnsi="Times New Roman"/>
          <w:i/>
          <w:sz w:val="24"/>
          <w:szCs w:val="24"/>
        </w:rPr>
        <w:t>и</w:t>
      </w:r>
      <w:r w:rsidRPr="00B63DB7">
        <w:rPr>
          <w:rFonts w:ascii="Times New Roman" w:hAnsi="Times New Roman"/>
          <w:i/>
          <w:spacing w:val="-2"/>
          <w:sz w:val="24"/>
          <w:szCs w:val="24"/>
        </w:rPr>
        <w:t xml:space="preserve"> </w:t>
      </w:r>
      <w:r w:rsidRPr="00B63DB7">
        <w:rPr>
          <w:rFonts w:ascii="Times New Roman" w:hAnsi="Times New Roman"/>
          <w:i/>
          <w:sz w:val="24"/>
          <w:szCs w:val="24"/>
        </w:rPr>
        <w:t>о</w:t>
      </w:r>
      <w:r w:rsidRPr="00B63DB7">
        <w:rPr>
          <w:rFonts w:ascii="Times New Roman" w:hAnsi="Times New Roman"/>
          <w:i/>
          <w:spacing w:val="1"/>
          <w:sz w:val="24"/>
          <w:szCs w:val="24"/>
        </w:rPr>
        <w:t>с</w:t>
      </w:r>
      <w:r w:rsidRPr="00B63DB7">
        <w:rPr>
          <w:rFonts w:ascii="Times New Roman" w:hAnsi="Times New Roman"/>
          <w:i/>
          <w:spacing w:val="2"/>
          <w:sz w:val="24"/>
          <w:szCs w:val="24"/>
        </w:rPr>
        <w:t>но</w:t>
      </w:r>
      <w:r w:rsidRPr="00B63DB7">
        <w:rPr>
          <w:rFonts w:ascii="Times New Roman" w:hAnsi="Times New Roman"/>
          <w:i/>
          <w:spacing w:val="-2"/>
          <w:sz w:val="24"/>
          <w:szCs w:val="24"/>
        </w:rPr>
        <w:t>в</w:t>
      </w:r>
      <w:r w:rsidRPr="00B63DB7">
        <w:rPr>
          <w:rFonts w:ascii="Times New Roman" w:hAnsi="Times New Roman"/>
          <w:i/>
          <w:spacing w:val="1"/>
          <w:sz w:val="24"/>
          <w:szCs w:val="24"/>
        </w:rPr>
        <w:t>ам</w:t>
      </w:r>
      <w:r w:rsidRPr="00B63DB7">
        <w:rPr>
          <w:rFonts w:ascii="Times New Roman" w:hAnsi="Times New Roman"/>
          <w:i/>
          <w:sz w:val="24"/>
          <w:szCs w:val="24"/>
        </w:rPr>
        <w:t>и</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к</w:t>
      </w:r>
      <w:r w:rsidRPr="00B63DB7">
        <w:rPr>
          <w:rFonts w:ascii="Times New Roman" w:hAnsi="Times New Roman"/>
          <w:i/>
          <w:sz w:val="24"/>
          <w:szCs w:val="24"/>
        </w:rPr>
        <w:t>о</w:t>
      </w:r>
      <w:r w:rsidRPr="00B63DB7">
        <w:rPr>
          <w:rFonts w:ascii="Times New Roman" w:hAnsi="Times New Roman"/>
          <w:i/>
          <w:spacing w:val="1"/>
          <w:sz w:val="24"/>
          <w:szCs w:val="24"/>
        </w:rPr>
        <w:t>мпь</w:t>
      </w:r>
      <w:r w:rsidRPr="00B63DB7">
        <w:rPr>
          <w:rFonts w:ascii="Times New Roman" w:hAnsi="Times New Roman"/>
          <w:i/>
          <w:sz w:val="24"/>
          <w:szCs w:val="24"/>
        </w:rPr>
        <w:t>ю</w:t>
      </w:r>
      <w:r w:rsidRPr="00B63DB7">
        <w:rPr>
          <w:rFonts w:ascii="Times New Roman" w:hAnsi="Times New Roman"/>
          <w:i/>
          <w:spacing w:val="1"/>
          <w:sz w:val="24"/>
          <w:szCs w:val="24"/>
        </w:rPr>
        <w:t>т</w:t>
      </w:r>
      <w:r w:rsidRPr="00B63DB7">
        <w:rPr>
          <w:rFonts w:ascii="Times New Roman" w:hAnsi="Times New Roman"/>
          <w:i/>
          <w:spacing w:val="-2"/>
          <w:sz w:val="24"/>
          <w:szCs w:val="24"/>
        </w:rPr>
        <w:t>е</w:t>
      </w:r>
      <w:r w:rsidRPr="00B63DB7">
        <w:rPr>
          <w:rFonts w:ascii="Times New Roman" w:hAnsi="Times New Roman"/>
          <w:i/>
          <w:sz w:val="24"/>
          <w:szCs w:val="24"/>
        </w:rPr>
        <w:t>р</w:t>
      </w:r>
      <w:r w:rsidRPr="00B63DB7">
        <w:rPr>
          <w:rFonts w:ascii="Times New Roman" w:hAnsi="Times New Roman"/>
          <w:i/>
          <w:spacing w:val="1"/>
          <w:sz w:val="24"/>
          <w:szCs w:val="24"/>
        </w:rPr>
        <w:t>а.</w:t>
      </w:r>
    </w:p>
    <w:p w:rsidR="009A01D5" w:rsidRPr="00B63DB7" w:rsidRDefault="009A01D5" w:rsidP="00B63DB7">
      <w:pPr>
        <w:tabs>
          <w:tab w:val="left" w:pos="709"/>
        </w:tabs>
        <w:spacing w:after="0" w:line="240" w:lineRule="auto"/>
        <w:jc w:val="both"/>
        <w:rPr>
          <w:rFonts w:ascii="Times New Roman" w:eastAsia="Times New Roman" w:hAnsi="Times New Roman"/>
          <w:b/>
          <w:bCs/>
          <w:sz w:val="24"/>
          <w:szCs w:val="24"/>
        </w:rPr>
      </w:pPr>
      <w:r w:rsidRPr="00B63DB7">
        <w:rPr>
          <w:rFonts w:ascii="Times New Roman" w:eastAsia="Times New Roman" w:hAnsi="Times New Roman"/>
          <w:b/>
          <w:bCs/>
          <w:spacing w:val="1"/>
          <w:sz w:val="24"/>
          <w:szCs w:val="24"/>
        </w:rPr>
        <w:tab/>
        <w:t>Списки, графы, деревья</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Список</w:t>
      </w:r>
      <w:r w:rsidRPr="00B63DB7">
        <w:rPr>
          <w:rFonts w:ascii="Times New Roman" w:hAnsi="Times New Roman"/>
          <w:sz w:val="24"/>
          <w:szCs w:val="24"/>
        </w:rPr>
        <w:t>.</w:t>
      </w:r>
      <w:r w:rsidRPr="00B63DB7">
        <w:rPr>
          <w:rFonts w:ascii="Times New Roman" w:hAnsi="Times New Roman"/>
          <w:spacing w:val="67"/>
          <w:sz w:val="24"/>
          <w:szCs w:val="24"/>
        </w:rPr>
        <w:t xml:space="preserve"> </w:t>
      </w:r>
      <w:r w:rsidRPr="00B63DB7">
        <w:rPr>
          <w:rFonts w:ascii="Times New Roman" w:hAnsi="Times New Roman"/>
          <w:spacing w:val="1"/>
          <w:sz w:val="24"/>
          <w:szCs w:val="24"/>
        </w:rPr>
        <w:t>Первы</w:t>
      </w:r>
      <w:r w:rsidRPr="00B63DB7">
        <w:rPr>
          <w:rFonts w:ascii="Times New Roman" w:hAnsi="Times New Roman"/>
          <w:sz w:val="24"/>
          <w:szCs w:val="24"/>
        </w:rPr>
        <w:t>й</w:t>
      </w:r>
      <w:r w:rsidRPr="00B63DB7">
        <w:rPr>
          <w:rFonts w:ascii="Times New Roman" w:hAnsi="Times New Roman"/>
          <w:spacing w:val="68"/>
          <w:sz w:val="24"/>
          <w:szCs w:val="24"/>
        </w:rPr>
        <w:t xml:space="preserve"> </w:t>
      </w:r>
      <w:r w:rsidRPr="00B63DB7">
        <w:rPr>
          <w:rFonts w:ascii="Times New Roman" w:hAnsi="Times New Roman"/>
          <w:spacing w:val="1"/>
          <w:sz w:val="24"/>
          <w:szCs w:val="24"/>
        </w:rPr>
        <w:t>элемент</w:t>
      </w:r>
      <w:r w:rsidRPr="00B63DB7">
        <w:rPr>
          <w:rFonts w:ascii="Times New Roman" w:hAnsi="Times New Roman"/>
          <w:sz w:val="24"/>
          <w:szCs w:val="24"/>
        </w:rPr>
        <w:t>,</w:t>
      </w:r>
      <w:r w:rsidRPr="00B63DB7">
        <w:rPr>
          <w:rFonts w:ascii="Times New Roman" w:hAnsi="Times New Roman"/>
          <w:spacing w:val="67"/>
          <w:sz w:val="24"/>
          <w:szCs w:val="24"/>
        </w:rPr>
        <w:t xml:space="preserve"> </w:t>
      </w:r>
      <w:r w:rsidRPr="00B63DB7">
        <w:rPr>
          <w:rFonts w:ascii="Times New Roman" w:hAnsi="Times New Roman"/>
          <w:spacing w:val="1"/>
          <w:sz w:val="24"/>
          <w:szCs w:val="24"/>
        </w:rPr>
        <w:t>последни</w:t>
      </w:r>
      <w:r w:rsidRPr="00B63DB7">
        <w:rPr>
          <w:rFonts w:ascii="Times New Roman" w:hAnsi="Times New Roman"/>
          <w:sz w:val="24"/>
          <w:szCs w:val="24"/>
        </w:rPr>
        <w:t>й</w:t>
      </w:r>
      <w:r w:rsidRPr="00B63DB7">
        <w:rPr>
          <w:rFonts w:ascii="Times New Roman" w:hAnsi="Times New Roman"/>
          <w:spacing w:val="64"/>
          <w:sz w:val="24"/>
          <w:szCs w:val="24"/>
        </w:rPr>
        <w:t xml:space="preserve"> </w:t>
      </w:r>
      <w:r w:rsidRPr="00B63DB7">
        <w:rPr>
          <w:rFonts w:ascii="Times New Roman" w:hAnsi="Times New Roman"/>
          <w:spacing w:val="1"/>
          <w:sz w:val="24"/>
          <w:szCs w:val="24"/>
        </w:rPr>
        <w:t>элемент</w:t>
      </w:r>
      <w:r w:rsidRPr="00B63DB7">
        <w:rPr>
          <w:rFonts w:ascii="Times New Roman" w:hAnsi="Times New Roman"/>
          <w:sz w:val="24"/>
          <w:szCs w:val="24"/>
        </w:rPr>
        <w:t>,</w:t>
      </w:r>
      <w:r w:rsidRPr="00B63DB7">
        <w:rPr>
          <w:rFonts w:ascii="Times New Roman" w:hAnsi="Times New Roman"/>
          <w:spacing w:val="67"/>
          <w:sz w:val="24"/>
          <w:szCs w:val="24"/>
        </w:rPr>
        <w:t xml:space="preserve"> </w:t>
      </w:r>
      <w:r w:rsidRPr="00B63DB7">
        <w:rPr>
          <w:rFonts w:ascii="Times New Roman" w:hAnsi="Times New Roman"/>
          <w:spacing w:val="1"/>
          <w:sz w:val="24"/>
          <w:szCs w:val="24"/>
        </w:rPr>
        <w:t>предыдущи</w:t>
      </w:r>
      <w:r w:rsidRPr="00B63DB7">
        <w:rPr>
          <w:rFonts w:ascii="Times New Roman" w:hAnsi="Times New Roman"/>
          <w:sz w:val="24"/>
          <w:szCs w:val="24"/>
        </w:rPr>
        <w:t>й</w:t>
      </w:r>
      <w:r w:rsidRPr="00B63DB7">
        <w:rPr>
          <w:rFonts w:ascii="Times New Roman" w:hAnsi="Times New Roman"/>
          <w:spacing w:val="62"/>
          <w:sz w:val="24"/>
          <w:szCs w:val="24"/>
        </w:rPr>
        <w:t xml:space="preserve"> </w:t>
      </w:r>
      <w:r w:rsidRPr="00B63DB7">
        <w:rPr>
          <w:rFonts w:ascii="Times New Roman" w:hAnsi="Times New Roman"/>
          <w:spacing w:val="1"/>
          <w:sz w:val="24"/>
          <w:szCs w:val="24"/>
        </w:rPr>
        <w:t>элемент</w:t>
      </w:r>
      <w:r w:rsidRPr="00B63DB7">
        <w:rPr>
          <w:rFonts w:ascii="Times New Roman" w:hAnsi="Times New Roman"/>
          <w:sz w:val="24"/>
          <w:szCs w:val="24"/>
        </w:rPr>
        <w:t xml:space="preserve">, </w:t>
      </w:r>
      <w:r w:rsidRPr="00B63DB7">
        <w:rPr>
          <w:rFonts w:ascii="Times New Roman" w:hAnsi="Times New Roman"/>
          <w:spacing w:val="1"/>
          <w:sz w:val="24"/>
          <w:szCs w:val="24"/>
        </w:rPr>
        <w:t>следующи</w:t>
      </w:r>
      <w:r w:rsidRPr="00B63DB7">
        <w:rPr>
          <w:rFonts w:ascii="Times New Roman" w:hAnsi="Times New Roman"/>
          <w:sz w:val="24"/>
          <w:szCs w:val="24"/>
        </w:rPr>
        <w:t>й</w:t>
      </w:r>
      <w:r w:rsidRPr="00B63DB7">
        <w:rPr>
          <w:rFonts w:ascii="Times New Roman" w:hAnsi="Times New Roman"/>
          <w:spacing w:val="-13"/>
          <w:sz w:val="24"/>
          <w:szCs w:val="24"/>
        </w:rPr>
        <w:t xml:space="preserve"> </w:t>
      </w:r>
      <w:r w:rsidRPr="00B63DB7">
        <w:rPr>
          <w:rFonts w:ascii="Times New Roman" w:hAnsi="Times New Roman"/>
          <w:spacing w:val="1"/>
          <w:sz w:val="24"/>
          <w:szCs w:val="24"/>
        </w:rPr>
        <w:t>элемент</w:t>
      </w:r>
      <w:r w:rsidRPr="00B63DB7">
        <w:rPr>
          <w:rFonts w:ascii="Times New Roman" w:hAnsi="Times New Roman"/>
          <w:sz w:val="24"/>
          <w:szCs w:val="24"/>
        </w:rPr>
        <w:t>.</w:t>
      </w:r>
      <w:r w:rsidRPr="00B63DB7">
        <w:rPr>
          <w:rFonts w:ascii="Times New Roman" w:hAnsi="Times New Roman"/>
          <w:spacing w:val="-10"/>
          <w:sz w:val="24"/>
          <w:szCs w:val="24"/>
        </w:rPr>
        <w:t xml:space="preserve"> </w:t>
      </w:r>
      <w:r w:rsidRPr="00B63DB7">
        <w:rPr>
          <w:rFonts w:ascii="Times New Roman" w:hAnsi="Times New Roman"/>
          <w:spacing w:val="1"/>
          <w:sz w:val="24"/>
          <w:szCs w:val="24"/>
        </w:rPr>
        <w:t>Вставка</w:t>
      </w:r>
      <w:r w:rsidRPr="00B63DB7">
        <w:rPr>
          <w:rFonts w:ascii="Times New Roman" w:hAnsi="Times New Roman"/>
          <w:sz w:val="24"/>
          <w:szCs w:val="24"/>
        </w:rPr>
        <w:t>,</w:t>
      </w:r>
      <w:r w:rsidRPr="00B63DB7">
        <w:rPr>
          <w:rFonts w:ascii="Times New Roman" w:hAnsi="Times New Roman"/>
          <w:spacing w:val="-10"/>
          <w:sz w:val="24"/>
          <w:szCs w:val="24"/>
        </w:rPr>
        <w:t xml:space="preserve"> </w:t>
      </w:r>
      <w:r w:rsidRPr="00B63DB7">
        <w:rPr>
          <w:rFonts w:ascii="Times New Roman" w:hAnsi="Times New Roman"/>
          <w:spacing w:val="1"/>
          <w:sz w:val="24"/>
          <w:szCs w:val="24"/>
        </w:rPr>
        <w:t>удалени</w:t>
      </w:r>
      <w:r w:rsidRPr="00B63DB7">
        <w:rPr>
          <w:rFonts w:ascii="Times New Roman" w:hAnsi="Times New Roman"/>
          <w:sz w:val="24"/>
          <w:szCs w:val="24"/>
        </w:rPr>
        <w:t>е</w:t>
      </w:r>
      <w:r w:rsidRPr="00B63DB7">
        <w:rPr>
          <w:rFonts w:ascii="Times New Roman" w:hAnsi="Times New Roman"/>
          <w:spacing w:val="-10"/>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замен</w:t>
      </w:r>
      <w:r w:rsidRPr="00B63DB7">
        <w:rPr>
          <w:rFonts w:ascii="Times New Roman" w:hAnsi="Times New Roman"/>
          <w:sz w:val="24"/>
          <w:szCs w:val="24"/>
        </w:rPr>
        <w:t>а</w:t>
      </w:r>
      <w:r w:rsidRPr="00B63DB7">
        <w:rPr>
          <w:rFonts w:ascii="Times New Roman" w:hAnsi="Times New Roman"/>
          <w:spacing w:val="-7"/>
          <w:sz w:val="24"/>
          <w:szCs w:val="24"/>
        </w:rPr>
        <w:t xml:space="preserve"> </w:t>
      </w:r>
      <w:r w:rsidRPr="00B63DB7">
        <w:rPr>
          <w:rFonts w:ascii="Times New Roman" w:hAnsi="Times New Roman"/>
          <w:spacing w:val="1"/>
          <w:sz w:val="24"/>
          <w:szCs w:val="24"/>
        </w:rPr>
        <w:t>элемента</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Граф</w:t>
      </w:r>
      <w:r w:rsidRPr="00B63DB7">
        <w:rPr>
          <w:rFonts w:ascii="Times New Roman" w:hAnsi="Times New Roman"/>
          <w:sz w:val="24"/>
          <w:szCs w:val="24"/>
        </w:rPr>
        <w:t>.</w:t>
      </w:r>
      <w:r w:rsidRPr="00B63DB7">
        <w:rPr>
          <w:rFonts w:ascii="Times New Roman" w:hAnsi="Times New Roman"/>
          <w:spacing w:val="45"/>
          <w:sz w:val="24"/>
          <w:szCs w:val="24"/>
        </w:rPr>
        <w:t xml:space="preserve"> </w:t>
      </w:r>
      <w:r w:rsidRPr="00B63DB7">
        <w:rPr>
          <w:rFonts w:ascii="Times New Roman" w:hAnsi="Times New Roman"/>
          <w:spacing w:val="1"/>
          <w:sz w:val="24"/>
          <w:szCs w:val="24"/>
        </w:rPr>
        <w:t>Вершина</w:t>
      </w:r>
      <w:r w:rsidRPr="00B63DB7">
        <w:rPr>
          <w:rFonts w:ascii="Times New Roman" w:hAnsi="Times New Roman"/>
          <w:sz w:val="24"/>
          <w:szCs w:val="24"/>
        </w:rPr>
        <w:t>,</w:t>
      </w:r>
      <w:r w:rsidRPr="00B63DB7">
        <w:rPr>
          <w:rFonts w:ascii="Times New Roman" w:hAnsi="Times New Roman"/>
          <w:spacing w:val="40"/>
          <w:sz w:val="24"/>
          <w:szCs w:val="24"/>
        </w:rPr>
        <w:t xml:space="preserve"> </w:t>
      </w:r>
      <w:r w:rsidRPr="00B63DB7">
        <w:rPr>
          <w:rFonts w:ascii="Times New Roman" w:hAnsi="Times New Roman"/>
          <w:spacing w:val="1"/>
          <w:sz w:val="24"/>
          <w:szCs w:val="24"/>
        </w:rPr>
        <w:t>ребро</w:t>
      </w:r>
      <w:r w:rsidRPr="00B63DB7">
        <w:rPr>
          <w:rFonts w:ascii="Times New Roman" w:hAnsi="Times New Roman"/>
          <w:sz w:val="24"/>
          <w:szCs w:val="24"/>
        </w:rPr>
        <w:t>,</w:t>
      </w:r>
      <w:r w:rsidRPr="00B63DB7">
        <w:rPr>
          <w:rFonts w:ascii="Times New Roman" w:hAnsi="Times New Roman"/>
          <w:spacing w:val="44"/>
          <w:sz w:val="24"/>
          <w:szCs w:val="24"/>
        </w:rPr>
        <w:t xml:space="preserve"> </w:t>
      </w:r>
      <w:r w:rsidRPr="00B63DB7">
        <w:rPr>
          <w:rFonts w:ascii="Times New Roman" w:hAnsi="Times New Roman"/>
          <w:spacing w:val="1"/>
          <w:sz w:val="24"/>
          <w:szCs w:val="24"/>
        </w:rPr>
        <w:t>путь</w:t>
      </w:r>
      <w:r w:rsidRPr="00B63DB7">
        <w:rPr>
          <w:rFonts w:ascii="Times New Roman" w:hAnsi="Times New Roman"/>
          <w:sz w:val="24"/>
          <w:szCs w:val="24"/>
        </w:rPr>
        <w:t>.</w:t>
      </w:r>
      <w:r w:rsidRPr="00B63DB7">
        <w:rPr>
          <w:rFonts w:ascii="Times New Roman" w:hAnsi="Times New Roman"/>
          <w:spacing w:val="46"/>
          <w:sz w:val="24"/>
          <w:szCs w:val="24"/>
        </w:rPr>
        <w:t xml:space="preserve"> </w:t>
      </w:r>
      <w:r w:rsidRPr="00B63DB7">
        <w:rPr>
          <w:rFonts w:ascii="Times New Roman" w:hAnsi="Times New Roman"/>
          <w:spacing w:val="1"/>
          <w:sz w:val="24"/>
          <w:szCs w:val="24"/>
        </w:rPr>
        <w:t>Ориентированны</w:t>
      </w:r>
      <w:r w:rsidRPr="00B63DB7">
        <w:rPr>
          <w:rFonts w:ascii="Times New Roman" w:hAnsi="Times New Roman"/>
          <w:sz w:val="24"/>
          <w:szCs w:val="24"/>
        </w:rPr>
        <w:t>е</w:t>
      </w:r>
      <w:r w:rsidRPr="00B63DB7">
        <w:rPr>
          <w:rFonts w:ascii="Times New Roman" w:hAnsi="Times New Roman"/>
          <w:spacing w:val="30"/>
          <w:sz w:val="24"/>
          <w:szCs w:val="24"/>
        </w:rPr>
        <w:t xml:space="preserve"> </w:t>
      </w:r>
      <w:r w:rsidRPr="00B63DB7">
        <w:rPr>
          <w:rFonts w:ascii="Times New Roman" w:hAnsi="Times New Roman"/>
          <w:sz w:val="24"/>
          <w:szCs w:val="24"/>
        </w:rPr>
        <w:t>и</w:t>
      </w:r>
      <w:r w:rsidRPr="00B63DB7">
        <w:rPr>
          <w:rFonts w:ascii="Times New Roman" w:hAnsi="Times New Roman"/>
          <w:spacing w:val="51"/>
          <w:sz w:val="24"/>
          <w:szCs w:val="24"/>
        </w:rPr>
        <w:t xml:space="preserve"> </w:t>
      </w:r>
      <w:r w:rsidRPr="00B63DB7">
        <w:rPr>
          <w:rFonts w:ascii="Times New Roman" w:hAnsi="Times New Roman"/>
          <w:spacing w:val="1"/>
          <w:sz w:val="24"/>
          <w:szCs w:val="24"/>
        </w:rPr>
        <w:t>неориентированные графы</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1"/>
          <w:sz w:val="24"/>
          <w:szCs w:val="24"/>
        </w:rPr>
        <w:t>Начальна</w:t>
      </w:r>
      <w:r w:rsidRPr="00B63DB7">
        <w:rPr>
          <w:rFonts w:ascii="Times New Roman" w:hAnsi="Times New Roman"/>
          <w:sz w:val="24"/>
          <w:szCs w:val="24"/>
        </w:rPr>
        <w:t>я</w:t>
      </w:r>
      <w:r w:rsidRPr="00B63DB7">
        <w:rPr>
          <w:rFonts w:ascii="Times New Roman" w:hAnsi="Times New Roman"/>
          <w:spacing w:val="1"/>
          <w:sz w:val="24"/>
          <w:szCs w:val="24"/>
        </w:rPr>
        <w:t xml:space="preserve"> вершин</w:t>
      </w:r>
      <w:r w:rsidRPr="00B63DB7">
        <w:rPr>
          <w:rFonts w:ascii="Times New Roman" w:hAnsi="Times New Roman"/>
          <w:sz w:val="24"/>
          <w:szCs w:val="24"/>
        </w:rPr>
        <w:t>а</w:t>
      </w:r>
      <w:r w:rsidRPr="00B63DB7">
        <w:rPr>
          <w:rFonts w:ascii="Times New Roman" w:hAnsi="Times New Roman"/>
          <w:spacing w:val="4"/>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источник</w:t>
      </w:r>
      <w:r w:rsidRPr="00B63DB7">
        <w:rPr>
          <w:rFonts w:ascii="Times New Roman" w:hAnsi="Times New Roman"/>
          <w:sz w:val="24"/>
          <w:szCs w:val="24"/>
        </w:rPr>
        <w:t>) и</w:t>
      </w:r>
      <w:r w:rsidRPr="00B63DB7">
        <w:rPr>
          <w:rFonts w:ascii="Times New Roman" w:hAnsi="Times New Roman"/>
          <w:spacing w:val="12"/>
          <w:sz w:val="24"/>
          <w:szCs w:val="24"/>
        </w:rPr>
        <w:t xml:space="preserve"> </w:t>
      </w:r>
      <w:r w:rsidRPr="00B63DB7">
        <w:rPr>
          <w:rFonts w:ascii="Times New Roman" w:hAnsi="Times New Roman"/>
          <w:spacing w:val="1"/>
          <w:sz w:val="24"/>
          <w:szCs w:val="24"/>
        </w:rPr>
        <w:t>конечна</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вершин</w:t>
      </w:r>
      <w:r w:rsidRPr="00B63DB7">
        <w:rPr>
          <w:rFonts w:ascii="Times New Roman" w:hAnsi="Times New Roman"/>
          <w:sz w:val="24"/>
          <w:szCs w:val="24"/>
        </w:rPr>
        <w:t>а</w:t>
      </w:r>
      <w:r w:rsidRPr="00B63DB7">
        <w:rPr>
          <w:rFonts w:ascii="Times New Roman" w:hAnsi="Times New Roman"/>
          <w:spacing w:val="4"/>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сток</w:t>
      </w:r>
      <w:r w:rsidRPr="00B63DB7">
        <w:rPr>
          <w:rFonts w:ascii="Times New Roman" w:hAnsi="Times New Roman"/>
          <w:sz w:val="24"/>
          <w:szCs w:val="24"/>
        </w:rPr>
        <w:t>)</w:t>
      </w:r>
      <w:r w:rsidRPr="00B63DB7">
        <w:rPr>
          <w:rFonts w:ascii="Times New Roman" w:hAnsi="Times New Roman"/>
          <w:spacing w:val="6"/>
          <w:sz w:val="24"/>
          <w:szCs w:val="24"/>
        </w:rPr>
        <w:t xml:space="preserve"> </w:t>
      </w:r>
      <w:r w:rsidRPr="00B63DB7">
        <w:rPr>
          <w:rFonts w:ascii="Times New Roman" w:hAnsi="Times New Roman"/>
          <w:sz w:val="24"/>
          <w:szCs w:val="24"/>
        </w:rPr>
        <w:t xml:space="preserve">в </w:t>
      </w:r>
      <w:r w:rsidRPr="00B63DB7">
        <w:rPr>
          <w:rFonts w:ascii="Times New Roman" w:hAnsi="Times New Roman"/>
          <w:spacing w:val="1"/>
          <w:sz w:val="24"/>
          <w:szCs w:val="24"/>
        </w:rPr>
        <w:t>ориентиров</w:t>
      </w:r>
      <w:r w:rsidRPr="00B63DB7">
        <w:rPr>
          <w:rFonts w:ascii="Times New Roman" w:hAnsi="Times New Roman"/>
          <w:sz w:val="24"/>
          <w:szCs w:val="24"/>
        </w:rPr>
        <w:t>а</w:t>
      </w:r>
      <w:r w:rsidRPr="00B63DB7">
        <w:rPr>
          <w:rFonts w:ascii="Times New Roman" w:hAnsi="Times New Roman"/>
          <w:spacing w:val="1"/>
          <w:sz w:val="24"/>
          <w:szCs w:val="24"/>
        </w:rPr>
        <w:t>нно</w:t>
      </w:r>
      <w:r w:rsidRPr="00B63DB7">
        <w:rPr>
          <w:rFonts w:ascii="Times New Roman" w:hAnsi="Times New Roman"/>
          <w:sz w:val="24"/>
          <w:szCs w:val="24"/>
        </w:rPr>
        <w:t>м</w:t>
      </w:r>
      <w:r w:rsidRPr="00B63DB7">
        <w:rPr>
          <w:rFonts w:ascii="Times New Roman" w:hAnsi="Times New Roman"/>
          <w:spacing w:val="30"/>
          <w:sz w:val="24"/>
          <w:szCs w:val="24"/>
        </w:rPr>
        <w:t xml:space="preserve"> </w:t>
      </w:r>
      <w:r w:rsidRPr="00B63DB7">
        <w:rPr>
          <w:rFonts w:ascii="Times New Roman" w:hAnsi="Times New Roman"/>
          <w:spacing w:val="1"/>
          <w:sz w:val="24"/>
          <w:szCs w:val="24"/>
        </w:rPr>
        <w:t>графе</w:t>
      </w:r>
      <w:r w:rsidRPr="00B63DB7">
        <w:rPr>
          <w:rFonts w:ascii="Times New Roman" w:hAnsi="Times New Roman"/>
          <w:sz w:val="24"/>
          <w:szCs w:val="24"/>
        </w:rPr>
        <w:t>.</w:t>
      </w:r>
      <w:r w:rsidRPr="00B63DB7">
        <w:rPr>
          <w:rFonts w:ascii="Times New Roman" w:hAnsi="Times New Roman"/>
          <w:spacing w:val="42"/>
          <w:sz w:val="24"/>
          <w:szCs w:val="24"/>
        </w:rPr>
        <w:t xml:space="preserve"> </w:t>
      </w:r>
      <w:r w:rsidRPr="00B63DB7">
        <w:rPr>
          <w:rFonts w:ascii="Times New Roman" w:hAnsi="Times New Roman"/>
          <w:spacing w:val="1"/>
          <w:sz w:val="24"/>
          <w:szCs w:val="24"/>
        </w:rPr>
        <w:t>Длин</w:t>
      </w:r>
      <w:r w:rsidRPr="00B63DB7">
        <w:rPr>
          <w:rFonts w:ascii="Times New Roman" w:hAnsi="Times New Roman"/>
          <w:sz w:val="24"/>
          <w:szCs w:val="24"/>
        </w:rPr>
        <w:t>а</w:t>
      </w:r>
      <w:r w:rsidRPr="00B63DB7">
        <w:rPr>
          <w:rFonts w:ascii="Times New Roman" w:hAnsi="Times New Roman"/>
          <w:spacing w:val="42"/>
          <w:sz w:val="24"/>
          <w:szCs w:val="24"/>
        </w:rPr>
        <w:t xml:space="preserve"> </w:t>
      </w:r>
      <w:r w:rsidRPr="00B63DB7">
        <w:rPr>
          <w:rFonts w:ascii="Times New Roman" w:hAnsi="Times New Roman"/>
          <w:spacing w:val="1"/>
          <w:sz w:val="24"/>
          <w:szCs w:val="24"/>
        </w:rPr>
        <w:t>(вес</w:t>
      </w:r>
      <w:r w:rsidRPr="00B63DB7">
        <w:rPr>
          <w:rFonts w:ascii="Times New Roman" w:hAnsi="Times New Roman"/>
          <w:sz w:val="24"/>
          <w:szCs w:val="24"/>
        </w:rPr>
        <w:t>)</w:t>
      </w:r>
      <w:r w:rsidRPr="00B63DB7">
        <w:rPr>
          <w:rFonts w:ascii="Times New Roman" w:hAnsi="Times New Roman"/>
          <w:spacing w:val="44"/>
          <w:sz w:val="24"/>
          <w:szCs w:val="24"/>
        </w:rPr>
        <w:t xml:space="preserve"> </w:t>
      </w:r>
      <w:r w:rsidRPr="00B63DB7">
        <w:rPr>
          <w:rFonts w:ascii="Times New Roman" w:hAnsi="Times New Roman"/>
          <w:spacing w:val="1"/>
          <w:sz w:val="24"/>
          <w:szCs w:val="24"/>
        </w:rPr>
        <w:t>ребр</w:t>
      </w:r>
      <w:r w:rsidRPr="00B63DB7">
        <w:rPr>
          <w:rFonts w:ascii="Times New Roman" w:hAnsi="Times New Roman"/>
          <w:sz w:val="24"/>
          <w:szCs w:val="24"/>
        </w:rPr>
        <w:t>а</w:t>
      </w:r>
      <w:r w:rsidRPr="00B63DB7">
        <w:rPr>
          <w:rFonts w:ascii="Times New Roman" w:hAnsi="Times New Roman"/>
          <w:spacing w:val="43"/>
          <w:sz w:val="24"/>
          <w:szCs w:val="24"/>
        </w:rPr>
        <w:t xml:space="preserve"> </w:t>
      </w:r>
      <w:r w:rsidRPr="00B63DB7">
        <w:rPr>
          <w:rFonts w:ascii="Times New Roman" w:hAnsi="Times New Roman"/>
          <w:sz w:val="24"/>
          <w:szCs w:val="24"/>
        </w:rPr>
        <w:t>и</w:t>
      </w:r>
      <w:r w:rsidRPr="00B63DB7">
        <w:rPr>
          <w:rFonts w:ascii="Times New Roman" w:hAnsi="Times New Roman"/>
          <w:spacing w:val="48"/>
          <w:sz w:val="24"/>
          <w:szCs w:val="24"/>
        </w:rPr>
        <w:t xml:space="preserve"> </w:t>
      </w:r>
      <w:r w:rsidRPr="00B63DB7">
        <w:rPr>
          <w:rFonts w:ascii="Times New Roman" w:hAnsi="Times New Roman"/>
          <w:spacing w:val="1"/>
          <w:sz w:val="24"/>
          <w:szCs w:val="24"/>
        </w:rPr>
        <w:t>пути</w:t>
      </w:r>
      <w:r w:rsidRPr="00B63DB7">
        <w:rPr>
          <w:rFonts w:ascii="Times New Roman" w:hAnsi="Times New Roman"/>
          <w:sz w:val="24"/>
          <w:szCs w:val="24"/>
        </w:rPr>
        <w:t>.</w:t>
      </w:r>
      <w:r w:rsidRPr="00B63DB7">
        <w:rPr>
          <w:rFonts w:ascii="Times New Roman" w:hAnsi="Times New Roman"/>
          <w:spacing w:val="44"/>
          <w:sz w:val="24"/>
          <w:szCs w:val="24"/>
        </w:rPr>
        <w:t xml:space="preserve"> </w:t>
      </w:r>
      <w:r w:rsidRPr="00B63DB7">
        <w:rPr>
          <w:rFonts w:ascii="Times New Roman" w:hAnsi="Times New Roman"/>
          <w:spacing w:val="1"/>
          <w:sz w:val="24"/>
          <w:szCs w:val="24"/>
        </w:rPr>
        <w:t>Поняти</w:t>
      </w:r>
      <w:r w:rsidRPr="00B63DB7">
        <w:rPr>
          <w:rFonts w:ascii="Times New Roman" w:hAnsi="Times New Roman"/>
          <w:sz w:val="24"/>
          <w:szCs w:val="24"/>
        </w:rPr>
        <w:t>е</w:t>
      </w:r>
      <w:r w:rsidRPr="00B63DB7">
        <w:rPr>
          <w:rFonts w:ascii="Times New Roman" w:hAnsi="Times New Roman"/>
          <w:spacing w:val="40"/>
          <w:sz w:val="24"/>
          <w:szCs w:val="24"/>
        </w:rPr>
        <w:t xml:space="preserve"> </w:t>
      </w:r>
      <w:r w:rsidRPr="00B63DB7">
        <w:rPr>
          <w:rFonts w:ascii="Times New Roman" w:hAnsi="Times New Roman"/>
          <w:spacing w:val="1"/>
          <w:sz w:val="24"/>
          <w:szCs w:val="24"/>
        </w:rPr>
        <w:t>минимального пути</w:t>
      </w:r>
      <w:r w:rsidRPr="00B63DB7">
        <w:rPr>
          <w:rFonts w:ascii="Times New Roman" w:hAnsi="Times New Roman"/>
          <w:sz w:val="24"/>
          <w:szCs w:val="24"/>
        </w:rPr>
        <w:t>.</w:t>
      </w:r>
      <w:r w:rsidRPr="00B63DB7">
        <w:rPr>
          <w:rFonts w:ascii="Times New Roman" w:hAnsi="Times New Roman"/>
          <w:spacing w:val="-6"/>
          <w:sz w:val="24"/>
          <w:szCs w:val="24"/>
        </w:rPr>
        <w:t xml:space="preserve"> </w:t>
      </w:r>
      <w:r w:rsidRPr="00B63DB7">
        <w:rPr>
          <w:rFonts w:ascii="Times New Roman" w:hAnsi="Times New Roman"/>
          <w:spacing w:val="1"/>
          <w:sz w:val="24"/>
          <w:szCs w:val="24"/>
        </w:rPr>
        <w:t>Матриц</w:t>
      </w:r>
      <w:r w:rsidRPr="00B63DB7">
        <w:rPr>
          <w:rFonts w:ascii="Times New Roman" w:hAnsi="Times New Roman"/>
          <w:sz w:val="24"/>
          <w:szCs w:val="24"/>
        </w:rPr>
        <w:t>а</w:t>
      </w:r>
      <w:r w:rsidRPr="00B63DB7">
        <w:rPr>
          <w:rFonts w:ascii="Times New Roman" w:hAnsi="Times New Roman"/>
          <w:spacing w:val="-11"/>
          <w:sz w:val="24"/>
          <w:szCs w:val="24"/>
        </w:rPr>
        <w:t xml:space="preserve"> </w:t>
      </w:r>
      <w:r w:rsidRPr="00B63DB7">
        <w:rPr>
          <w:rFonts w:ascii="Times New Roman" w:hAnsi="Times New Roman"/>
          <w:spacing w:val="1"/>
          <w:sz w:val="24"/>
          <w:szCs w:val="24"/>
        </w:rPr>
        <w:t>смежност</w:t>
      </w:r>
      <w:r w:rsidRPr="00B63DB7">
        <w:rPr>
          <w:rFonts w:ascii="Times New Roman" w:hAnsi="Times New Roman"/>
          <w:sz w:val="24"/>
          <w:szCs w:val="24"/>
        </w:rPr>
        <w:t>и</w:t>
      </w:r>
      <w:r w:rsidRPr="00B63DB7">
        <w:rPr>
          <w:rFonts w:ascii="Times New Roman" w:hAnsi="Times New Roman"/>
          <w:spacing w:val="-12"/>
          <w:sz w:val="24"/>
          <w:szCs w:val="24"/>
        </w:rPr>
        <w:t xml:space="preserve"> </w:t>
      </w:r>
      <w:r w:rsidRPr="00B63DB7">
        <w:rPr>
          <w:rFonts w:ascii="Times New Roman" w:hAnsi="Times New Roman"/>
          <w:spacing w:val="1"/>
          <w:sz w:val="24"/>
          <w:szCs w:val="24"/>
        </w:rPr>
        <w:t>граф</w:t>
      </w:r>
      <w:r w:rsidRPr="00B63DB7">
        <w:rPr>
          <w:rFonts w:ascii="Times New Roman" w:hAnsi="Times New Roman"/>
          <w:sz w:val="24"/>
          <w:szCs w:val="24"/>
        </w:rPr>
        <w:t>а</w:t>
      </w:r>
      <w:r w:rsidRPr="00B63DB7">
        <w:rPr>
          <w:rFonts w:ascii="Times New Roman" w:hAnsi="Times New Roman"/>
          <w:spacing w:val="-7"/>
          <w:sz w:val="24"/>
          <w:szCs w:val="24"/>
        </w:rPr>
        <w:t xml:space="preserve"> </w:t>
      </w:r>
      <w:r w:rsidRPr="00B63DB7">
        <w:rPr>
          <w:rFonts w:ascii="Times New Roman" w:hAnsi="Times New Roman"/>
          <w:spacing w:val="1"/>
          <w:sz w:val="24"/>
          <w:szCs w:val="24"/>
        </w:rPr>
        <w:t>(</w:t>
      </w:r>
      <w:r w:rsidRPr="00B63DB7">
        <w:rPr>
          <w:rFonts w:ascii="Times New Roman" w:hAnsi="Times New Roman"/>
          <w:sz w:val="24"/>
          <w:szCs w:val="24"/>
        </w:rPr>
        <w:t>с</w:t>
      </w:r>
      <w:r w:rsidRPr="00B63DB7">
        <w:rPr>
          <w:rFonts w:ascii="Times New Roman" w:hAnsi="Times New Roman"/>
          <w:spacing w:val="-2"/>
          <w:sz w:val="24"/>
          <w:szCs w:val="24"/>
        </w:rPr>
        <w:t xml:space="preserve"> </w:t>
      </w:r>
      <w:r w:rsidRPr="00B63DB7">
        <w:rPr>
          <w:rFonts w:ascii="Times New Roman" w:hAnsi="Times New Roman"/>
          <w:spacing w:val="1"/>
          <w:sz w:val="24"/>
          <w:szCs w:val="24"/>
        </w:rPr>
        <w:t>длинам</w:t>
      </w:r>
      <w:r w:rsidRPr="00B63DB7">
        <w:rPr>
          <w:rFonts w:ascii="Times New Roman" w:hAnsi="Times New Roman"/>
          <w:sz w:val="24"/>
          <w:szCs w:val="24"/>
        </w:rPr>
        <w:t>и</w:t>
      </w:r>
      <w:r w:rsidRPr="00B63DB7">
        <w:rPr>
          <w:rFonts w:ascii="Times New Roman" w:hAnsi="Times New Roman"/>
          <w:spacing w:val="-9"/>
          <w:sz w:val="24"/>
          <w:szCs w:val="24"/>
        </w:rPr>
        <w:t xml:space="preserve"> </w:t>
      </w:r>
      <w:r w:rsidRPr="00B63DB7">
        <w:rPr>
          <w:rFonts w:ascii="Times New Roman" w:hAnsi="Times New Roman"/>
          <w:spacing w:val="1"/>
          <w:sz w:val="24"/>
          <w:szCs w:val="24"/>
        </w:rPr>
        <w:t>ребер)</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Дерево</w:t>
      </w:r>
      <w:r w:rsidRPr="00B63DB7">
        <w:rPr>
          <w:rFonts w:ascii="Times New Roman" w:hAnsi="Times New Roman"/>
          <w:sz w:val="24"/>
          <w:szCs w:val="24"/>
        </w:rPr>
        <w:t>.</w:t>
      </w:r>
      <w:r w:rsidRPr="00B63DB7">
        <w:rPr>
          <w:rFonts w:ascii="Times New Roman" w:hAnsi="Times New Roman"/>
          <w:spacing w:val="12"/>
          <w:sz w:val="24"/>
          <w:szCs w:val="24"/>
        </w:rPr>
        <w:t xml:space="preserve"> </w:t>
      </w:r>
      <w:r w:rsidRPr="00B63DB7">
        <w:rPr>
          <w:rFonts w:ascii="Times New Roman" w:hAnsi="Times New Roman"/>
          <w:spacing w:val="1"/>
          <w:sz w:val="24"/>
          <w:szCs w:val="24"/>
        </w:rPr>
        <w:t>Корень</w:t>
      </w:r>
      <w:r w:rsidRPr="00B63DB7">
        <w:rPr>
          <w:rFonts w:ascii="Times New Roman" w:hAnsi="Times New Roman"/>
          <w:sz w:val="24"/>
          <w:szCs w:val="24"/>
        </w:rPr>
        <w:t>,</w:t>
      </w:r>
      <w:r w:rsidRPr="00B63DB7">
        <w:rPr>
          <w:rFonts w:ascii="Times New Roman" w:hAnsi="Times New Roman"/>
          <w:spacing w:val="12"/>
          <w:sz w:val="24"/>
          <w:szCs w:val="24"/>
        </w:rPr>
        <w:t xml:space="preserve"> </w:t>
      </w:r>
      <w:r w:rsidRPr="00B63DB7">
        <w:rPr>
          <w:rFonts w:ascii="Times New Roman" w:hAnsi="Times New Roman"/>
          <w:spacing w:val="1"/>
          <w:sz w:val="24"/>
          <w:szCs w:val="24"/>
        </w:rPr>
        <w:t>лист</w:t>
      </w:r>
      <w:r w:rsidRPr="00B63DB7">
        <w:rPr>
          <w:rFonts w:ascii="Times New Roman" w:hAnsi="Times New Roman"/>
          <w:sz w:val="24"/>
          <w:szCs w:val="24"/>
        </w:rPr>
        <w:t>,</w:t>
      </w:r>
      <w:r w:rsidRPr="00B63DB7">
        <w:rPr>
          <w:rFonts w:ascii="Times New Roman" w:hAnsi="Times New Roman"/>
          <w:spacing w:val="15"/>
          <w:sz w:val="24"/>
          <w:szCs w:val="24"/>
        </w:rPr>
        <w:t xml:space="preserve"> </w:t>
      </w:r>
      <w:r w:rsidRPr="00B63DB7">
        <w:rPr>
          <w:rFonts w:ascii="Times New Roman" w:hAnsi="Times New Roman"/>
          <w:spacing w:val="1"/>
          <w:sz w:val="24"/>
          <w:szCs w:val="24"/>
        </w:rPr>
        <w:t>вершин</w:t>
      </w:r>
      <w:r w:rsidRPr="00B63DB7">
        <w:rPr>
          <w:rFonts w:ascii="Times New Roman" w:hAnsi="Times New Roman"/>
          <w:sz w:val="24"/>
          <w:szCs w:val="24"/>
        </w:rPr>
        <w:t>а</w:t>
      </w:r>
      <w:r w:rsidRPr="00B63DB7">
        <w:rPr>
          <w:rFonts w:ascii="Times New Roman" w:hAnsi="Times New Roman"/>
          <w:spacing w:val="11"/>
          <w:sz w:val="24"/>
          <w:szCs w:val="24"/>
        </w:rPr>
        <w:t xml:space="preserve"> </w:t>
      </w:r>
      <w:r w:rsidRPr="00B63DB7">
        <w:rPr>
          <w:rFonts w:ascii="Times New Roman" w:hAnsi="Times New Roman"/>
          <w:spacing w:val="1"/>
          <w:sz w:val="24"/>
          <w:szCs w:val="24"/>
        </w:rPr>
        <w:t>(узел)</w:t>
      </w:r>
      <w:r w:rsidRPr="00B63DB7">
        <w:rPr>
          <w:rFonts w:ascii="Times New Roman" w:hAnsi="Times New Roman"/>
          <w:sz w:val="24"/>
          <w:szCs w:val="24"/>
        </w:rPr>
        <w:t>.</w:t>
      </w:r>
      <w:r w:rsidRPr="00B63DB7">
        <w:rPr>
          <w:rFonts w:ascii="Times New Roman" w:hAnsi="Times New Roman"/>
          <w:spacing w:val="14"/>
          <w:sz w:val="24"/>
          <w:szCs w:val="24"/>
        </w:rPr>
        <w:t xml:space="preserve"> </w:t>
      </w:r>
      <w:r w:rsidRPr="00B63DB7">
        <w:rPr>
          <w:rFonts w:ascii="Times New Roman" w:hAnsi="Times New Roman"/>
          <w:spacing w:val="1"/>
          <w:sz w:val="24"/>
          <w:szCs w:val="24"/>
        </w:rPr>
        <w:t>Предшествующа</w:t>
      </w:r>
      <w:r w:rsidRPr="00B63DB7">
        <w:rPr>
          <w:rFonts w:ascii="Times New Roman" w:hAnsi="Times New Roman"/>
          <w:sz w:val="24"/>
          <w:szCs w:val="24"/>
        </w:rPr>
        <w:t xml:space="preserve">я </w:t>
      </w:r>
      <w:r w:rsidRPr="00B63DB7">
        <w:rPr>
          <w:rFonts w:ascii="Times New Roman" w:hAnsi="Times New Roman"/>
          <w:spacing w:val="1"/>
          <w:sz w:val="24"/>
          <w:szCs w:val="24"/>
        </w:rPr>
        <w:t>вершина</w:t>
      </w:r>
      <w:r w:rsidRPr="00B63DB7">
        <w:rPr>
          <w:rFonts w:ascii="Times New Roman" w:hAnsi="Times New Roman"/>
          <w:sz w:val="24"/>
          <w:szCs w:val="24"/>
        </w:rPr>
        <w:t xml:space="preserve">, </w:t>
      </w:r>
      <w:r w:rsidRPr="00B63DB7">
        <w:rPr>
          <w:rFonts w:ascii="Times New Roman" w:hAnsi="Times New Roman"/>
          <w:spacing w:val="1"/>
          <w:sz w:val="24"/>
          <w:szCs w:val="24"/>
        </w:rPr>
        <w:t>последующи</w:t>
      </w:r>
      <w:r w:rsidRPr="00B63DB7">
        <w:rPr>
          <w:rFonts w:ascii="Times New Roman" w:hAnsi="Times New Roman"/>
          <w:sz w:val="24"/>
          <w:szCs w:val="24"/>
        </w:rPr>
        <w:t xml:space="preserve">е </w:t>
      </w:r>
      <w:r w:rsidRPr="00B63DB7">
        <w:rPr>
          <w:rFonts w:ascii="Times New Roman" w:hAnsi="Times New Roman"/>
          <w:spacing w:val="1"/>
          <w:sz w:val="24"/>
          <w:szCs w:val="24"/>
        </w:rPr>
        <w:t>вершины</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1"/>
          <w:sz w:val="24"/>
          <w:szCs w:val="24"/>
        </w:rPr>
        <w:t>Поддерево</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Высот</w:t>
      </w:r>
      <w:r w:rsidRPr="00B63DB7">
        <w:rPr>
          <w:rFonts w:ascii="Times New Roman" w:hAnsi="Times New Roman"/>
          <w:sz w:val="24"/>
          <w:szCs w:val="24"/>
        </w:rPr>
        <w:t>а</w:t>
      </w:r>
      <w:r w:rsidRPr="00B63DB7">
        <w:rPr>
          <w:rFonts w:ascii="Times New Roman" w:hAnsi="Times New Roman"/>
          <w:spacing w:val="8"/>
          <w:sz w:val="24"/>
          <w:szCs w:val="24"/>
        </w:rPr>
        <w:t xml:space="preserve"> </w:t>
      </w:r>
      <w:r w:rsidRPr="00B63DB7">
        <w:rPr>
          <w:rFonts w:ascii="Times New Roman" w:hAnsi="Times New Roman"/>
          <w:spacing w:val="1"/>
          <w:sz w:val="24"/>
          <w:szCs w:val="24"/>
        </w:rPr>
        <w:t>дерева</w:t>
      </w:r>
      <w:r w:rsidRPr="00B63DB7">
        <w:rPr>
          <w:rFonts w:ascii="Times New Roman" w:hAnsi="Times New Roman"/>
          <w:sz w:val="24"/>
          <w:szCs w:val="24"/>
        </w:rPr>
        <w:t>.</w:t>
      </w:r>
      <w:r w:rsidRPr="00B63DB7">
        <w:rPr>
          <w:rFonts w:ascii="Times New Roman" w:hAnsi="Times New Roman"/>
          <w:spacing w:val="8"/>
          <w:sz w:val="24"/>
          <w:szCs w:val="24"/>
        </w:rPr>
        <w:t xml:space="preserve"> </w:t>
      </w:r>
      <w:r w:rsidRPr="00B63DB7">
        <w:rPr>
          <w:rFonts w:ascii="Times New Roman" w:hAnsi="Times New Roman"/>
          <w:i/>
          <w:spacing w:val="1"/>
          <w:sz w:val="24"/>
          <w:szCs w:val="24"/>
        </w:rPr>
        <w:t>Бинарно</w:t>
      </w:r>
      <w:r w:rsidRPr="00B63DB7">
        <w:rPr>
          <w:rFonts w:ascii="Times New Roman" w:hAnsi="Times New Roman"/>
          <w:i/>
          <w:sz w:val="24"/>
          <w:szCs w:val="24"/>
        </w:rPr>
        <w:t>е</w:t>
      </w:r>
      <w:r w:rsidRPr="00B63DB7">
        <w:rPr>
          <w:rFonts w:ascii="Times New Roman" w:hAnsi="Times New Roman"/>
          <w:i/>
          <w:spacing w:val="5"/>
          <w:sz w:val="24"/>
          <w:szCs w:val="24"/>
        </w:rPr>
        <w:t xml:space="preserve"> </w:t>
      </w:r>
      <w:r w:rsidRPr="00B63DB7">
        <w:rPr>
          <w:rFonts w:ascii="Times New Roman" w:hAnsi="Times New Roman"/>
          <w:i/>
          <w:spacing w:val="1"/>
          <w:sz w:val="24"/>
          <w:szCs w:val="24"/>
        </w:rPr>
        <w:t>дерево</w:t>
      </w:r>
      <w:r w:rsidRPr="00B63DB7">
        <w:rPr>
          <w:rFonts w:ascii="Times New Roman" w:hAnsi="Times New Roman"/>
          <w:i/>
          <w:sz w:val="24"/>
          <w:szCs w:val="24"/>
        </w:rPr>
        <w:t xml:space="preserve">. </w:t>
      </w:r>
      <w:r w:rsidRPr="00B63DB7">
        <w:rPr>
          <w:rFonts w:ascii="Times New Roman" w:hAnsi="Times New Roman"/>
          <w:i/>
          <w:spacing w:val="1"/>
          <w:sz w:val="24"/>
          <w:szCs w:val="24"/>
        </w:rPr>
        <w:t>Генеалогическо</w:t>
      </w:r>
      <w:r w:rsidRPr="00B63DB7">
        <w:rPr>
          <w:rFonts w:ascii="Times New Roman" w:hAnsi="Times New Roman"/>
          <w:i/>
          <w:sz w:val="24"/>
          <w:szCs w:val="24"/>
        </w:rPr>
        <w:t>е</w:t>
      </w:r>
      <w:r w:rsidRPr="00B63DB7">
        <w:rPr>
          <w:rFonts w:ascii="Times New Roman" w:hAnsi="Times New Roman"/>
          <w:i/>
          <w:spacing w:val="-20"/>
          <w:sz w:val="24"/>
          <w:szCs w:val="24"/>
        </w:rPr>
        <w:t xml:space="preserve"> </w:t>
      </w:r>
      <w:r w:rsidRPr="00B63DB7">
        <w:rPr>
          <w:rFonts w:ascii="Times New Roman" w:hAnsi="Times New Roman"/>
          <w:i/>
          <w:spacing w:val="1"/>
          <w:sz w:val="24"/>
          <w:szCs w:val="24"/>
        </w:rPr>
        <w:t>дерево</w:t>
      </w:r>
      <w:r w:rsidRPr="00B63DB7">
        <w:rPr>
          <w:rFonts w:ascii="Times New Roman" w:hAnsi="Times New Roman"/>
          <w:i/>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Алгоритм</w:t>
      </w:r>
      <w:r w:rsidRPr="00B63DB7">
        <w:rPr>
          <w:rFonts w:ascii="Times New Roman" w:hAnsi="Times New Roman"/>
          <w:b/>
          <w:bCs/>
          <w:sz w:val="24"/>
          <w:szCs w:val="24"/>
        </w:rPr>
        <w:t>ы</w:t>
      </w:r>
      <w:r w:rsidRPr="00B63DB7">
        <w:rPr>
          <w:rFonts w:ascii="Times New Roman" w:hAnsi="Times New Roman"/>
          <w:b/>
          <w:bCs/>
          <w:spacing w:val="-14"/>
          <w:sz w:val="24"/>
          <w:szCs w:val="24"/>
        </w:rPr>
        <w:t xml:space="preserve"> </w:t>
      </w:r>
      <w:r w:rsidRPr="00B63DB7">
        <w:rPr>
          <w:rFonts w:ascii="Times New Roman" w:hAnsi="Times New Roman"/>
          <w:b/>
          <w:bCs/>
          <w:sz w:val="24"/>
          <w:szCs w:val="24"/>
        </w:rPr>
        <w:t>и</w:t>
      </w:r>
      <w:r w:rsidRPr="00B63DB7">
        <w:rPr>
          <w:rFonts w:ascii="Times New Roman" w:hAnsi="Times New Roman"/>
          <w:b/>
          <w:bCs/>
          <w:spacing w:val="-1"/>
          <w:sz w:val="24"/>
          <w:szCs w:val="24"/>
        </w:rPr>
        <w:t xml:space="preserve"> </w:t>
      </w:r>
      <w:r w:rsidRPr="00B63DB7">
        <w:rPr>
          <w:rFonts w:ascii="Times New Roman" w:hAnsi="Times New Roman"/>
          <w:b/>
          <w:bCs/>
          <w:spacing w:val="1"/>
          <w:sz w:val="24"/>
          <w:szCs w:val="24"/>
        </w:rPr>
        <w:t>элемент</w:t>
      </w:r>
      <w:r w:rsidRPr="00B63DB7">
        <w:rPr>
          <w:rFonts w:ascii="Times New Roman" w:hAnsi="Times New Roman"/>
          <w:b/>
          <w:bCs/>
          <w:sz w:val="24"/>
          <w:szCs w:val="24"/>
        </w:rPr>
        <w:t>ы</w:t>
      </w:r>
      <w:r w:rsidRPr="00B63DB7">
        <w:rPr>
          <w:rFonts w:ascii="Times New Roman" w:hAnsi="Times New Roman"/>
          <w:b/>
          <w:bCs/>
          <w:spacing w:val="-11"/>
          <w:sz w:val="24"/>
          <w:szCs w:val="24"/>
        </w:rPr>
        <w:t xml:space="preserve"> </w:t>
      </w:r>
      <w:r w:rsidRPr="00B63DB7">
        <w:rPr>
          <w:rFonts w:ascii="Times New Roman" w:hAnsi="Times New Roman"/>
          <w:b/>
          <w:bCs/>
          <w:spacing w:val="1"/>
          <w:sz w:val="24"/>
          <w:szCs w:val="24"/>
        </w:rPr>
        <w:t>программировани</w:t>
      </w:r>
      <w:r w:rsidRPr="00B63DB7">
        <w:rPr>
          <w:rFonts w:ascii="Times New Roman" w:hAnsi="Times New Roman"/>
          <w:b/>
          <w:bCs/>
          <w:sz w:val="24"/>
          <w:szCs w:val="24"/>
        </w:rPr>
        <w:t>я</w:t>
      </w:r>
    </w:p>
    <w:p w:rsidR="009A01D5" w:rsidRPr="00B63DB7" w:rsidRDefault="009A01D5" w:rsidP="00B63DB7">
      <w:pPr>
        <w:pStyle w:val="a9"/>
        <w:tabs>
          <w:tab w:val="left" w:pos="900"/>
        </w:tabs>
        <w:ind w:left="709"/>
        <w:jc w:val="both"/>
        <w:rPr>
          <w:rFonts w:ascii="Times New Roman" w:hAnsi="Times New Roman"/>
        </w:rPr>
      </w:pPr>
      <w:r w:rsidRPr="00B63DB7">
        <w:rPr>
          <w:rFonts w:ascii="Times New Roman" w:eastAsia="Times New Roman" w:hAnsi="Times New Roman"/>
          <w:b/>
          <w:bCs/>
          <w:spacing w:val="5"/>
        </w:rPr>
        <w:t>Исполнител</w:t>
      </w:r>
      <w:r w:rsidRPr="00B63DB7">
        <w:rPr>
          <w:rFonts w:ascii="Times New Roman" w:eastAsia="Times New Roman" w:hAnsi="Times New Roman"/>
          <w:b/>
          <w:bCs/>
        </w:rPr>
        <w:t>и</w:t>
      </w:r>
      <w:r w:rsidRPr="00B63DB7">
        <w:rPr>
          <w:rFonts w:ascii="Times New Roman" w:eastAsia="Times New Roman" w:hAnsi="Times New Roman"/>
          <w:b/>
          <w:bCs/>
          <w:spacing w:val="-8"/>
        </w:rPr>
        <w:t xml:space="preserve"> </w:t>
      </w:r>
      <w:r w:rsidRPr="00B63DB7">
        <w:rPr>
          <w:rFonts w:ascii="Times New Roman" w:eastAsia="Times New Roman" w:hAnsi="Times New Roman"/>
          <w:b/>
          <w:bCs/>
        </w:rPr>
        <w:t>и</w:t>
      </w:r>
      <w:r w:rsidRPr="00B63DB7">
        <w:rPr>
          <w:rFonts w:ascii="Times New Roman" w:eastAsia="Times New Roman" w:hAnsi="Times New Roman"/>
          <w:b/>
          <w:bCs/>
          <w:spacing w:val="7"/>
        </w:rPr>
        <w:t xml:space="preserve"> </w:t>
      </w:r>
      <w:r w:rsidRPr="00B63DB7">
        <w:rPr>
          <w:rFonts w:ascii="Times New Roman" w:eastAsia="Times New Roman" w:hAnsi="Times New Roman"/>
          <w:b/>
          <w:bCs/>
          <w:spacing w:val="5"/>
        </w:rPr>
        <w:t>алгоритмы</w:t>
      </w:r>
      <w:r w:rsidRPr="00B63DB7">
        <w:rPr>
          <w:rFonts w:ascii="Times New Roman" w:eastAsia="Times New Roman" w:hAnsi="Times New Roman"/>
          <w:b/>
          <w:bCs/>
        </w:rPr>
        <w:t>.</w:t>
      </w:r>
      <w:r w:rsidRPr="00B63DB7">
        <w:rPr>
          <w:rFonts w:ascii="Times New Roman" w:eastAsia="Times New Roman" w:hAnsi="Times New Roman"/>
          <w:b/>
          <w:bCs/>
          <w:spacing w:val="-7"/>
        </w:rPr>
        <w:t xml:space="preserve"> </w:t>
      </w:r>
      <w:r w:rsidRPr="00B63DB7">
        <w:rPr>
          <w:rFonts w:ascii="Times New Roman" w:eastAsia="Times New Roman" w:hAnsi="Times New Roman"/>
          <w:b/>
          <w:bCs/>
          <w:spacing w:val="5"/>
        </w:rPr>
        <w:t>Управлени</w:t>
      </w:r>
      <w:r w:rsidRPr="00B63DB7">
        <w:rPr>
          <w:rFonts w:ascii="Times New Roman" w:eastAsia="Times New Roman" w:hAnsi="Times New Roman"/>
          <w:b/>
          <w:bCs/>
        </w:rPr>
        <w:t>е</w:t>
      </w:r>
      <w:r w:rsidRPr="00B63DB7">
        <w:rPr>
          <w:rFonts w:ascii="Times New Roman" w:eastAsia="Times New Roman" w:hAnsi="Times New Roman"/>
          <w:b/>
          <w:bCs/>
          <w:spacing w:val="-6"/>
        </w:rPr>
        <w:t xml:space="preserve"> </w:t>
      </w:r>
      <w:r w:rsidRPr="00B63DB7">
        <w:rPr>
          <w:rFonts w:ascii="Times New Roman" w:eastAsia="Times New Roman" w:hAnsi="Times New Roman"/>
          <w:b/>
          <w:bCs/>
          <w:spacing w:val="5"/>
        </w:rPr>
        <w:t>исполнителям</w:t>
      </w:r>
      <w:r w:rsidRPr="00B63DB7">
        <w:rPr>
          <w:rFonts w:ascii="Times New Roman" w:eastAsia="Times New Roman" w:hAnsi="Times New Roman"/>
          <w:b/>
          <w:bCs/>
          <w:spacing w:val="6"/>
        </w:rPr>
        <w:t>и</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Исполнители</w:t>
      </w:r>
      <w:r w:rsidRPr="00B63DB7">
        <w:rPr>
          <w:rFonts w:ascii="Times New Roman" w:hAnsi="Times New Roman"/>
          <w:sz w:val="24"/>
          <w:szCs w:val="24"/>
        </w:rPr>
        <w:t xml:space="preserve">. </w:t>
      </w:r>
      <w:r w:rsidRPr="00B63DB7">
        <w:rPr>
          <w:rFonts w:ascii="Times New Roman" w:hAnsi="Times New Roman"/>
          <w:spacing w:val="1"/>
          <w:sz w:val="24"/>
          <w:szCs w:val="24"/>
        </w:rPr>
        <w:t>Состояния</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во</w:t>
      </w:r>
      <w:r w:rsidRPr="00B63DB7">
        <w:rPr>
          <w:rFonts w:ascii="Times New Roman" w:hAnsi="Times New Roman"/>
          <w:sz w:val="24"/>
          <w:szCs w:val="24"/>
        </w:rPr>
        <w:t>з</w:t>
      </w:r>
      <w:r w:rsidRPr="00B63DB7">
        <w:rPr>
          <w:rFonts w:ascii="Times New Roman" w:hAnsi="Times New Roman"/>
          <w:spacing w:val="1"/>
          <w:sz w:val="24"/>
          <w:szCs w:val="24"/>
        </w:rPr>
        <w:t>можны</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обстановк</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15"/>
          <w:sz w:val="24"/>
          <w:szCs w:val="24"/>
        </w:rPr>
        <w:t xml:space="preserve"> </w:t>
      </w:r>
      <w:r w:rsidRPr="00B63DB7">
        <w:rPr>
          <w:rFonts w:ascii="Times New Roman" w:hAnsi="Times New Roman"/>
          <w:spacing w:val="1"/>
          <w:sz w:val="24"/>
          <w:szCs w:val="24"/>
        </w:rPr>
        <w:t>систем</w:t>
      </w:r>
      <w:r w:rsidRPr="00B63DB7">
        <w:rPr>
          <w:rFonts w:ascii="Times New Roman" w:hAnsi="Times New Roman"/>
          <w:sz w:val="24"/>
          <w:szCs w:val="24"/>
        </w:rPr>
        <w:t>а</w:t>
      </w:r>
      <w:r w:rsidRPr="00B63DB7">
        <w:rPr>
          <w:rFonts w:ascii="Times New Roman" w:hAnsi="Times New Roman"/>
          <w:spacing w:val="7"/>
          <w:sz w:val="24"/>
          <w:szCs w:val="24"/>
        </w:rPr>
        <w:t xml:space="preserve"> </w:t>
      </w:r>
      <w:r w:rsidRPr="00B63DB7">
        <w:rPr>
          <w:rFonts w:ascii="Times New Roman" w:hAnsi="Times New Roman"/>
          <w:spacing w:val="1"/>
          <w:sz w:val="24"/>
          <w:szCs w:val="24"/>
        </w:rPr>
        <w:t>команд исполни</w:t>
      </w:r>
      <w:r w:rsidRPr="00B63DB7">
        <w:rPr>
          <w:rFonts w:ascii="Times New Roman" w:hAnsi="Times New Roman"/>
          <w:sz w:val="24"/>
          <w:szCs w:val="24"/>
        </w:rPr>
        <w:t>т</w:t>
      </w:r>
      <w:r w:rsidRPr="00B63DB7">
        <w:rPr>
          <w:rFonts w:ascii="Times New Roman" w:hAnsi="Times New Roman"/>
          <w:spacing w:val="1"/>
          <w:sz w:val="24"/>
          <w:szCs w:val="24"/>
        </w:rPr>
        <w:t>еля</w:t>
      </w:r>
      <w:r w:rsidRPr="00B63DB7">
        <w:rPr>
          <w:rFonts w:ascii="Times New Roman" w:hAnsi="Times New Roman"/>
          <w:sz w:val="24"/>
          <w:szCs w:val="24"/>
        </w:rPr>
        <w:t>;</w:t>
      </w:r>
      <w:r w:rsidRPr="00B63DB7">
        <w:rPr>
          <w:rFonts w:ascii="Times New Roman" w:hAnsi="Times New Roman"/>
          <w:spacing w:val="6"/>
          <w:sz w:val="24"/>
          <w:szCs w:val="24"/>
        </w:rPr>
        <w:t xml:space="preserve"> </w:t>
      </w:r>
      <w:r w:rsidRPr="00B63DB7">
        <w:rPr>
          <w:rFonts w:ascii="Times New Roman" w:hAnsi="Times New Roman"/>
          <w:spacing w:val="1"/>
          <w:sz w:val="24"/>
          <w:szCs w:val="24"/>
        </w:rPr>
        <w:t>команды-приказ</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21"/>
          <w:sz w:val="24"/>
          <w:szCs w:val="24"/>
        </w:rPr>
        <w:t xml:space="preserve"> </w:t>
      </w:r>
      <w:r w:rsidRPr="00B63DB7">
        <w:rPr>
          <w:rFonts w:ascii="Times New Roman" w:hAnsi="Times New Roman"/>
          <w:spacing w:val="1"/>
          <w:sz w:val="24"/>
          <w:szCs w:val="24"/>
        </w:rPr>
        <w:t>команды-запросы</w:t>
      </w:r>
      <w:r w:rsidRPr="00B63DB7">
        <w:rPr>
          <w:rFonts w:ascii="Times New Roman" w:hAnsi="Times New Roman"/>
          <w:sz w:val="24"/>
          <w:szCs w:val="24"/>
        </w:rPr>
        <w:t xml:space="preserve">; </w:t>
      </w:r>
      <w:r w:rsidRPr="00B63DB7">
        <w:rPr>
          <w:rFonts w:ascii="Times New Roman" w:hAnsi="Times New Roman"/>
          <w:spacing w:val="1"/>
          <w:sz w:val="24"/>
          <w:szCs w:val="24"/>
        </w:rPr>
        <w:t>отка</w:t>
      </w:r>
      <w:r w:rsidRPr="00B63DB7">
        <w:rPr>
          <w:rFonts w:ascii="Times New Roman" w:hAnsi="Times New Roman"/>
          <w:sz w:val="24"/>
          <w:szCs w:val="24"/>
        </w:rPr>
        <w:t>з</w:t>
      </w:r>
      <w:r w:rsidRPr="00B63DB7">
        <w:rPr>
          <w:rFonts w:ascii="Times New Roman" w:hAnsi="Times New Roman"/>
          <w:spacing w:val="16"/>
          <w:sz w:val="24"/>
          <w:szCs w:val="24"/>
        </w:rPr>
        <w:t xml:space="preserve"> </w:t>
      </w:r>
      <w:r w:rsidRPr="00B63DB7">
        <w:rPr>
          <w:rFonts w:ascii="Times New Roman" w:hAnsi="Times New Roman"/>
          <w:spacing w:val="1"/>
          <w:sz w:val="24"/>
          <w:szCs w:val="24"/>
        </w:rPr>
        <w:t>исполнителя</w:t>
      </w:r>
      <w:r w:rsidRPr="00B63DB7">
        <w:rPr>
          <w:rFonts w:ascii="Times New Roman" w:hAnsi="Times New Roman"/>
          <w:sz w:val="24"/>
          <w:szCs w:val="24"/>
        </w:rPr>
        <w:t xml:space="preserve">. </w:t>
      </w:r>
      <w:r w:rsidRPr="00B63DB7">
        <w:rPr>
          <w:rFonts w:ascii="Times New Roman" w:hAnsi="Times New Roman"/>
          <w:spacing w:val="1"/>
          <w:sz w:val="24"/>
          <w:szCs w:val="24"/>
        </w:rPr>
        <w:t>Необходимост</w:t>
      </w:r>
      <w:r w:rsidRPr="00B63DB7">
        <w:rPr>
          <w:rFonts w:ascii="Times New Roman" w:hAnsi="Times New Roman"/>
          <w:sz w:val="24"/>
          <w:szCs w:val="24"/>
        </w:rPr>
        <w:t>ь</w:t>
      </w:r>
      <w:r w:rsidRPr="00B63DB7">
        <w:rPr>
          <w:rFonts w:ascii="Times New Roman" w:hAnsi="Times New Roman"/>
          <w:spacing w:val="-19"/>
          <w:sz w:val="24"/>
          <w:szCs w:val="24"/>
        </w:rPr>
        <w:t xml:space="preserve"> </w:t>
      </w:r>
      <w:r w:rsidRPr="00B63DB7">
        <w:rPr>
          <w:rFonts w:ascii="Times New Roman" w:hAnsi="Times New Roman"/>
          <w:spacing w:val="1"/>
          <w:sz w:val="24"/>
          <w:szCs w:val="24"/>
        </w:rPr>
        <w:t>формальног</w:t>
      </w:r>
      <w:r w:rsidRPr="00B63DB7">
        <w:rPr>
          <w:rFonts w:ascii="Times New Roman" w:hAnsi="Times New Roman"/>
          <w:sz w:val="24"/>
          <w:szCs w:val="24"/>
        </w:rPr>
        <w:t>о</w:t>
      </w:r>
      <w:r w:rsidRPr="00B63DB7">
        <w:rPr>
          <w:rFonts w:ascii="Times New Roman" w:hAnsi="Times New Roman"/>
          <w:spacing w:val="-15"/>
          <w:sz w:val="24"/>
          <w:szCs w:val="24"/>
        </w:rPr>
        <w:t xml:space="preserve"> </w:t>
      </w:r>
      <w:r w:rsidRPr="00B63DB7">
        <w:rPr>
          <w:rFonts w:ascii="Times New Roman" w:hAnsi="Times New Roman"/>
          <w:spacing w:val="1"/>
          <w:sz w:val="24"/>
          <w:szCs w:val="24"/>
        </w:rPr>
        <w:t>описани</w:t>
      </w:r>
      <w:r w:rsidRPr="00B63DB7">
        <w:rPr>
          <w:rFonts w:ascii="Times New Roman" w:hAnsi="Times New Roman"/>
          <w:sz w:val="24"/>
          <w:szCs w:val="24"/>
        </w:rPr>
        <w:t>я</w:t>
      </w:r>
      <w:r w:rsidRPr="00B63DB7">
        <w:rPr>
          <w:rFonts w:ascii="Times New Roman" w:hAnsi="Times New Roman"/>
          <w:spacing w:val="-11"/>
          <w:sz w:val="24"/>
          <w:szCs w:val="24"/>
        </w:rPr>
        <w:t xml:space="preserve"> </w:t>
      </w:r>
      <w:r w:rsidRPr="00B63DB7">
        <w:rPr>
          <w:rFonts w:ascii="Times New Roman" w:hAnsi="Times New Roman"/>
          <w:spacing w:val="1"/>
          <w:sz w:val="24"/>
          <w:szCs w:val="24"/>
        </w:rPr>
        <w:t>исполнителя</w:t>
      </w:r>
      <w:r w:rsidRPr="00B63DB7">
        <w:rPr>
          <w:rFonts w:ascii="Times New Roman" w:hAnsi="Times New Roman"/>
          <w:sz w:val="24"/>
          <w:szCs w:val="24"/>
        </w:rPr>
        <w:t xml:space="preserve">. </w:t>
      </w:r>
      <w:r w:rsidRPr="00B63DB7">
        <w:rPr>
          <w:rFonts w:ascii="Times New Roman" w:eastAsia="Times New Roman" w:hAnsi="Times New Roman"/>
          <w:sz w:val="24"/>
          <w:szCs w:val="24"/>
        </w:rPr>
        <w:t>Ручное управление исполнителем.</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Алгорит</w:t>
      </w:r>
      <w:r w:rsidRPr="00B63DB7">
        <w:rPr>
          <w:rFonts w:ascii="Times New Roman" w:hAnsi="Times New Roman"/>
          <w:sz w:val="24"/>
          <w:szCs w:val="24"/>
        </w:rPr>
        <w:t>м</w:t>
      </w:r>
      <w:r w:rsidRPr="00B63DB7">
        <w:rPr>
          <w:rFonts w:ascii="Times New Roman" w:hAnsi="Times New Roman"/>
          <w:spacing w:val="5"/>
          <w:sz w:val="24"/>
          <w:szCs w:val="24"/>
        </w:rPr>
        <w:t xml:space="preserve"> </w:t>
      </w:r>
      <w:r w:rsidRPr="00B63DB7">
        <w:rPr>
          <w:rFonts w:ascii="Times New Roman" w:hAnsi="Times New Roman"/>
          <w:spacing w:val="1"/>
          <w:sz w:val="24"/>
          <w:szCs w:val="24"/>
        </w:rPr>
        <w:t>ка</w:t>
      </w:r>
      <w:r w:rsidRPr="00B63DB7">
        <w:rPr>
          <w:rFonts w:ascii="Times New Roman" w:hAnsi="Times New Roman"/>
          <w:sz w:val="24"/>
          <w:szCs w:val="24"/>
        </w:rPr>
        <w:t>к</w:t>
      </w:r>
      <w:r w:rsidRPr="00B63DB7">
        <w:rPr>
          <w:rFonts w:ascii="Times New Roman" w:hAnsi="Times New Roman"/>
          <w:spacing w:val="12"/>
          <w:sz w:val="24"/>
          <w:szCs w:val="24"/>
        </w:rPr>
        <w:t xml:space="preserve"> </w:t>
      </w:r>
      <w:r w:rsidRPr="00B63DB7">
        <w:rPr>
          <w:rFonts w:ascii="Times New Roman" w:hAnsi="Times New Roman"/>
          <w:spacing w:val="1"/>
          <w:sz w:val="24"/>
          <w:szCs w:val="24"/>
        </w:rPr>
        <w:t>пла</w:t>
      </w:r>
      <w:r w:rsidRPr="00B63DB7">
        <w:rPr>
          <w:rFonts w:ascii="Times New Roman" w:hAnsi="Times New Roman"/>
          <w:sz w:val="24"/>
          <w:szCs w:val="24"/>
        </w:rPr>
        <w:t>н</w:t>
      </w:r>
      <w:r w:rsidRPr="00B63DB7">
        <w:rPr>
          <w:rFonts w:ascii="Times New Roman" w:hAnsi="Times New Roman"/>
          <w:spacing w:val="11"/>
          <w:sz w:val="24"/>
          <w:szCs w:val="24"/>
        </w:rPr>
        <w:t xml:space="preserve"> </w:t>
      </w:r>
      <w:r w:rsidRPr="00B63DB7">
        <w:rPr>
          <w:rFonts w:ascii="Times New Roman" w:hAnsi="Times New Roman"/>
          <w:spacing w:val="1"/>
          <w:sz w:val="24"/>
          <w:szCs w:val="24"/>
        </w:rPr>
        <w:t>управлени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исполнителе</w:t>
      </w:r>
      <w:r w:rsidRPr="00B63DB7">
        <w:rPr>
          <w:rFonts w:ascii="Times New Roman" w:hAnsi="Times New Roman"/>
          <w:sz w:val="24"/>
          <w:szCs w:val="24"/>
        </w:rPr>
        <w:t xml:space="preserve">м </w:t>
      </w:r>
      <w:r w:rsidRPr="00B63DB7">
        <w:rPr>
          <w:rFonts w:ascii="Times New Roman" w:hAnsi="Times New Roman"/>
          <w:spacing w:val="1"/>
          <w:sz w:val="24"/>
          <w:szCs w:val="24"/>
        </w:rPr>
        <w:t>(исполнителями)</w:t>
      </w:r>
      <w:r w:rsidRPr="00B63DB7">
        <w:rPr>
          <w:rFonts w:ascii="Times New Roman" w:hAnsi="Times New Roman"/>
          <w:sz w:val="24"/>
          <w:szCs w:val="24"/>
        </w:rPr>
        <w:t xml:space="preserve">. </w:t>
      </w:r>
      <w:r w:rsidRPr="00B63DB7">
        <w:rPr>
          <w:rFonts w:ascii="Times New Roman" w:hAnsi="Times New Roman"/>
          <w:spacing w:val="1"/>
          <w:sz w:val="24"/>
          <w:szCs w:val="24"/>
        </w:rPr>
        <w:t>Алгоритмически</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1"/>
          <w:sz w:val="24"/>
          <w:szCs w:val="24"/>
        </w:rPr>
        <w:t>язы</w:t>
      </w:r>
      <w:r w:rsidRPr="00B63DB7">
        <w:rPr>
          <w:rFonts w:ascii="Times New Roman" w:hAnsi="Times New Roman"/>
          <w:sz w:val="24"/>
          <w:szCs w:val="24"/>
        </w:rPr>
        <w:t>к</w:t>
      </w:r>
      <w:r w:rsidRPr="00B63DB7">
        <w:rPr>
          <w:rFonts w:ascii="Times New Roman" w:hAnsi="Times New Roman"/>
          <w:spacing w:val="18"/>
          <w:sz w:val="24"/>
          <w:szCs w:val="24"/>
        </w:rPr>
        <w:t xml:space="preserve"> </w:t>
      </w:r>
      <w:r w:rsidRPr="00B63DB7">
        <w:rPr>
          <w:rFonts w:ascii="Times New Roman" w:hAnsi="Times New Roman"/>
          <w:spacing w:val="1"/>
          <w:sz w:val="24"/>
          <w:szCs w:val="24"/>
        </w:rPr>
        <w:t>(язы</w:t>
      </w:r>
      <w:r w:rsidRPr="00B63DB7">
        <w:rPr>
          <w:rFonts w:ascii="Times New Roman" w:hAnsi="Times New Roman"/>
          <w:sz w:val="24"/>
          <w:szCs w:val="24"/>
        </w:rPr>
        <w:t>к</w:t>
      </w:r>
      <w:r w:rsidRPr="00B63DB7">
        <w:rPr>
          <w:rFonts w:ascii="Times New Roman" w:hAnsi="Times New Roman"/>
          <w:spacing w:val="17"/>
          <w:sz w:val="24"/>
          <w:szCs w:val="24"/>
        </w:rPr>
        <w:t xml:space="preserve"> </w:t>
      </w:r>
      <w:r w:rsidRPr="00B63DB7">
        <w:rPr>
          <w:rFonts w:ascii="Times New Roman" w:hAnsi="Times New Roman"/>
          <w:spacing w:val="1"/>
          <w:sz w:val="24"/>
          <w:szCs w:val="24"/>
        </w:rPr>
        <w:t>программирования</w:t>
      </w:r>
      <w:r w:rsidRPr="00B63DB7">
        <w:rPr>
          <w:rFonts w:ascii="Times New Roman" w:hAnsi="Times New Roman"/>
          <w:sz w:val="24"/>
          <w:szCs w:val="24"/>
        </w:rPr>
        <w:t>) –</w:t>
      </w:r>
      <w:r w:rsidRPr="00B63DB7">
        <w:rPr>
          <w:rFonts w:ascii="Times New Roman" w:hAnsi="Times New Roman"/>
          <w:spacing w:val="22"/>
          <w:sz w:val="24"/>
          <w:szCs w:val="24"/>
        </w:rPr>
        <w:t xml:space="preserve"> </w:t>
      </w:r>
      <w:r w:rsidRPr="00B63DB7">
        <w:rPr>
          <w:rFonts w:ascii="Times New Roman" w:hAnsi="Times New Roman"/>
          <w:spacing w:val="1"/>
          <w:sz w:val="24"/>
          <w:szCs w:val="24"/>
        </w:rPr>
        <w:t>формальны</w:t>
      </w:r>
      <w:r w:rsidRPr="00B63DB7">
        <w:rPr>
          <w:rFonts w:ascii="Times New Roman" w:hAnsi="Times New Roman"/>
          <w:sz w:val="24"/>
          <w:szCs w:val="24"/>
        </w:rPr>
        <w:t>й</w:t>
      </w:r>
      <w:r w:rsidRPr="00B63DB7">
        <w:rPr>
          <w:rFonts w:ascii="Times New Roman" w:hAnsi="Times New Roman"/>
          <w:spacing w:val="9"/>
          <w:sz w:val="24"/>
          <w:szCs w:val="24"/>
        </w:rPr>
        <w:t xml:space="preserve"> </w:t>
      </w:r>
      <w:r w:rsidRPr="00B63DB7">
        <w:rPr>
          <w:rFonts w:ascii="Times New Roman" w:hAnsi="Times New Roman"/>
          <w:spacing w:val="1"/>
          <w:sz w:val="24"/>
          <w:szCs w:val="24"/>
        </w:rPr>
        <w:t>язы</w:t>
      </w:r>
      <w:r w:rsidRPr="00B63DB7">
        <w:rPr>
          <w:rFonts w:ascii="Times New Roman" w:hAnsi="Times New Roman"/>
          <w:sz w:val="24"/>
          <w:szCs w:val="24"/>
        </w:rPr>
        <w:t>к</w:t>
      </w:r>
      <w:r w:rsidRPr="00B63DB7">
        <w:rPr>
          <w:rFonts w:ascii="Times New Roman" w:hAnsi="Times New Roman"/>
          <w:spacing w:val="18"/>
          <w:sz w:val="24"/>
          <w:szCs w:val="24"/>
        </w:rPr>
        <w:t xml:space="preserve"> </w:t>
      </w:r>
      <w:r w:rsidRPr="00B63DB7">
        <w:rPr>
          <w:rFonts w:ascii="Times New Roman" w:hAnsi="Times New Roman"/>
          <w:spacing w:val="1"/>
          <w:sz w:val="24"/>
          <w:szCs w:val="24"/>
        </w:rPr>
        <w:t>дл</w:t>
      </w:r>
      <w:r w:rsidRPr="00B63DB7">
        <w:rPr>
          <w:rFonts w:ascii="Times New Roman" w:hAnsi="Times New Roman"/>
          <w:sz w:val="24"/>
          <w:szCs w:val="24"/>
        </w:rPr>
        <w:t xml:space="preserve">я </w:t>
      </w:r>
      <w:r w:rsidRPr="00B63DB7">
        <w:rPr>
          <w:rFonts w:ascii="Times New Roman" w:hAnsi="Times New Roman"/>
          <w:spacing w:val="1"/>
          <w:sz w:val="24"/>
          <w:szCs w:val="24"/>
        </w:rPr>
        <w:t>запис</w:t>
      </w:r>
      <w:r w:rsidRPr="00B63DB7">
        <w:rPr>
          <w:rFonts w:ascii="Times New Roman" w:hAnsi="Times New Roman"/>
          <w:sz w:val="24"/>
          <w:szCs w:val="24"/>
        </w:rPr>
        <w:t>и</w:t>
      </w:r>
      <w:r w:rsidRPr="00B63DB7">
        <w:rPr>
          <w:rFonts w:ascii="Times New Roman" w:hAnsi="Times New Roman"/>
          <w:spacing w:val="6"/>
          <w:sz w:val="24"/>
          <w:szCs w:val="24"/>
        </w:rPr>
        <w:t xml:space="preserve"> </w:t>
      </w:r>
      <w:r w:rsidRPr="00B63DB7">
        <w:rPr>
          <w:rFonts w:ascii="Times New Roman" w:hAnsi="Times New Roman"/>
          <w:spacing w:val="1"/>
          <w:sz w:val="24"/>
          <w:szCs w:val="24"/>
        </w:rPr>
        <w:t>алгоритмов</w:t>
      </w:r>
      <w:r w:rsidRPr="00B63DB7">
        <w:rPr>
          <w:rFonts w:ascii="Times New Roman" w:hAnsi="Times New Roman"/>
          <w:sz w:val="24"/>
          <w:szCs w:val="24"/>
        </w:rPr>
        <w:t xml:space="preserve">. </w:t>
      </w:r>
      <w:r w:rsidRPr="00B63DB7">
        <w:rPr>
          <w:rFonts w:ascii="Times New Roman" w:hAnsi="Times New Roman"/>
          <w:spacing w:val="1"/>
          <w:sz w:val="24"/>
          <w:szCs w:val="24"/>
        </w:rPr>
        <w:t>Программ</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z w:val="24"/>
          <w:szCs w:val="24"/>
        </w:rPr>
        <w:t>–</w:t>
      </w:r>
      <w:r w:rsidRPr="00B63DB7">
        <w:rPr>
          <w:rFonts w:ascii="Times New Roman" w:hAnsi="Times New Roman"/>
          <w:spacing w:val="13"/>
          <w:sz w:val="24"/>
          <w:szCs w:val="24"/>
        </w:rPr>
        <w:t xml:space="preserve"> </w:t>
      </w:r>
      <w:r w:rsidRPr="00B63DB7">
        <w:rPr>
          <w:rFonts w:ascii="Times New Roman" w:hAnsi="Times New Roman"/>
          <w:spacing w:val="1"/>
          <w:sz w:val="24"/>
          <w:szCs w:val="24"/>
        </w:rPr>
        <w:t>запис</w:t>
      </w:r>
      <w:r w:rsidRPr="00B63DB7">
        <w:rPr>
          <w:rFonts w:ascii="Times New Roman" w:hAnsi="Times New Roman"/>
          <w:sz w:val="24"/>
          <w:szCs w:val="24"/>
        </w:rPr>
        <w:t>ь</w:t>
      </w:r>
      <w:r w:rsidRPr="00B63DB7">
        <w:rPr>
          <w:rFonts w:ascii="Times New Roman" w:hAnsi="Times New Roman"/>
          <w:spacing w:val="7"/>
          <w:sz w:val="24"/>
          <w:szCs w:val="24"/>
        </w:rPr>
        <w:t xml:space="preserve"> </w:t>
      </w:r>
      <w:r w:rsidRPr="00B63DB7">
        <w:rPr>
          <w:rFonts w:ascii="Times New Roman" w:hAnsi="Times New Roman"/>
          <w:spacing w:val="1"/>
          <w:sz w:val="24"/>
          <w:szCs w:val="24"/>
        </w:rPr>
        <w:t>алгоритм</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12"/>
          <w:sz w:val="24"/>
          <w:szCs w:val="24"/>
        </w:rPr>
        <w:t xml:space="preserve"> </w:t>
      </w:r>
      <w:r w:rsidRPr="00B63DB7">
        <w:rPr>
          <w:rFonts w:ascii="Times New Roman" w:hAnsi="Times New Roman"/>
          <w:spacing w:val="1"/>
          <w:sz w:val="24"/>
          <w:szCs w:val="24"/>
        </w:rPr>
        <w:t>конкретно</w:t>
      </w:r>
      <w:r w:rsidRPr="00B63DB7">
        <w:rPr>
          <w:rFonts w:ascii="Times New Roman" w:hAnsi="Times New Roman"/>
          <w:sz w:val="24"/>
          <w:szCs w:val="24"/>
        </w:rPr>
        <w:t xml:space="preserve">м </w:t>
      </w:r>
      <w:r w:rsidRPr="00B63DB7">
        <w:rPr>
          <w:rFonts w:ascii="Times New Roman" w:hAnsi="Times New Roman"/>
          <w:spacing w:val="1"/>
          <w:sz w:val="24"/>
          <w:szCs w:val="24"/>
        </w:rPr>
        <w:t>алгоритмическо</w:t>
      </w:r>
      <w:r w:rsidRPr="00B63DB7">
        <w:rPr>
          <w:rFonts w:ascii="Times New Roman" w:hAnsi="Times New Roman"/>
          <w:sz w:val="24"/>
          <w:szCs w:val="24"/>
        </w:rPr>
        <w:t>м</w:t>
      </w:r>
      <w:r w:rsidRPr="00B63DB7">
        <w:rPr>
          <w:rFonts w:ascii="Times New Roman" w:hAnsi="Times New Roman"/>
          <w:spacing w:val="-13"/>
          <w:sz w:val="24"/>
          <w:szCs w:val="24"/>
        </w:rPr>
        <w:t xml:space="preserve"> </w:t>
      </w:r>
      <w:r w:rsidRPr="00B63DB7">
        <w:rPr>
          <w:rFonts w:ascii="Times New Roman" w:hAnsi="Times New Roman"/>
          <w:spacing w:val="1"/>
          <w:sz w:val="24"/>
          <w:szCs w:val="24"/>
        </w:rPr>
        <w:t>языке</w:t>
      </w:r>
      <w:r w:rsidRPr="00B63DB7">
        <w:rPr>
          <w:rFonts w:ascii="Times New Roman" w:hAnsi="Times New Roman"/>
          <w:sz w:val="24"/>
          <w:szCs w:val="24"/>
        </w:rPr>
        <w:t xml:space="preserve">. </w:t>
      </w:r>
      <w:r w:rsidRPr="00B63DB7">
        <w:rPr>
          <w:rFonts w:ascii="Times New Roman" w:hAnsi="Times New Roman"/>
          <w:spacing w:val="1"/>
          <w:sz w:val="24"/>
          <w:szCs w:val="24"/>
        </w:rPr>
        <w:t>Компьюте</w:t>
      </w:r>
      <w:r w:rsidRPr="00B63DB7">
        <w:rPr>
          <w:rFonts w:ascii="Times New Roman" w:hAnsi="Times New Roman"/>
          <w:sz w:val="24"/>
          <w:szCs w:val="24"/>
        </w:rPr>
        <w:t>р</w:t>
      </w:r>
      <w:r w:rsidRPr="00B63DB7">
        <w:rPr>
          <w:rFonts w:ascii="Times New Roman" w:hAnsi="Times New Roman"/>
          <w:spacing w:val="-6"/>
          <w:sz w:val="24"/>
          <w:szCs w:val="24"/>
        </w:rPr>
        <w:t xml:space="preserve"> </w:t>
      </w:r>
      <w:r w:rsidRPr="00B63DB7">
        <w:rPr>
          <w:rFonts w:ascii="Times New Roman" w:hAnsi="Times New Roman"/>
          <w:sz w:val="24"/>
          <w:szCs w:val="24"/>
        </w:rPr>
        <w:t>–</w:t>
      </w:r>
      <w:r w:rsidRPr="00B63DB7">
        <w:rPr>
          <w:rFonts w:ascii="Times New Roman" w:hAnsi="Times New Roman"/>
          <w:spacing w:val="7"/>
          <w:sz w:val="24"/>
          <w:szCs w:val="24"/>
        </w:rPr>
        <w:t xml:space="preserve"> </w:t>
      </w:r>
      <w:r w:rsidRPr="00B63DB7">
        <w:rPr>
          <w:rFonts w:ascii="Times New Roman" w:hAnsi="Times New Roman"/>
          <w:spacing w:val="1"/>
          <w:sz w:val="24"/>
          <w:szCs w:val="24"/>
        </w:rPr>
        <w:t>автоматическо</w:t>
      </w:r>
      <w:r w:rsidRPr="00B63DB7">
        <w:rPr>
          <w:rFonts w:ascii="Times New Roman" w:hAnsi="Times New Roman"/>
          <w:sz w:val="24"/>
          <w:szCs w:val="24"/>
        </w:rPr>
        <w:t>е</w:t>
      </w:r>
      <w:r w:rsidRPr="00B63DB7">
        <w:rPr>
          <w:rFonts w:ascii="Times New Roman" w:hAnsi="Times New Roman"/>
          <w:spacing w:val="-11"/>
          <w:sz w:val="24"/>
          <w:szCs w:val="24"/>
        </w:rPr>
        <w:t xml:space="preserve"> </w:t>
      </w:r>
      <w:r w:rsidRPr="00B63DB7">
        <w:rPr>
          <w:rFonts w:ascii="Times New Roman" w:hAnsi="Times New Roman"/>
          <w:spacing w:val="1"/>
          <w:sz w:val="24"/>
          <w:szCs w:val="24"/>
        </w:rPr>
        <w:t>устройство</w:t>
      </w:r>
      <w:r w:rsidRPr="00B63DB7">
        <w:rPr>
          <w:rFonts w:ascii="Times New Roman" w:hAnsi="Times New Roman"/>
          <w:sz w:val="24"/>
          <w:szCs w:val="24"/>
        </w:rPr>
        <w:t>,</w:t>
      </w:r>
      <w:r w:rsidRPr="00B63DB7">
        <w:rPr>
          <w:rFonts w:ascii="Times New Roman" w:hAnsi="Times New Roman"/>
          <w:spacing w:val="-6"/>
          <w:sz w:val="24"/>
          <w:szCs w:val="24"/>
        </w:rPr>
        <w:t xml:space="preserve"> </w:t>
      </w:r>
      <w:r w:rsidRPr="00B63DB7">
        <w:rPr>
          <w:rFonts w:ascii="Times New Roman" w:hAnsi="Times New Roman"/>
          <w:spacing w:val="1"/>
          <w:sz w:val="24"/>
          <w:szCs w:val="24"/>
        </w:rPr>
        <w:t>спосо</w:t>
      </w:r>
      <w:r w:rsidRPr="00B63DB7">
        <w:rPr>
          <w:rFonts w:ascii="Times New Roman" w:hAnsi="Times New Roman"/>
          <w:spacing w:val="-1"/>
          <w:sz w:val="24"/>
          <w:szCs w:val="24"/>
        </w:rPr>
        <w:t>б</w:t>
      </w:r>
      <w:r w:rsidRPr="00B63DB7">
        <w:rPr>
          <w:rFonts w:ascii="Times New Roman" w:hAnsi="Times New Roman"/>
          <w:spacing w:val="1"/>
          <w:sz w:val="24"/>
          <w:szCs w:val="24"/>
        </w:rPr>
        <w:t>ное управлят</w:t>
      </w:r>
      <w:r w:rsidRPr="00B63DB7">
        <w:rPr>
          <w:rFonts w:ascii="Times New Roman" w:hAnsi="Times New Roman"/>
          <w:sz w:val="24"/>
          <w:szCs w:val="24"/>
        </w:rPr>
        <w:t>ь</w:t>
      </w:r>
      <w:r w:rsidRPr="00B63DB7">
        <w:rPr>
          <w:rFonts w:ascii="Times New Roman" w:hAnsi="Times New Roman"/>
          <w:spacing w:val="4"/>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о</w:t>
      </w:r>
      <w:r w:rsidRPr="00B63DB7">
        <w:rPr>
          <w:rFonts w:ascii="Times New Roman" w:hAnsi="Times New Roman"/>
          <w:spacing w:val="13"/>
          <w:sz w:val="24"/>
          <w:szCs w:val="24"/>
        </w:rPr>
        <w:t xml:space="preserve"> </w:t>
      </w:r>
      <w:r w:rsidRPr="00B63DB7">
        <w:rPr>
          <w:rFonts w:ascii="Times New Roman" w:hAnsi="Times New Roman"/>
          <w:spacing w:val="1"/>
          <w:sz w:val="24"/>
          <w:szCs w:val="24"/>
        </w:rPr>
        <w:t>заране</w:t>
      </w:r>
      <w:r w:rsidRPr="00B63DB7">
        <w:rPr>
          <w:rFonts w:ascii="Times New Roman" w:hAnsi="Times New Roman"/>
          <w:sz w:val="24"/>
          <w:szCs w:val="24"/>
        </w:rPr>
        <w:t>е</w:t>
      </w:r>
      <w:r w:rsidRPr="00B63DB7">
        <w:rPr>
          <w:rFonts w:ascii="Times New Roman" w:hAnsi="Times New Roman"/>
          <w:spacing w:val="7"/>
          <w:sz w:val="24"/>
          <w:szCs w:val="24"/>
        </w:rPr>
        <w:t xml:space="preserve"> </w:t>
      </w:r>
      <w:r w:rsidRPr="00B63DB7">
        <w:rPr>
          <w:rFonts w:ascii="Times New Roman" w:hAnsi="Times New Roman"/>
          <w:spacing w:val="1"/>
          <w:sz w:val="24"/>
          <w:szCs w:val="24"/>
        </w:rPr>
        <w:t>составленно</w:t>
      </w:r>
      <w:r w:rsidRPr="00B63DB7">
        <w:rPr>
          <w:rFonts w:ascii="Times New Roman" w:hAnsi="Times New Roman"/>
          <w:sz w:val="24"/>
          <w:szCs w:val="24"/>
        </w:rPr>
        <w:t xml:space="preserve">й </w:t>
      </w:r>
      <w:r w:rsidRPr="00B63DB7">
        <w:rPr>
          <w:rFonts w:ascii="Times New Roman" w:hAnsi="Times New Roman"/>
          <w:spacing w:val="1"/>
          <w:sz w:val="24"/>
          <w:szCs w:val="24"/>
        </w:rPr>
        <w:t>прогр</w:t>
      </w:r>
      <w:r w:rsidRPr="00B63DB7">
        <w:rPr>
          <w:rFonts w:ascii="Times New Roman" w:hAnsi="Times New Roman"/>
          <w:sz w:val="24"/>
          <w:szCs w:val="24"/>
        </w:rPr>
        <w:t>а</w:t>
      </w:r>
      <w:r w:rsidRPr="00B63DB7">
        <w:rPr>
          <w:rFonts w:ascii="Times New Roman" w:hAnsi="Times New Roman"/>
          <w:spacing w:val="1"/>
          <w:sz w:val="24"/>
          <w:szCs w:val="24"/>
        </w:rPr>
        <w:t>мм</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исполнит</w:t>
      </w:r>
      <w:r w:rsidRPr="00B63DB7">
        <w:rPr>
          <w:rFonts w:ascii="Times New Roman" w:hAnsi="Times New Roman"/>
          <w:sz w:val="24"/>
          <w:szCs w:val="24"/>
        </w:rPr>
        <w:t>е</w:t>
      </w:r>
      <w:r w:rsidRPr="00B63DB7">
        <w:rPr>
          <w:rFonts w:ascii="Times New Roman" w:hAnsi="Times New Roman"/>
          <w:spacing w:val="1"/>
          <w:sz w:val="24"/>
          <w:szCs w:val="24"/>
        </w:rPr>
        <w:t>лями</w:t>
      </w:r>
      <w:r w:rsidRPr="00B63DB7">
        <w:rPr>
          <w:rFonts w:ascii="Times New Roman" w:hAnsi="Times New Roman"/>
          <w:sz w:val="24"/>
          <w:szCs w:val="24"/>
        </w:rPr>
        <w:t xml:space="preserve">, </w:t>
      </w:r>
      <w:r w:rsidRPr="00B63DB7">
        <w:rPr>
          <w:rFonts w:ascii="Times New Roman" w:hAnsi="Times New Roman"/>
          <w:spacing w:val="1"/>
          <w:sz w:val="24"/>
          <w:szCs w:val="24"/>
        </w:rPr>
        <w:t>выполняющим</w:t>
      </w:r>
      <w:r w:rsidRPr="00B63DB7">
        <w:rPr>
          <w:rFonts w:ascii="Times New Roman" w:hAnsi="Times New Roman"/>
          <w:sz w:val="24"/>
          <w:szCs w:val="24"/>
        </w:rPr>
        <w:t>и</w:t>
      </w:r>
      <w:r w:rsidRPr="00B63DB7">
        <w:rPr>
          <w:rFonts w:ascii="Times New Roman" w:hAnsi="Times New Roman"/>
          <w:spacing w:val="6"/>
          <w:sz w:val="24"/>
          <w:szCs w:val="24"/>
        </w:rPr>
        <w:t xml:space="preserve"> </w:t>
      </w:r>
      <w:r w:rsidRPr="00B63DB7">
        <w:rPr>
          <w:rFonts w:ascii="Times New Roman" w:hAnsi="Times New Roman"/>
          <w:spacing w:val="1"/>
          <w:sz w:val="24"/>
          <w:szCs w:val="24"/>
        </w:rPr>
        <w:t>команды</w:t>
      </w:r>
      <w:r w:rsidRPr="00B63DB7">
        <w:rPr>
          <w:rFonts w:ascii="Times New Roman" w:hAnsi="Times New Roman"/>
          <w:sz w:val="24"/>
          <w:szCs w:val="24"/>
        </w:rPr>
        <w:t>.</w:t>
      </w:r>
      <w:r w:rsidRPr="00B63DB7">
        <w:rPr>
          <w:rFonts w:ascii="Times New Roman" w:hAnsi="Times New Roman"/>
          <w:spacing w:val="14"/>
          <w:sz w:val="24"/>
          <w:szCs w:val="24"/>
        </w:rPr>
        <w:t xml:space="preserve"> </w:t>
      </w:r>
      <w:r w:rsidRPr="00B63DB7">
        <w:rPr>
          <w:rFonts w:ascii="Times New Roman" w:hAnsi="Times New Roman"/>
          <w:spacing w:val="2"/>
          <w:sz w:val="24"/>
          <w:szCs w:val="24"/>
        </w:rPr>
        <w:t>Про</w:t>
      </w:r>
      <w:r w:rsidRPr="00B63DB7">
        <w:rPr>
          <w:rFonts w:ascii="Times New Roman" w:hAnsi="Times New Roman"/>
          <w:spacing w:val="-1"/>
          <w:sz w:val="24"/>
          <w:szCs w:val="24"/>
        </w:rPr>
        <w:t>г</w:t>
      </w:r>
      <w:r w:rsidRPr="00B63DB7">
        <w:rPr>
          <w:rFonts w:ascii="Times New Roman" w:hAnsi="Times New Roman"/>
          <w:spacing w:val="2"/>
          <w:sz w:val="24"/>
          <w:szCs w:val="24"/>
        </w:rPr>
        <w:t>р</w:t>
      </w:r>
      <w:r w:rsidRPr="00B63DB7">
        <w:rPr>
          <w:rFonts w:ascii="Times New Roman" w:hAnsi="Times New Roman"/>
          <w:spacing w:val="-1"/>
          <w:sz w:val="24"/>
          <w:szCs w:val="24"/>
        </w:rPr>
        <w:t>а</w:t>
      </w:r>
      <w:r w:rsidRPr="00B63DB7">
        <w:rPr>
          <w:rFonts w:ascii="Times New Roman" w:hAnsi="Times New Roman"/>
          <w:spacing w:val="1"/>
          <w:sz w:val="24"/>
          <w:szCs w:val="24"/>
        </w:rPr>
        <w:t>мм</w:t>
      </w:r>
      <w:r w:rsidRPr="00B63DB7">
        <w:rPr>
          <w:rFonts w:ascii="Times New Roman" w:hAnsi="Times New Roman"/>
          <w:spacing w:val="-1"/>
          <w:sz w:val="24"/>
          <w:szCs w:val="24"/>
        </w:rPr>
        <w:t>н</w:t>
      </w:r>
      <w:r w:rsidRPr="00B63DB7">
        <w:rPr>
          <w:rFonts w:ascii="Times New Roman" w:hAnsi="Times New Roman"/>
          <w:spacing w:val="2"/>
          <w:sz w:val="24"/>
          <w:szCs w:val="24"/>
        </w:rPr>
        <w:t>о</w:t>
      </w:r>
      <w:r w:rsidRPr="00B63DB7">
        <w:rPr>
          <w:rFonts w:ascii="Times New Roman" w:hAnsi="Times New Roman"/>
          <w:sz w:val="24"/>
          <w:szCs w:val="24"/>
        </w:rPr>
        <w:t xml:space="preserve">е </w:t>
      </w:r>
      <w:r w:rsidRPr="00B63DB7">
        <w:rPr>
          <w:rFonts w:ascii="Times New Roman" w:hAnsi="Times New Roman"/>
          <w:spacing w:val="-3"/>
          <w:sz w:val="24"/>
          <w:szCs w:val="24"/>
        </w:rPr>
        <w:t>у</w:t>
      </w:r>
      <w:r w:rsidRPr="00B63DB7">
        <w:rPr>
          <w:rFonts w:ascii="Times New Roman" w:hAnsi="Times New Roman"/>
          <w:spacing w:val="2"/>
          <w:sz w:val="24"/>
          <w:szCs w:val="24"/>
        </w:rPr>
        <w:t>пр</w:t>
      </w:r>
      <w:r w:rsidRPr="00B63DB7">
        <w:rPr>
          <w:rFonts w:ascii="Times New Roman" w:hAnsi="Times New Roman"/>
          <w:spacing w:val="1"/>
          <w:sz w:val="24"/>
          <w:szCs w:val="24"/>
        </w:rPr>
        <w:t>ав</w:t>
      </w:r>
      <w:r w:rsidRPr="00B63DB7">
        <w:rPr>
          <w:rFonts w:ascii="Times New Roman" w:hAnsi="Times New Roman"/>
          <w:sz w:val="24"/>
          <w:szCs w:val="24"/>
        </w:rPr>
        <w:t>л</w:t>
      </w:r>
      <w:r w:rsidRPr="00B63DB7">
        <w:rPr>
          <w:rFonts w:ascii="Times New Roman" w:hAnsi="Times New Roman"/>
          <w:spacing w:val="-1"/>
          <w:sz w:val="24"/>
          <w:szCs w:val="24"/>
        </w:rPr>
        <w:t>е</w:t>
      </w:r>
      <w:r w:rsidRPr="00B63DB7">
        <w:rPr>
          <w:rFonts w:ascii="Times New Roman" w:hAnsi="Times New Roman"/>
          <w:spacing w:val="2"/>
          <w:sz w:val="24"/>
          <w:szCs w:val="24"/>
        </w:rPr>
        <w:t>ни</w:t>
      </w:r>
      <w:r w:rsidRPr="00B63DB7">
        <w:rPr>
          <w:rFonts w:ascii="Times New Roman" w:hAnsi="Times New Roman"/>
          <w:sz w:val="24"/>
          <w:szCs w:val="24"/>
        </w:rPr>
        <w:t>е</w:t>
      </w:r>
      <w:r w:rsidRPr="00B63DB7">
        <w:rPr>
          <w:rFonts w:ascii="Times New Roman" w:hAnsi="Times New Roman"/>
          <w:spacing w:val="-16"/>
          <w:sz w:val="24"/>
          <w:szCs w:val="24"/>
        </w:rPr>
        <w:t xml:space="preserve"> </w:t>
      </w:r>
      <w:r w:rsidRPr="00B63DB7">
        <w:rPr>
          <w:rFonts w:ascii="Times New Roman" w:hAnsi="Times New Roman"/>
          <w:spacing w:val="2"/>
          <w:sz w:val="24"/>
          <w:szCs w:val="24"/>
        </w:rPr>
        <w:t>и</w:t>
      </w:r>
      <w:r w:rsidRPr="00B63DB7">
        <w:rPr>
          <w:rFonts w:ascii="Times New Roman" w:hAnsi="Times New Roman"/>
          <w:spacing w:val="1"/>
          <w:sz w:val="24"/>
          <w:szCs w:val="24"/>
        </w:rPr>
        <w:t>с</w:t>
      </w:r>
      <w:r w:rsidRPr="00B63DB7">
        <w:rPr>
          <w:rFonts w:ascii="Times New Roman" w:hAnsi="Times New Roman"/>
          <w:sz w:val="24"/>
          <w:szCs w:val="24"/>
        </w:rPr>
        <w:t>п</w:t>
      </w:r>
      <w:r w:rsidRPr="00B63DB7">
        <w:rPr>
          <w:rFonts w:ascii="Times New Roman" w:hAnsi="Times New Roman"/>
          <w:spacing w:val="2"/>
          <w:sz w:val="24"/>
          <w:szCs w:val="24"/>
        </w:rPr>
        <w:t>о</w:t>
      </w:r>
      <w:r w:rsidRPr="00B63DB7">
        <w:rPr>
          <w:rFonts w:ascii="Times New Roman" w:hAnsi="Times New Roman"/>
          <w:sz w:val="24"/>
          <w:szCs w:val="24"/>
        </w:rPr>
        <w:t>лн</w:t>
      </w:r>
      <w:r w:rsidRPr="00B63DB7">
        <w:rPr>
          <w:rFonts w:ascii="Times New Roman" w:hAnsi="Times New Roman"/>
          <w:spacing w:val="2"/>
          <w:sz w:val="24"/>
          <w:szCs w:val="24"/>
        </w:rPr>
        <w:t>и</w:t>
      </w:r>
      <w:r w:rsidRPr="00B63DB7">
        <w:rPr>
          <w:rFonts w:ascii="Times New Roman" w:hAnsi="Times New Roman"/>
          <w:spacing w:val="1"/>
          <w:sz w:val="24"/>
          <w:szCs w:val="24"/>
        </w:rPr>
        <w:t>те</w:t>
      </w:r>
      <w:r w:rsidRPr="00B63DB7">
        <w:rPr>
          <w:rFonts w:ascii="Times New Roman" w:hAnsi="Times New Roman"/>
          <w:sz w:val="24"/>
          <w:szCs w:val="24"/>
        </w:rPr>
        <w:t>л</w:t>
      </w:r>
      <w:r w:rsidRPr="00B63DB7">
        <w:rPr>
          <w:rFonts w:ascii="Times New Roman" w:hAnsi="Times New Roman"/>
          <w:spacing w:val="1"/>
          <w:sz w:val="24"/>
          <w:szCs w:val="24"/>
        </w:rPr>
        <w:t xml:space="preserve">ем. </w:t>
      </w:r>
      <w:r w:rsidRPr="00B63DB7">
        <w:rPr>
          <w:rFonts w:ascii="Times New Roman" w:hAnsi="Times New Roman"/>
          <w:i/>
          <w:spacing w:val="1"/>
          <w:sz w:val="24"/>
          <w:szCs w:val="24"/>
        </w:rPr>
        <w:t>Программное управление самодвижущимся роботом.</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B63DB7">
        <w:rPr>
          <w:rFonts w:ascii="Times New Roman" w:eastAsia="Times New Roman" w:hAnsi="Times New Roman"/>
          <w:spacing w:val="6"/>
          <w:sz w:val="24"/>
          <w:szCs w:val="24"/>
        </w:rPr>
        <w:t>Отличие с</w:t>
      </w:r>
      <w:r w:rsidRPr="00B63DB7">
        <w:rPr>
          <w:rFonts w:ascii="Times New Roman" w:eastAsia="Times New Roman" w:hAnsi="Times New Roman"/>
          <w:spacing w:val="1"/>
          <w:sz w:val="24"/>
          <w:szCs w:val="24"/>
        </w:rPr>
        <w:t>ловесно</w:t>
      </w:r>
      <w:r w:rsidRPr="00B63DB7">
        <w:rPr>
          <w:rFonts w:ascii="Times New Roman" w:eastAsia="Times New Roman" w:hAnsi="Times New Roman"/>
          <w:sz w:val="24"/>
          <w:szCs w:val="24"/>
        </w:rPr>
        <w:t>го</w:t>
      </w:r>
      <w:r w:rsidRPr="00B63DB7">
        <w:rPr>
          <w:rFonts w:ascii="Times New Roman" w:eastAsia="Times New Roman" w:hAnsi="Times New Roman"/>
          <w:spacing w:val="3"/>
          <w:sz w:val="24"/>
          <w:szCs w:val="24"/>
        </w:rPr>
        <w:t xml:space="preserve"> </w:t>
      </w:r>
      <w:r w:rsidRPr="00B63DB7">
        <w:rPr>
          <w:rFonts w:ascii="Times New Roman" w:eastAsia="Times New Roman" w:hAnsi="Times New Roman"/>
          <w:spacing w:val="1"/>
          <w:sz w:val="24"/>
          <w:szCs w:val="24"/>
        </w:rPr>
        <w:t>описания</w:t>
      </w:r>
      <w:r w:rsidRPr="00B63DB7">
        <w:rPr>
          <w:rFonts w:ascii="Times New Roman" w:eastAsia="Times New Roman" w:hAnsi="Times New Roman"/>
          <w:spacing w:val="4"/>
          <w:sz w:val="24"/>
          <w:szCs w:val="24"/>
        </w:rPr>
        <w:t xml:space="preserve"> </w:t>
      </w:r>
      <w:r w:rsidRPr="00B63DB7">
        <w:rPr>
          <w:rFonts w:ascii="Times New Roman" w:eastAsia="Times New Roman" w:hAnsi="Times New Roman"/>
          <w:spacing w:val="1"/>
          <w:sz w:val="24"/>
          <w:szCs w:val="24"/>
        </w:rPr>
        <w:t>ал</w:t>
      </w:r>
      <w:r w:rsidRPr="00B63DB7">
        <w:rPr>
          <w:rFonts w:ascii="Times New Roman" w:eastAsia="Times New Roman" w:hAnsi="Times New Roman"/>
          <w:sz w:val="24"/>
          <w:szCs w:val="24"/>
        </w:rPr>
        <w:t>г</w:t>
      </w:r>
      <w:r w:rsidRPr="00B63DB7">
        <w:rPr>
          <w:rFonts w:ascii="Times New Roman" w:eastAsia="Times New Roman" w:hAnsi="Times New Roman"/>
          <w:spacing w:val="1"/>
          <w:sz w:val="24"/>
          <w:szCs w:val="24"/>
        </w:rPr>
        <w:t>оритма</w:t>
      </w:r>
      <w:r w:rsidRPr="00B63DB7">
        <w:rPr>
          <w:rFonts w:ascii="Times New Roman" w:eastAsia="Times New Roman" w:hAnsi="Times New Roman"/>
          <w:sz w:val="24"/>
          <w:szCs w:val="24"/>
        </w:rPr>
        <w:t>,</w:t>
      </w:r>
      <w:r w:rsidRPr="00B63DB7">
        <w:rPr>
          <w:rFonts w:ascii="Times New Roman" w:eastAsia="Times New Roman" w:hAnsi="Times New Roman"/>
          <w:spacing w:val="5"/>
          <w:sz w:val="24"/>
          <w:szCs w:val="24"/>
        </w:rPr>
        <w:t xml:space="preserve"> </w:t>
      </w:r>
      <w:r w:rsidRPr="00B63DB7">
        <w:rPr>
          <w:rFonts w:ascii="Times New Roman" w:eastAsia="Times New Roman" w:hAnsi="Times New Roman"/>
          <w:spacing w:val="1"/>
          <w:sz w:val="24"/>
          <w:szCs w:val="24"/>
        </w:rPr>
        <w:t>о</w:t>
      </w:r>
      <w:r w:rsidRPr="00B63DB7">
        <w:rPr>
          <w:rFonts w:ascii="Times New Roman" w:eastAsia="Times New Roman" w:hAnsi="Times New Roman"/>
          <w:sz w:val="24"/>
          <w:szCs w:val="24"/>
        </w:rPr>
        <w:t>т</w:t>
      </w:r>
      <w:r w:rsidRPr="00B63DB7">
        <w:rPr>
          <w:rFonts w:ascii="Times New Roman" w:eastAsia="Times New Roman" w:hAnsi="Times New Roman"/>
          <w:spacing w:val="13"/>
          <w:sz w:val="24"/>
          <w:szCs w:val="24"/>
        </w:rPr>
        <w:t xml:space="preserve"> </w:t>
      </w:r>
      <w:r w:rsidRPr="00B63DB7">
        <w:rPr>
          <w:rFonts w:ascii="Times New Roman" w:eastAsia="Times New Roman" w:hAnsi="Times New Roman"/>
          <w:spacing w:val="1"/>
          <w:sz w:val="24"/>
          <w:szCs w:val="24"/>
        </w:rPr>
        <w:t>описани</w:t>
      </w:r>
      <w:r w:rsidRPr="00B63DB7">
        <w:rPr>
          <w:rFonts w:ascii="Times New Roman" w:eastAsia="Times New Roman" w:hAnsi="Times New Roman"/>
          <w:sz w:val="24"/>
          <w:szCs w:val="24"/>
        </w:rPr>
        <w:t>я</w:t>
      </w:r>
      <w:r w:rsidRPr="00B63DB7">
        <w:rPr>
          <w:rFonts w:ascii="Times New Roman" w:eastAsia="Times New Roman" w:hAnsi="Times New Roman"/>
          <w:spacing w:val="4"/>
          <w:sz w:val="24"/>
          <w:szCs w:val="24"/>
        </w:rPr>
        <w:t xml:space="preserve"> </w:t>
      </w:r>
      <w:r w:rsidRPr="00B63DB7">
        <w:rPr>
          <w:rFonts w:ascii="Times New Roman" w:eastAsia="Times New Roman" w:hAnsi="Times New Roman"/>
          <w:spacing w:val="1"/>
          <w:sz w:val="24"/>
          <w:szCs w:val="24"/>
        </w:rPr>
        <w:t>на формально</w:t>
      </w:r>
      <w:r w:rsidRPr="00B63DB7">
        <w:rPr>
          <w:rFonts w:ascii="Times New Roman" w:eastAsia="Times New Roman" w:hAnsi="Times New Roman"/>
          <w:sz w:val="24"/>
          <w:szCs w:val="24"/>
        </w:rPr>
        <w:t>м</w:t>
      </w:r>
      <w:r w:rsidRPr="00B63DB7">
        <w:rPr>
          <w:rFonts w:ascii="Times New Roman" w:eastAsia="Times New Roman" w:hAnsi="Times New Roman"/>
          <w:spacing w:val="-14"/>
          <w:sz w:val="24"/>
          <w:szCs w:val="24"/>
        </w:rPr>
        <w:t xml:space="preserve"> </w:t>
      </w:r>
      <w:r w:rsidRPr="00B63DB7">
        <w:rPr>
          <w:rFonts w:ascii="Times New Roman" w:eastAsia="Times New Roman" w:hAnsi="Times New Roman"/>
          <w:spacing w:val="1"/>
          <w:sz w:val="24"/>
          <w:szCs w:val="24"/>
        </w:rPr>
        <w:t>алгоритмическо</w:t>
      </w:r>
      <w:r w:rsidRPr="00B63DB7">
        <w:rPr>
          <w:rFonts w:ascii="Times New Roman" w:eastAsia="Times New Roman" w:hAnsi="Times New Roman"/>
          <w:sz w:val="24"/>
          <w:szCs w:val="24"/>
        </w:rPr>
        <w:t>м</w:t>
      </w:r>
      <w:r w:rsidRPr="00B63DB7">
        <w:rPr>
          <w:rFonts w:ascii="Times New Roman" w:eastAsia="Times New Roman" w:hAnsi="Times New Roman"/>
          <w:spacing w:val="-20"/>
          <w:sz w:val="24"/>
          <w:szCs w:val="24"/>
        </w:rPr>
        <w:t xml:space="preserve"> </w:t>
      </w:r>
      <w:r w:rsidRPr="00B63DB7">
        <w:rPr>
          <w:rFonts w:ascii="Times New Roman" w:eastAsia="Times New Roman" w:hAnsi="Times New Roman"/>
          <w:spacing w:val="1"/>
          <w:sz w:val="24"/>
          <w:szCs w:val="24"/>
        </w:rPr>
        <w:t>языке</w:t>
      </w:r>
      <w:r w:rsidRPr="00B63DB7">
        <w:rPr>
          <w:rFonts w:ascii="Times New Roman" w:eastAsia="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Систем</w:t>
      </w:r>
      <w:r w:rsidRPr="00B63DB7">
        <w:rPr>
          <w:rFonts w:ascii="Times New Roman" w:hAnsi="Times New Roman"/>
          <w:sz w:val="24"/>
          <w:szCs w:val="24"/>
        </w:rPr>
        <w:t>ы</w:t>
      </w:r>
      <w:r w:rsidRPr="00B63DB7">
        <w:rPr>
          <w:rFonts w:ascii="Times New Roman" w:hAnsi="Times New Roman"/>
          <w:spacing w:val="15"/>
          <w:sz w:val="24"/>
          <w:szCs w:val="24"/>
        </w:rPr>
        <w:t xml:space="preserve"> </w:t>
      </w:r>
      <w:r w:rsidRPr="00B63DB7">
        <w:rPr>
          <w:rFonts w:ascii="Times New Roman" w:hAnsi="Times New Roman"/>
          <w:spacing w:val="1"/>
          <w:sz w:val="24"/>
          <w:szCs w:val="24"/>
        </w:rPr>
        <w:t>программирования</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Средств</w:t>
      </w:r>
      <w:r w:rsidRPr="00B63DB7">
        <w:rPr>
          <w:rFonts w:ascii="Times New Roman" w:hAnsi="Times New Roman"/>
          <w:sz w:val="24"/>
          <w:szCs w:val="24"/>
        </w:rPr>
        <w:t>а</w:t>
      </w:r>
      <w:r w:rsidRPr="00B63DB7">
        <w:rPr>
          <w:rFonts w:ascii="Times New Roman" w:hAnsi="Times New Roman"/>
          <w:spacing w:val="15"/>
          <w:sz w:val="24"/>
          <w:szCs w:val="24"/>
        </w:rPr>
        <w:t xml:space="preserve"> </w:t>
      </w:r>
      <w:r w:rsidRPr="00B63DB7">
        <w:rPr>
          <w:rFonts w:ascii="Times New Roman" w:hAnsi="Times New Roman"/>
          <w:spacing w:val="1"/>
          <w:sz w:val="24"/>
          <w:szCs w:val="24"/>
        </w:rPr>
        <w:t>создани</w:t>
      </w:r>
      <w:r w:rsidRPr="00B63DB7">
        <w:rPr>
          <w:rFonts w:ascii="Times New Roman" w:hAnsi="Times New Roman"/>
          <w:sz w:val="24"/>
          <w:szCs w:val="24"/>
        </w:rPr>
        <w:t>я</w:t>
      </w:r>
      <w:r w:rsidRPr="00B63DB7">
        <w:rPr>
          <w:rFonts w:ascii="Times New Roman" w:hAnsi="Times New Roman"/>
          <w:spacing w:val="15"/>
          <w:sz w:val="24"/>
          <w:szCs w:val="24"/>
        </w:rPr>
        <w:t xml:space="preserve"> </w:t>
      </w:r>
      <w:r w:rsidRPr="00B63DB7">
        <w:rPr>
          <w:rFonts w:ascii="Times New Roman" w:hAnsi="Times New Roman"/>
          <w:sz w:val="24"/>
          <w:szCs w:val="24"/>
        </w:rPr>
        <w:t>и</w:t>
      </w:r>
      <w:r w:rsidRPr="00B63DB7">
        <w:rPr>
          <w:rFonts w:ascii="Times New Roman" w:hAnsi="Times New Roman"/>
          <w:spacing w:val="24"/>
          <w:sz w:val="24"/>
          <w:szCs w:val="24"/>
        </w:rPr>
        <w:t xml:space="preserve"> </w:t>
      </w:r>
      <w:r w:rsidRPr="00B63DB7">
        <w:rPr>
          <w:rFonts w:ascii="Times New Roman" w:hAnsi="Times New Roman"/>
          <w:spacing w:val="1"/>
          <w:sz w:val="24"/>
          <w:szCs w:val="24"/>
        </w:rPr>
        <w:t>выполнени</w:t>
      </w:r>
      <w:r w:rsidRPr="00B63DB7">
        <w:rPr>
          <w:rFonts w:ascii="Times New Roman" w:hAnsi="Times New Roman"/>
          <w:sz w:val="24"/>
          <w:szCs w:val="24"/>
        </w:rPr>
        <w:t>я</w:t>
      </w:r>
      <w:r w:rsidRPr="00B63DB7">
        <w:rPr>
          <w:rFonts w:ascii="Times New Roman" w:hAnsi="Times New Roman"/>
          <w:spacing w:val="11"/>
          <w:sz w:val="24"/>
          <w:szCs w:val="24"/>
        </w:rPr>
        <w:t xml:space="preserve"> </w:t>
      </w:r>
      <w:r w:rsidRPr="00B63DB7">
        <w:rPr>
          <w:rFonts w:ascii="Times New Roman" w:hAnsi="Times New Roman"/>
          <w:spacing w:val="1"/>
          <w:sz w:val="24"/>
          <w:szCs w:val="24"/>
        </w:rPr>
        <w:t>программ</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i/>
          <w:spacing w:val="1"/>
          <w:sz w:val="24"/>
          <w:szCs w:val="24"/>
        </w:rPr>
        <w:t>Поняти</w:t>
      </w:r>
      <w:r w:rsidRPr="00B63DB7">
        <w:rPr>
          <w:rFonts w:ascii="Times New Roman" w:hAnsi="Times New Roman"/>
          <w:i/>
          <w:sz w:val="24"/>
          <w:szCs w:val="24"/>
        </w:rPr>
        <w:t>е</w:t>
      </w:r>
      <w:r w:rsidRPr="00B63DB7">
        <w:rPr>
          <w:rFonts w:ascii="Times New Roman" w:hAnsi="Times New Roman"/>
          <w:i/>
          <w:spacing w:val="-11"/>
          <w:sz w:val="24"/>
          <w:szCs w:val="24"/>
        </w:rPr>
        <w:t xml:space="preserve"> </w:t>
      </w:r>
      <w:r w:rsidRPr="00B63DB7">
        <w:rPr>
          <w:rFonts w:ascii="Times New Roman" w:hAnsi="Times New Roman"/>
          <w:i/>
          <w:spacing w:val="1"/>
          <w:sz w:val="24"/>
          <w:szCs w:val="24"/>
        </w:rPr>
        <w:t>о</w:t>
      </w:r>
      <w:r w:rsidRPr="00B63DB7">
        <w:rPr>
          <w:rFonts w:ascii="Times New Roman" w:hAnsi="Times New Roman"/>
          <w:i/>
          <w:sz w:val="24"/>
          <w:szCs w:val="24"/>
        </w:rPr>
        <w:t>б</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этапа</w:t>
      </w:r>
      <w:r w:rsidRPr="00B63DB7">
        <w:rPr>
          <w:rFonts w:ascii="Times New Roman" w:hAnsi="Times New Roman"/>
          <w:i/>
          <w:sz w:val="24"/>
          <w:szCs w:val="24"/>
        </w:rPr>
        <w:t>х</w:t>
      </w:r>
      <w:r w:rsidRPr="00B63DB7">
        <w:rPr>
          <w:rFonts w:ascii="Times New Roman" w:hAnsi="Times New Roman"/>
          <w:i/>
          <w:spacing w:val="-9"/>
          <w:sz w:val="24"/>
          <w:szCs w:val="24"/>
        </w:rPr>
        <w:t xml:space="preserve"> </w:t>
      </w:r>
      <w:r w:rsidRPr="00B63DB7">
        <w:rPr>
          <w:rFonts w:ascii="Times New Roman" w:hAnsi="Times New Roman"/>
          <w:i/>
          <w:spacing w:val="1"/>
          <w:sz w:val="24"/>
          <w:szCs w:val="24"/>
        </w:rPr>
        <w:t>разработк</w:t>
      </w:r>
      <w:r w:rsidRPr="00B63DB7">
        <w:rPr>
          <w:rFonts w:ascii="Times New Roman" w:hAnsi="Times New Roman"/>
          <w:i/>
          <w:sz w:val="24"/>
          <w:szCs w:val="24"/>
        </w:rPr>
        <w:t>и</w:t>
      </w:r>
      <w:r w:rsidRPr="00B63DB7">
        <w:rPr>
          <w:rFonts w:ascii="Times New Roman" w:hAnsi="Times New Roman"/>
          <w:i/>
          <w:spacing w:val="-13"/>
          <w:sz w:val="24"/>
          <w:szCs w:val="24"/>
        </w:rPr>
        <w:t xml:space="preserve"> </w:t>
      </w:r>
      <w:r w:rsidRPr="00B63DB7">
        <w:rPr>
          <w:rFonts w:ascii="Times New Roman" w:hAnsi="Times New Roman"/>
          <w:i/>
          <w:spacing w:val="1"/>
          <w:sz w:val="24"/>
          <w:szCs w:val="24"/>
        </w:rPr>
        <w:t>програм</w:t>
      </w:r>
      <w:r w:rsidRPr="00B63DB7">
        <w:rPr>
          <w:rFonts w:ascii="Times New Roman" w:hAnsi="Times New Roman"/>
          <w:i/>
          <w:sz w:val="24"/>
          <w:szCs w:val="24"/>
        </w:rPr>
        <w:t>м</w:t>
      </w:r>
      <w:r w:rsidRPr="00B63DB7">
        <w:rPr>
          <w:rFonts w:ascii="Times New Roman" w:hAnsi="Times New Roman"/>
          <w:i/>
          <w:spacing w:val="-11"/>
          <w:sz w:val="24"/>
          <w:szCs w:val="24"/>
        </w:rPr>
        <w:t xml:space="preserve"> </w:t>
      </w:r>
      <w:r w:rsidRPr="00B63DB7">
        <w:rPr>
          <w:rFonts w:ascii="Times New Roman" w:hAnsi="Times New Roman"/>
          <w:i/>
          <w:sz w:val="24"/>
          <w:szCs w:val="24"/>
        </w:rPr>
        <w:t xml:space="preserve">и </w:t>
      </w:r>
      <w:r w:rsidRPr="00B63DB7">
        <w:rPr>
          <w:rFonts w:ascii="Times New Roman" w:hAnsi="Times New Roman"/>
          <w:i/>
          <w:spacing w:val="1"/>
          <w:sz w:val="24"/>
          <w:szCs w:val="24"/>
        </w:rPr>
        <w:t>приема</w:t>
      </w:r>
      <w:r w:rsidRPr="00B63DB7">
        <w:rPr>
          <w:rFonts w:ascii="Times New Roman" w:hAnsi="Times New Roman"/>
          <w:i/>
          <w:sz w:val="24"/>
          <w:szCs w:val="24"/>
        </w:rPr>
        <w:t>х</w:t>
      </w:r>
      <w:r w:rsidRPr="00B63DB7">
        <w:rPr>
          <w:rFonts w:ascii="Times New Roman" w:hAnsi="Times New Roman"/>
          <w:i/>
          <w:spacing w:val="-10"/>
          <w:sz w:val="24"/>
          <w:szCs w:val="24"/>
        </w:rPr>
        <w:t xml:space="preserve"> </w:t>
      </w:r>
      <w:r w:rsidRPr="00B63DB7">
        <w:rPr>
          <w:rFonts w:ascii="Times New Roman" w:hAnsi="Times New Roman"/>
          <w:i/>
          <w:spacing w:val="1"/>
          <w:sz w:val="24"/>
          <w:szCs w:val="24"/>
        </w:rPr>
        <w:t>отладк</w:t>
      </w:r>
      <w:r w:rsidRPr="00B63DB7">
        <w:rPr>
          <w:rFonts w:ascii="Times New Roman" w:hAnsi="Times New Roman"/>
          <w:i/>
          <w:sz w:val="24"/>
          <w:szCs w:val="24"/>
        </w:rPr>
        <w:t>и</w:t>
      </w:r>
      <w:r w:rsidRPr="00B63DB7">
        <w:rPr>
          <w:rFonts w:ascii="Times New Roman" w:hAnsi="Times New Roman"/>
          <w:i/>
          <w:spacing w:val="-9"/>
          <w:sz w:val="24"/>
          <w:szCs w:val="24"/>
        </w:rPr>
        <w:t xml:space="preserve"> </w:t>
      </w:r>
      <w:r w:rsidRPr="00B63DB7">
        <w:rPr>
          <w:rFonts w:ascii="Times New Roman" w:hAnsi="Times New Roman"/>
          <w:i/>
          <w:spacing w:val="1"/>
          <w:sz w:val="24"/>
          <w:szCs w:val="24"/>
        </w:rPr>
        <w:t>программ</w:t>
      </w:r>
      <w:r w:rsidRPr="00B63DB7">
        <w:rPr>
          <w:rFonts w:ascii="Times New Roman" w:hAnsi="Times New Roman"/>
          <w:i/>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Управление</w:t>
      </w:r>
      <w:r w:rsidRPr="00B63DB7">
        <w:rPr>
          <w:rFonts w:ascii="Times New Roman" w:hAnsi="Times New Roman"/>
          <w:sz w:val="24"/>
          <w:szCs w:val="24"/>
        </w:rPr>
        <w:t xml:space="preserve">. </w:t>
      </w:r>
      <w:r w:rsidRPr="00B63DB7">
        <w:rPr>
          <w:rFonts w:ascii="Times New Roman" w:hAnsi="Times New Roman"/>
          <w:spacing w:val="1"/>
          <w:sz w:val="24"/>
          <w:szCs w:val="24"/>
        </w:rPr>
        <w:t>Сигнал</w:t>
      </w:r>
      <w:r w:rsidRPr="00B63DB7">
        <w:rPr>
          <w:rFonts w:ascii="Times New Roman" w:hAnsi="Times New Roman"/>
          <w:sz w:val="24"/>
          <w:szCs w:val="24"/>
        </w:rPr>
        <w:t xml:space="preserve">. </w:t>
      </w:r>
      <w:r w:rsidRPr="00B63DB7">
        <w:rPr>
          <w:rFonts w:ascii="Times New Roman" w:hAnsi="Times New Roman"/>
          <w:spacing w:val="1"/>
          <w:sz w:val="24"/>
          <w:szCs w:val="24"/>
        </w:rPr>
        <w:t>Обратна</w:t>
      </w:r>
      <w:r w:rsidRPr="00B63DB7">
        <w:rPr>
          <w:rFonts w:ascii="Times New Roman" w:hAnsi="Times New Roman"/>
          <w:sz w:val="24"/>
          <w:szCs w:val="24"/>
        </w:rPr>
        <w:t xml:space="preserve">я </w:t>
      </w:r>
      <w:r w:rsidRPr="00B63DB7">
        <w:rPr>
          <w:rFonts w:ascii="Times New Roman" w:hAnsi="Times New Roman"/>
          <w:spacing w:val="1"/>
          <w:sz w:val="24"/>
          <w:szCs w:val="24"/>
        </w:rPr>
        <w:t>связь</w:t>
      </w:r>
      <w:r w:rsidRPr="00B63DB7">
        <w:rPr>
          <w:rFonts w:ascii="Times New Roman" w:hAnsi="Times New Roman"/>
          <w:sz w:val="24"/>
          <w:szCs w:val="24"/>
        </w:rPr>
        <w:t xml:space="preserve">. </w:t>
      </w:r>
      <w:r w:rsidRPr="00B63DB7">
        <w:rPr>
          <w:rFonts w:ascii="Times New Roman" w:hAnsi="Times New Roman"/>
          <w:spacing w:val="1"/>
          <w:sz w:val="24"/>
          <w:szCs w:val="24"/>
        </w:rPr>
        <w:t>Примеры</w:t>
      </w:r>
      <w:r w:rsidRPr="00B63DB7">
        <w:rPr>
          <w:rFonts w:ascii="Times New Roman" w:hAnsi="Times New Roman"/>
          <w:sz w:val="24"/>
          <w:szCs w:val="24"/>
        </w:rPr>
        <w:t xml:space="preserve">: </w:t>
      </w:r>
      <w:r w:rsidRPr="00B63DB7">
        <w:rPr>
          <w:rFonts w:ascii="Times New Roman" w:hAnsi="Times New Roman"/>
          <w:spacing w:val="1"/>
          <w:sz w:val="24"/>
          <w:szCs w:val="24"/>
        </w:rPr>
        <w:t>компьюте</w:t>
      </w:r>
      <w:r w:rsidRPr="00B63DB7">
        <w:rPr>
          <w:rFonts w:ascii="Times New Roman" w:hAnsi="Times New Roman"/>
          <w:sz w:val="24"/>
          <w:szCs w:val="24"/>
        </w:rPr>
        <w:t xml:space="preserve">р и </w:t>
      </w:r>
      <w:r w:rsidRPr="00B63DB7">
        <w:rPr>
          <w:rFonts w:ascii="Times New Roman" w:hAnsi="Times New Roman"/>
          <w:spacing w:val="1"/>
          <w:sz w:val="24"/>
          <w:szCs w:val="24"/>
        </w:rPr>
        <w:t>управляемы</w:t>
      </w:r>
      <w:r w:rsidRPr="00B63DB7">
        <w:rPr>
          <w:rFonts w:ascii="Times New Roman" w:hAnsi="Times New Roman"/>
          <w:sz w:val="24"/>
          <w:szCs w:val="24"/>
        </w:rPr>
        <w:t xml:space="preserve">й </w:t>
      </w:r>
      <w:r w:rsidRPr="00B63DB7">
        <w:rPr>
          <w:rFonts w:ascii="Times New Roman" w:hAnsi="Times New Roman"/>
          <w:spacing w:val="1"/>
          <w:sz w:val="24"/>
          <w:szCs w:val="24"/>
        </w:rPr>
        <w:t>и</w:t>
      </w:r>
      <w:r w:rsidRPr="00B63DB7">
        <w:rPr>
          <w:rFonts w:ascii="Times New Roman" w:hAnsi="Times New Roman"/>
          <w:sz w:val="24"/>
          <w:szCs w:val="24"/>
        </w:rPr>
        <w:t>м</w:t>
      </w:r>
      <w:r w:rsidRPr="00B63DB7">
        <w:rPr>
          <w:rFonts w:ascii="Times New Roman" w:hAnsi="Times New Roman"/>
          <w:spacing w:val="14"/>
          <w:sz w:val="24"/>
          <w:szCs w:val="24"/>
        </w:rPr>
        <w:t xml:space="preserve"> </w:t>
      </w:r>
      <w:r w:rsidRPr="00B63DB7">
        <w:rPr>
          <w:rFonts w:ascii="Times New Roman" w:hAnsi="Times New Roman"/>
          <w:spacing w:val="1"/>
          <w:sz w:val="24"/>
          <w:szCs w:val="24"/>
        </w:rPr>
        <w:t>исполнит</w:t>
      </w:r>
      <w:r w:rsidRPr="00B63DB7">
        <w:rPr>
          <w:rFonts w:ascii="Times New Roman" w:hAnsi="Times New Roman"/>
          <w:sz w:val="24"/>
          <w:szCs w:val="24"/>
        </w:rPr>
        <w:t>е</w:t>
      </w:r>
      <w:r w:rsidRPr="00B63DB7">
        <w:rPr>
          <w:rFonts w:ascii="Times New Roman" w:hAnsi="Times New Roman"/>
          <w:spacing w:val="1"/>
          <w:sz w:val="24"/>
          <w:szCs w:val="24"/>
        </w:rPr>
        <w:t>ль (в том числе робот)</w:t>
      </w:r>
      <w:r w:rsidRPr="00B63DB7">
        <w:rPr>
          <w:rFonts w:ascii="Times New Roman" w:hAnsi="Times New Roman"/>
          <w:sz w:val="24"/>
          <w:szCs w:val="24"/>
        </w:rPr>
        <w:t xml:space="preserve">; </w:t>
      </w:r>
      <w:r w:rsidRPr="00B63DB7">
        <w:rPr>
          <w:rFonts w:ascii="Times New Roman" w:hAnsi="Times New Roman"/>
          <w:spacing w:val="1"/>
          <w:sz w:val="24"/>
          <w:szCs w:val="24"/>
        </w:rPr>
        <w:t>компьютер</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получающи</w:t>
      </w:r>
      <w:r w:rsidRPr="00B63DB7">
        <w:rPr>
          <w:rFonts w:ascii="Times New Roman" w:hAnsi="Times New Roman"/>
          <w:sz w:val="24"/>
          <w:szCs w:val="24"/>
        </w:rPr>
        <w:t xml:space="preserve">й </w:t>
      </w:r>
      <w:r w:rsidRPr="00B63DB7">
        <w:rPr>
          <w:rFonts w:ascii="Times New Roman" w:hAnsi="Times New Roman"/>
          <w:spacing w:val="1"/>
          <w:sz w:val="24"/>
          <w:szCs w:val="24"/>
        </w:rPr>
        <w:t>сигн</w:t>
      </w:r>
      <w:r w:rsidRPr="00B63DB7">
        <w:rPr>
          <w:rFonts w:ascii="Times New Roman" w:hAnsi="Times New Roman"/>
          <w:sz w:val="24"/>
          <w:szCs w:val="24"/>
        </w:rPr>
        <w:t>а</w:t>
      </w:r>
      <w:r w:rsidRPr="00B63DB7">
        <w:rPr>
          <w:rFonts w:ascii="Times New Roman" w:hAnsi="Times New Roman"/>
          <w:spacing w:val="1"/>
          <w:sz w:val="24"/>
          <w:szCs w:val="24"/>
        </w:rPr>
        <w:t>л</w:t>
      </w:r>
      <w:r w:rsidRPr="00B63DB7">
        <w:rPr>
          <w:rFonts w:ascii="Times New Roman" w:hAnsi="Times New Roman"/>
          <w:sz w:val="24"/>
          <w:szCs w:val="24"/>
        </w:rPr>
        <w:t>ы</w:t>
      </w:r>
      <w:r w:rsidRPr="00B63DB7">
        <w:rPr>
          <w:rFonts w:ascii="Times New Roman" w:hAnsi="Times New Roman"/>
          <w:spacing w:val="7"/>
          <w:sz w:val="24"/>
          <w:szCs w:val="24"/>
        </w:rPr>
        <w:t xml:space="preserve"> </w:t>
      </w:r>
      <w:r w:rsidRPr="00B63DB7">
        <w:rPr>
          <w:rFonts w:ascii="Times New Roman" w:hAnsi="Times New Roman"/>
          <w:spacing w:val="1"/>
          <w:sz w:val="24"/>
          <w:szCs w:val="24"/>
        </w:rPr>
        <w:t>от цифровы</w:t>
      </w:r>
      <w:r w:rsidRPr="00B63DB7">
        <w:rPr>
          <w:rFonts w:ascii="Times New Roman" w:hAnsi="Times New Roman"/>
          <w:sz w:val="24"/>
          <w:szCs w:val="24"/>
        </w:rPr>
        <w:t>х</w:t>
      </w:r>
      <w:r w:rsidRPr="00B63DB7">
        <w:rPr>
          <w:rFonts w:ascii="Times New Roman" w:hAnsi="Times New Roman"/>
          <w:spacing w:val="6"/>
          <w:sz w:val="24"/>
          <w:szCs w:val="24"/>
        </w:rPr>
        <w:t xml:space="preserve"> </w:t>
      </w:r>
      <w:r w:rsidRPr="00B63DB7">
        <w:rPr>
          <w:rFonts w:ascii="Times New Roman" w:hAnsi="Times New Roman"/>
          <w:spacing w:val="1"/>
          <w:sz w:val="24"/>
          <w:szCs w:val="24"/>
        </w:rPr>
        <w:t>датчико</w:t>
      </w:r>
      <w:r w:rsidRPr="00B63DB7">
        <w:rPr>
          <w:rFonts w:ascii="Times New Roman" w:hAnsi="Times New Roman"/>
          <w:sz w:val="24"/>
          <w:szCs w:val="24"/>
        </w:rPr>
        <w:t>в</w:t>
      </w:r>
      <w:r w:rsidRPr="00B63DB7">
        <w:rPr>
          <w:rFonts w:ascii="Times New Roman" w:hAnsi="Times New Roman"/>
          <w:spacing w:val="8"/>
          <w:sz w:val="24"/>
          <w:szCs w:val="24"/>
        </w:rPr>
        <w:t xml:space="preserve"> </w:t>
      </w:r>
      <w:r w:rsidRPr="00B63DB7">
        <w:rPr>
          <w:rFonts w:ascii="Times New Roman" w:hAnsi="Times New Roman"/>
          <w:sz w:val="24"/>
          <w:szCs w:val="24"/>
        </w:rPr>
        <w:t>в</w:t>
      </w:r>
      <w:r w:rsidRPr="00B63DB7">
        <w:rPr>
          <w:rFonts w:ascii="Times New Roman" w:hAnsi="Times New Roman"/>
          <w:spacing w:val="17"/>
          <w:sz w:val="24"/>
          <w:szCs w:val="24"/>
        </w:rPr>
        <w:t xml:space="preserve"> </w:t>
      </w:r>
      <w:r w:rsidRPr="00B63DB7">
        <w:rPr>
          <w:rFonts w:ascii="Times New Roman" w:hAnsi="Times New Roman"/>
          <w:spacing w:val="1"/>
          <w:sz w:val="24"/>
          <w:szCs w:val="24"/>
        </w:rPr>
        <w:t>ход</w:t>
      </w:r>
      <w:r w:rsidRPr="00B63DB7">
        <w:rPr>
          <w:rFonts w:ascii="Times New Roman" w:hAnsi="Times New Roman"/>
          <w:sz w:val="24"/>
          <w:szCs w:val="24"/>
        </w:rPr>
        <w:t>е</w:t>
      </w:r>
      <w:r w:rsidRPr="00B63DB7">
        <w:rPr>
          <w:rFonts w:ascii="Times New Roman" w:hAnsi="Times New Roman"/>
          <w:spacing w:val="13"/>
          <w:sz w:val="24"/>
          <w:szCs w:val="24"/>
        </w:rPr>
        <w:t xml:space="preserve"> </w:t>
      </w:r>
      <w:r w:rsidRPr="00B63DB7">
        <w:rPr>
          <w:rFonts w:ascii="Times New Roman" w:hAnsi="Times New Roman"/>
          <w:spacing w:val="1"/>
          <w:sz w:val="24"/>
          <w:szCs w:val="24"/>
        </w:rPr>
        <w:t>наблюдени</w:t>
      </w:r>
      <w:r w:rsidRPr="00B63DB7">
        <w:rPr>
          <w:rFonts w:ascii="Times New Roman" w:hAnsi="Times New Roman"/>
          <w:sz w:val="24"/>
          <w:szCs w:val="24"/>
        </w:rPr>
        <w:t>й</w:t>
      </w:r>
      <w:r w:rsidRPr="00B63DB7">
        <w:rPr>
          <w:rFonts w:ascii="Times New Roman" w:hAnsi="Times New Roman"/>
          <w:spacing w:val="4"/>
          <w:sz w:val="24"/>
          <w:szCs w:val="24"/>
        </w:rPr>
        <w:t xml:space="preserve"> </w:t>
      </w:r>
      <w:r w:rsidRPr="00B63DB7">
        <w:rPr>
          <w:rFonts w:ascii="Times New Roman" w:hAnsi="Times New Roman"/>
          <w:sz w:val="24"/>
          <w:szCs w:val="24"/>
        </w:rPr>
        <w:t>и</w:t>
      </w:r>
      <w:r w:rsidRPr="00B63DB7">
        <w:rPr>
          <w:rFonts w:ascii="Times New Roman" w:hAnsi="Times New Roman"/>
          <w:spacing w:val="17"/>
          <w:sz w:val="24"/>
          <w:szCs w:val="24"/>
        </w:rPr>
        <w:t xml:space="preserve"> </w:t>
      </w:r>
      <w:r w:rsidRPr="00B63DB7">
        <w:rPr>
          <w:rFonts w:ascii="Times New Roman" w:hAnsi="Times New Roman"/>
          <w:spacing w:val="1"/>
          <w:sz w:val="24"/>
          <w:szCs w:val="24"/>
        </w:rPr>
        <w:t>экспериментов</w:t>
      </w:r>
      <w:r w:rsidRPr="00B63DB7">
        <w:rPr>
          <w:rFonts w:ascii="Times New Roman" w:hAnsi="Times New Roman"/>
          <w:sz w:val="24"/>
          <w:szCs w:val="24"/>
        </w:rPr>
        <w:t>, и</w:t>
      </w:r>
      <w:r w:rsidRPr="00B63DB7">
        <w:rPr>
          <w:rFonts w:ascii="Times New Roman" w:hAnsi="Times New Roman"/>
          <w:spacing w:val="17"/>
          <w:sz w:val="24"/>
          <w:szCs w:val="24"/>
        </w:rPr>
        <w:t xml:space="preserve"> </w:t>
      </w:r>
      <w:r w:rsidRPr="00B63DB7">
        <w:rPr>
          <w:rFonts w:ascii="Times New Roman" w:hAnsi="Times New Roman"/>
          <w:spacing w:val="1"/>
          <w:sz w:val="24"/>
          <w:szCs w:val="24"/>
        </w:rPr>
        <w:t>управляющий реальным</w:t>
      </w:r>
      <w:r w:rsidRPr="00B63DB7">
        <w:rPr>
          <w:rFonts w:ascii="Times New Roman" w:hAnsi="Times New Roman"/>
          <w:sz w:val="24"/>
          <w:szCs w:val="24"/>
        </w:rPr>
        <w:t>и</w:t>
      </w:r>
      <w:r w:rsidRPr="00B63DB7">
        <w:rPr>
          <w:rFonts w:ascii="Times New Roman" w:hAnsi="Times New Roman"/>
          <w:spacing w:val="-13"/>
          <w:sz w:val="24"/>
          <w:szCs w:val="24"/>
        </w:rPr>
        <w:t xml:space="preserve"> </w:t>
      </w:r>
      <w:r w:rsidRPr="00B63DB7">
        <w:rPr>
          <w:rFonts w:ascii="Times New Roman" w:hAnsi="Times New Roman"/>
          <w:spacing w:val="1"/>
          <w:sz w:val="24"/>
          <w:szCs w:val="24"/>
        </w:rPr>
        <w:t>(</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pacing w:val="1"/>
          <w:sz w:val="24"/>
          <w:szCs w:val="24"/>
        </w:rPr>
        <w:t>то</w:t>
      </w:r>
      <w:r w:rsidRPr="00B63DB7">
        <w:rPr>
          <w:rFonts w:ascii="Times New Roman" w:hAnsi="Times New Roman"/>
          <w:sz w:val="24"/>
          <w:szCs w:val="24"/>
        </w:rPr>
        <w:t>м</w:t>
      </w:r>
      <w:r w:rsidRPr="00B63DB7">
        <w:rPr>
          <w:rFonts w:ascii="Times New Roman" w:hAnsi="Times New Roman"/>
          <w:spacing w:val="-3"/>
          <w:sz w:val="24"/>
          <w:szCs w:val="24"/>
        </w:rPr>
        <w:t xml:space="preserve"> </w:t>
      </w:r>
      <w:r w:rsidRPr="00B63DB7">
        <w:rPr>
          <w:rFonts w:ascii="Times New Roman" w:hAnsi="Times New Roman"/>
          <w:spacing w:val="1"/>
          <w:sz w:val="24"/>
          <w:szCs w:val="24"/>
        </w:rPr>
        <w:t>числ</w:t>
      </w:r>
      <w:r w:rsidRPr="00B63DB7">
        <w:rPr>
          <w:rFonts w:ascii="Times New Roman" w:hAnsi="Times New Roman"/>
          <w:sz w:val="24"/>
          <w:szCs w:val="24"/>
        </w:rPr>
        <w:t>е</w:t>
      </w:r>
      <w:r w:rsidRPr="00B63DB7">
        <w:rPr>
          <w:rFonts w:ascii="Times New Roman" w:hAnsi="Times New Roman"/>
          <w:spacing w:val="-7"/>
          <w:sz w:val="24"/>
          <w:szCs w:val="24"/>
        </w:rPr>
        <w:t xml:space="preserve"> </w:t>
      </w:r>
      <w:r w:rsidRPr="00B63DB7">
        <w:rPr>
          <w:rFonts w:ascii="Times New Roman" w:hAnsi="Times New Roman"/>
          <w:spacing w:val="1"/>
          <w:sz w:val="24"/>
          <w:szCs w:val="24"/>
        </w:rPr>
        <w:t>движущимися</w:t>
      </w:r>
      <w:r w:rsidRPr="00B63DB7">
        <w:rPr>
          <w:rFonts w:ascii="Times New Roman" w:hAnsi="Times New Roman"/>
          <w:sz w:val="24"/>
          <w:szCs w:val="24"/>
        </w:rPr>
        <w:t>)</w:t>
      </w:r>
      <w:r w:rsidRPr="00B63DB7">
        <w:rPr>
          <w:rFonts w:ascii="Times New Roman" w:hAnsi="Times New Roman"/>
          <w:spacing w:val="-18"/>
          <w:sz w:val="24"/>
          <w:szCs w:val="24"/>
        </w:rPr>
        <w:t xml:space="preserve"> </w:t>
      </w:r>
      <w:r w:rsidRPr="00B63DB7">
        <w:rPr>
          <w:rFonts w:ascii="Times New Roman" w:hAnsi="Times New Roman"/>
          <w:spacing w:val="1"/>
          <w:sz w:val="24"/>
          <w:szCs w:val="24"/>
        </w:rPr>
        <w:t>устройствами</w:t>
      </w:r>
      <w:r w:rsidRPr="00B63DB7">
        <w:rPr>
          <w:rFonts w:ascii="Times New Roman" w:hAnsi="Times New Roman"/>
          <w:sz w:val="24"/>
          <w:szCs w:val="24"/>
        </w:rPr>
        <w:t>.</w:t>
      </w:r>
    </w:p>
    <w:p w:rsidR="009A01D5" w:rsidRPr="00B63DB7" w:rsidRDefault="009A01D5" w:rsidP="00B63DB7">
      <w:pPr>
        <w:pStyle w:val="a9"/>
        <w:tabs>
          <w:tab w:val="left" w:pos="900"/>
        </w:tabs>
        <w:ind w:left="709"/>
        <w:jc w:val="both"/>
        <w:rPr>
          <w:rFonts w:ascii="Times New Roman" w:hAnsi="Times New Roman"/>
        </w:rPr>
      </w:pPr>
      <w:r w:rsidRPr="00B63DB7">
        <w:rPr>
          <w:rFonts w:ascii="Times New Roman" w:eastAsia="Times New Roman" w:hAnsi="Times New Roman"/>
          <w:b/>
          <w:bCs/>
          <w:spacing w:val="1"/>
        </w:rPr>
        <w:t>Алгоритмически</w:t>
      </w:r>
      <w:r w:rsidRPr="00B63DB7">
        <w:rPr>
          <w:rFonts w:ascii="Times New Roman" w:eastAsia="Times New Roman" w:hAnsi="Times New Roman"/>
          <w:b/>
          <w:bCs/>
        </w:rPr>
        <w:t>е</w:t>
      </w:r>
      <w:r w:rsidRPr="00B63DB7">
        <w:rPr>
          <w:rFonts w:ascii="Times New Roman" w:eastAsia="Times New Roman" w:hAnsi="Times New Roman"/>
          <w:b/>
          <w:bCs/>
          <w:spacing w:val="-23"/>
        </w:rPr>
        <w:t xml:space="preserve"> </w:t>
      </w:r>
      <w:r w:rsidRPr="00B63DB7">
        <w:rPr>
          <w:rFonts w:ascii="Times New Roman" w:eastAsia="Times New Roman" w:hAnsi="Times New Roman"/>
          <w:b/>
          <w:bCs/>
          <w:spacing w:val="1"/>
        </w:rPr>
        <w:t>конструкции</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eastAsia="Times New Roman" w:hAnsi="Times New Roman"/>
          <w:spacing w:val="1"/>
          <w:sz w:val="24"/>
          <w:szCs w:val="24"/>
        </w:rPr>
        <w:t>Конструкция «следование». Линейный</w:t>
      </w:r>
      <w:r w:rsidRPr="00B63DB7">
        <w:rPr>
          <w:rFonts w:ascii="Times New Roman" w:eastAsia="Times New Roman" w:hAnsi="Times New Roman"/>
          <w:spacing w:val="-6"/>
          <w:sz w:val="24"/>
          <w:szCs w:val="24"/>
        </w:rPr>
        <w:t xml:space="preserve"> </w:t>
      </w:r>
      <w:r w:rsidRPr="00B63DB7">
        <w:rPr>
          <w:rFonts w:ascii="Times New Roman" w:eastAsia="Times New Roman" w:hAnsi="Times New Roman"/>
          <w:spacing w:val="1"/>
          <w:sz w:val="24"/>
          <w:szCs w:val="24"/>
        </w:rPr>
        <w:t>алгоритм</w:t>
      </w:r>
      <w:r w:rsidRPr="00B63DB7">
        <w:rPr>
          <w:rFonts w:ascii="Times New Roman" w:eastAsia="Times New Roman" w:hAnsi="Times New Roman"/>
          <w:sz w:val="24"/>
          <w:szCs w:val="24"/>
        </w:rPr>
        <w:t>.</w:t>
      </w:r>
      <w:r w:rsidRPr="00B63DB7">
        <w:rPr>
          <w:rFonts w:ascii="Times New Roman" w:eastAsia="Times New Roman" w:hAnsi="Times New Roman"/>
          <w:spacing w:val="-2"/>
          <w:sz w:val="24"/>
          <w:szCs w:val="24"/>
        </w:rPr>
        <w:t xml:space="preserve"> О</w:t>
      </w:r>
      <w:r w:rsidRPr="00B63DB7">
        <w:rPr>
          <w:rFonts w:ascii="Times New Roman" w:eastAsia="Times New Roman" w:hAnsi="Times New Roman"/>
          <w:spacing w:val="1"/>
          <w:sz w:val="24"/>
          <w:szCs w:val="24"/>
        </w:rPr>
        <w:t>граниченно</w:t>
      </w:r>
      <w:r w:rsidRPr="00B63DB7">
        <w:rPr>
          <w:rFonts w:ascii="Times New Roman" w:eastAsia="Times New Roman" w:hAnsi="Times New Roman"/>
          <w:sz w:val="24"/>
          <w:szCs w:val="24"/>
        </w:rPr>
        <w:t>с</w:t>
      </w:r>
      <w:r w:rsidRPr="00B63DB7">
        <w:rPr>
          <w:rFonts w:ascii="Times New Roman" w:eastAsia="Times New Roman" w:hAnsi="Times New Roman"/>
          <w:spacing w:val="1"/>
          <w:sz w:val="24"/>
          <w:szCs w:val="24"/>
        </w:rPr>
        <w:t>ть линейных алгоритмов</w:t>
      </w:r>
      <w:r w:rsidRPr="00B63DB7">
        <w:rPr>
          <w:rFonts w:ascii="Times New Roman" w:hAnsi="Times New Roman"/>
          <w:sz w:val="24"/>
          <w:szCs w:val="24"/>
        </w:rPr>
        <w:t>:</w:t>
      </w:r>
      <w:r w:rsidRPr="00B63DB7">
        <w:rPr>
          <w:rFonts w:ascii="Times New Roman" w:hAnsi="Times New Roman"/>
          <w:spacing w:val="-8"/>
          <w:sz w:val="24"/>
          <w:szCs w:val="24"/>
        </w:rPr>
        <w:t xml:space="preserve"> </w:t>
      </w:r>
      <w:r w:rsidRPr="00B63DB7">
        <w:rPr>
          <w:rFonts w:ascii="Times New Roman" w:hAnsi="Times New Roman"/>
          <w:spacing w:val="1"/>
          <w:sz w:val="24"/>
          <w:szCs w:val="24"/>
        </w:rPr>
        <w:t>нево</w:t>
      </w:r>
      <w:r w:rsidRPr="00B63DB7">
        <w:rPr>
          <w:rFonts w:ascii="Times New Roman" w:hAnsi="Times New Roman"/>
          <w:sz w:val="24"/>
          <w:szCs w:val="24"/>
        </w:rPr>
        <w:t>з</w:t>
      </w:r>
      <w:r w:rsidRPr="00B63DB7">
        <w:rPr>
          <w:rFonts w:ascii="Times New Roman" w:hAnsi="Times New Roman"/>
          <w:spacing w:val="1"/>
          <w:sz w:val="24"/>
          <w:szCs w:val="24"/>
        </w:rPr>
        <w:t>можность предусмотрет</w:t>
      </w:r>
      <w:r w:rsidRPr="00B63DB7">
        <w:rPr>
          <w:rFonts w:ascii="Times New Roman" w:hAnsi="Times New Roman"/>
          <w:sz w:val="24"/>
          <w:szCs w:val="24"/>
        </w:rPr>
        <w:t>ь</w:t>
      </w:r>
      <w:r w:rsidRPr="00B63DB7">
        <w:rPr>
          <w:rFonts w:ascii="Times New Roman" w:hAnsi="Times New Roman"/>
          <w:spacing w:val="5"/>
          <w:sz w:val="24"/>
          <w:szCs w:val="24"/>
        </w:rPr>
        <w:t xml:space="preserve"> </w:t>
      </w:r>
      <w:r w:rsidRPr="00B63DB7">
        <w:rPr>
          <w:rFonts w:ascii="Times New Roman" w:hAnsi="Times New Roman"/>
          <w:spacing w:val="1"/>
          <w:sz w:val="24"/>
          <w:szCs w:val="24"/>
        </w:rPr>
        <w:t>зависимост</w:t>
      </w:r>
      <w:r w:rsidRPr="00B63DB7">
        <w:rPr>
          <w:rFonts w:ascii="Times New Roman" w:hAnsi="Times New Roman"/>
          <w:sz w:val="24"/>
          <w:szCs w:val="24"/>
        </w:rPr>
        <w:t>ь</w:t>
      </w:r>
      <w:r w:rsidRPr="00B63DB7">
        <w:rPr>
          <w:rFonts w:ascii="Times New Roman" w:hAnsi="Times New Roman"/>
          <w:spacing w:val="8"/>
          <w:sz w:val="24"/>
          <w:szCs w:val="24"/>
        </w:rPr>
        <w:t xml:space="preserve"> </w:t>
      </w:r>
      <w:r w:rsidRPr="00B63DB7">
        <w:rPr>
          <w:rFonts w:ascii="Times New Roman" w:hAnsi="Times New Roman"/>
          <w:spacing w:val="1"/>
          <w:sz w:val="24"/>
          <w:szCs w:val="24"/>
        </w:rPr>
        <w:t>последовательност</w:t>
      </w:r>
      <w:r w:rsidRPr="00B63DB7">
        <w:rPr>
          <w:rFonts w:ascii="Times New Roman" w:hAnsi="Times New Roman"/>
          <w:sz w:val="24"/>
          <w:szCs w:val="24"/>
        </w:rPr>
        <w:t xml:space="preserve">и </w:t>
      </w:r>
      <w:r w:rsidRPr="00B63DB7">
        <w:rPr>
          <w:rFonts w:ascii="Times New Roman" w:hAnsi="Times New Roman"/>
          <w:spacing w:val="1"/>
          <w:sz w:val="24"/>
          <w:szCs w:val="24"/>
        </w:rPr>
        <w:t>выполняемы</w:t>
      </w:r>
      <w:r w:rsidRPr="00B63DB7">
        <w:rPr>
          <w:rFonts w:ascii="Times New Roman" w:hAnsi="Times New Roman"/>
          <w:sz w:val="24"/>
          <w:szCs w:val="24"/>
        </w:rPr>
        <w:t>х</w:t>
      </w:r>
      <w:r w:rsidRPr="00B63DB7">
        <w:rPr>
          <w:rFonts w:ascii="Times New Roman" w:hAnsi="Times New Roman"/>
          <w:spacing w:val="8"/>
          <w:sz w:val="24"/>
          <w:szCs w:val="24"/>
        </w:rPr>
        <w:t xml:space="preserve"> </w:t>
      </w:r>
      <w:r w:rsidRPr="00B63DB7">
        <w:rPr>
          <w:rFonts w:ascii="Times New Roman" w:hAnsi="Times New Roman"/>
          <w:spacing w:val="1"/>
          <w:sz w:val="24"/>
          <w:szCs w:val="24"/>
        </w:rPr>
        <w:t>действи</w:t>
      </w:r>
      <w:r w:rsidRPr="00B63DB7">
        <w:rPr>
          <w:rFonts w:ascii="Times New Roman" w:hAnsi="Times New Roman"/>
          <w:sz w:val="24"/>
          <w:szCs w:val="24"/>
        </w:rPr>
        <w:t>й</w:t>
      </w:r>
      <w:r w:rsidRPr="00B63DB7">
        <w:rPr>
          <w:rFonts w:ascii="Times New Roman" w:hAnsi="Times New Roman"/>
          <w:spacing w:val="13"/>
          <w:sz w:val="24"/>
          <w:szCs w:val="24"/>
        </w:rPr>
        <w:t xml:space="preserve"> </w:t>
      </w:r>
      <w:r w:rsidRPr="00B63DB7">
        <w:rPr>
          <w:rFonts w:ascii="Times New Roman" w:hAnsi="Times New Roman"/>
          <w:spacing w:val="1"/>
          <w:sz w:val="24"/>
          <w:szCs w:val="24"/>
        </w:rPr>
        <w:t>от исходны</w:t>
      </w:r>
      <w:r w:rsidRPr="00B63DB7">
        <w:rPr>
          <w:rFonts w:ascii="Times New Roman" w:hAnsi="Times New Roman"/>
          <w:sz w:val="24"/>
          <w:szCs w:val="24"/>
        </w:rPr>
        <w:t>х</w:t>
      </w:r>
      <w:r w:rsidRPr="00B63DB7">
        <w:rPr>
          <w:rFonts w:ascii="Times New Roman" w:hAnsi="Times New Roman"/>
          <w:spacing w:val="-11"/>
          <w:sz w:val="24"/>
          <w:szCs w:val="24"/>
        </w:rPr>
        <w:t xml:space="preserve"> </w:t>
      </w:r>
      <w:r w:rsidRPr="00B63DB7">
        <w:rPr>
          <w:rFonts w:ascii="Times New Roman" w:hAnsi="Times New Roman"/>
          <w:spacing w:val="1"/>
          <w:sz w:val="24"/>
          <w:szCs w:val="24"/>
        </w:rPr>
        <w:t>данных</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pacing w:val="1"/>
          <w:sz w:val="24"/>
          <w:szCs w:val="24"/>
        </w:rPr>
      </w:pPr>
      <w:r w:rsidRPr="00B63DB7">
        <w:rPr>
          <w:rFonts w:ascii="Times New Roman" w:hAnsi="Times New Roman"/>
          <w:spacing w:val="1"/>
          <w:sz w:val="24"/>
          <w:szCs w:val="24"/>
        </w:rPr>
        <w:t xml:space="preserve">Конструкция «ветвление». Условный оператор: полная и неполная формы. </w:t>
      </w:r>
    </w:p>
    <w:p w:rsidR="009A01D5" w:rsidRPr="00B63DB7" w:rsidRDefault="009A01D5" w:rsidP="00B63DB7">
      <w:pPr>
        <w:spacing w:after="0" w:line="240" w:lineRule="auto"/>
        <w:ind w:firstLine="709"/>
        <w:jc w:val="both"/>
        <w:rPr>
          <w:rFonts w:ascii="Times New Roman" w:hAnsi="Times New Roman"/>
          <w:strike/>
          <w:sz w:val="24"/>
          <w:szCs w:val="24"/>
        </w:rPr>
      </w:pPr>
      <w:r w:rsidRPr="00B63DB7">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B63DB7">
        <w:rPr>
          <w:rFonts w:ascii="Times New Roman" w:eastAsia="Times New Roman" w:hAnsi="Times New Roman"/>
          <w:sz w:val="24"/>
          <w:szCs w:val="24"/>
        </w:rPr>
        <w:t>.</w:t>
      </w:r>
      <w:r w:rsidRPr="00B63DB7">
        <w:rPr>
          <w:rFonts w:ascii="Times New Roman" w:eastAsia="Times New Roman" w:hAnsi="Times New Roman"/>
          <w:spacing w:val="-10"/>
          <w:sz w:val="24"/>
          <w:szCs w:val="24"/>
        </w:rPr>
        <w:t xml:space="preserve"> </w:t>
      </w:r>
    </w:p>
    <w:p w:rsidR="009A01D5" w:rsidRPr="00B63DB7" w:rsidRDefault="009A01D5" w:rsidP="00B63DB7">
      <w:pPr>
        <w:spacing w:after="0" w:line="240" w:lineRule="auto"/>
        <w:ind w:firstLine="709"/>
        <w:jc w:val="both"/>
        <w:rPr>
          <w:rFonts w:ascii="Times New Roman" w:hAnsi="Times New Roman"/>
          <w:i/>
          <w:sz w:val="24"/>
          <w:szCs w:val="24"/>
        </w:rPr>
      </w:pPr>
      <w:r w:rsidRPr="00B63DB7">
        <w:rPr>
          <w:rFonts w:ascii="Times New Roman" w:hAnsi="Times New Roman"/>
          <w:spacing w:val="1"/>
          <w:sz w:val="24"/>
          <w:szCs w:val="24"/>
        </w:rPr>
        <w:t>Конструкци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повторени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B63DB7">
        <w:rPr>
          <w:rFonts w:ascii="Times New Roman" w:hAnsi="Times New Roman"/>
          <w:i/>
          <w:spacing w:val="1"/>
          <w:sz w:val="24"/>
          <w:szCs w:val="24"/>
        </w:rPr>
        <w:t>Проверк</w:t>
      </w:r>
      <w:r w:rsidRPr="00B63DB7">
        <w:rPr>
          <w:rFonts w:ascii="Times New Roman" w:hAnsi="Times New Roman"/>
          <w:i/>
          <w:sz w:val="24"/>
          <w:szCs w:val="24"/>
        </w:rPr>
        <w:t>а</w:t>
      </w:r>
      <w:r w:rsidRPr="00B63DB7">
        <w:rPr>
          <w:rFonts w:ascii="Times New Roman" w:hAnsi="Times New Roman"/>
          <w:i/>
          <w:spacing w:val="-8"/>
          <w:sz w:val="24"/>
          <w:szCs w:val="24"/>
        </w:rPr>
        <w:t xml:space="preserve"> </w:t>
      </w:r>
      <w:r w:rsidRPr="00B63DB7">
        <w:rPr>
          <w:rFonts w:ascii="Times New Roman" w:hAnsi="Times New Roman"/>
          <w:i/>
          <w:spacing w:val="1"/>
          <w:sz w:val="24"/>
          <w:szCs w:val="24"/>
        </w:rPr>
        <w:t>услови</w:t>
      </w:r>
      <w:r w:rsidRPr="00B63DB7">
        <w:rPr>
          <w:rFonts w:ascii="Times New Roman" w:hAnsi="Times New Roman"/>
          <w:i/>
          <w:sz w:val="24"/>
          <w:szCs w:val="24"/>
        </w:rPr>
        <w:t>я</w:t>
      </w:r>
      <w:r w:rsidRPr="00B63DB7">
        <w:rPr>
          <w:rFonts w:ascii="Times New Roman" w:hAnsi="Times New Roman"/>
          <w:i/>
          <w:spacing w:val="-6"/>
          <w:sz w:val="24"/>
          <w:szCs w:val="24"/>
        </w:rPr>
        <w:t xml:space="preserve"> </w:t>
      </w:r>
      <w:r w:rsidRPr="00B63DB7">
        <w:rPr>
          <w:rFonts w:ascii="Times New Roman" w:hAnsi="Times New Roman"/>
          <w:i/>
          <w:spacing w:val="1"/>
          <w:sz w:val="24"/>
          <w:szCs w:val="24"/>
        </w:rPr>
        <w:t>выполнени</w:t>
      </w:r>
      <w:r w:rsidRPr="00B63DB7">
        <w:rPr>
          <w:rFonts w:ascii="Times New Roman" w:hAnsi="Times New Roman"/>
          <w:i/>
          <w:sz w:val="24"/>
          <w:szCs w:val="24"/>
        </w:rPr>
        <w:t>я</w:t>
      </w:r>
      <w:r w:rsidRPr="00B63DB7">
        <w:rPr>
          <w:rFonts w:ascii="Times New Roman" w:hAnsi="Times New Roman"/>
          <w:i/>
          <w:spacing w:val="-11"/>
          <w:sz w:val="24"/>
          <w:szCs w:val="24"/>
        </w:rPr>
        <w:t xml:space="preserve"> </w:t>
      </w:r>
      <w:r w:rsidRPr="00B63DB7">
        <w:rPr>
          <w:rFonts w:ascii="Times New Roman" w:hAnsi="Times New Roman"/>
          <w:i/>
          <w:spacing w:val="1"/>
          <w:sz w:val="24"/>
          <w:szCs w:val="24"/>
        </w:rPr>
        <w:t>цикл</w:t>
      </w:r>
      <w:r w:rsidRPr="00B63DB7">
        <w:rPr>
          <w:rFonts w:ascii="Times New Roman" w:hAnsi="Times New Roman"/>
          <w:i/>
          <w:sz w:val="24"/>
          <w:szCs w:val="24"/>
        </w:rPr>
        <w:t>а</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д</w:t>
      </w:r>
      <w:r w:rsidRPr="00B63DB7">
        <w:rPr>
          <w:rFonts w:ascii="Times New Roman" w:hAnsi="Times New Roman"/>
          <w:i/>
          <w:sz w:val="24"/>
          <w:szCs w:val="24"/>
        </w:rPr>
        <w:t xml:space="preserve">о </w:t>
      </w:r>
      <w:r w:rsidRPr="00B63DB7">
        <w:rPr>
          <w:rFonts w:ascii="Times New Roman" w:hAnsi="Times New Roman"/>
          <w:i/>
          <w:spacing w:val="1"/>
          <w:sz w:val="24"/>
          <w:szCs w:val="24"/>
        </w:rPr>
        <w:t>начал</w:t>
      </w:r>
      <w:r w:rsidRPr="00B63DB7">
        <w:rPr>
          <w:rFonts w:ascii="Times New Roman" w:hAnsi="Times New Roman"/>
          <w:i/>
          <w:sz w:val="24"/>
          <w:szCs w:val="24"/>
        </w:rPr>
        <w:t>а</w:t>
      </w:r>
      <w:r w:rsidRPr="00B63DB7">
        <w:rPr>
          <w:rFonts w:ascii="Times New Roman" w:hAnsi="Times New Roman"/>
          <w:i/>
          <w:spacing w:val="-5"/>
          <w:sz w:val="24"/>
          <w:szCs w:val="24"/>
        </w:rPr>
        <w:t xml:space="preserve"> </w:t>
      </w:r>
      <w:r w:rsidRPr="00B63DB7">
        <w:rPr>
          <w:rFonts w:ascii="Times New Roman" w:hAnsi="Times New Roman"/>
          <w:i/>
          <w:spacing w:val="1"/>
          <w:sz w:val="24"/>
          <w:szCs w:val="24"/>
        </w:rPr>
        <w:t>выполнени</w:t>
      </w:r>
      <w:r w:rsidRPr="00B63DB7">
        <w:rPr>
          <w:rFonts w:ascii="Times New Roman" w:hAnsi="Times New Roman"/>
          <w:i/>
          <w:sz w:val="24"/>
          <w:szCs w:val="24"/>
        </w:rPr>
        <w:t>я</w:t>
      </w:r>
      <w:r w:rsidRPr="00B63DB7">
        <w:rPr>
          <w:rFonts w:ascii="Times New Roman" w:hAnsi="Times New Roman"/>
          <w:i/>
          <w:spacing w:val="-11"/>
          <w:sz w:val="24"/>
          <w:szCs w:val="24"/>
        </w:rPr>
        <w:t xml:space="preserve"> </w:t>
      </w:r>
      <w:r w:rsidRPr="00B63DB7">
        <w:rPr>
          <w:rFonts w:ascii="Times New Roman" w:hAnsi="Times New Roman"/>
          <w:i/>
          <w:spacing w:val="1"/>
          <w:sz w:val="24"/>
          <w:szCs w:val="24"/>
        </w:rPr>
        <w:t>тел</w:t>
      </w:r>
      <w:r w:rsidRPr="00B63DB7">
        <w:rPr>
          <w:rFonts w:ascii="Times New Roman" w:hAnsi="Times New Roman"/>
          <w:i/>
          <w:sz w:val="24"/>
          <w:szCs w:val="24"/>
        </w:rPr>
        <w:t>а</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цик</w:t>
      </w:r>
      <w:r w:rsidRPr="00B63DB7">
        <w:rPr>
          <w:rFonts w:ascii="Times New Roman" w:hAnsi="Times New Roman"/>
          <w:i/>
          <w:spacing w:val="-2"/>
          <w:sz w:val="24"/>
          <w:szCs w:val="24"/>
        </w:rPr>
        <w:t>л</w:t>
      </w:r>
      <w:r w:rsidRPr="00B63DB7">
        <w:rPr>
          <w:rFonts w:ascii="Times New Roman" w:hAnsi="Times New Roman"/>
          <w:i/>
          <w:sz w:val="24"/>
          <w:szCs w:val="24"/>
        </w:rPr>
        <w:t>а</w:t>
      </w:r>
      <w:r w:rsidRPr="00B63DB7">
        <w:rPr>
          <w:rFonts w:ascii="Times New Roman" w:hAnsi="Times New Roman"/>
          <w:i/>
          <w:spacing w:val="-4"/>
          <w:sz w:val="24"/>
          <w:szCs w:val="24"/>
        </w:rPr>
        <w:t xml:space="preserve"> </w:t>
      </w:r>
      <w:r w:rsidRPr="00B63DB7">
        <w:rPr>
          <w:rFonts w:ascii="Times New Roman" w:hAnsi="Times New Roman"/>
          <w:i/>
          <w:sz w:val="24"/>
          <w:szCs w:val="24"/>
        </w:rPr>
        <w:t>и</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после выполнени</w:t>
      </w:r>
      <w:r w:rsidRPr="00B63DB7">
        <w:rPr>
          <w:rFonts w:ascii="Times New Roman" w:hAnsi="Times New Roman"/>
          <w:i/>
          <w:sz w:val="24"/>
          <w:szCs w:val="24"/>
        </w:rPr>
        <w:t>я</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тел</w:t>
      </w:r>
      <w:r w:rsidRPr="00B63DB7">
        <w:rPr>
          <w:rFonts w:ascii="Times New Roman" w:hAnsi="Times New Roman"/>
          <w:i/>
          <w:sz w:val="24"/>
          <w:szCs w:val="24"/>
        </w:rPr>
        <w:t>а</w:t>
      </w:r>
      <w:r w:rsidRPr="00B63DB7">
        <w:rPr>
          <w:rFonts w:ascii="Times New Roman" w:hAnsi="Times New Roman"/>
          <w:i/>
          <w:spacing w:val="10"/>
          <w:sz w:val="24"/>
          <w:szCs w:val="24"/>
        </w:rPr>
        <w:t xml:space="preserve"> </w:t>
      </w:r>
      <w:r w:rsidRPr="00B63DB7">
        <w:rPr>
          <w:rFonts w:ascii="Times New Roman" w:hAnsi="Times New Roman"/>
          <w:i/>
          <w:spacing w:val="1"/>
          <w:sz w:val="24"/>
          <w:szCs w:val="24"/>
        </w:rPr>
        <w:t>цикла</w:t>
      </w:r>
      <w:r w:rsidRPr="00B63DB7">
        <w:rPr>
          <w:rFonts w:ascii="Times New Roman" w:hAnsi="Times New Roman"/>
          <w:i/>
          <w:sz w:val="24"/>
          <w:szCs w:val="24"/>
        </w:rPr>
        <w:t>:</w:t>
      </w:r>
      <w:r w:rsidRPr="00B63DB7">
        <w:rPr>
          <w:rFonts w:ascii="Times New Roman" w:hAnsi="Times New Roman"/>
          <w:i/>
          <w:spacing w:val="8"/>
          <w:sz w:val="24"/>
          <w:szCs w:val="24"/>
        </w:rPr>
        <w:t xml:space="preserve"> </w:t>
      </w:r>
      <w:r w:rsidRPr="00B63DB7">
        <w:rPr>
          <w:rFonts w:ascii="Times New Roman" w:hAnsi="Times New Roman"/>
          <w:i/>
          <w:spacing w:val="1"/>
          <w:sz w:val="24"/>
          <w:szCs w:val="24"/>
        </w:rPr>
        <w:t>постуслови</w:t>
      </w:r>
      <w:r w:rsidRPr="00B63DB7">
        <w:rPr>
          <w:rFonts w:ascii="Times New Roman" w:hAnsi="Times New Roman"/>
          <w:i/>
          <w:sz w:val="24"/>
          <w:szCs w:val="24"/>
        </w:rPr>
        <w:t>е и</w:t>
      </w:r>
      <w:r w:rsidRPr="00B63DB7">
        <w:rPr>
          <w:rFonts w:ascii="Times New Roman" w:hAnsi="Times New Roman"/>
          <w:i/>
          <w:spacing w:val="15"/>
          <w:sz w:val="24"/>
          <w:szCs w:val="24"/>
        </w:rPr>
        <w:t xml:space="preserve"> </w:t>
      </w:r>
      <w:r w:rsidRPr="00B63DB7">
        <w:rPr>
          <w:rFonts w:ascii="Times New Roman" w:hAnsi="Times New Roman"/>
          <w:i/>
          <w:spacing w:val="1"/>
          <w:sz w:val="24"/>
          <w:szCs w:val="24"/>
        </w:rPr>
        <w:t>предуслови</w:t>
      </w:r>
      <w:r w:rsidRPr="00B63DB7">
        <w:rPr>
          <w:rFonts w:ascii="Times New Roman" w:hAnsi="Times New Roman"/>
          <w:i/>
          <w:sz w:val="24"/>
          <w:szCs w:val="24"/>
        </w:rPr>
        <w:t>е</w:t>
      </w:r>
      <w:r w:rsidRPr="00B63DB7">
        <w:rPr>
          <w:rFonts w:ascii="Times New Roman" w:hAnsi="Times New Roman"/>
          <w:i/>
          <w:spacing w:val="1"/>
          <w:sz w:val="24"/>
          <w:szCs w:val="24"/>
        </w:rPr>
        <w:t xml:space="preserve"> цикла</w:t>
      </w:r>
      <w:r w:rsidRPr="00B63DB7">
        <w:rPr>
          <w:rFonts w:ascii="Times New Roman" w:hAnsi="Times New Roman"/>
          <w:i/>
          <w:sz w:val="24"/>
          <w:szCs w:val="24"/>
        </w:rPr>
        <w:t>.</w:t>
      </w:r>
      <w:r w:rsidRPr="00B63DB7">
        <w:rPr>
          <w:rFonts w:ascii="Times New Roman" w:hAnsi="Times New Roman"/>
          <w:i/>
          <w:spacing w:val="8"/>
          <w:sz w:val="24"/>
          <w:szCs w:val="24"/>
        </w:rPr>
        <w:t xml:space="preserve"> </w:t>
      </w:r>
      <w:r w:rsidRPr="00B63DB7">
        <w:rPr>
          <w:rFonts w:ascii="Times New Roman" w:hAnsi="Times New Roman"/>
          <w:i/>
          <w:spacing w:val="1"/>
          <w:sz w:val="24"/>
          <w:szCs w:val="24"/>
        </w:rPr>
        <w:t>Инвариан</w:t>
      </w:r>
      <w:r w:rsidRPr="00B63DB7">
        <w:rPr>
          <w:rFonts w:ascii="Times New Roman" w:hAnsi="Times New Roman"/>
          <w:i/>
          <w:sz w:val="24"/>
          <w:szCs w:val="24"/>
        </w:rPr>
        <w:t>т</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цикл</w:t>
      </w:r>
      <w:r w:rsidRPr="00B63DB7">
        <w:rPr>
          <w:rFonts w:ascii="Times New Roman" w:hAnsi="Times New Roman"/>
          <w:i/>
          <w:spacing w:val="2"/>
          <w:sz w:val="24"/>
          <w:szCs w:val="24"/>
        </w:rPr>
        <w:t>а</w:t>
      </w:r>
      <w:r w:rsidRPr="00B63DB7">
        <w:rPr>
          <w:rFonts w:ascii="Times New Roman" w:hAnsi="Times New Roman"/>
          <w:i/>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Запи</w:t>
      </w:r>
      <w:r w:rsidRPr="00B63DB7">
        <w:rPr>
          <w:rFonts w:ascii="Times New Roman" w:hAnsi="Times New Roman"/>
          <w:sz w:val="24"/>
          <w:szCs w:val="24"/>
        </w:rPr>
        <w:t>сь</w:t>
      </w:r>
      <w:r w:rsidRPr="00B63DB7">
        <w:rPr>
          <w:rFonts w:ascii="Times New Roman" w:hAnsi="Times New Roman"/>
          <w:spacing w:val="14"/>
          <w:sz w:val="24"/>
          <w:szCs w:val="24"/>
        </w:rPr>
        <w:t xml:space="preserve"> </w:t>
      </w:r>
      <w:r w:rsidRPr="00B63DB7">
        <w:rPr>
          <w:rFonts w:ascii="Times New Roman" w:hAnsi="Times New Roman"/>
          <w:spacing w:val="1"/>
          <w:sz w:val="24"/>
          <w:szCs w:val="24"/>
        </w:rPr>
        <w:t>алгоритмически</w:t>
      </w:r>
      <w:r w:rsidRPr="00B63DB7">
        <w:rPr>
          <w:rFonts w:ascii="Times New Roman" w:hAnsi="Times New Roman"/>
          <w:sz w:val="24"/>
          <w:szCs w:val="24"/>
        </w:rPr>
        <w:t xml:space="preserve">х </w:t>
      </w:r>
      <w:r w:rsidRPr="00B63DB7">
        <w:rPr>
          <w:rFonts w:ascii="Times New Roman" w:hAnsi="Times New Roman"/>
          <w:spacing w:val="1"/>
          <w:sz w:val="24"/>
          <w:szCs w:val="24"/>
        </w:rPr>
        <w:t>конструкци</w:t>
      </w:r>
      <w:r w:rsidRPr="00B63DB7">
        <w:rPr>
          <w:rFonts w:ascii="Times New Roman" w:hAnsi="Times New Roman"/>
          <w:sz w:val="24"/>
          <w:szCs w:val="24"/>
        </w:rPr>
        <w:t>й</w:t>
      </w:r>
      <w:r w:rsidRPr="00B63DB7">
        <w:rPr>
          <w:rFonts w:ascii="Times New Roman" w:hAnsi="Times New Roman"/>
          <w:spacing w:val="6"/>
          <w:sz w:val="24"/>
          <w:szCs w:val="24"/>
        </w:rPr>
        <w:t xml:space="preserve"> </w:t>
      </w:r>
      <w:r w:rsidRPr="00B63DB7">
        <w:rPr>
          <w:rFonts w:ascii="Times New Roman" w:hAnsi="Times New Roman"/>
          <w:sz w:val="24"/>
          <w:szCs w:val="24"/>
        </w:rPr>
        <w:t>в</w:t>
      </w:r>
      <w:r w:rsidRPr="00B63DB7">
        <w:rPr>
          <w:rFonts w:ascii="Times New Roman" w:hAnsi="Times New Roman"/>
          <w:spacing w:val="19"/>
          <w:sz w:val="24"/>
          <w:szCs w:val="24"/>
        </w:rPr>
        <w:t xml:space="preserve"> </w:t>
      </w:r>
      <w:r w:rsidRPr="00B63DB7">
        <w:rPr>
          <w:rFonts w:ascii="Times New Roman" w:hAnsi="Times New Roman"/>
          <w:spacing w:val="1"/>
          <w:sz w:val="24"/>
          <w:szCs w:val="24"/>
        </w:rPr>
        <w:t>выбранно</w:t>
      </w:r>
      <w:r w:rsidRPr="00B63DB7">
        <w:rPr>
          <w:rFonts w:ascii="Times New Roman" w:hAnsi="Times New Roman"/>
          <w:sz w:val="24"/>
          <w:szCs w:val="24"/>
        </w:rPr>
        <w:t>м</w:t>
      </w:r>
      <w:r w:rsidRPr="00B63DB7">
        <w:rPr>
          <w:rFonts w:ascii="Times New Roman" w:hAnsi="Times New Roman"/>
          <w:spacing w:val="8"/>
          <w:sz w:val="24"/>
          <w:szCs w:val="24"/>
        </w:rPr>
        <w:t xml:space="preserve"> </w:t>
      </w:r>
      <w:r w:rsidRPr="00B63DB7">
        <w:rPr>
          <w:rFonts w:ascii="Times New Roman" w:hAnsi="Times New Roman"/>
          <w:spacing w:val="1"/>
          <w:sz w:val="24"/>
          <w:szCs w:val="24"/>
        </w:rPr>
        <w:t>языке программирования</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i/>
          <w:spacing w:val="1"/>
          <w:sz w:val="24"/>
          <w:szCs w:val="24"/>
        </w:rPr>
        <w:t>Пример</w:t>
      </w:r>
      <w:r w:rsidRPr="00B63DB7">
        <w:rPr>
          <w:rFonts w:ascii="Times New Roman" w:hAnsi="Times New Roman"/>
          <w:i/>
          <w:sz w:val="24"/>
          <w:szCs w:val="24"/>
        </w:rPr>
        <w:t>ы</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запис</w:t>
      </w:r>
      <w:r w:rsidRPr="00B63DB7">
        <w:rPr>
          <w:rFonts w:ascii="Times New Roman" w:hAnsi="Times New Roman"/>
          <w:i/>
          <w:sz w:val="24"/>
          <w:szCs w:val="24"/>
        </w:rPr>
        <w:t>и</w:t>
      </w:r>
      <w:r w:rsidRPr="00B63DB7">
        <w:rPr>
          <w:rFonts w:ascii="Times New Roman" w:hAnsi="Times New Roman"/>
          <w:i/>
          <w:spacing w:val="8"/>
          <w:sz w:val="24"/>
          <w:szCs w:val="24"/>
        </w:rPr>
        <w:t xml:space="preserve"> </w:t>
      </w:r>
      <w:r w:rsidRPr="00B63DB7">
        <w:rPr>
          <w:rFonts w:ascii="Times New Roman" w:hAnsi="Times New Roman"/>
          <w:i/>
          <w:spacing w:val="1"/>
          <w:sz w:val="24"/>
          <w:szCs w:val="24"/>
        </w:rPr>
        <w:t>коман</w:t>
      </w:r>
      <w:r w:rsidRPr="00B63DB7">
        <w:rPr>
          <w:rFonts w:ascii="Times New Roman" w:hAnsi="Times New Roman"/>
          <w:i/>
          <w:sz w:val="24"/>
          <w:szCs w:val="24"/>
        </w:rPr>
        <w:t>д</w:t>
      </w:r>
      <w:r w:rsidRPr="00B63DB7">
        <w:rPr>
          <w:rFonts w:ascii="Times New Roman" w:hAnsi="Times New Roman"/>
          <w:i/>
          <w:spacing w:val="6"/>
          <w:sz w:val="24"/>
          <w:szCs w:val="24"/>
        </w:rPr>
        <w:t xml:space="preserve"> </w:t>
      </w:r>
      <w:r w:rsidRPr="00B63DB7">
        <w:rPr>
          <w:rFonts w:ascii="Times New Roman" w:hAnsi="Times New Roman"/>
          <w:i/>
          <w:spacing w:val="1"/>
          <w:sz w:val="24"/>
          <w:szCs w:val="24"/>
        </w:rPr>
        <w:t>ветвлени</w:t>
      </w:r>
      <w:r w:rsidRPr="00B63DB7">
        <w:rPr>
          <w:rFonts w:ascii="Times New Roman" w:hAnsi="Times New Roman"/>
          <w:i/>
          <w:sz w:val="24"/>
          <w:szCs w:val="24"/>
        </w:rPr>
        <w:t>я</w:t>
      </w:r>
      <w:r w:rsidRPr="00B63DB7">
        <w:rPr>
          <w:rFonts w:ascii="Times New Roman" w:hAnsi="Times New Roman"/>
          <w:i/>
          <w:spacing w:val="2"/>
          <w:sz w:val="24"/>
          <w:szCs w:val="24"/>
        </w:rPr>
        <w:t xml:space="preserve"> </w:t>
      </w:r>
      <w:r w:rsidRPr="00B63DB7">
        <w:rPr>
          <w:rFonts w:ascii="Times New Roman" w:hAnsi="Times New Roman"/>
          <w:i/>
          <w:sz w:val="24"/>
          <w:szCs w:val="24"/>
        </w:rPr>
        <w:t>и</w:t>
      </w:r>
      <w:r w:rsidRPr="00B63DB7">
        <w:rPr>
          <w:rFonts w:ascii="Times New Roman" w:hAnsi="Times New Roman"/>
          <w:i/>
          <w:spacing w:val="14"/>
          <w:sz w:val="24"/>
          <w:szCs w:val="24"/>
        </w:rPr>
        <w:t xml:space="preserve"> </w:t>
      </w:r>
      <w:r w:rsidRPr="00B63DB7">
        <w:rPr>
          <w:rFonts w:ascii="Times New Roman" w:hAnsi="Times New Roman"/>
          <w:i/>
          <w:spacing w:val="1"/>
          <w:sz w:val="24"/>
          <w:szCs w:val="24"/>
        </w:rPr>
        <w:t>повторени</w:t>
      </w:r>
      <w:r w:rsidRPr="00B63DB7">
        <w:rPr>
          <w:rFonts w:ascii="Times New Roman" w:hAnsi="Times New Roman"/>
          <w:i/>
          <w:sz w:val="24"/>
          <w:szCs w:val="24"/>
        </w:rPr>
        <w:t>я и</w:t>
      </w:r>
      <w:r w:rsidRPr="00B63DB7">
        <w:rPr>
          <w:rFonts w:ascii="Times New Roman" w:hAnsi="Times New Roman"/>
          <w:i/>
          <w:spacing w:val="14"/>
          <w:sz w:val="24"/>
          <w:szCs w:val="24"/>
        </w:rPr>
        <w:t xml:space="preserve"> </w:t>
      </w:r>
      <w:r w:rsidRPr="00B63DB7">
        <w:rPr>
          <w:rFonts w:ascii="Times New Roman" w:hAnsi="Times New Roman"/>
          <w:i/>
          <w:spacing w:val="1"/>
          <w:sz w:val="24"/>
          <w:szCs w:val="24"/>
        </w:rPr>
        <w:t>други</w:t>
      </w:r>
      <w:r w:rsidRPr="00B63DB7">
        <w:rPr>
          <w:rFonts w:ascii="Times New Roman" w:hAnsi="Times New Roman"/>
          <w:i/>
          <w:sz w:val="24"/>
          <w:szCs w:val="24"/>
        </w:rPr>
        <w:t>х</w:t>
      </w:r>
      <w:r w:rsidRPr="00B63DB7">
        <w:rPr>
          <w:rFonts w:ascii="Times New Roman" w:hAnsi="Times New Roman"/>
          <w:i/>
          <w:spacing w:val="7"/>
          <w:sz w:val="24"/>
          <w:szCs w:val="24"/>
        </w:rPr>
        <w:t xml:space="preserve"> </w:t>
      </w:r>
      <w:r w:rsidRPr="00B63DB7">
        <w:rPr>
          <w:rFonts w:ascii="Times New Roman" w:hAnsi="Times New Roman"/>
          <w:i/>
          <w:spacing w:val="1"/>
          <w:sz w:val="24"/>
          <w:szCs w:val="24"/>
        </w:rPr>
        <w:t>конструкци</w:t>
      </w:r>
      <w:r w:rsidRPr="00B63DB7">
        <w:rPr>
          <w:rFonts w:ascii="Times New Roman" w:hAnsi="Times New Roman"/>
          <w:i/>
          <w:sz w:val="24"/>
          <w:szCs w:val="24"/>
        </w:rPr>
        <w:t xml:space="preserve">й в </w:t>
      </w:r>
      <w:r w:rsidRPr="00B63DB7">
        <w:rPr>
          <w:rFonts w:ascii="Times New Roman" w:hAnsi="Times New Roman"/>
          <w:i/>
          <w:spacing w:val="1"/>
          <w:sz w:val="24"/>
          <w:szCs w:val="24"/>
        </w:rPr>
        <w:t>ра</w:t>
      </w:r>
      <w:r w:rsidRPr="00B63DB7">
        <w:rPr>
          <w:rFonts w:ascii="Times New Roman" w:hAnsi="Times New Roman"/>
          <w:i/>
          <w:sz w:val="24"/>
          <w:szCs w:val="24"/>
        </w:rPr>
        <w:t>з</w:t>
      </w:r>
      <w:r w:rsidRPr="00B63DB7">
        <w:rPr>
          <w:rFonts w:ascii="Times New Roman" w:hAnsi="Times New Roman"/>
          <w:i/>
          <w:spacing w:val="1"/>
          <w:sz w:val="24"/>
          <w:szCs w:val="24"/>
        </w:rPr>
        <w:t>личны</w:t>
      </w:r>
      <w:r w:rsidRPr="00B63DB7">
        <w:rPr>
          <w:rFonts w:ascii="Times New Roman" w:hAnsi="Times New Roman"/>
          <w:i/>
          <w:sz w:val="24"/>
          <w:szCs w:val="24"/>
        </w:rPr>
        <w:t>х</w:t>
      </w:r>
      <w:r w:rsidRPr="00B63DB7">
        <w:rPr>
          <w:rFonts w:ascii="Times New Roman" w:hAnsi="Times New Roman"/>
          <w:i/>
          <w:spacing w:val="-12"/>
          <w:sz w:val="24"/>
          <w:szCs w:val="24"/>
        </w:rPr>
        <w:t xml:space="preserve"> </w:t>
      </w:r>
      <w:r w:rsidRPr="00B63DB7">
        <w:rPr>
          <w:rFonts w:ascii="Times New Roman" w:hAnsi="Times New Roman"/>
          <w:i/>
          <w:spacing w:val="1"/>
          <w:sz w:val="24"/>
          <w:szCs w:val="24"/>
        </w:rPr>
        <w:t>ал</w:t>
      </w:r>
      <w:r w:rsidRPr="00B63DB7">
        <w:rPr>
          <w:rFonts w:ascii="Times New Roman" w:hAnsi="Times New Roman"/>
          <w:i/>
          <w:sz w:val="24"/>
          <w:szCs w:val="24"/>
        </w:rPr>
        <w:t>г</w:t>
      </w:r>
      <w:r w:rsidRPr="00B63DB7">
        <w:rPr>
          <w:rFonts w:ascii="Times New Roman" w:hAnsi="Times New Roman"/>
          <w:i/>
          <w:spacing w:val="1"/>
          <w:sz w:val="24"/>
          <w:szCs w:val="24"/>
        </w:rPr>
        <w:t>оритмически</w:t>
      </w:r>
      <w:r w:rsidRPr="00B63DB7">
        <w:rPr>
          <w:rFonts w:ascii="Times New Roman" w:hAnsi="Times New Roman"/>
          <w:i/>
          <w:sz w:val="24"/>
          <w:szCs w:val="24"/>
        </w:rPr>
        <w:t>х</w:t>
      </w:r>
      <w:r w:rsidRPr="00B63DB7">
        <w:rPr>
          <w:rFonts w:ascii="Times New Roman" w:hAnsi="Times New Roman"/>
          <w:i/>
          <w:spacing w:val="-21"/>
          <w:sz w:val="24"/>
          <w:szCs w:val="24"/>
        </w:rPr>
        <w:t xml:space="preserve"> </w:t>
      </w:r>
      <w:r w:rsidRPr="00B63DB7">
        <w:rPr>
          <w:rFonts w:ascii="Times New Roman" w:hAnsi="Times New Roman"/>
          <w:i/>
          <w:spacing w:val="1"/>
          <w:sz w:val="24"/>
          <w:szCs w:val="24"/>
        </w:rPr>
        <w:t>языках.</w:t>
      </w:r>
    </w:p>
    <w:p w:rsidR="009A01D5" w:rsidRPr="00B63DB7" w:rsidRDefault="009A01D5" w:rsidP="00B63DB7">
      <w:pPr>
        <w:pStyle w:val="a9"/>
        <w:tabs>
          <w:tab w:val="left" w:pos="900"/>
        </w:tabs>
        <w:ind w:left="709"/>
        <w:jc w:val="both"/>
        <w:rPr>
          <w:rFonts w:ascii="Times New Roman" w:eastAsia="Times New Roman" w:hAnsi="Times New Roman"/>
          <w:b/>
          <w:bCs/>
          <w:spacing w:val="1"/>
        </w:rPr>
      </w:pPr>
      <w:r w:rsidRPr="00B63DB7">
        <w:rPr>
          <w:rFonts w:ascii="Times New Roman" w:eastAsia="Times New Roman" w:hAnsi="Times New Roman"/>
          <w:b/>
          <w:bCs/>
          <w:spacing w:val="-15"/>
        </w:rPr>
        <w:t xml:space="preserve">Разработка </w:t>
      </w:r>
      <w:r w:rsidRPr="00B63DB7">
        <w:rPr>
          <w:rFonts w:ascii="Times New Roman" w:eastAsia="Times New Roman" w:hAnsi="Times New Roman"/>
          <w:b/>
          <w:bCs/>
          <w:spacing w:val="1"/>
        </w:rPr>
        <w:t>алгоритмо</w:t>
      </w:r>
      <w:r w:rsidRPr="00B63DB7">
        <w:rPr>
          <w:rFonts w:ascii="Times New Roman" w:eastAsia="Times New Roman" w:hAnsi="Times New Roman"/>
          <w:b/>
          <w:bCs/>
        </w:rPr>
        <w:t>в</w:t>
      </w:r>
      <w:r w:rsidRPr="00B63DB7">
        <w:rPr>
          <w:rFonts w:ascii="Times New Roman" w:eastAsia="Times New Roman" w:hAnsi="Times New Roman"/>
          <w:b/>
          <w:bCs/>
          <w:spacing w:val="-15"/>
        </w:rPr>
        <w:t xml:space="preserve"> </w:t>
      </w:r>
      <w:r w:rsidRPr="00B63DB7">
        <w:rPr>
          <w:rFonts w:ascii="Times New Roman" w:eastAsia="Times New Roman" w:hAnsi="Times New Roman"/>
          <w:b/>
          <w:bCs/>
        </w:rPr>
        <w:t>и</w:t>
      </w:r>
      <w:r w:rsidRPr="00B63DB7">
        <w:rPr>
          <w:rFonts w:ascii="Times New Roman" w:eastAsia="Times New Roman" w:hAnsi="Times New Roman"/>
          <w:b/>
          <w:bCs/>
          <w:spacing w:val="-1"/>
        </w:rPr>
        <w:t xml:space="preserve"> </w:t>
      </w:r>
      <w:r w:rsidRPr="00B63DB7">
        <w:rPr>
          <w:rFonts w:ascii="Times New Roman" w:eastAsia="Times New Roman" w:hAnsi="Times New Roman"/>
          <w:b/>
          <w:bCs/>
          <w:spacing w:val="1"/>
        </w:rPr>
        <w:t>программ</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lastRenderedPageBreak/>
        <w:t>Операто</w:t>
      </w:r>
      <w:r w:rsidRPr="00B63DB7">
        <w:rPr>
          <w:rFonts w:ascii="Times New Roman" w:hAnsi="Times New Roman"/>
          <w:sz w:val="24"/>
          <w:szCs w:val="24"/>
        </w:rPr>
        <w:t>р</w:t>
      </w:r>
      <w:r w:rsidRPr="00B63DB7">
        <w:rPr>
          <w:rFonts w:ascii="Times New Roman" w:hAnsi="Times New Roman"/>
          <w:spacing w:val="-10"/>
          <w:sz w:val="24"/>
          <w:szCs w:val="24"/>
        </w:rPr>
        <w:t xml:space="preserve"> </w:t>
      </w:r>
      <w:r w:rsidRPr="00B63DB7">
        <w:rPr>
          <w:rFonts w:ascii="Times New Roman" w:hAnsi="Times New Roman"/>
          <w:spacing w:val="1"/>
          <w:sz w:val="24"/>
          <w:szCs w:val="24"/>
        </w:rPr>
        <w:t>присваивания</w:t>
      </w:r>
      <w:r w:rsidRPr="00B63DB7">
        <w:rPr>
          <w:rFonts w:ascii="Times New Roman" w:hAnsi="Times New Roman"/>
          <w:sz w:val="24"/>
          <w:szCs w:val="24"/>
        </w:rPr>
        <w:t>.</w:t>
      </w:r>
      <w:r w:rsidRPr="00B63DB7">
        <w:rPr>
          <w:rFonts w:ascii="Times New Roman" w:hAnsi="Times New Roman"/>
          <w:spacing w:val="-17"/>
          <w:sz w:val="24"/>
          <w:szCs w:val="24"/>
        </w:rPr>
        <w:t xml:space="preserve"> </w:t>
      </w:r>
      <w:r w:rsidRPr="00B63DB7">
        <w:rPr>
          <w:rFonts w:ascii="Times New Roman" w:hAnsi="Times New Roman"/>
          <w:i/>
          <w:spacing w:val="1"/>
          <w:sz w:val="24"/>
          <w:szCs w:val="24"/>
        </w:rPr>
        <w:t>Представлени</w:t>
      </w:r>
      <w:r w:rsidRPr="00B63DB7">
        <w:rPr>
          <w:rFonts w:ascii="Times New Roman" w:hAnsi="Times New Roman"/>
          <w:i/>
          <w:sz w:val="24"/>
          <w:szCs w:val="24"/>
        </w:rPr>
        <w:t>е</w:t>
      </w:r>
      <w:r w:rsidRPr="00B63DB7">
        <w:rPr>
          <w:rFonts w:ascii="Times New Roman" w:hAnsi="Times New Roman"/>
          <w:i/>
          <w:spacing w:val="-18"/>
          <w:sz w:val="24"/>
          <w:szCs w:val="24"/>
        </w:rPr>
        <w:t xml:space="preserve"> </w:t>
      </w:r>
      <w:r w:rsidRPr="00B63DB7">
        <w:rPr>
          <w:rFonts w:ascii="Times New Roman" w:hAnsi="Times New Roman"/>
          <w:i/>
          <w:sz w:val="24"/>
          <w:szCs w:val="24"/>
        </w:rPr>
        <w:t xml:space="preserve">о </w:t>
      </w:r>
      <w:r w:rsidRPr="00B63DB7">
        <w:rPr>
          <w:rFonts w:ascii="Times New Roman" w:hAnsi="Times New Roman"/>
          <w:i/>
          <w:spacing w:val="1"/>
          <w:sz w:val="24"/>
          <w:szCs w:val="24"/>
        </w:rPr>
        <w:t>структура</w:t>
      </w:r>
      <w:r w:rsidRPr="00B63DB7">
        <w:rPr>
          <w:rFonts w:ascii="Times New Roman" w:hAnsi="Times New Roman"/>
          <w:i/>
          <w:sz w:val="24"/>
          <w:szCs w:val="24"/>
        </w:rPr>
        <w:t>х</w:t>
      </w:r>
      <w:r w:rsidRPr="00B63DB7">
        <w:rPr>
          <w:rFonts w:ascii="Times New Roman" w:hAnsi="Times New Roman"/>
          <w:i/>
          <w:spacing w:val="-15"/>
          <w:sz w:val="24"/>
          <w:szCs w:val="24"/>
        </w:rPr>
        <w:t xml:space="preserve"> </w:t>
      </w:r>
      <w:r w:rsidRPr="00B63DB7">
        <w:rPr>
          <w:rFonts w:ascii="Times New Roman" w:hAnsi="Times New Roman"/>
          <w:i/>
          <w:spacing w:val="1"/>
          <w:sz w:val="24"/>
          <w:szCs w:val="24"/>
        </w:rPr>
        <w:t>данных</w:t>
      </w:r>
      <w:r w:rsidRPr="00B63DB7">
        <w:rPr>
          <w:rFonts w:ascii="Times New Roman" w:hAnsi="Times New Roman"/>
          <w:i/>
          <w:sz w:val="24"/>
          <w:szCs w:val="24"/>
        </w:rPr>
        <w:t>.</w:t>
      </w:r>
    </w:p>
    <w:p w:rsidR="009A01D5" w:rsidRPr="00B63DB7" w:rsidRDefault="009A01D5" w:rsidP="00B63DB7">
      <w:pPr>
        <w:spacing w:after="0" w:line="240" w:lineRule="auto"/>
        <w:ind w:firstLine="709"/>
        <w:jc w:val="both"/>
        <w:rPr>
          <w:rFonts w:ascii="Times New Roman" w:hAnsi="Times New Roman"/>
          <w:spacing w:val="1"/>
          <w:sz w:val="24"/>
          <w:szCs w:val="24"/>
        </w:rPr>
      </w:pPr>
      <w:r w:rsidRPr="00B63DB7">
        <w:rPr>
          <w:rFonts w:ascii="Times New Roman" w:hAnsi="Times New Roman"/>
          <w:spacing w:val="1"/>
          <w:sz w:val="24"/>
          <w:szCs w:val="24"/>
        </w:rPr>
        <w:t>Константы и переменные. Переменная</w:t>
      </w:r>
      <w:r w:rsidRPr="00B63DB7">
        <w:rPr>
          <w:rFonts w:ascii="Times New Roman" w:hAnsi="Times New Roman"/>
          <w:sz w:val="24"/>
          <w:szCs w:val="24"/>
        </w:rPr>
        <w:t xml:space="preserve">: </w:t>
      </w:r>
      <w:r w:rsidRPr="00B63DB7">
        <w:rPr>
          <w:rFonts w:ascii="Times New Roman" w:hAnsi="Times New Roman"/>
          <w:spacing w:val="1"/>
          <w:sz w:val="24"/>
          <w:szCs w:val="24"/>
        </w:rPr>
        <w:t>им</w:t>
      </w:r>
      <w:r w:rsidRPr="00B63DB7">
        <w:rPr>
          <w:rFonts w:ascii="Times New Roman" w:hAnsi="Times New Roman"/>
          <w:sz w:val="24"/>
          <w:szCs w:val="24"/>
        </w:rPr>
        <w:t>я</w:t>
      </w:r>
      <w:r w:rsidRPr="00B63DB7">
        <w:rPr>
          <w:rFonts w:ascii="Times New Roman" w:hAnsi="Times New Roman"/>
          <w:spacing w:val="12"/>
          <w:sz w:val="24"/>
          <w:szCs w:val="24"/>
        </w:rPr>
        <w:t xml:space="preserve"> </w:t>
      </w:r>
      <w:r w:rsidRPr="00B63DB7">
        <w:rPr>
          <w:rFonts w:ascii="Times New Roman" w:hAnsi="Times New Roman"/>
          <w:sz w:val="24"/>
          <w:szCs w:val="24"/>
        </w:rPr>
        <w:t>и</w:t>
      </w:r>
      <w:r w:rsidRPr="00B63DB7">
        <w:rPr>
          <w:rFonts w:ascii="Times New Roman" w:hAnsi="Times New Roman"/>
          <w:spacing w:val="15"/>
          <w:sz w:val="24"/>
          <w:szCs w:val="24"/>
        </w:rPr>
        <w:t xml:space="preserve"> </w:t>
      </w:r>
      <w:r w:rsidRPr="00B63DB7">
        <w:rPr>
          <w:rFonts w:ascii="Times New Roman" w:hAnsi="Times New Roman"/>
          <w:sz w:val="24"/>
          <w:szCs w:val="24"/>
        </w:rPr>
        <w:t>з</w:t>
      </w:r>
      <w:r w:rsidRPr="00B63DB7">
        <w:rPr>
          <w:rFonts w:ascii="Times New Roman" w:hAnsi="Times New Roman"/>
          <w:spacing w:val="1"/>
          <w:sz w:val="24"/>
          <w:szCs w:val="24"/>
        </w:rPr>
        <w:t>начение</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1"/>
          <w:sz w:val="24"/>
          <w:szCs w:val="24"/>
        </w:rPr>
        <w:t>Тип</w:t>
      </w:r>
      <w:r w:rsidRPr="00B63DB7">
        <w:rPr>
          <w:rFonts w:ascii="Times New Roman" w:hAnsi="Times New Roman"/>
          <w:sz w:val="24"/>
          <w:szCs w:val="24"/>
        </w:rPr>
        <w:t>ы</w:t>
      </w:r>
      <w:r w:rsidRPr="00B63DB7">
        <w:rPr>
          <w:rFonts w:ascii="Times New Roman" w:hAnsi="Times New Roman"/>
          <w:spacing w:val="11"/>
          <w:sz w:val="24"/>
          <w:szCs w:val="24"/>
        </w:rPr>
        <w:t xml:space="preserve"> переменных</w:t>
      </w:r>
      <w:r w:rsidRPr="00B63DB7">
        <w:rPr>
          <w:rFonts w:ascii="Times New Roman" w:hAnsi="Times New Roman"/>
          <w:sz w:val="24"/>
          <w:szCs w:val="24"/>
        </w:rPr>
        <w:t>:</w:t>
      </w:r>
      <w:r w:rsidRPr="00B63DB7">
        <w:rPr>
          <w:rFonts w:ascii="Times New Roman" w:hAnsi="Times New Roman"/>
          <w:spacing w:val="6"/>
          <w:sz w:val="24"/>
          <w:szCs w:val="24"/>
        </w:rPr>
        <w:t xml:space="preserve"> </w:t>
      </w:r>
      <w:r w:rsidRPr="00B63DB7">
        <w:rPr>
          <w:rFonts w:ascii="Times New Roman" w:hAnsi="Times New Roman"/>
          <w:spacing w:val="1"/>
          <w:sz w:val="24"/>
          <w:szCs w:val="24"/>
        </w:rPr>
        <w:t>целые</w:t>
      </w:r>
      <w:r w:rsidRPr="00B63DB7">
        <w:rPr>
          <w:rFonts w:ascii="Times New Roman" w:hAnsi="Times New Roman"/>
          <w:sz w:val="24"/>
          <w:szCs w:val="24"/>
        </w:rPr>
        <w:t xml:space="preserve">, </w:t>
      </w:r>
      <w:r w:rsidRPr="00B63DB7">
        <w:rPr>
          <w:rFonts w:ascii="Times New Roman" w:hAnsi="Times New Roman"/>
          <w:spacing w:val="1"/>
          <w:sz w:val="24"/>
          <w:szCs w:val="24"/>
        </w:rPr>
        <w:t>вещественные</w:t>
      </w:r>
      <w:r w:rsidRPr="00B63DB7">
        <w:rPr>
          <w:rFonts w:ascii="Times New Roman" w:hAnsi="Times New Roman"/>
          <w:sz w:val="24"/>
          <w:szCs w:val="24"/>
        </w:rPr>
        <w:t xml:space="preserve">, </w:t>
      </w:r>
      <w:r w:rsidRPr="00B63DB7">
        <w:rPr>
          <w:rFonts w:ascii="Times New Roman" w:hAnsi="Times New Roman"/>
          <w:i/>
          <w:spacing w:val="1"/>
          <w:sz w:val="24"/>
          <w:szCs w:val="24"/>
        </w:rPr>
        <w:t>символьные</w:t>
      </w:r>
      <w:r w:rsidRPr="00B63DB7">
        <w:rPr>
          <w:rFonts w:ascii="Times New Roman" w:hAnsi="Times New Roman"/>
          <w:i/>
          <w:sz w:val="24"/>
          <w:szCs w:val="24"/>
        </w:rPr>
        <w:t>,</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строковые</w:t>
      </w:r>
      <w:r w:rsidRPr="00B63DB7">
        <w:rPr>
          <w:rFonts w:ascii="Times New Roman" w:hAnsi="Times New Roman"/>
          <w:i/>
          <w:sz w:val="24"/>
          <w:szCs w:val="24"/>
        </w:rPr>
        <w:t>,</w:t>
      </w:r>
      <w:r w:rsidRPr="00B63DB7">
        <w:rPr>
          <w:rFonts w:ascii="Times New Roman" w:hAnsi="Times New Roman"/>
          <w:i/>
          <w:spacing w:val="5"/>
          <w:sz w:val="24"/>
          <w:szCs w:val="24"/>
        </w:rPr>
        <w:t xml:space="preserve"> </w:t>
      </w:r>
      <w:r w:rsidRPr="00B63DB7">
        <w:rPr>
          <w:rFonts w:ascii="Times New Roman" w:hAnsi="Times New Roman"/>
          <w:i/>
          <w:spacing w:val="1"/>
          <w:sz w:val="24"/>
          <w:szCs w:val="24"/>
        </w:rPr>
        <w:t>логич</w:t>
      </w:r>
      <w:r w:rsidRPr="00B63DB7">
        <w:rPr>
          <w:rFonts w:ascii="Times New Roman" w:hAnsi="Times New Roman"/>
          <w:i/>
          <w:sz w:val="24"/>
          <w:szCs w:val="24"/>
        </w:rPr>
        <w:t>е</w:t>
      </w:r>
      <w:r w:rsidRPr="00B63DB7">
        <w:rPr>
          <w:rFonts w:ascii="Times New Roman" w:hAnsi="Times New Roman"/>
          <w:i/>
          <w:spacing w:val="1"/>
          <w:sz w:val="24"/>
          <w:szCs w:val="24"/>
        </w:rPr>
        <w:t>ские</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1"/>
          <w:sz w:val="24"/>
          <w:szCs w:val="24"/>
        </w:rPr>
        <w:t>Табличны</w:t>
      </w:r>
      <w:r w:rsidRPr="00B63DB7">
        <w:rPr>
          <w:rFonts w:ascii="Times New Roman" w:hAnsi="Times New Roman"/>
          <w:sz w:val="24"/>
          <w:szCs w:val="24"/>
        </w:rPr>
        <w:t>е</w:t>
      </w:r>
      <w:r w:rsidRPr="00B63DB7">
        <w:rPr>
          <w:rFonts w:ascii="Times New Roman" w:hAnsi="Times New Roman"/>
          <w:spacing w:val="4"/>
          <w:sz w:val="24"/>
          <w:szCs w:val="24"/>
        </w:rPr>
        <w:t xml:space="preserve"> </w:t>
      </w:r>
      <w:r w:rsidRPr="00B63DB7">
        <w:rPr>
          <w:rFonts w:ascii="Times New Roman" w:hAnsi="Times New Roman"/>
          <w:spacing w:val="1"/>
          <w:sz w:val="24"/>
          <w:szCs w:val="24"/>
        </w:rPr>
        <w:t>величины (массивы)</w:t>
      </w:r>
      <w:r w:rsidRPr="00B63DB7">
        <w:rPr>
          <w:rFonts w:ascii="Times New Roman" w:hAnsi="Times New Roman"/>
          <w:sz w:val="24"/>
          <w:szCs w:val="24"/>
        </w:rPr>
        <w:t>.</w:t>
      </w:r>
      <w:r w:rsidRPr="00B63DB7">
        <w:rPr>
          <w:rFonts w:ascii="Times New Roman" w:hAnsi="Times New Roman"/>
          <w:spacing w:val="-13"/>
          <w:sz w:val="24"/>
          <w:szCs w:val="24"/>
        </w:rPr>
        <w:t xml:space="preserve"> </w:t>
      </w:r>
      <w:r w:rsidRPr="00B63DB7">
        <w:rPr>
          <w:rFonts w:ascii="Times New Roman" w:hAnsi="Times New Roman"/>
          <w:sz w:val="24"/>
          <w:szCs w:val="24"/>
        </w:rPr>
        <w:t xml:space="preserve">Одномерные массивы. </w:t>
      </w:r>
      <w:r w:rsidRPr="00B63DB7">
        <w:rPr>
          <w:rFonts w:ascii="Times New Roman" w:hAnsi="Times New Roman"/>
          <w:i/>
          <w:sz w:val="24"/>
          <w:szCs w:val="24"/>
        </w:rPr>
        <w:t>Двумерные массивы.</w:t>
      </w:r>
      <w:r w:rsidRPr="00B63DB7">
        <w:rPr>
          <w:rFonts w:ascii="Times New Roman" w:hAnsi="Times New Roman"/>
          <w:spacing w:val="1"/>
          <w:sz w:val="24"/>
          <w:szCs w:val="24"/>
        </w:rPr>
        <w:t xml:space="preserve"> </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Пример</w:t>
      </w:r>
      <w:r w:rsidRPr="00B63DB7">
        <w:rPr>
          <w:rFonts w:ascii="Times New Roman" w:hAnsi="Times New Roman"/>
          <w:sz w:val="24"/>
          <w:szCs w:val="24"/>
        </w:rPr>
        <w:t>ы</w:t>
      </w:r>
      <w:r w:rsidRPr="00B63DB7">
        <w:rPr>
          <w:rFonts w:ascii="Times New Roman" w:hAnsi="Times New Roman"/>
          <w:spacing w:val="-10"/>
          <w:sz w:val="24"/>
          <w:szCs w:val="24"/>
        </w:rPr>
        <w:t xml:space="preserve"> </w:t>
      </w:r>
      <w:r w:rsidRPr="00B63DB7">
        <w:rPr>
          <w:rFonts w:ascii="Times New Roman" w:hAnsi="Times New Roman"/>
          <w:spacing w:val="1"/>
          <w:sz w:val="24"/>
          <w:szCs w:val="24"/>
        </w:rPr>
        <w:t>зада</w:t>
      </w:r>
      <w:r w:rsidRPr="00B63DB7">
        <w:rPr>
          <w:rFonts w:ascii="Times New Roman" w:hAnsi="Times New Roman"/>
          <w:sz w:val="24"/>
          <w:szCs w:val="24"/>
        </w:rPr>
        <w:t>ч</w:t>
      </w:r>
      <w:r w:rsidRPr="00B63DB7">
        <w:rPr>
          <w:rFonts w:ascii="Times New Roman" w:hAnsi="Times New Roman"/>
          <w:spacing w:val="-6"/>
          <w:sz w:val="24"/>
          <w:szCs w:val="24"/>
        </w:rPr>
        <w:t xml:space="preserve"> </w:t>
      </w:r>
      <w:r w:rsidRPr="00B63DB7">
        <w:rPr>
          <w:rFonts w:ascii="Times New Roman" w:hAnsi="Times New Roman"/>
          <w:spacing w:val="1"/>
          <w:sz w:val="24"/>
          <w:szCs w:val="24"/>
        </w:rPr>
        <w:t>обработк</w:t>
      </w:r>
      <w:r w:rsidRPr="00B63DB7">
        <w:rPr>
          <w:rFonts w:ascii="Times New Roman" w:hAnsi="Times New Roman"/>
          <w:sz w:val="24"/>
          <w:szCs w:val="24"/>
        </w:rPr>
        <w:t>и</w:t>
      </w:r>
      <w:r w:rsidRPr="00B63DB7">
        <w:rPr>
          <w:rFonts w:ascii="Times New Roman" w:hAnsi="Times New Roman"/>
          <w:spacing w:val="-11"/>
          <w:sz w:val="24"/>
          <w:szCs w:val="24"/>
        </w:rPr>
        <w:t xml:space="preserve"> </w:t>
      </w:r>
      <w:r w:rsidRPr="00B63DB7">
        <w:rPr>
          <w:rFonts w:ascii="Times New Roman" w:hAnsi="Times New Roman"/>
          <w:spacing w:val="1"/>
          <w:sz w:val="24"/>
          <w:szCs w:val="24"/>
        </w:rPr>
        <w:t>данных</w:t>
      </w:r>
      <w:r w:rsidRPr="00B63DB7">
        <w:rPr>
          <w:rFonts w:ascii="Times New Roman" w:hAnsi="Times New Roman"/>
          <w:sz w:val="24"/>
          <w:szCs w:val="24"/>
        </w:rPr>
        <w:t>:</w:t>
      </w:r>
    </w:p>
    <w:p w:rsidR="009A01D5" w:rsidRPr="00B63DB7" w:rsidRDefault="009A01D5" w:rsidP="00B63DB7">
      <w:pPr>
        <w:pStyle w:val="a9"/>
        <w:numPr>
          <w:ilvl w:val="0"/>
          <w:numId w:val="92"/>
        </w:numPr>
        <w:tabs>
          <w:tab w:val="left" w:pos="993"/>
        </w:tabs>
        <w:ind w:left="0" w:firstLine="709"/>
        <w:jc w:val="both"/>
        <w:rPr>
          <w:rFonts w:ascii="Times New Roman" w:hAnsi="Times New Roman"/>
        </w:rPr>
      </w:pPr>
      <w:r w:rsidRPr="00B63DB7">
        <w:rPr>
          <w:rFonts w:ascii="Times New Roman" w:eastAsia="Times New Roman" w:hAnsi="Times New Roman"/>
          <w:spacing w:val="1"/>
        </w:rPr>
        <w:t>нахождени</w:t>
      </w:r>
      <w:r w:rsidRPr="00B63DB7">
        <w:rPr>
          <w:rFonts w:ascii="Times New Roman" w:eastAsia="Times New Roman" w:hAnsi="Times New Roman"/>
        </w:rPr>
        <w:t xml:space="preserve">е </w:t>
      </w:r>
      <w:r w:rsidRPr="00B63DB7">
        <w:rPr>
          <w:rFonts w:ascii="Times New Roman" w:eastAsia="Times New Roman" w:hAnsi="Times New Roman"/>
          <w:spacing w:val="1"/>
        </w:rPr>
        <w:t>минимальног</w:t>
      </w:r>
      <w:r w:rsidRPr="00B63DB7">
        <w:rPr>
          <w:rFonts w:ascii="Times New Roman" w:eastAsia="Times New Roman" w:hAnsi="Times New Roman"/>
        </w:rPr>
        <w:t xml:space="preserve">о и </w:t>
      </w:r>
      <w:r w:rsidRPr="00B63DB7">
        <w:rPr>
          <w:rFonts w:ascii="Times New Roman" w:eastAsia="Times New Roman" w:hAnsi="Times New Roman"/>
          <w:spacing w:val="1"/>
        </w:rPr>
        <w:t>максимальног</w:t>
      </w:r>
      <w:r w:rsidRPr="00B63DB7">
        <w:rPr>
          <w:rFonts w:ascii="Times New Roman" w:eastAsia="Times New Roman" w:hAnsi="Times New Roman"/>
        </w:rPr>
        <w:t xml:space="preserve">о </w:t>
      </w:r>
      <w:r w:rsidRPr="00B63DB7">
        <w:rPr>
          <w:rFonts w:ascii="Times New Roman" w:eastAsia="Times New Roman" w:hAnsi="Times New Roman"/>
          <w:spacing w:val="1"/>
        </w:rPr>
        <w:t>числ</w:t>
      </w:r>
      <w:r w:rsidRPr="00B63DB7">
        <w:rPr>
          <w:rFonts w:ascii="Times New Roman" w:eastAsia="Times New Roman" w:hAnsi="Times New Roman"/>
        </w:rPr>
        <w:t xml:space="preserve">а </w:t>
      </w:r>
      <w:r w:rsidRPr="00B63DB7">
        <w:rPr>
          <w:rFonts w:ascii="Times New Roman" w:eastAsia="Times New Roman" w:hAnsi="Times New Roman"/>
          <w:spacing w:val="1"/>
        </w:rPr>
        <w:t>и</w:t>
      </w:r>
      <w:r w:rsidRPr="00B63DB7">
        <w:rPr>
          <w:rFonts w:ascii="Times New Roman" w:eastAsia="Times New Roman" w:hAnsi="Times New Roman"/>
        </w:rPr>
        <w:t xml:space="preserve">з </w:t>
      </w:r>
      <w:r w:rsidRPr="00B63DB7">
        <w:rPr>
          <w:rFonts w:ascii="Times New Roman" w:eastAsia="Times New Roman" w:hAnsi="Times New Roman"/>
          <w:spacing w:val="1"/>
          <w:w w:val="99"/>
        </w:rPr>
        <w:t>двух</w:t>
      </w:r>
      <w:r w:rsidRPr="00B63DB7">
        <w:rPr>
          <w:rFonts w:ascii="Times New Roman" w:eastAsia="Times New Roman" w:hAnsi="Times New Roman"/>
          <w:w w:val="99"/>
        </w:rPr>
        <w:t>,</w:t>
      </w:r>
      <w:r w:rsidRPr="00B63DB7">
        <w:rPr>
          <w:rFonts w:ascii="Times New Roman" w:eastAsia="Times New Roman" w:hAnsi="Times New Roman"/>
        </w:rPr>
        <w:t xml:space="preserve"> </w:t>
      </w:r>
      <w:r w:rsidRPr="00B63DB7">
        <w:rPr>
          <w:rFonts w:ascii="Times New Roman" w:eastAsia="Times New Roman" w:hAnsi="Times New Roman"/>
          <w:spacing w:val="1"/>
          <w:w w:val="99"/>
        </w:rPr>
        <w:t>трех</w:t>
      </w:r>
      <w:r w:rsidRPr="00B63DB7">
        <w:rPr>
          <w:rFonts w:ascii="Times New Roman" w:eastAsia="Times New Roman" w:hAnsi="Times New Roman"/>
          <w:w w:val="99"/>
        </w:rPr>
        <w:t xml:space="preserve">, </w:t>
      </w:r>
      <w:r w:rsidRPr="00B63DB7">
        <w:rPr>
          <w:rFonts w:ascii="Times New Roman" w:eastAsia="Times New Roman" w:hAnsi="Times New Roman"/>
          <w:spacing w:val="1"/>
        </w:rPr>
        <w:t>четыре</w:t>
      </w:r>
      <w:r w:rsidRPr="00B63DB7">
        <w:rPr>
          <w:rFonts w:ascii="Times New Roman" w:eastAsia="Times New Roman" w:hAnsi="Times New Roman"/>
        </w:rPr>
        <w:t>х</w:t>
      </w:r>
      <w:r w:rsidRPr="00B63DB7">
        <w:rPr>
          <w:rFonts w:ascii="Times New Roman" w:eastAsia="Times New Roman" w:hAnsi="Times New Roman"/>
          <w:spacing w:val="-9"/>
        </w:rPr>
        <w:t xml:space="preserve"> </w:t>
      </w:r>
      <w:r w:rsidRPr="00B63DB7">
        <w:rPr>
          <w:rFonts w:ascii="Times New Roman" w:eastAsia="Times New Roman" w:hAnsi="Times New Roman"/>
          <w:spacing w:val="1"/>
        </w:rPr>
        <w:t>данны</w:t>
      </w:r>
      <w:r w:rsidRPr="00B63DB7">
        <w:rPr>
          <w:rFonts w:ascii="Times New Roman" w:eastAsia="Times New Roman" w:hAnsi="Times New Roman"/>
        </w:rPr>
        <w:t>х</w:t>
      </w:r>
      <w:r w:rsidRPr="00B63DB7">
        <w:rPr>
          <w:rFonts w:ascii="Times New Roman" w:eastAsia="Times New Roman" w:hAnsi="Times New Roman"/>
          <w:spacing w:val="-8"/>
        </w:rPr>
        <w:t xml:space="preserve"> </w:t>
      </w:r>
      <w:r w:rsidRPr="00B63DB7">
        <w:rPr>
          <w:rFonts w:ascii="Times New Roman" w:eastAsia="Times New Roman" w:hAnsi="Times New Roman"/>
          <w:spacing w:val="1"/>
          <w:w w:val="99"/>
        </w:rPr>
        <w:t>чисел</w:t>
      </w:r>
      <w:r w:rsidRPr="00B63DB7">
        <w:rPr>
          <w:rFonts w:ascii="Times New Roman" w:eastAsia="Times New Roman" w:hAnsi="Times New Roman"/>
          <w:w w:val="99"/>
        </w:rPr>
        <w:t>;</w:t>
      </w:r>
    </w:p>
    <w:p w:rsidR="009A01D5" w:rsidRPr="00B63DB7" w:rsidRDefault="009A01D5" w:rsidP="00B63DB7">
      <w:pPr>
        <w:pStyle w:val="a9"/>
        <w:numPr>
          <w:ilvl w:val="0"/>
          <w:numId w:val="92"/>
        </w:numPr>
        <w:tabs>
          <w:tab w:val="left" w:pos="993"/>
        </w:tabs>
        <w:ind w:left="0" w:firstLine="709"/>
        <w:jc w:val="both"/>
        <w:rPr>
          <w:rFonts w:ascii="Times New Roman" w:eastAsia="Times New Roman" w:hAnsi="Times New Roman"/>
        </w:rPr>
      </w:pPr>
      <w:r w:rsidRPr="00B63DB7">
        <w:rPr>
          <w:rFonts w:ascii="Times New Roman" w:eastAsia="Times New Roman" w:hAnsi="Times New Roman"/>
          <w:spacing w:val="1"/>
        </w:rPr>
        <w:t>нахождени</w:t>
      </w:r>
      <w:r w:rsidRPr="00B63DB7">
        <w:rPr>
          <w:rFonts w:ascii="Times New Roman" w:eastAsia="Times New Roman" w:hAnsi="Times New Roman"/>
        </w:rPr>
        <w:t>е</w:t>
      </w:r>
      <w:r w:rsidRPr="00B63DB7">
        <w:rPr>
          <w:rFonts w:ascii="Times New Roman" w:eastAsia="Times New Roman" w:hAnsi="Times New Roman"/>
          <w:spacing w:val="-14"/>
        </w:rPr>
        <w:t xml:space="preserve"> </w:t>
      </w:r>
      <w:r w:rsidRPr="00B63DB7">
        <w:rPr>
          <w:rFonts w:ascii="Times New Roman" w:eastAsia="Times New Roman" w:hAnsi="Times New Roman"/>
          <w:spacing w:val="1"/>
        </w:rPr>
        <w:t>все</w:t>
      </w:r>
      <w:r w:rsidRPr="00B63DB7">
        <w:rPr>
          <w:rFonts w:ascii="Times New Roman" w:eastAsia="Times New Roman" w:hAnsi="Times New Roman"/>
        </w:rPr>
        <w:t>х</w:t>
      </w:r>
      <w:r w:rsidRPr="00B63DB7">
        <w:rPr>
          <w:rFonts w:ascii="Times New Roman" w:eastAsia="Times New Roman" w:hAnsi="Times New Roman"/>
          <w:spacing w:val="-4"/>
        </w:rPr>
        <w:t xml:space="preserve"> </w:t>
      </w:r>
      <w:r w:rsidRPr="00B63DB7">
        <w:rPr>
          <w:rFonts w:ascii="Times New Roman" w:eastAsia="Times New Roman" w:hAnsi="Times New Roman"/>
          <w:spacing w:val="1"/>
        </w:rPr>
        <w:t>корне</w:t>
      </w:r>
      <w:r w:rsidRPr="00B63DB7">
        <w:rPr>
          <w:rFonts w:ascii="Times New Roman" w:eastAsia="Times New Roman" w:hAnsi="Times New Roman"/>
        </w:rPr>
        <w:t>й</w:t>
      </w:r>
      <w:r w:rsidRPr="00B63DB7">
        <w:rPr>
          <w:rFonts w:ascii="Times New Roman" w:eastAsia="Times New Roman" w:hAnsi="Times New Roman"/>
          <w:spacing w:val="-7"/>
        </w:rPr>
        <w:t xml:space="preserve"> </w:t>
      </w:r>
      <w:r w:rsidRPr="00B63DB7">
        <w:rPr>
          <w:rFonts w:ascii="Times New Roman" w:eastAsia="Times New Roman" w:hAnsi="Times New Roman"/>
          <w:spacing w:val="1"/>
        </w:rPr>
        <w:t>заданно</w:t>
      </w:r>
      <w:r w:rsidRPr="00B63DB7">
        <w:rPr>
          <w:rFonts w:ascii="Times New Roman" w:eastAsia="Times New Roman" w:hAnsi="Times New Roman"/>
        </w:rPr>
        <w:t>го</w:t>
      </w:r>
      <w:r w:rsidRPr="00B63DB7">
        <w:rPr>
          <w:rFonts w:ascii="Times New Roman" w:eastAsia="Times New Roman" w:hAnsi="Times New Roman"/>
          <w:spacing w:val="-11"/>
        </w:rPr>
        <w:t xml:space="preserve"> </w:t>
      </w:r>
      <w:r w:rsidRPr="00B63DB7">
        <w:rPr>
          <w:rFonts w:ascii="Times New Roman" w:eastAsia="Times New Roman" w:hAnsi="Times New Roman"/>
          <w:spacing w:val="1"/>
        </w:rPr>
        <w:t>квадратног</w:t>
      </w:r>
      <w:r w:rsidRPr="00B63DB7">
        <w:rPr>
          <w:rFonts w:ascii="Times New Roman" w:eastAsia="Times New Roman" w:hAnsi="Times New Roman"/>
        </w:rPr>
        <w:t>о</w:t>
      </w:r>
      <w:r w:rsidRPr="00B63DB7">
        <w:rPr>
          <w:rFonts w:ascii="Times New Roman" w:eastAsia="Times New Roman" w:hAnsi="Times New Roman"/>
          <w:spacing w:val="-14"/>
        </w:rPr>
        <w:t xml:space="preserve"> </w:t>
      </w:r>
      <w:r w:rsidRPr="00B63DB7">
        <w:rPr>
          <w:rFonts w:ascii="Times New Roman" w:eastAsia="Times New Roman" w:hAnsi="Times New Roman"/>
          <w:spacing w:val="1"/>
        </w:rPr>
        <w:t>уравнения</w:t>
      </w:r>
      <w:r w:rsidRPr="00B63DB7">
        <w:rPr>
          <w:rFonts w:ascii="Times New Roman" w:eastAsia="Times New Roman" w:hAnsi="Times New Roman"/>
        </w:rPr>
        <w:t>;</w:t>
      </w:r>
    </w:p>
    <w:p w:rsidR="009A01D5" w:rsidRPr="00B63DB7" w:rsidRDefault="009A01D5" w:rsidP="00B63DB7">
      <w:pPr>
        <w:pStyle w:val="a9"/>
        <w:numPr>
          <w:ilvl w:val="0"/>
          <w:numId w:val="92"/>
        </w:numPr>
        <w:tabs>
          <w:tab w:val="left" w:pos="993"/>
        </w:tabs>
        <w:ind w:left="0" w:firstLine="709"/>
        <w:jc w:val="both"/>
        <w:rPr>
          <w:rFonts w:ascii="Times New Roman" w:eastAsia="Times New Roman" w:hAnsi="Times New Roman"/>
        </w:rPr>
      </w:pPr>
      <w:r w:rsidRPr="00B63DB7">
        <w:rPr>
          <w:rFonts w:ascii="Times New Roman" w:eastAsia="Times New Roman" w:hAnsi="Times New Roman"/>
          <w:spacing w:val="1"/>
        </w:rPr>
        <w:t>заполнени</w:t>
      </w:r>
      <w:r w:rsidRPr="00B63DB7">
        <w:rPr>
          <w:rFonts w:ascii="Times New Roman" w:eastAsia="Times New Roman" w:hAnsi="Times New Roman"/>
        </w:rPr>
        <w:t>е</w:t>
      </w:r>
      <w:r w:rsidRPr="00B63DB7">
        <w:rPr>
          <w:rFonts w:ascii="Times New Roman" w:eastAsia="Times New Roman" w:hAnsi="Times New Roman"/>
          <w:spacing w:val="25"/>
        </w:rPr>
        <w:t xml:space="preserve"> </w:t>
      </w:r>
      <w:r w:rsidRPr="00B63DB7">
        <w:rPr>
          <w:rFonts w:ascii="Times New Roman" w:eastAsia="Times New Roman" w:hAnsi="Times New Roman"/>
          <w:spacing w:val="1"/>
        </w:rPr>
        <w:t>числовог</w:t>
      </w:r>
      <w:r w:rsidRPr="00B63DB7">
        <w:rPr>
          <w:rFonts w:ascii="Times New Roman" w:eastAsia="Times New Roman" w:hAnsi="Times New Roman"/>
        </w:rPr>
        <w:t>о</w:t>
      </w:r>
      <w:r w:rsidRPr="00B63DB7">
        <w:rPr>
          <w:rFonts w:ascii="Times New Roman" w:eastAsia="Times New Roman" w:hAnsi="Times New Roman"/>
          <w:spacing w:val="27"/>
        </w:rPr>
        <w:t xml:space="preserve"> </w:t>
      </w:r>
      <w:r w:rsidRPr="00B63DB7">
        <w:rPr>
          <w:rFonts w:ascii="Times New Roman" w:eastAsia="Times New Roman" w:hAnsi="Times New Roman"/>
          <w:spacing w:val="1"/>
        </w:rPr>
        <w:t>массив</w:t>
      </w:r>
      <w:r w:rsidRPr="00B63DB7">
        <w:rPr>
          <w:rFonts w:ascii="Times New Roman" w:eastAsia="Times New Roman" w:hAnsi="Times New Roman"/>
        </w:rPr>
        <w:t>а</w:t>
      </w:r>
      <w:r w:rsidRPr="00B63DB7">
        <w:rPr>
          <w:rFonts w:ascii="Times New Roman" w:eastAsia="Times New Roman" w:hAnsi="Times New Roman"/>
          <w:spacing w:val="29"/>
        </w:rPr>
        <w:t xml:space="preserve"> </w:t>
      </w:r>
      <w:r w:rsidRPr="00B63DB7">
        <w:rPr>
          <w:rFonts w:ascii="Times New Roman" w:eastAsia="Times New Roman" w:hAnsi="Times New Roman"/>
        </w:rPr>
        <w:t>в</w:t>
      </w:r>
      <w:r w:rsidRPr="00B63DB7">
        <w:rPr>
          <w:rFonts w:ascii="Times New Roman" w:eastAsia="Times New Roman" w:hAnsi="Times New Roman"/>
          <w:spacing w:val="38"/>
        </w:rPr>
        <w:t xml:space="preserve"> </w:t>
      </w:r>
      <w:r w:rsidRPr="00B63DB7">
        <w:rPr>
          <w:rFonts w:ascii="Times New Roman" w:eastAsia="Times New Roman" w:hAnsi="Times New Roman"/>
          <w:spacing w:val="1"/>
        </w:rPr>
        <w:t>соответстви</w:t>
      </w:r>
      <w:r w:rsidRPr="00B63DB7">
        <w:rPr>
          <w:rFonts w:ascii="Times New Roman" w:eastAsia="Times New Roman" w:hAnsi="Times New Roman"/>
        </w:rPr>
        <w:t>и</w:t>
      </w:r>
      <w:r w:rsidRPr="00B63DB7">
        <w:rPr>
          <w:rFonts w:ascii="Times New Roman" w:eastAsia="Times New Roman" w:hAnsi="Times New Roman"/>
          <w:spacing w:val="23"/>
        </w:rPr>
        <w:t xml:space="preserve"> </w:t>
      </w:r>
      <w:r w:rsidRPr="00B63DB7">
        <w:rPr>
          <w:rFonts w:ascii="Times New Roman" w:eastAsia="Times New Roman" w:hAnsi="Times New Roman"/>
        </w:rPr>
        <w:t>с</w:t>
      </w:r>
      <w:r w:rsidRPr="00B63DB7">
        <w:rPr>
          <w:rFonts w:ascii="Times New Roman" w:eastAsia="Times New Roman" w:hAnsi="Times New Roman"/>
          <w:spacing w:val="38"/>
        </w:rPr>
        <w:t xml:space="preserve"> </w:t>
      </w:r>
      <w:r w:rsidRPr="00B63DB7">
        <w:rPr>
          <w:rFonts w:ascii="Times New Roman" w:eastAsia="Times New Roman" w:hAnsi="Times New Roman"/>
          <w:spacing w:val="1"/>
        </w:rPr>
        <w:t>формуло</w:t>
      </w:r>
      <w:r w:rsidRPr="00B63DB7">
        <w:rPr>
          <w:rFonts w:ascii="Times New Roman" w:eastAsia="Times New Roman" w:hAnsi="Times New Roman"/>
        </w:rPr>
        <w:t>й</w:t>
      </w:r>
      <w:r w:rsidRPr="00B63DB7">
        <w:rPr>
          <w:rFonts w:ascii="Times New Roman" w:eastAsia="Times New Roman" w:hAnsi="Times New Roman"/>
          <w:spacing w:val="27"/>
        </w:rPr>
        <w:t xml:space="preserve"> </w:t>
      </w:r>
      <w:r w:rsidRPr="00B63DB7">
        <w:rPr>
          <w:rFonts w:ascii="Times New Roman" w:eastAsia="Times New Roman" w:hAnsi="Times New Roman"/>
          <w:spacing w:val="1"/>
        </w:rPr>
        <w:t>ил</w:t>
      </w:r>
      <w:r w:rsidRPr="00B63DB7">
        <w:rPr>
          <w:rFonts w:ascii="Times New Roman" w:eastAsia="Times New Roman" w:hAnsi="Times New Roman"/>
        </w:rPr>
        <w:t xml:space="preserve">и </w:t>
      </w:r>
      <w:r w:rsidRPr="00B63DB7">
        <w:rPr>
          <w:rFonts w:ascii="Times New Roman" w:eastAsia="Times New Roman" w:hAnsi="Times New Roman"/>
          <w:spacing w:val="1"/>
        </w:rPr>
        <w:t>путем</w:t>
      </w:r>
      <w:r w:rsidRPr="00B63DB7">
        <w:rPr>
          <w:rFonts w:ascii="Times New Roman" w:eastAsia="Times New Roman" w:hAnsi="Times New Roman"/>
          <w:spacing w:val="-7"/>
        </w:rPr>
        <w:t xml:space="preserve"> </w:t>
      </w:r>
      <w:r w:rsidRPr="00B63DB7">
        <w:rPr>
          <w:rFonts w:ascii="Times New Roman" w:eastAsia="Times New Roman" w:hAnsi="Times New Roman"/>
          <w:spacing w:val="1"/>
        </w:rPr>
        <w:t>ввод</w:t>
      </w:r>
      <w:r w:rsidRPr="00B63DB7">
        <w:rPr>
          <w:rFonts w:ascii="Times New Roman" w:eastAsia="Times New Roman" w:hAnsi="Times New Roman"/>
        </w:rPr>
        <w:t>а</w:t>
      </w:r>
      <w:r w:rsidRPr="00B63DB7">
        <w:rPr>
          <w:rFonts w:ascii="Times New Roman" w:eastAsia="Times New Roman" w:hAnsi="Times New Roman"/>
          <w:spacing w:val="-7"/>
        </w:rPr>
        <w:t xml:space="preserve"> </w:t>
      </w:r>
      <w:r w:rsidRPr="00B63DB7">
        <w:rPr>
          <w:rFonts w:ascii="Times New Roman" w:eastAsia="Times New Roman" w:hAnsi="Times New Roman"/>
          <w:spacing w:val="1"/>
        </w:rPr>
        <w:t>чисел</w:t>
      </w:r>
      <w:r w:rsidRPr="00B63DB7">
        <w:rPr>
          <w:rFonts w:ascii="Times New Roman" w:eastAsia="Times New Roman" w:hAnsi="Times New Roman"/>
        </w:rPr>
        <w:t>;</w:t>
      </w:r>
    </w:p>
    <w:p w:rsidR="009A01D5" w:rsidRPr="00B63DB7" w:rsidRDefault="009A01D5" w:rsidP="00B63DB7">
      <w:pPr>
        <w:pStyle w:val="a9"/>
        <w:numPr>
          <w:ilvl w:val="0"/>
          <w:numId w:val="92"/>
        </w:numPr>
        <w:tabs>
          <w:tab w:val="left" w:pos="993"/>
        </w:tabs>
        <w:ind w:left="0" w:firstLine="709"/>
        <w:jc w:val="both"/>
        <w:rPr>
          <w:rFonts w:ascii="Times New Roman" w:eastAsia="Times New Roman" w:hAnsi="Times New Roman"/>
        </w:rPr>
      </w:pPr>
      <w:r w:rsidRPr="00B63DB7">
        <w:rPr>
          <w:rFonts w:ascii="Times New Roman" w:eastAsia="Times New Roman" w:hAnsi="Times New Roman"/>
          <w:spacing w:val="1"/>
        </w:rPr>
        <w:t>нахождени</w:t>
      </w:r>
      <w:r w:rsidRPr="00B63DB7">
        <w:rPr>
          <w:rFonts w:ascii="Times New Roman" w:eastAsia="Times New Roman" w:hAnsi="Times New Roman"/>
        </w:rPr>
        <w:t xml:space="preserve">е </w:t>
      </w:r>
      <w:r w:rsidRPr="00B63DB7">
        <w:rPr>
          <w:rFonts w:ascii="Times New Roman" w:eastAsia="Times New Roman" w:hAnsi="Times New Roman"/>
          <w:spacing w:val="1"/>
        </w:rPr>
        <w:t>сумм</w:t>
      </w:r>
      <w:r w:rsidRPr="00B63DB7">
        <w:rPr>
          <w:rFonts w:ascii="Times New Roman" w:eastAsia="Times New Roman" w:hAnsi="Times New Roman"/>
        </w:rPr>
        <w:t xml:space="preserve">ы </w:t>
      </w:r>
      <w:r w:rsidRPr="00B63DB7">
        <w:rPr>
          <w:rFonts w:ascii="Times New Roman" w:eastAsia="Times New Roman" w:hAnsi="Times New Roman"/>
          <w:spacing w:val="1"/>
        </w:rPr>
        <w:t>элементо</w:t>
      </w:r>
      <w:r w:rsidRPr="00B63DB7">
        <w:rPr>
          <w:rFonts w:ascii="Times New Roman" w:eastAsia="Times New Roman" w:hAnsi="Times New Roman"/>
        </w:rPr>
        <w:t xml:space="preserve">в </w:t>
      </w:r>
      <w:r w:rsidRPr="00B63DB7">
        <w:rPr>
          <w:rFonts w:ascii="Times New Roman" w:eastAsia="Times New Roman" w:hAnsi="Times New Roman"/>
          <w:spacing w:val="1"/>
        </w:rPr>
        <w:t>данно</w:t>
      </w:r>
      <w:r w:rsidRPr="00B63DB7">
        <w:rPr>
          <w:rFonts w:ascii="Times New Roman" w:eastAsia="Times New Roman" w:hAnsi="Times New Roman"/>
        </w:rPr>
        <w:t xml:space="preserve">й </w:t>
      </w:r>
      <w:r w:rsidRPr="00B63DB7">
        <w:rPr>
          <w:rFonts w:ascii="Times New Roman" w:eastAsia="Times New Roman" w:hAnsi="Times New Roman"/>
          <w:spacing w:val="1"/>
        </w:rPr>
        <w:t>конечно</w:t>
      </w:r>
      <w:r w:rsidRPr="00B63DB7">
        <w:rPr>
          <w:rFonts w:ascii="Times New Roman" w:eastAsia="Times New Roman" w:hAnsi="Times New Roman"/>
        </w:rPr>
        <w:t xml:space="preserve">й </w:t>
      </w:r>
      <w:r w:rsidRPr="00B63DB7">
        <w:rPr>
          <w:rFonts w:ascii="Times New Roman" w:eastAsia="Times New Roman" w:hAnsi="Times New Roman"/>
          <w:spacing w:val="1"/>
        </w:rPr>
        <w:t>числовой последовательност</w:t>
      </w:r>
      <w:r w:rsidRPr="00B63DB7">
        <w:rPr>
          <w:rFonts w:ascii="Times New Roman" w:eastAsia="Times New Roman" w:hAnsi="Times New Roman"/>
        </w:rPr>
        <w:t>и</w:t>
      </w:r>
      <w:r w:rsidRPr="00B63DB7">
        <w:rPr>
          <w:rFonts w:ascii="Times New Roman" w:eastAsia="Times New Roman" w:hAnsi="Times New Roman"/>
          <w:spacing w:val="-23"/>
        </w:rPr>
        <w:t xml:space="preserve"> </w:t>
      </w:r>
      <w:r w:rsidRPr="00B63DB7">
        <w:rPr>
          <w:rFonts w:ascii="Times New Roman" w:eastAsia="Times New Roman" w:hAnsi="Times New Roman"/>
          <w:spacing w:val="1"/>
        </w:rPr>
        <w:t>ил</w:t>
      </w:r>
      <w:r w:rsidRPr="00B63DB7">
        <w:rPr>
          <w:rFonts w:ascii="Times New Roman" w:eastAsia="Times New Roman" w:hAnsi="Times New Roman"/>
        </w:rPr>
        <w:t>и</w:t>
      </w:r>
      <w:r w:rsidRPr="00B63DB7">
        <w:rPr>
          <w:rFonts w:ascii="Times New Roman" w:eastAsia="Times New Roman" w:hAnsi="Times New Roman"/>
          <w:spacing w:val="-3"/>
        </w:rPr>
        <w:t xml:space="preserve"> </w:t>
      </w:r>
      <w:r w:rsidRPr="00B63DB7">
        <w:rPr>
          <w:rFonts w:ascii="Times New Roman" w:eastAsia="Times New Roman" w:hAnsi="Times New Roman"/>
          <w:spacing w:val="1"/>
        </w:rPr>
        <w:t>массива</w:t>
      </w:r>
      <w:r w:rsidRPr="00B63DB7">
        <w:rPr>
          <w:rFonts w:ascii="Times New Roman" w:eastAsia="Times New Roman" w:hAnsi="Times New Roman"/>
        </w:rPr>
        <w:t>;</w:t>
      </w:r>
    </w:p>
    <w:p w:rsidR="009A01D5" w:rsidRPr="00B63DB7" w:rsidRDefault="009A01D5" w:rsidP="00B63DB7">
      <w:pPr>
        <w:pStyle w:val="a9"/>
        <w:numPr>
          <w:ilvl w:val="0"/>
          <w:numId w:val="92"/>
        </w:numPr>
        <w:tabs>
          <w:tab w:val="left" w:pos="993"/>
        </w:tabs>
        <w:ind w:left="0" w:firstLine="709"/>
        <w:jc w:val="both"/>
        <w:rPr>
          <w:rFonts w:ascii="Times New Roman" w:hAnsi="Times New Roman"/>
        </w:rPr>
      </w:pPr>
      <w:r w:rsidRPr="00B63DB7">
        <w:rPr>
          <w:rFonts w:ascii="Times New Roman" w:eastAsia="Times New Roman" w:hAnsi="Times New Roman"/>
          <w:spacing w:val="1"/>
        </w:rPr>
        <w:t>нахождени</w:t>
      </w:r>
      <w:r w:rsidRPr="00B63DB7">
        <w:rPr>
          <w:rFonts w:ascii="Times New Roman" w:eastAsia="Times New Roman" w:hAnsi="Times New Roman"/>
        </w:rPr>
        <w:t>е</w:t>
      </w:r>
      <w:r w:rsidRPr="00B63DB7">
        <w:rPr>
          <w:rFonts w:ascii="Times New Roman" w:eastAsia="Times New Roman" w:hAnsi="Times New Roman"/>
          <w:spacing w:val="-14"/>
        </w:rPr>
        <w:t xml:space="preserve"> </w:t>
      </w:r>
      <w:r w:rsidRPr="00B63DB7">
        <w:rPr>
          <w:rFonts w:ascii="Times New Roman" w:eastAsia="Times New Roman" w:hAnsi="Times New Roman"/>
          <w:spacing w:val="1"/>
        </w:rPr>
        <w:t>минимальног</w:t>
      </w:r>
      <w:r w:rsidRPr="00B63DB7">
        <w:rPr>
          <w:rFonts w:ascii="Times New Roman" w:eastAsia="Times New Roman" w:hAnsi="Times New Roman"/>
        </w:rPr>
        <w:t>о</w:t>
      </w:r>
      <w:r w:rsidRPr="00B63DB7">
        <w:rPr>
          <w:rFonts w:ascii="Times New Roman" w:eastAsia="Times New Roman" w:hAnsi="Times New Roman"/>
          <w:spacing w:val="-16"/>
        </w:rPr>
        <w:t xml:space="preserve"> </w:t>
      </w:r>
      <w:r w:rsidRPr="00B63DB7">
        <w:rPr>
          <w:rFonts w:ascii="Times New Roman" w:eastAsia="Times New Roman" w:hAnsi="Times New Roman"/>
          <w:spacing w:val="1"/>
        </w:rPr>
        <w:t>(максимального</w:t>
      </w:r>
      <w:r w:rsidRPr="00B63DB7">
        <w:rPr>
          <w:rFonts w:ascii="Times New Roman" w:eastAsia="Times New Roman" w:hAnsi="Times New Roman"/>
        </w:rPr>
        <w:t>)</w:t>
      </w:r>
      <w:r w:rsidRPr="00B63DB7">
        <w:rPr>
          <w:rFonts w:ascii="Times New Roman" w:eastAsia="Times New Roman" w:hAnsi="Times New Roman"/>
          <w:spacing w:val="-20"/>
        </w:rPr>
        <w:t xml:space="preserve"> </w:t>
      </w:r>
      <w:r w:rsidRPr="00B63DB7">
        <w:rPr>
          <w:rFonts w:ascii="Times New Roman" w:eastAsia="Times New Roman" w:hAnsi="Times New Roman"/>
          <w:spacing w:val="1"/>
        </w:rPr>
        <w:t>элемент</w:t>
      </w:r>
      <w:r w:rsidRPr="00B63DB7">
        <w:rPr>
          <w:rFonts w:ascii="Times New Roman" w:eastAsia="Times New Roman" w:hAnsi="Times New Roman"/>
        </w:rPr>
        <w:t>а</w:t>
      </w:r>
      <w:r w:rsidRPr="00B63DB7">
        <w:rPr>
          <w:rFonts w:ascii="Times New Roman" w:eastAsia="Times New Roman" w:hAnsi="Times New Roman"/>
          <w:spacing w:val="-11"/>
        </w:rPr>
        <w:t xml:space="preserve"> </w:t>
      </w:r>
      <w:r w:rsidRPr="00B63DB7">
        <w:rPr>
          <w:rFonts w:ascii="Times New Roman" w:eastAsia="Times New Roman" w:hAnsi="Times New Roman"/>
          <w:spacing w:val="1"/>
        </w:rPr>
        <w:t>массива</w:t>
      </w:r>
      <w:r w:rsidRPr="00B63DB7">
        <w:rPr>
          <w:rFonts w:ascii="Times New Roman" w:eastAsia="Times New Roman" w:hAnsi="Times New Roman"/>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Знакомств</w:t>
      </w:r>
      <w:r w:rsidRPr="00B63DB7">
        <w:rPr>
          <w:rFonts w:ascii="Times New Roman" w:hAnsi="Times New Roman"/>
          <w:sz w:val="24"/>
          <w:szCs w:val="24"/>
        </w:rPr>
        <w:t>о</w:t>
      </w:r>
      <w:r w:rsidRPr="00B63DB7">
        <w:rPr>
          <w:rFonts w:ascii="Times New Roman" w:hAnsi="Times New Roman"/>
          <w:spacing w:val="3"/>
          <w:sz w:val="24"/>
          <w:szCs w:val="24"/>
        </w:rPr>
        <w:t xml:space="preserve"> </w:t>
      </w:r>
      <w:r w:rsidRPr="00B63DB7">
        <w:rPr>
          <w:rFonts w:ascii="Times New Roman" w:hAnsi="Times New Roman"/>
          <w:sz w:val="24"/>
          <w:szCs w:val="24"/>
        </w:rPr>
        <w:t>с</w:t>
      </w:r>
      <w:r w:rsidRPr="00B63DB7">
        <w:rPr>
          <w:rFonts w:ascii="Times New Roman" w:hAnsi="Times New Roman"/>
          <w:spacing w:val="16"/>
          <w:sz w:val="24"/>
          <w:szCs w:val="24"/>
        </w:rPr>
        <w:t xml:space="preserve"> </w:t>
      </w:r>
      <w:r w:rsidRPr="00B63DB7">
        <w:rPr>
          <w:rFonts w:ascii="Times New Roman" w:hAnsi="Times New Roman"/>
          <w:spacing w:val="1"/>
          <w:sz w:val="24"/>
          <w:szCs w:val="24"/>
        </w:rPr>
        <w:t>алгоритмам</w:t>
      </w:r>
      <w:r w:rsidRPr="00B63DB7">
        <w:rPr>
          <w:rFonts w:ascii="Times New Roman" w:hAnsi="Times New Roman"/>
          <w:sz w:val="24"/>
          <w:szCs w:val="24"/>
        </w:rPr>
        <w:t>и</w:t>
      </w:r>
      <w:r w:rsidRPr="00B63DB7">
        <w:rPr>
          <w:rFonts w:ascii="Times New Roman" w:hAnsi="Times New Roman"/>
          <w:spacing w:val="1"/>
          <w:sz w:val="24"/>
          <w:szCs w:val="24"/>
        </w:rPr>
        <w:t xml:space="preserve"> решени</w:t>
      </w:r>
      <w:r w:rsidRPr="00B63DB7">
        <w:rPr>
          <w:rFonts w:ascii="Times New Roman" w:hAnsi="Times New Roman"/>
          <w:sz w:val="24"/>
          <w:szCs w:val="24"/>
        </w:rPr>
        <w:t>я</w:t>
      </w:r>
      <w:r w:rsidRPr="00B63DB7">
        <w:rPr>
          <w:rFonts w:ascii="Times New Roman" w:hAnsi="Times New Roman"/>
          <w:spacing w:val="8"/>
          <w:sz w:val="24"/>
          <w:szCs w:val="24"/>
        </w:rPr>
        <w:t xml:space="preserve"> </w:t>
      </w:r>
      <w:r w:rsidRPr="00B63DB7">
        <w:rPr>
          <w:rFonts w:ascii="Times New Roman" w:hAnsi="Times New Roman"/>
          <w:spacing w:val="1"/>
          <w:sz w:val="24"/>
          <w:szCs w:val="24"/>
        </w:rPr>
        <w:t>эти</w:t>
      </w:r>
      <w:r w:rsidRPr="00B63DB7">
        <w:rPr>
          <w:rFonts w:ascii="Times New Roman" w:hAnsi="Times New Roman"/>
          <w:sz w:val="24"/>
          <w:szCs w:val="24"/>
        </w:rPr>
        <w:t>х</w:t>
      </w:r>
      <w:r w:rsidRPr="00B63DB7">
        <w:rPr>
          <w:rFonts w:ascii="Times New Roman" w:hAnsi="Times New Roman"/>
          <w:spacing w:val="12"/>
          <w:sz w:val="24"/>
          <w:szCs w:val="24"/>
        </w:rPr>
        <w:t xml:space="preserve"> </w:t>
      </w:r>
      <w:r w:rsidRPr="00B63DB7">
        <w:rPr>
          <w:rFonts w:ascii="Times New Roman" w:hAnsi="Times New Roman"/>
          <w:spacing w:val="1"/>
          <w:sz w:val="24"/>
          <w:szCs w:val="24"/>
        </w:rPr>
        <w:t>задач</w:t>
      </w:r>
      <w:r w:rsidRPr="00B63DB7">
        <w:rPr>
          <w:rFonts w:ascii="Times New Roman" w:hAnsi="Times New Roman"/>
          <w:sz w:val="24"/>
          <w:szCs w:val="24"/>
        </w:rPr>
        <w:t>.</w:t>
      </w:r>
      <w:r w:rsidRPr="00B63DB7">
        <w:rPr>
          <w:rFonts w:ascii="Times New Roman" w:hAnsi="Times New Roman"/>
          <w:spacing w:val="10"/>
          <w:sz w:val="24"/>
          <w:szCs w:val="24"/>
        </w:rPr>
        <w:t xml:space="preserve"> </w:t>
      </w:r>
      <w:r w:rsidRPr="00B63DB7">
        <w:rPr>
          <w:rFonts w:ascii="Times New Roman" w:hAnsi="Times New Roman"/>
          <w:spacing w:val="1"/>
          <w:sz w:val="24"/>
          <w:szCs w:val="24"/>
        </w:rPr>
        <w:t>Реализаци</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1"/>
          <w:sz w:val="24"/>
          <w:szCs w:val="24"/>
        </w:rPr>
        <w:t>эти</w:t>
      </w:r>
      <w:r w:rsidRPr="00B63DB7">
        <w:rPr>
          <w:rFonts w:ascii="Times New Roman" w:hAnsi="Times New Roman"/>
          <w:sz w:val="24"/>
          <w:szCs w:val="24"/>
        </w:rPr>
        <w:t>х</w:t>
      </w:r>
      <w:r w:rsidRPr="00B63DB7">
        <w:rPr>
          <w:rFonts w:ascii="Times New Roman" w:hAnsi="Times New Roman"/>
          <w:spacing w:val="12"/>
          <w:sz w:val="24"/>
          <w:szCs w:val="24"/>
        </w:rPr>
        <w:t xml:space="preserve"> </w:t>
      </w:r>
      <w:r w:rsidRPr="00B63DB7">
        <w:rPr>
          <w:rFonts w:ascii="Times New Roman" w:hAnsi="Times New Roman"/>
          <w:spacing w:val="1"/>
          <w:sz w:val="24"/>
          <w:szCs w:val="24"/>
        </w:rPr>
        <w:t xml:space="preserve">алгоритмов </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pacing w:val="1"/>
          <w:sz w:val="24"/>
          <w:szCs w:val="24"/>
        </w:rPr>
        <w:t>выбранно</w:t>
      </w:r>
      <w:r w:rsidRPr="00B63DB7">
        <w:rPr>
          <w:rFonts w:ascii="Times New Roman" w:hAnsi="Times New Roman"/>
          <w:sz w:val="24"/>
          <w:szCs w:val="24"/>
        </w:rPr>
        <w:t>й</w:t>
      </w:r>
      <w:r w:rsidRPr="00B63DB7">
        <w:rPr>
          <w:rFonts w:ascii="Times New Roman" w:hAnsi="Times New Roman"/>
          <w:spacing w:val="-13"/>
          <w:sz w:val="24"/>
          <w:szCs w:val="24"/>
        </w:rPr>
        <w:t xml:space="preserve"> </w:t>
      </w:r>
      <w:r w:rsidRPr="00B63DB7">
        <w:rPr>
          <w:rFonts w:ascii="Times New Roman" w:hAnsi="Times New Roman"/>
          <w:spacing w:val="1"/>
          <w:sz w:val="24"/>
          <w:szCs w:val="24"/>
        </w:rPr>
        <w:t>сред</w:t>
      </w:r>
      <w:r w:rsidRPr="00B63DB7">
        <w:rPr>
          <w:rFonts w:ascii="Times New Roman" w:hAnsi="Times New Roman"/>
          <w:sz w:val="24"/>
          <w:szCs w:val="24"/>
        </w:rPr>
        <w:t>е</w:t>
      </w:r>
      <w:r w:rsidRPr="00B63DB7">
        <w:rPr>
          <w:rFonts w:ascii="Times New Roman" w:hAnsi="Times New Roman"/>
          <w:spacing w:val="-7"/>
          <w:sz w:val="24"/>
          <w:szCs w:val="24"/>
        </w:rPr>
        <w:t xml:space="preserve"> </w:t>
      </w:r>
      <w:r w:rsidRPr="00B63DB7">
        <w:rPr>
          <w:rFonts w:ascii="Times New Roman" w:hAnsi="Times New Roman"/>
          <w:spacing w:val="1"/>
          <w:sz w:val="24"/>
          <w:szCs w:val="24"/>
        </w:rPr>
        <w:t>прогр</w:t>
      </w:r>
      <w:r w:rsidRPr="00B63DB7">
        <w:rPr>
          <w:rFonts w:ascii="Times New Roman" w:hAnsi="Times New Roman"/>
          <w:sz w:val="24"/>
          <w:szCs w:val="24"/>
        </w:rPr>
        <w:t>а</w:t>
      </w:r>
      <w:r w:rsidRPr="00B63DB7">
        <w:rPr>
          <w:rFonts w:ascii="Times New Roman" w:hAnsi="Times New Roman"/>
          <w:spacing w:val="1"/>
          <w:sz w:val="24"/>
          <w:szCs w:val="24"/>
        </w:rPr>
        <w:t>ммиров</w:t>
      </w:r>
      <w:r w:rsidRPr="00B63DB7">
        <w:rPr>
          <w:rFonts w:ascii="Times New Roman" w:hAnsi="Times New Roman"/>
          <w:sz w:val="24"/>
          <w:szCs w:val="24"/>
        </w:rPr>
        <w:t>а</w:t>
      </w:r>
      <w:r w:rsidRPr="00B63DB7">
        <w:rPr>
          <w:rFonts w:ascii="Times New Roman" w:hAnsi="Times New Roman"/>
          <w:spacing w:val="1"/>
          <w:sz w:val="24"/>
          <w:szCs w:val="24"/>
        </w:rPr>
        <w:t>ния</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Составлени</w:t>
      </w:r>
      <w:r w:rsidRPr="00B63DB7">
        <w:rPr>
          <w:rFonts w:ascii="Times New Roman" w:hAnsi="Times New Roman"/>
          <w:sz w:val="24"/>
          <w:szCs w:val="24"/>
        </w:rPr>
        <w:t>е</w:t>
      </w:r>
      <w:r w:rsidRPr="00B63DB7">
        <w:rPr>
          <w:rFonts w:ascii="Times New Roman" w:hAnsi="Times New Roman"/>
          <w:spacing w:val="-14"/>
          <w:sz w:val="24"/>
          <w:szCs w:val="24"/>
        </w:rPr>
        <w:t xml:space="preserve"> </w:t>
      </w:r>
      <w:r w:rsidRPr="00B63DB7">
        <w:rPr>
          <w:rFonts w:ascii="Times New Roman" w:hAnsi="Times New Roman"/>
          <w:spacing w:val="1"/>
          <w:sz w:val="24"/>
          <w:szCs w:val="24"/>
        </w:rPr>
        <w:t>алгоритмо</w:t>
      </w:r>
      <w:r w:rsidRPr="00B63DB7">
        <w:rPr>
          <w:rFonts w:ascii="Times New Roman" w:hAnsi="Times New Roman"/>
          <w:sz w:val="24"/>
          <w:szCs w:val="24"/>
        </w:rPr>
        <w:t>в</w:t>
      </w:r>
      <w:r w:rsidRPr="00B63DB7">
        <w:rPr>
          <w:rFonts w:ascii="Times New Roman" w:hAnsi="Times New Roman"/>
          <w:spacing w:val="-13"/>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програм</w:t>
      </w:r>
      <w:r w:rsidRPr="00B63DB7">
        <w:rPr>
          <w:rFonts w:ascii="Times New Roman" w:hAnsi="Times New Roman"/>
          <w:sz w:val="24"/>
          <w:szCs w:val="24"/>
        </w:rPr>
        <w:t>м</w:t>
      </w:r>
      <w:r w:rsidRPr="00B63DB7">
        <w:rPr>
          <w:rFonts w:ascii="Times New Roman" w:hAnsi="Times New Roman"/>
          <w:spacing w:val="-11"/>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о</w:t>
      </w:r>
      <w:r w:rsidRPr="00B63DB7">
        <w:rPr>
          <w:rFonts w:ascii="Times New Roman" w:hAnsi="Times New Roman"/>
          <w:spacing w:val="-2"/>
          <w:sz w:val="24"/>
          <w:szCs w:val="24"/>
        </w:rPr>
        <w:t xml:space="preserve"> </w:t>
      </w:r>
      <w:r w:rsidRPr="00B63DB7">
        <w:rPr>
          <w:rFonts w:ascii="Times New Roman" w:hAnsi="Times New Roman"/>
          <w:spacing w:val="1"/>
          <w:sz w:val="24"/>
          <w:szCs w:val="24"/>
        </w:rPr>
        <w:t>управлени</w:t>
      </w:r>
      <w:r w:rsidRPr="00B63DB7">
        <w:rPr>
          <w:rFonts w:ascii="Times New Roman" w:hAnsi="Times New Roman"/>
          <w:sz w:val="24"/>
          <w:szCs w:val="24"/>
        </w:rPr>
        <w:t>ю</w:t>
      </w:r>
      <w:r w:rsidRPr="00B63DB7">
        <w:rPr>
          <w:rFonts w:ascii="Times New Roman" w:hAnsi="Times New Roman"/>
          <w:spacing w:val="-15"/>
          <w:sz w:val="24"/>
          <w:szCs w:val="24"/>
        </w:rPr>
        <w:t xml:space="preserve"> </w:t>
      </w:r>
      <w:r w:rsidRPr="00B63DB7">
        <w:rPr>
          <w:rFonts w:ascii="Times New Roman" w:hAnsi="Times New Roman"/>
          <w:spacing w:val="1"/>
          <w:sz w:val="24"/>
          <w:szCs w:val="24"/>
        </w:rPr>
        <w:t>исполни</w:t>
      </w:r>
      <w:r w:rsidRPr="00B63DB7">
        <w:rPr>
          <w:rFonts w:ascii="Times New Roman" w:hAnsi="Times New Roman"/>
          <w:sz w:val="24"/>
          <w:szCs w:val="24"/>
        </w:rPr>
        <w:t>т</w:t>
      </w:r>
      <w:r w:rsidRPr="00B63DB7">
        <w:rPr>
          <w:rFonts w:ascii="Times New Roman" w:hAnsi="Times New Roman"/>
          <w:spacing w:val="1"/>
          <w:sz w:val="24"/>
          <w:szCs w:val="24"/>
        </w:rPr>
        <w:t xml:space="preserve">елями </w:t>
      </w:r>
      <w:r w:rsidRPr="00B63DB7">
        <w:rPr>
          <w:rFonts w:ascii="Times New Roman" w:eastAsia="Times New Roman" w:hAnsi="Times New Roman"/>
          <w:spacing w:val="1"/>
          <w:sz w:val="24"/>
          <w:szCs w:val="24"/>
        </w:rPr>
        <w:t>Робот, Черепашка, Чертежник и др.</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i/>
          <w:spacing w:val="1"/>
          <w:sz w:val="24"/>
          <w:szCs w:val="24"/>
        </w:rPr>
        <w:t>Знакомств</w:t>
      </w:r>
      <w:r w:rsidRPr="00B63DB7">
        <w:rPr>
          <w:rFonts w:ascii="Times New Roman" w:hAnsi="Times New Roman"/>
          <w:i/>
          <w:sz w:val="24"/>
          <w:szCs w:val="24"/>
        </w:rPr>
        <w:t>о</w:t>
      </w:r>
      <w:r w:rsidRPr="00B63DB7">
        <w:rPr>
          <w:rFonts w:ascii="Times New Roman" w:hAnsi="Times New Roman"/>
          <w:i/>
          <w:spacing w:val="-14"/>
          <w:sz w:val="24"/>
          <w:szCs w:val="24"/>
        </w:rPr>
        <w:t xml:space="preserve"> </w:t>
      </w:r>
      <w:r w:rsidRPr="00B63DB7">
        <w:rPr>
          <w:rFonts w:ascii="Times New Roman" w:hAnsi="Times New Roman"/>
          <w:i/>
          <w:sz w:val="24"/>
          <w:szCs w:val="24"/>
        </w:rPr>
        <w:t xml:space="preserve">с </w:t>
      </w:r>
      <w:r w:rsidRPr="00B63DB7">
        <w:rPr>
          <w:rFonts w:ascii="Times New Roman" w:hAnsi="Times New Roman"/>
          <w:i/>
          <w:spacing w:val="1"/>
          <w:sz w:val="24"/>
          <w:szCs w:val="24"/>
        </w:rPr>
        <w:t>постановкам</w:t>
      </w:r>
      <w:r w:rsidRPr="00B63DB7">
        <w:rPr>
          <w:rFonts w:ascii="Times New Roman" w:hAnsi="Times New Roman"/>
          <w:i/>
          <w:sz w:val="24"/>
          <w:szCs w:val="24"/>
        </w:rPr>
        <w:t>и</w:t>
      </w:r>
      <w:r w:rsidRPr="00B63DB7">
        <w:rPr>
          <w:rFonts w:ascii="Times New Roman" w:hAnsi="Times New Roman"/>
          <w:i/>
          <w:spacing w:val="-16"/>
          <w:sz w:val="24"/>
          <w:szCs w:val="24"/>
        </w:rPr>
        <w:t xml:space="preserve"> </w:t>
      </w:r>
      <w:r w:rsidRPr="00B63DB7">
        <w:rPr>
          <w:rFonts w:ascii="Times New Roman" w:hAnsi="Times New Roman"/>
          <w:i/>
          <w:spacing w:val="1"/>
          <w:sz w:val="24"/>
          <w:szCs w:val="24"/>
        </w:rPr>
        <w:t>боле</w:t>
      </w:r>
      <w:r w:rsidRPr="00B63DB7">
        <w:rPr>
          <w:rFonts w:ascii="Times New Roman" w:hAnsi="Times New Roman"/>
          <w:i/>
          <w:sz w:val="24"/>
          <w:szCs w:val="24"/>
        </w:rPr>
        <w:t>е</w:t>
      </w:r>
      <w:r w:rsidRPr="00B63DB7">
        <w:rPr>
          <w:rFonts w:ascii="Times New Roman" w:hAnsi="Times New Roman"/>
          <w:i/>
          <w:spacing w:val="-6"/>
          <w:sz w:val="24"/>
          <w:szCs w:val="24"/>
        </w:rPr>
        <w:t xml:space="preserve"> </w:t>
      </w:r>
      <w:r w:rsidRPr="00B63DB7">
        <w:rPr>
          <w:rFonts w:ascii="Times New Roman" w:hAnsi="Times New Roman"/>
          <w:i/>
          <w:spacing w:val="1"/>
          <w:sz w:val="24"/>
          <w:szCs w:val="24"/>
        </w:rPr>
        <w:t>сло</w:t>
      </w:r>
      <w:r w:rsidRPr="00B63DB7">
        <w:rPr>
          <w:rFonts w:ascii="Times New Roman" w:hAnsi="Times New Roman"/>
          <w:i/>
          <w:spacing w:val="2"/>
          <w:sz w:val="24"/>
          <w:szCs w:val="24"/>
        </w:rPr>
        <w:t>ж</w:t>
      </w:r>
      <w:r w:rsidRPr="00B63DB7">
        <w:rPr>
          <w:rFonts w:ascii="Times New Roman" w:hAnsi="Times New Roman"/>
          <w:i/>
          <w:spacing w:val="1"/>
          <w:sz w:val="24"/>
          <w:szCs w:val="24"/>
        </w:rPr>
        <w:t>ны</w:t>
      </w:r>
      <w:r w:rsidRPr="00B63DB7">
        <w:rPr>
          <w:rFonts w:ascii="Times New Roman" w:hAnsi="Times New Roman"/>
          <w:i/>
          <w:sz w:val="24"/>
          <w:szCs w:val="24"/>
        </w:rPr>
        <w:t>х</w:t>
      </w:r>
      <w:r w:rsidRPr="00B63DB7">
        <w:rPr>
          <w:rFonts w:ascii="Times New Roman" w:hAnsi="Times New Roman"/>
          <w:i/>
          <w:spacing w:val="-10"/>
          <w:sz w:val="24"/>
          <w:szCs w:val="24"/>
        </w:rPr>
        <w:t xml:space="preserve"> </w:t>
      </w:r>
      <w:r w:rsidRPr="00B63DB7">
        <w:rPr>
          <w:rFonts w:ascii="Times New Roman" w:hAnsi="Times New Roman"/>
          <w:i/>
          <w:spacing w:val="1"/>
          <w:sz w:val="24"/>
          <w:szCs w:val="24"/>
        </w:rPr>
        <w:t>зада</w:t>
      </w:r>
      <w:r w:rsidRPr="00B63DB7">
        <w:rPr>
          <w:rFonts w:ascii="Times New Roman" w:hAnsi="Times New Roman"/>
          <w:i/>
          <w:sz w:val="24"/>
          <w:szCs w:val="24"/>
        </w:rPr>
        <w:t>ч</w:t>
      </w:r>
      <w:r w:rsidRPr="00B63DB7">
        <w:rPr>
          <w:rFonts w:ascii="Times New Roman" w:hAnsi="Times New Roman"/>
          <w:i/>
          <w:spacing w:val="-6"/>
          <w:sz w:val="24"/>
          <w:szCs w:val="24"/>
        </w:rPr>
        <w:t xml:space="preserve"> </w:t>
      </w:r>
      <w:r w:rsidRPr="00B63DB7">
        <w:rPr>
          <w:rFonts w:ascii="Times New Roman" w:hAnsi="Times New Roman"/>
          <w:i/>
          <w:spacing w:val="1"/>
          <w:sz w:val="24"/>
          <w:szCs w:val="24"/>
        </w:rPr>
        <w:t>обработк</w:t>
      </w:r>
      <w:r w:rsidRPr="00B63DB7">
        <w:rPr>
          <w:rFonts w:ascii="Times New Roman" w:hAnsi="Times New Roman"/>
          <w:i/>
          <w:sz w:val="24"/>
          <w:szCs w:val="24"/>
        </w:rPr>
        <w:t>и</w:t>
      </w:r>
      <w:r w:rsidRPr="00B63DB7">
        <w:rPr>
          <w:rFonts w:ascii="Times New Roman" w:hAnsi="Times New Roman"/>
          <w:i/>
          <w:spacing w:val="-12"/>
          <w:sz w:val="24"/>
          <w:szCs w:val="24"/>
        </w:rPr>
        <w:t xml:space="preserve"> </w:t>
      </w:r>
      <w:r w:rsidRPr="00B63DB7">
        <w:rPr>
          <w:rFonts w:ascii="Times New Roman" w:hAnsi="Times New Roman"/>
          <w:i/>
          <w:spacing w:val="1"/>
          <w:sz w:val="24"/>
          <w:szCs w:val="24"/>
        </w:rPr>
        <w:t>данны</w:t>
      </w:r>
      <w:r w:rsidRPr="00B63DB7">
        <w:rPr>
          <w:rFonts w:ascii="Times New Roman" w:hAnsi="Times New Roman"/>
          <w:i/>
          <w:sz w:val="24"/>
          <w:szCs w:val="24"/>
        </w:rPr>
        <w:t>х</w:t>
      </w:r>
      <w:r w:rsidRPr="00B63DB7">
        <w:rPr>
          <w:rFonts w:ascii="Times New Roman" w:hAnsi="Times New Roman"/>
          <w:i/>
          <w:spacing w:val="-8"/>
          <w:sz w:val="24"/>
          <w:szCs w:val="24"/>
        </w:rPr>
        <w:t xml:space="preserve"> </w:t>
      </w:r>
      <w:r w:rsidRPr="00B63DB7">
        <w:rPr>
          <w:rFonts w:ascii="Times New Roman" w:hAnsi="Times New Roman"/>
          <w:i/>
          <w:sz w:val="24"/>
          <w:szCs w:val="24"/>
        </w:rPr>
        <w:t xml:space="preserve">и </w:t>
      </w:r>
      <w:r w:rsidRPr="00B63DB7">
        <w:rPr>
          <w:rFonts w:ascii="Times New Roman" w:hAnsi="Times New Roman"/>
          <w:i/>
          <w:spacing w:val="1"/>
          <w:sz w:val="24"/>
          <w:szCs w:val="24"/>
        </w:rPr>
        <w:t>ал</w:t>
      </w:r>
      <w:r w:rsidRPr="00B63DB7">
        <w:rPr>
          <w:rFonts w:ascii="Times New Roman" w:hAnsi="Times New Roman"/>
          <w:i/>
          <w:sz w:val="24"/>
          <w:szCs w:val="24"/>
        </w:rPr>
        <w:t>г</w:t>
      </w:r>
      <w:r w:rsidRPr="00B63DB7">
        <w:rPr>
          <w:rFonts w:ascii="Times New Roman" w:hAnsi="Times New Roman"/>
          <w:i/>
          <w:spacing w:val="1"/>
          <w:sz w:val="24"/>
          <w:szCs w:val="24"/>
        </w:rPr>
        <w:t>оритмам</w:t>
      </w:r>
      <w:r w:rsidRPr="00B63DB7">
        <w:rPr>
          <w:rFonts w:ascii="Times New Roman" w:hAnsi="Times New Roman"/>
          <w:i/>
          <w:sz w:val="24"/>
          <w:szCs w:val="24"/>
        </w:rPr>
        <w:t xml:space="preserve">и </w:t>
      </w:r>
      <w:r w:rsidRPr="00B63DB7">
        <w:rPr>
          <w:rFonts w:ascii="Times New Roman" w:hAnsi="Times New Roman"/>
          <w:i/>
          <w:spacing w:val="1"/>
          <w:sz w:val="24"/>
          <w:szCs w:val="24"/>
        </w:rPr>
        <w:t>и</w:t>
      </w:r>
      <w:r w:rsidRPr="00B63DB7">
        <w:rPr>
          <w:rFonts w:ascii="Times New Roman" w:hAnsi="Times New Roman"/>
          <w:i/>
          <w:sz w:val="24"/>
          <w:szCs w:val="24"/>
        </w:rPr>
        <w:t>х</w:t>
      </w:r>
      <w:r w:rsidRPr="00B63DB7">
        <w:rPr>
          <w:rFonts w:ascii="Times New Roman" w:hAnsi="Times New Roman"/>
          <w:i/>
          <w:spacing w:val="13"/>
          <w:sz w:val="24"/>
          <w:szCs w:val="24"/>
        </w:rPr>
        <w:t xml:space="preserve"> </w:t>
      </w:r>
      <w:r w:rsidRPr="00B63DB7">
        <w:rPr>
          <w:rFonts w:ascii="Times New Roman" w:hAnsi="Times New Roman"/>
          <w:i/>
          <w:spacing w:val="1"/>
          <w:sz w:val="24"/>
          <w:szCs w:val="24"/>
        </w:rPr>
        <w:t>решения</w:t>
      </w:r>
      <w:r w:rsidRPr="00B63DB7">
        <w:rPr>
          <w:rFonts w:ascii="Times New Roman" w:hAnsi="Times New Roman"/>
          <w:i/>
          <w:sz w:val="24"/>
          <w:szCs w:val="24"/>
        </w:rPr>
        <w:t>:</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сортировк</w:t>
      </w:r>
      <w:r w:rsidRPr="00B63DB7">
        <w:rPr>
          <w:rFonts w:ascii="Times New Roman" w:hAnsi="Times New Roman"/>
          <w:i/>
          <w:sz w:val="24"/>
          <w:szCs w:val="24"/>
        </w:rPr>
        <w:t>а</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массива</w:t>
      </w:r>
      <w:r w:rsidRPr="00B63DB7">
        <w:rPr>
          <w:rFonts w:ascii="Times New Roman" w:hAnsi="Times New Roman"/>
          <w:i/>
          <w:sz w:val="24"/>
          <w:szCs w:val="24"/>
        </w:rPr>
        <w:t>,</w:t>
      </w:r>
      <w:r w:rsidRPr="00B63DB7">
        <w:rPr>
          <w:rFonts w:ascii="Times New Roman" w:hAnsi="Times New Roman"/>
          <w:i/>
          <w:spacing w:val="6"/>
          <w:sz w:val="24"/>
          <w:szCs w:val="24"/>
        </w:rPr>
        <w:t xml:space="preserve"> </w:t>
      </w:r>
      <w:r w:rsidRPr="00B63DB7">
        <w:rPr>
          <w:rFonts w:ascii="Times New Roman" w:hAnsi="Times New Roman"/>
          <w:i/>
          <w:spacing w:val="1"/>
          <w:sz w:val="24"/>
          <w:szCs w:val="24"/>
        </w:rPr>
        <w:t>выполнени</w:t>
      </w:r>
      <w:r w:rsidRPr="00B63DB7">
        <w:rPr>
          <w:rFonts w:ascii="Times New Roman" w:hAnsi="Times New Roman"/>
          <w:i/>
          <w:sz w:val="24"/>
          <w:szCs w:val="24"/>
        </w:rPr>
        <w:t>е</w:t>
      </w:r>
      <w:r w:rsidRPr="00B63DB7">
        <w:rPr>
          <w:rFonts w:ascii="Times New Roman" w:hAnsi="Times New Roman"/>
          <w:i/>
          <w:spacing w:val="1"/>
          <w:sz w:val="24"/>
          <w:szCs w:val="24"/>
        </w:rPr>
        <w:t xml:space="preserve"> поэлементны</w:t>
      </w:r>
      <w:r w:rsidRPr="00B63DB7">
        <w:rPr>
          <w:rFonts w:ascii="Times New Roman" w:hAnsi="Times New Roman"/>
          <w:i/>
          <w:sz w:val="24"/>
          <w:szCs w:val="24"/>
        </w:rPr>
        <w:t xml:space="preserve">х </w:t>
      </w:r>
      <w:r w:rsidRPr="00B63DB7">
        <w:rPr>
          <w:rFonts w:ascii="Times New Roman" w:hAnsi="Times New Roman"/>
          <w:i/>
          <w:spacing w:val="1"/>
          <w:sz w:val="24"/>
          <w:szCs w:val="24"/>
        </w:rPr>
        <w:t>операци</w:t>
      </w:r>
      <w:r w:rsidRPr="00B63DB7">
        <w:rPr>
          <w:rFonts w:ascii="Times New Roman" w:hAnsi="Times New Roman"/>
          <w:i/>
          <w:sz w:val="24"/>
          <w:szCs w:val="24"/>
        </w:rPr>
        <w:t>й</w:t>
      </w:r>
      <w:r w:rsidRPr="00B63DB7">
        <w:rPr>
          <w:rFonts w:ascii="Times New Roman" w:hAnsi="Times New Roman"/>
          <w:i/>
          <w:spacing w:val="9"/>
          <w:sz w:val="24"/>
          <w:szCs w:val="24"/>
        </w:rPr>
        <w:t xml:space="preserve"> </w:t>
      </w:r>
      <w:r w:rsidRPr="00B63DB7">
        <w:rPr>
          <w:rFonts w:ascii="Times New Roman" w:hAnsi="Times New Roman"/>
          <w:i/>
          <w:sz w:val="24"/>
          <w:szCs w:val="24"/>
        </w:rPr>
        <w:t>с</w:t>
      </w:r>
      <w:r w:rsidRPr="00B63DB7">
        <w:rPr>
          <w:rFonts w:ascii="Times New Roman" w:hAnsi="Times New Roman"/>
          <w:i/>
          <w:spacing w:val="18"/>
          <w:sz w:val="24"/>
          <w:szCs w:val="24"/>
        </w:rPr>
        <w:t xml:space="preserve"> </w:t>
      </w:r>
      <w:r w:rsidRPr="00B63DB7">
        <w:rPr>
          <w:rFonts w:ascii="Times New Roman" w:hAnsi="Times New Roman"/>
          <w:i/>
          <w:spacing w:val="1"/>
          <w:sz w:val="24"/>
          <w:szCs w:val="24"/>
        </w:rPr>
        <w:t>массивами</w:t>
      </w:r>
      <w:r w:rsidRPr="00B63DB7">
        <w:rPr>
          <w:rFonts w:ascii="Times New Roman" w:hAnsi="Times New Roman"/>
          <w:i/>
          <w:sz w:val="24"/>
          <w:szCs w:val="24"/>
        </w:rPr>
        <w:t>;</w:t>
      </w:r>
      <w:r w:rsidRPr="00B63DB7">
        <w:rPr>
          <w:rFonts w:ascii="Times New Roman" w:hAnsi="Times New Roman"/>
          <w:i/>
          <w:spacing w:val="6"/>
          <w:sz w:val="24"/>
          <w:szCs w:val="24"/>
        </w:rPr>
        <w:t xml:space="preserve"> </w:t>
      </w:r>
      <w:r w:rsidRPr="00B63DB7">
        <w:rPr>
          <w:rFonts w:ascii="Times New Roman" w:hAnsi="Times New Roman"/>
          <w:i/>
          <w:spacing w:val="1"/>
          <w:sz w:val="24"/>
          <w:szCs w:val="24"/>
        </w:rPr>
        <w:t>обработк</w:t>
      </w:r>
      <w:r w:rsidRPr="00B63DB7">
        <w:rPr>
          <w:rFonts w:ascii="Times New Roman" w:hAnsi="Times New Roman"/>
          <w:i/>
          <w:sz w:val="24"/>
          <w:szCs w:val="24"/>
        </w:rPr>
        <w:t>а</w:t>
      </w:r>
      <w:r w:rsidRPr="00B63DB7">
        <w:rPr>
          <w:rFonts w:ascii="Times New Roman" w:hAnsi="Times New Roman"/>
          <w:i/>
          <w:spacing w:val="7"/>
          <w:sz w:val="24"/>
          <w:szCs w:val="24"/>
        </w:rPr>
        <w:t xml:space="preserve"> </w:t>
      </w:r>
      <w:r w:rsidRPr="00B63DB7">
        <w:rPr>
          <w:rFonts w:ascii="Times New Roman" w:hAnsi="Times New Roman"/>
          <w:i/>
          <w:spacing w:val="1"/>
          <w:sz w:val="24"/>
          <w:szCs w:val="24"/>
        </w:rPr>
        <w:t>целы</w:t>
      </w:r>
      <w:r w:rsidRPr="00B63DB7">
        <w:rPr>
          <w:rFonts w:ascii="Times New Roman" w:hAnsi="Times New Roman"/>
          <w:i/>
          <w:sz w:val="24"/>
          <w:szCs w:val="24"/>
        </w:rPr>
        <w:t>х</w:t>
      </w:r>
      <w:r w:rsidRPr="00B63DB7">
        <w:rPr>
          <w:rFonts w:ascii="Times New Roman" w:hAnsi="Times New Roman"/>
          <w:i/>
          <w:spacing w:val="13"/>
          <w:sz w:val="24"/>
          <w:szCs w:val="24"/>
        </w:rPr>
        <w:t xml:space="preserve"> </w:t>
      </w:r>
      <w:r w:rsidRPr="00B63DB7">
        <w:rPr>
          <w:rFonts w:ascii="Times New Roman" w:hAnsi="Times New Roman"/>
          <w:i/>
          <w:spacing w:val="1"/>
          <w:sz w:val="24"/>
          <w:szCs w:val="24"/>
        </w:rPr>
        <w:t>чисел</w:t>
      </w:r>
      <w:r w:rsidRPr="00B63DB7">
        <w:rPr>
          <w:rFonts w:ascii="Times New Roman" w:hAnsi="Times New Roman"/>
          <w:i/>
          <w:sz w:val="24"/>
          <w:szCs w:val="24"/>
        </w:rPr>
        <w:t>,</w:t>
      </w:r>
      <w:r w:rsidRPr="00B63DB7">
        <w:rPr>
          <w:rFonts w:ascii="Times New Roman" w:hAnsi="Times New Roman"/>
          <w:i/>
          <w:spacing w:val="13"/>
          <w:sz w:val="24"/>
          <w:szCs w:val="24"/>
        </w:rPr>
        <w:t xml:space="preserve"> </w:t>
      </w:r>
      <w:r w:rsidRPr="00B63DB7">
        <w:rPr>
          <w:rFonts w:ascii="Times New Roman" w:hAnsi="Times New Roman"/>
          <w:i/>
          <w:spacing w:val="1"/>
          <w:sz w:val="24"/>
          <w:szCs w:val="24"/>
        </w:rPr>
        <w:t>пр</w:t>
      </w:r>
      <w:r w:rsidRPr="00B63DB7">
        <w:rPr>
          <w:rFonts w:ascii="Times New Roman" w:hAnsi="Times New Roman"/>
          <w:i/>
          <w:spacing w:val="2"/>
          <w:sz w:val="24"/>
          <w:szCs w:val="24"/>
        </w:rPr>
        <w:t>е</w:t>
      </w:r>
      <w:r w:rsidRPr="00B63DB7">
        <w:rPr>
          <w:rFonts w:ascii="Times New Roman" w:hAnsi="Times New Roman"/>
          <w:i/>
          <w:spacing w:val="1"/>
          <w:sz w:val="24"/>
          <w:szCs w:val="24"/>
        </w:rPr>
        <w:t>дставленны</w:t>
      </w:r>
      <w:r w:rsidRPr="00B63DB7">
        <w:rPr>
          <w:rFonts w:ascii="Times New Roman" w:hAnsi="Times New Roman"/>
          <w:i/>
          <w:sz w:val="24"/>
          <w:szCs w:val="24"/>
        </w:rPr>
        <w:t xml:space="preserve">х </w:t>
      </w:r>
      <w:r w:rsidRPr="00B63DB7">
        <w:rPr>
          <w:rFonts w:ascii="Times New Roman" w:hAnsi="Times New Roman"/>
          <w:i/>
          <w:spacing w:val="1"/>
          <w:sz w:val="24"/>
          <w:szCs w:val="24"/>
        </w:rPr>
        <w:t>записям</w:t>
      </w:r>
      <w:r w:rsidRPr="00B63DB7">
        <w:rPr>
          <w:rFonts w:ascii="Times New Roman" w:hAnsi="Times New Roman"/>
          <w:i/>
          <w:sz w:val="24"/>
          <w:szCs w:val="24"/>
        </w:rPr>
        <w:t>и</w:t>
      </w:r>
      <w:r w:rsidRPr="00B63DB7">
        <w:rPr>
          <w:rFonts w:ascii="Times New Roman" w:hAnsi="Times New Roman"/>
          <w:i/>
          <w:spacing w:val="9"/>
          <w:sz w:val="24"/>
          <w:szCs w:val="24"/>
        </w:rPr>
        <w:t xml:space="preserve"> </w:t>
      </w:r>
      <w:r w:rsidRPr="00B63DB7">
        <w:rPr>
          <w:rFonts w:ascii="Times New Roman" w:hAnsi="Times New Roman"/>
          <w:i/>
          <w:sz w:val="24"/>
          <w:szCs w:val="24"/>
        </w:rPr>
        <w:t xml:space="preserve">в </w:t>
      </w:r>
      <w:r w:rsidRPr="00B63DB7">
        <w:rPr>
          <w:rFonts w:ascii="Times New Roman" w:hAnsi="Times New Roman"/>
          <w:i/>
          <w:spacing w:val="1"/>
          <w:sz w:val="24"/>
          <w:szCs w:val="24"/>
        </w:rPr>
        <w:t>десятично</w:t>
      </w:r>
      <w:r w:rsidRPr="00B63DB7">
        <w:rPr>
          <w:rFonts w:ascii="Times New Roman" w:hAnsi="Times New Roman"/>
          <w:i/>
          <w:sz w:val="24"/>
          <w:szCs w:val="24"/>
        </w:rPr>
        <w:t>й</w:t>
      </w:r>
      <w:r w:rsidRPr="00B63DB7">
        <w:rPr>
          <w:rFonts w:ascii="Times New Roman" w:hAnsi="Times New Roman"/>
          <w:i/>
          <w:spacing w:val="1"/>
          <w:sz w:val="24"/>
          <w:szCs w:val="24"/>
        </w:rPr>
        <w:t xml:space="preserve"> </w:t>
      </w:r>
      <w:r w:rsidRPr="00B63DB7">
        <w:rPr>
          <w:rFonts w:ascii="Times New Roman" w:hAnsi="Times New Roman"/>
          <w:i/>
          <w:sz w:val="24"/>
          <w:szCs w:val="24"/>
        </w:rPr>
        <w:t>и</w:t>
      </w:r>
      <w:r w:rsidRPr="00B63DB7">
        <w:rPr>
          <w:rFonts w:ascii="Times New Roman" w:hAnsi="Times New Roman"/>
          <w:i/>
          <w:spacing w:val="13"/>
          <w:sz w:val="24"/>
          <w:szCs w:val="24"/>
        </w:rPr>
        <w:t xml:space="preserve"> </w:t>
      </w:r>
      <w:r w:rsidRPr="00B63DB7">
        <w:rPr>
          <w:rFonts w:ascii="Times New Roman" w:hAnsi="Times New Roman"/>
          <w:i/>
          <w:spacing w:val="1"/>
          <w:sz w:val="24"/>
          <w:szCs w:val="24"/>
        </w:rPr>
        <w:t>двоично</w:t>
      </w:r>
      <w:r w:rsidRPr="00B63DB7">
        <w:rPr>
          <w:rFonts w:ascii="Times New Roman" w:hAnsi="Times New Roman"/>
          <w:i/>
          <w:sz w:val="24"/>
          <w:szCs w:val="24"/>
        </w:rPr>
        <w:t>й</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система</w:t>
      </w:r>
      <w:r w:rsidRPr="00B63DB7">
        <w:rPr>
          <w:rFonts w:ascii="Times New Roman" w:hAnsi="Times New Roman"/>
          <w:i/>
          <w:sz w:val="24"/>
          <w:szCs w:val="24"/>
        </w:rPr>
        <w:t>х</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счисления</w:t>
      </w:r>
      <w:r w:rsidRPr="00B63DB7">
        <w:rPr>
          <w:rFonts w:ascii="Times New Roman" w:hAnsi="Times New Roman"/>
          <w:i/>
          <w:sz w:val="24"/>
          <w:szCs w:val="24"/>
        </w:rPr>
        <w:t>,</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нахо</w:t>
      </w:r>
      <w:r w:rsidRPr="00B63DB7">
        <w:rPr>
          <w:rFonts w:ascii="Times New Roman" w:hAnsi="Times New Roman"/>
          <w:i/>
          <w:spacing w:val="2"/>
          <w:sz w:val="24"/>
          <w:szCs w:val="24"/>
        </w:rPr>
        <w:t>ж</w:t>
      </w:r>
      <w:r w:rsidRPr="00B63DB7">
        <w:rPr>
          <w:rFonts w:ascii="Times New Roman" w:hAnsi="Times New Roman"/>
          <w:i/>
          <w:spacing w:val="1"/>
          <w:sz w:val="24"/>
          <w:szCs w:val="24"/>
        </w:rPr>
        <w:t>дени</w:t>
      </w:r>
      <w:r w:rsidRPr="00B63DB7">
        <w:rPr>
          <w:rFonts w:ascii="Times New Roman" w:hAnsi="Times New Roman"/>
          <w:i/>
          <w:sz w:val="24"/>
          <w:szCs w:val="24"/>
        </w:rPr>
        <w:t xml:space="preserve">е </w:t>
      </w:r>
      <w:r w:rsidRPr="00B63DB7">
        <w:rPr>
          <w:rFonts w:ascii="Times New Roman" w:hAnsi="Times New Roman"/>
          <w:i/>
          <w:spacing w:val="1"/>
          <w:sz w:val="24"/>
          <w:szCs w:val="24"/>
        </w:rPr>
        <w:t>наибольшего обще</w:t>
      </w:r>
      <w:r w:rsidRPr="00B63DB7">
        <w:rPr>
          <w:rFonts w:ascii="Times New Roman" w:hAnsi="Times New Roman"/>
          <w:i/>
          <w:sz w:val="24"/>
          <w:szCs w:val="24"/>
        </w:rPr>
        <w:t>го</w:t>
      </w:r>
      <w:r w:rsidRPr="00B63DB7">
        <w:rPr>
          <w:rFonts w:ascii="Times New Roman" w:hAnsi="Times New Roman"/>
          <w:i/>
          <w:spacing w:val="-9"/>
          <w:sz w:val="24"/>
          <w:szCs w:val="24"/>
        </w:rPr>
        <w:t xml:space="preserve"> </w:t>
      </w:r>
      <w:r w:rsidRPr="00B63DB7">
        <w:rPr>
          <w:rFonts w:ascii="Times New Roman" w:hAnsi="Times New Roman"/>
          <w:i/>
          <w:spacing w:val="1"/>
          <w:sz w:val="24"/>
          <w:szCs w:val="24"/>
        </w:rPr>
        <w:t>делител</w:t>
      </w:r>
      <w:r w:rsidRPr="00B63DB7">
        <w:rPr>
          <w:rFonts w:ascii="Times New Roman" w:hAnsi="Times New Roman"/>
          <w:i/>
          <w:sz w:val="24"/>
          <w:szCs w:val="24"/>
        </w:rPr>
        <w:t>я</w:t>
      </w:r>
      <w:r w:rsidRPr="00B63DB7">
        <w:rPr>
          <w:rFonts w:ascii="Times New Roman" w:hAnsi="Times New Roman"/>
          <w:i/>
          <w:spacing w:val="-11"/>
          <w:sz w:val="24"/>
          <w:szCs w:val="24"/>
        </w:rPr>
        <w:t xml:space="preserve"> </w:t>
      </w:r>
      <w:r w:rsidRPr="00B63DB7">
        <w:rPr>
          <w:rFonts w:ascii="Times New Roman" w:hAnsi="Times New Roman"/>
          <w:i/>
          <w:spacing w:val="1"/>
          <w:sz w:val="24"/>
          <w:szCs w:val="24"/>
        </w:rPr>
        <w:t>(ал</w:t>
      </w:r>
      <w:r w:rsidRPr="00B63DB7">
        <w:rPr>
          <w:rFonts w:ascii="Times New Roman" w:hAnsi="Times New Roman"/>
          <w:i/>
          <w:sz w:val="24"/>
          <w:szCs w:val="24"/>
        </w:rPr>
        <w:t>г</w:t>
      </w:r>
      <w:r w:rsidRPr="00B63DB7">
        <w:rPr>
          <w:rFonts w:ascii="Times New Roman" w:hAnsi="Times New Roman"/>
          <w:i/>
          <w:spacing w:val="1"/>
          <w:sz w:val="24"/>
          <w:szCs w:val="24"/>
        </w:rPr>
        <w:t>орит</w:t>
      </w:r>
      <w:r w:rsidRPr="00B63DB7">
        <w:rPr>
          <w:rFonts w:ascii="Times New Roman" w:hAnsi="Times New Roman"/>
          <w:i/>
          <w:sz w:val="24"/>
          <w:szCs w:val="24"/>
        </w:rPr>
        <w:t>м</w:t>
      </w:r>
      <w:r w:rsidRPr="00B63DB7">
        <w:rPr>
          <w:rFonts w:ascii="Times New Roman" w:hAnsi="Times New Roman"/>
          <w:i/>
          <w:spacing w:val="-12"/>
          <w:sz w:val="24"/>
          <w:szCs w:val="24"/>
        </w:rPr>
        <w:t xml:space="preserve"> </w:t>
      </w:r>
      <w:r w:rsidRPr="00B63DB7">
        <w:rPr>
          <w:rFonts w:ascii="Times New Roman" w:hAnsi="Times New Roman"/>
          <w:i/>
          <w:spacing w:val="1"/>
          <w:sz w:val="24"/>
          <w:szCs w:val="24"/>
        </w:rPr>
        <w:t>Евклида)</w:t>
      </w:r>
      <w:r w:rsidRPr="00B63DB7">
        <w:rPr>
          <w:rFonts w:ascii="Times New Roman" w:hAnsi="Times New Roman"/>
          <w:i/>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Поняти</w:t>
      </w:r>
      <w:r w:rsidRPr="00B63DB7">
        <w:rPr>
          <w:rFonts w:ascii="Times New Roman" w:hAnsi="Times New Roman"/>
          <w:sz w:val="24"/>
          <w:szCs w:val="24"/>
        </w:rPr>
        <w:t>е</w:t>
      </w:r>
      <w:r w:rsidRPr="00B63DB7">
        <w:rPr>
          <w:rFonts w:ascii="Times New Roman" w:hAnsi="Times New Roman"/>
          <w:spacing w:val="4"/>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б</w:t>
      </w:r>
      <w:r w:rsidRPr="00B63DB7">
        <w:rPr>
          <w:rFonts w:ascii="Times New Roman" w:hAnsi="Times New Roman"/>
          <w:spacing w:val="12"/>
          <w:sz w:val="24"/>
          <w:szCs w:val="24"/>
        </w:rPr>
        <w:t xml:space="preserve"> </w:t>
      </w:r>
      <w:r w:rsidRPr="00B63DB7">
        <w:rPr>
          <w:rFonts w:ascii="Times New Roman" w:hAnsi="Times New Roman"/>
          <w:spacing w:val="1"/>
          <w:sz w:val="24"/>
          <w:szCs w:val="24"/>
        </w:rPr>
        <w:t>этапа</w:t>
      </w:r>
      <w:r w:rsidRPr="00B63DB7">
        <w:rPr>
          <w:rFonts w:ascii="Times New Roman" w:hAnsi="Times New Roman"/>
          <w:sz w:val="24"/>
          <w:szCs w:val="24"/>
        </w:rPr>
        <w:t>х</w:t>
      </w:r>
      <w:r w:rsidRPr="00B63DB7">
        <w:rPr>
          <w:rFonts w:ascii="Times New Roman" w:hAnsi="Times New Roman"/>
          <w:spacing w:val="7"/>
          <w:sz w:val="24"/>
          <w:szCs w:val="24"/>
        </w:rPr>
        <w:t xml:space="preserve"> </w:t>
      </w:r>
      <w:r w:rsidRPr="00B63DB7">
        <w:rPr>
          <w:rFonts w:ascii="Times New Roman" w:hAnsi="Times New Roman"/>
          <w:spacing w:val="1"/>
          <w:sz w:val="24"/>
          <w:szCs w:val="24"/>
        </w:rPr>
        <w:t>разработк</w:t>
      </w:r>
      <w:r w:rsidRPr="00B63DB7">
        <w:rPr>
          <w:rFonts w:ascii="Times New Roman" w:hAnsi="Times New Roman"/>
          <w:sz w:val="24"/>
          <w:szCs w:val="24"/>
        </w:rPr>
        <w:t>и</w:t>
      </w:r>
      <w:r w:rsidRPr="00B63DB7">
        <w:rPr>
          <w:rFonts w:ascii="Times New Roman" w:hAnsi="Times New Roman"/>
          <w:spacing w:val="1"/>
          <w:sz w:val="24"/>
          <w:szCs w:val="24"/>
        </w:rPr>
        <w:t xml:space="preserve"> программ</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составлени</w:t>
      </w:r>
      <w:r w:rsidRPr="00B63DB7">
        <w:rPr>
          <w:rFonts w:ascii="Times New Roman" w:hAnsi="Times New Roman"/>
          <w:sz w:val="24"/>
          <w:szCs w:val="24"/>
        </w:rPr>
        <w:t xml:space="preserve">е </w:t>
      </w:r>
      <w:r w:rsidRPr="00B63DB7">
        <w:rPr>
          <w:rFonts w:ascii="Times New Roman" w:hAnsi="Times New Roman"/>
          <w:spacing w:val="1"/>
          <w:sz w:val="24"/>
          <w:szCs w:val="24"/>
        </w:rPr>
        <w:t>требовани</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 xml:space="preserve">к </w:t>
      </w:r>
      <w:r w:rsidRPr="00B63DB7">
        <w:rPr>
          <w:rFonts w:ascii="Times New Roman" w:hAnsi="Times New Roman"/>
          <w:spacing w:val="1"/>
          <w:sz w:val="24"/>
          <w:szCs w:val="24"/>
        </w:rPr>
        <w:t>программе</w:t>
      </w:r>
      <w:r w:rsidRPr="00B63DB7">
        <w:rPr>
          <w:rFonts w:ascii="Times New Roman" w:hAnsi="Times New Roman"/>
          <w:sz w:val="24"/>
          <w:szCs w:val="24"/>
        </w:rPr>
        <w:t xml:space="preserve">, </w:t>
      </w:r>
      <w:r w:rsidRPr="00B63DB7">
        <w:rPr>
          <w:rFonts w:ascii="Times New Roman" w:hAnsi="Times New Roman"/>
          <w:spacing w:val="1"/>
          <w:sz w:val="24"/>
          <w:szCs w:val="24"/>
        </w:rPr>
        <w:t>выбо</w:t>
      </w:r>
      <w:r w:rsidRPr="00B63DB7">
        <w:rPr>
          <w:rFonts w:ascii="Times New Roman" w:hAnsi="Times New Roman"/>
          <w:sz w:val="24"/>
          <w:szCs w:val="24"/>
        </w:rPr>
        <w:t>р</w:t>
      </w:r>
      <w:r w:rsidRPr="00B63DB7">
        <w:rPr>
          <w:rFonts w:ascii="Times New Roman" w:hAnsi="Times New Roman"/>
          <w:spacing w:val="6"/>
          <w:sz w:val="24"/>
          <w:szCs w:val="24"/>
        </w:rPr>
        <w:t xml:space="preserve"> </w:t>
      </w:r>
      <w:r w:rsidRPr="00B63DB7">
        <w:rPr>
          <w:rFonts w:ascii="Times New Roman" w:hAnsi="Times New Roman"/>
          <w:spacing w:val="1"/>
          <w:sz w:val="24"/>
          <w:szCs w:val="24"/>
        </w:rPr>
        <w:t>алгоритм</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2"/>
          <w:sz w:val="24"/>
          <w:szCs w:val="24"/>
        </w:rPr>
        <w:t xml:space="preserve"> </w:t>
      </w:r>
      <w:r w:rsidRPr="00B63DB7">
        <w:rPr>
          <w:rFonts w:ascii="Times New Roman" w:hAnsi="Times New Roman"/>
          <w:spacing w:val="1"/>
          <w:sz w:val="24"/>
          <w:szCs w:val="24"/>
        </w:rPr>
        <w:t>ег</w:t>
      </w:r>
      <w:r w:rsidRPr="00B63DB7">
        <w:rPr>
          <w:rFonts w:ascii="Times New Roman" w:hAnsi="Times New Roman"/>
          <w:sz w:val="24"/>
          <w:szCs w:val="24"/>
        </w:rPr>
        <w:t>о</w:t>
      </w:r>
      <w:r w:rsidRPr="00B63DB7">
        <w:rPr>
          <w:rFonts w:ascii="Times New Roman" w:hAnsi="Times New Roman"/>
          <w:spacing w:val="10"/>
          <w:sz w:val="24"/>
          <w:szCs w:val="24"/>
        </w:rPr>
        <w:t xml:space="preserve"> </w:t>
      </w:r>
      <w:r w:rsidRPr="00B63DB7">
        <w:rPr>
          <w:rFonts w:ascii="Times New Roman" w:hAnsi="Times New Roman"/>
          <w:spacing w:val="1"/>
          <w:sz w:val="24"/>
          <w:szCs w:val="24"/>
        </w:rPr>
        <w:t>реали</w:t>
      </w:r>
      <w:r w:rsidRPr="00B63DB7">
        <w:rPr>
          <w:rFonts w:ascii="Times New Roman" w:hAnsi="Times New Roman"/>
          <w:sz w:val="24"/>
          <w:szCs w:val="24"/>
        </w:rPr>
        <w:t>з</w:t>
      </w:r>
      <w:r w:rsidRPr="00B63DB7">
        <w:rPr>
          <w:rFonts w:ascii="Times New Roman" w:hAnsi="Times New Roman"/>
          <w:spacing w:val="1"/>
          <w:sz w:val="24"/>
          <w:szCs w:val="24"/>
        </w:rPr>
        <w:t>аци</w:t>
      </w:r>
      <w:r w:rsidRPr="00B63DB7">
        <w:rPr>
          <w:rFonts w:ascii="Times New Roman" w:hAnsi="Times New Roman"/>
          <w:sz w:val="24"/>
          <w:szCs w:val="24"/>
        </w:rPr>
        <w:t>я в</w:t>
      </w:r>
      <w:r w:rsidRPr="00B63DB7">
        <w:rPr>
          <w:rFonts w:ascii="Times New Roman" w:hAnsi="Times New Roman"/>
          <w:spacing w:val="12"/>
          <w:sz w:val="24"/>
          <w:szCs w:val="24"/>
        </w:rPr>
        <w:t xml:space="preserve"> </w:t>
      </w:r>
      <w:r w:rsidRPr="00B63DB7">
        <w:rPr>
          <w:rFonts w:ascii="Times New Roman" w:hAnsi="Times New Roman"/>
          <w:spacing w:val="1"/>
          <w:sz w:val="24"/>
          <w:szCs w:val="24"/>
        </w:rPr>
        <w:t>вид</w:t>
      </w:r>
      <w:r w:rsidRPr="00B63DB7">
        <w:rPr>
          <w:rFonts w:ascii="Times New Roman" w:hAnsi="Times New Roman"/>
          <w:sz w:val="24"/>
          <w:szCs w:val="24"/>
        </w:rPr>
        <w:t>е</w:t>
      </w:r>
      <w:r w:rsidRPr="00B63DB7">
        <w:rPr>
          <w:rFonts w:ascii="Times New Roman" w:hAnsi="Times New Roman"/>
          <w:spacing w:val="8"/>
          <w:sz w:val="24"/>
          <w:szCs w:val="24"/>
        </w:rPr>
        <w:t xml:space="preserve"> </w:t>
      </w:r>
      <w:r w:rsidRPr="00B63DB7">
        <w:rPr>
          <w:rFonts w:ascii="Times New Roman" w:hAnsi="Times New Roman"/>
          <w:spacing w:val="1"/>
          <w:sz w:val="24"/>
          <w:szCs w:val="24"/>
        </w:rPr>
        <w:t>прогр</w:t>
      </w:r>
      <w:r w:rsidRPr="00B63DB7">
        <w:rPr>
          <w:rFonts w:ascii="Times New Roman" w:hAnsi="Times New Roman"/>
          <w:sz w:val="24"/>
          <w:szCs w:val="24"/>
        </w:rPr>
        <w:t>а</w:t>
      </w:r>
      <w:r w:rsidRPr="00B63DB7">
        <w:rPr>
          <w:rFonts w:ascii="Times New Roman" w:hAnsi="Times New Roman"/>
          <w:spacing w:val="1"/>
          <w:sz w:val="24"/>
          <w:szCs w:val="24"/>
        </w:rPr>
        <w:t>мм</w:t>
      </w:r>
      <w:r w:rsidRPr="00B63DB7">
        <w:rPr>
          <w:rFonts w:ascii="Times New Roman" w:hAnsi="Times New Roman"/>
          <w:sz w:val="24"/>
          <w:szCs w:val="24"/>
        </w:rPr>
        <w:t xml:space="preserve">ы </w:t>
      </w:r>
      <w:r w:rsidRPr="00B63DB7">
        <w:rPr>
          <w:rFonts w:ascii="Times New Roman" w:hAnsi="Times New Roman"/>
          <w:spacing w:val="1"/>
          <w:sz w:val="24"/>
          <w:szCs w:val="24"/>
        </w:rPr>
        <w:t>на выбранно</w:t>
      </w:r>
      <w:r w:rsidRPr="00B63DB7">
        <w:rPr>
          <w:rFonts w:ascii="Times New Roman" w:hAnsi="Times New Roman"/>
          <w:sz w:val="24"/>
          <w:szCs w:val="24"/>
        </w:rPr>
        <w:t>м</w:t>
      </w:r>
      <w:r w:rsidRPr="00B63DB7">
        <w:rPr>
          <w:rFonts w:ascii="Times New Roman" w:hAnsi="Times New Roman"/>
          <w:spacing w:val="8"/>
          <w:sz w:val="24"/>
          <w:szCs w:val="24"/>
        </w:rPr>
        <w:t xml:space="preserve"> </w:t>
      </w:r>
      <w:r w:rsidRPr="00B63DB7">
        <w:rPr>
          <w:rFonts w:ascii="Times New Roman" w:hAnsi="Times New Roman"/>
          <w:spacing w:val="1"/>
          <w:sz w:val="24"/>
          <w:szCs w:val="24"/>
        </w:rPr>
        <w:t>алгоритмическо</w:t>
      </w:r>
      <w:r w:rsidRPr="00B63DB7">
        <w:rPr>
          <w:rFonts w:ascii="Times New Roman" w:hAnsi="Times New Roman"/>
          <w:sz w:val="24"/>
          <w:szCs w:val="24"/>
        </w:rPr>
        <w:t xml:space="preserve">м </w:t>
      </w:r>
      <w:r w:rsidRPr="00B63DB7">
        <w:rPr>
          <w:rFonts w:ascii="Times New Roman" w:hAnsi="Times New Roman"/>
          <w:spacing w:val="1"/>
          <w:sz w:val="24"/>
          <w:szCs w:val="24"/>
        </w:rPr>
        <w:t>языке</w:t>
      </w:r>
      <w:r w:rsidRPr="00B63DB7">
        <w:rPr>
          <w:rFonts w:ascii="Times New Roman" w:hAnsi="Times New Roman"/>
          <w:sz w:val="24"/>
          <w:szCs w:val="24"/>
        </w:rPr>
        <w:t>,</w:t>
      </w:r>
      <w:r w:rsidRPr="00B63DB7">
        <w:rPr>
          <w:rFonts w:ascii="Times New Roman" w:hAnsi="Times New Roman"/>
          <w:spacing w:val="12"/>
          <w:sz w:val="24"/>
          <w:szCs w:val="24"/>
        </w:rPr>
        <w:t xml:space="preserve"> </w:t>
      </w:r>
      <w:r w:rsidRPr="00B63DB7">
        <w:rPr>
          <w:rFonts w:ascii="Times New Roman" w:hAnsi="Times New Roman"/>
          <w:spacing w:val="1"/>
          <w:sz w:val="24"/>
          <w:szCs w:val="24"/>
        </w:rPr>
        <w:t>отладк</w:t>
      </w:r>
      <w:r w:rsidRPr="00B63DB7">
        <w:rPr>
          <w:rFonts w:ascii="Times New Roman" w:hAnsi="Times New Roman"/>
          <w:sz w:val="24"/>
          <w:szCs w:val="24"/>
        </w:rPr>
        <w:t>а</w:t>
      </w:r>
      <w:r w:rsidRPr="00B63DB7">
        <w:rPr>
          <w:rFonts w:ascii="Times New Roman" w:hAnsi="Times New Roman"/>
          <w:spacing w:val="11"/>
          <w:sz w:val="24"/>
          <w:szCs w:val="24"/>
        </w:rPr>
        <w:t xml:space="preserve"> </w:t>
      </w:r>
      <w:r w:rsidRPr="00B63DB7">
        <w:rPr>
          <w:rFonts w:ascii="Times New Roman" w:hAnsi="Times New Roman"/>
          <w:spacing w:val="1"/>
          <w:sz w:val="24"/>
          <w:szCs w:val="24"/>
        </w:rPr>
        <w:t>прогр</w:t>
      </w:r>
      <w:r w:rsidRPr="00B63DB7">
        <w:rPr>
          <w:rFonts w:ascii="Times New Roman" w:hAnsi="Times New Roman"/>
          <w:sz w:val="24"/>
          <w:szCs w:val="24"/>
        </w:rPr>
        <w:t>а</w:t>
      </w:r>
      <w:r w:rsidRPr="00B63DB7">
        <w:rPr>
          <w:rFonts w:ascii="Times New Roman" w:hAnsi="Times New Roman"/>
          <w:spacing w:val="1"/>
          <w:sz w:val="24"/>
          <w:szCs w:val="24"/>
        </w:rPr>
        <w:t>мм</w:t>
      </w:r>
      <w:r w:rsidRPr="00B63DB7">
        <w:rPr>
          <w:rFonts w:ascii="Times New Roman" w:hAnsi="Times New Roman"/>
          <w:sz w:val="24"/>
          <w:szCs w:val="24"/>
        </w:rPr>
        <w:t>ы</w:t>
      </w:r>
      <w:r w:rsidRPr="00B63DB7">
        <w:rPr>
          <w:rFonts w:ascii="Times New Roman" w:hAnsi="Times New Roman"/>
          <w:spacing w:val="7"/>
          <w:sz w:val="24"/>
          <w:szCs w:val="24"/>
        </w:rPr>
        <w:t xml:space="preserve"> </w:t>
      </w:r>
      <w:r w:rsidRPr="00B63DB7">
        <w:rPr>
          <w:rFonts w:ascii="Times New Roman" w:hAnsi="Times New Roman"/>
          <w:sz w:val="24"/>
          <w:szCs w:val="24"/>
        </w:rPr>
        <w:t>с</w:t>
      </w:r>
      <w:r w:rsidRPr="00B63DB7">
        <w:rPr>
          <w:rFonts w:ascii="Times New Roman" w:hAnsi="Times New Roman"/>
          <w:spacing w:val="19"/>
          <w:sz w:val="24"/>
          <w:szCs w:val="24"/>
        </w:rPr>
        <w:t xml:space="preserve"> </w:t>
      </w:r>
      <w:r w:rsidRPr="00B63DB7">
        <w:rPr>
          <w:rFonts w:ascii="Times New Roman" w:hAnsi="Times New Roman"/>
          <w:spacing w:val="1"/>
          <w:sz w:val="24"/>
          <w:szCs w:val="24"/>
        </w:rPr>
        <w:t>помощью выбранно</w:t>
      </w:r>
      <w:r w:rsidRPr="00B63DB7">
        <w:rPr>
          <w:rFonts w:ascii="Times New Roman" w:hAnsi="Times New Roman"/>
          <w:sz w:val="24"/>
          <w:szCs w:val="24"/>
        </w:rPr>
        <w:t>й</w:t>
      </w:r>
      <w:r w:rsidRPr="00B63DB7">
        <w:rPr>
          <w:rFonts w:ascii="Times New Roman" w:hAnsi="Times New Roman"/>
          <w:spacing w:val="-13"/>
          <w:sz w:val="24"/>
          <w:szCs w:val="24"/>
        </w:rPr>
        <w:t xml:space="preserve"> </w:t>
      </w:r>
      <w:r w:rsidRPr="00B63DB7">
        <w:rPr>
          <w:rFonts w:ascii="Times New Roman" w:hAnsi="Times New Roman"/>
          <w:spacing w:val="1"/>
          <w:sz w:val="24"/>
          <w:szCs w:val="24"/>
        </w:rPr>
        <w:t>систем</w:t>
      </w:r>
      <w:r w:rsidRPr="00B63DB7">
        <w:rPr>
          <w:rFonts w:ascii="Times New Roman" w:hAnsi="Times New Roman"/>
          <w:sz w:val="24"/>
          <w:szCs w:val="24"/>
        </w:rPr>
        <w:t>ы</w:t>
      </w:r>
      <w:r w:rsidRPr="00B63DB7">
        <w:rPr>
          <w:rFonts w:ascii="Times New Roman" w:hAnsi="Times New Roman"/>
          <w:spacing w:val="-9"/>
          <w:sz w:val="24"/>
          <w:szCs w:val="24"/>
        </w:rPr>
        <w:t xml:space="preserve"> </w:t>
      </w:r>
      <w:r w:rsidRPr="00B63DB7">
        <w:rPr>
          <w:rFonts w:ascii="Times New Roman" w:hAnsi="Times New Roman"/>
          <w:spacing w:val="1"/>
          <w:sz w:val="24"/>
          <w:szCs w:val="24"/>
        </w:rPr>
        <w:t>прогр</w:t>
      </w:r>
      <w:r w:rsidRPr="00B63DB7">
        <w:rPr>
          <w:rFonts w:ascii="Times New Roman" w:hAnsi="Times New Roman"/>
          <w:sz w:val="24"/>
          <w:szCs w:val="24"/>
        </w:rPr>
        <w:t>а</w:t>
      </w:r>
      <w:r w:rsidRPr="00B63DB7">
        <w:rPr>
          <w:rFonts w:ascii="Times New Roman" w:hAnsi="Times New Roman"/>
          <w:spacing w:val="1"/>
          <w:sz w:val="24"/>
          <w:szCs w:val="24"/>
        </w:rPr>
        <w:t>ммиров</w:t>
      </w:r>
      <w:r w:rsidRPr="00B63DB7">
        <w:rPr>
          <w:rFonts w:ascii="Times New Roman" w:hAnsi="Times New Roman"/>
          <w:sz w:val="24"/>
          <w:szCs w:val="24"/>
        </w:rPr>
        <w:t>а</w:t>
      </w:r>
      <w:r w:rsidRPr="00B63DB7">
        <w:rPr>
          <w:rFonts w:ascii="Times New Roman" w:hAnsi="Times New Roman"/>
          <w:spacing w:val="1"/>
          <w:sz w:val="24"/>
          <w:szCs w:val="24"/>
        </w:rPr>
        <w:t>ния</w:t>
      </w:r>
      <w:r w:rsidRPr="00B63DB7">
        <w:rPr>
          <w:rFonts w:ascii="Times New Roman" w:hAnsi="Times New Roman"/>
          <w:sz w:val="24"/>
          <w:szCs w:val="24"/>
        </w:rPr>
        <w:t>,</w:t>
      </w:r>
      <w:r w:rsidRPr="00B63DB7">
        <w:rPr>
          <w:rFonts w:ascii="Times New Roman" w:hAnsi="Times New Roman"/>
          <w:spacing w:val="-23"/>
          <w:sz w:val="24"/>
          <w:szCs w:val="24"/>
        </w:rPr>
        <w:t xml:space="preserve"> </w:t>
      </w:r>
      <w:r w:rsidRPr="00B63DB7">
        <w:rPr>
          <w:rFonts w:ascii="Times New Roman" w:hAnsi="Times New Roman"/>
          <w:spacing w:val="1"/>
          <w:sz w:val="24"/>
          <w:szCs w:val="24"/>
        </w:rPr>
        <w:t>тестиров</w:t>
      </w:r>
      <w:r w:rsidRPr="00B63DB7">
        <w:rPr>
          <w:rFonts w:ascii="Times New Roman" w:hAnsi="Times New Roman"/>
          <w:sz w:val="24"/>
          <w:szCs w:val="24"/>
        </w:rPr>
        <w:t>а</w:t>
      </w:r>
      <w:r w:rsidRPr="00B63DB7">
        <w:rPr>
          <w:rFonts w:ascii="Times New Roman" w:hAnsi="Times New Roman"/>
          <w:spacing w:val="1"/>
          <w:sz w:val="24"/>
          <w:szCs w:val="24"/>
        </w:rPr>
        <w:t>ни</w:t>
      </w:r>
      <w:r w:rsidRPr="00B63DB7">
        <w:rPr>
          <w:rFonts w:ascii="Times New Roman" w:hAnsi="Times New Roman"/>
          <w:sz w:val="24"/>
          <w:szCs w:val="24"/>
        </w:rPr>
        <w:t>е.</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Простейши</w:t>
      </w:r>
      <w:r w:rsidRPr="00B63DB7">
        <w:rPr>
          <w:rFonts w:ascii="Times New Roman" w:hAnsi="Times New Roman"/>
          <w:sz w:val="24"/>
          <w:szCs w:val="24"/>
        </w:rPr>
        <w:t xml:space="preserve">е </w:t>
      </w:r>
      <w:r w:rsidRPr="00B63DB7">
        <w:rPr>
          <w:rFonts w:ascii="Times New Roman" w:hAnsi="Times New Roman"/>
          <w:spacing w:val="1"/>
          <w:sz w:val="24"/>
          <w:szCs w:val="24"/>
        </w:rPr>
        <w:t>прием</w:t>
      </w:r>
      <w:r w:rsidRPr="00B63DB7">
        <w:rPr>
          <w:rFonts w:ascii="Times New Roman" w:hAnsi="Times New Roman"/>
          <w:sz w:val="24"/>
          <w:szCs w:val="24"/>
        </w:rPr>
        <w:t>ы</w:t>
      </w:r>
      <w:r w:rsidRPr="00B63DB7">
        <w:rPr>
          <w:rFonts w:ascii="Times New Roman" w:hAnsi="Times New Roman"/>
          <w:spacing w:val="6"/>
          <w:sz w:val="24"/>
          <w:szCs w:val="24"/>
        </w:rPr>
        <w:t xml:space="preserve"> </w:t>
      </w:r>
      <w:r w:rsidRPr="00B63DB7">
        <w:rPr>
          <w:rFonts w:ascii="Times New Roman" w:hAnsi="Times New Roman"/>
          <w:spacing w:val="1"/>
          <w:sz w:val="24"/>
          <w:szCs w:val="24"/>
        </w:rPr>
        <w:t>диалогово</w:t>
      </w:r>
      <w:r w:rsidRPr="00B63DB7">
        <w:rPr>
          <w:rFonts w:ascii="Times New Roman" w:hAnsi="Times New Roman"/>
          <w:sz w:val="24"/>
          <w:szCs w:val="24"/>
        </w:rPr>
        <w:t>й</w:t>
      </w:r>
      <w:r w:rsidRPr="00B63DB7">
        <w:rPr>
          <w:rFonts w:ascii="Times New Roman" w:hAnsi="Times New Roman"/>
          <w:spacing w:val="1"/>
          <w:sz w:val="24"/>
          <w:szCs w:val="24"/>
        </w:rPr>
        <w:t xml:space="preserve"> отладк</w:t>
      </w:r>
      <w:r w:rsidRPr="00B63DB7">
        <w:rPr>
          <w:rFonts w:ascii="Times New Roman" w:hAnsi="Times New Roman"/>
          <w:sz w:val="24"/>
          <w:szCs w:val="24"/>
        </w:rPr>
        <w:t>и</w:t>
      </w:r>
      <w:r w:rsidRPr="00B63DB7">
        <w:rPr>
          <w:rFonts w:ascii="Times New Roman" w:hAnsi="Times New Roman"/>
          <w:spacing w:val="5"/>
          <w:sz w:val="24"/>
          <w:szCs w:val="24"/>
        </w:rPr>
        <w:t xml:space="preserve"> </w:t>
      </w:r>
      <w:r w:rsidRPr="00B63DB7">
        <w:rPr>
          <w:rFonts w:ascii="Times New Roman" w:hAnsi="Times New Roman"/>
          <w:spacing w:val="1"/>
          <w:sz w:val="24"/>
          <w:szCs w:val="24"/>
        </w:rPr>
        <w:t>програм</w:t>
      </w:r>
      <w:r w:rsidRPr="00B63DB7">
        <w:rPr>
          <w:rFonts w:ascii="Times New Roman" w:hAnsi="Times New Roman"/>
          <w:sz w:val="24"/>
          <w:szCs w:val="24"/>
        </w:rPr>
        <w:t>м</w:t>
      </w:r>
      <w:r w:rsidRPr="00B63DB7">
        <w:rPr>
          <w:rFonts w:ascii="Times New Roman" w:hAnsi="Times New Roman"/>
          <w:spacing w:val="3"/>
          <w:sz w:val="24"/>
          <w:szCs w:val="24"/>
        </w:rPr>
        <w:t xml:space="preserve"> </w:t>
      </w:r>
      <w:r w:rsidRPr="00B63DB7">
        <w:rPr>
          <w:rFonts w:ascii="Times New Roman" w:hAnsi="Times New Roman"/>
          <w:spacing w:val="1"/>
          <w:sz w:val="24"/>
          <w:szCs w:val="24"/>
        </w:rPr>
        <w:t>(выбо</w:t>
      </w:r>
      <w:r w:rsidRPr="00B63DB7">
        <w:rPr>
          <w:rFonts w:ascii="Times New Roman" w:hAnsi="Times New Roman"/>
          <w:sz w:val="24"/>
          <w:szCs w:val="24"/>
        </w:rPr>
        <w:t>р</w:t>
      </w:r>
      <w:r w:rsidRPr="00B63DB7">
        <w:rPr>
          <w:rFonts w:ascii="Times New Roman" w:hAnsi="Times New Roman"/>
          <w:spacing w:val="7"/>
          <w:sz w:val="24"/>
          <w:szCs w:val="24"/>
        </w:rPr>
        <w:t xml:space="preserve"> </w:t>
      </w:r>
      <w:r w:rsidRPr="00B63DB7">
        <w:rPr>
          <w:rFonts w:ascii="Times New Roman" w:hAnsi="Times New Roman"/>
          <w:spacing w:val="1"/>
          <w:sz w:val="24"/>
          <w:szCs w:val="24"/>
        </w:rPr>
        <w:t>точк</w:t>
      </w:r>
      <w:r w:rsidRPr="00B63DB7">
        <w:rPr>
          <w:rFonts w:ascii="Times New Roman" w:hAnsi="Times New Roman"/>
          <w:sz w:val="24"/>
          <w:szCs w:val="24"/>
        </w:rPr>
        <w:t xml:space="preserve">и </w:t>
      </w:r>
      <w:r w:rsidRPr="00B63DB7">
        <w:rPr>
          <w:rFonts w:ascii="Times New Roman" w:hAnsi="Times New Roman"/>
          <w:spacing w:val="1"/>
          <w:sz w:val="24"/>
          <w:szCs w:val="24"/>
        </w:rPr>
        <w:t>останов</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пошагово</w:t>
      </w:r>
      <w:r w:rsidRPr="00B63DB7">
        <w:rPr>
          <w:rFonts w:ascii="Times New Roman" w:hAnsi="Times New Roman"/>
          <w:sz w:val="24"/>
          <w:szCs w:val="24"/>
        </w:rPr>
        <w:t xml:space="preserve">е </w:t>
      </w:r>
      <w:r w:rsidRPr="00B63DB7">
        <w:rPr>
          <w:rFonts w:ascii="Times New Roman" w:hAnsi="Times New Roman"/>
          <w:spacing w:val="1"/>
          <w:sz w:val="24"/>
          <w:szCs w:val="24"/>
        </w:rPr>
        <w:t>выполн</w:t>
      </w:r>
      <w:r w:rsidRPr="00B63DB7">
        <w:rPr>
          <w:rFonts w:ascii="Times New Roman" w:hAnsi="Times New Roman"/>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 xml:space="preserve">е, </w:t>
      </w:r>
      <w:r w:rsidRPr="00B63DB7">
        <w:rPr>
          <w:rFonts w:ascii="Times New Roman" w:hAnsi="Times New Roman"/>
          <w:spacing w:val="1"/>
          <w:sz w:val="24"/>
          <w:szCs w:val="24"/>
        </w:rPr>
        <w:t>просмот</w:t>
      </w:r>
      <w:r w:rsidRPr="00B63DB7">
        <w:rPr>
          <w:rFonts w:ascii="Times New Roman" w:hAnsi="Times New Roman"/>
          <w:sz w:val="24"/>
          <w:szCs w:val="24"/>
        </w:rPr>
        <w:t>р</w:t>
      </w:r>
      <w:r w:rsidRPr="00B63DB7">
        <w:rPr>
          <w:rFonts w:ascii="Times New Roman" w:hAnsi="Times New Roman"/>
          <w:spacing w:val="3"/>
          <w:sz w:val="24"/>
          <w:szCs w:val="24"/>
        </w:rPr>
        <w:t xml:space="preserve"> </w:t>
      </w:r>
      <w:r w:rsidRPr="00B63DB7">
        <w:rPr>
          <w:rFonts w:ascii="Times New Roman" w:hAnsi="Times New Roman"/>
          <w:spacing w:val="1"/>
          <w:sz w:val="24"/>
          <w:szCs w:val="24"/>
        </w:rPr>
        <w:t>значени</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pacing w:val="1"/>
          <w:sz w:val="24"/>
          <w:szCs w:val="24"/>
        </w:rPr>
        <w:t>величин</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отладочны</w:t>
      </w:r>
      <w:r w:rsidRPr="00B63DB7">
        <w:rPr>
          <w:rFonts w:ascii="Times New Roman" w:hAnsi="Times New Roman"/>
          <w:sz w:val="24"/>
          <w:szCs w:val="24"/>
        </w:rPr>
        <w:t xml:space="preserve">й </w:t>
      </w:r>
      <w:r w:rsidRPr="00B63DB7">
        <w:rPr>
          <w:rFonts w:ascii="Times New Roman" w:hAnsi="Times New Roman"/>
          <w:spacing w:val="1"/>
          <w:sz w:val="24"/>
          <w:szCs w:val="24"/>
        </w:rPr>
        <w:t>вывод)</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Знакомств</w:t>
      </w:r>
      <w:r w:rsidRPr="00B63DB7">
        <w:rPr>
          <w:rFonts w:ascii="Times New Roman" w:hAnsi="Times New Roman"/>
          <w:sz w:val="24"/>
          <w:szCs w:val="24"/>
        </w:rPr>
        <w:t>о</w:t>
      </w:r>
      <w:r w:rsidRPr="00B63DB7">
        <w:rPr>
          <w:rFonts w:ascii="Times New Roman" w:hAnsi="Times New Roman"/>
          <w:spacing w:val="10"/>
          <w:sz w:val="24"/>
          <w:szCs w:val="24"/>
        </w:rPr>
        <w:t xml:space="preserve"> </w:t>
      </w:r>
      <w:r w:rsidRPr="00B63DB7">
        <w:rPr>
          <w:rFonts w:ascii="Times New Roman" w:hAnsi="Times New Roman"/>
          <w:sz w:val="24"/>
          <w:szCs w:val="24"/>
        </w:rPr>
        <w:t>с</w:t>
      </w:r>
      <w:r w:rsidRPr="00B63DB7">
        <w:rPr>
          <w:rFonts w:ascii="Times New Roman" w:hAnsi="Times New Roman"/>
          <w:spacing w:val="23"/>
          <w:sz w:val="24"/>
          <w:szCs w:val="24"/>
        </w:rPr>
        <w:t xml:space="preserve"> </w:t>
      </w:r>
      <w:r w:rsidRPr="00B63DB7">
        <w:rPr>
          <w:rFonts w:ascii="Times New Roman" w:hAnsi="Times New Roman"/>
          <w:spacing w:val="1"/>
          <w:sz w:val="24"/>
          <w:szCs w:val="24"/>
        </w:rPr>
        <w:t>документиров</w:t>
      </w:r>
      <w:r w:rsidRPr="00B63DB7">
        <w:rPr>
          <w:rFonts w:ascii="Times New Roman" w:hAnsi="Times New Roman"/>
          <w:sz w:val="24"/>
          <w:szCs w:val="24"/>
        </w:rPr>
        <w:t>а</w:t>
      </w:r>
      <w:r w:rsidRPr="00B63DB7">
        <w:rPr>
          <w:rFonts w:ascii="Times New Roman" w:hAnsi="Times New Roman"/>
          <w:spacing w:val="1"/>
          <w:sz w:val="24"/>
          <w:szCs w:val="24"/>
        </w:rPr>
        <w:t>ние</w:t>
      </w:r>
      <w:r w:rsidRPr="00B63DB7">
        <w:rPr>
          <w:rFonts w:ascii="Times New Roman" w:hAnsi="Times New Roman"/>
          <w:sz w:val="24"/>
          <w:szCs w:val="24"/>
        </w:rPr>
        <w:t xml:space="preserve">м </w:t>
      </w:r>
      <w:r w:rsidRPr="00B63DB7">
        <w:rPr>
          <w:rFonts w:ascii="Times New Roman" w:hAnsi="Times New Roman"/>
          <w:spacing w:val="1"/>
          <w:sz w:val="24"/>
          <w:szCs w:val="24"/>
        </w:rPr>
        <w:t>программ</w:t>
      </w:r>
      <w:r w:rsidRPr="00B63DB7">
        <w:rPr>
          <w:rFonts w:ascii="Times New Roman" w:hAnsi="Times New Roman"/>
          <w:sz w:val="24"/>
          <w:szCs w:val="24"/>
        </w:rPr>
        <w:t>.</w:t>
      </w:r>
      <w:r w:rsidRPr="00B63DB7">
        <w:rPr>
          <w:rFonts w:ascii="Times New Roman" w:hAnsi="Times New Roman"/>
          <w:spacing w:val="12"/>
          <w:sz w:val="24"/>
          <w:szCs w:val="24"/>
        </w:rPr>
        <w:t xml:space="preserve"> </w:t>
      </w:r>
      <w:r w:rsidRPr="00B63DB7">
        <w:rPr>
          <w:rFonts w:ascii="Times New Roman" w:hAnsi="Times New Roman"/>
          <w:i/>
          <w:spacing w:val="1"/>
          <w:sz w:val="24"/>
          <w:szCs w:val="24"/>
        </w:rPr>
        <w:t>Составлени</w:t>
      </w:r>
      <w:r w:rsidRPr="00B63DB7">
        <w:rPr>
          <w:rFonts w:ascii="Times New Roman" w:hAnsi="Times New Roman"/>
          <w:i/>
          <w:sz w:val="24"/>
          <w:szCs w:val="24"/>
        </w:rPr>
        <w:t>е</w:t>
      </w:r>
      <w:r w:rsidRPr="00B63DB7">
        <w:rPr>
          <w:rFonts w:ascii="Times New Roman" w:hAnsi="Times New Roman"/>
          <w:i/>
          <w:spacing w:val="9"/>
          <w:sz w:val="24"/>
          <w:szCs w:val="24"/>
        </w:rPr>
        <w:t xml:space="preserve"> </w:t>
      </w:r>
      <w:r w:rsidRPr="00B63DB7">
        <w:rPr>
          <w:rFonts w:ascii="Times New Roman" w:hAnsi="Times New Roman"/>
          <w:i/>
          <w:spacing w:val="1"/>
          <w:sz w:val="24"/>
          <w:szCs w:val="24"/>
        </w:rPr>
        <w:t>описани</w:t>
      </w:r>
      <w:r w:rsidRPr="00B63DB7">
        <w:rPr>
          <w:rFonts w:ascii="Times New Roman" w:hAnsi="Times New Roman"/>
          <w:i/>
          <w:sz w:val="24"/>
          <w:szCs w:val="24"/>
        </w:rPr>
        <w:t xml:space="preserve">е </w:t>
      </w:r>
      <w:r w:rsidRPr="00B63DB7">
        <w:rPr>
          <w:rFonts w:ascii="Times New Roman" w:hAnsi="Times New Roman"/>
          <w:i/>
          <w:spacing w:val="1"/>
          <w:sz w:val="24"/>
          <w:szCs w:val="24"/>
        </w:rPr>
        <w:t>про</w:t>
      </w:r>
      <w:r w:rsidRPr="00B63DB7">
        <w:rPr>
          <w:rFonts w:ascii="Times New Roman" w:hAnsi="Times New Roman"/>
          <w:i/>
          <w:sz w:val="24"/>
          <w:szCs w:val="24"/>
        </w:rPr>
        <w:t>г</w:t>
      </w:r>
      <w:r w:rsidRPr="00B63DB7">
        <w:rPr>
          <w:rFonts w:ascii="Times New Roman" w:hAnsi="Times New Roman"/>
          <w:i/>
          <w:spacing w:val="1"/>
          <w:sz w:val="24"/>
          <w:szCs w:val="24"/>
        </w:rPr>
        <w:t>рамм</w:t>
      </w:r>
      <w:r w:rsidRPr="00B63DB7">
        <w:rPr>
          <w:rFonts w:ascii="Times New Roman" w:hAnsi="Times New Roman"/>
          <w:i/>
          <w:sz w:val="24"/>
          <w:szCs w:val="24"/>
        </w:rPr>
        <w:t>ы</w:t>
      </w:r>
      <w:r w:rsidRPr="00B63DB7">
        <w:rPr>
          <w:rFonts w:ascii="Times New Roman" w:hAnsi="Times New Roman"/>
          <w:i/>
          <w:spacing w:val="-13"/>
          <w:sz w:val="24"/>
          <w:szCs w:val="24"/>
        </w:rPr>
        <w:t xml:space="preserve"> </w:t>
      </w:r>
      <w:r w:rsidRPr="00B63DB7">
        <w:rPr>
          <w:rFonts w:ascii="Times New Roman" w:hAnsi="Times New Roman"/>
          <w:i/>
          <w:spacing w:val="1"/>
          <w:sz w:val="24"/>
          <w:szCs w:val="24"/>
        </w:rPr>
        <w:t>п</w:t>
      </w:r>
      <w:r w:rsidRPr="00B63DB7">
        <w:rPr>
          <w:rFonts w:ascii="Times New Roman" w:hAnsi="Times New Roman"/>
          <w:i/>
          <w:sz w:val="24"/>
          <w:szCs w:val="24"/>
        </w:rPr>
        <w:t>о</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образцу</w:t>
      </w:r>
      <w:r w:rsidRPr="00B63DB7">
        <w:rPr>
          <w:rFonts w:ascii="Times New Roman" w:hAnsi="Times New Roman"/>
          <w:i/>
          <w:sz w:val="24"/>
          <w:szCs w:val="24"/>
        </w:rPr>
        <w:t>.</w:t>
      </w:r>
    </w:p>
    <w:p w:rsidR="009A01D5" w:rsidRPr="00B63DB7" w:rsidRDefault="009A01D5" w:rsidP="00B63DB7">
      <w:pPr>
        <w:pStyle w:val="a9"/>
        <w:tabs>
          <w:tab w:val="left" w:pos="900"/>
        </w:tabs>
        <w:ind w:left="709"/>
        <w:jc w:val="both"/>
        <w:rPr>
          <w:rFonts w:ascii="Times New Roman" w:hAnsi="Times New Roman"/>
        </w:rPr>
      </w:pPr>
      <w:r w:rsidRPr="00B63DB7">
        <w:rPr>
          <w:rFonts w:ascii="Times New Roman" w:eastAsia="Times New Roman" w:hAnsi="Times New Roman"/>
          <w:b/>
          <w:bCs/>
          <w:spacing w:val="1"/>
        </w:rPr>
        <w:t>Анали</w:t>
      </w:r>
      <w:r w:rsidRPr="00B63DB7">
        <w:rPr>
          <w:rFonts w:ascii="Times New Roman" w:eastAsia="Times New Roman" w:hAnsi="Times New Roman"/>
          <w:b/>
          <w:bCs/>
        </w:rPr>
        <w:t>з</w:t>
      </w:r>
      <w:r w:rsidRPr="00B63DB7">
        <w:rPr>
          <w:rFonts w:ascii="Times New Roman" w:eastAsia="Times New Roman" w:hAnsi="Times New Roman"/>
          <w:b/>
          <w:bCs/>
          <w:spacing w:val="-9"/>
        </w:rPr>
        <w:t xml:space="preserve"> </w:t>
      </w:r>
      <w:r w:rsidRPr="00B63DB7">
        <w:rPr>
          <w:rFonts w:ascii="Times New Roman" w:eastAsia="Times New Roman" w:hAnsi="Times New Roman"/>
          <w:b/>
          <w:bCs/>
          <w:spacing w:val="1"/>
        </w:rPr>
        <w:t>алгоритмов</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Сложност</w:t>
      </w:r>
      <w:r w:rsidRPr="00B63DB7">
        <w:rPr>
          <w:rFonts w:ascii="Times New Roman" w:hAnsi="Times New Roman"/>
          <w:sz w:val="24"/>
          <w:szCs w:val="24"/>
        </w:rPr>
        <w:t>ь</w:t>
      </w:r>
      <w:r w:rsidRPr="00B63DB7">
        <w:rPr>
          <w:rFonts w:ascii="Times New Roman" w:hAnsi="Times New Roman"/>
          <w:spacing w:val="3"/>
          <w:sz w:val="24"/>
          <w:szCs w:val="24"/>
        </w:rPr>
        <w:t xml:space="preserve"> </w:t>
      </w:r>
      <w:r w:rsidRPr="00B63DB7">
        <w:rPr>
          <w:rFonts w:ascii="Times New Roman" w:hAnsi="Times New Roman"/>
          <w:spacing w:val="1"/>
          <w:sz w:val="24"/>
          <w:szCs w:val="24"/>
        </w:rPr>
        <w:t>вычисления</w:t>
      </w:r>
      <w:r w:rsidRPr="00B63DB7">
        <w:rPr>
          <w:rFonts w:ascii="Times New Roman" w:hAnsi="Times New Roman"/>
          <w:sz w:val="24"/>
          <w:szCs w:val="24"/>
        </w:rPr>
        <w:t>:</w:t>
      </w:r>
      <w:r w:rsidRPr="00B63DB7">
        <w:rPr>
          <w:rFonts w:ascii="Times New Roman" w:hAnsi="Times New Roman"/>
          <w:spacing w:val="1"/>
          <w:sz w:val="24"/>
          <w:szCs w:val="24"/>
        </w:rPr>
        <w:t xml:space="preserve"> количеств</w:t>
      </w:r>
      <w:r w:rsidRPr="00B63DB7">
        <w:rPr>
          <w:rFonts w:ascii="Times New Roman" w:hAnsi="Times New Roman"/>
          <w:sz w:val="24"/>
          <w:szCs w:val="24"/>
        </w:rPr>
        <w:t>о</w:t>
      </w:r>
      <w:r w:rsidRPr="00B63DB7">
        <w:rPr>
          <w:rFonts w:ascii="Times New Roman" w:hAnsi="Times New Roman"/>
          <w:spacing w:val="3"/>
          <w:sz w:val="24"/>
          <w:szCs w:val="24"/>
        </w:rPr>
        <w:t xml:space="preserve"> </w:t>
      </w:r>
      <w:r w:rsidRPr="00B63DB7">
        <w:rPr>
          <w:rFonts w:ascii="Times New Roman" w:hAnsi="Times New Roman"/>
          <w:spacing w:val="1"/>
          <w:sz w:val="24"/>
          <w:szCs w:val="24"/>
        </w:rPr>
        <w:t>выполненны</w:t>
      </w:r>
      <w:r w:rsidRPr="00B63DB7">
        <w:rPr>
          <w:rFonts w:ascii="Times New Roman" w:hAnsi="Times New Roman"/>
          <w:sz w:val="24"/>
          <w:szCs w:val="24"/>
        </w:rPr>
        <w:t xml:space="preserve">х </w:t>
      </w:r>
      <w:r w:rsidRPr="00B63DB7">
        <w:rPr>
          <w:rFonts w:ascii="Times New Roman" w:hAnsi="Times New Roman"/>
          <w:spacing w:val="1"/>
          <w:sz w:val="24"/>
          <w:szCs w:val="24"/>
        </w:rPr>
        <w:t>операций</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1"/>
          <w:sz w:val="24"/>
          <w:szCs w:val="24"/>
        </w:rPr>
        <w:t>ра</w:t>
      </w:r>
      <w:r w:rsidRPr="00B63DB7">
        <w:rPr>
          <w:rFonts w:ascii="Times New Roman" w:hAnsi="Times New Roman"/>
          <w:sz w:val="24"/>
          <w:szCs w:val="24"/>
        </w:rPr>
        <w:t>з</w:t>
      </w:r>
      <w:r w:rsidRPr="00B63DB7">
        <w:rPr>
          <w:rFonts w:ascii="Times New Roman" w:hAnsi="Times New Roman"/>
          <w:spacing w:val="1"/>
          <w:sz w:val="24"/>
          <w:szCs w:val="24"/>
        </w:rPr>
        <w:t>ме</w:t>
      </w:r>
      <w:r w:rsidRPr="00B63DB7">
        <w:rPr>
          <w:rFonts w:ascii="Times New Roman" w:hAnsi="Times New Roman"/>
          <w:sz w:val="24"/>
          <w:szCs w:val="24"/>
        </w:rPr>
        <w:t xml:space="preserve">р </w:t>
      </w:r>
      <w:r w:rsidRPr="00B63DB7">
        <w:rPr>
          <w:rFonts w:ascii="Times New Roman" w:hAnsi="Times New Roman"/>
          <w:spacing w:val="1"/>
          <w:sz w:val="24"/>
          <w:szCs w:val="24"/>
        </w:rPr>
        <w:t>используемо</w:t>
      </w:r>
      <w:r w:rsidRPr="00B63DB7">
        <w:rPr>
          <w:rFonts w:ascii="Times New Roman" w:hAnsi="Times New Roman"/>
          <w:sz w:val="24"/>
          <w:szCs w:val="24"/>
        </w:rPr>
        <w:t xml:space="preserve">й </w:t>
      </w:r>
      <w:r w:rsidRPr="00B63DB7">
        <w:rPr>
          <w:rFonts w:ascii="Times New Roman" w:hAnsi="Times New Roman"/>
          <w:spacing w:val="1"/>
          <w:sz w:val="24"/>
          <w:szCs w:val="24"/>
        </w:rPr>
        <w:t>памяти</w:t>
      </w:r>
      <w:r w:rsidRPr="00B63DB7">
        <w:rPr>
          <w:rFonts w:ascii="Times New Roman" w:hAnsi="Times New Roman"/>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 xml:space="preserve">х </w:t>
      </w:r>
      <w:r w:rsidRPr="00B63DB7">
        <w:rPr>
          <w:rFonts w:ascii="Times New Roman" w:hAnsi="Times New Roman"/>
          <w:spacing w:val="1"/>
          <w:sz w:val="24"/>
          <w:szCs w:val="24"/>
        </w:rPr>
        <w:t>зависимост</w:t>
      </w:r>
      <w:r w:rsidRPr="00B63DB7">
        <w:rPr>
          <w:rFonts w:ascii="Times New Roman" w:hAnsi="Times New Roman"/>
          <w:sz w:val="24"/>
          <w:szCs w:val="24"/>
        </w:rPr>
        <w:t xml:space="preserve">ь </w:t>
      </w:r>
      <w:r w:rsidRPr="00B63DB7">
        <w:rPr>
          <w:rFonts w:ascii="Times New Roman" w:hAnsi="Times New Roman"/>
          <w:spacing w:val="1"/>
          <w:sz w:val="24"/>
          <w:szCs w:val="24"/>
        </w:rPr>
        <w:t>о</w:t>
      </w:r>
      <w:r w:rsidRPr="00B63DB7">
        <w:rPr>
          <w:rFonts w:ascii="Times New Roman" w:hAnsi="Times New Roman"/>
          <w:sz w:val="24"/>
          <w:szCs w:val="24"/>
        </w:rPr>
        <w:t xml:space="preserve">т </w:t>
      </w:r>
      <w:r w:rsidRPr="00B63DB7">
        <w:rPr>
          <w:rFonts w:ascii="Times New Roman" w:hAnsi="Times New Roman"/>
          <w:spacing w:val="1"/>
          <w:sz w:val="24"/>
          <w:szCs w:val="24"/>
        </w:rPr>
        <w:t>размер</w:t>
      </w:r>
      <w:r w:rsidRPr="00B63DB7">
        <w:rPr>
          <w:rFonts w:ascii="Times New Roman" w:hAnsi="Times New Roman"/>
          <w:sz w:val="24"/>
          <w:szCs w:val="24"/>
        </w:rPr>
        <w:t xml:space="preserve">а </w:t>
      </w:r>
      <w:r w:rsidRPr="00B63DB7">
        <w:rPr>
          <w:rFonts w:ascii="Times New Roman" w:hAnsi="Times New Roman"/>
          <w:spacing w:val="1"/>
          <w:sz w:val="24"/>
          <w:szCs w:val="24"/>
        </w:rPr>
        <w:t>исходны</w:t>
      </w:r>
      <w:r w:rsidRPr="00B63DB7">
        <w:rPr>
          <w:rFonts w:ascii="Times New Roman" w:hAnsi="Times New Roman"/>
          <w:sz w:val="24"/>
          <w:szCs w:val="24"/>
        </w:rPr>
        <w:t xml:space="preserve">х </w:t>
      </w:r>
      <w:r w:rsidRPr="00B63DB7">
        <w:rPr>
          <w:rFonts w:ascii="Times New Roman" w:hAnsi="Times New Roman"/>
          <w:spacing w:val="1"/>
          <w:sz w:val="24"/>
          <w:szCs w:val="24"/>
        </w:rPr>
        <w:t>данных</w:t>
      </w:r>
      <w:r w:rsidRPr="00B63DB7">
        <w:rPr>
          <w:rFonts w:ascii="Times New Roman" w:hAnsi="Times New Roman"/>
          <w:sz w:val="24"/>
          <w:szCs w:val="24"/>
        </w:rPr>
        <w:t xml:space="preserve">. </w:t>
      </w:r>
      <w:r w:rsidRPr="00B63DB7">
        <w:rPr>
          <w:rFonts w:ascii="Times New Roman" w:hAnsi="Times New Roman"/>
          <w:spacing w:val="1"/>
          <w:sz w:val="24"/>
          <w:szCs w:val="24"/>
        </w:rPr>
        <w:t>Пример</w:t>
      </w:r>
      <w:r w:rsidRPr="00B63DB7">
        <w:rPr>
          <w:rFonts w:ascii="Times New Roman" w:hAnsi="Times New Roman"/>
          <w:sz w:val="24"/>
          <w:szCs w:val="24"/>
        </w:rPr>
        <w:t>ы</w:t>
      </w:r>
      <w:r w:rsidRPr="00B63DB7">
        <w:rPr>
          <w:rFonts w:ascii="Times New Roman" w:hAnsi="Times New Roman"/>
          <w:spacing w:val="6"/>
          <w:sz w:val="24"/>
          <w:szCs w:val="24"/>
        </w:rPr>
        <w:t xml:space="preserve"> </w:t>
      </w:r>
      <w:r w:rsidRPr="00B63DB7">
        <w:rPr>
          <w:rFonts w:ascii="Times New Roman" w:hAnsi="Times New Roman"/>
          <w:spacing w:val="1"/>
          <w:sz w:val="24"/>
          <w:szCs w:val="24"/>
        </w:rPr>
        <w:t>коротки</w:t>
      </w:r>
      <w:r w:rsidRPr="00B63DB7">
        <w:rPr>
          <w:rFonts w:ascii="Times New Roman" w:hAnsi="Times New Roman"/>
          <w:sz w:val="24"/>
          <w:szCs w:val="24"/>
        </w:rPr>
        <w:t>х</w:t>
      </w:r>
      <w:r w:rsidRPr="00B63DB7">
        <w:rPr>
          <w:rFonts w:ascii="Times New Roman" w:hAnsi="Times New Roman"/>
          <w:spacing w:val="6"/>
          <w:sz w:val="24"/>
          <w:szCs w:val="24"/>
        </w:rPr>
        <w:t xml:space="preserve"> </w:t>
      </w:r>
      <w:r w:rsidRPr="00B63DB7">
        <w:rPr>
          <w:rFonts w:ascii="Times New Roman" w:hAnsi="Times New Roman"/>
          <w:spacing w:val="1"/>
          <w:sz w:val="24"/>
          <w:szCs w:val="24"/>
        </w:rPr>
        <w:t>программ</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1"/>
          <w:sz w:val="24"/>
          <w:szCs w:val="24"/>
        </w:rPr>
        <w:t>выполняющи</w:t>
      </w:r>
      <w:r w:rsidRPr="00B63DB7">
        <w:rPr>
          <w:rFonts w:ascii="Times New Roman" w:hAnsi="Times New Roman"/>
          <w:sz w:val="24"/>
          <w:szCs w:val="24"/>
        </w:rPr>
        <w:t xml:space="preserve">х </w:t>
      </w:r>
      <w:r w:rsidRPr="00B63DB7">
        <w:rPr>
          <w:rFonts w:ascii="Times New Roman" w:hAnsi="Times New Roman"/>
          <w:spacing w:val="1"/>
          <w:sz w:val="24"/>
          <w:szCs w:val="24"/>
        </w:rPr>
        <w:t>мног</w:t>
      </w:r>
      <w:r w:rsidRPr="00B63DB7">
        <w:rPr>
          <w:rFonts w:ascii="Times New Roman" w:hAnsi="Times New Roman"/>
          <w:sz w:val="24"/>
          <w:szCs w:val="24"/>
        </w:rPr>
        <w:t>о</w:t>
      </w:r>
      <w:r w:rsidRPr="00B63DB7">
        <w:rPr>
          <w:rFonts w:ascii="Times New Roman" w:hAnsi="Times New Roman"/>
          <w:spacing w:val="10"/>
          <w:sz w:val="24"/>
          <w:szCs w:val="24"/>
        </w:rPr>
        <w:t xml:space="preserve"> </w:t>
      </w:r>
      <w:r w:rsidRPr="00B63DB7">
        <w:rPr>
          <w:rFonts w:ascii="Times New Roman" w:hAnsi="Times New Roman"/>
          <w:spacing w:val="1"/>
          <w:sz w:val="24"/>
          <w:szCs w:val="24"/>
        </w:rPr>
        <w:t>шаго</w:t>
      </w:r>
      <w:r w:rsidRPr="00B63DB7">
        <w:rPr>
          <w:rFonts w:ascii="Times New Roman" w:hAnsi="Times New Roman"/>
          <w:sz w:val="24"/>
          <w:szCs w:val="24"/>
        </w:rPr>
        <w:t>в</w:t>
      </w:r>
      <w:r w:rsidRPr="00B63DB7">
        <w:rPr>
          <w:rFonts w:ascii="Times New Roman" w:hAnsi="Times New Roman"/>
          <w:spacing w:val="10"/>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о</w:t>
      </w:r>
      <w:r w:rsidRPr="00B63DB7">
        <w:rPr>
          <w:rFonts w:ascii="Times New Roman" w:hAnsi="Times New Roman"/>
          <w:spacing w:val="15"/>
          <w:sz w:val="24"/>
          <w:szCs w:val="24"/>
        </w:rPr>
        <w:t xml:space="preserve"> </w:t>
      </w:r>
      <w:r w:rsidRPr="00B63DB7">
        <w:rPr>
          <w:rFonts w:ascii="Times New Roman" w:hAnsi="Times New Roman"/>
          <w:spacing w:val="1"/>
          <w:sz w:val="24"/>
          <w:szCs w:val="24"/>
        </w:rPr>
        <w:t>обработк</w:t>
      </w:r>
      <w:r w:rsidRPr="00B63DB7">
        <w:rPr>
          <w:rFonts w:ascii="Times New Roman" w:hAnsi="Times New Roman"/>
          <w:sz w:val="24"/>
          <w:szCs w:val="24"/>
        </w:rPr>
        <w:t xml:space="preserve">е </w:t>
      </w:r>
      <w:r w:rsidRPr="00B63DB7">
        <w:rPr>
          <w:rFonts w:ascii="Times New Roman" w:hAnsi="Times New Roman"/>
          <w:spacing w:val="1"/>
          <w:sz w:val="24"/>
          <w:szCs w:val="24"/>
        </w:rPr>
        <w:t>небольшог</w:t>
      </w:r>
      <w:r w:rsidRPr="00B63DB7">
        <w:rPr>
          <w:rFonts w:ascii="Times New Roman" w:hAnsi="Times New Roman"/>
          <w:sz w:val="24"/>
          <w:szCs w:val="24"/>
        </w:rPr>
        <w:t xml:space="preserve">о </w:t>
      </w:r>
      <w:r w:rsidRPr="00B63DB7">
        <w:rPr>
          <w:rFonts w:ascii="Times New Roman" w:hAnsi="Times New Roman"/>
          <w:spacing w:val="1"/>
          <w:sz w:val="24"/>
          <w:szCs w:val="24"/>
        </w:rPr>
        <w:t>объем</w:t>
      </w:r>
      <w:r w:rsidRPr="00B63DB7">
        <w:rPr>
          <w:rFonts w:ascii="Times New Roman" w:hAnsi="Times New Roman"/>
          <w:sz w:val="24"/>
          <w:szCs w:val="24"/>
        </w:rPr>
        <w:t>а</w:t>
      </w:r>
      <w:r w:rsidRPr="00B63DB7">
        <w:rPr>
          <w:rFonts w:ascii="Times New Roman" w:hAnsi="Times New Roman"/>
          <w:spacing w:val="6"/>
          <w:sz w:val="24"/>
          <w:szCs w:val="24"/>
        </w:rPr>
        <w:t xml:space="preserve"> </w:t>
      </w:r>
      <w:r w:rsidRPr="00B63DB7">
        <w:rPr>
          <w:rFonts w:ascii="Times New Roman" w:hAnsi="Times New Roman"/>
          <w:spacing w:val="1"/>
          <w:sz w:val="24"/>
          <w:szCs w:val="24"/>
        </w:rPr>
        <w:t>данных</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1"/>
          <w:sz w:val="24"/>
          <w:szCs w:val="24"/>
        </w:rPr>
        <w:t>пример</w:t>
      </w:r>
      <w:r w:rsidRPr="00B63DB7">
        <w:rPr>
          <w:rFonts w:ascii="Times New Roman" w:hAnsi="Times New Roman"/>
          <w:sz w:val="24"/>
          <w:szCs w:val="24"/>
        </w:rPr>
        <w:t>ы</w:t>
      </w:r>
      <w:r w:rsidRPr="00B63DB7">
        <w:rPr>
          <w:rFonts w:ascii="Times New Roman" w:hAnsi="Times New Roman"/>
          <w:spacing w:val="5"/>
          <w:sz w:val="24"/>
          <w:szCs w:val="24"/>
        </w:rPr>
        <w:t xml:space="preserve"> </w:t>
      </w:r>
      <w:r w:rsidRPr="00B63DB7">
        <w:rPr>
          <w:rFonts w:ascii="Times New Roman" w:hAnsi="Times New Roman"/>
          <w:spacing w:val="1"/>
          <w:sz w:val="24"/>
          <w:szCs w:val="24"/>
        </w:rPr>
        <w:t>коротки</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pacing w:val="1"/>
          <w:sz w:val="24"/>
          <w:szCs w:val="24"/>
        </w:rPr>
        <w:t>программ</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выполняющих обработк</w:t>
      </w:r>
      <w:r w:rsidRPr="00B63DB7">
        <w:rPr>
          <w:rFonts w:ascii="Times New Roman" w:hAnsi="Times New Roman"/>
          <w:sz w:val="24"/>
          <w:szCs w:val="24"/>
        </w:rPr>
        <w:t>у</w:t>
      </w:r>
      <w:r w:rsidRPr="00B63DB7">
        <w:rPr>
          <w:rFonts w:ascii="Times New Roman" w:hAnsi="Times New Roman"/>
          <w:spacing w:val="-11"/>
          <w:sz w:val="24"/>
          <w:szCs w:val="24"/>
        </w:rPr>
        <w:t xml:space="preserve"> </w:t>
      </w:r>
      <w:r w:rsidRPr="00B63DB7">
        <w:rPr>
          <w:rFonts w:ascii="Times New Roman" w:hAnsi="Times New Roman"/>
          <w:spacing w:val="1"/>
          <w:sz w:val="24"/>
          <w:szCs w:val="24"/>
        </w:rPr>
        <w:t>большог</w:t>
      </w:r>
      <w:r w:rsidRPr="00B63DB7">
        <w:rPr>
          <w:rFonts w:ascii="Times New Roman" w:hAnsi="Times New Roman"/>
          <w:sz w:val="24"/>
          <w:szCs w:val="24"/>
        </w:rPr>
        <w:t>о</w:t>
      </w:r>
      <w:r w:rsidRPr="00B63DB7">
        <w:rPr>
          <w:rFonts w:ascii="Times New Roman" w:hAnsi="Times New Roman"/>
          <w:spacing w:val="-12"/>
          <w:sz w:val="24"/>
          <w:szCs w:val="24"/>
        </w:rPr>
        <w:t xml:space="preserve"> </w:t>
      </w:r>
      <w:r w:rsidRPr="00B63DB7">
        <w:rPr>
          <w:rFonts w:ascii="Times New Roman" w:hAnsi="Times New Roman"/>
          <w:spacing w:val="1"/>
          <w:sz w:val="24"/>
          <w:szCs w:val="24"/>
        </w:rPr>
        <w:t>объем</w:t>
      </w:r>
      <w:r w:rsidRPr="00B63DB7">
        <w:rPr>
          <w:rFonts w:ascii="Times New Roman" w:hAnsi="Times New Roman"/>
          <w:sz w:val="24"/>
          <w:szCs w:val="24"/>
        </w:rPr>
        <w:t>а</w:t>
      </w:r>
      <w:r w:rsidRPr="00B63DB7">
        <w:rPr>
          <w:rFonts w:ascii="Times New Roman" w:hAnsi="Times New Roman"/>
          <w:spacing w:val="-9"/>
          <w:sz w:val="24"/>
          <w:szCs w:val="24"/>
        </w:rPr>
        <w:t xml:space="preserve"> </w:t>
      </w:r>
      <w:r w:rsidRPr="00B63DB7">
        <w:rPr>
          <w:rFonts w:ascii="Times New Roman" w:hAnsi="Times New Roman"/>
          <w:spacing w:val="1"/>
          <w:sz w:val="24"/>
          <w:szCs w:val="24"/>
        </w:rPr>
        <w:t>данных</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Определени</w:t>
      </w:r>
      <w:r w:rsidRPr="00B63DB7">
        <w:rPr>
          <w:rFonts w:ascii="Times New Roman" w:hAnsi="Times New Roman"/>
          <w:sz w:val="24"/>
          <w:szCs w:val="24"/>
        </w:rPr>
        <w:t>е</w:t>
      </w:r>
      <w:r w:rsidRPr="00B63DB7">
        <w:rPr>
          <w:rFonts w:ascii="Times New Roman" w:hAnsi="Times New Roman"/>
          <w:spacing w:val="60"/>
          <w:sz w:val="24"/>
          <w:szCs w:val="24"/>
        </w:rPr>
        <w:t xml:space="preserve"> </w:t>
      </w:r>
      <w:r w:rsidRPr="00B63DB7">
        <w:rPr>
          <w:rFonts w:ascii="Times New Roman" w:hAnsi="Times New Roman"/>
          <w:spacing w:val="1"/>
          <w:sz w:val="24"/>
          <w:szCs w:val="24"/>
        </w:rPr>
        <w:t>возможны</w:t>
      </w:r>
      <w:r w:rsidRPr="00B63DB7">
        <w:rPr>
          <w:rFonts w:ascii="Times New Roman" w:hAnsi="Times New Roman"/>
          <w:sz w:val="24"/>
          <w:szCs w:val="24"/>
        </w:rPr>
        <w:t>х</w:t>
      </w:r>
      <w:r w:rsidRPr="00B63DB7">
        <w:rPr>
          <w:rFonts w:ascii="Times New Roman" w:hAnsi="Times New Roman"/>
          <w:spacing w:val="62"/>
          <w:sz w:val="24"/>
          <w:szCs w:val="24"/>
        </w:rPr>
        <w:t xml:space="preserve"> </w:t>
      </w:r>
      <w:r w:rsidRPr="00B63DB7">
        <w:rPr>
          <w:rFonts w:ascii="Times New Roman" w:hAnsi="Times New Roman"/>
          <w:spacing w:val="1"/>
          <w:sz w:val="24"/>
          <w:szCs w:val="24"/>
        </w:rPr>
        <w:t>результато</w:t>
      </w:r>
      <w:r w:rsidRPr="00B63DB7">
        <w:rPr>
          <w:rFonts w:ascii="Times New Roman" w:hAnsi="Times New Roman"/>
          <w:sz w:val="24"/>
          <w:szCs w:val="24"/>
        </w:rPr>
        <w:t>в</w:t>
      </w:r>
      <w:r w:rsidRPr="00B63DB7">
        <w:rPr>
          <w:rFonts w:ascii="Times New Roman" w:hAnsi="Times New Roman"/>
          <w:spacing w:val="62"/>
          <w:sz w:val="24"/>
          <w:szCs w:val="24"/>
        </w:rPr>
        <w:t xml:space="preserve"> </w:t>
      </w:r>
      <w:r w:rsidRPr="00B63DB7">
        <w:rPr>
          <w:rFonts w:ascii="Times New Roman" w:hAnsi="Times New Roman"/>
          <w:spacing w:val="1"/>
          <w:sz w:val="24"/>
          <w:szCs w:val="24"/>
        </w:rPr>
        <w:t>работ</w:t>
      </w:r>
      <w:r w:rsidRPr="00B63DB7">
        <w:rPr>
          <w:rFonts w:ascii="Times New Roman" w:hAnsi="Times New Roman"/>
          <w:sz w:val="24"/>
          <w:szCs w:val="24"/>
        </w:rPr>
        <w:t>ы</w:t>
      </w:r>
      <w:r w:rsidRPr="00B63DB7">
        <w:rPr>
          <w:rFonts w:ascii="Times New Roman" w:hAnsi="Times New Roman"/>
          <w:spacing w:val="67"/>
          <w:sz w:val="24"/>
          <w:szCs w:val="24"/>
        </w:rPr>
        <w:t xml:space="preserve"> </w:t>
      </w:r>
      <w:r w:rsidRPr="00B63DB7">
        <w:rPr>
          <w:rFonts w:ascii="Times New Roman" w:hAnsi="Times New Roman"/>
          <w:spacing w:val="1"/>
          <w:sz w:val="24"/>
          <w:szCs w:val="24"/>
        </w:rPr>
        <w:t>алгоритм</w:t>
      </w:r>
      <w:r w:rsidRPr="00B63DB7">
        <w:rPr>
          <w:rFonts w:ascii="Times New Roman" w:hAnsi="Times New Roman"/>
          <w:sz w:val="24"/>
          <w:szCs w:val="24"/>
        </w:rPr>
        <w:t>а</w:t>
      </w:r>
      <w:r w:rsidRPr="00B63DB7">
        <w:rPr>
          <w:rFonts w:ascii="Times New Roman" w:hAnsi="Times New Roman"/>
          <w:spacing w:val="64"/>
          <w:sz w:val="24"/>
          <w:szCs w:val="24"/>
        </w:rPr>
        <w:t xml:space="preserve"> </w:t>
      </w:r>
      <w:r w:rsidRPr="00B63DB7">
        <w:rPr>
          <w:rFonts w:ascii="Times New Roman" w:hAnsi="Times New Roman"/>
          <w:spacing w:val="1"/>
          <w:sz w:val="24"/>
          <w:szCs w:val="24"/>
        </w:rPr>
        <w:t>пр</w:t>
      </w:r>
      <w:r w:rsidRPr="00B63DB7">
        <w:rPr>
          <w:rFonts w:ascii="Times New Roman" w:hAnsi="Times New Roman"/>
          <w:sz w:val="24"/>
          <w:szCs w:val="24"/>
        </w:rPr>
        <w:t xml:space="preserve">и </w:t>
      </w:r>
      <w:r w:rsidRPr="00B63DB7">
        <w:rPr>
          <w:rFonts w:ascii="Times New Roman" w:hAnsi="Times New Roman"/>
          <w:spacing w:val="1"/>
          <w:sz w:val="24"/>
          <w:szCs w:val="24"/>
        </w:rPr>
        <w:t>данно</w:t>
      </w:r>
      <w:r w:rsidRPr="00B63DB7">
        <w:rPr>
          <w:rFonts w:ascii="Times New Roman" w:hAnsi="Times New Roman"/>
          <w:sz w:val="24"/>
          <w:szCs w:val="24"/>
        </w:rPr>
        <w:t xml:space="preserve">м </w:t>
      </w:r>
      <w:r w:rsidRPr="00B63DB7">
        <w:rPr>
          <w:rFonts w:ascii="Times New Roman" w:hAnsi="Times New Roman"/>
          <w:spacing w:val="1"/>
          <w:sz w:val="24"/>
          <w:szCs w:val="24"/>
        </w:rPr>
        <w:t>множеств</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входны</w:t>
      </w:r>
      <w:r w:rsidRPr="00B63DB7">
        <w:rPr>
          <w:rFonts w:ascii="Times New Roman" w:hAnsi="Times New Roman"/>
          <w:sz w:val="24"/>
          <w:szCs w:val="24"/>
        </w:rPr>
        <w:t>х</w:t>
      </w:r>
      <w:r w:rsidRPr="00B63DB7">
        <w:rPr>
          <w:rFonts w:ascii="Times New Roman" w:hAnsi="Times New Roman"/>
          <w:spacing w:val="5"/>
          <w:sz w:val="24"/>
          <w:szCs w:val="24"/>
        </w:rPr>
        <w:t xml:space="preserve"> </w:t>
      </w:r>
      <w:r w:rsidRPr="00B63DB7">
        <w:rPr>
          <w:rFonts w:ascii="Times New Roman" w:hAnsi="Times New Roman"/>
          <w:spacing w:val="1"/>
          <w:sz w:val="24"/>
          <w:szCs w:val="24"/>
        </w:rPr>
        <w:t>данных</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1"/>
          <w:sz w:val="24"/>
          <w:szCs w:val="24"/>
        </w:rPr>
        <w:t>определени</w:t>
      </w:r>
      <w:r w:rsidRPr="00B63DB7">
        <w:rPr>
          <w:rFonts w:ascii="Times New Roman" w:hAnsi="Times New Roman"/>
          <w:sz w:val="24"/>
          <w:szCs w:val="24"/>
        </w:rPr>
        <w:t xml:space="preserve">е </w:t>
      </w:r>
      <w:r w:rsidRPr="00B63DB7">
        <w:rPr>
          <w:rFonts w:ascii="Times New Roman" w:hAnsi="Times New Roman"/>
          <w:spacing w:val="1"/>
          <w:sz w:val="24"/>
          <w:szCs w:val="24"/>
        </w:rPr>
        <w:t>во</w:t>
      </w:r>
      <w:r w:rsidRPr="00B63DB7">
        <w:rPr>
          <w:rFonts w:ascii="Times New Roman" w:hAnsi="Times New Roman"/>
          <w:sz w:val="24"/>
          <w:szCs w:val="24"/>
        </w:rPr>
        <w:t>з</w:t>
      </w:r>
      <w:r w:rsidRPr="00B63DB7">
        <w:rPr>
          <w:rFonts w:ascii="Times New Roman" w:hAnsi="Times New Roman"/>
          <w:spacing w:val="1"/>
          <w:sz w:val="24"/>
          <w:szCs w:val="24"/>
        </w:rPr>
        <w:t>можны</w:t>
      </w:r>
      <w:r w:rsidRPr="00B63DB7">
        <w:rPr>
          <w:rFonts w:ascii="Times New Roman" w:hAnsi="Times New Roman"/>
          <w:sz w:val="24"/>
          <w:szCs w:val="24"/>
        </w:rPr>
        <w:t>х</w:t>
      </w:r>
      <w:r w:rsidRPr="00B63DB7">
        <w:rPr>
          <w:rFonts w:ascii="Times New Roman" w:hAnsi="Times New Roman"/>
          <w:spacing w:val="1"/>
          <w:sz w:val="24"/>
          <w:szCs w:val="24"/>
        </w:rPr>
        <w:t xml:space="preserve"> входны</w:t>
      </w:r>
      <w:r w:rsidRPr="00B63DB7">
        <w:rPr>
          <w:rFonts w:ascii="Times New Roman" w:hAnsi="Times New Roman"/>
          <w:sz w:val="24"/>
          <w:szCs w:val="24"/>
        </w:rPr>
        <w:t>х</w:t>
      </w:r>
      <w:r w:rsidRPr="00B63DB7">
        <w:rPr>
          <w:rFonts w:ascii="Times New Roman" w:hAnsi="Times New Roman"/>
          <w:spacing w:val="5"/>
          <w:sz w:val="24"/>
          <w:szCs w:val="24"/>
        </w:rPr>
        <w:t xml:space="preserve"> </w:t>
      </w:r>
      <w:r w:rsidRPr="00B63DB7">
        <w:rPr>
          <w:rFonts w:ascii="Times New Roman" w:hAnsi="Times New Roman"/>
          <w:spacing w:val="1"/>
          <w:sz w:val="24"/>
          <w:szCs w:val="24"/>
        </w:rPr>
        <w:t>данных</w:t>
      </w:r>
      <w:r w:rsidRPr="00B63DB7">
        <w:rPr>
          <w:rFonts w:ascii="Times New Roman" w:hAnsi="Times New Roman"/>
          <w:sz w:val="24"/>
          <w:szCs w:val="24"/>
        </w:rPr>
        <w:t xml:space="preserve">, </w:t>
      </w:r>
      <w:r w:rsidRPr="00B63DB7">
        <w:rPr>
          <w:rFonts w:ascii="Times New Roman" w:hAnsi="Times New Roman"/>
          <w:spacing w:val="1"/>
          <w:sz w:val="24"/>
          <w:szCs w:val="24"/>
        </w:rPr>
        <w:t>приводящи</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z w:val="24"/>
          <w:szCs w:val="24"/>
        </w:rPr>
        <w:t>к</w:t>
      </w:r>
      <w:r w:rsidRPr="00B63DB7">
        <w:rPr>
          <w:rFonts w:ascii="Times New Roman" w:hAnsi="Times New Roman"/>
          <w:spacing w:val="12"/>
          <w:sz w:val="24"/>
          <w:szCs w:val="24"/>
        </w:rPr>
        <w:t xml:space="preserve"> </w:t>
      </w:r>
      <w:r w:rsidRPr="00B63DB7">
        <w:rPr>
          <w:rFonts w:ascii="Times New Roman" w:hAnsi="Times New Roman"/>
          <w:spacing w:val="1"/>
          <w:sz w:val="24"/>
          <w:szCs w:val="24"/>
        </w:rPr>
        <w:t>данном</w:t>
      </w:r>
      <w:r w:rsidRPr="00B63DB7">
        <w:rPr>
          <w:rFonts w:ascii="Times New Roman" w:hAnsi="Times New Roman"/>
          <w:sz w:val="24"/>
          <w:szCs w:val="24"/>
        </w:rPr>
        <w:t>у</w:t>
      </w:r>
      <w:r w:rsidRPr="00B63DB7">
        <w:rPr>
          <w:rFonts w:ascii="Times New Roman" w:hAnsi="Times New Roman"/>
          <w:spacing w:val="3"/>
          <w:sz w:val="24"/>
          <w:szCs w:val="24"/>
        </w:rPr>
        <w:t xml:space="preserve"> </w:t>
      </w:r>
      <w:r w:rsidRPr="00B63DB7">
        <w:rPr>
          <w:rFonts w:ascii="Times New Roman" w:hAnsi="Times New Roman"/>
          <w:spacing w:val="1"/>
          <w:sz w:val="24"/>
          <w:szCs w:val="24"/>
        </w:rPr>
        <w:t>результату</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Пример</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pacing w:val="1"/>
          <w:sz w:val="24"/>
          <w:szCs w:val="24"/>
        </w:rPr>
        <w:t>описани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объекто</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11"/>
          <w:sz w:val="24"/>
          <w:szCs w:val="24"/>
        </w:rPr>
        <w:t xml:space="preserve"> </w:t>
      </w:r>
      <w:r w:rsidRPr="00B63DB7">
        <w:rPr>
          <w:rFonts w:ascii="Times New Roman" w:hAnsi="Times New Roman"/>
          <w:spacing w:val="1"/>
          <w:sz w:val="24"/>
          <w:szCs w:val="24"/>
        </w:rPr>
        <w:t xml:space="preserve">процессов </w:t>
      </w:r>
      <w:r w:rsidRPr="00B63DB7">
        <w:rPr>
          <w:rFonts w:ascii="Times New Roman" w:hAnsi="Times New Roman"/>
          <w:sz w:val="24"/>
          <w:szCs w:val="24"/>
        </w:rPr>
        <w:t>с</w:t>
      </w:r>
      <w:r w:rsidRPr="00B63DB7">
        <w:rPr>
          <w:rFonts w:ascii="Times New Roman" w:hAnsi="Times New Roman"/>
          <w:spacing w:val="17"/>
          <w:sz w:val="24"/>
          <w:szCs w:val="24"/>
        </w:rPr>
        <w:t xml:space="preserve"> </w:t>
      </w:r>
      <w:r w:rsidRPr="00B63DB7">
        <w:rPr>
          <w:rFonts w:ascii="Times New Roman" w:hAnsi="Times New Roman"/>
          <w:spacing w:val="1"/>
          <w:sz w:val="24"/>
          <w:szCs w:val="24"/>
        </w:rPr>
        <w:t>помощь</w:t>
      </w:r>
      <w:r w:rsidRPr="00B63DB7">
        <w:rPr>
          <w:rFonts w:ascii="Times New Roman" w:hAnsi="Times New Roman"/>
          <w:sz w:val="24"/>
          <w:szCs w:val="24"/>
        </w:rPr>
        <w:t>ю</w:t>
      </w:r>
      <w:r w:rsidRPr="00B63DB7">
        <w:rPr>
          <w:rFonts w:ascii="Times New Roman" w:hAnsi="Times New Roman"/>
          <w:spacing w:val="7"/>
          <w:sz w:val="24"/>
          <w:szCs w:val="24"/>
        </w:rPr>
        <w:t xml:space="preserve"> </w:t>
      </w:r>
      <w:r w:rsidRPr="00B63DB7">
        <w:rPr>
          <w:rFonts w:ascii="Times New Roman" w:hAnsi="Times New Roman"/>
          <w:spacing w:val="1"/>
          <w:sz w:val="24"/>
          <w:szCs w:val="24"/>
        </w:rPr>
        <w:t>набор</w:t>
      </w:r>
      <w:r w:rsidRPr="00B63DB7">
        <w:rPr>
          <w:rFonts w:ascii="Times New Roman" w:hAnsi="Times New Roman"/>
          <w:sz w:val="24"/>
          <w:szCs w:val="24"/>
        </w:rPr>
        <w:t>а</w:t>
      </w:r>
      <w:r w:rsidRPr="00B63DB7">
        <w:rPr>
          <w:rFonts w:ascii="Times New Roman" w:hAnsi="Times New Roman"/>
          <w:spacing w:val="10"/>
          <w:sz w:val="24"/>
          <w:szCs w:val="24"/>
        </w:rPr>
        <w:t xml:space="preserve"> </w:t>
      </w:r>
      <w:r w:rsidRPr="00B63DB7">
        <w:rPr>
          <w:rFonts w:ascii="Times New Roman" w:hAnsi="Times New Roman"/>
          <w:spacing w:val="1"/>
          <w:sz w:val="24"/>
          <w:szCs w:val="24"/>
        </w:rPr>
        <w:t>числовы</w:t>
      </w:r>
      <w:r w:rsidRPr="00B63DB7">
        <w:rPr>
          <w:rFonts w:ascii="Times New Roman" w:hAnsi="Times New Roman"/>
          <w:sz w:val="24"/>
          <w:szCs w:val="24"/>
        </w:rPr>
        <w:t>х</w:t>
      </w:r>
      <w:r w:rsidRPr="00B63DB7">
        <w:rPr>
          <w:rFonts w:ascii="Times New Roman" w:hAnsi="Times New Roman"/>
          <w:spacing w:val="6"/>
          <w:sz w:val="24"/>
          <w:szCs w:val="24"/>
        </w:rPr>
        <w:t xml:space="preserve"> </w:t>
      </w:r>
      <w:r w:rsidRPr="00B63DB7">
        <w:rPr>
          <w:rFonts w:ascii="Times New Roman" w:hAnsi="Times New Roman"/>
          <w:spacing w:val="1"/>
          <w:sz w:val="24"/>
          <w:szCs w:val="24"/>
        </w:rPr>
        <w:t>характеристик</w:t>
      </w:r>
      <w:r w:rsidRPr="00B63DB7">
        <w:rPr>
          <w:rFonts w:ascii="Times New Roman" w:hAnsi="Times New Roman"/>
          <w:sz w:val="24"/>
          <w:szCs w:val="24"/>
        </w:rPr>
        <w:t>, а</w:t>
      </w:r>
      <w:r w:rsidRPr="00B63DB7">
        <w:rPr>
          <w:rFonts w:ascii="Times New Roman" w:hAnsi="Times New Roman"/>
          <w:spacing w:val="17"/>
          <w:sz w:val="24"/>
          <w:szCs w:val="24"/>
        </w:rPr>
        <w:t xml:space="preserve"> </w:t>
      </w:r>
      <w:r w:rsidRPr="00B63DB7">
        <w:rPr>
          <w:rFonts w:ascii="Times New Roman" w:hAnsi="Times New Roman"/>
          <w:spacing w:val="1"/>
          <w:sz w:val="24"/>
          <w:szCs w:val="24"/>
        </w:rPr>
        <w:t>такж</w:t>
      </w:r>
      <w:r w:rsidRPr="00B63DB7">
        <w:rPr>
          <w:rFonts w:ascii="Times New Roman" w:hAnsi="Times New Roman"/>
          <w:sz w:val="24"/>
          <w:szCs w:val="24"/>
        </w:rPr>
        <w:t>е</w:t>
      </w:r>
      <w:r w:rsidRPr="00B63DB7">
        <w:rPr>
          <w:rFonts w:ascii="Times New Roman" w:hAnsi="Times New Roman"/>
          <w:spacing w:val="11"/>
          <w:sz w:val="24"/>
          <w:szCs w:val="24"/>
        </w:rPr>
        <w:t xml:space="preserve"> </w:t>
      </w:r>
      <w:r w:rsidRPr="00B63DB7">
        <w:rPr>
          <w:rFonts w:ascii="Times New Roman" w:hAnsi="Times New Roman"/>
          <w:spacing w:val="1"/>
          <w:sz w:val="24"/>
          <w:szCs w:val="24"/>
        </w:rPr>
        <w:t>зависимосте</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1"/>
          <w:sz w:val="24"/>
          <w:szCs w:val="24"/>
        </w:rPr>
        <w:t>между этим</w:t>
      </w:r>
      <w:r w:rsidRPr="00B63DB7">
        <w:rPr>
          <w:rFonts w:ascii="Times New Roman" w:hAnsi="Times New Roman"/>
          <w:sz w:val="24"/>
          <w:szCs w:val="24"/>
        </w:rPr>
        <w:t>и</w:t>
      </w:r>
      <w:r w:rsidRPr="00B63DB7">
        <w:rPr>
          <w:rFonts w:ascii="Times New Roman" w:hAnsi="Times New Roman"/>
          <w:spacing w:val="-6"/>
          <w:sz w:val="24"/>
          <w:szCs w:val="24"/>
        </w:rPr>
        <w:t xml:space="preserve"> </w:t>
      </w:r>
      <w:r w:rsidRPr="00B63DB7">
        <w:rPr>
          <w:rFonts w:ascii="Times New Roman" w:hAnsi="Times New Roman"/>
          <w:spacing w:val="1"/>
          <w:sz w:val="24"/>
          <w:szCs w:val="24"/>
        </w:rPr>
        <w:t>характеристиками</w:t>
      </w:r>
      <w:r w:rsidRPr="00B63DB7">
        <w:rPr>
          <w:rFonts w:ascii="Times New Roman" w:hAnsi="Times New Roman"/>
          <w:sz w:val="24"/>
          <w:szCs w:val="24"/>
        </w:rPr>
        <w:t>,</w:t>
      </w:r>
      <w:r w:rsidRPr="00B63DB7">
        <w:rPr>
          <w:rFonts w:ascii="Times New Roman" w:hAnsi="Times New Roman"/>
          <w:spacing w:val="-23"/>
          <w:sz w:val="24"/>
          <w:szCs w:val="24"/>
        </w:rPr>
        <w:t xml:space="preserve"> </w:t>
      </w:r>
      <w:r w:rsidRPr="00B63DB7">
        <w:rPr>
          <w:rFonts w:ascii="Times New Roman" w:hAnsi="Times New Roman"/>
          <w:spacing w:val="1"/>
          <w:sz w:val="24"/>
          <w:szCs w:val="24"/>
        </w:rPr>
        <w:t>выражаемым</w:t>
      </w:r>
      <w:r w:rsidRPr="00B63DB7">
        <w:rPr>
          <w:rFonts w:ascii="Times New Roman" w:hAnsi="Times New Roman"/>
          <w:sz w:val="24"/>
          <w:szCs w:val="24"/>
        </w:rPr>
        <w:t>и</w:t>
      </w:r>
      <w:r w:rsidRPr="00B63DB7">
        <w:rPr>
          <w:rFonts w:ascii="Times New Roman" w:hAnsi="Times New Roman"/>
          <w:spacing w:val="-16"/>
          <w:sz w:val="24"/>
          <w:szCs w:val="24"/>
        </w:rPr>
        <w:t xml:space="preserve"> </w:t>
      </w:r>
      <w:r w:rsidRPr="00B63DB7">
        <w:rPr>
          <w:rFonts w:ascii="Times New Roman" w:hAnsi="Times New Roman"/>
          <w:sz w:val="24"/>
          <w:szCs w:val="24"/>
        </w:rPr>
        <w:t xml:space="preserve">с </w:t>
      </w:r>
      <w:r w:rsidRPr="00B63DB7">
        <w:rPr>
          <w:rFonts w:ascii="Times New Roman" w:hAnsi="Times New Roman"/>
          <w:spacing w:val="1"/>
          <w:sz w:val="24"/>
          <w:szCs w:val="24"/>
        </w:rPr>
        <w:t>помощь</w:t>
      </w:r>
      <w:r w:rsidRPr="00B63DB7">
        <w:rPr>
          <w:rFonts w:ascii="Times New Roman" w:hAnsi="Times New Roman"/>
          <w:sz w:val="24"/>
          <w:szCs w:val="24"/>
        </w:rPr>
        <w:t>ю</w:t>
      </w:r>
      <w:r w:rsidRPr="00B63DB7">
        <w:rPr>
          <w:rFonts w:ascii="Times New Roman" w:hAnsi="Times New Roman"/>
          <w:spacing w:val="-11"/>
          <w:sz w:val="24"/>
          <w:szCs w:val="24"/>
        </w:rPr>
        <w:t xml:space="preserve"> </w:t>
      </w:r>
      <w:r w:rsidRPr="00B63DB7">
        <w:rPr>
          <w:rFonts w:ascii="Times New Roman" w:hAnsi="Times New Roman"/>
          <w:spacing w:val="1"/>
          <w:sz w:val="24"/>
          <w:szCs w:val="24"/>
        </w:rPr>
        <w:t>формул</w:t>
      </w:r>
      <w:r w:rsidRPr="00B63DB7">
        <w:rPr>
          <w:rFonts w:ascii="Times New Roman" w:hAnsi="Times New Roman"/>
          <w:sz w:val="24"/>
          <w:szCs w:val="24"/>
        </w:rPr>
        <w:t>.</w:t>
      </w:r>
    </w:p>
    <w:p w:rsidR="009A01D5" w:rsidRPr="00B63DB7" w:rsidRDefault="009A01D5" w:rsidP="00B63DB7">
      <w:pPr>
        <w:spacing w:after="0" w:line="240" w:lineRule="auto"/>
        <w:ind w:firstLine="709"/>
        <w:rPr>
          <w:rFonts w:ascii="Times New Roman" w:hAnsi="Times New Roman"/>
          <w:b/>
          <w:i/>
          <w:sz w:val="24"/>
          <w:szCs w:val="24"/>
        </w:rPr>
      </w:pPr>
      <w:r w:rsidRPr="00B63DB7">
        <w:rPr>
          <w:rFonts w:ascii="Times New Roman" w:hAnsi="Times New Roman"/>
          <w:b/>
          <w:i/>
          <w:sz w:val="24"/>
          <w:szCs w:val="24"/>
        </w:rPr>
        <w:t>Робототехника</w:t>
      </w:r>
    </w:p>
    <w:p w:rsidR="009A01D5" w:rsidRPr="00B63DB7" w:rsidRDefault="009A01D5"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63DB7">
        <w:rPr>
          <w:rFonts w:ascii="Times New Roman" w:hAnsi="Times New Roman"/>
          <w:i/>
          <w:spacing w:val="1"/>
          <w:sz w:val="24"/>
          <w:szCs w:val="24"/>
        </w:rPr>
        <w:t>получение</w:t>
      </w:r>
      <w:r w:rsidRPr="00B63DB7">
        <w:rPr>
          <w:rFonts w:ascii="Times New Roman" w:hAnsi="Times New Roman"/>
          <w:i/>
          <w:sz w:val="24"/>
          <w:szCs w:val="24"/>
        </w:rPr>
        <w:t xml:space="preserve"> </w:t>
      </w:r>
      <w:r w:rsidRPr="00B63DB7">
        <w:rPr>
          <w:rFonts w:ascii="Times New Roman" w:hAnsi="Times New Roman"/>
          <w:i/>
          <w:spacing w:val="1"/>
          <w:sz w:val="24"/>
          <w:szCs w:val="24"/>
        </w:rPr>
        <w:t>сигн</w:t>
      </w:r>
      <w:r w:rsidRPr="00B63DB7">
        <w:rPr>
          <w:rFonts w:ascii="Times New Roman" w:hAnsi="Times New Roman"/>
          <w:i/>
          <w:sz w:val="24"/>
          <w:szCs w:val="24"/>
        </w:rPr>
        <w:t>а</w:t>
      </w:r>
      <w:r w:rsidRPr="00B63DB7">
        <w:rPr>
          <w:rFonts w:ascii="Times New Roman" w:hAnsi="Times New Roman"/>
          <w:i/>
          <w:spacing w:val="1"/>
          <w:sz w:val="24"/>
          <w:szCs w:val="24"/>
        </w:rPr>
        <w:t>л</w:t>
      </w:r>
      <w:r w:rsidRPr="00B63DB7">
        <w:rPr>
          <w:rFonts w:ascii="Times New Roman" w:hAnsi="Times New Roman"/>
          <w:i/>
          <w:sz w:val="24"/>
          <w:szCs w:val="24"/>
        </w:rPr>
        <w:t>ов</w:t>
      </w:r>
      <w:r w:rsidRPr="00B63DB7">
        <w:rPr>
          <w:rFonts w:ascii="Times New Roman" w:hAnsi="Times New Roman"/>
          <w:i/>
          <w:spacing w:val="7"/>
          <w:sz w:val="24"/>
          <w:szCs w:val="24"/>
        </w:rPr>
        <w:t xml:space="preserve"> </w:t>
      </w:r>
      <w:r w:rsidRPr="00B63DB7">
        <w:rPr>
          <w:rFonts w:ascii="Times New Roman" w:hAnsi="Times New Roman"/>
          <w:i/>
          <w:spacing w:val="1"/>
          <w:sz w:val="24"/>
          <w:szCs w:val="24"/>
        </w:rPr>
        <w:t>от цифровы</w:t>
      </w:r>
      <w:r w:rsidRPr="00B63DB7">
        <w:rPr>
          <w:rFonts w:ascii="Times New Roman" w:hAnsi="Times New Roman"/>
          <w:i/>
          <w:sz w:val="24"/>
          <w:szCs w:val="24"/>
        </w:rPr>
        <w:t>х</w:t>
      </w:r>
      <w:r w:rsidRPr="00B63DB7">
        <w:rPr>
          <w:rFonts w:ascii="Times New Roman" w:hAnsi="Times New Roman"/>
          <w:i/>
          <w:spacing w:val="6"/>
          <w:sz w:val="24"/>
          <w:szCs w:val="24"/>
        </w:rPr>
        <w:t xml:space="preserve"> </w:t>
      </w:r>
      <w:r w:rsidRPr="00B63DB7">
        <w:rPr>
          <w:rFonts w:ascii="Times New Roman" w:hAnsi="Times New Roman"/>
          <w:i/>
          <w:spacing w:val="1"/>
          <w:sz w:val="24"/>
          <w:szCs w:val="24"/>
        </w:rPr>
        <w:t>датчико</w:t>
      </w:r>
      <w:r w:rsidRPr="00B63DB7">
        <w:rPr>
          <w:rFonts w:ascii="Times New Roman" w:hAnsi="Times New Roman"/>
          <w:i/>
          <w:sz w:val="24"/>
          <w:szCs w:val="24"/>
        </w:rPr>
        <w:t>в (касания, расстояния, света, звука и др.</w:t>
      </w:r>
    </w:p>
    <w:p w:rsidR="009A01D5" w:rsidRPr="00B63DB7" w:rsidRDefault="009A01D5"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B63DB7" w:rsidRDefault="009A01D5"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B63DB7" w:rsidRDefault="009A01D5"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lastRenderedPageBreak/>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B63DB7" w:rsidRDefault="009A01D5"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B63DB7" w:rsidRDefault="009A01D5" w:rsidP="00B63DB7">
      <w:pPr>
        <w:pStyle w:val="a9"/>
        <w:tabs>
          <w:tab w:val="left" w:pos="900"/>
        </w:tabs>
        <w:ind w:left="709"/>
        <w:jc w:val="both"/>
        <w:rPr>
          <w:rFonts w:ascii="Times New Roman" w:hAnsi="Times New Roman"/>
        </w:rPr>
      </w:pPr>
      <w:r w:rsidRPr="00B63DB7">
        <w:rPr>
          <w:rFonts w:ascii="Times New Roman" w:eastAsia="Times New Roman" w:hAnsi="Times New Roman"/>
          <w:b/>
          <w:bCs/>
          <w:spacing w:val="1"/>
        </w:rPr>
        <w:t>Матема</w:t>
      </w:r>
      <w:r w:rsidRPr="00B63DB7">
        <w:rPr>
          <w:rFonts w:ascii="Times New Roman" w:eastAsia="Times New Roman" w:hAnsi="Times New Roman"/>
          <w:b/>
          <w:bCs/>
        </w:rPr>
        <w:t>т</w:t>
      </w:r>
      <w:r w:rsidRPr="00B63DB7">
        <w:rPr>
          <w:rFonts w:ascii="Times New Roman" w:eastAsia="Times New Roman" w:hAnsi="Times New Roman"/>
          <w:b/>
          <w:bCs/>
          <w:spacing w:val="1"/>
        </w:rPr>
        <w:t>ическо</w:t>
      </w:r>
      <w:r w:rsidRPr="00B63DB7">
        <w:rPr>
          <w:rFonts w:ascii="Times New Roman" w:eastAsia="Times New Roman" w:hAnsi="Times New Roman"/>
          <w:b/>
          <w:bCs/>
        </w:rPr>
        <w:t>е</w:t>
      </w:r>
      <w:r w:rsidRPr="00B63DB7">
        <w:rPr>
          <w:rFonts w:ascii="Times New Roman" w:eastAsia="Times New Roman" w:hAnsi="Times New Roman"/>
          <w:b/>
          <w:bCs/>
          <w:spacing w:val="-20"/>
        </w:rPr>
        <w:t xml:space="preserve"> </w:t>
      </w:r>
      <w:r w:rsidRPr="00B63DB7">
        <w:rPr>
          <w:rFonts w:ascii="Times New Roman" w:eastAsia="Times New Roman" w:hAnsi="Times New Roman"/>
          <w:b/>
          <w:bCs/>
          <w:spacing w:val="1"/>
        </w:rPr>
        <w:t>моделирование</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Поняти</w:t>
      </w:r>
      <w:r w:rsidRPr="00B63DB7">
        <w:rPr>
          <w:rFonts w:ascii="Times New Roman" w:hAnsi="Times New Roman"/>
          <w:sz w:val="24"/>
          <w:szCs w:val="24"/>
        </w:rPr>
        <w:t>е</w:t>
      </w:r>
      <w:r w:rsidRPr="00B63DB7">
        <w:rPr>
          <w:rFonts w:ascii="Times New Roman" w:hAnsi="Times New Roman"/>
          <w:spacing w:val="9"/>
          <w:sz w:val="24"/>
          <w:szCs w:val="24"/>
        </w:rPr>
        <w:t xml:space="preserve"> </w:t>
      </w:r>
      <w:r w:rsidRPr="00B63DB7">
        <w:rPr>
          <w:rFonts w:ascii="Times New Roman" w:hAnsi="Times New Roman"/>
          <w:spacing w:val="1"/>
          <w:sz w:val="24"/>
          <w:szCs w:val="24"/>
        </w:rPr>
        <w:t>математическо</w:t>
      </w:r>
      <w:r w:rsidRPr="00B63DB7">
        <w:rPr>
          <w:rFonts w:ascii="Times New Roman" w:hAnsi="Times New Roman"/>
          <w:sz w:val="24"/>
          <w:szCs w:val="24"/>
        </w:rPr>
        <w:t xml:space="preserve">й </w:t>
      </w:r>
      <w:r w:rsidRPr="00B63DB7">
        <w:rPr>
          <w:rFonts w:ascii="Times New Roman" w:hAnsi="Times New Roman"/>
          <w:spacing w:val="1"/>
          <w:sz w:val="24"/>
          <w:szCs w:val="24"/>
        </w:rPr>
        <w:t>модели</w:t>
      </w:r>
      <w:r w:rsidRPr="00B63DB7">
        <w:rPr>
          <w:rFonts w:ascii="Times New Roman" w:hAnsi="Times New Roman"/>
          <w:sz w:val="24"/>
          <w:szCs w:val="24"/>
        </w:rPr>
        <w:t>.</w:t>
      </w:r>
      <w:r w:rsidRPr="00B63DB7">
        <w:rPr>
          <w:rFonts w:ascii="Times New Roman" w:hAnsi="Times New Roman"/>
          <w:spacing w:val="10"/>
          <w:sz w:val="24"/>
          <w:szCs w:val="24"/>
        </w:rPr>
        <w:t xml:space="preserve"> </w:t>
      </w:r>
      <w:r w:rsidRPr="00B63DB7">
        <w:rPr>
          <w:rFonts w:ascii="Times New Roman" w:hAnsi="Times New Roman"/>
          <w:sz w:val="24"/>
          <w:szCs w:val="24"/>
        </w:rPr>
        <w:t>Задачи, решаемые с помощью математического (компьютерного) моделирования.</w:t>
      </w:r>
      <w:r w:rsidRPr="00B63DB7">
        <w:rPr>
          <w:rFonts w:ascii="Times New Roman" w:eastAsia="Times New Roman" w:hAnsi="Times New Roman"/>
          <w:spacing w:val="10"/>
          <w:sz w:val="24"/>
          <w:szCs w:val="24"/>
        </w:rPr>
        <w:t xml:space="preserve"> </w:t>
      </w:r>
      <w:r w:rsidRPr="00B63DB7">
        <w:rPr>
          <w:rFonts w:ascii="Times New Roman" w:hAnsi="Times New Roman"/>
          <w:sz w:val="24"/>
          <w:szCs w:val="24"/>
        </w:rPr>
        <w:t xml:space="preserve">Отличие математической модели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7"/>
          <w:sz w:val="24"/>
          <w:szCs w:val="24"/>
        </w:rPr>
        <w:t xml:space="preserve"> </w:t>
      </w:r>
      <w:r w:rsidRPr="00B63DB7">
        <w:rPr>
          <w:rFonts w:ascii="Times New Roman" w:hAnsi="Times New Roman"/>
          <w:spacing w:val="1"/>
          <w:sz w:val="24"/>
          <w:szCs w:val="24"/>
        </w:rPr>
        <w:t>натурно</w:t>
      </w:r>
      <w:r w:rsidRPr="00B63DB7">
        <w:rPr>
          <w:rFonts w:ascii="Times New Roman" w:hAnsi="Times New Roman"/>
          <w:sz w:val="24"/>
          <w:szCs w:val="24"/>
        </w:rPr>
        <w:t>й</w:t>
      </w:r>
      <w:r w:rsidRPr="00B63DB7">
        <w:rPr>
          <w:rFonts w:ascii="Times New Roman" w:hAnsi="Times New Roman"/>
          <w:spacing w:val="8"/>
          <w:sz w:val="24"/>
          <w:szCs w:val="24"/>
        </w:rPr>
        <w:t xml:space="preserve"> </w:t>
      </w:r>
      <w:r w:rsidRPr="00B63DB7">
        <w:rPr>
          <w:rFonts w:ascii="Times New Roman" w:hAnsi="Times New Roman"/>
          <w:spacing w:val="1"/>
          <w:sz w:val="24"/>
          <w:szCs w:val="24"/>
        </w:rPr>
        <w:t>модел</w:t>
      </w:r>
      <w:r w:rsidRPr="00B63DB7">
        <w:rPr>
          <w:rFonts w:ascii="Times New Roman" w:hAnsi="Times New Roman"/>
          <w:sz w:val="24"/>
          <w:szCs w:val="24"/>
        </w:rPr>
        <w:t>и</w:t>
      </w:r>
      <w:r w:rsidRPr="00B63DB7">
        <w:rPr>
          <w:rFonts w:ascii="Times New Roman" w:hAnsi="Times New Roman"/>
          <w:spacing w:val="11"/>
          <w:sz w:val="24"/>
          <w:szCs w:val="24"/>
        </w:rPr>
        <w:t xml:space="preserve"> </w:t>
      </w:r>
      <w:r w:rsidRPr="00B63DB7">
        <w:rPr>
          <w:rFonts w:ascii="Times New Roman" w:hAnsi="Times New Roman"/>
          <w:sz w:val="24"/>
          <w:szCs w:val="24"/>
        </w:rPr>
        <w:t>и</w:t>
      </w:r>
      <w:r w:rsidRPr="00B63DB7">
        <w:rPr>
          <w:rFonts w:ascii="Times New Roman" w:hAnsi="Times New Roman"/>
          <w:spacing w:val="18"/>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 xml:space="preserve">т </w:t>
      </w:r>
      <w:r w:rsidRPr="00B63DB7">
        <w:rPr>
          <w:rFonts w:ascii="Times New Roman" w:hAnsi="Times New Roman"/>
          <w:spacing w:val="1"/>
          <w:sz w:val="24"/>
          <w:szCs w:val="24"/>
        </w:rPr>
        <w:t>словесног</w:t>
      </w:r>
      <w:r w:rsidRPr="00B63DB7">
        <w:rPr>
          <w:rFonts w:ascii="Times New Roman" w:hAnsi="Times New Roman"/>
          <w:sz w:val="24"/>
          <w:szCs w:val="24"/>
        </w:rPr>
        <w:t>о</w:t>
      </w:r>
      <w:r w:rsidRPr="00B63DB7">
        <w:rPr>
          <w:rFonts w:ascii="Times New Roman" w:hAnsi="Times New Roman"/>
          <w:spacing w:val="6"/>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литературного</w:t>
      </w:r>
      <w:r w:rsidRPr="00B63DB7">
        <w:rPr>
          <w:rFonts w:ascii="Times New Roman" w:hAnsi="Times New Roman"/>
          <w:sz w:val="24"/>
          <w:szCs w:val="24"/>
        </w:rPr>
        <w:t xml:space="preserve">) </w:t>
      </w:r>
      <w:r w:rsidRPr="00B63DB7">
        <w:rPr>
          <w:rFonts w:ascii="Times New Roman" w:hAnsi="Times New Roman"/>
          <w:spacing w:val="1"/>
          <w:sz w:val="24"/>
          <w:szCs w:val="24"/>
        </w:rPr>
        <w:t>описани</w:t>
      </w:r>
      <w:r w:rsidRPr="00B63DB7">
        <w:rPr>
          <w:rFonts w:ascii="Times New Roman" w:hAnsi="Times New Roman"/>
          <w:sz w:val="24"/>
          <w:szCs w:val="24"/>
        </w:rPr>
        <w:t>я</w:t>
      </w:r>
      <w:r w:rsidRPr="00B63DB7">
        <w:rPr>
          <w:rFonts w:ascii="Times New Roman" w:hAnsi="Times New Roman"/>
          <w:spacing w:val="8"/>
          <w:sz w:val="24"/>
          <w:szCs w:val="24"/>
        </w:rPr>
        <w:t xml:space="preserve"> </w:t>
      </w:r>
      <w:r w:rsidRPr="00B63DB7">
        <w:rPr>
          <w:rFonts w:ascii="Times New Roman" w:hAnsi="Times New Roman"/>
          <w:spacing w:val="1"/>
          <w:sz w:val="24"/>
          <w:szCs w:val="24"/>
        </w:rPr>
        <w:t>объекта</w:t>
      </w:r>
      <w:r w:rsidRPr="00B63DB7">
        <w:rPr>
          <w:rFonts w:ascii="Times New Roman" w:hAnsi="Times New Roman"/>
          <w:sz w:val="24"/>
          <w:szCs w:val="24"/>
        </w:rPr>
        <w:t>.</w:t>
      </w:r>
      <w:r w:rsidRPr="00B63DB7">
        <w:rPr>
          <w:rFonts w:ascii="Times New Roman" w:hAnsi="Times New Roman"/>
          <w:spacing w:val="9"/>
          <w:sz w:val="24"/>
          <w:szCs w:val="24"/>
        </w:rPr>
        <w:t xml:space="preserve"> </w:t>
      </w:r>
      <w:r w:rsidRPr="00B63DB7">
        <w:rPr>
          <w:rFonts w:ascii="Times New Roman" w:hAnsi="Times New Roman"/>
          <w:spacing w:val="1"/>
          <w:sz w:val="24"/>
          <w:szCs w:val="24"/>
        </w:rPr>
        <w:t>Использовани</w:t>
      </w:r>
      <w:r w:rsidRPr="00B63DB7">
        <w:rPr>
          <w:rFonts w:ascii="Times New Roman" w:hAnsi="Times New Roman"/>
          <w:sz w:val="24"/>
          <w:szCs w:val="24"/>
        </w:rPr>
        <w:t>е</w:t>
      </w:r>
      <w:r w:rsidRPr="00B63DB7">
        <w:rPr>
          <w:rFonts w:ascii="Times New Roman" w:hAnsi="Times New Roman"/>
          <w:spacing w:val="1"/>
          <w:sz w:val="24"/>
          <w:szCs w:val="24"/>
        </w:rPr>
        <w:t xml:space="preserve"> компьютеро</w:t>
      </w:r>
      <w:r w:rsidRPr="00B63DB7">
        <w:rPr>
          <w:rFonts w:ascii="Times New Roman" w:hAnsi="Times New Roman"/>
          <w:sz w:val="24"/>
          <w:szCs w:val="24"/>
        </w:rPr>
        <w:t xml:space="preserve">в при работе с математическими моделями. </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Компьютерные эксперименты.</w:t>
      </w:r>
    </w:p>
    <w:p w:rsidR="009A01D5" w:rsidRPr="00B63DB7" w:rsidRDefault="009A01D5" w:rsidP="00B63DB7">
      <w:pPr>
        <w:spacing w:after="0" w:line="240" w:lineRule="auto"/>
        <w:ind w:firstLine="709"/>
        <w:jc w:val="both"/>
        <w:rPr>
          <w:rFonts w:ascii="Times New Roman" w:hAnsi="Times New Roman"/>
          <w:spacing w:val="1"/>
          <w:sz w:val="24"/>
          <w:szCs w:val="24"/>
        </w:rPr>
      </w:pPr>
      <w:r w:rsidRPr="00B63DB7">
        <w:rPr>
          <w:rFonts w:ascii="Times New Roman" w:hAnsi="Times New Roman"/>
          <w:spacing w:val="1"/>
          <w:sz w:val="24"/>
          <w:szCs w:val="24"/>
        </w:rPr>
        <w:t>Пример</w:t>
      </w:r>
      <w:r w:rsidRPr="00B63DB7">
        <w:rPr>
          <w:rFonts w:ascii="Times New Roman" w:hAnsi="Times New Roman"/>
          <w:sz w:val="24"/>
          <w:szCs w:val="24"/>
        </w:rPr>
        <w:t xml:space="preserve">ы </w:t>
      </w:r>
      <w:r w:rsidRPr="00B63DB7">
        <w:rPr>
          <w:rFonts w:ascii="Times New Roman" w:hAnsi="Times New Roman"/>
          <w:spacing w:val="1"/>
          <w:sz w:val="24"/>
          <w:szCs w:val="24"/>
        </w:rPr>
        <w:t>использовани</w:t>
      </w:r>
      <w:r w:rsidRPr="00B63DB7">
        <w:rPr>
          <w:rFonts w:ascii="Times New Roman" w:hAnsi="Times New Roman"/>
          <w:sz w:val="24"/>
          <w:szCs w:val="24"/>
        </w:rPr>
        <w:t>я</w:t>
      </w:r>
      <w:r w:rsidRPr="00B63DB7">
        <w:rPr>
          <w:rFonts w:ascii="Times New Roman" w:hAnsi="Times New Roman"/>
          <w:spacing w:val="-8"/>
          <w:sz w:val="24"/>
          <w:szCs w:val="24"/>
        </w:rPr>
        <w:t xml:space="preserve"> </w:t>
      </w:r>
      <w:r w:rsidRPr="00B63DB7">
        <w:rPr>
          <w:rFonts w:ascii="Times New Roman" w:hAnsi="Times New Roman"/>
          <w:spacing w:val="1"/>
          <w:sz w:val="24"/>
          <w:szCs w:val="24"/>
        </w:rPr>
        <w:t>математически</w:t>
      </w:r>
      <w:r w:rsidRPr="00B63DB7">
        <w:rPr>
          <w:rFonts w:ascii="Times New Roman" w:hAnsi="Times New Roman"/>
          <w:sz w:val="24"/>
          <w:szCs w:val="24"/>
        </w:rPr>
        <w:t>х</w:t>
      </w:r>
      <w:r w:rsidRPr="00B63DB7">
        <w:rPr>
          <w:rFonts w:ascii="Times New Roman" w:hAnsi="Times New Roman"/>
          <w:spacing w:val="-8"/>
          <w:sz w:val="24"/>
          <w:szCs w:val="24"/>
        </w:rPr>
        <w:t xml:space="preserve"> </w:t>
      </w:r>
      <w:r w:rsidRPr="00B63DB7">
        <w:rPr>
          <w:rFonts w:ascii="Times New Roman" w:hAnsi="Times New Roman"/>
          <w:spacing w:val="1"/>
          <w:sz w:val="24"/>
          <w:szCs w:val="24"/>
        </w:rPr>
        <w:t>(компьютерных</w:t>
      </w:r>
      <w:r w:rsidRPr="00B63DB7">
        <w:rPr>
          <w:rFonts w:ascii="Times New Roman" w:hAnsi="Times New Roman"/>
          <w:sz w:val="24"/>
          <w:szCs w:val="24"/>
        </w:rPr>
        <w:t>)</w:t>
      </w:r>
      <w:r w:rsidRPr="00B63DB7">
        <w:rPr>
          <w:rFonts w:ascii="Times New Roman" w:hAnsi="Times New Roman"/>
          <w:spacing w:val="-10"/>
          <w:sz w:val="24"/>
          <w:szCs w:val="24"/>
        </w:rPr>
        <w:t xml:space="preserve"> </w:t>
      </w:r>
      <w:r w:rsidRPr="00B63DB7">
        <w:rPr>
          <w:rFonts w:ascii="Times New Roman" w:hAnsi="Times New Roman"/>
          <w:spacing w:val="1"/>
          <w:sz w:val="24"/>
          <w:szCs w:val="24"/>
        </w:rPr>
        <w:t>моделе</w:t>
      </w:r>
      <w:r w:rsidRPr="00B63DB7">
        <w:rPr>
          <w:rFonts w:ascii="Times New Roman" w:hAnsi="Times New Roman"/>
          <w:sz w:val="24"/>
          <w:szCs w:val="24"/>
        </w:rPr>
        <w:t>й</w:t>
      </w:r>
      <w:r w:rsidRPr="00B63DB7">
        <w:rPr>
          <w:rFonts w:ascii="Times New Roman" w:hAnsi="Times New Roman"/>
          <w:spacing w:val="1"/>
          <w:sz w:val="24"/>
          <w:szCs w:val="24"/>
        </w:rPr>
        <w:t xml:space="preserve"> при решени</w:t>
      </w:r>
      <w:r w:rsidRPr="00B63DB7">
        <w:rPr>
          <w:rFonts w:ascii="Times New Roman" w:hAnsi="Times New Roman"/>
          <w:sz w:val="24"/>
          <w:szCs w:val="24"/>
        </w:rPr>
        <w:t>и</w:t>
      </w:r>
      <w:r w:rsidRPr="00B63DB7">
        <w:rPr>
          <w:rFonts w:ascii="Times New Roman" w:hAnsi="Times New Roman"/>
          <w:spacing w:val="14"/>
          <w:sz w:val="24"/>
          <w:szCs w:val="24"/>
        </w:rPr>
        <w:t xml:space="preserve"> </w:t>
      </w:r>
      <w:r w:rsidRPr="00B63DB7">
        <w:rPr>
          <w:rFonts w:ascii="Times New Roman" w:hAnsi="Times New Roman"/>
          <w:spacing w:val="1"/>
          <w:sz w:val="24"/>
          <w:szCs w:val="24"/>
        </w:rPr>
        <w:t>научно-технически</w:t>
      </w:r>
      <w:r w:rsidRPr="00B63DB7">
        <w:rPr>
          <w:rFonts w:ascii="Times New Roman" w:hAnsi="Times New Roman"/>
          <w:sz w:val="24"/>
          <w:szCs w:val="24"/>
        </w:rPr>
        <w:t xml:space="preserve">х </w:t>
      </w:r>
      <w:r w:rsidRPr="00B63DB7">
        <w:rPr>
          <w:rFonts w:ascii="Times New Roman" w:hAnsi="Times New Roman"/>
          <w:spacing w:val="1"/>
          <w:sz w:val="24"/>
          <w:szCs w:val="24"/>
        </w:rPr>
        <w:t>задач</w:t>
      </w:r>
      <w:r w:rsidRPr="00B63DB7">
        <w:rPr>
          <w:rFonts w:ascii="Times New Roman" w:hAnsi="Times New Roman"/>
          <w:sz w:val="24"/>
          <w:szCs w:val="24"/>
        </w:rPr>
        <w:t>.</w:t>
      </w:r>
      <w:r w:rsidRPr="00B63DB7">
        <w:rPr>
          <w:rFonts w:ascii="Times New Roman" w:hAnsi="Times New Roman"/>
          <w:spacing w:val="16"/>
          <w:sz w:val="24"/>
          <w:szCs w:val="24"/>
        </w:rPr>
        <w:t xml:space="preserve"> </w:t>
      </w:r>
      <w:r w:rsidRPr="00B63DB7">
        <w:rPr>
          <w:rFonts w:ascii="Times New Roman" w:hAnsi="Times New Roman"/>
          <w:spacing w:val="1"/>
          <w:sz w:val="24"/>
          <w:szCs w:val="24"/>
        </w:rPr>
        <w:t>Представлени</w:t>
      </w:r>
      <w:r w:rsidRPr="00B63DB7">
        <w:rPr>
          <w:rFonts w:ascii="Times New Roman" w:hAnsi="Times New Roman"/>
          <w:sz w:val="24"/>
          <w:szCs w:val="24"/>
        </w:rPr>
        <w:t>е</w:t>
      </w:r>
      <w:r w:rsidRPr="00B63DB7">
        <w:rPr>
          <w:rFonts w:ascii="Times New Roman" w:hAnsi="Times New Roman"/>
          <w:spacing w:val="6"/>
          <w:sz w:val="24"/>
          <w:szCs w:val="24"/>
        </w:rPr>
        <w:t xml:space="preserve"> </w:t>
      </w:r>
      <w:r w:rsidRPr="00B63DB7">
        <w:rPr>
          <w:rFonts w:ascii="Times New Roman" w:hAnsi="Times New Roman"/>
          <w:sz w:val="24"/>
          <w:szCs w:val="24"/>
        </w:rPr>
        <w:t>о</w:t>
      </w:r>
      <w:r w:rsidRPr="00B63DB7">
        <w:rPr>
          <w:rFonts w:ascii="Times New Roman" w:hAnsi="Times New Roman"/>
          <w:spacing w:val="23"/>
          <w:sz w:val="24"/>
          <w:szCs w:val="24"/>
        </w:rPr>
        <w:t xml:space="preserve"> </w:t>
      </w:r>
      <w:r w:rsidRPr="00B63DB7">
        <w:rPr>
          <w:rFonts w:ascii="Times New Roman" w:hAnsi="Times New Roman"/>
          <w:spacing w:val="1"/>
          <w:sz w:val="24"/>
          <w:szCs w:val="24"/>
        </w:rPr>
        <w:t>цикл</w:t>
      </w:r>
      <w:r w:rsidRPr="00B63DB7">
        <w:rPr>
          <w:rFonts w:ascii="Times New Roman" w:hAnsi="Times New Roman"/>
          <w:sz w:val="24"/>
          <w:szCs w:val="24"/>
        </w:rPr>
        <w:t>е</w:t>
      </w:r>
      <w:r w:rsidRPr="00B63DB7">
        <w:rPr>
          <w:rFonts w:ascii="Times New Roman" w:hAnsi="Times New Roman"/>
          <w:spacing w:val="17"/>
          <w:sz w:val="24"/>
          <w:szCs w:val="24"/>
        </w:rPr>
        <w:t xml:space="preserve"> </w:t>
      </w:r>
      <w:r w:rsidRPr="00B63DB7">
        <w:rPr>
          <w:rFonts w:ascii="Times New Roman" w:hAnsi="Times New Roman"/>
          <w:spacing w:val="1"/>
          <w:sz w:val="24"/>
          <w:szCs w:val="24"/>
        </w:rPr>
        <w:t>моделирования</w:t>
      </w:r>
      <w:r w:rsidRPr="00B63DB7">
        <w:rPr>
          <w:rFonts w:ascii="Times New Roman" w:hAnsi="Times New Roman"/>
          <w:sz w:val="24"/>
          <w:szCs w:val="24"/>
        </w:rPr>
        <w:t xml:space="preserve">: </w:t>
      </w:r>
      <w:r w:rsidRPr="00B63DB7">
        <w:rPr>
          <w:rFonts w:ascii="Times New Roman" w:hAnsi="Times New Roman"/>
          <w:spacing w:val="1"/>
          <w:sz w:val="24"/>
          <w:szCs w:val="24"/>
        </w:rPr>
        <w:t>построени</w:t>
      </w:r>
      <w:r w:rsidRPr="00B63DB7">
        <w:rPr>
          <w:rFonts w:ascii="Times New Roman" w:hAnsi="Times New Roman"/>
          <w:sz w:val="24"/>
          <w:szCs w:val="24"/>
        </w:rPr>
        <w:t>е</w:t>
      </w:r>
      <w:r w:rsidRPr="00B63DB7">
        <w:rPr>
          <w:rFonts w:ascii="Times New Roman" w:hAnsi="Times New Roman"/>
          <w:spacing w:val="-8"/>
          <w:sz w:val="24"/>
          <w:szCs w:val="24"/>
        </w:rPr>
        <w:t xml:space="preserve"> </w:t>
      </w:r>
      <w:r w:rsidRPr="00B63DB7">
        <w:rPr>
          <w:rFonts w:ascii="Times New Roman" w:hAnsi="Times New Roman"/>
          <w:spacing w:val="1"/>
          <w:sz w:val="24"/>
          <w:szCs w:val="24"/>
        </w:rPr>
        <w:t>математическо</w:t>
      </w:r>
      <w:r w:rsidRPr="00B63DB7">
        <w:rPr>
          <w:rFonts w:ascii="Times New Roman" w:hAnsi="Times New Roman"/>
          <w:sz w:val="24"/>
          <w:szCs w:val="24"/>
        </w:rPr>
        <w:t>й</w:t>
      </w:r>
      <w:r w:rsidRPr="00B63DB7">
        <w:rPr>
          <w:rFonts w:ascii="Times New Roman" w:hAnsi="Times New Roman"/>
          <w:spacing w:val="-13"/>
          <w:sz w:val="24"/>
          <w:szCs w:val="24"/>
        </w:rPr>
        <w:t xml:space="preserve"> </w:t>
      </w:r>
      <w:r w:rsidRPr="00B63DB7">
        <w:rPr>
          <w:rFonts w:ascii="Times New Roman" w:hAnsi="Times New Roman"/>
          <w:spacing w:val="1"/>
          <w:sz w:val="24"/>
          <w:szCs w:val="24"/>
        </w:rPr>
        <w:t>модели</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е</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программна</w:t>
      </w:r>
      <w:r w:rsidRPr="00B63DB7">
        <w:rPr>
          <w:rFonts w:ascii="Times New Roman" w:hAnsi="Times New Roman"/>
          <w:sz w:val="24"/>
          <w:szCs w:val="24"/>
        </w:rPr>
        <w:t>я</w:t>
      </w:r>
      <w:r w:rsidRPr="00B63DB7">
        <w:rPr>
          <w:rFonts w:ascii="Times New Roman" w:hAnsi="Times New Roman"/>
          <w:spacing w:val="-10"/>
          <w:sz w:val="24"/>
          <w:szCs w:val="24"/>
        </w:rPr>
        <w:t xml:space="preserve"> </w:t>
      </w:r>
      <w:r w:rsidRPr="00B63DB7">
        <w:rPr>
          <w:rFonts w:ascii="Times New Roman" w:hAnsi="Times New Roman"/>
          <w:spacing w:val="1"/>
          <w:sz w:val="24"/>
          <w:szCs w:val="24"/>
        </w:rPr>
        <w:t>реализация</w:t>
      </w:r>
      <w:r w:rsidRPr="00B63DB7">
        <w:rPr>
          <w:rFonts w:ascii="Times New Roman" w:hAnsi="Times New Roman"/>
          <w:sz w:val="24"/>
          <w:szCs w:val="24"/>
        </w:rPr>
        <w:t>,</w:t>
      </w:r>
      <w:r w:rsidRPr="00B63DB7">
        <w:rPr>
          <w:rFonts w:ascii="Times New Roman" w:hAnsi="Times New Roman"/>
          <w:spacing w:val="-8"/>
          <w:sz w:val="24"/>
          <w:szCs w:val="24"/>
        </w:rPr>
        <w:t xml:space="preserve"> </w:t>
      </w:r>
      <w:r w:rsidRPr="00B63DB7">
        <w:rPr>
          <w:rFonts w:ascii="Times New Roman" w:hAnsi="Times New Roman"/>
          <w:spacing w:val="1"/>
          <w:sz w:val="24"/>
          <w:szCs w:val="24"/>
        </w:rPr>
        <w:t>проверк</w:t>
      </w:r>
      <w:r w:rsidRPr="00B63DB7">
        <w:rPr>
          <w:rFonts w:ascii="Times New Roman" w:hAnsi="Times New Roman"/>
          <w:sz w:val="24"/>
          <w:szCs w:val="24"/>
        </w:rPr>
        <w:t>а</w:t>
      </w:r>
      <w:r w:rsidRPr="00B63DB7">
        <w:rPr>
          <w:rFonts w:ascii="Times New Roman" w:hAnsi="Times New Roman"/>
          <w:spacing w:val="-5"/>
          <w:sz w:val="24"/>
          <w:szCs w:val="24"/>
        </w:rPr>
        <w:t xml:space="preserve"> </w:t>
      </w:r>
      <w:r w:rsidRPr="00B63DB7">
        <w:rPr>
          <w:rFonts w:ascii="Times New Roman" w:hAnsi="Times New Roman"/>
          <w:spacing w:val="1"/>
          <w:sz w:val="24"/>
          <w:szCs w:val="24"/>
        </w:rPr>
        <w:t>на просты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pacing w:val="1"/>
          <w:sz w:val="24"/>
          <w:szCs w:val="24"/>
        </w:rPr>
        <w:t>примера</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(тестирование)</w:t>
      </w:r>
      <w:r w:rsidRPr="00B63DB7">
        <w:rPr>
          <w:rFonts w:ascii="Times New Roman" w:hAnsi="Times New Roman"/>
          <w:sz w:val="24"/>
          <w:szCs w:val="24"/>
        </w:rPr>
        <w:t>,</w:t>
      </w:r>
      <w:r w:rsidRPr="00B63DB7">
        <w:rPr>
          <w:rFonts w:ascii="Times New Roman" w:hAnsi="Times New Roman"/>
          <w:spacing w:val="-11"/>
          <w:sz w:val="24"/>
          <w:szCs w:val="24"/>
        </w:rPr>
        <w:t xml:space="preserve"> </w:t>
      </w:r>
      <w:r w:rsidRPr="00B63DB7">
        <w:rPr>
          <w:rFonts w:ascii="Times New Roman" w:hAnsi="Times New Roman"/>
          <w:spacing w:val="1"/>
          <w:sz w:val="24"/>
          <w:szCs w:val="24"/>
        </w:rPr>
        <w:t>проведени</w:t>
      </w:r>
      <w:r w:rsidRPr="00B63DB7">
        <w:rPr>
          <w:rFonts w:ascii="Times New Roman" w:hAnsi="Times New Roman"/>
          <w:sz w:val="24"/>
          <w:szCs w:val="24"/>
        </w:rPr>
        <w:t>е</w:t>
      </w:r>
      <w:r w:rsidRPr="00B63DB7">
        <w:rPr>
          <w:rFonts w:ascii="Times New Roman" w:hAnsi="Times New Roman"/>
          <w:spacing w:val="-5"/>
          <w:sz w:val="24"/>
          <w:szCs w:val="24"/>
        </w:rPr>
        <w:t xml:space="preserve"> </w:t>
      </w:r>
      <w:r w:rsidRPr="00B63DB7">
        <w:rPr>
          <w:rFonts w:ascii="Times New Roman" w:hAnsi="Times New Roman"/>
          <w:spacing w:val="1"/>
          <w:sz w:val="24"/>
          <w:szCs w:val="24"/>
        </w:rPr>
        <w:t>компьютерног</w:t>
      </w:r>
      <w:r w:rsidRPr="00B63DB7">
        <w:rPr>
          <w:rFonts w:ascii="Times New Roman" w:hAnsi="Times New Roman"/>
          <w:sz w:val="24"/>
          <w:szCs w:val="24"/>
        </w:rPr>
        <w:t>о</w:t>
      </w:r>
      <w:r w:rsidRPr="00B63DB7">
        <w:rPr>
          <w:rFonts w:ascii="Times New Roman" w:hAnsi="Times New Roman"/>
          <w:spacing w:val="-10"/>
          <w:sz w:val="24"/>
          <w:szCs w:val="24"/>
        </w:rPr>
        <w:t xml:space="preserve"> </w:t>
      </w:r>
      <w:r w:rsidRPr="00B63DB7">
        <w:rPr>
          <w:rFonts w:ascii="Times New Roman" w:hAnsi="Times New Roman"/>
          <w:spacing w:val="1"/>
          <w:sz w:val="24"/>
          <w:szCs w:val="24"/>
        </w:rPr>
        <w:t>эксперимента</w:t>
      </w:r>
      <w:r w:rsidRPr="00B63DB7">
        <w:rPr>
          <w:rFonts w:ascii="Times New Roman" w:hAnsi="Times New Roman"/>
          <w:sz w:val="24"/>
          <w:szCs w:val="24"/>
        </w:rPr>
        <w:t xml:space="preserve">, </w:t>
      </w:r>
      <w:r w:rsidRPr="00B63DB7">
        <w:rPr>
          <w:rFonts w:ascii="Times New Roman" w:hAnsi="Times New Roman"/>
          <w:spacing w:val="1"/>
          <w:sz w:val="24"/>
          <w:szCs w:val="24"/>
        </w:rPr>
        <w:t>анали</w:t>
      </w:r>
      <w:r w:rsidRPr="00B63DB7">
        <w:rPr>
          <w:rFonts w:ascii="Times New Roman" w:hAnsi="Times New Roman"/>
          <w:sz w:val="24"/>
          <w:szCs w:val="24"/>
        </w:rPr>
        <w:t>з</w:t>
      </w:r>
      <w:r w:rsidRPr="00B63DB7">
        <w:rPr>
          <w:rFonts w:ascii="Times New Roman" w:hAnsi="Times New Roman"/>
          <w:spacing w:val="-8"/>
          <w:sz w:val="24"/>
          <w:szCs w:val="24"/>
        </w:rPr>
        <w:t xml:space="preserve"> </w:t>
      </w:r>
      <w:r w:rsidRPr="00B63DB7">
        <w:rPr>
          <w:rFonts w:ascii="Times New Roman" w:hAnsi="Times New Roman"/>
          <w:spacing w:val="1"/>
          <w:sz w:val="24"/>
          <w:szCs w:val="24"/>
        </w:rPr>
        <w:t>ег</w:t>
      </w:r>
      <w:r w:rsidRPr="00B63DB7">
        <w:rPr>
          <w:rFonts w:ascii="Times New Roman" w:hAnsi="Times New Roman"/>
          <w:sz w:val="24"/>
          <w:szCs w:val="24"/>
        </w:rPr>
        <w:t>о</w:t>
      </w:r>
      <w:r w:rsidRPr="00B63DB7">
        <w:rPr>
          <w:rFonts w:ascii="Times New Roman" w:hAnsi="Times New Roman"/>
          <w:spacing w:val="-3"/>
          <w:sz w:val="24"/>
          <w:szCs w:val="24"/>
        </w:rPr>
        <w:t xml:space="preserve"> </w:t>
      </w:r>
      <w:r w:rsidRPr="00B63DB7">
        <w:rPr>
          <w:rFonts w:ascii="Times New Roman" w:hAnsi="Times New Roman"/>
          <w:spacing w:val="1"/>
          <w:sz w:val="24"/>
          <w:szCs w:val="24"/>
        </w:rPr>
        <w:t>результатов</w:t>
      </w:r>
      <w:r w:rsidRPr="00B63DB7">
        <w:rPr>
          <w:rFonts w:ascii="Times New Roman" w:hAnsi="Times New Roman"/>
          <w:sz w:val="24"/>
          <w:szCs w:val="24"/>
        </w:rPr>
        <w:t>,</w:t>
      </w:r>
      <w:r w:rsidRPr="00B63DB7">
        <w:rPr>
          <w:rFonts w:ascii="Times New Roman" w:hAnsi="Times New Roman"/>
          <w:spacing w:val="-15"/>
          <w:sz w:val="24"/>
          <w:szCs w:val="24"/>
        </w:rPr>
        <w:t xml:space="preserve"> </w:t>
      </w:r>
      <w:r w:rsidRPr="00B63DB7">
        <w:rPr>
          <w:rFonts w:ascii="Times New Roman" w:hAnsi="Times New Roman"/>
          <w:spacing w:val="1"/>
          <w:sz w:val="24"/>
          <w:szCs w:val="24"/>
        </w:rPr>
        <w:t>уточнени</w:t>
      </w:r>
      <w:r w:rsidRPr="00B63DB7">
        <w:rPr>
          <w:rFonts w:ascii="Times New Roman" w:hAnsi="Times New Roman"/>
          <w:sz w:val="24"/>
          <w:szCs w:val="24"/>
        </w:rPr>
        <w:t>е</w:t>
      </w:r>
      <w:r w:rsidRPr="00B63DB7">
        <w:rPr>
          <w:rFonts w:ascii="Times New Roman" w:hAnsi="Times New Roman"/>
          <w:spacing w:val="-11"/>
          <w:sz w:val="24"/>
          <w:szCs w:val="24"/>
        </w:rPr>
        <w:t xml:space="preserve"> </w:t>
      </w:r>
      <w:r w:rsidRPr="00B63DB7">
        <w:rPr>
          <w:rFonts w:ascii="Times New Roman" w:hAnsi="Times New Roman"/>
          <w:spacing w:val="1"/>
          <w:sz w:val="24"/>
          <w:szCs w:val="24"/>
        </w:rPr>
        <w:t>м</w:t>
      </w:r>
      <w:r w:rsidRPr="00B63DB7">
        <w:rPr>
          <w:rFonts w:ascii="Times New Roman" w:hAnsi="Times New Roman"/>
          <w:sz w:val="24"/>
          <w:szCs w:val="24"/>
        </w:rPr>
        <w:t>о</w:t>
      </w:r>
      <w:r w:rsidRPr="00B63DB7">
        <w:rPr>
          <w:rFonts w:ascii="Times New Roman" w:hAnsi="Times New Roman"/>
          <w:spacing w:val="1"/>
          <w:sz w:val="24"/>
          <w:szCs w:val="24"/>
        </w:rPr>
        <w:t>дели.</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Использовани</w:t>
      </w:r>
      <w:r w:rsidRPr="00B63DB7">
        <w:rPr>
          <w:rFonts w:ascii="Times New Roman" w:hAnsi="Times New Roman"/>
          <w:b/>
          <w:bCs/>
          <w:sz w:val="24"/>
          <w:szCs w:val="24"/>
        </w:rPr>
        <w:t>е</w:t>
      </w:r>
      <w:r w:rsidRPr="00B63DB7">
        <w:rPr>
          <w:rFonts w:ascii="Times New Roman" w:hAnsi="Times New Roman"/>
          <w:b/>
          <w:bCs/>
          <w:spacing w:val="-19"/>
          <w:sz w:val="24"/>
          <w:szCs w:val="24"/>
        </w:rPr>
        <w:t xml:space="preserve"> </w:t>
      </w:r>
      <w:r w:rsidRPr="00B63DB7">
        <w:rPr>
          <w:rFonts w:ascii="Times New Roman" w:hAnsi="Times New Roman"/>
          <w:b/>
          <w:bCs/>
          <w:spacing w:val="1"/>
          <w:sz w:val="24"/>
          <w:szCs w:val="24"/>
        </w:rPr>
        <w:t>программны</w:t>
      </w:r>
      <w:r w:rsidRPr="00B63DB7">
        <w:rPr>
          <w:rFonts w:ascii="Times New Roman" w:hAnsi="Times New Roman"/>
          <w:b/>
          <w:bCs/>
          <w:sz w:val="24"/>
          <w:szCs w:val="24"/>
        </w:rPr>
        <w:t>х</w:t>
      </w:r>
      <w:r w:rsidRPr="00B63DB7">
        <w:rPr>
          <w:rFonts w:ascii="Times New Roman" w:hAnsi="Times New Roman"/>
          <w:b/>
          <w:bCs/>
          <w:spacing w:val="-18"/>
          <w:sz w:val="24"/>
          <w:szCs w:val="24"/>
        </w:rPr>
        <w:t xml:space="preserve"> </w:t>
      </w:r>
      <w:r w:rsidRPr="00B63DB7">
        <w:rPr>
          <w:rFonts w:ascii="Times New Roman" w:hAnsi="Times New Roman"/>
          <w:b/>
          <w:bCs/>
          <w:spacing w:val="1"/>
          <w:sz w:val="24"/>
          <w:szCs w:val="24"/>
        </w:rPr>
        <w:t>систе</w:t>
      </w:r>
      <w:r w:rsidRPr="00B63DB7">
        <w:rPr>
          <w:rFonts w:ascii="Times New Roman" w:hAnsi="Times New Roman"/>
          <w:b/>
          <w:bCs/>
          <w:sz w:val="24"/>
          <w:szCs w:val="24"/>
        </w:rPr>
        <w:t>м</w:t>
      </w:r>
      <w:r w:rsidRPr="00B63DB7">
        <w:rPr>
          <w:rFonts w:ascii="Times New Roman" w:hAnsi="Times New Roman"/>
          <w:b/>
          <w:bCs/>
          <w:spacing w:val="-8"/>
          <w:sz w:val="24"/>
          <w:szCs w:val="24"/>
        </w:rPr>
        <w:t xml:space="preserve"> </w:t>
      </w:r>
      <w:r w:rsidRPr="00B63DB7">
        <w:rPr>
          <w:rFonts w:ascii="Times New Roman" w:hAnsi="Times New Roman"/>
          <w:b/>
          <w:bCs/>
          <w:sz w:val="24"/>
          <w:szCs w:val="24"/>
        </w:rPr>
        <w:t>и</w:t>
      </w:r>
      <w:r w:rsidRPr="00B63DB7">
        <w:rPr>
          <w:rFonts w:ascii="Times New Roman" w:hAnsi="Times New Roman"/>
          <w:b/>
          <w:bCs/>
          <w:spacing w:val="-1"/>
          <w:sz w:val="24"/>
          <w:szCs w:val="24"/>
        </w:rPr>
        <w:t xml:space="preserve"> </w:t>
      </w:r>
      <w:r w:rsidRPr="00B63DB7">
        <w:rPr>
          <w:rFonts w:ascii="Times New Roman" w:hAnsi="Times New Roman"/>
          <w:b/>
          <w:bCs/>
          <w:spacing w:val="1"/>
          <w:sz w:val="24"/>
          <w:szCs w:val="24"/>
        </w:rPr>
        <w:t>сервисо</w:t>
      </w:r>
      <w:r w:rsidRPr="00B63DB7">
        <w:rPr>
          <w:rFonts w:ascii="Times New Roman" w:hAnsi="Times New Roman"/>
          <w:b/>
          <w:bCs/>
          <w:sz w:val="24"/>
          <w:szCs w:val="24"/>
        </w:rPr>
        <w:t>в</w:t>
      </w:r>
    </w:p>
    <w:p w:rsidR="009A01D5" w:rsidRPr="00B63DB7" w:rsidRDefault="009A01D5" w:rsidP="00B63DB7">
      <w:pPr>
        <w:pStyle w:val="a9"/>
        <w:tabs>
          <w:tab w:val="left" w:pos="900"/>
        </w:tabs>
        <w:ind w:left="709"/>
        <w:jc w:val="both"/>
        <w:rPr>
          <w:rFonts w:ascii="Times New Roman" w:hAnsi="Times New Roman"/>
        </w:rPr>
      </w:pPr>
      <w:r w:rsidRPr="00B63DB7">
        <w:rPr>
          <w:rFonts w:ascii="Times New Roman" w:eastAsia="Times New Roman" w:hAnsi="Times New Roman"/>
          <w:b/>
          <w:bCs/>
          <w:spacing w:val="1"/>
        </w:rPr>
        <w:t>Файлова</w:t>
      </w:r>
      <w:r w:rsidRPr="00B63DB7">
        <w:rPr>
          <w:rFonts w:ascii="Times New Roman" w:eastAsia="Times New Roman" w:hAnsi="Times New Roman"/>
          <w:b/>
          <w:bCs/>
        </w:rPr>
        <w:t>я</w:t>
      </w:r>
      <w:r w:rsidRPr="00B63DB7">
        <w:rPr>
          <w:rFonts w:ascii="Times New Roman" w:eastAsia="Times New Roman" w:hAnsi="Times New Roman"/>
          <w:b/>
          <w:bCs/>
          <w:spacing w:val="-12"/>
        </w:rPr>
        <w:t xml:space="preserve"> </w:t>
      </w:r>
      <w:r w:rsidRPr="00B63DB7">
        <w:rPr>
          <w:rFonts w:ascii="Times New Roman" w:eastAsia="Times New Roman" w:hAnsi="Times New Roman"/>
          <w:b/>
          <w:bCs/>
          <w:spacing w:val="1"/>
        </w:rPr>
        <w:t>систем</w:t>
      </w:r>
      <w:r w:rsidRPr="00B63DB7">
        <w:rPr>
          <w:rFonts w:ascii="Times New Roman" w:eastAsia="Times New Roman" w:hAnsi="Times New Roman"/>
          <w:b/>
          <w:bCs/>
        </w:rPr>
        <w:t>а</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Принципы построения файловых систем. </w:t>
      </w:r>
      <w:r w:rsidRPr="00B63DB7">
        <w:rPr>
          <w:rFonts w:ascii="Times New Roman" w:hAnsi="Times New Roman"/>
          <w:spacing w:val="1"/>
          <w:sz w:val="24"/>
          <w:szCs w:val="24"/>
        </w:rPr>
        <w:t>Катало</w:t>
      </w:r>
      <w:r w:rsidRPr="00B63DB7">
        <w:rPr>
          <w:rFonts w:ascii="Times New Roman" w:hAnsi="Times New Roman"/>
          <w:sz w:val="24"/>
          <w:szCs w:val="24"/>
        </w:rPr>
        <w:t>г</w:t>
      </w:r>
      <w:r w:rsidRPr="00B63DB7">
        <w:rPr>
          <w:rFonts w:ascii="Times New Roman" w:hAnsi="Times New Roman"/>
          <w:spacing w:val="8"/>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директория</w:t>
      </w:r>
      <w:r w:rsidRPr="00B63DB7">
        <w:rPr>
          <w:rFonts w:ascii="Times New Roman" w:hAnsi="Times New Roman"/>
          <w:sz w:val="24"/>
          <w:szCs w:val="24"/>
        </w:rPr>
        <w:t xml:space="preserve">). </w:t>
      </w:r>
      <w:r w:rsidRPr="00B63DB7">
        <w:rPr>
          <w:rFonts w:ascii="Times New Roman" w:hAnsi="Times New Roman"/>
          <w:spacing w:val="1"/>
          <w:sz w:val="24"/>
          <w:szCs w:val="24"/>
        </w:rPr>
        <w:t>Основны</w:t>
      </w:r>
      <w:r w:rsidRPr="00B63DB7">
        <w:rPr>
          <w:rFonts w:ascii="Times New Roman" w:hAnsi="Times New Roman"/>
          <w:sz w:val="24"/>
          <w:szCs w:val="24"/>
        </w:rPr>
        <w:t>е</w:t>
      </w:r>
      <w:r w:rsidRPr="00B63DB7">
        <w:rPr>
          <w:rFonts w:ascii="Times New Roman" w:hAnsi="Times New Roman"/>
          <w:spacing w:val="5"/>
          <w:sz w:val="24"/>
          <w:szCs w:val="24"/>
        </w:rPr>
        <w:t xml:space="preserve"> </w:t>
      </w:r>
      <w:r w:rsidRPr="00B63DB7">
        <w:rPr>
          <w:rFonts w:ascii="Times New Roman" w:hAnsi="Times New Roman"/>
          <w:spacing w:val="1"/>
          <w:sz w:val="24"/>
          <w:szCs w:val="24"/>
        </w:rPr>
        <w:t>операци</w:t>
      </w:r>
      <w:r w:rsidRPr="00B63DB7">
        <w:rPr>
          <w:rFonts w:ascii="Times New Roman" w:hAnsi="Times New Roman"/>
          <w:sz w:val="24"/>
          <w:szCs w:val="24"/>
        </w:rPr>
        <w:t>и</w:t>
      </w:r>
      <w:r w:rsidRPr="00B63DB7">
        <w:rPr>
          <w:rFonts w:ascii="Times New Roman" w:hAnsi="Times New Roman"/>
          <w:spacing w:val="6"/>
          <w:sz w:val="24"/>
          <w:szCs w:val="24"/>
        </w:rPr>
        <w:t xml:space="preserve"> </w:t>
      </w:r>
      <w:r w:rsidRPr="00B63DB7">
        <w:rPr>
          <w:rFonts w:ascii="Times New Roman" w:hAnsi="Times New Roman"/>
          <w:spacing w:val="1"/>
          <w:sz w:val="24"/>
          <w:szCs w:val="24"/>
        </w:rPr>
        <w:t>пр</w:t>
      </w:r>
      <w:r w:rsidRPr="00B63DB7">
        <w:rPr>
          <w:rFonts w:ascii="Times New Roman" w:hAnsi="Times New Roman"/>
          <w:sz w:val="24"/>
          <w:szCs w:val="24"/>
        </w:rPr>
        <w:t xml:space="preserve">и </w:t>
      </w:r>
      <w:r w:rsidRPr="00B63DB7">
        <w:rPr>
          <w:rFonts w:ascii="Times New Roman" w:hAnsi="Times New Roman"/>
          <w:spacing w:val="1"/>
          <w:sz w:val="24"/>
          <w:szCs w:val="24"/>
        </w:rPr>
        <w:t>работ</w:t>
      </w:r>
      <w:r w:rsidRPr="00B63DB7">
        <w:rPr>
          <w:rFonts w:ascii="Times New Roman" w:hAnsi="Times New Roman"/>
          <w:sz w:val="24"/>
          <w:szCs w:val="24"/>
        </w:rPr>
        <w:t>е</w:t>
      </w:r>
      <w:r w:rsidRPr="00B63DB7">
        <w:rPr>
          <w:rFonts w:ascii="Times New Roman" w:hAnsi="Times New Roman"/>
          <w:spacing w:val="35"/>
          <w:sz w:val="24"/>
          <w:szCs w:val="24"/>
        </w:rPr>
        <w:t xml:space="preserve"> </w:t>
      </w:r>
      <w:r w:rsidRPr="00B63DB7">
        <w:rPr>
          <w:rFonts w:ascii="Times New Roman" w:hAnsi="Times New Roman"/>
          <w:sz w:val="24"/>
          <w:szCs w:val="24"/>
        </w:rPr>
        <w:t>с</w:t>
      </w:r>
      <w:r w:rsidRPr="00B63DB7">
        <w:rPr>
          <w:rFonts w:ascii="Times New Roman" w:hAnsi="Times New Roman"/>
          <w:spacing w:val="42"/>
          <w:sz w:val="24"/>
          <w:szCs w:val="24"/>
        </w:rPr>
        <w:t xml:space="preserve"> </w:t>
      </w:r>
      <w:r w:rsidRPr="00B63DB7">
        <w:rPr>
          <w:rFonts w:ascii="Times New Roman" w:hAnsi="Times New Roman"/>
          <w:spacing w:val="1"/>
          <w:sz w:val="24"/>
          <w:szCs w:val="24"/>
        </w:rPr>
        <w:t>файлами</w:t>
      </w:r>
      <w:r w:rsidRPr="00B63DB7">
        <w:rPr>
          <w:rFonts w:ascii="Times New Roman" w:hAnsi="Times New Roman"/>
          <w:sz w:val="24"/>
          <w:szCs w:val="24"/>
        </w:rPr>
        <w:t>:</w:t>
      </w:r>
      <w:r w:rsidRPr="00B63DB7">
        <w:rPr>
          <w:rFonts w:ascii="Times New Roman" w:hAnsi="Times New Roman"/>
          <w:spacing w:val="32"/>
          <w:sz w:val="24"/>
          <w:szCs w:val="24"/>
        </w:rPr>
        <w:t xml:space="preserve"> </w:t>
      </w:r>
      <w:r w:rsidRPr="00B63DB7">
        <w:rPr>
          <w:rFonts w:ascii="Times New Roman" w:hAnsi="Times New Roman"/>
          <w:spacing w:val="1"/>
          <w:sz w:val="24"/>
          <w:szCs w:val="24"/>
        </w:rPr>
        <w:t>создание</w:t>
      </w:r>
      <w:r w:rsidRPr="00B63DB7">
        <w:rPr>
          <w:rFonts w:ascii="Times New Roman" w:hAnsi="Times New Roman"/>
          <w:sz w:val="24"/>
          <w:szCs w:val="24"/>
        </w:rPr>
        <w:t>,</w:t>
      </w:r>
      <w:r w:rsidRPr="00B63DB7">
        <w:rPr>
          <w:rFonts w:ascii="Times New Roman" w:hAnsi="Times New Roman"/>
          <w:spacing w:val="32"/>
          <w:sz w:val="24"/>
          <w:szCs w:val="24"/>
        </w:rPr>
        <w:t xml:space="preserve"> </w:t>
      </w:r>
      <w:r w:rsidRPr="00B63DB7">
        <w:rPr>
          <w:rFonts w:ascii="Times New Roman" w:hAnsi="Times New Roman"/>
          <w:spacing w:val="1"/>
          <w:sz w:val="24"/>
          <w:szCs w:val="24"/>
        </w:rPr>
        <w:t>редактирование</w:t>
      </w:r>
      <w:r w:rsidRPr="00B63DB7">
        <w:rPr>
          <w:rFonts w:ascii="Times New Roman" w:hAnsi="Times New Roman"/>
          <w:sz w:val="24"/>
          <w:szCs w:val="24"/>
        </w:rPr>
        <w:t>,</w:t>
      </w:r>
      <w:r w:rsidRPr="00B63DB7">
        <w:rPr>
          <w:rFonts w:ascii="Times New Roman" w:hAnsi="Times New Roman"/>
          <w:spacing w:val="23"/>
          <w:sz w:val="24"/>
          <w:szCs w:val="24"/>
        </w:rPr>
        <w:t xml:space="preserve"> </w:t>
      </w:r>
      <w:r w:rsidRPr="00B63DB7">
        <w:rPr>
          <w:rFonts w:ascii="Times New Roman" w:hAnsi="Times New Roman"/>
          <w:spacing w:val="1"/>
          <w:sz w:val="24"/>
          <w:szCs w:val="24"/>
        </w:rPr>
        <w:t>копирование</w:t>
      </w:r>
      <w:r w:rsidRPr="00B63DB7">
        <w:rPr>
          <w:rFonts w:ascii="Times New Roman" w:hAnsi="Times New Roman"/>
          <w:sz w:val="24"/>
          <w:szCs w:val="24"/>
        </w:rPr>
        <w:t>,</w:t>
      </w:r>
      <w:r w:rsidRPr="00B63DB7">
        <w:rPr>
          <w:rFonts w:ascii="Times New Roman" w:hAnsi="Times New Roman"/>
          <w:spacing w:val="27"/>
          <w:sz w:val="24"/>
          <w:szCs w:val="24"/>
        </w:rPr>
        <w:t xml:space="preserve"> </w:t>
      </w:r>
      <w:r w:rsidRPr="00B63DB7">
        <w:rPr>
          <w:rFonts w:ascii="Times New Roman" w:hAnsi="Times New Roman"/>
          <w:spacing w:val="1"/>
          <w:sz w:val="24"/>
          <w:szCs w:val="24"/>
        </w:rPr>
        <w:t>перемещение</w:t>
      </w:r>
      <w:r w:rsidRPr="00B63DB7">
        <w:rPr>
          <w:rFonts w:ascii="Times New Roman" w:hAnsi="Times New Roman"/>
          <w:sz w:val="24"/>
          <w:szCs w:val="24"/>
        </w:rPr>
        <w:t xml:space="preserve">, </w:t>
      </w:r>
      <w:r w:rsidRPr="00B63DB7">
        <w:rPr>
          <w:rFonts w:ascii="Times New Roman" w:hAnsi="Times New Roman"/>
          <w:spacing w:val="1"/>
          <w:sz w:val="24"/>
          <w:szCs w:val="24"/>
        </w:rPr>
        <w:t>удаление</w:t>
      </w:r>
      <w:r w:rsidRPr="00B63DB7">
        <w:rPr>
          <w:rFonts w:ascii="Times New Roman" w:hAnsi="Times New Roman"/>
          <w:sz w:val="24"/>
          <w:szCs w:val="24"/>
        </w:rPr>
        <w:t>.</w:t>
      </w:r>
      <w:r w:rsidRPr="00B63DB7">
        <w:rPr>
          <w:rFonts w:ascii="Times New Roman" w:hAnsi="Times New Roman"/>
          <w:spacing w:val="-12"/>
          <w:sz w:val="24"/>
          <w:szCs w:val="24"/>
        </w:rPr>
        <w:t xml:space="preserve"> </w:t>
      </w:r>
      <w:r w:rsidRPr="00B63DB7">
        <w:rPr>
          <w:rFonts w:ascii="Times New Roman" w:hAnsi="Times New Roman"/>
          <w:spacing w:val="1"/>
          <w:sz w:val="24"/>
          <w:szCs w:val="24"/>
        </w:rPr>
        <w:t>Тип</w:t>
      </w:r>
      <w:r w:rsidRPr="00B63DB7">
        <w:rPr>
          <w:rFonts w:ascii="Times New Roman" w:hAnsi="Times New Roman"/>
          <w:sz w:val="24"/>
          <w:szCs w:val="24"/>
        </w:rPr>
        <w:t>ы</w:t>
      </w:r>
      <w:r w:rsidRPr="00B63DB7">
        <w:rPr>
          <w:rFonts w:ascii="Times New Roman" w:hAnsi="Times New Roman"/>
          <w:spacing w:val="-6"/>
          <w:sz w:val="24"/>
          <w:szCs w:val="24"/>
        </w:rPr>
        <w:t xml:space="preserve"> </w:t>
      </w:r>
      <w:r w:rsidRPr="00B63DB7">
        <w:rPr>
          <w:rFonts w:ascii="Times New Roman" w:hAnsi="Times New Roman"/>
          <w:spacing w:val="1"/>
          <w:sz w:val="24"/>
          <w:szCs w:val="24"/>
        </w:rPr>
        <w:t>файлов</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Характерны</w:t>
      </w:r>
      <w:r w:rsidRPr="00B63DB7">
        <w:rPr>
          <w:rFonts w:ascii="Times New Roman" w:hAnsi="Times New Roman"/>
          <w:sz w:val="24"/>
          <w:szCs w:val="24"/>
        </w:rPr>
        <w:t xml:space="preserve">е </w:t>
      </w:r>
      <w:r w:rsidRPr="00B63DB7">
        <w:rPr>
          <w:rFonts w:ascii="Times New Roman" w:hAnsi="Times New Roman"/>
          <w:spacing w:val="1"/>
          <w:sz w:val="24"/>
          <w:szCs w:val="24"/>
        </w:rPr>
        <w:t>размер</w:t>
      </w:r>
      <w:r w:rsidRPr="00B63DB7">
        <w:rPr>
          <w:rFonts w:ascii="Times New Roman" w:hAnsi="Times New Roman"/>
          <w:sz w:val="24"/>
          <w:szCs w:val="24"/>
        </w:rPr>
        <w:t>ы</w:t>
      </w:r>
      <w:r w:rsidRPr="00B63DB7">
        <w:rPr>
          <w:rFonts w:ascii="Times New Roman" w:hAnsi="Times New Roman"/>
          <w:spacing w:val="6"/>
          <w:sz w:val="24"/>
          <w:szCs w:val="24"/>
        </w:rPr>
        <w:t xml:space="preserve"> </w:t>
      </w:r>
      <w:r w:rsidRPr="00B63DB7">
        <w:rPr>
          <w:rFonts w:ascii="Times New Roman" w:hAnsi="Times New Roman"/>
          <w:spacing w:val="1"/>
          <w:sz w:val="24"/>
          <w:szCs w:val="24"/>
        </w:rPr>
        <w:t>файло</w:t>
      </w:r>
      <w:r w:rsidRPr="00B63DB7">
        <w:rPr>
          <w:rFonts w:ascii="Times New Roman" w:hAnsi="Times New Roman"/>
          <w:sz w:val="24"/>
          <w:szCs w:val="24"/>
        </w:rPr>
        <w:t>в</w:t>
      </w:r>
      <w:r w:rsidRPr="00B63DB7">
        <w:rPr>
          <w:rFonts w:ascii="Times New Roman" w:hAnsi="Times New Roman"/>
          <w:spacing w:val="7"/>
          <w:sz w:val="24"/>
          <w:szCs w:val="24"/>
        </w:rPr>
        <w:t xml:space="preserve"> </w:t>
      </w:r>
      <w:r w:rsidRPr="00B63DB7">
        <w:rPr>
          <w:rFonts w:ascii="Times New Roman" w:hAnsi="Times New Roman"/>
          <w:spacing w:val="1"/>
          <w:sz w:val="24"/>
          <w:szCs w:val="24"/>
        </w:rPr>
        <w:t>различны</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pacing w:val="1"/>
          <w:sz w:val="24"/>
          <w:szCs w:val="24"/>
        </w:rPr>
        <w:t>типо</w:t>
      </w:r>
      <w:r w:rsidRPr="00B63DB7">
        <w:rPr>
          <w:rFonts w:ascii="Times New Roman" w:hAnsi="Times New Roman"/>
          <w:sz w:val="24"/>
          <w:szCs w:val="24"/>
        </w:rPr>
        <w:t>в</w:t>
      </w:r>
      <w:r w:rsidRPr="00B63DB7">
        <w:rPr>
          <w:rFonts w:ascii="Times New Roman" w:hAnsi="Times New Roman"/>
          <w:spacing w:val="9"/>
          <w:sz w:val="24"/>
          <w:szCs w:val="24"/>
        </w:rPr>
        <w:t xml:space="preserve"> </w:t>
      </w:r>
      <w:r w:rsidRPr="00B63DB7">
        <w:rPr>
          <w:rFonts w:ascii="Times New Roman" w:hAnsi="Times New Roman"/>
          <w:spacing w:val="1"/>
          <w:sz w:val="24"/>
          <w:szCs w:val="24"/>
        </w:rPr>
        <w:t>(страниц</w:t>
      </w:r>
      <w:r w:rsidRPr="00B63DB7">
        <w:rPr>
          <w:rFonts w:ascii="Times New Roman" w:hAnsi="Times New Roman"/>
          <w:sz w:val="24"/>
          <w:szCs w:val="24"/>
        </w:rPr>
        <w:t>а</w:t>
      </w:r>
      <w:r w:rsidRPr="00B63DB7">
        <w:rPr>
          <w:rFonts w:ascii="Times New Roman" w:hAnsi="Times New Roman"/>
          <w:spacing w:val="4"/>
          <w:sz w:val="24"/>
          <w:szCs w:val="24"/>
        </w:rPr>
        <w:t xml:space="preserve"> </w:t>
      </w:r>
      <w:r w:rsidRPr="00B63DB7">
        <w:rPr>
          <w:rFonts w:ascii="Times New Roman" w:hAnsi="Times New Roman"/>
          <w:spacing w:val="1"/>
          <w:sz w:val="24"/>
          <w:szCs w:val="24"/>
        </w:rPr>
        <w:t>печатног</w:t>
      </w:r>
      <w:r w:rsidRPr="00B63DB7">
        <w:rPr>
          <w:rFonts w:ascii="Times New Roman" w:hAnsi="Times New Roman"/>
          <w:sz w:val="24"/>
          <w:szCs w:val="24"/>
        </w:rPr>
        <w:t xml:space="preserve">о </w:t>
      </w:r>
      <w:r w:rsidRPr="00B63DB7">
        <w:rPr>
          <w:rFonts w:ascii="Times New Roman" w:hAnsi="Times New Roman"/>
          <w:spacing w:val="1"/>
          <w:sz w:val="24"/>
          <w:szCs w:val="24"/>
        </w:rPr>
        <w:t>текста</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полны</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pacing w:val="1"/>
          <w:sz w:val="24"/>
          <w:szCs w:val="24"/>
        </w:rPr>
        <w:t>текс</w:t>
      </w:r>
      <w:r w:rsidRPr="00B63DB7">
        <w:rPr>
          <w:rFonts w:ascii="Times New Roman" w:hAnsi="Times New Roman"/>
          <w:sz w:val="24"/>
          <w:szCs w:val="24"/>
        </w:rPr>
        <w:t>т</w:t>
      </w:r>
      <w:r w:rsidRPr="00B63DB7">
        <w:rPr>
          <w:rFonts w:ascii="Times New Roman" w:hAnsi="Times New Roman"/>
          <w:spacing w:val="5"/>
          <w:sz w:val="24"/>
          <w:szCs w:val="24"/>
        </w:rPr>
        <w:t xml:space="preserve"> </w:t>
      </w:r>
      <w:r w:rsidRPr="00B63DB7">
        <w:rPr>
          <w:rFonts w:ascii="Times New Roman" w:hAnsi="Times New Roman"/>
          <w:spacing w:val="1"/>
          <w:sz w:val="24"/>
          <w:szCs w:val="24"/>
        </w:rPr>
        <w:t>роман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1"/>
          <w:sz w:val="24"/>
          <w:szCs w:val="24"/>
        </w:rPr>
        <w:t>«Евгени</w:t>
      </w:r>
      <w:r w:rsidRPr="00B63DB7">
        <w:rPr>
          <w:rFonts w:ascii="Times New Roman" w:hAnsi="Times New Roman"/>
          <w:sz w:val="24"/>
          <w:szCs w:val="24"/>
        </w:rPr>
        <w:t>й</w:t>
      </w:r>
      <w:r w:rsidRPr="00B63DB7">
        <w:rPr>
          <w:rFonts w:ascii="Times New Roman" w:hAnsi="Times New Roman"/>
          <w:spacing w:val="1"/>
          <w:sz w:val="24"/>
          <w:szCs w:val="24"/>
        </w:rPr>
        <w:t xml:space="preserve"> Онегин»</w:t>
      </w:r>
      <w:r w:rsidRPr="00B63DB7">
        <w:rPr>
          <w:rFonts w:ascii="Times New Roman" w:hAnsi="Times New Roman"/>
          <w:sz w:val="24"/>
          <w:szCs w:val="24"/>
        </w:rPr>
        <w:t xml:space="preserve">, </w:t>
      </w:r>
      <w:r w:rsidRPr="00B63DB7">
        <w:rPr>
          <w:rFonts w:ascii="Times New Roman" w:hAnsi="Times New Roman"/>
          <w:spacing w:val="1"/>
          <w:sz w:val="24"/>
          <w:szCs w:val="24"/>
        </w:rPr>
        <w:t>минутны</w:t>
      </w:r>
      <w:r w:rsidRPr="00B63DB7">
        <w:rPr>
          <w:rFonts w:ascii="Times New Roman" w:hAnsi="Times New Roman"/>
          <w:sz w:val="24"/>
          <w:szCs w:val="24"/>
        </w:rPr>
        <w:t xml:space="preserve">й </w:t>
      </w:r>
      <w:r w:rsidRPr="00B63DB7">
        <w:rPr>
          <w:rFonts w:ascii="Times New Roman" w:hAnsi="Times New Roman"/>
          <w:spacing w:val="1"/>
          <w:sz w:val="24"/>
          <w:szCs w:val="24"/>
        </w:rPr>
        <w:t>видеоклип</w:t>
      </w:r>
      <w:r w:rsidRPr="00B63DB7">
        <w:rPr>
          <w:rFonts w:ascii="Times New Roman" w:hAnsi="Times New Roman"/>
          <w:sz w:val="24"/>
          <w:szCs w:val="24"/>
        </w:rPr>
        <w:t xml:space="preserve">, </w:t>
      </w:r>
      <w:r w:rsidRPr="00B63DB7">
        <w:rPr>
          <w:rFonts w:ascii="Times New Roman" w:hAnsi="Times New Roman"/>
          <w:spacing w:val="1"/>
          <w:sz w:val="24"/>
          <w:szCs w:val="24"/>
        </w:rPr>
        <w:t>полуторачасово</w:t>
      </w:r>
      <w:r w:rsidRPr="00B63DB7">
        <w:rPr>
          <w:rFonts w:ascii="Times New Roman" w:hAnsi="Times New Roman"/>
          <w:sz w:val="24"/>
          <w:szCs w:val="24"/>
        </w:rPr>
        <w:t xml:space="preserve">й </w:t>
      </w:r>
      <w:r w:rsidRPr="00B63DB7">
        <w:rPr>
          <w:rFonts w:ascii="Times New Roman" w:hAnsi="Times New Roman"/>
          <w:spacing w:val="1"/>
          <w:sz w:val="24"/>
          <w:szCs w:val="24"/>
        </w:rPr>
        <w:t>фильм</w:t>
      </w:r>
      <w:r w:rsidRPr="00B63DB7">
        <w:rPr>
          <w:rFonts w:ascii="Times New Roman" w:hAnsi="Times New Roman"/>
          <w:sz w:val="24"/>
          <w:szCs w:val="24"/>
        </w:rPr>
        <w:t>,</w:t>
      </w:r>
      <w:r w:rsidRPr="00B63DB7">
        <w:rPr>
          <w:rFonts w:ascii="Times New Roman" w:hAnsi="Times New Roman"/>
          <w:spacing w:val="12"/>
          <w:sz w:val="24"/>
          <w:szCs w:val="24"/>
        </w:rPr>
        <w:t xml:space="preserve"> </w:t>
      </w:r>
      <w:r w:rsidRPr="00B63DB7">
        <w:rPr>
          <w:rFonts w:ascii="Times New Roman" w:hAnsi="Times New Roman"/>
          <w:spacing w:val="1"/>
          <w:sz w:val="24"/>
          <w:szCs w:val="24"/>
        </w:rPr>
        <w:t>фай</w:t>
      </w:r>
      <w:r w:rsidRPr="00B63DB7">
        <w:rPr>
          <w:rFonts w:ascii="Times New Roman" w:hAnsi="Times New Roman"/>
          <w:sz w:val="24"/>
          <w:szCs w:val="24"/>
        </w:rPr>
        <w:t>л</w:t>
      </w:r>
      <w:r w:rsidRPr="00B63DB7">
        <w:rPr>
          <w:rFonts w:ascii="Times New Roman" w:hAnsi="Times New Roman"/>
          <w:spacing w:val="15"/>
          <w:sz w:val="24"/>
          <w:szCs w:val="24"/>
        </w:rPr>
        <w:t xml:space="preserve"> </w:t>
      </w:r>
      <w:r w:rsidRPr="00B63DB7">
        <w:rPr>
          <w:rFonts w:ascii="Times New Roman" w:hAnsi="Times New Roman"/>
          <w:spacing w:val="1"/>
          <w:sz w:val="24"/>
          <w:szCs w:val="24"/>
        </w:rPr>
        <w:t>данны</w:t>
      </w:r>
      <w:r w:rsidRPr="00B63DB7">
        <w:rPr>
          <w:rFonts w:ascii="Times New Roman" w:hAnsi="Times New Roman"/>
          <w:sz w:val="24"/>
          <w:szCs w:val="24"/>
        </w:rPr>
        <w:t>х</w:t>
      </w:r>
      <w:r w:rsidRPr="00B63DB7">
        <w:rPr>
          <w:rFonts w:ascii="Times New Roman" w:hAnsi="Times New Roman"/>
          <w:spacing w:val="12"/>
          <w:sz w:val="24"/>
          <w:szCs w:val="24"/>
        </w:rPr>
        <w:t xml:space="preserve"> </w:t>
      </w:r>
      <w:r w:rsidRPr="00B63DB7">
        <w:rPr>
          <w:rFonts w:ascii="Times New Roman" w:hAnsi="Times New Roman"/>
          <w:spacing w:val="1"/>
          <w:sz w:val="24"/>
          <w:szCs w:val="24"/>
        </w:rPr>
        <w:t>космически</w:t>
      </w:r>
      <w:r w:rsidRPr="00B63DB7">
        <w:rPr>
          <w:rFonts w:ascii="Times New Roman" w:hAnsi="Times New Roman"/>
          <w:sz w:val="24"/>
          <w:szCs w:val="24"/>
        </w:rPr>
        <w:t>х</w:t>
      </w:r>
      <w:r w:rsidRPr="00B63DB7">
        <w:rPr>
          <w:rFonts w:ascii="Times New Roman" w:hAnsi="Times New Roman"/>
          <w:spacing w:val="5"/>
          <w:sz w:val="24"/>
          <w:szCs w:val="24"/>
        </w:rPr>
        <w:t xml:space="preserve"> </w:t>
      </w:r>
      <w:r w:rsidRPr="00B63DB7">
        <w:rPr>
          <w:rFonts w:ascii="Times New Roman" w:hAnsi="Times New Roman"/>
          <w:spacing w:val="1"/>
          <w:sz w:val="24"/>
          <w:szCs w:val="24"/>
        </w:rPr>
        <w:t>наблюдений</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1"/>
          <w:sz w:val="24"/>
          <w:szCs w:val="24"/>
        </w:rPr>
        <w:t>файл промежуточны</w:t>
      </w:r>
      <w:r w:rsidRPr="00B63DB7">
        <w:rPr>
          <w:rFonts w:ascii="Times New Roman" w:hAnsi="Times New Roman"/>
          <w:sz w:val="24"/>
          <w:szCs w:val="24"/>
        </w:rPr>
        <w:t xml:space="preserve">х </w:t>
      </w:r>
      <w:r w:rsidRPr="00B63DB7">
        <w:rPr>
          <w:rFonts w:ascii="Times New Roman" w:hAnsi="Times New Roman"/>
          <w:spacing w:val="1"/>
          <w:sz w:val="24"/>
          <w:szCs w:val="24"/>
        </w:rPr>
        <w:t>данны</w:t>
      </w:r>
      <w:r w:rsidRPr="00B63DB7">
        <w:rPr>
          <w:rFonts w:ascii="Times New Roman" w:hAnsi="Times New Roman"/>
          <w:sz w:val="24"/>
          <w:szCs w:val="24"/>
        </w:rPr>
        <w:t>х</w:t>
      </w:r>
      <w:r w:rsidRPr="00B63DB7">
        <w:rPr>
          <w:rFonts w:ascii="Times New Roman" w:hAnsi="Times New Roman"/>
          <w:spacing w:val="11"/>
          <w:sz w:val="24"/>
          <w:szCs w:val="24"/>
        </w:rPr>
        <w:t xml:space="preserve"> </w:t>
      </w:r>
      <w:r w:rsidRPr="00B63DB7">
        <w:rPr>
          <w:rFonts w:ascii="Times New Roman" w:hAnsi="Times New Roman"/>
          <w:spacing w:val="1"/>
          <w:sz w:val="24"/>
          <w:szCs w:val="24"/>
        </w:rPr>
        <w:t>пр</w:t>
      </w:r>
      <w:r w:rsidRPr="00B63DB7">
        <w:rPr>
          <w:rFonts w:ascii="Times New Roman" w:hAnsi="Times New Roman"/>
          <w:sz w:val="24"/>
          <w:szCs w:val="24"/>
        </w:rPr>
        <w:t>и</w:t>
      </w:r>
      <w:r w:rsidRPr="00B63DB7">
        <w:rPr>
          <w:rFonts w:ascii="Times New Roman" w:hAnsi="Times New Roman"/>
          <w:spacing w:val="14"/>
          <w:sz w:val="24"/>
          <w:szCs w:val="24"/>
        </w:rPr>
        <w:t xml:space="preserve"> </w:t>
      </w:r>
      <w:r w:rsidRPr="00B63DB7">
        <w:rPr>
          <w:rFonts w:ascii="Times New Roman" w:hAnsi="Times New Roman"/>
          <w:spacing w:val="1"/>
          <w:sz w:val="24"/>
          <w:szCs w:val="24"/>
        </w:rPr>
        <w:t>математическо</w:t>
      </w:r>
      <w:r w:rsidRPr="00B63DB7">
        <w:rPr>
          <w:rFonts w:ascii="Times New Roman" w:hAnsi="Times New Roman"/>
          <w:sz w:val="24"/>
          <w:szCs w:val="24"/>
        </w:rPr>
        <w:t xml:space="preserve">м </w:t>
      </w:r>
      <w:r w:rsidRPr="00B63DB7">
        <w:rPr>
          <w:rFonts w:ascii="Times New Roman" w:hAnsi="Times New Roman"/>
          <w:spacing w:val="1"/>
          <w:sz w:val="24"/>
          <w:szCs w:val="24"/>
        </w:rPr>
        <w:t>моделировани</w:t>
      </w:r>
      <w:r w:rsidRPr="00B63DB7">
        <w:rPr>
          <w:rFonts w:ascii="Times New Roman" w:hAnsi="Times New Roman"/>
          <w:sz w:val="24"/>
          <w:szCs w:val="24"/>
        </w:rPr>
        <w:t xml:space="preserve">и </w:t>
      </w:r>
      <w:r w:rsidRPr="00B63DB7">
        <w:rPr>
          <w:rFonts w:ascii="Times New Roman" w:hAnsi="Times New Roman"/>
          <w:spacing w:val="1"/>
          <w:sz w:val="24"/>
          <w:szCs w:val="24"/>
        </w:rPr>
        <w:t>сложны</w:t>
      </w:r>
      <w:r w:rsidRPr="00B63DB7">
        <w:rPr>
          <w:rFonts w:ascii="Times New Roman" w:hAnsi="Times New Roman"/>
          <w:sz w:val="24"/>
          <w:szCs w:val="24"/>
        </w:rPr>
        <w:t xml:space="preserve">х </w:t>
      </w:r>
      <w:r w:rsidRPr="00B63DB7">
        <w:rPr>
          <w:rFonts w:ascii="Times New Roman" w:hAnsi="Times New Roman"/>
          <w:spacing w:val="1"/>
          <w:sz w:val="24"/>
          <w:szCs w:val="24"/>
        </w:rPr>
        <w:t>физически</w:t>
      </w:r>
      <w:r w:rsidRPr="00B63DB7">
        <w:rPr>
          <w:rFonts w:ascii="Times New Roman" w:hAnsi="Times New Roman"/>
          <w:sz w:val="24"/>
          <w:szCs w:val="24"/>
        </w:rPr>
        <w:t>х</w:t>
      </w:r>
      <w:r w:rsidRPr="00B63DB7">
        <w:rPr>
          <w:rFonts w:ascii="Times New Roman" w:hAnsi="Times New Roman"/>
          <w:spacing w:val="-13"/>
          <w:sz w:val="24"/>
          <w:szCs w:val="24"/>
        </w:rPr>
        <w:t xml:space="preserve"> </w:t>
      </w:r>
      <w:r w:rsidRPr="00B63DB7">
        <w:rPr>
          <w:rFonts w:ascii="Times New Roman" w:hAnsi="Times New Roman"/>
          <w:spacing w:val="1"/>
          <w:sz w:val="24"/>
          <w:szCs w:val="24"/>
        </w:rPr>
        <w:t>процессо</w:t>
      </w:r>
      <w:r w:rsidRPr="00B63DB7">
        <w:rPr>
          <w:rFonts w:ascii="Times New Roman" w:hAnsi="Times New Roman"/>
          <w:sz w:val="24"/>
          <w:szCs w:val="24"/>
        </w:rPr>
        <w:t>в</w:t>
      </w:r>
      <w:r w:rsidRPr="00B63DB7">
        <w:rPr>
          <w:rFonts w:ascii="Times New Roman" w:hAnsi="Times New Roman"/>
          <w:spacing w:val="-11"/>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др</w:t>
      </w:r>
      <w:r w:rsidRPr="00B63DB7">
        <w:rPr>
          <w:rFonts w:ascii="Times New Roman" w:hAnsi="Times New Roman"/>
          <w:sz w:val="24"/>
          <w:szCs w:val="24"/>
        </w:rPr>
        <w:t>.</w:t>
      </w:r>
      <w:r w:rsidRPr="00B63DB7">
        <w:rPr>
          <w:rFonts w:ascii="Times New Roman" w:hAnsi="Times New Roman"/>
          <w:spacing w:val="1"/>
          <w:sz w:val="24"/>
          <w:szCs w:val="24"/>
        </w:rPr>
        <w:t>)</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Архивировани</w:t>
      </w:r>
      <w:r w:rsidRPr="00B63DB7">
        <w:rPr>
          <w:rFonts w:ascii="Times New Roman" w:hAnsi="Times New Roman"/>
          <w:sz w:val="24"/>
          <w:szCs w:val="24"/>
        </w:rPr>
        <w:t>е</w:t>
      </w:r>
      <w:r w:rsidRPr="00B63DB7">
        <w:rPr>
          <w:rFonts w:ascii="Times New Roman" w:hAnsi="Times New Roman"/>
          <w:spacing w:val="-19"/>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разархивирование</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Файловы</w:t>
      </w:r>
      <w:r w:rsidRPr="00B63DB7">
        <w:rPr>
          <w:rFonts w:ascii="Times New Roman" w:hAnsi="Times New Roman"/>
          <w:sz w:val="24"/>
          <w:szCs w:val="24"/>
        </w:rPr>
        <w:t>й</w:t>
      </w:r>
      <w:r w:rsidRPr="00B63DB7">
        <w:rPr>
          <w:rFonts w:ascii="Times New Roman" w:hAnsi="Times New Roman"/>
          <w:spacing w:val="-11"/>
          <w:sz w:val="24"/>
          <w:szCs w:val="24"/>
        </w:rPr>
        <w:t xml:space="preserve"> </w:t>
      </w:r>
      <w:r w:rsidRPr="00B63DB7">
        <w:rPr>
          <w:rFonts w:ascii="Times New Roman" w:hAnsi="Times New Roman"/>
          <w:spacing w:val="1"/>
          <w:sz w:val="24"/>
          <w:szCs w:val="24"/>
        </w:rPr>
        <w:t>менеджер</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i/>
          <w:spacing w:val="3"/>
          <w:sz w:val="24"/>
          <w:szCs w:val="24"/>
        </w:rPr>
        <w:t>Поис</w:t>
      </w:r>
      <w:r w:rsidRPr="00B63DB7">
        <w:rPr>
          <w:rFonts w:ascii="Times New Roman" w:hAnsi="Times New Roman"/>
          <w:i/>
          <w:sz w:val="24"/>
          <w:szCs w:val="24"/>
        </w:rPr>
        <w:t>к</w:t>
      </w:r>
      <w:r w:rsidRPr="00B63DB7">
        <w:rPr>
          <w:rFonts w:ascii="Times New Roman" w:hAnsi="Times New Roman"/>
          <w:i/>
          <w:spacing w:val="-2"/>
          <w:sz w:val="24"/>
          <w:szCs w:val="24"/>
        </w:rPr>
        <w:t xml:space="preserve"> </w:t>
      </w:r>
      <w:r w:rsidRPr="00B63DB7">
        <w:rPr>
          <w:rFonts w:ascii="Times New Roman" w:hAnsi="Times New Roman"/>
          <w:i/>
          <w:sz w:val="24"/>
          <w:szCs w:val="24"/>
        </w:rPr>
        <w:t>в</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файлово</w:t>
      </w:r>
      <w:r w:rsidRPr="00B63DB7">
        <w:rPr>
          <w:rFonts w:ascii="Times New Roman" w:hAnsi="Times New Roman"/>
          <w:i/>
          <w:sz w:val="24"/>
          <w:szCs w:val="24"/>
        </w:rPr>
        <w:t>й</w:t>
      </w:r>
      <w:r w:rsidRPr="00B63DB7">
        <w:rPr>
          <w:rFonts w:ascii="Times New Roman" w:hAnsi="Times New Roman"/>
          <w:i/>
          <w:spacing w:val="-10"/>
          <w:sz w:val="24"/>
          <w:szCs w:val="24"/>
        </w:rPr>
        <w:t xml:space="preserve"> </w:t>
      </w:r>
      <w:r w:rsidRPr="00B63DB7">
        <w:rPr>
          <w:rFonts w:ascii="Times New Roman" w:hAnsi="Times New Roman"/>
          <w:i/>
          <w:spacing w:val="1"/>
          <w:sz w:val="24"/>
          <w:szCs w:val="24"/>
        </w:rPr>
        <w:t>системе</w:t>
      </w:r>
      <w:r w:rsidRPr="00B63DB7">
        <w:rPr>
          <w:rFonts w:ascii="Times New Roman" w:hAnsi="Times New Roman"/>
          <w:i/>
          <w:sz w:val="24"/>
          <w:szCs w:val="24"/>
        </w:rPr>
        <w:t>.</w:t>
      </w:r>
    </w:p>
    <w:p w:rsidR="009A01D5" w:rsidRPr="00B63DB7" w:rsidRDefault="009A01D5" w:rsidP="00B63DB7">
      <w:pPr>
        <w:pStyle w:val="a9"/>
        <w:tabs>
          <w:tab w:val="left" w:pos="900"/>
        </w:tabs>
        <w:ind w:left="709"/>
        <w:jc w:val="both"/>
        <w:rPr>
          <w:rFonts w:ascii="Times New Roman" w:hAnsi="Times New Roman"/>
        </w:rPr>
      </w:pPr>
      <w:r w:rsidRPr="00B63DB7">
        <w:rPr>
          <w:rFonts w:ascii="Times New Roman" w:eastAsia="Times New Roman" w:hAnsi="Times New Roman"/>
          <w:b/>
          <w:bCs/>
          <w:spacing w:val="1"/>
        </w:rPr>
        <w:t>Подготовк</w:t>
      </w:r>
      <w:r w:rsidRPr="00B63DB7">
        <w:rPr>
          <w:rFonts w:ascii="Times New Roman" w:eastAsia="Times New Roman" w:hAnsi="Times New Roman"/>
          <w:b/>
          <w:bCs/>
        </w:rPr>
        <w:t>а</w:t>
      </w:r>
      <w:r w:rsidRPr="00B63DB7">
        <w:rPr>
          <w:rFonts w:ascii="Times New Roman" w:eastAsia="Times New Roman" w:hAnsi="Times New Roman"/>
          <w:b/>
          <w:bCs/>
          <w:spacing w:val="-14"/>
        </w:rPr>
        <w:t xml:space="preserve"> </w:t>
      </w:r>
      <w:r w:rsidRPr="00B63DB7">
        <w:rPr>
          <w:rFonts w:ascii="Times New Roman" w:eastAsia="Times New Roman" w:hAnsi="Times New Roman"/>
          <w:b/>
          <w:bCs/>
          <w:spacing w:val="1"/>
        </w:rPr>
        <w:t>тексто</w:t>
      </w:r>
      <w:r w:rsidRPr="00B63DB7">
        <w:rPr>
          <w:rFonts w:ascii="Times New Roman" w:eastAsia="Times New Roman" w:hAnsi="Times New Roman"/>
          <w:b/>
          <w:bCs/>
        </w:rPr>
        <w:t>в</w:t>
      </w:r>
      <w:r w:rsidRPr="00B63DB7">
        <w:rPr>
          <w:rFonts w:ascii="Times New Roman" w:eastAsia="Times New Roman" w:hAnsi="Times New Roman"/>
          <w:b/>
          <w:bCs/>
          <w:spacing w:val="-9"/>
        </w:rPr>
        <w:t xml:space="preserve"> </w:t>
      </w:r>
      <w:r w:rsidRPr="00B63DB7">
        <w:rPr>
          <w:rFonts w:ascii="Times New Roman" w:eastAsia="Times New Roman" w:hAnsi="Times New Roman"/>
          <w:b/>
          <w:bCs/>
        </w:rPr>
        <w:t>и</w:t>
      </w:r>
      <w:r w:rsidRPr="00B63DB7">
        <w:rPr>
          <w:rFonts w:ascii="Times New Roman" w:eastAsia="Times New Roman" w:hAnsi="Times New Roman"/>
          <w:b/>
          <w:bCs/>
          <w:spacing w:val="-1"/>
        </w:rPr>
        <w:t xml:space="preserve"> </w:t>
      </w:r>
      <w:r w:rsidRPr="00B63DB7">
        <w:rPr>
          <w:rFonts w:ascii="Times New Roman" w:eastAsia="Times New Roman" w:hAnsi="Times New Roman"/>
          <w:b/>
          <w:bCs/>
          <w:spacing w:val="1"/>
        </w:rPr>
        <w:t>демонстрационны</w:t>
      </w:r>
      <w:r w:rsidRPr="00B63DB7">
        <w:rPr>
          <w:rFonts w:ascii="Times New Roman" w:eastAsia="Times New Roman" w:hAnsi="Times New Roman"/>
          <w:b/>
          <w:bCs/>
        </w:rPr>
        <w:t>х</w:t>
      </w:r>
      <w:r w:rsidRPr="00B63DB7">
        <w:rPr>
          <w:rFonts w:ascii="Times New Roman" w:eastAsia="Times New Roman" w:hAnsi="Times New Roman"/>
          <w:b/>
          <w:bCs/>
          <w:spacing w:val="-25"/>
        </w:rPr>
        <w:t xml:space="preserve"> </w:t>
      </w:r>
      <w:r w:rsidRPr="00B63DB7">
        <w:rPr>
          <w:rFonts w:ascii="Times New Roman" w:eastAsia="Times New Roman" w:hAnsi="Times New Roman"/>
          <w:b/>
          <w:bCs/>
          <w:spacing w:val="1"/>
        </w:rPr>
        <w:t>материало</w:t>
      </w:r>
      <w:r w:rsidRPr="00B63DB7">
        <w:rPr>
          <w:rFonts w:ascii="Times New Roman" w:eastAsia="Times New Roman" w:hAnsi="Times New Roman"/>
          <w:b/>
          <w:bCs/>
        </w:rPr>
        <w:t>в</w:t>
      </w:r>
    </w:p>
    <w:p w:rsidR="009A01D5" w:rsidRPr="00B63DB7" w:rsidRDefault="009A01D5" w:rsidP="00B63DB7">
      <w:pPr>
        <w:spacing w:after="0" w:line="240" w:lineRule="auto"/>
        <w:ind w:firstLine="709"/>
        <w:jc w:val="both"/>
        <w:rPr>
          <w:rFonts w:ascii="Times New Roman" w:hAnsi="Times New Roman"/>
          <w:strike/>
          <w:sz w:val="24"/>
          <w:szCs w:val="24"/>
        </w:rPr>
      </w:pPr>
      <w:r w:rsidRPr="00B63DB7">
        <w:rPr>
          <w:rFonts w:ascii="Times New Roman" w:hAnsi="Times New Roman"/>
          <w:sz w:val="24"/>
          <w:szCs w:val="24"/>
        </w:rPr>
        <w:t>Т</w:t>
      </w:r>
      <w:r w:rsidRPr="00B63DB7">
        <w:rPr>
          <w:rFonts w:ascii="Times New Roman" w:hAnsi="Times New Roman"/>
          <w:spacing w:val="1"/>
          <w:sz w:val="24"/>
          <w:szCs w:val="24"/>
        </w:rPr>
        <w:t>екст</w:t>
      </w:r>
      <w:r w:rsidRPr="00B63DB7">
        <w:rPr>
          <w:rFonts w:ascii="Times New Roman" w:hAnsi="Times New Roman"/>
          <w:spacing w:val="2"/>
          <w:sz w:val="24"/>
          <w:szCs w:val="24"/>
        </w:rPr>
        <w:t>о</w:t>
      </w:r>
      <w:r w:rsidRPr="00B63DB7">
        <w:rPr>
          <w:rFonts w:ascii="Times New Roman" w:hAnsi="Times New Roman"/>
          <w:spacing w:val="1"/>
          <w:sz w:val="24"/>
          <w:szCs w:val="24"/>
        </w:rPr>
        <w:t>вы</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до</w:t>
      </w:r>
      <w:r w:rsidRPr="00B63DB7">
        <w:rPr>
          <w:rFonts w:ascii="Times New Roman" w:hAnsi="Times New Roman"/>
          <w:spacing w:val="1"/>
          <w:sz w:val="24"/>
          <w:szCs w:val="24"/>
        </w:rPr>
        <w:t>к</w:t>
      </w:r>
      <w:r w:rsidRPr="00B63DB7">
        <w:rPr>
          <w:rFonts w:ascii="Times New Roman" w:hAnsi="Times New Roman"/>
          <w:spacing w:val="-2"/>
          <w:sz w:val="24"/>
          <w:szCs w:val="24"/>
        </w:rPr>
        <w:t>у</w:t>
      </w:r>
      <w:r w:rsidRPr="00B63DB7">
        <w:rPr>
          <w:rFonts w:ascii="Times New Roman" w:hAnsi="Times New Roman"/>
          <w:spacing w:val="1"/>
          <w:sz w:val="24"/>
          <w:szCs w:val="24"/>
        </w:rPr>
        <w:t>ме</w:t>
      </w:r>
      <w:r w:rsidRPr="00B63DB7">
        <w:rPr>
          <w:rFonts w:ascii="Times New Roman" w:hAnsi="Times New Roman"/>
          <w:spacing w:val="2"/>
          <w:sz w:val="24"/>
          <w:szCs w:val="24"/>
        </w:rPr>
        <w:t>н</w:t>
      </w:r>
      <w:r w:rsidRPr="00B63DB7">
        <w:rPr>
          <w:rFonts w:ascii="Times New Roman" w:hAnsi="Times New Roman"/>
          <w:spacing w:val="1"/>
          <w:sz w:val="24"/>
          <w:szCs w:val="24"/>
        </w:rPr>
        <w:t>т</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3"/>
          <w:sz w:val="24"/>
          <w:szCs w:val="24"/>
        </w:rPr>
        <w:t xml:space="preserve"> </w:t>
      </w:r>
      <w:r w:rsidRPr="00B63DB7">
        <w:rPr>
          <w:rFonts w:ascii="Times New Roman" w:hAnsi="Times New Roman"/>
          <w:sz w:val="24"/>
          <w:szCs w:val="24"/>
        </w:rPr>
        <w:t>их</w:t>
      </w:r>
      <w:r w:rsidRPr="00B63DB7">
        <w:rPr>
          <w:rFonts w:ascii="Times New Roman" w:hAnsi="Times New Roman"/>
          <w:spacing w:val="9"/>
          <w:sz w:val="24"/>
          <w:szCs w:val="24"/>
        </w:rPr>
        <w:t xml:space="preserve"> </w:t>
      </w:r>
      <w:r w:rsidRPr="00B63DB7">
        <w:rPr>
          <w:rFonts w:ascii="Times New Roman" w:hAnsi="Times New Roman"/>
          <w:spacing w:val="1"/>
          <w:sz w:val="24"/>
          <w:szCs w:val="24"/>
        </w:rPr>
        <w:t>ст</w:t>
      </w:r>
      <w:r w:rsidRPr="00B63DB7">
        <w:rPr>
          <w:rFonts w:ascii="Times New Roman" w:hAnsi="Times New Roman"/>
          <w:spacing w:val="2"/>
          <w:sz w:val="24"/>
          <w:szCs w:val="24"/>
        </w:rPr>
        <w:t>р</w:t>
      </w:r>
      <w:r w:rsidRPr="00B63DB7">
        <w:rPr>
          <w:rFonts w:ascii="Times New Roman" w:hAnsi="Times New Roman"/>
          <w:spacing w:val="-3"/>
          <w:sz w:val="24"/>
          <w:szCs w:val="24"/>
        </w:rPr>
        <w:t>у</w:t>
      </w:r>
      <w:r w:rsidRPr="00B63DB7">
        <w:rPr>
          <w:rFonts w:ascii="Times New Roman" w:hAnsi="Times New Roman"/>
          <w:spacing w:val="1"/>
          <w:sz w:val="24"/>
          <w:szCs w:val="24"/>
        </w:rPr>
        <w:t>кт</w:t>
      </w:r>
      <w:r w:rsidRPr="00B63DB7">
        <w:rPr>
          <w:rFonts w:ascii="Times New Roman" w:hAnsi="Times New Roman"/>
          <w:spacing w:val="-3"/>
          <w:sz w:val="24"/>
          <w:szCs w:val="24"/>
        </w:rPr>
        <w:t>у</w:t>
      </w:r>
      <w:r w:rsidRPr="00B63DB7">
        <w:rPr>
          <w:rFonts w:ascii="Times New Roman" w:hAnsi="Times New Roman"/>
          <w:spacing w:val="2"/>
          <w:sz w:val="24"/>
          <w:szCs w:val="24"/>
        </w:rPr>
        <w:t>рн</w:t>
      </w:r>
      <w:r w:rsidRPr="00B63DB7">
        <w:rPr>
          <w:rFonts w:ascii="Times New Roman" w:hAnsi="Times New Roman"/>
          <w:spacing w:val="3"/>
          <w:sz w:val="24"/>
          <w:szCs w:val="24"/>
        </w:rPr>
        <w:t>ы</w:t>
      </w:r>
      <w:r w:rsidRPr="00B63DB7">
        <w:rPr>
          <w:rFonts w:ascii="Times New Roman" w:hAnsi="Times New Roman"/>
          <w:sz w:val="24"/>
          <w:szCs w:val="24"/>
        </w:rPr>
        <w:t xml:space="preserve">е </w:t>
      </w:r>
      <w:r w:rsidRPr="00B63DB7">
        <w:rPr>
          <w:rFonts w:ascii="Times New Roman" w:hAnsi="Times New Roman"/>
          <w:spacing w:val="1"/>
          <w:sz w:val="24"/>
          <w:szCs w:val="24"/>
        </w:rPr>
        <w:t>э</w:t>
      </w:r>
      <w:r w:rsidRPr="00B63DB7">
        <w:rPr>
          <w:rFonts w:ascii="Times New Roman" w:hAnsi="Times New Roman"/>
          <w:sz w:val="24"/>
          <w:szCs w:val="24"/>
        </w:rPr>
        <w:t>л</w:t>
      </w:r>
      <w:r w:rsidRPr="00B63DB7">
        <w:rPr>
          <w:rFonts w:ascii="Times New Roman" w:hAnsi="Times New Roman"/>
          <w:spacing w:val="1"/>
          <w:sz w:val="24"/>
          <w:szCs w:val="24"/>
        </w:rPr>
        <w:t>ем</w:t>
      </w:r>
      <w:r w:rsidRPr="00B63DB7">
        <w:rPr>
          <w:rFonts w:ascii="Times New Roman" w:hAnsi="Times New Roman"/>
          <w:spacing w:val="-1"/>
          <w:sz w:val="24"/>
          <w:szCs w:val="24"/>
        </w:rPr>
        <w:t>е</w:t>
      </w:r>
      <w:r w:rsidRPr="00B63DB7">
        <w:rPr>
          <w:rFonts w:ascii="Times New Roman" w:hAnsi="Times New Roman"/>
          <w:spacing w:val="2"/>
          <w:sz w:val="24"/>
          <w:szCs w:val="24"/>
        </w:rPr>
        <w:t>н</w:t>
      </w:r>
      <w:r w:rsidRPr="00B63DB7">
        <w:rPr>
          <w:rFonts w:ascii="Times New Roman" w:hAnsi="Times New Roman"/>
          <w:spacing w:val="1"/>
          <w:sz w:val="24"/>
          <w:szCs w:val="24"/>
        </w:rPr>
        <w:t>т</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pacing w:val="1"/>
          <w:sz w:val="24"/>
          <w:szCs w:val="24"/>
        </w:rPr>
        <w:t>(с</w:t>
      </w:r>
      <w:r w:rsidRPr="00B63DB7">
        <w:rPr>
          <w:rFonts w:ascii="Times New Roman" w:hAnsi="Times New Roman"/>
          <w:spacing w:val="-2"/>
          <w:sz w:val="24"/>
          <w:szCs w:val="24"/>
        </w:rPr>
        <w:t>т</w:t>
      </w:r>
      <w:r w:rsidRPr="00B63DB7">
        <w:rPr>
          <w:rFonts w:ascii="Times New Roman" w:hAnsi="Times New Roman"/>
          <w:spacing w:val="2"/>
          <w:sz w:val="24"/>
          <w:szCs w:val="24"/>
        </w:rPr>
        <w:t>р</w:t>
      </w:r>
      <w:r w:rsidRPr="00B63DB7">
        <w:rPr>
          <w:rFonts w:ascii="Times New Roman" w:hAnsi="Times New Roman"/>
          <w:spacing w:val="1"/>
          <w:sz w:val="24"/>
          <w:szCs w:val="24"/>
        </w:rPr>
        <w:t>а</w:t>
      </w:r>
      <w:r w:rsidRPr="00B63DB7">
        <w:rPr>
          <w:rFonts w:ascii="Times New Roman" w:hAnsi="Times New Roman"/>
          <w:sz w:val="24"/>
          <w:szCs w:val="24"/>
        </w:rPr>
        <w:t>ни</w:t>
      </w:r>
      <w:r w:rsidRPr="00B63DB7">
        <w:rPr>
          <w:rFonts w:ascii="Times New Roman" w:hAnsi="Times New Roman"/>
          <w:spacing w:val="2"/>
          <w:sz w:val="24"/>
          <w:szCs w:val="24"/>
        </w:rPr>
        <w:t>ц</w:t>
      </w:r>
      <w:r w:rsidRPr="00B63DB7">
        <w:rPr>
          <w:rFonts w:ascii="Times New Roman" w:hAnsi="Times New Roman"/>
          <w:spacing w:val="1"/>
          <w:sz w:val="24"/>
          <w:szCs w:val="24"/>
        </w:rPr>
        <w:t>а</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а</w:t>
      </w:r>
      <w:r w:rsidRPr="00B63DB7">
        <w:rPr>
          <w:rFonts w:ascii="Times New Roman" w:hAnsi="Times New Roman"/>
          <w:spacing w:val="2"/>
          <w:sz w:val="24"/>
          <w:szCs w:val="24"/>
        </w:rPr>
        <w:t>б</w:t>
      </w:r>
      <w:r w:rsidRPr="00B63DB7">
        <w:rPr>
          <w:rFonts w:ascii="Times New Roman" w:hAnsi="Times New Roman"/>
          <w:spacing w:val="-2"/>
          <w:sz w:val="24"/>
          <w:szCs w:val="24"/>
        </w:rPr>
        <w:t>з</w:t>
      </w:r>
      <w:r w:rsidRPr="00B63DB7">
        <w:rPr>
          <w:rFonts w:ascii="Times New Roman" w:hAnsi="Times New Roman"/>
          <w:spacing w:val="1"/>
          <w:sz w:val="24"/>
          <w:szCs w:val="24"/>
        </w:rPr>
        <w:t>а</w:t>
      </w:r>
      <w:r w:rsidRPr="00B63DB7">
        <w:rPr>
          <w:rFonts w:ascii="Times New Roman" w:hAnsi="Times New Roman"/>
          <w:spacing w:val="2"/>
          <w:sz w:val="24"/>
          <w:szCs w:val="24"/>
        </w:rPr>
        <w:t>ц</w:t>
      </w:r>
      <w:r w:rsidRPr="00B63DB7">
        <w:rPr>
          <w:rFonts w:ascii="Times New Roman" w:hAnsi="Times New Roman"/>
          <w:sz w:val="24"/>
          <w:szCs w:val="24"/>
        </w:rPr>
        <w:t xml:space="preserve">, </w:t>
      </w:r>
      <w:r w:rsidRPr="00B63DB7">
        <w:rPr>
          <w:rFonts w:ascii="Times New Roman" w:hAnsi="Times New Roman"/>
          <w:spacing w:val="1"/>
          <w:sz w:val="24"/>
          <w:szCs w:val="24"/>
        </w:rPr>
        <w:t>с</w:t>
      </w:r>
      <w:r w:rsidRPr="00B63DB7">
        <w:rPr>
          <w:rFonts w:ascii="Times New Roman" w:hAnsi="Times New Roman"/>
          <w:spacing w:val="-2"/>
          <w:sz w:val="24"/>
          <w:szCs w:val="24"/>
        </w:rPr>
        <w:t>т</w:t>
      </w:r>
      <w:r w:rsidRPr="00B63DB7">
        <w:rPr>
          <w:rFonts w:ascii="Times New Roman" w:hAnsi="Times New Roman"/>
          <w:sz w:val="24"/>
          <w:szCs w:val="24"/>
        </w:rPr>
        <w:t>р</w:t>
      </w:r>
      <w:r w:rsidRPr="00B63DB7">
        <w:rPr>
          <w:rFonts w:ascii="Times New Roman" w:hAnsi="Times New Roman"/>
          <w:spacing w:val="2"/>
          <w:sz w:val="24"/>
          <w:szCs w:val="24"/>
        </w:rPr>
        <w:t>о</w:t>
      </w:r>
      <w:r w:rsidRPr="00B63DB7">
        <w:rPr>
          <w:rFonts w:ascii="Times New Roman" w:hAnsi="Times New Roman"/>
          <w:spacing w:val="1"/>
          <w:sz w:val="24"/>
          <w:szCs w:val="24"/>
        </w:rPr>
        <w:t>ка</w:t>
      </w:r>
      <w:r w:rsidRPr="00B63DB7">
        <w:rPr>
          <w:rFonts w:ascii="Times New Roman" w:hAnsi="Times New Roman"/>
          <w:sz w:val="24"/>
          <w:szCs w:val="24"/>
        </w:rPr>
        <w:t>,</w:t>
      </w:r>
      <w:r w:rsidRPr="00B63DB7">
        <w:rPr>
          <w:rFonts w:ascii="Times New Roman" w:hAnsi="Times New Roman"/>
          <w:spacing w:val="32"/>
          <w:sz w:val="24"/>
          <w:szCs w:val="24"/>
        </w:rPr>
        <w:t xml:space="preserve"> </w:t>
      </w:r>
      <w:r w:rsidRPr="00B63DB7">
        <w:rPr>
          <w:rFonts w:ascii="Times New Roman" w:hAnsi="Times New Roman"/>
          <w:spacing w:val="1"/>
          <w:sz w:val="24"/>
          <w:szCs w:val="24"/>
        </w:rPr>
        <w:t>сло</w:t>
      </w:r>
      <w:r w:rsidRPr="00B63DB7">
        <w:rPr>
          <w:rFonts w:ascii="Times New Roman" w:hAnsi="Times New Roman"/>
          <w:spacing w:val="-2"/>
          <w:sz w:val="24"/>
          <w:szCs w:val="24"/>
        </w:rPr>
        <w:t>в</w:t>
      </w:r>
      <w:r w:rsidRPr="00B63DB7">
        <w:rPr>
          <w:rFonts w:ascii="Times New Roman" w:hAnsi="Times New Roman"/>
          <w:spacing w:val="2"/>
          <w:sz w:val="24"/>
          <w:szCs w:val="24"/>
        </w:rPr>
        <w:t>о</w:t>
      </w:r>
      <w:r w:rsidRPr="00B63DB7">
        <w:rPr>
          <w:rFonts w:ascii="Times New Roman" w:hAnsi="Times New Roman"/>
          <w:sz w:val="24"/>
          <w:szCs w:val="24"/>
        </w:rPr>
        <w:t>,</w:t>
      </w:r>
      <w:r w:rsidRPr="00B63DB7">
        <w:rPr>
          <w:rFonts w:ascii="Times New Roman" w:hAnsi="Times New Roman"/>
          <w:spacing w:val="36"/>
          <w:sz w:val="24"/>
          <w:szCs w:val="24"/>
        </w:rPr>
        <w:t xml:space="preserve"> </w:t>
      </w:r>
      <w:r w:rsidRPr="00B63DB7">
        <w:rPr>
          <w:rFonts w:ascii="Times New Roman" w:hAnsi="Times New Roman"/>
          <w:spacing w:val="1"/>
          <w:sz w:val="24"/>
          <w:szCs w:val="24"/>
        </w:rPr>
        <w:t>с</w:t>
      </w:r>
      <w:r w:rsidRPr="00B63DB7">
        <w:rPr>
          <w:rFonts w:ascii="Times New Roman" w:hAnsi="Times New Roman"/>
          <w:spacing w:val="2"/>
          <w:sz w:val="24"/>
          <w:szCs w:val="24"/>
        </w:rPr>
        <w:t>и</w:t>
      </w:r>
      <w:r w:rsidRPr="00B63DB7">
        <w:rPr>
          <w:rFonts w:ascii="Times New Roman" w:hAnsi="Times New Roman"/>
          <w:spacing w:val="1"/>
          <w:sz w:val="24"/>
          <w:szCs w:val="24"/>
        </w:rPr>
        <w:t>м</w:t>
      </w:r>
      <w:r w:rsidRPr="00B63DB7">
        <w:rPr>
          <w:rFonts w:ascii="Times New Roman" w:hAnsi="Times New Roman"/>
          <w:spacing w:val="-2"/>
          <w:sz w:val="24"/>
          <w:szCs w:val="24"/>
        </w:rPr>
        <w:t>в</w:t>
      </w:r>
      <w:r w:rsidRPr="00B63DB7">
        <w:rPr>
          <w:rFonts w:ascii="Times New Roman" w:hAnsi="Times New Roman"/>
          <w:spacing w:val="2"/>
          <w:sz w:val="24"/>
          <w:szCs w:val="24"/>
        </w:rPr>
        <w:t>о</w:t>
      </w:r>
      <w:r w:rsidRPr="00B63DB7">
        <w:rPr>
          <w:rFonts w:ascii="Times New Roman" w:hAnsi="Times New Roman"/>
          <w:sz w:val="24"/>
          <w:szCs w:val="24"/>
        </w:rPr>
        <w:t>л</w:t>
      </w:r>
      <w:r w:rsidRPr="00B63DB7">
        <w:rPr>
          <w:rFonts w:ascii="Times New Roman" w:hAnsi="Times New Roman"/>
          <w:spacing w:val="1"/>
          <w:sz w:val="24"/>
          <w:szCs w:val="24"/>
        </w:rPr>
        <w:t>)</w:t>
      </w:r>
      <w:r w:rsidRPr="00B63DB7">
        <w:rPr>
          <w:rFonts w:ascii="Times New Roman" w:hAnsi="Times New Roman"/>
          <w:sz w:val="24"/>
          <w:szCs w:val="24"/>
        </w:rPr>
        <w:t>.</w:t>
      </w:r>
      <w:r w:rsidRPr="00B63DB7">
        <w:rPr>
          <w:rFonts w:ascii="Times New Roman" w:hAnsi="Times New Roman"/>
          <w:spacing w:val="33"/>
          <w:sz w:val="24"/>
          <w:szCs w:val="24"/>
        </w:rPr>
        <w:t xml:space="preserve"> </w:t>
      </w:r>
    </w:p>
    <w:p w:rsidR="009A01D5" w:rsidRPr="00B63DB7" w:rsidRDefault="009A01D5" w:rsidP="00B63DB7">
      <w:pPr>
        <w:spacing w:after="0" w:line="240" w:lineRule="auto"/>
        <w:ind w:firstLine="756"/>
        <w:jc w:val="both"/>
        <w:rPr>
          <w:rFonts w:ascii="Times New Roman" w:eastAsia="Times New Roman" w:hAnsi="Times New Roman"/>
          <w:sz w:val="24"/>
          <w:szCs w:val="24"/>
        </w:rPr>
      </w:pPr>
      <w:r w:rsidRPr="00B63DB7">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Вк</w:t>
      </w:r>
      <w:r w:rsidRPr="00B63DB7">
        <w:rPr>
          <w:rFonts w:ascii="Times New Roman" w:hAnsi="Times New Roman"/>
          <w:sz w:val="24"/>
          <w:szCs w:val="24"/>
        </w:rPr>
        <w:t>лю</w:t>
      </w:r>
      <w:r w:rsidRPr="00B63DB7">
        <w:rPr>
          <w:rFonts w:ascii="Times New Roman" w:hAnsi="Times New Roman"/>
          <w:spacing w:val="1"/>
          <w:sz w:val="24"/>
          <w:szCs w:val="24"/>
        </w:rPr>
        <w:t>че</w:t>
      </w:r>
      <w:r w:rsidRPr="00B63DB7">
        <w:rPr>
          <w:rFonts w:ascii="Times New Roman" w:hAnsi="Times New Roman"/>
          <w:sz w:val="24"/>
          <w:szCs w:val="24"/>
        </w:rPr>
        <w:t>н</w:t>
      </w:r>
      <w:r w:rsidRPr="00B63DB7">
        <w:rPr>
          <w:rFonts w:ascii="Times New Roman" w:hAnsi="Times New Roman"/>
          <w:spacing w:val="2"/>
          <w:sz w:val="24"/>
          <w:szCs w:val="24"/>
        </w:rPr>
        <w:t>и</w:t>
      </w:r>
      <w:r w:rsidRPr="00B63DB7">
        <w:rPr>
          <w:rFonts w:ascii="Times New Roman" w:hAnsi="Times New Roman"/>
          <w:sz w:val="24"/>
          <w:szCs w:val="24"/>
        </w:rPr>
        <w:t>е в</w:t>
      </w:r>
      <w:r w:rsidRPr="00B63DB7">
        <w:rPr>
          <w:rFonts w:ascii="Times New Roman" w:hAnsi="Times New Roman"/>
          <w:spacing w:val="11"/>
          <w:sz w:val="24"/>
          <w:szCs w:val="24"/>
        </w:rPr>
        <w:t xml:space="preserve"> </w:t>
      </w:r>
      <w:r w:rsidRPr="00B63DB7">
        <w:rPr>
          <w:rFonts w:ascii="Times New Roman" w:hAnsi="Times New Roman"/>
          <w:spacing w:val="1"/>
          <w:sz w:val="24"/>
          <w:szCs w:val="24"/>
        </w:rPr>
        <w:t>тек</w:t>
      </w:r>
      <w:r w:rsidRPr="00B63DB7">
        <w:rPr>
          <w:rFonts w:ascii="Times New Roman" w:hAnsi="Times New Roman"/>
          <w:spacing w:val="-1"/>
          <w:sz w:val="24"/>
          <w:szCs w:val="24"/>
        </w:rPr>
        <w:t>с</w:t>
      </w:r>
      <w:r w:rsidRPr="00B63DB7">
        <w:rPr>
          <w:rFonts w:ascii="Times New Roman" w:hAnsi="Times New Roman"/>
          <w:spacing w:val="1"/>
          <w:sz w:val="24"/>
          <w:szCs w:val="24"/>
        </w:rPr>
        <w:t>т</w:t>
      </w:r>
      <w:r w:rsidRPr="00B63DB7">
        <w:rPr>
          <w:rFonts w:ascii="Times New Roman" w:hAnsi="Times New Roman"/>
          <w:spacing w:val="2"/>
          <w:sz w:val="24"/>
          <w:szCs w:val="24"/>
        </w:rPr>
        <w:t>о</w:t>
      </w:r>
      <w:r w:rsidRPr="00B63DB7">
        <w:rPr>
          <w:rFonts w:ascii="Times New Roman" w:hAnsi="Times New Roman"/>
          <w:spacing w:val="1"/>
          <w:sz w:val="24"/>
          <w:szCs w:val="24"/>
        </w:rPr>
        <w:t>в</w:t>
      </w:r>
      <w:r w:rsidRPr="00B63DB7">
        <w:rPr>
          <w:rFonts w:ascii="Times New Roman" w:hAnsi="Times New Roman"/>
          <w:spacing w:val="-1"/>
          <w:sz w:val="24"/>
          <w:szCs w:val="24"/>
        </w:rPr>
        <w:t>ы</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д</w:t>
      </w:r>
      <w:r w:rsidRPr="00B63DB7">
        <w:rPr>
          <w:rFonts w:ascii="Times New Roman" w:hAnsi="Times New Roman"/>
          <w:spacing w:val="2"/>
          <w:sz w:val="24"/>
          <w:szCs w:val="24"/>
        </w:rPr>
        <w:t>о</w:t>
      </w:r>
      <w:r w:rsidRPr="00B63DB7">
        <w:rPr>
          <w:rFonts w:ascii="Times New Roman" w:hAnsi="Times New Roman"/>
          <w:spacing w:val="1"/>
          <w:sz w:val="24"/>
          <w:szCs w:val="24"/>
        </w:rPr>
        <w:t>к</w:t>
      </w:r>
      <w:r w:rsidRPr="00B63DB7">
        <w:rPr>
          <w:rFonts w:ascii="Times New Roman" w:hAnsi="Times New Roman"/>
          <w:spacing w:val="-2"/>
          <w:sz w:val="24"/>
          <w:szCs w:val="24"/>
        </w:rPr>
        <w:t>у</w:t>
      </w:r>
      <w:r w:rsidRPr="00B63DB7">
        <w:rPr>
          <w:rFonts w:ascii="Times New Roman" w:hAnsi="Times New Roman"/>
          <w:spacing w:val="1"/>
          <w:sz w:val="24"/>
          <w:szCs w:val="24"/>
        </w:rPr>
        <w:t>ме</w:t>
      </w:r>
      <w:r w:rsidRPr="00B63DB7">
        <w:rPr>
          <w:rFonts w:ascii="Times New Roman" w:hAnsi="Times New Roman"/>
          <w:spacing w:val="2"/>
          <w:sz w:val="24"/>
          <w:szCs w:val="24"/>
        </w:rPr>
        <w:t>н</w:t>
      </w:r>
      <w:r w:rsidRPr="00B63DB7">
        <w:rPr>
          <w:rFonts w:ascii="Times New Roman" w:hAnsi="Times New Roman"/>
          <w:sz w:val="24"/>
          <w:szCs w:val="24"/>
        </w:rPr>
        <w:t>т</w:t>
      </w:r>
      <w:r w:rsidRPr="00B63DB7">
        <w:rPr>
          <w:rFonts w:ascii="Times New Roman" w:hAnsi="Times New Roman"/>
          <w:spacing w:val="1"/>
          <w:sz w:val="24"/>
          <w:szCs w:val="24"/>
        </w:rPr>
        <w:t xml:space="preserve"> </w:t>
      </w:r>
      <w:r w:rsidRPr="00B63DB7">
        <w:rPr>
          <w:rFonts w:ascii="Times New Roman" w:hAnsi="Times New Roman"/>
          <w:spacing w:val="-1"/>
          <w:sz w:val="24"/>
          <w:szCs w:val="24"/>
        </w:rPr>
        <w:t>с</w:t>
      </w:r>
      <w:r w:rsidRPr="00B63DB7">
        <w:rPr>
          <w:rFonts w:ascii="Times New Roman" w:hAnsi="Times New Roman"/>
          <w:spacing w:val="2"/>
          <w:sz w:val="24"/>
          <w:szCs w:val="24"/>
        </w:rPr>
        <w:t>пи</w:t>
      </w:r>
      <w:r w:rsidRPr="00B63DB7">
        <w:rPr>
          <w:rFonts w:ascii="Times New Roman" w:hAnsi="Times New Roman"/>
          <w:spacing w:val="-1"/>
          <w:sz w:val="24"/>
          <w:szCs w:val="24"/>
        </w:rPr>
        <w:t>с</w:t>
      </w:r>
      <w:r w:rsidRPr="00B63DB7">
        <w:rPr>
          <w:rFonts w:ascii="Times New Roman" w:hAnsi="Times New Roman"/>
          <w:spacing w:val="1"/>
          <w:sz w:val="24"/>
          <w:szCs w:val="24"/>
        </w:rPr>
        <w:t>к</w:t>
      </w:r>
      <w:r w:rsidRPr="00B63DB7">
        <w:rPr>
          <w:rFonts w:ascii="Times New Roman" w:hAnsi="Times New Roman"/>
          <w:spacing w:val="2"/>
          <w:sz w:val="24"/>
          <w:szCs w:val="24"/>
        </w:rPr>
        <w:t>о</w:t>
      </w:r>
      <w:r w:rsidRPr="00B63DB7">
        <w:rPr>
          <w:rFonts w:ascii="Times New Roman" w:hAnsi="Times New Roman"/>
          <w:spacing w:val="1"/>
          <w:sz w:val="24"/>
          <w:szCs w:val="24"/>
        </w:rPr>
        <w:t>в</w:t>
      </w:r>
      <w:r w:rsidRPr="00B63DB7">
        <w:rPr>
          <w:rFonts w:ascii="Times New Roman" w:hAnsi="Times New Roman"/>
          <w:sz w:val="24"/>
          <w:szCs w:val="24"/>
        </w:rPr>
        <w:t xml:space="preserve">, </w:t>
      </w:r>
      <w:r w:rsidRPr="00B63DB7">
        <w:rPr>
          <w:rFonts w:ascii="Times New Roman" w:hAnsi="Times New Roman"/>
          <w:spacing w:val="1"/>
          <w:sz w:val="24"/>
          <w:szCs w:val="24"/>
        </w:rPr>
        <w:t>т</w:t>
      </w:r>
      <w:r w:rsidRPr="00B63DB7">
        <w:rPr>
          <w:rFonts w:ascii="Times New Roman" w:hAnsi="Times New Roman"/>
          <w:spacing w:val="-2"/>
          <w:sz w:val="24"/>
          <w:szCs w:val="24"/>
        </w:rPr>
        <w:t>а</w:t>
      </w:r>
      <w:r w:rsidRPr="00B63DB7">
        <w:rPr>
          <w:rFonts w:ascii="Times New Roman" w:hAnsi="Times New Roman"/>
          <w:spacing w:val="2"/>
          <w:sz w:val="24"/>
          <w:szCs w:val="24"/>
        </w:rPr>
        <w:t>б</w:t>
      </w:r>
      <w:r w:rsidRPr="00B63DB7">
        <w:rPr>
          <w:rFonts w:ascii="Times New Roman" w:hAnsi="Times New Roman"/>
          <w:sz w:val="24"/>
          <w:szCs w:val="24"/>
        </w:rPr>
        <w:t>ли</w:t>
      </w:r>
      <w:r w:rsidRPr="00B63DB7">
        <w:rPr>
          <w:rFonts w:ascii="Times New Roman" w:hAnsi="Times New Roman"/>
          <w:spacing w:val="2"/>
          <w:sz w:val="24"/>
          <w:szCs w:val="24"/>
        </w:rPr>
        <w:t>ц</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10"/>
          <w:sz w:val="24"/>
          <w:szCs w:val="24"/>
        </w:rPr>
        <w:t xml:space="preserve"> </w:t>
      </w:r>
      <w:r w:rsidRPr="00B63DB7">
        <w:rPr>
          <w:rFonts w:ascii="Times New Roman" w:hAnsi="Times New Roman"/>
          <w:spacing w:val="1"/>
          <w:sz w:val="24"/>
          <w:szCs w:val="24"/>
        </w:rPr>
        <w:t>г</w:t>
      </w:r>
      <w:r w:rsidRPr="00B63DB7">
        <w:rPr>
          <w:rFonts w:ascii="Times New Roman" w:hAnsi="Times New Roman"/>
          <w:spacing w:val="2"/>
          <w:sz w:val="24"/>
          <w:szCs w:val="24"/>
        </w:rPr>
        <w:t>р</w:t>
      </w:r>
      <w:r w:rsidRPr="00B63DB7">
        <w:rPr>
          <w:rFonts w:ascii="Times New Roman" w:hAnsi="Times New Roman"/>
          <w:spacing w:val="1"/>
          <w:sz w:val="24"/>
          <w:szCs w:val="24"/>
        </w:rPr>
        <w:t>а</w:t>
      </w:r>
      <w:r w:rsidRPr="00B63DB7">
        <w:rPr>
          <w:rFonts w:ascii="Times New Roman" w:hAnsi="Times New Roman"/>
          <w:spacing w:val="-1"/>
          <w:sz w:val="24"/>
          <w:szCs w:val="24"/>
        </w:rPr>
        <w:t>ф</w:t>
      </w:r>
      <w:r w:rsidRPr="00B63DB7">
        <w:rPr>
          <w:rFonts w:ascii="Times New Roman" w:hAnsi="Times New Roman"/>
          <w:spacing w:val="2"/>
          <w:sz w:val="24"/>
          <w:szCs w:val="24"/>
        </w:rPr>
        <w:t>и</w:t>
      </w:r>
      <w:r w:rsidRPr="00B63DB7">
        <w:rPr>
          <w:rFonts w:ascii="Times New Roman" w:hAnsi="Times New Roman"/>
          <w:spacing w:val="-1"/>
          <w:sz w:val="24"/>
          <w:szCs w:val="24"/>
        </w:rPr>
        <w:t>ч</w:t>
      </w:r>
      <w:r w:rsidRPr="00B63DB7">
        <w:rPr>
          <w:rFonts w:ascii="Times New Roman" w:hAnsi="Times New Roman"/>
          <w:spacing w:val="1"/>
          <w:sz w:val="24"/>
          <w:szCs w:val="24"/>
        </w:rPr>
        <w:t>ес</w:t>
      </w:r>
      <w:r w:rsidRPr="00B63DB7">
        <w:rPr>
          <w:rFonts w:ascii="Times New Roman" w:hAnsi="Times New Roman"/>
          <w:spacing w:val="-1"/>
          <w:sz w:val="24"/>
          <w:szCs w:val="24"/>
        </w:rPr>
        <w:t>к</w:t>
      </w:r>
      <w:r w:rsidRPr="00B63DB7">
        <w:rPr>
          <w:rFonts w:ascii="Times New Roman" w:hAnsi="Times New Roman"/>
          <w:spacing w:val="2"/>
          <w:sz w:val="24"/>
          <w:szCs w:val="24"/>
        </w:rPr>
        <w:t>и</w:t>
      </w:r>
      <w:r w:rsidRPr="00B63DB7">
        <w:rPr>
          <w:rFonts w:ascii="Times New Roman" w:hAnsi="Times New Roman"/>
          <w:sz w:val="24"/>
          <w:szCs w:val="24"/>
        </w:rPr>
        <w:t xml:space="preserve">х </w:t>
      </w:r>
      <w:r w:rsidRPr="00B63DB7">
        <w:rPr>
          <w:rFonts w:ascii="Times New Roman" w:hAnsi="Times New Roman"/>
          <w:spacing w:val="2"/>
          <w:sz w:val="24"/>
          <w:szCs w:val="24"/>
        </w:rPr>
        <w:t>об</w:t>
      </w:r>
      <w:r w:rsidRPr="00B63DB7">
        <w:rPr>
          <w:rFonts w:ascii="Times New Roman" w:hAnsi="Times New Roman"/>
          <w:sz w:val="24"/>
          <w:szCs w:val="24"/>
        </w:rPr>
        <w:t>ъ</w:t>
      </w:r>
      <w:r w:rsidRPr="00B63DB7">
        <w:rPr>
          <w:rFonts w:ascii="Times New Roman" w:hAnsi="Times New Roman"/>
          <w:spacing w:val="-1"/>
          <w:sz w:val="24"/>
          <w:szCs w:val="24"/>
        </w:rPr>
        <w:t>е</w:t>
      </w:r>
      <w:r w:rsidRPr="00B63DB7">
        <w:rPr>
          <w:rFonts w:ascii="Times New Roman" w:hAnsi="Times New Roman"/>
          <w:spacing w:val="1"/>
          <w:sz w:val="24"/>
          <w:szCs w:val="24"/>
        </w:rPr>
        <w:t>к</w:t>
      </w:r>
      <w:r w:rsidRPr="00B63DB7">
        <w:rPr>
          <w:rFonts w:ascii="Times New Roman" w:hAnsi="Times New Roman"/>
          <w:spacing w:val="-1"/>
          <w:sz w:val="24"/>
          <w:szCs w:val="24"/>
        </w:rPr>
        <w:t>т</w:t>
      </w:r>
      <w:r w:rsidRPr="00B63DB7">
        <w:rPr>
          <w:rFonts w:ascii="Times New Roman" w:hAnsi="Times New Roman"/>
          <w:spacing w:val="2"/>
          <w:sz w:val="24"/>
          <w:szCs w:val="24"/>
        </w:rPr>
        <w:t>о</w:t>
      </w:r>
      <w:r w:rsidRPr="00B63DB7">
        <w:rPr>
          <w:rFonts w:ascii="Times New Roman" w:hAnsi="Times New Roman"/>
          <w:spacing w:val="1"/>
          <w:sz w:val="24"/>
          <w:szCs w:val="24"/>
        </w:rPr>
        <w:t>в</w:t>
      </w:r>
      <w:r w:rsidRPr="00B63DB7">
        <w:rPr>
          <w:rFonts w:ascii="Times New Roman" w:hAnsi="Times New Roman"/>
          <w:sz w:val="24"/>
          <w:szCs w:val="24"/>
        </w:rPr>
        <w:t xml:space="preserve">. </w:t>
      </w:r>
      <w:r w:rsidRPr="00B63DB7">
        <w:rPr>
          <w:rFonts w:ascii="Times New Roman" w:hAnsi="Times New Roman"/>
          <w:spacing w:val="1"/>
          <w:sz w:val="24"/>
          <w:szCs w:val="24"/>
        </w:rPr>
        <w:t>Вк</w:t>
      </w:r>
      <w:r w:rsidRPr="00B63DB7">
        <w:rPr>
          <w:rFonts w:ascii="Times New Roman" w:hAnsi="Times New Roman"/>
          <w:sz w:val="24"/>
          <w:szCs w:val="24"/>
        </w:rPr>
        <w:t>лю</w:t>
      </w:r>
      <w:r w:rsidRPr="00B63DB7">
        <w:rPr>
          <w:rFonts w:ascii="Times New Roman" w:hAnsi="Times New Roman"/>
          <w:spacing w:val="1"/>
          <w:sz w:val="24"/>
          <w:szCs w:val="24"/>
        </w:rPr>
        <w:t>че</w:t>
      </w:r>
      <w:r w:rsidRPr="00B63DB7">
        <w:rPr>
          <w:rFonts w:ascii="Times New Roman" w:hAnsi="Times New Roman"/>
          <w:sz w:val="24"/>
          <w:szCs w:val="24"/>
        </w:rPr>
        <w:t>н</w:t>
      </w:r>
      <w:r w:rsidRPr="00B63DB7">
        <w:rPr>
          <w:rFonts w:ascii="Times New Roman" w:hAnsi="Times New Roman"/>
          <w:spacing w:val="2"/>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12"/>
          <w:sz w:val="24"/>
          <w:szCs w:val="24"/>
        </w:rPr>
        <w:t xml:space="preserve"> </w:t>
      </w:r>
      <w:r w:rsidRPr="00B63DB7">
        <w:rPr>
          <w:rFonts w:ascii="Times New Roman" w:hAnsi="Times New Roman"/>
          <w:spacing w:val="1"/>
          <w:sz w:val="24"/>
          <w:szCs w:val="24"/>
        </w:rPr>
        <w:t>тек</w:t>
      </w:r>
      <w:r w:rsidRPr="00B63DB7">
        <w:rPr>
          <w:rFonts w:ascii="Times New Roman" w:hAnsi="Times New Roman"/>
          <w:spacing w:val="-1"/>
          <w:sz w:val="24"/>
          <w:szCs w:val="24"/>
        </w:rPr>
        <w:t>с</w:t>
      </w:r>
      <w:r w:rsidRPr="00B63DB7">
        <w:rPr>
          <w:rFonts w:ascii="Times New Roman" w:hAnsi="Times New Roman"/>
          <w:spacing w:val="1"/>
          <w:sz w:val="24"/>
          <w:szCs w:val="24"/>
        </w:rPr>
        <w:t>т</w:t>
      </w:r>
      <w:r w:rsidRPr="00B63DB7">
        <w:rPr>
          <w:rFonts w:ascii="Times New Roman" w:hAnsi="Times New Roman"/>
          <w:spacing w:val="2"/>
          <w:sz w:val="24"/>
          <w:szCs w:val="24"/>
        </w:rPr>
        <w:t>о</w:t>
      </w:r>
      <w:r w:rsidRPr="00B63DB7">
        <w:rPr>
          <w:rFonts w:ascii="Times New Roman" w:hAnsi="Times New Roman"/>
          <w:spacing w:val="1"/>
          <w:sz w:val="24"/>
          <w:szCs w:val="24"/>
        </w:rPr>
        <w:t>в</w:t>
      </w:r>
      <w:r w:rsidRPr="00B63DB7">
        <w:rPr>
          <w:rFonts w:ascii="Times New Roman" w:hAnsi="Times New Roman"/>
          <w:spacing w:val="-1"/>
          <w:sz w:val="24"/>
          <w:szCs w:val="24"/>
        </w:rPr>
        <w:t>ы</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z w:val="24"/>
          <w:szCs w:val="24"/>
        </w:rPr>
        <w:t>д</w:t>
      </w:r>
      <w:r w:rsidRPr="00B63DB7">
        <w:rPr>
          <w:rFonts w:ascii="Times New Roman" w:hAnsi="Times New Roman"/>
          <w:spacing w:val="2"/>
          <w:sz w:val="24"/>
          <w:szCs w:val="24"/>
        </w:rPr>
        <w:t>о</w:t>
      </w:r>
      <w:r w:rsidRPr="00B63DB7">
        <w:rPr>
          <w:rFonts w:ascii="Times New Roman" w:hAnsi="Times New Roman"/>
          <w:spacing w:val="1"/>
          <w:sz w:val="24"/>
          <w:szCs w:val="24"/>
        </w:rPr>
        <w:t>к</w:t>
      </w:r>
      <w:r w:rsidRPr="00B63DB7">
        <w:rPr>
          <w:rFonts w:ascii="Times New Roman" w:hAnsi="Times New Roman"/>
          <w:spacing w:val="-2"/>
          <w:sz w:val="24"/>
          <w:szCs w:val="24"/>
        </w:rPr>
        <w:t>у</w:t>
      </w:r>
      <w:r w:rsidRPr="00B63DB7">
        <w:rPr>
          <w:rFonts w:ascii="Times New Roman" w:hAnsi="Times New Roman"/>
          <w:spacing w:val="1"/>
          <w:sz w:val="24"/>
          <w:szCs w:val="24"/>
        </w:rPr>
        <w:t>ме</w:t>
      </w:r>
      <w:r w:rsidRPr="00B63DB7">
        <w:rPr>
          <w:rFonts w:ascii="Times New Roman" w:hAnsi="Times New Roman"/>
          <w:spacing w:val="2"/>
          <w:sz w:val="24"/>
          <w:szCs w:val="24"/>
        </w:rPr>
        <w:t>н</w:t>
      </w:r>
      <w:r w:rsidRPr="00B63DB7">
        <w:rPr>
          <w:rFonts w:ascii="Times New Roman" w:hAnsi="Times New Roman"/>
          <w:sz w:val="24"/>
          <w:szCs w:val="24"/>
        </w:rPr>
        <w:t>т</w:t>
      </w:r>
      <w:r w:rsidRPr="00B63DB7">
        <w:rPr>
          <w:rFonts w:ascii="Times New Roman" w:hAnsi="Times New Roman"/>
          <w:spacing w:val="3"/>
          <w:sz w:val="24"/>
          <w:szCs w:val="24"/>
        </w:rPr>
        <w:t xml:space="preserve"> </w:t>
      </w:r>
      <w:r w:rsidRPr="00B63DB7">
        <w:rPr>
          <w:rFonts w:ascii="Times New Roman" w:hAnsi="Times New Roman"/>
          <w:sz w:val="24"/>
          <w:szCs w:val="24"/>
        </w:rPr>
        <w:t>д</w:t>
      </w:r>
      <w:r w:rsidRPr="00B63DB7">
        <w:rPr>
          <w:rFonts w:ascii="Times New Roman" w:hAnsi="Times New Roman"/>
          <w:spacing w:val="2"/>
          <w:sz w:val="24"/>
          <w:szCs w:val="24"/>
        </w:rPr>
        <w:t>и</w:t>
      </w:r>
      <w:r w:rsidRPr="00B63DB7">
        <w:rPr>
          <w:rFonts w:ascii="Times New Roman" w:hAnsi="Times New Roman"/>
          <w:spacing w:val="1"/>
          <w:sz w:val="24"/>
          <w:szCs w:val="24"/>
        </w:rPr>
        <w:t>а</w:t>
      </w:r>
      <w:r w:rsidRPr="00B63DB7">
        <w:rPr>
          <w:rFonts w:ascii="Times New Roman" w:hAnsi="Times New Roman"/>
          <w:spacing w:val="-1"/>
          <w:sz w:val="24"/>
          <w:szCs w:val="24"/>
        </w:rPr>
        <w:t>г</w:t>
      </w:r>
      <w:r w:rsidRPr="00B63DB7">
        <w:rPr>
          <w:rFonts w:ascii="Times New Roman" w:hAnsi="Times New Roman"/>
          <w:spacing w:val="2"/>
          <w:sz w:val="24"/>
          <w:szCs w:val="24"/>
        </w:rPr>
        <w:t>р</w:t>
      </w:r>
      <w:r w:rsidRPr="00B63DB7">
        <w:rPr>
          <w:rFonts w:ascii="Times New Roman" w:hAnsi="Times New Roman"/>
          <w:spacing w:val="1"/>
          <w:sz w:val="24"/>
          <w:szCs w:val="24"/>
        </w:rPr>
        <w:t>амм</w:t>
      </w:r>
      <w:r w:rsidRPr="00B63DB7">
        <w:rPr>
          <w:rFonts w:ascii="Times New Roman" w:hAnsi="Times New Roman"/>
          <w:sz w:val="24"/>
          <w:szCs w:val="24"/>
        </w:rPr>
        <w:t xml:space="preserve">, </w:t>
      </w:r>
      <w:r w:rsidRPr="00B63DB7">
        <w:rPr>
          <w:rFonts w:ascii="Times New Roman" w:hAnsi="Times New Roman"/>
          <w:spacing w:val="-1"/>
          <w:sz w:val="24"/>
          <w:szCs w:val="24"/>
        </w:rPr>
        <w:t>ф</w:t>
      </w:r>
      <w:r w:rsidRPr="00B63DB7">
        <w:rPr>
          <w:rFonts w:ascii="Times New Roman" w:hAnsi="Times New Roman"/>
          <w:spacing w:val="2"/>
          <w:sz w:val="24"/>
          <w:szCs w:val="24"/>
        </w:rPr>
        <w:t>о</w:t>
      </w:r>
      <w:r w:rsidRPr="00B63DB7">
        <w:rPr>
          <w:rFonts w:ascii="Times New Roman" w:hAnsi="Times New Roman"/>
          <w:sz w:val="24"/>
          <w:szCs w:val="24"/>
        </w:rPr>
        <w:t>р</w:t>
      </w:r>
      <w:r w:rsidRPr="00B63DB7">
        <w:rPr>
          <w:rFonts w:ascii="Times New Roman" w:hAnsi="Times New Roman"/>
          <w:spacing w:val="1"/>
          <w:sz w:val="24"/>
          <w:szCs w:val="24"/>
        </w:rPr>
        <w:t>м</w:t>
      </w:r>
      <w:r w:rsidRPr="00B63DB7">
        <w:rPr>
          <w:rFonts w:ascii="Times New Roman" w:hAnsi="Times New Roman"/>
          <w:spacing w:val="-3"/>
          <w:sz w:val="24"/>
          <w:szCs w:val="24"/>
        </w:rPr>
        <w:t>у</w:t>
      </w:r>
      <w:r w:rsidRPr="00B63DB7">
        <w:rPr>
          <w:rFonts w:ascii="Times New Roman" w:hAnsi="Times New Roman"/>
          <w:spacing w:val="1"/>
          <w:sz w:val="24"/>
          <w:szCs w:val="24"/>
        </w:rPr>
        <w:t>л</w:t>
      </w:r>
      <w:r w:rsidRPr="00B63DB7">
        <w:rPr>
          <w:rFonts w:ascii="Times New Roman" w:hAnsi="Times New Roman"/>
          <w:sz w:val="24"/>
          <w:szCs w:val="24"/>
        </w:rPr>
        <w:t xml:space="preserve">, </w:t>
      </w:r>
      <w:r w:rsidRPr="00B63DB7">
        <w:rPr>
          <w:rFonts w:ascii="Times New Roman" w:hAnsi="Times New Roman"/>
          <w:spacing w:val="2"/>
          <w:sz w:val="24"/>
          <w:szCs w:val="24"/>
        </w:rPr>
        <w:t>н</w:t>
      </w:r>
      <w:r w:rsidRPr="00B63DB7">
        <w:rPr>
          <w:rFonts w:ascii="Times New Roman" w:hAnsi="Times New Roman"/>
          <w:spacing w:val="-3"/>
          <w:sz w:val="24"/>
          <w:szCs w:val="24"/>
        </w:rPr>
        <w:t>у</w:t>
      </w:r>
      <w:r w:rsidRPr="00B63DB7">
        <w:rPr>
          <w:rFonts w:ascii="Times New Roman" w:hAnsi="Times New Roman"/>
          <w:spacing w:val="1"/>
          <w:sz w:val="24"/>
          <w:szCs w:val="24"/>
        </w:rPr>
        <w:t>ме</w:t>
      </w:r>
      <w:r w:rsidRPr="00B63DB7">
        <w:rPr>
          <w:rFonts w:ascii="Times New Roman" w:hAnsi="Times New Roman"/>
          <w:spacing w:val="2"/>
          <w:sz w:val="24"/>
          <w:szCs w:val="24"/>
        </w:rPr>
        <w:t>р</w:t>
      </w:r>
      <w:r w:rsidRPr="00B63DB7">
        <w:rPr>
          <w:rFonts w:ascii="Times New Roman" w:hAnsi="Times New Roman"/>
          <w:spacing w:val="1"/>
          <w:sz w:val="24"/>
          <w:szCs w:val="24"/>
        </w:rPr>
        <w:t>а</w:t>
      </w:r>
      <w:r w:rsidRPr="00B63DB7">
        <w:rPr>
          <w:rFonts w:ascii="Times New Roman" w:hAnsi="Times New Roman"/>
          <w:sz w:val="24"/>
          <w:szCs w:val="24"/>
        </w:rPr>
        <w:t>ц</w:t>
      </w:r>
      <w:r w:rsidRPr="00B63DB7">
        <w:rPr>
          <w:rFonts w:ascii="Times New Roman" w:hAnsi="Times New Roman"/>
          <w:spacing w:val="2"/>
          <w:sz w:val="24"/>
          <w:szCs w:val="24"/>
        </w:rPr>
        <w:t>и</w:t>
      </w:r>
      <w:r w:rsidRPr="00B63DB7">
        <w:rPr>
          <w:rFonts w:ascii="Times New Roman" w:hAnsi="Times New Roman"/>
          <w:sz w:val="24"/>
          <w:szCs w:val="24"/>
        </w:rPr>
        <w:t>и</w:t>
      </w:r>
      <w:r w:rsidRPr="00B63DB7">
        <w:rPr>
          <w:rFonts w:ascii="Times New Roman" w:hAnsi="Times New Roman"/>
          <w:spacing w:val="-10"/>
          <w:sz w:val="24"/>
          <w:szCs w:val="24"/>
        </w:rPr>
        <w:t xml:space="preserve"> </w:t>
      </w:r>
      <w:r w:rsidRPr="00B63DB7">
        <w:rPr>
          <w:rFonts w:ascii="Times New Roman" w:hAnsi="Times New Roman"/>
          <w:spacing w:val="1"/>
          <w:sz w:val="24"/>
          <w:szCs w:val="24"/>
        </w:rPr>
        <w:t>с</w:t>
      </w:r>
      <w:r w:rsidRPr="00B63DB7">
        <w:rPr>
          <w:rFonts w:ascii="Times New Roman" w:hAnsi="Times New Roman"/>
          <w:spacing w:val="-2"/>
          <w:sz w:val="24"/>
          <w:szCs w:val="24"/>
        </w:rPr>
        <w:t>т</w:t>
      </w:r>
      <w:r w:rsidRPr="00B63DB7">
        <w:rPr>
          <w:rFonts w:ascii="Times New Roman" w:hAnsi="Times New Roman"/>
          <w:spacing w:val="2"/>
          <w:sz w:val="24"/>
          <w:szCs w:val="24"/>
        </w:rPr>
        <w:t>р</w:t>
      </w:r>
      <w:r w:rsidRPr="00B63DB7">
        <w:rPr>
          <w:rFonts w:ascii="Times New Roman" w:hAnsi="Times New Roman"/>
          <w:spacing w:val="1"/>
          <w:sz w:val="24"/>
          <w:szCs w:val="24"/>
        </w:rPr>
        <w:t>а</w:t>
      </w:r>
      <w:r w:rsidRPr="00B63DB7">
        <w:rPr>
          <w:rFonts w:ascii="Times New Roman" w:hAnsi="Times New Roman"/>
          <w:sz w:val="24"/>
          <w:szCs w:val="24"/>
        </w:rPr>
        <w:t>ниц,</w:t>
      </w:r>
      <w:r w:rsidRPr="00B63DB7">
        <w:rPr>
          <w:rFonts w:ascii="Times New Roman" w:hAnsi="Times New Roman"/>
          <w:spacing w:val="-11"/>
          <w:sz w:val="24"/>
          <w:szCs w:val="24"/>
        </w:rPr>
        <w:t xml:space="preserve"> </w:t>
      </w:r>
      <w:r w:rsidRPr="00B63DB7">
        <w:rPr>
          <w:rFonts w:ascii="Times New Roman" w:hAnsi="Times New Roman"/>
          <w:spacing w:val="1"/>
          <w:sz w:val="24"/>
          <w:szCs w:val="24"/>
        </w:rPr>
        <w:t>к</w:t>
      </w:r>
      <w:r w:rsidRPr="00B63DB7">
        <w:rPr>
          <w:rFonts w:ascii="Times New Roman" w:hAnsi="Times New Roman"/>
          <w:spacing w:val="2"/>
          <w:sz w:val="24"/>
          <w:szCs w:val="24"/>
        </w:rPr>
        <w:t>о</w:t>
      </w:r>
      <w:r w:rsidRPr="00B63DB7">
        <w:rPr>
          <w:rFonts w:ascii="Times New Roman" w:hAnsi="Times New Roman"/>
          <w:sz w:val="24"/>
          <w:szCs w:val="24"/>
        </w:rPr>
        <w:t>л</w:t>
      </w:r>
      <w:r w:rsidRPr="00B63DB7">
        <w:rPr>
          <w:rFonts w:ascii="Times New Roman" w:hAnsi="Times New Roman"/>
          <w:spacing w:val="2"/>
          <w:sz w:val="24"/>
          <w:szCs w:val="24"/>
        </w:rPr>
        <w:t>он</w:t>
      </w:r>
      <w:r w:rsidRPr="00B63DB7">
        <w:rPr>
          <w:rFonts w:ascii="Times New Roman" w:hAnsi="Times New Roman"/>
          <w:spacing w:val="-2"/>
          <w:sz w:val="24"/>
          <w:szCs w:val="24"/>
        </w:rPr>
        <w:t>т</w:t>
      </w:r>
      <w:r w:rsidRPr="00B63DB7">
        <w:rPr>
          <w:rFonts w:ascii="Times New Roman" w:hAnsi="Times New Roman"/>
          <w:spacing w:val="2"/>
          <w:sz w:val="24"/>
          <w:szCs w:val="24"/>
        </w:rPr>
        <w:t>и</w:t>
      </w:r>
      <w:r w:rsidRPr="00B63DB7">
        <w:rPr>
          <w:rFonts w:ascii="Times New Roman" w:hAnsi="Times New Roman"/>
          <w:spacing w:val="1"/>
          <w:sz w:val="24"/>
          <w:szCs w:val="24"/>
        </w:rPr>
        <w:t>т</w:t>
      </w:r>
      <w:r w:rsidRPr="00B63DB7">
        <w:rPr>
          <w:rFonts w:ascii="Times New Roman" w:hAnsi="Times New Roman"/>
          <w:spacing w:val="-3"/>
          <w:sz w:val="24"/>
          <w:szCs w:val="24"/>
        </w:rPr>
        <w:t>у</w:t>
      </w:r>
      <w:r w:rsidRPr="00B63DB7">
        <w:rPr>
          <w:rFonts w:ascii="Times New Roman" w:hAnsi="Times New Roman"/>
          <w:sz w:val="24"/>
          <w:szCs w:val="24"/>
        </w:rPr>
        <w:t>л</w:t>
      </w:r>
      <w:r w:rsidRPr="00B63DB7">
        <w:rPr>
          <w:rFonts w:ascii="Times New Roman" w:hAnsi="Times New Roman"/>
          <w:spacing w:val="2"/>
          <w:sz w:val="24"/>
          <w:szCs w:val="24"/>
        </w:rPr>
        <w:t>о</w:t>
      </w:r>
      <w:r w:rsidRPr="00B63DB7">
        <w:rPr>
          <w:rFonts w:ascii="Times New Roman" w:hAnsi="Times New Roman"/>
          <w:spacing w:val="1"/>
          <w:sz w:val="24"/>
          <w:szCs w:val="24"/>
        </w:rPr>
        <w:t>в</w:t>
      </w:r>
      <w:r w:rsidRPr="00B63DB7">
        <w:rPr>
          <w:rFonts w:ascii="Times New Roman" w:hAnsi="Times New Roman"/>
          <w:sz w:val="24"/>
          <w:szCs w:val="24"/>
        </w:rPr>
        <w:t>,</w:t>
      </w:r>
      <w:r w:rsidRPr="00B63DB7">
        <w:rPr>
          <w:rFonts w:ascii="Times New Roman" w:hAnsi="Times New Roman"/>
          <w:spacing w:val="-18"/>
          <w:sz w:val="24"/>
          <w:szCs w:val="24"/>
        </w:rPr>
        <w:t xml:space="preserve"> </w:t>
      </w:r>
      <w:r w:rsidRPr="00B63DB7">
        <w:rPr>
          <w:rFonts w:ascii="Times New Roman" w:hAnsi="Times New Roman"/>
          <w:spacing w:val="1"/>
          <w:sz w:val="24"/>
          <w:szCs w:val="24"/>
        </w:rPr>
        <w:t>ссыло</w:t>
      </w:r>
      <w:r w:rsidRPr="00B63DB7">
        <w:rPr>
          <w:rFonts w:ascii="Times New Roman" w:hAnsi="Times New Roman"/>
          <w:sz w:val="24"/>
          <w:szCs w:val="24"/>
        </w:rPr>
        <w:t>к</w:t>
      </w:r>
      <w:r w:rsidRPr="00B63DB7">
        <w:rPr>
          <w:rFonts w:ascii="Times New Roman" w:hAnsi="Times New Roman"/>
          <w:spacing w:val="-7"/>
          <w:sz w:val="24"/>
          <w:szCs w:val="24"/>
        </w:rPr>
        <w:t xml:space="preserve"> </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д</w:t>
      </w:r>
      <w:r w:rsidRPr="00B63DB7">
        <w:rPr>
          <w:rFonts w:ascii="Times New Roman" w:hAnsi="Times New Roman"/>
          <w:spacing w:val="2"/>
          <w:sz w:val="24"/>
          <w:szCs w:val="24"/>
        </w:rPr>
        <w:t>р</w:t>
      </w:r>
      <w:r w:rsidRPr="00B63DB7">
        <w:rPr>
          <w:rFonts w:ascii="Times New Roman" w:hAnsi="Times New Roman"/>
          <w:sz w:val="24"/>
          <w:szCs w:val="24"/>
        </w:rPr>
        <w:t>.</w:t>
      </w:r>
      <w:r w:rsidRPr="00B63DB7">
        <w:rPr>
          <w:rFonts w:ascii="Times New Roman" w:hAnsi="Times New Roman"/>
          <w:i/>
          <w:spacing w:val="-2"/>
          <w:sz w:val="24"/>
          <w:szCs w:val="24"/>
        </w:rPr>
        <w:t xml:space="preserve"> </w:t>
      </w:r>
      <w:r w:rsidRPr="00B63DB7">
        <w:rPr>
          <w:rFonts w:ascii="Times New Roman" w:hAnsi="Times New Roman"/>
          <w:i/>
          <w:spacing w:val="2"/>
          <w:sz w:val="24"/>
          <w:szCs w:val="24"/>
        </w:rPr>
        <w:t>Истори</w:t>
      </w:r>
      <w:r w:rsidRPr="00B63DB7">
        <w:rPr>
          <w:rFonts w:ascii="Times New Roman" w:hAnsi="Times New Roman"/>
          <w:i/>
          <w:sz w:val="24"/>
          <w:szCs w:val="24"/>
        </w:rPr>
        <w:t>я</w:t>
      </w:r>
      <w:r w:rsidRPr="00B63DB7">
        <w:rPr>
          <w:rFonts w:ascii="Times New Roman" w:hAnsi="Times New Roman"/>
          <w:i/>
          <w:spacing w:val="-8"/>
          <w:sz w:val="24"/>
          <w:szCs w:val="24"/>
        </w:rPr>
        <w:t xml:space="preserve"> </w:t>
      </w:r>
      <w:r w:rsidRPr="00B63DB7">
        <w:rPr>
          <w:rFonts w:ascii="Times New Roman" w:hAnsi="Times New Roman"/>
          <w:i/>
          <w:sz w:val="24"/>
          <w:szCs w:val="24"/>
        </w:rPr>
        <w:t>и</w:t>
      </w:r>
      <w:r w:rsidRPr="00B63DB7">
        <w:rPr>
          <w:rFonts w:ascii="Times New Roman" w:hAnsi="Times New Roman"/>
          <w:i/>
          <w:spacing w:val="-1"/>
          <w:sz w:val="24"/>
          <w:szCs w:val="24"/>
        </w:rPr>
        <w:t>з</w:t>
      </w:r>
      <w:r w:rsidRPr="00B63DB7">
        <w:rPr>
          <w:rFonts w:ascii="Times New Roman" w:hAnsi="Times New Roman"/>
          <w:i/>
          <w:sz w:val="24"/>
          <w:szCs w:val="24"/>
        </w:rPr>
        <w:t>менений.</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Проверка</w:t>
      </w:r>
      <w:r w:rsidRPr="00B63DB7">
        <w:rPr>
          <w:rFonts w:ascii="Times New Roman" w:hAnsi="Times New Roman"/>
          <w:spacing w:val="-12"/>
          <w:sz w:val="24"/>
          <w:szCs w:val="24"/>
        </w:rPr>
        <w:t xml:space="preserve"> </w:t>
      </w:r>
      <w:r w:rsidRPr="00B63DB7">
        <w:rPr>
          <w:rFonts w:ascii="Times New Roman" w:hAnsi="Times New Roman"/>
          <w:sz w:val="24"/>
          <w:szCs w:val="24"/>
        </w:rPr>
        <w:t>правописания,</w:t>
      </w:r>
      <w:r w:rsidRPr="00B63DB7">
        <w:rPr>
          <w:rFonts w:ascii="Times New Roman" w:hAnsi="Times New Roman"/>
          <w:spacing w:val="-19"/>
          <w:sz w:val="24"/>
          <w:szCs w:val="24"/>
        </w:rPr>
        <w:t xml:space="preserve"> </w:t>
      </w:r>
      <w:r w:rsidRPr="00B63DB7">
        <w:rPr>
          <w:rFonts w:ascii="Times New Roman" w:hAnsi="Times New Roman"/>
          <w:sz w:val="24"/>
          <w:szCs w:val="24"/>
        </w:rPr>
        <w:t>словари.</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И</w:t>
      </w:r>
      <w:r w:rsidRPr="00B63DB7">
        <w:rPr>
          <w:rFonts w:ascii="Times New Roman" w:hAnsi="Times New Roman"/>
          <w:spacing w:val="2"/>
          <w:sz w:val="24"/>
          <w:szCs w:val="24"/>
        </w:rPr>
        <w:t>н</w:t>
      </w:r>
      <w:r w:rsidRPr="00B63DB7">
        <w:rPr>
          <w:rFonts w:ascii="Times New Roman" w:hAnsi="Times New Roman"/>
          <w:spacing w:val="1"/>
          <w:sz w:val="24"/>
          <w:szCs w:val="24"/>
        </w:rPr>
        <w:t>ст</w:t>
      </w:r>
      <w:r w:rsidRPr="00B63DB7">
        <w:rPr>
          <w:rFonts w:ascii="Times New Roman" w:hAnsi="Times New Roman"/>
          <w:spacing w:val="2"/>
          <w:sz w:val="24"/>
          <w:szCs w:val="24"/>
        </w:rPr>
        <w:t>р</w:t>
      </w:r>
      <w:r w:rsidRPr="00B63DB7">
        <w:rPr>
          <w:rFonts w:ascii="Times New Roman" w:hAnsi="Times New Roman"/>
          <w:spacing w:val="-3"/>
          <w:sz w:val="24"/>
          <w:szCs w:val="24"/>
        </w:rPr>
        <w:t>у</w:t>
      </w:r>
      <w:r w:rsidRPr="00B63DB7">
        <w:rPr>
          <w:rFonts w:ascii="Times New Roman" w:hAnsi="Times New Roman"/>
          <w:spacing w:val="1"/>
          <w:sz w:val="24"/>
          <w:szCs w:val="24"/>
        </w:rPr>
        <w:t>ме</w:t>
      </w:r>
      <w:r w:rsidRPr="00B63DB7">
        <w:rPr>
          <w:rFonts w:ascii="Times New Roman" w:hAnsi="Times New Roman"/>
          <w:spacing w:val="2"/>
          <w:sz w:val="24"/>
          <w:szCs w:val="24"/>
        </w:rPr>
        <w:t>н</w:t>
      </w:r>
      <w:r w:rsidRPr="00B63DB7">
        <w:rPr>
          <w:rFonts w:ascii="Times New Roman" w:hAnsi="Times New Roman"/>
          <w:spacing w:val="1"/>
          <w:sz w:val="24"/>
          <w:szCs w:val="24"/>
        </w:rPr>
        <w:t>т</w:t>
      </w:r>
      <w:r w:rsidRPr="00B63DB7">
        <w:rPr>
          <w:rFonts w:ascii="Times New Roman" w:hAnsi="Times New Roman"/>
          <w:sz w:val="24"/>
          <w:szCs w:val="24"/>
        </w:rPr>
        <w:t>ы</w:t>
      </w:r>
      <w:r w:rsidRPr="00B63DB7">
        <w:rPr>
          <w:rFonts w:ascii="Times New Roman" w:hAnsi="Times New Roman"/>
          <w:spacing w:val="4"/>
          <w:sz w:val="24"/>
          <w:szCs w:val="24"/>
        </w:rPr>
        <w:t xml:space="preserve"> </w:t>
      </w:r>
      <w:r w:rsidRPr="00B63DB7">
        <w:rPr>
          <w:rFonts w:ascii="Times New Roman" w:hAnsi="Times New Roman"/>
          <w:spacing w:val="1"/>
          <w:sz w:val="24"/>
          <w:szCs w:val="24"/>
        </w:rPr>
        <w:t>в</w:t>
      </w:r>
      <w:r w:rsidRPr="00B63DB7">
        <w:rPr>
          <w:rFonts w:ascii="Times New Roman" w:hAnsi="Times New Roman"/>
          <w:spacing w:val="-2"/>
          <w:sz w:val="24"/>
          <w:szCs w:val="24"/>
        </w:rPr>
        <w:t>в</w:t>
      </w:r>
      <w:r w:rsidRPr="00B63DB7">
        <w:rPr>
          <w:rFonts w:ascii="Times New Roman" w:hAnsi="Times New Roman"/>
          <w:sz w:val="24"/>
          <w:szCs w:val="24"/>
        </w:rPr>
        <w:t>о</w:t>
      </w:r>
      <w:r w:rsidRPr="00B63DB7">
        <w:rPr>
          <w:rFonts w:ascii="Times New Roman" w:hAnsi="Times New Roman"/>
          <w:spacing w:val="2"/>
          <w:sz w:val="24"/>
          <w:szCs w:val="24"/>
        </w:rPr>
        <w:t>д</w:t>
      </w:r>
      <w:r w:rsidRPr="00B63DB7">
        <w:rPr>
          <w:rFonts w:ascii="Times New Roman" w:hAnsi="Times New Roman"/>
          <w:sz w:val="24"/>
          <w:szCs w:val="24"/>
        </w:rPr>
        <w:t>а</w:t>
      </w:r>
      <w:r w:rsidRPr="00B63DB7">
        <w:rPr>
          <w:rFonts w:ascii="Times New Roman" w:hAnsi="Times New Roman"/>
          <w:spacing w:val="12"/>
          <w:sz w:val="24"/>
          <w:szCs w:val="24"/>
        </w:rPr>
        <w:t xml:space="preserve"> </w:t>
      </w:r>
      <w:r w:rsidRPr="00B63DB7">
        <w:rPr>
          <w:rFonts w:ascii="Times New Roman" w:hAnsi="Times New Roman"/>
          <w:spacing w:val="1"/>
          <w:sz w:val="24"/>
          <w:szCs w:val="24"/>
        </w:rPr>
        <w:t>текс</w:t>
      </w:r>
      <w:r w:rsidRPr="00B63DB7">
        <w:rPr>
          <w:rFonts w:ascii="Times New Roman" w:hAnsi="Times New Roman"/>
          <w:spacing w:val="-2"/>
          <w:sz w:val="24"/>
          <w:szCs w:val="24"/>
        </w:rPr>
        <w:t>т</w:t>
      </w:r>
      <w:r w:rsidRPr="00B63DB7">
        <w:rPr>
          <w:rFonts w:ascii="Times New Roman" w:hAnsi="Times New Roman"/>
          <w:sz w:val="24"/>
          <w:szCs w:val="24"/>
        </w:rPr>
        <w:t>а</w:t>
      </w:r>
      <w:r w:rsidRPr="00B63DB7">
        <w:rPr>
          <w:rFonts w:ascii="Times New Roman" w:hAnsi="Times New Roman"/>
          <w:spacing w:val="11"/>
          <w:sz w:val="24"/>
          <w:szCs w:val="24"/>
        </w:rPr>
        <w:t xml:space="preserve"> </w:t>
      </w:r>
      <w:r w:rsidRPr="00B63DB7">
        <w:rPr>
          <w:rFonts w:ascii="Times New Roman" w:hAnsi="Times New Roman"/>
          <w:sz w:val="24"/>
          <w:szCs w:val="24"/>
        </w:rPr>
        <w:t>с</w:t>
      </w:r>
      <w:r w:rsidRPr="00B63DB7">
        <w:rPr>
          <w:rFonts w:ascii="Times New Roman" w:hAnsi="Times New Roman"/>
          <w:spacing w:val="17"/>
          <w:sz w:val="24"/>
          <w:szCs w:val="24"/>
        </w:rPr>
        <w:t xml:space="preserve"> </w:t>
      </w:r>
      <w:r w:rsidRPr="00B63DB7">
        <w:rPr>
          <w:rFonts w:ascii="Times New Roman" w:hAnsi="Times New Roman"/>
          <w:spacing w:val="2"/>
          <w:sz w:val="24"/>
          <w:szCs w:val="24"/>
        </w:rPr>
        <w:t>и</w:t>
      </w:r>
      <w:r w:rsidRPr="00B63DB7">
        <w:rPr>
          <w:rFonts w:ascii="Times New Roman" w:hAnsi="Times New Roman"/>
          <w:spacing w:val="-1"/>
          <w:sz w:val="24"/>
          <w:szCs w:val="24"/>
        </w:rPr>
        <w:t>с</w:t>
      </w:r>
      <w:r w:rsidRPr="00B63DB7">
        <w:rPr>
          <w:rFonts w:ascii="Times New Roman" w:hAnsi="Times New Roman"/>
          <w:sz w:val="24"/>
          <w:szCs w:val="24"/>
        </w:rPr>
        <w:t>п</w:t>
      </w:r>
      <w:r w:rsidRPr="00B63DB7">
        <w:rPr>
          <w:rFonts w:ascii="Times New Roman" w:hAnsi="Times New Roman"/>
          <w:spacing w:val="2"/>
          <w:sz w:val="24"/>
          <w:szCs w:val="24"/>
        </w:rPr>
        <w:t>о</w:t>
      </w:r>
      <w:r w:rsidRPr="00B63DB7">
        <w:rPr>
          <w:rFonts w:ascii="Times New Roman" w:hAnsi="Times New Roman"/>
          <w:sz w:val="24"/>
          <w:szCs w:val="24"/>
        </w:rPr>
        <w:t>ль</w:t>
      </w:r>
      <w:r w:rsidRPr="00B63DB7">
        <w:rPr>
          <w:rFonts w:ascii="Times New Roman" w:hAnsi="Times New Roman"/>
          <w:spacing w:val="1"/>
          <w:sz w:val="24"/>
          <w:szCs w:val="24"/>
        </w:rPr>
        <w:t>зов</w:t>
      </w:r>
      <w:r w:rsidRPr="00B63DB7">
        <w:rPr>
          <w:rFonts w:ascii="Times New Roman" w:hAnsi="Times New Roman"/>
          <w:sz w:val="24"/>
          <w:szCs w:val="24"/>
        </w:rPr>
        <w:t>ан</w:t>
      </w:r>
      <w:r w:rsidRPr="00B63DB7">
        <w:rPr>
          <w:rFonts w:ascii="Times New Roman" w:hAnsi="Times New Roman"/>
          <w:spacing w:val="2"/>
          <w:sz w:val="24"/>
          <w:szCs w:val="24"/>
        </w:rPr>
        <w:t>и</w:t>
      </w:r>
      <w:r w:rsidRPr="00B63DB7">
        <w:rPr>
          <w:rFonts w:ascii="Times New Roman" w:hAnsi="Times New Roman"/>
          <w:spacing w:val="1"/>
          <w:sz w:val="24"/>
          <w:szCs w:val="24"/>
        </w:rPr>
        <w:t>е</w:t>
      </w:r>
      <w:r w:rsidRPr="00B63DB7">
        <w:rPr>
          <w:rFonts w:ascii="Times New Roman" w:hAnsi="Times New Roman"/>
          <w:sz w:val="24"/>
          <w:szCs w:val="24"/>
        </w:rPr>
        <w:t xml:space="preserve">м </w:t>
      </w:r>
      <w:r w:rsidRPr="00B63DB7">
        <w:rPr>
          <w:rFonts w:ascii="Times New Roman" w:hAnsi="Times New Roman"/>
          <w:spacing w:val="-1"/>
          <w:sz w:val="24"/>
          <w:szCs w:val="24"/>
        </w:rPr>
        <w:t>с</w:t>
      </w:r>
      <w:r w:rsidRPr="00B63DB7">
        <w:rPr>
          <w:rFonts w:ascii="Times New Roman" w:hAnsi="Times New Roman"/>
          <w:spacing w:val="1"/>
          <w:sz w:val="24"/>
          <w:szCs w:val="24"/>
        </w:rPr>
        <w:t>к</w:t>
      </w:r>
      <w:r w:rsidRPr="00B63DB7">
        <w:rPr>
          <w:rFonts w:ascii="Times New Roman" w:hAnsi="Times New Roman"/>
          <w:spacing w:val="-1"/>
          <w:sz w:val="24"/>
          <w:szCs w:val="24"/>
        </w:rPr>
        <w:t>а</w:t>
      </w:r>
      <w:r w:rsidRPr="00B63DB7">
        <w:rPr>
          <w:rFonts w:ascii="Times New Roman" w:hAnsi="Times New Roman"/>
          <w:spacing w:val="2"/>
          <w:sz w:val="24"/>
          <w:szCs w:val="24"/>
        </w:rPr>
        <w:t>н</w:t>
      </w:r>
      <w:r w:rsidRPr="00B63DB7">
        <w:rPr>
          <w:rFonts w:ascii="Times New Roman" w:hAnsi="Times New Roman"/>
          <w:spacing w:val="-1"/>
          <w:sz w:val="24"/>
          <w:szCs w:val="24"/>
        </w:rPr>
        <w:t>е</w:t>
      </w:r>
      <w:r w:rsidRPr="00B63DB7">
        <w:rPr>
          <w:rFonts w:ascii="Times New Roman" w:hAnsi="Times New Roman"/>
          <w:spacing w:val="2"/>
          <w:sz w:val="24"/>
          <w:szCs w:val="24"/>
        </w:rPr>
        <w:t>р</w:t>
      </w:r>
      <w:r w:rsidRPr="00B63DB7">
        <w:rPr>
          <w:rFonts w:ascii="Times New Roman" w:hAnsi="Times New Roman"/>
          <w:spacing w:val="1"/>
          <w:sz w:val="24"/>
          <w:szCs w:val="24"/>
        </w:rPr>
        <w:t>а</w:t>
      </w:r>
      <w:r w:rsidRPr="00B63DB7">
        <w:rPr>
          <w:rFonts w:ascii="Times New Roman" w:hAnsi="Times New Roman"/>
          <w:sz w:val="24"/>
          <w:szCs w:val="24"/>
        </w:rPr>
        <w:t>,</w:t>
      </w:r>
      <w:r w:rsidRPr="00B63DB7">
        <w:rPr>
          <w:rFonts w:ascii="Times New Roman" w:hAnsi="Times New Roman"/>
          <w:spacing w:val="8"/>
          <w:sz w:val="24"/>
          <w:szCs w:val="24"/>
        </w:rPr>
        <w:t xml:space="preserve"> </w:t>
      </w:r>
      <w:r w:rsidRPr="00B63DB7">
        <w:rPr>
          <w:rFonts w:ascii="Times New Roman" w:hAnsi="Times New Roman"/>
          <w:sz w:val="24"/>
          <w:szCs w:val="24"/>
        </w:rPr>
        <w:t>п</w:t>
      </w:r>
      <w:r w:rsidRPr="00B63DB7">
        <w:rPr>
          <w:rFonts w:ascii="Times New Roman" w:hAnsi="Times New Roman"/>
          <w:spacing w:val="2"/>
          <w:sz w:val="24"/>
          <w:szCs w:val="24"/>
        </w:rPr>
        <w:t>р</w:t>
      </w:r>
      <w:r w:rsidRPr="00B63DB7">
        <w:rPr>
          <w:rFonts w:ascii="Times New Roman" w:hAnsi="Times New Roman"/>
          <w:sz w:val="24"/>
          <w:szCs w:val="24"/>
        </w:rPr>
        <w:t>о</w:t>
      </w:r>
      <w:r w:rsidRPr="00B63DB7">
        <w:rPr>
          <w:rFonts w:ascii="Times New Roman" w:hAnsi="Times New Roman"/>
          <w:spacing w:val="1"/>
          <w:sz w:val="24"/>
          <w:szCs w:val="24"/>
        </w:rPr>
        <w:t>г</w:t>
      </w:r>
      <w:r w:rsidRPr="00B63DB7">
        <w:rPr>
          <w:rFonts w:ascii="Times New Roman" w:hAnsi="Times New Roman"/>
          <w:spacing w:val="2"/>
          <w:sz w:val="24"/>
          <w:szCs w:val="24"/>
        </w:rPr>
        <w:t>р</w:t>
      </w:r>
      <w:r w:rsidRPr="00B63DB7">
        <w:rPr>
          <w:rFonts w:ascii="Times New Roman" w:hAnsi="Times New Roman"/>
          <w:spacing w:val="-1"/>
          <w:sz w:val="24"/>
          <w:szCs w:val="24"/>
        </w:rPr>
        <w:t>а</w:t>
      </w:r>
      <w:r w:rsidRPr="00B63DB7">
        <w:rPr>
          <w:rFonts w:ascii="Times New Roman" w:hAnsi="Times New Roman"/>
          <w:spacing w:val="1"/>
          <w:sz w:val="24"/>
          <w:szCs w:val="24"/>
        </w:rPr>
        <w:t xml:space="preserve">мм </w:t>
      </w:r>
      <w:r w:rsidRPr="00B63DB7">
        <w:rPr>
          <w:rFonts w:ascii="Times New Roman" w:hAnsi="Times New Roman"/>
          <w:spacing w:val="2"/>
          <w:sz w:val="24"/>
          <w:szCs w:val="24"/>
        </w:rPr>
        <w:t>р</w:t>
      </w:r>
      <w:r w:rsidRPr="00B63DB7">
        <w:rPr>
          <w:rFonts w:ascii="Times New Roman" w:hAnsi="Times New Roman"/>
          <w:spacing w:val="1"/>
          <w:sz w:val="24"/>
          <w:szCs w:val="24"/>
        </w:rPr>
        <w:t>а</w:t>
      </w:r>
      <w:r w:rsidRPr="00B63DB7">
        <w:rPr>
          <w:rFonts w:ascii="Times New Roman" w:hAnsi="Times New Roman"/>
          <w:spacing w:val="-1"/>
          <w:sz w:val="24"/>
          <w:szCs w:val="24"/>
        </w:rPr>
        <w:t>с</w:t>
      </w:r>
      <w:r w:rsidRPr="00B63DB7">
        <w:rPr>
          <w:rFonts w:ascii="Times New Roman" w:hAnsi="Times New Roman"/>
          <w:spacing w:val="2"/>
          <w:sz w:val="24"/>
          <w:szCs w:val="24"/>
        </w:rPr>
        <w:t>по</w:t>
      </w:r>
      <w:r w:rsidRPr="00B63DB7">
        <w:rPr>
          <w:rFonts w:ascii="Times New Roman" w:hAnsi="Times New Roman"/>
          <w:spacing w:val="-2"/>
          <w:sz w:val="24"/>
          <w:szCs w:val="24"/>
        </w:rPr>
        <w:t>з</w:t>
      </w:r>
      <w:r w:rsidRPr="00B63DB7">
        <w:rPr>
          <w:rFonts w:ascii="Times New Roman" w:hAnsi="Times New Roman"/>
          <w:spacing w:val="2"/>
          <w:sz w:val="24"/>
          <w:szCs w:val="24"/>
        </w:rPr>
        <w:t>н</w:t>
      </w:r>
      <w:r w:rsidRPr="00B63DB7">
        <w:rPr>
          <w:rFonts w:ascii="Times New Roman" w:hAnsi="Times New Roman"/>
          <w:spacing w:val="1"/>
          <w:sz w:val="24"/>
          <w:szCs w:val="24"/>
        </w:rPr>
        <w:t>ав</w:t>
      </w:r>
      <w:r w:rsidRPr="00B63DB7">
        <w:rPr>
          <w:rFonts w:ascii="Times New Roman" w:hAnsi="Times New Roman"/>
          <w:spacing w:val="-2"/>
          <w:sz w:val="24"/>
          <w:szCs w:val="24"/>
        </w:rPr>
        <w:t>а</w:t>
      </w:r>
      <w:r w:rsidRPr="00B63DB7">
        <w:rPr>
          <w:rFonts w:ascii="Times New Roman" w:hAnsi="Times New Roman"/>
          <w:spacing w:val="2"/>
          <w:sz w:val="24"/>
          <w:szCs w:val="24"/>
        </w:rPr>
        <w:t>н</w:t>
      </w:r>
      <w:r w:rsidRPr="00B63DB7">
        <w:rPr>
          <w:rFonts w:ascii="Times New Roman" w:hAnsi="Times New Roman"/>
          <w:sz w:val="24"/>
          <w:szCs w:val="24"/>
        </w:rPr>
        <w:t>и</w:t>
      </w:r>
      <w:r w:rsidRPr="00B63DB7">
        <w:rPr>
          <w:rFonts w:ascii="Times New Roman" w:hAnsi="Times New Roman"/>
          <w:spacing w:val="1"/>
          <w:sz w:val="24"/>
          <w:szCs w:val="24"/>
        </w:rPr>
        <w:t>я</w:t>
      </w:r>
      <w:r w:rsidRPr="00B63DB7">
        <w:rPr>
          <w:rFonts w:ascii="Times New Roman" w:hAnsi="Times New Roman"/>
          <w:sz w:val="24"/>
          <w:szCs w:val="24"/>
        </w:rPr>
        <w:t>,</w:t>
      </w:r>
      <w:r w:rsidRPr="00B63DB7">
        <w:rPr>
          <w:rFonts w:ascii="Times New Roman" w:hAnsi="Times New Roman"/>
          <w:spacing w:val="-18"/>
          <w:sz w:val="24"/>
          <w:szCs w:val="24"/>
        </w:rPr>
        <w:t xml:space="preserve"> </w:t>
      </w:r>
      <w:r w:rsidRPr="00B63DB7">
        <w:rPr>
          <w:rFonts w:ascii="Times New Roman" w:hAnsi="Times New Roman"/>
          <w:spacing w:val="1"/>
          <w:sz w:val="24"/>
          <w:szCs w:val="24"/>
        </w:rPr>
        <w:t>ра</w:t>
      </w:r>
      <w:r w:rsidRPr="00B63DB7">
        <w:rPr>
          <w:rFonts w:ascii="Times New Roman" w:hAnsi="Times New Roman"/>
          <w:spacing w:val="-1"/>
          <w:sz w:val="24"/>
          <w:szCs w:val="24"/>
        </w:rPr>
        <w:t>с</w:t>
      </w:r>
      <w:r w:rsidRPr="00B63DB7">
        <w:rPr>
          <w:rFonts w:ascii="Times New Roman" w:hAnsi="Times New Roman"/>
          <w:spacing w:val="1"/>
          <w:sz w:val="24"/>
          <w:szCs w:val="24"/>
        </w:rPr>
        <w:t>ши</w:t>
      </w:r>
      <w:r w:rsidRPr="00B63DB7">
        <w:rPr>
          <w:rFonts w:ascii="Times New Roman" w:hAnsi="Times New Roman"/>
          <w:sz w:val="24"/>
          <w:szCs w:val="24"/>
        </w:rPr>
        <w:t>ф</w:t>
      </w:r>
      <w:r w:rsidRPr="00B63DB7">
        <w:rPr>
          <w:rFonts w:ascii="Times New Roman" w:hAnsi="Times New Roman"/>
          <w:spacing w:val="2"/>
          <w:sz w:val="24"/>
          <w:szCs w:val="24"/>
        </w:rPr>
        <w:t>ро</w:t>
      </w:r>
      <w:r w:rsidRPr="00B63DB7">
        <w:rPr>
          <w:rFonts w:ascii="Times New Roman" w:hAnsi="Times New Roman"/>
          <w:spacing w:val="-2"/>
          <w:sz w:val="24"/>
          <w:szCs w:val="24"/>
        </w:rPr>
        <w:t>в</w:t>
      </w:r>
      <w:r w:rsidRPr="00B63DB7">
        <w:rPr>
          <w:rFonts w:ascii="Times New Roman" w:hAnsi="Times New Roman"/>
          <w:spacing w:val="1"/>
          <w:sz w:val="24"/>
          <w:szCs w:val="24"/>
        </w:rPr>
        <w:t>к</w:t>
      </w:r>
      <w:r w:rsidRPr="00B63DB7">
        <w:rPr>
          <w:rFonts w:ascii="Times New Roman" w:hAnsi="Times New Roman"/>
          <w:sz w:val="24"/>
          <w:szCs w:val="24"/>
        </w:rPr>
        <w:t>и</w:t>
      </w:r>
      <w:r w:rsidRPr="00B63DB7">
        <w:rPr>
          <w:rFonts w:ascii="Times New Roman" w:hAnsi="Times New Roman"/>
          <w:spacing w:val="-14"/>
          <w:sz w:val="24"/>
          <w:szCs w:val="24"/>
        </w:rPr>
        <w:t xml:space="preserve"> </w:t>
      </w:r>
      <w:r w:rsidRPr="00B63DB7">
        <w:rPr>
          <w:rFonts w:ascii="Times New Roman" w:hAnsi="Times New Roman"/>
          <w:spacing w:val="-3"/>
          <w:sz w:val="24"/>
          <w:szCs w:val="24"/>
        </w:rPr>
        <w:t>у</w:t>
      </w:r>
      <w:r w:rsidRPr="00B63DB7">
        <w:rPr>
          <w:rFonts w:ascii="Times New Roman" w:hAnsi="Times New Roman"/>
          <w:spacing w:val="1"/>
          <w:sz w:val="24"/>
          <w:szCs w:val="24"/>
        </w:rPr>
        <w:t>стно</w:t>
      </w:r>
      <w:r w:rsidRPr="00B63DB7">
        <w:rPr>
          <w:rFonts w:ascii="Times New Roman" w:hAnsi="Times New Roman"/>
          <w:sz w:val="24"/>
          <w:szCs w:val="24"/>
        </w:rPr>
        <w:t>й</w:t>
      </w:r>
      <w:r w:rsidRPr="00B63DB7">
        <w:rPr>
          <w:rFonts w:ascii="Times New Roman" w:hAnsi="Times New Roman"/>
          <w:spacing w:val="-8"/>
          <w:sz w:val="24"/>
          <w:szCs w:val="24"/>
        </w:rPr>
        <w:t xml:space="preserve"> </w:t>
      </w:r>
      <w:r w:rsidRPr="00B63DB7">
        <w:rPr>
          <w:rFonts w:ascii="Times New Roman" w:hAnsi="Times New Roman"/>
          <w:sz w:val="24"/>
          <w:szCs w:val="24"/>
        </w:rPr>
        <w:t>р</w:t>
      </w:r>
      <w:r w:rsidRPr="00B63DB7">
        <w:rPr>
          <w:rFonts w:ascii="Times New Roman" w:hAnsi="Times New Roman"/>
          <w:spacing w:val="1"/>
          <w:sz w:val="24"/>
          <w:szCs w:val="24"/>
        </w:rPr>
        <w:t>еч</w:t>
      </w:r>
      <w:r w:rsidRPr="00B63DB7">
        <w:rPr>
          <w:rFonts w:ascii="Times New Roman" w:hAnsi="Times New Roman"/>
          <w:sz w:val="24"/>
          <w:szCs w:val="24"/>
        </w:rPr>
        <w:t>и.</w:t>
      </w:r>
      <w:r w:rsidRPr="00B63DB7">
        <w:rPr>
          <w:rFonts w:ascii="Times New Roman" w:hAnsi="Times New Roman"/>
          <w:spacing w:val="-5"/>
          <w:sz w:val="24"/>
          <w:szCs w:val="24"/>
        </w:rPr>
        <w:t xml:space="preserve"> </w:t>
      </w:r>
      <w:r w:rsidRPr="00B63DB7">
        <w:rPr>
          <w:rFonts w:ascii="Times New Roman" w:hAnsi="Times New Roman"/>
          <w:spacing w:val="2"/>
          <w:sz w:val="24"/>
          <w:szCs w:val="24"/>
        </w:rPr>
        <w:t>К</w:t>
      </w:r>
      <w:r w:rsidRPr="00B63DB7">
        <w:rPr>
          <w:rFonts w:ascii="Times New Roman" w:hAnsi="Times New Roman"/>
          <w:sz w:val="24"/>
          <w:szCs w:val="24"/>
        </w:rPr>
        <w:t>о</w:t>
      </w:r>
      <w:r w:rsidRPr="00B63DB7">
        <w:rPr>
          <w:rFonts w:ascii="Times New Roman" w:hAnsi="Times New Roman"/>
          <w:spacing w:val="1"/>
          <w:sz w:val="24"/>
          <w:szCs w:val="24"/>
        </w:rPr>
        <w:t>мпь</w:t>
      </w:r>
      <w:r w:rsidRPr="00B63DB7">
        <w:rPr>
          <w:rFonts w:ascii="Times New Roman" w:hAnsi="Times New Roman"/>
          <w:sz w:val="24"/>
          <w:szCs w:val="24"/>
        </w:rPr>
        <w:t>ю</w:t>
      </w:r>
      <w:r w:rsidRPr="00B63DB7">
        <w:rPr>
          <w:rFonts w:ascii="Times New Roman" w:hAnsi="Times New Roman"/>
          <w:spacing w:val="1"/>
          <w:sz w:val="24"/>
          <w:szCs w:val="24"/>
        </w:rPr>
        <w:t>т</w:t>
      </w:r>
      <w:r w:rsidRPr="00B63DB7">
        <w:rPr>
          <w:rFonts w:ascii="Times New Roman" w:hAnsi="Times New Roman"/>
          <w:spacing w:val="-2"/>
          <w:sz w:val="24"/>
          <w:szCs w:val="24"/>
        </w:rPr>
        <w:t>е</w:t>
      </w:r>
      <w:r w:rsidRPr="00B63DB7">
        <w:rPr>
          <w:rFonts w:ascii="Times New Roman" w:hAnsi="Times New Roman"/>
          <w:spacing w:val="2"/>
          <w:sz w:val="24"/>
          <w:szCs w:val="24"/>
        </w:rPr>
        <w:t>р</w:t>
      </w:r>
      <w:r w:rsidRPr="00B63DB7">
        <w:rPr>
          <w:rFonts w:ascii="Times New Roman" w:hAnsi="Times New Roman"/>
          <w:sz w:val="24"/>
          <w:szCs w:val="24"/>
        </w:rPr>
        <w:t>ный</w:t>
      </w:r>
      <w:r w:rsidRPr="00B63DB7">
        <w:rPr>
          <w:rFonts w:ascii="Times New Roman" w:hAnsi="Times New Roman"/>
          <w:spacing w:val="-20"/>
          <w:sz w:val="24"/>
          <w:szCs w:val="24"/>
        </w:rPr>
        <w:t xml:space="preserve"> </w:t>
      </w:r>
      <w:r w:rsidRPr="00B63DB7">
        <w:rPr>
          <w:rFonts w:ascii="Times New Roman" w:hAnsi="Times New Roman"/>
          <w:spacing w:val="1"/>
          <w:sz w:val="24"/>
          <w:szCs w:val="24"/>
        </w:rPr>
        <w:t>пе</w:t>
      </w:r>
      <w:r w:rsidRPr="00B63DB7">
        <w:rPr>
          <w:rFonts w:ascii="Times New Roman" w:hAnsi="Times New Roman"/>
          <w:spacing w:val="2"/>
          <w:sz w:val="24"/>
          <w:szCs w:val="24"/>
        </w:rPr>
        <w:t>р</w:t>
      </w:r>
      <w:r w:rsidRPr="00B63DB7">
        <w:rPr>
          <w:rFonts w:ascii="Times New Roman" w:hAnsi="Times New Roman"/>
          <w:spacing w:val="1"/>
          <w:sz w:val="24"/>
          <w:szCs w:val="24"/>
        </w:rPr>
        <w:t>е</w:t>
      </w:r>
      <w:r w:rsidRPr="00B63DB7">
        <w:rPr>
          <w:rFonts w:ascii="Times New Roman" w:hAnsi="Times New Roman"/>
          <w:spacing w:val="-2"/>
          <w:sz w:val="24"/>
          <w:szCs w:val="24"/>
        </w:rPr>
        <w:t>в</w:t>
      </w:r>
      <w:r w:rsidRPr="00B63DB7">
        <w:rPr>
          <w:rFonts w:ascii="Times New Roman" w:hAnsi="Times New Roman"/>
          <w:sz w:val="24"/>
          <w:szCs w:val="24"/>
        </w:rPr>
        <w:t>о</w:t>
      </w:r>
      <w:r w:rsidRPr="00B63DB7">
        <w:rPr>
          <w:rFonts w:ascii="Times New Roman" w:hAnsi="Times New Roman"/>
          <w:spacing w:val="2"/>
          <w:sz w:val="24"/>
          <w:szCs w:val="24"/>
        </w:rPr>
        <w:t>д</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i/>
          <w:spacing w:val="1"/>
          <w:sz w:val="24"/>
          <w:szCs w:val="24"/>
        </w:rPr>
        <w:t>Поняти</w:t>
      </w:r>
      <w:r w:rsidRPr="00B63DB7">
        <w:rPr>
          <w:rFonts w:ascii="Times New Roman" w:hAnsi="Times New Roman"/>
          <w:i/>
          <w:sz w:val="24"/>
          <w:szCs w:val="24"/>
        </w:rPr>
        <w:t>е</w:t>
      </w:r>
      <w:r w:rsidRPr="00B63DB7">
        <w:rPr>
          <w:rFonts w:ascii="Times New Roman" w:hAnsi="Times New Roman"/>
          <w:i/>
          <w:spacing w:val="9"/>
          <w:sz w:val="24"/>
          <w:szCs w:val="24"/>
        </w:rPr>
        <w:t xml:space="preserve"> </w:t>
      </w:r>
      <w:r w:rsidRPr="00B63DB7">
        <w:rPr>
          <w:rFonts w:ascii="Times New Roman" w:hAnsi="Times New Roman"/>
          <w:i/>
          <w:sz w:val="24"/>
          <w:szCs w:val="24"/>
        </w:rPr>
        <w:t>о</w:t>
      </w:r>
      <w:r w:rsidRPr="00B63DB7">
        <w:rPr>
          <w:rFonts w:ascii="Times New Roman" w:hAnsi="Times New Roman"/>
          <w:i/>
          <w:spacing w:val="18"/>
          <w:sz w:val="24"/>
          <w:szCs w:val="24"/>
        </w:rPr>
        <w:t xml:space="preserve"> </w:t>
      </w:r>
      <w:r w:rsidRPr="00B63DB7">
        <w:rPr>
          <w:rFonts w:ascii="Times New Roman" w:hAnsi="Times New Roman"/>
          <w:i/>
          <w:spacing w:val="-1"/>
          <w:sz w:val="24"/>
          <w:szCs w:val="24"/>
        </w:rPr>
        <w:t>с</w:t>
      </w:r>
      <w:r w:rsidRPr="00B63DB7">
        <w:rPr>
          <w:rFonts w:ascii="Times New Roman" w:hAnsi="Times New Roman"/>
          <w:i/>
          <w:spacing w:val="2"/>
          <w:sz w:val="24"/>
          <w:szCs w:val="24"/>
        </w:rPr>
        <w:t>и</w:t>
      </w:r>
      <w:r w:rsidRPr="00B63DB7">
        <w:rPr>
          <w:rFonts w:ascii="Times New Roman" w:hAnsi="Times New Roman"/>
          <w:i/>
          <w:spacing w:val="1"/>
          <w:sz w:val="24"/>
          <w:szCs w:val="24"/>
        </w:rPr>
        <w:t>с</w:t>
      </w:r>
      <w:r w:rsidRPr="00B63DB7">
        <w:rPr>
          <w:rFonts w:ascii="Times New Roman" w:hAnsi="Times New Roman"/>
          <w:i/>
          <w:spacing w:val="-2"/>
          <w:sz w:val="24"/>
          <w:szCs w:val="24"/>
        </w:rPr>
        <w:t>т</w:t>
      </w:r>
      <w:r w:rsidRPr="00B63DB7">
        <w:rPr>
          <w:rFonts w:ascii="Times New Roman" w:hAnsi="Times New Roman"/>
          <w:i/>
          <w:spacing w:val="1"/>
          <w:sz w:val="24"/>
          <w:szCs w:val="24"/>
        </w:rPr>
        <w:t>ем</w:t>
      </w:r>
      <w:r w:rsidRPr="00B63DB7">
        <w:rPr>
          <w:rFonts w:ascii="Times New Roman" w:hAnsi="Times New Roman"/>
          <w:i/>
          <w:sz w:val="24"/>
          <w:szCs w:val="24"/>
        </w:rPr>
        <w:t>е</w:t>
      </w:r>
      <w:r w:rsidRPr="00B63DB7">
        <w:rPr>
          <w:rFonts w:ascii="Times New Roman" w:hAnsi="Times New Roman"/>
          <w:i/>
          <w:spacing w:val="14"/>
          <w:sz w:val="24"/>
          <w:szCs w:val="24"/>
        </w:rPr>
        <w:t xml:space="preserve"> </w:t>
      </w:r>
      <w:r w:rsidRPr="00B63DB7">
        <w:rPr>
          <w:rFonts w:ascii="Times New Roman" w:hAnsi="Times New Roman"/>
          <w:i/>
          <w:spacing w:val="1"/>
          <w:sz w:val="24"/>
          <w:szCs w:val="24"/>
        </w:rPr>
        <w:t>ст</w:t>
      </w:r>
      <w:r w:rsidRPr="00B63DB7">
        <w:rPr>
          <w:rFonts w:ascii="Times New Roman" w:hAnsi="Times New Roman"/>
          <w:i/>
          <w:spacing w:val="-2"/>
          <w:sz w:val="24"/>
          <w:szCs w:val="24"/>
        </w:rPr>
        <w:t>а</w:t>
      </w:r>
      <w:r w:rsidRPr="00B63DB7">
        <w:rPr>
          <w:rFonts w:ascii="Times New Roman" w:hAnsi="Times New Roman"/>
          <w:i/>
          <w:sz w:val="24"/>
          <w:szCs w:val="24"/>
        </w:rPr>
        <w:t>н</w:t>
      </w:r>
      <w:r w:rsidRPr="00B63DB7">
        <w:rPr>
          <w:rFonts w:ascii="Times New Roman" w:hAnsi="Times New Roman"/>
          <w:i/>
          <w:spacing w:val="2"/>
          <w:sz w:val="24"/>
          <w:szCs w:val="24"/>
        </w:rPr>
        <w:t>д</w:t>
      </w:r>
      <w:r w:rsidRPr="00B63DB7">
        <w:rPr>
          <w:rFonts w:ascii="Times New Roman" w:hAnsi="Times New Roman"/>
          <w:i/>
          <w:spacing w:val="1"/>
          <w:sz w:val="24"/>
          <w:szCs w:val="24"/>
        </w:rPr>
        <w:t>а</w:t>
      </w:r>
      <w:r w:rsidRPr="00B63DB7">
        <w:rPr>
          <w:rFonts w:ascii="Times New Roman" w:hAnsi="Times New Roman"/>
          <w:i/>
          <w:spacing w:val="2"/>
          <w:sz w:val="24"/>
          <w:szCs w:val="24"/>
        </w:rPr>
        <w:t>р</w:t>
      </w:r>
      <w:r w:rsidRPr="00B63DB7">
        <w:rPr>
          <w:rFonts w:ascii="Times New Roman" w:hAnsi="Times New Roman"/>
          <w:i/>
          <w:spacing w:val="-2"/>
          <w:sz w:val="24"/>
          <w:szCs w:val="24"/>
        </w:rPr>
        <w:t>т</w:t>
      </w:r>
      <w:r w:rsidRPr="00B63DB7">
        <w:rPr>
          <w:rFonts w:ascii="Times New Roman" w:hAnsi="Times New Roman"/>
          <w:i/>
          <w:spacing w:val="2"/>
          <w:sz w:val="24"/>
          <w:szCs w:val="24"/>
        </w:rPr>
        <w:t>о</w:t>
      </w:r>
      <w:r w:rsidRPr="00B63DB7">
        <w:rPr>
          <w:rFonts w:ascii="Times New Roman" w:hAnsi="Times New Roman"/>
          <w:i/>
          <w:sz w:val="24"/>
          <w:szCs w:val="24"/>
        </w:rPr>
        <w:t>в</w:t>
      </w:r>
      <w:r w:rsidRPr="00B63DB7">
        <w:rPr>
          <w:rFonts w:ascii="Times New Roman" w:hAnsi="Times New Roman"/>
          <w:i/>
          <w:spacing w:val="6"/>
          <w:sz w:val="24"/>
          <w:szCs w:val="24"/>
        </w:rPr>
        <w:t xml:space="preserve"> </w:t>
      </w:r>
      <w:r w:rsidRPr="00B63DB7">
        <w:rPr>
          <w:rFonts w:ascii="Times New Roman" w:hAnsi="Times New Roman"/>
          <w:i/>
          <w:sz w:val="24"/>
          <w:szCs w:val="24"/>
        </w:rPr>
        <w:t>по</w:t>
      </w:r>
      <w:r w:rsidRPr="00B63DB7">
        <w:rPr>
          <w:rFonts w:ascii="Times New Roman" w:hAnsi="Times New Roman"/>
          <w:i/>
          <w:spacing w:val="20"/>
          <w:sz w:val="24"/>
          <w:szCs w:val="24"/>
        </w:rPr>
        <w:t xml:space="preserve"> </w:t>
      </w:r>
      <w:r w:rsidRPr="00B63DB7">
        <w:rPr>
          <w:rFonts w:ascii="Times New Roman" w:hAnsi="Times New Roman"/>
          <w:i/>
          <w:spacing w:val="2"/>
          <w:sz w:val="24"/>
          <w:szCs w:val="24"/>
        </w:rPr>
        <w:t>ин</w:t>
      </w:r>
      <w:r w:rsidRPr="00B63DB7">
        <w:rPr>
          <w:rFonts w:ascii="Times New Roman" w:hAnsi="Times New Roman"/>
          <w:i/>
          <w:spacing w:val="-1"/>
          <w:sz w:val="24"/>
          <w:szCs w:val="24"/>
        </w:rPr>
        <w:t>ф</w:t>
      </w:r>
      <w:r w:rsidRPr="00B63DB7">
        <w:rPr>
          <w:rFonts w:ascii="Times New Roman" w:hAnsi="Times New Roman"/>
          <w:i/>
          <w:sz w:val="24"/>
          <w:szCs w:val="24"/>
        </w:rPr>
        <w:t>о</w:t>
      </w:r>
      <w:r w:rsidRPr="00B63DB7">
        <w:rPr>
          <w:rFonts w:ascii="Times New Roman" w:hAnsi="Times New Roman"/>
          <w:i/>
          <w:spacing w:val="2"/>
          <w:sz w:val="24"/>
          <w:szCs w:val="24"/>
        </w:rPr>
        <w:t>р</w:t>
      </w:r>
      <w:r w:rsidRPr="00B63DB7">
        <w:rPr>
          <w:rFonts w:ascii="Times New Roman" w:hAnsi="Times New Roman"/>
          <w:i/>
          <w:spacing w:val="1"/>
          <w:sz w:val="24"/>
          <w:szCs w:val="24"/>
        </w:rPr>
        <w:t>м</w:t>
      </w:r>
      <w:r w:rsidRPr="00B63DB7">
        <w:rPr>
          <w:rFonts w:ascii="Times New Roman" w:hAnsi="Times New Roman"/>
          <w:i/>
          <w:spacing w:val="-2"/>
          <w:sz w:val="24"/>
          <w:szCs w:val="24"/>
        </w:rPr>
        <w:t>а</w:t>
      </w:r>
      <w:r w:rsidRPr="00B63DB7">
        <w:rPr>
          <w:rFonts w:ascii="Times New Roman" w:hAnsi="Times New Roman"/>
          <w:i/>
          <w:spacing w:val="2"/>
          <w:sz w:val="24"/>
          <w:szCs w:val="24"/>
        </w:rPr>
        <w:t>ц</w:t>
      </w:r>
      <w:r w:rsidRPr="00B63DB7">
        <w:rPr>
          <w:rFonts w:ascii="Times New Roman" w:hAnsi="Times New Roman"/>
          <w:i/>
          <w:sz w:val="24"/>
          <w:szCs w:val="24"/>
        </w:rPr>
        <w:t>и</w:t>
      </w:r>
      <w:r w:rsidRPr="00B63DB7">
        <w:rPr>
          <w:rFonts w:ascii="Times New Roman" w:hAnsi="Times New Roman"/>
          <w:i/>
          <w:spacing w:val="2"/>
          <w:sz w:val="24"/>
          <w:szCs w:val="24"/>
        </w:rPr>
        <w:t>и</w:t>
      </w:r>
      <w:r w:rsidRPr="00B63DB7">
        <w:rPr>
          <w:rFonts w:ascii="Times New Roman" w:hAnsi="Times New Roman"/>
          <w:i/>
          <w:sz w:val="24"/>
          <w:szCs w:val="24"/>
        </w:rPr>
        <w:t>,</w:t>
      </w:r>
      <w:r w:rsidRPr="00B63DB7">
        <w:rPr>
          <w:rFonts w:ascii="Times New Roman" w:hAnsi="Times New Roman"/>
          <w:i/>
          <w:spacing w:val="4"/>
          <w:sz w:val="24"/>
          <w:szCs w:val="24"/>
        </w:rPr>
        <w:t xml:space="preserve"> </w:t>
      </w:r>
      <w:r w:rsidRPr="00B63DB7">
        <w:rPr>
          <w:rFonts w:ascii="Times New Roman" w:hAnsi="Times New Roman"/>
          <w:i/>
          <w:spacing w:val="2"/>
          <w:sz w:val="24"/>
          <w:szCs w:val="24"/>
        </w:rPr>
        <w:t>б</w:t>
      </w:r>
      <w:r w:rsidRPr="00B63DB7">
        <w:rPr>
          <w:rFonts w:ascii="Times New Roman" w:hAnsi="Times New Roman"/>
          <w:i/>
          <w:sz w:val="24"/>
          <w:szCs w:val="24"/>
        </w:rPr>
        <w:t>и</w:t>
      </w:r>
      <w:r w:rsidRPr="00B63DB7">
        <w:rPr>
          <w:rFonts w:ascii="Times New Roman" w:hAnsi="Times New Roman"/>
          <w:i/>
          <w:spacing w:val="2"/>
          <w:sz w:val="24"/>
          <w:szCs w:val="24"/>
        </w:rPr>
        <w:t>б</w:t>
      </w:r>
      <w:r w:rsidRPr="00B63DB7">
        <w:rPr>
          <w:rFonts w:ascii="Times New Roman" w:hAnsi="Times New Roman"/>
          <w:i/>
          <w:sz w:val="24"/>
          <w:szCs w:val="24"/>
        </w:rPr>
        <w:t>ли</w:t>
      </w:r>
      <w:r w:rsidRPr="00B63DB7">
        <w:rPr>
          <w:rFonts w:ascii="Times New Roman" w:hAnsi="Times New Roman"/>
          <w:i/>
          <w:spacing w:val="2"/>
          <w:sz w:val="24"/>
          <w:szCs w:val="24"/>
        </w:rPr>
        <w:t>о</w:t>
      </w:r>
      <w:r w:rsidRPr="00B63DB7">
        <w:rPr>
          <w:rFonts w:ascii="Times New Roman" w:hAnsi="Times New Roman"/>
          <w:i/>
          <w:spacing w:val="1"/>
          <w:sz w:val="24"/>
          <w:szCs w:val="24"/>
        </w:rPr>
        <w:t>те</w:t>
      </w:r>
      <w:r w:rsidRPr="00B63DB7">
        <w:rPr>
          <w:rFonts w:ascii="Times New Roman" w:hAnsi="Times New Roman"/>
          <w:i/>
          <w:spacing w:val="-1"/>
          <w:sz w:val="24"/>
          <w:szCs w:val="24"/>
        </w:rPr>
        <w:t>ч</w:t>
      </w:r>
      <w:r w:rsidRPr="00B63DB7">
        <w:rPr>
          <w:rFonts w:ascii="Times New Roman" w:hAnsi="Times New Roman"/>
          <w:i/>
          <w:spacing w:val="2"/>
          <w:sz w:val="24"/>
          <w:szCs w:val="24"/>
        </w:rPr>
        <w:t>н</w:t>
      </w:r>
      <w:r w:rsidRPr="00B63DB7">
        <w:rPr>
          <w:rFonts w:ascii="Times New Roman" w:hAnsi="Times New Roman"/>
          <w:i/>
          <w:sz w:val="24"/>
          <w:szCs w:val="24"/>
        </w:rPr>
        <w:t>о</w:t>
      </w:r>
      <w:r w:rsidRPr="00B63DB7">
        <w:rPr>
          <w:rFonts w:ascii="Times New Roman" w:hAnsi="Times New Roman"/>
          <w:i/>
          <w:spacing w:val="1"/>
          <w:sz w:val="24"/>
          <w:szCs w:val="24"/>
        </w:rPr>
        <w:t>м</w:t>
      </w:r>
      <w:r w:rsidRPr="00B63DB7">
        <w:rPr>
          <w:rFonts w:ascii="Times New Roman" w:hAnsi="Times New Roman"/>
          <w:i/>
          <w:sz w:val="24"/>
          <w:szCs w:val="24"/>
        </w:rPr>
        <w:t xml:space="preserve">у и </w:t>
      </w:r>
      <w:r w:rsidRPr="00B63DB7">
        <w:rPr>
          <w:rFonts w:ascii="Times New Roman" w:hAnsi="Times New Roman"/>
          <w:i/>
          <w:spacing w:val="2"/>
          <w:sz w:val="24"/>
          <w:szCs w:val="24"/>
        </w:rPr>
        <w:t>и</w:t>
      </w:r>
      <w:r w:rsidRPr="00B63DB7">
        <w:rPr>
          <w:rFonts w:ascii="Times New Roman" w:hAnsi="Times New Roman"/>
          <w:i/>
          <w:spacing w:val="1"/>
          <w:sz w:val="24"/>
          <w:szCs w:val="24"/>
        </w:rPr>
        <w:t>зда</w:t>
      </w:r>
      <w:r w:rsidRPr="00B63DB7">
        <w:rPr>
          <w:rFonts w:ascii="Times New Roman" w:hAnsi="Times New Roman"/>
          <w:i/>
          <w:spacing w:val="-1"/>
          <w:sz w:val="24"/>
          <w:szCs w:val="24"/>
        </w:rPr>
        <w:t>т</w:t>
      </w:r>
      <w:r w:rsidRPr="00B63DB7">
        <w:rPr>
          <w:rFonts w:ascii="Times New Roman" w:hAnsi="Times New Roman"/>
          <w:i/>
          <w:spacing w:val="1"/>
          <w:sz w:val="24"/>
          <w:szCs w:val="24"/>
        </w:rPr>
        <w:t>ел</w:t>
      </w:r>
      <w:r w:rsidRPr="00B63DB7">
        <w:rPr>
          <w:rFonts w:ascii="Times New Roman" w:hAnsi="Times New Roman"/>
          <w:i/>
          <w:spacing w:val="-1"/>
          <w:sz w:val="24"/>
          <w:szCs w:val="24"/>
        </w:rPr>
        <w:t>ь</w:t>
      </w:r>
      <w:r w:rsidRPr="00B63DB7">
        <w:rPr>
          <w:rFonts w:ascii="Times New Roman" w:hAnsi="Times New Roman"/>
          <w:i/>
          <w:spacing w:val="1"/>
          <w:sz w:val="24"/>
          <w:szCs w:val="24"/>
        </w:rPr>
        <w:t>ск</w:t>
      </w:r>
      <w:r w:rsidRPr="00B63DB7">
        <w:rPr>
          <w:rFonts w:ascii="Times New Roman" w:hAnsi="Times New Roman"/>
          <w:i/>
          <w:spacing w:val="2"/>
          <w:sz w:val="24"/>
          <w:szCs w:val="24"/>
        </w:rPr>
        <w:t>о</w:t>
      </w:r>
      <w:r w:rsidRPr="00B63DB7">
        <w:rPr>
          <w:rFonts w:ascii="Times New Roman" w:hAnsi="Times New Roman"/>
          <w:i/>
          <w:spacing w:val="1"/>
          <w:sz w:val="24"/>
          <w:szCs w:val="24"/>
        </w:rPr>
        <w:t>м</w:t>
      </w:r>
      <w:r w:rsidRPr="00B63DB7">
        <w:rPr>
          <w:rFonts w:ascii="Times New Roman" w:hAnsi="Times New Roman"/>
          <w:i/>
          <w:sz w:val="24"/>
          <w:szCs w:val="24"/>
        </w:rPr>
        <w:t xml:space="preserve">у </w:t>
      </w:r>
      <w:r w:rsidRPr="00B63DB7">
        <w:rPr>
          <w:rFonts w:ascii="Times New Roman" w:hAnsi="Times New Roman"/>
          <w:i/>
          <w:spacing w:val="2"/>
          <w:sz w:val="24"/>
          <w:szCs w:val="24"/>
        </w:rPr>
        <w:t>д</w:t>
      </w:r>
      <w:r w:rsidRPr="00B63DB7">
        <w:rPr>
          <w:rFonts w:ascii="Times New Roman" w:hAnsi="Times New Roman"/>
          <w:i/>
          <w:spacing w:val="1"/>
          <w:sz w:val="24"/>
          <w:szCs w:val="24"/>
        </w:rPr>
        <w:t>е</w:t>
      </w:r>
      <w:r w:rsidRPr="00B63DB7">
        <w:rPr>
          <w:rFonts w:ascii="Times New Roman" w:hAnsi="Times New Roman"/>
          <w:i/>
          <w:spacing w:val="-2"/>
          <w:sz w:val="24"/>
          <w:szCs w:val="24"/>
        </w:rPr>
        <w:t>л</w:t>
      </w:r>
      <w:r w:rsidRPr="00B63DB7">
        <w:rPr>
          <w:rFonts w:ascii="Times New Roman" w:hAnsi="Times New Roman"/>
          <w:i/>
          <w:spacing w:val="-3"/>
          <w:sz w:val="24"/>
          <w:szCs w:val="24"/>
        </w:rPr>
        <w:t>у</w:t>
      </w:r>
      <w:r w:rsidRPr="00B63DB7">
        <w:rPr>
          <w:rFonts w:ascii="Times New Roman" w:hAnsi="Times New Roman"/>
          <w:i/>
          <w:sz w:val="24"/>
          <w:szCs w:val="24"/>
        </w:rPr>
        <w:t>.</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Делова</w:t>
      </w:r>
      <w:r w:rsidRPr="00B63DB7">
        <w:rPr>
          <w:rFonts w:ascii="Times New Roman" w:hAnsi="Times New Roman"/>
          <w:i/>
          <w:sz w:val="24"/>
          <w:szCs w:val="24"/>
        </w:rPr>
        <w:t>я</w:t>
      </w:r>
      <w:r w:rsidRPr="00B63DB7">
        <w:rPr>
          <w:rFonts w:ascii="Times New Roman" w:hAnsi="Times New Roman"/>
          <w:i/>
          <w:spacing w:val="8"/>
          <w:sz w:val="24"/>
          <w:szCs w:val="24"/>
        </w:rPr>
        <w:t xml:space="preserve"> </w:t>
      </w:r>
      <w:r w:rsidRPr="00B63DB7">
        <w:rPr>
          <w:rFonts w:ascii="Times New Roman" w:hAnsi="Times New Roman"/>
          <w:i/>
          <w:spacing w:val="1"/>
          <w:sz w:val="24"/>
          <w:szCs w:val="24"/>
        </w:rPr>
        <w:t>переписка</w:t>
      </w:r>
      <w:r w:rsidRPr="00B63DB7">
        <w:rPr>
          <w:rFonts w:ascii="Times New Roman" w:hAnsi="Times New Roman"/>
          <w:i/>
          <w:sz w:val="24"/>
          <w:szCs w:val="24"/>
        </w:rPr>
        <w:t>,</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учебна</w:t>
      </w:r>
      <w:r w:rsidRPr="00B63DB7">
        <w:rPr>
          <w:rFonts w:ascii="Times New Roman" w:hAnsi="Times New Roman"/>
          <w:i/>
          <w:sz w:val="24"/>
          <w:szCs w:val="24"/>
        </w:rPr>
        <w:t>я</w:t>
      </w:r>
      <w:r w:rsidRPr="00B63DB7">
        <w:rPr>
          <w:rFonts w:ascii="Times New Roman" w:hAnsi="Times New Roman"/>
          <w:i/>
          <w:spacing w:val="9"/>
          <w:sz w:val="24"/>
          <w:szCs w:val="24"/>
        </w:rPr>
        <w:t xml:space="preserve"> </w:t>
      </w:r>
      <w:r w:rsidRPr="00B63DB7">
        <w:rPr>
          <w:rFonts w:ascii="Times New Roman" w:hAnsi="Times New Roman"/>
          <w:i/>
          <w:spacing w:val="1"/>
          <w:sz w:val="24"/>
          <w:szCs w:val="24"/>
        </w:rPr>
        <w:t>публикация</w:t>
      </w:r>
      <w:r w:rsidRPr="00B63DB7">
        <w:rPr>
          <w:rFonts w:ascii="Times New Roman" w:hAnsi="Times New Roman"/>
          <w:i/>
          <w:sz w:val="24"/>
          <w:szCs w:val="24"/>
        </w:rPr>
        <w:t>,</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коллективна</w:t>
      </w:r>
      <w:r w:rsidRPr="00B63DB7">
        <w:rPr>
          <w:rFonts w:ascii="Times New Roman" w:hAnsi="Times New Roman"/>
          <w:i/>
          <w:sz w:val="24"/>
          <w:szCs w:val="24"/>
        </w:rPr>
        <w:t xml:space="preserve">я </w:t>
      </w:r>
      <w:r w:rsidRPr="00B63DB7">
        <w:rPr>
          <w:rFonts w:ascii="Times New Roman" w:hAnsi="Times New Roman"/>
          <w:i/>
          <w:spacing w:val="1"/>
          <w:sz w:val="24"/>
          <w:szCs w:val="24"/>
        </w:rPr>
        <w:t>работа</w:t>
      </w:r>
      <w:r w:rsidRPr="00B63DB7">
        <w:rPr>
          <w:rFonts w:ascii="Times New Roman" w:hAnsi="Times New Roman"/>
          <w:i/>
          <w:sz w:val="24"/>
          <w:szCs w:val="24"/>
        </w:rPr>
        <w:t>.</w:t>
      </w:r>
      <w:r w:rsidRPr="00B63DB7">
        <w:rPr>
          <w:rFonts w:ascii="Times New Roman" w:hAnsi="Times New Roman"/>
          <w:i/>
          <w:spacing w:val="-10"/>
          <w:sz w:val="24"/>
          <w:szCs w:val="24"/>
        </w:rPr>
        <w:t xml:space="preserve"> </w:t>
      </w:r>
      <w:r w:rsidRPr="00B63DB7">
        <w:rPr>
          <w:rFonts w:ascii="Times New Roman" w:hAnsi="Times New Roman"/>
          <w:i/>
          <w:spacing w:val="2"/>
          <w:sz w:val="24"/>
          <w:szCs w:val="24"/>
        </w:rPr>
        <w:t>Р</w:t>
      </w:r>
      <w:r w:rsidRPr="00B63DB7">
        <w:rPr>
          <w:rFonts w:ascii="Times New Roman" w:hAnsi="Times New Roman"/>
          <w:i/>
          <w:spacing w:val="1"/>
          <w:sz w:val="24"/>
          <w:szCs w:val="24"/>
        </w:rPr>
        <w:t>ефе</w:t>
      </w:r>
      <w:r w:rsidRPr="00B63DB7">
        <w:rPr>
          <w:rFonts w:ascii="Times New Roman" w:hAnsi="Times New Roman"/>
          <w:i/>
          <w:spacing w:val="3"/>
          <w:sz w:val="24"/>
          <w:szCs w:val="24"/>
        </w:rPr>
        <w:t>р</w:t>
      </w:r>
      <w:r w:rsidRPr="00B63DB7">
        <w:rPr>
          <w:rFonts w:ascii="Times New Roman" w:hAnsi="Times New Roman"/>
          <w:i/>
          <w:spacing w:val="1"/>
          <w:sz w:val="24"/>
          <w:szCs w:val="24"/>
        </w:rPr>
        <w:t>а</w:t>
      </w:r>
      <w:r w:rsidRPr="00B63DB7">
        <w:rPr>
          <w:rFonts w:ascii="Times New Roman" w:hAnsi="Times New Roman"/>
          <w:i/>
          <w:sz w:val="24"/>
          <w:szCs w:val="24"/>
        </w:rPr>
        <w:t>т</w:t>
      </w:r>
      <w:r w:rsidRPr="00B63DB7">
        <w:rPr>
          <w:rFonts w:ascii="Times New Roman" w:hAnsi="Times New Roman"/>
          <w:i/>
          <w:spacing w:val="-10"/>
          <w:sz w:val="24"/>
          <w:szCs w:val="24"/>
        </w:rPr>
        <w:t xml:space="preserve"> </w:t>
      </w:r>
      <w:r w:rsidRPr="00B63DB7">
        <w:rPr>
          <w:rFonts w:ascii="Times New Roman" w:hAnsi="Times New Roman"/>
          <w:i/>
          <w:sz w:val="24"/>
          <w:szCs w:val="24"/>
        </w:rPr>
        <w:t>и</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а</w:t>
      </w:r>
      <w:r w:rsidRPr="00B63DB7">
        <w:rPr>
          <w:rFonts w:ascii="Times New Roman" w:hAnsi="Times New Roman"/>
          <w:i/>
          <w:sz w:val="24"/>
          <w:szCs w:val="24"/>
        </w:rPr>
        <w:t>нн</w:t>
      </w:r>
      <w:r w:rsidRPr="00B63DB7">
        <w:rPr>
          <w:rFonts w:ascii="Times New Roman" w:hAnsi="Times New Roman"/>
          <w:i/>
          <w:spacing w:val="2"/>
          <w:sz w:val="24"/>
          <w:szCs w:val="24"/>
        </w:rPr>
        <w:t>о</w:t>
      </w:r>
      <w:r w:rsidRPr="00B63DB7">
        <w:rPr>
          <w:rFonts w:ascii="Times New Roman" w:hAnsi="Times New Roman"/>
          <w:i/>
          <w:spacing w:val="1"/>
          <w:sz w:val="24"/>
          <w:szCs w:val="24"/>
        </w:rPr>
        <w:t>та</w:t>
      </w:r>
      <w:r w:rsidRPr="00B63DB7">
        <w:rPr>
          <w:rFonts w:ascii="Times New Roman" w:hAnsi="Times New Roman"/>
          <w:i/>
          <w:spacing w:val="-1"/>
          <w:sz w:val="24"/>
          <w:szCs w:val="24"/>
        </w:rPr>
        <w:t>ц</w:t>
      </w:r>
      <w:r w:rsidRPr="00B63DB7">
        <w:rPr>
          <w:rFonts w:ascii="Times New Roman" w:hAnsi="Times New Roman"/>
          <w:i/>
          <w:spacing w:val="2"/>
          <w:sz w:val="24"/>
          <w:szCs w:val="24"/>
        </w:rPr>
        <w:t>и</w:t>
      </w:r>
      <w:r w:rsidRPr="00B63DB7">
        <w:rPr>
          <w:rFonts w:ascii="Times New Roman" w:hAnsi="Times New Roman"/>
          <w:i/>
          <w:spacing w:val="1"/>
          <w:sz w:val="24"/>
          <w:szCs w:val="24"/>
        </w:rPr>
        <w:t>я</w:t>
      </w:r>
      <w:r w:rsidRPr="00B63DB7">
        <w:rPr>
          <w:rFonts w:ascii="Times New Roman" w:hAnsi="Times New Roman"/>
          <w:i/>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Подготовк</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1"/>
          <w:sz w:val="24"/>
          <w:szCs w:val="24"/>
        </w:rPr>
        <w:t>компьютерны</w:t>
      </w:r>
      <w:r w:rsidRPr="00B63DB7">
        <w:rPr>
          <w:rFonts w:ascii="Times New Roman" w:hAnsi="Times New Roman"/>
          <w:sz w:val="24"/>
          <w:szCs w:val="24"/>
        </w:rPr>
        <w:t xml:space="preserve">х </w:t>
      </w:r>
      <w:r w:rsidRPr="00B63DB7">
        <w:rPr>
          <w:rFonts w:ascii="Times New Roman" w:hAnsi="Times New Roman"/>
          <w:spacing w:val="1"/>
          <w:sz w:val="24"/>
          <w:szCs w:val="24"/>
        </w:rPr>
        <w:t>презентаций</w:t>
      </w:r>
      <w:r w:rsidRPr="00B63DB7">
        <w:rPr>
          <w:rFonts w:ascii="Times New Roman" w:hAnsi="Times New Roman"/>
          <w:sz w:val="24"/>
          <w:szCs w:val="24"/>
        </w:rPr>
        <w:t>.</w:t>
      </w:r>
      <w:r w:rsidRPr="00B63DB7">
        <w:rPr>
          <w:rFonts w:ascii="Times New Roman" w:hAnsi="Times New Roman"/>
          <w:spacing w:val="1"/>
          <w:sz w:val="24"/>
          <w:szCs w:val="24"/>
        </w:rPr>
        <w:t xml:space="preserve"> Включени</w:t>
      </w:r>
      <w:r w:rsidRPr="00B63DB7">
        <w:rPr>
          <w:rFonts w:ascii="Times New Roman" w:hAnsi="Times New Roman"/>
          <w:sz w:val="24"/>
          <w:szCs w:val="24"/>
        </w:rPr>
        <w:t>е</w:t>
      </w:r>
      <w:r w:rsidRPr="00B63DB7">
        <w:rPr>
          <w:rFonts w:ascii="Times New Roman" w:hAnsi="Times New Roman"/>
          <w:spacing w:val="4"/>
          <w:sz w:val="24"/>
          <w:szCs w:val="24"/>
        </w:rPr>
        <w:t xml:space="preserve"> </w:t>
      </w:r>
      <w:r w:rsidRPr="00B63DB7">
        <w:rPr>
          <w:rFonts w:ascii="Times New Roman" w:hAnsi="Times New Roman"/>
          <w:sz w:val="24"/>
          <w:szCs w:val="24"/>
        </w:rPr>
        <w:t>в</w:t>
      </w:r>
      <w:r w:rsidRPr="00B63DB7">
        <w:rPr>
          <w:rFonts w:ascii="Times New Roman" w:hAnsi="Times New Roman"/>
          <w:spacing w:val="16"/>
          <w:sz w:val="24"/>
          <w:szCs w:val="24"/>
        </w:rPr>
        <w:t xml:space="preserve"> </w:t>
      </w:r>
      <w:r w:rsidRPr="00B63DB7">
        <w:rPr>
          <w:rFonts w:ascii="Times New Roman" w:hAnsi="Times New Roman"/>
          <w:spacing w:val="1"/>
          <w:sz w:val="24"/>
          <w:szCs w:val="24"/>
        </w:rPr>
        <w:t>презентаци</w:t>
      </w:r>
      <w:r w:rsidRPr="00B63DB7">
        <w:rPr>
          <w:rFonts w:ascii="Times New Roman" w:hAnsi="Times New Roman"/>
          <w:sz w:val="24"/>
          <w:szCs w:val="24"/>
        </w:rPr>
        <w:t xml:space="preserve">ю </w:t>
      </w:r>
      <w:r w:rsidRPr="00B63DB7">
        <w:rPr>
          <w:rFonts w:ascii="Times New Roman" w:hAnsi="Times New Roman"/>
          <w:spacing w:val="1"/>
          <w:sz w:val="24"/>
          <w:szCs w:val="24"/>
        </w:rPr>
        <w:t>аудиовизуальны</w:t>
      </w:r>
      <w:r w:rsidRPr="00B63DB7">
        <w:rPr>
          <w:rFonts w:ascii="Times New Roman" w:hAnsi="Times New Roman"/>
          <w:sz w:val="24"/>
          <w:szCs w:val="24"/>
        </w:rPr>
        <w:t>х</w:t>
      </w:r>
      <w:r w:rsidRPr="00B63DB7">
        <w:rPr>
          <w:rFonts w:ascii="Times New Roman" w:hAnsi="Times New Roman"/>
          <w:spacing w:val="-20"/>
          <w:sz w:val="24"/>
          <w:szCs w:val="24"/>
        </w:rPr>
        <w:t xml:space="preserve"> </w:t>
      </w:r>
      <w:r w:rsidRPr="00B63DB7">
        <w:rPr>
          <w:rFonts w:ascii="Times New Roman" w:hAnsi="Times New Roman"/>
          <w:spacing w:val="1"/>
          <w:sz w:val="24"/>
          <w:szCs w:val="24"/>
        </w:rPr>
        <w:t>объектов</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Знакомств</w:t>
      </w:r>
      <w:r w:rsidRPr="00B63DB7">
        <w:rPr>
          <w:rFonts w:ascii="Times New Roman" w:hAnsi="Times New Roman"/>
          <w:sz w:val="24"/>
          <w:szCs w:val="24"/>
        </w:rPr>
        <w:t>о</w:t>
      </w:r>
      <w:r w:rsidRPr="00B63DB7">
        <w:rPr>
          <w:rFonts w:ascii="Times New Roman" w:hAnsi="Times New Roman"/>
          <w:spacing w:val="3"/>
          <w:sz w:val="24"/>
          <w:szCs w:val="24"/>
        </w:rPr>
        <w:t xml:space="preserve"> </w:t>
      </w:r>
      <w:r w:rsidRPr="00B63DB7">
        <w:rPr>
          <w:rFonts w:ascii="Times New Roman" w:hAnsi="Times New Roman"/>
          <w:sz w:val="24"/>
          <w:szCs w:val="24"/>
        </w:rPr>
        <w:t>с</w:t>
      </w:r>
      <w:r w:rsidRPr="00B63DB7">
        <w:rPr>
          <w:rFonts w:ascii="Times New Roman" w:hAnsi="Times New Roman"/>
          <w:spacing w:val="15"/>
          <w:sz w:val="24"/>
          <w:szCs w:val="24"/>
        </w:rPr>
        <w:t xml:space="preserve"> </w:t>
      </w:r>
      <w:r w:rsidRPr="00B63DB7">
        <w:rPr>
          <w:rFonts w:ascii="Times New Roman" w:hAnsi="Times New Roman"/>
          <w:spacing w:val="1"/>
          <w:sz w:val="24"/>
          <w:szCs w:val="24"/>
        </w:rPr>
        <w:t>графическим</w:t>
      </w:r>
      <w:r w:rsidRPr="00B63DB7">
        <w:rPr>
          <w:rFonts w:ascii="Times New Roman" w:hAnsi="Times New Roman"/>
          <w:sz w:val="24"/>
          <w:szCs w:val="24"/>
        </w:rPr>
        <w:t xml:space="preserve">и </w:t>
      </w:r>
      <w:r w:rsidRPr="00B63DB7">
        <w:rPr>
          <w:rFonts w:ascii="Times New Roman" w:hAnsi="Times New Roman"/>
          <w:spacing w:val="1"/>
          <w:sz w:val="24"/>
          <w:szCs w:val="24"/>
        </w:rPr>
        <w:t>редакторами</w:t>
      </w:r>
      <w:r w:rsidRPr="00B63DB7">
        <w:rPr>
          <w:rFonts w:ascii="Times New Roman" w:hAnsi="Times New Roman"/>
          <w:sz w:val="24"/>
          <w:szCs w:val="24"/>
        </w:rPr>
        <w:t xml:space="preserve">. </w:t>
      </w:r>
      <w:r w:rsidRPr="00B63DB7">
        <w:rPr>
          <w:rFonts w:ascii="Times New Roman" w:hAnsi="Times New Roman"/>
          <w:spacing w:val="1"/>
          <w:sz w:val="24"/>
          <w:szCs w:val="24"/>
        </w:rPr>
        <w:t>Операци</w:t>
      </w:r>
      <w:r w:rsidRPr="00B63DB7">
        <w:rPr>
          <w:rFonts w:ascii="Times New Roman" w:hAnsi="Times New Roman"/>
          <w:sz w:val="24"/>
          <w:szCs w:val="24"/>
        </w:rPr>
        <w:t>и</w:t>
      </w:r>
      <w:r w:rsidRPr="00B63DB7">
        <w:rPr>
          <w:rFonts w:ascii="Times New Roman" w:hAnsi="Times New Roman"/>
          <w:spacing w:val="5"/>
          <w:sz w:val="24"/>
          <w:szCs w:val="24"/>
        </w:rPr>
        <w:t xml:space="preserve"> </w:t>
      </w:r>
      <w:r w:rsidRPr="00B63DB7">
        <w:rPr>
          <w:rFonts w:ascii="Times New Roman" w:hAnsi="Times New Roman"/>
          <w:spacing w:val="1"/>
          <w:sz w:val="24"/>
          <w:szCs w:val="24"/>
        </w:rPr>
        <w:t>редактирования графически</w:t>
      </w:r>
      <w:r w:rsidRPr="00B63DB7">
        <w:rPr>
          <w:rFonts w:ascii="Times New Roman" w:hAnsi="Times New Roman"/>
          <w:sz w:val="24"/>
          <w:szCs w:val="24"/>
        </w:rPr>
        <w:t>х</w:t>
      </w:r>
      <w:r w:rsidRPr="00B63DB7">
        <w:rPr>
          <w:rFonts w:ascii="Times New Roman" w:hAnsi="Times New Roman"/>
          <w:spacing w:val="1"/>
          <w:sz w:val="24"/>
          <w:szCs w:val="24"/>
        </w:rPr>
        <w:t xml:space="preserve"> объектов</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2"/>
          <w:sz w:val="24"/>
          <w:szCs w:val="24"/>
        </w:rPr>
        <w:t>и</w:t>
      </w:r>
      <w:r w:rsidRPr="00B63DB7">
        <w:rPr>
          <w:rFonts w:ascii="Times New Roman" w:hAnsi="Times New Roman"/>
          <w:spacing w:val="1"/>
          <w:sz w:val="24"/>
          <w:szCs w:val="24"/>
        </w:rPr>
        <w:t>зм</w:t>
      </w:r>
      <w:r w:rsidRPr="00B63DB7">
        <w:rPr>
          <w:rFonts w:ascii="Times New Roman" w:hAnsi="Times New Roman"/>
          <w:spacing w:val="-2"/>
          <w:sz w:val="24"/>
          <w:szCs w:val="24"/>
        </w:rPr>
        <w:t>е</w:t>
      </w:r>
      <w:r w:rsidRPr="00B63DB7">
        <w:rPr>
          <w:rFonts w:ascii="Times New Roman" w:hAnsi="Times New Roman"/>
          <w:spacing w:val="2"/>
          <w:sz w:val="24"/>
          <w:szCs w:val="24"/>
        </w:rPr>
        <w:t>н</w:t>
      </w:r>
      <w:r w:rsidRPr="00B63DB7">
        <w:rPr>
          <w:rFonts w:ascii="Times New Roman" w:hAnsi="Times New Roman"/>
          <w:spacing w:val="-1"/>
          <w:sz w:val="24"/>
          <w:szCs w:val="24"/>
        </w:rPr>
        <w:t>е</w:t>
      </w:r>
      <w:r w:rsidRPr="00B63DB7">
        <w:rPr>
          <w:rFonts w:ascii="Times New Roman" w:hAnsi="Times New Roman"/>
          <w:spacing w:val="2"/>
          <w:sz w:val="24"/>
          <w:szCs w:val="24"/>
        </w:rPr>
        <w:t>н</w:t>
      </w:r>
      <w:r w:rsidRPr="00B63DB7">
        <w:rPr>
          <w:rFonts w:ascii="Times New Roman" w:hAnsi="Times New Roman"/>
          <w:sz w:val="24"/>
          <w:szCs w:val="24"/>
        </w:rPr>
        <w:t>ие</w:t>
      </w:r>
      <w:r w:rsidRPr="00B63DB7">
        <w:rPr>
          <w:rFonts w:ascii="Times New Roman" w:hAnsi="Times New Roman"/>
          <w:spacing w:val="7"/>
          <w:sz w:val="24"/>
          <w:szCs w:val="24"/>
        </w:rPr>
        <w:t xml:space="preserve"> </w:t>
      </w:r>
      <w:r w:rsidRPr="00B63DB7">
        <w:rPr>
          <w:rFonts w:ascii="Times New Roman" w:hAnsi="Times New Roman"/>
          <w:spacing w:val="2"/>
          <w:sz w:val="24"/>
          <w:szCs w:val="24"/>
        </w:rPr>
        <w:t>р</w:t>
      </w:r>
      <w:r w:rsidRPr="00B63DB7">
        <w:rPr>
          <w:rFonts w:ascii="Times New Roman" w:hAnsi="Times New Roman"/>
          <w:spacing w:val="-1"/>
          <w:sz w:val="24"/>
          <w:szCs w:val="24"/>
        </w:rPr>
        <w:t>а</w:t>
      </w:r>
      <w:r w:rsidRPr="00B63DB7">
        <w:rPr>
          <w:rFonts w:ascii="Times New Roman" w:hAnsi="Times New Roman"/>
          <w:spacing w:val="1"/>
          <w:sz w:val="24"/>
          <w:szCs w:val="24"/>
        </w:rPr>
        <w:t>змера</w:t>
      </w:r>
      <w:r w:rsidRPr="00B63DB7">
        <w:rPr>
          <w:rFonts w:ascii="Times New Roman" w:hAnsi="Times New Roman"/>
          <w:sz w:val="24"/>
          <w:szCs w:val="24"/>
        </w:rPr>
        <w:t>,</w:t>
      </w:r>
      <w:r w:rsidRPr="00B63DB7">
        <w:rPr>
          <w:rFonts w:ascii="Times New Roman" w:hAnsi="Times New Roman"/>
          <w:spacing w:val="9"/>
          <w:sz w:val="24"/>
          <w:szCs w:val="24"/>
        </w:rPr>
        <w:t xml:space="preserve"> </w:t>
      </w:r>
      <w:r w:rsidRPr="00B63DB7">
        <w:rPr>
          <w:rFonts w:ascii="Times New Roman" w:hAnsi="Times New Roman"/>
          <w:spacing w:val="-1"/>
          <w:sz w:val="24"/>
          <w:szCs w:val="24"/>
        </w:rPr>
        <w:t>с</w:t>
      </w:r>
      <w:r w:rsidRPr="00B63DB7">
        <w:rPr>
          <w:rFonts w:ascii="Times New Roman" w:hAnsi="Times New Roman"/>
          <w:spacing w:val="1"/>
          <w:sz w:val="24"/>
          <w:szCs w:val="24"/>
        </w:rPr>
        <w:t>жат</w:t>
      </w:r>
      <w:r w:rsidRPr="00B63DB7">
        <w:rPr>
          <w:rFonts w:ascii="Times New Roman" w:hAnsi="Times New Roman"/>
          <w:sz w:val="24"/>
          <w:szCs w:val="24"/>
        </w:rPr>
        <w:t>ие</w:t>
      </w:r>
      <w:r w:rsidRPr="00B63DB7">
        <w:rPr>
          <w:rFonts w:ascii="Times New Roman" w:hAnsi="Times New Roman"/>
          <w:spacing w:val="8"/>
          <w:sz w:val="24"/>
          <w:szCs w:val="24"/>
        </w:rPr>
        <w:t xml:space="preserve"> </w:t>
      </w:r>
      <w:r w:rsidRPr="00B63DB7">
        <w:rPr>
          <w:rFonts w:ascii="Times New Roman" w:hAnsi="Times New Roman"/>
          <w:spacing w:val="2"/>
          <w:sz w:val="24"/>
          <w:szCs w:val="24"/>
        </w:rPr>
        <w:t>и</w:t>
      </w:r>
      <w:r w:rsidRPr="00B63DB7">
        <w:rPr>
          <w:rFonts w:ascii="Times New Roman" w:hAnsi="Times New Roman"/>
          <w:spacing w:val="1"/>
          <w:sz w:val="24"/>
          <w:szCs w:val="24"/>
        </w:rPr>
        <w:t>з</w:t>
      </w:r>
      <w:r w:rsidRPr="00B63DB7">
        <w:rPr>
          <w:rFonts w:ascii="Times New Roman" w:hAnsi="Times New Roman"/>
          <w:spacing w:val="-1"/>
          <w:sz w:val="24"/>
          <w:szCs w:val="24"/>
        </w:rPr>
        <w:t>о</w:t>
      </w:r>
      <w:r w:rsidRPr="00B63DB7">
        <w:rPr>
          <w:rFonts w:ascii="Times New Roman" w:hAnsi="Times New Roman"/>
          <w:spacing w:val="2"/>
          <w:sz w:val="24"/>
          <w:szCs w:val="24"/>
        </w:rPr>
        <w:t>б</w:t>
      </w:r>
      <w:r w:rsidRPr="00B63DB7">
        <w:rPr>
          <w:rFonts w:ascii="Times New Roman" w:hAnsi="Times New Roman"/>
          <w:sz w:val="24"/>
          <w:szCs w:val="24"/>
        </w:rPr>
        <w:t>р</w:t>
      </w:r>
      <w:r w:rsidRPr="00B63DB7">
        <w:rPr>
          <w:rFonts w:ascii="Times New Roman" w:hAnsi="Times New Roman"/>
          <w:spacing w:val="1"/>
          <w:sz w:val="24"/>
          <w:szCs w:val="24"/>
        </w:rPr>
        <w:t>аж</w:t>
      </w:r>
      <w:r w:rsidRPr="00B63DB7">
        <w:rPr>
          <w:rFonts w:ascii="Times New Roman" w:hAnsi="Times New Roman"/>
          <w:spacing w:val="-1"/>
          <w:sz w:val="24"/>
          <w:szCs w:val="24"/>
        </w:rPr>
        <w:t>е</w:t>
      </w:r>
      <w:r w:rsidRPr="00B63DB7">
        <w:rPr>
          <w:rFonts w:ascii="Times New Roman" w:hAnsi="Times New Roman"/>
          <w:spacing w:val="2"/>
          <w:sz w:val="24"/>
          <w:szCs w:val="24"/>
        </w:rPr>
        <w:t>н</w:t>
      </w:r>
      <w:r w:rsidRPr="00B63DB7">
        <w:rPr>
          <w:rFonts w:ascii="Times New Roman" w:hAnsi="Times New Roman"/>
          <w:sz w:val="24"/>
          <w:szCs w:val="24"/>
        </w:rPr>
        <w:t>и</w:t>
      </w:r>
      <w:r w:rsidRPr="00B63DB7">
        <w:rPr>
          <w:rFonts w:ascii="Times New Roman" w:hAnsi="Times New Roman"/>
          <w:spacing w:val="1"/>
          <w:sz w:val="24"/>
          <w:szCs w:val="24"/>
        </w:rPr>
        <w:t>я</w:t>
      </w:r>
      <w:r w:rsidRPr="00B63DB7">
        <w:rPr>
          <w:rFonts w:ascii="Times New Roman" w:hAnsi="Times New Roman"/>
          <w:sz w:val="24"/>
          <w:szCs w:val="24"/>
        </w:rPr>
        <w:t xml:space="preserve">; </w:t>
      </w:r>
      <w:r w:rsidRPr="00B63DB7">
        <w:rPr>
          <w:rFonts w:ascii="Times New Roman" w:hAnsi="Times New Roman"/>
          <w:spacing w:val="2"/>
          <w:sz w:val="24"/>
          <w:szCs w:val="24"/>
        </w:rPr>
        <w:t>о</w:t>
      </w:r>
      <w:r w:rsidRPr="00B63DB7">
        <w:rPr>
          <w:rFonts w:ascii="Times New Roman" w:hAnsi="Times New Roman"/>
          <w:sz w:val="24"/>
          <w:szCs w:val="24"/>
        </w:rPr>
        <w:t>б</w:t>
      </w:r>
      <w:r w:rsidRPr="00B63DB7">
        <w:rPr>
          <w:rFonts w:ascii="Times New Roman" w:hAnsi="Times New Roman"/>
          <w:spacing w:val="2"/>
          <w:sz w:val="24"/>
          <w:szCs w:val="24"/>
        </w:rPr>
        <w:t>р</w:t>
      </w:r>
      <w:r w:rsidRPr="00B63DB7">
        <w:rPr>
          <w:rFonts w:ascii="Times New Roman" w:hAnsi="Times New Roman"/>
          <w:spacing w:val="1"/>
          <w:sz w:val="24"/>
          <w:szCs w:val="24"/>
        </w:rPr>
        <w:t>е</w:t>
      </w:r>
      <w:r w:rsidRPr="00B63DB7">
        <w:rPr>
          <w:rFonts w:ascii="Times New Roman" w:hAnsi="Times New Roman"/>
          <w:spacing w:val="-2"/>
          <w:sz w:val="24"/>
          <w:szCs w:val="24"/>
        </w:rPr>
        <w:t>з</w:t>
      </w:r>
      <w:r w:rsidRPr="00B63DB7">
        <w:rPr>
          <w:rFonts w:ascii="Times New Roman" w:hAnsi="Times New Roman"/>
          <w:spacing w:val="1"/>
          <w:sz w:val="24"/>
          <w:szCs w:val="24"/>
        </w:rPr>
        <w:t>ка</w:t>
      </w:r>
      <w:r w:rsidRPr="00B63DB7">
        <w:rPr>
          <w:rFonts w:ascii="Times New Roman" w:hAnsi="Times New Roman"/>
          <w:sz w:val="24"/>
          <w:szCs w:val="24"/>
        </w:rPr>
        <w:t>, п</w:t>
      </w:r>
      <w:r w:rsidRPr="00B63DB7">
        <w:rPr>
          <w:rFonts w:ascii="Times New Roman" w:hAnsi="Times New Roman"/>
          <w:spacing w:val="2"/>
          <w:sz w:val="24"/>
          <w:szCs w:val="24"/>
        </w:rPr>
        <w:t>о</w:t>
      </w:r>
      <w:r w:rsidRPr="00B63DB7">
        <w:rPr>
          <w:rFonts w:ascii="Times New Roman" w:hAnsi="Times New Roman"/>
          <w:spacing w:val="-2"/>
          <w:sz w:val="24"/>
          <w:szCs w:val="24"/>
        </w:rPr>
        <w:t>в</w:t>
      </w:r>
      <w:r w:rsidRPr="00B63DB7">
        <w:rPr>
          <w:rFonts w:ascii="Times New Roman" w:hAnsi="Times New Roman"/>
          <w:spacing w:val="2"/>
          <w:sz w:val="24"/>
          <w:szCs w:val="24"/>
        </w:rPr>
        <w:t>о</w:t>
      </w:r>
      <w:r w:rsidRPr="00B63DB7">
        <w:rPr>
          <w:rFonts w:ascii="Times New Roman" w:hAnsi="Times New Roman"/>
          <w:sz w:val="24"/>
          <w:szCs w:val="24"/>
        </w:rPr>
        <w:t>р</w:t>
      </w:r>
      <w:r w:rsidRPr="00B63DB7">
        <w:rPr>
          <w:rFonts w:ascii="Times New Roman" w:hAnsi="Times New Roman"/>
          <w:spacing w:val="2"/>
          <w:sz w:val="24"/>
          <w:szCs w:val="24"/>
        </w:rPr>
        <w:t>о</w:t>
      </w:r>
      <w:r w:rsidRPr="00B63DB7">
        <w:rPr>
          <w:rFonts w:ascii="Times New Roman" w:hAnsi="Times New Roman"/>
          <w:spacing w:val="1"/>
          <w:sz w:val="24"/>
          <w:szCs w:val="24"/>
        </w:rPr>
        <w:t>т</w:t>
      </w:r>
      <w:r w:rsidRPr="00B63DB7">
        <w:rPr>
          <w:rFonts w:ascii="Times New Roman" w:hAnsi="Times New Roman"/>
          <w:sz w:val="24"/>
          <w:szCs w:val="24"/>
        </w:rPr>
        <w:t>,</w:t>
      </w:r>
      <w:r w:rsidRPr="00B63DB7">
        <w:rPr>
          <w:rFonts w:ascii="Times New Roman" w:hAnsi="Times New Roman"/>
          <w:spacing w:val="12"/>
          <w:sz w:val="24"/>
          <w:szCs w:val="24"/>
        </w:rPr>
        <w:t xml:space="preserve"> </w:t>
      </w:r>
      <w:r w:rsidRPr="00B63DB7">
        <w:rPr>
          <w:rFonts w:ascii="Times New Roman" w:hAnsi="Times New Roman"/>
          <w:spacing w:val="2"/>
          <w:sz w:val="24"/>
          <w:szCs w:val="24"/>
        </w:rPr>
        <w:t>о</w:t>
      </w:r>
      <w:r w:rsidRPr="00B63DB7">
        <w:rPr>
          <w:rFonts w:ascii="Times New Roman" w:hAnsi="Times New Roman"/>
          <w:spacing w:val="1"/>
          <w:sz w:val="24"/>
          <w:szCs w:val="24"/>
        </w:rPr>
        <w:t>т</w:t>
      </w:r>
      <w:r w:rsidRPr="00B63DB7">
        <w:rPr>
          <w:rFonts w:ascii="Times New Roman" w:hAnsi="Times New Roman"/>
          <w:sz w:val="24"/>
          <w:szCs w:val="24"/>
        </w:rPr>
        <w:t>р</w:t>
      </w:r>
      <w:r w:rsidRPr="00B63DB7">
        <w:rPr>
          <w:rFonts w:ascii="Times New Roman" w:hAnsi="Times New Roman"/>
          <w:spacing w:val="1"/>
          <w:sz w:val="24"/>
          <w:szCs w:val="24"/>
        </w:rPr>
        <w:t>аж</w:t>
      </w:r>
      <w:r w:rsidRPr="00B63DB7">
        <w:rPr>
          <w:rFonts w:ascii="Times New Roman" w:hAnsi="Times New Roman"/>
          <w:spacing w:val="-1"/>
          <w:sz w:val="24"/>
          <w:szCs w:val="24"/>
        </w:rPr>
        <w:t>е</w:t>
      </w:r>
      <w:r w:rsidRPr="00B63DB7">
        <w:rPr>
          <w:rFonts w:ascii="Times New Roman" w:hAnsi="Times New Roman"/>
          <w:spacing w:val="2"/>
          <w:sz w:val="24"/>
          <w:szCs w:val="24"/>
        </w:rPr>
        <w:t>ни</w:t>
      </w:r>
      <w:r w:rsidRPr="00B63DB7">
        <w:rPr>
          <w:rFonts w:ascii="Times New Roman" w:hAnsi="Times New Roman"/>
          <w:spacing w:val="-1"/>
          <w:sz w:val="24"/>
          <w:szCs w:val="24"/>
        </w:rPr>
        <w:t>е, работа с областями (выделение, копирование, заливка цветом),</w:t>
      </w:r>
      <w:r w:rsidRPr="00B63DB7">
        <w:rPr>
          <w:rFonts w:ascii="Times New Roman" w:hAnsi="Times New Roman"/>
          <w:sz w:val="24"/>
          <w:szCs w:val="24"/>
        </w:rPr>
        <w:t xml:space="preserve"> </w:t>
      </w:r>
      <w:r w:rsidRPr="00B63DB7">
        <w:rPr>
          <w:rFonts w:ascii="Times New Roman" w:hAnsi="Times New Roman"/>
          <w:spacing w:val="-1"/>
          <w:sz w:val="24"/>
          <w:szCs w:val="24"/>
        </w:rPr>
        <w:t>к</w:t>
      </w:r>
      <w:r w:rsidRPr="00B63DB7">
        <w:rPr>
          <w:rFonts w:ascii="Times New Roman" w:hAnsi="Times New Roman"/>
          <w:sz w:val="24"/>
          <w:szCs w:val="24"/>
        </w:rPr>
        <w:t>о</w:t>
      </w:r>
      <w:r w:rsidRPr="00B63DB7">
        <w:rPr>
          <w:rFonts w:ascii="Times New Roman" w:hAnsi="Times New Roman"/>
          <w:spacing w:val="2"/>
          <w:sz w:val="24"/>
          <w:szCs w:val="24"/>
        </w:rPr>
        <w:t>рр</w:t>
      </w:r>
      <w:r w:rsidRPr="00B63DB7">
        <w:rPr>
          <w:rFonts w:ascii="Times New Roman" w:hAnsi="Times New Roman"/>
          <w:spacing w:val="-1"/>
          <w:sz w:val="24"/>
          <w:szCs w:val="24"/>
        </w:rPr>
        <w:t>е</w:t>
      </w:r>
      <w:r w:rsidRPr="00B63DB7">
        <w:rPr>
          <w:rFonts w:ascii="Times New Roman" w:hAnsi="Times New Roman"/>
          <w:spacing w:val="1"/>
          <w:sz w:val="24"/>
          <w:szCs w:val="24"/>
        </w:rPr>
        <w:t>к</w:t>
      </w:r>
      <w:r w:rsidRPr="00B63DB7">
        <w:rPr>
          <w:rFonts w:ascii="Times New Roman" w:hAnsi="Times New Roman"/>
          <w:sz w:val="24"/>
          <w:szCs w:val="24"/>
        </w:rPr>
        <w:t>ц</w:t>
      </w:r>
      <w:r w:rsidRPr="00B63DB7">
        <w:rPr>
          <w:rFonts w:ascii="Times New Roman" w:hAnsi="Times New Roman"/>
          <w:spacing w:val="2"/>
          <w:sz w:val="24"/>
          <w:szCs w:val="24"/>
        </w:rPr>
        <w:t>и</w:t>
      </w:r>
      <w:r w:rsidRPr="00B63DB7">
        <w:rPr>
          <w:rFonts w:ascii="Times New Roman" w:hAnsi="Times New Roman"/>
          <w:sz w:val="24"/>
          <w:szCs w:val="24"/>
        </w:rPr>
        <w:t>я</w:t>
      </w:r>
      <w:r w:rsidRPr="00B63DB7">
        <w:rPr>
          <w:rFonts w:ascii="Times New Roman" w:hAnsi="Times New Roman"/>
          <w:spacing w:val="11"/>
          <w:sz w:val="24"/>
          <w:szCs w:val="24"/>
        </w:rPr>
        <w:t xml:space="preserve"> </w:t>
      </w:r>
      <w:r w:rsidRPr="00B63DB7">
        <w:rPr>
          <w:rFonts w:ascii="Times New Roman" w:hAnsi="Times New Roman"/>
          <w:spacing w:val="2"/>
          <w:sz w:val="24"/>
          <w:szCs w:val="24"/>
        </w:rPr>
        <w:t>ц</w:t>
      </w:r>
      <w:r w:rsidRPr="00B63DB7">
        <w:rPr>
          <w:rFonts w:ascii="Times New Roman" w:hAnsi="Times New Roman"/>
          <w:spacing w:val="1"/>
          <w:sz w:val="24"/>
          <w:szCs w:val="24"/>
        </w:rPr>
        <w:t>ве</w:t>
      </w:r>
      <w:r w:rsidRPr="00B63DB7">
        <w:rPr>
          <w:rFonts w:ascii="Times New Roman" w:hAnsi="Times New Roman"/>
          <w:spacing w:val="-2"/>
          <w:sz w:val="24"/>
          <w:szCs w:val="24"/>
        </w:rPr>
        <w:t>т</w:t>
      </w:r>
      <w:r w:rsidRPr="00B63DB7">
        <w:rPr>
          <w:rFonts w:ascii="Times New Roman" w:hAnsi="Times New Roman"/>
          <w:spacing w:val="1"/>
          <w:sz w:val="24"/>
          <w:szCs w:val="24"/>
        </w:rPr>
        <w:t>а</w:t>
      </w:r>
      <w:r w:rsidRPr="00B63DB7">
        <w:rPr>
          <w:rFonts w:ascii="Times New Roman" w:hAnsi="Times New Roman"/>
          <w:sz w:val="24"/>
          <w:szCs w:val="24"/>
        </w:rPr>
        <w:t>,</w:t>
      </w:r>
      <w:r w:rsidRPr="00B63DB7">
        <w:rPr>
          <w:rFonts w:ascii="Times New Roman" w:hAnsi="Times New Roman"/>
          <w:spacing w:val="15"/>
          <w:sz w:val="24"/>
          <w:szCs w:val="24"/>
        </w:rPr>
        <w:t xml:space="preserve"> </w:t>
      </w:r>
      <w:r w:rsidRPr="00B63DB7">
        <w:rPr>
          <w:rFonts w:ascii="Times New Roman" w:hAnsi="Times New Roman"/>
          <w:spacing w:val="1"/>
          <w:sz w:val="24"/>
          <w:szCs w:val="24"/>
        </w:rPr>
        <w:t>я</w:t>
      </w:r>
      <w:r w:rsidRPr="00B63DB7">
        <w:rPr>
          <w:rFonts w:ascii="Times New Roman" w:hAnsi="Times New Roman"/>
          <w:spacing w:val="2"/>
          <w:sz w:val="24"/>
          <w:szCs w:val="24"/>
        </w:rPr>
        <w:t>р</w:t>
      </w:r>
      <w:r w:rsidRPr="00B63DB7">
        <w:rPr>
          <w:rFonts w:ascii="Times New Roman" w:hAnsi="Times New Roman"/>
          <w:spacing w:val="-1"/>
          <w:sz w:val="24"/>
          <w:szCs w:val="24"/>
        </w:rPr>
        <w:t>к</w:t>
      </w:r>
      <w:r w:rsidRPr="00B63DB7">
        <w:rPr>
          <w:rFonts w:ascii="Times New Roman" w:hAnsi="Times New Roman"/>
          <w:spacing w:val="2"/>
          <w:sz w:val="24"/>
          <w:szCs w:val="24"/>
        </w:rPr>
        <w:t>о</w:t>
      </w:r>
      <w:r w:rsidRPr="00B63DB7">
        <w:rPr>
          <w:rFonts w:ascii="Times New Roman" w:hAnsi="Times New Roman"/>
          <w:spacing w:val="1"/>
          <w:sz w:val="24"/>
          <w:szCs w:val="24"/>
        </w:rPr>
        <w:t>с</w:t>
      </w:r>
      <w:r w:rsidRPr="00B63DB7">
        <w:rPr>
          <w:rFonts w:ascii="Times New Roman" w:hAnsi="Times New Roman"/>
          <w:spacing w:val="-2"/>
          <w:sz w:val="24"/>
          <w:szCs w:val="24"/>
        </w:rPr>
        <w:t>т</w:t>
      </w:r>
      <w:r w:rsidRPr="00B63DB7">
        <w:rPr>
          <w:rFonts w:ascii="Times New Roman" w:hAnsi="Times New Roman"/>
          <w:sz w:val="24"/>
          <w:szCs w:val="24"/>
        </w:rPr>
        <w:t>и</w:t>
      </w:r>
      <w:r w:rsidRPr="00B63DB7">
        <w:rPr>
          <w:rFonts w:ascii="Times New Roman" w:hAnsi="Times New Roman"/>
          <w:spacing w:val="14"/>
          <w:sz w:val="24"/>
          <w:szCs w:val="24"/>
        </w:rPr>
        <w:t xml:space="preserve"> </w:t>
      </w:r>
      <w:r w:rsidRPr="00B63DB7">
        <w:rPr>
          <w:rFonts w:ascii="Times New Roman" w:hAnsi="Times New Roman"/>
          <w:sz w:val="24"/>
          <w:szCs w:val="24"/>
        </w:rPr>
        <w:t>и</w:t>
      </w:r>
      <w:r w:rsidRPr="00B63DB7">
        <w:rPr>
          <w:rFonts w:ascii="Times New Roman" w:hAnsi="Times New Roman"/>
          <w:spacing w:val="38"/>
          <w:sz w:val="24"/>
          <w:szCs w:val="24"/>
        </w:rPr>
        <w:t xml:space="preserve"> </w:t>
      </w:r>
      <w:r w:rsidRPr="00B63DB7">
        <w:rPr>
          <w:rFonts w:ascii="Times New Roman" w:hAnsi="Times New Roman"/>
          <w:spacing w:val="-1"/>
          <w:sz w:val="24"/>
          <w:szCs w:val="24"/>
        </w:rPr>
        <w:t>к</w:t>
      </w:r>
      <w:r w:rsidRPr="00B63DB7">
        <w:rPr>
          <w:rFonts w:ascii="Times New Roman" w:hAnsi="Times New Roman"/>
          <w:spacing w:val="2"/>
          <w:sz w:val="24"/>
          <w:szCs w:val="24"/>
        </w:rPr>
        <w:t>он</w:t>
      </w:r>
      <w:r w:rsidRPr="00B63DB7">
        <w:rPr>
          <w:rFonts w:ascii="Times New Roman" w:hAnsi="Times New Roman"/>
          <w:spacing w:val="-2"/>
          <w:sz w:val="24"/>
          <w:szCs w:val="24"/>
        </w:rPr>
        <w:t>т</w:t>
      </w:r>
      <w:r w:rsidRPr="00B63DB7">
        <w:rPr>
          <w:rFonts w:ascii="Times New Roman" w:hAnsi="Times New Roman"/>
          <w:sz w:val="24"/>
          <w:szCs w:val="24"/>
        </w:rPr>
        <w:t>р</w:t>
      </w:r>
      <w:r w:rsidRPr="00B63DB7">
        <w:rPr>
          <w:rFonts w:ascii="Times New Roman" w:hAnsi="Times New Roman"/>
          <w:spacing w:val="1"/>
          <w:sz w:val="24"/>
          <w:szCs w:val="24"/>
        </w:rPr>
        <w:t>аст</w:t>
      </w:r>
      <w:r w:rsidRPr="00B63DB7">
        <w:rPr>
          <w:rFonts w:ascii="Times New Roman" w:hAnsi="Times New Roman"/>
          <w:sz w:val="24"/>
          <w:szCs w:val="24"/>
        </w:rPr>
        <w:t>н</w:t>
      </w:r>
      <w:r w:rsidRPr="00B63DB7">
        <w:rPr>
          <w:rFonts w:ascii="Times New Roman" w:hAnsi="Times New Roman"/>
          <w:spacing w:val="2"/>
          <w:sz w:val="24"/>
          <w:szCs w:val="24"/>
        </w:rPr>
        <w:t>о</w:t>
      </w:r>
      <w:r w:rsidRPr="00B63DB7">
        <w:rPr>
          <w:rFonts w:ascii="Times New Roman" w:hAnsi="Times New Roman"/>
          <w:spacing w:val="1"/>
          <w:sz w:val="24"/>
          <w:szCs w:val="24"/>
        </w:rPr>
        <w:t>ст</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8"/>
          <w:sz w:val="24"/>
          <w:szCs w:val="24"/>
        </w:rPr>
        <w:t xml:space="preserve"> </w:t>
      </w:r>
      <w:r w:rsidRPr="00B63DB7">
        <w:rPr>
          <w:rFonts w:ascii="Times New Roman" w:hAnsi="Times New Roman"/>
          <w:i/>
          <w:spacing w:val="2"/>
          <w:sz w:val="24"/>
          <w:szCs w:val="24"/>
        </w:rPr>
        <w:t xml:space="preserve">Знакомство </w:t>
      </w:r>
      <w:r w:rsidRPr="00B63DB7">
        <w:rPr>
          <w:rFonts w:ascii="Times New Roman" w:hAnsi="Times New Roman"/>
          <w:i/>
          <w:sz w:val="24"/>
          <w:szCs w:val="24"/>
        </w:rPr>
        <w:t>с</w:t>
      </w:r>
      <w:r w:rsidRPr="00B63DB7">
        <w:rPr>
          <w:rFonts w:ascii="Times New Roman" w:hAnsi="Times New Roman"/>
          <w:i/>
          <w:spacing w:val="19"/>
          <w:sz w:val="24"/>
          <w:szCs w:val="24"/>
        </w:rPr>
        <w:t xml:space="preserve"> </w:t>
      </w:r>
      <w:r w:rsidRPr="00B63DB7">
        <w:rPr>
          <w:rFonts w:ascii="Times New Roman" w:hAnsi="Times New Roman"/>
          <w:i/>
          <w:spacing w:val="-1"/>
          <w:sz w:val="24"/>
          <w:szCs w:val="24"/>
        </w:rPr>
        <w:t>о</w:t>
      </w:r>
      <w:r w:rsidRPr="00B63DB7">
        <w:rPr>
          <w:rFonts w:ascii="Times New Roman" w:hAnsi="Times New Roman"/>
          <w:i/>
          <w:sz w:val="24"/>
          <w:szCs w:val="24"/>
        </w:rPr>
        <w:t>б</w:t>
      </w:r>
      <w:r w:rsidRPr="00B63DB7">
        <w:rPr>
          <w:rFonts w:ascii="Times New Roman" w:hAnsi="Times New Roman"/>
          <w:i/>
          <w:spacing w:val="2"/>
          <w:sz w:val="24"/>
          <w:szCs w:val="24"/>
        </w:rPr>
        <w:t>р</w:t>
      </w:r>
      <w:r w:rsidRPr="00B63DB7">
        <w:rPr>
          <w:rFonts w:ascii="Times New Roman" w:hAnsi="Times New Roman"/>
          <w:i/>
          <w:spacing w:val="-1"/>
          <w:sz w:val="24"/>
          <w:szCs w:val="24"/>
        </w:rPr>
        <w:t>а</w:t>
      </w:r>
      <w:r w:rsidRPr="00B63DB7">
        <w:rPr>
          <w:rFonts w:ascii="Times New Roman" w:hAnsi="Times New Roman"/>
          <w:i/>
          <w:spacing w:val="2"/>
          <w:sz w:val="24"/>
          <w:szCs w:val="24"/>
        </w:rPr>
        <w:t>бо</w:t>
      </w:r>
      <w:r w:rsidRPr="00B63DB7">
        <w:rPr>
          <w:rFonts w:ascii="Times New Roman" w:hAnsi="Times New Roman"/>
          <w:i/>
          <w:spacing w:val="-2"/>
          <w:sz w:val="24"/>
          <w:szCs w:val="24"/>
        </w:rPr>
        <w:t>т</w:t>
      </w:r>
      <w:r w:rsidRPr="00B63DB7">
        <w:rPr>
          <w:rFonts w:ascii="Times New Roman" w:hAnsi="Times New Roman"/>
          <w:i/>
          <w:spacing w:val="1"/>
          <w:sz w:val="24"/>
          <w:szCs w:val="24"/>
        </w:rPr>
        <w:t>ко</w:t>
      </w:r>
      <w:r w:rsidRPr="00B63DB7">
        <w:rPr>
          <w:rFonts w:ascii="Times New Roman" w:hAnsi="Times New Roman"/>
          <w:i/>
          <w:sz w:val="24"/>
          <w:szCs w:val="24"/>
        </w:rPr>
        <w:t>й</w:t>
      </w:r>
      <w:r w:rsidRPr="00B63DB7">
        <w:rPr>
          <w:rFonts w:ascii="Times New Roman" w:hAnsi="Times New Roman"/>
          <w:i/>
          <w:spacing w:val="5"/>
          <w:sz w:val="24"/>
          <w:szCs w:val="24"/>
        </w:rPr>
        <w:t xml:space="preserve"> </w:t>
      </w:r>
      <w:r w:rsidRPr="00B63DB7">
        <w:rPr>
          <w:rFonts w:ascii="Times New Roman" w:hAnsi="Times New Roman"/>
          <w:i/>
          <w:spacing w:val="-1"/>
          <w:sz w:val="24"/>
          <w:szCs w:val="24"/>
        </w:rPr>
        <w:t>ф</w:t>
      </w:r>
      <w:r w:rsidRPr="00B63DB7">
        <w:rPr>
          <w:rFonts w:ascii="Times New Roman" w:hAnsi="Times New Roman"/>
          <w:i/>
          <w:spacing w:val="2"/>
          <w:sz w:val="24"/>
          <w:szCs w:val="24"/>
        </w:rPr>
        <w:t>о</w:t>
      </w:r>
      <w:r w:rsidRPr="00B63DB7">
        <w:rPr>
          <w:rFonts w:ascii="Times New Roman" w:hAnsi="Times New Roman"/>
          <w:i/>
          <w:spacing w:val="1"/>
          <w:sz w:val="24"/>
          <w:szCs w:val="24"/>
        </w:rPr>
        <w:t>т</w:t>
      </w:r>
      <w:r w:rsidRPr="00B63DB7">
        <w:rPr>
          <w:rFonts w:ascii="Times New Roman" w:hAnsi="Times New Roman"/>
          <w:i/>
          <w:spacing w:val="2"/>
          <w:sz w:val="24"/>
          <w:szCs w:val="24"/>
        </w:rPr>
        <w:t>о</w:t>
      </w:r>
      <w:r w:rsidRPr="00B63DB7">
        <w:rPr>
          <w:rFonts w:ascii="Times New Roman" w:hAnsi="Times New Roman"/>
          <w:i/>
          <w:spacing w:val="-1"/>
          <w:sz w:val="24"/>
          <w:szCs w:val="24"/>
        </w:rPr>
        <w:t>г</w:t>
      </w:r>
      <w:r w:rsidRPr="00B63DB7">
        <w:rPr>
          <w:rFonts w:ascii="Times New Roman" w:hAnsi="Times New Roman"/>
          <w:i/>
          <w:spacing w:val="2"/>
          <w:sz w:val="24"/>
          <w:szCs w:val="24"/>
        </w:rPr>
        <w:t>р</w:t>
      </w:r>
      <w:r w:rsidRPr="00B63DB7">
        <w:rPr>
          <w:rFonts w:ascii="Times New Roman" w:hAnsi="Times New Roman"/>
          <w:i/>
          <w:spacing w:val="-1"/>
          <w:sz w:val="24"/>
          <w:szCs w:val="24"/>
        </w:rPr>
        <w:t>а</w:t>
      </w:r>
      <w:r w:rsidRPr="00B63DB7">
        <w:rPr>
          <w:rFonts w:ascii="Times New Roman" w:hAnsi="Times New Roman"/>
          <w:i/>
          <w:spacing w:val="1"/>
          <w:sz w:val="24"/>
          <w:szCs w:val="24"/>
        </w:rPr>
        <w:t>ф</w:t>
      </w:r>
      <w:r w:rsidRPr="00B63DB7">
        <w:rPr>
          <w:rFonts w:ascii="Times New Roman" w:hAnsi="Times New Roman"/>
          <w:i/>
          <w:sz w:val="24"/>
          <w:szCs w:val="24"/>
        </w:rPr>
        <w:t xml:space="preserve">ий. </w:t>
      </w:r>
      <w:r w:rsidRPr="00B63DB7">
        <w:rPr>
          <w:rFonts w:ascii="Times New Roman" w:hAnsi="Times New Roman"/>
          <w:i/>
          <w:spacing w:val="2"/>
          <w:sz w:val="24"/>
          <w:szCs w:val="24"/>
        </w:rPr>
        <w:t>Г</w:t>
      </w:r>
      <w:r w:rsidRPr="00B63DB7">
        <w:rPr>
          <w:rFonts w:ascii="Times New Roman" w:hAnsi="Times New Roman"/>
          <w:i/>
          <w:spacing w:val="1"/>
          <w:sz w:val="24"/>
          <w:szCs w:val="24"/>
        </w:rPr>
        <w:t>е</w:t>
      </w:r>
      <w:r w:rsidRPr="00B63DB7">
        <w:rPr>
          <w:rFonts w:ascii="Times New Roman" w:hAnsi="Times New Roman"/>
          <w:i/>
          <w:sz w:val="24"/>
          <w:szCs w:val="24"/>
        </w:rPr>
        <w:t>о</w:t>
      </w:r>
      <w:r w:rsidRPr="00B63DB7">
        <w:rPr>
          <w:rFonts w:ascii="Times New Roman" w:hAnsi="Times New Roman"/>
          <w:i/>
          <w:spacing w:val="1"/>
          <w:sz w:val="24"/>
          <w:szCs w:val="24"/>
        </w:rPr>
        <w:t>мет</w:t>
      </w:r>
      <w:r w:rsidRPr="00B63DB7">
        <w:rPr>
          <w:rFonts w:ascii="Times New Roman" w:hAnsi="Times New Roman"/>
          <w:i/>
          <w:sz w:val="24"/>
          <w:szCs w:val="24"/>
        </w:rPr>
        <w:t>р</w:t>
      </w:r>
      <w:r w:rsidRPr="00B63DB7">
        <w:rPr>
          <w:rFonts w:ascii="Times New Roman" w:hAnsi="Times New Roman"/>
          <w:i/>
          <w:spacing w:val="2"/>
          <w:sz w:val="24"/>
          <w:szCs w:val="24"/>
        </w:rPr>
        <w:t>и</w:t>
      </w:r>
      <w:r w:rsidRPr="00B63DB7">
        <w:rPr>
          <w:rFonts w:ascii="Times New Roman" w:hAnsi="Times New Roman"/>
          <w:i/>
          <w:spacing w:val="-1"/>
          <w:sz w:val="24"/>
          <w:szCs w:val="24"/>
        </w:rPr>
        <w:t>ч</w:t>
      </w:r>
      <w:r w:rsidRPr="00B63DB7">
        <w:rPr>
          <w:rFonts w:ascii="Times New Roman" w:hAnsi="Times New Roman"/>
          <w:i/>
          <w:spacing w:val="1"/>
          <w:sz w:val="24"/>
          <w:szCs w:val="24"/>
        </w:rPr>
        <w:t>ес</w:t>
      </w:r>
      <w:r w:rsidRPr="00B63DB7">
        <w:rPr>
          <w:rFonts w:ascii="Times New Roman" w:hAnsi="Times New Roman"/>
          <w:i/>
          <w:spacing w:val="-1"/>
          <w:sz w:val="24"/>
          <w:szCs w:val="24"/>
        </w:rPr>
        <w:t>к</w:t>
      </w:r>
      <w:r w:rsidRPr="00B63DB7">
        <w:rPr>
          <w:rFonts w:ascii="Times New Roman" w:hAnsi="Times New Roman"/>
          <w:i/>
          <w:spacing w:val="2"/>
          <w:sz w:val="24"/>
          <w:szCs w:val="24"/>
        </w:rPr>
        <w:t>и</w:t>
      </w:r>
      <w:r w:rsidRPr="00B63DB7">
        <w:rPr>
          <w:rFonts w:ascii="Times New Roman" w:hAnsi="Times New Roman"/>
          <w:i/>
          <w:sz w:val="24"/>
          <w:szCs w:val="24"/>
        </w:rPr>
        <w:t>е</w:t>
      </w:r>
      <w:r w:rsidRPr="00B63DB7">
        <w:rPr>
          <w:rFonts w:ascii="Times New Roman" w:hAnsi="Times New Roman"/>
          <w:i/>
          <w:spacing w:val="29"/>
          <w:sz w:val="24"/>
          <w:szCs w:val="24"/>
        </w:rPr>
        <w:t xml:space="preserve"> </w:t>
      </w:r>
      <w:r w:rsidRPr="00B63DB7">
        <w:rPr>
          <w:rFonts w:ascii="Times New Roman" w:hAnsi="Times New Roman"/>
          <w:i/>
          <w:sz w:val="24"/>
          <w:szCs w:val="24"/>
        </w:rPr>
        <w:t>и</w:t>
      </w:r>
      <w:r w:rsidRPr="00B63DB7">
        <w:rPr>
          <w:rFonts w:ascii="Times New Roman" w:hAnsi="Times New Roman"/>
          <w:i/>
          <w:spacing w:val="48"/>
          <w:sz w:val="24"/>
          <w:szCs w:val="24"/>
        </w:rPr>
        <w:t xml:space="preserve"> </w:t>
      </w:r>
      <w:r w:rsidRPr="00B63DB7">
        <w:rPr>
          <w:rFonts w:ascii="Times New Roman" w:hAnsi="Times New Roman"/>
          <w:i/>
          <w:spacing w:val="-1"/>
          <w:sz w:val="24"/>
          <w:szCs w:val="24"/>
        </w:rPr>
        <w:t>с</w:t>
      </w:r>
      <w:r w:rsidRPr="00B63DB7">
        <w:rPr>
          <w:rFonts w:ascii="Times New Roman" w:hAnsi="Times New Roman"/>
          <w:i/>
          <w:spacing w:val="1"/>
          <w:sz w:val="24"/>
          <w:szCs w:val="24"/>
        </w:rPr>
        <w:t>тилевы</w:t>
      </w:r>
      <w:r w:rsidRPr="00B63DB7">
        <w:rPr>
          <w:rFonts w:ascii="Times New Roman" w:hAnsi="Times New Roman"/>
          <w:i/>
          <w:sz w:val="24"/>
          <w:szCs w:val="24"/>
        </w:rPr>
        <w:t>е</w:t>
      </w:r>
      <w:r w:rsidRPr="00B63DB7">
        <w:rPr>
          <w:rFonts w:ascii="Times New Roman" w:hAnsi="Times New Roman"/>
          <w:i/>
          <w:spacing w:val="38"/>
          <w:sz w:val="24"/>
          <w:szCs w:val="24"/>
        </w:rPr>
        <w:t xml:space="preserve"> </w:t>
      </w:r>
      <w:r w:rsidRPr="00B63DB7">
        <w:rPr>
          <w:rFonts w:ascii="Times New Roman" w:hAnsi="Times New Roman"/>
          <w:i/>
          <w:sz w:val="24"/>
          <w:szCs w:val="24"/>
        </w:rPr>
        <w:t>п</w:t>
      </w:r>
      <w:r w:rsidRPr="00B63DB7">
        <w:rPr>
          <w:rFonts w:ascii="Times New Roman" w:hAnsi="Times New Roman"/>
          <w:i/>
          <w:spacing w:val="2"/>
          <w:sz w:val="24"/>
          <w:szCs w:val="24"/>
        </w:rPr>
        <w:t>р</w:t>
      </w:r>
      <w:r w:rsidRPr="00B63DB7">
        <w:rPr>
          <w:rFonts w:ascii="Times New Roman" w:hAnsi="Times New Roman"/>
          <w:i/>
          <w:spacing w:val="-1"/>
          <w:sz w:val="24"/>
          <w:szCs w:val="24"/>
        </w:rPr>
        <w:t>е</w:t>
      </w:r>
      <w:r w:rsidRPr="00B63DB7">
        <w:rPr>
          <w:rFonts w:ascii="Times New Roman" w:hAnsi="Times New Roman"/>
          <w:i/>
          <w:sz w:val="24"/>
          <w:szCs w:val="24"/>
        </w:rPr>
        <w:t>о</w:t>
      </w:r>
      <w:r w:rsidRPr="00B63DB7">
        <w:rPr>
          <w:rFonts w:ascii="Times New Roman" w:hAnsi="Times New Roman"/>
          <w:i/>
          <w:spacing w:val="2"/>
          <w:sz w:val="24"/>
          <w:szCs w:val="24"/>
        </w:rPr>
        <w:t>бр</w:t>
      </w:r>
      <w:r w:rsidRPr="00B63DB7">
        <w:rPr>
          <w:rFonts w:ascii="Times New Roman" w:hAnsi="Times New Roman"/>
          <w:i/>
          <w:spacing w:val="1"/>
          <w:sz w:val="24"/>
          <w:szCs w:val="24"/>
        </w:rPr>
        <w:t>а</w:t>
      </w:r>
      <w:r w:rsidRPr="00B63DB7">
        <w:rPr>
          <w:rFonts w:ascii="Times New Roman" w:hAnsi="Times New Roman"/>
          <w:i/>
          <w:spacing w:val="-2"/>
          <w:sz w:val="24"/>
          <w:szCs w:val="24"/>
        </w:rPr>
        <w:t>з</w:t>
      </w:r>
      <w:r w:rsidRPr="00B63DB7">
        <w:rPr>
          <w:rFonts w:ascii="Times New Roman" w:hAnsi="Times New Roman"/>
          <w:i/>
          <w:spacing w:val="2"/>
          <w:sz w:val="24"/>
          <w:szCs w:val="24"/>
        </w:rPr>
        <w:t>о</w:t>
      </w:r>
      <w:r w:rsidRPr="00B63DB7">
        <w:rPr>
          <w:rFonts w:ascii="Times New Roman" w:hAnsi="Times New Roman"/>
          <w:i/>
          <w:spacing w:val="-2"/>
          <w:sz w:val="24"/>
          <w:szCs w:val="24"/>
        </w:rPr>
        <w:t>в</w:t>
      </w:r>
      <w:r w:rsidRPr="00B63DB7">
        <w:rPr>
          <w:rFonts w:ascii="Times New Roman" w:hAnsi="Times New Roman"/>
          <w:i/>
          <w:spacing w:val="1"/>
          <w:sz w:val="24"/>
          <w:szCs w:val="24"/>
        </w:rPr>
        <w:t>а</w:t>
      </w:r>
      <w:r w:rsidRPr="00B63DB7">
        <w:rPr>
          <w:rFonts w:ascii="Times New Roman" w:hAnsi="Times New Roman"/>
          <w:i/>
          <w:spacing w:val="2"/>
          <w:sz w:val="24"/>
          <w:szCs w:val="24"/>
        </w:rPr>
        <w:t>н</w:t>
      </w:r>
      <w:r w:rsidRPr="00B63DB7">
        <w:rPr>
          <w:rFonts w:ascii="Times New Roman" w:hAnsi="Times New Roman"/>
          <w:i/>
          <w:sz w:val="24"/>
          <w:szCs w:val="24"/>
        </w:rPr>
        <w:t>и</w:t>
      </w:r>
      <w:r w:rsidRPr="00B63DB7">
        <w:rPr>
          <w:rFonts w:ascii="Times New Roman" w:hAnsi="Times New Roman"/>
          <w:i/>
          <w:spacing w:val="1"/>
          <w:sz w:val="24"/>
          <w:szCs w:val="24"/>
        </w:rPr>
        <w:t>я</w:t>
      </w:r>
      <w:r w:rsidRPr="00B63DB7">
        <w:rPr>
          <w:rFonts w:ascii="Times New Roman" w:hAnsi="Times New Roman"/>
          <w:i/>
          <w:sz w:val="24"/>
          <w:szCs w:val="24"/>
        </w:rPr>
        <w:t xml:space="preserve">. </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Вво</w:t>
      </w:r>
      <w:r w:rsidRPr="00B63DB7">
        <w:rPr>
          <w:rFonts w:ascii="Times New Roman" w:hAnsi="Times New Roman"/>
          <w:sz w:val="24"/>
          <w:szCs w:val="24"/>
        </w:rPr>
        <w:t>д</w:t>
      </w:r>
      <w:r w:rsidRPr="00B63DB7">
        <w:rPr>
          <w:rFonts w:ascii="Times New Roman" w:hAnsi="Times New Roman"/>
          <w:spacing w:val="41"/>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1"/>
          <w:sz w:val="24"/>
          <w:szCs w:val="24"/>
        </w:rPr>
        <w:t>ображени</w:t>
      </w:r>
      <w:r w:rsidRPr="00B63DB7">
        <w:rPr>
          <w:rFonts w:ascii="Times New Roman" w:hAnsi="Times New Roman"/>
          <w:sz w:val="24"/>
          <w:szCs w:val="24"/>
        </w:rPr>
        <w:t>й</w:t>
      </w:r>
      <w:r w:rsidRPr="00B63DB7">
        <w:rPr>
          <w:rFonts w:ascii="Times New Roman" w:hAnsi="Times New Roman"/>
          <w:spacing w:val="30"/>
          <w:sz w:val="24"/>
          <w:szCs w:val="24"/>
        </w:rPr>
        <w:t xml:space="preserve"> </w:t>
      </w:r>
      <w:r w:rsidRPr="00B63DB7">
        <w:rPr>
          <w:rFonts w:ascii="Times New Roman" w:hAnsi="Times New Roman"/>
          <w:sz w:val="24"/>
          <w:szCs w:val="24"/>
        </w:rPr>
        <w:t>с</w:t>
      </w:r>
      <w:r w:rsidRPr="00B63DB7">
        <w:rPr>
          <w:rFonts w:ascii="Times New Roman" w:hAnsi="Times New Roman"/>
          <w:spacing w:val="46"/>
          <w:sz w:val="24"/>
          <w:szCs w:val="24"/>
        </w:rPr>
        <w:t xml:space="preserve"> </w:t>
      </w:r>
      <w:r w:rsidRPr="00B63DB7">
        <w:rPr>
          <w:rFonts w:ascii="Times New Roman" w:hAnsi="Times New Roman"/>
          <w:spacing w:val="1"/>
          <w:sz w:val="24"/>
          <w:szCs w:val="24"/>
        </w:rPr>
        <w:t>исполь</w:t>
      </w:r>
      <w:r w:rsidRPr="00B63DB7">
        <w:rPr>
          <w:rFonts w:ascii="Times New Roman" w:hAnsi="Times New Roman"/>
          <w:sz w:val="24"/>
          <w:szCs w:val="24"/>
        </w:rPr>
        <w:t>з</w:t>
      </w:r>
      <w:r w:rsidRPr="00B63DB7">
        <w:rPr>
          <w:rFonts w:ascii="Times New Roman" w:hAnsi="Times New Roman"/>
          <w:spacing w:val="1"/>
          <w:sz w:val="24"/>
          <w:szCs w:val="24"/>
        </w:rPr>
        <w:t>ование</w:t>
      </w:r>
      <w:r w:rsidRPr="00B63DB7">
        <w:rPr>
          <w:rFonts w:ascii="Times New Roman" w:hAnsi="Times New Roman"/>
          <w:sz w:val="24"/>
          <w:szCs w:val="24"/>
        </w:rPr>
        <w:t>м</w:t>
      </w:r>
      <w:r w:rsidRPr="00B63DB7">
        <w:rPr>
          <w:rFonts w:ascii="Times New Roman" w:hAnsi="Times New Roman"/>
          <w:spacing w:val="28"/>
          <w:sz w:val="24"/>
          <w:szCs w:val="24"/>
        </w:rPr>
        <w:t xml:space="preserve"> </w:t>
      </w:r>
      <w:r w:rsidRPr="00B63DB7">
        <w:rPr>
          <w:rFonts w:ascii="Times New Roman" w:hAnsi="Times New Roman"/>
          <w:spacing w:val="1"/>
          <w:sz w:val="24"/>
          <w:szCs w:val="24"/>
        </w:rPr>
        <w:t>ра</w:t>
      </w:r>
      <w:r w:rsidRPr="00B63DB7">
        <w:rPr>
          <w:rFonts w:ascii="Times New Roman" w:hAnsi="Times New Roman"/>
          <w:sz w:val="24"/>
          <w:szCs w:val="24"/>
        </w:rPr>
        <w:t>з</w:t>
      </w:r>
      <w:r w:rsidRPr="00B63DB7">
        <w:rPr>
          <w:rFonts w:ascii="Times New Roman" w:hAnsi="Times New Roman"/>
          <w:spacing w:val="1"/>
          <w:sz w:val="24"/>
          <w:szCs w:val="24"/>
        </w:rPr>
        <w:t>личны</w:t>
      </w:r>
      <w:r w:rsidRPr="00B63DB7">
        <w:rPr>
          <w:rFonts w:ascii="Times New Roman" w:hAnsi="Times New Roman"/>
          <w:sz w:val="24"/>
          <w:szCs w:val="24"/>
        </w:rPr>
        <w:t>х</w:t>
      </w:r>
      <w:r w:rsidRPr="00B63DB7">
        <w:rPr>
          <w:rFonts w:ascii="Times New Roman" w:hAnsi="Times New Roman"/>
          <w:spacing w:val="34"/>
          <w:sz w:val="24"/>
          <w:szCs w:val="24"/>
        </w:rPr>
        <w:t xml:space="preserve"> </w:t>
      </w:r>
      <w:r w:rsidRPr="00B63DB7">
        <w:rPr>
          <w:rFonts w:ascii="Times New Roman" w:hAnsi="Times New Roman"/>
          <w:spacing w:val="1"/>
          <w:sz w:val="24"/>
          <w:szCs w:val="24"/>
        </w:rPr>
        <w:t>цифровы</w:t>
      </w:r>
      <w:r w:rsidRPr="00B63DB7">
        <w:rPr>
          <w:rFonts w:ascii="Times New Roman" w:hAnsi="Times New Roman"/>
          <w:sz w:val="24"/>
          <w:szCs w:val="24"/>
        </w:rPr>
        <w:t>х</w:t>
      </w:r>
      <w:r w:rsidRPr="00B63DB7">
        <w:rPr>
          <w:rFonts w:ascii="Times New Roman" w:hAnsi="Times New Roman"/>
          <w:spacing w:val="35"/>
          <w:sz w:val="24"/>
          <w:szCs w:val="24"/>
        </w:rPr>
        <w:t xml:space="preserve"> </w:t>
      </w:r>
      <w:r w:rsidRPr="00B63DB7">
        <w:rPr>
          <w:rFonts w:ascii="Times New Roman" w:hAnsi="Times New Roman"/>
          <w:spacing w:val="1"/>
          <w:sz w:val="24"/>
          <w:szCs w:val="24"/>
        </w:rPr>
        <w:t>устройст</w:t>
      </w:r>
      <w:r w:rsidRPr="00B63DB7">
        <w:rPr>
          <w:rFonts w:ascii="Times New Roman" w:hAnsi="Times New Roman"/>
          <w:sz w:val="24"/>
          <w:szCs w:val="24"/>
        </w:rPr>
        <w:t xml:space="preserve">в </w:t>
      </w:r>
      <w:r w:rsidRPr="00B63DB7">
        <w:rPr>
          <w:rFonts w:ascii="Times New Roman" w:hAnsi="Times New Roman"/>
          <w:spacing w:val="1"/>
          <w:sz w:val="24"/>
          <w:szCs w:val="24"/>
        </w:rPr>
        <w:t>(цифровы</w:t>
      </w:r>
      <w:r w:rsidRPr="00B63DB7">
        <w:rPr>
          <w:rFonts w:ascii="Times New Roman" w:hAnsi="Times New Roman"/>
          <w:sz w:val="24"/>
          <w:szCs w:val="24"/>
        </w:rPr>
        <w:t>х</w:t>
      </w:r>
      <w:r w:rsidRPr="00B63DB7">
        <w:rPr>
          <w:rFonts w:ascii="Times New Roman" w:hAnsi="Times New Roman"/>
          <w:spacing w:val="-13"/>
          <w:sz w:val="24"/>
          <w:szCs w:val="24"/>
        </w:rPr>
        <w:t xml:space="preserve"> </w:t>
      </w:r>
      <w:r w:rsidRPr="00B63DB7">
        <w:rPr>
          <w:rFonts w:ascii="Times New Roman" w:hAnsi="Times New Roman"/>
          <w:spacing w:val="1"/>
          <w:sz w:val="24"/>
          <w:szCs w:val="24"/>
        </w:rPr>
        <w:t>фотоаппарато</w:t>
      </w:r>
      <w:r w:rsidRPr="00B63DB7">
        <w:rPr>
          <w:rFonts w:ascii="Times New Roman" w:hAnsi="Times New Roman"/>
          <w:sz w:val="24"/>
          <w:szCs w:val="24"/>
        </w:rPr>
        <w:t>в</w:t>
      </w:r>
      <w:r w:rsidRPr="00B63DB7">
        <w:rPr>
          <w:rFonts w:ascii="Times New Roman" w:hAnsi="Times New Roman"/>
          <w:spacing w:val="-18"/>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микроскопов</w:t>
      </w:r>
      <w:r w:rsidRPr="00B63DB7">
        <w:rPr>
          <w:rFonts w:ascii="Times New Roman" w:hAnsi="Times New Roman"/>
          <w:sz w:val="24"/>
          <w:szCs w:val="24"/>
        </w:rPr>
        <w:t>,</w:t>
      </w:r>
      <w:r w:rsidRPr="00B63DB7">
        <w:rPr>
          <w:rFonts w:ascii="Times New Roman" w:hAnsi="Times New Roman"/>
          <w:spacing w:val="-16"/>
          <w:sz w:val="24"/>
          <w:szCs w:val="24"/>
        </w:rPr>
        <w:t xml:space="preserve"> </w:t>
      </w:r>
      <w:r w:rsidRPr="00B63DB7">
        <w:rPr>
          <w:rFonts w:ascii="Times New Roman" w:hAnsi="Times New Roman"/>
          <w:spacing w:val="1"/>
          <w:sz w:val="24"/>
          <w:szCs w:val="24"/>
        </w:rPr>
        <w:t>видеокамер</w:t>
      </w:r>
      <w:r w:rsidRPr="00B63DB7">
        <w:rPr>
          <w:rFonts w:ascii="Times New Roman" w:hAnsi="Times New Roman"/>
          <w:sz w:val="24"/>
          <w:szCs w:val="24"/>
        </w:rPr>
        <w:t>,</w:t>
      </w:r>
      <w:r w:rsidRPr="00B63DB7">
        <w:rPr>
          <w:rFonts w:ascii="Times New Roman" w:hAnsi="Times New Roman"/>
          <w:spacing w:val="-15"/>
          <w:sz w:val="24"/>
          <w:szCs w:val="24"/>
        </w:rPr>
        <w:t xml:space="preserve"> </w:t>
      </w:r>
      <w:r w:rsidRPr="00B63DB7">
        <w:rPr>
          <w:rFonts w:ascii="Times New Roman" w:hAnsi="Times New Roman"/>
          <w:spacing w:val="1"/>
          <w:sz w:val="24"/>
          <w:szCs w:val="24"/>
        </w:rPr>
        <w:t>сканеро</w:t>
      </w:r>
      <w:r w:rsidRPr="00B63DB7">
        <w:rPr>
          <w:rFonts w:ascii="Times New Roman" w:hAnsi="Times New Roman"/>
          <w:sz w:val="24"/>
          <w:szCs w:val="24"/>
        </w:rPr>
        <w:t>в</w:t>
      </w:r>
      <w:r w:rsidRPr="00B63DB7">
        <w:rPr>
          <w:rFonts w:ascii="Times New Roman" w:hAnsi="Times New Roman"/>
          <w:spacing w:val="-1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т</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д</w:t>
      </w:r>
      <w:r w:rsidRPr="00B63DB7">
        <w:rPr>
          <w:rFonts w:ascii="Times New Roman" w:hAnsi="Times New Roman"/>
          <w:sz w:val="24"/>
          <w:szCs w:val="24"/>
        </w:rPr>
        <w:t>.</w:t>
      </w:r>
      <w:r w:rsidRPr="00B63DB7">
        <w:rPr>
          <w:rFonts w:ascii="Times New Roman" w:hAnsi="Times New Roman"/>
          <w:spacing w:val="1"/>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i/>
          <w:spacing w:val="1"/>
          <w:sz w:val="24"/>
          <w:szCs w:val="24"/>
        </w:rPr>
        <w:lastRenderedPageBreak/>
        <w:t>Средств</w:t>
      </w:r>
      <w:r w:rsidRPr="00B63DB7">
        <w:rPr>
          <w:rFonts w:ascii="Times New Roman" w:hAnsi="Times New Roman"/>
          <w:i/>
          <w:sz w:val="24"/>
          <w:szCs w:val="24"/>
        </w:rPr>
        <w:t>а</w:t>
      </w:r>
      <w:r w:rsidRPr="00B63DB7">
        <w:rPr>
          <w:rFonts w:ascii="Times New Roman" w:hAnsi="Times New Roman"/>
          <w:i/>
          <w:spacing w:val="10"/>
          <w:sz w:val="24"/>
          <w:szCs w:val="24"/>
        </w:rPr>
        <w:t xml:space="preserve"> </w:t>
      </w:r>
      <w:r w:rsidRPr="00B63DB7">
        <w:rPr>
          <w:rFonts w:ascii="Times New Roman" w:hAnsi="Times New Roman"/>
          <w:i/>
          <w:spacing w:val="1"/>
          <w:sz w:val="24"/>
          <w:szCs w:val="24"/>
        </w:rPr>
        <w:t>компьютерног</w:t>
      </w:r>
      <w:r w:rsidRPr="00B63DB7">
        <w:rPr>
          <w:rFonts w:ascii="Times New Roman" w:hAnsi="Times New Roman"/>
          <w:i/>
          <w:sz w:val="24"/>
          <w:szCs w:val="24"/>
        </w:rPr>
        <w:t>о</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проектирования</w:t>
      </w:r>
      <w:r w:rsidRPr="00B63DB7">
        <w:rPr>
          <w:rFonts w:ascii="Times New Roman" w:hAnsi="Times New Roman"/>
          <w:i/>
          <w:sz w:val="24"/>
          <w:szCs w:val="24"/>
        </w:rPr>
        <w:t xml:space="preserve">. </w:t>
      </w:r>
      <w:r w:rsidRPr="00B63DB7">
        <w:rPr>
          <w:rFonts w:ascii="Times New Roman" w:hAnsi="Times New Roman"/>
          <w:i/>
          <w:spacing w:val="1"/>
          <w:sz w:val="24"/>
          <w:szCs w:val="24"/>
        </w:rPr>
        <w:t>Черте</w:t>
      </w:r>
      <w:r w:rsidRPr="00B63DB7">
        <w:rPr>
          <w:rFonts w:ascii="Times New Roman" w:hAnsi="Times New Roman"/>
          <w:i/>
          <w:spacing w:val="2"/>
          <w:sz w:val="24"/>
          <w:szCs w:val="24"/>
        </w:rPr>
        <w:t>ж</w:t>
      </w:r>
      <w:r w:rsidRPr="00B63DB7">
        <w:rPr>
          <w:rFonts w:ascii="Times New Roman" w:hAnsi="Times New Roman"/>
          <w:i/>
          <w:sz w:val="24"/>
          <w:szCs w:val="24"/>
        </w:rPr>
        <w:t>и</w:t>
      </w:r>
      <w:r w:rsidRPr="00B63DB7">
        <w:rPr>
          <w:rFonts w:ascii="Times New Roman" w:hAnsi="Times New Roman"/>
          <w:i/>
          <w:spacing w:val="10"/>
          <w:sz w:val="24"/>
          <w:szCs w:val="24"/>
        </w:rPr>
        <w:t xml:space="preserve"> </w:t>
      </w:r>
      <w:r w:rsidRPr="00B63DB7">
        <w:rPr>
          <w:rFonts w:ascii="Times New Roman" w:hAnsi="Times New Roman"/>
          <w:i/>
          <w:sz w:val="24"/>
          <w:szCs w:val="24"/>
        </w:rPr>
        <w:t>и</w:t>
      </w:r>
      <w:r w:rsidRPr="00B63DB7">
        <w:rPr>
          <w:rFonts w:ascii="Times New Roman" w:hAnsi="Times New Roman"/>
          <w:i/>
          <w:spacing w:val="20"/>
          <w:sz w:val="24"/>
          <w:szCs w:val="24"/>
        </w:rPr>
        <w:t xml:space="preserve"> </w:t>
      </w:r>
      <w:r w:rsidRPr="00B63DB7">
        <w:rPr>
          <w:rFonts w:ascii="Times New Roman" w:hAnsi="Times New Roman"/>
          <w:i/>
          <w:spacing w:val="1"/>
          <w:sz w:val="24"/>
          <w:szCs w:val="24"/>
        </w:rPr>
        <w:t>работ</w:t>
      </w:r>
      <w:r w:rsidRPr="00B63DB7">
        <w:rPr>
          <w:rFonts w:ascii="Times New Roman" w:hAnsi="Times New Roman"/>
          <w:i/>
          <w:sz w:val="24"/>
          <w:szCs w:val="24"/>
        </w:rPr>
        <w:t>а</w:t>
      </w:r>
      <w:r w:rsidRPr="00B63DB7">
        <w:rPr>
          <w:rFonts w:ascii="Times New Roman" w:hAnsi="Times New Roman"/>
          <w:i/>
          <w:spacing w:val="12"/>
          <w:sz w:val="24"/>
          <w:szCs w:val="24"/>
        </w:rPr>
        <w:t xml:space="preserve"> </w:t>
      </w:r>
      <w:r w:rsidRPr="00B63DB7">
        <w:rPr>
          <w:rFonts w:ascii="Times New Roman" w:hAnsi="Times New Roman"/>
          <w:i/>
          <w:sz w:val="24"/>
          <w:szCs w:val="24"/>
        </w:rPr>
        <w:t xml:space="preserve">с </w:t>
      </w:r>
      <w:r w:rsidRPr="00B63DB7">
        <w:rPr>
          <w:rFonts w:ascii="Times New Roman" w:hAnsi="Times New Roman"/>
          <w:i/>
          <w:spacing w:val="1"/>
          <w:sz w:val="24"/>
          <w:szCs w:val="24"/>
        </w:rPr>
        <w:t>ними</w:t>
      </w:r>
      <w:r w:rsidRPr="00B63DB7">
        <w:rPr>
          <w:rFonts w:ascii="Times New Roman" w:hAnsi="Times New Roman"/>
          <w:i/>
          <w:sz w:val="24"/>
          <w:szCs w:val="24"/>
        </w:rPr>
        <w:t>.</w:t>
      </w:r>
      <w:r w:rsidRPr="00B63DB7">
        <w:rPr>
          <w:rFonts w:ascii="Times New Roman" w:hAnsi="Times New Roman"/>
          <w:i/>
          <w:spacing w:val="9"/>
          <w:sz w:val="24"/>
          <w:szCs w:val="24"/>
        </w:rPr>
        <w:t xml:space="preserve"> </w:t>
      </w:r>
      <w:r w:rsidRPr="00B63DB7">
        <w:rPr>
          <w:rFonts w:ascii="Times New Roman" w:hAnsi="Times New Roman"/>
          <w:i/>
          <w:spacing w:val="1"/>
          <w:sz w:val="24"/>
          <w:szCs w:val="24"/>
        </w:rPr>
        <w:t>Базо</w:t>
      </w:r>
      <w:r w:rsidRPr="00B63DB7">
        <w:rPr>
          <w:rFonts w:ascii="Times New Roman" w:hAnsi="Times New Roman"/>
          <w:i/>
          <w:spacing w:val="-2"/>
          <w:sz w:val="24"/>
          <w:szCs w:val="24"/>
        </w:rPr>
        <w:t>в</w:t>
      </w:r>
      <w:r w:rsidRPr="00B63DB7">
        <w:rPr>
          <w:rFonts w:ascii="Times New Roman" w:hAnsi="Times New Roman"/>
          <w:i/>
          <w:spacing w:val="2"/>
          <w:sz w:val="24"/>
          <w:szCs w:val="24"/>
        </w:rPr>
        <w:t>ы</w:t>
      </w:r>
      <w:r w:rsidRPr="00B63DB7">
        <w:rPr>
          <w:rFonts w:ascii="Times New Roman" w:hAnsi="Times New Roman"/>
          <w:i/>
          <w:sz w:val="24"/>
          <w:szCs w:val="24"/>
        </w:rPr>
        <w:t>е</w:t>
      </w:r>
      <w:r w:rsidRPr="00B63DB7">
        <w:rPr>
          <w:rFonts w:ascii="Times New Roman" w:hAnsi="Times New Roman"/>
          <w:i/>
          <w:spacing w:val="6"/>
          <w:sz w:val="24"/>
          <w:szCs w:val="24"/>
        </w:rPr>
        <w:t xml:space="preserve"> </w:t>
      </w:r>
      <w:r w:rsidRPr="00B63DB7">
        <w:rPr>
          <w:rFonts w:ascii="Times New Roman" w:hAnsi="Times New Roman"/>
          <w:i/>
          <w:spacing w:val="2"/>
          <w:sz w:val="24"/>
          <w:szCs w:val="24"/>
        </w:rPr>
        <w:t>о</w:t>
      </w:r>
      <w:r w:rsidRPr="00B63DB7">
        <w:rPr>
          <w:rFonts w:ascii="Times New Roman" w:hAnsi="Times New Roman"/>
          <w:i/>
          <w:sz w:val="24"/>
          <w:szCs w:val="24"/>
        </w:rPr>
        <w:t>п</w:t>
      </w:r>
      <w:r w:rsidRPr="00B63DB7">
        <w:rPr>
          <w:rFonts w:ascii="Times New Roman" w:hAnsi="Times New Roman"/>
          <w:i/>
          <w:spacing w:val="-1"/>
          <w:sz w:val="24"/>
          <w:szCs w:val="24"/>
        </w:rPr>
        <w:t>е</w:t>
      </w:r>
      <w:r w:rsidRPr="00B63DB7">
        <w:rPr>
          <w:rFonts w:ascii="Times New Roman" w:hAnsi="Times New Roman"/>
          <w:i/>
          <w:spacing w:val="2"/>
          <w:sz w:val="24"/>
          <w:szCs w:val="24"/>
        </w:rPr>
        <w:t>р</w:t>
      </w:r>
      <w:r w:rsidRPr="00B63DB7">
        <w:rPr>
          <w:rFonts w:ascii="Times New Roman" w:hAnsi="Times New Roman"/>
          <w:i/>
          <w:spacing w:val="1"/>
          <w:sz w:val="24"/>
          <w:szCs w:val="24"/>
        </w:rPr>
        <w:t>а</w:t>
      </w:r>
      <w:r w:rsidRPr="00B63DB7">
        <w:rPr>
          <w:rFonts w:ascii="Times New Roman" w:hAnsi="Times New Roman"/>
          <w:i/>
          <w:sz w:val="24"/>
          <w:szCs w:val="24"/>
        </w:rPr>
        <w:t>ци</w:t>
      </w:r>
      <w:r w:rsidRPr="00B63DB7">
        <w:rPr>
          <w:rFonts w:ascii="Times New Roman" w:hAnsi="Times New Roman"/>
          <w:i/>
          <w:spacing w:val="2"/>
          <w:sz w:val="24"/>
          <w:szCs w:val="24"/>
        </w:rPr>
        <w:t>и</w:t>
      </w:r>
      <w:r w:rsidRPr="00B63DB7">
        <w:rPr>
          <w:rFonts w:ascii="Times New Roman" w:hAnsi="Times New Roman"/>
          <w:i/>
          <w:sz w:val="24"/>
          <w:szCs w:val="24"/>
        </w:rPr>
        <w:t>:</w:t>
      </w:r>
      <w:r w:rsidRPr="00B63DB7">
        <w:rPr>
          <w:rFonts w:ascii="Times New Roman" w:hAnsi="Times New Roman"/>
          <w:i/>
          <w:spacing w:val="7"/>
          <w:sz w:val="24"/>
          <w:szCs w:val="24"/>
        </w:rPr>
        <w:t xml:space="preserve"> </w:t>
      </w:r>
      <w:r w:rsidRPr="00B63DB7">
        <w:rPr>
          <w:rFonts w:ascii="Times New Roman" w:hAnsi="Times New Roman"/>
          <w:i/>
          <w:spacing w:val="-2"/>
          <w:sz w:val="24"/>
          <w:szCs w:val="24"/>
        </w:rPr>
        <w:t>в</w:t>
      </w:r>
      <w:r w:rsidRPr="00B63DB7">
        <w:rPr>
          <w:rFonts w:ascii="Times New Roman" w:hAnsi="Times New Roman"/>
          <w:i/>
          <w:spacing w:val="2"/>
          <w:sz w:val="24"/>
          <w:szCs w:val="24"/>
        </w:rPr>
        <w:t>ы</w:t>
      </w:r>
      <w:r w:rsidRPr="00B63DB7">
        <w:rPr>
          <w:rFonts w:ascii="Times New Roman" w:hAnsi="Times New Roman"/>
          <w:i/>
          <w:sz w:val="24"/>
          <w:szCs w:val="24"/>
        </w:rPr>
        <w:t>д</w:t>
      </w:r>
      <w:r w:rsidRPr="00B63DB7">
        <w:rPr>
          <w:rFonts w:ascii="Times New Roman" w:hAnsi="Times New Roman"/>
          <w:i/>
          <w:spacing w:val="1"/>
          <w:sz w:val="24"/>
          <w:szCs w:val="24"/>
        </w:rPr>
        <w:t>еле</w:t>
      </w:r>
      <w:r w:rsidRPr="00B63DB7">
        <w:rPr>
          <w:rFonts w:ascii="Times New Roman" w:hAnsi="Times New Roman"/>
          <w:i/>
          <w:spacing w:val="-1"/>
          <w:sz w:val="24"/>
          <w:szCs w:val="24"/>
        </w:rPr>
        <w:t>н</w:t>
      </w:r>
      <w:r w:rsidRPr="00B63DB7">
        <w:rPr>
          <w:rFonts w:ascii="Times New Roman" w:hAnsi="Times New Roman"/>
          <w:i/>
          <w:spacing w:val="2"/>
          <w:sz w:val="24"/>
          <w:szCs w:val="24"/>
        </w:rPr>
        <w:t>и</w:t>
      </w:r>
      <w:r w:rsidRPr="00B63DB7">
        <w:rPr>
          <w:rFonts w:ascii="Times New Roman" w:hAnsi="Times New Roman"/>
          <w:i/>
          <w:spacing w:val="1"/>
          <w:sz w:val="24"/>
          <w:szCs w:val="24"/>
        </w:rPr>
        <w:t>е</w:t>
      </w:r>
      <w:r w:rsidRPr="00B63DB7">
        <w:rPr>
          <w:rFonts w:ascii="Times New Roman" w:hAnsi="Times New Roman"/>
          <w:i/>
          <w:sz w:val="24"/>
          <w:szCs w:val="24"/>
        </w:rPr>
        <w:t>,</w:t>
      </w:r>
      <w:r w:rsidRPr="00B63DB7">
        <w:rPr>
          <w:rFonts w:ascii="Times New Roman" w:hAnsi="Times New Roman"/>
          <w:i/>
          <w:spacing w:val="3"/>
          <w:sz w:val="24"/>
          <w:szCs w:val="24"/>
        </w:rPr>
        <w:t xml:space="preserve"> </w:t>
      </w:r>
      <w:r w:rsidRPr="00B63DB7">
        <w:rPr>
          <w:rFonts w:ascii="Times New Roman" w:hAnsi="Times New Roman"/>
          <w:i/>
          <w:spacing w:val="2"/>
          <w:sz w:val="24"/>
          <w:szCs w:val="24"/>
        </w:rPr>
        <w:t>об</w:t>
      </w:r>
      <w:r w:rsidRPr="00B63DB7">
        <w:rPr>
          <w:rFonts w:ascii="Times New Roman" w:hAnsi="Times New Roman"/>
          <w:i/>
          <w:sz w:val="24"/>
          <w:szCs w:val="24"/>
        </w:rPr>
        <w:t>ъ</w:t>
      </w:r>
      <w:r w:rsidRPr="00B63DB7">
        <w:rPr>
          <w:rFonts w:ascii="Times New Roman" w:hAnsi="Times New Roman"/>
          <w:i/>
          <w:spacing w:val="-1"/>
          <w:sz w:val="24"/>
          <w:szCs w:val="24"/>
        </w:rPr>
        <w:t>е</w:t>
      </w:r>
      <w:r w:rsidRPr="00B63DB7">
        <w:rPr>
          <w:rFonts w:ascii="Times New Roman" w:hAnsi="Times New Roman"/>
          <w:i/>
          <w:spacing w:val="2"/>
          <w:sz w:val="24"/>
          <w:szCs w:val="24"/>
        </w:rPr>
        <w:t>д</w:t>
      </w:r>
      <w:r w:rsidRPr="00B63DB7">
        <w:rPr>
          <w:rFonts w:ascii="Times New Roman" w:hAnsi="Times New Roman"/>
          <w:i/>
          <w:sz w:val="24"/>
          <w:szCs w:val="24"/>
        </w:rPr>
        <w:t>и</w:t>
      </w:r>
      <w:r w:rsidRPr="00B63DB7">
        <w:rPr>
          <w:rFonts w:ascii="Times New Roman" w:hAnsi="Times New Roman"/>
          <w:i/>
          <w:spacing w:val="2"/>
          <w:sz w:val="24"/>
          <w:szCs w:val="24"/>
        </w:rPr>
        <w:t>н</w:t>
      </w:r>
      <w:r w:rsidRPr="00B63DB7">
        <w:rPr>
          <w:rFonts w:ascii="Times New Roman" w:hAnsi="Times New Roman"/>
          <w:i/>
          <w:spacing w:val="-1"/>
          <w:sz w:val="24"/>
          <w:szCs w:val="24"/>
        </w:rPr>
        <w:t>е</w:t>
      </w:r>
      <w:r w:rsidRPr="00B63DB7">
        <w:rPr>
          <w:rFonts w:ascii="Times New Roman" w:hAnsi="Times New Roman"/>
          <w:i/>
          <w:spacing w:val="2"/>
          <w:sz w:val="24"/>
          <w:szCs w:val="24"/>
        </w:rPr>
        <w:t>ни</w:t>
      </w:r>
      <w:r w:rsidRPr="00B63DB7">
        <w:rPr>
          <w:rFonts w:ascii="Times New Roman" w:hAnsi="Times New Roman"/>
          <w:i/>
          <w:spacing w:val="1"/>
          <w:sz w:val="24"/>
          <w:szCs w:val="24"/>
        </w:rPr>
        <w:t>е</w:t>
      </w:r>
      <w:r w:rsidRPr="00B63DB7">
        <w:rPr>
          <w:rFonts w:ascii="Times New Roman" w:hAnsi="Times New Roman"/>
          <w:i/>
          <w:sz w:val="24"/>
          <w:szCs w:val="24"/>
        </w:rPr>
        <w:t xml:space="preserve">, </w:t>
      </w:r>
      <w:r w:rsidRPr="00B63DB7">
        <w:rPr>
          <w:rFonts w:ascii="Times New Roman" w:hAnsi="Times New Roman"/>
          <w:i/>
          <w:spacing w:val="1"/>
          <w:sz w:val="24"/>
          <w:szCs w:val="24"/>
        </w:rPr>
        <w:t>г</w:t>
      </w:r>
      <w:r w:rsidRPr="00B63DB7">
        <w:rPr>
          <w:rFonts w:ascii="Times New Roman" w:hAnsi="Times New Roman"/>
          <w:i/>
          <w:spacing w:val="-1"/>
          <w:sz w:val="24"/>
          <w:szCs w:val="24"/>
        </w:rPr>
        <w:t>е</w:t>
      </w:r>
      <w:r w:rsidRPr="00B63DB7">
        <w:rPr>
          <w:rFonts w:ascii="Times New Roman" w:hAnsi="Times New Roman"/>
          <w:i/>
          <w:spacing w:val="2"/>
          <w:sz w:val="24"/>
          <w:szCs w:val="24"/>
        </w:rPr>
        <w:t>о</w:t>
      </w:r>
      <w:r w:rsidRPr="00B63DB7">
        <w:rPr>
          <w:rFonts w:ascii="Times New Roman" w:hAnsi="Times New Roman"/>
          <w:i/>
          <w:spacing w:val="-2"/>
          <w:sz w:val="24"/>
          <w:szCs w:val="24"/>
        </w:rPr>
        <w:t>м</w:t>
      </w:r>
      <w:r w:rsidRPr="00B63DB7">
        <w:rPr>
          <w:rFonts w:ascii="Times New Roman" w:hAnsi="Times New Roman"/>
          <w:i/>
          <w:spacing w:val="1"/>
          <w:sz w:val="24"/>
          <w:szCs w:val="24"/>
        </w:rPr>
        <w:t>ет</w:t>
      </w:r>
      <w:r w:rsidRPr="00B63DB7">
        <w:rPr>
          <w:rFonts w:ascii="Times New Roman" w:hAnsi="Times New Roman"/>
          <w:i/>
          <w:spacing w:val="2"/>
          <w:sz w:val="24"/>
          <w:szCs w:val="24"/>
        </w:rPr>
        <w:t>р</w:t>
      </w:r>
      <w:r w:rsidRPr="00B63DB7">
        <w:rPr>
          <w:rFonts w:ascii="Times New Roman" w:hAnsi="Times New Roman"/>
          <w:i/>
          <w:sz w:val="24"/>
          <w:szCs w:val="24"/>
        </w:rPr>
        <w:t>и</w:t>
      </w:r>
      <w:r w:rsidRPr="00B63DB7">
        <w:rPr>
          <w:rFonts w:ascii="Times New Roman" w:hAnsi="Times New Roman"/>
          <w:i/>
          <w:spacing w:val="1"/>
          <w:sz w:val="24"/>
          <w:szCs w:val="24"/>
        </w:rPr>
        <w:t>че</w:t>
      </w:r>
      <w:r w:rsidRPr="00B63DB7">
        <w:rPr>
          <w:rFonts w:ascii="Times New Roman" w:hAnsi="Times New Roman"/>
          <w:i/>
          <w:spacing w:val="-1"/>
          <w:sz w:val="24"/>
          <w:szCs w:val="24"/>
        </w:rPr>
        <w:t>с</w:t>
      </w:r>
      <w:r w:rsidRPr="00B63DB7">
        <w:rPr>
          <w:rFonts w:ascii="Times New Roman" w:hAnsi="Times New Roman"/>
          <w:i/>
          <w:spacing w:val="1"/>
          <w:sz w:val="24"/>
          <w:szCs w:val="24"/>
        </w:rPr>
        <w:t>к</w:t>
      </w:r>
      <w:r w:rsidRPr="00B63DB7">
        <w:rPr>
          <w:rFonts w:ascii="Times New Roman" w:hAnsi="Times New Roman"/>
          <w:i/>
          <w:spacing w:val="2"/>
          <w:sz w:val="24"/>
          <w:szCs w:val="24"/>
        </w:rPr>
        <w:t>и</w:t>
      </w:r>
      <w:r w:rsidRPr="00B63DB7">
        <w:rPr>
          <w:rFonts w:ascii="Times New Roman" w:hAnsi="Times New Roman"/>
          <w:i/>
          <w:sz w:val="24"/>
          <w:szCs w:val="24"/>
        </w:rPr>
        <w:t>е п</w:t>
      </w:r>
      <w:r w:rsidRPr="00B63DB7">
        <w:rPr>
          <w:rFonts w:ascii="Times New Roman" w:hAnsi="Times New Roman"/>
          <w:i/>
          <w:spacing w:val="2"/>
          <w:sz w:val="24"/>
          <w:szCs w:val="24"/>
        </w:rPr>
        <w:t>р</w:t>
      </w:r>
      <w:r w:rsidRPr="00B63DB7">
        <w:rPr>
          <w:rFonts w:ascii="Times New Roman" w:hAnsi="Times New Roman"/>
          <w:i/>
          <w:spacing w:val="-1"/>
          <w:sz w:val="24"/>
          <w:szCs w:val="24"/>
        </w:rPr>
        <w:t>е</w:t>
      </w:r>
      <w:r w:rsidRPr="00B63DB7">
        <w:rPr>
          <w:rFonts w:ascii="Times New Roman" w:hAnsi="Times New Roman"/>
          <w:i/>
          <w:sz w:val="24"/>
          <w:szCs w:val="24"/>
        </w:rPr>
        <w:t>о</w:t>
      </w:r>
      <w:r w:rsidRPr="00B63DB7">
        <w:rPr>
          <w:rFonts w:ascii="Times New Roman" w:hAnsi="Times New Roman"/>
          <w:i/>
          <w:spacing w:val="2"/>
          <w:sz w:val="24"/>
          <w:szCs w:val="24"/>
        </w:rPr>
        <w:t>б</w:t>
      </w:r>
      <w:r w:rsidRPr="00B63DB7">
        <w:rPr>
          <w:rFonts w:ascii="Times New Roman" w:hAnsi="Times New Roman"/>
          <w:i/>
          <w:sz w:val="24"/>
          <w:szCs w:val="24"/>
        </w:rPr>
        <w:t>р</w:t>
      </w:r>
      <w:r w:rsidRPr="00B63DB7">
        <w:rPr>
          <w:rFonts w:ascii="Times New Roman" w:hAnsi="Times New Roman"/>
          <w:i/>
          <w:spacing w:val="1"/>
          <w:sz w:val="24"/>
          <w:szCs w:val="24"/>
        </w:rPr>
        <w:t>а</w:t>
      </w:r>
      <w:r w:rsidRPr="00B63DB7">
        <w:rPr>
          <w:rFonts w:ascii="Times New Roman" w:hAnsi="Times New Roman"/>
          <w:i/>
          <w:sz w:val="24"/>
          <w:szCs w:val="24"/>
        </w:rPr>
        <w:t>з</w:t>
      </w:r>
      <w:r w:rsidRPr="00B63DB7">
        <w:rPr>
          <w:rFonts w:ascii="Times New Roman" w:hAnsi="Times New Roman"/>
          <w:i/>
          <w:spacing w:val="1"/>
          <w:sz w:val="24"/>
          <w:szCs w:val="24"/>
        </w:rPr>
        <w:t>ова</w:t>
      </w:r>
      <w:r w:rsidRPr="00B63DB7">
        <w:rPr>
          <w:rFonts w:ascii="Times New Roman" w:hAnsi="Times New Roman"/>
          <w:i/>
          <w:sz w:val="24"/>
          <w:szCs w:val="24"/>
        </w:rPr>
        <w:t>н</w:t>
      </w:r>
      <w:r w:rsidRPr="00B63DB7">
        <w:rPr>
          <w:rFonts w:ascii="Times New Roman" w:hAnsi="Times New Roman"/>
          <w:i/>
          <w:spacing w:val="2"/>
          <w:sz w:val="24"/>
          <w:szCs w:val="24"/>
        </w:rPr>
        <w:t>и</w:t>
      </w:r>
      <w:r w:rsidRPr="00B63DB7">
        <w:rPr>
          <w:rFonts w:ascii="Times New Roman" w:hAnsi="Times New Roman"/>
          <w:i/>
          <w:sz w:val="24"/>
          <w:szCs w:val="24"/>
        </w:rPr>
        <w:t>я</w:t>
      </w:r>
      <w:r w:rsidRPr="00B63DB7">
        <w:rPr>
          <w:rFonts w:ascii="Times New Roman" w:hAnsi="Times New Roman"/>
          <w:i/>
          <w:spacing w:val="-17"/>
          <w:sz w:val="24"/>
          <w:szCs w:val="24"/>
        </w:rPr>
        <w:t xml:space="preserve"> </w:t>
      </w:r>
      <w:r w:rsidRPr="00B63DB7">
        <w:rPr>
          <w:rFonts w:ascii="Times New Roman" w:hAnsi="Times New Roman"/>
          <w:i/>
          <w:spacing w:val="-1"/>
          <w:sz w:val="24"/>
          <w:szCs w:val="24"/>
        </w:rPr>
        <w:t>ф</w:t>
      </w:r>
      <w:r w:rsidRPr="00B63DB7">
        <w:rPr>
          <w:rFonts w:ascii="Times New Roman" w:hAnsi="Times New Roman"/>
          <w:i/>
          <w:spacing w:val="2"/>
          <w:sz w:val="24"/>
          <w:szCs w:val="24"/>
        </w:rPr>
        <w:t>р</w:t>
      </w:r>
      <w:r w:rsidRPr="00B63DB7">
        <w:rPr>
          <w:rFonts w:ascii="Times New Roman" w:hAnsi="Times New Roman"/>
          <w:i/>
          <w:spacing w:val="1"/>
          <w:sz w:val="24"/>
          <w:szCs w:val="24"/>
        </w:rPr>
        <w:t>аг</w:t>
      </w:r>
      <w:r w:rsidRPr="00B63DB7">
        <w:rPr>
          <w:rFonts w:ascii="Times New Roman" w:hAnsi="Times New Roman"/>
          <w:i/>
          <w:spacing w:val="-1"/>
          <w:sz w:val="24"/>
          <w:szCs w:val="24"/>
        </w:rPr>
        <w:t>м</w:t>
      </w:r>
      <w:r w:rsidRPr="00B63DB7">
        <w:rPr>
          <w:rFonts w:ascii="Times New Roman" w:hAnsi="Times New Roman"/>
          <w:i/>
          <w:spacing w:val="1"/>
          <w:sz w:val="24"/>
          <w:szCs w:val="24"/>
        </w:rPr>
        <w:t>е</w:t>
      </w:r>
      <w:r w:rsidRPr="00B63DB7">
        <w:rPr>
          <w:rFonts w:ascii="Times New Roman" w:hAnsi="Times New Roman"/>
          <w:i/>
          <w:spacing w:val="2"/>
          <w:sz w:val="24"/>
          <w:szCs w:val="24"/>
        </w:rPr>
        <w:t>н</w:t>
      </w:r>
      <w:r w:rsidRPr="00B63DB7">
        <w:rPr>
          <w:rFonts w:ascii="Times New Roman" w:hAnsi="Times New Roman"/>
          <w:i/>
          <w:spacing w:val="-2"/>
          <w:sz w:val="24"/>
          <w:szCs w:val="24"/>
        </w:rPr>
        <w:t>т</w:t>
      </w:r>
      <w:r w:rsidRPr="00B63DB7">
        <w:rPr>
          <w:rFonts w:ascii="Times New Roman" w:hAnsi="Times New Roman"/>
          <w:i/>
          <w:spacing w:val="2"/>
          <w:sz w:val="24"/>
          <w:szCs w:val="24"/>
        </w:rPr>
        <w:t>о</w:t>
      </w:r>
      <w:r w:rsidRPr="00B63DB7">
        <w:rPr>
          <w:rFonts w:ascii="Times New Roman" w:hAnsi="Times New Roman"/>
          <w:i/>
          <w:sz w:val="24"/>
          <w:szCs w:val="24"/>
        </w:rPr>
        <w:t>в</w:t>
      </w:r>
      <w:r w:rsidRPr="00B63DB7">
        <w:rPr>
          <w:rFonts w:ascii="Times New Roman" w:hAnsi="Times New Roman"/>
          <w:i/>
          <w:spacing w:val="-14"/>
          <w:sz w:val="24"/>
          <w:szCs w:val="24"/>
        </w:rPr>
        <w:t xml:space="preserve"> </w:t>
      </w:r>
      <w:r w:rsidRPr="00B63DB7">
        <w:rPr>
          <w:rFonts w:ascii="Times New Roman" w:hAnsi="Times New Roman"/>
          <w:i/>
          <w:sz w:val="24"/>
          <w:szCs w:val="24"/>
        </w:rPr>
        <w:t>и</w:t>
      </w:r>
      <w:r w:rsidRPr="00B63DB7">
        <w:rPr>
          <w:rFonts w:ascii="Times New Roman" w:hAnsi="Times New Roman"/>
          <w:i/>
          <w:spacing w:val="1"/>
          <w:sz w:val="24"/>
          <w:szCs w:val="24"/>
        </w:rPr>
        <w:t xml:space="preserve"> к</w:t>
      </w:r>
      <w:r w:rsidRPr="00B63DB7">
        <w:rPr>
          <w:rFonts w:ascii="Times New Roman" w:hAnsi="Times New Roman"/>
          <w:i/>
          <w:spacing w:val="2"/>
          <w:sz w:val="24"/>
          <w:szCs w:val="24"/>
        </w:rPr>
        <w:t>о</w:t>
      </w:r>
      <w:r w:rsidRPr="00B63DB7">
        <w:rPr>
          <w:rFonts w:ascii="Times New Roman" w:hAnsi="Times New Roman"/>
          <w:i/>
          <w:spacing w:val="-2"/>
          <w:sz w:val="24"/>
          <w:szCs w:val="24"/>
        </w:rPr>
        <w:t>м</w:t>
      </w:r>
      <w:r w:rsidRPr="00B63DB7">
        <w:rPr>
          <w:rFonts w:ascii="Times New Roman" w:hAnsi="Times New Roman"/>
          <w:i/>
          <w:sz w:val="24"/>
          <w:szCs w:val="24"/>
        </w:rPr>
        <w:t>п</w:t>
      </w:r>
      <w:r w:rsidRPr="00B63DB7">
        <w:rPr>
          <w:rFonts w:ascii="Times New Roman" w:hAnsi="Times New Roman"/>
          <w:i/>
          <w:spacing w:val="2"/>
          <w:sz w:val="24"/>
          <w:szCs w:val="24"/>
        </w:rPr>
        <w:t>он</w:t>
      </w:r>
      <w:r w:rsidRPr="00B63DB7">
        <w:rPr>
          <w:rFonts w:ascii="Times New Roman" w:hAnsi="Times New Roman"/>
          <w:i/>
          <w:spacing w:val="-1"/>
          <w:sz w:val="24"/>
          <w:szCs w:val="24"/>
        </w:rPr>
        <w:t>е</w:t>
      </w:r>
      <w:r w:rsidRPr="00B63DB7">
        <w:rPr>
          <w:rFonts w:ascii="Times New Roman" w:hAnsi="Times New Roman"/>
          <w:i/>
          <w:spacing w:val="2"/>
          <w:sz w:val="24"/>
          <w:szCs w:val="24"/>
        </w:rPr>
        <w:t>н</w:t>
      </w:r>
      <w:r w:rsidRPr="00B63DB7">
        <w:rPr>
          <w:rFonts w:ascii="Times New Roman" w:hAnsi="Times New Roman"/>
          <w:i/>
          <w:spacing w:val="-2"/>
          <w:sz w:val="24"/>
          <w:szCs w:val="24"/>
        </w:rPr>
        <w:t>т</w:t>
      </w:r>
      <w:r w:rsidRPr="00B63DB7">
        <w:rPr>
          <w:rFonts w:ascii="Times New Roman" w:hAnsi="Times New Roman"/>
          <w:i/>
          <w:spacing w:val="2"/>
          <w:sz w:val="24"/>
          <w:szCs w:val="24"/>
        </w:rPr>
        <w:t>о</w:t>
      </w:r>
      <w:r w:rsidRPr="00B63DB7">
        <w:rPr>
          <w:rFonts w:ascii="Times New Roman" w:hAnsi="Times New Roman"/>
          <w:i/>
          <w:spacing w:val="1"/>
          <w:sz w:val="24"/>
          <w:szCs w:val="24"/>
        </w:rPr>
        <w:t>в</w:t>
      </w:r>
      <w:r w:rsidRPr="00B63DB7">
        <w:rPr>
          <w:rFonts w:ascii="Times New Roman" w:hAnsi="Times New Roman"/>
          <w:i/>
          <w:sz w:val="24"/>
          <w:szCs w:val="24"/>
        </w:rPr>
        <w:t>.</w:t>
      </w:r>
      <w:r w:rsidRPr="00B63DB7">
        <w:rPr>
          <w:rFonts w:ascii="Times New Roman" w:hAnsi="Times New Roman"/>
          <w:i/>
          <w:spacing w:val="-17"/>
          <w:sz w:val="24"/>
          <w:szCs w:val="24"/>
        </w:rPr>
        <w:t xml:space="preserve"> </w:t>
      </w:r>
      <w:r w:rsidRPr="00B63DB7">
        <w:rPr>
          <w:rFonts w:ascii="Times New Roman" w:hAnsi="Times New Roman"/>
          <w:i/>
          <w:spacing w:val="1"/>
          <w:sz w:val="24"/>
          <w:szCs w:val="24"/>
        </w:rPr>
        <w:t>Д</w:t>
      </w:r>
      <w:r w:rsidRPr="00B63DB7">
        <w:rPr>
          <w:rFonts w:ascii="Times New Roman" w:hAnsi="Times New Roman"/>
          <w:i/>
          <w:spacing w:val="2"/>
          <w:sz w:val="24"/>
          <w:szCs w:val="24"/>
        </w:rPr>
        <w:t>и</w:t>
      </w:r>
      <w:r w:rsidRPr="00B63DB7">
        <w:rPr>
          <w:rFonts w:ascii="Times New Roman" w:hAnsi="Times New Roman"/>
          <w:i/>
          <w:spacing w:val="1"/>
          <w:sz w:val="24"/>
          <w:szCs w:val="24"/>
        </w:rPr>
        <w:t>а</w:t>
      </w:r>
      <w:r w:rsidRPr="00B63DB7">
        <w:rPr>
          <w:rFonts w:ascii="Times New Roman" w:hAnsi="Times New Roman"/>
          <w:i/>
          <w:spacing w:val="-1"/>
          <w:sz w:val="24"/>
          <w:szCs w:val="24"/>
        </w:rPr>
        <w:t>г</w:t>
      </w:r>
      <w:r w:rsidRPr="00B63DB7">
        <w:rPr>
          <w:rFonts w:ascii="Times New Roman" w:hAnsi="Times New Roman"/>
          <w:i/>
          <w:spacing w:val="2"/>
          <w:sz w:val="24"/>
          <w:szCs w:val="24"/>
        </w:rPr>
        <w:t>р</w:t>
      </w:r>
      <w:r w:rsidRPr="00B63DB7">
        <w:rPr>
          <w:rFonts w:ascii="Times New Roman" w:hAnsi="Times New Roman"/>
          <w:i/>
          <w:spacing w:val="1"/>
          <w:sz w:val="24"/>
          <w:szCs w:val="24"/>
        </w:rPr>
        <w:t>а</w:t>
      </w:r>
      <w:r w:rsidRPr="00B63DB7">
        <w:rPr>
          <w:rFonts w:ascii="Times New Roman" w:hAnsi="Times New Roman"/>
          <w:i/>
          <w:spacing w:val="-2"/>
          <w:sz w:val="24"/>
          <w:szCs w:val="24"/>
        </w:rPr>
        <w:t>м</w:t>
      </w:r>
      <w:r w:rsidRPr="00B63DB7">
        <w:rPr>
          <w:rFonts w:ascii="Times New Roman" w:hAnsi="Times New Roman"/>
          <w:i/>
          <w:spacing w:val="1"/>
          <w:sz w:val="24"/>
          <w:szCs w:val="24"/>
        </w:rPr>
        <w:t>мы</w:t>
      </w:r>
      <w:r w:rsidRPr="00B63DB7">
        <w:rPr>
          <w:rFonts w:ascii="Times New Roman" w:hAnsi="Times New Roman"/>
          <w:i/>
          <w:sz w:val="24"/>
          <w:szCs w:val="24"/>
        </w:rPr>
        <w:t>,</w:t>
      </w:r>
      <w:r w:rsidRPr="00B63DB7">
        <w:rPr>
          <w:rFonts w:ascii="Times New Roman" w:hAnsi="Times New Roman"/>
          <w:i/>
          <w:spacing w:val="-15"/>
          <w:sz w:val="24"/>
          <w:szCs w:val="24"/>
        </w:rPr>
        <w:t xml:space="preserve"> </w:t>
      </w:r>
      <w:r w:rsidRPr="00B63DB7">
        <w:rPr>
          <w:rFonts w:ascii="Times New Roman" w:hAnsi="Times New Roman"/>
          <w:i/>
          <w:spacing w:val="1"/>
          <w:sz w:val="24"/>
          <w:szCs w:val="24"/>
        </w:rPr>
        <w:t>пл</w:t>
      </w:r>
      <w:r w:rsidRPr="00B63DB7">
        <w:rPr>
          <w:rFonts w:ascii="Times New Roman" w:hAnsi="Times New Roman"/>
          <w:i/>
          <w:spacing w:val="-2"/>
          <w:sz w:val="24"/>
          <w:szCs w:val="24"/>
        </w:rPr>
        <w:t>а</w:t>
      </w:r>
      <w:r w:rsidRPr="00B63DB7">
        <w:rPr>
          <w:rFonts w:ascii="Times New Roman" w:hAnsi="Times New Roman"/>
          <w:i/>
          <w:sz w:val="24"/>
          <w:szCs w:val="24"/>
        </w:rPr>
        <w:t>н</w:t>
      </w:r>
      <w:r w:rsidRPr="00B63DB7">
        <w:rPr>
          <w:rFonts w:ascii="Times New Roman" w:hAnsi="Times New Roman"/>
          <w:i/>
          <w:spacing w:val="2"/>
          <w:sz w:val="24"/>
          <w:szCs w:val="24"/>
        </w:rPr>
        <w:t>ы</w:t>
      </w:r>
      <w:r w:rsidRPr="00B63DB7">
        <w:rPr>
          <w:rFonts w:ascii="Times New Roman" w:hAnsi="Times New Roman"/>
          <w:i/>
          <w:sz w:val="24"/>
          <w:szCs w:val="24"/>
        </w:rPr>
        <w:t>,</w:t>
      </w:r>
      <w:r w:rsidRPr="00B63DB7">
        <w:rPr>
          <w:rFonts w:ascii="Times New Roman" w:hAnsi="Times New Roman"/>
          <w:i/>
          <w:spacing w:val="-8"/>
          <w:sz w:val="24"/>
          <w:szCs w:val="24"/>
        </w:rPr>
        <w:t xml:space="preserve"> </w:t>
      </w:r>
      <w:r w:rsidRPr="00B63DB7">
        <w:rPr>
          <w:rFonts w:ascii="Times New Roman" w:hAnsi="Times New Roman"/>
          <w:i/>
          <w:spacing w:val="1"/>
          <w:sz w:val="24"/>
          <w:szCs w:val="24"/>
        </w:rPr>
        <w:t>ка</w:t>
      </w:r>
      <w:r w:rsidRPr="00B63DB7">
        <w:rPr>
          <w:rFonts w:ascii="Times New Roman" w:hAnsi="Times New Roman"/>
          <w:i/>
          <w:spacing w:val="2"/>
          <w:sz w:val="24"/>
          <w:szCs w:val="24"/>
        </w:rPr>
        <w:t>р</w:t>
      </w:r>
      <w:r w:rsidRPr="00B63DB7">
        <w:rPr>
          <w:rFonts w:ascii="Times New Roman" w:hAnsi="Times New Roman"/>
          <w:i/>
          <w:spacing w:val="-2"/>
          <w:sz w:val="24"/>
          <w:szCs w:val="24"/>
        </w:rPr>
        <w:t>т</w:t>
      </w:r>
      <w:r w:rsidRPr="00B63DB7">
        <w:rPr>
          <w:rFonts w:ascii="Times New Roman" w:hAnsi="Times New Roman"/>
          <w:i/>
          <w:spacing w:val="2"/>
          <w:sz w:val="24"/>
          <w:szCs w:val="24"/>
        </w:rPr>
        <w:t>ы</w:t>
      </w:r>
      <w:r w:rsidRPr="00B63DB7">
        <w:rPr>
          <w:rFonts w:ascii="Times New Roman" w:hAnsi="Times New Roman"/>
          <w:i/>
          <w:sz w:val="24"/>
          <w:szCs w:val="24"/>
        </w:rPr>
        <w:t>.</w:t>
      </w:r>
    </w:p>
    <w:p w:rsidR="009A01D5" w:rsidRPr="00B63DB7" w:rsidRDefault="009A01D5" w:rsidP="00B63DB7">
      <w:pPr>
        <w:pStyle w:val="a9"/>
        <w:tabs>
          <w:tab w:val="left" w:pos="900"/>
        </w:tabs>
        <w:ind w:left="709"/>
        <w:jc w:val="both"/>
        <w:rPr>
          <w:rFonts w:ascii="Times New Roman" w:hAnsi="Times New Roman"/>
        </w:rPr>
      </w:pPr>
      <w:r w:rsidRPr="00B63DB7">
        <w:rPr>
          <w:rFonts w:ascii="Times New Roman" w:eastAsia="Times New Roman" w:hAnsi="Times New Roman"/>
          <w:b/>
          <w:bCs/>
          <w:spacing w:val="1"/>
        </w:rPr>
        <w:t>Электронны</w:t>
      </w:r>
      <w:r w:rsidRPr="00B63DB7">
        <w:rPr>
          <w:rFonts w:ascii="Times New Roman" w:eastAsia="Times New Roman" w:hAnsi="Times New Roman"/>
          <w:b/>
          <w:bCs/>
        </w:rPr>
        <w:t>е</w:t>
      </w:r>
      <w:r w:rsidRPr="00B63DB7">
        <w:rPr>
          <w:rFonts w:ascii="Times New Roman" w:eastAsia="Times New Roman" w:hAnsi="Times New Roman"/>
          <w:b/>
          <w:bCs/>
          <w:spacing w:val="-17"/>
        </w:rPr>
        <w:t xml:space="preserve"> </w:t>
      </w:r>
      <w:r w:rsidRPr="00B63DB7">
        <w:rPr>
          <w:rFonts w:ascii="Times New Roman" w:eastAsia="Times New Roman" w:hAnsi="Times New Roman"/>
          <w:b/>
          <w:bCs/>
          <w:spacing w:val="1"/>
        </w:rPr>
        <w:t>(динамические</w:t>
      </w:r>
      <w:r w:rsidRPr="00B63DB7">
        <w:rPr>
          <w:rFonts w:ascii="Times New Roman" w:eastAsia="Times New Roman" w:hAnsi="Times New Roman"/>
          <w:b/>
          <w:bCs/>
        </w:rPr>
        <w:t>)</w:t>
      </w:r>
      <w:r w:rsidRPr="00B63DB7">
        <w:rPr>
          <w:rFonts w:ascii="Times New Roman" w:eastAsia="Times New Roman" w:hAnsi="Times New Roman"/>
          <w:b/>
          <w:bCs/>
          <w:spacing w:val="-20"/>
        </w:rPr>
        <w:t xml:space="preserve"> </w:t>
      </w:r>
      <w:r w:rsidRPr="00B63DB7">
        <w:rPr>
          <w:rFonts w:ascii="Times New Roman" w:eastAsia="Times New Roman" w:hAnsi="Times New Roman"/>
          <w:b/>
          <w:bCs/>
          <w:spacing w:val="1"/>
        </w:rPr>
        <w:t>таблиц</w:t>
      </w:r>
      <w:r w:rsidRPr="00B63DB7">
        <w:rPr>
          <w:rFonts w:ascii="Times New Roman" w:eastAsia="Times New Roman" w:hAnsi="Times New Roman"/>
          <w:b/>
          <w:bCs/>
        </w:rPr>
        <w:t>ы</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Электронны</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(динамически</w:t>
      </w:r>
      <w:r w:rsidRPr="00B63DB7">
        <w:rPr>
          <w:rFonts w:ascii="Times New Roman" w:hAnsi="Times New Roman"/>
          <w:sz w:val="24"/>
          <w:szCs w:val="24"/>
        </w:rPr>
        <w:t xml:space="preserve">е) </w:t>
      </w:r>
      <w:r w:rsidRPr="00B63DB7">
        <w:rPr>
          <w:rFonts w:ascii="Times New Roman" w:hAnsi="Times New Roman"/>
          <w:spacing w:val="1"/>
          <w:sz w:val="24"/>
          <w:szCs w:val="24"/>
        </w:rPr>
        <w:t>таблицы</w:t>
      </w:r>
      <w:r w:rsidRPr="00B63DB7">
        <w:rPr>
          <w:rFonts w:ascii="Times New Roman" w:hAnsi="Times New Roman"/>
          <w:sz w:val="24"/>
          <w:szCs w:val="24"/>
        </w:rPr>
        <w:t>.</w:t>
      </w:r>
      <w:r w:rsidRPr="00B63DB7">
        <w:rPr>
          <w:rFonts w:ascii="Times New Roman" w:hAnsi="Times New Roman"/>
          <w:spacing w:val="7"/>
          <w:sz w:val="24"/>
          <w:szCs w:val="24"/>
        </w:rPr>
        <w:t xml:space="preserve"> </w:t>
      </w:r>
      <w:r w:rsidRPr="00B63DB7">
        <w:rPr>
          <w:rFonts w:ascii="Times New Roman" w:hAnsi="Times New Roman"/>
          <w:spacing w:val="1"/>
          <w:sz w:val="24"/>
          <w:szCs w:val="24"/>
        </w:rPr>
        <w:t>Формул</w:t>
      </w:r>
      <w:r w:rsidRPr="00B63DB7">
        <w:rPr>
          <w:rFonts w:ascii="Times New Roman" w:hAnsi="Times New Roman"/>
          <w:sz w:val="24"/>
          <w:szCs w:val="24"/>
        </w:rPr>
        <w:t>ы</w:t>
      </w:r>
      <w:r w:rsidRPr="00B63DB7">
        <w:rPr>
          <w:rFonts w:ascii="Times New Roman" w:hAnsi="Times New Roman"/>
          <w:spacing w:val="7"/>
          <w:sz w:val="24"/>
          <w:szCs w:val="24"/>
        </w:rPr>
        <w:t xml:space="preserve"> </w:t>
      </w:r>
      <w:r w:rsidRPr="00B63DB7">
        <w:rPr>
          <w:rFonts w:ascii="Times New Roman" w:hAnsi="Times New Roman"/>
          <w:sz w:val="24"/>
          <w:szCs w:val="24"/>
        </w:rPr>
        <w:t>с</w:t>
      </w:r>
      <w:r w:rsidRPr="00B63DB7">
        <w:rPr>
          <w:rFonts w:ascii="Times New Roman" w:hAnsi="Times New Roman"/>
          <w:spacing w:val="18"/>
          <w:sz w:val="24"/>
          <w:szCs w:val="24"/>
        </w:rPr>
        <w:t xml:space="preserve"> </w:t>
      </w:r>
      <w:r w:rsidRPr="00B63DB7">
        <w:rPr>
          <w:rFonts w:ascii="Times New Roman" w:hAnsi="Times New Roman"/>
          <w:spacing w:val="1"/>
          <w:sz w:val="24"/>
          <w:szCs w:val="24"/>
        </w:rPr>
        <w:t>использование</w:t>
      </w:r>
      <w:r w:rsidRPr="00B63DB7">
        <w:rPr>
          <w:rFonts w:ascii="Times New Roman" w:hAnsi="Times New Roman"/>
          <w:sz w:val="24"/>
          <w:szCs w:val="24"/>
        </w:rPr>
        <w:t xml:space="preserve">м </w:t>
      </w:r>
      <w:r w:rsidRPr="00B63DB7">
        <w:rPr>
          <w:rFonts w:ascii="Times New Roman" w:hAnsi="Times New Roman"/>
          <w:spacing w:val="1"/>
          <w:sz w:val="24"/>
          <w:szCs w:val="24"/>
        </w:rPr>
        <w:t>абсолютной</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относительно</w:t>
      </w:r>
      <w:r w:rsidRPr="00B63DB7">
        <w:rPr>
          <w:rFonts w:ascii="Times New Roman" w:hAnsi="Times New Roman"/>
          <w:sz w:val="24"/>
          <w:szCs w:val="24"/>
        </w:rPr>
        <w:t>й и</w:t>
      </w:r>
      <w:r w:rsidRPr="00B63DB7">
        <w:rPr>
          <w:rFonts w:ascii="Times New Roman" w:hAnsi="Times New Roman"/>
          <w:spacing w:val="16"/>
          <w:sz w:val="24"/>
          <w:szCs w:val="24"/>
        </w:rPr>
        <w:t xml:space="preserve"> </w:t>
      </w:r>
      <w:r w:rsidRPr="00B63DB7">
        <w:rPr>
          <w:rFonts w:ascii="Times New Roman" w:hAnsi="Times New Roman"/>
          <w:spacing w:val="1"/>
          <w:sz w:val="24"/>
          <w:szCs w:val="24"/>
        </w:rPr>
        <w:t>смешанно</w:t>
      </w:r>
      <w:r w:rsidRPr="00B63DB7">
        <w:rPr>
          <w:rFonts w:ascii="Times New Roman" w:hAnsi="Times New Roman"/>
          <w:sz w:val="24"/>
          <w:szCs w:val="24"/>
        </w:rPr>
        <w:t>й</w:t>
      </w:r>
      <w:r w:rsidRPr="00B63DB7">
        <w:rPr>
          <w:rFonts w:ascii="Times New Roman" w:hAnsi="Times New Roman"/>
          <w:spacing w:val="4"/>
          <w:sz w:val="24"/>
          <w:szCs w:val="24"/>
        </w:rPr>
        <w:t xml:space="preserve"> </w:t>
      </w:r>
      <w:r w:rsidRPr="00B63DB7">
        <w:rPr>
          <w:rFonts w:ascii="Times New Roman" w:hAnsi="Times New Roman"/>
          <w:spacing w:val="1"/>
          <w:sz w:val="24"/>
          <w:szCs w:val="24"/>
        </w:rPr>
        <w:t>адресации</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2"/>
          <w:sz w:val="24"/>
          <w:szCs w:val="24"/>
        </w:rPr>
        <w:t>п</w:t>
      </w:r>
      <w:r w:rsidRPr="00B63DB7">
        <w:rPr>
          <w:rFonts w:ascii="Times New Roman" w:hAnsi="Times New Roman"/>
          <w:sz w:val="24"/>
          <w:szCs w:val="24"/>
        </w:rPr>
        <w:t>реобразование формул при</w:t>
      </w:r>
      <w:r w:rsidRPr="00B63DB7">
        <w:rPr>
          <w:rFonts w:ascii="Times New Roman" w:hAnsi="Times New Roman"/>
          <w:spacing w:val="6"/>
          <w:sz w:val="24"/>
          <w:szCs w:val="24"/>
        </w:rPr>
        <w:t xml:space="preserve"> </w:t>
      </w:r>
      <w:r w:rsidRPr="00B63DB7">
        <w:rPr>
          <w:rFonts w:ascii="Times New Roman" w:hAnsi="Times New Roman"/>
          <w:spacing w:val="1"/>
          <w:sz w:val="24"/>
          <w:szCs w:val="24"/>
        </w:rPr>
        <w:t>к</w:t>
      </w:r>
      <w:r w:rsidRPr="00B63DB7">
        <w:rPr>
          <w:rFonts w:ascii="Times New Roman" w:hAnsi="Times New Roman"/>
          <w:sz w:val="24"/>
          <w:szCs w:val="24"/>
        </w:rPr>
        <w:t>о</w:t>
      </w:r>
      <w:r w:rsidRPr="00B63DB7">
        <w:rPr>
          <w:rFonts w:ascii="Times New Roman" w:hAnsi="Times New Roman"/>
          <w:spacing w:val="2"/>
          <w:sz w:val="24"/>
          <w:szCs w:val="24"/>
        </w:rPr>
        <w:t>п</w:t>
      </w:r>
      <w:r w:rsidRPr="00B63DB7">
        <w:rPr>
          <w:rFonts w:ascii="Times New Roman" w:hAnsi="Times New Roman"/>
          <w:sz w:val="24"/>
          <w:szCs w:val="24"/>
        </w:rPr>
        <w:t>и</w:t>
      </w:r>
      <w:r w:rsidRPr="00B63DB7">
        <w:rPr>
          <w:rFonts w:ascii="Times New Roman" w:hAnsi="Times New Roman"/>
          <w:spacing w:val="2"/>
          <w:sz w:val="24"/>
          <w:szCs w:val="24"/>
        </w:rPr>
        <w:t>ро</w:t>
      </w:r>
      <w:r w:rsidRPr="00B63DB7">
        <w:rPr>
          <w:rFonts w:ascii="Times New Roman" w:hAnsi="Times New Roman"/>
          <w:spacing w:val="-2"/>
          <w:sz w:val="24"/>
          <w:szCs w:val="24"/>
        </w:rPr>
        <w:t>в</w:t>
      </w:r>
      <w:r w:rsidRPr="00B63DB7">
        <w:rPr>
          <w:rFonts w:ascii="Times New Roman" w:hAnsi="Times New Roman"/>
          <w:spacing w:val="1"/>
          <w:sz w:val="24"/>
          <w:szCs w:val="24"/>
        </w:rPr>
        <w:t>а</w:t>
      </w:r>
      <w:r w:rsidRPr="00B63DB7">
        <w:rPr>
          <w:rFonts w:ascii="Times New Roman" w:hAnsi="Times New Roman"/>
          <w:sz w:val="24"/>
          <w:szCs w:val="24"/>
        </w:rPr>
        <w:t>н</w:t>
      </w:r>
      <w:r w:rsidRPr="00B63DB7">
        <w:rPr>
          <w:rFonts w:ascii="Times New Roman" w:hAnsi="Times New Roman"/>
          <w:spacing w:val="2"/>
          <w:sz w:val="24"/>
          <w:szCs w:val="24"/>
        </w:rPr>
        <w:t>и</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ыделени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диапазон</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pacing w:val="1"/>
          <w:sz w:val="24"/>
          <w:szCs w:val="24"/>
        </w:rPr>
        <w:t>таблиц</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9"/>
          <w:sz w:val="24"/>
          <w:szCs w:val="24"/>
        </w:rPr>
        <w:t xml:space="preserve"> </w:t>
      </w:r>
      <w:r w:rsidRPr="00B63DB7">
        <w:rPr>
          <w:rFonts w:ascii="Times New Roman" w:hAnsi="Times New Roman"/>
          <w:spacing w:val="1"/>
          <w:sz w:val="24"/>
          <w:szCs w:val="24"/>
        </w:rPr>
        <w:t>упорядочивани</w:t>
      </w:r>
      <w:r w:rsidRPr="00B63DB7">
        <w:rPr>
          <w:rFonts w:ascii="Times New Roman" w:hAnsi="Times New Roman"/>
          <w:sz w:val="24"/>
          <w:szCs w:val="24"/>
        </w:rPr>
        <w:t xml:space="preserve">е </w:t>
      </w:r>
      <w:r w:rsidRPr="00B63DB7">
        <w:rPr>
          <w:rFonts w:ascii="Times New Roman" w:hAnsi="Times New Roman"/>
          <w:spacing w:val="1"/>
          <w:sz w:val="24"/>
          <w:szCs w:val="24"/>
        </w:rPr>
        <w:t>(сортировка</w:t>
      </w:r>
      <w:r w:rsidRPr="00B63DB7">
        <w:rPr>
          <w:rFonts w:ascii="Times New Roman" w:hAnsi="Times New Roman"/>
          <w:sz w:val="24"/>
          <w:szCs w:val="24"/>
        </w:rPr>
        <w:t>)</w:t>
      </w:r>
      <w:r w:rsidRPr="00B63DB7">
        <w:rPr>
          <w:rFonts w:ascii="Times New Roman" w:hAnsi="Times New Roman"/>
          <w:spacing w:val="-15"/>
          <w:sz w:val="24"/>
          <w:szCs w:val="24"/>
        </w:rPr>
        <w:t xml:space="preserve"> </w:t>
      </w:r>
      <w:r w:rsidRPr="00B63DB7">
        <w:rPr>
          <w:rFonts w:ascii="Times New Roman" w:hAnsi="Times New Roman"/>
          <w:spacing w:val="1"/>
          <w:sz w:val="24"/>
          <w:szCs w:val="24"/>
        </w:rPr>
        <w:t>ег</w:t>
      </w:r>
      <w:r w:rsidRPr="00B63DB7">
        <w:rPr>
          <w:rFonts w:ascii="Times New Roman" w:hAnsi="Times New Roman"/>
          <w:sz w:val="24"/>
          <w:szCs w:val="24"/>
        </w:rPr>
        <w:t>о</w:t>
      </w:r>
      <w:r w:rsidRPr="00B63DB7">
        <w:rPr>
          <w:rFonts w:ascii="Times New Roman" w:hAnsi="Times New Roman"/>
          <w:spacing w:val="-4"/>
          <w:sz w:val="24"/>
          <w:szCs w:val="24"/>
        </w:rPr>
        <w:t xml:space="preserve"> </w:t>
      </w:r>
      <w:r w:rsidRPr="00B63DB7">
        <w:rPr>
          <w:rFonts w:ascii="Times New Roman" w:hAnsi="Times New Roman"/>
          <w:spacing w:val="1"/>
          <w:sz w:val="24"/>
          <w:szCs w:val="24"/>
        </w:rPr>
        <w:t>элементов</w:t>
      </w:r>
      <w:r w:rsidRPr="00B63DB7">
        <w:rPr>
          <w:rFonts w:ascii="Times New Roman" w:hAnsi="Times New Roman"/>
          <w:sz w:val="24"/>
          <w:szCs w:val="24"/>
        </w:rPr>
        <w:t>;</w:t>
      </w:r>
      <w:r w:rsidRPr="00B63DB7">
        <w:rPr>
          <w:rFonts w:ascii="Times New Roman" w:hAnsi="Times New Roman"/>
          <w:spacing w:val="-13"/>
          <w:sz w:val="24"/>
          <w:szCs w:val="24"/>
        </w:rPr>
        <w:t xml:space="preserve"> </w:t>
      </w:r>
      <w:r w:rsidRPr="00B63DB7">
        <w:rPr>
          <w:rFonts w:ascii="Times New Roman" w:hAnsi="Times New Roman"/>
          <w:spacing w:val="1"/>
          <w:sz w:val="24"/>
          <w:szCs w:val="24"/>
        </w:rPr>
        <w:t>построени</w:t>
      </w:r>
      <w:r w:rsidRPr="00B63DB7">
        <w:rPr>
          <w:rFonts w:ascii="Times New Roman" w:hAnsi="Times New Roman"/>
          <w:sz w:val="24"/>
          <w:szCs w:val="24"/>
        </w:rPr>
        <w:t>е</w:t>
      </w:r>
      <w:r w:rsidRPr="00B63DB7">
        <w:rPr>
          <w:rFonts w:ascii="Times New Roman" w:hAnsi="Times New Roman"/>
          <w:spacing w:val="-13"/>
          <w:sz w:val="24"/>
          <w:szCs w:val="24"/>
        </w:rPr>
        <w:t xml:space="preserve"> </w:t>
      </w:r>
      <w:r w:rsidRPr="00B63DB7">
        <w:rPr>
          <w:rFonts w:ascii="Times New Roman" w:hAnsi="Times New Roman"/>
          <w:spacing w:val="1"/>
          <w:sz w:val="24"/>
          <w:szCs w:val="24"/>
        </w:rPr>
        <w:t>графико</w:t>
      </w:r>
      <w:r w:rsidRPr="00B63DB7">
        <w:rPr>
          <w:rFonts w:ascii="Times New Roman" w:hAnsi="Times New Roman"/>
          <w:sz w:val="24"/>
          <w:szCs w:val="24"/>
        </w:rPr>
        <w:t>в</w:t>
      </w:r>
      <w:r w:rsidRPr="00B63DB7">
        <w:rPr>
          <w:rFonts w:ascii="Times New Roman" w:hAnsi="Times New Roman"/>
          <w:spacing w:val="-1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диаграмм</w:t>
      </w:r>
      <w:r w:rsidRPr="00B63DB7">
        <w:rPr>
          <w:rFonts w:ascii="Times New Roman" w:hAnsi="Times New Roman"/>
          <w:sz w:val="24"/>
          <w:szCs w:val="24"/>
        </w:rPr>
        <w:t>.</w:t>
      </w:r>
    </w:p>
    <w:p w:rsidR="009A01D5" w:rsidRPr="00B63DB7" w:rsidRDefault="009A01D5" w:rsidP="00B63DB7">
      <w:pPr>
        <w:pStyle w:val="a9"/>
        <w:tabs>
          <w:tab w:val="left" w:pos="900"/>
        </w:tabs>
        <w:ind w:left="709"/>
        <w:jc w:val="both"/>
        <w:rPr>
          <w:rFonts w:ascii="Times New Roman" w:hAnsi="Times New Roman"/>
        </w:rPr>
      </w:pPr>
      <w:r w:rsidRPr="00B63DB7">
        <w:rPr>
          <w:rFonts w:ascii="Times New Roman" w:eastAsia="Times New Roman" w:hAnsi="Times New Roman"/>
          <w:b/>
          <w:bCs/>
          <w:spacing w:val="1"/>
        </w:rPr>
        <w:t>Баз</w:t>
      </w:r>
      <w:r w:rsidRPr="00B63DB7">
        <w:rPr>
          <w:rFonts w:ascii="Times New Roman" w:eastAsia="Times New Roman" w:hAnsi="Times New Roman"/>
          <w:b/>
          <w:bCs/>
        </w:rPr>
        <w:t>ы</w:t>
      </w:r>
      <w:r w:rsidRPr="00B63DB7">
        <w:rPr>
          <w:rFonts w:ascii="Times New Roman" w:eastAsia="Times New Roman" w:hAnsi="Times New Roman"/>
          <w:b/>
          <w:bCs/>
          <w:spacing w:val="-6"/>
        </w:rPr>
        <w:t xml:space="preserve"> </w:t>
      </w:r>
      <w:r w:rsidRPr="00B63DB7">
        <w:rPr>
          <w:rFonts w:ascii="Times New Roman" w:eastAsia="Times New Roman" w:hAnsi="Times New Roman"/>
          <w:b/>
          <w:bCs/>
          <w:spacing w:val="1"/>
        </w:rPr>
        <w:t>данны</w:t>
      </w:r>
      <w:r w:rsidRPr="00B63DB7">
        <w:rPr>
          <w:rFonts w:ascii="Times New Roman" w:eastAsia="Times New Roman" w:hAnsi="Times New Roman"/>
          <w:b/>
          <w:bCs/>
        </w:rPr>
        <w:t>х.</w:t>
      </w:r>
      <w:r w:rsidRPr="00B63DB7">
        <w:rPr>
          <w:rFonts w:ascii="Times New Roman" w:eastAsia="Times New Roman" w:hAnsi="Times New Roman"/>
          <w:b/>
          <w:bCs/>
          <w:spacing w:val="-9"/>
        </w:rPr>
        <w:t xml:space="preserve"> </w:t>
      </w:r>
      <w:r w:rsidRPr="00B63DB7">
        <w:rPr>
          <w:rFonts w:ascii="Times New Roman" w:eastAsia="Times New Roman" w:hAnsi="Times New Roman"/>
          <w:b/>
          <w:bCs/>
          <w:spacing w:val="1"/>
        </w:rPr>
        <w:t>Поис</w:t>
      </w:r>
      <w:r w:rsidRPr="00B63DB7">
        <w:rPr>
          <w:rFonts w:ascii="Times New Roman" w:eastAsia="Times New Roman" w:hAnsi="Times New Roman"/>
          <w:b/>
          <w:bCs/>
        </w:rPr>
        <w:t>к</w:t>
      </w:r>
      <w:r w:rsidRPr="00B63DB7">
        <w:rPr>
          <w:rFonts w:ascii="Times New Roman" w:eastAsia="Times New Roman" w:hAnsi="Times New Roman"/>
          <w:b/>
          <w:bCs/>
          <w:spacing w:val="-7"/>
        </w:rPr>
        <w:t xml:space="preserve"> </w:t>
      </w:r>
      <w:r w:rsidRPr="00B63DB7">
        <w:rPr>
          <w:rFonts w:ascii="Times New Roman" w:eastAsia="Times New Roman" w:hAnsi="Times New Roman"/>
          <w:b/>
          <w:bCs/>
          <w:spacing w:val="1"/>
        </w:rPr>
        <w:t>информации</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Баз</w:t>
      </w:r>
      <w:r w:rsidRPr="00B63DB7">
        <w:rPr>
          <w:rFonts w:ascii="Times New Roman" w:hAnsi="Times New Roman"/>
          <w:sz w:val="24"/>
          <w:szCs w:val="24"/>
        </w:rPr>
        <w:t>ы</w:t>
      </w:r>
      <w:r w:rsidRPr="00B63DB7">
        <w:rPr>
          <w:rFonts w:ascii="Times New Roman" w:hAnsi="Times New Roman"/>
          <w:spacing w:val="13"/>
          <w:sz w:val="24"/>
          <w:szCs w:val="24"/>
        </w:rPr>
        <w:t xml:space="preserve"> </w:t>
      </w:r>
      <w:r w:rsidRPr="00B63DB7">
        <w:rPr>
          <w:rFonts w:ascii="Times New Roman" w:hAnsi="Times New Roman"/>
          <w:spacing w:val="1"/>
          <w:sz w:val="24"/>
          <w:szCs w:val="24"/>
        </w:rPr>
        <w:t>данных</w:t>
      </w:r>
      <w:r w:rsidRPr="00B63DB7">
        <w:rPr>
          <w:rFonts w:ascii="Times New Roman" w:hAnsi="Times New Roman"/>
          <w:sz w:val="24"/>
          <w:szCs w:val="24"/>
        </w:rPr>
        <w:t>.</w:t>
      </w:r>
      <w:r w:rsidRPr="00B63DB7">
        <w:rPr>
          <w:rFonts w:ascii="Times New Roman" w:hAnsi="Times New Roman"/>
          <w:spacing w:val="8"/>
          <w:sz w:val="24"/>
          <w:szCs w:val="24"/>
        </w:rPr>
        <w:t xml:space="preserve"> </w:t>
      </w:r>
      <w:r w:rsidRPr="00B63DB7">
        <w:rPr>
          <w:rFonts w:ascii="Times New Roman" w:hAnsi="Times New Roman"/>
          <w:spacing w:val="1"/>
          <w:sz w:val="24"/>
          <w:szCs w:val="24"/>
        </w:rPr>
        <w:t>Таблиц</w:t>
      </w:r>
      <w:r w:rsidRPr="00B63DB7">
        <w:rPr>
          <w:rFonts w:ascii="Times New Roman" w:hAnsi="Times New Roman"/>
          <w:sz w:val="24"/>
          <w:szCs w:val="24"/>
        </w:rPr>
        <w:t>а</w:t>
      </w:r>
      <w:r w:rsidRPr="00B63DB7">
        <w:rPr>
          <w:rFonts w:ascii="Times New Roman" w:hAnsi="Times New Roman"/>
          <w:spacing w:val="7"/>
          <w:sz w:val="24"/>
          <w:szCs w:val="24"/>
        </w:rPr>
        <w:t xml:space="preserve"> </w:t>
      </w:r>
      <w:r w:rsidRPr="00B63DB7">
        <w:rPr>
          <w:rFonts w:ascii="Times New Roman" w:hAnsi="Times New Roman"/>
          <w:spacing w:val="1"/>
          <w:sz w:val="24"/>
          <w:szCs w:val="24"/>
        </w:rPr>
        <w:t>ка</w:t>
      </w:r>
      <w:r w:rsidRPr="00B63DB7">
        <w:rPr>
          <w:rFonts w:ascii="Times New Roman" w:hAnsi="Times New Roman"/>
          <w:sz w:val="24"/>
          <w:szCs w:val="24"/>
        </w:rPr>
        <w:t>к</w:t>
      </w:r>
      <w:r w:rsidRPr="00B63DB7">
        <w:rPr>
          <w:rFonts w:ascii="Times New Roman" w:hAnsi="Times New Roman"/>
          <w:spacing w:val="13"/>
          <w:sz w:val="24"/>
          <w:szCs w:val="24"/>
        </w:rPr>
        <w:t xml:space="preserve"> </w:t>
      </w:r>
      <w:r w:rsidRPr="00B63DB7">
        <w:rPr>
          <w:rFonts w:ascii="Times New Roman" w:hAnsi="Times New Roman"/>
          <w:spacing w:val="1"/>
          <w:sz w:val="24"/>
          <w:szCs w:val="24"/>
        </w:rPr>
        <w:t>представлени</w:t>
      </w:r>
      <w:r w:rsidRPr="00B63DB7">
        <w:rPr>
          <w:rFonts w:ascii="Times New Roman" w:hAnsi="Times New Roman"/>
          <w:sz w:val="24"/>
          <w:szCs w:val="24"/>
        </w:rPr>
        <w:t xml:space="preserve">е </w:t>
      </w:r>
      <w:r w:rsidRPr="00B63DB7">
        <w:rPr>
          <w:rFonts w:ascii="Times New Roman" w:hAnsi="Times New Roman"/>
          <w:spacing w:val="1"/>
          <w:sz w:val="24"/>
          <w:szCs w:val="24"/>
        </w:rPr>
        <w:t>отношения</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1"/>
          <w:sz w:val="24"/>
          <w:szCs w:val="24"/>
        </w:rPr>
        <w:t>Поис</w:t>
      </w:r>
      <w:r w:rsidRPr="00B63DB7">
        <w:rPr>
          <w:rFonts w:ascii="Times New Roman" w:hAnsi="Times New Roman"/>
          <w:sz w:val="24"/>
          <w:szCs w:val="24"/>
        </w:rPr>
        <w:t>к</w:t>
      </w:r>
      <w:r w:rsidRPr="00B63DB7">
        <w:rPr>
          <w:rFonts w:ascii="Times New Roman" w:hAnsi="Times New Roman"/>
          <w:spacing w:val="10"/>
          <w:sz w:val="24"/>
          <w:szCs w:val="24"/>
        </w:rPr>
        <w:t xml:space="preserve"> </w:t>
      </w:r>
      <w:r w:rsidRPr="00B63DB7">
        <w:rPr>
          <w:rFonts w:ascii="Times New Roman" w:hAnsi="Times New Roman"/>
          <w:spacing w:val="1"/>
          <w:sz w:val="24"/>
          <w:szCs w:val="24"/>
        </w:rPr>
        <w:t>данны</w:t>
      </w:r>
      <w:r w:rsidRPr="00B63DB7">
        <w:rPr>
          <w:rFonts w:ascii="Times New Roman" w:hAnsi="Times New Roman"/>
          <w:sz w:val="24"/>
          <w:szCs w:val="24"/>
        </w:rPr>
        <w:t>х</w:t>
      </w:r>
      <w:r w:rsidRPr="00B63DB7">
        <w:rPr>
          <w:rFonts w:ascii="Times New Roman" w:hAnsi="Times New Roman"/>
          <w:spacing w:val="9"/>
          <w:sz w:val="24"/>
          <w:szCs w:val="24"/>
        </w:rPr>
        <w:t xml:space="preserve"> </w:t>
      </w:r>
      <w:r w:rsidRPr="00B63DB7">
        <w:rPr>
          <w:rFonts w:ascii="Times New Roman" w:hAnsi="Times New Roman"/>
          <w:sz w:val="24"/>
          <w:szCs w:val="24"/>
        </w:rPr>
        <w:t xml:space="preserve">в </w:t>
      </w:r>
      <w:r w:rsidRPr="00B63DB7">
        <w:rPr>
          <w:rFonts w:ascii="Times New Roman" w:hAnsi="Times New Roman"/>
          <w:spacing w:val="1"/>
          <w:sz w:val="24"/>
          <w:szCs w:val="24"/>
        </w:rPr>
        <w:t>готово</w:t>
      </w:r>
      <w:r w:rsidRPr="00B63DB7">
        <w:rPr>
          <w:rFonts w:ascii="Times New Roman" w:hAnsi="Times New Roman"/>
          <w:sz w:val="24"/>
          <w:szCs w:val="24"/>
        </w:rPr>
        <w:t>й</w:t>
      </w:r>
      <w:r w:rsidRPr="00B63DB7">
        <w:rPr>
          <w:rFonts w:ascii="Times New Roman" w:hAnsi="Times New Roman"/>
          <w:spacing w:val="-8"/>
          <w:sz w:val="24"/>
          <w:szCs w:val="24"/>
        </w:rPr>
        <w:t xml:space="preserve"> </w:t>
      </w:r>
      <w:r w:rsidRPr="00B63DB7">
        <w:rPr>
          <w:rFonts w:ascii="Times New Roman" w:hAnsi="Times New Roman"/>
          <w:spacing w:val="1"/>
          <w:sz w:val="24"/>
          <w:szCs w:val="24"/>
        </w:rPr>
        <w:t>базе</w:t>
      </w:r>
      <w:r w:rsidRPr="00B63DB7">
        <w:rPr>
          <w:rFonts w:ascii="Times New Roman" w:hAnsi="Times New Roman"/>
          <w:sz w:val="24"/>
          <w:szCs w:val="24"/>
        </w:rPr>
        <w:t>.</w:t>
      </w:r>
      <w:r w:rsidRPr="00B63DB7">
        <w:rPr>
          <w:rFonts w:ascii="Times New Roman" w:hAnsi="Times New Roman"/>
          <w:spacing w:val="-6"/>
          <w:sz w:val="24"/>
          <w:szCs w:val="24"/>
        </w:rPr>
        <w:t xml:space="preserve"> </w:t>
      </w:r>
      <w:r w:rsidRPr="00B63DB7">
        <w:rPr>
          <w:rFonts w:ascii="Times New Roman" w:hAnsi="Times New Roman"/>
          <w:i/>
          <w:spacing w:val="1"/>
          <w:sz w:val="24"/>
          <w:szCs w:val="24"/>
        </w:rPr>
        <w:t>Связ</w:t>
      </w:r>
      <w:r w:rsidRPr="00B63DB7">
        <w:rPr>
          <w:rFonts w:ascii="Times New Roman" w:hAnsi="Times New Roman"/>
          <w:i/>
          <w:sz w:val="24"/>
          <w:szCs w:val="24"/>
        </w:rPr>
        <w:t>и</w:t>
      </w:r>
      <w:r w:rsidRPr="00B63DB7">
        <w:rPr>
          <w:rFonts w:ascii="Times New Roman" w:hAnsi="Times New Roman"/>
          <w:i/>
          <w:spacing w:val="-6"/>
          <w:sz w:val="24"/>
          <w:szCs w:val="24"/>
        </w:rPr>
        <w:t xml:space="preserve"> </w:t>
      </w:r>
      <w:r w:rsidRPr="00B63DB7">
        <w:rPr>
          <w:rFonts w:ascii="Times New Roman" w:hAnsi="Times New Roman"/>
          <w:i/>
          <w:spacing w:val="1"/>
          <w:sz w:val="24"/>
          <w:szCs w:val="24"/>
        </w:rPr>
        <w:t>ме</w:t>
      </w:r>
      <w:r w:rsidRPr="00B63DB7">
        <w:rPr>
          <w:rFonts w:ascii="Times New Roman" w:hAnsi="Times New Roman"/>
          <w:i/>
          <w:spacing w:val="2"/>
          <w:sz w:val="24"/>
          <w:szCs w:val="24"/>
        </w:rPr>
        <w:t>ж</w:t>
      </w:r>
      <w:r w:rsidRPr="00B63DB7">
        <w:rPr>
          <w:rFonts w:ascii="Times New Roman" w:hAnsi="Times New Roman"/>
          <w:i/>
          <w:spacing w:val="1"/>
          <w:sz w:val="24"/>
          <w:szCs w:val="24"/>
        </w:rPr>
        <w:t>д</w:t>
      </w:r>
      <w:r w:rsidRPr="00B63DB7">
        <w:rPr>
          <w:rFonts w:ascii="Times New Roman" w:hAnsi="Times New Roman"/>
          <w:i/>
          <w:sz w:val="24"/>
          <w:szCs w:val="24"/>
        </w:rPr>
        <w:t>у</w:t>
      </w:r>
      <w:r w:rsidRPr="00B63DB7">
        <w:rPr>
          <w:rFonts w:ascii="Times New Roman" w:hAnsi="Times New Roman"/>
          <w:i/>
          <w:spacing w:val="-7"/>
          <w:sz w:val="24"/>
          <w:szCs w:val="24"/>
        </w:rPr>
        <w:t xml:space="preserve"> </w:t>
      </w:r>
      <w:r w:rsidRPr="00B63DB7">
        <w:rPr>
          <w:rFonts w:ascii="Times New Roman" w:hAnsi="Times New Roman"/>
          <w:i/>
          <w:spacing w:val="1"/>
          <w:sz w:val="24"/>
          <w:szCs w:val="24"/>
        </w:rPr>
        <w:t>таблицами</w:t>
      </w:r>
      <w:r w:rsidRPr="00B63DB7">
        <w:rPr>
          <w:rFonts w:ascii="Times New Roman" w:hAnsi="Times New Roman"/>
          <w:i/>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3"/>
          <w:sz w:val="24"/>
          <w:szCs w:val="24"/>
        </w:rPr>
        <w:t>Поис</w:t>
      </w:r>
      <w:r w:rsidRPr="00B63DB7">
        <w:rPr>
          <w:rFonts w:ascii="Times New Roman" w:hAnsi="Times New Roman"/>
          <w:sz w:val="24"/>
          <w:szCs w:val="24"/>
        </w:rPr>
        <w:t>к</w:t>
      </w:r>
      <w:r w:rsidRPr="00B63DB7">
        <w:rPr>
          <w:rFonts w:ascii="Times New Roman" w:hAnsi="Times New Roman"/>
          <w:spacing w:val="11"/>
          <w:sz w:val="24"/>
          <w:szCs w:val="24"/>
        </w:rPr>
        <w:t xml:space="preserve"> </w:t>
      </w:r>
      <w:r w:rsidRPr="00B63DB7">
        <w:rPr>
          <w:rFonts w:ascii="Times New Roman" w:hAnsi="Times New Roman"/>
          <w:spacing w:val="3"/>
          <w:sz w:val="24"/>
          <w:szCs w:val="24"/>
        </w:rPr>
        <w:t>информаци</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в</w:t>
      </w:r>
      <w:r w:rsidRPr="00B63DB7">
        <w:rPr>
          <w:rFonts w:ascii="Times New Roman" w:hAnsi="Times New Roman"/>
          <w:spacing w:val="17"/>
          <w:sz w:val="24"/>
          <w:szCs w:val="24"/>
        </w:rPr>
        <w:t xml:space="preserve"> </w:t>
      </w:r>
      <w:r w:rsidR="00E5241E" w:rsidRPr="00B63DB7">
        <w:rPr>
          <w:rFonts w:ascii="Times New Roman" w:hAnsi="Times New Roman"/>
          <w:spacing w:val="17"/>
          <w:sz w:val="24"/>
          <w:szCs w:val="24"/>
        </w:rPr>
        <w:t xml:space="preserve">сети </w:t>
      </w:r>
      <w:r w:rsidRPr="00B63DB7">
        <w:rPr>
          <w:rFonts w:ascii="Times New Roman" w:hAnsi="Times New Roman"/>
          <w:spacing w:val="1"/>
          <w:sz w:val="24"/>
          <w:szCs w:val="24"/>
        </w:rPr>
        <w:t>Интернет</w:t>
      </w:r>
      <w:r w:rsidRPr="00B63DB7">
        <w:rPr>
          <w:rFonts w:ascii="Times New Roman" w:hAnsi="Times New Roman"/>
          <w:sz w:val="24"/>
          <w:szCs w:val="24"/>
        </w:rPr>
        <w:t xml:space="preserve">. </w:t>
      </w:r>
      <w:r w:rsidRPr="00B63DB7">
        <w:rPr>
          <w:rFonts w:ascii="Times New Roman" w:hAnsi="Times New Roman"/>
          <w:spacing w:val="1"/>
          <w:sz w:val="24"/>
          <w:szCs w:val="24"/>
        </w:rPr>
        <w:t>Средств</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13"/>
          <w:sz w:val="24"/>
          <w:szCs w:val="24"/>
        </w:rPr>
        <w:t xml:space="preserve"> </w:t>
      </w:r>
      <w:r w:rsidRPr="00B63DB7">
        <w:rPr>
          <w:rFonts w:ascii="Times New Roman" w:hAnsi="Times New Roman"/>
          <w:spacing w:val="1"/>
          <w:sz w:val="24"/>
          <w:szCs w:val="24"/>
        </w:rPr>
        <w:t>методик</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1"/>
          <w:sz w:val="24"/>
          <w:szCs w:val="24"/>
        </w:rPr>
        <w:t>пои</w:t>
      </w:r>
      <w:r w:rsidRPr="00B63DB7">
        <w:rPr>
          <w:rFonts w:ascii="Times New Roman" w:hAnsi="Times New Roman"/>
          <w:sz w:val="24"/>
          <w:szCs w:val="24"/>
        </w:rPr>
        <w:t>с</w:t>
      </w:r>
      <w:r w:rsidRPr="00B63DB7">
        <w:rPr>
          <w:rFonts w:ascii="Times New Roman" w:hAnsi="Times New Roman"/>
          <w:spacing w:val="1"/>
          <w:sz w:val="24"/>
          <w:szCs w:val="24"/>
        </w:rPr>
        <w:t>ка информации</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Построени</w:t>
      </w:r>
      <w:r w:rsidRPr="00B63DB7">
        <w:rPr>
          <w:rFonts w:ascii="Times New Roman" w:hAnsi="Times New Roman"/>
          <w:sz w:val="24"/>
          <w:szCs w:val="24"/>
        </w:rPr>
        <w:t>е</w:t>
      </w:r>
      <w:r w:rsidRPr="00B63DB7">
        <w:rPr>
          <w:rFonts w:ascii="Times New Roman" w:hAnsi="Times New Roman"/>
          <w:spacing w:val="4"/>
          <w:sz w:val="24"/>
          <w:szCs w:val="24"/>
        </w:rPr>
        <w:t xml:space="preserve"> </w:t>
      </w:r>
      <w:r w:rsidRPr="00B63DB7">
        <w:rPr>
          <w:rFonts w:ascii="Times New Roman" w:hAnsi="Times New Roman"/>
          <w:spacing w:val="1"/>
          <w:sz w:val="24"/>
          <w:szCs w:val="24"/>
        </w:rPr>
        <w:t>запросов</w:t>
      </w:r>
      <w:r w:rsidRPr="00B63DB7">
        <w:rPr>
          <w:rFonts w:ascii="Times New Roman" w:hAnsi="Times New Roman"/>
          <w:sz w:val="24"/>
          <w:szCs w:val="24"/>
        </w:rPr>
        <w:t>;</w:t>
      </w:r>
      <w:r w:rsidRPr="00B63DB7">
        <w:rPr>
          <w:rFonts w:ascii="Times New Roman" w:hAnsi="Times New Roman"/>
          <w:spacing w:val="8"/>
          <w:sz w:val="24"/>
          <w:szCs w:val="24"/>
        </w:rPr>
        <w:t xml:space="preserve"> </w:t>
      </w:r>
      <w:r w:rsidRPr="00B63DB7">
        <w:rPr>
          <w:rFonts w:ascii="Times New Roman" w:hAnsi="Times New Roman"/>
          <w:spacing w:val="1"/>
          <w:sz w:val="24"/>
          <w:szCs w:val="24"/>
        </w:rPr>
        <w:t>браузеры</w:t>
      </w:r>
      <w:r w:rsidRPr="00B63DB7">
        <w:rPr>
          <w:rFonts w:ascii="Times New Roman" w:hAnsi="Times New Roman"/>
          <w:sz w:val="24"/>
          <w:szCs w:val="24"/>
        </w:rPr>
        <w:t>.</w:t>
      </w:r>
      <w:r w:rsidRPr="00B63DB7">
        <w:rPr>
          <w:rFonts w:ascii="Times New Roman" w:hAnsi="Times New Roman"/>
          <w:spacing w:val="7"/>
          <w:sz w:val="24"/>
          <w:szCs w:val="24"/>
        </w:rPr>
        <w:t xml:space="preserve"> </w:t>
      </w:r>
      <w:r w:rsidRPr="00B63DB7">
        <w:rPr>
          <w:rFonts w:ascii="Times New Roman" w:hAnsi="Times New Roman"/>
          <w:spacing w:val="1"/>
          <w:sz w:val="24"/>
          <w:szCs w:val="24"/>
        </w:rPr>
        <w:t>Компьютерны</w:t>
      </w:r>
      <w:r w:rsidRPr="00B63DB7">
        <w:rPr>
          <w:rFonts w:ascii="Times New Roman" w:hAnsi="Times New Roman"/>
          <w:sz w:val="24"/>
          <w:szCs w:val="24"/>
        </w:rPr>
        <w:t xml:space="preserve">е </w:t>
      </w:r>
      <w:r w:rsidRPr="00B63DB7">
        <w:rPr>
          <w:rFonts w:ascii="Times New Roman" w:hAnsi="Times New Roman"/>
          <w:spacing w:val="1"/>
          <w:sz w:val="24"/>
          <w:szCs w:val="24"/>
        </w:rPr>
        <w:t>энциклопеди</w:t>
      </w:r>
      <w:r w:rsidRPr="00B63DB7">
        <w:rPr>
          <w:rFonts w:ascii="Times New Roman" w:hAnsi="Times New Roman"/>
          <w:sz w:val="24"/>
          <w:szCs w:val="24"/>
        </w:rPr>
        <w:t>и и</w:t>
      </w:r>
      <w:r w:rsidRPr="00B63DB7">
        <w:rPr>
          <w:rFonts w:ascii="Times New Roman" w:hAnsi="Times New Roman"/>
          <w:spacing w:val="38"/>
          <w:sz w:val="24"/>
          <w:szCs w:val="24"/>
        </w:rPr>
        <w:t xml:space="preserve"> </w:t>
      </w:r>
      <w:r w:rsidRPr="00B63DB7">
        <w:rPr>
          <w:rFonts w:ascii="Times New Roman" w:hAnsi="Times New Roman"/>
          <w:spacing w:val="1"/>
          <w:sz w:val="24"/>
          <w:szCs w:val="24"/>
        </w:rPr>
        <w:t>словари</w:t>
      </w:r>
      <w:r w:rsidRPr="00B63DB7">
        <w:rPr>
          <w:rFonts w:ascii="Times New Roman" w:hAnsi="Times New Roman"/>
          <w:sz w:val="24"/>
          <w:szCs w:val="24"/>
        </w:rPr>
        <w:t>.</w:t>
      </w:r>
      <w:r w:rsidRPr="00B63DB7">
        <w:rPr>
          <w:rFonts w:ascii="Times New Roman" w:hAnsi="Times New Roman"/>
          <w:spacing w:val="30"/>
          <w:sz w:val="24"/>
          <w:szCs w:val="24"/>
        </w:rPr>
        <w:t xml:space="preserve"> </w:t>
      </w:r>
      <w:r w:rsidRPr="00B63DB7">
        <w:rPr>
          <w:rFonts w:ascii="Times New Roman" w:hAnsi="Times New Roman"/>
          <w:spacing w:val="1"/>
          <w:sz w:val="24"/>
          <w:szCs w:val="24"/>
        </w:rPr>
        <w:t>Компьютерны</w:t>
      </w:r>
      <w:r w:rsidRPr="00B63DB7">
        <w:rPr>
          <w:rFonts w:ascii="Times New Roman" w:hAnsi="Times New Roman"/>
          <w:sz w:val="24"/>
          <w:szCs w:val="24"/>
        </w:rPr>
        <w:t>е</w:t>
      </w:r>
      <w:r w:rsidRPr="00B63DB7">
        <w:rPr>
          <w:rFonts w:ascii="Times New Roman" w:hAnsi="Times New Roman"/>
          <w:spacing w:val="22"/>
          <w:sz w:val="24"/>
          <w:szCs w:val="24"/>
        </w:rPr>
        <w:t xml:space="preserve"> </w:t>
      </w:r>
      <w:r w:rsidRPr="00B63DB7">
        <w:rPr>
          <w:rFonts w:ascii="Times New Roman" w:hAnsi="Times New Roman"/>
          <w:spacing w:val="1"/>
          <w:sz w:val="24"/>
          <w:szCs w:val="24"/>
        </w:rPr>
        <w:t>карт</w:t>
      </w:r>
      <w:r w:rsidRPr="00B63DB7">
        <w:rPr>
          <w:rFonts w:ascii="Times New Roman" w:hAnsi="Times New Roman"/>
          <w:sz w:val="24"/>
          <w:szCs w:val="24"/>
        </w:rPr>
        <w:t>ы</w:t>
      </w:r>
      <w:r w:rsidRPr="00B63DB7">
        <w:rPr>
          <w:rFonts w:ascii="Times New Roman" w:hAnsi="Times New Roman"/>
          <w:spacing w:val="33"/>
          <w:sz w:val="24"/>
          <w:szCs w:val="24"/>
        </w:rPr>
        <w:t xml:space="preserve"> </w:t>
      </w:r>
      <w:r w:rsidRPr="00B63DB7">
        <w:rPr>
          <w:rFonts w:ascii="Times New Roman" w:hAnsi="Times New Roman"/>
          <w:sz w:val="24"/>
          <w:szCs w:val="24"/>
        </w:rPr>
        <w:t>и</w:t>
      </w:r>
      <w:r w:rsidRPr="00B63DB7">
        <w:rPr>
          <w:rFonts w:ascii="Times New Roman" w:hAnsi="Times New Roman"/>
          <w:spacing w:val="38"/>
          <w:sz w:val="24"/>
          <w:szCs w:val="24"/>
        </w:rPr>
        <w:t xml:space="preserve"> </w:t>
      </w:r>
      <w:r w:rsidRPr="00B63DB7">
        <w:rPr>
          <w:rFonts w:ascii="Times New Roman" w:hAnsi="Times New Roman"/>
          <w:spacing w:val="1"/>
          <w:sz w:val="24"/>
          <w:szCs w:val="24"/>
        </w:rPr>
        <w:t>други</w:t>
      </w:r>
      <w:r w:rsidRPr="00B63DB7">
        <w:rPr>
          <w:rFonts w:ascii="Times New Roman" w:hAnsi="Times New Roman"/>
          <w:sz w:val="24"/>
          <w:szCs w:val="24"/>
        </w:rPr>
        <w:t>е</w:t>
      </w:r>
      <w:r w:rsidRPr="00B63DB7">
        <w:rPr>
          <w:rFonts w:ascii="Times New Roman" w:hAnsi="Times New Roman"/>
          <w:spacing w:val="32"/>
          <w:sz w:val="24"/>
          <w:szCs w:val="24"/>
        </w:rPr>
        <w:t xml:space="preserve"> </w:t>
      </w:r>
      <w:r w:rsidRPr="00B63DB7">
        <w:rPr>
          <w:rFonts w:ascii="Times New Roman" w:hAnsi="Times New Roman"/>
          <w:spacing w:val="1"/>
          <w:sz w:val="24"/>
          <w:szCs w:val="24"/>
        </w:rPr>
        <w:t>справочны</w:t>
      </w:r>
      <w:r w:rsidRPr="00B63DB7">
        <w:rPr>
          <w:rFonts w:ascii="Times New Roman" w:hAnsi="Times New Roman"/>
          <w:sz w:val="24"/>
          <w:szCs w:val="24"/>
        </w:rPr>
        <w:t>е</w:t>
      </w:r>
      <w:r w:rsidRPr="00B63DB7">
        <w:rPr>
          <w:rFonts w:ascii="Times New Roman" w:hAnsi="Times New Roman"/>
          <w:spacing w:val="26"/>
          <w:sz w:val="24"/>
          <w:szCs w:val="24"/>
        </w:rPr>
        <w:t xml:space="preserve"> </w:t>
      </w:r>
      <w:r w:rsidRPr="00B63DB7">
        <w:rPr>
          <w:rFonts w:ascii="Times New Roman" w:hAnsi="Times New Roman"/>
          <w:spacing w:val="1"/>
          <w:sz w:val="24"/>
          <w:szCs w:val="24"/>
        </w:rPr>
        <w:t>системы</w:t>
      </w:r>
      <w:r w:rsidRPr="00B63DB7">
        <w:rPr>
          <w:rFonts w:ascii="Times New Roman" w:hAnsi="Times New Roman"/>
          <w:sz w:val="24"/>
          <w:szCs w:val="24"/>
        </w:rPr>
        <w:t>.</w:t>
      </w:r>
      <w:r w:rsidRPr="00B63DB7">
        <w:rPr>
          <w:rFonts w:ascii="Times New Roman" w:hAnsi="Times New Roman"/>
          <w:spacing w:val="29"/>
          <w:sz w:val="24"/>
          <w:szCs w:val="24"/>
        </w:rPr>
        <w:t xml:space="preserve"> </w:t>
      </w:r>
      <w:r w:rsidRPr="00B63DB7">
        <w:rPr>
          <w:rFonts w:ascii="Times New Roman" w:hAnsi="Times New Roman"/>
          <w:i/>
          <w:sz w:val="24"/>
          <w:szCs w:val="24"/>
        </w:rPr>
        <w:t>П</w:t>
      </w:r>
      <w:r w:rsidRPr="00B63DB7">
        <w:rPr>
          <w:rFonts w:ascii="Times New Roman" w:hAnsi="Times New Roman"/>
          <w:i/>
          <w:spacing w:val="2"/>
          <w:sz w:val="24"/>
          <w:szCs w:val="24"/>
        </w:rPr>
        <w:t>ои</w:t>
      </w:r>
      <w:r w:rsidRPr="00B63DB7">
        <w:rPr>
          <w:rFonts w:ascii="Times New Roman" w:hAnsi="Times New Roman"/>
          <w:i/>
          <w:spacing w:val="1"/>
          <w:sz w:val="24"/>
          <w:szCs w:val="24"/>
        </w:rPr>
        <w:t>с</w:t>
      </w:r>
      <w:r w:rsidRPr="00B63DB7">
        <w:rPr>
          <w:rFonts w:ascii="Times New Roman" w:hAnsi="Times New Roman"/>
          <w:i/>
          <w:spacing w:val="-1"/>
          <w:sz w:val="24"/>
          <w:szCs w:val="24"/>
        </w:rPr>
        <w:t>к</w:t>
      </w:r>
      <w:r w:rsidRPr="00B63DB7">
        <w:rPr>
          <w:rFonts w:ascii="Times New Roman" w:hAnsi="Times New Roman"/>
          <w:i/>
          <w:spacing w:val="2"/>
          <w:sz w:val="24"/>
          <w:szCs w:val="24"/>
        </w:rPr>
        <w:t>о</w:t>
      </w:r>
      <w:r w:rsidRPr="00B63DB7">
        <w:rPr>
          <w:rFonts w:ascii="Times New Roman" w:hAnsi="Times New Roman"/>
          <w:i/>
          <w:spacing w:val="-2"/>
          <w:sz w:val="24"/>
          <w:szCs w:val="24"/>
        </w:rPr>
        <w:t>в</w:t>
      </w:r>
      <w:r w:rsidRPr="00B63DB7">
        <w:rPr>
          <w:rFonts w:ascii="Times New Roman" w:hAnsi="Times New Roman"/>
          <w:i/>
          <w:spacing w:val="2"/>
          <w:sz w:val="24"/>
          <w:szCs w:val="24"/>
        </w:rPr>
        <w:t>ы</w:t>
      </w:r>
      <w:r w:rsidRPr="00B63DB7">
        <w:rPr>
          <w:rFonts w:ascii="Times New Roman" w:hAnsi="Times New Roman"/>
          <w:i/>
          <w:sz w:val="24"/>
          <w:szCs w:val="24"/>
        </w:rPr>
        <w:t xml:space="preserve">е </w:t>
      </w:r>
      <w:r w:rsidRPr="00B63DB7">
        <w:rPr>
          <w:rFonts w:ascii="Times New Roman" w:hAnsi="Times New Roman"/>
          <w:i/>
          <w:spacing w:val="-2"/>
          <w:sz w:val="24"/>
          <w:szCs w:val="24"/>
        </w:rPr>
        <w:t>м</w:t>
      </w:r>
      <w:r w:rsidRPr="00B63DB7">
        <w:rPr>
          <w:rFonts w:ascii="Times New Roman" w:hAnsi="Times New Roman"/>
          <w:i/>
          <w:spacing w:val="1"/>
          <w:sz w:val="24"/>
          <w:szCs w:val="24"/>
        </w:rPr>
        <w:t>аш</w:t>
      </w:r>
      <w:r w:rsidRPr="00B63DB7">
        <w:rPr>
          <w:rFonts w:ascii="Times New Roman" w:hAnsi="Times New Roman"/>
          <w:i/>
          <w:sz w:val="24"/>
          <w:szCs w:val="24"/>
        </w:rPr>
        <w:t>ин</w:t>
      </w:r>
      <w:r w:rsidRPr="00B63DB7">
        <w:rPr>
          <w:rFonts w:ascii="Times New Roman" w:hAnsi="Times New Roman"/>
          <w:i/>
          <w:spacing w:val="2"/>
          <w:sz w:val="24"/>
          <w:szCs w:val="24"/>
        </w:rPr>
        <w:t>ы</w:t>
      </w:r>
      <w:r w:rsidRPr="00B63DB7">
        <w:rPr>
          <w:rFonts w:ascii="Times New Roman" w:hAnsi="Times New Roman"/>
          <w:i/>
          <w:sz w:val="24"/>
          <w:szCs w:val="24"/>
        </w:rPr>
        <w:t>.</w:t>
      </w:r>
    </w:p>
    <w:p w:rsidR="009A01D5" w:rsidRPr="00B63DB7" w:rsidRDefault="009A01D5" w:rsidP="00B63DB7">
      <w:pPr>
        <w:pStyle w:val="a9"/>
        <w:tabs>
          <w:tab w:val="left" w:pos="900"/>
          <w:tab w:val="left" w:pos="1276"/>
          <w:tab w:val="left" w:pos="2560"/>
          <w:tab w:val="left" w:pos="5140"/>
          <w:tab w:val="left" w:pos="7260"/>
        </w:tabs>
        <w:ind w:left="0" w:firstLine="709"/>
        <w:jc w:val="both"/>
        <w:rPr>
          <w:rFonts w:ascii="Times New Roman" w:hAnsi="Times New Roman"/>
        </w:rPr>
      </w:pPr>
      <w:r w:rsidRPr="00B63DB7">
        <w:rPr>
          <w:rFonts w:ascii="Times New Roman" w:eastAsia="Times New Roman" w:hAnsi="Times New Roman"/>
          <w:b/>
          <w:bCs/>
          <w:spacing w:val="1"/>
        </w:rPr>
        <w:t>Работ</w:t>
      </w:r>
      <w:r w:rsidRPr="00B63DB7">
        <w:rPr>
          <w:rFonts w:ascii="Times New Roman" w:eastAsia="Times New Roman" w:hAnsi="Times New Roman"/>
          <w:b/>
          <w:bCs/>
        </w:rPr>
        <w:t xml:space="preserve">а в </w:t>
      </w:r>
      <w:r w:rsidRPr="00B63DB7">
        <w:rPr>
          <w:rFonts w:ascii="Times New Roman" w:eastAsia="Times New Roman" w:hAnsi="Times New Roman"/>
          <w:b/>
          <w:bCs/>
          <w:spacing w:val="1"/>
        </w:rPr>
        <w:t>информационно</w:t>
      </w:r>
      <w:r w:rsidRPr="00B63DB7">
        <w:rPr>
          <w:rFonts w:ascii="Times New Roman" w:eastAsia="Times New Roman" w:hAnsi="Times New Roman"/>
          <w:b/>
          <w:bCs/>
        </w:rPr>
        <w:t xml:space="preserve">м </w:t>
      </w:r>
      <w:r w:rsidRPr="00B63DB7">
        <w:rPr>
          <w:rFonts w:ascii="Times New Roman" w:eastAsia="Times New Roman" w:hAnsi="Times New Roman"/>
          <w:b/>
          <w:bCs/>
          <w:spacing w:val="1"/>
        </w:rPr>
        <w:t>пространстве</w:t>
      </w:r>
      <w:r w:rsidRPr="00B63DB7">
        <w:rPr>
          <w:rFonts w:ascii="Times New Roman" w:eastAsia="Times New Roman" w:hAnsi="Times New Roman"/>
          <w:b/>
          <w:bCs/>
        </w:rPr>
        <w:t xml:space="preserve">. </w:t>
      </w:r>
      <w:r w:rsidRPr="00B63DB7">
        <w:rPr>
          <w:rFonts w:ascii="Times New Roman" w:eastAsia="Times New Roman" w:hAnsi="Times New Roman"/>
          <w:b/>
          <w:bCs/>
          <w:spacing w:val="1"/>
        </w:rPr>
        <w:t>Информационн</w:t>
      </w:r>
      <w:r w:rsidRPr="00B63DB7">
        <w:rPr>
          <w:rFonts w:ascii="Times New Roman" w:eastAsia="Times New Roman" w:hAnsi="Times New Roman"/>
          <w:b/>
          <w:bCs/>
          <w:spacing w:val="2"/>
        </w:rPr>
        <w:t>о</w:t>
      </w:r>
      <w:r w:rsidRPr="00B63DB7">
        <w:rPr>
          <w:rFonts w:ascii="Times New Roman" w:eastAsia="Times New Roman" w:hAnsi="Times New Roman"/>
          <w:b/>
          <w:bCs/>
        </w:rPr>
        <w:t>-</w:t>
      </w:r>
      <w:r w:rsidRPr="00B63DB7">
        <w:rPr>
          <w:rFonts w:ascii="Times New Roman" w:eastAsia="Times New Roman" w:hAnsi="Times New Roman"/>
          <w:b/>
          <w:bCs/>
          <w:spacing w:val="1"/>
        </w:rPr>
        <w:t>коммуникационны</w:t>
      </w:r>
      <w:r w:rsidRPr="00B63DB7">
        <w:rPr>
          <w:rFonts w:ascii="Times New Roman" w:eastAsia="Times New Roman" w:hAnsi="Times New Roman"/>
          <w:b/>
          <w:bCs/>
        </w:rPr>
        <w:t>е</w:t>
      </w:r>
      <w:r w:rsidRPr="00B63DB7">
        <w:rPr>
          <w:rFonts w:ascii="Times New Roman" w:eastAsia="Times New Roman" w:hAnsi="Times New Roman"/>
          <w:b/>
          <w:bCs/>
          <w:spacing w:val="-25"/>
        </w:rPr>
        <w:t xml:space="preserve"> </w:t>
      </w:r>
      <w:r w:rsidRPr="00B63DB7">
        <w:rPr>
          <w:rFonts w:ascii="Times New Roman" w:eastAsia="Times New Roman" w:hAnsi="Times New Roman"/>
          <w:b/>
          <w:bCs/>
          <w:spacing w:val="1"/>
          <w:w w:val="99"/>
        </w:rPr>
        <w:t>те</w:t>
      </w:r>
      <w:r w:rsidRPr="00B63DB7">
        <w:rPr>
          <w:rFonts w:ascii="Times New Roman" w:eastAsia="Times New Roman" w:hAnsi="Times New Roman"/>
          <w:b/>
          <w:bCs/>
          <w:w w:val="99"/>
        </w:rPr>
        <w:t>х</w:t>
      </w:r>
      <w:r w:rsidRPr="00B63DB7">
        <w:rPr>
          <w:rFonts w:ascii="Times New Roman" w:eastAsia="Times New Roman" w:hAnsi="Times New Roman"/>
          <w:b/>
          <w:bCs/>
          <w:spacing w:val="1"/>
          <w:w w:val="99"/>
        </w:rPr>
        <w:t>нологии</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Компьютерны</w:t>
      </w:r>
      <w:r w:rsidRPr="00B63DB7">
        <w:rPr>
          <w:rFonts w:ascii="Times New Roman" w:hAnsi="Times New Roman"/>
          <w:sz w:val="24"/>
          <w:szCs w:val="24"/>
        </w:rPr>
        <w:t xml:space="preserve">е </w:t>
      </w:r>
      <w:r w:rsidRPr="00B63DB7">
        <w:rPr>
          <w:rFonts w:ascii="Times New Roman" w:hAnsi="Times New Roman"/>
          <w:spacing w:val="1"/>
          <w:sz w:val="24"/>
          <w:szCs w:val="24"/>
        </w:rPr>
        <w:t>сети</w:t>
      </w:r>
      <w:r w:rsidRPr="00B63DB7">
        <w:rPr>
          <w:rFonts w:ascii="Times New Roman" w:hAnsi="Times New Roman"/>
          <w:sz w:val="24"/>
          <w:szCs w:val="24"/>
        </w:rPr>
        <w:t xml:space="preserve">. </w:t>
      </w:r>
      <w:r w:rsidRPr="00B63DB7">
        <w:rPr>
          <w:rFonts w:ascii="Times New Roman" w:hAnsi="Times New Roman"/>
          <w:spacing w:val="1"/>
          <w:sz w:val="24"/>
          <w:szCs w:val="24"/>
        </w:rPr>
        <w:t>Интернет</w:t>
      </w:r>
      <w:r w:rsidRPr="00B63DB7">
        <w:rPr>
          <w:rFonts w:ascii="Times New Roman" w:hAnsi="Times New Roman"/>
          <w:sz w:val="24"/>
          <w:szCs w:val="24"/>
        </w:rPr>
        <w:t>. Ад</w:t>
      </w:r>
      <w:r w:rsidRPr="00B63DB7">
        <w:rPr>
          <w:rFonts w:ascii="Times New Roman" w:hAnsi="Times New Roman"/>
          <w:spacing w:val="2"/>
          <w:sz w:val="24"/>
          <w:szCs w:val="24"/>
        </w:rPr>
        <w:t>р</w:t>
      </w:r>
      <w:r w:rsidRPr="00B63DB7">
        <w:rPr>
          <w:rFonts w:ascii="Times New Roman" w:hAnsi="Times New Roman"/>
          <w:spacing w:val="1"/>
          <w:sz w:val="24"/>
          <w:szCs w:val="24"/>
        </w:rPr>
        <w:t>ес</w:t>
      </w:r>
      <w:r w:rsidRPr="00B63DB7">
        <w:rPr>
          <w:rFonts w:ascii="Times New Roman" w:hAnsi="Times New Roman"/>
          <w:spacing w:val="-1"/>
          <w:sz w:val="24"/>
          <w:szCs w:val="24"/>
        </w:rPr>
        <w:t>а</w:t>
      </w:r>
      <w:r w:rsidRPr="00B63DB7">
        <w:rPr>
          <w:rFonts w:ascii="Times New Roman" w:hAnsi="Times New Roman"/>
          <w:sz w:val="24"/>
          <w:szCs w:val="24"/>
        </w:rPr>
        <w:t>ц</w:t>
      </w:r>
      <w:r w:rsidRPr="00B63DB7">
        <w:rPr>
          <w:rFonts w:ascii="Times New Roman" w:hAnsi="Times New Roman"/>
          <w:spacing w:val="2"/>
          <w:sz w:val="24"/>
          <w:szCs w:val="24"/>
        </w:rPr>
        <w:t>и</w:t>
      </w:r>
      <w:r w:rsidRPr="00B63DB7">
        <w:rPr>
          <w:rFonts w:ascii="Times New Roman" w:hAnsi="Times New Roman"/>
          <w:sz w:val="24"/>
          <w:szCs w:val="24"/>
        </w:rPr>
        <w:t xml:space="preserve">я в </w:t>
      </w:r>
      <w:r w:rsidR="00E5241E" w:rsidRPr="00B63DB7">
        <w:rPr>
          <w:rFonts w:ascii="Times New Roman" w:hAnsi="Times New Roman"/>
          <w:sz w:val="24"/>
          <w:szCs w:val="24"/>
        </w:rPr>
        <w:t xml:space="preserve">сети </w:t>
      </w:r>
      <w:r w:rsidRPr="00B63DB7">
        <w:rPr>
          <w:rFonts w:ascii="Times New Roman" w:hAnsi="Times New Roman"/>
          <w:sz w:val="24"/>
          <w:szCs w:val="24"/>
        </w:rPr>
        <w:t>И</w:t>
      </w:r>
      <w:r w:rsidRPr="00B63DB7">
        <w:rPr>
          <w:rFonts w:ascii="Times New Roman" w:hAnsi="Times New Roman"/>
          <w:spacing w:val="2"/>
          <w:sz w:val="24"/>
          <w:szCs w:val="24"/>
        </w:rPr>
        <w:t>н</w:t>
      </w:r>
      <w:r w:rsidRPr="00B63DB7">
        <w:rPr>
          <w:rFonts w:ascii="Times New Roman" w:hAnsi="Times New Roman"/>
          <w:spacing w:val="1"/>
          <w:sz w:val="24"/>
          <w:szCs w:val="24"/>
        </w:rPr>
        <w:t>т</w:t>
      </w:r>
      <w:r w:rsidRPr="00B63DB7">
        <w:rPr>
          <w:rFonts w:ascii="Times New Roman" w:hAnsi="Times New Roman"/>
          <w:spacing w:val="-2"/>
          <w:sz w:val="24"/>
          <w:szCs w:val="24"/>
        </w:rPr>
        <w:t>е</w:t>
      </w:r>
      <w:r w:rsidRPr="00B63DB7">
        <w:rPr>
          <w:rFonts w:ascii="Times New Roman" w:hAnsi="Times New Roman"/>
          <w:spacing w:val="2"/>
          <w:sz w:val="24"/>
          <w:szCs w:val="24"/>
        </w:rPr>
        <w:t>р</w:t>
      </w:r>
      <w:r w:rsidRPr="00B63DB7">
        <w:rPr>
          <w:rFonts w:ascii="Times New Roman" w:hAnsi="Times New Roman"/>
          <w:sz w:val="24"/>
          <w:szCs w:val="24"/>
        </w:rPr>
        <w:t>н</w:t>
      </w:r>
      <w:r w:rsidRPr="00B63DB7">
        <w:rPr>
          <w:rFonts w:ascii="Times New Roman" w:hAnsi="Times New Roman"/>
          <w:spacing w:val="1"/>
          <w:sz w:val="24"/>
          <w:szCs w:val="24"/>
        </w:rPr>
        <w:t>ет</w:t>
      </w:r>
      <w:r w:rsidRPr="00B63DB7">
        <w:rPr>
          <w:rFonts w:ascii="Times New Roman" w:hAnsi="Times New Roman"/>
          <w:sz w:val="24"/>
          <w:szCs w:val="24"/>
        </w:rPr>
        <w:t xml:space="preserve">. </w:t>
      </w:r>
      <w:r w:rsidRPr="00B63DB7">
        <w:rPr>
          <w:rFonts w:ascii="Times New Roman" w:hAnsi="Times New Roman"/>
          <w:spacing w:val="-1"/>
          <w:sz w:val="24"/>
          <w:szCs w:val="24"/>
        </w:rPr>
        <w:t>Д</w:t>
      </w:r>
      <w:r w:rsidRPr="00B63DB7">
        <w:rPr>
          <w:rFonts w:ascii="Times New Roman" w:hAnsi="Times New Roman"/>
          <w:sz w:val="24"/>
          <w:szCs w:val="24"/>
        </w:rPr>
        <w:t>о</w:t>
      </w:r>
      <w:r w:rsidRPr="00B63DB7">
        <w:rPr>
          <w:rFonts w:ascii="Times New Roman" w:hAnsi="Times New Roman"/>
          <w:spacing w:val="1"/>
          <w:sz w:val="24"/>
          <w:szCs w:val="24"/>
        </w:rPr>
        <w:t>ме</w:t>
      </w:r>
      <w:r w:rsidRPr="00B63DB7">
        <w:rPr>
          <w:rFonts w:ascii="Times New Roman" w:hAnsi="Times New Roman"/>
          <w:sz w:val="24"/>
          <w:szCs w:val="24"/>
        </w:rPr>
        <w:t>н</w:t>
      </w:r>
      <w:r w:rsidRPr="00B63DB7">
        <w:rPr>
          <w:rFonts w:ascii="Times New Roman" w:hAnsi="Times New Roman"/>
          <w:spacing w:val="2"/>
          <w:sz w:val="24"/>
          <w:szCs w:val="24"/>
        </w:rPr>
        <w:t>н</w:t>
      </w:r>
      <w:r w:rsidRPr="00B63DB7">
        <w:rPr>
          <w:rFonts w:ascii="Times New Roman" w:hAnsi="Times New Roman"/>
          <w:spacing w:val="1"/>
          <w:sz w:val="24"/>
          <w:szCs w:val="24"/>
        </w:rPr>
        <w:t xml:space="preserve">ая </w:t>
      </w:r>
      <w:r w:rsidRPr="00B63DB7">
        <w:rPr>
          <w:rFonts w:ascii="Times New Roman" w:hAnsi="Times New Roman"/>
          <w:spacing w:val="-1"/>
          <w:sz w:val="24"/>
          <w:szCs w:val="24"/>
        </w:rPr>
        <w:t>с</w:t>
      </w:r>
      <w:r w:rsidRPr="00B63DB7">
        <w:rPr>
          <w:rFonts w:ascii="Times New Roman" w:hAnsi="Times New Roman"/>
          <w:spacing w:val="2"/>
          <w:sz w:val="24"/>
          <w:szCs w:val="24"/>
        </w:rPr>
        <w:t>и</w:t>
      </w:r>
      <w:r w:rsidRPr="00B63DB7">
        <w:rPr>
          <w:rFonts w:ascii="Times New Roman" w:hAnsi="Times New Roman"/>
          <w:spacing w:val="1"/>
          <w:sz w:val="24"/>
          <w:szCs w:val="24"/>
        </w:rPr>
        <w:t>сте</w:t>
      </w:r>
      <w:r w:rsidRPr="00B63DB7">
        <w:rPr>
          <w:rFonts w:ascii="Times New Roman" w:hAnsi="Times New Roman"/>
          <w:spacing w:val="-2"/>
          <w:sz w:val="24"/>
          <w:szCs w:val="24"/>
        </w:rPr>
        <w:t>м</w:t>
      </w:r>
      <w:r w:rsidRPr="00B63DB7">
        <w:rPr>
          <w:rFonts w:ascii="Times New Roman" w:hAnsi="Times New Roman"/>
          <w:sz w:val="24"/>
          <w:szCs w:val="24"/>
        </w:rPr>
        <w:t>а</w:t>
      </w:r>
      <w:r w:rsidRPr="00B63DB7">
        <w:rPr>
          <w:rFonts w:ascii="Times New Roman" w:hAnsi="Times New Roman"/>
          <w:spacing w:val="2"/>
          <w:sz w:val="24"/>
          <w:szCs w:val="24"/>
        </w:rPr>
        <w:t xml:space="preserve"> и</w:t>
      </w:r>
      <w:r w:rsidRPr="00B63DB7">
        <w:rPr>
          <w:rFonts w:ascii="Times New Roman" w:hAnsi="Times New Roman"/>
          <w:spacing w:val="-2"/>
          <w:sz w:val="24"/>
          <w:szCs w:val="24"/>
        </w:rPr>
        <w:t>м</w:t>
      </w:r>
      <w:r w:rsidRPr="00B63DB7">
        <w:rPr>
          <w:rFonts w:ascii="Times New Roman" w:hAnsi="Times New Roman"/>
          <w:spacing w:val="1"/>
          <w:sz w:val="24"/>
          <w:szCs w:val="24"/>
        </w:rPr>
        <w:t>е</w:t>
      </w:r>
      <w:r w:rsidRPr="00B63DB7">
        <w:rPr>
          <w:rFonts w:ascii="Times New Roman" w:hAnsi="Times New Roman"/>
          <w:spacing w:val="2"/>
          <w:sz w:val="24"/>
          <w:szCs w:val="24"/>
        </w:rPr>
        <w:t>н</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1"/>
          <w:sz w:val="24"/>
          <w:szCs w:val="24"/>
        </w:rPr>
        <w:t>Сайт</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1"/>
          <w:sz w:val="24"/>
          <w:szCs w:val="24"/>
        </w:rPr>
        <w:t>Сетево</w:t>
      </w:r>
      <w:r w:rsidRPr="00B63DB7">
        <w:rPr>
          <w:rFonts w:ascii="Times New Roman" w:hAnsi="Times New Roman"/>
          <w:sz w:val="24"/>
          <w:szCs w:val="24"/>
        </w:rPr>
        <w:t>е</w:t>
      </w:r>
      <w:r w:rsidRPr="00B63DB7">
        <w:rPr>
          <w:rFonts w:ascii="Times New Roman" w:hAnsi="Times New Roman"/>
          <w:spacing w:val="1"/>
          <w:sz w:val="24"/>
          <w:szCs w:val="24"/>
        </w:rPr>
        <w:t xml:space="preserve"> хранени</w:t>
      </w:r>
      <w:r w:rsidRPr="00B63DB7">
        <w:rPr>
          <w:rFonts w:ascii="Times New Roman" w:hAnsi="Times New Roman"/>
          <w:sz w:val="24"/>
          <w:szCs w:val="24"/>
        </w:rPr>
        <w:t xml:space="preserve">е </w:t>
      </w:r>
      <w:r w:rsidRPr="00B63DB7">
        <w:rPr>
          <w:rFonts w:ascii="Times New Roman" w:hAnsi="Times New Roman"/>
          <w:spacing w:val="1"/>
          <w:sz w:val="24"/>
          <w:szCs w:val="24"/>
        </w:rPr>
        <w:t>данных</w:t>
      </w:r>
      <w:r w:rsidRPr="00B63DB7">
        <w:rPr>
          <w:rFonts w:ascii="Times New Roman" w:hAnsi="Times New Roman"/>
          <w:sz w:val="24"/>
          <w:szCs w:val="24"/>
        </w:rPr>
        <w:t xml:space="preserve">. </w:t>
      </w:r>
      <w:r w:rsidRPr="00B63DB7">
        <w:rPr>
          <w:rFonts w:ascii="Times New Roman" w:hAnsi="Times New Roman"/>
          <w:i/>
          <w:spacing w:val="1"/>
          <w:sz w:val="24"/>
          <w:szCs w:val="24"/>
        </w:rPr>
        <w:t>Больши</w:t>
      </w:r>
      <w:r w:rsidRPr="00B63DB7">
        <w:rPr>
          <w:rFonts w:ascii="Times New Roman" w:hAnsi="Times New Roman"/>
          <w:i/>
          <w:sz w:val="24"/>
          <w:szCs w:val="24"/>
        </w:rPr>
        <w:t>е</w:t>
      </w:r>
      <w:r w:rsidRPr="00B63DB7">
        <w:rPr>
          <w:rFonts w:ascii="Times New Roman" w:hAnsi="Times New Roman"/>
          <w:i/>
          <w:spacing w:val="1"/>
          <w:sz w:val="24"/>
          <w:szCs w:val="24"/>
        </w:rPr>
        <w:t xml:space="preserve"> данны</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z w:val="24"/>
          <w:szCs w:val="24"/>
        </w:rPr>
        <w:t>в</w:t>
      </w:r>
      <w:r w:rsidRPr="00B63DB7">
        <w:rPr>
          <w:rFonts w:ascii="Times New Roman" w:hAnsi="Times New Roman"/>
          <w:i/>
          <w:spacing w:val="9"/>
          <w:sz w:val="24"/>
          <w:szCs w:val="24"/>
        </w:rPr>
        <w:t xml:space="preserve"> </w:t>
      </w:r>
      <w:r w:rsidRPr="00B63DB7">
        <w:rPr>
          <w:rFonts w:ascii="Times New Roman" w:hAnsi="Times New Roman"/>
          <w:i/>
          <w:spacing w:val="1"/>
          <w:sz w:val="24"/>
          <w:szCs w:val="24"/>
        </w:rPr>
        <w:t>природ</w:t>
      </w:r>
      <w:r w:rsidRPr="00B63DB7">
        <w:rPr>
          <w:rFonts w:ascii="Times New Roman" w:hAnsi="Times New Roman"/>
          <w:i/>
          <w:sz w:val="24"/>
          <w:szCs w:val="24"/>
        </w:rPr>
        <w:t>е</w:t>
      </w:r>
      <w:r w:rsidRPr="00B63DB7">
        <w:rPr>
          <w:rFonts w:ascii="Times New Roman" w:hAnsi="Times New Roman"/>
          <w:i/>
          <w:spacing w:val="1"/>
          <w:sz w:val="24"/>
          <w:szCs w:val="24"/>
        </w:rPr>
        <w:t xml:space="preserve"> </w:t>
      </w:r>
      <w:r w:rsidRPr="00B63DB7">
        <w:rPr>
          <w:rFonts w:ascii="Times New Roman" w:hAnsi="Times New Roman"/>
          <w:i/>
          <w:sz w:val="24"/>
          <w:szCs w:val="24"/>
        </w:rPr>
        <w:t xml:space="preserve">и </w:t>
      </w:r>
      <w:r w:rsidRPr="00B63DB7">
        <w:rPr>
          <w:rFonts w:ascii="Times New Roman" w:hAnsi="Times New Roman"/>
          <w:i/>
          <w:spacing w:val="1"/>
          <w:sz w:val="24"/>
          <w:szCs w:val="24"/>
        </w:rPr>
        <w:t>техник</w:t>
      </w:r>
      <w:r w:rsidRPr="00B63DB7">
        <w:rPr>
          <w:rFonts w:ascii="Times New Roman" w:hAnsi="Times New Roman"/>
          <w:i/>
          <w:sz w:val="24"/>
          <w:szCs w:val="24"/>
        </w:rPr>
        <w:t>е</w:t>
      </w:r>
      <w:r w:rsidRPr="00B63DB7">
        <w:rPr>
          <w:rFonts w:ascii="Times New Roman" w:hAnsi="Times New Roman"/>
          <w:i/>
          <w:spacing w:val="5"/>
          <w:sz w:val="24"/>
          <w:szCs w:val="24"/>
        </w:rPr>
        <w:t xml:space="preserve"> </w:t>
      </w:r>
      <w:r w:rsidRPr="00B63DB7">
        <w:rPr>
          <w:rFonts w:ascii="Times New Roman" w:hAnsi="Times New Roman"/>
          <w:i/>
          <w:spacing w:val="1"/>
          <w:sz w:val="24"/>
          <w:szCs w:val="24"/>
        </w:rPr>
        <w:t>(геномны</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данные</w:t>
      </w:r>
      <w:r w:rsidRPr="00B63DB7">
        <w:rPr>
          <w:rFonts w:ascii="Times New Roman" w:hAnsi="Times New Roman"/>
          <w:i/>
          <w:sz w:val="24"/>
          <w:szCs w:val="24"/>
        </w:rPr>
        <w:t>,</w:t>
      </w:r>
      <w:r w:rsidRPr="00B63DB7">
        <w:rPr>
          <w:rFonts w:ascii="Times New Roman" w:hAnsi="Times New Roman"/>
          <w:i/>
          <w:spacing w:val="5"/>
          <w:sz w:val="24"/>
          <w:szCs w:val="24"/>
        </w:rPr>
        <w:t xml:space="preserve"> </w:t>
      </w:r>
      <w:r w:rsidRPr="00B63DB7">
        <w:rPr>
          <w:rFonts w:ascii="Times New Roman" w:hAnsi="Times New Roman"/>
          <w:i/>
          <w:spacing w:val="1"/>
          <w:sz w:val="24"/>
          <w:szCs w:val="24"/>
        </w:rPr>
        <w:t>результат</w:t>
      </w:r>
      <w:r w:rsidRPr="00B63DB7">
        <w:rPr>
          <w:rFonts w:ascii="Times New Roman" w:hAnsi="Times New Roman"/>
          <w:i/>
          <w:sz w:val="24"/>
          <w:szCs w:val="24"/>
        </w:rPr>
        <w:t xml:space="preserve">ы </w:t>
      </w:r>
      <w:r w:rsidRPr="00B63DB7">
        <w:rPr>
          <w:rFonts w:ascii="Times New Roman" w:hAnsi="Times New Roman"/>
          <w:i/>
          <w:spacing w:val="1"/>
          <w:sz w:val="24"/>
          <w:szCs w:val="24"/>
        </w:rPr>
        <w:t>физически</w:t>
      </w:r>
      <w:r w:rsidRPr="00B63DB7">
        <w:rPr>
          <w:rFonts w:ascii="Times New Roman" w:hAnsi="Times New Roman"/>
          <w:i/>
          <w:sz w:val="24"/>
          <w:szCs w:val="24"/>
        </w:rPr>
        <w:t>х</w:t>
      </w:r>
      <w:r w:rsidRPr="00B63DB7">
        <w:rPr>
          <w:rFonts w:ascii="Times New Roman" w:hAnsi="Times New Roman"/>
          <w:i/>
          <w:spacing w:val="1"/>
          <w:sz w:val="24"/>
          <w:szCs w:val="24"/>
        </w:rPr>
        <w:t xml:space="preserve"> экспериментов</w:t>
      </w:r>
      <w:r w:rsidRPr="00B63DB7">
        <w:rPr>
          <w:rFonts w:ascii="Times New Roman" w:hAnsi="Times New Roman"/>
          <w:i/>
          <w:sz w:val="24"/>
          <w:szCs w:val="24"/>
        </w:rPr>
        <w:t xml:space="preserve">, </w:t>
      </w:r>
      <w:r w:rsidRPr="00B63DB7">
        <w:rPr>
          <w:rFonts w:ascii="Times New Roman" w:hAnsi="Times New Roman"/>
          <w:i/>
          <w:spacing w:val="1"/>
          <w:sz w:val="24"/>
          <w:szCs w:val="24"/>
        </w:rPr>
        <w:t>Интернет-данные</w:t>
      </w:r>
      <w:r w:rsidRPr="00B63DB7">
        <w:rPr>
          <w:rFonts w:ascii="Times New Roman" w:hAnsi="Times New Roman"/>
          <w:i/>
          <w:sz w:val="24"/>
          <w:szCs w:val="24"/>
        </w:rPr>
        <w:t>,</w:t>
      </w:r>
      <w:r w:rsidRPr="00B63DB7">
        <w:rPr>
          <w:rFonts w:ascii="Times New Roman" w:hAnsi="Times New Roman"/>
          <w:i/>
          <w:spacing w:val="19"/>
          <w:sz w:val="24"/>
          <w:szCs w:val="24"/>
        </w:rPr>
        <w:t xml:space="preserve"> </w:t>
      </w:r>
      <w:r w:rsidRPr="00B63DB7">
        <w:rPr>
          <w:rFonts w:ascii="Times New Roman" w:hAnsi="Times New Roman"/>
          <w:i/>
          <w:sz w:val="24"/>
          <w:szCs w:val="24"/>
        </w:rPr>
        <w:t>в</w:t>
      </w:r>
      <w:r w:rsidRPr="00B63DB7">
        <w:rPr>
          <w:rFonts w:ascii="Times New Roman" w:hAnsi="Times New Roman"/>
          <w:i/>
          <w:spacing w:val="41"/>
          <w:sz w:val="24"/>
          <w:szCs w:val="24"/>
        </w:rPr>
        <w:t xml:space="preserve"> </w:t>
      </w:r>
      <w:r w:rsidRPr="00B63DB7">
        <w:rPr>
          <w:rFonts w:ascii="Times New Roman" w:hAnsi="Times New Roman"/>
          <w:i/>
          <w:spacing w:val="1"/>
          <w:sz w:val="24"/>
          <w:szCs w:val="24"/>
        </w:rPr>
        <w:t>частности</w:t>
      </w:r>
      <w:r w:rsidRPr="00B63DB7">
        <w:rPr>
          <w:rFonts w:ascii="Times New Roman" w:hAnsi="Times New Roman"/>
          <w:i/>
          <w:sz w:val="24"/>
          <w:szCs w:val="24"/>
        </w:rPr>
        <w:t>,</w:t>
      </w:r>
      <w:r w:rsidRPr="00B63DB7">
        <w:rPr>
          <w:rFonts w:ascii="Times New Roman" w:hAnsi="Times New Roman"/>
          <w:i/>
          <w:spacing w:val="28"/>
          <w:sz w:val="24"/>
          <w:szCs w:val="24"/>
        </w:rPr>
        <w:t xml:space="preserve"> </w:t>
      </w:r>
      <w:r w:rsidRPr="00B63DB7">
        <w:rPr>
          <w:rFonts w:ascii="Times New Roman" w:hAnsi="Times New Roman"/>
          <w:i/>
          <w:spacing w:val="1"/>
          <w:sz w:val="24"/>
          <w:szCs w:val="24"/>
        </w:rPr>
        <w:t>данны</w:t>
      </w:r>
      <w:r w:rsidRPr="00B63DB7">
        <w:rPr>
          <w:rFonts w:ascii="Times New Roman" w:hAnsi="Times New Roman"/>
          <w:i/>
          <w:sz w:val="24"/>
          <w:szCs w:val="24"/>
        </w:rPr>
        <w:t>е</w:t>
      </w:r>
      <w:r w:rsidRPr="00B63DB7">
        <w:rPr>
          <w:rFonts w:ascii="Times New Roman" w:hAnsi="Times New Roman"/>
          <w:i/>
          <w:spacing w:val="33"/>
          <w:sz w:val="24"/>
          <w:szCs w:val="24"/>
        </w:rPr>
        <w:t xml:space="preserve"> </w:t>
      </w:r>
      <w:r w:rsidRPr="00B63DB7">
        <w:rPr>
          <w:rFonts w:ascii="Times New Roman" w:hAnsi="Times New Roman"/>
          <w:i/>
          <w:spacing w:val="1"/>
          <w:sz w:val="24"/>
          <w:szCs w:val="24"/>
        </w:rPr>
        <w:t>социальны</w:t>
      </w:r>
      <w:r w:rsidRPr="00B63DB7">
        <w:rPr>
          <w:rFonts w:ascii="Times New Roman" w:hAnsi="Times New Roman"/>
          <w:i/>
          <w:sz w:val="24"/>
          <w:szCs w:val="24"/>
        </w:rPr>
        <w:t>х</w:t>
      </w:r>
      <w:r w:rsidRPr="00B63DB7">
        <w:rPr>
          <w:rFonts w:ascii="Times New Roman" w:hAnsi="Times New Roman"/>
          <w:i/>
          <w:spacing w:val="28"/>
          <w:sz w:val="24"/>
          <w:szCs w:val="24"/>
        </w:rPr>
        <w:t xml:space="preserve"> </w:t>
      </w:r>
      <w:r w:rsidRPr="00B63DB7">
        <w:rPr>
          <w:rFonts w:ascii="Times New Roman" w:hAnsi="Times New Roman"/>
          <w:i/>
          <w:spacing w:val="1"/>
          <w:sz w:val="24"/>
          <w:szCs w:val="24"/>
        </w:rPr>
        <w:t>сетей</w:t>
      </w:r>
      <w:r w:rsidRPr="00B63DB7">
        <w:rPr>
          <w:rFonts w:ascii="Times New Roman" w:hAnsi="Times New Roman"/>
          <w:i/>
          <w:sz w:val="24"/>
          <w:szCs w:val="24"/>
        </w:rPr>
        <w:t>).</w:t>
      </w:r>
      <w:r w:rsidRPr="00B63DB7">
        <w:rPr>
          <w:rFonts w:ascii="Times New Roman" w:hAnsi="Times New Roman"/>
          <w:i/>
          <w:spacing w:val="33"/>
          <w:sz w:val="24"/>
          <w:szCs w:val="24"/>
        </w:rPr>
        <w:t xml:space="preserve"> </w:t>
      </w:r>
      <w:r w:rsidRPr="00B63DB7">
        <w:rPr>
          <w:rFonts w:ascii="Times New Roman" w:hAnsi="Times New Roman"/>
          <w:i/>
          <w:spacing w:val="1"/>
          <w:sz w:val="24"/>
          <w:szCs w:val="24"/>
        </w:rPr>
        <w:t>Технологи</w:t>
      </w:r>
      <w:r w:rsidRPr="00B63DB7">
        <w:rPr>
          <w:rFonts w:ascii="Times New Roman" w:hAnsi="Times New Roman"/>
          <w:i/>
          <w:sz w:val="24"/>
          <w:szCs w:val="24"/>
        </w:rPr>
        <w:t>и</w:t>
      </w:r>
      <w:r w:rsidRPr="00B63DB7">
        <w:rPr>
          <w:rFonts w:ascii="Times New Roman" w:hAnsi="Times New Roman"/>
          <w:i/>
          <w:spacing w:val="29"/>
          <w:sz w:val="24"/>
          <w:szCs w:val="24"/>
        </w:rPr>
        <w:t xml:space="preserve"> </w:t>
      </w:r>
      <w:r w:rsidRPr="00B63DB7">
        <w:rPr>
          <w:rFonts w:ascii="Times New Roman" w:hAnsi="Times New Roman"/>
          <w:i/>
          <w:spacing w:val="1"/>
          <w:sz w:val="24"/>
          <w:szCs w:val="24"/>
        </w:rPr>
        <w:t>их обработк</w:t>
      </w:r>
      <w:r w:rsidRPr="00B63DB7">
        <w:rPr>
          <w:rFonts w:ascii="Times New Roman" w:hAnsi="Times New Roman"/>
          <w:i/>
          <w:sz w:val="24"/>
          <w:szCs w:val="24"/>
        </w:rPr>
        <w:t>и</w:t>
      </w:r>
      <w:r w:rsidRPr="00B63DB7">
        <w:rPr>
          <w:rFonts w:ascii="Times New Roman" w:hAnsi="Times New Roman"/>
          <w:i/>
          <w:spacing w:val="-12"/>
          <w:sz w:val="24"/>
          <w:szCs w:val="24"/>
        </w:rPr>
        <w:t xml:space="preserve"> </w:t>
      </w:r>
      <w:r w:rsidRPr="00B63DB7">
        <w:rPr>
          <w:rFonts w:ascii="Times New Roman" w:hAnsi="Times New Roman"/>
          <w:i/>
          <w:sz w:val="24"/>
          <w:szCs w:val="24"/>
        </w:rPr>
        <w:t>и</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хранения</w:t>
      </w:r>
      <w:r w:rsidRPr="00B63DB7">
        <w:rPr>
          <w:rFonts w:ascii="Times New Roman" w:hAnsi="Times New Roman"/>
          <w:i/>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Вид</w:t>
      </w:r>
      <w:r w:rsidRPr="00B63DB7">
        <w:rPr>
          <w:rFonts w:ascii="Times New Roman" w:hAnsi="Times New Roman"/>
          <w:sz w:val="24"/>
          <w:szCs w:val="24"/>
        </w:rPr>
        <w:t>ы</w:t>
      </w:r>
      <w:r w:rsidRPr="00B63DB7">
        <w:rPr>
          <w:rFonts w:ascii="Times New Roman" w:hAnsi="Times New Roman"/>
          <w:spacing w:val="16"/>
          <w:sz w:val="24"/>
          <w:szCs w:val="24"/>
        </w:rPr>
        <w:t xml:space="preserve"> </w:t>
      </w:r>
      <w:r w:rsidRPr="00B63DB7">
        <w:rPr>
          <w:rFonts w:ascii="Times New Roman" w:hAnsi="Times New Roman"/>
          <w:spacing w:val="1"/>
          <w:sz w:val="24"/>
          <w:szCs w:val="24"/>
        </w:rPr>
        <w:t>деятельност</w:t>
      </w:r>
      <w:r w:rsidRPr="00B63DB7">
        <w:rPr>
          <w:rFonts w:ascii="Times New Roman" w:hAnsi="Times New Roman"/>
          <w:sz w:val="24"/>
          <w:szCs w:val="24"/>
        </w:rPr>
        <w:t>и</w:t>
      </w:r>
      <w:r w:rsidRPr="00B63DB7">
        <w:rPr>
          <w:rFonts w:ascii="Times New Roman" w:hAnsi="Times New Roman"/>
          <w:spacing w:val="5"/>
          <w:sz w:val="24"/>
          <w:szCs w:val="24"/>
        </w:rPr>
        <w:t xml:space="preserve"> </w:t>
      </w:r>
      <w:r w:rsidRPr="00B63DB7">
        <w:rPr>
          <w:rFonts w:ascii="Times New Roman" w:hAnsi="Times New Roman"/>
          <w:sz w:val="24"/>
          <w:szCs w:val="24"/>
        </w:rPr>
        <w:t>в</w:t>
      </w:r>
      <w:r w:rsidRPr="00B63DB7">
        <w:rPr>
          <w:rFonts w:ascii="Times New Roman" w:hAnsi="Times New Roman"/>
          <w:spacing w:val="20"/>
          <w:sz w:val="24"/>
          <w:szCs w:val="24"/>
        </w:rPr>
        <w:t xml:space="preserve"> </w:t>
      </w:r>
      <w:r w:rsidR="00E5241E" w:rsidRPr="00B63DB7">
        <w:rPr>
          <w:rFonts w:ascii="Times New Roman" w:hAnsi="Times New Roman"/>
          <w:spacing w:val="20"/>
          <w:sz w:val="24"/>
          <w:szCs w:val="24"/>
        </w:rPr>
        <w:t xml:space="preserve">сети </w:t>
      </w:r>
      <w:r w:rsidRPr="00B63DB7">
        <w:rPr>
          <w:rFonts w:ascii="Times New Roman" w:hAnsi="Times New Roman"/>
          <w:sz w:val="24"/>
          <w:szCs w:val="24"/>
        </w:rPr>
        <w:t>Интернет.</w:t>
      </w:r>
      <w:r w:rsidRPr="00B63DB7">
        <w:rPr>
          <w:rFonts w:ascii="Times New Roman" w:hAnsi="Times New Roman"/>
          <w:spacing w:val="8"/>
          <w:sz w:val="24"/>
          <w:szCs w:val="24"/>
        </w:rPr>
        <w:t xml:space="preserve"> </w:t>
      </w:r>
      <w:r w:rsidRPr="00B63DB7">
        <w:rPr>
          <w:rFonts w:ascii="Times New Roman" w:hAnsi="Times New Roman"/>
          <w:spacing w:val="1"/>
          <w:sz w:val="24"/>
          <w:szCs w:val="24"/>
        </w:rPr>
        <w:t>Интернет-сервисы</w:t>
      </w:r>
      <w:r w:rsidRPr="00B63DB7">
        <w:rPr>
          <w:rFonts w:ascii="Times New Roman" w:hAnsi="Times New Roman"/>
          <w:sz w:val="24"/>
          <w:szCs w:val="24"/>
        </w:rPr>
        <w:t xml:space="preserve">: </w:t>
      </w:r>
      <w:r w:rsidRPr="00B63DB7">
        <w:rPr>
          <w:rFonts w:ascii="Times New Roman" w:hAnsi="Times New Roman"/>
          <w:spacing w:val="1"/>
          <w:sz w:val="24"/>
          <w:szCs w:val="24"/>
        </w:rPr>
        <w:t>почтова</w:t>
      </w:r>
      <w:r w:rsidRPr="00B63DB7">
        <w:rPr>
          <w:rFonts w:ascii="Times New Roman" w:hAnsi="Times New Roman"/>
          <w:sz w:val="24"/>
          <w:szCs w:val="24"/>
        </w:rPr>
        <w:t>я</w:t>
      </w:r>
      <w:r w:rsidRPr="00B63DB7">
        <w:rPr>
          <w:rFonts w:ascii="Times New Roman" w:hAnsi="Times New Roman"/>
          <w:spacing w:val="12"/>
          <w:sz w:val="24"/>
          <w:szCs w:val="24"/>
        </w:rPr>
        <w:t xml:space="preserve"> </w:t>
      </w:r>
      <w:r w:rsidRPr="00B63DB7">
        <w:rPr>
          <w:rFonts w:ascii="Times New Roman" w:hAnsi="Times New Roman"/>
          <w:spacing w:val="1"/>
          <w:sz w:val="24"/>
          <w:szCs w:val="24"/>
        </w:rPr>
        <w:t>служба</w:t>
      </w:r>
      <w:r w:rsidRPr="00B63DB7">
        <w:rPr>
          <w:rFonts w:ascii="Times New Roman" w:hAnsi="Times New Roman"/>
          <w:sz w:val="24"/>
          <w:szCs w:val="24"/>
        </w:rPr>
        <w:t xml:space="preserve">; </w:t>
      </w:r>
      <w:r w:rsidRPr="00B63DB7">
        <w:rPr>
          <w:rFonts w:ascii="Times New Roman" w:hAnsi="Times New Roman"/>
          <w:spacing w:val="1"/>
          <w:sz w:val="24"/>
          <w:szCs w:val="24"/>
        </w:rPr>
        <w:t>справочны</w:t>
      </w:r>
      <w:r w:rsidRPr="00B63DB7">
        <w:rPr>
          <w:rFonts w:ascii="Times New Roman" w:hAnsi="Times New Roman"/>
          <w:sz w:val="24"/>
          <w:szCs w:val="24"/>
        </w:rPr>
        <w:t xml:space="preserve">е </w:t>
      </w:r>
      <w:r w:rsidRPr="00B63DB7">
        <w:rPr>
          <w:rFonts w:ascii="Times New Roman" w:hAnsi="Times New Roman"/>
          <w:spacing w:val="1"/>
          <w:sz w:val="24"/>
          <w:szCs w:val="24"/>
        </w:rPr>
        <w:t>служб</w:t>
      </w:r>
      <w:r w:rsidRPr="00B63DB7">
        <w:rPr>
          <w:rFonts w:ascii="Times New Roman" w:hAnsi="Times New Roman"/>
          <w:sz w:val="24"/>
          <w:szCs w:val="24"/>
        </w:rPr>
        <w:t>ы</w:t>
      </w:r>
      <w:r w:rsidRPr="00B63DB7">
        <w:rPr>
          <w:rFonts w:ascii="Times New Roman" w:hAnsi="Times New Roman"/>
          <w:spacing w:val="5"/>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карты</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1"/>
          <w:sz w:val="24"/>
          <w:szCs w:val="24"/>
        </w:rPr>
        <w:t>распи</w:t>
      </w:r>
      <w:r w:rsidRPr="00B63DB7">
        <w:rPr>
          <w:rFonts w:ascii="Times New Roman" w:hAnsi="Times New Roman"/>
          <w:sz w:val="24"/>
          <w:szCs w:val="24"/>
        </w:rPr>
        <w:t>с</w:t>
      </w:r>
      <w:r w:rsidRPr="00B63DB7">
        <w:rPr>
          <w:rFonts w:ascii="Times New Roman" w:hAnsi="Times New Roman"/>
          <w:spacing w:val="1"/>
          <w:sz w:val="24"/>
          <w:szCs w:val="24"/>
        </w:rPr>
        <w:t>ани</w:t>
      </w:r>
      <w:r w:rsidRPr="00B63DB7">
        <w:rPr>
          <w:rFonts w:ascii="Times New Roman" w:hAnsi="Times New Roman"/>
          <w:sz w:val="24"/>
          <w:szCs w:val="24"/>
        </w:rPr>
        <w:t>я и</w:t>
      </w:r>
      <w:r w:rsidRPr="00B63DB7">
        <w:rPr>
          <w:rFonts w:ascii="Times New Roman" w:hAnsi="Times New Roman"/>
          <w:spacing w:val="13"/>
          <w:sz w:val="24"/>
          <w:szCs w:val="24"/>
        </w:rPr>
        <w:t xml:space="preserve"> </w:t>
      </w:r>
      <w:r w:rsidRPr="00B63DB7">
        <w:rPr>
          <w:rFonts w:ascii="Times New Roman" w:hAnsi="Times New Roman"/>
          <w:spacing w:val="1"/>
          <w:sz w:val="24"/>
          <w:szCs w:val="24"/>
        </w:rPr>
        <w:t>т. п.)</w:t>
      </w:r>
      <w:r w:rsidRPr="00B63DB7">
        <w:rPr>
          <w:rFonts w:ascii="Times New Roman" w:hAnsi="Times New Roman"/>
          <w:sz w:val="24"/>
          <w:szCs w:val="24"/>
        </w:rPr>
        <w:t>,</w:t>
      </w:r>
      <w:r w:rsidRPr="00B63DB7">
        <w:rPr>
          <w:rFonts w:ascii="Times New Roman" w:hAnsi="Times New Roman"/>
          <w:spacing w:val="8"/>
          <w:sz w:val="24"/>
          <w:szCs w:val="24"/>
        </w:rPr>
        <w:t xml:space="preserve"> </w:t>
      </w:r>
      <w:r w:rsidRPr="00B63DB7">
        <w:rPr>
          <w:rFonts w:ascii="Times New Roman" w:hAnsi="Times New Roman"/>
          <w:spacing w:val="1"/>
          <w:sz w:val="24"/>
          <w:szCs w:val="24"/>
        </w:rPr>
        <w:t>пои</w:t>
      </w:r>
      <w:r w:rsidRPr="00B63DB7">
        <w:rPr>
          <w:rFonts w:ascii="Times New Roman" w:hAnsi="Times New Roman"/>
          <w:sz w:val="24"/>
          <w:szCs w:val="24"/>
        </w:rPr>
        <w:t>с</w:t>
      </w:r>
      <w:r w:rsidRPr="00B63DB7">
        <w:rPr>
          <w:rFonts w:ascii="Times New Roman" w:hAnsi="Times New Roman"/>
          <w:spacing w:val="1"/>
          <w:sz w:val="24"/>
          <w:szCs w:val="24"/>
        </w:rPr>
        <w:t>ковы</w:t>
      </w:r>
      <w:r w:rsidRPr="00B63DB7">
        <w:rPr>
          <w:rFonts w:ascii="Times New Roman" w:hAnsi="Times New Roman"/>
          <w:sz w:val="24"/>
          <w:szCs w:val="24"/>
        </w:rPr>
        <w:t>е</w:t>
      </w:r>
      <w:r w:rsidRPr="00B63DB7">
        <w:rPr>
          <w:rFonts w:ascii="Times New Roman" w:hAnsi="Times New Roman"/>
          <w:spacing w:val="1"/>
          <w:sz w:val="24"/>
          <w:szCs w:val="24"/>
        </w:rPr>
        <w:t xml:space="preserve"> службы</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1"/>
          <w:sz w:val="24"/>
          <w:szCs w:val="24"/>
        </w:rPr>
        <w:t>службы обновлени</w:t>
      </w:r>
      <w:r w:rsidRPr="00B63DB7">
        <w:rPr>
          <w:rFonts w:ascii="Times New Roman" w:hAnsi="Times New Roman"/>
          <w:sz w:val="24"/>
          <w:szCs w:val="24"/>
        </w:rPr>
        <w:t>я</w:t>
      </w:r>
      <w:r w:rsidRPr="00B63DB7">
        <w:rPr>
          <w:rFonts w:ascii="Times New Roman" w:hAnsi="Times New Roman"/>
          <w:spacing w:val="-14"/>
          <w:sz w:val="24"/>
          <w:szCs w:val="24"/>
        </w:rPr>
        <w:t xml:space="preserve"> </w:t>
      </w:r>
      <w:r w:rsidRPr="00B63DB7">
        <w:rPr>
          <w:rFonts w:ascii="Times New Roman" w:hAnsi="Times New Roman"/>
          <w:spacing w:val="1"/>
          <w:sz w:val="24"/>
          <w:szCs w:val="24"/>
        </w:rPr>
        <w:t>прогр</w:t>
      </w:r>
      <w:r w:rsidRPr="00B63DB7">
        <w:rPr>
          <w:rFonts w:ascii="Times New Roman" w:hAnsi="Times New Roman"/>
          <w:sz w:val="24"/>
          <w:szCs w:val="24"/>
        </w:rPr>
        <w:t>а</w:t>
      </w:r>
      <w:r w:rsidRPr="00B63DB7">
        <w:rPr>
          <w:rFonts w:ascii="Times New Roman" w:hAnsi="Times New Roman"/>
          <w:spacing w:val="1"/>
          <w:sz w:val="24"/>
          <w:szCs w:val="24"/>
        </w:rPr>
        <w:t>ммног</w:t>
      </w:r>
      <w:r w:rsidRPr="00B63DB7">
        <w:rPr>
          <w:rFonts w:ascii="Times New Roman" w:hAnsi="Times New Roman"/>
          <w:sz w:val="24"/>
          <w:szCs w:val="24"/>
        </w:rPr>
        <w:t>о</w:t>
      </w:r>
      <w:r w:rsidRPr="00B63DB7">
        <w:rPr>
          <w:rFonts w:ascii="Times New Roman" w:hAnsi="Times New Roman"/>
          <w:spacing w:val="-17"/>
          <w:sz w:val="24"/>
          <w:szCs w:val="24"/>
        </w:rPr>
        <w:t xml:space="preserve"> </w:t>
      </w:r>
      <w:r w:rsidRPr="00B63DB7">
        <w:rPr>
          <w:rFonts w:ascii="Times New Roman" w:hAnsi="Times New Roman"/>
          <w:spacing w:val="1"/>
          <w:sz w:val="24"/>
          <w:szCs w:val="24"/>
        </w:rPr>
        <w:t>обеспечени</w:t>
      </w:r>
      <w:r w:rsidRPr="00B63DB7">
        <w:rPr>
          <w:rFonts w:ascii="Times New Roman" w:hAnsi="Times New Roman"/>
          <w:sz w:val="24"/>
          <w:szCs w:val="24"/>
        </w:rPr>
        <w:t>я</w:t>
      </w:r>
      <w:r w:rsidRPr="00B63DB7">
        <w:rPr>
          <w:rFonts w:ascii="Times New Roman" w:hAnsi="Times New Roman"/>
          <w:spacing w:val="-15"/>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др</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Компьютерные</w:t>
      </w:r>
      <w:r w:rsidRPr="00B63DB7">
        <w:rPr>
          <w:rFonts w:ascii="Times New Roman" w:hAnsi="Times New Roman"/>
          <w:spacing w:val="-19"/>
          <w:sz w:val="24"/>
          <w:szCs w:val="24"/>
        </w:rPr>
        <w:t xml:space="preserve"> </w:t>
      </w:r>
      <w:r w:rsidRPr="00B63DB7">
        <w:rPr>
          <w:rFonts w:ascii="Times New Roman" w:hAnsi="Times New Roman"/>
          <w:sz w:val="24"/>
          <w:szCs w:val="24"/>
        </w:rPr>
        <w:t>вирусы</w:t>
      </w:r>
      <w:r w:rsidRPr="00B63DB7">
        <w:rPr>
          <w:rFonts w:ascii="Times New Roman" w:hAnsi="Times New Roman"/>
          <w:spacing w:val="-10"/>
          <w:sz w:val="24"/>
          <w:szCs w:val="24"/>
        </w:rPr>
        <w:t xml:space="preserve"> </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другие</w:t>
      </w:r>
      <w:r w:rsidRPr="00B63DB7">
        <w:rPr>
          <w:rFonts w:ascii="Times New Roman" w:hAnsi="Times New Roman"/>
          <w:spacing w:val="-9"/>
          <w:sz w:val="24"/>
          <w:szCs w:val="24"/>
        </w:rPr>
        <w:t xml:space="preserve"> </w:t>
      </w:r>
      <w:r w:rsidRPr="00B63DB7">
        <w:rPr>
          <w:rFonts w:ascii="Times New Roman" w:hAnsi="Times New Roman"/>
          <w:sz w:val="24"/>
          <w:szCs w:val="24"/>
        </w:rPr>
        <w:t>вредоносные</w:t>
      </w:r>
      <w:r w:rsidRPr="00B63DB7">
        <w:rPr>
          <w:rFonts w:ascii="Times New Roman" w:hAnsi="Times New Roman"/>
          <w:spacing w:val="-17"/>
          <w:sz w:val="24"/>
          <w:szCs w:val="24"/>
        </w:rPr>
        <w:t xml:space="preserve"> </w:t>
      </w:r>
      <w:r w:rsidRPr="00B63DB7">
        <w:rPr>
          <w:rFonts w:ascii="Times New Roman" w:hAnsi="Times New Roman"/>
          <w:sz w:val="24"/>
          <w:szCs w:val="24"/>
        </w:rPr>
        <w:t>программы;</w:t>
      </w:r>
      <w:r w:rsidRPr="00B63DB7">
        <w:rPr>
          <w:rFonts w:ascii="Times New Roman" w:hAnsi="Times New Roman"/>
          <w:spacing w:val="-15"/>
          <w:sz w:val="24"/>
          <w:szCs w:val="24"/>
        </w:rPr>
        <w:t xml:space="preserve"> </w:t>
      </w:r>
      <w:r w:rsidRPr="00B63DB7">
        <w:rPr>
          <w:rFonts w:ascii="Times New Roman" w:hAnsi="Times New Roman"/>
          <w:spacing w:val="-1"/>
          <w:sz w:val="24"/>
          <w:szCs w:val="24"/>
        </w:rPr>
        <w:t>з</w:t>
      </w:r>
      <w:r w:rsidRPr="00B63DB7">
        <w:rPr>
          <w:rFonts w:ascii="Times New Roman" w:hAnsi="Times New Roman"/>
          <w:sz w:val="24"/>
          <w:szCs w:val="24"/>
        </w:rPr>
        <w:t>ащита</w:t>
      </w:r>
      <w:r w:rsidRPr="00B63DB7">
        <w:rPr>
          <w:rFonts w:ascii="Times New Roman" w:hAnsi="Times New Roman"/>
          <w:spacing w:val="-9"/>
          <w:sz w:val="24"/>
          <w:szCs w:val="24"/>
        </w:rPr>
        <w:t xml:space="preserve"> </w:t>
      </w:r>
      <w:r w:rsidRPr="00B63DB7">
        <w:rPr>
          <w:rFonts w:ascii="Times New Roman" w:hAnsi="Times New Roman"/>
          <w:sz w:val="24"/>
          <w:szCs w:val="24"/>
        </w:rPr>
        <w:t>от</w:t>
      </w:r>
      <w:r w:rsidRPr="00B63DB7">
        <w:rPr>
          <w:rFonts w:ascii="Times New Roman" w:hAnsi="Times New Roman"/>
          <w:spacing w:val="-4"/>
          <w:sz w:val="24"/>
          <w:szCs w:val="24"/>
        </w:rPr>
        <w:t xml:space="preserve"> </w:t>
      </w:r>
      <w:r w:rsidRPr="00B63DB7">
        <w:rPr>
          <w:rFonts w:ascii="Times New Roman" w:hAnsi="Times New Roman"/>
          <w:sz w:val="24"/>
          <w:szCs w:val="24"/>
        </w:rPr>
        <w:t>них.</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Приемы,</w:t>
      </w:r>
      <w:r w:rsidRPr="00B63DB7">
        <w:rPr>
          <w:rFonts w:ascii="Times New Roman" w:hAnsi="Times New Roman"/>
          <w:spacing w:val="5"/>
          <w:sz w:val="24"/>
          <w:szCs w:val="24"/>
        </w:rPr>
        <w:t xml:space="preserve"> </w:t>
      </w:r>
      <w:r w:rsidRPr="00B63DB7">
        <w:rPr>
          <w:rFonts w:ascii="Times New Roman" w:hAnsi="Times New Roman"/>
          <w:sz w:val="24"/>
          <w:szCs w:val="24"/>
        </w:rPr>
        <w:t>повышающие безопасность</w:t>
      </w:r>
      <w:r w:rsidRPr="00B63DB7">
        <w:rPr>
          <w:rFonts w:ascii="Times New Roman" w:hAnsi="Times New Roman"/>
          <w:spacing w:val="1"/>
          <w:sz w:val="24"/>
          <w:szCs w:val="24"/>
        </w:rPr>
        <w:t xml:space="preserve"> </w:t>
      </w:r>
      <w:r w:rsidRPr="00B63DB7">
        <w:rPr>
          <w:rFonts w:ascii="Times New Roman" w:hAnsi="Times New Roman"/>
          <w:sz w:val="24"/>
          <w:szCs w:val="24"/>
        </w:rPr>
        <w:t>работы</w:t>
      </w:r>
      <w:r w:rsidRPr="00B63DB7">
        <w:rPr>
          <w:rFonts w:ascii="Times New Roman" w:hAnsi="Times New Roman"/>
          <w:spacing w:val="8"/>
          <w:sz w:val="24"/>
          <w:szCs w:val="24"/>
        </w:rPr>
        <w:t xml:space="preserve"> </w:t>
      </w:r>
      <w:r w:rsidRPr="00B63DB7">
        <w:rPr>
          <w:rFonts w:ascii="Times New Roman" w:hAnsi="Times New Roman"/>
          <w:sz w:val="24"/>
          <w:szCs w:val="24"/>
        </w:rPr>
        <w:t>в</w:t>
      </w:r>
      <w:r w:rsidRPr="00B63DB7">
        <w:rPr>
          <w:rFonts w:ascii="Times New Roman" w:hAnsi="Times New Roman"/>
          <w:spacing w:val="15"/>
          <w:sz w:val="24"/>
          <w:szCs w:val="24"/>
        </w:rPr>
        <w:t xml:space="preserve"> </w:t>
      </w:r>
      <w:r w:rsidR="00E5241E" w:rsidRPr="00B63DB7">
        <w:rPr>
          <w:rFonts w:ascii="Times New Roman" w:hAnsi="Times New Roman"/>
          <w:spacing w:val="15"/>
          <w:sz w:val="24"/>
          <w:szCs w:val="24"/>
        </w:rPr>
        <w:t xml:space="preserve">сети </w:t>
      </w:r>
      <w:r w:rsidRPr="00B63DB7">
        <w:rPr>
          <w:rFonts w:ascii="Times New Roman" w:hAnsi="Times New Roman"/>
          <w:sz w:val="24"/>
          <w:szCs w:val="24"/>
        </w:rPr>
        <w:t>Интернет.</w:t>
      </w:r>
      <w:r w:rsidRPr="00B63DB7">
        <w:rPr>
          <w:rFonts w:ascii="Times New Roman" w:hAnsi="Times New Roman"/>
          <w:spacing w:val="2"/>
          <w:sz w:val="24"/>
          <w:szCs w:val="24"/>
        </w:rPr>
        <w:t xml:space="preserve"> </w:t>
      </w:r>
      <w:r w:rsidRPr="00B63DB7">
        <w:rPr>
          <w:rFonts w:ascii="Times New Roman" w:hAnsi="Times New Roman"/>
          <w:i/>
          <w:spacing w:val="1"/>
          <w:sz w:val="24"/>
          <w:szCs w:val="24"/>
        </w:rPr>
        <w:t>Проблема подлинност</w:t>
      </w:r>
      <w:r w:rsidRPr="00B63DB7">
        <w:rPr>
          <w:rFonts w:ascii="Times New Roman" w:hAnsi="Times New Roman"/>
          <w:i/>
          <w:sz w:val="24"/>
          <w:szCs w:val="24"/>
        </w:rPr>
        <w:t xml:space="preserve">и </w:t>
      </w:r>
      <w:r w:rsidRPr="00B63DB7">
        <w:rPr>
          <w:rFonts w:ascii="Times New Roman" w:hAnsi="Times New Roman"/>
          <w:i/>
          <w:spacing w:val="1"/>
          <w:sz w:val="24"/>
          <w:szCs w:val="24"/>
        </w:rPr>
        <w:t>полученно</w:t>
      </w:r>
      <w:r w:rsidRPr="00B63DB7">
        <w:rPr>
          <w:rFonts w:ascii="Times New Roman" w:hAnsi="Times New Roman"/>
          <w:i/>
          <w:sz w:val="24"/>
          <w:szCs w:val="24"/>
        </w:rPr>
        <w:t>й</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информации</w:t>
      </w:r>
      <w:r w:rsidRPr="00B63DB7">
        <w:rPr>
          <w:rFonts w:ascii="Times New Roman" w:hAnsi="Times New Roman"/>
          <w:i/>
          <w:sz w:val="24"/>
          <w:szCs w:val="24"/>
        </w:rPr>
        <w:t xml:space="preserve">. </w:t>
      </w:r>
      <w:r w:rsidRPr="00B63DB7">
        <w:rPr>
          <w:rFonts w:ascii="Times New Roman" w:hAnsi="Times New Roman"/>
          <w:i/>
          <w:spacing w:val="1"/>
          <w:sz w:val="24"/>
          <w:szCs w:val="24"/>
        </w:rPr>
        <w:t>Электронна</w:t>
      </w:r>
      <w:r w:rsidRPr="00B63DB7">
        <w:rPr>
          <w:rFonts w:ascii="Times New Roman" w:hAnsi="Times New Roman"/>
          <w:i/>
          <w:sz w:val="24"/>
          <w:szCs w:val="24"/>
        </w:rPr>
        <w:t xml:space="preserve">я </w:t>
      </w:r>
      <w:r w:rsidRPr="00B63DB7">
        <w:rPr>
          <w:rFonts w:ascii="Times New Roman" w:hAnsi="Times New Roman"/>
          <w:i/>
          <w:spacing w:val="1"/>
          <w:sz w:val="24"/>
          <w:szCs w:val="24"/>
        </w:rPr>
        <w:t>подпись</w:t>
      </w:r>
      <w:r w:rsidRPr="00B63DB7">
        <w:rPr>
          <w:rFonts w:ascii="Times New Roman" w:hAnsi="Times New Roman"/>
          <w:i/>
          <w:sz w:val="24"/>
          <w:szCs w:val="24"/>
        </w:rPr>
        <w:t xml:space="preserve">, </w:t>
      </w:r>
      <w:r w:rsidRPr="00B63DB7">
        <w:rPr>
          <w:rFonts w:ascii="Times New Roman" w:hAnsi="Times New Roman"/>
          <w:i/>
          <w:spacing w:val="1"/>
          <w:sz w:val="24"/>
          <w:szCs w:val="24"/>
        </w:rPr>
        <w:t>сертифицированны</w:t>
      </w:r>
      <w:r w:rsidRPr="00B63DB7">
        <w:rPr>
          <w:rFonts w:ascii="Times New Roman" w:hAnsi="Times New Roman"/>
          <w:i/>
          <w:sz w:val="24"/>
          <w:szCs w:val="24"/>
        </w:rPr>
        <w:t xml:space="preserve">е </w:t>
      </w:r>
      <w:r w:rsidRPr="00B63DB7">
        <w:rPr>
          <w:rFonts w:ascii="Times New Roman" w:hAnsi="Times New Roman"/>
          <w:i/>
          <w:spacing w:val="1"/>
          <w:sz w:val="24"/>
          <w:szCs w:val="24"/>
        </w:rPr>
        <w:t>сайт</w:t>
      </w:r>
      <w:r w:rsidRPr="00B63DB7">
        <w:rPr>
          <w:rFonts w:ascii="Times New Roman" w:hAnsi="Times New Roman"/>
          <w:i/>
          <w:sz w:val="24"/>
          <w:szCs w:val="24"/>
        </w:rPr>
        <w:t>ы</w:t>
      </w:r>
      <w:r w:rsidRPr="00B63DB7">
        <w:rPr>
          <w:rFonts w:ascii="Times New Roman" w:hAnsi="Times New Roman"/>
          <w:i/>
          <w:spacing w:val="17"/>
          <w:sz w:val="24"/>
          <w:szCs w:val="24"/>
        </w:rPr>
        <w:t xml:space="preserve"> </w:t>
      </w:r>
      <w:r w:rsidRPr="00B63DB7">
        <w:rPr>
          <w:rFonts w:ascii="Times New Roman" w:hAnsi="Times New Roman"/>
          <w:i/>
          <w:sz w:val="24"/>
          <w:szCs w:val="24"/>
        </w:rPr>
        <w:t>и</w:t>
      </w:r>
      <w:r w:rsidRPr="00B63DB7">
        <w:rPr>
          <w:rFonts w:ascii="Times New Roman" w:hAnsi="Times New Roman"/>
          <w:i/>
          <w:spacing w:val="23"/>
          <w:sz w:val="24"/>
          <w:szCs w:val="24"/>
        </w:rPr>
        <w:t xml:space="preserve"> </w:t>
      </w:r>
      <w:r w:rsidRPr="00B63DB7">
        <w:rPr>
          <w:rFonts w:ascii="Times New Roman" w:hAnsi="Times New Roman"/>
          <w:i/>
          <w:spacing w:val="1"/>
          <w:sz w:val="24"/>
          <w:szCs w:val="24"/>
        </w:rPr>
        <w:t>документы</w:t>
      </w:r>
      <w:r w:rsidRPr="00B63DB7">
        <w:rPr>
          <w:rFonts w:ascii="Times New Roman" w:hAnsi="Times New Roman"/>
          <w:i/>
          <w:sz w:val="24"/>
          <w:szCs w:val="24"/>
        </w:rPr>
        <w:t>.</w:t>
      </w:r>
      <w:r w:rsidRPr="00B63DB7">
        <w:rPr>
          <w:rFonts w:ascii="Times New Roman" w:hAnsi="Times New Roman"/>
          <w:i/>
          <w:spacing w:val="8"/>
          <w:sz w:val="24"/>
          <w:szCs w:val="24"/>
        </w:rPr>
        <w:t xml:space="preserve"> </w:t>
      </w:r>
      <w:r w:rsidRPr="00B63DB7">
        <w:rPr>
          <w:rFonts w:ascii="Times New Roman" w:hAnsi="Times New Roman"/>
          <w:spacing w:val="1"/>
          <w:sz w:val="24"/>
          <w:szCs w:val="24"/>
        </w:rPr>
        <w:t>Метод</w:t>
      </w:r>
      <w:r w:rsidRPr="00B63DB7">
        <w:rPr>
          <w:rFonts w:ascii="Times New Roman" w:hAnsi="Times New Roman"/>
          <w:sz w:val="24"/>
          <w:szCs w:val="24"/>
        </w:rPr>
        <w:t>ы</w:t>
      </w:r>
      <w:r w:rsidRPr="00B63DB7">
        <w:rPr>
          <w:rFonts w:ascii="Times New Roman" w:hAnsi="Times New Roman"/>
          <w:spacing w:val="16"/>
          <w:sz w:val="24"/>
          <w:szCs w:val="24"/>
        </w:rPr>
        <w:t xml:space="preserve"> </w:t>
      </w:r>
      <w:r w:rsidRPr="00B63DB7">
        <w:rPr>
          <w:rFonts w:ascii="Times New Roman" w:hAnsi="Times New Roman"/>
          <w:spacing w:val="1"/>
          <w:sz w:val="24"/>
          <w:szCs w:val="24"/>
        </w:rPr>
        <w:t>индивидуальног</w:t>
      </w:r>
      <w:r w:rsidRPr="00B63DB7">
        <w:rPr>
          <w:rFonts w:ascii="Times New Roman" w:hAnsi="Times New Roman"/>
          <w:sz w:val="24"/>
          <w:szCs w:val="24"/>
        </w:rPr>
        <w:t>о</w:t>
      </w:r>
      <w:r w:rsidRPr="00B63DB7">
        <w:rPr>
          <w:rFonts w:ascii="Times New Roman" w:hAnsi="Times New Roman"/>
          <w:spacing w:val="4"/>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коллективног</w:t>
      </w:r>
      <w:r w:rsidRPr="00B63DB7">
        <w:rPr>
          <w:rFonts w:ascii="Times New Roman" w:hAnsi="Times New Roman"/>
          <w:sz w:val="24"/>
          <w:szCs w:val="24"/>
        </w:rPr>
        <w:t>о</w:t>
      </w:r>
      <w:r w:rsidRPr="00B63DB7">
        <w:rPr>
          <w:rFonts w:ascii="Times New Roman" w:hAnsi="Times New Roman"/>
          <w:spacing w:val="-2"/>
          <w:sz w:val="24"/>
          <w:szCs w:val="24"/>
        </w:rPr>
        <w:t xml:space="preserve"> </w:t>
      </w:r>
      <w:r w:rsidRPr="00B63DB7">
        <w:rPr>
          <w:rFonts w:ascii="Times New Roman" w:hAnsi="Times New Roman"/>
          <w:spacing w:val="1"/>
          <w:sz w:val="24"/>
          <w:szCs w:val="24"/>
        </w:rPr>
        <w:t>размещени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ново</w:t>
      </w:r>
      <w:r w:rsidRPr="00B63DB7">
        <w:rPr>
          <w:rFonts w:ascii="Times New Roman" w:hAnsi="Times New Roman"/>
          <w:sz w:val="24"/>
          <w:szCs w:val="24"/>
        </w:rPr>
        <w:t>й</w:t>
      </w:r>
      <w:r w:rsidRPr="00B63DB7">
        <w:rPr>
          <w:rFonts w:ascii="Times New Roman" w:hAnsi="Times New Roman"/>
          <w:spacing w:val="10"/>
          <w:sz w:val="24"/>
          <w:szCs w:val="24"/>
        </w:rPr>
        <w:t xml:space="preserve"> </w:t>
      </w:r>
      <w:r w:rsidRPr="00B63DB7">
        <w:rPr>
          <w:rFonts w:ascii="Times New Roman" w:hAnsi="Times New Roman"/>
          <w:spacing w:val="1"/>
          <w:sz w:val="24"/>
          <w:szCs w:val="24"/>
        </w:rPr>
        <w:t>информаци</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15"/>
          <w:sz w:val="24"/>
          <w:szCs w:val="24"/>
        </w:rPr>
        <w:t xml:space="preserve"> </w:t>
      </w:r>
      <w:r w:rsidR="00E5241E" w:rsidRPr="00B63DB7">
        <w:rPr>
          <w:rFonts w:ascii="Times New Roman" w:hAnsi="Times New Roman"/>
          <w:spacing w:val="15"/>
          <w:sz w:val="24"/>
          <w:szCs w:val="24"/>
        </w:rPr>
        <w:t xml:space="preserve">сети </w:t>
      </w:r>
      <w:r w:rsidRPr="00B63DB7">
        <w:rPr>
          <w:rFonts w:ascii="Times New Roman" w:hAnsi="Times New Roman"/>
          <w:spacing w:val="1"/>
          <w:sz w:val="24"/>
          <w:szCs w:val="24"/>
        </w:rPr>
        <w:t>Интернет</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В</w:t>
      </w:r>
      <w:r w:rsidRPr="00B63DB7">
        <w:rPr>
          <w:rFonts w:ascii="Times New Roman" w:hAnsi="Times New Roman"/>
          <w:spacing w:val="-1"/>
          <w:sz w:val="24"/>
          <w:szCs w:val="24"/>
        </w:rPr>
        <w:t>з</w:t>
      </w:r>
      <w:r w:rsidRPr="00B63DB7">
        <w:rPr>
          <w:rFonts w:ascii="Times New Roman" w:hAnsi="Times New Roman"/>
          <w:spacing w:val="-2"/>
          <w:sz w:val="24"/>
          <w:szCs w:val="24"/>
        </w:rPr>
        <w:t>а</w:t>
      </w:r>
      <w:r w:rsidRPr="00B63DB7">
        <w:rPr>
          <w:rFonts w:ascii="Times New Roman" w:hAnsi="Times New Roman"/>
          <w:spacing w:val="2"/>
          <w:sz w:val="24"/>
          <w:szCs w:val="24"/>
        </w:rPr>
        <w:t>и</w:t>
      </w:r>
      <w:r w:rsidRPr="00B63DB7">
        <w:rPr>
          <w:rFonts w:ascii="Times New Roman" w:hAnsi="Times New Roman"/>
          <w:spacing w:val="1"/>
          <w:sz w:val="24"/>
          <w:szCs w:val="24"/>
        </w:rPr>
        <w:t>м</w:t>
      </w:r>
      <w:r w:rsidRPr="00B63DB7">
        <w:rPr>
          <w:rFonts w:ascii="Times New Roman" w:hAnsi="Times New Roman"/>
          <w:sz w:val="24"/>
          <w:szCs w:val="24"/>
        </w:rPr>
        <w:t>о</w:t>
      </w:r>
      <w:r w:rsidRPr="00B63DB7">
        <w:rPr>
          <w:rFonts w:ascii="Times New Roman" w:hAnsi="Times New Roman"/>
          <w:spacing w:val="2"/>
          <w:sz w:val="24"/>
          <w:szCs w:val="24"/>
        </w:rPr>
        <w:t>д</w:t>
      </w:r>
      <w:r w:rsidRPr="00B63DB7">
        <w:rPr>
          <w:rFonts w:ascii="Times New Roman" w:hAnsi="Times New Roman"/>
          <w:spacing w:val="-1"/>
          <w:sz w:val="24"/>
          <w:szCs w:val="24"/>
        </w:rPr>
        <w:t>е</w:t>
      </w:r>
      <w:r w:rsidRPr="00B63DB7">
        <w:rPr>
          <w:rFonts w:ascii="Times New Roman" w:hAnsi="Times New Roman"/>
          <w:spacing w:val="2"/>
          <w:sz w:val="24"/>
          <w:szCs w:val="24"/>
        </w:rPr>
        <w:t>й</w:t>
      </w:r>
      <w:r w:rsidRPr="00B63DB7">
        <w:rPr>
          <w:rFonts w:ascii="Times New Roman" w:hAnsi="Times New Roman"/>
          <w:spacing w:val="1"/>
          <w:sz w:val="24"/>
          <w:szCs w:val="24"/>
        </w:rPr>
        <w:t>с</w:t>
      </w:r>
      <w:r w:rsidRPr="00B63DB7">
        <w:rPr>
          <w:rFonts w:ascii="Times New Roman" w:hAnsi="Times New Roman"/>
          <w:spacing w:val="-2"/>
          <w:sz w:val="24"/>
          <w:szCs w:val="24"/>
        </w:rPr>
        <w:t>т</w:t>
      </w:r>
      <w:r w:rsidRPr="00B63DB7">
        <w:rPr>
          <w:rFonts w:ascii="Times New Roman" w:hAnsi="Times New Roman"/>
          <w:spacing w:val="1"/>
          <w:sz w:val="24"/>
          <w:szCs w:val="24"/>
        </w:rPr>
        <w:t xml:space="preserve">вие </w:t>
      </w:r>
      <w:r w:rsidRPr="00B63DB7">
        <w:rPr>
          <w:rFonts w:ascii="Times New Roman" w:hAnsi="Times New Roman"/>
          <w:spacing w:val="2"/>
          <w:sz w:val="24"/>
          <w:szCs w:val="24"/>
        </w:rPr>
        <w:t>н</w:t>
      </w:r>
      <w:r w:rsidRPr="00B63DB7">
        <w:rPr>
          <w:rFonts w:ascii="Times New Roman" w:hAnsi="Times New Roman"/>
          <w:sz w:val="24"/>
          <w:szCs w:val="24"/>
        </w:rPr>
        <w:t>а</w:t>
      </w:r>
      <w:r w:rsidRPr="00B63DB7">
        <w:rPr>
          <w:rFonts w:ascii="Times New Roman" w:hAnsi="Times New Roman"/>
          <w:spacing w:val="12"/>
          <w:sz w:val="24"/>
          <w:szCs w:val="24"/>
        </w:rPr>
        <w:t xml:space="preserve"> </w:t>
      </w:r>
      <w:r w:rsidRPr="00B63DB7">
        <w:rPr>
          <w:rFonts w:ascii="Times New Roman" w:hAnsi="Times New Roman"/>
          <w:spacing w:val="2"/>
          <w:sz w:val="24"/>
          <w:szCs w:val="24"/>
        </w:rPr>
        <w:t>о</w:t>
      </w:r>
      <w:r w:rsidRPr="00B63DB7">
        <w:rPr>
          <w:rFonts w:ascii="Times New Roman" w:hAnsi="Times New Roman"/>
          <w:spacing w:val="-1"/>
          <w:sz w:val="24"/>
          <w:szCs w:val="24"/>
        </w:rPr>
        <w:t>с</w:t>
      </w:r>
      <w:r w:rsidRPr="00B63DB7">
        <w:rPr>
          <w:rFonts w:ascii="Times New Roman" w:hAnsi="Times New Roman"/>
          <w:spacing w:val="2"/>
          <w:sz w:val="24"/>
          <w:szCs w:val="24"/>
        </w:rPr>
        <w:t>но</w:t>
      </w:r>
      <w:r w:rsidRPr="00B63DB7">
        <w:rPr>
          <w:rFonts w:ascii="Times New Roman" w:hAnsi="Times New Roman"/>
          <w:spacing w:val="-2"/>
          <w:sz w:val="24"/>
          <w:szCs w:val="24"/>
        </w:rPr>
        <w:t>в</w:t>
      </w:r>
      <w:r w:rsidRPr="00B63DB7">
        <w:rPr>
          <w:rFonts w:ascii="Times New Roman" w:hAnsi="Times New Roman"/>
          <w:sz w:val="24"/>
          <w:szCs w:val="24"/>
        </w:rPr>
        <w:t>е</w:t>
      </w:r>
      <w:r w:rsidRPr="00B63DB7">
        <w:rPr>
          <w:rFonts w:ascii="Times New Roman" w:hAnsi="Times New Roman"/>
          <w:spacing w:val="7"/>
          <w:sz w:val="24"/>
          <w:szCs w:val="24"/>
        </w:rPr>
        <w:t xml:space="preserve"> </w:t>
      </w:r>
      <w:r w:rsidRPr="00B63DB7">
        <w:rPr>
          <w:rFonts w:ascii="Times New Roman" w:hAnsi="Times New Roman"/>
          <w:spacing w:val="1"/>
          <w:sz w:val="24"/>
          <w:szCs w:val="24"/>
        </w:rPr>
        <w:t>к</w:t>
      </w:r>
      <w:r w:rsidRPr="00B63DB7">
        <w:rPr>
          <w:rFonts w:ascii="Times New Roman" w:hAnsi="Times New Roman"/>
          <w:spacing w:val="2"/>
          <w:sz w:val="24"/>
          <w:szCs w:val="24"/>
        </w:rPr>
        <w:t>о</w:t>
      </w:r>
      <w:r w:rsidRPr="00B63DB7">
        <w:rPr>
          <w:rFonts w:ascii="Times New Roman" w:hAnsi="Times New Roman"/>
          <w:spacing w:val="-2"/>
          <w:sz w:val="24"/>
          <w:szCs w:val="24"/>
        </w:rPr>
        <w:t>м</w:t>
      </w:r>
      <w:r w:rsidRPr="00B63DB7">
        <w:rPr>
          <w:rFonts w:ascii="Times New Roman" w:hAnsi="Times New Roman"/>
          <w:spacing w:val="2"/>
          <w:sz w:val="24"/>
          <w:szCs w:val="24"/>
        </w:rPr>
        <w:t>п</w:t>
      </w:r>
      <w:r w:rsidRPr="00B63DB7">
        <w:rPr>
          <w:rFonts w:ascii="Times New Roman" w:hAnsi="Times New Roman"/>
          <w:sz w:val="24"/>
          <w:szCs w:val="24"/>
        </w:rPr>
        <w:t>ью</w:t>
      </w:r>
      <w:r w:rsidRPr="00B63DB7">
        <w:rPr>
          <w:rFonts w:ascii="Times New Roman" w:hAnsi="Times New Roman"/>
          <w:spacing w:val="1"/>
          <w:sz w:val="24"/>
          <w:szCs w:val="24"/>
        </w:rPr>
        <w:t>те</w:t>
      </w:r>
      <w:r w:rsidRPr="00B63DB7">
        <w:rPr>
          <w:rFonts w:ascii="Times New Roman" w:hAnsi="Times New Roman"/>
          <w:sz w:val="24"/>
          <w:szCs w:val="24"/>
        </w:rPr>
        <w:t>р</w:t>
      </w:r>
      <w:r w:rsidRPr="00B63DB7">
        <w:rPr>
          <w:rFonts w:ascii="Times New Roman" w:hAnsi="Times New Roman"/>
          <w:spacing w:val="2"/>
          <w:sz w:val="24"/>
          <w:szCs w:val="24"/>
        </w:rPr>
        <w:t>н</w:t>
      </w:r>
      <w:r w:rsidRPr="00B63DB7">
        <w:rPr>
          <w:rFonts w:ascii="Times New Roman" w:hAnsi="Times New Roman"/>
          <w:sz w:val="24"/>
          <w:szCs w:val="24"/>
        </w:rPr>
        <w:t xml:space="preserve">ых </w:t>
      </w:r>
      <w:r w:rsidRPr="00B63DB7">
        <w:rPr>
          <w:rFonts w:ascii="Times New Roman" w:hAnsi="Times New Roman"/>
          <w:spacing w:val="1"/>
          <w:sz w:val="24"/>
          <w:szCs w:val="24"/>
        </w:rPr>
        <w:t>сет</w:t>
      </w:r>
      <w:r w:rsidRPr="00B63DB7">
        <w:rPr>
          <w:rFonts w:ascii="Times New Roman" w:hAnsi="Times New Roman"/>
          <w:spacing w:val="-1"/>
          <w:sz w:val="24"/>
          <w:szCs w:val="24"/>
        </w:rPr>
        <w:t>е</w:t>
      </w:r>
      <w:r w:rsidRPr="00B63DB7">
        <w:rPr>
          <w:rFonts w:ascii="Times New Roman" w:hAnsi="Times New Roman"/>
          <w:spacing w:val="2"/>
          <w:sz w:val="24"/>
          <w:szCs w:val="24"/>
        </w:rPr>
        <w:t>й</w:t>
      </w:r>
      <w:r w:rsidRPr="00B63DB7">
        <w:rPr>
          <w:rFonts w:ascii="Times New Roman" w:hAnsi="Times New Roman"/>
          <w:sz w:val="24"/>
          <w:szCs w:val="24"/>
        </w:rPr>
        <w:t>:</w:t>
      </w:r>
      <w:r w:rsidRPr="00B63DB7">
        <w:rPr>
          <w:rFonts w:ascii="Times New Roman" w:hAnsi="Times New Roman"/>
          <w:spacing w:val="11"/>
          <w:sz w:val="24"/>
          <w:szCs w:val="24"/>
        </w:rPr>
        <w:t xml:space="preserve"> </w:t>
      </w:r>
      <w:r w:rsidRPr="00B63DB7">
        <w:rPr>
          <w:rFonts w:ascii="Times New Roman" w:hAnsi="Times New Roman"/>
          <w:spacing w:val="1"/>
          <w:sz w:val="24"/>
          <w:szCs w:val="24"/>
        </w:rPr>
        <w:t>э</w:t>
      </w:r>
      <w:r w:rsidRPr="00B63DB7">
        <w:rPr>
          <w:rFonts w:ascii="Times New Roman" w:hAnsi="Times New Roman"/>
          <w:sz w:val="24"/>
          <w:szCs w:val="24"/>
        </w:rPr>
        <w:t>л</w:t>
      </w:r>
      <w:r w:rsidRPr="00B63DB7">
        <w:rPr>
          <w:rFonts w:ascii="Times New Roman" w:hAnsi="Times New Roman"/>
          <w:spacing w:val="1"/>
          <w:sz w:val="24"/>
          <w:szCs w:val="24"/>
        </w:rPr>
        <w:t>ек</w:t>
      </w:r>
      <w:r w:rsidRPr="00B63DB7">
        <w:rPr>
          <w:rFonts w:ascii="Times New Roman" w:hAnsi="Times New Roman"/>
          <w:spacing w:val="-1"/>
          <w:sz w:val="24"/>
          <w:szCs w:val="24"/>
        </w:rPr>
        <w:t>т</w:t>
      </w:r>
      <w:r w:rsidRPr="00B63DB7">
        <w:rPr>
          <w:rFonts w:ascii="Times New Roman" w:hAnsi="Times New Roman"/>
          <w:spacing w:val="2"/>
          <w:sz w:val="24"/>
          <w:szCs w:val="24"/>
        </w:rPr>
        <w:t>р</w:t>
      </w:r>
      <w:r w:rsidRPr="00B63DB7">
        <w:rPr>
          <w:rFonts w:ascii="Times New Roman" w:hAnsi="Times New Roman"/>
          <w:sz w:val="24"/>
          <w:szCs w:val="24"/>
        </w:rPr>
        <w:t>о</w:t>
      </w:r>
      <w:r w:rsidRPr="00B63DB7">
        <w:rPr>
          <w:rFonts w:ascii="Times New Roman" w:hAnsi="Times New Roman"/>
          <w:spacing w:val="2"/>
          <w:sz w:val="24"/>
          <w:szCs w:val="24"/>
        </w:rPr>
        <w:t>н</w:t>
      </w:r>
      <w:r w:rsidRPr="00B63DB7">
        <w:rPr>
          <w:rFonts w:ascii="Times New Roman" w:hAnsi="Times New Roman"/>
          <w:sz w:val="24"/>
          <w:szCs w:val="24"/>
        </w:rPr>
        <w:t>н</w:t>
      </w:r>
      <w:r w:rsidRPr="00B63DB7">
        <w:rPr>
          <w:rFonts w:ascii="Times New Roman" w:hAnsi="Times New Roman"/>
          <w:spacing w:val="1"/>
          <w:sz w:val="24"/>
          <w:szCs w:val="24"/>
        </w:rPr>
        <w:t>а</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z w:val="24"/>
          <w:szCs w:val="24"/>
        </w:rPr>
        <w:t>п</w:t>
      </w:r>
      <w:r w:rsidRPr="00B63DB7">
        <w:rPr>
          <w:rFonts w:ascii="Times New Roman" w:hAnsi="Times New Roman"/>
          <w:spacing w:val="2"/>
          <w:sz w:val="24"/>
          <w:szCs w:val="24"/>
        </w:rPr>
        <w:t>о</w:t>
      </w:r>
      <w:r w:rsidRPr="00B63DB7">
        <w:rPr>
          <w:rFonts w:ascii="Times New Roman" w:hAnsi="Times New Roman"/>
          <w:spacing w:val="1"/>
          <w:sz w:val="24"/>
          <w:szCs w:val="24"/>
        </w:rPr>
        <w:t>ч</w:t>
      </w:r>
      <w:r w:rsidRPr="00B63DB7">
        <w:rPr>
          <w:rFonts w:ascii="Times New Roman" w:hAnsi="Times New Roman"/>
          <w:spacing w:val="-1"/>
          <w:sz w:val="24"/>
          <w:szCs w:val="24"/>
        </w:rPr>
        <w:t>т</w:t>
      </w:r>
      <w:r w:rsidRPr="00B63DB7">
        <w:rPr>
          <w:rFonts w:ascii="Times New Roman" w:hAnsi="Times New Roman"/>
          <w:spacing w:val="1"/>
          <w:sz w:val="24"/>
          <w:szCs w:val="24"/>
        </w:rPr>
        <w:t>а</w:t>
      </w:r>
      <w:r w:rsidRPr="00B63DB7">
        <w:rPr>
          <w:rFonts w:ascii="Times New Roman" w:hAnsi="Times New Roman"/>
          <w:sz w:val="24"/>
          <w:szCs w:val="24"/>
        </w:rPr>
        <w:t>,</w:t>
      </w:r>
      <w:r w:rsidRPr="00B63DB7">
        <w:rPr>
          <w:rFonts w:ascii="Times New Roman" w:hAnsi="Times New Roman"/>
          <w:spacing w:val="10"/>
          <w:sz w:val="24"/>
          <w:szCs w:val="24"/>
        </w:rPr>
        <w:t xml:space="preserve"> </w:t>
      </w:r>
      <w:r w:rsidRPr="00B63DB7">
        <w:rPr>
          <w:rFonts w:ascii="Times New Roman" w:hAnsi="Times New Roman"/>
          <w:spacing w:val="1"/>
          <w:sz w:val="24"/>
          <w:szCs w:val="24"/>
        </w:rPr>
        <w:t>чат</w:t>
      </w:r>
      <w:r w:rsidRPr="00B63DB7">
        <w:rPr>
          <w:rFonts w:ascii="Times New Roman" w:hAnsi="Times New Roman"/>
          <w:sz w:val="24"/>
          <w:szCs w:val="24"/>
        </w:rPr>
        <w:t>,</w:t>
      </w:r>
      <w:r w:rsidRPr="00B63DB7">
        <w:rPr>
          <w:rFonts w:ascii="Times New Roman" w:hAnsi="Times New Roman"/>
          <w:spacing w:val="11"/>
          <w:sz w:val="24"/>
          <w:szCs w:val="24"/>
        </w:rPr>
        <w:t xml:space="preserve"> </w:t>
      </w:r>
      <w:r w:rsidRPr="00B63DB7">
        <w:rPr>
          <w:rFonts w:ascii="Times New Roman" w:hAnsi="Times New Roman"/>
          <w:spacing w:val="1"/>
          <w:sz w:val="24"/>
          <w:szCs w:val="24"/>
        </w:rPr>
        <w:t>ф</w:t>
      </w:r>
      <w:r w:rsidRPr="00B63DB7">
        <w:rPr>
          <w:rFonts w:ascii="Times New Roman" w:hAnsi="Times New Roman"/>
          <w:spacing w:val="2"/>
          <w:sz w:val="24"/>
          <w:szCs w:val="24"/>
        </w:rPr>
        <w:t>ор</w:t>
      </w:r>
      <w:r w:rsidRPr="00B63DB7">
        <w:rPr>
          <w:rFonts w:ascii="Times New Roman" w:hAnsi="Times New Roman"/>
          <w:spacing w:val="-3"/>
          <w:sz w:val="24"/>
          <w:szCs w:val="24"/>
        </w:rPr>
        <w:t>у</w:t>
      </w:r>
      <w:r w:rsidRPr="00B63DB7">
        <w:rPr>
          <w:rFonts w:ascii="Times New Roman" w:hAnsi="Times New Roman"/>
          <w:spacing w:val="1"/>
          <w:sz w:val="24"/>
          <w:szCs w:val="24"/>
        </w:rPr>
        <w:t>м</w:t>
      </w:r>
      <w:r w:rsidRPr="00B63DB7">
        <w:rPr>
          <w:rFonts w:ascii="Times New Roman" w:hAnsi="Times New Roman"/>
          <w:sz w:val="24"/>
          <w:szCs w:val="24"/>
        </w:rPr>
        <w:t xml:space="preserve">, </w:t>
      </w:r>
      <w:r w:rsidRPr="00B63DB7">
        <w:rPr>
          <w:rFonts w:ascii="Times New Roman" w:hAnsi="Times New Roman"/>
          <w:spacing w:val="1"/>
          <w:sz w:val="24"/>
          <w:szCs w:val="24"/>
        </w:rPr>
        <w:t>те</w:t>
      </w:r>
      <w:r w:rsidRPr="00B63DB7">
        <w:rPr>
          <w:rFonts w:ascii="Times New Roman" w:hAnsi="Times New Roman"/>
          <w:sz w:val="24"/>
          <w:szCs w:val="24"/>
        </w:rPr>
        <w:t>л</w:t>
      </w:r>
      <w:r w:rsidRPr="00B63DB7">
        <w:rPr>
          <w:rFonts w:ascii="Times New Roman" w:hAnsi="Times New Roman"/>
          <w:spacing w:val="1"/>
          <w:sz w:val="24"/>
          <w:szCs w:val="24"/>
        </w:rPr>
        <w:t>ек</w:t>
      </w:r>
      <w:r w:rsidRPr="00B63DB7">
        <w:rPr>
          <w:rFonts w:ascii="Times New Roman" w:hAnsi="Times New Roman"/>
          <w:spacing w:val="2"/>
          <w:sz w:val="24"/>
          <w:szCs w:val="24"/>
        </w:rPr>
        <w:t>о</w:t>
      </w:r>
      <w:r w:rsidRPr="00B63DB7">
        <w:rPr>
          <w:rFonts w:ascii="Times New Roman" w:hAnsi="Times New Roman"/>
          <w:sz w:val="24"/>
          <w:szCs w:val="24"/>
        </w:rPr>
        <w:t>н</w:t>
      </w:r>
      <w:r w:rsidRPr="00B63DB7">
        <w:rPr>
          <w:rFonts w:ascii="Times New Roman" w:hAnsi="Times New Roman"/>
          <w:spacing w:val="1"/>
          <w:sz w:val="24"/>
          <w:szCs w:val="24"/>
        </w:rPr>
        <w:t>фере</w:t>
      </w:r>
      <w:r w:rsidRPr="00B63DB7">
        <w:rPr>
          <w:rFonts w:ascii="Times New Roman" w:hAnsi="Times New Roman"/>
          <w:spacing w:val="-1"/>
          <w:sz w:val="24"/>
          <w:szCs w:val="24"/>
        </w:rPr>
        <w:t>н</w:t>
      </w:r>
      <w:r w:rsidRPr="00B63DB7">
        <w:rPr>
          <w:rFonts w:ascii="Times New Roman" w:hAnsi="Times New Roman"/>
          <w:spacing w:val="2"/>
          <w:sz w:val="24"/>
          <w:szCs w:val="24"/>
        </w:rPr>
        <w:t>ц</w:t>
      </w:r>
      <w:r w:rsidRPr="00B63DB7">
        <w:rPr>
          <w:rFonts w:ascii="Times New Roman" w:hAnsi="Times New Roman"/>
          <w:sz w:val="24"/>
          <w:szCs w:val="24"/>
        </w:rPr>
        <w:t>ия</w:t>
      </w:r>
      <w:r w:rsidRPr="00B63DB7">
        <w:rPr>
          <w:rFonts w:ascii="Times New Roman" w:hAnsi="Times New Roman"/>
          <w:spacing w:val="-20"/>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2"/>
          <w:sz w:val="24"/>
          <w:szCs w:val="24"/>
        </w:rPr>
        <w:t>др</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Гигиенические</w:t>
      </w:r>
      <w:r w:rsidRPr="00B63DB7">
        <w:rPr>
          <w:rFonts w:ascii="Times New Roman" w:hAnsi="Times New Roman"/>
          <w:sz w:val="24"/>
          <w:szCs w:val="24"/>
        </w:rPr>
        <w:t>,</w:t>
      </w:r>
      <w:r w:rsidRPr="00B63DB7">
        <w:rPr>
          <w:rFonts w:ascii="Times New Roman" w:hAnsi="Times New Roman"/>
          <w:spacing w:val="1"/>
          <w:sz w:val="24"/>
          <w:szCs w:val="24"/>
        </w:rPr>
        <w:t xml:space="preserve"> эргономически</w:t>
      </w:r>
      <w:r w:rsidRPr="00B63DB7">
        <w:rPr>
          <w:rFonts w:ascii="Times New Roman" w:hAnsi="Times New Roman"/>
          <w:sz w:val="24"/>
          <w:szCs w:val="24"/>
        </w:rPr>
        <w:t>е и</w:t>
      </w:r>
      <w:r w:rsidRPr="00B63DB7">
        <w:rPr>
          <w:rFonts w:ascii="Times New Roman" w:hAnsi="Times New Roman"/>
          <w:spacing w:val="18"/>
          <w:sz w:val="24"/>
          <w:szCs w:val="24"/>
        </w:rPr>
        <w:t xml:space="preserve"> </w:t>
      </w:r>
      <w:r w:rsidRPr="00B63DB7">
        <w:rPr>
          <w:rFonts w:ascii="Times New Roman" w:hAnsi="Times New Roman"/>
          <w:spacing w:val="1"/>
          <w:sz w:val="24"/>
          <w:szCs w:val="24"/>
        </w:rPr>
        <w:t>технически</w:t>
      </w:r>
      <w:r w:rsidRPr="00B63DB7">
        <w:rPr>
          <w:rFonts w:ascii="Times New Roman" w:hAnsi="Times New Roman"/>
          <w:sz w:val="24"/>
          <w:szCs w:val="24"/>
        </w:rPr>
        <w:t>е</w:t>
      </w:r>
      <w:r w:rsidRPr="00B63DB7">
        <w:rPr>
          <w:rFonts w:ascii="Times New Roman" w:hAnsi="Times New Roman"/>
          <w:spacing w:val="4"/>
          <w:sz w:val="24"/>
          <w:szCs w:val="24"/>
        </w:rPr>
        <w:t xml:space="preserve"> </w:t>
      </w:r>
      <w:r w:rsidRPr="00B63DB7">
        <w:rPr>
          <w:rFonts w:ascii="Times New Roman" w:hAnsi="Times New Roman"/>
          <w:spacing w:val="1"/>
          <w:sz w:val="24"/>
          <w:szCs w:val="24"/>
        </w:rPr>
        <w:t>услови</w:t>
      </w:r>
      <w:r w:rsidRPr="00B63DB7">
        <w:rPr>
          <w:rFonts w:ascii="Times New Roman" w:hAnsi="Times New Roman"/>
          <w:sz w:val="24"/>
          <w:szCs w:val="24"/>
        </w:rPr>
        <w:t>я</w:t>
      </w:r>
      <w:r w:rsidRPr="00B63DB7">
        <w:rPr>
          <w:rFonts w:ascii="Times New Roman" w:hAnsi="Times New Roman"/>
          <w:spacing w:val="10"/>
          <w:sz w:val="24"/>
          <w:szCs w:val="24"/>
        </w:rPr>
        <w:t xml:space="preserve"> </w:t>
      </w:r>
      <w:r w:rsidRPr="00B63DB7">
        <w:rPr>
          <w:rFonts w:ascii="Times New Roman" w:hAnsi="Times New Roman"/>
          <w:spacing w:val="1"/>
          <w:sz w:val="24"/>
          <w:szCs w:val="24"/>
        </w:rPr>
        <w:t>эксплуатации средст</w:t>
      </w:r>
      <w:r w:rsidRPr="00B63DB7">
        <w:rPr>
          <w:rFonts w:ascii="Times New Roman" w:hAnsi="Times New Roman"/>
          <w:sz w:val="24"/>
          <w:szCs w:val="24"/>
        </w:rPr>
        <w:t>в</w:t>
      </w:r>
      <w:r w:rsidRPr="00B63DB7">
        <w:rPr>
          <w:rFonts w:ascii="Times New Roman" w:hAnsi="Times New Roman"/>
          <w:spacing w:val="11"/>
          <w:sz w:val="24"/>
          <w:szCs w:val="24"/>
        </w:rPr>
        <w:t xml:space="preserve"> </w:t>
      </w:r>
      <w:r w:rsidRPr="00B63DB7">
        <w:rPr>
          <w:rFonts w:ascii="Times New Roman" w:hAnsi="Times New Roman"/>
          <w:spacing w:val="1"/>
          <w:sz w:val="24"/>
          <w:szCs w:val="24"/>
        </w:rPr>
        <w:t>ИКТ</w:t>
      </w:r>
      <w:r w:rsidRPr="00B63DB7">
        <w:rPr>
          <w:rFonts w:ascii="Times New Roman" w:hAnsi="Times New Roman"/>
          <w:sz w:val="24"/>
          <w:szCs w:val="24"/>
        </w:rPr>
        <w:t>.</w:t>
      </w:r>
      <w:r w:rsidRPr="00B63DB7">
        <w:rPr>
          <w:rFonts w:ascii="Times New Roman" w:hAnsi="Times New Roman"/>
          <w:spacing w:val="13"/>
          <w:sz w:val="24"/>
          <w:szCs w:val="24"/>
        </w:rPr>
        <w:t xml:space="preserve"> </w:t>
      </w:r>
      <w:r w:rsidRPr="00B63DB7">
        <w:rPr>
          <w:rFonts w:ascii="Times New Roman" w:hAnsi="Times New Roman"/>
          <w:spacing w:val="1"/>
          <w:sz w:val="24"/>
          <w:szCs w:val="24"/>
        </w:rPr>
        <w:t>Экономические</w:t>
      </w:r>
      <w:r w:rsidRPr="00B63DB7">
        <w:rPr>
          <w:rFonts w:ascii="Times New Roman" w:hAnsi="Times New Roman"/>
          <w:sz w:val="24"/>
          <w:szCs w:val="24"/>
        </w:rPr>
        <w:t xml:space="preserve">, </w:t>
      </w:r>
      <w:r w:rsidRPr="00B63DB7">
        <w:rPr>
          <w:rFonts w:ascii="Times New Roman" w:hAnsi="Times New Roman"/>
          <w:spacing w:val="1"/>
          <w:sz w:val="24"/>
          <w:szCs w:val="24"/>
        </w:rPr>
        <w:t>правовы</w:t>
      </w:r>
      <w:r w:rsidRPr="00B63DB7">
        <w:rPr>
          <w:rFonts w:ascii="Times New Roman" w:hAnsi="Times New Roman"/>
          <w:sz w:val="24"/>
          <w:szCs w:val="24"/>
        </w:rPr>
        <w:t>е</w:t>
      </w:r>
      <w:r w:rsidRPr="00B63DB7">
        <w:rPr>
          <w:rFonts w:ascii="Times New Roman" w:hAnsi="Times New Roman"/>
          <w:spacing w:val="9"/>
          <w:sz w:val="24"/>
          <w:szCs w:val="24"/>
        </w:rPr>
        <w:t xml:space="preserve"> </w:t>
      </w:r>
      <w:r w:rsidRPr="00B63DB7">
        <w:rPr>
          <w:rFonts w:ascii="Times New Roman" w:hAnsi="Times New Roman"/>
          <w:sz w:val="24"/>
          <w:szCs w:val="24"/>
        </w:rPr>
        <w:t>и</w:t>
      </w:r>
      <w:r w:rsidRPr="00B63DB7">
        <w:rPr>
          <w:rFonts w:ascii="Times New Roman" w:hAnsi="Times New Roman"/>
          <w:spacing w:val="19"/>
          <w:sz w:val="24"/>
          <w:szCs w:val="24"/>
        </w:rPr>
        <w:t xml:space="preserve"> </w:t>
      </w:r>
      <w:r w:rsidRPr="00B63DB7">
        <w:rPr>
          <w:rFonts w:ascii="Times New Roman" w:hAnsi="Times New Roman"/>
          <w:spacing w:val="1"/>
          <w:sz w:val="24"/>
          <w:szCs w:val="24"/>
        </w:rPr>
        <w:t>этически</w:t>
      </w:r>
      <w:r w:rsidRPr="00B63DB7">
        <w:rPr>
          <w:rFonts w:ascii="Times New Roman" w:hAnsi="Times New Roman"/>
          <w:sz w:val="24"/>
          <w:szCs w:val="24"/>
        </w:rPr>
        <w:t>е</w:t>
      </w:r>
      <w:r w:rsidRPr="00B63DB7">
        <w:rPr>
          <w:rFonts w:ascii="Times New Roman" w:hAnsi="Times New Roman"/>
          <w:spacing w:val="9"/>
          <w:sz w:val="24"/>
          <w:szCs w:val="24"/>
        </w:rPr>
        <w:t xml:space="preserve"> </w:t>
      </w:r>
      <w:r w:rsidRPr="00B63DB7">
        <w:rPr>
          <w:rFonts w:ascii="Times New Roman" w:hAnsi="Times New Roman"/>
          <w:spacing w:val="1"/>
          <w:sz w:val="24"/>
          <w:szCs w:val="24"/>
        </w:rPr>
        <w:t>аспект</w:t>
      </w:r>
      <w:r w:rsidRPr="00B63DB7">
        <w:rPr>
          <w:rFonts w:ascii="Times New Roman" w:hAnsi="Times New Roman"/>
          <w:sz w:val="24"/>
          <w:szCs w:val="24"/>
        </w:rPr>
        <w:t>ы</w:t>
      </w:r>
      <w:r w:rsidRPr="00B63DB7">
        <w:rPr>
          <w:rFonts w:ascii="Times New Roman" w:hAnsi="Times New Roman"/>
          <w:spacing w:val="11"/>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 xml:space="preserve">х </w:t>
      </w:r>
      <w:r w:rsidRPr="00B63DB7">
        <w:rPr>
          <w:rFonts w:ascii="Times New Roman" w:hAnsi="Times New Roman"/>
          <w:spacing w:val="1"/>
          <w:sz w:val="24"/>
          <w:szCs w:val="24"/>
        </w:rPr>
        <w:t>использования</w:t>
      </w:r>
      <w:r w:rsidRPr="00B63DB7">
        <w:rPr>
          <w:rFonts w:ascii="Times New Roman" w:hAnsi="Times New Roman"/>
          <w:sz w:val="24"/>
          <w:szCs w:val="24"/>
        </w:rPr>
        <w:t xml:space="preserve">. </w:t>
      </w:r>
      <w:r w:rsidRPr="00B63DB7">
        <w:rPr>
          <w:rFonts w:ascii="Times New Roman" w:hAnsi="Times New Roman"/>
          <w:spacing w:val="1"/>
          <w:sz w:val="24"/>
          <w:szCs w:val="24"/>
        </w:rPr>
        <w:t>Лична</w:t>
      </w:r>
      <w:r w:rsidRPr="00B63DB7">
        <w:rPr>
          <w:rFonts w:ascii="Times New Roman" w:hAnsi="Times New Roman"/>
          <w:sz w:val="24"/>
          <w:szCs w:val="24"/>
        </w:rPr>
        <w:t>я</w:t>
      </w:r>
      <w:r w:rsidRPr="00B63DB7">
        <w:rPr>
          <w:rFonts w:ascii="Times New Roman" w:hAnsi="Times New Roman"/>
          <w:spacing w:val="11"/>
          <w:sz w:val="24"/>
          <w:szCs w:val="24"/>
        </w:rPr>
        <w:t xml:space="preserve"> </w:t>
      </w:r>
      <w:r w:rsidRPr="00B63DB7">
        <w:rPr>
          <w:rFonts w:ascii="Times New Roman" w:hAnsi="Times New Roman"/>
          <w:spacing w:val="1"/>
          <w:sz w:val="24"/>
          <w:szCs w:val="24"/>
        </w:rPr>
        <w:t>информация</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средств</w:t>
      </w:r>
      <w:r w:rsidRPr="00B63DB7">
        <w:rPr>
          <w:rFonts w:ascii="Times New Roman" w:hAnsi="Times New Roman"/>
          <w:sz w:val="24"/>
          <w:szCs w:val="24"/>
        </w:rPr>
        <w:t>а</w:t>
      </w:r>
      <w:r w:rsidRPr="00B63DB7">
        <w:rPr>
          <w:rFonts w:ascii="Times New Roman" w:hAnsi="Times New Roman"/>
          <w:spacing w:val="9"/>
          <w:sz w:val="24"/>
          <w:szCs w:val="24"/>
        </w:rPr>
        <w:t xml:space="preserve"> </w:t>
      </w:r>
      <w:r w:rsidRPr="00B63DB7">
        <w:rPr>
          <w:rFonts w:ascii="Times New Roman" w:hAnsi="Times New Roman"/>
          <w:spacing w:val="1"/>
          <w:sz w:val="24"/>
          <w:szCs w:val="24"/>
        </w:rPr>
        <w:t>е</w:t>
      </w:r>
      <w:r w:rsidRPr="00B63DB7">
        <w:rPr>
          <w:rFonts w:ascii="Times New Roman" w:hAnsi="Times New Roman"/>
          <w:sz w:val="24"/>
          <w:szCs w:val="24"/>
        </w:rPr>
        <w:t>е</w:t>
      </w:r>
      <w:r w:rsidRPr="00B63DB7">
        <w:rPr>
          <w:rFonts w:ascii="Times New Roman" w:hAnsi="Times New Roman"/>
          <w:spacing w:val="17"/>
          <w:sz w:val="24"/>
          <w:szCs w:val="24"/>
        </w:rPr>
        <w:t xml:space="preserve"> </w:t>
      </w:r>
      <w:r w:rsidRPr="00B63DB7">
        <w:rPr>
          <w:rFonts w:ascii="Times New Roman" w:hAnsi="Times New Roman"/>
          <w:spacing w:val="1"/>
          <w:sz w:val="24"/>
          <w:szCs w:val="24"/>
        </w:rPr>
        <w:t>защиты</w:t>
      </w:r>
      <w:r w:rsidRPr="00B63DB7">
        <w:rPr>
          <w:rFonts w:ascii="Times New Roman" w:hAnsi="Times New Roman"/>
          <w:sz w:val="24"/>
          <w:szCs w:val="24"/>
        </w:rPr>
        <w:t>.</w:t>
      </w:r>
      <w:r w:rsidRPr="00B63DB7">
        <w:rPr>
          <w:rFonts w:ascii="Times New Roman" w:hAnsi="Times New Roman"/>
          <w:spacing w:val="9"/>
          <w:sz w:val="24"/>
          <w:szCs w:val="24"/>
        </w:rPr>
        <w:t xml:space="preserve"> </w:t>
      </w:r>
      <w:r w:rsidRPr="00B63DB7">
        <w:rPr>
          <w:rFonts w:ascii="Times New Roman" w:hAnsi="Times New Roman"/>
          <w:spacing w:val="1"/>
          <w:sz w:val="24"/>
          <w:szCs w:val="24"/>
        </w:rPr>
        <w:t>Организация личног</w:t>
      </w:r>
      <w:r w:rsidRPr="00B63DB7">
        <w:rPr>
          <w:rFonts w:ascii="Times New Roman" w:hAnsi="Times New Roman"/>
          <w:sz w:val="24"/>
          <w:szCs w:val="24"/>
        </w:rPr>
        <w:t>о</w:t>
      </w:r>
      <w:r w:rsidRPr="00B63DB7">
        <w:rPr>
          <w:rFonts w:ascii="Times New Roman" w:hAnsi="Times New Roman"/>
          <w:spacing w:val="-10"/>
          <w:sz w:val="24"/>
          <w:szCs w:val="24"/>
        </w:rPr>
        <w:t xml:space="preserve"> </w:t>
      </w:r>
      <w:r w:rsidRPr="00B63DB7">
        <w:rPr>
          <w:rFonts w:ascii="Times New Roman" w:hAnsi="Times New Roman"/>
          <w:spacing w:val="1"/>
          <w:sz w:val="24"/>
          <w:szCs w:val="24"/>
        </w:rPr>
        <w:t>информационног</w:t>
      </w:r>
      <w:r w:rsidRPr="00B63DB7">
        <w:rPr>
          <w:rFonts w:ascii="Times New Roman" w:hAnsi="Times New Roman"/>
          <w:sz w:val="24"/>
          <w:szCs w:val="24"/>
        </w:rPr>
        <w:t>о</w:t>
      </w:r>
      <w:r w:rsidRPr="00B63DB7">
        <w:rPr>
          <w:rFonts w:ascii="Times New Roman" w:hAnsi="Times New Roman"/>
          <w:spacing w:val="-22"/>
          <w:sz w:val="24"/>
          <w:szCs w:val="24"/>
        </w:rPr>
        <w:t xml:space="preserve"> </w:t>
      </w:r>
      <w:r w:rsidRPr="00B63DB7">
        <w:rPr>
          <w:rFonts w:ascii="Times New Roman" w:hAnsi="Times New Roman"/>
          <w:spacing w:val="1"/>
          <w:sz w:val="24"/>
          <w:szCs w:val="24"/>
        </w:rPr>
        <w:t>пространства</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i/>
          <w:sz w:val="24"/>
          <w:szCs w:val="24"/>
        </w:rPr>
      </w:pPr>
      <w:r w:rsidRPr="00B63DB7">
        <w:rPr>
          <w:rFonts w:ascii="Times New Roman" w:hAnsi="Times New Roman"/>
          <w:spacing w:val="1"/>
          <w:sz w:val="24"/>
          <w:szCs w:val="24"/>
        </w:rPr>
        <w:t>Основны</w:t>
      </w:r>
      <w:r w:rsidRPr="00B63DB7">
        <w:rPr>
          <w:rFonts w:ascii="Times New Roman" w:hAnsi="Times New Roman"/>
          <w:sz w:val="24"/>
          <w:szCs w:val="24"/>
        </w:rPr>
        <w:t xml:space="preserve">е </w:t>
      </w:r>
      <w:r w:rsidRPr="00B63DB7">
        <w:rPr>
          <w:rFonts w:ascii="Times New Roman" w:hAnsi="Times New Roman"/>
          <w:spacing w:val="1"/>
          <w:sz w:val="24"/>
          <w:szCs w:val="24"/>
        </w:rPr>
        <w:t>этап</w:t>
      </w:r>
      <w:r w:rsidRPr="00B63DB7">
        <w:rPr>
          <w:rFonts w:ascii="Times New Roman" w:hAnsi="Times New Roman"/>
          <w:sz w:val="24"/>
          <w:szCs w:val="24"/>
        </w:rPr>
        <w:t xml:space="preserve">ы и </w:t>
      </w:r>
      <w:r w:rsidRPr="00B63DB7">
        <w:rPr>
          <w:rFonts w:ascii="Times New Roman" w:hAnsi="Times New Roman"/>
          <w:spacing w:val="1"/>
          <w:sz w:val="24"/>
          <w:szCs w:val="24"/>
        </w:rPr>
        <w:t>тенденци</w:t>
      </w:r>
      <w:r w:rsidRPr="00B63DB7">
        <w:rPr>
          <w:rFonts w:ascii="Times New Roman" w:hAnsi="Times New Roman"/>
          <w:sz w:val="24"/>
          <w:szCs w:val="24"/>
        </w:rPr>
        <w:t xml:space="preserve">и </w:t>
      </w:r>
      <w:r w:rsidRPr="00B63DB7">
        <w:rPr>
          <w:rFonts w:ascii="Times New Roman" w:hAnsi="Times New Roman"/>
          <w:spacing w:val="1"/>
          <w:sz w:val="24"/>
          <w:szCs w:val="24"/>
        </w:rPr>
        <w:t>развити</w:t>
      </w:r>
      <w:r w:rsidRPr="00B63DB7">
        <w:rPr>
          <w:rFonts w:ascii="Times New Roman" w:hAnsi="Times New Roman"/>
          <w:sz w:val="24"/>
          <w:szCs w:val="24"/>
        </w:rPr>
        <w:t xml:space="preserve">я </w:t>
      </w:r>
      <w:r w:rsidRPr="00B63DB7">
        <w:rPr>
          <w:rFonts w:ascii="Times New Roman" w:hAnsi="Times New Roman"/>
          <w:spacing w:val="1"/>
          <w:sz w:val="24"/>
          <w:szCs w:val="24"/>
        </w:rPr>
        <w:t>ИКТ</w:t>
      </w:r>
      <w:r w:rsidRPr="00B63DB7">
        <w:rPr>
          <w:rFonts w:ascii="Times New Roman" w:hAnsi="Times New Roman"/>
          <w:sz w:val="24"/>
          <w:szCs w:val="24"/>
        </w:rPr>
        <w:t>. Стандарты в сфере информатики</w:t>
      </w:r>
      <w:r w:rsidRPr="00B63DB7">
        <w:rPr>
          <w:rFonts w:ascii="Times New Roman" w:hAnsi="Times New Roman"/>
          <w:spacing w:val="-6"/>
          <w:sz w:val="24"/>
          <w:szCs w:val="24"/>
        </w:rPr>
        <w:t xml:space="preserve"> </w:t>
      </w:r>
      <w:r w:rsidRPr="00B63DB7">
        <w:rPr>
          <w:rFonts w:ascii="Times New Roman" w:hAnsi="Times New Roman"/>
          <w:sz w:val="24"/>
          <w:szCs w:val="24"/>
        </w:rPr>
        <w:t>и</w:t>
      </w:r>
      <w:r w:rsidRPr="00B63DB7">
        <w:rPr>
          <w:rFonts w:ascii="Times New Roman" w:hAnsi="Times New Roman"/>
          <w:spacing w:val="8"/>
          <w:sz w:val="24"/>
          <w:szCs w:val="24"/>
        </w:rPr>
        <w:t xml:space="preserve"> </w:t>
      </w:r>
      <w:r w:rsidRPr="00B63DB7">
        <w:rPr>
          <w:rFonts w:ascii="Times New Roman" w:hAnsi="Times New Roman"/>
          <w:sz w:val="24"/>
          <w:szCs w:val="24"/>
        </w:rPr>
        <w:t>ИКТ.</w:t>
      </w:r>
      <w:r w:rsidRPr="00B63DB7">
        <w:rPr>
          <w:rFonts w:ascii="Times New Roman" w:hAnsi="Times New Roman"/>
          <w:spacing w:val="4"/>
          <w:sz w:val="24"/>
          <w:szCs w:val="24"/>
        </w:rPr>
        <w:t xml:space="preserve"> </w:t>
      </w:r>
      <w:r w:rsidRPr="00B63DB7">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B63DB7">
        <w:rPr>
          <w:rFonts w:ascii="Times New Roman" w:hAnsi="Times New Roman"/>
          <w:i/>
          <w:sz w:val="24"/>
          <w:szCs w:val="24"/>
        </w:rPr>
        <w:t xml:space="preserve">сети </w:t>
      </w:r>
      <w:r w:rsidRPr="00B63DB7">
        <w:rPr>
          <w:rFonts w:ascii="Times New Roman" w:hAnsi="Times New Roman"/>
          <w:i/>
          <w:sz w:val="24"/>
          <w:szCs w:val="24"/>
        </w:rPr>
        <w:t>Интернет и др.).</w:t>
      </w:r>
    </w:p>
    <w:p w:rsidR="00B540EE" w:rsidRPr="00B63DB7" w:rsidRDefault="00B540EE" w:rsidP="00B63DB7">
      <w:pPr>
        <w:spacing w:after="0" w:line="240" w:lineRule="auto"/>
        <w:ind w:firstLine="709"/>
        <w:jc w:val="both"/>
        <w:rPr>
          <w:rFonts w:ascii="Times New Roman" w:hAnsi="Times New Roman"/>
          <w:sz w:val="24"/>
          <w:szCs w:val="24"/>
        </w:rPr>
      </w:pPr>
    </w:p>
    <w:p w:rsidR="00B540EE" w:rsidRPr="00B63DB7" w:rsidRDefault="00F17097" w:rsidP="00B63DB7">
      <w:pPr>
        <w:pStyle w:val="4"/>
        <w:spacing w:line="240" w:lineRule="auto"/>
        <w:rPr>
          <w:sz w:val="24"/>
          <w:szCs w:val="24"/>
        </w:rPr>
      </w:pPr>
      <w:bookmarkStart w:id="256" w:name="_Toc409691710"/>
      <w:bookmarkStart w:id="257" w:name="_Toc410654035"/>
      <w:r w:rsidRPr="00B63DB7">
        <w:rPr>
          <w:sz w:val="24"/>
          <w:szCs w:val="24"/>
        </w:rPr>
        <w:t xml:space="preserve">2.2.2.10. </w:t>
      </w:r>
      <w:r w:rsidR="00B540EE" w:rsidRPr="00B63DB7">
        <w:rPr>
          <w:sz w:val="24"/>
          <w:szCs w:val="24"/>
        </w:rPr>
        <w:t>Физика</w:t>
      </w:r>
      <w:bookmarkEnd w:id="256"/>
      <w:bookmarkEnd w:id="257"/>
    </w:p>
    <w:p w:rsidR="00B30F8B" w:rsidRPr="00B63DB7" w:rsidRDefault="00B30F8B"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B63DB7" w:rsidRDefault="00B30F8B"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B63DB7" w:rsidRDefault="00B30F8B"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B63DB7" w:rsidRDefault="00B30F8B"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B63DB7" w:rsidRDefault="00E32CA3" w:rsidP="00B63DB7">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B63DB7" w:rsidRDefault="00B540EE" w:rsidP="00B63DB7">
      <w:pPr>
        <w:widowControl w:val="0"/>
        <w:tabs>
          <w:tab w:val="left" w:pos="709"/>
          <w:tab w:val="left" w:pos="989"/>
        </w:tabs>
        <w:spacing w:after="0" w:line="240" w:lineRule="auto"/>
        <w:ind w:firstLine="851"/>
        <w:jc w:val="both"/>
        <w:rPr>
          <w:rFonts w:ascii="Times New Roman" w:hAnsi="Times New Roman"/>
          <w:b/>
          <w:sz w:val="24"/>
          <w:szCs w:val="24"/>
        </w:rPr>
      </w:pPr>
      <w:r w:rsidRPr="00B63DB7">
        <w:rPr>
          <w:rFonts w:ascii="Times New Roman" w:hAnsi="Times New Roman"/>
          <w:b/>
          <w:sz w:val="24"/>
          <w:szCs w:val="24"/>
        </w:rPr>
        <w:t>Физика и физические методы изучения природы</w:t>
      </w:r>
    </w:p>
    <w:p w:rsidR="00B540EE" w:rsidRPr="00B63DB7" w:rsidRDefault="00B540EE" w:rsidP="00B63DB7">
      <w:pPr>
        <w:tabs>
          <w:tab w:val="left" w:pos="851"/>
        </w:tabs>
        <w:spacing w:after="0" w:line="240" w:lineRule="auto"/>
        <w:ind w:firstLine="709"/>
        <w:jc w:val="both"/>
        <w:rPr>
          <w:rFonts w:ascii="Times New Roman" w:hAnsi="Times New Roman"/>
          <w:bCs/>
          <w:sz w:val="24"/>
          <w:szCs w:val="24"/>
        </w:rPr>
      </w:pPr>
      <w:r w:rsidRPr="00B63DB7">
        <w:rPr>
          <w:rFonts w:ascii="Times New Roman" w:hAnsi="Times New Roman"/>
          <w:sz w:val="24"/>
          <w:szCs w:val="24"/>
        </w:rPr>
        <w:t xml:space="preserve">Физика </w:t>
      </w:r>
      <w:r w:rsidR="009F45E5" w:rsidRPr="00B63DB7">
        <w:rPr>
          <w:rFonts w:ascii="Times New Roman" w:hAnsi="Times New Roman"/>
          <w:sz w:val="24"/>
          <w:szCs w:val="24"/>
        </w:rPr>
        <w:t>–</w:t>
      </w:r>
      <w:r w:rsidRPr="00B63DB7">
        <w:rPr>
          <w:rFonts w:ascii="Times New Roman" w:hAnsi="Times New Roman"/>
          <w:sz w:val="24"/>
          <w:szCs w:val="24"/>
        </w:rPr>
        <w:t xml:space="preserve"> наука о природе. </w:t>
      </w:r>
      <w:r w:rsidRPr="00B63DB7">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B63DB7" w:rsidRDefault="00B540EE" w:rsidP="00B63DB7">
      <w:pPr>
        <w:widowControl w:val="0"/>
        <w:tabs>
          <w:tab w:val="left" w:pos="851"/>
          <w:tab w:val="left" w:pos="989"/>
        </w:tabs>
        <w:spacing w:after="0" w:line="240" w:lineRule="auto"/>
        <w:ind w:left="709"/>
        <w:jc w:val="both"/>
        <w:rPr>
          <w:rFonts w:ascii="Times New Roman" w:hAnsi="Times New Roman"/>
          <w:b/>
          <w:sz w:val="24"/>
          <w:szCs w:val="24"/>
        </w:rPr>
      </w:pPr>
      <w:r w:rsidRPr="00B63DB7">
        <w:rPr>
          <w:rFonts w:ascii="Times New Roman" w:hAnsi="Times New Roman"/>
          <w:b/>
          <w:sz w:val="24"/>
          <w:szCs w:val="24"/>
        </w:rPr>
        <w:t>Механические явления</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Механическое движение. Материальная точка как модель физического тела.</w:t>
      </w:r>
      <w:r w:rsidR="00245F1D" w:rsidRPr="00B63DB7">
        <w:rPr>
          <w:rFonts w:ascii="Times New Roman" w:hAnsi="Times New Roman"/>
          <w:sz w:val="24"/>
          <w:szCs w:val="24"/>
        </w:rPr>
        <w:t xml:space="preserve"> </w:t>
      </w:r>
      <w:r w:rsidRPr="00B63DB7">
        <w:rPr>
          <w:rFonts w:ascii="Times New Roman" w:hAnsi="Times New Roman"/>
          <w:sz w:val="24"/>
          <w:szCs w:val="24"/>
        </w:rPr>
        <w:t>Относительность механического движения. Система отсчета.</w:t>
      </w:r>
      <w:r w:rsidRPr="00B63DB7">
        <w:rPr>
          <w:rFonts w:ascii="Times New Roman" w:hAnsi="Times New Roman"/>
          <w:b/>
          <w:sz w:val="24"/>
          <w:szCs w:val="24"/>
        </w:rPr>
        <w:t xml:space="preserve"> </w:t>
      </w:r>
      <w:r w:rsidRPr="00B63DB7">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B63DB7">
        <w:rPr>
          <w:rFonts w:ascii="Times New Roman" w:hAnsi="Times New Roman"/>
          <w:sz w:val="24"/>
          <w:szCs w:val="24"/>
        </w:rPr>
        <w:t xml:space="preserve"> </w:t>
      </w:r>
      <w:r w:rsidRPr="00B63DB7">
        <w:rPr>
          <w:rFonts w:ascii="Times New Roman" w:hAnsi="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B63DB7">
        <w:rPr>
          <w:rFonts w:ascii="Times New Roman" w:hAnsi="Times New Roman"/>
          <w:i/>
          <w:sz w:val="24"/>
          <w:szCs w:val="24"/>
        </w:rPr>
        <w:t xml:space="preserve">Центр тяжести тела. </w:t>
      </w:r>
      <w:r w:rsidRPr="00B63DB7">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Давление твердых тел. Единицы измерения давления. Способы изменения давления</w:t>
      </w:r>
      <w:r w:rsidR="009F45E5" w:rsidRPr="00B63DB7">
        <w:rPr>
          <w:rFonts w:ascii="Times New Roman" w:hAnsi="Times New Roman"/>
          <w:sz w:val="24"/>
          <w:szCs w:val="24"/>
        </w:rPr>
        <w:t>.</w:t>
      </w:r>
      <w:r w:rsidRPr="00B63DB7">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B63DB7" w:rsidRDefault="00B540EE" w:rsidP="00B63DB7">
      <w:pPr>
        <w:widowControl w:val="0"/>
        <w:tabs>
          <w:tab w:val="left" w:pos="851"/>
          <w:tab w:val="left" w:pos="989"/>
        </w:tabs>
        <w:spacing w:after="0" w:line="240" w:lineRule="auto"/>
        <w:ind w:left="709"/>
        <w:jc w:val="both"/>
        <w:rPr>
          <w:rFonts w:ascii="Times New Roman" w:hAnsi="Times New Roman"/>
          <w:b/>
          <w:sz w:val="24"/>
          <w:szCs w:val="24"/>
        </w:rPr>
      </w:pPr>
      <w:r w:rsidRPr="00B63DB7">
        <w:rPr>
          <w:rFonts w:ascii="Times New Roman" w:hAnsi="Times New Roman"/>
          <w:b/>
          <w:sz w:val="24"/>
          <w:szCs w:val="24"/>
        </w:rPr>
        <w:t>Тепловые явления</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B63DB7">
        <w:rPr>
          <w:rFonts w:ascii="Times New Roman" w:hAnsi="Times New Roman"/>
          <w:sz w:val="24"/>
          <w:szCs w:val="24"/>
        </w:rPr>
        <w:t>.</w:t>
      </w:r>
      <w:r w:rsidRPr="00B63DB7">
        <w:rPr>
          <w:rFonts w:ascii="Times New Roman" w:hAnsi="Times New Roman"/>
          <w:sz w:val="24"/>
          <w:szCs w:val="24"/>
        </w:rPr>
        <w:t xml:space="preserve"> </w:t>
      </w:r>
      <w:r w:rsidRPr="00B63DB7">
        <w:rPr>
          <w:rFonts w:ascii="Times New Roman" w:hAnsi="Times New Roman"/>
          <w:i/>
          <w:sz w:val="24"/>
          <w:szCs w:val="24"/>
        </w:rPr>
        <w:t>Броуновское движение</w:t>
      </w:r>
      <w:r w:rsidRPr="00B63DB7">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B63DB7" w:rsidRDefault="00B540EE" w:rsidP="00B63DB7">
      <w:pPr>
        <w:tabs>
          <w:tab w:val="left" w:pos="851"/>
        </w:tabs>
        <w:spacing w:after="0" w:line="240" w:lineRule="auto"/>
        <w:ind w:firstLine="709"/>
        <w:jc w:val="both"/>
        <w:rPr>
          <w:rFonts w:ascii="Times New Roman" w:hAnsi="Times New Roman"/>
          <w:i/>
          <w:sz w:val="24"/>
          <w:szCs w:val="24"/>
        </w:rPr>
      </w:pPr>
      <w:r w:rsidRPr="00B63DB7">
        <w:rPr>
          <w:rFonts w:ascii="Times New Roman" w:hAnsi="Times New Roman"/>
          <w:sz w:val="24"/>
          <w:szCs w:val="24"/>
        </w:rPr>
        <w:lastRenderedPageBreak/>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B63DB7">
        <w:rPr>
          <w:rFonts w:ascii="Times New Roman" w:hAnsi="Times New Roman"/>
          <w:sz w:val="24"/>
          <w:szCs w:val="24"/>
        </w:rPr>
        <w:t xml:space="preserve"> </w:t>
      </w:r>
      <w:r w:rsidRPr="00B63DB7">
        <w:rPr>
          <w:rFonts w:ascii="Times New Roman" w:hAnsi="Times New Roman"/>
          <w:sz w:val="24"/>
          <w:szCs w:val="24"/>
        </w:rPr>
        <w:t xml:space="preserve">турбина, двигатель внутреннего сгорания, реактивный двигатель). КПД тепловой машины. </w:t>
      </w:r>
      <w:r w:rsidRPr="00B63DB7">
        <w:rPr>
          <w:rFonts w:ascii="Times New Roman" w:hAnsi="Times New Roman"/>
          <w:i/>
          <w:sz w:val="24"/>
          <w:szCs w:val="24"/>
        </w:rPr>
        <w:t>Экологические проблемы использования тепловых машин.</w:t>
      </w:r>
    </w:p>
    <w:p w:rsidR="00B540EE" w:rsidRPr="00B63DB7" w:rsidRDefault="00B540EE" w:rsidP="00B63DB7">
      <w:pPr>
        <w:widowControl w:val="0"/>
        <w:tabs>
          <w:tab w:val="left" w:pos="851"/>
          <w:tab w:val="left" w:pos="989"/>
        </w:tabs>
        <w:spacing w:after="0" w:line="240" w:lineRule="auto"/>
        <w:ind w:left="709"/>
        <w:jc w:val="both"/>
        <w:rPr>
          <w:rFonts w:ascii="Times New Roman" w:hAnsi="Times New Roman"/>
          <w:b/>
          <w:sz w:val="24"/>
          <w:szCs w:val="24"/>
        </w:rPr>
      </w:pPr>
      <w:r w:rsidRPr="00B63DB7">
        <w:rPr>
          <w:rFonts w:ascii="Times New Roman" w:hAnsi="Times New Roman"/>
          <w:b/>
          <w:sz w:val="24"/>
          <w:szCs w:val="24"/>
        </w:rPr>
        <w:t>Электромагнитные явления</w:t>
      </w:r>
    </w:p>
    <w:p w:rsidR="00B540EE" w:rsidRPr="00B63DB7" w:rsidRDefault="00B540EE" w:rsidP="00B63DB7">
      <w:pPr>
        <w:tabs>
          <w:tab w:val="left" w:pos="851"/>
        </w:tabs>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B63DB7">
        <w:rPr>
          <w:rFonts w:ascii="Times New Roman" w:hAnsi="Times New Roman"/>
          <w:i/>
          <w:sz w:val="24"/>
          <w:szCs w:val="24"/>
        </w:rPr>
        <w:t>Напряженность электрического поля.</w:t>
      </w:r>
      <w:r w:rsidR="009F45E5" w:rsidRPr="00B63DB7">
        <w:rPr>
          <w:rFonts w:ascii="Times New Roman" w:hAnsi="Times New Roman"/>
          <w:sz w:val="24"/>
          <w:szCs w:val="24"/>
        </w:rPr>
        <w:t xml:space="preserve"> </w:t>
      </w:r>
      <w:r w:rsidRPr="00B63DB7">
        <w:rPr>
          <w:rFonts w:ascii="Times New Roman" w:hAnsi="Times New Roman"/>
          <w:sz w:val="24"/>
          <w:szCs w:val="24"/>
        </w:rPr>
        <w:t xml:space="preserve">Действие электрического поля на электрические заряды. </w:t>
      </w:r>
      <w:r w:rsidRPr="00B63DB7">
        <w:rPr>
          <w:rFonts w:ascii="Times New Roman" w:hAnsi="Times New Roman"/>
          <w:i/>
          <w:sz w:val="24"/>
          <w:szCs w:val="24"/>
        </w:rPr>
        <w:t>Конденсатор.</w:t>
      </w:r>
      <w:r w:rsidRPr="00B63DB7">
        <w:rPr>
          <w:rFonts w:ascii="Times New Roman" w:hAnsi="Times New Roman"/>
          <w:sz w:val="24"/>
          <w:szCs w:val="24"/>
        </w:rPr>
        <w:t xml:space="preserve"> </w:t>
      </w:r>
      <w:r w:rsidRPr="00B63DB7">
        <w:rPr>
          <w:rFonts w:ascii="Times New Roman" w:hAnsi="Times New Roman"/>
          <w:i/>
          <w:sz w:val="24"/>
          <w:szCs w:val="24"/>
        </w:rPr>
        <w:t>Энергия электрического поля конденсатора.</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63DB7">
        <w:rPr>
          <w:rFonts w:ascii="Times New Roman" w:hAnsi="Times New Roman"/>
          <w:i/>
          <w:sz w:val="24"/>
          <w:szCs w:val="24"/>
        </w:rPr>
        <w:t>Сила Ампера и сила Лоренца.</w:t>
      </w:r>
      <w:r w:rsidRPr="00B63DB7">
        <w:rPr>
          <w:rFonts w:ascii="Times New Roman" w:hAnsi="Times New Roman"/>
          <w:sz w:val="24"/>
          <w:szCs w:val="24"/>
        </w:rPr>
        <w:t xml:space="preserve"> Электродвигатель. Явление электромагнитной индукция. Опыты Фарадея.</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Электромагнитные колебания. </w:t>
      </w:r>
      <w:r w:rsidRPr="00B63DB7">
        <w:rPr>
          <w:rFonts w:ascii="Times New Roman" w:hAnsi="Times New Roman"/>
          <w:i/>
          <w:sz w:val="24"/>
          <w:szCs w:val="24"/>
        </w:rPr>
        <w:t>Колебательный контур. Электрогенератор. Переменный ток. Трансформатор.</w:t>
      </w:r>
      <w:r w:rsidRPr="00B63DB7">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B63DB7">
        <w:rPr>
          <w:rFonts w:ascii="Times New Roman" w:hAnsi="Times New Roman"/>
          <w:i/>
          <w:sz w:val="24"/>
          <w:szCs w:val="24"/>
        </w:rPr>
        <w:t>Принципы радиосвязи и телевидения.</w:t>
      </w:r>
      <w:r w:rsidRPr="00B63DB7">
        <w:rPr>
          <w:rFonts w:ascii="Times New Roman" w:hAnsi="Times New Roman"/>
          <w:sz w:val="24"/>
          <w:szCs w:val="24"/>
        </w:rPr>
        <w:t xml:space="preserve"> </w:t>
      </w:r>
      <w:r w:rsidRPr="00B63DB7">
        <w:rPr>
          <w:rFonts w:ascii="Times New Roman" w:hAnsi="Times New Roman"/>
          <w:i/>
          <w:sz w:val="24"/>
          <w:szCs w:val="24"/>
        </w:rPr>
        <w:t>Влияние электромагнитных излучений на живые организмы.</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Свет </w:t>
      </w:r>
      <w:r w:rsidR="004874DE" w:rsidRPr="00B63DB7">
        <w:rPr>
          <w:rFonts w:ascii="Times New Roman" w:hAnsi="Times New Roman"/>
          <w:sz w:val="24"/>
          <w:szCs w:val="24"/>
        </w:rPr>
        <w:t>–</w:t>
      </w:r>
      <w:r w:rsidRPr="00B63DB7">
        <w:rPr>
          <w:rFonts w:ascii="Times New Roman" w:hAnsi="Times New Roman"/>
          <w:sz w:val="24"/>
          <w:szCs w:val="24"/>
        </w:rPr>
        <w:t xml:space="preserve"> электромагнитные волна. </w:t>
      </w:r>
      <w:r w:rsidR="004874DE" w:rsidRPr="00B63DB7">
        <w:rPr>
          <w:rFonts w:ascii="Times New Roman" w:hAnsi="Times New Roman"/>
          <w:sz w:val="24"/>
          <w:szCs w:val="24"/>
        </w:rPr>
        <w:t xml:space="preserve">Скорость света. </w:t>
      </w:r>
      <w:r w:rsidRPr="00B63DB7">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63DB7">
        <w:rPr>
          <w:rFonts w:ascii="Times New Roman" w:hAnsi="Times New Roman"/>
          <w:i/>
          <w:sz w:val="24"/>
          <w:szCs w:val="24"/>
        </w:rPr>
        <w:t>Оптические приборы.</w:t>
      </w:r>
      <w:r w:rsidRPr="00B63DB7">
        <w:rPr>
          <w:rFonts w:ascii="Times New Roman" w:hAnsi="Times New Roman"/>
          <w:sz w:val="24"/>
          <w:szCs w:val="24"/>
        </w:rPr>
        <w:t xml:space="preserve"> Глаз как оптическая система.</w:t>
      </w:r>
      <w:r w:rsidR="004874DE" w:rsidRPr="00B63DB7">
        <w:rPr>
          <w:rFonts w:ascii="Times New Roman" w:hAnsi="Times New Roman"/>
          <w:sz w:val="24"/>
          <w:szCs w:val="24"/>
        </w:rPr>
        <w:t xml:space="preserve"> Дисперсия света. </w:t>
      </w:r>
      <w:r w:rsidR="004874DE" w:rsidRPr="00B63DB7">
        <w:rPr>
          <w:rFonts w:ascii="Times New Roman" w:hAnsi="Times New Roman"/>
          <w:i/>
          <w:sz w:val="24"/>
          <w:szCs w:val="24"/>
        </w:rPr>
        <w:t>Интерференция и дифракция света.</w:t>
      </w:r>
    </w:p>
    <w:p w:rsidR="00B540EE" w:rsidRPr="00B63DB7" w:rsidRDefault="00B540EE" w:rsidP="00B63DB7">
      <w:pPr>
        <w:widowControl w:val="0"/>
        <w:tabs>
          <w:tab w:val="left" w:pos="851"/>
          <w:tab w:val="left" w:pos="989"/>
        </w:tabs>
        <w:spacing w:after="0" w:line="240" w:lineRule="auto"/>
        <w:ind w:left="709"/>
        <w:jc w:val="both"/>
        <w:rPr>
          <w:rFonts w:ascii="Times New Roman" w:hAnsi="Times New Roman"/>
          <w:b/>
          <w:sz w:val="24"/>
          <w:szCs w:val="24"/>
        </w:rPr>
      </w:pPr>
      <w:r w:rsidRPr="00B63DB7">
        <w:rPr>
          <w:rFonts w:ascii="Times New Roman" w:hAnsi="Times New Roman"/>
          <w:b/>
          <w:sz w:val="24"/>
          <w:szCs w:val="24"/>
        </w:rPr>
        <w:t>Квантовые явления</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 Опыты Резерфорда.</w:t>
      </w:r>
    </w:p>
    <w:p w:rsidR="00B540EE" w:rsidRPr="00B63DB7" w:rsidRDefault="00B540EE" w:rsidP="00B63DB7">
      <w:pPr>
        <w:tabs>
          <w:tab w:val="left" w:pos="851"/>
        </w:tabs>
        <w:spacing w:after="0" w:line="240" w:lineRule="auto"/>
        <w:ind w:firstLine="709"/>
        <w:jc w:val="both"/>
        <w:rPr>
          <w:rFonts w:ascii="Times New Roman" w:hAnsi="Times New Roman"/>
          <w:i/>
          <w:sz w:val="24"/>
          <w:szCs w:val="24"/>
        </w:rPr>
      </w:pPr>
      <w:r w:rsidRPr="00B63DB7">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245F1D" w:rsidRPr="00B63DB7">
        <w:rPr>
          <w:rFonts w:ascii="Times New Roman" w:hAnsi="Times New Roman"/>
          <w:sz w:val="24"/>
          <w:szCs w:val="24"/>
        </w:rPr>
        <w:t xml:space="preserve"> </w:t>
      </w:r>
      <w:r w:rsidRPr="00B63DB7">
        <w:rPr>
          <w:rFonts w:ascii="Times New Roman" w:hAnsi="Times New Roman"/>
          <w:i/>
          <w:sz w:val="24"/>
          <w:szCs w:val="24"/>
        </w:rPr>
        <w:t>Дефект масс и энергия связи атомных ядер.</w:t>
      </w:r>
      <w:r w:rsidRPr="00B63DB7">
        <w:rPr>
          <w:rFonts w:ascii="Times New Roman" w:hAnsi="Times New Roman"/>
          <w:sz w:val="24"/>
          <w:szCs w:val="24"/>
        </w:rPr>
        <w:t xml:space="preserve"> Радиоактивность. Период полураспада. Альфа-излучение. </w:t>
      </w:r>
      <w:r w:rsidRPr="00B63DB7">
        <w:rPr>
          <w:rFonts w:ascii="Times New Roman" w:hAnsi="Times New Roman"/>
          <w:i/>
          <w:sz w:val="24"/>
          <w:szCs w:val="24"/>
        </w:rPr>
        <w:t>Бета-излучение</w:t>
      </w:r>
      <w:r w:rsidRPr="00B63DB7">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B63DB7">
        <w:rPr>
          <w:rFonts w:ascii="Times New Roman" w:hAnsi="Times New Roman"/>
          <w:i/>
          <w:sz w:val="24"/>
          <w:szCs w:val="24"/>
        </w:rPr>
        <w:t xml:space="preserve">Экологические проблемы работы атомных электростанций. </w:t>
      </w:r>
      <w:r w:rsidRPr="00B63DB7">
        <w:rPr>
          <w:rFonts w:ascii="Times New Roman" w:hAnsi="Times New Roman"/>
          <w:sz w:val="24"/>
          <w:szCs w:val="24"/>
        </w:rPr>
        <w:t xml:space="preserve">Дозиметрия. </w:t>
      </w:r>
      <w:r w:rsidRPr="00B63DB7">
        <w:rPr>
          <w:rFonts w:ascii="Times New Roman" w:hAnsi="Times New Roman"/>
          <w:i/>
          <w:sz w:val="24"/>
          <w:szCs w:val="24"/>
        </w:rPr>
        <w:t>Влияние радиоактивных излучений на живые организмы.</w:t>
      </w:r>
    </w:p>
    <w:p w:rsidR="00B540EE" w:rsidRPr="00B63DB7" w:rsidRDefault="00B540EE" w:rsidP="00B63DB7">
      <w:pPr>
        <w:widowControl w:val="0"/>
        <w:tabs>
          <w:tab w:val="left" w:pos="851"/>
          <w:tab w:val="left" w:pos="989"/>
        </w:tabs>
        <w:spacing w:after="0" w:line="240" w:lineRule="auto"/>
        <w:ind w:left="709"/>
        <w:jc w:val="both"/>
        <w:rPr>
          <w:rFonts w:ascii="Times New Roman" w:hAnsi="Times New Roman"/>
          <w:b/>
          <w:sz w:val="24"/>
          <w:szCs w:val="24"/>
        </w:rPr>
      </w:pPr>
      <w:r w:rsidRPr="00B63DB7">
        <w:rPr>
          <w:rFonts w:ascii="Times New Roman" w:hAnsi="Times New Roman"/>
          <w:b/>
          <w:sz w:val="24"/>
          <w:szCs w:val="24"/>
        </w:rPr>
        <w:lastRenderedPageBreak/>
        <w:t>Строение и эволюция Вселенной</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Геоцентрическая и гелиоцентрическая системы мира. Фи</w:t>
      </w:r>
      <w:r w:rsidRPr="00B63DB7">
        <w:rPr>
          <w:rFonts w:ascii="Times New Roman" w:hAnsi="Times New Roman"/>
          <w:sz w:val="24"/>
          <w:szCs w:val="24"/>
        </w:rPr>
        <w:softHyphen/>
        <w:t>зическая природа небесных тел Солнечной системы. Проис</w:t>
      </w:r>
      <w:r w:rsidRPr="00B63DB7">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B63DB7" w:rsidRDefault="00B540EE" w:rsidP="00B63DB7">
      <w:pPr>
        <w:tabs>
          <w:tab w:val="left" w:pos="851"/>
        </w:tabs>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Примерные темы лабораторных и практических работ</w:t>
      </w:r>
    </w:p>
    <w:p w:rsidR="00B540EE" w:rsidRPr="00B63DB7" w:rsidRDefault="00B540EE" w:rsidP="00B63DB7">
      <w:pPr>
        <w:tabs>
          <w:tab w:val="left" w:pos="851"/>
        </w:tabs>
        <w:spacing w:after="0" w:line="240" w:lineRule="auto"/>
        <w:ind w:firstLine="709"/>
        <w:jc w:val="both"/>
        <w:rPr>
          <w:rFonts w:ascii="Times New Roman" w:hAnsi="Times New Roman"/>
          <w:bCs/>
          <w:sz w:val="24"/>
          <w:szCs w:val="24"/>
        </w:rPr>
      </w:pPr>
      <w:r w:rsidRPr="00B63DB7">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B63DB7" w:rsidRDefault="00B540EE" w:rsidP="00B63DB7">
      <w:pPr>
        <w:widowControl w:val="0"/>
        <w:numPr>
          <w:ilvl w:val="0"/>
          <w:numId w:val="100"/>
        </w:numPr>
        <w:tabs>
          <w:tab w:val="left" w:pos="851"/>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 xml:space="preserve">Проведение прямых измерений физических величин </w:t>
      </w:r>
    </w:p>
    <w:p w:rsidR="00B540EE" w:rsidRPr="00B63DB7" w:rsidRDefault="00B540EE" w:rsidP="00B63DB7">
      <w:pPr>
        <w:widowControl w:val="0"/>
        <w:numPr>
          <w:ilvl w:val="0"/>
          <w:numId w:val="100"/>
        </w:numPr>
        <w:tabs>
          <w:tab w:val="left" w:pos="851"/>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B63DB7" w:rsidRDefault="00B540EE" w:rsidP="00B63DB7">
      <w:pPr>
        <w:widowControl w:val="0"/>
        <w:numPr>
          <w:ilvl w:val="0"/>
          <w:numId w:val="100"/>
        </w:numPr>
        <w:tabs>
          <w:tab w:val="left" w:pos="851"/>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B63DB7" w:rsidRDefault="00B540EE" w:rsidP="00B63DB7">
      <w:pPr>
        <w:widowControl w:val="0"/>
        <w:numPr>
          <w:ilvl w:val="0"/>
          <w:numId w:val="100"/>
        </w:numPr>
        <w:tabs>
          <w:tab w:val="left" w:pos="851"/>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B63DB7" w:rsidRDefault="00B540EE" w:rsidP="00B63DB7">
      <w:pPr>
        <w:widowControl w:val="0"/>
        <w:numPr>
          <w:ilvl w:val="0"/>
          <w:numId w:val="100"/>
        </w:numPr>
        <w:tabs>
          <w:tab w:val="left" w:pos="851"/>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B63DB7" w:rsidRDefault="00B540EE" w:rsidP="00B63DB7">
      <w:pPr>
        <w:widowControl w:val="0"/>
        <w:numPr>
          <w:ilvl w:val="0"/>
          <w:numId w:val="100"/>
        </w:numPr>
        <w:tabs>
          <w:tab w:val="left" w:pos="851"/>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Знакомство с техническими устройствами и их конструирование.</w:t>
      </w:r>
    </w:p>
    <w:p w:rsidR="00B540EE" w:rsidRPr="00B63DB7" w:rsidRDefault="00B540EE" w:rsidP="00B63DB7">
      <w:pPr>
        <w:tabs>
          <w:tab w:val="left" w:pos="851"/>
        </w:tabs>
        <w:spacing w:after="0" w:line="240" w:lineRule="auto"/>
        <w:ind w:firstLine="709"/>
        <w:jc w:val="both"/>
        <w:rPr>
          <w:rFonts w:ascii="Times New Roman" w:hAnsi="Times New Roman"/>
          <w:bCs/>
          <w:sz w:val="24"/>
          <w:szCs w:val="24"/>
        </w:rPr>
      </w:pPr>
      <w:r w:rsidRPr="00B63DB7">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B63DB7" w:rsidRDefault="00B540EE" w:rsidP="00B63DB7">
      <w:pPr>
        <w:tabs>
          <w:tab w:val="left" w:pos="851"/>
        </w:tabs>
        <w:spacing w:after="0" w:line="240" w:lineRule="auto"/>
        <w:ind w:firstLine="709"/>
        <w:jc w:val="both"/>
        <w:rPr>
          <w:rFonts w:ascii="Times New Roman" w:hAnsi="Times New Roman"/>
          <w:bCs/>
          <w:sz w:val="24"/>
          <w:szCs w:val="24"/>
        </w:rPr>
      </w:pPr>
      <w:r w:rsidRPr="00B63DB7">
        <w:rPr>
          <w:rFonts w:ascii="Times New Roman" w:hAnsi="Times New Roman"/>
          <w:b/>
          <w:bCs/>
          <w:sz w:val="24"/>
          <w:szCs w:val="24"/>
        </w:rPr>
        <w:t>Проведение прямых измерений физических величин</w:t>
      </w:r>
    </w:p>
    <w:p w:rsidR="00B540EE" w:rsidRPr="00B63DB7" w:rsidRDefault="00B540EE" w:rsidP="00B63DB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размеров тел.</w:t>
      </w:r>
    </w:p>
    <w:p w:rsidR="00B540EE" w:rsidRPr="00B63DB7" w:rsidRDefault="00B540EE" w:rsidP="00B63DB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размеров малых тел.</w:t>
      </w:r>
    </w:p>
    <w:p w:rsidR="00B540EE" w:rsidRPr="00B63DB7" w:rsidRDefault="00B540EE" w:rsidP="00B63DB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массы тела.</w:t>
      </w:r>
    </w:p>
    <w:p w:rsidR="00B540EE" w:rsidRPr="00B63DB7" w:rsidRDefault="00B540EE" w:rsidP="00B63DB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объема тела.</w:t>
      </w:r>
    </w:p>
    <w:p w:rsidR="00B540EE" w:rsidRPr="00B63DB7" w:rsidRDefault="00B540EE" w:rsidP="00B63DB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силы.</w:t>
      </w:r>
    </w:p>
    <w:p w:rsidR="00B540EE" w:rsidRPr="00B63DB7" w:rsidRDefault="00B540EE" w:rsidP="00B63DB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времени процесса, периода колебаний.</w:t>
      </w:r>
    </w:p>
    <w:p w:rsidR="00B540EE" w:rsidRPr="00B63DB7" w:rsidRDefault="00B540EE" w:rsidP="00B63DB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температуры.</w:t>
      </w:r>
    </w:p>
    <w:p w:rsidR="00B540EE" w:rsidRPr="00B63DB7" w:rsidRDefault="00B540EE" w:rsidP="00B63DB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давления воздуха в баллоне под поршнем.</w:t>
      </w:r>
    </w:p>
    <w:p w:rsidR="00B540EE" w:rsidRPr="00B63DB7" w:rsidRDefault="00B540EE" w:rsidP="00B63DB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силы тока и его регулирование.</w:t>
      </w:r>
    </w:p>
    <w:p w:rsidR="00B540EE" w:rsidRPr="00B63DB7" w:rsidRDefault="00B540EE" w:rsidP="00B63DB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напряжения.</w:t>
      </w:r>
    </w:p>
    <w:p w:rsidR="00B540EE" w:rsidRPr="00B63DB7" w:rsidRDefault="00B540EE" w:rsidP="00B63DB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углов падения и преломления.</w:t>
      </w:r>
    </w:p>
    <w:p w:rsidR="00B540EE" w:rsidRPr="00B63DB7" w:rsidRDefault="00B540EE" w:rsidP="00B63DB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фокусного расстояния линзы.</w:t>
      </w:r>
    </w:p>
    <w:p w:rsidR="00B540EE" w:rsidRPr="00B63DB7" w:rsidRDefault="00B540EE" w:rsidP="00B63DB7">
      <w:pPr>
        <w:widowControl w:val="0"/>
        <w:numPr>
          <w:ilvl w:val="0"/>
          <w:numId w:val="101"/>
        </w:numPr>
        <w:tabs>
          <w:tab w:val="left" w:pos="851"/>
          <w:tab w:val="left" w:pos="989"/>
        </w:tabs>
        <w:spacing w:after="0" w:line="240" w:lineRule="auto"/>
        <w:ind w:left="0" w:firstLine="709"/>
        <w:jc w:val="both"/>
        <w:rPr>
          <w:rFonts w:ascii="Times New Roman" w:hAnsi="Times New Roman"/>
          <w:sz w:val="24"/>
          <w:szCs w:val="24"/>
        </w:rPr>
      </w:pPr>
      <w:r w:rsidRPr="00B63DB7">
        <w:rPr>
          <w:rFonts w:ascii="Times New Roman" w:hAnsi="Times New Roman"/>
          <w:bCs/>
          <w:sz w:val="24"/>
          <w:szCs w:val="24"/>
        </w:rPr>
        <w:t>Измерение радиоактивного</w:t>
      </w:r>
      <w:r w:rsidRPr="00B63DB7">
        <w:rPr>
          <w:rFonts w:ascii="Times New Roman" w:hAnsi="Times New Roman"/>
          <w:sz w:val="24"/>
          <w:szCs w:val="24"/>
        </w:rPr>
        <w:t xml:space="preserve"> фона.</w:t>
      </w:r>
    </w:p>
    <w:p w:rsidR="00B540EE" w:rsidRPr="00B63DB7" w:rsidRDefault="00B540EE" w:rsidP="00B63DB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63DB7">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B63DB7" w:rsidRDefault="00B540EE" w:rsidP="00B63DB7">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плотности вещества твердого тела.</w:t>
      </w:r>
    </w:p>
    <w:p w:rsidR="00B540EE" w:rsidRPr="00B63DB7" w:rsidRDefault="00B540EE" w:rsidP="00B63DB7">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Определение коэффициента трения скольжения.</w:t>
      </w:r>
    </w:p>
    <w:p w:rsidR="00B540EE" w:rsidRPr="00B63DB7" w:rsidRDefault="00B540EE" w:rsidP="00B63DB7">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Определение жесткости пружины.</w:t>
      </w:r>
    </w:p>
    <w:p w:rsidR="00B540EE" w:rsidRPr="00B63DB7" w:rsidRDefault="00B540EE" w:rsidP="00B63DB7">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Определение выталкивающей силы, действующей на погруженное в жидкость тело.</w:t>
      </w:r>
    </w:p>
    <w:p w:rsidR="00B540EE" w:rsidRPr="00B63DB7" w:rsidRDefault="00B540EE" w:rsidP="00B63DB7">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Определение момента силы.</w:t>
      </w:r>
    </w:p>
    <w:p w:rsidR="00B540EE" w:rsidRPr="00B63DB7" w:rsidRDefault="00B540EE" w:rsidP="00B63DB7">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скорости равномерного движения.</w:t>
      </w:r>
    </w:p>
    <w:p w:rsidR="00B540EE" w:rsidRPr="00B63DB7" w:rsidRDefault="00B540EE" w:rsidP="00B63DB7">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средней скорости движения.</w:t>
      </w:r>
    </w:p>
    <w:p w:rsidR="00B540EE" w:rsidRPr="00B63DB7" w:rsidRDefault="00B540EE" w:rsidP="00B63DB7">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ускорения равноускоренного движения.</w:t>
      </w:r>
    </w:p>
    <w:p w:rsidR="00B540EE" w:rsidRPr="00B63DB7" w:rsidRDefault="00B540EE" w:rsidP="00B63DB7">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Определение работы и мощности.</w:t>
      </w:r>
    </w:p>
    <w:p w:rsidR="00B540EE" w:rsidRPr="00B63DB7" w:rsidRDefault="00B540EE" w:rsidP="00B63DB7">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Определение частоты колебаний груза на пружине и нити.</w:t>
      </w:r>
    </w:p>
    <w:p w:rsidR="00B540EE" w:rsidRPr="00B63DB7" w:rsidRDefault="00B540EE" w:rsidP="00B63DB7">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Определение относительной влажности.</w:t>
      </w:r>
    </w:p>
    <w:p w:rsidR="00B540EE" w:rsidRPr="00B63DB7" w:rsidRDefault="00B540EE" w:rsidP="00B63DB7">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Определение количества теплоты.</w:t>
      </w:r>
    </w:p>
    <w:p w:rsidR="00B540EE" w:rsidRPr="00B63DB7" w:rsidRDefault="00B540EE" w:rsidP="00B63DB7">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Определение удельной тепло</w:t>
      </w:r>
      <w:r w:rsidR="00245F1D" w:rsidRPr="00B63DB7">
        <w:rPr>
          <w:rFonts w:ascii="Times New Roman" w:hAnsi="Times New Roman"/>
          <w:bCs/>
          <w:sz w:val="24"/>
          <w:szCs w:val="24"/>
        </w:rPr>
        <w:t>е</w:t>
      </w:r>
      <w:r w:rsidRPr="00B63DB7">
        <w:rPr>
          <w:rFonts w:ascii="Times New Roman" w:hAnsi="Times New Roman"/>
          <w:bCs/>
          <w:sz w:val="24"/>
          <w:szCs w:val="24"/>
        </w:rPr>
        <w:t>мкости.</w:t>
      </w:r>
    </w:p>
    <w:p w:rsidR="00B540EE" w:rsidRPr="00B63DB7" w:rsidRDefault="00B540EE" w:rsidP="00B63DB7">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работы и мощности электрического тока.</w:t>
      </w:r>
    </w:p>
    <w:p w:rsidR="00B540EE" w:rsidRPr="00B63DB7" w:rsidRDefault="00B540EE" w:rsidP="00B63DB7">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сопротивления.</w:t>
      </w:r>
    </w:p>
    <w:p w:rsidR="00B540EE" w:rsidRPr="00B63DB7" w:rsidRDefault="00B540EE" w:rsidP="00B63DB7">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Определение оптической силы линзы.</w:t>
      </w:r>
    </w:p>
    <w:p w:rsidR="00B540EE" w:rsidRPr="00B63DB7" w:rsidRDefault="00B540EE" w:rsidP="00B63DB7">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выталкивающей силы от объ</w:t>
      </w:r>
      <w:r w:rsidR="00245F1D" w:rsidRPr="00B63DB7">
        <w:rPr>
          <w:rFonts w:ascii="Times New Roman" w:hAnsi="Times New Roman"/>
          <w:bCs/>
          <w:sz w:val="24"/>
          <w:szCs w:val="24"/>
        </w:rPr>
        <w:t>е</w:t>
      </w:r>
      <w:r w:rsidRPr="00B63DB7">
        <w:rPr>
          <w:rFonts w:ascii="Times New Roman" w:hAnsi="Times New Roman"/>
          <w:bCs/>
          <w:sz w:val="24"/>
          <w:szCs w:val="24"/>
        </w:rPr>
        <w:t xml:space="preserve">ма погруженной части </w:t>
      </w:r>
      <w:r w:rsidRPr="00B63DB7">
        <w:rPr>
          <w:rFonts w:ascii="Times New Roman" w:hAnsi="Times New Roman"/>
          <w:bCs/>
          <w:sz w:val="24"/>
          <w:szCs w:val="24"/>
        </w:rPr>
        <w:lastRenderedPageBreak/>
        <w:t>от плотности жидкости, е</w:t>
      </w:r>
      <w:r w:rsidR="00245F1D" w:rsidRPr="00B63DB7">
        <w:rPr>
          <w:rFonts w:ascii="Times New Roman" w:hAnsi="Times New Roman"/>
          <w:bCs/>
          <w:sz w:val="24"/>
          <w:szCs w:val="24"/>
        </w:rPr>
        <w:t>е</w:t>
      </w:r>
      <w:r w:rsidRPr="00B63DB7">
        <w:rPr>
          <w:rFonts w:ascii="Times New Roman" w:hAnsi="Times New Roman"/>
          <w:bCs/>
          <w:sz w:val="24"/>
          <w:szCs w:val="24"/>
        </w:rPr>
        <w:t xml:space="preserve"> независимости от </w:t>
      </w:r>
      <w:r w:rsidR="00F17097" w:rsidRPr="00B63DB7">
        <w:rPr>
          <w:rFonts w:ascii="Times New Roman" w:hAnsi="Times New Roman"/>
          <w:bCs/>
          <w:sz w:val="24"/>
          <w:szCs w:val="24"/>
        </w:rPr>
        <w:t xml:space="preserve">плотности </w:t>
      </w:r>
      <w:r w:rsidRPr="00B63DB7">
        <w:rPr>
          <w:rFonts w:ascii="Times New Roman" w:hAnsi="Times New Roman"/>
          <w:bCs/>
          <w:sz w:val="24"/>
          <w:szCs w:val="24"/>
        </w:rPr>
        <w:t>и массы тела.</w:t>
      </w:r>
    </w:p>
    <w:p w:rsidR="00B540EE" w:rsidRPr="00B63DB7" w:rsidRDefault="00B540EE" w:rsidP="00B63DB7">
      <w:pPr>
        <w:widowControl w:val="0"/>
        <w:numPr>
          <w:ilvl w:val="0"/>
          <w:numId w:val="10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силы трения от характера поверхности, е</w:t>
      </w:r>
      <w:r w:rsidR="00245F1D" w:rsidRPr="00B63DB7">
        <w:rPr>
          <w:rFonts w:ascii="Times New Roman" w:hAnsi="Times New Roman"/>
          <w:bCs/>
          <w:sz w:val="24"/>
          <w:szCs w:val="24"/>
        </w:rPr>
        <w:t>е</w:t>
      </w:r>
      <w:r w:rsidRPr="00B63DB7">
        <w:rPr>
          <w:rFonts w:ascii="Times New Roman" w:hAnsi="Times New Roman"/>
          <w:bCs/>
          <w:sz w:val="24"/>
          <w:szCs w:val="24"/>
        </w:rPr>
        <w:t xml:space="preserve"> независимости от площади.</w:t>
      </w:r>
    </w:p>
    <w:p w:rsidR="00B540EE" w:rsidRPr="00B63DB7" w:rsidRDefault="00B540EE" w:rsidP="00B63DB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63DB7">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B63DB7" w:rsidRDefault="00B540EE" w:rsidP="00B63DB7">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B63DB7" w:rsidRDefault="00B540EE" w:rsidP="00B63DB7">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Наблюдение зависимости периода колебаний груза на пружине от массы и жесткости.</w:t>
      </w:r>
    </w:p>
    <w:p w:rsidR="00B540EE" w:rsidRPr="00B63DB7" w:rsidRDefault="00B540EE" w:rsidP="00B63DB7">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Наблюдение зависимости давления газа от объ</w:t>
      </w:r>
      <w:r w:rsidR="00245F1D" w:rsidRPr="00B63DB7">
        <w:rPr>
          <w:rFonts w:ascii="Times New Roman" w:hAnsi="Times New Roman"/>
          <w:bCs/>
          <w:sz w:val="24"/>
          <w:szCs w:val="24"/>
        </w:rPr>
        <w:t>е</w:t>
      </w:r>
      <w:r w:rsidRPr="00B63DB7">
        <w:rPr>
          <w:rFonts w:ascii="Times New Roman" w:hAnsi="Times New Roman"/>
          <w:bCs/>
          <w:sz w:val="24"/>
          <w:szCs w:val="24"/>
        </w:rPr>
        <w:t>ма и температуры.</w:t>
      </w:r>
    </w:p>
    <w:p w:rsidR="00B540EE" w:rsidRPr="00B63DB7" w:rsidRDefault="00B540EE" w:rsidP="00B63DB7">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Наблюдение зависимости температуры остывающей воды от времени.</w:t>
      </w:r>
    </w:p>
    <w:p w:rsidR="00B540EE" w:rsidRPr="00B63DB7" w:rsidRDefault="00B540EE" w:rsidP="00B63DB7">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явления взаимодействия катушки с током и магнита.</w:t>
      </w:r>
    </w:p>
    <w:p w:rsidR="00B540EE" w:rsidRPr="00B63DB7" w:rsidRDefault="00B540EE" w:rsidP="00B63DB7">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явления электромагнитной индукции.</w:t>
      </w:r>
    </w:p>
    <w:p w:rsidR="00B540EE" w:rsidRPr="00B63DB7" w:rsidRDefault="00B540EE" w:rsidP="00B63DB7">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Наблюдение явления отражения и преломления света.</w:t>
      </w:r>
    </w:p>
    <w:p w:rsidR="00B540EE" w:rsidRPr="00B63DB7" w:rsidRDefault="00B540EE" w:rsidP="00B63DB7">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Наблюдение явления дисперсии.</w:t>
      </w:r>
    </w:p>
    <w:p w:rsidR="00B540EE" w:rsidRPr="00B63DB7" w:rsidRDefault="00B540EE" w:rsidP="00B63DB7">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Обнаружение зависимости сопротивления проводника от его параметров и вещества.</w:t>
      </w:r>
    </w:p>
    <w:p w:rsidR="00B540EE" w:rsidRPr="00B63DB7" w:rsidRDefault="00B540EE" w:rsidP="00B63DB7">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веса тела в жидкости от объ</w:t>
      </w:r>
      <w:r w:rsidR="00245F1D" w:rsidRPr="00B63DB7">
        <w:rPr>
          <w:rFonts w:ascii="Times New Roman" w:hAnsi="Times New Roman"/>
          <w:bCs/>
          <w:sz w:val="24"/>
          <w:szCs w:val="24"/>
        </w:rPr>
        <w:t>е</w:t>
      </w:r>
      <w:r w:rsidRPr="00B63DB7">
        <w:rPr>
          <w:rFonts w:ascii="Times New Roman" w:hAnsi="Times New Roman"/>
          <w:bCs/>
          <w:sz w:val="24"/>
          <w:szCs w:val="24"/>
        </w:rPr>
        <w:t>ма погруженной части.</w:t>
      </w:r>
    </w:p>
    <w:p w:rsidR="00B540EE" w:rsidRPr="00B63DB7" w:rsidRDefault="00B540EE" w:rsidP="00B63DB7">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B63DB7" w:rsidRDefault="00B540EE" w:rsidP="00B63DB7">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массы от объ</w:t>
      </w:r>
      <w:r w:rsidR="00245F1D" w:rsidRPr="00B63DB7">
        <w:rPr>
          <w:rFonts w:ascii="Times New Roman" w:hAnsi="Times New Roman"/>
          <w:bCs/>
          <w:sz w:val="24"/>
          <w:szCs w:val="24"/>
        </w:rPr>
        <w:t>е</w:t>
      </w:r>
      <w:r w:rsidRPr="00B63DB7">
        <w:rPr>
          <w:rFonts w:ascii="Times New Roman" w:hAnsi="Times New Roman"/>
          <w:bCs/>
          <w:sz w:val="24"/>
          <w:szCs w:val="24"/>
        </w:rPr>
        <w:t>ма.</w:t>
      </w:r>
    </w:p>
    <w:p w:rsidR="00B540EE" w:rsidRPr="00B63DB7" w:rsidRDefault="00B540EE" w:rsidP="00B63DB7">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B63DB7" w:rsidRDefault="00B540EE" w:rsidP="00B63DB7">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B63DB7" w:rsidRDefault="00B540EE" w:rsidP="00B63DB7">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силы трения от силы давления.</w:t>
      </w:r>
    </w:p>
    <w:p w:rsidR="00B540EE" w:rsidRPr="00B63DB7" w:rsidRDefault="00B540EE" w:rsidP="00B63DB7">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деформации пружины от силы.</w:t>
      </w:r>
    </w:p>
    <w:p w:rsidR="00B540EE" w:rsidRPr="00B63DB7" w:rsidRDefault="00B540EE" w:rsidP="00B63DB7">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периода колебаний груза на нити от длины.</w:t>
      </w:r>
    </w:p>
    <w:p w:rsidR="00B540EE" w:rsidRPr="00B63DB7" w:rsidRDefault="00B540EE" w:rsidP="00B63DB7">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B63DB7" w:rsidRDefault="00B540EE" w:rsidP="00B63DB7">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силы тока через проводник от напряжения.</w:t>
      </w:r>
    </w:p>
    <w:p w:rsidR="00B540EE" w:rsidRPr="00B63DB7" w:rsidRDefault="00B540EE" w:rsidP="00B63DB7">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силы тока через лампочку от напряжения.</w:t>
      </w:r>
    </w:p>
    <w:p w:rsidR="00B540EE" w:rsidRPr="00B63DB7" w:rsidRDefault="00B540EE" w:rsidP="00B63DB7">
      <w:pPr>
        <w:widowControl w:val="0"/>
        <w:numPr>
          <w:ilvl w:val="0"/>
          <w:numId w:val="103"/>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угла преломления от угла падения.</w:t>
      </w:r>
    </w:p>
    <w:p w:rsidR="00B540EE" w:rsidRPr="00B63DB7" w:rsidRDefault="00B540EE" w:rsidP="00B63DB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63DB7">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B63DB7" w:rsidRDefault="00B540EE" w:rsidP="00B63DB7">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B63DB7" w:rsidRDefault="00B540EE" w:rsidP="00B63DB7">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B63DB7" w:rsidRDefault="00B540EE" w:rsidP="00B63DB7">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B63DB7" w:rsidRDefault="00B540EE" w:rsidP="00B63DB7">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Проверка правила сложения токов на двух параллельно включенных резисторов.</w:t>
      </w:r>
    </w:p>
    <w:p w:rsidR="00B540EE" w:rsidRPr="00B63DB7" w:rsidRDefault="00B540EE" w:rsidP="00B63DB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63DB7">
        <w:rPr>
          <w:rFonts w:ascii="Times New Roman" w:eastAsia="Courier New" w:hAnsi="Times New Roman"/>
          <w:b/>
          <w:sz w:val="24"/>
          <w:szCs w:val="24"/>
        </w:rPr>
        <w:t>Знакомство с техническими устройствами и их конструирование</w:t>
      </w:r>
    </w:p>
    <w:p w:rsidR="00B540EE" w:rsidRPr="00B63DB7" w:rsidRDefault="00B540EE" w:rsidP="00B63DB7">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Конструирование наклонной плоскости с заданным значением КПД.</w:t>
      </w:r>
    </w:p>
    <w:p w:rsidR="00B540EE" w:rsidRPr="00B63DB7" w:rsidRDefault="00B540EE" w:rsidP="00B63DB7">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Конструирование ареометра и испытание его работы.</w:t>
      </w:r>
    </w:p>
    <w:p w:rsidR="00B540EE" w:rsidRPr="00B63DB7" w:rsidRDefault="00B540EE" w:rsidP="00B63DB7">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Сборка электрической цепи и измерение силы тока в ее различных участках.</w:t>
      </w:r>
    </w:p>
    <w:p w:rsidR="00B540EE" w:rsidRPr="00B63DB7" w:rsidRDefault="00B540EE" w:rsidP="00B63DB7">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Сборка электромагнита и испытание его действия.</w:t>
      </w:r>
    </w:p>
    <w:p w:rsidR="00B540EE" w:rsidRPr="00B63DB7" w:rsidRDefault="00B540EE" w:rsidP="00B63DB7">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Изучение электрического двигателя постоянного тока (на модели).</w:t>
      </w:r>
    </w:p>
    <w:p w:rsidR="00B540EE" w:rsidRPr="00B63DB7" w:rsidRDefault="00B540EE" w:rsidP="00B63DB7">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Конструирование электродвигателя.</w:t>
      </w:r>
    </w:p>
    <w:p w:rsidR="00B540EE" w:rsidRPr="00B63DB7" w:rsidRDefault="00B540EE" w:rsidP="00B63DB7">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Конструирование модели телескопа.</w:t>
      </w:r>
    </w:p>
    <w:p w:rsidR="00B540EE" w:rsidRPr="00B63DB7" w:rsidRDefault="00B540EE" w:rsidP="00B63DB7">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Конструирование модели лодки с заданной грузоподъ</w:t>
      </w:r>
      <w:r w:rsidR="00245F1D" w:rsidRPr="00B63DB7">
        <w:rPr>
          <w:rFonts w:ascii="Times New Roman" w:hAnsi="Times New Roman"/>
          <w:bCs/>
          <w:sz w:val="24"/>
          <w:szCs w:val="24"/>
        </w:rPr>
        <w:t>е</w:t>
      </w:r>
      <w:r w:rsidRPr="00B63DB7">
        <w:rPr>
          <w:rFonts w:ascii="Times New Roman" w:hAnsi="Times New Roman"/>
          <w:bCs/>
          <w:sz w:val="24"/>
          <w:szCs w:val="24"/>
        </w:rPr>
        <w:t>мностью.</w:t>
      </w:r>
    </w:p>
    <w:p w:rsidR="00B540EE" w:rsidRPr="00B63DB7" w:rsidRDefault="00B540EE" w:rsidP="00B63DB7">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Оценка своего зрения и подбор очков.</w:t>
      </w:r>
    </w:p>
    <w:p w:rsidR="00B540EE" w:rsidRPr="00B63DB7" w:rsidRDefault="00B540EE" w:rsidP="00B63DB7">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Конструирование простейшего генератора.</w:t>
      </w:r>
    </w:p>
    <w:p w:rsidR="00B540EE" w:rsidRPr="00B63DB7" w:rsidRDefault="00B540EE" w:rsidP="00B63DB7">
      <w:pPr>
        <w:widowControl w:val="0"/>
        <w:numPr>
          <w:ilvl w:val="0"/>
          <w:numId w:val="104"/>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lastRenderedPageBreak/>
        <w:t>Изучение свойств изображения в линзах.</w:t>
      </w:r>
    </w:p>
    <w:p w:rsidR="00B540EE" w:rsidRPr="00B63DB7" w:rsidRDefault="00B540EE" w:rsidP="00B63DB7">
      <w:pPr>
        <w:spacing w:after="0" w:line="240" w:lineRule="auto"/>
        <w:ind w:firstLine="709"/>
        <w:jc w:val="both"/>
        <w:rPr>
          <w:rFonts w:ascii="Times New Roman" w:hAnsi="Times New Roman"/>
          <w:sz w:val="24"/>
          <w:szCs w:val="24"/>
        </w:rPr>
      </w:pPr>
    </w:p>
    <w:p w:rsidR="00B540EE" w:rsidRPr="00B63DB7" w:rsidRDefault="00F17097" w:rsidP="00B63DB7">
      <w:pPr>
        <w:pStyle w:val="4"/>
        <w:spacing w:line="240" w:lineRule="auto"/>
        <w:rPr>
          <w:sz w:val="24"/>
          <w:szCs w:val="24"/>
        </w:rPr>
      </w:pPr>
      <w:bookmarkStart w:id="258" w:name="_Toc409691711"/>
      <w:bookmarkStart w:id="259" w:name="_Toc410654036"/>
      <w:r w:rsidRPr="00B63DB7">
        <w:rPr>
          <w:sz w:val="24"/>
          <w:szCs w:val="24"/>
        </w:rPr>
        <w:t xml:space="preserve">2.2.2.11. </w:t>
      </w:r>
      <w:r w:rsidR="00B540EE" w:rsidRPr="00B63DB7">
        <w:rPr>
          <w:sz w:val="24"/>
          <w:szCs w:val="24"/>
        </w:rPr>
        <w:t>Биология</w:t>
      </w:r>
      <w:bookmarkEnd w:id="258"/>
      <w:bookmarkEnd w:id="259"/>
    </w:p>
    <w:p w:rsidR="00B540EE" w:rsidRPr="00B63DB7" w:rsidRDefault="00B540EE" w:rsidP="00B63DB7">
      <w:pPr>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B63DB7" w:rsidRDefault="00B540EE" w:rsidP="00B63DB7">
      <w:pPr>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B63DB7" w:rsidRDefault="00B540EE" w:rsidP="00B63DB7">
      <w:pPr>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60" w:name="page3"/>
      <w:bookmarkEnd w:id="260"/>
      <w:r w:rsidRPr="00B63DB7">
        <w:rPr>
          <w:rFonts w:ascii="Times New Roman" w:hAnsi="Times New Roman"/>
          <w:sz w:val="24"/>
          <w:szCs w:val="24"/>
        </w:rPr>
        <w:t xml:space="preserve"> и научно аргументировать полученные выводы.</w:t>
      </w:r>
    </w:p>
    <w:p w:rsidR="00B540EE" w:rsidRPr="00B63DB7" w:rsidRDefault="00B540EE" w:rsidP="00B63DB7">
      <w:pPr>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B63DB7" w:rsidRDefault="00B540EE" w:rsidP="00B63DB7">
      <w:pPr>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Живые организмы</w:t>
      </w:r>
    </w:p>
    <w:p w:rsidR="00B540EE" w:rsidRPr="00B63DB7" w:rsidRDefault="00B540EE" w:rsidP="00B63DB7">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B63DB7">
        <w:rPr>
          <w:rFonts w:ascii="Times New Roman" w:hAnsi="Times New Roman"/>
          <w:b/>
          <w:bCs/>
          <w:sz w:val="24"/>
          <w:szCs w:val="24"/>
        </w:rPr>
        <w:t>Биология – наука о живых организмах</w:t>
      </w:r>
    </w:p>
    <w:p w:rsidR="00B540EE" w:rsidRPr="00B63DB7" w:rsidRDefault="00B540EE" w:rsidP="00B63DB7">
      <w:pPr>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B63DB7" w:rsidRDefault="00B540EE" w:rsidP="00B63DB7">
      <w:pPr>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Свойства живых организмов (</w:t>
      </w:r>
      <w:r w:rsidRPr="00B63DB7">
        <w:rPr>
          <w:rFonts w:ascii="Times New Roman" w:hAnsi="Times New Roman"/>
          <w:i/>
          <w:sz w:val="24"/>
          <w:szCs w:val="24"/>
        </w:rPr>
        <w:t>структурированность, целостность</w:t>
      </w:r>
      <w:r w:rsidRPr="00B63DB7">
        <w:rPr>
          <w:rFonts w:ascii="Times New Roman" w:hAnsi="Times New Roman"/>
          <w:sz w:val="24"/>
          <w:szCs w:val="24"/>
        </w:rPr>
        <w:t xml:space="preserve">, питание, дыхание, движение, размножение, развитие, раздражимость, </w:t>
      </w:r>
      <w:r w:rsidRPr="00B63DB7">
        <w:rPr>
          <w:rFonts w:ascii="Times New Roman" w:hAnsi="Times New Roman"/>
          <w:i/>
          <w:sz w:val="24"/>
          <w:szCs w:val="24"/>
        </w:rPr>
        <w:t>наследственность и изменчивость</w:t>
      </w:r>
      <w:r w:rsidRPr="00B63DB7">
        <w:rPr>
          <w:rFonts w:ascii="Times New Roman" w:hAnsi="Times New Roman"/>
          <w:sz w:val="24"/>
          <w:szCs w:val="24"/>
        </w:rPr>
        <w:t>) их проявление у растений, животных, грибов и бактерий.</w:t>
      </w:r>
    </w:p>
    <w:p w:rsidR="00B540EE" w:rsidRPr="00B63DB7" w:rsidRDefault="00B540EE" w:rsidP="00B63DB7">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3DB7">
        <w:rPr>
          <w:rFonts w:ascii="Times New Roman" w:hAnsi="Times New Roman"/>
          <w:b/>
          <w:bCs/>
          <w:sz w:val="24"/>
          <w:szCs w:val="24"/>
        </w:rPr>
        <w:t>Клеточное строение организмов</w:t>
      </w:r>
    </w:p>
    <w:p w:rsidR="00B540EE" w:rsidRPr="00B63DB7" w:rsidRDefault="00B540EE" w:rsidP="00B63DB7">
      <w:pPr>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Клетка</w:t>
      </w:r>
      <w:r w:rsidRPr="00B63DB7">
        <w:rPr>
          <w:rFonts w:ascii="Times New Roman" w:hAnsi="Times New Roman"/>
          <w:b/>
          <w:bCs/>
          <w:sz w:val="24"/>
          <w:szCs w:val="24"/>
        </w:rPr>
        <w:t xml:space="preserve"> </w:t>
      </w:r>
      <w:r w:rsidRPr="00B63DB7">
        <w:rPr>
          <w:rFonts w:ascii="Times New Roman" w:hAnsi="Times New Roman"/>
          <w:sz w:val="24"/>
          <w:szCs w:val="24"/>
        </w:rPr>
        <w:t>–</w:t>
      </w:r>
      <w:r w:rsidRPr="00B63DB7">
        <w:rPr>
          <w:rFonts w:ascii="Times New Roman" w:hAnsi="Times New Roman"/>
          <w:b/>
          <w:bCs/>
          <w:sz w:val="24"/>
          <w:szCs w:val="24"/>
        </w:rPr>
        <w:t xml:space="preserve"> </w:t>
      </w:r>
      <w:r w:rsidRPr="00B63DB7">
        <w:rPr>
          <w:rFonts w:ascii="Times New Roman" w:hAnsi="Times New Roman"/>
          <w:sz w:val="24"/>
          <w:szCs w:val="24"/>
        </w:rPr>
        <w:t>основа строения и</w:t>
      </w:r>
      <w:r w:rsidRPr="00B63DB7">
        <w:rPr>
          <w:rFonts w:ascii="Times New Roman" w:hAnsi="Times New Roman"/>
          <w:b/>
          <w:bCs/>
          <w:sz w:val="24"/>
          <w:szCs w:val="24"/>
        </w:rPr>
        <w:t xml:space="preserve"> </w:t>
      </w:r>
      <w:r w:rsidRPr="00B63DB7">
        <w:rPr>
          <w:rFonts w:ascii="Times New Roman" w:hAnsi="Times New Roman"/>
          <w:sz w:val="24"/>
          <w:szCs w:val="24"/>
        </w:rPr>
        <w:t xml:space="preserve">жизнедеятельности организмов. </w:t>
      </w:r>
      <w:r w:rsidRPr="00B63DB7">
        <w:rPr>
          <w:rFonts w:ascii="Times New Roman" w:hAnsi="Times New Roman"/>
          <w:i/>
          <w:sz w:val="24"/>
          <w:szCs w:val="24"/>
        </w:rPr>
        <w:t>История изучения клетки.</w:t>
      </w:r>
      <w:r w:rsidRPr="00B63DB7">
        <w:rPr>
          <w:rFonts w:ascii="Times New Roman" w:hAnsi="Times New Roman"/>
          <w:sz w:val="24"/>
          <w:szCs w:val="24"/>
        </w:rPr>
        <w:t xml:space="preserve"> </w:t>
      </w:r>
      <w:r w:rsidRPr="00B63DB7">
        <w:rPr>
          <w:rFonts w:ascii="Times New Roman" w:hAnsi="Times New Roman"/>
          <w:i/>
          <w:sz w:val="24"/>
          <w:szCs w:val="24"/>
        </w:rPr>
        <w:t>Методы изучения клетки.</w:t>
      </w:r>
      <w:r w:rsidRPr="00B63DB7">
        <w:rPr>
          <w:rFonts w:ascii="Times New Roman" w:eastAsia="Times New Roman" w:hAnsi="Times New Roman"/>
          <w:sz w:val="24"/>
          <w:szCs w:val="24"/>
        </w:rPr>
        <w:t xml:space="preserve"> </w:t>
      </w:r>
      <w:r w:rsidRPr="00B63DB7">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B63DB7">
        <w:rPr>
          <w:rFonts w:ascii="Times New Roman" w:hAnsi="Times New Roman"/>
          <w:i/>
          <w:sz w:val="24"/>
          <w:szCs w:val="24"/>
        </w:rPr>
        <w:t>Ткани организмов.</w:t>
      </w:r>
    </w:p>
    <w:p w:rsidR="00B540EE" w:rsidRPr="00B63DB7" w:rsidRDefault="00B540EE" w:rsidP="00B63DB7">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3DB7">
        <w:rPr>
          <w:rFonts w:ascii="Times New Roman" w:hAnsi="Times New Roman"/>
          <w:b/>
          <w:bCs/>
          <w:sz w:val="24"/>
          <w:szCs w:val="24"/>
        </w:rPr>
        <w:t>Многообразие организмов</w:t>
      </w:r>
    </w:p>
    <w:p w:rsidR="00B540EE" w:rsidRPr="00B63DB7" w:rsidRDefault="00B540EE" w:rsidP="00B63DB7">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Клеточные и неклеточные формы жизни. Организм. Классификация организмов. Одноклеточные и многоклеточные</w:t>
      </w:r>
      <w:r w:rsidRPr="00B63DB7">
        <w:rPr>
          <w:rFonts w:ascii="Times New Roman" w:hAnsi="Times New Roman"/>
          <w:b/>
          <w:bCs/>
          <w:sz w:val="24"/>
          <w:szCs w:val="24"/>
        </w:rPr>
        <w:t xml:space="preserve"> </w:t>
      </w:r>
      <w:r w:rsidRPr="00B63DB7">
        <w:rPr>
          <w:rFonts w:ascii="Times New Roman" w:hAnsi="Times New Roman"/>
          <w:sz w:val="24"/>
          <w:szCs w:val="24"/>
        </w:rPr>
        <w:t>организмы. Царства живой природы.</w:t>
      </w:r>
    </w:p>
    <w:p w:rsidR="00B540EE" w:rsidRPr="00B63DB7" w:rsidRDefault="00B540EE" w:rsidP="00B63DB7">
      <w:pPr>
        <w:autoSpaceDE w:val="0"/>
        <w:autoSpaceDN w:val="0"/>
        <w:adjustRightInd w:val="0"/>
        <w:spacing w:after="0" w:line="240" w:lineRule="auto"/>
        <w:ind w:left="709"/>
        <w:contextualSpacing/>
        <w:jc w:val="both"/>
        <w:rPr>
          <w:rFonts w:ascii="Times New Roman" w:hAnsi="Times New Roman"/>
          <w:b/>
          <w:bCs/>
          <w:sz w:val="24"/>
          <w:szCs w:val="24"/>
        </w:rPr>
      </w:pPr>
      <w:r w:rsidRPr="00B63DB7">
        <w:rPr>
          <w:rFonts w:ascii="Times New Roman" w:hAnsi="Times New Roman"/>
          <w:b/>
          <w:bCs/>
          <w:sz w:val="24"/>
          <w:szCs w:val="24"/>
        </w:rPr>
        <w:t xml:space="preserve">Среды жизни </w:t>
      </w:r>
    </w:p>
    <w:p w:rsidR="00B540EE" w:rsidRPr="00B63DB7" w:rsidRDefault="00B540EE" w:rsidP="00B63DB7">
      <w:pPr>
        <w:autoSpaceDE w:val="0"/>
        <w:autoSpaceDN w:val="0"/>
        <w:adjustRightInd w:val="0"/>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 xml:space="preserve">Среда обитания. Факторы </w:t>
      </w:r>
      <w:r w:rsidRPr="00B63DB7">
        <w:rPr>
          <w:rFonts w:ascii="Times New Roman" w:hAnsi="Times New Roman"/>
          <w:bCs/>
          <w:sz w:val="24"/>
          <w:szCs w:val="24"/>
        </w:rPr>
        <w:t>с</w:t>
      </w:r>
      <w:r w:rsidRPr="00B63DB7">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63DB7">
        <w:rPr>
          <w:rFonts w:ascii="Times New Roman" w:hAnsi="Times New Roman"/>
          <w:i/>
          <w:sz w:val="24"/>
          <w:szCs w:val="24"/>
        </w:rPr>
        <w:t>Растительный и животный мир родного края.</w:t>
      </w:r>
    </w:p>
    <w:p w:rsidR="00B540EE" w:rsidRPr="00B63DB7" w:rsidRDefault="00B540EE" w:rsidP="00B63DB7">
      <w:pPr>
        <w:overflowPunct w:val="0"/>
        <w:autoSpaceDE w:val="0"/>
        <w:autoSpaceDN w:val="0"/>
        <w:adjustRightInd w:val="0"/>
        <w:spacing w:after="0" w:line="240" w:lineRule="auto"/>
        <w:ind w:left="709"/>
        <w:jc w:val="both"/>
        <w:rPr>
          <w:rFonts w:ascii="Times New Roman" w:hAnsi="Times New Roman"/>
          <w:b/>
          <w:bCs/>
          <w:sz w:val="24"/>
          <w:szCs w:val="24"/>
        </w:rPr>
      </w:pPr>
      <w:r w:rsidRPr="00B63DB7">
        <w:rPr>
          <w:rFonts w:ascii="Times New Roman" w:hAnsi="Times New Roman"/>
          <w:b/>
          <w:bCs/>
          <w:sz w:val="24"/>
          <w:szCs w:val="24"/>
        </w:rPr>
        <w:t xml:space="preserve">Царство Растения </w:t>
      </w:r>
    </w:p>
    <w:p w:rsidR="00B540EE" w:rsidRPr="00B63DB7" w:rsidRDefault="00B540EE" w:rsidP="00B63DB7">
      <w:pPr>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Ботаника</w:t>
      </w:r>
      <w:r w:rsidRPr="00B63DB7">
        <w:rPr>
          <w:rFonts w:ascii="Times New Roman" w:hAnsi="Times New Roman"/>
          <w:b/>
          <w:bCs/>
          <w:sz w:val="24"/>
          <w:szCs w:val="24"/>
        </w:rPr>
        <w:t xml:space="preserve"> </w:t>
      </w:r>
      <w:r w:rsidRPr="00B63DB7">
        <w:rPr>
          <w:rFonts w:ascii="Times New Roman" w:hAnsi="Times New Roman"/>
          <w:sz w:val="24"/>
          <w:szCs w:val="24"/>
        </w:rPr>
        <w:t>–</w:t>
      </w:r>
      <w:r w:rsidRPr="00B63DB7">
        <w:rPr>
          <w:rFonts w:ascii="Times New Roman" w:hAnsi="Times New Roman"/>
          <w:b/>
          <w:bCs/>
          <w:sz w:val="24"/>
          <w:szCs w:val="24"/>
        </w:rPr>
        <w:t xml:space="preserve"> </w:t>
      </w:r>
      <w:r w:rsidRPr="00B63DB7">
        <w:rPr>
          <w:rFonts w:ascii="Times New Roman" w:hAnsi="Times New Roman"/>
          <w:sz w:val="24"/>
          <w:szCs w:val="24"/>
        </w:rPr>
        <w:t>наука о</w:t>
      </w:r>
      <w:r w:rsidRPr="00B63DB7">
        <w:rPr>
          <w:rFonts w:ascii="Times New Roman" w:hAnsi="Times New Roman"/>
          <w:b/>
          <w:bCs/>
          <w:sz w:val="24"/>
          <w:szCs w:val="24"/>
        </w:rPr>
        <w:t xml:space="preserve"> </w:t>
      </w:r>
      <w:r w:rsidRPr="00B63DB7">
        <w:rPr>
          <w:rFonts w:ascii="Times New Roman" w:hAnsi="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B63DB7" w:rsidRDefault="00B540EE" w:rsidP="00B63DB7">
      <w:pPr>
        <w:overflowPunct w:val="0"/>
        <w:autoSpaceDE w:val="0"/>
        <w:autoSpaceDN w:val="0"/>
        <w:adjustRightInd w:val="0"/>
        <w:spacing w:after="0" w:line="240" w:lineRule="auto"/>
        <w:ind w:left="709"/>
        <w:jc w:val="both"/>
        <w:rPr>
          <w:rFonts w:ascii="Times New Roman" w:hAnsi="Times New Roman"/>
          <w:b/>
          <w:bCs/>
          <w:sz w:val="24"/>
          <w:szCs w:val="24"/>
        </w:rPr>
      </w:pPr>
      <w:r w:rsidRPr="00B63DB7">
        <w:rPr>
          <w:rFonts w:ascii="Times New Roman" w:hAnsi="Times New Roman"/>
          <w:b/>
          <w:bCs/>
          <w:sz w:val="24"/>
          <w:szCs w:val="24"/>
        </w:rPr>
        <w:lastRenderedPageBreak/>
        <w:t xml:space="preserve">Органы цветкового растения </w:t>
      </w:r>
    </w:p>
    <w:p w:rsidR="00B540EE" w:rsidRPr="00B63DB7" w:rsidRDefault="00B540EE" w:rsidP="00B63DB7">
      <w:pPr>
        <w:overflowPunct w:val="0"/>
        <w:autoSpaceDE w:val="0"/>
        <w:autoSpaceDN w:val="0"/>
        <w:adjustRightInd w:val="0"/>
        <w:spacing w:after="0" w:line="240" w:lineRule="auto"/>
        <w:ind w:firstLine="709"/>
        <w:jc w:val="both"/>
        <w:rPr>
          <w:rFonts w:ascii="Times New Roman" w:hAnsi="Times New Roman"/>
          <w:b/>
          <w:bCs/>
          <w:sz w:val="24"/>
          <w:szCs w:val="24"/>
        </w:rPr>
      </w:pPr>
      <w:r w:rsidRPr="00B63DB7">
        <w:rPr>
          <w:rFonts w:ascii="Times New Roman" w:hAnsi="Times New Roman"/>
          <w:bCs/>
          <w:sz w:val="24"/>
          <w:szCs w:val="24"/>
        </w:rPr>
        <w:t xml:space="preserve">Семя. </w:t>
      </w:r>
      <w:r w:rsidRPr="00B63DB7">
        <w:rPr>
          <w:rFonts w:ascii="Times New Roman" w:hAnsi="Times New Roman"/>
          <w:sz w:val="24"/>
          <w:szCs w:val="24"/>
        </w:rPr>
        <w:t>Строение семени.</w:t>
      </w:r>
      <w:r w:rsidRPr="00B63DB7">
        <w:rPr>
          <w:rFonts w:ascii="Times New Roman" w:hAnsi="Times New Roman"/>
          <w:b/>
          <w:bCs/>
          <w:sz w:val="24"/>
          <w:szCs w:val="24"/>
        </w:rPr>
        <w:t xml:space="preserve"> </w:t>
      </w:r>
      <w:r w:rsidRPr="00B63DB7">
        <w:rPr>
          <w:rFonts w:ascii="Times New Roman" w:hAnsi="Times New Roman"/>
          <w:sz w:val="24"/>
          <w:szCs w:val="24"/>
        </w:rPr>
        <w:t>Корень. Зоны корня. Виды корней. Корневые системы. Значение корня. Видоизменения корней</w:t>
      </w:r>
      <w:r w:rsidRPr="00B63DB7">
        <w:rPr>
          <w:rFonts w:ascii="Times New Roman" w:hAnsi="Times New Roman"/>
          <w:i/>
          <w:sz w:val="24"/>
          <w:szCs w:val="24"/>
        </w:rPr>
        <w:t>.</w:t>
      </w:r>
      <w:r w:rsidRPr="00B63DB7">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B63DB7">
        <w:rPr>
          <w:rFonts w:ascii="Times New Roman" w:hAnsi="Times New Roman"/>
          <w:b/>
          <w:bCs/>
          <w:sz w:val="24"/>
          <w:szCs w:val="24"/>
        </w:rPr>
        <w:t xml:space="preserve"> </w:t>
      </w:r>
      <w:r w:rsidRPr="00B63DB7">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B63DB7" w:rsidRDefault="00B540EE" w:rsidP="00B63DB7">
      <w:pPr>
        <w:overflowPunct w:val="0"/>
        <w:autoSpaceDE w:val="0"/>
        <w:autoSpaceDN w:val="0"/>
        <w:adjustRightInd w:val="0"/>
        <w:spacing w:after="0" w:line="240" w:lineRule="auto"/>
        <w:ind w:left="709"/>
        <w:jc w:val="both"/>
        <w:rPr>
          <w:rFonts w:ascii="Times New Roman" w:hAnsi="Times New Roman"/>
          <w:b/>
          <w:bCs/>
          <w:sz w:val="24"/>
          <w:szCs w:val="24"/>
        </w:rPr>
      </w:pPr>
      <w:r w:rsidRPr="00B63DB7">
        <w:rPr>
          <w:rFonts w:ascii="Times New Roman" w:hAnsi="Times New Roman"/>
          <w:b/>
          <w:bCs/>
          <w:sz w:val="24"/>
          <w:szCs w:val="24"/>
        </w:rPr>
        <w:t xml:space="preserve">Микроскопическое строение растений </w:t>
      </w:r>
    </w:p>
    <w:p w:rsidR="00B540EE" w:rsidRPr="00B63DB7" w:rsidRDefault="00B540EE" w:rsidP="00B63DB7">
      <w:pPr>
        <w:overflowPunct w:val="0"/>
        <w:autoSpaceDE w:val="0"/>
        <w:autoSpaceDN w:val="0"/>
        <w:adjustRightInd w:val="0"/>
        <w:spacing w:after="0" w:line="240" w:lineRule="auto"/>
        <w:ind w:firstLine="709"/>
        <w:jc w:val="both"/>
        <w:rPr>
          <w:rFonts w:ascii="Times New Roman" w:hAnsi="Times New Roman"/>
          <w:b/>
          <w:bCs/>
          <w:sz w:val="24"/>
          <w:szCs w:val="24"/>
        </w:rPr>
      </w:pPr>
      <w:r w:rsidRPr="00B63DB7">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B63DB7" w:rsidRDefault="00B540EE" w:rsidP="00B63DB7">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B63DB7">
        <w:rPr>
          <w:rFonts w:ascii="Times New Roman" w:hAnsi="Times New Roman"/>
          <w:b/>
          <w:bCs/>
          <w:sz w:val="24"/>
          <w:szCs w:val="24"/>
        </w:rPr>
        <w:t>Жизнедеятельность цветковых растений</w:t>
      </w:r>
    </w:p>
    <w:p w:rsidR="00B540EE" w:rsidRPr="00B63DB7" w:rsidRDefault="00B540EE" w:rsidP="00B63DB7">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B63DB7">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63DB7">
        <w:rPr>
          <w:rFonts w:ascii="Times New Roman" w:hAnsi="Times New Roman"/>
          <w:bCs/>
          <w:i/>
          <w:sz w:val="24"/>
          <w:szCs w:val="24"/>
        </w:rPr>
        <w:t>Оплодотворение у цветковых растений.</w:t>
      </w:r>
      <w:r w:rsidRPr="00B63DB7">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B63DB7" w:rsidRDefault="00B540EE" w:rsidP="00B63DB7">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3DB7">
        <w:rPr>
          <w:rFonts w:ascii="Times New Roman" w:hAnsi="Times New Roman"/>
          <w:b/>
          <w:bCs/>
          <w:sz w:val="24"/>
          <w:szCs w:val="24"/>
        </w:rPr>
        <w:t xml:space="preserve">Многообразие растений </w:t>
      </w:r>
    </w:p>
    <w:p w:rsidR="00B540EE" w:rsidRPr="00B63DB7" w:rsidRDefault="00B540EE" w:rsidP="00B63DB7">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Принципы классификации.</w:t>
      </w:r>
      <w:r w:rsidRPr="00B63DB7">
        <w:rPr>
          <w:rFonts w:ascii="Times New Roman" w:hAnsi="Times New Roman"/>
          <w:bCs/>
          <w:sz w:val="24"/>
          <w:szCs w:val="24"/>
        </w:rPr>
        <w:t xml:space="preserve"> </w:t>
      </w:r>
      <w:r w:rsidRPr="00B63DB7">
        <w:rPr>
          <w:rFonts w:ascii="Times New Roman" w:hAnsi="Times New Roman"/>
          <w:sz w:val="24"/>
          <w:szCs w:val="24"/>
        </w:rPr>
        <w:t>Классификация</w:t>
      </w:r>
      <w:r w:rsidRPr="00B63DB7">
        <w:rPr>
          <w:rFonts w:ascii="Times New Roman" w:hAnsi="Times New Roman"/>
          <w:bCs/>
          <w:sz w:val="24"/>
          <w:szCs w:val="24"/>
        </w:rPr>
        <w:t xml:space="preserve"> </w:t>
      </w:r>
      <w:r w:rsidRPr="00B63DB7">
        <w:rPr>
          <w:rFonts w:ascii="Times New Roman" w:hAnsi="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B63DB7" w:rsidRDefault="00B540EE" w:rsidP="00B63DB7">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3DB7">
        <w:rPr>
          <w:rFonts w:ascii="Times New Roman" w:hAnsi="Times New Roman"/>
          <w:b/>
          <w:bCs/>
          <w:sz w:val="24"/>
          <w:szCs w:val="24"/>
        </w:rPr>
        <w:t xml:space="preserve">Царство Бактерии </w:t>
      </w:r>
    </w:p>
    <w:p w:rsidR="00B540EE" w:rsidRPr="00B63DB7" w:rsidRDefault="00B540EE" w:rsidP="00B63DB7">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Бактерии,</w:t>
      </w:r>
      <w:r w:rsidRPr="00B63DB7">
        <w:rPr>
          <w:rFonts w:ascii="Times New Roman" w:hAnsi="Times New Roman"/>
          <w:b/>
          <w:bCs/>
          <w:sz w:val="24"/>
          <w:szCs w:val="24"/>
        </w:rPr>
        <w:t xml:space="preserve"> </w:t>
      </w:r>
      <w:r w:rsidRPr="00B63DB7">
        <w:rPr>
          <w:rFonts w:ascii="Times New Roman" w:hAnsi="Times New Roman"/>
          <w:sz w:val="24"/>
          <w:szCs w:val="24"/>
        </w:rPr>
        <w:t>их строение и жизнедеятельность.</w:t>
      </w:r>
      <w:r w:rsidRPr="00B63DB7">
        <w:rPr>
          <w:rFonts w:ascii="Times New Roman" w:hAnsi="Times New Roman"/>
          <w:b/>
          <w:bCs/>
          <w:sz w:val="24"/>
          <w:szCs w:val="24"/>
        </w:rPr>
        <w:t xml:space="preserve"> </w:t>
      </w:r>
      <w:r w:rsidRPr="00B63DB7">
        <w:rPr>
          <w:rFonts w:ascii="Times New Roman" w:hAnsi="Times New Roman"/>
          <w:sz w:val="24"/>
          <w:szCs w:val="24"/>
        </w:rPr>
        <w:t>Роль</w:t>
      </w:r>
      <w:r w:rsidRPr="00B63DB7">
        <w:rPr>
          <w:rFonts w:ascii="Times New Roman" w:hAnsi="Times New Roman"/>
          <w:b/>
          <w:bCs/>
          <w:sz w:val="24"/>
          <w:szCs w:val="24"/>
        </w:rPr>
        <w:t xml:space="preserve"> </w:t>
      </w:r>
      <w:r w:rsidRPr="00B63DB7">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B63DB7">
        <w:rPr>
          <w:rFonts w:ascii="Times New Roman" w:hAnsi="Times New Roman"/>
          <w:i/>
          <w:sz w:val="24"/>
          <w:szCs w:val="24"/>
        </w:rPr>
        <w:t>Значение работ Р. Коха и Л. Пастера.</w:t>
      </w:r>
    </w:p>
    <w:p w:rsidR="00B540EE" w:rsidRPr="00B63DB7" w:rsidRDefault="00B540EE" w:rsidP="00B63DB7">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B63DB7">
        <w:rPr>
          <w:rFonts w:ascii="Times New Roman" w:hAnsi="Times New Roman"/>
          <w:b/>
          <w:bCs/>
          <w:sz w:val="24"/>
          <w:szCs w:val="24"/>
        </w:rPr>
        <w:t xml:space="preserve">Царство Грибы </w:t>
      </w:r>
    </w:p>
    <w:p w:rsidR="00B540EE" w:rsidRPr="00B63DB7" w:rsidRDefault="00B540EE" w:rsidP="00B63DB7">
      <w:pPr>
        <w:autoSpaceDE w:val="0"/>
        <w:autoSpaceDN w:val="0"/>
        <w:adjustRightInd w:val="0"/>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Отличительные особенности грибов.</w:t>
      </w:r>
      <w:r w:rsidRPr="00B63DB7">
        <w:rPr>
          <w:rFonts w:ascii="Times New Roman" w:hAnsi="Times New Roman"/>
          <w:bCs/>
          <w:sz w:val="24"/>
          <w:szCs w:val="24"/>
        </w:rPr>
        <w:t xml:space="preserve"> Многообразие грибов. </w:t>
      </w:r>
      <w:r w:rsidRPr="00B63DB7">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B63DB7" w:rsidRDefault="00B540EE" w:rsidP="00B63DB7">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3DB7">
        <w:rPr>
          <w:rFonts w:ascii="Times New Roman" w:hAnsi="Times New Roman"/>
          <w:b/>
          <w:bCs/>
          <w:sz w:val="24"/>
          <w:szCs w:val="24"/>
        </w:rPr>
        <w:t xml:space="preserve">Царство Животные </w:t>
      </w:r>
    </w:p>
    <w:p w:rsidR="00B540EE" w:rsidRPr="00B63DB7" w:rsidRDefault="00B540EE" w:rsidP="00B63DB7">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63DB7">
        <w:rPr>
          <w:rFonts w:ascii="Times New Roman" w:hAnsi="Times New Roman"/>
          <w:bCs/>
          <w:sz w:val="24"/>
          <w:szCs w:val="24"/>
        </w:rPr>
        <w:t xml:space="preserve">Многообразие и значение животных в природе и жизни человека. </w:t>
      </w:r>
      <w:r w:rsidRPr="00B63DB7">
        <w:rPr>
          <w:rFonts w:ascii="Times New Roman" w:hAnsi="Times New Roman"/>
          <w:sz w:val="24"/>
          <w:szCs w:val="24"/>
        </w:rPr>
        <w:t>Зоология – наука о животных. Общее</w:t>
      </w:r>
      <w:r w:rsidRPr="00B63DB7">
        <w:rPr>
          <w:rFonts w:ascii="Times New Roman" w:hAnsi="Times New Roman"/>
          <w:bCs/>
          <w:sz w:val="24"/>
          <w:szCs w:val="24"/>
        </w:rPr>
        <w:t xml:space="preserve"> </w:t>
      </w:r>
      <w:r w:rsidRPr="00B63DB7">
        <w:rPr>
          <w:rFonts w:ascii="Times New Roman" w:hAnsi="Times New Roman"/>
          <w:sz w:val="24"/>
          <w:szCs w:val="24"/>
        </w:rPr>
        <w:t>знакомство с животными. Животные ткани, органы и системы органов животных.</w:t>
      </w:r>
      <w:r w:rsidRPr="00B63DB7">
        <w:rPr>
          <w:rFonts w:ascii="Times New Roman" w:hAnsi="Times New Roman"/>
          <w:i/>
          <w:sz w:val="24"/>
          <w:szCs w:val="24"/>
        </w:rPr>
        <w:t xml:space="preserve"> Организм животного как биосистема. </w:t>
      </w:r>
      <w:r w:rsidRPr="00B63DB7">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B63DB7" w:rsidRDefault="00B540EE" w:rsidP="00B63DB7">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3DB7">
        <w:rPr>
          <w:rFonts w:ascii="Times New Roman" w:hAnsi="Times New Roman"/>
          <w:b/>
          <w:bCs/>
          <w:sz w:val="24"/>
          <w:szCs w:val="24"/>
        </w:rPr>
        <w:t xml:space="preserve">Одноклеточные животные или Простейшие </w:t>
      </w:r>
    </w:p>
    <w:p w:rsidR="00B540EE" w:rsidRPr="00B63DB7" w:rsidRDefault="00B540EE" w:rsidP="00B63DB7">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Общая</w:t>
      </w:r>
      <w:r w:rsidRPr="00B63DB7">
        <w:rPr>
          <w:rFonts w:ascii="Times New Roman" w:hAnsi="Times New Roman"/>
          <w:b/>
          <w:bCs/>
          <w:sz w:val="24"/>
          <w:szCs w:val="24"/>
        </w:rPr>
        <w:t xml:space="preserve"> </w:t>
      </w:r>
      <w:r w:rsidRPr="00B63DB7">
        <w:rPr>
          <w:rFonts w:ascii="Times New Roman" w:hAnsi="Times New Roman"/>
          <w:sz w:val="24"/>
          <w:szCs w:val="24"/>
        </w:rPr>
        <w:t xml:space="preserve">характеристика простейших. </w:t>
      </w:r>
      <w:r w:rsidRPr="00B63DB7">
        <w:rPr>
          <w:rFonts w:ascii="Times New Roman" w:hAnsi="Times New Roman"/>
          <w:i/>
          <w:sz w:val="24"/>
          <w:szCs w:val="24"/>
        </w:rPr>
        <w:t>Происхождение простейших</w:t>
      </w:r>
      <w:r w:rsidRPr="00B63DB7">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B63DB7" w:rsidRDefault="00B540EE" w:rsidP="00B63DB7">
      <w:pPr>
        <w:autoSpaceDE w:val="0"/>
        <w:autoSpaceDN w:val="0"/>
        <w:adjustRightInd w:val="0"/>
        <w:spacing w:after="0" w:line="240" w:lineRule="auto"/>
        <w:ind w:left="709"/>
        <w:contextualSpacing/>
        <w:jc w:val="both"/>
        <w:rPr>
          <w:rFonts w:ascii="Times New Roman" w:hAnsi="Times New Roman"/>
          <w:b/>
          <w:bCs/>
          <w:sz w:val="24"/>
          <w:szCs w:val="24"/>
        </w:rPr>
      </w:pPr>
      <w:r w:rsidRPr="00B63DB7">
        <w:rPr>
          <w:rFonts w:ascii="Times New Roman" w:hAnsi="Times New Roman"/>
          <w:b/>
          <w:bCs/>
          <w:sz w:val="24"/>
          <w:szCs w:val="24"/>
        </w:rPr>
        <w:t xml:space="preserve">Тип Кишечнополостные </w:t>
      </w:r>
    </w:p>
    <w:p w:rsidR="00B540EE" w:rsidRPr="00B63DB7" w:rsidRDefault="00B540EE" w:rsidP="00B63DB7">
      <w:pPr>
        <w:autoSpaceDE w:val="0"/>
        <w:autoSpaceDN w:val="0"/>
        <w:adjustRightInd w:val="0"/>
        <w:spacing w:after="0" w:line="240" w:lineRule="auto"/>
        <w:ind w:firstLine="709"/>
        <w:contextualSpacing/>
        <w:jc w:val="both"/>
        <w:rPr>
          <w:rFonts w:ascii="Times New Roman" w:hAnsi="Times New Roman"/>
          <w:sz w:val="24"/>
          <w:szCs w:val="24"/>
        </w:rPr>
      </w:pPr>
      <w:r w:rsidRPr="00B63DB7">
        <w:rPr>
          <w:rFonts w:ascii="Times New Roman" w:hAnsi="Times New Roman"/>
          <w:bCs/>
          <w:sz w:val="24"/>
          <w:szCs w:val="24"/>
        </w:rPr>
        <w:t xml:space="preserve">Многоклеточные животные. </w:t>
      </w:r>
      <w:r w:rsidRPr="00B63DB7">
        <w:rPr>
          <w:rFonts w:ascii="Times New Roman" w:hAnsi="Times New Roman"/>
          <w:sz w:val="24"/>
          <w:szCs w:val="24"/>
        </w:rPr>
        <w:t xml:space="preserve">Общая характеристика типа Кишечнополостные. Регенерация. </w:t>
      </w:r>
      <w:r w:rsidRPr="00B63DB7">
        <w:rPr>
          <w:rFonts w:ascii="Times New Roman" w:hAnsi="Times New Roman"/>
          <w:i/>
          <w:sz w:val="24"/>
          <w:szCs w:val="24"/>
        </w:rPr>
        <w:t>Происхождение</w:t>
      </w:r>
      <w:r w:rsidRPr="00B63DB7">
        <w:rPr>
          <w:rFonts w:ascii="Times New Roman" w:hAnsi="Times New Roman"/>
          <w:sz w:val="24"/>
          <w:szCs w:val="24"/>
        </w:rPr>
        <w:t xml:space="preserve"> и значение Кишечнополостных в природе и жизни человека.</w:t>
      </w:r>
    </w:p>
    <w:p w:rsidR="00B540EE" w:rsidRPr="00B63DB7" w:rsidRDefault="00B540EE" w:rsidP="00B63DB7">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B63DB7">
        <w:rPr>
          <w:rFonts w:ascii="Times New Roman" w:hAnsi="Times New Roman"/>
          <w:b/>
          <w:bCs/>
          <w:sz w:val="24"/>
          <w:szCs w:val="24"/>
        </w:rPr>
        <w:t xml:space="preserve">Черви </w:t>
      </w:r>
    </w:p>
    <w:p w:rsidR="00B540EE" w:rsidRPr="00B63DB7" w:rsidRDefault="00B540EE" w:rsidP="00B63DB7">
      <w:pPr>
        <w:autoSpaceDE w:val="0"/>
        <w:autoSpaceDN w:val="0"/>
        <w:adjustRightInd w:val="0"/>
        <w:spacing w:after="0" w:line="240" w:lineRule="auto"/>
        <w:ind w:firstLine="709"/>
        <w:contextualSpacing/>
        <w:jc w:val="both"/>
        <w:rPr>
          <w:rFonts w:ascii="Times New Roman" w:hAnsi="Times New Roman"/>
          <w:i/>
          <w:sz w:val="24"/>
          <w:szCs w:val="24"/>
        </w:rPr>
      </w:pPr>
      <w:r w:rsidRPr="00B63DB7">
        <w:rPr>
          <w:rFonts w:ascii="Times New Roman" w:hAnsi="Times New Roman"/>
          <w:bCs/>
          <w:sz w:val="24"/>
          <w:szCs w:val="24"/>
        </w:rPr>
        <w:t>Общая</w:t>
      </w:r>
      <w:r w:rsidRPr="00B63DB7">
        <w:rPr>
          <w:rFonts w:ascii="Times New Roman" w:hAnsi="Times New Roman"/>
          <w:sz w:val="24"/>
          <w:szCs w:val="24"/>
        </w:rPr>
        <w:t xml:space="preserve"> характеристика червей. Типы червей: плоские, круглые, кольчатые.</w:t>
      </w:r>
      <w:r w:rsidRPr="00B63DB7">
        <w:rPr>
          <w:rFonts w:ascii="Times New Roman" w:eastAsia="Times New Roman" w:hAnsi="Times New Roman"/>
          <w:sz w:val="24"/>
          <w:szCs w:val="24"/>
        </w:rPr>
        <w:t xml:space="preserve"> </w:t>
      </w:r>
      <w:r w:rsidRPr="00B63DB7">
        <w:rPr>
          <w:rFonts w:ascii="Times New Roman" w:hAnsi="Times New Roman"/>
          <w:sz w:val="24"/>
          <w:szCs w:val="24"/>
        </w:rPr>
        <w:t xml:space="preserve">Свободноживущие и паразитические плоские и круглые черви. Пути заражения человека и </w:t>
      </w:r>
      <w:r w:rsidRPr="00B63DB7">
        <w:rPr>
          <w:rFonts w:ascii="Times New Roman" w:hAnsi="Times New Roman"/>
          <w:sz w:val="24"/>
          <w:szCs w:val="24"/>
        </w:rPr>
        <w:lastRenderedPageBreak/>
        <w:t xml:space="preserve">животных паразитическими червями. Меры профилактики заражения. Борьба с червями-паразитами. Значение дождевых червей в почвообразовании. </w:t>
      </w:r>
      <w:r w:rsidRPr="00B63DB7">
        <w:rPr>
          <w:rFonts w:ascii="Times New Roman" w:hAnsi="Times New Roman"/>
          <w:i/>
          <w:sz w:val="24"/>
          <w:szCs w:val="24"/>
        </w:rPr>
        <w:t xml:space="preserve">Происхождение червей. </w:t>
      </w:r>
    </w:p>
    <w:p w:rsidR="00B540EE" w:rsidRPr="00B63DB7" w:rsidRDefault="00B540EE" w:rsidP="00B63DB7">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B63DB7">
        <w:rPr>
          <w:rFonts w:ascii="Times New Roman" w:hAnsi="Times New Roman"/>
          <w:b/>
          <w:bCs/>
          <w:sz w:val="24"/>
          <w:szCs w:val="24"/>
        </w:rPr>
        <w:t xml:space="preserve">Тип Моллюски </w:t>
      </w:r>
    </w:p>
    <w:p w:rsidR="00B540EE" w:rsidRPr="00B63DB7" w:rsidRDefault="00B540EE" w:rsidP="00B63DB7">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B63DB7">
        <w:rPr>
          <w:rFonts w:ascii="Times New Roman" w:hAnsi="Times New Roman"/>
          <w:sz w:val="24"/>
          <w:szCs w:val="24"/>
        </w:rPr>
        <w:t xml:space="preserve">Общая характеристика типа Моллюски. Многообразие Моллюсков. </w:t>
      </w:r>
      <w:r w:rsidRPr="00B63DB7">
        <w:rPr>
          <w:rFonts w:ascii="Times New Roman" w:hAnsi="Times New Roman"/>
          <w:i/>
          <w:sz w:val="24"/>
          <w:szCs w:val="24"/>
        </w:rPr>
        <w:t>Происхождение моллюсков</w:t>
      </w:r>
      <w:r w:rsidRPr="00B63DB7">
        <w:rPr>
          <w:rFonts w:ascii="Times New Roman" w:hAnsi="Times New Roman"/>
          <w:sz w:val="24"/>
          <w:szCs w:val="24"/>
        </w:rPr>
        <w:t xml:space="preserve"> и их значение в природе и жизни человека.</w:t>
      </w:r>
    </w:p>
    <w:p w:rsidR="00B540EE" w:rsidRPr="00B63DB7" w:rsidRDefault="00B540EE" w:rsidP="00B63DB7">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B63DB7">
        <w:rPr>
          <w:rFonts w:ascii="Times New Roman" w:hAnsi="Times New Roman"/>
          <w:b/>
          <w:bCs/>
          <w:sz w:val="24"/>
          <w:szCs w:val="24"/>
        </w:rPr>
        <w:t>Тип Членистоногие</w:t>
      </w:r>
    </w:p>
    <w:p w:rsidR="00B540EE" w:rsidRPr="00B63DB7" w:rsidRDefault="00B540EE" w:rsidP="00B63DB7">
      <w:pPr>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Cs/>
          <w:sz w:val="24"/>
          <w:szCs w:val="24"/>
        </w:rPr>
        <w:t>Общая характеристика типа Членистоногих.</w:t>
      </w:r>
      <w:r w:rsidRPr="00B63DB7">
        <w:rPr>
          <w:rFonts w:ascii="Times New Roman" w:eastAsia="Times New Roman" w:hAnsi="Times New Roman"/>
          <w:sz w:val="24"/>
          <w:szCs w:val="24"/>
        </w:rPr>
        <w:t xml:space="preserve"> </w:t>
      </w:r>
      <w:r w:rsidRPr="00B63DB7">
        <w:rPr>
          <w:rFonts w:ascii="Times New Roman" w:hAnsi="Times New Roman"/>
          <w:bCs/>
          <w:sz w:val="24"/>
          <w:szCs w:val="24"/>
        </w:rPr>
        <w:t>Среды жизни. Инстинкты.</w:t>
      </w:r>
      <w:r w:rsidRPr="00B63DB7">
        <w:rPr>
          <w:rFonts w:ascii="Times New Roman" w:hAnsi="Times New Roman"/>
          <w:sz w:val="24"/>
          <w:szCs w:val="24"/>
        </w:rPr>
        <w:t xml:space="preserve"> </w:t>
      </w:r>
      <w:r w:rsidRPr="00B63DB7">
        <w:rPr>
          <w:rFonts w:ascii="Times New Roman" w:hAnsi="Times New Roman"/>
          <w:i/>
          <w:sz w:val="24"/>
          <w:szCs w:val="24"/>
        </w:rPr>
        <w:t>Происхождение членистоногих</w:t>
      </w:r>
      <w:r w:rsidRPr="00B63DB7">
        <w:rPr>
          <w:rFonts w:ascii="Times New Roman" w:hAnsi="Times New Roman"/>
          <w:sz w:val="24"/>
          <w:szCs w:val="24"/>
        </w:rPr>
        <w:t xml:space="preserve">. </w:t>
      </w:r>
    </w:p>
    <w:p w:rsidR="00B540EE" w:rsidRPr="00B63DB7" w:rsidRDefault="00B540EE" w:rsidP="00B63DB7">
      <w:pPr>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B63DB7" w:rsidRDefault="00B540EE" w:rsidP="00B63DB7">
      <w:pPr>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B63DB7">
        <w:rPr>
          <w:rFonts w:ascii="Times New Roman" w:hAnsi="Times New Roman"/>
          <w:bCs/>
          <w:sz w:val="24"/>
          <w:szCs w:val="24"/>
        </w:rPr>
        <w:t xml:space="preserve"> Клещи – переносчики возбудителей заболеваний животных и человека. Меры профилактики.</w:t>
      </w:r>
      <w:r w:rsidRPr="00B63DB7">
        <w:rPr>
          <w:rFonts w:ascii="Times New Roman" w:hAnsi="Times New Roman"/>
          <w:sz w:val="24"/>
          <w:szCs w:val="24"/>
        </w:rPr>
        <w:t xml:space="preserve"> </w:t>
      </w:r>
    </w:p>
    <w:p w:rsidR="00B540EE" w:rsidRPr="00B63DB7" w:rsidRDefault="00B540EE" w:rsidP="00B63DB7">
      <w:pPr>
        <w:overflowPunct w:val="0"/>
        <w:autoSpaceDE w:val="0"/>
        <w:autoSpaceDN w:val="0"/>
        <w:adjustRightInd w:val="0"/>
        <w:spacing w:after="0" w:line="240" w:lineRule="auto"/>
        <w:ind w:firstLine="709"/>
        <w:jc w:val="both"/>
        <w:rPr>
          <w:rFonts w:ascii="Times New Roman" w:hAnsi="Times New Roman"/>
          <w:b/>
          <w:bCs/>
          <w:sz w:val="24"/>
          <w:szCs w:val="24"/>
        </w:rPr>
      </w:pPr>
      <w:r w:rsidRPr="00B63DB7">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63DB7">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B63DB7">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Pr="00B63DB7">
        <w:rPr>
          <w:rFonts w:ascii="Times New Roman" w:hAnsi="Times New Roman"/>
          <w:b/>
          <w:bCs/>
          <w:sz w:val="24"/>
          <w:szCs w:val="24"/>
        </w:rPr>
        <w:t xml:space="preserve"> </w:t>
      </w:r>
      <w:r w:rsidRPr="00B63DB7">
        <w:rPr>
          <w:rFonts w:ascii="Times New Roman" w:hAnsi="Times New Roman"/>
          <w:sz w:val="24"/>
          <w:szCs w:val="24"/>
        </w:rPr>
        <w:t>медоносная пчела и тутовый шелкопряд.</w:t>
      </w:r>
    </w:p>
    <w:p w:rsidR="00B540EE" w:rsidRPr="00B63DB7" w:rsidRDefault="00B540EE" w:rsidP="00B63DB7">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3DB7">
        <w:rPr>
          <w:rFonts w:ascii="Times New Roman" w:hAnsi="Times New Roman"/>
          <w:b/>
          <w:bCs/>
          <w:sz w:val="24"/>
          <w:szCs w:val="24"/>
        </w:rPr>
        <w:t xml:space="preserve">Тип Хордовые </w:t>
      </w:r>
    </w:p>
    <w:p w:rsidR="00B540EE" w:rsidRPr="00B63DB7" w:rsidRDefault="00B540EE" w:rsidP="00B63DB7">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63DB7">
        <w:rPr>
          <w:rFonts w:ascii="Times New Roman" w:hAnsi="Times New Roman"/>
          <w:bCs/>
          <w:sz w:val="24"/>
          <w:szCs w:val="24"/>
        </w:rPr>
        <w:t xml:space="preserve">Общая </w:t>
      </w:r>
      <w:r w:rsidRPr="00B63DB7">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B63DB7" w:rsidRDefault="00B540EE" w:rsidP="00B63DB7">
      <w:pPr>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63DB7">
        <w:rPr>
          <w:rFonts w:ascii="Times New Roman" w:hAnsi="Times New Roman"/>
          <w:i/>
          <w:sz w:val="24"/>
          <w:szCs w:val="24"/>
        </w:rPr>
        <w:t>Происхождение</w:t>
      </w:r>
      <w:r w:rsidRPr="00B63DB7">
        <w:rPr>
          <w:rFonts w:ascii="Times New Roman" w:hAnsi="Times New Roman"/>
          <w:sz w:val="24"/>
          <w:szCs w:val="24"/>
        </w:rPr>
        <w:t xml:space="preserve"> </w:t>
      </w:r>
      <w:r w:rsidRPr="00B63DB7">
        <w:rPr>
          <w:rFonts w:ascii="Times New Roman" w:hAnsi="Times New Roman"/>
          <w:i/>
          <w:sz w:val="24"/>
          <w:szCs w:val="24"/>
        </w:rPr>
        <w:t>земноводных</w:t>
      </w:r>
      <w:r w:rsidRPr="00B63DB7">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B540EE" w:rsidRPr="00B63DB7" w:rsidRDefault="00B540EE" w:rsidP="00B63DB7">
      <w:pPr>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61" w:name="page11"/>
      <w:bookmarkEnd w:id="261"/>
      <w:r w:rsidRPr="00B63DB7">
        <w:rPr>
          <w:rFonts w:ascii="Times New Roman" w:hAnsi="Times New Roman"/>
          <w:sz w:val="24"/>
          <w:szCs w:val="24"/>
        </w:rPr>
        <w:t xml:space="preserve"> внешнего и внутреннего строения Пресмыкающихся. Размножение пресмыкающихся. </w:t>
      </w:r>
      <w:r w:rsidRPr="00B63DB7">
        <w:rPr>
          <w:rFonts w:ascii="Times New Roman" w:hAnsi="Times New Roman"/>
          <w:i/>
          <w:sz w:val="24"/>
          <w:szCs w:val="24"/>
        </w:rPr>
        <w:t>Происхождение</w:t>
      </w:r>
      <w:r w:rsidRPr="00B63DB7">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B540EE" w:rsidRPr="00B63DB7" w:rsidRDefault="00B540EE" w:rsidP="00B63DB7">
      <w:pPr>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63DB7">
        <w:rPr>
          <w:rFonts w:ascii="Times New Roman" w:eastAsia="Times New Roman" w:hAnsi="Times New Roman"/>
          <w:sz w:val="24"/>
          <w:szCs w:val="24"/>
        </w:rPr>
        <w:t xml:space="preserve"> </w:t>
      </w:r>
      <w:r w:rsidRPr="00B63DB7">
        <w:rPr>
          <w:rFonts w:ascii="Times New Roman" w:hAnsi="Times New Roman"/>
          <w:i/>
          <w:sz w:val="24"/>
          <w:szCs w:val="24"/>
        </w:rPr>
        <w:t>Сезонные явления в жизни птиц.</w:t>
      </w:r>
      <w:r w:rsidRPr="00B63DB7">
        <w:rPr>
          <w:rFonts w:ascii="Times New Roman" w:hAnsi="Times New Roman"/>
          <w:sz w:val="24"/>
          <w:szCs w:val="24"/>
        </w:rPr>
        <w:t xml:space="preserve"> </w:t>
      </w:r>
      <w:r w:rsidRPr="00B63DB7">
        <w:rPr>
          <w:rFonts w:ascii="Times New Roman" w:hAnsi="Times New Roman"/>
          <w:i/>
          <w:sz w:val="24"/>
          <w:szCs w:val="24"/>
        </w:rPr>
        <w:t>Экологические группы птиц.</w:t>
      </w:r>
      <w:r w:rsidRPr="00B63DB7">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B63DB7">
        <w:rPr>
          <w:rFonts w:ascii="Times New Roman" w:hAnsi="Times New Roman"/>
          <w:i/>
          <w:sz w:val="24"/>
          <w:szCs w:val="24"/>
        </w:rPr>
        <w:t>Домашние птицы, приемы выращивания и ухода за птицами.</w:t>
      </w:r>
    </w:p>
    <w:p w:rsidR="00B540EE" w:rsidRPr="00B63DB7" w:rsidRDefault="00B540EE" w:rsidP="00B63DB7">
      <w:pPr>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63DB7">
        <w:rPr>
          <w:rFonts w:ascii="Times New Roman" w:hAnsi="Times New Roman"/>
          <w:i/>
          <w:sz w:val="24"/>
          <w:szCs w:val="24"/>
        </w:rPr>
        <w:t>рассудочное поведение</w:t>
      </w:r>
      <w:r w:rsidRPr="00B63DB7">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63DB7">
        <w:rPr>
          <w:rFonts w:ascii="Times New Roman" w:hAnsi="Times New Roman"/>
          <w:i/>
          <w:sz w:val="24"/>
          <w:szCs w:val="24"/>
        </w:rPr>
        <w:t>Многообразие птиц и млекопитающих родного края.</w:t>
      </w:r>
    </w:p>
    <w:p w:rsidR="00B540EE" w:rsidRPr="00B63DB7" w:rsidRDefault="00B540EE" w:rsidP="00B63DB7">
      <w:pPr>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Человек и его здоровье</w:t>
      </w:r>
    </w:p>
    <w:p w:rsidR="00B540EE" w:rsidRPr="00B63DB7" w:rsidRDefault="00B540EE" w:rsidP="00B63DB7">
      <w:pPr>
        <w:autoSpaceDE w:val="0"/>
        <w:autoSpaceDN w:val="0"/>
        <w:adjustRightInd w:val="0"/>
        <w:spacing w:after="0" w:line="240" w:lineRule="auto"/>
        <w:ind w:left="709"/>
        <w:contextualSpacing/>
        <w:jc w:val="both"/>
        <w:rPr>
          <w:rFonts w:ascii="Times New Roman" w:hAnsi="Times New Roman"/>
          <w:b/>
          <w:bCs/>
          <w:sz w:val="24"/>
          <w:szCs w:val="24"/>
        </w:rPr>
      </w:pPr>
      <w:r w:rsidRPr="00B63DB7">
        <w:rPr>
          <w:rFonts w:ascii="Times New Roman" w:hAnsi="Times New Roman"/>
          <w:b/>
          <w:bCs/>
          <w:sz w:val="24"/>
          <w:szCs w:val="24"/>
        </w:rPr>
        <w:t xml:space="preserve">Введение в науки о человеке </w:t>
      </w:r>
    </w:p>
    <w:p w:rsidR="00B540EE" w:rsidRPr="00B63DB7" w:rsidRDefault="00B540EE" w:rsidP="00B63DB7">
      <w:pPr>
        <w:autoSpaceDE w:val="0"/>
        <w:autoSpaceDN w:val="0"/>
        <w:adjustRightInd w:val="0"/>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lastRenderedPageBreak/>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B63DB7" w:rsidRDefault="00B540EE" w:rsidP="00B63DB7">
      <w:pPr>
        <w:autoSpaceDE w:val="0"/>
        <w:autoSpaceDN w:val="0"/>
        <w:adjustRightInd w:val="0"/>
        <w:spacing w:after="0" w:line="240" w:lineRule="auto"/>
        <w:ind w:left="360" w:firstLine="349"/>
        <w:contextualSpacing/>
        <w:jc w:val="both"/>
        <w:rPr>
          <w:rFonts w:ascii="Times New Roman" w:hAnsi="Times New Roman"/>
          <w:b/>
          <w:bCs/>
          <w:sz w:val="24"/>
          <w:szCs w:val="24"/>
        </w:rPr>
      </w:pPr>
      <w:r w:rsidRPr="00B63DB7">
        <w:rPr>
          <w:rFonts w:ascii="Times New Roman" w:hAnsi="Times New Roman"/>
          <w:b/>
          <w:bCs/>
          <w:sz w:val="24"/>
          <w:szCs w:val="24"/>
        </w:rPr>
        <w:t>Общие свойства организма человека</w:t>
      </w:r>
    </w:p>
    <w:p w:rsidR="00B540EE" w:rsidRPr="00B63DB7" w:rsidRDefault="00B540EE" w:rsidP="00B63DB7">
      <w:pPr>
        <w:autoSpaceDE w:val="0"/>
        <w:autoSpaceDN w:val="0"/>
        <w:adjustRightInd w:val="0"/>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B63DB7" w:rsidRDefault="00B540EE" w:rsidP="00B63DB7">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3DB7">
        <w:rPr>
          <w:rFonts w:ascii="Times New Roman" w:hAnsi="Times New Roman"/>
          <w:b/>
          <w:bCs/>
          <w:sz w:val="24"/>
          <w:szCs w:val="24"/>
        </w:rPr>
        <w:t xml:space="preserve">Нейрогуморальная регуляция функций организма </w:t>
      </w:r>
    </w:p>
    <w:p w:rsidR="00B540EE" w:rsidRPr="00B63DB7" w:rsidRDefault="00B540EE" w:rsidP="00B63DB7">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63DB7">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63DB7">
        <w:rPr>
          <w:rFonts w:ascii="Times New Roman" w:hAnsi="Times New Roman"/>
          <w:bCs/>
          <w:i/>
          <w:sz w:val="24"/>
          <w:szCs w:val="24"/>
        </w:rPr>
        <w:t>Особенности развития головного мозга человека и его функциональная асимметрия.</w:t>
      </w:r>
      <w:r w:rsidRPr="00B63DB7">
        <w:rPr>
          <w:rFonts w:ascii="Times New Roman" w:hAnsi="Times New Roman"/>
          <w:bCs/>
          <w:sz w:val="24"/>
          <w:szCs w:val="24"/>
        </w:rPr>
        <w:t xml:space="preserve"> Нарушения деятельности нервной системы и их предупреждение.</w:t>
      </w:r>
    </w:p>
    <w:p w:rsidR="00B540EE" w:rsidRPr="00B63DB7" w:rsidRDefault="00B540EE" w:rsidP="00B63DB7">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63DB7">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63DB7">
        <w:rPr>
          <w:rFonts w:ascii="Times New Roman" w:hAnsi="Times New Roman"/>
          <w:bCs/>
          <w:i/>
          <w:sz w:val="24"/>
          <w:szCs w:val="24"/>
        </w:rPr>
        <w:t>эпифиз</w:t>
      </w:r>
      <w:r w:rsidRPr="00B63DB7">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B63DB7" w:rsidRDefault="00B540EE" w:rsidP="00B63DB7">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B63DB7">
        <w:rPr>
          <w:rFonts w:ascii="Times New Roman" w:hAnsi="Times New Roman"/>
          <w:b/>
          <w:bCs/>
          <w:sz w:val="24"/>
          <w:szCs w:val="24"/>
        </w:rPr>
        <w:t>Опора и движение</w:t>
      </w:r>
      <w:r w:rsidRPr="00B63DB7">
        <w:rPr>
          <w:rFonts w:ascii="Times New Roman" w:hAnsi="Times New Roman"/>
          <w:bCs/>
          <w:sz w:val="24"/>
          <w:szCs w:val="24"/>
        </w:rPr>
        <w:t xml:space="preserve"> </w:t>
      </w:r>
    </w:p>
    <w:p w:rsidR="00B540EE" w:rsidRPr="00B63DB7" w:rsidRDefault="00B540EE" w:rsidP="00B63DB7">
      <w:pPr>
        <w:autoSpaceDE w:val="0"/>
        <w:autoSpaceDN w:val="0"/>
        <w:adjustRightInd w:val="0"/>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Опорно-двигательная система:</w:t>
      </w:r>
      <w:r w:rsidRPr="00B63DB7">
        <w:rPr>
          <w:rFonts w:ascii="Times New Roman" w:hAnsi="Times New Roman"/>
          <w:bCs/>
          <w:sz w:val="24"/>
          <w:szCs w:val="24"/>
        </w:rPr>
        <w:t xml:space="preserve"> </w:t>
      </w:r>
      <w:r w:rsidRPr="00B63DB7">
        <w:rPr>
          <w:rFonts w:ascii="Times New Roman" w:hAnsi="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B63DB7">
        <w:rPr>
          <w:rFonts w:ascii="Times New Roman" w:eastAsia="Times New Roman" w:hAnsi="Times New Roman"/>
          <w:sz w:val="24"/>
          <w:szCs w:val="24"/>
        </w:rPr>
        <w:t xml:space="preserve"> </w:t>
      </w:r>
      <w:r w:rsidRPr="00B63DB7">
        <w:rPr>
          <w:rFonts w:ascii="Times New Roman" w:hAnsi="Times New Roman"/>
          <w:sz w:val="24"/>
          <w:szCs w:val="24"/>
        </w:rPr>
        <w:t>Профилактика травматизма. Первая помощь при травмах опорно-двигательного аппарата.</w:t>
      </w:r>
    </w:p>
    <w:p w:rsidR="00B540EE" w:rsidRPr="00B63DB7" w:rsidRDefault="00B540EE" w:rsidP="00B63DB7">
      <w:pPr>
        <w:autoSpaceDE w:val="0"/>
        <w:autoSpaceDN w:val="0"/>
        <w:adjustRightInd w:val="0"/>
        <w:spacing w:after="0" w:line="240" w:lineRule="auto"/>
        <w:ind w:firstLine="709"/>
        <w:contextualSpacing/>
        <w:jc w:val="both"/>
        <w:rPr>
          <w:rFonts w:ascii="Times New Roman" w:hAnsi="Times New Roman"/>
          <w:b/>
          <w:bCs/>
          <w:sz w:val="24"/>
          <w:szCs w:val="24"/>
        </w:rPr>
      </w:pPr>
      <w:r w:rsidRPr="00B63DB7">
        <w:rPr>
          <w:rFonts w:ascii="Times New Roman" w:hAnsi="Times New Roman"/>
          <w:b/>
          <w:bCs/>
          <w:sz w:val="24"/>
          <w:szCs w:val="24"/>
        </w:rPr>
        <w:t xml:space="preserve">Кровь и кровообращение </w:t>
      </w:r>
    </w:p>
    <w:p w:rsidR="00B540EE" w:rsidRPr="00B63DB7" w:rsidRDefault="00B540EE" w:rsidP="00B63DB7">
      <w:pPr>
        <w:autoSpaceDE w:val="0"/>
        <w:autoSpaceDN w:val="0"/>
        <w:adjustRightInd w:val="0"/>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Функции крови и</w:t>
      </w:r>
      <w:r w:rsidRPr="00B63DB7">
        <w:rPr>
          <w:rFonts w:ascii="Times New Roman" w:hAnsi="Times New Roman"/>
          <w:i/>
          <w:sz w:val="24"/>
          <w:szCs w:val="24"/>
        </w:rPr>
        <w:t xml:space="preserve"> </w:t>
      </w:r>
      <w:r w:rsidRPr="00B63DB7">
        <w:rPr>
          <w:rFonts w:ascii="Times New Roman" w:hAnsi="Times New Roman"/>
          <w:sz w:val="24"/>
          <w:szCs w:val="24"/>
        </w:rPr>
        <w:t xml:space="preserve">лимфы. Поддержание постоянства внутренней среды. </w:t>
      </w:r>
      <w:r w:rsidRPr="00B63DB7">
        <w:rPr>
          <w:rFonts w:ascii="Times New Roman" w:hAnsi="Times New Roman"/>
          <w:i/>
          <w:sz w:val="24"/>
          <w:szCs w:val="24"/>
        </w:rPr>
        <w:t>Гомеостаз</w:t>
      </w:r>
      <w:r w:rsidRPr="00B63DB7">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63DB7">
        <w:rPr>
          <w:rFonts w:ascii="Times New Roman" w:hAnsi="Times New Roman"/>
          <w:i/>
          <w:sz w:val="24"/>
          <w:szCs w:val="24"/>
        </w:rPr>
        <w:t>Значение работ Л.</w:t>
      </w:r>
      <w:r w:rsidRPr="00B63DB7">
        <w:rPr>
          <w:rFonts w:ascii="Times New Roman" w:hAnsi="Times New Roman"/>
          <w:sz w:val="24"/>
          <w:szCs w:val="24"/>
        </w:rPr>
        <w:t xml:space="preserve"> </w:t>
      </w:r>
      <w:r w:rsidRPr="00B63DB7">
        <w:rPr>
          <w:rFonts w:ascii="Times New Roman" w:hAnsi="Times New Roman"/>
          <w:i/>
          <w:sz w:val="24"/>
          <w:szCs w:val="24"/>
        </w:rPr>
        <w:t>Пастера и И.И. Мечникова в области иммунитета.</w:t>
      </w:r>
      <w:r w:rsidRPr="00B63DB7">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63DB7">
        <w:rPr>
          <w:rFonts w:ascii="Times New Roman" w:hAnsi="Times New Roman"/>
          <w:i/>
          <w:sz w:val="24"/>
          <w:szCs w:val="24"/>
        </w:rPr>
        <w:t xml:space="preserve">Движение лимфы по сосудам. </w:t>
      </w:r>
      <w:r w:rsidRPr="00B63DB7">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B63DB7" w:rsidRDefault="00B540EE" w:rsidP="00B63DB7">
      <w:pPr>
        <w:overflowPunct w:val="0"/>
        <w:autoSpaceDE w:val="0"/>
        <w:autoSpaceDN w:val="0"/>
        <w:adjustRightInd w:val="0"/>
        <w:spacing w:after="0" w:line="240" w:lineRule="auto"/>
        <w:ind w:left="709"/>
        <w:contextualSpacing/>
        <w:jc w:val="both"/>
        <w:rPr>
          <w:rFonts w:ascii="Times New Roman" w:hAnsi="Times New Roman"/>
          <w:b/>
          <w:bCs/>
          <w:sz w:val="24"/>
          <w:szCs w:val="24"/>
        </w:rPr>
      </w:pPr>
      <w:bookmarkStart w:id="262" w:name="page15"/>
      <w:bookmarkEnd w:id="262"/>
      <w:r w:rsidRPr="00B63DB7">
        <w:rPr>
          <w:rFonts w:ascii="Times New Roman" w:hAnsi="Times New Roman"/>
          <w:b/>
          <w:bCs/>
          <w:sz w:val="24"/>
          <w:szCs w:val="24"/>
        </w:rPr>
        <w:t>Дыхание</w:t>
      </w:r>
    </w:p>
    <w:p w:rsidR="00B540EE" w:rsidRPr="00B63DB7" w:rsidRDefault="00B540EE" w:rsidP="00B63DB7">
      <w:pPr>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Дыхательная система:</w:t>
      </w:r>
      <w:r w:rsidRPr="00B63DB7">
        <w:rPr>
          <w:rFonts w:ascii="Times New Roman" w:hAnsi="Times New Roman"/>
          <w:bCs/>
          <w:sz w:val="24"/>
          <w:szCs w:val="24"/>
        </w:rPr>
        <w:t xml:space="preserve"> </w:t>
      </w:r>
      <w:r w:rsidRPr="00B63DB7">
        <w:rPr>
          <w:rFonts w:ascii="Times New Roman" w:hAnsi="Times New Roman"/>
          <w:sz w:val="24"/>
          <w:szCs w:val="24"/>
        </w:rPr>
        <w:t>состав,</w:t>
      </w:r>
      <w:r w:rsidRPr="00B63DB7">
        <w:rPr>
          <w:rFonts w:ascii="Times New Roman" w:hAnsi="Times New Roman"/>
          <w:bCs/>
          <w:sz w:val="24"/>
          <w:szCs w:val="24"/>
        </w:rPr>
        <w:t xml:space="preserve"> </w:t>
      </w:r>
      <w:r w:rsidRPr="00B63DB7">
        <w:rPr>
          <w:rFonts w:ascii="Times New Roman" w:hAnsi="Times New Roman"/>
          <w:sz w:val="24"/>
          <w:szCs w:val="24"/>
        </w:rPr>
        <w:t>строение,</w:t>
      </w:r>
      <w:r w:rsidRPr="00B63DB7">
        <w:rPr>
          <w:rFonts w:ascii="Times New Roman" w:hAnsi="Times New Roman"/>
          <w:bCs/>
          <w:sz w:val="24"/>
          <w:szCs w:val="24"/>
        </w:rPr>
        <w:t xml:space="preserve"> </w:t>
      </w:r>
      <w:r w:rsidRPr="00B63DB7">
        <w:rPr>
          <w:rFonts w:ascii="Times New Roman" w:hAnsi="Times New Roman"/>
          <w:sz w:val="24"/>
          <w:szCs w:val="24"/>
        </w:rPr>
        <w:t>функции.</w:t>
      </w:r>
      <w:r w:rsidRPr="00B63DB7">
        <w:rPr>
          <w:rFonts w:ascii="Times New Roman" w:hAnsi="Times New Roman"/>
          <w:bCs/>
          <w:sz w:val="24"/>
          <w:szCs w:val="24"/>
        </w:rPr>
        <w:t xml:space="preserve"> Этапы дыхания</w:t>
      </w:r>
      <w:r w:rsidRPr="00B63DB7">
        <w:rPr>
          <w:rFonts w:ascii="Times New Roman" w:hAnsi="Times New Roman"/>
          <w:sz w:val="24"/>
          <w:szCs w:val="24"/>
        </w:rPr>
        <w:t>. Л</w:t>
      </w:r>
      <w:r w:rsidR="00245F1D" w:rsidRPr="00B63DB7">
        <w:rPr>
          <w:rFonts w:ascii="Times New Roman" w:hAnsi="Times New Roman"/>
          <w:sz w:val="24"/>
          <w:szCs w:val="24"/>
        </w:rPr>
        <w:t>е</w:t>
      </w:r>
      <w:r w:rsidRPr="00B63DB7">
        <w:rPr>
          <w:rFonts w:ascii="Times New Roman" w:hAnsi="Times New Roman"/>
          <w:sz w:val="24"/>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B63DB7">
        <w:rPr>
          <w:rFonts w:ascii="Times New Roman" w:eastAsia="Times New Roman" w:hAnsi="Times New Roman"/>
          <w:sz w:val="24"/>
          <w:szCs w:val="24"/>
        </w:rPr>
        <w:t xml:space="preserve"> </w:t>
      </w:r>
      <w:r w:rsidRPr="00B63DB7">
        <w:rPr>
          <w:rFonts w:ascii="Times New Roman" w:hAnsi="Times New Roman"/>
          <w:sz w:val="24"/>
          <w:szCs w:val="24"/>
        </w:rPr>
        <w:t>Первая помощь при остановке дыхания, спасении утопающего, отравлении угарным газом.</w:t>
      </w:r>
    </w:p>
    <w:p w:rsidR="00B540EE" w:rsidRPr="00B63DB7" w:rsidRDefault="00B540EE" w:rsidP="00B63DB7">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B63DB7">
        <w:rPr>
          <w:rFonts w:ascii="Times New Roman" w:hAnsi="Times New Roman"/>
          <w:b/>
          <w:bCs/>
          <w:sz w:val="24"/>
          <w:szCs w:val="24"/>
        </w:rPr>
        <w:t>Пищеварение</w:t>
      </w:r>
    </w:p>
    <w:p w:rsidR="00B540EE" w:rsidRPr="00B63DB7" w:rsidRDefault="00B540EE" w:rsidP="00B63DB7">
      <w:pPr>
        <w:autoSpaceDE w:val="0"/>
        <w:autoSpaceDN w:val="0"/>
        <w:adjustRightInd w:val="0"/>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Питание.</w:t>
      </w:r>
      <w:r w:rsidRPr="00B63DB7">
        <w:rPr>
          <w:rFonts w:ascii="Times New Roman" w:hAnsi="Times New Roman"/>
          <w:bCs/>
          <w:sz w:val="24"/>
          <w:szCs w:val="24"/>
        </w:rPr>
        <w:t xml:space="preserve"> Пищеварение. </w:t>
      </w:r>
      <w:r w:rsidRPr="00B63DB7">
        <w:rPr>
          <w:rFonts w:ascii="Times New Roman" w:hAnsi="Times New Roman"/>
          <w:sz w:val="24"/>
          <w:szCs w:val="24"/>
        </w:rPr>
        <w:t>Пищеварительная система: состав, строение, функции. Ферменты. Обработка пищи в ротовой полости.</w:t>
      </w:r>
      <w:r w:rsidRPr="00B63DB7">
        <w:rPr>
          <w:rFonts w:ascii="Times New Roman" w:eastAsia="Times New Roman" w:hAnsi="Times New Roman"/>
          <w:sz w:val="24"/>
          <w:szCs w:val="24"/>
        </w:rPr>
        <w:t xml:space="preserve"> </w:t>
      </w:r>
      <w:r w:rsidRPr="00B63DB7">
        <w:rPr>
          <w:rFonts w:ascii="Times New Roman" w:hAnsi="Times New Roman"/>
          <w:sz w:val="24"/>
          <w:szCs w:val="24"/>
        </w:rPr>
        <w:t xml:space="preserve">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w:t>
      </w:r>
      <w:r w:rsidRPr="00B63DB7">
        <w:rPr>
          <w:rFonts w:ascii="Times New Roman" w:hAnsi="Times New Roman"/>
          <w:sz w:val="24"/>
          <w:szCs w:val="24"/>
        </w:rPr>
        <w:lastRenderedPageBreak/>
        <w:t>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B63DB7" w:rsidRDefault="00B540EE" w:rsidP="00B63DB7">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B63DB7">
        <w:rPr>
          <w:rFonts w:ascii="Times New Roman" w:hAnsi="Times New Roman"/>
          <w:b/>
          <w:bCs/>
          <w:sz w:val="24"/>
          <w:szCs w:val="24"/>
        </w:rPr>
        <w:t xml:space="preserve">Обмен веществ и энергии </w:t>
      </w:r>
    </w:p>
    <w:p w:rsidR="00B540EE" w:rsidRPr="00B63DB7" w:rsidRDefault="00B540EE" w:rsidP="00B63DB7">
      <w:pPr>
        <w:autoSpaceDE w:val="0"/>
        <w:autoSpaceDN w:val="0"/>
        <w:adjustRightInd w:val="0"/>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63DB7">
        <w:rPr>
          <w:rFonts w:ascii="Times New Roman" w:hAnsi="Times New Roman"/>
          <w:i/>
          <w:sz w:val="24"/>
          <w:szCs w:val="24"/>
        </w:rPr>
        <w:t>Терморегуляция при разных условиях среды.</w:t>
      </w:r>
      <w:r w:rsidRPr="00B63DB7">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B63DB7" w:rsidRDefault="00B540EE" w:rsidP="00B63DB7">
      <w:pPr>
        <w:autoSpaceDE w:val="0"/>
        <w:autoSpaceDN w:val="0"/>
        <w:adjustRightInd w:val="0"/>
        <w:spacing w:after="0" w:line="240" w:lineRule="auto"/>
        <w:ind w:left="709"/>
        <w:contextualSpacing/>
        <w:jc w:val="both"/>
        <w:rPr>
          <w:rFonts w:ascii="Times New Roman" w:hAnsi="Times New Roman"/>
          <w:b/>
          <w:bCs/>
          <w:sz w:val="24"/>
          <w:szCs w:val="24"/>
        </w:rPr>
      </w:pPr>
      <w:r w:rsidRPr="00B63DB7">
        <w:rPr>
          <w:rFonts w:ascii="Times New Roman" w:hAnsi="Times New Roman"/>
          <w:b/>
          <w:bCs/>
          <w:sz w:val="24"/>
          <w:szCs w:val="24"/>
        </w:rPr>
        <w:t>Выделение</w:t>
      </w:r>
    </w:p>
    <w:p w:rsidR="00B540EE" w:rsidRPr="00B63DB7" w:rsidRDefault="00B540EE" w:rsidP="00B63DB7">
      <w:pPr>
        <w:autoSpaceDE w:val="0"/>
        <w:autoSpaceDN w:val="0"/>
        <w:adjustRightInd w:val="0"/>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Мочевыделительная система:</w:t>
      </w:r>
      <w:r w:rsidRPr="00B63DB7">
        <w:rPr>
          <w:rFonts w:ascii="Times New Roman" w:hAnsi="Times New Roman"/>
          <w:bCs/>
          <w:sz w:val="24"/>
          <w:szCs w:val="24"/>
        </w:rPr>
        <w:t xml:space="preserve"> </w:t>
      </w:r>
      <w:r w:rsidRPr="00B63DB7">
        <w:rPr>
          <w:rFonts w:ascii="Times New Roman" w:hAnsi="Times New Roman"/>
          <w:sz w:val="24"/>
          <w:szCs w:val="24"/>
        </w:rPr>
        <w:t>состав,</w:t>
      </w:r>
      <w:r w:rsidRPr="00B63DB7">
        <w:rPr>
          <w:rFonts w:ascii="Times New Roman" w:hAnsi="Times New Roman"/>
          <w:bCs/>
          <w:sz w:val="24"/>
          <w:szCs w:val="24"/>
        </w:rPr>
        <w:t xml:space="preserve"> </w:t>
      </w:r>
      <w:r w:rsidRPr="00B63DB7">
        <w:rPr>
          <w:rFonts w:ascii="Times New Roman" w:hAnsi="Times New Roman"/>
          <w:sz w:val="24"/>
          <w:szCs w:val="24"/>
        </w:rPr>
        <w:t>строение,</w:t>
      </w:r>
      <w:r w:rsidRPr="00B63DB7">
        <w:rPr>
          <w:rFonts w:ascii="Times New Roman" w:hAnsi="Times New Roman"/>
          <w:b/>
          <w:bCs/>
          <w:sz w:val="24"/>
          <w:szCs w:val="24"/>
        </w:rPr>
        <w:t xml:space="preserve"> </w:t>
      </w:r>
      <w:r w:rsidRPr="00B63DB7">
        <w:rPr>
          <w:rFonts w:ascii="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B63DB7" w:rsidRDefault="00B540EE" w:rsidP="00B63DB7">
      <w:pPr>
        <w:autoSpaceDE w:val="0"/>
        <w:autoSpaceDN w:val="0"/>
        <w:adjustRightInd w:val="0"/>
        <w:spacing w:after="0" w:line="240" w:lineRule="auto"/>
        <w:ind w:left="709"/>
        <w:contextualSpacing/>
        <w:jc w:val="both"/>
        <w:rPr>
          <w:rFonts w:ascii="Times New Roman" w:hAnsi="Times New Roman"/>
          <w:b/>
          <w:bCs/>
          <w:sz w:val="24"/>
          <w:szCs w:val="24"/>
        </w:rPr>
      </w:pPr>
      <w:r w:rsidRPr="00B63DB7">
        <w:rPr>
          <w:rFonts w:ascii="Times New Roman" w:hAnsi="Times New Roman"/>
          <w:b/>
          <w:bCs/>
          <w:sz w:val="24"/>
          <w:szCs w:val="24"/>
        </w:rPr>
        <w:t>Размножение и развитие</w:t>
      </w:r>
    </w:p>
    <w:p w:rsidR="00B540EE" w:rsidRPr="00B63DB7" w:rsidRDefault="00B540EE" w:rsidP="00B63DB7">
      <w:pPr>
        <w:autoSpaceDE w:val="0"/>
        <w:autoSpaceDN w:val="0"/>
        <w:adjustRightInd w:val="0"/>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 xml:space="preserve">Половая система: состав, строение, функции. Оплодотворение и внутриутробное развитие. </w:t>
      </w:r>
      <w:r w:rsidRPr="00B63DB7">
        <w:rPr>
          <w:rFonts w:ascii="Times New Roman" w:hAnsi="Times New Roman"/>
          <w:i/>
          <w:sz w:val="24"/>
          <w:szCs w:val="24"/>
        </w:rPr>
        <w:t>Роды.</w:t>
      </w:r>
      <w:r w:rsidRPr="00B63DB7">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63" w:name="page17"/>
      <w:bookmarkEnd w:id="263"/>
      <w:r w:rsidRPr="00B63DB7">
        <w:rPr>
          <w:rFonts w:ascii="Times New Roman" w:hAnsi="Times New Roman"/>
          <w:sz w:val="24"/>
          <w:szCs w:val="24"/>
        </w:rPr>
        <w:t xml:space="preserve"> передающиеся половым путем и их профилактика. ВИЧ, профилактика СПИДа.</w:t>
      </w:r>
    </w:p>
    <w:p w:rsidR="00B540EE" w:rsidRPr="00B63DB7" w:rsidRDefault="00B540EE" w:rsidP="00B63DB7">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3DB7">
        <w:rPr>
          <w:rFonts w:ascii="Times New Roman" w:hAnsi="Times New Roman"/>
          <w:b/>
          <w:bCs/>
          <w:sz w:val="24"/>
          <w:szCs w:val="24"/>
        </w:rPr>
        <w:t>Сенсорные системы (анализаторы)</w:t>
      </w:r>
    </w:p>
    <w:p w:rsidR="00B540EE" w:rsidRPr="00B63DB7" w:rsidRDefault="00B540EE" w:rsidP="00B63DB7">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B63DB7" w:rsidRDefault="00B540EE" w:rsidP="00B63DB7">
      <w:pPr>
        <w:autoSpaceDE w:val="0"/>
        <w:autoSpaceDN w:val="0"/>
        <w:adjustRightInd w:val="0"/>
        <w:spacing w:after="0" w:line="240" w:lineRule="auto"/>
        <w:ind w:left="709"/>
        <w:contextualSpacing/>
        <w:jc w:val="both"/>
        <w:rPr>
          <w:rFonts w:ascii="Times New Roman" w:hAnsi="Times New Roman"/>
          <w:b/>
          <w:bCs/>
          <w:sz w:val="24"/>
          <w:szCs w:val="24"/>
        </w:rPr>
      </w:pPr>
      <w:r w:rsidRPr="00B63DB7">
        <w:rPr>
          <w:rFonts w:ascii="Times New Roman" w:hAnsi="Times New Roman"/>
          <w:b/>
          <w:bCs/>
          <w:sz w:val="24"/>
          <w:szCs w:val="24"/>
        </w:rPr>
        <w:t xml:space="preserve">Высшая нервная деятельность </w:t>
      </w:r>
    </w:p>
    <w:p w:rsidR="00B540EE" w:rsidRPr="00B63DB7" w:rsidRDefault="00B540EE" w:rsidP="00B63DB7">
      <w:pPr>
        <w:autoSpaceDE w:val="0"/>
        <w:autoSpaceDN w:val="0"/>
        <w:adjustRightInd w:val="0"/>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 xml:space="preserve">Психология поведения человека. Высшая нервная деятельность человека, </w:t>
      </w:r>
      <w:r w:rsidRPr="00B63DB7">
        <w:rPr>
          <w:rFonts w:ascii="Times New Roman" w:hAnsi="Times New Roman"/>
          <w:i/>
          <w:sz w:val="24"/>
          <w:szCs w:val="24"/>
        </w:rPr>
        <w:t>работы И. М. Сеченова, И. П. Павлова,</w:t>
      </w:r>
      <w:r w:rsidRPr="00B63DB7">
        <w:rPr>
          <w:rFonts w:ascii="Times New Roman" w:hAnsi="Times New Roman"/>
          <w:sz w:val="24"/>
          <w:szCs w:val="24"/>
        </w:rPr>
        <w:t xml:space="preserve"> </w:t>
      </w:r>
      <w:r w:rsidRPr="00B63DB7">
        <w:rPr>
          <w:rFonts w:ascii="Times New Roman" w:hAnsi="Times New Roman"/>
          <w:i/>
          <w:sz w:val="24"/>
          <w:szCs w:val="24"/>
        </w:rPr>
        <w:t>А. А. Ухтомского и П. К. Анохина.</w:t>
      </w:r>
      <w:r w:rsidRPr="00B63DB7">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63DB7">
        <w:rPr>
          <w:rFonts w:ascii="Times New Roman" w:hAnsi="Times New Roman"/>
          <w:i/>
          <w:sz w:val="24"/>
          <w:szCs w:val="24"/>
        </w:rPr>
        <w:t>Значение интеллектуальных, творческих и эстетических потребностей.</w:t>
      </w:r>
      <w:r w:rsidRPr="00B63DB7">
        <w:rPr>
          <w:rFonts w:ascii="Times New Roman" w:hAnsi="Times New Roman"/>
          <w:sz w:val="24"/>
          <w:szCs w:val="24"/>
        </w:rPr>
        <w:t xml:space="preserve"> Роль обучения и воспитания в развитии психики и поведения человека.</w:t>
      </w:r>
    </w:p>
    <w:p w:rsidR="00B540EE" w:rsidRPr="00B63DB7" w:rsidRDefault="00B540EE" w:rsidP="00B63DB7">
      <w:pPr>
        <w:autoSpaceDE w:val="0"/>
        <w:autoSpaceDN w:val="0"/>
        <w:adjustRightInd w:val="0"/>
        <w:spacing w:after="0" w:line="240" w:lineRule="auto"/>
        <w:ind w:left="709"/>
        <w:contextualSpacing/>
        <w:jc w:val="both"/>
        <w:rPr>
          <w:rFonts w:ascii="Times New Roman" w:hAnsi="Times New Roman"/>
          <w:b/>
          <w:bCs/>
          <w:sz w:val="24"/>
          <w:szCs w:val="24"/>
        </w:rPr>
      </w:pPr>
      <w:r w:rsidRPr="00B63DB7">
        <w:rPr>
          <w:rFonts w:ascii="Times New Roman" w:hAnsi="Times New Roman"/>
          <w:b/>
          <w:bCs/>
          <w:sz w:val="24"/>
          <w:szCs w:val="24"/>
        </w:rPr>
        <w:t>Здоровье человека и его охрана</w:t>
      </w:r>
    </w:p>
    <w:p w:rsidR="00B540EE" w:rsidRPr="00B63DB7" w:rsidRDefault="00B540EE" w:rsidP="00B63DB7">
      <w:pPr>
        <w:autoSpaceDE w:val="0"/>
        <w:autoSpaceDN w:val="0"/>
        <w:adjustRightInd w:val="0"/>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63DB7">
        <w:rPr>
          <w:rFonts w:ascii="Times New Roman" w:hAnsi="Times New Roman"/>
          <w:i/>
          <w:sz w:val="24"/>
          <w:szCs w:val="24"/>
        </w:rPr>
        <w:t>Значение окружающей среды как источника веществ и энергии.</w:t>
      </w:r>
      <w:r w:rsidRPr="00B63DB7">
        <w:rPr>
          <w:rFonts w:ascii="Times New Roman" w:hAnsi="Times New Roman"/>
          <w:sz w:val="24"/>
          <w:szCs w:val="24"/>
        </w:rPr>
        <w:t xml:space="preserve"> </w:t>
      </w:r>
      <w:r w:rsidRPr="00B63DB7">
        <w:rPr>
          <w:rFonts w:ascii="Times New Roman" w:hAnsi="Times New Roman"/>
          <w:i/>
          <w:sz w:val="24"/>
          <w:szCs w:val="24"/>
        </w:rPr>
        <w:t>Социальная и природная среда, адаптации к ним.</w:t>
      </w:r>
      <w:r w:rsidRPr="00B63DB7">
        <w:rPr>
          <w:rFonts w:ascii="Times New Roman" w:hAnsi="Times New Roman"/>
          <w:sz w:val="24"/>
          <w:szCs w:val="24"/>
        </w:rPr>
        <w:t xml:space="preserve"> </w:t>
      </w:r>
      <w:r w:rsidRPr="00B63DB7">
        <w:rPr>
          <w:rFonts w:ascii="Times New Roman" w:hAnsi="Times New Roman"/>
          <w:i/>
          <w:sz w:val="24"/>
          <w:szCs w:val="24"/>
        </w:rPr>
        <w:t>Краткая характеристика основных форм труда. Рациональная организация труда и отдыха.</w:t>
      </w:r>
      <w:r w:rsidRPr="00B63DB7">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64" w:name="page19"/>
      <w:bookmarkEnd w:id="264"/>
      <w:r w:rsidRPr="00B63DB7">
        <w:rPr>
          <w:rFonts w:ascii="Times New Roman" w:hAnsi="Times New Roman"/>
          <w:sz w:val="24"/>
          <w:szCs w:val="24"/>
        </w:rPr>
        <w:t>.</w:t>
      </w:r>
    </w:p>
    <w:p w:rsidR="00B540EE" w:rsidRPr="00B63DB7" w:rsidRDefault="00B540EE" w:rsidP="00B63DB7">
      <w:pPr>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Общие биологические закономерности</w:t>
      </w:r>
    </w:p>
    <w:p w:rsidR="00B540EE" w:rsidRPr="00B63DB7" w:rsidRDefault="00B540EE" w:rsidP="00B63DB7">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3DB7">
        <w:rPr>
          <w:rFonts w:ascii="Times New Roman" w:hAnsi="Times New Roman"/>
          <w:b/>
          <w:bCs/>
          <w:sz w:val="24"/>
          <w:szCs w:val="24"/>
        </w:rPr>
        <w:t>Биология как наука</w:t>
      </w:r>
    </w:p>
    <w:p w:rsidR="00B540EE" w:rsidRPr="00B63DB7" w:rsidRDefault="00B540EE" w:rsidP="00B63DB7">
      <w:pPr>
        <w:spacing w:line="240" w:lineRule="auto"/>
        <w:ind w:firstLine="709"/>
        <w:jc w:val="both"/>
        <w:rPr>
          <w:rFonts w:eastAsia="Times New Roman"/>
          <w:sz w:val="24"/>
          <w:szCs w:val="24"/>
        </w:rPr>
      </w:pPr>
      <w:r w:rsidRPr="00B63DB7">
        <w:rPr>
          <w:rFonts w:ascii="Times New Roman" w:hAnsi="Times New Roman"/>
          <w:sz w:val="24"/>
          <w:szCs w:val="24"/>
        </w:rPr>
        <w:lastRenderedPageBreak/>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B63DB7">
        <w:rPr>
          <w:rFonts w:ascii="Times New Roman" w:hAnsi="Times New Roman"/>
          <w:i/>
          <w:sz w:val="24"/>
          <w:szCs w:val="24"/>
        </w:rPr>
        <w:t>Современные направления в биологии (</w:t>
      </w:r>
      <w:r w:rsidR="00CE4A6B" w:rsidRPr="00B63DB7">
        <w:rPr>
          <w:rFonts w:ascii="Times New Roman" w:eastAsia="Times New Roman" w:hAnsi="Times New Roman"/>
          <w:bCs/>
          <w:i/>
          <w:sz w:val="24"/>
          <w:szCs w:val="24"/>
          <w:shd w:val="clear" w:color="auto" w:fill="FFFFFF"/>
        </w:rPr>
        <w:t>геном человека, биоэнергетика, нано</w:t>
      </w:r>
      <w:r w:rsidR="00CE4A6B" w:rsidRPr="00B63DB7">
        <w:rPr>
          <w:rStyle w:val="il"/>
          <w:rFonts w:ascii="Times New Roman" w:hAnsi="Times New Roman"/>
          <w:bCs/>
          <w:i/>
          <w:sz w:val="24"/>
          <w:szCs w:val="24"/>
          <w:shd w:val="clear" w:color="auto" w:fill="FFFFFF"/>
        </w:rPr>
        <w:t>биология и др.)</w:t>
      </w:r>
      <w:r w:rsidR="00CE4A6B" w:rsidRPr="00B63DB7">
        <w:rPr>
          <w:rFonts w:ascii="Times New Roman" w:eastAsia="Times New Roman" w:hAnsi="Times New Roman"/>
          <w:i/>
          <w:sz w:val="24"/>
          <w:szCs w:val="24"/>
        </w:rPr>
        <w:t>.</w:t>
      </w:r>
      <w:r w:rsidR="00CE4A6B" w:rsidRPr="00B63DB7">
        <w:rPr>
          <w:rFonts w:ascii="Times New Roman" w:eastAsia="Times New Roman" w:hAnsi="Times New Roman"/>
          <w:sz w:val="24"/>
          <w:szCs w:val="24"/>
        </w:rPr>
        <w:t xml:space="preserve"> </w:t>
      </w:r>
      <w:r w:rsidRPr="00B63DB7">
        <w:rPr>
          <w:rFonts w:ascii="Times New Roman" w:hAnsi="Times New Roman"/>
          <w:sz w:val="24"/>
          <w:szCs w:val="24"/>
        </w:rPr>
        <w:t>Основные признаки живого. Уровни организации живой природы.</w:t>
      </w:r>
      <w:r w:rsidRPr="00B63DB7">
        <w:rPr>
          <w:rFonts w:ascii="Times New Roman" w:eastAsia="Times New Roman" w:hAnsi="Times New Roman"/>
          <w:sz w:val="24"/>
          <w:szCs w:val="24"/>
        </w:rPr>
        <w:t xml:space="preserve"> </w:t>
      </w:r>
      <w:r w:rsidRPr="00B63DB7">
        <w:rPr>
          <w:rFonts w:ascii="Times New Roman" w:hAnsi="Times New Roman"/>
          <w:i/>
          <w:sz w:val="24"/>
          <w:szCs w:val="24"/>
        </w:rPr>
        <w:t>Живые природные объекты как система. Классификация живых природных объектов.</w:t>
      </w:r>
    </w:p>
    <w:p w:rsidR="00B540EE" w:rsidRPr="00B63DB7" w:rsidRDefault="00B540EE" w:rsidP="00B63DB7">
      <w:pPr>
        <w:overflowPunct w:val="0"/>
        <w:autoSpaceDE w:val="0"/>
        <w:autoSpaceDN w:val="0"/>
        <w:adjustRightInd w:val="0"/>
        <w:spacing w:after="0" w:line="240" w:lineRule="auto"/>
        <w:ind w:left="709"/>
        <w:jc w:val="both"/>
        <w:rPr>
          <w:rFonts w:ascii="Times New Roman" w:hAnsi="Times New Roman"/>
          <w:b/>
          <w:bCs/>
          <w:sz w:val="24"/>
          <w:szCs w:val="24"/>
        </w:rPr>
      </w:pPr>
      <w:r w:rsidRPr="00B63DB7">
        <w:rPr>
          <w:rFonts w:ascii="Times New Roman" w:hAnsi="Times New Roman"/>
          <w:b/>
          <w:bCs/>
          <w:sz w:val="24"/>
          <w:szCs w:val="24"/>
        </w:rPr>
        <w:t>Клетка</w:t>
      </w:r>
    </w:p>
    <w:p w:rsidR="00B540EE" w:rsidRPr="00B63DB7" w:rsidRDefault="00B540EE" w:rsidP="00B63DB7">
      <w:pPr>
        <w:overflowPunct w:val="0"/>
        <w:autoSpaceDE w:val="0"/>
        <w:autoSpaceDN w:val="0"/>
        <w:adjustRightInd w:val="0"/>
        <w:spacing w:after="0" w:line="240" w:lineRule="auto"/>
        <w:ind w:firstLine="709"/>
        <w:jc w:val="both"/>
        <w:rPr>
          <w:rFonts w:ascii="Times New Roman" w:hAnsi="Times New Roman"/>
          <w:b/>
          <w:bCs/>
          <w:sz w:val="24"/>
          <w:szCs w:val="24"/>
        </w:rPr>
      </w:pPr>
      <w:r w:rsidRPr="00B63DB7">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63DB7">
        <w:rPr>
          <w:rFonts w:ascii="Times New Roman" w:hAnsi="Times New Roman"/>
          <w:i/>
          <w:sz w:val="24"/>
          <w:szCs w:val="24"/>
        </w:rPr>
        <w:t>Нарушения в строении и функционировании клеток – одна из причин заболевания организма.</w:t>
      </w:r>
      <w:r w:rsidRPr="00B63DB7">
        <w:rPr>
          <w:rFonts w:ascii="Times New Roman" w:hAnsi="Times New Roman"/>
          <w:sz w:val="24"/>
          <w:szCs w:val="24"/>
        </w:rPr>
        <w:t xml:space="preserve"> Деление клетки – основа размножения, роста и развития организмов. </w:t>
      </w:r>
    </w:p>
    <w:p w:rsidR="00B540EE" w:rsidRPr="00B63DB7" w:rsidRDefault="00B540EE" w:rsidP="00B63DB7">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63DB7">
        <w:rPr>
          <w:rFonts w:ascii="Times New Roman" w:hAnsi="Times New Roman"/>
          <w:b/>
          <w:bCs/>
          <w:sz w:val="24"/>
          <w:szCs w:val="24"/>
        </w:rPr>
        <w:t>Организм</w:t>
      </w:r>
    </w:p>
    <w:p w:rsidR="00B540EE" w:rsidRPr="00B63DB7" w:rsidRDefault="00B540EE" w:rsidP="00B63DB7">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63DB7">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63DB7">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B63DB7">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B63DB7" w:rsidRDefault="00B540EE" w:rsidP="00B63DB7">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B63DB7">
        <w:rPr>
          <w:rFonts w:ascii="Times New Roman" w:hAnsi="Times New Roman"/>
          <w:b/>
          <w:bCs/>
          <w:sz w:val="24"/>
          <w:szCs w:val="24"/>
        </w:rPr>
        <w:t>Вид</w:t>
      </w:r>
    </w:p>
    <w:p w:rsidR="00B540EE" w:rsidRPr="00B63DB7" w:rsidRDefault="00B540EE" w:rsidP="00B63DB7">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B63DB7">
        <w:rPr>
          <w:rFonts w:ascii="Times New Roman" w:hAnsi="Times New Roman"/>
          <w:bCs/>
          <w:sz w:val="24"/>
          <w:szCs w:val="24"/>
        </w:rPr>
        <w:t xml:space="preserve">Вид, признаки вида. </w:t>
      </w:r>
      <w:r w:rsidRPr="00B63DB7">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63DB7">
        <w:rPr>
          <w:rFonts w:ascii="Times New Roman" w:hAnsi="Times New Roman"/>
          <w:i/>
          <w:sz w:val="24"/>
          <w:szCs w:val="24"/>
        </w:rPr>
        <w:t>Усложнение растений и животных в процессе эволюции.</w:t>
      </w:r>
      <w:r w:rsidRPr="00B63DB7">
        <w:rPr>
          <w:rFonts w:ascii="Times New Roman" w:hAnsi="Times New Roman"/>
          <w:sz w:val="24"/>
          <w:szCs w:val="24"/>
        </w:rPr>
        <w:t xml:space="preserve"> </w:t>
      </w:r>
      <w:r w:rsidRPr="00B63DB7">
        <w:rPr>
          <w:rFonts w:ascii="Times New Roman" w:hAnsi="Times New Roman"/>
          <w:i/>
          <w:sz w:val="24"/>
          <w:szCs w:val="24"/>
        </w:rPr>
        <w:t xml:space="preserve">Происхождение основных систематических групп растений и животных. </w:t>
      </w:r>
      <w:r w:rsidRPr="00B63DB7">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B63DB7" w:rsidRDefault="00B540EE" w:rsidP="00B63DB7">
      <w:pPr>
        <w:autoSpaceDE w:val="0"/>
        <w:autoSpaceDN w:val="0"/>
        <w:adjustRightInd w:val="0"/>
        <w:spacing w:after="0" w:line="240" w:lineRule="auto"/>
        <w:ind w:firstLine="709"/>
        <w:contextualSpacing/>
        <w:jc w:val="both"/>
        <w:rPr>
          <w:rFonts w:ascii="Times New Roman" w:hAnsi="Times New Roman"/>
          <w:b/>
          <w:bCs/>
          <w:sz w:val="24"/>
          <w:szCs w:val="24"/>
        </w:rPr>
      </w:pPr>
      <w:r w:rsidRPr="00B63DB7">
        <w:rPr>
          <w:rFonts w:ascii="Times New Roman" w:hAnsi="Times New Roman"/>
          <w:b/>
          <w:bCs/>
          <w:sz w:val="24"/>
          <w:szCs w:val="24"/>
        </w:rPr>
        <w:t xml:space="preserve">Экосистемы </w:t>
      </w:r>
    </w:p>
    <w:p w:rsidR="00B540EE" w:rsidRPr="00B63DB7" w:rsidRDefault="00B540EE" w:rsidP="00B63DB7">
      <w:pPr>
        <w:autoSpaceDE w:val="0"/>
        <w:autoSpaceDN w:val="0"/>
        <w:adjustRightInd w:val="0"/>
        <w:spacing w:after="0" w:line="240" w:lineRule="auto"/>
        <w:ind w:firstLine="709"/>
        <w:contextualSpacing/>
        <w:jc w:val="both"/>
        <w:rPr>
          <w:rFonts w:ascii="Times New Roman" w:hAnsi="Times New Roman"/>
          <w:sz w:val="24"/>
          <w:szCs w:val="24"/>
        </w:rPr>
      </w:pPr>
      <w:r w:rsidRPr="00B63DB7">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63DB7">
        <w:rPr>
          <w:rFonts w:ascii="Times New Roman" w:hAnsi="Times New Roman"/>
          <w:sz w:val="24"/>
          <w:szCs w:val="24"/>
        </w:rPr>
        <w:t xml:space="preserve">иогеоценоз). Агроэкосистема (агроценоз) как искусственное сообщество организмов. </w:t>
      </w:r>
      <w:r w:rsidRPr="00B63DB7">
        <w:rPr>
          <w:rFonts w:ascii="Times New Roman" w:hAnsi="Times New Roman"/>
          <w:i/>
          <w:sz w:val="24"/>
          <w:szCs w:val="24"/>
        </w:rPr>
        <w:t>Круговорот веществ и поток энергии в биогеоценозах.</w:t>
      </w:r>
      <w:r w:rsidRPr="00B63DB7">
        <w:rPr>
          <w:rFonts w:ascii="Times New Roman" w:hAnsi="Times New Roman"/>
          <w:sz w:val="24"/>
          <w:szCs w:val="24"/>
        </w:rPr>
        <w:t xml:space="preserve"> Биосфера</w:t>
      </w:r>
      <w:r w:rsidRPr="00B63DB7">
        <w:rPr>
          <w:rFonts w:ascii="Times New Roman" w:hAnsi="Times New Roman"/>
          <w:bCs/>
          <w:sz w:val="24"/>
          <w:szCs w:val="24"/>
        </w:rPr>
        <w:t xml:space="preserve"> </w:t>
      </w:r>
      <w:r w:rsidRPr="00B63DB7">
        <w:rPr>
          <w:rFonts w:ascii="Times New Roman" w:hAnsi="Times New Roman"/>
          <w:sz w:val="24"/>
          <w:szCs w:val="24"/>
        </w:rPr>
        <w:t>–</w:t>
      </w:r>
      <w:r w:rsidRPr="00B63DB7">
        <w:rPr>
          <w:rFonts w:ascii="Times New Roman" w:hAnsi="Times New Roman"/>
          <w:bCs/>
          <w:sz w:val="24"/>
          <w:szCs w:val="24"/>
        </w:rPr>
        <w:t xml:space="preserve"> </w:t>
      </w:r>
      <w:r w:rsidRPr="00B63DB7">
        <w:rPr>
          <w:rFonts w:ascii="Times New Roman" w:hAnsi="Times New Roman"/>
          <w:sz w:val="24"/>
          <w:szCs w:val="24"/>
        </w:rPr>
        <w:t>глобальная экосистема. В.И. Вернадский – основоположник учения о биосфере. Структура</w:t>
      </w:r>
      <w:bookmarkStart w:id="265" w:name="page23"/>
      <w:bookmarkEnd w:id="265"/>
      <w:r w:rsidRPr="00B63DB7">
        <w:rPr>
          <w:rFonts w:ascii="Times New Roman" w:hAnsi="Times New Roman"/>
          <w:sz w:val="24"/>
          <w:szCs w:val="24"/>
        </w:rPr>
        <w:t xml:space="preserve"> биосферы.</w:t>
      </w:r>
      <w:r w:rsidRPr="00B63DB7">
        <w:rPr>
          <w:rFonts w:ascii="Times New Roman" w:eastAsia="Times New Roman" w:hAnsi="Times New Roman"/>
          <w:sz w:val="24"/>
          <w:szCs w:val="24"/>
        </w:rPr>
        <w:t xml:space="preserve"> </w:t>
      </w:r>
      <w:r w:rsidRPr="00B63DB7">
        <w:rPr>
          <w:rFonts w:ascii="Times New Roman" w:hAnsi="Times New Roman"/>
          <w:sz w:val="24"/>
          <w:szCs w:val="24"/>
        </w:rPr>
        <w:t>Распространение и роль живого вещества в биосфере.</w:t>
      </w:r>
      <w:r w:rsidRPr="00B63DB7">
        <w:rPr>
          <w:rFonts w:ascii="Times New Roman" w:hAnsi="Times New Roman"/>
          <w:i/>
          <w:sz w:val="24"/>
          <w:szCs w:val="24"/>
        </w:rPr>
        <w:t xml:space="preserve"> Ноосфера.</w:t>
      </w:r>
      <w:r w:rsidRPr="00B63DB7">
        <w:rPr>
          <w:rFonts w:ascii="Times New Roman" w:hAnsi="Times New Roman"/>
          <w:sz w:val="24"/>
          <w:szCs w:val="24"/>
        </w:rPr>
        <w:t xml:space="preserve"> </w:t>
      </w:r>
      <w:r w:rsidRPr="00B63DB7">
        <w:rPr>
          <w:rFonts w:ascii="Times New Roman" w:hAnsi="Times New Roman"/>
          <w:i/>
          <w:sz w:val="24"/>
          <w:szCs w:val="24"/>
        </w:rPr>
        <w:t>Краткая история эволюции биосферы.</w:t>
      </w:r>
      <w:r w:rsidRPr="00B63DB7">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Примерный список практических работ по разделу «Живые организмы»:</w:t>
      </w:r>
    </w:p>
    <w:p w:rsidR="00B540EE" w:rsidRPr="00B63DB7" w:rsidRDefault="00B540EE" w:rsidP="00B63DB7">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Изучение устройства увеличительных приборов и правил работы с ними; </w:t>
      </w:r>
    </w:p>
    <w:p w:rsidR="00B540EE" w:rsidRPr="00B63DB7" w:rsidRDefault="00B540EE" w:rsidP="00B63DB7">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Приготовление микропрепарата кожицы чешуи лука (мякоти плода томата); </w:t>
      </w:r>
    </w:p>
    <w:p w:rsidR="00B540EE" w:rsidRPr="00B63DB7" w:rsidRDefault="00B540EE" w:rsidP="00B63DB7">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Изучение органов цветкового растения; </w:t>
      </w:r>
    </w:p>
    <w:p w:rsidR="00B540EE" w:rsidRPr="00B63DB7" w:rsidRDefault="00B540EE" w:rsidP="00B63DB7">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3DB7">
        <w:rPr>
          <w:rFonts w:ascii="Times New Roman" w:hAnsi="Times New Roman"/>
          <w:sz w:val="24"/>
          <w:szCs w:val="24"/>
          <w:lang w:val="en-US"/>
        </w:rPr>
        <w:t xml:space="preserve">Изучение строения позвоночного животного; </w:t>
      </w:r>
    </w:p>
    <w:p w:rsidR="00B540EE" w:rsidRPr="00B63DB7" w:rsidRDefault="00B540EE" w:rsidP="00B63DB7">
      <w:pPr>
        <w:numPr>
          <w:ilvl w:val="0"/>
          <w:numId w:val="67"/>
        </w:numPr>
        <w:overflowPunct w:val="0"/>
        <w:autoSpaceDE w:val="0"/>
        <w:autoSpaceDN w:val="0"/>
        <w:adjustRightInd w:val="0"/>
        <w:spacing w:after="0" w:line="240" w:lineRule="auto"/>
        <w:ind w:left="0" w:firstLine="709"/>
        <w:jc w:val="both"/>
        <w:rPr>
          <w:rFonts w:ascii="Times New Roman" w:hAnsi="Times New Roman"/>
          <w:i/>
          <w:sz w:val="24"/>
          <w:szCs w:val="24"/>
        </w:rPr>
      </w:pPr>
      <w:r w:rsidRPr="00B63DB7">
        <w:rPr>
          <w:rFonts w:ascii="Times New Roman" w:hAnsi="Times New Roman"/>
          <w:i/>
          <w:sz w:val="24"/>
          <w:szCs w:val="24"/>
        </w:rPr>
        <w:t xml:space="preserve">Выявление передвижение воды и минеральных веществ в растении; </w:t>
      </w:r>
    </w:p>
    <w:p w:rsidR="00B540EE" w:rsidRPr="00B63DB7" w:rsidRDefault="00B540EE" w:rsidP="00B63DB7">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Изучение строения семян однодольных и двудольных растений; </w:t>
      </w:r>
    </w:p>
    <w:p w:rsidR="00B540EE" w:rsidRPr="00B63DB7" w:rsidRDefault="00B540EE" w:rsidP="00B63DB7">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3DB7">
        <w:rPr>
          <w:rFonts w:ascii="Times New Roman" w:hAnsi="Times New Roman"/>
          <w:i/>
          <w:sz w:val="24"/>
          <w:szCs w:val="24"/>
          <w:lang w:val="en-US"/>
        </w:rPr>
        <w:lastRenderedPageBreak/>
        <w:t>Изучение строения водорослей</w:t>
      </w:r>
      <w:r w:rsidRPr="00B63DB7">
        <w:rPr>
          <w:rFonts w:ascii="Times New Roman" w:hAnsi="Times New Roman"/>
          <w:sz w:val="24"/>
          <w:szCs w:val="24"/>
          <w:lang w:val="en-US"/>
        </w:rPr>
        <w:t xml:space="preserve">; </w:t>
      </w:r>
    </w:p>
    <w:p w:rsidR="00B540EE" w:rsidRPr="00B63DB7" w:rsidRDefault="00B540EE" w:rsidP="00B63DB7">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Изучение внешнего строения мхов (на местных видах); </w:t>
      </w:r>
    </w:p>
    <w:p w:rsidR="00B540EE" w:rsidRPr="00B63DB7" w:rsidRDefault="00B540EE" w:rsidP="00B63DB7">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Изучение внешнего строения папоротника (хвоща); </w:t>
      </w:r>
    </w:p>
    <w:p w:rsidR="00B540EE" w:rsidRPr="00B63DB7" w:rsidRDefault="00B540EE" w:rsidP="00B63DB7">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Изучение внешнего строения хвои, шишек и семян голосеменных растений; </w:t>
      </w:r>
    </w:p>
    <w:p w:rsidR="00B540EE" w:rsidRPr="00B63DB7" w:rsidRDefault="00B540EE" w:rsidP="00B63DB7">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Изучение внешнего строения покрытосеменных растений; </w:t>
      </w:r>
    </w:p>
    <w:p w:rsidR="00B540EE" w:rsidRPr="00B63DB7" w:rsidRDefault="00B540EE" w:rsidP="00B63DB7">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Определение признаков класса в строении растений; </w:t>
      </w:r>
    </w:p>
    <w:p w:rsidR="00B540EE" w:rsidRPr="00B63DB7" w:rsidRDefault="00B540EE" w:rsidP="00B63DB7">
      <w:pPr>
        <w:numPr>
          <w:ilvl w:val="0"/>
          <w:numId w:val="67"/>
        </w:numPr>
        <w:overflowPunct w:val="0"/>
        <w:autoSpaceDE w:val="0"/>
        <w:autoSpaceDN w:val="0"/>
        <w:adjustRightInd w:val="0"/>
        <w:spacing w:after="0" w:line="240" w:lineRule="auto"/>
        <w:ind w:left="0" w:firstLine="709"/>
        <w:jc w:val="both"/>
        <w:rPr>
          <w:rFonts w:ascii="Times New Roman" w:hAnsi="Times New Roman"/>
          <w:i/>
          <w:sz w:val="24"/>
          <w:szCs w:val="24"/>
        </w:rPr>
      </w:pPr>
      <w:r w:rsidRPr="00B63DB7">
        <w:rPr>
          <w:rFonts w:ascii="Times New Roman" w:hAnsi="Times New Roman"/>
          <w:i/>
          <w:sz w:val="24"/>
          <w:szCs w:val="24"/>
        </w:rPr>
        <w:t>Определение до рода или вида нескольких травянистых растений одного-двух семейств;</w:t>
      </w:r>
    </w:p>
    <w:p w:rsidR="00B540EE" w:rsidRPr="00B63DB7" w:rsidRDefault="00B540EE" w:rsidP="00B63DB7">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3DB7">
        <w:rPr>
          <w:rFonts w:ascii="Times New Roman" w:hAnsi="Times New Roman"/>
          <w:sz w:val="24"/>
          <w:szCs w:val="24"/>
          <w:lang w:val="en-US"/>
        </w:rPr>
        <w:t xml:space="preserve">Изучение строения плесневых грибов; </w:t>
      </w:r>
    </w:p>
    <w:p w:rsidR="00B540EE" w:rsidRPr="00B63DB7" w:rsidRDefault="00B540EE" w:rsidP="00B63DB7">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3DB7">
        <w:rPr>
          <w:rFonts w:ascii="Times New Roman" w:hAnsi="Times New Roman"/>
          <w:sz w:val="24"/>
          <w:szCs w:val="24"/>
          <w:lang w:val="en-US"/>
        </w:rPr>
        <w:t xml:space="preserve">Вегетативное размножение комнатных растений; </w:t>
      </w:r>
    </w:p>
    <w:p w:rsidR="00B540EE" w:rsidRPr="00B63DB7" w:rsidRDefault="00B540EE" w:rsidP="00B63DB7">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Изучение строения и передвижения одноклеточных животных; </w:t>
      </w:r>
    </w:p>
    <w:p w:rsidR="00B540EE" w:rsidRPr="00B63DB7" w:rsidRDefault="00B540EE" w:rsidP="00B63DB7">
      <w:pPr>
        <w:numPr>
          <w:ilvl w:val="0"/>
          <w:numId w:val="67"/>
        </w:numPr>
        <w:overflowPunct w:val="0"/>
        <w:autoSpaceDE w:val="0"/>
        <w:autoSpaceDN w:val="0"/>
        <w:adjustRightInd w:val="0"/>
        <w:spacing w:after="0" w:line="240" w:lineRule="auto"/>
        <w:ind w:left="0" w:firstLine="709"/>
        <w:jc w:val="both"/>
        <w:rPr>
          <w:rFonts w:ascii="Times New Roman" w:hAnsi="Times New Roman"/>
          <w:i/>
          <w:sz w:val="24"/>
          <w:szCs w:val="24"/>
        </w:rPr>
      </w:pPr>
      <w:r w:rsidRPr="00B63DB7">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B540EE" w:rsidRPr="00B63DB7" w:rsidRDefault="00B540EE" w:rsidP="00B63DB7">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3DB7">
        <w:rPr>
          <w:rFonts w:ascii="Times New Roman" w:hAnsi="Times New Roman"/>
          <w:sz w:val="24"/>
          <w:szCs w:val="24"/>
          <w:lang w:val="en-US"/>
        </w:rPr>
        <w:t xml:space="preserve">Изучение строения раковин моллюсков; </w:t>
      </w:r>
    </w:p>
    <w:p w:rsidR="00B540EE" w:rsidRPr="00B63DB7" w:rsidRDefault="00B540EE" w:rsidP="00B63DB7">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lang w:val="en-US"/>
        </w:rPr>
      </w:pPr>
      <w:bookmarkStart w:id="266" w:name="page25"/>
      <w:bookmarkEnd w:id="266"/>
      <w:r w:rsidRPr="00B63DB7">
        <w:rPr>
          <w:rFonts w:ascii="Times New Roman" w:hAnsi="Times New Roman"/>
          <w:sz w:val="24"/>
          <w:szCs w:val="24"/>
          <w:lang w:val="en-US"/>
        </w:rPr>
        <w:t xml:space="preserve">Изучение внешнего строения насекомого; </w:t>
      </w:r>
    </w:p>
    <w:p w:rsidR="00B540EE" w:rsidRPr="00B63DB7" w:rsidRDefault="00B540EE" w:rsidP="00B63DB7">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Изучение типов развития насекомых; </w:t>
      </w:r>
    </w:p>
    <w:p w:rsidR="00B540EE" w:rsidRPr="00B63DB7" w:rsidRDefault="00B540EE" w:rsidP="00B63DB7">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Изучение внешнего строения и передвижения рыб; </w:t>
      </w:r>
    </w:p>
    <w:p w:rsidR="00B540EE" w:rsidRPr="00B63DB7" w:rsidRDefault="00B540EE" w:rsidP="00B63DB7">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Изучение внешнего строения и перьевого покрова птиц; </w:t>
      </w:r>
    </w:p>
    <w:p w:rsidR="00B540EE" w:rsidRPr="00B63DB7" w:rsidRDefault="00B540EE" w:rsidP="00B63DB7">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Изучение внешнего строения, скелета и зубной системы млекопитающих. </w:t>
      </w:r>
    </w:p>
    <w:p w:rsidR="00B540EE" w:rsidRPr="00B63DB7" w:rsidRDefault="00B540EE" w:rsidP="00B63DB7">
      <w:pPr>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Примерный список экскурсий по разделу «Живые организмы»:</w:t>
      </w:r>
    </w:p>
    <w:p w:rsidR="00B540EE" w:rsidRPr="00B63DB7" w:rsidRDefault="00B540EE" w:rsidP="00B63DB7">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3DB7">
        <w:rPr>
          <w:rFonts w:ascii="Times New Roman" w:hAnsi="Times New Roman"/>
          <w:sz w:val="24"/>
          <w:szCs w:val="24"/>
          <w:lang w:val="en-US"/>
        </w:rPr>
        <w:t xml:space="preserve">Многообразие животных; </w:t>
      </w:r>
    </w:p>
    <w:p w:rsidR="00B540EE" w:rsidRPr="00B63DB7" w:rsidRDefault="00B540EE" w:rsidP="00B63DB7">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Осенние (зимние, весенние) явления в жизни растений и животных; </w:t>
      </w:r>
    </w:p>
    <w:p w:rsidR="00B540EE" w:rsidRPr="00B63DB7" w:rsidRDefault="00B540EE" w:rsidP="00B63DB7">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Разнообразие и роль членистоногих в природе родного края; </w:t>
      </w:r>
    </w:p>
    <w:p w:rsidR="00B540EE" w:rsidRPr="00B63DB7" w:rsidRDefault="00B540EE" w:rsidP="00B63DB7">
      <w:pPr>
        <w:numPr>
          <w:ilvl w:val="0"/>
          <w:numId w:val="68"/>
        </w:numPr>
        <w:overflowPunct w:val="0"/>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540EE" w:rsidRPr="00B63DB7" w:rsidRDefault="00B540EE" w:rsidP="00B63DB7">
      <w:pPr>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Примерный список практических работ по разделу</w:t>
      </w:r>
      <w:r w:rsidRPr="00B63DB7">
        <w:rPr>
          <w:rFonts w:ascii="Times New Roman" w:hAnsi="Times New Roman"/>
          <w:sz w:val="24"/>
          <w:szCs w:val="24"/>
        </w:rPr>
        <w:t xml:space="preserve"> </w:t>
      </w:r>
      <w:r w:rsidRPr="00B63DB7">
        <w:rPr>
          <w:rFonts w:ascii="Times New Roman" w:hAnsi="Times New Roman"/>
          <w:b/>
          <w:bCs/>
          <w:sz w:val="24"/>
          <w:szCs w:val="24"/>
        </w:rPr>
        <w:t>«Человек и его здоровье»:</w:t>
      </w:r>
    </w:p>
    <w:p w:rsidR="00B540EE" w:rsidRPr="00B63DB7" w:rsidRDefault="00B540EE" w:rsidP="00B63DB7">
      <w:pPr>
        <w:numPr>
          <w:ilvl w:val="0"/>
          <w:numId w:val="65"/>
        </w:numPr>
        <w:overflowPunct w:val="0"/>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Выявление особенностей строения клеток разных тканей; </w:t>
      </w:r>
    </w:p>
    <w:p w:rsidR="00B540EE" w:rsidRPr="00B63DB7" w:rsidRDefault="00B540EE" w:rsidP="00B63DB7">
      <w:pPr>
        <w:numPr>
          <w:ilvl w:val="0"/>
          <w:numId w:val="6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B63DB7">
        <w:rPr>
          <w:rFonts w:ascii="Times New Roman" w:hAnsi="Times New Roman"/>
          <w:i/>
          <w:sz w:val="24"/>
          <w:szCs w:val="24"/>
        </w:rPr>
        <w:t>Изучение с</w:t>
      </w:r>
      <w:r w:rsidRPr="00B63DB7">
        <w:rPr>
          <w:rFonts w:ascii="Times New Roman" w:hAnsi="Times New Roman"/>
          <w:i/>
          <w:sz w:val="24"/>
          <w:szCs w:val="24"/>
          <w:lang w:val="en-US"/>
        </w:rPr>
        <w:t>троени</w:t>
      </w:r>
      <w:r w:rsidRPr="00B63DB7">
        <w:rPr>
          <w:rFonts w:ascii="Times New Roman" w:hAnsi="Times New Roman"/>
          <w:i/>
          <w:sz w:val="24"/>
          <w:szCs w:val="24"/>
        </w:rPr>
        <w:t>я</w:t>
      </w:r>
      <w:r w:rsidRPr="00B63DB7">
        <w:rPr>
          <w:rFonts w:ascii="Times New Roman" w:hAnsi="Times New Roman"/>
          <w:i/>
          <w:sz w:val="24"/>
          <w:szCs w:val="24"/>
          <w:lang w:val="en-US"/>
        </w:rPr>
        <w:t xml:space="preserve"> головного мозга; </w:t>
      </w:r>
    </w:p>
    <w:p w:rsidR="00B540EE" w:rsidRPr="00B63DB7" w:rsidRDefault="00B540EE" w:rsidP="00B63DB7">
      <w:pPr>
        <w:numPr>
          <w:ilvl w:val="0"/>
          <w:numId w:val="6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B63DB7">
        <w:rPr>
          <w:rFonts w:ascii="Times New Roman" w:hAnsi="Times New Roman"/>
          <w:i/>
          <w:sz w:val="24"/>
          <w:szCs w:val="24"/>
        </w:rPr>
        <w:t>Выявление особенностей с</w:t>
      </w:r>
      <w:r w:rsidRPr="00B63DB7">
        <w:rPr>
          <w:rFonts w:ascii="Times New Roman" w:hAnsi="Times New Roman"/>
          <w:i/>
          <w:sz w:val="24"/>
          <w:szCs w:val="24"/>
          <w:lang w:val="en-US"/>
        </w:rPr>
        <w:t>троени</w:t>
      </w:r>
      <w:r w:rsidRPr="00B63DB7">
        <w:rPr>
          <w:rFonts w:ascii="Times New Roman" w:hAnsi="Times New Roman"/>
          <w:i/>
          <w:sz w:val="24"/>
          <w:szCs w:val="24"/>
        </w:rPr>
        <w:t>я</w:t>
      </w:r>
      <w:r w:rsidRPr="00B63DB7">
        <w:rPr>
          <w:rFonts w:ascii="Times New Roman" w:hAnsi="Times New Roman"/>
          <w:i/>
          <w:sz w:val="24"/>
          <w:szCs w:val="24"/>
          <w:lang w:val="en-US"/>
        </w:rPr>
        <w:t xml:space="preserve"> позвонков; </w:t>
      </w:r>
    </w:p>
    <w:p w:rsidR="00B540EE" w:rsidRPr="00B63DB7" w:rsidRDefault="00B540EE" w:rsidP="00B63DB7">
      <w:pPr>
        <w:numPr>
          <w:ilvl w:val="0"/>
          <w:numId w:val="6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Выявление нарушения осанки и наличия плоскостопия; </w:t>
      </w:r>
    </w:p>
    <w:p w:rsidR="00B540EE" w:rsidRPr="00B63DB7" w:rsidRDefault="00B540EE" w:rsidP="00B63DB7">
      <w:pPr>
        <w:numPr>
          <w:ilvl w:val="0"/>
          <w:numId w:val="6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Сравнение микроскопического строения крови человека и лягушки; </w:t>
      </w:r>
    </w:p>
    <w:p w:rsidR="00B540EE" w:rsidRPr="00B63DB7" w:rsidRDefault="00B540EE" w:rsidP="00B63DB7">
      <w:pPr>
        <w:numPr>
          <w:ilvl w:val="0"/>
          <w:numId w:val="6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B63DB7">
        <w:rPr>
          <w:rFonts w:ascii="Times New Roman" w:hAnsi="Times New Roman"/>
          <w:sz w:val="24"/>
          <w:szCs w:val="24"/>
        </w:rPr>
        <w:t xml:space="preserve">Подсчет пульса в разных условиях. </w:t>
      </w:r>
      <w:r w:rsidRPr="00B63DB7">
        <w:rPr>
          <w:rFonts w:ascii="Times New Roman" w:hAnsi="Times New Roman"/>
          <w:i/>
          <w:sz w:val="24"/>
          <w:szCs w:val="24"/>
        </w:rPr>
        <w:t xml:space="preserve">Измерение артериального давления; </w:t>
      </w:r>
    </w:p>
    <w:p w:rsidR="00B540EE" w:rsidRPr="00B63DB7" w:rsidRDefault="00B540EE" w:rsidP="00B63DB7">
      <w:pPr>
        <w:numPr>
          <w:ilvl w:val="0"/>
          <w:numId w:val="65"/>
        </w:numPr>
        <w:overflowPunct w:val="0"/>
        <w:autoSpaceDE w:val="0"/>
        <w:autoSpaceDN w:val="0"/>
        <w:adjustRightInd w:val="0"/>
        <w:spacing w:after="0" w:line="240" w:lineRule="auto"/>
        <w:ind w:left="0" w:firstLine="709"/>
        <w:jc w:val="both"/>
        <w:rPr>
          <w:rFonts w:ascii="Times New Roman" w:hAnsi="Times New Roman"/>
          <w:i/>
          <w:sz w:val="24"/>
          <w:szCs w:val="24"/>
        </w:rPr>
      </w:pPr>
      <w:r w:rsidRPr="00B63DB7">
        <w:rPr>
          <w:rFonts w:ascii="Times New Roman" w:hAnsi="Times New Roman"/>
          <w:i/>
          <w:sz w:val="24"/>
          <w:szCs w:val="24"/>
        </w:rPr>
        <w:t>Измерение жизненной емкости легких. Дыхательные движения.</w:t>
      </w:r>
    </w:p>
    <w:p w:rsidR="00B540EE" w:rsidRPr="00B63DB7" w:rsidRDefault="00B540EE" w:rsidP="00B63DB7">
      <w:pPr>
        <w:numPr>
          <w:ilvl w:val="0"/>
          <w:numId w:val="6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Изучение строения и работы органа зрения. </w:t>
      </w:r>
    </w:p>
    <w:p w:rsidR="00B540EE" w:rsidRPr="00B63DB7" w:rsidRDefault="00B540EE" w:rsidP="00B63DB7">
      <w:pPr>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Примерный список практических работ по разделу «Общебиологические закономерности»:</w:t>
      </w:r>
    </w:p>
    <w:p w:rsidR="00B540EE" w:rsidRPr="00B63DB7" w:rsidRDefault="00B540EE" w:rsidP="00B63DB7">
      <w:pPr>
        <w:numPr>
          <w:ilvl w:val="0"/>
          <w:numId w:val="69"/>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Изучение клеток и тканей растений и животных на готовых </w:t>
      </w:r>
      <w:bookmarkStart w:id="267" w:name="page27"/>
      <w:bookmarkEnd w:id="267"/>
      <w:r w:rsidRPr="00B63DB7">
        <w:rPr>
          <w:rFonts w:ascii="Times New Roman" w:hAnsi="Times New Roman"/>
          <w:sz w:val="24"/>
          <w:szCs w:val="24"/>
        </w:rPr>
        <w:t>микропрепаратах;</w:t>
      </w:r>
    </w:p>
    <w:p w:rsidR="00B540EE" w:rsidRPr="00B63DB7" w:rsidRDefault="00B540EE" w:rsidP="00B63DB7">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63DB7">
        <w:rPr>
          <w:rFonts w:ascii="Times New Roman" w:hAnsi="Times New Roman"/>
          <w:sz w:val="24"/>
          <w:szCs w:val="24"/>
        </w:rPr>
        <w:t>Выявление и</w:t>
      </w:r>
      <w:r w:rsidRPr="00B63DB7">
        <w:rPr>
          <w:rFonts w:ascii="Times New Roman" w:hAnsi="Times New Roman"/>
          <w:sz w:val="24"/>
          <w:szCs w:val="24"/>
          <w:lang w:val="en-US"/>
        </w:rPr>
        <w:t>зменчивост</w:t>
      </w:r>
      <w:r w:rsidRPr="00B63DB7">
        <w:rPr>
          <w:rFonts w:ascii="Times New Roman" w:hAnsi="Times New Roman"/>
          <w:sz w:val="24"/>
          <w:szCs w:val="24"/>
        </w:rPr>
        <w:t>и</w:t>
      </w:r>
      <w:r w:rsidRPr="00B63DB7">
        <w:rPr>
          <w:rFonts w:ascii="Times New Roman" w:hAnsi="Times New Roman"/>
          <w:sz w:val="24"/>
          <w:szCs w:val="24"/>
          <w:lang w:val="en-US"/>
        </w:rPr>
        <w:t xml:space="preserve"> организмов; </w:t>
      </w:r>
    </w:p>
    <w:p w:rsidR="00B540EE" w:rsidRPr="00B63DB7" w:rsidRDefault="00B540EE" w:rsidP="00B63DB7">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Выявление приспособлений у организмов к среде обитания (на конкретных примерах). </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Примерный список экскурсий по разделу «Общебиологические закономерности»:</w:t>
      </w:r>
    </w:p>
    <w:p w:rsidR="00B540EE" w:rsidRPr="00B63DB7" w:rsidRDefault="00B540EE" w:rsidP="00B63DB7">
      <w:pPr>
        <w:numPr>
          <w:ilvl w:val="0"/>
          <w:numId w:val="66"/>
        </w:numPr>
        <w:autoSpaceDE w:val="0"/>
        <w:autoSpaceDN w:val="0"/>
        <w:adjustRightInd w:val="0"/>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Изучение и описание экосистемы своей местности.</w:t>
      </w:r>
    </w:p>
    <w:p w:rsidR="00B540EE" w:rsidRPr="00B63DB7" w:rsidRDefault="00B540EE" w:rsidP="00B63DB7">
      <w:pPr>
        <w:numPr>
          <w:ilvl w:val="0"/>
          <w:numId w:val="66"/>
        </w:numPr>
        <w:autoSpaceDE w:val="0"/>
        <w:autoSpaceDN w:val="0"/>
        <w:adjustRightInd w:val="0"/>
        <w:spacing w:after="0" w:line="240" w:lineRule="auto"/>
        <w:ind w:left="0" w:firstLine="709"/>
        <w:contextualSpacing/>
        <w:jc w:val="both"/>
        <w:rPr>
          <w:rFonts w:ascii="Times New Roman" w:hAnsi="Times New Roman"/>
          <w:i/>
          <w:sz w:val="24"/>
          <w:szCs w:val="24"/>
        </w:rPr>
      </w:pPr>
      <w:r w:rsidRPr="00B63DB7">
        <w:rPr>
          <w:rFonts w:ascii="Times New Roman" w:hAnsi="Times New Roman"/>
          <w:i/>
          <w:sz w:val="24"/>
          <w:szCs w:val="24"/>
        </w:rPr>
        <w:t>Многообразие живых организмов (на примере парка или природного участка).</w:t>
      </w:r>
    </w:p>
    <w:p w:rsidR="00B540EE" w:rsidRPr="00B63DB7" w:rsidRDefault="00B540EE" w:rsidP="00B63DB7">
      <w:pPr>
        <w:numPr>
          <w:ilvl w:val="0"/>
          <w:numId w:val="66"/>
        </w:numPr>
        <w:autoSpaceDE w:val="0"/>
        <w:autoSpaceDN w:val="0"/>
        <w:adjustRightInd w:val="0"/>
        <w:spacing w:after="0" w:line="240" w:lineRule="auto"/>
        <w:ind w:left="0" w:firstLine="709"/>
        <w:contextualSpacing/>
        <w:jc w:val="both"/>
        <w:rPr>
          <w:rFonts w:ascii="Times New Roman" w:hAnsi="Times New Roman"/>
          <w:i/>
          <w:sz w:val="24"/>
          <w:szCs w:val="24"/>
        </w:rPr>
      </w:pPr>
      <w:r w:rsidRPr="00B63DB7">
        <w:rPr>
          <w:rFonts w:ascii="Times New Roman" w:hAnsi="Times New Roman"/>
          <w:i/>
          <w:sz w:val="24"/>
          <w:szCs w:val="24"/>
        </w:rPr>
        <w:t>Естественный отбор - движущая сила эволюции.</w:t>
      </w:r>
    </w:p>
    <w:p w:rsidR="00B540EE" w:rsidRPr="00B63DB7" w:rsidRDefault="00B540EE" w:rsidP="00B63DB7">
      <w:pPr>
        <w:spacing w:after="0" w:line="240" w:lineRule="auto"/>
        <w:ind w:firstLine="709"/>
        <w:jc w:val="both"/>
        <w:rPr>
          <w:rFonts w:ascii="Times New Roman" w:hAnsi="Times New Roman"/>
          <w:sz w:val="24"/>
          <w:szCs w:val="24"/>
        </w:rPr>
      </w:pPr>
    </w:p>
    <w:p w:rsidR="00B540EE" w:rsidRPr="00B63DB7" w:rsidRDefault="00F17097" w:rsidP="00B63DB7">
      <w:pPr>
        <w:pStyle w:val="4"/>
        <w:spacing w:line="240" w:lineRule="auto"/>
        <w:rPr>
          <w:sz w:val="24"/>
          <w:szCs w:val="24"/>
        </w:rPr>
      </w:pPr>
      <w:bookmarkStart w:id="268" w:name="_Toc409691712"/>
      <w:bookmarkStart w:id="269" w:name="_Toc410654037"/>
      <w:r w:rsidRPr="00B63DB7">
        <w:rPr>
          <w:sz w:val="24"/>
          <w:szCs w:val="24"/>
        </w:rPr>
        <w:t xml:space="preserve">2.2.2.12. </w:t>
      </w:r>
      <w:r w:rsidR="00B540EE" w:rsidRPr="00B63DB7">
        <w:rPr>
          <w:sz w:val="24"/>
          <w:szCs w:val="24"/>
        </w:rPr>
        <w:t>Химия</w:t>
      </w:r>
      <w:bookmarkEnd w:id="268"/>
      <w:bookmarkEnd w:id="269"/>
    </w:p>
    <w:p w:rsidR="00B30F8B" w:rsidRPr="00B63DB7" w:rsidRDefault="00B30F8B" w:rsidP="00B63DB7">
      <w:pPr>
        <w:spacing w:after="0" w:line="240" w:lineRule="auto"/>
        <w:ind w:firstLine="709"/>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B63DB7" w:rsidRDefault="00B30F8B" w:rsidP="00B63DB7">
      <w:pPr>
        <w:spacing w:after="0" w:line="240" w:lineRule="auto"/>
        <w:ind w:firstLine="709"/>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lastRenderedPageBreak/>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B63DB7" w:rsidRDefault="00B30F8B" w:rsidP="00B63DB7">
      <w:pPr>
        <w:spacing w:after="0" w:line="240" w:lineRule="auto"/>
        <w:ind w:firstLine="709"/>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B63DB7" w:rsidRDefault="00B30F8B" w:rsidP="00B63DB7">
      <w:pPr>
        <w:spacing w:after="0" w:line="240" w:lineRule="auto"/>
        <w:ind w:firstLine="709"/>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B63DB7" w:rsidRDefault="00B30F8B" w:rsidP="00B63DB7">
      <w:pPr>
        <w:spacing w:after="0" w:line="240" w:lineRule="auto"/>
        <w:ind w:firstLine="709"/>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B63DB7" w:rsidRDefault="00B30F8B" w:rsidP="00B63DB7">
      <w:pPr>
        <w:spacing w:after="0" w:line="240" w:lineRule="auto"/>
        <w:ind w:firstLine="709"/>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B63DB7" w:rsidRDefault="00B30F8B" w:rsidP="00B63DB7">
      <w:pPr>
        <w:spacing w:after="0" w:line="240" w:lineRule="auto"/>
        <w:ind w:firstLine="709"/>
        <w:contextualSpacing/>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B63DB7" w:rsidRDefault="00B30F8B" w:rsidP="00B63DB7">
      <w:pPr>
        <w:spacing w:after="0" w:line="240" w:lineRule="auto"/>
        <w:ind w:firstLine="709"/>
        <w:contextualSpacing/>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B63DB7" w:rsidRDefault="00194CEC" w:rsidP="00B63DB7">
      <w:pPr>
        <w:pStyle w:val="a9"/>
        <w:ind w:left="0" w:firstLine="709"/>
        <w:jc w:val="both"/>
        <w:rPr>
          <w:rFonts w:ascii="Times New Roman" w:eastAsia="Times New Roman" w:hAnsi="Times New Roman"/>
        </w:rPr>
      </w:pPr>
      <w:r w:rsidRPr="00B63DB7">
        <w:rPr>
          <w:rFonts w:ascii="Times New Roman" w:eastAsia="Times New Roman" w:hAnsi="Times New Roman"/>
        </w:rPr>
        <w:t xml:space="preserve"> </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pacing w:val="3"/>
          <w:sz w:val="24"/>
          <w:szCs w:val="24"/>
        </w:rPr>
      </w:pPr>
      <w:r w:rsidRPr="00B63DB7">
        <w:rPr>
          <w:rFonts w:ascii="Times New Roman" w:hAnsi="Times New Roman"/>
          <w:b/>
          <w:bCs/>
          <w:sz w:val="24"/>
          <w:szCs w:val="24"/>
        </w:rPr>
        <w:t>Перво</w:t>
      </w:r>
      <w:r w:rsidRPr="00B63DB7">
        <w:rPr>
          <w:rFonts w:ascii="Times New Roman" w:hAnsi="Times New Roman"/>
          <w:b/>
          <w:bCs/>
          <w:spacing w:val="-3"/>
          <w:sz w:val="24"/>
          <w:szCs w:val="24"/>
        </w:rPr>
        <w:t>н</w:t>
      </w:r>
      <w:r w:rsidRPr="00B63DB7">
        <w:rPr>
          <w:rFonts w:ascii="Times New Roman" w:hAnsi="Times New Roman"/>
          <w:b/>
          <w:bCs/>
          <w:spacing w:val="1"/>
          <w:sz w:val="24"/>
          <w:szCs w:val="24"/>
        </w:rPr>
        <w:t>а</w:t>
      </w:r>
      <w:r w:rsidRPr="00B63DB7">
        <w:rPr>
          <w:rFonts w:ascii="Times New Roman" w:hAnsi="Times New Roman"/>
          <w:b/>
          <w:bCs/>
          <w:spacing w:val="-2"/>
          <w:sz w:val="24"/>
          <w:szCs w:val="24"/>
        </w:rPr>
        <w:t>ч</w:t>
      </w:r>
      <w:r w:rsidRPr="00B63DB7">
        <w:rPr>
          <w:rFonts w:ascii="Times New Roman" w:hAnsi="Times New Roman"/>
          <w:b/>
          <w:bCs/>
          <w:spacing w:val="1"/>
          <w:sz w:val="24"/>
          <w:szCs w:val="24"/>
        </w:rPr>
        <w:t>ал</w:t>
      </w:r>
      <w:r w:rsidRPr="00B63DB7">
        <w:rPr>
          <w:rFonts w:ascii="Times New Roman" w:hAnsi="Times New Roman"/>
          <w:b/>
          <w:bCs/>
          <w:sz w:val="24"/>
          <w:szCs w:val="24"/>
        </w:rPr>
        <w:t>ь</w:t>
      </w:r>
      <w:r w:rsidRPr="00B63DB7">
        <w:rPr>
          <w:rFonts w:ascii="Times New Roman" w:hAnsi="Times New Roman"/>
          <w:b/>
          <w:bCs/>
          <w:spacing w:val="-3"/>
          <w:sz w:val="24"/>
          <w:szCs w:val="24"/>
        </w:rPr>
        <w:t>н</w:t>
      </w:r>
      <w:r w:rsidRPr="00B63DB7">
        <w:rPr>
          <w:rFonts w:ascii="Times New Roman" w:hAnsi="Times New Roman"/>
          <w:b/>
          <w:bCs/>
          <w:spacing w:val="-1"/>
          <w:sz w:val="24"/>
          <w:szCs w:val="24"/>
        </w:rPr>
        <w:t>ы</w:t>
      </w:r>
      <w:r w:rsidRPr="00B63DB7">
        <w:rPr>
          <w:rFonts w:ascii="Times New Roman" w:hAnsi="Times New Roman"/>
          <w:b/>
          <w:bCs/>
          <w:sz w:val="24"/>
          <w:szCs w:val="24"/>
        </w:rPr>
        <w:t>е</w:t>
      </w:r>
      <w:r w:rsidRPr="00B63DB7">
        <w:rPr>
          <w:rFonts w:ascii="Times New Roman" w:hAnsi="Times New Roman"/>
          <w:b/>
          <w:bCs/>
          <w:spacing w:val="1"/>
          <w:sz w:val="24"/>
          <w:szCs w:val="24"/>
        </w:rPr>
        <w:t xml:space="preserve"> х</w:t>
      </w:r>
      <w:r w:rsidRPr="00B63DB7">
        <w:rPr>
          <w:rFonts w:ascii="Times New Roman" w:hAnsi="Times New Roman"/>
          <w:b/>
          <w:bCs/>
          <w:spacing w:val="-1"/>
          <w:sz w:val="24"/>
          <w:szCs w:val="24"/>
        </w:rPr>
        <w:t>и</w:t>
      </w:r>
      <w:r w:rsidRPr="00B63DB7">
        <w:rPr>
          <w:rFonts w:ascii="Times New Roman" w:hAnsi="Times New Roman"/>
          <w:b/>
          <w:bCs/>
          <w:sz w:val="24"/>
          <w:szCs w:val="24"/>
        </w:rPr>
        <w:t>мическ</w:t>
      </w:r>
      <w:r w:rsidRPr="00B63DB7">
        <w:rPr>
          <w:rFonts w:ascii="Times New Roman" w:hAnsi="Times New Roman"/>
          <w:b/>
          <w:bCs/>
          <w:spacing w:val="-2"/>
          <w:sz w:val="24"/>
          <w:szCs w:val="24"/>
        </w:rPr>
        <w:t>и</w:t>
      </w:r>
      <w:r w:rsidRPr="00B63DB7">
        <w:rPr>
          <w:rFonts w:ascii="Times New Roman" w:hAnsi="Times New Roman"/>
          <w:b/>
          <w:bCs/>
          <w:sz w:val="24"/>
          <w:szCs w:val="24"/>
        </w:rPr>
        <w:t>е</w:t>
      </w:r>
      <w:r w:rsidRPr="00B63DB7">
        <w:rPr>
          <w:rFonts w:ascii="Times New Roman" w:hAnsi="Times New Roman"/>
          <w:b/>
          <w:bCs/>
          <w:spacing w:val="1"/>
          <w:sz w:val="24"/>
          <w:szCs w:val="24"/>
        </w:rPr>
        <w:t xml:space="preserve"> </w:t>
      </w:r>
      <w:r w:rsidRPr="00B63DB7">
        <w:rPr>
          <w:rFonts w:ascii="Times New Roman" w:hAnsi="Times New Roman"/>
          <w:b/>
          <w:bCs/>
          <w:spacing w:val="-1"/>
          <w:sz w:val="24"/>
          <w:szCs w:val="24"/>
        </w:rPr>
        <w:t>п</w:t>
      </w:r>
      <w:r w:rsidRPr="00B63DB7">
        <w:rPr>
          <w:rFonts w:ascii="Times New Roman" w:hAnsi="Times New Roman"/>
          <w:b/>
          <w:bCs/>
          <w:spacing w:val="1"/>
          <w:sz w:val="24"/>
          <w:szCs w:val="24"/>
        </w:rPr>
        <w:t>о</w:t>
      </w:r>
      <w:r w:rsidRPr="00B63DB7">
        <w:rPr>
          <w:rFonts w:ascii="Times New Roman" w:hAnsi="Times New Roman"/>
          <w:b/>
          <w:bCs/>
          <w:spacing w:val="-1"/>
          <w:sz w:val="24"/>
          <w:szCs w:val="24"/>
        </w:rPr>
        <w:t>н</w:t>
      </w:r>
      <w:r w:rsidRPr="00B63DB7">
        <w:rPr>
          <w:rFonts w:ascii="Times New Roman" w:hAnsi="Times New Roman"/>
          <w:b/>
          <w:bCs/>
          <w:sz w:val="24"/>
          <w:szCs w:val="24"/>
        </w:rPr>
        <w:t>яти</w:t>
      </w:r>
      <w:r w:rsidRPr="00B63DB7">
        <w:rPr>
          <w:rFonts w:ascii="Times New Roman" w:hAnsi="Times New Roman"/>
          <w:b/>
          <w:bCs/>
          <w:spacing w:val="-1"/>
          <w:sz w:val="24"/>
          <w:szCs w:val="24"/>
        </w:rPr>
        <w:t>я</w:t>
      </w:r>
    </w:p>
    <w:p w:rsidR="00B540EE" w:rsidRPr="00B63DB7" w:rsidRDefault="00B540EE" w:rsidP="00B63DB7">
      <w:pPr>
        <w:autoSpaceDE w:val="0"/>
        <w:autoSpaceDN w:val="0"/>
        <w:adjustRightInd w:val="0"/>
        <w:spacing w:after="0" w:line="240" w:lineRule="auto"/>
        <w:ind w:firstLine="709"/>
        <w:jc w:val="both"/>
        <w:rPr>
          <w:rFonts w:ascii="Times New Roman" w:hAnsi="Times New Roman"/>
          <w:spacing w:val="2"/>
          <w:sz w:val="24"/>
          <w:szCs w:val="24"/>
        </w:rPr>
      </w:pP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д</w:t>
      </w:r>
      <w:r w:rsidRPr="00B63DB7">
        <w:rPr>
          <w:rFonts w:ascii="Times New Roman" w:hAnsi="Times New Roman"/>
          <w:spacing w:val="-3"/>
          <w:sz w:val="24"/>
          <w:szCs w:val="24"/>
        </w:rPr>
        <w:t>м</w:t>
      </w:r>
      <w:r w:rsidRPr="00B63DB7">
        <w:rPr>
          <w:rFonts w:ascii="Times New Roman" w:hAnsi="Times New Roman"/>
          <w:sz w:val="24"/>
          <w:szCs w:val="24"/>
        </w:rPr>
        <w:t xml:space="preserve">ет </w:t>
      </w:r>
      <w:r w:rsidRPr="00B63DB7">
        <w:rPr>
          <w:rFonts w:ascii="Times New Roman" w:hAnsi="Times New Roman"/>
          <w:spacing w:val="1"/>
          <w:sz w:val="24"/>
          <w:szCs w:val="24"/>
        </w:rPr>
        <w:t>хи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i/>
          <w:spacing w:val="-1"/>
          <w:sz w:val="24"/>
          <w:szCs w:val="24"/>
        </w:rPr>
        <w:t>Т</w:t>
      </w:r>
      <w:r w:rsidRPr="00B63DB7">
        <w:rPr>
          <w:rFonts w:ascii="Times New Roman" w:hAnsi="Times New Roman"/>
          <w:i/>
          <w:sz w:val="24"/>
          <w:szCs w:val="24"/>
        </w:rPr>
        <w:t>ела и вещест</w:t>
      </w:r>
      <w:r w:rsidRPr="00B63DB7">
        <w:rPr>
          <w:rFonts w:ascii="Times New Roman" w:hAnsi="Times New Roman"/>
          <w:i/>
          <w:spacing w:val="-1"/>
          <w:sz w:val="24"/>
          <w:szCs w:val="24"/>
        </w:rPr>
        <w:t>в</w:t>
      </w:r>
      <w:r w:rsidRPr="00B63DB7">
        <w:rPr>
          <w:rFonts w:ascii="Times New Roman" w:hAnsi="Times New Roman"/>
          <w:i/>
          <w:sz w:val="24"/>
          <w:szCs w:val="24"/>
        </w:rPr>
        <w:t>а.</w:t>
      </w:r>
      <w:r w:rsidRPr="00B63DB7">
        <w:rPr>
          <w:rFonts w:ascii="Times New Roman" w:hAnsi="Times New Roman"/>
          <w:spacing w:val="1"/>
          <w:sz w:val="24"/>
          <w:szCs w:val="24"/>
        </w:rPr>
        <w:t xml:space="preserve"> </w:t>
      </w:r>
      <w:r w:rsidRPr="00B63DB7">
        <w:rPr>
          <w:rFonts w:ascii="Times New Roman" w:hAnsi="Times New Roman"/>
          <w:i/>
          <w:spacing w:val="-1"/>
          <w:sz w:val="24"/>
          <w:szCs w:val="24"/>
        </w:rPr>
        <w:t>О</w:t>
      </w:r>
      <w:r w:rsidRPr="00B63DB7">
        <w:rPr>
          <w:rFonts w:ascii="Times New Roman" w:hAnsi="Times New Roman"/>
          <w:i/>
          <w:sz w:val="24"/>
          <w:szCs w:val="24"/>
        </w:rPr>
        <w:t>с</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2"/>
          <w:sz w:val="24"/>
          <w:szCs w:val="24"/>
        </w:rPr>
        <w:t>н</w:t>
      </w:r>
      <w:r w:rsidRPr="00B63DB7">
        <w:rPr>
          <w:rFonts w:ascii="Times New Roman" w:hAnsi="Times New Roman"/>
          <w:i/>
          <w:spacing w:val="-1"/>
          <w:sz w:val="24"/>
          <w:szCs w:val="24"/>
        </w:rPr>
        <w:t>ы</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z w:val="24"/>
          <w:szCs w:val="24"/>
        </w:rPr>
        <w:t>мет</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z w:val="24"/>
          <w:szCs w:val="24"/>
        </w:rPr>
        <w:t xml:space="preserve">ы </w:t>
      </w:r>
      <w:r w:rsidRPr="00B63DB7">
        <w:rPr>
          <w:rFonts w:ascii="Times New Roman" w:hAnsi="Times New Roman"/>
          <w:i/>
          <w:spacing w:val="1"/>
          <w:sz w:val="24"/>
          <w:szCs w:val="24"/>
        </w:rPr>
        <w:t>по</w:t>
      </w:r>
      <w:r w:rsidRPr="00B63DB7">
        <w:rPr>
          <w:rFonts w:ascii="Times New Roman" w:hAnsi="Times New Roman"/>
          <w:i/>
          <w:spacing w:val="-3"/>
          <w:sz w:val="24"/>
          <w:szCs w:val="24"/>
        </w:rPr>
        <w:t>з</w:t>
      </w:r>
      <w:r w:rsidRPr="00B63DB7">
        <w:rPr>
          <w:rFonts w:ascii="Times New Roman" w:hAnsi="Times New Roman"/>
          <w:i/>
          <w:spacing w:val="1"/>
          <w:sz w:val="24"/>
          <w:szCs w:val="24"/>
        </w:rPr>
        <w:t>н</w:t>
      </w:r>
      <w:r w:rsidRPr="00B63DB7">
        <w:rPr>
          <w:rFonts w:ascii="Times New Roman" w:hAnsi="Times New Roman"/>
          <w:i/>
          <w:spacing w:val="-2"/>
          <w:sz w:val="24"/>
          <w:szCs w:val="24"/>
        </w:rPr>
        <w:t>а</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я:</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1"/>
          <w:sz w:val="24"/>
          <w:szCs w:val="24"/>
        </w:rPr>
        <w:t>б</w:t>
      </w:r>
      <w:r w:rsidRPr="00B63DB7">
        <w:rPr>
          <w:rFonts w:ascii="Times New Roman" w:hAnsi="Times New Roman"/>
          <w:i/>
          <w:spacing w:val="-1"/>
          <w:sz w:val="24"/>
          <w:szCs w:val="24"/>
        </w:rPr>
        <w:t>люд</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1"/>
          <w:sz w:val="24"/>
          <w:szCs w:val="24"/>
        </w:rPr>
        <w:t xml:space="preserve"> и</w:t>
      </w:r>
      <w:r w:rsidRPr="00B63DB7">
        <w:rPr>
          <w:rFonts w:ascii="Times New Roman" w:hAnsi="Times New Roman"/>
          <w:i/>
          <w:spacing w:val="-3"/>
          <w:sz w:val="24"/>
          <w:szCs w:val="24"/>
        </w:rPr>
        <w:t>з</w:t>
      </w:r>
      <w:r w:rsidRPr="00B63DB7">
        <w:rPr>
          <w:rFonts w:ascii="Times New Roman" w:hAnsi="Times New Roman"/>
          <w:i/>
          <w:sz w:val="24"/>
          <w:szCs w:val="24"/>
        </w:rPr>
        <w:t>ме</w:t>
      </w:r>
      <w:r w:rsidRPr="00B63DB7">
        <w:rPr>
          <w:rFonts w:ascii="Times New Roman" w:hAnsi="Times New Roman"/>
          <w:i/>
          <w:spacing w:val="1"/>
          <w:sz w:val="24"/>
          <w:szCs w:val="24"/>
        </w:rPr>
        <w:t>р</w:t>
      </w:r>
      <w:r w:rsidRPr="00B63DB7">
        <w:rPr>
          <w:rFonts w:ascii="Times New Roman" w:hAnsi="Times New Roman"/>
          <w:i/>
          <w:spacing w:val="-2"/>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1"/>
          <w:sz w:val="24"/>
          <w:szCs w:val="24"/>
        </w:rPr>
        <w:t xml:space="preserve"> </w:t>
      </w:r>
      <w:r w:rsidRPr="00B63DB7">
        <w:rPr>
          <w:rFonts w:ascii="Times New Roman" w:hAnsi="Times New Roman"/>
          <w:i/>
          <w:sz w:val="24"/>
          <w:szCs w:val="24"/>
        </w:rPr>
        <w:t>экс</w:t>
      </w:r>
      <w:r w:rsidRPr="00B63DB7">
        <w:rPr>
          <w:rFonts w:ascii="Times New Roman" w:hAnsi="Times New Roman"/>
          <w:i/>
          <w:spacing w:val="1"/>
          <w:sz w:val="24"/>
          <w:szCs w:val="24"/>
        </w:rPr>
        <w:t>п</w:t>
      </w:r>
      <w:r w:rsidRPr="00B63DB7">
        <w:rPr>
          <w:rFonts w:ascii="Times New Roman" w:hAnsi="Times New Roman"/>
          <w:i/>
          <w:spacing w:val="-2"/>
          <w:sz w:val="24"/>
          <w:szCs w:val="24"/>
        </w:rPr>
        <w:t>е</w:t>
      </w:r>
      <w:r w:rsidRPr="00B63DB7">
        <w:rPr>
          <w:rFonts w:ascii="Times New Roman" w:hAnsi="Times New Roman"/>
          <w:i/>
          <w:spacing w:val="1"/>
          <w:sz w:val="24"/>
          <w:szCs w:val="24"/>
        </w:rPr>
        <w:t>р</w:t>
      </w:r>
      <w:r w:rsidRPr="00B63DB7">
        <w:rPr>
          <w:rFonts w:ascii="Times New Roman" w:hAnsi="Times New Roman"/>
          <w:i/>
          <w:spacing w:val="-1"/>
          <w:sz w:val="24"/>
          <w:szCs w:val="24"/>
        </w:rPr>
        <w:t>и</w:t>
      </w:r>
      <w:r w:rsidRPr="00B63DB7">
        <w:rPr>
          <w:rFonts w:ascii="Times New Roman" w:hAnsi="Times New Roman"/>
          <w:i/>
          <w:sz w:val="24"/>
          <w:szCs w:val="24"/>
        </w:rPr>
        <w:t>ме</w:t>
      </w:r>
      <w:r w:rsidRPr="00B63DB7">
        <w:rPr>
          <w:rFonts w:ascii="Times New Roman" w:hAnsi="Times New Roman"/>
          <w:i/>
          <w:spacing w:val="1"/>
          <w:sz w:val="24"/>
          <w:szCs w:val="24"/>
        </w:rPr>
        <w:t>н</w:t>
      </w:r>
      <w:r w:rsidRPr="00B63DB7">
        <w:rPr>
          <w:rFonts w:ascii="Times New Roman" w:hAnsi="Times New Roman"/>
          <w:i/>
          <w:sz w:val="24"/>
          <w:szCs w:val="24"/>
        </w:rPr>
        <w:t>т.</w:t>
      </w:r>
      <w:r w:rsidRPr="00B63DB7">
        <w:rPr>
          <w:rFonts w:ascii="Times New Roman" w:hAnsi="Times New Roman"/>
          <w:spacing w:val="1"/>
          <w:sz w:val="24"/>
          <w:szCs w:val="24"/>
        </w:rPr>
        <w:t xml:space="preserve"> </w:t>
      </w:r>
      <w:r w:rsidRPr="00B63DB7">
        <w:rPr>
          <w:rFonts w:ascii="Times New Roman" w:hAnsi="Times New Roman"/>
          <w:spacing w:val="-3"/>
          <w:sz w:val="24"/>
          <w:szCs w:val="24"/>
        </w:rPr>
        <w:t>Ф</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х</w:t>
      </w:r>
      <w:r w:rsidRPr="00B63DB7">
        <w:rPr>
          <w:rFonts w:ascii="Times New Roman" w:hAnsi="Times New Roman"/>
          <w:spacing w:val="1"/>
          <w:sz w:val="24"/>
          <w:szCs w:val="24"/>
        </w:rPr>
        <w:t>и</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яв</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вещест</w:t>
      </w:r>
      <w:r w:rsidRPr="00B63DB7">
        <w:rPr>
          <w:rFonts w:ascii="Times New Roman" w:hAnsi="Times New Roman"/>
          <w:spacing w:val="-1"/>
          <w:sz w:val="24"/>
          <w:szCs w:val="24"/>
        </w:rPr>
        <w:t>в</w:t>
      </w:r>
      <w:r w:rsidRPr="00B63DB7">
        <w:rPr>
          <w:rFonts w:ascii="Times New Roman" w:hAnsi="Times New Roman"/>
          <w:sz w:val="24"/>
          <w:szCs w:val="24"/>
        </w:rPr>
        <w:t>а и</w:t>
      </w:r>
      <w:r w:rsidRPr="00B63DB7">
        <w:rPr>
          <w:rFonts w:ascii="Times New Roman" w:hAnsi="Times New Roman"/>
          <w:spacing w:val="3"/>
          <w:sz w:val="24"/>
          <w:szCs w:val="24"/>
        </w:rPr>
        <w:t xml:space="preserve"> </w:t>
      </w:r>
      <w:r w:rsidRPr="00B63DB7">
        <w:rPr>
          <w:rFonts w:ascii="Times New Roman" w:hAnsi="Times New Roman"/>
          <w:sz w:val="24"/>
          <w:szCs w:val="24"/>
        </w:rPr>
        <w:t>сме</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об</w:t>
      </w:r>
      <w:r w:rsidRPr="00B63DB7">
        <w:rPr>
          <w:rFonts w:ascii="Times New Roman" w:hAnsi="Times New Roman"/>
          <w:sz w:val="24"/>
          <w:szCs w:val="24"/>
        </w:rPr>
        <w:t xml:space="preserve">ы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2"/>
          <w:sz w:val="24"/>
          <w:szCs w:val="24"/>
        </w:rPr>
        <w:t>д</w:t>
      </w:r>
      <w:r w:rsidRPr="00B63DB7">
        <w:rPr>
          <w:rFonts w:ascii="Times New Roman" w:hAnsi="Times New Roman"/>
          <w:sz w:val="24"/>
          <w:szCs w:val="24"/>
        </w:rPr>
        <w:t>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4"/>
          <w:sz w:val="24"/>
          <w:szCs w:val="24"/>
        </w:rPr>
        <w:t xml:space="preserve"> </w:t>
      </w:r>
      <w:r w:rsidRPr="00B63DB7">
        <w:rPr>
          <w:rFonts w:ascii="Times New Roman" w:hAnsi="Times New Roman"/>
          <w:spacing w:val="-2"/>
          <w:sz w:val="24"/>
          <w:szCs w:val="24"/>
        </w:rPr>
        <w:t>с</w:t>
      </w:r>
      <w:r w:rsidRPr="00B63DB7">
        <w:rPr>
          <w:rFonts w:ascii="Times New Roman" w:hAnsi="Times New Roman"/>
          <w:sz w:val="24"/>
          <w:szCs w:val="24"/>
        </w:rPr>
        <w:t>мес</w:t>
      </w:r>
      <w:r w:rsidRPr="00B63DB7">
        <w:rPr>
          <w:rFonts w:ascii="Times New Roman" w:hAnsi="Times New Roman"/>
          <w:spacing w:val="-2"/>
          <w:sz w:val="24"/>
          <w:szCs w:val="24"/>
        </w:rPr>
        <w:t>е</w:t>
      </w:r>
      <w:r w:rsidRPr="00B63DB7">
        <w:rPr>
          <w:rFonts w:ascii="Times New Roman" w:hAnsi="Times New Roman"/>
          <w:spacing w:val="1"/>
          <w:sz w:val="24"/>
          <w:szCs w:val="24"/>
        </w:rPr>
        <w:t>й</w:t>
      </w:r>
      <w:r w:rsidRPr="00B63DB7">
        <w:rPr>
          <w:rFonts w:ascii="Times New Roman" w:hAnsi="Times New Roman"/>
          <w:sz w:val="24"/>
          <w:szCs w:val="24"/>
        </w:rPr>
        <w:t xml:space="preserve">. </w:t>
      </w:r>
      <w:r w:rsidRPr="00B63DB7">
        <w:rPr>
          <w:rFonts w:ascii="Times New Roman" w:hAnsi="Times New Roman"/>
          <w:spacing w:val="-1"/>
          <w:sz w:val="24"/>
          <w:szCs w:val="24"/>
        </w:rPr>
        <w:t>А</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3"/>
          <w:sz w:val="24"/>
          <w:szCs w:val="24"/>
        </w:rPr>
        <w:t xml:space="preserve"> </w:t>
      </w:r>
      <w:r w:rsidRPr="00B63DB7">
        <w:rPr>
          <w:rFonts w:ascii="Times New Roman" w:hAnsi="Times New Roman"/>
          <w:sz w:val="24"/>
          <w:szCs w:val="24"/>
        </w:rPr>
        <w:t>М</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z w:val="24"/>
          <w:szCs w:val="24"/>
        </w:rPr>
        <w:t>к</w:t>
      </w:r>
      <w:r w:rsidRPr="00B63DB7">
        <w:rPr>
          <w:rFonts w:ascii="Times New Roman" w:hAnsi="Times New Roman"/>
          <w:spacing w:val="-3"/>
          <w:sz w:val="24"/>
          <w:szCs w:val="24"/>
        </w:rPr>
        <w:t>у</w:t>
      </w:r>
      <w:r w:rsidRPr="00B63DB7">
        <w:rPr>
          <w:rFonts w:ascii="Times New Roman" w:hAnsi="Times New Roman"/>
          <w:spacing w:val="-1"/>
          <w:sz w:val="24"/>
          <w:szCs w:val="24"/>
        </w:rPr>
        <w:t>л</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1"/>
          <w:sz w:val="24"/>
          <w:szCs w:val="24"/>
        </w:rPr>
        <w:t>Хи</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z w:val="24"/>
          <w:szCs w:val="24"/>
        </w:rPr>
        <w:t>э</w:t>
      </w:r>
      <w:r w:rsidRPr="00B63DB7">
        <w:rPr>
          <w:rFonts w:ascii="Times New Roman" w:hAnsi="Times New Roman"/>
          <w:spacing w:val="-1"/>
          <w:sz w:val="24"/>
          <w:szCs w:val="24"/>
        </w:rPr>
        <w:t>л</w:t>
      </w:r>
      <w:r w:rsidRPr="00B63DB7">
        <w:rPr>
          <w:rFonts w:ascii="Times New Roman" w:hAnsi="Times New Roman"/>
          <w:sz w:val="24"/>
          <w:szCs w:val="24"/>
        </w:rPr>
        <w:t>еме</w:t>
      </w:r>
      <w:r w:rsidRPr="00B63DB7">
        <w:rPr>
          <w:rFonts w:ascii="Times New Roman" w:hAnsi="Times New Roman"/>
          <w:spacing w:val="1"/>
          <w:sz w:val="24"/>
          <w:szCs w:val="24"/>
        </w:rPr>
        <w:t>н</w:t>
      </w:r>
      <w:r w:rsidRPr="00B63DB7">
        <w:rPr>
          <w:rFonts w:ascii="Times New Roman" w:hAnsi="Times New Roman"/>
          <w:sz w:val="24"/>
          <w:szCs w:val="24"/>
        </w:rPr>
        <w:t xml:space="preserve">т. </w:t>
      </w:r>
      <w:r w:rsidRPr="00B63DB7">
        <w:rPr>
          <w:rFonts w:ascii="Times New Roman" w:hAnsi="Times New Roman"/>
          <w:spacing w:val="1"/>
          <w:sz w:val="24"/>
          <w:szCs w:val="24"/>
        </w:rPr>
        <w:t>Зн</w:t>
      </w:r>
      <w:r w:rsidRPr="00B63DB7">
        <w:rPr>
          <w:rFonts w:ascii="Times New Roman" w:hAnsi="Times New Roman"/>
          <w:spacing w:val="-2"/>
          <w:sz w:val="24"/>
          <w:szCs w:val="24"/>
        </w:rPr>
        <w:t>а</w:t>
      </w:r>
      <w:r w:rsidRPr="00B63DB7">
        <w:rPr>
          <w:rFonts w:ascii="Times New Roman" w:hAnsi="Times New Roman"/>
          <w:sz w:val="24"/>
          <w:szCs w:val="24"/>
        </w:rPr>
        <w:t>ки</w:t>
      </w:r>
      <w:r w:rsidRPr="00B63DB7">
        <w:rPr>
          <w:rFonts w:ascii="Times New Roman" w:hAnsi="Times New Roman"/>
          <w:spacing w:val="2"/>
          <w:sz w:val="24"/>
          <w:szCs w:val="24"/>
        </w:rPr>
        <w:t xml:space="preserve"> </w:t>
      </w:r>
      <w:r w:rsidRPr="00B63DB7">
        <w:rPr>
          <w:rFonts w:ascii="Times New Roman" w:hAnsi="Times New Roman"/>
          <w:spacing w:val="-1"/>
          <w:sz w:val="24"/>
          <w:szCs w:val="24"/>
        </w:rPr>
        <w:t>х</w:t>
      </w:r>
      <w:r w:rsidRPr="00B63DB7">
        <w:rPr>
          <w:rFonts w:ascii="Times New Roman" w:hAnsi="Times New Roman"/>
          <w:spacing w:val="1"/>
          <w:sz w:val="24"/>
          <w:szCs w:val="24"/>
        </w:rPr>
        <w:t>и</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ки</w:t>
      </w:r>
      <w:r w:rsidRPr="00B63DB7">
        <w:rPr>
          <w:rFonts w:ascii="Times New Roman" w:hAnsi="Times New Roman"/>
          <w:sz w:val="24"/>
          <w:szCs w:val="24"/>
        </w:rPr>
        <w:t>х э</w:t>
      </w:r>
      <w:r w:rsidRPr="00B63DB7">
        <w:rPr>
          <w:rFonts w:ascii="Times New Roman" w:hAnsi="Times New Roman"/>
          <w:spacing w:val="-1"/>
          <w:sz w:val="24"/>
          <w:szCs w:val="24"/>
        </w:rPr>
        <w:t>л</w:t>
      </w:r>
      <w:r w:rsidRPr="00B63DB7">
        <w:rPr>
          <w:rFonts w:ascii="Times New Roman" w:hAnsi="Times New Roman"/>
          <w:sz w:val="24"/>
          <w:szCs w:val="24"/>
        </w:rPr>
        <w:t>еме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 xml:space="preserve">в. </w:t>
      </w:r>
      <w:r w:rsidRPr="00B63DB7">
        <w:rPr>
          <w:rFonts w:ascii="Times New Roman" w:hAnsi="Times New Roman"/>
          <w:spacing w:val="-1"/>
          <w:sz w:val="24"/>
          <w:szCs w:val="24"/>
        </w:rPr>
        <w:t>П</w:t>
      </w:r>
      <w:r w:rsidRPr="00B63DB7">
        <w:rPr>
          <w:rFonts w:ascii="Times New Roman" w:hAnsi="Times New Roman"/>
          <w:spacing w:val="1"/>
          <w:sz w:val="24"/>
          <w:szCs w:val="24"/>
        </w:rPr>
        <w:t>ро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ы</w:t>
      </w:r>
      <w:r w:rsidRPr="00B63DB7">
        <w:rPr>
          <w:rFonts w:ascii="Times New Roman" w:hAnsi="Times New Roman"/>
          <w:sz w:val="24"/>
          <w:szCs w:val="24"/>
        </w:rPr>
        <w:t>е и сл</w:t>
      </w:r>
      <w:r w:rsidRPr="00B63DB7">
        <w:rPr>
          <w:rFonts w:ascii="Times New Roman" w:hAnsi="Times New Roman"/>
          <w:spacing w:val="-2"/>
          <w:sz w:val="24"/>
          <w:szCs w:val="24"/>
        </w:rPr>
        <w:t>о</w:t>
      </w:r>
      <w:r w:rsidRPr="00B63DB7">
        <w:rPr>
          <w:rFonts w:ascii="Times New Roman" w:hAnsi="Times New Roman"/>
          <w:sz w:val="24"/>
          <w:szCs w:val="24"/>
        </w:rPr>
        <w:t>ж</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 вещест</w:t>
      </w:r>
      <w:r w:rsidRPr="00B63DB7">
        <w:rPr>
          <w:rFonts w:ascii="Times New Roman" w:hAnsi="Times New Roman"/>
          <w:spacing w:val="-1"/>
          <w:sz w:val="24"/>
          <w:szCs w:val="24"/>
        </w:rPr>
        <w:t>в</w:t>
      </w:r>
      <w:r w:rsidRPr="00B63DB7">
        <w:rPr>
          <w:rFonts w:ascii="Times New Roman" w:hAnsi="Times New Roman"/>
          <w:sz w:val="24"/>
          <w:szCs w:val="24"/>
        </w:rPr>
        <w:t>а. Ва</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но</w:t>
      </w:r>
      <w:r w:rsidRPr="00B63DB7">
        <w:rPr>
          <w:rFonts w:ascii="Times New Roman" w:hAnsi="Times New Roman"/>
          <w:sz w:val="24"/>
          <w:szCs w:val="24"/>
        </w:rPr>
        <w:t>ст</w:t>
      </w:r>
      <w:r w:rsidRPr="00B63DB7">
        <w:rPr>
          <w:rFonts w:ascii="Times New Roman" w:hAnsi="Times New Roman"/>
          <w:spacing w:val="-1"/>
          <w:sz w:val="24"/>
          <w:szCs w:val="24"/>
        </w:rPr>
        <w:t>ь</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i/>
          <w:spacing w:val="1"/>
          <w:sz w:val="24"/>
          <w:szCs w:val="24"/>
        </w:rPr>
        <w:t>З</w:t>
      </w:r>
      <w:r w:rsidRPr="00B63DB7">
        <w:rPr>
          <w:rFonts w:ascii="Times New Roman" w:hAnsi="Times New Roman"/>
          <w:i/>
          <w:sz w:val="24"/>
          <w:szCs w:val="24"/>
        </w:rPr>
        <w:t>акон</w:t>
      </w:r>
      <w:r w:rsidRPr="00B63DB7">
        <w:rPr>
          <w:rFonts w:ascii="Times New Roman" w:hAnsi="Times New Roman"/>
          <w:i/>
          <w:spacing w:val="31"/>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z w:val="24"/>
          <w:szCs w:val="24"/>
        </w:rPr>
        <w:t>с</w:t>
      </w:r>
      <w:r w:rsidRPr="00B63DB7">
        <w:rPr>
          <w:rFonts w:ascii="Times New Roman" w:hAnsi="Times New Roman"/>
          <w:i/>
          <w:spacing w:val="-3"/>
          <w:sz w:val="24"/>
          <w:szCs w:val="24"/>
        </w:rPr>
        <w:t>т</w:t>
      </w:r>
      <w:r w:rsidRPr="00B63DB7">
        <w:rPr>
          <w:rFonts w:ascii="Times New Roman" w:hAnsi="Times New Roman"/>
          <w:i/>
          <w:spacing w:val="1"/>
          <w:sz w:val="24"/>
          <w:szCs w:val="24"/>
        </w:rPr>
        <w:t>о</w:t>
      </w:r>
      <w:r w:rsidRPr="00B63DB7">
        <w:rPr>
          <w:rFonts w:ascii="Times New Roman" w:hAnsi="Times New Roman"/>
          <w:i/>
          <w:sz w:val="24"/>
          <w:szCs w:val="24"/>
        </w:rPr>
        <w:t>я</w:t>
      </w:r>
      <w:r w:rsidRPr="00B63DB7">
        <w:rPr>
          <w:rFonts w:ascii="Times New Roman" w:hAnsi="Times New Roman"/>
          <w:i/>
          <w:spacing w:val="-1"/>
          <w:sz w:val="24"/>
          <w:szCs w:val="24"/>
        </w:rPr>
        <w:t>н</w:t>
      </w:r>
      <w:r w:rsidRPr="00B63DB7">
        <w:rPr>
          <w:rFonts w:ascii="Times New Roman" w:hAnsi="Times New Roman"/>
          <w:i/>
          <w:sz w:val="24"/>
          <w:szCs w:val="24"/>
        </w:rPr>
        <w:t>ства с</w:t>
      </w:r>
      <w:r w:rsidRPr="00B63DB7">
        <w:rPr>
          <w:rFonts w:ascii="Times New Roman" w:hAnsi="Times New Roman"/>
          <w:i/>
          <w:spacing w:val="1"/>
          <w:sz w:val="24"/>
          <w:szCs w:val="24"/>
        </w:rPr>
        <w:t>о</w:t>
      </w:r>
      <w:r w:rsidRPr="00B63DB7">
        <w:rPr>
          <w:rFonts w:ascii="Times New Roman" w:hAnsi="Times New Roman"/>
          <w:i/>
          <w:sz w:val="24"/>
          <w:szCs w:val="24"/>
        </w:rPr>
        <w:t>става</w:t>
      </w:r>
      <w:r w:rsidRPr="00B63DB7">
        <w:rPr>
          <w:rFonts w:ascii="Times New Roman" w:hAnsi="Times New Roman"/>
          <w:i/>
          <w:spacing w:val="2"/>
          <w:sz w:val="24"/>
          <w:szCs w:val="24"/>
        </w:rPr>
        <w:t xml:space="preserve"> </w:t>
      </w:r>
      <w:r w:rsidRPr="00B63DB7">
        <w:rPr>
          <w:rFonts w:ascii="Times New Roman" w:hAnsi="Times New Roman"/>
          <w:i/>
          <w:sz w:val="24"/>
          <w:szCs w:val="24"/>
        </w:rPr>
        <w:t>ве</w:t>
      </w:r>
      <w:r w:rsidRPr="00B63DB7">
        <w:rPr>
          <w:rFonts w:ascii="Times New Roman" w:hAnsi="Times New Roman"/>
          <w:i/>
          <w:spacing w:val="-3"/>
          <w:sz w:val="24"/>
          <w:szCs w:val="24"/>
        </w:rPr>
        <w:t>щ</w:t>
      </w:r>
      <w:r w:rsidRPr="00B63DB7">
        <w:rPr>
          <w:rFonts w:ascii="Times New Roman" w:hAnsi="Times New Roman"/>
          <w:i/>
          <w:sz w:val="24"/>
          <w:szCs w:val="24"/>
        </w:rPr>
        <w:t>ества.</w:t>
      </w:r>
      <w:r w:rsidRPr="00B63DB7">
        <w:rPr>
          <w:rFonts w:ascii="Times New Roman" w:hAnsi="Times New Roman"/>
          <w:spacing w:val="1"/>
          <w:sz w:val="24"/>
          <w:szCs w:val="24"/>
        </w:rPr>
        <w:t xml:space="preserve"> </w:t>
      </w:r>
      <w:r w:rsidRPr="00B63DB7">
        <w:rPr>
          <w:rFonts w:ascii="Times New Roman" w:hAnsi="Times New Roman"/>
          <w:spacing w:val="-1"/>
          <w:sz w:val="24"/>
          <w:szCs w:val="24"/>
        </w:rPr>
        <w:t>Х</w:t>
      </w:r>
      <w:r w:rsidRPr="00B63DB7">
        <w:rPr>
          <w:rFonts w:ascii="Times New Roman" w:hAnsi="Times New Roman"/>
          <w:spacing w:val="1"/>
          <w:sz w:val="24"/>
          <w:szCs w:val="24"/>
        </w:rPr>
        <w:t>и</w:t>
      </w:r>
      <w:r w:rsidRPr="00B63DB7">
        <w:rPr>
          <w:rFonts w:ascii="Times New Roman" w:hAnsi="Times New Roman"/>
          <w:sz w:val="24"/>
          <w:szCs w:val="24"/>
        </w:rPr>
        <w:t>ми</w:t>
      </w:r>
      <w:r w:rsidRPr="00B63DB7">
        <w:rPr>
          <w:rFonts w:ascii="Times New Roman" w:hAnsi="Times New Roman"/>
          <w:spacing w:val="-1"/>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2"/>
          <w:sz w:val="24"/>
          <w:szCs w:val="24"/>
        </w:rPr>
        <w:t>ф</w:t>
      </w:r>
      <w:r w:rsidRPr="00B63DB7">
        <w:rPr>
          <w:rFonts w:ascii="Times New Roman" w:hAnsi="Times New Roman"/>
          <w:spacing w:val="1"/>
          <w:sz w:val="24"/>
          <w:szCs w:val="24"/>
        </w:rPr>
        <w:t>ор</w:t>
      </w:r>
      <w:r w:rsidRPr="00B63DB7">
        <w:rPr>
          <w:rFonts w:ascii="Times New Roman" w:hAnsi="Times New Roman"/>
          <w:sz w:val="24"/>
          <w:szCs w:val="24"/>
        </w:rPr>
        <w:t>м</w:t>
      </w:r>
      <w:r w:rsidRPr="00B63DB7">
        <w:rPr>
          <w:rFonts w:ascii="Times New Roman" w:hAnsi="Times New Roman"/>
          <w:spacing w:val="-4"/>
          <w:sz w:val="24"/>
          <w:szCs w:val="24"/>
        </w:rPr>
        <w:t>у</w:t>
      </w:r>
      <w:r w:rsidRPr="00B63DB7">
        <w:rPr>
          <w:rFonts w:ascii="Times New Roman" w:hAnsi="Times New Roman"/>
          <w:spacing w:val="-1"/>
          <w:sz w:val="24"/>
          <w:szCs w:val="24"/>
        </w:rPr>
        <w:t>л</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pacing w:val="1"/>
          <w:sz w:val="24"/>
          <w:szCs w:val="24"/>
        </w:rPr>
        <w:t>нд</w:t>
      </w:r>
      <w:r w:rsidRPr="00B63DB7">
        <w:rPr>
          <w:rFonts w:ascii="Times New Roman" w:hAnsi="Times New Roman"/>
          <w:sz w:val="24"/>
          <w:szCs w:val="24"/>
        </w:rPr>
        <w:t>е</w:t>
      </w:r>
      <w:r w:rsidRPr="00B63DB7">
        <w:rPr>
          <w:rFonts w:ascii="Times New Roman" w:hAnsi="Times New Roman"/>
          <w:spacing w:val="-2"/>
          <w:sz w:val="24"/>
          <w:szCs w:val="24"/>
        </w:rPr>
        <w:t>к</w:t>
      </w:r>
      <w:r w:rsidRPr="00B63DB7">
        <w:rPr>
          <w:rFonts w:ascii="Times New Roman" w:hAnsi="Times New Roman"/>
          <w:sz w:val="24"/>
          <w:szCs w:val="24"/>
        </w:rPr>
        <w:t>с</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и</w:t>
      </w:r>
      <w:r w:rsidRPr="00B63DB7">
        <w:rPr>
          <w:rFonts w:ascii="Times New Roman" w:hAnsi="Times New Roman"/>
          <w:sz w:val="24"/>
          <w:szCs w:val="24"/>
        </w:rPr>
        <w:t>те</w:t>
      </w:r>
      <w:r w:rsidRPr="00B63DB7">
        <w:rPr>
          <w:rFonts w:ascii="Times New Roman" w:hAnsi="Times New Roman"/>
          <w:spacing w:val="-1"/>
          <w:sz w:val="24"/>
          <w:szCs w:val="24"/>
        </w:rPr>
        <w:t>ль</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ат</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н</w:t>
      </w:r>
      <w:r w:rsidRPr="00B63DB7">
        <w:rPr>
          <w:rFonts w:ascii="Times New Roman" w:hAnsi="Times New Roman"/>
          <w:sz w:val="24"/>
          <w:szCs w:val="24"/>
        </w:rPr>
        <w:t>ая и м</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ек</w:t>
      </w:r>
      <w:r w:rsidRPr="00B63DB7">
        <w:rPr>
          <w:rFonts w:ascii="Times New Roman" w:hAnsi="Times New Roman"/>
          <w:spacing w:val="-3"/>
          <w:sz w:val="24"/>
          <w:szCs w:val="24"/>
        </w:rPr>
        <w:t>у</w:t>
      </w:r>
      <w:r w:rsidRPr="00B63DB7">
        <w:rPr>
          <w:rFonts w:ascii="Times New Roman" w:hAnsi="Times New Roman"/>
          <w:spacing w:val="-1"/>
          <w:sz w:val="24"/>
          <w:szCs w:val="24"/>
        </w:rPr>
        <w:t>л</w:t>
      </w:r>
      <w:r w:rsidRPr="00B63DB7">
        <w:rPr>
          <w:rFonts w:ascii="Times New Roman" w:hAnsi="Times New Roman"/>
          <w:sz w:val="24"/>
          <w:szCs w:val="24"/>
        </w:rPr>
        <w:t>я</w:t>
      </w:r>
      <w:r w:rsidRPr="00B63DB7">
        <w:rPr>
          <w:rFonts w:ascii="Times New Roman" w:hAnsi="Times New Roman"/>
          <w:spacing w:val="1"/>
          <w:sz w:val="24"/>
          <w:szCs w:val="24"/>
        </w:rPr>
        <w:t>рн</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4"/>
          <w:sz w:val="24"/>
          <w:szCs w:val="24"/>
        </w:rPr>
        <w:t xml:space="preserve"> </w:t>
      </w:r>
      <w:r w:rsidRPr="00B63DB7">
        <w:rPr>
          <w:rFonts w:ascii="Times New Roman" w:hAnsi="Times New Roman"/>
          <w:sz w:val="24"/>
          <w:szCs w:val="24"/>
        </w:rPr>
        <w:t>м</w:t>
      </w:r>
      <w:r w:rsidRPr="00B63DB7">
        <w:rPr>
          <w:rFonts w:ascii="Times New Roman" w:hAnsi="Times New Roman"/>
          <w:spacing w:val="-3"/>
          <w:sz w:val="24"/>
          <w:szCs w:val="24"/>
        </w:rPr>
        <w:t>а</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Ма</w:t>
      </w:r>
      <w:r w:rsidRPr="00B63DB7">
        <w:rPr>
          <w:rFonts w:ascii="Times New Roman" w:hAnsi="Times New Roman"/>
          <w:spacing w:val="-2"/>
          <w:sz w:val="24"/>
          <w:szCs w:val="24"/>
        </w:rPr>
        <w:t>с</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z w:val="24"/>
          <w:szCs w:val="24"/>
        </w:rPr>
        <w:t>я</w:t>
      </w:r>
      <w:r w:rsidRPr="00B63DB7">
        <w:rPr>
          <w:rFonts w:ascii="Times New Roman" w:hAnsi="Times New Roman"/>
          <w:spacing w:val="1"/>
          <w:sz w:val="24"/>
          <w:szCs w:val="24"/>
        </w:rPr>
        <w:t xml:space="preserve"> до</w:t>
      </w:r>
      <w:r w:rsidRPr="00B63DB7">
        <w:rPr>
          <w:rFonts w:ascii="Times New Roman" w:hAnsi="Times New Roman"/>
          <w:spacing w:val="-3"/>
          <w:sz w:val="24"/>
          <w:szCs w:val="24"/>
        </w:rPr>
        <w:t>л</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pacing w:val="-1"/>
          <w:sz w:val="24"/>
          <w:szCs w:val="24"/>
        </w:rPr>
        <w:t>х</w:t>
      </w:r>
      <w:r w:rsidRPr="00B63DB7">
        <w:rPr>
          <w:rFonts w:ascii="Times New Roman" w:hAnsi="Times New Roman"/>
          <w:spacing w:val="1"/>
          <w:sz w:val="24"/>
          <w:szCs w:val="24"/>
        </w:rPr>
        <w:t>и</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4"/>
          <w:sz w:val="24"/>
          <w:szCs w:val="24"/>
        </w:rPr>
        <w:t xml:space="preserve"> </w:t>
      </w:r>
      <w:r w:rsidRPr="00B63DB7">
        <w:rPr>
          <w:rFonts w:ascii="Times New Roman" w:hAnsi="Times New Roman"/>
          <w:sz w:val="24"/>
          <w:szCs w:val="24"/>
        </w:rPr>
        <w:t>э</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м</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z w:val="24"/>
          <w:szCs w:val="24"/>
        </w:rPr>
        <w:t>та</w:t>
      </w:r>
      <w:r w:rsidRPr="00B63DB7">
        <w:rPr>
          <w:rFonts w:ascii="Times New Roman" w:hAnsi="Times New Roman"/>
          <w:spacing w:val="3"/>
          <w:sz w:val="24"/>
          <w:szCs w:val="24"/>
        </w:rPr>
        <w:t xml:space="preserve"> </w:t>
      </w:r>
      <w:r w:rsidRPr="00B63DB7">
        <w:rPr>
          <w:rFonts w:ascii="Times New Roman" w:hAnsi="Times New Roman"/>
          <w:sz w:val="24"/>
          <w:szCs w:val="24"/>
        </w:rPr>
        <w:t>в с</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З</w:t>
      </w:r>
      <w:r w:rsidRPr="00B63DB7">
        <w:rPr>
          <w:rFonts w:ascii="Times New Roman" w:hAnsi="Times New Roman"/>
          <w:sz w:val="24"/>
          <w:szCs w:val="24"/>
        </w:rPr>
        <w:t>а</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н с</w:t>
      </w:r>
      <w:r w:rsidRPr="00B63DB7">
        <w:rPr>
          <w:rFonts w:ascii="Times New Roman" w:hAnsi="Times New Roman"/>
          <w:spacing w:val="-1"/>
          <w:sz w:val="24"/>
          <w:szCs w:val="24"/>
        </w:rPr>
        <w:t>ох</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40"/>
          <w:sz w:val="24"/>
          <w:szCs w:val="24"/>
        </w:rPr>
        <w:t xml:space="preserve"> </w:t>
      </w:r>
      <w:r w:rsidRPr="00B63DB7">
        <w:rPr>
          <w:rFonts w:ascii="Times New Roman" w:hAnsi="Times New Roman"/>
          <w:sz w:val="24"/>
          <w:szCs w:val="24"/>
        </w:rPr>
        <w:t>массы</w:t>
      </w:r>
      <w:r w:rsidRPr="00B63DB7">
        <w:rPr>
          <w:rFonts w:ascii="Times New Roman" w:hAnsi="Times New Roman"/>
          <w:spacing w:val="44"/>
          <w:sz w:val="24"/>
          <w:szCs w:val="24"/>
        </w:rPr>
        <w:t xml:space="preserve"> </w:t>
      </w:r>
      <w:r w:rsidRPr="00B63DB7">
        <w:rPr>
          <w:rFonts w:ascii="Times New Roman" w:hAnsi="Times New Roman"/>
          <w:sz w:val="24"/>
          <w:szCs w:val="24"/>
        </w:rPr>
        <w:t>вещест</w:t>
      </w:r>
      <w:r w:rsidRPr="00B63DB7">
        <w:rPr>
          <w:rFonts w:ascii="Times New Roman" w:hAnsi="Times New Roman"/>
          <w:spacing w:val="-1"/>
          <w:sz w:val="24"/>
          <w:szCs w:val="24"/>
        </w:rPr>
        <w:t>в</w:t>
      </w:r>
      <w:r w:rsidRPr="00B63DB7">
        <w:rPr>
          <w:rFonts w:ascii="Times New Roman" w:hAnsi="Times New Roman"/>
          <w:sz w:val="24"/>
          <w:szCs w:val="24"/>
        </w:rPr>
        <w:t xml:space="preserve">. </w:t>
      </w:r>
      <w:r w:rsidRPr="00B63DB7">
        <w:rPr>
          <w:rFonts w:ascii="Times New Roman" w:hAnsi="Times New Roman"/>
          <w:spacing w:val="-4"/>
          <w:sz w:val="24"/>
          <w:szCs w:val="24"/>
        </w:rPr>
        <w:t>Х</w:t>
      </w:r>
      <w:r w:rsidRPr="00B63DB7">
        <w:rPr>
          <w:rFonts w:ascii="Times New Roman" w:hAnsi="Times New Roman"/>
          <w:spacing w:val="1"/>
          <w:sz w:val="24"/>
          <w:szCs w:val="24"/>
        </w:rPr>
        <w:t>и</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42"/>
          <w:sz w:val="24"/>
          <w:szCs w:val="24"/>
        </w:rPr>
        <w:t xml:space="preserve"> </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ав</w:t>
      </w:r>
      <w:r w:rsidRPr="00B63DB7">
        <w:rPr>
          <w:rFonts w:ascii="Times New Roman" w:hAnsi="Times New Roman"/>
          <w:spacing w:val="-2"/>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3"/>
          <w:sz w:val="24"/>
          <w:szCs w:val="24"/>
        </w:rPr>
        <w:t>К</w:t>
      </w:r>
      <w:r w:rsidRPr="00B63DB7">
        <w:rPr>
          <w:rFonts w:ascii="Times New Roman" w:hAnsi="Times New Roman"/>
          <w:spacing w:val="1"/>
          <w:sz w:val="24"/>
          <w:szCs w:val="24"/>
        </w:rPr>
        <w:t>о</w:t>
      </w:r>
      <w:r w:rsidRPr="00B63DB7">
        <w:rPr>
          <w:rFonts w:ascii="Times New Roman" w:hAnsi="Times New Roman"/>
          <w:sz w:val="24"/>
          <w:szCs w:val="24"/>
        </w:rPr>
        <w:t>эф</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pacing w:val="1"/>
          <w:sz w:val="24"/>
          <w:szCs w:val="24"/>
        </w:rPr>
        <w:t>ци</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ы</w:t>
      </w:r>
      <w:r w:rsidRPr="00B63DB7">
        <w:rPr>
          <w:rFonts w:ascii="Times New Roman" w:hAnsi="Times New Roman"/>
          <w:sz w:val="24"/>
          <w:szCs w:val="24"/>
        </w:rPr>
        <w:t xml:space="preserve">. </w:t>
      </w:r>
      <w:r w:rsidRPr="00B63DB7">
        <w:rPr>
          <w:rFonts w:ascii="Times New Roman" w:hAnsi="Times New Roman"/>
          <w:spacing w:val="-2"/>
          <w:sz w:val="24"/>
          <w:szCs w:val="24"/>
        </w:rPr>
        <w:t>У</w:t>
      </w:r>
      <w:r w:rsidRPr="00B63DB7">
        <w:rPr>
          <w:rFonts w:ascii="Times New Roman" w:hAnsi="Times New Roman"/>
          <w:sz w:val="24"/>
          <w:szCs w:val="24"/>
        </w:rPr>
        <w:t>слов</w:t>
      </w:r>
      <w:r w:rsidRPr="00B63DB7">
        <w:rPr>
          <w:rFonts w:ascii="Times New Roman" w:hAnsi="Times New Roman"/>
          <w:spacing w:val="-2"/>
          <w:sz w:val="24"/>
          <w:szCs w:val="24"/>
        </w:rPr>
        <w:t>и</w:t>
      </w:r>
      <w:r w:rsidRPr="00B63DB7">
        <w:rPr>
          <w:rFonts w:ascii="Times New Roman" w:hAnsi="Times New Roman"/>
          <w:sz w:val="24"/>
          <w:szCs w:val="24"/>
        </w:rPr>
        <w:t>я и</w:t>
      </w:r>
      <w:r w:rsidRPr="00B63DB7">
        <w:rPr>
          <w:rFonts w:ascii="Times New Roman" w:hAnsi="Times New Roman"/>
          <w:spacing w:val="34"/>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зн</w:t>
      </w:r>
      <w:r w:rsidRPr="00B63DB7">
        <w:rPr>
          <w:rFonts w:ascii="Times New Roman" w:hAnsi="Times New Roman"/>
          <w:spacing w:val="-2"/>
          <w:sz w:val="24"/>
          <w:szCs w:val="24"/>
        </w:rPr>
        <w:t>а</w:t>
      </w:r>
      <w:r w:rsidRPr="00B63DB7">
        <w:rPr>
          <w:rFonts w:ascii="Times New Roman" w:hAnsi="Times New Roman"/>
          <w:sz w:val="24"/>
          <w:szCs w:val="24"/>
        </w:rPr>
        <w:t>ки</w:t>
      </w:r>
      <w:r w:rsidRPr="00B63DB7">
        <w:rPr>
          <w:rFonts w:ascii="Times New Roman" w:hAnsi="Times New Roman"/>
          <w:spacing w:val="34"/>
          <w:sz w:val="24"/>
          <w:szCs w:val="24"/>
        </w:rPr>
        <w:t xml:space="preserve"> </w:t>
      </w:r>
      <w:r w:rsidRPr="00B63DB7">
        <w:rPr>
          <w:rFonts w:ascii="Times New Roman" w:hAnsi="Times New Roman"/>
          <w:sz w:val="24"/>
          <w:szCs w:val="24"/>
        </w:rPr>
        <w:t>протекания</w:t>
      </w:r>
      <w:r w:rsidRPr="00B63DB7">
        <w:rPr>
          <w:rFonts w:ascii="Times New Roman" w:hAnsi="Times New Roman"/>
          <w:spacing w:val="1"/>
          <w:sz w:val="24"/>
          <w:szCs w:val="24"/>
        </w:rPr>
        <w:t xml:space="preserve"> хи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34"/>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еа</w:t>
      </w:r>
      <w:r w:rsidRPr="00B63DB7">
        <w:rPr>
          <w:rFonts w:ascii="Times New Roman" w:hAnsi="Times New Roman"/>
          <w:spacing w:val="-2"/>
          <w:sz w:val="24"/>
          <w:szCs w:val="24"/>
        </w:rPr>
        <w:t>к</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pacing w:val="1"/>
          <w:sz w:val="24"/>
          <w:szCs w:val="24"/>
        </w:rPr>
        <w:t>й</w:t>
      </w:r>
      <w:r w:rsidRPr="00B63DB7">
        <w:rPr>
          <w:rFonts w:ascii="Times New Roman" w:hAnsi="Times New Roman"/>
          <w:sz w:val="24"/>
          <w:szCs w:val="24"/>
        </w:rPr>
        <w:t>.</w:t>
      </w:r>
      <w:r w:rsidRPr="00B63DB7">
        <w:rPr>
          <w:rFonts w:ascii="Times New Roman" w:hAnsi="Times New Roman"/>
          <w:spacing w:val="35"/>
          <w:sz w:val="24"/>
          <w:szCs w:val="24"/>
        </w:rPr>
        <w:t xml:space="preserve"> </w:t>
      </w:r>
      <w:r w:rsidRPr="00B63DB7">
        <w:rPr>
          <w:rFonts w:ascii="Times New Roman" w:hAnsi="Times New Roman"/>
          <w:sz w:val="24"/>
          <w:szCs w:val="24"/>
        </w:rPr>
        <w:t>М</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ь</w:t>
      </w:r>
      <w:r w:rsidRPr="00B63DB7">
        <w:rPr>
          <w:rFonts w:ascii="Times New Roman" w:hAnsi="Times New Roman"/>
          <w:spacing w:val="45"/>
          <w:sz w:val="24"/>
          <w:szCs w:val="24"/>
        </w:rPr>
        <w:t xml:space="preserve"> </w:t>
      </w:r>
      <w:r w:rsidRPr="00B63DB7">
        <w:rPr>
          <w:rFonts w:ascii="Times New Roman" w:hAnsi="Times New Roman"/>
          <w:sz w:val="24"/>
          <w:szCs w:val="24"/>
        </w:rPr>
        <w:t>– е</w:t>
      </w:r>
      <w:r w:rsidRPr="00B63DB7">
        <w:rPr>
          <w:rFonts w:ascii="Times New Roman" w:hAnsi="Times New Roman"/>
          <w:spacing w:val="1"/>
          <w:sz w:val="24"/>
          <w:szCs w:val="24"/>
        </w:rPr>
        <w:t>д</w:t>
      </w:r>
      <w:r w:rsidRPr="00B63DB7">
        <w:rPr>
          <w:rFonts w:ascii="Times New Roman" w:hAnsi="Times New Roman"/>
          <w:spacing w:val="-1"/>
          <w:sz w:val="24"/>
          <w:szCs w:val="24"/>
        </w:rPr>
        <w:t>ин</w:t>
      </w:r>
      <w:r w:rsidRPr="00B63DB7">
        <w:rPr>
          <w:rFonts w:ascii="Times New Roman" w:hAnsi="Times New Roman"/>
          <w:spacing w:val="1"/>
          <w:sz w:val="24"/>
          <w:szCs w:val="24"/>
        </w:rPr>
        <w:t>иц</w:t>
      </w:r>
      <w:r w:rsidRPr="00B63DB7">
        <w:rPr>
          <w:rFonts w:ascii="Times New Roman" w:hAnsi="Times New Roman"/>
          <w:sz w:val="24"/>
          <w:szCs w:val="24"/>
        </w:rPr>
        <w:t>а к</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чест</w:t>
      </w:r>
      <w:r w:rsidRPr="00B63DB7">
        <w:rPr>
          <w:rFonts w:ascii="Times New Roman" w:hAnsi="Times New Roman"/>
          <w:spacing w:val="-3"/>
          <w:sz w:val="24"/>
          <w:szCs w:val="24"/>
        </w:rPr>
        <w:t>в</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z w:val="24"/>
          <w:szCs w:val="24"/>
        </w:rPr>
        <w:t>вещест</w:t>
      </w:r>
      <w:r w:rsidRPr="00B63DB7">
        <w:rPr>
          <w:rFonts w:ascii="Times New Roman" w:hAnsi="Times New Roman"/>
          <w:spacing w:val="-1"/>
          <w:sz w:val="24"/>
          <w:szCs w:val="24"/>
        </w:rPr>
        <w:t>в</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3"/>
          <w:sz w:val="24"/>
          <w:szCs w:val="24"/>
        </w:rPr>
        <w:t>М</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2"/>
          <w:sz w:val="24"/>
          <w:szCs w:val="24"/>
        </w:rPr>
        <w:t>я</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3"/>
          <w:sz w:val="24"/>
          <w:szCs w:val="24"/>
        </w:rPr>
        <w:t xml:space="preserve"> </w:t>
      </w:r>
      <w:r w:rsidRPr="00B63DB7">
        <w:rPr>
          <w:rFonts w:ascii="Times New Roman" w:hAnsi="Times New Roman"/>
          <w:sz w:val="24"/>
          <w:szCs w:val="24"/>
        </w:rPr>
        <w:t>м</w:t>
      </w:r>
      <w:r w:rsidRPr="00B63DB7">
        <w:rPr>
          <w:rFonts w:ascii="Times New Roman" w:hAnsi="Times New Roman"/>
          <w:spacing w:val="-3"/>
          <w:sz w:val="24"/>
          <w:szCs w:val="24"/>
        </w:rPr>
        <w:t>а</w:t>
      </w:r>
      <w:r w:rsidRPr="00B63DB7">
        <w:rPr>
          <w:rFonts w:ascii="Times New Roman" w:hAnsi="Times New Roman"/>
          <w:sz w:val="24"/>
          <w:szCs w:val="24"/>
        </w:rPr>
        <w:t>сса.</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pacing w:val="4"/>
          <w:sz w:val="24"/>
          <w:szCs w:val="24"/>
        </w:rPr>
      </w:pPr>
      <w:r w:rsidRPr="00B63DB7">
        <w:rPr>
          <w:rFonts w:ascii="Times New Roman" w:hAnsi="Times New Roman"/>
          <w:b/>
          <w:bCs/>
          <w:sz w:val="24"/>
          <w:szCs w:val="24"/>
        </w:rPr>
        <w:t>Кис</w:t>
      </w:r>
      <w:r w:rsidRPr="00B63DB7">
        <w:rPr>
          <w:rFonts w:ascii="Times New Roman" w:hAnsi="Times New Roman"/>
          <w:b/>
          <w:bCs/>
          <w:spacing w:val="-2"/>
          <w:sz w:val="24"/>
          <w:szCs w:val="24"/>
        </w:rPr>
        <w:t>л</w:t>
      </w:r>
      <w:r w:rsidRPr="00B63DB7">
        <w:rPr>
          <w:rFonts w:ascii="Times New Roman" w:hAnsi="Times New Roman"/>
          <w:b/>
          <w:bCs/>
          <w:spacing w:val="1"/>
          <w:sz w:val="24"/>
          <w:szCs w:val="24"/>
        </w:rPr>
        <w:t>о</w:t>
      </w:r>
      <w:r w:rsidRPr="00B63DB7">
        <w:rPr>
          <w:rFonts w:ascii="Times New Roman" w:hAnsi="Times New Roman"/>
          <w:b/>
          <w:bCs/>
          <w:spacing w:val="-3"/>
          <w:sz w:val="24"/>
          <w:szCs w:val="24"/>
        </w:rPr>
        <w:t>р</w:t>
      </w:r>
      <w:r w:rsidRPr="00B63DB7">
        <w:rPr>
          <w:rFonts w:ascii="Times New Roman" w:hAnsi="Times New Roman"/>
          <w:b/>
          <w:bCs/>
          <w:spacing w:val="1"/>
          <w:sz w:val="24"/>
          <w:szCs w:val="24"/>
        </w:rPr>
        <w:t>о</w:t>
      </w:r>
      <w:r w:rsidRPr="00B63DB7">
        <w:rPr>
          <w:rFonts w:ascii="Times New Roman" w:hAnsi="Times New Roman"/>
          <w:b/>
          <w:bCs/>
          <w:sz w:val="24"/>
          <w:szCs w:val="24"/>
        </w:rPr>
        <w:t xml:space="preserve">д. </w:t>
      </w:r>
      <w:r w:rsidRPr="00B63DB7">
        <w:rPr>
          <w:rFonts w:ascii="Times New Roman" w:hAnsi="Times New Roman"/>
          <w:b/>
          <w:bCs/>
          <w:spacing w:val="-3"/>
          <w:sz w:val="24"/>
          <w:szCs w:val="24"/>
        </w:rPr>
        <w:t>В</w:t>
      </w:r>
      <w:r w:rsidRPr="00B63DB7">
        <w:rPr>
          <w:rFonts w:ascii="Times New Roman" w:hAnsi="Times New Roman"/>
          <w:b/>
          <w:bCs/>
          <w:spacing w:val="1"/>
          <w:sz w:val="24"/>
          <w:szCs w:val="24"/>
        </w:rPr>
        <w:t>о</w:t>
      </w:r>
      <w:r w:rsidRPr="00B63DB7">
        <w:rPr>
          <w:rFonts w:ascii="Times New Roman" w:hAnsi="Times New Roman"/>
          <w:b/>
          <w:bCs/>
          <w:sz w:val="24"/>
          <w:szCs w:val="24"/>
        </w:rPr>
        <w:t>дор</w:t>
      </w:r>
      <w:r w:rsidRPr="00B63DB7">
        <w:rPr>
          <w:rFonts w:ascii="Times New Roman" w:hAnsi="Times New Roman"/>
          <w:b/>
          <w:bCs/>
          <w:spacing w:val="1"/>
          <w:sz w:val="24"/>
          <w:szCs w:val="24"/>
        </w:rPr>
        <w:t>о</w:t>
      </w:r>
      <w:r w:rsidRPr="00B63DB7">
        <w:rPr>
          <w:rFonts w:ascii="Times New Roman" w:hAnsi="Times New Roman"/>
          <w:b/>
          <w:bCs/>
          <w:sz w:val="24"/>
          <w:szCs w:val="24"/>
        </w:rPr>
        <w:t>д</w:t>
      </w:r>
    </w:p>
    <w:p w:rsidR="00B540EE" w:rsidRPr="00B63DB7" w:rsidRDefault="00B540EE" w:rsidP="00B63DB7">
      <w:pPr>
        <w:autoSpaceDE w:val="0"/>
        <w:autoSpaceDN w:val="0"/>
        <w:adjustRightInd w:val="0"/>
        <w:spacing w:after="0" w:line="240" w:lineRule="auto"/>
        <w:ind w:firstLine="709"/>
        <w:jc w:val="both"/>
        <w:rPr>
          <w:rFonts w:ascii="Times New Roman" w:hAnsi="Times New Roman"/>
          <w:spacing w:val="30"/>
          <w:sz w:val="24"/>
          <w:szCs w:val="24"/>
        </w:rPr>
      </w:pPr>
      <w:r w:rsidRPr="00B63DB7">
        <w:rPr>
          <w:rFonts w:ascii="Times New Roman" w:hAnsi="Times New Roman"/>
          <w:spacing w:val="-3"/>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pacing w:val="-1"/>
          <w:sz w:val="24"/>
          <w:szCs w:val="24"/>
        </w:rPr>
        <w:t>ро</w:t>
      </w:r>
      <w:r w:rsidRPr="00B63DB7">
        <w:rPr>
          <w:rFonts w:ascii="Times New Roman" w:hAnsi="Times New Roman"/>
          <w:sz w:val="24"/>
          <w:szCs w:val="24"/>
        </w:rPr>
        <w:t>д</w:t>
      </w:r>
      <w:r w:rsidRPr="00B63DB7">
        <w:rPr>
          <w:rFonts w:ascii="Times New Roman" w:hAnsi="Times New Roman"/>
          <w:spacing w:val="4"/>
          <w:sz w:val="24"/>
          <w:szCs w:val="24"/>
        </w:rPr>
        <w:t xml:space="preserve"> </w:t>
      </w:r>
      <w:r w:rsidRPr="00B63DB7">
        <w:rPr>
          <w:rFonts w:ascii="Times New Roman" w:hAnsi="Times New Roman"/>
          <w:sz w:val="24"/>
          <w:szCs w:val="24"/>
        </w:rPr>
        <w:t xml:space="preserve">– </w:t>
      </w:r>
      <w:r w:rsidRPr="00B63DB7">
        <w:rPr>
          <w:rFonts w:ascii="Times New Roman" w:hAnsi="Times New Roman"/>
          <w:spacing w:val="1"/>
          <w:sz w:val="24"/>
          <w:szCs w:val="24"/>
        </w:rPr>
        <w:t>хи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z w:val="24"/>
          <w:szCs w:val="24"/>
        </w:rPr>
        <w:t>э</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м</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1"/>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п</w:t>
      </w:r>
      <w:r w:rsidRPr="00B63DB7">
        <w:rPr>
          <w:rFonts w:ascii="Times New Roman" w:hAnsi="Times New Roman"/>
          <w:spacing w:val="1"/>
          <w:sz w:val="24"/>
          <w:szCs w:val="24"/>
        </w:rPr>
        <w:t>ро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е вещест</w:t>
      </w:r>
      <w:r w:rsidRPr="00B63DB7">
        <w:rPr>
          <w:rFonts w:ascii="Times New Roman" w:hAnsi="Times New Roman"/>
          <w:spacing w:val="-1"/>
          <w:sz w:val="24"/>
          <w:szCs w:val="24"/>
        </w:rPr>
        <w:t>в</w:t>
      </w:r>
      <w:r w:rsidRPr="00B63DB7">
        <w:rPr>
          <w:rFonts w:ascii="Times New Roman" w:hAnsi="Times New Roman"/>
          <w:spacing w:val="1"/>
          <w:sz w:val="24"/>
          <w:szCs w:val="24"/>
        </w:rPr>
        <w:t>о</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i/>
          <w:spacing w:val="-1"/>
          <w:sz w:val="24"/>
          <w:szCs w:val="24"/>
        </w:rPr>
        <w:t>О</w:t>
      </w:r>
      <w:r w:rsidRPr="00B63DB7">
        <w:rPr>
          <w:rFonts w:ascii="Times New Roman" w:hAnsi="Times New Roman"/>
          <w:i/>
          <w:sz w:val="24"/>
          <w:szCs w:val="24"/>
        </w:rPr>
        <w:t>з</w:t>
      </w:r>
      <w:r w:rsidRPr="00B63DB7">
        <w:rPr>
          <w:rFonts w:ascii="Times New Roman" w:hAnsi="Times New Roman"/>
          <w:i/>
          <w:spacing w:val="-2"/>
          <w:sz w:val="24"/>
          <w:szCs w:val="24"/>
        </w:rPr>
        <w:t>о</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2"/>
          <w:sz w:val="24"/>
          <w:szCs w:val="24"/>
        </w:rPr>
        <w:t xml:space="preserve"> </w:t>
      </w:r>
      <w:r w:rsidRPr="00B63DB7">
        <w:rPr>
          <w:rFonts w:ascii="Times New Roman" w:hAnsi="Times New Roman"/>
          <w:i/>
          <w:sz w:val="24"/>
          <w:szCs w:val="24"/>
        </w:rPr>
        <w:t>С</w:t>
      </w:r>
      <w:r w:rsidRPr="00B63DB7">
        <w:rPr>
          <w:rFonts w:ascii="Times New Roman" w:hAnsi="Times New Roman"/>
          <w:i/>
          <w:spacing w:val="-1"/>
          <w:sz w:val="24"/>
          <w:szCs w:val="24"/>
        </w:rPr>
        <w:t>о</w:t>
      </w:r>
      <w:r w:rsidRPr="00B63DB7">
        <w:rPr>
          <w:rFonts w:ascii="Times New Roman" w:hAnsi="Times New Roman"/>
          <w:i/>
          <w:sz w:val="24"/>
          <w:szCs w:val="24"/>
        </w:rPr>
        <w:t>став</w:t>
      </w:r>
      <w:r w:rsidRPr="00B63DB7">
        <w:rPr>
          <w:rFonts w:ascii="Times New Roman" w:hAnsi="Times New Roman"/>
          <w:i/>
          <w:spacing w:val="2"/>
          <w:sz w:val="24"/>
          <w:szCs w:val="24"/>
        </w:rPr>
        <w:t xml:space="preserve"> </w:t>
      </w:r>
      <w:r w:rsidRPr="00B63DB7">
        <w:rPr>
          <w:rFonts w:ascii="Times New Roman" w:hAnsi="Times New Roman"/>
          <w:i/>
          <w:sz w:val="24"/>
          <w:szCs w:val="24"/>
        </w:rPr>
        <w:t>воз</w:t>
      </w:r>
      <w:r w:rsidRPr="00B63DB7">
        <w:rPr>
          <w:rFonts w:ascii="Times New Roman" w:hAnsi="Times New Roman"/>
          <w:i/>
          <w:spacing w:val="1"/>
          <w:sz w:val="24"/>
          <w:szCs w:val="24"/>
        </w:rPr>
        <w:t>д</w:t>
      </w:r>
      <w:r w:rsidRPr="00B63DB7">
        <w:rPr>
          <w:rFonts w:ascii="Times New Roman" w:hAnsi="Times New Roman"/>
          <w:i/>
          <w:spacing w:val="-4"/>
          <w:sz w:val="24"/>
          <w:szCs w:val="24"/>
        </w:rPr>
        <w:t>у</w:t>
      </w:r>
      <w:r w:rsidRPr="00B63DB7">
        <w:rPr>
          <w:rFonts w:ascii="Times New Roman" w:hAnsi="Times New Roman"/>
          <w:i/>
          <w:spacing w:val="1"/>
          <w:sz w:val="24"/>
          <w:szCs w:val="24"/>
        </w:rPr>
        <w:t>х</w:t>
      </w:r>
      <w:r w:rsidRPr="00B63DB7">
        <w:rPr>
          <w:rFonts w:ascii="Times New Roman" w:hAnsi="Times New Roman"/>
          <w:i/>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Ф</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2"/>
          <w:sz w:val="24"/>
          <w:szCs w:val="24"/>
        </w:rPr>
        <w:t>ич</w:t>
      </w:r>
      <w:r w:rsidRPr="00B63DB7">
        <w:rPr>
          <w:rFonts w:ascii="Times New Roman" w:hAnsi="Times New Roman"/>
          <w:sz w:val="24"/>
          <w:szCs w:val="24"/>
        </w:rPr>
        <w:t>еск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хи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w:t>
      </w:r>
      <w:r w:rsidRPr="00B63DB7">
        <w:rPr>
          <w:rFonts w:ascii="Times New Roman" w:hAnsi="Times New Roman"/>
          <w:spacing w:val="-1"/>
          <w:sz w:val="24"/>
          <w:szCs w:val="24"/>
        </w:rPr>
        <w:t>и</w:t>
      </w:r>
      <w:r w:rsidRPr="00B63DB7">
        <w:rPr>
          <w:rFonts w:ascii="Times New Roman" w:hAnsi="Times New Roman"/>
          <w:sz w:val="24"/>
          <w:szCs w:val="24"/>
        </w:rPr>
        <w:t>е свойст</w:t>
      </w:r>
      <w:r w:rsidRPr="00B63DB7">
        <w:rPr>
          <w:rFonts w:ascii="Times New Roman" w:hAnsi="Times New Roman"/>
          <w:spacing w:val="-1"/>
          <w:sz w:val="24"/>
          <w:szCs w:val="24"/>
        </w:rPr>
        <w:t>в</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сл</w:t>
      </w:r>
      <w:r w:rsidRPr="00B63DB7">
        <w:rPr>
          <w:rFonts w:ascii="Times New Roman" w:hAnsi="Times New Roman"/>
          <w:spacing w:val="-2"/>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 xml:space="preserve">а.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4"/>
          <w:sz w:val="24"/>
          <w:szCs w:val="24"/>
        </w:rPr>
        <w:t>у</w:t>
      </w:r>
      <w:r w:rsidRPr="00B63DB7">
        <w:rPr>
          <w:rFonts w:ascii="Times New Roman" w:hAnsi="Times New Roman"/>
          <w:sz w:val="24"/>
          <w:szCs w:val="24"/>
        </w:rPr>
        <w:t>че</w:t>
      </w:r>
      <w:r w:rsidRPr="00B63DB7">
        <w:rPr>
          <w:rFonts w:ascii="Times New Roman" w:hAnsi="Times New Roman"/>
          <w:spacing w:val="1"/>
          <w:sz w:val="24"/>
          <w:szCs w:val="24"/>
        </w:rPr>
        <w:t>ни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3"/>
          <w:sz w:val="24"/>
          <w:szCs w:val="24"/>
        </w:rPr>
        <w:t>м</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z w:val="24"/>
          <w:szCs w:val="24"/>
        </w:rPr>
        <w:t xml:space="preserve">а. </w:t>
      </w:r>
      <w:r w:rsidRPr="00B63DB7">
        <w:rPr>
          <w:rFonts w:ascii="Times New Roman" w:hAnsi="Times New Roman"/>
          <w:i/>
          <w:spacing w:val="-1"/>
          <w:sz w:val="24"/>
          <w:szCs w:val="24"/>
        </w:rPr>
        <w:t>Т</w:t>
      </w:r>
      <w:r w:rsidRPr="00B63DB7">
        <w:rPr>
          <w:rFonts w:ascii="Times New Roman" w:hAnsi="Times New Roman"/>
          <w:i/>
          <w:sz w:val="24"/>
          <w:szCs w:val="24"/>
        </w:rPr>
        <w:t>е</w:t>
      </w:r>
      <w:r w:rsidRPr="00B63DB7">
        <w:rPr>
          <w:rFonts w:ascii="Times New Roman" w:hAnsi="Times New Roman"/>
          <w:i/>
          <w:spacing w:val="1"/>
          <w:sz w:val="24"/>
          <w:szCs w:val="24"/>
        </w:rPr>
        <w:t>п</w:t>
      </w:r>
      <w:r w:rsidRPr="00B63DB7">
        <w:rPr>
          <w:rFonts w:ascii="Times New Roman" w:hAnsi="Times New Roman"/>
          <w:i/>
          <w:spacing w:val="-1"/>
          <w:sz w:val="24"/>
          <w:szCs w:val="24"/>
        </w:rPr>
        <w:t>л</w:t>
      </w:r>
      <w:r w:rsidRPr="00B63DB7">
        <w:rPr>
          <w:rFonts w:ascii="Times New Roman" w:hAnsi="Times New Roman"/>
          <w:i/>
          <w:spacing w:val="1"/>
          <w:sz w:val="24"/>
          <w:szCs w:val="24"/>
        </w:rPr>
        <w:t>о</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z w:val="24"/>
          <w:szCs w:val="24"/>
        </w:rPr>
        <w:t>й</w:t>
      </w:r>
      <w:r w:rsidRPr="00B63DB7">
        <w:rPr>
          <w:rFonts w:ascii="Times New Roman" w:hAnsi="Times New Roman"/>
          <w:i/>
          <w:spacing w:val="4"/>
          <w:sz w:val="24"/>
          <w:szCs w:val="24"/>
        </w:rPr>
        <w:t xml:space="preserve"> </w:t>
      </w:r>
      <w:r w:rsidRPr="00B63DB7">
        <w:rPr>
          <w:rFonts w:ascii="Times New Roman" w:hAnsi="Times New Roman"/>
          <w:i/>
          <w:sz w:val="24"/>
          <w:szCs w:val="24"/>
        </w:rPr>
        <w:t>э</w:t>
      </w:r>
      <w:r w:rsidRPr="00B63DB7">
        <w:rPr>
          <w:rFonts w:ascii="Times New Roman" w:hAnsi="Times New Roman"/>
          <w:i/>
          <w:spacing w:val="-3"/>
          <w:sz w:val="24"/>
          <w:szCs w:val="24"/>
        </w:rPr>
        <w:t>ф</w:t>
      </w:r>
      <w:r w:rsidRPr="00B63DB7">
        <w:rPr>
          <w:rFonts w:ascii="Times New Roman" w:hAnsi="Times New Roman"/>
          <w:i/>
          <w:sz w:val="24"/>
          <w:szCs w:val="24"/>
        </w:rPr>
        <w:t>фе</w:t>
      </w:r>
      <w:r w:rsidRPr="00B63DB7">
        <w:rPr>
          <w:rFonts w:ascii="Times New Roman" w:hAnsi="Times New Roman"/>
          <w:i/>
          <w:spacing w:val="1"/>
          <w:sz w:val="24"/>
          <w:szCs w:val="24"/>
        </w:rPr>
        <w:t>к</w:t>
      </w:r>
      <w:r w:rsidRPr="00B63DB7">
        <w:rPr>
          <w:rFonts w:ascii="Times New Roman" w:hAnsi="Times New Roman"/>
          <w:i/>
          <w:sz w:val="24"/>
          <w:szCs w:val="24"/>
        </w:rPr>
        <w:t xml:space="preserve">т </w:t>
      </w:r>
      <w:r w:rsidRPr="00B63DB7">
        <w:rPr>
          <w:rFonts w:ascii="Times New Roman" w:hAnsi="Times New Roman"/>
          <w:i/>
          <w:spacing w:val="-1"/>
          <w:sz w:val="24"/>
          <w:szCs w:val="24"/>
        </w:rPr>
        <w:t>х</w:t>
      </w:r>
      <w:r w:rsidRPr="00B63DB7">
        <w:rPr>
          <w:rFonts w:ascii="Times New Roman" w:hAnsi="Times New Roman"/>
          <w:i/>
          <w:spacing w:val="1"/>
          <w:sz w:val="24"/>
          <w:szCs w:val="24"/>
        </w:rPr>
        <w:t>и</w:t>
      </w:r>
      <w:r w:rsidRPr="00B63DB7">
        <w:rPr>
          <w:rFonts w:ascii="Times New Roman" w:hAnsi="Times New Roman"/>
          <w:i/>
          <w:sz w:val="24"/>
          <w:szCs w:val="24"/>
        </w:rPr>
        <w:t>м</w:t>
      </w:r>
      <w:r w:rsidRPr="00B63DB7">
        <w:rPr>
          <w:rFonts w:ascii="Times New Roman" w:hAnsi="Times New Roman"/>
          <w:i/>
          <w:spacing w:val="-2"/>
          <w:sz w:val="24"/>
          <w:szCs w:val="24"/>
        </w:rPr>
        <w:t>и</w:t>
      </w:r>
      <w:r w:rsidRPr="00B63DB7">
        <w:rPr>
          <w:rFonts w:ascii="Times New Roman" w:hAnsi="Times New Roman"/>
          <w:i/>
          <w:sz w:val="24"/>
          <w:szCs w:val="24"/>
        </w:rPr>
        <w:t>чес</w:t>
      </w:r>
      <w:r w:rsidRPr="00B63DB7">
        <w:rPr>
          <w:rFonts w:ascii="Times New Roman" w:hAnsi="Times New Roman"/>
          <w:i/>
          <w:spacing w:val="-1"/>
          <w:sz w:val="24"/>
          <w:szCs w:val="24"/>
        </w:rPr>
        <w:t>ки</w:t>
      </w:r>
      <w:r w:rsidRPr="00B63DB7">
        <w:rPr>
          <w:rFonts w:ascii="Times New Roman" w:hAnsi="Times New Roman"/>
          <w:i/>
          <w:sz w:val="24"/>
          <w:szCs w:val="24"/>
        </w:rPr>
        <w:t>х</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р</w:t>
      </w:r>
      <w:r w:rsidRPr="00B63DB7">
        <w:rPr>
          <w:rFonts w:ascii="Times New Roman" w:hAnsi="Times New Roman"/>
          <w:i/>
          <w:spacing w:val="-2"/>
          <w:sz w:val="24"/>
          <w:szCs w:val="24"/>
        </w:rPr>
        <w:t>е</w:t>
      </w:r>
      <w:r w:rsidRPr="00B63DB7">
        <w:rPr>
          <w:rFonts w:ascii="Times New Roman" w:hAnsi="Times New Roman"/>
          <w:i/>
          <w:sz w:val="24"/>
          <w:szCs w:val="24"/>
        </w:rPr>
        <w:t>ак</w:t>
      </w:r>
      <w:r w:rsidRPr="00B63DB7">
        <w:rPr>
          <w:rFonts w:ascii="Times New Roman" w:hAnsi="Times New Roman"/>
          <w:i/>
          <w:spacing w:val="-1"/>
          <w:sz w:val="24"/>
          <w:szCs w:val="24"/>
        </w:rPr>
        <w:t>ций</w:t>
      </w:r>
      <w:r w:rsidRPr="00B63DB7">
        <w:rPr>
          <w:rFonts w:ascii="Times New Roman" w:hAnsi="Times New Roman"/>
          <w:i/>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он</w:t>
      </w:r>
      <w:r w:rsidRPr="00B63DB7">
        <w:rPr>
          <w:rFonts w:ascii="Times New Roman" w:hAnsi="Times New Roman"/>
          <w:i/>
          <w:sz w:val="24"/>
          <w:szCs w:val="24"/>
        </w:rPr>
        <w:t>я</w:t>
      </w:r>
      <w:r w:rsidRPr="00B63DB7">
        <w:rPr>
          <w:rFonts w:ascii="Times New Roman" w:hAnsi="Times New Roman"/>
          <w:i/>
          <w:spacing w:val="-2"/>
          <w:sz w:val="24"/>
          <w:szCs w:val="24"/>
        </w:rPr>
        <w:t>т</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15"/>
          <w:sz w:val="24"/>
          <w:szCs w:val="24"/>
        </w:rPr>
        <w:t xml:space="preserve"> </w:t>
      </w:r>
      <w:r w:rsidRPr="00B63DB7">
        <w:rPr>
          <w:rFonts w:ascii="Times New Roman" w:hAnsi="Times New Roman"/>
          <w:i/>
          <w:spacing w:val="-1"/>
          <w:sz w:val="24"/>
          <w:szCs w:val="24"/>
        </w:rPr>
        <w:t>о</w:t>
      </w:r>
      <w:r w:rsidRPr="00B63DB7">
        <w:rPr>
          <w:rFonts w:ascii="Times New Roman" w:hAnsi="Times New Roman"/>
          <w:i/>
          <w:sz w:val="24"/>
          <w:szCs w:val="24"/>
        </w:rPr>
        <w:t>б</w:t>
      </w:r>
      <w:r w:rsidRPr="00B63DB7">
        <w:rPr>
          <w:rFonts w:ascii="Times New Roman" w:hAnsi="Times New Roman"/>
          <w:i/>
          <w:spacing w:val="17"/>
          <w:sz w:val="24"/>
          <w:szCs w:val="24"/>
        </w:rPr>
        <w:t xml:space="preserve"> </w:t>
      </w:r>
      <w:r w:rsidRPr="00B63DB7">
        <w:rPr>
          <w:rFonts w:ascii="Times New Roman" w:hAnsi="Times New Roman"/>
          <w:i/>
          <w:sz w:val="24"/>
          <w:szCs w:val="24"/>
        </w:rPr>
        <w:t>эк</w:t>
      </w:r>
      <w:r w:rsidRPr="00B63DB7">
        <w:rPr>
          <w:rFonts w:ascii="Times New Roman" w:hAnsi="Times New Roman"/>
          <w:i/>
          <w:spacing w:val="-3"/>
          <w:sz w:val="24"/>
          <w:szCs w:val="24"/>
        </w:rPr>
        <w:t>з</w:t>
      </w:r>
      <w:r w:rsidRPr="00B63DB7">
        <w:rPr>
          <w:rFonts w:ascii="Times New Roman" w:hAnsi="Times New Roman"/>
          <w:i/>
          <w:spacing w:val="2"/>
          <w:sz w:val="24"/>
          <w:szCs w:val="24"/>
        </w:rPr>
        <w:t>о</w:t>
      </w:r>
      <w:r w:rsidRPr="00B63DB7">
        <w:rPr>
          <w:rFonts w:ascii="Times New Roman" w:hAnsi="Times New Roman"/>
          <w:i/>
          <w:sz w:val="24"/>
          <w:szCs w:val="24"/>
        </w:rPr>
        <w:t>-</w:t>
      </w:r>
      <w:r w:rsidRPr="00B63DB7">
        <w:rPr>
          <w:rFonts w:ascii="Times New Roman" w:hAnsi="Times New Roman"/>
          <w:i/>
          <w:spacing w:val="14"/>
          <w:sz w:val="24"/>
          <w:szCs w:val="24"/>
        </w:rPr>
        <w:t xml:space="preserve"> </w:t>
      </w:r>
      <w:r w:rsidRPr="00B63DB7">
        <w:rPr>
          <w:rFonts w:ascii="Times New Roman" w:hAnsi="Times New Roman"/>
          <w:i/>
          <w:sz w:val="24"/>
          <w:szCs w:val="24"/>
        </w:rPr>
        <w:t>и</w:t>
      </w:r>
      <w:r w:rsidRPr="00B63DB7">
        <w:rPr>
          <w:rFonts w:ascii="Times New Roman" w:hAnsi="Times New Roman"/>
          <w:i/>
          <w:spacing w:val="14"/>
          <w:sz w:val="24"/>
          <w:szCs w:val="24"/>
        </w:rPr>
        <w:t xml:space="preserve"> </w:t>
      </w:r>
      <w:r w:rsidRPr="00B63DB7">
        <w:rPr>
          <w:rFonts w:ascii="Times New Roman" w:hAnsi="Times New Roman"/>
          <w:i/>
          <w:sz w:val="24"/>
          <w:szCs w:val="24"/>
        </w:rPr>
        <w:t>эндот</w:t>
      </w:r>
      <w:r w:rsidRPr="00B63DB7">
        <w:rPr>
          <w:rFonts w:ascii="Times New Roman" w:hAnsi="Times New Roman"/>
          <w:i/>
          <w:spacing w:val="-2"/>
          <w:sz w:val="24"/>
          <w:szCs w:val="24"/>
        </w:rPr>
        <w:t>е</w:t>
      </w:r>
      <w:r w:rsidRPr="00B63DB7">
        <w:rPr>
          <w:rFonts w:ascii="Times New Roman" w:hAnsi="Times New Roman"/>
          <w:i/>
          <w:spacing w:val="1"/>
          <w:sz w:val="24"/>
          <w:szCs w:val="24"/>
        </w:rPr>
        <w:t>р</w:t>
      </w:r>
      <w:r w:rsidRPr="00B63DB7">
        <w:rPr>
          <w:rFonts w:ascii="Times New Roman" w:hAnsi="Times New Roman"/>
          <w:i/>
          <w:sz w:val="24"/>
          <w:szCs w:val="24"/>
        </w:rPr>
        <w:t>м</w:t>
      </w:r>
      <w:r w:rsidRPr="00B63DB7">
        <w:rPr>
          <w:rFonts w:ascii="Times New Roman" w:hAnsi="Times New Roman"/>
          <w:i/>
          <w:spacing w:val="-2"/>
          <w:sz w:val="24"/>
          <w:szCs w:val="24"/>
        </w:rPr>
        <w:t>и</w:t>
      </w:r>
      <w:r w:rsidRPr="00B63DB7">
        <w:rPr>
          <w:rFonts w:ascii="Times New Roman" w:hAnsi="Times New Roman"/>
          <w:i/>
          <w:sz w:val="24"/>
          <w:szCs w:val="24"/>
        </w:rPr>
        <w:t>чес</w:t>
      </w:r>
      <w:r w:rsidRPr="00B63DB7">
        <w:rPr>
          <w:rFonts w:ascii="Times New Roman" w:hAnsi="Times New Roman"/>
          <w:i/>
          <w:spacing w:val="-1"/>
          <w:sz w:val="24"/>
          <w:szCs w:val="24"/>
        </w:rPr>
        <w:t>ки</w:t>
      </w:r>
      <w:r w:rsidRPr="00B63DB7">
        <w:rPr>
          <w:rFonts w:ascii="Times New Roman" w:hAnsi="Times New Roman"/>
          <w:i/>
          <w:sz w:val="24"/>
          <w:szCs w:val="24"/>
        </w:rPr>
        <w:t>х</w:t>
      </w:r>
      <w:r w:rsidRPr="00B63DB7">
        <w:rPr>
          <w:rFonts w:ascii="Times New Roman" w:hAnsi="Times New Roman"/>
          <w:i/>
          <w:spacing w:val="15"/>
          <w:sz w:val="24"/>
          <w:szCs w:val="24"/>
        </w:rPr>
        <w:t xml:space="preserve"> </w:t>
      </w:r>
      <w:r w:rsidRPr="00B63DB7">
        <w:rPr>
          <w:rFonts w:ascii="Times New Roman" w:hAnsi="Times New Roman"/>
          <w:i/>
          <w:spacing w:val="1"/>
          <w:sz w:val="24"/>
          <w:szCs w:val="24"/>
        </w:rPr>
        <w:t>р</w:t>
      </w:r>
      <w:r w:rsidRPr="00B63DB7">
        <w:rPr>
          <w:rFonts w:ascii="Times New Roman" w:hAnsi="Times New Roman"/>
          <w:i/>
          <w:spacing w:val="-2"/>
          <w:sz w:val="24"/>
          <w:szCs w:val="24"/>
        </w:rPr>
        <w:t>е</w:t>
      </w:r>
      <w:r w:rsidRPr="00B63DB7">
        <w:rPr>
          <w:rFonts w:ascii="Times New Roman" w:hAnsi="Times New Roman"/>
          <w:i/>
          <w:sz w:val="24"/>
          <w:szCs w:val="24"/>
        </w:rPr>
        <w:t>ак</w:t>
      </w:r>
      <w:r w:rsidRPr="00B63DB7">
        <w:rPr>
          <w:rFonts w:ascii="Times New Roman" w:hAnsi="Times New Roman"/>
          <w:i/>
          <w:spacing w:val="-1"/>
          <w:sz w:val="24"/>
          <w:szCs w:val="24"/>
        </w:rPr>
        <w:t>ц</w:t>
      </w:r>
      <w:r w:rsidRPr="00B63DB7">
        <w:rPr>
          <w:rFonts w:ascii="Times New Roman" w:hAnsi="Times New Roman"/>
          <w:i/>
          <w:spacing w:val="1"/>
          <w:sz w:val="24"/>
          <w:szCs w:val="24"/>
        </w:rPr>
        <w:t>и</w:t>
      </w:r>
      <w:r w:rsidRPr="00B63DB7">
        <w:rPr>
          <w:rFonts w:ascii="Times New Roman" w:hAnsi="Times New Roman"/>
          <w:i/>
          <w:spacing w:val="-2"/>
          <w:sz w:val="24"/>
          <w:szCs w:val="24"/>
        </w:rPr>
        <w:t>я</w:t>
      </w:r>
      <w:r w:rsidRPr="00B63DB7">
        <w:rPr>
          <w:rFonts w:ascii="Times New Roman" w:hAnsi="Times New Roman"/>
          <w:i/>
          <w:spacing w:val="1"/>
          <w:sz w:val="24"/>
          <w:szCs w:val="24"/>
        </w:rPr>
        <w:t>х</w:t>
      </w:r>
      <w:r w:rsidRPr="00B63DB7">
        <w:rPr>
          <w:rFonts w:ascii="Times New Roman" w:hAnsi="Times New Roman"/>
          <w:sz w:val="24"/>
          <w:szCs w:val="24"/>
        </w:rPr>
        <w:t>.</w:t>
      </w:r>
      <w:r w:rsidRPr="00B63DB7">
        <w:rPr>
          <w:rFonts w:ascii="Times New Roman" w:hAnsi="Times New Roman"/>
          <w:spacing w:val="16"/>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1"/>
          <w:sz w:val="24"/>
          <w:szCs w:val="24"/>
        </w:rPr>
        <w:t>до</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д</w:t>
      </w:r>
      <w:r w:rsidRPr="00B63DB7">
        <w:rPr>
          <w:rFonts w:ascii="Times New Roman" w:hAnsi="Times New Roman"/>
          <w:spacing w:val="20"/>
          <w:sz w:val="24"/>
          <w:szCs w:val="24"/>
        </w:rPr>
        <w:t xml:space="preserve"> </w:t>
      </w:r>
      <w:r w:rsidRPr="00B63DB7">
        <w:rPr>
          <w:rFonts w:ascii="Times New Roman" w:hAnsi="Times New Roman"/>
          <w:sz w:val="24"/>
          <w:szCs w:val="24"/>
        </w:rPr>
        <w:t>–</w:t>
      </w:r>
      <w:r w:rsidRPr="00B63DB7">
        <w:rPr>
          <w:rFonts w:ascii="Times New Roman" w:hAnsi="Times New Roman"/>
          <w:spacing w:val="15"/>
          <w:sz w:val="24"/>
          <w:szCs w:val="24"/>
        </w:rPr>
        <w:t xml:space="preserve"> </w:t>
      </w:r>
      <w:r w:rsidRPr="00B63DB7">
        <w:rPr>
          <w:rFonts w:ascii="Times New Roman" w:hAnsi="Times New Roman"/>
          <w:spacing w:val="1"/>
          <w:sz w:val="24"/>
          <w:szCs w:val="24"/>
        </w:rPr>
        <w:t>хи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17"/>
          <w:sz w:val="24"/>
          <w:szCs w:val="24"/>
        </w:rPr>
        <w:t xml:space="preserve"> </w:t>
      </w:r>
      <w:r w:rsidRPr="00B63DB7">
        <w:rPr>
          <w:rFonts w:ascii="Times New Roman" w:hAnsi="Times New Roman"/>
          <w:sz w:val="24"/>
          <w:szCs w:val="24"/>
        </w:rPr>
        <w:t>э</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м</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z w:val="24"/>
          <w:szCs w:val="24"/>
        </w:rPr>
        <w:t>т и</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вещест</w:t>
      </w:r>
      <w:r w:rsidRPr="00B63DB7">
        <w:rPr>
          <w:rFonts w:ascii="Times New Roman" w:hAnsi="Times New Roman"/>
          <w:spacing w:val="-4"/>
          <w:sz w:val="24"/>
          <w:szCs w:val="24"/>
        </w:rPr>
        <w:t>в</w:t>
      </w:r>
      <w:r w:rsidRPr="00B63DB7">
        <w:rPr>
          <w:rFonts w:ascii="Times New Roman" w:hAnsi="Times New Roman"/>
          <w:spacing w:val="-1"/>
          <w:sz w:val="24"/>
          <w:szCs w:val="24"/>
        </w:rPr>
        <w:t>о</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Ф</w:t>
      </w:r>
      <w:r w:rsidRPr="00B63DB7">
        <w:rPr>
          <w:rFonts w:ascii="Times New Roman" w:hAnsi="Times New Roman"/>
          <w:spacing w:val="1"/>
          <w:sz w:val="24"/>
          <w:szCs w:val="24"/>
        </w:rPr>
        <w:t>и</w:t>
      </w:r>
      <w:r w:rsidRPr="00B63DB7">
        <w:rPr>
          <w:rFonts w:ascii="Times New Roman" w:hAnsi="Times New Roman"/>
          <w:sz w:val="24"/>
          <w:szCs w:val="24"/>
        </w:rPr>
        <w:t>зич</w:t>
      </w:r>
      <w:r w:rsidRPr="00B63DB7">
        <w:rPr>
          <w:rFonts w:ascii="Times New Roman" w:hAnsi="Times New Roman"/>
          <w:spacing w:val="1"/>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хи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1"/>
          <w:sz w:val="24"/>
          <w:szCs w:val="24"/>
        </w:rPr>
        <w:t>й</w:t>
      </w:r>
      <w:r w:rsidRPr="00B63DB7">
        <w:rPr>
          <w:rFonts w:ascii="Times New Roman" w:hAnsi="Times New Roman"/>
          <w:sz w:val="24"/>
          <w:szCs w:val="24"/>
        </w:rPr>
        <w:t>ства</w:t>
      </w:r>
      <w:r w:rsidRPr="00B63DB7">
        <w:rPr>
          <w:rFonts w:ascii="Times New Roman" w:hAnsi="Times New Roman"/>
          <w:spacing w:val="1"/>
          <w:sz w:val="24"/>
          <w:szCs w:val="24"/>
        </w:rPr>
        <w:t xml:space="preserve"> </w:t>
      </w:r>
      <w:r w:rsidRPr="00B63DB7">
        <w:rPr>
          <w:rFonts w:ascii="Times New Roman" w:hAnsi="Times New Roman"/>
          <w:sz w:val="24"/>
          <w:szCs w:val="24"/>
        </w:rPr>
        <w:t>вод</w:t>
      </w:r>
      <w:r w:rsidRPr="00B63DB7">
        <w:rPr>
          <w:rFonts w:ascii="Times New Roman" w:hAnsi="Times New Roman"/>
          <w:spacing w:val="-2"/>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4"/>
          <w:sz w:val="24"/>
          <w:szCs w:val="24"/>
        </w:rPr>
        <w:t>у</w:t>
      </w:r>
      <w:r w:rsidRPr="00B63DB7">
        <w:rPr>
          <w:rFonts w:ascii="Times New Roman" w:hAnsi="Times New Roman"/>
          <w:sz w:val="24"/>
          <w:szCs w:val="24"/>
        </w:rPr>
        <w:t>че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вод</w:t>
      </w:r>
      <w:r w:rsidRPr="00B63DB7">
        <w:rPr>
          <w:rFonts w:ascii="Times New Roman" w:hAnsi="Times New Roman"/>
          <w:spacing w:val="-2"/>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z w:val="24"/>
          <w:szCs w:val="24"/>
        </w:rPr>
        <w:t>в</w:t>
      </w:r>
      <w:r w:rsidRPr="00B63DB7">
        <w:rPr>
          <w:rFonts w:ascii="Times New Roman" w:hAnsi="Times New Roman"/>
          <w:spacing w:val="3"/>
          <w:sz w:val="24"/>
          <w:szCs w:val="24"/>
        </w:rPr>
        <w:t xml:space="preserve"> </w:t>
      </w:r>
      <w:r w:rsidRPr="00B63DB7">
        <w:rPr>
          <w:rFonts w:ascii="Times New Roman" w:hAnsi="Times New Roman"/>
          <w:spacing w:val="-1"/>
          <w:sz w:val="24"/>
          <w:szCs w:val="24"/>
        </w:rPr>
        <w:t>л</w:t>
      </w:r>
      <w:r w:rsidRPr="00B63DB7">
        <w:rPr>
          <w:rFonts w:ascii="Times New Roman" w:hAnsi="Times New Roman"/>
          <w:spacing w:val="-2"/>
          <w:sz w:val="24"/>
          <w:szCs w:val="24"/>
        </w:rPr>
        <w:t>а</w:t>
      </w:r>
      <w:r w:rsidRPr="00B63DB7">
        <w:rPr>
          <w:rFonts w:ascii="Times New Roman" w:hAnsi="Times New Roman"/>
          <w:spacing w:val="1"/>
          <w:sz w:val="24"/>
          <w:szCs w:val="24"/>
        </w:rPr>
        <w:t>б</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ии</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i/>
          <w:spacing w:val="-4"/>
          <w:sz w:val="24"/>
          <w:szCs w:val="24"/>
        </w:rPr>
        <w:t>П</w:t>
      </w:r>
      <w:r w:rsidRPr="00B63DB7">
        <w:rPr>
          <w:rFonts w:ascii="Times New Roman" w:hAnsi="Times New Roman"/>
          <w:i/>
          <w:spacing w:val="1"/>
          <w:sz w:val="24"/>
          <w:szCs w:val="24"/>
        </w:rPr>
        <w:t>о</w:t>
      </w:r>
      <w:r w:rsidRPr="00B63DB7">
        <w:rPr>
          <w:rFonts w:ascii="Times New Roman" w:hAnsi="Times New Roman"/>
          <w:i/>
          <w:spacing w:val="-1"/>
          <w:sz w:val="24"/>
          <w:szCs w:val="24"/>
        </w:rPr>
        <w:t>л</w:t>
      </w:r>
      <w:r w:rsidRPr="00B63DB7">
        <w:rPr>
          <w:rFonts w:ascii="Times New Roman" w:hAnsi="Times New Roman"/>
          <w:i/>
          <w:spacing w:val="-4"/>
          <w:sz w:val="24"/>
          <w:szCs w:val="24"/>
        </w:rPr>
        <w:t>у</w:t>
      </w:r>
      <w:r w:rsidRPr="00B63DB7">
        <w:rPr>
          <w:rFonts w:ascii="Times New Roman" w:hAnsi="Times New Roman"/>
          <w:i/>
          <w:sz w:val="24"/>
          <w:szCs w:val="24"/>
        </w:rPr>
        <w:t>че</w:t>
      </w:r>
      <w:r w:rsidRPr="00B63DB7">
        <w:rPr>
          <w:rFonts w:ascii="Times New Roman" w:hAnsi="Times New Roman"/>
          <w:i/>
          <w:spacing w:val="1"/>
          <w:sz w:val="24"/>
          <w:szCs w:val="24"/>
        </w:rPr>
        <w:t>ни</w:t>
      </w:r>
      <w:r w:rsidRPr="00B63DB7">
        <w:rPr>
          <w:rFonts w:ascii="Times New Roman" w:hAnsi="Times New Roman"/>
          <w:i/>
          <w:sz w:val="24"/>
          <w:szCs w:val="24"/>
        </w:rPr>
        <w:t>е</w:t>
      </w:r>
      <w:r w:rsidRPr="00B63DB7">
        <w:rPr>
          <w:rFonts w:ascii="Times New Roman" w:hAnsi="Times New Roman"/>
          <w:i/>
          <w:spacing w:val="3"/>
          <w:sz w:val="24"/>
          <w:szCs w:val="24"/>
        </w:rPr>
        <w:t xml:space="preserve"> </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pacing w:val="-1"/>
          <w:sz w:val="24"/>
          <w:szCs w:val="24"/>
        </w:rPr>
        <w:t>ор</w:t>
      </w:r>
      <w:r w:rsidRPr="00B63DB7">
        <w:rPr>
          <w:rFonts w:ascii="Times New Roman" w:hAnsi="Times New Roman"/>
          <w:i/>
          <w:spacing w:val="1"/>
          <w:sz w:val="24"/>
          <w:szCs w:val="24"/>
        </w:rPr>
        <w:t>од</w:t>
      </w:r>
      <w:r w:rsidRPr="00B63DB7">
        <w:rPr>
          <w:rFonts w:ascii="Times New Roman" w:hAnsi="Times New Roman"/>
          <w:i/>
          <w:sz w:val="24"/>
          <w:szCs w:val="24"/>
        </w:rPr>
        <w:t>а</w:t>
      </w:r>
      <w:r w:rsidRPr="00B63DB7">
        <w:rPr>
          <w:rFonts w:ascii="Times New Roman" w:hAnsi="Times New Roman"/>
          <w:i/>
          <w:spacing w:val="3"/>
          <w:sz w:val="24"/>
          <w:szCs w:val="24"/>
        </w:rPr>
        <w:t xml:space="preserve"> </w:t>
      </w:r>
      <w:r w:rsidRPr="00B63DB7">
        <w:rPr>
          <w:rFonts w:ascii="Times New Roman" w:hAnsi="Times New Roman"/>
          <w:i/>
          <w:sz w:val="24"/>
          <w:szCs w:val="24"/>
        </w:rPr>
        <w:t xml:space="preserve">в </w:t>
      </w:r>
      <w:r w:rsidRPr="00B63DB7">
        <w:rPr>
          <w:rFonts w:ascii="Times New Roman" w:hAnsi="Times New Roman"/>
          <w:i/>
          <w:spacing w:val="-1"/>
          <w:sz w:val="24"/>
          <w:szCs w:val="24"/>
        </w:rPr>
        <w:t>п</w:t>
      </w:r>
      <w:r w:rsidRPr="00B63DB7">
        <w:rPr>
          <w:rFonts w:ascii="Times New Roman" w:hAnsi="Times New Roman"/>
          <w:i/>
          <w:spacing w:val="1"/>
          <w:sz w:val="24"/>
          <w:szCs w:val="24"/>
        </w:rPr>
        <w:t>ро</w:t>
      </w:r>
      <w:r w:rsidRPr="00B63DB7">
        <w:rPr>
          <w:rFonts w:ascii="Times New Roman" w:hAnsi="Times New Roman"/>
          <w:i/>
          <w:spacing w:val="-3"/>
          <w:sz w:val="24"/>
          <w:szCs w:val="24"/>
        </w:rPr>
        <w:t>м</w:t>
      </w:r>
      <w:r w:rsidRPr="00B63DB7">
        <w:rPr>
          <w:rFonts w:ascii="Times New Roman" w:hAnsi="Times New Roman"/>
          <w:i/>
          <w:spacing w:val="1"/>
          <w:sz w:val="24"/>
          <w:szCs w:val="24"/>
        </w:rPr>
        <w:t>ы</w:t>
      </w:r>
      <w:r w:rsidRPr="00B63DB7">
        <w:rPr>
          <w:rFonts w:ascii="Times New Roman" w:hAnsi="Times New Roman"/>
          <w:i/>
          <w:sz w:val="24"/>
          <w:szCs w:val="24"/>
        </w:rPr>
        <w:t>ш</w:t>
      </w:r>
      <w:r w:rsidRPr="00B63DB7">
        <w:rPr>
          <w:rFonts w:ascii="Times New Roman" w:hAnsi="Times New Roman"/>
          <w:i/>
          <w:spacing w:val="-1"/>
          <w:sz w:val="24"/>
          <w:szCs w:val="24"/>
        </w:rPr>
        <w:t>л</w:t>
      </w:r>
      <w:r w:rsidRPr="00B63DB7">
        <w:rPr>
          <w:rFonts w:ascii="Times New Roman" w:hAnsi="Times New Roman"/>
          <w:i/>
          <w:spacing w:val="-2"/>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с</w:t>
      </w:r>
      <w:r w:rsidRPr="00B63DB7">
        <w:rPr>
          <w:rFonts w:ascii="Times New Roman" w:hAnsi="Times New Roman"/>
          <w:i/>
          <w:spacing w:val="-3"/>
          <w:sz w:val="24"/>
          <w:szCs w:val="24"/>
        </w:rPr>
        <w:t>т</w:t>
      </w:r>
      <w:r w:rsidRPr="00B63DB7">
        <w:rPr>
          <w:rFonts w:ascii="Times New Roman" w:hAnsi="Times New Roman"/>
          <w:i/>
          <w:spacing w:val="1"/>
          <w:sz w:val="24"/>
          <w:szCs w:val="24"/>
        </w:rPr>
        <w:t>и</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р</w:t>
      </w:r>
      <w:r w:rsidRPr="00B63DB7">
        <w:rPr>
          <w:rFonts w:ascii="Times New Roman" w:hAnsi="Times New Roman"/>
          <w:i/>
          <w:spacing w:val="-1"/>
          <w:sz w:val="24"/>
          <w:szCs w:val="24"/>
        </w:rPr>
        <w:t>и</w:t>
      </w:r>
      <w:r w:rsidRPr="00B63DB7">
        <w:rPr>
          <w:rFonts w:ascii="Times New Roman" w:hAnsi="Times New Roman"/>
          <w:i/>
          <w:sz w:val="24"/>
          <w:szCs w:val="24"/>
        </w:rPr>
        <w:t>ме</w:t>
      </w:r>
      <w:r w:rsidRPr="00B63DB7">
        <w:rPr>
          <w:rFonts w:ascii="Times New Roman" w:hAnsi="Times New Roman"/>
          <w:i/>
          <w:spacing w:val="-1"/>
          <w:sz w:val="24"/>
          <w:szCs w:val="24"/>
        </w:rPr>
        <w:t>н</w:t>
      </w:r>
      <w:r w:rsidRPr="00B63DB7">
        <w:rPr>
          <w:rFonts w:ascii="Times New Roman" w:hAnsi="Times New Roman"/>
          <w:i/>
          <w:sz w:val="24"/>
          <w:szCs w:val="24"/>
        </w:rPr>
        <w:t>е</w:t>
      </w:r>
      <w:r w:rsidRPr="00B63DB7">
        <w:rPr>
          <w:rFonts w:ascii="Times New Roman" w:hAnsi="Times New Roman"/>
          <w:i/>
          <w:spacing w:val="-1"/>
          <w:sz w:val="24"/>
          <w:szCs w:val="24"/>
        </w:rPr>
        <w:t>ни</w:t>
      </w:r>
      <w:r w:rsidRPr="00B63DB7">
        <w:rPr>
          <w:rFonts w:ascii="Times New Roman" w:hAnsi="Times New Roman"/>
          <w:i/>
          <w:sz w:val="24"/>
          <w:szCs w:val="24"/>
        </w:rPr>
        <w:t>е вод</w:t>
      </w:r>
      <w:r w:rsidRPr="00B63DB7">
        <w:rPr>
          <w:rFonts w:ascii="Times New Roman" w:hAnsi="Times New Roman"/>
          <w:i/>
          <w:spacing w:val="-2"/>
          <w:sz w:val="24"/>
          <w:szCs w:val="24"/>
        </w:rPr>
        <w:t>о</w:t>
      </w:r>
      <w:r w:rsidRPr="00B63DB7">
        <w:rPr>
          <w:rFonts w:ascii="Times New Roman" w:hAnsi="Times New Roman"/>
          <w:i/>
          <w:spacing w:val="1"/>
          <w:sz w:val="24"/>
          <w:szCs w:val="24"/>
        </w:rPr>
        <w:t>р</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z w:val="24"/>
          <w:szCs w:val="24"/>
        </w:rPr>
        <w:t>а</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З</w:t>
      </w:r>
      <w:r w:rsidRPr="00B63DB7">
        <w:rPr>
          <w:rFonts w:ascii="Times New Roman" w:hAnsi="Times New Roman"/>
          <w:spacing w:val="-2"/>
          <w:sz w:val="24"/>
          <w:szCs w:val="24"/>
        </w:rPr>
        <w:t>а</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н</w:t>
      </w:r>
      <w:r w:rsidRPr="00B63DB7">
        <w:rPr>
          <w:rFonts w:ascii="Times New Roman" w:hAnsi="Times New Roman"/>
          <w:spacing w:val="2"/>
          <w:sz w:val="24"/>
          <w:szCs w:val="24"/>
        </w:rPr>
        <w:t xml:space="preserve"> </w:t>
      </w:r>
      <w:r w:rsidRPr="00B63DB7">
        <w:rPr>
          <w:rFonts w:ascii="Times New Roman" w:hAnsi="Times New Roman"/>
          <w:spacing w:val="-1"/>
          <w:sz w:val="24"/>
          <w:szCs w:val="24"/>
        </w:rPr>
        <w:t>А</w:t>
      </w:r>
      <w:r w:rsidRPr="00B63DB7">
        <w:rPr>
          <w:rFonts w:ascii="Times New Roman" w:hAnsi="Times New Roman"/>
          <w:sz w:val="24"/>
          <w:szCs w:val="24"/>
        </w:rPr>
        <w:t>вог</w:t>
      </w:r>
      <w:r w:rsidRPr="00B63DB7">
        <w:rPr>
          <w:rFonts w:ascii="Times New Roman" w:hAnsi="Times New Roman"/>
          <w:spacing w:val="-1"/>
          <w:sz w:val="24"/>
          <w:szCs w:val="24"/>
        </w:rPr>
        <w:t>а</w:t>
      </w:r>
      <w:r w:rsidRPr="00B63DB7">
        <w:rPr>
          <w:rFonts w:ascii="Times New Roman" w:hAnsi="Times New Roman"/>
          <w:spacing w:val="1"/>
          <w:sz w:val="24"/>
          <w:szCs w:val="24"/>
        </w:rPr>
        <w:t>д</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3"/>
          <w:sz w:val="24"/>
          <w:szCs w:val="24"/>
        </w:rPr>
        <w:t>М</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яр</w:t>
      </w:r>
      <w:r w:rsidRPr="00B63DB7">
        <w:rPr>
          <w:rFonts w:ascii="Times New Roman" w:hAnsi="Times New Roman"/>
          <w:spacing w:val="-2"/>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й </w:t>
      </w:r>
      <w:r w:rsidRPr="00B63DB7">
        <w:rPr>
          <w:rFonts w:ascii="Times New Roman" w:hAnsi="Times New Roman"/>
          <w:spacing w:val="1"/>
          <w:sz w:val="24"/>
          <w:szCs w:val="24"/>
        </w:rPr>
        <w:t>об</w:t>
      </w:r>
      <w:r w:rsidRPr="00B63DB7">
        <w:rPr>
          <w:rFonts w:ascii="Times New Roman" w:hAnsi="Times New Roman"/>
          <w:spacing w:val="-1"/>
          <w:sz w:val="24"/>
          <w:szCs w:val="24"/>
        </w:rPr>
        <w:t>ъ</w:t>
      </w:r>
      <w:r w:rsidRPr="00B63DB7">
        <w:rPr>
          <w:rFonts w:ascii="Times New Roman" w:hAnsi="Times New Roman"/>
          <w:sz w:val="24"/>
          <w:szCs w:val="24"/>
        </w:rPr>
        <w:t>ем</w:t>
      </w:r>
      <w:r w:rsidRPr="00B63DB7">
        <w:rPr>
          <w:rFonts w:ascii="Times New Roman" w:hAnsi="Times New Roman"/>
          <w:spacing w:val="2"/>
          <w:sz w:val="24"/>
          <w:szCs w:val="24"/>
        </w:rPr>
        <w:t xml:space="preserve"> </w:t>
      </w:r>
      <w:r w:rsidRPr="00B63DB7">
        <w:rPr>
          <w:rFonts w:ascii="Times New Roman" w:hAnsi="Times New Roman"/>
          <w:spacing w:val="-2"/>
          <w:sz w:val="24"/>
          <w:szCs w:val="24"/>
        </w:rPr>
        <w:t>г</w:t>
      </w:r>
      <w:r w:rsidRPr="00B63DB7">
        <w:rPr>
          <w:rFonts w:ascii="Times New Roman" w:hAnsi="Times New Roman"/>
          <w:sz w:val="24"/>
          <w:szCs w:val="24"/>
        </w:rPr>
        <w:t>а</w:t>
      </w:r>
      <w:r w:rsidRPr="00B63DB7">
        <w:rPr>
          <w:rFonts w:ascii="Times New Roman" w:hAnsi="Times New Roman"/>
          <w:spacing w:val="5"/>
          <w:sz w:val="24"/>
          <w:szCs w:val="24"/>
        </w:rPr>
        <w:t>з</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z w:val="24"/>
          <w:szCs w:val="24"/>
        </w:rPr>
        <w:t>Ка</w:t>
      </w:r>
      <w:r w:rsidRPr="00B63DB7">
        <w:rPr>
          <w:rFonts w:ascii="Times New Roman" w:hAnsi="Times New Roman"/>
          <w:spacing w:val="-2"/>
          <w:sz w:val="24"/>
          <w:szCs w:val="24"/>
        </w:rPr>
        <w:t>ч</w:t>
      </w:r>
      <w:r w:rsidRPr="00B63DB7">
        <w:rPr>
          <w:rFonts w:ascii="Times New Roman" w:hAnsi="Times New Roman"/>
          <w:sz w:val="24"/>
          <w:szCs w:val="24"/>
        </w:rPr>
        <w:t>е</w:t>
      </w:r>
      <w:r w:rsidRPr="00B63DB7">
        <w:rPr>
          <w:rFonts w:ascii="Times New Roman" w:hAnsi="Times New Roman"/>
          <w:spacing w:val="-2"/>
          <w:sz w:val="24"/>
          <w:szCs w:val="24"/>
        </w:rPr>
        <w:t>с</w:t>
      </w:r>
      <w:r w:rsidRPr="00B63DB7">
        <w:rPr>
          <w:rFonts w:ascii="Times New Roman" w:hAnsi="Times New Roman"/>
          <w:sz w:val="24"/>
          <w:szCs w:val="24"/>
        </w:rPr>
        <w:t>т</w:t>
      </w:r>
      <w:r w:rsidRPr="00B63DB7">
        <w:rPr>
          <w:rFonts w:ascii="Times New Roman" w:hAnsi="Times New Roman"/>
          <w:spacing w:val="-1"/>
          <w:sz w:val="24"/>
          <w:szCs w:val="24"/>
        </w:rPr>
        <w:t>в</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е </w:t>
      </w:r>
      <w:r w:rsidRPr="00B63DB7">
        <w:rPr>
          <w:rFonts w:ascii="Times New Roman" w:hAnsi="Times New Roman"/>
          <w:spacing w:val="1"/>
          <w:sz w:val="24"/>
          <w:szCs w:val="24"/>
        </w:rPr>
        <w:t>р</w:t>
      </w:r>
      <w:r w:rsidRPr="00B63DB7">
        <w:rPr>
          <w:rFonts w:ascii="Times New Roman" w:hAnsi="Times New Roman"/>
          <w:sz w:val="24"/>
          <w:szCs w:val="24"/>
        </w:rPr>
        <w:t>еа</w:t>
      </w:r>
      <w:r w:rsidRPr="00B63DB7">
        <w:rPr>
          <w:rFonts w:ascii="Times New Roman" w:hAnsi="Times New Roman"/>
          <w:spacing w:val="-2"/>
          <w:sz w:val="24"/>
          <w:szCs w:val="24"/>
        </w:rPr>
        <w:t>к</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 газ</w:t>
      </w:r>
      <w:r w:rsidRPr="00B63DB7">
        <w:rPr>
          <w:rFonts w:ascii="Times New Roman" w:hAnsi="Times New Roman"/>
          <w:spacing w:val="-1"/>
          <w:sz w:val="24"/>
          <w:szCs w:val="24"/>
        </w:rPr>
        <w:t>о</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pacing w:val="1"/>
          <w:sz w:val="24"/>
          <w:szCs w:val="24"/>
        </w:rPr>
        <w:t>ны</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z w:val="24"/>
          <w:szCs w:val="24"/>
        </w:rPr>
        <w:t>ве</w:t>
      </w:r>
      <w:r w:rsidRPr="00B63DB7">
        <w:rPr>
          <w:rFonts w:ascii="Times New Roman" w:hAnsi="Times New Roman"/>
          <w:spacing w:val="-3"/>
          <w:sz w:val="24"/>
          <w:szCs w:val="24"/>
        </w:rPr>
        <w:t>щ</w:t>
      </w:r>
      <w:r w:rsidRPr="00B63DB7">
        <w:rPr>
          <w:rFonts w:ascii="Times New Roman" w:hAnsi="Times New Roman"/>
          <w:sz w:val="24"/>
          <w:szCs w:val="24"/>
        </w:rPr>
        <w:t>е</w:t>
      </w:r>
      <w:r w:rsidRPr="00B63DB7">
        <w:rPr>
          <w:rFonts w:ascii="Times New Roman" w:hAnsi="Times New Roman"/>
          <w:spacing w:val="-2"/>
          <w:sz w:val="24"/>
          <w:szCs w:val="24"/>
        </w:rPr>
        <w:t>с</w:t>
      </w:r>
      <w:r w:rsidRPr="00B63DB7">
        <w:rPr>
          <w:rFonts w:ascii="Times New Roman" w:hAnsi="Times New Roman"/>
          <w:sz w:val="24"/>
          <w:szCs w:val="24"/>
        </w:rPr>
        <w:t>т</w:t>
      </w:r>
      <w:r w:rsidRPr="00B63DB7">
        <w:rPr>
          <w:rFonts w:ascii="Times New Roman" w:hAnsi="Times New Roman"/>
          <w:spacing w:val="-1"/>
          <w:sz w:val="24"/>
          <w:szCs w:val="24"/>
        </w:rPr>
        <w:t>в</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z w:val="24"/>
          <w:szCs w:val="24"/>
        </w:rPr>
        <w:t>водор</w:t>
      </w:r>
      <w:r w:rsidRPr="00B63DB7">
        <w:rPr>
          <w:rFonts w:ascii="Times New Roman" w:hAnsi="Times New Roman"/>
          <w:spacing w:val="-2"/>
          <w:sz w:val="24"/>
          <w:szCs w:val="24"/>
        </w:rPr>
        <w:t>о</w:t>
      </w:r>
      <w:r w:rsidRPr="00B63DB7">
        <w:rPr>
          <w:rFonts w:ascii="Times New Roman" w:hAnsi="Times New Roman"/>
          <w:spacing w:val="1"/>
          <w:sz w:val="24"/>
          <w:szCs w:val="24"/>
        </w:rPr>
        <w:t>д</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ъ</w:t>
      </w:r>
      <w:r w:rsidRPr="00B63DB7">
        <w:rPr>
          <w:rFonts w:ascii="Times New Roman" w:hAnsi="Times New Roman"/>
          <w:sz w:val="24"/>
          <w:szCs w:val="24"/>
        </w:rPr>
        <w:t>ем</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z w:val="24"/>
          <w:szCs w:val="24"/>
        </w:rPr>
        <w:t>тн</w:t>
      </w:r>
      <w:r w:rsidRPr="00B63DB7">
        <w:rPr>
          <w:rFonts w:ascii="Times New Roman" w:hAnsi="Times New Roman"/>
          <w:spacing w:val="2"/>
          <w:sz w:val="24"/>
          <w:szCs w:val="24"/>
        </w:rPr>
        <w:t>о</w:t>
      </w:r>
      <w:r w:rsidRPr="00B63DB7">
        <w:rPr>
          <w:rFonts w:ascii="Times New Roman" w:hAnsi="Times New Roman"/>
          <w:spacing w:val="-3"/>
          <w:sz w:val="24"/>
          <w:szCs w:val="24"/>
        </w:rPr>
        <w:t>ш</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z w:val="24"/>
          <w:szCs w:val="24"/>
        </w:rPr>
        <w:t>га</w:t>
      </w:r>
      <w:r w:rsidRPr="00B63DB7">
        <w:rPr>
          <w:rFonts w:ascii="Times New Roman" w:hAnsi="Times New Roman"/>
          <w:spacing w:val="-3"/>
          <w:sz w:val="24"/>
          <w:szCs w:val="24"/>
        </w:rPr>
        <w:t>з</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pacing w:val="-1"/>
          <w:sz w:val="24"/>
          <w:szCs w:val="24"/>
        </w:rPr>
        <w:t>пр</w:t>
      </w:r>
      <w:r w:rsidRPr="00B63DB7">
        <w:rPr>
          <w:rFonts w:ascii="Times New Roman" w:hAnsi="Times New Roman"/>
          <w:sz w:val="24"/>
          <w:szCs w:val="24"/>
        </w:rPr>
        <w:t xml:space="preserve">и </w:t>
      </w:r>
      <w:r w:rsidRPr="00B63DB7">
        <w:rPr>
          <w:rFonts w:ascii="Times New Roman" w:hAnsi="Times New Roman"/>
          <w:spacing w:val="1"/>
          <w:sz w:val="24"/>
          <w:szCs w:val="24"/>
        </w:rPr>
        <w:t>хи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29"/>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а</w:t>
      </w:r>
      <w:r w:rsidRPr="00B63DB7">
        <w:rPr>
          <w:rFonts w:ascii="Times New Roman" w:hAnsi="Times New Roman"/>
          <w:sz w:val="24"/>
          <w:szCs w:val="24"/>
        </w:rPr>
        <w:t>к</w:t>
      </w:r>
      <w:r w:rsidRPr="00B63DB7">
        <w:rPr>
          <w:rFonts w:ascii="Times New Roman" w:hAnsi="Times New Roman"/>
          <w:spacing w:val="-1"/>
          <w:sz w:val="24"/>
          <w:szCs w:val="24"/>
        </w:rPr>
        <w:t>ци</w:t>
      </w:r>
      <w:r w:rsidRPr="00B63DB7">
        <w:rPr>
          <w:rFonts w:ascii="Times New Roman" w:hAnsi="Times New Roman"/>
          <w:sz w:val="24"/>
          <w:szCs w:val="24"/>
        </w:rPr>
        <w:t>я</w:t>
      </w:r>
      <w:r w:rsidRPr="00B63DB7">
        <w:rPr>
          <w:rFonts w:ascii="Times New Roman" w:hAnsi="Times New Roman"/>
          <w:spacing w:val="1"/>
          <w:sz w:val="24"/>
          <w:szCs w:val="24"/>
        </w:rPr>
        <w:t>х</w:t>
      </w:r>
      <w:r w:rsidRPr="00B63DB7">
        <w:rPr>
          <w:rFonts w:ascii="Times New Roman" w:hAnsi="Times New Roman"/>
          <w:sz w:val="24"/>
          <w:szCs w:val="24"/>
        </w:rPr>
        <w:t>.</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pacing w:val="6"/>
          <w:sz w:val="24"/>
          <w:szCs w:val="24"/>
        </w:rPr>
      </w:pPr>
      <w:r w:rsidRPr="00B63DB7">
        <w:rPr>
          <w:rFonts w:ascii="Times New Roman" w:hAnsi="Times New Roman"/>
          <w:b/>
          <w:bCs/>
          <w:spacing w:val="-3"/>
          <w:sz w:val="24"/>
          <w:szCs w:val="24"/>
        </w:rPr>
        <w:t>В</w:t>
      </w:r>
      <w:r w:rsidRPr="00B63DB7">
        <w:rPr>
          <w:rFonts w:ascii="Times New Roman" w:hAnsi="Times New Roman"/>
          <w:b/>
          <w:bCs/>
          <w:spacing w:val="1"/>
          <w:sz w:val="24"/>
          <w:szCs w:val="24"/>
        </w:rPr>
        <w:t>о</w:t>
      </w:r>
      <w:r w:rsidRPr="00B63DB7">
        <w:rPr>
          <w:rFonts w:ascii="Times New Roman" w:hAnsi="Times New Roman"/>
          <w:b/>
          <w:bCs/>
          <w:sz w:val="24"/>
          <w:szCs w:val="24"/>
        </w:rPr>
        <w:t>да.</w:t>
      </w:r>
      <w:r w:rsidRPr="00B63DB7">
        <w:rPr>
          <w:rFonts w:ascii="Times New Roman" w:hAnsi="Times New Roman"/>
          <w:b/>
          <w:bCs/>
          <w:spacing w:val="1"/>
          <w:sz w:val="24"/>
          <w:szCs w:val="24"/>
        </w:rPr>
        <w:t xml:space="preserve"> </w:t>
      </w:r>
      <w:r w:rsidRPr="00B63DB7">
        <w:rPr>
          <w:rFonts w:ascii="Times New Roman" w:hAnsi="Times New Roman"/>
          <w:b/>
          <w:bCs/>
          <w:spacing w:val="-1"/>
          <w:sz w:val="24"/>
          <w:szCs w:val="24"/>
        </w:rPr>
        <w:t>Р</w:t>
      </w:r>
      <w:r w:rsidRPr="00B63DB7">
        <w:rPr>
          <w:rFonts w:ascii="Times New Roman" w:hAnsi="Times New Roman"/>
          <w:b/>
          <w:bCs/>
          <w:spacing w:val="1"/>
          <w:sz w:val="24"/>
          <w:szCs w:val="24"/>
        </w:rPr>
        <w:t>а</w:t>
      </w:r>
      <w:r w:rsidRPr="00B63DB7">
        <w:rPr>
          <w:rFonts w:ascii="Times New Roman" w:hAnsi="Times New Roman"/>
          <w:b/>
          <w:bCs/>
          <w:spacing w:val="-2"/>
          <w:sz w:val="24"/>
          <w:szCs w:val="24"/>
        </w:rPr>
        <w:t>с</w:t>
      </w:r>
      <w:r w:rsidRPr="00B63DB7">
        <w:rPr>
          <w:rFonts w:ascii="Times New Roman" w:hAnsi="Times New Roman"/>
          <w:b/>
          <w:bCs/>
          <w:spacing w:val="1"/>
          <w:sz w:val="24"/>
          <w:szCs w:val="24"/>
        </w:rPr>
        <w:t>т</w:t>
      </w:r>
      <w:r w:rsidRPr="00B63DB7">
        <w:rPr>
          <w:rFonts w:ascii="Times New Roman" w:hAnsi="Times New Roman"/>
          <w:b/>
          <w:bCs/>
          <w:spacing w:val="-3"/>
          <w:sz w:val="24"/>
          <w:szCs w:val="24"/>
        </w:rPr>
        <w:t>в</w:t>
      </w:r>
      <w:r w:rsidRPr="00B63DB7">
        <w:rPr>
          <w:rFonts w:ascii="Times New Roman" w:hAnsi="Times New Roman"/>
          <w:b/>
          <w:bCs/>
          <w:spacing w:val="1"/>
          <w:sz w:val="24"/>
          <w:szCs w:val="24"/>
        </w:rPr>
        <w:t>о</w:t>
      </w:r>
      <w:r w:rsidRPr="00B63DB7">
        <w:rPr>
          <w:rFonts w:ascii="Times New Roman" w:hAnsi="Times New Roman"/>
          <w:b/>
          <w:bCs/>
          <w:spacing w:val="-3"/>
          <w:sz w:val="24"/>
          <w:szCs w:val="24"/>
        </w:rPr>
        <w:t>р</w:t>
      </w:r>
      <w:r w:rsidRPr="00B63DB7">
        <w:rPr>
          <w:rFonts w:ascii="Times New Roman" w:hAnsi="Times New Roman"/>
          <w:b/>
          <w:bCs/>
          <w:spacing w:val="-1"/>
          <w:sz w:val="24"/>
          <w:szCs w:val="24"/>
        </w:rPr>
        <w:t>ы</w:t>
      </w:r>
    </w:p>
    <w:p w:rsidR="00B540EE" w:rsidRPr="00B63DB7" w:rsidRDefault="00B540EE" w:rsidP="00B63DB7">
      <w:pPr>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i/>
          <w:sz w:val="24"/>
          <w:szCs w:val="24"/>
        </w:rPr>
        <w:t>В</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z w:val="24"/>
          <w:szCs w:val="24"/>
        </w:rPr>
        <w:t>а</w:t>
      </w:r>
      <w:r w:rsidRPr="00B63DB7">
        <w:rPr>
          <w:rFonts w:ascii="Times New Roman" w:hAnsi="Times New Roman"/>
          <w:i/>
          <w:spacing w:val="4"/>
          <w:sz w:val="24"/>
          <w:szCs w:val="24"/>
        </w:rPr>
        <w:t xml:space="preserve"> </w:t>
      </w:r>
      <w:r w:rsidRPr="00B63DB7">
        <w:rPr>
          <w:rFonts w:ascii="Times New Roman" w:hAnsi="Times New Roman"/>
          <w:i/>
          <w:sz w:val="24"/>
          <w:szCs w:val="24"/>
        </w:rPr>
        <w:t>в</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р</w:t>
      </w:r>
      <w:r w:rsidRPr="00B63DB7">
        <w:rPr>
          <w:rFonts w:ascii="Times New Roman" w:hAnsi="Times New Roman"/>
          <w:i/>
          <w:spacing w:val="-1"/>
          <w:sz w:val="24"/>
          <w:szCs w:val="24"/>
        </w:rPr>
        <w:t>иро</w:t>
      </w:r>
      <w:r w:rsidRPr="00B63DB7">
        <w:rPr>
          <w:rFonts w:ascii="Times New Roman" w:hAnsi="Times New Roman"/>
          <w:i/>
          <w:spacing w:val="1"/>
          <w:sz w:val="24"/>
          <w:szCs w:val="24"/>
        </w:rPr>
        <w:t>д</w:t>
      </w:r>
      <w:r w:rsidRPr="00B63DB7">
        <w:rPr>
          <w:rFonts w:ascii="Times New Roman" w:hAnsi="Times New Roman"/>
          <w:i/>
          <w:sz w:val="24"/>
          <w:szCs w:val="24"/>
        </w:rPr>
        <w:t>е.</w:t>
      </w:r>
      <w:r w:rsidRPr="00B63DB7">
        <w:rPr>
          <w:rFonts w:ascii="Times New Roman" w:hAnsi="Times New Roman"/>
          <w:i/>
          <w:spacing w:val="5"/>
          <w:sz w:val="24"/>
          <w:szCs w:val="24"/>
        </w:rPr>
        <w:t xml:space="preserve"> </w:t>
      </w:r>
      <w:r w:rsidRPr="00B63DB7">
        <w:rPr>
          <w:rFonts w:ascii="Times New Roman" w:hAnsi="Times New Roman"/>
          <w:i/>
          <w:spacing w:val="-3"/>
          <w:sz w:val="24"/>
          <w:szCs w:val="24"/>
        </w:rPr>
        <w:t>К</w:t>
      </w:r>
      <w:r w:rsidRPr="00B63DB7">
        <w:rPr>
          <w:rFonts w:ascii="Times New Roman" w:hAnsi="Times New Roman"/>
          <w:i/>
          <w:spacing w:val="1"/>
          <w:sz w:val="24"/>
          <w:szCs w:val="24"/>
        </w:rPr>
        <w:t>р</w:t>
      </w:r>
      <w:r w:rsidRPr="00B63DB7">
        <w:rPr>
          <w:rFonts w:ascii="Times New Roman" w:hAnsi="Times New Roman"/>
          <w:i/>
          <w:spacing w:val="-4"/>
          <w:sz w:val="24"/>
          <w:szCs w:val="24"/>
        </w:rPr>
        <w:t>у</w:t>
      </w:r>
      <w:r w:rsidRPr="00B63DB7">
        <w:rPr>
          <w:rFonts w:ascii="Times New Roman" w:hAnsi="Times New Roman"/>
          <w:i/>
          <w:sz w:val="24"/>
          <w:szCs w:val="24"/>
        </w:rPr>
        <w:t>г</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2"/>
          <w:sz w:val="24"/>
          <w:szCs w:val="24"/>
        </w:rPr>
        <w:t>о</w:t>
      </w:r>
      <w:r w:rsidRPr="00B63DB7">
        <w:rPr>
          <w:rFonts w:ascii="Times New Roman" w:hAnsi="Times New Roman"/>
          <w:i/>
          <w:spacing w:val="1"/>
          <w:sz w:val="24"/>
          <w:szCs w:val="24"/>
        </w:rPr>
        <w:t>ро</w:t>
      </w:r>
      <w:r w:rsidRPr="00B63DB7">
        <w:rPr>
          <w:rFonts w:ascii="Times New Roman" w:hAnsi="Times New Roman"/>
          <w:i/>
          <w:sz w:val="24"/>
          <w:szCs w:val="24"/>
        </w:rPr>
        <w:t>т</w:t>
      </w:r>
      <w:r w:rsidRPr="00B63DB7">
        <w:rPr>
          <w:rFonts w:ascii="Times New Roman" w:hAnsi="Times New Roman"/>
          <w:i/>
          <w:spacing w:val="1"/>
          <w:sz w:val="24"/>
          <w:szCs w:val="24"/>
        </w:rPr>
        <w:t xml:space="preserve"> </w:t>
      </w:r>
      <w:r w:rsidRPr="00B63DB7">
        <w:rPr>
          <w:rFonts w:ascii="Times New Roman" w:hAnsi="Times New Roman"/>
          <w:i/>
          <w:sz w:val="24"/>
          <w:szCs w:val="24"/>
        </w:rPr>
        <w:t>в</w:t>
      </w:r>
      <w:r w:rsidRPr="00B63DB7">
        <w:rPr>
          <w:rFonts w:ascii="Times New Roman" w:hAnsi="Times New Roman"/>
          <w:i/>
          <w:spacing w:val="-2"/>
          <w:sz w:val="24"/>
          <w:szCs w:val="24"/>
        </w:rPr>
        <w:t>о</w:t>
      </w:r>
      <w:r w:rsidRPr="00B63DB7">
        <w:rPr>
          <w:rFonts w:ascii="Times New Roman" w:hAnsi="Times New Roman"/>
          <w:i/>
          <w:spacing w:val="1"/>
          <w:sz w:val="24"/>
          <w:szCs w:val="24"/>
        </w:rPr>
        <w:t>д</w:t>
      </w:r>
      <w:r w:rsidRPr="00B63DB7">
        <w:rPr>
          <w:rFonts w:ascii="Times New Roman" w:hAnsi="Times New Roman"/>
          <w:i/>
          <w:sz w:val="24"/>
          <w:szCs w:val="24"/>
        </w:rPr>
        <w:t>ы</w:t>
      </w:r>
      <w:r w:rsidRPr="00B63DB7">
        <w:rPr>
          <w:rFonts w:ascii="Times New Roman" w:hAnsi="Times New Roman"/>
          <w:i/>
          <w:spacing w:val="2"/>
          <w:sz w:val="24"/>
          <w:szCs w:val="24"/>
        </w:rPr>
        <w:t xml:space="preserve"> </w:t>
      </w:r>
      <w:r w:rsidRPr="00B63DB7">
        <w:rPr>
          <w:rFonts w:ascii="Times New Roman" w:hAnsi="Times New Roman"/>
          <w:i/>
          <w:sz w:val="24"/>
          <w:szCs w:val="24"/>
        </w:rPr>
        <w:t xml:space="preserve">в </w:t>
      </w:r>
      <w:r w:rsidRPr="00B63DB7">
        <w:rPr>
          <w:rFonts w:ascii="Times New Roman" w:hAnsi="Times New Roman"/>
          <w:i/>
          <w:spacing w:val="1"/>
          <w:sz w:val="24"/>
          <w:szCs w:val="24"/>
        </w:rPr>
        <w:t>п</w:t>
      </w:r>
      <w:r w:rsidRPr="00B63DB7">
        <w:rPr>
          <w:rFonts w:ascii="Times New Roman" w:hAnsi="Times New Roman"/>
          <w:i/>
          <w:spacing w:val="-1"/>
          <w:sz w:val="24"/>
          <w:szCs w:val="24"/>
        </w:rPr>
        <w:t>р</w:t>
      </w:r>
      <w:r w:rsidRPr="00B63DB7">
        <w:rPr>
          <w:rFonts w:ascii="Times New Roman" w:hAnsi="Times New Roman"/>
          <w:i/>
          <w:spacing w:val="1"/>
          <w:sz w:val="24"/>
          <w:szCs w:val="24"/>
        </w:rPr>
        <w:t>и</w:t>
      </w:r>
      <w:r w:rsidRPr="00B63DB7">
        <w:rPr>
          <w:rFonts w:ascii="Times New Roman" w:hAnsi="Times New Roman"/>
          <w:i/>
          <w:spacing w:val="-1"/>
          <w:sz w:val="24"/>
          <w:szCs w:val="24"/>
        </w:rPr>
        <w:t>ро</w:t>
      </w:r>
      <w:r w:rsidRPr="00B63DB7">
        <w:rPr>
          <w:rFonts w:ascii="Times New Roman" w:hAnsi="Times New Roman"/>
          <w:i/>
          <w:spacing w:val="1"/>
          <w:sz w:val="24"/>
          <w:szCs w:val="24"/>
        </w:rPr>
        <w:t>д</w:t>
      </w:r>
      <w:r w:rsidRPr="00B63DB7">
        <w:rPr>
          <w:rFonts w:ascii="Times New Roman" w:hAnsi="Times New Roman"/>
          <w:i/>
          <w:sz w:val="24"/>
          <w:szCs w:val="24"/>
        </w:rPr>
        <w:t>е.</w:t>
      </w:r>
      <w:r w:rsidRPr="00B63DB7">
        <w:rPr>
          <w:rFonts w:ascii="Times New Roman" w:hAnsi="Times New Roman"/>
          <w:sz w:val="24"/>
          <w:szCs w:val="24"/>
        </w:rPr>
        <w:t xml:space="preserve"> </w:t>
      </w:r>
      <w:r w:rsidRPr="00B63DB7">
        <w:rPr>
          <w:rFonts w:ascii="Times New Roman" w:hAnsi="Times New Roman"/>
          <w:i/>
          <w:spacing w:val="-1"/>
          <w:sz w:val="24"/>
          <w:szCs w:val="24"/>
        </w:rPr>
        <w:t>Ф</w:t>
      </w:r>
      <w:r w:rsidRPr="00B63DB7">
        <w:rPr>
          <w:rFonts w:ascii="Times New Roman" w:hAnsi="Times New Roman"/>
          <w:i/>
          <w:spacing w:val="1"/>
          <w:sz w:val="24"/>
          <w:szCs w:val="24"/>
        </w:rPr>
        <w:t>и</w:t>
      </w:r>
      <w:r w:rsidRPr="00B63DB7">
        <w:rPr>
          <w:rFonts w:ascii="Times New Roman" w:hAnsi="Times New Roman"/>
          <w:i/>
          <w:sz w:val="24"/>
          <w:szCs w:val="24"/>
        </w:rPr>
        <w:t>зич</w:t>
      </w:r>
      <w:r w:rsidRPr="00B63DB7">
        <w:rPr>
          <w:rFonts w:ascii="Times New Roman" w:hAnsi="Times New Roman"/>
          <w:i/>
          <w:spacing w:val="-1"/>
          <w:sz w:val="24"/>
          <w:szCs w:val="24"/>
        </w:rPr>
        <w:t>е</w:t>
      </w:r>
      <w:r w:rsidRPr="00B63DB7">
        <w:rPr>
          <w:rFonts w:ascii="Times New Roman" w:hAnsi="Times New Roman"/>
          <w:i/>
          <w:sz w:val="24"/>
          <w:szCs w:val="24"/>
        </w:rPr>
        <w:t>ск</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1"/>
          <w:sz w:val="24"/>
          <w:szCs w:val="24"/>
        </w:rPr>
        <w:t xml:space="preserve"> </w:t>
      </w:r>
      <w:r w:rsidRPr="00B63DB7">
        <w:rPr>
          <w:rFonts w:ascii="Times New Roman" w:hAnsi="Times New Roman"/>
          <w:i/>
          <w:sz w:val="24"/>
          <w:szCs w:val="24"/>
        </w:rPr>
        <w:t>и</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х</w:t>
      </w:r>
      <w:r w:rsidRPr="00B63DB7">
        <w:rPr>
          <w:rFonts w:ascii="Times New Roman" w:hAnsi="Times New Roman"/>
          <w:i/>
          <w:spacing w:val="1"/>
          <w:sz w:val="24"/>
          <w:szCs w:val="24"/>
        </w:rPr>
        <w:t>и</w:t>
      </w:r>
      <w:r w:rsidRPr="00B63DB7">
        <w:rPr>
          <w:rFonts w:ascii="Times New Roman" w:hAnsi="Times New Roman"/>
          <w:i/>
          <w:sz w:val="24"/>
          <w:szCs w:val="24"/>
        </w:rPr>
        <w:t>м</w:t>
      </w:r>
      <w:r w:rsidRPr="00B63DB7">
        <w:rPr>
          <w:rFonts w:ascii="Times New Roman" w:hAnsi="Times New Roman"/>
          <w:i/>
          <w:spacing w:val="-2"/>
          <w:sz w:val="24"/>
          <w:szCs w:val="24"/>
        </w:rPr>
        <w:t>и</w:t>
      </w:r>
      <w:r w:rsidRPr="00B63DB7">
        <w:rPr>
          <w:rFonts w:ascii="Times New Roman" w:hAnsi="Times New Roman"/>
          <w:i/>
          <w:sz w:val="24"/>
          <w:szCs w:val="24"/>
        </w:rPr>
        <w:t>чес</w:t>
      </w:r>
      <w:r w:rsidRPr="00B63DB7">
        <w:rPr>
          <w:rFonts w:ascii="Times New Roman" w:hAnsi="Times New Roman"/>
          <w:i/>
          <w:spacing w:val="-1"/>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1"/>
          <w:sz w:val="24"/>
          <w:szCs w:val="24"/>
        </w:rPr>
        <w:t xml:space="preserve"> </w:t>
      </w:r>
      <w:r w:rsidRPr="00B63DB7">
        <w:rPr>
          <w:rFonts w:ascii="Times New Roman" w:hAnsi="Times New Roman"/>
          <w:i/>
          <w:sz w:val="24"/>
          <w:szCs w:val="24"/>
        </w:rPr>
        <w:t>св</w:t>
      </w:r>
      <w:r w:rsidRPr="00B63DB7">
        <w:rPr>
          <w:rFonts w:ascii="Times New Roman" w:hAnsi="Times New Roman"/>
          <w:i/>
          <w:spacing w:val="-2"/>
          <w:sz w:val="24"/>
          <w:szCs w:val="24"/>
        </w:rPr>
        <w:t>о</w:t>
      </w:r>
      <w:r w:rsidRPr="00B63DB7">
        <w:rPr>
          <w:rFonts w:ascii="Times New Roman" w:hAnsi="Times New Roman"/>
          <w:i/>
          <w:spacing w:val="1"/>
          <w:sz w:val="24"/>
          <w:szCs w:val="24"/>
        </w:rPr>
        <w:t>й</w:t>
      </w:r>
      <w:r w:rsidRPr="00B63DB7">
        <w:rPr>
          <w:rFonts w:ascii="Times New Roman" w:hAnsi="Times New Roman"/>
          <w:i/>
          <w:sz w:val="24"/>
          <w:szCs w:val="24"/>
        </w:rPr>
        <w:t>ства в</w:t>
      </w:r>
      <w:r w:rsidRPr="00B63DB7">
        <w:rPr>
          <w:rFonts w:ascii="Times New Roman" w:hAnsi="Times New Roman"/>
          <w:i/>
          <w:spacing w:val="-2"/>
          <w:sz w:val="24"/>
          <w:szCs w:val="24"/>
        </w:rPr>
        <w:t>о</w:t>
      </w:r>
      <w:r w:rsidRPr="00B63DB7">
        <w:rPr>
          <w:rFonts w:ascii="Times New Roman" w:hAnsi="Times New Roman"/>
          <w:i/>
          <w:spacing w:val="1"/>
          <w:sz w:val="24"/>
          <w:szCs w:val="24"/>
        </w:rPr>
        <w:t>ды</w:t>
      </w:r>
      <w:r w:rsidRPr="00B63DB7">
        <w:rPr>
          <w:rFonts w:ascii="Times New Roman" w:hAnsi="Times New Roman"/>
          <w:i/>
          <w:sz w:val="24"/>
          <w:szCs w:val="24"/>
        </w:rPr>
        <w:t>.</w:t>
      </w:r>
      <w:r w:rsidRPr="00B63DB7">
        <w:rPr>
          <w:rFonts w:ascii="Times New Roman" w:hAnsi="Times New Roman"/>
          <w:sz w:val="24"/>
          <w:szCs w:val="24"/>
        </w:rPr>
        <w:t xml:space="preserve"> Раст</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ы</w:t>
      </w:r>
      <w:r w:rsidRPr="00B63DB7">
        <w:rPr>
          <w:rFonts w:ascii="Times New Roman" w:hAnsi="Times New Roman"/>
          <w:sz w:val="24"/>
          <w:szCs w:val="24"/>
        </w:rPr>
        <w:t xml:space="preserve">. </w:t>
      </w:r>
      <w:r w:rsidRPr="00B63DB7">
        <w:rPr>
          <w:rFonts w:ascii="Times New Roman" w:hAnsi="Times New Roman"/>
          <w:i/>
          <w:sz w:val="24"/>
          <w:szCs w:val="24"/>
        </w:rPr>
        <w:t>Рас</w:t>
      </w:r>
      <w:r w:rsidRPr="00B63DB7">
        <w:rPr>
          <w:rFonts w:ascii="Times New Roman" w:hAnsi="Times New Roman"/>
          <w:i/>
          <w:spacing w:val="-3"/>
          <w:sz w:val="24"/>
          <w:szCs w:val="24"/>
        </w:rPr>
        <w:t>т</w:t>
      </w:r>
      <w:r w:rsidRPr="00B63DB7">
        <w:rPr>
          <w:rFonts w:ascii="Times New Roman" w:hAnsi="Times New Roman"/>
          <w:i/>
          <w:sz w:val="24"/>
          <w:szCs w:val="24"/>
        </w:rPr>
        <w:t>вори</w:t>
      </w:r>
      <w:r w:rsidRPr="00B63DB7">
        <w:rPr>
          <w:rFonts w:ascii="Times New Roman" w:hAnsi="Times New Roman"/>
          <w:i/>
          <w:spacing w:val="-2"/>
          <w:sz w:val="24"/>
          <w:szCs w:val="24"/>
        </w:rPr>
        <w:t>м</w:t>
      </w:r>
      <w:r w:rsidRPr="00B63DB7">
        <w:rPr>
          <w:rFonts w:ascii="Times New Roman" w:hAnsi="Times New Roman"/>
          <w:i/>
          <w:spacing w:val="1"/>
          <w:sz w:val="24"/>
          <w:szCs w:val="24"/>
        </w:rPr>
        <w:t>о</w:t>
      </w:r>
      <w:r w:rsidRPr="00B63DB7">
        <w:rPr>
          <w:rFonts w:ascii="Times New Roman" w:hAnsi="Times New Roman"/>
          <w:i/>
          <w:sz w:val="24"/>
          <w:szCs w:val="24"/>
        </w:rPr>
        <w:t>сть веществ в во</w:t>
      </w:r>
      <w:r w:rsidRPr="00B63DB7">
        <w:rPr>
          <w:rFonts w:ascii="Times New Roman" w:hAnsi="Times New Roman"/>
          <w:i/>
          <w:spacing w:val="1"/>
          <w:sz w:val="24"/>
          <w:szCs w:val="24"/>
        </w:rPr>
        <w:t>д</w:t>
      </w:r>
      <w:r w:rsidRPr="00B63DB7">
        <w:rPr>
          <w:rFonts w:ascii="Times New Roman" w:hAnsi="Times New Roman"/>
          <w:i/>
          <w:sz w:val="24"/>
          <w:szCs w:val="24"/>
        </w:rPr>
        <w:t>е.</w:t>
      </w:r>
      <w:r w:rsidRPr="00B63DB7">
        <w:rPr>
          <w:rFonts w:ascii="Times New Roman" w:hAnsi="Times New Roman"/>
          <w:spacing w:val="1"/>
          <w:sz w:val="24"/>
          <w:szCs w:val="24"/>
        </w:rPr>
        <w:t xml:space="preserve"> </w:t>
      </w:r>
      <w:r w:rsidRPr="00B63DB7">
        <w:rPr>
          <w:rFonts w:ascii="Times New Roman" w:hAnsi="Times New Roman"/>
          <w:spacing w:val="-3"/>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ц</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ств</w:t>
      </w:r>
      <w:r w:rsidRPr="00B63DB7">
        <w:rPr>
          <w:rFonts w:ascii="Times New Roman" w:hAnsi="Times New Roman"/>
          <w:spacing w:val="-2"/>
          <w:sz w:val="24"/>
          <w:szCs w:val="24"/>
        </w:rPr>
        <w:t>о</w:t>
      </w:r>
      <w:r w:rsidRPr="00B63DB7">
        <w:rPr>
          <w:rFonts w:ascii="Times New Roman" w:hAnsi="Times New Roman"/>
          <w:spacing w:val="1"/>
          <w:sz w:val="24"/>
          <w:szCs w:val="24"/>
        </w:rPr>
        <w:t>ро</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z w:val="24"/>
          <w:szCs w:val="24"/>
        </w:rPr>
        <w:t>Ма</w:t>
      </w:r>
      <w:r w:rsidRPr="00B63DB7">
        <w:rPr>
          <w:rFonts w:ascii="Times New Roman" w:hAnsi="Times New Roman"/>
          <w:spacing w:val="-2"/>
          <w:sz w:val="24"/>
          <w:szCs w:val="24"/>
        </w:rPr>
        <w:t>с</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z w:val="24"/>
          <w:szCs w:val="24"/>
        </w:rPr>
        <w:t>ая</w:t>
      </w:r>
      <w:r w:rsidRPr="00B63DB7">
        <w:rPr>
          <w:rFonts w:ascii="Times New Roman" w:hAnsi="Times New Roman"/>
          <w:spacing w:val="3"/>
          <w:sz w:val="24"/>
          <w:szCs w:val="24"/>
        </w:rPr>
        <w:t xml:space="preserve"> </w:t>
      </w:r>
      <w:r w:rsidRPr="00B63DB7">
        <w:rPr>
          <w:rFonts w:ascii="Times New Roman" w:hAnsi="Times New Roman"/>
          <w:spacing w:val="1"/>
          <w:sz w:val="24"/>
          <w:szCs w:val="24"/>
        </w:rPr>
        <w:t>до</w:t>
      </w:r>
      <w:r w:rsidRPr="00B63DB7">
        <w:rPr>
          <w:rFonts w:ascii="Times New Roman" w:hAnsi="Times New Roman"/>
          <w:spacing w:val="-1"/>
          <w:sz w:val="24"/>
          <w:szCs w:val="24"/>
        </w:rPr>
        <w:t>л</w:t>
      </w:r>
      <w:r w:rsidRPr="00B63DB7">
        <w:rPr>
          <w:rFonts w:ascii="Times New Roman" w:hAnsi="Times New Roman"/>
          <w:sz w:val="24"/>
          <w:szCs w:val="24"/>
        </w:rPr>
        <w:t xml:space="preserve">я </w:t>
      </w:r>
      <w:r w:rsidRPr="00B63DB7">
        <w:rPr>
          <w:rFonts w:ascii="Times New Roman" w:hAnsi="Times New Roman"/>
          <w:spacing w:val="1"/>
          <w:sz w:val="24"/>
          <w:szCs w:val="24"/>
        </w:rPr>
        <w:t>р</w:t>
      </w:r>
      <w:r w:rsidRPr="00B63DB7">
        <w:rPr>
          <w:rFonts w:ascii="Times New Roman" w:hAnsi="Times New Roman"/>
          <w:sz w:val="24"/>
          <w:szCs w:val="24"/>
        </w:rPr>
        <w:t>аст</w:t>
      </w:r>
      <w:r w:rsidRPr="00B63DB7">
        <w:rPr>
          <w:rFonts w:ascii="Times New Roman" w:hAnsi="Times New Roman"/>
          <w:spacing w:val="-3"/>
          <w:sz w:val="24"/>
          <w:szCs w:val="24"/>
        </w:rPr>
        <w:t>в</w:t>
      </w:r>
      <w:r w:rsidRPr="00B63DB7">
        <w:rPr>
          <w:rFonts w:ascii="Times New Roman" w:hAnsi="Times New Roman"/>
          <w:spacing w:val="1"/>
          <w:sz w:val="24"/>
          <w:szCs w:val="24"/>
        </w:rPr>
        <w:t>ор</w:t>
      </w:r>
      <w:r w:rsidRPr="00B63DB7">
        <w:rPr>
          <w:rFonts w:ascii="Times New Roman" w:hAnsi="Times New Roman"/>
          <w:spacing w:val="-2"/>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го</w:t>
      </w:r>
      <w:r w:rsidRPr="00B63DB7">
        <w:rPr>
          <w:rFonts w:ascii="Times New Roman" w:hAnsi="Times New Roman"/>
          <w:spacing w:val="3"/>
          <w:sz w:val="24"/>
          <w:szCs w:val="24"/>
        </w:rPr>
        <w:t xml:space="preserve"> </w:t>
      </w:r>
      <w:r w:rsidRPr="00B63DB7">
        <w:rPr>
          <w:rFonts w:ascii="Times New Roman" w:hAnsi="Times New Roman"/>
          <w:sz w:val="24"/>
          <w:szCs w:val="24"/>
        </w:rPr>
        <w:t>вещ</w:t>
      </w:r>
      <w:r w:rsidRPr="00B63DB7">
        <w:rPr>
          <w:rFonts w:ascii="Times New Roman" w:hAnsi="Times New Roman"/>
          <w:spacing w:val="-3"/>
          <w:sz w:val="24"/>
          <w:szCs w:val="24"/>
        </w:rPr>
        <w:t>е</w:t>
      </w:r>
      <w:r w:rsidRPr="00B63DB7">
        <w:rPr>
          <w:rFonts w:ascii="Times New Roman" w:hAnsi="Times New Roman"/>
          <w:sz w:val="24"/>
          <w:szCs w:val="24"/>
        </w:rPr>
        <w:t>ства в растворе.</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pacing w:val="6"/>
          <w:sz w:val="24"/>
          <w:szCs w:val="24"/>
        </w:rPr>
      </w:pPr>
      <w:r w:rsidRPr="00B63DB7">
        <w:rPr>
          <w:rFonts w:ascii="Times New Roman" w:hAnsi="Times New Roman"/>
          <w:b/>
          <w:bCs/>
          <w:sz w:val="24"/>
          <w:szCs w:val="24"/>
        </w:rPr>
        <w:t>Ос</w:t>
      </w:r>
      <w:r w:rsidRPr="00B63DB7">
        <w:rPr>
          <w:rFonts w:ascii="Times New Roman" w:hAnsi="Times New Roman"/>
          <w:b/>
          <w:bCs/>
          <w:spacing w:val="-1"/>
          <w:sz w:val="24"/>
          <w:szCs w:val="24"/>
        </w:rPr>
        <w:t>н</w:t>
      </w:r>
      <w:r w:rsidRPr="00B63DB7">
        <w:rPr>
          <w:rFonts w:ascii="Times New Roman" w:hAnsi="Times New Roman"/>
          <w:b/>
          <w:bCs/>
          <w:spacing w:val="1"/>
          <w:sz w:val="24"/>
          <w:szCs w:val="24"/>
        </w:rPr>
        <w:t>о</w:t>
      </w:r>
      <w:r w:rsidRPr="00B63DB7">
        <w:rPr>
          <w:rFonts w:ascii="Times New Roman" w:hAnsi="Times New Roman"/>
          <w:b/>
          <w:bCs/>
          <w:sz w:val="24"/>
          <w:szCs w:val="24"/>
        </w:rPr>
        <w:t>в</w:t>
      </w:r>
      <w:r w:rsidRPr="00B63DB7">
        <w:rPr>
          <w:rFonts w:ascii="Times New Roman" w:hAnsi="Times New Roman"/>
          <w:b/>
          <w:bCs/>
          <w:spacing w:val="-1"/>
          <w:sz w:val="24"/>
          <w:szCs w:val="24"/>
        </w:rPr>
        <w:t>ны</w:t>
      </w:r>
      <w:r w:rsidRPr="00B63DB7">
        <w:rPr>
          <w:rFonts w:ascii="Times New Roman" w:hAnsi="Times New Roman"/>
          <w:b/>
          <w:bCs/>
          <w:sz w:val="24"/>
          <w:szCs w:val="24"/>
        </w:rPr>
        <w:t>е</w:t>
      </w:r>
      <w:r w:rsidRPr="00B63DB7">
        <w:rPr>
          <w:rFonts w:ascii="Times New Roman" w:hAnsi="Times New Roman"/>
          <w:b/>
          <w:bCs/>
          <w:spacing w:val="1"/>
          <w:sz w:val="24"/>
          <w:szCs w:val="24"/>
        </w:rPr>
        <w:t xml:space="preserve"> </w:t>
      </w:r>
      <w:r w:rsidRPr="00B63DB7">
        <w:rPr>
          <w:rFonts w:ascii="Times New Roman" w:hAnsi="Times New Roman"/>
          <w:b/>
          <w:bCs/>
          <w:spacing w:val="-3"/>
          <w:sz w:val="24"/>
          <w:szCs w:val="24"/>
        </w:rPr>
        <w:t>к</w:t>
      </w:r>
      <w:r w:rsidRPr="00B63DB7">
        <w:rPr>
          <w:rFonts w:ascii="Times New Roman" w:hAnsi="Times New Roman"/>
          <w:b/>
          <w:bCs/>
          <w:spacing w:val="1"/>
          <w:sz w:val="24"/>
          <w:szCs w:val="24"/>
        </w:rPr>
        <w:t>ла</w:t>
      </w:r>
      <w:r w:rsidRPr="00B63DB7">
        <w:rPr>
          <w:rFonts w:ascii="Times New Roman" w:hAnsi="Times New Roman"/>
          <w:b/>
          <w:bCs/>
          <w:spacing w:val="-2"/>
          <w:sz w:val="24"/>
          <w:szCs w:val="24"/>
        </w:rPr>
        <w:t>с</w:t>
      </w:r>
      <w:r w:rsidRPr="00B63DB7">
        <w:rPr>
          <w:rFonts w:ascii="Times New Roman" w:hAnsi="Times New Roman"/>
          <w:b/>
          <w:bCs/>
          <w:sz w:val="24"/>
          <w:szCs w:val="24"/>
        </w:rPr>
        <w:t xml:space="preserve">сы </w:t>
      </w:r>
      <w:r w:rsidRPr="00B63DB7">
        <w:rPr>
          <w:rFonts w:ascii="Times New Roman" w:hAnsi="Times New Roman"/>
          <w:b/>
          <w:bCs/>
          <w:spacing w:val="-1"/>
          <w:sz w:val="24"/>
          <w:szCs w:val="24"/>
        </w:rPr>
        <w:t>н</w:t>
      </w:r>
      <w:r w:rsidRPr="00B63DB7">
        <w:rPr>
          <w:rFonts w:ascii="Times New Roman" w:hAnsi="Times New Roman"/>
          <w:b/>
          <w:bCs/>
          <w:sz w:val="24"/>
          <w:szCs w:val="24"/>
        </w:rPr>
        <w:t>е</w:t>
      </w:r>
      <w:r w:rsidRPr="00B63DB7">
        <w:rPr>
          <w:rFonts w:ascii="Times New Roman" w:hAnsi="Times New Roman"/>
          <w:b/>
          <w:bCs/>
          <w:spacing w:val="1"/>
          <w:sz w:val="24"/>
          <w:szCs w:val="24"/>
        </w:rPr>
        <w:t>о</w:t>
      </w:r>
      <w:r w:rsidRPr="00B63DB7">
        <w:rPr>
          <w:rFonts w:ascii="Times New Roman" w:hAnsi="Times New Roman"/>
          <w:b/>
          <w:bCs/>
          <w:sz w:val="24"/>
          <w:szCs w:val="24"/>
        </w:rPr>
        <w:t>р</w:t>
      </w:r>
      <w:r w:rsidRPr="00B63DB7">
        <w:rPr>
          <w:rFonts w:ascii="Times New Roman" w:hAnsi="Times New Roman"/>
          <w:b/>
          <w:bCs/>
          <w:spacing w:val="-3"/>
          <w:sz w:val="24"/>
          <w:szCs w:val="24"/>
        </w:rPr>
        <w:t>г</w:t>
      </w:r>
      <w:r w:rsidRPr="00B63DB7">
        <w:rPr>
          <w:rFonts w:ascii="Times New Roman" w:hAnsi="Times New Roman"/>
          <w:b/>
          <w:bCs/>
          <w:spacing w:val="1"/>
          <w:sz w:val="24"/>
          <w:szCs w:val="24"/>
        </w:rPr>
        <w:t>а</w:t>
      </w:r>
      <w:r w:rsidRPr="00B63DB7">
        <w:rPr>
          <w:rFonts w:ascii="Times New Roman" w:hAnsi="Times New Roman"/>
          <w:b/>
          <w:bCs/>
          <w:spacing w:val="-1"/>
          <w:sz w:val="24"/>
          <w:szCs w:val="24"/>
        </w:rPr>
        <w:t>ни</w:t>
      </w:r>
      <w:r w:rsidRPr="00B63DB7">
        <w:rPr>
          <w:rFonts w:ascii="Times New Roman" w:hAnsi="Times New Roman"/>
          <w:b/>
          <w:bCs/>
          <w:sz w:val="24"/>
          <w:szCs w:val="24"/>
        </w:rPr>
        <w:t>ческ</w:t>
      </w:r>
      <w:r w:rsidRPr="00B63DB7">
        <w:rPr>
          <w:rFonts w:ascii="Times New Roman" w:hAnsi="Times New Roman"/>
          <w:b/>
          <w:bCs/>
          <w:spacing w:val="-2"/>
          <w:sz w:val="24"/>
          <w:szCs w:val="24"/>
        </w:rPr>
        <w:t>и</w:t>
      </w:r>
      <w:r w:rsidRPr="00B63DB7">
        <w:rPr>
          <w:rFonts w:ascii="Times New Roman" w:hAnsi="Times New Roman"/>
          <w:b/>
          <w:bCs/>
          <w:sz w:val="24"/>
          <w:szCs w:val="24"/>
        </w:rPr>
        <w:t>х</w:t>
      </w:r>
      <w:r w:rsidRPr="00B63DB7">
        <w:rPr>
          <w:rFonts w:ascii="Times New Roman" w:hAnsi="Times New Roman"/>
          <w:b/>
          <w:bCs/>
          <w:spacing w:val="2"/>
          <w:sz w:val="24"/>
          <w:szCs w:val="24"/>
        </w:rPr>
        <w:t xml:space="preserve"> </w:t>
      </w:r>
      <w:r w:rsidRPr="00B63DB7">
        <w:rPr>
          <w:rFonts w:ascii="Times New Roman" w:hAnsi="Times New Roman"/>
          <w:b/>
          <w:bCs/>
          <w:spacing w:val="-2"/>
          <w:sz w:val="24"/>
          <w:szCs w:val="24"/>
        </w:rPr>
        <w:t>с</w:t>
      </w:r>
      <w:r w:rsidRPr="00B63DB7">
        <w:rPr>
          <w:rFonts w:ascii="Times New Roman" w:hAnsi="Times New Roman"/>
          <w:b/>
          <w:bCs/>
          <w:spacing w:val="1"/>
          <w:sz w:val="24"/>
          <w:szCs w:val="24"/>
        </w:rPr>
        <w:t>о</w:t>
      </w:r>
      <w:r w:rsidRPr="00B63DB7">
        <w:rPr>
          <w:rFonts w:ascii="Times New Roman" w:hAnsi="Times New Roman"/>
          <w:b/>
          <w:bCs/>
          <w:sz w:val="24"/>
          <w:szCs w:val="24"/>
        </w:rPr>
        <w:t>ед</w:t>
      </w:r>
      <w:r w:rsidRPr="00B63DB7">
        <w:rPr>
          <w:rFonts w:ascii="Times New Roman" w:hAnsi="Times New Roman"/>
          <w:b/>
          <w:bCs/>
          <w:spacing w:val="-1"/>
          <w:sz w:val="24"/>
          <w:szCs w:val="24"/>
        </w:rPr>
        <w:t>ин</w:t>
      </w:r>
      <w:r w:rsidRPr="00B63DB7">
        <w:rPr>
          <w:rFonts w:ascii="Times New Roman" w:hAnsi="Times New Roman"/>
          <w:b/>
          <w:bCs/>
          <w:sz w:val="24"/>
          <w:szCs w:val="24"/>
        </w:rPr>
        <w:t>ен</w:t>
      </w:r>
      <w:r w:rsidRPr="00B63DB7">
        <w:rPr>
          <w:rFonts w:ascii="Times New Roman" w:hAnsi="Times New Roman"/>
          <w:b/>
          <w:bCs/>
          <w:spacing w:val="-2"/>
          <w:sz w:val="24"/>
          <w:szCs w:val="24"/>
        </w:rPr>
        <w:t>и</w:t>
      </w:r>
      <w:r w:rsidRPr="00B63DB7">
        <w:rPr>
          <w:rFonts w:ascii="Times New Roman" w:hAnsi="Times New Roman"/>
          <w:b/>
          <w:bCs/>
          <w:spacing w:val="-1"/>
          <w:sz w:val="24"/>
          <w:szCs w:val="24"/>
        </w:rPr>
        <w:t>й</w:t>
      </w:r>
    </w:p>
    <w:p w:rsidR="00B540EE" w:rsidRPr="00B63DB7" w:rsidRDefault="00B540EE" w:rsidP="00B63DB7">
      <w:pPr>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О</w:t>
      </w:r>
      <w:r w:rsidRPr="00B63DB7">
        <w:rPr>
          <w:rFonts w:ascii="Times New Roman" w:hAnsi="Times New Roman"/>
          <w:sz w:val="24"/>
          <w:szCs w:val="24"/>
        </w:rPr>
        <w:t>кс</w:t>
      </w:r>
      <w:r w:rsidRPr="00B63DB7">
        <w:rPr>
          <w:rFonts w:ascii="Times New Roman" w:hAnsi="Times New Roman"/>
          <w:spacing w:val="1"/>
          <w:sz w:val="24"/>
          <w:szCs w:val="24"/>
        </w:rPr>
        <w:t>иды</w:t>
      </w:r>
      <w:r w:rsidRPr="00B63DB7">
        <w:rPr>
          <w:rFonts w:ascii="Times New Roman" w:hAnsi="Times New Roman"/>
          <w:sz w:val="24"/>
          <w:szCs w:val="24"/>
        </w:rPr>
        <w:t>. К</w:t>
      </w:r>
      <w:r w:rsidRPr="00B63DB7">
        <w:rPr>
          <w:rFonts w:ascii="Times New Roman" w:hAnsi="Times New Roman"/>
          <w:spacing w:val="-1"/>
          <w:sz w:val="24"/>
          <w:szCs w:val="24"/>
        </w:rPr>
        <w:t>л</w:t>
      </w:r>
      <w:r w:rsidRPr="00B63DB7">
        <w:rPr>
          <w:rFonts w:ascii="Times New Roman" w:hAnsi="Times New Roman"/>
          <w:sz w:val="24"/>
          <w:szCs w:val="24"/>
        </w:rPr>
        <w:t>асс</w:t>
      </w:r>
      <w:r w:rsidRPr="00B63DB7">
        <w:rPr>
          <w:rFonts w:ascii="Times New Roman" w:hAnsi="Times New Roman"/>
          <w:spacing w:val="-1"/>
          <w:sz w:val="24"/>
          <w:szCs w:val="24"/>
        </w:rPr>
        <w:t>и</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z w:val="24"/>
          <w:szCs w:val="24"/>
        </w:rPr>
        <w:t>клат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i/>
          <w:spacing w:val="-1"/>
          <w:sz w:val="24"/>
          <w:szCs w:val="24"/>
        </w:rPr>
        <w:t>Ф</w:t>
      </w:r>
      <w:r w:rsidRPr="00B63DB7">
        <w:rPr>
          <w:rFonts w:ascii="Times New Roman" w:hAnsi="Times New Roman"/>
          <w:i/>
          <w:spacing w:val="1"/>
          <w:sz w:val="24"/>
          <w:szCs w:val="24"/>
        </w:rPr>
        <w:t>и</w:t>
      </w:r>
      <w:r w:rsidRPr="00B63DB7">
        <w:rPr>
          <w:rFonts w:ascii="Times New Roman" w:hAnsi="Times New Roman"/>
          <w:i/>
          <w:sz w:val="24"/>
          <w:szCs w:val="24"/>
        </w:rPr>
        <w:t>з</w:t>
      </w:r>
      <w:r w:rsidRPr="00B63DB7">
        <w:rPr>
          <w:rFonts w:ascii="Times New Roman" w:hAnsi="Times New Roman"/>
          <w:i/>
          <w:spacing w:val="-2"/>
          <w:sz w:val="24"/>
          <w:szCs w:val="24"/>
        </w:rPr>
        <w:t>и</w:t>
      </w:r>
      <w:r w:rsidRPr="00B63DB7">
        <w:rPr>
          <w:rFonts w:ascii="Times New Roman" w:hAnsi="Times New Roman"/>
          <w:i/>
          <w:sz w:val="24"/>
          <w:szCs w:val="24"/>
        </w:rPr>
        <w:t>чес</w:t>
      </w:r>
      <w:r w:rsidRPr="00B63DB7">
        <w:rPr>
          <w:rFonts w:ascii="Times New Roman" w:hAnsi="Times New Roman"/>
          <w:i/>
          <w:spacing w:val="-1"/>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3"/>
          <w:sz w:val="24"/>
          <w:szCs w:val="24"/>
        </w:rPr>
        <w:t xml:space="preserve"> </w:t>
      </w:r>
      <w:r w:rsidRPr="00B63DB7">
        <w:rPr>
          <w:rFonts w:ascii="Times New Roman" w:hAnsi="Times New Roman"/>
          <w:i/>
          <w:sz w:val="24"/>
          <w:szCs w:val="24"/>
        </w:rPr>
        <w:t>св</w:t>
      </w:r>
      <w:r w:rsidRPr="00B63DB7">
        <w:rPr>
          <w:rFonts w:ascii="Times New Roman" w:hAnsi="Times New Roman"/>
          <w:i/>
          <w:spacing w:val="-2"/>
          <w:sz w:val="24"/>
          <w:szCs w:val="24"/>
        </w:rPr>
        <w:t>о</w:t>
      </w:r>
      <w:r w:rsidRPr="00B63DB7">
        <w:rPr>
          <w:rFonts w:ascii="Times New Roman" w:hAnsi="Times New Roman"/>
          <w:i/>
          <w:spacing w:val="1"/>
          <w:sz w:val="24"/>
          <w:szCs w:val="24"/>
        </w:rPr>
        <w:t>й</w:t>
      </w:r>
      <w:r w:rsidRPr="00B63DB7">
        <w:rPr>
          <w:rFonts w:ascii="Times New Roman" w:hAnsi="Times New Roman"/>
          <w:i/>
          <w:sz w:val="24"/>
          <w:szCs w:val="24"/>
        </w:rPr>
        <w:t xml:space="preserve">ства </w:t>
      </w:r>
      <w:r w:rsidRPr="00B63DB7">
        <w:rPr>
          <w:rFonts w:ascii="Times New Roman" w:hAnsi="Times New Roman"/>
          <w:i/>
          <w:spacing w:val="-1"/>
          <w:sz w:val="24"/>
          <w:szCs w:val="24"/>
        </w:rPr>
        <w:t>о</w:t>
      </w:r>
      <w:r w:rsidRPr="00B63DB7">
        <w:rPr>
          <w:rFonts w:ascii="Times New Roman" w:hAnsi="Times New Roman"/>
          <w:i/>
          <w:sz w:val="24"/>
          <w:szCs w:val="24"/>
        </w:rPr>
        <w:t>кс</w:t>
      </w:r>
      <w:r w:rsidRPr="00B63DB7">
        <w:rPr>
          <w:rFonts w:ascii="Times New Roman" w:hAnsi="Times New Roman"/>
          <w:i/>
          <w:spacing w:val="-1"/>
          <w:sz w:val="24"/>
          <w:szCs w:val="24"/>
        </w:rPr>
        <w:t>и</w:t>
      </w:r>
      <w:r w:rsidRPr="00B63DB7">
        <w:rPr>
          <w:rFonts w:ascii="Times New Roman" w:hAnsi="Times New Roman"/>
          <w:i/>
          <w:spacing w:val="1"/>
          <w:sz w:val="24"/>
          <w:szCs w:val="24"/>
        </w:rPr>
        <w:t>до</w:t>
      </w:r>
      <w:r w:rsidRPr="00B63DB7">
        <w:rPr>
          <w:rFonts w:ascii="Times New Roman" w:hAnsi="Times New Roman"/>
          <w:i/>
          <w:sz w:val="24"/>
          <w:szCs w:val="24"/>
        </w:rPr>
        <w:t>в.</w:t>
      </w:r>
      <w:r w:rsidRPr="00B63DB7">
        <w:rPr>
          <w:rFonts w:ascii="Times New Roman" w:hAnsi="Times New Roman"/>
          <w:spacing w:val="2"/>
          <w:sz w:val="24"/>
          <w:szCs w:val="24"/>
        </w:rPr>
        <w:t xml:space="preserve"> </w:t>
      </w:r>
      <w:r w:rsidRPr="00B63DB7">
        <w:rPr>
          <w:rFonts w:ascii="Times New Roman" w:hAnsi="Times New Roman"/>
          <w:spacing w:val="-1"/>
          <w:sz w:val="24"/>
          <w:szCs w:val="24"/>
        </w:rPr>
        <w:t>Х</w:t>
      </w:r>
      <w:r w:rsidRPr="00B63DB7">
        <w:rPr>
          <w:rFonts w:ascii="Times New Roman" w:hAnsi="Times New Roman"/>
          <w:spacing w:val="1"/>
          <w:sz w:val="24"/>
          <w:szCs w:val="24"/>
        </w:rPr>
        <w:t>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 свойст</w:t>
      </w:r>
      <w:r w:rsidRPr="00B63DB7">
        <w:rPr>
          <w:rFonts w:ascii="Times New Roman" w:hAnsi="Times New Roman"/>
          <w:spacing w:val="-1"/>
          <w:sz w:val="24"/>
          <w:szCs w:val="24"/>
        </w:rPr>
        <w:t>в</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кс</w:t>
      </w:r>
      <w:r w:rsidRPr="00B63DB7">
        <w:rPr>
          <w:rFonts w:ascii="Times New Roman" w:hAnsi="Times New Roman"/>
          <w:spacing w:val="-1"/>
          <w:sz w:val="24"/>
          <w:szCs w:val="24"/>
        </w:rPr>
        <w:t>ид</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pacing w:val="-1"/>
          <w:sz w:val="24"/>
          <w:szCs w:val="24"/>
        </w:rPr>
        <w:t>л</w:t>
      </w:r>
      <w:r w:rsidRPr="00B63DB7">
        <w:rPr>
          <w:rFonts w:ascii="Times New Roman" w:hAnsi="Times New Roman"/>
          <w:i/>
          <w:spacing w:val="-4"/>
          <w:sz w:val="24"/>
          <w:szCs w:val="24"/>
        </w:rPr>
        <w:t>у</w:t>
      </w:r>
      <w:r w:rsidRPr="00B63DB7">
        <w:rPr>
          <w:rFonts w:ascii="Times New Roman" w:hAnsi="Times New Roman"/>
          <w:i/>
          <w:sz w:val="24"/>
          <w:szCs w:val="24"/>
        </w:rPr>
        <w:t>че</w:t>
      </w:r>
      <w:r w:rsidRPr="00B63DB7">
        <w:rPr>
          <w:rFonts w:ascii="Times New Roman" w:hAnsi="Times New Roman"/>
          <w:i/>
          <w:spacing w:val="1"/>
          <w:sz w:val="24"/>
          <w:szCs w:val="24"/>
        </w:rPr>
        <w:t>ни</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z w:val="24"/>
          <w:szCs w:val="24"/>
        </w:rPr>
        <w:t>и</w:t>
      </w:r>
      <w:r w:rsidRPr="00B63DB7">
        <w:rPr>
          <w:rFonts w:ascii="Times New Roman" w:hAnsi="Times New Roman"/>
          <w:i/>
          <w:spacing w:val="1"/>
          <w:sz w:val="24"/>
          <w:szCs w:val="24"/>
        </w:rPr>
        <w:t xml:space="preserve"> п</w:t>
      </w:r>
      <w:r w:rsidRPr="00B63DB7">
        <w:rPr>
          <w:rFonts w:ascii="Times New Roman" w:hAnsi="Times New Roman"/>
          <w:i/>
          <w:spacing w:val="-1"/>
          <w:sz w:val="24"/>
          <w:szCs w:val="24"/>
        </w:rPr>
        <w:t>р</w:t>
      </w:r>
      <w:r w:rsidRPr="00B63DB7">
        <w:rPr>
          <w:rFonts w:ascii="Times New Roman" w:hAnsi="Times New Roman"/>
          <w:i/>
          <w:spacing w:val="1"/>
          <w:sz w:val="24"/>
          <w:szCs w:val="24"/>
        </w:rPr>
        <w:t>и</w:t>
      </w:r>
      <w:r w:rsidRPr="00B63DB7">
        <w:rPr>
          <w:rFonts w:ascii="Times New Roman" w:hAnsi="Times New Roman"/>
          <w:i/>
          <w:sz w:val="24"/>
          <w:szCs w:val="24"/>
        </w:rPr>
        <w:t>м</w:t>
      </w:r>
      <w:r w:rsidRPr="00B63DB7">
        <w:rPr>
          <w:rFonts w:ascii="Times New Roman" w:hAnsi="Times New Roman"/>
          <w:i/>
          <w:spacing w:val="-3"/>
          <w:sz w:val="24"/>
          <w:szCs w:val="24"/>
        </w:rPr>
        <w:t>е</w:t>
      </w:r>
      <w:r w:rsidRPr="00B63DB7">
        <w:rPr>
          <w:rFonts w:ascii="Times New Roman" w:hAnsi="Times New Roman"/>
          <w:i/>
          <w:spacing w:val="1"/>
          <w:sz w:val="24"/>
          <w:szCs w:val="24"/>
        </w:rPr>
        <w:t>н</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 xml:space="preserve">е </w:t>
      </w:r>
      <w:r w:rsidRPr="00B63DB7">
        <w:rPr>
          <w:rFonts w:ascii="Times New Roman" w:hAnsi="Times New Roman"/>
          <w:i/>
          <w:spacing w:val="-1"/>
          <w:sz w:val="24"/>
          <w:szCs w:val="24"/>
        </w:rPr>
        <w:t>о</w:t>
      </w:r>
      <w:r w:rsidRPr="00B63DB7">
        <w:rPr>
          <w:rFonts w:ascii="Times New Roman" w:hAnsi="Times New Roman"/>
          <w:i/>
          <w:sz w:val="24"/>
          <w:szCs w:val="24"/>
        </w:rPr>
        <w:t>кс</w:t>
      </w:r>
      <w:r w:rsidRPr="00B63DB7">
        <w:rPr>
          <w:rFonts w:ascii="Times New Roman" w:hAnsi="Times New Roman"/>
          <w:i/>
          <w:spacing w:val="-1"/>
          <w:sz w:val="24"/>
          <w:szCs w:val="24"/>
        </w:rPr>
        <w:t>и</w:t>
      </w:r>
      <w:r w:rsidRPr="00B63DB7">
        <w:rPr>
          <w:rFonts w:ascii="Times New Roman" w:hAnsi="Times New Roman"/>
          <w:i/>
          <w:spacing w:val="1"/>
          <w:sz w:val="24"/>
          <w:szCs w:val="24"/>
        </w:rPr>
        <w:t>до</w:t>
      </w:r>
      <w:r w:rsidRPr="00B63DB7">
        <w:rPr>
          <w:rFonts w:ascii="Times New Roman" w:hAnsi="Times New Roman"/>
          <w:i/>
          <w:sz w:val="24"/>
          <w:szCs w:val="24"/>
        </w:rPr>
        <w:t>в.</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но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К</w:t>
      </w:r>
      <w:r w:rsidRPr="00B63DB7">
        <w:rPr>
          <w:rFonts w:ascii="Times New Roman" w:hAnsi="Times New Roman"/>
          <w:spacing w:val="-1"/>
          <w:sz w:val="24"/>
          <w:szCs w:val="24"/>
        </w:rPr>
        <w:t>л</w:t>
      </w:r>
      <w:r w:rsidRPr="00B63DB7">
        <w:rPr>
          <w:rFonts w:ascii="Times New Roman" w:hAnsi="Times New Roman"/>
          <w:sz w:val="24"/>
          <w:szCs w:val="24"/>
        </w:rPr>
        <w:t>асс</w:t>
      </w:r>
      <w:r w:rsidRPr="00B63DB7">
        <w:rPr>
          <w:rFonts w:ascii="Times New Roman" w:hAnsi="Times New Roman"/>
          <w:spacing w:val="-1"/>
          <w:sz w:val="24"/>
          <w:szCs w:val="24"/>
        </w:rPr>
        <w:t>и</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4"/>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ме</w:t>
      </w:r>
      <w:r w:rsidRPr="00B63DB7">
        <w:rPr>
          <w:rFonts w:ascii="Times New Roman" w:hAnsi="Times New Roman"/>
          <w:spacing w:val="1"/>
          <w:sz w:val="24"/>
          <w:szCs w:val="24"/>
        </w:rPr>
        <w:t>н</w:t>
      </w:r>
      <w:r w:rsidRPr="00B63DB7">
        <w:rPr>
          <w:rFonts w:ascii="Times New Roman" w:hAnsi="Times New Roman"/>
          <w:sz w:val="24"/>
          <w:szCs w:val="24"/>
        </w:rPr>
        <w:t>клат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i/>
          <w:spacing w:val="-1"/>
          <w:sz w:val="24"/>
          <w:szCs w:val="24"/>
        </w:rPr>
        <w:t>Ф</w:t>
      </w:r>
      <w:r w:rsidRPr="00B63DB7">
        <w:rPr>
          <w:rFonts w:ascii="Times New Roman" w:hAnsi="Times New Roman"/>
          <w:i/>
          <w:spacing w:val="1"/>
          <w:sz w:val="24"/>
          <w:szCs w:val="24"/>
        </w:rPr>
        <w:t>и</w:t>
      </w:r>
      <w:r w:rsidRPr="00B63DB7">
        <w:rPr>
          <w:rFonts w:ascii="Times New Roman" w:hAnsi="Times New Roman"/>
          <w:i/>
          <w:spacing w:val="-3"/>
          <w:sz w:val="24"/>
          <w:szCs w:val="24"/>
        </w:rPr>
        <w:t>з</w:t>
      </w:r>
      <w:r w:rsidRPr="00B63DB7">
        <w:rPr>
          <w:rFonts w:ascii="Times New Roman" w:hAnsi="Times New Roman"/>
          <w:i/>
          <w:spacing w:val="1"/>
          <w:sz w:val="24"/>
          <w:szCs w:val="24"/>
        </w:rPr>
        <w:t>и</w:t>
      </w:r>
      <w:r w:rsidRPr="00B63DB7">
        <w:rPr>
          <w:rFonts w:ascii="Times New Roman" w:hAnsi="Times New Roman"/>
          <w:i/>
          <w:spacing w:val="-2"/>
          <w:sz w:val="24"/>
          <w:szCs w:val="24"/>
        </w:rPr>
        <w:t>ч</w:t>
      </w:r>
      <w:r w:rsidRPr="00B63DB7">
        <w:rPr>
          <w:rFonts w:ascii="Times New Roman" w:hAnsi="Times New Roman"/>
          <w:i/>
          <w:sz w:val="24"/>
          <w:szCs w:val="24"/>
        </w:rPr>
        <w:t>еск</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4"/>
          <w:sz w:val="24"/>
          <w:szCs w:val="24"/>
        </w:rPr>
        <w:t xml:space="preserve"> </w:t>
      </w:r>
      <w:r w:rsidRPr="00B63DB7">
        <w:rPr>
          <w:rFonts w:ascii="Times New Roman" w:hAnsi="Times New Roman"/>
          <w:i/>
          <w:sz w:val="24"/>
          <w:szCs w:val="24"/>
        </w:rPr>
        <w:t>с</w:t>
      </w:r>
      <w:r w:rsidRPr="00B63DB7">
        <w:rPr>
          <w:rFonts w:ascii="Times New Roman" w:hAnsi="Times New Roman"/>
          <w:i/>
          <w:spacing w:val="-3"/>
          <w:sz w:val="24"/>
          <w:szCs w:val="24"/>
        </w:rPr>
        <w:t>в</w:t>
      </w:r>
      <w:r w:rsidRPr="00B63DB7">
        <w:rPr>
          <w:rFonts w:ascii="Times New Roman" w:hAnsi="Times New Roman"/>
          <w:i/>
          <w:spacing w:val="1"/>
          <w:sz w:val="24"/>
          <w:szCs w:val="24"/>
        </w:rPr>
        <w:t>ой</w:t>
      </w:r>
      <w:r w:rsidRPr="00B63DB7">
        <w:rPr>
          <w:rFonts w:ascii="Times New Roman" w:hAnsi="Times New Roman"/>
          <w:i/>
          <w:sz w:val="24"/>
          <w:szCs w:val="24"/>
        </w:rPr>
        <w:t>ства</w:t>
      </w:r>
      <w:r w:rsidRPr="00B63DB7">
        <w:rPr>
          <w:rFonts w:ascii="Times New Roman" w:hAnsi="Times New Roman"/>
          <w:i/>
          <w:spacing w:val="7"/>
          <w:sz w:val="24"/>
          <w:szCs w:val="24"/>
        </w:rPr>
        <w:t xml:space="preserve"> </w:t>
      </w:r>
      <w:r w:rsidRPr="00B63DB7">
        <w:rPr>
          <w:rFonts w:ascii="Times New Roman" w:hAnsi="Times New Roman"/>
          <w:i/>
          <w:spacing w:val="-1"/>
          <w:sz w:val="24"/>
          <w:szCs w:val="24"/>
        </w:rPr>
        <w:t>о</w:t>
      </w:r>
      <w:r w:rsidRPr="00B63DB7">
        <w:rPr>
          <w:rFonts w:ascii="Times New Roman" w:hAnsi="Times New Roman"/>
          <w:i/>
          <w:sz w:val="24"/>
          <w:szCs w:val="24"/>
        </w:rPr>
        <w:t>с</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ва</w:t>
      </w:r>
      <w:r w:rsidRPr="00B63DB7">
        <w:rPr>
          <w:rFonts w:ascii="Times New Roman" w:hAnsi="Times New Roman"/>
          <w:i/>
          <w:spacing w:val="-2"/>
          <w:sz w:val="24"/>
          <w:szCs w:val="24"/>
        </w:rPr>
        <w:t>н</w:t>
      </w:r>
      <w:r w:rsidRPr="00B63DB7">
        <w:rPr>
          <w:rFonts w:ascii="Times New Roman" w:hAnsi="Times New Roman"/>
          <w:i/>
          <w:spacing w:val="1"/>
          <w:sz w:val="24"/>
          <w:szCs w:val="24"/>
        </w:rPr>
        <w:t>ий</w:t>
      </w:r>
      <w:r w:rsidRPr="00B63DB7">
        <w:rPr>
          <w:rFonts w:ascii="Times New Roman" w:hAnsi="Times New Roman"/>
          <w:i/>
          <w:sz w:val="24"/>
          <w:szCs w:val="24"/>
        </w:rPr>
        <w:t>.</w:t>
      </w:r>
      <w:r w:rsidRPr="00B63DB7">
        <w:rPr>
          <w:rFonts w:ascii="Times New Roman" w:hAnsi="Times New Roman"/>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pacing w:val="-1"/>
          <w:sz w:val="24"/>
          <w:szCs w:val="24"/>
        </w:rPr>
        <w:t>л</w:t>
      </w:r>
      <w:r w:rsidRPr="00B63DB7">
        <w:rPr>
          <w:rFonts w:ascii="Times New Roman" w:hAnsi="Times New Roman"/>
          <w:i/>
          <w:spacing w:val="-4"/>
          <w:sz w:val="24"/>
          <w:szCs w:val="24"/>
        </w:rPr>
        <w:t>у</w:t>
      </w:r>
      <w:r w:rsidRPr="00B63DB7">
        <w:rPr>
          <w:rFonts w:ascii="Times New Roman" w:hAnsi="Times New Roman"/>
          <w:i/>
          <w:sz w:val="24"/>
          <w:szCs w:val="24"/>
        </w:rPr>
        <w:t>че</w:t>
      </w:r>
      <w:r w:rsidRPr="00B63DB7">
        <w:rPr>
          <w:rFonts w:ascii="Times New Roman" w:hAnsi="Times New Roman"/>
          <w:i/>
          <w:spacing w:val="1"/>
          <w:sz w:val="24"/>
          <w:szCs w:val="24"/>
        </w:rPr>
        <w:t>ни</w:t>
      </w:r>
      <w:r w:rsidRPr="00B63DB7">
        <w:rPr>
          <w:rFonts w:ascii="Times New Roman" w:hAnsi="Times New Roman"/>
          <w:i/>
          <w:sz w:val="24"/>
          <w:szCs w:val="24"/>
        </w:rPr>
        <w:t>е оснований.</w:t>
      </w:r>
      <w:r w:rsidRPr="00B63DB7">
        <w:rPr>
          <w:rFonts w:ascii="Times New Roman" w:hAnsi="Times New Roman"/>
          <w:sz w:val="24"/>
          <w:szCs w:val="24"/>
        </w:rPr>
        <w:t xml:space="preserve"> </w:t>
      </w:r>
      <w:r w:rsidRPr="00B63DB7">
        <w:rPr>
          <w:rFonts w:ascii="Times New Roman" w:hAnsi="Times New Roman"/>
          <w:spacing w:val="-1"/>
          <w:sz w:val="24"/>
          <w:szCs w:val="24"/>
        </w:rPr>
        <w:t>Хи</w:t>
      </w:r>
      <w:r w:rsidRPr="00B63DB7">
        <w:rPr>
          <w:rFonts w:ascii="Times New Roman" w:hAnsi="Times New Roman"/>
          <w:sz w:val="24"/>
          <w:szCs w:val="24"/>
        </w:rPr>
        <w:t>ми</w:t>
      </w:r>
      <w:r w:rsidRPr="00B63DB7">
        <w:rPr>
          <w:rFonts w:ascii="Times New Roman" w:hAnsi="Times New Roman"/>
          <w:spacing w:val="1"/>
          <w:sz w:val="24"/>
          <w:szCs w:val="24"/>
        </w:rPr>
        <w:t>ч</w:t>
      </w:r>
      <w:r w:rsidRPr="00B63DB7">
        <w:rPr>
          <w:rFonts w:ascii="Times New Roman" w:hAnsi="Times New Roman"/>
          <w:sz w:val="24"/>
          <w:szCs w:val="24"/>
        </w:rPr>
        <w:t>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z w:val="24"/>
          <w:szCs w:val="24"/>
        </w:rPr>
        <w:t>св</w:t>
      </w:r>
      <w:r w:rsidRPr="00B63DB7">
        <w:rPr>
          <w:rFonts w:ascii="Times New Roman" w:hAnsi="Times New Roman"/>
          <w:spacing w:val="-2"/>
          <w:sz w:val="24"/>
          <w:szCs w:val="24"/>
        </w:rPr>
        <w:t>о</w:t>
      </w:r>
      <w:r w:rsidRPr="00B63DB7">
        <w:rPr>
          <w:rFonts w:ascii="Times New Roman" w:hAnsi="Times New Roman"/>
          <w:spacing w:val="1"/>
          <w:sz w:val="24"/>
          <w:szCs w:val="24"/>
        </w:rPr>
        <w:t>й</w:t>
      </w:r>
      <w:r w:rsidRPr="00B63DB7">
        <w:rPr>
          <w:rFonts w:ascii="Times New Roman" w:hAnsi="Times New Roman"/>
          <w:sz w:val="24"/>
          <w:szCs w:val="24"/>
        </w:rPr>
        <w:t xml:space="preserve">ства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й</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z w:val="24"/>
          <w:szCs w:val="24"/>
        </w:rPr>
        <w:t>Ре</w:t>
      </w:r>
      <w:r w:rsidRPr="00B63DB7">
        <w:rPr>
          <w:rFonts w:ascii="Times New Roman" w:hAnsi="Times New Roman"/>
          <w:spacing w:val="-2"/>
          <w:sz w:val="24"/>
          <w:szCs w:val="24"/>
        </w:rPr>
        <w:t>а</w:t>
      </w:r>
      <w:r w:rsidRPr="00B63DB7">
        <w:rPr>
          <w:rFonts w:ascii="Times New Roman" w:hAnsi="Times New Roman"/>
          <w:sz w:val="24"/>
          <w:szCs w:val="24"/>
        </w:rPr>
        <w:t>к</w:t>
      </w:r>
      <w:r w:rsidRPr="00B63DB7">
        <w:rPr>
          <w:rFonts w:ascii="Times New Roman" w:hAnsi="Times New Roman"/>
          <w:spacing w:val="-1"/>
          <w:sz w:val="24"/>
          <w:szCs w:val="24"/>
        </w:rPr>
        <w:t>ци</w:t>
      </w:r>
      <w:r w:rsidRPr="00B63DB7">
        <w:rPr>
          <w:rFonts w:ascii="Times New Roman" w:hAnsi="Times New Roman"/>
          <w:sz w:val="24"/>
          <w:szCs w:val="24"/>
        </w:rPr>
        <w:t xml:space="preserve">я </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за</w:t>
      </w:r>
      <w:r w:rsidRPr="00B63DB7">
        <w:rPr>
          <w:rFonts w:ascii="Times New Roman" w:hAnsi="Times New Roman"/>
          <w:spacing w:val="-2"/>
          <w:sz w:val="24"/>
          <w:szCs w:val="24"/>
        </w:rPr>
        <w:t>ц</w:t>
      </w:r>
      <w:r w:rsidRPr="00B63DB7">
        <w:rPr>
          <w:rFonts w:ascii="Times New Roman" w:hAnsi="Times New Roman"/>
          <w:spacing w:val="1"/>
          <w:sz w:val="24"/>
          <w:szCs w:val="24"/>
        </w:rPr>
        <w:t>ии</w:t>
      </w:r>
      <w:r w:rsidRPr="00B63DB7">
        <w:rPr>
          <w:rFonts w:ascii="Times New Roman" w:hAnsi="Times New Roman"/>
          <w:sz w:val="24"/>
          <w:szCs w:val="24"/>
        </w:rPr>
        <w:t>. К</w:t>
      </w:r>
      <w:r w:rsidRPr="00B63DB7">
        <w:rPr>
          <w:rFonts w:ascii="Times New Roman" w:hAnsi="Times New Roman"/>
          <w:spacing w:val="1"/>
          <w:sz w:val="24"/>
          <w:szCs w:val="24"/>
        </w:rPr>
        <w:t>и</w:t>
      </w:r>
      <w:r w:rsidRPr="00B63DB7">
        <w:rPr>
          <w:rFonts w:ascii="Times New Roman" w:hAnsi="Times New Roman"/>
          <w:spacing w:val="-2"/>
          <w:sz w:val="24"/>
          <w:szCs w:val="24"/>
        </w:rPr>
        <w:t>с</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z w:val="24"/>
          <w:szCs w:val="24"/>
        </w:rPr>
        <w:t>ты.</w:t>
      </w:r>
      <w:r w:rsidRPr="00B63DB7">
        <w:rPr>
          <w:rFonts w:ascii="Times New Roman" w:hAnsi="Times New Roman"/>
          <w:spacing w:val="3"/>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л</w:t>
      </w:r>
      <w:r w:rsidRPr="00B63DB7">
        <w:rPr>
          <w:rFonts w:ascii="Times New Roman" w:hAnsi="Times New Roman"/>
          <w:spacing w:val="-2"/>
          <w:sz w:val="24"/>
          <w:szCs w:val="24"/>
        </w:rPr>
        <w:t>а</w:t>
      </w:r>
      <w:r w:rsidRPr="00B63DB7">
        <w:rPr>
          <w:rFonts w:ascii="Times New Roman" w:hAnsi="Times New Roman"/>
          <w:sz w:val="24"/>
          <w:szCs w:val="24"/>
        </w:rPr>
        <w:t>сс</w:t>
      </w:r>
      <w:r w:rsidRPr="00B63DB7">
        <w:rPr>
          <w:rFonts w:ascii="Times New Roman" w:hAnsi="Times New Roman"/>
          <w:spacing w:val="-1"/>
          <w:sz w:val="24"/>
          <w:szCs w:val="24"/>
        </w:rPr>
        <w:t>и</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ка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Но</w:t>
      </w:r>
      <w:r w:rsidRPr="00B63DB7">
        <w:rPr>
          <w:rFonts w:ascii="Times New Roman" w:hAnsi="Times New Roman"/>
          <w:sz w:val="24"/>
          <w:szCs w:val="24"/>
        </w:rPr>
        <w:t>ме</w:t>
      </w:r>
      <w:r w:rsidRPr="00B63DB7">
        <w:rPr>
          <w:rFonts w:ascii="Times New Roman" w:hAnsi="Times New Roman"/>
          <w:spacing w:val="-1"/>
          <w:sz w:val="24"/>
          <w:szCs w:val="24"/>
        </w:rPr>
        <w:t>н</w:t>
      </w:r>
      <w:r w:rsidRPr="00B63DB7">
        <w:rPr>
          <w:rFonts w:ascii="Times New Roman" w:hAnsi="Times New Roman"/>
          <w:sz w:val="24"/>
          <w:szCs w:val="24"/>
        </w:rPr>
        <w:t>клат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i/>
          <w:spacing w:val="-1"/>
          <w:sz w:val="24"/>
          <w:szCs w:val="24"/>
        </w:rPr>
        <w:t>Ф</w:t>
      </w:r>
      <w:r w:rsidRPr="00B63DB7">
        <w:rPr>
          <w:rFonts w:ascii="Times New Roman" w:hAnsi="Times New Roman"/>
          <w:i/>
          <w:spacing w:val="1"/>
          <w:sz w:val="24"/>
          <w:szCs w:val="24"/>
        </w:rPr>
        <w:t>и</w:t>
      </w:r>
      <w:r w:rsidRPr="00B63DB7">
        <w:rPr>
          <w:rFonts w:ascii="Times New Roman" w:hAnsi="Times New Roman"/>
          <w:i/>
          <w:sz w:val="24"/>
          <w:szCs w:val="24"/>
        </w:rPr>
        <w:t>зич</w:t>
      </w:r>
      <w:r w:rsidRPr="00B63DB7">
        <w:rPr>
          <w:rFonts w:ascii="Times New Roman" w:hAnsi="Times New Roman"/>
          <w:i/>
          <w:spacing w:val="-1"/>
          <w:sz w:val="24"/>
          <w:szCs w:val="24"/>
        </w:rPr>
        <w:t>е</w:t>
      </w:r>
      <w:r w:rsidRPr="00B63DB7">
        <w:rPr>
          <w:rFonts w:ascii="Times New Roman" w:hAnsi="Times New Roman"/>
          <w:i/>
          <w:sz w:val="24"/>
          <w:szCs w:val="24"/>
        </w:rPr>
        <w:t>ск</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3"/>
          <w:sz w:val="24"/>
          <w:szCs w:val="24"/>
        </w:rPr>
        <w:t xml:space="preserve"> </w:t>
      </w:r>
      <w:r w:rsidRPr="00B63DB7">
        <w:rPr>
          <w:rFonts w:ascii="Times New Roman" w:hAnsi="Times New Roman"/>
          <w:i/>
          <w:sz w:val="24"/>
          <w:szCs w:val="24"/>
        </w:rPr>
        <w:lastRenderedPageBreak/>
        <w:t>с</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pacing w:val="-1"/>
          <w:sz w:val="24"/>
          <w:szCs w:val="24"/>
        </w:rPr>
        <w:t>й</w:t>
      </w:r>
      <w:r w:rsidRPr="00B63DB7">
        <w:rPr>
          <w:rFonts w:ascii="Times New Roman" w:hAnsi="Times New Roman"/>
          <w:i/>
          <w:sz w:val="24"/>
          <w:szCs w:val="24"/>
        </w:rPr>
        <w:t>ст</w:t>
      </w:r>
      <w:r w:rsidRPr="00B63DB7">
        <w:rPr>
          <w:rFonts w:ascii="Times New Roman" w:hAnsi="Times New Roman"/>
          <w:i/>
          <w:spacing w:val="-3"/>
          <w:sz w:val="24"/>
          <w:szCs w:val="24"/>
        </w:rPr>
        <w:t>в</w:t>
      </w:r>
      <w:r w:rsidRPr="00B63DB7">
        <w:rPr>
          <w:rFonts w:ascii="Times New Roman" w:hAnsi="Times New Roman"/>
          <w:i/>
          <w:sz w:val="24"/>
          <w:szCs w:val="24"/>
        </w:rPr>
        <w:t>а к</w:t>
      </w:r>
      <w:r w:rsidRPr="00B63DB7">
        <w:rPr>
          <w:rFonts w:ascii="Times New Roman" w:hAnsi="Times New Roman"/>
          <w:i/>
          <w:spacing w:val="1"/>
          <w:sz w:val="24"/>
          <w:szCs w:val="24"/>
        </w:rPr>
        <w:t>и</w:t>
      </w:r>
      <w:r w:rsidRPr="00B63DB7">
        <w:rPr>
          <w:rFonts w:ascii="Times New Roman" w:hAnsi="Times New Roman"/>
          <w:i/>
          <w:sz w:val="24"/>
          <w:szCs w:val="24"/>
        </w:rPr>
        <w:t>с</w:t>
      </w:r>
      <w:r w:rsidRPr="00B63DB7">
        <w:rPr>
          <w:rFonts w:ascii="Times New Roman" w:hAnsi="Times New Roman"/>
          <w:i/>
          <w:spacing w:val="-3"/>
          <w:sz w:val="24"/>
          <w:szCs w:val="24"/>
        </w:rPr>
        <w:t>л</w:t>
      </w:r>
      <w:r w:rsidRPr="00B63DB7">
        <w:rPr>
          <w:rFonts w:ascii="Times New Roman" w:hAnsi="Times New Roman"/>
          <w:i/>
          <w:spacing w:val="1"/>
          <w:sz w:val="24"/>
          <w:szCs w:val="24"/>
        </w:rPr>
        <w:t>о</w:t>
      </w:r>
      <w:r w:rsidRPr="00B63DB7">
        <w:rPr>
          <w:rFonts w:ascii="Times New Roman" w:hAnsi="Times New Roman"/>
          <w:i/>
          <w:sz w:val="24"/>
          <w:szCs w:val="24"/>
        </w:rPr>
        <w:t>т.</w:t>
      </w:r>
      <w:r w:rsidRPr="00B63DB7">
        <w:rPr>
          <w:rFonts w:ascii="Times New Roman" w:hAnsi="Times New Roman"/>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pacing w:val="-1"/>
          <w:sz w:val="24"/>
          <w:szCs w:val="24"/>
        </w:rPr>
        <w:t>л</w:t>
      </w:r>
      <w:r w:rsidRPr="00B63DB7">
        <w:rPr>
          <w:rFonts w:ascii="Times New Roman" w:hAnsi="Times New Roman"/>
          <w:i/>
          <w:spacing w:val="-4"/>
          <w:sz w:val="24"/>
          <w:szCs w:val="24"/>
        </w:rPr>
        <w:t>у</w:t>
      </w:r>
      <w:r w:rsidRPr="00B63DB7">
        <w:rPr>
          <w:rFonts w:ascii="Times New Roman" w:hAnsi="Times New Roman"/>
          <w:i/>
          <w:sz w:val="24"/>
          <w:szCs w:val="24"/>
        </w:rPr>
        <w:t>че</w:t>
      </w:r>
      <w:r w:rsidRPr="00B63DB7">
        <w:rPr>
          <w:rFonts w:ascii="Times New Roman" w:hAnsi="Times New Roman"/>
          <w:i/>
          <w:spacing w:val="1"/>
          <w:sz w:val="24"/>
          <w:szCs w:val="24"/>
        </w:rPr>
        <w:t>ни</w:t>
      </w:r>
      <w:r w:rsidRPr="00B63DB7">
        <w:rPr>
          <w:rFonts w:ascii="Times New Roman" w:hAnsi="Times New Roman"/>
          <w:i/>
          <w:sz w:val="24"/>
          <w:szCs w:val="24"/>
        </w:rPr>
        <w:t xml:space="preserve">е и </w:t>
      </w:r>
      <w:r w:rsidRPr="00B63DB7">
        <w:rPr>
          <w:rFonts w:ascii="Times New Roman" w:hAnsi="Times New Roman"/>
          <w:i/>
          <w:spacing w:val="-1"/>
          <w:sz w:val="24"/>
          <w:szCs w:val="24"/>
        </w:rPr>
        <w:t>п</w:t>
      </w:r>
      <w:r w:rsidRPr="00B63DB7">
        <w:rPr>
          <w:rFonts w:ascii="Times New Roman" w:hAnsi="Times New Roman"/>
          <w:i/>
          <w:spacing w:val="1"/>
          <w:sz w:val="24"/>
          <w:szCs w:val="24"/>
        </w:rPr>
        <w:t>ри</w:t>
      </w:r>
      <w:r w:rsidRPr="00B63DB7">
        <w:rPr>
          <w:rFonts w:ascii="Times New Roman" w:hAnsi="Times New Roman"/>
          <w:i/>
          <w:spacing w:val="-3"/>
          <w:sz w:val="24"/>
          <w:szCs w:val="24"/>
        </w:rPr>
        <w:t>м</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2"/>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 xml:space="preserve">е </w:t>
      </w:r>
      <w:r w:rsidRPr="00B63DB7">
        <w:rPr>
          <w:rFonts w:ascii="Times New Roman" w:hAnsi="Times New Roman"/>
          <w:i/>
          <w:spacing w:val="-2"/>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слот.</w:t>
      </w:r>
      <w:r w:rsidRPr="00B63DB7">
        <w:rPr>
          <w:rFonts w:ascii="Times New Roman" w:hAnsi="Times New Roman"/>
          <w:sz w:val="24"/>
          <w:szCs w:val="24"/>
        </w:rPr>
        <w:t xml:space="preserve"> </w:t>
      </w:r>
      <w:r w:rsidRPr="00B63DB7">
        <w:rPr>
          <w:rFonts w:ascii="Times New Roman" w:hAnsi="Times New Roman"/>
          <w:spacing w:val="-1"/>
          <w:sz w:val="24"/>
          <w:szCs w:val="24"/>
        </w:rPr>
        <w:t>Х</w:t>
      </w:r>
      <w:r w:rsidRPr="00B63DB7">
        <w:rPr>
          <w:rFonts w:ascii="Times New Roman" w:hAnsi="Times New Roman"/>
          <w:spacing w:val="1"/>
          <w:sz w:val="24"/>
          <w:szCs w:val="24"/>
        </w:rPr>
        <w:t>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 свойст</w:t>
      </w:r>
      <w:r w:rsidRPr="00B63DB7">
        <w:rPr>
          <w:rFonts w:ascii="Times New Roman" w:hAnsi="Times New Roman"/>
          <w:spacing w:val="-1"/>
          <w:sz w:val="24"/>
          <w:szCs w:val="24"/>
        </w:rPr>
        <w:t>в</w:t>
      </w:r>
      <w:r w:rsidRPr="00B63DB7">
        <w:rPr>
          <w:rFonts w:ascii="Times New Roman" w:hAnsi="Times New Roman"/>
          <w:sz w:val="24"/>
          <w:szCs w:val="24"/>
        </w:rPr>
        <w:t>а</w:t>
      </w:r>
      <w:r w:rsidRPr="00B63DB7">
        <w:rPr>
          <w:rFonts w:ascii="Times New Roman" w:hAnsi="Times New Roman"/>
          <w:spacing w:val="13"/>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слот. </w:t>
      </w:r>
      <w:r w:rsidRPr="00B63DB7">
        <w:rPr>
          <w:rFonts w:ascii="Times New Roman" w:hAnsi="Times New Roman"/>
          <w:spacing w:val="-1"/>
          <w:sz w:val="24"/>
          <w:szCs w:val="24"/>
        </w:rPr>
        <w:t>И</w:t>
      </w:r>
      <w:r w:rsidRPr="00B63DB7">
        <w:rPr>
          <w:rFonts w:ascii="Times New Roman" w:hAnsi="Times New Roman"/>
          <w:spacing w:val="1"/>
          <w:sz w:val="24"/>
          <w:szCs w:val="24"/>
        </w:rPr>
        <w:t>нд</w:t>
      </w:r>
      <w:r w:rsidRPr="00B63DB7">
        <w:rPr>
          <w:rFonts w:ascii="Times New Roman" w:hAnsi="Times New Roman"/>
          <w:spacing w:val="-1"/>
          <w:sz w:val="24"/>
          <w:szCs w:val="24"/>
        </w:rPr>
        <w:t>и</w:t>
      </w:r>
      <w:r w:rsidRPr="00B63DB7">
        <w:rPr>
          <w:rFonts w:ascii="Times New Roman" w:hAnsi="Times New Roman"/>
          <w:sz w:val="24"/>
          <w:szCs w:val="24"/>
        </w:rPr>
        <w:t>ка</w:t>
      </w:r>
      <w:r w:rsidRPr="00B63DB7">
        <w:rPr>
          <w:rFonts w:ascii="Times New Roman" w:hAnsi="Times New Roman"/>
          <w:spacing w:val="-2"/>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ы</w:t>
      </w:r>
      <w:r w:rsidRPr="00B63DB7">
        <w:rPr>
          <w:rFonts w:ascii="Times New Roman" w:hAnsi="Times New Roman"/>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змене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о</w:t>
      </w:r>
      <w:r w:rsidRPr="00B63DB7">
        <w:rPr>
          <w:rFonts w:ascii="Times New Roman" w:hAnsi="Times New Roman"/>
          <w:sz w:val="24"/>
          <w:szCs w:val="24"/>
        </w:rPr>
        <w:t>к</w:t>
      </w:r>
      <w:r w:rsidRPr="00B63DB7">
        <w:rPr>
          <w:rFonts w:ascii="Times New Roman" w:hAnsi="Times New Roman"/>
          <w:spacing w:val="-1"/>
          <w:sz w:val="24"/>
          <w:szCs w:val="24"/>
        </w:rPr>
        <w:t>р</w:t>
      </w:r>
      <w:r w:rsidRPr="00B63DB7">
        <w:rPr>
          <w:rFonts w:ascii="Times New Roman" w:hAnsi="Times New Roman"/>
          <w:sz w:val="24"/>
          <w:szCs w:val="24"/>
        </w:rPr>
        <w:t>ас</w:t>
      </w:r>
      <w:r w:rsidRPr="00B63DB7">
        <w:rPr>
          <w:rFonts w:ascii="Times New Roman" w:hAnsi="Times New Roman"/>
          <w:spacing w:val="-2"/>
          <w:sz w:val="24"/>
          <w:szCs w:val="24"/>
        </w:rPr>
        <w:t>к</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z w:val="24"/>
          <w:szCs w:val="24"/>
        </w:rPr>
        <w:t>кат</w:t>
      </w:r>
      <w:r w:rsidRPr="00B63DB7">
        <w:rPr>
          <w:rFonts w:ascii="Times New Roman" w:hAnsi="Times New Roman"/>
          <w:spacing w:val="-1"/>
          <w:sz w:val="24"/>
          <w:szCs w:val="24"/>
        </w:rPr>
        <w:t>ор</w:t>
      </w:r>
      <w:r w:rsidRPr="00B63DB7">
        <w:rPr>
          <w:rFonts w:ascii="Times New Roman" w:hAnsi="Times New Roman"/>
          <w:spacing w:val="1"/>
          <w:sz w:val="24"/>
          <w:szCs w:val="24"/>
        </w:rPr>
        <w:t>о</w:t>
      </w:r>
      <w:r w:rsidRPr="00B63DB7">
        <w:rPr>
          <w:rFonts w:ascii="Times New Roman" w:hAnsi="Times New Roman"/>
          <w:sz w:val="24"/>
          <w:szCs w:val="24"/>
        </w:rPr>
        <w:t xml:space="preserve">в в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1"/>
          <w:sz w:val="24"/>
          <w:szCs w:val="24"/>
        </w:rPr>
        <w:t>ли</w:t>
      </w:r>
      <w:r w:rsidRPr="00B63DB7">
        <w:rPr>
          <w:rFonts w:ascii="Times New Roman" w:hAnsi="Times New Roman"/>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z w:val="24"/>
          <w:szCs w:val="24"/>
        </w:rPr>
        <w:t>а</w:t>
      </w:r>
      <w:r w:rsidRPr="00B63DB7">
        <w:rPr>
          <w:rFonts w:ascii="Times New Roman" w:hAnsi="Times New Roman"/>
          <w:spacing w:val="1"/>
          <w:sz w:val="24"/>
          <w:szCs w:val="24"/>
        </w:rPr>
        <w:t>х</w:t>
      </w:r>
      <w:r w:rsidRPr="00B63DB7">
        <w:rPr>
          <w:rFonts w:ascii="Times New Roman" w:hAnsi="Times New Roman"/>
          <w:sz w:val="24"/>
          <w:szCs w:val="24"/>
        </w:rPr>
        <w:t xml:space="preserve">. </w:t>
      </w:r>
      <w:r w:rsidRPr="00B63DB7">
        <w:rPr>
          <w:rFonts w:ascii="Times New Roman" w:hAnsi="Times New Roman"/>
          <w:spacing w:val="-3"/>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 К</w:t>
      </w:r>
      <w:r w:rsidRPr="00B63DB7">
        <w:rPr>
          <w:rFonts w:ascii="Times New Roman" w:hAnsi="Times New Roman"/>
          <w:spacing w:val="-1"/>
          <w:sz w:val="24"/>
          <w:szCs w:val="24"/>
        </w:rPr>
        <w:t>л</w:t>
      </w:r>
      <w:r w:rsidRPr="00B63DB7">
        <w:rPr>
          <w:rFonts w:ascii="Times New Roman" w:hAnsi="Times New Roman"/>
          <w:sz w:val="24"/>
          <w:szCs w:val="24"/>
        </w:rPr>
        <w:t>асс</w:t>
      </w:r>
      <w:r w:rsidRPr="00B63DB7">
        <w:rPr>
          <w:rFonts w:ascii="Times New Roman" w:hAnsi="Times New Roman"/>
          <w:spacing w:val="-1"/>
          <w:sz w:val="24"/>
          <w:szCs w:val="24"/>
        </w:rPr>
        <w:t>и</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z w:val="24"/>
          <w:szCs w:val="24"/>
        </w:rPr>
        <w:t>клат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i/>
          <w:spacing w:val="-1"/>
          <w:sz w:val="24"/>
          <w:szCs w:val="24"/>
        </w:rPr>
        <w:t>Ф</w:t>
      </w:r>
      <w:r w:rsidRPr="00B63DB7">
        <w:rPr>
          <w:rFonts w:ascii="Times New Roman" w:hAnsi="Times New Roman"/>
          <w:i/>
          <w:spacing w:val="1"/>
          <w:sz w:val="24"/>
          <w:szCs w:val="24"/>
        </w:rPr>
        <w:t>и</w:t>
      </w:r>
      <w:r w:rsidRPr="00B63DB7">
        <w:rPr>
          <w:rFonts w:ascii="Times New Roman" w:hAnsi="Times New Roman"/>
          <w:i/>
          <w:sz w:val="24"/>
          <w:szCs w:val="24"/>
        </w:rPr>
        <w:t>зич</w:t>
      </w:r>
      <w:r w:rsidRPr="00B63DB7">
        <w:rPr>
          <w:rFonts w:ascii="Times New Roman" w:hAnsi="Times New Roman"/>
          <w:i/>
          <w:spacing w:val="1"/>
          <w:sz w:val="24"/>
          <w:szCs w:val="24"/>
        </w:rPr>
        <w:t>е</w:t>
      </w:r>
      <w:r w:rsidRPr="00B63DB7">
        <w:rPr>
          <w:rFonts w:ascii="Times New Roman" w:hAnsi="Times New Roman"/>
          <w:i/>
          <w:spacing w:val="-2"/>
          <w:sz w:val="24"/>
          <w:szCs w:val="24"/>
        </w:rPr>
        <w:t>с</w:t>
      </w:r>
      <w:r w:rsidRPr="00B63DB7">
        <w:rPr>
          <w:rFonts w:ascii="Times New Roman" w:hAnsi="Times New Roman"/>
          <w:i/>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3"/>
          <w:sz w:val="24"/>
          <w:szCs w:val="24"/>
        </w:rPr>
        <w:t xml:space="preserve"> </w:t>
      </w:r>
      <w:r w:rsidRPr="00B63DB7">
        <w:rPr>
          <w:rFonts w:ascii="Times New Roman" w:hAnsi="Times New Roman"/>
          <w:i/>
          <w:sz w:val="24"/>
          <w:szCs w:val="24"/>
        </w:rPr>
        <w:t>с</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pacing w:val="-1"/>
          <w:sz w:val="24"/>
          <w:szCs w:val="24"/>
        </w:rPr>
        <w:t>й</w:t>
      </w:r>
      <w:r w:rsidRPr="00B63DB7">
        <w:rPr>
          <w:rFonts w:ascii="Times New Roman" w:hAnsi="Times New Roman"/>
          <w:i/>
          <w:sz w:val="24"/>
          <w:szCs w:val="24"/>
        </w:rPr>
        <w:t>ства с</w:t>
      </w:r>
      <w:r w:rsidRPr="00B63DB7">
        <w:rPr>
          <w:rFonts w:ascii="Times New Roman" w:hAnsi="Times New Roman"/>
          <w:i/>
          <w:spacing w:val="1"/>
          <w:sz w:val="24"/>
          <w:szCs w:val="24"/>
        </w:rPr>
        <w:t>о</w:t>
      </w:r>
      <w:r w:rsidRPr="00B63DB7">
        <w:rPr>
          <w:rFonts w:ascii="Times New Roman" w:hAnsi="Times New Roman"/>
          <w:i/>
          <w:spacing w:val="-1"/>
          <w:sz w:val="24"/>
          <w:szCs w:val="24"/>
        </w:rPr>
        <w:t>л</w:t>
      </w:r>
      <w:r w:rsidRPr="00B63DB7">
        <w:rPr>
          <w:rFonts w:ascii="Times New Roman" w:hAnsi="Times New Roman"/>
          <w:i/>
          <w:sz w:val="24"/>
          <w:szCs w:val="24"/>
        </w:rPr>
        <w:t>е</w:t>
      </w:r>
      <w:r w:rsidRPr="00B63DB7">
        <w:rPr>
          <w:rFonts w:ascii="Times New Roman" w:hAnsi="Times New Roman"/>
          <w:i/>
          <w:spacing w:val="1"/>
          <w:sz w:val="24"/>
          <w:szCs w:val="24"/>
        </w:rPr>
        <w:t>й</w:t>
      </w:r>
      <w:r w:rsidRPr="00B63DB7">
        <w:rPr>
          <w:rFonts w:ascii="Times New Roman" w:hAnsi="Times New Roman"/>
          <w:i/>
          <w:sz w:val="24"/>
          <w:szCs w:val="24"/>
        </w:rPr>
        <w:t>.</w:t>
      </w:r>
      <w:r w:rsidRPr="00B63DB7">
        <w:rPr>
          <w:rFonts w:ascii="Times New Roman" w:hAnsi="Times New Roman"/>
          <w:spacing w:val="2"/>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pacing w:val="-1"/>
          <w:sz w:val="24"/>
          <w:szCs w:val="24"/>
        </w:rPr>
        <w:t>л</w:t>
      </w:r>
      <w:r w:rsidRPr="00B63DB7">
        <w:rPr>
          <w:rFonts w:ascii="Times New Roman" w:hAnsi="Times New Roman"/>
          <w:i/>
          <w:spacing w:val="-4"/>
          <w:sz w:val="24"/>
          <w:szCs w:val="24"/>
        </w:rPr>
        <w:t>у</w:t>
      </w:r>
      <w:r w:rsidRPr="00B63DB7">
        <w:rPr>
          <w:rFonts w:ascii="Times New Roman" w:hAnsi="Times New Roman"/>
          <w:i/>
          <w:sz w:val="24"/>
          <w:szCs w:val="24"/>
        </w:rPr>
        <w:t>че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 xml:space="preserve">е и </w:t>
      </w:r>
      <w:r w:rsidRPr="00B63DB7">
        <w:rPr>
          <w:rFonts w:ascii="Times New Roman" w:hAnsi="Times New Roman"/>
          <w:i/>
          <w:spacing w:val="-1"/>
          <w:sz w:val="24"/>
          <w:szCs w:val="24"/>
        </w:rPr>
        <w:t>п</w:t>
      </w:r>
      <w:r w:rsidRPr="00B63DB7">
        <w:rPr>
          <w:rFonts w:ascii="Times New Roman" w:hAnsi="Times New Roman"/>
          <w:i/>
          <w:spacing w:val="1"/>
          <w:sz w:val="24"/>
          <w:szCs w:val="24"/>
        </w:rPr>
        <w:t>ри</w:t>
      </w:r>
      <w:r w:rsidRPr="00B63DB7">
        <w:rPr>
          <w:rFonts w:ascii="Times New Roman" w:hAnsi="Times New Roman"/>
          <w:i/>
          <w:sz w:val="24"/>
          <w:szCs w:val="24"/>
        </w:rPr>
        <w:t>м</w:t>
      </w:r>
      <w:r w:rsidRPr="00B63DB7">
        <w:rPr>
          <w:rFonts w:ascii="Times New Roman" w:hAnsi="Times New Roman"/>
          <w:i/>
          <w:spacing w:val="-3"/>
          <w:sz w:val="24"/>
          <w:szCs w:val="24"/>
        </w:rPr>
        <w:t>е</w:t>
      </w:r>
      <w:r w:rsidRPr="00B63DB7">
        <w:rPr>
          <w:rFonts w:ascii="Times New Roman" w:hAnsi="Times New Roman"/>
          <w:i/>
          <w:spacing w:val="1"/>
          <w:sz w:val="24"/>
          <w:szCs w:val="24"/>
        </w:rPr>
        <w:t>н</w:t>
      </w:r>
      <w:r w:rsidRPr="00B63DB7">
        <w:rPr>
          <w:rFonts w:ascii="Times New Roman" w:hAnsi="Times New Roman"/>
          <w:i/>
          <w:spacing w:val="-2"/>
          <w:sz w:val="24"/>
          <w:szCs w:val="24"/>
        </w:rPr>
        <w:t>е</w:t>
      </w:r>
      <w:r w:rsidRPr="00B63DB7">
        <w:rPr>
          <w:rFonts w:ascii="Times New Roman" w:hAnsi="Times New Roman"/>
          <w:i/>
          <w:spacing w:val="1"/>
          <w:sz w:val="24"/>
          <w:szCs w:val="24"/>
        </w:rPr>
        <w:t>ни</w:t>
      </w:r>
      <w:r w:rsidRPr="00B63DB7">
        <w:rPr>
          <w:rFonts w:ascii="Times New Roman" w:hAnsi="Times New Roman"/>
          <w:i/>
          <w:sz w:val="24"/>
          <w:szCs w:val="24"/>
        </w:rPr>
        <w:t>е солей.</w:t>
      </w:r>
      <w:r w:rsidRPr="00B63DB7">
        <w:rPr>
          <w:rFonts w:ascii="Times New Roman" w:hAnsi="Times New Roman"/>
          <w:spacing w:val="4"/>
          <w:sz w:val="24"/>
          <w:szCs w:val="24"/>
        </w:rPr>
        <w:t xml:space="preserve"> </w:t>
      </w:r>
      <w:r w:rsidRPr="00B63DB7">
        <w:rPr>
          <w:rFonts w:ascii="Times New Roman" w:hAnsi="Times New Roman"/>
          <w:spacing w:val="-4"/>
          <w:sz w:val="24"/>
          <w:szCs w:val="24"/>
        </w:rPr>
        <w:t>Х</w:t>
      </w:r>
      <w:r w:rsidRPr="00B63DB7">
        <w:rPr>
          <w:rFonts w:ascii="Times New Roman" w:hAnsi="Times New Roman"/>
          <w:spacing w:val="1"/>
          <w:sz w:val="24"/>
          <w:szCs w:val="24"/>
        </w:rPr>
        <w:t>и</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4"/>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в</w:t>
      </w:r>
      <w:r w:rsidRPr="00B63DB7">
        <w:rPr>
          <w:rFonts w:ascii="Times New Roman" w:hAnsi="Times New Roman"/>
          <w:spacing w:val="1"/>
          <w:sz w:val="24"/>
          <w:szCs w:val="24"/>
        </w:rPr>
        <w:t>ой</w:t>
      </w:r>
      <w:r w:rsidRPr="00B63DB7">
        <w:rPr>
          <w:rFonts w:ascii="Times New Roman" w:hAnsi="Times New Roman"/>
          <w:sz w:val="24"/>
          <w:szCs w:val="24"/>
        </w:rPr>
        <w:t>ст</w:t>
      </w:r>
      <w:r w:rsidRPr="00B63DB7">
        <w:rPr>
          <w:rFonts w:ascii="Times New Roman" w:hAnsi="Times New Roman"/>
          <w:spacing w:val="-3"/>
          <w:sz w:val="24"/>
          <w:szCs w:val="24"/>
        </w:rPr>
        <w:t>в</w:t>
      </w:r>
      <w:r w:rsidRPr="00B63DB7">
        <w:rPr>
          <w:rFonts w:ascii="Times New Roman" w:hAnsi="Times New Roman"/>
          <w:sz w:val="24"/>
          <w:szCs w:val="24"/>
        </w:rPr>
        <w:t>а</w:t>
      </w:r>
      <w:r w:rsidRPr="00B63DB7">
        <w:rPr>
          <w:rFonts w:ascii="Times New Roman" w:hAnsi="Times New Roman"/>
          <w:spacing w:val="4"/>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кая</w:t>
      </w:r>
      <w:r w:rsidRPr="00B63DB7">
        <w:rPr>
          <w:rFonts w:ascii="Times New Roman" w:hAnsi="Times New Roman"/>
          <w:spacing w:val="2"/>
          <w:sz w:val="24"/>
          <w:szCs w:val="24"/>
        </w:rPr>
        <w:t xml:space="preserve"> </w:t>
      </w:r>
      <w:r w:rsidRPr="00B63DB7">
        <w:rPr>
          <w:rFonts w:ascii="Times New Roman" w:hAnsi="Times New Roman"/>
          <w:sz w:val="24"/>
          <w:szCs w:val="24"/>
        </w:rPr>
        <w:t>связь</w:t>
      </w:r>
      <w:r w:rsidRPr="00B63DB7">
        <w:rPr>
          <w:rFonts w:ascii="Times New Roman" w:hAnsi="Times New Roman"/>
          <w:spacing w:val="3"/>
          <w:sz w:val="24"/>
          <w:szCs w:val="24"/>
        </w:rPr>
        <w:t xml:space="preserve"> </w:t>
      </w:r>
      <w:r w:rsidRPr="00B63DB7">
        <w:rPr>
          <w:rFonts w:ascii="Times New Roman" w:hAnsi="Times New Roman"/>
          <w:sz w:val="24"/>
          <w:szCs w:val="24"/>
        </w:rPr>
        <w:t>меж</w:t>
      </w:r>
      <w:r w:rsidRPr="00B63DB7">
        <w:rPr>
          <w:rFonts w:ascii="Times New Roman" w:hAnsi="Times New Roman"/>
          <w:spacing w:val="1"/>
          <w:sz w:val="24"/>
          <w:szCs w:val="24"/>
        </w:rPr>
        <w:t>д</w:t>
      </w:r>
      <w:r w:rsidRPr="00B63DB7">
        <w:rPr>
          <w:rFonts w:ascii="Times New Roman" w:hAnsi="Times New Roman"/>
          <w:sz w:val="24"/>
          <w:szCs w:val="24"/>
        </w:rPr>
        <w:t>у класс</w:t>
      </w:r>
      <w:r w:rsidRPr="00B63DB7">
        <w:rPr>
          <w:rFonts w:ascii="Times New Roman" w:hAnsi="Times New Roman"/>
          <w:spacing w:val="-3"/>
          <w:sz w:val="24"/>
          <w:szCs w:val="24"/>
        </w:rPr>
        <w:t>ам</w:t>
      </w:r>
      <w:r w:rsidRPr="00B63DB7">
        <w:rPr>
          <w:rFonts w:ascii="Times New Roman" w:hAnsi="Times New Roman"/>
          <w:sz w:val="24"/>
          <w:szCs w:val="24"/>
        </w:rPr>
        <w:t xml:space="preserve">и </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г</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4"/>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й</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р</w:t>
      </w:r>
      <w:r w:rsidRPr="00B63DB7">
        <w:rPr>
          <w:rFonts w:ascii="Times New Roman" w:hAnsi="Times New Roman"/>
          <w:i/>
          <w:spacing w:val="-1"/>
          <w:sz w:val="24"/>
          <w:szCs w:val="24"/>
        </w:rPr>
        <w:t>о</w:t>
      </w:r>
      <w:r w:rsidRPr="00B63DB7">
        <w:rPr>
          <w:rFonts w:ascii="Times New Roman" w:hAnsi="Times New Roman"/>
          <w:i/>
          <w:spacing w:val="1"/>
          <w:sz w:val="24"/>
          <w:szCs w:val="24"/>
        </w:rPr>
        <w:t>б</w:t>
      </w:r>
      <w:r w:rsidRPr="00B63DB7">
        <w:rPr>
          <w:rFonts w:ascii="Times New Roman" w:hAnsi="Times New Roman"/>
          <w:i/>
          <w:spacing w:val="-1"/>
          <w:sz w:val="24"/>
          <w:szCs w:val="24"/>
        </w:rPr>
        <w:t>л</w:t>
      </w:r>
      <w:r w:rsidRPr="00B63DB7">
        <w:rPr>
          <w:rFonts w:ascii="Times New Roman" w:hAnsi="Times New Roman"/>
          <w:i/>
          <w:sz w:val="24"/>
          <w:szCs w:val="24"/>
        </w:rPr>
        <w:t>ема</w:t>
      </w:r>
      <w:r w:rsidRPr="00B63DB7">
        <w:rPr>
          <w:rFonts w:ascii="Times New Roman" w:hAnsi="Times New Roman"/>
          <w:i/>
          <w:spacing w:val="1"/>
          <w:sz w:val="24"/>
          <w:szCs w:val="24"/>
        </w:rPr>
        <w:t xml:space="preserve"> б</w:t>
      </w:r>
      <w:r w:rsidRPr="00B63DB7">
        <w:rPr>
          <w:rFonts w:ascii="Times New Roman" w:hAnsi="Times New Roman"/>
          <w:i/>
          <w:sz w:val="24"/>
          <w:szCs w:val="24"/>
        </w:rPr>
        <w:t>езопас</w:t>
      </w:r>
      <w:r w:rsidRPr="00B63DB7">
        <w:rPr>
          <w:rFonts w:ascii="Times New Roman" w:hAnsi="Times New Roman"/>
          <w:i/>
          <w:spacing w:val="-2"/>
          <w:sz w:val="24"/>
          <w:szCs w:val="24"/>
        </w:rPr>
        <w:t>н</w:t>
      </w:r>
      <w:r w:rsidRPr="00B63DB7">
        <w:rPr>
          <w:rFonts w:ascii="Times New Roman" w:hAnsi="Times New Roman"/>
          <w:i/>
          <w:spacing w:val="1"/>
          <w:sz w:val="24"/>
          <w:szCs w:val="24"/>
        </w:rPr>
        <w:t>о</w:t>
      </w:r>
      <w:r w:rsidRPr="00B63DB7">
        <w:rPr>
          <w:rFonts w:ascii="Times New Roman" w:hAnsi="Times New Roman"/>
          <w:i/>
          <w:spacing w:val="-2"/>
          <w:sz w:val="24"/>
          <w:szCs w:val="24"/>
        </w:rPr>
        <w:t>г</w:t>
      </w:r>
      <w:r w:rsidRPr="00B63DB7">
        <w:rPr>
          <w:rFonts w:ascii="Times New Roman" w:hAnsi="Times New Roman"/>
          <w:i/>
          <w:sz w:val="24"/>
          <w:szCs w:val="24"/>
        </w:rPr>
        <w:t>о</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и</w:t>
      </w:r>
      <w:r w:rsidRPr="00B63DB7">
        <w:rPr>
          <w:rFonts w:ascii="Times New Roman" w:hAnsi="Times New Roman"/>
          <w:i/>
          <w:spacing w:val="-2"/>
          <w:sz w:val="24"/>
          <w:szCs w:val="24"/>
        </w:rPr>
        <w:t>с</w:t>
      </w:r>
      <w:r w:rsidRPr="00B63DB7">
        <w:rPr>
          <w:rFonts w:ascii="Times New Roman" w:hAnsi="Times New Roman"/>
          <w:i/>
          <w:spacing w:val="1"/>
          <w:sz w:val="24"/>
          <w:szCs w:val="24"/>
        </w:rPr>
        <w:t>по</w:t>
      </w:r>
      <w:r w:rsidRPr="00B63DB7">
        <w:rPr>
          <w:rFonts w:ascii="Times New Roman" w:hAnsi="Times New Roman"/>
          <w:i/>
          <w:spacing w:val="-3"/>
          <w:sz w:val="24"/>
          <w:szCs w:val="24"/>
        </w:rPr>
        <w:t>л</w:t>
      </w:r>
      <w:r w:rsidRPr="00B63DB7">
        <w:rPr>
          <w:rFonts w:ascii="Times New Roman" w:hAnsi="Times New Roman"/>
          <w:i/>
          <w:spacing w:val="-1"/>
          <w:sz w:val="24"/>
          <w:szCs w:val="24"/>
        </w:rPr>
        <w:t>ь</w:t>
      </w:r>
      <w:r w:rsidRPr="00B63DB7">
        <w:rPr>
          <w:rFonts w:ascii="Times New Roman" w:hAnsi="Times New Roman"/>
          <w:i/>
          <w:sz w:val="24"/>
          <w:szCs w:val="24"/>
        </w:rPr>
        <w:t>зова</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я</w:t>
      </w:r>
      <w:r w:rsidRPr="00B63DB7">
        <w:rPr>
          <w:rFonts w:ascii="Times New Roman" w:hAnsi="Times New Roman"/>
          <w:i/>
          <w:spacing w:val="4"/>
          <w:sz w:val="24"/>
          <w:szCs w:val="24"/>
        </w:rPr>
        <w:t xml:space="preserve"> </w:t>
      </w:r>
      <w:r w:rsidRPr="00B63DB7">
        <w:rPr>
          <w:rFonts w:ascii="Times New Roman" w:hAnsi="Times New Roman"/>
          <w:i/>
          <w:sz w:val="24"/>
          <w:szCs w:val="24"/>
        </w:rPr>
        <w:t xml:space="preserve">веществ и </w:t>
      </w:r>
      <w:r w:rsidRPr="00B63DB7">
        <w:rPr>
          <w:rFonts w:ascii="Times New Roman" w:hAnsi="Times New Roman"/>
          <w:i/>
          <w:spacing w:val="1"/>
          <w:sz w:val="24"/>
          <w:szCs w:val="24"/>
        </w:rPr>
        <w:t>хи</w:t>
      </w:r>
      <w:r w:rsidRPr="00B63DB7">
        <w:rPr>
          <w:rFonts w:ascii="Times New Roman" w:hAnsi="Times New Roman"/>
          <w:i/>
          <w:spacing w:val="-3"/>
          <w:sz w:val="24"/>
          <w:szCs w:val="24"/>
        </w:rPr>
        <w:t>м</w:t>
      </w:r>
      <w:r w:rsidRPr="00B63DB7">
        <w:rPr>
          <w:rFonts w:ascii="Times New Roman" w:hAnsi="Times New Roman"/>
          <w:i/>
          <w:spacing w:val="1"/>
          <w:sz w:val="24"/>
          <w:szCs w:val="24"/>
        </w:rPr>
        <w:t>и</w:t>
      </w:r>
      <w:r w:rsidRPr="00B63DB7">
        <w:rPr>
          <w:rFonts w:ascii="Times New Roman" w:hAnsi="Times New Roman"/>
          <w:i/>
          <w:sz w:val="24"/>
          <w:szCs w:val="24"/>
        </w:rPr>
        <w:t>ч</w:t>
      </w:r>
      <w:r w:rsidRPr="00B63DB7">
        <w:rPr>
          <w:rFonts w:ascii="Times New Roman" w:hAnsi="Times New Roman"/>
          <w:i/>
          <w:spacing w:val="-2"/>
          <w:sz w:val="24"/>
          <w:szCs w:val="24"/>
        </w:rPr>
        <w:t>е</w:t>
      </w:r>
      <w:r w:rsidRPr="00B63DB7">
        <w:rPr>
          <w:rFonts w:ascii="Times New Roman" w:hAnsi="Times New Roman"/>
          <w:i/>
          <w:sz w:val="24"/>
          <w:szCs w:val="24"/>
        </w:rPr>
        <w:t>с</w:t>
      </w:r>
      <w:r w:rsidRPr="00B63DB7">
        <w:rPr>
          <w:rFonts w:ascii="Times New Roman" w:hAnsi="Times New Roman"/>
          <w:i/>
          <w:spacing w:val="-2"/>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 xml:space="preserve">х </w:t>
      </w:r>
      <w:r w:rsidRPr="00B63DB7">
        <w:rPr>
          <w:rFonts w:ascii="Times New Roman" w:hAnsi="Times New Roman"/>
          <w:i/>
          <w:spacing w:val="1"/>
          <w:sz w:val="24"/>
          <w:szCs w:val="24"/>
        </w:rPr>
        <w:t>р</w:t>
      </w:r>
      <w:r w:rsidRPr="00B63DB7">
        <w:rPr>
          <w:rFonts w:ascii="Times New Roman" w:hAnsi="Times New Roman"/>
          <w:i/>
          <w:sz w:val="24"/>
          <w:szCs w:val="24"/>
        </w:rPr>
        <w:t>еа</w:t>
      </w:r>
      <w:r w:rsidRPr="00B63DB7">
        <w:rPr>
          <w:rFonts w:ascii="Times New Roman" w:hAnsi="Times New Roman"/>
          <w:i/>
          <w:spacing w:val="-2"/>
          <w:sz w:val="24"/>
          <w:szCs w:val="24"/>
        </w:rPr>
        <w:t>к</w:t>
      </w:r>
      <w:r w:rsidRPr="00B63DB7">
        <w:rPr>
          <w:rFonts w:ascii="Times New Roman" w:hAnsi="Times New Roman"/>
          <w:i/>
          <w:spacing w:val="-1"/>
          <w:sz w:val="24"/>
          <w:szCs w:val="24"/>
        </w:rPr>
        <w:t>ц</w:t>
      </w:r>
      <w:r w:rsidRPr="00B63DB7">
        <w:rPr>
          <w:rFonts w:ascii="Times New Roman" w:hAnsi="Times New Roman"/>
          <w:i/>
          <w:spacing w:val="1"/>
          <w:sz w:val="24"/>
          <w:szCs w:val="24"/>
        </w:rPr>
        <w:t>и</w:t>
      </w:r>
      <w:r w:rsidRPr="00B63DB7">
        <w:rPr>
          <w:rFonts w:ascii="Times New Roman" w:hAnsi="Times New Roman"/>
          <w:i/>
          <w:sz w:val="24"/>
          <w:szCs w:val="24"/>
        </w:rPr>
        <w:t>й</w:t>
      </w:r>
      <w:r w:rsidRPr="00B63DB7">
        <w:rPr>
          <w:rFonts w:ascii="Times New Roman" w:hAnsi="Times New Roman"/>
          <w:i/>
          <w:spacing w:val="2"/>
          <w:sz w:val="24"/>
          <w:szCs w:val="24"/>
        </w:rPr>
        <w:t xml:space="preserve"> </w:t>
      </w:r>
      <w:r w:rsidRPr="00B63DB7">
        <w:rPr>
          <w:rFonts w:ascii="Times New Roman" w:hAnsi="Times New Roman"/>
          <w:i/>
          <w:sz w:val="24"/>
          <w:szCs w:val="24"/>
        </w:rPr>
        <w:t>в</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z w:val="24"/>
          <w:szCs w:val="24"/>
        </w:rPr>
        <w:t>вс</w:t>
      </w:r>
      <w:r w:rsidRPr="00B63DB7">
        <w:rPr>
          <w:rFonts w:ascii="Times New Roman" w:hAnsi="Times New Roman"/>
          <w:i/>
          <w:spacing w:val="-3"/>
          <w:sz w:val="24"/>
          <w:szCs w:val="24"/>
        </w:rPr>
        <w:t>е</w:t>
      </w:r>
      <w:r w:rsidRPr="00B63DB7">
        <w:rPr>
          <w:rFonts w:ascii="Times New Roman" w:hAnsi="Times New Roman"/>
          <w:i/>
          <w:spacing w:val="1"/>
          <w:sz w:val="24"/>
          <w:szCs w:val="24"/>
        </w:rPr>
        <w:t>дн</w:t>
      </w:r>
      <w:r w:rsidRPr="00B63DB7">
        <w:rPr>
          <w:rFonts w:ascii="Times New Roman" w:hAnsi="Times New Roman"/>
          <w:i/>
          <w:sz w:val="24"/>
          <w:szCs w:val="24"/>
        </w:rPr>
        <w:t>е</w:t>
      </w:r>
      <w:r w:rsidRPr="00B63DB7">
        <w:rPr>
          <w:rFonts w:ascii="Times New Roman" w:hAnsi="Times New Roman"/>
          <w:i/>
          <w:spacing w:val="-3"/>
          <w:sz w:val="24"/>
          <w:szCs w:val="24"/>
        </w:rPr>
        <w:t>в</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й</w:t>
      </w:r>
      <w:r w:rsidRPr="00B63DB7">
        <w:rPr>
          <w:rFonts w:ascii="Times New Roman" w:hAnsi="Times New Roman"/>
          <w:i/>
          <w:spacing w:val="2"/>
          <w:sz w:val="24"/>
          <w:szCs w:val="24"/>
        </w:rPr>
        <w:t xml:space="preserve"> </w:t>
      </w:r>
      <w:r w:rsidRPr="00B63DB7">
        <w:rPr>
          <w:rFonts w:ascii="Times New Roman" w:hAnsi="Times New Roman"/>
          <w:i/>
          <w:spacing w:val="-2"/>
          <w:sz w:val="24"/>
          <w:szCs w:val="24"/>
        </w:rPr>
        <w:t>ж</w:t>
      </w:r>
      <w:r w:rsidRPr="00B63DB7">
        <w:rPr>
          <w:rFonts w:ascii="Times New Roman" w:hAnsi="Times New Roman"/>
          <w:i/>
          <w:spacing w:val="1"/>
          <w:sz w:val="24"/>
          <w:szCs w:val="24"/>
        </w:rPr>
        <w:t>и</w:t>
      </w:r>
      <w:r w:rsidRPr="00B63DB7">
        <w:rPr>
          <w:rFonts w:ascii="Times New Roman" w:hAnsi="Times New Roman"/>
          <w:i/>
          <w:sz w:val="24"/>
          <w:szCs w:val="24"/>
        </w:rPr>
        <w:t>з</w:t>
      </w:r>
      <w:r w:rsidRPr="00B63DB7">
        <w:rPr>
          <w:rFonts w:ascii="Times New Roman" w:hAnsi="Times New Roman"/>
          <w:i/>
          <w:spacing w:val="-2"/>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w:t>
      </w:r>
      <w:r w:rsidRPr="00B63DB7">
        <w:rPr>
          <w:rFonts w:ascii="Times New Roman" w:hAnsi="Times New Roman"/>
          <w:spacing w:val="1"/>
          <w:sz w:val="24"/>
          <w:szCs w:val="24"/>
        </w:rPr>
        <w:t xml:space="preserve"> </w:t>
      </w:r>
      <w:r w:rsidRPr="00B63DB7">
        <w:rPr>
          <w:rFonts w:ascii="Times New Roman" w:hAnsi="Times New Roman"/>
          <w:i/>
          <w:spacing w:val="-1"/>
          <w:sz w:val="24"/>
          <w:szCs w:val="24"/>
        </w:rPr>
        <w:t>Т</w:t>
      </w:r>
      <w:r w:rsidRPr="00B63DB7">
        <w:rPr>
          <w:rFonts w:ascii="Times New Roman" w:hAnsi="Times New Roman"/>
          <w:i/>
          <w:spacing w:val="1"/>
          <w:sz w:val="24"/>
          <w:szCs w:val="24"/>
        </w:rPr>
        <w:t>о</w:t>
      </w:r>
      <w:r w:rsidRPr="00B63DB7">
        <w:rPr>
          <w:rFonts w:ascii="Times New Roman" w:hAnsi="Times New Roman"/>
          <w:i/>
          <w:sz w:val="24"/>
          <w:szCs w:val="24"/>
        </w:rPr>
        <w:t>к</w:t>
      </w:r>
      <w:r w:rsidRPr="00B63DB7">
        <w:rPr>
          <w:rFonts w:ascii="Times New Roman" w:hAnsi="Times New Roman"/>
          <w:i/>
          <w:spacing w:val="-2"/>
          <w:sz w:val="24"/>
          <w:szCs w:val="24"/>
        </w:rPr>
        <w:t>с</w:t>
      </w:r>
      <w:r w:rsidRPr="00B63DB7">
        <w:rPr>
          <w:rFonts w:ascii="Times New Roman" w:hAnsi="Times New Roman"/>
          <w:i/>
          <w:spacing w:val="-1"/>
          <w:sz w:val="24"/>
          <w:szCs w:val="24"/>
        </w:rPr>
        <w:t>и</w:t>
      </w:r>
      <w:r w:rsidRPr="00B63DB7">
        <w:rPr>
          <w:rFonts w:ascii="Times New Roman" w:hAnsi="Times New Roman"/>
          <w:i/>
          <w:sz w:val="24"/>
          <w:szCs w:val="24"/>
        </w:rPr>
        <w:t>ч</w:t>
      </w:r>
      <w:r w:rsidRPr="00B63DB7">
        <w:rPr>
          <w:rFonts w:ascii="Times New Roman" w:hAnsi="Times New Roman"/>
          <w:i/>
          <w:spacing w:val="1"/>
          <w:sz w:val="24"/>
          <w:szCs w:val="24"/>
        </w:rPr>
        <w:t>н</w:t>
      </w:r>
      <w:r w:rsidRPr="00B63DB7">
        <w:rPr>
          <w:rFonts w:ascii="Times New Roman" w:hAnsi="Times New Roman"/>
          <w:i/>
          <w:spacing w:val="-1"/>
          <w:sz w:val="24"/>
          <w:szCs w:val="24"/>
        </w:rPr>
        <w:t>ы</w:t>
      </w:r>
      <w:r w:rsidRPr="00B63DB7">
        <w:rPr>
          <w:rFonts w:ascii="Times New Roman" w:hAnsi="Times New Roman"/>
          <w:i/>
          <w:sz w:val="24"/>
          <w:szCs w:val="24"/>
        </w:rPr>
        <w:t>е,</w:t>
      </w:r>
      <w:r w:rsidRPr="00B63DB7">
        <w:rPr>
          <w:rFonts w:ascii="Times New Roman" w:hAnsi="Times New Roman"/>
          <w:i/>
          <w:spacing w:val="1"/>
          <w:sz w:val="24"/>
          <w:szCs w:val="24"/>
        </w:rPr>
        <w:t xml:space="preserve"> </w:t>
      </w:r>
      <w:r w:rsidRPr="00B63DB7">
        <w:rPr>
          <w:rFonts w:ascii="Times New Roman" w:hAnsi="Times New Roman"/>
          <w:i/>
          <w:sz w:val="24"/>
          <w:szCs w:val="24"/>
        </w:rPr>
        <w:t>г</w:t>
      </w:r>
      <w:r w:rsidRPr="00B63DB7">
        <w:rPr>
          <w:rFonts w:ascii="Times New Roman" w:hAnsi="Times New Roman"/>
          <w:i/>
          <w:spacing w:val="-1"/>
          <w:sz w:val="24"/>
          <w:szCs w:val="24"/>
        </w:rPr>
        <w:t>о</w:t>
      </w:r>
      <w:r w:rsidRPr="00B63DB7">
        <w:rPr>
          <w:rFonts w:ascii="Times New Roman" w:hAnsi="Times New Roman"/>
          <w:i/>
          <w:spacing w:val="1"/>
          <w:sz w:val="24"/>
          <w:szCs w:val="24"/>
        </w:rPr>
        <w:t>р</w:t>
      </w:r>
      <w:r w:rsidRPr="00B63DB7">
        <w:rPr>
          <w:rFonts w:ascii="Times New Roman" w:hAnsi="Times New Roman"/>
          <w:i/>
          <w:spacing w:val="-1"/>
          <w:sz w:val="24"/>
          <w:szCs w:val="24"/>
        </w:rPr>
        <w:t>ю</w:t>
      </w:r>
      <w:r w:rsidRPr="00B63DB7">
        <w:rPr>
          <w:rFonts w:ascii="Times New Roman" w:hAnsi="Times New Roman"/>
          <w:i/>
          <w:sz w:val="24"/>
          <w:szCs w:val="24"/>
        </w:rPr>
        <w:t>ч</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z w:val="24"/>
          <w:szCs w:val="24"/>
        </w:rPr>
        <w:t>и в</w:t>
      </w:r>
      <w:r w:rsidRPr="00B63DB7">
        <w:rPr>
          <w:rFonts w:ascii="Times New Roman" w:hAnsi="Times New Roman"/>
          <w:i/>
          <w:spacing w:val="-1"/>
          <w:sz w:val="24"/>
          <w:szCs w:val="24"/>
        </w:rPr>
        <w:t>з</w:t>
      </w:r>
      <w:r w:rsidRPr="00B63DB7">
        <w:rPr>
          <w:rFonts w:ascii="Times New Roman" w:hAnsi="Times New Roman"/>
          <w:i/>
          <w:spacing w:val="1"/>
          <w:sz w:val="24"/>
          <w:szCs w:val="24"/>
        </w:rPr>
        <w:t>ры</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pacing w:val="-1"/>
          <w:sz w:val="24"/>
          <w:szCs w:val="24"/>
        </w:rPr>
        <w:t>о</w:t>
      </w:r>
      <w:r w:rsidRPr="00B63DB7">
        <w:rPr>
          <w:rFonts w:ascii="Times New Roman" w:hAnsi="Times New Roman"/>
          <w:i/>
          <w:spacing w:val="1"/>
          <w:sz w:val="24"/>
          <w:szCs w:val="24"/>
        </w:rPr>
        <w:t>п</w:t>
      </w:r>
      <w:r w:rsidRPr="00B63DB7">
        <w:rPr>
          <w:rFonts w:ascii="Times New Roman" w:hAnsi="Times New Roman"/>
          <w:i/>
          <w:sz w:val="24"/>
          <w:szCs w:val="24"/>
        </w:rPr>
        <w:t>а</w:t>
      </w:r>
      <w:r w:rsidRPr="00B63DB7">
        <w:rPr>
          <w:rFonts w:ascii="Times New Roman" w:hAnsi="Times New Roman"/>
          <w:i/>
          <w:spacing w:val="-2"/>
          <w:sz w:val="24"/>
          <w:szCs w:val="24"/>
        </w:rPr>
        <w:t>с</w:t>
      </w:r>
      <w:r w:rsidRPr="00B63DB7">
        <w:rPr>
          <w:rFonts w:ascii="Times New Roman" w:hAnsi="Times New Roman"/>
          <w:i/>
          <w:spacing w:val="1"/>
          <w:sz w:val="24"/>
          <w:szCs w:val="24"/>
        </w:rPr>
        <w:t>н</w:t>
      </w:r>
      <w:r w:rsidRPr="00B63DB7">
        <w:rPr>
          <w:rFonts w:ascii="Times New Roman" w:hAnsi="Times New Roman"/>
          <w:i/>
          <w:spacing w:val="-1"/>
          <w:sz w:val="24"/>
          <w:szCs w:val="24"/>
        </w:rPr>
        <w:t>ы</w:t>
      </w:r>
      <w:r w:rsidRPr="00B63DB7">
        <w:rPr>
          <w:rFonts w:ascii="Times New Roman" w:hAnsi="Times New Roman"/>
          <w:i/>
          <w:sz w:val="24"/>
          <w:szCs w:val="24"/>
        </w:rPr>
        <w:t xml:space="preserve">е </w:t>
      </w:r>
      <w:r w:rsidRPr="00B63DB7">
        <w:rPr>
          <w:rFonts w:ascii="Times New Roman" w:hAnsi="Times New Roman"/>
          <w:i/>
          <w:spacing w:val="-1"/>
          <w:sz w:val="24"/>
          <w:szCs w:val="24"/>
        </w:rPr>
        <w:t>в</w:t>
      </w:r>
      <w:r w:rsidRPr="00B63DB7">
        <w:rPr>
          <w:rFonts w:ascii="Times New Roman" w:hAnsi="Times New Roman"/>
          <w:i/>
          <w:sz w:val="24"/>
          <w:szCs w:val="24"/>
        </w:rPr>
        <w:t>е</w:t>
      </w:r>
      <w:r w:rsidRPr="00B63DB7">
        <w:rPr>
          <w:rFonts w:ascii="Times New Roman" w:hAnsi="Times New Roman"/>
          <w:i/>
          <w:spacing w:val="-3"/>
          <w:sz w:val="24"/>
          <w:szCs w:val="24"/>
        </w:rPr>
        <w:t>щ</w:t>
      </w:r>
      <w:r w:rsidRPr="00B63DB7">
        <w:rPr>
          <w:rFonts w:ascii="Times New Roman" w:hAnsi="Times New Roman"/>
          <w:i/>
          <w:sz w:val="24"/>
          <w:szCs w:val="24"/>
        </w:rPr>
        <w:t>ества.</w:t>
      </w:r>
      <w:r w:rsidRPr="00B63DB7">
        <w:rPr>
          <w:rFonts w:ascii="Times New Roman" w:hAnsi="Times New Roman"/>
          <w:i/>
          <w:spacing w:val="-1"/>
          <w:sz w:val="24"/>
          <w:szCs w:val="24"/>
        </w:rPr>
        <w:t xml:space="preserve"> Б</w:t>
      </w:r>
      <w:r w:rsidRPr="00B63DB7">
        <w:rPr>
          <w:rFonts w:ascii="Times New Roman" w:hAnsi="Times New Roman"/>
          <w:i/>
          <w:spacing w:val="1"/>
          <w:sz w:val="24"/>
          <w:szCs w:val="24"/>
        </w:rPr>
        <w:t>ы</w:t>
      </w:r>
      <w:r w:rsidRPr="00B63DB7">
        <w:rPr>
          <w:rFonts w:ascii="Times New Roman" w:hAnsi="Times New Roman"/>
          <w:i/>
          <w:spacing w:val="-3"/>
          <w:sz w:val="24"/>
          <w:szCs w:val="24"/>
        </w:rPr>
        <w:t>т</w:t>
      </w:r>
      <w:r w:rsidRPr="00B63DB7">
        <w:rPr>
          <w:rFonts w:ascii="Times New Roman" w:hAnsi="Times New Roman"/>
          <w:i/>
          <w:spacing w:val="1"/>
          <w:sz w:val="24"/>
          <w:szCs w:val="24"/>
        </w:rPr>
        <w:t>о</w:t>
      </w:r>
      <w:r w:rsidRPr="00B63DB7">
        <w:rPr>
          <w:rFonts w:ascii="Times New Roman" w:hAnsi="Times New Roman"/>
          <w:i/>
          <w:sz w:val="24"/>
          <w:szCs w:val="24"/>
        </w:rPr>
        <w:t xml:space="preserve">вая </w:t>
      </w:r>
      <w:r w:rsidRPr="00B63DB7">
        <w:rPr>
          <w:rFonts w:ascii="Times New Roman" w:hAnsi="Times New Roman"/>
          <w:i/>
          <w:spacing w:val="-2"/>
          <w:sz w:val="24"/>
          <w:szCs w:val="24"/>
        </w:rPr>
        <w:t>х</w:t>
      </w:r>
      <w:r w:rsidRPr="00B63DB7">
        <w:rPr>
          <w:rFonts w:ascii="Times New Roman" w:hAnsi="Times New Roman"/>
          <w:i/>
          <w:spacing w:val="1"/>
          <w:sz w:val="24"/>
          <w:szCs w:val="24"/>
        </w:rPr>
        <w:t>и</w:t>
      </w:r>
      <w:r w:rsidRPr="00B63DB7">
        <w:rPr>
          <w:rFonts w:ascii="Times New Roman" w:hAnsi="Times New Roman"/>
          <w:i/>
          <w:spacing w:val="-3"/>
          <w:sz w:val="24"/>
          <w:szCs w:val="24"/>
        </w:rPr>
        <w:t>м</w:t>
      </w:r>
      <w:r w:rsidRPr="00B63DB7">
        <w:rPr>
          <w:rFonts w:ascii="Times New Roman" w:hAnsi="Times New Roman"/>
          <w:i/>
          <w:spacing w:val="-1"/>
          <w:sz w:val="24"/>
          <w:szCs w:val="24"/>
        </w:rPr>
        <w:t>и</w:t>
      </w:r>
      <w:r w:rsidRPr="00B63DB7">
        <w:rPr>
          <w:rFonts w:ascii="Times New Roman" w:hAnsi="Times New Roman"/>
          <w:i/>
          <w:sz w:val="24"/>
          <w:szCs w:val="24"/>
        </w:rPr>
        <w:t>чес</w:t>
      </w:r>
      <w:r w:rsidRPr="00B63DB7">
        <w:rPr>
          <w:rFonts w:ascii="Times New Roman" w:hAnsi="Times New Roman"/>
          <w:i/>
          <w:spacing w:val="1"/>
          <w:sz w:val="24"/>
          <w:szCs w:val="24"/>
        </w:rPr>
        <w:t>к</w:t>
      </w:r>
      <w:r w:rsidRPr="00B63DB7">
        <w:rPr>
          <w:rFonts w:ascii="Times New Roman" w:hAnsi="Times New Roman"/>
          <w:i/>
          <w:spacing w:val="-2"/>
          <w:sz w:val="24"/>
          <w:szCs w:val="24"/>
        </w:rPr>
        <w:t>а</w:t>
      </w:r>
      <w:r w:rsidRPr="00B63DB7">
        <w:rPr>
          <w:rFonts w:ascii="Times New Roman" w:hAnsi="Times New Roman"/>
          <w:i/>
          <w:sz w:val="24"/>
          <w:szCs w:val="24"/>
        </w:rPr>
        <w:t>я г</w:t>
      </w:r>
      <w:r w:rsidRPr="00B63DB7">
        <w:rPr>
          <w:rFonts w:ascii="Times New Roman" w:hAnsi="Times New Roman"/>
          <w:i/>
          <w:spacing w:val="1"/>
          <w:sz w:val="24"/>
          <w:szCs w:val="24"/>
        </w:rPr>
        <w:t>р</w:t>
      </w:r>
      <w:r w:rsidRPr="00B63DB7">
        <w:rPr>
          <w:rFonts w:ascii="Times New Roman" w:hAnsi="Times New Roman"/>
          <w:i/>
          <w:spacing w:val="-2"/>
          <w:sz w:val="24"/>
          <w:szCs w:val="24"/>
        </w:rPr>
        <w:t>а</w:t>
      </w:r>
      <w:r w:rsidRPr="00B63DB7">
        <w:rPr>
          <w:rFonts w:ascii="Times New Roman" w:hAnsi="Times New Roman"/>
          <w:i/>
          <w:sz w:val="24"/>
          <w:szCs w:val="24"/>
        </w:rPr>
        <w:t>м</w:t>
      </w:r>
      <w:r w:rsidRPr="00B63DB7">
        <w:rPr>
          <w:rFonts w:ascii="Times New Roman" w:hAnsi="Times New Roman"/>
          <w:i/>
          <w:spacing w:val="1"/>
          <w:sz w:val="24"/>
          <w:szCs w:val="24"/>
        </w:rPr>
        <w:t>о</w:t>
      </w:r>
      <w:r w:rsidRPr="00B63DB7">
        <w:rPr>
          <w:rFonts w:ascii="Times New Roman" w:hAnsi="Times New Roman"/>
          <w:i/>
          <w:spacing w:val="-3"/>
          <w:sz w:val="24"/>
          <w:szCs w:val="24"/>
        </w:rPr>
        <w:t>т</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ст</w:t>
      </w:r>
      <w:r w:rsidRPr="00B63DB7">
        <w:rPr>
          <w:rFonts w:ascii="Times New Roman" w:hAnsi="Times New Roman"/>
          <w:i/>
          <w:spacing w:val="-1"/>
          <w:sz w:val="24"/>
          <w:szCs w:val="24"/>
        </w:rPr>
        <w:t>ь</w:t>
      </w:r>
      <w:r w:rsidRPr="00B63DB7">
        <w:rPr>
          <w:rFonts w:ascii="Times New Roman" w:hAnsi="Times New Roman"/>
          <w:i/>
          <w:sz w:val="24"/>
          <w:szCs w:val="24"/>
        </w:rPr>
        <w:t>.</w:t>
      </w:r>
    </w:p>
    <w:p w:rsidR="00B540EE" w:rsidRPr="00B63DB7" w:rsidRDefault="00B540EE" w:rsidP="00B63DB7">
      <w:pPr>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С</w:t>
      </w:r>
      <w:r w:rsidRPr="00B63DB7">
        <w:rPr>
          <w:rFonts w:ascii="Times New Roman" w:hAnsi="Times New Roman"/>
          <w:b/>
          <w:bCs/>
          <w:spacing w:val="1"/>
          <w:sz w:val="24"/>
          <w:szCs w:val="24"/>
        </w:rPr>
        <w:t>т</w:t>
      </w:r>
      <w:r w:rsidRPr="00B63DB7">
        <w:rPr>
          <w:rFonts w:ascii="Times New Roman" w:hAnsi="Times New Roman"/>
          <w:b/>
          <w:bCs/>
          <w:spacing w:val="-3"/>
          <w:sz w:val="24"/>
          <w:szCs w:val="24"/>
        </w:rPr>
        <w:t>р</w:t>
      </w:r>
      <w:r w:rsidRPr="00B63DB7">
        <w:rPr>
          <w:rFonts w:ascii="Times New Roman" w:hAnsi="Times New Roman"/>
          <w:b/>
          <w:bCs/>
          <w:spacing w:val="1"/>
          <w:sz w:val="24"/>
          <w:szCs w:val="24"/>
        </w:rPr>
        <w:t>о</w:t>
      </w:r>
      <w:r w:rsidRPr="00B63DB7">
        <w:rPr>
          <w:rFonts w:ascii="Times New Roman" w:hAnsi="Times New Roman"/>
          <w:b/>
          <w:bCs/>
          <w:sz w:val="24"/>
          <w:szCs w:val="24"/>
        </w:rPr>
        <w:t>ен</w:t>
      </w:r>
      <w:r w:rsidRPr="00B63DB7">
        <w:rPr>
          <w:rFonts w:ascii="Times New Roman" w:hAnsi="Times New Roman"/>
          <w:b/>
          <w:bCs/>
          <w:spacing w:val="-2"/>
          <w:sz w:val="24"/>
          <w:szCs w:val="24"/>
        </w:rPr>
        <w:t>и</w:t>
      </w:r>
      <w:r w:rsidRPr="00B63DB7">
        <w:rPr>
          <w:rFonts w:ascii="Times New Roman" w:hAnsi="Times New Roman"/>
          <w:b/>
          <w:bCs/>
          <w:sz w:val="24"/>
          <w:szCs w:val="24"/>
        </w:rPr>
        <w:t xml:space="preserve">е </w:t>
      </w:r>
      <w:r w:rsidRPr="00B63DB7">
        <w:rPr>
          <w:rFonts w:ascii="Times New Roman" w:hAnsi="Times New Roman"/>
          <w:b/>
          <w:bCs/>
          <w:spacing w:val="-1"/>
          <w:sz w:val="24"/>
          <w:szCs w:val="24"/>
        </w:rPr>
        <w:t>а</w:t>
      </w:r>
      <w:r w:rsidRPr="00B63DB7">
        <w:rPr>
          <w:rFonts w:ascii="Times New Roman" w:hAnsi="Times New Roman"/>
          <w:b/>
          <w:bCs/>
          <w:spacing w:val="1"/>
          <w:sz w:val="24"/>
          <w:szCs w:val="24"/>
        </w:rPr>
        <w:t>т</w:t>
      </w:r>
      <w:r w:rsidRPr="00B63DB7">
        <w:rPr>
          <w:rFonts w:ascii="Times New Roman" w:hAnsi="Times New Roman"/>
          <w:b/>
          <w:bCs/>
          <w:spacing w:val="-1"/>
          <w:sz w:val="24"/>
          <w:szCs w:val="24"/>
        </w:rPr>
        <w:t>о</w:t>
      </w:r>
      <w:r w:rsidRPr="00B63DB7">
        <w:rPr>
          <w:rFonts w:ascii="Times New Roman" w:hAnsi="Times New Roman"/>
          <w:b/>
          <w:bCs/>
          <w:spacing w:val="-2"/>
          <w:sz w:val="24"/>
          <w:szCs w:val="24"/>
        </w:rPr>
        <w:t>м</w:t>
      </w:r>
      <w:r w:rsidRPr="00B63DB7">
        <w:rPr>
          <w:rFonts w:ascii="Times New Roman" w:hAnsi="Times New Roman"/>
          <w:b/>
          <w:bCs/>
          <w:spacing w:val="-1"/>
          <w:sz w:val="24"/>
          <w:szCs w:val="24"/>
        </w:rPr>
        <w:t>а</w:t>
      </w:r>
      <w:r w:rsidRPr="00B63DB7">
        <w:rPr>
          <w:rFonts w:ascii="Times New Roman" w:hAnsi="Times New Roman"/>
          <w:b/>
          <w:bCs/>
          <w:sz w:val="24"/>
          <w:szCs w:val="24"/>
        </w:rPr>
        <w:t>.</w:t>
      </w:r>
      <w:r w:rsidRPr="00B63DB7">
        <w:rPr>
          <w:rFonts w:ascii="Times New Roman" w:hAnsi="Times New Roman"/>
          <w:b/>
          <w:bCs/>
          <w:spacing w:val="2"/>
          <w:sz w:val="24"/>
          <w:szCs w:val="24"/>
        </w:rPr>
        <w:t xml:space="preserve"> </w:t>
      </w:r>
      <w:r w:rsidRPr="00B63DB7">
        <w:rPr>
          <w:rFonts w:ascii="Times New Roman" w:hAnsi="Times New Roman"/>
          <w:b/>
          <w:bCs/>
          <w:sz w:val="24"/>
          <w:szCs w:val="24"/>
        </w:rPr>
        <w:t>Пер</w:t>
      </w:r>
      <w:r w:rsidRPr="00B63DB7">
        <w:rPr>
          <w:rFonts w:ascii="Times New Roman" w:hAnsi="Times New Roman"/>
          <w:b/>
          <w:bCs/>
          <w:spacing w:val="-1"/>
          <w:sz w:val="24"/>
          <w:szCs w:val="24"/>
        </w:rPr>
        <w:t>и</w:t>
      </w:r>
      <w:r w:rsidRPr="00B63DB7">
        <w:rPr>
          <w:rFonts w:ascii="Times New Roman" w:hAnsi="Times New Roman"/>
          <w:b/>
          <w:bCs/>
          <w:spacing w:val="1"/>
          <w:sz w:val="24"/>
          <w:szCs w:val="24"/>
        </w:rPr>
        <w:t>о</w:t>
      </w:r>
      <w:r w:rsidRPr="00B63DB7">
        <w:rPr>
          <w:rFonts w:ascii="Times New Roman" w:hAnsi="Times New Roman"/>
          <w:b/>
          <w:bCs/>
          <w:sz w:val="24"/>
          <w:szCs w:val="24"/>
        </w:rPr>
        <w:t>д</w:t>
      </w:r>
      <w:r w:rsidRPr="00B63DB7">
        <w:rPr>
          <w:rFonts w:ascii="Times New Roman" w:hAnsi="Times New Roman"/>
          <w:b/>
          <w:bCs/>
          <w:spacing w:val="-1"/>
          <w:sz w:val="24"/>
          <w:szCs w:val="24"/>
        </w:rPr>
        <w:t>и</w:t>
      </w:r>
      <w:r w:rsidRPr="00B63DB7">
        <w:rPr>
          <w:rFonts w:ascii="Times New Roman" w:hAnsi="Times New Roman"/>
          <w:b/>
          <w:bCs/>
          <w:sz w:val="24"/>
          <w:szCs w:val="24"/>
        </w:rPr>
        <w:t>ч</w:t>
      </w:r>
      <w:r w:rsidRPr="00B63DB7">
        <w:rPr>
          <w:rFonts w:ascii="Times New Roman" w:hAnsi="Times New Roman"/>
          <w:b/>
          <w:bCs/>
          <w:spacing w:val="-2"/>
          <w:sz w:val="24"/>
          <w:szCs w:val="24"/>
        </w:rPr>
        <w:t>е</w:t>
      </w:r>
      <w:r w:rsidRPr="00B63DB7">
        <w:rPr>
          <w:rFonts w:ascii="Times New Roman" w:hAnsi="Times New Roman"/>
          <w:b/>
          <w:bCs/>
          <w:sz w:val="24"/>
          <w:szCs w:val="24"/>
        </w:rPr>
        <w:t>ск</w:t>
      </w:r>
      <w:r w:rsidRPr="00B63DB7">
        <w:rPr>
          <w:rFonts w:ascii="Times New Roman" w:hAnsi="Times New Roman"/>
          <w:b/>
          <w:bCs/>
          <w:spacing w:val="-2"/>
          <w:sz w:val="24"/>
          <w:szCs w:val="24"/>
        </w:rPr>
        <w:t>и</w:t>
      </w:r>
      <w:r w:rsidRPr="00B63DB7">
        <w:rPr>
          <w:rFonts w:ascii="Times New Roman" w:hAnsi="Times New Roman"/>
          <w:b/>
          <w:bCs/>
          <w:sz w:val="24"/>
          <w:szCs w:val="24"/>
        </w:rPr>
        <w:t>й</w:t>
      </w:r>
      <w:r w:rsidRPr="00B63DB7">
        <w:rPr>
          <w:rFonts w:ascii="Times New Roman" w:hAnsi="Times New Roman"/>
          <w:b/>
          <w:bCs/>
          <w:spacing w:val="2"/>
          <w:sz w:val="24"/>
          <w:szCs w:val="24"/>
        </w:rPr>
        <w:t xml:space="preserve"> </w:t>
      </w:r>
      <w:r w:rsidRPr="00B63DB7">
        <w:rPr>
          <w:rFonts w:ascii="Times New Roman" w:hAnsi="Times New Roman"/>
          <w:b/>
          <w:bCs/>
          <w:sz w:val="24"/>
          <w:szCs w:val="24"/>
        </w:rPr>
        <w:t>з</w:t>
      </w:r>
      <w:r w:rsidRPr="00B63DB7">
        <w:rPr>
          <w:rFonts w:ascii="Times New Roman" w:hAnsi="Times New Roman"/>
          <w:b/>
          <w:bCs/>
          <w:spacing w:val="1"/>
          <w:sz w:val="24"/>
          <w:szCs w:val="24"/>
        </w:rPr>
        <w:t>а</w:t>
      </w:r>
      <w:r w:rsidRPr="00B63DB7">
        <w:rPr>
          <w:rFonts w:ascii="Times New Roman" w:hAnsi="Times New Roman"/>
          <w:b/>
          <w:bCs/>
          <w:spacing w:val="-1"/>
          <w:sz w:val="24"/>
          <w:szCs w:val="24"/>
        </w:rPr>
        <w:t>к</w:t>
      </w:r>
      <w:r w:rsidRPr="00B63DB7">
        <w:rPr>
          <w:rFonts w:ascii="Times New Roman" w:hAnsi="Times New Roman"/>
          <w:b/>
          <w:bCs/>
          <w:spacing w:val="1"/>
          <w:sz w:val="24"/>
          <w:szCs w:val="24"/>
        </w:rPr>
        <w:t>о</w:t>
      </w:r>
      <w:r w:rsidRPr="00B63DB7">
        <w:rPr>
          <w:rFonts w:ascii="Times New Roman" w:hAnsi="Times New Roman"/>
          <w:b/>
          <w:bCs/>
          <w:sz w:val="24"/>
          <w:szCs w:val="24"/>
        </w:rPr>
        <w:t>н</w:t>
      </w:r>
      <w:r w:rsidRPr="00B63DB7">
        <w:rPr>
          <w:rFonts w:ascii="Times New Roman" w:hAnsi="Times New Roman"/>
          <w:b/>
          <w:bCs/>
          <w:spacing w:val="2"/>
          <w:sz w:val="24"/>
          <w:szCs w:val="24"/>
        </w:rPr>
        <w:t xml:space="preserve"> </w:t>
      </w:r>
      <w:r w:rsidRPr="00B63DB7">
        <w:rPr>
          <w:rFonts w:ascii="Times New Roman" w:hAnsi="Times New Roman"/>
          <w:b/>
          <w:bCs/>
          <w:sz w:val="24"/>
          <w:szCs w:val="24"/>
        </w:rPr>
        <w:t>и</w:t>
      </w:r>
      <w:r w:rsidRPr="00B63DB7">
        <w:rPr>
          <w:rFonts w:ascii="Times New Roman" w:hAnsi="Times New Roman"/>
          <w:b/>
          <w:bCs/>
          <w:spacing w:val="2"/>
          <w:sz w:val="24"/>
          <w:szCs w:val="24"/>
        </w:rPr>
        <w:t xml:space="preserve"> </w:t>
      </w:r>
      <w:r w:rsidRPr="00B63DB7">
        <w:rPr>
          <w:rFonts w:ascii="Times New Roman" w:hAnsi="Times New Roman"/>
          <w:b/>
          <w:bCs/>
          <w:spacing w:val="-1"/>
          <w:sz w:val="24"/>
          <w:szCs w:val="24"/>
        </w:rPr>
        <w:t>п</w:t>
      </w:r>
      <w:r w:rsidRPr="00B63DB7">
        <w:rPr>
          <w:rFonts w:ascii="Times New Roman" w:hAnsi="Times New Roman"/>
          <w:b/>
          <w:bCs/>
          <w:sz w:val="24"/>
          <w:szCs w:val="24"/>
        </w:rPr>
        <w:t>ер</w:t>
      </w:r>
      <w:r w:rsidRPr="00B63DB7">
        <w:rPr>
          <w:rFonts w:ascii="Times New Roman" w:hAnsi="Times New Roman"/>
          <w:b/>
          <w:bCs/>
          <w:spacing w:val="-3"/>
          <w:sz w:val="24"/>
          <w:szCs w:val="24"/>
        </w:rPr>
        <w:t>и</w:t>
      </w:r>
      <w:r w:rsidRPr="00B63DB7">
        <w:rPr>
          <w:rFonts w:ascii="Times New Roman" w:hAnsi="Times New Roman"/>
          <w:b/>
          <w:bCs/>
          <w:spacing w:val="1"/>
          <w:sz w:val="24"/>
          <w:szCs w:val="24"/>
        </w:rPr>
        <w:t>о</w:t>
      </w:r>
      <w:r w:rsidRPr="00B63DB7">
        <w:rPr>
          <w:rFonts w:ascii="Times New Roman" w:hAnsi="Times New Roman"/>
          <w:b/>
          <w:bCs/>
          <w:sz w:val="24"/>
          <w:szCs w:val="24"/>
        </w:rPr>
        <w:t>д</w:t>
      </w:r>
      <w:r w:rsidRPr="00B63DB7">
        <w:rPr>
          <w:rFonts w:ascii="Times New Roman" w:hAnsi="Times New Roman"/>
          <w:b/>
          <w:bCs/>
          <w:spacing w:val="-1"/>
          <w:sz w:val="24"/>
          <w:szCs w:val="24"/>
        </w:rPr>
        <w:t>и</w:t>
      </w:r>
      <w:r w:rsidRPr="00B63DB7">
        <w:rPr>
          <w:rFonts w:ascii="Times New Roman" w:hAnsi="Times New Roman"/>
          <w:b/>
          <w:bCs/>
          <w:sz w:val="24"/>
          <w:szCs w:val="24"/>
        </w:rPr>
        <w:t>ч</w:t>
      </w:r>
      <w:r w:rsidRPr="00B63DB7">
        <w:rPr>
          <w:rFonts w:ascii="Times New Roman" w:hAnsi="Times New Roman"/>
          <w:b/>
          <w:bCs/>
          <w:spacing w:val="-2"/>
          <w:sz w:val="24"/>
          <w:szCs w:val="24"/>
        </w:rPr>
        <w:t>е</w:t>
      </w:r>
      <w:r w:rsidRPr="00B63DB7">
        <w:rPr>
          <w:rFonts w:ascii="Times New Roman" w:hAnsi="Times New Roman"/>
          <w:b/>
          <w:bCs/>
          <w:sz w:val="24"/>
          <w:szCs w:val="24"/>
        </w:rPr>
        <w:t>ская</w:t>
      </w:r>
      <w:r w:rsidRPr="00B63DB7">
        <w:rPr>
          <w:rFonts w:ascii="Times New Roman" w:hAnsi="Times New Roman"/>
          <w:b/>
          <w:bCs/>
          <w:spacing w:val="2"/>
          <w:sz w:val="24"/>
          <w:szCs w:val="24"/>
        </w:rPr>
        <w:t xml:space="preserve"> </w:t>
      </w:r>
      <w:r w:rsidRPr="00B63DB7">
        <w:rPr>
          <w:rFonts w:ascii="Times New Roman" w:hAnsi="Times New Roman"/>
          <w:b/>
          <w:bCs/>
          <w:sz w:val="24"/>
          <w:szCs w:val="24"/>
        </w:rPr>
        <w:t>си</w:t>
      </w:r>
      <w:r w:rsidRPr="00B63DB7">
        <w:rPr>
          <w:rFonts w:ascii="Times New Roman" w:hAnsi="Times New Roman"/>
          <w:b/>
          <w:bCs/>
          <w:spacing w:val="-3"/>
          <w:sz w:val="24"/>
          <w:szCs w:val="24"/>
        </w:rPr>
        <w:t>с</w:t>
      </w:r>
      <w:r w:rsidRPr="00B63DB7">
        <w:rPr>
          <w:rFonts w:ascii="Times New Roman" w:hAnsi="Times New Roman"/>
          <w:b/>
          <w:bCs/>
          <w:spacing w:val="1"/>
          <w:sz w:val="24"/>
          <w:szCs w:val="24"/>
        </w:rPr>
        <w:t>т</w:t>
      </w:r>
      <w:r w:rsidRPr="00B63DB7">
        <w:rPr>
          <w:rFonts w:ascii="Times New Roman" w:hAnsi="Times New Roman"/>
          <w:b/>
          <w:bCs/>
          <w:spacing w:val="-2"/>
          <w:sz w:val="24"/>
          <w:szCs w:val="24"/>
        </w:rPr>
        <w:t>е</w:t>
      </w:r>
      <w:r w:rsidRPr="00B63DB7">
        <w:rPr>
          <w:rFonts w:ascii="Times New Roman" w:hAnsi="Times New Roman"/>
          <w:b/>
          <w:bCs/>
          <w:sz w:val="24"/>
          <w:szCs w:val="24"/>
        </w:rPr>
        <w:t xml:space="preserve">ма </w:t>
      </w:r>
      <w:r w:rsidRPr="00B63DB7">
        <w:rPr>
          <w:rFonts w:ascii="Times New Roman" w:hAnsi="Times New Roman"/>
          <w:b/>
          <w:bCs/>
          <w:spacing w:val="1"/>
          <w:sz w:val="24"/>
          <w:szCs w:val="24"/>
        </w:rPr>
        <w:t>х</w:t>
      </w:r>
      <w:r w:rsidRPr="00B63DB7">
        <w:rPr>
          <w:rFonts w:ascii="Times New Roman" w:hAnsi="Times New Roman"/>
          <w:b/>
          <w:bCs/>
          <w:spacing w:val="-1"/>
          <w:sz w:val="24"/>
          <w:szCs w:val="24"/>
        </w:rPr>
        <w:t>и</w:t>
      </w:r>
      <w:r w:rsidRPr="00B63DB7">
        <w:rPr>
          <w:rFonts w:ascii="Times New Roman" w:hAnsi="Times New Roman"/>
          <w:b/>
          <w:bCs/>
          <w:sz w:val="24"/>
          <w:szCs w:val="24"/>
        </w:rPr>
        <w:t>мическ</w:t>
      </w:r>
      <w:r w:rsidRPr="00B63DB7">
        <w:rPr>
          <w:rFonts w:ascii="Times New Roman" w:hAnsi="Times New Roman"/>
          <w:b/>
          <w:bCs/>
          <w:spacing w:val="-4"/>
          <w:sz w:val="24"/>
          <w:szCs w:val="24"/>
        </w:rPr>
        <w:t>и</w:t>
      </w:r>
      <w:r w:rsidRPr="00B63DB7">
        <w:rPr>
          <w:rFonts w:ascii="Times New Roman" w:hAnsi="Times New Roman"/>
          <w:b/>
          <w:bCs/>
          <w:sz w:val="24"/>
          <w:szCs w:val="24"/>
        </w:rPr>
        <w:t>х</w:t>
      </w:r>
      <w:r w:rsidRPr="00B63DB7">
        <w:rPr>
          <w:rFonts w:ascii="Times New Roman" w:hAnsi="Times New Roman"/>
          <w:b/>
          <w:bCs/>
          <w:spacing w:val="41"/>
          <w:sz w:val="24"/>
          <w:szCs w:val="24"/>
        </w:rPr>
        <w:t xml:space="preserve"> </w:t>
      </w:r>
      <w:r w:rsidRPr="00B63DB7">
        <w:rPr>
          <w:rFonts w:ascii="Times New Roman" w:hAnsi="Times New Roman"/>
          <w:b/>
          <w:bCs/>
          <w:spacing w:val="-1"/>
          <w:sz w:val="24"/>
          <w:szCs w:val="24"/>
        </w:rPr>
        <w:t>э</w:t>
      </w:r>
      <w:r w:rsidRPr="00B63DB7">
        <w:rPr>
          <w:rFonts w:ascii="Times New Roman" w:hAnsi="Times New Roman"/>
          <w:b/>
          <w:bCs/>
          <w:spacing w:val="1"/>
          <w:sz w:val="24"/>
          <w:szCs w:val="24"/>
        </w:rPr>
        <w:t>л</w:t>
      </w:r>
      <w:r w:rsidRPr="00B63DB7">
        <w:rPr>
          <w:rFonts w:ascii="Times New Roman" w:hAnsi="Times New Roman"/>
          <w:b/>
          <w:bCs/>
          <w:spacing w:val="-2"/>
          <w:sz w:val="24"/>
          <w:szCs w:val="24"/>
        </w:rPr>
        <w:t>е</w:t>
      </w:r>
      <w:r w:rsidRPr="00B63DB7">
        <w:rPr>
          <w:rFonts w:ascii="Times New Roman" w:hAnsi="Times New Roman"/>
          <w:b/>
          <w:bCs/>
          <w:sz w:val="24"/>
          <w:szCs w:val="24"/>
        </w:rPr>
        <w:t>м</w:t>
      </w:r>
      <w:r w:rsidRPr="00B63DB7">
        <w:rPr>
          <w:rFonts w:ascii="Times New Roman" w:hAnsi="Times New Roman"/>
          <w:b/>
          <w:bCs/>
          <w:spacing w:val="-1"/>
          <w:sz w:val="24"/>
          <w:szCs w:val="24"/>
        </w:rPr>
        <w:t>ен</w:t>
      </w:r>
      <w:r w:rsidRPr="00B63DB7">
        <w:rPr>
          <w:rFonts w:ascii="Times New Roman" w:hAnsi="Times New Roman"/>
          <w:b/>
          <w:bCs/>
          <w:spacing w:val="1"/>
          <w:sz w:val="24"/>
          <w:szCs w:val="24"/>
        </w:rPr>
        <w:t>то</w:t>
      </w:r>
      <w:r w:rsidRPr="00B63DB7">
        <w:rPr>
          <w:rFonts w:ascii="Times New Roman" w:hAnsi="Times New Roman"/>
          <w:b/>
          <w:bCs/>
          <w:sz w:val="24"/>
          <w:szCs w:val="24"/>
        </w:rPr>
        <w:t xml:space="preserve">в </w:t>
      </w:r>
      <w:r w:rsidRPr="00B63DB7">
        <w:rPr>
          <w:rFonts w:ascii="Times New Roman" w:hAnsi="Times New Roman"/>
          <w:b/>
          <w:bCs/>
          <w:spacing w:val="-1"/>
          <w:sz w:val="24"/>
          <w:szCs w:val="24"/>
        </w:rPr>
        <w:t>Д</w:t>
      </w:r>
      <w:r w:rsidRPr="00B63DB7">
        <w:rPr>
          <w:rFonts w:ascii="Times New Roman" w:hAnsi="Times New Roman"/>
          <w:b/>
          <w:bCs/>
          <w:sz w:val="24"/>
          <w:szCs w:val="24"/>
        </w:rPr>
        <w:t>.И.</w:t>
      </w:r>
      <w:r w:rsidRPr="00B63DB7">
        <w:rPr>
          <w:rFonts w:ascii="Times New Roman" w:hAnsi="Times New Roman"/>
          <w:b/>
          <w:bCs/>
          <w:spacing w:val="1"/>
          <w:sz w:val="24"/>
          <w:szCs w:val="24"/>
        </w:rPr>
        <w:t xml:space="preserve"> </w:t>
      </w:r>
      <w:r w:rsidRPr="00B63DB7">
        <w:rPr>
          <w:rFonts w:ascii="Times New Roman" w:hAnsi="Times New Roman"/>
          <w:b/>
          <w:bCs/>
          <w:spacing w:val="-1"/>
          <w:sz w:val="24"/>
          <w:szCs w:val="24"/>
        </w:rPr>
        <w:t>М</w:t>
      </w:r>
      <w:r w:rsidRPr="00B63DB7">
        <w:rPr>
          <w:rFonts w:ascii="Times New Roman" w:hAnsi="Times New Roman"/>
          <w:b/>
          <w:bCs/>
          <w:sz w:val="24"/>
          <w:szCs w:val="24"/>
        </w:rPr>
        <w:t>ен</w:t>
      </w:r>
      <w:r w:rsidRPr="00B63DB7">
        <w:rPr>
          <w:rFonts w:ascii="Times New Roman" w:hAnsi="Times New Roman"/>
          <w:b/>
          <w:bCs/>
          <w:spacing w:val="-1"/>
          <w:sz w:val="24"/>
          <w:szCs w:val="24"/>
        </w:rPr>
        <w:t>д</w:t>
      </w:r>
      <w:r w:rsidRPr="00B63DB7">
        <w:rPr>
          <w:rFonts w:ascii="Times New Roman" w:hAnsi="Times New Roman"/>
          <w:b/>
          <w:bCs/>
          <w:sz w:val="24"/>
          <w:szCs w:val="24"/>
        </w:rPr>
        <w:t>е</w:t>
      </w:r>
      <w:r w:rsidRPr="00B63DB7">
        <w:rPr>
          <w:rFonts w:ascii="Times New Roman" w:hAnsi="Times New Roman"/>
          <w:b/>
          <w:bCs/>
          <w:spacing w:val="-1"/>
          <w:sz w:val="24"/>
          <w:szCs w:val="24"/>
        </w:rPr>
        <w:t>л</w:t>
      </w:r>
      <w:r w:rsidRPr="00B63DB7">
        <w:rPr>
          <w:rFonts w:ascii="Times New Roman" w:hAnsi="Times New Roman"/>
          <w:b/>
          <w:bCs/>
          <w:sz w:val="24"/>
          <w:szCs w:val="24"/>
        </w:rPr>
        <w:t>еев</w:t>
      </w:r>
      <w:r w:rsidRPr="00B63DB7">
        <w:rPr>
          <w:rFonts w:ascii="Times New Roman" w:hAnsi="Times New Roman"/>
          <w:b/>
          <w:bCs/>
          <w:spacing w:val="1"/>
          <w:sz w:val="24"/>
          <w:szCs w:val="24"/>
        </w:rPr>
        <w:t>а</w:t>
      </w:r>
    </w:p>
    <w:p w:rsidR="00B540EE" w:rsidRPr="00B63DB7" w:rsidRDefault="00B540EE" w:rsidP="00B63DB7">
      <w:pPr>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Ст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ат</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3"/>
          <w:sz w:val="24"/>
          <w:szCs w:val="24"/>
        </w:rPr>
        <w:t>а</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я</w:t>
      </w:r>
      <w:r w:rsidRPr="00B63DB7">
        <w:rPr>
          <w:rFonts w:ascii="Times New Roman" w:hAnsi="Times New Roman"/>
          <w:spacing w:val="-1"/>
          <w:sz w:val="24"/>
          <w:szCs w:val="24"/>
        </w:rPr>
        <w:t>др</w:t>
      </w:r>
      <w:r w:rsidRPr="00B63DB7">
        <w:rPr>
          <w:rFonts w:ascii="Times New Roman" w:hAnsi="Times New Roman"/>
          <w:spacing w:val="1"/>
          <w:sz w:val="24"/>
          <w:szCs w:val="24"/>
        </w:rPr>
        <w:t>о</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энергетический уровень.</w:t>
      </w:r>
      <w:r w:rsidRPr="00B63DB7">
        <w:rPr>
          <w:rFonts w:ascii="Times New Roman" w:hAnsi="Times New Roman"/>
          <w:spacing w:val="1"/>
          <w:sz w:val="24"/>
          <w:szCs w:val="24"/>
        </w:rPr>
        <w:t xml:space="preserve"> </w:t>
      </w:r>
      <w:r w:rsidRPr="00B63DB7">
        <w:rPr>
          <w:rFonts w:ascii="Times New Roman" w:hAnsi="Times New Roman"/>
          <w:i/>
          <w:sz w:val="24"/>
          <w:szCs w:val="24"/>
        </w:rPr>
        <w:t>С</w:t>
      </w:r>
      <w:r w:rsidRPr="00B63DB7">
        <w:rPr>
          <w:rFonts w:ascii="Times New Roman" w:hAnsi="Times New Roman"/>
          <w:i/>
          <w:spacing w:val="-1"/>
          <w:sz w:val="24"/>
          <w:szCs w:val="24"/>
        </w:rPr>
        <w:t>о</w:t>
      </w:r>
      <w:r w:rsidRPr="00B63DB7">
        <w:rPr>
          <w:rFonts w:ascii="Times New Roman" w:hAnsi="Times New Roman"/>
          <w:i/>
          <w:sz w:val="24"/>
          <w:szCs w:val="24"/>
        </w:rPr>
        <w:t>став</w:t>
      </w:r>
      <w:r w:rsidRPr="00B63DB7">
        <w:rPr>
          <w:rFonts w:ascii="Times New Roman" w:hAnsi="Times New Roman"/>
          <w:i/>
          <w:spacing w:val="3"/>
          <w:sz w:val="24"/>
          <w:szCs w:val="24"/>
        </w:rPr>
        <w:t xml:space="preserve"> </w:t>
      </w:r>
      <w:r w:rsidRPr="00B63DB7">
        <w:rPr>
          <w:rFonts w:ascii="Times New Roman" w:hAnsi="Times New Roman"/>
          <w:i/>
          <w:spacing w:val="-2"/>
          <w:sz w:val="24"/>
          <w:szCs w:val="24"/>
        </w:rPr>
        <w:t>я</w:t>
      </w:r>
      <w:r w:rsidRPr="00B63DB7">
        <w:rPr>
          <w:rFonts w:ascii="Times New Roman" w:hAnsi="Times New Roman"/>
          <w:i/>
          <w:spacing w:val="1"/>
          <w:sz w:val="24"/>
          <w:szCs w:val="24"/>
        </w:rPr>
        <w:t>д</w:t>
      </w:r>
      <w:r w:rsidRPr="00B63DB7">
        <w:rPr>
          <w:rFonts w:ascii="Times New Roman" w:hAnsi="Times New Roman"/>
          <w:i/>
          <w:spacing w:val="-1"/>
          <w:sz w:val="24"/>
          <w:szCs w:val="24"/>
        </w:rPr>
        <w:t>р</w:t>
      </w:r>
      <w:r w:rsidRPr="00B63DB7">
        <w:rPr>
          <w:rFonts w:ascii="Times New Roman" w:hAnsi="Times New Roman"/>
          <w:i/>
          <w:sz w:val="24"/>
          <w:szCs w:val="24"/>
        </w:rPr>
        <w:t>а атома:</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пр</w:t>
      </w:r>
      <w:r w:rsidRPr="00B63DB7">
        <w:rPr>
          <w:rFonts w:ascii="Times New Roman" w:hAnsi="Times New Roman"/>
          <w:i/>
          <w:spacing w:val="1"/>
          <w:sz w:val="24"/>
          <w:szCs w:val="24"/>
        </w:rPr>
        <w:t>о</w:t>
      </w:r>
      <w:r w:rsidRPr="00B63DB7">
        <w:rPr>
          <w:rFonts w:ascii="Times New Roman" w:hAnsi="Times New Roman"/>
          <w:i/>
          <w:sz w:val="24"/>
          <w:szCs w:val="24"/>
        </w:rPr>
        <w:t>т</w:t>
      </w:r>
      <w:r w:rsidRPr="00B63DB7">
        <w:rPr>
          <w:rFonts w:ascii="Times New Roman" w:hAnsi="Times New Roman"/>
          <w:i/>
          <w:spacing w:val="-1"/>
          <w:sz w:val="24"/>
          <w:szCs w:val="24"/>
        </w:rPr>
        <w:t>о</w:t>
      </w:r>
      <w:r w:rsidRPr="00B63DB7">
        <w:rPr>
          <w:rFonts w:ascii="Times New Roman" w:hAnsi="Times New Roman"/>
          <w:i/>
          <w:spacing w:val="1"/>
          <w:sz w:val="24"/>
          <w:szCs w:val="24"/>
        </w:rPr>
        <w:t>ны</w:t>
      </w:r>
      <w:r w:rsidRPr="00B63DB7">
        <w:rPr>
          <w:rFonts w:ascii="Times New Roman" w:hAnsi="Times New Roman"/>
          <w:i/>
          <w:sz w:val="24"/>
          <w:szCs w:val="24"/>
        </w:rPr>
        <w:t xml:space="preserve">, </w:t>
      </w:r>
      <w:r w:rsidRPr="00B63DB7">
        <w:rPr>
          <w:rFonts w:ascii="Times New Roman" w:hAnsi="Times New Roman"/>
          <w:i/>
          <w:spacing w:val="1"/>
          <w:sz w:val="24"/>
          <w:szCs w:val="24"/>
        </w:rPr>
        <w:t>н</w:t>
      </w:r>
      <w:r w:rsidRPr="00B63DB7">
        <w:rPr>
          <w:rFonts w:ascii="Times New Roman" w:hAnsi="Times New Roman"/>
          <w:i/>
          <w:spacing w:val="-2"/>
          <w:sz w:val="24"/>
          <w:szCs w:val="24"/>
        </w:rPr>
        <w:t>е</w:t>
      </w:r>
      <w:r w:rsidRPr="00B63DB7">
        <w:rPr>
          <w:rFonts w:ascii="Times New Roman" w:hAnsi="Times New Roman"/>
          <w:i/>
          <w:spacing w:val="1"/>
          <w:sz w:val="24"/>
          <w:szCs w:val="24"/>
        </w:rPr>
        <w:t>й</w:t>
      </w:r>
      <w:r w:rsidRPr="00B63DB7">
        <w:rPr>
          <w:rFonts w:ascii="Times New Roman" w:hAnsi="Times New Roman"/>
          <w:i/>
          <w:sz w:val="24"/>
          <w:szCs w:val="24"/>
        </w:rPr>
        <w:t>т</w:t>
      </w:r>
      <w:r w:rsidRPr="00B63DB7">
        <w:rPr>
          <w:rFonts w:ascii="Times New Roman" w:hAnsi="Times New Roman"/>
          <w:i/>
          <w:spacing w:val="-1"/>
          <w:sz w:val="24"/>
          <w:szCs w:val="24"/>
        </w:rPr>
        <w:t>ро</w:t>
      </w:r>
      <w:r w:rsidRPr="00B63DB7">
        <w:rPr>
          <w:rFonts w:ascii="Times New Roman" w:hAnsi="Times New Roman"/>
          <w:i/>
          <w:spacing w:val="1"/>
          <w:sz w:val="24"/>
          <w:szCs w:val="24"/>
        </w:rPr>
        <w:t>ны</w:t>
      </w:r>
      <w:r w:rsidRPr="00B63DB7">
        <w:rPr>
          <w:rFonts w:ascii="Times New Roman" w:hAnsi="Times New Roman"/>
          <w:i/>
          <w:sz w:val="24"/>
          <w:szCs w:val="24"/>
        </w:rPr>
        <w:t xml:space="preserve">. </w:t>
      </w:r>
      <w:r w:rsidRPr="00B63DB7">
        <w:rPr>
          <w:rFonts w:ascii="Times New Roman" w:hAnsi="Times New Roman"/>
          <w:i/>
          <w:spacing w:val="-1"/>
          <w:sz w:val="24"/>
          <w:szCs w:val="24"/>
        </w:rPr>
        <w:t>И</w:t>
      </w:r>
      <w:r w:rsidRPr="00B63DB7">
        <w:rPr>
          <w:rFonts w:ascii="Times New Roman" w:hAnsi="Times New Roman"/>
          <w:i/>
          <w:sz w:val="24"/>
          <w:szCs w:val="24"/>
        </w:rPr>
        <w:t>зо</w:t>
      </w:r>
      <w:r w:rsidRPr="00B63DB7">
        <w:rPr>
          <w:rFonts w:ascii="Times New Roman" w:hAnsi="Times New Roman"/>
          <w:i/>
          <w:spacing w:val="-2"/>
          <w:sz w:val="24"/>
          <w:szCs w:val="24"/>
        </w:rPr>
        <w:t>т</w:t>
      </w:r>
      <w:r w:rsidRPr="00B63DB7">
        <w:rPr>
          <w:rFonts w:ascii="Times New Roman" w:hAnsi="Times New Roman"/>
          <w:i/>
          <w:spacing w:val="1"/>
          <w:sz w:val="24"/>
          <w:szCs w:val="24"/>
        </w:rPr>
        <w:t>о</w:t>
      </w:r>
      <w:r w:rsidRPr="00B63DB7">
        <w:rPr>
          <w:rFonts w:ascii="Times New Roman" w:hAnsi="Times New Roman"/>
          <w:i/>
          <w:spacing w:val="-1"/>
          <w:sz w:val="24"/>
          <w:szCs w:val="24"/>
        </w:rPr>
        <w:t>п</w:t>
      </w:r>
      <w:r w:rsidRPr="00B63DB7">
        <w:rPr>
          <w:rFonts w:ascii="Times New Roman" w:hAnsi="Times New Roman"/>
          <w:i/>
          <w:spacing w:val="1"/>
          <w:sz w:val="24"/>
          <w:szCs w:val="24"/>
        </w:rPr>
        <w:t>ы</w:t>
      </w:r>
      <w:r w:rsidRPr="00B63DB7">
        <w:rPr>
          <w:rFonts w:ascii="Times New Roman" w:hAnsi="Times New Roman"/>
          <w:i/>
          <w:sz w:val="24"/>
          <w:szCs w:val="24"/>
        </w:rPr>
        <w:t>.</w:t>
      </w:r>
      <w:r w:rsidRPr="00B63DB7">
        <w:rPr>
          <w:rFonts w:ascii="Times New Roman" w:hAnsi="Times New Roman"/>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й з</w:t>
      </w:r>
      <w:r w:rsidRPr="00B63DB7">
        <w:rPr>
          <w:rFonts w:ascii="Times New Roman" w:hAnsi="Times New Roman"/>
          <w:spacing w:val="-3"/>
          <w:sz w:val="24"/>
          <w:szCs w:val="24"/>
        </w:rPr>
        <w:t>а</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 xml:space="preserve"> </w:t>
      </w:r>
      <w:r w:rsidRPr="00B63DB7">
        <w:rPr>
          <w:rFonts w:ascii="Times New Roman" w:hAnsi="Times New Roman"/>
          <w:spacing w:val="1"/>
          <w:sz w:val="24"/>
          <w:szCs w:val="24"/>
        </w:rPr>
        <w:t>Д.И. Менделеева</w:t>
      </w:r>
      <w:r w:rsidRPr="00B63DB7">
        <w:rPr>
          <w:rFonts w:ascii="Times New Roman" w:hAnsi="Times New Roman"/>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ри</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z w:val="24"/>
          <w:szCs w:val="24"/>
        </w:rPr>
        <w:t>ая система химических элементов Д.</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Ме</w:t>
      </w:r>
      <w:r w:rsidRPr="00B63DB7">
        <w:rPr>
          <w:rFonts w:ascii="Times New Roman" w:hAnsi="Times New Roman"/>
          <w:spacing w:val="1"/>
          <w:sz w:val="24"/>
          <w:szCs w:val="24"/>
        </w:rPr>
        <w:t>н</w:t>
      </w:r>
      <w:r w:rsidRPr="00B63DB7">
        <w:rPr>
          <w:rFonts w:ascii="Times New Roman" w:hAnsi="Times New Roman"/>
          <w:spacing w:val="-1"/>
          <w:sz w:val="24"/>
          <w:szCs w:val="24"/>
        </w:rPr>
        <w:t>д</w:t>
      </w:r>
      <w:r w:rsidRPr="00B63DB7">
        <w:rPr>
          <w:rFonts w:ascii="Times New Roman" w:hAnsi="Times New Roman"/>
          <w:sz w:val="24"/>
          <w:szCs w:val="24"/>
        </w:rPr>
        <w:t>елее</w:t>
      </w:r>
      <w:r w:rsidRPr="00B63DB7">
        <w:rPr>
          <w:rFonts w:ascii="Times New Roman" w:hAnsi="Times New Roman"/>
          <w:spacing w:val="-1"/>
          <w:sz w:val="24"/>
          <w:szCs w:val="24"/>
        </w:rPr>
        <w:t>в</w:t>
      </w:r>
      <w:r w:rsidRPr="00B63DB7">
        <w:rPr>
          <w:rFonts w:ascii="Times New Roman" w:hAnsi="Times New Roman"/>
          <w:sz w:val="24"/>
          <w:szCs w:val="24"/>
        </w:rPr>
        <w:t xml:space="preserve">а. </w:t>
      </w:r>
      <w:r w:rsidRPr="00B63DB7">
        <w:rPr>
          <w:rFonts w:ascii="Times New Roman" w:hAnsi="Times New Roman"/>
          <w:spacing w:val="-1"/>
          <w:sz w:val="24"/>
          <w:szCs w:val="24"/>
        </w:rPr>
        <w:t>Ф</w:t>
      </w:r>
      <w:r w:rsidRPr="00B63DB7">
        <w:rPr>
          <w:rFonts w:ascii="Times New Roman" w:hAnsi="Times New Roman"/>
          <w:spacing w:val="1"/>
          <w:sz w:val="24"/>
          <w:szCs w:val="24"/>
        </w:rPr>
        <w:t>и</w:t>
      </w:r>
      <w:r w:rsidRPr="00B63DB7">
        <w:rPr>
          <w:rFonts w:ascii="Times New Roman" w:hAnsi="Times New Roman"/>
          <w:sz w:val="24"/>
          <w:szCs w:val="24"/>
        </w:rPr>
        <w:t>зич</w:t>
      </w:r>
      <w:r w:rsidRPr="00B63DB7">
        <w:rPr>
          <w:rFonts w:ascii="Times New Roman" w:hAnsi="Times New Roman"/>
          <w:spacing w:val="-1"/>
          <w:sz w:val="24"/>
          <w:szCs w:val="24"/>
        </w:rPr>
        <w:t>е</w:t>
      </w:r>
      <w:r w:rsidRPr="00B63DB7">
        <w:rPr>
          <w:rFonts w:ascii="Times New Roman" w:hAnsi="Times New Roman"/>
          <w:sz w:val="24"/>
          <w:szCs w:val="24"/>
        </w:rPr>
        <w:t>ск</w:t>
      </w:r>
      <w:r w:rsidRPr="00B63DB7">
        <w:rPr>
          <w:rFonts w:ascii="Times New Roman" w:hAnsi="Times New Roman"/>
          <w:spacing w:val="-1"/>
          <w:sz w:val="24"/>
          <w:szCs w:val="24"/>
        </w:rPr>
        <w:t>и</w:t>
      </w:r>
      <w:r w:rsidRPr="00B63DB7">
        <w:rPr>
          <w:rFonts w:ascii="Times New Roman" w:hAnsi="Times New Roman"/>
          <w:sz w:val="24"/>
          <w:szCs w:val="24"/>
        </w:rPr>
        <w:t xml:space="preserve">й </w:t>
      </w:r>
      <w:r w:rsidRPr="00B63DB7">
        <w:rPr>
          <w:rFonts w:ascii="Times New Roman" w:hAnsi="Times New Roman"/>
          <w:spacing w:val="-2"/>
          <w:sz w:val="24"/>
          <w:szCs w:val="24"/>
        </w:rPr>
        <w:t>с</w:t>
      </w:r>
      <w:r w:rsidRPr="00B63DB7">
        <w:rPr>
          <w:rFonts w:ascii="Times New Roman" w:hAnsi="Times New Roman"/>
          <w:sz w:val="24"/>
          <w:szCs w:val="24"/>
        </w:rPr>
        <w:t>мы</w:t>
      </w:r>
      <w:r w:rsidRPr="00B63DB7">
        <w:rPr>
          <w:rFonts w:ascii="Times New Roman" w:hAnsi="Times New Roman"/>
          <w:spacing w:val="-1"/>
          <w:sz w:val="24"/>
          <w:szCs w:val="24"/>
        </w:rPr>
        <w:t>с</w:t>
      </w:r>
      <w:r w:rsidRPr="00B63DB7">
        <w:rPr>
          <w:rFonts w:ascii="Times New Roman" w:hAnsi="Times New Roman"/>
          <w:sz w:val="24"/>
          <w:szCs w:val="24"/>
        </w:rPr>
        <w:t>л ат</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 xml:space="preserve">о </w:t>
      </w:r>
      <w:r w:rsidRPr="00B63DB7">
        <w:rPr>
          <w:rFonts w:ascii="Times New Roman" w:hAnsi="Times New Roman"/>
          <w:spacing w:val="-2"/>
          <w:sz w:val="24"/>
          <w:szCs w:val="24"/>
        </w:rPr>
        <w:t>(</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я</w:t>
      </w:r>
      <w:r w:rsidRPr="00B63DB7">
        <w:rPr>
          <w:rFonts w:ascii="Times New Roman" w:hAnsi="Times New Roman"/>
          <w:spacing w:val="1"/>
          <w:sz w:val="24"/>
          <w:szCs w:val="24"/>
        </w:rPr>
        <w:t>д</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z w:val="24"/>
          <w:szCs w:val="24"/>
        </w:rPr>
        <w:t xml:space="preserve">) </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z w:val="24"/>
          <w:szCs w:val="24"/>
        </w:rPr>
        <w:t xml:space="preserve">а </w:t>
      </w:r>
      <w:r w:rsidRPr="00B63DB7">
        <w:rPr>
          <w:rFonts w:ascii="Times New Roman" w:hAnsi="Times New Roman"/>
          <w:spacing w:val="1"/>
          <w:sz w:val="24"/>
          <w:szCs w:val="24"/>
        </w:rPr>
        <w:t>хи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го</w:t>
      </w:r>
      <w:r w:rsidRPr="00B63DB7">
        <w:rPr>
          <w:rFonts w:ascii="Times New Roman" w:hAnsi="Times New Roman"/>
          <w:spacing w:val="2"/>
          <w:sz w:val="24"/>
          <w:szCs w:val="24"/>
        </w:rPr>
        <w:t xml:space="preserve"> </w:t>
      </w:r>
      <w:r w:rsidRPr="00B63DB7">
        <w:rPr>
          <w:rFonts w:ascii="Times New Roman" w:hAnsi="Times New Roman"/>
          <w:sz w:val="24"/>
          <w:szCs w:val="24"/>
        </w:rPr>
        <w:t>э</w:t>
      </w:r>
      <w:r w:rsidRPr="00B63DB7">
        <w:rPr>
          <w:rFonts w:ascii="Times New Roman" w:hAnsi="Times New Roman"/>
          <w:spacing w:val="-1"/>
          <w:sz w:val="24"/>
          <w:szCs w:val="24"/>
        </w:rPr>
        <w:t>л</w:t>
      </w:r>
      <w:r w:rsidRPr="00B63DB7">
        <w:rPr>
          <w:rFonts w:ascii="Times New Roman" w:hAnsi="Times New Roman"/>
          <w:sz w:val="24"/>
          <w:szCs w:val="24"/>
        </w:rPr>
        <w:t>ем</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z w:val="24"/>
          <w:szCs w:val="24"/>
        </w:rPr>
        <w:t xml:space="preserve">та, </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pacing w:val="1"/>
          <w:sz w:val="24"/>
          <w:szCs w:val="24"/>
        </w:rPr>
        <w:t>п</w:t>
      </w:r>
      <w:r w:rsidRPr="00B63DB7">
        <w:rPr>
          <w:rFonts w:ascii="Times New Roman" w:hAnsi="Times New Roman"/>
          <w:spacing w:val="-1"/>
          <w:sz w:val="24"/>
          <w:szCs w:val="24"/>
        </w:rPr>
        <w:t>п</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а</w:t>
      </w:r>
      <w:r w:rsidRPr="00B63DB7">
        <w:rPr>
          <w:rFonts w:ascii="Times New Roman" w:hAnsi="Times New Roman"/>
          <w:spacing w:val="1"/>
          <w:sz w:val="24"/>
          <w:szCs w:val="24"/>
        </w:rPr>
        <w:t xml:space="preserve"> п</w:t>
      </w:r>
      <w:r w:rsidRPr="00B63DB7">
        <w:rPr>
          <w:rFonts w:ascii="Times New Roman" w:hAnsi="Times New Roman"/>
          <w:spacing w:val="-2"/>
          <w:sz w:val="24"/>
          <w:szCs w:val="24"/>
        </w:rPr>
        <w:t>е</w:t>
      </w:r>
      <w:r w:rsidRPr="00B63DB7">
        <w:rPr>
          <w:rFonts w:ascii="Times New Roman" w:hAnsi="Times New Roman"/>
          <w:spacing w:val="-1"/>
          <w:sz w:val="24"/>
          <w:szCs w:val="24"/>
        </w:rPr>
        <w:t>ри</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1"/>
          <w:sz w:val="24"/>
          <w:szCs w:val="24"/>
        </w:rPr>
        <w:t>о</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z w:val="24"/>
          <w:szCs w:val="24"/>
        </w:rPr>
        <w:t>сте</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 Ст</w:t>
      </w:r>
      <w:r w:rsidRPr="00B63DB7">
        <w:rPr>
          <w:rFonts w:ascii="Times New Roman" w:hAnsi="Times New Roman"/>
          <w:spacing w:val="-2"/>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энергетических уровней</w:t>
      </w:r>
      <w:r w:rsidRPr="00B63DB7">
        <w:rPr>
          <w:rFonts w:ascii="Times New Roman" w:hAnsi="Times New Roman"/>
          <w:spacing w:val="2"/>
          <w:sz w:val="24"/>
          <w:szCs w:val="24"/>
        </w:rPr>
        <w:t xml:space="preserve"> </w:t>
      </w:r>
      <w:r w:rsidRPr="00B63DB7">
        <w:rPr>
          <w:rFonts w:ascii="Times New Roman" w:hAnsi="Times New Roman"/>
          <w:sz w:val="24"/>
          <w:szCs w:val="24"/>
        </w:rPr>
        <w:t>а</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в</w:t>
      </w:r>
      <w:r w:rsidRPr="00B63DB7">
        <w:rPr>
          <w:rFonts w:ascii="Times New Roman" w:hAnsi="Times New Roman"/>
          <w:spacing w:val="-2"/>
          <w:sz w:val="24"/>
          <w:szCs w:val="24"/>
        </w:rPr>
        <w:t>ы</w:t>
      </w:r>
      <w:r w:rsidRPr="00B63DB7">
        <w:rPr>
          <w:rFonts w:ascii="Times New Roman" w:hAnsi="Times New Roman"/>
          <w:sz w:val="24"/>
          <w:szCs w:val="24"/>
        </w:rPr>
        <w:t xml:space="preserve">х </w:t>
      </w:r>
      <w:r w:rsidRPr="00B63DB7">
        <w:rPr>
          <w:rFonts w:ascii="Times New Roman" w:hAnsi="Times New Roman"/>
          <w:spacing w:val="1"/>
          <w:sz w:val="24"/>
          <w:szCs w:val="24"/>
        </w:rPr>
        <w:t>2</w:t>
      </w:r>
      <w:r w:rsidRPr="00B63DB7">
        <w:rPr>
          <w:rFonts w:ascii="Times New Roman" w:hAnsi="Times New Roman"/>
          <w:sz w:val="24"/>
          <w:szCs w:val="24"/>
        </w:rPr>
        <w:t xml:space="preserve">0 </w:t>
      </w:r>
      <w:r w:rsidRPr="00B63DB7">
        <w:rPr>
          <w:rFonts w:ascii="Times New Roman" w:hAnsi="Times New Roman"/>
          <w:spacing w:val="1"/>
          <w:sz w:val="24"/>
          <w:szCs w:val="24"/>
        </w:rPr>
        <w:t>хи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 э</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z w:val="24"/>
          <w:szCs w:val="24"/>
        </w:rPr>
        <w:t>ме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 xml:space="preserve">в </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ио</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о</w:t>
      </w:r>
      <w:r w:rsidRPr="00B63DB7">
        <w:rPr>
          <w:rFonts w:ascii="Times New Roman" w:hAnsi="Times New Roman"/>
          <w:sz w:val="24"/>
          <w:szCs w:val="24"/>
        </w:rPr>
        <w:t xml:space="preserve">й </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z w:val="24"/>
          <w:szCs w:val="24"/>
        </w:rPr>
        <w:t>ст</w:t>
      </w:r>
      <w:r w:rsidRPr="00B63DB7">
        <w:rPr>
          <w:rFonts w:ascii="Times New Roman" w:hAnsi="Times New Roman"/>
          <w:spacing w:val="-3"/>
          <w:sz w:val="24"/>
          <w:szCs w:val="24"/>
        </w:rPr>
        <w:t>е</w:t>
      </w:r>
      <w:r w:rsidRPr="00B63DB7">
        <w:rPr>
          <w:rFonts w:ascii="Times New Roman" w:hAnsi="Times New Roman"/>
          <w:sz w:val="24"/>
          <w:szCs w:val="24"/>
        </w:rPr>
        <w:t>мы Д.</w:t>
      </w:r>
      <w:r w:rsidRPr="00B63DB7">
        <w:rPr>
          <w:rFonts w:ascii="Times New Roman" w:hAnsi="Times New Roman"/>
          <w:spacing w:val="-1"/>
          <w:sz w:val="24"/>
          <w:szCs w:val="24"/>
        </w:rPr>
        <w:t>И</w:t>
      </w:r>
      <w:r w:rsidRPr="00B63DB7">
        <w:rPr>
          <w:rFonts w:ascii="Times New Roman" w:hAnsi="Times New Roman"/>
          <w:sz w:val="24"/>
          <w:szCs w:val="24"/>
        </w:rPr>
        <w:t>. Ме</w:t>
      </w:r>
      <w:r w:rsidRPr="00B63DB7">
        <w:rPr>
          <w:rFonts w:ascii="Times New Roman" w:hAnsi="Times New Roman"/>
          <w:spacing w:val="1"/>
          <w:sz w:val="24"/>
          <w:szCs w:val="24"/>
        </w:rPr>
        <w:t>нд</w:t>
      </w:r>
      <w:r w:rsidRPr="00B63DB7">
        <w:rPr>
          <w:rFonts w:ascii="Times New Roman" w:hAnsi="Times New Roman"/>
          <w:sz w:val="24"/>
          <w:szCs w:val="24"/>
        </w:rPr>
        <w:t>ел</w:t>
      </w:r>
      <w:r w:rsidRPr="00B63DB7">
        <w:rPr>
          <w:rFonts w:ascii="Times New Roman" w:hAnsi="Times New Roman"/>
          <w:spacing w:val="-3"/>
          <w:sz w:val="24"/>
          <w:szCs w:val="24"/>
        </w:rPr>
        <w:t>е</w:t>
      </w:r>
      <w:r w:rsidRPr="00B63DB7">
        <w:rPr>
          <w:rFonts w:ascii="Times New Roman" w:hAnsi="Times New Roman"/>
          <w:sz w:val="24"/>
          <w:szCs w:val="24"/>
        </w:rPr>
        <w:t xml:space="preserve">ева. </w:t>
      </w:r>
      <w:r w:rsidRPr="00B63DB7">
        <w:rPr>
          <w:rFonts w:ascii="Times New Roman" w:hAnsi="Times New Roman"/>
          <w:spacing w:val="1"/>
          <w:sz w:val="24"/>
          <w:szCs w:val="24"/>
        </w:rPr>
        <w:t>З</w:t>
      </w:r>
      <w:r w:rsidRPr="00B63DB7">
        <w:rPr>
          <w:rFonts w:ascii="Times New Roman" w:hAnsi="Times New Roman"/>
          <w:sz w:val="24"/>
          <w:szCs w:val="24"/>
        </w:rPr>
        <w:t>а</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1"/>
          <w:sz w:val="24"/>
          <w:szCs w:val="24"/>
        </w:rPr>
        <w:t xml:space="preserve"> и</w:t>
      </w:r>
      <w:r w:rsidRPr="00B63DB7">
        <w:rPr>
          <w:rFonts w:ascii="Times New Roman" w:hAnsi="Times New Roman"/>
          <w:spacing w:val="-3"/>
          <w:sz w:val="24"/>
          <w:szCs w:val="24"/>
        </w:rPr>
        <w:t>з</w:t>
      </w:r>
      <w:r w:rsidRPr="00B63DB7">
        <w:rPr>
          <w:rFonts w:ascii="Times New Roman" w:hAnsi="Times New Roman"/>
          <w:sz w:val="24"/>
          <w:szCs w:val="24"/>
        </w:rPr>
        <w:t>ме</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св</w:t>
      </w:r>
      <w:r w:rsidRPr="00B63DB7">
        <w:rPr>
          <w:rFonts w:ascii="Times New Roman" w:hAnsi="Times New Roman"/>
          <w:spacing w:val="-2"/>
          <w:sz w:val="24"/>
          <w:szCs w:val="24"/>
        </w:rPr>
        <w:t>о</w:t>
      </w:r>
      <w:r w:rsidRPr="00B63DB7">
        <w:rPr>
          <w:rFonts w:ascii="Times New Roman" w:hAnsi="Times New Roman"/>
          <w:spacing w:val="1"/>
          <w:sz w:val="24"/>
          <w:szCs w:val="24"/>
        </w:rPr>
        <w:t>й</w:t>
      </w:r>
      <w:r w:rsidRPr="00B63DB7">
        <w:rPr>
          <w:rFonts w:ascii="Times New Roman" w:hAnsi="Times New Roman"/>
          <w:sz w:val="24"/>
          <w:szCs w:val="24"/>
        </w:rPr>
        <w:t>ств атомов химических э</w:t>
      </w:r>
      <w:r w:rsidRPr="00B63DB7">
        <w:rPr>
          <w:rFonts w:ascii="Times New Roman" w:hAnsi="Times New Roman"/>
          <w:spacing w:val="-1"/>
          <w:sz w:val="24"/>
          <w:szCs w:val="24"/>
        </w:rPr>
        <w:t>л</w:t>
      </w:r>
      <w:r w:rsidRPr="00B63DB7">
        <w:rPr>
          <w:rFonts w:ascii="Times New Roman" w:hAnsi="Times New Roman"/>
          <w:sz w:val="24"/>
          <w:szCs w:val="24"/>
        </w:rPr>
        <w:t>еме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в и</w:t>
      </w:r>
      <w:r w:rsidRPr="00B63DB7">
        <w:rPr>
          <w:rFonts w:ascii="Times New Roman" w:hAnsi="Times New Roman"/>
          <w:spacing w:val="1"/>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1"/>
          <w:sz w:val="24"/>
          <w:szCs w:val="24"/>
        </w:rPr>
        <w:t xml:space="preserve"> н</w:t>
      </w:r>
      <w:r w:rsidRPr="00B63DB7">
        <w:rPr>
          <w:rFonts w:ascii="Times New Roman" w:hAnsi="Times New Roman"/>
          <w:sz w:val="24"/>
          <w:szCs w:val="24"/>
        </w:rPr>
        <w:t xml:space="preserve">а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z w:val="24"/>
          <w:szCs w:val="24"/>
        </w:rPr>
        <w:t xml:space="preserve">е </w:t>
      </w:r>
      <w:r w:rsidRPr="00B63DB7">
        <w:rPr>
          <w:rFonts w:ascii="Times New Roman" w:hAnsi="Times New Roman"/>
          <w:spacing w:val="1"/>
          <w:sz w:val="24"/>
          <w:szCs w:val="24"/>
        </w:rPr>
        <w:t>по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ж</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3"/>
          <w:sz w:val="24"/>
          <w:szCs w:val="24"/>
        </w:rPr>
        <w:t xml:space="preserve"> </w:t>
      </w:r>
      <w:r w:rsidRPr="00B63DB7">
        <w:rPr>
          <w:rFonts w:ascii="Times New Roman" w:hAnsi="Times New Roman"/>
          <w:sz w:val="24"/>
          <w:szCs w:val="24"/>
        </w:rPr>
        <w:t>в</w:t>
      </w:r>
      <w:r w:rsidRPr="00B63DB7">
        <w:rPr>
          <w:rFonts w:ascii="Times New Roman" w:hAnsi="Times New Roman"/>
          <w:spacing w:val="10"/>
          <w:sz w:val="24"/>
          <w:szCs w:val="24"/>
        </w:rPr>
        <w:t xml:space="preserve"> </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ио</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11"/>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z w:val="24"/>
          <w:szCs w:val="24"/>
        </w:rPr>
        <w:t>стеме</w:t>
      </w:r>
      <w:r w:rsidRPr="00B63DB7">
        <w:rPr>
          <w:rFonts w:ascii="Times New Roman" w:hAnsi="Times New Roman"/>
          <w:spacing w:val="10"/>
          <w:sz w:val="24"/>
          <w:szCs w:val="24"/>
        </w:rPr>
        <w:t xml:space="preserve"> </w:t>
      </w:r>
      <w:r w:rsidRPr="00B63DB7">
        <w:rPr>
          <w:rFonts w:ascii="Times New Roman" w:hAnsi="Times New Roman"/>
          <w:sz w:val="24"/>
          <w:szCs w:val="24"/>
        </w:rPr>
        <w:t>Д.</w:t>
      </w:r>
      <w:r w:rsidRPr="00B63DB7">
        <w:rPr>
          <w:rFonts w:ascii="Times New Roman" w:hAnsi="Times New Roman"/>
          <w:spacing w:val="-1"/>
          <w:sz w:val="24"/>
          <w:szCs w:val="24"/>
        </w:rPr>
        <w:t>И</w:t>
      </w:r>
      <w:r w:rsidRPr="00B63DB7">
        <w:rPr>
          <w:rFonts w:ascii="Times New Roman" w:hAnsi="Times New Roman"/>
          <w:sz w:val="24"/>
          <w:szCs w:val="24"/>
        </w:rPr>
        <w:t>. М</w:t>
      </w:r>
      <w:r w:rsidRPr="00B63DB7">
        <w:rPr>
          <w:rFonts w:ascii="Times New Roman" w:hAnsi="Times New Roman"/>
          <w:spacing w:val="-2"/>
          <w:sz w:val="24"/>
          <w:szCs w:val="24"/>
        </w:rPr>
        <w:t>е</w:t>
      </w:r>
      <w:r w:rsidRPr="00B63DB7">
        <w:rPr>
          <w:rFonts w:ascii="Times New Roman" w:hAnsi="Times New Roman"/>
          <w:spacing w:val="1"/>
          <w:sz w:val="24"/>
          <w:szCs w:val="24"/>
        </w:rPr>
        <w:t>нд</w:t>
      </w:r>
      <w:r w:rsidRPr="00B63DB7">
        <w:rPr>
          <w:rFonts w:ascii="Times New Roman" w:hAnsi="Times New Roman"/>
          <w:sz w:val="24"/>
          <w:szCs w:val="24"/>
        </w:rPr>
        <w:t>ел</w:t>
      </w:r>
      <w:r w:rsidRPr="00B63DB7">
        <w:rPr>
          <w:rFonts w:ascii="Times New Roman" w:hAnsi="Times New Roman"/>
          <w:spacing w:val="-3"/>
          <w:sz w:val="24"/>
          <w:szCs w:val="24"/>
        </w:rPr>
        <w:t>е</w:t>
      </w:r>
      <w:r w:rsidRPr="00B63DB7">
        <w:rPr>
          <w:rFonts w:ascii="Times New Roman" w:hAnsi="Times New Roman"/>
          <w:sz w:val="24"/>
          <w:szCs w:val="24"/>
        </w:rPr>
        <w:t>ева</w:t>
      </w:r>
      <w:r w:rsidRPr="00B63DB7">
        <w:rPr>
          <w:rFonts w:ascii="Times New Roman" w:hAnsi="Times New Roman"/>
          <w:spacing w:val="10"/>
          <w:sz w:val="24"/>
          <w:szCs w:val="24"/>
        </w:rPr>
        <w:t xml:space="preserve"> </w:t>
      </w:r>
      <w:r w:rsidRPr="00B63DB7">
        <w:rPr>
          <w:rFonts w:ascii="Times New Roman" w:hAnsi="Times New Roman"/>
          <w:sz w:val="24"/>
          <w:szCs w:val="24"/>
        </w:rPr>
        <w:t>и ст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а</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ма.</w:t>
      </w:r>
      <w:r w:rsidRPr="00B63DB7">
        <w:rPr>
          <w:rFonts w:ascii="Times New Roman" w:hAnsi="Times New Roman"/>
          <w:spacing w:val="-3"/>
          <w:sz w:val="24"/>
          <w:szCs w:val="24"/>
        </w:rPr>
        <w:t xml:space="preserve"> </w:t>
      </w:r>
      <w:r w:rsidRPr="00B63DB7">
        <w:rPr>
          <w:rFonts w:ascii="Times New Roman" w:hAnsi="Times New Roman"/>
          <w:spacing w:val="1"/>
          <w:sz w:val="24"/>
          <w:szCs w:val="24"/>
        </w:rPr>
        <w:t>Зн</w:t>
      </w:r>
      <w:r w:rsidRPr="00B63DB7">
        <w:rPr>
          <w:rFonts w:ascii="Times New Roman" w:hAnsi="Times New Roman"/>
          <w:spacing w:val="-2"/>
          <w:sz w:val="24"/>
          <w:szCs w:val="24"/>
        </w:rPr>
        <w:t>а</w:t>
      </w:r>
      <w:r w:rsidRPr="00B63DB7">
        <w:rPr>
          <w:rFonts w:ascii="Times New Roman" w:hAnsi="Times New Roman"/>
          <w:sz w:val="24"/>
          <w:szCs w:val="24"/>
        </w:rPr>
        <w:t>че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2"/>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ри</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ск</w:t>
      </w:r>
      <w:r w:rsidRPr="00B63DB7">
        <w:rPr>
          <w:rFonts w:ascii="Times New Roman" w:hAnsi="Times New Roman"/>
          <w:spacing w:val="1"/>
          <w:sz w:val="24"/>
          <w:szCs w:val="24"/>
        </w:rPr>
        <w:t>о</w:t>
      </w:r>
      <w:r w:rsidRPr="00B63DB7">
        <w:rPr>
          <w:rFonts w:ascii="Times New Roman" w:hAnsi="Times New Roman"/>
          <w:sz w:val="24"/>
          <w:szCs w:val="24"/>
        </w:rPr>
        <w:t>го</w:t>
      </w:r>
      <w:r w:rsidRPr="00B63DB7">
        <w:rPr>
          <w:rFonts w:ascii="Times New Roman" w:hAnsi="Times New Roman"/>
          <w:spacing w:val="1"/>
          <w:sz w:val="24"/>
          <w:szCs w:val="24"/>
        </w:rPr>
        <w:t xml:space="preserve"> </w:t>
      </w:r>
      <w:r w:rsidRPr="00B63DB7">
        <w:rPr>
          <w:rFonts w:ascii="Times New Roman" w:hAnsi="Times New Roman"/>
          <w:spacing w:val="-1"/>
          <w:sz w:val="24"/>
          <w:szCs w:val="24"/>
        </w:rPr>
        <w:t>з</w:t>
      </w:r>
      <w:r w:rsidRPr="00B63DB7">
        <w:rPr>
          <w:rFonts w:ascii="Times New Roman" w:hAnsi="Times New Roman"/>
          <w:spacing w:val="-2"/>
          <w:sz w:val="24"/>
          <w:szCs w:val="24"/>
        </w:rPr>
        <w:t>а</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 Д.</w:t>
      </w:r>
      <w:r w:rsidRPr="00B63DB7">
        <w:rPr>
          <w:rFonts w:ascii="Times New Roman" w:hAnsi="Times New Roman"/>
          <w:spacing w:val="-2"/>
          <w:sz w:val="24"/>
          <w:szCs w:val="24"/>
        </w:rPr>
        <w:t>И</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z w:val="24"/>
          <w:szCs w:val="24"/>
        </w:rPr>
        <w:t>М</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д</w:t>
      </w:r>
      <w:r w:rsidRPr="00B63DB7">
        <w:rPr>
          <w:rFonts w:ascii="Times New Roman" w:hAnsi="Times New Roman"/>
          <w:sz w:val="24"/>
          <w:szCs w:val="24"/>
        </w:rPr>
        <w:t>елее</w:t>
      </w:r>
      <w:r w:rsidRPr="00B63DB7">
        <w:rPr>
          <w:rFonts w:ascii="Times New Roman" w:hAnsi="Times New Roman"/>
          <w:spacing w:val="-1"/>
          <w:sz w:val="24"/>
          <w:szCs w:val="24"/>
        </w:rPr>
        <w:t>в</w:t>
      </w:r>
      <w:r w:rsidRPr="00B63DB7">
        <w:rPr>
          <w:rFonts w:ascii="Times New Roman" w:hAnsi="Times New Roman"/>
          <w:sz w:val="24"/>
          <w:szCs w:val="24"/>
        </w:rPr>
        <w:t>а.</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pacing w:val="6"/>
          <w:sz w:val="24"/>
          <w:szCs w:val="24"/>
        </w:rPr>
      </w:pPr>
      <w:r w:rsidRPr="00B63DB7">
        <w:rPr>
          <w:rFonts w:ascii="Times New Roman" w:hAnsi="Times New Roman"/>
          <w:b/>
          <w:bCs/>
          <w:spacing w:val="-1"/>
          <w:sz w:val="24"/>
          <w:szCs w:val="24"/>
        </w:rPr>
        <w:t>С</w:t>
      </w:r>
      <w:r w:rsidRPr="00B63DB7">
        <w:rPr>
          <w:rFonts w:ascii="Times New Roman" w:hAnsi="Times New Roman"/>
          <w:b/>
          <w:bCs/>
          <w:spacing w:val="1"/>
          <w:sz w:val="24"/>
          <w:szCs w:val="24"/>
        </w:rPr>
        <w:t>т</w:t>
      </w:r>
      <w:r w:rsidRPr="00B63DB7">
        <w:rPr>
          <w:rFonts w:ascii="Times New Roman" w:hAnsi="Times New Roman"/>
          <w:b/>
          <w:bCs/>
          <w:spacing w:val="-3"/>
          <w:sz w:val="24"/>
          <w:szCs w:val="24"/>
        </w:rPr>
        <w:t>р</w:t>
      </w:r>
      <w:r w:rsidRPr="00B63DB7">
        <w:rPr>
          <w:rFonts w:ascii="Times New Roman" w:hAnsi="Times New Roman"/>
          <w:b/>
          <w:bCs/>
          <w:spacing w:val="1"/>
          <w:sz w:val="24"/>
          <w:szCs w:val="24"/>
        </w:rPr>
        <w:t>о</w:t>
      </w:r>
      <w:r w:rsidRPr="00B63DB7">
        <w:rPr>
          <w:rFonts w:ascii="Times New Roman" w:hAnsi="Times New Roman"/>
          <w:b/>
          <w:bCs/>
          <w:sz w:val="24"/>
          <w:szCs w:val="24"/>
        </w:rPr>
        <w:t>ен</w:t>
      </w:r>
      <w:r w:rsidRPr="00B63DB7">
        <w:rPr>
          <w:rFonts w:ascii="Times New Roman" w:hAnsi="Times New Roman"/>
          <w:b/>
          <w:bCs/>
          <w:spacing w:val="-2"/>
          <w:sz w:val="24"/>
          <w:szCs w:val="24"/>
        </w:rPr>
        <w:t>и</w:t>
      </w:r>
      <w:r w:rsidRPr="00B63DB7">
        <w:rPr>
          <w:rFonts w:ascii="Times New Roman" w:hAnsi="Times New Roman"/>
          <w:b/>
          <w:bCs/>
          <w:sz w:val="24"/>
          <w:szCs w:val="24"/>
        </w:rPr>
        <w:t>е</w:t>
      </w:r>
      <w:r w:rsidRPr="00B63DB7">
        <w:rPr>
          <w:rFonts w:ascii="Times New Roman" w:hAnsi="Times New Roman"/>
          <w:b/>
          <w:bCs/>
          <w:spacing w:val="2"/>
          <w:sz w:val="24"/>
          <w:szCs w:val="24"/>
        </w:rPr>
        <w:t xml:space="preserve"> </w:t>
      </w:r>
      <w:r w:rsidRPr="00B63DB7">
        <w:rPr>
          <w:rFonts w:ascii="Times New Roman" w:hAnsi="Times New Roman"/>
          <w:b/>
          <w:bCs/>
          <w:sz w:val="24"/>
          <w:szCs w:val="24"/>
        </w:rPr>
        <w:t>в</w:t>
      </w:r>
      <w:r w:rsidRPr="00B63DB7">
        <w:rPr>
          <w:rFonts w:ascii="Times New Roman" w:hAnsi="Times New Roman"/>
          <w:b/>
          <w:bCs/>
          <w:spacing w:val="-3"/>
          <w:sz w:val="24"/>
          <w:szCs w:val="24"/>
        </w:rPr>
        <w:t>е</w:t>
      </w:r>
      <w:r w:rsidRPr="00B63DB7">
        <w:rPr>
          <w:rFonts w:ascii="Times New Roman" w:hAnsi="Times New Roman"/>
          <w:b/>
          <w:bCs/>
          <w:spacing w:val="-2"/>
          <w:sz w:val="24"/>
          <w:szCs w:val="24"/>
        </w:rPr>
        <w:t>щ</w:t>
      </w:r>
      <w:r w:rsidRPr="00B63DB7">
        <w:rPr>
          <w:rFonts w:ascii="Times New Roman" w:hAnsi="Times New Roman"/>
          <w:b/>
          <w:bCs/>
          <w:sz w:val="24"/>
          <w:szCs w:val="24"/>
        </w:rPr>
        <w:t>ес</w:t>
      </w:r>
      <w:r w:rsidRPr="00B63DB7">
        <w:rPr>
          <w:rFonts w:ascii="Times New Roman" w:hAnsi="Times New Roman"/>
          <w:b/>
          <w:bCs/>
          <w:spacing w:val="1"/>
          <w:sz w:val="24"/>
          <w:szCs w:val="24"/>
        </w:rPr>
        <w:t>т</w:t>
      </w:r>
      <w:r w:rsidRPr="00B63DB7">
        <w:rPr>
          <w:rFonts w:ascii="Times New Roman" w:hAnsi="Times New Roman"/>
          <w:b/>
          <w:bCs/>
          <w:sz w:val="24"/>
          <w:szCs w:val="24"/>
        </w:rPr>
        <w:t>в.</w:t>
      </w:r>
      <w:r w:rsidRPr="00B63DB7">
        <w:rPr>
          <w:rFonts w:ascii="Times New Roman" w:hAnsi="Times New Roman"/>
          <w:b/>
          <w:bCs/>
          <w:spacing w:val="1"/>
          <w:sz w:val="24"/>
          <w:szCs w:val="24"/>
        </w:rPr>
        <w:t xml:space="preserve"> </w:t>
      </w:r>
      <w:r w:rsidRPr="00B63DB7">
        <w:rPr>
          <w:rFonts w:ascii="Times New Roman" w:hAnsi="Times New Roman"/>
          <w:b/>
          <w:bCs/>
          <w:spacing w:val="-1"/>
          <w:sz w:val="24"/>
          <w:szCs w:val="24"/>
        </w:rPr>
        <w:t>Хи</w:t>
      </w:r>
      <w:r w:rsidRPr="00B63DB7">
        <w:rPr>
          <w:rFonts w:ascii="Times New Roman" w:hAnsi="Times New Roman"/>
          <w:b/>
          <w:bCs/>
          <w:sz w:val="24"/>
          <w:szCs w:val="24"/>
        </w:rPr>
        <w:t>мичес</w:t>
      </w:r>
      <w:r w:rsidRPr="00B63DB7">
        <w:rPr>
          <w:rFonts w:ascii="Times New Roman" w:hAnsi="Times New Roman"/>
          <w:b/>
          <w:bCs/>
          <w:spacing w:val="-3"/>
          <w:sz w:val="24"/>
          <w:szCs w:val="24"/>
        </w:rPr>
        <w:t>к</w:t>
      </w:r>
      <w:r w:rsidRPr="00B63DB7">
        <w:rPr>
          <w:rFonts w:ascii="Times New Roman" w:hAnsi="Times New Roman"/>
          <w:b/>
          <w:bCs/>
          <w:spacing w:val="1"/>
          <w:sz w:val="24"/>
          <w:szCs w:val="24"/>
        </w:rPr>
        <w:t>а</w:t>
      </w:r>
      <w:r w:rsidRPr="00B63DB7">
        <w:rPr>
          <w:rFonts w:ascii="Times New Roman" w:hAnsi="Times New Roman"/>
          <w:b/>
          <w:bCs/>
          <w:sz w:val="24"/>
          <w:szCs w:val="24"/>
        </w:rPr>
        <w:t>я</w:t>
      </w:r>
      <w:r w:rsidRPr="00B63DB7">
        <w:rPr>
          <w:rFonts w:ascii="Times New Roman" w:hAnsi="Times New Roman"/>
          <w:b/>
          <w:bCs/>
          <w:spacing w:val="2"/>
          <w:sz w:val="24"/>
          <w:szCs w:val="24"/>
        </w:rPr>
        <w:t xml:space="preserve"> </w:t>
      </w:r>
      <w:r w:rsidRPr="00B63DB7">
        <w:rPr>
          <w:rFonts w:ascii="Times New Roman" w:hAnsi="Times New Roman"/>
          <w:b/>
          <w:bCs/>
          <w:sz w:val="24"/>
          <w:szCs w:val="24"/>
        </w:rPr>
        <w:t>св</w:t>
      </w:r>
      <w:r w:rsidRPr="00B63DB7">
        <w:rPr>
          <w:rFonts w:ascii="Times New Roman" w:hAnsi="Times New Roman"/>
          <w:b/>
          <w:bCs/>
          <w:spacing w:val="-1"/>
          <w:sz w:val="24"/>
          <w:szCs w:val="24"/>
        </w:rPr>
        <w:t>я</w:t>
      </w:r>
      <w:r w:rsidRPr="00B63DB7">
        <w:rPr>
          <w:rFonts w:ascii="Times New Roman" w:hAnsi="Times New Roman"/>
          <w:b/>
          <w:bCs/>
          <w:sz w:val="24"/>
          <w:szCs w:val="24"/>
        </w:rPr>
        <w:t>зь</w:t>
      </w:r>
    </w:p>
    <w:p w:rsidR="00B540EE" w:rsidRPr="00B63DB7" w:rsidRDefault="00B540EE" w:rsidP="00B63DB7">
      <w:pPr>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i/>
          <w:sz w:val="24"/>
          <w:szCs w:val="24"/>
        </w:rPr>
        <w:t>Э</w:t>
      </w:r>
      <w:r w:rsidRPr="00B63DB7">
        <w:rPr>
          <w:rFonts w:ascii="Times New Roman" w:hAnsi="Times New Roman"/>
          <w:i/>
          <w:spacing w:val="-1"/>
          <w:sz w:val="24"/>
          <w:szCs w:val="24"/>
        </w:rPr>
        <w:t>л</w:t>
      </w:r>
      <w:r w:rsidRPr="00B63DB7">
        <w:rPr>
          <w:rFonts w:ascii="Times New Roman" w:hAnsi="Times New Roman"/>
          <w:i/>
          <w:sz w:val="24"/>
          <w:szCs w:val="24"/>
        </w:rPr>
        <w:t>ект</w:t>
      </w:r>
      <w:r w:rsidRPr="00B63DB7">
        <w:rPr>
          <w:rFonts w:ascii="Times New Roman" w:hAnsi="Times New Roman"/>
          <w:i/>
          <w:spacing w:val="-1"/>
          <w:sz w:val="24"/>
          <w:szCs w:val="24"/>
        </w:rPr>
        <w:t>р</w:t>
      </w:r>
      <w:r w:rsidRPr="00B63DB7">
        <w:rPr>
          <w:rFonts w:ascii="Times New Roman" w:hAnsi="Times New Roman"/>
          <w:i/>
          <w:spacing w:val="1"/>
          <w:sz w:val="24"/>
          <w:szCs w:val="24"/>
        </w:rPr>
        <w:t>оо</w:t>
      </w:r>
      <w:r w:rsidRPr="00B63DB7">
        <w:rPr>
          <w:rFonts w:ascii="Times New Roman" w:hAnsi="Times New Roman"/>
          <w:i/>
          <w:spacing w:val="-3"/>
          <w:sz w:val="24"/>
          <w:szCs w:val="24"/>
        </w:rPr>
        <w:t>т</w:t>
      </w:r>
      <w:r w:rsidRPr="00B63DB7">
        <w:rPr>
          <w:rFonts w:ascii="Times New Roman" w:hAnsi="Times New Roman"/>
          <w:i/>
          <w:spacing w:val="-1"/>
          <w:sz w:val="24"/>
          <w:szCs w:val="24"/>
        </w:rPr>
        <w:t>р</w:t>
      </w:r>
      <w:r w:rsidRPr="00B63DB7">
        <w:rPr>
          <w:rFonts w:ascii="Times New Roman" w:hAnsi="Times New Roman"/>
          <w:i/>
          <w:spacing w:val="1"/>
          <w:sz w:val="24"/>
          <w:szCs w:val="24"/>
        </w:rPr>
        <w:t>иц</w:t>
      </w:r>
      <w:r w:rsidRPr="00B63DB7">
        <w:rPr>
          <w:rFonts w:ascii="Times New Roman" w:hAnsi="Times New Roman"/>
          <w:i/>
          <w:sz w:val="24"/>
          <w:szCs w:val="24"/>
        </w:rPr>
        <w:t>а</w:t>
      </w:r>
      <w:r w:rsidRPr="00B63DB7">
        <w:rPr>
          <w:rFonts w:ascii="Times New Roman" w:hAnsi="Times New Roman"/>
          <w:i/>
          <w:spacing w:val="-3"/>
          <w:sz w:val="24"/>
          <w:szCs w:val="24"/>
        </w:rPr>
        <w:t>т</w:t>
      </w:r>
      <w:r w:rsidRPr="00B63DB7">
        <w:rPr>
          <w:rFonts w:ascii="Times New Roman" w:hAnsi="Times New Roman"/>
          <w:i/>
          <w:sz w:val="24"/>
          <w:szCs w:val="24"/>
        </w:rPr>
        <w:t>ел</w:t>
      </w:r>
      <w:r w:rsidRPr="00B63DB7">
        <w:rPr>
          <w:rFonts w:ascii="Times New Roman" w:hAnsi="Times New Roman"/>
          <w:i/>
          <w:spacing w:val="-2"/>
          <w:sz w:val="24"/>
          <w:szCs w:val="24"/>
        </w:rPr>
        <w:t>ь</w:t>
      </w:r>
      <w:r w:rsidRPr="00B63DB7">
        <w:rPr>
          <w:rFonts w:ascii="Times New Roman" w:hAnsi="Times New Roman"/>
          <w:i/>
          <w:spacing w:val="1"/>
          <w:sz w:val="24"/>
          <w:szCs w:val="24"/>
        </w:rPr>
        <w:t>но</w:t>
      </w:r>
      <w:r w:rsidRPr="00B63DB7">
        <w:rPr>
          <w:rFonts w:ascii="Times New Roman" w:hAnsi="Times New Roman"/>
          <w:i/>
          <w:sz w:val="24"/>
          <w:szCs w:val="24"/>
        </w:rPr>
        <w:t>сть а</w:t>
      </w:r>
      <w:r w:rsidRPr="00B63DB7">
        <w:rPr>
          <w:rFonts w:ascii="Times New Roman" w:hAnsi="Times New Roman"/>
          <w:i/>
          <w:spacing w:val="-3"/>
          <w:sz w:val="24"/>
          <w:szCs w:val="24"/>
        </w:rPr>
        <w:t>т</w:t>
      </w:r>
      <w:r w:rsidRPr="00B63DB7">
        <w:rPr>
          <w:rFonts w:ascii="Times New Roman" w:hAnsi="Times New Roman"/>
          <w:i/>
          <w:spacing w:val="1"/>
          <w:sz w:val="24"/>
          <w:szCs w:val="24"/>
        </w:rPr>
        <w:t>о</w:t>
      </w:r>
      <w:r w:rsidRPr="00B63DB7">
        <w:rPr>
          <w:rFonts w:ascii="Times New Roman" w:hAnsi="Times New Roman"/>
          <w:i/>
          <w:spacing w:val="-3"/>
          <w:sz w:val="24"/>
          <w:szCs w:val="24"/>
        </w:rPr>
        <w:t>м</w:t>
      </w:r>
      <w:r w:rsidRPr="00B63DB7">
        <w:rPr>
          <w:rFonts w:ascii="Times New Roman" w:hAnsi="Times New Roman"/>
          <w:i/>
          <w:spacing w:val="1"/>
          <w:sz w:val="24"/>
          <w:szCs w:val="24"/>
        </w:rPr>
        <w:t>о</w:t>
      </w:r>
      <w:r w:rsidRPr="00B63DB7">
        <w:rPr>
          <w:rFonts w:ascii="Times New Roman" w:hAnsi="Times New Roman"/>
          <w:i/>
          <w:sz w:val="24"/>
          <w:szCs w:val="24"/>
        </w:rPr>
        <w:t xml:space="preserve">в </w:t>
      </w:r>
      <w:r w:rsidRPr="00B63DB7">
        <w:rPr>
          <w:rFonts w:ascii="Times New Roman" w:hAnsi="Times New Roman"/>
          <w:i/>
          <w:spacing w:val="-1"/>
          <w:sz w:val="24"/>
          <w:szCs w:val="24"/>
        </w:rPr>
        <w:t>х</w:t>
      </w:r>
      <w:r w:rsidRPr="00B63DB7">
        <w:rPr>
          <w:rFonts w:ascii="Times New Roman" w:hAnsi="Times New Roman"/>
          <w:i/>
          <w:spacing w:val="1"/>
          <w:sz w:val="24"/>
          <w:szCs w:val="24"/>
        </w:rPr>
        <w:t>и</w:t>
      </w:r>
      <w:r w:rsidRPr="00B63DB7">
        <w:rPr>
          <w:rFonts w:ascii="Times New Roman" w:hAnsi="Times New Roman"/>
          <w:i/>
          <w:sz w:val="24"/>
          <w:szCs w:val="24"/>
        </w:rPr>
        <w:t>м</w:t>
      </w:r>
      <w:r w:rsidRPr="00B63DB7">
        <w:rPr>
          <w:rFonts w:ascii="Times New Roman" w:hAnsi="Times New Roman"/>
          <w:i/>
          <w:spacing w:val="-2"/>
          <w:sz w:val="24"/>
          <w:szCs w:val="24"/>
        </w:rPr>
        <w:t>и</w:t>
      </w:r>
      <w:r w:rsidRPr="00B63DB7">
        <w:rPr>
          <w:rFonts w:ascii="Times New Roman" w:hAnsi="Times New Roman"/>
          <w:i/>
          <w:sz w:val="24"/>
          <w:szCs w:val="24"/>
        </w:rPr>
        <w:t>чес</w:t>
      </w:r>
      <w:r w:rsidRPr="00B63DB7">
        <w:rPr>
          <w:rFonts w:ascii="Times New Roman" w:hAnsi="Times New Roman"/>
          <w:i/>
          <w:spacing w:val="-1"/>
          <w:sz w:val="24"/>
          <w:szCs w:val="24"/>
        </w:rPr>
        <w:t>ки</w:t>
      </w:r>
      <w:r w:rsidRPr="00B63DB7">
        <w:rPr>
          <w:rFonts w:ascii="Times New Roman" w:hAnsi="Times New Roman"/>
          <w:i/>
          <w:sz w:val="24"/>
          <w:szCs w:val="24"/>
        </w:rPr>
        <w:t>х</w:t>
      </w:r>
      <w:r w:rsidRPr="00B63DB7">
        <w:rPr>
          <w:rFonts w:ascii="Times New Roman" w:hAnsi="Times New Roman"/>
          <w:i/>
          <w:spacing w:val="1"/>
          <w:sz w:val="24"/>
          <w:szCs w:val="24"/>
        </w:rPr>
        <w:t xml:space="preserve"> </w:t>
      </w:r>
      <w:r w:rsidRPr="00B63DB7">
        <w:rPr>
          <w:rFonts w:ascii="Times New Roman" w:hAnsi="Times New Roman"/>
          <w:i/>
          <w:sz w:val="24"/>
          <w:szCs w:val="24"/>
        </w:rPr>
        <w:t>э</w:t>
      </w:r>
      <w:r w:rsidRPr="00B63DB7">
        <w:rPr>
          <w:rFonts w:ascii="Times New Roman" w:hAnsi="Times New Roman"/>
          <w:i/>
          <w:spacing w:val="-1"/>
          <w:sz w:val="24"/>
          <w:szCs w:val="24"/>
        </w:rPr>
        <w:t>л</w:t>
      </w:r>
      <w:r w:rsidRPr="00B63DB7">
        <w:rPr>
          <w:rFonts w:ascii="Times New Roman" w:hAnsi="Times New Roman"/>
          <w:i/>
          <w:sz w:val="24"/>
          <w:szCs w:val="24"/>
        </w:rPr>
        <w:t>ем</w:t>
      </w:r>
      <w:r w:rsidRPr="00B63DB7">
        <w:rPr>
          <w:rFonts w:ascii="Times New Roman" w:hAnsi="Times New Roman"/>
          <w:i/>
          <w:spacing w:val="-2"/>
          <w:sz w:val="24"/>
          <w:szCs w:val="24"/>
        </w:rPr>
        <w:t>е</w:t>
      </w:r>
      <w:r w:rsidRPr="00B63DB7">
        <w:rPr>
          <w:rFonts w:ascii="Times New Roman" w:hAnsi="Times New Roman"/>
          <w:i/>
          <w:spacing w:val="1"/>
          <w:sz w:val="24"/>
          <w:szCs w:val="24"/>
        </w:rPr>
        <w:t>н</w:t>
      </w:r>
      <w:r w:rsidRPr="00B63DB7">
        <w:rPr>
          <w:rFonts w:ascii="Times New Roman" w:hAnsi="Times New Roman"/>
          <w:i/>
          <w:sz w:val="24"/>
          <w:szCs w:val="24"/>
        </w:rPr>
        <w:t>т</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sz w:val="24"/>
          <w:szCs w:val="24"/>
        </w:rPr>
        <w:t xml:space="preserve"> </w:t>
      </w:r>
      <w:r w:rsidRPr="00B63DB7">
        <w:rPr>
          <w:rFonts w:ascii="Times New Roman" w:hAnsi="Times New Roman"/>
          <w:spacing w:val="-3"/>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ва</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 xml:space="preserve">я </w:t>
      </w:r>
      <w:r w:rsidRPr="00B63DB7">
        <w:rPr>
          <w:rFonts w:ascii="Times New Roman" w:hAnsi="Times New Roman"/>
          <w:spacing w:val="1"/>
          <w:sz w:val="24"/>
          <w:szCs w:val="24"/>
        </w:rPr>
        <w:t>хи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связ</w:t>
      </w:r>
      <w:r w:rsidRPr="00B63DB7">
        <w:rPr>
          <w:rFonts w:ascii="Times New Roman" w:hAnsi="Times New Roman"/>
          <w:spacing w:val="-1"/>
          <w:sz w:val="24"/>
          <w:szCs w:val="24"/>
        </w:rPr>
        <w:t>ь</w:t>
      </w:r>
      <w:r w:rsidRPr="00B63DB7">
        <w:rPr>
          <w:rFonts w:ascii="Times New Roman" w:hAnsi="Times New Roman"/>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2"/>
          <w:sz w:val="24"/>
          <w:szCs w:val="24"/>
        </w:rPr>
        <w:t>я</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3"/>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по</w:t>
      </w:r>
      <w:r w:rsidRPr="00B63DB7">
        <w:rPr>
          <w:rFonts w:ascii="Times New Roman" w:hAnsi="Times New Roman"/>
          <w:spacing w:val="-3"/>
          <w:sz w:val="24"/>
          <w:szCs w:val="24"/>
        </w:rPr>
        <w:t>л</w:t>
      </w:r>
      <w:r w:rsidRPr="00B63DB7">
        <w:rPr>
          <w:rFonts w:ascii="Times New Roman" w:hAnsi="Times New Roman"/>
          <w:spacing w:val="-2"/>
          <w:sz w:val="24"/>
          <w:szCs w:val="24"/>
        </w:rPr>
        <w:t>я</w:t>
      </w:r>
      <w:r w:rsidRPr="00B63DB7">
        <w:rPr>
          <w:rFonts w:ascii="Times New Roman" w:hAnsi="Times New Roman"/>
          <w:spacing w:val="1"/>
          <w:sz w:val="24"/>
          <w:szCs w:val="24"/>
        </w:rPr>
        <w:t>рн</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pacing w:val="-1"/>
          <w:sz w:val="24"/>
          <w:szCs w:val="24"/>
        </w:rPr>
        <w:t>н</w:t>
      </w:r>
      <w:r w:rsidRPr="00B63DB7">
        <w:rPr>
          <w:rFonts w:ascii="Times New Roman" w:hAnsi="Times New Roman"/>
          <w:i/>
          <w:sz w:val="24"/>
          <w:szCs w:val="24"/>
        </w:rPr>
        <w:t>я</w:t>
      </w:r>
      <w:r w:rsidRPr="00B63DB7">
        <w:rPr>
          <w:rFonts w:ascii="Times New Roman" w:hAnsi="Times New Roman"/>
          <w:i/>
          <w:spacing w:val="8"/>
          <w:sz w:val="24"/>
          <w:szCs w:val="24"/>
        </w:rPr>
        <w:t>т</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z w:val="24"/>
          <w:szCs w:val="24"/>
        </w:rPr>
        <w:t>о</w:t>
      </w:r>
      <w:r w:rsidRPr="00B63DB7">
        <w:rPr>
          <w:rFonts w:ascii="Times New Roman" w:hAnsi="Times New Roman"/>
          <w:i/>
          <w:spacing w:val="3"/>
          <w:sz w:val="24"/>
          <w:szCs w:val="24"/>
        </w:rPr>
        <w:t xml:space="preserve"> </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pacing w:val="-1"/>
          <w:sz w:val="24"/>
          <w:szCs w:val="24"/>
        </w:rPr>
        <w:t>ор</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й</w:t>
      </w:r>
      <w:r w:rsidRPr="00B63DB7">
        <w:rPr>
          <w:rFonts w:ascii="Times New Roman" w:hAnsi="Times New Roman"/>
          <w:i/>
          <w:spacing w:val="3"/>
          <w:sz w:val="24"/>
          <w:szCs w:val="24"/>
        </w:rPr>
        <w:t xml:space="preserve"> </w:t>
      </w:r>
      <w:r w:rsidRPr="00B63DB7">
        <w:rPr>
          <w:rFonts w:ascii="Times New Roman" w:hAnsi="Times New Roman"/>
          <w:i/>
          <w:sz w:val="24"/>
          <w:szCs w:val="24"/>
        </w:rPr>
        <w:t>свя</w:t>
      </w:r>
      <w:r w:rsidRPr="00B63DB7">
        <w:rPr>
          <w:rFonts w:ascii="Times New Roman" w:hAnsi="Times New Roman"/>
          <w:i/>
          <w:spacing w:val="-3"/>
          <w:sz w:val="24"/>
          <w:szCs w:val="24"/>
        </w:rPr>
        <w:t>з</w:t>
      </w:r>
      <w:r w:rsidRPr="00B63DB7">
        <w:rPr>
          <w:rFonts w:ascii="Times New Roman" w:hAnsi="Times New Roman"/>
          <w:i/>
          <w:sz w:val="24"/>
          <w:szCs w:val="24"/>
        </w:rPr>
        <w:t>и</w:t>
      </w:r>
      <w:r w:rsidRPr="00B63DB7">
        <w:rPr>
          <w:rFonts w:ascii="Times New Roman" w:hAnsi="Times New Roman"/>
          <w:i/>
          <w:spacing w:val="3"/>
          <w:sz w:val="24"/>
          <w:szCs w:val="24"/>
        </w:rPr>
        <w:t xml:space="preserve"> </w:t>
      </w:r>
      <w:r w:rsidRPr="00B63DB7">
        <w:rPr>
          <w:rFonts w:ascii="Times New Roman" w:hAnsi="Times New Roman"/>
          <w:i/>
          <w:sz w:val="24"/>
          <w:szCs w:val="24"/>
        </w:rPr>
        <w:t>и</w:t>
      </w:r>
      <w:r w:rsidRPr="00B63DB7">
        <w:rPr>
          <w:rFonts w:ascii="Times New Roman" w:hAnsi="Times New Roman"/>
          <w:i/>
          <w:spacing w:val="3"/>
          <w:sz w:val="24"/>
          <w:szCs w:val="24"/>
        </w:rPr>
        <w:t xml:space="preserve"> </w:t>
      </w:r>
      <w:r w:rsidRPr="00B63DB7">
        <w:rPr>
          <w:rFonts w:ascii="Times New Roman" w:hAnsi="Times New Roman"/>
          <w:i/>
          <w:spacing w:val="-2"/>
          <w:sz w:val="24"/>
          <w:szCs w:val="24"/>
        </w:rPr>
        <w:t>е</w:t>
      </w:r>
      <w:r w:rsidRPr="00B63DB7">
        <w:rPr>
          <w:rFonts w:ascii="Times New Roman" w:hAnsi="Times New Roman"/>
          <w:i/>
          <w:sz w:val="24"/>
          <w:szCs w:val="24"/>
        </w:rPr>
        <w:t>е в</w:t>
      </w:r>
      <w:r w:rsidRPr="00B63DB7">
        <w:rPr>
          <w:rFonts w:ascii="Times New Roman" w:hAnsi="Times New Roman"/>
          <w:i/>
          <w:spacing w:val="-1"/>
          <w:sz w:val="24"/>
          <w:szCs w:val="24"/>
        </w:rPr>
        <w:t>л</w:t>
      </w:r>
      <w:r w:rsidRPr="00B63DB7">
        <w:rPr>
          <w:rFonts w:ascii="Times New Roman" w:hAnsi="Times New Roman"/>
          <w:i/>
          <w:spacing w:val="1"/>
          <w:sz w:val="24"/>
          <w:szCs w:val="24"/>
        </w:rPr>
        <w:t>и</w:t>
      </w:r>
      <w:r w:rsidRPr="00B63DB7">
        <w:rPr>
          <w:rFonts w:ascii="Times New Roman" w:hAnsi="Times New Roman"/>
          <w:i/>
          <w:sz w:val="24"/>
          <w:szCs w:val="24"/>
        </w:rPr>
        <w:t>я</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 xml:space="preserve">и </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2"/>
          <w:sz w:val="24"/>
          <w:szCs w:val="24"/>
        </w:rPr>
        <w:t xml:space="preserve"> </w:t>
      </w:r>
      <w:r w:rsidRPr="00B63DB7">
        <w:rPr>
          <w:rFonts w:ascii="Times New Roman" w:hAnsi="Times New Roman"/>
          <w:i/>
          <w:spacing w:val="-2"/>
          <w:sz w:val="24"/>
          <w:szCs w:val="24"/>
        </w:rPr>
        <w:t>ф</w:t>
      </w:r>
      <w:r w:rsidRPr="00B63DB7">
        <w:rPr>
          <w:rFonts w:ascii="Times New Roman" w:hAnsi="Times New Roman"/>
          <w:i/>
          <w:spacing w:val="1"/>
          <w:sz w:val="24"/>
          <w:szCs w:val="24"/>
        </w:rPr>
        <w:t>и</w:t>
      </w:r>
      <w:r w:rsidRPr="00B63DB7">
        <w:rPr>
          <w:rFonts w:ascii="Times New Roman" w:hAnsi="Times New Roman"/>
          <w:i/>
          <w:sz w:val="24"/>
          <w:szCs w:val="24"/>
        </w:rPr>
        <w:t>зи</w:t>
      </w:r>
      <w:r w:rsidRPr="00B63DB7">
        <w:rPr>
          <w:rFonts w:ascii="Times New Roman" w:hAnsi="Times New Roman"/>
          <w:i/>
          <w:spacing w:val="-2"/>
          <w:sz w:val="24"/>
          <w:szCs w:val="24"/>
        </w:rPr>
        <w:t>че</w:t>
      </w:r>
      <w:r w:rsidRPr="00B63DB7">
        <w:rPr>
          <w:rFonts w:ascii="Times New Roman" w:hAnsi="Times New Roman"/>
          <w:i/>
          <w:sz w:val="24"/>
          <w:szCs w:val="24"/>
        </w:rPr>
        <w:t>ск</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z w:val="24"/>
          <w:szCs w:val="24"/>
        </w:rPr>
        <w:t>с</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pacing w:val="1"/>
          <w:sz w:val="24"/>
          <w:szCs w:val="24"/>
        </w:rPr>
        <w:t>й</w:t>
      </w:r>
      <w:r w:rsidRPr="00B63DB7">
        <w:rPr>
          <w:rFonts w:ascii="Times New Roman" w:hAnsi="Times New Roman"/>
          <w:i/>
          <w:sz w:val="24"/>
          <w:szCs w:val="24"/>
        </w:rPr>
        <w:t>ства</w:t>
      </w:r>
      <w:r w:rsidRPr="00B63DB7">
        <w:rPr>
          <w:rFonts w:ascii="Times New Roman" w:hAnsi="Times New Roman"/>
          <w:i/>
          <w:spacing w:val="1"/>
          <w:sz w:val="24"/>
          <w:szCs w:val="24"/>
        </w:rPr>
        <w:t xml:space="preserve"> </w:t>
      </w:r>
      <w:r w:rsidRPr="00B63DB7">
        <w:rPr>
          <w:rFonts w:ascii="Times New Roman" w:hAnsi="Times New Roman"/>
          <w:i/>
          <w:sz w:val="24"/>
          <w:szCs w:val="24"/>
        </w:rPr>
        <w:t>ве</w:t>
      </w:r>
      <w:r w:rsidRPr="00B63DB7">
        <w:rPr>
          <w:rFonts w:ascii="Times New Roman" w:hAnsi="Times New Roman"/>
          <w:i/>
          <w:spacing w:val="-3"/>
          <w:sz w:val="24"/>
          <w:szCs w:val="24"/>
        </w:rPr>
        <w:t>щ</w:t>
      </w:r>
      <w:r w:rsidRPr="00B63DB7">
        <w:rPr>
          <w:rFonts w:ascii="Times New Roman" w:hAnsi="Times New Roman"/>
          <w:i/>
          <w:sz w:val="24"/>
          <w:szCs w:val="24"/>
        </w:rPr>
        <w:t>еств</w:t>
      </w:r>
      <w:r w:rsidRPr="00B63DB7">
        <w:rPr>
          <w:rFonts w:ascii="Times New Roman" w:hAnsi="Times New Roman"/>
          <w:i/>
          <w:spacing w:val="1"/>
          <w:sz w:val="24"/>
          <w:szCs w:val="24"/>
        </w:rPr>
        <w:t xml:space="preserve"> н</w:t>
      </w:r>
      <w:r w:rsidRPr="00B63DB7">
        <w:rPr>
          <w:rFonts w:ascii="Times New Roman" w:hAnsi="Times New Roman"/>
          <w:i/>
          <w:sz w:val="24"/>
          <w:szCs w:val="24"/>
        </w:rPr>
        <w:t>а</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пр</w:t>
      </w:r>
      <w:r w:rsidRPr="00B63DB7">
        <w:rPr>
          <w:rFonts w:ascii="Times New Roman" w:hAnsi="Times New Roman"/>
          <w:i/>
          <w:spacing w:val="1"/>
          <w:sz w:val="24"/>
          <w:szCs w:val="24"/>
        </w:rPr>
        <w:t>и</w:t>
      </w:r>
      <w:r w:rsidRPr="00B63DB7">
        <w:rPr>
          <w:rFonts w:ascii="Times New Roman" w:hAnsi="Times New Roman"/>
          <w:i/>
          <w:sz w:val="24"/>
          <w:szCs w:val="24"/>
        </w:rPr>
        <w:t>м</w:t>
      </w:r>
      <w:r w:rsidRPr="00B63DB7">
        <w:rPr>
          <w:rFonts w:ascii="Times New Roman" w:hAnsi="Times New Roman"/>
          <w:i/>
          <w:spacing w:val="-3"/>
          <w:sz w:val="24"/>
          <w:szCs w:val="24"/>
        </w:rPr>
        <w:t>е</w:t>
      </w:r>
      <w:r w:rsidRPr="00B63DB7">
        <w:rPr>
          <w:rFonts w:ascii="Times New Roman" w:hAnsi="Times New Roman"/>
          <w:i/>
          <w:spacing w:val="1"/>
          <w:sz w:val="24"/>
          <w:szCs w:val="24"/>
        </w:rPr>
        <w:t>р</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pacing w:val="1"/>
          <w:sz w:val="24"/>
          <w:szCs w:val="24"/>
        </w:rPr>
        <w:t>ы</w:t>
      </w:r>
      <w:r w:rsidRPr="00B63DB7">
        <w:rPr>
          <w:rFonts w:ascii="Times New Roman" w:hAnsi="Times New Roman"/>
          <w:i/>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Ио</w:t>
      </w:r>
      <w:r w:rsidRPr="00B63DB7">
        <w:rPr>
          <w:rFonts w:ascii="Times New Roman" w:hAnsi="Times New Roman"/>
          <w:spacing w:val="1"/>
          <w:sz w:val="24"/>
          <w:szCs w:val="24"/>
        </w:rPr>
        <w:t>нн</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связ</w:t>
      </w:r>
      <w:r w:rsidRPr="00B63DB7">
        <w:rPr>
          <w:rFonts w:ascii="Times New Roman" w:hAnsi="Times New Roman"/>
          <w:spacing w:val="-1"/>
          <w:sz w:val="24"/>
          <w:szCs w:val="24"/>
        </w:rPr>
        <w:t>ь</w:t>
      </w:r>
      <w:r w:rsidRPr="00B63DB7">
        <w:rPr>
          <w:rFonts w:ascii="Times New Roman" w:hAnsi="Times New Roman"/>
          <w:sz w:val="24"/>
          <w:szCs w:val="24"/>
        </w:rPr>
        <w:t>. Мета</w:t>
      </w:r>
      <w:r w:rsidRPr="00B63DB7">
        <w:rPr>
          <w:rFonts w:ascii="Times New Roman" w:hAnsi="Times New Roman"/>
          <w:spacing w:val="-1"/>
          <w:sz w:val="24"/>
          <w:szCs w:val="24"/>
        </w:rPr>
        <w:t>лл</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ская</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в</w:t>
      </w:r>
      <w:r w:rsidRPr="00B63DB7">
        <w:rPr>
          <w:rFonts w:ascii="Times New Roman" w:hAnsi="Times New Roman"/>
          <w:sz w:val="24"/>
          <w:szCs w:val="24"/>
        </w:rPr>
        <w:t>яз</w:t>
      </w:r>
      <w:r w:rsidRPr="00B63DB7">
        <w:rPr>
          <w:rFonts w:ascii="Times New Roman" w:hAnsi="Times New Roman"/>
          <w:spacing w:val="-1"/>
          <w:sz w:val="24"/>
          <w:szCs w:val="24"/>
        </w:rPr>
        <w:t>ь</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i/>
          <w:spacing w:val="-1"/>
          <w:sz w:val="24"/>
          <w:szCs w:val="24"/>
        </w:rPr>
        <w:t>Т</w:t>
      </w:r>
      <w:r w:rsidRPr="00B63DB7">
        <w:rPr>
          <w:rFonts w:ascii="Times New Roman" w:hAnsi="Times New Roman"/>
          <w:i/>
          <w:spacing w:val="1"/>
          <w:sz w:val="24"/>
          <w:szCs w:val="24"/>
        </w:rPr>
        <w:t>и</w:t>
      </w:r>
      <w:r w:rsidRPr="00B63DB7">
        <w:rPr>
          <w:rFonts w:ascii="Times New Roman" w:hAnsi="Times New Roman"/>
          <w:i/>
          <w:spacing w:val="-1"/>
          <w:sz w:val="24"/>
          <w:szCs w:val="24"/>
        </w:rPr>
        <w:t>п</w:t>
      </w:r>
      <w:r w:rsidRPr="00B63DB7">
        <w:rPr>
          <w:rFonts w:ascii="Times New Roman" w:hAnsi="Times New Roman"/>
          <w:i/>
          <w:sz w:val="24"/>
          <w:szCs w:val="24"/>
        </w:rPr>
        <w:t>ы к</w:t>
      </w:r>
      <w:r w:rsidRPr="00B63DB7">
        <w:rPr>
          <w:rFonts w:ascii="Times New Roman" w:hAnsi="Times New Roman"/>
          <w:i/>
          <w:spacing w:val="-1"/>
          <w:sz w:val="24"/>
          <w:szCs w:val="24"/>
        </w:rPr>
        <w:t>р</w:t>
      </w:r>
      <w:r w:rsidRPr="00B63DB7">
        <w:rPr>
          <w:rFonts w:ascii="Times New Roman" w:hAnsi="Times New Roman"/>
          <w:i/>
          <w:spacing w:val="1"/>
          <w:sz w:val="24"/>
          <w:szCs w:val="24"/>
        </w:rPr>
        <w:t>и</w:t>
      </w:r>
      <w:r w:rsidRPr="00B63DB7">
        <w:rPr>
          <w:rFonts w:ascii="Times New Roman" w:hAnsi="Times New Roman"/>
          <w:i/>
          <w:sz w:val="24"/>
          <w:szCs w:val="24"/>
        </w:rPr>
        <w:t>ста</w:t>
      </w:r>
      <w:r w:rsidRPr="00B63DB7">
        <w:rPr>
          <w:rFonts w:ascii="Times New Roman" w:hAnsi="Times New Roman"/>
          <w:i/>
          <w:spacing w:val="-1"/>
          <w:sz w:val="24"/>
          <w:szCs w:val="24"/>
        </w:rPr>
        <w:t>лл</w:t>
      </w:r>
      <w:r w:rsidRPr="00B63DB7">
        <w:rPr>
          <w:rFonts w:ascii="Times New Roman" w:hAnsi="Times New Roman"/>
          <w:i/>
          <w:spacing w:val="1"/>
          <w:sz w:val="24"/>
          <w:szCs w:val="24"/>
        </w:rPr>
        <w:t>и</w:t>
      </w:r>
      <w:r w:rsidRPr="00B63DB7">
        <w:rPr>
          <w:rFonts w:ascii="Times New Roman" w:hAnsi="Times New Roman"/>
          <w:i/>
          <w:spacing w:val="-2"/>
          <w:sz w:val="24"/>
          <w:szCs w:val="24"/>
        </w:rPr>
        <w:t>ч</w:t>
      </w:r>
      <w:r w:rsidRPr="00B63DB7">
        <w:rPr>
          <w:rFonts w:ascii="Times New Roman" w:hAnsi="Times New Roman"/>
          <w:i/>
          <w:sz w:val="24"/>
          <w:szCs w:val="24"/>
        </w:rPr>
        <w:t>ес</w:t>
      </w:r>
      <w:r w:rsidRPr="00B63DB7">
        <w:rPr>
          <w:rFonts w:ascii="Times New Roman" w:hAnsi="Times New Roman"/>
          <w:i/>
          <w:spacing w:val="-2"/>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х</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р</w:t>
      </w:r>
      <w:r w:rsidRPr="00B63DB7">
        <w:rPr>
          <w:rFonts w:ascii="Times New Roman" w:hAnsi="Times New Roman"/>
          <w:i/>
          <w:sz w:val="24"/>
          <w:szCs w:val="24"/>
        </w:rPr>
        <w:t>ешет</w:t>
      </w:r>
      <w:r w:rsidRPr="00B63DB7">
        <w:rPr>
          <w:rFonts w:ascii="Times New Roman" w:hAnsi="Times New Roman"/>
          <w:i/>
          <w:spacing w:val="-1"/>
          <w:sz w:val="24"/>
          <w:szCs w:val="24"/>
        </w:rPr>
        <w:t>о</w:t>
      </w:r>
      <w:r w:rsidRPr="00B63DB7">
        <w:rPr>
          <w:rFonts w:ascii="Times New Roman" w:hAnsi="Times New Roman"/>
          <w:i/>
          <w:sz w:val="24"/>
          <w:szCs w:val="24"/>
        </w:rPr>
        <w:t>к</w:t>
      </w:r>
      <w:r w:rsidRPr="00B63DB7">
        <w:rPr>
          <w:rFonts w:ascii="Times New Roman" w:hAnsi="Times New Roman"/>
          <w:i/>
          <w:spacing w:val="3"/>
          <w:sz w:val="24"/>
          <w:szCs w:val="24"/>
        </w:rPr>
        <w:t xml:space="preserve"> </w:t>
      </w:r>
      <w:r w:rsidRPr="00B63DB7">
        <w:rPr>
          <w:rFonts w:ascii="Times New Roman" w:hAnsi="Times New Roman"/>
          <w:i/>
          <w:sz w:val="24"/>
          <w:szCs w:val="24"/>
        </w:rPr>
        <w:t>(ат</w:t>
      </w:r>
      <w:r w:rsidRPr="00B63DB7">
        <w:rPr>
          <w:rFonts w:ascii="Times New Roman" w:hAnsi="Times New Roman"/>
          <w:i/>
          <w:spacing w:val="1"/>
          <w:sz w:val="24"/>
          <w:szCs w:val="24"/>
        </w:rPr>
        <w:t>о</w:t>
      </w:r>
      <w:r w:rsidRPr="00B63DB7">
        <w:rPr>
          <w:rFonts w:ascii="Times New Roman" w:hAnsi="Times New Roman"/>
          <w:i/>
          <w:spacing w:val="-3"/>
          <w:sz w:val="24"/>
          <w:szCs w:val="24"/>
        </w:rPr>
        <w:t>м</w:t>
      </w:r>
      <w:r w:rsidRPr="00B63DB7">
        <w:rPr>
          <w:rFonts w:ascii="Times New Roman" w:hAnsi="Times New Roman"/>
          <w:i/>
          <w:spacing w:val="1"/>
          <w:sz w:val="24"/>
          <w:szCs w:val="24"/>
        </w:rPr>
        <w:t>н</w:t>
      </w:r>
      <w:r w:rsidRPr="00B63DB7">
        <w:rPr>
          <w:rFonts w:ascii="Times New Roman" w:hAnsi="Times New Roman"/>
          <w:i/>
          <w:sz w:val="24"/>
          <w:szCs w:val="24"/>
        </w:rPr>
        <w:t>ая, м</w:t>
      </w:r>
      <w:r w:rsidRPr="00B63DB7">
        <w:rPr>
          <w:rFonts w:ascii="Times New Roman" w:hAnsi="Times New Roman"/>
          <w:i/>
          <w:spacing w:val="1"/>
          <w:sz w:val="24"/>
          <w:szCs w:val="24"/>
        </w:rPr>
        <w:t>о</w:t>
      </w:r>
      <w:r w:rsidRPr="00B63DB7">
        <w:rPr>
          <w:rFonts w:ascii="Times New Roman" w:hAnsi="Times New Roman"/>
          <w:i/>
          <w:spacing w:val="-1"/>
          <w:sz w:val="24"/>
          <w:szCs w:val="24"/>
        </w:rPr>
        <w:t>л</w:t>
      </w:r>
      <w:r w:rsidRPr="00B63DB7">
        <w:rPr>
          <w:rFonts w:ascii="Times New Roman" w:hAnsi="Times New Roman"/>
          <w:i/>
          <w:sz w:val="24"/>
          <w:szCs w:val="24"/>
        </w:rPr>
        <w:t>ек</w:t>
      </w:r>
      <w:r w:rsidRPr="00B63DB7">
        <w:rPr>
          <w:rFonts w:ascii="Times New Roman" w:hAnsi="Times New Roman"/>
          <w:i/>
          <w:spacing w:val="-3"/>
          <w:sz w:val="24"/>
          <w:szCs w:val="24"/>
        </w:rPr>
        <w:t>у</w:t>
      </w:r>
      <w:r w:rsidRPr="00B63DB7">
        <w:rPr>
          <w:rFonts w:ascii="Times New Roman" w:hAnsi="Times New Roman"/>
          <w:i/>
          <w:spacing w:val="-1"/>
          <w:sz w:val="24"/>
          <w:szCs w:val="24"/>
        </w:rPr>
        <w:t>л</w:t>
      </w:r>
      <w:r w:rsidRPr="00B63DB7">
        <w:rPr>
          <w:rFonts w:ascii="Times New Roman" w:hAnsi="Times New Roman"/>
          <w:i/>
          <w:sz w:val="24"/>
          <w:szCs w:val="24"/>
        </w:rPr>
        <w:t>я</w:t>
      </w:r>
      <w:r w:rsidRPr="00B63DB7">
        <w:rPr>
          <w:rFonts w:ascii="Times New Roman" w:hAnsi="Times New Roman"/>
          <w:i/>
          <w:spacing w:val="1"/>
          <w:sz w:val="24"/>
          <w:szCs w:val="24"/>
        </w:rPr>
        <w:t>рн</w:t>
      </w:r>
      <w:r w:rsidRPr="00B63DB7">
        <w:rPr>
          <w:rFonts w:ascii="Times New Roman" w:hAnsi="Times New Roman"/>
          <w:i/>
          <w:spacing w:val="-2"/>
          <w:sz w:val="24"/>
          <w:szCs w:val="24"/>
        </w:rPr>
        <w:t>а</w:t>
      </w:r>
      <w:r w:rsidRPr="00B63DB7">
        <w:rPr>
          <w:rFonts w:ascii="Times New Roman" w:hAnsi="Times New Roman"/>
          <w:i/>
          <w:sz w:val="24"/>
          <w:szCs w:val="24"/>
        </w:rPr>
        <w:t>я,</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и</w:t>
      </w:r>
      <w:r w:rsidRPr="00B63DB7">
        <w:rPr>
          <w:rFonts w:ascii="Times New Roman" w:hAnsi="Times New Roman"/>
          <w:i/>
          <w:spacing w:val="-1"/>
          <w:sz w:val="24"/>
          <w:szCs w:val="24"/>
        </w:rPr>
        <w:t>он</w:t>
      </w:r>
      <w:r w:rsidRPr="00B63DB7">
        <w:rPr>
          <w:rFonts w:ascii="Times New Roman" w:hAnsi="Times New Roman"/>
          <w:i/>
          <w:spacing w:val="1"/>
          <w:sz w:val="24"/>
          <w:szCs w:val="24"/>
        </w:rPr>
        <w:t>н</w:t>
      </w:r>
      <w:r w:rsidRPr="00B63DB7">
        <w:rPr>
          <w:rFonts w:ascii="Times New Roman" w:hAnsi="Times New Roman"/>
          <w:i/>
          <w:sz w:val="24"/>
          <w:szCs w:val="24"/>
        </w:rPr>
        <w:t>ая,</w:t>
      </w:r>
      <w:r w:rsidRPr="00B63DB7">
        <w:rPr>
          <w:rFonts w:ascii="Times New Roman" w:hAnsi="Times New Roman"/>
          <w:i/>
          <w:spacing w:val="2"/>
          <w:sz w:val="24"/>
          <w:szCs w:val="24"/>
        </w:rPr>
        <w:t xml:space="preserve"> </w:t>
      </w:r>
      <w:r w:rsidRPr="00B63DB7">
        <w:rPr>
          <w:rFonts w:ascii="Times New Roman" w:hAnsi="Times New Roman"/>
          <w:i/>
          <w:sz w:val="24"/>
          <w:szCs w:val="24"/>
        </w:rPr>
        <w:t>мета</w:t>
      </w:r>
      <w:r w:rsidRPr="00B63DB7">
        <w:rPr>
          <w:rFonts w:ascii="Times New Roman" w:hAnsi="Times New Roman"/>
          <w:i/>
          <w:spacing w:val="-1"/>
          <w:sz w:val="24"/>
          <w:szCs w:val="24"/>
        </w:rPr>
        <w:t>лл</w:t>
      </w:r>
      <w:r w:rsidRPr="00B63DB7">
        <w:rPr>
          <w:rFonts w:ascii="Times New Roman" w:hAnsi="Times New Roman"/>
          <w:i/>
          <w:spacing w:val="1"/>
          <w:sz w:val="24"/>
          <w:szCs w:val="24"/>
        </w:rPr>
        <w:t>и</w:t>
      </w:r>
      <w:r w:rsidRPr="00B63DB7">
        <w:rPr>
          <w:rFonts w:ascii="Times New Roman" w:hAnsi="Times New Roman"/>
          <w:i/>
          <w:spacing w:val="-2"/>
          <w:sz w:val="24"/>
          <w:szCs w:val="24"/>
        </w:rPr>
        <w:t>ч</w:t>
      </w:r>
      <w:r w:rsidRPr="00B63DB7">
        <w:rPr>
          <w:rFonts w:ascii="Times New Roman" w:hAnsi="Times New Roman"/>
          <w:i/>
          <w:sz w:val="24"/>
          <w:szCs w:val="24"/>
        </w:rPr>
        <w:t>еск</w:t>
      </w:r>
      <w:r w:rsidRPr="00B63DB7">
        <w:rPr>
          <w:rFonts w:ascii="Times New Roman" w:hAnsi="Times New Roman"/>
          <w:i/>
          <w:spacing w:val="-2"/>
          <w:sz w:val="24"/>
          <w:szCs w:val="24"/>
        </w:rPr>
        <w:t>ая</w:t>
      </w:r>
      <w:r w:rsidRPr="00B63DB7">
        <w:rPr>
          <w:rFonts w:ascii="Times New Roman" w:hAnsi="Times New Roman"/>
          <w:i/>
          <w:sz w:val="24"/>
          <w:szCs w:val="24"/>
        </w:rPr>
        <w:t xml:space="preserve">). </w:t>
      </w:r>
      <w:r w:rsidRPr="00B63DB7">
        <w:rPr>
          <w:rFonts w:ascii="Times New Roman" w:hAnsi="Times New Roman"/>
          <w:i/>
          <w:spacing w:val="1"/>
          <w:sz w:val="24"/>
          <w:szCs w:val="24"/>
        </w:rPr>
        <w:t>З</w:t>
      </w:r>
      <w:r w:rsidRPr="00B63DB7">
        <w:rPr>
          <w:rFonts w:ascii="Times New Roman" w:hAnsi="Times New Roman"/>
          <w:i/>
          <w:sz w:val="24"/>
          <w:szCs w:val="24"/>
        </w:rPr>
        <w:t>ави</w:t>
      </w:r>
      <w:r w:rsidRPr="00B63DB7">
        <w:rPr>
          <w:rFonts w:ascii="Times New Roman" w:hAnsi="Times New Roman"/>
          <w:i/>
          <w:spacing w:val="-2"/>
          <w:sz w:val="24"/>
          <w:szCs w:val="24"/>
        </w:rPr>
        <w:t>с</w:t>
      </w:r>
      <w:r w:rsidRPr="00B63DB7">
        <w:rPr>
          <w:rFonts w:ascii="Times New Roman" w:hAnsi="Times New Roman"/>
          <w:i/>
          <w:spacing w:val="1"/>
          <w:sz w:val="24"/>
          <w:szCs w:val="24"/>
        </w:rPr>
        <w:t>и</w:t>
      </w:r>
      <w:r w:rsidRPr="00B63DB7">
        <w:rPr>
          <w:rFonts w:ascii="Times New Roman" w:hAnsi="Times New Roman"/>
          <w:i/>
          <w:spacing w:val="-3"/>
          <w:sz w:val="24"/>
          <w:szCs w:val="24"/>
        </w:rPr>
        <w:t>м</w:t>
      </w:r>
      <w:r w:rsidRPr="00B63DB7">
        <w:rPr>
          <w:rFonts w:ascii="Times New Roman" w:hAnsi="Times New Roman"/>
          <w:i/>
          <w:spacing w:val="1"/>
          <w:sz w:val="24"/>
          <w:szCs w:val="24"/>
        </w:rPr>
        <w:t>о</w:t>
      </w:r>
      <w:r w:rsidRPr="00B63DB7">
        <w:rPr>
          <w:rFonts w:ascii="Times New Roman" w:hAnsi="Times New Roman"/>
          <w:i/>
          <w:sz w:val="24"/>
          <w:szCs w:val="24"/>
        </w:rPr>
        <w:t>сть ф</w:t>
      </w:r>
      <w:r w:rsidRPr="00B63DB7">
        <w:rPr>
          <w:rFonts w:ascii="Times New Roman" w:hAnsi="Times New Roman"/>
          <w:i/>
          <w:spacing w:val="1"/>
          <w:sz w:val="24"/>
          <w:szCs w:val="24"/>
        </w:rPr>
        <w:t>и</w:t>
      </w:r>
      <w:r w:rsidRPr="00B63DB7">
        <w:rPr>
          <w:rFonts w:ascii="Times New Roman" w:hAnsi="Times New Roman"/>
          <w:i/>
          <w:spacing w:val="-3"/>
          <w:sz w:val="24"/>
          <w:szCs w:val="24"/>
        </w:rPr>
        <w:t>з</w:t>
      </w:r>
      <w:r w:rsidRPr="00B63DB7">
        <w:rPr>
          <w:rFonts w:ascii="Times New Roman" w:hAnsi="Times New Roman"/>
          <w:i/>
          <w:spacing w:val="1"/>
          <w:sz w:val="24"/>
          <w:szCs w:val="24"/>
        </w:rPr>
        <w:t>и</w:t>
      </w:r>
      <w:r w:rsidRPr="00B63DB7">
        <w:rPr>
          <w:rFonts w:ascii="Times New Roman" w:hAnsi="Times New Roman"/>
          <w:i/>
          <w:spacing w:val="-2"/>
          <w:sz w:val="24"/>
          <w:szCs w:val="24"/>
        </w:rPr>
        <w:t>ч</w:t>
      </w:r>
      <w:r w:rsidRPr="00B63DB7">
        <w:rPr>
          <w:rFonts w:ascii="Times New Roman" w:hAnsi="Times New Roman"/>
          <w:i/>
          <w:sz w:val="24"/>
          <w:szCs w:val="24"/>
        </w:rPr>
        <w:t>еск</w:t>
      </w:r>
      <w:r w:rsidRPr="00B63DB7">
        <w:rPr>
          <w:rFonts w:ascii="Times New Roman" w:hAnsi="Times New Roman"/>
          <w:i/>
          <w:spacing w:val="-1"/>
          <w:sz w:val="24"/>
          <w:szCs w:val="24"/>
        </w:rPr>
        <w:t>и</w:t>
      </w:r>
      <w:r w:rsidRPr="00B63DB7">
        <w:rPr>
          <w:rFonts w:ascii="Times New Roman" w:hAnsi="Times New Roman"/>
          <w:i/>
          <w:sz w:val="24"/>
          <w:szCs w:val="24"/>
        </w:rPr>
        <w:t>х</w:t>
      </w:r>
      <w:r w:rsidRPr="00B63DB7">
        <w:rPr>
          <w:rFonts w:ascii="Times New Roman" w:hAnsi="Times New Roman"/>
          <w:i/>
          <w:spacing w:val="5"/>
          <w:sz w:val="24"/>
          <w:szCs w:val="24"/>
        </w:rPr>
        <w:t xml:space="preserve"> </w:t>
      </w:r>
      <w:r w:rsidRPr="00B63DB7">
        <w:rPr>
          <w:rFonts w:ascii="Times New Roman" w:hAnsi="Times New Roman"/>
          <w:i/>
          <w:spacing w:val="3"/>
          <w:sz w:val="24"/>
          <w:szCs w:val="24"/>
        </w:rPr>
        <w:t>с</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pacing w:val="1"/>
          <w:sz w:val="24"/>
          <w:szCs w:val="24"/>
        </w:rPr>
        <w:t>й</w:t>
      </w:r>
      <w:r w:rsidRPr="00B63DB7">
        <w:rPr>
          <w:rFonts w:ascii="Times New Roman" w:hAnsi="Times New Roman"/>
          <w:i/>
          <w:sz w:val="24"/>
          <w:szCs w:val="24"/>
        </w:rPr>
        <w:t>ств</w:t>
      </w:r>
      <w:r w:rsidRPr="00B63DB7">
        <w:rPr>
          <w:rFonts w:ascii="Times New Roman" w:hAnsi="Times New Roman"/>
          <w:i/>
          <w:spacing w:val="3"/>
          <w:sz w:val="24"/>
          <w:szCs w:val="24"/>
        </w:rPr>
        <w:t xml:space="preserve"> </w:t>
      </w:r>
      <w:r w:rsidRPr="00B63DB7">
        <w:rPr>
          <w:rFonts w:ascii="Times New Roman" w:hAnsi="Times New Roman"/>
          <w:i/>
          <w:sz w:val="24"/>
          <w:szCs w:val="24"/>
        </w:rPr>
        <w:t>вещ</w:t>
      </w:r>
      <w:r w:rsidRPr="00B63DB7">
        <w:rPr>
          <w:rFonts w:ascii="Times New Roman" w:hAnsi="Times New Roman"/>
          <w:i/>
          <w:spacing w:val="-3"/>
          <w:sz w:val="24"/>
          <w:szCs w:val="24"/>
        </w:rPr>
        <w:t>е</w:t>
      </w:r>
      <w:r w:rsidRPr="00B63DB7">
        <w:rPr>
          <w:rFonts w:ascii="Times New Roman" w:hAnsi="Times New Roman"/>
          <w:i/>
          <w:sz w:val="24"/>
          <w:szCs w:val="24"/>
        </w:rPr>
        <w:t>ств</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о</w:t>
      </w:r>
      <w:r w:rsidRPr="00B63DB7">
        <w:rPr>
          <w:rFonts w:ascii="Times New Roman" w:hAnsi="Times New Roman"/>
          <w:i/>
          <w:sz w:val="24"/>
          <w:szCs w:val="24"/>
        </w:rPr>
        <w:t>т</w:t>
      </w:r>
      <w:r w:rsidRPr="00B63DB7">
        <w:rPr>
          <w:rFonts w:ascii="Times New Roman" w:hAnsi="Times New Roman"/>
          <w:i/>
          <w:spacing w:val="4"/>
          <w:sz w:val="24"/>
          <w:szCs w:val="24"/>
        </w:rPr>
        <w:t xml:space="preserve"> </w:t>
      </w:r>
      <w:r w:rsidRPr="00B63DB7">
        <w:rPr>
          <w:rFonts w:ascii="Times New Roman" w:hAnsi="Times New Roman"/>
          <w:i/>
          <w:spacing w:val="-3"/>
          <w:sz w:val="24"/>
          <w:szCs w:val="24"/>
        </w:rPr>
        <w:t>т</w:t>
      </w:r>
      <w:r w:rsidRPr="00B63DB7">
        <w:rPr>
          <w:rFonts w:ascii="Times New Roman" w:hAnsi="Times New Roman"/>
          <w:i/>
          <w:spacing w:val="1"/>
          <w:sz w:val="24"/>
          <w:szCs w:val="24"/>
        </w:rPr>
        <w:t>и</w:t>
      </w:r>
      <w:r w:rsidRPr="00B63DB7">
        <w:rPr>
          <w:rFonts w:ascii="Times New Roman" w:hAnsi="Times New Roman"/>
          <w:i/>
          <w:spacing w:val="-1"/>
          <w:sz w:val="24"/>
          <w:szCs w:val="24"/>
        </w:rPr>
        <w:t>п</w:t>
      </w:r>
      <w:r w:rsidRPr="00B63DB7">
        <w:rPr>
          <w:rFonts w:ascii="Times New Roman" w:hAnsi="Times New Roman"/>
          <w:i/>
          <w:sz w:val="24"/>
          <w:szCs w:val="24"/>
        </w:rPr>
        <w:t>а</w:t>
      </w:r>
      <w:r w:rsidRPr="00B63DB7">
        <w:rPr>
          <w:rFonts w:ascii="Times New Roman" w:hAnsi="Times New Roman"/>
          <w:i/>
          <w:spacing w:val="4"/>
          <w:sz w:val="24"/>
          <w:szCs w:val="24"/>
        </w:rPr>
        <w:t xml:space="preserve"> </w:t>
      </w:r>
      <w:r w:rsidRPr="00B63DB7">
        <w:rPr>
          <w:rFonts w:ascii="Times New Roman" w:hAnsi="Times New Roman"/>
          <w:i/>
          <w:spacing w:val="-2"/>
          <w:sz w:val="24"/>
          <w:szCs w:val="24"/>
        </w:rPr>
        <w:t>к</w:t>
      </w:r>
      <w:r w:rsidRPr="00B63DB7">
        <w:rPr>
          <w:rFonts w:ascii="Times New Roman" w:hAnsi="Times New Roman"/>
          <w:i/>
          <w:spacing w:val="1"/>
          <w:sz w:val="24"/>
          <w:szCs w:val="24"/>
        </w:rPr>
        <w:t>р</w:t>
      </w:r>
      <w:r w:rsidRPr="00B63DB7">
        <w:rPr>
          <w:rFonts w:ascii="Times New Roman" w:hAnsi="Times New Roman"/>
          <w:i/>
          <w:spacing w:val="-1"/>
          <w:sz w:val="24"/>
          <w:szCs w:val="24"/>
        </w:rPr>
        <w:t>и</w:t>
      </w:r>
      <w:r w:rsidRPr="00B63DB7">
        <w:rPr>
          <w:rFonts w:ascii="Times New Roman" w:hAnsi="Times New Roman"/>
          <w:i/>
          <w:sz w:val="24"/>
          <w:szCs w:val="24"/>
        </w:rPr>
        <w:t>ст</w:t>
      </w:r>
      <w:r w:rsidRPr="00B63DB7">
        <w:rPr>
          <w:rFonts w:ascii="Times New Roman" w:hAnsi="Times New Roman"/>
          <w:i/>
          <w:spacing w:val="-3"/>
          <w:sz w:val="24"/>
          <w:szCs w:val="24"/>
        </w:rPr>
        <w:t>а</w:t>
      </w:r>
      <w:r w:rsidRPr="00B63DB7">
        <w:rPr>
          <w:rFonts w:ascii="Times New Roman" w:hAnsi="Times New Roman"/>
          <w:i/>
          <w:spacing w:val="-1"/>
          <w:sz w:val="24"/>
          <w:szCs w:val="24"/>
        </w:rPr>
        <w:t>лл</w:t>
      </w:r>
      <w:r w:rsidRPr="00B63DB7">
        <w:rPr>
          <w:rFonts w:ascii="Times New Roman" w:hAnsi="Times New Roman"/>
          <w:i/>
          <w:spacing w:val="1"/>
          <w:sz w:val="24"/>
          <w:szCs w:val="24"/>
        </w:rPr>
        <w:t>и</w:t>
      </w:r>
      <w:r w:rsidRPr="00B63DB7">
        <w:rPr>
          <w:rFonts w:ascii="Times New Roman" w:hAnsi="Times New Roman"/>
          <w:i/>
          <w:sz w:val="24"/>
          <w:szCs w:val="24"/>
        </w:rPr>
        <w:t>чес</w:t>
      </w:r>
      <w:r w:rsidRPr="00B63DB7">
        <w:rPr>
          <w:rFonts w:ascii="Times New Roman" w:hAnsi="Times New Roman"/>
          <w:i/>
          <w:spacing w:val="-1"/>
          <w:sz w:val="24"/>
          <w:szCs w:val="24"/>
        </w:rPr>
        <w:t>к</w:t>
      </w:r>
      <w:r w:rsidRPr="00B63DB7">
        <w:rPr>
          <w:rFonts w:ascii="Times New Roman" w:hAnsi="Times New Roman"/>
          <w:i/>
          <w:spacing w:val="1"/>
          <w:sz w:val="24"/>
          <w:szCs w:val="24"/>
        </w:rPr>
        <w:t>о</w:t>
      </w:r>
      <w:r w:rsidRPr="00B63DB7">
        <w:rPr>
          <w:rFonts w:ascii="Times New Roman" w:hAnsi="Times New Roman"/>
          <w:i/>
          <w:sz w:val="24"/>
          <w:szCs w:val="24"/>
        </w:rPr>
        <w:t>й</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р</w:t>
      </w:r>
      <w:r w:rsidRPr="00B63DB7">
        <w:rPr>
          <w:rFonts w:ascii="Times New Roman" w:hAnsi="Times New Roman"/>
          <w:i/>
          <w:sz w:val="24"/>
          <w:szCs w:val="24"/>
        </w:rPr>
        <w:t>ешет</w:t>
      </w:r>
      <w:r w:rsidRPr="00B63DB7">
        <w:rPr>
          <w:rFonts w:ascii="Times New Roman" w:hAnsi="Times New Roman"/>
          <w:i/>
          <w:spacing w:val="-2"/>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pacing w:val="2"/>
          <w:sz w:val="24"/>
          <w:szCs w:val="24"/>
        </w:rPr>
      </w:pPr>
      <w:r w:rsidRPr="00B63DB7">
        <w:rPr>
          <w:rFonts w:ascii="Times New Roman" w:hAnsi="Times New Roman"/>
          <w:b/>
          <w:bCs/>
          <w:sz w:val="24"/>
          <w:szCs w:val="24"/>
        </w:rPr>
        <w:t>Химические реакции</w:t>
      </w:r>
    </w:p>
    <w:p w:rsidR="00B540EE" w:rsidRPr="00B63DB7" w:rsidRDefault="00B540EE" w:rsidP="00B63DB7">
      <w:pPr>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i/>
          <w:spacing w:val="-1"/>
          <w:sz w:val="24"/>
          <w:szCs w:val="24"/>
        </w:rPr>
        <w:t>П</w:t>
      </w:r>
      <w:r w:rsidRPr="00B63DB7">
        <w:rPr>
          <w:rFonts w:ascii="Times New Roman" w:hAnsi="Times New Roman"/>
          <w:i/>
          <w:spacing w:val="1"/>
          <w:sz w:val="24"/>
          <w:szCs w:val="24"/>
        </w:rPr>
        <w:t>он</w:t>
      </w:r>
      <w:r w:rsidRPr="00B63DB7">
        <w:rPr>
          <w:rFonts w:ascii="Times New Roman" w:hAnsi="Times New Roman"/>
          <w:i/>
          <w:sz w:val="24"/>
          <w:szCs w:val="24"/>
        </w:rPr>
        <w:t>я</w:t>
      </w:r>
      <w:r w:rsidRPr="00B63DB7">
        <w:rPr>
          <w:rFonts w:ascii="Times New Roman" w:hAnsi="Times New Roman"/>
          <w:i/>
          <w:spacing w:val="-2"/>
          <w:sz w:val="24"/>
          <w:szCs w:val="24"/>
        </w:rPr>
        <w:t>т</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1"/>
          <w:sz w:val="24"/>
          <w:szCs w:val="24"/>
        </w:rPr>
        <w:t xml:space="preserve"> </w:t>
      </w:r>
      <w:r w:rsidRPr="00B63DB7">
        <w:rPr>
          <w:rFonts w:ascii="Times New Roman" w:hAnsi="Times New Roman"/>
          <w:i/>
          <w:sz w:val="24"/>
          <w:szCs w:val="24"/>
        </w:rPr>
        <w:t>о ск</w:t>
      </w:r>
      <w:r w:rsidRPr="00B63DB7">
        <w:rPr>
          <w:rFonts w:ascii="Times New Roman" w:hAnsi="Times New Roman"/>
          <w:i/>
          <w:spacing w:val="-1"/>
          <w:sz w:val="24"/>
          <w:szCs w:val="24"/>
        </w:rPr>
        <w:t>ор</w:t>
      </w:r>
      <w:r w:rsidRPr="00B63DB7">
        <w:rPr>
          <w:rFonts w:ascii="Times New Roman" w:hAnsi="Times New Roman"/>
          <w:i/>
          <w:spacing w:val="1"/>
          <w:sz w:val="24"/>
          <w:szCs w:val="24"/>
        </w:rPr>
        <w:t>о</w:t>
      </w:r>
      <w:r w:rsidRPr="00B63DB7">
        <w:rPr>
          <w:rFonts w:ascii="Times New Roman" w:hAnsi="Times New Roman"/>
          <w:i/>
          <w:sz w:val="24"/>
          <w:szCs w:val="24"/>
        </w:rPr>
        <w:t>сти</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х</w:t>
      </w:r>
      <w:r w:rsidRPr="00B63DB7">
        <w:rPr>
          <w:rFonts w:ascii="Times New Roman" w:hAnsi="Times New Roman"/>
          <w:i/>
          <w:spacing w:val="1"/>
          <w:sz w:val="24"/>
          <w:szCs w:val="24"/>
        </w:rPr>
        <w:t>и</w:t>
      </w:r>
      <w:r w:rsidRPr="00B63DB7">
        <w:rPr>
          <w:rFonts w:ascii="Times New Roman" w:hAnsi="Times New Roman"/>
          <w:i/>
          <w:spacing w:val="-3"/>
          <w:sz w:val="24"/>
          <w:szCs w:val="24"/>
        </w:rPr>
        <w:t>м</w:t>
      </w:r>
      <w:r w:rsidRPr="00B63DB7">
        <w:rPr>
          <w:rFonts w:ascii="Times New Roman" w:hAnsi="Times New Roman"/>
          <w:i/>
          <w:spacing w:val="1"/>
          <w:sz w:val="24"/>
          <w:szCs w:val="24"/>
        </w:rPr>
        <w:t>и</w:t>
      </w:r>
      <w:r w:rsidRPr="00B63DB7">
        <w:rPr>
          <w:rFonts w:ascii="Times New Roman" w:hAnsi="Times New Roman"/>
          <w:i/>
          <w:sz w:val="24"/>
          <w:szCs w:val="24"/>
        </w:rPr>
        <w:t>че</w:t>
      </w:r>
      <w:r w:rsidRPr="00B63DB7">
        <w:rPr>
          <w:rFonts w:ascii="Times New Roman" w:hAnsi="Times New Roman"/>
          <w:i/>
          <w:spacing w:val="-2"/>
          <w:sz w:val="24"/>
          <w:szCs w:val="24"/>
        </w:rPr>
        <w:t>ск</w:t>
      </w:r>
      <w:r w:rsidRPr="00B63DB7">
        <w:rPr>
          <w:rFonts w:ascii="Times New Roman" w:hAnsi="Times New Roman"/>
          <w:i/>
          <w:spacing w:val="1"/>
          <w:sz w:val="24"/>
          <w:szCs w:val="24"/>
        </w:rPr>
        <w:t>о</w:t>
      </w:r>
      <w:r w:rsidRPr="00B63DB7">
        <w:rPr>
          <w:rFonts w:ascii="Times New Roman" w:hAnsi="Times New Roman"/>
          <w:i/>
          <w:sz w:val="24"/>
          <w:szCs w:val="24"/>
        </w:rPr>
        <w:t>й</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р</w:t>
      </w:r>
      <w:r w:rsidRPr="00B63DB7">
        <w:rPr>
          <w:rFonts w:ascii="Times New Roman" w:hAnsi="Times New Roman"/>
          <w:i/>
          <w:sz w:val="24"/>
          <w:szCs w:val="24"/>
        </w:rPr>
        <w:t>еа</w:t>
      </w:r>
      <w:r w:rsidRPr="00B63DB7">
        <w:rPr>
          <w:rFonts w:ascii="Times New Roman" w:hAnsi="Times New Roman"/>
          <w:i/>
          <w:spacing w:val="-2"/>
          <w:sz w:val="24"/>
          <w:szCs w:val="24"/>
        </w:rPr>
        <w:t>к</w:t>
      </w:r>
      <w:r w:rsidRPr="00B63DB7">
        <w:rPr>
          <w:rFonts w:ascii="Times New Roman" w:hAnsi="Times New Roman"/>
          <w:i/>
          <w:spacing w:val="1"/>
          <w:sz w:val="24"/>
          <w:szCs w:val="24"/>
        </w:rPr>
        <w:t>ц</w:t>
      </w:r>
      <w:r w:rsidRPr="00B63DB7">
        <w:rPr>
          <w:rFonts w:ascii="Times New Roman" w:hAnsi="Times New Roman"/>
          <w:i/>
          <w:spacing w:val="-1"/>
          <w:sz w:val="24"/>
          <w:szCs w:val="24"/>
        </w:rPr>
        <w:t>и</w:t>
      </w:r>
      <w:r w:rsidRPr="00B63DB7">
        <w:rPr>
          <w:rFonts w:ascii="Times New Roman" w:hAnsi="Times New Roman"/>
          <w:i/>
          <w:spacing w:val="1"/>
          <w:sz w:val="24"/>
          <w:szCs w:val="24"/>
        </w:rPr>
        <w:t>и</w:t>
      </w:r>
      <w:r w:rsidRPr="00B63DB7">
        <w:rPr>
          <w:rFonts w:ascii="Times New Roman" w:hAnsi="Times New Roman"/>
          <w:i/>
          <w:sz w:val="24"/>
          <w:szCs w:val="24"/>
        </w:rPr>
        <w:t xml:space="preserve">. </w:t>
      </w:r>
      <w:r w:rsidRPr="00B63DB7">
        <w:rPr>
          <w:rFonts w:ascii="Times New Roman" w:hAnsi="Times New Roman"/>
          <w:i/>
          <w:spacing w:val="-1"/>
          <w:sz w:val="24"/>
          <w:szCs w:val="24"/>
        </w:rPr>
        <w:t>Ф</w:t>
      </w:r>
      <w:r w:rsidRPr="00B63DB7">
        <w:rPr>
          <w:rFonts w:ascii="Times New Roman" w:hAnsi="Times New Roman"/>
          <w:i/>
          <w:sz w:val="24"/>
          <w:szCs w:val="24"/>
        </w:rPr>
        <w:t>ак</w:t>
      </w:r>
      <w:r w:rsidRPr="00B63DB7">
        <w:rPr>
          <w:rFonts w:ascii="Times New Roman" w:hAnsi="Times New Roman"/>
          <w:i/>
          <w:spacing w:val="-2"/>
          <w:sz w:val="24"/>
          <w:szCs w:val="24"/>
        </w:rPr>
        <w:t>т</w:t>
      </w:r>
      <w:r w:rsidRPr="00B63DB7">
        <w:rPr>
          <w:rFonts w:ascii="Times New Roman" w:hAnsi="Times New Roman"/>
          <w:i/>
          <w:spacing w:val="-1"/>
          <w:sz w:val="24"/>
          <w:szCs w:val="24"/>
        </w:rPr>
        <w:t>о</w:t>
      </w:r>
      <w:r w:rsidRPr="00B63DB7">
        <w:rPr>
          <w:rFonts w:ascii="Times New Roman" w:hAnsi="Times New Roman"/>
          <w:i/>
          <w:spacing w:val="1"/>
          <w:sz w:val="24"/>
          <w:szCs w:val="24"/>
        </w:rPr>
        <w:t>ры</w:t>
      </w:r>
      <w:r w:rsidRPr="00B63DB7">
        <w:rPr>
          <w:rFonts w:ascii="Times New Roman" w:hAnsi="Times New Roman"/>
          <w:i/>
          <w:sz w:val="24"/>
          <w:szCs w:val="24"/>
        </w:rPr>
        <w:t>, в</w:t>
      </w:r>
      <w:r w:rsidRPr="00B63DB7">
        <w:rPr>
          <w:rFonts w:ascii="Times New Roman" w:hAnsi="Times New Roman"/>
          <w:i/>
          <w:spacing w:val="-1"/>
          <w:sz w:val="24"/>
          <w:szCs w:val="24"/>
        </w:rPr>
        <w:t>л</w:t>
      </w:r>
      <w:r w:rsidRPr="00B63DB7">
        <w:rPr>
          <w:rFonts w:ascii="Times New Roman" w:hAnsi="Times New Roman"/>
          <w:i/>
          <w:spacing w:val="1"/>
          <w:sz w:val="24"/>
          <w:szCs w:val="24"/>
        </w:rPr>
        <w:t>и</w:t>
      </w:r>
      <w:r w:rsidRPr="00B63DB7">
        <w:rPr>
          <w:rFonts w:ascii="Times New Roman" w:hAnsi="Times New Roman"/>
          <w:i/>
          <w:sz w:val="24"/>
          <w:szCs w:val="24"/>
        </w:rPr>
        <w:t>яю</w:t>
      </w:r>
      <w:r w:rsidRPr="00B63DB7">
        <w:rPr>
          <w:rFonts w:ascii="Times New Roman" w:hAnsi="Times New Roman"/>
          <w:i/>
          <w:spacing w:val="-3"/>
          <w:sz w:val="24"/>
          <w:szCs w:val="24"/>
        </w:rPr>
        <w:t>щ</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1"/>
          <w:sz w:val="24"/>
          <w:szCs w:val="24"/>
        </w:rPr>
        <w:t xml:space="preserve"> н</w:t>
      </w:r>
      <w:r w:rsidRPr="00B63DB7">
        <w:rPr>
          <w:rFonts w:ascii="Times New Roman" w:hAnsi="Times New Roman"/>
          <w:i/>
          <w:sz w:val="24"/>
          <w:szCs w:val="24"/>
        </w:rPr>
        <w:t>а</w:t>
      </w:r>
      <w:r w:rsidRPr="00B63DB7">
        <w:rPr>
          <w:rFonts w:ascii="Times New Roman" w:hAnsi="Times New Roman"/>
          <w:i/>
          <w:spacing w:val="1"/>
          <w:sz w:val="24"/>
          <w:szCs w:val="24"/>
        </w:rPr>
        <w:t xml:space="preserve"> </w:t>
      </w:r>
      <w:r w:rsidRPr="00B63DB7">
        <w:rPr>
          <w:rFonts w:ascii="Times New Roman" w:hAnsi="Times New Roman"/>
          <w:i/>
          <w:spacing w:val="-2"/>
          <w:sz w:val="24"/>
          <w:szCs w:val="24"/>
        </w:rPr>
        <w:t>с</w:t>
      </w:r>
      <w:r w:rsidRPr="00B63DB7">
        <w:rPr>
          <w:rFonts w:ascii="Times New Roman" w:hAnsi="Times New Roman"/>
          <w:i/>
          <w:sz w:val="24"/>
          <w:szCs w:val="24"/>
        </w:rPr>
        <w:t>к</w:t>
      </w:r>
      <w:r w:rsidRPr="00B63DB7">
        <w:rPr>
          <w:rFonts w:ascii="Times New Roman" w:hAnsi="Times New Roman"/>
          <w:i/>
          <w:spacing w:val="-1"/>
          <w:sz w:val="24"/>
          <w:szCs w:val="24"/>
        </w:rPr>
        <w:t>о</w:t>
      </w:r>
      <w:r w:rsidRPr="00B63DB7">
        <w:rPr>
          <w:rFonts w:ascii="Times New Roman" w:hAnsi="Times New Roman"/>
          <w:i/>
          <w:spacing w:val="1"/>
          <w:sz w:val="24"/>
          <w:szCs w:val="24"/>
        </w:rPr>
        <w:t>р</w:t>
      </w:r>
      <w:r w:rsidRPr="00B63DB7">
        <w:rPr>
          <w:rFonts w:ascii="Times New Roman" w:hAnsi="Times New Roman"/>
          <w:i/>
          <w:spacing w:val="-1"/>
          <w:sz w:val="24"/>
          <w:szCs w:val="24"/>
        </w:rPr>
        <w:t>о</w:t>
      </w:r>
      <w:r w:rsidRPr="00B63DB7">
        <w:rPr>
          <w:rFonts w:ascii="Times New Roman" w:hAnsi="Times New Roman"/>
          <w:i/>
          <w:sz w:val="24"/>
          <w:szCs w:val="24"/>
        </w:rPr>
        <w:t>сть</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х</w:t>
      </w:r>
      <w:r w:rsidRPr="00B63DB7">
        <w:rPr>
          <w:rFonts w:ascii="Times New Roman" w:hAnsi="Times New Roman"/>
          <w:i/>
          <w:spacing w:val="1"/>
          <w:sz w:val="24"/>
          <w:szCs w:val="24"/>
        </w:rPr>
        <w:t>и</w:t>
      </w:r>
      <w:r w:rsidRPr="00B63DB7">
        <w:rPr>
          <w:rFonts w:ascii="Times New Roman" w:hAnsi="Times New Roman"/>
          <w:i/>
          <w:spacing w:val="-3"/>
          <w:sz w:val="24"/>
          <w:szCs w:val="24"/>
        </w:rPr>
        <w:t>м</w:t>
      </w:r>
      <w:r w:rsidRPr="00B63DB7">
        <w:rPr>
          <w:rFonts w:ascii="Times New Roman" w:hAnsi="Times New Roman"/>
          <w:i/>
          <w:spacing w:val="1"/>
          <w:sz w:val="24"/>
          <w:szCs w:val="24"/>
        </w:rPr>
        <w:t>и</w:t>
      </w:r>
      <w:r w:rsidRPr="00B63DB7">
        <w:rPr>
          <w:rFonts w:ascii="Times New Roman" w:hAnsi="Times New Roman"/>
          <w:i/>
          <w:sz w:val="24"/>
          <w:szCs w:val="24"/>
        </w:rPr>
        <w:t>че</w:t>
      </w:r>
      <w:r w:rsidRPr="00B63DB7">
        <w:rPr>
          <w:rFonts w:ascii="Times New Roman" w:hAnsi="Times New Roman"/>
          <w:i/>
          <w:spacing w:val="-2"/>
          <w:sz w:val="24"/>
          <w:szCs w:val="24"/>
        </w:rPr>
        <w:t>с</w:t>
      </w:r>
      <w:r w:rsidRPr="00B63DB7">
        <w:rPr>
          <w:rFonts w:ascii="Times New Roman" w:hAnsi="Times New Roman"/>
          <w:i/>
          <w:sz w:val="24"/>
          <w:szCs w:val="24"/>
        </w:rPr>
        <w:t>к</w:t>
      </w:r>
      <w:r w:rsidRPr="00B63DB7">
        <w:rPr>
          <w:rFonts w:ascii="Times New Roman" w:hAnsi="Times New Roman"/>
          <w:i/>
          <w:spacing w:val="-1"/>
          <w:sz w:val="24"/>
          <w:szCs w:val="24"/>
        </w:rPr>
        <w:t>о</w:t>
      </w:r>
      <w:r w:rsidRPr="00B63DB7">
        <w:rPr>
          <w:rFonts w:ascii="Times New Roman" w:hAnsi="Times New Roman"/>
          <w:i/>
          <w:sz w:val="24"/>
          <w:szCs w:val="24"/>
        </w:rPr>
        <w:t xml:space="preserve">й </w:t>
      </w:r>
      <w:r w:rsidRPr="00B63DB7">
        <w:rPr>
          <w:rFonts w:ascii="Times New Roman" w:hAnsi="Times New Roman"/>
          <w:i/>
          <w:spacing w:val="1"/>
          <w:sz w:val="24"/>
          <w:szCs w:val="24"/>
        </w:rPr>
        <w:t>р</w:t>
      </w:r>
      <w:r w:rsidRPr="00B63DB7">
        <w:rPr>
          <w:rFonts w:ascii="Times New Roman" w:hAnsi="Times New Roman"/>
          <w:i/>
          <w:sz w:val="24"/>
          <w:szCs w:val="24"/>
        </w:rPr>
        <w:t>еа</w:t>
      </w:r>
      <w:r w:rsidRPr="00B63DB7">
        <w:rPr>
          <w:rFonts w:ascii="Times New Roman" w:hAnsi="Times New Roman"/>
          <w:i/>
          <w:spacing w:val="-2"/>
          <w:sz w:val="24"/>
          <w:szCs w:val="24"/>
        </w:rPr>
        <w:t>к</w:t>
      </w:r>
      <w:r w:rsidRPr="00B63DB7">
        <w:rPr>
          <w:rFonts w:ascii="Times New Roman" w:hAnsi="Times New Roman"/>
          <w:i/>
          <w:spacing w:val="-1"/>
          <w:sz w:val="24"/>
          <w:szCs w:val="24"/>
        </w:rPr>
        <w:t>ц</w:t>
      </w:r>
      <w:r w:rsidRPr="00B63DB7">
        <w:rPr>
          <w:rFonts w:ascii="Times New Roman" w:hAnsi="Times New Roman"/>
          <w:i/>
          <w:spacing w:val="1"/>
          <w:sz w:val="24"/>
          <w:szCs w:val="24"/>
        </w:rPr>
        <w:t>ии</w:t>
      </w:r>
      <w:r w:rsidRPr="00B63DB7">
        <w:rPr>
          <w:rFonts w:ascii="Times New Roman" w:hAnsi="Times New Roman"/>
          <w:sz w:val="24"/>
          <w:szCs w:val="24"/>
        </w:rPr>
        <w:t xml:space="preserve">. </w:t>
      </w:r>
      <w:r w:rsidRPr="00B63DB7">
        <w:rPr>
          <w:rFonts w:ascii="Times New Roman" w:hAnsi="Times New Roman"/>
          <w:i/>
          <w:sz w:val="24"/>
          <w:szCs w:val="24"/>
        </w:rPr>
        <w:t>Понятие о катализаторе.</w:t>
      </w:r>
      <w:r w:rsidRPr="00B63DB7">
        <w:rPr>
          <w:rFonts w:ascii="Times New Roman" w:hAnsi="Times New Roman"/>
          <w:sz w:val="24"/>
          <w:szCs w:val="24"/>
        </w:rPr>
        <w:t xml:space="preserve"> К</w:t>
      </w:r>
      <w:r w:rsidRPr="00B63DB7">
        <w:rPr>
          <w:rFonts w:ascii="Times New Roman" w:hAnsi="Times New Roman"/>
          <w:spacing w:val="-1"/>
          <w:sz w:val="24"/>
          <w:szCs w:val="24"/>
        </w:rPr>
        <w:t>л</w:t>
      </w:r>
      <w:r w:rsidRPr="00B63DB7">
        <w:rPr>
          <w:rFonts w:ascii="Times New Roman" w:hAnsi="Times New Roman"/>
          <w:sz w:val="24"/>
          <w:szCs w:val="24"/>
        </w:rPr>
        <w:t>ас</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к</w:t>
      </w:r>
      <w:r w:rsidRPr="00B63DB7">
        <w:rPr>
          <w:rFonts w:ascii="Times New Roman" w:hAnsi="Times New Roman"/>
          <w:spacing w:val="-2"/>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pacing w:val="-1"/>
          <w:sz w:val="24"/>
          <w:szCs w:val="24"/>
        </w:rPr>
        <w:t>х</w:t>
      </w:r>
      <w:r w:rsidRPr="00B63DB7">
        <w:rPr>
          <w:rFonts w:ascii="Times New Roman" w:hAnsi="Times New Roman"/>
          <w:spacing w:val="1"/>
          <w:sz w:val="24"/>
          <w:szCs w:val="24"/>
        </w:rPr>
        <w:t>и</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ки</w:t>
      </w:r>
      <w:r w:rsidRPr="00B63DB7">
        <w:rPr>
          <w:rFonts w:ascii="Times New Roman" w:hAnsi="Times New Roman"/>
          <w:sz w:val="24"/>
          <w:szCs w:val="24"/>
        </w:rPr>
        <w:t>х</w:t>
      </w:r>
      <w:r w:rsidRPr="00B63DB7">
        <w:rPr>
          <w:rFonts w:ascii="Times New Roman" w:hAnsi="Times New Roman"/>
          <w:spacing w:val="1"/>
          <w:sz w:val="24"/>
          <w:szCs w:val="24"/>
        </w:rPr>
        <w:t xml:space="preserve"> р</w:t>
      </w:r>
      <w:r w:rsidRPr="00B63DB7">
        <w:rPr>
          <w:rFonts w:ascii="Times New Roman" w:hAnsi="Times New Roman"/>
          <w:spacing w:val="-2"/>
          <w:sz w:val="24"/>
          <w:szCs w:val="24"/>
        </w:rPr>
        <w:t>е</w:t>
      </w:r>
      <w:r w:rsidRPr="00B63DB7">
        <w:rPr>
          <w:rFonts w:ascii="Times New Roman" w:hAnsi="Times New Roman"/>
          <w:sz w:val="24"/>
          <w:szCs w:val="24"/>
        </w:rPr>
        <w:t>а</w:t>
      </w:r>
      <w:r w:rsidRPr="00B63DB7">
        <w:rPr>
          <w:rFonts w:ascii="Times New Roman" w:hAnsi="Times New Roman"/>
          <w:spacing w:val="-2"/>
          <w:sz w:val="24"/>
          <w:szCs w:val="24"/>
        </w:rPr>
        <w:t>к</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о</w:t>
      </w:r>
      <w:r w:rsidRPr="00B63DB7">
        <w:rPr>
          <w:rFonts w:ascii="Times New Roman" w:hAnsi="Times New Roman"/>
          <w:spacing w:val="1"/>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м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зн</w:t>
      </w:r>
      <w:r w:rsidRPr="00B63DB7">
        <w:rPr>
          <w:rFonts w:ascii="Times New Roman" w:hAnsi="Times New Roman"/>
          <w:spacing w:val="-2"/>
          <w:sz w:val="24"/>
          <w:szCs w:val="24"/>
        </w:rPr>
        <w:t>а</w:t>
      </w:r>
      <w:r w:rsidRPr="00B63DB7">
        <w:rPr>
          <w:rFonts w:ascii="Times New Roman" w:hAnsi="Times New Roman"/>
          <w:sz w:val="24"/>
          <w:szCs w:val="24"/>
        </w:rPr>
        <w:t>ка</w:t>
      </w:r>
      <w:r w:rsidRPr="00B63DB7">
        <w:rPr>
          <w:rFonts w:ascii="Times New Roman" w:hAnsi="Times New Roman"/>
          <w:spacing w:val="-2"/>
          <w:sz w:val="24"/>
          <w:szCs w:val="24"/>
        </w:rPr>
        <w:t>м</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2"/>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слу</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5"/>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 xml:space="preserve">ставу </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1"/>
          <w:sz w:val="24"/>
          <w:szCs w:val="24"/>
        </w:rPr>
        <w:t>х</w:t>
      </w:r>
      <w:r w:rsidRPr="00B63DB7">
        <w:rPr>
          <w:rFonts w:ascii="Times New Roman" w:hAnsi="Times New Roman"/>
          <w:spacing w:val="1"/>
          <w:sz w:val="24"/>
          <w:szCs w:val="24"/>
        </w:rPr>
        <w:t>о</w:t>
      </w:r>
      <w:r w:rsidRPr="00B63DB7">
        <w:rPr>
          <w:rFonts w:ascii="Times New Roman" w:hAnsi="Times New Roman"/>
          <w:spacing w:val="-1"/>
          <w:sz w:val="24"/>
          <w:szCs w:val="24"/>
        </w:rPr>
        <w:t>дны</w:t>
      </w:r>
      <w:r w:rsidRPr="00B63DB7">
        <w:rPr>
          <w:rFonts w:ascii="Times New Roman" w:hAnsi="Times New Roman"/>
          <w:sz w:val="24"/>
          <w:szCs w:val="24"/>
        </w:rPr>
        <w:t>х</w:t>
      </w:r>
      <w:r w:rsidRPr="00B63DB7">
        <w:rPr>
          <w:rFonts w:ascii="Times New Roman" w:hAnsi="Times New Roman"/>
          <w:spacing w:val="5"/>
          <w:sz w:val="24"/>
          <w:szCs w:val="24"/>
        </w:rPr>
        <w:t xml:space="preserve"> </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4"/>
          <w:sz w:val="24"/>
          <w:szCs w:val="24"/>
        </w:rPr>
        <w:t>у</w:t>
      </w:r>
      <w:r w:rsidRPr="00B63DB7">
        <w:rPr>
          <w:rFonts w:ascii="Times New Roman" w:hAnsi="Times New Roman"/>
          <w:sz w:val="24"/>
          <w:szCs w:val="24"/>
        </w:rPr>
        <w:t>че</w:t>
      </w:r>
      <w:r w:rsidRPr="00B63DB7">
        <w:rPr>
          <w:rFonts w:ascii="Times New Roman" w:hAnsi="Times New Roman"/>
          <w:spacing w:val="1"/>
          <w:sz w:val="24"/>
          <w:szCs w:val="24"/>
        </w:rPr>
        <w:t>нн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5"/>
          <w:sz w:val="24"/>
          <w:szCs w:val="24"/>
        </w:rPr>
        <w:t xml:space="preserve"> </w:t>
      </w:r>
      <w:r w:rsidRPr="00B63DB7">
        <w:rPr>
          <w:rFonts w:ascii="Times New Roman" w:hAnsi="Times New Roman"/>
          <w:spacing w:val="-3"/>
          <w:sz w:val="24"/>
          <w:szCs w:val="24"/>
        </w:rPr>
        <w:t>в</w:t>
      </w:r>
      <w:r w:rsidRPr="00B63DB7">
        <w:rPr>
          <w:rFonts w:ascii="Times New Roman" w:hAnsi="Times New Roman"/>
          <w:sz w:val="24"/>
          <w:szCs w:val="24"/>
        </w:rPr>
        <w:t>еществ;</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зм</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ю сте</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сл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атомов</w:t>
      </w:r>
      <w:r w:rsidRPr="00B63DB7">
        <w:rPr>
          <w:rFonts w:ascii="Times New Roman" w:hAnsi="Times New Roman"/>
          <w:spacing w:val="2"/>
          <w:sz w:val="24"/>
          <w:szCs w:val="24"/>
        </w:rPr>
        <w:t xml:space="preserve"> </w:t>
      </w:r>
      <w:r w:rsidRPr="00B63DB7">
        <w:rPr>
          <w:rFonts w:ascii="Times New Roman" w:hAnsi="Times New Roman"/>
          <w:spacing w:val="1"/>
          <w:sz w:val="24"/>
          <w:szCs w:val="24"/>
        </w:rPr>
        <w:t>х</w:t>
      </w:r>
      <w:r w:rsidRPr="00B63DB7">
        <w:rPr>
          <w:rFonts w:ascii="Times New Roman" w:hAnsi="Times New Roman"/>
          <w:spacing w:val="-1"/>
          <w:sz w:val="24"/>
          <w:szCs w:val="24"/>
        </w:rPr>
        <w:t>и</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z w:val="24"/>
          <w:szCs w:val="24"/>
        </w:rPr>
        <w:t>э</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z w:val="24"/>
          <w:szCs w:val="24"/>
        </w:rPr>
        <w:t>ме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 xml:space="preserve">в; </w:t>
      </w:r>
      <w:r w:rsidRPr="00B63DB7">
        <w:rPr>
          <w:rFonts w:ascii="Times New Roman" w:hAnsi="Times New Roman"/>
          <w:spacing w:val="1"/>
          <w:sz w:val="24"/>
          <w:szCs w:val="24"/>
        </w:rPr>
        <w:t>по</w:t>
      </w:r>
      <w:r w:rsidRPr="00B63DB7">
        <w:rPr>
          <w:rFonts w:ascii="Times New Roman" w:hAnsi="Times New Roman"/>
          <w:sz w:val="24"/>
          <w:szCs w:val="24"/>
        </w:rPr>
        <w:t>г</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щ</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ю</w:t>
      </w:r>
      <w:r w:rsidRPr="00B63DB7">
        <w:rPr>
          <w:rFonts w:ascii="Times New Roman" w:hAnsi="Times New Roman"/>
          <w:spacing w:val="9"/>
          <w:sz w:val="24"/>
          <w:szCs w:val="24"/>
        </w:rPr>
        <w:t xml:space="preserve"> </w:t>
      </w:r>
      <w:r w:rsidRPr="00B63DB7">
        <w:rPr>
          <w:rFonts w:ascii="Times New Roman" w:hAnsi="Times New Roman"/>
          <w:spacing w:val="1"/>
          <w:sz w:val="24"/>
          <w:szCs w:val="24"/>
        </w:rPr>
        <w:t>и</w:t>
      </w:r>
      <w:r w:rsidRPr="00B63DB7">
        <w:rPr>
          <w:rFonts w:ascii="Times New Roman" w:hAnsi="Times New Roman"/>
          <w:spacing w:val="-1"/>
          <w:sz w:val="24"/>
          <w:szCs w:val="24"/>
        </w:rPr>
        <w:t>л</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ы</w:t>
      </w:r>
      <w:r w:rsidRPr="00B63DB7">
        <w:rPr>
          <w:rFonts w:ascii="Times New Roman" w:hAnsi="Times New Roman"/>
          <w:spacing w:val="-1"/>
          <w:sz w:val="24"/>
          <w:szCs w:val="24"/>
        </w:rPr>
        <w:t>д</w:t>
      </w:r>
      <w:r w:rsidRPr="00B63DB7">
        <w:rPr>
          <w:rFonts w:ascii="Times New Roman" w:hAnsi="Times New Roman"/>
          <w:sz w:val="24"/>
          <w:szCs w:val="24"/>
        </w:rPr>
        <w:t>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ю энерг</w:t>
      </w:r>
      <w:r w:rsidRPr="00B63DB7">
        <w:rPr>
          <w:rFonts w:ascii="Times New Roman" w:hAnsi="Times New Roman"/>
          <w:spacing w:val="-2"/>
          <w:sz w:val="24"/>
          <w:szCs w:val="24"/>
        </w:rPr>
        <w:t>и</w:t>
      </w:r>
      <w:r w:rsidRPr="00B63DB7">
        <w:rPr>
          <w:rFonts w:ascii="Times New Roman" w:hAnsi="Times New Roman"/>
          <w:spacing w:val="1"/>
          <w:sz w:val="24"/>
          <w:szCs w:val="24"/>
        </w:rPr>
        <w:t>и</w:t>
      </w:r>
      <w:r w:rsidRPr="00B63DB7">
        <w:rPr>
          <w:rFonts w:ascii="Times New Roman" w:hAnsi="Times New Roman"/>
          <w:sz w:val="24"/>
          <w:szCs w:val="24"/>
        </w:rPr>
        <w:t>. Э</w:t>
      </w:r>
      <w:r w:rsidRPr="00B63DB7">
        <w:rPr>
          <w:rFonts w:ascii="Times New Roman" w:hAnsi="Times New Roman"/>
          <w:spacing w:val="-1"/>
          <w:sz w:val="24"/>
          <w:szCs w:val="24"/>
        </w:rPr>
        <w:t>л</w:t>
      </w:r>
      <w:r w:rsidRPr="00B63DB7">
        <w:rPr>
          <w:rFonts w:ascii="Times New Roman" w:hAnsi="Times New Roman"/>
          <w:sz w:val="24"/>
          <w:szCs w:val="24"/>
        </w:rPr>
        <w:t>ект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кая</w:t>
      </w:r>
      <w:r w:rsidRPr="00B63DB7">
        <w:rPr>
          <w:rFonts w:ascii="Times New Roman" w:hAnsi="Times New Roman"/>
          <w:spacing w:val="2"/>
          <w:sz w:val="24"/>
          <w:szCs w:val="24"/>
        </w:rPr>
        <w:t xml:space="preserve"> </w:t>
      </w:r>
      <w:r w:rsidRPr="00B63DB7">
        <w:rPr>
          <w:rFonts w:ascii="Times New Roman" w:hAnsi="Times New Roman"/>
          <w:spacing w:val="1"/>
          <w:sz w:val="24"/>
          <w:szCs w:val="24"/>
        </w:rPr>
        <w:t>ди</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ци</w:t>
      </w:r>
      <w:r w:rsidRPr="00B63DB7">
        <w:rPr>
          <w:rFonts w:ascii="Times New Roman" w:hAnsi="Times New Roman"/>
          <w:spacing w:val="-2"/>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4"/>
          <w:sz w:val="24"/>
          <w:szCs w:val="24"/>
        </w:rPr>
        <w:t xml:space="preserve"> </w:t>
      </w:r>
      <w:r w:rsidRPr="00B63DB7">
        <w:rPr>
          <w:rFonts w:ascii="Times New Roman" w:hAnsi="Times New Roman"/>
          <w:sz w:val="24"/>
          <w:szCs w:val="24"/>
        </w:rPr>
        <w:t>Э</w:t>
      </w:r>
      <w:r w:rsidRPr="00B63DB7">
        <w:rPr>
          <w:rFonts w:ascii="Times New Roman" w:hAnsi="Times New Roman"/>
          <w:spacing w:val="-1"/>
          <w:sz w:val="24"/>
          <w:szCs w:val="24"/>
        </w:rPr>
        <w:t>л</w:t>
      </w:r>
      <w:r w:rsidRPr="00B63DB7">
        <w:rPr>
          <w:rFonts w:ascii="Times New Roman" w:hAnsi="Times New Roman"/>
          <w:sz w:val="24"/>
          <w:szCs w:val="24"/>
        </w:rPr>
        <w:t>ект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н</w:t>
      </w:r>
      <w:r w:rsidRPr="00B63DB7">
        <w:rPr>
          <w:rFonts w:ascii="Times New Roman" w:hAnsi="Times New Roman"/>
          <w:sz w:val="24"/>
          <w:szCs w:val="24"/>
        </w:rPr>
        <w:t>еэ</w:t>
      </w:r>
      <w:r w:rsidRPr="00B63DB7">
        <w:rPr>
          <w:rFonts w:ascii="Times New Roman" w:hAnsi="Times New Roman"/>
          <w:spacing w:val="-1"/>
          <w:sz w:val="24"/>
          <w:szCs w:val="24"/>
        </w:rPr>
        <w:t>л</w:t>
      </w:r>
      <w:r w:rsidRPr="00B63DB7">
        <w:rPr>
          <w:rFonts w:ascii="Times New Roman" w:hAnsi="Times New Roman"/>
          <w:sz w:val="24"/>
          <w:szCs w:val="24"/>
        </w:rPr>
        <w:t>ект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И</w:t>
      </w:r>
      <w:r w:rsidRPr="00B63DB7">
        <w:rPr>
          <w:rFonts w:ascii="Times New Roman" w:hAnsi="Times New Roman"/>
          <w:spacing w:val="1"/>
          <w:sz w:val="24"/>
          <w:szCs w:val="24"/>
        </w:rPr>
        <w:t>оны</w:t>
      </w:r>
      <w:r w:rsidRPr="00B63DB7">
        <w:rPr>
          <w:rFonts w:ascii="Times New Roman" w:hAnsi="Times New Roman"/>
          <w:sz w:val="24"/>
          <w:szCs w:val="24"/>
        </w:rPr>
        <w:t>. Кат</w:t>
      </w:r>
      <w:r w:rsidRPr="00B63DB7">
        <w:rPr>
          <w:rFonts w:ascii="Times New Roman" w:hAnsi="Times New Roman"/>
          <w:spacing w:val="-2"/>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4"/>
          <w:sz w:val="24"/>
          <w:szCs w:val="24"/>
        </w:rPr>
        <w:t xml:space="preserve"> </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ио</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Ре</w:t>
      </w:r>
      <w:r w:rsidRPr="00B63DB7">
        <w:rPr>
          <w:rFonts w:ascii="Times New Roman" w:hAnsi="Times New Roman"/>
          <w:spacing w:val="-2"/>
          <w:sz w:val="24"/>
          <w:szCs w:val="24"/>
        </w:rPr>
        <w:t>а</w:t>
      </w:r>
      <w:r w:rsidRPr="00B63DB7">
        <w:rPr>
          <w:rFonts w:ascii="Times New Roman" w:hAnsi="Times New Roman"/>
          <w:sz w:val="24"/>
          <w:szCs w:val="24"/>
        </w:rPr>
        <w:t>к</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 xml:space="preserve">о </w:t>
      </w:r>
      <w:r w:rsidRPr="00B63DB7">
        <w:rPr>
          <w:rFonts w:ascii="Times New Roman" w:hAnsi="Times New Roman"/>
          <w:spacing w:val="1"/>
          <w:sz w:val="24"/>
          <w:szCs w:val="24"/>
        </w:rPr>
        <w:t>об</w:t>
      </w:r>
      <w:r w:rsidRPr="00B63DB7">
        <w:rPr>
          <w:rFonts w:ascii="Times New Roman" w:hAnsi="Times New Roman"/>
          <w:spacing w:val="-3"/>
          <w:sz w:val="24"/>
          <w:szCs w:val="24"/>
        </w:rPr>
        <w:t>м</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z w:val="24"/>
          <w:szCs w:val="24"/>
        </w:rPr>
        <w:t>а. Усло</w:t>
      </w:r>
      <w:r w:rsidRPr="00B63DB7">
        <w:rPr>
          <w:rFonts w:ascii="Times New Roman" w:hAnsi="Times New Roman"/>
          <w:spacing w:val="-2"/>
          <w:sz w:val="24"/>
          <w:szCs w:val="24"/>
        </w:rPr>
        <w:t>в</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4"/>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3"/>
          <w:sz w:val="24"/>
          <w:szCs w:val="24"/>
        </w:rPr>
        <w:t>е</w:t>
      </w:r>
      <w:r w:rsidRPr="00B63DB7">
        <w:rPr>
          <w:rFonts w:ascii="Times New Roman" w:hAnsi="Times New Roman"/>
          <w:sz w:val="24"/>
          <w:szCs w:val="24"/>
        </w:rPr>
        <w:t>к</w:t>
      </w:r>
      <w:r w:rsidRPr="00B63DB7">
        <w:rPr>
          <w:rFonts w:ascii="Times New Roman" w:hAnsi="Times New Roman"/>
          <w:spacing w:val="-2"/>
          <w:sz w:val="24"/>
          <w:szCs w:val="24"/>
        </w:rPr>
        <w:t>а</w:t>
      </w:r>
      <w:r w:rsidRPr="00B63DB7">
        <w:rPr>
          <w:rFonts w:ascii="Times New Roman" w:hAnsi="Times New Roman"/>
          <w:spacing w:val="1"/>
          <w:sz w:val="24"/>
          <w:szCs w:val="24"/>
        </w:rPr>
        <w:t>ни</w:t>
      </w:r>
      <w:r w:rsidRPr="00B63DB7">
        <w:rPr>
          <w:rFonts w:ascii="Times New Roman" w:hAnsi="Times New Roman"/>
          <w:sz w:val="24"/>
          <w:szCs w:val="24"/>
        </w:rPr>
        <w:t>я</w:t>
      </w:r>
      <w:r w:rsidRPr="00B63DB7">
        <w:rPr>
          <w:rFonts w:ascii="Times New Roman" w:hAnsi="Times New Roman"/>
          <w:spacing w:val="1"/>
          <w:sz w:val="24"/>
          <w:szCs w:val="24"/>
        </w:rPr>
        <w:t xml:space="preserve"> р</w:t>
      </w:r>
      <w:r w:rsidRPr="00B63DB7">
        <w:rPr>
          <w:rFonts w:ascii="Times New Roman" w:hAnsi="Times New Roman"/>
          <w:sz w:val="24"/>
          <w:szCs w:val="24"/>
        </w:rPr>
        <w:t>е</w:t>
      </w:r>
      <w:r w:rsidRPr="00B63DB7">
        <w:rPr>
          <w:rFonts w:ascii="Times New Roman" w:hAnsi="Times New Roman"/>
          <w:spacing w:val="-2"/>
          <w:sz w:val="24"/>
          <w:szCs w:val="24"/>
        </w:rPr>
        <w:t>а</w:t>
      </w:r>
      <w:r w:rsidRPr="00B63DB7">
        <w:rPr>
          <w:rFonts w:ascii="Times New Roman" w:hAnsi="Times New Roman"/>
          <w:sz w:val="24"/>
          <w:szCs w:val="24"/>
        </w:rPr>
        <w:t>к</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1"/>
          <w:sz w:val="24"/>
          <w:szCs w:val="24"/>
        </w:rPr>
        <w:t xml:space="preserve"> и</w:t>
      </w:r>
      <w:r w:rsidRPr="00B63DB7">
        <w:rPr>
          <w:rFonts w:ascii="Times New Roman" w:hAnsi="Times New Roman"/>
          <w:spacing w:val="-1"/>
          <w:sz w:val="24"/>
          <w:szCs w:val="24"/>
        </w:rPr>
        <w:t>он</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4"/>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z w:val="24"/>
          <w:szCs w:val="24"/>
        </w:rPr>
        <w:t>Э</w:t>
      </w:r>
      <w:r w:rsidRPr="00B63DB7">
        <w:rPr>
          <w:rFonts w:ascii="Times New Roman" w:hAnsi="Times New Roman"/>
          <w:spacing w:val="-1"/>
          <w:sz w:val="24"/>
          <w:szCs w:val="24"/>
        </w:rPr>
        <w:t>л</w:t>
      </w:r>
      <w:r w:rsidRPr="00B63DB7">
        <w:rPr>
          <w:rFonts w:ascii="Times New Roman" w:hAnsi="Times New Roman"/>
          <w:sz w:val="24"/>
          <w:szCs w:val="24"/>
        </w:rPr>
        <w:t>ект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кая</w:t>
      </w:r>
      <w:r w:rsidRPr="00B63DB7">
        <w:rPr>
          <w:rFonts w:ascii="Times New Roman" w:hAnsi="Times New Roman"/>
          <w:spacing w:val="3"/>
          <w:sz w:val="24"/>
          <w:szCs w:val="24"/>
        </w:rPr>
        <w:t xml:space="preserve"> </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z w:val="24"/>
          <w:szCs w:val="24"/>
        </w:rPr>
        <w:t>сс</w:t>
      </w:r>
      <w:r w:rsidRPr="00B63DB7">
        <w:rPr>
          <w:rFonts w:ascii="Times New Roman" w:hAnsi="Times New Roman"/>
          <w:spacing w:val="-1"/>
          <w:sz w:val="24"/>
          <w:szCs w:val="24"/>
        </w:rPr>
        <w:t>оц</w:t>
      </w:r>
      <w:r w:rsidRPr="00B63DB7">
        <w:rPr>
          <w:rFonts w:ascii="Times New Roman" w:hAnsi="Times New Roman"/>
          <w:spacing w:val="1"/>
          <w:sz w:val="24"/>
          <w:szCs w:val="24"/>
        </w:rPr>
        <w:t>и</w:t>
      </w:r>
      <w:r w:rsidRPr="00B63DB7">
        <w:rPr>
          <w:rFonts w:ascii="Times New Roman" w:hAnsi="Times New Roman"/>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 к</w:t>
      </w:r>
      <w:r w:rsidRPr="00B63DB7">
        <w:rPr>
          <w:rFonts w:ascii="Times New Roman" w:hAnsi="Times New Roman"/>
          <w:spacing w:val="-1"/>
          <w:sz w:val="24"/>
          <w:szCs w:val="24"/>
        </w:rPr>
        <w:t>и</w:t>
      </w:r>
      <w:r w:rsidRPr="00B63DB7">
        <w:rPr>
          <w:rFonts w:ascii="Times New Roman" w:hAnsi="Times New Roman"/>
          <w:sz w:val="24"/>
          <w:szCs w:val="24"/>
        </w:rPr>
        <w:t>слот,</w:t>
      </w:r>
      <w:r w:rsidRPr="00B63DB7">
        <w:rPr>
          <w:rFonts w:ascii="Times New Roman" w:hAnsi="Times New Roman"/>
          <w:spacing w:val="1"/>
          <w:sz w:val="24"/>
          <w:szCs w:val="24"/>
        </w:rPr>
        <w:t xml:space="preserve"> </w:t>
      </w:r>
      <w:r w:rsidRPr="00B63DB7">
        <w:rPr>
          <w:rFonts w:ascii="Times New Roman" w:hAnsi="Times New Roman"/>
          <w:sz w:val="24"/>
          <w:szCs w:val="24"/>
        </w:rPr>
        <w:t>ще</w:t>
      </w:r>
      <w:r w:rsidRPr="00B63DB7">
        <w:rPr>
          <w:rFonts w:ascii="Times New Roman" w:hAnsi="Times New Roman"/>
          <w:spacing w:val="-1"/>
          <w:sz w:val="24"/>
          <w:szCs w:val="24"/>
        </w:rPr>
        <w:t>ло</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Степ</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z w:val="24"/>
          <w:szCs w:val="24"/>
        </w:rPr>
        <w:t>ь о</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сл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z w:val="24"/>
          <w:szCs w:val="24"/>
        </w:rPr>
        <w:t>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ст</w:t>
      </w:r>
      <w:r w:rsidRPr="00B63DB7">
        <w:rPr>
          <w:rFonts w:ascii="Times New Roman" w:hAnsi="Times New Roman"/>
          <w:spacing w:val="-3"/>
          <w:sz w:val="24"/>
          <w:szCs w:val="24"/>
        </w:rPr>
        <w:t>е</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сле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атомов химических элементов в соединениях. </w:t>
      </w:r>
      <w:r w:rsidRPr="00B63DB7">
        <w:rPr>
          <w:rFonts w:ascii="Times New Roman" w:hAnsi="Times New Roman"/>
          <w:spacing w:val="-1"/>
          <w:sz w:val="24"/>
          <w:szCs w:val="24"/>
        </w:rPr>
        <w:t>О</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слите</w:t>
      </w:r>
      <w:r w:rsidRPr="00B63DB7">
        <w:rPr>
          <w:rFonts w:ascii="Times New Roman" w:hAnsi="Times New Roman"/>
          <w:spacing w:val="-1"/>
          <w:sz w:val="24"/>
          <w:szCs w:val="24"/>
        </w:rPr>
        <w:t>ль</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ста</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вител</w:t>
      </w:r>
      <w:r w:rsidRPr="00B63DB7">
        <w:rPr>
          <w:rFonts w:ascii="Times New Roman" w:hAnsi="Times New Roman"/>
          <w:spacing w:val="-1"/>
          <w:sz w:val="24"/>
          <w:szCs w:val="24"/>
        </w:rPr>
        <w:t>ь</w:t>
      </w:r>
      <w:r w:rsidRPr="00B63DB7">
        <w:rPr>
          <w:rFonts w:ascii="Times New Roman" w:hAnsi="Times New Roman"/>
          <w:sz w:val="24"/>
          <w:szCs w:val="24"/>
        </w:rPr>
        <w:t>. С</w:t>
      </w:r>
      <w:r w:rsidRPr="00B63DB7">
        <w:rPr>
          <w:rFonts w:ascii="Times New Roman" w:hAnsi="Times New Roman"/>
          <w:spacing w:val="-4"/>
          <w:sz w:val="24"/>
          <w:szCs w:val="24"/>
        </w:rPr>
        <w:t>у</w:t>
      </w:r>
      <w:r w:rsidRPr="00B63DB7">
        <w:rPr>
          <w:rFonts w:ascii="Times New Roman" w:hAnsi="Times New Roman"/>
          <w:sz w:val="24"/>
          <w:szCs w:val="24"/>
        </w:rPr>
        <w:t>щн</w:t>
      </w:r>
      <w:r w:rsidRPr="00B63DB7">
        <w:rPr>
          <w:rFonts w:ascii="Times New Roman" w:hAnsi="Times New Roman"/>
          <w:spacing w:val="2"/>
          <w:sz w:val="24"/>
          <w:szCs w:val="24"/>
        </w:rPr>
        <w:t>о</w:t>
      </w:r>
      <w:r w:rsidRPr="00B63DB7">
        <w:rPr>
          <w:rFonts w:ascii="Times New Roman" w:hAnsi="Times New Roman"/>
          <w:sz w:val="24"/>
          <w:szCs w:val="24"/>
        </w:rPr>
        <w:t xml:space="preserve">сть </w:t>
      </w:r>
      <w:r w:rsidRPr="00B63DB7">
        <w:rPr>
          <w:rFonts w:ascii="Times New Roman" w:hAnsi="Times New Roman"/>
          <w:spacing w:val="1"/>
          <w:sz w:val="24"/>
          <w:szCs w:val="24"/>
        </w:rPr>
        <w:t>о</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слите</w:t>
      </w:r>
      <w:r w:rsidRPr="00B63DB7">
        <w:rPr>
          <w:rFonts w:ascii="Times New Roman" w:hAnsi="Times New Roman"/>
          <w:spacing w:val="-1"/>
          <w:sz w:val="24"/>
          <w:szCs w:val="24"/>
        </w:rPr>
        <w:t>льн</w:t>
      </w:r>
      <w:r w:rsidRPr="00B63DB7">
        <w:rPr>
          <w:rFonts w:ascii="Times New Roman" w:hAnsi="Times New Roman"/>
          <w:spacing w:val="2"/>
          <w:sz w:val="24"/>
          <w:szCs w:val="24"/>
        </w:rPr>
        <w:t>о</w:t>
      </w:r>
      <w:r w:rsidRPr="00B63DB7">
        <w:rPr>
          <w:rFonts w:ascii="Times New Roman" w:hAnsi="Times New Roman"/>
          <w:sz w:val="24"/>
          <w:szCs w:val="24"/>
        </w:rPr>
        <w:t>-</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сс</w:t>
      </w:r>
      <w:r w:rsidRPr="00B63DB7">
        <w:rPr>
          <w:rFonts w:ascii="Times New Roman" w:hAnsi="Times New Roman"/>
          <w:spacing w:val="-3"/>
          <w:sz w:val="24"/>
          <w:szCs w:val="24"/>
        </w:rPr>
        <w:t>т</w:t>
      </w:r>
      <w:r w:rsidRPr="00B63DB7">
        <w:rPr>
          <w:rFonts w:ascii="Times New Roman" w:hAnsi="Times New Roman"/>
          <w:sz w:val="24"/>
          <w:szCs w:val="24"/>
        </w:rPr>
        <w:t>а</w:t>
      </w:r>
      <w:r w:rsidRPr="00B63DB7">
        <w:rPr>
          <w:rFonts w:ascii="Times New Roman" w:hAnsi="Times New Roman"/>
          <w:spacing w:val="1"/>
          <w:sz w:val="24"/>
          <w:szCs w:val="24"/>
        </w:rPr>
        <w:t>но</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z w:val="24"/>
          <w:szCs w:val="24"/>
        </w:rPr>
        <w:t>те</w:t>
      </w:r>
      <w:r w:rsidRPr="00B63DB7">
        <w:rPr>
          <w:rFonts w:ascii="Times New Roman" w:hAnsi="Times New Roman"/>
          <w:spacing w:val="-1"/>
          <w:sz w:val="24"/>
          <w:szCs w:val="24"/>
        </w:rPr>
        <w:t>льны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ре</w:t>
      </w:r>
      <w:r w:rsidRPr="00B63DB7">
        <w:rPr>
          <w:rFonts w:ascii="Times New Roman" w:hAnsi="Times New Roman"/>
          <w:spacing w:val="-2"/>
          <w:sz w:val="24"/>
          <w:szCs w:val="24"/>
        </w:rPr>
        <w:t>а</w:t>
      </w:r>
      <w:r w:rsidRPr="00B63DB7">
        <w:rPr>
          <w:rFonts w:ascii="Times New Roman" w:hAnsi="Times New Roman"/>
          <w:sz w:val="24"/>
          <w:szCs w:val="24"/>
        </w:rPr>
        <w:t>к</w:t>
      </w:r>
      <w:r w:rsidRPr="00B63DB7">
        <w:rPr>
          <w:rFonts w:ascii="Times New Roman" w:hAnsi="Times New Roman"/>
          <w:spacing w:val="-1"/>
          <w:sz w:val="24"/>
          <w:szCs w:val="24"/>
        </w:rPr>
        <w:t>ц</w:t>
      </w:r>
      <w:r w:rsidRPr="00B63DB7">
        <w:rPr>
          <w:rFonts w:ascii="Times New Roman" w:hAnsi="Times New Roman"/>
          <w:spacing w:val="1"/>
          <w:sz w:val="24"/>
          <w:szCs w:val="24"/>
        </w:rPr>
        <w:t>ий</w:t>
      </w:r>
      <w:r w:rsidRPr="00B63DB7">
        <w:rPr>
          <w:rFonts w:ascii="Times New Roman" w:hAnsi="Times New Roman"/>
          <w:sz w:val="24"/>
          <w:szCs w:val="24"/>
        </w:rPr>
        <w:t>.</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pacing w:val="36"/>
          <w:sz w:val="24"/>
          <w:szCs w:val="24"/>
        </w:rPr>
      </w:pPr>
      <w:r w:rsidRPr="00B63DB7">
        <w:rPr>
          <w:rFonts w:ascii="Times New Roman" w:hAnsi="Times New Roman"/>
          <w:b/>
          <w:bCs/>
          <w:sz w:val="24"/>
          <w:szCs w:val="24"/>
        </w:rPr>
        <w:t xml:space="preserve">Неметаллы </w:t>
      </w:r>
      <w:r w:rsidRPr="00B63DB7">
        <w:rPr>
          <w:rFonts w:ascii="Times New Roman" w:hAnsi="Times New Roman"/>
          <w:b/>
          <w:bCs/>
          <w:sz w:val="24"/>
          <w:szCs w:val="24"/>
          <w:lang w:val="en-US"/>
        </w:rPr>
        <w:t>IV</w:t>
      </w:r>
      <w:r w:rsidRPr="00B63DB7">
        <w:rPr>
          <w:rFonts w:ascii="Times New Roman" w:hAnsi="Times New Roman"/>
          <w:b/>
          <w:bCs/>
          <w:sz w:val="24"/>
          <w:szCs w:val="24"/>
        </w:rPr>
        <w:t xml:space="preserve"> – </w:t>
      </w:r>
      <w:r w:rsidRPr="00B63DB7">
        <w:rPr>
          <w:rFonts w:ascii="Times New Roman" w:hAnsi="Times New Roman"/>
          <w:b/>
          <w:bCs/>
          <w:sz w:val="24"/>
          <w:szCs w:val="24"/>
          <w:lang w:val="en-US"/>
        </w:rPr>
        <w:t>VII</w:t>
      </w:r>
      <w:r w:rsidRPr="00B63DB7">
        <w:rPr>
          <w:rFonts w:ascii="Times New Roman" w:hAnsi="Times New Roman"/>
          <w:b/>
          <w:bCs/>
          <w:sz w:val="24"/>
          <w:szCs w:val="24"/>
        </w:rPr>
        <w:t xml:space="preserve"> групп и их соединения</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pacing w:val="36"/>
          <w:sz w:val="24"/>
          <w:szCs w:val="24"/>
        </w:rPr>
      </w:pP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ло</w:t>
      </w:r>
      <w:r w:rsidRPr="00B63DB7">
        <w:rPr>
          <w:rFonts w:ascii="Times New Roman" w:hAnsi="Times New Roman"/>
          <w:sz w:val="24"/>
          <w:szCs w:val="24"/>
        </w:rPr>
        <w:t>ж</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е</w:t>
      </w:r>
      <w:r w:rsidRPr="00B63DB7">
        <w:rPr>
          <w:rFonts w:ascii="Times New Roman" w:hAnsi="Times New Roman"/>
          <w:spacing w:val="33"/>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емета</w:t>
      </w:r>
      <w:r w:rsidRPr="00B63DB7">
        <w:rPr>
          <w:rFonts w:ascii="Times New Roman" w:hAnsi="Times New Roman"/>
          <w:spacing w:val="-1"/>
          <w:sz w:val="24"/>
          <w:szCs w:val="24"/>
        </w:rPr>
        <w:t>лл</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2"/>
          <w:sz w:val="24"/>
          <w:szCs w:val="24"/>
        </w:rPr>
        <w:t xml:space="preserve"> </w:t>
      </w:r>
      <w:r w:rsidRPr="00B63DB7">
        <w:rPr>
          <w:rFonts w:ascii="Times New Roman" w:hAnsi="Times New Roman"/>
          <w:sz w:val="24"/>
          <w:szCs w:val="24"/>
        </w:rPr>
        <w:t>в</w:t>
      </w:r>
      <w:r w:rsidRPr="00B63DB7">
        <w:rPr>
          <w:rFonts w:ascii="Times New Roman" w:hAnsi="Times New Roman"/>
          <w:spacing w:val="32"/>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ио</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ко</w:t>
      </w:r>
      <w:r w:rsidRPr="00B63DB7">
        <w:rPr>
          <w:rFonts w:ascii="Times New Roman" w:hAnsi="Times New Roman"/>
          <w:sz w:val="24"/>
          <w:szCs w:val="24"/>
        </w:rPr>
        <w:t>й с</w:t>
      </w:r>
      <w:r w:rsidRPr="00B63DB7">
        <w:rPr>
          <w:rFonts w:ascii="Times New Roman" w:hAnsi="Times New Roman"/>
          <w:spacing w:val="1"/>
          <w:sz w:val="24"/>
          <w:szCs w:val="24"/>
        </w:rPr>
        <w:t>и</w:t>
      </w:r>
      <w:r w:rsidRPr="00B63DB7">
        <w:rPr>
          <w:rFonts w:ascii="Times New Roman" w:hAnsi="Times New Roman"/>
          <w:sz w:val="24"/>
          <w:szCs w:val="24"/>
        </w:rPr>
        <w:t>сте</w:t>
      </w:r>
      <w:r w:rsidRPr="00B63DB7">
        <w:rPr>
          <w:rFonts w:ascii="Times New Roman" w:hAnsi="Times New Roman"/>
          <w:spacing w:val="-3"/>
          <w:sz w:val="24"/>
          <w:szCs w:val="24"/>
        </w:rPr>
        <w:t>м</w:t>
      </w:r>
      <w:r w:rsidRPr="00B63DB7">
        <w:rPr>
          <w:rFonts w:ascii="Times New Roman" w:hAnsi="Times New Roman"/>
          <w:sz w:val="24"/>
          <w:szCs w:val="24"/>
        </w:rPr>
        <w:t xml:space="preserve">е </w:t>
      </w:r>
      <w:r w:rsidRPr="00B63DB7">
        <w:rPr>
          <w:rFonts w:ascii="Times New Roman" w:hAnsi="Times New Roman"/>
          <w:spacing w:val="1"/>
          <w:sz w:val="24"/>
          <w:szCs w:val="24"/>
        </w:rPr>
        <w:t>хи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 э</w:t>
      </w:r>
      <w:r w:rsidRPr="00B63DB7">
        <w:rPr>
          <w:rFonts w:ascii="Times New Roman" w:hAnsi="Times New Roman"/>
          <w:spacing w:val="-1"/>
          <w:sz w:val="24"/>
          <w:szCs w:val="24"/>
        </w:rPr>
        <w:t>л</w:t>
      </w:r>
      <w:r w:rsidRPr="00B63DB7">
        <w:rPr>
          <w:rFonts w:ascii="Times New Roman" w:hAnsi="Times New Roman"/>
          <w:sz w:val="24"/>
          <w:szCs w:val="24"/>
        </w:rPr>
        <w:t>еме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в Д</w:t>
      </w:r>
      <w:r w:rsidRPr="00B63DB7">
        <w:rPr>
          <w:rFonts w:ascii="Times New Roman" w:hAnsi="Times New Roman"/>
          <w:spacing w:val="-3"/>
          <w:sz w:val="24"/>
          <w:szCs w:val="24"/>
        </w:rPr>
        <w:t>.</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Ме</w:t>
      </w:r>
      <w:r w:rsidRPr="00B63DB7">
        <w:rPr>
          <w:rFonts w:ascii="Times New Roman" w:hAnsi="Times New Roman"/>
          <w:spacing w:val="1"/>
          <w:sz w:val="24"/>
          <w:szCs w:val="24"/>
        </w:rPr>
        <w:t>нд</w:t>
      </w:r>
      <w:r w:rsidRPr="00B63DB7">
        <w:rPr>
          <w:rFonts w:ascii="Times New Roman" w:hAnsi="Times New Roman"/>
          <w:sz w:val="24"/>
          <w:szCs w:val="24"/>
        </w:rPr>
        <w:t>елее</w:t>
      </w:r>
      <w:r w:rsidRPr="00B63DB7">
        <w:rPr>
          <w:rFonts w:ascii="Times New Roman" w:hAnsi="Times New Roman"/>
          <w:spacing w:val="-3"/>
          <w:sz w:val="24"/>
          <w:szCs w:val="24"/>
        </w:rPr>
        <w:t>в</w:t>
      </w:r>
      <w:r w:rsidRPr="00B63DB7">
        <w:rPr>
          <w:rFonts w:ascii="Times New Roman" w:hAnsi="Times New Roman"/>
          <w:sz w:val="24"/>
          <w:szCs w:val="24"/>
        </w:rPr>
        <w:t xml:space="preserve">а. </w:t>
      </w:r>
      <w:r w:rsidRPr="00B63DB7">
        <w:rPr>
          <w:rFonts w:ascii="Times New Roman" w:hAnsi="Times New Roman"/>
          <w:spacing w:val="-1"/>
          <w:sz w:val="24"/>
          <w:szCs w:val="24"/>
        </w:rPr>
        <w:t>Общие свойства</w:t>
      </w:r>
      <w:r w:rsidRPr="00B63DB7">
        <w:rPr>
          <w:rFonts w:ascii="Times New Roman" w:hAnsi="Times New Roman"/>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емета</w:t>
      </w:r>
      <w:r w:rsidRPr="00B63DB7">
        <w:rPr>
          <w:rFonts w:ascii="Times New Roman" w:hAnsi="Times New Roman"/>
          <w:spacing w:val="-1"/>
          <w:sz w:val="24"/>
          <w:szCs w:val="24"/>
        </w:rPr>
        <w:t>л</w:t>
      </w:r>
      <w:r w:rsidRPr="00B63DB7">
        <w:rPr>
          <w:rFonts w:ascii="Times New Roman" w:hAnsi="Times New Roman"/>
          <w:spacing w:val="-3"/>
          <w:sz w:val="24"/>
          <w:szCs w:val="24"/>
        </w:rPr>
        <w:t>л</w:t>
      </w:r>
      <w:r w:rsidRPr="00B63DB7">
        <w:rPr>
          <w:rFonts w:ascii="Times New Roman" w:hAnsi="Times New Roman"/>
          <w:spacing w:val="1"/>
          <w:sz w:val="24"/>
          <w:szCs w:val="24"/>
        </w:rPr>
        <w:t>ов</w:t>
      </w:r>
      <w:r w:rsidRPr="00B63DB7">
        <w:rPr>
          <w:rFonts w:ascii="Times New Roman" w:hAnsi="Times New Roman"/>
          <w:sz w:val="24"/>
          <w:szCs w:val="24"/>
        </w:rPr>
        <w:t>.</w:t>
      </w:r>
      <w:r w:rsidRPr="00B63DB7">
        <w:rPr>
          <w:rFonts w:ascii="Times New Roman" w:hAnsi="Times New Roman"/>
          <w:spacing w:val="2"/>
          <w:sz w:val="24"/>
          <w:szCs w:val="24"/>
        </w:rPr>
        <w:t xml:space="preserve"> Галогены: физические и химические свойства</w:t>
      </w:r>
      <w:r w:rsidRPr="00B63DB7">
        <w:rPr>
          <w:rFonts w:ascii="Times New Roman" w:hAnsi="Times New Roman"/>
          <w:sz w:val="24"/>
          <w:szCs w:val="24"/>
        </w:rPr>
        <w:t>.</w:t>
      </w:r>
      <w:r w:rsidRPr="00B63DB7">
        <w:rPr>
          <w:rFonts w:ascii="Times New Roman" w:hAnsi="Times New Roman"/>
          <w:spacing w:val="2"/>
          <w:sz w:val="24"/>
          <w:szCs w:val="24"/>
        </w:rPr>
        <w:t xml:space="preserve"> Соединения галогенов: </w:t>
      </w:r>
      <w:r w:rsidRPr="00B63DB7">
        <w:rPr>
          <w:rFonts w:ascii="Times New Roman" w:hAnsi="Times New Roman"/>
          <w:spacing w:val="1"/>
          <w:sz w:val="24"/>
          <w:szCs w:val="24"/>
        </w:rPr>
        <w:t>хлороводород, хлороводородная</w:t>
      </w:r>
      <w:r w:rsidRPr="00B63DB7">
        <w:rPr>
          <w:rFonts w:ascii="Times New Roman" w:hAnsi="Times New Roman"/>
          <w:spacing w:val="3"/>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та</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ее</w:t>
      </w:r>
      <w:r w:rsidRPr="00B63DB7">
        <w:rPr>
          <w:rFonts w:ascii="Times New Roman" w:hAnsi="Times New Roman"/>
          <w:sz w:val="24"/>
          <w:szCs w:val="24"/>
        </w:rPr>
        <w:t xml:space="preserve"> с</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3"/>
          <w:sz w:val="24"/>
          <w:szCs w:val="24"/>
        </w:rPr>
        <w:t>С</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 xml:space="preserve">а: физические и </w:t>
      </w:r>
      <w:r w:rsidRPr="00B63DB7">
        <w:rPr>
          <w:rFonts w:ascii="Times New Roman" w:hAnsi="Times New Roman"/>
          <w:spacing w:val="-1"/>
          <w:sz w:val="24"/>
          <w:szCs w:val="24"/>
        </w:rPr>
        <w:t>х</w:t>
      </w:r>
      <w:r w:rsidRPr="00B63DB7">
        <w:rPr>
          <w:rFonts w:ascii="Times New Roman" w:hAnsi="Times New Roman"/>
          <w:spacing w:val="4"/>
          <w:sz w:val="24"/>
          <w:szCs w:val="24"/>
        </w:rPr>
        <w:t>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1"/>
          <w:sz w:val="24"/>
          <w:szCs w:val="24"/>
        </w:rPr>
        <w:t>й</w:t>
      </w:r>
      <w:r w:rsidRPr="00B63DB7">
        <w:rPr>
          <w:rFonts w:ascii="Times New Roman" w:hAnsi="Times New Roman"/>
          <w:sz w:val="24"/>
          <w:szCs w:val="24"/>
        </w:rPr>
        <w:t>ства. С</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2"/>
          <w:sz w:val="24"/>
          <w:szCs w:val="24"/>
        </w:rPr>
        <w:t>с</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2"/>
          <w:sz w:val="24"/>
          <w:szCs w:val="24"/>
        </w:rPr>
        <w:t>с</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ор</w:t>
      </w:r>
      <w:r w:rsidRPr="00B63DB7">
        <w:rPr>
          <w:rFonts w:ascii="Times New Roman" w:hAnsi="Times New Roman"/>
          <w:spacing w:val="1"/>
          <w:sz w:val="24"/>
          <w:szCs w:val="24"/>
        </w:rPr>
        <w:t>од</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у</w:t>
      </w:r>
      <w:r w:rsidRPr="00B63DB7">
        <w:rPr>
          <w:rFonts w:ascii="Times New Roman" w:hAnsi="Times New Roman"/>
          <w:spacing w:val="-1"/>
          <w:sz w:val="24"/>
          <w:szCs w:val="24"/>
        </w:rPr>
        <w:t>ль</w:t>
      </w:r>
      <w:r w:rsidRPr="00B63DB7">
        <w:rPr>
          <w:rFonts w:ascii="Times New Roman" w:hAnsi="Times New Roman"/>
          <w:sz w:val="24"/>
          <w:szCs w:val="24"/>
        </w:rPr>
        <w:t>ф</w:t>
      </w:r>
      <w:r w:rsidRPr="00B63DB7">
        <w:rPr>
          <w:rFonts w:ascii="Times New Roman" w:hAnsi="Times New Roman"/>
          <w:spacing w:val="1"/>
          <w:sz w:val="24"/>
          <w:szCs w:val="24"/>
        </w:rPr>
        <w:t>иды</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кс</w:t>
      </w:r>
      <w:r w:rsidRPr="00B63DB7">
        <w:rPr>
          <w:rFonts w:ascii="Times New Roman" w:hAnsi="Times New Roman"/>
          <w:spacing w:val="-1"/>
          <w:sz w:val="24"/>
          <w:szCs w:val="24"/>
        </w:rPr>
        <w:t>ид</w:t>
      </w:r>
      <w:r w:rsidRPr="00B63DB7">
        <w:rPr>
          <w:rFonts w:ascii="Times New Roman" w:hAnsi="Times New Roman"/>
          <w:sz w:val="24"/>
          <w:szCs w:val="24"/>
        </w:rPr>
        <w:t>ы</w:t>
      </w:r>
      <w:r w:rsidRPr="00B63DB7">
        <w:rPr>
          <w:rFonts w:ascii="Times New Roman" w:hAnsi="Times New Roman"/>
          <w:spacing w:val="3"/>
          <w:sz w:val="24"/>
          <w:szCs w:val="24"/>
        </w:rPr>
        <w:t xml:space="preserve"> </w:t>
      </w:r>
      <w:r w:rsidRPr="00B63DB7">
        <w:rPr>
          <w:rFonts w:ascii="Times New Roman" w:hAnsi="Times New Roman"/>
          <w:sz w:val="24"/>
          <w:szCs w:val="24"/>
        </w:rPr>
        <w:t>се</w:t>
      </w:r>
      <w:r w:rsidRPr="00B63DB7">
        <w:rPr>
          <w:rFonts w:ascii="Times New Roman" w:hAnsi="Times New Roman"/>
          <w:spacing w:val="-1"/>
          <w:sz w:val="24"/>
          <w:szCs w:val="24"/>
        </w:rPr>
        <w:t>р</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3"/>
          <w:sz w:val="24"/>
          <w:szCs w:val="24"/>
        </w:rPr>
        <w:t>С</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3"/>
          <w:sz w:val="24"/>
          <w:szCs w:val="24"/>
        </w:rPr>
        <w:t xml:space="preserve"> </w:t>
      </w:r>
      <w:r w:rsidRPr="00B63DB7">
        <w:rPr>
          <w:rFonts w:ascii="Times New Roman" w:hAnsi="Times New Roman"/>
          <w:i/>
          <w:sz w:val="24"/>
          <w:szCs w:val="24"/>
        </w:rPr>
        <w:t>с</w:t>
      </w:r>
      <w:r w:rsidRPr="00B63DB7">
        <w:rPr>
          <w:rFonts w:ascii="Times New Roman" w:hAnsi="Times New Roman"/>
          <w:i/>
          <w:spacing w:val="-2"/>
          <w:sz w:val="24"/>
          <w:szCs w:val="24"/>
        </w:rPr>
        <w:t>е</w:t>
      </w:r>
      <w:r w:rsidRPr="00B63DB7">
        <w:rPr>
          <w:rFonts w:ascii="Times New Roman" w:hAnsi="Times New Roman"/>
          <w:i/>
          <w:spacing w:val="1"/>
          <w:sz w:val="24"/>
          <w:szCs w:val="24"/>
        </w:rPr>
        <w:t>р</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стая и се</w:t>
      </w:r>
      <w:r w:rsidRPr="00B63DB7">
        <w:rPr>
          <w:rFonts w:ascii="Times New Roman" w:hAnsi="Times New Roman"/>
          <w:i/>
          <w:spacing w:val="-1"/>
          <w:sz w:val="24"/>
          <w:szCs w:val="24"/>
        </w:rPr>
        <w:t>р</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2"/>
          <w:sz w:val="24"/>
          <w:szCs w:val="24"/>
        </w:rPr>
        <w:t>о</w:t>
      </w:r>
      <w:r w:rsidRPr="00B63DB7">
        <w:rPr>
          <w:rFonts w:ascii="Times New Roman" w:hAnsi="Times New Roman"/>
          <w:i/>
          <w:spacing w:val="-1"/>
          <w:sz w:val="24"/>
          <w:szCs w:val="24"/>
        </w:rPr>
        <w:t>д</w:t>
      </w:r>
      <w:r w:rsidRPr="00B63DB7">
        <w:rPr>
          <w:rFonts w:ascii="Times New Roman" w:hAnsi="Times New Roman"/>
          <w:i/>
          <w:spacing w:val="1"/>
          <w:sz w:val="24"/>
          <w:szCs w:val="24"/>
        </w:rPr>
        <w:t>о</w:t>
      </w:r>
      <w:r w:rsidRPr="00B63DB7">
        <w:rPr>
          <w:rFonts w:ascii="Times New Roman" w:hAnsi="Times New Roman"/>
          <w:i/>
          <w:spacing w:val="-1"/>
          <w:sz w:val="24"/>
          <w:szCs w:val="24"/>
        </w:rPr>
        <w:t>ро</w:t>
      </w:r>
      <w:r w:rsidRPr="00B63DB7">
        <w:rPr>
          <w:rFonts w:ascii="Times New Roman" w:hAnsi="Times New Roman"/>
          <w:i/>
          <w:spacing w:val="1"/>
          <w:sz w:val="24"/>
          <w:szCs w:val="24"/>
        </w:rPr>
        <w:t>дн</w:t>
      </w:r>
      <w:r w:rsidRPr="00B63DB7">
        <w:rPr>
          <w:rFonts w:ascii="Times New Roman" w:hAnsi="Times New Roman"/>
          <w:i/>
          <w:spacing w:val="-2"/>
          <w:sz w:val="24"/>
          <w:szCs w:val="24"/>
        </w:rPr>
        <w:t>а</w:t>
      </w:r>
      <w:r w:rsidRPr="00B63DB7">
        <w:rPr>
          <w:rFonts w:ascii="Times New Roman" w:hAnsi="Times New Roman"/>
          <w:i/>
          <w:sz w:val="24"/>
          <w:szCs w:val="24"/>
        </w:rPr>
        <w:t>я</w:t>
      </w:r>
      <w:r w:rsidRPr="00B63DB7">
        <w:rPr>
          <w:rFonts w:ascii="Times New Roman" w:hAnsi="Times New Roman"/>
          <w:i/>
          <w:spacing w:val="3"/>
          <w:sz w:val="24"/>
          <w:szCs w:val="24"/>
        </w:rPr>
        <w:t xml:space="preserve"> </w:t>
      </w:r>
      <w:r w:rsidRPr="00B63DB7">
        <w:rPr>
          <w:rFonts w:ascii="Times New Roman" w:hAnsi="Times New Roman"/>
          <w:i/>
          <w:spacing w:val="-2"/>
          <w:sz w:val="24"/>
          <w:szCs w:val="24"/>
        </w:rPr>
        <w:t>к</w:t>
      </w:r>
      <w:r w:rsidRPr="00B63DB7">
        <w:rPr>
          <w:rFonts w:ascii="Times New Roman" w:hAnsi="Times New Roman"/>
          <w:i/>
          <w:spacing w:val="1"/>
          <w:sz w:val="24"/>
          <w:szCs w:val="24"/>
        </w:rPr>
        <w:t>и</w:t>
      </w:r>
      <w:r w:rsidRPr="00B63DB7">
        <w:rPr>
          <w:rFonts w:ascii="Times New Roman" w:hAnsi="Times New Roman"/>
          <w:i/>
          <w:spacing w:val="-2"/>
          <w:sz w:val="24"/>
          <w:szCs w:val="24"/>
        </w:rPr>
        <w:t>с</w:t>
      </w:r>
      <w:r w:rsidRPr="00B63DB7">
        <w:rPr>
          <w:rFonts w:ascii="Times New Roman" w:hAnsi="Times New Roman"/>
          <w:i/>
          <w:spacing w:val="-1"/>
          <w:sz w:val="24"/>
          <w:szCs w:val="24"/>
        </w:rPr>
        <w:t>л</w:t>
      </w:r>
      <w:r w:rsidRPr="00B63DB7">
        <w:rPr>
          <w:rFonts w:ascii="Times New Roman" w:hAnsi="Times New Roman"/>
          <w:i/>
          <w:spacing w:val="1"/>
          <w:sz w:val="24"/>
          <w:szCs w:val="24"/>
        </w:rPr>
        <w:t>о</w:t>
      </w:r>
      <w:r w:rsidRPr="00B63DB7">
        <w:rPr>
          <w:rFonts w:ascii="Times New Roman" w:hAnsi="Times New Roman"/>
          <w:i/>
          <w:sz w:val="24"/>
          <w:szCs w:val="24"/>
        </w:rPr>
        <w:t>ты</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и</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А</w:t>
      </w:r>
      <w:r w:rsidRPr="00B63DB7">
        <w:rPr>
          <w:rFonts w:ascii="Times New Roman" w:hAnsi="Times New Roman"/>
          <w:sz w:val="24"/>
          <w:szCs w:val="24"/>
        </w:rPr>
        <w:t>зот</w:t>
      </w:r>
      <w:r w:rsidRPr="00B63DB7">
        <w:rPr>
          <w:rFonts w:ascii="Times New Roman" w:hAnsi="Times New Roman"/>
          <w:spacing w:val="9"/>
          <w:sz w:val="24"/>
          <w:szCs w:val="24"/>
        </w:rPr>
        <w:t xml:space="preserve">: </w:t>
      </w:r>
      <w:r w:rsidRPr="00B63DB7">
        <w:rPr>
          <w:rFonts w:ascii="Times New Roman" w:hAnsi="Times New Roman"/>
          <w:spacing w:val="-1"/>
          <w:sz w:val="24"/>
          <w:szCs w:val="24"/>
        </w:rPr>
        <w:t>ф</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е и </w:t>
      </w:r>
      <w:r w:rsidRPr="00B63DB7">
        <w:rPr>
          <w:rFonts w:ascii="Times New Roman" w:hAnsi="Times New Roman"/>
          <w:spacing w:val="1"/>
          <w:sz w:val="24"/>
          <w:szCs w:val="24"/>
        </w:rPr>
        <w:t>хи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св</w:t>
      </w:r>
      <w:r w:rsidRPr="00B63DB7">
        <w:rPr>
          <w:rFonts w:ascii="Times New Roman" w:hAnsi="Times New Roman"/>
          <w:spacing w:val="-2"/>
          <w:sz w:val="24"/>
          <w:szCs w:val="24"/>
        </w:rPr>
        <w:t>о</w:t>
      </w:r>
      <w:r w:rsidRPr="00B63DB7">
        <w:rPr>
          <w:rFonts w:ascii="Times New Roman" w:hAnsi="Times New Roman"/>
          <w:spacing w:val="1"/>
          <w:sz w:val="24"/>
          <w:szCs w:val="24"/>
        </w:rPr>
        <w:t>й</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 xml:space="preserve">ва. </w:t>
      </w:r>
      <w:r w:rsidRPr="00B63DB7">
        <w:rPr>
          <w:rFonts w:ascii="Times New Roman" w:hAnsi="Times New Roman"/>
          <w:spacing w:val="-1"/>
          <w:sz w:val="24"/>
          <w:szCs w:val="24"/>
        </w:rPr>
        <w:t>А</w:t>
      </w:r>
      <w:r w:rsidRPr="00B63DB7">
        <w:rPr>
          <w:rFonts w:ascii="Times New Roman" w:hAnsi="Times New Roman"/>
          <w:sz w:val="24"/>
          <w:szCs w:val="24"/>
        </w:rPr>
        <w:t>мми</w:t>
      </w:r>
      <w:r w:rsidRPr="00B63DB7">
        <w:rPr>
          <w:rFonts w:ascii="Times New Roman" w:hAnsi="Times New Roman"/>
          <w:spacing w:val="-2"/>
          <w:sz w:val="24"/>
          <w:szCs w:val="24"/>
        </w:rPr>
        <w:t>а</w:t>
      </w:r>
      <w:r w:rsidRPr="00B63DB7">
        <w:rPr>
          <w:rFonts w:ascii="Times New Roman" w:hAnsi="Times New Roman"/>
          <w:sz w:val="24"/>
          <w:szCs w:val="24"/>
        </w:rPr>
        <w:t>к. С</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а</w:t>
      </w:r>
      <w:r w:rsidRPr="00B63DB7">
        <w:rPr>
          <w:rFonts w:ascii="Times New Roman" w:hAnsi="Times New Roman"/>
          <w:spacing w:val="-3"/>
          <w:sz w:val="24"/>
          <w:szCs w:val="24"/>
        </w:rPr>
        <w:t>м</w:t>
      </w:r>
      <w:r w:rsidRPr="00B63DB7">
        <w:rPr>
          <w:rFonts w:ascii="Times New Roman" w:hAnsi="Times New Roman"/>
          <w:sz w:val="24"/>
          <w:szCs w:val="24"/>
        </w:rPr>
        <w:t>м</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О</w:t>
      </w:r>
      <w:r w:rsidRPr="00B63DB7">
        <w:rPr>
          <w:rFonts w:ascii="Times New Roman" w:hAnsi="Times New Roman"/>
          <w:sz w:val="24"/>
          <w:szCs w:val="24"/>
        </w:rPr>
        <w:t>кс</w:t>
      </w:r>
      <w:r w:rsidRPr="00B63DB7">
        <w:rPr>
          <w:rFonts w:ascii="Times New Roman" w:hAnsi="Times New Roman"/>
          <w:spacing w:val="1"/>
          <w:sz w:val="24"/>
          <w:szCs w:val="24"/>
        </w:rPr>
        <w:t>и</w:t>
      </w:r>
      <w:r w:rsidRPr="00B63DB7">
        <w:rPr>
          <w:rFonts w:ascii="Times New Roman" w:hAnsi="Times New Roman"/>
          <w:spacing w:val="-1"/>
          <w:sz w:val="24"/>
          <w:szCs w:val="24"/>
        </w:rPr>
        <w:t>д</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pacing w:val="1"/>
          <w:sz w:val="24"/>
          <w:szCs w:val="24"/>
        </w:rPr>
        <w:t>о</w:t>
      </w:r>
      <w:r w:rsidRPr="00B63DB7">
        <w:rPr>
          <w:rFonts w:ascii="Times New Roman" w:hAnsi="Times New Roman"/>
          <w:sz w:val="24"/>
          <w:szCs w:val="24"/>
        </w:rPr>
        <w:t xml:space="preserve">та. </w:t>
      </w:r>
      <w:r w:rsidRPr="00B63DB7">
        <w:rPr>
          <w:rFonts w:ascii="Times New Roman" w:hAnsi="Times New Roman"/>
          <w:spacing w:val="-1"/>
          <w:sz w:val="24"/>
          <w:szCs w:val="24"/>
        </w:rPr>
        <w:t>А</w:t>
      </w:r>
      <w:r w:rsidRPr="00B63DB7">
        <w:rPr>
          <w:rFonts w:ascii="Times New Roman" w:hAnsi="Times New Roman"/>
          <w:sz w:val="24"/>
          <w:szCs w:val="24"/>
        </w:rPr>
        <w:t>зот</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я к</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та и</w:t>
      </w:r>
      <w:r w:rsidRPr="00B63DB7">
        <w:rPr>
          <w:rFonts w:ascii="Times New Roman" w:hAnsi="Times New Roman"/>
          <w:spacing w:val="1"/>
          <w:sz w:val="24"/>
          <w:szCs w:val="24"/>
        </w:rPr>
        <w:t xml:space="preserve"> </w:t>
      </w:r>
      <w:r w:rsidRPr="00B63DB7">
        <w:rPr>
          <w:rFonts w:ascii="Times New Roman" w:hAnsi="Times New Roman"/>
          <w:sz w:val="24"/>
          <w:szCs w:val="24"/>
        </w:rPr>
        <w:t>ее</w:t>
      </w:r>
      <w:r w:rsidRPr="00B63DB7">
        <w:rPr>
          <w:rFonts w:ascii="Times New Roman" w:hAnsi="Times New Roman"/>
          <w:spacing w:val="1"/>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Ф</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ф</w:t>
      </w:r>
      <w:r w:rsidRPr="00B63DB7">
        <w:rPr>
          <w:rFonts w:ascii="Times New Roman" w:hAnsi="Times New Roman"/>
          <w:spacing w:val="1"/>
          <w:sz w:val="24"/>
          <w:szCs w:val="24"/>
        </w:rPr>
        <w:t>ор</w:t>
      </w:r>
      <w:r w:rsidRPr="00B63DB7">
        <w:rPr>
          <w:rFonts w:ascii="Times New Roman" w:hAnsi="Times New Roman"/>
          <w:sz w:val="24"/>
          <w:szCs w:val="24"/>
        </w:rPr>
        <w:t xml:space="preserve">: физические и химические свойства. Соединения фосфора: </w:t>
      </w:r>
      <w:r w:rsidRPr="00B63DB7">
        <w:rPr>
          <w:rFonts w:ascii="Times New Roman" w:hAnsi="Times New Roman"/>
          <w:spacing w:val="-1"/>
          <w:sz w:val="24"/>
          <w:szCs w:val="24"/>
        </w:rPr>
        <w:t>о</w:t>
      </w:r>
      <w:r w:rsidRPr="00B63DB7">
        <w:rPr>
          <w:rFonts w:ascii="Times New Roman" w:hAnsi="Times New Roman"/>
          <w:sz w:val="24"/>
          <w:szCs w:val="24"/>
        </w:rPr>
        <w:t>к</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z w:val="24"/>
          <w:szCs w:val="24"/>
        </w:rPr>
        <w:t>д</w:t>
      </w:r>
      <w:r w:rsidRPr="00B63DB7">
        <w:rPr>
          <w:rFonts w:ascii="Times New Roman" w:hAnsi="Times New Roman"/>
          <w:spacing w:val="2"/>
          <w:sz w:val="24"/>
          <w:szCs w:val="24"/>
        </w:rPr>
        <w:t xml:space="preserve"> </w:t>
      </w:r>
      <w:r w:rsidRPr="00B63DB7">
        <w:rPr>
          <w:rFonts w:ascii="Times New Roman" w:hAnsi="Times New Roman"/>
          <w:spacing w:val="-2"/>
          <w:sz w:val="24"/>
          <w:szCs w:val="24"/>
        </w:rPr>
        <w:t>ф</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фора (</w:t>
      </w:r>
      <w:r w:rsidRPr="00B63DB7">
        <w:rPr>
          <w:rFonts w:ascii="Times New Roman" w:hAnsi="Times New Roman"/>
          <w:sz w:val="24"/>
          <w:szCs w:val="24"/>
          <w:lang w:val="en-US"/>
        </w:rPr>
        <w:t>V</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2"/>
          <w:sz w:val="24"/>
          <w:szCs w:val="24"/>
        </w:rPr>
        <w:t>ф</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ф</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та и</w:t>
      </w:r>
      <w:r w:rsidRPr="00B63DB7">
        <w:rPr>
          <w:rFonts w:ascii="Times New Roman" w:hAnsi="Times New Roman"/>
          <w:spacing w:val="1"/>
          <w:sz w:val="24"/>
          <w:szCs w:val="24"/>
        </w:rPr>
        <w:t xml:space="preserve"> </w:t>
      </w:r>
      <w:r w:rsidRPr="00B63DB7">
        <w:rPr>
          <w:rFonts w:ascii="Times New Roman" w:hAnsi="Times New Roman"/>
          <w:sz w:val="24"/>
          <w:szCs w:val="24"/>
        </w:rPr>
        <w:t>ее</w:t>
      </w:r>
      <w:r w:rsidRPr="00B63DB7">
        <w:rPr>
          <w:rFonts w:ascii="Times New Roman" w:hAnsi="Times New Roman"/>
          <w:spacing w:val="1"/>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 Угле</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д</w:t>
      </w:r>
      <w:r w:rsidRPr="00B63DB7">
        <w:rPr>
          <w:rFonts w:ascii="Times New Roman" w:hAnsi="Times New Roman"/>
          <w:spacing w:val="2"/>
          <w:sz w:val="24"/>
          <w:szCs w:val="24"/>
        </w:rPr>
        <w:t xml:space="preserve">: физические и химические свойства. </w:t>
      </w:r>
      <w:r w:rsidRPr="00B63DB7">
        <w:rPr>
          <w:rFonts w:ascii="Times New Roman" w:hAnsi="Times New Roman"/>
          <w:i/>
          <w:spacing w:val="-1"/>
          <w:sz w:val="24"/>
          <w:szCs w:val="24"/>
        </w:rPr>
        <w:t>Алл</w:t>
      </w:r>
      <w:r w:rsidRPr="00B63DB7">
        <w:rPr>
          <w:rFonts w:ascii="Times New Roman" w:hAnsi="Times New Roman"/>
          <w:i/>
          <w:spacing w:val="1"/>
          <w:sz w:val="24"/>
          <w:szCs w:val="24"/>
        </w:rPr>
        <w:t>о</w:t>
      </w:r>
      <w:r w:rsidRPr="00B63DB7">
        <w:rPr>
          <w:rFonts w:ascii="Times New Roman" w:hAnsi="Times New Roman"/>
          <w:i/>
          <w:sz w:val="24"/>
          <w:szCs w:val="24"/>
        </w:rPr>
        <w:t>т</w:t>
      </w:r>
      <w:r w:rsidRPr="00B63DB7">
        <w:rPr>
          <w:rFonts w:ascii="Times New Roman" w:hAnsi="Times New Roman"/>
          <w:i/>
          <w:spacing w:val="-1"/>
          <w:sz w:val="24"/>
          <w:szCs w:val="24"/>
        </w:rPr>
        <w:t>р</w:t>
      </w:r>
      <w:r w:rsidRPr="00B63DB7">
        <w:rPr>
          <w:rFonts w:ascii="Times New Roman" w:hAnsi="Times New Roman"/>
          <w:i/>
          <w:spacing w:val="1"/>
          <w:sz w:val="24"/>
          <w:szCs w:val="24"/>
        </w:rPr>
        <w:t>о</w:t>
      </w:r>
      <w:r w:rsidRPr="00B63DB7">
        <w:rPr>
          <w:rFonts w:ascii="Times New Roman" w:hAnsi="Times New Roman"/>
          <w:i/>
          <w:spacing w:val="-1"/>
          <w:sz w:val="24"/>
          <w:szCs w:val="24"/>
        </w:rPr>
        <w:t>п</w:t>
      </w:r>
      <w:r w:rsidRPr="00B63DB7">
        <w:rPr>
          <w:rFonts w:ascii="Times New Roman" w:hAnsi="Times New Roman"/>
          <w:i/>
          <w:spacing w:val="1"/>
          <w:sz w:val="24"/>
          <w:szCs w:val="24"/>
        </w:rPr>
        <w:t>и</w:t>
      </w:r>
      <w:r w:rsidRPr="00B63DB7">
        <w:rPr>
          <w:rFonts w:ascii="Times New Roman" w:hAnsi="Times New Roman"/>
          <w:i/>
          <w:sz w:val="24"/>
          <w:szCs w:val="24"/>
        </w:rPr>
        <w:t>я</w:t>
      </w:r>
      <w:r w:rsidRPr="00B63DB7">
        <w:rPr>
          <w:rFonts w:ascii="Times New Roman" w:hAnsi="Times New Roman"/>
          <w:i/>
          <w:spacing w:val="3"/>
          <w:sz w:val="24"/>
          <w:szCs w:val="24"/>
        </w:rPr>
        <w:t xml:space="preserve"> </w:t>
      </w:r>
      <w:r w:rsidRPr="00B63DB7">
        <w:rPr>
          <w:rFonts w:ascii="Times New Roman" w:hAnsi="Times New Roman"/>
          <w:i/>
          <w:spacing w:val="-4"/>
          <w:sz w:val="24"/>
          <w:szCs w:val="24"/>
        </w:rPr>
        <w:t>у</w:t>
      </w:r>
      <w:r w:rsidRPr="00B63DB7">
        <w:rPr>
          <w:rFonts w:ascii="Times New Roman" w:hAnsi="Times New Roman"/>
          <w:i/>
          <w:sz w:val="24"/>
          <w:szCs w:val="24"/>
        </w:rPr>
        <w:t>г</w:t>
      </w:r>
      <w:r w:rsidRPr="00B63DB7">
        <w:rPr>
          <w:rFonts w:ascii="Times New Roman" w:hAnsi="Times New Roman"/>
          <w:i/>
          <w:spacing w:val="-1"/>
          <w:sz w:val="24"/>
          <w:szCs w:val="24"/>
        </w:rPr>
        <w:t>л</w:t>
      </w:r>
      <w:r w:rsidRPr="00B63DB7">
        <w:rPr>
          <w:rFonts w:ascii="Times New Roman" w:hAnsi="Times New Roman"/>
          <w:i/>
          <w:sz w:val="24"/>
          <w:szCs w:val="24"/>
        </w:rPr>
        <w:t>е</w:t>
      </w:r>
      <w:r w:rsidRPr="00B63DB7">
        <w:rPr>
          <w:rFonts w:ascii="Times New Roman" w:hAnsi="Times New Roman"/>
          <w:i/>
          <w:spacing w:val="-1"/>
          <w:sz w:val="24"/>
          <w:szCs w:val="24"/>
        </w:rPr>
        <w:t>р</w:t>
      </w:r>
      <w:r w:rsidRPr="00B63DB7">
        <w:rPr>
          <w:rFonts w:ascii="Times New Roman" w:hAnsi="Times New Roman"/>
          <w:i/>
          <w:spacing w:val="1"/>
          <w:sz w:val="24"/>
          <w:szCs w:val="24"/>
        </w:rPr>
        <w:t>од</w:t>
      </w:r>
      <w:r w:rsidRPr="00B63DB7">
        <w:rPr>
          <w:rFonts w:ascii="Times New Roman" w:hAnsi="Times New Roman"/>
          <w:i/>
          <w:spacing w:val="-2"/>
          <w:sz w:val="24"/>
          <w:szCs w:val="24"/>
        </w:rPr>
        <w:t>а</w:t>
      </w:r>
      <w:r w:rsidRPr="00B63DB7">
        <w:rPr>
          <w:rFonts w:ascii="Times New Roman" w:hAnsi="Times New Roman"/>
          <w:i/>
          <w:sz w:val="24"/>
          <w:szCs w:val="24"/>
        </w:rPr>
        <w:t>:</w:t>
      </w:r>
      <w:r w:rsidRPr="00B63DB7">
        <w:rPr>
          <w:rFonts w:ascii="Times New Roman" w:hAnsi="Times New Roman"/>
          <w:i/>
          <w:spacing w:val="3"/>
          <w:sz w:val="24"/>
          <w:szCs w:val="24"/>
        </w:rPr>
        <w:t xml:space="preserve"> </w:t>
      </w:r>
      <w:r w:rsidRPr="00B63DB7">
        <w:rPr>
          <w:rFonts w:ascii="Times New Roman" w:hAnsi="Times New Roman"/>
          <w:i/>
          <w:sz w:val="24"/>
          <w:szCs w:val="24"/>
        </w:rPr>
        <w:t>ал</w:t>
      </w:r>
      <w:r w:rsidRPr="00B63DB7">
        <w:rPr>
          <w:rFonts w:ascii="Times New Roman" w:hAnsi="Times New Roman"/>
          <w:i/>
          <w:spacing w:val="-3"/>
          <w:sz w:val="24"/>
          <w:szCs w:val="24"/>
        </w:rPr>
        <w:t>м</w:t>
      </w:r>
      <w:r w:rsidRPr="00B63DB7">
        <w:rPr>
          <w:rFonts w:ascii="Times New Roman" w:hAnsi="Times New Roman"/>
          <w:i/>
          <w:sz w:val="24"/>
          <w:szCs w:val="24"/>
        </w:rPr>
        <w:t>аз,</w:t>
      </w:r>
      <w:r w:rsidRPr="00B63DB7">
        <w:rPr>
          <w:rFonts w:ascii="Times New Roman" w:hAnsi="Times New Roman"/>
          <w:i/>
          <w:spacing w:val="1"/>
          <w:sz w:val="24"/>
          <w:szCs w:val="24"/>
        </w:rPr>
        <w:t xml:space="preserve"> </w:t>
      </w:r>
      <w:r w:rsidRPr="00B63DB7">
        <w:rPr>
          <w:rFonts w:ascii="Times New Roman" w:hAnsi="Times New Roman"/>
          <w:i/>
          <w:sz w:val="24"/>
          <w:szCs w:val="24"/>
        </w:rPr>
        <w:t>г</w:t>
      </w:r>
      <w:r w:rsidRPr="00B63DB7">
        <w:rPr>
          <w:rFonts w:ascii="Times New Roman" w:hAnsi="Times New Roman"/>
          <w:i/>
          <w:spacing w:val="1"/>
          <w:sz w:val="24"/>
          <w:szCs w:val="24"/>
        </w:rPr>
        <w:t>р</w:t>
      </w:r>
      <w:r w:rsidRPr="00B63DB7">
        <w:rPr>
          <w:rFonts w:ascii="Times New Roman" w:hAnsi="Times New Roman"/>
          <w:i/>
          <w:spacing w:val="-2"/>
          <w:sz w:val="24"/>
          <w:szCs w:val="24"/>
        </w:rPr>
        <w:t>а</w:t>
      </w:r>
      <w:r w:rsidRPr="00B63DB7">
        <w:rPr>
          <w:rFonts w:ascii="Times New Roman" w:hAnsi="Times New Roman"/>
          <w:i/>
          <w:sz w:val="24"/>
          <w:szCs w:val="24"/>
        </w:rPr>
        <w:t>ф</w:t>
      </w:r>
      <w:r w:rsidRPr="00B63DB7">
        <w:rPr>
          <w:rFonts w:ascii="Times New Roman" w:hAnsi="Times New Roman"/>
          <w:i/>
          <w:spacing w:val="1"/>
          <w:sz w:val="24"/>
          <w:szCs w:val="24"/>
        </w:rPr>
        <w:t>и</w:t>
      </w:r>
      <w:r w:rsidRPr="00B63DB7">
        <w:rPr>
          <w:rFonts w:ascii="Times New Roman" w:hAnsi="Times New Roman"/>
          <w:i/>
          <w:sz w:val="24"/>
          <w:szCs w:val="24"/>
        </w:rPr>
        <w:t>т, карбин, фуллерены.</w:t>
      </w:r>
      <w:r w:rsidRPr="00B63DB7">
        <w:rPr>
          <w:rFonts w:ascii="Times New Roman" w:hAnsi="Times New Roman"/>
          <w:i/>
          <w:spacing w:val="2"/>
          <w:sz w:val="24"/>
          <w:szCs w:val="24"/>
        </w:rPr>
        <w:t xml:space="preserve"> </w:t>
      </w:r>
      <w:r w:rsidRPr="00B63DB7">
        <w:rPr>
          <w:rFonts w:ascii="Times New Roman" w:hAnsi="Times New Roman"/>
          <w:spacing w:val="2"/>
          <w:sz w:val="24"/>
          <w:szCs w:val="24"/>
        </w:rPr>
        <w:t xml:space="preserve">Соединения углерода: </w:t>
      </w:r>
      <w:r w:rsidRPr="00B63DB7">
        <w:rPr>
          <w:rFonts w:ascii="Times New Roman" w:hAnsi="Times New Roman"/>
          <w:spacing w:val="-1"/>
          <w:sz w:val="24"/>
          <w:szCs w:val="24"/>
        </w:rPr>
        <w:t>о</w:t>
      </w:r>
      <w:r w:rsidRPr="00B63DB7">
        <w:rPr>
          <w:rFonts w:ascii="Times New Roman" w:hAnsi="Times New Roman"/>
          <w:spacing w:val="-2"/>
          <w:sz w:val="24"/>
          <w:szCs w:val="24"/>
        </w:rPr>
        <w:t>к</w:t>
      </w:r>
      <w:r w:rsidRPr="00B63DB7">
        <w:rPr>
          <w:rFonts w:ascii="Times New Roman" w:hAnsi="Times New Roman"/>
          <w:sz w:val="24"/>
          <w:szCs w:val="24"/>
        </w:rPr>
        <w:t>с</w:t>
      </w:r>
      <w:r w:rsidRPr="00B63DB7">
        <w:rPr>
          <w:rFonts w:ascii="Times New Roman" w:hAnsi="Times New Roman"/>
          <w:spacing w:val="-1"/>
          <w:sz w:val="24"/>
          <w:szCs w:val="24"/>
        </w:rPr>
        <w:t>ид</w:t>
      </w:r>
      <w:r w:rsidRPr="00B63DB7">
        <w:rPr>
          <w:rFonts w:ascii="Times New Roman" w:hAnsi="Times New Roman"/>
          <w:sz w:val="24"/>
          <w:szCs w:val="24"/>
        </w:rPr>
        <w:t xml:space="preserve">ы </w:t>
      </w:r>
      <w:r w:rsidRPr="00B63DB7">
        <w:rPr>
          <w:rFonts w:ascii="Times New Roman" w:hAnsi="Times New Roman"/>
          <w:spacing w:val="-4"/>
          <w:sz w:val="24"/>
          <w:szCs w:val="24"/>
        </w:rPr>
        <w:t>у</w:t>
      </w:r>
      <w:r w:rsidRPr="00B63DB7">
        <w:rPr>
          <w:rFonts w:ascii="Times New Roman" w:hAnsi="Times New Roman"/>
          <w:sz w:val="24"/>
          <w:szCs w:val="24"/>
        </w:rPr>
        <w:t>г</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род</w:t>
      </w:r>
      <w:r w:rsidRPr="00B63DB7">
        <w:rPr>
          <w:rFonts w:ascii="Times New Roman" w:hAnsi="Times New Roman"/>
          <w:sz w:val="24"/>
          <w:szCs w:val="24"/>
        </w:rPr>
        <w:t>а (II)</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(I</w:t>
      </w:r>
      <w:r w:rsidRPr="00B63DB7">
        <w:rPr>
          <w:rFonts w:ascii="Times New Roman" w:hAnsi="Times New Roman"/>
          <w:spacing w:val="-3"/>
          <w:sz w:val="24"/>
          <w:szCs w:val="24"/>
        </w:rPr>
        <w:t>V</w:t>
      </w:r>
      <w:r w:rsidRPr="00B63DB7">
        <w:rPr>
          <w:rFonts w:ascii="Times New Roman" w:hAnsi="Times New Roman"/>
          <w:sz w:val="24"/>
          <w:szCs w:val="24"/>
        </w:rPr>
        <w:t>), уг</w:t>
      </w:r>
      <w:r w:rsidRPr="00B63DB7">
        <w:rPr>
          <w:rFonts w:ascii="Times New Roman" w:hAnsi="Times New Roman"/>
          <w:spacing w:val="1"/>
          <w:sz w:val="24"/>
          <w:szCs w:val="24"/>
        </w:rPr>
        <w:t>о</w:t>
      </w:r>
      <w:r w:rsidRPr="00B63DB7">
        <w:rPr>
          <w:rFonts w:ascii="Times New Roman" w:hAnsi="Times New Roman"/>
          <w:spacing w:val="-1"/>
          <w:sz w:val="24"/>
          <w:szCs w:val="24"/>
        </w:rPr>
        <w:t>ль</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1"/>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pacing w:val="-3"/>
          <w:sz w:val="24"/>
          <w:szCs w:val="24"/>
        </w:rPr>
        <w:t>т</w:t>
      </w:r>
      <w:r w:rsidRPr="00B63DB7">
        <w:rPr>
          <w:rFonts w:ascii="Times New Roman" w:hAnsi="Times New Roman"/>
          <w:sz w:val="24"/>
          <w:szCs w:val="24"/>
        </w:rPr>
        <w:t>а и</w:t>
      </w:r>
      <w:r w:rsidRPr="00B63DB7">
        <w:rPr>
          <w:rFonts w:ascii="Times New Roman" w:hAnsi="Times New Roman"/>
          <w:spacing w:val="1"/>
          <w:sz w:val="24"/>
          <w:szCs w:val="24"/>
        </w:rPr>
        <w:t xml:space="preserve"> </w:t>
      </w:r>
      <w:r w:rsidRPr="00B63DB7">
        <w:rPr>
          <w:rFonts w:ascii="Times New Roman" w:hAnsi="Times New Roman"/>
          <w:sz w:val="24"/>
          <w:szCs w:val="24"/>
        </w:rPr>
        <w:t>ее с</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i/>
          <w:sz w:val="24"/>
          <w:szCs w:val="24"/>
        </w:rPr>
        <w:t>К</w:t>
      </w:r>
      <w:r w:rsidRPr="00B63DB7">
        <w:rPr>
          <w:rFonts w:ascii="Times New Roman" w:hAnsi="Times New Roman"/>
          <w:i/>
          <w:spacing w:val="-1"/>
          <w:sz w:val="24"/>
          <w:szCs w:val="24"/>
        </w:rPr>
        <w:t>р</w:t>
      </w:r>
      <w:r w:rsidRPr="00B63DB7">
        <w:rPr>
          <w:rFonts w:ascii="Times New Roman" w:hAnsi="Times New Roman"/>
          <w:i/>
          <w:sz w:val="24"/>
          <w:szCs w:val="24"/>
        </w:rPr>
        <w:t>ем</w:t>
      </w:r>
      <w:r w:rsidRPr="00B63DB7">
        <w:rPr>
          <w:rFonts w:ascii="Times New Roman" w:hAnsi="Times New Roman"/>
          <w:i/>
          <w:spacing w:val="-1"/>
          <w:sz w:val="24"/>
          <w:szCs w:val="24"/>
        </w:rPr>
        <w:t>н</w:t>
      </w:r>
      <w:r w:rsidRPr="00B63DB7">
        <w:rPr>
          <w:rFonts w:ascii="Times New Roman" w:hAnsi="Times New Roman"/>
          <w:i/>
          <w:spacing w:val="1"/>
          <w:sz w:val="24"/>
          <w:szCs w:val="24"/>
        </w:rPr>
        <w:t>ий и его соединения</w:t>
      </w:r>
      <w:r w:rsidRPr="00B63DB7">
        <w:rPr>
          <w:rFonts w:ascii="Times New Roman" w:hAnsi="Times New Roman"/>
          <w:i/>
          <w:sz w:val="24"/>
          <w:szCs w:val="24"/>
        </w:rPr>
        <w:t>.</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pacing w:val="1"/>
          <w:sz w:val="24"/>
          <w:szCs w:val="24"/>
        </w:rPr>
      </w:pPr>
      <w:r w:rsidRPr="00B63DB7">
        <w:rPr>
          <w:rFonts w:ascii="Times New Roman" w:hAnsi="Times New Roman"/>
          <w:b/>
          <w:bCs/>
          <w:spacing w:val="-1"/>
          <w:sz w:val="24"/>
          <w:szCs w:val="24"/>
        </w:rPr>
        <w:t>Металлы и их соединения</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pacing w:val="1"/>
          <w:sz w:val="24"/>
          <w:szCs w:val="24"/>
        </w:rPr>
      </w:pP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pacing w:val="-3"/>
          <w:sz w:val="24"/>
          <w:szCs w:val="24"/>
        </w:rPr>
        <w:t>л</w:t>
      </w:r>
      <w:r w:rsidRPr="00B63DB7">
        <w:rPr>
          <w:rFonts w:ascii="Times New Roman" w:hAnsi="Times New Roman"/>
          <w:i/>
          <w:spacing w:val="-1"/>
          <w:sz w:val="24"/>
          <w:szCs w:val="24"/>
        </w:rPr>
        <w:t>о</w:t>
      </w:r>
      <w:r w:rsidRPr="00B63DB7">
        <w:rPr>
          <w:rFonts w:ascii="Times New Roman" w:hAnsi="Times New Roman"/>
          <w:i/>
          <w:sz w:val="24"/>
          <w:szCs w:val="24"/>
        </w:rPr>
        <w:t>же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е мета</w:t>
      </w:r>
      <w:r w:rsidRPr="00B63DB7">
        <w:rPr>
          <w:rFonts w:ascii="Times New Roman" w:hAnsi="Times New Roman"/>
          <w:i/>
          <w:spacing w:val="-1"/>
          <w:sz w:val="24"/>
          <w:szCs w:val="24"/>
        </w:rPr>
        <w:t>л</w:t>
      </w:r>
      <w:r w:rsidRPr="00B63DB7">
        <w:rPr>
          <w:rFonts w:ascii="Times New Roman" w:hAnsi="Times New Roman"/>
          <w:i/>
          <w:spacing w:val="-3"/>
          <w:sz w:val="24"/>
          <w:szCs w:val="24"/>
        </w:rPr>
        <w:t>л</w:t>
      </w:r>
      <w:r w:rsidRPr="00B63DB7">
        <w:rPr>
          <w:rFonts w:ascii="Times New Roman" w:hAnsi="Times New Roman"/>
          <w:i/>
          <w:spacing w:val="1"/>
          <w:sz w:val="24"/>
          <w:szCs w:val="24"/>
        </w:rPr>
        <w:t>о</w:t>
      </w:r>
      <w:r w:rsidRPr="00B63DB7">
        <w:rPr>
          <w:rFonts w:ascii="Times New Roman" w:hAnsi="Times New Roman"/>
          <w:i/>
          <w:sz w:val="24"/>
          <w:szCs w:val="24"/>
        </w:rPr>
        <w:t xml:space="preserve">в в </w:t>
      </w:r>
      <w:r w:rsidRPr="00B63DB7">
        <w:rPr>
          <w:rFonts w:ascii="Times New Roman" w:hAnsi="Times New Roman"/>
          <w:i/>
          <w:spacing w:val="1"/>
          <w:sz w:val="24"/>
          <w:szCs w:val="24"/>
        </w:rPr>
        <w:t>п</w:t>
      </w:r>
      <w:r w:rsidRPr="00B63DB7">
        <w:rPr>
          <w:rFonts w:ascii="Times New Roman" w:hAnsi="Times New Roman"/>
          <w:i/>
          <w:sz w:val="24"/>
          <w:szCs w:val="24"/>
        </w:rPr>
        <w:t>е</w:t>
      </w:r>
      <w:r w:rsidRPr="00B63DB7">
        <w:rPr>
          <w:rFonts w:ascii="Times New Roman" w:hAnsi="Times New Roman"/>
          <w:i/>
          <w:spacing w:val="1"/>
          <w:sz w:val="24"/>
          <w:szCs w:val="24"/>
        </w:rPr>
        <w:t>р</w:t>
      </w:r>
      <w:r w:rsidRPr="00B63DB7">
        <w:rPr>
          <w:rFonts w:ascii="Times New Roman" w:hAnsi="Times New Roman"/>
          <w:i/>
          <w:spacing w:val="-1"/>
          <w:sz w:val="24"/>
          <w:szCs w:val="24"/>
        </w:rPr>
        <w:t>ио</w:t>
      </w:r>
      <w:r w:rsidRPr="00B63DB7">
        <w:rPr>
          <w:rFonts w:ascii="Times New Roman" w:hAnsi="Times New Roman"/>
          <w:i/>
          <w:spacing w:val="1"/>
          <w:sz w:val="24"/>
          <w:szCs w:val="24"/>
        </w:rPr>
        <w:t>д</w:t>
      </w:r>
      <w:r w:rsidRPr="00B63DB7">
        <w:rPr>
          <w:rFonts w:ascii="Times New Roman" w:hAnsi="Times New Roman"/>
          <w:i/>
          <w:spacing w:val="-1"/>
          <w:sz w:val="24"/>
          <w:szCs w:val="24"/>
        </w:rPr>
        <w:t>и</w:t>
      </w:r>
      <w:r w:rsidRPr="00B63DB7">
        <w:rPr>
          <w:rFonts w:ascii="Times New Roman" w:hAnsi="Times New Roman"/>
          <w:i/>
          <w:sz w:val="24"/>
          <w:szCs w:val="24"/>
        </w:rPr>
        <w:t>чес</w:t>
      </w:r>
      <w:r w:rsidRPr="00B63DB7">
        <w:rPr>
          <w:rFonts w:ascii="Times New Roman" w:hAnsi="Times New Roman"/>
          <w:i/>
          <w:spacing w:val="-1"/>
          <w:sz w:val="24"/>
          <w:szCs w:val="24"/>
        </w:rPr>
        <w:t>ко</w:t>
      </w:r>
      <w:r w:rsidRPr="00B63DB7">
        <w:rPr>
          <w:rFonts w:ascii="Times New Roman" w:hAnsi="Times New Roman"/>
          <w:i/>
          <w:sz w:val="24"/>
          <w:szCs w:val="24"/>
        </w:rPr>
        <w:t>й</w:t>
      </w:r>
      <w:r w:rsidRPr="00B63DB7">
        <w:rPr>
          <w:rFonts w:ascii="Times New Roman" w:hAnsi="Times New Roman"/>
          <w:i/>
          <w:spacing w:val="1"/>
          <w:sz w:val="24"/>
          <w:szCs w:val="24"/>
        </w:rPr>
        <w:t xml:space="preserve"> </w:t>
      </w:r>
      <w:r w:rsidRPr="00B63DB7">
        <w:rPr>
          <w:rFonts w:ascii="Times New Roman" w:hAnsi="Times New Roman"/>
          <w:i/>
          <w:sz w:val="24"/>
          <w:szCs w:val="24"/>
        </w:rPr>
        <w:t>с</w:t>
      </w:r>
      <w:r w:rsidRPr="00B63DB7">
        <w:rPr>
          <w:rFonts w:ascii="Times New Roman" w:hAnsi="Times New Roman"/>
          <w:i/>
          <w:spacing w:val="1"/>
          <w:sz w:val="24"/>
          <w:szCs w:val="24"/>
        </w:rPr>
        <w:t>и</w:t>
      </w:r>
      <w:r w:rsidRPr="00B63DB7">
        <w:rPr>
          <w:rFonts w:ascii="Times New Roman" w:hAnsi="Times New Roman"/>
          <w:i/>
          <w:sz w:val="24"/>
          <w:szCs w:val="24"/>
        </w:rPr>
        <w:t>с</w:t>
      </w:r>
      <w:r w:rsidRPr="00B63DB7">
        <w:rPr>
          <w:rFonts w:ascii="Times New Roman" w:hAnsi="Times New Roman"/>
          <w:i/>
          <w:spacing w:val="-3"/>
          <w:sz w:val="24"/>
          <w:szCs w:val="24"/>
        </w:rPr>
        <w:t>т</w:t>
      </w:r>
      <w:r w:rsidRPr="00B63DB7">
        <w:rPr>
          <w:rFonts w:ascii="Times New Roman" w:hAnsi="Times New Roman"/>
          <w:i/>
          <w:spacing w:val="-2"/>
          <w:sz w:val="24"/>
          <w:szCs w:val="24"/>
        </w:rPr>
        <w:t>е</w:t>
      </w:r>
      <w:r w:rsidRPr="00B63DB7">
        <w:rPr>
          <w:rFonts w:ascii="Times New Roman" w:hAnsi="Times New Roman"/>
          <w:i/>
          <w:sz w:val="24"/>
          <w:szCs w:val="24"/>
        </w:rPr>
        <w:t xml:space="preserve">ме </w:t>
      </w:r>
      <w:r w:rsidRPr="00B63DB7">
        <w:rPr>
          <w:rFonts w:ascii="Times New Roman" w:hAnsi="Times New Roman"/>
          <w:i/>
          <w:spacing w:val="1"/>
          <w:sz w:val="24"/>
          <w:szCs w:val="24"/>
        </w:rPr>
        <w:t>х</w:t>
      </w:r>
      <w:r w:rsidRPr="00B63DB7">
        <w:rPr>
          <w:rFonts w:ascii="Times New Roman" w:hAnsi="Times New Roman"/>
          <w:i/>
          <w:spacing w:val="-1"/>
          <w:sz w:val="24"/>
          <w:szCs w:val="24"/>
        </w:rPr>
        <w:t>и</w:t>
      </w:r>
      <w:r w:rsidRPr="00B63DB7">
        <w:rPr>
          <w:rFonts w:ascii="Times New Roman" w:hAnsi="Times New Roman"/>
          <w:i/>
          <w:sz w:val="24"/>
          <w:szCs w:val="24"/>
        </w:rPr>
        <w:t>ми</w:t>
      </w:r>
      <w:r w:rsidRPr="00B63DB7">
        <w:rPr>
          <w:rFonts w:ascii="Times New Roman" w:hAnsi="Times New Roman"/>
          <w:i/>
          <w:spacing w:val="-1"/>
          <w:sz w:val="24"/>
          <w:szCs w:val="24"/>
        </w:rPr>
        <w:t>ч</w:t>
      </w:r>
      <w:r w:rsidRPr="00B63DB7">
        <w:rPr>
          <w:rFonts w:ascii="Times New Roman" w:hAnsi="Times New Roman"/>
          <w:i/>
          <w:sz w:val="24"/>
          <w:szCs w:val="24"/>
        </w:rPr>
        <w:t>ес</w:t>
      </w:r>
      <w:r w:rsidRPr="00B63DB7">
        <w:rPr>
          <w:rFonts w:ascii="Times New Roman" w:hAnsi="Times New Roman"/>
          <w:i/>
          <w:spacing w:val="-2"/>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х э</w:t>
      </w:r>
      <w:r w:rsidRPr="00B63DB7">
        <w:rPr>
          <w:rFonts w:ascii="Times New Roman" w:hAnsi="Times New Roman"/>
          <w:i/>
          <w:spacing w:val="-1"/>
          <w:sz w:val="24"/>
          <w:szCs w:val="24"/>
        </w:rPr>
        <w:t>л</w:t>
      </w:r>
      <w:r w:rsidRPr="00B63DB7">
        <w:rPr>
          <w:rFonts w:ascii="Times New Roman" w:hAnsi="Times New Roman"/>
          <w:i/>
          <w:sz w:val="24"/>
          <w:szCs w:val="24"/>
        </w:rPr>
        <w:t>еме</w:t>
      </w:r>
      <w:r w:rsidRPr="00B63DB7">
        <w:rPr>
          <w:rFonts w:ascii="Times New Roman" w:hAnsi="Times New Roman"/>
          <w:i/>
          <w:spacing w:val="1"/>
          <w:sz w:val="24"/>
          <w:szCs w:val="24"/>
        </w:rPr>
        <w:t>н</w:t>
      </w:r>
      <w:r w:rsidRPr="00B63DB7">
        <w:rPr>
          <w:rFonts w:ascii="Times New Roman" w:hAnsi="Times New Roman"/>
          <w:i/>
          <w:spacing w:val="-3"/>
          <w:sz w:val="24"/>
          <w:szCs w:val="24"/>
        </w:rPr>
        <w:t>т</w:t>
      </w:r>
      <w:r w:rsidRPr="00B63DB7">
        <w:rPr>
          <w:rFonts w:ascii="Times New Roman" w:hAnsi="Times New Roman"/>
          <w:i/>
          <w:spacing w:val="1"/>
          <w:sz w:val="24"/>
          <w:szCs w:val="24"/>
        </w:rPr>
        <w:t>о</w:t>
      </w:r>
      <w:r w:rsidRPr="00B63DB7">
        <w:rPr>
          <w:rFonts w:ascii="Times New Roman" w:hAnsi="Times New Roman"/>
          <w:i/>
          <w:sz w:val="24"/>
          <w:szCs w:val="24"/>
        </w:rPr>
        <w:t>в Д.</w:t>
      </w:r>
      <w:r w:rsidRPr="00B63DB7">
        <w:rPr>
          <w:rFonts w:ascii="Times New Roman" w:hAnsi="Times New Roman"/>
          <w:i/>
          <w:spacing w:val="-1"/>
          <w:sz w:val="24"/>
          <w:szCs w:val="24"/>
        </w:rPr>
        <w:t>И</w:t>
      </w:r>
      <w:r w:rsidRPr="00B63DB7">
        <w:rPr>
          <w:rFonts w:ascii="Times New Roman" w:hAnsi="Times New Roman"/>
          <w:i/>
          <w:sz w:val="24"/>
          <w:szCs w:val="24"/>
        </w:rPr>
        <w:t>. М</w:t>
      </w:r>
      <w:r w:rsidRPr="00B63DB7">
        <w:rPr>
          <w:rFonts w:ascii="Times New Roman" w:hAnsi="Times New Roman"/>
          <w:i/>
          <w:spacing w:val="-2"/>
          <w:sz w:val="24"/>
          <w:szCs w:val="24"/>
        </w:rPr>
        <w:t>е</w:t>
      </w:r>
      <w:r w:rsidRPr="00B63DB7">
        <w:rPr>
          <w:rFonts w:ascii="Times New Roman" w:hAnsi="Times New Roman"/>
          <w:i/>
          <w:spacing w:val="1"/>
          <w:sz w:val="24"/>
          <w:szCs w:val="24"/>
        </w:rPr>
        <w:t>нд</w:t>
      </w:r>
      <w:r w:rsidRPr="00B63DB7">
        <w:rPr>
          <w:rFonts w:ascii="Times New Roman" w:hAnsi="Times New Roman"/>
          <w:i/>
          <w:sz w:val="24"/>
          <w:szCs w:val="24"/>
        </w:rPr>
        <w:t>ел</w:t>
      </w:r>
      <w:r w:rsidRPr="00B63DB7">
        <w:rPr>
          <w:rFonts w:ascii="Times New Roman" w:hAnsi="Times New Roman"/>
          <w:i/>
          <w:spacing w:val="-3"/>
          <w:sz w:val="24"/>
          <w:szCs w:val="24"/>
        </w:rPr>
        <w:t>е</w:t>
      </w:r>
      <w:r w:rsidRPr="00B63DB7">
        <w:rPr>
          <w:rFonts w:ascii="Times New Roman" w:hAnsi="Times New Roman"/>
          <w:i/>
          <w:sz w:val="24"/>
          <w:szCs w:val="24"/>
        </w:rPr>
        <w:t>ева.</w:t>
      </w:r>
      <w:r w:rsidRPr="00B63DB7">
        <w:rPr>
          <w:rFonts w:ascii="Times New Roman" w:hAnsi="Times New Roman"/>
          <w:spacing w:val="36"/>
          <w:sz w:val="24"/>
          <w:szCs w:val="24"/>
        </w:rPr>
        <w:t xml:space="preserve"> </w:t>
      </w:r>
      <w:r w:rsidR="0020404B" w:rsidRPr="00B63DB7">
        <w:rPr>
          <w:rFonts w:ascii="Times New Roman" w:hAnsi="Times New Roman"/>
          <w:i/>
          <w:sz w:val="24"/>
          <w:szCs w:val="24"/>
        </w:rPr>
        <w:t>Металлы в природе и общие способы их получения</w:t>
      </w:r>
      <w:r w:rsidR="0020404B" w:rsidRPr="00B63DB7">
        <w:rPr>
          <w:rFonts w:ascii="Times New Roman" w:hAnsi="Times New Roman"/>
          <w:sz w:val="24"/>
          <w:szCs w:val="24"/>
        </w:rPr>
        <w:t xml:space="preserve">. </w:t>
      </w:r>
      <w:r w:rsidRPr="00B63DB7">
        <w:rPr>
          <w:rFonts w:ascii="Times New Roman" w:hAnsi="Times New Roman"/>
          <w:i/>
          <w:spacing w:val="36"/>
          <w:sz w:val="24"/>
          <w:szCs w:val="24"/>
        </w:rPr>
        <w:t xml:space="preserve">Общие </w:t>
      </w:r>
      <w:r w:rsidRPr="00B63DB7">
        <w:rPr>
          <w:rFonts w:ascii="Times New Roman" w:hAnsi="Times New Roman"/>
          <w:i/>
          <w:spacing w:val="-1"/>
          <w:sz w:val="24"/>
          <w:szCs w:val="24"/>
        </w:rPr>
        <w:t>ф</w:t>
      </w:r>
      <w:r w:rsidRPr="00B63DB7">
        <w:rPr>
          <w:rFonts w:ascii="Times New Roman" w:hAnsi="Times New Roman"/>
          <w:i/>
          <w:spacing w:val="1"/>
          <w:sz w:val="24"/>
          <w:szCs w:val="24"/>
        </w:rPr>
        <w:t>и</w:t>
      </w:r>
      <w:r w:rsidRPr="00B63DB7">
        <w:rPr>
          <w:rFonts w:ascii="Times New Roman" w:hAnsi="Times New Roman"/>
          <w:i/>
          <w:spacing w:val="-3"/>
          <w:sz w:val="24"/>
          <w:szCs w:val="24"/>
        </w:rPr>
        <w:t>з</w:t>
      </w:r>
      <w:r w:rsidRPr="00B63DB7">
        <w:rPr>
          <w:rFonts w:ascii="Times New Roman" w:hAnsi="Times New Roman"/>
          <w:i/>
          <w:spacing w:val="1"/>
          <w:sz w:val="24"/>
          <w:szCs w:val="24"/>
        </w:rPr>
        <w:t>и</w:t>
      </w:r>
      <w:r w:rsidRPr="00B63DB7">
        <w:rPr>
          <w:rFonts w:ascii="Times New Roman" w:hAnsi="Times New Roman"/>
          <w:i/>
          <w:sz w:val="24"/>
          <w:szCs w:val="24"/>
        </w:rPr>
        <w:t>че</w:t>
      </w:r>
      <w:r w:rsidRPr="00B63DB7">
        <w:rPr>
          <w:rFonts w:ascii="Times New Roman" w:hAnsi="Times New Roman"/>
          <w:i/>
          <w:spacing w:val="-2"/>
          <w:sz w:val="24"/>
          <w:szCs w:val="24"/>
        </w:rPr>
        <w:t>с</w:t>
      </w:r>
      <w:r w:rsidRPr="00B63DB7">
        <w:rPr>
          <w:rFonts w:ascii="Times New Roman" w:hAnsi="Times New Roman"/>
          <w:i/>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е свойства металлов.</w:t>
      </w:r>
      <w:r w:rsidRPr="00B63DB7">
        <w:rPr>
          <w:rFonts w:ascii="Times New Roman" w:hAnsi="Times New Roman"/>
          <w:sz w:val="24"/>
          <w:szCs w:val="24"/>
        </w:rPr>
        <w:t xml:space="preserve"> </w:t>
      </w:r>
      <w:r w:rsidRPr="00B63DB7">
        <w:rPr>
          <w:rFonts w:ascii="Times New Roman" w:hAnsi="Times New Roman"/>
          <w:spacing w:val="1"/>
          <w:sz w:val="24"/>
          <w:szCs w:val="24"/>
        </w:rPr>
        <w:t>Об</w:t>
      </w:r>
      <w:r w:rsidRPr="00B63DB7">
        <w:rPr>
          <w:rFonts w:ascii="Times New Roman" w:hAnsi="Times New Roman"/>
          <w:spacing w:val="-3"/>
          <w:sz w:val="24"/>
          <w:szCs w:val="24"/>
        </w:rPr>
        <w:t>щ</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5"/>
          <w:sz w:val="24"/>
          <w:szCs w:val="24"/>
        </w:rPr>
        <w:t xml:space="preserve"> </w:t>
      </w:r>
      <w:r w:rsidRPr="00B63DB7">
        <w:rPr>
          <w:rFonts w:ascii="Times New Roman" w:hAnsi="Times New Roman"/>
          <w:spacing w:val="1"/>
          <w:sz w:val="24"/>
          <w:szCs w:val="24"/>
        </w:rPr>
        <w:t>х</w:t>
      </w:r>
      <w:r w:rsidRPr="00B63DB7">
        <w:rPr>
          <w:rFonts w:ascii="Times New Roman" w:hAnsi="Times New Roman"/>
          <w:spacing w:val="-1"/>
          <w:sz w:val="24"/>
          <w:szCs w:val="24"/>
        </w:rPr>
        <w:t>и</w:t>
      </w:r>
      <w:r w:rsidRPr="00B63DB7">
        <w:rPr>
          <w:rFonts w:ascii="Times New Roman" w:hAnsi="Times New Roman"/>
          <w:sz w:val="24"/>
          <w:szCs w:val="24"/>
        </w:rPr>
        <w:t>ми</w:t>
      </w:r>
      <w:r w:rsidRPr="00B63DB7">
        <w:rPr>
          <w:rFonts w:ascii="Times New Roman" w:hAnsi="Times New Roman"/>
          <w:spacing w:val="1"/>
          <w:sz w:val="24"/>
          <w:szCs w:val="24"/>
        </w:rPr>
        <w:t>ч</w:t>
      </w:r>
      <w:r w:rsidRPr="00B63DB7">
        <w:rPr>
          <w:rFonts w:ascii="Times New Roman" w:hAnsi="Times New Roman"/>
          <w:sz w:val="24"/>
          <w:szCs w:val="24"/>
        </w:rPr>
        <w:t>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7"/>
          <w:sz w:val="24"/>
          <w:szCs w:val="24"/>
        </w:rPr>
        <w:t xml:space="preserve"> </w:t>
      </w:r>
      <w:r w:rsidRPr="00B63DB7">
        <w:rPr>
          <w:rFonts w:ascii="Times New Roman" w:hAnsi="Times New Roman"/>
          <w:sz w:val="24"/>
          <w:szCs w:val="24"/>
        </w:rPr>
        <w:t>св</w:t>
      </w:r>
      <w:r w:rsidRPr="00B63DB7">
        <w:rPr>
          <w:rFonts w:ascii="Times New Roman" w:hAnsi="Times New Roman"/>
          <w:spacing w:val="-2"/>
          <w:sz w:val="24"/>
          <w:szCs w:val="24"/>
        </w:rPr>
        <w:t>о</w:t>
      </w:r>
      <w:r w:rsidRPr="00B63DB7">
        <w:rPr>
          <w:rFonts w:ascii="Times New Roman" w:hAnsi="Times New Roman"/>
          <w:spacing w:val="1"/>
          <w:sz w:val="24"/>
          <w:szCs w:val="24"/>
        </w:rPr>
        <w:t>й</w:t>
      </w:r>
      <w:r w:rsidRPr="00B63DB7">
        <w:rPr>
          <w:rFonts w:ascii="Times New Roman" w:hAnsi="Times New Roman"/>
          <w:sz w:val="24"/>
          <w:szCs w:val="24"/>
        </w:rPr>
        <w:t>ст</w:t>
      </w:r>
      <w:r w:rsidRPr="00B63DB7">
        <w:rPr>
          <w:rFonts w:ascii="Times New Roman" w:hAnsi="Times New Roman"/>
          <w:spacing w:val="-3"/>
          <w:sz w:val="24"/>
          <w:szCs w:val="24"/>
        </w:rPr>
        <w:t>в</w:t>
      </w:r>
      <w:r w:rsidRPr="00B63DB7">
        <w:rPr>
          <w:rFonts w:ascii="Times New Roman" w:hAnsi="Times New Roman"/>
          <w:sz w:val="24"/>
          <w:szCs w:val="24"/>
        </w:rPr>
        <w:t>а мета</w:t>
      </w:r>
      <w:r w:rsidRPr="00B63DB7">
        <w:rPr>
          <w:rFonts w:ascii="Times New Roman" w:hAnsi="Times New Roman"/>
          <w:spacing w:val="-1"/>
          <w:sz w:val="24"/>
          <w:szCs w:val="24"/>
        </w:rPr>
        <w:t>лл</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
          <w:sz w:val="24"/>
          <w:szCs w:val="24"/>
        </w:rPr>
        <w:t xml:space="preserve"> р</w:t>
      </w:r>
      <w:r w:rsidRPr="00B63DB7">
        <w:rPr>
          <w:rFonts w:ascii="Times New Roman" w:hAnsi="Times New Roman"/>
          <w:spacing w:val="-2"/>
          <w:sz w:val="24"/>
          <w:szCs w:val="24"/>
        </w:rPr>
        <w:t>е</w:t>
      </w:r>
      <w:r w:rsidRPr="00B63DB7">
        <w:rPr>
          <w:rFonts w:ascii="Times New Roman" w:hAnsi="Times New Roman"/>
          <w:sz w:val="24"/>
          <w:szCs w:val="24"/>
        </w:rPr>
        <w:t>ак</w:t>
      </w:r>
      <w:r w:rsidRPr="00B63DB7">
        <w:rPr>
          <w:rFonts w:ascii="Times New Roman" w:hAnsi="Times New Roman"/>
          <w:spacing w:val="-1"/>
          <w:sz w:val="24"/>
          <w:szCs w:val="24"/>
        </w:rPr>
        <w:t>ци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3"/>
          <w:sz w:val="24"/>
          <w:szCs w:val="24"/>
        </w:rPr>
        <w:t>м</w:t>
      </w:r>
      <w:r w:rsidRPr="00B63DB7">
        <w:rPr>
          <w:rFonts w:ascii="Times New Roman" w:hAnsi="Times New Roman"/>
          <w:sz w:val="24"/>
          <w:szCs w:val="24"/>
        </w:rPr>
        <w:t>ета</w:t>
      </w:r>
      <w:r w:rsidRPr="00B63DB7">
        <w:rPr>
          <w:rFonts w:ascii="Times New Roman" w:hAnsi="Times New Roman"/>
          <w:spacing w:val="-1"/>
          <w:sz w:val="24"/>
          <w:szCs w:val="24"/>
        </w:rPr>
        <w:t>лл</w:t>
      </w:r>
      <w:r w:rsidRPr="00B63DB7">
        <w:rPr>
          <w:rFonts w:ascii="Times New Roman" w:hAnsi="Times New Roman"/>
          <w:sz w:val="24"/>
          <w:szCs w:val="24"/>
        </w:rPr>
        <w:t>ам</w:t>
      </w:r>
      <w:r w:rsidRPr="00B63DB7">
        <w:rPr>
          <w:rFonts w:ascii="Times New Roman" w:hAnsi="Times New Roman"/>
          <w:spacing w:val="1"/>
          <w:sz w:val="24"/>
          <w:szCs w:val="24"/>
        </w:rPr>
        <w:t>и</w:t>
      </w:r>
      <w:r w:rsidRPr="00B63DB7">
        <w:rPr>
          <w:rFonts w:ascii="Times New Roman" w:hAnsi="Times New Roman"/>
          <w:sz w:val="24"/>
          <w:szCs w:val="24"/>
        </w:rPr>
        <w:t>, к</w:t>
      </w:r>
      <w:r w:rsidRPr="00B63DB7">
        <w:rPr>
          <w:rFonts w:ascii="Times New Roman" w:hAnsi="Times New Roman"/>
          <w:spacing w:val="1"/>
          <w:sz w:val="24"/>
          <w:szCs w:val="24"/>
        </w:rPr>
        <w:t>и</w:t>
      </w:r>
      <w:r w:rsidRPr="00B63DB7">
        <w:rPr>
          <w:rFonts w:ascii="Times New Roman" w:hAnsi="Times New Roman"/>
          <w:spacing w:val="-2"/>
          <w:sz w:val="24"/>
          <w:szCs w:val="24"/>
        </w:rPr>
        <w:t>с</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z w:val="24"/>
          <w:szCs w:val="24"/>
        </w:rPr>
        <w:t>тами, с</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2"/>
          <w:sz w:val="24"/>
          <w:szCs w:val="24"/>
        </w:rPr>
        <w:t>я</w:t>
      </w:r>
      <w:r w:rsidRPr="00B63DB7">
        <w:rPr>
          <w:rFonts w:ascii="Times New Roman" w:hAnsi="Times New Roman"/>
          <w:sz w:val="24"/>
          <w:szCs w:val="24"/>
        </w:rPr>
        <w:t>ми.</w:t>
      </w:r>
      <w:r w:rsidRPr="00B63DB7">
        <w:rPr>
          <w:rFonts w:ascii="Times New Roman" w:hAnsi="Times New Roman"/>
          <w:spacing w:val="3"/>
          <w:sz w:val="24"/>
          <w:szCs w:val="24"/>
        </w:rPr>
        <w:t xml:space="preserve"> </w:t>
      </w:r>
      <w:r w:rsidRPr="00B63DB7">
        <w:rPr>
          <w:rFonts w:ascii="Times New Roman" w:hAnsi="Times New Roman"/>
          <w:i/>
          <w:sz w:val="24"/>
          <w:szCs w:val="24"/>
        </w:rPr>
        <w:t>Э</w:t>
      </w:r>
      <w:r w:rsidRPr="00B63DB7">
        <w:rPr>
          <w:rFonts w:ascii="Times New Roman" w:hAnsi="Times New Roman"/>
          <w:i/>
          <w:spacing w:val="-4"/>
          <w:sz w:val="24"/>
          <w:szCs w:val="24"/>
        </w:rPr>
        <w:t>л</w:t>
      </w:r>
      <w:r w:rsidRPr="00B63DB7">
        <w:rPr>
          <w:rFonts w:ascii="Times New Roman" w:hAnsi="Times New Roman"/>
          <w:i/>
          <w:sz w:val="24"/>
          <w:szCs w:val="24"/>
        </w:rPr>
        <w:t>ект</w:t>
      </w:r>
      <w:r w:rsidRPr="00B63DB7">
        <w:rPr>
          <w:rFonts w:ascii="Times New Roman" w:hAnsi="Times New Roman"/>
          <w:i/>
          <w:spacing w:val="-1"/>
          <w:sz w:val="24"/>
          <w:szCs w:val="24"/>
        </w:rPr>
        <w:t>ро</w:t>
      </w:r>
      <w:r w:rsidRPr="00B63DB7">
        <w:rPr>
          <w:rFonts w:ascii="Times New Roman" w:hAnsi="Times New Roman"/>
          <w:i/>
          <w:spacing w:val="1"/>
          <w:sz w:val="24"/>
          <w:szCs w:val="24"/>
        </w:rPr>
        <w:t>хи</w:t>
      </w:r>
      <w:r w:rsidRPr="00B63DB7">
        <w:rPr>
          <w:rFonts w:ascii="Times New Roman" w:hAnsi="Times New Roman"/>
          <w:i/>
          <w:spacing w:val="-3"/>
          <w:sz w:val="24"/>
          <w:szCs w:val="24"/>
        </w:rPr>
        <w:t>м</w:t>
      </w:r>
      <w:r w:rsidRPr="00B63DB7">
        <w:rPr>
          <w:rFonts w:ascii="Times New Roman" w:hAnsi="Times New Roman"/>
          <w:i/>
          <w:spacing w:val="1"/>
          <w:sz w:val="24"/>
          <w:szCs w:val="24"/>
        </w:rPr>
        <w:t>и</w:t>
      </w:r>
      <w:r w:rsidRPr="00B63DB7">
        <w:rPr>
          <w:rFonts w:ascii="Times New Roman" w:hAnsi="Times New Roman"/>
          <w:i/>
          <w:sz w:val="24"/>
          <w:szCs w:val="24"/>
        </w:rPr>
        <w:t>ч</w:t>
      </w:r>
      <w:r w:rsidRPr="00B63DB7">
        <w:rPr>
          <w:rFonts w:ascii="Times New Roman" w:hAnsi="Times New Roman"/>
          <w:i/>
          <w:spacing w:val="-2"/>
          <w:sz w:val="24"/>
          <w:szCs w:val="24"/>
        </w:rPr>
        <w:t>е</w:t>
      </w:r>
      <w:r w:rsidRPr="00B63DB7">
        <w:rPr>
          <w:rFonts w:ascii="Times New Roman" w:hAnsi="Times New Roman"/>
          <w:i/>
          <w:sz w:val="24"/>
          <w:szCs w:val="24"/>
        </w:rPr>
        <w:t>ск</w:t>
      </w:r>
      <w:r w:rsidRPr="00B63DB7">
        <w:rPr>
          <w:rFonts w:ascii="Times New Roman" w:hAnsi="Times New Roman"/>
          <w:i/>
          <w:spacing w:val="-1"/>
          <w:sz w:val="24"/>
          <w:szCs w:val="24"/>
        </w:rPr>
        <w:t>и</w:t>
      </w:r>
      <w:r w:rsidRPr="00B63DB7">
        <w:rPr>
          <w:rFonts w:ascii="Times New Roman" w:hAnsi="Times New Roman"/>
          <w:i/>
          <w:sz w:val="24"/>
          <w:szCs w:val="24"/>
        </w:rPr>
        <w:t>й</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р</w:t>
      </w:r>
      <w:r w:rsidRPr="00B63DB7">
        <w:rPr>
          <w:rFonts w:ascii="Times New Roman" w:hAnsi="Times New Roman"/>
          <w:i/>
          <w:sz w:val="24"/>
          <w:szCs w:val="24"/>
        </w:rPr>
        <w:t xml:space="preserve">яд </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1"/>
          <w:sz w:val="24"/>
          <w:szCs w:val="24"/>
        </w:rPr>
        <w:t>п</w:t>
      </w:r>
      <w:r w:rsidRPr="00B63DB7">
        <w:rPr>
          <w:rFonts w:ascii="Times New Roman" w:hAnsi="Times New Roman"/>
          <w:i/>
          <w:spacing w:val="1"/>
          <w:sz w:val="24"/>
          <w:szCs w:val="24"/>
        </w:rPr>
        <w:t>р</w:t>
      </w:r>
      <w:r w:rsidRPr="00B63DB7">
        <w:rPr>
          <w:rFonts w:ascii="Times New Roman" w:hAnsi="Times New Roman"/>
          <w:i/>
          <w:spacing w:val="-2"/>
          <w:sz w:val="24"/>
          <w:szCs w:val="24"/>
        </w:rPr>
        <w:t>я</w:t>
      </w:r>
      <w:r w:rsidRPr="00B63DB7">
        <w:rPr>
          <w:rFonts w:ascii="Times New Roman" w:hAnsi="Times New Roman"/>
          <w:i/>
          <w:sz w:val="24"/>
          <w:szCs w:val="24"/>
        </w:rPr>
        <w:t>же</w:t>
      </w:r>
      <w:r w:rsidRPr="00B63DB7">
        <w:rPr>
          <w:rFonts w:ascii="Times New Roman" w:hAnsi="Times New Roman"/>
          <w:i/>
          <w:spacing w:val="-1"/>
          <w:sz w:val="24"/>
          <w:szCs w:val="24"/>
        </w:rPr>
        <w:t>ни</w:t>
      </w:r>
      <w:r w:rsidRPr="00B63DB7">
        <w:rPr>
          <w:rFonts w:ascii="Times New Roman" w:hAnsi="Times New Roman"/>
          <w:i/>
          <w:sz w:val="24"/>
          <w:szCs w:val="24"/>
        </w:rPr>
        <w:t>й ме</w:t>
      </w:r>
      <w:r w:rsidRPr="00B63DB7">
        <w:rPr>
          <w:rFonts w:ascii="Times New Roman" w:hAnsi="Times New Roman"/>
          <w:i/>
          <w:spacing w:val="-3"/>
          <w:sz w:val="24"/>
          <w:szCs w:val="24"/>
        </w:rPr>
        <w:t>т</w:t>
      </w:r>
      <w:r w:rsidRPr="00B63DB7">
        <w:rPr>
          <w:rFonts w:ascii="Times New Roman" w:hAnsi="Times New Roman"/>
          <w:i/>
          <w:sz w:val="24"/>
          <w:szCs w:val="24"/>
        </w:rPr>
        <w:t>ал</w:t>
      </w:r>
      <w:r w:rsidRPr="00B63DB7">
        <w:rPr>
          <w:rFonts w:ascii="Times New Roman" w:hAnsi="Times New Roman"/>
          <w:i/>
          <w:spacing w:val="-2"/>
          <w:sz w:val="24"/>
          <w:szCs w:val="24"/>
        </w:rPr>
        <w:t>л</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sz w:val="24"/>
          <w:szCs w:val="24"/>
        </w:rPr>
        <w:t xml:space="preserve"> Ще</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2"/>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мета</w:t>
      </w:r>
      <w:r w:rsidRPr="00B63DB7">
        <w:rPr>
          <w:rFonts w:ascii="Times New Roman" w:hAnsi="Times New Roman"/>
          <w:spacing w:val="-1"/>
          <w:sz w:val="24"/>
          <w:szCs w:val="24"/>
        </w:rPr>
        <w:t>лл</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8"/>
          <w:sz w:val="24"/>
          <w:szCs w:val="24"/>
        </w:rPr>
        <w:t>я</w:t>
      </w:r>
      <w:r w:rsidRPr="00B63DB7">
        <w:rPr>
          <w:rFonts w:ascii="Times New Roman" w:hAnsi="Times New Roman"/>
          <w:sz w:val="24"/>
          <w:szCs w:val="24"/>
        </w:rPr>
        <w:t>. Ще</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2"/>
          <w:sz w:val="24"/>
          <w:szCs w:val="24"/>
        </w:rPr>
        <w:t>ч</w:t>
      </w:r>
      <w:r w:rsidRPr="00B63DB7">
        <w:rPr>
          <w:rFonts w:ascii="Times New Roman" w:hAnsi="Times New Roman"/>
          <w:spacing w:val="1"/>
          <w:sz w:val="24"/>
          <w:szCs w:val="24"/>
        </w:rPr>
        <w:t>но</w:t>
      </w:r>
      <w:r w:rsidRPr="00B63DB7">
        <w:rPr>
          <w:rFonts w:ascii="Times New Roman" w:hAnsi="Times New Roman"/>
          <w:spacing w:val="-3"/>
          <w:sz w:val="24"/>
          <w:szCs w:val="24"/>
        </w:rPr>
        <w:t>з</w:t>
      </w:r>
      <w:r w:rsidRPr="00B63DB7">
        <w:rPr>
          <w:rFonts w:ascii="Times New Roman" w:hAnsi="Times New Roman"/>
          <w:sz w:val="24"/>
          <w:szCs w:val="24"/>
        </w:rPr>
        <w:t>емел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 мета</w:t>
      </w:r>
      <w:r w:rsidRPr="00B63DB7">
        <w:rPr>
          <w:rFonts w:ascii="Times New Roman" w:hAnsi="Times New Roman"/>
          <w:spacing w:val="-1"/>
          <w:sz w:val="24"/>
          <w:szCs w:val="24"/>
        </w:rPr>
        <w:t>лл</w:t>
      </w:r>
      <w:r w:rsidRPr="00B63DB7">
        <w:rPr>
          <w:rFonts w:ascii="Times New Roman" w:hAnsi="Times New Roman"/>
          <w:sz w:val="24"/>
          <w:szCs w:val="24"/>
        </w:rPr>
        <w:t xml:space="preserve">ы и </w:t>
      </w:r>
      <w:r w:rsidRPr="00B63DB7">
        <w:rPr>
          <w:rFonts w:ascii="Times New Roman" w:hAnsi="Times New Roman"/>
          <w:spacing w:val="1"/>
          <w:sz w:val="24"/>
          <w:szCs w:val="24"/>
        </w:rPr>
        <w:t>и</w:t>
      </w:r>
      <w:r w:rsidRPr="00B63DB7">
        <w:rPr>
          <w:rFonts w:ascii="Times New Roman" w:hAnsi="Times New Roman"/>
          <w:sz w:val="24"/>
          <w:szCs w:val="24"/>
        </w:rPr>
        <w:t xml:space="preserve">х </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Алю</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й</w:t>
      </w:r>
      <w:r w:rsidRPr="00B63DB7">
        <w:rPr>
          <w:rFonts w:ascii="Times New Roman" w:hAnsi="Times New Roman"/>
          <w:sz w:val="24"/>
          <w:szCs w:val="24"/>
        </w:rPr>
        <w:t xml:space="preserve">. </w:t>
      </w:r>
      <w:r w:rsidRPr="00B63DB7">
        <w:rPr>
          <w:rFonts w:ascii="Times New Roman" w:hAnsi="Times New Roman"/>
          <w:spacing w:val="-1"/>
          <w:sz w:val="24"/>
          <w:szCs w:val="24"/>
        </w:rPr>
        <w:t>А</w:t>
      </w:r>
      <w:r w:rsidRPr="00B63DB7">
        <w:rPr>
          <w:rFonts w:ascii="Times New Roman" w:hAnsi="Times New Roman"/>
          <w:sz w:val="24"/>
          <w:szCs w:val="24"/>
        </w:rPr>
        <w:t>мф</w:t>
      </w:r>
      <w:r w:rsidRPr="00B63DB7">
        <w:rPr>
          <w:rFonts w:ascii="Times New Roman" w:hAnsi="Times New Roman"/>
          <w:spacing w:val="1"/>
          <w:sz w:val="24"/>
          <w:szCs w:val="24"/>
        </w:rPr>
        <w:t>о</w:t>
      </w:r>
      <w:r w:rsidRPr="00B63DB7">
        <w:rPr>
          <w:rFonts w:ascii="Times New Roman" w:hAnsi="Times New Roman"/>
          <w:spacing w:val="-3"/>
          <w:sz w:val="24"/>
          <w:szCs w:val="24"/>
        </w:rPr>
        <w:t>т</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 xml:space="preserve">ь </w:t>
      </w:r>
      <w:r w:rsidRPr="00B63DB7">
        <w:rPr>
          <w:rFonts w:ascii="Times New Roman" w:hAnsi="Times New Roman"/>
          <w:spacing w:val="1"/>
          <w:sz w:val="24"/>
          <w:szCs w:val="24"/>
        </w:rPr>
        <w:t>о</w:t>
      </w:r>
      <w:r w:rsidRPr="00B63DB7">
        <w:rPr>
          <w:rFonts w:ascii="Times New Roman" w:hAnsi="Times New Roman"/>
          <w:sz w:val="24"/>
          <w:szCs w:val="24"/>
        </w:rPr>
        <w:t>к</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д</w:t>
      </w:r>
      <w:r w:rsidRPr="00B63DB7">
        <w:rPr>
          <w:rFonts w:ascii="Times New Roman" w:hAnsi="Times New Roman"/>
          <w:sz w:val="24"/>
          <w:szCs w:val="24"/>
        </w:rPr>
        <w:t>а и</w:t>
      </w:r>
      <w:r w:rsidRPr="00B63DB7">
        <w:rPr>
          <w:rFonts w:ascii="Times New Roman" w:hAnsi="Times New Roman"/>
          <w:spacing w:val="1"/>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ид</w:t>
      </w:r>
      <w:r w:rsidRPr="00B63DB7">
        <w:rPr>
          <w:rFonts w:ascii="Times New Roman" w:hAnsi="Times New Roman"/>
          <w:spacing w:val="1"/>
          <w:sz w:val="24"/>
          <w:szCs w:val="24"/>
        </w:rPr>
        <w:t>ро</w:t>
      </w:r>
      <w:r w:rsidRPr="00B63DB7">
        <w:rPr>
          <w:rFonts w:ascii="Times New Roman" w:hAnsi="Times New Roman"/>
          <w:spacing w:val="-2"/>
          <w:sz w:val="24"/>
          <w:szCs w:val="24"/>
        </w:rPr>
        <w:t>к</w:t>
      </w:r>
      <w:r w:rsidRPr="00B63DB7">
        <w:rPr>
          <w:rFonts w:ascii="Times New Roman" w:hAnsi="Times New Roman"/>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д</w:t>
      </w:r>
      <w:r w:rsidRPr="00B63DB7">
        <w:rPr>
          <w:rFonts w:ascii="Times New Roman" w:hAnsi="Times New Roman"/>
          <w:sz w:val="24"/>
          <w:szCs w:val="24"/>
        </w:rPr>
        <w:t>а алюминия. Желе</w:t>
      </w:r>
      <w:r w:rsidRPr="00B63DB7">
        <w:rPr>
          <w:rFonts w:ascii="Times New Roman" w:hAnsi="Times New Roman"/>
          <w:spacing w:val="-3"/>
          <w:sz w:val="24"/>
          <w:szCs w:val="24"/>
        </w:rPr>
        <w:t>з</w:t>
      </w:r>
      <w:r w:rsidRPr="00B63DB7">
        <w:rPr>
          <w:rFonts w:ascii="Times New Roman" w:hAnsi="Times New Roman"/>
          <w:spacing w:val="1"/>
          <w:sz w:val="24"/>
          <w:szCs w:val="24"/>
        </w:rPr>
        <w:t>о</w:t>
      </w:r>
      <w:r w:rsidRPr="00B63DB7">
        <w:rPr>
          <w:rFonts w:ascii="Times New Roman" w:hAnsi="Times New Roman"/>
          <w:sz w:val="24"/>
          <w:szCs w:val="24"/>
        </w:rPr>
        <w:t>. С</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pacing w:val="-2"/>
          <w:sz w:val="24"/>
          <w:szCs w:val="24"/>
        </w:rPr>
        <w:t>ж</w:t>
      </w:r>
      <w:r w:rsidRPr="00B63DB7">
        <w:rPr>
          <w:rFonts w:ascii="Times New Roman" w:hAnsi="Times New Roman"/>
          <w:sz w:val="24"/>
          <w:szCs w:val="24"/>
        </w:rPr>
        <w:t>еле</w:t>
      </w:r>
      <w:r w:rsidRPr="00B63DB7">
        <w:rPr>
          <w:rFonts w:ascii="Times New Roman" w:hAnsi="Times New Roman"/>
          <w:spacing w:val="-1"/>
          <w:sz w:val="24"/>
          <w:szCs w:val="24"/>
        </w:rPr>
        <w:t>з</w:t>
      </w:r>
      <w:r w:rsidRPr="00B63DB7">
        <w:rPr>
          <w:rFonts w:ascii="Times New Roman" w:hAnsi="Times New Roman"/>
          <w:sz w:val="24"/>
          <w:szCs w:val="24"/>
        </w:rPr>
        <w:t>а и</w:t>
      </w:r>
      <w:r w:rsidRPr="00B63DB7">
        <w:rPr>
          <w:rFonts w:ascii="Times New Roman" w:hAnsi="Times New Roman"/>
          <w:spacing w:val="1"/>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св</w:t>
      </w:r>
      <w:r w:rsidRPr="00B63DB7">
        <w:rPr>
          <w:rFonts w:ascii="Times New Roman" w:hAnsi="Times New Roman"/>
          <w:spacing w:val="-2"/>
          <w:sz w:val="24"/>
          <w:szCs w:val="24"/>
        </w:rPr>
        <w:t>о</w:t>
      </w:r>
      <w:r w:rsidRPr="00B63DB7">
        <w:rPr>
          <w:rFonts w:ascii="Times New Roman" w:hAnsi="Times New Roman"/>
          <w:spacing w:val="1"/>
          <w:sz w:val="24"/>
          <w:szCs w:val="24"/>
        </w:rPr>
        <w:t>й</w:t>
      </w:r>
      <w:r w:rsidRPr="00B63DB7">
        <w:rPr>
          <w:rFonts w:ascii="Times New Roman" w:hAnsi="Times New Roman"/>
          <w:sz w:val="24"/>
          <w:szCs w:val="24"/>
        </w:rPr>
        <w:t>ств</w:t>
      </w:r>
      <w:r w:rsidRPr="00B63DB7">
        <w:rPr>
          <w:rFonts w:ascii="Times New Roman" w:hAnsi="Times New Roman"/>
          <w:spacing w:val="-3"/>
          <w:sz w:val="24"/>
          <w:szCs w:val="24"/>
        </w:rPr>
        <w:t>а</w:t>
      </w:r>
      <w:r w:rsidRPr="00B63DB7">
        <w:rPr>
          <w:rFonts w:ascii="Times New Roman" w:hAnsi="Times New Roman"/>
          <w:sz w:val="24"/>
          <w:szCs w:val="24"/>
        </w:rPr>
        <w:t>:</w:t>
      </w:r>
      <w:r w:rsidRPr="00B63DB7">
        <w:rPr>
          <w:rFonts w:ascii="Times New Roman" w:hAnsi="Times New Roman"/>
          <w:spacing w:val="1"/>
          <w:sz w:val="24"/>
          <w:szCs w:val="24"/>
        </w:rPr>
        <w:t xml:space="preserve"> о</w:t>
      </w:r>
      <w:r w:rsidRPr="00B63DB7">
        <w:rPr>
          <w:rFonts w:ascii="Times New Roman" w:hAnsi="Times New Roman"/>
          <w:sz w:val="24"/>
          <w:szCs w:val="24"/>
        </w:rPr>
        <w:t>к</w:t>
      </w:r>
      <w:r w:rsidRPr="00B63DB7">
        <w:rPr>
          <w:rFonts w:ascii="Times New Roman" w:hAnsi="Times New Roman"/>
          <w:spacing w:val="-2"/>
          <w:sz w:val="24"/>
          <w:szCs w:val="24"/>
        </w:rPr>
        <w:t>с</w:t>
      </w:r>
      <w:r w:rsidRPr="00B63DB7">
        <w:rPr>
          <w:rFonts w:ascii="Times New Roman" w:hAnsi="Times New Roman"/>
          <w:spacing w:val="-1"/>
          <w:sz w:val="24"/>
          <w:szCs w:val="24"/>
        </w:rPr>
        <w:t>ид</w:t>
      </w:r>
      <w:r w:rsidRPr="00B63DB7">
        <w:rPr>
          <w:rFonts w:ascii="Times New Roman" w:hAnsi="Times New Roman"/>
          <w:spacing w:val="1"/>
          <w:sz w:val="24"/>
          <w:szCs w:val="24"/>
        </w:rPr>
        <w:t>ы</w:t>
      </w:r>
      <w:r w:rsidRPr="00B63DB7">
        <w:rPr>
          <w:rFonts w:ascii="Times New Roman" w:hAnsi="Times New Roman"/>
          <w:sz w:val="24"/>
          <w:szCs w:val="24"/>
        </w:rPr>
        <w:t>, г</w:t>
      </w:r>
      <w:r w:rsidRPr="00B63DB7">
        <w:rPr>
          <w:rFonts w:ascii="Times New Roman" w:hAnsi="Times New Roman"/>
          <w:spacing w:val="1"/>
          <w:sz w:val="24"/>
          <w:szCs w:val="24"/>
        </w:rPr>
        <w:t>и</w:t>
      </w:r>
      <w:r w:rsidRPr="00B63DB7">
        <w:rPr>
          <w:rFonts w:ascii="Times New Roman" w:hAnsi="Times New Roman"/>
          <w:spacing w:val="-1"/>
          <w:sz w:val="24"/>
          <w:szCs w:val="24"/>
        </w:rPr>
        <w:t>др</w:t>
      </w:r>
      <w:r w:rsidRPr="00B63DB7">
        <w:rPr>
          <w:rFonts w:ascii="Times New Roman" w:hAnsi="Times New Roman"/>
          <w:spacing w:val="1"/>
          <w:sz w:val="24"/>
          <w:szCs w:val="24"/>
        </w:rPr>
        <w:t>о</w:t>
      </w:r>
      <w:r w:rsidRPr="00B63DB7">
        <w:rPr>
          <w:rFonts w:ascii="Times New Roman" w:hAnsi="Times New Roman"/>
          <w:sz w:val="24"/>
          <w:szCs w:val="24"/>
        </w:rPr>
        <w:t>к</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д</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3"/>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железа</w:t>
      </w:r>
      <w:r w:rsidRPr="00B63DB7">
        <w:rPr>
          <w:rFonts w:ascii="Times New Roman" w:hAnsi="Times New Roman"/>
          <w:spacing w:val="-1"/>
          <w:sz w:val="24"/>
          <w:szCs w:val="24"/>
        </w:rPr>
        <w:t xml:space="preserve"> </w:t>
      </w:r>
      <w:r w:rsidRPr="00B63DB7">
        <w:rPr>
          <w:rFonts w:ascii="Times New Roman" w:hAnsi="Times New Roman"/>
          <w:sz w:val="24"/>
          <w:szCs w:val="24"/>
        </w:rPr>
        <w:t>(II и I</w:t>
      </w:r>
      <w:r w:rsidRPr="00B63DB7">
        <w:rPr>
          <w:rFonts w:ascii="Times New Roman" w:hAnsi="Times New Roman"/>
          <w:spacing w:val="-2"/>
          <w:sz w:val="24"/>
          <w:szCs w:val="24"/>
        </w:rPr>
        <w:t>I</w:t>
      </w:r>
      <w:r w:rsidRPr="00B63DB7">
        <w:rPr>
          <w:rFonts w:ascii="Times New Roman" w:hAnsi="Times New Roman"/>
          <w:sz w:val="24"/>
          <w:szCs w:val="24"/>
        </w:rPr>
        <w:t>I).</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pacing w:val="1"/>
          <w:sz w:val="24"/>
          <w:szCs w:val="24"/>
        </w:rPr>
      </w:pPr>
      <w:r w:rsidRPr="00B63DB7">
        <w:rPr>
          <w:rFonts w:ascii="Times New Roman" w:hAnsi="Times New Roman"/>
          <w:b/>
          <w:bCs/>
          <w:sz w:val="24"/>
          <w:szCs w:val="24"/>
        </w:rPr>
        <w:t>Пер</w:t>
      </w:r>
      <w:r w:rsidRPr="00B63DB7">
        <w:rPr>
          <w:rFonts w:ascii="Times New Roman" w:hAnsi="Times New Roman"/>
          <w:b/>
          <w:bCs/>
          <w:spacing w:val="-3"/>
          <w:sz w:val="24"/>
          <w:szCs w:val="24"/>
        </w:rPr>
        <w:t>в</w:t>
      </w:r>
      <w:r w:rsidRPr="00B63DB7">
        <w:rPr>
          <w:rFonts w:ascii="Times New Roman" w:hAnsi="Times New Roman"/>
          <w:b/>
          <w:bCs/>
          <w:spacing w:val="1"/>
          <w:sz w:val="24"/>
          <w:szCs w:val="24"/>
        </w:rPr>
        <w:t>о</w:t>
      </w:r>
      <w:r w:rsidRPr="00B63DB7">
        <w:rPr>
          <w:rFonts w:ascii="Times New Roman" w:hAnsi="Times New Roman"/>
          <w:b/>
          <w:bCs/>
          <w:spacing w:val="-1"/>
          <w:sz w:val="24"/>
          <w:szCs w:val="24"/>
        </w:rPr>
        <w:t>н</w:t>
      </w:r>
      <w:r w:rsidRPr="00B63DB7">
        <w:rPr>
          <w:rFonts w:ascii="Times New Roman" w:hAnsi="Times New Roman"/>
          <w:b/>
          <w:bCs/>
          <w:spacing w:val="1"/>
          <w:sz w:val="24"/>
          <w:szCs w:val="24"/>
        </w:rPr>
        <w:t>а</w:t>
      </w:r>
      <w:r w:rsidRPr="00B63DB7">
        <w:rPr>
          <w:rFonts w:ascii="Times New Roman" w:hAnsi="Times New Roman"/>
          <w:b/>
          <w:bCs/>
          <w:spacing w:val="-2"/>
          <w:sz w:val="24"/>
          <w:szCs w:val="24"/>
        </w:rPr>
        <w:t>ч</w:t>
      </w:r>
      <w:r w:rsidRPr="00B63DB7">
        <w:rPr>
          <w:rFonts w:ascii="Times New Roman" w:hAnsi="Times New Roman"/>
          <w:b/>
          <w:bCs/>
          <w:spacing w:val="-1"/>
          <w:sz w:val="24"/>
          <w:szCs w:val="24"/>
        </w:rPr>
        <w:t>а</w:t>
      </w:r>
      <w:r w:rsidRPr="00B63DB7">
        <w:rPr>
          <w:rFonts w:ascii="Times New Roman" w:hAnsi="Times New Roman"/>
          <w:b/>
          <w:bCs/>
          <w:spacing w:val="1"/>
          <w:sz w:val="24"/>
          <w:szCs w:val="24"/>
        </w:rPr>
        <w:t>л</w:t>
      </w:r>
      <w:r w:rsidRPr="00B63DB7">
        <w:rPr>
          <w:rFonts w:ascii="Times New Roman" w:hAnsi="Times New Roman"/>
          <w:b/>
          <w:bCs/>
          <w:spacing w:val="-2"/>
          <w:sz w:val="24"/>
          <w:szCs w:val="24"/>
        </w:rPr>
        <w:t>ь</w:t>
      </w:r>
      <w:r w:rsidRPr="00B63DB7">
        <w:rPr>
          <w:rFonts w:ascii="Times New Roman" w:hAnsi="Times New Roman"/>
          <w:b/>
          <w:bCs/>
          <w:spacing w:val="-1"/>
          <w:sz w:val="24"/>
          <w:szCs w:val="24"/>
        </w:rPr>
        <w:t>ны</w:t>
      </w:r>
      <w:r w:rsidRPr="00B63DB7">
        <w:rPr>
          <w:rFonts w:ascii="Times New Roman" w:hAnsi="Times New Roman"/>
          <w:b/>
          <w:bCs/>
          <w:sz w:val="24"/>
          <w:szCs w:val="24"/>
        </w:rPr>
        <w:t>е</w:t>
      </w:r>
      <w:r w:rsidRPr="00B63DB7">
        <w:rPr>
          <w:rFonts w:ascii="Times New Roman" w:hAnsi="Times New Roman"/>
          <w:b/>
          <w:bCs/>
          <w:spacing w:val="3"/>
          <w:sz w:val="24"/>
          <w:szCs w:val="24"/>
        </w:rPr>
        <w:t xml:space="preserve"> </w:t>
      </w:r>
      <w:r w:rsidRPr="00B63DB7">
        <w:rPr>
          <w:rFonts w:ascii="Times New Roman" w:hAnsi="Times New Roman"/>
          <w:b/>
          <w:bCs/>
          <w:sz w:val="24"/>
          <w:szCs w:val="24"/>
        </w:rPr>
        <w:t>сведе</w:t>
      </w:r>
      <w:r w:rsidRPr="00B63DB7">
        <w:rPr>
          <w:rFonts w:ascii="Times New Roman" w:hAnsi="Times New Roman"/>
          <w:b/>
          <w:bCs/>
          <w:spacing w:val="-1"/>
          <w:sz w:val="24"/>
          <w:szCs w:val="24"/>
        </w:rPr>
        <w:t>ни</w:t>
      </w:r>
      <w:r w:rsidRPr="00B63DB7">
        <w:rPr>
          <w:rFonts w:ascii="Times New Roman" w:hAnsi="Times New Roman"/>
          <w:b/>
          <w:bCs/>
          <w:sz w:val="24"/>
          <w:szCs w:val="24"/>
        </w:rPr>
        <w:t xml:space="preserve">я </w:t>
      </w:r>
      <w:r w:rsidRPr="00B63DB7">
        <w:rPr>
          <w:rFonts w:ascii="Times New Roman" w:hAnsi="Times New Roman"/>
          <w:b/>
          <w:bCs/>
          <w:spacing w:val="1"/>
          <w:sz w:val="24"/>
          <w:szCs w:val="24"/>
        </w:rPr>
        <w:t>о</w:t>
      </w:r>
      <w:r w:rsidRPr="00B63DB7">
        <w:rPr>
          <w:rFonts w:ascii="Times New Roman" w:hAnsi="Times New Roman"/>
          <w:b/>
          <w:bCs/>
          <w:sz w:val="24"/>
          <w:szCs w:val="24"/>
        </w:rPr>
        <w:t>б</w:t>
      </w:r>
      <w:r w:rsidRPr="00B63DB7">
        <w:rPr>
          <w:rFonts w:ascii="Times New Roman" w:hAnsi="Times New Roman"/>
          <w:b/>
          <w:bCs/>
          <w:spacing w:val="2"/>
          <w:sz w:val="24"/>
          <w:szCs w:val="24"/>
        </w:rPr>
        <w:t xml:space="preserve"> </w:t>
      </w:r>
      <w:r w:rsidRPr="00B63DB7">
        <w:rPr>
          <w:rFonts w:ascii="Times New Roman" w:hAnsi="Times New Roman"/>
          <w:b/>
          <w:bCs/>
          <w:spacing w:val="1"/>
          <w:sz w:val="24"/>
          <w:szCs w:val="24"/>
        </w:rPr>
        <w:t>о</w:t>
      </w:r>
      <w:r w:rsidRPr="00B63DB7">
        <w:rPr>
          <w:rFonts w:ascii="Times New Roman" w:hAnsi="Times New Roman"/>
          <w:b/>
          <w:bCs/>
          <w:sz w:val="24"/>
          <w:szCs w:val="24"/>
        </w:rPr>
        <w:t>р</w:t>
      </w:r>
      <w:r w:rsidRPr="00B63DB7">
        <w:rPr>
          <w:rFonts w:ascii="Times New Roman" w:hAnsi="Times New Roman"/>
          <w:b/>
          <w:bCs/>
          <w:spacing w:val="-3"/>
          <w:sz w:val="24"/>
          <w:szCs w:val="24"/>
        </w:rPr>
        <w:t>г</w:t>
      </w:r>
      <w:r w:rsidRPr="00B63DB7">
        <w:rPr>
          <w:rFonts w:ascii="Times New Roman" w:hAnsi="Times New Roman"/>
          <w:b/>
          <w:bCs/>
          <w:spacing w:val="1"/>
          <w:sz w:val="24"/>
          <w:szCs w:val="24"/>
        </w:rPr>
        <w:t>а</w:t>
      </w:r>
      <w:r w:rsidRPr="00B63DB7">
        <w:rPr>
          <w:rFonts w:ascii="Times New Roman" w:hAnsi="Times New Roman"/>
          <w:b/>
          <w:bCs/>
          <w:spacing w:val="-1"/>
          <w:sz w:val="24"/>
          <w:szCs w:val="24"/>
        </w:rPr>
        <w:t>ни</w:t>
      </w:r>
      <w:r w:rsidRPr="00B63DB7">
        <w:rPr>
          <w:rFonts w:ascii="Times New Roman" w:hAnsi="Times New Roman"/>
          <w:b/>
          <w:bCs/>
          <w:sz w:val="24"/>
          <w:szCs w:val="24"/>
        </w:rPr>
        <w:t>ческ</w:t>
      </w:r>
      <w:r w:rsidRPr="00B63DB7">
        <w:rPr>
          <w:rFonts w:ascii="Times New Roman" w:hAnsi="Times New Roman"/>
          <w:b/>
          <w:bCs/>
          <w:spacing w:val="-4"/>
          <w:sz w:val="24"/>
          <w:szCs w:val="24"/>
        </w:rPr>
        <w:t>и</w:t>
      </w:r>
      <w:r w:rsidRPr="00B63DB7">
        <w:rPr>
          <w:rFonts w:ascii="Times New Roman" w:hAnsi="Times New Roman"/>
          <w:b/>
          <w:bCs/>
          <w:sz w:val="24"/>
          <w:szCs w:val="24"/>
        </w:rPr>
        <w:t>х</w:t>
      </w:r>
      <w:r w:rsidRPr="00B63DB7">
        <w:rPr>
          <w:rFonts w:ascii="Times New Roman" w:hAnsi="Times New Roman"/>
          <w:b/>
          <w:bCs/>
          <w:spacing w:val="2"/>
          <w:sz w:val="24"/>
          <w:szCs w:val="24"/>
        </w:rPr>
        <w:t xml:space="preserve"> </w:t>
      </w:r>
      <w:r w:rsidRPr="00B63DB7">
        <w:rPr>
          <w:rFonts w:ascii="Times New Roman" w:hAnsi="Times New Roman"/>
          <w:b/>
          <w:bCs/>
          <w:sz w:val="24"/>
          <w:szCs w:val="24"/>
        </w:rPr>
        <w:t>ве</w:t>
      </w:r>
      <w:r w:rsidRPr="00B63DB7">
        <w:rPr>
          <w:rFonts w:ascii="Times New Roman" w:hAnsi="Times New Roman"/>
          <w:b/>
          <w:bCs/>
          <w:spacing w:val="-2"/>
          <w:sz w:val="24"/>
          <w:szCs w:val="24"/>
        </w:rPr>
        <w:t>щ</w:t>
      </w:r>
      <w:r w:rsidRPr="00B63DB7">
        <w:rPr>
          <w:rFonts w:ascii="Times New Roman" w:hAnsi="Times New Roman"/>
          <w:b/>
          <w:bCs/>
          <w:sz w:val="24"/>
          <w:szCs w:val="24"/>
        </w:rPr>
        <w:t>ес</w:t>
      </w:r>
      <w:r w:rsidRPr="00B63DB7">
        <w:rPr>
          <w:rFonts w:ascii="Times New Roman" w:hAnsi="Times New Roman"/>
          <w:b/>
          <w:bCs/>
          <w:spacing w:val="1"/>
          <w:sz w:val="24"/>
          <w:szCs w:val="24"/>
        </w:rPr>
        <w:t>т</w:t>
      </w:r>
      <w:r w:rsidRPr="00B63DB7">
        <w:rPr>
          <w:rFonts w:ascii="Times New Roman" w:hAnsi="Times New Roman"/>
          <w:b/>
          <w:bCs/>
          <w:spacing w:val="-3"/>
          <w:sz w:val="24"/>
          <w:szCs w:val="24"/>
        </w:rPr>
        <w:t>в</w:t>
      </w:r>
      <w:r w:rsidRPr="00B63DB7">
        <w:rPr>
          <w:rFonts w:ascii="Times New Roman" w:hAnsi="Times New Roman"/>
          <w:b/>
          <w:bCs/>
          <w:spacing w:val="1"/>
          <w:sz w:val="24"/>
          <w:szCs w:val="24"/>
        </w:rPr>
        <w:t>ах</w:t>
      </w:r>
    </w:p>
    <w:p w:rsidR="00B540EE" w:rsidRPr="00B63DB7" w:rsidRDefault="00B540EE" w:rsidP="00B63DB7">
      <w:pPr>
        <w:autoSpaceDE w:val="0"/>
        <w:autoSpaceDN w:val="0"/>
        <w:adjustRightInd w:val="0"/>
        <w:spacing w:after="0" w:line="240" w:lineRule="auto"/>
        <w:ind w:firstLine="709"/>
        <w:jc w:val="both"/>
        <w:rPr>
          <w:rFonts w:ascii="Times New Roman" w:hAnsi="Times New Roman"/>
          <w:i/>
          <w:sz w:val="24"/>
          <w:szCs w:val="24"/>
        </w:rPr>
      </w:pPr>
      <w:r w:rsidRPr="00B63DB7">
        <w:rPr>
          <w:rFonts w:ascii="Times New Roman" w:hAnsi="Times New Roman"/>
          <w:bCs/>
          <w:sz w:val="24"/>
          <w:szCs w:val="24"/>
        </w:rPr>
        <w:lastRenderedPageBreak/>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в</w:t>
      </w:r>
      <w:r w:rsidRPr="00B63DB7">
        <w:rPr>
          <w:rFonts w:ascii="Times New Roman" w:hAnsi="Times New Roman"/>
          <w:spacing w:val="-2"/>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ачал</w:t>
      </w:r>
      <w:r w:rsidRPr="00B63DB7">
        <w:rPr>
          <w:rFonts w:ascii="Times New Roman" w:hAnsi="Times New Roman"/>
          <w:spacing w:val="-4"/>
          <w:sz w:val="24"/>
          <w:szCs w:val="24"/>
        </w:rPr>
        <w:t>ь</w:t>
      </w:r>
      <w:r w:rsidRPr="00B63DB7">
        <w:rPr>
          <w:rFonts w:ascii="Times New Roman" w:hAnsi="Times New Roman"/>
          <w:spacing w:val="1"/>
          <w:sz w:val="24"/>
          <w:szCs w:val="24"/>
        </w:rPr>
        <w:t>ны</w:t>
      </w:r>
      <w:r w:rsidRPr="00B63DB7">
        <w:rPr>
          <w:rFonts w:ascii="Times New Roman" w:hAnsi="Times New Roman"/>
          <w:sz w:val="24"/>
          <w:szCs w:val="24"/>
        </w:rPr>
        <w:t>е с</w:t>
      </w:r>
      <w:r w:rsidRPr="00B63DB7">
        <w:rPr>
          <w:rFonts w:ascii="Times New Roman" w:hAnsi="Times New Roman"/>
          <w:spacing w:val="-3"/>
          <w:sz w:val="24"/>
          <w:szCs w:val="24"/>
        </w:rPr>
        <w:t>в</w:t>
      </w:r>
      <w:r w:rsidRPr="00B63DB7">
        <w:rPr>
          <w:rFonts w:ascii="Times New Roman" w:hAnsi="Times New Roman"/>
          <w:sz w:val="24"/>
          <w:szCs w:val="24"/>
        </w:rPr>
        <w:t>е</w:t>
      </w:r>
      <w:r w:rsidRPr="00B63DB7">
        <w:rPr>
          <w:rFonts w:ascii="Times New Roman" w:hAnsi="Times New Roman"/>
          <w:spacing w:val="1"/>
          <w:sz w:val="24"/>
          <w:szCs w:val="24"/>
        </w:rPr>
        <w:t>д</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о</w:t>
      </w:r>
      <w:r w:rsidRPr="00B63DB7">
        <w:rPr>
          <w:rFonts w:ascii="Times New Roman" w:hAnsi="Times New Roman"/>
          <w:spacing w:val="7"/>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г</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ки</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z w:val="24"/>
          <w:szCs w:val="24"/>
        </w:rPr>
        <w:t>ве</w:t>
      </w:r>
      <w:r w:rsidRPr="00B63DB7">
        <w:rPr>
          <w:rFonts w:ascii="Times New Roman" w:hAnsi="Times New Roman"/>
          <w:spacing w:val="-3"/>
          <w:sz w:val="24"/>
          <w:szCs w:val="24"/>
        </w:rPr>
        <w:t>щ</w:t>
      </w:r>
      <w:r w:rsidRPr="00B63DB7">
        <w:rPr>
          <w:rFonts w:ascii="Times New Roman" w:hAnsi="Times New Roman"/>
          <w:sz w:val="24"/>
          <w:szCs w:val="24"/>
        </w:rPr>
        <w:t>еств.</w:t>
      </w:r>
      <w:r w:rsidRPr="00B63DB7">
        <w:rPr>
          <w:rFonts w:ascii="Times New Roman" w:hAnsi="Times New Roman"/>
          <w:spacing w:val="1"/>
          <w:sz w:val="24"/>
          <w:szCs w:val="24"/>
        </w:rPr>
        <w:t xml:space="preserve"> </w:t>
      </w:r>
      <w:r w:rsidRPr="00B63DB7">
        <w:rPr>
          <w:rFonts w:ascii="Times New Roman" w:hAnsi="Times New Roman"/>
          <w:sz w:val="24"/>
          <w:szCs w:val="24"/>
        </w:rPr>
        <w:t>Угле</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1"/>
          <w:sz w:val="24"/>
          <w:szCs w:val="24"/>
        </w:rPr>
        <w:t>до</w:t>
      </w:r>
      <w:r w:rsidRPr="00B63DB7">
        <w:rPr>
          <w:rFonts w:ascii="Times New Roman" w:hAnsi="Times New Roman"/>
          <w:spacing w:val="1"/>
          <w:sz w:val="24"/>
          <w:szCs w:val="24"/>
        </w:rPr>
        <w:t>р</w:t>
      </w:r>
      <w:r w:rsidRPr="00B63DB7">
        <w:rPr>
          <w:rFonts w:ascii="Times New Roman" w:hAnsi="Times New Roman"/>
          <w:spacing w:val="-1"/>
          <w:sz w:val="24"/>
          <w:szCs w:val="24"/>
        </w:rPr>
        <w:t>оды</w:t>
      </w:r>
      <w:r w:rsidRPr="00B63DB7">
        <w:rPr>
          <w:rFonts w:ascii="Times New Roman" w:hAnsi="Times New Roman"/>
          <w:sz w:val="24"/>
          <w:szCs w:val="24"/>
        </w:rPr>
        <w:t>: метан, эт</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z w:val="24"/>
          <w:szCs w:val="24"/>
        </w:rPr>
        <w:t>, э</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z w:val="24"/>
          <w:szCs w:val="24"/>
        </w:rPr>
        <w:t xml:space="preserve">. </w:t>
      </w:r>
      <w:r w:rsidRPr="00B63DB7">
        <w:rPr>
          <w:rFonts w:ascii="Times New Roman" w:hAnsi="Times New Roman"/>
          <w:i/>
          <w:spacing w:val="-1"/>
          <w:sz w:val="24"/>
          <w:szCs w:val="24"/>
        </w:rPr>
        <w:t>И</w:t>
      </w:r>
      <w:r w:rsidRPr="00B63DB7">
        <w:rPr>
          <w:rFonts w:ascii="Times New Roman" w:hAnsi="Times New Roman"/>
          <w:i/>
          <w:sz w:val="24"/>
          <w:szCs w:val="24"/>
        </w:rPr>
        <w:t>с</w:t>
      </w:r>
      <w:r w:rsidRPr="00B63DB7">
        <w:rPr>
          <w:rFonts w:ascii="Times New Roman" w:hAnsi="Times New Roman"/>
          <w:i/>
          <w:spacing w:val="-3"/>
          <w:sz w:val="24"/>
          <w:szCs w:val="24"/>
        </w:rPr>
        <w:t>т</w:t>
      </w:r>
      <w:r w:rsidRPr="00B63DB7">
        <w:rPr>
          <w:rFonts w:ascii="Times New Roman" w:hAnsi="Times New Roman"/>
          <w:i/>
          <w:spacing w:val="-1"/>
          <w:sz w:val="24"/>
          <w:szCs w:val="24"/>
        </w:rPr>
        <w:t>о</w:t>
      </w:r>
      <w:r w:rsidRPr="00B63DB7">
        <w:rPr>
          <w:rFonts w:ascii="Times New Roman" w:hAnsi="Times New Roman"/>
          <w:i/>
          <w:sz w:val="24"/>
          <w:szCs w:val="24"/>
        </w:rPr>
        <w:t>ч</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 xml:space="preserve">ки </w:t>
      </w:r>
      <w:r w:rsidRPr="00B63DB7">
        <w:rPr>
          <w:rFonts w:ascii="Times New Roman" w:hAnsi="Times New Roman"/>
          <w:i/>
          <w:spacing w:val="-4"/>
          <w:sz w:val="24"/>
          <w:szCs w:val="24"/>
        </w:rPr>
        <w:t>у</w:t>
      </w:r>
      <w:r w:rsidRPr="00B63DB7">
        <w:rPr>
          <w:rFonts w:ascii="Times New Roman" w:hAnsi="Times New Roman"/>
          <w:i/>
          <w:sz w:val="24"/>
          <w:szCs w:val="24"/>
        </w:rPr>
        <w:t>г</w:t>
      </w:r>
      <w:r w:rsidRPr="00B63DB7">
        <w:rPr>
          <w:rFonts w:ascii="Times New Roman" w:hAnsi="Times New Roman"/>
          <w:i/>
          <w:spacing w:val="-1"/>
          <w:sz w:val="24"/>
          <w:szCs w:val="24"/>
        </w:rPr>
        <w:t>л</w:t>
      </w:r>
      <w:r w:rsidRPr="00B63DB7">
        <w:rPr>
          <w:rFonts w:ascii="Times New Roman" w:hAnsi="Times New Roman"/>
          <w:i/>
          <w:sz w:val="24"/>
          <w:szCs w:val="24"/>
        </w:rPr>
        <w:t>ево</w:t>
      </w:r>
      <w:r w:rsidRPr="00B63DB7">
        <w:rPr>
          <w:rFonts w:ascii="Times New Roman" w:hAnsi="Times New Roman"/>
          <w:i/>
          <w:spacing w:val="2"/>
          <w:sz w:val="24"/>
          <w:szCs w:val="24"/>
        </w:rPr>
        <w:t>д</w:t>
      </w:r>
      <w:r w:rsidRPr="00B63DB7">
        <w:rPr>
          <w:rFonts w:ascii="Times New Roman" w:hAnsi="Times New Roman"/>
          <w:i/>
          <w:spacing w:val="-1"/>
          <w:sz w:val="24"/>
          <w:szCs w:val="24"/>
        </w:rPr>
        <w:t>ор</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pacing w:val="1"/>
          <w:sz w:val="24"/>
          <w:szCs w:val="24"/>
        </w:rPr>
        <w:t>о</w:t>
      </w:r>
      <w:r w:rsidRPr="00B63DB7">
        <w:rPr>
          <w:rFonts w:ascii="Times New Roman" w:hAnsi="Times New Roman"/>
          <w:i/>
          <w:sz w:val="24"/>
          <w:szCs w:val="24"/>
        </w:rPr>
        <w:t xml:space="preserve">в: </w:t>
      </w:r>
      <w:r w:rsidRPr="00B63DB7">
        <w:rPr>
          <w:rFonts w:ascii="Times New Roman" w:hAnsi="Times New Roman"/>
          <w:i/>
          <w:spacing w:val="-1"/>
          <w:sz w:val="24"/>
          <w:szCs w:val="24"/>
        </w:rPr>
        <w:t>п</w:t>
      </w:r>
      <w:r w:rsidRPr="00B63DB7">
        <w:rPr>
          <w:rFonts w:ascii="Times New Roman" w:hAnsi="Times New Roman"/>
          <w:i/>
          <w:spacing w:val="1"/>
          <w:sz w:val="24"/>
          <w:szCs w:val="24"/>
        </w:rPr>
        <w:t>р</w:t>
      </w:r>
      <w:r w:rsidRPr="00B63DB7">
        <w:rPr>
          <w:rFonts w:ascii="Times New Roman" w:hAnsi="Times New Roman"/>
          <w:i/>
          <w:spacing w:val="-1"/>
          <w:sz w:val="24"/>
          <w:szCs w:val="24"/>
        </w:rPr>
        <w:t>ир</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pacing w:val="1"/>
          <w:sz w:val="24"/>
          <w:szCs w:val="24"/>
        </w:rPr>
        <w:t>н</w:t>
      </w:r>
      <w:r w:rsidRPr="00B63DB7">
        <w:rPr>
          <w:rFonts w:ascii="Times New Roman" w:hAnsi="Times New Roman"/>
          <w:i/>
          <w:spacing w:val="-1"/>
          <w:sz w:val="24"/>
          <w:szCs w:val="24"/>
        </w:rPr>
        <w:t>ы</w:t>
      </w:r>
      <w:r w:rsidRPr="00B63DB7">
        <w:rPr>
          <w:rFonts w:ascii="Times New Roman" w:hAnsi="Times New Roman"/>
          <w:i/>
          <w:sz w:val="24"/>
          <w:szCs w:val="24"/>
        </w:rPr>
        <w:t xml:space="preserve">й </w:t>
      </w:r>
      <w:r w:rsidRPr="00B63DB7">
        <w:rPr>
          <w:rFonts w:ascii="Times New Roman" w:hAnsi="Times New Roman"/>
          <w:i/>
          <w:spacing w:val="-2"/>
          <w:sz w:val="24"/>
          <w:szCs w:val="24"/>
        </w:rPr>
        <w:t>г</w:t>
      </w:r>
      <w:r w:rsidRPr="00B63DB7">
        <w:rPr>
          <w:rFonts w:ascii="Times New Roman" w:hAnsi="Times New Roman"/>
          <w:i/>
          <w:sz w:val="24"/>
          <w:szCs w:val="24"/>
        </w:rPr>
        <w:t>а</w:t>
      </w:r>
      <w:r w:rsidRPr="00B63DB7">
        <w:rPr>
          <w:rFonts w:ascii="Times New Roman" w:hAnsi="Times New Roman"/>
          <w:i/>
          <w:spacing w:val="-3"/>
          <w:sz w:val="24"/>
          <w:szCs w:val="24"/>
        </w:rPr>
        <w:t>з</w:t>
      </w:r>
      <w:r w:rsidRPr="00B63DB7">
        <w:rPr>
          <w:rFonts w:ascii="Times New Roman" w:hAnsi="Times New Roman"/>
          <w:i/>
          <w:sz w:val="24"/>
          <w:szCs w:val="24"/>
        </w:rPr>
        <w:t xml:space="preserve">, </w:t>
      </w:r>
      <w:r w:rsidRPr="00B63DB7">
        <w:rPr>
          <w:rFonts w:ascii="Times New Roman" w:hAnsi="Times New Roman"/>
          <w:i/>
          <w:spacing w:val="1"/>
          <w:sz w:val="24"/>
          <w:szCs w:val="24"/>
        </w:rPr>
        <w:t>н</w:t>
      </w:r>
      <w:r w:rsidRPr="00B63DB7">
        <w:rPr>
          <w:rFonts w:ascii="Times New Roman" w:hAnsi="Times New Roman"/>
          <w:i/>
          <w:sz w:val="24"/>
          <w:szCs w:val="24"/>
        </w:rPr>
        <w:t>ефть,</w:t>
      </w:r>
      <w:r w:rsidRPr="00B63DB7">
        <w:rPr>
          <w:rFonts w:ascii="Times New Roman" w:hAnsi="Times New Roman"/>
          <w:i/>
          <w:spacing w:val="1"/>
          <w:sz w:val="24"/>
          <w:szCs w:val="24"/>
        </w:rPr>
        <w:t xml:space="preserve"> </w:t>
      </w:r>
      <w:r w:rsidRPr="00B63DB7">
        <w:rPr>
          <w:rFonts w:ascii="Times New Roman" w:hAnsi="Times New Roman"/>
          <w:i/>
          <w:spacing w:val="-4"/>
          <w:sz w:val="24"/>
          <w:szCs w:val="24"/>
        </w:rPr>
        <w:t>у</w:t>
      </w:r>
      <w:r w:rsidRPr="00B63DB7">
        <w:rPr>
          <w:rFonts w:ascii="Times New Roman" w:hAnsi="Times New Roman"/>
          <w:i/>
          <w:sz w:val="24"/>
          <w:szCs w:val="24"/>
        </w:rPr>
        <w:t>г</w:t>
      </w:r>
      <w:r w:rsidRPr="00B63DB7">
        <w:rPr>
          <w:rFonts w:ascii="Times New Roman" w:hAnsi="Times New Roman"/>
          <w:i/>
          <w:spacing w:val="1"/>
          <w:sz w:val="24"/>
          <w:szCs w:val="24"/>
        </w:rPr>
        <w:t>о</w:t>
      </w:r>
      <w:r w:rsidRPr="00B63DB7">
        <w:rPr>
          <w:rFonts w:ascii="Times New Roman" w:hAnsi="Times New Roman"/>
          <w:i/>
          <w:spacing w:val="-1"/>
          <w:sz w:val="24"/>
          <w:szCs w:val="24"/>
        </w:rPr>
        <w:t>ль</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pacing w:val="-2"/>
          <w:sz w:val="24"/>
          <w:szCs w:val="24"/>
        </w:rPr>
        <w:t>с</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ж</w:t>
      </w:r>
      <w:r w:rsidRPr="00B63DB7">
        <w:rPr>
          <w:rFonts w:ascii="Times New Roman" w:hAnsi="Times New Roman"/>
          <w:spacing w:val="-2"/>
          <w:sz w:val="24"/>
          <w:szCs w:val="24"/>
        </w:rPr>
        <w:t>а</w:t>
      </w:r>
      <w:r w:rsidRPr="00B63DB7">
        <w:rPr>
          <w:rFonts w:ascii="Times New Roman" w:hAnsi="Times New Roman"/>
          <w:sz w:val="24"/>
          <w:szCs w:val="24"/>
        </w:rPr>
        <w:t>щ</w:t>
      </w:r>
      <w:r w:rsidRPr="00B63DB7">
        <w:rPr>
          <w:rFonts w:ascii="Times New Roman" w:hAnsi="Times New Roman"/>
          <w:spacing w:val="-2"/>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я</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pacing w:val="-3"/>
          <w:sz w:val="24"/>
          <w:szCs w:val="24"/>
        </w:rPr>
        <w:t>т</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(мета</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 эта</w:t>
      </w:r>
      <w:r w:rsidRPr="00B63DB7">
        <w:rPr>
          <w:rFonts w:ascii="Times New Roman" w:hAnsi="Times New Roman"/>
          <w:spacing w:val="-2"/>
          <w:sz w:val="24"/>
          <w:szCs w:val="24"/>
        </w:rPr>
        <w:t>н</w:t>
      </w:r>
      <w:r w:rsidRPr="00B63DB7">
        <w:rPr>
          <w:rFonts w:ascii="Times New Roman" w:hAnsi="Times New Roman"/>
          <w:spacing w:val="8"/>
          <w:sz w:val="24"/>
          <w:szCs w:val="24"/>
        </w:rPr>
        <w:t>о</w:t>
      </w:r>
      <w:r w:rsidRPr="00B63DB7">
        <w:rPr>
          <w:rFonts w:ascii="Times New Roman" w:hAnsi="Times New Roman"/>
          <w:spacing w:val="-1"/>
          <w:sz w:val="24"/>
          <w:szCs w:val="24"/>
        </w:rPr>
        <w:t>л</w:t>
      </w:r>
      <w:r w:rsidRPr="00B63DB7">
        <w:rPr>
          <w:rFonts w:ascii="Times New Roman" w:hAnsi="Times New Roman"/>
          <w:sz w:val="24"/>
          <w:szCs w:val="24"/>
        </w:rPr>
        <w:t>, г</w:t>
      </w:r>
      <w:r w:rsidRPr="00B63DB7">
        <w:rPr>
          <w:rFonts w:ascii="Times New Roman" w:hAnsi="Times New Roman"/>
          <w:spacing w:val="-1"/>
          <w:sz w:val="24"/>
          <w:szCs w:val="24"/>
        </w:rPr>
        <w:t>л</w:t>
      </w:r>
      <w:r w:rsidRPr="00B63DB7">
        <w:rPr>
          <w:rFonts w:ascii="Times New Roman" w:hAnsi="Times New Roman"/>
          <w:spacing w:val="1"/>
          <w:sz w:val="24"/>
          <w:szCs w:val="24"/>
        </w:rPr>
        <w:t>иц</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 к</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pacing w:val="1"/>
          <w:sz w:val="24"/>
          <w:szCs w:val="24"/>
        </w:rPr>
        <w:t>б</w:t>
      </w:r>
      <w:r w:rsidRPr="00B63DB7">
        <w:rPr>
          <w:rFonts w:ascii="Times New Roman" w:hAnsi="Times New Roman"/>
          <w:spacing w:val="-1"/>
          <w:sz w:val="24"/>
          <w:szCs w:val="24"/>
        </w:rPr>
        <w:t>оно</w:t>
      </w:r>
      <w:r w:rsidRPr="00B63DB7">
        <w:rPr>
          <w:rFonts w:ascii="Times New Roman" w:hAnsi="Times New Roman"/>
          <w:sz w:val="24"/>
          <w:szCs w:val="24"/>
        </w:rPr>
        <w:t>вые к</w:t>
      </w:r>
      <w:r w:rsidRPr="00B63DB7">
        <w:rPr>
          <w:rFonts w:ascii="Times New Roman" w:hAnsi="Times New Roman"/>
          <w:spacing w:val="-1"/>
          <w:sz w:val="24"/>
          <w:szCs w:val="24"/>
        </w:rPr>
        <w:t>и</w:t>
      </w:r>
      <w:r w:rsidRPr="00B63DB7">
        <w:rPr>
          <w:rFonts w:ascii="Times New Roman" w:hAnsi="Times New Roman"/>
          <w:sz w:val="24"/>
          <w:szCs w:val="24"/>
        </w:rPr>
        <w:t>сло</w:t>
      </w:r>
      <w:r w:rsidRPr="00B63DB7">
        <w:rPr>
          <w:rFonts w:ascii="Times New Roman" w:hAnsi="Times New Roman"/>
          <w:spacing w:val="-2"/>
          <w:sz w:val="24"/>
          <w:szCs w:val="24"/>
        </w:rPr>
        <w:t>т</w:t>
      </w:r>
      <w:r w:rsidRPr="00B63DB7">
        <w:rPr>
          <w:rFonts w:ascii="Times New Roman" w:hAnsi="Times New Roman"/>
          <w:sz w:val="24"/>
          <w:szCs w:val="24"/>
        </w:rPr>
        <w:t>ы (уксусная кислота, аминоуксусная кислота, стеариновая и олеиновая кислоты). Би</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в</w:t>
      </w:r>
      <w:r w:rsidRPr="00B63DB7">
        <w:rPr>
          <w:rFonts w:ascii="Times New Roman" w:hAnsi="Times New Roman"/>
          <w:sz w:val="24"/>
          <w:szCs w:val="24"/>
        </w:rPr>
        <w:t>а</w:t>
      </w:r>
      <w:r w:rsidRPr="00B63DB7">
        <w:rPr>
          <w:rFonts w:ascii="Times New Roman" w:hAnsi="Times New Roman"/>
          <w:spacing w:val="-2"/>
          <w:sz w:val="24"/>
          <w:szCs w:val="24"/>
        </w:rPr>
        <w:t>ж</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е </w:t>
      </w:r>
      <w:r w:rsidRPr="00B63DB7">
        <w:rPr>
          <w:rFonts w:ascii="Times New Roman" w:hAnsi="Times New Roman"/>
          <w:spacing w:val="-1"/>
          <w:sz w:val="24"/>
          <w:szCs w:val="24"/>
        </w:rPr>
        <w:t>в</w:t>
      </w:r>
      <w:r w:rsidRPr="00B63DB7">
        <w:rPr>
          <w:rFonts w:ascii="Times New Roman" w:hAnsi="Times New Roman"/>
          <w:sz w:val="24"/>
          <w:szCs w:val="24"/>
        </w:rPr>
        <w:t>еществ</w:t>
      </w:r>
      <w:r w:rsidRPr="00B63DB7">
        <w:rPr>
          <w:rFonts w:ascii="Times New Roman" w:hAnsi="Times New Roman"/>
          <w:spacing w:val="-3"/>
          <w:sz w:val="24"/>
          <w:szCs w:val="24"/>
        </w:rPr>
        <w:t>а</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3"/>
          <w:sz w:val="24"/>
          <w:szCs w:val="24"/>
        </w:rPr>
        <w:t>ж</w:t>
      </w:r>
      <w:r w:rsidRPr="00B63DB7">
        <w:rPr>
          <w:rFonts w:ascii="Times New Roman" w:hAnsi="Times New Roman"/>
          <w:spacing w:val="-1"/>
          <w:sz w:val="24"/>
          <w:szCs w:val="24"/>
        </w:rPr>
        <w:t>и</w:t>
      </w:r>
      <w:r w:rsidRPr="00B63DB7">
        <w:rPr>
          <w:rFonts w:ascii="Times New Roman" w:hAnsi="Times New Roman"/>
          <w:spacing w:val="1"/>
          <w:sz w:val="24"/>
          <w:szCs w:val="24"/>
        </w:rPr>
        <w:t>ры</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4"/>
          <w:sz w:val="24"/>
          <w:szCs w:val="24"/>
        </w:rPr>
        <w:t>глюкоза</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б</w:t>
      </w:r>
      <w:r w:rsidRPr="00B63DB7">
        <w:rPr>
          <w:rFonts w:ascii="Times New Roman" w:hAnsi="Times New Roman"/>
          <w:sz w:val="24"/>
          <w:szCs w:val="24"/>
        </w:rPr>
        <w:t>ел</w:t>
      </w:r>
      <w:r w:rsidRPr="00B63DB7">
        <w:rPr>
          <w:rFonts w:ascii="Times New Roman" w:hAnsi="Times New Roman"/>
          <w:spacing w:val="-3"/>
          <w:sz w:val="24"/>
          <w:szCs w:val="24"/>
        </w:rPr>
        <w:t>к</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i/>
          <w:spacing w:val="-1"/>
          <w:sz w:val="24"/>
          <w:szCs w:val="24"/>
        </w:rPr>
        <w:t>Х</w:t>
      </w:r>
      <w:r w:rsidRPr="00B63DB7">
        <w:rPr>
          <w:rFonts w:ascii="Times New Roman" w:hAnsi="Times New Roman"/>
          <w:i/>
          <w:spacing w:val="1"/>
          <w:sz w:val="24"/>
          <w:szCs w:val="24"/>
        </w:rPr>
        <w:t>и</w:t>
      </w:r>
      <w:r w:rsidRPr="00B63DB7">
        <w:rPr>
          <w:rFonts w:ascii="Times New Roman" w:hAnsi="Times New Roman"/>
          <w:i/>
          <w:sz w:val="24"/>
          <w:szCs w:val="24"/>
        </w:rPr>
        <w:t>м</w:t>
      </w:r>
      <w:r w:rsidRPr="00B63DB7">
        <w:rPr>
          <w:rFonts w:ascii="Times New Roman" w:hAnsi="Times New Roman"/>
          <w:i/>
          <w:spacing w:val="-2"/>
          <w:sz w:val="24"/>
          <w:szCs w:val="24"/>
        </w:rPr>
        <w:t>и</w:t>
      </w:r>
      <w:r w:rsidRPr="00B63DB7">
        <w:rPr>
          <w:rFonts w:ascii="Times New Roman" w:hAnsi="Times New Roman"/>
          <w:i/>
          <w:sz w:val="24"/>
          <w:szCs w:val="24"/>
        </w:rPr>
        <w:t>чес</w:t>
      </w:r>
      <w:r w:rsidRPr="00B63DB7">
        <w:rPr>
          <w:rFonts w:ascii="Times New Roman" w:hAnsi="Times New Roman"/>
          <w:i/>
          <w:spacing w:val="-1"/>
          <w:sz w:val="24"/>
          <w:szCs w:val="24"/>
        </w:rPr>
        <w:t>к</w:t>
      </w:r>
      <w:r w:rsidRPr="00B63DB7">
        <w:rPr>
          <w:rFonts w:ascii="Times New Roman" w:hAnsi="Times New Roman"/>
          <w:i/>
          <w:spacing w:val="1"/>
          <w:sz w:val="24"/>
          <w:szCs w:val="24"/>
        </w:rPr>
        <w:t>о</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z w:val="24"/>
          <w:szCs w:val="24"/>
        </w:rPr>
        <w:t>за</w:t>
      </w:r>
      <w:r w:rsidRPr="00B63DB7">
        <w:rPr>
          <w:rFonts w:ascii="Times New Roman" w:hAnsi="Times New Roman"/>
          <w:i/>
          <w:spacing w:val="-3"/>
          <w:sz w:val="24"/>
          <w:szCs w:val="24"/>
        </w:rPr>
        <w:t>г</w:t>
      </w:r>
      <w:r w:rsidRPr="00B63DB7">
        <w:rPr>
          <w:rFonts w:ascii="Times New Roman" w:hAnsi="Times New Roman"/>
          <w:i/>
          <w:spacing w:val="1"/>
          <w:sz w:val="24"/>
          <w:szCs w:val="24"/>
        </w:rPr>
        <w:t>р</w:t>
      </w:r>
      <w:r w:rsidRPr="00B63DB7">
        <w:rPr>
          <w:rFonts w:ascii="Times New Roman" w:hAnsi="Times New Roman"/>
          <w:i/>
          <w:sz w:val="24"/>
          <w:szCs w:val="24"/>
        </w:rPr>
        <w:t>я</w:t>
      </w:r>
      <w:r w:rsidRPr="00B63DB7">
        <w:rPr>
          <w:rFonts w:ascii="Times New Roman" w:hAnsi="Times New Roman"/>
          <w:i/>
          <w:spacing w:val="-3"/>
          <w:sz w:val="24"/>
          <w:szCs w:val="24"/>
        </w:rPr>
        <w:t>з</w:t>
      </w:r>
      <w:r w:rsidRPr="00B63DB7">
        <w:rPr>
          <w:rFonts w:ascii="Times New Roman" w:hAnsi="Times New Roman"/>
          <w:i/>
          <w:spacing w:val="1"/>
          <w:sz w:val="24"/>
          <w:szCs w:val="24"/>
        </w:rPr>
        <w:t>н</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 xml:space="preserve">е </w:t>
      </w:r>
      <w:r w:rsidRPr="00B63DB7">
        <w:rPr>
          <w:rFonts w:ascii="Times New Roman" w:hAnsi="Times New Roman"/>
          <w:i/>
          <w:spacing w:val="1"/>
          <w:sz w:val="24"/>
          <w:szCs w:val="24"/>
        </w:rPr>
        <w:t>о</w:t>
      </w:r>
      <w:r w:rsidRPr="00B63DB7">
        <w:rPr>
          <w:rFonts w:ascii="Times New Roman" w:hAnsi="Times New Roman"/>
          <w:i/>
          <w:spacing w:val="-2"/>
          <w:sz w:val="24"/>
          <w:szCs w:val="24"/>
        </w:rPr>
        <w:t>к</w:t>
      </w:r>
      <w:r w:rsidRPr="00B63DB7">
        <w:rPr>
          <w:rFonts w:ascii="Times New Roman" w:hAnsi="Times New Roman"/>
          <w:i/>
          <w:spacing w:val="1"/>
          <w:sz w:val="24"/>
          <w:szCs w:val="24"/>
        </w:rPr>
        <w:t>р</w:t>
      </w:r>
      <w:r w:rsidRPr="00B63DB7">
        <w:rPr>
          <w:rFonts w:ascii="Times New Roman" w:hAnsi="Times New Roman"/>
          <w:i/>
          <w:spacing w:val="-4"/>
          <w:sz w:val="24"/>
          <w:szCs w:val="24"/>
        </w:rPr>
        <w:t>у</w:t>
      </w:r>
      <w:r w:rsidRPr="00B63DB7">
        <w:rPr>
          <w:rFonts w:ascii="Times New Roman" w:hAnsi="Times New Roman"/>
          <w:i/>
          <w:sz w:val="24"/>
          <w:szCs w:val="24"/>
        </w:rPr>
        <w:t>жающей</w:t>
      </w:r>
      <w:r w:rsidRPr="00B63DB7">
        <w:rPr>
          <w:rFonts w:ascii="Times New Roman" w:hAnsi="Times New Roman"/>
          <w:i/>
          <w:spacing w:val="2"/>
          <w:sz w:val="24"/>
          <w:szCs w:val="24"/>
        </w:rPr>
        <w:t xml:space="preserve"> </w:t>
      </w:r>
      <w:r w:rsidRPr="00B63DB7">
        <w:rPr>
          <w:rFonts w:ascii="Times New Roman" w:hAnsi="Times New Roman"/>
          <w:i/>
          <w:sz w:val="24"/>
          <w:szCs w:val="24"/>
        </w:rPr>
        <w:t>с</w:t>
      </w:r>
      <w:r w:rsidRPr="00B63DB7">
        <w:rPr>
          <w:rFonts w:ascii="Times New Roman" w:hAnsi="Times New Roman"/>
          <w:i/>
          <w:spacing w:val="-1"/>
          <w:sz w:val="24"/>
          <w:szCs w:val="24"/>
        </w:rPr>
        <w:t>р</w:t>
      </w:r>
      <w:r w:rsidRPr="00B63DB7">
        <w:rPr>
          <w:rFonts w:ascii="Times New Roman" w:hAnsi="Times New Roman"/>
          <w:i/>
          <w:sz w:val="24"/>
          <w:szCs w:val="24"/>
        </w:rPr>
        <w:t>е</w:t>
      </w:r>
      <w:r w:rsidRPr="00B63DB7">
        <w:rPr>
          <w:rFonts w:ascii="Times New Roman" w:hAnsi="Times New Roman"/>
          <w:i/>
          <w:spacing w:val="-1"/>
          <w:sz w:val="24"/>
          <w:szCs w:val="24"/>
        </w:rPr>
        <w:t>д</w:t>
      </w:r>
      <w:r w:rsidRPr="00B63DB7">
        <w:rPr>
          <w:rFonts w:ascii="Times New Roman" w:hAnsi="Times New Roman"/>
          <w:i/>
          <w:sz w:val="24"/>
          <w:szCs w:val="24"/>
        </w:rPr>
        <w:t>ы и</w:t>
      </w:r>
      <w:r w:rsidRPr="00B63DB7">
        <w:rPr>
          <w:rFonts w:ascii="Times New Roman" w:hAnsi="Times New Roman"/>
          <w:i/>
          <w:spacing w:val="2"/>
          <w:sz w:val="24"/>
          <w:szCs w:val="24"/>
        </w:rPr>
        <w:t xml:space="preserve"> </w:t>
      </w:r>
      <w:r w:rsidRPr="00B63DB7">
        <w:rPr>
          <w:rFonts w:ascii="Times New Roman" w:hAnsi="Times New Roman"/>
          <w:i/>
          <w:sz w:val="24"/>
          <w:szCs w:val="24"/>
        </w:rPr>
        <w:t xml:space="preserve">его </w:t>
      </w: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z w:val="24"/>
          <w:szCs w:val="24"/>
        </w:rPr>
        <w:t>сле</w:t>
      </w:r>
      <w:r w:rsidRPr="00B63DB7">
        <w:rPr>
          <w:rFonts w:ascii="Times New Roman" w:hAnsi="Times New Roman"/>
          <w:i/>
          <w:spacing w:val="-2"/>
          <w:sz w:val="24"/>
          <w:szCs w:val="24"/>
        </w:rPr>
        <w:t>д</w:t>
      </w:r>
      <w:r w:rsidRPr="00B63DB7">
        <w:rPr>
          <w:rFonts w:ascii="Times New Roman" w:hAnsi="Times New Roman"/>
          <w:i/>
          <w:sz w:val="24"/>
          <w:szCs w:val="24"/>
        </w:rPr>
        <w:t>ствия.</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z w:val="24"/>
          <w:szCs w:val="24"/>
        </w:rPr>
      </w:pPr>
      <w:r w:rsidRPr="00B63DB7">
        <w:rPr>
          <w:rFonts w:ascii="Times New Roman" w:hAnsi="Times New Roman"/>
          <w:b/>
          <w:bCs/>
          <w:spacing w:val="1"/>
          <w:sz w:val="24"/>
          <w:szCs w:val="24"/>
        </w:rPr>
        <w:t>Типы</w:t>
      </w:r>
      <w:r w:rsidRPr="00B63DB7">
        <w:rPr>
          <w:rFonts w:ascii="Times New Roman" w:hAnsi="Times New Roman"/>
          <w:b/>
          <w:bCs/>
          <w:sz w:val="24"/>
          <w:szCs w:val="24"/>
        </w:rPr>
        <w:t xml:space="preserve"> расчетных задач:</w:t>
      </w:r>
    </w:p>
    <w:p w:rsidR="00B540EE" w:rsidRPr="00B63DB7" w:rsidRDefault="00B540EE" w:rsidP="00B63DB7">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Вычисление массовой доли химического элемента по формуле соединения.</w:t>
      </w:r>
    </w:p>
    <w:p w:rsidR="00B540EE" w:rsidRPr="00B63DB7" w:rsidRDefault="00B540EE" w:rsidP="00B63DB7">
      <w:pPr>
        <w:autoSpaceDE w:val="0"/>
        <w:autoSpaceDN w:val="0"/>
        <w:adjustRightInd w:val="0"/>
        <w:spacing w:after="0" w:line="240" w:lineRule="auto"/>
        <w:ind w:firstLine="709"/>
        <w:jc w:val="both"/>
        <w:rPr>
          <w:rFonts w:ascii="Times New Roman" w:hAnsi="Times New Roman"/>
          <w:bCs/>
          <w:i/>
          <w:sz w:val="24"/>
          <w:szCs w:val="24"/>
        </w:rPr>
      </w:pPr>
      <w:r w:rsidRPr="00B63DB7">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B63DB7" w:rsidRDefault="00B540EE" w:rsidP="00B63DB7">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pacing w:val="-3"/>
          <w:sz w:val="24"/>
          <w:szCs w:val="24"/>
        </w:rPr>
        <w:t>В</w:t>
      </w:r>
      <w:r w:rsidRPr="00B63DB7">
        <w:rPr>
          <w:rFonts w:ascii="Times New Roman" w:hAnsi="Times New Roman"/>
          <w:spacing w:val="1"/>
          <w:sz w:val="24"/>
          <w:szCs w:val="24"/>
        </w:rPr>
        <w:t>ы</w:t>
      </w:r>
      <w:r w:rsidRPr="00B63DB7">
        <w:rPr>
          <w:rFonts w:ascii="Times New Roman" w:hAnsi="Times New Roman"/>
          <w:spacing w:val="-2"/>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о</w:t>
      </w:r>
      <w:r w:rsidRPr="00B63DB7">
        <w:rPr>
          <w:rFonts w:ascii="Times New Roman" w:hAnsi="Times New Roman"/>
          <w:spacing w:val="3"/>
          <w:sz w:val="24"/>
          <w:szCs w:val="24"/>
        </w:rPr>
        <w:t xml:space="preserve"> </w:t>
      </w:r>
      <w:r w:rsidRPr="00B63DB7">
        <w:rPr>
          <w:rFonts w:ascii="Times New Roman" w:hAnsi="Times New Roman"/>
          <w:spacing w:val="-1"/>
          <w:sz w:val="24"/>
          <w:szCs w:val="24"/>
        </w:rPr>
        <w:t>х</w:t>
      </w:r>
      <w:r w:rsidRPr="00B63DB7">
        <w:rPr>
          <w:rFonts w:ascii="Times New Roman" w:hAnsi="Times New Roman"/>
          <w:spacing w:val="1"/>
          <w:sz w:val="24"/>
          <w:szCs w:val="24"/>
        </w:rPr>
        <w:t>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w:t>
      </w:r>
      <w:r w:rsidRPr="00B63DB7">
        <w:rPr>
          <w:rFonts w:ascii="Times New Roman" w:hAnsi="Times New Roman"/>
          <w:spacing w:val="-1"/>
          <w:sz w:val="24"/>
          <w:szCs w:val="24"/>
        </w:rPr>
        <w:t>и</w:t>
      </w:r>
      <w:r w:rsidRPr="00B63DB7">
        <w:rPr>
          <w:rFonts w:ascii="Times New Roman" w:hAnsi="Times New Roman"/>
          <w:sz w:val="24"/>
          <w:szCs w:val="24"/>
        </w:rPr>
        <w:t xml:space="preserve">м </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авне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ям</w:t>
      </w:r>
      <w:r w:rsidRPr="00B63DB7">
        <w:rPr>
          <w:rFonts w:ascii="Times New Roman" w:hAnsi="Times New Roman"/>
          <w:spacing w:val="4"/>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ли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ства,</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ъ</w:t>
      </w:r>
      <w:r w:rsidRPr="00B63DB7">
        <w:rPr>
          <w:rFonts w:ascii="Times New Roman" w:hAnsi="Times New Roman"/>
          <w:sz w:val="24"/>
          <w:szCs w:val="24"/>
        </w:rPr>
        <w:t>ема</w:t>
      </w:r>
      <w:r w:rsidRPr="00B63DB7">
        <w:rPr>
          <w:rFonts w:ascii="Times New Roman" w:hAnsi="Times New Roman"/>
          <w:spacing w:val="2"/>
          <w:sz w:val="24"/>
          <w:szCs w:val="24"/>
        </w:rPr>
        <w:t>,</w:t>
      </w:r>
      <w:r w:rsidRPr="00B63DB7">
        <w:rPr>
          <w:rFonts w:ascii="Times New Roman" w:hAnsi="Times New Roman"/>
          <w:spacing w:val="5"/>
          <w:sz w:val="24"/>
          <w:szCs w:val="24"/>
        </w:rPr>
        <w:t xml:space="preserve"> </w:t>
      </w:r>
      <w:r w:rsidRPr="00B63DB7">
        <w:rPr>
          <w:rFonts w:ascii="Times New Roman" w:hAnsi="Times New Roman"/>
          <w:sz w:val="24"/>
          <w:szCs w:val="24"/>
        </w:rPr>
        <w:t>ма</w:t>
      </w:r>
      <w:r w:rsidRPr="00B63DB7">
        <w:rPr>
          <w:rFonts w:ascii="Times New Roman" w:hAnsi="Times New Roman"/>
          <w:spacing w:val="-2"/>
          <w:sz w:val="24"/>
          <w:szCs w:val="24"/>
        </w:rPr>
        <w:t>с</w:t>
      </w:r>
      <w:r w:rsidRPr="00B63DB7">
        <w:rPr>
          <w:rFonts w:ascii="Times New Roman" w:hAnsi="Times New Roman"/>
          <w:sz w:val="24"/>
          <w:szCs w:val="24"/>
        </w:rPr>
        <w:t>сы</w:t>
      </w:r>
      <w:r w:rsidRPr="00B63DB7">
        <w:rPr>
          <w:rFonts w:ascii="Times New Roman" w:hAnsi="Times New Roman"/>
          <w:spacing w:val="5"/>
          <w:sz w:val="24"/>
          <w:szCs w:val="24"/>
        </w:rPr>
        <w:t xml:space="preserve"> </w:t>
      </w:r>
      <w:r w:rsidRPr="00B63DB7">
        <w:rPr>
          <w:rFonts w:ascii="Times New Roman" w:hAnsi="Times New Roman"/>
          <w:sz w:val="24"/>
          <w:szCs w:val="24"/>
        </w:rPr>
        <w:t>вещ</w:t>
      </w:r>
      <w:r w:rsidRPr="00B63DB7">
        <w:rPr>
          <w:rFonts w:ascii="Times New Roman" w:hAnsi="Times New Roman"/>
          <w:spacing w:val="-3"/>
          <w:sz w:val="24"/>
          <w:szCs w:val="24"/>
        </w:rPr>
        <w:t>е</w:t>
      </w:r>
      <w:r w:rsidRPr="00B63DB7">
        <w:rPr>
          <w:rFonts w:ascii="Times New Roman" w:hAnsi="Times New Roman"/>
          <w:sz w:val="24"/>
          <w:szCs w:val="24"/>
        </w:rPr>
        <w:t>ства</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о</w:t>
      </w:r>
      <w:r w:rsidRPr="00B63DB7">
        <w:rPr>
          <w:rFonts w:ascii="Times New Roman" w:hAnsi="Times New Roman"/>
          <w:spacing w:val="3"/>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ол</w:t>
      </w:r>
      <w:r w:rsidRPr="00B63DB7">
        <w:rPr>
          <w:rFonts w:ascii="Times New Roman" w:hAnsi="Times New Roman"/>
          <w:spacing w:val="1"/>
          <w:sz w:val="24"/>
          <w:szCs w:val="24"/>
        </w:rPr>
        <w:t>и</w:t>
      </w:r>
      <w:r w:rsidRPr="00B63DB7">
        <w:rPr>
          <w:rFonts w:ascii="Times New Roman" w:hAnsi="Times New Roman"/>
          <w:sz w:val="24"/>
          <w:szCs w:val="24"/>
        </w:rPr>
        <w:t>честву, объему, массе</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еаг</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pacing w:val="1"/>
          <w:sz w:val="24"/>
          <w:szCs w:val="24"/>
        </w:rPr>
        <w:t>и</w:t>
      </w:r>
      <w:r w:rsidRPr="00B63DB7">
        <w:rPr>
          <w:rFonts w:ascii="Times New Roman" w:hAnsi="Times New Roman"/>
          <w:spacing w:val="-1"/>
          <w:sz w:val="24"/>
          <w:szCs w:val="24"/>
        </w:rPr>
        <w:t>л</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про</w:t>
      </w:r>
      <w:r w:rsidRPr="00B63DB7">
        <w:rPr>
          <w:rFonts w:ascii="Times New Roman" w:hAnsi="Times New Roman"/>
          <w:spacing w:val="1"/>
          <w:sz w:val="24"/>
          <w:szCs w:val="24"/>
        </w:rPr>
        <w:t>д</w:t>
      </w:r>
      <w:r w:rsidRPr="00B63DB7">
        <w:rPr>
          <w:rFonts w:ascii="Times New Roman" w:hAnsi="Times New Roman"/>
          <w:spacing w:val="-4"/>
          <w:sz w:val="24"/>
          <w:szCs w:val="24"/>
        </w:rPr>
        <w:t>у</w:t>
      </w:r>
      <w:r w:rsidRPr="00B63DB7">
        <w:rPr>
          <w:rFonts w:ascii="Times New Roman" w:hAnsi="Times New Roman"/>
          <w:sz w:val="24"/>
          <w:szCs w:val="24"/>
        </w:rPr>
        <w:t>кт</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
          <w:sz w:val="24"/>
          <w:szCs w:val="24"/>
        </w:rPr>
        <w:t xml:space="preserve"> р</w:t>
      </w:r>
      <w:r w:rsidRPr="00B63DB7">
        <w:rPr>
          <w:rFonts w:ascii="Times New Roman" w:hAnsi="Times New Roman"/>
          <w:sz w:val="24"/>
          <w:szCs w:val="24"/>
        </w:rPr>
        <w:t>еа</w:t>
      </w:r>
      <w:r w:rsidRPr="00B63DB7">
        <w:rPr>
          <w:rFonts w:ascii="Times New Roman" w:hAnsi="Times New Roman"/>
          <w:spacing w:val="-2"/>
          <w:sz w:val="24"/>
          <w:szCs w:val="24"/>
        </w:rPr>
        <w:t>к</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w:t>
      </w:r>
    </w:p>
    <w:p w:rsidR="00B540EE" w:rsidRPr="00B63DB7" w:rsidRDefault="00B540EE" w:rsidP="00B63DB7">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w:t>
      </w:r>
      <w:r w:rsidRPr="00B63DB7">
        <w:rPr>
          <w:rFonts w:ascii="Times New Roman" w:hAnsi="Times New Roman"/>
          <w:spacing w:val="-3"/>
          <w:sz w:val="24"/>
          <w:szCs w:val="24"/>
        </w:rPr>
        <w:t>а</w:t>
      </w:r>
      <w:r w:rsidRPr="00B63DB7">
        <w:rPr>
          <w:rFonts w:ascii="Times New Roman" w:hAnsi="Times New Roman"/>
          <w:sz w:val="24"/>
          <w:szCs w:val="24"/>
        </w:rPr>
        <w:t>сч</w:t>
      </w:r>
      <w:r w:rsidRPr="00B63DB7">
        <w:rPr>
          <w:rFonts w:ascii="Times New Roman" w:hAnsi="Times New Roman"/>
          <w:spacing w:val="-2"/>
          <w:sz w:val="24"/>
          <w:szCs w:val="24"/>
        </w:rPr>
        <w:t>е</w:t>
      </w:r>
      <w:r w:rsidRPr="00B63DB7">
        <w:rPr>
          <w:rFonts w:ascii="Times New Roman" w:hAnsi="Times New Roman"/>
          <w:sz w:val="24"/>
          <w:szCs w:val="24"/>
        </w:rPr>
        <w:t>т масс</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1"/>
          <w:sz w:val="24"/>
          <w:szCs w:val="24"/>
        </w:rPr>
        <w:t xml:space="preserve"> до</w:t>
      </w:r>
      <w:r w:rsidRPr="00B63DB7">
        <w:rPr>
          <w:rFonts w:ascii="Times New Roman" w:hAnsi="Times New Roman"/>
          <w:spacing w:val="-3"/>
          <w:sz w:val="24"/>
          <w:szCs w:val="24"/>
        </w:rPr>
        <w:t>л</w:t>
      </w:r>
      <w:r w:rsidRPr="00B63DB7">
        <w:rPr>
          <w:rFonts w:ascii="Times New Roman" w:hAnsi="Times New Roman"/>
          <w:sz w:val="24"/>
          <w:szCs w:val="24"/>
        </w:rPr>
        <w:t>и</w:t>
      </w:r>
      <w:r w:rsidRPr="00B63DB7">
        <w:rPr>
          <w:rFonts w:ascii="Times New Roman" w:hAnsi="Times New Roman"/>
          <w:spacing w:val="1"/>
          <w:sz w:val="24"/>
          <w:szCs w:val="24"/>
        </w:rPr>
        <w:t xml:space="preserve"> р</w:t>
      </w:r>
      <w:r w:rsidRPr="00B63DB7">
        <w:rPr>
          <w:rFonts w:ascii="Times New Roman" w:hAnsi="Times New Roman"/>
          <w:sz w:val="24"/>
          <w:szCs w:val="24"/>
        </w:rPr>
        <w:t>ас</w:t>
      </w:r>
      <w:r w:rsidRPr="00B63DB7">
        <w:rPr>
          <w:rFonts w:ascii="Times New Roman" w:hAnsi="Times New Roman"/>
          <w:spacing w:val="-3"/>
          <w:sz w:val="24"/>
          <w:szCs w:val="24"/>
        </w:rPr>
        <w:t>т</w:t>
      </w:r>
      <w:r w:rsidRPr="00B63DB7">
        <w:rPr>
          <w:rFonts w:ascii="Times New Roman" w:hAnsi="Times New Roman"/>
          <w:sz w:val="24"/>
          <w:szCs w:val="24"/>
        </w:rPr>
        <w:t>во</w:t>
      </w:r>
      <w:r w:rsidRPr="00B63DB7">
        <w:rPr>
          <w:rFonts w:ascii="Times New Roman" w:hAnsi="Times New Roman"/>
          <w:spacing w:val="2"/>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1"/>
          <w:sz w:val="24"/>
          <w:szCs w:val="24"/>
        </w:rPr>
        <w:t xml:space="preserve"> </w:t>
      </w:r>
      <w:r w:rsidRPr="00B63DB7">
        <w:rPr>
          <w:rFonts w:ascii="Times New Roman" w:hAnsi="Times New Roman"/>
          <w:sz w:val="24"/>
          <w:szCs w:val="24"/>
        </w:rPr>
        <w:t>вещест</w:t>
      </w:r>
      <w:r w:rsidRPr="00B63DB7">
        <w:rPr>
          <w:rFonts w:ascii="Times New Roman" w:hAnsi="Times New Roman"/>
          <w:spacing w:val="-1"/>
          <w:sz w:val="24"/>
          <w:szCs w:val="24"/>
        </w:rPr>
        <w:t>в</w:t>
      </w:r>
      <w:r w:rsidRPr="00B63DB7">
        <w:rPr>
          <w:rFonts w:ascii="Times New Roman" w:hAnsi="Times New Roman"/>
          <w:spacing w:val="-2"/>
          <w:sz w:val="24"/>
          <w:szCs w:val="24"/>
        </w:rPr>
        <w:t>а</w:t>
      </w:r>
      <w:r w:rsidRPr="00B63DB7">
        <w:rPr>
          <w:rFonts w:ascii="Times New Roman" w:hAnsi="Times New Roman"/>
          <w:sz w:val="24"/>
          <w:szCs w:val="24"/>
        </w:rPr>
        <w:t xml:space="preserve"> в растворе.</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Пр</w:t>
      </w:r>
      <w:r w:rsidRPr="00B63DB7">
        <w:rPr>
          <w:rFonts w:ascii="Times New Roman" w:hAnsi="Times New Roman"/>
          <w:b/>
          <w:bCs/>
          <w:spacing w:val="-1"/>
          <w:sz w:val="24"/>
          <w:szCs w:val="24"/>
        </w:rPr>
        <w:t>и</w:t>
      </w:r>
      <w:r w:rsidRPr="00B63DB7">
        <w:rPr>
          <w:rFonts w:ascii="Times New Roman" w:hAnsi="Times New Roman"/>
          <w:b/>
          <w:bCs/>
          <w:sz w:val="24"/>
          <w:szCs w:val="24"/>
        </w:rPr>
        <w:t>м</w:t>
      </w:r>
      <w:r w:rsidRPr="00B63DB7">
        <w:rPr>
          <w:rFonts w:ascii="Times New Roman" w:hAnsi="Times New Roman"/>
          <w:b/>
          <w:bCs/>
          <w:spacing w:val="1"/>
          <w:sz w:val="24"/>
          <w:szCs w:val="24"/>
        </w:rPr>
        <w:t>е</w:t>
      </w:r>
      <w:r w:rsidRPr="00B63DB7">
        <w:rPr>
          <w:rFonts w:ascii="Times New Roman" w:hAnsi="Times New Roman"/>
          <w:b/>
          <w:bCs/>
          <w:sz w:val="24"/>
          <w:szCs w:val="24"/>
        </w:rPr>
        <w:t>р</w:t>
      </w:r>
      <w:r w:rsidRPr="00B63DB7">
        <w:rPr>
          <w:rFonts w:ascii="Times New Roman" w:hAnsi="Times New Roman"/>
          <w:b/>
          <w:bCs/>
          <w:spacing w:val="-1"/>
          <w:sz w:val="24"/>
          <w:szCs w:val="24"/>
        </w:rPr>
        <w:t>ны</w:t>
      </w:r>
      <w:r w:rsidRPr="00B63DB7">
        <w:rPr>
          <w:rFonts w:ascii="Times New Roman" w:hAnsi="Times New Roman"/>
          <w:b/>
          <w:bCs/>
          <w:sz w:val="24"/>
          <w:szCs w:val="24"/>
        </w:rPr>
        <w:t xml:space="preserve">е </w:t>
      </w:r>
      <w:r w:rsidRPr="00B63DB7">
        <w:rPr>
          <w:rFonts w:ascii="Times New Roman" w:hAnsi="Times New Roman"/>
          <w:b/>
          <w:bCs/>
          <w:spacing w:val="-2"/>
          <w:sz w:val="24"/>
          <w:szCs w:val="24"/>
        </w:rPr>
        <w:t>т</w:t>
      </w:r>
      <w:r w:rsidRPr="00B63DB7">
        <w:rPr>
          <w:rFonts w:ascii="Times New Roman" w:hAnsi="Times New Roman"/>
          <w:b/>
          <w:bCs/>
          <w:sz w:val="24"/>
          <w:szCs w:val="24"/>
        </w:rPr>
        <w:t>е</w:t>
      </w:r>
      <w:r w:rsidRPr="00B63DB7">
        <w:rPr>
          <w:rFonts w:ascii="Times New Roman" w:hAnsi="Times New Roman"/>
          <w:b/>
          <w:bCs/>
          <w:spacing w:val="1"/>
          <w:sz w:val="24"/>
          <w:szCs w:val="24"/>
        </w:rPr>
        <w:t>м</w:t>
      </w:r>
      <w:r w:rsidRPr="00B63DB7">
        <w:rPr>
          <w:rFonts w:ascii="Times New Roman" w:hAnsi="Times New Roman"/>
          <w:b/>
          <w:bCs/>
          <w:sz w:val="24"/>
          <w:szCs w:val="24"/>
        </w:rPr>
        <w:t>ы</w:t>
      </w:r>
      <w:r w:rsidRPr="00B63DB7">
        <w:rPr>
          <w:rFonts w:ascii="Times New Roman" w:hAnsi="Times New Roman"/>
          <w:b/>
          <w:bCs/>
          <w:spacing w:val="-4"/>
          <w:sz w:val="24"/>
          <w:szCs w:val="24"/>
        </w:rPr>
        <w:t xml:space="preserve"> </w:t>
      </w:r>
      <w:r w:rsidRPr="00B63DB7">
        <w:rPr>
          <w:rFonts w:ascii="Times New Roman" w:hAnsi="Times New Roman"/>
          <w:b/>
          <w:bCs/>
          <w:spacing w:val="-1"/>
          <w:sz w:val="24"/>
          <w:szCs w:val="24"/>
        </w:rPr>
        <w:t>п</w:t>
      </w:r>
      <w:r w:rsidRPr="00B63DB7">
        <w:rPr>
          <w:rFonts w:ascii="Times New Roman" w:hAnsi="Times New Roman"/>
          <w:b/>
          <w:bCs/>
          <w:sz w:val="24"/>
          <w:szCs w:val="24"/>
        </w:rPr>
        <w:t>р</w:t>
      </w:r>
      <w:r w:rsidRPr="00B63DB7">
        <w:rPr>
          <w:rFonts w:ascii="Times New Roman" w:hAnsi="Times New Roman"/>
          <w:b/>
          <w:bCs/>
          <w:spacing w:val="1"/>
          <w:sz w:val="24"/>
          <w:szCs w:val="24"/>
        </w:rPr>
        <w:t>а</w:t>
      </w:r>
      <w:r w:rsidRPr="00B63DB7">
        <w:rPr>
          <w:rFonts w:ascii="Times New Roman" w:hAnsi="Times New Roman"/>
          <w:b/>
          <w:bCs/>
          <w:spacing w:val="-1"/>
          <w:sz w:val="24"/>
          <w:szCs w:val="24"/>
        </w:rPr>
        <w:t>к</w:t>
      </w:r>
      <w:r w:rsidRPr="00B63DB7">
        <w:rPr>
          <w:rFonts w:ascii="Times New Roman" w:hAnsi="Times New Roman"/>
          <w:b/>
          <w:bCs/>
          <w:spacing w:val="1"/>
          <w:sz w:val="24"/>
          <w:szCs w:val="24"/>
        </w:rPr>
        <w:t>т</w:t>
      </w:r>
      <w:r w:rsidRPr="00B63DB7">
        <w:rPr>
          <w:rFonts w:ascii="Times New Roman" w:hAnsi="Times New Roman"/>
          <w:b/>
          <w:bCs/>
          <w:spacing w:val="-1"/>
          <w:sz w:val="24"/>
          <w:szCs w:val="24"/>
        </w:rPr>
        <w:t>и</w:t>
      </w:r>
      <w:r w:rsidRPr="00B63DB7">
        <w:rPr>
          <w:rFonts w:ascii="Times New Roman" w:hAnsi="Times New Roman"/>
          <w:b/>
          <w:bCs/>
          <w:sz w:val="24"/>
          <w:szCs w:val="24"/>
        </w:rPr>
        <w:t>ческ</w:t>
      </w:r>
      <w:r w:rsidRPr="00B63DB7">
        <w:rPr>
          <w:rFonts w:ascii="Times New Roman" w:hAnsi="Times New Roman"/>
          <w:b/>
          <w:bCs/>
          <w:spacing w:val="-4"/>
          <w:sz w:val="24"/>
          <w:szCs w:val="24"/>
        </w:rPr>
        <w:t>и</w:t>
      </w:r>
      <w:r w:rsidRPr="00B63DB7">
        <w:rPr>
          <w:rFonts w:ascii="Times New Roman" w:hAnsi="Times New Roman"/>
          <w:b/>
          <w:bCs/>
          <w:sz w:val="24"/>
          <w:szCs w:val="24"/>
        </w:rPr>
        <w:t>х</w:t>
      </w:r>
      <w:r w:rsidRPr="00B63DB7">
        <w:rPr>
          <w:rFonts w:ascii="Times New Roman" w:hAnsi="Times New Roman"/>
          <w:b/>
          <w:bCs/>
          <w:spacing w:val="1"/>
          <w:sz w:val="24"/>
          <w:szCs w:val="24"/>
        </w:rPr>
        <w:t xml:space="preserve"> </w:t>
      </w:r>
      <w:r w:rsidRPr="00B63DB7">
        <w:rPr>
          <w:rFonts w:ascii="Times New Roman" w:hAnsi="Times New Roman"/>
          <w:b/>
          <w:bCs/>
          <w:sz w:val="24"/>
          <w:szCs w:val="24"/>
        </w:rPr>
        <w:t>р</w:t>
      </w:r>
      <w:r w:rsidRPr="00B63DB7">
        <w:rPr>
          <w:rFonts w:ascii="Times New Roman" w:hAnsi="Times New Roman"/>
          <w:b/>
          <w:bCs/>
          <w:spacing w:val="-2"/>
          <w:sz w:val="24"/>
          <w:szCs w:val="24"/>
        </w:rPr>
        <w:t>а</w:t>
      </w:r>
      <w:r w:rsidRPr="00B63DB7">
        <w:rPr>
          <w:rFonts w:ascii="Times New Roman" w:hAnsi="Times New Roman"/>
          <w:b/>
          <w:bCs/>
          <w:spacing w:val="-1"/>
          <w:sz w:val="24"/>
          <w:szCs w:val="24"/>
        </w:rPr>
        <w:t>бо</w:t>
      </w:r>
      <w:r w:rsidRPr="00B63DB7">
        <w:rPr>
          <w:rFonts w:ascii="Times New Roman" w:hAnsi="Times New Roman"/>
          <w:b/>
          <w:bCs/>
          <w:spacing w:val="1"/>
          <w:sz w:val="24"/>
          <w:szCs w:val="24"/>
        </w:rPr>
        <w:t>т</w:t>
      </w:r>
      <w:r w:rsidRPr="00B63DB7">
        <w:rPr>
          <w:rFonts w:ascii="Times New Roman" w:hAnsi="Times New Roman"/>
          <w:b/>
          <w:bCs/>
          <w:sz w:val="24"/>
          <w:szCs w:val="24"/>
        </w:rPr>
        <w:t>:</w:t>
      </w:r>
    </w:p>
    <w:p w:rsidR="00B540EE" w:rsidRPr="00B63DB7" w:rsidRDefault="00B540EE" w:rsidP="00B63DB7">
      <w:pPr>
        <w:numPr>
          <w:ilvl w:val="0"/>
          <w:numId w:val="114"/>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B63DB7" w:rsidRDefault="00B540EE" w:rsidP="00B63DB7">
      <w:pPr>
        <w:numPr>
          <w:ilvl w:val="0"/>
          <w:numId w:val="114"/>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Очистка загрязненной поваренной соли.</w:t>
      </w:r>
    </w:p>
    <w:p w:rsidR="00B540EE" w:rsidRPr="00B63DB7" w:rsidRDefault="00B540EE" w:rsidP="00B63DB7">
      <w:pPr>
        <w:numPr>
          <w:ilvl w:val="0"/>
          <w:numId w:val="114"/>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Признаки протекания химических реакций.</w:t>
      </w:r>
    </w:p>
    <w:p w:rsidR="00B540EE" w:rsidRPr="00B63DB7" w:rsidRDefault="00B540EE" w:rsidP="00B63DB7">
      <w:pPr>
        <w:numPr>
          <w:ilvl w:val="0"/>
          <w:numId w:val="114"/>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Получение кислорода и изучение его свойств.</w:t>
      </w:r>
    </w:p>
    <w:p w:rsidR="00B540EE" w:rsidRPr="00B63DB7" w:rsidRDefault="00B540EE" w:rsidP="00B63DB7">
      <w:pPr>
        <w:numPr>
          <w:ilvl w:val="0"/>
          <w:numId w:val="114"/>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Получение водорода и изучение его свойств.</w:t>
      </w:r>
    </w:p>
    <w:p w:rsidR="00B540EE" w:rsidRPr="00B63DB7" w:rsidRDefault="00B540EE" w:rsidP="00B63DB7">
      <w:pPr>
        <w:numPr>
          <w:ilvl w:val="0"/>
          <w:numId w:val="114"/>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Приготовление растворов с определенной массовой долей растворенного вещества.</w:t>
      </w:r>
    </w:p>
    <w:p w:rsidR="00B540EE" w:rsidRPr="00B63DB7" w:rsidRDefault="00B540EE" w:rsidP="00B63DB7">
      <w:pPr>
        <w:numPr>
          <w:ilvl w:val="0"/>
          <w:numId w:val="114"/>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B63DB7" w:rsidRDefault="00B540EE" w:rsidP="00B63DB7">
      <w:pPr>
        <w:numPr>
          <w:ilvl w:val="0"/>
          <w:numId w:val="114"/>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Реакции ионного обмена.</w:t>
      </w:r>
    </w:p>
    <w:p w:rsidR="00B540EE" w:rsidRPr="00B63DB7" w:rsidRDefault="00B540EE" w:rsidP="00B63DB7">
      <w:pPr>
        <w:numPr>
          <w:ilvl w:val="0"/>
          <w:numId w:val="114"/>
        </w:numPr>
        <w:spacing w:after="0" w:line="240" w:lineRule="auto"/>
        <w:ind w:left="0" w:firstLine="709"/>
        <w:jc w:val="both"/>
        <w:rPr>
          <w:rFonts w:ascii="Times New Roman" w:hAnsi="Times New Roman"/>
          <w:i/>
          <w:sz w:val="24"/>
          <w:szCs w:val="24"/>
        </w:rPr>
      </w:pPr>
      <w:r w:rsidRPr="00B63DB7">
        <w:rPr>
          <w:rFonts w:ascii="Times New Roman" w:hAnsi="Times New Roman"/>
          <w:i/>
          <w:sz w:val="24"/>
          <w:szCs w:val="24"/>
        </w:rPr>
        <w:t>Качественные реакции на ионы в растворе.</w:t>
      </w:r>
    </w:p>
    <w:p w:rsidR="00B540EE" w:rsidRPr="00B63DB7" w:rsidRDefault="00B540EE" w:rsidP="00B63DB7">
      <w:pPr>
        <w:numPr>
          <w:ilvl w:val="0"/>
          <w:numId w:val="114"/>
        </w:numPr>
        <w:spacing w:after="0" w:line="240" w:lineRule="auto"/>
        <w:ind w:left="0" w:firstLine="709"/>
        <w:jc w:val="both"/>
        <w:rPr>
          <w:rFonts w:ascii="Times New Roman" w:hAnsi="Times New Roman"/>
          <w:i/>
          <w:sz w:val="24"/>
          <w:szCs w:val="24"/>
        </w:rPr>
      </w:pPr>
      <w:r w:rsidRPr="00B63DB7">
        <w:rPr>
          <w:rFonts w:ascii="Times New Roman" w:hAnsi="Times New Roman"/>
          <w:i/>
          <w:sz w:val="24"/>
          <w:szCs w:val="24"/>
        </w:rPr>
        <w:t>Получение аммиака и изучение его свойств.</w:t>
      </w:r>
    </w:p>
    <w:p w:rsidR="00B540EE" w:rsidRPr="00B63DB7" w:rsidRDefault="00B540EE" w:rsidP="00B63DB7">
      <w:pPr>
        <w:numPr>
          <w:ilvl w:val="0"/>
          <w:numId w:val="114"/>
        </w:numPr>
        <w:spacing w:after="0" w:line="240" w:lineRule="auto"/>
        <w:ind w:left="0" w:firstLine="709"/>
        <w:jc w:val="both"/>
        <w:rPr>
          <w:rFonts w:ascii="Times New Roman" w:hAnsi="Times New Roman"/>
          <w:i/>
          <w:sz w:val="24"/>
          <w:szCs w:val="24"/>
        </w:rPr>
      </w:pPr>
      <w:r w:rsidRPr="00B63DB7">
        <w:rPr>
          <w:rFonts w:ascii="Times New Roman" w:hAnsi="Times New Roman"/>
          <w:i/>
          <w:sz w:val="24"/>
          <w:szCs w:val="24"/>
        </w:rPr>
        <w:t>Получение углекислого газа и изучение его свойств.</w:t>
      </w:r>
    </w:p>
    <w:p w:rsidR="00B540EE" w:rsidRPr="00B63DB7" w:rsidRDefault="00B540EE" w:rsidP="00B63DB7">
      <w:pPr>
        <w:numPr>
          <w:ilvl w:val="0"/>
          <w:numId w:val="114"/>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Решение экспериментальных задач по теме «Неметаллы IV – VII групп и их соединений».</w:t>
      </w:r>
    </w:p>
    <w:p w:rsidR="00B540EE" w:rsidRPr="00B63DB7" w:rsidRDefault="00B540EE" w:rsidP="00B63DB7">
      <w:pPr>
        <w:numPr>
          <w:ilvl w:val="0"/>
          <w:numId w:val="114"/>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Решение экспериментальных задач по теме «Металлы и их соединения».</w:t>
      </w:r>
    </w:p>
    <w:p w:rsidR="00B540EE" w:rsidRPr="00B63DB7" w:rsidRDefault="00B540EE" w:rsidP="00B63DB7">
      <w:pPr>
        <w:spacing w:after="0" w:line="240" w:lineRule="auto"/>
        <w:ind w:firstLine="709"/>
        <w:jc w:val="both"/>
        <w:rPr>
          <w:rFonts w:ascii="Times New Roman" w:hAnsi="Times New Roman"/>
          <w:sz w:val="24"/>
          <w:szCs w:val="24"/>
        </w:rPr>
      </w:pPr>
    </w:p>
    <w:p w:rsidR="00B540EE" w:rsidRPr="00B63DB7" w:rsidRDefault="00F17097" w:rsidP="00B63DB7">
      <w:pPr>
        <w:pStyle w:val="4"/>
        <w:spacing w:line="240" w:lineRule="auto"/>
        <w:rPr>
          <w:sz w:val="24"/>
          <w:szCs w:val="24"/>
        </w:rPr>
      </w:pPr>
      <w:bookmarkStart w:id="270" w:name="_Toc409691713"/>
      <w:bookmarkStart w:id="271" w:name="_Toc410654038"/>
      <w:r w:rsidRPr="00B63DB7">
        <w:rPr>
          <w:sz w:val="24"/>
          <w:szCs w:val="24"/>
        </w:rPr>
        <w:t xml:space="preserve">2.2.2.13. </w:t>
      </w:r>
      <w:r w:rsidR="00B540EE" w:rsidRPr="00B63DB7">
        <w:rPr>
          <w:sz w:val="24"/>
          <w:szCs w:val="24"/>
        </w:rPr>
        <w:t>Изобразительное искусство</w:t>
      </w:r>
      <w:bookmarkEnd w:id="270"/>
      <w:bookmarkEnd w:id="271"/>
    </w:p>
    <w:p w:rsidR="00B30F8B" w:rsidRPr="00B63DB7" w:rsidRDefault="00B30F8B" w:rsidP="00B63DB7">
      <w:pPr>
        <w:tabs>
          <w:tab w:val="left" w:pos="1134"/>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B63DB7" w:rsidRDefault="00B30F8B" w:rsidP="00B63DB7">
      <w:pPr>
        <w:tabs>
          <w:tab w:val="left" w:pos="1134"/>
        </w:tabs>
        <w:spacing w:after="0" w:line="240" w:lineRule="auto"/>
        <w:ind w:firstLine="709"/>
        <w:jc w:val="both"/>
        <w:rPr>
          <w:rFonts w:ascii="Times New Roman" w:hAnsi="Times New Roman"/>
          <w:sz w:val="24"/>
          <w:szCs w:val="24"/>
        </w:rPr>
      </w:pPr>
      <w:r w:rsidRPr="00B63DB7">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B63DB7" w:rsidRDefault="00B30F8B" w:rsidP="00B63DB7">
      <w:pPr>
        <w:tabs>
          <w:tab w:val="left" w:pos="1134"/>
        </w:tabs>
        <w:spacing w:after="0" w:line="240" w:lineRule="auto"/>
        <w:ind w:firstLine="709"/>
        <w:jc w:val="both"/>
        <w:rPr>
          <w:rFonts w:ascii="Times New Roman" w:hAnsi="Times New Roman"/>
          <w:sz w:val="24"/>
          <w:szCs w:val="24"/>
        </w:rPr>
      </w:pPr>
      <w:r w:rsidRPr="00B63DB7">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B63DB7" w:rsidRDefault="00B30F8B" w:rsidP="00B63DB7">
      <w:pPr>
        <w:tabs>
          <w:tab w:val="left" w:pos="1134"/>
        </w:tabs>
        <w:spacing w:after="0" w:line="240" w:lineRule="auto"/>
        <w:ind w:firstLine="709"/>
        <w:jc w:val="both"/>
        <w:rPr>
          <w:rFonts w:ascii="Times New Roman" w:hAnsi="Times New Roman"/>
          <w:sz w:val="24"/>
          <w:szCs w:val="24"/>
        </w:rPr>
      </w:pPr>
      <w:r w:rsidRPr="00B63DB7">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B63DB7" w:rsidRDefault="00B30F8B" w:rsidP="00DF2100">
      <w:pPr>
        <w:pStyle w:val="a9"/>
        <w:numPr>
          <w:ilvl w:val="0"/>
          <w:numId w:val="162"/>
        </w:numPr>
        <w:tabs>
          <w:tab w:val="left" w:pos="1134"/>
        </w:tabs>
        <w:ind w:left="0" w:firstLine="709"/>
        <w:jc w:val="both"/>
        <w:rPr>
          <w:rFonts w:ascii="Times New Roman" w:hAnsi="Times New Roman"/>
        </w:rPr>
      </w:pPr>
      <w:r w:rsidRPr="00B63DB7">
        <w:rPr>
          <w:rFonts w:ascii="Times New Roman" w:hAnsi="Times New Roman"/>
        </w:rPr>
        <w:t>ценностно-ориентационная и коммуникативная деятельность;</w:t>
      </w:r>
    </w:p>
    <w:p w:rsidR="00B30F8B" w:rsidRPr="00B63DB7" w:rsidRDefault="00B30F8B" w:rsidP="00DF2100">
      <w:pPr>
        <w:pStyle w:val="a9"/>
        <w:numPr>
          <w:ilvl w:val="0"/>
          <w:numId w:val="162"/>
        </w:numPr>
        <w:tabs>
          <w:tab w:val="left" w:pos="1134"/>
        </w:tabs>
        <w:ind w:left="0" w:firstLine="709"/>
        <w:jc w:val="both"/>
        <w:rPr>
          <w:rFonts w:ascii="Times New Roman" w:hAnsi="Times New Roman"/>
        </w:rPr>
      </w:pPr>
      <w:r w:rsidRPr="00B63DB7">
        <w:rPr>
          <w:rFonts w:ascii="Times New Roman" w:hAnsi="Times New Roman"/>
        </w:rPr>
        <w:t>изобразительная деятельность (основы художественного изображения);</w:t>
      </w:r>
    </w:p>
    <w:p w:rsidR="00B30F8B" w:rsidRPr="00B63DB7" w:rsidRDefault="00B30F8B" w:rsidP="00DF2100">
      <w:pPr>
        <w:pStyle w:val="a9"/>
        <w:numPr>
          <w:ilvl w:val="0"/>
          <w:numId w:val="162"/>
        </w:numPr>
        <w:tabs>
          <w:tab w:val="left" w:pos="1134"/>
        </w:tabs>
        <w:ind w:left="0" w:firstLine="709"/>
        <w:jc w:val="both"/>
        <w:rPr>
          <w:rFonts w:ascii="Times New Roman" w:hAnsi="Times New Roman"/>
        </w:rPr>
      </w:pPr>
      <w:r w:rsidRPr="00B63DB7">
        <w:rPr>
          <w:rFonts w:ascii="Times New Roman" w:hAnsi="Times New Roman"/>
        </w:rPr>
        <w:lastRenderedPageBreak/>
        <w:t xml:space="preserve">декоративно-прикладная деятельность (основы народного и декоративно-прикладного искусства); </w:t>
      </w:r>
    </w:p>
    <w:p w:rsidR="00B30F8B" w:rsidRPr="00B63DB7" w:rsidRDefault="00B30F8B" w:rsidP="00DF2100">
      <w:pPr>
        <w:pStyle w:val="a9"/>
        <w:numPr>
          <w:ilvl w:val="0"/>
          <w:numId w:val="162"/>
        </w:numPr>
        <w:tabs>
          <w:tab w:val="left" w:pos="1134"/>
        </w:tabs>
        <w:ind w:left="0" w:firstLine="709"/>
        <w:jc w:val="both"/>
        <w:rPr>
          <w:rFonts w:ascii="Times New Roman" w:hAnsi="Times New Roman"/>
        </w:rPr>
      </w:pPr>
      <w:r w:rsidRPr="00B63DB7">
        <w:rPr>
          <w:rFonts w:ascii="Times New Roman" w:hAnsi="Times New Roman"/>
        </w:rPr>
        <w:t>художественно-конструкторская деятельность (элементы дизайна и архитектуры);</w:t>
      </w:r>
    </w:p>
    <w:p w:rsidR="00B30F8B" w:rsidRPr="00B63DB7" w:rsidRDefault="00B30F8B" w:rsidP="00DF2100">
      <w:pPr>
        <w:pStyle w:val="a9"/>
        <w:numPr>
          <w:ilvl w:val="0"/>
          <w:numId w:val="162"/>
        </w:numPr>
        <w:tabs>
          <w:tab w:val="left" w:pos="1134"/>
        </w:tabs>
        <w:ind w:left="0" w:firstLine="709"/>
        <w:jc w:val="both"/>
        <w:rPr>
          <w:rFonts w:ascii="Times New Roman" w:hAnsi="Times New Roman"/>
        </w:rPr>
      </w:pPr>
      <w:r w:rsidRPr="00B63DB7">
        <w:rPr>
          <w:rFonts w:ascii="Times New Roman" w:hAnsi="Times New Roman"/>
        </w:rPr>
        <w:t>художественно-творческая деятельность на основе синтеза искусств.</w:t>
      </w:r>
    </w:p>
    <w:p w:rsidR="00B30F8B" w:rsidRPr="00B63DB7" w:rsidRDefault="00B30F8B" w:rsidP="00B63DB7">
      <w:pPr>
        <w:tabs>
          <w:tab w:val="left" w:pos="1134"/>
        </w:tabs>
        <w:spacing w:after="0" w:line="240" w:lineRule="auto"/>
        <w:ind w:firstLine="709"/>
        <w:jc w:val="both"/>
        <w:rPr>
          <w:rFonts w:ascii="Times New Roman" w:hAnsi="Times New Roman"/>
          <w:sz w:val="24"/>
          <w:szCs w:val="24"/>
        </w:rPr>
      </w:pPr>
      <w:r w:rsidRPr="00B63DB7">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B63DB7" w:rsidRDefault="00B30F8B" w:rsidP="00B63DB7">
      <w:pPr>
        <w:tabs>
          <w:tab w:val="left" w:pos="1134"/>
        </w:tabs>
        <w:spacing w:after="0" w:line="240" w:lineRule="auto"/>
        <w:ind w:firstLine="709"/>
        <w:jc w:val="both"/>
        <w:rPr>
          <w:rFonts w:ascii="Times New Roman" w:hAnsi="Times New Roman"/>
          <w:sz w:val="24"/>
          <w:szCs w:val="24"/>
        </w:rPr>
      </w:pPr>
      <w:r w:rsidRPr="00B63DB7">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B63DB7" w:rsidRDefault="0020404B" w:rsidP="00B63DB7">
      <w:pPr>
        <w:spacing w:after="0" w:line="240" w:lineRule="auto"/>
        <w:ind w:firstLine="709"/>
        <w:jc w:val="both"/>
        <w:rPr>
          <w:rFonts w:ascii="Times New Roman" w:eastAsia="Times New Roman" w:hAnsi="Times New Roman"/>
          <w:sz w:val="24"/>
          <w:szCs w:val="24"/>
        </w:rPr>
      </w:pPr>
    </w:p>
    <w:p w:rsidR="0020404B" w:rsidRPr="00B63DB7" w:rsidRDefault="0020404B" w:rsidP="00B63DB7">
      <w:pPr>
        <w:spacing w:after="0" w:line="240" w:lineRule="auto"/>
        <w:ind w:firstLine="709"/>
        <w:jc w:val="both"/>
        <w:rPr>
          <w:rFonts w:ascii="Times New Roman" w:eastAsia="Times New Roman" w:hAnsi="Times New Roman"/>
          <w:sz w:val="24"/>
          <w:szCs w:val="24"/>
        </w:rPr>
      </w:pPr>
      <w:r w:rsidRPr="00B63DB7">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B63DB7" w:rsidRDefault="0020404B" w:rsidP="00B63DB7">
      <w:pPr>
        <w:spacing w:after="0" w:line="240" w:lineRule="auto"/>
        <w:ind w:firstLine="709"/>
        <w:jc w:val="both"/>
        <w:rPr>
          <w:rFonts w:ascii="Times New Roman" w:eastAsia="Times New Roman" w:hAnsi="Times New Roman"/>
          <w:sz w:val="24"/>
          <w:szCs w:val="24"/>
        </w:rPr>
      </w:pPr>
      <w:r w:rsidRPr="00B63DB7">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B63DB7" w:rsidRDefault="004E048F" w:rsidP="00B63DB7">
      <w:pPr>
        <w:pStyle w:val="a9"/>
        <w:tabs>
          <w:tab w:val="left" w:pos="426"/>
        </w:tabs>
        <w:ind w:left="0" w:firstLine="709"/>
        <w:jc w:val="both"/>
        <w:rPr>
          <w:rFonts w:ascii="Times New Roman" w:eastAsia="Times New Roman" w:hAnsi="Times New Roman"/>
          <w:b/>
        </w:rPr>
      </w:pPr>
      <w:r w:rsidRPr="00B63DB7">
        <w:rPr>
          <w:rFonts w:ascii="Times New Roman" w:eastAsia="Times New Roman" w:hAnsi="Times New Roman"/>
          <w:b/>
        </w:rPr>
        <w:t>Народное художественное творчество – неиссякаемый источник самобытной красоты</w:t>
      </w:r>
    </w:p>
    <w:p w:rsidR="004E048F" w:rsidRPr="00B63DB7" w:rsidRDefault="004E048F" w:rsidP="00B63DB7">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B63DB7">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B63DB7" w:rsidRDefault="004E048F" w:rsidP="00B63DB7">
      <w:pPr>
        <w:spacing w:after="0" w:line="240" w:lineRule="auto"/>
        <w:ind w:firstLine="709"/>
        <w:jc w:val="both"/>
        <w:rPr>
          <w:rFonts w:ascii="Times New Roman" w:eastAsia="Times New Roman" w:hAnsi="Times New Roman"/>
          <w:b/>
          <w:sz w:val="24"/>
          <w:szCs w:val="24"/>
          <w:lang w:eastAsia="ru-RU"/>
        </w:rPr>
      </w:pPr>
      <w:r w:rsidRPr="00B63DB7">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B63DB7" w:rsidRDefault="004E048F" w:rsidP="00B63DB7">
      <w:pPr>
        <w:spacing w:after="0" w:line="240" w:lineRule="auto"/>
        <w:ind w:firstLine="709"/>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B63DB7" w:rsidRDefault="004E048F" w:rsidP="00B63DB7">
      <w:pPr>
        <w:spacing w:after="0" w:line="240" w:lineRule="auto"/>
        <w:ind w:firstLine="709"/>
        <w:rPr>
          <w:rFonts w:ascii="Times New Roman" w:eastAsia="Times New Roman" w:hAnsi="Times New Roman"/>
          <w:b/>
          <w:sz w:val="24"/>
          <w:szCs w:val="24"/>
          <w:lang w:eastAsia="ru-RU"/>
        </w:rPr>
      </w:pPr>
      <w:r w:rsidRPr="00B63DB7">
        <w:rPr>
          <w:rFonts w:ascii="Times New Roman" w:eastAsia="Times New Roman" w:hAnsi="Times New Roman"/>
          <w:b/>
          <w:sz w:val="24"/>
          <w:szCs w:val="24"/>
          <w:lang w:eastAsia="ru-RU"/>
        </w:rPr>
        <w:t>Понимание смысла деятельности художника</w:t>
      </w:r>
    </w:p>
    <w:p w:rsidR="004E048F" w:rsidRPr="00B63DB7" w:rsidRDefault="004E048F" w:rsidP="00B63DB7">
      <w:pPr>
        <w:spacing w:after="0" w:line="240" w:lineRule="auto"/>
        <w:ind w:firstLine="709"/>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B63DB7" w:rsidRDefault="004E048F" w:rsidP="00B63DB7">
      <w:pPr>
        <w:spacing w:after="0" w:line="240" w:lineRule="auto"/>
        <w:ind w:firstLine="709"/>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B63DB7" w:rsidRDefault="004E048F" w:rsidP="00B63DB7">
      <w:pPr>
        <w:spacing w:after="0" w:line="240" w:lineRule="auto"/>
        <w:ind w:firstLine="709"/>
        <w:rPr>
          <w:rFonts w:ascii="Times New Roman" w:eastAsia="Times New Roman" w:hAnsi="Times New Roman"/>
          <w:b/>
          <w:sz w:val="24"/>
          <w:szCs w:val="24"/>
          <w:lang w:eastAsia="ru-RU"/>
        </w:rPr>
      </w:pPr>
      <w:r w:rsidRPr="00B63DB7">
        <w:rPr>
          <w:rFonts w:ascii="Times New Roman" w:eastAsia="Times New Roman" w:hAnsi="Times New Roman"/>
          <w:b/>
          <w:sz w:val="24"/>
          <w:szCs w:val="24"/>
          <w:lang w:eastAsia="ru-RU"/>
        </w:rPr>
        <w:lastRenderedPageBreak/>
        <w:t>Вечные темы и великие исторические события в искусстве</w:t>
      </w:r>
    </w:p>
    <w:p w:rsidR="004E048F" w:rsidRPr="00B63DB7" w:rsidRDefault="004E048F" w:rsidP="00B63DB7">
      <w:pPr>
        <w:spacing w:after="0" w:line="240" w:lineRule="auto"/>
        <w:ind w:firstLine="709"/>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B63DB7" w:rsidRDefault="004E048F" w:rsidP="00B63DB7">
      <w:pPr>
        <w:spacing w:after="0" w:line="240" w:lineRule="auto"/>
        <w:ind w:firstLine="709"/>
        <w:rPr>
          <w:rFonts w:ascii="Times New Roman" w:eastAsia="Times New Roman" w:hAnsi="Times New Roman"/>
          <w:b/>
          <w:sz w:val="24"/>
          <w:szCs w:val="24"/>
          <w:lang w:eastAsia="ru-RU"/>
        </w:rPr>
      </w:pPr>
      <w:r w:rsidRPr="00B63DB7">
        <w:rPr>
          <w:rFonts w:ascii="Times New Roman" w:eastAsia="Times New Roman" w:hAnsi="Times New Roman"/>
          <w:b/>
          <w:sz w:val="24"/>
          <w:szCs w:val="24"/>
          <w:lang w:eastAsia="ru-RU"/>
        </w:rPr>
        <w:t>Конструктивное искусство: архитектура и дизайн</w:t>
      </w:r>
    </w:p>
    <w:p w:rsidR="004E048F" w:rsidRPr="00B63DB7" w:rsidRDefault="004E048F" w:rsidP="00B63DB7">
      <w:pPr>
        <w:spacing w:after="0" w:line="240" w:lineRule="auto"/>
        <w:ind w:firstLine="709"/>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B63DB7" w:rsidRDefault="004E048F" w:rsidP="00B63DB7">
      <w:pPr>
        <w:spacing w:after="0" w:line="240" w:lineRule="auto"/>
        <w:ind w:firstLine="709"/>
        <w:rPr>
          <w:rFonts w:ascii="Times New Roman" w:eastAsia="Times New Roman" w:hAnsi="Times New Roman"/>
          <w:b/>
          <w:sz w:val="24"/>
          <w:szCs w:val="24"/>
          <w:lang w:eastAsia="ru-RU"/>
        </w:rPr>
      </w:pPr>
      <w:r w:rsidRPr="00B63DB7">
        <w:rPr>
          <w:rFonts w:ascii="Times New Roman" w:eastAsia="Times New Roman" w:hAnsi="Times New Roman"/>
          <w:b/>
          <w:sz w:val="24"/>
          <w:szCs w:val="24"/>
          <w:lang w:eastAsia="ru-RU"/>
        </w:rPr>
        <w:t>Изобразительное искусство и архитектура России</w:t>
      </w:r>
      <w:r w:rsidR="002C72F0" w:rsidRPr="00B63DB7">
        <w:rPr>
          <w:rFonts w:ascii="Times New Roman" w:eastAsia="Times New Roman" w:hAnsi="Times New Roman"/>
          <w:b/>
          <w:sz w:val="24"/>
          <w:szCs w:val="24"/>
          <w:lang w:eastAsia="ru-RU"/>
        </w:rPr>
        <w:t xml:space="preserve"> </w:t>
      </w:r>
      <w:r w:rsidR="002C72F0" w:rsidRPr="00B63DB7">
        <w:rPr>
          <w:rFonts w:ascii="Times New Roman" w:eastAsia="Times New Roman" w:hAnsi="Times New Roman"/>
          <w:b/>
          <w:sz w:val="24"/>
          <w:szCs w:val="24"/>
          <w:lang w:val="en-US"/>
        </w:rPr>
        <w:t>XI</w:t>
      </w:r>
      <w:r w:rsidR="002C72F0" w:rsidRPr="00B63DB7">
        <w:rPr>
          <w:rFonts w:ascii="Times New Roman" w:eastAsia="Times New Roman" w:hAnsi="Times New Roman"/>
          <w:b/>
          <w:sz w:val="24"/>
          <w:szCs w:val="24"/>
        </w:rPr>
        <w:t xml:space="preserve"> –</w:t>
      </w:r>
      <w:r w:rsidR="002C72F0" w:rsidRPr="00B63DB7">
        <w:rPr>
          <w:rFonts w:ascii="Times New Roman" w:eastAsia="Times New Roman" w:hAnsi="Times New Roman"/>
          <w:b/>
          <w:sz w:val="24"/>
          <w:szCs w:val="24"/>
          <w:lang w:val="en-US"/>
        </w:rPr>
        <w:t>XVII</w:t>
      </w:r>
      <w:r w:rsidR="002C72F0" w:rsidRPr="00B63DB7">
        <w:rPr>
          <w:rFonts w:ascii="Times New Roman" w:eastAsia="Times New Roman" w:hAnsi="Times New Roman"/>
          <w:b/>
          <w:sz w:val="24"/>
          <w:szCs w:val="24"/>
        </w:rPr>
        <w:t xml:space="preserve"> вв</w:t>
      </w:r>
      <w:r w:rsidRPr="00B63DB7">
        <w:rPr>
          <w:rFonts w:ascii="Times New Roman" w:eastAsia="Times New Roman" w:hAnsi="Times New Roman"/>
          <w:b/>
          <w:sz w:val="24"/>
          <w:szCs w:val="24"/>
          <w:lang w:eastAsia="ru-RU"/>
        </w:rPr>
        <w:t>.</w:t>
      </w:r>
    </w:p>
    <w:p w:rsidR="004E048F" w:rsidRPr="00B63DB7" w:rsidRDefault="004E048F" w:rsidP="00B63DB7">
      <w:pPr>
        <w:spacing w:after="0" w:line="240" w:lineRule="auto"/>
        <w:ind w:firstLine="709"/>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B63DB7" w:rsidRDefault="004E048F" w:rsidP="00B63DB7">
      <w:pPr>
        <w:spacing w:after="0" w:line="240" w:lineRule="auto"/>
        <w:ind w:firstLine="709"/>
        <w:rPr>
          <w:rFonts w:ascii="Times New Roman" w:eastAsia="Times New Roman" w:hAnsi="Times New Roman"/>
          <w:b/>
          <w:i/>
          <w:sz w:val="24"/>
          <w:szCs w:val="24"/>
          <w:lang w:eastAsia="ru-RU"/>
        </w:rPr>
      </w:pPr>
      <w:r w:rsidRPr="00B63DB7">
        <w:rPr>
          <w:rFonts w:ascii="Times New Roman" w:eastAsia="Times New Roman" w:hAnsi="Times New Roman"/>
          <w:b/>
          <w:i/>
          <w:sz w:val="24"/>
          <w:szCs w:val="24"/>
          <w:lang w:eastAsia="ru-RU"/>
        </w:rPr>
        <w:t>Искусство полиграфии</w:t>
      </w:r>
    </w:p>
    <w:p w:rsidR="004E048F" w:rsidRPr="00B63DB7" w:rsidRDefault="004E048F" w:rsidP="00B63DB7">
      <w:pPr>
        <w:spacing w:after="0" w:line="240" w:lineRule="auto"/>
        <w:ind w:firstLine="709"/>
        <w:jc w:val="both"/>
        <w:rPr>
          <w:rFonts w:ascii="Times New Roman" w:eastAsia="Times New Roman" w:hAnsi="Times New Roman"/>
          <w:i/>
          <w:sz w:val="24"/>
          <w:szCs w:val="24"/>
          <w:lang w:eastAsia="ru-RU"/>
        </w:rPr>
      </w:pPr>
      <w:r w:rsidRPr="00B63DB7">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B63DB7" w:rsidRDefault="004E048F" w:rsidP="00B63DB7">
      <w:pPr>
        <w:spacing w:after="0" w:line="240" w:lineRule="auto"/>
        <w:ind w:firstLine="709"/>
        <w:jc w:val="both"/>
        <w:rPr>
          <w:rFonts w:ascii="Times New Roman" w:eastAsia="Times New Roman" w:hAnsi="Times New Roman"/>
          <w:b/>
          <w:i/>
          <w:sz w:val="24"/>
          <w:szCs w:val="24"/>
          <w:lang w:eastAsia="ru-RU"/>
        </w:rPr>
      </w:pPr>
      <w:r w:rsidRPr="00B63DB7">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B63DB7">
        <w:rPr>
          <w:rFonts w:ascii="Times New Roman" w:eastAsia="Times New Roman" w:hAnsi="Times New Roman"/>
          <w:b/>
          <w:i/>
          <w:sz w:val="24"/>
          <w:szCs w:val="24"/>
          <w:lang w:eastAsia="ru-RU"/>
        </w:rPr>
        <w:t>в</w:t>
      </w:r>
      <w:r w:rsidRPr="00B63DB7">
        <w:rPr>
          <w:rFonts w:ascii="Times New Roman" w:eastAsia="Times New Roman" w:hAnsi="Times New Roman"/>
          <w:b/>
          <w:i/>
          <w:sz w:val="24"/>
          <w:szCs w:val="24"/>
          <w:lang w:eastAsia="ru-RU"/>
        </w:rPr>
        <w:t>.</w:t>
      </w:r>
    </w:p>
    <w:p w:rsidR="004E048F" w:rsidRPr="00B63DB7" w:rsidRDefault="004E048F" w:rsidP="00B63DB7">
      <w:pPr>
        <w:spacing w:after="0" w:line="240" w:lineRule="auto"/>
        <w:ind w:firstLine="709"/>
        <w:jc w:val="both"/>
        <w:rPr>
          <w:rFonts w:ascii="Times New Roman" w:eastAsia="Times New Roman" w:hAnsi="Times New Roman"/>
          <w:i/>
          <w:sz w:val="24"/>
          <w:szCs w:val="24"/>
          <w:lang w:eastAsia="ru-RU"/>
        </w:rPr>
      </w:pPr>
      <w:r w:rsidRPr="00B63DB7">
        <w:rPr>
          <w:rFonts w:ascii="Times New Roman" w:eastAsia="Times New Roman" w:hAnsi="Times New Roman"/>
          <w:i/>
          <w:sz w:val="24"/>
          <w:szCs w:val="24"/>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w:t>
      </w:r>
      <w:r w:rsidRPr="00B63DB7">
        <w:rPr>
          <w:rFonts w:ascii="Times New Roman" w:eastAsia="Times New Roman" w:hAnsi="Times New Roman"/>
          <w:i/>
          <w:sz w:val="24"/>
          <w:szCs w:val="24"/>
          <w:lang w:eastAsia="ru-RU"/>
        </w:rPr>
        <w:lastRenderedPageBreak/>
        <w:t>Крови) в г. Санкт - Петербурге). Монументальная скульптура второй половины XIX века (М.О. Микешин, А.М. Опекушин, М.М. Антокольский).</w:t>
      </w:r>
    </w:p>
    <w:p w:rsidR="004E048F" w:rsidRPr="00B63DB7" w:rsidRDefault="004E048F" w:rsidP="00B63DB7">
      <w:pPr>
        <w:spacing w:after="0" w:line="240" w:lineRule="auto"/>
        <w:ind w:firstLine="709"/>
        <w:jc w:val="both"/>
        <w:rPr>
          <w:rFonts w:ascii="Times New Roman" w:eastAsia="Times New Roman" w:hAnsi="Times New Roman"/>
          <w:b/>
          <w:i/>
          <w:sz w:val="24"/>
          <w:szCs w:val="24"/>
          <w:lang w:eastAsia="ru-RU"/>
        </w:rPr>
      </w:pPr>
      <w:r w:rsidRPr="00B63DB7">
        <w:rPr>
          <w:rFonts w:ascii="Times New Roman" w:eastAsia="Times New Roman" w:hAnsi="Times New Roman"/>
          <w:b/>
          <w:i/>
          <w:sz w:val="24"/>
          <w:szCs w:val="24"/>
          <w:lang w:eastAsia="ru-RU"/>
        </w:rPr>
        <w:t>Взаимосвязь истории искусства и истории человечества</w:t>
      </w:r>
    </w:p>
    <w:p w:rsidR="004E048F" w:rsidRPr="00B63DB7" w:rsidRDefault="004E048F" w:rsidP="00B63DB7">
      <w:pPr>
        <w:spacing w:after="0" w:line="240" w:lineRule="auto"/>
        <w:ind w:firstLine="709"/>
        <w:jc w:val="both"/>
        <w:rPr>
          <w:rFonts w:ascii="Times New Roman" w:eastAsia="Times New Roman" w:hAnsi="Times New Roman"/>
          <w:i/>
          <w:sz w:val="24"/>
          <w:szCs w:val="24"/>
          <w:lang w:eastAsia="ru-RU"/>
        </w:rPr>
      </w:pPr>
      <w:r w:rsidRPr="00B63DB7">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B63DB7" w:rsidRDefault="004E048F" w:rsidP="00B63DB7">
      <w:pPr>
        <w:spacing w:after="0" w:line="240" w:lineRule="auto"/>
        <w:ind w:firstLine="709"/>
        <w:jc w:val="both"/>
        <w:rPr>
          <w:rFonts w:ascii="Times New Roman" w:eastAsia="Times New Roman" w:hAnsi="Times New Roman"/>
          <w:b/>
          <w:i/>
          <w:sz w:val="24"/>
          <w:szCs w:val="24"/>
          <w:lang w:eastAsia="ru-RU"/>
        </w:rPr>
      </w:pPr>
      <w:r w:rsidRPr="00B63DB7">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B63DB7" w:rsidRDefault="004E048F" w:rsidP="00B63DB7">
      <w:pPr>
        <w:spacing w:after="0" w:line="240" w:lineRule="auto"/>
        <w:ind w:firstLine="709"/>
        <w:jc w:val="both"/>
        <w:rPr>
          <w:rFonts w:ascii="Times New Roman" w:hAnsi="Times New Roman"/>
          <w:sz w:val="24"/>
          <w:szCs w:val="24"/>
        </w:rPr>
      </w:pPr>
      <w:r w:rsidRPr="00B63DB7">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63DB7">
        <w:rPr>
          <w:rFonts w:ascii="Times New Roman" w:eastAsia="Times New Roman" w:hAnsi="Times New Roman"/>
          <w:i/>
          <w:sz w:val="24"/>
          <w:szCs w:val="24"/>
          <w:lang w:val="en-US" w:eastAsia="ru-RU"/>
        </w:rPr>
        <w:t>XX</w:t>
      </w:r>
      <w:r w:rsidRPr="00B63DB7">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B63DB7" w:rsidRDefault="00F17097" w:rsidP="00B63DB7">
      <w:pPr>
        <w:pStyle w:val="3"/>
        <w:spacing w:before="0" w:beforeAutospacing="0" w:after="0" w:afterAutospacing="0"/>
        <w:ind w:firstLine="709"/>
        <w:rPr>
          <w:sz w:val="24"/>
          <w:szCs w:val="24"/>
        </w:rPr>
      </w:pPr>
      <w:bookmarkStart w:id="272" w:name="_Toc409691714"/>
    </w:p>
    <w:p w:rsidR="00B540EE" w:rsidRPr="00B63DB7" w:rsidRDefault="00F17097" w:rsidP="00B63DB7">
      <w:pPr>
        <w:pStyle w:val="4"/>
        <w:spacing w:line="240" w:lineRule="auto"/>
        <w:rPr>
          <w:sz w:val="24"/>
          <w:szCs w:val="24"/>
        </w:rPr>
      </w:pPr>
      <w:bookmarkStart w:id="273" w:name="_Toc410654039"/>
      <w:r w:rsidRPr="00B63DB7">
        <w:rPr>
          <w:sz w:val="24"/>
          <w:szCs w:val="24"/>
        </w:rPr>
        <w:t xml:space="preserve">2.2.2.14. </w:t>
      </w:r>
      <w:r w:rsidR="00B540EE" w:rsidRPr="00B63DB7">
        <w:rPr>
          <w:sz w:val="24"/>
          <w:szCs w:val="24"/>
        </w:rPr>
        <w:t>Музыка</w:t>
      </w:r>
      <w:bookmarkEnd w:id="272"/>
      <w:bookmarkEnd w:id="273"/>
    </w:p>
    <w:p w:rsidR="009C58E9" w:rsidRPr="00B63DB7" w:rsidRDefault="009C58E9" w:rsidP="00B63DB7">
      <w:pPr>
        <w:pStyle w:val="dash041e005f0431005f044b005f0447005f043d005f044b005f0439"/>
        <w:ind w:firstLine="851"/>
        <w:jc w:val="both"/>
      </w:pPr>
      <w:r w:rsidRPr="00B63DB7">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B63DB7" w:rsidRDefault="009C58E9" w:rsidP="00B63DB7">
      <w:pPr>
        <w:pStyle w:val="dash041e005f0431005f044b005f0447005f043d005f044b005f0439"/>
        <w:ind w:firstLine="851"/>
        <w:jc w:val="both"/>
      </w:pPr>
      <w:r w:rsidRPr="00B63DB7">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B63DB7" w:rsidRDefault="009C58E9" w:rsidP="00B63DB7">
      <w:pPr>
        <w:pStyle w:val="dash041e005f0431005f044b005f0447005f043d005f044b005f0439"/>
        <w:ind w:firstLine="851"/>
        <w:jc w:val="both"/>
      </w:pPr>
      <w:r w:rsidRPr="00B63DB7">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B63DB7">
        <w:rPr>
          <w:rFonts w:ascii="Times New Roman" w:hAnsi="Times New Roman"/>
          <w:sz w:val="24"/>
          <w:szCs w:val="24"/>
        </w:rPr>
        <w:t>«Русский язык», «Изобразительное искусство», «История», «География», «Математика» и др.</w:t>
      </w:r>
    </w:p>
    <w:p w:rsidR="009C58E9" w:rsidRPr="00B63DB7" w:rsidRDefault="009C58E9"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w:t>
      </w:r>
      <w:r w:rsidRPr="00B63DB7">
        <w:rPr>
          <w:rFonts w:ascii="Times New Roman" w:hAnsi="Times New Roman"/>
          <w:sz w:val="24"/>
          <w:szCs w:val="24"/>
        </w:rPr>
        <w:lastRenderedPageBreak/>
        <w:t>связанных с народным музыкальным творчеством, может быть дополнен регионально-национальным компонентом.</w:t>
      </w:r>
    </w:p>
    <w:p w:rsidR="009C58E9" w:rsidRPr="00B63DB7" w:rsidRDefault="009C58E9"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B63DB7" w:rsidRDefault="00B540EE"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Музыка как вид искусства</w:t>
      </w:r>
    </w:p>
    <w:p w:rsidR="009C58E9"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B63DB7">
        <w:rPr>
          <w:rFonts w:ascii="Times New Roman" w:hAnsi="Times New Roman"/>
          <w:sz w:val="24"/>
          <w:szCs w:val="24"/>
        </w:rPr>
        <w:t>е</w:t>
      </w:r>
      <w:r w:rsidRPr="00B63DB7">
        <w:rPr>
          <w:rFonts w:ascii="Times New Roman" w:hAnsi="Times New Roman"/>
          <w:sz w:val="24"/>
          <w:szCs w:val="24"/>
        </w:rPr>
        <w:t>хчастная, вариации, рондо,</w:t>
      </w:r>
      <w:r w:rsidRPr="00B63DB7">
        <w:rPr>
          <w:rFonts w:ascii="Times New Roman" w:hAnsi="Times New Roman"/>
          <w:i/>
          <w:sz w:val="24"/>
          <w:szCs w:val="24"/>
        </w:rPr>
        <w:t xml:space="preserve"> сонатно-симфонический цикл, сюита), </w:t>
      </w:r>
      <w:r w:rsidRPr="00B63DB7">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B63DB7">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B63DB7" w:rsidRDefault="00B540EE"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Народное музыкальное творчество</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63DB7">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B63DB7">
        <w:rPr>
          <w:rFonts w:ascii="Times New Roman" w:hAnsi="Times New Roman"/>
          <w:sz w:val="24"/>
          <w:szCs w:val="24"/>
        </w:rPr>
        <w:t xml:space="preserve">Музыкальный фольклор народов России. </w:t>
      </w:r>
      <w:r w:rsidR="009C58E9" w:rsidRPr="00B63DB7">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B63DB7">
        <w:rPr>
          <w:rFonts w:ascii="Times New Roman" w:hAnsi="Times New Roman"/>
          <w:sz w:val="24"/>
          <w:szCs w:val="24"/>
        </w:rPr>
        <w:t>Истоки и интонационное своеобразие, музыкального фольклора разных стран.</w:t>
      </w:r>
    </w:p>
    <w:p w:rsidR="00B540EE" w:rsidRPr="00B63DB7" w:rsidRDefault="00B540EE" w:rsidP="00B63DB7">
      <w:pPr>
        <w:spacing w:after="0" w:line="240" w:lineRule="auto"/>
        <w:ind w:left="709"/>
        <w:contextualSpacing/>
        <w:jc w:val="both"/>
        <w:rPr>
          <w:rFonts w:ascii="Times New Roman" w:hAnsi="Times New Roman"/>
          <w:b/>
          <w:sz w:val="24"/>
          <w:szCs w:val="24"/>
        </w:rPr>
      </w:pPr>
      <w:r w:rsidRPr="00B63DB7">
        <w:rPr>
          <w:rFonts w:ascii="Times New Roman" w:hAnsi="Times New Roman"/>
          <w:b/>
          <w:sz w:val="24"/>
          <w:szCs w:val="24"/>
        </w:rPr>
        <w:t xml:space="preserve">Русская музыка от эпохи средневековья до рубежа </w:t>
      </w:r>
      <w:r w:rsidRPr="00B63DB7">
        <w:rPr>
          <w:rFonts w:ascii="Times New Roman" w:hAnsi="Times New Roman"/>
          <w:b/>
          <w:sz w:val="24"/>
          <w:szCs w:val="24"/>
          <w:lang w:val="en-US"/>
        </w:rPr>
        <w:t>XIX</w:t>
      </w:r>
      <w:r w:rsidRPr="00B63DB7">
        <w:rPr>
          <w:rFonts w:ascii="Times New Roman" w:hAnsi="Times New Roman"/>
          <w:b/>
          <w:sz w:val="24"/>
          <w:szCs w:val="24"/>
        </w:rPr>
        <w:t>-ХХ в</w:t>
      </w:r>
      <w:r w:rsidR="00505673" w:rsidRPr="00B63DB7">
        <w:rPr>
          <w:rFonts w:ascii="Times New Roman" w:hAnsi="Times New Roman"/>
          <w:b/>
          <w:sz w:val="24"/>
          <w:szCs w:val="24"/>
        </w:rPr>
        <w:t>в.</w:t>
      </w:r>
    </w:p>
    <w:p w:rsidR="00B540EE" w:rsidRPr="00B63DB7" w:rsidRDefault="00257FAF" w:rsidP="00B63DB7">
      <w:pPr>
        <w:spacing w:line="240" w:lineRule="auto"/>
        <w:ind w:firstLine="709"/>
        <w:contextualSpacing/>
        <w:jc w:val="both"/>
        <w:rPr>
          <w:rFonts w:ascii="Times New Roman" w:hAnsi="Times New Roman"/>
          <w:sz w:val="24"/>
          <w:szCs w:val="24"/>
        </w:rPr>
      </w:pPr>
      <w:r w:rsidRPr="00B63DB7">
        <w:rPr>
          <w:rFonts w:ascii="Times New Roman" w:hAnsi="Times New Roman"/>
          <w:sz w:val="24"/>
          <w:szCs w:val="24"/>
        </w:rPr>
        <w:t>Древнерусская д</w:t>
      </w:r>
      <w:r w:rsidR="00B540EE" w:rsidRPr="00B63DB7">
        <w:rPr>
          <w:rFonts w:ascii="Times New Roman" w:hAnsi="Times New Roman"/>
          <w:sz w:val="24"/>
          <w:szCs w:val="24"/>
        </w:rPr>
        <w:t xml:space="preserve">уховная музыка. </w:t>
      </w:r>
      <w:r w:rsidR="00B540EE" w:rsidRPr="00B63DB7">
        <w:rPr>
          <w:rFonts w:ascii="Times New Roman" w:hAnsi="Times New Roman"/>
          <w:i/>
          <w:sz w:val="24"/>
          <w:szCs w:val="24"/>
        </w:rPr>
        <w:t xml:space="preserve">Знаменный распев как основа древнерусской </w:t>
      </w:r>
      <w:r w:rsidRPr="00B63DB7">
        <w:rPr>
          <w:rFonts w:ascii="Times New Roman" w:hAnsi="Times New Roman"/>
          <w:i/>
          <w:sz w:val="24"/>
          <w:szCs w:val="24"/>
        </w:rPr>
        <w:t xml:space="preserve">храмовой </w:t>
      </w:r>
      <w:r w:rsidR="00B540EE" w:rsidRPr="00B63DB7">
        <w:rPr>
          <w:rFonts w:ascii="Times New Roman" w:hAnsi="Times New Roman"/>
          <w:i/>
          <w:sz w:val="24"/>
          <w:szCs w:val="24"/>
        </w:rPr>
        <w:t>музыки.</w:t>
      </w:r>
      <w:r w:rsidR="00B540EE" w:rsidRPr="00B63DB7">
        <w:rPr>
          <w:rFonts w:ascii="Times New Roman" w:hAnsi="Times New Roman"/>
          <w:sz w:val="24"/>
          <w:szCs w:val="24"/>
        </w:rPr>
        <w:t xml:space="preserve"> Основные жанры профессиональной музыки</w:t>
      </w:r>
      <w:r w:rsidRPr="00B63DB7">
        <w:rPr>
          <w:rFonts w:ascii="Times New Roman" w:hAnsi="Times New Roman"/>
          <w:sz w:val="24"/>
          <w:szCs w:val="24"/>
        </w:rPr>
        <w:t xml:space="preserve"> эпохи Просвещения</w:t>
      </w:r>
      <w:r w:rsidR="00B540EE" w:rsidRPr="00B63DB7">
        <w:rPr>
          <w:rFonts w:ascii="Times New Roman" w:hAnsi="Times New Roman"/>
          <w:sz w:val="24"/>
          <w:szCs w:val="24"/>
        </w:rPr>
        <w:t>: кант, хоровой концерт</w:t>
      </w:r>
      <w:r w:rsidRPr="00B63DB7">
        <w:rPr>
          <w:rFonts w:ascii="Times New Roman" w:hAnsi="Times New Roman"/>
          <w:sz w:val="24"/>
          <w:szCs w:val="24"/>
        </w:rPr>
        <w:t>, литургия</w:t>
      </w:r>
      <w:r w:rsidR="00B540EE" w:rsidRPr="00B63DB7">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B63DB7">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B63DB7" w:rsidRDefault="00B540EE" w:rsidP="00B63DB7">
      <w:pPr>
        <w:spacing w:after="0" w:line="240" w:lineRule="auto"/>
        <w:ind w:firstLine="709"/>
        <w:contextualSpacing/>
        <w:jc w:val="both"/>
        <w:rPr>
          <w:rFonts w:ascii="Times New Roman" w:hAnsi="Times New Roman"/>
          <w:b/>
          <w:sz w:val="24"/>
          <w:szCs w:val="24"/>
        </w:rPr>
      </w:pPr>
      <w:r w:rsidRPr="00B63DB7">
        <w:rPr>
          <w:rFonts w:ascii="Times New Roman" w:hAnsi="Times New Roman"/>
          <w:b/>
          <w:sz w:val="24"/>
          <w:szCs w:val="24"/>
        </w:rPr>
        <w:t xml:space="preserve">Зарубежная музыка от эпохи средневековья до рубежа </w:t>
      </w:r>
      <w:r w:rsidRPr="00B63DB7">
        <w:rPr>
          <w:rFonts w:ascii="Times New Roman" w:hAnsi="Times New Roman"/>
          <w:b/>
          <w:sz w:val="24"/>
          <w:szCs w:val="24"/>
          <w:lang w:val="en-US"/>
        </w:rPr>
        <w:t>XI</w:t>
      </w:r>
      <w:r w:rsidRPr="00B63DB7">
        <w:rPr>
          <w:rFonts w:ascii="Times New Roman" w:hAnsi="Times New Roman"/>
          <w:b/>
          <w:sz w:val="24"/>
          <w:szCs w:val="24"/>
        </w:rPr>
        <w:t>Х-</w:t>
      </w:r>
      <w:r w:rsidRPr="00B63DB7">
        <w:rPr>
          <w:rFonts w:ascii="Times New Roman" w:hAnsi="Times New Roman"/>
          <w:b/>
          <w:sz w:val="24"/>
          <w:szCs w:val="24"/>
          <w:lang w:val="en-US"/>
        </w:rPr>
        <w:t>X</w:t>
      </w:r>
      <w:r w:rsidRPr="00B63DB7">
        <w:rPr>
          <w:rFonts w:ascii="Times New Roman" w:hAnsi="Times New Roman"/>
          <w:b/>
          <w:sz w:val="24"/>
          <w:szCs w:val="24"/>
        </w:rPr>
        <w:t>Х</w:t>
      </w:r>
      <w:r w:rsidR="00505673" w:rsidRPr="00B63DB7">
        <w:rPr>
          <w:rFonts w:ascii="Times New Roman" w:hAnsi="Times New Roman"/>
          <w:b/>
          <w:sz w:val="24"/>
          <w:szCs w:val="24"/>
        </w:rPr>
        <w:t> </w:t>
      </w:r>
      <w:r w:rsidRPr="00B63DB7">
        <w:rPr>
          <w:rFonts w:ascii="Times New Roman" w:hAnsi="Times New Roman"/>
          <w:b/>
          <w:sz w:val="24"/>
          <w:szCs w:val="24"/>
        </w:rPr>
        <w:t>в</w:t>
      </w:r>
      <w:r w:rsidR="00505673" w:rsidRPr="00B63DB7">
        <w:rPr>
          <w:rFonts w:ascii="Times New Roman" w:hAnsi="Times New Roman"/>
          <w:b/>
          <w:sz w:val="24"/>
          <w:szCs w:val="24"/>
        </w:rPr>
        <w:t>в.</w:t>
      </w:r>
    </w:p>
    <w:p w:rsidR="00B540EE" w:rsidRPr="00B63DB7" w:rsidRDefault="00B540EE" w:rsidP="00B63DB7">
      <w:pPr>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B63DB7">
        <w:rPr>
          <w:rFonts w:ascii="Times New Roman" w:hAnsi="Times New Roman"/>
          <w:sz w:val="24"/>
          <w:szCs w:val="24"/>
        </w:rPr>
        <w:t xml:space="preserve">в </w:t>
      </w:r>
      <w:r w:rsidRPr="00B63DB7">
        <w:rPr>
          <w:rFonts w:ascii="Times New Roman" w:hAnsi="Times New Roman"/>
          <w:sz w:val="24"/>
          <w:szCs w:val="24"/>
        </w:rPr>
        <w:t>эпохи Возрождения и Барокко (мадригал, мотет, фуга, месса, реквием</w:t>
      </w:r>
      <w:r w:rsidR="00257FAF" w:rsidRPr="00B63DB7">
        <w:rPr>
          <w:rFonts w:ascii="Times New Roman" w:hAnsi="Times New Roman"/>
          <w:sz w:val="24"/>
          <w:szCs w:val="24"/>
        </w:rPr>
        <w:t>, шансон</w:t>
      </w:r>
      <w:r w:rsidRPr="00B63DB7">
        <w:rPr>
          <w:rFonts w:ascii="Times New Roman" w:hAnsi="Times New Roman"/>
          <w:sz w:val="24"/>
          <w:szCs w:val="24"/>
        </w:rPr>
        <w:t>). И.С. Бах</w:t>
      </w:r>
      <w:r w:rsidR="00776C10" w:rsidRPr="00B63DB7">
        <w:rPr>
          <w:rFonts w:ascii="Times New Roman" w:hAnsi="Times New Roman"/>
          <w:sz w:val="24"/>
          <w:szCs w:val="24"/>
        </w:rPr>
        <w:t xml:space="preserve"> – выдающийся музыкант эпохи Барокко</w:t>
      </w:r>
      <w:r w:rsidRPr="00B63DB7">
        <w:rPr>
          <w:rFonts w:ascii="Times New Roman" w:hAnsi="Times New Roman"/>
          <w:sz w:val="24"/>
          <w:szCs w:val="24"/>
        </w:rPr>
        <w:t>. Венская классическая школа (</w:t>
      </w:r>
      <w:r w:rsidR="00776C10" w:rsidRPr="00B63DB7">
        <w:rPr>
          <w:rFonts w:ascii="Times New Roman" w:hAnsi="Times New Roman"/>
          <w:sz w:val="24"/>
          <w:szCs w:val="24"/>
        </w:rPr>
        <w:t>Й</w:t>
      </w:r>
      <w:r w:rsidRPr="00B63DB7">
        <w:rPr>
          <w:rFonts w:ascii="Times New Roman" w:hAnsi="Times New Roman"/>
          <w:sz w:val="24"/>
          <w:szCs w:val="24"/>
        </w:rPr>
        <w:t>. Гайдн, В. Моцарт, Л. Бетховен). Творчество композиторов-романтиков Ф. Шопен, Ф. Лист, Р. Шуман, Ф</w:t>
      </w:r>
      <w:r w:rsidR="00245F1D" w:rsidRPr="00B63DB7">
        <w:rPr>
          <w:rFonts w:ascii="Times New Roman" w:hAnsi="Times New Roman"/>
          <w:sz w:val="24"/>
          <w:szCs w:val="24"/>
        </w:rPr>
        <w:t xml:space="preserve"> </w:t>
      </w:r>
      <w:r w:rsidRPr="00B63DB7">
        <w:rPr>
          <w:rFonts w:ascii="Times New Roman" w:hAnsi="Times New Roman"/>
          <w:sz w:val="24"/>
          <w:szCs w:val="24"/>
        </w:rPr>
        <w:t>Шуберт, Э.</w:t>
      </w:r>
      <w:r w:rsidRPr="00B63DB7">
        <w:rPr>
          <w:rFonts w:ascii="Times New Roman" w:hAnsi="Times New Roman"/>
          <w:sz w:val="24"/>
          <w:szCs w:val="24"/>
          <w:lang w:val="en-US"/>
        </w:rPr>
        <w:t> </w:t>
      </w:r>
      <w:r w:rsidRPr="00B63DB7">
        <w:rPr>
          <w:rFonts w:ascii="Times New Roman" w:hAnsi="Times New Roman"/>
          <w:sz w:val="24"/>
          <w:szCs w:val="24"/>
        </w:rPr>
        <w:t xml:space="preserve">Григ). Оперный жанр в творчестве композиторов </w:t>
      </w:r>
      <w:r w:rsidRPr="00B63DB7">
        <w:rPr>
          <w:rFonts w:ascii="Times New Roman" w:hAnsi="Times New Roman"/>
          <w:sz w:val="24"/>
          <w:szCs w:val="24"/>
          <w:lang w:val="en-US"/>
        </w:rPr>
        <w:t>XIX</w:t>
      </w:r>
      <w:r w:rsidRPr="00B63DB7">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B63DB7">
        <w:rPr>
          <w:rFonts w:ascii="Times New Roman" w:hAnsi="Times New Roman"/>
          <w:i/>
          <w:sz w:val="24"/>
          <w:szCs w:val="24"/>
        </w:rPr>
        <w:t xml:space="preserve">Развитие жанров светской музыки </w:t>
      </w:r>
      <w:r w:rsidR="00776C10" w:rsidRPr="00B63DB7">
        <w:rPr>
          <w:rFonts w:ascii="Times New Roman" w:hAnsi="Times New Roman"/>
          <w:sz w:val="24"/>
          <w:szCs w:val="24"/>
        </w:rPr>
        <w:t xml:space="preserve">Основные жанры светской музыки </w:t>
      </w:r>
      <w:r w:rsidR="00776C10" w:rsidRPr="00B63DB7">
        <w:rPr>
          <w:rFonts w:ascii="Times New Roman" w:hAnsi="Times New Roman"/>
          <w:sz w:val="24"/>
          <w:szCs w:val="24"/>
          <w:lang w:val="en-US"/>
        </w:rPr>
        <w:t>XIX</w:t>
      </w:r>
      <w:r w:rsidR="00776C10" w:rsidRPr="00B63DB7">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B63DB7">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B63DB7" w:rsidRDefault="00257FAF" w:rsidP="00B63DB7">
      <w:pPr>
        <w:spacing w:after="0" w:line="240" w:lineRule="auto"/>
        <w:ind w:left="709"/>
        <w:contextualSpacing/>
        <w:jc w:val="both"/>
        <w:rPr>
          <w:rFonts w:ascii="Times New Roman" w:hAnsi="Times New Roman"/>
          <w:b/>
          <w:sz w:val="24"/>
          <w:szCs w:val="24"/>
        </w:rPr>
      </w:pPr>
      <w:r w:rsidRPr="00B63DB7">
        <w:rPr>
          <w:rFonts w:ascii="Times New Roman" w:hAnsi="Times New Roman"/>
          <w:b/>
          <w:sz w:val="24"/>
          <w:szCs w:val="24"/>
        </w:rPr>
        <w:t>Русская и зарубежная</w:t>
      </w:r>
      <w:r w:rsidR="00B540EE" w:rsidRPr="00B63DB7">
        <w:rPr>
          <w:rFonts w:ascii="Times New Roman" w:hAnsi="Times New Roman"/>
          <w:b/>
          <w:sz w:val="24"/>
          <w:szCs w:val="24"/>
        </w:rPr>
        <w:t xml:space="preserve"> музыкальная культура </w:t>
      </w:r>
      <w:r w:rsidR="00B540EE" w:rsidRPr="00B63DB7">
        <w:rPr>
          <w:rFonts w:ascii="Times New Roman" w:hAnsi="Times New Roman"/>
          <w:b/>
          <w:sz w:val="24"/>
          <w:szCs w:val="24"/>
          <w:lang w:val="en-US"/>
        </w:rPr>
        <w:t>XX</w:t>
      </w:r>
      <w:r w:rsidR="00B540EE" w:rsidRPr="00B63DB7">
        <w:rPr>
          <w:rFonts w:ascii="Times New Roman" w:hAnsi="Times New Roman"/>
          <w:b/>
          <w:sz w:val="24"/>
          <w:szCs w:val="24"/>
        </w:rPr>
        <w:t xml:space="preserve"> в.</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63DB7">
        <w:rPr>
          <w:rFonts w:ascii="Times New Roman" w:hAnsi="Times New Roman"/>
          <w:i/>
          <w:sz w:val="24"/>
          <w:szCs w:val="24"/>
        </w:rPr>
        <w:t>А.И. Хачатурян, А.Г. Шнитке)</w:t>
      </w:r>
      <w:r w:rsidRPr="00B63DB7">
        <w:rPr>
          <w:rFonts w:ascii="Times New Roman" w:hAnsi="Times New Roman"/>
          <w:sz w:val="24"/>
          <w:szCs w:val="24"/>
        </w:rPr>
        <w:t xml:space="preserve"> и зарубежных композиторов ХХ столетия (К. Дебюсси, </w:t>
      </w:r>
      <w:r w:rsidRPr="00B63DB7">
        <w:rPr>
          <w:rFonts w:ascii="Times New Roman" w:hAnsi="Times New Roman"/>
          <w:i/>
          <w:sz w:val="24"/>
          <w:szCs w:val="24"/>
        </w:rPr>
        <w:t>К. Орф, М. Равель, Б. Бриттен, А. Шенберг).</w:t>
      </w:r>
      <w:r w:rsidRPr="00B63DB7">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B63DB7">
        <w:rPr>
          <w:rFonts w:ascii="Times New Roman" w:hAnsi="Times New Roman"/>
          <w:sz w:val="24"/>
          <w:szCs w:val="24"/>
        </w:rPr>
        <w:t xml:space="preserve">и зарубежные </w:t>
      </w:r>
      <w:r w:rsidRPr="00B63DB7">
        <w:rPr>
          <w:rFonts w:ascii="Times New Roman" w:hAnsi="Times New Roman"/>
          <w:sz w:val="24"/>
          <w:szCs w:val="24"/>
        </w:rPr>
        <w:t>композиторы-</w:t>
      </w:r>
      <w:r w:rsidRPr="00B63DB7">
        <w:rPr>
          <w:rFonts w:ascii="Times New Roman" w:hAnsi="Times New Roman"/>
          <w:sz w:val="24"/>
          <w:szCs w:val="24"/>
        </w:rPr>
        <w:lastRenderedPageBreak/>
        <w:t>песенники ХХ столетия. Обобщ</w:t>
      </w:r>
      <w:r w:rsidR="00245F1D" w:rsidRPr="00B63DB7">
        <w:rPr>
          <w:rFonts w:ascii="Times New Roman" w:hAnsi="Times New Roman"/>
          <w:sz w:val="24"/>
          <w:szCs w:val="24"/>
        </w:rPr>
        <w:t>е</w:t>
      </w:r>
      <w:r w:rsidRPr="00B63DB7">
        <w:rPr>
          <w:rFonts w:ascii="Times New Roman" w:hAnsi="Times New Roman"/>
          <w:sz w:val="24"/>
          <w:szCs w:val="24"/>
        </w:rPr>
        <w:t>нное представление о современной музыке, е</w:t>
      </w:r>
      <w:r w:rsidR="00245F1D" w:rsidRPr="00B63DB7">
        <w:rPr>
          <w:rFonts w:ascii="Times New Roman" w:hAnsi="Times New Roman"/>
          <w:sz w:val="24"/>
          <w:szCs w:val="24"/>
        </w:rPr>
        <w:t>е</w:t>
      </w:r>
      <w:r w:rsidRPr="00B63DB7">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B63DB7">
        <w:rPr>
          <w:rFonts w:ascii="Times New Roman" w:hAnsi="Times New Roman"/>
          <w:sz w:val="24"/>
          <w:szCs w:val="24"/>
        </w:rPr>
        <w:t>е</w:t>
      </w:r>
      <w:r w:rsidRPr="00B63DB7">
        <w:rPr>
          <w:rFonts w:ascii="Times New Roman" w:hAnsi="Times New Roman"/>
          <w:sz w:val="24"/>
          <w:szCs w:val="24"/>
        </w:rPr>
        <w:t xml:space="preserve"> отдельные направления (рок-опера, рок-н-ролл.). Мюзикл. Электронная музыка. </w:t>
      </w:r>
      <w:r w:rsidR="00776C10" w:rsidRPr="00B63DB7">
        <w:rPr>
          <w:rFonts w:ascii="Times New Roman" w:hAnsi="Times New Roman"/>
          <w:sz w:val="24"/>
          <w:szCs w:val="24"/>
        </w:rPr>
        <w:t>Современные технологии записи и воспроизведения музыки.</w:t>
      </w:r>
    </w:p>
    <w:p w:rsidR="00B540EE" w:rsidRPr="00B63DB7" w:rsidRDefault="00B540EE" w:rsidP="00B63DB7">
      <w:pPr>
        <w:tabs>
          <w:tab w:val="left" w:pos="1985"/>
        </w:tabs>
        <w:spacing w:after="0" w:line="240" w:lineRule="auto"/>
        <w:ind w:left="709"/>
        <w:contextualSpacing/>
        <w:jc w:val="both"/>
        <w:rPr>
          <w:rFonts w:ascii="Times New Roman" w:hAnsi="Times New Roman"/>
          <w:b/>
          <w:sz w:val="24"/>
          <w:szCs w:val="24"/>
        </w:rPr>
      </w:pPr>
      <w:r w:rsidRPr="00B63DB7">
        <w:rPr>
          <w:rFonts w:ascii="Times New Roman" w:hAnsi="Times New Roman"/>
          <w:b/>
          <w:sz w:val="24"/>
          <w:szCs w:val="24"/>
        </w:rPr>
        <w:t>Современная музыкальная жизнь</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Панорама современной музыкальной жизни в России и за рубежом: </w:t>
      </w:r>
      <w:r w:rsidR="00257FAF" w:rsidRPr="00B63DB7">
        <w:rPr>
          <w:rFonts w:ascii="Times New Roman" w:hAnsi="Times New Roman"/>
          <w:sz w:val="24"/>
          <w:szCs w:val="24"/>
        </w:rPr>
        <w:t>концерты, конкурс</w:t>
      </w:r>
      <w:r w:rsidR="005666EB" w:rsidRPr="00B63DB7">
        <w:rPr>
          <w:rFonts w:ascii="Times New Roman" w:hAnsi="Times New Roman"/>
          <w:sz w:val="24"/>
          <w:szCs w:val="24"/>
        </w:rPr>
        <w:t>ы</w:t>
      </w:r>
      <w:r w:rsidR="00257FAF" w:rsidRPr="00B63DB7">
        <w:rPr>
          <w:rFonts w:ascii="Times New Roman" w:hAnsi="Times New Roman"/>
          <w:sz w:val="24"/>
          <w:szCs w:val="24"/>
        </w:rPr>
        <w:t xml:space="preserve"> и фестивали</w:t>
      </w:r>
      <w:r w:rsidRPr="00B63DB7">
        <w:rPr>
          <w:rFonts w:ascii="Times New Roman" w:hAnsi="Times New Roman"/>
          <w:sz w:val="24"/>
          <w:szCs w:val="24"/>
        </w:rPr>
        <w:t xml:space="preserve"> (</w:t>
      </w:r>
      <w:r w:rsidR="00257FAF" w:rsidRPr="00B63DB7">
        <w:rPr>
          <w:rFonts w:ascii="Times New Roman" w:hAnsi="Times New Roman"/>
          <w:sz w:val="24"/>
          <w:szCs w:val="24"/>
        </w:rPr>
        <w:t>современной и классической музыки</w:t>
      </w:r>
      <w:r w:rsidRPr="00B63DB7">
        <w:rPr>
          <w:rFonts w:ascii="Times New Roman" w:hAnsi="Times New Roman"/>
          <w:sz w:val="24"/>
          <w:szCs w:val="24"/>
        </w:rPr>
        <w:t>).</w:t>
      </w:r>
      <w:r w:rsidRPr="00B63DB7">
        <w:rPr>
          <w:rFonts w:ascii="Times New Roman" w:hAnsi="Times New Roman"/>
          <w:b/>
          <w:sz w:val="24"/>
          <w:szCs w:val="24"/>
        </w:rPr>
        <w:t xml:space="preserve"> </w:t>
      </w:r>
      <w:r w:rsidR="00257FAF" w:rsidRPr="00B63DB7">
        <w:rPr>
          <w:rFonts w:ascii="Times New Roman" w:hAnsi="Times New Roman"/>
          <w:sz w:val="24"/>
          <w:szCs w:val="24"/>
        </w:rPr>
        <w:t>Наследие</w:t>
      </w:r>
      <w:r w:rsidR="00257FAF" w:rsidRPr="00B63DB7">
        <w:rPr>
          <w:rFonts w:ascii="Times New Roman" w:hAnsi="Times New Roman"/>
          <w:b/>
          <w:sz w:val="24"/>
          <w:szCs w:val="24"/>
        </w:rPr>
        <w:t xml:space="preserve"> </w:t>
      </w:r>
      <w:r w:rsidR="00257FAF" w:rsidRPr="00B63DB7">
        <w:rPr>
          <w:rFonts w:ascii="Times New Roman" w:hAnsi="Times New Roman"/>
          <w:sz w:val="24"/>
          <w:szCs w:val="24"/>
        </w:rPr>
        <w:t>в</w:t>
      </w:r>
      <w:r w:rsidRPr="00B63DB7">
        <w:rPr>
          <w:rFonts w:ascii="Times New Roman" w:hAnsi="Times New Roman"/>
          <w:sz w:val="24"/>
          <w:szCs w:val="24"/>
        </w:rPr>
        <w:t>ыдающи</w:t>
      </w:r>
      <w:r w:rsidR="00257FAF" w:rsidRPr="00B63DB7">
        <w:rPr>
          <w:rFonts w:ascii="Times New Roman" w:hAnsi="Times New Roman"/>
          <w:sz w:val="24"/>
          <w:szCs w:val="24"/>
        </w:rPr>
        <w:t>х</w:t>
      </w:r>
      <w:r w:rsidRPr="00B63DB7">
        <w:rPr>
          <w:rFonts w:ascii="Times New Roman" w:hAnsi="Times New Roman"/>
          <w:sz w:val="24"/>
          <w:szCs w:val="24"/>
        </w:rPr>
        <w:t>ся отечественны</w:t>
      </w:r>
      <w:r w:rsidR="00257FAF" w:rsidRPr="00B63DB7">
        <w:rPr>
          <w:rFonts w:ascii="Times New Roman" w:hAnsi="Times New Roman"/>
          <w:sz w:val="24"/>
          <w:szCs w:val="24"/>
        </w:rPr>
        <w:t>х</w:t>
      </w:r>
      <w:r w:rsidRPr="00B63DB7">
        <w:rPr>
          <w:rFonts w:ascii="Times New Roman" w:hAnsi="Times New Roman"/>
          <w:sz w:val="24"/>
          <w:szCs w:val="24"/>
        </w:rPr>
        <w:t xml:space="preserve"> (Ф.И. Шаляпин, Д.Ф. Ойстрах, А.В. Свешников</w:t>
      </w:r>
      <w:r w:rsidR="005666EB" w:rsidRPr="00B63DB7">
        <w:rPr>
          <w:rFonts w:ascii="Times New Roman" w:hAnsi="Times New Roman"/>
          <w:sz w:val="24"/>
          <w:szCs w:val="24"/>
        </w:rPr>
        <w:t>; Д.А. Хворостовский, А.Ю. Нетребко, В.Т. Спиваков, Н.Л. Луганский, Д.Л. Мацуев и др.</w:t>
      </w:r>
      <w:r w:rsidRPr="00B63DB7">
        <w:rPr>
          <w:rFonts w:ascii="Times New Roman" w:hAnsi="Times New Roman"/>
          <w:sz w:val="24"/>
          <w:szCs w:val="24"/>
        </w:rPr>
        <w:t>)</w:t>
      </w:r>
      <w:r w:rsidR="00257FAF" w:rsidRPr="00B63DB7">
        <w:rPr>
          <w:rFonts w:ascii="Times New Roman" w:hAnsi="Times New Roman"/>
          <w:sz w:val="24"/>
          <w:szCs w:val="24"/>
        </w:rPr>
        <w:t xml:space="preserve"> и зарубежных исполнителей</w:t>
      </w:r>
      <w:r w:rsidR="005666EB" w:rsidRPr="00B63DB7">
        <w:rPr>
          <w:rFonts w:ascii="Times New Roman" w:hAnsi="Times New Roman"/>
          <w:sz w:val="24"/>
          <w:szCs w:val="24"/>
        </w:rPr>
        <w:t xml:space="preserve"> </w:t>
      </w:r>
      <w:r w:rsidR="00257FAF" w:rsidRPr="00B63DB7">
        <w:rPr>
          <w:rFonts w:ascii="Times New Roman" w:hAnsi="Times New Roman"/>
          <w:sz w:val="24"/>
          <w:szCs w:val="24"/>
        </w:rPr>
        <w:t>(</w:t>
      </w:r>
      <w:r w:rsidRPr="00B63DB7">
        <w:rPr>
          <w:rFonts w:ascii="Times New Roman" w:hAnsi="Times New Roman"/>
          <w:sz w:val="24"/>
          <w:szCs w:val="24"/>
        </w:rPr>
        <w:t>Э. Карузо, М. Каллас</w:t>
      </w:r>
      <w:r w:rsidR="005666EB" w:rsidRPr="00B63DB7">
        <w:rPr>
          <w:rFonts w:ascii="Times New Roman" w:hAnsi="Times New Roman"/>
          <w:sz w:val="24"/>
          <w:szCs w:val="24"/>
        </w:rPr>
        <w:t>; . Паваротти, М. Кабалье, В. Клиберн, В. Кельмпфф и др.</w:t>
      </w:r>
      <w:r w:rsidR="00257FAF" w:rsidRPr="00B63DB7">
        <w:rPr>
          <w:rFonts w:ascii="Times New Roman" w:hAnsi="Times New Roman"/>
          <w:sz w:val="24"/>
          <w:szCs w:val="24"/>
        </w:rPr>
        <w:t>) классической музыки</w:t>
      </w:r>
      <w:r w:rsidRPr="00B63DB7">
        <w:rPr>
          <w:rFonts w:ascii="Times New Roman" w:hAnsi="Times New Roman"/>
          <w:sz w:val="24"/>
          <w:szCs w:val="24"/>
        </w:rPr>
        <w:t xml:space="preserve">. </w:t>
      </w:r>
      <w:r w:rsidR="00257FAF" w:rsidRPr="00B63DB7">
        <w:rPr>
          <w:rFonts w:ascii="Times New Roman" w:hAnsi="Times New Roman"/>
          <w:sz w:val="24"/>
          <w:szCs w:val="24"/>
        </w:rPr>
        <w:t>Современные выдающиеся</w:t>
      </w:r>
      <w:r w:rsidR="005666EB" w:rsidRPr="00B63DB7">
        <w:rPr>
          <w:rFonts w:ascii="Times New Roman" w:hAnsi="Times New Roman"/>
          <w:sz w:val="24"/>
          <w:szCs w:val="24"/>
        </w:rPr>
        <w:t xml:space="preserve">, композиторы, вокальные </w:t>
      </w:r>
      <w:r w:rsidR="00257FAF" w:rsidRPr="00B63DB7">
        <w:rPr>
          <w:rFonts w:ascii="Times New Roman" w:hAnsi="Times New Roman"/>
          <w:sz w:val="24"/>
          <w:szCs w:val="24"/>
        </w:rPr>
        <w:t xml:space="preserve"> исполнители и </w:t>
      </w:r>
      <w:r w:rsidR="005666EB" w:rsidRPr="00B63DB7">
        <w:rPr>
          <w:rFonts w:ascii="Times New Roman" w:hAnsi="Times New Roman"/>
          <w:sz w:val="24"/>
          <w:szCs w:val="24"/>
        </w:rPr>
        <w:t xml:space="preserve">инструментальные </w:t>
      </w:r>
      <w:r w:rsidR="00257FAF" w:rsidRPr="00B63DB7">
        <w:rPr>
          <w:rFonts w:ascii="Times New Roman" w:hAnsi="Times New Roman"/>
          <w:sz w:val="24"/>
          <w:szCs w:val="24"/>
        </w:rPr>
        <w:t xml:space="preserve">коллективы. </w:t>
      </w:r>
      <w:r w:rsidRPr="00B63DB7">
        <w:rPr>
          <w:rFonts w:ascii="Times New Roman" w:hAnsi="Times New Roman"/>
          <w:sz w:val="24"/>
          <w:szCs w:val="24"/>
        </w:rPr>
        <w:t xml:space="preserve">Всемирные центры музыкальной культуры и музыкального образования. </w:t>
      </w:r>
      <w:r w:rsidR="005666EB" w:rsidRPr="00B63DB7">
        <w:rPr>
          <w:rFonts w:ascii="Times New Roman" w:hAnsi="Times New Roman"/>
          <w:sz w:val="24"/>
          <w:szCs w:val="24"/>
        </w:rPr>
        <w:t xml:space="preserve">Может ли современная музыка считаться классической? </w:t>
      </w:r>
      <w:r w:rsidRPr="00B63DB7">
        <w:rPr>
          <w:rFonts w:ascii="Times New Roman" w:hAnsi="Times New Roman"/>
          <w:sz w:val="24"/>
          <w:szCs w:val="24"/>
        </w:rPr>
        <w:t>Классическая музыка в современных обработках.</w:t>
      </w:r>
    </w:p>
    <w:p w:rsidR="00B540EE" w:rsidRPr="00B63DB7" w:rsidRDefault="00B540EE" w:rsidP="00B63DB7">
      <w:pPr>
        <w:spacing w:after="0" w:line="240" w:lineRule="auto"/>
        <w:ind w:left="709"/>
        <w:contextualSpacing/>
        <w:jc w:val="both"/>
        <w:rPr>
          <w:rFonts w:ascii="Times New Roman" w:hAnsi="Times New Roman"/>
          <w:b/>
          <w:sz w:val="24"/>
          <w:szCs w:val="24"/>
        </w:rPr>
      </w:pPr>
      <w:r w:rsidRPr="00B63DB7">
        <w:rPr>
          <w:rFonts w:ascii="Times New Roman" w:hAnsi="Times New Roman"/>
          <w:b/>
          <w:sz w:val="24"/>
          <w:szCs w:val="24"/>
        </w:rPr>
        <w:t>Значение музыки в жизни человека</w:t>
      </w:r>
    </w:p>
    <w:p w:rsidR="00B540EE" w:rsidRPr="00B63DB7" w:rsidRDefault="005666EB"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Музыкальное искусство как воплощение жизненной красоты и жизненной правды. </w:t>
      </w:r>
      <w:r w:rsidR="00B540EE" w:rsidRPr="00B63DB7">
        <w:rPr>
          <w:rFonts w:ascii="Times New Roman" w:hAnsi="Times New Roman"/>
          <w:sz w:val="24"/>
          <w:szCs w:val="24"/>
        </w:rPr>
        <w:t xml:space="preserve">Стиль как отражение мироощущения композитора. </w:t>
      </w:r>
      <w:r w:rsidRPr="00B63DB7">
        <w:rPr>
          <w:rFonts w:ascii="Times New Roman" w:hAnsi="Times New Roman"/>
          <w:sz w:val="24"/>
          <w:szCs w:val="24"/>
        </w:rPr>
        <w:t>Воздействие музыки на человека, ее роль в человеческом обществе. «</w:t>
      </w:r>
      <w:r w:rsidR="00B540EE" w:rsidRPr="00B63DB7">
        <w:rPr>
          <w:rFonts w:ascii="Times New Roman" w:hAnsi="Times New Roman"/>
          <w:sz w:val="24"/>
          <w:szCs w:val="24"/>
        </w:rPr>
        <w:t>Вечные</w:t>
      </w:r>
      <w:r w:rsidRPr="00B63DB7">
        <w:rPr>
          <w:rFonts w:ascii="Times New Roman" w:hAnsi="Times New Roman"/>
          <w:sz w:val="24"/>
          <w:szCs w:val="24"/>
        </w:rPr>
        <w:t>»</w:t>
      </w:r>
      <w:r w:rsidR="00B540EE" w:rsidRPr="00B63DB7">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B63DB7">
        <w:rPr>
          <w:rFonts w:ascii="Times New Roman" w:hAnsi="Times New Roman"/>
          <w:sz w:val="24"/>
          <w:szCs w:val="24"/>
        </w:rPr>
        <w:t xml:space="preserve"> Преобразующая сила музыки как вида искусства.</w:t>
      </w:r>
    </w:p>
    <w:p w:rsidR="00104484" w:rsidRPr="00B63DB7" w:rsidRDefault="00104484" w:rsidP="00B63DB7">
      <w:pPr>
        <w:spacing w:after="0" w:line="240" w:lineRule="auto"/>
        <w:ind w:firstLine="709"/>
        <w:contextualSpacing/>
        <w:jc w:val="center"/>
        <w:rPr>
          <w:rFonts w:ascii="Times New Roman" w:hAnsi="Times New Roman"/>
          <w:sz w:val="24"/>
          <w:szCs w:val="24"/>
        </w:rPr>
      </w:pPr>
      <w:r w:rsidRPr="00B63DB7">
        <w:rPr>
          <w:rFonts w:ascii="Times New Roman" w:hAnsi="Times New Roman"/>
          <w:b/>
          <w:sz w:val="24"/>
          <w:szCs w:val="24"/>
        </w:rPr>
        <w:t xml:space="preserve">Перечень музыкальных произведений </w:t>
      </w:r>
      <w:r w:rsidR="005666EB" w:rsidRPr="00B63DB7">
        <w:rPr>
          <w:rFonts w:ascii="Times New Roman" w:hAnsi="Times New Roman"/>
          <w:b/>
          <w:sz w:val="24"/>
          <w:szCs w:val="24"/>
        </w:rPr>
        <w:t xml:space="preserve">для использования в обеспечении образовательных результатов </w:t>
      </w:r>
      <w:r w:rsidRPr="00B63DB7">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Ч. Айвз. «Космический пейзаж».</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Г. Аллегри. «Мизерере» («Помилуй»).</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Американский народный блюз «Роллем Пит» и «Город Нью-Йорк» (обр. Дж. Сильвермена, перевод С. Болотина).</w:t>
      </w:r>
    </w:p>
    <w:p w:rsidR="00007D82" w:rsidRPr="00B63DB7" w:rsidRDefault="00007D82"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Л. Армстронг. «Блюз Западной окраины».</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Э. Артемьев «Мозаика».</w:t>
      </w:r>
    </w:p>
    <w:p w:rsidR="00007D82"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И. Бах. Маленькая прелюдия для органа соль минор (</w:t>
      </w:r>
      <w:r w:rsidR="00007D82" w:rsidRPr="00B63DB7">
        <w:rPr>
          <w:rFonts w:ascii="Times New Roman" w:hAnsi="Times New Roman"/>
          <w:sz w:val="24"/>
          <w:szCs w:val="24"/>
        </w:rPr>
        <w:t>обр. для ф-но. Д.Б. Кабалевского</w:t>
      </w:r>
      <w:r w:rsidR="00007D82" w:rsidRPr="00B63DB7" w:rsidDel="00007D82">
        <w:rPr>
          <w:rFonts w:ascii="Times New Roman" w:hAnsi="Times New Roman"/>
          <w:sz w:val="24"/>
          <w:szCs w:val="24"/>
        </w:rPr>
        <w:t xml:space="preserve"> </w:t>
      </w:r>
      <w:r w:rsidRPr="00B63DB7">
        <w:rPr>
          <w:rFonts w:ascii="Times New Roman" w:hAnsi="Times New Roman"/>
          <w:sz w:val="24"/>
          <w:szCs w:val="24"/>
        </w:rPr>
        <w:t>). Токката и фуга ре минор для органа. Органная фуга соль минор. Органная фуга ля минор.</w:t>
      </w:r>
      <w:r w:rsidR="00245F1D" w:rsidRPr="00B63DB7">
        <w:rPr>
          <w:rFonts w:ascii="Times New Roman" w:hAnsi="Times New Roman"/>
          <w:sz w:val="24"/>
          <w:szCs w:val="24"/>
        </w:rPr>
        <w:t xml:space="preserve"> </w:t>
      </w:r>
      <w:r w:rsidRPr="00B63DB7">
        <w:rPr>
          <w:rFonts w:ascii="Times New Roman" w:hAnsi="Times New Roman"/>
          <w:sz w:val="24"/>
          <w:szCs w:val="24"/>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B63DB7">
        <w:rPr>
          <w:rFonts w:ascii="Times New Roman" w:hAnsi="Times New Roman"/>
          <w:sz w:val="24"/>
          <w:szCs w:val="24"/>
        </w:rPr>
        <w:t>(№ 20)). Оратория «Страсти по Матфею» (ария альта № 47). Сюита № 2 (7 часть «Шутка»). И. Бах-Ф. Бузони. Чакона из Партиты № 2 для скрипки соло.</w:t>
      </w:r>
    </w:p>
    <w:p w:rsidR="00007D82" w:rsidRPr="00B63DB7" w:rsidRDefault="00007D82" w:rsidP="00B63DB7">
      <w:pPr>
        <w:numPr>
          <w:ilvl w:val="0"/>
          <w:numId w:val="70"/>
        </w:numPr>
        <w:spacing w:after="0" w:line="240" w:lineRule="auto"/>
        <w:ind w:left="0" w:firstLine="709"/>
        <w:contextualSpacing/>
        <w:jc w:val="both"/>
        <w:rPr>
          <w:rFonts w:ascii="Times New Roman" w:hAnsi="Times New Roman"/>
          <w:sz w:val="24"/>
          <w:szCs w:val="24"/>
          <w:lang w:val="it-IT"/>
        </w:rPr>
      </w:pPr>
      <w:r w:rsidRPr="00B63DB7">
        <w:rPr>
          <w:rFonts w:ascii="Times New Roman" w:hAnsi="Times New Roman"/>
          <w:sz w:val="24"/>
          <w:szCs w:val="24"/>
        </w:rPr>
        <w:t>И</w:t>
      </w:r>
      <w:r w:rsidRPr="00B63DB7">
        <w:rPr>
          <w:rFonts w:ascii="Times New Roman" w:hAnsi="Times New Roman"/>
          <w:sz w:val="24"/>
          <w:szCs w:val="24"/>
          <w:lang w:val="it-IT"/>
        </w:rPr>
        <w:t xml:space="preserve">. </w:t>
      </w:r>
      <w:r w:rsidRPr="00B63DB7">
        <w:rPr>
          <w:rFonts w:ascii="Times New Roman" w:hAnsi="Times New Roman"/>
          <w:sz w:val="24"/>
          <w:szCs w:val="24"/>
        </w:rPr>
        <w:t>Бах</w:t>
      </w:r>
      <w:r w:rsidRPr="00B63DB7">
        <w:rPr>
          <w:rFonts w:ascii="Times New Roman" w:hAnsi="Times New Roman"/>
          <w:sz w:val="24"/>
          <w:szCs w:val="24"/>
          <w:lang w:val="it-IT"/>
        </w:rPr>
        <w:t>-</w:t>
      </w:r>
      <w:r w:rsidRPr="00B63DB7">
        <w:rPr>
          <w:rFonts w:ascii="Times New Roman" w:hAnsi="Times New Roman"/>
          <w:sz w:val="24"/>
          <w:szCs w:val="24"/>
        </w:rPr>
        <w:t>Ш</w:t>
      </w:r>
      <w:r w:rsidRPr="00B63DB7">
        <w:rPr>
          <w:rFonts w:ascii="Times New Roman" w:hAnsi="Times New Roman"/>
          <w:sz w:val="24"/>
          <w:szCs w:val="24"/>
          <w:lang w:val="it-IT"/>
        </w:rPr>
        <w:t xml:space="preserve">. </w:t>
      </w:r>
      <w:r w:rsidRPr="00B63DB7">
        <w:rPr>
          <w:rFonts w:ascii="Times New Roman" w:hAnsi="Times New Roman"/>
          <w:sz w:val="24"/>
          <w:szCs w:val="24"/>
        </w:rPr>
        <w:t>Гуно</w:t>
      </w:r>
      <w:r w:rsidRPr="00B63DB7">
        <w:rPr>
          <w:rFonts w:ascii="Times New Roman" w:hAnsi="Times New Roman"/>
          <w:sz w:val="24"/>
          <w:szCs w:val="24"/>
          <w:lang w:val="en-US"/>
        </w:rPr>
        <w:t>.</w:t>
      </w:r>
      <w:r w:rsidRPr="00B63DB7">
        <w:rPr>
          <w:rFonts w:ascii="Times New Roman" w:hAnsi="Times New Roman"/>
          <w:sz w:val="24"/>
          <w:szCs w:val="24"/>
          <w:lang w:val="it-IT"/>
        </w:rPr>
        <w:t xml:space="preserve"> «Ave Maria»</w:t>
      </w:r>
      <w:r w:rsidRPr="00B63DB7">
        <w:rPr>
          <w:rFonts w:ascii="Times New Roman" w:hAnsi="Times New Roman"/>
          <w:sz w:val="24"/>
          <w:szCs w:val="24"/>
          <w:lang w:val="en-US"/>
        </w:rPr>
        <w:t>.</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М. Березовский. Хоровой концерт «Не отвержи мене во время старости».</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Л. Бернстайн.</w:t>
      </w:r>
      <w:r w:rsidR="00245F1D" w:rsidRPr="00B63DB7">
        <w:rPr>
          <w:rFonts w:ascii="Times New Roman" w:hAnsi="Times New Roman"/>
          <w:sz w:val="24"/>
          <w:szCs w:val="24"/>
        </w:rPr>
        <w:t xml:space="preserve"> </w:t>
      </w:r>
      <w:r w:rsidRPr="00B63DB7">
        <w:rPr>
          <w:rFonts w:ascii="Times New Roman" w:hAnsi="Times New Roman"/>
          <w:sz w:val="24"/>
          <w:szCs w:val="24"/>
        </w:rPr>
        <w:t>Мюзикл «Вестсайдская история» (песня Тони «Мария!», песня и танец девушек «Америка», дуэт Тони и Марии, сцена драки).</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Ж. Бизе. Опера «Кармен» (фрагменты: Увертюра, Хабанера из I д., </w:t>
      </w:r>
      <w:r w:rsidR="00007D82" w:rsidRPr="00B63DB7">
        <w:rPr>
          <w:rFonts w:ascii="Times New Roman" w:hAnsi="Times New Roman"/>
          <w:sz w:val="24"/>
          <w:szCs w:val="24"/>
        </w:rPr>
        <w:t>Сегедилья,Сцена гадания).</w:t>
      </w:r>
    </w:p>
    <w:p w:rsidR="00007D82" w:rsidRPr="00B63DB7" w:rsidRDefault="00007D82"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lastRenderedPageBreak/>
        <w:t>А.П. Бородин. Квартет №</w:t>
      </w:r>
      <w:r w:rsidR="00007D82" w:rsidRPr="00B63DB7">
        <w:rPr>
          <w:rFonts w:ascii="Times New Roman" w:hAnsi="Times New Roman"/>
          <w:sz w:val="24"/>
          <w:szCs w:val="24"/>
        </w:rPr>
        <w:t xml:space="preserve"> </w:t>
      </w:r>
      <w:r w:rsidRPr="00B63DB7">
        <w:rPr>
          <w:rFonts w:ascii="Times New Roman" w:hAnsi="Times New Roman"/>
          <w:sz w:val="24"/>
          <w:szCs w:val="24"/>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Д. Бортнянский. Херувимская песня № 7. «Слава Отцу и Сыну и Святому Духу».</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Ж. Брель. Вальс.</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Дж. Верди. Опера «Риголетто» (Песенка Герцога, Финал).</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Э. Вила</w:t>
      </w:r>
      <w:r w:rsidR="00007D82" w:rsidRPr="00B63DB7">
        <w:rPr>
          <w:rFonts w:ascii="Times New Roman" w:hAnsi="Times New Roman"/>
          <w:sz w:val="24"/>
          <w:szCs w:val="24"/>
        </w:rPr>
        <w:t xml:space="preserve"> </w:t>
      </w:r>
      <w:r w:rsidRPr="00B63DB7">
        <w:rPr>
          <w:rFonts w:ascii="Times New Roman" w:hAnsi="Times New Roman"/>
          <w:sz w:val="24"/>
          <w:szCs w:val="24"/>
        </w:rPr>
        <w:t>Лобос. «Бразильская бахиана» № 5 (ария для сопрано и виолончелей).</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А. Варламов. «Горные вершины» (сл. М. Лермонтова). «Красный сарафан» (сл. Г. Цыганова).</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w:t>
      </w:r>
      <w:r w:rsidR="00007D82" w:rsidRPr="00B63DB7">
        <w:rPr>
          <w:rFonts w:ascii="Times New Roman" w:hAnsi="Times New Roman"/>
          <w:sz w:val="24"/>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Й. Гайдн. Симфония № 103 («С тремоло литавр»). Первая часть. Четвертная часть. </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Г. Гендель. Пассакалья из сюиты соль минор. Хор «Аллилуйя» (№44) из оратории «Мессия».</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М.И. Глинка. Опера «Иван Сусанин» (Рондо Антониды из I д., хор «Разгулялися, разливалися», романс Антониды, </w:t>
      </w:r>
      <w:r w:rsidR="00007D82" w:rsidRPr="00B63DB7">
        <w:rPr>
          <w:rFonts w:ascii="Times New Roman" w:hAnsi="Times New Roman"/>
          <w:sz w:val="24"/>
          <w:szCs w:val="24"/>
        </w:rPr>
        <w:t xml:space="preserve">Полонез, </w:t>
      </w:r>
      <w:r w:rsidRPr="00B63DB7">
        <w:rPr>
          <w:rFonts w:ascii="Times New Roman" w:hAnsi="Times New Roman"/>
          <w:sz w:val="24"/>
          <w:szCs w:val="24"/>
        </w:rPr>
        <w:t>Польский, Краковяк, Мазурка</w:t>
      </w:r>
      <w:r w:rsidR="00245F1D" w:rsidRPr="00B63DB7">
        <w:rPr>
          <w:rFonts w:ascii="Times New Roman" w:hAnsi="Times New Roman"/>
          <w:sz w:val="24"/>
          <w:szCs w:val="24"/>
        </w:rPr>
        <w:t xml:space="preserve"> </w:t>
      </w:r>
      <w:r w:rsidRPr="00B63DB7">
        <w:rPr>
          <w:rFonts w:ascii="Times New Roman" w:hAnsi="Times New Roman"/>
          <w:sz w:val="24"/>
          <w:szCs w:val="24"/>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B63DB7">
        <w:rPr>
          <w:rFonts w:ascii="Times New Roman" w:hAnsi="Times New Roman"/>
          <w:sz w:val="24"/>
          <w:szCs w:val="24"/>
        </w:rPr>
        <w:t xml:space="preserve">Романс </w:t>
      </w:r>
      <w:r w:rsidRPr="00B63DB7">
        <w:rPr>
          <w:rFonts w:ascii="Times New Roman" w:hAnsi="Times New Roman"/>
          <w:sz w:val="24"/>
          <w:szCs w:val="24"/>
        </w:rPr>
        <w:t xml:space="preserve">«Я помню чудное мгновенье» (ст. А. Пушкина). «Патриотическая песня» (сл. А. Машистова). </w:t>
      </w:r>
      <w:r w:rsidR="00007D82" w:rsidRPr="00B63DB7">
        <w:rPr>
          <w:rFonts w:ascii="Times New Roman" w:hAnsi="Times New Roman"/>
          <w:sz w:val="24"/>
          <w:szCs w:val="24"/>
        </w:rPr>
        <w:t xml:space="preserve">Романс </w:t>
      </w:r>
      <w:r w:rsidRPr="00B63DB7">
        <w:rPr>
          <w:rFonts w:ascii="Times New Roman" w:hAnsi="Times New Roman"/>
          <w:sz w:val="24"/>
          <w:szCs w:val="24"/>
        </w:rPr>
        <w:t>«Жаворонок» (ст. Н. Кукольника).</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М. Глинка-М. Балакирев. «Жаворонок» (фортепианная пьеса).</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К. Глюк. Опера «Орфей и Эвридика» (хор «Струн золотых напев», Мелодия, </w:t>
      </w:r>
      <w:r w:rsidR="00007D82" w:rsidRPr="00B63DB7">
        <w:rPr>
          <w:rFonts w:ascii="Times New Roman" w:hAnsi="Times New Roman"/>
          <w:sz w:val="24"/>
          <w:szCs w:val="24"/>
        </w:rPr>
        <w:t>Х</w:t>
      </w:r>
      <w:r w:rsidRPr="00B63DB7">
        <w:rPr>
          <w:rFonts w:ascii="Times New Roman" w:hAnsi="Times New Roman"/>
          <w:sz w:val="24"/>
          <w:szCs w:val="24"/>
        </w:rPr>
        <w:t>ор фурий).</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К. Дебюсси. </w:t>
      </w:r>
      <w:r w:rsidR="00007D82" w:rsidRPr="00B63DB7">
        <w:rPr>
          <w:rFonts w:ascii="Times New Roman" w:hAnsi="Times New Roman"/>
          <w:sz w:val="24"/>
          <w:szCs w:val="24"/>
        </w:rPr>
        <w:t xml:space="preserve">Ноктюрн </w:t>
      </w:r>
      <w:r w:rsidRPr="00B63DB7">
        <w:rPr>
          <w:rFonts w:ascii="Times New Roman" w:hAnsi="Times New Roman"/>
          <w:sz w:val="24"/>
          <w:szCs w:val="24"/>
        </w:rPr>
        <w:t>«Празднества». «Бергамасская сюита» («Лунный свет»). Фортепианная сюита «Детский уголок» («Кукольный кэк-вок»).</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Б. Дварионас. «Деревянная лошадка».</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А. Журбин. Рок-опера «Орфей и Эвридика» (</w:t>
      </w:r>
      <w:r w:rsidR="00007D82" w:rsidRPr="00B63DB7">
        <w:rPr>
          <w:rFonts w:ascii="Times New Roman" w:hAnsi="Times New Roman"/>
          <w:sz w:val="24"/>
          <w:szCs w:val="24"/>
        </w:rPr>
        <w:t>(фрагменты по усмотрению учителя).</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Знаменный распев.</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В. Калинников. Симфония № 1 (соль минор, I часть).</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К. Караев. Балет «Тропою грома» (Танец черных).</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Д. Каччини. «</w:t>
      </w:r>
      <w:r w:rsidRPr="00B63DB7">
        <w:rPr>
          <w:rFonts w:ascii="Times New Roman" w:hAnsi="Times New Roman"/>
          <w:sz w:val="24"/>
          <w:szCs w:val="24"/>
          <w:lang w:val="en-US"/>
        </w:rPr>
        <w:t>Ave</w:t>
      </w:r>
      <w:r w:rsidRPr="00B63DB7">
        <w:rPr>
          <w:rFonts w:ascii="Times New Roman" w:hAnsi="Times New Roman"/>
          <w:sz w:val="24"/>
          <w:szCs w:val="24"/>
        </w:rPr>
        <w:t xml:space="preserve"> </w:t>
      </w:r>
      <w:r w:rsidRPr="00B63DB7">
        <w:rPr>
          <w:rFonts w:ascii="Times New Roman" w:hAnsi="Times New Roman"/>
          <w:sz w:val="24"/>
          <w:szCs w:val="24"/>
          <w:lang w:val="en-US"/>
        </w:rPr>
        <w:t>Maria».</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lastRenderedPageBreak/>
        <w:t>В. Кикта. Фрески Софии Киевской (концертная симфония для арфы с оркестром)</w:t>
      </w:r>
      <w:r w:rsidR="00007D82" w:rsidRPr="00B63DB7">
        <w:rPr>
          <w:rFonts w:ascii="Times New Roman" w:hAnsi="Times New Roman"/>
          <w:sz w:val="24"/>
          <w:szCs w:val="24"/>
        </w:rPr>
        <w:t xml:space="preserve"> (фрагменты по усмотрению учителя).</w:t>
      </w:r>
      <w:r w:rsidRPr="00B63DB7">
        <w:rPr>
          <w:rFonts w:ascii="Times New Roman" w:hAnsi="Times New Roman"/>
          <w:sz w:val="24"/>
          <w:szCs w:val="24"/>
        </w:rPr>
        <w:t xml:space="preserve"> «Мой край тополиный» (сл. И. Векшегоновой).</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В. Лаурушас. «В путь».</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Ф. Лист. Венгерская рапсодия № 2. Этюд Паганини (№</w:t>
      </w:r>
      <w:r w:rsidR="00007D82" w:rsidRPr="00B63DB7">
        <w:rPr>
          <w:rFonts w:ascii="Times New Roman" w:hAnsi="Times New Roman"/>
          <w:sz w:val="24"/>
          <w:szCs w:val="24"/>
        </w:rPr>
        <w:t xml:space="preserve"> </w:t>
      </w:r>
      <w:r w:rsidRPr="00B63DB7">
        <w:rPr>
          <w:rFonts w:ascii="Times New Roman" w:hAnsi="Times New Roman"/>
          <w:sz w:val="24"/>
          <w:szCs w:val="24"/>
        </w:rPr>
        <w:t>6).</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И. Лученок. «Хатынь» (ст. Г. Петренко).</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А. Лядов. Кикимора (народное сказание для оркестра).</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Ф. Лэй. «История любви».</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Мадригалы эпохи Возрождения.</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Р. де Лиль. «Марсельеза».</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А. Марчелло. Концерт для гобоя с оркестром</w:t>
      </w:r>
      <w:r w:rsidR="00245F1D" w:rsidRPr="00B63DB7">
        <w:rPr>
          <w:rFonts w:ascii="Times New Roman" w:hAnsi="Times New Roman"/>
          <w:sz w:val="24"/>
          <w:szCs w:val="24"/>
        </w:rPr>
        <w:t xml:space="preserve"> </w:t>
      </w:r>
      <w:r w:rsidRPr="00B63DB7">
        <w:rPr>
          <w:rFonts w:ascii="Times New Roman" w:hAnsi="Times New Roman"/>
          <w:sz w:val="24"/>
          <w:szCs w:val="24"/>
        </w:rPr>
        <w:t>ре минор (II часть, Адажио).</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М. Матвеев. «Матушка, матушка, что во поле пыльно».</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Д. Мийо. «Бразилейра».</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И. Морозов. Балет «Айболит»</w:t>
      </w:r>
      <w:r w:rsidR="00007D82" w:rsidRPr="00B63DB7">
        <w:rPr>
          <w:rFonts w:ascii="Times New Roman" w:hAnsi="Times New Roman"/>
          <w:sz w:val="24"/>
          <w:szCs w:val="24"/>
        </w:rPr>
        <w:t xml:space="preserve"> </w:t>
      </w:r>
      <w:r w:rsidRPr="00B63DB7">
        <w:rPr>
          <w:rFonts w:ascii="Times New Roman" w:hAnsi="Times New Roman"/>
          <w:sz w:val="24"/>
          <w:szCs w:val="24"/>
        </w:rPr>
        <w:t>(фрагменты: Полечка, Морское плавание, Галоп)</w:t>
      </w:r>
      <w:r w:rsidR="00007D82" w:rsidRPr="00B63DB7">
        <w:rPr>
          <w:rFonts w:ascii="Times New Roman" w:hAnsi="Times New Roman"/>
          <w:sz w:val="24"/>
          <w:szCs w:val="24"/>
        </w:rPr>
        <w:t>.</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В.А. Моцарт. Фантазия для фортепиано до минор.</w:t>
      </w:r>
      <w:r w:rsidR="00245F1D" w:rsidRPr="00B63DB7">
        <w:rPr>
          <w:rFonts w:ascii="Times New Roman" w:hAnsi="Times New Roman"/>
          <w:sz w:val="24"/>
          <w:szCs w:val="24"/>
        </w:rPr>
        <w:t xml:space="preserve"> </w:t>
      </w:r>
      <w:r w:rsidRPr="00B63DB7">
        <w:rPr>
          <w:rFonts w:ascii="Times New Roman" w:hAnsi="Times New Roman"/>
          <w:sz w:val="24"/>
          <w:szCs w:val="24"/>
        </w:rPr>
        <w:t>Фантазия для фортепиано ре минор. Соната до мажор. (эксп. Ι ч.). «Маленькая ночная серенада» (Рондо).</w:t>
      </w:r>
      <w:r w:rsidR="00007D82" w:rsidRPr="00B63DB7">
        <w:rPr>
          <w:rFonts w:ascii="Times New Roman" w:hAnsi="Times New Roman"/>
          <w:sz w:val="24"/>
          <w:szCs w:val="24"/>
        </w:rPr>
        <w:t xml:space="preserve"> </w:t>
      </w:r>
      <w:r w:rsidRPr="00B63DB7">
        <w:rPr>
          <w:rFonts w:ascii="Times New Roman" w:hAnsi="Times New Roman"/>
          <w:sz w:val="24"/>
          <w:szCs w:val="24"/>
        </w:rPr>
        <w:t>Симфония № 40. Симфония № 41 (фрагмент ΙΙ ч.). Реквием («</w:t>
      </w:r>
      <w:r w:rsidRPr="00B63DB7">
        <w:rPr>
          <w:rFonts w:ascii="Times New Roman" w:hAnsi="Times New Roman"/>
          <w:sz w:val="24"/>
          <w:szCs w:val="24"/>
          <w:lang w:val="en-US"/>
        </w:rPr>
        <w:t>Dies</w:t>
      </w:r>
      <w:r w:rsidRPr="00B63DB7">
        <w:rPr>
          <w:rFonts w:ascii="Times New Roman" w:hAnsi="Times New Roman"/>
          <w:sz w:val="24"/>
          <w:szCs w:val="24"/>
        </w:rPr>
        <w:t xml:space="preserve"> </w:t>
      </w:r>
      <w:r w:rsidRPr="00B63DB7">
        <w:rPr>
          <w:rFonts w:ascii="Times New Roman" w:hAnsi="Times New Roman"/>
          <w:sz w:val="24"/>
          <w:szCs w:val="24"/>
          <w:lang w:val="en-US"/>
        </w:rPr>
        <w:t>ire</w:t>
      </w:r>
      <w:r w:rsidRPr="00B63DB7">
        <w:rPr>
          <w:rFonts w:ascii="Times New Roman" w:hAnsi="Times New Roman"/>
          <w:sz w:val="24"/>
          <w:szCs w:val="24"/>
        </w:rPr>
        <w:t xml:space="preserve">», «Lacrimoza»). Соната № 11 (I, II, III ч.). </w:t>
      </w:r>
      <w:r w:rsidR="00007D82" w:rsidRPr="00B63DB7">
        <w:rPr>
          <w:rFonts w:ascii="Times New Roman" w:hAnsi="Times New Roman"/>
          <w:sz w:val="24"/>
          <w:szCs w:val="24"/>
        </w:rPr>
        <w:t>Фрагменты из оперы «Волшебная флейта». Мотет «</w:t>
      </w:r>
      <w:r w:rsidR="00007D82" w:rsidRPr="00B63DB7">
        <w:rPr>
          <w:rFonts w:ascii="Times New Roman" w:hAnsi="Times New Roman"/>
          <w:sz w:val="24"/>
          <w:szCs w:val="24"/>
          <w:lang w:val="en-US"/>
        </w:rPr>
        <w:t>Ave</w:t>
      </w:r>
      <w:r w:rsidR="00007D82" w:rsidRPr="00B63DB7">
        <w:rPr>
          <w:rFonts w:ascii="Times New Roman" w:hAnsi="Times New Roman"/>
          <w:sz w:val="24"/>
          <w:szCs w:val="24"/>
        </w:rPr>
        <w:t>,</w:t>
      </w:r>
      <w:r w:rsidR="00007D82" w:rsidRPr="00B63DB7">
        <w:rPr>
          <w:rFonts w:ascii="Times New Roman" w:hAnsi="Times New Roman"/>
          <w:sz w:val="24"/>
          <w:szCs w:val="24"/>
          <w:lang w:val="en-US"/>
        </w:rPr>
        <w:t>verum</w:t>
      </w:r>
      <w:r w:rsidR="00007D82" w:rsidRPr="00B63DB7">
        <w:rPr>
          <w:rFonts w:ascii="Times New Roman" w:hAnsi="Times New Roman"/>
          <w:sz w:val="24"/>
          <w:szCs w:val="24"/>
        </w:rPr>
        <w:t xml:space="preserve"> </w:t>
      </w:r>
      <w:r w:rsidR="00007D82" w:rsidRPr="00B63DB7">
        <w:rPr>
          <w:rFonts w:ascii="Times New Roman" w:hAnsi="Times New Roman"/>
          <w:bCs/>
          <w:sz w:val="24"/>
          <w:szCs w:val="24"/>
          <w:shd w:val="clear" w:color="auto" w:fill="FFFFFF"/>
        </w:rPr>
        <w:t>corpus</w:t>
      </w:r>
      <w:r w:rsidR="00007D82" w:rsidRPr="00B63DB7">
        <w:rPr>
          <w:rFonts w:ascii="Times New Roman" w:hAnsi="Times New Roman"/>
          <w:sz w:val="24"/>
          <w:szCs w:val="24"/>
        </w:rPr>
        <w:t>»</w:t>
      </w:r>
      <w:r w:rsidRPr="00B63DB7">
        <w:rPr>
          <w:rFonts w:ascii="Times New Roman" w:hAnsi="Times New Roman"/>
          <w:sz w:val="24"/>
          <w:szCs w:val="24"/>
        </w:rPr>
        <w:t>.</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М. Мусоргский. Опера «Борис Годунов» (Вступление, Песня Варлаама, Сцена смерти Бориса, сцена под Кромами).</w:t>
      </w:r>
      <w:r w:rsidR="0055194B" w:rsidRPr="00B63DB7">
        <w:rPr>
          <w:rFonts w:ascii="Times New Roman" w:hAnsi="Times New Roman"/>
          <w:sz w:val="24"/>
          <w:szCs w:val="24"/>
        </w:rPr>
        <w:t xml:space="preserve"> </w:t>
      </w:r>
      <w:r w:rsidRPr="00B63DB7">
        <w:rPr>
          <w:rFonts w:ascii="Times New Roman" w:hAnsi="Times New Roman"/>
          <w:sz w:val="24"/>
          <w:szCs w:val="24"/>
        </w:rPr>
        <w:t>Опера «Хованщина» (Вступление, Пляска персидок).</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Н. Мясковский. Симфония № 6 (экспозиция финала).</w:t>
      </w:r>
    </w:p>
    <w:p w:rsidR="0055194B" w:rsidRPr="00B63DB7" w:rsidRDefault="0055194B"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Негритянский спиричуэл.</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М. Огиньский. Полонез ре минор («Прощание с Родиной»).</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К. Орф. </w:t>
      </w:r>
      <w:r w:rsidR="0055194B" w:rsidRPr="00B63DB7">
        <w:rPr>
          <w:rFonts w:ascii="Times New Roman" w:hAnsi="Times New Roman"/>
          <w:sz w:val="24"/>
          <w:szCs w:val="24"/>
        </w:rPr>
        <w:t>Сценическая кантата для певцов, хора и оркестра «Кармина Бурана». (</w:t>
      </w:r>
      <w:r w:rsidR="0055194B" w:rsidRPr="00B63DB7">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B63DB7">
        <w:rPr>
          <w:rFonts w:ascii="Times New Roman" w:hAnsi="Times New Roman"/>
          <w:sz w:val="24"/>
          <w:szCs w:val="24"/>
        </w:rPr>
        <w:t>)</w:t>
      </w:r>
      <w:r w:rsidRPr="00B63DB7">
        <w:rPr>
          <w:rFonts w:ascii="Times New Roman" w:hAnsi="Times New Roman"/>
          <w:sz w:val="24"/>
          <w:szCs w:val="24"/>
        </w:rPr>
        <w:t>.</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Дж. Перголези «</w:t>
      </w:r>
      <w:r w:rsidRPr="00B63DB7">
        <w:rPr>
          <w:rFonts w:ascii="Times New Roman" w:hAnsi="Times New Roman"/>
          <w:sz w:val="24"/>
          <w:szCs w:val="24"/>
          <w:lang w:val="en-US"/>
        </w:rPr>
        <w:t>Stabat</w:t>
      </w:r>
      <w:r w:rsidRPr="00B63DB7">
        <w:rPr>
          <w:rFonts w:ascii="Times New Roman" w:hAnsi="Times New Roman"/>
          <w:sz w:val="24"/>
          <w:szCs w:val="24"/>
        </w:rPr>
        <w:t xml:space="preserve"> </w:t>
      </w:r>
      <w:r w:rsidRPr="00B63DB7">
        <w:rPr>
          <w:rFonts w:ascii="Times New Roman" w:hAnsi="Times New Roman"/>
          <w:sz w:val="24"/>
          <w:szCs w:val="24"/>
          <w:lang w:val="en-US"/>
        </w:rPr>
        <w:t>mater</w:t>
      </w:r>
      <w:r w:rsidRPr="00B63DB7">
        <w:rPr>
          <w:rFonts w:ascii="Times New Roman" w:hAnsi="Times New Roman"/>
          <w:sz w:val="24"/>
          <w:szCs w:val="24"/>
        </w:rPr>
        <w:t>» (№1, 13).</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B63DB7">
        <w:rPr>
          <w:rFonts w:ascii="Times New Roman" w:hAnsi="Times New Roman"/>
          <w:sz w:val="24"/>
          <w:szCs w:val="24"/>
        </w:rPr>
        <w:t xml:space="preserve"> (по выбору учителя</w:t>
      </w:r>
      <w:r w:rsidRPr="00B63DB7">
        <w:rPr>
          <w:rFonts w:ascii="Times New Roman" w:hAnsi="Times New Roman"/>
          <w:sz w:val="24"/>
          <w:szCs w:val="24"/>
        </w:rPr>
        <w:t>).</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М. Равель. «Болеро».</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С. Рахманинов. Концерт № 2 для ф-но с оркестром (Ι часть). Концерт № 3 для ф-но с оркестром </w:t>
      </w:r>
      <w:r w:rsidR="0055194B" w:rsidRPr="00B63DB7">
        <w:rPr>
          <w:rFonts w:ascii="Times New Roman" w:hAnsi="Times New Roman"/>
          <w:sz w:val="24"/>
          <w:szCs w:val="24"/>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B63DB7">
        <w:rPr>
          <w:rFonts w:ascii="Times New Roman" w:hAnsi="Times New Roman"/>
          <w:sz w:val="24"/>
          <w:szCs w:val="24"/>
        </w:rPr>
        <w:t>П</w:t>
      </w:r>
      <w:r w:rsidRPr="00B63DB7">
        <w:rPr>
          <w:rFonts w:ascii="Times New Roman" w:hAnsi="Times New Roman"/>
          <w:sz w:val="24"/>
          <w:szCs w:val="24"/>
        </w:rPr>
        <w:t xml:space="preserve">ролог – Сцена Снегурочки с Морозом и Весной, </w:t>
      </w:r>
      <w:r w:rsidR="0055194B" w:rsidRPr="00B63DB7">
        <w:rPr>
          <w:rFonts w:ascii="Times New Roman" w:hAnsi="Times New Roman"/>
          <w:sz w:val="24"/>
          <w:szCs w:val="24"/>
        </w:rPr>
        <w:t>А</w:t>
      </w:r>
      <w:r w:rsidRPr="00B63DB7">
        <w:rPr>
          <w:rFonts w:ascii="Times New Roman" w:hAnsi="Times New Roman"/>
          <w:sz w:val="24"/>
          <w:szCs w:val="24"/>
        </w:rPr>
        <w:t xml:space="preserve">рия Снегурочки «С подружками по ягоды ходить», Третья песня Леля (ΙΙΙ д.), </w:t>
      </w:r>
      <w:r w:rsidR="0055194B" w:rsidRPr="00B63DB7">
        <w:rPr>
          <w:rFonts w:ascii="Times New Roman" w:hAnsi="Times New Roman"/>
          <w:sz w:val="24"/>
          <w:szCs w:val="24"/>
        </w:rPr>
        <w:t>С</w:t>
      </w:r>
      <w:r w:rsidRPr="00B63DB7">
        <w:rPr>
          <w:rFonts w:ascii="Times New Roman" w:hAnsi="Times New Roman"/>
          <w:sz w:val="24"/>
          <w:szCs w:val="24"/>
        </w:rPr>
        <w:t>цена таяния Снегурочки «Люблю и таю»</w:t>
      </w:r>
      <w:r w:rsidR="0055194B" w:rsidRPr="00B63DB7">
        <w:rPr>
          <w:rFonts w:ascii="Times New Roman" w:hAnsi="Times New Roman"/>
          <w:sz w:val="24"/>
          <w:szCs w:val="24"/>
        </w:rPr>
        <w:t xml:space="preserve"> (Ι</w:t>
      </w:r>
      <w:r w:rsidR="0055194B" w:rsidRPr="00B63DB7">
        <w:rPr>
          <w:rFonts w:ascii="Times New Roman" w:hAnsi="Times New Roman"/>
          <w:sz w:val="24"/>
          <w:szCs w:val="24"/>
          <w:lang w:val="en-US"/>
        </w:rPr>
        <w:t>V</w:t>
      </w:r>
      <w:r w:rsidR="0055194B" w:rsidRPr="00B63DB7">
        <w:rPr>
          <w:rFonts w:ascii="Times New Roman" w:hAnsi="Times New Roman"/>
          <w:sz w:val="24"/>
          <w:szCs w:val="24"/>
        </w:rPr>
        <w:t xml:space="preserve"> д.)).</w:t>
      </w:r>
      <w:r w:rsidRPr="00B63DB7">
        <w:rPr>
          <w:rFonts w:ascii="Times New Roman" w:hAnsi="Times New Roman"/>
          <w:sz w:val="24"/>
          <w:szCs w:val="24"/>
        </w:rPr>
        <w:t>. Опера «Сказка о царе Салтане» («Полет шмеля»). Опера «Сказание о невидимом граде Китеже и деве Февронии» (</w:t>
      </w:r>
      <w:r w:rsidR="0055194B" w:rsidRPr="00B63DB7">
        <w:rPr>
          <w:rFonts w:ascii="Times New Roman" w:hAnsi="Times New Roman"/>
          <w:sz w:val="24"/>
          <w:szCs w:val="24"/>
        </w:rPr>
        <w:t>оркестровый инструмент</w:t>
      </w:r>
      <w:r w:rsidRPr="00B63DB7">
        <w:rPr>
          <w:rFonts w:ascii="Times New Roman" w:hAnsi="Times New Roman"/>
          <w:sz w:val="24"/>
          <w:szCs w:val="24"/>
        </w:rPr>
        <w:t xml:space="preserve"> «Сеча при Керженце»).</w:t>
      </w:r>
      <w:r w:rsidR="0055194B" w:rsidRPr="00B63DB7">
        <w:rPr>
          <w:rFonts w:ascii="Times New Roman" w:hAnsi="Times New Roman"/>
          <w:sz w:val="24"/>
          <w:szCs w:val="24"/>
        </w:rPr>
        <w:t xml:space="preserve"> </w:t>
      </w:r>
      <w:r w:rsidRPr="00B63DB7">
        <w:rPr>
          <w:rFonts w:ascii="Times New Roman" w:hAnsi="Times New Roman"/>
          <w:sz w:val="24"/>
          <w:szCs w:val="24"/>
        </w:rPr>
        <w:t xml:space="preserve">Симфоническая сюита «Шехеразада» (I часть). А. Рубинштейн. </w:t>
      </w:r>
      <w:r w:rsidR="0055194B" w:rsidRPr="00B63DB7">
        <w:rPr>
          <w:rFonts w:ascii="Times New Roman" w:hAnsi="Times New Roman"/>
          <w:sz w:val="24"/>
          <w:szCs w:val="24"/>
        </w:rPr>
        <w:t xml:space="preserve">Романс </w:t>
      </w:r>
      <w:r w:rsidRPr="00B63DB7">
        <w:rPr>
          <w:rFonts w:ascii="Times New Roman" w:hAnsi="Times New Roman"/>
          <w:sz w:val="24"/>
          <w:szCs w:val="24"/>
        </w:rPr>
        <w:t>«Горные вершины» (ст. М.Ю. Лермонтова).</w:t>
      </w:r>
    </w:p>
    <w:p w:rsidR="0055194B" w:rsidRPr="00B63DB7" w:rsidRDefault="0055194B"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А. Рубинштейн. Романс «Горные вершины» (ст. М. Лермонтова).</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Ян Сибелиус. Музыка к пьесе А. Ярнефельта «Куолема» («Грустный вальс»).</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П. Сигер «Песня о молоте». «Все преодолеем».</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lastRenderedPageBreak/>
        <w:t xml:space="preserve">Г. Свиридов. Кантата «Памяти С. Есенина» </w:t>
      </w:r>
      <w:r w:rsidR="0055194B" w:rsidRPr="00B63DB7">
        <w:rPr>
          <w:rFonts w:ascii="Times New Roman" w:hAnsi="Times New Roman"/>
          <w:sz w:val="24"/>
          <w:szCs w:val="24"/>
        </w:rPr>
        <w:t>(ΙΙ ч. «Поет зима, аукает»). Сюита «Время, вперед!» (</w:t>
      </w:r>
      <w:r w:rsidR="0055194B" w:rsidRPr="00B63DB7">
        <w:rPr>
          <w:rFonts w:ascii="Times New Roman" w:hAnsi="Times New Roman"/>
          <w:sz w:val="24"/>
          <w:szCs w:val="24"/>
          <w:lang w:val="en-US"/>
        </w:rPr>
        <w:t>VI</w:t>
      </w:r>
      <w:r w:rsidR="0055194B" w:rsidRPr="00B63DB7">
        <w:rPr>
          <w:rFonts w:ascii="Times New Roman" w:hAnsi="Times New Roman"/>
          <w:sz w:val="24"/>
          <w:szCs w:val="24"/>
        </w:rPr>
        <w:t xml:space="preserve"> ч.).</w:t>
      </w:r>
      <w:r w:rsidRPr="00B63DB7">
        <w:rPr>
          <w:rFonts w:ascii="Times New Roman" w:hAnsi="Times New Roman"/>
          <w:sz w:val="24"/>
          <w:szCs w:val="24"/>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А. Скрябин. Этюд № 12 (ре диез минор). Прелюдия № 4 (ми бемоль минор).</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М. Теодоракис «На побережье тайном». «Я – фронт».</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Б. Тищенко. Балет «Ярославна» (Плач Ярославны из ΙΙΙ действия, </w:t>
      </w:r>
      <w:r w:rsidR="0055194B" w:rsidRPr="00B63DB7">
        <w:rPr>
          <w:rFonts w:ascii="Times New Roman" w:hAnsi="Times New Roman"/>
          <w:sz w:val="24"/>
          <w:szCs w:val="24"/>
        </w:rPr>
        <w:t>другие фрагменты по выбору учителя</w:t>
      </w:r>
      <w:r w:rsidRPr="00B63DB7">
        <w:rPr>
          <w:rFonts w:ascii="Times New Roman" w:hAnsi="Times New Roman"/>
          <w:sz w:val="24"/>
          <w:szCs w:val="24"/>
        </w:rPr>
        <w:t>).</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Э. Уэббер. Рок-опера «Иисус Христос</w:t>
      </w:r>
      <w:r w:rsidR="0055194B" w:rsidRPr="00B63DB7">
        <w:rPr>
          <w:rFonts w:ascii="Times New Roman" w:hAnsi="Times New Roman"/>
          <w:sz w:val="24"/>
          <w:szCs w:val="24"/>
        </w:rPr>
        <w:t xml:space="preserve"> </w:t>
      </w:r>
      <w:r w:rsidRPr="00B63DB7">
        <w:rPr>
          <w:rFonts w:ascii="Times New Roman" w:hAnsi="Times New Roman"/>
          <w:sz w:val="24"/>
          <w:szCs w:val="24"/>
        </w:rPr>
        <w:t>-</w:t>
      </w:r>
      <w:r w:rsidR="0055194B" w:rsidRPr="00B63DB7">
        <w:rPr>
          <w:rFonts w:ascii="Times New Roman" w:hAnsi="Times New Roman"/>
          <w:sz w:val="24"/>
          <w:szCs w:val="24"/>
        </w:rPr>
        <w:t xml:space="preserve"> </w:t>
      </w:r>
      <w:r w:rsidRPr="00B63DB7">
        <w:rPr>
          <w:rFonts w:ascii="Times New Roman" w:hAnsi="Times New Roman"/>
          <w:sz w:val="24"/>
          <w:szCs w:val="24"/>
        </w:rPr>
        <w:t>суперзвезда» (</w:t>
      </w:r>
      <w:r w:rsidR="0076495E" w:rsidRPr="00B63DB7">
        <w:rPr>
          <w:rFonts w:ascii="Times New Roman" w:hAnsi="Times New Roman"/>
          <w:sz w:val="24"/>
          <w:szCs w:val="24"/>
        </w:rPr>
        <w:t>фрагменты по выбору учителя</w:t>
      </w:r>
      <w:r w:rsidRPr="00B63DB7">
        <w:rPr>
          <w:rFonts w:ascii="Times New Roman" w:hAnsi="Times New Roman"/>
          <w:sz w:val="24"/>
          <w:szCs w:val="24"/>
        </w:rPr>
        <w:t>). Мюзикл «Кошки», либретто по Т. Элиоту (</w:t>
      </w:r>
      <w:r w:rsidR="0076495E" w:rsidRPr="00B63DB7">
        <w:rPr>
          <w:rFonts w:ascii="Times New Roman" w:hAnsi="Times New Roman"/>
          <w:sz w:val="24"/>
          <w:szCs w:val="24"/>
        </w:rPr>
        <w:t>фрагменты по выбору учителя</w:t>
      </w:r>
      <w:r w:rsidRPr="00B63DB7">
        <w:rPr>
          <w:rFonts w:ascii="Times New Roman" w:hAnsi="Times New Roman"/>
          <w:sz w:val="24"/>
          <w:szCs w:val="24"/>
        </w:rPr>
        <w:t>).</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А. Хачатурян. Балет «Гаянэ» (Танец с саблями, Колыбельная).</w:t>
      </w:r>
      <w:r w:rsidR="0076495E" w:rsidRPr="00B63DB7">
        <w:rPr>
          <w:rFonts w:ascii="Times New Roman" w:hAnsi="Times New Roman"/>
          <w:sz w:val="24"/>
          <w:szCs w:val="24"/>
        </w:rPr>
        <w:t xml:space="preserve"> </w:t>
      </w:r>
      <w:r w:rsidRPr="00B63DB7">
        <w:rPr>
          <w:rFonts w:ascii="Times New Roman" w:hAnsi="Times New Roman"/>
          <w:sz w:val="24"/>
          <w:szCs w:val="24"/>
        </w:rPr>
        <w:t>Концерт для скрипки с орк.</w:t>
      </w:r>
      <w:r w:rsidR="0076495E" w:rsidRPr="00B63DB7">
        <w:rPr>
          <w:rFonts w:ascii="Times New Roman" w:hAnsi="Times New Roman"/>
          <w:sz w:val="24"/>
          <w:szCs w:val="24"/>
        </w:rPr>
        <w:t xml:space="preserve"> </w:t>
      </w:r>
      <w:r w:rsidRPr="00B63DB7">
        <w:rPr>
          <w:rFonts w:ascii="Times New Roman" w:hAnsi="Times New Roman"/>
          <w:sz w:val="24"/>
          <w:szCs w:val="24"/>
        </w:rPr>
        <w:t>(I ч., II ч., ΙΙΙ ч.). Музыка к драме М.Ю. Лермонтова «Маскарад»</w:t>
      </w:r>
      <w:r w:rsidR="0076495E" w:rsidRPr="00B63DB7">
        <w:rPr>
          <w:rFonts w:ascii="Times New Roman" w:hAnsi="Times New Roman"/>
          <w:sz w:val="24"/>
          <w:szCs w:val="24"/>
        </w:rPr>
        <w:t xml:space="preserve"> </w:t>
      </w:r>
      <w:r w:rsidRPr="00B63DB7">
        <w:rPr>
          <w:rFonts w:ascii="Times New Roman" w:hAnsi="Times New Roman"/>
          <w:sz w:val="24"/>
          <w:szCs w:val="24"/>
        </w:rPr>
        <w:t>(Галоп. Вальс)</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К. Хачатурян. Балет «Чиполлино» (фрагменты).</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П.</w:t>
      </w:r>
      <w:r w:rsidR="0076495E" w:rsidRPr="00B63DB7">
        <w:rPr>
          <w:rFonts w:ascii="Times New Roman" w:hAnsi="Times New Roman"/>
          <w:sz w:val="24"/>
          <w:szCs w:val="24"/>
        </w:rPr>
        <w:t xml:space="preserve"> </w:t>
      </w:r>
      <w:r w:rsidRPr="00B63DB7">
        <w:rPr>
          <w:rFonts w:ascii="Times New Roman" w:hAnsi="Times New Roman"/>
          <w:sz w:val="24"/>
          <w:szCs w:val="24"/>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B63DB7">
        <w:rPr>
          <w:rFonts w:ascii="Times New Roman" w:hAnsi="Times New Roman"/>
          <w:sz w:val="24"/>
          <w:szCs w:val="24"/>
        </w:rPr>
        <w:t>, «Баркарола»</w:t>
      </w:r>
      <w:r w:rsidRPr="00B63DB7">
        <w:rPr>
          <w:rFonts w:ascii="Times New Roman" w:hAnsi="Times New Roman"/>
          <w:sz w:val="24"/>
          <w:szCs w:val="24"/>
        </w:rPr>
        <w:t>). Ноктюрн до-диез минор. «Всенощное бдение» («Богородице Дево, радуйся» № 8).</w:t>
      </w:r>
      <w:r w:rsidR="0076495E" w:rsidRPr="00B63DB7">
        <w:rPr>
          <w:rFonts w:ascii="Times New Roman" w:hAnsi="Times New Roman"/>
          <w:sz w:val="24"/>
          <w:szCs w:val="24"/>
        </w:rPr>
        <w:t xml:space="preserve"> </w:t>
      </w:r>
      <w:r w:rsidRPr="00B63DB7">
        <w:rPr>
          <w:rFonts w:ascii="Times New Roman" w:hAnsi="Times New Roman"/>
          <w:sz w:val="24"/>
          <w:szCs w:val="24"/>
        </w:rPr>
        <w:t>«Я ли в поле да не травушка была» (ст. И. Сурикова). «Легенда» (сл. А. Плещеева). «Покаянная молитва о Руси».</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П. Чесноков. «Да исправится молитва моя».</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М. Чюрл</w:t>
      </w:r>
      <w:r w:rsidR="00245F1D" w:rsidRPr="00B63DB7">
        <w:rPr>
          <w:rFonts w:ascii="Times New Roman" w:hAnsi="Times New Roman"/>
          <w:sz w:val="24"/>
          <w:szCs w:val="24"/>
        </w:rPr>
        <w:t>е</w:t>
      </w:r>
      <w:r w:rsidRPr="00B63DB7">
        <w:rPr>
          <w:rFonts w:ascii="Times New Roman" w:hAnsi="Times New Roman"/>
          <w:sz w:val="24"/>
          <w:szCs w:val="24"/>
        </w:rPr>
        <w:t>нис. Прелюдия ре минор. Прелюдия ми минор. Прелюдия ля минор. Симфоническая поэма «Море».</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А. Шнитке. Кончерто гроссо. Сюита в старинном стиле для скрипки и </w:t>
      </w:r>
      <w:r w:rsidR="0076495E" w:rsidRPr="00B63DB7">
        <w:rPr>
          <w:rFonts w:ascii="Times New Roman" w:hAnsi="Times New Roman"/>
          <w:sz w:val="24"/>
          <w:szCs w:val="24"/>
        </w:rPr>
        <w:t>фортепиано</w:t>
      </w:r>
      <w:r w:rsidRPr="00B63DB7">
        <w:rPr>
          <w:rFonts w:ascii="Times New Roman" w:hAnsi="Times New Roman"/>
          <w:sz w:val="24"/>
          <w:szCs w:val="24"/>
        </w:rPr>
        <w:t>. Ревизская сказка (сюита из музыки к одноименному спектаклю на Таганке): Увертюра (№1), Детство Чичикова (№2), Шинель (№ 4),Чиновники (№5).</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Ф.Ф. Шопен. Вальс № 6 (ре бемоль мажор). Вальс № 7 (до диез минор), </w:t>
      </w:r>
      <w:r w:rsidR="0076495E" w:rsidRPr="00B63DB7">
        <w:rPr>
          <w:rFonts w:ascii="Times New Roman" w:hAnsi="Times New Roman"/>
          <w:sz w:val="24"/>
          <w:szCs w:val="24"/>
        </w:rPr>
        <w:t>В</w:t>
      </w:r>
      <w:r w:rsidRPr="00B63DB7">
        <w:rPr>
          <w:rFonts w:ascii="Times New Roman" w:hAnsi="Times New Roman"/>
          <w:sz w:val="24"/>
          <w:szCs w:val="24"/>
        </w:rPr>
        <w:t>альс № 10 (си минор). Мазурка № 1. Мазурка № 47. Мазурка № 48. Полонез (ля мажор). Ноктюрн фа минор. Этюд № 12 (до минор). Полонез (ля мажор).</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Д. Шостакович. Симфония № 7 «Ленинградская». «Праздничная увертюра».</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И. Штраус. «Полька-пиццикато». Вальс из оперетты «Летучая мышь». </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Ф. Шуберт. Симфония № 8 («Неоконченная»). Вокальный цикл </w:t>
      </w:r>
      <w:r w:rsidR="0076495E" w:rsidRPr="00B63DB7">
        <w:rPr>
          <w:rFonts w:ascii="Times New Roman" w:hAnsi="Times New Roman"/>
          <w:sz w:val="24"/>
          <w:szCs w:val="24"/>
        </w:rPr>
        <w:t xml:space="preserve">на ст. В. Мюллера </w:t>
      </w:r>
      <w:r w:rsidRPr="00B63DB7">
        <w:rPr>
          <w:rFonts w:ascii="Times New Roman" w:hAnsi="Times New Roman"/>
          <w:sz w:val="24"/>
          <w:szCs w:val="24"/>
        </w:rPr>
        <w:t>«Прекрасная мельничиха» (ст. В. Мюллера, «В путь»). «Лесной царь» (ст. И. Гете). «Шарманщик» (ст. В Мюллера»). «Серенада» (сл. Л. Рельштаба, перевод Н. Огарева). «</w:t>
      </w:r>
      <w:r w:rsidRPr="00B63DB7">
        <w:rPr>
          <w:rFonts w:ascii="Times New Roman" w:hAnsi="Times New Roman"/>
          <w:sz w:val="24"/>
          <w:szCs w:val="24"/>
          <w:lang w:val="en-US"/>
        </w:rPr>
        <w:t>Ave</w:t>
      </w:r>
      <w:r w:rsidRPr="00B63DB7">
        <w:rPr>
          <w:rFonts w:ascii="Times New Roman" w:hAnsi="Times New Roman"/>
          <w:sz w:val="24"/>
          <w:szCs w:val="24"/>
        </w:rPr>
        <w:t xml:space="preserve"> </w:t>
      </w:r>
      <w:r w:rsidRPr="00B63DB7">
        <w:rPr>
          <w:rFonts w:ascii="Times New Roman" w:hAnsi="Times New Roman"/>
          <w:sz w:val="24"/>
          <w:szCs w:val="24"/>
          <w:lang w:val="en-US"/>
        </w:rPr>
        <w:t>Maria</w:t>
      </w:r>
      <w:r w:rsidRPr="00B63DB7">
        <w:rPr>
          <w:rFonts w:ascii="Times New Roman" w:hAnsi="Times New Roman"/>
          <w:sz w:val="24"/>
          <w:szCs w:val="24"/>
        </w:rPr>
        <w:t>» (сл. В. Скотта).</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Р. Щедрин. Опера «Не только любовь». (Песня и частушки Варвары).</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Д. Эллингтон. «Караван».</w:t>
      </w:r>
    </w:p>
    <w:p w:rsidR="00104484" w:rsidRPr="00B63DB7" w:rsidRDefault="00104484" w:rsidP="00B63DB7">
      <w:pPr>
        <w:numPr>
          <w:ilvl w:val="0"/>
          <w:numId w:val="70"/>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А. Эшпай. «Венгерские напевы».</w:t>
      </w:r>
    </w:p>
    <w:p w:rsidR="00F17097" w:rsidRPr="00B63DB7" w:rsidRDefault="00F17097" w:rsidP="00B63DB7">
      <w:pPr>
        <w:pStyle w:val="3"/>
        <w:spacing w:before="0" w:beforeAutospacing="0" w:after="0" w:afterAutospacing="0"/>
        <w:ind w:firstLine="709"/>
        <w:rPr>
          <w:sz w:val="24"/>
          <w:szCs w:val="24"/>
        </w:rPr>
      </w:pPr>
      <w:bookmarkStart w:id="274" w:name="_Toc409691715"/>
    </w:p>
    <w:p w:rsidR="00B540EE" w:rsidRPr="00B63DB7" w:rsidRDefault="00F17097" w:rsidP="00B63DB7">
      <w:pPr>
        <w:pStyle w:val="4"/>
        <w:spacing w:line="240" w:lineRule="auto"/>
        <w:rPr>
          <w:sz w:val="24"/>
          <w:szCs w:val="24"/>
        </w:rPr>
      </w:pPr>
      <w:bookmarkStart w:id="275" w:name="_Toc410654040"/>
      <w:r w:rsidRPr="00B63DB7">
        <w:rPr>
          <w:sz w:val="24"/>
          <w:szCs w:val="24"/>
        </w:rPr>
        <w:t xml:space="preserve">2.2.2.15. </w:t>
      </w:r>
      <w:r w:rsidR="00B540EE" w:rsidRPr="00B63DB7">
        <w:rPr>
          <w:sz w:val="24"/>
          <w:szCs w:val="24"/>
        </w:rPr>
        <w:t>Технология</w:t>
      </w:r>
      <w:bookmarkEnd w:id="274"/>
      <w:bookmarkEnd w:id="275"/>
    </w:p>
    <w:p w:rsidR="00B540EE" w:rsidRPr="00B63DB7" w:rsidRDefault="00B540EE"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Цели и задачи технологического образования</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w:t>
      </w:r>
      <w:r w:rsidRPr="00B63DB7">
        <w:rPr>
          <w:rFonts w:ascii="Times New Roman" w:hAnsi="Times New Roman"/>
          <w:sz w:val="24"/>
          <w:szCs w:val="24"/>
        </w:rPr>
        <w:lastRenderedPageBreak/>
        <w:t>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B63DB7">
        <w:rPr>
          <w:rFonts w:ascii="Times New Roman" w:hAnsi="Times New Roman"/>
          <w:sz w:val="24"/>
          <w:szCs w:val="24"/>
        </w:rPr>
        <w:t>т. д.</w:t>
      </w:r>
      <w:r w:rsidRPr="00B63DB7">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B63DB7">
        <w:rPr>
          <w:rFonts w:ascii="Times New Roman" w:hAnsi="Times New Roman"/>
          <w:sz w:val="24"/>
          <w:szCs w:val="24"/>
        </w:rPr>
        <w:t xml:space="preserve">й организации </w:t>
      </w:r>
      <w:r w:rsidRPr="00B63DB7">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Цели программы:</w:t>
      </w:r>
    </w:p>
    <w:p w:rsidR="00B540EE" w:rsidRPr="00B63DB7" w:rsidRDefault="00B540EE" w:rsidP="00DF2100">
      <w:pPr>
        <w:pStyle w:val="a9"/>
        <w:numPr>
          <w:ilvl w:val="0"/>
          <w:numId w:val="159"/>
        </w:numPr>
        <w:tabs>
          <w:tab w:val="left" w:pos="851"/>
          <w:tab w:val="left" w:pos="1134"/>
        </w:tabs>
        <w:ind w:left="0" w:firstLine="709"/>
        <w:jc w:val="both"/>
        <w:rPr>
          <w:rFonts w:ascii="Times New Roman" w:hAnsi="Times New Roman"/>
        </w:rPr>
      </w:pPr>
      <w:r w:rsidRPr="00B63DB7">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B63DB7" w:rsidRDefault="00B540EE" w:rsidP="00DF2100">
      <w:pPr>
        <w:pStyle w:val="a9"/>
        <w:numPr>
          <w:ilvl w:val="0"/>
          <w:numId w:val="159"/>
        </w:numPr>
        <w:tabs>
          <w:tab w:val="left" w:pos="851"/>
          <w:tab w:val="left" w:pos="1134"/>
        </w:tabs>
        <w:ind w:left="0" w:firstLine="709"/>
        <w:jc w:val="both"/>
        <w:rPr>
          <w:rFonts w:ascii="Times New Roman" w:hAnsi="Times New Roman"/>
        </w:rPr>
      </w:pPr>
      <w:r w:rsidRPr="00B63DB7">
        <w:rPr>
          <w:rFonts w:ascii="Times New Roman" w:hAnsi="Times New Roman"/>
        </w:rPr>
        <w:t>Формирование технологической культуры и проектно-технологического мышления обучающихся.</w:t>
      </w:r>
    </w:p>
    <w:p w:rsidR="00B540EE" w:rsidRPr="00B63DB7" w:rsidRDefault="00B540EE" w:rsidP="00DF2100">
      <w:pPr>
        <w:pStyle w:val="a9"/>
        <w:numPr>
          <w:ilvl w:val="0"/>
          <w:numId w:val="159"/>
        </w:numPr>
        <w:tabs>
          <w:tab w:val="left" w:pos="851"/>
          <w:tab w:val="left" w:pos="1134"/>
        </w:tabs>
        <w:ind w:left="0" w:firstLine="709"/>
        <w:jc w:val="both"/>
        <w:rPr>
          <w:rFonts w:ascii="Times New Roman" w:hAnsi="Times New Roman"/>
        </w:rPr>
      </w:pPr>
      <w:r w:rsidRPr="00B63DB7">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B63DB7">
        <w:rPr>
          <w:rFonts w:ascii="Times New Roman" w:hAnsi="Times New Roman"/>
          <w:sz w:val="24"/>
          <w:szCs w:val="24"/>
        </w:rPr>
        <w:t xml:space="preserve"> </w:t>
      </w:r>
      <w:r w:rsidRPr="00B63DB7">
        <w:rPr>
          <w:rFonts w:ascii="Times New Roman" w:hAnsi="Times New Roman"/>
          <w:sz w:val="24"/>
          <w:szCs w:val="24"/>
        </w:rPr>
        <w:t>В рамках внеурочной деятельности активность обучающихся связана:</w:t>
      </w:r>
    </w:p>
    <w:p w:rsidR="00B540EE" w:rsidRPr="00B63DB7" w:rsidRDefault="00B540EE" w:rsidP="00DF2100">
      <w:pPr>
        <w:pStyle w:val="a9"/>
        <w:numPr>
          <w:ilvl w:val="0"/>
          <w:numId w:val="160"/>
        </w:numPr>
        <w:tabs>
          <w:tab w:val="left" w:pos="1134"/>
        </w:tabs>
        <w:ind w:left="0" w:firstLine="709"/>
        <w:jc w:val="both"/>
        <w:rPr>
          <w:rFonts w:ascii="Times New Roman" w:hAnsi="Times New Roman"/>
        </w:rPr>
      </w:pPr>
      <w:r w:rsidRPr="00B63DB7">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B63DB7" w:rsidRDefault="00B540EE" w:rsidP="00DF2100">
      <w:pPr>
        <w:pStyle w:val="a9"/>
        <w:numPr>
          <w:ilvl w:val="0"/>
          <w:numId w:val="160"/>
        </w:numPr>
        <w:tabs>
          <w:tab w:val="left" w:pos="1134"/>
        </w:tabs>
        <w:ind w:left="0" w:firstLine="709"/>
        <w:jc w:val="both"/>
        <w:rPr>
          <w:rFonts w:ascii="Times New Roman" w:hAnsi="Times New Roman"/>
        </w:rPr>
      </w:pPr>
      <w:r w:rsidRPr="00B63DB7">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B63DB7" w:rsidRDefault="00B540EE" w:rsidP="00DF2100">
      <w:pPr>
        <w:pStyle w:val="a9"/>
        <w:numPr>
          <w:ilvl w:val="0"/>
          <w:numId w:val="160"/>
        </w:numPr>
        <w:tabs>
          <w:tab w:val="left" w:pos="1134"/>
        </w:tabs>
        <w:ind w:left="0" w:firstLine="709"/>
        <w:jc w:val="both"/>
        <w:rPr>
          <w:rFonts w:ascii="Times New Roman" w:hAnsi="Times New Roman"/>
        </w:rPr>
      </w:pPr>
      <w:r w:rsidRPr="00B63DB7">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B63DB7" w:rsidRDefault="00B540EE" w:rsidP="00DF2100">
      <w:pPr>
        <w:pStyle w:val="a9"/>
        <w:numPr>
          <w:ilvl w:val="0"/>
          <w:numId w:val="160"/>
        </w:numPr>
        <w:tabs>
          <w:tab w:val="left" w:pos="1134"/>
        </w:tabs>
        <w:ind w:left="0" w:firstLine="709"/>
        <w:jc w:val="both"/>
        <w:rPr>
          <w:rFonts w:ascii="Times New Roman" w:hAnsi="Times New Roman"/>
        </w:rPr>
      </w:pPr>
      <w:r w:rsidRPr="00B63DB7">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b/>
          <w:sz w:val="24"/>
          <w:szCs w:val="24"/>
        </w:rPr>
        <w:t>Первый блок</w:t>
      </w:r>
      <w:r w:rsidRPr="00B63DB7">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B63DB7">
        <w:rPr>
          <w:rFonts w:ascii="Times New Roman" w:hAnsi="Times New Roman"/>
          <w:sz w:val="24"/>
          <w:szCs w:val="24"/>
        </w:rPr>
        <w:t xml:space="preserve"> </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B63DB7">
        <w:rPr>
          <w:rFonts w:ascii="Times New Roman" w:hAnsi="Times New Roman"/>
          <w:sz w:val="24"/>
          <w:szCs w:val="24"/>
        </w:rPr>
        <w:t xml:space="preserve"> </w:t>
      </w:r>
      <w:r w:rsidRPr="00B63DB7">
        <w:rPr>
          <w:rFonts w:ascii="Times New Roman" w:hAnsi="Times New Roman"/>
          <w:sz w:val="24"/>
          <w:szCs w:val="24"/>
        </w:rPr>
        <w:t xml:space="preserve">технологий в обеспечение различных сфер человеческой деятельности. </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b/>
          <w:sz w:val="24"/>
          <w:szCs w:val="24"/>
        </w:rPr>
        <w:t>Второй блок</w:t>
      </w:r>
      <w:r w:rsidRPr="00B63DB7">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w:t>
      </w:r>
      <w:r w:rsidRPr="00B63DB7">
        <w:rPr>
          <w:rFonts w:ascii="Times New Roman" w:hAnsi="Times New Roman"/>
          <w:sz w:val="24"/>
          <w:szCs w:val="24"/>
        </w:rPr>
        <w:lastRenderedPageBreak/>
        <w:t>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Блок 2 реализуется в следующих организационных формах:</w:t>
      </w:r>
    </w:p>
    <w:p w:rsidR="00B540EE" w:rsidRPr="00B63DB7" w:rsidRDefault="00B540EE" w:rsidP="00B63DB7">
      <w:pPr>
        <w:tabs>
          <w:tab w:val="left" w:pos="0"/>
          <w:tab w:val="left" w:pos="851"/>
        </w:tabs>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B63DB7" w:rsidRDefault="00B540EE" w:rsidP="00B63DB7">
      <w:pPr>
        <w:tabs>
          <w:tab w:val="left" w:pos="0"/>
          <w:tab w:val="left" w:pos="851"/>
        </w:tabs>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проектная деятельность в рамках урочной и внеурочной деятельности.</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b/>
          <w:sz w:val="24"/>
          <w:szCs w:val="24"/>
        </w:rPr>
        <w:t xml:space="preserve">Третий блок </w:t>
      </w:r>
      <w:r w:rsidRPr="00B63DB7">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B63DB7">
        <w:rPr>
          <w:rFonts w:ascii="Times New Roman" w:hAnsi="Times New Roman"/>
          <w:sz w:val="24"/>
          <w:szCs w:val="24"/>
        </w:rPr>
        <w:t xml:space="preserve"> </w:t>
      </w:r>
      <w:r w:rsidRPr="00B63DB7">
        <w:rPr>
          <w:rFonts w:ascii="Times New Roman" w:hAnsi="Times New Roman"/>
          <w:sz w:val="24"/>
          <w:szCs w:val="24"/>
        </w:rPr>
        <w:t>к реальным технологическим системам и производствам, способам их обслуживания и устройством</w:t>
      </w:r>
      <w:r w:rsidR="00245F1D" w:rsidRPr="00B63DB7">
        <w:rPr>
          <w:rFonts w:ascii="Times New Roman" w:hAnsi="Times New Roman"/>
          <w:sz w:val="24"/>
          <w:szCs w:val="24"/>
        </w:rPr>
        <w:t xml:space="preserve"> </w:t>
      </w:r>
      <w:r w:rsidRPr="00B63DB7">
        <w:rPr>
          <w:rFonts w:ascii="Times New Roman" w:hAnsi="Times New Roman"/>
          <w:sz w:val="24"/>
          <w:szCs w:val="24"/>
        </w:rPr>
        <w:t>отношений работника и работодателя.</w:t>
      </w:r>
    </w:p>
    <w:p w:rsidR="00B540EE" w:rsidRPr="00B63DB7" w:rsidRDefault="00B540EE" w:rsidP="00B63DB7">
      <w:pPr>
        <w:tabs>
          <w:tab w:val="left" w:pos="851"/>
        </w:tabs>
        <w:spacing w:after="0" w:line="240" w:lineRule="auto"/>
        <w:ind w:firstLine="709"/>
        <w:jc w:val="both"/>
        <w:rPr>
          <w:rFonts w:ascii="Times New Roman" w:hAnsi="Times New Roman"/>
          <w:b/>
          <w:sz w:val="24"/>
          <w:szCs w:val="24"/>
        </w:rPr>
      </w:pPr>
      <w:r w:rsidRPr="00B63DB7">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B63DB7" w:rsidRDefault="00B540EE" w:rsidP="00B63DB7">
      <w:pPr>
        <w:pStyle w:val="-11"/>
        <w:ind w:left="0" w:firstLine="709"/>
        <w:jc w:val="both"/>
      </w:pPr>
      <w:r w:rsidRPr="00B63DB7">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B63DB7" w:rsidRDefault="00B540EE" w:rsidP="00B63DB7">
      <w:pPr>
        <w:pStyle w:val="-11"/>
        <w:ind w:left="0" w:firstLine="709"/>
        <w:jc w:val="both"/>
      </w:pPr>
      <w:r w:rsidRPr="00B63DB7">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B63DB7">
        <w:t xml:space="preserve">Робототехника. </w:t>
      </w:r>
      <w:r w:rsidRPr="00B63DB7">
        <w:t>Системы автоматического управления. Программирование работы устройств.</w:t>
      </w:r>
    </w:p>
    <w:p w:rsidR="00B540EE" w:rsidRPr="00B63DB7" w:rsidRDefault="00B540EE" w:rsidP="00B63DB7">
      <w:pPr>
        <w:pStyle w:val="-11"/>
        <w:ind w:left="0" w:firstLine="709"/>
        <w:jc w:val="both"/>
      </w:pPr>
      <w:r w:rsidRPr="00B63DB7">
        <w:lastRenderedPageBreak/>
        <w:t xml:space="preserve">Производственные технологии. Промышленные технологии. Технологии сельского хозяйства. </w:t>
      </w:r>
    </w:p>
    <w:p w:rsidR="00B540EE" w:rsidRPr="00B63DB7" w:rsidRDefault="00B540EE" w:rsidP="00B63DB7">
      <w:pPr>
        <w:pStyle w:val="-11"/>
        <w:ind w:left="0" w:firstLine="709"/>
        <w:jc w:val="both"/>
      </w:pPr>
      <w:r w:rsidRPr="00B63DB7">
        <w:t xml:space="preserve">Технологии возведения, ремонта и содержания зданий и сооружений. </w:t>
      </w:r>
    </w:p>
    <w:p w:rsidR="00B540EE" w:rsidRPr="00B63DB7" w:rsidRDefault="00B540EE" w:rsidP="00B63DB7">
      <w:pPr>
        <w:pStyle w:val="-11"/>
        <w:ind w:left="0" w:firstLine="709"/>
        <w:jc w:val="both"/>
      </w:pPr>
      <w:r w:rsidRPr="00B63DB7">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B63DB7" w:rsidRDefault="00B540EE" w:rsidP="00B63DB7">
      <w:pPr>
        <w:pStyle w:val="-11"/>
        <w:ind w:left="0" w:firstLine="709"/>
        <w:jc w:val="both"/>
      </w:pPr>
      <w:r w:rsidRPr="00B63DB7">
        <w:t>Автоматизация производства. Производственные технологии автоматизированного производства.</w:t>
      </w:r>
    </w:p>
    <w:p w:rsidR="00B540EE" w:rsidRPr="00B63DB7" w:rsidRDefault="00B540EE" w:rsidP="00B63DB7">
      <w:pPr>
        <w:pStyle w:val="-11"/>
        <w:ind w:left="0" w:firstLine="709"/>
        <w:jc w:val="both"/>
      </w:pPr>
      <w:r w:rsidRPr="00B63DB7">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B63DB7">
        <w:t>т. п.</w:t>
      </w:r>
      <w:r w:rsidRPr="00B63DB7">
        <w:t>), порошковая металлургия, композитные материалы, технологии синтеза. Биотехнологии.</w:t>
      </w:r>
    </w:p>
    <w:p w:rsidR="00B540EE" w:rsidRPr="00B63DB7" w:rsidRDefault="00B540EE" w:rsidP="00B63DB7">
      <w:pPr>
        <w:pStyle w:val="-11"/>
        <w:ind w:left="0" w:firstLine="709"/>
        <w:jc w:val="both"/>
      </w:pPr>
      <w:r w:rsidRPr="00B63DB7">
        <w:t>Специфика социальных технологий. Технологии работы с общественным мнением. Социальные сети как технология. Технологии сферы услуг.</w:t>
      </w:r>
    </w:p>
    <w:p w:rsidR="00B540EE" w:rsidRPr="00B63DB7" w:rsidRDefault="00B540EE" w:rsidP="00B63DB7">
      <w:pPr>
        <w:pStyle w:val="-11"/>
        <w:ind w:left="0" w:firstLine="709"/>
        <w:jc w:val="both"/>
      </w:pPr>
      <w:r w:rsidRPr="00B63DB7">
        <w:t xml:space="preserve">Современные промышленные технологии получения продуктов питания. </w:t>
      </w:r>
    </w:p>
    <w:p w:rsidR="00B540EE" w:rsidRPr="00B63DB7" w:rsidRDefault="00B540EE" w:rsidP="00B63DB7">
      <w:pPr>
        <w:pStyle w:val="-11"/>
        <w:ind w:left="0" w:firstLine="709"/>
        <w:jc w:val="both"/>
      </w:pPr>
      <w:r w:rsidRPr="00B63DB7">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B63DB7" w:rsidRDefault="00B540EE" w:rsidP="00B63DB7">
      <w:pPr>
        <w:pStyle w:val="-11"/>
        <w:ind w:left="0" w:firstLine="709"/>
        <w:jc w:val="both"/>
      </w:pPr>
      <w:r w:rsidRPr="00B63DB7">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B63DB7" w:rsidRDefault="00B540EE" w:rsidP="00B63DB7">
      <w:pPr>
        <w:pStyle w:val="-11"/>
        <w:ind w:left="0" w:firstLine="709"/>
        <w:jc w:val="both"/>
      </w:pPr>
      <w:r w:rsidRPr="00B63DB7">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B63DB7" w:rsidRDefault="00B540EE" w:rsidP="00B63DB7">
      <w:pPr>
        <w:pStyle w:val="-11"/>
        <w:ind w:left="0" w:firstLine="709"/>
        <w:jc w:val="both"/>
      </w:pPr>
      <w:r w:rsidRPr="00B63DB7">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B63DB7" w:rsidRDefault="00B540EE" w:rsidP="00B63DB7">
      <w:pPr>
        <w:pStyle w:val="-11"/>
        <w:ind w:left="0" w:firstLine="709"/>
        <w:jc w:val="both"/>
        <w:rPr>
          <w:lang w:eastAsia="en-US"/>
        </w:rPr>
      </w:pPr>
      <w:r w:rsidRPr="00B63DB7">
        <w:t>Технологии в сфере быта</w:t>
      </w:r>
      <w:r w:rsidRPr="00B63DB7">
        <w:rPr>
          <w:lang w:eastAsia="en-US"/>
        </w:rPr>
        <w:t xml:space="preserve">. </w:t>
      </w:r>
    </w:p>
    <w:p w:rsidR="00B540EE" w:rsidRPr="00B63DB7" w:rsidRDefault="00B540EE" w:rsidP="00B63DB7">
      <w:pPr>
        <w:pStyle w:val="-11"/>
        <w:ind w:left="0" w:firstLine="709"/>
        <w:jc w:val="both"/>
        <w:rPr>
          <w:rFonts w:eastAsia="MS Mincho"/>
        </w:rPr>
      </w:pPr>
      <w:r w:rsidRPr="00B63DB7">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B63DB7" w:rsidRDefault="00B540EE" w:rsidP="00B63DB7">
      <w:pPr>
        <w:pStyle w:val="-11"/>
        <w:ind w:left="0" w:firstLine="709"/>
        <w:jc w:val="both"/>
      </w:pPr>
      <w:r w:rsidRPr="00B63DB7">
        <w:t>Энергетическое обеспечение нашего дома. Электроприборы. Бытовая техника и е</w:t>
      </w:r>
      <w:r w:rsidR="00245F1D" w:rsidRPr="00B63DB7">
        <w:t>е</w:t>
      </w:r>
      <w:r w:rsidRPr="00B63DB7">
        <w:t xml:space="preserve"> развитие. Освещение и освещ</w:t>
      </w:r>
      <w:r w:rsidR="00245F1D" w:rsidRPr="00B63DB7">
        <w:t>е</w:t>
      </w:r>
      <w:r w:rsidRPr="00B63DB7">
        <w:t>нность, нормы освещ</w:t>
      </w:r>
      <w:r w:rsidR="00245F1D" w:rsidRPr="00B63DB7">
        <w:t>е</w:t>
      </w:r>
      <w:r w:rsidRPr="00B63DB7">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B63DB7" w:rsidRDefault="00B540EE" w:rsidP="00B63DB7">
      <w:pPr>
        <w:pStyle w:val="-11"/>
        <w:ind w:left="0" w:firstLine="709"/>
        <w:jc w:val="both"/>
      </w:pPr>
      <w:r w:rsidRPr="00B63DB7">
        <w:t xml:space="preserve">Способы обработки продуктов питания и потребительские качества пищи. </w:t>
      </w:r>
    </w:p>
    <w:p w:rsidR="00B540EE" w:rsidRPr="00B63DB7" w:rsidRDefault="00B540EE" w:rsidP="00B63DB7">
      <w:pPr>
        <w:pStyle w:val="-11"/>
        <w:ind w:left="0" w:firstLine="709"/>
        <w:jc w:val="both"/>
      </w:pPr>
      <w:r w:rsidRPr="00B63DB7">
        <w:t>Культура потребления: выбор продукта / услуги.</w:t>
      </w:r>
    </w:p>
    <w:p w:rsidR="00B540EE" w:rsidRPr="00B63DB7" w:rsidRDefault="00B540EE" w:rsidP="00B63DB7">
      <w:pPr>
        <w:pStyle w:val="-11"/>
        <w:ind w:left="0" w:firstLine="709"/>
        <w:jc w:val="both"/>
        <w:rPr>
          <w:b/>
          <w:lang w:eastAsia="en-US"/>
        </w:rPr>
      </w:pPr>
      <w:r w:rsidRPr="00B63DB7">
        <w:rPr>
          <w:b/>
          <w:lang w:eastAsia="en-US"/>
        </w:rPr>
        <w:t>Формирование технологической культуры и проектно-технологического мышления обучающихся</w:t>
      </w:r>
    </w:p>
    <w:p w:rsidR="00B540EE" w:rsidRPr="00B63DB7" w:rsidRDefault="00B540EE" w:rsidP="00B63DB7">
      <w:pPr>
        <w:pStyle w:val="-11"/>
        <w:ind w:left="0" w:firstLine="709"/>
        <w:jc w:val="both"/>
        <w:rPr>
          <w:rFonts w:eastAsia="MS Mincho"/>
        </w:rPr>
      </w:pPr>
      <w:r w:rsidRPr="00B63DB7">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B63DB7" w:rsidRDefault="00B540EE" w:rsidP="00B63DB7">
      <w:pPr>
        <w:pStyle w:val="-11"/>
        <w:ind w:left="0" w:firstLine="709"/>
        <w:jc w:val="both"/>
      </w:pPr>
      <w:r w:rsidRPr="00B63DB7">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B63DB7" w:rsidRDefault="00B540EE" w:rsidP="00B63DB7">
      <w:pPr>
        <w:pStyle w:val="-11"/>
        <w:ind w:left="0" w:firstLine="709"/>
        <w:jc w:val="both"/>
      </w:pPr>
      <w:r w:rsidRPr="00B63DB7">
        <w:lastRenderedPageBreak/>
        <w:t xml:space="preserve">Порядок действий по сборке конструкции / механизма. Способы соединения деталей. Технологический узел. Понятие модели. </w:t>
      </w:r>
    </w:p>
    <w:p w:rsidR="00B540EE" w:rsidRPr="00B63DB7" w:rsidRDefault="00B540EE" w:rsidP="00B63DB7">
      <w:pPr>
        <w:pStyle w:val="-11"/>
        <w:ind w:left="0" w:firstLine="709"/>
        <w:jc w:val="both"/>
      </w:pPr>
      <w:r w:rsidRPr="00B63DB7">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B63DB7">
        <w:rPr>
          <w:i/>
        </w:rPr>
        <w:t xml:space="preserve">Робототехника и среда конструирования. </w:t>
      </w:r>
      <w:r w:rsidRPr="00B63DB7">
        <w:t>Виды движения. Кинематические схемы</w:t>
      </w:r>
    </w:p>
    <w:p w:rsidR="00B540EE" w:rsidRPr="00B63DB7" w:rsidRDefault="00B540EE" w:rsidP="00B63DB7">
      <w:pPr>
        <w:pStyle w:val="-11"/>
        <w:ind w:left="0" w:firstLine="709"/>
        <w:jc w:val="both"/>
      </w:pPr>
      <w:r w:rsidRPr="00B63DB7">
        <w:t>Анализ и синтез как средства решения задачи. Техника проведения морфологического анализа.</w:t>
      </w:r>
    </w:p>
    <w:p w:rsidR="00B540EE" w:rsidRPr="00B63DB7" w:rsidRDefault="00B540EE" w:rsidP="00B63DB7">
      <w:pPr>
        <w:pStyle w:val="-11"/>
        <w:ind w:left="0" w:firstLine="709"/>
        <w:jc w:val="both"/>
      </w:pPr>
      <w:r w:rsidRPr="00B63DB7">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B63DB7">
        <w:t>.</w:t>
      </w:r>
    </w:p>
    <w:p w:rsidR="00B540EE" w:rsidRPr="00B63DB7" w:rsidRDefault="00B540EE" w:rsidP="00B63DB7">
      <w:pPr>
        <w:pStyle w:val="-11"/>
        <w:ind w:left="0" w:firstLine="709"/>
        <w:jc w:val="both"/>
      </w:pPr>
      <w:r w:rsidRPr="00B63DB7">
        <w:t xml:space="preserve">Способы продвижения продукта на рынке. Сегментация рынка. Позиционирование продукта. Маркетинговый план. </w:t>
      </w:r>
    </w:p>
    <w:p w:rsidR="00B540EE" w:rsidRPr="00B63DB7" w:rsidRDefault="00B540EE" w:rsidP="00B63DB7">
      <w:pPr>
        <w:pStyle w:val="-11"/>
        <w:ind w:left="0" w:firstLine="709"/>
        <w:jc w:val="both"/>
      </w:pPr>
      <w:r w:rsidRPr="00B63DB7">
        <w:t xml:space="preserve">Опыт проектирования, конструирования, моделирования. </w:t>
      </w:r>
    </w:p>
    <w:p w:rsidR="00B540EE" w:rsidRPr="00B63DB7" w:rsidRDefault="00B540EE" w:rsidP="00B63DB7">
      <w:pPr>
        <w:pStyle w:val="-11"/>
        <w:ind w:left="0" w:firstLine="709"/>
        <w:jc w:val="both"/>
      </w:pPr>
      <w:r w:rsidRPr="00B63DB7">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B63DB7" w:rsidRDefault="00B540EE" w:rsidP="00B63DB7">
      <w:pPr>
        <w:pStyle w:val="-11"/>
        <w:ind w:left="0" w:firstLine="709"/>
        <w:jc w:val="both"/>
      </w:pPr>
      <w:r w:rsidRPr="00B63DB7">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B63DB7" w:rsidRDefault="00B540EE" w:rsidP="00B63DB7">
      <w:pPr>
        <w:pStyle w:val="-11"/>
        <w:ind w:left="0" w:firstLine="709"/>
        <w:jc w:val="both"/>
        <w:rPr>
          <w:i/>
        </w:rPr>
      </w:pPr>
      <w:r w:rsidRPr="00B63DB7">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63DB7">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B63DB7">
        <w:rPr>
          <w:i/>
        </w:rPr>
        <w:t xml:space="preserve"> Простейшие роботы.</w:t>
      </w:r>
    </w:p>
    <w:p w:rsidR="00B540EE" w:rsidRPr="00B63DB7" w:rsidRDefault="00B540EE" w:rsidP="00B63DB7">
      <w:pPr>
        <w:pStyle w:val="-11"/>
        <w:ind w:left="0" w:firstLine="709"/>
        <w:jc w:val="both"/>
      </w:pPr>
      <w:r w:rsidRPr="00B63DB7">
        <w:t>Составление технологической карты известного технологического процесса. Апробация путей оптимизации технологического процесса.</w:t>
      </w:r>
    </w:p>
    <w:p w:rsidR="00B540EE" w:rsidRPr="00B63DB7" w:rsidRDefault="00B540EE" w:rsidP="00B63DB7">
      <w:pPr>
        <w:pStyle w:val="-11"/>
        <w:ind w:left="0" w:firstLine="709"/>
        <w:jc w:val="both"/>
      </w:pPr>
      <w:r w:rsidRPr="00B63DB7">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B63DB7">
        <w:t>й организации</w:t>
      </w:r>
      <w:r w:rsidRPr="00B63DB7">
        <w:t>).</w:t>
      </w:r>
    </w:p>
    <w:p w:rsidR="00B540EE" w:rsidRPr="00B63DB7" w:rsidRDefault="00B540EE" w:rsidP="00B63DB7">
      <w:pPr>
        <w:pStyle w:val="-11"/>
        <w:ind w:left="0" w:firstLine="709"/>
        <w:jc w:val="both"/>
      </w:pPr>
      <w:r w:rsidRPr="00B63DB7">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B63DB7" w:rsidRDefault="00B540EE" w:rsidP="00B63DB7">
      <w:pPr>
        <w:pStyle w:val="-11"/>
        <w:ind w:left="0" w:firstLine="709"/>
        <w:jc w:val="both"/>
      </w:pPr>
      <w:r w:rsidRPr="00B63DB7">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B63DB7" w:rsidRDefault="00B540EE" w:rsidP="00B63DB7">
      <w:pPr>
        <w:pStyle w:val="-11"/>
        <w:ind w:left="0" w:firstLine="709"/>
        <w:jc w:val="both"/>
      </w:pPr>
      <w:r w:rsidRPr="00B63DB7">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B63DB7" w:rsidRDefault="00B540EE" w:rsidP="00B63DB7">
      <w:pPr>
        <w:pStyle w:val="-11"/>
        <w:ind w:left="0" w:firstLine="709"/>
        <w:jc w:val="both"/>
      </w:pPr>
      <w:r w:rsidRPr="00B63DB7">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B63DB7" w:rsidRDefault="00B540EE" w:rsidP="00B63DB7">
      <w:pPr>
        <w:pStyle w:val="-11"/>
        <w:ind w:left="0" w:firstLine="709"/>
        <w:jc w:val="both"/>
      </w:pPr>
      <w:r w:rsidRPr="00B63DB7">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w:t>
      </w:r>
      <w:r w:rsidRPr="00B63DB7">
        <w:lastRenderedPageBreak/>
        <w:t>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B63DB7" w:rsidRDefault="00B540EE" w:rsidP="00B63DB7">
      <w:pPr>
        <w:pStyle w:val="-11"/>
        <w:ind w:left="0" w:firstLine="709"/>
        <w:jc w:val="both"/>
      </w:pPr>
      <w:r w:rsidRPr="00B63DB7">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63DB7">
        <w:rPr>
          <w:rStyle w:val="af4"/>
          <w:rFonts w:eastAsia="Calibri"/>
        </w:rPr>
        <w:footnoteReference w:id="14"/>
      </w:r>
      <w:r w:rsidRPr="00B63DB7">
        <w:rPr>
          <w:vertAlign w:val="superscript"/>
        </w:rPr>
        <w:t>.</w:t>
      </w:r>
    </w:p>
    <w:p w:rsidR="00B540EE" w:rsidRPr="00B63DB7" w:rsidRDefault="00B540EE" w:rsidP="00B63DB7">
      <w:pPr>
        <w:pStyle w:val="-11"/>
        <w:ind w:left="0" w:firstLine="709"/>
        <w:jc w:val="both"/>
      </w:pPr>
      <w:r w:rsidRPr="00B63DB7">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B63DB7">
        <w:t>е</w:t>
      </w:r>
      <w:r w:rsidRPr="00B63DB7">
        <w:t xml:space="preserve">нности и экономичности. Проект оптимизации энергозатрат. </w:t>
      </w:r>
    </w:p>
    <w:p w:rsidR="00B540EE" w:rsidRPr="00B63DB7" w:rsidRDefault="00B540EE" w:rsidP="00B63DB7">
      <w:pPr>
        <w:pStyle w:val="-11"/>
        <w:ind w:left="0" w:firstLine="709"/>
        <w:jc w:val="both"/>
      </w:pPr>
      <w:r w:rsidRPr="00B63DB7">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B63DB7" w:rsidRDefault="00B540EE" w:rsidP="00B63DB7">
      <w:pPr>
        <w:pStyle w:val="-11"/>
        <w:ind w:left="0" w:firstLine="709"/>
        <w:jc w:val="both"/>
      </w:pPr>
      <w:r w:rsidRPr="00B63DB7">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B63DB7" w:rsidRDefault="00B540EE" w:rsidP="00B63DB7">
      <w:pPr>
        <w:pStyle w:val="-11"/>
        <w:ind w:left="0" w:firstLine="709"/>
        <w:jc w:val="both"/>
      </w:pPr>
      <w:r w:rsidRPr="00B63DB7">
        <w:t>Разработка проектного замысла в рамках избранного обучающимся вида проекта.</w:t>
      </w:r>
    </w:p>
    <w:p w:rsidR="00B540EE" w:rsidRPr="00B63DB7" w:rsidRDefault="00B540EE" w:rsidP="00B63DB7">
      <w:pPr>
        <w:pStyle w:val="-11"/>
        <w:ind w:left="0" w:firstLine="709"/>
        <w:jc w:val="both"/>
        <w:rPr>
          <w:b/>
          <w:lang w:eastAsia="en-US"/>
        </w:rPr>
      </w:pPr>
      <w:r w:rsidRPr="00B63DB7">
        <w:rPr>
          <w:b/>
          <w:lang w:eastAsia="en-US"/>
        </w:rPr>
        <w:t>Построение образовательных траекторий и планов в области профессионального самоопределения</w:t>
      </w:r>
    </w:p>
    <w:p w:rsidR="00B540EE" w:rsidRPr="00B63DB7" w:rsidRDefault="00B540EE" w:rsidP="00B63DB7">
      <w:pPr>
        <w:pStyle w:val="-11"/>
        <w:ind w:left="0" w:firstLine="709"/>
        <w:jc w:val="both"/>
        <w:rPr>
          <w:rFonts w:eastAsia="MS Mincho"/>
        </w:rPr>
      </w:pPr>
      <w:r w:rsidRPr="00B63DB7">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B63DB7" w:rsidRDefault="00B540EE" w:rsidP="00B63DB7">
      <w:pPr>
        <w:pStyle w:val="-11"/>
        <w:ind w:left="0" w:firstLine="709"/>
        <w:jc w:val="both"/>
      </w:pPr>
      <w:r w:rsidRPr="00B63DB7">
        <w:t xml:space="preserve">Понятия трудового ресурса, рынка труда. Характеристики современного рынка труда. Квалификации и профессии. Цикл жизни профессии. </w:t>
      </w:r>
      <w:r w:rsidRPr="00B63DB7">
        <w:rPr>
          <w:i/>
        </w:rPr>
        <w:t>Стратегии профессиональной карьеры.</w:t>
      </w:r>
      <w:r w:rsidRPr="00B63DB7">
        <w:t xml:space="preserve"> Современные требования к кадрам. Концепции «обучения для жизни» и «обучения через всю жизнь». </w:t>
      </w:r>
    </w:p>
    <w:p w:rsidR="00B540EE" w:rsidRPr="00B63DB7" w:rsidRDefault="00B540EE" w:rsidP="00B63DB7">
      <w:pPr>
        <w:pStyle w:val="-11"/>
        <w:ind w:left="0" w:firstLine="709"/>
        <w:jc w:val="both"/>
      </w:pPr>
      <w:r w:rsidRPr="00B63DB7">
        <w:t xml:space="preserve">Система профильного обучения: права, обязанности и возможности. </w:t>
      </w:r>
    </w:p>
    <w:p w:rsidR="00B540EE" w:rsidRPr="00B63DB7" w:rsidRDefault="00B540EE" w:rsidP="00B63DB7">
      <w:pPr>
        <w:pStyle w:val="-11"/>
        <w:ind w:left="0" w:firstLine="709"/>
        <w:jc w:val="both"/>
      </w:pPr>
      <w:r w:rsidRPr="00B63DB7">
        <w:t>Предпрофессиональные пробы в реальных и / или модельных условиях, дающие представление о деятельности в определ</w:t>
      </w:r>
      <w:r w:rsidR="00245F1D" w:rsidRPr="00B63DB7">
        <w:t>е</w:t>
      </w:r>
      <w:r w:rsidRPr="00B63DB7">
        <w:t>нной сфере. Опыт принятия ответственного решения при выборе краткосрочного курса.</w:t>
      </w:r>
    </w:p>
    <w:p w:rsidR="00B540EE" w:rsidRPr="00B63DB7" w:rsidRDefault="00B540EE" w:rsidP="00B63DB7">
      <w:pPr>
        <w:spacing w:after="0" w:line="240" w:lineRule="auto"/>
        <w:ind w:firstLine="709"/>
        <w:jc w:val="both"/>
        <w:rPr>
          <w:rFonts w:ascii="Times New Roman" w:hAnsi="Times New Roman"/>
          <w:b/>
          <w:sz w:val="24"/>
          <w:szCs w:val="24"/>
        </w:rPr>
      </w:pPr>
    </w:p>
    <w:p w:rsidR="00B30F8B" w:rsidRPr="00B63DB7" w:rsidRDefault="00F17097" w:rsidP="00B63DB7">
      <w:pPr>
        <w:pStyle w:val="4"/>
        <w:spacing w:line="240" w:lineRule="auto"/>
        <w:rPr>
          <w:sz w:val="24"/>
          <w:szCs w:val="24"/>
        </w:rPr>
      </w:pPr>
      <w:bookmarkStart w:id="276" w:name="_Toc409691716"/>
      <w:bookmarkStart w:id="277" w:name="_Toc410654041"/>
      <w:r w:rsidRPr="00B63DB7">
        <w:rPr>
          <w:sz w:val="24"/>
          <w:szCs w:val="24"/>
        </w:rPr>
        <w:t xml:space="preserve">2.2.2.16. </w:t>
      </w:r>
      <w:r w:rsidR="00B540EE" w:rsidRPr="00B63DB7">
        <w:rPr>
          <w:sz w:val="24"/>
          <w:szCs w:val="24"/>
        </w:rPr>
        <w:t>Физическая культура</w:t>
      </w:r>
      <w:bookmarkEnd w:id="276"/>
      <w:bookmarkEnd w:id="277"/>
    </w:p>
    <w:p w:rsidR="00B30F8B" w:rsidRPr="00B63DB7" w:rsidRDefault="00B30F8B" w:rsidP="00B63DB7">
      <w:pPr>
        <w:tabs>
          <w:tab w:val="left" w:pos="1134"/>
        </w:tabs>
        <w:spacing w:after="0" w:line="240" w:lineRule="auto"/>
        <w:ind w:firstLine="709"/>
        <w:jc w:val="both"/>
        <w:rPr>
          <w:rFonts w:ascii="Times New Roman" w:hAnsi="Times New Roman"/>
          <w:sz w:val="24"/>
          <w:szCs w:val="24"/>
        </w:rPr>
      </w:pPr>
      <w:r w:rsidRPr="00B63DB7">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B63DB7" w:rsidRDefault="00B30F8B" w:rsidP="00B63DB7">
      <w:pPr>
        <w:tabs>
          <w:tab w:val="left" w:pos="1134"/>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w:t>
      </w:r>
      <w:r w:rsidRPr="00B63DB7">
        <w:rPr>
          <w:rFonts w:ascii="Times New Roman" w:hAnsi="Times New Roman"/>
          <w:sz w:val="24"/>
          <w:szCs w:val="24"/>
        </w:rPr>
        <w:lastRenderedPageBreak/>
        <w:t>организма, формирование потребности в систематических занятиях физической культурой и спортом.</w:t>
      </w:r>
    </w:p>
    <w:p w:rsidR="00B30F8B" w:rsidRPr="00B63DB7" w:rsidRDefault="00B30F8B" w:rsidP="00B63DB7">
      <w:pPr>
        <w:tabs>
          <w:tab w:val="left" w:pos="1134"/>
        </w:tabs>
        <w:spacing w:after="0" w:line="240" w:lineRule="auto"/>
        <w:ind w:firstLine="709"/>
        <w:jc w:val="both"/>
        <w:rPr>
          <w:rFonts w:ascii="Times New Roman" w:hAnsi="Times New Roman"/>
          <w:sz w:val="24"/>
          <w:szCs w:val="24"/>
        </w:rPr>
      </w:pPr>
      <w:r w:rsidRPr="00B63DB7">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B63DB7" w:rsidRDefault="00B30F8B" w:rsidP="00B63DB7">
      <w:pPr>
        <w:tabs>
          <w:tab w:val="left" w:pos="1134"/>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B63DB7" w:rsidRDefault="00B540EE" w:rsidP="00B63DB7">
      <w:pPr>
        <w:pStyle w:val="a9"/>
        <w:ind w:left="709"/>
        <w:jc w:val="both"/>
        <w:rPr>
          <w:rFonts w:ascii="Times New Roman" w:hAnsi="Times New Roman"/>
          <w:b/>
        </w:rPr>
      </w:pPr>
      <w:r w:rsidRPr="00B63DB7">
        <w:rPr>
          <w:rFonts w:ascii="Times New Roman" w:hAnsi="Times New Roman"/>
          <w:b/>
        </w:rPr>
        <w:t xml:space="preserve">Физическая культура как область знаний </w:t>
      </w:r>
    </w:p>
    <w:p w:rsidR="00B540EE" w:rsidRPr="00B63DB7" w:rsidRDefault="00B540EE" w:rsidP="00B63DB7">
      <w:pPr>
        <w:pStyle w:val="a9"/>
        <w:ind w:left="709"/>
        <w:jc w:val="both"/>
        <w:rPr>
          <w:rFonts w:ascii="Times New Roman" w:hAnsi="Times New Roman"/>
          <w:b/>
        </w:rPr>
      </w:pPr>
      <w:r w:rsidRPr="00B63DB7">
        <w:rPr>
          <w:rFonts w:ascii="Times New Roman" w:hAnsi="Times New Roman"/>
          <w:b/>
        </w:rPr>
        <w:t>История и современное развитие физической культуры</w:t>
      </w:r>
    </w:p>
    <w:p w:rsidR="00B540EE" w:rsidRPr="00B63DB7" w:rsidRDefault="00B540EE" w:rsidP="00B63DB7">
      <w:pPr>
        <w:pStyle w:val="a9"/>
        <w:ind w:left="0" w:firstLine="709"/>
        <w:jc w:val="both"/>
        <w:rPr>
          <w:rFonts w:ascii="Times New Roman" w:hAnsi="Times New Roman"/>
        </w:rPr>
      </w:pPr>
      <w:r w:rsidRPr="00B63DB7">
        <w:rPr>
          <w:rFonts w:ascii="Times New Roman" w:hAnsi="Times New Roman"/>
          <w:i/>
        </w:rPr>
        <w:t>Олимпийские игры древности.</w:t>
      </w:r>
      <w:r w:rsidRPr="00B63DB7">
        <w:rPr>
          <w:rFonts w:ascii="Times New Roman" w:hAnsi="Times New Roman"/>
        </w:rPr>
        <w:t xml:space="preserve"> </w:t>
      </w:r>
      <w:r w:rsidRPr="00B63DB7">
        <w:rPr>
          <w:rFonts w:ascii="Times New Roman" w:hAnsi="Times New Roman"/>
          <w:i/>
        </w:rPr>
        <w:t>Возрождение Олимпийских игр и олимпийского движения. Олимпийское движение в России</w:t>
      </w:r>
      <w:r w:rsidRPr="00B63DB7">
        <w:rPr>
          <w:rFonts w:ascii="Times New Roman" w:hAnsi="Times New Roman"/>
        </w:rPr>
        <w:t xml:space="preserve">. </w:t>
      </w:r>
      <w:r w:rsidRPr="00B63DB7">
        <w:rPr>
          <w:rFonts w:ascii="Times New Roman" w:hAnsi="Times New Roman"/>
          <w:i/>
        </w:rPr>
        <w:t>Современные Олимпийские игры.</w:t>
      </w:r>
      <w:r w:rsidRPr="00B63DB7">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B63DB7" w:rsidRDefault="00B540EE" w:rsidP="00B63DB7">
      <w:pPr>
        <w:pStyle w:val="a9"/>
        <w:ind w:left="0" w:firstLine="709"/>
        <w:jc w:val="both"/>
        <w:rPr>
          <w:rFonts w:ascii="Times New Roman" w:hAnsi="Times New Roman"/>
        </w:rPr>
      </w:pPr>
      <w:r w:rsidRPr="00B63DB7">
        <w:rPr>
          <w:rFonts w:ascii="Times New Roman" w:hAnsi="Times New Roman"/>
          <w:b/>
        </w:rPr>
        <w:t>Современное представление о физической культуре (основные понятия)</w:t>
      </w:r>
    </w:p>
    <w:p w:rsidR="00B540EE" w:rsidRPr="00B63DB7" w:rsidRDefault="00B540EE" w:rsidP="00B63DB7">
      <w:pPr>
        <w:spacing w:line="240" w:lineRule="auto"/>
        <w:ind w:firstLine="709"/>
        <w:jc w:val="both"/>
        <w:rPr>
          <w:rFonts w:ascii="Times New Roman" w:hAnsi="Times New Roman"/>
          <w:sz w:val="24"/>
          <w:szCs w:val="24"/>
        </w:rPr>
      </w:pPr>
      <w:r w:rsidRPr="00B63DB7">
        <w:rPr>
          <w:rFonts w:ascii="Times New Roman" w:hAnsi="Times New Roman"/>
          <w:sz w:val="24"/>
          <w:szCs w:val="24"/>
        </w:rPr>
        <w:t xml:space="preserve">Физическое развитие человека. </w:t>
      </w:r>
      <w:r w:rsidRPr="00B63DB7">
        <w:rPr>
          <w:rFonts w:ascii="Times New Roman" w:hAnsi="Times New Roman"/>
          <w:i/>
          <w:sz w:val="24"/>
          <w:szCs w:val="24"/>
        </w:rPr>
        <w:t>Физическая подготовка, ее связь с укреплением здоровья, развитием физических качеств.</w:t>
      </w:r>
      <w:r w:rsidRPr="00B63DB7">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B63DB7">
        <w:rPr>
          <w:rFonts w:ascii="Times New Roman" w:hAnsi="Times New Roman"/>
          <w:i/>
          <w:sz w:val="24"/>
          <w:szCs w:val="24"/>
        </w:rPr>
        <w:t>Спорт и спортивная подготовка</w:t>
      </w:r>
      <w:r w:rsidRPr="00B63DB7">
        <w:rPr>
          <w:rFonts w:ascii="Times New Roman" w:hAnsi="Times New Roman"/>
          <w:sz w:val="24"/>
          <w:szCs w:val="24"/>
        </w:rPr>
        <w:t xml:space="preserve">. </w:t>
      </w:r>
      <w:r w:rsidRPr="00B63DB7">
        <w:rPr>
          <w:rFonts w:ascii="Times New Roman" w:hAnsi="Times New Roman"/>
          <w:i/>
          <w:sz w:val="24"/>
          <w:szCs w:val="24"/>
        </w:rPr>
        <w:t>Всероссийский физкультурно-спортивный комплекс «Готов к труду и обороне».</w:t>
      </w:r>
      <w:r w:rsidRPr="00B63DB7">
        <w:rPr>
          <w:rFonts w:ascii="Times New Roman" w:hAnsi="Times New Roman"/>
          <w:sz w:val="24"/>
          <w:szCs w:val="24"/>
        </w:rPr>
        <w:t xml:space="preserve"> </w:t>
      </w:r>
    </w:p>
    <w:p w:rsidR="00B540EE" w:rsidRPr="00B63DB7" w:rsidRDefault="00B540EE" w:rsidP="00B63DB7">
      <w:pPr>
        <w:pStyle w:val="a9"/>
        <w:ind w:left="709"/>
        <w:jc w:val="both"/>
        <w:rPr>
          <w:rFonts w:ascii="Times New Roman" w:hAnsi="Times New Roman"/>
        </w:rPr>
      </w:pPr>
      <w:r w:rsidRPr="00B63DB7">
        <w:rPr>
          <w:rFonts w:ascii="Times New Roman" w:hAnsi="Times New Roman"/>
          <w:b/>
        </w:rPr>
        <w:t>Физическая культура человека</w:t>
      </w:r>
    </w:p>
    <w:p w:rsidR="006658DB" w:rsidRPr="00B63DB7" w:rsidRDefault="00B540EE" w:rsidP="00B63DB7">
      <w:pPr>
        <w:tabs>
          <w:tab w:val="left" w:pos="0"/>
        </w:tabs>
        <w:spacing w:after="0" w:line="240" w:lineRule="auto"/>
        <w:ind w:firstLine="709"/>
        <w:jc w:val="both"/>
        <w:rPr>
          <w:rFonts w:ascii="Times New Roman" w:hAnsi="Times New Roman"/>
          <w:b/>
          <w:sz w:val="24"/>
          <w:szCs w:val="24"/>
        </w:rPr>
      </w:pPr>
      <w:r w:rsidRPr="00B63DB7">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63DB7">
        <w:rPr>
          <w:rFonts w:ascii="Times New Roman" w:hAnsi="Times New Roman"/>
          <w:b/>
          <w:sz w:val="24"/>
          <w:szCs w:val="24"/>
        </w:rPr>
        <w:t xml:space="preserve">Способы двигательной (физкультурной) деятельности </w:t>
      </w:r>
    </w:p>
    <w:p w:rsidR="00B540EE" w:rsidRPr="00B63DB7" w:rsidRDefault="00B540EE" w:rsidP="00B63DB7">
      <w:pPr>
        <w:tabs>
          <w:tab w:val="left" w:pos="0"/>
        </w:tabs>
        <w:spacing w:after="0" w:line="240" w:lineRule="auto"/>
        <w:ind w:firstLine="709"/>
        <w:jc w:val="both"/>
        <w:rPr>
          <w:rFonts w:ascii="Times New Roman" w:hAnsi="Times New Roman"/>
          <w:b/>
          <w:sz w:val="24"/>
          <w:szCs w:val="24"/>
        </w:rPr>
      </w:pPr>
      <w:r w:rsidRPr="00B63DB7">
        <w:rPr>
          <w:rFonts w:ascii="Times New Roman" w:hAnsi="Times New Roman"/>
          <w:b/>
          <w:sz w:val="24"/>
          <w:szCs w:val="24"/>
        </w:rPr>
        <w:t>Организация и проведение самостоятельных занятий физической культурой</w:t>
      </w:r>
    </w:p>
    <w:p w:rsidR="00B540EE" w:rsidRPr="00B63DB7" w:rsidRDefault="00B540EE" w:rsidP="00B63DB7">
      <w:pPr>
        <w:pStyle w:val="a9"/>
        <w:numPr>
          <w:ilvl w:val="0"/>
          <w:numId w:val="115"/>
        </w:numPr>
        <w:ind w:firstLine="709"/>
        <w:jc w:val="both"/>
        <w:rPr>
          <w:rFonts w:ascii="Times New Roman" w:hAnsi="Times New Roman"/>
        </w:rPr>
      </w:pPr>
      <w:r w:rsidRPr="00B63DB7">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63DB7">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63DB7">
        <w:rPr>
          <w:rFonts w:ascii="Times New Roman" w:hAnsi="Times New Roman"/>
        </w:rPr>
        <w:t xml:space="preserve"> Организация досуга средствами физической культуры. </w:t>
      </w:r>
    </w:p>
    <w:p w:rsidR="00B540EE" w:rsidRPr="00B63DB7" w:rsidRDefault="00B540EE" w:rsidP="00B63DB7">
      <w:pPr>
        <w:pStyle w:val="a9"/>
        <w:ind w:left="709"/>
        <w:jc w:val="both"/>
        <w:rPr>
          <w:rFonts w:ascii="Times New Roman" w:hAnsi="Times New Roman"/>
          <w:b/>
        </w:rPr>
      </w:pPr>
      <w:r w:rsidRPr="00B63DB7">
        <w:rPr>
          <w:rFonts w:ascii="Times New Roman" w:hAnsi="Times New Roman"/>
          <w:b/>
        </w:rPr>
        <w:t xml:space="preserve">Оценка эффективности занятий физической культурой </w:t>
      </w:r>
    </w:p>
    <w:p w:rsidR="00B540EE" w:rsidRPr="00B63DB7" w:rsidRDefault="00B540EE" w:rsidP="00B63DB7">
      <w:pPr>
        <w:spacing w:line="240" w:lineRule="auto"/>
        <w:ind w:firstLine="709"/>
        <w:jc w:val="both"/>
        <w:rPr>
          <w:rFonts w:ascii="Times New Roman" w:hAnsi="Times New Roman"/>
          <w:sz w:val="24"/>
          <w:szCs w:val="24"/>
        </w:rPr>
      </w:pPr>
      <w:r w:rsidRPr="00B63DB7">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B63DB7" w:rsidRDefault="00B540EE" w:rsidP="00B63DB7">
      <w:pPr>
        <w:pStyle w:val="a9"/>
        <w:ind w:left="709"/>
        <w:jc w:val="both"/>
        <w:rPr>
          <w:rFonts w:ascii="Times New Roman" w:hAnsi="Times New Roman"/>
          <w:b/>
          <w:color w:val="0070C0"/>
        </w:rPr>
      </w:pPr>
      <w:r w:rsidRPr="00B63DB7">
        <w:rPr>
          <w:rFonts w:ascii="Times New Roman" w:hAnsi="Times New Roman"/>
          <w:b/>
        </w:rPr>
        <w:t>Физическое совершенствование</w:t>
      </w:r>
    </w:p>
    <w:p w:rsidR="00B540EE" w:rsidRPr="00B63DB7" w:rsidRDefault="00B540EE" w:rsidP="00B63DB7">
      <w:pPr>
        <w:pStyle w:val="a9"/>
        <w:ind w:left="709"/>
        <w:jc w:val="both"/>
        <w:rPr>
          <w:rFonts w:ascii="Times New Roman" w:hAnsi="Times New Roman"/>
          <w:i/>
        </w:rPr>
      </w:pPr>
      <w:r w:rsidRPr="00B63DB7">
        <w:rPr>
          <w:rFonts w:ascii="Times New Roman" w:hAnsi="Times New Roman"/>
          <w:b/>
        </w:rPr>
        <w:t>Физкультурно-оздоровительная деятельность</w:t>
      </w:r>
    </w:p>
    <w:p w:rsidR="00B540EE" w:rsidRPr="00B63DB7" w:rsidRDefault="00B540EE" w:rsidP="00B63DB7">
      <w:pPr>
        <w:spacing w:line="240" w:lineRule="auto"/>
        <w:ind w:firstLine="709"/>
        <w:jc w:val="both"/>
        <w:rPr>
          <w:rFonts w:ascii="Times New Roman" w:hAnsi="Times New Roman"/>
          <w:i/>
          <w:sz w:val="24"/>
          <w:szCs w:val="24"/>
        </w:rPr>
      </w:pPr>
      <w:r w:rsidRPr="00B63DB7">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63DB7">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B63DB7" w:rsidRDefault="00B540EE" w:rsidP="00B63DB7">
      <w:pPr>
        <w:pStyle w:val="a9"/>
        <w:ind w:left="709"/>
        <w:jc w:val="both"/>
        <w:rPr>
          <w:rFonts w:ascii="Times New Roman" w:hAnsi="Times New Roman"/>
        </w:rPr>
      </w:pPr>
      <w:r w:rsidRPr="00B63DB7">
        <w:rPr>
          <w:rFonts w:ascii="Times New Roman" w:hAnsi="Times New Roman"/>
          <w:b/>
        </w:rPr>
        <w:lastRenderedPageBreak/>
        <w:t>Спортивно-оздоровительная деятельность</w:t>
      </w:r>
      <w:r w:rsidR="00DA34A9" w:rsidRPr="00B63DB7">
        <w:rPr>
          <w:rStyle w:val="af4"/>
          <w:rFonts w:ascii="Times New Roman" w:hAnsi="Times New Roman"/>
          <w:b/>
        </w:rPr>
        <w:footnoteReference w:id="15"/>
      </w:r>
    </w:p>
    <w:p w:rsidR="00B540EE" w:rsidRPr="00B63DB7" w:rsidRDefault="00B540EE" w:rsidP="00B63DB7">
      <w:pPr>
        <w:spacing w:line="240" w:lineRule="auto"/>
        <w:ind w:firstLine="709"/>
        <w:jc w:val="both"/>
        <w:rPr>
          <w:rFonts w:ascii="Times New Roman" w:hAnsi="Times New Roman"/>
          <w:sz w:val="24"/>
          <w:szCs w:val="24"/>
        </w:rPr>
      </w:pPr>
      <w:r w:rsidRPr="00B63DB7">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B63DB7">
        <w:rPr>
          <w:rFonts w:ascii="Times New Roman" w:hAnsi="Times New Roman"/>
          <w:i/>
          <w:sz w:val="24"/>
          <w:szCs w:val="24"/>
        </w:rPr>
        <w:t>мини-футбол</w:t>
      </w:r>
      <w:r w:rsidR="00601D93" w:rsidRPr="00B63DB7">
        <w:rPr>
          <w:rFonts w:ascii="Times New Roman" w:hAnsi="Times New Roman"/>
          <w:sz w:val="24"/>
          <w:szCs w:val="24"/>
        </w:rPr>
        <w:t xml:space="preserve">, волейбол, баскетбол. Правила спортивных игр. Игры по правилам. </w:t>
      </w:r>
      <w:r w:rsidR="00601D93" w:rsidRPr="00B63DB7">
        <w:rPr>
          <w:rFonts w:ascii="Times New Roman" w:hAnsi="Times New Roman"/>
          <w:i/>
          <w:sz w:val="24"/>
          <w:szCs w:val="24"/>
        </w:rPr>
        <w:t>Национальные виды спорта: технико-тактические действия и правила.</w:t>
      </w:r>
      <w:r w:rsidR="00601D93" w:rsidRPr="00B63DB7">
        <w:rPr>
          <w:rFonts w:ascii="Times New Roman" w:hAnsi="Times New Roman"/>
          <w:sz w:val="24"/>
          <w:szCs w:val="24"/>
        </w:rPr>
        <w:t xml:space="preserve"> </w:t>
      </w:r>
      <w:r w:rsidRPr="00B63DB7">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63DB7">
        <w:rPr>
          <w:rFonts w:ascii="Times New Roman" w:hAnsi="Times New Roman"/>
          <w:sz w:val="24"/>
          <w:szCs w:val="24"/>
        </w:rPr>
        <w:t xml:space="preserve"> Лыжные гонки:</w:t>
      </w:r>
      <w:r w:rsidRPr="00B63DB7">
        <w:rPr>
          <w:rFonts w:ascii="Times New Roman" w:hAnsi="Times New Roman"/>
          <w:sz w:val="24"/>
          <w:szCs w:val="24"/>
          <w:vertAlign w:val="superscript"/>
        </w:rPr>
        <w:footnoteReference w:id="16"/>
      </w:r>
      <w:r w:rsidRPr="00B63DB7">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B63DB7" w:rsidRDefault="00B540EE" w:rsidP="00B63DB7">
      <w:pPr>
        <w:pStyle w:val="a9"/>
        <w:ind w:left="709"/>
        <w:jc w:val="both"/>
        <w:rPr>
          <w:rFonts w:ascii="Times New Roman" w:hAnsi="Times New Roman"/>
          <w:b/>
        </w:rPr>
      </w:pPr>
      <w:r w:rsidRPr="00B63DB7">
        <w:rPr>
          <w:rFonts w:ascii="Times New Roman" w:hAnsi="Times New Roman"/>
          <w:b/>
        </w:rPr>
        <w:t>Прикладно-ориентированная физкультурная деятельность</w:t>
      </w:r>
    </w:p>
    <w:p w:rsidR="00B540EE" w:rsidRPr="00B63DB7" w:rsidRDefault="00B540EE" w:rsidP="00B63DB7">
      <w:pPr>
        <w:spacing w:line="240" w:lineRule="auto"/>
        <w:ind w:firstLine="709"/>
        <w:jc w:val="both"/>
        <w:rPr>
          <w:rFonts w:ascii="Times New Roman" w:hAnsi="Times New Roman"/>
          <w:sz w:val="24"/>
          <w:szCs w:val="24"/>
        </w:rPr>
      </w:pPr>
      <w:r w:rsidRPr="00B63DB7">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63DB7">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B63DB7" w:rsidRDefault="00B540EE" w:rsidP="00B63DB7">
      <w:pPr>
        <w:spacing w:after="0" w:line="240" w:lineRule="auto"/>
        <w:ind w:firstLine="709"/>
        <w:jc w:val="both"/>
        <w:rPr>
          <w:rFonts w:ascii="Times New Roman" w:hAnsi="Times New Roman"/>
          <w:sz w:val="24"/>
          <w:szCs w:val="24"/>
        </w:rPr>
      </w:pPr>
    </w:p>
    <w:p w:rsidR="00B540EE" w:rsidRPr="00B63DB7" w:rsidRDefault="00436EB5" w:rsidP="00B63DB7">
      <w:pPr>
        <w:pStyle w:val="4"/>
        <w:spacing w:line="240" w:lineRule="auto"/>
        <w:rPr>
          <w:sz w:val="24"/>
          <w:szCs w:val="24"/>
        </w:rPr>
      </w:pPr>
      <w:bookmarkStart w:id="278" w:name="_Toc409691717"/>
      <w:bookmarkStart w:id="279" w:name="_Toc410654042"/>
      <w:r w:rsidRPr="00B63DB7">
        <w:rPr>
          <w:sz w:val="24"/>
          <w:szCs w:val="24"/>
        </w:rPr>
        <w:t xml:space="preserve">2.2.2.17. </w:t>
      </w:r>
      <w:r w:rsidR="00B540EE" w:rsidRPr="00B63DB7">
        <w:rPr>
          <w:sz w:val="24"/>
          <w:szCs w:val="24"/>
        </w:rPr>
        <w:t>Основы безопасности жизнедеятельности</w:t>
      </w:r>
      <w:bookmarkEnd w:id="278"/>
      <w:bookmarkEnd w:id="279"/>
      <w:r w:rsidR="007929B5" w:rsidRPr="00B63DB7">
        <w:rPr>
          <w:sz w:val="24"/>
          <w:szCs w:val="24"/>
        </w:rPr>
        <w:t xml:space="preserve"> </w:t>
      </w:r>
    </w:p>
    <w:p w:rsidR="00B30F8B" w:rsidRPr="00B63DB7" w:rsidRDefault="00B30F8B" w:rsidP="00B63DB7">
      <w:pPr>
        <w:tabs>
          <w:tab w:val="left" w:pos="1134"/>
        </w:tabs>
        <w:spacing w:after="0" w:line="240" w:lineRule="auto"/>
        <w:ind w:firstLine="709"/>
        <w:jc w:val="both"/>
        <w:rPr>
          <w:rFonts w:ascii="Times New Roman" w:hAnsi="Times New Roman"/>
          <w:sz w:val="24"/>
          <w:szCs w:val="24"/>
        </w:rPr>
      </w:pPr>
      <w:r w:rsidRPr="00B63DB7">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B63DB7" w:rsidRDefault="00B30F8B" w:rsidP="00B63DB7">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B63DB7" w:rsidRDefault="00B30F8B" w:rsidP="00B63DB7">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B63DB7" w:rsidRDefault="00B30F8B" w:rsidP="00B63DB7">
      <w:pPr>
        <w:tabs>
          <w:tab w:val="left" w:pos="1134"/>
        </w:tabs>
        <w:spacing w:after="0" w:line="240" w:lineRule="auto"/>
        <w:ind w:firstLine="708"/>
        <w:jc w:val="both"/>
        <w:rPr>
          <w:rFonts w:ascii="Times New Roman" w:hAnsi="Times New Roman"/>
          <w:sz w:val="24"/>
          <w:szCs w:val="24"/>
        </w:rPr>
      </w:pPr>
      <w:r w:rsidRPr="00B63DB7">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B63DB7" w:rsidRDefault="00B30F8B" w:rsidP="00B63DB7">
      <w:pPr>
        <w:pStyle w:val="a9"/>
        <w:numPr>
          <w:ilvl w:val="0"/>
          <w:numId w:val="117"/>
        </w:numPr>
        <w:tabs>
          <w:tab w:val="left" w:pos="1134"/>
        </w:tabs>
        <w:ind w:left="0" w:firstLine="709"/>
        <w:jc w:val="both"/>
        <w:rPr>
          <w:rFonts w:ascii="Times New Roman" w:hAnsi="Times New Roman"/>
        </w:rPr>
      </w:pPr>
      <w:r w:rsidRPr="00B63DB7">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B63DB7" w:rsidRDefault="00B30F8B" w:rsidP="00B63DB7">
      <w:pPr>
        <w:pStyle w:val="a9"/>
        <w:numPr>
          <w:ilvl w:val="0"/>
          <w:numId w:val="117"/>
        </w:numPr>
        <w:tabs>
          <w:tab w:val="left" w:pos="1134"/>
        </w:tabs>
        <w:ind w:left="0" w:firstLine="709"/>
        <w:jc w:val="both"/>
        <w:rPr>
          <w:rFonts w:ascii="Times New Roman" w:hAnsi="Times New Roman"/>
        </w:rPr>
      </w:pPr>
      <w:r w:rsidRPr="00B63DB7">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B63DB7" w:rsidRDefault="00B30F8B" w:rsidP="00B63DB7">
      <w:pPr>
        <w:pStyle w:val="a9"/>
        <w:numPr>
          <w:ilvl w:val="0"/>
          <w:numId w:val="117"/>
        </w:numPr>
        <w:tabs>
          <w:tab w:val="left" w:pos="1134"/>
        </w:tabs>
        <w:ind w:left="0" w:firstLine="709"/>
        <w:jc w:val="both"/>
        <w:rPr>
          <w:rFonts w:ascii="Times New Roman" w:hAnsi="Times New Roman"/>
        </w:rPr>
      </w:pPr>
      <w:r w:rsidRPr="00B63DB7">
        <w:rPr>
          <w:rFonts w:ascii="Times New Roman" w:hAnsi="Times New Roman"/>
        </w:rPr>
        <w:t>формирование у обучающихся</w:t>
      </w:r>
      <w:r w:rsidRPr="00B63DB7" w:rsidDel="00973FE1">
        <w:rPr>
          <w:rFonts w:ascii="Times New Roman" w:hAnsi="Times New Roman"/>
        </w:rPr>
        <w:t xml:space="preserve"> </w:t>
      </w:r>
      <w:r w:rsidRPr="00B63DB7">
        <w:rPr>
          <w:rFonts w:ascii="Times New Roman" w:hAnsi="Times New Roman"/>
        </w:rPr>
        <w:t xml:space="preserve">современной культуры безопасности жизнедеятельности на основе понимания необходимости защиты личности, общества и </w:t>
      </w:r>
      <w:r w:rsidRPr="00B63DB7">
        <w:rPr>
          <w:rFonts w:ascii="Times New Roman" w:hAnsi="Times New Roman"/>
        </w:rPr>
        <w:lastRenderedPageBreak/>
        <w:t>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B63DB7" w:rsidRDefault="00B30F8B" w:rsidP="00B63DB7">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B63DB7" w:rsidRDefault="00B30F8B" w:rsidP="00B63DB7">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B63DB7">
        <w:rPr>
          <w:rFonts w:ascii="Times New Roman" w:hAnsi="Times New Roman"/>
          <w:sz w:val="24"/>
          <w:szCs w:val="24"/>
        </w:rPr>
        <w:t xml:space="preserve"> </w:t>
      </w:r>
    </w:p>
    <w:p w:rsidR="00B540EE" w:rsidRPr="00B63DB7" w:rsidRDefault="00B540EE" w:rsidP="00B63DB7">
      <w:pPr>
        <w:spacing w:after="0" w:line="240" w:lineRule="auto"/>
        <w:jc w:val="both"/>
        <w:rPr>
          <w:rFonts w:ascii="Times New Roman" w:hAnsi="Times New Roman"/>
          <w:sz w:val="24"/>
          <w:szCs w:val="24"/>
        </w:rPr>
      </w:pPr>
    </w:p>
    <w:p w:rsidR="00B540EE" w:rsidRPr="00B63DB7" w:rsidRDefault="00B540EE"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Основы безопасности личности, общества и государства</w:t>
      </w:r>
    </w:p>
    <w:p w:rsidR="00B540EE" w:rsidRPr="00B63DB7" w:rsidRDefault="00B540EE" w:rsidP="00B63DB7">
      <w:pPr>
        <w:tabs>
          <w:tab w:val="left" w:pos="426"/>
        </w:tabs>
        <w:spacing w:after="0" w:line="240" w:lineRule="auto"/>
        <w:ind w:left="709"/>
        <w:jc w:val="both"/>
        <w:rPr>
          <w:rFonts w:ascii="Times New Roman" w:hAnsi="Times New Roman"/>
          <w:b/>
          <w:bCs/>
          <w:sz w:val="24"/>
          <w:szCs w:val="24"/>
          <w:shd w:val="clear" w:color="auto" w:fill="FFFFFF"/>
        </w:rPr>
      </w:pPr>
      <w:r w:rsidRPr="00B63DB7">
        <w:rPr>
          <w:rFonts w:ascii="Times New Roman" w:hAnsi="Times New Roman"/>
          <w:b/>
          <w:bCs/>
          <w:sz w:val="24"/>
          <w:szCs w:val="24"/>
          <w:shd w:val="clear" w:color="auto" w:fill="FFFFFF"/>
        </w:rPr>
        <w:t xml:space="preserve">Основы комплексной безопасности </w:t>
      </w:r>
    </w:p>
    <w:p w:rsidR="00B540EE" w:rsidRPr="00B63DB7" w:rsidRDefault="00B540EE"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63DB7">
        <w:rPr>
          <w:rFonts w:ascii="Times New Roman" w:hAnsi="Times New Roman"/>
          <w:i/>
          <w:sz w:val="24"/>
          <w:szCs w:val="24"/>
        </w:rPr>
        <w:t>Средства индивидуальной защиты велосипедиста.</w:t>
      </w:r>
      <w:r w:rsidRPr="00B63DB7">
        <w:rPr>
          <w:rFonts w:ascii="Times New Roman" w:hAnsi="Times New Roman"/>
          <w:sz w:val="24"/>
          <w:szCs w:val="24"/>
        </w:rPr>
        <w:t xml:space="preserve"> Пожар его причины и последствия. Правила поведения при пожаре</w:t>
      </w:r>
      <w:r w:rsidR="00601D93" w:rsidRPr="00B63DB7">
        <w:rPr>
          <w:rFonts w:ascii="Times New Roman" w:hAnsi="Times New Roman"/>
          <w:sz w:val="24"/>
          <w:szCs w:val="24"/>
        </w:rPr>
        <w:t xml:space="preserve"> при пожаре. Первичные средства пожаротушения</w:t>
      </w:r>
      <w:r w:rsidRPr="00B63DB7">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B63DB7">
        <w:rPr>
          <w:rFonts w:ascii="Times New Roman" w:hAnsi="Times New Roman"/>
          <w:i/>
          <w:sz w:val="24"/>
          <w:szCs w:val="24"/>
        </w:rPr>
        <w:t>и поездках.</w:t>
      </w:r>
      <w:r w:rsidRPr="00B63DB7">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63DB7">
        <w:rPr>
          <w:rFonts w:ascii="Times New Roman" w:hAnsi="Times New Roman"/>
          <w:i/>
          <w:sz w:val="24"/>
          <w:szCs w:val="24"/>
        </w:rPr>
        <w:t>самозащита покупателя</w:t>
      </w:r>
      <w:r w:rsidRPr="00B63DB7">
        <w:rPr>
          <w:rFonts w:ascii="Times New Roman" w:hAnsi="Times New Roman"/>
          <w:sz w:val="24"/>
          <w:szCs w:val="24"/>
        </w:rPr>
        <w:t xml:space="preserve">). Элементарные способы самозащиты. </w:t>
      </w:r>
      <w:r w:rsidRPr="00B63DB7">
        <w:rPr>
          <w:rFonts w:ascii="Times New Roman" w:hAnsi="Times New Roman"/>
          <w:i/>
          <w:sz w:val="24"/>
          <w:szCs w:val="24"/>
        </w:rPr>
        <w:t>Информационная безопасность подростка.</w:t>
      </w:r>
    </w:p>
    <w:p w:rsidR="00B540EE" w:rsidRPr="00B63DB7" w:rsidRDefault="00B540EE" w:rsidP="00B63DB7">
      <w:pPr>
        <w:tabs>
          <w:tab w:val="left" w:pos="426"/>
        </w:tabs>
        <w:spacing w:after="0" w:line="240" w:lineRule="auto"/>
        <w:ind w:left="709"/>
        <w:jc w:val="both"/>
        <w:rPr>
          <w:rFonts w:ascii="Times New Roman" w:hAnsi="Times New Roman"/>
          <w:sz w:val="24"/>
          <w:szCs w:val="24"/>
        </w:rPr>
      </w:pPr>
      <w:r w:rsidRPr="00B63DB7">
        <w:rPr>
          <w:rFonts w:ascii="Times New Roman" w:hAnsi="Times New Roman"/>
          <w:b/>
          <w:sz w:val="24"/>
          <w:szCs w:val="24"/>
        </w:rPr>
        <w:t xml:space="preserve">Защита населения Российской Федерации от чрезвычайных </w:t>
      </w:r>
      <w:r w:rsidRPr="00B63DB7">
        <w:rPr>
          <w:rFonts w:ascii="Times New Roman" w:hAnsi="Times New Roman"/>
          <w:b/>
          <w:bCs/>
          <w:sz w:val="24"/>
          <w:szCs w:val="24"/>
          <w:shd w:val="clear" w:color="auto" w:fill="FFFFFF"/>
        </w:rPr>
        <w:t>ситуаций</w:t>
      </w:r>
    </w:p>
    <w:p w:rsidR="00601D93" w:rsidRPr="00B63DB7" w:rsidRDefault="00601D93" w:rsidP="00B63DB7">
      <w:pPr>
        <w:spacing w:line="240" w:lineRule="auto"/>
        <w:ind w:firstLine="709"/>
        <w:jc w:val="both"/>
        <w:rPr>
          <w:rFonts w:ascii="Times New Roman" w:hAnsi="Times New Roman"/>
          <w:sz w:val="24"/>
          <w:szCs w:val="24"/>
        </w:rPr>
      </w:pPr>
      <w:r w:rsidRPr="00B63DB7">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B63DB7" w:rsidRDefault="00B540EE" w:rsidP="00B63DB7">
      <w:pPr>
        <w:tabs>
          <w:tab w:val="left" w:pos="426"/>
        </w:tabs>
        <w:spacing w:after="0" w:line="240" w:lineRule="auto"/>
        <w:ind w:firstLine="709"/>
        <w:jc w:val="both"/>
        <w:rPr>
          <w:rFonts w:ascii="Times New Roman" w:hAnsi="Times New Roman"/>
          <w:bCs/>
          <w:sz w:val="24"/>
          <w:szCs w:val="24"/>
          <w:shd w:val="clear" w:color="auto" w:fill="FFFFFF"/>
        </w:rPr>
      </w:pPr>
      <w:r w:rsidRPr="00B63DB7">
        <w:rPr>
          <w:rFonts w:ascii="Times New Roman" w:hAnsi="Times New Roman"/>
          <w:b/>
          <w:bCs/>
          <w:sz w:val="24"/>
          <w:szCs w:val="24"/>
        </w:rPr>
        <w:t>Основы противодействия терроризму</w:t>
      </w:r>
      <w:r w:rsidR="00601D93" w:rsidRPr="00B63DB7">
        <w:rPr>
          <w:rFonts w:ascii="Times New Roman" w:hAnsi="Times New Roman"/>
          <w:b/>
          <w:bCs/>
          <w:sz w:val="24"/>
          <w:szCs w:val="24"/>
        </w:rPr>
        <w:t>,</w:t>
      </w:r>
      <w:r w:rsidRPr="00B63DB7">
        <w:rPr>
          <w:rFonts w:ascii="Times New Roman" w:hAnsi="Times New Roman"/>
          <w:b/>
          <w:bCs/>
          <w:sz w:val="24"/>
          <w:szCs w:val="24"/>
        </w:rPr>
        <w:t xml:space="preserve"> экстремизму </w:t>
      </w:r>
      <w:r w:rsidR="00601D93" w:rsidRPr="00B63DB7">
        <w:rPr>
          <w:rFonts w:ascii="Times New Roman" w:hAnsi="Times New Roman"/>
          <w:b/>
          <w:bCs/>
          <w:sz w:val="24"/>
          <w:szCs w:val="24"/>
        </w:rPr>
        <w:t xml:space="preserve">и наркотизму </w:t>
      </w:r>
      <w:r w:rsidRPr="00B63DB7">
        <w:rPr>
          <w:rFonts w:ascii="Times New Roman" w:hAnsi="Times New Roman"/>
          <w:b/>
          <w:bCs/>
          <w:sz w:val="24"/>
          <w:szCs w:val="24"/>
        </w:rPr>
        <w:t>в Российской Федерации</w:t>
      </w:r>
    </w:p>
    <w:p w:rsidR="00B540EE" w:rsidRPr="00B63DB7" w:rsidRDefault="00B540EE" w:rsidP="00B63DB7">
      <w:pPr>
        <w:tabs>
          <w:tab w:val="left" w:pos="0"/>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B63DB7">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63DB7">
        <w:rPr>
          <w:rFonts w:ascii="Times New Roman" w:hAnsi="Times New Roman"/>
          <w:sz w:val="24"/>
          <w:szCs w:val="24"/>
        </w:rPr>
        <w:t xml:space="preserve"> </w:t>
      </w:r>
      <w:r w:rsidRPr="00B63DB7">
        <w:rPr>
          <w:rFonts w:ascii="Times New Roman" w:hAnsi="Times New Roman"/>
          <w:sz w:val="24"/>
          <w:szCs w:val="24"/>
        </w:rPr>
        <w:lastRenderedPageBreak/>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B63DB7" w:rsidRDefault="00B540EE"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Основы медицинских знаний и здорового образа жизни</w:t>
      </w:r>
    </w:p>
    <w:p w:rsidR="00B540EE" w:rsidRPr="00B63DB7" w:rsidRDefault="00B540EE" w:rsidP="00B63DB7">
      <w:pPr>
        <w:tabs>
          <w:tab w:val="left" w:pos="426"/>
        </w:tabs>
        <w:spacing w:after="0" w:line="240" w:lineRule="auto"/>
        <w:ind w:left="709"/>
        <w:jc w:val="both"/>
        <w:rPr>
          <w:rFonts w:ascii="Times New Roman" w:hAnsi="Times New Roman"/>
          <w:b/>
          <w:bCs/>
          <w:sz w:val="24"/>
          <w:szCs w:val="24"/>
        </w:rPr>
      </w:pPr>
      <w:r w:rsidRPr="00B63DB7">
        <w:rPr>
          <w:rFonts w:ascii="Times New Roman" w:hAnsi="Times New Roman"/>
          <w:b/>
          <w:bCs/>
          <w:sz w:val="24"/>
          <w:szCs w:val="24"/>
        </w:rPr>
        <w:t>Основы здорового образа жизни</w:t>
      </w:r>
    </w:p>
    <w:p w:rsidR="00B540EE" w:rsidRPr="00B63DB7" w:rsidRDefault="009A5A04" w:rsidP="00B63DB7">
      <w:pPr>
        <w:spacing w:after="0" w:line="240" w:lineRule="auto"/>
        <w:ind w:firstLine="709"/>
        <w:jc w:val="both"/>
        <w:rPr>
          <w:rFonts w:ascii="Times New Roman" w:hAnsi="Times New Roman"/>
          <w:bCs/>
          <w:sz w:val="24"/>
          <w:szCs w:val="24"/>
        </w:rPr>
      </w:pPr>
      <w:r w:rsidRPr="00B63DB7">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B63DB7">
        <w:rPr>
          <w:rFonts w:ascii="Times New Roman" w:hAnsi="Times New Roman"/>
          <w:bCs/>
          <w:i/>
          <w:sz w:val="24"/>
          <w:szCs w:val="24"/>
        </w:rPr>
        <w:t xml:space="preserve"> </w:t>
      </w:r>
      <w:r w:rsidRPr="00B63DB7">
        <w:rPr>
          <w:rFonts w:ascii="Times New Roman" w:hAnsi="Times New Roman"/>
          <w:bCs/>
          <w:sz w:val="24"/>
          <w:szCs w:val="24"/>
        </w:rPr>
        <w:t>Профилактика вредных привычек и их факторов</w:t>
      </w:r>
      <w:r w:rsidR="00B540EE" w:rsidRPr="00B63DB7">
        <w:rPr>
          <w:rFonts w:ascii="Times New Roman" w:hAnsi="Times New Roman"/>
          <w:bCs/>
          <w:sz w:val="24"/>
          <w:szCs w:val="24"/>
        </w:rPr>
        <w:t xml:space="preserve">. </w:t>
      </w:r>
      <w:r w:rsidR="00B540EE" w:rsidRPr="00B63DB7">
        <w:rPr>
          <w:rFonts w:ascii="Times New Roman" w:hAnsi="Times New Roman"/>
          <w:bCs/>
          <w:i/>
          <w:sz w:val="24"/>
          <w:szCs w:val="24"/>
        </w:rPr>
        <w:t>Семья в современном обществе. Права и обязанности супругов. Защита прав ребенка.</w:t>
      </w:r>
    </w:p>
    <w:p w:rsidR="00B540EE" w:rsidRPr="00B63DB7" w:rsidRDefault="00B540EE" w:rsidP="00B63DB7">
      <w:pPr>
        <w:tabs>
          <w:tab w:val="left" w:pos="426"/>
        </w:tabs>
        <w:spacing w:after="0" w:line="240" w:lineRule="auto"/>
        <w:ind w:left="709"/>
        <w:jc w:val="both"/>
        <w:rPr>
          <w:rFonts w:ascii="Times New Roman" w:hAnsi="Times New Roman"/>
          <w:b/>
          <w:bCs/>
          <w:sz w:val="24"/>
          <w:szCs w:val="24"/>
        </w:rPr>
      </w:pPr>
      <w:r w:rsidRPr="00B63DB7">
        <w:rPr>
          <w:rFonts w:ascii="Times New Roman" w:hAnsi="Times New Roman"/>
          <w:b/>
          <w:bCs/>
          <w:sz w:val="24"/>
          <w:szCs w:val="24"/>
        </w:rPr>
        <w:t>Основы медицинских знаний и оказание первой помощи</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B63DB7">
        <w:rPr>
          <w:rFonts w:ascii="Times New Roman" w:hAnsi="Times New Roman"/>
          <w:sz w:val="24"/>
          <w:szCs w:val="24"/>
        </w:rPr>
        <w:t xml:space="preserve">Извлечение инородного тела из верхних дыхательных путей. </w:t>
      </w:r>
      <w:r w:rsidRPr="00B63DB7">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B63DB7">
        <w:rPr>
          <w:rFonts w:ascii="Times New Roman" w:hAnsi="Times New Roman"/>
          <w:sz w:val="24"/>
          <w:szCs w:val="24"/>
        </w:rPr>
        <w:t>ожогах, отморожениях и общем переохлаждении</w:t>
      </w:r>
      <w:r w:rsidRPr="00B63DB7">
        <w:rPr>
          <w:rFonts w:ascii="Times New Roman" w:hAnsi="Times New Roman"/>
          <w:sz w:val="24"/>
          <w:szCs w:val="24"/>
        </w:rPr>
        <w:t xml:space="preserve">. </w:t>
      </w:r>
      <w:r w:rsidRPr="00B63DB7">
        <w:rPr>
          <w:rFonts w:ascii="Times New Roman" w:hAnsi="Times New Roman"/>
          <w:i/>
          <w:sz w:val="24"/>
          <w:szCs w:val="24"/>
        </w:rPr>
        <w:t>Основные неинфекционные и инфекционные заболевания,</w:t>
      </w:r>
      <w:r w:rsidRPr="00B63DB7">
        <w:rPr>
          <w:rFonts w:ascii="Times New Roman" w:hAnsi="Times New Roman"/>
          <w:sz w:val="24"/>
          <w:szCs w:val="24"/>
        </w:rPr>
        <w:t xml:space="preserve"> </w:t>
      </w:r>
      <w:r w:rsidRPr="00B63DB7">
        <w:rPr>
          <w:rFonts w:ascii="Times New Roman" w:hAnsi="Times New Roman"/>
          <w:i/>
          <w:sz w:val="24"/>
          <w:szCs w:val="24"/>
        </w:rPr>
        <w:t>их профилактика</w:t>
      </w:r>
      <w:r w:rsidRPr="00B63DB7">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B63DB7">
        <w:rPr>
          <w:rFonts w:ascii="Times New Roman" w:hAnsi="Times New Roman"/>
          <w:sz w:val="24"/>
          <w:szCs w:val="24"/>
        </w:rPr>
        <w:t xml:space="preserve"> и змей</w:t>
      </w:r>
      <w:r w:rsidRPr="00B63DB7">
        <w:rPr>
          <w:rFonts w:ascii="Times New Roman" w:hAnsi="Times New Roman"/>
          <w:sz w:val="24"/>
          <w:szCs w:val="24"/>
        </w:rPr>
        <w:t>.</w:t>
      </w:r>
      <w:r w:rsidRPr="00B63DB7">
        <w:rPr>
          <w:rFonts w:ascii="Times New Roman" w:hAnsi="Times New Roman"/>
          <w:i/>
          <w:sz w:val="24"/>
          <w:szCs w:val="24"/>
        </w:rPr>
        <w:t xml:space="preserve"> Первая помощь при остановке сердечной деятельности. Первая помощь при коме.</w:t>
      </w:r>
      <w:r w:rsidRPr="00B63DB7">
        <w:rPr>
          <w:rFonts w:ascii="Times New Roman" w:hAnsi="Times New Roman"/>
          <w:sz w:val="24"/>
          <w:szCs w:val="24"/>
        </w:rPr>
        <w:t xml:space="preserve"> </w:t>
      </w:r>
      <w:r w:rsidRPr="00B63DB7">
        <w:rPr>
          <w:rFonts w:ascii="Times New Roman" w:hAnsi="Times New Roman"/>
          <w:i/>
          <w:sz w:val="24"/>
          <w:szCs w:val="24"/>
        </w:rPr>
        <w:t>Особенности оказания первой помощи при поражении электрическим током.</w:t>
      </w:r>
    </w:p>
    <w:p w:rsidR="00B540EE" w:rsidRDefault="00B540EE" w:rsidP="00B63DB7">
      <w:pPr>
        <w:spacing w:after="0" w:line="240" w:lineRule="auto"/>
        <w:ind w:firstLine="709"/>
        <w:jc w:val="both"/>
        <w:rPr>
          <w:rFonts w:ascii="Times New Roman" w:hAnsi="Times New Roman"/>
          <w:color w:val="0070C0"/>
          <w:sz w:val="24"/>
          <w:szCs w:val="24"/>
        </w:rPr>
      </w:pPr>
    </w:p>
    <w:p w:rsidR="001B3FA4" w:rsidRPr="001B3FA4" w:rsidRDefault="001B3FA4" w:rsidP="00B63DB7">
      <w:pPr>
        <w:spacing w:after="0" w:line="240" w:lineRule="auto"/>
        <w:ind w:firstLine="709"/>
        <w:jc w:val="both"/>
        <w:rPr>
          <w:rFonts w:ascii="Times New Roman" w:hAnsi="Times New Roman"/>
          <w:b/>
          <w:sz w:val="24"/>
          <w:szCs w:val="24"/>
          <w:u w:val="single"/>
        </w:rPr>
      </w:pPr>
      <w:r>
        <w:rPr>
          <w:rFonts w:ascii="Times New Roman" w:hAnsi="Times New Roman"/>
          <w:b/>
          <w:sz w:val="24"/>
          <w:szCs w:val="24"/>
          <w:u w:val="single"/>
        </w:rPr>
        <w:t xml:space="preserve">2.2.2.18. </w:t>
      </w:r>
      <w:r w:rsidRPr="001B3FA4">
        <w:rPr>
          <w:rFonts w:ascii="Times New Roman" w:hAnsi="Times New Roman"/>
          <w:b/>
          <w:sz w:val="24"/>
          <w:szCs w:val="24"/>
          <w:u w:val="single"/>
        </w:rPr>
        <w:t>Экология</w:t>
      </w:r>
    </w:p>
    <w:p w:rsidR="00AD61F3" w:rsidRPr="00AD61F3" w:rsidRDefault="00AD61F3" w:rsidP="00AD61F3">
      <w:pPr>
        <w:spacing w:after="0" w:line="240" w:lineRule="auto"/>
        <w:ind w:firstLine="567"/>
        <w:rPr>
          <w:rFonts w:ascii="Times New Roman" w:hAnsi="Times New Roman"/>
          <w:b/>
          <w:bCs/>
          <w:sz w:val="24"/>
          <w:szCs w:val="24"/>
        </w:rPr>
      </w:pPr>
      <w:bookmarkStart w:id="280" w:name="_Toc406059050"/>
      <w:bookmarkStart w:id="281" w:name="_Toc409691718"/>
      <w:r w:rsidRPr="00AD61F3">
        <w:rPr>
          <w:rFonts w:ascii="Times New Roman" w:hAnsi="Times New Roman"/>
          <w:b/>
          <w:bCs/>
          <w:sz w:val="24"/>
          <w:szCs w:val="24"/>
        </w:rPr>
        <w:t>5 класс</w:t>
      </w:r>
    </w:p>
    <w:p w:rsidR="00AD61F3" w:rsidRPr="00AD61F3" w:rsidRDefault="00AD61F3" w:rsidP="00AD61F3">
      <w:pPr>
        <w:pStyle w:val="a7"/>
        <w:shd w:val="clear" w:color="auto" w:fill="FFFFFF"/>
        <w:spacing w:before="0" w:beforeAutospacing="0" w:after="0" w:afterAutospacing="0"/>
        <w:ind w:firstLine="567"/>
        <w:rPr>
          <w:rFonts w:ascii="Times New Roman" w:hAnsi="Times New Roman"/>
        </w:rPr>
      </w:pPr>
    </w:p>
    <w:p w:rsidR="00AD61F3" w:rsidRPr="00AD61F3" w:rsidRDefault="00AD61F3" w:rsidP="00AD61F3">
      <w:pPr>
        <w:pStyle w:val="a7"/>
        <w:shd w:val="clear" w:color="auto" w:fill="FFFFFF"/>
        <w:spacing w:before="0" w:beforeAutospacing="0" w:after="0" w:afterAutospacing="0"/>
        <w:ind w:firstLine="567"/>
        <w:rPr>
          <w:rFonts w:ascii="Times New Roman" w:hAnsi="Times New Roman"/>
          <w:b/>
        </w:rPr>
      </w:pPr>
      <w:r w:rsidRPr="00AD61F3">
        <w:rPr>
          <w:rFonts w:ascii="Times New Roman" w:hAnsi="Times New Roman"/>
          <w:b/>
        </w:rPr>
        <w:t>Введение (1ч.)</w:t>
      </w:r>
    </w:p>
    <w:p w:rsidR="00AD61F3" w:rsidRPr="00AD61F3" w:rsidRDefault="00AD61F3" w:rsidP="00AD61F3">
      <w:pPr>
        <w:pStyle w:val="a7"/>
        <w:shd w:val="clear" w:color="auto" w:fill="FFFFFF"/>
        <w:spacing w:before="0" w:beforeAutospacing="0" w:after="0" w:afterAutospacing="0"/>
        <w:ind w:firstLine="567"/>
        <w:rPr>
          <w:rFonts w:ascii="Times New Roman" w:hAnsi="Times New Roman"/>
        </w:rPr>
      </w:pPr>
      <w:r w:rsidRPr="00AD61F3">
        <w:rPr>
          <w:rFonts w:ascii="Times New Roman" w:hAnsi="Times New Roman"/>
        </w:rPr>
        <w:t>Предмет и задачи экологии. Экологические знания как основа взаимодействия человека с окружающей средой, рационального использования природных ресурсов.</w:t>
      </w:r>
    </w:p>
    <w:p w:rsidR="00AD61F3" w:rsidRPr="00AD61F3" w:rsidRDefault="00AD61F3" w:rsidP="00AD61F3">
      <w:pPr>
        <w:pStyle w:val="a7"/>
        <w:shd w:val="clear" w:color="auto" w:fill="FFFFFF"/>
        <w:spacing w:before="0" w:beforeAutospacing="0" w:after="0" w:afterAutospacing="0"/>
        <w:ind w:firstLine="567"/>
        <w:rPr>
          <w:rFonts w:ascii="Times New Roman" w:hAnsi="Times New Roman"/>
        </w:rPr>
      </w:pPr>
      <w:r w:rsidRPr="00AD61F3">
        <w:rPr>
          <w:rFonts w:ascii="Times New Roman" w:hAnsi="Times New Roman"/>
          <w:b/>
        </w:rPr>
        <w:t>Демонстрация</w:t>
      </w:r>
      <w:r w:rsidRPr="00AD61F3">
        <w:rPr>
          <w:rFonts w:ascii="Times New Roman" w:hAnsi="Times New Roman"/>
        </w:rPr>
        <w:t xml:space="preserve"> карт, атласов, справочников, энциклопедий и других материалов по экологии.</w:t>
      </w:r>
    </w:p>
    <w:p w:rsidR="00AD61F3" w:rsidRPr="00AD61F3" w:rsidRDefault="00AD61F3" w:rsidP="00AD61F3">
      <w:pPr>
        <w:pStyle w:val="a7"/>
        <w:shd w:val="clear" w:color="auto" w:fill="FFFFFF"/>
        <w:spacing w:before="0" w:beforeAutospacing="0" w:after="0" w:afterAutospacing="0"/>
        <w:ind w:firstLine="567"/>
        <w:rPr>
          <w:rFonts w:ascii="Times New Roman" w:hAnsi="Times New Roman"/>
        </w:rPr>
      </w:pPr>
    </w:p>
    <w:p w:rsidR="00AD61F3" w:rsidRPr="00AD61F3" w:rsidRDefault="00AD61F3" w:rsidP="00AD61F3">
      <w:pPr>
        <w:pStyle w:val="a7"/>
        <w:shd w:val="clear" w:color="auto" w:fill="FFFFFF"/>
        <w:spacing w:before="0" w:beforeAutospacing="0" w:after="0" w:afterAutospacing="0"/>
        <w:ind w:firstLine="567"/>
        <w:rPr>
          <w:rFonts w:ascii="Times New Roman" w:hAnsi="Times New Roman"/>
          <w:b/>
        </w:rPr>
      </w:pPr>
      <w:r w:rsidRPr="00AD61F3">
        <w:rPr>
          <w:rFonts w:ascii="Times New Roman" w:hAnsi="Times New Roman"/>
          <w:b/>
        </w:rPr>
        <w:t>Общие сведения о биосфере (3 ч.)</w:t>
      </w:r>
    </w:p>
    <w:p w:rsidR="00AD61F3" w:rsidRPr="00AD61F3" w:rsidRDefault="00AD61F3" w:rsidP="00AD61F3">
      <w:pPr>
        <w:pStyle w:val="a7"/>
        <w:shd w:val="clear" w:color="auto" w:fill="FFFFFF"/>
        <w:spacing w:before="0" w:beforeAutospacing="0" w:after="0" w:afterAutospacing="0"/>
        <w:ind w:firstLine="567"/>
        <w:rPr>
          <w:rFonts w:ascii="Times New Roman" w:hAnsi="Times New Roman"/>
        </w:rPr>
      </w:pPr>
      <w:r w:rsidRPr="00AD61F3">
        <w:rPr>
          <w:rFonts w:ascii="Times New Roman" w:hAnsi="Times New Roman"/>
        </w:rPr>
        <w:t>Сферы Земли: литосфера, гидросфера, атмосфера. Взаимосвязь сфер Земли. Живые организмы Земли и их распределение по сферам.</w:t>
      </w:r>
    </w:p>
    <w:p w:rsidR="00AD61F3" w:rsidRPr="00AD61F3" w:rsidRDefault="00AD61F3" w:rsidP="00AD61F3">
      <w:pPr>
        <w:pStyle w:val="a7"/>
        <w:shd w:val="clear" w:color="auto" w:fill="FFFFFF"/>
        <w:spacing w:before="0" w:beforeAutospacing="0" w:after="0" w:afterAutospacing="0"/>
        <w:ind w:firstLine="567"/>
        <w:rPr>
          <w:rFonts w:ascii="Times New Roman" w:hAnsi="Times New Roman"/>
        </w:rPr>
      </w:pPr>
      <w:r w:rsidRPr="00AD61F3">
        <w:rPr>
          <w:rFonts w:ascii="Times New Roman" w:hAnsi="Times New Roman"/>
        </w:rPr>
        <w:t>Границы распространения живых организмов в сферах Земли. Биосфера как совокупность сфер, населенных живыми организмами. Многообразие и высокая численность живых организмов на границах контактирующих сфер. Горизонтальное и вертикальное (зональность) распределение живых организмов на Земле в зависимости от температуры и других климатических условий.</w:t>
      </w:r>
    </w:p>
    <w:p w:rsidR="00AD61F3" w:rsidRPr="00AD61F3" w:rsidRDefault="00AD61F3" w:rsidP="00AD61F3">
      <w:pPr>
        <w:pStyle w:val="a7"/>
        <w:shd w:val="clear" w:color="auto" w:fill="FFFFFF"/>
        <w:spacing w:before="0" w:beforeAutospacing="0" w:after="0" w:afterAutospacing="0"/>
        <w:ind w:firstLine="567"/>
        <w:rPr>
          <w:rFonts w:ascii="Times New Roman" w:hAnsi="Times New Roman"/>
        </w:rPr>
      </w:pPr>
      <w:r w:rsidRPr="00AD61F3">
        <w:rPr>
          <w:rFonts w:ascii="Times New Roman" w:hAnsi="Times New Roman"/>
          <w:b/>
        </w:rPr>
        <w:t xml:space="preserve">Демонстрация </w:t>
      </w:r>
      <w:r w:rsidRPr="00AD61F3">
        <w:rPr>
          <w:rFonts w:ascii="Times New Roman" w:hAnsi="Times New Roman"/>
        </w:rPr>
        <w:t>таблиц по геосферам Земли, по биосфере, справочников.</w:t>
      </w:r>
    </w:p>
    <w:p w:rsidR="00AD61F3" w:rsidRPr="00AD61F3" w:rsidRDefault="00AD61F3" w:rsidP="00AD61F3">
      <w:pPr>
        <w:pStyle w:val="a7"/>
        <w:shd w:val="clear" w:color="auto" w:fill="FFFFFF"/>
        <w:spacing w:before="0" w:beforeAutospacing="0" w:after="0" w:afterAutospacing="0"/>
        <w:ind w:firstLine="567"/>
        <w:rPr>
          <w:rFonts w:ascii="Times New Roman" w:hAnsi="Times New Roman"/>
        </w:rPr>
      </w:pPr>
    </w:p>
    <w:p w:rsidR="00AD61F3" w:rsidRPr="00AD61F3" w:rsidRDefault="00AD61F3" w:rsidP="00AD61F3">
      <w:pPr>
        <w:pStyle w:val="a7"/>
        <w:shd w:val="clear" w:color="auto" w:fill="FFFFFF"/>
        <w:spacing w:before="0" w:beforeAutospacing="0" w:after="0" w:afterAutospacing="0"/>
        <w:ind w:firstLine="567"/>
        <w:rPr>
          <w:rFonts w:ascii="Times New Roman" w:hAnsi="Times New Roman"/>
          <w:b/>
        </w:rPr>
      </w:pPr>
      <w:r w:rsidRPr="00AD61F3">
        <w:rPr>
          <w:rFonts w:ascii="Times New Roman" w:hAnsi="Times New Roman"/>
          <w:b/>
        </w:rPr>
        <w:t>Среды жизни и приспособления к ним живых организмов (8 ч.)</w:t>
      </w:r>
    </w:p>
    <w:p w:rsidR="00B12F03" w:rsidRDefault="00AD61F3" w:rsidP="00AD61F3">
      <w:pPr>
        <w:pStyle w:val="a7"/>
        <w:shd w:val="clear" w:color="auto" w:fill="FFFFFF"/>
        <w:spacing w:before="0" w:beforeAutospacing="0" w:after="0" w:afterAutospacing="0"/>
        <w:ind w:firstLine="567"/>
        <w:rPr>
          <w:rFonts w:ascii="Times New Roman" w:hAnsi="Times New Roman"/>
        </w:rPr>
      </w:pPr>
      <w:r w:rsidRPr="00AD61F3">
        <w:rPr>
          <w:rFonts w:ascii="Times New Roman" w:hAnsi="Times New Roman"/>
        </w:rPr>
        <w:t xml:space="preserve">Основные среды жизни: водная, наземно-воздушная и почвенная. Наземно-воздушная среда обитания и ее характеристика. Воздух, его газовый состав, основные свойства воздуха (прозрачность, низкая теплопроводность, плотность воздуха и ее зависимость от температуры, </w:t>
      </w:r>
    </w:p>
    <w:p w:rsidR="00AD61F3" w:rsidRPr="00AD61F3" w:rsidRDefault="00AD61F3" w:rsidP="00AD61F3">
      <w:pPr>
        <w:pStyle w:val="a7"/>
        <w:shd w:val="clear" w:color="auto" w:fill="FFFFFF"/>
        <w:spacing w:before="0" w:beforeAutospacing="0" w:after="0" w:afterAutospacing="0"/>
        <w:ind w:firstLine="567"/>
        <w:rPr>
          <w:rFonts w:ascii="Times New Roman" w:hAnsi="Times New Roman"/>
        </w:rPr>
      </w:pPr>
      <w:r w:rsidRPr="00AD61F3">
        <w:rPr>
          <w:rFonts w:ascii="Times New Roman" w:hAnsi="Times New Roman"/>
        </w:rPr>
        <w:t>давление воздуха). Перемещение воздушных потоков. Наличие влаги как условие жизни организмов наземно-воздушной среды. Осадки и их значение. Свет и температура как факторы наземно-воздушной среды.</w:t>
      </w:r>
    </w:p>
    <w:p w:rsidR="00AD61F3" w:rsidRPr="00AD61F3" w:rsidRDefault="00AD61F3" w:rsidP="00AD61F3">
      <w:pPr>
        <w:pStyle w:val="a7"/>
        <w:shd w:val="clear" w:color="auto" w:fill="FFFFFF"/>
        <w:spacing w:before="0" w:beforeAutospacing="0" w:after="0" w:afterAutospacing="0"/>
        <w:ind w:firstLine="567"/>
        <w:jc w:val="both"/>
        <w:rPr>
          <w:rFonts w:ascii="Times New Roman" w:hAnsi="Times New Roman"/>
        </w:rPr>
      </w:pPr>
      <w:r w:rsidRPr="00AD61F3">
        <w:rPr>
          <w:rFonts w:ascii="Times New Roman" w:hAnsi="Times New Roman"/>
        </w:rPr>
        <w:t>Живые организмы и их приспособленность к жизни в наземно-воздушной среде.</w:t>
      </w:r>
    </w:p>
    <w:p w:rsidR="00AD61F3" w:rsidRPr="00AD61F3" w:rsidRDefault="00AD61F3" w:rsidP="00AD61F3">
      <w:pPr>
        <w:pStyle w:val="a7"/>
        <w:shd w:val="clear" w:color="auto" w:fill="FFFFFF"/>
        <w:spacing w:before="0" w:beforeAutospacing="0" w:after="0" w:afterAutospacing="0"/>
        <w:ind w:firstLine="567"/>
        <w:jc w:val="both"/>
        <w:rPr>
          <w:rFonts w:ascii="Times New Roman" w:hAnsi="Times New Roman"/>
        </w:rPr>
      </w:pPr>
      <w:r w:rsidRPr="00AD61F3">
        <w:rPr>
          <w:rFonts w:ascii="Times New Roman" w:hAnsi="Times New Roman"/>
        </w:rPr>
        <w:t xml:space="preserve">Вода как среда жизни: вода пресная и соленая, проточная и стоячая, различная степень нагретости воды, отсутствие резких колебаний температуры, плотность и особенности теплового расширения воды, превращение воды в лед, давление воды и его увеличение с </w:t>
      </w:r>
      <w:r w:rsidRPr="00AD61F3">
        <w:rPr>
          <w:rFonts w:ascii="Times New Roman" w:hAnsi="Times New Roman"/>
        </w:rPr>
        <w:lastRenderedPageBreak/>
        <w:t>возрастанием глубины водоема, уменьшение освещенности воды с увеличением глубины водоема. Живые организмы водной среды и их приспособленность к условиям жизни в воде.</w:t>
      </w:r>
    </w:p>
    <w:p w:rsidR="00AD61F3" w:rsidRPr="00AD61F3" w:rsidRDefault="00AD61F3" w:rsidP="00AD61F3">
      <w:pPr>
        <w:pStyle w:val="a7"/>
        <w:shd w:val="clear" w:color="auto" w:fill="FFFFFF"/>
        <w:spacing w:before="0" w:beforeAutospacing="0" w:after="0" w:afterAutospacing="0"/>
        <w:ind w:firstLine="567"/>
        <w:jc w:val="both"/>
        <w:rPr>
          <w:rFonts w:ascii="Times New Roman" w:hAnsi="Times New Roman"/>
        </w:rPr>
      </w:pPr>
      <w:r w:rsidRPr="00AD61F3">
        <w:rPr>
          <w:rFonts w:ascii="Times New Roman" w:hAnsi="Times New Roman"/>
        </w:rPr>
        <w:t>Почвенная среда жизни и ее характеристика. Состав почвы. Твердость частиц почвы. Сглаженность температурных колебаний в почве с увеличением глубины. Способность почвы удерживать воздух и влагу. Структурная и бесструктурная почвы. Живые организмы почвы, способные перерабатывать органические остатки в минеральные вещества, необходимые для жизни растений. Другие живые организмы — обитатели почвы и их приспособительные особенности.</w:t>
      </w:r>
    </w:p>
    <w:p w:rsidR="00AD61F3" w:rsidRPr="00AD61F3" w:rsidRDefault="00AD61F3" w:rsidP="00AD61F3">
      <w:pPr>
        <w:pStyle w:val="a7"/>
        <w:shd w:val="clear" w:color="auto" w:fill="FFFFFF"/>
        <w:spacing w:before="0" w:beforeAutospacing="0" w:after="0" w:afterAutospacing="0"/>
        <w:ind w:firstLine="567"/>
        <w:jc w:val="both"/>
        <w:rPr>
          <w:rFonts w:ascii="Times New Roman" w:hAnsi="Times New Roman"/>
        </w:rPr>
      </w:pPr>
      <w:r w:rsidRPr="00AD61F3">
        <w:rPr>
          <w:rFonts w:ascii="Times New Roman" w:hAnsi="Times New Roman"/>
        </w:rPr>
        <w:t>Живые организмы как среда обитания других живых организмов и их приспособительные особенности.</w:t>
      </w:r>
    </w:p>
    <w:p w:rsidR="00AD61F3" w:rsidRPr="00AD61F3" w:rsidRDefault="00AD61F3" w:rsidP="00AD61F3">
      <w:pPr>
        <w:pStyle w:val="a7"/>
        <w:shd w:val="clear" w:color="auto" w:fill="FFFFFF"/>
        <w:spacing w:before="0" w:beforeAutospacing="0" w:after="0" w:afterAutospacing="0"/>
        <w:ind w:firstLine="567"/>
        <w:jc w:val="both"/>
        <w:rPr>
          <w:rFonts w:ascii="Times New Roman" w:hAnsi="Times New Roman"/>
        </w:rPr>
      </w:pPr>
      <w:r w:rsidRPr="00AD61F3">
        <w:rPr>
          <w:rFonts w:ascii="Times New Roman" w:hAnsi="Times New Roman"/>
          <w:b/>
        </w:rPr>
        <w:t xml:space="preserve">Демонстрация </w:t>
      </w:r>
      <w:r w:rsidRPr="00AD61F3">
        <w:rPr>
          <w:rFonts w:ascii="Times New Roman" w:hAnsi="Times New Roman"/>
        </w:rPr>
        <w:t>разнообразия объектов живой природы (гербарий, коллекции).</w:t>
      </w:r>
    </w:p>
    <w:p w:rsidR="00AD61F3" w:rsidRPr="00AD61F3" w:rsidRDefault="00AD61F3" w:rsidP="00AD61F3">
      <w:pPr>
        <w:pStyle w:val="a7"/>
        <w:shd w:val="clear" w:color="auto" w:fill="FFFFFF"/>
        <w:spacing w:before="0" w:beforeAutospacing="0" w:after="0" w:afterAutospacing="0"/>
        <w:ind w:firstLine="567"/>
        <w:jc w:val="both"/>
        <w:rPr>
          <w:rFonts w:ascii="Times New Roman" w:hAnsi="Times New Roman"/>
        </w:rPr>
      </w:pPr>
    </w:p>
    <w:p w:rsidR="00AD61F3" w:rsidRPr="00AD61F3" w:rsidRDefault="00AD61F3" w:rsidP="00AD61F3">
      <w:pPr>
        <w:pStyle w:val="a7"/>
        <w:shd w:val="clear" w:color="auto" w:fill="FFFFFF"/>
        <w:spacing w:before="0" w:beforeAutospacing="0" w:after="0" w:afterAutospacing="0"/>
        <w:ind w:firstLine="567"/>
        <w:jc w:val="center"/>
        <w:rPr>
          <w:rFonts w:ascii="Times New Roman" w:hAnsi="Times New Roman"/>
          <w:b/>
        </w:rPr>
      </w:pPr>
      <w:r w:rsidRPr="00AD61F3">
        <w:rPr>
          <w:rFonts w:ascii="Times New Roman" w:hAnsi="Times New Roman"/>
          <w:b/>
        </w:rPr>
        <w:t>Взаимоотношения живых организмов (4 ч.)</w:t>
      </w:r>
    </w:p>
    <w:p w:rsidR="00AD61F3" w:rsidRPr="00AD61F3" w:rsidRDefault="00AD61F3" w:rsidP="00AD61F3">
      <w:pPr>
        <w:pStyle w:val="a7"/>
        <w:shd w:val="clear" w:color="auto" w:fill="FFFFFF"/>
        <w:spacing w:before="0" w:beforeAutospacing="0" w:after="0" w:afterAutospacing="0"/>
        <w:ind w:firstLine="567"/>
        <w:jc w:val="both"/>
        <w:rPr>
          <w:rFonts w:ascii="Times New Roman" w:hAnsi="Times New Roman"/>
        </w:rPr>
      </w:pPr>
      <w:r w:rsidRPr="00AD61F3">
        <w:rPr>
          <w:rFonts w:ascii="Times New Roman" w:hAnsi="Times New Roman"/>
        </w:rPr>
        <w:t>Основные типы взаимоотношений живых организмов. Взаимовыгодные отношения между организмами. Отношения, выгодные одним и безразличные другим организмам. Взаимоотношения живых организмов типа «хищник—жертва», «паразит—хозяин». Отношения живых организмов, при которых одни вытесняются другими. Сложность отношений живых организмов и их использование человеком.</w:t>
      </w:r>
    </w:p>
    <w:p w:rsidR="00AD61F3" w:rsidRPr="00AD61F3" w:rsidRDefault="00AD61F3" w:rsidP="00AD61F3">
      <w:pPr>
        <w:pStyle w:val="a7"/>
        <w:shd w:val="clear" w:color="auto" w:fill="FFFFFF"/>
        <w:spacing w:before="0" w:beforeAutospacing="0" w:after="0" w:afterAutospacing="0"/>
        <w:ind w:firstLine="567"/>
        <w:jc w:val="both"/>
        <w:rPr>
          <w:rFonts w:ascii="Times New Roman" w:hAnsi="Times New Roman"/>
        </w:rPr>
      </w:pPr>
      <w:r w:rsidRPr="00AD61F3">
        <w:rPr>
          <w:rFonts w:ascii="Times New Roman" w:hAnsi="Times New Roman"/>
          <w:b/>
        </w:rPr>
        <w:t xml:space="preserve">Демонстрация </w:t>
      </w:r>
      <w:r w:rsidRPr="00AD61F3">
        <w:rPr>
          <w:rFonts w:ascii="Times New Roman" w:hAnsi="Times New Roman"/>
        </w:rPr>
        <w:t>примеров биотических отношений в природе на таблицах, слайдах.</w:t>
      </w:r>
    </w:p>
    <w:p w:rsidR="00AD61F3" w:rsidRPr="00AD61F3" w:rsidRDefault="00AD61F3" w:rsidP="00AD61F3">
      <w:pPr>
        <w:pStyle w:val="a7"/>
        <w:shd w:val="clear" w:color="auto" w:fill="FFFFFF"/>
        <w:spacing w:before="0" w:beforeAutospacing="0" w:after="0" w:afterAutospacing="0"/>
        <w:ind w:firstLine="567"/>
        <w:jc w:val="both"/>
        <w:rPr>
          <w:rFonts w:ascii="Times New Roman" w:hAnsi="Times New Roman"/>
        </w:rPr>
      </w:pPr>
    </w:p>
    <w:p w:rsidR="00AD61F3" w:rsidRPr="00AD61F3" w:rsidRDefault="00AD61F3" w:rsidP="00AD61F3">
      <w:pPr>
        <w:pStyle w:val="a7"/>
        <w:shd w:val="clear" w:color="auto" w:fill="FFFFFF"/>
        <w:spacing w:before="0" w:beforeAutospacing="0" w:after="0" w:afterAutospacing="0"/>
        <w:ind w:firstLine="567"/>
        <w:jc w:val="both"/>
        <w:rPr>
          <w:rFonts w:ascii="Times New Roman" w:hAnsi="Times New Roman"/>
        </w:rPr>
      </w:pPr>
    </w:p>
    <w:p w:rsidR="00AD61F3" w:rsidRPr="00AD61F3" w:rsidRDefault="00AD61F3" w:rsidP="00AD61F3">
      <w:pPr>
        <w:pStyle w:val="a7"/>
        <w:shd w:val="clear" w:color="auto" w:fill="FFFFFF"/>
        <w:spacing w:before="0" w:beforeAutospacing="0" w:after="0" w:afterAutospacing="0"/>
        <w:ind w:firstLine="567"/>
        <w:jc w:val="both"/>
        <w:rPr>
          <w:rFonts w:ascii="Times New Roman" w:hAnsi="Times New Roman"/>
        </w:rPr>
      </w:pPr>
    </w:p>
    <w:p w:rsidR="00AD61F3" w:rsidRPr="00AD61F3" w:rsidRDefault="00AD61F3" w:rsidP="00AD61F3">
      <w:pPr>
        <w:pStyle w:val="a7"/>
        <w:shd w:val="clear" w:color="auto" w:fill="FFFFFF"/>
        <w:spacing w:before="0" w:beforeAutospacing="0" w:after="0" w:afterAutospacing="0"/>
        <w:ind w:firstLine="567"/>
        <w:jc w:val="center"/>
        <w:rPr>
          <w:rFonts w:ascii="Times New Roman" w:hAnsi="Times New Roman"/>
          <w:b/>
        </w:rPr>
      </w:pPr>
      <w:r w:rsidRPr="00AD61F3">
        <w:rPr>
          <w:rFonts w:ascii="Times New Roman" w:hAnsi="Times New Roman"/>
          <w:b/>
        </w:rPr>
        <w:t>Естественные и искусственные экосистемы (11 ч.)</w:t>
      </w:r>
    </w:p>
    <w:p w:rsidR="00AD61F3" w:rsidRPr="00AD61F3" w:rsidRDefault="00AD61F3" w:rsidP="00AD61F3">
      <w:pPr>
        <w:pStyle w:val="a7"/>
        <w:shd w:val="clear" w:color="auto" w:fill="FFFFFF"/>
        <w:spacing w:before="0" w:beforeAutospacing="0" w:after="0" w:afterAutospacing="0"/>
        <w:ind w:firstLine="567"/>
        <w:jc w:val="both"/>
        <w:rPr>
          <w:rFonts w:ascii="Times New Roman" w:hAnsi="Times New Roman"/>
        </w:rPr>
      </w:pPr>
      <w:r w:rsidRPr="00AD61F3">
        <w:rPr>
          <w:rFonts w:ascii="Times New Roman" w:hAnsi="Times New Roman"/>
        </w:rPr>
        <w:t>Совместное обитание живых организмов в природе. Сообщества живых организмов, или биоценозы. Основные группы живых организмов в природных сообществах; организмы- производители, организмы-потребители и организмы-разрушители органических веществ. Цепи питания и сети питания в сообществах живых организмов. Потери органических веществ на каждом звене цепи питания.</w:t>
      </w:r>
    </w:p>
    <w:p w:rsidR="00AD61F3" w:rsidRPr="00AD61F3" w:rsidRDefault="00AD61F3" w:rsidP="00AD61F3">
      <w:pPr>
        <w:pStyle w:val="a7"/>
        <w:shd w:val="clear" w:color="auto" w:fill="FFFFFF"/>
        <w:spacing w:before="0" w:beforeAutospacing="0" w:after="0" w:afterAutospacing="0"/>
        <w:ind w:firstLine="567"/>
        <w:jc w:val="both"/>
        <w:rPr>
          <w:rFonts w:ascii="Times New Roman" w:hAnsi="Times New Roman"/>
        </w:rPr>
      </w:pPr>
      <w:r w:rsidRPr="00AD61F3">
        <w:rPr>
          <w:rFonts w:ascii="Times New Roman" w:hAnsi="Times New Roman"/>
        </w:rPr>
        <w:t>Природные и искусственные сообщества. Пруд или озеро как природные сообщества. Аквариум как искусственный пресноводный водоем.</w:t>
      </w:r>
    </w:p>
    <w:p w:rsidR="00AD61F3" w:rsidRPr="00AD61F3" w:rsidRDefault="00AD61F3" w:rsidP="00AD61F3">
      <w:pPr>
        <w:pStyle w:val="a7"/>
        <w:shd w:val="clear" w:color="auto" w:fill="FFFFFF"/>
        <w:spacing w:before="0" w:beforeAutospacing="0" w:after="0" w:afterAutospacing="0"/>
        <w:ind w:firstLine="567"/>
        <w:jc w:val="both"/>
        <w:rPr>
          <w:rFonts w:ascii="Times New Roman" w:hAnsi="Times New Roman"/>
        </w:rPr>
      </w:pPr>
      <w:r w:rsidRPr="00AD61F3">
        <w:rPr>
          <w:rFonts w:ascii="Times New Roman" w:hAnsi="Times New Roman"/>
        </w:rPr>
        <w:t>Луг как сообщество живых организмов. Поле и плодово-ягодный сад как искусственные сообщества живых организмов. Болото как природный биоценоз.</w:t>
      </w:r>
    </w:p>
    <w:p w:rsidR="00AD61F3" w:rsidRPr="00AD61F3" w:rsidRDefault="00AD61F3" w:rsidP="00AD61F3">
      <w:pPr>
        <w:pStyle w:val="a7"/>
        <w:shd w:val="clear" w:color="auto" w:fill="FFFFFF"/>
        <w:spacing w:before="0" w:beforeAutospacing="0" w:after="0" w:afterAutospacing="0"/>
        <w:ind w:firstLine="567"/>
        <w:jc w:val="both"/>
        <w:rPr>
          <w:rFonts w:ascii="Times New Roman" w:hAnsi="Times New Roman"/>
        </w:rPr>
      </w:pPr>
      <w:r w:rsidRPr="00AD61F3">
        <w:rPr>
          <w:rFonts w:ascii="Times New Roman" w:hAnsi="Times New Roman"/>
        </w:rPr>
        <w:t>Широколиственный лес и сосновый бор как природные биоценозы. Лесопарк как искусственный биоценоз.</w:t>
      </w:r>
    </w:p>
    <w:p w:rsidR="00AD61F3" w:rsidRPr="00AD61F3" w:rsidRDefault="00AD61F3" w:rsidP="00AD61F3">
      <w:pPr>
        <w:pStyle w:val="a7"/>
        <w:shd w:val="clear" w:color="auto" w:fill="FFFFFF"/>
        <w:spacing w:before="0" w:beforeAutospacing="0" w:after="0" w:afterAutospacing="0"/>
        <w:ind w:firstLine="567"/>
        <w:jc w:val="both"/>
        <w:rPr>
          <w:rFonts w:ascii="Times New Roman" w:hAnsi="Times New Roman"/>
        </w:rPr>
      </w:pPr>
      <w:r w:rsidRPr="00AD61F3">
        <w:rPr>
          <w:rFonts w:ascii="Times New Roman" w:hAnsi="Times New Roman"/>
        </w:rPr>
        <w:t>Сезонные изменения в биоценозах. Смена биоценозов. Влияние человека на смену биоценозов. Город как искусственный биоценоз.</w:t>
      </w:r>
    </w:p>
    <w:p w:rsidR="00AD61F3" w:rsidRPr="00AD61F3" w:rsidRDefault="00AD61F3" w:rsidP="00AD61F3">
      <w:pPr>
        <w:pStyle w:val="a7"/>
        <w:shd w:val="clear" w:color="auto" w:fill="FFFFFF"/>
        <w:spacing w:before="0" w:beforeAutospacing="0" w:after="0" w:afterAutospacing="0"/>
        <w:ind w:firstLine="567"/>
        <w:jc w:val="both"/>
        <w:rPr>
          <w:rFonts w:ascii="Times New Roman" w:hAnsi="Times New Roman"/>
        </w:rPr>
      </w:pPr>
      <w:r w:rsidRPr="00AD61F3">
        <w:rPr>
          <w:rFonts w:ascii="Times New Roman" w:hAnsi="Times New Roman"/>
          <w:b/>
        </w:rPr>
        <w:t>Демонстрация</w:t>
      </w:r>
      <w:r w:rsidRPr="00AD61F3">
        <w:rPr>
          <w:rFonts w:ascii="Times New Roman" w:hAnsi="Times New Roman"/>
        </w:rPr>
        <w:t xml:space="preserve"> таблиц по биоценозу смешанного леса, пруда, смены биоценозов. </w:t>
      </w:r>
    </w:p>
    <w:p w:rsidR="00AD61F3" w:rsidRPr="00AD61F3" w:rsidRDefault="00AD61F3" w:rsidP="00AD61F3">
      <w:pPr>
        <w:pStyle w:val="a7"/>
        <w:shd w:val="clear" w:color="auto" w:fill="FFFFFF"/>
        <w:spacing w:before="0" w:beforeAutospacing="0" w:after="0" w:afterAutospacing="0"/>
        <w:ind w:firstLine="567"/>
        <w:jc w:val="both"/>
        <w:rPr>
          <w:rFonts w:ascii="Times New Roman" w:hAnsi="Times New Roman"/>
        </w:rPr>
      </w:pPr>
    </w:p>
    <w:p w:rsidR="00AD61F3" w:rsidRPr="00AD61F3" w:rsidRDefault="00AD61F3" w:rsidP="00AD61F3">
      <w:pPr>
        <w:pStyle w:val="a7"/>
        <w:shd w:val="clear" w:color="auto" w:fill="FFFFFF"/>
        <w:spacing w:before="0" w:beforeAutospacing="0" w:after="0" w:afterAutospacing="0"/>
        <w:ind w:firstLine="567"/>
        <w:jc w:val="center"/>
        <w:rPr>
          <w:rFonts w:ascii="Times New Roman" w:hAnsi="Times New Roman"/>
          <w:b/>
        </w:rPr>
      </w:pPr>
      <w:r w:rsidRPr="00AD61F3">
        <w:rPr>
          <w:rFonts w:ascii="Times New Roman" w:hAnsi="Times New Roman"/>
          <w:b/>
        </w:rPr>
        <w:t>Человек как часть природы (7 ч.)</w:t>
      </w:r>
    </w:p>
    <w:p w:rsidR="00AD61F3" w:rsidRPr="00AD61F3" w:rsidRDefault="00AD61F3" w:rsidP="00AD61F3">
      <w:pPr>
        <w:pStyle w:val="a7"/>
        <w:shd w:val="clear" w:color="auto" w:fill="FFFFFF"/>
        <w:spacing w:before="0" w:beforeAutospacing="0" w:after="0" w:afterAutospacing="0"/>
        <w:ind w:firstLine="567"/>
        <w:jc w:val="both"/>
        <w:rPr>
          <w:rFonts w:ascii="Times New Roman" w:hAnsi="Times New Roman"/>
        </w:rPr>
      </w:pPr>
      <w:r w:rsidRPr="00AD61F3">
        <w:rPr>
          <w:rFonts w:ascii="Times New Roman" w:hAnsi="Times New Roman"/>
        </w:rPr>
        <w:t>Природа как источник жизни человека. Использование природной среды человеком-охотником и человеком-землепашцем и пастухом, его влияние на окружающую среду. Изменения в природе в связи с развитием сельского хозяйства и ростом народонаселения. Загрязнение окружающей среды в связи с развитием промышленности, ростом городов. Город как среда жизни и как загрязнитель природы. Загрязнение воздушной среды современным человеком (парниковый эффект, разрушение озонового экрана, кислотные дожди). Охрана воздушной среды от дальнейшего загрязнения.</w:t>
      </w:r>
    </w:p>
    <w:p w:rsidR="00AD61F3" w:rsidRPr="00AD61F3" w:rsidRDefault="00AD61F3" w:rsidP="00AD61F3">
      <w:pPr>
        <w:pStyle w:val="a7"/>
        <w:shd w:val="clear" w:color="auto" w:fill="FFFFFF"/>
        <w:spacing w:before="0" w:beforeAutospacing="0" w:after="0" w:afterAutospacing="0"/>
        <w:ind w:firstLine="567"/>
        <w:jc w:val="both"/>
        <w:rPr>
          <w:rFonts w:ascii="Times New Roman" w:hAnsi="Times New Roman"/>
        </w:rPr>
      </w:pPr>
      <w:r w:rsidRPr="00AD61F3">
        <w:rPr>
          <w:rFonts w:ascii="Times New Roman" w:hAnsi="Times New Roman"/>
        </w:rPr>
        <w:t>Загрязнение и охрана водных богатств Земли. Влияние окружающей среды на здоровье человека.</w:t>
      </w:r>
    </w:p>
    <w:p w:rsidR="00AD61F3" w:rsidRPr="00AD61F3" w:rsidRDefault="00AD61F3" w:rsidP="00AD61F3">
      <w:pPr>
        <w:pStyle w:val="a7"/>
        <w:shd w:val="clear" w:color="auto" w:fill="FFFFFF"/>
        <w:spacing w:before="0" w:beforeAutospacing="0" w:after="0" w:afterAutospacing="0"/>
        <w:ind w:firstLine="567"/>
        <w:jc w:val="both"/>
        <w:rPr>
          <w:rFonts w:ascii="Times New Roman" w:hAnsi="Times New Roman"/>
        </w:rPr>
      </w:pPr>
      <w:r w:rsidRPr="00AD61F3">
        <w:rPr>
          <w:rFonts w:ascii="Times New Roman" w:hAnsi="Times New Roman"/>
        </w:rPr>
        <w:t>Потери почвы и ее охрана. Влияние человека на растительный мир. Охрана растений. Лесные пожары и борьба с ними. Воздействия человека на животный мир и его охрана. Значение заповедных территорий в сохранении природы.</w:t>
      </w:r>
    </w:p>
    <w:p w:rsidR="00AD61F3" w:rsidRPr="00AD61F3" w:rsidRDefault="00AD61F3" w:rsidP="00AD61F3">
      <w:pPr>
        <w:pStyle w:val="a7"/>
        <w:shd w:val="clear" w:color="auto" w:fill="FFFFFF"/>
        <w:spacing w:before="0" w:beforeAutospacing="0" w:after="0" w:afterAutospacing="0"/>
        <w:ind w:firstLine="567"/>
        <w:jc w:val="both"/>
        <w:rPr>
          <w:rFonts w:ascii="Times New Roman" w:hAnsi="Times New Roman"/>
        </w:rPr>
      </w:pPr>
      <w:r w:rsidRPr="00AD61F3">
        <w:rPr>
          <w:rFonts w:ascii="Times New Roman" w:hAnsi="Times New Roman"/>
        </w:rPr>
        <w:t>Сохранение природы и самого человека в условиях увеличения народонаселения.</w:t>
      </w:r>
    </w:p>
    <w:p w:rsidR="00AD61F3" w:rsidRPr="00AD61F3" w:rsidRDefault="00AD61F3" w:rsidP="00AD61F3">
      <w:pPr>
        <w:pStyle w:val="a7"/>
        <w:shd w:val="clear" w:color="auto" w:fill="FFFFFF"/>
        <w:spacing w:before="0" w:beforeAutospacing="0" w:after="0" w:afterAutospacing="0"/>
        <w:ind w:firstLine="567"/>
        <w:jc w:val="both"/>
        <w:rPr>
          <w:rFonts w:ascii="Times New Roman" w:hAnsi="Times New Roman"/>
        </w:rPr>
      </w:pPr>
      <w:r w:rsidRPr="00AD61F3">
        <w:rPr>
          <w:rFonts w:ascii="Times New Roman" w:hAnsi="Times New Roman"/>
          <w:b/>
        </w:rPr>
        <w:lastRenderedPageBreak/>
        <w:t>Демонстрация</w:t>
      </w:r>
      <w:r w:rsidRPr="00AD61F3">
        <w:rPr>
          <w:rFonts w:ascii="Times New Roman" w:hAnsi="Times New Roman"/>
        </w:rPr>
        <w:t xml:space="preserve"> таблиц по экологии и охране природы, слайдов, видеофильмов, журналов и книг по экологии и охране окружающей природной среды.</w:t>
      </w:r>
    </w:p>
    <w:p w:rsidR="00AD61F3" w:rsidRDefault="00AD61F3" w:rsidP="00AD61F3">
      <w:pPr>
        <w:pStyle w:val="a7"/>
        <w:shd w:val="clear" w:color="auto" w:fill="FFFFFF"/>
        <w:spacing w:before="0" w:beforeAutospacing="0" w:after="0" w:afterAutospacing="0"/>
        <w:ind w:firstLine="567"/>
        <w:jc w:val="both"/>
        <w:rPr>
          <w:rFonts w:ascii="Times New Roman" w:hAnsi="Times New Roman"/>
        </w:rPr>
      </w:pPr>
      <w:r w:rsidRPr="00AD61F3">
        <w:rPr>
          <w:rFonts w:ascii="Times New Roman" w:hAnsi="Times New Roman"/>
          <w:b/>
        </w:rPr>
        <w:t xml:space="preserve">Экскурсия </w:t>
      </w:r>
      <w:r>
        <w:rPr>
          <w:rFonts w:ascii="Times New Roman" w:hAnsi="Times New Roman"/>
        </w:rPr>
        <w:t>в природу</w:t>
      </w:r>
      <w:r w:rsidRPr="00AD61F3">
        <w:rPr>
          <w:rFonts w:ascii="Times New Roman" w:hAnsi="Times New Roman"/>
        </w:rPr>
        <w:t>.</w:t>
      </w:r>
    </w:p>
    <w:p w:rsidR="00AD61F3" w:rsidRDefault="00AD61F3" w:rsidP="00AD61F3">
      <w:pPr>
        <w:spacing w:after="0" w:line="240" w:lineRule="auto"/>
        <w:ind w:firstLine="567"/>
        <w:jc w:val="center"/>
        <w:rPr>
          <w:rFonts w:ascii="Times New Roman" w:hAnsi="Times New Roman"/>
          <w:b/>
          <w:bCs/>
          <w:sz w:val="24"/>
          <w:szCs w:val="24"/>
        </w:rPr>
      </w:pPr>
      <w:r>
        <w:rPr>
          <w:rFonts w:ascii="Times New Roman" w:hAnsi="Times New Roman"/>
          <w:b/>
          <w:bCs/>
          <w:sz w:val="24"/>
          <w:szCs w:val="24"/>
        </w:rPr>
        <w:t>6 класс</w:t>
      </w:r>
    </w:p>
    <w:p w:rsidR="00AD61F3" w:rsidRDefault="00AD61F3" w:rsidP="00AD61F3">
      <w:pPr>
        <w:spacing w:after="0" w:line="240" w:lineRule="auto"/>
        <w:ind w:firstLine="567"/>
        <w:jc w:val="center"/>
        <w:rPr>
          <w:rFonts w:ascii="Times New Roman" w:hAnsi="Times New Roman"/>
          <w:b/>
          <w:bCs/>
          <w:sz w:val="24"/>
          <w:szCs w:val="24"/>
        </w:rPr>
      </w:pPr>
    </w:p>
    <w:p w:rsidR="00AD61F3" w:rsidRPr="00A67FF1" w:rsidRDefault="00AD61F3" w:rsidP="00AD61F3">
      <w:pPr>
        <w:shd w:val="clear" w:color="auto" w:fill="FFFFFF"/>
        <w:spacing w:after="0" w:line="240" w:lineRule="auto"/>
        <w:ind w:left="298" w:right="-131" w:firstLine="567"/>
        <w:jc w:val="center"/>
        <w:outlineLvl w:val="0"/>
        <w:rPr>
          <w:rFonts w:ascii="Times New Roman" w:hAnsi="Times New Roman"/>
          <w:sz w:val="24"/>
          <w:szCs w:val="24"/>
        </w:rPr>
      </w:pPr>
      <w:r w:rsidRPr="00A67FF1">
        <w:rPr>
          <w:rFonts w:ascii="Times New Roman" w:hAnsi="Times New Roman"/>
          <w:b/>
          <w:bCs/>
          <w:color w:val="000000"/>
          <w:spacing w:val="-10"/>
          <w:sz w:val="24"/>
          <w:szCs w:val="24"/>
        </w:rPr>
        <w:t>Тема 1. Экология растений:</w:t>
      </w:r>
      <w:r w:rsidRPr="00A67FF1">
        <w:rPr>
          <w:rFonts w:ascii="Times New Roman" w:hAnsi="Times New Roman"/>
          <w:sz w:val="24"/>
          <w:szCs w:val="24"/>
        </w:rPr>
        <w:t xml:space="preserve"> </w:t>
      </w:r>
      <w:r w:rsidRPr="00A67FF1">
        <w:rPr>
          <w:rFonts w:ascii="Times New Roman" w:hAnsi="Times New Roman"/>
          <w:b/>
          <w:bCs/>
          <w:color w:val="000000"/>
          <w:spacing w:val="-10"/>
          <w:sz w:val="24"/>
          <w:szCs w:val="24"/>
        </w:rPr>
        <w:t xml:space="preserve">раздел науки и учебный предмет </w:t>
      </w:r>
      <w:r w:rsidRPr="00A67FF1">
        <w:rPr>
          <w:rFonts w:ascii="Times New Roman" w:hAnsi="Times New Roman"/>
          <w:b/>
          <w:bCs/>
          <w:color w:val="000000"/>
          <w:spacing w:val="12"/>
          <w:sz w:val="24"/>
          <w:szCs w:val="24"/>
        </w:rPr>
        <w:t>(2ч)</w:t>
      </w:r>
    </w:p>
    <w:p w:rsidR="00AD61F3" w:rsidRPr="00A67FF1" w:rsidRDefault="00AD61F3" w:rsidP="00AD61F3">
      <w:pPr>
        <w:shd w:val="clear" w:color="auto" w:fill="FFFFFF"/>
        <w:spacing w:after="0" w:line="240" w:lineRule="auto"/>
        <w:ind w:left="298" w:right="-131" w:firstLine="567"/>
        <w:jc w:val="both"/>
        <w:rPr>
          <w:rFonts w:ascii="Times New Roman" w:hAnsi="Times New Roman"/>
          <w:sz w:val="24"/>
          <w:szCs w:val="24"/>
        </w:rPr>
      </w:pPr>
      <w:r w:rsidRPr="00A67FF1">
        <w:rPr>
          <w:rFonts w:ascii="Times New Roman" w:hAnsi="Times New Roman"/>
          <w:color w:val="000000"/>
          <w:spacing w:val="-1"/>
          <w:w w:val="102"/>
          <w:sz w:val="24"/>
          <w:szCs w:val="24"/>
        </w:rPr>
        <w:t xml:space="preserve">Экология как наука. Среда обитания и условия существования. </w:t>
      </w:r>
      <w:r w:rsidRPr="00A67FF1">
        <w:rPr>
          <w:rFonts w:ascii="Times New Roman" w:hAnsi="Times New Roman"/>
          <w:color w:val="000000"/>
          <w:spacing w:val="-2"/>
          <w:w w:val="102"/>
          <w:sz w:val="24"/>
          <w:szCs w:val="24"/>
        </w:rPr>
        <w:t>Взаимосвязи живых организмов и среды. Особенности взаимодей</w:t>
      </w:r>
      <w:r w:rsidRPr="00A67FF1">
        <w:rPr>
          <w:rFonts w:ascii="Times New Roman" w:hAnsi="Times New Roman"/>
          <w:color w:val="000000"/>
          <w:w w:val="102"/>
          <w:sz w:val="24"/>
          <w:szCs w:val="24"/>
        </w:rPr>
        <w:t xml:space="preserve">ствия растений и животных с окружающей их средой. Экология </w:t>
      </w:r>
      <w:r w:rsidRPr="00A67FF1">
        <w:rPr>
          <w:rFonts w:ascii="Times New Roman" w:hAnsi="Times New Roman"/>
          <w:color w:val="000000"/>
          <w:spacing w:val="-1"/>
          <w:w w:val="102"/>
          <w:sz w:val="24"/>
          <w:szCs w:val="24"/>
        </w:rPr>
        <w:t>растений и животных как учебный предмет.</w:t>
      </w:r>
    </w:p>
    <w:p w:rsidR="00AD61F3" w:rsidRPr="00A67FF1" w:rsidRDefault="00AD61F3" w:rsidP="00AD61F3">
      <w:pPr>
        <w:shd w:val="clear" w:color="auto" w:fill="FFFFFF"/>
        <w:spacing w:after="0" w:line="240" w:lineRule="auto"/>
        <w:ind w:left="298" w:right="-131" w:firstLine="567"/>
        <w:jc w:val="both"/>
        <w:rPr>
          <w:rFonts w:ascii="Times New Roman" w:hAnsi="Times New Roman"/>
          <w:color w:val="000000"/>
          <w:spacing w:val="-1"/>
          <w:w w:val="102"/>
          <w:sz w:val="24"/>
          <w:szCs w:val="24"/>
        </w:rPr>
      </w:pPr>
      <w:r w:rsidRPr="00A67FF1">
        <w:rPr>
          <w:rFonts w:ascii="Times New Roman" w:hAnsi="Times New Roman"/>
          <w:i/>
          <w:iCs/>
          <w:color w:val="000000"/>
          <w:spacing w:val="-5"/>
          <w:w w:val="102"/>
          <w:sz w:val="24"/>
          <w:szCs w:val="24"/>
        </w:rPr>
        <w:t xml:space="preserve">Основные понятия: </w:t>
      </w:r>
      <w:r w:rsidRPr="00A67FF1">
        <w:rPr>
          <w:rFonts w:ascii="Times New Roman" w:hAnsi="Times New Roman"/>
          <w:color w:val="000000"/>
          <w:spacing w:val="-5"/>
          <w:w w:val="102"/>
          <w:sz w:val="24"/>
          <w:szCs w:val="24"/>
        </w:rPr>
        <w:t>среда обитания, условия существования, взаи</w:t>
      </w:r>
      <w:r w:rsidRPr="00A67FF1">
        <w:rPr>
          <w:rFonts w:ascii="Times New Roman" w:hAnsi="Times New Roman"/>
          <w:color w:val="000000"/>
          <w:spacing w:val="-1"/>
          <w:w w:val="102"/>
          <w:sz w:val="24"/>
          <w:szCs w:val="24"/>
        </w:rPr>
        <w:t>мосвязи, экология растений, растительные сообщества.</w:t>
      </w:r>
    </w:p>
    <w:p w:rsidR="00AD61F3" w:rsidRDefault="00AD61F3" w:rsidP="00AD61F3">
      <w:pPr>
        <w:shd w:val="clear" w:color="auto" w:fill="FFFFFF"/>
        <w:spacing w:after="0" w:line="240" w:lineRule="auto"/>
        <w:ind w:left="298" w:right="-131" w:firstLine="567"/>
        <w:jc w:val="both"/>
        <w:rPr>
          <w:rFonts w:ascii="Times New Roman" w:hAnsi="Times New Roman"/>
          <w:color w:val="000000"/>
          <w:spacing w:val="-3"/>
          <w:w w:val="103"/>
          <w:sz w:val="24"/>
          <w:szCs w:val="24"/>
        </w:rPr>
      </w:pPr>
      <w:r w:rsidRPr="00A67FF1">
        <w:rPr>
          <w:rFonts w:ascii="Times New Roman" w:hAnsi="Times New Roman"/>
          <w:b/>
          <w:bCs/>
          <w:color w:val="000000"/>
          <w:spacing w:val="-2"/>
          <w:w w:val="103"/>
          <w:sz w:val="24"/>
          <w:szCs w:val="24"/>
        </w:rPr>
        <w:t xml:space="preserve">Экскурсия. </w:t>
      </w:r>
      <w:r w:rsidRPr="00A67FF1">
        <w:rPr>
          <w:rFonts w:ascii="Times New Roman" w:hAnsi="Times New Roman"/>
          <w:color w:val="000000"/>
          <w:spacing w:val="-2"/>
          <w:w w:val="103"/>
          <w:sz w:val="24"/>
          <w:szCs w:val="24"/>
        </w:rPr>
        <w:t>Живой организм, его среда обитания и условия су</w:t>
      </w:r>
      <w:r w:rsidRPr="00A67FF1">
        <w:rPr>
          <w:rFonts w:ascii="Times New Roman" w:hAnsi="Times New Roman"/>
          <w:color w:val="000000"/>
          <w:spacing w:val="-4"/>
          <w:w w:val="103"/>
          <w:sz w:val="24"/>
          <w:szCs w:val="24"/>
        </w:rPr>
        <w:t>ществования. (Экскурсия проводится на любой объект, где можно познакомиться с любым растительным организмом и его сре</w:t>
      </w:r>
      <w:r w:rsidRPr="00A67FF1">
        <w:rPr>
          <w:rFonts w:ascii="Times New Roman" w:hAnsi="Times New Roman"/>
          <w:color w:val="000000"/>
          <w:spacing w:val="-3"/>
          <w:w w:val="103"/>
          <w:sz w:val="24"/>
          <w:szCs w:val="24"/>
        </w:rPr>
        <w:t>дой обитания: парк, лес, луг, живой уголок.)</w:t>
      </w:r>
    </w:p>
    <w:p w:rsidR="00AD61F3" w:rsidRPr="00A67FF1" w:rsidRDefault="00AD61F3" w:rsidP="00AD61F3">
      <w:pPr>
        <w:shd w:val="clear" w:color="auto" w:fill="FFFFFF"/>
        <w:spacing w:after="0" w:line="240" w:lineRule="auto"/>
        <w:ind w:left="298" w:right="-131" w:firstLine="567"/>
        <w:jc w:val="both"/>
        <w:rPr>
          <w:rFonts w:ascii="Times New Roman" w:hAnsi="Times New Roman"/>
          <w:sz w:val="24"/>
          <w:szCs w:val="24"/>
        </w:rPr>
      </w:pPr>
    </w:p>
    <w:p w:rsidR="00AD61F3" w:rsidRPr="00A67FF1" w:rsidRDefault="00AD61F3" w:rsidP="00AD61F3">
      <w:pPr>
        <w:shd w:val="clear" w:color="auto" w:fill="FFFFFF"/>
        <w:spacing w:after="0" w:line="240" w:lineRule="auto"/>
        <w:ind w:left="298" w:right="-131" w:firstLine="567"/>
        <w:jc w:val="center"/>
        <w:outlineLvl w:val="0"/>
        <w:rPr>
          <w:rFonts w:ascii="Times New Roman" w:hAnsi="Times New Roman"/>
          <w:sz w:val="24"/>
          <w:szCs w:val="24"/>
        </w:rPr>
      </w:pPr>
      <w:r w:rsidRPr="00A67FF1">
        <w:rPr>
          <w:rFonts w:ascii="Times New Roman" w:hAnsi="Times New Roman"/>
          <w:b/>
          <w:bCs/>
          <w:color w:val="000000"/>
          <w:spacing w:val="-6"/>
          <w:sz w:val="24"/>
          <w:szCs w:val="24"/>
        </w:rPr>
        <w:t xml:space="preserve">Тема 2. Свет в жизни растений </w:t>
      </w:r>
      <w:r w:rsidRPr="00A67FF1">
        <w:rPr>
          <w:rFonts w:ascii="Times New Roman" w:hAnsi="Times New Roman"/>
          <w:b/>
          <w:bCs/>
          <w:color w:val="000000"/>
          <w:spacing w:val="18"/>
          <w:sz w:val="24"/>
          <w:szCs w:val="24"/>
        </w:rPr>
        <w:t>(3ч)</w:t>
      </w:r>
    </w:p>
    <w:p w:rsidR="00AD61F3" w:rsidRPr="00A67FF1" w:rsidRDefault="00AD61F3" w:rsidP="00AD61F3">
      <w:pPr>
        <w:shd w:val="clear" w:color="auto" w:fill="FFFFFF"/>
        <w:spacing w:after="0" w:line="240" w:lineRule="auto"/>
        <w:ind w:left="298" w:right="-131" w:firstLine="567"/>
        <w:jc w:val="both"/>
        <w:rPr>
          <w:rFonts w:ascii="Times New Roman" w:hAnsi="Times New Roman"/>
          <w:sz w:val="24"/>
          <w:szCs w:val="24"/>
        </w:rPr>
      </w:pPr>
      <w:r w:rsidRPr="00A67FF1">
        <w:rPr>
          <w:rFonts w:ascii="Times New Roman" w:hAnsi="Times New Roman"/>
          <w:color w:val="000000"/>
          <w:spacing w:val="-5"/>
          <w:w w:val="106"/>
          <w:sz w:val="24"/>
          <w:szCs w:val="24"/>
        </w:rPr>
        <w:t xml:space="preserve">Свет и фотосинтез. Влияние света на рост и цветение растений. </w:t>
      </w:r>
      <w:r w:rsidRPr="00A67FF1">
        <w:rPr>
          <w:rFonts w:ascii="Times New Roman" w:hAnsi="Times New Roman"/>
          <w:color w:val="000000"/>
          <w:spacing w:val="-3"/>
          <w:w w:val="106"/>
          <w:sz w:val="24"/>
          <w:szCs w:val="24"/>
        </w:rPr>
        <w:t xml:space="preserve">Свет как экологический фактор. Экологические группы растений по отношению к свету. Приспособление растений к меняющимся </w:t>
      </w:r>
      <w:r w:rsidRPr="00A67FF1">
        <w:rPr>
          <w:rFonts w:ascii="Times New Roman" w:hAnsi="Times New Roman"/>
          <w:color w:val="000000"/>
          <w:spacing w:val="-6"/>
          <w:w w:val="106"/>
          <w:sz w:val="24"/>
          <w:szCs w:val="24"/>
        </w:rPr>
        <w:t>условиям освещения.</w:t>
      </w:r>
    </w:p>
    <w:p w:rsidR="00AD61F3" w:rsidRPr="00A67FF1" w:rsidRDefault="00AD61F3" w:rsidP="00AD61F3">
      <w:pPr>
        <w:shd w:val="clear" w:color="auto" w:fill="FFFFFF"/>
        <w:spacing w:after="0" w:line="240" w:lineRule="auto"/>
        <w:ind w:left="298" w:right="-131" w:firstLine="567"/>
        <w:jc w:val="both"/>
        <w:rPr>
          <w:rFonts w:ascii="Times New Roman" w:hAnsi="Times New Roman"/>
          <w:sz w:val="24"/>
          <w:szCs w:val="24"/>
        </w:rPr>
      </w:pPr>
      <w:r w:rsidRPr="00A67FF1">
        <w:rPr>
          <w:rFonts w:ascii="Times New Roman" w:hAnsi="Times New Roman"/>
          <w:i/>
          <w:iCs/>
          <w:color w:val="000000"/>
          <w:spacing w:val="-4"/>
          <w:w w:val="106"/>
          <w:sz w:val="24"/>
          <w:szCs w:val="24"/>
        </w:rPr>
        <w:t xml:space="preserve">Основные понятия: </w:t>
      </w:r>
      <w:r w:rsidRPr="00A67FF1">
        <w:rPr>
          <w:rFonts w:ascii="Times New Roman" w:hAnsi="Times New Roman"/>
          <w:color w:val="000000"/>
          <w:spacing w:val="-4"/>
          <w:w w:val="106"/>
          <w:sz w:val="24"/>
          <w:szCs w:val="24"/>
        </w:rPr>
        <w:t xml:space="preserve">свет и фотосинтез, растения длинного дня, </w:t>
      </w:r>
      <w:r w:rsidRPr="00A67FF1">
        <w:rPr>
          <w:rFonts w:ascii="Times New Roman" w:hAnsi="Times New Roman"/>
          <w:color w:val="000000"/>
          <w:spacing w:val="-1"/>
          <w:w w:val="106"/>
          <w:sz w:val="24"/>
          <w:szCs w:val="24"/>
        </w:rPr>
        <w:t xml:space="preserve">растения короткого дня, прямой солнечный свет, рассеянный </w:t>
      </w:r>
      <w:r w:rsidRPr="00A67FF1">
        <w:rPr>
          <w:rFonts w:ascii="Times New Roman" w:hAnsi="Times New Roman"/>
          <w:color w:val="000000"/>
          <w:spacing w:val="-4"/>
          <w:w w:val="106"/>
          <w:sz w:val="24"/>
          <w:szCs w:val="24"/>
        </w:rPr>
        <w:t>свет, светолюбивые растения, теневыносливые и тенелюбивые растения.</w:t>
      </w:r>
    </w:p>
    <w:p w:rsidR="00AD61F3" w:rsidRPr="00A67FF1" w:rsidRDefault="00AD61F3" w:rsidP="00AD61F3">
      <w:pPr>
        <w:shd w:val="clear" w:color="auto" w:fill="FFFFFF"/>
        <w:spacing w:after="0" w:line="240" w:lineRule="auto"/>
        <w:ind w:left="298" w:right="-131" w:firstLine="567"/>
        <w:jc w:val="both"/>
        <w:rPr>
          <w:rFonts w:ascii="Times New Roman" w:hAnsi="Times New Roman"/>
          <w:sz w:val="24"/>
          <w:szCs w:val="24"/>
        </w:rPr>
      </w:pPr>
      <w:r w:rsidRPr="00A67FF1">
        <w:rPr>
          <w:rFonts w:ascii="Times New Roman" w:hAnsi="Times New Roman"/>
          <w:b/>
          <w:bCs/>
          <w:color w:val="000000"/>
          <w:w w:val="106"/>
          <w:sz w:val="24"/>
          <w:szCs w:val="24"/>
        </w:rPr>
        <w:t xml:space="preserve">Практическая работа. </w:t>
      </w:r>
      <w:r w:rsidRPr="00A67FF1">
        <w:rPr>
          <w:rFonts w:ascii="Times New Roman" w:hAnsi="Times New Roman"/>
          <w:color w:val="000000"/>
          <w:w w:val="106"/>
          <w:sz w:val="24"/>
          <w:szCs w:val="24"/>
        </w:rPr>
        <w:t xml:space="preserve">Изучение потребностей в количестве света у растений </w:t>
      </w:r>
      <w:r w:rsidRPr="00A67FF1">
        <w:rPr>
          <w:rFonts w:ascii="Times New Roman" w:hAnsi="Times New Roman"/>
          <w:color w:val="000000"/>
          <w:spacing w:val="-6"/>
          <w:w w:val="106"/>
          <w:sz w:val="24"/>
          <w:szCs w:val="24"/>
        </w:rPr>
        <w:t xml:space="preserve">своей местности. </w:t>
      </w:r>
    </w:p>
    <w:p w:rsidR="00AD61F3" w:rsidRDefault="00AD61F3" w:rsidP="00AD61F3">
      <w:pPr>
        <w:shd w:val="clear" w:color="auto" w:fill="FFFFFF"/>
        <w:spacing w:after="0" w:line="240" w:lineRule="auto"/>
        <w:ind w:left="302" w:right="-131" w:firstLine="567"/>
        <w:jc w:val="both"/>
        <w:rPr>
          <w:rFonts w:ascii="Times New Roman" w:hAnsi="Times New Roman"/>
          <w:color w:val="000000"/>
          <w:spacing w:val="-5"/>
          <w:w w:val="106"/>
          <w:sz w:val="24"/>
          <w:szCs w:val="24"/>
        </w:rPr>
      </w:pPr>
      <w:r w:rsidRPr="00A67FF1">
        <w:rPr>
          <w:rFonts w:ascii="Times New Roman" w:hAnsi="Times New Roman"/>
          <w:b/>
          <w:bCs/>
          <w:color w:val="000000"/>
          <w:spacing w:val="-7"/>
          <w:w w:val="106"/>
          <w:sz w:val="24"/>
          <w:szCs w:val="24"/>
        </w:rPr>
        <w:t xml:space="preserve">Опыт в домашних условиях. </w:t>
      </w:r>
      <w:r w:rsidRPr="00A67FF1">
        <w:rPr>
          <w:rFonts w:ascii="Times New Roman" w:hAnsi="Times New Roman"/>
          <w:color w:val="000000"/>
          <w:spacing w:val="-7"/>
          <w:w w:val="106"/>
          <w:sz w:val="24"/>
          <w:szCs w:val="24"/>
        </w:rPr>
        <w:t xml:space="preserve">Влияние света на рост и развитие </w:t>
      </w:r>
      <w:r w:rsidRPr="00A67FF1">
        <w:rPr>
          <w:rFonts w:ascii="Times New Roman" w:hAnsi="Times New Roman"/>
          <w:color w:val="000000"/>
          <w:w w:val="106"/>
          <w:sz w:val="24"/>
          <w:szCs w:val="24"/>
        </w:rPr>
        <w:t xml:space="preserve">растений. (В ходе работы доказывается, что солнечный свет </w:t>
      </w:r>
      <w:r w:rsidRPr="00A67FF1">
        <w:rPr>
          <w:rFonts w:ascii="Times New Roman" w:hAnsi="Times New Roman"/>
          <w:color w:val="000000"/>
          <w:spacing w:val="-4"/>
          <w:w w:val="106"/>
          <w:sz w:val="24"/>
          <w:szCs w:val="24"/>
        </w:rPr>
        <w:t>оказывает непосредственное влияние на рост и развитие расте</w:t>
      </w:r>
      <w:r w:rsidRPr="00A67FF1">
        <w:rPr>
          <w:rFonts w:ascii="Times New Roman" w:hAnsi="Times New Roman"/>
          <w:color w:val="000000"/>
          <w:spacing w:val="-5"/>
          <w:w w:val="106"/>
          <w:sz w:val="24"/>
          <w:szCs w:val="24"/>
        </w:rPr>
        <w:t xml:space="preserve">ний. Сравниваются выросшие на свету и в темноте проростки.) </w:t>
      </w:r>
      <w:r w:rsidRPr="00A67FF1">
        <w:rPr>
          <w:rFonts w:ascii="Times New Roman" w:hAnsi="Times New Roman"/>
          <w:b/>
          <w:bCs/>
          <w:color w:val="000000"/>
          <w:spacing w:val="-5"/>
          <w:w w:val="106"/>
          <w:sz w:val="24"/>
          <w:szCs w:val="24"/>
        </w:rPr>
        <w:t xml:space="preserve">Лабораторная работа. </w:t>
      </w:r>
      <w:r w:rsidRPr="00A67FF1">
        <w:rPr>
          <w:rFonts w:ascii="Times New Roman" w:hAnsi="Times New Roman"/>
          <w:color w:val="000000"/>
          <w:spacing w:val="-5"/>
          <w:w w:val="106"/>
          <w:sz w:val="24"/>
          <w:szCs w:val="24"/>
        </w:rPr>
        <w:t>Изучение строения листьев светолюби</w:t>
      </w:r>
      <w:r w:rsidRPr="00A67FF1">
        <w:rPr>
          <w:rFonts w:ascii="Times New Roman" w:hAnsi="Times New Roman"/>
          <w:color w:val="000000"/>
          <w:spacing w:val="-3"/>
          <w:w w:val="106"/>
          <w:sz w:val="24"/>
          <w:szCs w:val="24"/>
        </w:rPr>
        <w:t xml:space="preserve">вого и тенелюбивого растений под микроскопом. (Под микроскопом изучаются микропрепараты листьев камелии и герани. </w:t>
      </w:r>
      <w:r w:rsidRPr="00A67FF1">
        <w:rPr>
          <w:rFonts w:ascii="Times New Roman" w:hAnsi="Times New Roman"/>
          <w:color w:val="000000"/>
          <w:spacing w:val="-7"/>
          <w:w w:val="106"/>
          <w:sz w:val="24"/>
          <w:szCs w:val="24"/>
        </w:rPr>
        <w:t>Делается вывод о связи строения листа с его функцией и его рас</w:t>
      </w:r>
      <w:r w:rsidRPr="00A67FF1">
        <w:rPr>
          <w:rFonts w:ascii="Times New Roman" w:hAnsi="Times New Roman"/>
          <w:color w:val="000000"/>
          <w:spacing w:val="-5"/>
          <w:w w:val="106"/>
          <w:sz w:val="24"/>
          <w:szCs w:val="24"/>
        </w:rPr>
        <w:t>положением относительно направления световых лучей.)</w:t>
      </w:r>
    </w:p>
    <w:p w:rsidR="00AD61F3" w:rsidRPr="00A67FF1" w:rsidRDefault="00AD61F3" w:rsidP="00AD61F3">
      <w:pPr>
        <w:shd w:val="clear" w:color="auto" w:fill="FFFFFF"/>
        <w:spacing w:after="0" w:line="240" w:lineRule="auto"/>
        <w:ind w:left="302" w:right="-131" w:firstLine="567"/>
        <w:jc w:val="both"/>
        <w:rPr>
          <w:rFonts w:ascii="Times New Roman" w:hAnsi="Times New Roman"/>
          <w:sz w:val="24"/>
          <w:szCs w:val="24"/>
        </w:rPr>
      </w:pPr>
    </w:p>
    <w:p w:rsidR="00AD61F3" w:rsidRPr="00A67FF1" w:rsidRDefault="00AD61F3" w:rsidP="00AD61F3">
      <w:pPr>
        <w:shd w:val="clear" w:color="auto" w:fill="FFFFFF"/>
        <w:spacing w:after="0" w:line="240" w:lineRule="auto"/>
        <w:ind w:left="302" w:right="-131" w:firstLine="567"/>
        <w:jc w:val="center"/>
        <w:outlineLvl w:val="0"/>
        <w:rPr>
          <w:rFonts w:ascii="Times New Roman" w:hAnsi="Times New Roman"/>
          <w:sz w:val="24"/>
          <w:szCs w:val="24"/>
        </w:rPr>
      </w:pPr>
      <w:r>
        <w:rPr>
          <w:rFonts w:ascii="Times New Roman" w:hAnsi="Times New Roman"/>
          <w:b/>
          <w:bCs/>
          <w:color w:val="000000"/>
          <w:spacing w:val="-5"/>
          <w:sz w:val="24"/>
          <w:szCs w:val="24"/>
        </w:rPr>
        <w:t>Т</w:t>
      </w:r>
      <w:r w:rsidRPr="00A67FF1">
        <w:rPr>
          <w:rFonts w:ascii="Times New Roman" w:hAnsi="Times New Roman"/>
          <w:b/>
          <w:bCs/>
          <w:color w:val="000000"/>
          <w:spacing w:val="-5"/>
          <w:sz w:val="24"/>
          <w:szCs w:val="24"/>
        </w:rPr>
        <w:t xml:space="preserve">ема 3. Тепло в жизни растений </w:t>
      </w:r>
      <w:r w:rsidRPr="00A67FF1">
        <w:rPr>
          <w:rFonts w:ascii="Times New Roman" w:hAnsi="Times New Roman"/>
          <w:b/>
          <w:bCs/>
          <w:color w:val="000000"/>
          <w:spacing w:val="19"/>
          <w:sz w:val="24"/>
          <w:szCs w:val="24"/>
        </w:rPr>
        <w:t>(3ч)</w:t>
      </w:r>
    </w:p>
    <w:p w:rsidR="00AD61F3" w:rsidRPr="00A67FF1" w:rsidRDefault="00AD61F3" w:rsidP="00AD61F3">
      <w:pPr>
        <w:shd w:val="clear" w:color="auto" w:fill="FFFFFF"/>
        <w:spacing w:after="0" w:line="240" w:lineRule="auto"/>
        <w:ind w:left="302" w:right="-131" w:firstLine="567"/>
        <w:jc w:val="both"/>
        <w:rPr>
          <w:rFonts w:ascii="Times New Roman" w:hAnsi="Times New Roman"/>
          <w:sz w:val="24"/>
          <w:szCs w:val="24"/>
        </w:rPr>
      </w:pPr>
      <w:r w:rsidRPr="00A67FF1">
        <w:rPr>
          <w:rFonts w:ascii="Times New Roman" w:hAnsi="Times New Roman"/>
          <w:color w:val="000000"/>
          <w:spacing w:val="-2"/>
          <w:w w:val="103"/>
          <w:sz w:val="24"/>
          <w:szCs w:val="24"/>
        </w:rPr>
        <w:t>Тепло как необходимое условие жизни растений. Значение теп</w:t>
      </w:r>
      <w:r w:rsidRPr="00A67FF1">
        <w:rPr>
          <w:rFonts w:ascii="Times New Roman" w:hAnsi="Times New Roman"/>
          <w:color w:val="000000"/>
          <w:spacing w:val="-1"/>
          <w:w w:val="103"/>
          <w:sz w:val="24"/>
          <w:szCs w:val="24"/>
        </w:rPr>
        <w:t>ла для прорастания семян, роста и развития растений. Температура как экологический фактор. Разнообразие температурных усло</w:t>
      </w:r>
      <w:r w:rsidRPr="00A67FF1">
        <w:rPr>
          <w:rFonts w:ascii="Times New Roman" w:hAnsi="Times New Roman"/>
          <w:color w:val="000000"/>
          <w:spacing w:val="-3"/>
          <w:w w:val="103"/>
          <w:sz w:val="24"/>
          <w:szCs w:val="24"/>
        </w:rPr>
        <w:t>вий на Земле. Экологические группы растений по отношению к те</w:t>
      </w:r>
      <w:r w:rsidRPr="00A67FF1">
        <w:rPr>
          <w:rFonts w:ascii="Times New Roman" w:hAnsi="Times New Roman"/>
          <w:color w:val="000000"/>
          <w:spacing w:val="-2"/>
          <w:w w:val="103"/>
          <w:sz w:val="24"/>
          <w:szCs w:val="24"/>
        </w:rPr>
        <w:t>плу. Приспособления растений к различным температурам. Выде</w:t>
      </w:r>
      <w:r w:rsidRPr="00A67FF1">
        <w:rPr>
          <w:rFonts w:ascii="Times New Roman" w:hAnsi="Times New Roman"/>
          <w:color w:val="000000"/>
          <w:w w:val="103"/>
          <w:sz w:val="24"/>
          <w:szCs w:val="24"/>
        </w:rPr>
        <w:t xml:space="preserve">ление тепла растениями. Зависимость температуры растений от </w:t>
      </w:r>
      <w:r w:rsidRPr="00A67FF1">
        <w:rPr>
          <w:rFonts w:ascii="Times New Roman" w:hAnsi="Times New Roman"/>
          <w:color w:val="000000"/>
          <w:spacing w:val="-4"/>
          <w:w w:val="103"/>
          <w:sz w:val="24"/>
          <w:szCs w:val="24"/>
        </w:rPr>
        <w:t>температуры окружающей среды.</w:t>
      </w:r>
    </w:p>
    <w:p w:rsidR="00AD61F3" w:rsidRPr="00A67FF1" w:rsidRDefault="00AD61F3" w:rsidP="00AD61F3">
      <w:pPr>
        <w:shd w:val="clear" w:color="auto" w:fill="FFFFFF"/>
        <w:spacing w:after="0" w:line="240" w:lineRule="auto"/>
        <w:ind w:left="302" w:right="-131" w:firstLine="567"/>
        <w:jc w:val="both"/>
        <w:rPr>
          <w:rFonts w:ascii="Times New Roman" w:hAnsi="Times New Roman"/>
          <w:color w:val="000000"/>
          <w:spacing w:val="-2"/>
          <w:w w:val="103"/>
          <w:sz w:val="24"/>
          <w:szCs w:val="24"/>
        </w:rPr>
      </w:pPr>
      <w:r w:rsidRPr="00A67FF1">
        <w:rPr>
          <w:rFonts w:ascii="Times New Roman" w:hAnsi="Times New Roman"/>
          <w:i/>
          <w:iCs/>
          <w:color w:val="000000"/>
          <w:spacing w:val="-6"/>
          <w:w w:val="103"/>
          <w:sz w:val="24"/>
          <w:szCs w:val="24"/>
        </w:rPr>
        <w:t xml:space="preserve">Основные понятия: </w:t>
      </w:r>
      <w:r w:rsidRPr="00A67FF1">
        <w:rPr>
          <w:rFonts w:ascii="Times New Roman" w:hAnsi="Times New Roman"/>
          <w:color w:val="000000"/>
          <w:spacing w:val="-6"/>
          <w:w w:val="103"/>
          <w:sz w:val="24"/>
          <w:szCs w:val="24"/>
        </w:rPr>
        <w:t>тепло — необходимое условие жизни, тепло</w:t>
      </w:r>
      <w:r w:rsidRPr="00A67FF1">
        <w:rPr>
          <w:rFonts w:ascii="Times New Roman" w:hAnsi="Times New Roman"/>
          <w:color w:val="000000"/>
          <w:spacing w:val="-2"/>
          <w:w w:val="103"/>
          <w:sz w:val="24"/>
          <w:szCs w:val="24"/>
        </w:rPr>
        <w:t>вые пояса, теплолюбивые растения.</w:t>
      </w:r>
    </w:p>
    <w:p w:rsidR="00AD61F3" w:rsidRDefault="00AD61F3" w:rsidP="00AD61F3">
      <w:pPr>
        <w:shd w:val="clear" w:color="auto" w:fill="FFFFFF"/>
        <w:spacing w:after="0" w:line="240" w:lineRule="auto"/>
        <w:ind w:left="302" w:right="-131" w:firstLine="567"/>
        <w:jc w:val="both"/>
        <w:rPr>
          <w:rFonts w:ascii="Times New Roman" w:hAnsi="Times New Roman"/>
          <w:color w:val="000000"/>
          <w:spacing w:val="-2"/>
          <w:w w:val="106"/>
          <w:sz w:val="24"/>
          <w:szCs w:val="24"/>
        </w:rPr>
      </w:pPr>
      <w:r w:rsidRPr="00A67FF1">
        <w:rPr>
          <w:rFonts w:ascii="Times New Roman" w:hAnsi="Times New Roman"/>
          <w:b/>
          <w:bCs/>
          <w:color w:val="000000"/>
          <w:spacing w:val="-2"/>
          <w:w w:val="106"/>
          <w:sz w:val="24"/>
          <w:szCs w:val="24"/>
        </w:rPr>
        <w:t xml:space="preserve">Практическая работа. </w:t>
      </w:r>
      <w:r w:rsidRPr="00A67FF1">
        <w:rPr>
          <w:rFonts w:ascii="Times New Roman" w:hAnsi="Times New Roman"/>
          <w:color w:val="000000"/>
          <w:spacing w:val="-2"/>
          <w:w w:val="106"/>
          <w:sz w:val="24"/>
          <w:szCs w:val="24"/>
        </w:rPr>
        <w:t>Изучение (по справочникам)</w:t>
      </w:r>
      <w:r>
        <w:rPr>
          <w:rFonts w:ascii="Times New Roman" w:hAnsi="Times New Roman"/>
          <w:color w:val="000000"/>
          <w:spacing w:val="-2"/>
          <w:w w:val="106"/>
          <w:sz w:val="24"/>
          <w:szCs w:val="24"/>
        </w:rPr>
        <w:t xml:space="preserve"> </w:t>
      </w:r>
      <w:r w:rsidRPr="00A67FF1">
        <w:rPr>
          <w:rFonts w:ascii="Times New Roman" w:hAnsi="Times New Roman"/>
          <w:color w:val="000000"/>
          <w:w w:val="106"/>
          <w:sz w:val="24"/>
          <w:szCs w:val="24"/>
        </w:rPr>
        <w:t xml:space="preserve">сельскохозяйственных растений, </w:t>
      </w:r>
      <w:r w:rsidRPr="00A67FF1">
        <w:rPr>
          <w:rFonts w:ascii="Times New Roman" w:hAnsi="Times New Roman"/>
          <w:color w:val="000000"/>
          <w:spacing w:val="-2"/>
          <w:w w:val="106"/>
          <w:sz w:val="24"/>
          <w:szCs w:val="24"/>
        </w:rPr>
        <w:t>наиболее приспособленных к выращиванию в своей местности.</w:t>
      </w:r>
    </w:p>
    <w:p w:rsidR="00AD61F3" w:rsidRPr="00A67FF1" w:rsidRDefault="00AD61F3" w:rsidP="00AD61F3">
      <w:pPr>
        <w:shd w:val="clear" w:color="auto" w:fill="FFFFFF"/>
        <w:spacing w:after="0" w:line="240" w:lineRule="auto"/>
        <w:ind w:left="302" w:right="-131" w:firstLine="567"/>
        <w:jc w:val="both"/>
        <w:rPr>
          <w:rFonts w:ascii="Times New Roman" w:hAnsi="Times New Roman"/>
          <w:sz w:val="24"/>
          <w:szCs w:val="24"/>
        </w:rPr>
      </w:pPr>
    </w:p>
    <w:p w:rsidR="00AD61F3" w:rsidRPr="00A67FF1" w:rsidRDefault="00AD61F3" w:rsidP="00AD61F3">
      <w:pPr>
        <w:shd w:val="clear" w:color="auto" w:fill="FFFFFF"/>
        <w:spacing w:after="0" w:line="240" w:lineRule="auto"/>
        <w:ind w:left="302" w:right="-131" w:firstLine="567"/>
        <w:jc w:val="center"/>
        <w:outlineLvl w:val="0"/>
        <w:rPr>
          <w:rFonts w:ascii="Times New Roman" w:hAnsi="Times New Roman"/>
          <w:sz w:val="24"/>
          <w:szCs w:val="24"/>
        </w:rPr>
      </w:pPr>
      <w:r w:rsidRPr="00A67FF1">
        <w:rPr>
          <w:rFonts w:ascii="Times New Roman" w:hAnsi="Times New Roman"/>
          <w:b/>
          <w:bCs/>
          <w:color w:val="000000"/>
          <w:spacing w:val="-6"/>
          <w:sz w:val="24"/>
          <w:szCs w:val="24"/>
        </w:rPr>
        <w:t xml:space="preserve">Тема 4. Вода в жизни растений </w:t>
      </w:r>
      <w:r w:rsidRPr="00A67FF1">
        <w:rPr>
          <w:rFonts w:ascii="Times New Roman" w:hAnsi="Times New Roman"/>
          <w:b/>
          <w:bCs/>
          <w:color w:val="000000"/>
          <w:spacing w:val="18"/>
          <w:sz w:val="24"/>
          <w:szCs w:val="24"/>
        </w:rPr>
        <w:t>(3ч)</w:t>
      </w:r>
    </w:p>
    <w:p w:rsidR="00AD61F3" w:rsidRPr="00A67FF1" w:rsidRDefault="00AD61F3" w:rsidP="00AD61F3">
      <w:pPr>
        <w:shd w:val="clear" w:color="auto" w:fill="FFFFFF"/>
        <w:spacing w:after="0" w:line="240" w:lineRule="auto"/>
        <w:ind w:left="302" w:right="-131" w:firstLine="567"/>
        <w:jc w:val="both"/>
        <w:rPr>
          <w:rFonts w:ascii="Times New Roman" w:hAnsi="Times New Roman"/>
          <w:sz w:val="24"/>
          <w:szCs w:val="24"/>
        </w:rPr>
      </w:pPr>
      <w:r w:rsidRPr="00A67FF1">
        <w:rPr>
          <w:rFonts w:ascii="Times New Roman" w:hAnsi="Times New Roman"/>
          <w:color w:val="000000"/>
          <w:spacing w:val="-4"/>
          <w:w w:val="110"/>
          <w:sz w:val="24"/>
          <w:szCs w:val="24"/>
        </w:rPr>
        <w:t xml:space="preserve">Вода как необходимое условие жизни растений. Значение воды </w:t>
      </w:r>
      <w:r w:rsidRPr="00A67FF1">
        <w:rPr>
          <w:rFonts w:ascii="Times New Roman" w:hAnsi="Times New Roman"/>
          <w:color w:val="000000"/>
          <w:spacing w:val="-5"/>
          <w:w w:val="110"/>
          <w:sz w:val="24"/>
          <w:szCs w:val="24"/>
        </w:rPr>
        <w:t>для питания, охлаждения, расселения, для прорастания семян, рос</w:t>
      </w:r>
      <w:r w:rsidRPr="00A67FF1">
        <w:rPr>
          <w:rFonts w:ascii="Times New Roman" w:hAnsi="Times New Roman"/>
          <w:color w:val="000000"/>
          <w:w w:val="110"/>
          <w:sz w:val="24"/>
          <w:szCs w:val="24"/>
        </w:rPr>
        <w:t xml:space="preserve">та и развития растений. Влажность как экологический фактор. </w:t>
      </w:r>
      <w:r w:rsidRPr="00A67FF1">
        <w:rPr>
          <w:rFonts w:ascii="Times New Roman" w:hAnsi="Times New Roman"/>
          <w:color w:val="000000"/>
          <w:spacing w:val="-6"/>
          <w:w w:val="110"/>
          <w:sz w:val="24"/>
          <w:szCs w:val="24"/>
        </w:rPr>
        <w:t>Экологические группы растений по отношению к воде. Приспособ</w:t>
      </w:r>
      <w:r w:rsidRPr="00A67FF1">
        <w:rPr>
          <w:rFonts w:ascii="Times New Roman" w:hAnsi="Times New Roman"/>
          <w:color w:val="000000"/>
          <w:spacing w:val="-5"/>
          <w:w w:val="110"/>
          <w:sz w:val="24"/>
          <w:szCs w:val="24"/>
        </w:rPr>
        <w:t>ление растений к различным условиям влажности.</w:t>
      </w:r>
    </w:p>
    <w:p w:rsidR="00AD61F3" w:rsidRPr="00A67FF1" w:rsidRDefault="00AD61F3" w:rsidP="00AD61F3">
      <w:pPr>
        <w:shd w:val="clear" w:color="auto" w:fill="FFFFFF"/>
        <w:spacing w:after="0" w:line="240" w:lineRule="auto"/>
        <w:ind w:left="302" w:right="-131" w:firstLine="567"/>
        <w:jc w:val="both"/>
        <w:rPr>
          <w:rFonts w:ascii="Times New Roman" w:hAnsi="Times New Roman"/>
          <w:sz w:val="24"/>
          <w:szCs w:val="24"/>
        </w:rPr>
      </w:pPr>
      <w:r w:rsidRPr="00A67FF1">
        <w:rPr>
          <w:rFonts w:ascii="Times New Roman" w:hAnsi="Times New Roman"/>
          <w:i/>
          <w:iCs/>
          <w:color w:val="000000"/>
          <w:spacing w:val="-10"/>
          <w:w w:val="110"/>
          <w:sz w:val="24"/>
          <w:szCs w:val="24"/>
        </w:rPr>
        <w:t xml:space="preserve">Основные понятия: </w:t>
      </w:r>
      <w:r w:rsidRPr="00A67FF1">
        <w:rPr>
          <w:rFonts w:ascii="Times New Roman" w:hAnsi="Times New Roman"/>
          <w:color w:val="000000"/>
          <w:spacing w:val="-10"/>
          <w:w w:val="110"/>
          <w:sz w:val="24"/>
          <w:szCs w:val="24"/>
        </w:rPr>
        <w:t>влажность, вода — необходимое условие жиз</w:t>
      </w:r>
      <w:r w:rsidRPr="00A67FF1">
        <w:rPr>
          <w:rFonts w:ascii="Times New Roman" w:hAnsi="Times New Roman"/>
          <w:color w:val="000000"/>
          <w:spacing w:val="-5"/>
          <w:w w:val="110"/>
          <w:sz w:val="24"/>
          <w:szCs w:val="24"/>
        </w:rPr>
        <w:t>ни, влаголюбивые растения, засухоустойчивые растения, сукку</w:t>
      </w:r>
      <w:r w:rsidRPr="00A67FF1">
        <w:rPr>
          <w:rFonts w:ascii="Times New Roman" w:hAnsi="Times New Roman"/>
          <w:color w:val="000000"/>
          <w:spacing w:val="-4"/>
          <w:w w:val="110"/>
          <w:sz w:val="24"/>
          <w:szCs w:val="24"/>
        </w:rPr>
        <w:t>ленты, орошение, осушение.</w:t>
      </w:r>
    </w:p>
    <w:p w:rsidR="00AD61F3" w:rsidRPr="00A67FF1" w:rsidRDefault="00AD61F3" w:rsidP="00AD61F3">
      <w:pPr>
        <w:shd w:val="clear" w:color="auto" w:fill="FFFFFF"/>
        <w:spacing w:after="0" w:line="240" w:lineRule="auto"/>
        <w:ind w:left="302" w:right="-131" w:firstLine="567"/>
        <w:jc w:val="both"/>
        <w:rPr>
          <w:rFonts w:ascii="Times New Roman" w:hAnsi="Times New Roman"/>
          <w:sz w:val="24"/>
          <w:szCs w:val="24"/>
        </w:rPr>
      </w:pPr>
      <w:r w:rsidRPr="00A67FF1">
        <w:rPr>
          <w:rFonts w:ascii="Times New Roman" w:hAnsi="Times New Roman"/>
          <w:b/>
          <w:bCs/>
          <w:color w:val="000000"/>
          <w:spacing w:val="-1"/>
          <w:w w:val="110"/>
          <w:sz w:val="24"/>
          <w:szCs w:val="24"/>
        </w:rPr>
        <w:t xml:space="preserve">Практическая работа. </w:t>
      </w:r>
      <w:r w:rsidRPr="00A67FF1">
        <w:rPr>
          <w:rFonts w:ascii="Times New Roman" w:hAnsi="Times New Roman"/>
          <w:color w:val="000000"/>
          <w:spacing w:val="-1"/>
          <w:w w:val="110"/>
          <w:sz w:val="24"/>
          <w:szCs w:val="24"/>
        </w:rPr>
        <w:t>Изучение п</w:t>
      </w:r>
      <w:r w:rsidRPr="00A67FF1">
        <w:rPr>
          <w:rFonts w:ascii="Times New Roman" w:hAnsi="Times New Roman"/>
          <w:color w:val="000000"/>
          <w:spacing w:val="-4"/>
          <w:w w:val="110"/>
          <w:sz w:val="24"/>
          <w:szCs w:val="24"/>
        </w:rPr>
        <w:t>риспособленности растений своей мест</w:t>
      </w:r>
      <w:r w:rsidRPr="00A67FF1">
        <w:rPr>
          <w:rFonts w:ascii="Times New Roman" w:hAnsi="Times New Roman"/>
          <w:color w:val="000000"/>
          <w:spacing w:val="-5"/>
          <w:w w:val="110"/>
          <w:sz w:val="24"/>
          <w:szCs w:val="24"/>
        </w:rPr>
        <w:t xml:space="preserve">ности к условиям влажности. </w:t>
      </w:r>
    </w:p>
    <w:p w:rsidR="00AD61F3" w:rsidRPr="00A67FF1" w:rsidRDefault="00AD61F3" w:rsidP="00AD61F3">
      <w:pPr>
        <w:shd w:val="clear" w:color="auto" w:fill="FFFFFF"/>
        <w:spacing w:after="0" w:line="240" w:lineRule="auto"/>
        <w:ind w:left="302" w:right="-131" w:firstLine="567"/>
        <w:jc w:val="both"/>
        <w:rPr>
          <w:rFonts w:ascii="Times New Roman" w:hAnsi="Times New Roman"/>
          <w:sz w:val="24"/>
          <w:szCs w:val="24"/>
        </w:rPr>
      </w:pPr>
      <w:r w:rsidRPr="00A67FF1">
        <w:rPr>
          <w:rFonts w:ascii="Times New Roman" w:hAnsi="Times New Roman"/>
          <w:b/>
          <w:bCs/>
          <w:color w:val="000000"/>
          <w:spacing w:val="-6"/>
          <w:w w:val="110"/>
          <w:sz w:val="24"/>
          <w:szCs w:val="24"/>
        </w:rPr>
        <w:t xml:space="preserve">Опыт в домашних условиях. </w:t>
      </w:r>
      <w:r w:rsidRPr="00A67FF1">
        <w:rPr>
          <w:rFonts w:ascii="Times New Roman" w:hAnsi="Times New Roman"/>
          <w:color w:val="000000"/>
          <w:spacing w:val="-6"/>
          <w:w w:val="110"/>
          <w:sz w:val="24"/>
          <w:szCs w:val="24"/>
        </w:rPr>
        <w:t>Влияние воды и тепла на прорас</w:t>
      </w:r>
      <w:r w:rsidRPr="00A67FF1">
        <w:rPr>
          <w:rFonts w:ascii="Times New Roman" w:hAnsi="Times New Roman"/>
          <w:color w:val="000000"/>
          <w:spacing w:val="-3"/>
          <w:w w:val="110"/>
          <w:sz w:val="24"/>
          <w:szCs w:val="24"/>
        </w:rPr>
        <w:t>тание растений.</w:t>
      </w:r>
    </w:p>
    <w:p w:rsidR="00AD61F3" w:rsidRDefault="00AD61F3" w:rsidP="00AD61F3">
      <w:pPr>
        <w:shd w:val="clear" w:color="auto" w:fill="FFFFFF"/>
        <w:spacing w:after="0" w:line="240" w:lineRule="auto"/>
        <w:ind w:left="302" w:right="-131" w:firstLine="567"/>
        <w:jc w:val="both"/>
        <w:rPr>
          <w:rFonts w:ascii="Times New Roman" w:hAnsi="Times New Roman"/>
          <w:color w:val="000000"/>
          <w:spacing w:val="-5"/>
          <w:w w:val="110"/>
          <w:sz w:val="24"/>
          <w:szCs w:val="24"/>
        </w:rPr>
      </w:pPr>
      <w:r w:rsidRPr="00A67FF1">
        <w:rPr>
          <w:rFonts w:ascii="Times New Roman" w:hAnsi="Times New Roman"/>
          <w:b/>
          <w:bCs/>
          <w:color w:val="000000"/>
          <w:spacing w:val="-2"/>
          <w:w w:val="110"/>
          <w:sz w:val="24"/>
          <w:szCs w:val="24"/>
        </w:rPr>
        <w:lastRenderedPageBreak/>
        <w:t xml:space="preserve">Лабораторная работа. </w:t>
      </w:r>
      <w:r w:rsidRPr="00A67FF1">
        <w:rPr>
          <w:rFonts w:ascii="Times New Roman" w:hAnsi="Times New Roman"/>
          <w:color w:val="000000"/>
          <w:spacing w:val="-2"/>
          <w:w w:val="110"/>
          <w:sz w:val="24"/>
          <w:szCs w:val="24"/>
        </w:rPr>
        <w:t>Знакомство с водными, влаголюбивы</w:t>
      </w:r>
      <w:r w:rsidRPr="00A67FF1">
        <w:rPr>
          <w:rFonts w:ascii="Times New Roman" w:hAnsi="Times New Roman"/>
          <w:color w:val="000000"/>
          <w:spacing w:val="-1"/>
          <w:w w:val="110"/>
          <w:sz w:val="24"/>
          <w:szCs w:val="24"/>
        </w:rPr>
        <w:t>ми и засухоустойчивыми растениями. (По гербарным экземплярам или рисункам проводится работа, в ходе которой выяв</w:t>
      </w:r>
      <w:r w:rsidRPr="00A67FF1">
        <w:rPr>
          <w:rFonts w:ascii="Times New Roman" w:hAnsi="Times New Roman"/>
          <w:color w:val="000000"/>
          <w:spacing w:val="-2"/>
          <w:w w:val="110"/>
          <w:sz w:val="24"/>
          <w:szCs w:val="24"/>
        </w:rPr>
        <w:t>ляются особенности строения растений с разным отношением</w:t>
      </w:r>
      <w:r w:rsidRPr="00A67FF1">
        <w:rPr>
          <w:rFonts w:ascii="Times New Roman" w:hAnsi="Times New Roman"/>
          <w:sz w:val="24"/>
          <w:szCs w:val="24"/>
        </w:rPr>
        <w:t xml:space="preserve"> </w:t>
      </w:r>
      <w:r w:rsidRPr="00A67FF1">
        <w:rPr>
          <w:rFonts w:ascii="Times New Roman" w:hAnsi="Times New Roman"/>
          <w:color w:val="000000"/>
          <w:spacing w:val="-5"/>
          <w:w w:val="110"/>
          <w:sz w:val="24"/>
          <w:szCs w:val="24"/>
        </w:rPr>
        <w:t>к влаге.)</w:t>
      </w:r>
    </w:p>
    <w:p w:rsidR="00AD61F3" w:rsidRPr="00A67FF1" w:rsidRDefault="00AD61F3" w:rsidP="00AD61F3">
      <w:pPr>
        <w:shd w:val="clear" w:color="auto" w:fill="FFFFFF"/>
        <w:spacing w:after="0" w:line="240" w:lineRule="auto"/>
        <w:ind w:left="302" w:right="-131" w:firstLine="567"/>
        <w:jc w:val="both"/>
        <w:rPr>
          <w:rFonts w:ascii="Times New Roman" w:hAnsi="Times New Roman"/>
          <w:sz w:val="24"/>
          <w:szCs w:val="24"/>
        </w:rPr>
      </w:pPr>
    </w:p>
    <w:p w:rsidR="00AD61F3" w:rsidRPr="00A67FF1" w:rsidRDefault="00AD61F3" w:rsidP="00AD61F3">
      <w:pPr>
        <w:shd w:val="clear" w:color="auto" w:fill="FFFFFF"/>
        <w:spacing w:after="0" w:line="240" w:lineRule="auto"/>
        <w:ind w:left="300" w:right="-131" w:firstLine="567"/>
        <w:jc w:val="center"/>
        <w:outlineLvl w:val="0"/>
        <w:rPr>
          <w:rFonts w:ascii="Times New Roman" w:hAnsi="Times New Roman"/>
          <w:sz w:val="24"/>
          <w:szCs w:val="24"/>
        </w:rPr>
      </w:pPr>
      <w:r w:rsidRPr="00A67FF1">
        <w:rPr>
          <w:rFonts w:ascii="Times New Roman" w:hAnsi="Times New Roman"/>
          <w:b/>
          <w:bCs/>
          <w:color w:val="000000"/>
          <w:spacing w:val="-6"/>
          <w:sz w:val="24"/>
          <w:szCs w:val="24"/>
        </w:rPr>
        <w:t xml:space="preserve">Тема 5. Воздух в жизни растений </w:t>
      </w:r>
      <w:r w:rsidRPr="00A67FF1">
        <w:rPr>
          <w:rFonts w:ascii="Times New Roman" w:hAnsi="Times New Roman"/>
          <w:b/>
          <w:bCs/>
          <w:color w:val="000000"/>
          <w:spacing w:val="17"/>
          <w:sz w:val="24"/>
          <w:szCs w:val="24"/>
        </w:rPr>
        <w:t>(3ч)</w:t>
      </w:r>
    </w:p>
    <w:p w:rsidR="00AD61F3" w:rsidRPr="00A67FF1" w:rsidRDefault="00AD61F3" w:rsidP="00AD61F3">
      <w:pPr>
        <w:shd w:val="clear" w:color="auto" w:fill="FFFFFF"/>
        <w:spacing w:after="0" w:line="240" w:lineRule="auto"/>
        <w:ind w:left="360" w:right="-131" w:firstLine="567"/>
        <w:jc w:val="both"/>
        <w:rPr>
          <w:rFonts w:ascii="Times New Roman" w:hAnsi="Times New Roman"/>
          <w:sz w:val="24"/>
          <w:szCs w:val="24"/>
        </w:rPr>
      </w:pPr>
      <w:r w:rsidRPr="00A67FF1">
        <w:rPr>
          <w:rFonts w:ascii="Times New Roman" w:hAnsi="Times New Roman"/>
          <w:color w:val="000000"/>
          <w:spacing w:val="-5"/>
          <w:w w:val="108"/>
          <w:sz w:val="24"/>
          <w:szCs w:val="24"/>
        </w:rPr>
        <w:t>Газовый состав и движение масс воздуха как экологические фак</w:t>
      </w:r>
      <w:r w:rsidRPr="00A67FF1">
        <w:rPr>
          <w:rFonts w:ascii="Times New Roman" w:hAnsi="Times New Roman"/>
          <w:color w:val="000000"/>
          <w:w w:val="108"/>
          <w:sz w:val="24"/>
          <w:szCs w:val="24"/>
        </w:rPr>
        <w:t xml:space="preserve">торы в жизни растений. Значение для растений азота, кислорода </w:t>
      </w:r>
      <w:r w:rsidRPr="00A67FF1">
        <w:rPr>
          <w:rFonts w:ascii="Times New Roman" w:hAnsi="Times New Roman"/>
          <w:color w:val="000000"/>
          <w:spacing w:val="-3"/>
          <w:w w:val="108"/>
          <w:sz w:val="24"/>
          <w:szCs w:val="24"/>
        </w:rPr>
        <w:t xml:space="preserve">и углекислого газа. Приспособление растений к извлечению азота, </w:t>
      </w:r>
      <w:r w:rsidRPr="00A67FF1">
        <w:rPr>
          <w:rFonts w:ascii="Times New Roman" w:hAnsi="Times New Roman"/>
          <w:color w:val="000000"/>
          <w:w w:val="108"/>
          <w:sz w:val="24"/>
          <w:szCs w:val="24"/>
        </w:rPr>
        <w:t>кислорода и углекислого газа из воздуха. Приспособление расте</w:t>
      </w:r>
      <w:r w:rsidRPr="00A67FF1">
        <w:rPr>
          <w:rFonts w:ascii="Times New Roman" w:hAnsi="Times New Roman"/>
          <w:color w:val="000000"/>
          <w:spacing w:val="-2"/>
          <w:w w:val="108"/>
          <w:sz w:val="24"/>
          <w:szCs w:val="24"/>
        </w:rPr>
        <w:t>ний к опылению и распространению ветром.</w:t>
      </w:r>
    </w:p>
    <w:p w:rsidR="00AD61F3" w:rsidRPr="00A67FF1" w:rsidRDefault="00AD61F3" w:rsidP="00AD61F3">
      <w:pPr>
        <w:shd w:val="clear" w:color="auto" w:fill="FFFFFF"/>
        <w:spacing w:after="0" w:line="240" w:lineRule="auto"/>
        <w:ind w:left="360" w:right="-131" w:firstLine="567"/>
        <w:jc w:val="both"/>
        <w:rPr>
          <w:rFonts w:ascii="Times New Roman" w:hAnsi="Times New Roman"/>
          <w:color w:val="000000"/>
          <w:spacing w:val="-1"/>
          <w:w w:val="108"/>
          <w:sz w:val="24"/>
          <w:szCs w:val="24"/>
        </w:rPr>
      </w:pPr>
      <w:r w:rsidRPr="00A67FF1">
        <w:rPr>
          <w:rFonts w:ascii="Times New Roman" w:hAnsi="Times New Roman"/>
          <w:i/>
          <w:iCs/>
          <w:color w:val="000000"/>
          <w:spacing w:val="-2"/>
          <w:w w:val="108"/>
          <w:sz w:val="24"/>
          <w:szCs w:val="24"/>
        </w:rPr>
        <w:t xml:space="preserve">Основные понятия: </w:t>
      </w:r>
      <w:r w:rsidRPr="00A67FF1">
        <w:rPr>
          <w:rFonts w:ascii="Times New Roman" w:hAnsi="Times New Roman"/>
          <w:color w:val="000000"/>
          <w:spacing w:val="-2"/>
          <w:w w:val="108"/>
          <w:sz w:val="24"/>
          <w:szCs w:val="24"/>
        </w:rPr>
        <w:t xml:space="preserve">газовый состав воздуха, кислотные дожди, </w:t>
      </w:r>
      <w:r w:rsidRPr="00A67FF1">
        <w:rPr>
          <w:rFonts w:ascii="Times New Roman" w:hAnsi="Times New Roman"/>
          <w:color w:val="000000"/>
          <w:spacing w:val="-1"/>
          <w:w w:val="108"/>
          <w:sz w:val="24"/>
          <w:szCs w:val="24"/>
        </w:rPr>
        <w:t>ветроустойчивые растения.</w:t>
      </w:r>
    </w:p>
    <w:p w:rsidR="00AD61F3" w:rsidRDefault="00AD61F3" w:rsidP="00AD61F3">
      <w:pPr>
        <w:shd w:val="clear" w:color="auto" w:fill="FFFFFF"/>
        <w:spacing w:after="0" w:line="240" w:lineRule="auto"/>
        <w:ind w:left="360" w:right="-131" w:firstLine="567"/>
        <w:jc w:val="both"/>
        <w:rPr>
          <w:rFonts w:ascii="Times New Roman" w:hAnsi="Times New Roman"/>
          <w:color w:val="000000"/>
          <w:spacing w:val="-8"/>
          <w:w w:val="104"/>
          <w:sz w:val="24"/>
          <w:szCs w:val="24"/>
        </w:rPr>
      </w:pPr>
      <w:r w:rsidRPr="00A67FF1">
        <w:rPr>
          <w:rFonts w:ascii="Times New Roman" w:hAnsi="Times New Roman"/>
          <w:b/>
          <w:color w:val="000000"/>
          <w:w w:val="104"/>
          <w:sz w:val="24"/>
          <w:szCs w:val="24"/>
        </w:rPr>
        <w:t>Лабораторные работы.</w:t>
      </w:r>
      <w:r w:rsidRPr="00A67FF1">
        <w:rPr>
          <w:rFonts w:ascii="Times New Roman" w:hAnsi="Times New Roman"/>
          <w:color w:val="000000"/>
          <w:w w:val="104"/>
          <w:sz w:val="24"/>
          <w:szCs w:val="24"/>
        </w:rPr>
        <w:t xml:space="preserve"> Изучение приспособлений растений </w:t>
      </w:r>
      <w:r w:rsidRPr="00A67FF1">
        <w:rPr>
          <w:rFonts w:ascii="Times New Roman" w:hAnsi="Times New Roman"/>
          <w:color w:val="000000"/>
          <w:spacing w:val="-3"/>
          <w:w w:val="104"/>
          <w:sz w:val="24"/>
          <w:szCs w:val="24"/>
        </w:rPr>
        <w:t xml:space="preserve">к опылению и распространению ветром. (Изучение проводится </w:t>
      </w:r>
      <w:r w:rsidRPr="00A67FF1">
        <w:rPr>
          <w:rFonts w:ascii="Times New Roman" w:hAnsi="Times New Roman"/>
          <w:color w:val="000000"/>
          <w:spacing w:val="-1"/>
          <w:w w:val="104"/>
          <w:sz w:val="24"/>
          <w:szCs w:val="24"/>
        </w:rPr>
        <w:t xml:space="preserve">по коллекции плодов и семян с помощью лупы.) Определение </w:t>
      </w:r>
      <w:r w:rsidRPr="00A67FF1">
        <w:rPr>
          <w:rFonts w:ascii="Times New Roman" w:hAnsi="Times New Roman"/>
          <w:color w:val="000000"/>
          <w:spacing w:val="-4"/>
          <w:w w:val="104"/>
          <w:sz w:val="24"/>
          <w:szCs w:val="24"/>
        </w:rPr>
        <w:t xml:space="preserve">с помощью домашних растений степени запыленности воздуха. </w:t>
      </w:r>
      <w:r w:rsidRPr="00A67FF1">
        <w:rPr>
          <w:rFonts w:ascii="Times New Roman" w:hAnsi="Times New Roman"/>
          <w:color w:val="000000"/>
          <w:spacing w:val="-3"/>
          <w:w w:val="104"/>
          <w:sz w:val="24"/>
          <w:szCs w:val="24"/>
        </w:rPr>
        <w:t xml:space="preserve">(С помощью ленты-скотча определяется степень запыленности </w:t>
      </w:r>
      <w:r w:rsidRPr="00A67FF1">
        <w:rPr>
          <w:rFonts w:ascii="Times New Roman" w:hAnsi="Times New Roman"/>
          <w:color w:val="000000"/>
          <w:spacing w:val="-8"/>
          <w:w w:val="104"/>
          <w:sz w:val="24"/>
          <w:szCs w:val="24"/>
        </w:rPr>
        <w:t>воздуха.)</w:t>
      </w:r>
    </w:p>
    <w:p w:rsidR="00AD61F3" w:rsidRPr="00A67FF1" w:rsidRDefault="00AD61F3" w:rsidP="00AD61F3">
      <w:pPr>
        <w:shd w:val="clear" w:color="auto" w:fill="FFFFFF"/>
        <w:spacing w:after="0" w:line="240" w:lineRule="auto"/>
        <w:ind w:left="360" w:right="-131" w:firstLine="567"/>
        <w:jc w:val="both"/>
        <w:rPr>
          <w:rFonts w:ascii="Times New Roman" w:hAnsi="Times New Roman"/>
          <w:sz w:val="24"/>
          <w:szCs w:val="24"/>
        </w:rPr>
      </w:pPr>
    </w:p>
    <w:p w:rsidR="00AD61F3" w:rsidRPr="00A67FF1" w:rsidRDefault="00AD61F3" w:rsidP="00AD61F3">
      <w:pPr>
        <w:shd w:val="clear" w:color="auto" w:fill="FFFFFF"/>
        <w:spacing w:after="0" w:line="240" w:lineRule="auto"/>
        <w:ind w:left="360" w:right="-131" w:firstLine="567"/>
        <w:jc w:val="center"/>
        <w:rPr>
          <w:rFonts w:ascii="Times New Roman" w:hAnsi="Times New Roman"/>
          <w:b/>
          <w:bCs/>
          <w:color w:val="000000"/>
          <w:spacing w:val="-6"/>
          <w:sz w:val="24"/>
          <w:szCs w:val="24"/>
        </w:rPr>
      </w:pPr>
      <w:r w:rsidRPr="00A67FF1">
        <w:rPr>
          <w:rFonts w:ascii="Times New Roman" w:hAnsi="Times New Roman"/>
          <w:b/>
          <w:bCs/>
          <w:color w:val="000000"/>
          <w:spacing w:val="-6"/>
          <w:sz w:val="24"/>
          <w:szCs w:val="24"/>
        </w:rPr>
        <w:t>Тема 6. Почва в жизни растений (3ч)</w:t>
      </w:r>
    </w:p>
    <w:p w:rsidR="00AD61F3" w:rsidRPr="00A67FF1" w:rsidRDefault="00AD61F3" w:rsidP="00AD61F3">
      <w:pPr>
        <w:shd w:val="clear" w:color="auto" w:fill="FFFFFF"/>
        <w:spacing w:after="0" w:line="240" w:lineRule="auto"/>
        <w:ind w:left="360" w:right="-131" w:firstLine="567"/>
        <w:jc w:val="both"/>
        <w:rPr>
          <w:rFonts w:ascii="Times New Roman" w:hAnsi="Times New Roman"/>
          <w:sz w:val="24"/>
          <w:szCs w:val="24"/>
        </w:rPr>
      </w:pPr>
      <w:r w:rsidRPr="00A67FF1">
        <w:rPr>
          <w:rFonts w:ascii="Times New Roman" w:hAnsi="Times New Roman"/>
          <w:color w:val="000000"/>
          <w:w w:val="104"/>
          <w:sz w:val="24"/>
          <w:szCs w:val="24"/>
        </w:rPr>
        <w:t xml:space="preserve">Почва как необходимое условие жизни растений. Виды почв. Состав почвы. Экологические группы растений по отношению к разным свойствам почв. Плодородие почв. Действия человека, </w:t>
      </w:r>
      <w:r w:rsidRPr="00A67FF1">
        <w:rPr>
          <w:rFonts w:ascii="Times New Roman" w:hAnsi="Times New Roman"/>
          <w:color w:val="000000"/>
          <w:spacing w:val="-3"/>
          <w:w w:val="104"/>
          <w:sz w:val="24"/>
          <w:szCs w:val="24"/>
        </w:rPr>
        <w:t>влияющие на качество почв.</w:t>
      </w:r>
    </w:p>
    <w:p w:rsidR="00AD61F3" w:rsidRPr="00A67FF1" w:rsidRDefault="00AD61F3" w:rsidP="00AD61F3">
      <w:pPr>
        <w:shd w:val="clear" w:color="auto" w:fill="FFFFFF"/>
        <w:spacing w:after="0" w:line="240" w:lineRule="auto"/>
        <w:ind w:left="360" w:right="-131" w:firstLine="567"/>
        <w:jc w:val="both"/>
        <w:rPr>
          <w:rFonts w:ascii="Times New Roman" w:hAnsi="Times New Roman"/>
          <w:sz w:val="24"/>
          <w:szCs w:val="24"/>
        </w:rPr>
      </w:pPr>
      <w:r w:rsidRPr="00A67FF1">
        <w:rPr>
          <w:rFonts w:ascii="Times New Roman" w:hAnsi="Times New Roman"/>
          <w:i/>
          <w:iCs/>
          <w:color w:val="000000"/>
          <w:spacing w:val="-4"/>
          <w:w w:val="104"/>
          <w:sz w:val="24"/>
          <w:szCs w:val="24"/>
        </w:rPr>
        <w:t xml:space="preserve">Основные понятия: </w:t>
      </w:r>
      <w:r w:rsidRPr="00A67FF1">
        <w:rPr>
          <w:rFonts w:ascii="Times New Roman" w:hAnsi="Times New Roman"/>
          <w:color w:val="000000"/>
          <w:spacing w:val="-4"/>
          <w:w w:val="104"/>
          <w:sz w:val="24"/>
          <w:szCs w:val="24"/>
        </w:rPr>
        <w:t>минеральные и органические вещества поч</w:t>
      </w:r>
      <w:r w:rsidRPr="00A67FF1">
        <w:rPr>
          <w:rFonts w:ascii="Times New Roman" w:hAnsi="Times New Roman"/>
          <w:color w:val="000000"/>
          <w:spacing w:val="-5"/>
          <w:w w:val="104"/>
          <w:sz w:val="24"/>
          <w:szCs w:val="24"/>
        </w:rPr>
        <w:t>вы, гумус, почвенное питание, плодородие почвы, солевыносли</w:t>
      </w:r>
      <w:r w:rsidRPr="00A67FF1">
        <w:rPr>
          <w:rFonts w:ascii="Times New Roman" w:hAnsi="Times New Roman"/>
          <w:color w:val="000000"/>
          <w:w w:val="104"/>
          <w:sz w:val="24"/>
          <w:szCs w:val="24"/>
        </w:rPr>
        <w:t xml:space="preserve">вые (солеустойчивые) растения, органические и минеральные </w:t>
      </w:r>
      <w:r w:rsidRPr="00A67FF1">
        <w:rPr>
          <w:rFonts w:ascii="Times New Roman" w:hAnsi="Times New Roman"/>
          <w:color w:val="000000"/>
          <w:spacing w:val="-2"/>
          <w:w w:val="104"/>
          <w:sz w:val="24"/>
          <w:szCs w:val="24"/>
        </w:rPr>
        <w:t>удобрения, эрозия почв.</w:t>
      </w:r>
    </w:p>
    <w:p w:rsidR="00AD61F3" w:rsidRPr="00A67FF1" w:rsidRDefault="00AD61F3" w:rsidP="00AD61F3">
      <w:pPr>
        <w:shd w:val="clear" w:color="auto" w:fill="FFFFFF"/>
        <w:spacing w:after="0" w:line="240" w:lineRule="auto"/>
        <w:ind w:left="360" w:right="-131" w:firstLine="567"/>
        <w:jc w:val="both"/>
        <w:rPr>
          <w:rFonts w:ascii="Times New Roman" w:hAnsi="Times New Roman"/>
          <w:sz w:val="24"/>
          <w:szCs w:val="24"/>
        </w:rPr>
      </w:pPr>
      <w:r w:rsidRPr="00A67FF1">
        <w:rPr>
          <w:rFonts w:ascii="Times New Roman" w:hAnsi="Times New Roman"/>
          <w:b/>
          <w:color w:val="000000"/>
          <w:w w:val="104"/>
          <w:sz w:val="24"/>
          <w:szCs w:val="24"/>
        </w:rPr>
        <w:t>Домашняя практическая работа.</w:t>
      </w:r>
      <w:r w:rsidRPr="00A67FF1">
        <w:rPr>
          <w:rFonts w:ascii="Times New Roman" w:hAnsi="Times New Roman"/>
          <w:color w:val="000000"/>
          <w:w w:val="104"/>
          <w:sz w:val="24"/>
          <w:szCs w:val="24"/>
        </w:rPr>
        <w:t xml:space="preserve"> Влияние механического со</w:t>
      </w:r>
      <w:r w:rsidRPr="00A67FF1">
        <w:rPr>
          <w:rFonts w:ascii="Times New Roman" w:hAnsi="Times New Roman"/>
          <w:color w:val="000000"/>
          <w:spacing w:val="-4"/>
          <w:w w:val="104"/>
          <w:sz w:val="24"/>
          <w:szCs w:val="24"/>
        </w:rPr>
        <w:t xml:space="preserve">става почвы на прорастание семян, рост и развитие проростков. </w:t>
      </w:r>
      <w:r w:rsidRPr="00A67FF1">
        <w:rPr>
          <w:rFonts w:ascii="Times New Roman" w:hAnsi="Times New Roman"/>
          <w:color w:val="000000"/>
          <w:spacing w:val="-5"/>
          <w:w w:val="104"/>
          <w:sz w:val="24"/>
          <w:szCs w:val="24"/>
        </w:rPr>
        <w:t>(Проращиваются семена, например, фасоли, в типах почвы: пес</w:t>
      </w:r>
      <w:r w:rsidRPr="00A67FF1">
        <w:rPr>
          <w:rFonts w:ascii="Times New Roman" w:hAnsi="Times New Roman"/>
          <w:color w:val="000000"/>
          <w:spacing w:val="-3"/>
          <w:w w:val="104"/>
          <w:sz w:val="24"/>
          <w:szCs w:val="24"/>
        </w:rPr>
        <w:t>ке; глине; почве, принесенной из сада или с огорода. В ходе ра</w:t>
      </w:r>
      <w:r w:rsidRPr="00A67FF1">
        <w:rPr>
          <w:rFonts w:ascii="Times New Roman" w:hAnsi="Times New Roman"/>
          <w:color w:val="000000"/>
          <w:w w:val="104"/>
          <w:sz w:val="24"/>
          <w:szCs w:val="24"/>
        </w:rPr>
        <w:t xml:space="preserve">боты доказывается, что сроки прорастания семян и развития </w:t>
      </w:r>
      <w:r w:rsidRPr="00A67FF1">
        <w:rPr>
          <w:rFonts w:ascii="Times New Roman" w:hAnsi="Times New Roman"/>
          <w:color w:val="000000"/>
          <w:spacing w:val="-2"/>
          <w:w w:val="104"/>
          <w:sz w:val="24"/>
          <w:szCs w:val="24"/>
        </w:rPr>
        <w:t>проростков зависят от типа почвы.)</w:t>
      </w:r>
    </w:p>
    <w:p w:rsidR="00AD61F3" w:rsidRDefault="00AD61F3" w:rsidP="00AD61F3">
      <w:pPr>
        <w:shd w:val="clear" w:color="auto" w:fill="FFFFFF"/>
        <w:spacing w:after="0" w:line="240" w:lineRule="auto"/>
        <w:ind w:left="360" w:right="-131" w:firstLine="567"/>
        <w:jc w:val="both"/>
        <w:rPr>
          <w:rFonts w:ascii="Times New Roman" w:hAnsi="Times New Roman"/>
          <w:color w:val="000000"/>
          <w:spacing w:val="-3"/>
          <w:w w:val="104"/>
          <w:sz w:val="24"/>
          <w:szCs w:val="24"/>
        </w:rPr>
      </w:pPr>
      <w:r w:rsidRPr="00A67FF1">
        <w:rPr>
          <w:rFonts w:ascii="Times New Roman" w:hAnsi="Times New Roman"/>
          <w:b/>
          <w:color w:val="000000"/>
          <w:spacing w:val="-1"/>
          <w:w w:val="104"/>
          <w:sz w:val="24"/>
          <w:szCs w:val="24"/>
        </w:rPr>
        <w:t>Экскурсия</w:t>
      </w:r>
      <w:r w:rsidRPr="00A67FF1">
        <w:rPr>
          <w:rFonts w:ascii="Times New Roman" w:hAnsi="Times New Roman"/>
          <w:color w:val="000000"/>
          <w:spacing w:val="-1"/>
          <w:w w:val="104"/>
          <w:sz w:val="24"/>
          <w:szCs w:val="24"/>
        </w:rPr>
        <w:t>. Человек и почва. (Экскурсия проводится в теплич</w:t>
      </w:r>
      <w:r w:rsidRPr="00A67FF1">
        <w:rPr>
          <w:rFonts w:ascii="Times New Roman" w:hAnsi="Times New Roman"/>
          <w:color w:val="000000"/>
          <w:spacing w:val="-5"/>
          <w:w w:val="104"/>
          <w:sz w:val="24"/>
          <w:szCs w:val="24"/>
        </w:rPr>
        <w:t>ное хозяйство, где в это время идет подготовка почвы к выращи</w:t>
      </w:r>
      <w:r w:rsidRPr="00A67FF1">
        <w:rPr>
          <w:rFonts w:ascii="Times New Roman" w:hAnsi="Times New Roman"/>
          <w:color w:val="000000"/>
          <w:spacing w:val="-2"/>
          <w:w w:val="104"/>
          <w:sz w:val="24"/>
          <w:szCs w:val="24"/>
        </w:rPr>
        <w:t>ванию рассады. При отсутствии тепличного хозяйства с проце</w:t>
      </w:r>
      <w:r w:rsidRPr="00A67FF1">
        <w:rPr>
          <w:rFonts w:ascii="Times New Roman" w:hAnsi="Times New Roman"/>
          <w:color w:val="000000"/>
          <w:spacing w:val="-3"/>
          <w:w w:val="104"/>
          <w:sz w:val="24"/>
          <w:szCs w:val="24"/>
        </w:rPr>
        <w:t>дурой подготовки почвы можно познакомиться на примере выращивания комнатных растений.)</w:t>
      </w:r>
    </w:p>
    <w:p w:rsidR="00AD61F3" w:rsidRPr="00A67FF1" w:rsidRDefault="00AD61F3" w:rsidP="00AD61F3">
      <w:pPr>
        <w:shd w:val="clear" w:color="auto" w:fill="FFFFFF"/>
        <w:spacing w:after="0" w:line="240" w:lineRule="auto"/>
        <w:ind w:left="360" w:right="-131" w:firstLine="567"/>
        <w:jc w:val="both"/>
        <w:rPr>
          <w:rFonts w:ascii="Times New Roman" w:hAnsi="Times New Roman"/>
          <w:sz w:val="24"/>
          <w:szCs w:val="24"/>
        </w:rPr>
      </w:pPr>
    </w:p>
    <w:p w:rsidR="00AD61F3" w:rsidRPr="00A67FF1" w:rsidRDefault="00AD61F3" w:rsidP="00AD61F3">
      <w:pPr>
        <w:shd w:val="clear" w:color="auto" w:fill="FFFFFF"/>
        <w:spacing w:after="0" w:line="240" w:lineRule="auto"/>
        <w:ind w:left="288" w:right="-131" w:firstLine="567"/>
        <w:jc w:val="center"/>
        <w:rPr>
          <w:rFonts w:ascii="Times New Roman" w:hAnsi="Times New Roman"/>
          <w:b/>
          <w:bCs/>
          <w:color w:val="000000"/>
          <w:spacing w:val="-6"/>
          <w:sz w:val="24"/>
          <w:szCs w:val="24"/>
        </w:rPr>
      </w:pPr>
      <w:r w:rsidRPr="00A67FF1">
        <w:rPr>
          <w:rFonts w:ascii="Times New Roman" w:hAnsi="Times New Roman"/>
          <w:b/>
          <w:bCs/>
          <w:color w:val="000000"/>
          <w:spacing w:val="-6"/>
          <w:sz w:val="24"/>
          <w:szCs w:val="24"/>
        </w:rPr>
        <w:t>Тема 7. Животные и растения (2ч)</w:t>
      </w:r>
    </w:p>
    <w:p w:rsidR="00AD61F3" w:rsidRPr="00A67FF1" w:rsidRDefault="00AD61F3" w:rsidP="00AD61F3">
      <w:pPr>
        <w:shd w:val="clear" w:color="auto" w:fill="FFFFFF"/>
        <w:spacing w:after="0" w:line="240" w:lineRule="auto"/>
        <w:ind w:left="288" w:right="-131" w:firstLine="567"/>
        <w:jc w:val="both"/>
        <w:rPr>
          <w:rFonts w:ascii="Times New Roman" w:hAnsi="Times New Roman"/>
          <w:sz w:val="24"/>
          <w:szCs w:val="24"/>
        </w:rPr>
      </w:pPr>
      <w:r w:rsidRPr="00A67FF1">
        <w:rPr>
          <w:rFonts w:ascii="Times New Roman" w:hAnsi="Times New Roman"/>
          <w:color w:val="000000"/>
          <w:w w:val="104"/>
          <w:sz w:val="24"/>
          <w:szCs w:val="24"/>
        </w:rPr>
        <w:t xml:space="preserve">Взаимное влияние животных и растений. Значение животных для опыления и распространения растений. Значение растений </w:t>
      </w:r>
      <w:r w:rsidRPr="00A67FF1">
        <w:rPr>
          <w:rFonts w:ascii="Times New Roman" w:hAnsi="Times New Roman"/>
          <w:color w:val="000000"/>
          <w:spacing w:val="-4"/>
          <w:w w:val="104"/>
          <w:sz w:val="24"/>
          <w:szCs w:val="24"/>
        </w:rPr>
        <w:t>для животных. Растения-хищники.</w:t>
      </w:r>
    </w:p>
    <w:p w:rsidR="00AD61F3" w:rsidRDefault="00AD61F3" w:rsidP="00AD61F3">
      <w:pPr>
        <w:shd w:val="clear" w:color="auto" w:fill="FFFFFF"/>
        <w:spacing w:after="0" w:line="240" w:lineRule="auto"/>
        <w:ind w:left="288" w:right="-131" w:firstLine="567"/>
        <w:jc w:val="both"/>
        <w:rPr>
          <w:rFonts w:ascii="Times New Roman" w:hAnsi="Times New Roman"/>
          <w:color w:val="000000"/>
          <w:spacing w:val="-4"/>
          <w:w w:val="103"/>
          <w:sz w:val="24"/>
          <w:szCs w:val="24"/>
        </w:rPr>
      </w:pPr>
      <w:r w:rsidRPr="00A67FF1">
        <w:rPr>
          <w:rFonts w:ascii="Times New Roman" w:hAnsi="Times New Roman"/>
          <w:i/>
          <w:iCs/>
          <w:color w:val="000000"/>
          <w:spacing w:val="-6"/>
          <w:w w:val="104"/>
          <w:sz w:val="24"/>
          <w:szCs w:val="24"/>
        </w:rPr>
        <w:t xml:space="preserve">Основные понятия: </w:t>
      </w:r>
      <w:r w:rsidRPr="00A67FF1">
        <w:rPr>
          <w:rFonts w:ascii="Times New Roman" w:hAnsi="Times New Roman"/>
          <w:color w:val="000000"/>
          <w:spacing w:val="-6"/>
          <w:w w:val="104"/>
          <w:sz w:val="24"/>
          <w:szCs w:val="24"/>
        </w:rPr>
        <w:t xml:space="preserve">растительноядные животные, растения-хищники, животные-опылители и распространители семян растений. </w:t>
      </w:r>
      <w:r w:rsidRPr="00A67FF1">
        <w:rPr>
          <w:rFonts w:ascii="Times New Roman" w:hAnsi="Times New Roman"/>
          <w:b/>
          <w:color w:val="000000"/>
          <w:spacing w:val="-2"/>
          <w:w w:val="104"/>
          <w:sz w:val="24"/>
          <w:szCs w:val="24"/>
        </w:rPr>
        <w:t xml:space="preserve">Лабораторные работы. </w:t>
      </w:r>
      <w:r w:rsidRPr="00A67FF1">
        <w:rPr>
          <w:rFonts w:ascii="Times New Roman" w:hAnsi="Times New Roman"/>
          <w:color w:val="000000"/>
          <w:spacing w:val="-2"/>
          <w:w w:val="104"/>
          <w:sz w:val="24"/>
          <w:szCs w:val="24"/>
        </w:rPr>
        <w:t>Способы распространения плодов и се</w:t>
      </w:r>
      <w:r w:rsidRPr="00A67FF1">
        <w:rPr>
          <w:rFonts w:ascii="Times New Roman" w:hAnsi="Times New Roman"/>
          <w:color w:val="000000"/>
          <w:spacing w:val="-3"/>
          <w:w w:val="104"/>
          <w:sz w:val="24"/>
          <w:szCs w:val="24"/>
        </w:rPr>
        <w:t xml:space="preserve">мян. (С помощью коллекции плодов и семян и лупы изучаются </w:t>
      </w:r>
      <w:r w:rsidRPr="00A67FF1">
        <w:rPr>
          <w:rFonts w:ascii="Times New Roman" w:hAnsi="Times New Roman"/>
          <w:color w:val="000000"/>
          <w:spacing w:val="-1"/>
          <w:w w:val="104"/>
          <w:sz w:val="24"/>
          <w:szCs w:val="24"/>
        </w:rPr>
        <w:t>приспособления семян и плодов к распространению животны</w:t>
      </w:r>
      <w:r w:rsidRPr="00A67FF1">
        <w:rPr>
          <w:rFonts w:ascii="Times New Roman" w:hAnsi="Times New Roman"/>
          <w:color w:val="000000"/>
          <w:spacing w:val="-3"/>
          <w:w w:val="103"/>
          <w:sz w:val="24"/>
          <w:szCs w:val="24"/>
        </w:rPr>
        <w:t>ми.) Изучение защитных приспособлений растений. (На гербарных экземплярах растений доказывается, что у растений имеет</w:t>
      </w:r>
      <w:r w:rsidRPr="00A67FF1">
        <w:rPr>
          <w:rFonts w:ascii="Times New Roman" w:hAnsi="Times New Roman"/>
          <w:color w:val="000000"/>
          <w:w w:val="103"/>
          <w:sz w:val="24"/>
          <w:szCs w:val="24"/>
        </w:rPr>
        <w:t xml:space="preserve">ся пассивная защита от поедания их животными, например: </w:t>
      </w:r>
      <w:r w:rsidRPr="00A67FF1">
        <w:rPr>
          <w:rFonts w:ascii="Times New Roman" w:hAnsi="Times New Roman"/>
          <w:color w:val="000000"/>
          <w:spacing w:val="-7"/>
          <w:w w:val="103"/>
          <w:sz w:val="24"/>
          <w:szCs w:val="24"/>
        </w:rPr>
        <w:t>у крапивы — жгучие волоски, у барбариса или боярышника — ко</w:t>
      </w:r>
      <w:r w:rsidRPr="00A67FF1">
        <w:rPr>
          <w:rFonts w:ascii="Times New Roman" w:hAnsi="Times New Roman"/>
          <w:color w:val="000000"/>
          <w:spacing w:val="-4"/>
          <w:w w:val="103"/>
          <w:sz w:val="24"/>
          <w:szCs w:val="24"/>
        </w:rPr>
        <w:t>лючки.)</w:t>
      </w:r>
    </w:p>
    <w:p w:rsidR="00AD61F3" w:rsidRPr="00A67FF1" w:rsidRDefault="00AD61F3" w:rsidP="00AD61F3">
      <w:pPr>
        <w:shd w:val="clear" w:color="auto" w:fill="FFFFFF"/>
        <w:spacing w:after="0" w:line="240" w:lineRule="auto"/>
        <w:ind w:left="288" w:right="-131" w:firstLine="567"/>
        <w:jc w:val="both"/>
        <w:rPr>
          <w:rFonts w:ascii="Times New Roman" w:hAnsi="Times New Roman"/>
          <w:sz w:val="24"/>
          <w:szCs w:val="24"/>
        </w:rPr>
      </w:pPr>
    </w:p>
    <w:p w:rsidR="00AD61F3" w:rsidRPr="00A67FF1" w:rsidRDefault="00AD61F3" w:rsidP="00AD61F3">
      <w:pPr>
        <w:shd w:val="clear" w:color="auto" w:fill="FFFFFF"/>
        <w:spacing w:after="0" w:line="240" w:lineRule="auto"/>
        <w:ind w:left="288" w:right="-131" w:firstLine="567"/>
        <w:jc w:val="center"/>
        <w:outlineLvl w:val="0"/>
        <w:rPr>
          <w:rFonts w:ascii="Times New Roman" w:hAnsi="Times New Roman"/>
          <w:sz w:val="24"/>
          <w:szCs w:val="24"/>
        </w:rPr>
      </w:pPr>
      <w:r w:rsidRPr="00A67FF1">
        <w:rPr>
          <w:rFonts w:ascii="Times New Roman" w:hAnsi="Times New Roman"/>
          <w:b/>
          <w:bCs/>
          <w:color w:val="000000"/>
          <w:spacing w:val="-11"/>
          <w:sz w:val="24"/>
          <w:szCs w:val="24"/>
        </w:rPr>
        <w:t xml:space="preserve">Тема 8. Влияние растений друг на друга </w:t>
      </w:r>
      <w:r w:rsidRPr="00A67FF1">
        <w:rPr>
          <w:rFonts w:ascii="Times New Roman" w:hAnsi="Times New Roman"/>
          <w:b/>
          <w:bCs/>
          <w:color w:val="000000"/>
          <w:spacing w:val="15"/>
          <w:sz w:val="24"/>
          <w:szCs w:val="24"/>
        </w:rPr>
        <w:t>(1ч)</w:t>
      </w:r>
    </w:p>
    <w:p w:rsidR="00AD61F3" w:rsidRPr="00A67FF1" w:rsidRDefault="00AD61F3" w:rsidP="00AD61F3">
      <w:pPr>
        <w:shd w:val="clear" w:color="auto" w:fill="FFFFFF"/>
        <w:spacing w:after="0" w:line="240" w:lineRule="auto"/>
        <w:ind w:left="288" w:right="-131" w:firstLine="567"/>
        <w:jc w:val="both"/>
        <w:rPr>
          <w:rFonts w:ascii="Times New Roman" w:hAnsi="Times New Roman"/>
          <w:sz w:val="24"/>
          <w:szCs w:val="24"/>
        </w:rPr>
      </w:pPr>
      <w:r w:rsidRPr="00A67FF1">
        <w:rPr>
          <w:rFonts w:ascii="Times New Roman" w:hAnsi="Times New Roman"/>
          <w:color w:val="000000"/>
          <w:spacing w:val="-4"/>
          <w:w w:val="105"/>
          <w:sz w:val="24"/>
          <w:szCs w:val="24"/>
        </w:rPr>
        <w:t>Прямое и опосредованное влияние растений друг на друга. Раз</w:t>
      </w:r>
      <w:r w:rsidRPr="00A67FF1">
        <w:rPr>
          <w:rFonts w:ascii="Times New Roman" w:hAnsi="Times New Roman"/>
          <w:color w:val="000000"/>
          <w:spacing w:val="-2"/>
          <w:w w:val="105"/>
          <w:sz w:val="24"/>
          <w:szCs w:val="24"/>
        </w:rPr>
        <w:t xml:space="preserve">личные формы взаимодействия между растениями. Конкуренция </w:t>
      </w:r>
      <w:r w:rsidRPr="00A67FF1">
        <w:rPr>
          <w:rFonts w:ascii="Times New Roman" w:hAnsi="Times New Roman"/>
          <w:color w:val="000000"/>
          <w:w w:val="105"/>
          <w:sz w:val="24"/>
          <w:szCs w:val="24"/>
        </w:rPr>
        <w:t xml:space="preserve">между растениями по отношению к различным экологическим </w:t>
      </w:r>
      <w:r w:rsidRPr="00A67FF1">
        <w:rPr>
          <w:rFonts w:ascii="Times New Roman" w:hAnsi="Times New Roman"/>
          <w:color w:val="000000"/>
          <w:spacing w:val="-4"/>
          <w:w w:val="105"/>
          <w:sz w:val="24"/>
          <w:szCs w:val="24"/>
        </w:rPr>
        <w:t>факторам.</w:t>
      </w:r>
    </w:p>
    <w:p w:rsidR="00AD61F3" w:rsidRPr="00A67FF1" w:rsidRDefault="00AD61F3" w:rsidP="00AD61F3">
      <w:pPr>
        <w:shd w:val="clear" w:color="auto" w:fill="FFFFFF"/>
        <w:spacing w:after="0" w:line="240" w:lineRule="auto"/>
        <w:ind w:left="288" w:right="-131" w:firstLine="567"/>
        <w:jc w:val="both"/>
        <w:rPr>
          <w:rFonts w:ascii="Times New Roman" w:hAnsi="Times New Roman"/>
          <w:sz w:val="24"/>
          <w:szCs w:val="24"/>
        </w:rPr>
      </w:pPr>
      <w:r w:rsidRPr="00A67FF1">
        <w:rPr>
          <w:rFonts w:ascii="Times New Roman" w:hAnsi="Times New Roman"/>
          <w:i/>
          <w:iCs/>
          <w:color w:val="000000"/>
          <w:spacing w:val="-1"/>
          <w:w w:val="105"/>
          <w:sz w:val="24"/>
          <w:szCs w:val="24"/>
        </w:rPr>
        <w:t xml:space="preserve">Основные понятия: </w:t>
      </w:r>
      <w:r w:rsidRPr="00A67FF1">
        <w:rPr>
          <w:rFonts w:ascii="Times New Roman" w:hAnsi="Times New Roman"/>
          <w:color w:val="000000"/>
          <w:spacing w:val="-1"/>
          <w:w w:val="105"/>
          <w:sz w:val="24"/>
          <w:szCs w:val="24"/>
        </w:rPr>
        <w:t>растения-паразиты, конкуренция, прямое</w:t>
      </w:r>
      <w:r w:rsidRPr="00A67FF1">
        <w:rPr>
          <w:rFonts w:ascii="Times New Roman" w:hAnsi="Times New Roman"/>
          <w:sz w:val="24"/>
          <w:szCs w:val="24"/>
        </w:rPr>
        <w:t xml:space="preserve"> </w:t>
      </w:r>
      <w:r w:rsidRPr="00A67FF1">
        <w:rPr>
          <w:rFonts w:ascii="Times New Roman" w:hAnsi="Times New Roman"/>
          <w:color w:val="000000"/>
          <w:spacing w:val="-5"/>
          <w:w w:val="105"/>
          <w:sz w:val="24"/>
          <w:szCs w:val="24"/>
        </w:rPr>
        <w:t>влияние.</w:t>
      </w:r>
    </w:p>
    <w:p w:rsidR="00AD61F3" w:rsidRDefault="00AD61F3" w:rsidP="00AD61F3">
      <w:pPr>
        <w:shd w:val="clear" w:color="auto" w:fill="FFFFFF"/>
        <w:spacing w:after="0" w:line="240" w:lineRule="auto"/>
        <w:ind w:left="288" w:right="-131" w:firstLine="567"/>
        <w:jc w:val="both"/>
        <w:rPr>
          <w:rFonts w:ascii="Times New Roman" w:hAnsi="Times New Roman"/>
          <w:color w:val="000000"/>
          <w:spacing w:val="-6"/>
          <w:w w:val="105"/>
          <w:sz w:val="24"/>
          <w:szCs w:val="24"/>
        </w:rPr>
      </w:pPr>
      <w:r w:rsidRPr="00A67FF1">
        <w:rPr>
          <w:rFonts w:ascii="Times New Roman" w:hAnsi="Times New Roman"/>
          <w:b/>
          <w:bCs/>
          <w:color w:val="000000"/>
          <w:spacing w:val="-3"/>
          <w:w w:val="105"/>
          <w:sz w:val="24"/>
          <w:szCs w:val="24"/>
        </w:rPr>
        <w:t xml:space="preserve">Лабораторная работа. </w:t>
      </w:r>
      <w:r w:rsidRPr="00A67FF1">
        <w:rPr>
          <w:rFonts w:ascii="Times New Roman" w:hAnsi="Times New Roman"/>
          <w:color w:val="000000"/>
          <w:spacing w:val="-3"/>
          <w:w w:val="105"/>
          <w:sz w:val="24"/>
          <w:szCs w:val="24"/>
        </w:rPr>
        <w:t>Взаимодействие лиан с другими расте</w:t>
      </w:r>
      <w:r w:rsidRPr="00A67FF1">
        <w:rPr>
          <w:rFonts w:ascii="Times New Roman" w:hAnsi="Times New Roman"/>
          <w:color w:val="000000"/>
          <w:spacing w:val="-4"/>
          <w:w w:val="105"/>
          <w:sz w:val="24"/>
          <w:szCs w:val="24"/>
        </w:rPr>
        <w:t>ниями. (С помощью гербарных экземпляров, например гороха,</w:t>
      </w:r>
      <w:r w:rsidRPr="00A67FF1">
        <w:rPr>
          <w:rFonts w:ascii="Times New Roman" w:hAnsi="Times New Roman"/>
          <w:sz w:val="24"/>
          <w:szCs w:val="24"/>
        </w:rPr>
        <w:t xml:space="preserve"> </w:t>
      </w:r>
      <w:r w:rsidRPr="00A67FF1">
        <w:rPr>
          <w:rFonts w:ascii="Times New Roman" w:hAnsi="Times New Roman"/>
          <w:color w:val="000000"/>
          <w:spacing w:val="-7"/>
          <w:w w:val="105"/>
          <w:sz w:val="24"/>
          <w:szCs w:val="24"/>
        </w:rPr>
        <w:t>чины, плюща и других, изучаются приспособления лиан, обеспе</w:t>
      </w:r>
      <w:r w:rsidRPr="00A67FF1">
        <w:rPr>
          <w:rFonts w:ascii="Times New Roman" w:hAnsi="Times New Roman"/>
          <w:color w:val="000000"/>
          <w:spacing w:val="-6"/>
          <w:w w:val="105"/>
          <w:sz w:val="24"/>
          <w:szCs w:val="24"/>
        </w:rPr>
        <w:t>чивающие им преимущество в выживании.)</w:t>
      </w:r>
    </w:p>
    <w:p w:rsidR="00AD61F3" w:rsidRPr="00A67FF1" w:rsidRDefault="00AD61F3" w:rsidP="00AD61F3">
      <w:pPr>
        <w:shd w:val="clear" w:color="auto" w:fill="FFFFFF"/>
        <w:spacing w:after="0" w:line="240" w:lineRule="auto"/>
        <w:ind w:left="288" w:right="-131" w:firstLine="567"/>
        <w:jc w:val="both"/>
        <w:rPr>
          <w:rFonts w:ascii="Times New Roman" w:hAnsi="Times New Roman"/>
          <w:sz w:val="24"/>
          <w:szCs w:val="24"/>
        </w:rPr>
      </w:pPr>
    </w:p>
    <w:p w:rsidR="00AD61F3" w:rsidRPr="00A67FF1" w:rsidRDefault="00AD61F3" w:rsidP="00AD61F3">
      <w:pPr>
        <w:shd w:val="clear" w:color="auto" w:fill="FFFFFF"/>
        <w:spacing w:after="0" w:line="240" w:lineRule="auto"/>
        <w:ind w:left="288" w:right="-131" w:firstLine="567"/>
        <w:jc w:val="center"/>
        <w:outlineLvl w:val="0"/>
        <w:rPr>
          <w:rFonts w:ascii="Times New Roman" w:hAnsi="Times New Roman"/>
          <w:sz w:val="24"/>
          <w:szCs w:val="24"/>
        </w:rPr>
      </w:pPr>
      <w:r w:rsidRPr="00A67FF1">
        <w:rPr>
          <w:rFonts w:ascii="Times New Roman" w:hAnsi="Times New Roman"/>
          <w:b/>
          <w:bCs/>
          <w:color w:val="000000"/>
          <w:spacing w:val="-11"/>
          <w:sz w:val="24"/>
          <w:szCs w:val="24"/>
        </w:rPr>
        <w:t xml:space="preserve">Тема 9. Грибы и бактерии в жизни растений </w:t>
      </w:r>
      <w:r w:rsidRPr="00A67FF1">
        <w:rPr>
          <w:rFonts w:ascii="Times New Roman" w:hAnsi="Times New Roman"/>
          <w:b/>
          <w:bCs/>
          <w:color w:val="000000"/>
          <w:spacing w:val="10"/>
          <w:sz w:val="24"/>
          <w:szCs w:val="24"/>
        </w:rPr>
        <w:t>(2ч)</w:t>
      </w:r>
    </w:p>
    <w:p w:rsidR="00AD61F3" w:rsidRPr="00A67FF1" w:rsidRDefault="00AD61F3" w:rsidP="00AD61F3">
      <w:pPr>
        <w:shd w:val="clear" w:color="auto" w:fill="FFFFFF"/>
        <w:spacing w:after="0" w:line="240" w:lineRule="auto"/>
        <w:ind w:left="288" w:right="-131" w:firstLine="567"/>
        <w:jc w:val="both"/>
        <w:rPr>
          <w:rFonts w:ascii="Times New Roman" w:hAnsi="Times New Roman"/>
          <w:sz w:val="24"/>
          <w:szCs w:val="24"/>
        </w:rPr>
      </w:pPr>
      <w:r w:rsidRPr="00A67FF1">
        <w:rPr>
          <w:rFonts w:ascii="Times New Roman" w:hAnsi="Times New Roman"/>
          <w:color w:val="000000"/>
          <w:w w:val="107"/>
          <w:sz w:val="24"/>
          <w:szCs w:val="24"/>
        </w:rPr>
        <w:t>Роль грибов и бактерий в жизни растений. Круговорот ве</w:t>
      </w:r>
      <w:r w:rsidRPr="00A67FF1">
        <w:rPr>
          <w:rFonts w:ascii="Times New Roman" w:hAnsi="Times New Roman"/>
          <w:color w:val="000000"/>
          <w:spacing w:val="-3"/>
          <w:w w:val="107"/>
          <w:sz w:val="24"/>
          <w:szCs w:val="24"/>
        </w:rPr>
        <w:t>ществ и непрерывность жизни. Бактериальные и грибные болезни растений.</w:t>
      </w:r>
    </w:p>
    <w:p w:rsidR="00AD61F3" w:rsidRPr="00A67FF1" w:rsidRDefault="00AD61F3" w:rsidP="00AD61F3">
      <w:pPr>
        <w:shd w:val="clear" w:color="auto" w:fill="FFFFFF"/>
        <w:spacing w:after="0" w:line="240" w:lineRule="auto"/>
        <w:ind w:left="288" w:right="-131" w:firstLine="567"/>
        <w:jc w:val="both"/>
        <w:rPr>
          <w:rFonts w:ascii="Times New Roman" w:hAnsi="Times New Roman"/>
          <w:sz w:val="24"/>
          <w:szCs w:val="24"/>
        </w:rPr>
      </w:pPr>
      <w:r w:rsidRPr="00A67FF1">
        <w:rPr>
          <w:rFonts w:ascii="Times New Roman" w:hAnsi="Times New Roman"/>
          <w:i/>
          <w:iCs/>
          <w:color w:val="000000"/>
          <w:spacing w:val="-9"/>
          <w:w w:val="107"/>
          <w:sz w:val="24"/>
          <w:szCs w:val="24"/>
        </w:rPr>
        <w:t xml:space="preserve">Основные понятия: </w:t>
      </w:r>
      <w:r w:rsidRPr="00A67FF1">
        <w:rPr>
          <w:rFonts w:ascii="Times New Roman" w:hAnsi="Times New Roman"/>
          <w:color w:val="000000"/>
          <w:spacing w:val="-9"/>
          <w:w w:val="107"/>
          <w:sz w:val="24"/>
          <w:szCs w:val="24"/>
        </w:rPr>
        <w:t xml:space="preserve">сапротрофы, паразиты, круговорот веществ, </w:t>
      </w:r>
      <w:r w:rsidRPr="00A67FF1">
        <w:rPr>
          <w:rFonts w:ascii="Times New Roman" w:hAnsi="Times New Roman"/>
          <w:color w:val="000000"/>
          <w:spacing w:val="-4"/>
          <w:w w:val="107"/>
          <w:sz w:val="24"/>
          <w:szCs w:val="24"/>
        </w:rPr>
        <w:t>микориза, фитофтороз.</w:t>
      </w:r>
    </w:p>
    <w:p w:rsidR="00AD61F3" w:rsidRDefault="00AD61F3" w:rsidP="00AD61F3">
      <w:pPr>
        <w:shd w:val="clear" w:color="auto" w:fill="FFFFFF"/>
        <w:spacing w:after="0" w:line="240" w:lineRule="auto"/>
        <w:ind w:left="288" w:right="-131" w:firstLine="567"/>
        <w:jc w:val="both"/>
        <w:rPr>
          <w:rFonts w:ascii="Times New Roman" w:hAnsi="Times New Roman"/>
          <w:color w:val="000000"/>
          <w:spacing w:val="-6"/>
          <w:w w:val="107"/>
          <w:sz w:val="24"/>
          <w:szCs w:val="24"/>
        </w:rPr>
      </w:pPr>
      <w:r w:rsidRPr="00A67FF1">
        <w:rPr>
          <w:rFonts w:ascii="Times New Roman" w:hAnsi="Times New Roman"/>
          <w:b/>
          <w:bCs/>
          <w:color w:val="000000"/>
          <w:spacing w:val="-8"/>
          <w:w w:val="107"/>
          <w:sz w:val="24"/>
          <w:szCs w:val="24"/>
        </w:rPr>
        <w:t xml:space="preserve">Лабораторная работа. </w:t>
      </w:r>
      <w:r w:rsidRPr="00A67FF1">
        <w:rPr>
          <w:rFonts w:ascii="Times New Roman" w:hAnsi="Times New Roman"/>
          <w:color w:val="000000"/>
          <w:spacing w:val="-8"/>
          <w:w w:val="107"/>
          <w:sz w:val="24"/>
          <w:szCs w:val="24"/>
        </w:rPr>
        <w:t>Грибные заболевания злаков. (Изучают</w:t>
      </w:r>
      <w:r w:rsidRPr="00A67FF1">
        <w:rPr>
          <w:rFonts w:ascii="Times New Roman" w:hAnsi="Times New Roman"/>
          <w:color w:val="000000"/>
          <w:spacing w:val="-6"/>
          <w:w w:val="107"/>
          <w:sz w:val="24"/>
          <w:szCs w:val="24"/>
        </w:rPr>
        <w:t>ся на гербарных экземплярах.)</w:t>
      </w:r>
    </w:p>
    <w:p w:rsidR="00AD61F3" w:rsidRPr="00A67FF1" w:rsidRDefault="00AD61F3" w:rsidP="00AD61F3">
      <w:pPr>
        <w:shd w:val="clear" w:color="auto" w:fill="FFFFFF"/>
        <w:spacing w:after="0" w:line="240" w:lineRule="auto"/>
        <w:ind w:left="288" w:right="-131" w:firstLine="567"/>
        <w:jc w:val="both"/>
        <w:rPr>
          <w:rFonts w:ascii="Times New Roman" w:hAnsi="Times New Roman"/>
          <w:sz w:val="24"/>
          <w:szCs w:val="24"/>
        </w:rPr>
      </w:pPr>
    </w:p>
    <w:p w:rsidR="00AD61F3" w:rsidRPr="00A67FF1" w:rsidRDefault="00AD61F3" w:rsidP="00AD61F3">
      <w:pPr>
        <w:shd w:val="clear" w:color="auto" w:fill="FFFFFF"/>
        <w:spacing w:after="0" w:line="240" w:lineRule="auto"/>
        <w:ind w:left="295" w:right="-131" w:firstLine="567"/>
        <w:jc w:val="center"/>
        <w:outlineLvl w:val="0"/>
        <w:rPr>
          <w:rFonts w:ascii="Times New Roman" w:hAnsi="Times New Roman"/>
          <w:sz w:val="24"/>
          <w:szCs w:val="24"/>
        </w:rPr>
      </w:pPr>
      <w:r w:rsidRPr="00A67FF1">
        <w:rPr>
          <w:rFonts w:ascii="Times New Roman" w:hAnsi="Times New Roman"/>
          <w:b/>
          <w:bCs/>
          <w:color w:val="000000"/>
          <w:spacing w:val="-9"/>
          <w:sz w:val="24"/>
          <w:szCs w:val="24"/>
        </w:rPr>
        <w:t>Тема 10. Сезонные изменения растений (2 ч)</w:t>
      </w:r>
    </w:p>
    <w:p w:rsidR="00AD61F3" w:rsidRPr="00A67FF1" w:rsidRDefault="00AD61F3" w:rsidP="00AD61F3">
      <w:pPr>
        <w:shd w:val="clear" w:color="auto" w:fill="FFFFFF"/>
        <w:spacing w:after="0" w:line="240" w:lineRule="auto"/>
        <w:ind w:left="295" w:right="-131" w:firstLine="567"/>
        <w:jc w:val="both"/>
        <w:rPr>
          <w:rFonts w:ascii="Times New Roman" w:hAnsi="Times New Roman"/>
          <w:sz w:val="24"/>
          <w:szCs w:val="24"/>
        </w:rPr>
      </w:pPr>
      <w:r w:rsidRPr="00A67FF1">
        <w:rPr>
          <w:rFonts w:ascii="Times New Roman" w:hAnsi="Times New Roman"/>
          <w:color w:val="000000"/>
          <w:w w:val="103"/>
          <w:sz w:val="24"/>
          <w:szCs w:val="24"/>
        </w:rPr>
        <w:t xml:space="preserve">Приспособленность растений к сезонам года. Листопад и его </w:t>
      </w:r>
      <w:r w:rsidRPr="00A67FF1">
        <w:rPr>
          <w:rFonts w:ascii="Times New Roman" w:hAnsi="Times New Roman"/>
          <w:color w:val="000000"/>
          <w:spacing w:val="-1"/>
          <w:w w:val="103"/>
          <w:sz w:val="24"/>
          <w:szCs w:val="24"/>
        </w:rPr>
        <w:t xml:space="preserve">роль в жизни растений. Озимые и яровые однолетники. Глубокий </w:t>
      </w:r>
      <w:r w:rsidRPr="00A67FF1">
        <w:rPr>
          <w:rFonts w:ascii="Times New Roman" w:hAnsi="Times New Roman"/>
          <w:color w:val="000000"/>
          <w:spacing w:val="-2"/>
          <w:w w:val="103"/>
          <w:sz w:val="24"/>
          <w:szCs w:val="24"/>
        </w:rPr>
        <w:t xml:space="preserve">и вынужденный покой. Фенологические фазы растений и влияние </w:t>
      </w:r>
      <w:r w:rsidRPr="00A67FF1">
        <w:rPr>
          <w:rFonts w:ascii="Times New Roman" w:hAnsi="Times New Roman"/>
          <w:color w:val="000000"/>
          <w:spacing w:val="-4"/>
          <w:w w:val="103"/>
          <w:sz w:val="24"/>
          <w:szCs w:val="24"/>
        </w:rPr>
        <w:t>на них климата и погоды.</w:t>
      </w:r>
    </w:p>
    <w:p w:rsidR="00AD61F3" w:rsidRPr="00A67FF1" w:rsidRDefault="00AD61F3" w:rsidP="00AD61F3">
      <w:pPr>
        <w:shd w:val="clear" w:color="auto" w:fill="FFFFFF"/>
        <w:spacing w:after="0" w:line="240" w:lineRule="auto"/>
        <w:ind w:left="295" w:right="-131" w:firstLine="567"/>
        <w:jc w:val="both"/>
        <w:rPr>
          <w:rFonts w:ascii="Times New Roman" w:hAnsi="Times New Roman"/>
          <w:color w:val="000000"/>
          <w:spacing w:val="-1"/>
          <w:w w:val="103"/>
          <w:sz w:val="24"/>
          <w:szCs w:val="24"/>
        </w:rPr>
      </w:pPr>
      <w:r w:rsidRPr="00A67FF1">
        <w:rPr>
          <w:rFonts w:ascii="Times New Roman" w:hAnsi="Times New Roman"/>
          <w:i/>
          <w:iCs/>
          <w:color w:val="000000"/>
          <w:spacing w:val="-5"/>
          <w:w w:val="103"/>
          <w:sz w:val="24"/>
          <w:szCs w:val="24"/>
        </w:rPr>
        <w:t xml:space="preserve">Основные понятия: </w:t>
      </w:r>
      <w:r w:rsidRPr="00A67FF1">
        <w:rPr>
          <w:rFonts w:ascii="Times New Roman" w:hAnsi="Times New Roman"/>
          <w:color w:val="000000"/>
          <w:spacing w:val="-5"/>
          <w:w w:val="103"/>
          <w:sz w:val="24"/>
          <w:szCs w:val="24"/>
        </w:rPr>
        <w:t>лесная подстилка, озимые однолетники, глу</w:t>
      </w:r>
      <w:r w:rsidRPr="00A67FF1">
        <w:rPr>
          <w:rFonts w:ascii="Times New Roman" w:hAnsi="Times New Roman"/>
          <w:color w:val="000000"/>
          <w:w w:val="103"/>
          <w:sz w:val="24"/>
          <w:szCs w:val="24"/>
        </w:rPr>
        <w:t xml:space="preserve">бокий и вынужденный покой, весеннее сокодвижение, яровые </w:t>
      </w:r>
      <w:r w:rsidRPr="00A67FF1">
        <w:rPr>
          <w:rFonts w:ascii="Times New Roman" w:hAnsi="Times New Roman"/>
          <w:color w:val="000000"/>
          <w:spacing w:val="-1"/>
          <w:w w:val="103"/>
          <w:sz w:val="24"/>
          <w:szCs w:val="24"/>
        </w:rPr>
        <w:t>однолетники, фенология, фенологические фазы.</w:t>
      </w:r>
    </w:p>
    <w:p w:rsidR="00AD61F3" w:rsidRDefault="00AD61F3" w:rsidP="00AD61F3">
      <w:pPr>
        <w:shd w:val="clear" w:color="auto" w:fill="FFFFFF"/>
        <w:spacing w:after="0" w:line="240" w:lineRule="auto"/>
        <w:ind w:left="295" w:right="-131" w:firstLine="567"/>
        <w:jc w:val="both"/>
        <w:rPr>
          <w:rFonts w:ascii="Times New Roman" w:hAnsi="Times New Roman"/>
          <w:color w:val="000000"/>
          <w:spacing w:val="-3"/>
          <w:w w:val="102"/>
          <w:sz w:val="24"/>
          <w:szCs w:val="24"/>
        </w:rPr>
      </w:pPr>
      <w:r w:rsidRPr="00A67FF1">
        <w:rPr>
          <w:rFonts w:ascii="Times New Roman" w:hAnsi="Times New Roman"/>
          <w:color w:val="000000"/>
          <w:spacing w:val="-1"/>
          <w:w w:val="103"/>
          <w:sz w:val="24"/>
          <w:szCs w:val="24"/>
        </w:rPr>
        <w:t xml:space="preserve"> </w:t>
      </w:r>
      <w:r w:rsidRPr="00A67FF1">
        <w:rPr>
          <w:rFonts w:ascii="Times New Roman" w:hAnsi="Times New Roman"/>
          <w:b/>
          <w:bCs/>
          <w:color w:val="000000"/>
          <w:spacing w:val="-4"/>
          <w:w w:val="103"/>
          <w:sz w:val="24"/>
          <w:szCs w:val="24"/>
        </w:rPr>
        <w:t xml:space="preserve">Экскурсия. </w:t>
      </w:r>
      <w:r w:rsidRPr="00A67FF1">
        <w:rPr>
          <w:rFonts w:ascii="Times New Roman" w:hAnsi="Times New Roman"/>
          <w:color w:val="000000"/>
          <w:spacing w:val="-4"/>
          <w:w w:val="103"/>
          <w:sz w:val="24"/>
          <w:szCs w:val="24"/>
        </w:rPr>
        <w:t>Приспособление растений к сезонам года. (Для раз</w:t>
      </w:r>
      <w:r w:rsidRPr="00A67FF1">
        <w:rPr>
          <w:rFonts w:ascii="Times New Roman" w:hAnsi="Times New Roman"/>
          <w:color w:val="000000"/>
          <w:w w:val="103"/>
          <w:sz w:val="24"/>
          <w:szCs w:val="24"/>
        </w:rPr>
        <w:t xml:space="preserve">ных местностей экскурсия может проходить как зимой, так </w:t>
      </w:r>
      <w:r w:rsidRPr="00A67FF1">
        <w:rPr>
          <w:rFonts w:ascii="Times New Roman" w:hAnsi="Times New Roman"/>
          <w:color w:val="000000"/>
          <w:w w:val="102"/>
          <w:sz w:val="24"/>
          <w:szCs w:val="24"/>
        </w:rPr>
        <w:t>и весной. В ходе экскурсии нужно познакомиться с сезонными изменениями в жизни растений, научиться наблюдать взаимо</w:t>
      </w:r>
      <w:r w:rsidRPr="00A67FF1">
        <w:rPr>
          <w:rFonts w:ascii="Times New Roman" w:hAnsi="Times New Roman"/>
          <w:color w:val="000000"/>
          <w:spacing w:val="-5"/>
          <w:w w:val="102"/>
          <w:sz w:val="24"/>
          <w:szCs w:val="24"/>
        </w:rPr>
        <w:t>связи растений в природе, находить доказательства влияния усло</w:t>
      </w:r>
      <w:r w:rsidRPr="00A67FF1">
        <w:rPr>
          <w:rFonts w:ascii="Times New Roman" w:hAnsi="Times New Roman"/>
          <w:color w:val="000000"/>
          <w:spacing w:val="-1"/>
          <w:w w:val="102"/>
          <w:sz w:val="24"/>
          <w:szCs w:val="24"/>
        </w:rPr>
        <w:t xml:space="preserve">вий среды на живой организм; отметить, каким образом разные </w:t>
      </w:r>
      <w:r w:rsidRPr="00A67FF1">
        <w:rPr>
          <w:rFonts w:ascii="Times New Roman" w:hAnsi="Times New Roman"/>
          <w:color w:val="000000"/>
          <w:w w:val="102"/>
          <w:sz w:val="24"/>
          <w:szCs w:val="24"/>
        </w:rPr>
        <w:t xml:space="preserve">растения приспособились переносить зимние условия; какие </w:t>
      </w:r>
      <w:r w:rsidRPr="00A67FF1">
        <w:rPr>
          <w:rFonts w:ascii="Times New Roman" w:hAnsi="Times New Roman"/>
          <w:color w:val="000000"/>
          <w:spacing w:val="-3"/>
          <w:w w:val="102"/>
          <w:sz w:val="24"/>
          <w:szCs w:val="24"/>
        </w:rPr>
        <w:t>условия способствуют весеннему пробуждению растений.)</w:t>
      </w:r>
    </w:p>
    <w:p w:rsidR="00AD61F3" w:rsidRPr="00A67FF1" w:rsidRDefault="00AD61F3" w:rsidP="00AD61F3">
      <w:pPr>
        <w:shd w:val="clear" w:color="auto" w:fill="FFFFFF"/>
        <w:spacing w:after="0" w:line="240" w:lineRule="auto"/>
        <w:ind w:left="295" w:right="-131" w:firstLine="567"/>
        <w:jc w:val="both"/>
        <w:rPr>
          <w:rFonts w:ascii="Times New Roman" w:hAnsi="Times New Roman"/>
          <w:sz w:val="24"/>
          <w:szCs w:val="24"/>
        </w:rPr>
      </w:pPr>
    </w:p>
    <w:p w:rsidR="00AD61F3" w:rsidRPr="00A67FF1" w:rsidRDefault="00AD61F3" w:rsidP="00AD61F3">
      <w:pPr>
        <w:shd w:val="clear" w:color="auto" w:fill="FFFFFF"/>
        <w:spacing w:after="0" w:line="240" w:lineRule="auto"/>
        <w:ind w:left="295" w:right="-131" w:firstLine="567"/>
        <w:jc w:val="center"/>
        <w:outlineLvl w:val="0"/>
        <w:rPr>
          <w:rFonts w:ascii="Times New Roman" w:hAnsi="Times New Roman"/>
          <w:sz w:val="24"/>
          <w:szCs w:val="24"/>
        </w:rPr>
      </w:pPr>
      <w:r w:rsidRPr="00A67FF1">
        <w:rPr>
          <w:rFonts w:ascii="Times New Roman" w:hAnsi="Times New Roman"/>
          <w:b/>
          <w:bCs/>
          <w:color w:val="000000"/>
          <w:spacing w:val="-9"/>
          <w:sz w:val="24"/>
          <w:szCs w:val="24"/>
        </w:rPr>
        <w:t xml:space="preserve">Тема 11. Изменение растений в течение жизни </w:t>
      </w:r>
      <w:r w:rsidRPr="00A67FF1">
        <w:rPr>
          <w:rFonts w:ascii="Times New Roman" w:hAnsi="Times New Roman"/>
          <w:b/>
          <w:bCs/>
          <w:color w:val="000000"/>
          <w:spacing w:val="17"/>
          <w:sz w:val="24"/>
          <w:szCs w:val="24"/>
        </w:rPr>
        <w:t>(1ч)</w:t>
      </w:r>
    </w:p>
    <w:p w:rsidR="00AD61F3" w:rsidRPr="00A67FF1" w:rsidRDefault="00AD61F3" w:rsidP="00AD61F3">
      <w:pPr>
        <w:shd w:val="clear" w:color="auto" w:fill="FFFFFF"/>
        <w:spacing w:after="0" w:line="240" w:lineRule="auto"/>
        <w:ind w:left="295" w:right="-131" w:firstLine="567"/>
        <w:jc w:val="both"/>
        <w:rPr>
          <w:rFonts w:ascii="Times New Roman" w:hAnsi="Times New Roman"/>
          <w:sz w:val="24"/>
          <w:szCs w:val="24"/>
        </w:rPr>
      </w:pPr>
      <w:r w:rsidRPr="00A67FF1">
        <w:rPr>
          <w:rFonts w:ascii="Times New Roman" w:hAnsi="Times New Roman"/>
          <w:color w:val="000000"/>
          <w:w w:val="103"/>
          <w:sz w:val="24"/>
          <w:szCs w:val="24"/>
        </w:rPr>
        <w:t>Периоды жизни и возрастные состояния растений. Значение различных экологических факторов для растений разных периодов жизни и возрастных состояний. Причины покоя семян. Усло</w:t>
      </w:r>
      <w:r w:rsidRPr="00A67FF1">
        <w:rPr>
          <w:rFonts w:ascii="Times New Roman" w:hAnsi="Times New Roman"/>
          <w:color w:val="000000"/>
          <w:spacing w:val="-1"/>
          <w:w w:val="103"/>
          <w:sz w:val="24"/>
          <w:szCs w:val="24"/>
        </w:rPr>
        <w:t>вия обитания и длительность возрастных состояний растений.</w:t>
      </w:r>
    </w:p>
    <w:p w:rsidR="00AD61F3" w:rsidRDefault="00AD61F3" w:rsidP="00AD61F3">
      <w:pPr>
        <w:shd w:val="clear" w:color="auto" w:fill="FFFFFF"/>
        <w:spacing w:after="0" w:line="240" w:lineRule="auto"/>
        <w:ind w:left="295" w:right="-131" w:firstLine="567"/>
        <w:jc w:val="both"/>
        <w:rPr>
          <w:rFonts w:ascii="Times New Roman" w:hAnsi="Times New Roman"/>
          <w:color w:val="000000"/>
          <w:spacing w:val="-2"/>
          <w:w w:val="103"/>
          <w:sz w:val="24"/>
          <w:szCs w:val="24"/>
        </w:rPr>
      </w:pPr>
      <w:r w:rsidRPr="00A67FF1">
        <w:rPr>
          <w:rFonts w:ascii="Times New Roman" w:hAnsi="Times New Roman"/>
          <w:i/>
          <w:iCs/>
          <w:color w:val="000000"/>
          <w:spacing w:val="-7"/>
          <w:w w:val="103"/>
          <w:sz w:val="24"/>
          <w:szCs w:val="24"/>
        </w:rPr>
        <w:t xml:space="preserve">Основные понятия: </w:t>
      </w:r>
      <w:r w:rsidRPr="00A67FF1">
        <w:rPr>
          <w:rFonts w:ascii="Times New Roman" w:hAnsi="Times New Roman"/>
          <w:color w:val="000000"/>
          <w:spacing w:val="-7"/>
          <w:w w:val="103"/>
          <w:sz w:val="24"/>
          <w:szCs w:val="24"/>
        </w:rPr>
        <w:t>периоды течения жизни растений, период по</w:t>
      </w:r>
      <w:r w:rsidRPr="00A67FF1">
        <w:rPr>
          <w:rFonts w:ascii="Times New Roman" w:hAnsi="Times New Roman"/>
          <w:color w:val="000000"/>
          <w:spacing w:val="-2"/>
          <w:w w:val="103"/>
          <w:sz w:val="24"/>
          <w:szCs w:val="24"/>
        </w:rPr>
        <w:t>коя, период молодости, период зрелости.</w:t>
      </w:r>
    </w:p>
    <w:p w:rsidR="00AD61F3" w:rsidRPr="00A67FF1" w:rsidRDefault="00AD61F3" w:rsidP="00AD61F3">
      <w:pPr>
        <w:shd w:val="clear" w:color="auto" w:fill="FFFFFF"/>
        <w:spacing w:after="0" w:line="240" w:lineRule="auto"/>
        <w:ind w:left="295" w:right="-131" w:firstLine="567"/>
        <w:jc w:val="both"/>
        <w:rPr>
          <w:rFonts w:ascii="Times New Roman" w:hAnsi="Times New Roman"/>
          <w:sz w:val="24"/>
          <w:szCs w:val="24"/>
        </w:rPr>
      </w:pPr>
    </w:p>
    <w:p w:rsidR="00AD61F3" w:rsidRDefault="00AD61F3" w:rsidP="00AD61F3">
      <w:pPr>
        <w:shd w:val="clear" w:color="auto" w:fill="FFFFFF"/>
        <w:spacing w:after="0" w:line="240" w:lineRule="auto"/>
        <w:ind w:left="295" w:right="-131" w:firstLine="567"/>
        <w:jc w:val="center"/>
        <w:outlineLvl w:val="0"/>
        <w:rPr>
          <w:rFonts w:ascii="Times New Roman" w:hAnsi="Times New Roman"/>
          <w:b/>
          <w:bCs/>
          <w:color w:val="000000"/>
          <w:spacing w:val="-11"/>
          <w:sz w:val="24"/>
          <w:szCs w:val="24"/>
        </w:rPr>
      </w:pPr>
      <w:r w:rsidRPr="00A67FF1">
        <w:rPr>
          <w:rFonts w:ascii="Times New Roman" w:hAnsi="Times New Roman"/>
          <w:b/>
          <w:bCs/>
          <w:color w:val="000000"/>
          <w:spacing w:val="-12"/>
          <w:sz w:val="24"/>
          <w:szCs w:val="24"/>
        </w:rPr>
        <w:t>Тема 12. Разнообразие условий существования</w:t>
      </w:r>
      <w:r w:rsidRPr="00A67FF1">
        <w:rPr>
          <w:rFonts w:ascii="Times New Roman" w:hAnsi="Times New Roman"/>
          <w:sz w:val="24"/>
          <w:szCs w:val="24"/>
        </w:rPr>
        <w:t xml:space="preserve"> </w:t>
      </w:r>
      <w:r w:rsidRPr="00A67FF1">
        <w:rPr>
          <w:rFonts w:ascii="Times New Roman" w:hAnsi="Times New Roman"/>
          <w:b/>
          <w:bCs/>
          <w:color w:val="000000"/>
          <w:spacing w:val="-11"/>
          <w:sz w:val="24"/>
          <w:szCs w:val="24"/>
        </w:rPr>
        <w:t xml:space="preserve">и их влияние </w:t>
      </w:r>
    </w:p>
    <w:p w:rsidR="00AD61F3" w:rsidRPr="00A67FF1" w:rsidRDefault="00AD61F3" w:rsidP="00AD61F3">
      <w:pPr>
        <w:shd w:val="clear" w:color="auto" w:fill="FFFFFF"/>
        <w:spacing w:after="0" w:line="240" w:lineRule="auto"/>
        <w:ind w:left="295" w:right="-131" w:firstLine="567"/>
        <w:jc w:val="center"/>
        <w:outlineLvl w:val="0"/>
        <w:rPr>
          <w:rFonts w:ascii="Times New Roman" w:hAnsi="Times New Roman"/>
          <w:sz w:val="24"/>
          <w:szCs w:val="24"/>
        </w:rPr>
      </w:pPr>
      <w:r w:rsidRPr="00A67FF1">
        <w:rPr>
          <w:rFonts w:ascii="Times New Roman" w:hAnsi="Times New Roman"/>
          <w:b/>
          <w:bCs/>
          <w:color w:val="000000"/>
          <w:spacing w:val="-11"/>
          <w:sz w:val="24"/>
          <w:szCs w:val="24"/>
        </w:rPr>
        <w:t xml:space="preserve">на разные этапы жизни растений </w:t>
      </w:r>
      <w:r w:rsidRPr="00A67FF1">
        <w:rPr>
          <w:rFonts w:ascii="Times New Roman" w:hAnsi="Times New Roman"/>
          <w:b/>
          <w:bCs/>
          <w:color w:val="000000"/>
          <w:spacing w:val="11"/>
          <w:sz w:val="24"/>
          <w:szCs w:val="24"/>
        </w:rPr>
        <w:t>(2ч)</w:t>
      </w:r>
    </w:p>
    <w:p w:rsidR="00AD61F3" w:rsidRPr="00A67FF1" w:rsidRDefault="00AD61F3" w:rsidP="00AD61F3">
      <w:pPr>
        <w:shd w:val="clear" w:color="auto" w:fill="FFFFFF"/>
        <w:spacing w:after="0" w:line="240" w:lineRule="auto"/>
        <w:ind w:left="288" w:right="-131" w:firstLine="567"/>
        <w:jc w:val="both"/>
        <w:rPr>
          <w:rFonts w:ascii="Times New Roman" w:hAnsi="Times New Roman"/>
          <w:sz w:val="24"/>
          <w:szCs w:val="24"/>
        </w:rPr>
      </w:pPr>
      <w:r w:rsidRPr="00A67FF1">
        <w:rPr>
          <w:rFonts w:ascii="Times New Roman" w:hAnsi="Times New Roman"/>
          <w:color w:val="000000"/>
          <w:spacing w:val="-3"/>
          <w:w w:val="104"/>
          <w:sz w:val="24"/>
          <w:szCs w:val="24"/>
        </w:rPr>
        <w:t>Разнообразие условий существования растений. Жизненное со</w:t>
      </w:r>
      <w:r w:rsidRPr="00A67FF1">
        <w:rPr>
          <w:rFonts w:ascii="Times New Roman" w:hAnsi="Times New Roman"/>
          <w:color w:val="000000"/>
          <w:spacing w:val="-1"/>
          <w:w w:val="104"/>
          <w:sz w:val="24"/>
          <w:szCs w:val="24"/>
        </w:rPr>
        <w:t>стояние растений как показатель условий их жизни. Уровни жиз</w:t>
      </w:r>
      <w:r w:rsidRPr="00A67FF1">
        <w:rPr>
          <w:rFonts w:ascii="Times New Roman" w:hAnsi="Times New Roman"/>
          <w:color w:val="000000"/>
          <w:spacing w:val="-2"/>
          <w:w w:val="104"/>
          <w:sz w:val="24"/>
          <w:szCs w:val="24"/>
        </w:rPr>
        <w:t>ненного состояния растений.</w:t>
      </w:r>
    </w:p>
    <w:p w:rsidR="00AD61F3" w:rsidRDefault="00AD61F3" w:rsidP="00AD61F3">
      <w:pPr>
        <w:shd w:val="clear" w:color="auto" w:fill="FFFFFF"/>
        <w:spacing w:after="0" w:line="240" w:lineRule="auto"/>
        <w:ind w:left="288" w:right="-131" w:firstLine="567"/>
        <w:jc w:val="both"/>
        <w:rPr>
          <w:rFonts w:ascii="Times New Roman" w:hAnsi="Times New Roman"/>
          <w:color w:val="000000"/>
          <w:spacing w:val="-4"/>
          <w:w w:val="104"/>
          <w:sz w:val="24"/>
          <w:szCs w:val="24"/>
        </w:rPr>
      </w:pPr>
      <w:r w:rsidRPr="00A67FF1">
        <w:rPr>
          <w:rFonts w:ascii="Times New Roman" w:hAnsi="Times New Roman"/>
          <w:i/>
          <w:iCs/>
          <w:color w:val="000000"/>
          <w:spacing w:val="-4"/>
          <w:w w:val="104"/>
          <w:sz w:val="24"/>
          <w:szCs w:val="24"/>
        </w:rPr>
        <w:t xml:space="preserve">Основные понятия: </w:t>
      </w:r>
      <w:r w:rsidRPr="00A67FF1">
        <w:rPr>
          <w:rFonts w:ascii="Times New Roman" w:hAnsi="Times New Roman"/>
          <w:color w:val="000000"/>
          <w:spacing w:val="-4"/>
          <w:w w:val="104"/>
          <w:sz w:val="24"/>
          <w:szCs w:val="24"/>
        </w:rPr>
        <w:t>условия существования, жизненное состоя</w:t>
      </w:r>
      <w:r w:rsidRPr="00A67FF1">
        <w:rPr>
          <w:rFonts w:ascii="Times New Roman" w:hAnsi="Times New Roman"/>
          <w:color w:val="000000"/>
          <w:spacing w:val="-3"/>
          <w:w w:val="104"/>
          <w:sz w:val="24"/>
          <w:szCs w:val="24"/>
        </w:rPr>
        <w:t xml:space="preserve">ние растений, широкая и узкая приспособленность. </w:t>
      </w:r>
      <w:r w:rsidRPr="00A67FF1">
        <w:rPr>
          <w:rFonts w:ascii="Times New Roman" w:hAnsi="Times New Roman"/>
          <w:b/>
          <w:bCs/>
          <w:color w:val="000000"/>
          <w:w w:val="104"/>
          <w:sz w:val="24"/>
          <w:szCs w:val="24"/>
        </w:rPr>
        <w:t xml:space="preserve">Практическая работа. </w:t>
      </w:r>
      <w:r w:rsidRPr="00A67FF1">
        <w:rPr>
          <w:rFonts w:ascii="Times New Roman" w:hAnsi="Times New Roman"/>
          <w:color w:val="000000"/>
          <w:w w:val="104"/>
          <w:sz w:val="24"/>
          <w:szCs w:val="24"/>
        </w:rPr>
        <w:t>Воздействие человека на растительность. (По материалам учебного пособия «Экология расте</w:t>
      </w:r>
      <w:r w:rsidRPr="00A67FF1">
        <w:rPr>
          <w:rFonts w:ascii="Times New Roman" w:hAnsi="Times New Roman"/>
          <w:color w:val="000000"/>
          <w:spacing w:val="-3"/>
          <w:w w:val="104"/>
          <w:sz w:val="24"/>
          <w:szCs w:val="24"/>
        </w:rPr>
        <w:t>ний», учебника «Биология. Растения. Бактерии. Грибы. Лишай</w:t>
      </w:r>
      <w:r w:rsidRPr="00A67FF1">
        <w:rPr>
          <w:rFonts w:ascii="Times New Roman" w:hAnsi="Times New Roman"/>
          <w:color w:val="000000"/>
          <w:spacing w:val="-2"/>
          <w:w w:val="104"/>
          <w:sz w:val="24"/>
          <w:szCs w:val="24"/>
        </w:rPr>
        <w:t>ники» (авт.: И.Н. Пономарева и др.)» учебника «История сред</w:t>
      </w:r>
      <w:r w:rsidRPr="00A67FF1">
        <w:rPr>
          <w:rFonts w:ascii="Times New Roman" w:hAnsi="Times New Roman"/>
          <w:color w:val="000000"/>
          <w:spacing w:val="-1"/>
          <w:w w:val="104"/>
          <w:sz w:val="24"/>
          <w:szCs w:val="24"/>
        </w:rPr>
        <w:t>них веков» (авт.: М.В. Пономарев и др.) прослеживается влияние человека на растительность на разных этапах развития об</w:t>
      </w:r>
      <w:r w:rsidRPr="00A67FF1">
        <w:rPr>
          <w:rFonts w:ascii="Times New Roman" w:hAnsi="Times New Roman"/>
          <w:color w:val="000000"/>
          <w:spacing w:val="-4"/>
          <w:w w:val="104"/>
          <w:sz w:val="24"/>
          <w:szCs w:val="24"/>
        </w:rPr>
        <w:t>щества.)</w:t>
      </w:r>
    </w:p>
    <w:p w:rsidR="00AD61F3" w:rsidRPr="00A67FF1" w:rsidRDefault="00AD61F3" w:rsidP="00AD61F3">
      <w:pPr>
        <w:shd w:val="clear" w:color="auto" w:fill="FFFFFF"/>
        <w:spacing w:after="0" w:line="240" w:lineRule="auto"/>
        <w:ind w:left="288" w:right="-131" w:firstLine="567"/>
        <w:jc w:val="both"/>
        <w:rPr>
          <w:rFonts w:ascii="Times New Roman" w:hAnsi="Times New Roman"/>
          <w:sz w:val="24"/>
          <w:szCs w:val="24"/>
        </w:rPr>
      </w:pPr>
    </w:p>
    <w:p w:rsidR="00AD61F3" w:rsidRPr="00A67FF1" w:rsidRDefault="00AD61F3" w:rsidP="00AD61F3">
      <w:pPr>
        <w:shd w:val="clear" w:color="auto" w:fill="FFFFFF"/>
        <w:spacing w:after="0" w:line="240" w:lineRule="auto"/>
        <w:ind w:left="288" w:right="-131" w:firstLine="567"/>
        <w:jc w:val="center"/>
        <w:outlineLvl w:val="0"/>
        <w:rPr>
          <w:rFonts w:ascii="Times New Roman" w:hAnsi="Times New Roman"/>
          <w:sz w:val="24"/>
          <w:szCs w:val="24"/>
        </w:rPr>
      </w:pPr>
      <w:r w:rsidRPr="00A67FF1">
        <w:rPr>
          <w:rFonts w:ascii="Times New Roman" w:hAnsi="Times New Roman"/>
          <w:b/>
          <w:bCs/>
          <w:color w:val="000000"/>
          <w:spacing w:val="-10"/>
          <w:sz w:val="24"/>
          <w:szCs w:val="24"/>
        </w:rPr>
        <w:t>Тема 13. Жизненные формы растений (1 ч)</w:t>
      </w:r>
    </w:p>
    <w:p w:rsidR="00AD61F3" w:rsidRPr="00A67FF1" w:rsidRDefault="00AD61F3" w:rsidP="00AD61F3">
      <w:pPr>
        <w:shd w:val="clear" w:color="auto" w:fill="FFFFFF"/>
        <w:spacing w:after="0" w:line="240" w:lineRule="auto"/>
        <w:ind w:left="288" w:right="-131" w:firstLine="567"/>
        <w:jc w:val="both"/>
        <w:rPr>
          <w:rFonts w:ascii="Times New Roman" w:hAnsi="Times New Roman"/>
          <w:sz w:val="24"/>
          <w:szCs w:val="24"/>
        </w:rPr>
      </w:pPr>
      <w:r w:rsidRPr="00A67FF1">
        <w:rPr>
          <w:rFonts w:ascii="Times New Roman" w:hAnsi="Times New Roman"/>
          <w:color w:val="000000"/>
          <w:spacing w:val="-3"/>
          <w:w w:val="104"/>
          <w:sz w:val="24"/>
          <w:szCs w:val="24"/>
        </w:rPr>
        <w:t>Разнообразие жизненных форм растений. Разнообразие деревь</w:t>
      </w:r>
      <w:r w:rsidRPr="00A67FF1">
        <w:rPr>
          <w:rFonts w:ascii="Times New Roman" w:hAnsi="Times New Roman"/>
          <w:color w:val="000000"/>
          <w:spacing w:val="-2"/>
          <w:w w:val="104"/>
          <w:sz w:val="24"/>
          <w:szCs w:val="24"/>
        </w:rPr>
        <w:t xml:space="preserve">ев разных климатических зон. Жизненные формы растений своей </w:t>
      </w:r>
      <w:r w:rsidRPr="00A67FF1">
        <w:rPr>
          <w:rFonts w:ascii="Times New Roman" w:hAnsi="Times New Roman"/>
          <w:color w:val="000000"/>
          <w:spacing w:val="-4"/>
          <w:w w:val="104"/>
          <w:sz w:val="24"/>
          <w:szCs w:val="24"/>
        </w:rPr>
        <w:t>местности.</w:t>
      </w:r>
    </w:p>
    <w:p w:rsidR="00AD61F3" w:rsidRPr="00A67FF1" w:rsidRDefault="00AD61F3" w:rsidP="00AD61F3">
      <w:pPr>
        <w:shd w:val="clear" w:color="auto" w:fill="FFFFFF"/>
        <w:spacing w:after="0" w:line="240" w:lineRule="auto"/>
        <w:ind w:left="288" w:right="-131" w:firstLine="567"/>
        <w:jc w:val="both"/>
        <w:rPr>
          <w:rFonts w:ascii="Times New Roman" w:hAnsi="Times New Roman"/>
          <w:sz w:val="24"/>
          <w:szCs w:val="24"/>
        </w:rPr>
      </w:pPr>
      <w:r w:rsidRPr="00A67FF1">
        <w:rPr>
          <w:rFonts w:ascii="Times New Roman" w:hAnsi="Times New Roman"/>
          <w:i/>
          <w:iCs/>
          <w:color w:val="000000"/>
          <w:spacing w:val="-6"/>
          <w:w w:val="104"/>
          <w:sz w:val="24"/>
          <w:szCs w:val="24"/>
        </w:rPr>
        <w:t xml:space="preserve">Основные понятия: </w:t>
      </w:r>
      <w:r w:rsidRPr="00A67FF1">
        <w:rPr>
          <w:rFonts w:ascii="Times New Roman" w:hAnsi="Times New Roman"/>
          <w:color w:val="000000"/>
          <w:spacing w:val="-6"/>
          <w:w w:val="104"/>
          <w:sz w:val="24"/>
          <w:szCs w:val="24"/>
        </w:rPr>
        <w:t>широколиственные, мелколиственные, хвойные деревья; суккулентные стеблевые деревья; бутылочные и ро</w:t>
      </w:r>
      <w:r w:rsidRPr="00A67FF1">
        <w:rPr>
          <w:rFonts w:ascii="Times New Roman" w:hAnsi="Times New Roman"/>
          <w:color w:val="000000"/>
          <w:spacing w:val="-5"/>
          <w:w w:val="104"/>
          <w:sz w:val="24"/>
          <w:szCs w:val="24"/>
        </w:rPr>
        <w:t>зеточные деревья; деревья-душители и деревья-рощи.</w:t>
      </w:r>
    </w:p>
    <w:p w:rsidR="00AD61F3" w:rsidRDefault="00AD61F3" w:rsidP="00AD61F3">
      <w:pPr>
        <w:shd w:val="clear" w:color="auto" w:fill="FFFFFF"/>
        <w:spacing w:after="0" w:line="240" w:lineRule="auto"/>
        <w:ind w:left="288" w:right="-131" w:firstLine="567"/>
        <w:jc w:val="both"/>
        <w:rPr>
          <w:rFonts w:ascii="Times New Roman" w:hAnsi="Times New Roman"/>
          <w:color w:val="000000"/>
          <w:spacing w:val="-2"/>
          <w:w w:val="104"/>
          <w:sz w:val="24"/>
          <w:szCs w:val="24"/>
        </w:rPr>
      </w:pPr>
      <w:r w:rsidRPr="00A67FF1">
        <w:rPr>
          <w:rFonts w:ascii="Times New Roman" w:hAnsi="Times New Roman"/>
          <w:color w:val="000000"/>
          <w:spacing w:val="-1"/>
          <w:w w:val="104"/>
          <w:sz w:val="24"/>
          <w:szCs w:val="24"/>
        </w:rPr>
        <w:t xml:space="preserve">  </w:t>
      </w:r>
      <w:r w:rsidRPr="00A67FF1">
        <w:rPr>
          <w:rFonts w:ascii="Times New Roman" w:hAnsi="Times New Roman"/>
          <w:b/>
          <w:color w:val="000000"/>
          <w:spacing w:val="-1"/>
          <w:w w:val="104"/>
          <w:sz w:val="24"/>
          <w:szCs w:val="24"/>
        </w:rPr>
        <w:t>Практическая работа</w:t>
      </w:r>
      <w:r w:rsidRPr="00A67FF1">
        <w:rPr>
          <w:rFonts w:ascii="Times New Roman" w:hAnsi="Times New Roman"/>
          <w:color w:val="000000"/>
          <w:spacing w:val="-1"/>
          <w:w w:val="104"/>
          <w:sz w:val="24"/>
          <w:szCs w:val="24"/>
        </w:rPr>
        <w:t xml:space="preserve">. Изучение жизненных форм растений на </w:t>
      </w:r>
      <w:r w:rsidRPr="00A67FF1">
        <w:rPr>
          <w:rFonts w:ascii="Times New Roman" w:hAnsi="Times New Roman"/>
          <w:color w:val="000000"/>
          <w:spacing w:val="-5"/>
          <w:w w:val="104"/>
          <w:sz w:val="24"/>
          <w:szCs w:val="24"/>
        </w:rPr>
        <w:t>пришкольном участке. (Изучаются особенности различных жиз</w:t>
      </w:r>
      <w:r w:rsidRPr="00A67FF1">
        <w:rPr>
          <w:rFonts w:ascii="Times New Roman" w:hAnsi="Times New Roman"/>
          <w:color w:val="000000"/>
          <w:spacing w:val="-1"/>
          <w:w w:val="104"/>
          <w:sz w:val="24"/>
          <w:szCs w:val="24"/>
        </w:rPr>
        <w:t xml:space="preserve">ненных форм растений на пришкольном участке или в любом </w:t>
      </w:r>
      <w:r w:rsidRPr="00A67FF1">
        <w:rPr>
          <w:rFonts w:ascii="Times New Roman" w:hAnsi="Times New Roman"/>
          <w:color w:val="000000"/>
          <w:spacing w:val="-3"/>
          <w:w w:val="104"/>
          <w:sz w:val="24"/>
          <w:szCs w:val="24"/>
        </w:rPr>
        <w:t>природном комплексе. Делаются выводы о преимущественном распространении определенных жизненных форм и обсуждает</w:t>
      </w:r>
      <w:r w:rsidRPr="00A67FF1">
        <w:rPr>
          <w:rFonts w:ascii="Times New Roman" w:hAnsi="Times New Roman"/>
          <w:color w:val="000000"/>
          <w:spacing w:val="-2"/>
          <w:w w:val="104"/>
          <w:sz w:val="24"/>
          <w:szCs w:val="24"/>
        </w:rPr>
        <w:t>ся их санитарное состояние.)</w:t>
      </w:r>
    </w:p>
    <w:p w:rsidR="00AD61F3" w:rsidRPr="00A67FF1" w:rsidRDefault="00AD61F3" w:rsidP="00AD61F3">
      <w:pPr>
        <w:shd w:val="clear" w:color="auto" w:fill="FFFFFF"/>
        <w:spacing w:after="0" w:line="240" w:lineRule="auto"/>
        <w:ind w:left="288" w:right="-131" w:firstLine="567"/>
        <w:jc w:val="both"/>
        <w:rPr>
          <w:rFonts w:ascii="Times New Roman" w:hAnsi="Times New Roman"/>
          <w:sz w:val="24"/>
          <w:szCs w:val="24"/>
        </w:rPr>
      </w:pPr>
    </w:p>
    <w:p w:rsidR="00AD61F3" w:rsidRPr="00A67FF1" w:rsidRDefault="00AD61F3" w:rsidP="00AD61F3">
      <w:pPr>
        <w:shd w:val="clear" w:color="auto" w:fill="FFFFFF"/>
        <w:spacing w:after="0" w:line="240" w:lineRule="auto"/>
        <w:ind w:left="288" w:right="-131" w:firstLine="567"/>
        <w:jc w:val="center"/>
        <w:outlineLvl w:val="0"/>
        <w:rPr>
          <w:rFonts w:ascii="Times New Roman" w:hAnsi="Times New Roman"/>
          <w:sz w:val="24"/>
          <w:szCs w:val="24"/>
        </w:rPr>
      </w:pPr>
      <w:r w:rsidRPr="00A67FF1">
        <w:rPr>
          <w:rFonts w:ascii="Times New Roman" w:hAnsi="Times New Roman"/>
          <w:b/>
          <w:bCs/>
          <w:color w:val="000000"/>
          <w:spacing w:val="-13"/>
          <w:sz w:val="24"/>
          <w:szCs w:val="24"/>
        </w:rPr>
        <w:lastRenderedPageBreak/>
        <w:t xml:space="preserve">Тема 14. Растительные сообщества </w:t>
      </w:r>
      <w:r w:rsidRPr="00A67FF1">
        <w:rPr>
          <w:rFonts w:ascii="Times New Roman" w:hAnsi="Times New Roman"/>
          <w:b/>
          <w:bCs/>
          <w:color w:val="000000"/>
          <w:spacing w:val="10"/>
          <w:sz w:val="24"/>
          <w:szCs w:val="24"/>
        </w:rPr>
        <w:t>(3ч)</w:t>
      </w:r>
    </w:p>
    <w:p w:rsidR="00AD61F3" w:rsidRPr="00A67FF1" w:rsidRDefault="00AD61F3" w:rsidP="00AD61F3">
      <w:pPr>
        <w:shd w:val="clear" w:color="auto" w:fill="FFFFFF"/>
        <w:spacing w:after="0" w:line="240" w:lineRule="auto"/>
        <w:ind w:left="288" w:right="-131" w:firstLine="567"/>
        <w:jc w:val="both"/>
        <w:rPr>
          <w:rFonts w:ascii="Times New Roman" w:hAnsi="Times New Roman"/>
          <w:sz w:val="24"/>
          <w:szCs w:val="24"/>
        </w:rPr>
      </w:pPr>
      <w:r w:rsidRPr="00A67FF1">
        <w:rPr>
          <w:rFonts w:ascii="Times New Roman" w:hAnsi="Times New Roman"/>
          <w:color w:val="000000"/>
          <w:w w:val="103"/>
          <w:sz w:val="24"/>
          <w:szCs w:val="24"/>
        </w:rPr>
        <w:t>Растительные сообщества, их видовой состав. Естественные и искусственные растительные сообщества. Устойчивость расти</w:t>
      </w:r>
      <w:r w:rsidRPr="00A67FF1">
        <w:rPr>
          <w:rFonts w:ascii="Times New Roman" w:hAnsi="Times New Roman"/>
          <w:color w:val="000000"/>
          <w:spacing w:val="-4"/>
          <w:w w:val="103"/>
          <w:sz w:val="24"/>
          <w:szCs w:val="24"/>
        </w:rPr>
        <w:t>тельных сообществ. Взаимное влияние растений друг на друга в со</w:t>
      </w:r>
      <w:r w:rsidRPr="00A67FF1">
        <w:rPr>
          <w:rFonts w:ascii="Times New Roman" w:hAnsi="Times New Roman"/>
          <w:color w:val="000000"/>
          <w:spacing w:val="-3"/>
          <w:w w:val="103"/>
          <w:sz w:val="24"/>
          <w:szCs w:val="24"/>
        </w:rPr>
        <w:t>обществе. Количественные соотношения видов в растительном со</w:t>
      </w:r>
      <w:r w:rsidRPr="00A67FF1">
        <w:rPr>
          <w:rFonts w:ascii="Times New Roman" w:hAnsi="Times New Roman"/>
          <w:color w:val="000000"/>
          <w:w w:val="103"/>
          <w:sz w:val="24"/>
          <w:szCs w:val="24"/>
        </w:rPr>
        <w:t>обществе. Строение растительных сообществ: ярусность, слои</w:t>
      </w:r>
      <w:r w:rsidRPr="00A67FF1">
        <w:rPr>
          <w:rFonts w:ascii="Times New Roman" w:hAnsi="Times New Roman"/>
          <w:color w:val="000000"/>
          <w:spacing w:val="-1"/>
          <w:w w:val="103"/>
          <w:sz w:val="24"/>
          <w:szCs w:val="24"/>
        </w:rPr>
        <w:t>стость, горизонтальная расчлененность. Суточные и сезонные из</w:t>
      </w:r>
      <w:r w:rsidRPr="00A67FF1">
        <w:rPr>
          <w:rFonts w:ascii="Times New Roman" w:hAnsi="Times New Roman"/>
          <w:color w:val="000000"/>
          <w:spacing w:val="-2"/>
          <w:w w:val="103"/>
          <w:sz w:val="24"/>
          <w:szCs w:val="24"/>
        </w:rPr>
        <w:t>менения в растительных сообществах.</w:t>
      </w:r>
    </w:p>
    <w:p w:rsidR="00AD61F3" w:rsidRPr="00A67FF1" w:rsidRDefault="00AD61F3" w:rsidP="00AD61F3">
      <w:pPr>
        <w:shd w:val="clear" w:color="auto" w:fill="FFFFFF"/>
        <w:spacing w:after="0" w:line="240" w:lineRule="auto"/>
        <w:ind w:left="288" w:right="-131" w:firstLine="567"/>
        <w:jc w:val="both"/>
        <w:rPr>
          <w:rFonts w:ascii="Times New Roman" w:hAnsi="Times New Roman"/>
          <w:sz w:val="24"/>
          <w:szCs w:val="24"/>
        </w:rPr>
      </w:pPr>
      <w:r w:rsidRPr="00A67FF1">
        <w:rPr>
          <w:rFonts w:ascii="Times New Roman" w:hAnsi="Times New Roman"/>
          <w:i/>
          <w:iCs/>
          <w:color w:val="000000"/>
          <w:spacing w:val="-5"/>
          <w:w w:val="103"/>
          <w:sz w:val="24"/>
          <w:szCs w:val="24"/>
        </w:rPr>
        <w:t xml:space="preserve">Основные понятия: </w:t>
      </w:r>
      <w:r w:rsidRPr="00A67FF1">
        <w:rPr>
          <w:rFonts w:ascii="Times New Roman" w:hAnsi="Times New Roman"/>
          <w:color w:val="000000"/>
          <w:spacing w:val="-5"/>
          <w:w w:val="103"/>
          <w:sz w:val="24"/>
          <w:szCs w:val="24"/>
        </w:rPr>
        <w:t>растительные сообщества, устойчивость рас</w:t>
      </w:r>
      <w:r w:rsidRPr="00A67FF1">
        <w:rPr>
          <w:rFonts w:ascii="Times New Roman" w:hAnsi="Times New Roman"/>
          <w:color w:val="000000"/>
          <w:spacing w:val="-1"/>
          <w:w w:val="103"/>
          <w:sz w:val="24"/>
          <w:szCs w:val="24"/>
        </w:rPr>
        <w:t>тительных сообществ, видовой состав, разнообразие растений,</w:t>
      </w:r>
      <w:r w:rsidRPr="00A67FF1">
        <w:rPr>
          <w:rFonts w:ascii="Times New Roman" w:hAnsi="Times New Roman"/>
          <w:sz w:val="24"/>
          <w:szCs w:val="24"/>
        </w:rPr>
        <w:t xml:space="preserve"> </w:t>
      </w:r>
      <w:r w:rsidRPr="00A67FF1">
        <w:rPr>
          <w:rFonts w:ascii="Times New Roman" w:hAnsi="Times New Roman"/>
          <w:color w:val="000000"/>
          <w:spacing w:val="-3"/>
          <w:w w:val="103"/>
          <w:sz w:val="24"/>
          <w:szCs w:val="24"/>
        </w:rPr>
        <w:t>ярусность, смены растительных сообществ.</w:t>
      </w:r>
    </w:p>
    <w:p w:rsidR="00AD61F3" w:rsidRPr="00A67FF1" w:rsidRDefault="00AD61F3" w:rsidP="00AD61F3">
      <w:pPr>
        <w:shd w:val="clear" w:color="auto" w:fill="FFFFFF"/>
        <w:spacing w:after="0" w:line="240" w:lineRule="auto"/>
        <w:ind w:left="360" w:right="-131" w:firstLine="567"/>
        <w:jc w:val="both"/>
        <w:rPr>
          <w:rFonts w:ascii="Times New Roman" w:hAnsi="Times New Roman"/>
          <w:sz w:val="24"/>
          <w:szCs w:val="24"/>
        </w:rPr>
      </w:pPr>
      <w:r w:rsidRPr="00A67FF1">
        <w:rPr>
          <w:rFonts w:ascii="Times New Roman" w:hAnsi="Times New Roman"/>
          <w:b/>
          <w:color w:val="000000"/>
          <w:w w:val="103"/>
          <w:sz w:val="24"/>
          <w:szCs w:val="24"/>
        </w:rPr>
        <w:t>Практическая работа</w:t>
      </w:r>
      <w:r w:rsidRPr="00A67FF1">
        <w:rPr>
          <w:rFonts w:ascii="Times New Roman" w:hAnsi="Times New Roman"/>
          <w:color w:val="000000"/>
          <w:w w:val="103"/>
          <w:sz w:val="24"/>
          <w:szCs w:val="24"/>
        </w:rPr>
        <w:t>. Изучение состояния сообщества при</w:t>
      </w:r>
      <w:r w:rsidRPr="00A67FF1">
        <w:rPr>
          <w:rFonts w:ascii="Times New Roman" w:hAnsi="Times New Roman"/>
          <w:color w:val="000000"/>
          <w:spacing w:val="-6"/>
          <w:w w:val="103"/>
          <w:sz w:val="24"/>
          <w:szCs w:val="24"/>
        </w:rPr>
        <w:t>школьного участка, городского парка, сквера и т. д. (Группами по</w:t>
      </w:r>
      <w:r w:rsidRPr="00A67FF1">
        <w:rPr>
          <w:rFonts w:ascii="Times New Roman" w:hAnsi="Times New Roman"/>
          <w:color w:val="000000"/>
          <w:spacing w:val="-2"/>
          <w:w w:val="103"/>
          <w:sz w:val="24"/>
          <w:szCs w:val="24"/>
        </w:rPr>
        <w:t>3-5 человек обследуется состояние растительности на пришко</w:t>
      </w:r>
      <w:r w:rsidRPr="00A67FF1">
        <w:rPr>
          <w:rFonts w:ascii="Times New Roman" w:hAnsi="Times New Roman"/>
          <w:color w:val="000000"/>
          <w:spacing w:val="-4"/>
          <w:w w:val="103"/>
          <w:sz w:val="24"/>
          <w:szCs w:val="24"/>
        </w:rPr>
        <w:t>льном участке, в парке, сквере и т. д., выясняется степень антро</w:t>
      </w:r>
      <w:r w:rsidRPr="00A67FF1">
        <w:rPr>
          <w:rFonts w:ascii="Times New Roman" w:hAnsi="Times New Roman"/>
          <w:color w:val="000000"/>
          <w:spacing w:val="-1"/>
          <w:w w:val="103"/>
          <w:sz w:val="24"/>
          <w:szCs w:val="24"/>
        </w:rPr>
        <w:t>погенного влияния на растения.)</w:t>
      </w:r>
    </w:p>
    <w:p w:rsidR="00AD61F3" w:rsidRDefault="00AD61F3" w:rsidP="00AD61F3">
      <w:pPr>
        <w:shd w:val="clear" w:color="auto" w:fill="FFFFFF"/>
        <w:spacing w:after="0" w:line="240" w:lineRule="auto"/>
        <w:ind w:left="298" w:right="-131" w:firstLine="567"/>
        <w:jc w:val="both"/>
        <w:rPr>
          <w:rFonts w:ascii="Times New Roman" w:hAnsi="Times New Roman"/>
          <w:color w:val="000000"/>
          <w:spacing w:val="-1"/>
          <w:w w:val="103"/>
          <w:sz w:val="24"/>
          <w:szCs w:val="24"/>
        </w:rPr>
      </w:pPr>
      <w:r w:rsidRPr="00A67FF1">
        <w:rPr>
          <w:rFonts w:ascii="Times New Roman" w:hAnsi="Times New Roman"/>
          <w:b/>
          <w:color w:val="000000"/>
          <w:spacing w:val="-1"/>
          <w:w w:val="103"/>
          <w:sz w:val="24"/>
          <w:szCs w:val="24"/>
        </w:rPr>
        <w:t>Экскурсия</w:t>
      </w:r>
      <w:r w:rsidRPr="00A67FF1">
        <w:rPr>
          <w:rFonts w:ascii="Times New Roman" w:hAnsi="Times New Roman"/>
          <w:color w:val="000000"/>
          <w:spacing w:val="-1"/>
          <w:w w:val="103"/>
          <w:sz w:val="24"/>
          <w:szCs w:val="24"/>
        </w:rPr>
        <w:t>. Строение растительного сообщества.</w:t>
      </w:r>
    </w:p>
    <w:p w:rsidR="00AD61F3" w:rsidRPr="00A67FF1" w:rsidRDefault="00AD61F3" w:rsidP="00AD61F3">
      <w:pPr>
        <w:shd w:val="clear" w:color="auto" w:fill="FFFFFF"/>
        <w:spacing w:after="0" w:line="240" w:lineRule="auto"/>
        <w:ind w:left="298" w:right="-131" w:firstLine="567"/>
        <w:jc w:val="both"/>
        <w:rPr>
          <w:rFonts w:ascii="Times New Roman" w:hAnsi="Times New Roman"/>
          <w:sz w:val="24"/>
          <w:szCs w:val="24"/>
        </w:rPr>
      </w:pPr>
    </w:p>
    <w:p w:rsidR="00AD61F3" w:rsidRPr="00A67FF1" w:rsidRDefault="00AD61F3" w:rsidP="00AD61F3">
      <w:pPr>
        <w:shd w:val="clear" w:color="auto" w:fill="FFFFFF"/>
        <w:spacing w:after="0" w:line="240" w:lineRule="auto"/>
        <w:ind w:left="283" w:right="-131" w:firstLine="567"/>
        <w:jc w:val="center"/>
        <w:outlineLvl w:val="0"/>
        <w:rPr>
          <w:rFonts w:ascii="Times New Roman" w:hAnsi="Times New Roman"/>
          <w:sz w:val="24"/>
          <w:szCs w:val="24"/>
        </w:rPr>
      </w:pPr>
      <w:r w:rsidRPr="00A67FF1">
        <w:rPr>
          <w:rFonts w:ascii="Times New Roman" w:hAnsi="Times New Roman"/>
          <w:b/>
          <w:bCs/>
          <w:color w:val="000000"/>
          <w:spacing w:val="-9"/>
          <w:sz w:val="24"/>
          <w:szCs w:val="24"/>
        </w:rPr>
        <w:t>Тема 15. Охрана растительного мира (3 ч)</w:t>
      </w:r>
    </w:p>
    <w:p w:rsidR="00AD61F3" w:rsidRPr="00A67FF1" w:rsidRDefault="00AD61F3" w:rsidP="00AD61F3">
      <w:pPr>
        <w:shd w:val="clear" w:color="auto" w:fill="FFFFFF"/>
        <w:spacing w:after="0" w:line="240" w:lineRule="auto"/>
        <w:ind w:left="283" w:right="-131" w:firstLine="567"/>
        <w:jc w:val="both"/>
        <w:rPr>
          <w:rFonts w:ascii="Times New Roman" w:hAnsi="Times New Roman"/>
          <w:sz w:val="24"/>
          <w:szCs w:val="24"/>
        </w:rPr>
      </w:pPr>
      <w:r w:rsidRPr="00A67FF1">
        <w:rPr>
          <w:rFonts w:ascii="Times New Roman" w:hAnsi="Times New Roman"/>
          <w:color w:val="000000"/>
          <w:spacing w:val="-7"/>
          <w:w w:val="110"/>
          <w:sz w:val="24"/>
          <w:szCs w:val="24"/>
        </w:rPr>
        <w:t>Обеднение видового разнообразия растений. Редкие и охраня</w:t>
      </w:r>
      <w:r w:rsidRPr="00A67FF1">
        <w:rPr>
          <w:rFonts w:ascii="Times New Roman" w:hAnsi="Times New Roman"/>
          <w:color w:val="000000"/>
          <w:spacing w:val="-4"/>
          <w:w w:val="110"/>
          <w:sz w:val="24"/>
          <w:szCs w:val="24"/>
        </w:rPr>
        <w:t xml:space="preserve">емые растения. Охраняемые территории. Редкие и охраняемые </w:t>
      </w:r>
      <w:r w:rsidRPr="00A67FF1">
        <w:rPr>
          <w:rFonts w:ascii="Times New Roman" w:hAnsi="Times New Roman"/>
          <w:color w:val="000000"/>
          <w:spacing w:val="-8"/>
          <w:w w:val="110"/>
          <w:sz w:val="24"/>
          <w:szCs w:val="24"/>
        </w:rPr>
        <w:t>растения своей местности.</w:t>
      </w:r>
    </w:p>
    <w:p w:rsidR="00AD61F3" w:rsidRPr="00A67FF1" w:rsidRDefault="00AD61F3" w:rsidP="00AD61F3">
      <w:pPr>
        <w:shd w:val="clear" w:color="auto" w:fill="FFFFFF"/>
        <w:spacing w:after="0" w:line="240" w:lineRule="auto"/>
        <w:ind w:left="283" w:right="-131" w:firstLine="567"/>
        <w:jc w:val="both"/>
        <w:rPr>
          <w:rFonts w:ascii="Times New Roman" w:hAnsi="Times New Roman"/>
          <w:sz w:val="24"/>
          <w:szCs w:val="24"/>
        </w:rPr>
      </w:pPr>
      <w:r w:rsidRPr="00A67FF1">
        <w:rPr>
          <w:rFonts w:ascii="Times New Roman" w:hAnsi="Times New Roman"/>
          <w:i/>
          <w:iCs/>
          <w:color w:val="000000"/>
          <w:spacing w:val="-3"/>
          <w:w w:val="110"/>
          <w:sz w:val="24"/>
          <w:szCs w:val="24"/>
        </w:rPr>
        <w:t xml:space="preserve">Основные понятия: </w:t>
      </w:r>
      <w:r w:rsidRPr="00A67FF1">
        <w:rPr>
          <w:rFonts w:ascii="Times New Roman" w:hAnsi="Times New Roman"/>
          <w:color w:val="000000"/>
          <w:spacing w:val="-3"/>
          <w:w w:val="110"/>
          <w:sz w:val="24"/>
          <w:szCs w:val="24"/>
        </w:rPr>
        <w:t xml:space="preserve">редкие растения, охраняемые растения, </w:t>
      </w:r>
      <w:r w:rsidRPr="00A67FF1">
        <w:rPr>
          <w:rFonts w:ascii="Times New Roman" w:hAnsi="Times New Roman"/>
          <w:color w:val="000000"/>
          <w:spacing w:val="-8"/>
          <w:w w:val="110"/>
          <w:sz w:val="24"/>
          <w:szCs w:val="24"/>
        </w:rPr>
        <w:t>Красная книга, охраняемые территории.</w:t>
      </w:r>
    </w:p>
    <w:p w:rsidR="00AD61F3" w:rsidRPr="00A67FF1" w:rsidRDefault="00AD61F3" w:rsidP="00AD61F3">
      <w:pPr>
        <w:shd w:val="clear" w:color="auto" w:fill="FFFFFF"/>
        <w:spacing w:after="0" w:line="240" w:lineRule="auto"/>
        <w:ind w:left="283" w:right="-131" w:firstLine="567"/>
        <w:jc w:val="both"/>
        <w:rPr>
          <w:rFonts w:ascii="Times New Roman" w:hAnsi="Times New Roman"/>
          <w:color w:val="000000"/>
          <w:spacing w:val="-8"/>
          <w:w w:val="110"/>
          <w:sz w:val="24"/>
          <w:szCs w:val="24"/>
        </w:rPr>
      </w:pPr>
      <w:r w:rsidRPr="00A67FF1">
        <w:rPr>
          <w:rFonts w:ascii="Times New Roman" w:hAnsi="Times New Roman"/>
          <w:b/>
          <w:color w:val="000000"/>
          <w:w w:val="110"/>
          <w:sz w:val="24"/>
          <w:szCs w:val="24"/>
        </w:rPr>
        <w:t>Практическая работа</w:t>
      </w:r>
      <w:r w:rsidRPr="00A67FF1">
        <w:rPr>
          <w:rFonts w:ascii="Times New Roman" w:hAnsi="Times New Roman"/>
          <w:color w:val="000000"/>
          <w:w w:val="110"/>
          <w:sz w:val="24"/>
          <w:szCs w:val="24"/>
        </w:rPr>
        <w:t xml:space="preserve">. Охраняемые территории России. </w:t>
      </w:r>
      <w:r w:rsidRPr="00A67FF1">
        <w:rPr>
          <w:rFonts w:ascii="Times New Roman" w:hAnsi="Times New Roman"/>
          <w:color w:val="000000"/>
          <w:spacing w:val="-6"/>
          <w:w w:val="110"/>
          <w:sz w:val="24"/>
          <w:szCs w:val="24"/>
        </w:rPr>
        <w:t>(С помощью пособия «Экология растений» и атласа с географической картой «Охрана природы России» учащиеся знако</w:t>
      </w:r>
      <w:r w:rsidRPr="00A67FF1">
        <w:rPr>
          <w:rFonts w:ascii="Times New Roman" w:hAnsi="Times New Roman"/>
          <w:color w:val="000000"/>
          <w:w w:val="110"/>
          <w:sz w:val="24"/>
          <w:szCs w:val="24"/>
        </w:rPr>
        <w:t xml:space="preserve">мятся с разнообразием охраняемых территорий России и, </w:t>
      </w:r>
      <w:r w:rsidRPr="00A67FF1">
        <w:rPr>
          <w:rFonts w:ascii="Times New Roman" w:hAnsi="Times New Roman"/>
          <w:color w:val="000000"/>
          <w:spacing w:val="-3"/>
          <w:w w:val="110"/>
          <w:sz w:val="24"/>
          <w:szCs w:val="24"/>
        </w:rPr>
        <w:t xml:space="preserve">если есть возможность — с охраняемыми растениями своей </w:t>
      </w:r>
      <w:r w:rsidRPr="00A67FF1">
        <w:rPr>
          <w:rFonts w:ascii="Times New Roman" w:hAnsi="Times New Roman"/>
          <w:color w:val="000000"/>
          <w:spacing w:val="-8"/>
          <w:w w:val="110"/>
          <w:sz w:val="24"/>
          <w:szCs w:val="24"/>
        </w:rPr>
        <w:t>местности.)</w:t>
      </w:r>
    </w:p>
    <w:p w:rsidR="00AD61F3" w:rsidRPr="00A67FF1" w:rsidRDefault="00AD61F3" w:rsidP="00AD61F3">
      <w:pPr>
        <w:shd w:val="clear" w:color="auto" w:fill="FFFFFF"/>
        <w:spacing w:after="0" w:line="240" w:lineRule="auto"/>
        <w:ind w:left="283" w:right="-131" w:firstLine="567"/>
        <w:jc w:val="both"/>
        <w:rPr>
          <w:rFonts w:ascii="Times New Roman" w:hAnsi="Times New Roman"/>
          <w:sz w:val="24"/>
          <w:szCs w:val="24"/>
        </w:rPr>
      </w:pPr>
    </w:p>
    <w:p w:rsidR="00AD61F3" w:rsidRPr="00A67FF1" w:rsidRDefault="00AD61F3" w:rsidP="00AD61F3">
      <w:pPr>
        <w:shd w:val="clear" w:color="auto" w:fill="FFFFFF"/>
        <w:spacing w:after="0" w:line="240" w:lineRule="auto"/>
        <w:ind w:left="283" w:right="48" w:firstLine="567"/>
        <w:jc w:val="both"/>
        <w:rPr>
          <w:rFonts w:ascii="Times New Roman" w:hAnsi="Times New Roman"/>
          <w:b/>
          <w:sz w:val="24"/>
          <w:szCs w:val="24"/>
        </w:rPr>
      </w:pPr>
      <w:r w:rsidRPr="00A67FF1">
        <w:rPr>
          <w:rFonts w:ascii="Times New Roman" w:hAnsi="Times New Roman"/>
          <w:b/>
          <w:sz w:val="24"/>
          <w:szCs w:val="24"/>
        </w:rPr>
        <w:t>Оборудование и приборы</w:t>
      </w:r>
      <w:r>
        <w:rPr>
          <w:rFonts w:ascii="Times New Roman" w:hAnsi="Times New Roman"/>
          <w:b/>
          <w:sz w:val="24"/>
          <w:szCs w:val="24"/>
        </w:rPr>
        <w:t>.</w:t>
      </w:r>
    </w:p>
    <w:p w:rsidR="00AD61F3" w:rsidRPr="00A67FF1" w:rsidRDefault="00AD61F3" w:rsidP="00AD61F3">
      <w:pPr>
        <w:widowControl w:val="0"/>
        <w:spacing w:after="0" w:line="240" w:lineRule="auto"/>
        <w:ind w:left="283" w:firstLine="567"/>
        <w:jc w:val="both"/>
        <w:rPr>
          <w:rFonts w:ascii="Times New Roman" w:hAnsi="Times New Roman"/>
          <w:sz w:val="24"/>
          <w:szCs w:val="24"/>
        </w:rPr>
      </w:pPr>
      <w:r w:rsidRPr="00A67FF1">
        <w:rPr>
          <w:rFonts w:ascii="Times New Roman" w:hAnsi="Times New Roman"/>
          <w:sz w:val="24"/>
          <w:szCs w:val="24"/>
        </w:rPr>
        <w:t>Компьютер, проектор, интерактивная доска</w:t>
      </w:r>
    </w:p>
    <w:p w:rsidR="00AD61F3" w:rsidRPr="00A67FF1" w:rsidRDefault="00AD61F3" w:rsidP="00AD61F3">
      <w:pPr>
        <w:spacing w:after="0" w:line="240" w:lineRule="auto"/>
        <w:ind w:left="283" w:firstLine="567"/>
        <w:jc w:val="both"/>
        <w:rPr>
          <w:rFonts w:ascii="Times New Roman" w:hAnsi="Times New Roman"/>
          <w:sz w:val="24"/>
          <w:szCs w:val="24"/>
        </w:rPr>
      </w:pPr>
      <w:r w:rsidRPr="00A67FF1">
        <w:rPr>
          <w:rFonts w:ascii="Times New Roman" w:hAnsi="Times New Roman"/>
          <w:sz w:val="24"/>
          <w:szCs w:val="24"/>
        </w:rPr>
        <w:t>Лабораторное оборудование: лупы, термометры, микроскопы, готовые микропрепараты</w:t>
      </w:r>
      <w:r>
        <w:rPr>
          <w:rFonts w:ascii="Times New Roman" w:hAnsi="Times New Roman"/>
          <w:sz w:val="24"/>
          <w:szCs w:val="24"/>
        </w:rPr>
        <w:t>.</w:t>
      </w:r>
    </w:p>
    <w:p w:rsidR="00AD61F3" w:rsidRDefault="00AD61F3" w:rsidP="00AD61F3">
      <w:pPr>
        <w:spacing w:after="0" w:line="240" w:lineRule="auto"/>
        <w:ind w:firstLine="567"/>
        <w:jc w:val="both"/>
        <w:rPr>
          <w:rFonts w:ascii="Times New Roman" w:hAnsi="Times New Roman"/>
          <w:b/>
          <w:bCs/>
          <w:sz w:val="24"/>
          <w:szCs w:val="24"/>
        </w:rPr>
      </w:pPr>
      <w:r w:rsidRPr="00A67FF1">
        <w:rPr>
          <w:rFonts w:ascii="Times New Roman" w:hAnsi="Times New Roman"/>
          <w:sz w:val="24"/>
          <w:szCs w:val="24"/>
        </w:rPr>
        <w:t>Таблицы по ботанике, гербарные и комнатные растения</w:t>
      </w:r>
      <w:r>
        <w:rPr>
          <w:rFonts w:ascii="Times New Roman" w:hAnsi="Times New Roman"/>
          <w:sz w:val="24"/>
          <w:szCs w:val="24"/>
        </w:rPr>
        <w:t>.</w:t>
      </w:r>
    </w:p>
    <w:p w:rsidR="00AD61F3" w:rsidRDefault="00AD61F3" w:rsidP="00AD61F3">
      <w:pPr>
        <w:spacing w:after="0" w:line="240" w:lineRule="auto"/>
        <w:ind w:firstLine="567"/>
        <w:jc w:val="both"/>
        <w:rPr>
          <w:rFonts w:ascii="Times New Roman" w:hAnsi="Times New Roman"/>
          <w:b/>
          <w:bCs/>
          <w:sz w:val="24"/>
          <w:szCs w:val="24"/>
        </w:rPr>
      </w:pPr>
    </w:p>
    <w:p w:rsidR="00AD61F3" w:rsidRDefault="00AD61F3" w:rsidP="00AD61F3">
      <w:pPr>
        <w:spacing w:after="0" w:line="240" w:lineRule="auto"/>
        <w:ind w:firstLine="567"/>
        <w:jc w:val="center"/>
        <w:rPr>
          <w:rFonts w:ascii="Times New Roman" w:hAnsi="Times New Roman"/>
          <w:b/>
          <w:bCs/>
          <w:sz w:val="24"/>
          <w:szCs w:val="24"/>
        </w:rPr>
      </w:pPr>
      <w:r>
        <w:rPr>
          <w:rFonts w:ascii="Times New Roman" w:hAnsi="Times New Roman"/>
          <w:b/>
          <w:bCs/>
          <w:sz w:val="24"/>
          <w:szCs w:val="24"/>
        </w:rPr>
        <w:t>7 класс</w:t>
      </w:r>
    </w:p>
    <w:p w:rsidR="00AD61F3" w:rsidRDefault="00AD61F3" w:rsidP="00AD61F3">
      <w:pPr>
        <w:spacing w:after="0" w:line="240" w:lineRule="auto"/>
        <w:ind w:firstLine="567"/>
        <w:jc w:val="both"/>
        <w:rPr>
          <w:rFonts w:ascii="Times New Roman" w:hAnsi="Times New Roman"/>
          <w:b/>
          <w:bCs/>
          <w:sz w:val="24"/>
          <w:szCs w:val="24"/>
        </w:rPr>
      </w:pPr>
    </w:p>
    <w:p w:rsidR="00AD61F3" w:rsidRPr="00951AE3" w:rsidRDefault="00AD61F3" w:rsidP="00AD61F3">
      <w:pPr>
        <w:pStyle w:val="c29"/>
        <w:spacing w:before="0" w:beforeAutospacing="0" w:after="0" w:afterAutospacing="0"/>
        <w:ind w:firstLine="567"/>
        <w:jc w:val="center"/>
        <w:rPr>
          <w:b/>
        </w:rPr>
      </w:pPr>
      <w:r w:rsidRPr="00951AE3">
        <w:rPr>
          <w:rStyle w:val="c14"/>
          <w:b/>
        </w:rPr>
        <w:t>Тема 1. Экология животных: раздел науки и учебный предмет (1ч)</w:t>
      </w:r>
    </w:p>
    <w:p w:rsidR="00AD61F3" w:rsidRPr="00951AE3" w:rsidRDefault="00AD61F3" w:rsidP="00AD61F3">
      <w:pPr>
        <w:pStyle w:val="c86"/>
        <w:spacing w:before="0" w:beforeAutospacing="0" w:after="0" w:afterAutospacing="0"/>
        <w:ind w:firstLine="567"/>
        <w:jc w:val="both"/>
      </w:pPr>
      <w:r w:rsidRPr="00951AE3">
        <w:rPr>
          <w:rStyle w:val="c14"/>
        </w:rPr>
        <w:t>Экология животных как раздел науки. Биосферная роль животных на планете Земля. Многообразие влияния животных на окружающую среду. Особенности взаимодействия животных с окружающей средой. Экология животных как учебный предмет.</w:t>
      </w:r>
    </w:p>
    <w:p w:rsidR="00AD61F3" w:rsidRDefault="00AD61F3" w:rsidP="00AD61F3">
      <w:pPr>
        <w:pStyle w:val="c63"/>
        <w:spacing w:before="0" w:beforeAutospacing="0" w:after="0" w:afterAutospacing="0"/>
        <w:ind w:firstLine="567"/>
        <w:jc w:val="both"/>
        <w:rPr>
          <w:rStyle w:val="c14"/>
        </w:rPr>
      </w:pPr>
      <w:r w:rsidRPr="00951AE3">
        <w:rPr>
          <w:rStyle w:val="c1"/>
        </w:rPr>
        <w:t xml:space="preserve">Основные понятия: </w:t>
      </w:r>
      <w:r w:rsidRPr="00951AE3">
        <w:rPr>
          <w:rStyle w:val="c14"/>
        </w:rPr>
        <w:t>экология животных, биосферная роль животных, взаимосвязь животных с окружающей средой.</w:t>
      </w:r>
    </w:p>
    <w:p w:rsidR="00AD61F3" w:rsidRPr="00951AE3" w:rsidRDefault="00AD61F3" w:rsidP="00AD61F3">
      <w:pPr>
        <w:pStyle w:val="c63"/>
        <w:spacing w:before="0" w:beforeAutospacing="0" w:after="0" w:afterAutospacing="0"/>
        <w:ind w:firstLine="567"/>
        <w:jc w:val="both"/>
      </w:pPr>
    </w:p>
    <w:p w:rsidR="00AD61F3" w:rsidRPr="00951AE3" w:rsidRDefault="00AD61F3" w:rsidP="00AD61F3">
      <w:pPr>
        <w:pStyle w:val="c63"/>
        <w:spacing w:before="0" w:beforeAutospacing="0" w:after="0" w:afterAutospacing="0"/>
        <w:ind w:firstLine="567"/>
        <w:jc w:val="center"/>
        <w:rPr>
          <w:b/>
        </w:rPr>
      </w:pPr>
      <w:r w:rsidRPr="00951AE3">
        <w:rPr>
          <w:rStyle w:val="c14"/>
          <w:b/>
        </w:rPr>
        <w:t>Тема 2. Условия существования животных (4ч)</w:t>
      </w:r>
    </w:p>
    <w:p w:rsidR="00AD61F3" w:rsidRPr="00951AE3" w:rsidRDefault="00AD61F3" w:rsidP="00AD61F3">
      <w:pPr>
        <w:pStyle w:val="c17"/>
        <w:spacing w:before="0" w:beforeAutospacing="0" w:after="0" w:afterAutospacing="0"/>
        <w:ind w:firstLine="567"/>
        <w:jc w:val="both"/>
      </w:pPr>
      <w:r w:rsidRPr="00951AE3">
        <w:rPr>
          <w:rStyle w:val="c14"/>
        </w:rPr>
        <w:t>Многообразие условий обитания. Среды жизни. Взаимосвязи организма и среды обитания. Предельные условия существования животных.</w:t>
      </w:r>
    </w:p>
    <w:p w:rsidR="00AD61F3" w:rsidRPr="00951AE3" w:rsidRDefault="00AD61F3" w:rsidP="00AD61F3">
      <w:pPr>
        <w:pStyle w:val="c165"/>
        <w:spacing w:before="0" w:beforeAutospacing="0" w:after="0" w:afterAutospacing="0"/>
        <w:ind w:firstLine="567"/>
        <w:jc w:val="both"/>
      </w:pPr>
      <w:r w:rsidRPr="00951AE3">
        <w:rPr>
          <w:rStyle w:val="c1"/>
        </w:rPr>
        <w:t xml:space="preserve">Основные понятия: </w:t>
      </w:r>
      <w:r w:rsidRPr="00951AE3">
        <w:rPr>
          <w:rStyle w:val="c14"/>
        </w:rPr>
        <w:t>среда обитания, условия существования, изменчивость условий, автотрофы, гетеротрофы, пассивное питание, активное питание.</w:t>
      </w:r>
    </w:p>
    <w:p w:rsidR="00AD61F3" w:rsidRPr="00951AE3" w:rsidRDefault="00AD61F3" w:rsidP="00AD61F3">
      <w:pPr>
        <w:pStyle w:val="c34"/>
        <w:spacing w:before="0" w:beforeAutospacing="0" w:after="0" w:afterAutospacing="0"/>
        <w:ind w:firstLine="567"/>
        <w:jc w:val="both"/>
        <w:rPr>
          <w:b/>
        </w:rPr>
      </w:pPr>
      <w:r w:rsidRPr="00951AE3">
        <w:rPr>
          <w:rStyle w:val="c14"/>
          <w:b/>
        </w:rPr>
        <w:t xml:space="preserve">Экскурсия. </w:t>
      </w:r>
    </w:p>
    <w:p w:rsidR="00AD61F3" w:rsidRDefault="00AD61F3" w:rsidP="00AD61F3">
      <w:pPr>
        <w:pStyle w:val="c34"/>
        <w:spacing w:before="0" w:beforeAutospacing="0" w:after="0" w:afterAutospacing="0"/>
        <w:ind w:firstLine="567"/>
        <w:jc w:val="both"/>
        <w:rPr>
          <w:rStyle w:val="c14"/>
        </w:rPr>
      </w:pPr>
      <w:r w:rsidRPr="00951AE3">
        <w:rPr>
          <w:rStyle w:val="c14"/>
        </w:rPr>
        <w:t xml:space="preserve">Условия обитания животных. </w:t>
      </w:r>
    </w:p>
    <w:p w:rsidR="00AD61F3" w:rsidRPr="00951AE3" w:rsidRDefault="00AD61F3" w:rsidP="00AD61F3">
      <w:pPr>
        <w:pStyle w:val="c34"/>
        <w:spacing w:before="0" w:beforeAutospacing="0" w:after="0" w:afterAutospacing="0"/>
        <w:ind w:firstLine="567"/>
        <w:jc w:val="both"/>
      </w:pPr>
    </w:p>
    <w:p w:rsidR="00AD61F3" w:rsidRPr="00951AE3" w:rsidRDefault="00AD61F3" w:rsidP="00AD61F3">
      <w:pPr>
        <w:pStyle w:val="c45"/>
        <w:spacing w:before="0" w:beforeAutospacing="0" w:after="0" w:afterAutospacing="0"/>
        <w:ind w:firstLine="567"/>
        <w:jc w:val="center"/>
        <w:rPr>
          <w:b/>
        </w:rPr>
      </w:pPr>
      <w:r w:rsidRPr="00951AE3">
        <w:rPr>
          <w:rStyle w:val="c14"/>
          <w:b/>
        </w:rPr>
        <w:t>Тема 3. Среды жизни (5ч)</w:t>
      </w:r>
    </w:p>
    <w:p w:rsidR="00AD61F3" w:rsidRPr="00951AE3" w:rsidRDefault="00AD61F3" w:rsidP="00AD61F3">
      <w:pPr>
        <w:pStyle w:val="c86"/>
        <w:spacing w:before="0" w:beforeAutospacing="0" w:after="0" w:afterAutospacing="0"/>
        <w:ind w:firstLine="567"/>
        <w:jc w:val="both"/>
      </w:pPr>
      <w:r w:rsidRPr="00951AE3">
        <w:rPr>
          <w:rStyle w:val="c14"/>
        </w:rPr>
        <w:t>Наземная среда обитания. Животный мир суши. Особенность условий обитания и разнообразие животных тундры, лесов умеренной зоны, степей, саванн и прерий, пустынь, тропических лесов, горных областей.</w:t>
      </w:r>
    </w:p>
    <w:p w:rsidR="00AD61F3" w:rsidRPr="00951AE3" w:rsidRDefault="00AD61F3" w:rsidP="00AD61F3">
      <w:pPr>
        <w:pStyle w:val="c39"/>
        <w:spacing w:before="0" w:beforeAutospacing="0" w:after="0" w:afterAutospacing="0"/>
        <w:ind w:firstLine="567"/>
        <w:jc w:val="both"/>
      </w:pPr>
      <w:r w:rsidRPr="00951AE3">
        <w:rPr>
          <w:rStyle w:val="c14"/>
        </w:rPr>
        <w:lastRenderedPageBreak/>
        <w:t>Водная среда обитания. Условия обитания животных в воде. Отличия от условий обитания на суше. Приспособление животных к жизни в воде. Особенности жизни животных в морях и океанах, в пресных водоемах.</w:t>
      </w:r>
    </w:p>
    <w:p w:rsidR="00AD61F3" w:rsidRPr="00951AE3" w:rsidRDefault="00AD61F3" w:rsidP="00AD61F3">
      <w:pPr>
        <w:pStyle w:val="c170"/>
        <w:spacing w:before="0" w:beforeAutospacing="0" w:after="0" w:afterAutospacing="0"/>
        <w:ind w:firstLine="567"/>
        <w:jc w:val="both"/>
      </w:pPr>
      <w:r w:rsidRPr="00951AE3">
        <w:rPr>
          <w:rStyle w:val="c14"/>
        </w:rPr>
        <w:t>Почва как среда обитания животных. Животный мир почвы. Приспособления у животных к жизни в почве. Почвенные животные и плодородие почвы.</w:t>
      </w:r>
    </w:p>
    <w:p w:rsidR="00AD61F3" w:rsidRPr="00951AE3" w:rsidRDefault="00AD61F3" w:rsidP="00AD61F3">
      <w:pPr>
        <w:pStyle w:val="c86"/>
        <w:spacing w:before="0" w:beforeAutospacing="0" w:after="0" w:afterAutospacing="0"/>
        <w:ind w:firstLine="567"/>
        <w:jc w:val="both"/>
      </w:pPr>
      <w:r w:rsidRPr="00951AE3">
        <w:rPr>
          <w:rStyle w:val="c14"/>
        </w:rPr>
        <w:t>Живой организм как среда обитания животных. Приспособления у животных к жизни в живых организмах.</w:t>
      </w:r>
    </w:p>
    <w:p w:rsidR="00AD61F3" w:rsidRDefault="00AD61F3" w:rsidP="00AD61F3">
      <w:pPr>
        <w:pStyle w:val="c65"/>
        <w:spacing w:before="0" w:beforeAutospacing="0" w:after="0" w:afterAutospacing="0"/>
        <w:ind w:firstLine="567"/>
        <w:jc w:val="both"/>
        <w:rPr>
          <w:rStyle w:val="c14"/>
        </w:rPr>
      </w:pPr>
      <w:r w:rsidRPr="00951AE3">
        <w:rPr>
          <w:rStyle w:val="c1"/>
        </w:rPr>
        <w:t xml:space="preserve">Основные понятия: видовое </w:t>
      </w:r>
      <w:r w:rsidRPr="00951AE3">
        <w:rPr>
          <w:rStyle w:val="c14"/>
        </w:rPr>
        <w:t>разнообразие, природно-химические зоны Земли, суша, водоемы как жилище, бентос, планктон, почва как специфическая среда обитания животных.</w:t>
      </w:r>
    </w:p>
    <w:p w:rsidR="00AD61F3" w:rsidRPr="00951AE3" w:rsidRDefault="00AD61F3" w:rsidP="00AD61F3">
      <w:pPr>
        <w:pStyle w:val="c65"/>
        <w:spacing w:before="0" w:beforeAutospacing="0" w:after="0" w:afterAutospacing="0"/>
        <w:ind w:firstLine="567"/>
        <w:jc w:val="both"/>
      </w:pPr>
    </w:p>
    <w:p w:rsidR="00AD61F3" w:rsidRPr="00951AE3" w:rsidRDefault="00AD61F3" w:rsidP="00AD61F3">
      <w:pPr>
        <w:pStyle w:val="c154"/>
        <w:spacing w:before="0" w:beforeAutospacing="0" w:after="0" w:afterAutospacing="0"/>
        <w:ind w:firstLine="567"/>
        <w:jc w:val="center"/>
        <w:rPr>
          <w:b/>
        </w:rPr>
      </w:pPr>
      <w:r w:rsidRPr="00951AE3">
        <w:rPr>
          <w:rStyle w:val="c14"/>
          <w:b/>
        </w:rPr>
        <w:t>Тема 4. Жилища в жизни животных (1ч)</w:t>
      </w:r>
    </w:p>
    <w:p w:rsidR="00AD61F3" w:rsidRPr="00951AE3" w:rsidRDefault="00AD61F3" w:rsidP="00AD61F3">
      <w:pPr>
        <w:pStyle w:val="c131"/>
        <w:spacing w:before="0" w:beforeAutospacing="0" w:after="0" w:afterAutospacing="0"/>
        <w:ind w:firstLine="567"/>
        <w:jc w:val="both"/>
      </w:pPr>
      <w:r w:rsidRPr="00951AE3">
        <w:rPr>
          <w:rStyle w:val="c14"/>
        </w:rPr>
        <w:t>Жилище как среда обитания и одно из важнейших условий существования животных. Разнообразие жилищ.</w:t>
      </w:r>
    </w:p>
    <w:p w:rsidR="00AD61F3" w:rsidRDefault="00AD61F3" w:rsidP="00AD61F3">
      <w:pPr>
        <w:pStyle w:val="c86"/>
        <w:spacing w:before="0" w:beforeAutospacing="0" w:after="0" w:afterAutospacing="0"/>
        <w:ind w:firstLine="567"/>
        <w:jc w:val="both"/>
        <w:rPr>
          <w:rStyle w:val="c14"/>
        </w:rPr>
      </w:pPr>
      <w:r w:rsidRPr="00951AE3">
        <w:rPr>
          <w:rStyle w:val="c1"/>
        </w:rPr>
        <w:t xml:space="preserve">Основные понятия: </w:t>
      </w:r>
      <w:r w:rsidRPr="00951AE3">
        <w:rPr>
          <w:rStyle w:val="c14"/>
        </w:rPr>
        <w:t>жилище животного, многообразие жилищ: дупло, нора, логово, лежбище, лежка, гнездо.</w:t>
      </w:r>
    </w:p>
    <w:p w:rsidR="00AD61F3" w:rsidRPr="00951AE3" w:rsidRDefault="00AD61F3" w:rsidP="00AD61F3">
      <w:pPr>
        <w:pStyle w:val="c86"/>
        <w:spacing w:before="0" w:beforeAutospacing="0" w:after="0" w:afterAutospacing="0"/>
        <w:ind w:firstLine="567"/>
        <w:jc w:val="both"/>
      </w:pPr>
    </w:p>
    <w:p w:rsidR="00AD61F3" w:rsidRPr="00951AE3" w:rsidRDefault="00AD61F3" w:rsidP="00AD61F3">
      <w:pPr>
        <w:pStyle w:val="c139"/>
        <w:spacing w:before="0" w:beforeAutospacing="0" w:after="0" w:afterAutospacing="0"/>
        <w:ind w:firstLine="567"/>
        <w:jc w:val="center"/>
        <w:rPr>
          <w:b/>
        </w:rPr>
      </w:pPr>
      <w:r w:rsidRPr="00951AE3">
        <w:rPr>
          <w:rStyle w:val="c14"/>
          <w:b/>
        </w:rPr>
        <w:t>Тема 5. Биотические экологические факторы в жизни животных (Зч)</w:t>
      </w:r>
    </w:p>
    <w:p w:rsidR="00AD61F3" w:rsidRPr="00951AE3" w:rsidRDefault="00AD61F3" w:rsidP="00AD61F3">
      <w:pPr>
        <w:pStyle w:val="c86"/>
        <w:spacing w:before="0" w:beforeAutospacing="0" w:after="0" w:afterAutospacing="0"/>
        <w:ind w:firstLine="567"/>
        <w:jc w:val="both"/>
      </w:pPr>
      <w:r w:rsidRPr="00951AE3">
        <w:rPr>
          <w:rStyle w:val="c14"/>
        </w:rPr>
        <w:t>Животные и растения. Взаимное влияние животных и растений. Значение животных в жизни растений. Растения в жизни животных.</w:t>
      </w:r>
    </w:p>
    <w:p w:rsidR="00AD61F3" w:rsidRPr="00951AE3" w:rsidRDefault="00AD61F3" w:rsidP="00AD61F3">
      <w:pPr>
        <w:pStyle w:val="c76"/>
        <w:spacing w:before="0" w:beforeAutospacing="0" w:after="0" w:afterAutospacing="0"/>
        <w:ind w:firstLine="567"/>
        <w:jc w:val="both"/>
      </w:pPr>
      <w:r w:rsidRPr="00951AE3">
        <w:rPr>
          <w:rStyle w:val="c14"/>
        </w:rPr>
        <w:t>Взаимоотношения между животными. Внутривидовые взаимоотношения, связанные с размножением. Взаимоотношения между родителями и потомством. Групповой образ жизни, лидерство и подчиненность.</w:t>
      </w:r>
    </w:p>
    <w:p w:rsidR="00AD61F3" w:rsidRPr="00951AE3" w:rsidRDefault="00AD61F3" w:rsidP="00AD61F3">
      <w:pPr>
        <w:pStyle w:val="c86"/>
        <w:spacing w:before="0" w:beforeAutospacing="0" w:after="0" w:afterAutospacing="0"/>
        <w:ind w:firstLine="567"/>
        <w:jc w:val="both"/>
      </w:pPr>
      <w:r w:rsidRPr="00951AE3">
        <w:rPr>
          <w:rStyle w:val="c14"/>
        </w:rPr>
        <w:t>Отношения между животными различных видов. Различные формы взаимодействия между животными. Пищевые связи. Хищники и жертвы. Отношения «паразит — хозяин». Нахлебничество. Квартирантство. Конкурентные и взаимовыгодные отношения между животными.</w:t>
      </w:r>
    </w:p>
    <w:p w:rsidR="00AD61F3" w:rsidRPr="00951AE3" w:rsidRDefault="00AD61F3" w:rsidP="00AD61F3">
      <w:pPr>
        <w:pStyle w:val="c25"/>
        <w:spacing w:before="0" w:beforeAutospacing="0" w:after="0" w:afterAutospacing="0"/>
        <w:ind w:firstLine="567"/>
        <w:jc w:val="both"/>
      </w:pPr>
      <w:r w:rsidRPr="00951AE3">
        <w:rPr>
          <w:rStyle w:val="c14"/>
        </w:rPr>
        <w:t>Животные и микроорганизмы. Роль микроорганизмов в жизни животных. Бактериальные и грибковые заболевания животных.</w:t>
      </w:r>
    </w:p>
    <w:p w:rsidR="00AD61F3" w:rsidRDefault="00AD61F3" w:rsidP="00AD61F3">
      <w:pPr>
        <w:pStyle w:val="c65"/>
        <w:spacing w:before="0" w:beforeAutospacing="0" w:after="0" w:afterAutospacing="0"/>
        <w:ind w:firstLine="567"/>
        <w:jc w:val="both"/>
        <w:rPr>
          <w:rStyle w:val="c14"/>
        </w:rPr>
      </w:pPr>
      <w:r w:rsidRPr="00951AE3">
        <w:rPr>
          <w:rStyle w:val="c1"/>
        </w:rPr>
        <w:t xml:space="preserve">Основные понятия: </w:t>
      </w:r>
      <w:r w:rsidRPr="00951AE3">
        <w:rPr>
          <w:rStyle w:val="c14"/>
        </w:rPr>
        <w:t>внутривидовые взаимоотношения, территориальные взаимоотношения, жизненное пространство, хищник и жертва, пищевые связи, взаимное приспособление, сожительство, взаимопомощь.</w:t>
      </w:r>
    </w:p>
    <w:p w:rsidR="00AD61F3" w:rsidRPr="00951AE3" w:rsidRDefault="00AD61F3" w:rsidP="00AD61F3">
      <w:pPr>
        <w:pStyle w:val="c65"/>
        <w:spacing w:before="0" w:beforeAutospacing="0" w:after="0" w:afterAutospacing="0"/>
        <w:ind w:firstLine="567"/>
        <w:jc w:val="both"/>
      </w:pPr>
    </w:p>
    <w:p w:rsidR="00AD61F3" w:rsidRPr="00951AE3" w:rsidRDefault="00AD61F3" w:rsidP="00AD61F3">
      <w:pPr>
        <w:pStyle w:val="c138"/>
        <w:spacing w:before="0" w:beforeAutospacing="0" w:after="0" w:afterAutospacing="0"/>
        <w:ind w:firstLine="567"/>
        <w:jc w:val="center"/>
        <w:rPr>
          <w:b/>
        </w:rPr>
      </w:pPr>
      <w:r w:rsidRPr="00951AE3">
        <w:rPr>
          <w:rStyle w:val="c14"/>
          <w:b/>
        </w:rPr>
        <w:t>Тема 6. Свет в жизни животных (1ч)</w:t>
      </w:r>
    </w:p>
    <w:p w:rsidR="00AD61F3" w:rsidRPr="00951AE3" w:rsidRDefault="00AD61F3" w:rsidP="00AD61F3">
      <w:pPr>
        <w:pStyle w:val="c123"/>
        <w:spacing w:before="0" w:beforeAutospacing="0" w:after="0" w:afterAutospacing="0"/>
        <w:ind w:firstLine="567"/>
        <w:jc w:val="both"/>
      </w:pPr>
      <w:r w:rsidRPr="00951AE3">
        <w:rPr>
          <w:rStyle w:val="c14"/>
        </w:rPr>
        <w:t>Отношение животных к свету. Свет как экологический фактор. Дневные и ночные животные. Особенности распространения животных в зависимости от светового режима.</w:t>
      </w:r>
    </w:p>
    <w:p w:rsidR="00AD61F3" w:rsidRDefault="00AD61F3" w:rsidP="00AD61F3">
      <w:pPr>
        <w:pStyle w:val="c4"/>
        <w:spacing w:before="0" w:beforeAutospacing="0" w:after="0" w:afterAutospacing="0"/>
        <w:ind w:firstLine="567"/>
        <w:jc w:val="both"/>
        <w:rPr>
          <w:rStyle w:val="c14"/>
        </w:rPr>
      </w:pPr>
      <w:r w:rsidRPr="00951AE3">
        <w:rPr>
          <w:rStyle w:val="c1"/>
        </w:rPr>
        <w:t xml:space="preserve">Основные понятия: </w:t>
      </w:r>
      <w:r w:rsidRPr="00951AE3">
        <w:rPr>
          <w:rStyle w:val="c14"/>
        </w:rPr>
        <w:t>органы зрения и органы свечения, дневные животные, ночные животные, световой режим.</w:t>
      </w:r>
    </w:p>
    <w:p w:rsidR="00AD61F3" w:rsidRPr="00951AE3" w:rsidRDefault="00AD61F3" w:rsidP="00AD61F3">
      <w:pPr>
        <w:pStyle w:val="c4"/>
        <w:spacing w:before="0" w:beforeAutospacing="0" w:after="0" w:afterAutospacing="0"/>
        <w:ind w:firstLine="567"/>
        <w:jc w:val="both"/>
      </w:pPr>
    </w:p>
    <w:p w:rsidR="00AD61F3" w:rsidRPr="00951AE3" w:rsidRDefault="00AD61F3" w:rsidP="00AD61F3">
      <w:pPr>
        <w:pStyle w:val="c117"/>
        <w:spacing w:before="0" w:beforeAutospacing="0" w:after="0" w:afterAutospacing="0"/>
        <w:ind w:firstLine="567"/>
        <w:jc w:val="center"/>
        <w:rPr>
          <w:b/>
        </w:rPr>
      </w:pPr>
      <w:r w:rsidRPr="00951AE3">
        <w:rPr>
          <w:rStyle w:val="c14"/>
          <w:b/>
        </w:rPr>
        <w:t>Тема 7. Вода в жизни животных (2 ч)</w:t>
      </w:r>
    </w:p>
    <w:p w:rsidR="00AD61F3" w:rsidRPr="00951AE3" w:rsidRDefault="00AD61F3" w:rsidP="00AD61F3">
      <w:pPr>
        <w:pStyle w:val="c86"/>
        <w:spacing w:before="0" w:beforeAutospacing="0" w:after="0" w:afterAutospacing="0"/>
        <w:ind w:firstLine="567"/>
        <w:jc w:val="both"/>
      </w:pPr>
      <w:r w:rsidRPr="00951AE3">
        <w:rPr>
          <w:rStyle w:val="c14"/>
        </w:rPr>
        <w:t>Значение воды в жизни животных. Вода как необходимое условие жизни животных. Влажность как экологический фактор. Эко логические группы животных по отношению к воде. Приспособление животных к различным условиям влажности. Поступление воды в организм животного и ее выделение.</w:t>
      </w:r>
    </w:p>
    <w:p w:rsidR="00AD61F3" w:rsidRPr="00951AE3" w:rsidRDefault="00AD61F3" w:rsidP="00AD61F3">
      <w:pPr>
        <w:pStyle w:val="c86"/>
        <w:spacing w:before="0" w:beforeAutospacing="0" w:after="0" w:afterAutospacing="0"/>
        <w:ind w:firstLine="567"/>
        <w:jc w:val="both"/>
      </w:pPr>
      <w:r w:rsidRPr="00951AE3">
        <w:rPr>
          <w:rStyle w:val="c1"/>
        </w:rPr>
        <w:t xml:space="preserve">Основные понятия: </w:t>
      </w:r>
      <w:r w:rsidRPr="00951AE3">
        <w:rPr>
          <w:rStyle w:val="c14"/>
        </w:rPr>
        <w:t>содержание воды, поступление воды в организм, выделение воды из организма.</w:t>
      </w:r>
    </w:p>
    <w:p w:rsidR="00AD61F3" w:rsidRPr="00951AE3" w:rsidRDefault="00AD61F3" w:rsidP="00AD61F3">
      <w:pPr>
        <w:pStyle w:val="c48"/>
        <w:spacing w:before="0" w:beforeAutospacing="0" w:after="0" w:afterAutospacing="0"/>
        <w:ind w:firstLine="567"/>
        <w:jc w:val="both"/>
        <w:rPr>
          <w:b/>
        </w:rPr>
      </w:pPr>
      <w:r w:rsidRPr="00951AE3">
        <w:rPr>
          <w:rStyle w:val="c14"/>
          <w:b/>
        </w:rPr>
        <w:t xml:space="preserve">Лабораторная работа. </w:t>
      </w:r>
    </w:p>
    <w:p w:rsidR="00AD61F3" w:rsidRDefault="00AD61F3" w:rsidP="00AD61F3">
      <w:pPr>
        <w:pStyle w:val="c48"/>
        <w:spacing w:before="0" w:beforeAutospacing="0" w:after="0" w:afterAutospacing="0"/>
        <w:ind w:firstLine="567"/>
        <w:jc w:val="both"/>
        <w:rPr>
          <w:rStyle w:val="c14"/>
        </w:rPr>
      </w:pPr>
      <w:r w:rsidRPr="00951AE3">
        <w:rPr>
          <w:rStyle w:val="c14"/>
        </w:rPr>
        <w:t xml:space="preserve">Реакция дождевых червей на различную влажность почвы. </w:t>
      </w:r>
    </w:p>
    <w:p w:rsidR="00AD61F3" w:rsidRPr="00951AE3" w:rsidRDefault="00AD61F3" w:rsidP="00AD61F3">
      <w:pPr>
        <w:pStyle w:val="c48"/>
        <w:spacing w:before="0" w:beforeAutospacing="0" w:after="0" w:afterAutospacing="0"/>
        <w:ind w:firstLine="567"/>
        <w:jc w:val="both"/>
      </w:pPr>
    </w:p>
    <w:p w:rsidR="00AD61F3" w:rsidRPr="00951AE3" w:rsidRDefault="00AD61F3" w:rsidP="00AD61F3">
      <w:pPr>
        <w:pStyle w:val="c165"/>
        <w:spacing w:before="0" w:beforeAutospacing="0" w:after="0" w:afterAutospacing="0"/>
        <w:ind w:firstLine="567"/>
        <w:jc w:val="center"/>
        <w:rPr>
          <w:b/>
        </w:rPr>
      </w:pPr>
      <w:r w:rsidRPr="00951AE3">
        <w:rPr>
          <w:rStyle w:val="c14"/>
          <w:b/>
        </w:rPr>
        <w:t>Тема 8. Температура в жизни животных (2ч)</w:t>
      </w:r>
    </w:p>
    <w:p w:rsidR="00AD61F3" w:rsidRPr="00951AE3" w:rsidRDefault="00AD61F3" w:rsidP="00AD61F3">
      <w:pPr>
        <w:pStyle w:val="c90"/>
        <w:spacing w:before="0" w:beforeAutospacing="0" w:after="0" w:afterAutospacing="0"/>
        <w:ind w:firstLine="567"/>
        <w:jc w:val="both"/>
      </w:pPr>
      <w:r w:rsidRPr="00951AE3">
        <w:rPr>
          <w:rStyle w:val="c14"/>
        </w:rPr>
        <w:t>Значение тепла для жизнедеятельности животных. Температура как экологический фактор. Экологические группы животных по отношению к теплу. Холоднокровные и теплокровные животные. Реакции животных на изменения температуры. Способы регуляции теплоотдачи у животных.</w:t>
      </w:r>
    </w:p>
    <w:p w:rsidR="00AD61F3" w:rsidRPr="00951AE3" w:rsidRDefault="00AD61F3" w:rsidP="00AD61F3">
      <w:pPr>
        <w:pStyle w:val="c42"/>
        <w:spacing w:before="0" w:beforeAutospacing="0" w:after="0" w:afterAutospacing="0"/>
        <w:ind w:firstLine="567"/>
        <w:jc w:val="both"/>
      </w:pPr>
      <w:r w:rsidRPr="00951AE3">
        <w:rPr>
          <w:rStyle w:val="c1"/>
        </w:rPr>
        <w:lastRenderedPageBreak/>
        <w:t xml:space="preserve">Основные понятия: </w:t>
      </w:r>
      <w:r w:rsidRPr="00951AE3">
        <w:rPr>
          <w:rStyle w:val="c14"/>
        </w:rPr>
        <w:t xml:space="preserve">холоднокровные животные, двигательная активность, спячка, оцепенение, теплокровные животные. </w:t>
      </w:r>
    </w:p>
    <w:p w:rsidR="00AD61F3" w:rsidRPr="00951AE3" w:rsidRDefault="00AD61F3" w:rsidP="00AD61F3">
      <w:pPr>
        <w:pStyle w:val="c42"/>
        <w:spacing w:before="0" w:beforeAutospacing="0" w:after="0" w:afterAutospacing="0"/>
        <w:ind w:firstLine="567"/>
        <w:jc w:val="both"/>
        <w:rPr>
          <w:b/>
        </w:rPr>
      </w:pPr>
      <w:r w:rsidRPr="00951AE3">
        <w:rPr>
          <w:rStyle w:val="c14"/>
          <w:b/>
        </w:rPr>
        <w:t xml:space="preserve">Лабораторная работа. </w:t>
      </w:r>
    </w:p>
    <w:p w:rsidR="00AD61F3" w:rsidRDefault="00AD61F3" w:rsidP="00AD61F3">
      <w:pPr>
        <w:pStyle w:val="c42"/>
        <w:spacing w:before="0" w:beforeAutospacing="0" w:after="0" w:afterAutospacing="0"/>
        <w:ind w:firstLine="567"/>
        <w:jc w:val="both"/>
        <w:rPr>
          <w:rStyle w:val="c14"/>
        </w:rPr>
      </w:pPr>
      <w:r w:rsidRPr="00951AE3">
        <w:rPr>
          <w:rStyle w:val="c14"/>
        </w:rPr>
        <w:t xml:space="preserve">Движение амебы при разных температурах. </w:t>
      </w:r>
    </w:p>
    <w:p w:rsidR="00AD61F3" w:rsidRPr="00951AE3" w:rsidRDefault="00AD61F3" w:rsidP="00AD61F3">
      <w:pPr>
        <w:pStyle w:val="c42"/>
        <w:spacing w:before="0" w:beforeAutospacing="0" w:after="0" w:afterAutospacing="0"/>
        <w:ind w:firstLine="567"/>
        <w:jc w:val="both"/>
      </w:pPr>
    </w:p>
    <w:p w:rsidR="00AD61F3" w:rsidRPr="00951AE3" w:rsidRDefault="00AD61F3" w:rsidP="00AD61F3">
      <w:pPr>
        <w:pStyle w:val="c150"/>
        <w:spacing w:before="0" w:beforeAutospacing="0" w:after="0" w:afterAutospacing="0"/>
        <w:ind w:firstLine="567"/>
        <w:jc w:val="center"/>
        <w:rPr>
          <w:b/>
        </w:rPr>
      </w:pPr>
      <w:r w:rsidRPr="00951AE3">
        <w:rPr>
          <w:rStyle w:val="c14"/>
          <w:b/>
        </w:rPr>
        <w:t>Тема 9. Кислород в жизни животных (1ч)</w:t>
      </w:r>
    </w:p>
    <w:p w:rsidR="00AD61F3" w:rsidRPr="00951AE3" w:rsidRDefault="00AD61F3" w:rsidP="00AD61F3">
      <w:pPr>
        <w:pStyle w:val="c182"/>
        <w:spacing w:before="0" w:beforeAutospacing="0" w:after="0" w:afterAutospacing="0"/>
        <w:ind w:firstLine="567"/>
        <w:jc w:val="both"/>
      </w:pPr>
      <w:r w:rsidRPr="00951AE3">
        <w:rPr>
          <w:rStyle w:val="c14"/>
        </w:rPr>
        <w:t>Значение воздуха в жизни животных. Газовый состав и движение масс воздуха как экологические факторы в жизни животных. Кислород и углекислый газ в жизни животных. Приспособления у животных к извлечению кислорода из окружающей среды. Дыхание животных.</w:t>
      </w:r>
    </w:p>
    <w:p w:rsidR="00AD61F3" w:rsidRPr="00951AE3" w:rsidRDefault="00AD61F3" w:rsidP="00AD61F3">
      <w:pPr>
        <w:pStyle w:val="c4"/>
        <w:spacing w:before="0" w:beforeAutospacing="0" w:after="0" w:afterAutospacing="0"/>
        <w:ind w:firstLine="567"/>
        <w:jc w:val="both"/>
      </w:pPr>
      <w:r w:rsidRPr="00951AE3">
        <w:rPr>
          <w:rStyle w:val="c1"/>
        </w:rPr>
        <w:t xml:space="preserve">Основные понятия: </w:t>
      </w:r>
      <w:r w:rsidRPr="00951AE3">
        <w:rPr>
          <w:rStyle w:val="c14"/>
        </w:rPr>
        <w:t xml:space="preserve">окисление, газовый состав атмосферы, содержание кислорода в воде, дыхание водных животных. </w:t>
      </w:r>
    </w:p>
    <w:p w:rsidR="00AD61F3" w:rsidRDefault="00AD61F3" w:rsidP="00AD61F3">
      <w:pPr>
        <w:pStyle w:val="c4"/>
        <w:spacing w:before="0" w:beforeAutospacing="0" w:after="0" w:afterAutospacing="0"/>
        <w:ind w:firstLine="567"/>
        <w:jc w:val="both"/>
        <w:rPr>
          <w:rStyle w:val="c14"/>
        </w:rPr>
      </w:pPr>
      <w:r w:rsidRPr="00951AE3">
        <w:rPr>
          <w:rStyle w:val="c14"/>
        </w:rPr>
        <w:t xml:space="preserve">Домашняя практическая работа. Сравнение приспособлений млекопитающих к воздушной и наземной средам жизни. </w:t>
      </w:r>
    </w:p>
    <w:p w:rsidR="00AD61F3" w:rsidRPr="00951AE3" w:rsidRDefault="00AD61F3" w:rsidP="00AD61F3">
      <w:pPr>
        <w:pStyle w:val="c4"/>
        <w:spacing w:before="0" w:beforeAutospacing="0" w:after="0" w:afterAutospacing="0"/>
        <w:ind w:firstLine="567"/>
        <w:jc w:val="both"/>
      </w:pPr>
    </w:p>
    <w:p w:rsidR="00AD61F3" w:rsidRPr="00951AE3" w:rsidRDefault="00AD61F3" w:rsidP="00AD61F3">
      <w:pPr>
        <w:pStyle w:val="c125"/>
        <w:spacing w:before="0" w:beforeAutospacing="0" w:after="0" w:afterAutospacing="0"/>
        <w:ind w:firstLine="567"/>
        <w:jc w:val="center"/>
        <w:rPr>
          <w:b/>
        </w:rPr>
      </w:pPr>
      <w:r w:rsidRPr="00951AE3">
        <w:rPr>
          <w:rStyle w:val="c14"/>
          <w:b/>
        </w:rPr>
        <w:t>Тема 10. Сезонные изменения в жизни животных (4 ч)</w:t>
      </w:r>
    </w:p>
    <w:p w:rsidR="00AD61F3" w:rsidRPr="00951AE3" w:rsidRDefault="00AD61F3" w:rsidP="00AD61F3">
      <w:pPr>
        <w:pStyle w:val="c86"/>
        <w:spacing w:before="0" w:beforeAutospacing="0" w:after="0" w:afterAutospacing="0"/>
        <w:ind w:firstLine="567"/>
        <w:jc w:val="both"/>
      </w:pPr>
      <w:r w:rsidRPr="00951AE3">
        <w:rPr>
          <w:rStyle w:val="c14"/>
        </w:rPr>
        <w:t>Сезонные изменения в жизни животных как приспособление к меняющимся условиям существования. Оцепенение. Спячка. Приспособления морфологические, физиологические и поведенческие. Миграции как приспособление к сезонным изменениям условий обитания.</w:t>
      </w:r>
    </w:p>
    <w:p w:rsidR="00AD61F3" w:rsidRPr="00951AE3" w:rsidRDefault="00AD61F3" w:rsidP="00AD61F3">
      <w:pPr>
        <w:pStyle w:val="c37"/>
        <w:spacing w:before="0" w:beforeAutospacing="0" w:after="0" w:afterAutospacing="0"/>
        <w:ind w:firstLine="567"/>
        <w:jc w:val="both"/>
      </w:pPr>
      <w:r w:rsidRPr="00951AE3">
        <w:rPr>
          <w:rStyle w:val="c1"/>
        </w:rPr>
        <w:t xml:space="preserve">Основные понятия: </w:t>
      </w:r>
      <w:r w:rsidRPr="00951AE3">
        <w:rPr>
          <w:rStyle w:val="c14"/>
        </w:rPr>
        <w:t>оцепенение, спячка, длина светового дня, миграции.</w:t>
      </w:r>
    </w:p>
    <w:p w:rsidR="00AD61F3" w:rsidRPr="00951AE3" w:rsidRDefault="00AD61F3" w:rsidP="00AD61F3">
      <w:pPr>
        <w:pStyle w:val="c168"/>
        <w:spacing w:before="0" w:beforeAutospacing="0" w:after="0" w:afterAutospacing="0"/>
        <w:ind w:firstLine="567"/>
        <w:jc w:val="both"/>
        <w:rPr>
          <w:b/>
        </w:rPr>
      </w:pPr>
      <w:r w:rsidRPr="00951AE3">
        <w:rPr>
          <w:rStyle w:val="c14"/>
          <w:b/>
        </w:rPr>
        <w:t>Лабораторная работа. </w:t>
      </w:r>
    </w:p>
    <w:p w:rsidR="00AD61F3" w:rsidRPr="00951AE3" w:rsidRDefault="00AD61F3" w:rsidP="00AD61F3">
      <w:pPr>
        <w:pStyle w:val="c128"/>
        <w:spacing w:before="0" w:beforeAutospacing="0" w:after="0" w:afterAutospacing="0"/>
        <w:ind w:firstLine="567"/>
        <w:jc w:val="both"/>
      </w:pPr>
      <w:r w:rsidRPr="00951AE3">
        <w:rPr>
          <w:rStyle w:val="c14"/>
        </w:rPr>
        <w:t>Влияние сезонных изменений на развитие насекомых.</w:t>
      </w:r>
    </w:p>
    <w:p w:rsidR="00AD61F3" w:rsidRDefault="00AD61F3" w:rsidP="00AD61F3">
      <w:pPr>
        <w:pStyle w:val="c86"/>
        <w:spacing w:before="0" w:beforeAutospacing="0" w:after="0" w:afterAutospacing="0"/>
        <w:ind w:firstLine="567"/>
        <w:jc w:val="both"/>
        <w:rPr>
          <w:rStyle w:val="c14"/>
        </w:rPr>
      </w:pPr>
      <w:r w:rsidRPr="00951AE3">
        <w:rPr>
          <w:rStyle w:val="c14"/>
        </w:rPr>
        <w:t xml:space="preserve">Домашняя практическая работа. Фенологические наблюдения за животными зимой и весной. </w:t>
      </w:r>
    </w:p>
    <w:p w:rsidR="00AD61F3" w:rsidRDefault="00AD61F3" w:rsidP="00AD61F3">
      <w:pPr>
        <w:pStyle w:val="c86"/>
        <w:spacing w:before="0" w:beforeAutospacing="0" w:after="0" w:afterAutospacing="0"/>
        <w:ind w:firstLine="567"/>
        <w:jc w:val="both"/>
        <w:rPr>
          <w:rStyle w:val="c14"/>
        </w:rPr>
      </w:pPr>
    </w:p>
    <w:p w:rsidR="00AD61F3" w:rsidRPr="00951AE3" w:rsidRDefault="00AD61F3" w:rsidP="00AD61F3">
      <w:pPr>
        <w:pStyle w:val="c86"/>
        <w:spacing w:before="0" w:beforeAutospacing="0" w:after="0" w:afterAutospacing="0"/>
        <w:ind w:firstLine="567"/>
        <w:jc w:val="both"/>
      </w:pPr>
    </w:p>
    <w:p w:rsidR="00AD61F3" w:rsidRPr="00951AE3" w:rsidRDefault="00AD61F3" w:rsidP="00AD61F3">
      <w:pPr>
        <w:pStyle w:val="c160"/>
        <w:spacing w:before="0" w:beforeAutospacing="0" w:after="0" w:afterAutospacing="0"/>
        <w:ind w:firstLine="567"/>
        <w:jc w:val="center"/>
        <w:rPr>
          <w:b/>
        </w:rPr>
      </w:pPr>
      <w:r w:rsidRPr="00951AE3">
        <w:rPr>
          <w:rStyle w:val="c14"/>
          <w:b/>
        </w:rPr>
        <w:t>Тема 11. Численность животных (3 ч)</w:t>
      </w:r>
    </w:p>
    <w:p w:rsidR="00AD61F3" w:rsidRPr="00951AE3" w:rsidRDefault="00AD61F3" w:rsidP="00AD61F3">
      <w:pPr>
        <w:pStyle w:val="c86"/>
        <w:spacing w:before="0" w:beforeAutospacing="0" w:after="0" w:afterAutospacing="0"/>
        <w:ind w:firstLine="567"/>
        <w:jc w:val="both"/>
      </w:pPr>
      <w:r w:rsidRPr="00951AE3">
        <w:rPr>
          <w:rStyle w:val="c14"/>
        </w:rPr>
        <w:t>Популяции животных. Плотность популяции. Численность популяции. Колебания численности. Динамика численности различных животных.</w:t>
      </w:r>
    </w:p>
    <w:p w:rsidR="00AD61F3" w:rsidRPr="00951AE3" w:rsidRDefault="00AD61F3" w:rsidP="00AD61F3">
      <w:pPr>
        <w:pStyle w:val="c54"/>
        <w:spacing w:before="0" w:beforeAutospacing="0" w:after="0" w:afterAutospacing="0"/>
        <w:ind w:firstLine="567"/>
        <w:jc w:val="both"/>
      </w:pPr>
      <w:r w:rsidRPr="00951AE3">
        <w:rPr>
          <w:rStyle w:val="c1"/>
        </w:rPr>
        <w:t xml:space="preserve">Основные понятия: </w:t>
      </w:r>
      <w:r w:rsidRPr="00951AE3">
        <w:rPr>
          <w:rStyle w:val="c14"/>
        </w:rPr>
        <w:t>область распространения, неоднородность</w:t>
      </w:r>
    </w:p>
    <w:p w:rsidR="00AD61F3" w:rsidRPr="00951AE3" w:rsidRDefault="00AD61F3" w:rsidP="00AD61F3">
      <w:pPr>
        <w:pStyle w:val="c128"/>
        <w:spacing w:before="0" w:beforeAutospacing="0" w:after="0" w:afterAutospacing="0"/>
        <w:ind w:firstLine="567"/>
        <w:jc w:val="both"/>
      </w:pPr>
      <w:r w:rsidRPr="00951AE3">
        <w:rPr>
          <w:rStyle w:val="c14"/>
        </w:rPr>
        <w:t>среды, плотность населения, численность популяции, динамика</w:t>
      </w:r>
    </w:p>
    <w:p w:rsidR="00AD61F3" w:rsidRPr="00951AE3" w:rsidRDefault="00AD61F3" w:rsidP="00AD61F3">
      <w:pPr>
        <w:pStyle w:val="c127"/>
        <w:spacing w:before="0" w:beforeAutospacing="0" w:after="0" w:afterAutospacing="0"/>
        <w:ind w:firstLine="567"/>
        <w:jc w:val="both"/>
      </w:pPr>
      <w:r w:rsidRPr="00951AE3">
        <w:rPr>
          <w:rStyle w:val="c14"/>
        </w:rPr>
        <w:t>численности.</w:t>
      </w:r>
    </w:p>
    <w:p w:rsidR="00AD61F3" w:rsidRDefault="00AD61F3" w:rsidP="00AD61F3">
      <w:pPr>
        <w:spacing w:after="0" w:line="240" w:lineRule="auto"/>
        <w:ind w:firstLine="567"/>
        <w:jc w:val="both"/>
        <w:rPr>
          <w:rStyle w:val="c14"/>
          <w:rFonts w:ascii="Times New Roman" w:hAnsi="Times New Roman"/>
          <w:sz w:val="24"/>
          <w:szCs w:val="24"/>
        </w:rPr>
      </w:pPr>
      <w:r w:rsidRPr="00951AE3">
        <w:rPr>
          <w:rStyle w:val="c14"/>
          <w:rFonts w:ascii="Times New Roman" w:hAnsi="Times New Roman"/>
          <w:b/>
          <w:sz w:val="24"/>
          <w:szCs w:val="24"/>
        </w:rPr>
        <w:t>Лабораторная работа.</w:t>
      </w:r>
      <w:r w:rsidRPr="00951AE3">
        <w:rPr>
          <w:rStyle w:val="c14"/>
          <w:rFonts w:ascii="Times New Roman" w:hAnsi="Times New Roman"/>
          <w:sz w:val="24"/>
          <w:szCs w:val="24"/>
        </w:rPr>
        <w:t xml:space="preserve"> Динамика численности дрозофилы.</w:t>
      </w:r>
    </w:p>
    <w:p w:rsidR="00AD61F3" w:rsidRPr="00951AE3" w:rsidRDefault="00AD61F3" w:rsidP="00AD61F3">
      <w:pPr>
        <w:spacing w:after="0" w:line="240" w:lineRule="auto"/>
        <w:ind w:firstLine="567"/>
        <w:jc w:val="both"/>
        <w:rPr>
          <w:rFonts w:ascii="Times New Roman" w:hAnsi="Times New Roman"/>
          <w:sz w:val="24"/>
          <w:szCs w:val="24"/>
        </w:rPr>
      </w:pPr>
    </w:p>
    <w:p w:rsidR="00AD61F3" w:rsidRPr="00951AE3" w:rsidRDefault="00AD61F3" w:rsidP="00AD61F3">
      <w:pPr>
        <w:pStyle w:val="c160"/>
        <w:spacing w:before="0" w:beforeAutospacing="0" w:after="0" w:afterAutospacing="0"/>
        <w:ind w:firstLine="567"/>
        <w:jc w:val="center"/>
        <w:rPr>
          <w:b/>
        </w:rPr>
      </w:pPr>
      <w:r w:rsidRPr="00951AE3">
        <w:rPr>
          <w:rStyle w:val="c14"/>
          <w:b/>
        </w:rPr>
        <w:t>Тема 12. Изменения в животном мире Земли (6 ч)</w:t>
      </w:r>
    </w:p>
    <w:p w:rsidR="00AD61F3" w:rsidRPr="00951AE3" w:rsidRDefault="00AD61F3" w:rsidP="00AD61F3">
      <w:pPr>
        <w:pStyle w:val="c38"/>
        <w:spacing w:before="0" w:beforeAutospacing="0" w:after="0" w:afterAutospacing="0"/>
        <w:ind w:firstLine="567"/>
        <w:jc w:val="both"/>
      </w:pPr>
      <w:r w:rsidRPr="00951AE3">
        <w:rPr>
          <w:rStyle w:val="c14"/>
        </w:rPr>
        <w:t>Многочисленные и малочисленные виды. Причины сокращения численности видов. Естественное и искусственное изменение условий обитания. Охрана животных.</w:t>
      </w:r>
    </w:p>
    <w:p w:rsidR="00AD61F3" w:rsidRPr="00951AE3" w:rsidRDefault="00AD61F3" w:rsidP="00AD61F3">
      <w:pPr>
        <w:pStyle w:val="c86"/>
        <w:spacing w:before="0" w:beforeAutospacing="0" w:after="0" w:afterAutospacing="0"/>
        <w:ind w:firstLine="567"/>
        <w:jc w:val="both"/>
      </w:pPr>
      <w:r w:rsidRPr="00951AE3">
        <w:rPr>
          <w:rStyle w:val="c14"/>
        </w:rPr>
        <w:t>Животные и человек. История становления взаимоотношений человека и животных. Одомашнивание животных. Редкие и охраняемые животные. Красная книга. Охраняемые территории России и ряда зарубежных стран. Региональные охраняемые территории.</w:t>
      </w:r>
    </w:p>
    <w:p w:rsidR="00AD61F3" w:rsidRPr="00951AE3" w:rsidRDefault="00AD61F3" w:rsidP="00AD61F3">
      <w:pPr>
        <w:pStyle w:val="c80"/>
        <w:spacing w:before="0" w:beforeAutospacing="0" w:after="0" w:afterAutospacing="0"/>
        <w:ind w:firstLine="567"/>
        <w:jc w:val="both"/>
      </w:pPr>
      <w:r w:rsidRPr="00951AE3">
        <w:rPr>
          <w:rStyle w:val="c1"/>
        </w:rPr>
        <w:t xml:space="preserve">Основные понятия: </w:t>
      </w:r>
      <w:r w:rsidRPr="00951AE3">
        <w:rPr>
          <w:rStyle w:val="c14"/>
        </w:rPr>
        <w:t xml:space="preserve">многочисленные виды, малочисленные виды, деятельность человека, загрязнения, Красная книга, исчезающие виды, охрана животных, жилье человека как среда обитания для животных, заказник, национальный парк. </w:t>
      </w:r>
    </w:p>
    <w:p w:rsidR="00AD61F3" w:rsidRPr="00951AE3" w:rsidRDefault="00AD61F3" w:rsidP="00AD61F3">
      <w:pPr>
        <w:pStyle w:val="c80"/>
        <w:spacing w:before="0" w:beforeAutospacing="0" w:after="0" w:afterAutospacing="0"/>
        <w:ind w:firstLine="567"/>
        <w:jc w:val="both"/>
      </w:pPr>
      <w:r w:rsidRPr="00951AE3">
        <w:rPr>
          <w:rStyle w:val="c14"/>
          <w:b/>
        </w:rPr>
        <w:t>Экскурсия.</w:t>
      </w:r>
      <w:r w:rsidRPr="00951AE3">
        <w:rPr>
          <w:rStyle w:val="c14"/>
        </w:rPr>
        <w:t> Памятники природы.</w:t>
      </w:r>
    </w:p>
    <w:p w:rsidR="00AD61F3" w:rsidRDefault="00AD61F3" w:rsidP="00AD61F3">
      <w:pPr>
        <w:spacing w:after="0" w:line="240" w:lineRule="auto"/>
        <w:jc w:val="both"/>
        <w:rPr>
          <w:rFonts w:ascii="Times New Roman" w:hAnsi="Times New Roman"/>
          <w:b/>
          <w:bCs/>
          <w:sz w:val="24"/>
          <w:szCs w:val="24"/>
        </w:rPr>
      </w:pPr>
    </w:p>
    <w:p w:rsidR="00AD61F3" w:rsidRDefault="00AD61F3" w:rsidP="00AD61F3">
      <w:pPr>
        <w:spacing w:after="0" w:line="240" w:lineRule="auto"/>
        <w:ind w:firstLine="567"/>
        <w:jc w:val="center"/>
        <w:rPr>
          <w:rFonts w:ascii="Times New Roman" w:hAnsi="Times New Roman"/>
          <w:b/>
          <w:bCs/>
          <w:sz w:val="24"/>
          <w:szCs w:val="24"/>
        </w:rPr>
      </w:pPr>
      <w:r>
        <w:rPr>
          <w:rFonts w:ascii="Times New Roman" w:hAnsi="Times New Roman"/>
          <w:b/>
          <w:bCs/>
          <w:sz w:val="24"/>
          <w:szCs w:val="24"/>
        </w:rPr>
        <w:t>8 класс</w:t>
      </w:r>
    </w:p>
    <w:p w:rsidR="00AD61F3" w:rsidRDefault="00AD61F3" w:rsidP="00AD61F3">
      <w:pPr>
        <w:spacing w:after="0" w:line="240" w:lineRule="auto"/>
        <w:ind w:firstLine="567"/>
        <w:jc w:val="both"/>
        <w:rPr>
          <w:rFonts w:ascii="Times New Roman" w:hAnsi="Times New Roman"/>
          <w:b/>
          <w:bCs/>
          <w:sz w:val="24"/>
          <w:szCs w:val="24"/>
        </w:rPr>
      </w:pPr>
    </w:p>
    <w:p w:rsidR="00AD61F3" w:rsidRPr="0084243E" w:rsidRDefault="00AD61F3" w:rsidP="00AD61F3">
      <w:pPr>
        <w:pStyle w:val="c104"/>
        <w:spacing w:before="0" w:beforeAutospacing="0" w:after="0" w:afterAutospacing="0"/>
        <w:ind w:firstLine="567"/>
        <w:jc w:val="center"/>
        <w:rPr>
          <w:b/>
        </w:rPr>
      </w:pPr>
      <w:r w:rsidRPr="0084243E">
        <w:rPr>
          <w:rStyle w:val="c14"/>
          <w:b/>
        </w:rPr>
        <w:t>Введение (1 ч)</w:t>
      </w:r>
    </w:p>
    <w:p w:rsidR="00AD61F3" w:rsidRDefault="00AD61F3" w:rsidP="00AD61F3">
      <w:pPr>
        <w:pStyle w:val="c54"/>
        <w:spacing w:before="0" w:beforeAutospacing="0" w:after="0" w:afterAutospacing="0"/>
        <w:ind w:firstLine="567"/>
        <w:jc w:val="both"/>
        <w:rPr>
          <w:rStyle w:val="c14"/>
        </w:rPr>
      </w:pPr>
      <w:r w:rsidRPr="0070188A">
        <w:rPr>
          <w:rStyle w:val="c14"/>
        </w:rPr>
        <w:t>Место курса «Экология человека. Культура здоровья» в группе дисциплин естественно-научного цикла. Значимость и практическая направленность курса.</w:t>
      </w:r>
    </w:p>
    <w:p w:rsidR="00AD61F3" w:rsidRPr="0070188A" w:rsidRDefault="00AD61F3" w:rsidP="00AD61F3">
      <w:pPr>
        <w:pStyle w:val="c54"/>
        <w:spacing w:before="0" w:beforeAutospacing="0" w:after="0" w:afterAutospacing="0"/>
        <w:ind w:firstLine="567"/>
        <w:jc w:val="both"/>
      </w:pPr>
    </w:p>
    <w:p w:rsidR="00AD61F3" w:rsidRPr="0084243E" w:rsidRDefault="00AD61F3" w:rsidP="00AD61F3">
      <w:pPr>
        <w:pStyle w:val="c104"/>
        <w:spacing w:before="0" w:beforeAutospacing="0" w:after="0" w:afterAutospacing="0"/>
        <w:ind w:firstLine="567"/>
        <w:jc w:val="center"/>
        <w:rPr>
          <w:b/>
        </w:rPr>
      </w:pPr>
      <w:r w:rsidRPr="0084243E">
        <w:rPr>
          <w:rStyle w:val="c14"/>
          <w:b/>
        </w:rPr>
        <w:t>I. Окружающая среда и здоровье человека (8 ч)</w:t>
      </w:r>
    </w:p>
    <w:p w:rsidR="00AD61F3" w:rsidRPr="0070188A" w:rsidRDefault="00AD61F3" w:rsidP="00AD61F3">
      <w:pPr>
        <w:pStyle w:val="c86"/>
        <w:spacing w:before="0" w:beforeAutospacing="0" w:after="0" w:afterAutospacing="0"/>
        <w:ind w:firstLine="567"/>
        <w:jc w:val="both"/>
      </w:pPr>
      <w:r w:rsidRPr="0070188A">
        <w:rPr>
          <w:rStyle w:val="c14"/>
        </w:rPr>
        <w:lastRenderedPageBreak/>
        <w:t>Экология человека как научное направление, включающее биологическую, социальную и прикладную составляющие. Классификация экологических факторов: абиотические, биотические, антропогенные.</w:t>
      </w:r>
    </w:p>
    <w:p w:rsidR="00AD61F3" w:rsidRPr="0070188A" w:rsidRDefault="00AD61F3" w:rsidP="00AD61F3">
      <w:pPr>
        <w:pStyle w:val="c86"/>
        <w:spacing w:before="0" w:beforeAutospacing="0" w:after="0" w:afterAutospacing="0"/>
        <w:ind w:firstLine="567"/>
        <w:jc w:val="both"/>
      </w:pPr>
      <w:r w:rsidRPr="0070188A">
        <w:rPr>
          <w:rStyle w:val="c14"/>
        </w:rPr>
        <w:t>Человек как биосоциальное существо. Связь природной и социальной среды со здоровьем (физическим, психическим, социальным). Образ жизни. Здоровье. Здоровый образ жизни.</w:t>
      </w:r>
    </w:p>
    <w:p w:rsidR="00AD61F3" w:rsidRPr="0070188A" w:rsidRDefault="00AD61F3" w:rsidP="00AD61F3">
      <w:pPr>
        <w:pStyle w:val="c86"/>
        <w:spacing w:before="0" w:beforeAutospacing="0" w:after="0" w:afterAutospacing="0"/>
        <w:ind w:firstLine="567"/>
        <w:jc w:val="both"/>
      </w:pPr>
      <w:r w:rsidRPr="0070188A">
        <w:rPr>
          <w:rStyle w:val="c14"/>
        </w:rPr>
        <w:t>История развития представлений о здоровом образе жизни. Этапы развития взаимоотношений человека с природой.</w:t>
      </w:r>
    </w:p>
    <w:p w:rsidR="00AD61F3" w:rsidRPr="0070188A" w:rsidRDefault="00AD61F3" w:rsidP="00AD61F3">
      <w:pPr>
        <w:pStyle w:val="c89"/>
        <w:spacing w:before="0" w:beforeAutospacing="0" w:after="0" w:afterAutospacing="0"/>
        <w:ind w:firstLine="567"/>
        <w:jc w:val="both"/>
      </w:pPr>
      <w:r w:rsidRPr="0070188A">
        <w:rPr>
          <w:rStyle w:val="c14"/>
        </w:rPr>
        <w:t>Характеристика основных адаптивных типов человека. Расы человека: негроидная, европеоидная, монголоидная. Этнография.</w:t>
      </w:r>
    </w:p>
    <w:p w:rsidR="00AD61F3" w:rsidRPr="0070188A" w:rsidRDefault="00AD61F3" w:rsidP="00AD61F3">
      <w:pPr>
        <w:pStyle w:val="c66"/>
        <w:spacing w:before="0" w:beforeAutospacing="0" w:after="0" w:afterAutospacing="0"/>
        <w:ind w:firstLine="567"/>
        <w:jc w:val="both"/>
      </w:pPr>
      <w:r w:rsidRPr="0070188A">
        <w:rPr>
          <w:rStyle w:val="c14"/>
        </w:rPr>
        <w:t>Климат и здоровье. Биометеорология. Экстремальные факторы: перегрузки, невесомость, электрические и магнитные поля, ионизирующая радиация.</w:t>
      </w:r>
    </w:p>
    <w:p w:rsidR="00AD61F3" w:rsidRPr="0070188A" w:rsidRDefault="00AD61F3" w:rsidP="00AD61F3">
      <w:pPr>
        <w:pStyle w:val="c89"/>
        <w:spacing w:before="0" w:beforeAutospacing="0" w:after="0" w:afterAutospacing="0"/>
        <w:ind w:firstLine="567"/>
        <w:jc w:val="both"/>
      </w:pPr>
      <w:r w:rsidRPr="0070188A">
        <w:rPr>
          <w:rStyle w:val="c14"/>
        </w:rPr>
        <w:t>Вредные привычки, пагубные пристрастия: табакокурение, употребление алкоголя и наркотических веществ.</w:t>
      </w:r>
    </w:p>
    <w:p w:rsidR="00AD61F3" w:rsidRPr="0070188A" w:rsidRDefault="00AD61F3" w:rsidP="00AD61F3">
      <w:pPr>
        <w:pStyle w:val="c34"/>
        <w:spacing w:before="0" w:beforeAutospacing="0" w:after="0" w:afterAutospacing="0"/>
        <w:ind w:firstLine="567"/>
        <w:jc w:val="both"/>
      </w:pPr>
      <w:r w:rsidRPr="0084243E">
        <w:rPr>
          <w:rStyle w:val="c14"/>
          <w:b/>
        </w:rPr>
        <w:t>Лабораторная работа.</w:t>
      </w:r>
      <w:r w:rsidRPr="0070188A">
        <w:rPr>
          <w:rStyle w:val="c14"/>
        </w:rPr>
        <w:t xml:space="preserve"> Оценка состояния здоровья. </w:t>
      </w:r>
    </w:p>
    <w:p w:rsidR="00AD61F3" w:rsidRPr="0084243E" w:rsidRDefault="00AD61F3" w:rsidP="00AD61F3">
      <w:pPr>
        <w:pStyle w:val="c34"/>
        <w:spacing w:before="0" w:beforeAutospacing="0" w:after="0" w:afterAutospacing="0"/>
        <w:ind w:firstLine="567"/>
        <w:jc w:val="both"/>
        <w:rPr>
          <w:b/>
        </w:rPr>
      </w:pPr>
      <w:r w:rsidRPr="0084243E">
        <w:rPr>
          <w:rStyle w:val="c14"/>
          <w:b/>
        </w:rPr>
        <w:t xml:space="preserve">Проектная деятельность. </w:t>
      </w:r>
    </w:p>
    <w:p w:rsidR="00AD61F3" w:rsidRPr="0070188A" w:rsidRDefault="00AD61F3" w:rsidP="00AD61F3">
      <w:pPr>
        <w:pStyle w:val="c17"/>
        <w:spacing w:before="0" w:beforeAutospacing="0" w:after="0" w:afterAutospacing="0"/>
        <w:ind w:firstLine="567"/>
        <w:jc w:val="both"/>
      </w:pPr>
      <w:r w:rsidRPr="0070188A">
        <w:rPr>
          <w:rStyle w:val="c14"/>
        </w:rPr>
        <w:t>История возникновения отдельных экологических проблем. Группы населения и природно-климатические условия. Климат и здоровье.</w:t>
      </w:r>
    </w:p>
    <w:p w:rsidR="00AD61F3" w:rsidRDefault="00AD61F3" w:rsidP="00AD61F3">
      <w:pPr>
        <w:pStyle w:val="c104"/>
        <w:spacing w:before="0" w:beforeAutospacing="0" w:after="0" w:afterAutospacing="0"/>
        <w:ind w:firstLine="567"/>
        <w:jc w:val="center"/>
        <w:rPr>
          <w:rStyle w:val="c14"/>
          <w:b/>
        </w:rPr>
      </w:pPr>
    </w:p>
    <w:p w:rsidR="00AD61F3" w:rsidRPr="0084243E" w:rsidRDefault="00AD61F3" w:rsidP="00AD61F3">
      <w:pPr>
        <w:pStyle w:val="c104"/>
        <w:spacing w:before="0" w:beforeAutospacing="0" w:after="0" w:afterAutospacing="0"/>
        <w:ind w:firstLine="567"/>
        <w:jc w:val="center"/>
        <w:rPr>
          <w:b/>
        </w:rPr>
      </w:pPr>
      <w:r w:rsidRPr="0084243E">
        <w:rPr>
          <w:rStyle w:val="c14"/>
          <w:b/>
        </w:rPr>
        <w:t>II. Влияние факторов среды на функционирование систем органов (18 ч)</w:t>
      </w:r>
    </w:p>
    <w:p w:rsidR="00AD61F3" w:rsidRPr="0084243E" w:rsidRDefault="00AD61F3" w:rsidP="00AD61F3">
      <w:pPr>
        <w:pStyle w:val="c141"/>
        <w:spacing w:before="0" w:beforeAutospacing="0" w:after="0" w:afterAutospacing="0"/>
        <w:ind w:firstLine="567"/>
        <w:jc w:val="center"/>
        <w:rPr>
          <w:b/>
        </w:rPr>
      </w:pPr>
      <w:r w:rsidRPr="0084243E">
        <w:rPr>
          <w:rStyle w:val="c14"/>
          <w:b/>
        </w:rPr>
        <w:t>1. Опорно-двигательная система (2 ч)</w:t>
      </w:r>
    </w:p>
    <w:p w:rsidR="00AD61F3" w:rsidRPr="0070188A" w:rsidRDefault="00AD61F3" w:rsidP="00AD61F3">
      <w:pPr>
        <w:pStyle w:val="c122"/>
        <w:spacing w:before="0" w:beforeAutospacing="0" w:after="0" w:afterAutospacing="0"/>
        <w:ind w:firstLine="567"/>
        <w:jc w:val="both"/>
      </w:pPr>
      <w:r w:rsidRPr="0070188A">
        <w:rPr>
          <w:rStyle w:val="c14"/>
        </w:rPr>
        <w:t>Условия правильного формирования опорно-двигательной системы. Двигательная активность. Гиподинамия. Основные категории физических упражнений.</w:t>
      </w:r>
    </w:p>
    <w:p w:rsidR="00AD61F3" w:rsidRPr="0070188A" w:rsidRDefault="00AD61F3" w:rsidP="00AD61F3">
      <w:pPr>
        <w:pStyle w:val="c55"/>
        <w:spacing w:before="0" w:beforeAutospacing="0" w:after="0" w:afterAutospacing="0"/>
        <w:ind w:firstLine="567"/>
        <w:jc w:val="both"/>
      </w:pPr>
      <w:r w:rsidRPr="0084243E">
        <w:rPr>
          <w:rStyle w:val="c14"/>
          <w:b/>
        </w:rPr>
        <w:t xml:space="preserve">Лабораторная работа. </w:t>
      </w:r>
      <w:r w:rsidRPr="0070188A">
        <w:rPr>
          <w:rStyle w:val="c14"/>
        </w:rPr>
        <w:t>Оценка состояния физического здоровья</w:t>
      </w:r>
    </w:p>
    <w:p w:rsidR="00AD61F3" w:rsidRPr="0084243E" w:rsidRDefault="00AD61F3" w:rsidP="00AD61F3">
      <w:pPr>
        <w:pStyle w:val="c165"/>
        <w:spacing w:before="0" w:beforeAutospacing="0" w:after="0" w:afterAutospacing="0"/>
        <w:ind w:firstLine="567"/>
        <w:jc w:val="both"/>
        <w:rPr>
          <w:b/>
        </w:rPr>
      </w:pPr>
      <w:r w:rsidRPr="0084243E">
        <w:rPr>
          <w:rStyle w:val="c14"/>
          <w:b/>
        </w:rPr>
        <w:t xml:space="preserve">Проектная деятельность. </w:t>
      </w:r>
    </w:p>
    <w:p w:rsidR="00AD61F3" w:rsidRPr="0070188A" w:rsidRDefault="00AD61F3" w:rsidP="00AD61F3">
      <w:pPr>
        <w:spacing w:after="0" w:line="240" w:lineRule="auto"/>
        <w:ind w:firstLine="567"/>
        <w:jc w:val="both"/>
        <w:rPr>
          <w:rFonts w:ascii="Times New Roman" w:hAnsi="Times New Roman"/>
          <w:sz w:val="24"/>
          <w:szCs w:val="24"/>
        </w:rPr>
      </w:pPr>
      <w:r w:rsidRPr="0070188A">
        <w:rPr>
          <w:rStyle w:val="c14"/>
          <w:rFonts w:ascii="Times New Roman" w:hAnsi="Times New Roman"/>
          <w:sz w:val="24"/>
          <w:szCs w:val="24"/>
        </w:rPr>
        <w:t>Формирование навыков активного образа жизни.</w:t>
      </w:r>
    </w:p>
    <w:p w:rsidR="00AD61F3" w:rsidRDefault="00AD61F3" w:rsidP="00AD61F3">
      <w:pPr>
        <w:pStyle w:val="c84"/>
        <w:spacing w:before="0" w:beforeAutospacing="0" w:after="0" w:afterAutospacing="0"/>
        <w:ind w:firstLine="567"/>
        <w:jc w:val="center"/>
        <w:rPr>
          <w:rStyle w:val="c14"/>
        </w:rPr>
      </w:pPr>
    </w:p>
    <w:p w:rsidR="00AD61F3" w:rsidRPr="0084243E" w:rsidRDefault="00AD61F3" w:rsidP="00AD61F3">
      <w:pPr>
        <w:pStyle w:val="c84"/>
        <w:spacing w:before="0" w:beforeAutospacing="0" w:after="0" w:afterAutospacing="0"/>
        <w:ind w:firstLine="567"/>
        <w:jc w:val="center"/>
        <w:rPr>
          <w:b/>
        </w:rPr>
      </w:pPr>
      <w:r w:rsidRPr="0084243E">
        <w:rPr>
          <w:rStyle w:val="c14"/>
          <w:b/>
        </w:rPr>
        <w:t>2. Кровь и кровообращение (2ч)</w:t>
      </w:r>
    </w:p>
    <w:p w:rsidR="00AD61F3" w:rsidRPr="0070188A" w:rsidRDefault="00AD61F3" w:rsidP="00AD61F3">
      <w:pPr>
        <w:pStyle w:val="c86"/>
        <w:spacing w:before="0" w:beforeAutospacing="0" w:after="0" w:afterAutospacing="0"/>
        <w:ind w:firstLine="567"/>
        <w:jc w:val="both"/>
      </w:pPr>
      <w:r w:rsidRPr="0070188A">
        <w:rPr>
          <w:rStyle w:val="c14"/>
        </w:rPr>
        <w:t>Природные и антропогенные факторы, влияющие на состав крови. Гипоксия. Анемия. Изменение клеток иммунной системы. Онкологические заболевания. Аллергия. СПИД.</w:t>
      </w:r>
    </w:p>
    <w:p w:rsidR="00AD61F3" w:rsidRPr="0070188A" w:rsidRDefault="00AD61F3" w:rsidP="00AD61F3">
      <w:pPr>
        <w:pStyle w:val="c53"/>
        <w:spacing w:before="0" w:beforeAutospacing="0" w:after="0" w:afterAutospacing="0"/>
        <w:ind w:firstLine="567"/>
        <w:jc w:val="both"/>
      </w:pPr>
      <w:r w:rsidRPr="0070188A">
        <w:rPr>
          <w:rStyle w:val="c14"/>
        </w:rPr>
        <w:t>Условия полноценного развития системы кровообращения. Юношеская гипертония. Профилактика нарушений деятельности органов кровообращения.</w:t>
      </w:r>
    </w:p>
    <w:p w:rsidR="00AD61F3" w:rsidRPr="00AD61F3" w:rsidRDefault="00AD61F3" w:rsidP="00AD61F3">
      <w:pPr>
        <w:pStyle w:val="c42"/>
        <w:spacing w:before="0" w:beforeAutospacing="0" w:after="0" w:afterAutospacing="0"/>
        <w:ind w:firstLine="567"/>
        <w:jc w:val="both"/>
        <w:rPr>
          <w:b/>
        </w:rPr>
      </w:pPr>
      <w:r w:rsidRPr="00AD61F3">
        <w:rPr>
          <w:rStyle w:val="c14"/>
          <w:b/>
        </w:rPr>
        <w:t xml:space="preserve">Лабораторные работы. </w:t>
      </w:r>
    </w:p>
    <w:p w:rsidR="00AD61F3" w:rsidRPr="00AD61F3" w:rsidRDefault="00AD61F3" w:rsidP="00AD61F3">
      <w:pPr>
        <w:pStyle w:val="c42"/>
        <w:spacing w:before="0" w:beforeAutospacing="0" w:after="0" w:afterAutospacing="0"/>
        <w:ind w:firstLine="567"/>
        <w:jc w:val="both"/>
      </w:pPr>
      <w:r w:rsidRPr="00AD61F3">
        <w:rPr>
          <w:rStyle w:val="c14"/>
        </w:rPr>
        <w:t xml:space="preserve">Оценка состояния противоинфекционного иммунитета. </w:t>
      </w:r>
    </w:p>
    <w:p w:rsidR="00AD61F3" w:rsidRPr="00AD61F3" w:rsidRDefault="00AD61F3" w:rsidP="00AD61F3">
      <w:pPr>
        <w:pStyle w:val="c42"/>
        <w:spacing w:before="0" w:beforeAutospacing="0" w:after="0" w:afterAutospacing="0"/>
        <w:ind w:firstLine="567"/>
        <w:jc w:val="both"/>
      </w:pPr>
      <w:r w:rsidRPr="00AD61F3">
        <w:rPr>
          <w:rStyle w:val="c14"/>
        </w:rPr>
        <w:t>Реакция сердечно-сосудистой системы на физическую нагрузку.</w:t>
      </w:r>
    </w:p>
    <w:p w:rsidR="00AD61F3" w:rsidRPr="00AD61F3" w:rsidRDefault="00AD61F3" w:rsidP="00AD61F3">
      <w:pPr>
        <w:pStyle w:val="c82"/>
        <w:spacing w:before="0" w:beforeAutospacing="0" w:after="0" w:afterAutospacing="0"/>
        <w:ind w:firstLine="567"/>
        <w:jc w:val="both"/>
        <w:rPr>
          <w:b/>
        </w:rPr>
      </w:pPr>
      <w:r w:rsidRPr="00AD61F3">
        <w:rPr>
          <w:rStyle w:val="c14"/>
          <w:b/>
        </w:rPr>
        <w:t xml:space="preserve">Проектная деятельность. </w:t>
      </w:r>
    </w:p>
    <w:p w:rsidR="00AD61F3" w:rsidRPr="00AD61F3" w:rsidRDefault="00AD61F3" w:rsidP="00AD61F3">
      <w:pPr>
        <w:pStyle w:val="c82"/>
        <w:spacing w:before="0" w:beforeAutospacing="0" w:after="0" w:afterAutospacing="0"/>
        <w:ind w:firstLine="567"/>
        <w:jc w:val="both"/>
        <w:rPr>
          <w:rStyle w:val="c14"/>
        </w:rPr>
      </w:pPr>
      <w:r w:rsidRPr="00AD61F3">
        <w:rPr>
          <w:rStyle w:val="c14"/>
        </w:rPr>
        <w:t>Здоровье как главная ценность (вакцинация; помощь больным; показатели состояния здоровья).</w:t>
      </w:r>
    </w:p>
    <w:p w:rsidR="00AD61F3" w:rsidRPr="00AD61F3" w:rsidRDefault="00AD61F3" w:rsidP="00AD61F3">
      <w:pPr>
        <w:pStyle w:val="c82"/>
        <w:spacing w:before="0" w:beforeAutospacing="0" w:after="0" w:afterAutospacing="0"/>
        <w:ind w:firstLine="567"/>
        <w:jc w:val="both"/>
      </w:pPr>
    </w:p>
    <w:p w:rsidR="00AD61F3" w:rsidRPr="00AD61F3" w:rsidRDefault="00AD61F3" w:rsidP="00AD61F3">
      <w:pPr>
        <w:spacing w:after="0"/>
        <w:ind w:firstLine="567"/>
        <w:jc w:val="center"/>
        <w:rPr>
          <w:rFonts w:ascii="Times New Roman" w:hAnsi="Times New Roman"/>
          <w:b/>
        </w:rPr>
      </w:pPr>
      <w:r w:rsidRPr="00AD61F3">
        <w:rPr>
          <w:rStyle w:val="c14"/>
          <w:rFonts w:ascii="Times New Roman" w:hAnsi="Times New Roman"/>
          <w:b/>
        </w:rPr>
        <w:t>3. Дыхательная система (1ч)</w:t>
      </w:r>
    </w:p>
    <w:p w:rsidR="00AD61F3" w:rsidRPr="00AD61F3" w:rsidRDefault="00AD61F3" w:rsidP="00AD61F3">
      <w:pPr>
        <w:pStyle w:val="c30"/>
        <w:spacing w:before="0" w:beforeAutospacing="0" w:after="0" w:afterAutospacing="0"/>
        <w:ind w:firstLine="567"/>
        <w:jc w:val="both"/>
      </w:pPr>
      <w:r w:rsidRPr="00AD61F3">
        <w:rPr>
          <w:rStyle w:val="c14"/>
        </w:rPr>
        <w:t>Правильное дыхание. Горная болезнь.</w:t>
      </w:r>
    </w:p>
    <w:p w:rsidR="00AD61F3" w:rsidRPr="00AD61F3" w:rsidRDefault="00AD61F3" w:rsidP="00AD61F3">
      <w:pPr>
        <w:pStyle w:val="c47"/>
        <w:spacing w:before="0" w:beforeAutospacing="0" w:after="0" w:afterAutospacing="0"/>
        <w:ind w:firstLine="567"/>
        <w:jc w:val="both"/>
        <w:rPr>
          <w:b/>
        </w:rPr>
      </w:pPr>
      <w:r w:rsidRPr="00AD61F3">
        <w:rPr>
          <w:rStyle w:val="c14"/>
          <w:b/>
        </w:rPr>
        <w:t xml:space="preserve">Лабораторная работа. </w:t>
      </w:r>
    </w:p>
    <w:p w:rsidR="00AD61F3" w:rsidRPr="00AD61F3" w:rsidRDefault="00AD61F3" w:rsidP="00AD61F3">
      <w:pPr>
        <w:pStyle w:val="c47"/>
        <w:spacing w:before="0" w:beforeAutospacing="0" w:after="0" w:afterAutospacing="0"/>
        <w:ind w:firstLine="567"/>
        <w:jc w:val="both"/>
        <w:rPr>
          <w:rStyle w:val="c14"/>
        </w:rPr>
      </w:pPr>
      <w:r w:rsidRPr="00AD61F3">
        <w:rPr>
          <w:rStyle w:val="c14"/>
        </w:rPr>
        <w:t>Влияние холода на частоту дыхательных движений.</w:t>
      </w:r>
    </w:p>
    <w:p w:rsidR="00AD61F3" w:rsidRPr="00AD61F3" w:rsidRDefault="00AD61F3" w:rsidP="00AD61F3">
      <w:pPr>
        <w:pStyle w:val="c47"/>
        <w:spacing w:before="0" w:beforeAutospacing="0" w:after="0" w:afterAutospacing="0"/>
        <w:ind w:firstLine="567"/>
        <w:jc w:val="both"/>
        <w:rPr>
          <w:rStyle w:val="c14"/>
        </w:rPr>
      </w:pPr>
    </w:p>
    <w:p w:rsidR="00AD61F3" w:rsidRDefault="00AD61F3" w:rsidP="00AD61F3">
      <w:pPr>
        <w:pStyle w:val="c63"/>
        <w:spacing w:before="0" w:beforeAutospacing="0" w:after="0" w:afterAutospacing="0"/>
        <w:ind w:firstLine="567"/>
        <w:jc w:val="center"/>
        <w:rPr>
          <w:rStyle w:val="c14"/>
          <w:b/>
        </w:rPr>
      </w:pPr>
      <w:r w:rsidRPr="0084243E">
        <w:rPr>
          <w:rStyle w:val="c14"/>
          <w:b/>
        </w:rPr>
        <w:t>4. Пищеварительная система (4ч)</w:t>
      </w:r>
    </w:p>
    <w:p w:rsidR="00AD61F3" w:rsidRPr="0070188A" w:rsidRDefault="00AD61F3" w:rsidP="00AD61F3">
      <w:pPr>
        <w:pStyle w:val="c63"/>
        <w:spacing w:before="0" w:beforeAutospacing="0" w:after="0" w:afterAutospacing="0"/>
        <w:ind w:firstLine="567"/>
        <w:jc w:val="center"/>
      </w:pPr>
      <w:r w:rsidRPr="0070188A">
        <w:rPr>
          <w:rStyle w:val="c14"/>
        </w:rPr>
        <w:t>Состав и значение основных компонентов пищи. Гиповитаминозы. Питьевой режим. Вредные примеси пищи, их воздействие на организм.</w:t>
      </w:r>
    </w:p>
    <w:p w:rsidR="00AD61F3" w:rsidRPr="0070188A" w:rsidRDefault="00AD61F3" w:rsidP="00AD61F3">
      <w:pPr>
        <w:pStyle w:val="c108"/>
        <w:spacing w:before="0" w:beforeAutospacing="0" w:after="0" w:afterAutospacing="0"/>
        <w:ind w:firstLine="567"/>
        <w:jc w:val="both"/>
      </w:pPr>
      <w:r w:rsidRPr="0070188A">
        <w:rPr>
          <w:rStyle w:val="c14"/>
        </w:rPr>
        <w:t>Рациональное питание. Режим питания. Диета.</w:t>
      </w:r>
    </w:p>
    <w:p w:rsidR="00AD61F3" w:rsidRPr="0084243E" w:rsidRDefault="00AD61F3" w:rsidP="00AD61F3">
      <w:pPr>
        <w:pStyle w:val="c24"/>
        <w:spacing w:before="0" w:beforeAutospacing="0" w:after="0" w:afterAutospacing="0"/>
        <w:ind w:firstLine="567"/>
        <w:jc w:val="both"/>
        <w:rPr>
          <w:b/>
        </w:rPr>
      </w:pPr>
      <w:r w:rsidRPr="0084243E">
        <w:rPr>
          <w:rStyle w:val="c14"/>
          <w:b/>
        </w:rPr>
        <w:t xml:space="preserve">Практическая работа. </w:t>
      </w:r>
    </w:p>
    <w:p w:rsidR="00AD61F3" w:rsidRPr="0070188A" w:rsidRDefault="00AD61F3" w:rsidP="00AD61F3">
      <w:pPr>
        <w:pStyle w:val="c24"/>
        <w:spacing w:before="0" w:beforeAutospacing="0" w:after="0" w:afterAutospacing="0"/>
        <w:ind w:firstLine="567"/>
        <w:jc w:val="both"/>
      </w:pPr>
      <w:r w:rsidRPr="0070188A">
        <w:rPr>
          <w:rStyle w:val="c14"/>
        </w:rPr>
        <w:t>О чем может рассказать упаковка продукта.</w:t>
      </w:r>
    </w:p>
    <w:p w:rsidR="00AD61F3" w:rsidRPr="0084243E" w:rsidRDefault="00AD61F3" w:rsidP="00AD61F3">
      <w:pPr>
        <w:pStyle w:val="c108"/>
        <w:spacing w:before="0" w:beforeAutospacing="0" w:after="0" w:afterAutospacing="0"/>
        <w:ind w:firstLine="567"/>
        <w:jc w:val="both"/>
        <w:rPr>
          <w:b/>
        </w:rPr>
      </w:pPr>
      <w:r w:rsidRPr="0084243E">
        <w:rPr>
          <w:rStyle w:val="c14"/>
          <w:b/>
        </w:rPr>
        <w:t xml:space="preserve">Проектная деятельность. </w:t>
      </w:r>
    </w:p>
    <w:p w:rsidR="00AD61F3" w:rsidRPr="0070188A" w:rsidRDefault="00AD61F3" w:rsidP="00AD61F3">
      <w:pPr>
        <w:pStyle w:val="c108"/>
        <w:spacing w:before="0" w:beforeAutospacing="0" w:after="0" w:afterAutospacing="0"/>
        <w:ind w:firstLine="567"/>
        <w:jc w:val="both"/>
      </w:pPr>
      <w:r w:rsidRPr="0070188A">
        <w:rPr>
          <w:rStyle w:val="c14"/>
        </w:rPr>
        <w:t>Рациональное питание.</w:t>
      </w:r>
    </w:p>
    <w:p w:rsidR="00AD61F3" w:rsidRDefault="00AD61F3" w:rsidP="00AD61F3">
      <w:pPr>
        <w:pStyle w:val="c59"/>
        <w:spacing w:before="0" w:beforeAutospacing="0" w:after="0" w:afterAutospacing="0"/>
        <w:ind w:firstLine="567"/>
        <w:jc w:val="center"/>
        <w:rPr>
          <w:rStyle w:val="c14"/>
        </w:rPr>
      </w:pPr>
    </w:p>
    <w:p w:rsidR="00AD61F3" w:rsidRPr="0084243E" w:rsidRDefault="00AD61F3" w:rsidP="00AD61F3">
      <w:pPr>
        <w:pStyle w:val="c59"/>
        <w:spacing w:before="0" w:beforeAutospacing="0" w:after="0" w:afterAutospacing="0"/>
        <w:ind w:firstLine="567"/>
        <w:jc w:val="center"/>
        <w:rPr>
          <w:b/>
        </w:rPr>
      </w:pPr>
      <w:r w:rsidRPr="0084243E">
        <w:rPr>
          <w:rStyle w:val="c14"/>
          <w:b/>
        </w:rPr>
        <w:lastRenderedPageBreak/>
        <w:t>5. Кожа (2ч)</w:t>
      </w:r>
    </w:p>
    <w:p w:rsidR="00AD61F3" w:rsidRPr="0070188A" w:rsidRDefault="00AD61F3" w:rsidP="00AD61F3">
      <w:pPr>
        <w:pStyle w:val="c86"/>
        <w:spacing w:before="0" w:beforeAutospacing="0" w:after="0" w:afterAutospacing="0"/>
        <w:ind w:firstLine="567"/>
        <w:jc w:val="both"/>
      </w:pPr>
      <w:r w:rsidRPr="0070188A">
        <w:rPr>
          <w:rStyle w:val="c14"/>
        </w:rPr>
        <w:t>Воздействие на кожу солнечных лучей. Солнечное голодание. Правила пребывания на солнце. Закаливание. Роль кожи в терморегуляции.</w:t>
      </w:r>
    </w:p>
    <w:p w:rsidR="00AD61F3" w:rsidRPr="0070188A" w:rsidRDefault="00AD61F3" w:rsidP="00AD61F3">
      <w:pPr>
        <w:pStyle w:val="c165"/>
        <w:spacing w:before="0" w:beforeAutospacing="0" w:after="0" w:afterAutospacing="0"/>
        <w:ind w:firstLine="567"/>
        <w:jc w:val="both"/>
      </w:pPr>
      <w:r w:rsidRPr="0084243E">
        <w:rPr>
          <w:rStyle w:val="c14"/>
          <w:b/>
        </w:rPr>
        <w:t>Проектная деятельность.</w:t>
      </w:r>
      <w:r w:rsidRPr="0070188A">
        <w:rPr>
          <w:rStyle w:val="c14"/>
        </w:rPr>
        <w:t xml:space="preserve"> Закаливание и уход за кожей.</w:t>
      </w:r>
    </w:p>
    <w:p w:rsidR="00AD61F3" w:rsidRDefault="00AD61F3" w:rsidP="00AD61F3">
      <w:pPr>
        <w:pStyle w:val="c63"/>
        <w:spacing w:before="0" w:beforeAutospacing="0" w:after="0" w:afterAutospacing="0"/>
        <w:ind w:firstLine="567"/>
        <w:jc w:val="both"/>
        <w:rPr>
          <w:rStyle w:val="c14"/>
        </w:rPr>
      </w:pPr>
    </w:p>
    <w:p w:rsidR="00AD61F3" w:rsidRPr="0084243E" w:rsidRDefault="00AD61F3" w:rsidP="00AD61F3">
      <w:pPr>
        <w:pStyle w:val="c63"/>
        <w:spacing w:before="0" w:beforeAutospacing="0" w:after="0" w:afterAutospacing="0"/>
        <w:ind w:firstLine="567"/>
        <w:jc w:val="center"/>
        <w:rPr>
          <w:b/>
        </w:rPr>
      </w:pPr>
      <w:r w:rsidRPr="0084243E">
        <w:rPr>
          <w:rStyle w:val="c14"/>
          <w:b/>
        </w:rPr>
        <w:t>6. Нервная система. Высшая нервная деятельность (6 ч)</w:t>
      </w:r>
    </w:p>
    <w:p w:rsidR="00AD61F3" w:rsidRPr="0070188A" w:rsidRDefault="00AD61F3" w:rsidP="00AD61F3">
      <w:pPr>
        <w:pStyle w:val="c86"/>
        <w:spacing w:before="0" w:beforeAutospacing="0" w:after="0" w:afterAutospacing="0"/>
        <w:ind w:firstLine="567"/>
        <w:jc w:val="both"/>
      </w:pPr>
      <w:r w:rsidRPr="0070188A">
        <w:rPr>
          <w:rStyle w:val="c14"/>
        </w:rPr>
        <w:t>Факторы, влияющие на развитие и функционирование нервной системы. Утомление, переутомление, стресс. Стрессоустойчивость и типы высшей нервной деятельности. Темпераменты. Биоритмы. Биологические часы. Гигиенический режим сна.</w:t>
      </w:r>
    </w:p>
    <w:p w:rsidR="00AD61F3" w:rsidRPr="0084243E" w:rsidRDefault="00AD61F3" w:rsidP="00AD61F3">
      <w:pPr>
        <w:pStyle w:val="c97"/>
        <w:spacing w:before="0" w:beforeAutospacing="0" w:after="0" w:afterAutospacing="0"/>
        <w:ind w:firstLine="567"/>
        <w:jc w:val="both"/>
        <w:rPr>
          <w:b/>
        </w:rPr>
      </w:pPr>
      <w:r w:rsidRPr="0084243E">
        <w:rPr>
          <w:rStyle w:val="c14"/>
          <w:b/>
        </w:rPr>
        <w:t xml:space="preserve">Практическая работа. </w:t>
      </w:r>
    </w:p>
    <w:p w:rsidR="00AD61F3" w:rsidRPr="0070188A" w:rsidRDefault="00AD61F3" w:rsidP="00AD61F3">
      <w:pPr>
        <w:pStyle w:val="c54"/>
        <w:spacing w:before="0" w:beforeAutospacing="0" w:after="0" w:afterAutospacing="0"/>
        <w:ind w:firstLine="567"/>
        <w:jc w:val="both"/>
      </w:pPr>
      <w:r w:rsidRPr="0070188A">
        <w:rPr>
          <w:rStyle w:val="c14"/>
        </w:rPr>
        <w:t xml:space="preserve">Развитие утомления. </w:t>
      </w:r>
    </w:p>
    <w:p w:rsidR="00AD61F3" w:rsidRDefault="00AD61F3" w:rsidP="00AD61F3">
      <w:pPr>
        <w:pStyle w:val="c10"/>
        <w:spacing w:before="0" w:beforeAutospacing="0" w:after="0" w:afterAutospacing="0"/>
        <w:ind w:firstLine="567"/>
        <w:jc w:val="both"/>
        <w:rPr>
          <w:rStyle w:val="c14"/>
        </w:rPr>
      </w:pPr>
    </w:p>
    <w:p w:rsidR="00AD61F3" w:rsidRPr="0084243E" w:rsidRDefault="00AD61F3" w:rsidP="00AD61F3">
      <w:pPr>
        <w:pStyle w:val="c10"/>
        <w:spacing w:before="0" w:beforeAutospacing="0" w:after="0" w:afterAutospacing="0"/>
        <w:ind w:firstLine="567"/>
        <w:jc w:val="center"/>
        <w:rPr>
          <w:b/>
        </w:rPr>
      </w:pPr>
      <w:r w:rsidRPr="0084243E">
        <w:rPr>
          <w:rStyle w:val="c14"/>
          <w:b/>
        </w:rPr>
        <w:t>7. Анализаторы (1ч)</w:t>
      </w:r>
    </w:p>
    <w:p w:rsidR="00AD61F3" w:rsidRPr="0070188A" w:rsidRDefault="00AD61F3" w:rsidP="00AD61F3">
      <w:pPr>
        <w:pStyle w:val="c86"/>
        <w:spacing w:before="0" w:beforeAutospacing="0" w:after="0" w:afterAutospacing="0"/>
        <w:ind w:firstLine="567"/>
        <w:jc w:val="both"/>
      </w:pPr>
      <w:r w:rsidRPr="0070188A">
        <w:rPr>
          <w:rStyle w:val="c14"/>
        </w:rPr>
        <w:t>Профилактика нарушений функционирования зрительного анализатора, органов слуха и равновесия.</w:t>
      </w:r>
    </w:p>
    <w:p w:rsidR="00AD61F3" w:rsidRPr="0084243E" w:rsidRDefault="00AD61F3" w:rsidP="00AD61F3">
      <w:pPr>
        <w:pStyle w:val="c100"/>
        <w:spacing w:before="0" w:beforeAutospacing="0" w:after="0" w:afterAutospacing="0"/>
        <w:ind w:firstLine="567"/>
        <w:jc w:val="both"/>
        <w:rPr>
          <w:b/>
        </w:rPr>
      </w:pPr>
      <w:r w:rsidRPr="0084243E">
        <w:rPr>
          <w:rStyle w:val="c14"/>
          <w:b/>
        </w:rPr>
        <w:t xml:space="preserve">Лабораторная работа. </w:t>
      </w:r>
    </w:p>
    <w:p w:rsidR="00AD61F3" w:rsidRPr="0070188A" w:rsidRDefault="00AD61F3" w:rsidP="00AD61F3">
      <w:pPr>
        <w:pStyle w:val="c100"/>
        <w:spacing w:before="0" w:beforeAutospacing="0" w:after="0" w:afterAutospacing="0"/>
        <w:ind w:firstLine="567"/>
        <w:jc w:val="both"/>
      </w:pPr>
      <w:r w:rsidRPr="0070188A">
        <w:rPr>
          <w:rStyle w:val="c14"/>
        </w:rPr>
        <w:t xml:space="preserve">Воздействие шума на остроту слуха. </w:t>
      </w:r>
    </w:p>
    <w:p w:rsidR="00AD61F3" w:rsidRPr="0084243E" w:rsidRDefault="00AD61F3" w:rsidP="00AD61F3">
      <w:pPr>
        <w:pStyle w:val="c100"/>
        <w:spacing w:before="0" w:beforeAutospacing="0" w:after="0" w:afterAutospacing="0"/>
        <w:ind w:firstLine="567"/>
        <w:jc w:val="both"/>
        <w:rPr>
          <w:b/>
        </w:rPr>
      </w:pPr>
      <w:r w:rsidRPr="0084243E">
        <w:rPr>
          <w:rStyle w:val="c14"/>
          <w:b/>
        </w:rPr>
        <w:t xml:space="preserve">Проектная деятельность. </w:t>
      </w:r>
    </w:p>
    <w:p w:rsidR="00AD61F3" w:rsidRPr="0070188A" w:rsidRDefault="00AD61F3" w:rsidP="00AD61F3">
      <w:pPr>
        <w:pStyle w:val="c100"/>
        <w:spacing w:before="0" w:beforeAutospacing="0" w:after="0" w:afterAutospacing="0"/>
        <w:ind w:firstLine="567"/>
        <w:jc w:val="both"/>
      </w:pPr>
      <w:r w:rsidRPr="0070188A">
        <w:rPr>
          <w:rStyle w:val="c14"/>
        </w:rPr>
        <w:t xml:space="preserve">Бережное отношение к здоровью. </w:t>
      </w:r>
    </w:p>
    <w:p w:rsidR="00AD61F3" w:rsidRDefault="00AD61F3" w:rsidP="00AD61F3">
      <w:pPr>
        <w:pStyle w:val="c104"/>
        <w:spacing w:before="0" w:beforeAutospacing="0" w:after="0" w:afterAutospacing="0"/>
        <w:ind w:firstLine="567"/>
        <w:jc w:val="both"/>
        <w:rPr>
          <w:rStyle w:val="c14"/>
        </w:rPr>
      </w:pPr>
    </w:p>
    <w:p w:rsidR="00AD61F3" w:rsidRPr="0084243E" w:rsidRDefault="00AD61F3" w:rsidP="00AD61F3">
      <w:pPr>
        <w:pStyle w:val="c104"/>
        <w:spacing w:before="0" w:beforeAutospacing="0" w:after="0" w:afterAutospacing="0"/>
        <w:ind w:firstLine="567"/>
        <w:jc w:val="center"/>
        <w:rPr>
          <w:b/>
        </w:rPr>
      </w:pPr>
      <w:r w:rsidRPr="0084243E">
        <w:rPr>
          <w:rStyle w:val="c14"/>
          <w:b/>
        </w:rPr>
        <w:t>III. Репродуктивное здоровье (8 ч)</w:t>
      </w:r>
    </w:p>
    <w:p w:rsidR="00AD61F3" w:rsidRPr="0084243E" w:rsidRDefault="00AD61F3" w:rsidP="00AD61F3">
      <w:pPr>
        <w:pStyle w:val="c40"/>
        <w:spacing w:before="0" w:beforeAutospacing="0" w:after="0" w:afterAutospacing="0"/>
        <w:ind w:firstLine="567"/>
        <w:jc w:val="center"/>
        <w:rPr>
          <w:b/>
        </w:rPr>
      </w:pPr>
      <w:r w:rsidRPr="0084243E">
        <w:rPr>
          <w:rStyle w:val="c14"/>
          <w:b/>
        </w:rPr>
        <w:t>Половая система. Развитие организма (8ч)</w:t>
      </w:r>
    </w:p>
    <w:p w:rsidR="00AD61F3" w:rsidRPr="0070188A" w:rsidRDefault="00AD61F3" w:rsidP="00AD61F3">
      <w:pPr>
        <w:pStyle w:val="c92"/>
        <w:spacing w:before="0" w:beforeAutospacing="0" w:after="0" w:afterAutospacing="0"/>
        <w:ind w:firstLine="567"/>
        <w:jc w:val="both"/>
      </w:pPr>
      <w:r w:rsidRPr="0070188A">
        <w:rPr>
          <w:rStyle w:val="c14"/>
        </w:rPr>
        <w:t>Половые железы. Вторичные половые признаки. Период полового созревания. Половая жизнь.</w:t>
      </w:r>
    </w:p>
    <w:p w:rsidR="00AD61F3" w:rsidRPr="0070188A" w:rsidRDefault="00AD61F3" w:rsidP="00AD61F3">
      <w:pPr>
        <w:pStyle w:val="c116"/>
        <w:spacing w:before="0" w:beforeAutospacing="0" w:after="0" w:afterAutospacing="0"/>
        <w:ind w:firstLine="567"/>
        <w:jc w:val="both"/>
      </w:pPr>
      <w:r w:rsidRPr="0070188A">
        <w:rPr>
          <w:rStyle w:val="c14"/>
        </w:rPr>
        <w:t>Беременность. Факторы риска, влияющие на внутриутробное развитие.</w:t>
      </w:r>
    </w:p>
    <w:p w:rsidR="00AD61F3" w:rsidRPr="0070188A" w:rsidRDefault="00AD61F3" w:rsidP="00AD61F3">
      <w:pPr>
        <w:pStyle w:val="c89"/>
        <w:spacing w:before="0" w:beforeAutospacing="0" w:after="0" w:afterAutospacing="0"/>
        <w:ind w:firstLine="567"/>
        <w:jc w:val="both"/>
      </w:pPr>
      <w:r w:rsidRPr="0070188A">
        <w:rPr>
          <w:rStyle w:val="c14"/>
        </w:rPr>
        <w:t>Заболевания, передающиеся половым путем. Значение ответственного поведения.</w:t>
      </w:r>
    </w:p>
    <w:p w:rsidR="00AD61F3" w:rsidRDefault="00AD61F3" w:rsidP="00AD61F3">
      <w:pPr>
        <w:pStyle w:val="c129"/>
        <w:spacing w:before="0" w:beforeAutospacing="0" w:after="0" w:afterAutospacing="0"/>
        <w:ind w:firstLine="567"/>
        <w:jc w:val="both"/>
        <w:rPr>
          <w:rStyle w:val="c14"/>
        </w:rPr>
      </w:pPr>
    </w:p>
    <w:p w:rsidR="00AD61F3" w:rsidRPr="0084243E" w:rsidRDefault="00AD61F3" w:rsidP="00AD61F3">
      <w:pPr>
        <w:pStyle w:val="c129"/>
        <w:spacing w:before="0" w:beforeAutospacing="0" w:after="0" w:afterAutospacing="0"/>
        <w:ind w:firstLine="567"/>
        <w:jc w:val="center"/>
        <w:rPr>
          <w:b/>
        </w:rPr>
      </w:pPr>
      <w:r w:rsidRPr="0084243E">
        <w:rPr>
          <w:rStyle w:val="c14"/>
          <w:b/>
        </w:rPr>
        <w:t>Заключение (1 ч)</w:t>
      </w:r>
    </w:p>
    <w:p w:rsidR="00AD61F3" w:rsidRPr="0070188A" w:rsidRDefault="00AD61F3" w:rsidP="00AD61F3">
      <w:pPr>
        <w:pStyle w:val="c73"/>
        <w:spacing w:before="0" w:beforeAutospacing="0" w:after="0" w:afterAutospacing="0"/>
        <w:ind w:firstLine="567"/>
        <w:jc w:val="both"/>
      </w:pPr>
      <w:r w:rsidRPr="0070188A">
        <w:rPr>
          <w:rStyle w:val="c14"/>
        </w:rPr>
        <w:t>Подведение итогов по курсу «Экология человека. Культура здоровья». Здоровье как одна из главных ценностей. Влияние биологических и социальных факторов на организм человека.</w:t>
      </w:r>
    </w:p>
    <w:p w:rsidR="00AD61F3" w:rsidRDefault="00AD61F3" w:rsidP="00AD61F3">
      <w:pPr>
        <w:spacing w:after="0" w:line="240" w:lineRule="auto"/>
        <w:jc w:val="both"/>
        <w:rPr>
          <w:rFonts w:ascii="Times New Roman" w:hAnsi="Times New Roman"/>
          <w:b/>
          <w:bCs/>
          <w:sz w:val="24"/>
          <w:szCs w:val="24"/>
        </w:rPr>
      </w:pPr>
    </w:p>
    <w:p w:rsidR="00AD61F3" w:rsidRDefault="00AD61F3" w:rsidP="00AD61F3">
      <w:pPr>
        <w:spacing w:after="0" w:line="240" w:lineRule="auto"/>
        <w:ind w:firstLine="567"/>
        <w:jc w:val="center"/>
        <w:rPr>
          <w:rFonts w:ascii="Times New Roman" w:hAnsi="Times New Roman"/>
          <w:b/>
          <w:bCs/>
          <w:sz w:val="24"/>
          <w:szCs w:val="24"/>
        </w:rPr>
      </w:pPr>
      <w:r>
        <w:rPr>
          <w:rFonts w:ascii="Times New Roman" w:hAnsi="Times New Roman"/>
          <w:b/>
          <w:bCs/>
          <w:sz w:val="24"/>
          <w:szCs w:val="24"/>
        </w:rPr>
        <w:t>9 класс</w:t>
      </w:r>
    </w:p>
    <w:p w:rsidR="00AD61F3" w:rsidRPr="00050DDC" w:rsidRDefault="00AD61F3" w:rsidP="00AD61F3">
      <w:pPr>
        <w:shd w:val="clear" w:color="auto" w:fill="FFFFFF"/>
        <w:spacing w:line="240" w:lineRule="auto"/>
        <w:ind w:left="307" w:right="2" w:firstLine="567"/>
        <w:jc w:val="center"/>
        <w:rPr>
          <w:rFonts w:ascii="Times New Roman" w:hAnsi="Times New Roman"/>
          <w:b/>
          <w:sz w:val="24"/>
          <w:szCs w:val="24"/>
        </w:rPr>
      </w:pPr>
      <w:r w:rsidRPr="00050DDC">
        <w:rPr>
          <w:rFonts w:ascii="Times New Roman" w:hAnsi="Times New Roman"/>
          <w:b/>
          <w:bCs/>
          <w:color w:val="000000"/>
          <w:spacing w:val="-8"/>
          <w:sz w:val="24"/>
          <w:szCs w:val="24"/>
        </w:rPr>
        <w:t xml:space="preserve">1.Введение </w:t>
      </w:r>
      <w:r w:rsidRPr="00050DDC">
        <w:rPr>
          <w:rFonts w:ascii="Times New Roman" w:hAnsi="Times New Roman"/>
          <w:b/>
          <w:color w:val="000000"/>
          <w:spacing w:val="-8"/>
          <w:sz w:val="24"/>
          <w:szCs w:val="24"/>
        </w:rPr>
        <w:t>(1 ч)</w:t>
      </w:r>
    </w:p>
    <w:p w:rsidR="00AD61F3" w:rsidRPr="00050DDC" w:rsidRDefault="00AD61F3" w:rsidP="00AD61F3">
      <w:pPr>
        <w:shd w:val="clear" w:color="auto" w:fill="FFFFFF"/>
        <w:spacing w:line="240" w:lineRule="auto"/>
        <w:ind w:left="14" w:right="2" w:firstLine="567"/>
        <w:jc w:val="both"/>
        <w:rPr>
          <w:rFonts w:ascii="Times New Roman" w:hAnsi="Times New Roman"/>
          <w:sz w:val="24"/>
          <w:szCs w:val="24"/>
        </w:rPr>
      </w:pPr>
      <w:r w:rsidRPr="00050DDC">
        <w:rPr>
          <w:rFonts w:ascii="Times New Roman" w:hAnsi="Times New Roman"/>
          <w:color w:val="000000"/>
          <w:spacing w:val="-3"/>
          <w:w w:val="103"/>
          <w:sz w:val="24"/>
          <w:szCs w:val="24"/>
        </w:rPr>
        <w:t>Цели и задачи курса. Начальное знакомство с глобальными про</w:t>
      </w:r>
      <w:r w:rsidRPr="00050DDC">
        <w:rPr>
          <w:rFonts w:ascii="Times New Roman" w:hAnsi="Times New Roman"/>
          <w:color w:val="000000"/>
          <w:spacing w:val="-2"/>
          <w:w w:val="103"/>
          <w:sz w:val="24"/>
          <w:szCs w:val="24"/>
        </w:rPr>
        <w:t xml:space="preserve">блемами взаимодействия человечества с природой. Представление </w:t>
      </w:r>
      <w:r w:rsidRPr="00050DDC">
        <w:rPr>
          <w:rFonts w:ascii="Times New Roman" w:hAnsi="Times New Roman"/>
          <w:color w:val="000000"/>
          <w:spacing w:val="-1"/>
          <w:w w:val="103"/>
          <w:sz w:val="24"/>
          <w:szCs w:val="24"/>
        </w:rPr>
        <w:t>о биосфере как системе.</w:t>
      </w:r>
    </w:p>
    <w:p w:rsidR="00AD61F3" w:rsidRPr="00050DDC" w:rsidRDefault="00AD61F3" w:rsidP="00AD61F3">
      <w:pPr>
        <w:shd w:val="clear" w:color="auto" w:fill="FFFFFF"/>
        <w:spacing w:line="240" w:lineRule="auto"/>
        <w:ind w:left="312" w:right="2" w:firstLine="567"/>
        <w:jc w:val="center"/>
        <w:rPr>
          <w:rFonts w:ascii="Times New Roman" w:hAnsi="Times New Roman"/>
          <w:sz w:val="24"/>
          <w:szCs w:val="24"/>
        </w:rPr>
      </w:pPr>
      <w:r w:rsidRPr="00050DDC">
        <w:rPr>
          <w:rFonts w:ascii="Times New Roman" w:hAnsi="Times New Roman"/>
          <w:b/>
          <w:bCs/>
          <w:color w:val="000000"/>
          <w:spacing w:val="-11"/>
          <w:sz w:val="24"/>
          <w:szCs w:val="24"/>
        </w:rPr>
        <w:t xml:space="preserve">2. Влияние экологических факторов </w:t>
      </w:r>
      <w:r w:rsidRPr="00050DDC">
        <w:rPr>
          <w:rFonts w:ascii="Times New Roman" w:hAnsi="Times New Roman"/>
          <w:b/>
          <w:bCs/>
          <w:color w:val="000000"/>
          <w:spacing w:val="-10"/>
          <w:sz w:val="24"/>
          <w:szCs w:val="24"/>
        </w:rPr>
        <w:t>на развитие человечества (2 ч)</w:t>
      </w:r>
    </w:p>
    <w:p w:rsidR="00AD61F3" w:rsidRPr="00050DDC" w:rsidRDefault="00AD61F3" w:rsidP="00AD61F3">
      <w:pPr>
        <w:shd w:val="clear" w:color="auto" w:fill="FFFFFF"/>
        <w:spacing w:line="240" w:lineRule="auto"/>
        <w:ind w:left="22" w:right="2" w:firstLine="567"/>
        <w:jc w:val="both"/>
        <w:rPr>
          <w:rFonts w:ascii="Times New Roman" w:hAnsi="Times New Roman"/>
          <w:sz w:val="24"/>
          <w:szCs w:val="24"/>
        </w:rPr>
      </w:pPr>
      <w:r w:rsidRPr="00050DDC">
        <w:rPr>
          <w:rFonts w:ascii="Times New Roman" w:hAnsi="Times New Roman"/>
          <w:color w:val="000000"/>
          <w:spacing w:val="-3"/>
          <w:w w:val="103"/>
          <w:sz w:val="24"/>
          <w:szCs w:val="24"/>
        </w:rPr>
        <w:t xml:space="preserve">Экологические (температура, влажность) факторы и их влияние </w:t>
      </w:r>
      <w:r w:rsidRPr="00050DDC">
        <w:rPr>
          <w:rFonts w:ascii="Times New Roman" w:hAnsi="Times New Roman"/>
          <w:color w:val="000000"/>
          <w:w w:val="103"/>
          <w:sz w:val="24"/>
          <w:szCs w:val="24"/>
        </w:rPr>
        <w:t xml:space="preserve">на развитие человечества. Показатели состояния биосферы. Возможности человека и человечества к адаптации. Стихийные бедствия, чрезвычайные ситуации и человечество. Здоровье людей </w:t>
      </w:r>
      <w:r w:rsidRPr="00050DDC">
        <w:rPr>
          <w:rFonts w:ascii="Times New Roman" w:hAnsi="Times New Roman"/>
          <w:color w:val="000000"/>
          <w:spacing w:val="-2"/>
          <w:w w:val="103"/>
          <w:sz w:val="24"/>
          <w:szCs w:val="24"/>
        </w:rPr>
        <w:t>и ускорившийся ритм жизни.</w:t>
      </w:r>
    </w:p>
    <w:p w:rsidR="00AD61F3" w:rsidRPr="00050DDC" w:rsidRDefault="00AD61F3" w:rsidP="00AD61F3">
      <w:pPr>
        <w:shd w:val="clear" w:color="auto" w:fill="FFFFFF"/>
        <w:spacing w:line="240" w:lineRule="auto"/>
        <w:ind w:left="283" w:right="2" w:firstLine="567"/>
        <w:jc w:val="both"/>
        <w:rPr>
          <w:rFonts w:ascii="Times New Roman" w:hAnsi="Times New Roman"/>
          <w:sz w:val="24"/>
          <w:szCs w:val="24"/>
        </w:rPr>
      </w:pPr>
      <w:r w:rsidRPr="00050DDC">
        <w:rPr>
          <w:rFonts w:ascii="Times New Roman" w:hAnsi="Times New Roman"/>
          <w:i/>
          <w:iCs/>
          <w:color w:val="000000"/>
          <w:w w:val="103"/>
          <w:sz w:val="24"/>
          <w:szCs w:val="24"/>
        </w:rPr>
        <w:t xml:space="preserve">Основные понятия: </w:t>
      </w:r>
      <w:r w:rsidRPr="00050DDC">
        <w:rPr>
          <w:rFonts w:ascii="Times New Roman" w:hAnsi="Times New Roman"/>
          <w:color w:val="000000"/>
          <w:w w:val="103"/>
          <w:sz w:val="24"/>
          <w:szCs w:val="24"/>
        </w:rPr>
        <w:t>показатели состояния биосферы, монито</w:t>
      </w:r>
      <w:r w:rsidRPr="00050DDC">
        <w:rPr>
          <w:rFonts w:ascii="Times New Roman" w:hAnsi="Times New Roman"/>
          <w:color w:val="000000"/>
          <w:spacing w:val="-3"/>
          <w:w w:val="103"/>
          <w:sz w:val="24"/>
          <w:szCs w:val="24"/>
        </w:rPr>
        <w:t>ринг, устойчивость биосферы, «спринтеры» и «стайеры», актив</w:t>
      </w:r>
      <w:r w:rsidRPr="00050DDC">
        <w:rPr>
          <w:rFonts w:ascii="Times New Roman" w:hAnsi="Times New Roman"/>
          <w:color w:val="000000"/>
          <w:spacing w:val="-1"/>
          <w:w w:val="102"/>
          <w:sz w:val="24"/>
          <w:szCs w:val="24"/>
        </w:rPr>
        <w:t xml:space="preserve">ная адаптация человечества, стихийное бедствие, чрезвычайная </w:t>
      </w:r>
      <w:r w:rsidRPr="00050DDC">
        <w:rPr>
          <w:rFonts w:ascii="Times New Roman" w:hAnsi="Times New Roman"/>
          <w:color w:val="000000"/>
          <w:spacing w:val="-3"/>
          <w:w w:val="102"/>
          <w:sz w:val="24"/>
          <w:szCs w:val="24"/>
        </w:rPr>
        <w:t>ситуация.</w:t>
      </w:r>
    </w:p>
    <w:p w:rsidR="00AD61F3" w:rsidRPr="00050DDC" w:rsidRDefault="00AD61F3" w:rsidP="00AD61F3">
      <w:pPr>
        <w:shd w:val="clear" w:color="auto" w:fill="FFFFFF"/>
        <w:spacing w:line="240" w:lineRule="auto"/>
        <w:ind w:left="283" w:right="2" w:firstLine="567"/>
        <w:jc w:val="both"/>
        <w:rPr>
          <w:rFonts w:ascii="Times New Roman" w:hAnsi="Times New Roman"/>
          <w:sz w:val="24"/>
          <w:szCs w:val="24"/>
        </w:rPr>
      </w:pPr>
      <w:r w:rsidRPr="00050DDC">
        <w:rPr>
          <w:rFonts w:ascii="Times New Roman" w:hAnsi="Times New Roman"/>
          <w:b/>
          <w:bCs/>
          <w:color w:val="000000"/>
          <w:spacing w:val="-3"/>
          <w:w w:val="102"/>
          <w:sz w:val="24"/>
          <w:szCs w:val="24"/>
        </w:rPr>
        <w:t xml:space="preserve">Практическая работа. </w:t>
      </w:r>
      <w:r w:rsidRPr="00050DDC">
        <w:rPr>
          <w:rFonts w:ascii="Times New Roman" w:hAnsi="Times New Roman"/>
          <w:color w:val="000000"/>
          <w:spacing w:val="-3"/>
          <w:w w:val="102"/>
          <w:sz w:val="24"/>
          <w:szCs w:val="24"/>
        </w:rPr>
        <w:t>Игра «Человечество и лес».</w:t>
      </w:r>
    </w:p>
    <w:p w:rsidR="00AD61F3" w:rsidRPr="00050DDC" w:rsidRDefault="00AD61F3" w:rsidP="00AD61F3">
      <w:pPr>
        <w:shd w:val="clear" w:color="auto" w:fill="FFFFFF"/>
        <w:spacing w:line="240" w:lineRule="auto"/>
        <w:ind w:left="281" w:right="2" w:firstLine="567"/>
        <w:jc w:val="center"/>
        <w:rPr>
          <w:rFonts w:ascii="Times New Roman" w:hAnsi="Times New Roman"/>
          <w:sz w:val="24"/>
          <w:szCs w:val="24"/>
        </w:rPr>
      </w:pPr>
      <w:r w:rsidRPr="00050DDC">
        <w:rPr>
          <w:rFonts w:ascii="Times New Roman" w:hAnsi="Times New Roman"/>
          <w:b/>
          <w:bCs/>
          <w:color w:val="000000"/>
          <w:spacing w:val="-13"/>
          <w:sz w:val="24"/>
          <w:szCs w:val="24"/>
        </w:rPr>
        <w:t xml:space="preserve">3. Воздействие человечества на биосферу </w:t>
      </w:r>
      <w:r w:rsidRPr="00050DDC">
        <w:rPr>
          <w:rFonts w:ascii="Times New Roman" w:hAnsi="Times New Roman"/>
          <w:b/>
          <w:bCs/>
          <w:color w:val="000000"/>
          <w:spacing w:val="7"/>
          <w:sz w:val="24"/>
          <w:szCs w:val="24"/>
        </w:rPr>
        <w:t>(7ч)</w:t>
      </w:r>
    </w:p>
    <w:p w:rsidR="00AD61F3" w:rsidRPr="00050DDC" w:rsidRDefault="00AD61F3" w:rsidP="00AD61F3">
      <w:pPr>
        <w:shd w:val="clear" w:color="auto" w:fill="FFFFFF"/>
        <w:spacing w:line="240" w:lineRule="auto"/>
        <w:ind w:right="2" w:firstLine="567"/>
        <w:jc w:val="both"/>
        <w:rPr>
          <w:rFonts w:ascii="Times New Roman" w:hAnsi="Times New Roman"/>
          <w:sz w:val="24"/>
          <w:szCs w:val="24"/>
        </w:rPr>
      </w:pPr>
      <w:r w:rsidRPr="00050DDC">
        <w:rPr>
          <w:rFonts w:ascii="Times New Roman" w:hAnsi="Times New Roman"/>
          <w:color w:val="000000"/>
          <w:spacing w:val="-2"/>
          <w:w w:val="104"/>
          <w:sz w:val="24"/>
          <w:szCs w:val="24"/>
        </w:rPr>
        <w:t>Потребности людей в питании, дыхании и размножении и уча</w:t>
      </w:r>
      <w:r w:rsidRPr="00050DDC">
        <w:rPr>
          <w:rFonts w:ascii="Times New Roman" w:hAnsi="Times New Roman"/>
          <w:color w:val="000000"/>
          <w:w w:val="104"/>
          <w:sz w:val="24"/>
          <w:szCs w:val="24"/>
        </w:rPr>
        <w:t xml:space="preserve">стие человечества в концентрационной, газовой и транспортной </w:t>
      </w:r>
      <w:r w:rsidRPr="00050DDC">
        <w:rPr>
          <w:rFonts w:ascii="Times New Roman" w:hAnsi="Times New Roman"/>
          <w:color w:val="000000"/>
          <w:spacing w:val="-2"/>
          <w:w w:val="104"/>
          <w:sz w:val="24"/>
          <w:szCs w:val="24"/>
        </w:rPr>
        <w:t xml:space="preserve">функциях живого вещества. Производство </w:t>
      </w:r>
      <w:r w:rsidRPr="00050DDC">
        <w:rPr>
          <w:rFonts w:ascii="Times New Roman" w:hAnsi="Times New Roman"/>
          <w:color w:val="000000"/>
          <w:spacing w:val="-2"/>
          <w:w w:val="104"/>
          <w:sz w:val="24"/>
          <w:szCs w:val="24"/>
        </w:rPr>
        <w:lastRenderedPageBreak/>
        <w:t xml:space="preserve">пищи как биосферный процесс. Смена источников питания человечества на протяжении </w:t>
      </w:r>
      <w:r w:rsidRPr="00050DDC">
        <w:rPr>
          <w:rFonts w:ascii="Times New Roman" w:hAnsi="Times New Roman"/>
          <w:color w:val="000000"/>
          <w:spacing w:val="-5"/>
          <w:w w:val="104"/>
          <w:sz w:val="24"/>
          <w:szCs w:val="24"/>
        </w:rPr>
        <w:t>его развития. Положение А.М. Уголева об адекватном питании. По</w:t>
      </w:r>
      <w:r w:rsidRPr="00050DDC">
        <w:rPr>
          <w:rFonts w:ascii="Times New Roman" w:hAnsi="Times New Roman"/>
          <w:color w:val="000000"/>
          <w:w w:val="104"/>
          <w:sz w:val="24"/>
          <w:szCs w:val="24"/>
        </w:rPr>
        <w:t xml:space="preserve">стоянство газового состава атмосферы. Загрязнение атмосферы </w:t>
      </w:r>
      <w:r w:rsidRPr="00050DDC">
        <w:rPr>
          <w:rFonts w:ascii="Times New Roman" w:hAnsi="Times New Roman"/>
          <w:color w:val="000000"/>
          <w:spacing w:val="-1"/>
          <w:w w:val="104"/>
          <w:sz w:val="24"/>
          <w:szCs w:val="24"/>
        </w:rPr>
        <w:t>человечеством. Чистый воздух — залог выживания человечества и биосферы в целом. Показатели изменения численности челове</w:t>
      </w:r>
      <w:r w:rsidRPr="00050DDC">
        <w:rPr>
          <w:rFonts w:ascii="Times New Roman" w:hAnsi="Times New Roman"/>
          <w:color w:val="000000"/>
          <w:w w:val="104"/>
          <w:sz w:val="24"/>
          <w:szCs w:val="24"/>
        </w:rPr>
        <w:t>чества (развитые и развивающиеся страны). Увеличение населе</w:t>
      </w:r>
      <w:r w:rsidRPr="00050DDC">
        <w:rPr>
          <w:rFonts w:ascii="Times New Roman" w:hAnsi="Times New Roman"/>
          <w:color w:val="000000"/>
          <w:spacing w:val="-4"/>
          <w:w w:val="104"/>
          <w:sz w:val="24"/>
          <w:szCs w:val="24"/>
        </w:rPr>
        <w:t>ния на Земле. Экологическое и технологическое воздействия чело</w:t>
      </w:r>
      <w:r w:rsidRPr="00050DDC">
        <w:rPr>
          <w:rFonts w:ascii="Times New Roman" w:hAnsi="Times New Roman"/>
          <w:color w:val="000000"/>
          <w:w w:val="104"/>
          <w:sz w:val="24"/>
          <w:szCs w:val="24"/>
        </w:rPr>
        <w:t xml:space="preserve">вечества на биосферу. Значение генетической и негенетической </w:t>
      </w:r>
      <w:r w:rsidRPr="00050DDC">
        <w:rPr>
          <w:rFonts w:ascii="Times New Roman" w:hAnsi="Times New Roman"/>
          <w:color w:val="000000"/>
          <w:spacing w:val="-5"/>
          <w:w w:val="104"/>
          <w:sz w:val="24"/>
          <w:szCs w:val="24"/>
        </w:rPr>
        <w:t>информации для человечества. Нарушение человечеством кругово</w:t>
      </w:r>
      <w:r w:rsidRPr="00050DDC">
        <w:rPr>
          <w:rFonts w:ascii="Times New Roman" w:hAnsi="Times New Roman"/>
          <w:color w:val="000000"/>
          <w:spacing w:val="-3"/>
          <w:w w:val="104"/>
          <w:sz w:val="24"/>
          <w:szCs w:val="24"/>
        </w:rPr>
        <w:t>ротов веществ и потоков энергии в биосфере. Экологические кри</w:t>
      </w:r>
      <w:r w:rsidRPr="00050DDC">
        <w:rPr>
          <w:rFonts w:ascii="Times New Roman" w:hAnsi="Times New Roman"/>
          <w:color w:val="000000"/>
          <w:w w:val="104"/>
          <w:sz w:val="24"/>
          <w:szCs w:val="24"/>
        </w:rPr>
        <w:t xml:space="preserve">зисы в истории человечества. Деятельность человека как фактор </w:t>
      </w:r>
      <w:r w:rsidRPr="00050DDC">
        <w:rPr>
          <w:rFonts w:ascii="Times New Roman" w:hAnsi="Times New Roman"/>
          <w:color w:val="000000"/>
          <w:spacing w:val="-4"/>
          <w:w w:val="104"/>
          <w:sz w:val="24"/>
          <w:szCs w:val="24"/>
        </w:rPr>
        <w:t>эволюции биосферы. Современный масштаб деятельности человечества. Глобальный экологический кризис. Экологические пробле</w:t>
      </w:r>
      <w:r w:rsidRPr="00050DDC">
        <w:rPr>
          <w:rFonts w:ascii="Times New Roman" w:hAnsi="Times New Roman"/>
          <w:color w:val="000000"/>
          <w:spacing w:val="-3"/>
          <w:w w:val="104"/>
          <w:sz w:val="24"/>
          <w:szCs w:val="24"/>
        </w:rPr>
        <w:t>мы человечества и биосферы.</w:t>
      </w:r>
    </w:p>
    <w:p w:rsidR="00AD61F3" w:rsidRPr="00050DDC" w:rsidRDefault="00AD61F3" w:rsidP="00AD61F3">
      <w:pPr>
        <w:shd w:val="clear" w:color="auto" w:fill="FFFFFF"/>
        <w:spacing w:line="240" w:lineRule="auto"/>
        <w:ind w:left="290" w:right="2" w:firstLine="567"/>
        <w:jc w:val="both"/>
        <w:rPr>
          <w:rFonts w:ascii="Times New Roman" w:hAnsi="Times New Roman"/>
          <w:color w:val="000000"/>
          <w:spacing w:val="-3"/>
          <w:w w:val="104"/>
          <w:sz w:val="24"/>
          <w:szCs w:val="24"/>
        </w:rPr>
      </w:pPr>
      <w:r w:rsidRPr="00050DDC">
        <w:rPr>
          <w:rFonts w:ascii="Times New Roman" w:hAnsi="Times New Roman"/>
          <w:i/>
          <w:iCs/>
          <w:color w:val="000000"/>
          <w:spacing w:val="-6"/>
          <w:w w:val="104"/>
          <w:sz w:val="24"/>
          <w:szCs w:val="24"/>
        </w:rPr>
        <w:t xml:space="preserve">Основные понятия: </w:t>
      </w:r>
      <w:r w:rsidRPr="00050DDC">
        <w:rPr>
          <w:rFonts w:ascii="Times New Roman" w:hAnsi="Times New Roman"/>
          <w:color w:val="000000"/>
          <w:spacing w:val="-6"/>
          <w:w w:val="104"/>
          <w:sz w:val="24"/>
          <w:szCs w:val="24"/>
        </w:rPr>
        <w:t>несбалансированное питание, адекватное пи</w:t>
      </w:r>
      <w:r w:rsidRPr="00050DDC">
        <w:rPr>
          <w:rFonts w:ascii="Times New Roman" w:hAnsi="Times New Roman"/>
          <w:color w:val="000000"/>
          <w:spacing w:val="-2"/>
          <w:w w:val="104"/>
          <w:sz w:val="24"/>
          <w:szCs w:val="24"/>
        </w:rPr>
        <w:t>тание, экологически чистая пища, производство пищи как био</w:t>
      </w:r>
      <w:r w:rsidRPr="00050DDC">
        <w:rPr>
          <w:rFonts w:ascii="Times New Roman" w:hAnsi="Times New Roman"/>
          <w:color w:val="000000"/>
          <w:w w:val="104"/>
          <w:sz w:val="24"/>
          <w:szCs w:val="24"/>
        </w:rPr>
        <w:t>сферный процесс; динамическое равновесие в атмосфере, постоянство газового состава атмосферы; продолжительность жизни, рождаемость, смертность, естественный прирост насе</w:t>
      </w:r>
      <w:r w:rsidRPr="00050DDC">
        <w:rPr>
          <w:rFonts w:ascii="Times New Roman" w:hAnsi="Times New Roman"/>
          <w:color w:val="000000"/>
          <w:spacing w:val="-3"/>
          <w:w w:val="104"/>
          <w:sz w:val="24"/>
          <w:szCs w:val="24"/>
        </w:rPr>
        <w:t>ления; техносфера; глобальный экологический кризис.</w:t>
      </w:r>
    </w:p>
    <w:p w:rsidR="00AD61F3" w:rsidRPr="00050DDC" w:rsidRDefault="00AD61F3" w:rsidP="00AD61F3">
      <w:pPr>
        <w:shd w:val="clear" w:color="auto" w:fill="FFFFFF"/>
        <w:spacing w:line="240" w:lineRule="auto"/>
        <w:ind w:left="290" w:right="2" w:firstLine="567"/>
        <w:jc w:val="both"/>
        <w:rPr>
          <w:rFonts w:ascii="Times New Roman" w:hAnsi="Times New Roman"/>
          <w:sz w:val="24"/>
          <w:szCs w:val="24"/>
        </w:rPr>
      </w:pPr>
      <w:r w:rsidRPr="00050DDC">
        <w:rPr>
          <w:rFonts w:ascii="Times New Roman" w:hAnsi="Times New Roman"/>
          <w:b/>
          <w:bCs/>
          <w:color w:val="000000"/>
          <w:w w:val="104"/>
          <w:sz w:val="24"/>
          <w:szCs w:val="24"/>
        </w:rPr>
        <w:t xml:space="preserve">Практические работы. </w:t>
      </w:r>
      <w:r w:rsidRPr="00050DDC">
        <w:rPr>
          <w:rFonts w:ascii="Times New Roman" w:hAnsi="Times New Roman"/>
          <w:color w:val="000000"/>
          <w:w w:val="104"/>
          <w:sz w:val="24"/>
          <w:szCs w:val="24"/>
        </w:rPr>
        <w:t xml:space="preserve">Игра «Альтернативные источники </w:t>
      </w:r>
      <w:r w:rsidRPr="00050DDC">
        <w:rPr>
          <w:rFonts w:ascii="Times New Roman" w:hAnsi="Times New Roman"/>
          <w:color w:val="000000"/>
          <w:spacing w:val="-3"/>
          <w:w w:val="104"/>
          <w:sz w:val="24"/>
          <w:szCs w:val="24"/>
        </w:rPr>
        <w:t>энергии», игра «Мировая торговля».</w:t>
      </w:r>
    </w:p>
    <w:p w:rsidR="00AD61F3" w:rsidRPr="00050DDC" w:rsidRDefault="00AD61F3" w:rsidP="00AD61F3">
      <w:pPr>
        <w:shd w:val="clear" w:color="auto" w:fill="FFFFFF"/>
        <w:spacing w:line="240" w:lineRule="auto"/>
        <w:ind w:left="298" w:right="2" w:firstLine="567"/>
        <w:jc w:val="center"/>
        <w:rPr>
          <w:rFonts w:ascii="Times New Roman" w:hAnsi="Times New Roman"/>
          <w:sz w:val="24"/>
          <w:szCs w:val="24"/>
        </w:rPr>
      </w:pPr>
      <w:r w:rsidRPr="00050DDC">
        <w:rPr>
          <w:rFonts w:ascii="Times New Roman" w:hAnsi="Times New Roman"/>
          <w:b/>
          <w:bCs/>
          <w:color w:val="000000"/>
          <w:spacing w:val="-9"/>
          <w:sz w:val="24"/>
          <w:szCs w:val="24"/>
        </w:rPr>
        <w:t>4.Взаимосвязи между людьми (8 ч)</w:t>
      </w:r>
    </w:p>
    <w:p w:rsidR="00AD61F3" w:rsidRPr="00050DDC" w:rsidRDefault="00AD61F3" w:rsidP="00AD61F3">
      <w:pPr>
        <w:shd w:val="clear" w:color="auto" w:fill="FFFFFF"/>
        <w:spacing w:line="240" w:lineRule="auto"/>
        <w:ind w:left="7" w:right="2" w:firstLine="567"/>
        <w:jc w:val="both"/>
        <w:rPr>
          <w:rFonts w:ascii="Times New Roman" w:hAnsi="Times New Roman"/>
          <w:sz w:val="24"/>
          <w:szCs w:val="24"/>
        </w:rPr>
      </w:pPr>
      <w:r w:rsidRPr="00050DDC">
        <w:rPr>
          <w:rFonts w:ascii="Times New Roman" w:hAnsi="Times New Roman"/>
          <w:color w:val="000000"/>
          <w:spacing w:val="-2"/>
          <w:w w:val="102"/>
          <w:sz w:val="24"/>
          <w:szCs w:val="24"/>
        </w:rPr>
        <w:t xml:space="preserve">Экологическое и социальное разнообразие человечества как показатели его устойчивости. Увеличение внутреннего разнообразия </w:t>
      </w:r>
      <w:r w:rsidRPr="00050DDC">
        <w:rPr>
          <w:rFonts w:ascii="Times New Roman" w:hAnsi="Times New Roman"/>
          <w:color w:val="000000"/>
          <w:w w:val="102"/>
          <w:sz w:val="24"/>
          <w:szCs w:val="24"/>
        </w:rPr>
        <w:t xml:space="preserve">человечества и плотности населения в процессе развития человечества. Техногенный и традиционный типы развития обществ. </w:t>
      </w:r>
      <w:r w:rsidRPr="00050DDC">
        <w:rPr>
          <w:rFonts w:ascii="Times New Roman" w:hAnsi="Times New Roman"/>
          <w:color w:val="000000"/>
          <w:spacing w:val="-1"/>
          <w:w w:val="102"/>
          <w:sz w:val="24"/>
          <w:szCs w:val="24"/>
        </w:rPr>
        <w:t>Глобализация как фактор увеличения устойчивости человечества. Взаимодействие людей друг с другом на основе жизненных, соци</w:t>
      </w:r>
      <w:r w:rsidRPr="00050DDC">
        <w:rPr>
          <w:rFonts w:ascii="Times New Roman" w:hAnsi="Times New Roman"/>
          <w:color w:val="000000"/>
          <w:w w:val="105"/>
          <w:sz w:val="24"/>
          <w:szCs w:val="24"/>
        </w:rPr>
        <w:t xml:space="preserve">альных и идеальных потребностей. Формирование понятия о морали и нравственности в зависимости от качества потребностей </w:t>
      </w:r>
      <w:r w:rsidRPr="00050DDC">
        <w:rPr>
          <w:rFonts w:ascii="Times New Roman" w:hAnsi="Times New Roman"/>
          <w:color w:val="000000"/>
          <w:spacing w:val="-3"/>
          <w:w w:val="105"/>
          <w:sz w:val="24"/>
          <w:szCs w:val="24"/>
        </w:rPr>
        <w:t xml:space="preserve">общества. Понятие о биоэтике как новой этике взаимоотношений </w:t>
      </w:r>
      <w:r w:rsidRPr="00050DDC">
        <w:rPr>
          <w:rFonts w:ascii="Times New Roman" w:hAnsi="Times New Roman"/>
          <w:color w:val="000000"/>
          <w:spacing w:val="-6"/>
          <w:w w:val="105"/>
          <w:sz w:val="24"/>
          <w:szCs w:val="24"/>
        </w:rPr>
        <w:t>человечества с окружающей средой. Война и голод — основные со</w:t>
      </w:r>
      <w:r w:rsidRPr="00050DDC">
        <w:rPr>
          <w:rFonts w:ascii="Times New Roman" w:hAnsi="Times New Roman"/>
          <w:color w:val="000000"/>
          <w:w w:val="105"/>
          <w:sz w:val="24"/>
          <w:szCs w:val="24"/>
        </w:rPr>
        <w:t>циальные факторы, негативно влияющие на человечество. Про</w:t>
      </w:r>
      <w:r w:rsidRPr="00050DDC">
        <w:rPr>
          <w:rFonts w:ascii="Times New Roman" w:hAnsi="Times New Roman"/>
          <w:color w:val="000000"/>
          <w:spacing w:val="-5"/>
          <w:w w:val="105"/>
          <w:sz w:val="24"/>
          <w:szCs w:val="24"/>
        </w:rPr>
        <w:t>блема разоружения, проблема голода.</w:t>
      </w:r>
    </w:p>
    <w:p w:rsidR="00AD61F3" w:rsidRPr="00050DDC" w:rsidRDefault="00AD61F3" w:rsidP="00AD61F3">
      <w:pPr>
        <w:shd w:val="clear" w:color="auto" w:fill="FFFFFF"/>
        <w:spacing w:line="240" w:lineRule="auto"/>
        <w:ind w:left="286" w:right="2" w:firstLine="567"/>
        <w:jc w:val="both"/>
        <w:rPr>
          <w:rFonts w:ascii="Times New Roman" w:hAnsi="Times New Roman"/>
          <w:color w:val="000000"/>
          <w:spacing w:val="-3"/>
          <w:w w:val="105"/>
          <w:sz w:val="24"/>
          <w:szCs w:val="24"/>
        </w:rPr>
      </w:pPr>
      <w:r w:rsidRPr="00050DDC">
        <w:rPr>
          <w:rFonts w:ascii="Times New Roman" w:hAnsi="Times New Roman"/>
          <w:i/>
          <w:iCs/>
          <w:color w:val="000000"/>
          <w:spacing w:val="-7"/>
          <w:w w:val="105"/>
          <w:sz w:val="24"/>
          <w:szCs w:val="24"/>
        </w:rPr>
        <w:t xml:space="preserve">Основные понятия: </w:t>
      </w:r>
      <w:r w:rsidRPr="00050DDC">
        <w:rPr>
          <w:rFonts w:ascii="Times New Roman" w:hAnsi="Times New Roman"/>
          <w:color w:val="000000"/>
          <w:spacing w:val="-7"/>
          <w:w w:val="105"/>
          <w:sz w:val="24"/>
          <w:szCs w:val="24"/>
        </w:rPr>
        <w:t>социосфера, глобализация; жизненные, соци</w:t>
      </w:r>
      <w:r w:rsidRPr="00050DDC">
        <w:rPr>
          <w:rFonts w:ascii="Times New Roman" w:hAnsi="Times New Roman"/>
          <w:color w:val="000000"/>
          <w:spacing w:val="-3"/>
          <w:w w:val="105"/>
          <w:sz w:val="24"/>
          <w:szCs w:val="24"/>
        </w:rPr>
        <w:t>альные и идеальные потребности человека; биологический, об</w:t>
      </w:r>
      <w:r w:rsidRPr="00050DDC">
        <w:rPr>
          <w:rFonts w:ascii="Times New Roman" w:hAnsi="Times New Roman"/>
          <w:color w:val="000000"/>
          <w:w w:val="105"/>
          <w:sz w:val="24"/>
          <w:szCs w:val="24"/>
        </w:rPr>
        <w:t>щественный и творческий уровни развития потребностей, мораль и нравственность; биоэтика, жизнь как высшая цен</w:t>
      </w:r>
      <w:r w:rsidRPr="00050DDC">
        <w:rPr>
          <w:rFonts w:ascii="Times New Roman" w:hAnsi="Times New Roman"/>
          <w:color w:val="000000"/>
          <w:spacing w:val="-3"/>
          <w:w w:val="105"/>
          <w:sz w:val="24"/>
          <w:szCs w:val="24"/>
        </w:rPr>
        <w:t xml:space="preserve">ность; экологическая ответственность, социальный фактор. </w:t>
      </w:r>
    </w:p>
    <w:p w:rsidR="00AD61F3" w:rsidRPr="00050DDC" w:rsidRDefault="00AD61F3" w:rsidP="00AD61F3">
      <w:pPr>
        <w:shd w:val="clear" w:color="auto" w:fill="FFFFFF"/>
        <w:spacing w:line="240" w:lineRule="auto"/>
        <w:ind w:right="2" w:firstLine="567"/>
        <w:jc w:val="both"/>
        <w:rPr>
          <w:rFonts w:ascii="Times New Roman" w:hAnsi="Times New Roman"/>
          <w:sz w:val="24"/>
          <w:szCs w:val="24"/>
        </w:rPr>
      </w:pPr>
      <w:r w:rsidRPr="00050DDC">
        <w:rPr>
          <w:rFonts w:ascii="Times New Roman" w:hAnsi="Times New Roman"/>
          <w:b/>
          <w:bCs/>
          <w:color w:val="000000"/>
          <w:spacing w:val="-6"/>
          <w:w w:val="105"/>
          <w:sz w:val="24"/>
          <w:szCs w:val="24"/>
        </w:rPr>
        <w:t xml:space="preserve">Практические работы. </w:t>
      </w:r>
      <w:r w:rsidRPr="00050DDC">
        <w:rPr>
          <w:rFonts w:ascii="Times New Roman" w:hAnsi="Times New Roman"/>
          <w:color w:val="000000"/>
          <w:spacing w:val="-6"/>
          <w:w w:val="105"/>
          <w:sz w:val="24"/>
          <w:szCs w:val="24"/>
        </w:rPr>
        <w:t>Игра «Социальное разнообразие</w:t>
      </w:r>
      <w:r>
        <w:rPr>
          <w:rFonts w:ascii="Times New Roman" w:hAnsi="Times New Roman"/>
          <w:color w:val="000000"/>
          <w:spacing w:val="-6"/>
          <w:w w:val="105"/>
          <w:sz w:val="24"/>
          <w:szCs w:val="24"/>
        </w:rPr>
        <w:t xml:space="preserve"> </w:t>
      </w:r>
      <w:r w:rsidRPr="00050DDC">
        <w:rPr>
          <w:rFonts w:ascii="Times New Roman" w:hAnsi="Times New Roman"/>
          <w:color w:val="000000"/>
          <w:spacing w:val="-6"/>
          <w:w w:val="105"/>
          <w:sz w:val="24"/>
          <w:szCs w:val="24"/>
        </w:rPr>
        <w:t>—</w:t>
      </w:r>
      <w:r>
        <w:rPr>
          <w:rFonts w:ascii="Times New Roman" w:hAnsi="Times New Roman"/>
          <w:color w:val="000000"/>
          <w:spacing w:val="-6"/>
          <w:w w:val="105"/>
          <w:sz w:val="24"/>
          <w:szCs w:val="24"/>
        </w:rPr>
        <w:t xml:space="preserve"> </w:t>
      </w:r>
      <w:r w:rsidRPr="00050DDC">
        <w:rPr>
          <w:rFonts w:ascii="Times New Roman" w:hAnsi="Times New Roman"/>
          <w:color w:val="000000"/>
          <w:spacing w:val="-6"/>
          <w:w w:val="105"/>
          <w:sz w:val="24"/>
          <w:szCs w:val="24"/>
        </w:rPr>
        <w:t>усло</w:t>
      </w:r>
      <w:r w:rsidRPr="00050DDC">
        <w:rPr>
          <w:rFonts w:ascii="Times New Roman" w:hAnsi="Times New Roman"/>
          <w:color w:val="000000"/>
          <w:spacing w:val="-1"/>
          <w:w w:val="105"/>
          <w:sz w:val="24"/>
          <w:szCs w:val="24"/>
        </w:rPr>
        <w:t xml:space="preserve">вие устойчивости человеческого общества», игра «Я в классе, </w:t>
      </w:r>
      <w:r w:rsidRPr="00050DDC">
        <w:rPr>
          <w:rFonts w:ascii="Times New Roman" w:hAnsi="Times New Roman"/>
          <w:color w:val="000000"/>
          <w:spacing w:val="-5"/>
          <w:w w:val="105"/>
          <w:sz w:val="24"/>
          <w:szCs w:val="24"/>
        </w:rPr>
        <w:t>я в мире».</w:t>
      </w:r>
    </w:p>
    <w:p w:rsidR="00AD61F3" w:rsidRPr="00050DDC" w:rsidRDefault="00AD61F3" w:rsidP="00AD61F3">
      <w:pPr>
        <w:shd w:val="clear" w:color="auto" w:fill="FFFFFF"/>
        <w:spacing w:line="240" w:lineRule="auto"/>
        <w:ind w:left="283" w:right="2" w:firstLine="567"/>
        <w:jc w:val="center"/>
        <w:rPr>
          <w:rFonts w:ascii="Times New Roman" w:hAnsi="Times New Roman"/>
          <w:sz w:val="24"/>
          <w:szCs w:val="24"/>
        </w:rPr>
      </w:pPr>
      <w:r w:rsidRPr="00050DDC">
        <w:rPr>
          <w:rFonts w:ascii="Times New Roman" w:hAnsi="Times New Roman"/>
          <w:b/>
          <w:bCs/>
          <w:color w:val="000000"/>
          <w:spacing w:val="-11"/>
          <w:sz w:val="24"/>
          <w:szCs w:val="24"/>
        </w:rPr>
        <w:t xml:space="preserve">5. Договор как фактор развития человечества </w:t>
      </w:r>
      <w:r w:rsidRPr="00050DDC">
        <w:rPr>
          <w:rFonts w:ascii="Times New Roman" w:hAnsi="Times New Roman"/>
          <w:b/>
          <w:bCs/>
          <w:color w:val="000000"/>
          <w:spacing w:val="6"/>
          <w:sz w:val="24"/>
          <w:szCs w:val="24"/>
        </w:rPr>
        <w:t>(4ч)</w:t>
      </w:r>
    </w:p>
    <w:p w:rsidR="00AD61F3" w:rsidRPr="00050DDC" w:rsidRDefault="00AD61F3" w:rsidP="00AD61F3">
      <w:pPr>
        <w:shd w:val="clear" w:color="auto" w:fill="FFFFFF"/>
        <w:spacing w:line="240" w:lineRule="auto"/>
        <w:ind w:right="2" w:firstLine="567"/>
        <w:jc w:val="both"/>
        <w:rPr>
          <w:rFonts w:ascii="Times New Roman" w:hAnsi="Times New Roman"/>
          <w:sz w:val="24"/>
          <w:szCs w:val="24"/>
        </w:rPr>
      </w:pPr>
      <w:r w:rsidRPr="00050DDC">
        <w:rPr>
          <w:rFonts w:ascii="Times New Roman" w:hAnsi="Times New Roman"/>
          <w:color w:val="000000"/>
          <w:spacing w:val="-6"/>
          <w:w w:val="105"/>
          <w:sz w:val="24"/>
          <w:szCs w:val="24"/>
        </w:rPr>
        <w:t xml:space="preserve">Эволюция механизмов договоренностей между людьми. Умение </w:t>
      </w:r>
      <w:r w:rsidRPr="00050DDC">
        <w:rPr>
          <w:rFonts w:ascii="Times New Roman" w:hAnsi="Times New Roman"/>
          <w:color w:val="000000"/>
          <w:spacing w:val="-2"/>
          <w:w w:val="105"/>
          <w:sz w:val="24"/>
          <w:szCs w:val="24"/>
        </w:rPr>
        <w:t>людей договариваться между собой как основной фактор в разре</w:t>
      </w:r>
      <w:r w:rsidRPr="00050DDC">
        <w:rPr>
          <w:rFonts w:ascii="Times New Roman" w:hAnsi="Times New Roman"/>
          <w:color w:val="000000"/>
          <w:spacing w:val="-4"/>
          <w:w w:val="105"/>
          <w:sz w:val="24"/>
          <w:szCs w:val="24"/>
        </w:rPr>
        <w:t>шении социальных и экологических конфликтов.</w:t>
      </w:r>
    </w:p>
    <w:p w:rsidR="00AD61F3" w:rsidRPr="00050DDC" w:rsidRDefault="00AD61F3" w:rsidP="00AD61F3">
      <w:pPr>
        <w:shd w:val="clear" w:color="auto" w:fill="FFFFFF"/>
        <w:spacing w:line="240" w:lineRule="auto"/>
        <w:ind w:left="305" w:right="2" w:firstLine="567"/>
        <w:jc w:val="both"/>
        <w:rPr>
          <w:rFonts w:ascii="Times New Roman" w:hAnsi="Times New Roman"/>
          <w:sz w:val="24"/>
          <w:szCs w:val="24"/>
        </w:rPr>
      </w:pPr>
      <w:r w:rsidRPr="00050DDC">
        <w:rPr>
          <w:rFonts w:ascii="Times New Roman" w:hAnsi="Times New Roman"/>
          <w:i/>
          <w:iCs/>
          <w:color w:val="000000"/>
          <w:spacing w:val="-7"/>
          <w:w w:val="105"/>
          <w:sz w:val="24"/>
          <w:szCs w:val="24"/>
        </w:rPr>
        <w:t xml:space="preserve">Основные понятия: </w:t>
      </w:r>
      <w:r w:rsidRPr="00050DDC">
        <w:rPr>
          <w:rFonts w:ascii="Times New Roman" w:hAnsi="Times New Roman"/>
          <w:color w:val="000000"/>
          <w:spacing w:val="-7"/>
          <w:w w:val="105"/>
          <w:sz w:val="24"/>
          <w:szCs w:val="24"/>
        </w:rPr>
        <w:t>агрегация, договор, разрешение конфликтов,</w:t>
      </w:r>
      <w:r w:rsidRPr="00050DDC">
        <w:rPr>
          <w:rFonts w:ascii="Times New Roman" w:hAnsi="Times New Roman"/>
          <w:sz w:val="24"/>
          <w:szCs w:val="24"/>
        </w:rPr>
        <w:t xml:space="preserve"> </w:t>
      </w:r>
      <w:r w:rsidRPr="00050DDC">
        <w:rPr>
          <w:rFonts w:ascii="Times New Roman" w:hAnsi="Times New Roman"/>
          <w:color w:val="000000"/>
          <w:spacing w:val="-3"/>
          <w:w w:val="105"/>
          <w:sz w:val="24"/>
          <w:szCs w:val="24"/>
        </w:rPr>
        <w:t>экологические конфликты.</w:t>
      </w:r>
    </w:p>
    <w:p w:rsidR="00AD61F3" w:rsidRPr="00050DDC" w:rsidRDefault="00AD61F3" w:rsidP="00AD61F3">
      <w:pPr>
        <w:shd w:val="clear" w:color="auto" w:fill="FFFFFF"/>
        <w:spacing w:line="240" w:lineRule="auto"/>
        <w:ind w:left="293" w:right="2" w:firstLine="567"/>
        <w:jc w:val="both"/>
        <w:rPr>
          <w:rFonts w:ascii="Times New Roman" w:hAnsi="Times New Roman"/>
          <w:sz w:val="24"/>
          <w:szCs w:val="24"/>
        </w:rPr>
      </w:pPr>
      <w:r w:rsidRPr="00050DDC">
        <w:rPr>
          <w:rFonts w:ascii="Times New Roman" w:hAnsi="Times New Roman"/>
          <w:b/>
          <w:bCs/>
          <w:color w:val="000000"/>
          <w:spacing w:val="-4"/>
          <w:w w:val="105"/>
          <w:sz w:val="24"/>
          <w:szCs w:val="24"/>
        </w:rPr>
        <w:t xml:space="preserve">Практическая работа. </w:t>
      </w:r>
      <w:r w:rsidRPr="00050DDC">
        <w:rPr>
          <w:rFonts w:ascii="Times New Roman" w:hAnsi="Times New Roman"/>
          <w:color w:val="000000"/>
          <w:spacing w:val="-4"/>
          <w:w w:val="105"/>
          <w:sz w:val="24"/>
          <w:szCs w:val="24"/>
        </w:rPr>
        <w:t>Игра «Составление договора  «О правах</w:t>
      </w:r>
      <w:r w:rsidRPr="00050DDC">
        <w:rPr>
          <w:rFonts w:ascii="Times New Roman" w:hAnsi="Times New Roman"/>
          <w:sz w:val="24"/>
          <w:szCs w:val="24"/>
        </w:rPr>
        <w:t xml:space="preserve">  </w:t>
      </w:r>
      <w:r w:rsidRPr="00050DDC">
        <w:rPr>
          <w:rFonts w:ascii="Times New Roman" w:hAnsi="Times New Roman"/>
          <w:color w:val="000000"/>
          <w:spacing w:val="-6"/>
          <w:w w:val="105"/>
          <w:sz w:val="24"/>
          <w:szCs w:val="24"/>
        </w:rPr>
        <w:t>природы».</w:t>
      </w:r>
    </w:p>
    <w:p w:rsidR="00AD61F3" w:rsidRPr="00050DDC" w:rsidRDefault="00AD61F3" w:rsidP="00AD61F3">
      <w:pPr>
        <w:shd w:val="clear" w:color="auto" w:fill="FFFFFF"/>
        <w:spacing w:line="240" w:lineRule="auto"/>
        <w:ind w:left="286" w:right="2" w:firstLine="567"/>
        <w:jc w:val="center"/>
        <w:rPr>
          <w:rFonts w:ascii="Times New Roman" w:hAnsi="Times New Roman"/>
          <w:sz w:val="24"/>
          <w:szCs w:val="24"/>
        </w:rPr>
      </w:pPr>
      <w:r w:rsidRPr="00050DDC">
        <w:rPr>
          <w:rFonts w:ascii="Times New Roman" w:hAnsi="Times New Roman"/>
          <w:b/>
          <w:bCs/>
          <w:color w:val="000000"/>
          <w:spacing w:val="-11"/>
          <w:sz w:val="24"/>
          <w:szCs w:val="24"/>
        </w:rPr>
        <w:t xml:space="preserve">6. Устойчивое развитие общества и природы </w:t>
      </w:r>
      <w:r w:rsidRPr="00050DDC">
        <w:rPr>
          <w:rFonts w:ascii="Times New Roman" w:hAnsi="Times New Roman"/>
          <w:b/>
          <w:bCs/>
          <w:color w:val="000000"/>
          <w:spacing w:val="9"/>
          <w:sz w:val="24"/>
          <w:szCs w:val="24"/>
        </w:rPr>
        <w:t>(2ч)</w:t>
      </w:r>
    </w:p>
    <w:p w:rsidR="00AD61F3" w:rsidRPr="00050DDC" w:rsidRDefault="00AD61F3" w:rsidP="00AD61F3">
      <w:pPr>
        <w:shd w:val="clear" w:color="auto" w:fill="FFFFFF"/>
        <w:spacing w:line="240" w:lineRule="auto"/>
        <w:ind w:left="5" w:right="2" w:firstLine="567"/>
        <w:jc w:val="both"/>
        <w:rPr>
          <w:rFonts w:ascii="Times New Roman" w:hAnsi="Times New Roman"/>
          <w:sz w:val="24"/>
          <w:szCs w:val="24"/>
        </w:rPr>
      </w:pPr>
      <w:r w:rsidRPr="00050DDC">
        <w:rPr>
          <w:rFonts w:ascii="Times New Roman" w:hAnsi="Times New Roman"/>
          <w:color w:val="000000"/>
          <w:spacing w:val="-1"/>
          <w:w w:val="104"/>
          <w:sz w:val="24"/>
          <w:szCs w:val="24"/>
        </w:rPr>
        <w:t>Перспективы устойчивого развития природы и общества. Кон</w:t>
      </w:r>
      <w:r w:rsidRPr="00050DDC">
        <w:rPr>
          <w:rFonts w:ascii="Times New Roman" w:hAnsi="Times New Roman"/>
          <w:color w:val="000000"/>
          <w:spacing w:val="-2"/>
          <w:w w:val="104"/>
          <w:sz w:val="24"/>
          <w:szCs w:val="24"/>
        </w:rPr>
        <w:t>цепция устойчивого развития.</w:t>
      </w:r>
    </w:p>
    <w:p w:rsidR="00AD61F3" w:rsidRPr="00050DDC" w:rsidRDefault="00AD61F3" w:rsidP="00AD61F3">
      <w:pPr>
        <w:shd w:val="clear" w:color="auto" w:fill="FFFFFF"/>
        <w:spacing w:line="240" w:lineRule="auto"/>
        <w:ind w:left="295" w:right="2" w:firstLine="567"/>
        <w:jc w:val="both"/>
        <w:rPr>
          <w:rFonts w:ascii="Times New Roman" w:hAnsi="Times New Roman"/>
          <w:sz w:val="24"/>
          <w:szCs w:val="24"/>
        </w:rPr>
      </w:pPr>
      <w:r w:rsidRPr="00050DDC">
        <w:rPr>
          <w:rFonts w:ascii="Times New Roman" w:hAnsi="Times New Roman"/>
          <w:i/>
          <w:iCs/>
          <w:color w:val="000000"/>
          <w:spacing w:val="-6"/>
          <w:w w:val="104"/>
          <w:sz w:val="24"/>
          <w:szCs w:val="24"/>
        </w:rPr>
        <w:lastRenderedPageBreak/>
        <w:t xml:space="preserve">Основные понятия: </w:t>
      </w:r>
      <w:r w:rsidRPr="00050DDC">
        <w:rPr>
          <w:rFonts w:ascii="Times New Roman" w:hAnsi="Times New Roman"/>
          <w:color w:val="000000"/>
          <w:spacing w:val="-6"/>
          <w:w w:val="104"/>
          <w:sz w:val="24"/>
          <w:szCs w:val="24"/>
        </w:rPr>
        <w:t>устойчивое развитие, экологическое общест</w:t>
      </w:r>
      <w:r w:rsidRPr="00050DDC">
        <w:rPr>
          <w:rFonts w:ascii="Times New Roman" w:hAnsi="Times New Roman"/>
          <w:color w:val="000000"/>
          <w:spacing w:val="-2"/>
          <w:w w:val="104"/>
          <w:sz w:val="24"/>
          <w:szCs w:val="24"/>
        </w:rPr>
        <w:t>во, концепция</w:t>
      </w:r>
      <w:r>
        <w:rPr>
          <w:rFonts w:ascii="Times New Roman" w:hAnsi="Times New Roman"/>
          <w:color w:val="000000"/>
          <w:spacing w:val="-2"/>
          <w:w w:val="104"/>
          <w:sz w:val="24"/>
          <w:szCs w:val="24"/>
        </w:rPr>
        <w:t xml:space="preserve"> </w:t>
      </w:r>
      <w:r w:rsidRPr="00050DDC">
        <w:rPr>
          <w:rFonts w:ascii="Times New Roman" w:hAnsi="Times New Roman"/>
          <w:color w:val="000000"/>
          <w:spacing w:val="-2"/>
          <w:w w:val="104"/>
          <w:sz w:val="24"/>
          <w:szCs w:val="24"/>
        </w:rPr>
        <w:t>устойчивого развития.</w:t>
      </w:r>
    </w:p>
    <w:p w:rsidR="00AD61F3" w:rsidRPr="00050DDC" w:rsidRDefault="00AD61F3" w:rsidP="00AD61F3">
      <w:pPr>
        <w:shd w:val="clear" w:color="auto" w:fill="FFFFFF"/>
        <w:spacing w:line="240" w:lineRule="auto"/>
        <w:ind w:left="295" w:right="2" w:firstLine="567"/>
        <w:jc w:val="both"/>
        <w:rPr>
          <w:rFonts w:ascii="Times New Roman" w:hAnsi="Times New Roman"/>
          <w:sz w:val="24"/>
          <w:szCs w:val="24"/>
        </w:rPr>
      </w:pPr>
      <w:r w:rsidRPr="00050DDC">
        <w:rPr>
          <w:rFonts w:ascii="Times New Roman" w:hAnsi="Times New Roman"/>
          <w:b/>
          <w:bCs/>
          <w:color w:val="000000"/>
          <w:w w:val="104"/>
          <w:sz w:val="24"/>
          <w:szCs w:val="24"/>
        </w:rPr>
        <w:t xml:space="preserve">Практическая работа. </w:t>
      </w:r>
      <w:r w:rsidRPr="00050DDC">
        <w:rPr>
          <w:rFonts w:ascii="Times New Roman" w:hAnsi="Times New Roman"/>
          <w:color w:val="000000"/>
          <w:w w:val="104"/>
          <w:sz w:val="24"/>
          <w:szCs w:val="24"/>
        </w:rPr>
        <w:t xml:space="preserve">Игра «План устойчивого развития </w:t>
      </w:r>
      <w:r w:rsidRPr="00050DDC">
        <w:rPr>
          <w:rFonts w:ascii="Times New Roman" w:hAnsi="Times New Roman"/>
          <w:color w:val="000000"/>
          <w:spacing w:val="-8"/>
          <w:w w:val="104"/>
          <w:sz w:val="24"/>
          <w:szCs w:val="24"/>
        </w:rPr>
        <w:t xml:space="preserve">в </w:t>
      </w:r>
      <w:r w:rsidRPr="00050DDC">
        <w:rPr>
          <w:rFonts w:ascii="Times New Roman" w:hAnsi="Times New Roman"/>
          <w:color w:val="000000"/>
          <w:spacing w:val="-8"/>
          <w:w w:val="104"/>
          <w:sz w:val="24"/>
          <w:szCs w:val="24"/>
          <w:lang w:val="en-US"/>
        </w:rPr>
        <w:t>XXI</w:t>
      </w:r>
      <w:r w:rsidRPr="00050DDC">
        <w:rPr>
          <w:rFonts w:ascii="Times New Roman" w:hAnsi="Times New Roman"/>
          <w:color w:val="000000"/>
          <w:spacing w:val="-8"/>
          <w:w w:val="104"/>
          <w:sz w:val="24"/>
          <w:szCs w:val="24"/>
        </w:rPr>
        <w:t xml:space="preserve"> веке».</w:t>
      </w:r>
    </w:p>
    <w:p w:rsidR="00AD61F3" w:rsidRPr="00050DDC" w:rsidRDefault="00AD61F3" w:rsidP="00AD61F3">
      <w:pPr>
        <w:shd w:val="clear" w:color="auto" w:fill="FFFFFF"/>
        <w:spacing w:line="240" w:lineRule="auto"/>
        <w:ind w:left="290" w:right="2" w:firstLine="567"/>
        <w:jc w:val="center"/>
        <w:rPr>
          <w:rFonts w:ascii="Times New Roman" w:hAnsi="Times New Roman"/>
          <w:sz w:val="24"/>
          <w:szCs w:val="24"/>
        </w:rPr>
      </w:pPr>
      <w:r w:rsidRPr="00050DDC">
        <w:rPr>
          <w:rFonts w:ascii="Times New Roman" w:hAnsi="Times New Roman"/>
          <w:b/>
          <w:bCs/>
          <w:color w:val="000000"/>
          <w:spacing w:val="-10"/>
          <w:sz w:val="24"/>
          <w:szCs w:val="24"/>
        </w:rPr>
        <w:t>7. Человечество и информация о мире (4 ч)</w:t>
      </w:r>
    </w:p>
    <w:p w:rsidR="00AD61F3" w:rsidRDefault="00AD61F3" w:rsidP="00AD61F3">
      <w:pPr>
        <w:shd w:val="clear" w:color="auto" w:fill="FFFFFF"/>
        <w:spacing w:line="240" w:lineRule="auto"/>
        <w:ind w:right="2" w:firstLine="567"/>
        <w:jc w:val="both"/>
        <w:rPr>
          <w:rFonts w:ascii="Times New Roman" w:hAnsi="Times New Roman"/>
          <w:i/>
          <w:iCs/>
          <w:color w:val="000000"/>
          <w:spacing w:val="-7"/>
          <w:w w:val="106"/>
          <w:sz w:val="24"/>
          <w:szCs w:val="24"/>
        </w:rPr>
      </w:pPr>
      <w:r w:rsidRPr="00050DDC">
        <w:rPr>
          <w:rFonts w:ascii="Times New Roman" w:hAnsi="Times New Roman"/>
          <w:color w:val="000000"/>
          <w:spacing w:val="-2"/>
          <w:sz w:val="24"/>
          <w:szCs w:val="24"/>
        </w:rPr>
        <w:t>Становление разума. Разум и сознание как факторы преобразова</w:t>
      </w:r>
      <w:r w:rsidRPr="00050DDC">
        <w:rPr>
          <w:rFonts w:ascii="Times New Roman" w:hAnsi="Times New Roman"/>
          <w:color w:val="000000"/>
          <w:spacing w:val="-1"/>
          <w:sz w:val="24"/>
          <w:szCs w:val="24"/>
        </w:rPr>
        <w:t xml:space="preserve">ния человеком окружающего мира и основа развития человечества. </w:t>
      </w:r>
      <w:r w:rsidRPr="00050DDC">
        <w:rPr>
          <w:rFonts w:ascii="Times New Roman" w:hAnsi="Times New Roman"/>
          <w:color w:val="000000"/>
          <w:sz w:val="24"/>
          <w:szCs w:val="24"/>
        </w:rPr>
        <w:t xml:space="preserve">Биосферная роль человека. Картины мира. Влияние представлений </w:t>
      </w:r>
      <w:r w:rsidRPr="00050DDC">
        <w:rPr>
          <w:rFonts w:ascii="Times New Roman" w:hAnsi="Times New Roman"/>
          <w:color w:val="000000"/>
          <w:spacing w:val="-3"/>
          <w:sz w:val="24"/>
          <w:szCs w:val="24"/>
        </w:rPr>
        <w:t>человечества о мире на его взаимоотношения с окружающей средой.</w:t>
      </w:r>
      <w:r w:rsidRPr="00050DDC">
        <w:rPr>
          <w:rFonts w:ascii="Times New Roman" w:hAnsi="Times New Roman"/>
          <w:i/>
          <w:iCs/>
          <w:color w:val="000000"/>
          <w:spacing w:val="-7"/>
          <w:w w:val="106"/>
          <w:sz w:val="24"/>
          <w:szCs w:val="24"/>
        </w:rPr>
        <w:t xml:space="preserve"> </w:t>
      </w:r>
    </w:p>
    <w:p w:rsidR="00AD61F3" w:rsidRPr="00050DDC" w:rsidRDefault="00AD61F3" w:rsidP="00AD61F3">
      <w:pPr>
        <w:shd w:val="clear" w:color="auto" w:fill="FFFFFF"/>
        <w:spacing w:line="240" w:lineRule="auto"/>
        <w:ind w:right="2" w:firstLine="567"/>
        <w:jc w:val="both"/>
        <w:rPr>
          <w:rFonts w:ascii="Times New Roman" w:hAnsi="Times New Roman"/>
          <w:sz w:val="24"/>
          <w:szCs w:val="24"/>
        </w:rPr>
      </w:pPr>
      <w:r w:rsidRPr="00050DDC">
        <w:rPr>
          <w:rFonts w:ascii="Times New Roman" w:hAnsi="Times New Roman"/>
          <w:i/>
          <w:iCs/>
          <w:color w:val="000000"/>
          <w:spacing w:val="-7"/>
          <w:w w:val="106"/>
          <w:sz w:val="24"/>
          <w:szCs w:val="24"/>
        </w:rPr>
        <w:t xml:space="preserve">Основные понятия: </w:t>
      </w:r>
      <w:r w:rsidRPr="00050DDC">
        <w:rPr>
          <w:rFonts w:ascii="Times New Roman" w:hAnsi="Times New Roman"/>
          <w:color w:val="000000"/>
          <w:spacing w:val="-7"/>
          <w:w w:val="106"/>
          <w:sz w:val="24"/>
          <w:szCs w:val="24"/>
        </w:rPr>
        <w:t xml:space="preserve">разум, сознание, биосферная роль человека; </w:t>
      </w:r>
      <w:r w:rsidRPr="00050DDC">
        <w:rPr>
          <w:rFonts w:ascii="Times New Roman" w:hAnsi="Times New Roman"/>
          <w:color w:val="000000"/>
          <w:spacing w:val="-4"/>
          <w:w w:val="106"/>
          <w:sz w:val="24"/>
          <w:szCs w:val="24"/>
        </w:rPr>
        <w:t>мифологическая, религиозная, классическая естественно-науч</w:t>
      </w:r>
      <w:r w:rsidRPr="00050DDC">
        <w:rPr>
          <w:rFonts w:ascii="Times New Roman" w:hAnsi="Times New Roman"/>
          <w:color w:val="000000"/>
          <w:spacing w:val="-3"/>
          <w:w w:val="106"/>
          <w:sz w:val="24"/>
          <w:szCs w:val="24"/>
        </w:rPr>
        <w:t>ная, вероятностная естественно-научная, системная естественнонаучная картины мира.</w:t>
      </w:r>
    </w:p>
    <w:p w:rsidR="00AD61F3" w:rsidRPr="00050DDC" w:rsidRDefault="00AD61F3" w:rsidP="00AD61F3">
      <w:pPr>
        <w:shd w:val="clear" w:color="auto" w:fill="FFFFFF"/>
        <w:spacing w:line="240" w:lineRule="auto"/>
        <w:ind w:left="286" w:right="2" w:firstLine="567"/>
        <w:jc w:val="both"/>
        <w:rPr>
          <w:rFonts w:ascii="Times New Roman" w:hAnsi="Times New Roman"/>
          <w:sz w:val="24"/>
          <w:szCs w:val="24"/>
        </w:rPr>
      </w:pPr>
      <w:r w:rsidRPr="00050DDC">
        <w:rPr>
          <w:rFonts w:ascii="Times New Roman" w:hAnsi="Times New Roman"/>
          <w:b/>
          <w:bCs/>
          <w:color w:val="000000"/>
          <w:spacing w:val="-2"/>
          <w:w w:val="106"/>
          <w:sz w:val="24"/>
          <w:szCs w:val="24"/>
        </w:rPr>
        <w:t xml:space="preserve">Практическая работа. </w:t>
      </w:r>
      <w:r w:rsidRPr="00050DDC">
        <w:rPr>
          <w:rFonts w:ascii="Times New Roman" w:hAnsi="Times New Roman"/>
          <w:color w:val="000000"/>
          <w:spacing w:val="-2"/>
          <w:w w:val="106"/>
          <w:sz w:val="24"/>
          <w:szCs w:val="24"/>
        </w:rPr>
        <w:t xml:space="preserve">Дискуссия «Первичное производство </w:t>
      </w:r>
      <w:r w:rsidRPr="00050DDC">
        <w:rPr>
          <w:rFonts w:ascii="Times New Roman" w:hAnsi="Times New Roman"/>
          <w:color w:val="000000"/>
          <w:spacing w:val="-1"/>
          <w:w w:val="106"/>
          <w:sz w:val="24"/>
          <w:szCs w:val="24"/>
        </w:rPr>
        <w:t>и вторичная переработка».</w:t>
      </w:r>
    </w:p>
    <w:p w:rsidR="00AD61F3" w:rsidRPr="00050DDC" w:rsidRDefault="00AD61F3" w:rsidP="00AD61F3">
      <w:pPr>
        <w:shd w:val="clear" w:color="auto" w:fill="FFFFFF"/>
        <w:spacing w:line="240" w:lineRule="auto"/>
        <w:ind w:left="286" w:right="2" w:firstLine="567"/>
        <w:jc w:val="center"/>
        <w:rPr>
          <w:rFonts w:ascii="Times New Roman" w:hAnsi="Times New Roman"/>
          <w:sz w:val="24"/>
          <w:szCs w:val="24"/>
        </w:rPr>
      </w:pPr>
      <w:r w:rsidRPr="00050DDC">
        <w:rPr>
          <w:rFonts w:ascii="Times New Roman" w:hAnsi="Times New Roman"/>
          <w:b/>
          <w:bCs/>
          <w:color w:val="000000"/>
          <w:spacing w:val="-9"/>
          <w:sz w:val="24"/>
          <w:szCs w:val="24"/>
        </w:rPr>
        <w:t xml:space="preserve">8. Познание мира и экологическое </w:t>
      </w:r>
      <w:r w:rsidRPr="00050DDC">
        <w:rPr>
          <w:rFonts w:ascii="Times New Roman" w:hAnsi="Times New Roman"/>
          <w:b/>
          <w:bCs/>
          <w:color w:val="000000"/>
          <w:spacing w:val="-11"/>
          <w:sz w:val="24"/>
          <w:szCs w:val="24"/>
        </w:rPr>
        <w:t xml:space="preserve">образование </w:t>
      </w:r>
      <w:r w:rsidRPr="00050DDC">
        <w:rPr>
          <w:rFonts w:ascii="Times New Roman" w:hAnsi="Times New Roman"/>
          <w:b/>
          <w:bCs/>
          <w:color w:val="000000"/>
          <w:spacing w:val="10"/>
          <w:sz w:val="24"/>
          <w:szCs w:val="24"/>
        </w:rPr>
        <w:t>(5ч)</w:t>
      </w:r>
    </w:p>
    <w:p w:rsidR="00AD61F3" w:rsidRPr="00050DDC" w:rsidRDefault="00AD61F3" w:rsidP="00AD61F3">
      <w:pPr>
        <w:shd w:val="clear" w:color="auto" w:fill="FFFFFF"/>
        <w:spacing w:line="240" w:lineRule="auto"/>
        <w:ind w:right="2" w:firstLine="567"/>
        <w:jc w:val="both"/>
        <w:rPr>
          <w:rFonts w:ascii="Times New Roman" w:hAnsi="Times New Roman"/>
          <w:sz w:val="24"/>
          <w:szCs w:val="24"/>
        </w:rPr>
      </w:pPr>
      <w:r w:rsidRPr="00050DDC">
        <w:rPr>
          <w:rFonts w:ascii="Times New Roman" w:hAnsi="Times New Roman"/>
          <w:color w:val="000000"/>
          <w:spacing w:val="-2"/>
          <w:w w:val="105"/>
          <w:sz w:val="24"/>
          <w:szCs w:val="24"/>
        </w:rPr>
        <w:t>Научно-технический прогресс. Осознание человечеством мас</w:t>
      </w:r>
      <w:r w:rsidRPr="00050DDC">
        <w:rPr>
          <w:rFonts w:ascii="Times New Roman" w:hAnsi="Times New Roman"/>
          <w:color w:val="000000"/>
          <w:spacing w:val="-5"/>
          <w:w w:val="105"/>
          <w:sz w:val="24"/>
          <w:szCs w:val="24"/>
        </w:rPr>
        <w:t>штаба своей деятельности как фактора, усугубляющего экологиче</w:t>
      </w:r>
      <w:r w:rsidRPr="00050DDC">
        <w:rPr>
          <w:rFonts w:ascii="Times New Roman" w:hAnsi="Times New Roman"/>
          <w:color w:val="000000"/>
          <w:spacing w:val="-6"/>
          <w:w w:val="105"/>
          <w:sz w:val="24"/>
          <w:szCs w:val="24"/>
        </w:rPr>
        <w:t>ский кризис. Учение В.И. Вернадского о биосфере. Учение о разви</w:t>
      </w:r>
      <w:r w:rsidRPr="00050DDC">
        <w:rPr>
          <w:rFonts w:ascii="Times New Roman" w:hAnsi="Times New Roman"/>
          <w:color w:val="000000"/>
          <w:spacing w:val="-3"/>
          <w:w w:val="105"/>
          <w:sz w:val="24"/>
          <w:szCs w:val="24"/>
        </w:rPr>
        <w:t xml:space="preserve">тии ноосферы. Развитие экологического сознания в человечестве. </w:t>
      </w:r>
      <w:r w:rsidRPr="00050DDC">
        <w:rPr>
          <w:rFonts w:ascii="Times New Roman" w:hAnsi="Times New Roman"/>
          <w:color w:val="000000"/>
          <w:w w:val="105"/>
          <w:sz w:val="24"/>
          <w:szCs w:val="24"/>
        </w:rPr>
        <w:t>Антропоцентрическое и экоцентрическое экологическое созна</w:t>
      </w:r>
      <w:r w:rsidRPr="00050DDC">
        <w:rPr>
          <w:rFonts w:ascii="Times New Roman" w:hAnsi="Times New Roman"/>
          <w:color w:val="000000"/>
          <w:spacing w:val="-3"/>
          <w:w w:val="105"/>
          <w:sz w:val="24"/>
          <w:szCs w:val="24"/>
        </w:rPr>
        <w:t>ние. Экоцентрическая позиция как необходимое условие выжива</w:t>
      </w:r>
      <w:r w:rsidRPr="00050DDC">
        <w:rPr>
          <w:rFonts w:ascii="Times New Roman" w:hAnsi="Times New Roman"/>
          <w:color w:val="000000"/>
          <w:spacing w:val="-5"/>
          <w:w w:val="105"/>
          <w:sz w:val="24"/>
          <w:szCs w:val="24"/>
        </w:rPr>
        <w:t>ния и будущего развития человечества и биосферы в целом.</w:t>
      </w:r>
    </w:p>
    <w:p w:rsidR="00AD61F3" w:rsidRPr="00050DDC" w:rsidRDefault="00AD61F3" w:rsidP="00AD61F3">
      <w:pPr>
        <w:shd w:val="clear" w:color="auto" w:fill="FFFFFF"/>
        <w:spacing w:line="240" w:lineRule="auto"/>
        <w:ind w:left="290" w:right="2" w:firstLine="567"/>
        <w:jc w:val="both"/>
        <w:rPr>
          <w:rFonts w:ascii="Times New Roman" w:hAnsi="Times New Roman"/>
          <w:sz w:val="24"/>
          <w:szCs w:val="24"/>
        </w:rPr>
      </w:pPr>
      <w:r w:rsidRPr="00050DDC">
        <w:rPr>
          <w:rFonts w:ascii="Times New Roman" w:hAnsi="Times New Roman"/>
          <w:i/>
          <w:iCs/>
          <w:color w:val="000000"/>
          <w:spacing w:val="-6"/>
          <w:w w:val="105"/>
          <w:sz w:val="24"/>
          <w:szCs w:val="24"/>
        </w:rPr>
        <w:t xml:space="preserve">Основные понятия: </w:t>
      </w:r>
      <w:r w:rsidRPr="00050DDC">
        <w:rPr>
          <w:rFonts w:ascii="Times New Roman" w:hAnsi="Times New Roman"/>
          <w:color w:val="000000"/>
          <w:spacing w:val="-6"/>
          <w:w w:val="105"/>
          <w:sz w:val="24"/>
          <w:szCs w:val="24"/>
        </w:rPr>
        <w:t xml:space="preserve">научно-техническая революция, наукоемкие </w:t>
      </w:r>
      <w:r w:rsidRPr="00050DDC">
        <w:rPr>
          <w:rFonts w:ascii="Times New Roman" w:hAnsi="Times New Roman"/>
          <w:color w:val="000000"/>
          <w:spacing w:val="-4"/>
          <w:w w:val="105"/>
          <w:sz w:val="24"/>
          <w:szCs w:val="24"/>
        </w:rPr>
        <w:t>технологии, глобальные проблемы человечества; учение о био</w:t>
      </w:r>
      <w:r w:rsidRPr="00050DDC">
        <w:rPr>
          <w:rFonts w:ascii="Times New Roman" w:hAnsi="Times New Roman"/>
          <w:color w:val="000000"/>
          <w:w w:val="105"/>
          <w:sz w:val="24"/>
          <w:szCs w:val="24"/>
        </w:rPr>
        <w:t>сфере, ноосфера; экоцентрическое, антропоцентрическое эко</w:t>
      </w:r>
      <w:r w:rsidRPr="00050DDC">
        <w:rPr>
          <w:rFonts w:ascii="Times New Roman" w:hAnsi="Times New Roman"/>
          <w:color w:val="000000"/>
          <w:spacing w:val="-3"/>
          <w:w w:val="105"/>
          <w:sz w:val="24"/>
          <w:szCs w:val="24"/>
        </w:rPr>
        <w:t>логическое сознание.</w:t>
      </w:r>
    </w:p>
    <w:p w:rsidR="00AD61F3" w:rsidRPr="000C28E3" w:rsidRDefault="00AD61F3" w:rsidP="000C28E3">
      <w:pPr>
        <w:shd w:val="clear" w:color="auto" w:fill="FFFFFF"/>
        <w:spacing w:line="240" w:lineRule="auto"/>
        <w:ind w:left="293" w:right="2" w:firstLine="567"/>
        <w:jc w:val="both"/>
        <w:rPr>
          <w:rFonts w:ascii="Times New Roman" w:hAnsi="Times New Roman"/>
          <w:color w:val="000000"/>
          <w:spacing w:val="-6"/>
          <w:w w:val="105"/>
          <w:sz w:val="24"/>
          <w:szCs w:val="24"/>
        </w:rPr>
      </w:pPr>
      <w:r w:rsidRPr="00050DDC">
        <w:rPr>
          <w:rFonts w:ascii="Times New Roman" w:hAnsi="Times New Roman"/>
          <w:b/>
          <w:bCs/>
          <w:color w:val="000000"/>
          <w:w w:val="105"/>
          <w:sz w:val="24"/>
          <w:szCs w:val="24"/>
        </w:rPr>
        <w:t xml:space="preserve">Практическая работа. </w:t>
      </w:r>
      <w:r w:rsidRPr="00050DDC">
        <w:rPr>
          <w:rFonts w:ascii="Times New Roman" w:hAnsi="Times New Roman"/>
          <w:color w:val="000000"/>
          <w:w w:val="105"/>
          <w:sz w:val="24"/>
          <w:szCs w:val="24"/>
        </w:rPr>
        <w:t xml:space="preserve">Дебаты «Экологическое образование </w:t>
      </w:r>
      <w:r w:rsidRPr="00050DDC">
        <w:rPr>
          <w:rFonts w:ascii="Times New Roman" w:hAnsi="Times New Roman"/>
          <w:color w:val="000000"/>
          <w:spacing w:val="-6"/>
          <w:w w:val="105"/>
          <w:sz w:val="24"/>
          <w:szCs w:val="24"/>
        </w:rPr>
        <w:t>должно ста</w:t>
      </w:r>
      <w:r w:rsidR="000C28E3">
        <w:rPr>
          <w:rFonts w:ascii="Times New Roman" w:hAnsi="Times New Roman"/>
          <w:color w:val="000000"/>
          <w:spacing w:val="-6"/>
          <w:w w:val="105"/>
          <w:sz w:val="24"/>
          <w:szCs w:val="24"/>
        </w:rPr>
        <w:t>ть обязательным во всех школах»</w:t>
      </w:r>
    </w:p>
    <w:p w:rsidR="00AD61F3" w:rsidRPr="00AD61F3" w:rsidRDefault="00AD61F3" w:rsidP="00AD61F3">
      <w:pPr>
        <w:shd w:val="clear" w:color="auto" w:fill="FFFFFF"/>
        <w:spacing w:after="0" w:line="240" w:lineRule="auto"/>
        <w:ind w:firstLine="567"/>
        <w:jc w:val="center"/>
        <w:rPr>
          <w:rFonts w:ascii="Times New Roman" w:hAnsi="Times New Roman"/>
          <w:b/>
          <w:sz w:val="24"/>
          <w:szCs w:val="24"/>
          <w:u w:val="single"/>
        </w:rPr>
      </w:pPr>
    </w:p>
    <w:p w:rsidR="00AD61F3" w:rsidRPr="00AD61F3" w:rsidRDefault="00AD61F3" w:rsidP="00AD61F3">
      <w:pPr>
        <w:shd w:val="clear" w:color="auto" w:fill="FFFFFF"/>
        <w:spacing w:after="0" w:line="240" w:lineRule="auto"/>
        <w:ind w:firstLine="567"/>
        <w:rPr>
          <w:rFonts w:ascii="Times New Roman" w:hAnsi="Times New Roman"/>
          <w:b/>
          <w:sz w:val="24"/>
          <w:szCs w:val="24"/>
          <w:u w:val="single"/>
        </w:rPr>
      </w:pPr>
      <w:r w:rsidRPr="00AD61F3">
        <w:rPr>
          <w:rFonts w:ascii="Times New Roman" w:hAnsi="Times New Roman"/>
          <w:b/>
          <w:sz w:val="24"/>
          <w:szCs w:val="24"/>
          <w:u w:val="single"/>
        </w:rPr>
        <w:t>2.2.2.19. Основы здорового образа жизни.</w:t>
      </w:r>
    </w:p>
    <w:p w:rsidR="00AD61F3" w:rsidRDefault="00146A4D" w:rsidP="00AD61F3">
      <w:pPr>
        <w:shd w:val="clear" w:color="auto" w:fill="FFFFFF"/>
        <w:spacing w:after="0" w:line="240" w:lineRule="auto"/>
        <w:ind w:firstLine="567"/>
        <w:jc w:val="center"/>
        <w:rPr>
          <w:rFonts w:ascii="Times New Roman" w:hAnsi="Times New Roman"/>
          <w:b/>
          <w:sz w:val="24"/>
          <w:szCs w:val="24"/>
        </w:rPr>
      </w:pPr>
      <w:r>
        <w:rPr>
          <w:rFonts w:ascii="Times New Roman" w:hAnsi="Times New Roman"/>
          <w:b/>
          <w:sz w:val="24"/>
          <w:szCs w:val="24"/>
        </w:rPr>
        <w:t>5 класс</w:t>
      </w:r>
    </w:p>
    <w:p w:rsidR="00146A4D" w:rsidRPr="00146A4D" w:rsidRDefault="00146A4D" w:rsidP="00146A4D">
      <w:pPr>
        <w:pStyle w:val="Default"/>
        <w:rPr>
          <w:rFonts w:ascii="Times New Roman" w:hAnsi="Times New Roman" w:cs="Times New Roman"/>
          <w:b/>
          <w:lang w:eastAsia="ru-RU"/>
        </w:rPr>
      </w:pPr>
      <w:r w:rsidRPr="00146A4D">
        <w:rPr>
          <w:rFonts w:ascii="Times New Roman" w:hAnsi="Times New Roman" w:cs="Times New Roman"/>
          <w:b/>
          <w:lang w:eastAsia="ru-RU"/>
        </w:rPr>
        <w:t>Этический блок</w:t>
      </w:r>
    </w:p>
    <w:p w:rsidR="00146A4D" w:rsidRPr="00146A4D" w:rsidRDefault="00146A4D" w:rsidP="00146A4D">
      <w:pPr>
        <w:pStyle w:val="Default"/>
        <w:rPr>
          <w:rFonts w:ascii="Times New Roman" w:hAnsi="Times New Roman" w:cs="Times New Roman"/>
        </w:rPr>
      </w:pPr>
      <w:r w:rsidRPr="00146A4D">
        <w:rPr>
          <w:rFonts w:ascii="Times New Roman" w:hAnsi="Times New Roman" w:cs="Times New Roman"/>
        </w:rPr>
        <w:t>Философские понятия о мире, жизни, закономерности существования Вселенной.  Понятия о заботе, ответственности, любови, красоте, гармонии, счастье.  Смысл жизни творчество,  свобода,  добро и зло, жизнь и смерть.</w:t>
      </w:r>
      <w:r w:rsidRPr="00146A4D">
        <w:t xml:space="preserve"> </w:t>
      </w:r>
      <w:r w:rsidRPr="00146A4D">
        <w:rPr>
          <w:rFonts w:ascii="Times New Roman" w:hAnsi="Times New Roman" w:cs="Times New Roman"/>
        </w:rPr>
        <w:t>Вселенная. Планета Земля. Жизнь. Происхождение жизни на Земле. Разнообразие видов живых существ. Человека как вершина эволюции живой природы. Цикличность жизни. Прошлое. Настоящее. Будущее. Поколение. Младенец. Ребёнок. Взрослый человек. Передача жизненного опыта. Смена и связь поколений.</w:t>
      </w:r>
    </w:p>
    <w:p w:rsidR="00146A4D" w:rsidRPr="00146A4D" w:rsidRDefault="00146A4D" w:rsidP="00146A4D">
      <w:pPr>
        <w:pStyle w:val="Default"/>
        <w:rPr>
          <w:rFonts w:ascii="Times New Roman" w:hAnsi="Times New Roman" w:cs="Times New Roman"/>
          <w:b/>
          <w:lang w:eastAsia="ru-RU"/>
        </w:rPr>
      </w:pPr>
      <w:r w:rsidRPr="00146A4D">
        <w:rPr>
          <w:rFonts w:ascii="Times New Roman" w:hAnsi="Times New Roman" w:cs="Times New Roman"/>
          <w:b/>
          <w:lang w:eastAsia="ru-RU"/>
        </w:rPr>
        <w:t>Психологический блок</w:t>
      </w:r>
    </w:p>
    <w:p w:rsidR="00146A4D" w:rsidRPr="00146A4D" w:rsidRDefault="00146A4D" w:rsidP="00146A4D">
      <w:pPr>
        <w:pStyle w:val="Default"/>
        <w:rPr>
          <w:rFonts w:ascii="Times New Roman" w:hAnsi="Times New Roman" w:cs="Times New Roman"/>
          <w:lang w:eastAsia="ru-RU"/>
        </w:rPr>
      </w:pPr>
      <w:r w:rsidRPr="00146A4D">
        <w:rPr>
          <w:rFonts w:ascii="Times New Roman" w:hAnsi="Times New Roman" w:cs="Times New Roman"/>
        </w:rPr>
        <w:t>понятие о строении проявлении  психики, структуре личности, самоанализе и саморегуляции.  Формирует и развивает умение приводить в гармонию и единство различные стороны своей личности. упражнения, направленные на развитие  личности, интеллектуальной и эмоциональной сфер, чувство собственного достоинства, профилактике болезней, асоциального поведения и умения быть здоровым.</w:t>
      </w:r>
    </w:p>
    <w:p w:rsidR="00146A4D" w:rsidRPr="00146A4D" w:rsidRDefault="00146A4D" w:rsidP="00146A4D">
      <w:pPr>
        <w:pStyle w:val="Default"/>
        <w:rPr>
          <w:rFonts w:ascii="Times New Roman" w:hAnsi="Times New Roman" w:cs="Times New Roman"/>
          <w:b/>
          <w:lang w:eastAsia="ru-RU"/>
        </w:rPr>
      </w:pPr>
      <w:r w:rsidRPr="00146A4D">
        <w:rPr>
          <w:rFonts w:ascii="Times New Roman" w:hAnsi="Times New Roman" w:cs="Times New Roman"/>
          <w:b/>
          <w:lang w:eastAsia="ru-RU"/>
        </w:rPr>
        <w:t>Правовой блок</w:t>
      </w:r>
    </w:p>
    <w:p w:rsidR="00146A4D" w:rsidRPr="00146A4D" w:rsidRDefault="00146A4D" w:rsidP="00146A4D">
      <w:pPr>
        <w:pStyle w:val="Default"/>
        <w:rPr>
          <w:rFonts w:ascii="Times New Roman" w:hAnsi="Times New Roman" w:cs="Times New Roman"/>
        </w:rPr>
      </w:pPr>
      <w:r w:rsidRPr="00146A4D">
        <w:rPr>
          <w:rFonts w:ascii="Times New Roman" w:hAnsi="Times New Roman" w:cs="Times New Roman"/>
        </w:rPr>
        <w:t>права и обязанности человека в семье, навыки правового поведения, правильное понимание свободы и необходимости. Ребёнок как субъект права. Справедливость. Правоспособность. Социальные службы для детей. Государственная политика в интересах детей</w:t>
      </w:r>
    </w:p>
    <w:p w:rsidR="00146A4D" w:rsidRPr="00146A4D" w:rsidRDefault="00146A4D" w:rsidP="00146A4D">
      <w:pPr>
        <w:pStyle w:val="Default"/>
        <w:rPr>
          <w:rFonts w:ascii="Times New Roman" w:hAnsi="Times New Roman" w:cs="Times New Roman"/>
        </w:rPr>
      </w:pPr>
      <w:r w:rsidRPr="00146A4D">
        <w:rPr>
          <w:rFonts w:ascii="Times New Roman" w:hAnsi="Times New Roman" w:cs="Times New Roman"/>
        </w:rPr>
        <w:lastRenderedPageBreak/>
        <w:t>Права и обязанности детей. Конвенция о правах ребёнка</w:t>
      </w:r>
    </w:p>
    <w:p w:rsidR="00146A4D" w:rsidRPr="00146A4D" w:rsidRDefault="00146A4D" w:rsidP="00146A4D">
      <w:pPr>
        <w:pStyle w:val="Default"/>
        <w:rPr>
          <w:rFonts w:ascii="Times New Roman" w:hAnsi="Times New Roman" w:cs="Times New Roman"/>
          <w:b/>
          <w:lang w:eastAsia="ru-RU"/>
        </w:rPr>
      </w:pPr>
      <w:r w:rsidRPr="00146A4D">
        <w:rPr>
          <w:rFonts w:ascii="Times New Roman" w:hAnsi="Times New Roman" w:cs="Times New Roman"/>
          <w:b/>
          <w:lang w:eastAsia="ru-RU"/>
        </w:rPr>
        <w:t>Семьеведческий блок</w:t>
      </w:r>
    </w:p>
    <w:p w:rsidR="00146A4D" w:rsidRPr="00146A4D" w:rsidRDefault="00146A4D" w:rsidP="00146A4D">
      <w:pPr>
        <w:pStyle w:val="Default"/>
        <w:rPr>
          <w:rFonts w:ascii="Times New Roman" w:hAnsi="Times New Roman" w:cs="Times New Roman"/>
          <w:lang w:eastAsia="ru-RU"/>
        </w:rPr>
      </w:pPr>
      <w:r w:rsidRPr="00146A4D">
        <w:rPr>
          <w:rFonts w:ascii="Times New Roman" w:hAnsi="Times New Roman" w:cs="Times New Roman"/>
        </w:rPr>
        <w:t>знания о механизмах создания, развития и функционирования семьи. Ценность и потребность в семье; развивает навыки эффективного семейного взаимодействия, грамотного и ответственного воспитания детей, реализации здорового образа жизни в семье;  развитие полоролевого  поведения, мужественности и женственности</w:t>
      </w:r>
    </w:p>
    <w:p w:rsidR="00146A4D" w:rsidRPr="00146A4D" w:rsidRDefault="00146A4D" w:rsidP="00146A4D">
      <w:pPr>
        <w:pStyle w:val="Default"/>
        <w:rPr>
          <w:rFonts w:ascii="Times New Roman" w:hAnsi="Times New Roman" w:cs="Times New Roman"/>
          <w:b/>
          <w:lang w:eastAsia="ru-RU"/>
        </w:rPr>
      </w:pPr>
      <w:r w:rsidRPr="00146A4D">
        <w:rPr>
          <w:rFonts w:ascii="Times New Roman" w:hAnsi="Times New Roman" w:cs="Times New Roman"/>
          <w:b/>
          <w:lang w:eastAsia="ru-RU"/>
        </w:rPr>
        <w:t>Медико-гигиенический блок</w:t>
      </w:r>
    </w:p>
    <w:p w:rsidR="00146A4D" w:rsidRPr="00146A4D" w:rsidRDefault="00146A4D" w:rsidP="00146A4D">
      <w:pPr>
        <w:pStyle w:val="Default"/>
        <w:rPr>
          <w:rFonts w:ascii="Times New Roman" w:hAnsi="Times New Roman" w:cs="Times New Roman"/>
        </w:rPr>
      </w:pPr>
      <w:r w:rsidRPr="00146A4D">
        <w:rPr>
          <w:rFonts w:ascii="Times New Roman" w:hAnsi="Times New Roman" w:cs="Times New Roman"/>
        </w:rPr>
        <w:t xml:space="preserve"> развитие полоролевого  поведения, мужественности и женственности семье;  развитие полоролевого  поведения, мужественности и женственности. Ребенок, подросток, взрослый. Переходный возраст. Первичные и вторичные половые признаки. Гормоны. Железы внутренней секреции</w:t>
      </w:r>
    </w:p>
    <w:p w:rsidR="00146A4D" w:rsidRPr="00146A4D" w:rsidRDefault="00146A4D" w:rsidP="00146A4D">
      <w:pPr>
        <w:pStyle w:val="Default"/>
        <w:rPr>
          <w:rFonts w:ascii="Times New Roman" w:hAnsi="Times New Roman" w:cs="Times New Roman"/>
        </w:rPr>
      </w:pPr>
      <w:r w:rsidRPr="00146A4D">
        <w:rPr>
          <w:rFonts w:ascii="Times New Roman" w:hAnsi="Times New Roman" w:cs="Times New Roman"/>
        </w:rPr>
        <w:t>Ребенок, подросток, взрослый. Переходный возраст</w:t>
      </w:r>
    </w:p>
    <w:p w:rsidR="00146A4D" w:rsidRPr="00146A4D" w:rsidRDefault="00146A4D" w:rsidP="00146A4D">
      <w:pPr>
        <w:pStyle w:val="Default"/>
        <w:rPr>
          <w:rFonts w:ascii="Times New Roman" w:hAnsi="Times New Roman" w:cs="Times New Roman"/>
        </w:rPr>
      </w:pPr>
      <w:r w:rsidRPr="00146A4D">
        <w:rPr>
          <w:rFonts w:ascii="Times New Roman" w:hAnsi="Times New Roman" w:cs="Times New Roman"/>
        </w:rPr>
        <w:t>Первичные и вторичные половые признаки. Личная гигиена. Уход за кожей, волосами, ногтями, зубами</w:t>
      </w:r>
    </w:p>
    <w:p w:rsidR="00146A4D" w:rsidRPr="00146A4D" w:rsidRDefault="00146A4D" w:rsidP="00146A4D">
      <w:pPr>
        <w:pStyle w:val="Default"/>
        <w:rPr>
          <w:rFonts w:ascii="Times New Roman" w:hAnsi="Times New Roman" w:cs="Times New Roman"/>
        </w:rPr>
      </w:pPr>
      <w:r w:rsidRPr="00146A4D">
        <w:rPr>
          <w:rFonts w:ascii="Times New Roman" w:hAnsi="Times New Roman" w:cs="Times New Roman"/>
        </w:rPr>
        <w:t>Защита кожных покровов. Профилактика болезней</w:t>
      </w:r>
    </w:p>
    <w:p w:rsidR="00146A4D" w:rsidRPr="00146A4D" w:rsidRDefault="00146A4D" w:rsidP="00146A4D">
      <w:pPr>
        <w:pStyle w:val="Default"/>
        <w:rPr>
          <w:rFonts w:ascii="Times New Roman" w:hAnsi="Times New Roman" w:cs="Times New Roman"/>
        </w:rPr>
      </w:pPr>
      <w:r w:rsidRPr="00146A4D">
        <w:rPr>
          <w:rFonts w:ascii="Times New Roman" w:hAnsi="Times New Roman" w:cs="Times New Roman"/>
        </w:rPr>
        <w:t>Рациональный режим для школьника. Режим трудового воспитания и обучения. Рациональное питание</w:t>
      </w:r>
    </w:p>
    <w:p w:rsidR="00146A4D" w:rsidRPr="00146A4D" w:rsidRDefault="00146A4D" w:rsidP="00146A4D">
      <w:pPr>
        <w:pStyle w:val="Default"/>
        <w:rPr>
          <w:rFonts w:ascii="Times New Roman" w:hAnsi="Times New Roman" w:cs="Times New Roman"/>
        </w:rPr>
      </w:pPr>
      <w:r w:rsidRPr="00146A4D">
        <w:rPr>
          <w:rFonts w:ascii="Times New Roman" w:hAnsi="Times New Roman" w:cs="Times New Roman"/>
        </w:rPr>
        <w:t>Состав пищи. Белки, жиры, углеводы, минеральные вещества. Сбалансированное питание. Санитарно-гигиенические требования к хранению продуктов</w:t>
      </w:r>
    </w:p>
    <w:p w:rsidR="00146A4D" w:rsidRPr="00146A4D" w:rsidRDefault="00146A4D" w:rsidP="00146A4D">
      <w:pPr>
        <w:pStyle w:val="Default"/>
        <w:rPr>
          <w:rFonts w:ascii="Times New Roman" w:hAnsi="Times New Roman" w:cs="Times New Roman"/>
        </w:rPr>
      </w:pPr>
      <w:r w:rsidRPr="00146A4D">
        <w:rPr>
          <w:rFonts w:ascii="Times New Roman" w:hAnsi="Times New Roman" w:cs="Times New Roman"/>
        </w:rPr>
        <w:t>Орган зрения и его световоспринимающий аппарат</w:t>
      </w:r>
    </w:p>
    <w:p w:rsidR="00146A4D" w:rsidRPr="00146A4D" w:rsidRDefault="00146A4D" w:rsidP="00146A4D">
      <w:pPr>
        <w:pStyle w:val="Default"/>
        <w:rPr>
          <w:rFonts w:ascii="Times New Roman" w:hAnsi="Times New Roman" w:cs="Times New Roman"/>
        </w:rPr>
      </w:pPr>
      <w:r w:rsidRPr="00146A4D">
        <w:rPr>
          <w:rFonts w:ascii="Times New Roman" w:hAnsi="Times New Roman" w:cs="Times New Roman"/>
        </w:rPr>
        <w:t>Близорукость и необходимость борьбы с ней, профилактика косоглазия. Факторы, приводящие к чрезмерной нагрузке на зрительную систему. Снятие зрительного утомления. Иммунитет. Инфекционные заболевания условия их возникновения и течения</w:t>
      </w:r>
    </w:p>
    <w:p w:rsidR="00146A4D" w:rsidRPr="00146A4D" w:rsidRDefault="00146A4D" w:rsidP="00146A4D">
      <w:pPr>
        <w:pStyle w:val="Default"/>
        <w:rPr>
          <w:rFonts w:ascii="Times New Roman" w:hAnsi="Times New Roman" w:cs="Times New Roman"/>
        </w:rPr>
      </w:pPr>
      <w:r w:rsidRPr="00146A4D">
        <w:rPr>
          <w:rFonts w:ascii="Times New Roman" w:hAnsi="Times New Roman" w:cs="Times New Roman"/>
        </w:rPr>
        <w:t>Профилактика инфекционных заболеваний. Вредные привычки. Вредные вещества. Психотропные вещества</w:t>
      </w:r>
    </w:p>
    <w:p w:rsidR="00146A4D" w:rsidRPr="00146A4D" w:rsidRDefault="00146A4D" w:rsidP="00146A4D">
      <w:pPr>
        <w:spacing w:line="240" w:lineRule="auto"/>
        <w:ind w:firstLine="709"/>
        <w:rPr>
          <w:rFonts w:ascii="Times New Roman" w:hAnsi="Times New Roman"/>
          <w:sz w:val="24"/>
          <w:szCs w:val="24"/>
        </w:rPr>
      </w:pPr>
      <w:r w:rsidRPr="00146A4D">
        <w:rPr>
          <w:rFonts w:ascii="Times New Roman" w:hAnsi="Times New Roman"/>
          <w:sz w:val="24"/>
          <w:szCs w:val="24"/>
        </w:rPr>
        <w:t>Отравление. Привыкание. Физическая и психическая зависимость. Социальный статус. Самочувствие. Самосознание. Наркотический вещества и их неблагоприятное влияние на органы и системы организма человека.</w:t>
      </w:r>
    </w:p>
    <w:p w:rsidR="00146A4D" w:rsidRPr="00146A4D" w:rsidRDefault="00146A4D" w:rsidP="00146A4D">
      <w:pPr>
        <w:spacing w:line="240" w:lineRule="auto"/>
        <w:ind w:firstLine="709"/>
        <w:rPr>
          <w:rFonts w:ascii="Times New Roman" w:hAnsi="Times New Roman"/>
          <w:b/>
          <w:sz w:val="24"/>
          <w:szCs w:val="24"/>
        </w:rPr>
      </w:pPr>
      <w:r w:rsidRPr="00146A4D">
        <w:rPr>
          <w:rFonts w:ascii="Times New Roman" w:hAnsi="Times New Roman"/>
          <w:b/>
          <w:sz w:val="24"/>
          <w:szCs w:val="24"/>
        </w:rPr>
        <w:t>6 класс</w:t>
      </w:r>
    </w:p>
    <w:tbl>
      <w:tblPr>
        <w:tblW w:w="0" w:type="auto"/>
        <w:tblInd w:w="-106" w:type="dxa"/>
        <w:tblLook w:val="00A0"/>
      </w:tblPr>
      <w:tblGrid>
        <w:gridCol w:w="9428"/>
      </w:tblGrid>
      <w:tr w:rsidR="00146A4D" w:rsidRPr="00146A4D" w:rsidTr="00146A4D">
        <w:tc>
          <w:tcPr>
            <w:tcW w:w="9428" w:type="dxa"/>
          </w:tcPr>
          <w:p w:rsidR="00146A4D" w:rsidRPr="00146A4D" w:rsidRDefault="00146A4D" w:rsidP="00130268">
            <w:pPr>
              <w:spacing w:after="0" w:line="240" w:lineRule="auto"/>
              <w:jc w:val="both"/>
              <w:rPr>
                <w:rFonts w:ascii="Times New Roman" w:hAnsi="Times New Roman"/>
                <w:b/>
                <w:color w:val="404040"/>
                <w:sz w:val="24"/>
                <w:szCs w:val="24"/>
                <w:lang w:eastAsia="ru-RU"/>
              </w:rPr>
            </w:pPr>
            <w:r w:rsidRPr="00146A4D">
              <w:rPr>
                <w:rFonts w:ascii="Times New Roman" w:hAnsi="Times New Roman"/>
                <w:b/>
                <w:color w:val="404040"/>
                <w:sz w:val="24"/>
                <w:szCs w:val="24"/>
                <w:lang w:eastAsia="ru-RU"/>
              </w:rPr>
              <w:t>Этический блок</w:t>
            </w:r>
          </w:p>
          <w:p w:rsidR="00146A4D" w:rsidRPr="00146A4D" w:rsidRDefault="00146A4D" w:rsidP="00130268">
            <w:pPr>
              <w:rPr>
                <w:rFonts w:ascii="Times New Roman" w:hAnsi="Times New Roman"/>
                <w:sz w:val="24"/>
                <w:szCs w:val="24"/>
              </w:rPr>
            </w:pPr>
            <w:r w:rsidRPr="00146A4D">
              <w:rPr>
                <w:rFonts w:ascii="Times New Roman" w:hAnsi="Times New Roman"/>
                <w:sz w:val="24"/>
                <w:szCs w:val="24"/>
              </w:rPr>
              <w:t xml:space="preserve"> Философские понятия о мире, жизни, закономерности существования Вселенной.  Понятия о заботе, ответственности, любови, красоте, гармонии, счастье, смысл жизни творчестве,  свободе,  добре и зле, жизни и смерти.</w:t>
            </w:r>
          </w:p>
        </w:tc>
      </w:tr>
      <w:tr w:rsidR="00146A4D" w:rsidRPr="00146A4D" w:rsidTr="00146A4D">
        <w:tc>
          <w:tcPr>
            <w:tcW w:w="9428" w:type="dxa"/>
          </w:tcPr>
          <w:p w:rsidR="00146A4D" w:rsidRPr="00146A4D" w:rsidRDefault="00146A4D" w:rsidP="00130268">
            <w:pPr>
              <w:spacing w:after="0" w:line="240" w:lineRule="auto"/>
              <w:rPr>
                <w:rFonts w:ascii="Times New Roman" w:hAnsi="Times New Roman"/>
                <w:b/>
                <w:sz w:val="24"/>
                <w:szCs w:val="24"/>
                <w:lang w:eastAsia="ru-RU"/>
              </w:rPr>
            </w:pPr>
            <w:r w:rsidRPr="00146A4D">
              <w:rPr>
                <w:rFonts w:ascii="Times New Roman" w:hAnsi="Times New Roman"/>
                <w:b/>
                <w:sz w:val="24"/>
                <w:szCs w:val="24"/>
                <w:lang w:eastAsia="ru-RU"/>
              </w:rPr>
              <w:t>Психологический блок</w:t>
            </w:r>
          </w:p>
          <w:p w:rsidR="00146A4D" w:rsidRPr="00146A4D" w:rsidRDefault="00146A4D" w:rsidP="00130268">
            <w:pPr>
              <w:rPr>
                <w:rFonts w:ascii="Times New Roman" w:hAnsi="Times New Roman"/>
                <w:sz w:val="24"/>
                <w:szCs w:val="24"/>
              </w:rPr>
            </w:pPr>
            <w:r w:rsidRPr="00146A4D">
              <w:rPr>
                <w:rFonts w:ascii="Times New Roman" w:hAnsi="Times New Roman"/>
                <w:sz w:val="24"/>
                <w:szCs w:val="24"/>
              </w:rPr>
              <w:t>понятие о строении проявлении  психики, структуре личности, самоанализе и саморегуляции.  Формирует и развивает умение приводить в гармонию и единство различные стороны своей личности.упражнения, направленные на развитие  личности, интеллектуальной и эмоциональной сфер, чувство собственного достоинства, профилактике болезней, асоциального поведения и умения быть здоровым.</w:t>
            </w:r>
          </w:p>
        </w:tc>
      </w:tr>
      <w:tr w:rsidR="00146A4D" w:rsidRPr="00146A4D" w:rsidTr="00146A4D">
        <w:tc>
          <w:tcPr>
            <w:tcW w:w="9428" w:type="dxa"/>
          </w:tcPr>
          <w:p w:rsidR="00146A4D" w:rsidRPr="00146A4D" w:rsidRDefault="00146A4D" w:rsidP="00130268">
            <w:pPr>
              <w:spacing w:after="0" w:line="240" w:lineRule="auto"/>
              <w:rPr>
                <w:rFonts w:ascii="Times New Roman" w:hAnsi="Times New Roman"/>
                <w:b/>
                <w:sz w:val="24"/>
                <w:szCs w:val="24"/>
                <w:lang w:eastAsia="ru-RU"/>
              </w:rPr>
            </w:pPr>
            <w:r w:rsidRPr="00146A4D">
              <w:rPr>
                <w:rFonts w:ascii="Times New Roman" w:hAnsi="Times New Roman"/>
                <w:b/>
                <w:sz w:val="24"/>
                <w:szCs w:val="24"/>
                <w:lang w:eastAsia="ru-RU"/>
              </w:rPr>
              <w:t>Правовой блок</w:t>
            </w:r>
          </w:p>
          <w:p w:rsidR="00146A4D" w:rsidRPr="00146A4D" w:rsidRDefault="00146A4D" w:rsidP="00130268">
            <w:pPr>
              <w:rPr>
                <w:rFonts w:ascii="Times New Roman" w:hAnsi="Times New Roman"/>
                <w:sz w:val="24"/>
                <w:szCs w:val="24"/>
              </w:rPr>
            </w:pPr>
            <w:r w:rsidRPr="00146A4D">
              <w:rPr>
                <w:rFonts w:ascii="Times New Roman" w:hAnsi="Times New Roman"/>
                <w:sz w:val="24"/>
                <w:szCs w:val="24"/>
              </w:rPr>
              <w:t>права и обязанности человека в семье, навыки правового поведения, правильное понимание свободы и необходимости.</w:t>
            </w:r>
          </w:p>
        </w:tc>
      </w:tr>
      <w:tr w:rsidR="00146A4D" w:rsidRPr="00146A4D" w:rsidTr="00146A4D">
        <w:tc>
          <w:tcPr>
            <w:tcW w:w="9428" w:type="dxa"/>
          </w:tcPr>
          <w:p w:rsidR="00146A4D" w:rsidRPr="00146A4D" w:rsidRDefault="00146A4D" w:rsidP="00130268">
            <w:pPr>
              <w:spacing w:after="0" w:line="240" w:lineRule="auto"/>
              <w:rPr>
                <w:rFonts w:ascii="Times New Roman" w:hAnsi="Times New Roman"/>
                <w:b/>
                <w:sz w:val="24"/>
                <w:szCs w:val="24"/>
                <w:lang w:eastAsia="ru-RU"/>
              </w:rPr>
            </w:pPr>
            <w:r w:rsidRPr="00146A4D">
              <w:rPr>
                <w:rFonts w:ascii="Times New Roman" w:hAnsi="Times New Roman"/>
                <w:b/>
                <w:sz w:val="24"/>
                <w:szCs w:val="24"/>
                <w:lang w:eastAsia="ru-RU"/>
              </w:rPr>
              <w:t>Семьеведческий блок</w:t>
            </w:r>
          </w:p>
          <w:p w:rsidR="00146A4D" w:rsidRPr="00146A4D" w:rsidRDefault="00146A4D" w:rsidP="00130268">
            <w:pPr>
              <w:rPr>
                <w:rFonts w:ascii="Times New Roman" w:hAnsi="Times New Roman"/>
                <w:sz w:val="24"/>
                <w:szCs w:val="24"/>
              </w:rPr>
            </w:pPr>
            <w:r w:rsidRPr="00146A4D">
              <w:rPr>
                <w:rFonts w:ascii="Times New Roman" w:hAnsi="Times New Roman"/>
                <w:sz w:val="24"/>
                <w:szCs w:val="24"/>
              </w:rPr>
              <w:t xml:space="preserve">знания о механизмах создания, развития и функционирования семьи. Ценность и потребность в семье; развивает навыки эффективного семейного взаимодействия, грамотного и ответственного воспитания детей, реализации здорового образа жизни в </w:t>
            </w:r>
            <w:r w:rsidRPr="00146A4D">
              <w:rPr>
                <w:rFonts w:ascii="Times New Roman" w:hAnsi="Times New Roman"/>
                <w:sz w:val="24"/>
                <w:szCs w:val="24"/>
              </w:rPr>
              <w:lastRenderedPageBreak/>
              <w:t>семье;  развитие полоролевого  поведения, мужественности и женственности.</w:t>
            </w:r>
          </w:p>
        </w:tc>
      </w:tr>
      <w:tr w:rsidR="00146A4D" w:rsidRPr="00146A4D" w:rsidTr="00146A4D">
        <w:tc>
          <w:tcPr>
            <w:tcW w:w="9428" w:type="dxa"/>
          </w:tcPr>
          <w:p w:rsidR="00146A4D" w:rsidRPr="00146A4D" w:rsidRDefault="00146A4D" w:rsidP="00130268">
            <w:pPr>
              <w:spacing w:after="0" w:line="240" w:lineRule="auto"/>
              <w:rPr>
                <w:rFonts w:ascii="Times New Roman" w:hAnsi="Times New Roman"/>
                <w:b/>
                <w:sz w:val="24"/>
                <w:szCs w:val="24"/>
                <w:lang w:eastAsia="ru-RU"/>
              </w:rPr>
            </w:pPr>
            <w:r w:rsidRPr="00146A4D">
              <w:rPr>
                <w:rFonts w:ascii="Times New Roman" w:hAnsi="Times New Roman"/>
                <w:b/>
                <w:sz w:val="24"/>
                <w:szCs w:val="24"/>
                <w:lang w:eastAsia="ru-RU"/>
              </w:rPr>
              <w:lastRenderedPageBreak/>
              <w:t>Медико – гигиенический блок</w:t>
            </w:r>
          </w:p>
          <w:p w:rsidR="00146A4D" w:rsidRPr="00146A4D" w:rsidRDefault="00146A4D" w:rsidP="00130268">
            <w:pPr>
              <w:spacing w:after="0" w:line="240" w:lineRule="auto"/>
              <w:rPr>
                <w:rFonts w:ascii="Times New Roman" w:hAnsi="Times New Roman"/>
                <w:sz w:val="24"/>
                <w:szCs w:val="24"/>
                <w:lang w:eastAsia="ru-RU"/>
              </w:rPr>
            </w:pPr>
            <w:r w:rsidRPr="00146A4D">
              <w:rPr>
                <w:rFonts w:ascii="Times New Roman" w:hAnsi="Times New Roman"/>
                <w:sz w:val="24"/>
                <w:szCs w:val="24"/>
              </w:rPr>
              <w:t>развитие полоролевого  поведения, мужественности и женственности семье;  развитие полоролевого  поведения, мужественности и женственности</w:t>
            </w:r>
          </w:p>
        </w:tc>
      </w:tr>
    </w:tbl>
    <w:p w:rsidR="00146A4D" w:rsidRPr="00146A4D" w:rsidRDefault="00146A4D" w:rsidP="00146A4D">
      <w:pPr>
        <w:rPr>
          <w:rFonts w:ascii="Times New Roman" w:hAnsi="Times New Roman"/>
          <w:b/>
          <w:bCs/>
          <w:color w:val="404040"/>
          <w:sz w:val="24"/>
          <w:szCs w:val="24"/>
          <w:lang w:eastAsia="ru-RU"/>
        </w:rPr>
      </w:pPr>
      <w:r w:rsidRPr="00146A4D">
        <w:rPr>
          <w:rFonts w:ascii="Times New Roman" w:hAnsi="Times New Roman"/>
          <w:b/>
          <w:bCs/>
          <w:color w:val="404040"/>
          <w:sz w:val="24"/>
          <w:szCs w:val="24"/>
          <w:lang w:eastAsia="ru-RU"/>
        </w:rPr>
        <w:t>7 класс</w:t>
      </w:r>
    </w:p>
    <w:p w:rsidR="00146A4D" w:rsidRPr="00146A4D" w:rsidRDefault="00146A4D" w:rsidP="00146A4D">
      <w:pPr>
        <w:spacing w:after="0" w:line="240" w:lineRule="auto"/>
        <w:jc w:val="both"/>
        <w:rPr>
          <w:rFonts w:ascii="Times New Roman" w:hAnsi="Times New Roman"/>
          <w:b/>
          <w:sz w:val="24"/>
          <w:szCs w:val="24"/>
          <w:lang w:eastAsia="ru-RU"/>
        </w:rPr>
      </w:pPr>
      <w:r w:rsidRPr="00146A4D">
        <w:rPr>
          <w:rFonts w:ascii="Times New Roman" w:hAnsi="Times New Roman"/>
          <w:b/>
          <w:sz w:val="24"/>
          <w:szCs w:val="24"/>
          <w:lang w:eastAsia="ru-RU"/>
        </w:rPr>
        <w:t>Этический блок</w:t>
      </w:r>
    </w:p>
    <w:p w:rsidR="00146A4D" w:rsidRPr="00146A4D" w:rsidRDefault="00146A4D" w:rsidP="00146A4D">
      <w:pPr>
        <w:pStyle w:val="Default"/>
        <w:jc w:val="both"/>
        <w:rPr>
          <w:rFonts w:ascii="Times New Roman" w:hAnsi="Times New Roman"/>
        </w:rPr>
      </w:pPr>
      <w:r w:rsidRPr="00146A4D">
        <w:rPr>
          <w:rFonts w:ascii="Times New Roman" w:hAnsi="Times New Roman"/>
        </w:rPr>
        <w:t xml:space="preserve">Нравственные законы развития общества. Нравственность. Мораль. Ценностный базис общества. Культура межличностных отношений. Этика. Этикет. Нравственные категории. Понятие чести, совести, порядочности. Понятие добра и зла. Моральные нормы и критерии поведения. Последствия наших поступков для жизни общества. </w:t>
      </w:r>
    </w:p>
    <w:p w:rsidR="00146A4D" w:rsidRPr="00146A4D" w:rsidRDefault="00146A4D" w:rsidP="00146A4D">
      <w:pPr>
        <w:spacing w:after="0" w:line="240" w:lineRule="auto"/>
        <w:jc w:val="both"/>
        <w:rPr>
          <w:rFonts w:ascii="Times New Roman" w:hAnsi="Times New Roman"/>
          <w:b/>
          <w:sz w:val="24"/>
          <w:szCs w:val="24"/>
          <w:lang w:eastAsia="ru-RU"/>
        </w:rPr>
      </w:pPr>
      <w:r w:rsidRPr="00146A4D">
        <w:rPr>
          <w:rFonts w:ascii="Times New Roman" w:hAnsi="Times New Roman"/>
          <w:b/>
          <w:sz w:val="24"/>
          <w:szCs w:val="24"/>
          <w:lang w:eastAsia="ru-RU"/>
        </w:rPr>
        <w:t>Психологический блок</w:t>
      </w:r>
    </w:p>
    <w:p w:rsidR="00146A4D" w:rsidRPr="00146A4D" w:rsidRDefault="00146A4D" w:rsidP="00146A4D">
      <w:pPr>
        <w:pStyle w:val="Default"/>
        <w:jc w:val="both"/>
        <w:rPr>
          <w:rFonts w:ascii="Times New Roman" w:hAnsi="Times New Roman"/>
        </w:rPr>
      </w:pPr>
      <w:r w:rsidRPr="00146A4D">
        <w:rPr>
          <w:rFonts w:ascii="Times New Roman" w:hAnsi="Times New Roman"/>
        </w:rPr>
        <w:t xml:space="preserve">Способности человека. Задатки, способности, одаренность, талант, творчество. Развитие собственных способностей в рамках самовоспитания. </w:t>
      </w:r>
    </w:p>
    <w:p w:rsidR="00146A4D" w:rsidRPr="00146A4D" w:rsidRDefault="00146A4D" w:rsidP="00146A4D">
      <w:pPr>
        <w:pStyle w:val="Default"/>
        <w:jc w:val="both"/>
        <w:rPr>
          <w:rFonts w:ascii="Times New Roman" w:hAnsi="Times New Roman"/>
        </w:rPr>
      </w:pPr>
      <w:r w:rsidRPr="00146A4D">
        <w:rPr>
          <w:rFonts w:ascii="Times New Roman" w:hAnsi="Times New Roman"/>
        </w:rPr>
        <w:t xml:space="preserve">Способность комбинирования, Способность выделять характерное и существенное в предмете. Способность выделять индивидуальные особенности других людей и учитывать их при построении собственных действий. </w:t>
      </w:r>
    </w:p>
    <w:p w:rsidR="00146A4D" w:rsidRPr="00146A4D" w:rsidRDefault="00146A4D" w:rsidP="00146A4D">
      <w:pPr>
        <w:pStyle w:val="Default"/>
        <w:jc w:val="both"/>
        <w:rPr>
          <w:rFonts w:ascii="Times New Roman" w:hAnsi="Times New Roman"/>
        </w:rPr>
      </w:pPr>
      <w:r w:rsidRPr="00146A4D">
        <w:rPr>
          <w:rFonts w:ascii="Times New Roman" w:hAnsi="Times New Roman"/>
        </w:rPr>
        <w:t xml:space="preserve">Ассоциативный фундамент воображения. Способность создавать образные обобщения. Способность видеть в одном предмете признаки других. Навыки коллективного творчества. </w:t>
      </w:r>
    </w:p>
    <w:p w:rsidR="00146A4D" w:rsidRPr="00146A4D" w:rsidRDefault="00146A4D" w:rsidP="00146A4D">
      <w:pPr>
        <w:pStyle w:val="Default"/>
        <w:jc w:val="both"/>
        <w:rPr>
          <w:rFonts w:ascii="Times New Roman" w:hAnsi="Times New Roman"/>
        </w:rPr>
      </w:pPr>
      <w:r w:rsidRPr="00146A4D">
        <w:rPr>
          <w:rFonts w:ascii="Times New Roman" w:hAnsi="Times New Roman"/>
        </w:rPr>
        <w:t xml:space="preserve">Способность создания образов принципиально новых предметов. Способность смотреть на мир непредвзято, воспринимать предметы во всем потенциальном богатстве их признаков и функций. </w:t>
      </w:r>
    </w:p>
    <w:p w:rsidR="00146A4D" w:rsidRPr="00146A4D" w:rsidRDefault="00146A4D" w:rsidP="00146A4D">
      <w:pPr>
        <w:spacing w:after="0" w:line="240" w:lineRule="auto"/>
        <w:jc w:val="both"/>
        <w:rPr>
          <w:rFonts w:ascii="Times New Roman" w:hAnsi="Times New Roman"/>
          <w:sz w:val="24"/>
          <w:szCs w:val="24"/>
          <w:lang w:eastAsia="ru-RU"/>
        </w:rPr>
      </w:pPr>
      <w:r w:rsidRPr="00146A4D">
        <w:rPr>
          <w:rFonts w:ascii="Times New Roman" w:hAnsi="Times New Roman"/>
          <w:sz w:val="24"/>
          <w:szCs w:val="24"/>
        </w:rPr>
        <w:t>Самосознание, самопринятие, конструктивное реагирование на ситуацию обиды. Преднамеренное и непреднамеренное нанесение обиды, переживание обиды, выражение обиды и досада</w:t>
      </w:r>
    </w:p>
    <w:p w:rsidR="00146A4D" w:rsidRPr="00146A4D" w:rsidRDefault="00146A4D" w:rsidP="00146A4D">
      <w:pPr>
        <w:spacing w:after="0" w:line="240" w:lineRule="auto"/>
        <w:jc w:val="both"/>
        <w:rPr>
          <w:rFonts w:ascii="Times New Roman" w:hAnsi="Times New Roman"/>
          <w:b/>
          <w:sz w:val="24"/>
          <w:szCs w:val="24"/>
          <w:lang w:eastAsia="ru-RU"/>
        </w:rPr>
      </w:pPr>
      <w:r w:rsidRPr="00146A4D">
        <w:rPr>
          <w:rFonts w:ascii="Times New Roman" w:hAnsi="Times New Roman"/>
          <w:b/>
          <w:sz w:val="24"/>
          <w:szCs w:val="24"/>
          <w:lang w:eastAsia="ru-RU"/>
        </w:rPr>
        <w:t>Правовой блок</w:t>
      </w:r>
    </w:p>
    <w:p w:rsidR="00146A4D" w:rsidRPr="00146A4D" w:rsidRDefault="00146A4D" w:rsidP="00146A4D">
      <w:pPr>
        <w:spacing w:after="0" w:line="240" w:lineRule="auto"/>
        <w:jc w:val="both"/>
        <w:rPr>
          <w:rFonts w:ascii="Times New Roman" w:hAnsi="Times New Roman"/>
          <w:sz w:val="24"/>
          <w:szCs w:val="24"/>
          <w:lang w:eastAsia="ru-RU"/>
        </w:rPr>
      </w:pPr>
      <w:r w:rsidRPr="00146A4D">
        <w:rPr>
          <w:rFonts w:ascii="Times New Roman" w:hAnsi="Times New Roman"/>
          <w:sz w:val="24"/>
          <w:szCs w:val="24"/>
          <w:lang w:eastAsia="ru-RU"/>
        </w:rPr>
        <w:t>Преступления против морали. Возраст наступления уголовной ответственности. Понятие преступление</w:t>
      </w:r>
    </w:p>
    <w:p w:rsidR="00146A4D" w:rsidRPr="00146A4D" w:rsidRDefault="00146A4D" w:rsidP="00146A4D">
      <w:pPr>
        <w:spacing w:after="0" w:line="240" w:lineRule="auto"/>
        <w:jc w:val="both"/>
        <w:rPr>
          <w:rFonts w:ascii="Times New Roman" w:hAnsi="Times New Roman"/>
          <w:sz w:val="24"/>
          <w:szCs w:val="24"/>
          <w:lang w:eastAsia="ru-RU"/>
        </w:rPr>
      </w:pPr>
      <w:r w:rsidRPr="00146A4D">
        <w:rPr>
          <w:rFonts w:ascii="Times New Roman" w:hAnsi="Times New Roman"/>
          <w:sz w:val="24"/>
          <w:szCs w:val="24"/>
          <w:lang w:eastAsia="ru-RU"/>
        </w:rPr>
        <w:t>Преступления против семьи и несовершеннолетних</w:t>
      </w:r>
    </w:p>
    <w:p w:rsidR="00146A4D" w:rsidRPr="00146A4D" w:rsidRDefault="00146A4D" w:rsidP="00146A4D">
      <w:pPr>
        <w:spacing w:after="0" w:line="240" w:lineRule="auto"/>
        <w:jc w:val="both"/>
        <w:rPr>
          <w:rFonts w:ascii="Times New Roman" w:hAnsi="Times New Roman"/>
          <w:sz w:val="24"/>
          <w:szCs w:val="24"/>
          <w:lang w:eastAsia="ru-RU"/>
        </w:rPr>
      </w:pPr>
      <w:r w:rsidRPr="00146A4D">
        <w:rPr>
          <w:rFonts w:ascii="Times New Roman" w:hAnsi="Times New Roman"/>
          <w:sz w:val="24"/>
          <w:szCs w:val="24"/>
          <w:lang w:eastAsia="ru-RU"/>
        </w:rPr>
        <w:t>Жестокое обращение. Основные права человека</w:t>
      </w:r>
    </w:p>
    <w:p w:rsidR="00146A4D" w:rsidRPr="00146A4D" w:rsidRDefault="00146A4D" w:rsidP="00146A4D">
      <w:pPr>
        <w:spacing w:after="0" w:line="240" w:lineRule="auto"/>
        <w:jc w:val="both"/>
        <w:rPr>
          <w:rFonts w:ascii="Times New Roman" w:hAnsi="Times New Roman"/>
          <w:b/>
          <w:sz w:val="24"/>
          <w:szCs w:val="24"/>
          <w:lang w:eastAsia="ru-RU"/>
        </w:rPr>
      </w:pPr>
      <w:r w:rsidRPr="00146A4D">
        <w:rPr>
          <w:rFonts w:ascii="Times New Roman" w:hAnsi="Times New Roman"/>
          <w:b/>
          <w:sz w:val="24"/>
          <w:szCs w:val="24"/>
          <w:lang w:eastAsia="ru-RU"/>
        </w:rPr>
        <w:t>Семьеведческий блок</w:t>
      </w:r>
    </w:p>
    <w:p w:rsidR="00146A4D" w:rsidRPr="00146A4D" w:rsidRDefault="00146A4D" w:rsidP="00146A4D">
      <w:pPr>
        <w:pStyle w:val="Default"/>
        <w:jc w:val="both"/>
        <w:rPr>
          <w:rFonts w:ascii="Times New Roman" w:hAnsi="Times New Roman"/>
        </w:rPr>
      </w:pPr>
      <w:r w:rsidRPr="00146A4D">
        <w:rPr>
          <w:rFonts w:ascii="Times New Roman" w:hAnsi="Times New Roman"/>
        </w:rPr>
        <w:t xml:space="preserve">Женские и мужские особенности: мужественность и женственность. Различия мужчин и женщин: физиологические, психологические, социальные. Понятие мужественности в различные исторические эпохи. Современные отношения мужчин и женщин. Процессы феминизации мужчин и мускулизации женщин. </w:t>
      </w:r>
    </w:p>
    <w:p w:rsidR="00146A4D" w:rsidRPr="00146A4D" w:rsidRDefault="00146A4D" w:rsidP="00146A4D">
      <w:pPr>
        <w:pStyle w:val="Default"/>
        <w:jc w:val="both"/>
        <w:rPr>
          <w:rFonts w:ascii="Times New Roman" w:hAnsi="Times New Roman"/>
        </w:rPr>
      </w:pPr>
      <w:r w:rsidRPr="00146A4D">
        <w:rPr>
          <w:rFonts w:ascii="Times New Roman" w:hAnsi="Times New Roman"/>
        </w:rPr>
        <w:t>Знакомство. Виды и формы знакомств. Особенности современных форм знакомств. Проявление мужской и женской инициативы при знакомстве. Взаимоотношения юношей и девушек</w:t>
      </w:r>
    </w:p>
    <w:p w:rsidR="00146A4D" w:rsidRPr="00146A4D" w:rsidRDefault="00146A4D" w:rsidP="00146A4D">
      <w:pPr>
        <w:spacing w:after="0" w:line="240" w:lineRule="auto"/>
        <w:jc w:val="both"/>
        <w:rPr>
          <w:rFonts w:ascii="Times New Roman" w:hAnsi="Times New Roman"/>
          <w:b/>
          <w:sz w:val="24"/>
          <w:szCs w:val="24"/>
          <w:lang w:eastAsia="ru-RU"/>
        </w:rPr>
      </w:pPr>
      <w:r w:rsidRPr="00146A4D">
        <w:rPr>
          <w:rFonts w:ascii="Times New Roman" w:hAnsi="Times New Roman"/>
          <w:b/>
          <w:sz w:val="24"/>
          <w:szCs w:val="24"/>
          <w:lang w:eastAsia="ru-RU"/>
        </w:rPr>
        <w:t>Медико-гигиенический блок</w:t>
      </w:r>
    </w:p>
    <w:p w:rsidR="00146A4D" w:rsidRPr="00146A4D" w:rsidRDefault="00146A4D" w:rsidP="00146A4D">
      <w:pPr>
        <w:pStyle w:val="Default"/>
        <w:jc w:val="both"/>
        <w:rPr>
          <w:rFonts w:ascii="Times New Roman" w:hAnsi="Times New Roman"/>
        </w:rPr>
      </w:pPr>
      <w:r w:rsidRPr="00146A4D">
        <w:rPr>
          <w:rFonts w:ascii="Times New Roman" w:hAnsi="Times New Roman"/>
        </w:rPr>
        <w:t xml:space="preserve">Здоровье - нравственная категория. Болезни, как безответственность и невежество.  Воздействие стресса на организм. Создание установки на благополучие. Обзор различных систем «Здорового образа жизни». Возрастные особенности режима дня, труда и отдыха, питания подростка. Гигиена сна. </w:t>
      </w:r>
    </w:p>
    <w:p w:rsidR="00146A4D" w:rsidRPr="00146A4D" w:rsidRDefault="00146A4D" w:rsidP="00146A4D">
      <w:pPr>
        <w:rPr>
          <w:rFonts w:ascii="Times New Roman" w:hAnsi="Times New Roman"/>
          <w:sz w:val="24"/>
          <w:szCs w:val="24"/>
        </w:rPr>
      </w:pPr>
      <w:r w:rsidRPr="00146A4D">
        <w:rPr>
          <w:rFonts w:ascii="Times New Roman" w:hAnsi="Times New Roman"/>
          <w:sz w:val="24"/>
          <w:szCs w:val="24"/>
        </w:rPr>
        <w:t>Гигиена одежды и обуви. Детская косметика. Уход за кожей. Гигиенические аспекты работы на компьютере.</w:t>
      </w:r>
    </w:p>
    <w:p w:rsidR="00146A4D" w:rsidRPr="00146A4D" w:rsidRDefault="00146A4D" w:rsidP="00146A4D">
      <w:pPr>
        <w:rPr>
          <w:rFonts w:ascii="Times New Roman" w:hAnsi="Times New Roman"/>
          <w:sz w:val="24"/>
          <w:szCs w:val="24"/>
        </w:rPr>
      </w:pPr>
      <w:r w:rsidRPr="00146A4D">
        <w:rPr>
          <w:rFonts w:ascii="Times New Roman" w:hAnsi="Times New Roman"/>
          <w:sz w:val="24"/>
          <w:szCs w:val="24"/>
        </w:rPr>
        <w:t>8 класс</w:t>
      </w:r>
    </w:p>
    <w:p w:rsidR="00146A4D" w:rsidRPr="00146A4D" w:rsidRDefault="00146A4D" w:rsidP="00146A4D">
      <w:pPr>
        <w:spacing w:after="0" w:line="240" w:lineRule="auto"/>
        <w:rPr>
          <w:rFonts w:ascii="Times New Roman" w:hAnsi="Times New Roman"/>
          <w:b/>
          <w:sz w:val="24"/>
          <w:szCs w:val="24"/>
          <w:lang w:eastAsia="ru-RU"/>
        </w:rPr>
      </w:pPr>
      <w:r w:rsidRPr="00146A4D">
        <w:rPr>
          <w:rFonts w:ascii="Times New Roman" w:hAnsi="Times New Roman"/>
          <w:b/>
          <w:sz w:val="24"/>
          <w:szCs w:val="24"/>
          <w:lang w:eastAsia="ru-RU"/>
        </w:rPr>
        <w:t>Этический блок</w:t>
      </w:r>
    </w:p>
    <w:p w:rsidR="00146A4D" w:rsidRPr="00146A4D" w:rsidRDefault="00146A4D" w:rsidP="00146A4D">
      <w:pPr>
        <w:spacing w:after="0" w:line="240" w:lineRule="auto"/>
        <w:rPr>
          <w:rFonts w:ascii="Times New Roman" w:hAnsi="Times New Roman"/>
          <w:color w:val="404040"/>
          <w:sz w:val="24"/>
          <w:szCs w:val="24"/>
          <w:lang w:eastAsia="ru-RU"/>
        </w:rPr>
      </w:pPr>
      <w:r w:rsidRPr="00146A4D">
        <w:rPr>
          <w:rFonts w:ascii="Times New Roman" w:hAnsi="Times New Roman"/>
          <w:sz w:val="24"/>
          <w:szCs w:val="24"/>
        </w:rPr>
        <w:t>основные философские понятия о мире, жизни, закономерностях существования Вселенной. Формирует такие понятия как забота, ответственность, любовь, красота, гармония, счастье, смысл жизни, творчество, свобода, добро и зло, жизнь и смерть.</w:t>
      </w:r>
    </w:p>
    <w:p w:rsidR="00146A4D" w:rsidRPr="00146A4D" w:rsidRDefault="00146A4D" w:rsidP="00146A4D">
      <w:pPr>
        <w:tabs>
          <w:tab w:val="center" w:pos="2284"/>
        </w:tabs>
        <w:spacing w:after="0" w:line="240" w:lineRule="auto"/>
        <w:rPr>
          <w:rFonts w:ascii="Times New Roman" w:hAnsi="Times New Roman"/>
          <w:b/>
          <w:sz w:val="24"/>
          <w:szCs w:val="24"/>
          <w:lang w:eastAsia="ru-RU"/>
        </w:rPr>
      </w:pPr>
      <w:r w:rsidRPr="00146A4D">
        <w:rPr>
          <w:rFonts w:ascii="Times New Roman" w:hAnsi="Times New Roman"/>
          <w:b/>
          <w:sz w:val="24"/>
          <w:szCs w:val="24"/>
          <w:lang w:eastAsia="ru-RU"/>
        </w:rPr>
        <w:lastRenderedPageBreak/>
        <w:t>Психологический блок</w:t>
      </w:r>
    </w:p>
    <w:p w:rsidR="00146A4D" w:rsidRPr="00146A4D" w:rsidRDefault="00146A4D" w:rsidP="00146A4D">
      <w:pPr>
        <w:tabs>
          <w:tab w:val="center" w:pos="2284"/>
        </w:tabs>
        <w:spacing w:after="0" w:line="240" w:lineRule="auto"/>
        <w:rPr>
          <w:rFonts w:ascii="Times New Roman" w:hAnsi="Times New Roman"/>
          <w:sz w:val="24"/>
          <w:szCs w:val="24"/>
          <w:lang w:eastAsia="ru-RU"/>
        </w:rPr>
      </w:pPr>
      <w:r w:rsidRPr="00146A4D">
        <w:rPr>
          <w:rFonts w:ascii="Times New Roman" w:hAnsi="Times New Roman"/>
          <w:sz w:val="24"/>
          <w:szCs w:val="24"/>
        </w:rPr>
        <w:t>понятия о строении и проявлении психики, структуре личности, самоанализе и саморегуляции. Формирует и развивает умения приводить в гармонию и единство различные стороны своей личности. Предлагаются темы и тренинговые упражнения, направленные на развитие личности, интеллектуальной и эмоциональной сфер, чувства собственного достоинства, профилактики болезней, асоциального поведения и умения быть здоровым</w:t>
      </w:r>
    </w:p>
    <w:p w:rsidR="00146A4D" w:rsidRPr="00146A4D" w:rsidRDefault="00146A4D" w:rsidP="00146A4D">
      <w:pPr>
        <w:spacing w:after="0" w:line="240" w:lineRule="auto"/>
        <w:rPr>
          <w:rFonts w:ascii="Times New Roman" w:hAnsi="Times New Roman"/>
          <w:b/>
          <w:sz w:val="24"/>
          <w:szCs w:val="24"/>
          <w:lang w:eastAsia="ru-RU"/>
        </w:rPr>
      </w:pPr>
      <w:r w:rsidRPr="00146A4D">
        <w:rPr>
          <w:rFonts w:ascii="Times New Roman" w:hAnsi="Times New Roman"/>
          <w:b/>
          <w:sz w:val="24"/>
          <w:szCs w:val="24"/>
          <w:lang w:eastAsia="ru-RU"/>
        </w:rPr>
        <w:t>Правовой блок</w:t>
      </w:r>
    </w:p>
    <w:p w:rsidR="00146A4D" w:rsidRPr="00146A4D" w:rsidRDefault="00146A4D" w:rsidP="00146A4D">
      <w:pPr>
        <w:spacing w:after="0" w:line="240" w:lineRule="auto"/>
        <w:rPr>
          <w:rFonts w:ascii="Times New Roman" w:hAnsi="Times New Roman"/>
          <w:sz w:val="24"/>
          <w:szCs w:val="24"/>
          <w:lang w:eastAsia="ru-RU"/>
        </w:rPr>
      </w:pPr>
      <w:r w:rsidRPr="00146A4D">
        <w:rPr>
          <w:rFonts w:ascii="Times New Roman" w:hAnsi="Times New Roman"/>
          <w:sz w:val="24"/>
          <w:szCs w:val="24"/>
        </w:rPr>
        <w:t>знаниями о правах и обязанностях человека в семье, формирует навыки правого поведения, правильное понимание свободы и необходимости</w:t>
      </w:r>
    </w:p>
    <w:p w:rsidR="00146A4D" w:rsidRPr="00146A4D" w:rsidRDefault="00146A4D" w:rsidP="00146A4D">
      <w:pPr>
        <w:spacing w:after="0" w:line="240" w:lineRule="auto"/>
        <w:rPr>
          <w:rFonts w:ascii="Times New Roman" w:hAnsi="Times New Roman"/>
          <w:b/>
          <w:sz w:val="24"/>
          <w:szCs w:val="24"/>
          <w:lang w:eastAsia="ru-RU"/>
        </w:rPr>
      </w:pPr>
      <w:r w:rsidRPr="00146A4D">
        <w:rPr>
          <w:rFonts w:ascii="Times New Roman" w:hAnsi="Times New Roman"/>
          <w:b/>
          <w:sz w:val="24"/>
          <w:szCs w:val="24"/>
          <w:lang w:eastAsia="ru-RU"/>
        </w:rPr>
        <w:t>Семьеведческий блок</w:t>
      </w:r>
    </w:p>
    <w:p w:rsidR="00146A4D" w:rsidRPr="00146A4D" w:rsidRDefault="00146A4D" w:rsidP="00146A4D">
      <w:pPr>
        <w:spacing w:after="0" w:line="240" w:lineRule="auto"/>
        <w:rPr>
          <w:rFonts w:ascii="Times New Roman" w:hAnsi="Times New Roman"/>
          <w:sz w:val="24"/>
          <w:szCs w:val="24"/>
          <w:lang w:eastAsia="ru-RU"/>
        </w:rPr>
      </w:pPr>
      <w:r w:rsidRPr="00146A4D">
        <w:rPr>
          <w:rFonts w:ascii="Times New Roman" w:hAnsi="Times New Roman"/>
          <w:sz w:val="24"/>
          <w:szCs w:val="24"/>
        </w:rPr>
        <w:t>комплексные знания о механизмах создания, развития и функционирования семьи. Формирует ценность и потребность в семье; развивает навыки эффективного семейного взаимодействия, грамотного и ответственного воспитания детей, реализации здорового образа жизни в семье; способствует развитию полоролевого поведения, мужественности и женственности</w:t>
      </w:r>
    </w:p>
    <w:p w:rsidR="00146A4D" w:rsidRPr="00146A4D" w:rsidRDefault="00146A4D" w:rsidP="00146A4D">
      <w:pPr>
        <w:spacing w:after="0" w:line="240" w:lineRule="auto"/>
        <w:rPr>
          <w:rFonts w:ascii="Times New Roman" w:hAnsi="Times New Roman"/>
          <w:b/>
          <w:sz w:val="24"/>
          <w:szCs w:val="24"/>
          <w:lang w:eastAsia="ru-RU"/>
        </w:rPr>
      </w:pPr>
      <w:r w:rsidRPr="00146A4D">
        <w:rPr>
          <w:rFonts w:ascii="Times New Roman" w:hAnsi="Times New Roman"/>
          <w:b/>
          <w:sz w:val="24"/>
          <w:szCs w:val="24"/>
          <w:lang w:eastAsia="ru-RU"/>
        </w:rPr>
        <w:t>Медико-гигиенический блок</w:t>
      </w:r>
    </w:p>
    <w:p w:rsidR="00146A4D" w:rsidRPr="00146A4D" w:rsidRDefault="00146A4D" w:rsidP="00146A4D">
      <w:pPr>
        <w:rPr>
          <w:rFonts w:ascii="Times New Roman" w:hAnsi="Times New Roman"/>
          <w:sz w:val="24"/>
          <w:szCs w:val="24"/>
          <w:lang w:eastAsia="ru-RU"/>
        </w:rPr>
      </w:pPr>
      <w:r w:rsidRPr="00146A4D">
        <w:rPr>
          <w:rFonts w:ascii="Times New Roman" w:hAnsi="Times New Roman"/>
          <w:sz w:val="24"/>
          <w:szCs w:val="24"/>
        </w:rPr>
        <w:t>основные знания о гигиене и профилактике болезней; раскрывает связь состояния психики с состоянием нашего тела; формирует отношение к своему телу как к ценности; развивает навыки ухода за телом, правильного питания, режима труда и отдыха. Особое внимание уделяется репродуктивному здоровью, формируется негативное отношение к вредным привычкам, в том числе к употреблению наркотиков, алкоголя, табака, токсических веществ.</w:t>
      </w:r>
    </w:p>
    <w:p w:rsidR="00146A4D" w:rsidRPr="00146A4D" w:rsidRDefault="00146A4D" w:rsidP="00146A4D">
      <w:pPr>
        <w:rPr>
          <w:rFonts w:ascii="Times New Roman" w:hAnsi="Times New Roman"/>
          <w:b/>
          <w:bCs/>
          <w:color w:val="404040"/>
          <w:sz w:val="24"/>
          <w:szCs w:val="24"/>
          <w:lang w:eastAsia="ru-RU"/>
        </w:rPr>
      </w:pPr>
      <w:r w:rsidRPr="00146A4D">
        <w:rPr>
          <w:rFonts w:ascii="Times New Roman" w:hAnsi="Times New Roman"/>
          <w:b/>
          <w:bCs/>
          <w:color w:val="404040"/>
          <w:sz w:val="24"/>
          <w:szCs w:val="24"/>
          <w:lang w:eastAsia="ru-RU"/>
        </w:rPr>
        <w:t>9 класс</w:t>
      </w:r>
    </w:p>
    <w:p w:rsidR="00146A4D" w:rsidRPr="00146A4D" w:rsidRDefault="00146A4D" w:rsidP="00146A4D">
      <w:pPr>
        <w:spacing w:line="240" w:lineRule="auto"/>
        <w:rPr>
          <w:rFonts w:ascii="Times New Roman" w:hAnsi="Times New Roman"/>
          <w:b/>
          <w:sz w:val="24"/>
          <w:szCs w:val="24"/>
        </w:rPr>
      </w:pPr>
      <w:r w:rsidRPr="00146A4D">
        <w:rPr>
          <w:rFonts w:ascii="Times New Roman" w:hAnsi="Times New Roman"/>
          <w:b/>
          <w:sz w:val="24"/>
          <w:szCs w:val="24"/>
        </w:rPr>
        <w:t>Этический блок</w:t>
      </w:r>
    </w:p>
    <w:p w:rsidR="00146A4D" w:rsidRPr="00146A4D" w:rsidRDefault="00146A4D" w:rsidP="00146A4D">
      <w:pPr>
        <w:spacing w:line="240" w:lineRule="auto"/>
        <w:rPr>
          <w:rFonts w:ascii="Times New Roman" w:hAnsi="Times New Roman"/>
          <w:sz w:val="24"/>
          <w:szCs w:val="24"/>
        </w:rPr>
      </w:pPr>
      <w:r w:rsidRPr="00146A4D">
        <w:rPr>
          <w:rFonts w:ascii="Times New Roman" w:hAnsi="Times New Roman"/>
          <w:sz w:val="24"/>
          <w:szCs w:val="24"/>
        </w:rPr>
        <w:t>Человек. Семья. Общество. Я и общество. Семья и государство. Я – семьянин. Я –гражданин. Карьера и семья.Социализация. Образование. Работа</w:t>
      </w:r>
    </w:p>
    <w:p w:rsidR="00146A4D" w:rsidRPr="00146A4D" w:rsidRDefault="00146A4D" w:rsidP="00146A4D">
      <w:pPr>
        <w:spacing w:line="240" w:lineRule="auto"/>
        <w:rPr>
          <w:rFonts w:ascii="Times New Roman" w:hAnsi="Times New Roman"/>
          <w:b/>
          <w:sz w:val="24"/>
          <w:szCs w:val="24"/>
        </w:rPr>
      </w:pPr>
      <w:r w:rsidRPr="00146A4D">
        <w:rPr>
          <w:rFonts w:ascii="Times New Roman" w:hAnsi="Times New Roman"/>
          <w:b/>
          <w:sz w:val="24"/>
          <w:szCs w:val="24"/>
        </w:rPr>
        <w:t>Психологический блок</w:t>
      </w:r>
    </w:p>
    <w:p w:rsidR="00146A4D" w:rsidRPr="00146A4D" w:rsidRDefault="00146A4D" w:rsidP="00146A4D">
      <w:pPr>
        <w:spacing w:line="240" w:lineRule="auto"/>
        <w:rPr>
          <w:rFonts w:ascii="Times New Roman" w:hAnsi="Times New Roman"/>
          <w:sz w:val="24"/>
          <w:szCs w:val="24"/>
        </w:rPr>
      </w:pPr>
      <w:r w:rsidRPr="00146A4D">
        <w:rPr>
          <w:rFonts w:ascii="Times New Roman" w:hAnsi="Times New Roman"/>
          <w:sz w:val="24"/>
          <w:szCs w:val="24"/>
        </w:rPr>
        <w:t>Индивид. Личность. Индивидуальность. Я – мой характер, темперамент. Человек среди людей. Межличностные отношения. Чувство благодарности</w:t>
      </w:r>
    </w:p>
    <w:p w:rsidR="00146A4D" w:rsidRPr="00146A4D" w:rsidRDefault="00146A4D" w:rsidP="00146A4D">
      <w:pPr>
        <w:spacing w:line="240" w:lineRule="auto"/>
        <w:rPr>
          <w:rFonts w:ascii="Times New Roman" w:hAnsi="Times New Roman"/>
          <w:sz w:val="24"/>
          <w:szCs w:val="24"/>
        </w:rPr>
      </w:pPr>
      <w:r w:rsidRPr="00146A4D">
        <w:rPr>
          <w:rFonts w:ascii="Times New Roman" w:hAnsi="Times New Roman"/>
          <w:sz w:val="24"/>
          <w:szCs w:val="24"/>
        </w:rPr>
        <w:t>Мотивы собственного поведения. Терпение. Перспективы личностного развития</w:t>
      </w:r>
    </w:p>
    <w:p w:rsidR="00146A4D" w:rsidRPr="00146A4D" w:rsidRDefault="00146A4D" w:rsidP="00146A4D">
      <w:pPr>
        <w:spacing w:line="240" w:lineRule="auto"/>
        <w:rPr>
          <w:rFonts w:ascii="Times New Roman" w:hAnsi="Times New Roman"/>
          <w:b/>
          <w:sz w:val="24"/>
          <w:szCs w:val="24"/>
        </w:rPr>
      </w:pPr>
      <w:r w:rsidRPr="00146A4D">
        <w:rPr>
          <w:rFonts w:ascii="Times New Roman" w:hAnsi="Times New Roman"/>
          <w:b/>
          <w:sz w:val="24"/>
          <w:szCs w:val="24"/>
        </w:rPr>
        <w:t xml:space="preserve">Правовой блок </w:t>
      </w:r>
    </w:p>
    <w:p w:rsidR="00146A4D" w:rsidRPr="00146A4D" w:rsidRDefault="00146A4D" w:rsidP="00146A4D">
      <w:pPr>
        <w:spacing w:line="240" w:lineRule="auto"/>
        <w:rPr>
          <w:rFonts w:ascii="Times New Roman" w:hAnsi="Times New Roman"/>
          <w:sz w:val="24"/>
          <w:szCs w:val="24"/>
        </w:rPr>
      </w:pPr>
      <w:r w:rsidRPr="00146A4D">
        <w:rPr>
          <w:rFonts w:ascii="Times New Roman" w:hAnsi="Times New Roman"/>
          <w:sz w:val="24"/>
          <w:szCs w:val="24"/>
        </w:rPr>
        <w:t xml:space="preserve">Права человека. Правосубъектность. Равенство перед законом. Права гражданина России. Право на жизнь. </w:t>
      </w:r>
    </w:p>
    <w:p w:rsidR="00146A4D" w:rsidRPr="00146A4D" w:rsidRDefault="00146A4D" w:rsidP="00146A4D">
      <w:pPr>
        <w:spacing w:line="240" w:lineRule="auto"/>
        <w:rPr>
          <w:rFonts w:ascii="Times New Roman" w:hAnsi="Times New Roman"/>
          <w:sz w:val="24"/>
          <w:szCs w:val="24"/>
        </w:rPr>
      </w:pPr>
      <w:r w:rsidRPr="00146A4D">
        <w:rPr>
          <w:rFonts w:ascii="Times New Roman" w:hAnsi="Times New Roman"/>
          <w:sz w:val="24"/>
          <w:szCs w:val="24"/>
        </w:rPr>
        <w:t>Уголовная ответственность за детоубийство и жестокое обращение с детьми. Детоубийство. Жестокое обращение с детьми. Преступления против жизни и  здоровья. Защита прав на жизнь. Защита прав новорождённого ребёнка.</w:t>
      </w:r>
    </w:p>
    <w:p w:rsidR="00146A4D" w:rsidRPr="00146A4D" w:rsidRDefault="00146A4D" w:rsidP="00146A4D">
      <w:pPr>
        <w:spacing w:line="240" w:lineRule="auto"/>
        <w:rPr>
          <w:rFonts w:ascii="Times New Roman" w:hAnsi="Times New Roman"/>
          <w:b/>
          <w:sz w:val="24"/>
          <w:szCs w:val="24"/>
        </w:rPr>
      </w:pPr>
      <w:r w:rsidRPr="00146A4D">
        <w:rPr>
          <w:rFonts w:ascii="Times New Roman" w:hAnsi="Times New Roman"/>
          <w:b/>
          <w:sz w:val="24"/>
          <w:szCs w:val="24"/>
        </w:rPr>
        <w:t>Семьеведческий блок</w:t>
      </w:r>
    </w:p>
    <w:p w:rsidR="00146A4D" w:rsidRPr="00146A4D" w:rsidRDefault="00146A4D" w:rsidP="00146A4D">
      <w:pPr>
        <w:spacing w:line="240" w:lineRule="auto"/>
        <w:rPr>
          <w:rFonts w:ascii="Times New Roman" w:hAnsi="Times New Roman"/>
          <w:sz w:val="24"/>
          <w:szCs w:val="24"/>
        </w:rPr>
      </w:pPr>
      <w:r w:rsidRPr="00146A4D">
        <w:rPr>
          <w:rFonts w:ascii="Times New Roman" w:hAnsi="Times New Roman"/>
          <w:sz w:val="24"/>
          <w:szCs w:val="24"/>
        </w:rPr>
        <w:t xml:space="preserve">Проблемы семьи и одиночества. Причины одиночества и пути решения проблем. Причины трудностей в семейной жизни. Значение этики семейного общения. Основы ведения семейного бюджета. Режим экономии в семье. </w:t>
      </w:r>
    </w:p>
    <w:p w:rsidR="00146A4D" w:rsidRPr="00146A4D" w:rsidRDefault="00146A4D" w:rsidP="00146A4D">
      <w:pPr>
        <w:spacing w:line="240" w:lineRule="auto"/>
        <w:rPr>
          <w:rFonts w:ascii="Times New Roman" w:hAnsi="Times New Roman"/>
          <w:b/>
          <w:sz w:val="24"/>
          <w:szCs w:val="24"/>
        </w:rPr>
      </w:pPr>
      <w:r w:rsidRPr="00146A4D">
        <w:rPr>
          <w:rFonts w:ascii="Times New Roman" w:hAnsi="Times New Roman"/>
          <w:b/>
          <w:sz w:val="24"/>
          <w:szCs w:val="24"/>
        </w:rPr>
        <w:t>Медико – гигиенический блок</w:t>
      </w:r>
    </w:p>
    <w:p w:rsidR="00146A4D" w:rsidRPr="00146A4D" w:rsidRDefault="00146A4D" w:rsidP="00146A4D">
      <w:pPr>
        <w:spacing w:line="240" w:lineRule="auto"/>
        <w:rPr>
          <w:rFonts w:ascii="Times New Roman" w:hAnsi="Times New Roman"/>
          <w:sz w:val="24"/>
          <w:szCs w:val="24"/>
        </w:rPr>
      </w:pPr>
      <w:r w:rsidRPr="00146A4D">
        <w:rPr>
          <w:rFonts w:ascii="Times New Roman" w:hAnsi="Times New Roman"/>
          <w:sz w:val="24"/>
          <w:szCs w:val="24"/>
        </w:rPr>
        <w:t xml:space="preserve">Анатомия и физиология пола. Заболевания иммунной системы. СПИД. Профилактика инфекционных и неинфекционных заболеваний. Заболевания, передающиеся половым </w:t>
      </w:r>
      <w:r w:rsidRPr="00146A4D">
        <w:rPr>
          <w:rFonts w:ascii="Times New Roman" w:hAnsi="Times New Roman"/>
          <w:sz w:val="24"/>
          <w:szCs w:val="24"/>
        </w:rPr>
        <w:lastRenderedPageBreak/>
        <w:t>путём. Профилактика венерических заболеваний и ВИЧ-инфекции. Контрацепция. Аборт. Интимность как нравственное понятие. Режим дня, питания, личной гигиены</w:t>
      </w:r>
    </w:p>
    <w:p w:rsidR="00146A4D" w:rsidRPr="00146A4D" w:rsidRDefault="00146A4D" w:rsidP="00146A4D">
      <w:pPr>
        <w:spacing w:line="240" w:lineRule="auto"/>
        <w:rPr>
          <w:rFonts w:ascii="Times New Roman" w:hAnsi="Times New Roman"/>
          <w:sz w:val="24"/>
          <w:szCs w:val="24"/>
        </w:rPr>
      </w:pPr>
      <w:r w:rsidRPr="00146A4D">
        <w:rPr>
          <w:rFonts w:ascii="Times New Roman" w:hAnsi="Times New Roman"/>
          <w:sz w:val="24"/>
          <w:szCs w:val="24"/>
        </w:rPr>
        <w:t>Профилактика переутомления. Женская и мужская репродуктивные системы. Противозачаточные</w:t>
      </w:r>
    </w:p>
    <w:p w:rsidR="00146A4D" w:rsidRPr="00146A4D" w:rsidRDefault="00146A4D" w:rsidP="00146A4D">
      <w:pPr>
        <w:spacing w:line="240" w:lineRule="auto"/>
        <w:rPr>
          <w:rFonts w:ascii="Times New Roman" w:hAnsi="Times New Roman"/>
          <w:sz w:val="24"/>
          <w:szCs w:val="24"/>
        </w:rPr>
      </w:pPr>
      <w:r w:rsidRPr="00146A4D">
        <w:rPr>
          <w:rFonts w:ascii="Times New Roman" w:hAnsi="Times New Roman"/>
          <w:sz w:val="24"/>
          <w:szCs w:val="24"/>
        </w:rPr>
        <w:t>Контрацепция как альтернатива аборту</w:t>
      </w:r>
    </w:p>
    <w:p w:rsidR="00146A4D" w:rsidRDefault="00146A4D" w:rsidP="00146A4D">
      <w:pPr>
        <w:spacing w:line="240" w:lineRule="auto"/>
        <w:rPr>
          <w:rFonts w:ascii="Times New Roman" w:hAnsi="Times New Roman"/>
          <w:sz w:val="24"/>
          <w:szCs w:val="24"/>
        </w:rPr>
      </w:pPr>
      <w:r w:rsidRPr="00146A4D">
        <w:rPr>
          <w:rFonts w:ascii="Times New Roman" w:hAnsi="Times New Roman"/>
          <w:sz w:val="24"/>
          <w:szCs w:val="24"/>
        </w:rPr>
        <w:t>Ответственность мужчины и женщины за нежелательную беременность. Способы расслабления</w:t>
      </w:r>
      <w:r>
        <w:rPr>
          <w:rFonts w:ascii="Times New Roman" w:hAnsi="Times New Roman"/>
          <w:sz w:val="24"/>
          <w:szCs w:val="24"/>
        </w:rPr>
        <w:t>.</w:t>
      </w:r>
    </w:p>
    <w:p w:rsidR="00473365" w:rsidRPr="00473365" w:rsidRDefault="00473365" w:rsidP="00146A4D">
      <w:pPr>
        <w:spacing w:line="240" w:lineRule="auto"/>
        <w:rPr>
          <w:rFonts w:ascii="Times New Roman" w:hAnsi="Times New Roman"/>
          <w:b/>
          <w:bCs/>
          <w:color w:val="404040"/>
          <w:sz w:val="24"/>
          <w:szCs w:val="24"/>
          <w:u w:val="single"/>
          <w:lang w:eastAsia="ru-RU"/>
        </w:rPr>
      </w:pPr>
      <w:r w:rsidRPr="00473365">
        <w:rPr>
          <w:rFonts w:ascii="Times New Roman" w:hAnsi="Times New Roman"/>
          <w:b/>
          <w:sz w:val="24"/>
          <w:szCs w:val="24"/>
          <w:u w:val="single"/>
        </w:rPr>
        <w:t xml:space="preserve">2.2.2.20. </w:t>
      </w:r>
      <w:r w:rsidR="009C0B64">
        <w:rPr>
          <w:rFonts w:ascii="Times New Roman" w:hAnsi="Times New Roman"/>
          <w:b/>
          <w:sz w:val="24"/>
          <w:szCs w:val="24"/>
          <w:u w:val="single"/>
        </w:rPr>
        <w:t xml:space="preserve"> Р</w:t>
      </w:r>
      <w:r w:rsidRPr="00473365">
        <w:rPr>
          <w:rFonts w:ascii="Times New Roman" w:hAnsi="Times New Roman"/>
          <w:b/>
          <w:sz w:val="24"/>
          <w:szCs w:val="24"/>
          <w:u w:val="single"/>
        </w:rPr>
        <w:t>иторика.</w:t>
      </w:r>
    </w:p>
    <w:p w:rsidR="00473365" w:rsidRPr="00473365" w:rsidRDefault="00473365" w:rsidP="00473365">
      <w:pPr>
        <w:ind w:left="-900"/>
        <w:rPr>
          <w:rFonts w:ascii="Times New Roman" w:hAnsi="Times New Roman"/>
          <w:b/>
          <w:sz w:val="24"/>
          <w:szCs w:val="24"/>
        </w:rPr>
      </w:pPr>
      <w:r w:rsidRPr="00473365">
        <w:rPr>
          <w:rFonts w:ascii="Times New Roman" w:hAnsi="Times New Roman"/>
          <w:b/>
          <w:sz w:val="24"/>
          <w:szCs w:val="24"/>
        </w:rPr>
        <w:t xml:space="preserve"> 5 класс.</w:t>
      </w:r>
    </w:p>
    <w:p w:rsidR="00473365" w:rsidRPr="00473365" w:rsidRDefault="00473365" w:rsidP="00473365">
      <w:pPr>
        <w:ind w:left="-900"/>
        <w:rPr>
          <w:rFonts w:ascii="Times New Roman" w:hAnsi="Times New Roman"/>
          <w:sz w:val="24"/>
          <w:szCs w:val="24"/>
        </w:rPr>
      </w:pPr>
      <w:r w:rsidRPr="00473365">
        <w:rPr>
          <w:rFonts w:ascii="Times New Roman" w:hAnsi="Times New Roman"/>
          <w:b/>
          <w:sz w:val="24"/>
          <w:szCs w:val="24"/>
        </w:rPr>
        <w:t xml:space="preserve">Что такое общение. </w:t>
      </w:r>
      <w:r w:rsidRPr="00473365">
        <w:rPr>
          <w:rFonts w:ascii="Times New Roman" w:hAnsi="Times New Roman"/>
          <w:sz w:val="24"/>
          <w:szCs w:val="24"/>
        </w:rPr>
        <w:t xml:space="preserve">Что значит общаться. Объекты и субъекты общения. Цели общения. Коммуникативная задача. </w:t>
      </w:r>
    </w:p>
    <w:p w:rsidR="00473365" w:rsidRPr="00473365" w:rsidRDefault="00473365" w:rsidP="00473365">
      <w:pPr>
        <w:ind w:left="-900"/>
        <w:rPr>
          <w:rFonts w:ascii="Times New Roman" w:hAnsi="Times New Roman"/>
          <w:sz w:val="24"/>
          <w:szCs w:val="24"/>
        </w:rPr>
      </w:pPr>
      <w:r w:rsidRPr="00473365">
        <w:rPr>
          <w:rFonts w:ascii="Times New Roman" w:hAnsi="Times New Roman"/>
          <w:b/>
          <w:sz w:val="24"/>
          <w:szCs w:val="24"/>
        </w:rPr>
        <w:t xml:space="preserve">Виды общения. </w:t>
      </w:r>
      <w:r w:rsidRPr="00473365">
        <w:rPr>
          <w:rFonts w:ascii="Times New Roman" w:hAnsi="Times New Roman"/>
          <w:sz w:val="24"/>
          <w:szCs w:val="24"/>
        </w:rPr>
        <w:t>Один – немного – много. Словесное и несловесное общение. Виды несловесного общения.</w:t>
      </w:r>
    </w:p>
    <w:p w:rsidR="00473365" w:rsidRPr="00473365" w:rsidRDefault="00473365" w:rsidP="00473365">
      <w:pPr>
        <w:ind w:left="-900"/>
        <w:rPr>
          <w:rFonts w:ascii="Times New Roman" w:hAnsi="Times New Roman"/>
          <w:sz w:val="24"/>
          <w:szCs w:val="24"/>
        </w:rPr>
      </w:pPr>
      <w:r w:rsidRPr="00473365">
        <w:rPr>
          <w:rFonts w:ascii="Times New Roman" w:hAnsi="Times New Roman"/>
          <w:b/>
          <w:sz w:val="24"/>
          <w:szCs w:val="24"/>
        </w:rPr>
        <w:t xml:space="preserve">Главный секрет Демосфена. </w:t>
      </w:r>
      <w:r w:rsidRPr="00473365">
        <w:rPr>
          <w:rFonts w:ascii="Times New Roman" w:hAnsi="Times New Roman"/>
          <w:sz w:val="24"/>
          <w:szCs w:val="24"/>
        </w:rPr>
        <w:t xml:space="preserve">Голос – качество голоса. Дыхательная гимнастика – постановка речевого дыхания. Скороговорки и докучные сказки; кричалки – их роль.  </w:t>
      </w:r>
    </w:p>
    <w:p w:rsidR="00473365" w:rsidRPr="00473365" w:rsidRDefault="00473365" w:rsidP="00473365">
      <w:pPr>
        <w:ind w:left="-900"/>
        <w:rPr>
          <w:rFonts w:ascii="Times New Roman" w:hAnsi="Times New Roman"/>
          <w:sz w:val="24"/>
          <w:szCs w:val="24"/>
        </w:rPr>
      </w:pPr>
      <w:r w:rsidRPr="00473365">
        <w:rPr>
          <w:rFonts w:ascii="Times New Roman" w:hAnsi="Times New Roman"/>
          <w:b/>
          <w:sz w:val="24"/>
          <w:szCs w:val="24"/>
        </w:rPr>
        <w:t xml:space="preserve">Речь правильная и хорошая. </w:t>
      </w:r>
      <w:r w:rsidRPr="00473365">
        <w:rPr>
          <w:rFonts w:ascii="Times New Roman" w:hAnsi="Times New Roman"/>
          <w:sz w:val="24"/>
          <w:szCs w:val="24"/>
        </w:rPr>
        <w:t>Речь без ошибок – соблюдение речевой нормы. Орфоэпические нормы. Правильная речь и речь хорошая – сходства и различия. Богатство языка и богатство речи. Тавтология. Точная речь.</w:t>
      </w:r>
    </w:p>
    <w:p w:rsidR="00473365" w:rsidRPr="00473365" w:rsidRDefault="00473365" w:rsidP="00473365">
      <w:pPr>
        <w:ind w:left="-900"/>
        <w:rPr>
          <w:rFonts w:ascii="Times New Roman" w:hAnsi="Times New Roman"/>
          <w:sz w:val="24"/>
          <w:szCs w:val="24"/>
        </w:rPr>
      </w:pPr>
      <w:r w:rsidRPr="00473365">
        <w:rPr>
          <w:rFonts w:ascii="Times New Roman" w:hAnsi="Times New Roman"/>
          <w:b/>
          <w:sz w:val="24"/>
          <w:szCs w:val="24"/>
        </w:rPr>
        <w:t xml:space="preserve">Учимся писать - редактировать. </w:t>
      </w:r>
      <w:r w:rsidRPr="00473365">
        <w:rPr>
          <w:rFonts w:ascii="Times New Roman" w:hAnsi="Times New Roman"/>
          <w:sz w:val="24"/>
          <w:szCs w:val="24"/>
        </w:rPr>
        <w:t>Правка текста: вычленение и устранение ненужного; замена ненужного нужным; включение недостающего – дополнение.</w:t>
      </w:r>
    </w:p>
    <w:p w:rsidR="00473365" w:rsidRPr="00473365" w:rsidRDefault="00473365" w:rsidP="00473365">
      <w:pPr>
        <w:ind w:left="-900"/>
        <w:rPr>
          <w:rFonts w:ascii="Times New Roman" w:hAnsi="Times New Roman"/>
          <w:sz w:val="24"/>
          <w:szCs w:val="24"/>
        </w:rPr>
      </w:pPr>
      <w:r w:rsidRPr="00473365">
        <w:rPr>
          <w:rFonts w:ascii="Times New Roman" w:hAnsi="Times New Roman"/>
          <w:b/>
          <w:sz w:val="24"/>
          <w:szCs w:val="24"/>
        </w:rPr>
        <w:t xml:space="preserve">. Учимся слушать. </w:t>
      </w:r>
      <w:r w:rsidRPr="00473365">
        <w:rPr>
          <w:rFonts w:ascii="Times New Roman" w:hAnsi="Times New Roman"/>
          <w:sz w:val="24"/>
          <w:szCs w:val="24"/>
        </w:rPr>
        <w:t xml:space="preserve">Слышать – слушать – внимать – оценивать. Кто и как слушает: правила для собеседников. </w:t>
      </w:r>
    </w:p>
    <w:p w:rsidR="00473365" w:rsidRPr="00473365" w:rsidRDefault="00473365" w:rsidP="00473365">
      <w:pPr>
        <w:ind w:left="-900"/>
        <w:rPr>
          <w:rFonts w:ascii="Times New Roman" w:hAnsi="Times New Roman"/>
          <w:sz w:val="24"/>
          <w:szCs w:val="24"/>
        </w:rPr>
      </w:pPr>
      <w:r w:rsidRPr="00473365">
        <w:rPr>
          <w:rFonts w:ascii="Times New Roman" w:hAnsi="Times New Roman"/>
          <w:b/>
          <w:sz w:val="24"/>
          <w:szCs w:val="24"/>
        </w:rPr>
        <w:t xml:space="preserve">Учимся читать. </w:t>
      </w:r>
      <w:r w:rsidRPr="00473365">
        <w:rPr>
          <w:rFonts w:ascii="Times New Roman" w:hAnsi="Times New Roman"/>
          <w:sz w:val="24"/>
          <w:szCs w:val="24"/>
        </w:rPr>
        <w:t xml:space="preserve">Роль чтения в жизни человека. Качество чтения. Правила чтения. Интонация. Восстановление прочтенного текста по памяти – развернутый пересказ; закончить текст (мысль); извлечение смысла – краткий пересказ.  </w:t>
      </w:r>
    </w:p>
    <w:p w:rsidR="00473365" w:rsidRPr="00473365" w:rsidRDefault="00473365" w:rsidP="00473365">
      <w:pPr>
        <w:ind w:left="-900"/>
        <w:rPr>
          <w:rFonts w:ascii="Times New Roman" w:hAnsi="Times New Roman"/>
          <w:sz w:val="24"/>
          <w:szCs w:val="24"/>
        </w:rPr>
      </w:pPr>
      <w:r w:rsidRPr="00473365">
        <w:rPr>
          <w:rFonts w:ascii="Times New Roman" w:hAnsi="Times New Roman"/>
          <w:b/>
          <w:sz w:val="24"/>
          <w:szCs w:val="24"/>
        </w:rPr>
        <w:t xml:space="preserve">Речевые жанры. </w:t>
      </w:r>
      <w:r w:rsidRPr="00473365">
        <w:rPr>
          <w:rFonts w:ascii="Times New Roman" w:hAnsi="Times New Roman"/>
          <w:sz w:val="24"/>
          <w:szCs w:val="24"/>
        </w:rPr>
        <w:t xml:space="preserve">Что такое текст? Строение текста. Основная мысль текста. Тема – микротема. Речевые жанры. Что такое визитная карточка. </w:t>
      </w:r>
    </w:p>
    <w:p w:rsidR="00473365" w:rsidRPr="00473365" w:rsidRDefault="00473365" w:rsidP="00473365">
      <w:pPr>
        <w:ind w:left="-900"/>
        <w:rPr>
          <w:rFonts w:ascii="Times New Roman" w:hAnsi="Times New Roman"/>
          <w:sz w:val="24"/>
          <w:szCs w:val="24"/>
        </w:rPr>
      </w:pPr>
      <w:r w:rsidRPr="00473365">
        <w:rPr>
          <w:rFonts w:ascii="Times New Roman" w:hAnsi="Times New Roman"/>
          <w:b/>
          <w:sz w:val="24"/>
          <w:szCs w:val="24"/>
        </w:rPr>
        <w:t xml:space="preserve">Вторичные тексты. </w:t>
      </w:r>
      <w:r w:rsidRPr="00473365">
        <w:rPr>
          <w:rFonts w:ascii="Times New Roman" w:hAnsi="Times New Roman"/>
          <w:sz w:val="24"/>
          <w:szCs w:val="24"/>
        </w:rPr>
        <w:t xml:space="preserve">Что такое вторичный текст. Изложения (пересказы). Виды изложений. Способы сокращения текста. </w:t>
      </w:r>
    </w:p>
    <w:p w:rsidR="00473365" w:rsidRPr="00473365" w:rsidRDefault="00473365" w:rsidP="00473365">
      <w:pPr>
        <w:ind w:left="-900"/>
        <w:rPr>
          <w:rFonts w:ascii="Times New Roman" w:hAnsi="Times New Roman"/>
          <w:sz w:val="24"/>
          <w:szCs w:val="24"/>
        </w:rPr>
      </w:pPr>
      <w:r w:rsidRPr="00473365">
        <w:rPr>
          <w:rFonts w:ascii="Times New Roman" w:hAnsi="Times New Roman"/>
          <w:b/>
          <w:sz w:val="24"/>
          <w:szCs w:val="24"/>
        </w:rPr>
        <w:t xml:space="preserve">Давайте говорить друг другу комплименты. </w:t>
      </w:r>
      <w:r w:rsidRPr="00473365">
        <w:rPr>
          <w:rFonts w:ascii="Times New Roman" w:hAnsi="Times New Roman"/>
          <w:sz w:val="24"/>
          <w:szCs w:val="24"/>
        </w:rPr>
        <w:t xml:space="preserve">Что такое комплимент. Что не может считаться комплиментом. Похвала и похвальба. Вежливость. Основы вежливости. Этикет. </w:t>
      </w:r>
    </w:p>
    <w:p w:rsidR="00473365" w:rsidRPr="00473365" w:rsidRDefault="00473365" w:rsidP="00473365">
      <w:pPr>
        <w:ind w:left="-900"/>
        <w:rPr>
          <w:rFonts w:ascii="Times New Roman" w:hAnsi="Times New Roman"/>
          <w:sz w:val="24"/>
          <w:szCs w:val="24"/>
        </w:rPr>
      </w:pPr>
      <w:r w:rsidRPr="00473365">
        <w:rPr>
          <w:rFonts w:ascii="Times New Roman" w:hAnsi="Times New Roman"/>
          <w:b/>
          <w:sz w:val="24"/>
          <w:szCs w:val="24"/>
        </w:rPr>
        <w:t xml:space="preserve">Объявление. </w:t>
      </w:r>
      <w:r w:rsidRPr="00473365">
        <w:rPr>
          <w:rFonts w:ascii="Times New Roman" w:hAnsi="Times New Roman"/>
          <w:sz w:val="24"/>
          <w:szCs w:val="24"/>
        </w:rPr>
        <w:t>Что такое объявление. Где и когда оно используется.</w:t>
      </w:r>
      <w:r w:rsidRPr="00473365">
        <w:rPr>
          <w:rFonts w:ascii="Times New Roman" w:hAnsi="Times New Roman"/>
          <w:b/>
          <w:sz w:val="24"/>
          <w:szCs w:val="24"/>
        </w:rPr>
        <w:t xml:space="preserve"> </w:t>
      </w:r>
      <w:r w:rsidRPr="00473365">
        <w:rPr>
          <w:rFonts w:ascii="Times New Roman" w:hAnsi="Times New Roman"/>
          <w:sz w:val="24"/>
          <w:szCs w:val="24"/>
        </w:rPr>
        <w:t xml:space="preserve">Устные и письменные объявления. Виды объявлений. Объявления в прошлом и настоящем. Глашатаи и зазывалы. Афиша и объявление. </w:t>
      </w:r>
    </w:p>
    <w:p w:rsidR="00473365" w:rsidRPr="00473365" w:rsidRDefault="00473365" w:rsidP="00473365">
      <w:pPr>
        <w:ind w:left="-900"/>
        <w:rPr>
          <w:rFonts w:ascii="Times New Roman" w:hAnsi="Times New Roman"/>
          <w:b/>
          <w:sz w:val="24"/>
          <w:szCs w:val="24"/>
        </w:rPr>
      </w:pPr>
      <w:r w:rsidRPr="00473365">
        <w:rPr>
          <w:rFonts w:ascii="Times New Roman" w:hAnsi="Times New Roman"/>
          <w:b/>
          <w:sz w:val="24"/>
          <w:szCs w:val="24"/>
        </w:rPr>
        <w:t xml:space="preserve">Что такое рассказ? Как </w:t>
      </w:r>
      <w:r w:rsidRPr="00473365">
        <w:rPr>
          <w:rFonts w:ascii="Times New Roman" w:hAnsi="Times New Roman"/>
          <w:sz w:val="24"/>
          <w:szCs w:val="24"/>
        </w:rPr>
        <w:t>строить рассказ. Основные части рассказа.</w:t>
      </w:r>
      <w:r w:rsidRPr="00473365">
        <w:rPr>
          <w:rFonts w:ascii="Times New Roman" w:hAnsi="Times New Roman"/>
          <w:b/>
          <w:sz w:val="24"/>
          <w:szCs w:val="24"/>
        </w:rPr>
        <w:t xml:space="preserve"> </w:t>
      </w:r>
      <w:r w:rsidRPr="00473365">
        <w:rPr>
          <w:rFonts w:ascii="Times New Roman" w:hAnsi="Times New Roman"/>
          <w:sz w:val="24"/>
          <w:szCs w:val="24"/>
        </w:rPr>
        <w:t xml:space="preserve">Эффективность рассказа. Сочини и запиши свой рассказ. </w:t>
      </w:r>
      <w:r w:rsidRPr="00473365">
        <w:rPr>
          <w:rFonts w:ascii="Times New Roman" w:hAnsi="Times New Roman"/>
          <w:b/>
          <w:sz w:val="24"/>
          <w:szCs w:val="24"/>
        </w:rPr>
        <w:t xml:space="preserve"> </w:t>
      </w:r>
    </w:p>
    <w:p w:rsidR="00473365" w:rsidRPr="00473365" w:rsidRDefault="00473365" w:rsidP="00473365">
      <w:pPr>
        <w:ind w:left="-900"/>
        <w:rPr>
          <w:rFonts w:ascii="Times New Roman" w:hAnsi="Times New Roman"/>
          <w:sz w:val="24"/>
          <w:szCs w:val="24"/>
        </w:rPr>
      </w:pPr>
      <w:r w:rsidRPr="00473365">
        <w:rPr>
          <w:rFonts w:ascii="Times New Roman" w:hAnsi="Times New Roman"/>
          <w:b/>
          <w:sz w:val="24"/>
          <w:szCs w:val="24"/>
        </w:rPr>
        <w:lastRenderedPageBreak/>
        <w:t>Спорить или ссориться.</w:t>
      </w:r>
      <w:r w:rsidRPr="00473365">
        <w:rPr>
          <w:rFonts w:ascii="Times New Roman" w:hAnsi="Times New Roman"/>
          <w:sz w:val="24"/>
          <w:szCs w:val="24"/>
        </w:rPr>
        <w:t xml:space="preserve"> Спор и его особенности. Ссора – ее особенности. Секреты успешного выхода из ссоры. Что такое убедительные доводы и где их применять. </w:t>
      </w:r>
    </w:p>
    <w:p w:rsidR="00473365" w:rsidRPr="00473365" w:rsidRDefault="00473365" w:rsidP="00473365">
      <w:pPr>
        <w:ind w:left="-900"/>
        <w:rPr>
          <w:rFonts w:ascii="Times New Roman" w:hAnsi="Times New Roman"/>
          <w:sz w:val="24"/>
          <w:szCs w:val="24"/>
        </w:rPr>
      </w:pPr>
      <w:r w:rsidRPr="00473365">
        <w:rPr>
          <w:rFonts w:ascii="Times New Roman" w:hAnsi="Times New Roman"/>
          <w:b/>
          <w:sz w:val="24"/>
          <w:szCs w:val="24"/>
        </w:rPr>
        <w:t>Сочиняем сказку.</w:t>
      </w:r>
      <w:r w:rsidRPr="00473365">
        <w:rPr>
          <w:rFonts w:ascii="Times New Roman" w:hAnsi="Times New Roman"/>
          <w:sz w:val="24"/>
          <w:szCs w:val="24"/>
        </w:rPr>
        <w:t xml:space="preserve"> Что такое сказка? Каковы ее особенности? Строение сказки. Сказочные элементы, с помощью которых создается чудесный мир сказки. Основные сказочные действия. Сказочный язык. Сказочные герои. Пробуем сочинить свою сказку. </w:t>
      </w:r>
    </w:p>
    <w:p w:rsidR="00473365" w:rsidRPr="00473365" w:rsidRDefault="00473365" w:rsidP="00473365">
      <w:pPr>
        <w:ind w:left="-900"/>
        <w:rPr>
          <w:rFonts w:ascii="Times New Roman" w:hAnsi="Times New Roman"/>
          <w:sz w:val="24"/>
          <w:szCs w:val="24"/>
        </w:rPr>
      </w:pPr>
      <w:r w:rsidRPr="00473365">
        <w:rPr>
          <w:rFonts w:ascii="Times New Roman" w:hAnsi="Times New Roman"/>
          <w:b/>
          <w:sz w:val="24"/>
          <w:szCs w:val="24"/>
        </w:rPr>
        <w:t xml:space="preserve">Начало моей биографии. </w:t>
      </w:r>
      <w:r w:rsidRPr="00473365">
        <w:rPr>
          <w:rFonts w:ascii="Times New Roman" w:hAnsi="Times New Roman"/>
          <w:sz w:val="24"/>
          <w:szCs w:val="24"/>
        </w:rPr>
        <w:t xml:space="preserve">Что такое биография и каковы ее особенности. Построение биографии. Примеры биографий. Начало собственной биографии. </w:t>
      </w:r>
    </w:p>
    <w:p w:rsidR="00DB5C1E" w:rsidRPr="00B12F03" w:rsidRDefault="00DB5C1E" w:rsidP="00B12F03">
      <w:pPr>
        <w:spacing w:line="240" w:lineRule="auto"/>
        <w:ind w:left="-900"/>
        <w:rPr>
          <w:rFonts w:ascii="Times New Roman" w:hAnsi="Times New Roman"/>
          <w:b/>
          <w:sz w:val="24"/>
          <w:szCs w:val="24"/>
        </w:rPr>
      </w:pPr>
      <w:r w:rsidRPr="00DB5C1E">
        <w:rPr>
          <w:rFonts w:ascii="Times New Roman" w:hAnsi="Times New Roman"/>
          <w:b/>
          <w:sz w:val="24"/>
          <w:szCs w:val="24"/>
        </w:rPr>
        <w:t>6 класс.</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b/>
          <w:color w:val="000000"/>
          <w:sz w:val="24"/>
          <w:szCs w:val="24"/>
        </w:rPr>
        <w:t xml:space="preserve">Вспоминаем, узнаём новое. </w:t>
      </w:r>
    </w:p>
    <w:p w:rsidR="00DB5C1E" w:rsidRPr="00DB5C1E" w:rsidRDefault="00DB5C1E" w:rsidP="00DB5C1E">
      <w:pPr>
        <w:spacing w:line="240" w:lineRule="auto"/>
        <w:rPr>
          <w:rFonts w:ascii="Times New Roman" w:hAnsi="Times New Roman"/>
          <w:color w:val="000000"/>
          <w:sz w:val="24"/>
          <w:szCs w:val="24"/>
        </w:rPr>
      </w:pPr>
      <w:r w:rsidRPr="00DB5C1E">
        <w:rPr>
          <w:rFonts w:ascii="Times New Roman" w:hAnsi="Times New Roman"/>
          <w:bCs/>
          <w:sz w:val="24"/>
          <w:szCs w:val="24"/>
        </w:rPr>
        <w:t>Общение как процесс взаимодействия людей. Речевая ситуация как один из главных компонентов общения</w:t>
      </w:r>
      <w:r w:rsidRPr="00DB5C1E">
        <w:rPr>
          <w:rFonts w:ascii="Times New Roman" w:hAnsi="Times New Roman"/>
          <w:color w:val="000000"/>
          <w:sz w:val="24"/>
          <w:szCs w:val="24"/>
        </w:rPr>
        <w:t xml:space="preserve"> Понятия «Общение», «адресат». Два вида информации, передаваемой в процессе общения. </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b/>
          <w:color w:val="000000"/>
          <w:sz w:val="24"/>
          <w:szCs w:val="24"/>
        </w:rPr>
        <w:t>Чего я хочу? Сигналы речи.</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color w:val="000000"/>
          <w:sz w:val="24"/>
          <w:szCs w:val="24"/>
        </w:rPr>
        <w:t>Понятие «коммуникативная задача», «сигналы речи». Способы выражения коммуникативных задач. Сигналы речи. Интонация, отражающая коммуникативное намерение.</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b/>
          <w:color w:val="000000"/>
          <w:sz w:val="24"/>
          <w:szCs w:val="24"/>
        </w:rPr>
        <w:t>Официальное и неофициальное общение. С кем ты общаешься?</w:t>
      </w:r>
    </w:p>
    <w:p w:rsidR="00DB5C1E" w:rsidRPr="00DB5C1E" w:rsidRDefault="00DB5C1E" w:rsidP="00DB5C1E">
      <w:pPr>
        <w:keepNext/>
        <w:autoSpaceDE w:val="0"/>
        <w:autoSpaceDN w:val="0"/>
        <w:adjustRightInd w:val="0"/>
        <w:spacing w:line="240" w:lineRule="auto"/>
        <w:rPr>
          <w:rFonts w:ascii="Times New Roman" w:hAnsi="Times New Roman"/>
          <w:bCs/>
          <w:sz w:val="24"/>
          <w:szCs w:val="24"/>
        </w:rPr>
      </w:pPr>
      <w:r w:rsidRPr="00DB5C1E">
        <w:rPr>
          <w:rFonts w:ascii="Times New Roman" w:hAnsi="Times New Roman"/>
          <w:bCs/>
          <w:sz w:val="24"/>
          <w:szCs w:val="24"/>
        </w:rPr>
        <w:t>Словесные и</w:t>
      </w:r>
      <w:r w:rsidRPr="00DB5C1E">
        <w:rPr>
          <w:rFonts w:ascii="Times New Roman" w:hAnsi="Times New Roman"/>
          <w:b/>
          <w:bCs/>
          <w:sz w:val="24"/>
          <w:szCs w:val="24"/>
        </w:rPr>
        <w:t xml:space="preserve"> </w:t>
      </w:r>
      <w:r w:rsidRPr="00DB5C1E">
        <w:rPr>
          <w:rFonts w:ascii="Times New Roman" w:hAnsi="Times New Roman"/>
          <w:bCs/>
          <w:sz w:val="24"/>
          <w:szCs w:val="24"/>
        </w:rPr>
        <w:t xml:space="preserve">несловесные виды общения, их роль в речевом общении; использование жестов и мимики как интонационных средств, помогающих  говорящему полнее и точнее выразить свою мысль. Официальное и неофициальное общение. Правила поведения в официальной обстановке и общественных местах. </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b/>
          <w:color w:val="000000"/>
          <w:sz w:val="24"/>
          <w:szCs w:val="24"/>
        </w:rPr>
        <w:t xml:space="preserve">Такие разные обращения. Уместное обращение. Прозвища. </w:t>
      </w:r>
    </w:p>
    <w:p w:rsidR="00DB5C1E" w:rsidRPr="00DB5C1E" w:rsidRDefault="00DB5C1E" w:rsidP="00DB5C1E">
      <w:pPr>
        <w:spacing w:line="240" w:lineRule="auto"/>
        <w:rPr>
          <w:rFonts w:ascii="Times New Roman" w:hAnsi="Times New Roman"/>
          <w:color w:val="000000"/>
          <w:sz w:val="24"/>
          <w:szCs w:val="24"/>
        </w:rPr>
      </w:pPr>
      <w:r w:rsidRPr="00DB5C1E">
        <w:rPr>
          <w:rFonts w:ascii="Times New Roman" w:hAnsi="Times New Roman"/>
          <w:color w:val="000000"/>
          <w:sz w:val="24"/>
          <w:szCs w:val="24"/>
        </w:rPr>
        <w:t>Обращение. Использование обращений в этикетных диалогах. Официальное и неофициальное обращение. Выбор способа обращения. Прозвища и уместность их употребления в речевом общении.</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b/>
          <w:color w:val="000000"/>
          <w:sz w:val="24"/>
          <w:szCs w:val="24"/>
        </w:rPr>
        <w:t>Великая сила голоса. Учим голос летать.</w:t>
      </w:r>
    </w:p>
    <w:p w:rsidR="00DB5C1E" w:rsidRPr="00DB5C1E" w:rsidRDefault="00DB5C1E" w:rsidP="00DB5C1E">
      <w:pPr>
        <w:spacing w:line="240" w:lineRule="auto"/>
        <w:rPr>
          <w:rFonts w:ascii="Times New Roman" w:hAnsi="Times New Roman"/>
          <w:color w:val="000000"/>
          <w:sz w:val="24"/>
          <w:szCs w:val="24"/>
        </w:rPr>
      </w:pPr>
      <w:r w:rsidRPr="00DB5C1E">
        <w:rPr>
          <w:rFonts w:ascii="Times New Roman" w:hAnsi="Times New Roman"/>
          <w:color w:val="000000"/>
          <w:sz w:val="24"/>
          <w:szCs w:val="24"/>
        </w:rPr>
        <w:t>Отражение чувств в голосе говорящего. Речевая задача и возможности голоса. Интонационный,  тембральный,  громкостный рисунок голоса.</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b/>
          <w:color w:val="000000"/>
          <w:sz w:val="24"/>
          <w:szCs w:val="24"/>
        </w:rPr>
        <w:t xml:space="preserve"> Жесты. </w:t>
      </w:r>
    </w:p>
    <w:p w:rsidR="00DB5C1E" w:rsidRPr="00DB5C1E" w:rsidRDefault="00DB5C1E" w:rsidP="00DB5C1E">
      <w:pPr>
        <w:spacing w:line="240" w:lineRule="auto"/>
        <w:rPr>
          <w:rFonts w:ascii="Times New Roman" w:hAnsi="Times New Roman"/>
          <w:color w:val="000000"/>
          <w:sz w:val="24"/>
          <w:szCs w:val="24"/>
        </w:rPr>
      </w:pPr>
      <w:r w:rsidRPr="00DB5C1E">
        <w:rPr>
          <w:rFonts w:ascii="Times New Roman" w:hAnsi="Times New Roman"/>
          <w:color w:val="000000"/>
          <w:sz w:val="24"/>
          <w:szCs w:val="24"/>
        </w:rPr>
        <w:t>Жест как невербальное средство общения. Роль жестов в речевом общении. Однозначные и многозначные жесты. Уместные и неуместные жесты. Использование жестов в речевом общении.</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b/>
          <w:color w:val="000000"/>
          <w:sz w:val="24"/>
          <w:szCs w:val="24"/>
        </w:rPr>
        <w:t xml:space="preserve">Устная речь. </w:t>
      </w:r>
    </w:p>
    <w:p w:rsidR="00DB5C1E" w:rsidRPr="00DB5C1E" w:rsidRDefault="00DB5C1E" w:rsidP="00DB5C1E">
      <w:pPr>
        <w:spacing w:line="240" w:lineRule="auto"/>
        <w:rPr>
          <w:rFonts w:ascii="Times New Roman" w:hAnsi="Times New Roman"/>
          <w:color w:val="000000"/>
          <w:sz w:val="24"/>
          <w:szCs w:val="24"/>
        </w:rPr>
      </w:pPr>
      <w:r w:rsidRPr="00DB5C1E">
        <w:rPr>
          <w:rFonts w:ascii="Times New Roman" w:hAnsi="Times New Roman"/>
          <w:color w:val="000000"/>
          <w:sz w:val="24"/>
          <w:szCs w:val="24"/>
        </w:rPr>
        <w:t xml:space="preserve">Виды речевой деятельности. Виды речи. </w:t>
      </w:r>
      <w:r w:rsidRPr="00DB5C1E">
        <w:rPr>
          <w:rFonts w:ascii="Times New Roman" w:hAnsi="Times New Roman"/>
          <w:bCs/>
          <w:sz w:val="24"/>
          <w:szCs w:val="24"/>
        </w:rPr>
        <w:t xml:space="preserve">Правильная речь. </w:t>
      </w:r>
      <w:r w:rsidRPr="00DB5C1E">
        <w:rPr>
          <w:rFonts w:ascii="Times New Roman" w:hAnsi="Times New Roman"/>
          <w:color w:val="000000"/>
          <w:sz w:val="24"/>
          <w:szCs w:val="24"/>
        </w:rPr>
        <w:t xml:space="preserve">Устная речь. Беззвучная речь. </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b/>
          <w:color w:val="000000"/>
          <w:sz w:val="24"/>
          <w:szCs w:val="24"/>
        </w:rPr>
        <w:t xml:space="preserve">Учимся слушать информационную речь. </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bCs/>
          <w:sz w:val="24"/>
          <w:szCs w:val="24"/>
        </w:rPr>
        <w:t>Основные способы и приёмы слушания. Почему важно уметь слушать. Роль невербальных средств общения при слушании.</w:t>
      </w:r>
    </w:p>
    <w:p w:rsidR="00DB5C1E" w:rsidRPr="00DB5C1E" w:rsidRDefault="00DB5C1E" w:rsidP="00DB5C1E">
      <w:pPr>
        <w:spacing w:line="240" w:lineRule="auto"/>
        <w:rPr>
          <w:rFonts w:ascii="Times New Roman" w:hAnsi="Times New Roman"/>
          <w:b/>
          <w:sz w:val="24"/>
          <w:szCs w:val="24"/>
        </w:rPr>
      </w:pPr>
      <w:r w:rsidRPr="00DB5C1E">
        <w:rPr>
          <w:rFonts w:ascii="Times New Roman" w:hAnsi="Times New Roman"/>
          <w:b/>
          <w:sz w:val="24"/>
          <w:szCs w:val="24"/>
        </w:rPr>
        <w:lastRenderedPageBreak/>
        <w:t xml:space="preserve">Беседы бывают разными. </w:t>
      </w:r>
    </w:p>
    <w:p w:rsidR="00DB5C1E" w:rsidRPr="00DB5C1E" w:rsidRDefault="00DB5C1E" w:rsidP="00DB5C1E">
      <w:pPr>
        <w:spacing w:line="240" w:lineRule="auto"/>
        <w:rPr>
          <w:rFonts w:ascii="Times New Roman" w:hAnsi="Times New Roman"/>
          <w:sz w:val="24"/>
          <w:szCs w:val="24"/>
        </w:rPr>
      </w:pPr>
      <w:r w:rsidRPr="00DB5C1E">
        <w:rPr>
          <w:rFonts w:ascii="Times New Roman" w:hAnsi="Times New Roman"/>
          <w:sz w:val="24"/>
          <w:szCs w:val="24"/>
        </w:rPr>
        <w:t>Что такое беседа. Беседы разных видов: дружеская, этикетная, деловая, научная. Цели беседы. Что нужно уметь, чтобы хорошо беседовать?</w:t>
      </w:r>
    </w:p>
    <w:p w:rsidR="00DB5C1E" w:rsidRPr="00DB5C1E" w:rsidRDefault="00DB5C1E" w:rsidP="00DB5C1E">
      <w:pPr>
        <w:spacing w:line="240" w:lineRule="auto"/>
        <w:rPr>
          <w:rFonts w:ascii="Times New Roman" w:hAnsi="Times New Roman"/>
          <w:b/>
          <w:sz w:val="24"/>
          <w:szCs w:val="24"/>
        </w:rPr>
      </w:pPr>
      <w:r w:rsidRPr="00DB5C1E">
        <w:rPr>
          <w:rFonts w:ascii="Times New Roman" w:hAnsi="Times New Roman"/>
          <w:b/>
          <w:sz w:val="24"/>
          <w:szCs w:val="24"/>
        </w:rPr>
        <w:t xml:space="preserve">Всё-таки спор, а не ссора. </w:t>
      </w:r>
    </w:p>
    <w:p w:rsidR="00DB5C1E" w:rsidRPr="00DB5C1E" w:rsidRDefault="00DB5C1E" w:rsidP="00DB5C1E">
      <w:pPr>
        <w:spacing w:line="240" w:lineRule="auto"/>
        <w:rPr>
          <w:rFonts w:ascii="Times New Roman" w:hAnsi="Times New Roman"/>
          <w:bCs/>
          <w:sz w:val="24"/>
          <w:szCs w:val="24"/>
        </w:rPr>
      </w:pPr>
      <w:r w:rsidRPr="00DB5C1E">
        <w:rPr>
          <w:rFonts w:ascii="Times New Roman" w:hAnsi="Times New Roman"/>
          <w:sz w:val="24"/>
          <w:szCs w:val="24"/>
        </w:rPr>
        <w:t>Спор.</w:t>
      </w:r>
      <w:r w:rsidRPr="00DB5C1E">
        <w:rPr>
          <w:rFonts w:ascii="Times New Roman" w:hAnsi="Times New Roman"/>
          <w:b/>
          <w:sz w:val="24"/>
          <w:szCs w:val="24"/>
        </w:rPr>
        <w:t xml:space="preserve"> </w:t>
      </w:r>
      <w:r w:rsidRPr="00DB5C1E">
        <w:rPr>
          <w:rFonts w:ascii="Times New Roman" w:hAnsi="Times New Roman"/>
          <w:bCs/>
          <w:sz w:val="24"/>
          <w:szCs w:val="24"/>
        </w:rPr>
        <w:t>Отличия спора от ссоры. Основные компоненты спора. Задачи спора. Правила ведения спора. Аргументация собственного мнения.</w:t>
      </w:r>
    </w:p>
    <w:p w:rsidR="00DB5C1E" w:rsidRPr="00DB5C1E" w:rsidRDefault="00DB5C1E" w:rsidP="00DB5C1E">
      <w:pPr>
        <w:spacing w:line="240" w:lineRule="auto"/>
        <w:rPr>
          <w:rFonts w:ascii="Times New Roman" w:hAnsi="Times New Roman"/>
          <w:b/>
          <w:sz w:val="24"/>
          <w:szCs w:val="24"/>
        </w:rPr>
      </w:pPr>
      <w:r w:rsidRPr="00DB5C1E">
        <w:rPr>
          <w:rFonts w:ascii="Times New Roman" w:hAnsi="Times New Roman"/>
          <w:b/>
          <w:sz w:val="24"/>
          <w:szCs w:val="24"/>
        </w:rPr>
        <w:t>Виды чтения.</w:t>
      </w:r>
    </w:p>
    <w:p w:rsidR="00DB5C1E" w:rsidRPr="00DB5C1E" w:rsidRDefault="00DB5C1E" w:rsidP="00DB5C1E">
      <w:pPr>
        <w:spacing w:line="240" w:lineRule="auto"/>
        <w:rPr>
          <w:rFonts w:ascii="Times New Roman" w:hAnsi="Times New Roman"/>
          <w:b/>
          <w:sz w:val="24"/>
          <w:szCs w:val="24"/>
        </w:rPr>
      </w:pPr>
      <w:r w:rsidRPr="00DB5C1E">
        <w:rPr>
          <w:rFonts w:ascii="Times New Roman" w:hAnsi="Times New Roman"/>
          <w:sz w:val="24"/>
          <w:szCs w:val="24"/>
        </w:rPr>
        <w:t>Чтение. Цели чтения. Виды чтения. Ознакомительное и изучающее чтение. Задачи читающего. Понимание основной мысли текста.</w:t>
      </w:r>
    </w:p>
    <w:p w:rsidR="00DB5C1E" w:rsidRPr="00DB5C1E" w:rsidRDefault="00DB5C1E" w:rsidP="00DB5C1E">
      <w:pPr>
        <w:spacing w:line="240" w:lineRule="auto"/>
        <w:rPr>
          <w:rFonts w:ascii="Times New Roman" w:hAnsi="Times New Roman"/>
          <w:b/>
          <w:sz w:val="24"/>
          <w:szCs w:val="24"/>
        </w:rPr>
      </w:pPr>
      <w:r w:rsidRPr="00DB5C1E">
        <w:rPr>
          <w:rFonts w:ascii="Times New Roman" w:hAnsi="Times New Roman"/>
          <w:b/>
          <w:sz w:val="24"/>
          <w:szCs w:val="24"/>
        </w:rPr>
        <w:t xml:space="preserve">Учимся отвечать. Начало ответа </w:t>
      </w:r>
    </w:p>
    <w:p w:rsidR="00DB5C1E" w:rsidRPr="00DB5C1E" w:rsidRDefault="00DB5C1E" w:rsidP="00DB5C1E">
      <w:pPr>
        <w:spacing w:line="240" w:lineRule="auto"/>
        <w:rPr>
          <w:rFonts w:ascii="Times New Roman" w:hAnsi="Times New Roman"/>
          <w:sz w:val="24"/>
          <w:szCs w:val="24"/>
        </w:rPr>
      </w:pPr>
      <w:r w:rsidRPr="00DB5C1E">
        <w:rPr>
          <w:rFonts w:ascii="Times New Roman" w:hAnsi="Times New Roman"/>
          <w:sz w:val="24"/>
          <w:szCs w:val="24"/>
        </w:rPr>
        <w:t>Ответы на уроках. Задача ответа. Развёрнутый ответ – это устный текст. Как строить ответ. Тип ответа. План ответа. Первые начальные предложения. Выбор начала ответа.</w:t>
      </w:r>
    </w:p>
    <w:p w:rsidR="00DB5C1E" w:rsidRPr="00DB5C1E" w:rsidRDefault="00DB5C1E" w:rsidP="00DB5C1E">
      <w:pPr>
        <w:spacing w:line="240" w:lineRule="auto"/>
        <w:rPr>
          <w:rFonts w:ascii="Times New Roman" w:hAnsi="Times New Roman"/>
          <w:b/>
          <w:sz w:val="24"/>
          <w:szCs w:val="24"/>
        </w:rPr>
      </w:pPr>
      <w:r w:rsidRPr="00DB5C1E">
        <w:rPr>
          <w:rFonts w:ascii="Times New Roman" w:hAnsi="Times New Roman"/>
          <w:b/>
          <w:sz w:val="24"/>
          <w:szCs w:val="24"/>
        </w:rPr>
        <w:t xml:space="preserve">Основная часть ответа. Конец ответа. </w:t>
      </w:r>
    </w:p>
    <w:p w:rsidR="00DB5C1E" w:rsidRPr="00DB5C1E" w:rsidRDefault="00DB5C1E" w:rsidP="00DB5C1E">
      <w:pPr>
        <w:spacing w:line="240" w:lineRule="auto"/>
        <w:rPr>
          <w:rFonts w:ascii="Times New Roman" w:hAnsi="Times New Roman"/>
          <w:sz w:val="24"/>
          <w:szCs w:val="24"/>
        </w:rPr>
      </w:pPr>
      <w:r w:rsidRPr="00DB5C1E">
        <w:rPr>
          <w:rFonts w:ascii="Times New Roman" w:hAnsi="Times New Roman"/>
          <w:sz w:val="24"/>
          <w:szCs w:val="24"/>
        </w:rPr>
        <w:t>Построение основной части ответа. Доказательства, аргументы, примеры. Концовка ответа. Ключевые слова для доказательства мысли.</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b/>
          <w:color w:val="000000"/>
          <w:sz w:val="24"/>
          <w:szCs w:val="24"/>
        </w:rPr>
        <w:t xml:space="preserve"> Что значит изобретать речь? </w:t>
      </w:r>
    </w:p>
    <w:p w:rsidR="00DB5C1E" w:rsidRPr="00DB5C1E" w:rsidRDefault="00DB5C1E" w:rsidP="00DB5C1E">
      <w:pPr>
        <w:spacing w:line="240" w:lineRule="auto"/>
        <w:rPr>
          <w:rFonts w:ascii="Times New Roman" w:hAnsi="Times New Roman"/>
          <w:color w:val="000000"/>
          <w:sz w:val="24"/>
          <w:szCs w:val="24"/>
        </w:rPr>
      </w:pPr>
      <w:r w:rsidRPr="00DB5C1E">
        <w:rPr>
          <w:rFonts w:ascii="Times New Roman" w:hAnsi="Times New Roman"/>
          <w:color w:val="000000"/>
          <w:sz w:val="24"/>
          <w:szCs w:val="24"/>
        </w:rPr>
        <w:t>Творчество. Две разновидности определений: логические и риторические.</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b/>
          <w:color w:val="000000"/>
          <w:sz w:val="24"/>
          <w:szCs w:val="24"/>
        </w:rPr>
        <w:t xml:space="preserve">Как мы различаем речевые жанры? </w:t>
      </w:r>
    </w:p>
    <w:p w:rsidR="00DB5C1E" w:rsidRPr="00DB5C1E" w:rsidRDefault="00DB5C1E" w:rsidP="00DB5C1E">
      <w:pPr>
        <w:spacing w:line="240" w:lineRule="auto"/>
        <w:rPr>
          <w:rFonts w:ascii="Times New Roman" w:hAnsi="Times New Roman"/>
          <w:color w:val="000000"/>
          <w:sz w:val="24"/>
          <w:szCs w:val="24"/>
        </w:rPr>
      </w:pPr>
      <w:r w:rsidRPr="00DB5C1E">
        <w:rPr>
          <w:rFonts w:ascii="Times New Roman" w:hAnsi="Times New Roman"/>
          <w:color w:val="000000"/>
          <w:sz w:val="24"/>
          <w:szCs w:val="24"/>
        </w:rPr>
        <w:t xml:space="preserve">Понятие «текст». Первичные и вторичные тексты. Речевые жанры. Различие речевых жанров. Жанр представления. </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b/>
          <w:color w:val="000000"/>
          <w:sz w:val="24"/>
          <w:szCs w:val="24"/>
        </w:rPr>
        <w:t xml:space="preserve">Сжатое изложение текста. </w:t>
      </w:r>
    </w:p>
    <w:p w:rsidR="00DB5C1E" w:rsidRPr="00DB5C1E" w:rsidRDefault="00DB5C1E" w:rsidP="00DB5C1E">
      <w:pPr>
        <w:spacing w:line="240" w:lineRule="auto"/>
        <w:rPr>
          <w:rFonts w:ascii="Times New Roman" w:hAnsi="Times New Roman"/>
          <w:bCs/>
          <w:sz w:val="24"/>
          <w:szCs w:val="24"/>
        </w:rPr>
      </w:pPr>
      <w:r w:rsidRPr="00DB5C1E">
        <w:rPr>
          <w:rFonts w:ascii="Times New Roman" w:hAnsi="Times New Roman"/>
          <w:sz w:val="24"/>
          <w:szCs w:val="24"/>
        </w:rPr>
        <w:t xml:space="preserve">Жанры вторичных текстов; </w:t>
      </w:r>
      <w:r w:rsidRPr="00DB5C1E">
        <w:rPr>
          <w:rFonts w:ascii="Times New Roman" w:hAnsi="Times New Roman"/>
          <w:bCs/>
          <w:sz w:val="24"/>
          <w:szCs w:val="24"/>
        </w:rPr>
        <w:t>подробное и сжатое изложение текста.</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b/>
          <w:color w:val="000000"/>
          <w:sz w:val="24"/>
          <w:szCs w:val="24"/>
        </w:rPr>
        <w:t xml:space="preserve">Что такое аннотация? </w:t>
      </w:r>
    </w:p>
    <w:p w:rsidR="00DB5C1E" w:rsidRPr="00DB5C1E" w:rsidRDefault="00DB5C1E" w:rsidP="00DB5C1E">
      <w:pPr>
        <w:spacing w:line="240" w:lineRule="auto"/>
        <w:rPr>
          <w:rFonts w:ascii="Times New Roman" w:hAnsi="Times New Roman"/>
          <w:color w:val="000000"/>
          <w:sz w:val="24"/>
          <w:szCs w:val="24"/>
        </w:rPr>
      </w:pPr>
      <w:r w:rsidRPr="00DB5C1E">
        <w:rPr>
          <w:rFonts w:ascii="Times New Roman" w:hAnsi="Times New Roman"/>
          <w:color w:val="000000"/>
          <w:sz w:val="24"/>
          <w:szCs w:val="24"/>
        </w:rPr>
        <w:t xml:space="preserve">Аннотация. Понятие о жанре. Главные и факультативные элементы аннотаций. Разновидности аннотаций. </w:t>
      </w:r>
    </w:p>
    <w:p w:rsidR="00DB5C1E" w:rsidRPr="00DB5C1E" w:rsidRDefault="00DB5C1E" w:rsidP="00DB5C1E">
      <w:pPr>
        <w:spacing w:line="240" w:lineRule="auto"/>
        <w:rPr>
          <w:rFonts w:ascii="Times New Roman" w:hAnsi="Times New Roman"/>
          <w:sz w:val="24"/>
          <w:szCs w:val="24"/>
        </w:rPr>
      </w:pPr>
      <w:r w:rsidRPr="00DB5C1E">
        <w:rPr>
          <w:rFonts w:ascii="Times New Roman" w:hAnsi="Times New Roman"/>
          <w:sz w:val="24"/>
          <w:szCs w:val="24"/>
        </w:rPr>
        <w:t>Культура работы с книгой. Создание аннотаций на прочитанную книгу.</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b/>
          <w:color w:val="000000"/>
          <w:sz w:val="24"/>
          <w:szCs w:val="24"/>
        </w:rPr>
        <w:t xml:space="preserve">Что такое предисловие? </w:t>
      </w:r>
    </w:p>
    <w:p w:rsidR="00DB5C1E" w:rsidRPr="00DB5C1E" w:rsidRDefault="00DB5C1E" w:rsidP="00DB5C1E">
      <w:pPr>
        <w:spacing w:line="240" w:lineRule="auto"/>
        <w:rPr>
          <w:rFonts w:ascii="Times New Roman" w:hAnsi="Times New Roman"/>
          <w:color w:val="000000"/>
          <w:sz w:val="24"/>
          <w:szCs w:val="24"/>
        </w:rPr>
      </w:pPr>
      <w:r w:rsidRPr="00DB5C1E">
        <w:rPr>
          <w:rFonts w:ascii="Times New Roman" w:hAnsi="Times New Roman"/>
          <w:color w:val="000000"/>
          <w:sz w:val="24"/>
          <w:szCs w:val="24"/>
        </w:rPr>
        <w:t>Предисловие. Понятие «предисловие». Разновидности предисловий. Сочинение собственных предисловий.</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b/>
          <w:color w:val="000000"/>
          <w:sz w:val="24"/>
          <w:szCs w:val="24"/>
        </w:rPr>
        <w:t xml:space="preserve">Отзыв. </w:t>
      </w:r>
    </w:p>
    <w:p w:rsidR="00DB5C1E" w:rsidRPr="00DB5C1E" w:rsidRDefault="00DB5C1E" w:rsidP="00DB5C1E">
      <w:pPr>
        <w:spacing w:line="240" w:lineRule="auto"/>
        <w:rPr>
          <w:rFonts w:ascii="Times New Roman" w:hAnsi="Times New Roman"/>
          <w:color w:val="000000"/>
          <w:sz w:val="24"/>
          <w:szCs w:val="24"/>
        </w:rPr>
      </w:pPr>
      <w:r w:rsidRPr="00DB5C1E">
        <w:rPr>
          <w:rFonts w:ascii="Times New Roman" w:hAnsi="Times New Roman"/>
          <w:color w:val="000000"/>
          <w:sz w:val="24"/>
          <w:szCs w:val="24"/>
        </w:rPr>
        <w:t>Отзыв как речевой жанр. Речевая задача отзыва. Составление отзыва.</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b/>
          <w:color w:val="000000"/>
          <w:sz w:val="24"/>
          <w:szCs w:val="24"/>
        </w:rPr>
        <w:t xml:space="preserve"> Штампы и находки. </w:t>
      </w:r>
    </w:p>
    <w:p w:rsidR="00DB5C1E" w:rsidRPr="00DB5C1E" w:rsidRDefault="00DB5C1E" w:rsidP="00DB5C1E">
      <w:pPr>
        <w:spacing w:line="240" w:lineRule="auto"/>
        <w:rPr>
          <w:rFonts w:ascii="Times New Roman" w:hAnsi="Times New Roman"/>
          <w:color w:val="000000"/>
          <w:sz w:val="24"/>
          <w:szCs w:val="24"/>
        </w:rPr>
      </w:pPr>
      <w:r w:rsidRPr="00DB5C1E">
        <w:rPr>
          <w:rFonts w:ascii="Times New Roman" w:hAnsi="Times New Roman"/>
          <w:color w:val="000000"/>
          <w:sz w:val="24"/>
          <w:szCs w:val="24"/>
        </w:rPr>
        <w:t>Речевые штампы. Речевые находки. Редактирование текстов.</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b/>
          <w:color w:val="000000"/>
          <w:sz w:val="24"/>
          <w:szCs w:val="24"/>
        </w:rPr>
        <w:t>Личные письма. Письмо-поздравление.</w:t>
      </w:r>
    </w:p>
    <w:p w:rsidR="00DB5C1E" w:rsidRPr="00DB5C1E" w:rsidRDefault="00DB5C1E" w:rsidP="00DB5C1E">
      <w:pPr>
        <w:spacing w:line="240" w:lineRule="auto"/>
        <w:rPr>
          <w:rFonts w:ascii="Times New Roman" w:hAnsi="Times New Roman"/>
          <w:color w:val="000000"/>
          <w:sz w:val="24"/>
          <w:szCs w:val="24"/>
        </w:rPr>
      </w:pPr>
      <w:r w:rsidRPr="00DB5C1E">
        <w:rPr>
          <w:rFonts w:ascii="Times New Roman" w:hAnsi="Times New Roman"/>
          <w:color w:val="000000"/>
          <w:sz w:val="24"/>
          <w:szCs w:val="24"/>
        </w:rPr>
        <w:lastRenderedPageBreak/>
        <w:t xml:space="preserve">Письмо. Характеристика письма. Одинаковые части письма: приветствие, вступление, основная часть, заключение, подпись, дата. Коммуникативная задача письма. </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b/>
          <w:color w:val="000000"/>
          <w:sz w:val="24"/>
          <w:szCs w:val="24"/>
        </w:rPr>
        <w:t xml:space="preserve">Благодарственное письмо и письмо-просьба. </w:t>
      </w:r>
    </w:p>
    <w:p w:rsidR="00DB5C1E" w:rsidRPr="00DB5C1E" w:rsidRDefault="00DB5C1E" w:rsidP="00DB5C1E">
      <w:pPr>
        <w:spacing w:line="240" w:lineRule="auto"/>
        <w:rPr>
          <w:rFonts w:ascii="Times New Roman" w:hAnsi="Times New Roman"/>
          <w:sz w:val="24"/>
          <w:szCs w:val="24"/>
        </w:rPr>
      </w:pPr>
      <w:r w:rsidRPr="00DB5C1E">
        <w:rPr>
          <w:rFonts w:ascii="Times New Roman" w:hAnsi="Times New Roman"/>
          <w:sz w:val="24"/>
          <w:szCs w:val="24"/>
        </w:rPr>
        <w:t xml:space="preserve">Этикетные слова, выражающие благодарность. Этикетные слова, выражающие просьбу. </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b/>
          <w:color w:val="000000"/>
          <w:sz w:val="24"/>
          <w:szCs w:val="24"/>
        </w:rPr>
        <w:t xml:space="preserve">Дневниковые записи. </w:t>
      </w:r>
    </w:p>
    <w:p w:rsidR="00DB5C1E" w:rsidRPr="00DB5C1E" w:rsidRDefault="00DB5C1E" w:rsidP="00DB5C1E">
      <w:pPr>
        <w:spacing w:line="240" w:lineRule="auto"/>
        <w:rPr>
          <w:rFonts w:ascii="Times New Roman" w:hAnsi="Times New Roman"/>
          <w:sz w:val="24"/>
          <w:szCs w:val="24"/>
        </w:rPr>
      </w:pPr>
      <w:r w:rsidRPr="00DB5C1E">
        <w:rPr>
          <w:rFonts w:ascii="Times New Roman" w:hAnsi="Times New Roman"/>
          <w:sz w:val="24"/>
          <w:szCs w:val="24"/>
        </w:rPr>
        <w:t>Дневниковая запись. Что, как и зачем записывать в дневнике. Дневники писателей.</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b/>
          <w:color w:val="000000"/>
          <w:sz w:val="24"/>
          <w:szCs w:val="24"/>
        </w:rPr>
        <w:t xml:space="preserve">Комплимент и похвальное слово. </w:t>
      </w:r>
    </w:p>
    <w:p w:rsidR="00DB5C1E" w:rsidRPr="00DB5C1E" w:rsidRDefault="00DB5C1E" w:rsidP="00DB5C1E">
      <w:pPr>
        <w:spacing w:line="240" w:lineRule="auto"/>
        <w:rPr>
          <w:rFonts w:ascii="Times New Roman" w:hAnsi="Times New Roman"/>
          <w:bCs/>
          <w:sz w:val="24"/>
          <w:szCs w:val="24"/>
        </w:rPr>
      </w:pPr>
      <w:r w:rsidRPr="00DB5C1E">
        <w:rPr>
          <w:rFonts w:ascii="Times New Roman" w:hAnsi="Times New Roman"/>
          <w:sz w:val="24"/>
          <w:szCs w:val="24"/>
        </w:rPr>
        <w:t xml:space="preserve">Положительная оценка собеседника. Комплимент. </w:t>
      </w:r>
      <w:r w:rsidRPr="00DB5C1E">
        <w:rPr>
          <w:rFonts w:ascii="Times New Roman" w:hAnsi="Times New Roman"/>
          <w:bCs/>
          <w:sz w:val="24"/>
          <w:szCs w:val="24"/>
        </w:rPr>
        <w:t>Что такое комплимент, языковые средства создания комплиментов. Похвальное слово, языковые средства создания похвальных слов.</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b/>
          <w:color w:val="000000"/>
          <w:sz w:val="24"/>
          <w:szCs w:val="24"/>
        </w:rPr>
        <w:t xml:space="preserve">Интервью в нашей жизни. </w:t>
      </w:r>
    </w:p>
    <w:p w:rsidR="00DB5C1E" w:rsidRPr="00DB5C1E" w:rsidRDefault="00DB5C1E" w:rsidP="00DB5C1E">
      <w:pPr>
        <w:spacing w:line="240" w:lineRule="auto"/>
        <w:rPr>
          <w:rFonts w:ascii="Times New Roman" w:hAnsi="Times New Roman"/>
          <w:sz w:val="24"/>
          <w:szCs w:val="24"/>
        </w:rPr>
      </w:pPr>
      <w:r w:rsidRPr="00DB5C1E">
        <w:rPr>
          <w:rFonts w:ascii="Times New Roman" w:hAnsi="Times New Roman"/>
          <w:sz w:val="24"/>
          <w:szCs w:val="24"/>
        </w:rPr>
        <w:t>Интервью. Отличия беседы от интервью, особенности интервью, признаки беседы и интервью, правила ведения интервью.</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b/>
          <w:color w:val="000000"/>
          <w:sz w:val="24"/>
          <w:szCs w:val="24"/>
        </w:rPr>
        <w:t>Притча.</w:t>
      </w:r>
    </w:p>
    <w:p w:rsidR="00DB5C1E" w:rsidRPr="00DB5C1E" w:rsidRDefault="00DB5C1E" w:rsidP="00DB5C1E">
      <w:pPr>
        <w:spacing w:line="240" w:lineRule="auto"/>
        <w:rPr>
          <w:rFonts w:ascii="Times New Roman" w:hAnsi="Times New Roman"/>
          <w:sz w:val="24"/>
          <w:szCs w:val="24"/>
        </w:rPr>
      </w:pPr>
      <w:r w:rsidRPr="00DB5C1E">
        <w:rPr>
          <w:rFonts w:ascii="Times New Roman" w:hAnsi="Times New Roman"/>
          <w:color w:val="000000"/>
          <w:sz w:val="24"/>
          <w:szCs w:val="24"/>
        </w:rPr>
        <w:t xml:space="preserve"> </w:t>
      </w:r>
      <w:r w:rsidRPr="00DB5C1E">
        <w:rPr>
          <w:rFonts w:ascii="Times New Roman" w:hAnsi="Times New Roman"/>
          <w:sz w:val="24"/>
          <w:szCs w:val="24"/>
        </w:rPr>
        <w:t>Жанр притчи, история его развития. Притча и басня. Образы животных и их роль в притче. Мораль притчи и способы ее выражения. Аллегория как основа художественного мира притчи. Выражение народного духа и народной мудрости в притчах.</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b/>
          <w:color w:val="000000"/>
          <w:sz w:val="24"/>
          <w:szCs w:val="24"/>
        </w:rPr>
        <w:t xml:space="preserve"> Классное собрание </w:t>
      </w:r>
    </w:p>
    <w:p w:rsidR="00DB5C1E" w:rsidRPr="00DB5C1E" w:rsidRDefault="00DB5C1E" w:rsidP="00DB5C1E">
      <w:pPr>
        <w:spacing w:line="240" w:lineRule="auto"/>
        <w:rPr>
          <w:rFonts w:ascii="Times New Roman" w:hAnsi="Times New Roman"/>
          <w:sz w:val="24"/>
          <w:szCs w:val="24"/>
        </w:rPr>
      </w:pPr>
      <w:r w:rsidRPr="00DB5C1E">
        <w:rPr>
          <w:rFonts w:ascii="Times New Roman" w:hAnsi="Times New Roman"/>
          <w:sz w:val="24"/>
          <w:szCs w:val="24"/>
        </w:rPr>
        <w:t xml:space="preserve">Классное собрание, типы и задачи собраний, критерии оценки работы участников и ведущего собрания. </w:t>
      </w:r>
    </w:p>
    <w:p w:rsidR="00DB5C1E" w:rsidRPr="00DB5C1E" w:rsidRDefault="00DB5C1E" w:rsidP="00DB5C1E">
      <w:pPr>
        <w:spacing w:line="240" w:lineRule="auto"/>
        <w:rPr>
          <w:rFonts w:ascii="Times New Roman" w:hAnsi="Times New Roman"/>
          <w:b/>
          <w:color w:val="000000"/>
          <w:sz w:val="24"/>
          <w:szCs w:val="24"/>
        </w:rPr>
      </w:pPr>
      <w:r w:rsidRPr="00DB5C1E">
        <w:rPr>
          <w:rFonts w:ascii="Times New Roman" w:hAnsi="Times New Roman"/>
          <w:b/>
          <w:color w:val="000000"/>
          <w:sz w:val="24"/>
          <w:szCs w:val="24"/>
        </w:rPr>
        <w:t xml:space="preserve"> Кто рассказывает и зачем? </w:t>
      </w:r>
    </w:p>
    <w:p w:rsidR="00DB5C1E" w:rsidRPr="00B12F03" w:rsidRDefault="00DB5C1E" w:rsidP="00DB5C1E">
      <w:pPr>
        <w:spacing w:line="240" w:lineRule="auto"/>
        <w:rPr>
          <w:rFonts w:ascii="Times New Roman" w:hAnsi="Times New Roman"/>
          <w:sz w:val="24"/>
          <w:szCs w:val="24"/>
        </w:rPr>
      </w:pPr>
      <w:r w:rsidRPr="00DB5C1E">
        <w:rPr>
          <w:rFonts w:ascii="Times New Roman" w:hAnsi="Times New Roman"/>
          <w:sz w:val="24"/>
          <w:szCs w:val="24"/>
        </w:rPr>
        <w:t>Риторический анализ рассказа. Коммуникативное намерение рассказа.</w:t>
      </w:r>
    </w:p>
    <w:p w:rsidR="00DB5C1E" w:rsidRPr="00DB5C1E" w:rsidRDefault="00DB5C1E" w:rsidP="00DB5C1E">
      <w:pPr>
        <w:spacing w:line="240" w:lineRule="auto"/>
        <w:rPr>
          <w:rFonts w:ascii="Times New Roman" w:hAnsi="Times New Roman"/>
          <w:b/>
          <w:sz w:val="24"/>
          <w:szCs w:val="24"/>
        </w:rPr>
      </w:pPr>
      <w:r w:rsidRPr="00DB5C1E">
        <w:rPr>
          <w:rFonts w:ascii="Times New Roman" w:hAnsi="Times New Roman"/>
          <w:b/>
          <w:sz w:val="24"/>
          <w:szCs w:val="24"/>
        </w:rPr>
        <w:t>7 класс.</w:t>
      </w:r>
    </w:p>
    <w:p w:rsidR="00CA78A0" w:rsidRPr="00CA78A0" w:rsidRDefault="00CA78A0" w:rsidP="00CA78A0">
      <w:pPr>
        <w:pStyle w:val="3a"/>
        <w:keepNext/>
        <w:keepLines/>
        <w:shd w:val="clear" w:color="auto" w:fill="auto"/>
        <w:spacing w:after="135"/>
        <w:ind w:left="300" w:right="1280"/>
        <w:rPr>
          <w:sz w:val="24"/>
          <w:szCs w:val="24"/>
          <w:lang w:val="ru-RU"/>
        </w:rPr>
      </w:pPr>
      <w:bookmarkStart w:id="282" w:name="bookmark2"/>
      <w:r w:rsidRPr="00CA78A0">
        <w:rPr>
          <w:b/>
          <w:sz w:val="24"/>
          <w:szCs w:val="24"/>
          <w:lang w:val="ru-RU"/>
        </w:rPr>
        <w:t>Логичность речи</w:t>
      </w:r>
      <w:bookmarkEnd w:id="282"/>
    </w:p>
    <w:p w:rsidR="00CA78A0" w:rsidRPr="00CA78A0" w:rsidRDefault="00CA78A0" w:rsidP="00CA78A0">
      <w:pPr>
        <w:ind w:left="20" w:right="20"/>
        <w:rPr>
          <w:rFonts w:ascii="Times New Roman" w:hAnsi="Times New Roman"/>
          <w:sz w:val="24"/>
          <w:szCs w:val="24"/>
        </w:rPr>
      </w:pPr>
      <w:r w:rsidRPr="00CA78A0">
        <w:rPr>
          <w:rFonts w:ascii="Times New Roman" w:hAnsi="Times New Roman"/>
          <w:sz w:val="24"/>
          <w:szCs w:val="24"/>
        </w:rPr>
        <w:t>Тема речи и способы ее развития в зависимости от цели высказывания. Правила публичной речи для слушающего и говорящего. Построение высказыва</w:t>
      </w:r>
      <w:r w:rsidRPr="00CA78A0">
        <w:rPr>
          <w:rFonts w:ascii="Times New Roman" w:hAnsi="Times New Roman"/>
          <w:sz w:val="24"/>
          <w:szCs w:val="24"/>
        </w:rPr>
        <w:softHyphen/>
        <w:t>ния. Слово и его возможный ассоциативный ряд. М. В. Ломоносов о «размножении идей».</w:t>
      </w:r>
    </w:p>
    <w:p w:rsidR="00CA78A0" w:rsidRPr="00CA78A0" w:rsidRDefault="00CA78A0" w:rsidP="00CA78A0">
      <w:pPr>
        <w:ind w:left="20" w:right="20"/>
        <w:rPr>
          <w:rFonts w:ascii="Times New Roman" w:hAnsi="Times New Roman"/>
          <w:sz w:val="24"/>
          <w:szCs w:val="24"/>
        </w:rPr>
      </w:pPr>
      <w:r w:rsidRPr="00CA78A0">
        <w:rPr>
          <w:rFonts w:ascii="Times New Roman" w:hAnsi="Times New Roman"/>
          <w:sz w:val="24"/>
          <w:szCs w:val="24"/>
        </w:rPr>
        <w:t>Связь логики и риторики. Общие сведения о зако</w:t>
      </w:r>
      <w:r w:rsidRPr="00CA78A0">
        <w:rPr>
          <w:rFonts w:ascii="Times New Roman" w:hAnsi="Times New Roman"/>
          <w:sz w:val="24"/>
          <w:szCs w:val="24"/>
        </w:rPr>
        <w:softHyphen/>
        <w:t>нах логики, используемых при создании высказыва</w:t>
      </w:r>
      <w:r w:rsidRPr="00CA78A0">
        <w:rPr>
          <w:rFonts w:ascii="Times New Roman" w:hAnsi="Times New Roman"/>
          <w:sz w:val="24"/>
          <w:szCs w:val="24"/>
        </w:rPr>
        <w:softHyphen/>
        <w:t>ния. Риторика и логика связного текста.</w:t>
      </w:r>
    </w:p>
    <w:p w:rsidR="00CA78A0" w:rsidRPr="00CA78A0" w:rsidRDefault="00CA78A0" w:rsidP="00CA78A0">
      <w:pPr>
        <w:ind w:left="20" w:right="20"/>
        <w:rPr>
          <w:rFonts w:ascii="Times New Roman" w:hAnsi="Times New Roman"/>
          <w:sz w:val="24"/>
          <w:szCs w:val="24"/>
        </w:rPr>
      </w:pPr>
      <w:r w:rsidRPr="00CA78A0">
        <w:rPr>
          <w:rFonts w:ascii="Times New Roman" w:hAnsi="Times New Roman"/>
          <w:sz w:val="24"/>
          <w:szCs w:val="24"/>
        </w:rPr>
        <w:t>Слово, предложение, период. Период как форма законченности мысли. Простой период. Структура простого периода.</w:t>
      </w:r>
    </w:p>
    <w:p w:rsidR="00CA78A0" w:rsidRPr="00CA78A0" w:rsidRDefault="00CA78A0" w:rsidP="00CA78A0">
      <w:pPr>
        <w:ind w:left="20" w:right="20"/>
        <w:rPr>
          <w:rFonts w:ascii="Times New Roman" w:hAnsi="Times New Roman"/>
          <w:sz w:val="24"/>
          <w:szCs w:val="24"/>
        </w:rPr>
      </w:pPr>
      <w:r w:rsidRPr="00CA78A0">
        <w:rPr>
          <w:rFonts w:ascii="Times New Roman" w:hAnsi="Times New Roman"/>
          <w:sz w:val="24"/>
          <w:szCs w:val="24"/>
        </w:rPr>
        <w:t>Сложный период. Структура сложного периода. Основные виды сложного периода (причинный, ус</w:t>
      </w:r>
      <w:r w:rsidRPr="00CA78A0">
        <w:rPr>
          <w:rFonts w:ascii="Times New Roman" w:hAnsi="Times New Roman"/>
          <w:sz w:val="24"/>
          <w:szCs w:val="24"/>
        </w:rPr>
        <w:softHyphen/>
        <w:t>ловный, заключительный, разделительный, относи</w:t>
      </w:r>
      <w:r w:rsidRPr="00CA78A0">
        <w:rPr>
          <w:rFonts w:ascii="Times New Roman" w:hAnsi="Times New Roman"/>
          <w:sz w:val="24"/>
          <w:szCs w:val="24"/>
        </w:rPr>
        <w:softHyphen/>
        <w:t>тельный, последовательный, изъяснительный, срав</w:t>
      </w:r>
      <w:r w:rsidRPr="00CA78A0">
        <w:rPr>
          <w:rFonts w:ascii="Times New Roman" w:hAnsi="Times New Roman"/>
          <w:sz w:val="24"/>
          <w:szCs w:val="24"/>
        </w:rPr>
        <w:softHyphen/>
        <w:t>нительный, соединительный, уступительный, проти</w:t>
      </w:r>
      <w:r w:rsidRPr="00CA78A0">
        <w:rPr>
          <w:rFonts w:ascii="Times New Roman" w:hAnsi="Times New Roman"/>
          <w:sz w:val="24"/>
          <w:szCs w:val="24"/>
        </w:rPr>
        <w:softHyphen/>
        <w:t>воположный).</w:t>
      </w:r>
    </w:p>
    <w:p w:rsidR="00CA78A0" w:rsidRPr="00CA78A0" w:rsidRDefault="00CA78A0" w:rsidP="00CA78A0">
      <w:pPr>
        <w:ind w:left="20" w:right="20"/>
        <w:rPr>
          <w:rFonts w:ascii="Times New Roman" w:hAnsi="Times New Roman"/>
          <w:sz w:val="24"/>
          <w:szCs w:val="24"/>
        </w:rPr>
      </w:pPr>
      <w:r w:rsidRPr="00CA78A0">
        <w:rPr>
          <w:rFonts w:ascii="Times New Roman" w:hAnsi="Times New Roman"/>
          <w:sz w:val="24"/>
          <w:szCs w:val="24"/>
        </w:rPr>
        <w:t>Причинно-следственные связи при составлении высказывания. Топ «причина» и «следствие».</w:t>
      </w:r>
    </w:p>
    <w:p w:rsidR="00CA78A0" w:rsidRPr="00CA78A0" w:rsidRDefault="00CA78A0" w:rsidP="00CA78A0">
      <w:pPr>
        <w:spacing w:after="388"/>
        <w:ind w:left="20" w:right="20"/>
        <w:rPr>
          <w:rFonts w:ascii="Times New Roman" w:hAnsi="Times New Roman"/>
          <w:sz w:val="24"/>
          <w:szCs w:val="24"/>
        </w:rPr>
      </w:pPr>
      <w:r w:rsidRPr="00CA78A0">
        <w:rPr>
          <w:rFonts w:ascii="Times New Roman" w:hAnsi="Times New Roman"/>
          <w:sz w:val="24"/>
          <w:szCs w:val="24"/>
        </w:rPr>
        <w:lastRenderedPageBreak/>
        <w:t>Дедукция, индукция, аналогия как приемы изло</w:t>
      </w:r>
      <w:r w:rsidRPr="00CA78A0">
        <w:rPr>
          <w:rFonts w:ascii="Times New Roman" w:hAnsi="Times New Roman"/>
          <w:sz w:val="24"/>
          <w:szCs w:val="24"/>
        </w:rPr>
        <w:softHyphen/>
        <w:t>жения и объяснения (на примерах изучаемого мате</w:t>
      </w:r>
      <w:r w:rsidRPr="00CA78A0">
        <w:rPr>
          <w:rFonts w:ascii="Times New Roman" w:hAnsi="Times New Roman"/>
          <w:sz w:val="24"/>
          <w:szCs w:val="24"/>
        </w:rPr>
        <w:softHyphen/>
        <w:t>риала из других учебных предметов). Последователь</w:t>
      </w:r>
      <w:r w:rsidRPr="00CA78A0">
        <w:rPr>
          <w:rFonts w:ascii="Times New Roman" w:hAnsi="Times New Roman"/>
          <w:sz w:val="24"/>
          <w:szCs w:val="24"/>
        </w:rPr>
        <w:softHyphen/>
        <w:t>ность изложения доказательств.</w:t>
      </w:r>
    </w:p>
    <w:p w:rsidR="00CA78A0" w:rsidRPr="00CA78A0" w:rsidRDefault="00CA78A0" w:rsidP="00CA78A0">
      <w:pPr>
        <w:pStyle w:val="322"/>
        <w:keepNext/>
        <w:keepLines/>
        <w:shd w:val="clear" w:color="auto" w:fill="auto"/>
        <w:spacing w:before="0" w:after="7" w:line="210" w:lineRule="exact"/>
        <w:ind w:left="20"/>
        <w:rPr>
          <w:rFonts w:ascii="Times New Roman" w:hAnsi="Times New Roman"/>
          <w:b/>
          <w:sz w:val="24"/>
          <w:szCs w:val="24"/>
        </w:rPr>
      </w:pPr>
      <w:bookmarkStart w:id="283" w:name="bookmark4"/>
      <w:r w:rsidRPr="00CA78A0">
        <w:rPr>
          <w:rFonts w:ascii="Times New Roman" w:hAnsi="Times New Roman"/>
          <w:b/>
          <w:sz w:val="24"/>
          <w:szCs w:val="24"/>
        </w:rPr>
        <w:t>Формы изложения мысли</w:t>
      </w:r>
      <w:bookmarkEnd w:id="283"/>
    </w:p>
    <w:p w:rsidR="00CA78A0" w:rsidRPr="00CA78A0" w:rsidRDefault="00CA78A0" w:rsidP="00CA78A0">
      <w:pPr>
        <w:spacing w:line="240" w:lineRule="exact"/>
        <w:ind w:left="20" w:right="20"/>
        <w:rPr>
          <w:rFonts w:ascii="Times New Roman" w:hAnsi="Times New Roman"/>
          <w:sz w:val="24"/>
          <w:szCs w:val="24"/>
        </w:rPr>
      </w:pPr>
      <w:r w:rsidRPr="00CA78A0">
        <w:rPr>
          <w:rFonts w:ascii="Times New Roman" w:hAnsi="Times New Roman"/>
          <w:sz w:val="24"/>
          <w:szCs w:val="24"/>
        </w:rPr>
        <w:t>Понятие стиля в русской словесности и риторике. Стиль как отражение представления оратора о нрав</w:t>
      </w:r>
      <w:r w:rsidRPr="00CA78A0">
        <w:rPr>
          <w:rFonts w:ascii="Times New Roman" w:hAnsi="Times New Roman"/>
          <w:sz w:val="24"/>
          <w:szCs w:val="24"/>
        </w:rPr>
        <w:softHyphen/>
        <w:t>ственных и этических нормах. Слово и образ речи.</w:t>
      </w:r>
    </w:p>
    <w:p w:rsidR="00CA78A0" w:rsidRPr="00CA78A0" w:rsidRDefault="00CA78A0" w:rsidP="00CA78A0">
      <w:pPr>
        <w:spacing w:line="240" w:lineRule="exact"/>
        <w:ind w:left="40" w:right="40"/>
        <w:rPr>
          <w:rFonts w:ascii="Times New Roman" w:hAnsi="Times New Roman"/>
          <w:sz w:val="24"/>
          <w:szCs w:val="24"/>
        </w:rPr>
      </w:pPr>
      <w:r w:rsidRPr="00CA78A0">
        <w:rPr>
          <w:rFonts w:ascii="Times New Roman" w:hAnsi="Times New Roman"/>
          <w:sz w:val="24"/>
          <w:szCs w:val="24"/>
        </w:rPr>
        <w:t>Типы речи. Описание, повествование, рассужде</w:t>
      </w:r>
      <w:r w:rsidRPr="00CA78A0">
        <w:rPr>
          <w:rFonts w:ascii="Times New Roman" w:hAnsi="Times New Roman"/>
          <w:sz w:val="24"/>
          <w:szCs w:val="24"/>
        </w:rPr>
        <w:softHyphen/>
        <w:t>ние как формы изложения мысли. Текст как речевая реализация определенного авторского замысла. По</w:t>
      </w:r>
      <w:r w:rsidRPr="00CA78A0">
        <w:rPr>
          <w:rFonts w:ascii="Times New Roman" w:hAnsi="Times New Roman"/>
          <w:sz w:val="24"/>
          <w:szCs w:val="24"/>
        </w:rPr>
        <w:softHyphen/>
        <w:t>нятие «образцового текста». Виды и жанры текстов.</w:t>
      </w:r>
    </w:p>
    <w:p w:rsidR="00CA78A0" w:rsidRPr="00CA78A0" w:rsidRDefault="00CA78A0" w:rsidP="00CA78A0">
      <w:pPr>
        <w:spacing w:line="240" w:lineRule="exact"/>
        <w:ind w:left="40" w:right="40"/>
        <w:rPr>
          <w:rFonts w:ascii="Times New Roman" w:hAnsi="Times New Roman"/>
          <w:sz w:val="24"/>
          <w:szCs w:val="24"/>
        </w:rPr>
      </w:pPr>
      <w:r w:rsidRPr="00CA78A0">
        <w:rPr>
          <w:rFonts w:ascii="Times New Roman" w:hAnsi="Times New Roman"/>
          <w:sz w:val="24"/>
          <w:szCs w:val="24"/>
        </w:rPr>
        <w:t>Описание. Виды описаний. Описания общие и ча</w:t>
      </w:r>
      <w:r w:rsidRPr="00CA78A0">
        <w:rPr>
          <w:rFonts w:ascii="Times New Roman" w:hAnsi="Times New Roman"/>
          <w:sz w:val="24"/>
          <w:szCs w:val="24"/>
        </w:rPr>
        <w:softHyphen/>
        <w:t>стные. Особенности построения описаний. Описание и его место в речи с учетом различных условий речи.</w:t>
      </w:r>
    </w:p>
    <w:p w:rsidR="00CA78A0" w:rsidRPr="00CA78A0" w:rsidRDefault="00CA78A0" w:rsidP="00CA78A0">
      <w:pPr>
        <w:spacing w:line="240" w:lineRule="exact"/>
        <w:ind w:left="40" w:right="40"/>
        <w:rPr>
          <w:rFonts w:ascii="Times New Roman" w:hAnsi="Times New Roman"/>
          <w:sz w:val="24"/>
          <w:szCs w:val="24"/>
        </w:rPr>
      </w:pPr>
      <w:r w:rsidRPr="00CA78A0">
        <w:rPr>
          <w:rFonts w:ascii="Times New Roman" w:hAnsi="Times New Roman"/>
          <w:sz w:val="24"/>
          <w:szCs w:val="24"/>
        </w:rPr>
        <w:t>Повествование. Пути реализации замысла орато</w:t>
      </w:r>
      <w:r w:rsidRPr="00CA78A0">
        <w:rPr>
          <w:rFonts w:ascii="Times New Roman" w:hAnsi="Times New Roman"/>
          <w:sz w:val="24"/>
          <w:szCs w:val="24"/>
        </w:rPr>
        <w:softHyphen/>
        <w:t>ра. Стилистические особенности повествования в раз</w:t>
      </w:r>
      <w:r w:rsidRPr="00CA78A0">
        <w:rPr>
          <w:rFonts w:ascii="Times New Roman" w:hAnsi="Times New Roman"/>
          <w:sz w:val="24"/>
          <w:szCs w:val="24"/>
        </w:rPr>
        <w:softHyphen/>
        <w:t>личных жанрах.</w:t>
      </w:r>
    </w:p>
    <w:p w:rsidR="00CA78A0" w:rsidRPr="00CA78A0" w:rsidRDefault="00CA78A0" w:rsidP="00CA78A0">
      <w:pPr>
        <w:spacing w:line="240" w:lineRule="exact"/>
        <w:ind w:left="40" w:right="40"/>
        <w:rPr>
          <w:rFonts w:ascii="Times New Roman" w:hAnsi="Times New Roman"/>
          <w:sz w:val="24"/>
          <w:szCs w:val="24"/>
        </w:rPr>
      </w:pPr>
      <w:r w:rsidRPr="00CA78A0">
        <w:rPr>
          <w:rFonts w:ascii="Times New Roman" w:hAnsi="Times New Roman"/>
          <w:sz w:val="24"/>
          <w:szCs w:val="24"/>
        </w:rPr>
        <w:t>Рассуждение. Схема полного рассуждения. Рас</w:t>
      </w:r>
      <w:r w:rsidRPr="00CA78A0">
        <w:rPr>
          <w:rFonts w:ascii="Times New Roman" w:hAnsi="Times New Roman"/>
          <w:sz w:val="24"/>
          <w:szCs w:val="24"/>
        </w:rPr>
        <w:softHyphen/>
        <w:t>суждение в различных стилях речи (анализ текстов из учебных пособий).</w:t>
      </w:r>
    </w:p>
    <w:p w:rsidR="00CA78A0" w:rsidRPr="00CA78A0" w:rsidRDefault="00CA78A0" w:rsidP="00CA78A0">
      <w:pPr>
        <w:spacing w:after="264" w:line="240" w:lineRule="exact"/>
        <w:ind w:left="40" w:right="40"/>
        <w:rPr>
          <w:rFonts w:ascii="Times New Roman" w:hAnsi="Times New Roman"/>
          <w:sz w:val="24"/>
          <w:szCs w:val="24"/>
        </w:rPr>
      </w:pPr>
      <w:r w:rsidRPr="00CA78A0">
        <w:rPr>
          <w:rFonts w:ascii="Times New Roman" w:hAnsi="Times New Roman"/>
          <w:sz w:val="24"/>
          <w:szCs w:val="24"/>
        </w:rPr>
        <w:t>Система общих мест — способ нахождения доказа</w:t>
      </w:r>
      <w:r w:rsidRPr="00CA78A0">
        <w:rPr>
          <w:rFonts w:ascii="Times New Roman" w:hAnsi="Times New Roman"/>
          <w:sz w:val="24"/>
          <w:szCs w:val="24"/>
        </w:rPr>
        <w:softHyphen/>
        <w:t>тельств (тренировка в создании доказательств по раз</w:t>
      </w:r>
      <w:r w:rsidRPr="00CA78A0">
        <w:rPr>
          <w:rFonts w:ascii="Times New Roman" w:hAnsi="Times New Roman"/>
          <w:sz w:val="24"/>
          <w:szCs w:val="24"/>
        </w:rPr>
        <w:softHyphen/>
        <w:t>личным схемам).</w:t>
      </w:r>
    </w:p>
    <w:p w:rsidR="00CA78A0" w:rsidRPr="00CA78A0" w:rsidRDefault="00CA78A0" w:rsidP="00CA78A0">
      <w:pPr>
        <w:pStyle w:val="322"/>
        <w:keepNext/>
        <w:keepLines/>
        <w:shd w:val="clear" w:color="auto" w:fill="auto"/>
        <w:spacing w:before="0" w:after="0" w:line="210" w:lineRule="exact"/>
        <w:ind w:left="40"/>
        <w:rPr>
          <w:rFonts w:ascii="Times New Roman" w:hAnsi="Times New Roman"/>
          <w:b/>
          <w:sz w:val="24"/>
          <w:szCs w:val="24"/>
        </w:rPr>
      </w:pPr>
      <w:bookmarkStart w:id="284" w:name="bookmark6"/>
      <w:r w:rsidRPr="00CA78A0">
        <w:rPr>
          <w:rFonts w:ascii="Times New Roman" w:hAnsi="Times New Roman"/>
          <w:b/>
          <w:sz w:val="24"/>
          <w:szCs w:val="24"/>
        </w:rPr>
        <w:t>Публичная речь и законы ее построения</w:t>
      </w:r>
      <w:bookmarkEnd w:id="284"/>
    </w:p>
    <w:p w:rsidR="00CA78A0" w:rsidRPr="00CA78A0" w:rsidRDefault="00CA78A0" w:rsidP="00CA78A0">
      <w:pPr>
        <w:spacing w:line="240" w:lineRule="exact"/>
        <w:ind w:left="40" w:right="40"/>
        <w:rPr>
          <w:rFonts w:ascii="Times New Roman" w:hAnsi="Times New Roman"/>
          <w:sz w:val="24"/>
          <w:szCs w:val="24"/>
        </w:rPr>
      </w:pPr>
      <w:r w:rsidRPr="00CA78A0">
        <w:rPr>
          <w:rFonts w:ascii="Times New Roman" w:hAnsi="Times New Roman"/>
          <w:sz w:val="24"/>
          <w:szCs w:val="24"/>
        </w:rPr>
        <w:t>Виды публичной речи в зависимости от целей вы</w:t>
      </w:r>
      <w:r w:rsidRPr="00CA78A0">
        <w:rPr>
          <w:rFonts w:ascii="Times New Roman" w:hAnsi="Times New Roman"/>
          <w:sz w:val="24"/>
          <w:szCs w:val="24"/>
        </w:rPr>
        <w:softHyphen/>
        <w:t>сказывания. Подготовка публичной речи с учетом ус</w:t>
      </w:r>
      <w:r w:rsidRPr="00CA78A0">
        <w:rPr>
          <w:rFonts w:ascii="Times New Roman" w:hAnsi="Times New Roman"/>
          <w:sz w:val="24"/>
          <w:szCs w:val="24"/>
        </w:rPr>
        <w:softHyphen/>
        <w:t>ловий ее произнесения.</w:t>
      </w:r>
    </w:p>
    <w:p w:rsidR="00CA78A0" w:rsidRPr="00CA78A0" w:rsidRDefault="00CA78A0" w:rsidP="00CA78A0">
      <w:pPr>
        <w:spacing w:line="240" w:lineRule="exact"/>
        <w:ind w:left="40" w:right="40"/>
        <w:rPr>
          <w:rFonts w:ascii="Times New Roman" w:hAnsi="Times New Roman"/>
          <w:sz w:val="24"/>
          <w:szCs w:val="24"/>
        </w:rPr>
      </w:pPr>
      <w:r w:rsidRPr="00CA78A0">
        <w:rPr>
          <w:rFonts w:ascii="Times New Roman" w:hAnsi="Times New Roman"/>
          <w:sz w:val="24"/>
          <w:szCs w:val="24"/>
        </w:rPr>
        <w:t>Подготовка к выступлению. Отбор материала для изложения темы. Подбор языковых средств с учетом цели высказывания. Классификация подобранного материала. Планирование собственного высказыва</w:t>
      </w:r>
      <w:r w:rsidRPr="00CA78A0">
        <w:rPr>
          <w:rFonts w:ascii="Times New Roman" w:hAnsi="Times New Roman"/>
          <w:sz w:val="24"/>
          <w:szCs w:val="24"/>
        </w:rPr>
        <w:softHyphen/>
        <w:t>ния. «Уметь просто и красиво говорить — целая нау</w:t>
      </w:r>
      <w:r w:rsidRPr="00CA78A0">
        <w:rPr>
          <w:rFonts w:ascii="Times New Roman" w:hAnsi="Times New Roman"/>
          <w:sz w:val="24"/>
          <w:szCs w:val="24"/>
        </w:rPr>
        <w:softHyphen/>
        <w:t>ка»</w:t>
      </w:r>
      <w:r w:rsidRPr="00CA78A0">
        <w:rPr>
          <w:rStyle w:val="afa"/>
          <w:rFonts w:ascii="Times New Roman" w:hAnsi="Times New Roman"/>
          <w:spacing w:val="30"/>
          <w:sz w:val="24"/>
          <w:szCs w:val="24"/>
        </w:rPr>
        <w:t xml:space="preserve"> (К.</w:t>
      </w:r>
      <w:r w:rsidRPr="00CA78A0">
        <w:rPr>
          <w:rStyle w:val="afa"/>
          <w:rFonts w:ascii="Times New Roman" w:hAnsi="Times New Roman"/>
          <w:sz w:val="24"/>
          <w:szCs w:val="24"/>
        </w:rPr>
        <w:t xml:space="preserve"> С. Станиславский).</w:t>
      </w:r>
    </w:p>
    <w:p w:rsidR="00CA78A0" w:rsidRPr="00CA78A0" w:rsidRDefault="00CA78A0" w:rsidP="00CA78A0">
      <w:pPr>
        <w:spacing w:line="240" w:lineRule="exact"/>
        <w:ind w:left="40" w:right="40"/>
        <w:rPr>
          <w:rFonts w:ascii="Times New Roman" w:hAnsi="Times New Roman"/>
          <w:sz w:val="24"/>
          <w:szCs w:val="24"/>
        </w:rPr>
      </w:pPr>
      <w:r w:rsidRPr="00CA78A0">
        <w:rPr>
          <w:rFonts w:ascii="Times New Roman" w:hAnsi="Times New Roman"/>
          <w:sz w:val="24"/>
          <w:szCs w:val="24"/>
        </w:rPr>
        <w:t>Композиция речи. Зависимость построения речи от цели высказывания. Реализация замысла с учетом аудитории, времени и места высказывания.</w:t>
      </w:r>
    </w:p>
    <w:p w:rsidR="00CA78A0" w:rsidRPr="00CA78A0" w:rsidRDefault="00CA78A0" w:rsidP="00CA78A0">
      <w:pPr>
        <w:spacing w:line="240" w:lineRule="exact"/>
        <w:ind w:left="40" w:right="40"/>
        <w:rPr>
          <w:rFonts w:ascii="Times New Roman" w:hAnsi="Times New Roman"/>
          <w:sz w:val="24"/>
          <w:szCs w:val="24"/>
        </w:rPr>
      </w:pPr>
      <w:r w:rsidRPr="00CA78A0">
        <w:rPr>
          <w:rFonts w:ascii="Times New Roman" w:hAnsi="Times New Roman"/>
          <w:sz w:val="24"/>
          <w:szCs w:val="24"/>
        </w:rPr>
        <w:t>Вступление, типы вступлений (анализ текстов из учебников по различным предметам).</w:t>
      </w:r>
    </w:p>
    <w:p w:rsidR="00CA78A0" w:rsidRPr="00CA78A0" w:rsidRDefault="00CA78A0" w:rsidP="00CA78A0">
      <w:pPr>
        <w:spacing w:line="240" w:lineRule="exact"/>
        <w:ind w:left="40" w:right="40"/>
        <w:rPr>
          <w:rFonts w:ascii="Times New Roman" w:hAnsi="Times New Roman"/>
          <w:sz w:val="24"/>
          <w:szCs w:val="24"/>
        </w:rPr>
      </w:pPr>
      <w:r w:rsidRPr="00CA78A0">
        <w:rPr>
          <w:rFonts w:ascii="Times New Roman" w:hAnsi="Times New Roman"/>
          <w:sz w:val="24"/>
          <w:szCs w:val="24"/>
        </w:rPr>
        <w:t>Главная часть. Определение типа изложения мыс</w:t>
      </w:r>
      <w:r w:rsidRPr="00CA78A0">
        <w:rPr>
          <w:rFonts w:ascii="Times New Roman" w:hAnsi="Times New Roman"/>
          <w:sz w:val="24"/>
          <w:szCs w:val="24"/>
        </w:rPr>
        <w:softHyphen/>
        <w:t>ли. Логические формы изложения (анализ, синтез, сравнение, обобщение). Эмоции в речи.</w:t>
      </w:r>
    </w:p>
    <w:p w:rsidR="00CA78A0" w:rsidRPr="00CA78A0" w:rsidRDefault="00CA78A0" w:rsidP="00CA78A0">
      <w:pPr>
        <w:spacing w:line="240" w:lineRule="exact"/>
        <w:ind w:left="40" w:right="40"/>
        <w:rPr>
          <w:rFonts w:ascii="Times New Roman" w:hAnsi="Times New Roman"/>
          <w:sz w:val="24"/>
          <w:szCs w:val="24"/>
        </w:rPr>
      </w:pPr>
      <w:r w:rsidRPr="00CA78A0">
        <w:rPr>
          <w:rFonts w:ascii="Times New Roman" w:hAnsi="Times New Roman"/>
          <w:sz w:val="24"/>
          <w:szCs w:val="24"/>
        </w:rPr>
        <w:t>Заключение. Виды заключений. Значение заклю</w:t>
      </w:r>
      <w:r w:rsidRPr="00CA78A0">
        <w:rPr>
          <w:rFonts w:ascii="Times New Roman" w:hAnsi="Times New Roman"/>
          <w:sz w:val="24"/>
          <w:szCs w:val="24"/>
        </w:rPr>
        <w:softHyphen/>
        <w:t xml:space="preserve">чения в зависимости </w:t>
      </w:r>
      <w:r w:rsidRPr="00CA78A0">
        <w:rPr>
          <w:rFonts w:ascii="Times New Roman" w:hAnsi="Times New Roman"/>
          <w:sz w:val="24"/>
          <w:szCs w:val="24"/>
          <w:lang w:val="en-US"/>
        </w:rPr>
        <w:t>of</w:t>
      </w:r>
      <w:r w:rsidRPr="00CA78A0">
        <w:rPr>
          <w:rFonts w:ascii="Times New Roman" w:hAnsi="Times New Roman"/>
          <w:sz w:val="24"/>
          <w:szCs w:val="24"/>
        </w:rPr>
        <w:t xml:space="preserve"> целей и задач выступления. Виды ораторской речи. Общие сведения о различ</w:t>
      </w:r>
      <w:r w:rsidRPr="00CA78A0">
        <w:rPr>
          <w:rFonts w:ascii="Times New Roman" w:hAnsi="Times New Roman"/>
          <w:sz w:val="24"/>
          <w:szCs w:val="24"/>
        </w:rPr>
        <w:softHyphen/>
        <w:t>ных видах ораторской речи: академической, судеб</w:t>
      </w:r>
      <w:r w:rsidRPr="00CA78A0">
        <w:rPr>
          <w:rFonts w:ascii="Times New Roman" w:hAnsi="Times New Roman"/>
          <w:sz w:val="24"/>
          <w:szCs w:val="24"/>
        </w:rPr>
        <w:softHyphen/>
        <w:t>ной, социально-политической, агитаторской, соци</w:t>
      </w:r>
      <w:r w:rsidRPr="00CA78A0">
        <w:rPr>
          <w:rFonts w:ascii="Times New Roman" w:hAnsi="Times New Roman"/>
          <w:sz w:val="24"/>
          <w:szCs w:val="24"/>
        </w:rPr>
        <w:softHyphen/>
        <w:t>ально-бытовой (анализ некоторых речей по выбору учителя).</w:t>
      </w:r>
    </w:p>
    <w:p w:rsidR="00CA78A0" w:rsidRPr="00CA78A0" w:rsidRDefault="00CA78A0" w:rsidP="00CA78A0">
      <w:pPr>
        <w:spacing w:line="240" w:lineRule="exact"/>
        <w:ind w:left="40" w:right="40"/>
        <w:rPr>
          <w:rFonts w:ascii="Times New Roman" w:hAnsi="Times New Roman"/>
          <w:b/>
          <w:sz w:val="24"/>
          <w:szCs w:val="24"/>
        </w:rPr>
      </w:pPr>
      <w:r w:rsidRPr="00CA78A0">
        <w:rPr>
          <w:rFonts w:ascii="Times New Roman" w:hAnsi="Times New Roman"/>
          <w:b/>
          <w:sz w:val="24"/>
          <w:szCs w:val="24"/>
        </w:rPr>
        <w:t>Из истории риторики</w:t>
      </w:r>
    </w:p>
    <w:p w:rsidR="00CA78A0" w:rsidRPr="00CA78A0" w:rsidRDefault="00CA78A0" w:rsidP="00CA78A0">
      <w:pPr>
        <w:spacing w:line="240" w:lineRule="exact"/>
        <w:ind w:left="40" w:right="40"/>
        <w:rPr>
          <w:rFonts w:ascii="Times New Roman" w:hAnsi="Times New Roman"/>
          <w:sz w:val="24"/>
          <w:szCs w:val="24"/>
        </w:rPr>
      </w:pPr>
      <w:r w:rsidRPr="00CA78A0">
        <w:rPr>
          <w:rFonts w:ascii="Times New Roman" w:hAnsi="Times New Roman"/>
          <w:sz w:val="24"/>
          <w:szCs w:val="24"/>
        </w:rPr>
        <w:t>Риторика в Древней Греции и в Древнем Риме. Демосфен и его речь «О Венке». Цицерон об оратор</w:t>
      </w:r>
      <w:r w:rsidRPr="00CA78A0">
        <w:rPr>
          <w:rFonts w:ascii="Times New Roman" w:hAnsi="Times New Roman"/>
          <w:sz w:val="24"/>
          <w:szCs w:val="24"/>
        </w:rPr>
        <w:softHyphen/>
        <w:t>ском мастерстве.</w:t>
      </w:r>
    </w:p>
    <w:p w:rsidR="00CA78A0" w:rsidRPr="00CA78A0" w:rsidRDefault="00CA78A0" w:rsidP="00CA78A0">
      <w:pPr>
        <w:spacing w:line="240" w:lineRule="exact"/>
        <w:ind w:left="40" w:right="40"/>
        <w:rPr>
          <w:rFonts w:ascii="Times New Roman" w:hAnsi="Times New Roman"/>
          <w:sz w:val="24"/>
          <w:szCs w:val="24"/>
        </w:rPr>
      </w:pPr>
      <w:r w:rsidRPr="00CA78A0">
        <w:rPr>
          <w:rFonts w:ascii="Times New Roman" w:hAnsi="Times New Roman"/>
          <w:sz w:val="24"/>
          <w:szCs w:val="24"/>
        </w:rPr>
        <w:t>Русская риторика. «Наречение книге, называемой риторикой» (1620). Риторика как наука о письмен</w:t>
      </w:r>
      <w:r w:rsidRPr="00CA78A0">
        <w:rPr>
          <w:rFonts w:ascii="Times New Roman" w:hAnsi="Times New Roman"/>
          <w:sz w:val="24"/>
          <w:szCs w:val="24"/>
        </w:rPr>
        <w:softHyphen/>
        <w:t>ной и устной речи в «Кратком руководстве к красно</w:t>
      </w:r>
      <w:r w:rsidRPr="00CA78A0">
        <w:rPr>
          <w:rFonts w:ascii="Times New Roman" w:hAnsi="Times New Roman"/>
          <w:sz w:val="24"/>
          <w:szCs w:val="24"/>
        </w:rPr>
        <w:softHyphen/>
        <w:t>речию...» М. В. Ломоносова (1748).</w:t>
      </w:r>
    </w:p>
    <w:p w:rsidR="00DB5C1E" w:rsidRDefault="00CA78A0" w:rsidP="00DB5C1E">
      <w:pPr>
        <w:ind w:left="-900"/>
        <w:rPr>
          <w:rFonts w:ascii="Times New Roman" w:hAnsi="Times New Roman"/>
          <w:b/>
          <w:sz w:val="24"/>
          <w:szCs w:val="24"/>
        </w:rPr>
      </w:pPr>
      <w:r>
        <w:rPr>
          <w:rFonts w:ascii="Times New Roman" w:hAnsi="Times New Roman"/>
          <w:b/>
          <w:sz w:val="24"/>
          <w:szCs w:val="24"/>
        </w:rPr>
        <w:t>8 класс.</w:t>
      </w:r>
    </w:p>
    <w:p w:rsidR="00CA78A0" w:rsidRPr="00CA78A0" w:rsidRDefault="00CA78A0" w:rsidP="00CA78A0">
      <w:pPr>
        <w:snapToGrid w:val="0"/>
        <w:spacing w:line="240" w:lineRule="auto"/>
        <w:rPr>
          <w:rFonts w:ascii="Times New Roman" w:hAnsi="Times New Roman"/>
          <w:sz w:val="24"/>
          <w:szCs w:val="24"/>
        </w:rPr>
      </w:pPr>
      <w:r w:rsidRPr="00CA78A0">
        <w:rPr>
          <w:rFonts w:ascii="Times New Roman" w:hAnsi="Times New Roman"/>
          <w:sz w:val="24"/>
          <w:szCs w:val="24"/>
        </w:rPr>
        <w:t>Предтекстовые этапы (риторические действия, этапы подготовки к высказыванию)</w:t>
      </w:r>
    </w:p>
    <w:p w:rsidR="00CA78A0" w:rsidRPr="00CA78A0" w:rsidRDefault="00CA78A0" w:rsidP="00CA78A0">
      <w:pPr>
        <w:snapToGrid w:val="0"/>
        <w:spacing w:line="240" w:lineRule="auto"/>
        <w:rPr>
          <w:rFonts w:ascii="Times New Roman" w:hAnsi="Times New Roman"/>
          <w:sz w:val="24"/>
          <w:szCs w:val="24"/>
        </w:rPr>
      </w:pPr>
      <w:r w:rsidRPr="00CA78A0">
        <w:rPr>
          <w:rFonts w:ascii="Times New Roman" w:hAnsi="Times New Roman"/>
          <w:sz w:val="24"/>
          <w:szCs w:val="24"/>
        </w:rPr>
        <w:t xml:space="preserve">Коммуникативные промахи, неудачи, ошибки. Причины </w:t>
      </w:r>
      <w:r>
        <w:rPr>
          <w:rFonts w:ascii="Times New Roman" w:hAnsi="Times New Roman"/>
          <w:sz w:val="24"/>
          <w:szCs w:val="24"/>
        </w:rPr>
        <w:t xml:space="preserve">коммуникативных неудач и ошибок. </w:t>
      </w:r>
      <w:r w:rsidRPr="00CA78A0">
        <w:rPr>
          <w:rFonts w:ascii="Times New Roman" w:hAnsi="Times New Roman"/>
          <w:sz w:val="24"/>
          <w:szCs w:val="24"/>
        </w:rPr>
        <w:t>Развитие самоконтроля.</w:t>
      </w:r>
    </w:p>
    <w:p w:rsidR="00CA78A0" w:rsidRPr="00CA78A0" w:rsidRDefault="00CA78A0" w:rsidP="00CA78A0">
      <w:pPr>
        <w:snapToGrid w:val="0"/>
        <w:spacing w:line="240" w:lineRule="auto"/>
        <w:rPr>
          <w:rFonts w:ascii="Times New Roman" w:hAnsi="Times New Roman"/>
          <w:b/>
          <w:sz w:val="24"/>
          <w:szCs w:val="24"/>
        </w:rPr>
      </w:pPr>
      <w:r w:rsidRPr="00CA78A0">
        <w:rPr>
          <w:rFonts w:ascii="Times New Roman" w:hAnsi="Times New Roman"/>
          <w:b/>
          <w:sz w:val="24"/>
          <w:szCs w:val="24"/>
        </w:rPr>
        <w:lastRenderedPageBreak/>
        <w:t xml:space="preserve">Виды общения </w:t>
      </w:r>
      <w:r w:rsidRPr="00CA78A0">
        <w:rPr>
          <w:rFonts w:ascii="Times New Roman" w:hAnsi="Times New Roman"/>
          <w:sz w:val="24"/>
          <w:szCs w:val="24"/>
        </w:rPr>
        <w:t>Контактное – дистантное общение, их особенности.Подготовленная – частично подготовленная – неподготовленная речь.</w:t>
      </w:r>
    </w:p>
    <w:p w:rsidR="00CA78A0" w:rsidRPr="00CA78A0" w:rsidRDefault="00CA78A0" w:rsidP="00CA78A0">
      <w:pPr>
        <w:snapToGrid w:val="0"/>
        <w:spacing w:line="240" w:lineRule="auto"/>
        <w:rPr>
          <w:rFonts w:ascii="Times New Roman" w:hAnsi="Times New Roman"/>
          <w:b/>
          <w:sz w:val="24"/>
          <w:szCs w:val="24"/>
        </w:rPr>
      </w:pPr>
      <w:r w:rsidRPr="00CA78A0">
        <w:rPr>
          <w:rFonts w:ascii="Times New Roman" w:hAnsi="Times New Roman"/>
          <w:b/>
          <w:sz w:val="24"/>
          <w:szCs w:val="24"/>
        </w:rPr>
        <w:t xml:space="preserve">Несловесные средства </w:t>
      </w:r>
      <w:r w:rsidRPr="00CA78A0">
        <w:rPr>
          <w:rFonts w:ascii="Times New Roman" w:hAnsi="Times New Roman"/>
          <w:sz w:val="24"/>
          <w:szCs w:val="24"/>
        </w:rPr>
        <w:t>Послушаем свой голос.Голосовой сценарий. Составляем для себя голосовой сценарий.</w:t>
      </w:r>
    </w:p>
    <w:p w:rsidR="00CA78A0" w:rsidRPr="00CA78A0" w:rsidRDefault="00CA78A0" w:rsidP="00CA78A0">
      <w:pPr>
        <w:snapToGrid w:val="0"/>
        <w:spacing w:line="240" w:lineRule="auto"/>
        <w:rPr>
          <w:rFonts w:ascii="Times New Roman" w:hAnsi="Times New Roman"/>
          <w:sz w:val="24"/>
          <w:szCs w:val="24"/>
        </w:rPr>
      </w:pPr>
      <w:r w:rsidRPr="00CA78A0">
        <w:rPr>
          <w:rFonts w:ascii="Times New Roman" w:hAnsi="Times New Roman"/>
          <w:sz w:val="24"/>
          <w:szCs w:val="24"/>
        </w:rPr>
        <w:t xml:space="preserve">Поза, ее коммуникативное значение. «Говорящие» жесты, мимика, позы на рисунках </w:t>
      </w:r>
    </w:p>
    <w:p w:rsidR="00CA78A0" w:rsidRPr="00CA78A0" w:rsidRDefault="00CA78A0" w:rsidP="00CA78A0">
      <w:pPr>
        <w:snapToGrid w:val="0"/>
        <w:spacing w:line="240" w:lineRule="auto"/>
        <w:rPr>
          <w:rFonts w:ascii="Times New Roman" w:hAnsi="Times New Roman"/>
          <w:sz w:val="24"/>
          <w:szCs w:val="24"/>
        </w:rPr>
      </w:pPr>
      <w:r w:rsidRPr="00CA78A0">
        <w:rPr>
          <w:rFonts w:ascii="Times New Roman" w:hAnsi="Times New Roman"/>
          <w:sz w:val="24"/>
          <w:szCs w:val="24"/>
        </w:rPr>
        <w:t xml:space="preserve"> Молчание – золото?</w:t>
      </w:r>
    </w:p>
    <w:p w:rsidR="00CA78A0" w:rsidRPr="00CA78A0" w:rsidRDefault="00CA78A0" w:rsidP="00CA78A0">
      <w:pPr>
        <w:snapToGrid w:val="0"/>
        <w:spacing w:line="240" w:lineRule="auto"/>
        <w:rPr>
          <w:rFonts w:ascii="Times New Roman" w:hAnsi="Times New Roman"/>
          <w:b/>
          <w:sz w:val="24"/>
          <w:szCs w:val="24"/>
        </w:rPr>
      </w:pPr>
      <w:r w:rsidRPr="00CA78A0">
        <w:rPr>
          <w:rFonts w:ascii="Times New Roman" w:hAnsi="Times New Roman"/>
          <w:b/>
          <w:sz w:val="24"/>
          <w:szCs w:val="24"/>
        </w:rPr>
        <w:t xml:space="preserve">Устная речь </w:t>
      </w:r>
      <w:r w:rsidRPr="00CA78A0">
        <w:rPr>
          <w:rFonts w:ascii="Times New Roman" w:hAnsi="Times New Roman"/>
          <w:sz w:val="24"/>
          <w:szCs w:val="24"/>
        </w:rPr>
        <w:t>Особенности устной речи. Ситуативность, избыточность.Сегментация; паузы обдумывания, колебания, повторы и т.д. Приемы подготовки.</w:t>
      </w:r>
    </w:p>
    <w:p w:rsidR="00CA78A0" w:rsidRPr="00CA78A0" w:rsidRDefault="00CA78A0" w:rsidP="00CA78A0">
      <w:pPr>
        <w:snapToGrid w:val="0"/>
        <w:spacing w:line="240" w:lineRule="auto"/>
        <w:rPr>
          <w:rFonts w:ascii="Times New Roman" w:hAnsi="Times New Roman"/>
          <w:b/>
          <w:sz w:val="24"/>
          <w:szCs w:val="24"/>
        </w:rPr>
      </w:pPr>
      <w:r w:rsidRPr="00CA78A0">
        <w:rPr>
          <w:rFonts w:ascii="Times New Roman" w:hAnsi="Times New Roman"/>
          <w:b/>
          <w:sz w:val="24"/>
          <w:szCs w:val="24"/>
        </w:rPr>
        <w:t xml:space="preserve">Учимся отвечать </w:t>
      </w:r>
      <w:r w:rsidRPr="00CA78A0">
        <w:rPr>
          <w:rFonts w:ascii="Times New Roman" w:hAnsi="Times New Roman"/>
          <w:sz w:val="24"/>
          <w:szCs w:val="24"/>
        </w:rPr>
        <w:t>Инструктивная речь.Сравнительная характеристика. Группировка и классификация (обобщающее высказывание).</w:t>
      </w:r>
    </w:p>
    <w:p w:rsidR="00CA78A0" w:rsidRPr="00CA78A0" w:rsidRDefault="00CA78A0" w:rsidP="00CA78A0">
      <w:pPr>
        <w:snapToGrid w:val="0"/>
        <w:spacing w:line="240" w:lineRule="auto"/>
        <w:rPr>
          <w:rFonts w:ascii="Times New Roman" w:hAnsi="Times New Roman"/>
          <w:b/>
          <w:sz w:val="24"/>
          <w:szCs w:val="24"/>
        </w:rPr>
      </w:pPr>
      <w:r w:rsidRPr="00CA78A0">
        <w:rPr>
          <w:rFonts w:ascii="Times New Roman" w:hAnsi="Times New Roman"/>
          <w:b/>
          <w:sz w:val="24"/>
          <w:szCs w:val="24"/>
        </w:rPr>
        <w:t xml:space="preserve">Качества речи </w:t>
      </w:r>
      <w:r w:rsidRPr="00CA78A0">
        <w:rPr>
          <w:rFonts w:ascii="Times New Roman" w:hAnsi="Times New Roman"/>
          <w:sz w:val="24"/>
          <w:szCs w:val="24"/>
        </w:rPr>
        <w:t>Качества речи. Выразительная речь.</w:t>
      </w:r>
    </w:p>
    <w:p w:rsidR="00CA78A0" w:rsidRPr="00CA78A0" w:rsidRDefault="00CA78A0" w:rsidP="00CA78A0">
      <w:pPr>
        <w:snapToGrid w:val="0"/>
        <w:spacing w:line="240" w:lineRule="auto"/>
        <w:rPr>
          <w:rFonts w:ascii="Times New Roman" w:hAnsi="Times New Roman"/>
          <w:b/>
          <w:sz w:val="24"/>
          <w:szCs w:val="24"/>
        </w:rPr>
      </w:pPr>
      <w:r w:rsidRPr="00CA78A0">
        <w:rPr>
          <w:rFonts w:ascii="Times New Roman" w:hAnsi="Times New Roman"/>
          <w:b/>
          <w:sz w:val="24"/>
          <w:szCs w:val="24"/>
        </w:rPr>
        <w:t xml:space="preserve">Учимся читать учебную литературу </w:t>
      </w:r>
      <w:r w:rsidRPr="00CA78A0">
        <w:rPr>
          <w:rFonts w:ascii="Times New Roman" w:hAnsi="Times New Roman"/>
          <w:sz w:val="24"/>
          <w:szCs w:val="24"/>
        </w:rPr>
        <w:t>Выписки.Приемы осмысления учебного текста. Конспекты, тезисы учебного текста.Реферативное сообщение. Реферат (письменный).</w:t>
      </w:r>
    </w:p>
    <w:p w:rsidR="00CA78A0" w:rsidRPr="00CA78A0" w:rsidRDefault="00CA78A0" w:rsidP="00CA78A0">
      <w:pPr>
        <w:snapToGrid w:val="0"/>
        <w:spacing w:line="240" w:lineRule="auto"/>
        <w:rPr>
          <w:rFonts w:ascii="Times New Roman" w:hAnsi="Times New Roman"/>
          <w:b/>
          <w:sz w:val="24"/>
          <w:szCs w:val="24"/>
        </w:rPr>
      </w:pPr>
      <w:r w:rsidRPr="00CA78A0">
        <w:rPr>
          <w:rFonts w:ascii="Times New Roman" w:hAnsi="Times New Roman"/>
          <w:b/>
          <w:sz w:val="24"/>
          <w:szCs w:val="24"/>
        </w:rPr>
        <w:t xml:space="preserve">Риторика уважения </w:t>
      </w:r>
      <w:r w:rsidRPr="00CA78A0">
        <w:rPr>
          <w:rFonts w:ascii="Times New Roman" w:hAnsi="Times New Roman"/>
          <w:sz w:val="24"/>
          <w:szCs w:val="24"/>
        </w:rPr>
        <w:t>Утешение.</w:t>
      </w:r>
    </w:p>
    <w:p w:rsidR="00CA78A0" w:rsidRPr="00CA78A0" w:rsidRDefault="00CA78A0" w:rsidP="00CA78A0">
      <w:pPr>
        <w:snapToGrid w:val="0"/>
        <w:spacing w:line="240" w:lineRule="auto"/>
        <w:rPr>
          <w:rFonts w:ascii="Times New Roman" w:hAnsi="Times New Roman"/>
          <w:b/>
          <w:sz w:val="24"/>
          <w:szCs w:val="24"/>
        </w:rPr>
      </w:pPr>
      <w:r w:rsidRPr="00CA78A0">
        <w:rPr>
          <w:rFonts w:ascii="Times New Roman" w:hAnsi="Times New Roman"/>
          <w:b/>
          <w:sz w:val="24"/>
          <w:szCs w:val="24"/>
        </w:rPr>
        <w:t xml:space="preserve">Редактирование </w:t>
      </w:r>
      <w:r w:rsidRPr="00CA78A0">
        <w:rPr>
          <w:rFonts w:ascii="Times New Roman" w:hAnsi="Times New Roman"/>
          <w:sz w:val="24"/>
          <w:szCs w:val="24"/>
        </w:rPr>
        <w:t>Лингвистич</w:t>
      </w:r>
      <w:r>
        <w:rPr>
          <w:rFonts w:ascii="Times New Roman" w:hAnsi="Times New Roman"/>
          <w:sz w:val="24"/>
          <w:szCs w:val="24"/>
        </w:rPr>
        <w:t>еские словари. Словарная статья</w:t>
      </w:r>
      <w:r w:rsidRPr="00CA78A0">
        <w:rPr>
          <w:rFonts w:ascii="Times New Roman" w:hAnsi="Times New Roman"/>
          <w:b/>
          <w:sz w:val="24"/>
          <w:szCs w:val="24"/>
        </w:rPr>
        <w:t xml:space="preserve">Речевые жанры </w:t>
      </w:r>
    </w:p>
    <w:p w:rsidR="00CA78A0" w:rsidRPr="00CA78A0" w:rsidRDefault="00CA78A0" w:rsidP="00CA78A0">
      <w:pPr>
        <w:snapToGrid w:val="0"/>
        <w:spacing w:line="240" w:lineRule="auto"/>
        <w:rPr>
          <w:rFonts w:ascii="Times New Roman" w:hAnsi="Times New Roman"/>
          <w:sz w:val="24"/>
          <w:szCs w:val="24"/>
        </w:rPr>
      </w:pPr>
      <w:r w:rsidRPr="00CA78A0">
        <w:rPr>
          <w:rFonts w:ascii="Times New Roman" w:hAnsi="Times New Roman"/>
          <w:sz w:val="24"/>
          <w:szCs w:val="24"/>
        </w:rPr>
        <w:t>Личное официальное письмо (с запросом информации, с благодарностью и т.д.). Автобиография.Протокол.</w:t>
      </w:r>
    </w:p>
    <w:p w:rsidR="00CA78A0" w:rsidRPr="00CA78A0" w:rsidRDefault="00CA78A0" w:rsidP="00CA78A0">
      <w:pPr>
        <w:snapToGrid w:val="0"/>
        <w:spacing w:line="240" w:lineRule="auto"/>
        <w:rPr>
          <w:rFonts w:ascii="Times New Roman" w:hAnsi="Times New Roman"/>
          <w:b/>
          <w:sz w:val="24"/>
          <w:szCs w:val="24"/>
        </w:rPr>
      </w:pPr>
      <w:r w:rsidRPr="00CA78A0">
        <w:rPr>
          <w:rFonts w:ascii="Times New Roman" w:hAnsi="Times New Roman"/>
          <w:b/>
          <w:sz w:val="24"/>
          <w:szCs w:val="24"/>
        </w:rPr>
        <w:t xml:space="preserve">Публичная речь </w:t>
      </w:r>
      <w:r w:rsidRPr="00CA78A0">
        <w:rPr>
          <w:rFonts w:ascii="Times New Roman" w:hAnsi="Times New Roman"/>
          <w:sz w:val="24"/>
          <w:szCs w:val="24"/>
        </w:rPr>
        <w:t>Информационная речь: ее разновидности.</w:t>
      </w:r>
    </w:p>
    <w:p w:rsidR="00CA78A0" w:rsidRPr="00CA78A0" w:rsidRDefault="00CA78A0" w:rsidP="00CA78A0">
      <w:pPr>
        <w:snapToGrid w:val="0"/>
        <w:spacing w:line="240" w:lineRule="auto"/>
        <w:rPr>
          <w:rFonts w:ascii="Times New Roman" w:hAnsi="Times New Roman"/>
          <w:b/>
          <w:sz w:val="24"/>
          <w:szCs w:val="24"/>
        </w:rPr>
      </w:pPr>
      <w:r w:rsidRPr="00CA78A0">
        <w:rPr>
          <w:rFonts w:ascii="Times New Roman" w:hAnsi="Times New Roman"/>
          <w:b/>
          <w:sz w:val="24"/>
          <w:szCs w:val="24"/>
        </w:rPr>
        <w:t>Учимся спорить</w:t>
      </w:r>
      <w:r w:rsidRPr="00CA78A0">
        <w:rPr>
          <w:rFonts w:ascii="Times New Roman" w:hAnsi="Times New Roman"/>
          <w:sz w:val="24"/>
          <w:szCs w:val="24"/>
        </w:rPr>
        <w:t>Способы доказательств. Как строится аргументативный текст.</w:t>
      </w:r>
    </w:p>
    <w:p w:rsidR="00CA78A0" w:rsidRPr="00CA78A0" w:rsidRDefault="00CA78A0" w:rsidP="00CA78A0">
      <w:pPr>
        <w:snapToGrid w:val="0"/>
        <w:spacing w:line="240" w:lineRule="auto"/>
        <w:rPr>
          <w:rFonts w:ascii="Times New Roman" w:hAnsi="Times New Roman"/>
          <w:sz w:val="24"/>
          <w:szCs w:val="24"/>
        </w:rPr>
      </w:pPr>
      <w:r w:rsidRPr="00CA78A0">
        <w:rPr>
          <w:rFonts w:ascii="Times New Roman" w:hAnsi="Times New Roman"/>
          <w:sz w:val="24"/>
          <w:szCs w:val="24"/>
        </w:rPr>
        <w:t>Выражение согласия.Констатация сказанного оппонентом</w:t>
      </w:r>
    </w:p>
    <w:p w:rsidR="00CA78A0" w:rsidRPr="00CA78A0" w:rsidRDefault="00CA78A0" w:rsidP="00CA78A0">
      <w:pPr>
        <w:snapToGrid w:val="0"/>
        <w:spacing w:line="240" w:lineRule="auto"/>
        <w:rPr>
          <w:rFonts w:ascii="Times New Roman" w:hAnsi="Times New Roman"/>
          <w:sz w:val="24"/>
          <w:szCs w:val="24"/>
        </w:rPr>
      </w:pPr>
      <w:r w:rsidRPr="00CA78A0">
        <w:rPr>
          <w:rFonts w:ascii="Times New Roman" w:hAnsi="Times New Roman"/>
          <w:sz w:val="24"/>
          <w:szCs w:val="24"/>
        </w:rPr>
        <w:t>Культура выражения несогласия.</w:t>
      </w:r>
    </w:p>
    <w:p w:rsidR="00CA78A0" w:rsidRPr="00CA78A0" w:rsidRDefault="00CA78A0" w:rsidP="00CA78A0">
      <w:pPr>
        <w:snapToGrid w:val="0"/>
        <w:spacing w:line="240" w:lineRule="auto"/>
        <w:rPr>
          <w:rFonts w:ascii="Times New Roman" w:hAnsi="Times New Roman"/>
          <w:b/>
          <w:sz w:val="24"/>
          <w:szCs w:val="24"/>
        </w:rPr>
      </w:pPr>
      <w:r w:rsidRPr="00CA78A0">
        <w:rPr>
          <w:rFonts w:ascii="Times New Roman" w:hAnsi="Times New Roman"/>
          <w:b/>
          <w:sz w:val="24"/>
          <w:szCs w:val="24"/>
        </w:rPr>
        <w:t xml:space="preserve">Вторичные тексты </w:t>
      </w:r>
      <w:r w:rsidRPr="00CA78A0">
        <w:rPr>
          <w:rFonts w:ascii="Times New Roman" w:hAnsi="Times New Roman"/>
          <w:sz w:val="24"/>
          <w:szCs w:val="24"/>
        </w:rPr>
        <w:t>Инсценировка.</w:t>
      </w:r>
    </w:p>
    <w:p w:rsidR="00CA78A0" w:rsidRPr="00CA78A0" w:rsidRDefault="00CA78A0" w:rsidP="00CA78A0">
      <w:pPr>
        <w:snapToGrid w:val="0"/>
        <w:spacing w:line="240" w:lineRule="auto"/>
        <w:rPr>
          <w:rFonts w:ascii="Times New Roman" w:hAnsi="Times New Roman"/>
          <w:b/>
          <w:sz w:val="24"/>
          <w:szCs w:val="24"/>
        </w:rPr>
      </w:pPr>
      <w:r w:rsidRPr="00CA78A0">
        <w:rPr>
          <w:rFonts w:ascii="Times New Roman" w:hAnsi="Times New Roman"/>
          <w:b/>
          <w:sz w:val="24"/>
          <w:szCs w:val="24"/>
        </w:rPr>
        <w:t xml:space="preserve">Необычные (поликодовые) тексты </w:t>
      </w:r>
    </w:p>
    <w:p w:rsidR="00CA78A0" w:rsidRPr="00CA78A0" w:rsidRDefault="00CA78A0" w:rsidP="00CA78A0">
      <w:pPr>
        <w:snapToGrid w:val="0"/>
        <w:spacing w:line="240" w:lineRule="auto"/>
        <w:rPr>
          <w:rFonts w:ascii="Times New Roman" w:hAnsi="Times New Roman"/>
          <w:sz w:val="24"/>
          <w:szCs w:val="24"/>
        </w:rPr>
      </w:pPr>
      <w:r w:rsidRPr="00CA78A0">
        <w:rPr>
          <w:rFonts w:ascii="Times New Roman" w:hAnsi="Times New Roman"/>
          <w:sz w:val="24"/>
          <w:szCs w:val="24"/>
        </w:rPr>
        <w:t>История фотографии (снимка). Языковая связь текста с фотографией.</w:t>
      </w:r>
    </w:p>
    <w:p w:rsidR="00CA78A0" w:rsidRPr="00CA78A0" w:rsidRDefault="00CA78A0" w:rsidP="00CA78A0">
      <w:pPr>
        <w:snapToGrid w:val="0"/>
        <w:spacing w:line="240" w:lineRule="auto"/>
        <w:rPr>
          <w:rFonts w:ascii="Times New Roman" w:hAnsi="Times New Roman"/>
          <w:b/>
          <w:sz w:val="24"/>
          <w:szCs w:val="24"/>
        </w:rPr>
      </w:pPr>
      <w:r w:rsidRPr="00CA78A0">
        <w:rPr>
          <w:rFonts w:ascii="Times New Roman" w:hAnsi="Times New Roman"/>
          <w:b/>
          <w:sz w:val="24"/>
          <w:szCs w:val="24"/>
        </w:rPr>
        <w:t xml:space="preserve">Прецедентные тексты </w:t>
      </w:r>
      <w:r w:rsidRPr="00CA78A0">
        <w:rPr>
          <w:rFonts w:ascii="Times New Roman" w:hAnsi="Times New Roman"/>
          <w:sz w:val="24"/>
          <w:szCs w:val="24"/>
        </w:rPr>
        <w:t>Понятие о прецедентных текстах.</w:t>
      </w:r>
      <w:r w:rsidRPr="00CA78A0">
        <w:rPr>
          <w:rFonts w:ascii="Times New Roman" w:hAnsi="Times New Roman"/>
          <w:b/>
          <w:sz w:val="24"/>
          <w:szCs w:val="24"/>
        </w:rPr>
        <w:t xml:space="preserve">Бытовые жанры </w:t>
      </w:r>
    </w:p>
    <w:p w:rsidR="00CA78A0" w:rsidRPr="00CA78A0" w:rsidRDefault="00CA78A0" w:rsidP="00CA78A0">
      <w:pPr>
        <w:snapToGrid w:val="0"/>
        <w:spacing w:line="240" w:lineRule="auto"/>
        <w:rPr>
          <w:rFonts w:ascii="Times New Roman" w:hAnsi="Times New Roman"/>
          <w:sz w:val="24"/>
          <w:szCs w:val="24"/>
        </w:rPr>
      </w:pPr>
      <w:r w:rsidRPr="00CA78A0">
        <w:rPr>
          <w:rFonts w:ascii="Times New Roman" w:hAnsi="Times New Roman"/>
          <w:sz w:val="24"/>
          <w:szCs w:val="24"/>
        </w:rPr>
        <w:t>ХарактеристикаП</w:t>
      </w:r>
      <w:r>
        <w:rPr>
          <w:rFonts w:ascii="Times New Roman" w:hAnsi="Times New Roman"/>
          <w:sz w:val="24"/>
          <w:szCs w:val="24"/>
        </w:rPr>
        <w:t xml:space="preserve">охвальное торжественное слово. </w:t>
      </w:r>
      <w:r w:rsidRPr="00CA78A0">
        <w:rPr>
          <w:rFonts w:ascii="Times New Roman" w:hAnsi="Times New Roman"/>
          <w:sz w:val="24"/>
          <w:szCs w:val="24"/>
        </w:rPr>
        <w:t>Застольное слово.</w:t>
      </w:r>
    </w:p>
    <w:p w:rsidR="00146A4D" w:rsidRPr="008704D3" w:rsidRDefault="00CA78A0" w:rsidP="008704D3">
      <w:pPr>
        <w:snapToGrid w:val="0"/>
        <w:spacing w:line="240" w:lineRule="auto"/>
        <w:rPr>
          <w:rFonts w:ascii="Times New Roman" w:hAnsi="Times New Roman"/>
          <w:b/>
          <w:sz w:val="24"/>
          <w:szCs w:val="24"/>
        </w:rPr>
      </w:pPr>
      <w:r w:rsidRPr="00CA78A0">
        <w:rPr>
          <w:rFonts w:ascii="Times New Roman" w:hAnsi="Times New Roman"/>
          <w:b/>
          <w:sz w:val="24"/>
          <w:szCs w:val="24"/>
        </w:rPr>
        <w:t>Газетные жанры</w:t>
      </w:r>
      <w:r w:rsidRPr="00CA78A0">
        <w:rPr>
          <w:rFonts w:ascii="Times New Roman" w:hAnsi="Times New Roman"/>
          <w:sz w:val="24"/>
          <w:szCs w:val="24"/>
        </w:rPr>
        <w:t>Портретный очерк, его особенности.</w:t>
      </w:r>
    </w:p>
    <w:p w:rsidR="00245F1D" w:rsidRPr="00AD61F3" w:rsidRDefault="00473365" w:rsidP="00146A4D">
      <w:pPr>
        <w:spacing w:line="240" w:lineRule="auto"/>
        <w:ind w:firstLine="709"/>
        <w:rPr>
          <w:rFonts w:ascii="Times New Roman" w:hAnsi="Times New Roman"/>
          <w:b/>
          <w:sz w:val="24"/>
          <w:szCs w:val="24"/>
          <w:u w:val="single"/>
        </w:rPr>
      </w:pPr>
      <w:r>
        <w:rPr>
          <w:rFonts w:ascii="Times New Roman" w:hAnsi="Times New Roman"/>
          <w:b/>
          <w:sz w:val="24"/>
          <w:szCs w:val="24"/>
          <w:u w:val="single"/>
        </w:rPr>
        <w:t>2.2.2.21</w:t>
      </w:r>
      <w:r w:rsidR="00AD61F3" w:rsidRPr="00146A4D">
        <w:rPr>
          <w:rFonts w:ascii="Times New Roman" w:hAnsi="Times New Roman"/>
          <w:b/>
          <w:sz w:val="24"/>
          <w:szCs w:val="24"/>
          <w:u w:val="single"/>
        </w:rPr>
        <w:t>.</w:t>
      </w:r>
      <w:r w:rsidR="00AD61F3">
        <w:rPr>
          <w:rFonts w:ascii="Times New Roman" w:hAnsi="Times New Roman"/>
          <w:color w:val="0070C0"/>
          <w:sz w:val="24"/>
          <w:szCs w:val="24"/>
        </w:rPr>
        <w:t xml:space="preserve"> </w:t>
      </w:r>
      <w:r w:rsidR="00AF6C24" w:rsidRPr="00AD61F3">
        <w:rPr>
          <w:rFonts w:ascii="Times New Roman" w:hAnsi="Times New Roman"/>
          <w:b/>
          <w:sz w:val="24"/>
          <w:szCs w:val="24"/>
          <w:u w:val="single"/>
        </w:rPr>
        <w:t>Основы духовно-нравственной культуры народов России (5 класс).</w:t>
      </w:r>
    </w:p>
    <w:p w:rsidR="00AF6C24" w:rsidRPr="00AF6C24" w:rsidRDefault="00AF6C24" w:rsidP="00AF6C24">
      <w:pPr>
        <w:autoSpaceDE w:val="0"/>
        <w:autoSpaceDN w:val="0"/>
        <w:adjustRightInd w:val="0"/>
        <w:spacing w:after="0" w:line="240" w:lineRule="auto"/>
        <w:rPr>
          <w:rFonts w:ascii="Times New Roman" w:hAnsi="Times New Roman"/>
          <w:color w:val="000000"/>
          <w:sz w:val="23"/>
          <w:szCs w:val="23"/>
          <w:lang w:eastAsia="ru-RU"/>
        </w:rPr>
      </w:pPr>
      <w:r w:rsidRPr="00AF6C24">
        <w:rPr>
          <w:rFonts w:ascii="Times New Roman" w:hAnsi="Times New Roman"/>
          <w:b/>
          <w:bCs/>
          <w:color w:val="000000"/>
          <w:sz w:val="23"/>
          <w:szCs w:val="23"/>
          <w:lang w:eastAsia="ru-RU"/>
        </w:rPr>
        <w:t xml:space="preserve">Раздел 1. В мире культуры (2 ч). </w:t>
      </w:r>
    </w:p>
    <w:p w:rsidR="00AF6C24" w:rsidRPr="00AF6C24" w:rsidRDefault="00AF6C24" w:rsidP="00AF6C24">
      <w:pPr>
        <w:autoSpaceDE w:val="0"/>
        <w:autoSpaceDN w:val="0"/>
        <w:adjustRightInd w:val="0"/>
        <w:spacing w:after="0" w:line="240" w:lineRule="auto"/>
        <w:rPr>
          <w:rFonts w:ascii="Times New Roman" w:hAnsi="Times New Roman"/>
          <w:color w:val="000000"/>
          <w:sz w:val="23"/>
          <w:szCs w:val="23"/>
          <w:lang w:eastAsia="ru-RU"/>
        </w:rPr>
      </w:pPr>
      <w:r w:rsidRPr="00AF6C24">
        <w:rPr>
          <w:rFonts w:ascii="Times New Roman" w:hAnsi="Times New Roman"/>
          <w:i/>
          <w:iCs/>
          <w:color w:val="000000"/>
          <w:sz w:val="23"/>
          <w:szCs w:val="23"/>
          <w:lang w:eastAsia="ru-RU"/>
        </w:rPr>
        <w:t xml:space="preserve">Величие российской культуры. </w:t>
      </w:r>
      <w:r w:rsidRPr="00AF6C24">
        <w:rPr>
          <w:rFonts w:ascii="Times New Roman" w:hAnsi="Times New Roman"/>
          <w:color w:val="000000"/>
          <w:sz w:val="23"/>
          <w:szCs w:val="23"/>
          <w:lang w:eastAsia="ru-RU"/>
        </w:rPr>
        <w:t xml:space="preserve">Российская культура – плод усилий разных народов. Деятели науки и культуры – представители разных национальностей. </w:t>
      </w:r>
    </w:p>
    <w:p w:rsidR="00AF6C24" w:rsidRPr="00AF6C24" w:rsidRDefault="00AF6C24" w:rsidP="00AF6C24">
      <w:pPr>
        <w:autoSpaceDE w:val="0"/>
        <w:autoSpaceDN w:val="0"/>
        <w:adjustRightInd w:val="0"/>
        <w:spacing w:after="0" w:line="240" w:lineRule="auto"/>
        <w:rPr>
          <w:rFonts w:ascii="Times New Roman" w:hAnsi="Times New Roman"/>
          <w:color w:val="000000"/>
          <w:sz w:val="23"/>
          <w:szCs w:val="23"/>
          <w:lang w:eastAsia="ru-RU"/>
        </w:rPr>
      </w:pPr>
      <w:r w:rsidRPr="00AF6C24">
        <w:rPr>
          <w:rFonts w:ascii="Times New Roman" w:hAnsi="Times New Roman"/>
          <w:i/>
          <w:iCs/>
          <w:color w:val="000000"/>
          <w:sz w:val="23"/>
          <w:szCs w:val="23"/>
          <w:lang w:eastAsia="ru-RU"/>
        </w:rPr>
        <w:t xml:space="preserve">Человек – творец и носитель культуры. </w:t>
      </w:r>
      <w:r w:rsidRPr="00AF6C24">
        <w:rPr>
          <w:rFonts w:ascii="Times New Roman" w:hAnsi="Times New Roman"/>
          <w:color w:val="000000"/>
          <w:sz w:val="23"/>
          <w:szCs w:val="23"/>
          <w:lang w:eastAsia="ru-RU"/>
        </w:rPr>
        <w:t xml:space="preserve">Вне культуры жизнь человека невозможна. Вклад личности в культуру зависит от её таланта, способностей, упорства. Законы нравственности – часть культуры общества. Источники, создающие нравственные установки. </w:t>
      </w:r>
    </w:p>
    <w:p w:rsidR="00AF6C24" w:rsidRPr="00AF6C24" w:rsidRDefault="00AF6C24" w:rsidP="00AF6C24">
      <w:pPr>
        <w:autoSpaceDE w:val="0"/>
        <w:autoSpaceDN w:val="0"/>
        <w:adjustRightInd w:val="0"/>
        <w:spacing w:after="0" w:line="240" w:lineRule="auto"/>
        <w:rPr>
          <w:rFonts w:ascii="Times New Roman" w:hAnsi="Times New Roman"/>
          <w:color w:val="000000"/>
          <w:sz w:val="23"/>
          <w:szCs w:val="23"/>
          <w:lang w:eastAsia="ru-RU"/>
        </w:rPr>
      </w:pPr>
      <w:r w:rsidRPr="00AF6C24">
        <w:rPr>
          <w:rFonts w:ascii="Times New Roman" w:hAnsi="Times New Roman"/>
          <w:b/>
          <w:bCs/>
          <w:color w:val="000000"/>
          <w:sz w:val="23"/>
          <w:szCs w:val="23"/>
          <w:lang w:eastAsia="ru-RU"/>
        </w:rPr>
        <w:t xml:space="preserve">Раздел 2. Нравственные ценности российского народа (7 ч). </w:t>
      </w:r>
    </w:p>
    <w:p w:rsidR="00AF6C24" w:rsidRPr="00AF6C24" w:rsidRDefault="00AF6C24" w:rsidP="00AF6C24">
      <w:pPr>
        <w:autoSpaceDE w:val="0"/>
        <w:autoSpaceDN w:val="0"/>
        <w:adjustRightInd w:val="0"/>
        <w:spacing w:after="0" w:line="240" w:lineRule="auto"/>
        <w:rPr>
          <w:rFonts w:ascii="Times New Roman" w:hAnsi="Times New Roman"/>
          <w:color w:val="000000"/>
          <w:sz w:val="23"/>
          <w:szCs w:val="23"/>
          <w:lang w:eastAsia="ru-RU"/>
        </w:rPr>
      </w:pPr>
      <w:r w:rsidRPr="00AF6C24">
        <w:rPr>
          <w:rFonts w:ascii="Times New Roman" w:hAnsi="Times New Roman"/>
          <w:i/>
          <w:iCs/>
          <w:color w:val="000000"/>
          <w:sz w:val="23"/>
          <w:szCs w:val="23"/>
          <w:lang w:eastAsia="ru-RU"/>
        </w:rPr>
        <w:t xml:space="preserve">«Береги землю родимую, как мать любимую». </w:t>
      </w:r>
      <w:r w:rsidRPr="00AF6C24">
        <w:rPr>
          <w:rFonts w:ascii="Times New Roman" w:hAnsi="Times New Roman"/>
          <w:color w:val="000000"/>
          <w:sz w:val="23"/>
          <w:szCs w:val="23"/>
          <w:lang w:eastAsia="ru-RU"/>
        </w:rPr>
        <w:t xml:space="preserve">Представление о патриотизме в фольклоре разных народов. Герои национального эпоса разных народов. </w:t>
      </w:r>
    </w:p>
    <w:p w:rsidR="00AF6C24" w:rsidRDefault="00AF6C24" w:rsidP="00AF6C24">
      <w:pPr>
        <w:spacing w:line="240" w:lineRule="auto"/>
        <w:ind w:firstLine="709"/>
        <w:rPr>
          <w:rFonts w:ascii="Times New Roman" w:hAnsi="Times New Roman"/>
          <w:color w:val="000000"/>
          <w:sz w:val="23"/>
          <w:szCs w:val="23"/>
          <w:lang w:eastAsia="ru-RU"/>
        </w:rPr>
      </w:pPr>
      <w:r w:rsidRPr="00AF6C24">
        <w:rPr>
          <w:rFonts w:ascii="Times New Roman" w:hAnsi="Times New Roman"/>
          <w:i/>
          <w:iCs/>
          <w:color w:val="000000"/>
          <w:sz w:val="23"/>
          <w:szCs w:val="23"/>
          <w:lang w:eastAsia="ru-RU"/>
        </w:rPr>
        <w:lastRenderedPageBreak/>
        <w:t xml:space="preserve">Жизнь ратными подвигами полна. </w:t>
      </w:r>
      <w:r w:rsidRPr="00AF6C24">
        <w:rPr>
          <w:rFonts w:ascii="Times New Roman" w:hAnsi="Times New Roman"/>
          <w:color w:val="000000"/>
          <w:sz w:val="23"/>
          <w:szCs w:val="23"/>
          <w:lang w:eastAsia="ru-RU"/>
        </w:rPr>
        <w:t>Реальные примеры выражения патриотических чувств в истории России. Деятели разных конфессий – патриоты. Вклад народов нашей страны в победу над фашизмом.</w:t>
      </w:r>
    </w:p>
    <w:p w:rsidR="00AF6C24" w:rsidRPr="00AF6C24" w:rsidRDefault="00AF6C24" w:rsidP="00AF6C24">
      <w:pPr>
        <w:autoSpaceDE w:val="0"/>
        <w:autoSpaceDN w:val="0"/>
        <w:adjustRightInd w:val="0"/>
        <w:spacing w:after="0" w:line="240" w:lineRule="auto"/>
        <w:rPr>
          <w:rFonts w:ascii="Times New Roman" w:hAnsi="Times New Roman"/>
          <w:color w:val="000000"/>
          <w:sz w:val="23"/>
          <w:szCs w:val="23"/>
          <w:lang w:eastAsia="ru-RU"/>
        </w:rPr>
      </w:pPr>
      <w:r w:rsidRPr="00AF6C24">
        <w:rPr>
          <w:rFonts w:ascii="Times New Roman" w:hAnsi="Times New Roman"/>
          <w:i/>
          <w:iCs/>
          <w:color w:val="000000"/>
          <w:sz w:val="23"/>
          <w:szCs w:val="23"/>
          <w:lang w:eastAsia="ru-RU"/>
        </w:rPr>
        <w:t xml:space="preserve">В труде – красота человека. </w:t>
      </w:r>
      <w:r w:rsidRPr="00AF6C24">
        <w:rPr>
          <w:rFonts w:ascii="Times New Roman" w:hAnsi="Times New Roman"/>
          <w:color w:val="000000"/>
          <w:sz w:val="23"/>
          <w:szCs w:val="23"/>
          <w:lang w:eastAsia="ru-RU"/>
        </w:rPr>
        <w:t xml:space="preserve">Тема труда в сказках, легендах, пословицах разных народов. </w:t>
      </w:r>
    </w:p>
    <w:p w:rsidR="00AF6C24" w:rsidRPr="00AF6C24" w:rsidRDefault="00AF6C24" w:rsidP="00AF6C24">
      <w:pPr>
        <w:autoSpaceDE w:val="0"/>
        <w:autoSpaceDN w:val="0"/>
        <w:adjustRightInd w:val="0"/>
        <w:spacing w:after="0" w:line="240" w:lineRule="auto"/>
        <w:rPr>
          <w:rFonts w:ascii="Times New Roman" w:hAnsi="Times New Roman"/>
          <w:color w:val="000000"/>
          <w:sz w:val="23"/>
          <w:szCs w:val="23"/>
          <w:lang w:eastAsia="ru-RU"/>
        </w:rPr>
      </w:pPr>
      <w:r w:rsidRPr="00AF6C24">
        <w:rPr>
          <w:rFonts w:ascii="Times New Roman" w:hAnsi="Times New Roman"/>
          <w:i/>
          <w:iCs/>
          <w:color w:val="000000"/>
          <w:sz w:val="23"/>
          <w:szCs w:val="23"/>
          <w:lang w:eastAsia="ru-RU"/>
        </w:rPr>
        <w:t xml:space="preserve">«Плод добрых трудов славен…». </w:t>
      </w:r>
      <w:r w:rsidRPr="00AF6C24">
        <w:rPr>
          <w:rFonts w:ascii="Times New Roman" w:hAnsi="Times New Roman"/>
          <w:color w:val="000000"/>
          <w:sz w:val="23"/>
          <w:szCs w:val="23"/>
          <w:lang w:eastAsia="ru-RU"/>
        </w:rPr>
        <w:t xml:space="preserve">Буддизм, ислам, христианство о труде и трудолюбии. </w:t>
      </w:r>
    </w:p>
    <w:p w:rsidR="00AF6C24" w:rsidRPr="00AF6C24" w:rsidRDefault="00AF6C24" w:rsidP="00AF6C24">
      <w:pPr>
        <w:autoSpaceDE w:val="0"/>
        <w:autoSpaceDN w:val="0"/>
        <w:adjustRightInd w:val="0"/>
        <w:spacing w:after="0" w:line="240" w:lineRule="auto"/>
        <w:rPr>
          <w:rFonts w:ascii="Times New Roman" w:hAnsi="Times New Roman"/>
          <w:color w:val="000000"/>
          <w:sz w:val="23"/>
          <w:szCs w:val="23"/>
          <w:lang w:eastAsia="ru-RU"/>
        </w:rPr>
      </w:pPr>
      <w:r w:rsidRPr="00AF6C24">
        <w:rPr>
          <w:rFonts w:ascii="Times New Roman" w:hAnsi="Times New Roman"/>
          <w:i/>
          <w:iCs/>
          <w:color w:val="000000"/>
          <w:sz w:val="23"/>
          <w:szCs w:val="23"/>
          <w:lang w:eastAsia="ru-RU"/>
        </w:rPr>
        <w:t xml:space="preserve">Люди труда. </w:t>
      </w:r>
      <w:r w:rsidRPr="00AF6C24">
        <w:rPr>
          <w:rFonts w:ascii="Times New Roman" w:hAnsi="Times New Roman"/>
          <w:color w:val="000000"/>
          <w:sz w:val="23"/>
          <w:szCs w:val="23"/>
          <w:lang w:eastAsia="ru-RU"/>
        </w:rPr>
        <w:t xml:space="preserve">Примеры самоотверженного труда людей разных национальностей на благо Родины (землепроходцы, учёные, путешественники, строители БАМа и т.д.). </w:t>
      </w:r>
    </w:p>
    <w:p w:rsidR="00AF6C24" w:rsidRPr="00AF6C24" w:rsidRDefault="00AF6C24" w:rsidP="00AF6C24">
      <w:pPr>
        <w:autoSpaceDE w:val="0"/>
        <w:autoSpaceDN w:val="0"/>
        <w:adjustRightInd w:val="0"/>
        <w:spacing w:after="0" w:line="240" w:lineRule="auto"/>
        <w:rPr>
          <w:rFonts w:ascii="Times New Roman" w:hAnsi="Times New Roman"/>
          <w:color w:val="000000"/>
          <w:sz w:val="23"/>
          <w:szCs w:val="23"/>
          <w:lang w:eastAsia="ru-RU"/>
        </w:rPr>
      </w:pPr>
      <w:r w:rsidRPr="00AF6C24">
        <w:rPr>
          <w:rFonts w:ascii="Times New Roman" w:hAnsi="Times New Roman"/>
          <w:i/>
          <w:iCs/>
          <w:color w:val="000000"/>
          <w:sz w:val="23"/>
          <w:szCs w:val="23"/>
          <w:lang w:eastAsia="ru-RU"/>
        </w:rPr>
        <w:t xml:space="preserve">Бережное отношение к природе. </w:t>
      </w:r>
      <w:r w:rsidRPr="00AF6C24">
        <w:rPr>
          <w:rFonts w:ascii="Times New Roman" w:hAnsi="Times New Roman"/>
          <w:color w:val="000000"/>
          <w:sz w:val="23"/>
          <w:szCs w:val="23"/>
          <w:lang w:eastAsia="ru-RU"/>
        </w:rPr>
        <w:t xml:space="preserve">Одушевление природы нашими предками. Роль заповедников в сохранении природных объектов. Заповедники на карте России. </w:t>
      </w:r>
    </w:p>
    <w:p w:rsidR="00AF6C24" w:rsidRPr="00AF6C24" w:rsidRDefault="00AF6C24" w:rsidP="00AF6C24">
      <w:pPr>
        <w:autoSpaceDE w:val="0"/>
        <w:autoSpaceDN w:val="0"/>
        <w:adjustRightInd w:val="0"/>
        <w:spacing w:after="0" w:line="240" w:lineRule="auto"/>
        <w:rPr>
          <w:rFonts w:ascii="Times New Roman" w:hAnsi="Times New Roman"/>
          <w:color w:val="000000"/>
          <w:sz w:val="23"/>
          <w:szCs w:val="23"/>
          <w:lang w:eastAsia="ru-RU"/>
        </w:rPr>
      </w:pPr>
      <w:r w:rsidRPr="00AF6C24">
        <w:rPr>
          <w:rFonts w:ascii="Times New Roman" w:hAnsi="Times New Roman"/>
          <w:i/>
          <w:iCs/>
          <w:color w:val="000000"/>
          <w:sz w:val="23"/>
          <w:szCs w:val="23"/>
          <w:lang w:eastAsia="ru-RU"/>
        </w:rPr>
        <w:t xml:space="preserve">Семья – хранитель духовных ценностей. </w:t>
      </w:r>
      <w:r w:rsidRPr="00AF6C24">
        <w:rPr>
          <w:rFonts w:ascii="Times New Roman" w:hAnsi="Times New Roman"/>
          <w:color w:val="000000"/>
          <w:sz w:val="23"/>
          <w:szCs w:val="23"/>
          <w:lang w:eastAsia="ru-RU"/>
        </w:rPr>
        <w:t xml:space="preserve">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AF6C24" w:rsidRPr="00AF6C24" w:rsidRDefault="00AF6C24" w:rsidP="00AF6C24">
      <w:pPr>
        <w:autoSpaceDE w:val="0"/>
        <w:autoSpaceDN w:val="0"/>
        <w:adjustRightInd w:val="0"/>
        <w:spacing w:after="0" w:line="240" w:lineRule="auto"/>
        <w:rPr>
          <w:rFonts w:ascii="Times New Roman" w:hAnsi="Times New Roman"/>
          <w:color w:val="000000"/>
          <w:sz w:val="23"/>
          <w:szCs w:val="23"/>
          <w:lang w:eastAsia="ru-RU"/>
        </w:rPr>
      </w:pPr>
      <w:r w:rsidRPr="00AF6C24">
        <w:rPr>
          <w:rFonts w:ascii="Times New Roman" w:hAnsi="Times New Roman"/>
          <w:b/>
          <w:bCs/>
          <w:color w:val="000000"/>
          <w:sz w:val="23"/>
          <w:szCs w:val="23"/>
          <w:lang w:eastAsia="ru-RU"/>
        </w:rPr>
        <w:t xml:space="preserve">Раздел 3. Религия и культура (5 ч). </w:t>
      </w:r>
    </w:p>
    <w:p w:rsidR="00AF6C24" w:rsidRPr="00AF6C24" w:rsidRDefault="00AF6C24" w:rsidP="00AF6C24">
      <w:pPr>
        <w:autoSpaceDE w:val="0"/>
        <w:autoSpaceDN w:val="0"/>
        <w:adjustRightInd w:val="0"/>
        <w:spacing w:after="0" w:line="240" w:lineRule="auto"/>
        <w:rPr>
          <w:rFonts w:ascii="Times New Roman" w:hAnsi="Times New Roman"/>
          <w:color w:val="000000"/>
          <w:sz w:val="23"/>
          <w:szCs w:val="23"/>
          <w:lang w:eastAsia="ru-RU"/>
        </w:rPr>
      </w:pPr>
      <w:r w:rsidRPr="00AF6C24">
        <w:rPr>
          <w:rFonts w:ascii="Times New Roman" w:hAnsi="Times New Roman"/>
          <w:i/>
          <w:iCs/>
          <w:color w:val="000000"/>
          <w:sz w:val="23"/>
          <w:szCs w:val="23"/>
          <w:lang w:eastAsia="ru-RU"/>
        </w:rPr>
        <w:t xml:space="preserve">Роль религии в развитии культуры. </w:t>
      </w:r>
      <w:r w:rsidRPr="00AF6C24">
        <w:rPr>
          <w:rFonts w:ascii="Times New Roman" w:hAnsi="Times New Roman"/>
          <w:color w:val="000000"/>
          <w:sz w:val="23"/>
          <w:szCs w:val="23"/>
          <w:lang w:eastAsia="ru-RU"/>
        </w:rPr>
        <w:t xml:space="preserve">Вклад религии в развитие материальной и духовной культуры общества. </w:t>
      </w:r>
    </w:p>
    <w:p w:rsidR="00AF6C24" w:rsidRPr="00AF6C24" w:rsidRDefault="00AF6C24" w:rsidP="00AF6C24">
      <w:pPr>
        <w:autoSpaceDE w:val="0"/>
        <w:autoSpaceDN w:val="0"/>
        <w:adjustRightInd w:val="0"/>
        <w:spacing w:after="0" w:line="240" w:lineRule="auto"/>
        <w:rPr>
          <w:rFonts w:ascii="Times New Roman" w:hAnsi="Times New Roman"/>
          <w:color w:val="000000"/>
          <w:sz w:val="23"/>
          <w:szCs w:val="23"/>
          <w:lang w:eastAsia="ru-RU"/>
        </w:rPr>
      </w:pPr>
      <w:r w:rsidRPr="00AF6C24">
        <w:rPr>
          <w:rFonts w:ascii="Times New Roman" w:hAnsi="Times New Roman"/>
          <w:i/>
          <w:iCs/>
          <w:color w:val="000000"/>
          <w:sz w:val="23"/>
          <w:szCs w:val="23"/>
          <w:lang w:eastAsia="ru-RU"/>
        </w:rPr>
        <w:t xml:space="preserve">Культурное наследие христианской Руси. </w:t>
      </w:r>
      <w:r w:rsidRPr="00AF6C24">
        <w:rPr>
          <w:rFonts w:ascii="Times New Roman" w:hAnsi="Times New Roman"/>
          <w:color w:val="000000"/>
          <w:sz w:val="23"/>
          <w:szCs w:val="23"/>
          <w:lang w:eastAsia="ru-RU"/>
        </w:rPr>
        <w:t xml:space="preserve">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rsidR="00AF6C24" w:rsidRPr="00AF6C24" w:rsidRDefault="00AF6C24" w:rsidP="00AF6C24">
      <w:pPr>
        <w:autoSpaceDE w:val="0"/>
        <w:autoSpaceDN w:val="0"/>
        <w:adjustRightInd w:val="0"/>
        <w:spacing w:after="0" w:line="240" w:lineRule="auto"/>
        <w:rPr>
          <w:rFonts w:ascii="Times New Roman" w:hAnsi="Times New Roman"/>
          <w:color w:val="000000"/>
          <w:sz w:val="23"/>
          <w:szCs w:val="23"/>
          <w:lang w:eastAsia="ru-RU"/>
        </w:rPr>
      </w:pPr>
      <w:r w:rsidRPr="00AF6C24">
        <w:rPr>
          <w:rFonts w:ascii="Times New Roman" w:hAnsi="Times New Roman"/>
          <w:i/>
          <w:iCs/>
          <w:color w:val="000000"/>
          <w:sz w:val="23"/>
          <w:szCs w:val="23"/>
          <w:lang w:eastAsia="ru-RU"/>
        </w:rPr>
        <w:t xml:space="preserve">Культура ислама. </w:t>
      </w:r>
      <w:r w:rsidRPr="00AF6C24">
        <w:rPr>
          <w:rFonts w:ascii="Times New Roman" w:hAnsi="Times New Roman"/>
          <w:color w:val="000000"/>
          <w:sz w:val="23"/>
          <w:szCs w:val="23"/>
          <w:lang w:eastAsia="ru-RU"/>
        </w:rPr>
        <w:t xml:space="preserve">Возникновение ислама. Первые столетия ислама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rsidR="00AF6C24" w:rsidRPr="00AF6C24" w:rsidRDefault="00AF6C24" w:rsidP="00AF6C24">
      <w:pPr>
        <w:autoSpaceDE w:val="0"/>
        <w:autoSpaceDN w:val="0"/>
        <w:adjustRightInd w:val="0"/>
        <w:spacing w:after="0" w:line="240" w:lineRule="auto"/>
        <w:rPr>
          <w:rFonts w:ascii="Times New Roman" w:hAnsi="Times New Roman"/>
          <w:color w:val="000000"/>
          <w:sz w:val="23"/>
          <w:szCs w:val="23"/>
          <w:lang w:eastAsia="ru-RU"/>
        </w:rPr>
      </w:pPr>
      <w:r w:rsidRPr="00AF6C24">
        <w:rPr>
          <w:rFonts w:ascii="Times New Roman" w:hAnsi="Times New Roman"/>
          <w:i/>
          <w:iCs/>
          <w:color w:val="000000"/>
          <w:sz w:val="23"/>
          <w:szCs w:val="23"/>
          <w:lang w:eastAsia="ru-RU"/>
        </w:rPr>
        <w:t xml:space="preserve">Иудаизм и культура. </w:t>
      </w:r>
      <w:r w:rsidRPr="00AF6C24">
        <w:rPr>
          <w:rFonts w:ascii="Times New Roman" w:hAnsi="Times New Roman"/>
          <w:color w:val="000000"/>
          <w:sz w:val="23"/>
          <w:szCs w:val="23"/>
          <w:lang w:eastAsia="ru-RU"/>
        </w:rPr>
        <w:t xml:space="preserve">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rsidR="00AF6C24" w:rsidRPr="00AF6C24" w:rsidRDefault="00AF6C24" w:rsidP="00AF6C24">
      <w:pPr>
        <w:autoSpaceDE w:val="0"/>
        <w:autoSpaceDN w:val="0"/>
        <w:adjustRightInd w:val="0"/>
        <w:spacing w:after="0" w:line="240" w:lineRule="auto"/>
        <w:rPr>
          <w:rFonts w:ascii="Times New Roman" w:hAnsi="Times New Roman"/>
          <w:color w:val="000000"/>
          <w:sz w:val="23"/>
          <w:szCs w:val="23"/>
          <w:lang w:eastAsia="ru-RU"/>
        </w:rPr>
      </w:pPr>
      <w:r w:rsidRPr="00AF6C24">
        <w:rPr>
          <w:rFonts w:ascii="Times New Roman" w:hAnsi="Times New Roman"/>
          <w:i/>
          <w:iCs/>
          <w:color w:val="000000"/>
          <w:sz w:val="23"/>
          <w:szCs w:val="23"/>
          <w:lang w:eastAsia="ru-RU"/>
        </w:rPr>
        <w:t xml:space="preserve">Культурные традиции буддизма. </w:t>
      </w:r>
      <w:r w:rsidRPr="00AF6C24">
        <w:rPr>
          <w:rFonts w:ascii="Times New Roman" w:hAnsi="Times New Roman"/>
          <w:color w:val="000000"/>
          <w:sz w:val="23"/>
          <w:szCs w:val="23"/>
          <w:lang w:eastAsia="ru-RU"/>
        </w:rPr>
        <w:t xml:space="preserve">Распространение буддизма в России. Культовые сооружения буддистов. Буддийские монастыри. Искусство танка. Буддийский календарь. </w:t>
      </w:r>
    </w:p>
    <w:p w:rsidR="00AF6C24" w:rsidRPr="00AF6C24" w:rsidRDefault="00AF6C24" w:rsidP="00AF6C24">
      <w:pPr>
        <w:autoSpaceDE w:val="0"/>
        <w:autoSpaceDN w:val="0"/>
        <w:adjustRightInd w:val="0"/>
        <w:spacing w:after="0" w:line="240" w:lineRule="auto"/>
        <w:rPr>
          <w:rFonts w:ascii="Times New Roman" w:hAnsi="Times New Roman"/>
          <w:color w:val="000000"/>
          <w:sz w:val="23"/>
          <w:szCs w:val="23"/>
          <w:lang w:eastAsia="ru-RU"/>
        </w:rPr>
      </w:pPr>
      <w:r w:rsidRPr="00AF6C24">
        <w:rPr>
          <w:rFonts w:ascii="Times New Roman" w:hAnsi="Times New Roman"/>
          <w:b/>
          <w:bCs/>
          <w:color w:val="000000"/>
          <w:sz w:val="23"/>
          <w:szCs w:val="23"/>
          <w:lang w:eastAsia="ru-RU"/>
        </w:rPr>
        <w:t xml:space="preserve">Раздел 4. Как сохранить духовные ценности ( 2 ч). </w:t>
      </w:r>
    </w:p>
    <w:p w:rsidR="00AF6C24" w:rsidRPr="00AF6C24" w:rsidRDefault="00AF6C24" w:rsidP="00AF6C24">
      <w:pPr>
        <w:autoSpaceDE w:val="0"/>
        <w:autoSpaceDN w:val="0"/>
        <w:adjustRightInd w:val="0"/>
        <w:spacing w:after="0" w:line="240" w:lineRule="auto"/>
        <w:rPr>
          <w:rFonts w:ascii="Times New Roman" w:hAnsi="Times New Roman"/>
          <w:color w:val="000000"/>
          <w:sz w:val="23"/>
          <w:szCs w:val="23"/>
          <w:lang w:eastAsia="ru-RU"/>
        </w:rPr>
      </w:pPr>
      <w:r w:rsidRPr="00AF6C24">
        <w:rPr>
          <w:rFonts w:ascii="Times New Roman" w:hAnsi="Times New Roman"/>
          <w:i/>
          <w:iCs/>
          <w:color w:val="000000"/>
          <w:sz w:val="23"/>
          <w:szCs w:val="23"/>
          <w:lang w:eastAsia="ru-RU"/>
        </w:rPr>
        <w:t xml:space="preserve">Забота государства о сохранении духовных ценностей. </w:t>
      </w:r>
      <w:r w:rsidRPr="00AF6C24">
        <w:rPr>
          <w:rFonts w:ascii="Times New Roman" w:hAnsi="Times New Roman"/>
          <w:color w:val="000000"/>
          <w:sz w:val="23"/>
          <w:szCs w:val="23"/>
          <w:lang w:eastAsia="ru-RU"/>
        </w:rPr>
        <w:t xml:space="preserve">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AF6C24" w:rsidRPr="00AF6C24" w:rsidRDefault="00AF6C24" w:rsidP="00AF6C24">
      <w:pPr>
        <w:autoSpaceDE w:val="0"/>
        <w:autoSpaceDN w:val="0"/>
        <w:adjustRightInd w:val="0"/>
        <w:spacing w:after="0" w:line="240" w:lineRule="auto"/>
        <w:rPr>
          <w:rFonts w:ascii="Times New Roman" w:hAnsi="Times New Roman"/>
          <w:color w:val="000000"/>
          <w:sz w:val="23"/>
          <w:szCs w:val="23"/>
          <w:lang w:eastAsia="ru-RU"/>
        </w:rPr>
      </w:pPr>
      <w:r w:rsidRPr="00AF6C24">
        <w:rPr>
          <w:rFonts w:ascii="Times New Roman" w:hAnsi="Times New Roman"/>
          <w:i/>
          <w:iCs/>
          <w:color w:val="000000"/>
          <w:sz w:val="23"/>
          <w:szCs w:val="23"/>
          <w:lang w:eastAsia="ru-RU"/>
        </w:rPr>
        <w:t xml:space="preserve">Хранить память предков. </w:t>
      </w:r>
      <w:r w:rsidRPr="00AF6C24">
        <w:rPr>
          <w:rFonts w:ascii="Times New Roman" w:hAnsi="Times New Roman"/>
          <w:color w:val="000000"/>
          <w:sz w:val="23"/>
          <w:szCs w:val="23"/>
          <w:lang w:eastAsia="ru-RU"/>
        </w:rPr>
        <w:t xml:space="preserve">Уважение к труду, обычаям, вере предков. Примеры благотворительности из российской истории. Известные меценаты России. </w:t>
      </w:r>
    </w:p>
    <w:p w:rsidR="00AF6C24" w:rsidRPr="00AF6C24" w:rsidRDefault="00AF6C24" w:rsidP="00AF6C24">
      <w:pPr>
        <w:autoSpaceDE w:val="0"/>
        <w:autoSpaceDN w:val="0"/>
        <w:adjustRightInd w:val="0"/>
        <w:spacing w:after="0" w:line="240" w:lineRule="auto"/>
        <w:rPr>
          <w:rFonts w:ascii="Times New Roman" w:hAnsi="Times New Roman"/>
          <w:color w:val="000000"/>
          <w:sz w:val="23"/>
          <w:szCs w:val="23"/>
          <w:lang w:eastAsia="ru-RU"/>
        </w:rPr>
      </w:pPr>
      <w:r w:rsidRPr="00AF6C24">
        <w:rPr>
          <w:rFonts w:ascii="Times New Roman" w:hAnsi="Times New Roman"/>
          <w:b/>
          <w:bCs/>
          <w:color w:val="000000"/>
          <w:sz w:val="23"/>
          <w:szCs w:val="23"/>
          <w:lang w:eastAsia="ru-RU"/>
        </w:rPr>
        <w:t xml:space="preserve">Раздел 5. Твой духовный мир( 1 ч). </w:t>
      </w:r>
    </w:p>
    <w:p w:rsidR="00AF6C24" w:rsidRDefault="00AF6C24" w:rsidP="00AF6C24">
      <w:pPr>
        <w:spacing w:line="240" w:lineRule="auto"/>
        <w:ind w:firstLine="709"/>
        <w:rPr>
          <w:rFonts w:ascii="Times New Roman" w:hAnsi="Times New Roman"/>
          <w:color w:val="000000"/>
          <w:sz w:val="23"/>
          <w:szCs w:val="23"/>
          <w:lang w:eastAsia="ru-RU"/>
        </w:rPr>
      </w:pPr>
      <w:r w:rsidRPr="00AF6C24">
        <w:rPr>
          <w:rFonts w:ascii="Times New Roman" w:hAnsi="Times New Roman"/>
          <w:i/>
          <w:iCs/>
          <w:color w:val="000000"/>
          <w:sz w:val="23"/>
          <w:szCs w:val="23"/>
          <w:lang w:eastAsia="ru-RU"/>
        </w:rPr>
        <w:t xml:space="preserve">Что составляет твой духовный мир. </w:t>
      </w:r>
      <w:r w:rsidRPr="00AF6C24">
        <w:rPr>
          <w:rFonts w:ascii="Times New Roman" w:hAnsi="Times New Roman"/>
          <w:color w:val="000000"/>
          <w:sz w:val="23"/>
          <w:szCs w:val="23"/>
          <w:lang w:eastAsia="ru-RU"/>
        </w:rPr>
        <w:t>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8704D3" w:rsidRDefault="008704D3" w:rsidP="00AF6C24">
      <w:pPr>
        <w:spacing w:line="240" w:lineRule="auto"/>
        <w:ind w:firstLine="709"/>
        <w:rPr>
          <w:rFonts w:ascii="Times New Roman" w:hAnsi="Times New Roman"/>
          <w:b/>
          <w:color w:val="000000"/>
          <w:sz w:val="23"/>
          <w:szCs w:val="23"/>
          <w:lang w:eastAsia="ru-RU"/>
        </w:rPr>
      </w:pPr>
      <w:r>
        <w:rPr>
          <w:rFonts w:ascii="Times New Roman" w:hAnsi="Times New Roman"/>
          <w:b/>
          <w:color w:val="000000"/>
          <w:sz w:val="23"/>
          <w:szCs w:val="23"/>
          <w:lang w:eastAsia="ru-RU"/>
        </w:rPr>
        <w:t xml:space="preserve">2.2.2.22. Краеведение.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Тема 1. Введение (1час)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Знакомство с целями и задачами курса, с предметом изучения этнографии.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Тема 1. Традиционная кухня народов Поволжья. (1час)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Основные продукты питания. Технология приготовления пищи. Посуда и столовые приборы. Повседневная пища. Состав и порядок подачи блюд. Праздничная и ритуальная пища.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Тема 2. Национальная одежда народов Поволжья. (3часа)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Основные материалы, используемые для изготовления одежды, обуви и украшений. Женский костюм: одежда, обувь, головные уборы. Мужской костюм: одежда, обувь, головные уборы. Праздничная и ритуальная одежда.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Тема 3. Обряды и праздники, связанные с жизнью человека (5часов)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Обряды, связанные с рождением ребенка, свадьбой, заселением в новый дом, похоронами и т.д.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lastRenderedPageBreak/>
        <w:t xml:space="preserve">Тема 4. Формы и структура семьи. Этикет семейной жизни народов Поволжья. (4часа)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Формы семьи. Структура семьи. Этикет семейной жизни.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Тема 5. Общественный этикет. Этикет гостеприимства (2часа)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Традиционное общественное устройство народов. Общественный этикет. Этикет гостеприимства. Застольный этикет.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Тема 6 Общественные ритуалы, обычаи и праздники. Календарно-праздничный цикл народов Поволжья. (4часа) </w:t>
      </w:r>
    </w:p>
    <w:p w:rsidR="008704D3" w:rsidRPr="008704D3" w:rsidRDefault="008704D3" w:rsidP="008704D3">
      <w:pPr>
        <w:pStyle w:val="Default"/>
        <w:rPr>
          <w:rFonts w:ascii="Times New Roman" w:hAnsi="Times New Roman" w:cs="Times New Roman"/>
          <w:sz w:val="23"/>
          <w:szCs w:val="23"/>
          <w:lang w:eastAsia="ru-RU"/>
        </w:rPr>
      </w:pPr>
      <w:r w:rsidRPr="008704D3">
        <w:rPr>
          <w:rFonts w:ascii="Times New Roman" w:hAnsi="Times New Roman"/>
          <w:sz w:val="23"/>
          <w:szCs w:val="23"/>
          <w:lang w:eastAsia="ru-RU"/>
        </w:rPr>
        <w:t>Принципы формирования календарно-праздничного цикла. Календарно-</w:t>
      </w:r>
      <w:r w:rsidRPr="008704D3">
        <w:rPr>
          <w:rFonts w:ascii="Times New Roman" w:hAnsi="Times New Roman" w:cs="Times New Roman"/>
          <w:sz w:val="23"/>
          <w:szCs w:val="23"/>
          <w:lang w:eastAsia="ru-RU"/>
        </w:rPr>
        <w:t xml:space="preserve">праздничный цикл у мордвы. Календарно-праздничный цикл у татар. Календарно-праздничный цикл у русских и украинцев. Календарно-праздничный цикл у чувашей. Календарно – праздничный цикл у немцев. Календарно – праздничный цикл у казахов.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Тема 7. Устно-поэтическое творчество народов Поволжья. (12часов)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Формы устно-поэтического творчества народов Поволжья: сказки, песни, баллады, эпические сказания, легенды, пословицы, поговорки и т.д. Устно-поэтическое творчество у немцев. Устно-поэтическое творчество у мордвы. Устно-поэтическое творчество у чувашей. Устно-поэтическое творчество у татар. Устно-поэтическое творчество у украинцев. Устно-поэтическое творчество у русских. Устно – поэтическое творчество у казахов. В устно-поэтическом творчестве мы можем найти все изученные на предыдущих занятиях элементы национальной культуры. Поэтому данная тема обобщает и завершает цикл семинарских занятий.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Итоговое занятие «Фольклорный праздник» (2часа) </w:t>
      </w:r>
    </w:p>
    <w:p w:rsidR="008704D3" w:rsidRDefault="008704D3" w:rsidP="008704D3">
      <w:pPr>
        <w:spacing w:line="240" w:lineRule="auto"/>
        <w:ind w:firstLine="709"/>
        <w:rPr>
          <w:rFonts w:ascii="Times New Roman" w:hAnsi="Times New Roman"/>
          <w:color w:val="000000"/>
          <w:sz w:val="23"/>
          <w:szCs w:val="23"/>
          <w:lang w:eastAsia="ru-RU"/>
        </w:rPr>
      </w:pPr>
      <w:r w:rsidRPr="008704D3">
        <w:rPr>
          <w:rFonts w:ascii="Times New Roman" w:hAnsi="Times New Roman"/>
          <w:color w:val="000000"/>
          <w:sz w:val="23"/>
          <w:szCs w:val="23"/>
          <w:lang w:eastAsia="ru-RU"/>
        </w:rPr>
        <w:t>Демонстрация костюмов (элементов национальных костюмов), национальная кухня инсценирование сказок, викторины, загадки.</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Что изучает географическое краеведение? Знание о своѐм районе, посѐлке. Роль района в жизни области, страны. Профессии связанные с краеведением - 1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II. История исследования Саратовской области, методы исследования – 3.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Изучение природы нашего края со 2 в н.э., первые сведения о Волге.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Путешественники, иностранные послы: араб Ибн Батут, французский посол – Гильом Рубрук (1254 г.), венецианский путешественник Марко Поло (1261 г.), венецианский посол Контарини (1476 г.). Картографические сведения в 16 в., «Большой чертѐж» 18 в. географы И.В. Кириллов, ВН. Татищев, П.И. Рычков. 1768-1774 – исследование Поволжья – П.С. Паллаом, И.П. Фальком, И.И.Лепехиным, С. Никитиным (описание рельефа), П.П. Семѐновым (природа края).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Практическая работа: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Организация наблюдения за высотой солнца над горизонтом, погодой, сезонными изменениями состояния водоѐмов, растительности животного мира.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Определите формы поверхности и характера залегания пород. Особенности их использования.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III. Особенности географического положения области, района – 2.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Расположение на материке, части света. Площадь. Сравнение с другими областями и странами. Областной центр. Пограничные территории. Благоприятное географическое положение.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Практическая работа с картосхемой «Географическое положение Саратовской области», выявить наибольшие районы и наименьшие по площади. Назвать города на Волге.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Охарактеризовать географическое положение своего района, населѐнного пункта.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Определение координат Саратова, своего пункта.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IV. Строение земной карты. Минералы и горные породы – 2.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Геологическое строение. Путешествие по берегам морей, которых никто никогда не видел. Изменение территории по геологическим эпохам. Различия в геологическом строении правобережья и левобережья, горные породы вашей местности. Профессия геолога.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Практическая работа. Определение горных пород по образцам. Научиться различать осадочные и магматические породы по внешним признакам. </w:t>
      </w:r>
    </w:p>
    <w:p w:rsidR="008704D3" w:rsidRDefault="008704D3" w:rsidP="008704D3">
      <w:pPr>
        <w:spacing w:line="240" w:lineRule="auto"/>
        <w:ind w:firstLine="709"/>
        <w:rPr>
          <w:rFonts w:ascii="Times New Roman" w:hAnsi="Times New Roman"/>
          <w:color w:val="000000"/>
          <w:sz w:val="23"/>
          <w:szCs w:val="23"/>
          <w:lang w:eastAsia="ru-RU"/>
        </w:rPr>
      </w:pPr>
      <w:r w:rsidRPr="008704D3">
        <w:rPr>
          <w:rFonts w:ascii="Times New Roman" w:hAnsi="Times New Roman"/>
          <w:color w:val="000000"/>
          <w:sz w:val="23"/>
          <w:szCs w:val="23"/>
          <w:lang w:eastAsia="ru-RU"/>
        </w:rPr>
        <w:t>V Рельеф Саратовской области, своего района – 2.</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lastRenderedPageBreak/>
        <w:t xml:space="preserve">Формы рельефа. Особенность рельефа. Рельеф правобережья. Наиболее высокие участки правобережья. Особенности рельефа левобережья. Отображение особенностей рельефа в пейзажной живописи, музыке, художественной литературе. Профессия землемера.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Практическая работа – на контурную карту Саратовской области нанести основные формы рельефа. Дать оценку рельефа местности, где вы живѐте (какие формы поверхности образуют рельеф, назовите полезные ископаемые своей местности).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Полезные ископаемые и их хозяйственное значение.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Горючие полезные ископаемые – нефть, газ. Газопровод Саратов-Москва (1943 г.). Горючие сланцы – торф. Химическое сырьѐ – каменные и калийные соли. Фосфориты. Строительные материалы – известняки, доломиты, глина, пески.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VI Воды суши Саратовской области – 4.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Воды суши: подземные и поверхностные.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Реки. Речная система. Влияние рельефа на направление и характер течения реки. Тип питания рек Саратовской области.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Реки Волжского бассейна, реки бассейна Дона, реки бессточного бассейна, грунтовые воды.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Волга – главная река области, еѐ значение в жизни населения области, искусственные водоѐмы.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Озѐра области. Питание озѐр. Минеральные воды. Профессия гидролога. Гидрологические наблюдения.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Практическая работа: нанесение на контурную карту области объекта гидрологии. Составление по карте характеристики реки. Определение глубины малых рек.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VII Атмосфера. Климат области – 5.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Метеорологические элементы. Типичные погоды местности. Наблюдения за погодой. Метеорологические станции. Профессия метеоролога. Местные признаки погоды.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Средние температуры воздуха (за сутки, месяц) в населѐнном пункте. Амплитуда температур. Ветры, господствующие в области. Определение ветра по флюгелю и по местным признакам. Роза ветров. Осадки. Значение осадков в жизни людей.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Климат области, своего района, населѐнного пункта. Влияние климатических условий на жизнь людей, его здоровье. Профессия климатолога.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Практическая работа. Обработка и анализ метеорологических наблюдений. Построение диаграмм. Описание погоды за сутки. Предсказание погоды по местным признакам. Составление характеристики климата своего района, населѐнного пункта.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VIII Природные комплексы Саратовской области – 3.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Типы почв Саратовской области, своего района. Факторы, влияющие на формирование почв. Охрана почв.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Растительность области и своего района. Лекарственные растения. Животный мир. Охрана растительного и животного мира.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Природные зоны: лесостепь, степь, полупустыня. Особенности каждой зоны. Охраняемые памятники природы правобережья, левобережья.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Экологические проблемы Саратовской области.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Практическая работа: экскурсия в природный комплекс.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IX План местности – 5.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Условные топографические знаки. Способы определения направлений и расстояний на плане. Масштаб. Горизонтали. Чтение плана на местности. Ориентирование по плану и компасу. Движение по азимуту. Профессия топографа.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Глазомерные съѐмки (маршрутные и площадные). Воображаемое путешествие по физической карте своей местности. Топонимика области и своего населѐнного пункта.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Практическая работа: Описание маршрута по плану местности. Ориентирование по плану своего населѐнного пункта. </w:t>
      </w:r>
    </w:p>
    <w:p w:rsidR="008704D3" w:rsidRDefault="008704D3" w:rsidP="008704D3">
      <w:pPr>
        <w:spacing w:line="240" w:lineRule="auto"/>
        <w:ind w:firstLine="709"/>
        <w:rPr>
          <w:rFonts w:ascii="Times New Roman" w:hAnsi="Times New Roman"/>
          <w:color w:val="000000"/>
          <w:sz w:val="23"/>
          <w:szCs w:val="23"/>
          <w:lang w:eastAsia="ru-RU"/>
        </w:rPr>
      </w:pPr>
      <w:r w:rsidRPr="008704D3">
        <w:rPr>
          <w:rFonts w:ascii="Times New Roman" w:hAnsi="Times New Roman"/>
          <w:color w:val="000000"/>
          <w:sz w:val="23"/>
          <w:szCs w:val="23"/>
          <w:lang w:eastAsia="ru-RU"/>
        </w:rPr>
        <w:t>X Население области, своего района – 3</w:t>
      </w:r>
    </w:p>
    <w:p w:rsidR="008704D3" w:rsidRDefault="008704D3" w:rsidP="008704D3">
      <w:pPr>
        <w:spacing w:line="240" w:lineRule="auto"/>
        <w:ind w:firstLine="709"/>
        <w:rPr>
          <w:rFonts w:ascii="Times New Roman" w:hAnsi="Times New Roman"/>
          <w:sz w:val="24"/>
          <w:szCs w:val="24"/>
        </w:rPr>
      </w:pPr>
      <w:r w:rsidRPr="008704D3">
        <w:rPr>
          <w:rFonts w:ascii="Times New Roman" w:hAnsi="Times New Roman"/>
          <w:sz w:val="24"/>
          <w:szCs w:val="24"/>
        </w:rPr>
        <w:t>История заселения, освоения области, своего населѐнного пункта. Народы, национальные и культурные традиции. Ремѐсла. Экскурсия в музей.</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Краеведение - наука о местности, в которой мы живем. Основные направления краеведческой работы. Науки, связанные с краеведением – география, биология, геология, история, </w:t>
      </w:r>
      <w:r w:rsidRPr="008704D3">
        <w:rPr>
          <w:rFonts w:ascii="Times New Roman" w:hAnsi="Times New Roman"/>
          <w:color w:val="000000"/>
          <w:sz w:val="23"/>
          <w:szCs w:val="23"/>
          <w:lang w:eastAsia="ru-RU"/>
        </w:rPr>
        <w:lastRenderedPageBreak/>
        <w:t xml:space="preserve">метеорология. Краеведческая работа в области. Важнейшие краеведческие музеи. Районный краеведческий музей. Видные ученые краеведы области (Леопольдов А. Ф., Минх А. Н., Тилло А. А., Худяков Д. С. и др.). Краеведческие кружки, школьные музеи, детские краеведческие походы, как формы краеведческой работы.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1. Методы краеведческой работы (2 часа)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Полевые наблюдения. Походы, экскурсии, фенологические и метеорологические наблюдения. Работа с картографическим материалом. Поиск информации о родном крае в краеведческой литературе и Internet. Статистическая обработка материала.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Школьный краеведческий музей. Особенности школьных музеев. Размещение, оформление и систематизация экспонатов. Методика сбора палеонтологического исторического и биологического материала. Систематизация отобранного материала. Размещение экспонатов, оформление витрин, диорам, каталогизация коллекции.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2. Краткая географическая характеристика области. Характеристика природных сообществ (4ч)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Рельеф. Приволжская возвышенность, Приокско-донская и Прикаспийская низменности, Сырт. Геологическая структура и важнейшие полезные ископаемые. Внутренние водоемы. Волга, малые реки, озера, пруды. Климат области. Сезонные климатические изменения. Сезонные изменения в жизни животных и растений. Основные природные зоны – лесостепь, степь, полупустыня. Пойменные природные объекты.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Связь фауны и флоры с зональными, ландшафтными и климатическими характеристиками. Особенности представителей живого мира, обитающих в разных условиях. Взаимоотношения живых организмах в разных экосистемах. Природные сообщества лесостепной, степной и полупустынных зон. Природные сообщества пойм. Сообщества водоемов. Основные природные сообщества своей местности.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3. Растительный мир (8 часов) </w:t>
      </w:r>
    </w:p>
    <w:p w:rsidR="008704D3" w:rsidRDefault="008704D3" w:rsidP="008704D3">
      <w:pPr>
        <w:spacing w:line="240" w:lineRule="auto"/>
        <w:ind w:firstLine="709"/>
        <w:rPr>
          <w:rFonts w:ascii="Times New Roman" w:hAnsi="Times New Roman"/>
          <w:color w:val="000000"/>
          <w:sz w:val="23"/>
          <w:szCs w:val="23"/>
          <w:lang w:eastAsia="ru-RU"/>
        </w:rPr>
      </w:pPr>
      <w:r w:rsidRPr="008704D3">
        <w:rPr>
          <w:rFonts w:ascii="Times New Roman" w:hAnsi="Times New Roman"/>
          <w:color w:val="000000"/>
          <w:sz w:val="23"/>
          <w:szCs w:val="23"/>
          <w:lang w:eastAsia="ru-RU"/>
        </w:rPr>
        <w:t>Характеристика почв области. Общая информация о флоре. Растительность лесостепной, степной и полупустынной зоны. Пойменная растительность. Водные растения. Связь строения растений со средой обитания. Грибы. Съедобные и несъедобные грибы нашей местности. Редкие и охраняемые виды грибов. Использование растений в жизни человека. Лекарственные, пищевые растения. Дикорастущие листовые овощные растения. Сельскохозяйственные культуры. НИИ "Элита Поволжья". Роль саратовских ученых в растениеводстве (Н.И.Вавилов, Д.Л.Цицин, И.Н. Мамонтова и др.). Растения – паразиты. Сорные растения. Изучение распространенности местной флоры в зависимости от зоны, рельефа почв, водного режима и пр.</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Изучение флоры родного населенного родного города или поселка. Наиболее важные и интересные растительные объекты и сообщества окрестностей населенного пункта. Причины преобладания определенных форм растений в районе. Основные сельскохозяйственные культуры, характерные для района.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4. Животный мир области (8 часов)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Общая характеристика фауны области. Животные лесостепной, степной и полупустынной зоны. Водные животные. Связь строения животных с природной средой и образом жизни. Рыбные богатства Волги и малых рек. Микрофауна водоемов. Беспозвоночные животные. Ракообразные, черви, паукообразные и насекомые характерные для нашего края. Характерные птицы и млекопитающие района. Оседлые и мигрирующие птицы. Связь жизни животных с климатическими условиями и временами года. Животноводство в Саратовской области. Животный мир городов и других населѐнных пунктов.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5. Природа Саратовской области. Прошлое, настоящее, будущее (10 часов)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История развития органического мира. 4 часа.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Основные этапы развития животного и растительного мира. Понятие о геохронологии. Восемнадцать саратовских морей и один океан. Наиболее интересные палеонтологические районы области (Тепловка, Озинки, Горный, Нижняя Банновка и др.). Характерные ископаемые животные области – губки, плеченогие, аммониты, белемниты, акулы, ихтиозавры и плезиозавры. Палеонтологическая характеристика родного края.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Влияние Человека на природные объекты (4 часа)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lastRenderedPageBreak/>
        <w:t xml:space="preserve">Основные антропогенные факторы, влияющие на природную среду Саратовской области. Промышленные предприятия. Саратовский химкомбинат и нефтеперерабатывающий завод, Балаковский комбинат химического волокна, Вольские цементные заводы и др. Промышленные предприятия, влияющие на окружающую среду в нашей местности. Предприятия энергетики. Добыча и транспортировка нефти и газа. Балаковская АЭС и экологические проблемы, связанные с ней. Крупнейшие месторождения и путепроводы области. Гидроэлектростанции и их влияние на флору, и фауну Волги. Транспорт. Важнейшие магистрали области. Сельское хозяйство. Глобальное влияние распашки целинных земель и строительство Саратовской оросительной системы на фауну и флору области. Влияние пестицидов на природные живые объекты. Влияние населения на состояние окружающей среды. Свалки. Методы снижения бытовой нагрузки на окружающую среду. ВПК. Проблемы, связанные с ликвидацией химического оружия.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Охрана природы (4 часов)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Природоохранная деятельность в Саратовской области. Защита животных, растений, природных комплексов. Защита малых рек и родников. Меры охраны природной среды. Организации, занимающиеся охраной природы. Экологическая пресса области. Мероприятия по охране природы. Очистка сточных вод. Леса и лесное хозяйство области. Регуляция охоты. Гос. НИИОРХ. Красная книга Саратовской области. Редкие и охраняемые животные России, области и родного края. Дрофа, стрепет, орлан-белохвост, тюльпан Шренка, Венерин Башмачок и другие уникальные растения и животные – природные достояния всей планеты.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Природоохранные территории нашей области. Хвалынский национальный парк. Природоохранные заказники. Памятники природы. Природоохранные объекты родного края.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Итоговая конференция «Судьба природы– наша судьба» </w:t>
      </w:r>
      <w:r w:rsidRPr="008704D3">
        <w:rPr>
          <w:rFonts w:ascii="Times New Roman" w:hAnsi="Times New Roman"/>
          <w:color w:val="000000"/>
          <w:sz w:val="23"/>
          <w:szCs w:val="23"/>
          <w:lang w:eastAsia="ru-RU"/>
        </w:rPr>
        <w:t xml:space="preserve">(2 часа)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Подготовка и защита проектных работ по краеведческой тематике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Что изучает курс «Культура края». Диагностическое тестирование на знание памятников культуры родного края.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«Каменная летопись края» 5 ч.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К числу объектов, предлагаемых к изучению, следует отнести: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1.Памятники градостроительного искусства: архитектурные комплексы и ансамбли.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2. Памятники жилой архитектуры: городские и сельские жилые дома, усадьбы, особняки.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3.Памятники гражданской общественной архитектуры: театры, музеи, библиотеки, вокзалы и т.д.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4.Памятники культовой архитектуры- монастыри, соборы, часовни и т.д.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5. Памятники садово-паркового искусства- парковая декоративная скульптура, фонтаны, объекты малых архитектурных форм.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6. Архитектурно- скульптурные комплексы; архитектурные монументы- обелиски, колонны, стелы, арки; архитектурный металлический декор.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Русский классицизм в архитектуре. Дворянские и купеческие особняки, культовые здания, разрушенные и сохранившиеся. Архитекторы ( арх. В.П. Стасов Александро- Невский собор на Соборной площади, арх. Г.В. Петров – церкви Нерукотворно- Спасская, Вознесенско-Горянская, арх. П.М. Зыбин – церковь «Утоли моя печали», С.А. Каллистратов, В.А. Люкшин, К.С. Мельников, А.М. Салько, Ф.О. Шехтель и др.)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«Мастера живописи и скульптуры»- 6 ч.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Творчество В.Э. Борисова-Мусатова. Живописная манера художника; изысканная гармония приглушѐнного колорита, роль пейзажа в произведениях художника. Влияние живописи художника на становление символизма в живописи начала 20 века.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К.С. Петров- Водкин. Влияние символизма и модерна на творчество художника. Последовательность художника в обращении к образам древнерусского искусства.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А. И. Савинов, А. Е. Карев, П. С. Уткин, П.В. Кузнецов, А.Т. Матвеев и др. Основные этапы развитие саратовской школы и еѐ влияние на отечественную культуру.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«Мир музея» - 5ч. </w:t>
      </w:r>
    </w:p>
    <w:p w:rsidR="008704D3" w:rsidRDefault="008704D3" w:rsidP="008704D3">
      <w:pPr>
        <w:spacing w:line="240" w:lineRule="auto"/>
        <w:ind w:firstLine="709"/>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Важной формой краеведческой работы являются экскурсии к памятникам истории и культуры, в художественные и краеведческие музеи, мастерские художников и т.п. Экскурсии могут быть ознакомительными и повторными, что обусловлено необходимостью продолжительного изучения того или иного художественного памятника, сбора различной </w:t>
      </w:r>
      <w:r w:rsidRPr="008704D3">
        <w:rPr>
          <w:rFonts w:ascii="Times New Roman" w:hAnsi="Times New Roman"/>
          <w:color w:val="000000"/>
          <w:sz w:val="23"/>
          <w:szCs w:val="23"/>
          <w:lang w:eastAsia="ru-RU"/>
        </w:rPr>
        <w:lastRenderedPageBreak/>
        <w:t>познавательной информации, выполнения иллюстративного материала. Роль музея в развитии культуры современного общества.</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Художественный музей им. А.Н. Радищева и его филиалы: музей П.В. Кузнецова, музей В.Э. Борисова-Мусатова. Музей Краеведения и его филиалы: музей «Боевой Славы», музей этнографии. Музей К.А. Федина. Музей Н.Г. Чернышевского. Музей Л. Кассиля и др. музеи.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История создания музея им. А.Н. Радищева, этапы его существования (с 1885 по 1917 гг., с 1917по 1941 гг., 1950-2000 гг.). Жизнь музеев в наши дни. Музей в моѐм городе.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Посещение выставок, экскурсии в музей, дискуссии по поводу увиденного.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«Театральное искусство» - 4ч.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Развитие театрального искусства в Саратовском крае. История создания и оформления театрального движения в Саратовском крае. Первый общедоступный театр. Театры Саратова и области. Детские театры («Теремок», ТЮЗ). Академический театр оперы и балета. (Актер, режиссер, драматург, художник, композитор-создатель сценического действия, знаменитые имена). Мастера саратовской сцены. Роль режиссера в развитии и становлении театральной труппы. Творчество режиссѐров Киселѐва Ю.П., Дзекуна А.И. и др. «Золотые голоса оперной сцены»: Сметанников Л., Брятко Н.А., Бардина О.В. и др. Музыка и театр: история и современность.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«Музыкальное искусство» - 6 ч.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История становления музыкального образования в Саратове.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Музыканты, музыкальные коллективы, фестивали. Знаменитые имена: Паницкий И.Я., Русланова Л.А., Селянин В.В. и др. Творчество композиторов: А.Г. Шнитке, Е.В. Гохман, Е.М. Бикташева, В.В. Ковалѐва. Саратовская государственная консерватория. Музыкальные традиции города. Фестиваль оперного искусства им. Собинова, Фестиваль оперного искусства Л.В. Собинова, фестиваль джазовой музыки «Заволжье». Известные коллективы: ансамбль старинной музыки «Трио- соната», фольклорные коллективы «Лель», «Кристалл-балалайка».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«Костюмы народов Поволжья»-4. </w:t>
      </w:r>
    </w:p>
    <w:p w:rsid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Одежда народов Саратовского Поволжья. Разнообразие форм и украшений народного праздничного костюма. Северорусский и южнорусский комплекс. Общее и различное в колорите, декоре. Форма и декор женских головных уборов. Костюм как модель вселенной.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Что изучает историческое краеведение? Знания об истории региона, своего населѐнного пункта. Роль региона в истории страны.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Саратовский край в древности.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II. </w:t>
      </w:r>
      <w:r w:rsidRPr="008704D3">
        <w:rPr>
          <w:rFonts w:ascii="Times New Roman" w:hAnsi="Times New Roman"/>
          <w:color w:val="000000"/>
          <w:sz w:val="23"/>
          <w:szCs w:val="23"/>
          <w:lang w:eastAsia="ru-RU"/>
        </w:rPr>
        <w:t xml:space="preserve">Саратовский край в конце 16 - начале 17 веков-1 ч.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Заселение Саратовского края, этапы его колонизации, факторы благоприятствовавшие и затруднявшие его освоение(кочевники, казаки, отдалѐнность территории). Причины строительства крепостей на Волге. Основание г. Саратова.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III. </w:t>
      </w:r>
      <w:r w:rsidRPr="008704D3">
        <w:rPr>
          <w:rFonts w:ascii="Times New Roman" w:hAnsi="Times New Roman"/>
          <w:color w:val="000000"/>
          <w:sz w:val="23"/>
          <w:szCs w:val="23"/>
          <w:lang w:eastAsia="ru-RU"/>
        </w:rPr>
        <w:t xml:space="preserve">Саратов и Саратовский край в начале 17 – первой четверти 18 столетия-2 ч.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События «смутного времени» в регионе. Возрастание военно-стратегического значения Нижнего Поволжья. Рост населения Саратовского края, социальные и экономические преобразования этого периода. Образование наместничества. Торгово-транспортное и промышленное значение Саратова. Восстания С.Разина и К. Булавина и Саратовский край. Помещичья колонизация правобережья.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IV. </w:t>
      </w:r>
      <w:r w:rsidRPr="008704D3">
        <w:rPr>
          <w:rFonts w:ascii="Times New Roman" w:hAnsi="Times New Roman"/>
          <w:color w:val="000000"/>
          <w:sz w:val="23"/>
          <w:szCs w:val="23"/>
          <w:lang w:eastAsia="ru-RU"/>
        </w:rPr>
        <w:t xml:space="preserve">Саратовский край в середине – конце 18 столетия-4 ч.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Национальные факторы в экономическом развитии края. Начало освоения левобережья Саратовской губернии. Крестьянская война под предводительством Е.И. Пугачѐва в Саратовском крае. От города-крепости к образованию наместничества (губернии)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V. </w:t>
      </w:r>
      <w:r w:rsidRPr="008704D3">
        <w:rPr>
          <w:rFonts w:ascii="Times New Roman" w:hAnsi="Times New Roman"/>
          <w:color w:val="000000"/>
          <w:sz w:val="23"/>
          <w:szCs w:val="23"/>
          <w:lang w:eastAsia="ru-RU"/>
        </w:rPr>
        <w:t xml:space="preserve">Саратовский край в первой половине – середине 19 века-3ч.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Массовое заселение Заволжья. Специализация на зерновом производстве. Отрасли сельского хозяйства. Развитие промышленности, торговли, транспорта. Развитие народного образования. Зарождение театральной жизни. Городская архитектура 70-х годов. Религиозные организации Саратовской губернии: структура и деятельность.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Саратовский край во второй половине 19 столетия-2 ч. </w:t>
      </w:r>
    </w:p>
    <w:p w:rsidR="008704D3" w:rsidRPr="008704D3" w:rsidRDefault="008704D3" w:rsidP="008704D3">
      <w:pPr>
        <w:pStyle w:val="Default"/>
        <w:rPr>
          <w:rFonts w:ascii="Times New Roman" w:hAnsi="Times New Roman" w:cs="Times New Roman"/>
          <w:sz w:val="23"/>
          <w:szCs w:val="23"/>
          <w:lang w:eastAsia="ru-RU"/>
        </w:rPr>
      </w:pPr>
      <w:r w:rsidRPr="008704D3">
        <w:rPr>
          <w:rFonts w:ascii="Times New Roman" w:hAnsi="Times New Roman"/>
          <w:sz w:val="23"/>
          <w:szCs w:val="23"/>
          <w:lang w:eastAsia="ru-RU"/>
        </w:rPr>
        <w:t xml:space="preserve">«Великие реформы» в Саратовской губернии. Общественное движение в 60-е годы 19 века: «народническое движение», «хождение в народ», землевольческие поселения. Народники и </w:t>
      </w:r>
      <w:r w:rsidRPr="008704D3">
        <w:rPr>
          <w:rFonts w:ascii="Times New Roman" w:hAnsi="Times New Roman"/>
          <w:sz w:val="23"/>
          <w:szCs w:val="23"/>
          <w:lang w:eastAsia="ru-RU"/>
        </w:rPr>
        <w:lastRenderedPageBreak/>
        <w:t>социал-демократы 1880-90 гг. Деятельность либералов и степень их влияния</w:t>
      </w:r>
      <w:r>
        <w:rPr>
          <w:rFonts w:ascii="Times New Roman" w:hAnsi="Times New Roman"/>
          <w:sz w:val="23"/>
          <w:szCs w:val="23"/>
          <w:lang w:eastAsia="ru-RU"/>
        </w:rPr>
        <w:t xml:space="preserve"> </w:t>
      </w:r>
      <w:r w:rsidRPr="008704D3">
        <w:rPr>
          <w:rFonts w:ascii="Times New Roman" w:hAnsi="Times New Roman" w:cs="Times New Roman"/>
          <w:sz w:val="23"/>
          <w:szCs w:val="23"/>
          <w:lang w:eastAsia="ru-RU"/>
        </w:rPr>
        <w:t xml:space="preserve">на политическую жизнь Саратовской губернии. Социально-экономическое развитие губернии: вторая половина 19-начало 20 вв.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Саратовский край в период с 1900 по 1917 гг-5ч.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События первой русской революции (1905 – 1907 гг.) в Саратовской губернии. Формы народного движение и его специфика. Влияние революционных событий на дальнейшее развитие общественно-политической ситуации в России и крае. Роль П.А. Столыпина в Саратовской губернии в 1905 г. Первая мировая война и февральская революция в Саратовском крае. Изменение социально-экономического положения в годы войны. Февральская революция 1917 г. Развитие революционного процесса (весна-лето 1917 г.). Установление двоевластия.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Культура Саратовского края во второй половине XIX - начале XX вв.: народное образование, литература, театры, цирк, кинотеатры, архитектура. Религиозная жизнь региона.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Общественные движения: причины, формы, содержание, итоги. Политические лидеры.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Саратовское Поволжье в советскую эпоху-10ч.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Октябрьская революция 1917 г. в Саратовской губернии. Переход саратовских большевиков к захвату власти. Процесс советизации. Первые социально-экономические мероприятия новой власти. Гражданская война в Саратовском крае. Новая экономическая политика в Саратовской губернии (1921-1929 гг.). Причины перехода к НЭПу в губернии. Состояние сельского хозяйства и промышленности в этот период. Изменения в социальной структуре общества. Коллективизация и индустриализация и их итоги Культурная жизнь региона: ликвидация неграмотности и развитие образования и науки. Работа культурно-просветительских учреждений в 20-30-гг.Положение религиозных организаций Саратовской губернии. Создание АССР немцев Поволжья. Экономическое и культурное развитие автономии в 1920- 1930 –е гг.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Саратовская область в годы Великой Отечественной войны (1941-1945 гг.). Перестройка промышленности на военный лад. Рост военной продукции. Промышленность и сельское хозяйство в условиях военного времени. Оборонные мероприятия 1941-1943гг. Помощь госпиталям. Ликвидация Немецкой автономии в 1941 году. Учѐные и деятели искусства фронту. Материальная и финансовая помощь фронту.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Промышленность и сельское хозяйство в послевоенный период (1946-1964 гг.). Освоение целинных земель. Общественная и культурная жизнь.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Промышленность, сельское хозяйство, транспорт в 1965 –1985 гг. Культурное развитие региона.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Саратовская область в годы перестройки (1985-1991 гг.). Экономическое развитие области. Общественно – политическая жизнь и духовная жизнь. Деятельность религиозных организаций.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IX. </w:t>
      </w:r>
      <w:r w:rsidRPr="008704D3">
        <w:rPr>
          <w:rFonts w:ascii="Times New Roman" w:hAnsi="Times New Roman"/>
          <w:color w:val="000000"/>
          <w:sz w:val="23"/>
          <w:szCs w:val="23"/>
          <w:lang w:eastAsia="ru-RU"/>
        </w:rPr>
        <w:t xml:space="preserve">Постсоветский период Саратовского Поволжья-2ч.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Становление новых экономических и общественных отношений. Изменения в культурной жизни области. Возрождение утраченных духовных традиций.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Резерв -4 ч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Содержание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I. </w:t>
      </w:r>
      <w:r w:rsidRPr="008704D3">
        <w:rPr>
          <w:rFonts w:ascii="Times New Roman" w:hAnsi="Times New Roman"/>
          <w:color w:val="000000"/>
          <w:sz w:val="23"/>
          <w:szCs w:val="23"/>
          <w:lang w:eastAsia="ru-RU"/>
        </w:rPr>
        <w:t xml:space="preserve">Введение- 1 ч.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Что изучает историческое краеведение? Знания об истории региона, своего населѐнного пункта. Роль региона в истории страны.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Саратовский край в древности. </w:t>
      </w:r>
    </w:p>
    <w:p w:rsidR="008704D3" w:rsidRPr="008704D3" w:rsidRDefault="008704D3" w:rsidP="008704D3">
      <w:pPr>
        <w:pStyle w:val="Default"/>
        <w:rPr>
          <w:rFonts w:ascii="Times New Roman" w:hAnsi="Times New Roman" w:cs="Times New Roman"/>
          <w:sz w:val="23"/>
          <w:szCs w:val="23"/>
          <w:lang w:eastAsia="ru-RU"/>
        </w:rPr>
      </w:pPr>
      <w:r w:rsidRPr="008704D3">
        <w:rPr>
          <w:rFonts w:ascii="Times New Roman" w:hAnsi="Times New Roman"/>
          <w:sz w:val="23"/>
          <w:szCs w:val="23"/>
          <w:lang w:eastAsia="ru-RU"/>
        </w:rPr>
        <w:t>Саратовский край в конце 16 - начале 17 веков-1 ч.</w:t>
      </w:r>
      <w:r w:rsidRPr="008704D3">
        <w:rPr>
          <w:sz w:val="23"/>
          <w:szCs w:val="23"/>
        </w:rPr>
        <w:t xml:space="preserve"> </w:t>
      </w:r>
      <w:r w:rsidRPr="008704D3">
        <w:rPr>
          <w:rFonts w:ascii="Times New Roman" w:hAnsi="Times New Roman" w:cs="Times New Roman"/>
          <w:sz w:val="23"/>
          <w:szCs w:val="23"/>
          <w:lang w:eastAsia="ru-RU"/>
        </w:rPr>
        <w:t xml:space="preserve">Заселение Саратовского края, этапы его колонизации, факторы благоприятствовавшие и затруднявшие его освоение(кочевники, казаки, отдалѐнность территории). Причины строительства крепостей на Волге. Основание г. Саратова.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Саратов и Саратовский край в начале 17 – первой четверти 18 столетия-2 ч.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События «смутного времени» в регионе. Возрастание военно-стратегического значения Нижнего Поволжья. Рост населения Саратовского края, социальные и экономические преобразования этого периода. Образование наместничества. Торгово-транспортное и промышленное значение Саратова. Восстания С.Разина и К. Булавина и Саратовский край. Помещичья колонизация правобережья.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Саратовский край в середине – конце 18 столетия-4 ч.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Национальные факторы в экономическом развитии края. Начало освоения левобережья Саратовской губернии. Крестьянская война под предводительством Е.И. Пугачѐва в Саратовском крае. От города-крепости к образованию наместничества (губернии)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lastRenderedPageBreak/>
        <w:t xml:space="preserve">Саратовский край в первой половине – середине 19 века-3ч.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Массовое заселение Заволжья. Специализация на зерновом производстве. Отрасли сельского хозяйства. Развитие промышленности, торговли, транспорта. Развитие народного образования. Зарождение театральной жизни. Городская архитектура 70-х годов. Религиозные организации Саратовской губернии: структура и деятельность.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Саратовский край во второй половине 19 столетия-2 ч.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«Великие реформы» в Саратовской губернии. Общественное движение в 60-е годы 19 века: «народническое движение», «хождение в народ», землевольческие поселения. Народники и социал-демократы 1880-90 гг. Деятельность либералов и степень их влияния на политическую жизнь Саратовской губернии. Социально-экономическое развитие губернии: вторая половина 19-начало 20 вв.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Саратовский край в период с 1900 по 1917 гг-5ч.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События первой русской революции (1905 – 1907 гг.) в Саратовской губернии. Формы народного движение и его специфика. Влияние революционных событий на дальнейшее развитие общественно-политической ситуации в России и крае. Роль П.А. Столыпина в Саратовской губернии в 1905 г. Первая мировая война и февральская революция в Саратовском крае. Изменение социально-экономического положения в годы войны. Февральская революция 1917 г. Развитие революционного процесса (весна-лето 1917 г.). Установление двоевластия.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Культура Саратовского края во второй половине XIX - начале XX вв.: народное образование, литература, театры, цирк, кинотеатры, архитектура. Религиозная жизнь региона.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Общественные движения: причины, формы, содержание, итоги. Политические лидеры. </w:t>
      </w:r>
      <w:r w:rsidRPr="008704D3">
        <w:rPr>
          <w:rFonts w:ascii="Times New Roman" w:hAnsi="Times New Roman"/>
          <w:b/>
          <w:bCs/>
          <w:color w:val="000000"/>
          <w:sz w:val="23"/>
          <w:szCs w:val="23"/>
          <w:lang w:eastAsia="ru-RU"/>
        </w:rPr>
        <w:t xml:space="preserve"> </w:t>
      </w:r>
      <w:r w:rsidRPr="008704D3">
        <w:rPr>
          <w:rFonts w:ascii="Times New Roman" w:hAnsi="Times New Roman"/>
          <w:color w:val="000000"/>
          <w:sz w:val="23"/>
          <w:szCs w:val="23"/>
          <w:lang w:eastAsia="ru-RU"/>
        </w:rPr>
        <w:t xml:space="preserve">Саратовское Поволжье в советскую эпоху-10ч.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Октябрьская революция 1917 г. в Саратовской губернии. Переход саратовских большевиков к захвату власти. Процесс советизации. Первые социально-экономические мероприятия новой власти. Гражданская война в Саратовском крае. Новая экономическая политика в Саратовской губернии (1921-1929 гг.). Причины перехода к НЭПу в губернии. Состояние сельского хозяйства и промышленности в этот период. Изменения в социальной структуре общества. Коллективизация и индустриализация и их итоги Культурная жизнь региона: ликвидация неграмотности и развитие образования и науки. Работа культурно-просветительских учреждений в 20-30-гг.Положение религиозных организаций Саратовской губернии. Создание АССР немцев Поволжья. Экономическое и культурное развитие автономии в 1920- 1930 –е гг. </w:t>
      </w:r>
    </w:p>
    <w:p w:rsidR="008704D3" w:rsidRPr="008704D3" w:rsidRDefault="008704D3" w:rsidP="008704D3">
      <w:pPr>
        <w:pStyle w:val="Default"/>
        <w:rPr>
          <w:rFonts w:ascii="Times New Roman" w:hAnsi="Times New Roman" w:cs="Times New Roman"/>
          <w:sz w:val="23"/>
          <w:szCs w:val="23"/>
          <w:lang w:eastAsia="ru-RU"/>
        </w:rPr>
      </w:pPr>
      <w:r w:rsidRPr="008704D3">
        <w:rPr>
          <w:rFonts w:ascii="Times New Roman" w:hAnsi="Times New Roman"/>
          <w:sz w:val="23"/>
          <w:szCs w:val="23"/>
          <w:lang w:eastAsia="ru-RU"/>
        </w:rPr>
        <w:t>Саратовская область в годы Великой Отечественной войны (1941-1945 гг.). Перестройка промышленности на военный лад. Рост военной продукции. Промышленность и сельское хозяйство в условиях военного времени. Оборонные</w:t>
      </w:r>
      <w:r w:rsidRPr="008704D3">
        <w:rPr>
          <w:rFonts w:ascii="Times New Roman" w:hAnsi="Times New Roman" w:cs="Times New Roman"/>
          <w:sz w:val="23"/>
          <w:szCs w:val="23"/>
          <w:lang w:eastAsia="ru-RU"/>
        </w:rPr>
        <w:t xml:space="preserve">мероприятия 1941-1943гг. Помощь госпиталям. Ликвидация Немецкой автономии в 1941 году. Учѐные и деятели искусства фронту. Материальная и финансовая помощь фронту.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Промышленность и сельское хозяйство в послевоенный период (1946-1964 гг.). Освоение целинных земель. Общественная и культурная жизнь.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Промышленность, сельское хозяйство, транспорт в 1965 –1985 гг. Культурное развитие региона.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 xml:space="preserve">Саратовская область в годы перестройки (1985-1991 гг.). Экономическое развитие области. Общественно – политическая жизнь и духовная жизнь. Деятельность религиозных организаций. </w:t>
      </w:r>
    </w:p>
    <w:p w:rsidR="008704D3" w:rsidRP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b/>
          <w:bCs/>
          <w:color w:val="000000"/>
          <w:sz w:val="23"/>
          <w:szCs w:val="23"/>
          <w:lang w:eastAsia="ru-RU"/>
        </w:rPr>
        <w:t xml:space="preserve"> </w:t>
      </w:r>
      <w:r w:rsidRPr="008704D3">
        <w:rPr>
          <w:rFonts w:ascii="Times New Roman" w:hAnsi="Times New Roman"/>
          <w:color w:val="000000"/>
          <w:sz w:val="23"/>
          <w:szCs w:val="23"/>
          <w:lang w:eastAsia="ru-RU"/>
        </w:rPr>
        <w:t xml:space="preserve">Постсоветский период Саратовского Поволжья-2ч. </w:t>
      </w:r>
    </w:p>
    <w:p w:rsidR="008704D3" w:rsidRDefault="008704D3" w:rsidP="008704D3">
      <w:pPr>
        <w:autoSpaceDE w:val="0"/>
        <w:autoSpaceDN w:val="0"/>
        <w:adjustRightInd w:val="0"/>
        <w:spacing w:after="0" w:line="240" w:lineRule="auto"/>
        <w:rPr>
          <w:rFonts w:ascii="Times New Roman" w:hAnsi="Times New Roman"/>
          <w:color w:val="000000"/>
          <w:sz w:val="23"/>
          <w:szCs w:val="23"/>
          <w:lang w:eastAsia="ru-RU"/>
        </w:rPr>
      </w:pPr>
      <w:r w:rsidRPr="008704D3">
        <w:rPr>
          <w:rFonts w:ascii="Times New Roman" w:hAnsi="Times New Roman"/>
          <w:color w:val="000000"/>
          <w:sz w:val="23"/>
          <w:szCs w:val="23"/>
          <w:lang w:eastAsia="ru-RU"/>
        </w:rPr>
        <w:t>Становление новых экономических и общественных отношений. Изменения в культурной жизни области. Возрождение утраченных духовных традиций.</w:t>
      </w:r>
    </w:p>
    <w:p w:rsidR="00597489" w:rsidRDefault="00597489" w:rsidP="008704D3">
      <w:pPr>
        <w:autoSpaceDE w:val="0"/>
        <w:autoSpaceDN w:val="0"/>
        <w:adjustRightInd w:val="0"/>
        <w:spacing w:after="0" w:line="240" w:lineRule="auto"/>
        <w:rPr>
          <w:rFonts w:ascii="Times New Roman" w:hAnsi="Times New Roman"/>
          <w:color w:val="000000"/>
          <w:sz w:val="23"/>
          <w:szCs w:val="23"/>
          <w:lang w:eastAsia="ru-RU"/>
        </w:rPr>
      </w:pPr>
    </w:p>
    <w:p w:rsidR="00597489" w:rsidRDefault="00597489" w:rsidP="008704D3">
      <w:pPr>
        <w:autoSpaceDE w:val="0"/>
        <w:autoSpaceDN w:val="0"/>
        <w:adjustRightInd w:val="0"/>
        <w:spacing w:after="0" w:line="240" w:lineRule="auto"/>
        <w:rPr>
          <w:rFonts w:ascii="Times New Roman" w:hAnsi="Times New Roman"/>
          <w:b/>
          <w:color w:val="000000"/>
          <w:sz w:val="23"/>
          <w:szCs w:val="23"/>
          <w:lang w:eastAsia="ru-RU"/>
        </w:rPr>
      </w:pPr>
      <w:r w:rsidRPr="00597489">
        <w:rPr>
          <w:rFonts w:ascii="Times New Roman" w:hAnsi="Times New Roman"/>
          <w:b/>
          <w:color w:val="000000"/>
          <w:sz w:val="23"/>
          <w:szCs w:val="23"/>
          <w:lang w:eastAsia="ru-RU"/>
        </w:rPr>
        <w:t>2.2.2.23. Искусство</w:t>
      </w:r>
    </w:p>
    <w:p w:rsidR="00597489" w:rsidRPr="00597489" w:rsidRDefault="00597489" w:rsidP="00597489">
      <w:pPr>
        <w:jc w:val="center"/>
        <w:rPr>
          <w:rFonts w:ascii="Times New Roman" w:hAnsi="Times New Roman"/>
          <w:b/>
          <w:sz w:val="24"/>
          <w:szCs w:val="24"/>
        </w:rPr>
      </w:pPr>
      <w:r w:rsidRPr="00597489">
        <w:rPr>
          <w:rFonts w:ascii="Times New Roman" w:hAnsi="Times New Roman"/>
          <w:b/>
          <w:sz w:val="24"/>
          <w:szCs w:val="24"/>
        </w:rPr>
        <w:t>Раздел 1. Искусство в жизни современного человека - 3 часа</w:t>
      </w:r>
    </w:p>
    <w:p w:rsidR="00597489" w:rsidRPr="00597489" w:rsidRDefault="00597489" w:rsidP="00597489">
      <w:pPr>
        <w:tabs>
          <w:tab w:val="left" w:pos="900"/>
        </w:tabs>
        <w:ind w:firstLine="720"/>
        <w:jc w:val="both"/>
        <w:rPr>
          <w:rFonts w:ascii="Times New Roman" w:hAnsi="Times New Roman"/>
          <w:sz w:val="24"/>
          <w:szCs w:val="24"/>
        </w:rPr>
      </w:pPr>
      <w:r w:rsidRPr="00597489">
        <w:rPr>
          <w:rFonts w:ascii="Times New Roman" w:hAnsi="Times New Roman"/>
          <w:sz w:val="24"/>
          <w:szCs w:val="24"/>
        </w:rPr>
        <w:t>Искусство вокруг нас, его роль в жизни современного человека. Искусство как хранитель культуры, духовного опыта человечества. Обращение к искусству прошлого с целью выявления его полифункциональности и ценности для людей, живших во все времена. Виды искусства. Художественный образ – стиль – язык. Наука и искусство. Знание научное и знание художественное. Роль искусства в формировании художественного и научного мышления.</w:t>
      </w:r>
    </w:p>
    <w:p w:rsidR="00597489" w:rsidRPr="00597489" w:rsidRDefault="00597489" w:rsidP="00597489">
      <w:pPr>
        <w:jc w:val="center"/>
        <w:rPr>
          <w:rFonts w:ascii="Times New Roman" w:hAnsi="Times New Roman"/>
          <w:b/>
          <w:sz w:val="24"/>
          <w:szCs w:val="24"/>
        </w:rPr>
      </w:pPr>
      <w:r w:rsidRPr="00597489">
        <w:rPr>
          <w:rFonts w:ascii="Times New Roman" w:hAnsi="Times New Roman"/>
          <w:b/>
          <w:sz w:val="24"/>
          <w:szCs w:val="24"/>
        </w:rPr>
        <w:lastRenderedPageBreak/>
        <w:t>Художественный материал:</w:t>
      </w:r>
    </w:p>
    <w:p w:rsidR="00597489" w:rsidRPr="00597489" w:rsidRDefault="00597489" w:rsidP="00597489">
      <w:pPr>
        <w:shd w:val="clear" w:color="auto" w:fill="FFFFFF"/>
        <w:tabs>
          <w:tab w:val="left" w:pos="900"/>
        </w:tabs>
        <w:autoSpaceDE w:val="0"/>
        <w:autoSpaceDN w:val="0"/>
        <w:adjustRightInd w:val="0"/>
        <w:ind w:firstLine="720"/>
        <w:jc w:val="both"/>
        <w:rPr>
          <w:rFonts w:ascii="Times New Roman" w:hAnsi="Times New Roman"/>
          <w:color w:val="000000"/>
          <w:sz w:val="24"/>
          <w:szCs w:val="24"/>
        </w:rPr>
      </w:pPr>
      <w:r w:rsidRPr="00597489">
        <w:rPr>
          <w:rFonts w:ascii="Times New Roman" w:hAnsi="Times New Roman"/>
          <w:color w:val="000000"/>
          <w:sz w:val="24"/>
          <w:szCs w:val="24"/>
        </w:rPr>
        <w:t>Произведения художественной культуры (архитектуры, живописи, скульптуры, музыки, литературы и др.) и предме</w:t>
      </w:r>
      <w:r w:rsidRPr="00597489">
        <w:rPr>
          <w:rFonts w:ascii="Times New Roman" w:hAnsi="Times New Roman"/>
          <w:color w:val="000000"/>
          <w:sz w:val="24"/>
          <w:szCs w:val="24"/>
        </w:rPr>
        <w:softHyphen/>
        <w:t>ты материальной культуры в контексте разных стилей.</w:t>
      </w:r>
    </w:p>
    <w:p w:rsidR="00597489" w:rsidRPr="00597489" w:rsidRDefault="00597489" w:rsidP="00597489">
      <w:pPr>
        <w:jc w:val="center"/>
        <w:rPr>
          <w:rFonts w:ascii="Times New Roman" w:hAnsi="Times New Roman"/>
          <w:b/>
          <w:sz w:val="24"/>
          <w:szCs w:val="24"/>
        </w:rPr>
      </w:pPr>
      <w:r w:rsidRPr="00597489">
        <w:rPr>
          <w:rFonts w:ascii="Times New Roman" w:hAnsi="Times New Roman"/>
          <w:b/>
          <w:sz w:val="24"/>
          <w:szCs w:val="24"/>
        </w:rPr>
        <w:t>Художественно-творческая деятельность учащихся:</w:t>
      </w:r>
    </w:p>
    <w:p w:rsidR="00597489" w:rsidRPr="00597489" w:rsidRDefault="00597489" w:rsidP="00597489">
      <w:pPr>
        <w:shd w:val="clear" w:color="auto" w:fill="FFFFFF"/>
        <w:tabs>
          <w:tab w:val="left" w:pos="900"/>
        </w:tabs>
        <w:autoSpaceDE w:val="0"/>
        <w:autoSpaceDN w:val="0"/>
        <w:adjustRightInd w:val="0"/>
        <w:ind w:firstLine="720"/>
        <w:jc w:val="both"/>
        <w:rPr>
          <w:rFonts w:ascii="Times New Roman" w:hAnsi="Times New Roman"/>
          <w:sz w:val="24"/>
          <w:szCs w:val="24"/>
        </w:rPr>
      </w:pPr>
      <w:r w:rsidRPr="00597489">
        <w:rPr>
          <w:rFonts w:ascii="Times New Roman" w:hAnsi="Times New Roman"/>
          <w:color w:val="000000"/>
          <w:sz w:val="24"/>
          <w:szCs w:val="24"/>
        </w:rPr>
        <w:t>Обобщение и систематизация представлений о многообра</w:t>
      </w:r>
      <w:r w:rsidRPr="00597489">
        <w:rPr>
          <w:rFonts w:ascii="Times New Roman" w:hAnsi="Times New Roman"/>
          <w:color w:val="000000"/>
          <w:sz w:val="24"/>
          <w:szCs w:val="24"/>
        </w:rPr>
        <w:softHyphen/>
        <w:t>зии материальной и художественной культуры на примере произведений различных видов искусства.</w:t>
      </w:r>
    </w:p>
    <w:p w:rsidR="00597489" w:rsidRPr="00597489" w:rsidRDefault="00597489" w:rsidP="00597489">
      <w:pPr>
        <w:tabs>
          <w:tab w:val="left" w:pos="900"/>
        </w:tabs>
        <w:ind w:firstLine="720"/>
        <w:jc w:val="both"/>
        <w:rPr>
          <w:rFonts w:ascii="Times New Roman" w:hAnsi="Times New Roman"/>
          <w:sz w:val="24"/>
          <w:szCs w:val="24"/>
        </w:rPr>
      </w:pPr>
    </w:p>
    <w:p w:rsidR="00597489" w:rsidRPr="00597489" w:rsidRDefault="00597489" w:rsidP="00597489">
      <w:pPr>
        <w:jc w:val="center"/>
        <w:rPr>
          <w:rFonts w:ascii="Times New Roman" w:hAnsi="Times New Roman"/>
          <w:b/>
          <w:sz w:val="24"/>
          <w:szCs w:val="24"/>
        </w:rPr>
      </w:pPr>
      <w:r w:rsidRPr="00597489">
        <w:rPr>
          <w:rFonts w:ascii="Times New Roman" w:hAnsi="Times New Roman"/>
          <w:b/>
          <w:sz w:val="24"/>
          <w:szCs w:val="24"/>
        </w:rPr>
        <w:t>Раздел 2. Искусство открывает новые грани мира - 7 часов</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sz w:val="24"/>
          <w:szCs w:val="24"/>
        </w:rPr>
        <w:t>Искусство как образная модель окружающего мира, обогащающая жизненный опыт человека, его знаний и представлений о мире. Искусство как духовный опыт поколений, опыт передачи отношения к миру в образной форме, познания мира и самого себя. Открытия предметов и явлений окружающей жизни с помощью искусства. Общечеловеческие ценности и формы их передачи в искусстве. Искусство рассказывает о красоте Земли: пейзаж в живописи, музыке, литературе. Человек в зеркале искусства: портрет в музыке, литературе, живописи, кино. Портреты наших великих соотечественников.</w:t>
      </w:r>
    </w:p>
    <w:p w:rsidR="00597489" w:rsidRPr="00597489" w:rsidRDefault="00597489" w:rsidP="00597489">
      <w:pPr>
        <w:jc w:val="center"/>
        <w:rPr>
          <w:rFonts w:ascii="Times New Roman" w:hAnsi="Times New Roman"/>
          <w:b/>
          <w:sz w:val="24"/>
          <w:szCs w:val="24"/>
        </w:rPr>
      </w:pPr>
      <w:r w:rsidRPr="00597489">
        <w:rPr>
          <w:rFonts w:ascii="Times New Roman" w:hAnsi="Times New Roman"/>
          <w:b/>
          <w:sz w:val="24"/>
          <w:szCs w:val="24"/>
        </w:rPr>
        <w:t>Художественный материал:</w:t>
      </w:r>
    </w:p>
    <w:p w:rsidR="00597489" w:rsidRPr="00597489" w:rsidRDefault="00597489" w:rsidP="00597489">
      <w:pPr>
        <w:shd w:val="clear" w:color="auto" w:fill="FFFFFF"/>
        <w:tabs>
          <w:tab w:val="left" w:pos="900"/>
        </w:tabs>
        <w:autoSpaceDE w:val="0"/>
        <w:autoSpaceDN w:val="0"/>
        <w:adjustRightInd w:val="0"/>
        <w:ind w:firstLine="720"/>
        <w:jc w:val="both"/>
        <w:rPr>
          <w:rFonts w:ascii="Times New Roman" w:hAnsi="Times New Roman"/>
          <w:sz w:val="24"/>
          <w:szCs w:val="24"/>
        </w:rPr>
      </w:pPr>
      <w:r w:rsidRPr="00597489">
        <w:rPr>
          <w:rFonts w:ascii="Times New Roman" w:hAnsi="Times New Roman"/>
          <w:color w:val="000000"/>
          <w:sz w:val="24"/>
          <w:szCs w:val="24"/>
        </w:rPr>
        <w:t>Знакомство с мировоззрением народа, его обычаями, об</w:t>
      </w:r>
      <w:r w:rsidRPr="00597489">
        <w:rPr>
          <w:rFonts w:ascii="Times New Roman" w:hAnsi="Times New Roman"/>
          <w:color w:val="000000"/>
          <w:sz w:val="24"/>
          <w:szCs w:val="24"/>
        </w:rPr>
        <w:softHyphen/>
        <w:t>рядами, бытом, религиозными традициями на примерах пер</w:t>
      </w:r>
      <w:r w:rsidRPr="00597489">
        <w:rPr>
          <w:rFonts w:ascii="Times New Roman" w:hAnsi="Times New Roman"/>
          <w:color w:val="000000"/>
          <w:sz w:val="24"/>
          <w:szCs w:val="24"/>
        </w:rPr>
        <w:softHyphen/>
        <w:t>вобытных изображений наскальной живописи и мелкой пластики, произведений народного декоративно-прикладного ис</w:t>
      </w:r>
      <w:r w:rsidRPr="00597489">
        <w:rPr>
          <w:rFonts w:ascii="Times New Roman" w:hAnsi="Times New Roman"/>
          <w:color w:val="000000"/>
          <w:sz w:val="24"/>
          <w:szCs w:val="24"/>
        </w:rPr>
        <w:softHyphen/>
        <w:t>кусства, музыкального фольклора, храмового синтеза ис</w:t>
      </w:r>
      <w:r w:rsidRPr="00597489">
        <w:rPr>
          <w:rFonts w:ascii="Times New Roman" w:hAnsi="Times New Roman"/>
          <w:color w:val="000000"/>
          <w:sz w:val="24"/>
          <w:szCs w:val="24"/>
        </w:rPr>
        <w:softHyphen/>
        <w:t>кусств, классических и современных образцов профессио</w:t>
      </w:r>
      <w:r w:rsidRPr="00597489">
        <w:rPr>
          <w:rFonts w:ascii="Times New Roman" w:hAnsi="Times New Roman"/>
          <w:color w:val="000000"/>
          <w:sz w:val="24"/>
          <w:szCs w:val="24"/>
        </w:rPr>
        <w:softHyphen/>
        <w:t>нального художественного творчества в литературе, музыке, изобразительном искусстве, театре, кино.</w:t>
      </w:r>
      <w:r w:rsidRPr="00597489">
        <w:rPr>
          <w:rFonts w:ascii="Times New Roman" w:hAnsi="Times New Roman"/>
          <w:sz w:val="24"/>
          <w:szCs w:val="24"/>
        </w:rPr>
        <w:t xml:space="preserve"> </w:t>
      </w:r>
      <w:r w:rsidRPr="00597489">
        <w:rPr>
          <w:rFonts w:ascii="Times New Roman" w:hAnsi="Times New Roman"/>
          <w:color w:val="000000"/>
          <w:sz w:val="24"/>
          <w:szCs w:val="24"/>
        </w:rPr>
        <w:t>Образы природы, человека в произведениях русских и за</w:t>
      </w:r>
      <w:r w:rsidRPr="00597489">
        <w:rPr>
          <w:rFonts w:ascii="Times New Roman" w:hAnsi="Times New Roman"/>
          <w:color w:val="000000"/>
          <w:sz w:val="24"/>
          <w:szCs w:val="24"/>
        </w:rPr>
        <w:softHyphen/>
        <w:t>рубежных мастеров.</w:t>
      </w:r>
    </w:p>
    <w:p w:rsidR="00597489" w:rsidRPr="00597489" w:rsidRDefault="00597489" w:rsidP="00597489">
      <w:pPr>
        <w:shd w:val="clear" w:color="auto" w:fill="FFFFFF"/>
        <w:tabs>
          <w:tab w:val="left" w:pos="900"/>
        </w:tabs>
        <w:autoSpaceDE w:val="0"/>
        <w:autoSpaceDN w:val="0"/>
        <w:adjustRightInd w:val="0"/>
        <w:ind w:firstLine="720"/>
        <w:jc w:val="both"/>
        <w:rPr>
          <w:rFonts w:ascii="Times New Roman" w:hAnsi="Times New Roman"/>
          <w:sz w:val="24"/>
          <w:szCs w:val="24"/>
        </w:rPr>
      </w:pPr>
      <w:r w:rsidRPr="00597489">
        <w:rPr>
          <w:rFonts w:ascii="Times New Roman" w:hAnsi="Times New Roman"/>
          <w:b/>
          <w:bCs/>
          <w:color w:val="000000"/>
          <w:sz w:val="24"/>
          <w:szCs w:val="24"/>
        </w:rPr>
        <w:t xml:space="preserve">Изобразительное искусство. </w:t>
      </w:r>
      <w:r w:rsidRPr="00597489">
        <w:rPr>
          <w:rFonts w:ascii="Times New Roman" w:hAnsi="Times New Roman"/>
          <w:color w:val="000000"/>
          <w:sz w:val="24"/>
          <w:szCs w:val="24"/>
        </w:rPr>
        <w:t>Декоративно-прикладное искусство. Иллюстрации к сказкам (И. Билибин, Т. Маврина). Виды храмов: античный, православный, католический, мусульманский. Образы природы (А. Саврасов, И. Левитан, К. Моне и др.). Изображение человека в скульптуре Древне</w:t>
      </w:r>
      <w:r w:rsidRPr="00597489">
        <w:rPr>
          <w:rFonts w:ascii="Times New Roman" w:hAnsi="Times New Roman"/>
          <w:color w:val="000000"/>
          <w:sz w:val="24"/>
          <w:szCs w:val="24"/>
        </w:rPr>
        <w:softHyphen/>
        <w:t xml:space="preserve">го Египта, Древнего Рима, в искусстве эпохи Возрождения, в современной живописи и графике (К. Петров-Водкин, Г. Климт, </w:t>
      </w:r>
      <w:r w:rsidRPr="00597489">
        <w:rPr>
          <w:rFonts w:ascii="Times New Roman" w:hAnsi="Times New Roman"/>
          <w:color w:val="000000"/>
          <w:sz w:val="24"/>
          <w:szCs w:val="24"/>
          <w:lang w:val="en-US"/>
        </w:rPr>
        <w:t>X</w:t>
      </w:r>
      <w:r w:rsidRPr="00597489">
        <w:rPr>
          <w:rFonts w:ascii="Times New Roman" w:hAnsi="Times New Roman"/>
          <w:color w:val="000000"/>
          <w:sz w:val="24"/>
          <w:szCs w:val="24"/>
        </w:rPr>
        <w:t xml:space="preserve">. Бидструп и др.). Автопортреты А. Дюрера, </w:t>
      </w:r>
      <w:r w:rsidRPr="00597489">
        <w:rPr>
          <w:rFonts w:ascii="Times New Roman" w:hAnsi="Times New Roman"/>
          <w:color w:val="000000"/>
          <w:sz w:val="24"/>
          <w:szCs w:val="24"/>
          <w:lang w:val="en-US"/>
        </w:rPr>
        <w:t>X</w:t>
      </w:r>
      <w:r w:rsidRPr="00597489">
        <w:rPr>
          <w:rFonts w:ascii="Times New Roman" w:hAnsi="Times New Roman"/>
          <w:color w:val="000000"/>
          <w:sz w:val="24"/>
          <w:szCs w:val="24"/>
        </w:rPr>
        <w:t>. Рембрандта, В. Ван Гога. Изображения Богоматери с Мла</w:t>
      </w:r>
      <w:r w:rsidRPr="00597489">
        <w:rPr>
          <w:rFonts w:ascii="Times New Roman" w:hAnsi="Times New Roman"/>
          <w:color w:val="000000"/>
          <w:sz w:val="24"/>
          <w:szCs w:val="24"/>
        </w:rPr>
        <w:softHyphen/>
        <w:t>денцем в русской и западноевропейской живописи. Изобра</w:t>
      </w:r>
      <w:r w:rsidRPr="00597489">
        <w:rPr>
          <w:rFonts w:ascii="Times New Roman" w:hAnsi="Times New Roman"/>
          <w:color w:val="000000"/>
          <w:sz w:val="24"/>
          <w:szCs w:val="24"/>
        </w:rPr>
        <w:softHyphen/>
        <w:t>жения детей в русском искусстве (И. Вишняков, В. Серов и др.). Изображение быта в картинах художников разных эпох (передвижники, И. Машков, К. Петров-Водкин, Ю. Пименов и др.). Видение мира в произведениях таких художественных направлений, как фовизм, кубизм (натюрморты и жанровые картины А. Матисса и П. Пикассо).</w:t>
      </w:r>
    </w:p>
    <w:p w:rsidR="00597489" w:rsidRPr="00597489" w:rsidRDefault="00597489" w:rsidP="00597489">
      <w:pPr>
        <w:shd w:val="clear" w:color="auto" w:fill="FFFFFF"/>
        <w:tabs>
          <w:tab w:val="left" w:pos="900"/>
        </w:tabs>
        <w:autoSpaceDE w:val="0"/>
        <w:autoSpaceDN w:val="0"/>
        <w:adjustRightInd w:val="0"/>
        <w:ind w:firstLine="720"/>
        <w:jc w:val="both"/>
        <w:rPr>
          <w:rFonts w:ascii="Times New Roman" w:hAnsi="Times New Roman"/>
          <w:sz w:val="24"/>
          <w:szCs w:val="24"/>
        </w:rPr>
      </w:pPr>
      <w:r w:rsidRPr="00597489">
        <w:rPr>
          <w:rFonts w:ascii="Times New Roman" w:hAnsi="Times New Roman"/>
          <w:b/>
          <w:bCs/>
          <w:color w:val="000000"/>
          <w:sz w:val="24"/>
          <w:szCs w:val="24"/>
        </w:rPr>
        <w:t xml:space="preserve">Музыка. </w:t>
      </w:r>
      <w:r w:rsidRPr="00597489">
        <w:rPr>
          <w:rFonts w:ascii="Times New Roman" w:hAnsi="Times New Roman"/>
          <w:color w:val="000000"/>
          <w:sz w:val="24"/>
          <w:szCs w:val="24"/>
        </w:rPr>
        <w:t>Музыкальный фольклор. Духовные песнопения. Хоровая и органная музыка (С. Рахманинов, Г. Свиридов, И.-С. Бах, В.А. Моцарт, Э.-Л. Уэббер и др.). Портрет в музыке (М. Мусоргский, А. Бородин, П. Чайков</w:t>
      </w:r>
      <w:r w:rsidRPr="00597489">
        <w:rPr>
          <w:rFonts w:ascii="Times New Roman" w:hAnsi="Times New Roman"/>
          <w:color w:val="000000"/>
          <w:sz w:val="24"/>
          <w:szCs w:val="24"/>
        </w:rPr>
        <w:softHyphen/>
        <w:t>ский, С. Прокофьев, Н. Римский-Корсаков, Р. Шуман и др.). Образы природы и быта (А. Вивальди, П. Чайковский, Н. Римский-Корсаков, Г. Сви</w:t>
      </w:r>
      <w:r w:rsidRPr="00597489">
        <w:rPr>
          <w:rFonts w:ascii="Times New Roman" w:hAnsi="Times New Roman"/>
          <w:color w:val="000000"/>
          <w:sz w:val="24"/>
          <w:szCs w:val="24"/>
        </w:rPr>
        <w:softHyphen/>
        <w:t>ридов и др.).</w:t>
      </w:r>
    </w:p>
    <w:p w:rsidR="00597489" w:rsidRPr="00597489" w:rsidRDefault="00597489" w:rsidP="00597489">
      <w:pPr>
        <w:shd w:val="clear" w:color="auto" w:fill="FFFFFF"/>
        <w:tabs>
          <w:tab w:val="left" w:pos="900"/>
        </w:tabs>
        <w:autoSpaceDE w:val="0"/>
        <w:autoSpaceDN w:val="0"/>
        <w:adjustRightInd w:val="0"/>
        <w:ind w:firstLine="720"/>
        <w:jc w:val="both"/>
        <w:rPr>
          <w:rFonts w:ascii="Times New Roman" w:hAnsi="Times New Roman"/>
          <w:sz w:val="24"/>
          <w:szCs w:val="24"/>
        </w:rPr>
      </w:pPr>
      <w:r w:rsidRPr="00597489">
        <w:rPr>
          <w:rFonts w:ascii="Times New Roman" w:hAnsi="Times New Roman"/>
          <w:b/>
          <w:bCs/>
          <w:color w:val="000000"/>
          <w:sz w:val="24"/>
          <w:szCs w:val="24"/>
        </w:rPr>
        <w:lastRenderedPageBreak/>
        <w:t xml:space="preserve">Литература. </w:t>
      </w:r>
      <w:r w:rsidRPr="00597489">
        <w:rPr>
          <w:rFonts w:ascii="Times New Roman" w:hAnsi="Times New Roman"/>
          <w:color w:val="000000"/>
          <w:sz w:val="24"/>
          <w:szCs w:val="24"/>
        </w:rPr>
        <w:t>Устное народное творчество (поэтический фольклор). Русские народные сказки, предания, былины. Жи</w:t>
      </w:r>
      <w:r w:rsidRPr="00597489">
        <w:rPr>
          <w:rFonts w:ascii="Times New Roman" w:hAnsi="Times New Roman"/>
          <w:color w:val="000000"/>
          <w:sz w:val="24"/>
          <w:szCs w:val="24"/>
        </w:rPr>
        <w:softHyphen/>
        <w:t>тия святых. Лирическая поэзия.</w:t>
      </w:r>
    </w:p>
    <w:p w:rsidR="00597489" w:rsidRPr="00597489" w:rsidRDefault="00597489" w:rsidP="00597489">
      <w:pPr>
        <w:shd w:val="clear" w:color="auto" w:fill="FFFFFF"/>
        <w:tabs>
          <w:tab w:val="left" w:pos="900"/>
        </w:tabs>
        <w:autoSpaceDE w:val="0"/>
        <w:autoSpaceDN w:val="0"/>
        <w:adjustRightInd w:val="0"/>
        <w:ind w:firstLine="720"/>
        <w:jc w:val="both"/>
        <w:rPr>
          <w:rFonts w:ascii="Times New Roman" w:hAnsi="Times New Roman"/>
          <w:sz w:val="24"/>
          <w:szCs w:val="24"/>
        </w:rPr>
      </w:pPr>
      <w:r w:rsidRPr="00597489">
        <w:rPr>
          <w:rFonts w:ascii="Times New Roman" w:hAnsi="Times New Roman"/>
          <w:b/>
          <w:bCs/>
          <w:color w:val="000000"/>
          <w:sz w:val="24"/>
          <w:szCs w:val="24"/>
        </w:rPr>
        <w:t xml:space="preserve">Экранные искусства, театр. </w:t>
      </w:r>
      <w:r w:rsidRPr="00597489">
        <w:rPr>
          <w:rFonts w:ascii="Times New Roman" w:hAnsi="Times New Roman"/>
          <w:color w:val="000000"/>
          <w:sz w:val="24"/>
          <w:szCs w:val="24"/>
        </w:rPr>
        <w:t>Кинофильмы А. Тарков</w:t>
      </w:r>
      <w:r w:rsidRPr="00597489">
        <w:rPr>
          <w:rFonts w:ascii="Times New Roman" w:hAnsi="Times New Roman"/>
          <w:color w:val="000000"/>
          <w:sz w:val="24"/>
          <w:szCs w:val="24"/>
        </w:rPr>
        <w:softHyphen/>
        <w:t>ского, С. Урусевского и др.</w:t>
      </w:r>
    </w:p>
    <w:p w:rsidR="00597489" w:rsidRPr="00597489" w:rsidRDefault="00597489" w:rsidP="00597489">
      <w:pPr>
        <w:jc w:val="center"/>
        <w:rPr>
          <w:rFonts w:ascii="Times New Roman" w:hAnsi="Times New Roman"/>
          <w:b/>
          <w:sz w:val="24"/>
          <w:szCs w:val="24"/>
        </w:rPr>
      </w:pPr>
      <w:r w:rsidRPr="00597489">
        <w:rPr>
          <w:rFonts w:ascii="Times New Roman" w:hAnsi="Times New Roman"/>
          <w:b/>
          <w:sz w:val="24"/>
          <w:szCs w:val="24"/>
        </w:rPr>
        <w:t>Художественно-творческая деятельность учащихся:</w:t>
      </w:r>
    </w:p>
    <w:p w:rsidR="00597489" w:rsidRPr="00597489" w:rsidRDefault="00597489" w:rsidP="00B12F03">
      <w:pPr>
        <w:shd w:val="clear" w:color="auto" w:fill="FFFFFF"/>
        <w:tabs>
          <w:tab w:val="left" w:pos="900"/>
        </w:tabs>
        <w:autoSpaceDE w:val="0"/>
        <w:autoSpaceDN w:val="0"/>
        <w:adjustRightInd w:val="0"/>
        <w:ind w:firstLine="720"/>
        <w:jc w:val="both"/>
        <w:rPr>
          <w:rFonts w:ascii="Times New Roman" w:hAnsi="Times New Roman"/>
          <w:sz w:val="24"/>
          <w:szCs w:val="24"/>
        </w:rPr>
      </w:pPr>
      <w:r w:rsidRPr="00597489">
        <w:rPr>
          <w:rFonts w:ascii="Times New Roman" w:hAnsi="Times New Roman"/>
          <w:color w:val="000000"/>
          <w:sz w:val="24"/>
          <w:szCs w:val="24"/>
        </w:rPr>
        <w:t>Самостоятельное освоение какого-либо явления и созда</w:t>
      </w:r>
      <w:r w:rsidRPr="00597489">
        <w:rPr>
          <w:rFonts w:ascii="Times New Roman" w:hAnsi="Times New Roman"/>
          <w:color w:val="000000"/>
          <w:sz w:val="24"/>
          <w:szCs w:val="24"/>
        </w:rPr>
        <w:softHyphen/>
        <w:t>ние художественной реальности в любом виде творческой де</w:t>
      </w:r>
      <w:r w:rsidRPr="00597489">
        <w:rPr>
          <w:rFonts w:ascii="Times New Roman" w:hAnsi="Times New Roman"/>
          <w:color w:val="000000"/>
          <w:sz w:val="24"/>
          <w:szCs w:val="24"/>
        </w:rPr>
        <w:softHyphen/>
        <w:t>ятельности. Создание средствами любого искусства модели построения мира, существовавшей в какую-либо эпоху (по выбору).</w:t>
      </w:r>
      <w:r w:rsidRPr="00597489">
        <w:rPr>
          <w:rFonts w:ascii="Times New Roman" w:hAnsi="Times New Roman"/>
          <w:sz w:val="24"/>
          <w:szCs w:val="24"/>
        </w:rPr>
        <w:t xml:space="preserve"> </w:t>
      </w:r>
    </w:p>
    <w:p w:rsidR="00597489" w:rsidRPr="00597489" w:rsidRDefault="00597489" w:rsidP="00597489">
      <w:pPr>
        <w:jc w:val="center"/>
        <w:rPr>
          <w:rFonts w:ascii="Times New Roman" w:hAnsi="Times New Roman"/>
          <w:b/>
          <w:sz w:val="24"/>
          <w:szCs w:val="24"/>
        </w:rPr>
      </w:pPr>
      <w:r w:rsidRPr="00597489">
        <w:rPr>
          <w:rFonts w:ascii="Times New Roman" w:hAnsi="Times New Roman"/>
          <w:b/>
          <w:sz w:val="24"/>
          <w:szCs w:val="24"/>
        </w:rPr>
        <w:t>Раздел 3. Искусство как универсальный способ общения - 7 часов</w:t>
      </w:r>
    </w:p>
    <w:p w:rsidR="00597489" w:rsidRPr="00597489" w:rsidRDefault="00597489" w:rsidP="00597489">
      <w:pPr>
        <w:tabs>
          <w:tab w:val="left" w:pos="900"/>
        </w:tabs>
        <w:ind w:firstLine="720"/>
        <w:jc w:val="both"/>
        <w:rPr>
          <w:rFonts w:ascii="Times New Roman" w:hAnsi="Times New Roman"/>
          <w:sz w:val="24"/>
          <w:szCs w:val="24"/>
        </w:rPr>
      </w:pPr>
      <w:r w:rsidRPr="00597489">
        <w:rPr>
          <w:rFonts w:ascii="Times New Roman" w:hAnsi="Times New Roman"/>
          <w:sz w:val="24"/>
          <w:szCs w:val="24"/>
        </w:rPr>
        <w:t>Искусство как проводник духовной энергии. Процесс художественной коммуникации и его роль в сближении народов, стран, эпох (музеи, международные выставки, конкурсы, фестивали, проекты). Создание, восприятие, интерпретация художественных образов различных искусств как процесс коммуникации. Способы художественной коммуникации. Знаково-символический характер искусства. Лаконичность и емкость художественной коммуникации. Диалог искусств. Искусство художественного перевода – искусство общения. Обращение творца произведения искусства к современникам и потомкам.</w:t>
      </w:r>
    </w:p>
    <w:p w:rsidR="00597489" w:rsidRPr="00597489" w:rsidRDefault="00597489" w:rsidP="00597489">
      <w:pPr>
        <w:jc w:val="center"/>
        <w:rPr>
          <w:rFonts w:ascii="Times New Roman" w:hAnsi="Times New Roman"/>
          <w:b/>
          <w:sz w:val="24"/>
          <w:szCs w:val="24"/>
        </w:rPr>
      </w:pPr>
      <w:r w:rsidRPr="00597489">
        <w:rPr>
          <w:rFonts w:ascii="Times New Roman" w:hAnsi="Times New Roman"/>
          <w:b/>
          <w:sz w:val="24"/>
          <w:szCs w:val="24"/>
        </w:rPr>
        <w:t>Художественный материал</w:t>
      </w:r>
    </w:p>
    <w:p w:rsidR="00597489" w:rsidRPr="00597489" w:rsidRDefault="00597489" w:rsidP="00597489">
      <w:pPr>
        <w:shd w:val="clear" w:color="auto" w:fill="FFFFFF"/>
        <w:tabs>
          <w:tab w:val="left" w:pos="900"/>
        </w:tabs>
        <w:autoSpaceDE w:val="0"/>
        <w:autoSpaceDN w:val="0"/>
        <w:adjustRightInd w:val="0"/>
        <w:ind w:firstLine="720"/>
        <w:jc w:val="both"/>
        <w:rPr>
          <w:rFonts w:ascii="Times New Roman" w:hAnsi="Times New Roman"/>
          <w:sz w:val="24"/>
          <w:szCs w:val="24"/>
        </w:rPr>
      </w:pPr>
      <w:r w:rsidRPr="00597489">
        <w:rPr>
          <w:rFonts w:ascii="Times New Roman" w:hAnsi="Times New Roman"/>
          <w:color w:val="000000"/>
          <w:sz w:val="24"/>
          <w:szCs w:val="24"/>
        </w:rPr>
        <w:t>Изучение произведений отечественного и зарубежного ис</w:t>
      </w:r>
      <w:r w:rsidRPr="00597489">
        <w:rPr>
          <w:rFonts w:ascii="Times New Roman" w:hAnsi="Times New Roman"/>
          <w:color w:val="000000"/>
          <w:sz w:val="24"/>
          <w:szCs w:val="24"/>
        </w:rPr>
        <w:softHyphen/>
        <w:t>кусства в сопоставлении разных жанров и стилей. Эмоцио</w:t>
      </w:r>
      <w:r w:rsidRPr="00597489">
        <w:rPr>
          <w:rFonts w:ascii="Times New Roman" w:hAnsi="Times New Roman"/>
          <w:color w:val="000000"/>
          <w:sz w:val="24"/>
          <w:szCs w:val="24"/>
        </w:rPr>
        <w:softHyphen/>
        <w:t>нально-образный язык символов, метафор, аллегорий в рос</w:t>
      </w:r>
      <w:r w:rsidRPr="00597489">
        <w:rPr>
          <w:rFonts w:ascii="Times New Roman" w:hAnsi="Times New Roman"/>
          <w:color w:val="000000"/>
          <w:sz w:val="24"/>
          <w:szCs w:val="24"/>
        </w:rPr>
        <w:softHyphen/>
        <w:t>писи, мозаике, графике, живописи, скульптуре, архитектуре, музыке, литературе и передача информации, содержащейся в них, современникам и последующим поколениям.</w:t>
      </w:r>
    </w:p>
    <w:p w:rsidR="00597489" w:rsidRPr="00597489" w:rsidRDefault="00597489" w:rsidP="00597489">
      <w:pPr>
        <w:shd w:val="clear" w:color="auto" w:fill="FFFFFF"/>
        <w:tabs>
          <w:tab w:val="left" w:pos="900"/>
        </w:tabs>
        <w:autoSpaceDE w:val="0"/>
        <w:autoSpaceDN w:val="0"/>
        <w:adjustRightInd w:val="0"/>
        <w:ind w:firstLine="720"/>
        <w:jc w:val="both"/>
        <w:rPr>
          <w:rFonts w:ascii="Times New Roman" w:hAnsi="Times New Roman"/>
          <w:sz w:val="24"/>
          <w:szCs w:val="24"/>
        </w:rPr>
      </w:pPr>
      <w:r w:rsidRPr="00597489">
        <w:rPr>
          <w:rFonts w:ascii="Times New Roman" w:hAnsi="Times New Roman"/>
          <w:b/>
          <w:bCs/>
          <w:color w:val="000000"/>
          <w:sz w:val="24"/>
          <w:szCs w:val="24"/>
        </w:rPr>
        <w:t xml:space="preserve">Изобразительное искусство. </w:t>
      </w:r>
      <w:r w:rsidRPr="00597489">
        <w:rPr>
          <w:rFonts w:ascii="Times New Roman" w:hAnsi="Times New Roman"/>
          <w:color w:val="000000"/>
          <w:sz w:val="24"/>
          <w:szCs w:val="24"/>
        </w:rPr>
        <w:t>Натюрморты (П. Клас, В. Хеда, П. Пикассо, Ж. Брак и др.); пейзажи, жанровые кар</w:t>
      </w:r>
      <w:r w:rsidRPr="00597489">
        <w:rPr>
          <w:rFonts w:ascii="Times New Roman" w:hAnsi="Times New Roman"/>
          <w:color w:val="000000"/>
          <w:sz w:val="24"/>
          <w:szCs w:val="24"/>
        </w:rPr>
        <w:softHyphen/>
        <w:t>тины (В. Борисов-Мусатов, М. Врубель, М. Чюрленис и др.); рисунки (А. Матисс, В. Ван Гог, В. Серов и др.). Архитекту</w:t>
      </w:r>
      <w:r w:rsidRPr="00597489">
        <w:rPr>
          <w:rFonts w:ascii="Times New Roman" w:hAnsi="Times New Roman"/>
          <w:color w:val="000000"/>
          <w:sz w:val="24"/>
          <w:szCs w:val="24"/>
        </w:rPr>
        <w:softHyphen/>
        <w:t>ра (Успенский собор Московского Кремля, церковь Вознесе</w:t>
      </w:r>
      <w:r w:rsidRPr="00597489">
        <w:rPr>
          <w:rFonts w:ascii="Times New Roman" w:hAnsi="Times New Roman"/>
          <w:color w:val="000000"/>
          <w:sz w:val="24"/>
          <w:szCs w:val="24"/>
        </w:rPr>
        <w:softHyphen/>
        <w:t>ния в Коломенском, дворцы в стиле барокко и классицизма и др.). Скульптура (Ника Самофракийская, О. Роден, В. Му</w:t>
      </w:r>
      <w:r w:rsidRPr="00597489">
        <w:rPr>
          <w:rFonts w:ascii="Times New Roman" w:hAnsi="Times New Roman"/>
          <w:color w:val="000000"/>
          <w:sz w:val="24"/>
          <w:szCs w:val="24"/>
        </w:rPr>
        <w:softHyphen/>
        <w:t>хина, К. Миллес и др.), живопись (В. Тропинин, О. Кипрен</w:t>
      </w:r>
      <w:r w:rsidRPr="00597489">
        <w:rPr>
          <w:rFonts w:ascii="Times New Roman" w:hAnsi="Times New Roman"/>
          <w:color w:val="000000"/>
          <w:sz w:val="24"/>
          <w:szCs w:val="24"/>
        </w:rPr>
        <w:softHyphen/>
        <w:t>ский, П. Корин и др.). Росписи Древнего Египта, Древнего Рима, мозаики и миниатюры Средневековья, графика и жи</w:t>
      </w:r>
      <w:r w:rsidRPr="00597489">
        <w:rPr>
          <w:rFonts w:ascii="Times New Roman" w:hAnsi="Times New Roman"/>
          <w:color w:val="000000"/>
          <w:sz w:val="24"/>
          <w:szCs w:val="24"/>
        </w:rPr>
        <w:softHyphen/>
        <w:t xml:space="preserve">вопись Древнего Китая, Древней Руси (А. Рублев); живопись и графика романтизма, реализма и символизма (Д. Веласкес, А. Иванов, В. Суриков, У. Хогарт, П. Федотов, Ф. Гойя, К. Малевич, Б. Йеменский и др.); карикатура (Ж. Эффель, </w:t>
      </w:r>
      <w:r w:rsidRPr="00597489">
        <w:rPr>
          <w:rFonts w:ascii="Times New Roman" w:hAnsi="Times New Roman"/>
          <w:color w:val="000000"/>
          <w:sz w:val="24"/>
          <w:szCs w:val="24"/>
          <w:lang w:val="en-US"/>
        </w:rPr>
        <w:t>X</w:t>
      </w:r>
      <w:r w:rsidRPr="00597489">
        <w:rPr>
          <w:rFonts w:ascii="Times New Roman" w:hAnsi="Times New Roman"/>
          <w:color w:val="000000"/>
          <w:sz w:val="24"/>
          <w:szCs w:val="24"/>
        </w:rPr>
        <w:t>. Бидструп, Кукрыниксы).</w:t>
      </w:r>
    </w:p>
    <w:p w:rsidR="00597489" w:rsidRPr="00597489" w:rsidRDefault="00597489" w:rsidP="00597489">
      <w:pPr>
        <w:shd w:val="clear" w:color="auto" w:fill="FFFFFF"/>
        <w:tabs>
          <w:tab w:val="left" w:pos="900"/>
        </w:tabs>
        <w:autoSpaceDE w:val="0"/>
        <w:autoSpaceDN w:val="0"/>
        <w:adjustRightInd w:val="0"/>
        <w:ind w:firstLine="720"/>
        <w:jc w:val="both"/>
        <w:rPr>
          <w:rFonts w:ascii="Times New Roman" w:hAnsi="Times New Roman"/>
          <w:sz w:val="24"/>
          <w:szCs w:val="24"/>
        </w:rPr>
      </w:pPr>
      <w:r w:rsidRPr="00597489">
        <w:rPr>
          <w:rFonts w:ascii="Times New Roman" w:hAnsi="Times New Roman"/>
          <w:b/>
          <w:bCs/>
          <w:color w:val="000000"/>
          <w:sz w:val="24"/>
          <w:szCs w:val="24"/>
        </w:rPr>
        <w:t xml:space="preserve">Музыка. </w:t>
      </w:r>
      <w:r w:rsidRPr="00597489">
        <w:rPr>
          <w:rFonts w:ascii="Times New Roman" w:hAnsi="Times New Roman"/>
          <w:color w:val="000000"/>
          <w:sz w:val="24"/>
          <w:szCs w:val="24"/>
        </w:rPr>
        <w:t>Сочинения, посвященные героике, эпосу, драме (М. Глинка, М. Мусоргский, Д. Шостакович, А. Хачатурян, К.-В. Глюк, В.-А. Моцарт, Л. Бетховен, А. Скрябин, Г. Сви</w:t>
      </w:r>
      <w:r w:rsidRPr="00597489">
        <w:rPr>
          <w:rFonts w:ascii="Times New Roman" w:hAnsi="Times New Roman"/>
          <w:color w:val="000000"/>
          <w:sz w:val="24"/>
          <w:szCs w:val="24"/>
        </w:rPr>
        <w:softHyphen/>
        <w:t>ридов, А. Шнитке, Ч. Айвз и др.). Музыка к кинофильмам (С. Прокофьев, Р. Щедрин, Э. Артемьев, А. Петров, М. Та-ривердиев, Н. Рота и др.).</w:t>
      </w:r>
    </w:p>
    <w:p w:rsidR="00597489" w:rsidRPr="00597489" w:rsidRDefault="00597489" w:rsidP="00597489">
      <w:pPr>
        <w:shd w:val="clear" w:color="auto" w:fill="FFFFFF"/>
        <w:tabs>
          <w:tab w:val="left" w:pos="900"/>
        </w:tabs>
        <w:autoSpaceDE w:val="0"/>
        <w:autoSpaceDN w:val="0"/>
        <w:adjustRightInd w:val="0"/>
        <w:ind w:firstLine="720"/>
        <w:jc w:val="both"/>
        <w:rPr>
          <w:rFonts w:ascii="Times New Roman" w:hAnsi="Times New Roman"/>
          <w:sz w:val="24"/>
          <w:szCs w:val="24"/>
        </w:rPr>
      </w:pPr>
      <w:r w:rsidRPr="00597489">
        <w:rPr>
          <w:rFonts w:ascii="Times New Roman" w:hAnsi="Times New Roman"/>
          <w:b/>
          <w:bCs/>
          <w:color w:val="000000"/>
          <w:sz w:val="24"/>
          <w:szCs w:val="24"/>
        </w:rPr>
        <w:t xml:space="preserve">Литература. </w:t>
      </w:r>
      <w:r w:rsidRPr="00597489">
        <w:rPr>
          <w:rFonts w:ascii="Times New Roman" w:hAnsi="Times New Roman"/>
          <w:color w:val="000000"/>
          <w:sz w:val="24"/>
          <w:szCs w:val="24"/>
        </w:rPr>
        <w:t>Русская поэзия и проза (Н. Гоголь, А. Блок, Б. Пастернак и др.).</w:t>
      </w:r>
    </w:p>
    <w:p w:rsidR="00597489" w:rsidRPr="00597489" w:rsidRDefault="00597489" w:rsidP="00597489">
      <w:pPr>
        <w:shd w:val="clear" w:color="auto" w:fill="FFFFFF"/>
        <w:tabs>
          <w:tab w:val="left" w:pos="900"/>
        </w:tabs>
        <w:autoSpaceDE w:val="0"/>
        <w:autoSpaceDN w:val="0"/>
        <w:adjustRightInd w:val="0"/>
        <w:ind w:firstLine="720"/>
        <w:jc w:val="both"/>
        <w:rPr>
          <w:rFonts w:ascii="Times New Roman" w:hAnsi="Times New Roman"/>
          <w:sz w:val="24"/>
          <w:szCs w:val="24"/>
        </w:rPr>
      </w:pPr>
      <w:r w:rsidRPr="00597489">
        <w:rPr>
          <w:rFonts w:ascii="Times New Roman" w:hAnsi="Times New Roman"/>
          <w:b/>
          <w:bCs/>
          <w:color w:val="000000"/>
          <w:sz w:val="24"/>
          <w:szCs w:val="24"/>
        </w:rPr>
        <w:t xml:space="preserve">Экранные искусства, театр. </w:t>
      </w:r>
      <w:r w:rsidRPr="00597489">
        <w:rPr>
          <w:rFonts w:ascii="Times New Roman" w:hAnsi="Times New Roman"/>
          <w:color w:val="000000"/>
          <w:sz w:val="24"/>
          <w:szCs w:val="24"/>
        </w:rPr>
        <w:t>Кинофильмы С. Эйзен</w:t>
      </w:r>
      <w:r w:rsidRPr="00597489">
        <w:rPr>
          <w:rFonts w:ascii="Times New Roman" w:hAnsi="Times New Roman"/>
          <w:color w:val="000000"/>
          <w:sz w:val="24"/>
          <w:szCs w:val="24"/>
        </w:rPr>
        <w:softHyphen/>
        <w:t>штейна, Н. Михалкова, Э. Рязанова и др. Экранизации опер, балетов, мюзиклов (по выбору учителя).</w:t>
      </w:r>
    </w:p>
    <w:p w:rsidR="00597489" w:rsidRPr="00597489" w:rsidRDefault="00597489" w:rsidP="00597489">
      <w:pPr>
        <w:jc w:val="center"/>
        <w:rPr>
          <w:rFonts w:ascii="Times New Roman" w:hAnsi="Times New Roman"/>
          <w:b/>
          <w:sz w:val="24"/>
          <w:szCs w:val="24"/>
        </w:rPr>
      </w:pPr>
      <w:r w:rsidRPr="00597489">
        <w:rPr>
          <w:rFonts w:ascii="Times New Roman" w:hAnsi="Times New Roman"/>
          <w:b/>
          <w:sz w:val="24"/>
          <w:szCs w:val="24"/>
        </w:rPr>
        <w:t>Художественно-творческая деятельность учащихся</w:t>
      </w:r>
    </w:p>
    <w:p w:rsidR="00597489" w:rsidRPr="00597489" w:rsidRDefault="00597489" w:rsidP="00597489">
      <w:pPr>
        <w:shd w:val="clear" w:color="auto" w:fill="FFFFFF"/>
        <w:tabs>
          <w:tab w:val="left" w:pos="900"/>
        </w:tabs>
        <w:autoSpaceDE w:val="0"/>
        <w:autoSpaceDN w:val="0"/>
        <w:adjustRightInd w:val="0"/>
        <w:ind w:firstLine="720"/>
        <w:jc w:val="both"/>
        <w:rPr>
          <w:rFonts w:ascii="Times New Roman" w:hAnsi="Times New Roman"/>
          <w:sz w:val="24"/>
          <w:szCs w:val="24"/>
        </w:rPr>
      </w:pPr>
      <w:r w:rsidRPr="00597489">
        <w:rPr>
          <w:rFonts w:ascii="Times New Roman" w:hAnsi="Times New Roman"/>
          <w:color w:val="000000"/>
          <w:sz w:val="24"/>
          <w:szCs w:val="24"/>
        </w:rPr>
        <w:lastRenderedPageBreak/>
        <w:t>Создание или воспроизведение в образной форме сообще</w:t>
      </w:r>
      <w:r w:rsidRPr="00597489">
        <w:rPr>
          <w:rFonts w:ascii="Times New Roman" w:hAnsi="Times New Roman"/>
          <w:color w:val="000000"/>
          <w:sz w:val="24"/>
          <w:szCs w:val="24"/>
        </w:rPr>
        <w:softHyphen/>
        <w:t>ния друзьям, согражданам, современникам, потомкам с по</w:t>
      </w:r>
      <w:r w:rsidRPr="00597489">
        <w:rPr>
          <w:rFonts w:ascii="Times New Roman" w:hAnsi="Times New Roman"/>
          <w:color w:val="000000"/>
          <w:sz w:val="24"/>
          <w:szCs w:val="24"/>
        </w:rPr>
        <w:softHyphen/>
        <w:t>мощью выразительных средств разных искусств (живописи, графики, музыки, литературы, театра, анимации и др.) или с помощью информационных технологий. Передача возможным представителям внеземной цивилизации информации о со</w:t>
      </w:r>
      <w:r w:rsidRPr="00597489">
        <w:rPr>
          <w:rFonts w:ascii="Times New Roman" w:hAnsi="Times New Roman"/>
          <w:color w:val="000000"/>
          <w:sz w:val="24"/>
          <w:szCs w:val="24"/>
        </w:rPr>
        <w:softHyphen/>
        <w:t>временном человеке в образно-символической форме. Выбор из золотого фонда мирового искусства произведения, наибо</w:t>
      </w:r>
      <w:r w:rsidRPr="00597489">
        <w:rPr>
          <w:rFonts w:ascii="Times New Roman" w:hAnsi="Times New Roman"/>
          <w:color w:val="000000"/>
          <w:sz w:val="24"/>
          <w:szCs w:val="24"/>
        </w:rPr>
        <w:softHyphen/>
        <w:t>лее полно отражающего сущность человека. Обоснование сво</w:t>
      </w:r>
      <w:r w:rsidRPr="00597489">
        <w:rPr>
          <w:rFonts w:ascii="Times New Roman" w:hAnsi="Times New Roman"/>
          <w:color w:val="000000"/>
          <w:sz w:val="24"/>
          <w:szCs w:val="24"/>
        </w:rPr>
        <w:softHyphen/>
        <w:t>его выбора.</w:t>
      </w:r>
    </w:p>
    <w:p w:rsidR="00597489" w:rsidRPr="00597489" w:rsidRDefault="00597489" w:rsidP="00597489">
      <w:pPr>
        <w:jc w:val="center"/>
        <w:rPr>
          <w:rFonts w:ascii="Times New Roman" w:hAnsi="Times New Roman"/>
          <w:b/>
          <w:sz w:val="24"/>
          <w:szCs w:val="24"/>
        </w:rPr>
      </w:pPr>
      <w:r w:rsidRPr="00597489">
        <w:rPr>
          <w:rFonts w:ascii="Times New Roman" w:hAnsi="Times New Roman"/>
          <w:b/>
          <w:sz w:val="24"/>
          <w:szCs w:val="24"/>
        </w:rPr>
        <w:t>Раздел 4. Красота в искусстве и жизни - 10 часов</w:t>
      </w:r>
    </w:p>
    <w:p w:rsidR="00597489" w:rsidRPr="00597489" w:rsidRDefault="00597489" w:rsidP="00597489">
      <w:pPr>
        <w:tabs>
          <w:tab w:val="left" w:pos="900"/>
        </w:tabs>
        <w:ind w:firstLine="720"/>
        <w:jc w:val="both"/>
        <w:rPr>
          <w:rFonts w:ascii="Times New Roman" w:hAnsi="Times New Roman"/>
          <w:sz w:val="24"/>
          <w:szCs w:val="24"/>
        </w:rPr>
      </w:pPr>
      <w:r w:rsidRPr="00597489">
        <w:rPr>
          <w:rFonts w:ascii="Times New Roman" w:hAnsi="Times New Roman"/>
          <w:sz w:val="24"/>
          <w:szCs w:val="24"/>
        </w:rPr>
        <w:t>Что такое красота. Способность искусства дарить людям чувство эстетического переживания. Законы красоты. Различие реакций (эмоций, чувств, поступков)  человека на социальные и природные явления в жизни и в искусстве. Творческий характер эстетического отношения к окружающему миру. Соединение в художественном произведении двух реальностей – действительно существующей и порожденной фантазией художника. Красота в понимании различных социальных групп в различные эпохи. Поэтизация обыденности. Красота и польза.</w:t>
      </w:r>
    </w:p>
    <w:p w:rsidR="00597489" w:rsidRPr="00597489" w:rsidRDefault="00597489" w:rsidP="00597489">
      <w:pPr>
        <w:jc w:val="center"/>
        <w:rPr>
          <w:rFonts w:ascii="Times New Roman" w:hAnsi="Times New Roman"/>
          <w:b/>
          <w:sz w:val="24"/>
          <w:szCs w:val="24"/>
        </w:rPr>
      </w:pPr>
      <w:r w:rsidRPr="00597489">
        <w:rPr>
          <w:rFonts w:ascii="Times New Roman" w:hAnsi="Times New Roman"/>
          <w:b/>
          <w:sz w:val="24"/>
          <w:szCs w:val="24"/>
        </w:rPr>
        <w:t>Художественный материал</w:t>
      </w:r>
    </w:p>
    <w:p w:rsidR="00597489" w:rsidRPr="00597489" w:rsidRDefault="00597489" w:rsidP="00597489">
      <w:pPr>
        <w:shd w:val="clear" w:color="auto" w:fill="FFFFFF"/>
        <w:tabs>
          <w:tab w:val="left" w:pos="900"/>
        </w:tabs>
        <w:autoSpaceDE w:val="0"/>
        <w:autoSpaceDN w:val="0"/>
        <w:adjustRightInd w:val="0"/>
        <w:ind w:firstLine="720"/>
        <w:jc w:val="both"/>
        <w:rPr>
          <w:rFonts w:ascii="Times New Roman" w:hAnsi="Times New Roman"/>
          <w:sz w:val="24"/>
          <w:szCs w:val="24"/>
        </w:rPr>
      </w:pPr>
      <w:r w:rsidRPr="00597489">
        <w:rPr>
          <w:rFonts w:ascii="Times New Roman" w:hAnsi="Times New Roman"/>
          <w:color w:val="000000"/>
          <w:sz w:val="24"/>
          <w:szCs w:val="24"/>
        </w:rPr>
        <w:t>Знакомство с отечественным и зарубежным искусством в сопоставлении произведений разных жанров и стилей; с сим</w:t>
      </w:r>
      <w:r w:rsidRPr="00597489">
        <w:rPr>
          <w:rFonts w:ascii="Times New Roman" w:hAnsi="Times New Roman"/>
          <w:color w:val="000000"/>
          <w:sz w:val="24"/>
          <w:szCs w:val="24"/>
        </w:rPr>
        <w:softHyphen/>
        <w:t>волами красоты в живописи, скульптуре, архитектуре, музы</w:t>
      </w:r>
      <w:r w:rsidRPr="00597489">
        <w:rPr>
          <w:rFonts w:ascii="Times New Roman" w:hAnsi="Times New Roman"/>
          <w:color w:val="000000"/>
          <w:sz w:val="24"/>
          <w:szCs w:val="24"/>
        </w:rPr>
        <w:softHyphen/>
        <w:t>ке и других искусствах.</w:t>
      </w:r>
    </w:p>
    <w:p w:rsidR="00597489" w:rsidRPr="00597489" w:rsidRDefault="00597489" w:rsidP="00597489">
      <w:pPr>
        <w:shd w:val="clear" w:color="auto" w:fill="FFFFFF"/>
        <w:tabs>
          <w:tab w:val="left" w:pos="900"/>
        </w:tabs>
        <w:autoSpaceDE w:val="0"/>
        <w:autoSpaceDN w:val="0"/>
        <w:adjustRightInd w:val="0"/>
        <w:ind w:firstLine="720"/>
        <w:jc w:val="both"/>
        <w:rPr>
          <w:rFonts w:ascii="Times New Roman" w:hAnsi="Times New Roman"/>
          <w:sz w:val="24"/>
          <w:szCs w:val="24"/>
        </w:rPr>
      </w:pPr>
      <w:r w:rsidRPr="00597489">
        <w:rPr>
          <w:rFonts w:ascii="Times New Roman" w:hAnsi="Times New Roman"/>
          <w:b/>
          <w:bCs/>
          <w:color w:val="000000"/>
          <w:sz w:val="24"/>
          <w:szCs w:val="24"/>
        </w:rPr>
        <w:t xml:space="preserve">Изобразительное искусство. </w:t>
      </w:r>
      <w:r w:rsidRPr="00597489">
        <w:rPr>
          <w:rFonts w:ascii="Times New Roman" w:hAnsi="Times New Roman"/>
          <w:color w:val="000000"/>
          <w:sz w:val="24"/>
          <w:szCs w:val="24"/>
        </w:rPr>
        <w:t>Скульптурный портрет Не</w:t>
      </w:r>
      <w:r w:rsidRPr="00597489">
        <w:rPr>
          <w:rFonts w:ascii="Times New Roman" w:hAnsi="Times New Roman"/>
          <w:color w:val="000000"/>
          <w:sz w:val="24"/>
          <w:szCs w:val="24"/>
        </w:rPr>
        <w:softHyphen/>
        <w:t>фертити, скульптура Афродиты Милосской, икона Владимир</w:t>
      </w:r>
      <w:r w:rsidRPr="00597489">
        <w:rPr>
          <w:rFonts w:ascii="Times New Roman" w:hAnsi="Times New Roman"/>
          <w:color w:val="000000"/>
          <w:sz w:val="24"/>
          <w:szCs w:val="24"/>
        </w:rPr>
        <w:softHyphen/>
        <w:t>ской Богоматери, «Мона Лиза» Леонардо да Винчи; скульп</w:t>
      </w:r>
      <w:r w:rsidRPr="00597489">
        <w:rPr>
          <w:rFonts w:ascii="Times New Roman" w:hAnsi="Times New Roman"/>
          <w:color w:val="000000"/>
          <w:sz w:val="24"/>
          <w:szCs w:val="24"/>
        </w:rPr>
        <w:softHyphen/>
        <w:t>турные и живописные композиции («Весна» О. Родена, «Вес</w:t>
      </w:r>
      <w:r w:rsidRPr="00597489">
        <w:rPr>
          <w:rFonts w:ascii="Times New Roman" w:hAnsi="Times New Roman"/>
          <w:color w:val="000000"/>
          <w:sz w:val="24"/>
          <w:szCs w:val="24"/>
        </w:rPr>
        <w:softHyphen/>
        <w:t>на» С. Боттичелли и др.). Живопись (Ж.-Л. Давид, У. Тернер, К.-Д. Фридрих, Ф. Васильев, И. Левитан, А. Куинджи, В. По</w:t>
      </w:r>
      <w:r w:rsidRPr="00597489">
        <w:rPr>
          <w:rFonts w:ascii="Times New Roman" w:hAnsi="Times New Roman"/>
          <w:color w:val="000000"/>
          <w:sz w:val="24"/>
          <w:szCs w:val="24"/>
        </w:rPr>
        <w:softHyphen/>
        <w:t>ленов и др.). Женские образы в произведениях Ф. Рокотова, Б. Кустодиева, художников-символистов.</w:t>
      </w:r>
    </w:p>
    <w:p w:rsidR="00597489" w:rsidRPr="00597489" w:rsidRDefault="00597489" w:rsidP="00597489">
      <w:pPr>
        <w:shd w:val="clear" w:color="auto" w:fill="FFFFFF"/>
        <w:tabs>
          <w:tab w:val="left" w:pos="900"/>
        </w:tabs>
        <w:autoSpaceDE w:val="0"/>
        <w:autoSpaceDN w:val="0"/>
        <w:adjustRightInd w:val="0"/>
        <w:ind w:firstLine="720"/>
        <w:jc w:val="both"/>
        <w:rPr>
          <w:rFonts w:ascii="Times New Roman" w:hAnsi="Times New Roman"/>
          <w:sz w:val="24"/>
          <w:szCs w:val="24"/>
        </w:rPr>
      </w:pPr>
      <w:r w:rsidRPr="00597489">
        <w:rPr>
          <w:rFonts w:ascii="Times New Roman" w:hAnsi="Times New Roman"/>
          <w:b/>
          <w:bCs/>
          <w:color w:val="000000"/>
          <w:sz w:val="24"/>
          <w:szCs w:val="24"/>
        </w:rPr>
        <w:t xml:space="preserve">Музыка. </w:t>
      </w:r>
      <w:r w:rsidRPr="00597489">
        <w:rPr>
          <w:rFonts w:ascii="Times New Roman" w:hAnsi="Times New Roman"/>
          <w:color w:val="000000"/>
          <w:sz w:val="24"/>
          <w:szCs w:val="24"/>
        </w:rPr>
        <w:t>Сочинения, посвященные красоте и правде жиз</w:t>
      </w:r>
      <w:r w:rsidRPr="00597489">
        <w:rPr>
          <w:rFonts w:ascii="Times New Roman" w:hAnsi="Times New Roman"/>
          <w:color w:val="000000"/>
          <w:sz w:val="24"/>
          <w:szCs w:val="24"/>
        </w:rPr>
        <w:softHyphen/>
        <w:t>ни (Д. Каччини, И.-С. Бах, Ф. Шуберт, Ф. Шопен, И. Штра</w:t>
      </w:r>
      <w:r w:rsidRPr="00597489">
        <w:rPr>
          <w:rFonts w:ascii="Times New Roman" w:hAnsi="Times New Roman"/>
          <w:color w:val="000000"/>
          <w:sz w:val="24"/>
          <w:szCs w:val="24"/>
        </w:rPr>
        <w:softHyphen/>
        <w:t>ус, Э. Григ, Ж. Визе, М. Равель, М. Глинка, П. Чайковский, С. Рахманинов, Г. Свиридов, В. Кикта, В. Гаврилин и др.). Исполнительские интерпретации классической и современ</w:t>
      </w:r>
      <w:r w:rsidRPr="00597489">
        <w:rPr>
          <w:rFonts w:ascii="Times New Roman" w:hAnsi="Times New Roman"/>
          <w:color w:val="000000"/>
          <w:sz w:val="24"/>
          <w:szCs w:val="24"/>
        </w:rPr>
        <w:softHyphen/>
        <w:t>ной музыки.</w:t>
      </w:r>
    </w:p>
    <w:p w:rsidR="00597489" w:rsidRPr="00597489" w:rsidRDefault="00597489" w:rsidP="00597489">
      <w:pPr>
        <w:shd w:val="clear" w:color="auto" w:fill="FFFFFF"/>
        <w:tabs>
          <w:tab w:val="left" w:pos="900"/>
        </w:tabs>
        <w:autoSpaceDE w:val="0"/>
        <w:autoSpaceDN w:val="0"/>
        <w:adjustRightInd w:val="0"/>
        <w:ind w:firstLine="720"/>
        <w:jc w:val="both"/>
        <w:rPr>
          <w:rFonts w:ascii="Times New Roman" w:hAnsi="Times New Roman"/>
          <w:sz w:val="24"/>
          <w:szCs w:val="24"/>
        </w:rPr>
      </w:pPr>
      <w:r w:rsidRPr="00597489">
        <w:rPr>
          <w:rFonts w:ascii="Times New Roman" w:hAnsi="Times New Roman"/>
          <w:b/>
          <w:bCs/>
          <w:color w:val="000000"/>
          <w:sz w:val="24"/>
          <w:szCs w:val="24"/>
        </w:rPr>
        <w:t xml:space="preserve">Литература. </w:t>
      </w:r>
      <w:r w:rsidRPr="00597489">
        <w:rPr>
          <w:rFonts w:ascii="Times New Roman" w:hAnsi="Times New Roman"/>
          <w:color w:val="000000"/>
          <w:sz w:val="24"/>
          <w:szCs w:val="24"/>
        </w:rPr>
        <w:t>Поэзия и проза (У. Шекспир, Р. Берне, А. Пушкин, символисты, Н. Гоголь, И. Тургенев, И. Бунин, Н. Заболоцкий).</w:t>
      </w:r>
    </w:p>
    <w:p w:rsidR="00597489" w:rsidRPr="00597489" w:rsidRDefault="00597489" w:rsidP="00597489">
      <w:pPr>
        <w:shd w:val="clear" w:color="auto" w:fill="FFFFFF"/>
        <w:tabs>
          <w:tab w:val="left" w:pos="900"/>
        </w:tabs>
        <w:autoSpaceDE w:val="0"/>
        <w:autoSpaceDN w:val="0"/>
        <w:adjustRightInd w:val="0"/>
        <w:ind w:firstLine="720"/>
        <w:jc w:val="both"/>
        <w:rPr>
          <w:rFonts w:ascii="Times New Roman" w:hAnsi="Times New Roman"/>
          <w:sz w:val="24"/>
          <w:szCs w:val="24"/>
        </w:rPr>
      </w:pPr>
      <w:r w:rsidRPr="00597489">
        <w:rPr>
          <w:rFonts w:ascii="Times New Roman" w:hAnsi="Times New Roman"/>
          <w:b/>
          <w:bCs/>
          <w:color w:val="000000"/>
          <w:sz w:val="24"/>
          <w:szCs w:val="24"/>
        </w:rPr>
        <w:t xml:space="preserve">Экранные искусства, театр. </w:t>
      </w:r>
      <w:r w:rsidRPr="00597489">
        <w:rPr>
          <w:rFonts w:ascii="Times New Roman" w:hAnsi="Times New Roman"/>
          <w:color w:val="000000"/>
          <w:sz w:val="24"/>
          <w:szCs w:val="24"/>
        </w:rPr>
        <w:t>Кинофильмы Г. Алек</w:t>
      </w:r>
      <w:r w:rsidRPr="00597489">
        <w:rPr>
          <w:rFonts w:ascii="Times New Roman" w:hAnsi="Times New Roman"/>
          <w:color w:val="000000"/>
          <w:sz w:val="24"/>
          <w:szCs w:val="24"/>
        </w:rPr>
        <w:softHyphen/>
        <w:t>сандрова, Г. Козинцева, А. Тарковского, С. Бондарчука, Ю. Норштейна, М. Формана. Экранизация опер и балетов (по выбору учителя).</w:t>
      </w:r>
    </w:p>
    <w:p w:rsidR="00597489" w:rsidRPr="00597489" w:rsidRDefault="00597489" w:rsidP="00597489">
      <w:pPr>
        <w:jc w:val="center"/>
        <w:rPr>
          <w:rFonts w:ascii="Times New Roman" w:hAnsi="Times New Roman"/>
          <w:b/>
          <w:sz w:val="24"/>
          <w:szCs w:val="24"/>
        </w:rPr>
      </w:pPr>
      <w:r w:rsidRPr="00597489">
        <w:rPr>
          <w:rFonts w:ascii="Times New Roman" w:hAnsi="Times New Roman"/>
          <w:b/>
          <w:sz w:val="24"/>
          <w:szCs w:val="24"/>
        </w:rPr>
        <w:t>Художественно-творческая деятельность учащихся:</w:t>
      </w:r>
    </w:p>
    <w:p w:rsidR="00597489" w:rsidRPr="00597489" w:rsidRDefault="00597489" w:rsidP="00597489">
      <w:pPr>
        <w:shd w:val="clear" w:color="auto" w:fill="FFFFFF"/>
        <w:tabs>
          <w:tab w:val="left" w:pos="900"/>
        </w:tabs>
        <w:autoSpaceDE w:val="0"/>
        <w:autoSpaceDN w:val="0"/>
        <w:adjustRightInd w:val="0"/>
        <w:ind w:firstLine="720"/>
        <w:jc w:val="both"/>
        <w:rPr>
          <w:rFonts w:ascii="Times New Roman" w:hAnsi="Times New Roman"/>
          <w:sz w:val="24"/>
          <w:szCs w:val="24"/>
        </w:rPr>
      </w:pPr>
      <w:r w:rsidRPr="00597489">
        <w:rPr>
          <w:rFonts w:ascii="Times New Roman" w:hAnsi="Times New Roman"/>
          <w:color w:val="000000"/>
          <w:sz w:val="24"/>
          <w:szCs w:val="24"/>
        </w:rPr>
        <w:t>Передача красоты современного человека средствами лю</w:t>
      </w:r>
      <w:r w:rsidRPr="00597489">
        <w:rPr>
          <w:rFonts w:ascii="Times New Roman" w:hAnsi="Times New Roman"/>
          <w:color w:val="000000"/>
          <w:sz w:val="24"/>
          <w:szCs w:val="24"/>
        </w:rPr>
        <w:softHyphen/>
        <w:t>бого вида искусства: портрет в литературе (прозе, стихах), ри</w:t>
      </w:r>
      <w:r w:rsidRPr="00597489">
        <w:rPr>
          <w:rFonts w:ascii="Times New Roman" w:hAnsi="Times New Roman"/>
          <w:color w:val="000000"/>
          <w:sz w:val="24"/>
          <w:szCs w:val="24"/>
        </w:rPr>
        <w:softHyphen/>
        <w:t>сунке, живописи, скульптуре, фотографии (реалистическое и абстрактное изображение, коллаж).</w:t>
      </w:r>
    </w:p>
    <w:p w:rsidR="00597489" w:rsidRPr="00B12F03" w:rsidRDefault="00597489" w:rsidP="00B12F03">
      <w:pPr>
        <w:shd w:val="clear" w:color="auto" w:fill="FFFFFF"/>
        <w:tabs>
          <w:tab w:val="left" w:pos="900"/>
        </w:tabs>
        <w:autoSpaceDE w:val="0"/>
        <w:autoSpaceDN w:val="0"/>
        <w:adjustRightInd w:val="0"/>
        <w:ind w:firstLine="720"/>
        <w:jc w:val="both"/>
        <w:rPr>
          <w:rFonts w:ascii="Times New Roman" w:hAnsi="Times New Roman"/>
          <w:sz w:val="24"/>
          <w:szCs w:val="24"/>
        </w:rPr>
      </w:pPr>
      <w:r w:rsidRPr="00597489">
        <w:rPr>
          <w:rFonts w:ascii="Times New Roman" w:hAnsi="Times New Roman"/>
          <w:color w:val="000000"/>
          <w:sz w:val="24"/>
          <w:szCs w:val="24"/>
        </w:rPr>
        <w:lastRenderedPageBreak/>
        <w:t>Передача красоты различных состояний природы (в ри</w:t>
      </w:r>
      <w:r w:rsidRPr="00597489">
        <w:rPr>
          <w:rFonts w:ascii="Times New Roman" w:hAnsi="Times New Roman"/>
          <w:color w:val="000000"/>
          <w:sz w:val="24"/>
          <w:szCs w:val="24"/>
        </w:rPr>
        <w:softHyphen/>
        <w:t>сунке, живописи, фотографии, музыкальном или поэтическом произведении). Показ красоты человеческих отношений сред</w:t>
      </w:r>
      <w:r w:rsidRPr="00597489">
        <w:rPr>
          <w:rFonts w:ascii="Times New Roman" w:hAnsi="Times New Roman"/>
          <w:color w:val="000000"/>
          <w:sz w:val="24"/>
          <w:szCs w:val="24"/>
        </w:rPr>
        <w:softHyphen/>
        <w:t>ствами любого вида искусства.</w:t>
      </w:r>
    </w:p>
    <w:p w:rsidR="00597489" w:rsidRPr="00597489" w:rsidRDefault="00597489" w:rsidP="00597489">
      <w:pPr>
        <w:jc w:val="center"/>
        <w:rPr>
          <w:rFonts w:ascii="Times New Roman" w:hAnsi="Times New Roman"/>
          <w:b/>
          <w:sz w:val="24"/>
          <w:szCs w:val="24"/>
        </w:rPr>
      </w:pPr>
      <w:r w:rsidRPr="00597489">
        <w:rPr>
          <w:rFonts w:ascii="Times New Roman" w:hAnsi="Times New Roman"/>
          <w:b/>
          <w:sz w:val="24"/>
          <w:szCs w:val="24"/>
        </w:rPr>
        <w:t>Раздел 5. Прекрасное пробуждает доброе - 8 часов</w:t>
      </w:r>
    </w:p>
    <w:p w:rsidR="00597489" w:rsidRPr="00597489" w:rsidRDefault="00597489" w:rsidP="00597489">
      <w:pPr>
        <w:tabs>
          <w:tab w:val="left" w:pos="900"/>
        </w:tabs>
        <w:ind w:firstLine="720"/>
        <w:jc w:val="both"/>
        <w:rPr>
          <w:rFonts w:ascii="Times New Roman" w:hAnsi="Times New Roman"/>
          <w:sz w:val="24"/>
          <w:szCs w:val="24"/>
        </w:rPr>
      </w:pPr>
      <w:r w:rsidRPr="00597489">
        <w:rPr>
          <w:rFonts w:ascii="Times New Roman" w:hAnsi="Times New Roman"/>
          <w:sz w:val="24"/>
          <w:szCs w:val="24"/>
        </w:rPr>
        <w:t>Преобразующая сила искусства. Воспитание искусством – это «тихая работа» (Ф.Шиллер). Ценностно-ориентационная, нравственная, воспитательная функции искусства. Арттерапевтическое воздействие искусства. Образы созданной реальности – поэтизация, идеализация, героизация и др. Синтез искусств в создании художественных образов. Соотнесение чувств, мыслей, оценок читателя, зрителя, слушателя с ценностными ориентирами автора художественного произведения. Идеал человека в искусстве. Воспитание души. Исследовательский проект.</w:t>
      </w:r>
    </w:p>
    <w:p w:rsidR="00597489" w:rsidRPr="00597489" w:rsidRDefault="00597489" w:rsidP="00597489">
      <w:pPr>
        <w:jc w:val="center"/>
        <w:rPr>
          <w:rFonts w:ascii="Times New Roman" w:hAnsi="Times New Roman"/>
          <w:b/>
          <w:sz w:val="24"/>
          <w:szCs w:val="24"/>
        </w:rPr>
      </w:pPr>
      <w:r w:rsidRPr="00597489">
        <w:rPr>
          <w:rFonts w:ascii="Times New Roman" w:hAnsi="Times New Roman"/>
          <w:b/>
          <w:sz w:val="24"/>
          <w:szCs w:val="24"/>
        </w:rPr>
        <w:t>Художественно-творческая деятельность</w:t>
      </w:r>
    </w:p>
    <w:p w:rsidR="00597489" w:rsidRPr="00597489" w:rsidRDefault="00597489" w:rsidP="00597489">
      <w:pPr>
        <w:shd w:val="clear" w:color="auto" w:fill="FFFFFF"/>
        <w:tabs>
          <w:tab w:val="left" w:pos="900"/>
        </w:tabs>
        <w:autoSpaceDE w:val="0"/>
        <w:autoSpaceDN w:val="0"/>
        <w:adjustRightInd w:val="0"/>
        <w:ind w:firstLine="720"/>
        <w:jc w:val="both"/>
        <w:rPr>
          <w:rFonts w:ascii="Times New Roman" w:hAnsi="Times New Roman"/>
          <w:sz w:val="24"/>
          <w:szCs w:val="24"/>
        </w:rPr>
      </w:pPr>
      <w:r w:rsidRPr="00597489">
        <w:rPr>
          <w:rFonts w:ascii="Times New Roman" w:hAnsi="Times New Roman"/>
          <w:color w:val="000000"/>
          <w:sz w:val="24"/>
          <w:szCs w:val="24"/>
        </w:rPr>
        <w:t>Исследовательский проект. Создание художественного замысла и воплощение эмо</w:t>
      </w:r>
      <w:r w:rsidRPr="00597489">
        <w:rPr>
          <w:rFonts w:ascii="Times New Roman" w:hAnsi="Times New Roman"/>
          <w:color w:val="000000"/>
          <w:sz w:val="24"/>
          <w:szCs w:val="24"/>
        </w:rPr>
        <w:softHyphen/>
        <w:t>ционально-образного содержания средствами разных видов искусства (живопись, музыка, литература, кино, театр).</w:t>
      </w:r>
    </w:p>
    <w:p w:rsidR="00597489" w:rsidRPr="00597489" w:rsidRDefault="00597489" w:rsidP="00B12F03">
      <w:pPr>
        <w:tabs>
          <w:tab w:val="left" w:pos="900"/>
        </w:tabs>
        <w:ind w:firstLine="720"/>
        <w:jc w:val="center"/>
        <w:rPr>
          <w:rFonts w:ascii="Times New Roman" w:hAnsi="Times New Roman"/>
          <w:b/>
          <w:bCs/>
          <w:iCs/>
          <w:sz w:val="24"/>
          <w:szCs w:val="24"/>
        </w:rPr>
      </w:pPr>
      <w:r w:rsidRPr="00597489">
        <w:rPr>
          <w:rFonts w:ascii="Times New Roman" w:hAnsi="Times New Roman"/>
          <w:b/>
          <w:bCs/>
          <w:iCs/>
          <w:sz w:val="24"/>
          <w:szCs w:val="24"/>
        </w:rPr>
        <w:t>9 класс</w:t>
      </w:r>
    </w:p>
    <w:p w:rsidR="00597489" w:rsidRPr="00597489" w:rsidRDefault="00597489" w:rsidP="00597489">
      <w:pPr>
        <w:jc w:val="center"/>
        <w:rPr>
          <w:rFonts w:ascii="Times New Roman" w:hAnsi="Times New Roman"/>
          <w:b/>
          <w:sz w:val="24"/>
          <w:szCs w:val="24"/>
        </w:rPr>
      </w:pPr>
      <w:r w:rsidRPr="00597489">
        <w:rPr>
          <w:rFonts w:ascii="Times New Roman" w:hAnsi="Times New Roman"/>
          <w:b/>
          <w:sz w:val="24"/>
          <w:szCs w:val="24"/>
        </w:rPr>
        <w:t>Раздел 1. Воздействующая сила искусства (9 часов)</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sz w:val="24"/>
          <w:szCs w:val="24"/>
        </w:rPr>
        <w:t>Выражение общественных идей в художественных образах. Искусство как способ идеологического воздействия на людей. Способность искусства внушать определенный образ мыслей, стиль жизни, изменять ценностные ориентации. Композиция и средства эмоциональной выразительности разных искусств. Синтез искусств в усилении эмоционального воздействия на человека.</w:t>
      </w:r>
    </w:p>
    <w:p w:rsidR="00597489" w:rsidRPr="00597489" w:rsidRDefault="00597489" w:rsidP="00597489">
      <w:pPr>
        <w:ind w:firstLine="720"/>
        <w:jc w:val="center"/>
        <w:rPr>
          <w:rFonts w:ascii="Times New Roman" w:hAnsi="Times New Roman"/>
          <w:b/>
          <w:sz w:val="24"/>
          <w:szCs w:val="24"/>
        </w:rPr>
      </w:pPr>
      <w:r w:rsidRPr="00597489">
        <w:rPr>
          <w:rFonts w:ascii="Times New Roman" w:hAnsi="Times New Roman"/>
          <w:b/>
          <w:sz w:val="24"/>
          <w:szCs w:val="24"/>
        </w:rPr>
        <w:t>Художественный материал</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sz w:val="24"/>
          <w:szCs w:val="24"/>
        </w:rPr>
        <w:t xml:space="preserve">Знакомство с произведениями разных видов искусства, их оценка с позиции позитивных и/или негативных влияний на чувства и сознание человека (внушающая сила, воздействие на эмоции, манипуляция сознанием, поднятие духа и т.п.). </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sz w:val="24"/>
          <w:szCs w:val="24"/>
        </w:rPr>
        <w:t>Протест против идеологии социалистического строя в авторской песне, рок-музыке.</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b/>
          <w:i/>
          <w:sz w:val="24"/>
          <w:szCs w:val="24"/>
        </w:rPr>
        <w:t>Изобразительное искусство</w:t>
      </w:r>
      <w:r w:rsidRPr="00597489">
        <w:rPr>
          <w:rFonts w:ascii="Times New Roman" w:hAnsi="Times New Roman"/>
          <w:sz w:val="24"/>
          <w:szCs w:val="24"/>
        </w:rPr>
        <w:t>. Наскальная живопись, языческие идолы, амулеты. Храмовый синтез искусств. Триумфальные арки, монументальная скульптура, архитектура и др. Искусство Великой Отечественной войны (живопись А.Дейнеки, П. Корина и др., плакаты И. Тоидзе и др.). Реклама (рекламные плакаты, листовки, клипы), настенная живопись (панно, мозаика, граффити).</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b/>
          <w:i/>
          <w:sz w:val="24"/>
          <w:szCs w:val="24"/>
        </w:rPr>
        <w:t xml:space="preserve">Музыка. </w:t>
      </w:r>
      <w:r w:rsidRPr="00597489">
        <w:rPr>
          <w:rFonts w:ascii="Times New Roman" w:hAnsi="Times New Roman"/>
          <w:sz w:val="24"/>
          <w:szCs w:val="24"/>
        </w:rPr>
        <w:t>Языческая культура дохристианской эпохи (ритуальные действа, народные обряды, посвященные основным вехам жизни человека). Духовная музыка «Литургия», «Всенощное бдение», «Месса» и др. Музыкальная классика и массовые жанры (Л.Бетховен, П. Чайковский, А. Скрябин, С. Прокофьев, массовые песни). Песни военных лет и песни на военную тему. Музыка к кинофильмам (И. Дунаевский, Д. Шостакович, С. Прокофьев, А. Рыбников и др.) Современная эстрадная отечественная и зарубежная музыка. Песни и рок-</w:t>
      </w:r>
      <w:r w:rsidRPr="00597489">
        <w:rPr>
          <w:rFonts w:ascii="Times New Roman" w:hAnsi="Times New Roman"/>
          <w:sz w:val="24"/>
          <w:szCs w:val="24"/>
        </w:rPr>
        <w:lastRenderedPageBreak/>
        <w:t>музыка (В. Высоцкий, Б. Окуджава, А. Градский, А. Макаревич, В. Цой и др., современные рок-группы). Компенсаторная функция джаза (Дж. Гершвин, Э. Фицджеральд, Л. Утесов, А. Цфасман, Л. Чижик, А. Козлов и др.).</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b/>
          <w:i/>
          <w:sz w:val="24"/>
          <w:szCs w:val="24"/>
        </w:rPr>
        <w:t>Литература.</w:t>
      </w:r>
      <w:r w:rsidRPr="00597489">
        <w:rPr>
          <w:rFonts w:ascii="Times New Roman" w:hAnsi="Times New Roman"/>
          <w:sz w:val="24"/>
          <w:szCs w:val="24"/>
        </w:rPr>
        <w:t xml:space="preserve"> Произведения поэтов и писателей 19-20 вв. Поэзия В. Маяковского. Стихи поэтов-фронтовиков, поэтов-песенников. </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b/>
          <w:i/>
          <w:sz w:val="24"/>
          <w:szCs w:val="24"/>
        </w:rPr>
        <w:t xml:space="preserve">Экранные искусства, театр. </w:t>
      </w:r>
      <w:r w:rsidRPr="00597489">
        <w:rPr>
          <w:rFonts w:ascii="Times New Roman" w:hAnsi="Times New Roman"/>
          <w:sz w:val="24"/>
          <w:szCs w:val="24"/>
        </w:rPr>
        <w:t>Рекламные видеоклипы. Кинофильмы 40-50-х гг. ХХ в. Экранизации опер, балетов, мюзиклов</w:t>
      </w:r>
    </w:p>
    <w:p w:rsidR="00597489" w:rsidRPr="00597489" w:rsidRDefault="00597489" w:rsidP="00597489">
      <w:pPr>
        <w:ind w:firstLine="720"/>
        <w:jc w:val="center"/>
        <w:rPr>
          <w:rFonts w:ascii="Times New Roman" w:hAnsi="Times New Roman"/>
          <w:b/>
          <w:sz w:val="24"/>
          <w:szCs w:val="24"/>
        </w:rPr>
      </w:pPr>
      <w:r w:rsidRPr="00597489">
        <w:rPr>
          <w:rFonts w:ascii="Times New Roman" w:hAnsi="Times New Roman"/>
          <w:b/>
          <w:sz w:val="24"/>
          <w:szCs w:val="24"/>
        </w:rPr>
        <w:t>Художественно-творческая деятельность учащихся</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sz w:val="24"/>
          <w:szCs w:val="24"/>
        </w:rPr>
        <w:t>Показ возможностей манипуляции сознанием человека средствами плаката, рекламной листовки, видеоклипа и др., в которых одно и то же явление представлено в позитивном и негативном виде.</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sz w:val="24"/>
          <w:szCs w:val="24"/>
        </w:rPr>
        <w:t xml:space="preserve">Создавать эскизы для граффити, сценария клипа, раскадровки мультфильма рекламно-внушающего характера. </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sz w:val="24"/>
          <w:szCs w:val="24"/>
        </w:rPr>
        <w:t>Подбирать и анализировать различные художественные произведения, использовавшиеся в разные годы для внушения народу определенных чувств и мыслей.</w:t>
      </w:r>
    </w:p>
    <w:p w:rsidR="00597489" w:rsidRPr="00597489" w:rsidRDefault="00597489" w:rsidP="00B12F03">
      <w:pPr>
        <w:ind w:firstLine="720"/>
        <w:jc w:val="both"/>
        <w:rPr>
          <w:rFonts w:ascii="Times New Roman" w:hAnsi="Times New Roman"/>
          <w:sz w:val="24"/>
          <w:szCs w:val="24"/>
        </w:rPr>
      </w:pPr>
      <w:r w:rsidRPr="00597489">
        <w:rPr>
          <w:rFonts w:ascii="Times New Roman" w:hAnsi="Times New Roman"/>
          <w:sz w:val="24"/>
          <w:szCs w:val="24"/>
        </w:rPr>
        <w:t>Создание художественного замысла и воплощение эмоционально-образного содержания музыки сценическими средствами.</w:t>
      </w:r>
    </w:p>
    <w:p w:rsidR="00597489" w:rsidRPr="00597489" w:rsidRDefault="00597489" w:rsidP="00597489">
      <w:pPr>
        <w:jc w:val="center"/>
        <w:rPr>
          <w:rFonts w:ascii="Times New Roman" w:hAnsi="Times New Roman"/>
          <w:b/>
          <w:sz w:val="24"/>
          <w:szCs w:val="24"/>
        </w:rPr>
      </w:pPr>
      <w:r w:rsidRPr="00597489">
        <w:rPr>
          <w:rFonts w:ascii="Times New Roman" w:hAnsi="Times New Roman"/>
          <w:b/>
          <w:sz w:val="24"/>
          <w:szCs w:val="24"/>
        </w:rPr>
        <w:t>Раздел 2. Искусство предвосхищает будущее (7 часов)</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sz w:val="24"/>
          <w:szCs w:val="24"/>
        </w:rPr>
        <w:t>Порождающая энергия искусства – пробуждение чувств и сознания, способного к пророчеству. Миф о Кассандре. Использование иносказания, метафоры в различных видах искусства. Предупреждение средствами искусства о социальных опасностях. Предсказания в искусстве. Художественное мышление в авангарде науки. Научный прогресс и искусство. Предвидение сложных коллизий 20-21 веков в творчестве художников, композиторов, писателей авангарда. Предвосхищение будущих открытий в современном искусстве.</w:t>
      </w:r>
    </w:p>
    <w:p w:rsidR="00597489" w:rsidRPr="00597489" w:rsidRDefault="00597489" w:rsidP="00597489">
      <w:pPr>
        <w:ind w:firstLine="720"/>
        <w:jc w:val="center"/>
        <w:rPr>
          <w:rFonts w:ascii="Times New Roman" w:hAnsi="Times New Roman"/>
          <w:b/>
          <w:sz w:val="24"/>
          <w:szCs w:val="24"/>
        </w:rPr>
      </w:pPr>
      <w:r w:rsidRPr="00597489">
        <w:rPr>
          <w:rFonts w:ascii="Times New Roman" w:hAnsi="Times New Roman"/>
          <w:b/>
          <w:sz w:val="24"/>
          <w:szCs w:val="24"/>
        </w:rPr>
        <w:t>Художественный материал</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sz w:val="24"/>
          <w:szCs w:val="24"/>
        </w:rPr>
        <w:t>Постижение художественных образов различных видов искусства, освоение их художественного языка. Оценка произведений с позиции предвосхищения будущего, реальности и вымысла.</w:t>
      </w:r>
    </w:p>
    <w:p w:rsidR="00597489" w:rsidRPr="00597489" w:rsidRDefault="00597489" w:rsidP="00597489">
      <w:pPr>
        <w:ind w:firstLine="720"/>
        <w:rPr>
          <w:rFonts w:ascii="Times New Roman" w:hAnsi="Times New Roman"/>
          <w:sz w:val="24"/>
          <w:szCs w:val="24"/>
        </w:rPr>
      </w:pPr>
      <w:r w:rsidRPr="00597489">
        <w:rPr>
          <w:rFonts w:ascii="Times New Roman" w:hAnsi="Times New Roman"/>
          <w:b/>
          <w:i/>
          <w:sz w:val="24"/>
          <w:szCs w:val="24"/>
        </w:rPr>
        <w:t xml:space="preserve">Изобразительное искусство. </w:t>
      </w:r>
      <w:r w:rsidRPr="00597489">
        <w:rPr>
          <w:rFonts w:ascii="Times New Roman" w:hAnsi="Times New Roman"/>
          <w:sz w:val="24"/>
          <w:szCs w:val="24"/>
        </w:rPr>
        <w:t>«Купание красного коня» К. Петров-Водкин.  «Рождение новой планеты» К. Юон. «Черный квадрат» К. Малевич. Живопись символистов (У. Блейк, К. Фридрих и др.).</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b/>
          <w:i/>
          <w:sz w:val="24"/>
          <w:szCs w:val="24"/>
        </w:rPr>
        <w:t xml:space="preserve">Музыка. </w:t>
      </w:r>
      <w:r w:rsidRPr="00597489">
        <w:rPr>
          <w:rFonts w:ascii="Times New Roman" w:hAnsi="Times New Roman"/>
          <w:sz w:val="24"/>
          <w:szCs w:val="24"/>
        </w:rPr>
        <w:t xml:space="preserve">Сочинения С. Прокофьева, Д. Шостаковича, А. Шнитке и др. Музыкальные инструменты (терменвокс, волны Мартено, синтезатор). Цветомузыка, компьютерная музыка, лазерные шоу (н. Римский-Корсаков, А. Скрябин, Э. Артемьев, Э. Денисов, А. Рыбников, В. Галлеев, Ж.М. Жарр и др.). Авангардная музыка: додекофония, серийная, конкретная музыка, алеаторика (А. Шенберг, К. Штокхаузен, Ч. Айвз и др.). Рок-музыка </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b/>
          <w:i/>
          <w:sz w:val="24"/>
          <w:szCs w:val="24"/>
        </w:rPr>
        <w:lastRenderedPageBreak/>
        <w:t xml:space="preserve">Литература. </w:t>
      </w:r>
      <w:r w:rsidRPr="00597489">
        <w:rPr>
          <w:rFonts w:ascii="Times New Roman" w:hAnsi="Times New Roman"/>
          <w:sz w:val="24"/>
          <w:szCs w:val="24"/>
        </w:rPr>
        <w:t xml:space="preserve">Произведения Р. Брэдбери, братьев Стругацких, А. Беляева, И. Ефремова и др. </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b/>
          <w:i/>
          <w:sz w:val="24"/>
          <w:szCs w:val="24"/>
        </w:rPr>
        <w:t xml:space="preserve">Экранные искусства, театр. </w:t>
      </w:r>
      <w:r w:rsidRPr="00597489">
        <w:rPr>
          <w:rFonts w:ascii="Times New Roman" w:hAnsi="Times New Roman"/>
          <w:sz w:val="24"/>
          <w:szCs w:val="24"/>
        </w:rPr>
        <w:t>Кинофильмы «Гарри Поттер» К. Коламбуса, «Пятый элемент» Л. Бессонна, «Солярис» А. Тарковского, «Капитан Немо» В. Левина.</w:t>
      </w:r>
    </w:p>
    <w:p w:rsidR="00597489" w:rsidRPr="00597489" w:rsidRDefault="00597489" w:rsidP="00597489">
      <w:pPr>
        <w:ind w:firstLine="720"/>
        <w:jc w:val="center"/>
        <w:rPr>
          <w:rFonts w:ascii="Times New Roman" w:hAnsi="Times New Roman"/>
          <w:b/>
          <w:sz w:val="24"/>
          <w:szCs w:val="24"/>
        </w:rPr>
      </w:pPr>
      <w:r w:rsidRPr="00597489">
        <w:rPr>
          <w:rFonts w:ascii="Times New Roman" w:hAnsi="Times New Roman"/>
          <w:b/>
          <w:sz w:val="24"/>
          <w:szCs w:val="24"/>
        </w:rPr>
        <w:t>Художественно-творческая деятельность учащихся</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sz w:val="24"/>
          <w:szCs w:val="24"/>
        </w:rPr>
        <w:t>Анализ явлений современного искусства (изобразительного, музыкального, литературы, кино, театра), в котором есть скрытое пророчество будущего в произведениях современного искусства и обоснование своего мнения.</w:t>
      </w:r>
    </w:p>
    <w:p w:rsidR="00597489" w:rsidRPr="00597489" w:rsidRDefault="00597489" w:rsidP="00597489">
      <w:pPr>
        <w:ind w:firstLine="720"/>
        <w:rPr>
          <w:rFonts w:ascii="Times New Roman" w:hAnsi="Times New Roman"/>
          <w:sz w:val="24"/>
          <w:szCs w:val="24"/>
        </w:rPr>
      </w:pPr>
      <w:r w:rsidRPr="00597489">
        <w:rPr>
          <w:rFonts w:ascii="Times New Roman" w:hAnsi="Times New Roman"/>
          <w:sz w:val="24"/>
          <w:szCs w:val="24"/>
        </w:rPr>
        <w:t>Составление собственного прогноза будущего средствами какого-либо вида искусства.</w:t>
      </w:r>
    </w:p>
    <w:p w:rsidR="00597489" w:rsidRPr="00597489" w:rsidRDefault="00597489" w:rsidP="00597489">
      <w:pPr>
        <w:ind w:firstLine="720"/>
        <w:rPr>
          <w:rFonts w:ascii="Times New Roman" w:hAnsi="Times New Roman"/>
          <w:sz w:val="24"/>
          <w:szCs w:val="24"/>
        </w:rPr>
      </w:pPr>
      <w:r w:rsidRPr="00597489">
        <w:rPr>
          <w:rFonts w:ascii="Times New Roman" w:hAnsi="Times New Roman"/>
          <w:sz w:val="24"/>
          <w:szCs w:val="24"/>
        </w:rPr>
        <w:t>Создание компьютерного монтажа фрагментов музыкальных произведений (звукосочетаний) на тему «Музыка космоса».</w:t>
      </w:r>
    </w:p>
    <w:p w:rsidR="00597489" w:rsidRPr="00597489" w:rsidRDefault="00597489" w:rsidP="00597489">
      <w:pPr>
        <w:ind w:firstLine="720"/>
        <w:rPr>
          <w:rFonts w:ascii="Times New Roman" w:hAnsi="Times New Roman"/>
          <w:sz w:val="24"/>
          <w:szCs w:val="24"/>
        </w:rPr>
      </w:pPr>
    </w:p>
    <w:p w:rsidR="00597489" w:rsidRPr="00597489" w:rsidRDefault="00597489" w:rsidP="00597489">
      <w:pPr>
        <w:jc w:val="center"/>
        <w:rPr>
          <w:rFonts w:ascii="Times New Roman" w:hAnsi="Times New Roman"/>
          <w:b/>
          <w:sz w:val="24"/>
          <w:szCs w:val="24"/>
        </w:rPr>
      </w:pPr>
      <w:r w:rsidRPr="00597489">
        <w:rPr>
          <w:rFonts w:ascii="Times New Roman" w:hAnsi="Times New Roman"/>
          <w:b/>
          <w:sz w:val="24"/>
          <w:szCs w:val="24"/>
        </w:rPr>
        <w:t>Раздел 3. Дар созидания. Практическая функция.   (11 часов)</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sz w:val="24"/>
          <w:szCs w:val="24"/>
        </w:rPr>
        <w:t>Эстетическое формирование искусством окружающей среды. Архитектура: планировка и строительство городов. Специфика изображений в полиграфии. Развитие дизайна и его значение в жизни современного общества. Произведения декоративно-прикладного искусства и дизайна как отражение практических и эстетических потребностей человека. Эстетизация быта. Функции легкой и серьезной музыки в жизни человека. Расширение изобразительных возможностей искусства в фотографии, кино и телевидении. Музыка в кино. Монтажность, «клиповость» современного художественного мышления. Массовые и общедоступные искусства.</w:t>
      </w:r>
    </w:p>
    <w:p w:rsidR="00597489" w:rsidRPr="00597489" w:rsidRDefault="00597489" w:rsidP="00597489">
      <w:pPr>
        <w:ind w:firstLine="720"/>
        <w:jc w:val="center"/>
        <w:rPr>
          <w:rFonts w:ascii="Times New Roman" w:hAnsi="Times New Roman"/>
          <w:b/>
          <w:sz w:val="24"/>
          <w:szCs w:val="24"/>
        </w:rPr>
      </w:pPr>
      <w:r w:rsidRPr="00597489">
        <w:rPr>
          <w:rFonts w:ascii="Times New Roman" w:hAnsi="Times New Roman"/>
          <w:b/>
          <w:sz w:val="24"/>
          <w:szCs w:val="24"/>
        </w:rPr>
        <w:t>Художественный материал</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sz w:val="24"/>
          <w:szCs w:val="24"/>
        </w:rPr>
        <w:t>Изучение особенностей художественных образов различных искусств, их оценка с позиции эстетических и практических функций. Знакомство с формированием окружающей среды архитектурой, монументальной скульптурой, декоративно-прикладным искусством в разные эпохи.</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b/>
          <w:i/>
          <w:sz w:val="24"/>
          <w:szCs w:val="24"/>
        </w:rPr>
        <w:t xml:space="preserve">Изобразительное искусство. </w:t>
      </w:r>
      <w:r w:rsidRPr="00597489">
        <w:rPr>
          <w:rFonts w:ascii="Times New Roman" w:hAnsi="Times New Roman"/>
          <w:sz w:val="24"/>
          <w:szCs w:val="24"/>
        </w:rPr>
        <w:t>Здания и архитектурные ансамбли, формирующие вид города или площади (Афинский Акрополь, Соборная площадь Московского Кремля, панорама Петропавловской крепости и Адмиралтейства в Петербурге и др.); монументальная скульптура («Гаттамелата» Донателло, «Медный всадник» Э. Фальоне и др.); предметы мебели и посуды. Дизайн современной среды (интерьер, ландшафтный дизайн).</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b/>
          <w:i/>
          <w:sz w:val="24"/>
          <w:szCs w:val="24"/>
        </w:rPr>
        <w:t>Музыка. М</w:t>
      </w:r>
      <w:r w:rsidRPr="00597489">
        <w:rPr>
          <w:rFonts w:ascii="Times New Roman" w:hAnsi="Times New Roman"/>
          <w:sz w:val="24"/>
          <w:szCs w:val="24"/>
        </w:rPr>
        <w:t>узыка в окружающей жизни, быту. Музыка как знак, фон, способ релаксации; сигнальная функция музыки и др. Музыка в звуковом и немом кино. Музыка в театре, на телевидении, в кино (на материале знакомых учащимся классических музыкальных произведений).</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b/>
          <w:i/>
          <w:sz w:val="24"/>
          <w:szCs w:val="24"/>
        </w:rPr>
        <w:lastRenderedPageBreak/>
        <w:t xml:space="preserve">Литература. </w:t>
      </w:r>
      <w:r w:rsidRPr="00597489">
        <w:rPr>
          <w:rFonts w:ascii="Times New Roman" w:hAnsi="Times New Roman"/>
          <w:sz w:val="24"/>
          <w:szCs w:val="24"/>
        </w:rPr>
        <w:t>Произведения русских и зарубежных писателей (А. Пушкин, Н. Гоголь, М.Салтыков-Щедрин, Н. лесков, П. Толстой, А. Чехов, С. Есенин и др.; У. Шекспир, Дж. Свифт, В. Скотт, Ж.Б. Мольер и др.) (из программы по литературе – по выбору учителя).</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b/>
          <w:i/>
          <w:sz w:val="24"/>
          <w:szCs w:val="24"/>
        </w:rPr>
        <w:t xml:space="preserve">Экранные виды искусства, театр. </w:t>
      </w:r>
      <w:r w:rsidRPr="00597489">
        <w:rPr>
          <w:rFonts w:ascii="Times New Roman" w:hAnsi="Times New Roman"/>
          <w:sz w:val="24"/>
          <w:szCs w:val="24"/>
        </w:rPr>
        <w:t>Кинофильмы: «Малыш и Карлсон, который живет на крыше» В. Плучека и М. Микаэляна, «Шербургские зонтики» Ж. Деми, «Человек дождя» Б. Левинсона.</w:t>
      </w:r>
    </w:p>
    <w:p w:rsidR="00597489" w:rsidRPr="00597489" w:rsidRDefault="00597489" w:rsidP="00597489">
      <w:pPr>
        <w:ind w:firstLine="720"/>
        <w:jc w:val="center"/>
        <w:rPr>
          <w:rFonts w:ascii="Times New Roman" w:hAnsi="Times New Roman"/>
          <w:b/>
          <w:sz w:val="24"/>
          <w:szCs w:val="24"/>
        </w:rPr>
      </w:pPr>
      <w:r w:rsidRPr="00597489">
        <w:rPr>
          <w:rFonts w:ascii="Times New Roman" w:hAnsi="Times New Roman"/>
          <w:b/>
          <w:sz w:val="24"/>
          <w:szCs w:val="24"/>
        </w:rPr>
        <w:t>Художественно-творческая деятельность учащихся</w:t>
      </w:r>
    </w:p>
    <w:p w:rsidR="00597489" w:rsidRPr="00597489" w:rsidRDefault="00597489" w:rsidP="00597489">
      <w:pPr>
        <w:ind w:firstLine="720"/>
        <w:jc w:val="both"/>
        <w:rPr>
          <w:rFonts w:ascii="Times New Roman" w:hAnsi="Times New Roman"/>
          <w:b/>
          <w:sz w:val="24"/>
          <w:szCs w:val="24"/>
        </w:rPr>
      </w:pPr>
      <w:r w:rsidRPr="00597489">
        <w:rPr>
          <w:rFonts w:ascii="Times New Roman" w:hAnsi="Times New Roman"/>
          <w:sz w:val="24"/>
          <w:szCs w:val="24"/>
        </w:rPr>
        <w:t>Выполнение проекта (рисунок, чертеж, макет, описание) какого-либо предмета бытового назначения. Проектирование детской игровой площадки; изготовление эскиз-проект ландшафтного дизайна сквера, парка или дизайна интерьера школьной рекреации, столовой.</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sz w:val="24"/>
          <w:szCs w:val="24"/>
        </w:rPr>
        <w:t>Оформление пригласительного билета, поздравительной открытки, эскиза одежды с использованием средств компьютерной графики.</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sz w:val="24"/>
          <w:szCs w:val="24"/>
        </w:rPr>
        <w:t>Создание эскиза панно, витража или чеканки для украшения фасада или интерьера здания. Создавать украшения или эскизы украшений предметов быта, с использованием средств компьютерной графики.</w:t>
      </w:r>
    </w:p>
    <w:p w:rsidR="00597489" w:rsidRPr="00B12F03" w:rsidRDefault="00597489" w:rsidP="00B12F03">
      <w:pPr>
        <w:ind w:firstLine="720"/>
        <w:jc w:val="both"/>
        <w:rPr>
          <w:rFonts w:ascii="Times New Roman" w:hAnsi="Times New Roman"/>
          <w:sz w:val="24"/>
          <w:szCs w:val="24"/>
        </w:rPr>
      </w:pPr>
      <w:r w:rsidRPr="00597489">
        <w:rPr>
          <w:rFonts w:ascii="Times New Roman" w:hAnsi="Times New Roman"/>
          <w:sz w:val="24"/>
          <w:szCs w:val="24"/>
        </w:rPr>
        <w:t>Разработка и проведение конкурса «Музыкальные пародии». Разработка эскизов костюмов и декораций к школьному музыкальному спектаклю. Составление программы концерта, конкурса, фестиваля искусств. Создавать их художественное оформление.</w:t>
      </w:r>
    </w:p>
    <w:p w:rsidR="00597489" w:rsidRPr="00597489" w:rsidRDefault="00597489" w:rsidP="00597489">
      <w:pPr>
        <w:jc w:val="center"/>
        <w:rPr>
          <w:rFonts w:ascii="Times New Roman" w:hAnsi="Times New Roman"/>
          <w:b/>
          <w:sz w:val="24"/>
          <w:szCs w:val="24"/>
        </w:rPr>
      </w:pPr>
      <w:r w:rsidRPr="00597489">
        <w:rPr>
          <w:rFonts w:ascii="Times New Roman" w:hAnsi="Times New Roman"/>
          <w:b/>
          <w:sz w:val="24"/>
          <w:szCs w:val="24"/>
        </w:rPr>
        <w:t>Раздел 4. Искусство и открытие мира для себя (8 часов)</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sz w:val="24"/>
          <w:szCs w:val="24"/>
        </w:rPr>
        <w:t>Вопрос себе как первый шаг к творчеству. Красота творческого озарения. Совместная работа двух типов мышления в разных видах искусства. Творческое воображение на службе науки и искусства -  новый взгляд на старые проблемы. Искусство в жизни выдающихся людей. Информационное богатство искусства. Специфика восприятия временных и пространственных искусств. Исследовательский проект.</w:t>
      </w:r>
    </w:p>
    <w:p w:rsidR="00597489" w:rsidRPr="00597489" w:rsidRDefault="00597489" w:rsidP="00597489">
      <w:pPr>
        <w:ind w:firstLine="720"/>
        <w:jc w:val="center"/>
        <w:rPr>
          <w:rFonts w:ascii="Times New Roman" w:hAnsi="Times New Roman"/>
          <w:b/>
          <w:sz w:val="24"/>
          <w:szCs w:val="24"/>
        </w:rPr>
      </w:pPr>
      <w:r w:rsidRPr="00597489">
        <w:rPr>
          <w:rFonts w:ascii="Times New Roman" w:hAnsi="Times New Roman"/>
          <w:b/>
          <w:sz w:val="24"/>
          <w:szCs w:val="24"/>
        </w:rPr>
        <w:t>Художественный материал</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sz w:val="24"/>
          <w:szCs w:val="24"/>
        </w:rPr>
        <w:t>Изучение разнообразных взглядов на роль искусства и творческой деятельности в процессе знакомства с произведениями различных видов искусства.</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b/>
          <w:i/>
          <w:sz w:val="24"/>
          <w:szCs w:val="24"/>
        </w:rPr>
        <w:t xml:space="preserve">Изобразительное искусство. </w:t>
      </w:r>
      <w:r w:rsidRPr="00597489">
        <w:rPr>
          <w:rFonts w:ascii="Times New Roman" w:hAnsi="Times New Roman"/>
          <w:sz w:val="24"/>
          <w:szCs w:val="24"/>
        </w:rPr>
        <w:t>Примеры симметрии и асимметрии в искусстве и науке. Примеры понимания красоты в искусстве и науке: общее и особенное. Геометрические построения в искусстве (примеры золотого сечения в разных видах искусства). Изображения различных представлений о  системе мира в графике. Декоративные композиции М. Эшера.</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b/>
          <w:i/>
          <w:sz w:val="24"/>
          <w:szCs w:val="24"/>
        </w:rPr>
        <w:t xml:space="preserve">Музыка. </w:t>
      </w:r>
      <w:r w:rsidRPr="00597489">
        <w:rPr>
          <w:rFonts w:ascii="Times New Roman" w:hAnsi="Times New Roman"/>
          <w:sz w:val="24"/>
          <w:szCs w:val="24"/>
        </w:rPr>
        <w:t>Миниатюры, произведения крупной формы. Вокально-хоровая, инструментально-симфоническая, сценическая музыка различных стилей и направлений.</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i/>
          <w:sz w:val="24"/>
          <w:szCs w:val="24"/>
        </w:rPr>
        <w:t>Искусство в жизни выдающихся людей науки и культуры</w:t>
      </w:r>
      <w:r w:rsidRPr="00597489">
        <w:rPr>
          <w:rFonts w:ascii="Times New Roman" w:hAnsi="Times New Roman"/>
          <w:sz w:val="24"/>
          <w:szCs w:val="24"/>
        </w:rPr>
        <w:t xml:space="preserve"> (А. Бородин, М. Чюрленис, С. Рихтер, В. Наумов, С. Юдин, А. Эйнштейн и др.). </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b/>
          <w:i/>
          <w:sz w:val="24"/>
          <w:szCs w:val="24"/>
        </w:rPr>
        <w:lastRenderedPageBreak/>
        <w:t xml:space="preserve">Литература. </w:t>
      </w:r>
      <w:r w:rsidRPr="00597489">
        <w:rPr>
          <w:rFonts w:ascii="Times New Roman" w:hAnsi="Times New Roman"/>
          <w:sz w:val="24"/>
          <w:szCs w:val="24"/>
        </w:rPr>
        <w:t>Известные поэты и писатели о предназначении творчества (У. Шекспир, А. Пушкин, М. Лермонтов, Н. Гоголь, С. Есенин, И. Бунин, И. Шмелев – из программы по литературе).</w:t>
      </w:r>
    </w:p>
    <w:p w:rsidR="00597489" w:rsidRPr="00597489" w:rsidRDefault="00597489" w:rsidP="00597489">
      <w:pPr>
        <w:ind w:firstLine="720"/>
        <w:jc w:val="both"/>
        <w:rPr>
          <w:rFonts w:ascii="Times New Roman" w:hAnsi="Times New Roman"/>
          <w:sz w:val="24"/>
          <w:szCs w:val="24"/>
        </w:rPr>
      </w:pPr>
      <w:r w:rsidRPr="00597489">
        <w:rPr>
          <w:rFonts w:ascii="Times New Roman" w:hAnsi="Times New Roman"/>
          <w:b/>
          <w:i/>
          <w:sz w:val="24"/>
          <w:szCs w:val="24"/>
        </w:rPr>
        <w:t xml:space="preserve">Экранные искусства, театр. </w:t>
      </w:r>
      <w:r w:rsidRPr="00597489">
        <w:rPr>
          <w:rFonts w:ascii="Times New Roman" w:hAnsi="Times New Roman"/>
          <w:sz w:val="24"/>
          <w:szCs w:val="24"/>
        </w:rPr>
        <w:t>Кинофильмы: «Гамлет» Г. Козинцева, «Баллада о солдате» Г. Чухрая, «Обыкновенное чудо», «Юнона и Авось» М. Захарова, «Небеса обетованные» Э. Рязанова, «Странствия одиссея» А. Михалкова-Кончаловского, «Вестсайдская история» Д. Роббинса и Р. Уайза, «Страсти Христовы» М. Гиббсона, «Призрак оперы» Д. Шумахера.</w:t>
      </w:r>
    </w:p>
    <w:p w:rsidR="00597489" w:rsidRPr="00597489" w:rsidRDefault="00597489" w:rsidP="00597489">
      <w:pPr>
        <w:ind w:firstLine="720"/>
        <w:jc w:val="center"/>
        <w:rPr>
          <w:rFonts w:ascii="Times New Roman" w:hAnsi="Times New Roman"/>
          <w:b/>
          <w:sz w:val="24"/>
          <w:szCs w:val="24"/>
        </w:rPr>
      </w:pPr>
      <w:r w:rsidRPr="00597489">
        <w:rPr>
          <w:rFonts w:ascii="Times New Roman" w:hAnsi="Times New Roman"/>
          <w:b/>
          <w:sz w:val="24"/>
          <w:szCs w:val="24"/>
        </w:rPr>
        <w:t>Художественно-творческая деятельность учащихся</w:t>
      </w:r>
    </w:p>
    <w:p w:rsidR="00597489" w:rsidRDefault="00597489" w:rsidP="00B877BA">
      <w:pPr>
        <w:ind w:firstLine="720"/>
        <w:jc w:val="both"/>
        <w:rPr>
          <w:rFonts w:ascii="Times New Roman" w:hAnsi="Times New Roman"/>
          <w:sz w:val="24"/>
          <w:szCs w:val="24"/>
        </w:rPr>
      </w:pPr>
      <w:r w:rsidRPr="00597489">
        <w:rPr>
          <w:rFonts w:ascii="Times New Roman" w:hAnsi="Times New Roman"/>
          <w:sz w:val="24"/>
          <w:szCs w:val="24"/>
        </w:rPr>
        <w:t>Исследовательский проект средствами различных видов искусства. Создание компьютерной презентации, видео- и фотокомпозиций, театральных постановках, участие в виртуальных и реальных путешествиях, в проведении конкурсов чтецов, музыкантов и др.</w:t>
      </w:r>
    </w:p>
    <w:p w:rsidR="00B12F03" w:rsidRDefault="00B12F03" w:rsidP="00B877BA">
      <w:pPr>
        <w:ind w:firstLine="720"/>
        <w:jc w:val="both"/>
        <w:rPr>
          <w:rFonts w:ascii="Times New Roman" w:hAnsi="Times New Roman"/>
          <w:sz w:val="24"/>
          <w:szCs w:val="24"/>
        </w:rPr>
      </w:pPr>
    </w:p>
    <w:p w:rsidR="00B12F03" w:rsidRPr="00B12F03" w:rsidRDefault="00366D5B" w:rsidP="00B12F03">
      <w:pPr>
        <w:spacing w:line="240" w:lineRule="auto"/>
        <w:ind w:firstLine="720"/>
        <w:jc w:val="both"/>
        <w:rPr>
          <w:rFonts w:ascii="Times New Roman" w:hAnsi="Times New Roman"/>
          <w:b/>
          <w:sz w:val="24"/>
          <w:szCs w:val="24"/>
        </w:rPr>
      </w:pPr>
      <w:r>
        <w:rPr>
          <w:rFonts w:ascii="Times New Roman" w:hAnsi="Times New Roman"/>
          <w:b/>
          <w:sz w:val="24"/>
          <w:szCs w:val="24"/>
        </w:rPr>
        <w:t>2.2.2.24.</w:t>
      </w:r>
      <w:r w:rsidR="00B12F03" w:rsidRPr="00B12F03">
        <w:rPr>
          <w:rFonts w:ascii="Times New Roman" w:hAnsi="Times New Roman"/>
          <w:b/>
          <w:sz w:val="24"/>
          <w:szCs w:val="24"/>
        </w:rPr>
        <w:t>Курс по математике «</w:t>
      </w:r>
      <w:r w:rsidR="00B12F03" w:rsidRPr="00B12F03">
        <w:rPr>
          <w:rFonts w:ascii="Times New Roman" w:hAnsi="Times New Roman"/>
          <w:b/>
          <w:sz w:val="24"/>
          <w:szCs w:val="24"/>
          <w:lang w:eastAsia="ru-RU"/>
        </w:rPr>
        <w:t xml:space="preserve">Решение текстовых задач» </w:t>
      </w:r>
      <w:r w:rsidR="00B12F03" w:rsidRPr="00B12F03">
        <w:rPr>
          <w:rFonts w:ascii="Times New Roman" w:hAnsi="Times New Roman"/>
          <w:b/>
          <w:sz w:val="24"/>
          <w:szCs w:val="24"/>
        </w:rPr>
        <w:t>8 класс</w:t>
      </w:r>
    </w:p>
    <w:p w:rsidR="009C0B64" w:rsidRPr="009C0B64" w:rsidRDefault="009C0B64" w:rsidP="009C0B64">
      <w:pPr>
        <w:tabs>
          <w:tab w:val="left" w:pos="5805"/>
        </w:tabs>
        <w:jc w:val="both"/>
        <w:rPr>
          <w:rFonts w:ascii="Times New Roman" w:eastAsia="Times New Roman" w:hAnsi="Times New Roman"/>
          <w:sz w:val="24"/>
          <w:szCs w:val="24"/>
          <w:lang w:eastAsia="ru-RU"/>
        </w:rPr>
      </w:pPr>
      <w:bookmarkStart w:id="285" w:name="_Toc410654043"/>
      <w:r w:rsidRPr="009C0B64">
        <w:rPr>
          <w:rFonts w:ascii="Times New Roman" w:hAnsi="Times New Roman"/>
          <w:sz w:val="24"/>
          <w:szCs w:val="24"/>
        </w:rPr>
        <w:t>Программа предполагает использование часов, выделяемых в школьном компоненте с целью «усиления» федерального компонента учебного предмета «математика», что связано с подготовкой выпускников средней школы к итоговой аттестации, проводимой в форме ГИА.</w:t>
      </w:r>
      <w:r w:rsidRPr="009C0B64">
        <w:rPr>
          <w:rFonts w:ascii="Times New Roman" w:eastAsia="Times New Roman" w:hAnsi="Times New Roman"/>
          <w:sz w:val="24"/>
          <w:szCs w:val="24"/>
          <w:lang w:eastAsia="ru-RU"/>
        </w:rPr>
        <w:t xml:space="preserve"> </w:t>
      </w:r>
    </w:p>
    <w:p w:rsidR="009C0B64" w:rsidRPr="009C0B64" w:rsidRDefault="009C0B64" w:rsidP="009C0B64">
      <w:pPr>
        <w:tabs>
          <w:tab w:val="left" w:pos="5805"/>
        </w:tabs>
        <w:jc w:val="both"/>
        <w:rPr>
          <w:rFonts w:ascii="Times New Roman" w:hAnsi="Times New Roman"/>
          <w:sz w:val="24"/>
          <w:szCs w:val="24"/>
        </w:rPr>
      </w:pPr>
      <w:r w:rsidRPr="009C0B64">
        <w:rPr>
          <w:rFonts w:ascii="Times New Roman" w:hAnsi="Times New Roman"/>
          <w:sz w:val="24"/>
          <w:szCs w:val="24"/>
        </w:rPr>
        <w:t>Большинство учащихся не в полной мере владеют техникой решения текстовых задач, об этом можно судить по статистическим данным анализа результатов проведения ЕГЭ: решаемость задания, содержащего текстовую задачу, составляет около 30%. Вторая причина – это введение ГИА для выпускников 9-х классов. Задания 2-ой части содержат задачу, которая оценивается максимумом баллов, за нетрадиционной формулировкой этой задачи учащимся необходимо увидеть типовые задачи, которые были достаточно хорошо отработаны на уроках в рамках школьной программы. По этим причинам возникла необходимость более глубокого изучения традиционного раздела элементарной математики: решение текстовых задач. Полный минимум знаний, необходимый для решения всех типов текстовых задач, формируется в течение первых девяти лет обучения учащихся в школе, поэтому представленный факультативный курс «Решение текстовых задач» вводить с 8-го класса.</w:t>
      </w:r>
    </w:p>
    <w:p w:rsidR="009C0B64" w:rsidRPr="009C0B64" w:rsidRDefault="009C0B64" w:rsidP="009C0B64">
      <w:pPr>
        <w:tabs>
          <w:tab w:val="left" w:pos="5805"/>
        </w:tabs>
        <w:jc w:val="both"/>
        <w:rPr>
          <w:rFonts w:ascii="Times New Roman" w:hAnsi="Times New Roman"/>
          <w:sz w:val="24"/>
          <w:szCs w:val="24"/>
        </w:rPr>
      </w:pPr>
      <w:r w:rsidRPr="009C0B64">
        <w:rPr>
          <w:rFonts w:ascii="Times New Roman" w:hAnsi="Times New Roman"/>
          <w:sz w:val="24"/>
          <w:szCs w:val="24"/>
        </w:rPr>
        <w:t xml:space="preserve">Данный курс имеет общеобразовательный, межпредметный характер, освещает роль и место математики в современном мире. </w:t>
      </w:r>
    </w:p>
    <w:p w:rsidR="00B12F03" w:rsidRPr="00B12F03" w:rsidRDefault="00B12F03" w:rsidP="00B12F03">
      <w:pPr>
        <w:pStyle w:val="Default"/>
        <w:rPr>
          <w:rFonts w:ascii="Times New Roman" w:hAnsi="Times New Roman" w:cs="Times New Roman"/>
        </w:rPr>
      </w:pPr>
      <w:r w:rsidRPr="00B12F03">
        <w:rPr>
          <w:rFonts w:ascii="Times New Roman" w:hAnsi="Times New Roman" w:cs="Times New Roman"/>
          <w:b/>
          <w:bCs/>
        </w:rPr>
        <w:t xml:space="preserve">Тема 1. Текстовые задачи и техника их решения (1ч). </w:t>
      </w:r>
      <w:r w:rsidRPr="00B12F03">
        <w:rPr>
          <w:rFonts w:ascii="Times New Roman" w:hAnsi="Times New Roman" w:cs="Times New Roman"/>
        </w:rPr>
        <w:t xml:space="preserve">Текстовая задача. Виды текстовых задач и их примеры. Решение текстовой задачи. Этапы решения текстовой задачи. Решение текстовых задач арифметическими приѐмами (по действиям). Решение текстовых задач методом составления уравнения, неравенства или их системы. Значение правильного письменного оформления решения текстовой задачи. Решение текстовой задачи с помощью графика. Чертѐж к текстовой задаче и его значение для построения математической модели. В результате изучения раздела учащиеся должны </w:t>
      </w:r>
      <w:r w:rsidRPr="00B12F03">
        <w:rPr>
          <w:rFonts w:ascii="Times New Roman" w:hAnsi="Times New Roman" w:cs="Times New Roman"/>
          <w:i/>
          <w:iCs/>
        </w:rPr>
        <w:t xml:space="preserve">знать: </w:t>
      </w:r>
      <w:r w:rsidRPr="00B12F03">
        <w:rPr>
          <w:rFonts w:ascii="Times New Roman" w:hAnsi="Times New Roman" w:cs="Times New Roman"/>
        </w:rPr>
        <w:t xml:space="preserve">что такое текстовая задача; этапы решения текстовой задачи; способы решения текстовой задачи; </w:t>
      </w:r>
      <w:r w:rsidRPr="00B12F03">
        <w:rPr>
          <w:rFonts w:ascii="Times New Roman" w:hAnsi="Times New Roman" w:cs="Times New Roman"/>
          <w:i/>
          <w:iCs/>
        </w:rPr>
        <w:t xml:space="preserve">уметь: </w:t>
      </w:r>
      <w:r w:rsidRPr="00B12F03">
        <w:rPr>
          <w:rFonts w:ascii="Times New Roman" w:hAnsi="Times New Roman" w:cs="Times New Roman"/>
        </w:rPr>
        <w:t xml:space="preserve">решать простейшие текстовые задачи; составлять математические модели текстовых задач. </w:t>
      </w:r>
    </w:p>
    <w:p w:rsidR="00B12F03" w:rsidRPr="00B12F03" w:rsidRDefault="00B12F03" w:rsidP="00B12F03">
      <w:pPr>
        <w:pStyle w:val="Default"/>
        <w:rPr>
          <w:rFonts w:ascii="Times New Roman" w:hAnsi="Times New Roman" w:cs="Times New Roman"/>
        </w:rPr>
      </w:pPr>
      <w:r w:rsidRPr="00B12F03">
        <w:rPr>
          <w:rFonts w:ascii="Times New Roman" w:hAnsi="Times New Roman" w:cs="Times New Roman"/>
          <w:b/>
          <w:bCs/>
        </w:rPr>
        <w:t xml:space="preserve">Тема 2. Задачи на движение (10ч). </w:t>
      </w:r>
      <w:r w:rsidRPr="00B12F03">
        <w:rPr>
          <w:rFonts w:ascii="Times New Roman" w:hAnsi="Times New Roman" w:cs="Times New Roman"/>
        </w:rPr>
        <w:t xml:space="preserve">Движение тел по течению и против течения. Равномерное и равноускоренное движения тел по прямой линии в одном направлении и </w:t>
      </w:r>
      <w:r w:rsidRPr="00B12F03">
        <w:rPr>
          <w:rFonts w:ascii="Times New Roman" w:hAnsi="Times New Roman" w:cs="Times New Roman"/>
        </w:rPr>
        <w:lastRenderedPageBreak/>
        <w:t xml:space="preserve">навстречу друг другу. Движение тел по окружности в одном направлении и навстречу друг другу. Формулы зависимости расстояния, пройденного телом, от скорости, ускорения и времени в различных видах движения. Графики движения в прямоугольной системе координат. Чтение графиков движения и применение их для решения текстовых задач. Решение текстовых задач с использованием элементов геометрии. Особенности выбора переменных и методики решения задач на движение. Составление таблицы данных задачи на движение и еѐ значение для составления математической модели. В результате изучения раздела учащиеся должны </w:t>
      </w:r>
      <w:r w:rsidRPr="00B12F03">
        <w:rPr>
          <w:rFonts w:ascii="Times New Roman" w:hAnsi="Times New Roman" w:cs="Times New Roman"/>
          <w:i/>
          <w:iCs/>
        </w:rPr>
        <w:t xml:space="preserve">знать: </w:t>
      </w:r>
      <w:r w:rsidRPr="00B12F03">
        <w:rPr>
          <w:rFonts w:ascii="Times New Roman" w:hAnsi="Times New Roman" w:cs="Times New Roman"/>
        </w:rPr>
        <w:t xml:space="preserve">что такое задача на движение; формулы зависимости функции пути, скорости и времени; </w:t>
      </w:r>
      <w:r w:rsidRPr="00B12F03">
        <w:rPr>
          <w:rFonts w:ascii="Times New Roman" w:hAnsi="Times New Roman" w:cs="Times New Roman"/>
          <w:i/>
          <w:iCs/>
        </w:rPr>
        <w:t xml:space="preserve">уметь: </w:t>
      </w:r>
      <w:r w:rsidRPr="00B12F03">
        <w:rPr>
          <w:rFonts w:ascii="Times New Roman" w:hAnsi="Times New Roman" w:cs="Times New Roman"/>
        </w:rPr>
        <w:t>решать текстовые задачи на движение; записывать условие задачи; составлять уравнение по условию задачи; составлять графики движения материальной точки в прямоугольной системе координат, читать графики.</w:t>
      </w:r>
    </w:p>
    <w:p w:rsidR="00B12F03" w:rsidRPr="00B12F03" w:rsidRDefault="00B12F03" w:rsidP="00B12F03">
      <w:pPr>
        <w:pStyle w:val="Default"/>
        <w:rPr>
          <w:rFonts w:ascii="Times New Roman" w:hAnsi="Times New Roman" w:cs="Times New Roman"/>
        </w:rPr>
      </w:pPr>
      <w:r w:rsidRPr="00B12F03">
        <w:rPr>
          <w:rFonts w:ascii="Times New Roman" w:hAnsi="Times New Roman" w:cs="Times New Roman"/>
        </w:rPr>
        <w:t xml:space="preserve"> </w:t>
      </w:r>
      <w:r w:rsidRPr="00B12F03">
        <w:rPr>
          <w:rFonts w:ascii="Times New Roman" w:hAnsi="Times New Roman" w:cs="Times New Roman"/>
          <w:b/>
          <w:bCs/>
        </w:rPr>
        <w:t xml:space="preserve">Тема 3. Задачи на сплавы, смеси, растворы (4ч). </w:t>
      </w:r>
      <w:r w:rsidRPr="00B12F03">
        <w:rPr>
          <w:rFonts w:ascii="Times New Roman" w:hAnsi="Times New Roman" w:cs="Times New Roman"/>
        </w:rPr>
        <w:t xml:space="preserve">Формула зависимости массы или объѐма вещества в сплаве, смеси, растворе («часть») от концентрации («доля») и массы или объѐма сплава, смеси, раствора («всего»). Особенности выбора переменных и методики решения задач на сплавы, смеси, растворы. Составление таблицы данных задачи на сплавы, смеси, растворы и еѐ значение для составления математической модели. В результате изучения раздела учащиеся должны </w:t>
      </w:r>
      <w:r w:rsidRPr="00B12F03">
        <w:rPr>
          <w:rFonts w:ascii="Times New Roman" w:hAnsi="Times New Roman" w:cs="Times New Roman"/>
          <w:i/>
          <w:iCs/>
        </w:rPr>
        <w:t xml:space="preserve">знать: </w:t>
      </w:r>
      <w:r w:rsidRPr="00B12F03">
        <w:rPr>
          <w:rFonts w:ascii="Times New Roman" w:hAnsi="Times New Roman" w:cs="Times New Roman"/>
        </w:rPr>
        <w:t xml:space="preserve">формулы зависимости массы или объема вещества в сплаве, или в смеси от концентрации ; методы решения задач на смеси и сплавы; </w:t>
      </w:r>
      <w:r w:rsidRPr="00B12F03">
        <w:rPr>
          <w:rFonts w:ascii="Times New Roman" w:hAnsi="Times New Roman" w:cs="Times New Roman"/>
          <w:i/>
          <w:iCs/>
        </w:rPr>
        <w:t xml:space="preserve">уметь: </w:t>
      </w:r>
      <w:r w:rsidRPr="00B12F03">
        <w:rPr>
          <w:rFonts w:ascii="Times New Roman" w:hAnsi="Times New Roman" w:cs="Times New Roman"/>
        </w:rPr>
        <w:t xml:space="preserve">составлять таблицы данных для анализа математической модели; решать текстовые задачи на смеси и сплавы. </w:t>
      </w:r>
      <w:r w:rsidRPr="00B12F03">
        <w:rPr>
          <w:rFonts w:ascii="Times New Roman" w:hAnsi="Times New Roman" w:cs="Times New Roman"/>
          <w:b/>
          <w:bCs/>
        </w:rPr>
        <w:t xml:space="preserve">Тема 4. Задачи на работу (4ч) </w:t>
      </w:r>
      <w:r w:rsidRPr="00B12F03">
        <w:rPr>
          <w:rFonts w:ascii="Times New Roman" w:hAnsi="Times New Roman" w:cs="Times New Roman"/>
        </w:rPr>
        <w:t xml:space="preserve">Формула зависимости объѐма выполненной работы от производительности и времени еѐ выполнения. Особенности выбора переменных и методики решения задач на работу. Составление таблицы данных задачи на работу и еѐ значение для составления математической модели. В результате изучения раздела учащиеся должны </w:t>
      </w:r>
      <w:r w:rsidRPr="00B12F03">
        <w:rPr>
          <w:rFonts w:ascii="Times New Roman" w:hAnsi="Times New Roman" w:cs="Times New Roman"/>
          <w:i/>
          <w:iCs/>
        </w:rPr>
        <w:t xml:space="preserve">знать: </w:t>
      </w:r>
      <w:r w:rsidRPr="00B12F03">
        <w:rPr>
          <w:rFonts w:ascii="Times New Roman" w:hAnsi="Times New Roman" w:cs="Times New Roman"/>
        </w:rPr>
        <w:t xml:space="preserve">формулу зависимости объѐма выполненной работы от производительности и времени еѐ выполнения; </w:t>
      </w:r>
      <w:r w:rsidRPr="00B12F03">
        <w:rPr>
          <w:rFonts w:ascii="Times New Roman" w:hAnsi="Times New Roman" w:cs="Times New Roman"/>
          <w:i/>
          <w:iCs/>
        </w:rPr>
        <w:t xml:space="preserve">уметь: </w:t>
      </w:r>
      <w:r w:rsidRPr="00B12F03">
        <w:rPr>
          <w:rFonts w:ascii="Times New Roman" w:hAnsi="Times New Roman" w:cs="Times New Roman"/>
        </w:rPr>
        <w:t xml:space="preserve">решать различные текстовые задачи на работу. </w:t>
      </w:r>
    </w:p>
    <w:p w:rsidR="00B12F03" w:rsidRPr="00B12F03" w:rsidRDefault="00B12F03" w:rsidP="00B12F03">
      <w:pPr>
        <w:pStyle w:val="Default"/>
        <w:rPr>
          <w:rFonts w:ascii="Times New Roman" w:hAnsi="Times New Roman" w:cs="Times New Roman"/>
        </w:rPr>
      </w:pPr>
      <w:r w:rsidRPr="00B12F03">
        <w:rPr>
          <w:rFonts w:ascii="Times New Roman" w:hAnsi="Times New Roman" w:cs="Times New Roman"/>
          <w:b/>
          <w:bCs/>
        </w:rPr>
        <w:t xml:space="preserve">Тема 5. Задачи на проценты (5ч) </w:t>
      </w:r>
      <w:r w:rsidRPr="00B12F03">
        <w:rPr>
          <w:rFonts w:ascii="Times New Roman" w:hAnsi="Times New Roman" w:cs="Times New Roman"/>
        </w:rPr>
        <w:t xml:space="preserve">Формулы процентов и сложных процентов. Особенности выбора переменных и методики решения задач с экономическим содержанием. В результате изучения раздела учащиеся должны </w:t>
      </w:r>
      <w:r w:rsidRPr="00B12F03">
        <w:rPr>
          <w:rFonts w:ascii="Times New Roman" w:hAnsi="Times New Roman" w:cs="Times New Roman"/>
          <w:i/>
          <w:iCs/>
        </w:rPr>
        <w:t xml:space="preserve">знать: </w:t>
      </w:r>
      <w:r w:rsidRPr="00B12F03">
        <w:rPr>
          <w:rFonts w:ascii="Times New Roman" w:hAnsi="Times New Roman" w:cs="Times New Roman"/>
        </w:rPr>
        <w:t xml:space="preserve">формулу процентов и сложных процентов; </w:t>
      </w:r>
      <w:r w:rsidRPr="00B12F03">
        <w:rPr>
          <w:rFonts w:ascii="Times New Roman" w:hAnsi="Times New Roman" w:cs="Times New Roman"/>
          <w:i/>
          <w:iCs/>
        </w:rPr>
        <w:t xml:space="preserve">уметь: </w:t>
      </w:r>
      <w:r w:rsidRPr="00B12F03">
        <w:rPr>
          <w:rFonts w:ascii="Times New Roman" w:hAnsi="Times New Roman" w:cs="Times New Roman"/>
        </w:rPr>
        <w:t>решать текстовые задачи на проценты.</w:t>
      </w:r>
    </w:p>
    <w:p w:rsidR="009C0B64" w:rsidRPr="00B12F03" w:rsidRDefault="00B12F03" w:rsidP="009C0B64">
      <w:pPr>
        <w:pStyle w:val="Default"/>
        <w:pageBreakBefore/>
        <w:rPr>
          <w:rFonts w:ascii="Times New Roman" w:hAnsi="Times New Roman" w:cs="Times New Roman"/>
        </w:rPr>
      </w:pPr>
      <w:r w:rsidRPr="00B12F03">
        <w:rPr>
          <w:rFonts w:ascii="Times New Roman" w:hAnsi="Times New Roman" w:cs="Times New Roman"/>
        </w:rPr>
        <w:lastRenderedPageBreak/>
        <w:t xml:space="preserve"> </w:t>
      </w:r>
      <w:r w:rsidRPr="00B12F03">
        <w:rPr>
          <w:rFonts w:ascii="Times New Roman" w:hAnsi="Times New Roman" w:cs="Times New Roman"/>
          <w:b/>
          <w:bCs/>
        </w:rPr>
        <w:t xml:space="preserve">Тема 6. Задачи на числа (4ч) </w:t>
      </w:r>
      <w:r w:rsidRPr="00B12F03">
        <w:rPr>
          <w:rFonts w:ascii="Times New Roman" w:hAnsi="Times New Roman" w:cs="Times New Roman"/>
        </w:rPr>
        <w:t xml:space="preserve">Представление многозначного числа в виде суммы разрядных слагаемых. Особенности выбора переменных и методика решения задач на числа. В результате изучения раздела учащиеся должны </w:t>
      </w:r>
      <w:r w:rsidRPr="00B12F03">
        <w:rPr>
          <w:rFonts w:ascii="Times New Roman" w:hAnsi="Times New Roman" w:cs="Times New Roman"/>
          <w:i/>
          <w:iCs/>
        </w:rPr>
        <w:t xml:space="preserve">знать: </w:t>
      </w:r>
      <w:r w:rsidRPr="00B12F03">
        <w:rPr>
          <w:rFonts w:ascii="Times New Roman" w:hAnsi="Times New Roman" w:cs="Times New Roman"/>
        </w:rPr>
        <w:t xml:space="preserve">различные типы задач на числа; формы записи различных чисел с заданными условиями ( кратное числу </w:t>
      </w:r>
      <w:r w:rsidRPr="00B12F03">
        <w:rPr>
          <w:rFonts w:ascii="Times New Roman" w:hAnsi="Times New Roman" w:cs="Times New Roman"/>
          <w:i/>
          <w:iCs/>
        </w:rPr>
        <w:t xml:space="preserve">п, </w:t>
      </w:r>
      <w:r w:rsidRPr="00B12F03">
        <w:rPr>
          <w:rFonts w:ascii="Times New Roman" w:hAnsi="Times New Roman" w:cs="Times New Roman"/>
        </w:rPr>
        <w:t xml:space="preserve">делящееся с остатком и т .д.); </w:t>
      </w:r>
      <w:r w:rsidRPr="00B12F03">
        <w:rPr>
          <w:rFonts w:ascii="Times New Roman" w:hAnsi="Times New Roman" w:cs="Times New Roman"/>
          <w:i/>
          <w:iCs/>
        </w:rPr>
        <w:t xml:space="preserve">уметь: </w:t>
      </w:r>
      <w:r w:rsidRPr="00B12F03">
        <w:rPr>
          <w:rFonts w:ascii="Times New Roman" w:hAnsi="Times New Roman" w:cs="Times New Roman"/>
        </w:rPr>
        <w:t>составлять формулы записи различных чисел с заданными условиями; решать задачи с числами.</w:t>
      </w:r>
      <w:r w:rsidR="009C0B64">
        <w:rPr>
          <w:rFonts w:ascii="Times New Roman" w:hAnsi="Times New Roman" w:cs="Times New Roman"/>
        </w:rPr>
        <w:t xml:space="preserve"> </w:t>
      </w:r>
      <w:r w:rsidR="009C0B64" w:rsidRPr="00B12F03">
        <w:rPr>
          <w:rFonts w:ascii="Times New Roman" w:hAnsi="Times New Roman" w:cs="Times New Roman"/>
          <w:b/>
          <w:bCs/>
        </w:rPr>
        <w:t xml:space="preserve">Тема 7. Рациональные методы решения задач (2ч) </w:t>
      </w:r>
      <w:r w:rsidR="009C0B64" w:rsidRPr="00B12F03">
        <w:rPr>
          <w:rFonts w:ascii="Times New Roman" w:hAnsi="Times New Roman" w:cs="Times New Roman"/>
        </w:rPr>
        <w:t xml:space="preserve">Задачи и оптимальный выбор. Задачи с выборкой целочисленных решений. Особенности методики решения задач на оптимальный выбор и выборкой целочисленных решений. Задачи, решаемые с помощью графов. Задачи, решаемые с конца. В результате изучения раздела учащиеся должны  </w:t>
      </w:r>
      <w:r w:rsidR="009C0B64" w:rsidRPr="00B12F03">
        <w:rPr>
          <w:rFonts w:ascii="Times New Roman" w:hAnsi="Times New Roman" w:cs="Times New Roman"/>
          <w:i/>
          <w:iCs/>
        </w:rPr>
        <w:t xml:space="preserve">знать: </w:t>
      </w:r>
      <w:r w:rsidR="009C0B64" w:rsidRPr="00B12F03">
        <w:rPr>
          <w:rFonts w:ascii="Times New Roman" w:hAnsi="Times New Roman" w:cs="Times New Roman"/>
        </w:rPr>
        <w:t xml:space="preserve">особенности методики решения задач на оптимальный выбор и выборкой целочисленных решений </w:t>
      </w:r>
      <w:r w:rsidR="009C0B64" w:rsidRPr="00B12F03">
        <w:rPr>
          <w:rFonts w:ascii="Times New Roman" w:hAnsi="Times New Roman" w:cs="Times New Roman"/>
          <w:i/>
          <w:iCs/>
        </w:rPr>
        <w:t xml:space="preserve">уметь: </w:t>
      </w:r>
      <w:r w:rsidR="009C0B64" w:rsidRPr="00B12F03">
        <w:rPr>
          <w:rFonts w:ascii="Times New Roman" w:hAnsi="Times New Roman" w:cs="Times New Roman"/>
        </w:rPr>
        <w:t>решать задачи с выборкой целочисленных решений; решать задачи с помощью графов.</w:t>
      </w:r>
      <w:r w:rsidR="009C0B64" w:rsidRPr="00B12F03">
        <w:rPr>
          <w:rFonts w:ascii="Times New Roman" w:hAnsi="Times New Roman" w:cs="Times New Roman"/>
          <w:b/>
          <w:bCs/>
        </w:rPr>
        <w:t xml:space="preserve"> Тема 8. Задачи повышенной трудности (4ч) </w:t>
      </w:r>
      <w:r w:rsidR="009C0B64" w:rsidRPr="00B12F03">
        <w:rPr>
          <w:rFonts w:ascii="Times New Roman" w:hAnsi="Times New Roman" w:cs="Times New Roman"/>
        </w:rPr>
        <w:t xml:space="preserve">Текстовые задачи из ГИА, ЕГЭ. </w:t>
      </w:r>
      <w:r w:rsidR="009C0B64" w:rsidRPr="00B12F03">
        <w:rPr>
          <w:rFonts w:ascii="Times New Roman" w:hAnsi="Times New Roman" w:cs="Times New Roman"/>
          <w:i/>
          <w:iCs/>
        </w:rPr>
        <w:t xml:space="preserve">знать: </w:t>
      </w:r>
      <w:r w:rsidR="009C0B64" w:rsidRPr="00B12F03">
        <w:rPr>
          <w:rFonts w:ascii="Times New Roman" w:hAnsi="Times New Roman" w:cs="Times New Roman"/>
        </w:rPr>
        <w:t xml:space="preserve">содержание заданий ЕГЭ и ГИА на текстовые задачи; </w:t>
      </w:r>
      <w:r w:rsidR="009C0B64" w:rsidRPr="00B12F03">
        <w:rPr>
          <w:rFonts w:ascii="Times New Roman" w:hAnsi="Times New Roman" w:cs="Times New Roman"/>
          <w:i/>
          <w:iCs/>
        </w:rPr>
        <w:t xml:space="preserve">уметь: </w:t>
      </w:r>
      <w:r w:rsidR="009C0B64" w:rsidRPr="00B12F03">
        <w:rPr>
          <w:rFonts w:ascii="Times New Roman" w:hAnsi="Times New Roman" w:cs="Times New Roman"/>
        </w:rPr>
        <w:t>решать текстовые задачи ГИА и ЕГЭ .</w:t>
      </w:r>
    </w:p>
    <w:p w:rsidR="00B12F03" w:rsidRPr="00B12F03" w:rsidRDefault="00B12F03" w:rsidP="00B12F03">
      <w:pPr>
        <w:pStyle w:val="Default"/>
        <w:rPr>
          <w:rFonts w:ascii="Times New Roman" w:hAnsi="Times New Roman" w:cs="Times New Roman"/>
        </w:rPr>
      </w:pPr>
    </w:p>
    <w:p w:rsidR="00B12F03" w:rsidRPr="00B87262" w:rsidRDefault="00B12F03" w:rsidP="00B12F03">
      <w:pPr>
        <w:pStyle w:val="af2"/>
      </w:pPr>
    </w:p>
    <w:p w:rsidR="008704D3" w:rsidRDefault="008704D3" w:rsidP="00B877BA">
      <w:pPr>
        <w:pStyle w:val="2"/>
        <w:spacing w:line="240" w:lineRule="auto"/>
        <w:ind w:firstLine="0"/>
        <w:rPr>
          <w:sz w:val="24"/>
          <w:szCs w:val="24"/>
        </w:rPr>
      </w:pPr>
    </w:p>
    <w:p w:rsidR="00B540EE" w:rsidRPr="00B63DB7" w:rsidRDefault="001341D0" w:rsidP="00B63DB7">
      <w:pPr>
        <w:pStyle w:val="2"/>
        <w:spacing w:line="240" w:lineRule="auto"/>
        <w:jc w:val="center"/>
        <w:rPr>
          <w:sz w:val="24"/>
          <w:szCs w:val="24"/>
        </w:rPr>
      </w:pPr>
      <w:r w:rsidRPr="00B63DB7">
        <w:rPr>
          <w:sz w:val="24"/>
          <w:szCs w:val="24"/>
        </w:rPr>
        <w:t xml:space="preserve">2.3. </w:t>
      </w:r>
      <w:r w:rsidR="00B540EE" w:rsidRPr="00B63DB7">
        <w:rPr>
          <w:sz w:val="24"/>
          <w:szCs w:val="24"/>
        </w:rPr>
        <w:t>Программа воспитания и социализации обучающихся</w:t>
      </w:r>
      <w:bookmarkEnd w:id="280"/>
      <w:bookmarkEnd w:id="281"/>
      <w:bookmarkEnd w:id="285"/>
    </w:p>
    <w:p w:rsidR="00FA28A2" w:rsidRPr="00FA28A2" w:rsidRDefault="00FA28A2" w:rsidP="00FA28A2">
      <w:pPr>
        <w:spacing w:line="240" w:lineRule="auto"/>
        <w:rPr>
          <w:rFonts w:ascii="Times New Roman" w:eastAsia="Times New Roman" w:hAnsi="Times New Roman"/>
          <w:b/>
          <w:sz w:val="24"/>
          <w:szCs w:val="24"/>
          <w:lang w:eastAsia="ru-RU"/>
        </w:rPr>
      </w:pPr>
      <w:r>
        <w:rPr>
          <w:rFonts w:ascii="Times New Roman" w:hAnsi="Times New Roman"/>
          <w:sz w:val="24"/>
          <w:szCs w:val="24"/>
        </w:rPr>
        <w:t xml:space="preserve"> </w:t>
      </w:r>
      <w:r w:rsidRPr="00FA28A2">
        <w:rPr>
          <w:rFonts w:ascii="Times New Roman" w:eastAsia="Times New Roman" w:hAnsi="Times New Roman"/>
          <w:b/>
          <w:sz w:val="24"/>
          <w:szCs w:val="24"/>
          <w:lang w:eastAsia="ru-RU"/>
        </w:rPr>
        <w:t xml:space="preserve">2.3.1.Введение </w:t>
      </w:r>
    </w:p>
    <w:p w:rsidR="00FA28A2" w:rsidRPr="00FA28A2" w:rsidRDefault="00FA28A2" w:rsidP="00FA28A2">
      <w:pPr>
        <w:autoSpaceDE w:val="0"/>
        <w:autoSpaceDN w:val="0"/>
        <w:adjustRightInd w:val="0"/>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color w:val="000000"/>
          <w:sz w:val="24"/>
          <w:szCs w:val="24"/>
          <w:lang w:eastAsia="ru-RU"/>
        </w:rPr>
        <w:t xml:space="preserve">Программа воспитания и социализации </w:t>
      </w:r>
      <w:r w:rsidRPr="00FA28A2">
        <w:rPr>
          <w:rFonts w:ascii="Times New Roman" w:eastAsia="Times New Roman" w:hAnsi="Times New Roman"/>
          <w:bCs/>
          <w:color w:val="000000"/>
          <w:sz w:val="24"/>
          <w:szCs w:val="24"/>
          <w:lang w:eastAsia="ru-RU"/>
        </w:rPr>
        <w:t>обучающихся  основного общего образования</w:t>
      </w:r>
      <w:r w:rsidRPr="00FA28A2">
        <w:rPr>
          <w:rFonts w:ascii="Times New Roman" w:eastAsia="Times New Roman" w:hAnsi="Times New Roman"/>
          <w:b/>
          <w:bCs/>
          <w:color w:val="000000"/>
          <w:sz w:val="24"/>
          <w:lang w:eastAsia="ru-RU"/>
        </w:rPr>
        <w:t xml:space="preserve"> (далее – Программа)</w:t>
      </w:r>
      <w:r w:rsidRPr="00FA28A2">
        <w:rPr>
          <w:rFonts w:ascii="Times New Roman" w:eastAsia="Times New Roman" w:hAnsi="Times New Roman"/>
          <w:sz w:val="24"/>
          <w:szCs w:val="24"/>
          <w:lang w:eastAsia="ru-RU"/>
        </w:rPr>
        <w:t xml:space="preserve"> разработана на основании требований следующих документов: </w:t>
      </w:r>
    </w:p>
    <w:p w:rsidR="00FA28A2" w:rsidRPr="00FA28A2" w:rsidRDefault="00FA28A2" w:rsidP="00F67129">
      <w:pPr>
        <w:numPr>
          <w:ilvl w:val="0"/>
          <w:numId w:val="242"/>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ФГОС основного общего образования</w:t>
      </w:r>
    </w:p>
    <w:p w:rsidR="00FA28A2" w:rsidRPr="00FA28A2" w:rsidRDefault="00FA28A2" w:rsidP="00F67129">
      <w:pPr>
        <w:numPr>
          <w:ilvl w:val="0"/>
          <w:numId w:val="242"/>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Фундаментальное ядро содержания общего образования</w:t>
      </w:r>
      <w:r w:rsidRPr="00FA28A2">
        <w:rPr>
          <w:rFonts w:ascii="Times New Roman" w:eastAsia="Times New Roman" w:hAnsi="Times New Roman"/>
          <w:sz w:val="24"/>
          <w:szCs w:val="24"/>
          <w:vertAlign w:val="superscript"/>
          <w:lang w:eastAsia="ru-RU"/>
        </w:rPr>
        <w:footnoteReference w:id="17"/>
      </w:r>
    </w:p>
    <w:p w:rsidR="00FA28A2" w:rsidRPr="00FA28A2" w:rsidRDefault="00FA28A2" w:rsidP="00F67129">
      <w:pPr>
        <w:numPr>
          <w:ilvl w:val="0"/>
          <w:numId w:val="242"/>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Концепция духовно-нравственного воспитания и развития личности гражданина России</w:t>
      </w:r>
      <w:r w:rsidRPr="00FA28A2">
        <w:rPr>
          <w:rFonts w:ascii="Times New Roman" w:eastAsia="Times New Roman" w:hAnsi="Times New Roman"/>
          <w:sz w:val="24"/>
          <w:szCs w:val="24"/>
          <w:vertAlign w:val="superscript"/>
          <w:lang w:eastAsia="ru-RU"/>
        </w:rPr>
        <w:footnoteReference w:id="18"/>
      </w:r>
    </w:p>
    <w:p w:rsidR="00FA28A2" w:rsidRPr="00FA28A2" w:rsidRDefault="00FA28A2" w:rsidP="00F67129">
      <w:pPr>
        <w:numPr>
          <w:ilvl w:val="0"/>
          <w:numId w:val="242"/>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Примерная программа воспитания и социализации обучающихся</w:t>
      </w:r>
      <w:r w:rsidRPr="00FA28A2">
        <w:rPr>
          <w:rFonts w:ascii="Times New Roman" w:eastAsia="Times New Roman" w:hAnsi="Times New Roman"/>
          <w:sz w:val="24"/>
          <w:szCs w:val="24"/>
          <w:vertAlign w:val="superscript"/>
          <w:lang w:eastAsia="ru-RU"/>
        </w:rPr>
        <w:footnoteReference w:id="19"/>
      </w:r>
    </w:p>
    <w:p w:rsidR="00FA28A2" w:rsidRPr="00FA28A2" w:rsidRDefault="00FA28A2" w:rsidP="00F67129">
      <w:pPr>
        <w:numPr>
          <w:ilvl w:val="0"/>
          <w:numId w:val="242"/>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Стратегия развития воспитания в Российской Федерации</w:t>
      </w:r>
      <w:r w:rsidRPr="00FA28A2">
        <w:rPr>
          <w:rFonts w:ascii="Times New Roman" w:eastAsia="Times New Roman" w:hAnsi="Times New Roman"/>
          <w:sz w:val="24"/>
          <w:szCs w:val="24"/>
          <w:vertAlign w:val="superscript"/>
          <w:lang w:eastAsia="ru-RU"/>
        </w:rPr>
        <w:footnoteReference w:id="20"/>
      </w:r>
    </w:p>
    <w:p w:rsidR="00FA28A2" w:rsidRPr="00FA28A2" w:rsidRDefault="00FA28A2" w:rsidP="00F67129">
      <w:pPr>
        <w:numPr>
          <w:ilvl w:val="0"/>
          <w:numId w:val="242"/>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Программа развития воспитательной компоненты в общеобразовательных учреждениях</w:t>
      </w:r>
      <w:r w:rsidRPr="00FA28A2">
        <w:rPr>
          <w:rFonts w:ascii="Times New Roman" w:eastAsia="Times New Roman" w:hAnsi="Times New Roman"/>
          <w:sz w:val="24"/>
          <w:szCs w:val="24"/>
          <w:vertAlign w:val="superscript"/>
          <w:lang w:eastAsia="ru-RU"/>
        </w:rPr>
        <w:footnoteReference w:id="21"/>
      </w:r>
      <w:r w:rsidRPr="00FA28A2">
        <w:rPr>
          <w:rFonts w:ascii="Times New Roman" w:eastAsia="Times New Roman" w:hAnsi="Times New Roman"/>
          <w:sz w:val="24"/>
          <w:szCs w:val="24"/>
          <w:lang w:eastAsia="ru-RU"/>
        </w:rPr>
        <w:t>.</w:t>
      </w:r>
    </w:p>
    <w:p w:rsidR="00FA28A2" w:rsidRPr="00FA28A2" w:rsidRDefault="00FA28A2" w:rsidP="00F67129">
      <w:pPr>
        <w:numPr>
          <w:ilvl w:val="0"/>
          <w:numId w:val="242"/>
        </w:numPr>
        <w:spacing w:after="0" w:line="240" w:lineRule="auto"/>
        <w:ind w:firstLine="36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Программа </w:t>
      </w:r>
      <w:r w:rsidRPr="00FA28A2">
        <w:rPr>
          <w:rFonts w:ascii="Times New Roman" w:eastAsia="Times New Roman" w:hAnsi="Times New Roman"/>
          <w:i/>
          <w:sz w:val="24"/>
          <w:szCs w:val="24"/>
          <w:lang w:eastAsia="ru-RU"/>
        </w:rPr>
        <w:t>предусматривает</w:t>
      </w:r>
      <w:r w:rsidRPr="00FA28A2">
        <w:rPr>
          <w:rFonts w:ascii="Times New Roman" w:eastAsia="Times New Roman" w:hAnsi="Times New Roman"/>
          <w:sz w:val="24"/>
          <w:szCs w:val="24"/>
          <w:lang w:eastAsia="ru-RU"/>
        </w:rPr>
        <w:t xml:space="preserve"> формирование </w:t>
      </w:r>
      <w:r w:rsidRPr="00FA28A2">
        <w:rPr>
          <w:rFonts w:ascii="Times New Roman" w:eastAsia="Times New Roman" w:hAnsi="Times New Roman"/>
          <w:b/>
          <w:i/>
          <w:sz w:val="24"/>
          <w:szCs w:val="24"/>
          <w:lang w:eastAsia="ru-RU"/>
        </w:rPr>
        <w:t xml:space="preserve">нравственного уклада школьно  жизни, </w:t>
      </w:r>
      <w:r w:rsidRPr="00FA28A2">
        <w:rPr>
          <w:rFonts w:ascii="Times New Roman" w:eastAsia="Times New Roman" w:hAnsi="Times New Roman"/>
          <w:i/>
          <w:sz w:val="24"/>
          <w:szCs w:val="24"/>
          <w:lang w:eastAsia="ru-RU"/>
        </w:rPr>
        <w:t xml:space="preserve">обеспечивающего </w:t>
      </w:r>
      <w:r w:rsidRPr="00FA28A2">
        <w:rPr>
          <w:rFonts w:ascii="Times New Roman" w:eastAsia="Times New Roman" w:hAnsi="Times New Roman"/>
          <w:sz w:val="24"/>
          <w:szCs w:val="24"/>
          <w:lang w:eastAsia="ru-RU"/>
        </w:rPr>
        <w:t xml:space="preserve">создание соответствующей </w:t>
      </w:r>
      <w:r w:rsidRPr="00FA28A2">
        <w:rPr>
          <w:rFonts w:ascii="Times New Roman" w:eastAsia="Times New Roman" w:hAnsi="Times New Roman"/>
          <w:i/>
          <w:sz w:val="24"/>
          <w:szCs w:val="24"/>
          <w:lang w:eastAsia="ru-RU"/>
        </w:rPr>
        <w:t>социальной среды</w:t>
      </w:r>
      <w:r w:rsidRPr="00FA28A2">
        <w:rPr>
          <w:rFonts w:ascii="Times New Roman" w:eastAsia="Times New Roman" w:hAnsi="Times New Roman"/>
          <w:sz w:val="24"/>
          <w:szCs w:val="24"/>
          <w:lang w:eastAsia="ru-RU"/>
        </w:rPr>
        <w:t xml:space="preserve"> развития обучающихся и включающего </w:t>
      </w:r>
      <w:r w:rsidRPr="00FA28A2">
        <w:rPr>
          <w:rFonts w:ascii="Times New Roman" w:eastAsia="Times New Roman" w:hAnsi="Times New Roman"/>
          <w:b/>
          <w:i/>
          <w:sz w:val="24"/>
          <w:szCs w:val="24"/>
          <w:lang w:eastAsia="ru-RU"/>
        </w:rPr>
        <w:t>воспитательную, учебную, внеучебную, социально-значимую деятельность</w:t>
      </w:r>
      <w:r w:rsidRPr="00FA28A2">
        <w:rPr>
          <w:rFonts w:ascii="Times New Roman" w:eastAsia="Times New Roman" w:hAnsi="Times New Roman"/>
          <w:sz w:val="24"/>
          <w:szCs w:val="24"/>
          <w:lang w:eastAsia="ru-RU"/>
        </w:rPr>
        <w:t xml:space="preserve"> обучающихся, </w:t>
      </w:r>
      <w:r w:rsidRPr="00FA28A2">
        <w:rPr>
          <w:rFonts w:ascii="Times New Roman" w:eastAsia="Times New Roman" w:hAnsi="Times New Roman"/>
          <w:i/>
          <w:sz w:val="24"/>
          <w:szCs w:val="24"/>
          <w:lang w:eastAsia="ru-RU"/>
        </w:rPr>
        <w:t>основанного</w:t>
      </w:r>
      <w:r w:rsidRPr="00FA28A2">
        <w:rPr>
          <w:rFonts w:ascii="Times New Roman" w:eastAsia="Times New Roman" w:hAnsi="Times New Roman"/>
          <w:sz w:val="24"/>
          <w:szCs w:val="24"/>
          <w:lang w:eastAsia="ru-RU"/>
        </w:rPr>
        <w:t xml:space="preserve"> на системе духовных идеалов многонационального народа России, базовых национальных ценностей, традиционных моральных норм, </w:t>
      </w:r>
      <w:r w:rsidRPr="00FA28A2">
        <w:rPr>
          <w:rFonts w:ascii="Times New Roman" w:eastAsia="Times New Roman" w:hAnsi="Times New Roman"/>
          <w:i/>
          <w:sz w:val="24"/>
          <w:szCs w:val="24"/>
          <w:lang w:eastAsia="ru-RU"/>
        </w:rPr>
        <w:t>реализуемого</w:t>
      </w:r>
      <w:r w:rsidRPr="00FA28A2">
        <w:rPr>
          <w:rFonts w:ascii="Times New Roman" w:eastAsia="Times New Roman" w:hAnsi="Times New Roman"/>
          <w:sz w:val="24"/>
          <w:szCs w:val="24"/>
          <w:lang w:eastAsia="ru-RU"/>
        </w:rPr>
        <w:t xml:space="preserve"> в совместной социально-педагогической деятельности школы, семьи и других субъектов общественной жизни.</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Программа воспитания и социализации обучающихся </w:t>
      </w:r>
      <w:r w:rsidRPr="00FA28A2">
        <w:rPr>
          <w:rFonts w:ascii="Times New Roman" w:eastAsia="Times New Roman" w:hAnsi="Times New Roman"/>
          <w:i/>
          <w:sz w:val="24"/>
          <w:szCs w:val="24"/>
          <w:lang w:eastAsia="ru-RU"/>
        </w:rPr>
        <w:t xml:space="preserve">направлена </w:t>
      </w:r>
      <w:r w:rsidRPr="00FA28A2">
        <w:rPr>
          <w:rFonts w:ascii="Times New Roman" w:eastAsia="Times New Roman" w:hAnsi="Times New Roman"/>
          <w:sz w:val="24"/>
          <w:szCs w:val="24"/>
          <w:lang w:eastAsia="ru-RU"/>
        </w:rPr>
        <w:t xml:space="preserve">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FA28A2" w:rsidRPr="00FA28A2" w:rsidRDefault="00FA28A2" w:rsidP="00FA28A2">
      <w:pPr>
        <w:autoSpaceDE w:val="0"/>
        <w:autoSpaceDN w:val="0"/>
        <w:adjustRightInd w:val="0"/>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Программа должна обеспечить решение </w:t>
      </w:r>
      <w:r w:rsidRPr="00FA28A2">
        <w:rPr>
          <w:rFonts w:ascii="Times New Roman" w:eastAsia="Times New Roman" w:hAnsi="Times New Roman"/>
          <w:b/>
          <w:sz w:val="24"/>
          <w:szCs w:val="24"/>
          <w:lang w:eastAsia="ru-RU"/>
        </w:rPr>
        <w:t>актуальных проблем</w:t>
      </w:r>
      <w:r w:rsidRPr="00FA28A2">
        <w:rPr>
          <w:rFonts w:ascii="Times New Roman" w:eastAsia="Times New Roman" w:hAnsi="Times New Roman"/>
          <w:sz w:val="24"/>
          <w:szCs w:val="24"/>
          <w:lang w:eastAsia="ru-RU"/>
        </w:rPr>
        <w:t xml:space="preserve"> воспитания:</w:t>
      </w:r>
    </w:p>
    <w:p w:rsidR="00FA28A2" w:rsidRPr="00FA28A2" w:rsidRDefault="00FA28A2" w:rsidP="00F67129">
      <w:pPr>
        <w:numPr>
          <w:ilvl w:val="0"/>
          <w:numId w:val="243"/>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lastRenderedPageBreak/>
        <w:t xml:space="preserve">формирование ценностных ориентиров, объединяющих людей в единую историко-культурную и социальную общность; </w:t>
      </w:r>
    </w:p>
    <w:p w:rsidR="00FA28A2" w:rsidRPr="00FA28A2" w:rsidRDefault="00FA28A2" w:rsidP="00F67129">
      <w:pPr>
        <w:numPr>
          <w:ilvl w:val="0"/>
          <w:numId w:val="243"/>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развитие способности противостоять негативным воздействиям социальной среды;</w:t>
      </w:r>
    </w:p>
    <w:p w:rsidR="00FA28A2" w:rsidRPr="00FA28A2" w:rsidRDefault="00FA28A2" w:rsidP="00F67129">
      <w:pPr>
        <w:numPr>
          <w:ilvl w:val="0"/>
          <w:numId w:val="243"/>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развитие умений приходить к согласию в вопросах корректного социального поведения;</w:t>
      </w:r>
    </w:p>
    <w:p w:rsidR="00FA28A2" w:rsidRPr="00FA28A2" w:rsidRDefault="00FA28A2" w:rsidP="00F67129">
      <w:pPr>
        <w:numPr>
          <w:ilvl w:val="0"/>
          <w:numId w:val="243"/>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воспитание сознательного отношения к принимаемым большинством граждан принципам и правилам жизни; </w:t>
      </w:r>
    </w:p>
    <w:p w:rsidR="00FA28A2" w:rsidRPr="00FA28A2" w:rsidRDefault="00FA28A2" w:rsidP="00F67129">
      <w:pPr>
        <w:numPr>
          <w:ilvl w:val="0"/>
          <w:numId w:val="243"/>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формирование уважения к родному языку, самобытной культуре своего народа.</w:t>
      </w:r>
    </w:p>
    <w:p w:rsidR="00FA28A2" w:rsidRPr="00FA28A2" w:rsidRDefault="00FA28A2" w:rsidP="00FA28A2">
      <w:pPr>
        <w:autoSpaceDE w:val="0"/>
        <w:autoSpaceDN w:val="0"/>
        <w:adjustRightInd w:val="0"/>
        <w:spacing w:after="0" w:line="240" w:lineRule="auto"/>
        <w:jc w:val="both"/>
        <w:rPr>
          <w:rFonts w:ascii="Times New Roman" w:eastAsia="Times New Roman" w:hAnsi="Times New Roman"/>
          <w:i/>
          <w:sz w:val="24"/>
          <w:szCs w:val="24"/>
          <w:lang w:eastAsia="ru-RU"/>
        </w:rPr>
      </w:pPr>
      <w:r w:rsidRPr="00FA28A2">
        <w:rPr>
          <w:rFonts w:ascii="Times New Roman" w:eastAsia="Times New Roman" w:hAnsi="Times New Roman"/>
          <w:sz w:val="24"/>
          <w:szCs w:val="24"/>
          <w:lang w:eastAsia="ru-RU"/>
        </w:rPr>
        <w:t xml:space="preserve">Программа строится с учётом </w:t>
      </w:r>
      <w:r w:rsidRPr="00FA28A2">
        <w:rPr>
          <w:rFonts w:ascii="Times New Roman" w:eastAsia="Times New Roman" w:hAnsi="Times New Roman"/>
          <w:b/>
          <w:sz w:val="24"/>
          <w:szCs w:val="24"/>
          <w:lang w:eastAsia="ru-RU"/>
        </w:rPr>
        <w:t>ценностных установок</w:t>
      </w:r>
      <w:r w:rsidRPr="00FA28A2">
        <w:rPr>
          <w:rFonts w:ascii="Times New Roman" w:eastAsia="Times New Roman" w:hAnsi="Times New Roman"/>
          <w:sz w:val="24"/>
          <w:szCs w:val="24"/>
          <w:lang w:eastAsia="ru-RU"/>
        </w:rPr>
        <w:t xml:space="preserve"> обучения и воспитания:  </w:t>
      </w:r>
      <w:r w:rsidRPr="00FA28A2">
        <w:rPr>
          <w:rFonts w:ascii="Times New Roman" w:eastAsia="Times New Roman" w:hAnsi="Times New Roman"/>
          <w:i/>
          <w:sz w:val="24"/>
          <w:szCs w:val="24"/>
          <w:lang w:eastAsia="ru-RU"/>
        </w:rPr>
        <w:t xml:space="preserve">патриотизм, социальная солидарность, гражданственность, традиционные российские религии, семья, труд, творчество, природа, искусство, человечество, </w:t>
      </w:r>
      <w:r w:rsidRPr="00FA28A2">
        <w:rPr>
          <w:rFonts w:ascii="Times New Roman" w:eastAsia="Times New Roman" w:hAnsi="Times New Roman"/>
          <w:sz w:val="24"/>
          <w:szCs w:val="24"/>
          <w:lang w:eastAsia="ru-RU"/>
        </w:rPr>
        <w:t>и ориентирована</w:t>
      </w:r>
      <w:r w:rsidRPr="00FA28A2">
        <w:rPr>
          <w:rFonts w:ascii="Times New Roman" w:eastAsia="Times New Roman" w:hAnsi="Times New Roman"/>
          <w:b/>
          <w:sz w:val="24"/>
          <w:szCs w:val="24"/>
          <w:lang w:eastAsia="ru-RU"/>
        </w:rPr>
        <w:t xml:space="preserve"> на современный национальный воспитательный идеал</w:t>
      </w:r>
      <w:r w:rsidRPr="00FA28A2">
        <w:rPr>
          <w:rFonts w:ascii="Times New Roman" w:eastAsia="Times New Roman" w:hAnsi="Times New Roman"/>
          <w:sz w:val="24"/>
          <w:szCs w:val="24"/>
          <w:lang w:eastAsia="ru-RU"/>
        </w:rPr>
        <w:t xml:space="preserve"> — это </w:t>
      </w:r>
      <w:r w:rsidRPr="00FA28A2">
        <w:rPr>
          <w:rFonts w:ascii="Times New Roman" w:eastAsia="Times New Roman" w:hAnsi="Times New Roman"/>
          <w:i/>
          <w:sz w:val="24"/>
          <w:szCs w:val="24"/>
          <w:lang w:eastAsia="ru-RU"/>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РФ.</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b/>
          <w:i/>
          <w:sz w:val="24"/>
          <w:szCs w:val="24"/>
          <w:lang w:eastAsia="ru-RU"/>
        </w:rPr>
        <w:t>Анализ работы школы</w:t>
      </w:r>
      <w:r w:rsidRPr="00FA28A2">
        <w:rPr>
          <w:rFonts w:ascii="Times New Roman" w:eastAsia="Times New Roman" w:hAnsi="Times New Roman"/>
          <w:sz w:val="24"/>
          <w:szCs w:val="24"/>
          <w:lang w:eastAsia="ru-RU"/>
        </w:rPr>
        <w:t>прошлых летпоказывает наличие позитивных возможностей для решения задач воспитания и социализации обучающихся и преодоления негативных тенденций: постоянное повышение квалификации административного и педагогического состава в области психологии, педагогических инновационных технологий; ориентация педагогического коллектива на создание адекватных психолого-педагогических условий для саморазвития сложных групп учащихся; внедрение здоровьесберегающих технологий; наличие ресурсов (человеческих, материальных) для развития системы дополнительного образования; наличие информационной инфраструктуры, подкрепленной ресурсами; демократический характер системы управления образовательным учреждением;</w:t>
      </w:r>
      <w:r w:rsidRPr="00FA28A2">
        <w:rPr>
          <w:rFonts w:ascii="Times New Roman" w:eastAsia="Times New Roman" w:hAnsi="Times New Roman"/>
          <w:snapToGrid w:val="0"/>
          <w:sz w:val="24"/>
          <w:szCs w:val="24"/>
          <w:lang w:eastAsia="ru-RU"/>
        </w:rPr>
        <w:t xml:space="preserve"> внедрение здоровьесберегающих технологий на всех уровнях образования в отношении всех субъектов образовательного процесса; </w:t>
      </w:r>
      <w:r w:rsidRPr="00FA28A2">
        <w:rPr>
          <w:rFonts w:ascii="Times New Roman" w:eastAsia="Times New Roman" w:hAnsi="Times New Roman"/>
          <w:sz w:val="24"/>
          <w:szCs w:val="24"/>
          <w:lang w:eastAsia="ru-RU"/>
        </w:rPr>
        <w:t>сохранение и развитие гуманистических тенденций школьного образования, способствующего формированию духовности, нравственности и гражданственности учащихся на основе целостного подхода к отечественному историко-культурному наследию; ориентация  педагогического коллектива на инновационные формы деятельности; вовлечение социальных партнеров в образовательную и воспитательную деятельность школы.</w:t>
      </w:r>
    </w:p>
    <w:p w:rsidR="00FA28A2" w:rsidRPr="00FA28A2" w:rsidRDefault="00FA28A2" w:rsidP="00FA28A2">
      <w:pPr>
        <w:suppressAutoHyphen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Программа опирается на изучение </w:t>
      </w:r>
      <w:r w:rsidRPr="00FA28A2">
        <w:rPr>
          <w:rFonts w:ascii="Times New Roman" w:eastAsia="Times New Roman" w:hAnsi="Times New Roman"/>
          <w:b/>
          <w:sz w:val="24"/>
          <w:szCs w:val="24"/>
          <w:lang w:eastAsia="ru-RU"/>
        </w:rPr>
        <w:t>потребностей обучающихся:</w:t>
      </w:r>
      <w:r w:rsidRPr="00FA28A2">
        <w:rPr>
          <w:rFonts w:ascii="Times New Roman" w:eastAsia="Times New Roman" w:hAnsi="Times New Roman"/>
          <w:sz w:val="24"/>
          <w:szCs w:val="24"/>
          <w:lang w:eastAsia="ru-RU"/>
        </w:rPr>
        <w:t xml:space="preserve"> целостное интеллектуальное, социальное и культурное развитии; освоение фундаментальных основ современного гуманитарного, естественно-научного знания, достижение требований государственного образовательного стандарта, формирование социального опыта, осознание социально-профессиональных мотиваций, расширение возможных направлений полноценного созидательного участия в культурной жизни школы и общества в целом; и </w:t>
      </w:r>
      <w:r w:rsidRPr="00FA28A2">
        <w:rPr>
          <w:rFonts w:ascii="Times New Roman" w:eastAsia="Times New Roman" w:hAnsi="Times New Roman"/>
          <w:b/>
          <w:sz w:val="24"/>
          <w:szCs w:val="24"/>
          <w:lang w:eastAsia="ru-RU"/>
        </w:rPr>
        <w:t xml:space="preserve">их родителей </w:t>
      </w:r>
      <w:r w:rsidRPr="00FA28A2">
        <w:rPr>
          <w:rFonts w:ascii="Times New Roman" w:eastAsia="Times New Roman" w:hAnsi="Times New Roman"/>
          <w:sz w:val="24"/>
          <w:szCs w:val="24"/>
          <w:lang w:eastAsia="ru-RU"/>
        </w:rPr>
        <w:t>(законных представителей): комфортная гуманистическая школьная среда, обеспечивающая формирование позитивных, познавательных и жизненных мотиваций детей, качественное образование, развитие способностей учащихся, подготовка их к решению жизненных и профессиональных проблем.</w:t>
      </w:r>
    </w:p>
    <w:p w:rsidR="00FA28A2" w:rsidRPr="00FA28A2" w:rsidRDefault="00FA28A2" w:rsidP="00FA28A2">
      <w:pPr>
        <w:keepNext/>
        <w:keepLines/>
        <w:spacing w:after="0" w:line="240" w:lineRule="auto"/>
        <w:jc w:val="both"/>
        <w:outlineLvl w:val="1"/>
        <w:rPr>
          <w:rFonts w:ascii="Times New Roman" w:hAnsi="Times New Roman"/>
          <w:bCs/>
          <w:sz w:val="24"/>
          <w:szCs w:val="24"/>
        </w:rPr>
      </w:pPr>
      <w:r w:rsidRPr="00FA28A2">
        <w:rPr>
          <w:rFonts w:ascii="Times New Roman" w:hAnsi="Times New Roman"/>
          <w:b/>
          <w:bCs/>
          <w:sz w:val="24"/>
          <w:szCs w:val="24"/>
        </w:rPr>
        <w:t xml:space="preserve">Содержание </w:t>
      </w:r>
      <w:r w:rsidRPr="00FA28A2">
        <w:rPr>
          <w:rFonts w:ascii="Times New Roman" w:hAnsi="Times New Roman"/>
          <w:bCs/>
          <w:sz w:val="24"/>
          <w:szCs w:val="24"/>
        </w:rPr>
        <w:t xml:space="preserve">Программы включает: принципы, особенности и направления </w:t>
      </w:r>
      <w:r w:rsidRPr="00FA28A2">
        <w:rPr>
          <w:rFonts w:ascii="Times New Roman" w:hAnsi="Times New Roman"/>
          <w:sz w:val="24"/>
          <w:shd w:val="clear" w:color="auto" w:fill="FFFFFF"/>
        </w:rPr>
        <w:t>воспитания и социализации обучающихся</w:t>
      </w:r>
      <w:r w:rsidRPr="00FA28A2">
        <w:rPr>
          <w:rFonts w:ascii="Times New Roman" w:hAnsi="Times New Roman"/>
          <w:bCs/>
          <w:sz w:val="24"/>
          <w:szCs w:val="24"/>
        </w:rPr>
        <w:t xml:space="preserve">; их содержание и формы организации; организацию работы </w:t>
      </w:r>
      <w:r w:rsidRPr="00FA28A2">
        <w:rPr>
          <w:rFonts w:ascii="Times New Roman" w:hAnsi="Times New Roman"/>
          <w:sz w:val="24"/>
          <w:shd w:val="clear" w:color="auto" w:fill="FFFFFF"/>
        </w:rPr>
        <w:t xml:space="preserve">по формированию экологически целесообразного, здорового и  безопасного образа жизни и </w:t>
      </w:r>
      <w:r w:rsidRPr="00FA28A2">
        <w:rPr>
          <w:rFonts w:ascii="Times New Roman" w:hAnsi="Times New Roman"/>
          <w:sz w:val="24"/>
        </w:rPr>
        <w:t xml:space="preserve">деятельность в области непрерывного экологического здоровьесберегающего образования обучающихся; </w:t>
      </w:r>
      <w:r w:rsidRPr="00FA28A2">
        <w:rPr>
          <w:rFonts w:ascii="Times New Roman" w:hAnsi="Times New Roman"/>
          <w:sz w:val="24"/>
          <w:shd w:val="clear" w:color="auto" w:fill="FFFFFF"/>
        </w:rPr>
        <w:t xml:space="preserve">планируемые результаты; мониторинг и методологический инструментарий мониторинга эффективности реализации Программы </w:t>
      </w:r>
    </w:p>
    <w:p w:rsidR="00FA28A2" w:rsidRPr="00FA28A2" w:rsidRDefault="00FA28A2" w:rsidP="00FA28A2">
      <w:pPr>
        <w:spacing w:after="0" w:line="240" w:lineRule="auto"/>
        <w:jc w:val="both"/>
        <w:rPr>
          <w:rFonts w:ascii="Times New Roman" w:eastAsia="Times New Roman" w:hAnsi="Times New Roman"/>
          <w:b/>
          <w:i/>
          <w:sz w:val="24"/>
          <w:szCs w:val="24"/>
          <w:lang w:eastAsia="ru-RU"/>
        </w:rPr>
      </w:pPr>
    </w:p>
    <w:p w:rsidR="00FA28A2" w:rsidRPr="00FA28A2" w:rsidRDefault="00FA28A2" w:rsidP="00FA28A2">
      <w:pPr>
        <w:spacing w:after="0" w:line="240" w:lineRule="auto"/>
        <w:jc w:val="both"/>
        <w:rPr>
          <w:rFonts w:ascii="Times New Roman" w:eastAsia="Times New Roman" w:hAnsi="Times New Roman"/>
          <w:b/>
          <w:i/>
          <w:sz w:val="24"/>
          <w:szCs w:val="24"/>
          <w:lang w:eastAsia="ru-RU"/>
        </w:rPr>
      </w:pPr>
      <w:r w:rsidRPr="00FA28A2">
        <w:rPr>
          <w:rFonts w:ascii="Times New Roman" w:eastAsia="Times New Roman" w:hAnsi="Times New Roman"/>
          <w:b/>
          <w:i/>
          <w:sz w:val="24"/>
          <w:szCs w:val="24"/>
          <w:lang w:eastAsia="ru-RU"/>
        </w:rPr>
        <w:t>Цель и задачи воспитания и социализации обучающихся.</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Цель:</w:t>
      </w:r>
      <w:r w:rsidRPr="00FA28A2">
        <w:rPr>
          <w:rFonts w:ascii="Times New Roman" w:eastAsia="Times New Roman" w:hAnsi="Times New Roman"/>
          <w:sz w:val="24"/>
          <w:szCs w:val="24"/>
          <w:lang w:eastAsia="ru-RU"/>
        </w:rPr>
        <w:t xml:space="preserve"> 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w:t>
      </w:r>
    </w:p>
    <w:p w:rsidR="00FA28A2" w:rsidRPr="00FA28A2" w:rsidRDefault="00FA28A2" w:rsidP="00FA28A2">
      <w:pPr>
        <w:spacing w:after="0" w:line="240" w:lineRule="auto"/>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 xml:space="preserve">Задачи: </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lastRenderedPageBreak/>
        <w:t>В области формирования личностной культуры:</w:t>
      </w:r>
    </w:p>
    <w:p w:rsidR="00FA28A2" w:rsidRPr="00FA28A2" w:rsidRDefault="00FA28A2" w:rsidP="00F67129">
      <w:pPr>
        <w:numPr>
          <w:ilvl w:val="0"/>
          <w:numId w:val="250"/>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формирование способности к духовному развитию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FA28A2" w:rsidRPr="00FA28A2" w:rsidRDefault="00FA28A2" w:rsidP="00F67129">
      <w:pPr>
        <w:numPr>
          <w:ilvl w:val="0"/>
          <w:numId w:val="250"/>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укрепление нравственности; формирование основ нравственного самосознания личности (совести); </w:t>
      </w:r>
    </w:p>
    <w:p w:rsidR="00FA28A2" w:rsidRPr="00FA28A2" w:rsidRDefault="00FA28A2" w:rsidP="00F67129">
      <w:pPr>
        <w:numPr>
          <w:ilvl w:val="0"/>
          <w:numId w:val="250"/>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формирование нравственного смысла учения, социально ориентированной и общественно полезной деятельности;</w:t>
      </w:r>
    </w:p>
    <w:p w:rsidR="00FA28A2" w:rsidRPr="00FA28A2" w:rsidRDefault="00FA28A2" w:rsidP="00F67129">
      <w:pPr>
        <w:numPr>
          <w:ilvl w:val="0"/>
          <w:numId w:val="250"/>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FA28A2" w:rsidRPr="00FA28A2" w:rsidRDefault="00FA28A2" w:rsidP="00F67129">
      <w:pPr>
        <w:numPr>
          <w:ilvl w:val="0"/>
          <w:numId w:val="250"/>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усвоение обучающимся базовых национальных ценностей, духовных традиций народов России;</w:t>
      </w:r>
    </w:p>
    <w:p w:rsidR="00FA28A2" w:rsidRPr="00FA28A2" w:rsidRDefault="00FA28A2" w:rsidP="00F67129">
      <w:pPr>
        <w:numPr>
          <w:ilvl w:val="0"/>
          <w:numId w:val="250"/>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укрепление у подростка позитивной нравственной самооценки, самоуважения и жизненного оптимизма;</w:t>
      </w:r>
    </w:p>
    <w:p w:rsidR="00FA28A2" w:rsidRPr="00FA28A2" w:rsidRDefault="00FA28A2" w:rsidP="00F67129">
      <w:pPr>
        <w:numPr>
          <w:ilvl w:val="0"/>
          <w:numId w:val="250"/>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развитие эстетических потребностей, ценностей и чувств;</w:t>
      </w:r>
    </w:p>
    <w:p w:rsidR="00FA28A2" w:rsidRPr="00FA28A2" w:rsidRDefault="00FA28A2" w:rsidP="00F67129">
      <w:pPr>
        <w:numPr>
          <w:ilvl w:val="0"/>
          <w:numId w:val="250"/>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развитие способности открыто выражать и отстаивать свою нравственно позицию; </w:t>
      </w:r>
    </w:p>
    <w:p w:rsidR="00FA28A2" w:rsidRPr="00FA28A2" w:rsidRDefault="00FA28A2" w:rsidP="00F67129">
      <w:pPr>
        <w:numPr>
          <w:ilvl w:val="0"/>
          <w:numId w:val="250"/>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развитие самостоятельности; развитие трудолюбия; </w:t>
      </w:r>
    </w:p>
    <w:p w:rsidR="00FA28A2" w:rsidRPr="00FA28A2" w:rsidRDefault="00FA28A2" w:rsidP="00F67129">
      <w:pPr>
        <w:numPr>
          <w:ilvl w:val="0"/>
          <w:numId w:val="250"/>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осознание нравственного значения будущего профессионального выбора; </w:t>
      </w:r>
    </w:p>
    <w:p w:rsidR="00FA28A2" w:rsidRPr="00FA28A2" w:rsidRDefault="00FA28A2" w:rsidP="00F67129">
      <w:pPr>
        <w:numPr>
          <w:ilvl w:val="0"/>
          <w:numId w:val="250"/>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осознание подростком ценности человеческой жизни; </w:t>
      </w:r>
    </w:p>
    <w:p w:rsidR="00FA28A2" w:rsidRPr="00FA28A2" w:rsidRDefault="00FA28A2" w:rsidP="00F67129">
      <w:pPr>
        <w:numPr>
          <w:ilvl w:val="0"/>
          <w:numId w:val="250"/>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формирование экологической культуры, культуры здорового и безопасного образа жизни.</w:t>
      </w:r>
    </w:p>
    <w:p w:rsidR="00FA28A2" w:rsidRPr="00FA28A2" w:rsidRDefault="00FA28A2" w:rsidP="00FA28A2">
      <w:pPr>
        <w:keepNext/>
        <w:keepLines/>
        <w:spacing w:after="0" w:line="240" w:lineRule="auto"/>
        <w:jc w:val="both"/>
        <w:outlineLvl w:val="3"/>
        <w:rPr>
          <w:rFonts w:ascii="Times New Roman" w:hAnsi="Times New Roman"/>
          <w:b/>
          <w:bCs/>
          <w:sz w:val="24"/>
          <w:szCs w:val="24"/>
        </w:rPr>
      </w:pPr>
      <w:r w:rsidRPr="00FA28A2">
        <w:rPr>
          <w:rFonts w:ascii="Times New Roman" w:hAnsi="Times New Roman"/>
          <w:b/>
          <w:bCs/>
          <w:sz w:val="24"/>
          <w:szCs w:val="24"/>
        </w:rPr>
        <w:t>В области формирования социальной культуры:</w:t>
      </w:r>
    </w:p>
    <w:p w:rsidR="00FA28A2" w:rsidRPr="00FA28A2" w:rsidRDefault="00FA28A2" w:rsidP="00F67129">
      <w:pPr>
        <w:numPr>
          <w:ilvl w:val="0"/>
          <w:numId w:val="251"/>
        </w:numPr>
        <w:tabs>
          <w:tab w:val="left" w:pos="567"/>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формирование российской гражданской идентичности (идентичность члена семьи, школьного коллектива, территориально-культурной общности, этнического сообщества, российской гражданской нации);</w:t>
      </w:r>
    </w:p>
    <w:p w:rsidR="00FA28A2" w:rsidRPr="00FA28A2" w:rsidRDefault="00FA28A2" w:rsidP="00F67129">
      <w:pPr>
        <w:numPr>
          <w:ilvl w:val="0"/>
          <w:numId w:val="251"/>
        </w:numPr>
        <w:tabs>
          <w:tab w:val="left" w:pos="567"/>
          <w:tab w:val="left" w:pos="1074"/>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укрепление веры в Россию, чувства личной ответственности за Отечество;</w:t>
      </w:r>
    </w:p>
    <w:p w:rsidR="00FA28A2" w:rsidRPr="00FA28A2" w:rsidRDefault="00FA28A2" w:rsidP="00F67129">
      <w:pPr>
        <w:numPr>
          <w:ilvl w:val="0"/>
          <w:numId w:val="251"/>
        </w:numPr>
        <w:tabs>
          <w:tab w:val="left" w:pos="567"/>
          <w:tab w:val="left" w:pos="1071"/>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развитие патриотизма и гражданской солидарности;</w:t>
      </w:r>
    </w:p>
    <w:p w:rsidR="00FA28A2" w:rsidRPr="00FA28A2" w:rsidRDefault="00FA28A2" w:rsidP="00F67129">
      <w:pPr>
        <w:numPr>
          <w:ilvl w:val="0"/>
          <w:numId w:val="251"/>
        </w:numPr>
        <w:tabs>
          <w:tab w:val="left" w:pos="567"/>
          <w:tab w:val="left" w:pos="1079"/>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w:t>
      </w:r>
    </w:p>
    <w:p w:rsidR="00FA28A2" w:rsidRPr="00FA28A2" w:rsidRDefault="00FA28A2" w:rsidP="00F67129">
      <w:pPr>
        <w:numPr>
          <w:ilvl w:val="0"/>
          <w:numId w:val="251"/>
        </w:numPr>
        <w:tabs>
          <w:tab w:val="left" w:pos="567"/>
          <w:tab w:val="left" w:pos="1084"/>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формирование у подростков первичных навыков успешной социализации;</w:t>
      </w:r>
    </w:p>
    <w:p w:rsidR="00FA28A2" w:rsidRPr="00FA28A2" w:rsidRDefault="00FA28A2" w:rsidP="00F67129">
      <w:pPr>
        <w:numPr>
          <w:ilvl w:val="0"/>
          <w:numId w:val="251"/>
        </w:numPr>
        <w:tabs>
          <w:tab w:val="left" w:pos="567"/>
          <w:tab w:val="left" w:pos="1079"/>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формирование у подростков социальных компетенций;</w:t>
      </w:r>
    </w:p>
    <w:p w:rsidR="00FA28A2" w:rsidRPr="00FA28A2" w:rsidRDefault="00FA28A2" w:rsidP="00F67129">
      <w:pPr>
        <w:numPr>
          <w:ilvl w:val="0"/>
          <w:numId w:val="251"/>
        </w:numPr>
        <w:tabs>
          <w:tab w:val="left" w:pos="567"/>
          <w:tab w:val="left" w:pos="1079"/>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укрепление доверия к другим людям, институтам гражданского общества, государству,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FA28A2" w:rsidRPr="00FA28A2" w:rsidRDefault="00FA28A2" w:rsidP="00F67129">
      <w:pPr>
        <w:numPr>
          <w:ilvl w:val="0"/>
          <w:numId w:val="251"/>
        </w:numPr>
        <w:tabs>
          <w:tab w:val="left" w:pos="567"/>
          <w:tab w:val="left" w:pos="1074"/>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усвоение гуманистических и демократических ценностных ориентаций;</w:t>
      </w:r>
    </w:p>
    <w:p w:rsidR="00FA28A2" w:rsidRPr="00FA28A2" w:rsidRDefault="00FA28A2" w:rsidP="00F67129">
      <w:pPr>
        <w:numPr>
          <w:ilvl w:val="0"/>
          <w:numId w:val="251"/>
        </w:numPr>
        <w:tabs>
          <w:tab w:val="left" w:pos="567"/>
          <w:tab w:val="left" w:pos="1084"/>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w:t>
      </w:r>
    </w:p>
    <w:p w:rsidR="00FA28A2" w:rsidRPr="00FA28A2" w:rsidRDefault="00FA28A2" w:rsidP="00F67129">
      <w:pPr>
        <w:numPr>
          <w:ilvl w:val="0"/>
          <w:numId w:val="251"/>
        </w:numPr>
        <w:tabs>
          <w:tab w:val="left" w:pos="567"/>
          <w:tab w:val="left" w:pos="1089"/>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формирование культуры межэтнического общения, уважения к культурным, религиозным традициям, образу жизни представителей народов России.</w:t>
      </w:r>
    </w:p>
    <w:p w:rsidR="00FA28A2" w:rsidRPr="00FA28A2" w:rsidRDefault="00FA28A2" w:rsidP="00FA28A2">
      <w:pPr>
        <w:keepNext/>
        <w:keepLines/>
        <w:spacing w:after="0" w:line="240" w:lineRule="auto"/>
        <w:jc w:val="both"/>
        <w:outlineLvl w:val="3"/>
        <w:rPr>
          <w:rFonts w:ascii="Times New Roman" w:hAnsi="Times New Roman"/>
          <w:b/>
          <w:bCs/>
          <w:sz w:val="24"/>
          <w:szCs w:val="24"/>
        </w:rPr>
      </w:pPr>
      <w:r w:rsidRPr="00FA28A2">
        <w:rPr>
          <w:rFonts w:ascii="Times New Roman" w:hAnsi="Times New Roman"/>
          <w:b/>
          <w:bCs/>
          <w:sz w:val="24"/>
          <w:szCs w:val="24"/>
        </w:rPr>
        <w:t>В области формирования семейной культуры:</w:t>
      </w:r>
    </w:p>
    <w:p w:rsidR="00FA28A2" w:rsidRPr="00FA28A2" w:rsidRDefault="00FA28A2" w:rsidP="00F67129">
      <w:pPr>
        <w:numPr>
          <w:ilvl w:val="0"/>
          <w:numId w:val="252"/>
        </w:numPr>
        <w:spacing w:after="0" w:line="240" w:lineRule="auto"/>
        <w:ind w:left="567" w:hanging="425"/>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укрепление отношения к семье как основе российского общества; </w:t>
      </w:r>
    </w:p>
    <w:p w:rsidR="00FA28A2" w:rsidRPr="00FA28A2" w:rsidRDefault="00FA28A2" w:rsidP="00F67129">
      <w:pPr>
        <w:numPr>
          <w:ilvl w:val="0"/>
          <w:numId w:val="252"/>
        </w:numPr>
        <w:spacing w:after="0" w:line="240" w:lineRule="auto"/>
        <w:ind w:left="567" w:hanging="425"/>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формирование представлений о значении семьи для устойчивого и успешного развития человека; </w:t>
      </w:r>
    </w:p>
    <w:p w:rsidR="00FA28A2" w:rsidRPr="00FA28A2" w:rsidRDefault="00FA28A2" w:rsidP="00F67129">
      <w:pPr>
        <w:numPr>
          <w:ilvl w:val="0"/>
          <w:numId w:val="252"/>
        </w:numPr>
        <w:spacing w:after="0" w:line="240" w:lineRule="auto"/>
        <w:ind w:left="567" w:hanging="425"/>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укрепление у обучающегося уважительного отношения к родителям, осознанного, заботливого отношения к старшим и младшим; </w:t>
      </w:r>
    </w:p>
    <w:p w:rsidR="00FA28A2" w:rsidRPr="00FA28A2" w:rsidRDefault="00FA28A2" w:rsidP="00F67129">
      <w:pPr>
        <w:numPr>
          <w:ilvl w:val="0"/>
          <w:numId w:val="252"/>
        </w:numPr>
        <w:spacing w:after="0" w:line="240" w:lineRule="auto"/>
        <w:ind w:left="567" w:hanging="425"/>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усвоение нравственных ценностей семейной жизни;</w:t>
      </w:r>
    </w:p>
    <w:p w:rsidR="00FA28A2" w:rsidRPr="00FA28A2" w:rsidRDefault="00FA28A2" w:rsidP="00F67129">
      <w:pPr>
        <w:numPr>
          <w:ilvl w:val="0"/>
          <w:numId w:val="252"/>
        </w:numPr>
        <w:spacing w:after="0" w:line="240" w:lineRule="auto"/>
        <w:ind w:left="567" w:hanging="425"/>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lastRenderedPageBreak/>
        <w:t xml:space="preserve">формирование начального опыта заботы о социально-психологическом благополучии своей семьи; </w:t>
      </w:r>
    </w:p>
    <w:p w:rsidR="00FA28A2" w:rsidRPr="00FA28A2" w:rsidRDefault="00FA28A2" w:rsidP="00F67129">
      <w:pPr>
        <w:numPr>
          <w:ilvl w:val="0"/>
          <w:numId w:val="252"/>
        </w:numPr>
        <w:spacing w:after="0" w:line="240" w:lineRule="auto"/>
        <w:ind w:left="567" w:hanging="425"/>
        <w:jc w:val="both"/>
        <w:rPr>
          <w:rFonts w:ascii="Times New Roman" w:eastAsia="Times New Roman" w:hAnsi="Times New Roman"/>
          <w:color w:val="800000"/>
          <w:sz w:val="24"/>
          <w:szCs w:val="24"/>
          <w:lang w:eastAsia="ru-RU"/>
        </w:rPr>
      </w:pPr>
      <w:r w:rsidRPr="00FA28A2">
        <w:rPr>
          <w:rFonts w:ascii="Times New Roman" w:eastAsia="Times New Roman" w:hAnsi="Times New Roman"/>
          <w:sz w:val="24"/>
          <w:szCs w:val="24"/>
          <w:lang w:eastAsia="ru-RU"/>
        </w:rPr>
        <w:t>знание традиций своей семьи, культурно-исторических и этнических традиций семей своего народа, других народов России.</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Задачи воспитания и социализации обучающихся на уровне основного общего образования классифицированы по </w:t>
      </w:r>
      <w:r w:rsidRPr="00FA28A2">
        <w:rPr>
          <w:rFonts w:ascii="Times New Roman" w:eastAsia="Times New Roman" w:hAnsi="Times New Roman"/>
          <w:b/>
          <w:sz w:val="24"/>
          <w:szCs w:val="24"/>
          <w:lang w:eastAsia="ru-RU"/>
        </w:rPr>
        <w:t>направлениям</w:t>
      </w:r>
      <w:r w:rsidRPr="00FA28A2">
        <w:rPr>
          <w:rFonts w:ascii="Times New Roman" w:eastAsia="Times New Roman" w:hAnsi="Times New Roman"/>
          <w:sz w:val="24"/>
          <w:szCs w:val="24"/>
          <w:lang w:eastAsia="ru-RU"/>
        </w:rPr>
        <w:t>, которые связаны между собой, дополняют друг друга и обеспечивают развитие личности на основе отечественных духовных, нравственных и культурных традиций России</w:t>
      </w:r>
      <w:r w:rsidRPr="00FA28A2">
        <w:rPr>
          <w:rFonts w:ascii="Times New Roman" w:eastAsia="Times New Roman" w:hAnsi="Times New Roman"/>
          <w:b/>
          <w:sz w:val="24"/>
          <w:shd w:val="clear" w:color="auto" w:fill="FFFFFF"/>
          <w:lang w:eastAsia="ru-RU"/>
        </w:rPr>
        <w:t>:</w:t>
      </w:r>
    </w:p>
    <w:p w:rsidR="00FA28A2" w:rsidRPr="00FA28A2" w:rsidRDefault="00FA28A2" w:rsidP="00F67129">
      <w:pPr>
        <w:numPr>
          <w:ilvl w:val="0"/>
          <w:numId w:val="253"/>
        </w:numPr>
        <w:tabs>
          <w:tab w:val="left" w:pos="567"/>
        </w:tabs>
        <w:spacing w:after="0" w:line="240" w:lineRule="auto"/>
        <w:ind w:left="567" w:hanging="425"/>
        <w:contextualSpacing/>
        <w:jc w:val="both"/>
        <w:rPr>
          <w:rFonts w:ascii="Times New Roman" w:hAnsi="Times New Roman"/>
          <w:i/>
          <w:iCs/>
          <w:sz w:val="24"/>
          <w:szCs w:val="24"/>
        </w:rPr>
      </w:pPr>
      <w:r w:rsidRPr="00FA28A2">
        <w:rPr>
          <w:rFonts w:ascii="Times New Roman" w:hAnsi="Times New Roman"/>
          <w:bCs/>
          <w:sz w:val="24"/>
          <w:shd w:val="clear" w:color="auto" w:fill="FFFFFF"/>
        </w:rPr>
        <w:t xml:space="preserve">воспитание гражданственности, патриотизма, уважения к правам, свободам и обязанностям человека </w:t>
      </w:r>
      <w:r w:rsidRPr="00FA28A2">
        <w:rPr>
          <w:rFonts w:ascii="Times New Roman" w:hAnsi="Times New Roman"/>
          <w:sz w:val="24"/>
          <w:shd w:val="clear" w:color="auto" w:fill="FFFFFF"/>
        </w:rPr>
        <w:t>(</w:t>
      </w:r>
      <w:r w:rsidRPr="00FA28A2">
        <w:rPr>
          <w:rFonts w:ascii="Times New Roman" w:hAnsi="Times New Roman"/>
          <w:iCs/>
          <w:sz w:val="24"/>
          <w:szCs w:val="24"/>
        </w:rPr>
        <w:t xml:space="preserve">гражданско-патриотическое воспитание);  </w:t>
      </w:r>
    </w:p>
    <w:p w:rsidR="00FA28A2" w:rsidRPr="00FA28A2" w:rsidRDefault="00FA28A2" w:rsidP="00F67129">
      <w:pPr>
        <w:numPr>
          <w:ilvl w:val="0"/>
          <w:numId w:val="253"/>
        </w:numPr>
        <w:tabs>
          <w:tab w:val="left" w:pos="567"/>
        </w:tabs>
        <w:spacing w:after="0" w:line="240" w:lineRule="auto"/>
        <w:ind w:left="567" w:hanging="425"/>
        <w:contextualSpacing/>
        <w:jc w:val="both"/>
        <w:rPr>
          <w:rFonts w:ascii="Times New Roman" w:hAnsi="Times New Roman"/>
          <w:i/>
          <w:iCs/>
          <w:sz w:val="24"/>
          <w:szCs w:val="24"/>
        </w:rPr>
      </w:pPr>
      <w:r w:rsidRPr="00FA28A2">
        <w:rPr>
          <w:rFonts w:ascii="Times New Roman" w:hAnsi="Times New Roman"/>
          <w:bCs/>
          <w:sz w:val="24"/>
          <w:shd w:val="clear" w:color="auto" w:fill="FFFFFF"/>
        </w:rPr>
        <w:t>воспитание социальной ответственности и компетентности (</w:t>
      </w:r>
      <w:r w:rsidRPr="00FA28A2">
        <w:rPr>
          <w:rFonts w:ascii="Times New Roman" w:hAnsi="Times New Roman"/>
          <w:iCs/>
          <w:sz w:val="24"/>
          <w:szCs w:val="24"/>
        </w:rPr>
        <w:t xml:space="preserve">социальное воспитание);  </w:t>
      </w:r>
    </w:p>
    <w:p w:rsidR="00FA28A2" w:rsidRPr="00FA28A2" w:rsidRDefault="00FA28A2" w:rsidP="00F67129">
      <w:pPr>
        <w:numPr>
          <w:ilvl w:val="0"/>
          <w:numId w:val="253"/>
        </w:numPr>
        <w:tabs>
          <w:tab w:val="left" w:pos="567"/>
        </w:tabs>
        <w:spacing w:after="0" w:line="240" w:lineRule="auto"/>
        <w:ind w:left="567" w:hanging="425"/>
        <w:contextualSpacing/>
        <w:jc w:val="both"/>
        <w:rPr>
          <w:rFonts w:ascii="Times New Roman" w:hAnsi="Times New Roman"/>
          <w:i/>
          <w:iCs/>
          <w:sz w:val="24"/>
          <w:szCs w:val="24"/>
        </w:rPr>
      </w:pPr>
      <w:r w:rsidRPr="00FA28A2">
        <w:rPr>
          <w:rFonts w:ascii="Times New Roman" w:hAnsi="Times New Roman"/>
          <w:bCs/>
          <w:sz w:val="24"/>
          <w:shd w:val="clear" w:color="auto" w:fill="FFFFFF"/>
        </w:rPr>
        <w:t>воспитание нравственных чувств, убеждений, этического сознания    (</w:t>
      </w:r>
      <w:r w:rsidRPr="00FA28A2">
        <w:rPr>
          <w:rFonts w:ascii="Times New Roman" w:hAnsi="Times New Roman"/>
          <w:iCs/>
          <w:sz w:val="24"/>
          <w:szCs w:val="24"/>
        </w:rPr>
        <w:t>нравственное воспитание</w:t>
      </w:r>
      <w:r w:rsidRPr="00FA28A2">
        <w:rPr>
          <w:rFonts w:ascii="Times New Roman" w:hAnsi="Times New Roman"/>
          <w:bCs/>
          <w:sz w:val="24"/>
          <w:shd w:val="clear" w:color="auto" w:fill="FFFFFF"/>
        </w:rPr>
        <w:t>);</w:t>
      </w:r>
      <w:r w:rsidRPr="00FA28A2">
        <w:rPr>
          <w:rFonts w:ascii="Times New Roman" w:hAnsi="Times New Roman"/>
          <w:sz w:val="24"/>
          <w:shd w:val="clear" w:color="auto" w:fill="FFFFFF"/>
        </w:rPr>
        <w:t xml:space="preserve">  </w:t>
      </w:r>
    </w:p>
    <w:p w:rsidR="00FA28A2" w:rsidRPr="00FA28A2" w:rsidRDefault="00FA28A2" w:rsidP="00F67129">
      <w:pPr>
        <w:numPr>
          <w:ilvl w:val="0"/>
          <w:numId w:val="253"/>
        </w:numPr>
        <w:tabs>
          <w:tab w:val="left" w:pos="567"/>
          <w:tab w:val="left" w:pos="1108"/>
        </w:tabs>
        <w:spacing w:after="0" w:line="240" w:lineRule="auto"/>
        <w:ind w:left="567" w:hanging="425"/>
        <w:contextualSpacing/>
        <w:jc w:val="both"/>
        <w:rPr>
          <w:rFonts w:ascii="Times New Roman" w:hAnsi="Times New Roman"/>
          <w:i/>
          <w:iCs/>
          <w:sz w:val="24"/>
          <w:szCs w:val="24"/>
        </w:rPr>
      </w:pPr>
      <w:r w:rsidRPr="00FA28A2">
        <w:rPr>
          <w:rFonts w:ascii="Times New Roman" w:hAnsi="Times New Roman"/>
          <w:bCs/>
          <w:sz w:val="24"/>
          <w:shd w:val="clear" w:color="auto" w:fill="FFFFFF"/>
        </w:rPr>
        <w:t>воспитание экологической культуры, культуры здорового и безопасного образа жизни    (</w:t>
      </w:r>
      <w:r w:rsidRPr="00FA28A2">
        <w:rPr>
          <w:rFonts w:ascii="Times New Roman" w:hAnsi="Times New Roman"/>
          <w:iCs/>
          <w:sz w:val="24"/>
          <w:szCs w:val="24"/>
        </w:rPr>
        <w:t xml:space="preserve">экологическое воспитание);   </w:t>
      </w:r>
    </w:p>
    <w:p w:rsidR="00FA28A2" w:rsidRPr="00FA28A2" w:rsidRDefault="00FA28A2" w:rsidP="00F67129">
      <w:pPr>
        <w:numPr>
          <w:ilvl w:val="0"/>
          <w:numId w:val="253"/>
        </w:numPr>
        <w:tabs>
          <w:tab w:val="left" w:pos="567"/>
          <w:tab w:val="left" w:pos="1094"/>
        </w:tabs>
        <w:spacing w:after="0" w:line="240" w:lineRule="auto"/>
        <w:ind w:left="567" w:hanging="425"/>
        <w:contextualSpacing/>
        <w:jc w:val="both"/>
        <w:rPr>
          <w:rFonts w:ascii="Times New Roman" w:hAnsi="Times New Roman"/>
          <w:i/>
          <w:iCs/>
          <w:sz w:val="24"/>
          <w:szCs w:val="24"/>
        </w:rPr>
      </w:pPr>
      <w:r w:rsidRPr="00FA28A2">
        <w:rPr>
          <w:rFonts w:ascii="Times New Roman" w:hAnsi="Times New Roman"/>
          <w:bCs/>
          <w:sz w:val="24"/>
          <w:shd w:val="clear" w:color="auto" w:fill="FFFFFF"/>
        </w:rPr>
        <w:t>воспитание трудолюбия, сознательного, творческого отношения к образованию, труду и жизни, подготовка к сознательному выбору профессии (</w:t>
      </w:r>
      <w:r w:rsidRPr="00FA28A2">
        <w:rPr>
          <w:rFonts w:ascii="Times New Roman" w:hAnsi="Times New Roman"/>
          <w:iCs/>
          <w:sz w:val="24"/>
          <w:szCs w:val="24"/>
        </w:rPr>
        <w:t>трудовое воспитание</w:t>
      </w:r>
      <w:r w:rsidRPr="00FA28A2">
        <w:rPr>
          <w:rFonts w:ascii="Times New Roman" w:hAnsi="Times New Roman"/>
          <w:bCs/>
          <w:sz w:val="24"/>
          <w:shd w:val="clear" w:color="auto" w:fill="FFFFFF"/>
        </w:rPr>
        <w:t>);</w:t>
      </w:r>
    </w:p>
    <w:p w:rsidR="00FA28A2" w:rsidRPr="00FA28A2" w:rsidRDefault="00FA28A2" w:rsidP="00F67129">
      <w:pPr>
        <w:numPr>
          <w:ilvl w:val="0"/>
          <w:numId w:val="253"/>
        </w:numPr>
        <w:tabs>
          <w:tab w:val="left" w:pos="567"/>
          <w:tab w:val="left" w:pos="1084"/>
        </w:tabs>
        <w:spacing w:after="0" w:line="240" w:lineRule="auto"/>
        <w:ind w:left="567" w:hanging="425"/>
        <w:contextualSpacing/>
        <w:jc w:val="both"/>
        <w:rPr>
          <w:rFonts w:ascii="Times New Roman" w:hAnsi="Times New Roman"/>
          <w:i/>
          <w:iCs/>
          <w:sz w:val="24"/>
          <w:szCs w:val="24"/>
        </w:rPr>
      </w:pPr>
      <w:r w:rsidRPr="00FA28A2">
        <w:rPr>
          <w:rFonts w:ascii="Times New Roman" w:hAnsi="Times New Roman"/>
          <w:bCs/>
          <w:sz w:val="24"/>
          <w:shd w:val="clear" w:color="auto" w:fill="FFFFFF"/>
        </w:rPr>
        <w:t>воспитание ценностного отношения к прекрасному, формирование основ эстетической культуры (</w:t>
      </w:r>
      <w:r w:rsidRPr="00FA28A2">
        <w:rPr>
          <w:rFonts w:ascii="Times New Roman" w:hAnsi="Times New Roman"/>
          <w:iCs/>
          <w:sz w:val="24"/>
          <w:szCs w:val="24"/>
        </w:rPr>
        <w:t>художественно-эстетическое воспитание</w:t>
      </w:r>
      <w:r w:rsidRPr="00FA28A2">
        <w:rPr>
          <w:rFonts w:ascii="Times New Roman" w:hAnsi="Times New Roman"/>
          <w:bCs/>
          <w:sz w:val="24"/>
          <w:shd w:val="clear" w:color="auto" w:fill="FFFFFF"/>
        </w:rPr>
        <w:t xml:space="preserve">).  </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Базовые национальные ценности (патриотизм, гражданственность, семья, </w:t>
      </w:r>
      <w:r w:rsidRPr="00FA28A2">
        <w:rPr>
          <w:rFonts w:ascii="Times New Roman" w:eastAsia="Times New Roman" w:hAnsi="Times New Roman"/>
          <w:bCs/>
          <w:sz w:val="24"/>
          <w:szCs w:val="24"/>
          <w:lang w:eastAsia="ru-RU"/>
        </w:rPr>
        <w:t xml:space="preserve">традиционные российские религии и др.) и воспитательный идеал определяют выбор </w:t>
      </w:r>
      <w:r w:rsidRPr="00FA28A2">
        <w:rPr>
          <w:rFonts w:ascii="Times New Roman" w:eastAsia="Times New Roman" w:hAnsi="Times New Roman"/>
          <w:sz w:val="24"/>
          <w:szCs w:val="24"/>
          <w:lang w:eastAsia="ru-RU"/>
        </w:rPr>
        <w:t>приоритет ОО гражданско-патриотического направления в качестве приоритетного в духовно-нравственном развитии, воспитании и социализации личности гражданина России.</w:t>
      </w:r>
    </w:p>
    <w:p w:rsidR="00FA28A2" w:rsidRPr="00FA28A2" w:rsidRDefault="00FA28A2" w:rsidP="00FA28A2">
      <w:pPr>
        <w:spacing w:after="0" w:line="240" w:lineRule="auto"/>
        <w:jc w:val="both"/>
        <w:rPr>
          <w:rFonts w:ascii="Times New Roman" w:eastAsia="Times New Roman" w:hAnsi="Times New Roman"/>
          <w:sz w:val="24"/>
          <w:shd w:val="clear" w:color="auto" w:fill="FFFFFF"/>
          <w:lang w:eastAsia="ru-RU"/>
        </w:rPr>
      </w:pPr>
    </w:p>
    <w:p w:rsidR="00FA28A2" w:rsidRPr="00FA28A2" w:rsidRDefault="00FA28A2" w:rsidP="00FA28A2">
      <w:pPr>
        <w:keepNext/>
        <w:keepLines/>
        <w:spacing w:after="0" w:line="240" w:lineRule="auto"/>
        <w:jc w:val="both"/>
        <w:outlineLvl w:val="2"/>
        <w:rPr>
          <w:rFonts w:ascii="Times New Roman" w:hAnsi="Times New Roman"/>
          <w:b/>
          <w:sz w:val="24"/>
          <w:szCs w:val="24"/>
          <w:shd w:val="clear" w:color="auto" w:fill="FFFFFF"/>
        </w:rPr>
      </w:pPr>
      <w:r w:rsidRPr="00FA28A2">
        <w:rPr>
          <w:rFonts w:ascii="Times New Roman" w:hAnsi="Times New Roman"/>
          <w:b/>
          <w:sz w:val="24"/>
          <w:shd w:val="clear" w:color="auto" w:fill="FFFFFF"/>
        </w:rPr>
        <w:t>2.3.2. Организация содержания воспитания и социализации обучающихся.</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hAnsi="Times New Roman"/>
          <w:sz w:val="24"/>
          <w:shd w:val="clear" w:color="auto" w:fill="FFFFFF"/>
        </w:rPr>
        <w:t xml:space="preserve"> </w:t>
      </w:r>
      <w:r w:rsidRPr="00FA28A2">
        <w:rPr>
          <w:rFonts w:ascii="Times New Roman" w:eastAsia="Times New Roman" w:hAnsi="Times New Roman"/>
          <w:sz w:val="24"/>
          <w:szCs w:val="24"/>
          <w:lang w:eastAsia="ru-RU"/>
        </w:rPr>
        <w:t xml:space="preserve">Целенаправленная социальная деятельность обучающихся обеспечивается сформированной социальной средой школы и укладом школьной жизни. Формирование особого нравственного </w:t>
      </w:r>
      <w:r w:rsidRPr="00FA28A2">
        <w:rPr>
          <w:rFonts w:ascii="Times New Roman" w:eastAsia="Times New Roman" w:hAnsi="Times New Roman"/>
          <w:b/>
          <w:sz w:val="24"/>
          <w:szCs w:val="24"/>
          <w:lang w:eastAsia="ru-RU"/>
        </w:rPr>
        <w:t>уклада школьной жизни</w:t>
      </w:r>
      <w:r w:rsidRPr="00FA28A2">
        <w:rPr>
          <w:rFonts w:ascii="Times New Roman" w:eastAsia="Times New Roman" w:hAnsi="Times New Roman"/>
          <w:sz w:val="24"/>
          <w:szCs w:val="24"/>
          <w:lang w:eastAsia="ru-RU"/>
        </w:rPr>
        <w:t xml:space="preserve"> включает в себя </w:t>
      </w:r>
      <w:r w:rsidRPr="00FA28A2">
        <w:rPr>
          <w:rFonts w:ascii="Times New Roman" w:eastAsia="Times New Roman" w:hAnsi="Times New Roman"/>
          <w:i/>
          <w:sz w:val="24"/>
          <w:szCs w:val="24"/>
          <w:lang w:eastAsia="ru-RU"/>
        </w:rPr>
        <w:t xml:space="preserve">воспитательную, учебную, внеучебную, социально значимую деятельность обучающихся. </w:t>
      </w:r>
      <w:r w:rsidRPr="00FA28A2">
        <w:rPr>
          <w:rFonts w:ascii="Times New Roman" w:eastAsia="Times New Roman" w:hAnsi="Times New Roman"/>
          <w:sz w:val="24"/>
          <w:szCs w:val="24"/>
          <w:lang w:eastAsia="ru-RU"/>
        </w:rPr>
        <w:t xml:space="preserve"> Его организация и полноценное функционирование требуют согласованные усилия всех социальных субъектов-участников воспитания: школы, семьи, общественных организаций, включая и детско-юношеские движения и организации учреждений дополнительного образования, культуры и спорта учреждений дополнительного образования, культуры и спорта,  СМИ, традиционных российских религиозных объединений. </w:t>
      </w:r>
    </w:p>
    <w:p w:rsidR="00FA28A2" w:rsidRPr="00FA28A2" w:rsidRDefault="00FA28A2" w:rsidP="00FA28A2">
      <w:pPr>
        <w:spacing w:after="0" w:line="240" w:lineRule="auto"/>
        <w:jc w:val="both"/>
        <w:rPr>
          <w:rFonts w:ascii="Times New Roman" w:eastAsia="Times New Roman" w:hAnsi="Times New Roman"/>
          <w:color w:val="800080"/>
          <w:sz w:val="24"/>
          <w:szCs w:val="24"/>
          <w:lang w:eastAsia="ru-RU"/>
        </w:rPr>
      </w:pPr>
      <w:r w:rsidRPr="00FA28A2">
        <w:rPr>
          <w:rFonts w:ascii="Times New Roman" w:eastAsia="Times New Roman" w:hAnsi="Times New Roman"/>
          <w:b/>
          <w:sz w:val="24"/>
          <w:szCs w:val="24"/>
          <w:lang w:eastAsia="ru-RU"/>
        </w:rPr>
        <w:t xml:space="preserve">Воспитание </w:t>
      </w:r>
      <w:r w:rsidRPr="00FA28A2">
        <w:rPr>
          <w:rFonts w:ascii="Times New Roman" w:eastAsia="Times New Roman" w:hAnsi="Times New Roman"/>
          <w:sz w:val="24"/>
          <w:szCs w:val="24"/>
          <w:lang w:eastAsia="ru-RU"/>
        </w:rPr>
        <w:t xml:space="preserve">трактуется как активное социальное взаимодействие взрослых и детей в сфере их совместного бытия (события). Воспитательный процесс  реализуется в совместной социально-педагогической деятельности всех социальных субъектов-участников воспитания. </w:t>
      </w:r>
    </w:p>
    <w:p w:rsidR="00FA28A2" w:rsidRPr="00FA28A2" w:rsidRDefault="00FA28A2" w:rsidP="00FA28A2">
      <w:pPr>
        <w:spacing w:after="0" w:line="240" w:lineRule="auto"/>
        <w:ind w:left="720"/>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Учебная / урочная деятельность</w:t>
      </w:r>
      <w:r w:rsidRPr="00FA28A2">
        <w:rPr>
          <w:rFonts w:ascii="Times New Roman" w:eastAsia="Times New Roman" w:hAnsi="Times New Roman"/>
          <w:sz w:val="24"/>
          <w:szCs w:val="24"/>
          <w:lang w:eastAsia="ru-RU"/>
        </w:rPr>
        <w:t xml:space="preserve">. </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В содержании учебных предметов важное место теперь играют воспитательные задачи. Система базовых национальных ценностей не только отражается в содержании обучения, но и сама оказывает существенное влияние на его организацию.</w:t>
      </w:r>
    </w:p>
    <w:p w:rsidR="00FA28A2" w:rsidRPr="00FA28A2" w:rsidRDefault="00FA28A2" w:rsidP="00FA28A2">
      <w:pPr>
        <w:spacing w:after="0" w:line="240" w:lineRule="auto"/>
        <w:ind w:left="720"/>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 xml:space="preserve">Внеурочная деятельность (культурные практики). </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Базовые ценностиотражены в содержании внеурочных воспитательных мероприятий: праздников, викторин, выставок, дискуссий, игр и т.д., а также в деятельности кружков, секций, клубов и других форм дополнительного образования. </w:t>
      </w:r>
    </w:p>
    <w:p w:rsidR="00FA28A2" w:rsidRPr="00FA28A2" w:rsidRDefault="00FA28A2" w:rsidP="00FA28A2">
      <w:pPr>
        <w:spacing w:after="0" w:line="240" w:lineRule="auto"/>
        <w:ind w:left="720"/>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Внешкольная деятельность (социальные и культурные практики)</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Внешкольные мероприятия: </w:t>
      </w:r>
      <w:r w:rsidRPr="00FA28A2">
        <w:rPr>
          <w:rFonts w:ascii="Times New Roman" w:eastAsia="Times New Roman" w:hAnsi="Times New Roman"/>
          <w:i/>
          <w:sz w:val="24"/>
          <w:szCs w:val="24"/>
          <w:lang w:eastAsia="ru-RU"/>
        </w:rPr>
        <w:t xml:space="preserve">экскурсии, разнообразные десанты, сборы помощи, благотворительные, экологические, военно- патриотические мероприятия, учебные бизнес-мероприятия, полезные дела и т.д. </w:t>
      </w:r>
      <w:r w:rsidRPr="00FA28A2">
        <w:rPr>
          <w:rFonts w:ascii="Times New Roman" w:eastAsia="Times New Roman" w:hAnsi="Times New Roman"/>
          <w:sz w:val="24"/>
          <w:szCs w:val="24"/>
          <w:lang w:eastAsia="ru-RU"/>
        </w:rPr>
        <w:t xml:space="preserve">организуются в пределах целостного, социально-открытого образовательного пространства. </w:t>
      </w:r>
      <w:r w:rsidRPr="00FA28A2">
        <w:rPr>
          <w:rFonts w:ascii="Times New Roman" w:eastAsia="Times New Roman" w:hAnsi="Times New Roman"/>
          <w:b/>
          <w:sz w:val="24"/>
          <w:szCs w:val="24"/>
          <w:lang w:eastAsia="ru-RU"/>
        </w:rPr>
        <w:t>Основной педагогической единицей внешкольной деятельности</w:t>
      </w:r>
      <w:r w:rsidRPr="00FA28A2">
        <w:rPr>
          <w:rFonts w:ascii="Times New Roman" w:eastAsia="Times New Roman" w:hAnsi="Times New Roman"/>
          <w:sz w:val="24"/>
          <w:szCs w:val="24"/>
          <w:lang w:eastAsia="ru-RU"/>
        </w:rPr>
        <w:t xml:space="preserve"> является </w:t>
      </w:r>
      <w:r w:rsidRPr="00FA28A2">
        <w:rPr>
          <w:rFonts w:ascii="Times New Roman" w:eastAsia="Times New Roman" w:hAnsi="Times New Roman"/>
          <w:b/>
          <w:sz w:val="24"/>
          <w:szCs w:val="24"/>
          <w:lang w:eastAsia="ru-RU"/>
        </w:rPr>
        <w:t>социальная практика</w:t>
      </w:r>
      <w:r w:rsidRPr="00FA28A2">
        <w:rPr>
          <w:rFonts w:ascii="Times New Roman" w:eastAsia="Times New Roman" w:hAnsi="Times New Roman"/>
          <w:sz w:val="24"/>
          <w:szCs w:val="24"/>
          <w:lang w:eastAsia="ru-RU"/>
        </w:rPr>
        <w:t xml:space="preserve"> -  педагогически моделируемая в реальных условиях общественно-значимая задача, участие в решении </w:t>
      </w:r>
      <w:r w:rsidRPr="00FA28A2">
        <w:rPr>
          <w:rFonts w:ascii="Times New Roman" w:eastAsia="Times New Roman" w:hAnsi="Times New Roman"/>
          <w:sz w:val="24"/>
          <w:szCs w:val="24"/>
          <w:lang w:eastAsia="ru-RU"/>
        </w:rPr>
        <w:lastRenderedPageBreak/>
        <w:t>которой формирует у педагогов и воспитанников социальную компетентность и опыт конструктивного гражданского поведения.</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Субъекты духовно-нравственного воспитания совместно проектируют  </w:t>
      </w:r>
      <w:r w:rsidRPr="00FA28A2">
        <w:rPr>
          <w:rFonts w:ascii="Times New Roman" w:eastAsia="Times New Roman" w:hAnsi="Times New Roman"/>
          <w:b/>
          <w:i/>
          <w:sz w:val="24"/>
          <w:szCs w:val="24"/>
          <w:lang w:eastAsia="ru-RU"/>
        </w:rPr>
        <w:t>образовательное событие</w:t>
      </w:r>
      <w:r w:rsidRPr="00FA28A2">
        <w:rPr>
          <w:rFonts w:ascii="Times New Roman" w:eastAsia="Times New Roman" w:hAnsi="Times New Roman"/>
          <w:sz w:val="24"/>
          <w:szCs w:val="24"/>
          <w:lang w:eastAsia="ru-RU"/>
        </w:rPr>
        <w:t xml:space="preserve"> как совместную личностно-ориентированную, личностно-значимую образовательную деятельность, последствием которой должно стать повышение мотивации ребенка к дальнейшей познавательной деятельности, в большей степени самостоятельной (исследование, поиск, развитие…). Таким образом, воспитательное мероприятие планируется как личностно значимое для большинства школьников и создает ситуацию со–творчества его участников.</w:t>
      </w:r>
    </w:p>
    <w:p w:rsidR="00FA28A2" w:rsidRPr="00FA28A2" w:rsidRDefault="00FA28A2" w:rsidP="00FA28A2">
      <w:pPr>
        <w:spacing w:after="0" w:line="240" w:lineRule="auto"/>
        <w:ind w:firstLine="708"/>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Формы работы</w:t>
      </w:r>
      <w:r w:rsidRPr="00FA28A2">
        <w:rPr>
          <w:rFonts w:ascii="Times New Roman" w:eastAsia="Times New Roman" w:hAnsi="Times New Roman"/>
          <w:sz w:val="24"/>
          <w:szCs w:val="24"/>
          <w:lang w:eastAsia="ru-RU"/>
        </w:rPr>
        <w:t xml:space="preserve">: беседы, классные часы, диспуты, дискуссии, публичные выступления, просмотры и обсуждение видеофрагментов, фильмов, экскурсии с ориентацией на актуальные для школьников моральные проблемы, с максимальным пробуждением и использованием их личной инициативы и участия; </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конкурсы, викторины, игры, концерты, спортивные соревнования, эстафеты, марафоны, студии, презентации, выставки, кружки максимально нацелены не на выявление «лучших» и «проигравших», а на создание возможности каждому раскрыть себя с лучшей стороны, проявить свои лучшие качества творчества, солидарности, взаимопомощи и т.п.; </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полезные добрые дела: акции помощи, проекты – решения общественных проблем, подготовка театральных постановок, праздников для определённой аудитории: младшие, ветераны, люди с ограниченными возможностями и т.п.; </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ситуации решения моральных проблем – целенаправленно созданные педагогом должны ставить ученика, группу учеников перед необходимостью сделать моральный выбор в неоднозначной противоречивой ситуации реальной практической деятельности.</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color w:val="800080"/>
          <w:sz w:val="24"/>
          <w:szCs w:val="24"/>
          <w:lang w:eastAsia="ru-RU"/>
        </w:rPr>
        <w:tab/>
      </w:r>
      <w:r w:rsidRPr="00FA28A2">
        <w:rPr>
          <w:rFonts w:ascii="Times New Roman" w:eastAsia="Times New Roman" w:hAnsi="Times New Roman"/>
          <w:b/>
          <w:sz w:val="24"/>
          <w:szCs w:val="24"/>
          <w:lang w:eastAsia="ru-RU"/>
        </w:rPr>
        <w:t>Новые эффективные педагогические технологии</w:t>
      </w:r>
      <w:r w:rsidRPr="00FA28A2">
        <w:rPr>
          <w:rFonts w:ascii="Times New Roman" w:eastAsia="Times New Roman" w:hAnsi="Times New Roman"/>
          <w:sz w:val="24"/>
          <w:szCs w:val="24"/>
          <w:lang w:eastAsia="ru-RU"/>
        </w:rPr>
        <w:t xml:space="preserve"> создают условия, инициирующие действия обучающихся: информационные (компьютерные, мультимедиа, сетевые, дистанционные) технологии;  проективые и деятельностные технологии; креативные технологии; игровые технологии: имитационные; операционные; исполнение ролей; «деловой театр»; психодрама и социодрама; технологии личностно-ориентированного воспитания, этнопедагогические технологии, диалог культур, форум; панельная дискуссия; программа саморазвития тренинги, коучинг и др. </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ab/>
        <w:t>Семейное воспитание. Процессы школьного и семейного воспитания</w:t>
      </w:r>
      <w:r w:rsidRPr="00FA28A2">
        <w:rPr>
          <w:rFonts w:ascii="Times New Roman" w:eastAsia="Times New Roman" w:hAnsi="Times New Roman"/>
          <w:sz w:val="24"/>
          <w:szCs w:val="24"/>
          <w:lang w:eastAsia="ru-RU"/>
        </w:rPr>
        <w:t xml:space="preserve"> объединяются. Каждая воспитательная подпрограмма содержит </w:t>
      </w:r>
      <w:r w:rsidRPr="00FA28A2">
        <w:rPr>
          <w:rFonts w:ascii="Times New Roman" w:eastAsia="Times New Roman" w:hAnsi="Times New Roman"/>
          <w:b/>
          <w:sz w:val="24"/>
          <w:szCs w:val="24"/>
          <w:lang w:eastAsia="ru-RU"/>
        </w:rPr>
        <w:t>систему творческих заданий,</w:t>
      </w:r>
      <w:r w:rsidRPr="00FA28A2">
        <w:rPr>
          <w:rFonts w:ascii="Times New Roman" w:eastAsia="Times New Roman" w:hAnsi="Times New Roman"/>
          <w:sz w:val="24"/>
          <w:szCs w:val="24"/>
          <w:lang w:eastAsia="ru-RU"/>
        </w:rPr>
        <w:t xml:space="preserve"> выполнить которые ребенок может только со своими родителями. Такого рода школьные семейные задания помогают родителям выстраивать содержательно наполненную и ценностно-ориентированную воспитательную деятельность. Взаимодействие семьи и школы содействует духовно-нравственному развитию и гражданскому воспитанию не только школьников, но и их родителей. Такое взаимодействие можно рассматривать как </w:t>
      </w:r>
      <w:r w:rsidRPr="00FA28A2">
        <w:rPr>
          <w:rFonts w:ascii="Times New Roman" w:eastAsia="Times New Roman" w:hAnsi="Times New Roman"/>
          <w:b/>
          <w:sz w:val="24"/>
          <w:szCs w:val="24"/>
          <w:lang w:eastAsia="ru-RU"/>
        </w:rPr>
        <w:t>социально- педагогическую технологию нравственного оздоровления общества.</w:t>
      </w:r>
    </w:p>
    <w:p w:rsidR="00FA28A2" w:rsidRPr="00FA28A2" w:rsidRDefault="00FA28A2" w:rsidP="00FA28A2">
      <w:pPr>
        <w:spacing w:after="0" w:line="240" w:lineRule="auto"/>
        <w:jc w:val="both"/>
        <w:rPr>
          <w:rFonts w:ascii="Times New Roman" w:eastAsia="Times New Roman" w:hAnsi="Times New Roman"/>
          <w:i/>
          <w:sz w:val="24"/>
          <w:lang w:eastAsia="ru-RU"/>
        </w:rPr>
      </w:pPr>
      <w:r w:rsidRPr="00FA28A2">
        <w:rPr>
          <w:rFonts w:ascii="Times New Roman" w:eastAsia="Times New Roman" w:hAnsi="Times New Roman"/>
          <w:b/>
          <w:sz w:val="24"/>
          <w:szCs w:val="24"/>
          <w:lang w:eastAsia="ru-RU"/>
        </w:rPr>
        <w:tab/>
        <w:t>Изучение культурологических основ религий.</w:t>
      </w:r>
      <w:r w:rsidRPr="00FA28A2">
        <w:rPr>
          <w:rFonts w:ascii="Times New Roman" w:eastAsia="Times New Roman" w:hAnsi="Times New Roman"/>
          <w:sz w:val="24"/>
          <w:szCs w:val="24"/>
          <w:lang w:eastAsia="ru-RU"/>
        </w:rPr>
        <w:t xml:space="preserve"> Чтобы сохранить целостное воспитательное пространство школы, необходимо изучение определенной традиционной российской религии.</w:t>
      </w:r>
    </w:p>
    <w:p w:rsidR="00FA28A2" w:rsidRPr="00FA28A2" w:rsidRDefault="00FA28A2" w:rsidP="00FA28A2">
      <w:pPr>
        <w:spacing w:after="0" w:line="240" w:lineRule="auto"/>
        <w:ind w:left="-284"/>
        <w:contextualSpacing/>
        <w:rPr>
          <w:rFonts w:ascii="Times New Roman" w:eastAsia="Times New Roman" w:hAnsi="Times New Roman"/>
          <w:b/>
          <w:sz w:val="24"/>
          <w:szCs w:val="24"/>
          <w:lang w:eastAsia="ru-RU"/>
        </w:rPr>
      </w:pPr>
    </w:p>
    <w:p w:rsidR="00FA28A2" w:rsidRPr="00FA28A2" w:rsidRDefault="00FA28A2" w:rsidP="00FA28A2">
      <w:pPr>
        <w:spacing w:after="0" w:line="240" w:lineRule="auto"/>
        <w:ind w:left="-284"/>
        <w:contextualSpacing/>
        <w:rPr>
          <w:rFonts w:ascii="Times New Roman" w:eastAsia="Times New Roman" w:hAnsi="Times New Roman"/>
          <w:i/>
          <w:sz w:val="24"/>
          <w:szCs w:val="24"/>
          <w:lang w:eastAsia="ru-RU"/>
        </w:rPr>
      </w:pPr>
      <w:r w:rsidRPr="00FA28A2">
        <w:rPr>
          <w:rFonts w:ascii="Times New Roman" w:eastAsia="Times New Roman" w:hAnsi="Times New Roman"/>
          <w:b/>
          <w:sz w:val="24"/>
          <w:szCs w:val="24"/>
          <w:lang w:eastAsia="ru-RU"/>
        </w:rPr>
        <w:t xml:space="preserve">2.3.3.Основные направления,  ценностные основы, содержание, виды деятельности,  </w:t>
      </w:r>
    </w:p>
    <w:p w:rsidR="00FA28A2" w:rsidRPr="00FA28A2" w:rsidRDefault="00FA28A2" w:rsidP="00FA28A2">
      <w:pPr>
        <w:spacing w:after="0" w:line="240" w:lineRule="auto"/>
        <w:ind w:left="-284"/>
        <w:contextualSpacing/>
        <w:rPr>
          <w:rFonts w:ascii="Times New Roman" w:eastAsia="Arial Unicode MS" w:hAnsi="Times New Roman"/>
          <w:i/>
          <w:sz w:val="24"/>
          <w:szCs w:val="24"/>
          <w:lang w:eastAsia="ru-RU"/>
        </w:rPr>
      </w:pPr>
      <w:r w:rsidRPr="00FA28A2">
        <w:rPr>
          <w:rFonts w:ascii="Times New Roman" w:eastAsia="Times New Roman" w:hAnsi="Times New Roman"/>
          <w:b/>
          <w:sz w:val="24"/>
          <w:szCs w:val="24"/>
          <w:lang w:eastAsia="ru-RU"/>
        </w:rPr>
        <w:t>формы занятий и результаты   воспитания и социализации обучающихся</w:t>
      </w:r>
      <w:r w:rsidRPr="00FA28A2">
        <w:rPr>
          <w:rFonts w:ascii="Times New Roman" w:eastAsia="Times New Roman" w:hAnsi="Times New Roman"/>
          <w:sz w:val="24"/>
          <w:szCs w:val="24"/>
          <w:lang w:eastAsia="ru-RU"/>
        </w:rPr>
        <w:t>.</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Задачи воспитания и социализации обучающихся на уровне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обучающимися.</w:t>
      </w:r>
    </w:p>
    <w:p w:rsidR="00FA28A2" w:rsidRPr="00FA28A2" w:rsidRDefault="00FA28A2" w:rsidP="00FA28A2">
      <w:p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Организация воспитания и социализации обучающихся школы осуществляется  по следующим 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486"/>
      </w:tblGrid>
      <w:tr w:rsidR="00FA28A2" w:rsidRPr="00DF2100" w:rsidTr="00DF2100">
        <w:tc>
          <w:tcPr>
            <w:tcW w:w="3085"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b/>
                <w:sz w:val="20"/>
                <w:szCs w:val="20"/>
                <w:lang w:eastAsia="ru-RU"/>
              </w:rPr>
              <w:t>Направления  работы</w:t>
            </w:r>
          </w:p>
        </w:tc>
        <w:tc>
          <w:tcPr>
            <w:tcW w:w="6486"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b/>
                <w:sz w:val="20"/>
                <w:szCs w:val="20"/>
                <w:lang w:eastAsia="ru-RU"/>
              </w:rPr>
              <w:t>Основные ценности</w:t>
            </w:r>
          </w:p>
        </w:tc>
      </w:tr>
      <w:tr w:rsidR="00FA28A2" w:rsidRPr="00DF2100" w:rsidTr="00DF2100">
        <w:tc>
          <w:tcPr>
            <w:tcW w:w="3085" w:type="dxa"/>
            <w:shd w:val="clear" w:color="auto" w:fill="auto"/>
          </w:tcPr>
          <w:p w:rsidR="00FA28A2" w:rsidRPr="00DF2100" w:rsidRDefault="00FA28A2" w:rsidP="00DF2100">
            <w:pPr>
              <w:spacing w:after="0" w:line="240" w:lineRule="auto"/>
              <w:rPr>
                <w:rFonts w:ascii="Times New Roman" w:eastAsia="Times New Roman" w:hAnsi="Times New Roman"/>
                <w:sz w:val="20"/>
                <w:szCs w:val="20"/>
                <w:u w:val="single"/>
                <w:lang w:eastAsia="ru-RU"/>
              </w:rPr>
            </w:pPr>
            <w:r w:rsidRPr="00DF2100">
              <w:rPr>
                <w:rFonts w:ascii="Times New Roman" w:eastAsia="Times New Roman" w:hAnsi="Times New Roman"/>
                <w:bCs/>
                <w:sz w:val="20"/>
                <w:szCs w:val="20"/>
                <w:lang w:eastAsia="ru-RU"/>
              </w:rPr>
              <w:lastRenderedPageBreak/>
              <w:t>1.Воспитание гражданственности, патриотизма, уважения к правам, свободам и обязанностям человека</w:t>
            </w:r>
          </w:p>
        </w:tc>
        <w:tc>
          <w:tcPr>
            <w:tcW w:w="6486" w:type="dxa"/>
            <w:shd w:val="clear" w:color="auto" w:fill="auto"/>
          </w:tcPr>
          <w:p w:rsidR="00FA28A2" w:rsidRPr="00DF2100" w:rsidRDefault="00FA28A2" w:rsidP="00DF2100">
            <w:pPr>
              <w:spacing w:after="0" w:line="240" w:lineRule="auto"/>
              <w:jc w:val="both"/>
              <w:rPr>
                <w:rFonts w:ascii="Times New Roman" w:eastAsia="Times New Roman" w:hAnsi="Times New Roman"/>
                <w:i/>
                <w:sz w:val="20"/>
                <w:szCs w:val="20"/>
                <w:lang w:eastAsia="ru-RU"/>
              </w:rPr>
            </w:pPr>
            <w:r w:rsidRPr="00DF2100">
              <w:rPr>
                <w:rFonts w:ascii="Times New Roman" w:eastAsia="Times New Roman" w:hAnsi="Times New Roman"/>
                <w:i/>
                <w:sz w:val="20"/>
                <w:szCs w:val="20"/>
                <w:lang w:eastAsia="ru-RU"/>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tc>
      </w:tr>
      <w:tr w:rsidR="00FA28A2" w:rsidRPr="00DF2100" w:rsidTr="00DF2100">
        <w:tc>
          <w:tcPr>
            <w:tcW w:w="3085" w:type="dxa"/>
            <w:shd w:val="clear" w:color="auto" w:fill="auto"/>
          </w:tcPr>
          <w:p w:rsidR="00FA28A2" w:rsidRPr="00DF2100" w:rsidRDefault="00FA28A2" w:rsidP="00DF2100">
            <w:pPr>
              <w:spacing w:after="0" w:line="240" w:lineRule="auto"/>
              <w:rPr>
                <w:rFonts w:ascii="Times New Roman" w:eastAsia="Times New Roman" w:hAnsi="Times New Roman"/>
                <w:bCs/>
                <w:sz w:val="20"/>
                <w:szCs w:val="20"/>
                <w:lang w:eastAsia="ru-RU"/>
              </w:rPr>
            </w:pPr>
            <w:r w:rsidRPr="00DF2100">
              <w:rPr>
                <w:rFonts w:ascii="Times New Roman" w:eastAsia="Times New Roman" w:hAnsi="Times New Roman"/>
                <w:bCs/>
                <w:sz w:val="20"/>
                <w:szCs w:val="20"/>
                <w:lang w:eastAsia="ru-RU"/>
              </w:rPr>
              <w:t>2.Воспитание социальной ответственности и компетентности</w:t>
            </w:r>
          </w:p>
        </w:tc>
        <w:tc>
          <w:tcPr>
            <w:tcW w:w="6486"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u w:val="single"/>
                <w:lang w:eastAsia="ru-RU"/>
              </w:rPr>
            </w:pPr>
            <w:r w:rsidRPr="00DF2100">
              <w:rPr>
                <w:rFonts w:ascii="Times New Roman" w:eastAsia="Times New Roman" w:hAnsi="Times New Roman"/>
                <w:i/>
                <w:sz w:val="20"/>
                <w:szCs w:val="20"/>
                <w:lang w:eastAsia="ru-RU"/>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r>
      <w:tr w:rsidR="00FA28A2" w:rsidRPr="00DF2100" w:rsidTr="00DF2100">
        <w:tc>
          <w:tcPr>
            <w:tcW w:w="3085"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3.Воспитание нравственных чувств, убеждений, этического сознания</w:t>
            </w:r>
          </w:p>
          <w:p w:rsidR="00FA28A2" w:rsidRPr="00DF2100" w:rsidRDefault="00FA28A2" w:rsidP="00DF2100">
            <w:pPr>
              <w:spacing w:after="0" w:line="240" w:lineRule="auto"/>
              <w:jc w:val="both"/>
              <w:rPr>
                <w:rFonts w:ascii="Times New Roman" w:eastAsia="Times New Roman" w:hAnsi="Times New Roman"/>
                <w:sz w:val="20"/>
                <w:szCs w:val="20"/>
                <w:u w:val="single"/>
                <w:lang w:eastAsia="ru-RU"/>
              </w:rPr>
            </w:pPr>
          </w:p>
        </w:tc>
        <w:tc>
          <w:tcPr>
            <w:tcW w:w="6486"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i/>
                <w:sz w:val="20"/>
                <w:szCs w:val="20"/>
                <w:lang w:eastAsia="ru-RU"/>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r>
      <w:tr w:rsidR="00FA28A2" w:rsidRPr="00DF2100" w:rsidTr="00DF2100">
        <w:tc>
          <w:tcPr>
            <w:tcW w:w="3085" w:type="dxa"/>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4.Воспитание экологической культуры, культуры здорового и безопасного образа  жизни</w:t>
            </w:r>
          </w:p>
        </w:tc>
        <w:tc>
          <w:tcPr>
            <w:tcW w:w="6486" w:type="dxa"/>
            <w:shd w:val="clear" w:color="auto" w:fill="auto"/>
          </w:tcPr>
          <w:p w:rsidR="00FA28A2" w:rsidRPr="00DF2100" w:rsidRDefault="00FA28A2" w:rsidP="00DF2100">
            <w:pPr>
              <w:spacing w:after="0" w:line="240" w:lineRule="auto"/>
              <w:jc w:val="both"/>
              <w:rPr>
                <w:rFonts w:ascii="Times New Roman" w:eastAsia="Times New Roman" w:hAnsi="Times New Roman"/>
                <w:b/>
                <w:i/>
                <w:sz w:val="20"/>
                <w:szCs w:val="20"/>
                <w:lang w:eastAsia="ru-RU"/>
              </w:rPr>
            </w:pPr>
            <w:r w:rsidRPr="00DF2100">
              <w:rPr>
                <w:rFonts w:ascii="Times New Roman" w:eastAsia="Times New Roman" w:hAnsi="Times New Roman"/>
                <w:i/>
                <w:sz w:val="20"/>
                <w:szCs w:val="20"/>
                <w:lang w:eastAsia="ru-RU"/>
              </w:rPr>
              <w:t>Жизнь во всех ее проявлениях; экологическая безопасность; экологическаяграмотность;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w:t>
            </w:r>
          </w:p>
        </w:tc>
      </w:tr>
      <w:tr w:rsidR="00FA28A2" w:rsidRPr="00DF2100" w:rsidTr="00DF2100">
        <w:tc>
          <w:tcPr>
            <w:tcW w:w="3085" w:type="dxa"/>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bCs/>
                <w:sz w:val="20"/>
                <w:szCs w:val="20"/>
                <w:lang w:eastAsia="ru-RU"/>
              </w:rPr>
              <w:t>5.Воспитание трудолюбия, сознательного, творческого отношения к образованию, труду и жизни, подготовка к сознательному выбору профессии</w:t>
            </w:r>
          </w:p>
        </w:tc>
        <w:tc>
          <w:tcPr>
            <w:tcW w:w="6486"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i/>
                <w:sz w:val="20"/>
                <w:szCs w:val="20"/>
                <w:lang w:eastAsia="ru-RU"/>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r>
      <w:tr w:rsidR="00FA28A2" w:rsidRPr="00DF2100" w:rsidTr="00DF2100">
        <w:tc>
          <w:tcPr>
            <w:tcW w:w="3085" w:type="dxa"/>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bCs/>
                <w:sz w:val="20"/>
                <w:szCs w:val="20"/>
                <w:lang w:eastAsia="ru-RU"/>
              </w:rPr>
              <w:t xml:space="preserve">6.Воспитание ценностного отношения к прекрасному, формирование основ эстетической культуры  </w:t>
            </w:r>
          </w:p>
        </w:tc>
        <w:tc>
          <w:tcPr>
            <w:tcW w:w="6486" w:type="dxa"/>
            <w:shd w:val="clear" w:color="auto" w:fill="auto"/>
          </w:tcPr>
          <w:p w:rsidR="00FA28A2" w:rsidRPr="00DF2100" w:rsidRDefault="00FA28A2" w:rsidP="00DF2100">
            <w:pPr>
              <w:spacing w:after="0" w:line="240" w:lineRule="auto"/>
              <w:jc w:val="both"/>
              <w:rPr>
                <w:rFonts w:ascii="Times New Roman" w:eastAsia="Times New Roman" w:hAnsi="Times New Roman"/>
                <w:i/>
                <w:sz w:val="20"/>
                <w:szCs w:val="20"/>
                <w:lang w:eastAsia="ru-RU"/>
              </w:rPr>
            </w:pPr>
            <w:r w:rsidRPr="00DF2100">
              <w:rPr>
                <w:rFonts w:ascii="Times New Roman" w:eastAsia="Times New Roman" w:hAnsi="Times New Roman"/>
                <w:i/>
                <w:sz w:val="20"/>
                <w:szCs w:val="20"/>
                <w:lang w:eastAsia="ru-RU"/>
              </w:rPr>
              <w:t>Красота, гармония, духовный мир человека, самовыражение личности в творчестве и искусстве, эстетическое развитие личности</w:t>
            </w:r>
          </w:p>
        </w:tc>
      </w:tr>
    </w:tbl>
    <w:p w:rsidR="00FA28A2" w:rsidRPr="00FA28A2" w:rsidRDefault="00FA28A2" w:rsidP="00FA28A2">
      <w:pPr>
        <w:spacing w:line="240" w:lineRule="auto"/>
        <w:jc w:val="both"/>
        <w:rPr>
          <w:rFonts w:ascii="Times New Roman" w:eastAsia="Times New Roman" w:hAnsi="Times New Roman"/>
          <w:lang w:eastAsia="ru-RU"/>
        </w:rPr>
      </w:pP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Приоритетными для школы в связи с этим являются такие средства воспитания, как дополнительное образование, направленное на развитие творческих способностей обучающихся, их активной гражданской позиции, формирование навыков проектной и исследовательской деятельности; интеграция основного и дополнительного образования; сотрудничество с различными учреждениями и организациями, являющимися социальными партнёрами школы и участвующими в процессе воспитания. Безусловно, важнейшим звеном воспитательного процесса является и взаимодействие с родителями школьников, которые привлекаются к решению самых различных вопросов: совместное проведение праздников, акций, фестивалей, выставок, выполнение исследовательских работ, организации экскурсий, участие в спортивных состязаниях и др.</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Предпочтение отдаётся активным формам работы</w:t>
      </w:r>
      <w:r w:rsidRPr="00FA28A2">
        <w:rPr>
          <w:rFonts w:ascii="Times New Roman" w:eastAsia="Times New Roman" w:hAnsi="Times New Roman"/>
          <w:sz w:val="24"/>
          <w:szCs w:val="24"/>
          <w:lang w:eastAsia="ru-RU"/>
        </w:rPr>
        <w:t>, в основе которых лежит деятельность, являющаяся не только процессом освоения определённой информации, но и средством формирования ценностных ориентиров в самых различных областях существования человека. Каждое дело в таком случае становится «событием», затрагивающим духовную сферу ребёнка. Это, например, КТД, творческие конкурсы, диспуты, психологические тренинги, акции по сохранению окружающей среды, туристические слёты,  туристические походы, пресс-центр, предметные недели, день самоуправления и др. Словом, те формы, которые позволяют ребёнку проявить себя, приобрести социальный опыт и ощутить себя успешным в той или иной сфере.</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b/>
          <w:bCs/>
          <w:sz w:val="24"/>
          <w:szCs w:val="24"/>
          <w:lang w:eastAsia="ru-RU"/>
        </w:rPr>
        <w:lastRenderedPageBreak/>
        <w:t xml:space="preserve"> </w:t>
      </w:r>
    </w:p>
    <w:p w:rsidR="00FA28A2" w:rsidRPr="00FA28A2" w:rsidRDefault="00FA28A2" w:rsidP="00FA28A2">
      <w:pPr>
        <w:spacing w:after="0" w:line="240" w:lineRule="auto"/>
        <w:jc w:val="center"/>
        <w:rPr>
          <w:rFonts w:ascii="Times New Roman" w:eastAsia="Times New Roman" w:hAnsi="Times New Roman"/>
          <w:sz w:val="24"/>
          <w:szCs w:val="24"/>
          <w:lang w:eastAsia="ru-RU"/>
        </w:rPr>
      </w:pPr>
      <w:r w:rsidRPr="00FA28A2">
        <w:rPr>
          <w:rFonts w:ascii="Times New Roman" w:eastAsia="Times New Roman" w:hAnsi="Times New Roman"/>
          <w:b/>
          <w:bCs/>
          <w:i/>
          <w:sz w:val="24"/>
          <w:szCs w:val="24"/>
          <w:lang w:eastAsia="ru-RU"/>
        </w:rPr>
        <w:t>Воспитание гражданственности, патриотизма, уважения к правам, свободам и обязанностям человека (гражданско-патриотическое воспитание</w:t>
      </w:r>
      <w:r w:rsidRPr="00FA28A2">
        <w:rPr>
          <w:rFonts w:ascii="Times New Roman" w:eastAsia="Times New Roman" w:hAnsi="Times New Roman"/>
          <w:b/>
          <w:bCs/>
          <w:i/>
          <w:iCs/>
          <w:sz w:val="24"/>
          <w:szCs w:val="24"/>
          <w:lang w:eastAsia="ru-RU"/>
        </w:rPr>
        <w:t>)</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7110"/>
      </w:tblGrid>
      <w:tr w:rsidR="00FA28A2" w:rsidRPr="00DF2100" w:rsidTr="00DF2100">
        <w:tc>
          <w:tcPr>
            <w:tcW w:w="2518"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 xml:space="preserve">Виды деятельности </w:t>
            </w:r>
          </w:p>
        </w:tc>
        <w:tc>
          <w:tcPr>
            <w:tcW w:w="7110"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Формы занятий</w:t>
            </w:r>
          </w:p>
        </w:tc>
      </w:tr>
      <w:tr w:rsidR="00FA28A2" w:rsidRPr="00DF2100" w:rsidTr="00DF2100">
        <w:tc>
          <w:tcPr>
            <w:tcW w:w="2518"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Изучение Конституции Российской Федерации, основных прав и обязанностей граждан России, политического устройства Российского государства, его институтов, их роли в жизни общества, символов государства</w:t>
            </w:r>
          </w:p>
        </w:tc>
        <w:tc>
          <w:tcPr>
            <w:tcW w:w="7110"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1.Урочная деятельность</w:t>
            </w:r>
            <w:r w:rsidRPr="00DF2100">
              <w:rPr>
                <w:rFonts w:ascii="Times New Roman" w:eastAsia="Times New Roman" w:hAnsi="Times New Roman"/>
                <w:sz w:val="20"/>
                <w:szCs w:val="20"/>
                <w:lang w:eastAsia="ru-RU"/>
              </w:rPr>
              <w:t xml:space="preserve">.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уроки истории, обществознания, музыки, ИЗО, литературы.</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5-6кл.-Цикл бесед «Государственная символики России», «Правовая культура- что это?»</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5-9кл.-Цикл классных часов «Я-гражданин России», «Я-человек и личность»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5-9кл.- Организация школьного самоуправления </w:t>
            </w:r>
            <w:r w:rsidR="004B1A48">
              <w:rPr>
                <w:rFonts w:ascii="Times New Roman" w:eastAsia="Times New Roman" w:hAnsi="Times New Roman"/>
                <w:sz w:val="20"/>
                <w:szCs w:val="20"/>
                <w:lang w:eastAsia="ru-RU"/>
              </w:rPr>
              <w:t>«Планета детства»</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5-9кл. -Круглый стол «Законы и правила школьного самоуправления»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5-9кл.-Цикл классных часов «Я и закон», «Россия-страна возможностей»</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w:t>
            </w:r>
            <w:r w:rsidRPr="00DF2100">
              <w:rPr>
                <w:rFonts w:ascii="Times New Roman" w:eastAsia="Times New Roman" w:hAnsi="Times New Roman"/>
                <w:b/>
                <w:bCs/>
                <w:sz w:val="20"/>
                <w:szCs w:val="20"/>
                <w:lang w:eastAsia="ru-RU"/>
              </w:rPr>
              <w:t>3. Внешкольная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–Ежегодное участие в муниципальных, региональных, всероссийских конкурсах, фестивалях, акциях.</w:t>
            </w:r>
          </w:p>
        </w:tc>
      </w:tr>
      <w:tr w:rsidR="00FA28A2" w:rsidRPr="00DF2100" w:rsidTr="00DF2100">
        <w:tc>
          <w:tcPr>
            <w:tcW w:w="2518"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tc>
        <w:tc>
          <w:tcPr>
            <w:tcW w:w="7110"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w:t>
            </w:r>
            <w:r w:rsidRPr="00DF2100">
              <w:rPr>
                <w:rFonts w:ascii="Times New Roman" w:eastAsia="Times New Roman" w:hAnsi="Times New Roman"/>
                <w:b/>
                <w:bCs/>
                <w:sz w:val="20"/>
                <w:szCs w:val="20"/>
                <w:lang w:eastAsia="ru-RU"/>
              </w:rPr>
              <w:t>1.Урочная деятельность</w:t>
            </w:r>
            <w:r w:rsidRPr="00DF2100">
              <w:rPr>
                <w:rFonts w:ascii="Times New Roman" w:eastAsia="Times New Roman" w:hAnsi="Times New Roman"/>
                <w:sz w:val="20"/>
                <w:szCs w:val="20"/>
                <w:lang w:eastAsia="ru-RU"/>
              </w:rPr>
              <w:t xml:space="preserve">.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уроки истории, обществознания, музыки, ИЗО, литературы</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5-9кл.-Цикл бесед «Жизнь замечательных людей»</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5-7 кл. Книжная выставка «Чем дальше в будущее входим, тем больше прошлым дорожим»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5-9кл.- Цикл классных часов «Патриотизм- источник духовных сил воина».</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День памяти.  «Мы помним, мы гордимся»   9 мая</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5-9 кл. Уроки мужества. «В жизни всегда есть место подвигу».</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Фестиваль «Песни в солдатских шинелях»</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5-6кл.- Историческая викторина «Герои Отечества»</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w:t>
            </w:r>
            <w:r w:rsidRPr="00DF2100">
              <w:rPr>
                <w:rFonts w:ascii="Times New Roman" w:eastAsia="Times New Roman" w:hAnsi="Times New Roman"/>
                <w:b/>
                <w:bCs/>
                <w:sz w:val="20"/>
                <w:szCs w:val="20"/>
                <w:lang w:eastAsia="ru-RU"/>
              </w:rPr>
              <w:t>3. Внешкольная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5-9 кл.- Проведение акции «Подарок ветерану»</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5-9 кл.-Экскурсионная программа «Ради жизни на земле.» </w:t>
            </w:r>
          </w:p>
        </w:tc>
      </w:tr>
      <w:tr w:rsidR="00FA28A2" w:rsidRPr="00DF2100" w:rsidTr="00DF2100">
        <w:tc>
          <w:tcPr>
            <w:tcW w:w="2518"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Знакомство с историей и культурой родного края, народным творчеством, этнокультурными традициями, фольклором, особенностями быта народов России </w:t>
            </w:r>
          </w:p>
        </w:tc>
        <w:tc>
          <w:tcPr>
            <w:tcW w:w="7110"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w:t>
            </w:r>
            <w:r w:rsidRPr="00DF2100">
              <w:rPr>
                <w:rFonts w:ascii="Times New Roman" w:eastAsia="Times New Roman" w:hAnsi="Times New Roman"/>
                <w:b/>
                <w:bCs/>
                <w:sz w:val="20"/>
                <w:szCs w:val="20"/>
                <w:lang w:eastAsia="ru-RU"/>
              </w:rPr>
              <w:t>1.Урочная деятельность</w:t>
            </w:r>
            <w:r w:rsidRPr="00DF2100">
              <w:rPr>
                <w:rFonts w:ascii="Times New Roman" w:eastAsia="Times New Roman" w:hAnsi="Times New Roman"/>
                <w:sz w:val="20"/>
                <w:szCs w:val="20"/>
                <w:lang w:eastAsia="ru-RU"/>
              </w:rPr>
              <w:t xml:space="preserve">.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уроки истории, музыки, ИЗО, литературы,  технологии, географии</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Цикл бесед «Уроки народной культуры».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Цикл классных часов «Обычаи и традиции народов мира»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Фольклорные праздники в течение года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8-9 кл. Конкурс фотографий «Зову тебя Россиею, единственной зову»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3. Внешкольная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Цикл музейных  экскурсий « Этнография и история народов России» </w:t>
            </w:r>
          </w:p>
          <w:p w:rsidR="00FA28A2" w:rsidRPr="00DF2100" w:rsidRDefault="004B1A48" w:rsidP="00DF2100">
            <w:pPr>
              <w:spacing w:after="0" w:line="240" w:lineRule="auto"/>
              <w:rPr>
                <w:rFonts w:ascii="Times New Roman" w:eastAsia="Times New Roman" w:hAnsi="Times New Roman"/>
                <w:sz w:val="20"/>
                <w:szCs w:val="24"/>
                <w:lang w:eastAsia="ru-RU"/>
              </w:rPr>
            </w:pPr>
            <w:r>
              <w:rPr>
                <w:rFonts w:ascii="Times New Roman" w:eastAsia="Times New Roman" w:hAnsi="Times New Roman"/>
                <w:sz w:val="20"/>
                <w:szCs w:val="20"/>
                <w:lang w:eastAsia="ru-RU"/>
              </w:rPr>
              <w:t xml:space="preserve">Фотоконкурс « </w:t>
            </w:r>
            <w:r w:rsidR="00FA28A2" w:rsidRPr="00DF2100">
              <w:rPr>
                <w:rFonts w:ascii="Times New Roman" w:eastAsia="Times New Roman" w:hAnsi="Times New Roman"/>
                <w:sz w:val="20"/>
                <w:szCs w:val="20"/>
                <w:lang w:eastAsia="ru-RU"/>
              </w:rPr>
              <w:t xml:space="preserve">Россия- наш дом» </w:t>
            </w:r>
          </w:p>
        </w:tc>
      </w:tr>
      <w:tr w:rsidR="00FA28A2" w:rsidRPr="00DF2100" w:rsidTr="00DF2100">
        <w:tc>
          <w:tcPr>
            <w:tcW w:w="2518"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Знакомство с важнейшими событиями в истории нашей страны, содержанием и значением государственных праздников</w:t>
            </w:r>
          </w:p>
        </w:tc>
        <w:tc>
          <w:tcPr>
            <w:tcW w:w="7110"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i/>
                <w:iCs/>
                <w:sz w:val="20"/>
                <w:szCs w:val="20"/>
                <w:lang w:eastAsia="ru-RU"/>
              </w:rPr>
              <w:t xml:space="preserve"> </w:t>
            </w:r>
            <w:r w:rsidRPr="00DF2100">
              <w:rPr>
                <w:rFonts w:ascii="Times New Roman" w:eastAsia="Times New Roman" w:hAnsi="Times New Roman"/>
                <w:b/>
                <w:bCs/>
                <w:sz w:val="20"/>
                <w:szCs w:val="20"/>
                <w:lang w:eastAsia="ru-RU"/>
              </w:rPr>
              <w:t>1.Урочная деятельность</w:t>
            </w:r>
            <w:r w:rsidRPr="00DF2100">
              <w:rPr>
                <w:rFonts w:ascii="Times New Roman" w:eastAsia="Times New Roman" w:hAnsi="Times New Roman"/>
                <w:sz w:val="20"/>
                <w:szCs w:val="20"/>
                <w:lang w:eastAsia="ru-RU"/>
              </w:rPr>
              <w:t xml:space="preserve">.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уроки истории, музыки, ИЗО, литературы, ИКТ, технологии, географии</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2.1 Внеклассная деятельность.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Цикл классных часов « Поклонимся великим тем годам.»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Праздничные новогодние представления.</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День памяти. «Забыть нельзя</w:t>
            </w:r>
            <w:r w:rsidR="004B1A48">
              <w:rPr>
                <w:rFonts w:ascii="Times New Roman" w:eastAsia="Times New Roman" w:hAnsi="Times New Roman"/>
                <w:sz w:val="20"/>
                <w:szCs w:val="20"/>
                <w:lang w:eastAsia="ru-RU"/>
              </w:rPr>
              <w:t>. П</w:t>
            </w:r>
            <w:r w:rsidRPr="00DF2100">
              <w:rPr>
                <w:rFonts w:ascii="Times New Roman" w:eastAsia="Times New Roman" w:hAnsi="Times New Roman"/>
                <w:sz w:val="20"/>
                <w:szCs w:val="20"/>
                <w:lang w:eastAsia="ru-RU"/>
              </w:rPr>
              <w:t xml:space="preserve">ростить» (к памятным датам России)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5-6кл.- «Эй, девчонки! Эй, мальчишки!»- конкурсная игра, посвященная 23 февраля.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«Вам женщины посвящается…» праздничный концерт к 8 марта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5-6кл. «Книжкины именины» 2 апреля-« Международный день детской книги»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Праздничный концерт ко Дню Победы. Встречи с ветеранами.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Всемирный день учителя 5 октября. Праздничный концерт ко Дню учителя.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Конкурсы чтецов.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Международный день толерантности.</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5-7кл. Конкурс рисунков «Сказки народов мира».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30 ноября День матери </w:t>
            </w:r>
          </w:p>
          <w:p w:rsidR="00FA28A2" w:rsidRPr="00DF2100" w:rsidRDefault="00FA28A2" w:rsidP="00DF2100">
            <w:pPr>
              <w:spacing w:after="0" w:line="240" w:lineRule="auto"/>
              <w:rPr>
                <w:rFonts w:ascii="Times New Roman" w:eastAsia="Times New Roman" w:hAnsi="Times New Roman"/>
                <w:b/>
                <w:bCs/>
                <w:sz w:val="20"/>
                <w:szCs w:val="24"/>
                <w:lang w:eastAsia="ru-RU"/>
              </w:rPr>
            </w:pPr>
            <w:r w:rsidRPr="00DF2100">
              <w:rPr>
                <w:rFonts w:ascii="Times New Roman" w:eastAsia="Times New Roman" w:hAnsi="Times New Roman"/>
                <w:b/>
                <w:bCs/>
                <w:sz w:val="20"/>
                <w:szCs w:val="20"/>
                <w:lang w:eastAsia="ru-RU"/>
              </w:rPr>
              <w:t xml:space="preserve">3. Внешкольная деятельность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lastRenderedPageBreak/>
              <w:t>Участие в мероприятиях концертах, конкурсах муниципального, регионального уровней.</w:t>
            </w:r>
          </w:p>
        </w:tc>
      </w:tr>
      <w:tr w:rsidR="00FA28A2" w:rsidRPr="00DF2100" w:rsidTr="00DF2100">
        <w:tc>
          <w:tcPr>
            <w:tcW w:w="2518"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lastRenderedPageBreak/>
              <w:t>Участие во встречах и беседах с выпускниками своей школы, знакомство с биографиями выпускников, явивших собой достойные примеры гражданственности и патриотизма</w:t>
            </w:r>
          </w:p>
        </w:tc>
        <w:tc>
          <w:tcPr>
            <w:tcW w:w="7110" w:type="dxa"/>
            <w:shd w:val="clear" w:color="auto" w:fill="auto"/>
            <w:hideMark/>
          </w:tcPr>
          <w:p w:rsidR="00FA28A2" w:rsidRPr="00DF2100" w:rsidRDefault="00FA28A2" w:rsidP="00DF2100">
            <w:pPr>
              <w:spacing w:after="0" w:line="240" w:lineRule="auto"/>
              <w:rPr>
                <w:rFonts w:ascii="Times New Roman" w:eastAsia="Times New Roman" w:hAnsi="Times New Roman"/>
                <w:b/>
                <w:bCs/>
                <w:sz w:val="20"/>
                <w:szCs w:val="24"/>
                <w:lang w:eastAsia="ru-RU"/>
              </w:rPr>
            </w:pPr>
            <w:r w:rsidRPr="00DF2100">
              <w:rPr>
                <w:rFonts w:ascii="Times New Roman" w:eastAsia="Times New Roman" w:hAnsi="Times New Roman"/>
                <w:b/>
                <w:bCs/>
                <w:sz w:val="20"/>
                <w:szCs w:val="20"/>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Cs/>
                <w:sz w:val="20"/>
                <w:szCs w:val="20"/>
                <w:lang w:eastAsia="ru-RU"/>
              </w:rPr>
              <w:t xml:space="preserve"> Беседы с выпускниками о примерах мужества и служении России «Биография страны – моя биография»</w:t>
            </w:r>
          </w:p>
        </w:tc>
      </w:tr>
      <w:tr w:rsidR="00FA28A2" w:rsidRPr="00DF2100" w:rsidTr="00DF2100">
        <w:tc>
          <w:tcPr>
            <w:tcW w:w="9628" w:type="dxa"/>
            <w:gridSpan w:val="2"/>
            <w:shd w:val="clear" w:color="auto" w:fill="auto"/>
            <w:hideMark/>
          </w:tcPr>
          <w:p w:rsidR="00FA28A2" w:rsidRPr="00DF2100" w:rsidRDefault="00FA28A2" w:rsidP="00DF2100">
            <w:pPr>
              <w:spacing w:after="0" w:line="240" w:lineRule="auto"/>
              <w:rPr>
                <w:rFonts w:ascii="Times New Roman" w:eastAsia="Times New Roman" w:hAnsi="Times New Roman"/>
                <w:b/>
                <w:bCs/>
                <w:sz w:val="20"/>
                <w:szCs w:val="24"/>
                <w:lang w:eastAsia="ru-RU"/>
              </w:rPr>
            </w:pPr>
            <w:r w:rsidRPr="00DF2100">
              <w:rPr>
                <w:rFonts w:ascii="Times New Roman" w:eastAsia="Times New Roman" w:hAnsi="Times New Roman"/>
                <w:b/>
                <w:bCs/>
                <w:sz w:val="20"/>
                <w:szCs w:val="20"/>
                <w:lang w:eastAsia="ru-RU"/>
              </w:rPr>
              <w:t>Результаты:</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ценностное отношение к России, своему народу, краю, отечественному культурно-историческому наследию, государственной </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символике, законам Российской Федерации, родным языкам: русскому и языку своего народа, народным традициям, старшему поколению;</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уважительное отношение к органам охраны правопорядка;</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знание национальных героев и важнейших событий истории России;</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знание государственных праздников, их истории и значения для общества.</w:t>
            </w:r>
          </w:p>
        </w:tc>
      </w:tr>
    </w:tbl>
    <w:p w:rsidR="00FA28A2" w:rsidRPr="00FA28A2" w:rsidRDefault="00FA28A2" w:rsidP="00FA28A2">
      <w:pPr>
        <w:spacing w:after="0" w:line="240" w:lineRule="auto"/>
        <w:jc w:val="both"/>
        <w:rPr>
          <w:rFonts w:ascii="Times New Roman" w:eastAsia="Times New Roman" w:hAnsi="Times New Roman"/>
          <w:b/>
          <w:bCs/>
          <w:i/>
          <w:iCs/>
          <w:sz w:val="24"/>
          <w:szCs w:val="24"/>
          <w:lang w:eastAsia="ru-RU"/>
        </w:rPr>
      </w:pPr>
    </w:p>
    <w:p w:rsidR="00FA28A2" w:rsidRPr="00FA28A2" w:rsidRDefault="00FA28A2" w:rsidP="00FA28A2">
      <w:pPr>
        <w:spacing w:after="0" w:line="240" w:lineRule="auto"/>
        <w:jc w:val="center"/>
        <w:rPr>
          <w:rFonts w:ascii="Times New Roman" w:eastAsia="Times New Roman" w:hAnsi="Times New Roman"/>
          <w:sz w:val="24"/>
          <w:szCs w:val="24"/>
          <w:lang w:eastAsia="ru-RU"/>
        </w:rPr>
      </w:pPr>
      <w:r w:rsidRPr="00FA28A2">
        <w:rPr>
          <w:rFonts w:ascii="Times New Roman" w:eastAsia="Times New Roman" w:hAnsi="Times New Roman"/>
          <w:b/>
          <w:bCs/>
          <w:i/>
          <w:iCs/>
          <w:sz w:val="24"/>
          <w:szCs w:val="24"/>
          <w:lang w:eastAsia="ru-RU"/>
        </w:rPr>
        <w:t>В</w:t>
      </w:r>
      <w:r w:rsidRPr="00FA28A2">
        <w:rPr>
          <w:rFonts w:ascii="Times New Roman" w:eastAsia="Times New Roman" w:hAnsi="Times New Roman"/>
          <w:b/>
          <w:bCs/>
          <w:i/>
          <w:sz w:val="24"/>
          <w:szCs w:val="24"/>
          <w:lang w:eastAsia="ru-RU"/>
        </w:rPr>
        <w:t xml:space="preserve">оспитание социальной ответственности и компетентности </w:t>
      </w:r>
      <w:r w:rsidRPr="00FA28A2">
        <w:rPr>
          <w:rFonts w:ascii="Times New Roman" w:eastAsia="Times New Roman" w:hAnsi="Times New Roman"/>
          <w:b/>
          <w:bCs/>
          <w:i/>
          <w:sz w:val="24"/>
          <w:szCs w:val="24"/>
          <w:lang w:eastAsia="ru-RU"/>
        </w:rPr>
        <w:br/>
        <w:t xml:space="preserve"> (социальное воспитание)</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826"/>
      </w:tblGrid>
      <w:tr w:rsidR="00FA28A2" w:rsidRPr="00DF2100" w:rsidTr="00DF2100">
        <w:tc>
          <w:tcPr>
            <w:tcW w:w="2802"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 xml:space="preserve">Виды деятельности </w:t>
            </w:r>
          </w:p>
        </w:tc>
        <w:tc>
          <w:tcPr>
            <w:tcW w:w="6826"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Формы занятий</w:t>
            </w:r>
          </w:p>
        </w:tc>
      </w:tr>
      <w:tr w:rsidR="00FA28A2" w:rsidRPr="00DF2100" w:rsidTr="00DF2100">
        <w:tc>
          <w:tcPr>
            <w:tcW w:w="2802"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Участие в улучшении школьной среды, доступных сфер жизни окружающего социума.</w:t>
            </w:r>
          </w:p>
          <w:p w:rsidR="00FA28A2" w:rsidRPr="00DF2100" w:rsidRDefault="00FA28A2" w:rsidP="00DF2100">
            <w:pPr>
              <w:spacing w:after="0" w:line="240" w:lineRule="auto"/>
              <w:rPr>
                <w:rFonts w:ascii="Times New Roman" w:eastAsia="Times New Roman" w:hAnsi="Times New Roman"/>
                <w:sz w:val="20"/>
                <w:szCs w:val="24"/>
                <w:lang w:eastAsia="ru-RU"/>
              </w:rPr>
            </w:pP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Участие в разнообразных видах и типах отношений в основных сферах своей жизнедеятельности: </w:t>
            </w:r>
            <w:r w:rsidRPr="00DF2100">
              <w:rPr>
                <w:rFonts w:ascii="Times New Roman" w:eastAsia="Times New Roman" w:hAnsi="Times New Roman"/>
                <w:i/>
                <w:iCs/>
                <w:sz w:val="20"/>
                <w:szCs w:val="20"/>
                <w:lang w:eastAsia="ru-RU"/>
              </w:rPr>
              <w:t>общение, учёба, игра, спорт, творчество, увлечения (хобби).</w:t>
            </w:r>
          </w:p>
          <w:p w:rsidR="00FA28A2" w:rsidRPr="00DF2100" w:rsidRDefault="00FA28A2" w:rsidP="00DF2100">
            <w:pPr>
              <w:tabs>
                <w:tab w:val="left" w:pos="2279"/>
              </w:tabs>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ab/>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Приобретение опыта учебного сотрудничества: сотрудничество со сверстниками и с учителями.</w:t>
            </w:r>
          </w:p>
          <w:p w:rsidR="00FA28A2" w:rsidRPr="00DF2100" w:rsidRDefault="00FA28A2" w:rsidP="00DF2100">
            <w:pPr>
              <w:spacing w:after="0" w:line="240" w:lineRule="auto"/>
              <w:rPr>
                <w:rFonts w:ascii="Times New Roman" w:eastAsia="Times New Roman" w:hAnsi="Times New Roman"/>
                <w:sz w:val="20"/>
                <w:szCs w:val="24"/>
                <w:lang w:eastAsia="ru-RU"/>
              </w:rPr>
            </w:pPr>
          </w:p>
          <w:p w:rsidR="00FA28A2" w:rsidRPr="00DF2100" w:rsidRDefault="00FA28A2" w:rsidP="00DF2100">
            <w:pPr>
              <w:spacing w:after="0" w:line="240" w:lineRule="auto"/>
              <w:rPr>
                <w:rFonts w:ascii="Times New Roman" w:eastAsia="Times New Roman" w:hAnsi="Times New Roman"/>
                <w:sz w:val="20"/>
                <w:szCs w:val="24"/>
                <w:lang w:eastAsia="ru-RU"/>
              </w:rPr>
            </w:pPr>
          </w:p>
        </w:tc>
        <w:tc>
          <w:tcPr>
            <w:tcW w:w="6826" w:type="dxa"/>
            <w:shd w:val="clear" w:color="auto" w:fill="auto"/>
          </w:tcPr>
          <w:p w:rsidR="00FA28A2" w:rsidRPr="00DF2100" w:rsidRDefault="00FA28A2" w:rsidP="00DF2100">
            <w:pPr>
              <w:spacing w:after="0" w:line="240" w:lineRule="auto"/>
              <w:rPr>
                <w:rFonts w:ascii="Times New Roman" w:eastAsia="Times New Roman" w:hAnsi="Times New Roman"/>
                <w:b/>
                <w:bCs/>
                <w:sz w:val="20"/>
                <w:szCs w:val="24"/>
                <w:lang w:eastAsia="ru-RU"/>
              </w:rPr>
            </w:pPr>
            <w:r w:rsidRPr="00DF2100">
              <w:rPr>
                <w:rFonts w:ascii="Times New Roman" w:eastAsia="Times New Roman" w:hAnsi="Times New Roman"/>
                <w:b/>
                <w:bCs/>
                <w:sz w:val="20"/>
                <w:szCs w:val="20"/>
                <w:lang w:eastAsia="ru-RU"/>
              </w:rPr>
              <w:t>1.Урочная деятельность.</w:t>
            </w:r>
          </w:p>
          <w:p w:rsidR="00FA28A2" w:rsidRPr="00DF2100" w:rsidRDefault="00FA28A2" w:rsidP="00DF2100">
            <w:pPr>
              <w:spacing w:after="0" w:line="240" w:lineRule="auto"/>
              <w:rPr>
                <w:rFonts w:ascii="Times New Roman" w:eastAsia="Times New Roman" w:hAnsi="Times New Roman"/>
                <w:bCs/>
                <w:sz w:val="20"/>
                <w:szCs w:val="24"/>
                <w:lang w:eastAsia="ru-RU"/>
              </w:rPr>
            </w:pPr>
            <w:r w:rsidRPr="00DF2100">
              <w:rPr>
                <w:rFonts w:ascii="Times New Roman" w:eastAsia="Times New Roman" w:hAnsi="Times New Roman"/>
                <w:bCs/>
                <w:sz w:val="20"/>
                <w:szCs w:val="20"/>
                <w:lang w:eastAsia="ru-RU"/>
              </w:rPr>
              <w:t xml:space="preserve">5-9 кл. Участие в предметных  олимпиадах </w:t>
            </w:r>
          </w:p>
          <w:p w:rsidR="00FA28A2" w:rsidRPr="00DF2100" w:rsidRDefault="00FA28A2" w:rsidP="00DF2100">
            <w:pPr>
              <w:spacing w:after="0" w:line="240" w:lineRule="auto"/>
              <w:rPr>
                <w:rFonts w:ascii="Times New Roman" w:eastAsia="Times New Roman" w:hAnsi="Times New Roman"/>
                <w:b/>
                <w:bCs/>
                <w:sz w:val="20"/>
                <w:szCs w:val="24"/>
                <w:lang w:eastAsia="ru-RU"/>
              </w:rPr>
            </w:pPr>
            <w:r w:rsidRPr="00DF2100">
              <w:rPr>
                <w:rFonts w:ascii="Times New Roman" w:eastAsia="Times New Roman" w:hAnsi="Times New Roman"/>
                <w:b/>
                <w:bCs/>
                <w:sz w:val="20"/>
                <w:szCs w:val="20"/>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bCs/>
                <w:sz w:val="20"/>
                <w:szCs w:val="24"/>
                <w:lang w:eastAsia="ru-RU"/>
              </w:rPr>
            </w:pPr>
            <w:r w:rsidRPr="00DF2100">
              <w:rPr>
                <w:rFonts w:ascii="Times New Roman" w:eastAsia="Times New Roman" w:hAnsi="Times New Roman"/>
                <w:sz w:val="20"/>
                <w:szCs w:val="20"/>
                <w:lang w:eastAsia="ru-RU"/>
              </w:rPr>
              <w:t>2.1 Внеклассная деятельность.</w:t>
            </w:r>
            <w:r w:rsidRPr="00DF2100">
              <w:rPr>
                <w:rFonts w:ascii="Times New Roman" w:eastAsia="Times New Roman" w:hAnsi="Times New Roman"/>
                <w:bCs/>
                <w:sz w:val="20"/>
                <w:szCs w:val="20"/>
                <w:lang w:eastAsia="ru-RU"/>
              </w:rPr>
              <w:t>.</w:t>
            </w:r>
          </w:p>
          <w:p w:rsidR="00FA28A2" w:rsidRPr="00DF2100" w:rsidRDefault="00FA28A2" w:rsidP="00DF2100">
            <w:pPr>
              <w:spacing w:after="0" w:line="240" w:lineRule="auto"/>
              <w:rPr>
                <w:rFonts w:ascii="Times New Roman" w:eastAsia="Times New Roman" w:hAnsi="Times New Roman"/>
                <w:bCs/>
                <w:sz w:val="20"/>
                <w:szCs w:val="24"/>
                <w:lang w:eastAsia="ru-RU"/>
              </w:rPr>
            </w:pPr>
            <w:r w:rsidRPr="00DF2100">
              <w:rPr>
                <w:rFonts w:ascii="Times New Roman" w:eastAsia="Times New Roman" w:hAnsi="Times New Roman"/>
                <w:bCs/>
                <w:sz w:val="20"/>
                <w:szCs w:val="20"/>
                <w:lang w:eastAsia="ru-RU"/>
              </w:rPr>
              <w:t>5-9 кл.</w:t>
            </w:r>
            <w:r w:rsidR="004B1A48">
              <w:rPr>
                <w:rFonts w:ascii="Times New Roman" w:eastAsia="Times New Roman" w:hAnsi="Times New Roman"/>
                <w:bCs/>
                <w:sz w:val="20"/>
                <w:szCs w:val="20"/>
                <w:lang w:eastAsia="ru-RU"/>
              </w:rPr>
              <w:t xml:space="preserve"> Участие в социальном проекте  </w:t>
            </w:r>
            <w:r w:rsidRPr="00DF2100">
              <w:rPr>
                <w:rFonts w:ascii="Times New Roman" w:eastAsia="Times New Roman" w:hAnsi="Times New Roman"/>
                <w:bCs/>
                <w:sz w:val="20"/>
                <w:szCs w:val="20"/>
                <w:lang w:eastAsia="ru-RU"/>
              </w:rPr>
              <w:t xml:space="preserve"> «</w:t>
            </w:r>
            <w:r w:rsidR="004B1A48">
              <w:rPr>
                <w:rFonts w:ascii="Times New Roman" w:eastAsia="Times New Roman" w:hAnsi="Times New Roman"/>
                <w:bCs/>
                <w:sz w:val="20"/>
                <w:szCs w:val="20"/>
                <w:lang w:eastAsia="ru-RU"/>
              </w:rPr>
              <w:t>Истоки»</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Формирование кружков, клубов, объединений, секций по интересам.</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Недели предметной направленности</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5-9 кл. Интеллектуальные игры по предметным циклам. </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5-9кл  «День самоуправления».</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Цикл классных часов «Профилактика   правонарушений несовершеннолетних»       </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5-9кл. Цикл тематических классных часов «Мир моих увлечений».</w:t>
            </w:r>
          </w:p>
          <w:p w:rsidR="00FA28A2" w:rsidRPr="00DF2100" w:rsidRDefault="004B1A48"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Pr>
                <w:rFonts w:ascii="Times New Roman" w:eastAsia="Times New Roman" w:hAnsi="Times New Roman"/>
                <w:sz w:val="20"/>
                <w:szCs w:val="20"/>
                <w:lang w:eastAsia="ru-RU"/>
              </w:rPr>
              <w:t>5-9 кл. П</w:t>
            </w:r>
            <w:r w:rsidR="00FA28A2" w:rsidRPr="00DF2100">
              <w:rPr>
                <w:rFonts w:ascii="Times New Roman" w:eastAsia="Times New Roman" w:hAnsi="Times New Roman"/>
                <w:sz w:val="20"/>
                <w:szCs w:val="20"/>
                <w:lang w:eastAsia="ru-RU"/>
              </w:rPr>
              <w:t>раздничный концерт «Учитель, перед именем твоим…»</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Конкурс на лучшее  новогоднее украшение школы.</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5-7 кл. Новогодние представления.</w:t>
            </w:r>
          </w:p>
          <w:p w:rsidR="00FA28A2" w:rsidRPr="00DF2100" w:rsidRDefault="00FA28A2" w:rsidP="00DF2100">
            <w:pPr>
              <w:spacing w:after="0" w:line="240" w:lineRule="auto"/>
              <w:rPr>
                <w:rFonts w:ascii="Times New Roman" w:eastAsia="Times New Roman" w:hAnsi="Times New Roman"/>
                <w:bCs/>
                <w:sz w:val="20"/>
                <w:szCs w:val="24"/>
                <w:lang w:eastAsia="ru-RU"/>
              </w:rPr>
            </w:pPr>
            <w:r w:rsidRPr="00DF2100">
              <w:rPr>
                <w:rFonts w:ascii="Times New Roman" w:eastAsia="Times New Roman" w:hAnsi="Times New Roman"/>
                <w:bCs/>
                <w:sz w:val="20"/>
                <w:szCs w:val="20"/>
                <w:lang w:eastAsia="ru-RU"/>
              </w:rPr>
              <w:t>5-6 кл. Конкурсная программа «Эй, девчонки! Эй, мальчишки!»</w:t>
            </w:r>
          </w:p>
          <w:p w:rsidR="00FA28A2" w:rsidRPr="00DF2100" w:rsidRDefault="00FA28A2" w:rsidP="00DF2100">
            <w:pPr>
              <w:spacing w:after="0" w:line="240" w:lineRule="auto"/>
              <w:rPr>
                <w:rFonts w:ascii="Times New Roman" w:eastAsia="Times New Roman" w:hAnsi="Times New Roman"/>
                <w:bCs/>
                <w:sz w:val="20"/>
                <w:szCs w:val="24"/>
                <w:lang w:eastAsia="ru-RU"/>
              </w:rPr>
            </w:pPr>
            <w:r w:rsidRPr="00DF2100">
              <w:rPr>
                <w:rFonts w:ascii="Times New Roman" w:eastAsia="Times New Roman" w:hAnsi="Times New Roman"/>
                <w:bCs/>
                <w:sz w:val="20"/>
                <w:szCs w:val="20"/>
                <w:lang w:eastAsia="ru-RU"/>
              </w:rPr>
              <w:t>5-9 кл. Праздничный концерт «Вам,женщины!»</w:t>
            </w:r>
          </w:p>
          <w:p w:rsidR="00FA28A2" w:rsidRPr="00DF2100" w:rsidRDefault="00FA28A2" w:rsidP="00DF2100">
            <w:pPr>
              <w:spacing w:after="0" w:line="240" w:lineRule="auto"/>
              <w:rPr>
                <w:rFonts w:ascii="Times New Roman" w:eastAsia="Times New Roman" w:hAnsi="Times New Roman"/>
                <w:bCs/>
                <w:sz w:val="20"/>
                <w:szCs w:val="24"/>
                <w:lang w:eastAsia="ru-RU"/>
              </w:rPr>
            </w:pPr>
            <w:r w:rsidRPr="00DF2100">
              <w:rPr>
                <w:rFonts w:ascii="Times New Roman" w:eastAsia="Times New Roman" w:hAnsi="Times New Roman"/>
                <w:bCs/>
                <w:sz w:val="20"/>
                <w:szCs w:val="20"/>
                <w:lang w:eastAsia="ru-RU"/>
              </w:rPr>
              <w:t xml:space="preserve">5-9 кл. </w:t>
            </w:r>
            <w:r w:rsidRPr="00DF2100">
              <w:rPr>
                <w:rFonts w:ascii="Times New Roman" w:eastAsia="Times New Roman" w:hAnsi="Times New Roman"/>
                <w:sz w:val="20"/>
                <w:szCs w:val="20"/>
                <w:lang w:eastAsia="ru-RU"/>
              </w:rPr>
              <w:t>Конкурс поздравительных телеграмм « С женским Днём!»</w:t>
            </w:r>
            <w:r w:rsidRPr="00DF2100">
              <w:rPr>
                <w:rFonts w:ascii="Times New Roman" w:eastAsia="Times New Roman" w:hAnsi="Times New Roman"/>
                <w:bCs/>
                <w:sz w:val="20"/>
                <w:szCs w:val="20"/>
                <w:lang w:eastAsia="ru-RU"/>
              </w:rPr>
              <w:t xml:space="preserve"> </w:t>
            </w:r>
          </w:p>
          <w:p w:rsidR="00FA28A2" w:rsidRPr="00DF2100" w:rsidRDefault="00FA28A2" w:rsidP="00DF2100">
            <w:pPr>
              <w:spacing w:after="0" w:line="240" w:lineRule="auto"/>
              <w:rPr>
                <w:rFonts w:ascii="Times New Roman" w:eastAsia="Times New Roman" w:hAnsi="Times New Roman"/>
                <w:bCs/>
                <w:sz w:val="20"/>
                <w:szCs w:val="24"/>
                <w:lang w:eastAsia="ru-RU"/>
              </w:rPr>
            </w:pPr>
            <w:r w:rsidRPr="00DF2100">
              <w:rPr>
                <w:rFonts w:ascii="Times New Roman" w:eastAsia="Times New Roman" w:hAnsi="Times New Roman"/>
                <w:bCs/>
                <w:sz w:val="20"/>
                <w:szCs w:val="20"/>
                <w:lang w:eastAsia="ru-RU"/>
              </w:rPr>
              <w:t xml:space="preserve">5-9кл. Праздничный концерт ко Дню Победы. </w:t>
            </w:r>
          </w:p>
          <w:p w:rsidR="00FA28A2" w:rsidRDefault="00FA28A2" w:rsidP="00DF2100">
            <w:pPr>
              <w:widowControl w:val="0"/>
              <w:autoSpaceDE w:val="0"/>
              <w:autoSpaceDN w:val="0"/>
              <w:adjustRightInd w:val="0"/>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5-9кл. Линейки, посвящённые окончанию учебного года </w:t>
            </w:r>
          </w:p>
          <w:p w:rsidR="00AE2D20" w:rsidRPr="00DF2100" w:rsidRDefault="00AE2D20"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Pr>
                <w:rFonts w:ascii="Times New Roman" w:eastAsia="Times New Roman" w:hAnsi="Times New Roman"/>
                <w:sz w:val="20"/>
                <w:szCs w:val="20"/>
                <w:lang w:eastAsia="ru-RU"/>
              </w:rPr>
              <w:t>5-9 кл. Праздник «На нашей заставе»</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Родительские собрания «Роль родителей в воспитании гражданина»  </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Cs/>
                <w:sz w:val="20"/>
                <w:szCs w:val="20"/>
                <w:lang w:eastAsia="ru-RU"/>
              </w:rPr>
              <w:t xml:space="preserve"> </w:t>
            </w:r>
            <w:r w:rsidRPr="00DF2100">
              <w:rPr>
                <w:rFonts w:ascii="Times New Roman" w:eastAsia="Times New Roman" w:hAnsi="Times New Roman"/>
                <w:b/>
                <w:sz w:val="20"/>
                <w:szCs w:val="20"/>
                <w:lang w:eastAsia="ru-RU"/>
              </w:rPr>
              <w:t xml:space="preserve">Внешкольная деятельность </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Cs/>
                <w:sz w:val="20"/>
                <w:szCs w:val="20"/>
                <w:lang w:eastAsia="ru-RU"/>
              </w:rPr>
              <w:t xml:space="preserve"> 5-9кл. Организация посещения музеев, выставок, художественной галереи</w:t>
            </w:r>
            <w:r w:rsidRPr="00DF2100">
              <w:rPr>
                <w:rFonts w:ascii="Times New Roman" w:eastAsia="Times New Roman" w:hAnsi="Times New Roman"/>
                <w:sz w:val="20"/>
                <w:szCs w:val="20"/>
                <w:lang w:eastAsia="ru-RU"/>
              </w:rPr>
              <w:t xml:space="preserve"> </w:t>
            </w:r>
          </w:p>
        </w:tc>
      </w:tr>
      <w:tr w:rsidR="00FA28A2" w:rsidRPr="00DF2100" w:rsidTr="00DF2100">
        <w:tc>
          <w:tcPr>
            <w:tcW w:w="2802"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Участие в школьном самоуправлении: </w:t>
            </w:r>
            <w:r w:rsidRPr="00DF2100">
              <w:rPr>
                <w:rFonts w:ascii="Times New Roman" w:eastAsia="Times New Roman" w:hAnsi="Times New Roman"/>
                <w:i/>
                <w:iCs/>
                <w:sz w:val="20"/>
                <w:szCs w:val="20"/>
                <w:lang w:eastAsia="ru-RU"/>
              </w:rPr>
              <w:t xml:space="preserve">участвуют в принятии решений руководящих органов образовательного учреждения; контролируют </w:t>
            </w:r>
            <w:r w:rsidRPr="00DF2100">
              <w:rPr>
                <w:rFonts w:ascii="Times New Roman" w:eastAsia="Times New Roman" w:hAnsi="Times New Roman"/>
                <w:i/>
                <w:iCs/>
                <w:sz w:val="20"/>
                <w:szCs w:val="20"/>
                <w:lang w:eastAsia="ru-RU"/>
              </w:rPr>
              <w:lastRenderedPageBreak/>
              <w:t xml:space="preserve">выполнение обучающимися основных прав и обязанностей; защищают права обучающихся на всех уровнях управления школой </w:t>
            </w:r>
          </w:p>
        </w:tc>
        <w:tc>
          <w:tcPr>
            <w:tcW w:w="6826" w:type="dxa"/>
            <w:shd w:val="clear" w:color="auto" w:fill="auto"/>
          </w:tcPr>
          <w:p w:rsidR="00FA28A2" w:rsidRPr="00DF2100" w:rsidRDefault="00FA28A2" w:rsidP="00DF2100">
            <w:pPr>
              <w:spacing w:after="0" w:line="240" w:lineRule="auto"/>
              <w:rPr>
                <w:rFonts w:ascii="Times New Roman" w:hAnsi="Times New Roman"/>
                <w:b/>
                <w:bCs/>
                <w:sz w:val="20"/>
                <w:szCs w:val="20"/>
                <w:lang w:eastAsia="ru-RU"/>
              </w:rPr>
            </w:pPr>
            <w:r w:rsidRPr="00DF2100">
              <w:rPr>
                <w:rFonts w:ascii="Times New Roman" w:hAnsi="Times New Roman"/>
                <w:b/>
                <w:bCs/>
                <w:sz w:val="20"/>
                <w:szCs w:val="20"/>
                <w:lang w:eastAsia="ru-RU"/>
              </w:rPr>
              <w:lastRenderedPageBreak/>
              <w:t>1.Урочная деятельность.</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 xml:space="preserve">5-9 кл. «Учебный сектор» помощь неуспевающим ученикам, шефство над ними, консультирование по различным предметам, </w:t>
            </w:r>
          </w:p>
          <w:p w:rsidR="00FA28A2" w:rsidRPr="00DF2100" w:rsidRDefault="00FA28A2" w:rsidP="00DF2100">
            <w:pPr>
              <w:spacing w:after="0" w:line="240" w:lineRule="auto"/>
              <w:rPr>
                <w:rFonts w:ascii="Times New Roman" w:eastAsia="Times New Roman" w:hAnsi="Times New Roman"/>
                <w:b/>
                <w:bCs/>
                <w:sz w:val="20"/>
                <w:szCs w:val="24"/>
                <w:lang w:eastAsia="ru-RU"/>
              </w:rPr>
            </w:pPr>
            <w:r w:rsidRPr="00DF2100">
              <w:rPr>
                <w:rFonts w:ascii="Times New Roman" w:eastAsia="Times New Roman" w:hAnsi="Times New Roman"/>
                <w:b/>
                <w:bCs/>
                <w:sz w:val="20"/>
                <w:szCs w:val="20"/>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2.1 Внеклассная деятельность. </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bCs/>
                <w:sz w:val="20"/>
                <w:szCs w:val="24"/>
                <w:lang w:eastAsia="ru-RU"/>
              </w:rPr>
            </w:pPr>
            <w:r w:rsidRPr="00DF2100">
              <w:rPr>
                <w:rFonts w:ascii="Times New Roman" w:eastAsia="Times New Roman" w:hAnsi="Times New Roman"/>
                <w:sz w:val="20"/>
                <w:szCs w:val="20"/>
                <w:lang w:eastAsia="ru-RU"/>
              </w:rPr>
              <w:t xml:space="preserve">5-9 кл. Активы классных коллективов. </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Cs/>
                <w:sz w:val="20"/>
                <w:szCs w:val="20"/>
                <w:lang w:eastAsia="ru-RU"/>
              </w:rPr>
              <w:lastRenderedPageBreak/>
              <w:t>5-6кл. Дискуссия «А что такое </w:t>
            </w:r>
            <w:r w:rsidRPr="00DF2100">
              <w:rPr>
                <w:rFonts w:ascii="Times New Roman" w:eastAsia="Times New Roman" w:hAnsi="Times New Roman"/>
                <w:bCs/>
                <w:iCs/>
                <w:sz w:val="20"/>
                <w:szCs w:val="20"/>
                <w:lang w:eastAsia="ru-RU"/>
              </w:rPr>
              <w:t>право</w:t>
            </w:r>
            <w:r w:rsidRPr="00DF2100">
              <w:rPr>
                <w:rFonts w:ascii="Times New Roman" w:eastAsia="Times New Roman" w:hAnsi="Times New Roman"/>
                <w:bCs/>
                <w:sz w:val="20"/>
                <w:szCs w:val="20"/>
                <w:lang w:eastAsia="ru-RU"/>
              </w:rPr>
              <w:t>?»</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5-9 кл. День Самоуправления. </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Конкурс портфолио «</w:t>
            </w:r>
            <w:r w:rsidR="00AE2D20">
              <w:rPr>
                <w:rFonts w:ascii="Times New Roman" w:eastAsia="Times New Roman" w:hAnsi="Times New Roman"/>
                <w:sz w:val="20"/>
                <w:szCs w:val="20"/>
                <w:lang w:eastAsia="ru-RU"/>
              </w:rPr>
              <w:t>У</w:t>
            </w:r>
            <w:r w:rsidRPr="00DF2100">
              <w:rPr>
                <w:rFonts w:ascii="Times New Roman" w:eastAsia="Times New Roman" w:hAnsi="Times New Roman"/>
                <w:sz w:val="20"/>
                <w:szCs w:val="20"/>
                <w:lang w:eastAsia="ru-RU"/>
              </w:rPr>
              <w:t xml:space="preserve">ченик </w:t>
            </w:r>
            <w:r w:rsidR="00AE2D20">
              <w:rPr>
                <w:rFonts w:ascii="Times New Roman" w:eastAsia="Times New Roman" w:hAnsi="Times New Roman"/>
                <w:sz w:val="20"/>
                <w:szCs w:val="20"/>
                <w:lang w:eastAsia="ru-RU"/>
              </w:rPr>
              <w:t>года</w:t>
            </w:r>
            <w:r w:rsidRPr="00DF2100">
              <w:rPr>
                <w:rFonts w:ascii="Times New Roman" w:eastAsia="Times New Roman" w:hAnsi="Times New Roman"/>
                <w:sz w:val="20"/>
                <w:szCs w:val="20"/>
                <w:lang w:eastAsia="ru-RU"/>
              </w:rPr>
              <w:t xml:space="preserve">»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sz w:val="20"/>
                <w:szCs w:val="20"/>
                <w:lang w:eastAsia="ru-RU"/>
              </w:rPr>
              <w:t xml:space="preserve">Внешкольная деятельность </w:t>
            </w:r>
            <w:r w:rsidRPr="00DF2100">
              <w:rPr>
                <w:rFonts w:ascii="Times New Roman" w:eastAsia="Times New Roman" w:hAnsi="Times New Roman"/>
                <w:sz w:val="20"/>
                <w:szCs w:val="20"/>
                <w:lang w:eastAsia="ru-RU"/>
              </w:rPr>
              <w:t xml:space="preserve"> </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8-9 кл. Участие во  встречах с интересными людьми </w:t>
            </w:r>
          </w:p>
        </w:tc>
      </w:tr>
      <w:tr w:rsidR="00FA28A2" w:rsidRPr="00DF2100" w:rsidTr="00DF2100">
        <w:trPr>
          <w:trHeight w:val="109"/>
        </w:trPr>
        <w:tc>
          <w:tcPr>
            <w:tcW w:w="2802"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lastRenderedPageBreak/>
              <w:t xml:space="preserve">Овладение формами и методами самовоспитания: </w:t>
            </w:r>
            <w:r w:rsidRPr="00DF2100">
              <w:rPr>
                <w:rFonts w:ascii="Times New Roman" w:eastAsia="Times New Roman" w:hAnsi="Times New Roman"/>
                <w:i/>
                <w:iCs/>
                <w:sz w:val="20"/>
                <w:szCs w:val="20"/>
                <w:lang w:eastAsia="ru-RU"/>
              </w:rPr>
              <w:t>самокритика, самовнушение, самообязательство, самопереключение, эмоционально-мысленный перенос в положение другого человека</w:t>
            </w:r>
          </w:p>
        </w:tc>
        <w:tc>
          <w:tcPr>
            <w:tcW w:w="6826" w:type="dxa"/>
            <w:shd w:val="clear" w:color="auto" w:fill="auto"/>
          </w:tcPr>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b/>
                <w:bCs/>
                <w:sz w:val="20"/>
                <w:szCs w:val="24"/>
                <w:lang w:eastAsia="ru-RU"/>
              </w:rPr>
            </w:pPr>
            <w:r w:rsidRPr="00DF2100">
              <w:rPr>
                <w:rFonts w:ascii="Times New Roman" w:eastAsia="Times New Roman" w:hAnsi="Times New Roman"/>
                <w:b/>
                <w:bCs/>
                <w:sz w:val="20"/>
                <w:szCs w:val="20"/>
                <w:lang w:eastAsia="ru-RU"/>
              </w:rPr>
              <w:t>1.Урочная деятельность.</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Изучение  всех учебных дисциплин, согласно учебному плану. </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bCs/>
                <w:sz w:val="20"/>
                <w:szCs w:val="24"/>
                <w:lang w:eastAsia="ru-RU"/>
              </w:rPr>
            </w:pPr>
            <w:r w:rsidRPr="00DF2100">
              <w:rPr>
                <w:rFonts w:ascii="Times New Roman" w:eastAsia="Times New Roman" w:hAnsi="Times New Roman"/>
                <w:bCs/>
                <w:sz w:val="20"/>
                <w:szCs w:val="20"/>
                <w:lang w:eastAsia="ru-RU"/>
              </w:rPr>
              <w:t xml:space="preserve">5-9 кл. Участие в предметных  олимпиадах </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0"/>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sz w:val="20"/>
                <w:szCs w:val="20"/>
                <w:lang w:eastAsia="ru-RU"/>
              </w:rPr>
              <w:t xml:space="preserve">3.Внешкольная деятельность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кл.-участие в муниципальных акциях, соцпроектах  (по плану УО )</w:t>
            </w:r>
          </w:p>
        </w:tc>
      </w:tr>
      <w:tr w:rsidR="00FA28A2" w:rsidRPr="00DF2100" w:rsidTr="00DF2100">
        <w:tc>
          <w:tcPr>
            <w:tcW w:w="2802"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Разработка и участие в социальных проектах.</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tc>
        <w:tc>
          <w:tcPr>
            <w:tcW w:w="6826" w:type="dxa"/>
            <w:shd w:val="clear" w:color="auto" w:fill="auto"/>
            <w:hideMark/>
          </w:tcPr>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0"/>
                <w:lang w:eastAsia="ru-RU"/>
              </w:rPr>
              <w:t>1.Урочная деятельность.</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Изучение дисциплин: ИЗО, Технология, История, Обществознание,  Биология.</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5-9кл.Дистанционные интеллектуальные конкурсы, олимпиады«Кенгуру»,   «Медвежонок» </w:t>
            </w:r>
            <w:r w:rsidR="00AE2D20">
              <w:rPr>
                <w:rFonts w:ascii="Times New Roman" w:eastAsia="Times New Roman" w:hAnsi="Times New Roman"/>
                <w:sz w:val="20"/>
                <w:szCs w:val="20"/>
                <w:lang w:eastAsia="ru-RU"/>
              </w:rPr>
              <w:t xml:space="preserve">, «КИТ» </w:t>
            </w:r>
            <w:r w:rsidRPr="00DF2100">
              <w:rPr>
                <w:rFonts w:ascii="Times New Roman" w:eastAsia="Times New Roman" w:hAnsi="Times New Roman"/>
                <w:sz w:val="20"/>
                <w:szCs w:val="20"/>
                <w:lang w:eastAsia="ru-RU"/>
              </w:rPr>
              <w:t xml:space="preserve">и т.д. </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0"/>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5-9кл. Концерт для  ветеранов ВОВ, посвящённый Дню Победы.</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w:t>
            </w:r>
            <w:r w:rsidR="00AE2D20">
              <w:rPr>
                <w:rFonts w:ascii="Times New Roman" w:eastAsia="Times New Roman" w:hAnsi="Times New Roman"/>
                <w:sz w:val="20"/>
                <w:szCs w:val="20"/>
                <w:lang w:eastAsia="ru-RU"/>
              </w:rPr>
              <w:t>9</w:t>
            </w:r>
            <w:r w:rsidRPr="00DF2100">
              <w:rPr>
                <w:rFonts w:ascii="Times New Roman" w:eastAsia="Times New Roman" w:hAnsi="Times New Roman"/>
                <w:sz w:val="20"/>
                <w:szCs w:val="20"/>
                <w:lang w:eastAsia="ru-RU"/>
              </w:rPr>
              <w:t xml:space="preserve"> кл. Реализация социальных проектов</w:t>
            </w:r>
          </w:p>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sz w:val="20"/>
                <w:szCs w:val="20"/>
                <w:lang w:eastAsia="ru-RU"/>
              </w:rPr>
              <w:t xml:space="preserve"> </w:t>
            </w:r>
            <w:r w:rsidRPr="00DF2100">
              <w:rPr>
                <w:rFonts w:ascii="Times New Roman" w:eastAsia="Times New Roman" w:hAnsi="Times New Roman"/>
                <w:b/>
                <w:sz w:val="20"/>
                <w:szCs w:val="20"/>
                <w:lang w:eastAsia="ru-RU"/>
              </w:rPr>
              <w:t xml:space="preserve">3. Внешкольная деятельность </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5-9 кл.Участие в акции «Я гражданин России»</w:t>
            </w:r>
          </w:p>
          <w:p w:rsidR="00FA28A2" w:rsidRPr="00DF2100" w:rsidRDefault="00FA28A2" w:rsidP="00DF2100">
            <w:pPr>
              <w:spacing w:after="0" w:line="240" w:lineRule="auto"/>
              <w:rPr>
                <w:rFonts w:ascii="Times New Roman" w:hAnsi="Times New Roman"/>
                <w:bCs/>
                <w:sz w:val="20"/>
                <w:szCs w:val="20"/>
                <w:lang w:eastAsia="ru-RU"/>
              </w:rPr>
            </w:pPr>
            <w:r w:rsidRPr="00DF2100">
              <w:rPr>
                <w:rFonts w:ascii="Times New Roman" w:hAnsi="Times New Roman"/>
                <w:sz w:val="20"/>
                <w:szCs w:val="20"/>
                <w:lang w:eastAsia="ru-RU"/>
              </w:rPr>
              <w:t xml:space="preserve">  </w:t>
            </w:r>
          </w:p>
        </w:tc>
      </w:tr>
      <w:tr w:rsidR="00FA28A2" w:rsidRPr="00DF2100" w:rsidTr="00DF2100">
        <w:tc>
          <w:tcPr>
            <w:tcW w:w="9628" w:type="dxa"/>
            <w:gridSpan w:val="2"/>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Результаты:</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позитивное отношение, сознательное принятие роли гражданина;</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сознательное понимание своей принадлежности к социальным общностям (семья, классный и школьный коллектив, сообщество городского или  поселения, неформальные подростковые общности и др.), определение своего места и роли в этих сообществах;</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знание о различных общественных и профессиональных организациях, их структуре, целях и характере деятельности;</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умение вести дискуссию по социальным вопросам, обосновывать свою гражданскую позицию, вести диалог и достигать взаимопонимания;</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tc>
      </w:tr>
    </w:tbl>
    <w:p w:rsidR="00FA28A2" w:rsidRPr="00FA28A2" w:rsidRDefault="00FA28A2" w:rsidP="00FA28A2">
      <w:pPr>
        <w:spacing w:before="120" w:after="0" w:line="240" w:lineRule="auto"/>
        <w:jc w:val="center"/>
        <w:rPr>
          <w:rFonts w:ascii="Times New Roman" w:eastAsia="Times New Roman" w:hAnsi="Times New Roman"/>
          <w:sz w:val="24"/>
          <w:szCs w:val="24"/>
          <w:lang w:eastAsia="ru-RU"/>
        </w:rPr>
      </w:pPr>
      <w:r w:rsidRPr="00FA28A2">
        <w:rPr>
          <w:rFonts w:ascii="Times New Roman" w:eastAsia="Times New Roman" w:hAnsi="Times New Roman"/>
          <w:b/>
          <w:bCs/>
          <w:sz w:val="24"/>
          <w:szCs w:val="24"/>
          <w:lang w:eastAsia="ru-RU"/>
        </w:rPr>
        <w:t xml:space="preserve">Воспитание нравственных чувств, убеждений, этического сознания </w:t>
      </w:r>
      <w:r w:rsidRPr="00FA28A2">
        <w:rPr>
          <w:rFonts w:ascii="Times New Roman" w:eastAsia="Times New Roman" w:hAnsi="Times New Roman"/>
          <w:b/>
          <w:bCs/>
          <w:sz w:val="24"/>
          <w:szCs w:val="24"/>
          <w:lang w:eastAsia="ru-RU"/>
        </w:rPr>
        <w:br/>
        <w:t>(нравственное воспитание)</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252"/>
      </w:tblGrid>
      <w:tr w:rsidR="00FA28A2" w:rsidRPr="00DF2100" w:rsidTr="00DF2100">
        <w:tc>
          <w:tcPr>
            <w:tcW w:w="2376"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 xml:space="preserve">Виды деятельности </w:t>
            </w:r>
          </w:p>
        </w:tc>
        <w:tc>
          <w:tcPr>
            <w:tcW w:w="7252"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Формы занятий</w:t>
            </w:r>
          </w:p>
        </w:tc>
      </w:tr>
      <w:tr w:rsidR="00FA28A2" w:rsidRPr="00DF2100" w:rsidTr="00DF2100">
        <w:tc>
          <w:tcPr>
            <w:tcW w:w="2376"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Знакомство с конкретными примерами высоконравственных отношений людей, подготовка и проведение бесед </w:t>
            </w:r>
          </w:p>
          <w:p w:rsidR="00FA28A2" w:rsidRPr="00DF2100" w:rsidRDefault="00FA28A2" w:rsidP="00DF2100">
            <w:pPr>
              <w:spacing w:after="0" w:line="240" w:lineRule="auto"/>
              <w:rPr>
                <w:rFonts w:ascii="Times New Roman" w:eastAsia="Times New Roman" w:hAnsi="Times New Roman"/>
                <w:sz w:val="20"/>
                <w:szCs w:val="24"/>
                <w:lang w:eastAsia="ru-RU"/>
              </w:rPr>
            </w:pPr>
          </w:p>
        </w:tc>
        <w:tc>
          <w:tcPr>
            <w:tcW w:w="7252" w:type="dxa"/>
            <w:shd w:val="clear" w:color="auto" w:fill="auto"/>
          </w:tcPr>
          <w:p w:rsidR="00FA28A2" w:rsidRPr="00DF2100" w:rsidRDefault="00FA28A2" w:rsidP="00DF2100">
            <w:pPr>
              <w:spacing w:after="0" w:line="240" w:lineRule="auto"/>
              <w:rPr>
                <w:rFonts w:ascii="Times New Roman" w:hAnsi="Times New Roman"/>
                <w:b/>
                <w:sz w:val="20"/>
                <w:szCs w:val="20"/>
                <w:lang w:eastAsia="ru-RU"/>
              </w:rPr>
            </w:pPr>
            <w:r w:rsidRPr="00DF2100">
              <w:rPr>
                <w:rFonts w:ascii="Times New Roman" w:hAnsi="Times New Roman"/>
                <w:b/>
                <w:sz w:val="20"/>
                <w:szCs w:val="20"/>
                <w:lang w:eastAsia="ru-RU"/>
              </w:rPr>
              <w:t>1.Учебная деятельность.</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5-9 кл. Уроки литературы, истории, ИЗО, музыки.</w:t>
            </w:r>
          </w:p>
          <w:p w:rsidR="00FA28A2" w:rsidRPr="00DF2100" w:rsidRDefault="00FA28A2" w:rsidP="00DF2100">
            <w:pPr>
              <w:spacing w:after="0" w:line="240" w:lineRule="auto"/>
              <w:rPr>
                <w:rFonts w:ascii="Times New Roman" w:hAnsi="Times New Roman"/>
                <w:b/>
                <w:sz w:val="20"/>
                <w:szCs w:val="20"/>
                <w:lang w:eastAsia="ru-RU"/>
              </w:rPr>
            </w:pPr>
            <w:r w:rsidRPr="00DF2100">
              <w:rPr>
                <w:rFonts w:ascii="Times New Roman" w:hAnsi="Times New Roman"/>
                <w:b/>
                <w:sz w:val="20"/>
                <w:szCs w:val="20"/>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AE2D20" w:rsidP="00DF2100">
            <w:pPr>
              <w:spacing w:after="0" w:line="240" w:lineRule="auto"/>
              <w:rPr>
                <w:rFonts w:ascii="Times New Roman" w:hAnsi="Times New Roman"/>
                <w:sz w:val="20"/>
                <w:szCs w:val="20"/>
                <w:lang w:eastAsia="ru-RU"/>
              </w:rPr>
            </w:pPr>
            <w:r>
              <w:rPr>
                <w:rFonts w:ascii="Times New Roman" w:hAnsi="Times New Roman"/>
                <w:sz w:val="20"/>
                <w:szCs w:val="20"/>
                <w:lang w:eastAsia="ru-RU"/>
              </w:rPr>
              <w:t>5-9</w:t>
            </w:r>
            <w:r w:rsidR="00FA28A2" w:rsidRPr="00DF2100">
              <w:rPr>
                <w:rFonts w:ascii="Times New Roman" w:hAnsi="Times New Roman"/>
                <w:sz w:val="20"/>
                <w:szCs w:val="20"/>
                <w:lang w:eastAsia="ru-RU"/>
              </w:rPr>
              <w:t xml:space="preserve"> кл. Цикл классных часов «Основы этической культуры».</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8-9 кл. Цикл бесед «История развития русской этической мысли»</w:t>
            </w:r>
          </w:p>
          <w:p w:rsidR="00FA28A2" w:rsidRPr="00DF2100" w:rsidRDefault="00FA28A2" w:rsidP="00DF2100">
            <w:pPr>
              <w:spacing w:after="0" w:line="240" w:lineRule="auto"/>
              <w:rPr>
                <w:rFonts w:ascii="Times New Roman" w:eastAsia="Times New Roman" w:hAnsi="Times New Roman"/>
                <w:bCs/>
                <w:sz w:val="20"/>
                <w:szCs w:val="24"/>
                <w:lang w:eastAsia="ru-RU"/>
              </w:rPr>
            </w:pPr>
            <w:r w:rsidRPr="00DF2100">
              <w:rPr>
                <w:rFonts w:ascii="Times New Roman" w:hAnsi="Times New Roman"/>
                <w:sz w:val="20"/>
                <w:szCs w:val="20"/>
                <w:lang w:eastAsia="ru-RU"/>
              </w:rPr>
              <w:t xml:space="preserve">5-6 кл.  Игровое занятие по теме: «Доброта что солнце».  </w:t>
            </w:r>
          </w:p>
          <w:p w:rsidR="00FA28A2" w:rsidRPr="00DF2100" w:rsidRDefault="00FA28A2" w:rsidP="00DF2100">
            <w:pPr>
              <w:spacing w:after="0" w:line="240" w:lineRule="auto"/>
              <w:rPr>
                <w:rFonts w:ascii="Times New Roman" w:hAnsi="Times New Roman"/>
                <w:b/>
                <w:sz w:val="20"/>
                <w:szCs w:val="20"/>
                <w:lang w:eastAsia="ru-RU"/>
              </w:rPr>
            </w:pPr>
            <w:r w:rsidRPr="00DF2100">
              <w:rPr>
                <w:rFonts w:ascii="Times New Roman" w:hAnsi="Times New Roman"/>
                <w:b/>
                <w:sz w:val="20"/>
                <w:szCs w:val="20"/>
                <w:lang w:eastAsia="ru-RU"/>
              </w:rPr>
              <w:t>3.Внешкольная деятельность.</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 xml:space="preserve"> 5-9 кл.-участие в </w:t>
            </w:r>
            <w:r w:rsidR="00AE2D20">
              <w:rPr>
                <w:rFonts w:ascii="Times New Roman" w:hAnsi="Times New Roman"/>
                <w:sz w:val="20"/>
                <w:szCs w:val="20"/>
                <w:lang w:eastAsia="ru-RU"/>
              </w:rPr>
              <w:t xml:space="preserve">школьных  и </w:t>
            </w:r>
            <w:r w:rsidRPr="00DF2100">
              <w:rPr>
                <w:rFonts w:ascii="Times New Roman" w:hAnsi="Times New Roman"/>
                <w:sz w:val="20"/>
                <w:szCs w:val="20"/>
                <w:lang w:eastAsia="ru-RU"/>
              </w:rPr>
              <w:t>муниципальных  патриотических, социальных акциях, в акциях милосердия.</w:t>
            </w:r>
          </w:p>
        </w:tc>
      </w:tr>
      <w:tr w:rsidR="00FA28A2" w:rsidRPr="00DF2100" w:rsidTr="00DF2100">
        <w:tc>
          <w:tcPr>
            <w:tcW w:w="2376"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Участие в общественно полезном труде (в помощь школе, городу, родному краю)</w:t>
            </w:r>
          </w:p>
          <w:p w:rsidR="00FA28A2" w:rsidRPr="00DF2100" w:rsidRDefault="00FA28A2" w:rsidP="00DF2100">
            <w:pPr>
              <w:spacing w:after="0" w:line="240" w:lineRule="auto"/>
              <w:rPr>
                <w:rFonts w:ascii="Times New Roman" w:eastAsia="Times New Roman" w:hAnsi="Times New Roman"/>
                <w:sz w:val="20"/>
                <w:szCs w:val="24"/>
                <w:lang w:eastAsia="ru-RU"/>
              </w:rPr>
            </w:pPr>
          </w:p>
        </w:tc>
        <w:tc>
          <w:tcPr>
            <w:tcW w:w="7252" w:type="dxa"/>
            <w:shd w:val="clear" w:color="auto" w:fill="auto"/>
            <w:hideMark/>
          </w:tcPr>
          <w:p w:rsidR="00FA28A2" w:rsidRPr="00DF2100" w:rsidRDefault="00FA28A2" w:rsidP="00DF2100">
            <w:pPr>
              <w:spacing w:after="0" w:line="240" w:lineRule="auto"/>
              <w:rPr>
                <w:rFonts w:ascii="Times New Roman" w:hAnsi="Times New Roman"/>
                <w:b/>
                <w:sz w:val="20"/>
                <w:szCs w:val="20"/>
                <w:lang w:eastAsia="ru-RU"/>
              </w:rPr>
            </w:pPr>
            <w:r w:rsidRPr="00DF2100">
              <w:rPr>
                <w:rFonts w:ascii="Times New Roman" w:hAnsi="Times New Roman"/>
                <w:b/>
                <w:sz w:val="20"/>
                <w:szCs w:val="20"/>
                <w:lang w:eastAsia="ru-RU"/>
              </w:rPr>
              <w:lastRenderedPageBreak/>
              <w:t>1.Урочная деятельность.</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5-8кл. Уроки технологии</w:t>
            </w:r>
          </w:p>
          <w:p w:rsidR="00FA28A2" w:rsidRPr="00DF2100" w:rsidRDefault="00FA28A2" w:rsidP="00DF2100">
            <w:pPr>
              <w:spacing w:after="0" w:line="240" w:lineRule="auto"/>
              <w:rPr>
                <w:rFonts w:ascii="Times New Roman" w:hAnsi="Times New Roman"/>
                <w:b/>
                <w:sz w:val="20"/>
                <w:szCs w:val="20"/>
                <w:lang w:eastAsia="ru-RU"/>
              </w:rPr>
            </w:pPr>
            <w:r w:rsidRPr="00DF2100">
              <w:rPr>
                <w:rFonts w:ascii="Times New Roman" w:hAnsi="Times New Roman"/>
                <w:b/>
                <w:sz w:val="20"/>
                <w:szCs w:val="20"/>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lastRenderedPageBreak/>
              <w:t>5-6  кл. Акция «</w:t>
            </w:r>
            <w:r w:rsidR="00AE2D20">
              <w:rPr>
                <w:rFonts w:ascii="Times New Roman" w:hAnsi="Times New Roman"/>
                <w:sz w:val="20"/>
                <w:szCs w:val="20"/>
                <w:lang w:eastAsia="ru-RU"/>
              </w:rPr>
              <w:t>Накорми птиц</w:t>
            </w:r>
            <w:r w:rsidRPr="00DF2100">
              <w:rPr>
                <w:rFonts w:ascii="Times New Roman" w:hAnsi="Times New Roman"/>
                <w:sz w:val="20"/>
                <w:szCs w:val="20"/>
                <w:lang w:eastAsia="ru-RU"/>
              </w:rPr>
              <w:t>»</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 xml:space="preserve">5-9 кл. Вовлечение учащихся в детские объединения, секции, клубы по интересам. </w:t>
            </w:r>
          </w:p>
        </w:tc>
      </w:tr>
      <w:tr w:rsidR="00FA28A2" w:rsidRPr="00DF2100" w:rsidTr="00DF2100">
        <w:tc>
          <w:tcPr>
            <w:tcW w:w="2376"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lastRenderedPageBreak/>
              <w:t>Дела благотворительности, милосердия, оказании помощи нуждающимся, забота о животных, живых существах, природе.</w:t>
            </w:r>
          </w:p>
          <w:p w:rsidR="00FA28A2" w:rsidRPr="00DF2100" w:rsidRDefault="00FA28A2" w:rsidP="00DF2100">
            <w:pPr>
              <w:spacing w:after="0" w:line="240" w:lineRule="auto"/>
              <w:rPr>
                <w:rFonts w:ascii="Times New Roman" w:eastAsia="Times New Roman" w:hAnsi="Times New Roman"/>
                <w:color w:val="0070C0"/>
                <w:sz w:val="20"/>
                <w:szCs w:val="24"/>
                <w:lang w:eastAsia="ru-RU"/>
              </w:rPr>
            </w:pPr>
          </w:p>
        </w:tc>
        <w:tc>
          <w:tcPr>
            <w:tcW w:w="7252" w:type="dxa"/>
            <w:shd w:val="clear" w:color="auto" w:fill="auto"/>
            <w:hideMark/>
          </w:tcPr>
          <w:p w:rsidR="00FA28A2" w:rsidRPr="00DF2100" w:rsidRDefault="00FA28A2" w:rsidP="00DF2100">
            <w:pPr>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1.Урочная деятельность.</w:t>
            </w:r>
          </w:p>
          <w:p w:rsidR="00FA28A2" w:rsidRPr="00DF2100" w:rsidRDefault="00AE2D20" w:rsidP="00DF2100">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Уроки  б</w:t>
            </w:r>
            <w:r w:rsidR="00FA28A2" w:rsidRPr="00DF2100">
              <w:rPr>
                <w:rFonts w:ascii="Times New Roman" w:eastAsia="Times New Roman" w:hAnsi="Times New Roman"/>
                <w:sz w:val="20"/>
                <w:szCs w:val="20"/>
                <w:lang w:eastAsia="ru-RU"/>
              </w:rPr>
              <w:t>иологии, технологии.</w:t>
            </w:r>
          </w:p>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4"/>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hAnsi="Times New Roman"/>
                <w:sz w:val="20"/>
                <w:szCs w:val="20"/>
                <w:lang w:eastAsia="ru-RU"/>
              </w:rPr>
              <w:t xml:space="preserve"> </w:t>
            </w:r>
            <w:r w:rsidRPr="00DF2100">
              <w:rPr>
                <w:rFonts w:ascii="Times New Roman" w:eastAsia="Times New Roman" w:hAnsi="Times New Roman"/>
                <w:sz w:val="20"/>
                <w:szCs w:val="20"/>
                <w:lang w:eastAsia="ru-RU"/>
              </w:rPr>
              <w:t>5-6 кл. Проект «</w:t>
            </w:r>
            <w:r w:rsidR="00AE2D20">
              <w:rPr>
                <w:rFonts w:ascii="Times New Roman" w:eastAsia="Times New Roman" w:hAnsi="Times New Roman"/>
                <w:sz w:val="20"/>
                <w:szCs w:val="20"/>
                <w:lang w:eastAsia="ru-RU"/>
              </w:rPr>
              <w:t>Живи, природа!</w:t>
            </w:r>
            <w:r w:rsidRPr="00DF2100">
              <w:rPr>
                <w:rFonts w:ascii="Times New Roman" w:eastAsia="Times New Roman" w:hAnsi="Times New Roman"/>
                <w:sz w:val="20"/>
                <w:szCs w:val="20"/>
                <w:lang w:eastAsia="ru-RU"/>
              </w:rPr>
              <w:t>» (навыки природоохранной деятельности)</w:t>
            </w:r>
          </w:p>
          <w:p w:rsidR="00FA28A2" w:rsidRPr="00DF2100" w:rsidRDefault="00AE2D20"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Pr>
                <w:rFonts w:ascii="Times New Roman" w:eastAsia="Times New Roman" w:hAnsi="Times New Roman"/>
                <w:sz w:val="20"/>
                <w:szCs w:val="20"/>
                <w:lang w:eastAsia="ru-RU"/>
              </w:rPr>
              <w:t>5-9</w:t>
            </w:r>
            <w:r w:rsidR="00FA28A2" w:rsidRPr="00DF2100">
              <w:rPr>
                <w:rFonts w:ascii="Times New Roman" w:eastAsia="Times New Roman" w:hAnsi="Times New Roman"/>
                <w:sz w:val="20"/>
                <w:szCs w:val="20"/>
                <w:lang w:eastAsia="ru-RU"/>
              </w:rPr>
              <w:t xml:space="preserve">кл. </w:t>
            </w:r>
            <w:r>
              <w:rPr>
                <w:rFonts w:ascii="Times New Roman" w:eastAsia="Times New Roman" w:hAnsi="Times New Roman"/>
                <w:sz w:val="20"/>
                <w:szCs w:val="20"/>
                <w:lang w:eastAsia="ru-RU"/>
              </w:rPr>
              <w:t>Акции</w:t>
            </w:r>
            <w:r w:rsidR="00FA28A2" w:rsidRPr="00DF2100">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Тропинка к школе</w:t>
            </w:r>
            <w:r w:rsidR="00FA28A2" w:rsidRPr="00DF2100">
              <w:rPr>
                <w:rFonts w:ascii="Times New Roman" w:eastAsia="Times New Roman" w:hAnsi="Times New Roman"/>
                <w:sz w:val="20"/>
                <w:szCs w:val="20"/>
                <w:lang w:eastAsia="ru-RU"/>
              </w:rPr>
              <w:t>»</w:t>
            </w:r>
            <w:r>
              <w:rPr>
                <w:rFonts w:ascii="Times New Roman" w:eastAsia="Times New Roman" w:hAnsi="Times New Roman"/>
                <w:sz w:val="20"/>
                <w:szCs w:val="20"/>
                <w:lang w:eastAsia="ru-RU"/>
              </w:rPr>
              <w:t>, «Помоги ближнему»</w:t>
            </w:r>
          </w:p>
          <w:p w:rsidR="00FA28A2" w:rsidRPr="00DF2100" w:rsidRDefault="00FA28A2" w:rsidP="00DF2100">
            <w:pPr>
              <w:spacing w:after="0" w:line="240" w:lineRule="auto"/>
              <w:rPr>
                <w:rFonts w:ascii="Times New Roman" w:hAnsi="Times New Roman"/>
                <w:b/>
                <w:sz w:val="20"/>
                <w:szCs w:val="20"/>
                <w:lang w:eastAsia="ru-RU"/>
              </w:rPr>
            </w:pPr>
            <w:r w:rsidRPr="00DF2100">
              <w:rPr>
                <w:rFonts w:ascii="Times New Roman" w:hAnsi="Times New Roman"/>
                <w:b/>
                <w:sz w:val="20"/>
                <w:szCs w:val="20"/>
                <w:lang w:eastAsia="ru-RU"/>
              </w:rPr>
              <w:t>3.Внешкольная деятельность.</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5-9 кл.  Участие в концертах ко дню Пожилого человека</w:t>
            </w:r>
            <w:r w:rsidR="00AE2D20">
              <w:rPr>
                <w:rFonts w:ascii="Times New Roman" w:eastAsia="Times New Roman" w:hAnsi="Times New Roman"/>
                <w:sz w:val="20"/>
                <w:szCs w:val="20"/>
                <w:lang w:eastAsia="ru-RU"/>
              </w:rPr>
              <w:t>, Дню инвалида</w:t>
            </w:r>
          </w:p>
        </w:tc>
      </w:tr>
      <w:tr w:rsidR="00FA28A2" w:rsidRPr="00DF2100" w:rsidTr="00DF2100">
        <w:tc>
          <w:tcPr>
            <w:tcW w:w="2376"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Общение со сверстниками противоположного пола в учёбе, общественной работе, отдыхе, спорте, подготовка и проведение бесед о дружбе, любви, нравственных отношениях </w:t>
            </w:r>
          </w:p>
          <w:p w:rsidR="00FA28A2" w:rsidRPr="00DF2100" w:rsidRDefault="00FA28A2" w:rsidP="00DF2100">
            <w:pPr>
              <w:spacing w:after="0" w:line="240" w:lineRule="auto"/>
              <w:rPr>
                <w:rFonts w:ascii="Times New Roman" w:eastAsia="Times New Roman" w:hAnsi="Times New Roman"/>
                <w:sz w:val="20"/>
                <w:szCs w:val="24"/>
                <w:lang w:eastAsia="ru-RU"/>
              </w:rPr>
            </w:pPr>
          </w:p>
        </w:tc>
        <w:tc>
          <w:tcPr>
            <w:tcW w:w="7252" w:type="dxa"/>
            <w:shd w:val="clear" w:color="auto" w:fill="auto"/>
            <w:hideMark/>
          </w:tcPr>
          <w:p w:rsidR="00FA28A2" w:rsidRPr="00DF2100" w:rsidRDefault="00FA28A2" w:rsidP="00DF2100">
            <w:pPr>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1.Урочная деятельность.</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5-9 кл. Все учебные дисциплины. (Развитие коммуникативных навыков воспитанников на уроках) </w:t>
            </w:r>
          </w:p>
          <w:p w:rsidR="00FA28A2" w:rsidRPr="00DF2100" w:rsidRDefault="00FA28A2" w:rsidP="00DF2100">
            <w:pPr>
              <w:spacing w:after="0" w:line="240" w:lineRule="auto"/>
              <w:rPr>
                <w:rFonts w:ascii="Times New Roman" w:hAnsi="Times New Roman"/>
                <w:b/>
                <w:sz w:val="20"/>
                <w:szCs w:val="20"/>
                <w:lang w:eastAsia="ru-RU"/>
              </w:rPr>
            </w:pPr>
            <w:r w:rsidRPr="00DF2100">
              <w:rPr>
                <w:rFonts w:ascii="Times New Roman" w:hAnsi="Times New Roman"/>
                <w:b/>
                <w:sz w:val="20"/>
                <w:szCs w:val="20"/>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5-9 кл. Цикл тематических классных часов: «Как правильно общаться».</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5-6 кл. Цикл бесед «Как слово наше отзовётся»</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5-6 кл. Интерактивная игра «Я-дома, я-в школе, я-среди друзей.»</w:t>
            </w:r>
          </w:p>
          <w:p w:rsidR="00FA28A2" w:rsidRPr="00DF2100" w:rsidRDefault="00FA28A2" w:rsidP="00DF2100">
            <w:pPr>
              <w:autoSpaceDE w:val="0"/>
              <w:autoSpaceDN w:val="0"/>
              <w:adjustRightInd w:val="0"/>
              <w:spacing w:after="0" w:line="240" w:lineRule="auto"/>
              <w:rPr>
                <w:rFonts w:ascii="Times New Roman" w:eastAsia="Times New Roman" w:hAnsi="Times New Roman"/>
                <w:sz w:val="20"/>
                <w:szCs w:val="20"/>
                <w:lang w:eastAsia="ru-RU"/>
              </w:rPr>
            </w:pPr>
            <w:r w:rsidRPr="00DF2100">
              <w:rPr>
                <w:rFonts w:ascii="Times New Roman" w:hAnsi="Times New Roman"/>
                <w:sz w:val="20"/>
                <w:szCs w:val="20"/>
                <w:lang w:eastAsia="ru-RU"/>
              </w:rPr>
              <w:t xml:space="preserve"> </w:t>
            </w:r>
            <w:r w:rsidRPr="00DF2100">
              <w:rPr>
                <w:rFonts w:ascii="Times New Roman" w:eastAsia="Times New Roman" w:hAnsi="Times New Roman"/>
                <w:sz w:val="20"/>
                <w:szCs w:val="20"/>
                <w:lang w:eastAsia="ru-RU"/>
              </w:rPr>
              <w:t>5-9 кл. Консультации психолога и социального педагога;</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eastAsia="Times New Roman" w:hAnsi="Times New Roman"/>
                <w:sz w:val="20"/>
                <w:szCs w:val="20"/>
                <w:lang w:eastAsia="ru-RU"/>
              </w:rPr>
              <w:t xml:space="preserve"> </w:t>
            </w:r>
            <w:r w:rsidRPr="00DF2100">
              <w:rPr>
                <w:rFonts w:ascii="Times New Roman" w:hAnsi="Times New Roman"/>
                <w:b/>
                <w:sz w:val="20"/>
                <w:szCs w:val="20"/>
                <w:lang w:eastAsia="ru-RU"/>
              </w:rPr>
              <w:t>3.Внешкольная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hAnsi="Times New Roman"/>
                <w:sz w:val="20"/>
                <w:szCs w:val="20"/>
                <w:lang w:eastAsia="ru-RU"/>
              </w:rPr>
              <w:t xml:space="preserve"> </w:t>
            </w:r>
            <w:r w:rsidRPr="00DF2100">
              <w:rPr>
                <w:rFonts w:ascii="Times New Roman" w:eastAsia="Times New Roman" w:hAnsi="Times New Roman"/>
                <w:sz w:val="20"/>
                <w:szCs w:val="20"/>
                <w:lang w:eastAsia="ru-RU"/>
              </w:rPr>
              <w:t xml:space="preserve">5-9 кл. Участие в конференциях, конкурсах, фестивалях детского творчества. </w:t>
            </w:r>
          </w:p>
        </w:tc>
      </w:tr>
      <w:tr w:rsidR="00FA28A2" w:rsidRPr="00DF2100" w:rsidTr="00DF2100">
        <w:tc>
          <w:tcPr>
            <w:tcW w:w="2376"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Расширение опыта позитивного взаимодействия в семье - беседы о семье, о родителях и прародителях, открытые семейные праздники, выполнение и презентация совместно с родителями творческих проектов </w:t>
            </w:r>
          </w:p>
          <w:p w:rsidR="00FA28A2" w:rsidRPr="00DF2100" w:rsidRDefault="00FA28A2" w:rsidP="00DF2100">
            <w:pPr>
              <w:spacing w:after="0" w:line="240" w:lineRule="auto"/>
              <w:rPr>
                <w:rFonts w:ascii="Times New Roman" w:eastAsia="Times New Roman" w:hAnsi="Times New Roman"/>
                <w:sz w:val="20"/>
                <w:szCs w:val="24"/>
                <w:lang w:eastAsia="ru-RU"/>
              </w:rPr>
            </w:pPr>
          </w:p>
        </w:tc>
        <w:tc>
          <w:tcPr>
            <w:tcW w:w="7252" w:type="dxa"/>
            <w:shd w:val="clear" w:color="auto" w:fill="auto"/>
            <w:hideMark/>
          </w:tcPr>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4"/>
                <w:lang w:eastAsia="ru-RU"/>
              </w:rPr>
              <w:t>1.Урочная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4"/>
                <w:lang w:eastAsia="ru-RU"/>
              </w:rPr>
              <w:t>5-9 кл. Уроки литературы, истории, обществознания, технологии.</w:t>
            </w:r>
          </w:p>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4"/>
                <w:lang w:eastAsia="ru-RU"/>
              </w:rPr>
              <w:t xml:space="preserve">2.Внеурочная деятельность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Тематические классные часы «Семья и семейные ценности».</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Творческие конкурсы «Хобби моей семьи», «Моя семья- моя гордость»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Праздничный концерт к 8 марта.</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w:t>
            </w:r>
            <w:r w:rsidRPr="00DF2100">
              <w:rPr>
                <w:rFonts w:ascii="Times New Roman" w:eastAsia="Times New Roman" w:hAnsi="Times New Roman"/>
                <w:b/>
                <w:sz w:val="20"/>
                <w:szCs w:val="24"/>
                <w:lang w:eastAsia="ru-RU"/>
              </w:rPr>
              <w:t>3. Внешкольная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5-9кл. Организация экскурсионных поездок совместно с родителями.</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Участие в семейных конкурсах на муниципальном уровне.</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5-9 кл.Участие в праздничных мероприятиях посвященных «Дню матери»,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«8 марта», «День защитника Отечества», «День Победы» </w:t>
            </w:r>
          </w:p>
        </w:tc>
      </w:tr>
      <w:tr w:rsidR="00FA28A2" w:rsidRPr="00DF2100" w:rsidTr="00DF2100">
        <w:tc>
          <w:tcPr>
            <w:tcW w:w="9628" w:type="dxa"/>
            <w:gridSpan w:val="2"/>
            <w:shd w:val="clear" w:color="auto" w:fill="auto"/>
          </w:tcPr>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Результаты:</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чувство дружбы к представителям всех национальностей Российской Федерации;</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знание традиций своей семьи и школы, бережное отношение к ним;</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w:t>
            </w:r>
          </w:p>
        </w:tc>
      </w:tr>
    </w:tbl>
    <w:p w:rsidR="00FA28A2" w:rsidRPr="00FA28A2" w:rsidRDefault="00FA28A2" w:rsidP="00FA28A2">
      <w:pPr>
        <w:spacing w:after="0" w:line="240" w:lineRule="auto"/>
        <w:rPr>
          <w:rFonts w:ascii="Times New Roman" w:eastAsia="Times New Roman" w:hAnsi="Times New Roman"/>
          <w:sz w:val="24"/>
          <w:szCs w:val="24"/>
          <w:lang w:eastAsia="ru-RU"/>
        </w:rPr>
      </w:pPr>
    </w:p>
    <w:p w:rsidR="00FA28A2" w:rsidRPr="00FA28A2" w:rsidRDefault="00FA28A2" w:rsidP="00FA28A2">
      <w:pPr>
        <w:spacing w:before="240" w:after="0" w:line="240" w:lineRule="auto"/>
        <w:jc w:val="center"/>
        <w:rPr>
          <w:rFonts w:ascii="Times New Roman" w:eastAsia="Times New Roman" w:hAnsi="Times New Roman"/>
          <w:sz w:val="24"/>
          <w:szCs w:val="24"/>
          <w:lang w:eastAsia="ru-RU"/>
        </w:rPr>
      </w:pPr>
      <w:r w:rsidRPr="00FA28A2">
        <w:rPr>
          <w:rFonts w:ascii="Times New Roman" w:eastAsia="Times New Roman" w:hAnsi="Times New Roman"/>
          <w:b/>
          <w:bCs/>
          <w:i/>
          <w:iCs/>
          <w:sz w:val="24"/>
          <w:szCs w:val="24"/>
          <w:lang w:eastAsia="ru-RU"/>
        </w:rPr>
        <w:t>В</w:t>
      </w:r>
      <w:r w:rsidRPr="00FA28A2">
        <w:rPr>
          <w:rFonts w:ascii="Times New Roman" w:eastAsia="Times New Roman" w:hAnsi="Times New Roman"/>
          <w:b/>
          <w:bCs/>
          <w:sz w:val="24"/>
          <w:szCs w:val="24"/>
          <w:lang w:eastAsia="ru-RU"/>
        </w:rPr>
        <w:t>оспитание экологической культуры, культуры здорового и безопасного образа жизни (экологическое воспитание)</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tblPr>
      <w:tblGrid>
        <w:gridCol w:w="3085"/>
        <w:gridCol w:w="6543"/>
      </w:tblGrid>
      <w:tr w:rsidR="00FA28A2" w:rsidRPr="00DF2100" w:rsidTr="00DF2100">
        <w:tc>
          <w:tcPr>
            <w:tcW w:w="3085"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 xml:space="preserve">Виды деятельности </w:t>
            </w:r>
          </w:p>
        </w:tc>
        <w:tc>
          <w:tcPr>
            <w:tcW w:w="6543"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Формы занятий</w:t>
            </w:r>
          </w:p>
        </w:tc>
      </w:tr>
      <w:tr w:rsidR="00FA28A2" w:rsidRPr="00DF2100" w:rsidTr="00DF2100">
        <w:tc>
          <w:tcPr>
            <w:tcW w:w="3085"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Получение представлений о здоровье, здоровом образе жизни, природных возможностях человеческого организма, их обусловленности экологическим качеством окружающей среды, о </w:t>
            </w:r>
            <w:r w:rsidRPr="00DF2100">
              <w:rPr>
                <w:rFonts w:ascii="Times New Roman" w:eastAsia="Times New Roman" w:hAnsi="Times New Roman"/>
                <w:sz w:val="20"/>
                <w:szCs w:val="20"/>
                <w:lang w:eastAsia="ru-RU"/>
              </w:rPr>
              <w:lastRenderedPageBreak/>
              <w:t xml:space="preserve">неразрывной связи экологической культуры человека и его здоровья;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пропаганда экологически сообразного здорового образа жизни </w:t>
            </w:r>
          </w:p>
        </w:tc>
        <w:tc>
          <w:tcPr>
            <w:tcW w:w="6543" w:type="dxa"/>
            <w:shd w:val="clear" w:color="auto" w:fill="auto"/>
            <w:hideMark/>
          </w:tcPr>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4"/>
                <w:lang w:eastAsia="ru-RU"/>
              </w:rPr>
              <w:lastRenderedPageBreak/>
              <w:t>1.Урочная деятельность</w:t>
            </w:r>
          </w:p>
          <w:p w:rsidR="00FA28A2" w:rsidRPr="00DF2100" w:rsidRDefault="00FA28A2" w:rsidP="00DF2100">
            <w:pPr>
              <w:tabs>
                <w:tab w:val="left" w:pos="1084"/>
              </w:tabs>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4"/>
                <w:lang w:eastAsia="ru-RU"/>
              </w:rPr>
              <w:t>5-9 кл. Уроки биологии, ОБЖ, физической культуры.</w:t>
            </w:r>
          </w:p>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4"/>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4"/>
                <w:lang w:eastAsia="ru-RU"/>
              </w:rPr>
              <w:t xml:space="preserve">5-6 кл. Цикл бесед  «Витамины вокруг нас», </w:t>
            </w:r>
            <w:r w:rsidRPr="00DF2100">
              <w:rPr>
                <w:rFonts w:ascii="Times New Roman" w:eastAsia="Times New Roman" w:hAnsi="Times New Roman"/>
                <w:sz w:val="20"/>
                <w:szCs w:val="20"/>
                <w:lang w:eastAsia="ru-RU"/>
              </w:rPr>
              <w:t>«Современная мода и здоровый образ жизни».</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lastRenderedPageBreak/>
              <w:t xml:space="preserve">5-6 кл. Цикл пешеходных экскурсий « По безопасному  маршруту…». </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5-6 кл. Конкурсная игровая  программа «Здоровье в порядке – спасибо зарядке!»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Конкурс рисунков «Мы здоровыми растем», «Физкульт-ура!»; </w:t>
            </w:r>
          </w:p>
          <w:p w:rsidR="00FA28A2" w:rsidRPr="00DF2100" w:rsidRDefault="00FA28A2" w:rsidP="00DF2100">
            <w:pPr>
              <w:tabs>
                <w:tab w:val="left" w:pos="1084"/>
              </w:tabs>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4"/>
                <w:lang w:eastAsia="ru-RU"/>
              </w:rPr>
              <w:t>3. Внешкольная деятельность</w:t>
            </w:r>
          </w:p>
          <w:p w:rsidR="00FA28A2" w:rsidRPr="00DF2100" w:rsidRDefault="00FA28A2" w:rsidP="00DF2100">
            <w:pPr>
              <w:tabs>
                <w:tab w:val="left" w:pos="1084"/>
              </w:tabs>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4"/>
                <w:lang w:eastAsia="ru-RU"/>
              </w:rPr>
              <w:t>5-9 кл. Участие в  экологической акции «Спасти и сохранить»</w:t>
            </w:r>
          </w:p>
        </w:tc>
      </w:tr>
      <w:tr w:rsidR="00FA28A2" w:rsidRPr="00DF2100" w:rsidTr="00DF2100">
        <w:trPr>
          <w:trHeight w:val="65"/>
        </w:trPr>
        <w:tc>
          <w:tcPr>
            <w:tcW w:w="3085"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lastRenderedPageBreak/>
              <w:t xml:space="preserve">Организация </w:t>
            </w:r>
            <w:r w:rsidRPr="00DF2100">
              <w:rPr>
                <w:rFonts w:ascii="Times New Roman" w:eastAsia="Times New Roman" w:hAnsi="Times New Roman"/>
                <w:b/>
                <w:i/>
                <w:sz w:val="20"/>
                <w:szCs w:val="20"/>
                <w:lang w:eastAsia="ru-RU"/>
              </w:rPr>
              <w:t>экологически безопасного уклада школьной и домашней жизни</w:t>
            </w:r>
            <w:r w:rsidRPr="00DF2100">
              <w:rPr>
                <w:rFonts w:ascii="Times New Roman" w:eastAsia="Times New Roman" w:hAnsi="Times New Roman"/>
                <w:sz w:val="20"/>
                <w:szCs w:val="20"/>
                <w:lang w:eastAsia="ru-RU"/>
              </w:rPr>
              <w:t>, обучение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w:t>
            </w:r>
          </w:p>
          <w:p w:rsidR="00FA28A2" w:rsidRPr="00DF2100" w:rsidRDefault="00FA28A2" w:rsidP="00DF2100">
            <w:pPr>
              <w:spacing w:after="0" w:line="240" w:lineRule="auto"/>
              <w:rPr>
                <w:rFonts w:ascii="Times New Roman" w:eastAsia="Times New Roman" w:hAnsi="Times New Roman"/>
                <w:sz w:val="20"/>
                <w:szCs w:val="24"/>
                <w:lang w:eastAsia="ru-RU"/>
              </w:rPr>
            </w:pP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w:t>
            </w:r>
          </w:p>
          <w:p w:rsidR="00FA28A2" w:rsidRPr="00DF2100" w:rsidRDefault="00FA28A2" w:rsidP="00DF2100">
            <w:pPr>
              <w:spacing w:after="0" w:line="240" w:lineRule="auto"/>
              <w:rPr>
                <w:rFonts w:ascii="Times New Roman" w:eastAsia="Times New Roman" w:hAnsi="Times New Roman"/>
                <w:sz w:val="20"/>
                <w:szCs w:val="24"/>
                <w:lang w:eastAsia="ru-RU"/>
              </w:rPr>
            </w:pPr>
          </w:p>
        </w:tc>
        <w:tc>
          <w:tcPr>
            <w:tcW w:w="6543" w:type="dxa"/>
            <w:shd w:val="clear" w:color="auto" w:fill="auto"/>
          </w:tcPr>
          <w:p w:rsidR="00FA28A2" w:rsidRPr="00DF2100" w:rsidRDefault="00FA28A2" w:rsidP="00DF2100">
            <w:pPr>
              <w:spacing w:after="0" w:line="240" w:lineRule="auto"/>
              <w:rPr>
                <w:rFonts w:ascii="Times New Roman" w:hAnsi="Times New Roman"/>
                <w:b/>
                <w:sz w:val="20"/>
                <w:szCs w:val="20"/>
                <w:lang w:eastAsia="ru-RU"/>
              </w:rPr>
            </w:pPr>
            <w:r w:rsidRPr="00DF2100">
              <w:rPr>
                <w:rFonts w:ascii="Times New Roman" w:hAnsi="Times New Roman"/>
                <w:b/>
                <w:sz w:val="20"/>
                <w:szCs w:val="20"/>
                <w:lang w:eastAsia="ru-RU"/>
              </w:rPr>
              <w:t>1.Урочная деятельность</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Внедрение в образовательный процесс малых форм физического воспитания (физкультурные паузы, подвижные перемены, часы здоровья)</w:t>
            </w:r>
          </w:p>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4"/>
                <w:lang w:eastAsia="ru-RU"/>
              </w:rPr>
              <w:t xml:space="preserve">2.Внеурочная деятельность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4"/>
                <w:lang w:eastAsia="ru-RU"/>
              </w:rPr>
              <w:t>5-9 кл.Организация и проведение лекций и родительских собраний по проблемам возрастных особенностей обучающихся</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4"/>
                <w:lang w:eastAsia="ru-RU"/>
              </w:rPr>
              <w:t>5-9кл.Проведение медико-профилактических мероприятий медицинскими работниками.</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bCs/>
                <w:iCs/>
                <w:sz w:val="20"/>
                <w:szCs w:val="20"/>
                <w:lang w:eastAsia="ru-RU"/>
              </w:rPr>
              <w:t xml:space="preserve">5-6 кл. Цикл тематических классных часов: «Мир, в котором мы живём» </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5-6 кл. Игра «Путешествие по экологической тропа</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Выставка творческих работ учащихся «Фантазии осени» </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b/>
                <w:sz w:val="20"/>
                <w:szCs w:val="20"/>
                <w:lang w:eastAsia="ru-RU"/>
              </w:rPr>
              <w:t>3.Внешкольная работа</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5-9 кл. Участие в ежегодной экологической акции «Спасти и сохранить»</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5-9 кл. Туристические слёты</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5-9 кл. Трудовой  экологический десант</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5-9 кл. Экскурсионная программа в этнографический  музей</w:t>
            </w:r>
          </w:p>
        </w:tc>
      </w:tr>
      <w:tr w:rsidR="00FA28A2" w:rsidRPr="00DF2100" w:rsidTr="00DF2100">
        <w:trPr>
          <w:trHeight w:val="411"/>
        </w:trPr>
        <w:tc>
          <w:tcPr>
            <w:tcW w:w="3085"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Участие в проведении школьных спартакиад, эстафет, экологических и туристических слётов, экологических лагерей, походов по родному краю.  </w:t>
            </w:r>
          </w:p>
          <w:p w:rsidR="00FA28A2" w:rsidRPr="00DF2100" w:rsidRDefault="00FA28A2" w:rsidP="00DF2100">
            <w:pPr>
              <w:spacing w:after="0" w:line="240" w:lineRule="auto"/>
              <w:rPr>
                <w:rFonts w:ascii="Times New Roman" w:eastAsia="Times New Roman" w:hAnsi="Times New Roman"/>
                <w:sz w:val="20"/>
                <w:szCs w:val="24"/>
                <w:lang w:eastAsia="ru-RU"/>
              </w:rPr>
            </w:pP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w:t>
            </w:r>
          </w:p>
        </w:tc>
        <w:tc>
          <w:tcPr>
            <w:tcW w:w="6543" w:type="dxa"/>
            <w:shd w:val="clear" w:color="auto" w:fill="auto"/>
            <w:hideMark/>
          </w:tcPr>
          <w:p w:rsidR="00FA28A2" w:rsidRPr="00DF2100" w:rsidRDefault="00FA28A2" w:rsidP="00DF2100">
            <w:pPr>
              <w:spacing w:after="0" w:line="240" w:lineRule="auto"/>
              <w:rPr>
                <w:rFonts w:ascii="Times New Roman" w:hAnsi="Times New Roman"/>
                <w:b/>
                <w:sz w:val="20"/>
                <w:szCs w:val="20"/>
                <w:lang w:eastAsia="ru-RU"/>
              </w:rPr>
            </w:pPr>
            <w:r w:rsidRPr="00DF2100">
              <w:rPr>
                <w:rFonts w:ascii="Times New Roman" w:hAnsi="Times New Roman"/>
                <w:b/>
                <w:sz w:val="20"/>
                <w:szCs w:val="20"/>
                <w:lang w:eastAsia="ru-RU"/>
              </w:rPr>
              <w:t>1.Урочная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4"/>
                <w:lang w:eastAsia="ru-RU"/>
              </w:rPr>
              <w:t>Уроки физического воспитания, ОБЖ, биологии, ИЗО, географии.</w:t>
            </w:r>
          </w:p>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4"/>
                <w:lang w:eastAsia="ru-RU"/>
              </w:rPr>
              <w:t xml:space="preserve">2. Внеурочная деятельность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4"/>
                <w:lang w:eastAsia="ru-RU"/>
              </w:rPr>
              <w:t xml:space="preserve">5-9 кл. Организация и проведение  спортивных соревнований и турниров  </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Соревнования по спортивному ориентированию.</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Акция «Посади дерево»</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5-6 кл. Изготовление кормушек для птиц</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5-9 кл.Участие в спортивных мероприятиях</w:t>
            </w:r>
          </w:p>
        </w:tc>
      </w:tr>
      <w:tr w:rsidR="00FA28A2" w:rsidRPr="00DF2100" w:rsidTr="00DF2100">
        <w:tc>
          <w:tcPr>
            <w:tcW w:w="3085"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Составление правильного режима занятий физической культурой, спортом, туризмом, рациона здорового питания, режима дня, учёбы и отдыха и контроль их выполнение в различных формах мониторинга.</w:t>
            </w:r>
          </w:p>
          <w:p w:rsidR="00FA28A2" w:rsidRPr="00DF2100" w:rsidRDefault="00FA28A2" w:rsidP="00DF2100">
            <w:pPr>
              <w:spacing w:after="0" w:line="240" w:lineRule="auto"/>
              <w:rPr>
                <w:rFonts w:ascii="Times New Roman" w:eastAsia="Times New Roman" w:hAnsi="Times New Roman"/>
                <w:sz w:val="20"/>
                <w:szCs w:val="24"/>
                <w:lang w:eastAsia="ru-RU"/>
              </w:rPr>
            </w:pP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Учатся оказывать первую доврачебную помощь пострадавшим.</w:t>
            </w:r>
          </w:p>
        </w:tc>
        <w:tc>
          <w:tcPr>
            <w:tcW w:w="6543" w:type="dxa"/>
            <w:shd w:val="clear" w:color="auto" w:fill="auto"/>
            <w:hideMark/>
          </w:tcPr>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4"/>
                <w:lang w:eastAsia="ru-RU"/>
              </w:rPr>
              <w:t>1. 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4"/>
                <w:lang w:eastAsia="ru-RU"/>
              </w:rPr>
              <w:t>Уроки физкультуры,  ОБЖ, естественно-научных дисциплин, технология.</w:t>
            </w:r>
          </w:p>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4"/>
                <w:lang w:eastAsia="ru-RU"/>
              </w:rPr>
              <w:t>2.Внеурочная деятельность</w:t>
            </w:r>
          </w:p>
          <w:p w:rsidR="00FA28A2" w:rsidRPr="00DF2100" w:rsidRDefault="00FA28A2" w:rsidP="00DF2100">
            <w:pPr>
              <w:tabs>
                <w:tab w:val="left" w:pos="1084"/>
              </w:tabs>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4"/>
                <w:lang w:eastAsia="ru-RU"/>
              </w:rPr>
              <w:t xml:space="preserve"> 5-7 кл. Цикл бесед  «Для чего нужен режим дня».</w:t>
            </w: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4"/>
                <w:lang w:eastAsia="ru-RU"/>
              </w:rPr>
              <w:t xml:space="preserve"> </w:t>
            </w:r>
            <w:r w:rsidRPr="00DF2100">
              <w:rPr>
                <w:rFonts w:ascii="Times New Roman" w:eastAsia="Times New Roman" w:hAnsi="Times New Roman"/>
                <w:sz w:val="20"/>
                <w:szCs w:val="20"/>
                <w:lang w:eastAsia="ru-RU"/>
              </w:rPr>
              <w:t>5-9кл.Тематические классные часы: «Утренняя гимнастика», «Как правильно выбрать программу физического развития», «Что такое  здоровый образ жизни», «В здоровом теле здоровый дух», «Личная гигиена», «Осторожно на воде».</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w:t>
            </w:r>
            <w:r w:rsidRPr="00DF2100">
              <w:rPr>
                <w:rFonts w:ascii="Times New Roman" w:eastAsia="Times New Roman" w:hAnsi="Times New Roman"/>
                <w:b/>
                <w:sz w:val="20"/>
                <w:szCs w:val="24"/>
                <w:lang w:eastAsia="ru-RU"/>
              </w:rPr>
              <w:t>3.Внешкольная деятельность</w:t>
            </w: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4"/>
                <w:lang w:eastAsia="ru-RU"/>
              </w:rPr>
              <w:t xml:space="preserve">7-9 кл. Спортивные игры «Зарница», «Орленок», спортивные мероприятия  </w:t>
            </w:r>
          </w:p>
        </w:tc>
      </w:tr>
      <w:tr w:rsidR="00FA28A2" w:rsidRPr="00DF2100" w:rsidTr="00DF2100">
        <w:tc>
          <w:tcPr>
            <w:tcW w:w="9628" w:type="dxa"/>
            <w:gridSpan w:val="2"/>
            <w:shd w:val="clear" w:color="auto" w:fill="auto"/>
            <w:hideMark/>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Результаты:</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 • формирование личного опыта здоровьесберегающей деятельности;</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знания о возможном негативном влиянии компьютерных игр, телевидения, рекламы на здоровье человека;</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умение противостоять негативным факторам, способствующим ухудшению здоровья;</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знание и выполнение санитарно-гигиенических правил, соблюдение здоровьесберегающего режима дня;</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lastRenderedPageBreak/>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w:t>
            </w:r>
          </w:p>
        </w:tc>
      </w:tr>
    </w:tbl>
    <w:p w:rsidR="00FA28A2" w:rsidRPr="00FA28A2" w:rsidRDefault="00FA28A2" w:rsidP="00FA28A2">
      <w:pPr>
        <w:widowControl w:val="0"/>
        <w:spacing w:after="0" w:line="240" w:lineRule="auto"/>
        <w:jc w:val="both"/>
        <w:rPr>
          <w:rFonts w:ascii="Times New Roman" w:eastAsia="Times New Roman" w:hAnsi="Times New Roman"/>
          <w:b/>
          <w:bCs/>
          <w:i/>
          <w:iCs/>
          <w:color w:val="FF0000"/>
          <w:sz w:val="24"/>
          <w:szCs w:val="24"/>
          <w:lang w:eastAsia="ru-RU"/>
        </w:rPr>
      </w:pPr>
    </w:p>
    <w:p w:rsidR="00FA28A2" w:rsidRPr="00FA28A2" w:rsidRDefault="00FA28A2" w:rsidP="00FA28A2">
      <w:pPr>
        <w:widowControl w:val="0"/>
        <w:spacing w:after="0" w:line="240" w:lineRule="auto"/>
        <w:jc w:val="center"/>
        <w:rPr>
          <w:rFonts w:ascii="Times New Roman" w:eastAsia="Times New Roman" w:hAnsi="Times New Roman"/>
          <w:sz w:val="24"/>
          <w:szCs w:val="24"/>
          <w:lang w:eastAsia="ru-RU"/>
        </w:rPr>
      </w:pPr>
      <w:r w:rsidRPr="00FA28A2">
        <w:rPr>
          <w:rFonts w:ascii="Times New Roman" w:eastAsia="Times New Roman" w:hAnsi="Times New Roman"/>
          <w:b/>
          <w:bCs/>
          <w:i/>
          <w:iCs/>
          <w:sz w:val="24"/>
          <w:szCs w:val="24"/>
          <w:lang w:eastAsia="ru-RU"/>
        </w:rPr>
        <w:t>В</w:t>
      </w:r>
      <w:r w:rsidRPr="00FA28A2">
        <w:rPr>
          <w:rFonts w:ascii="Times New Roman" w:eastAsia="Times New Roman" w:hAnsi="Times New Roman"/>
          <w:b/>
          <w:bCs/>
          <w:i/>
          <w:sz w:val="24"/>
          <w:szCs w:val="24"/>
          <w:lang w:eastAsia="ru-RU"/>
        </w:rPr>
        <w:t xml:space="preserve">оспитание трудолюбия, сознательного, творческого отношения к образованию, труду и жизни, подготовка к сознательному выбору профессии </w:t>
      </w:r>
      <w:r w:rsidRPr="00FA28A2">
        <w:rPr>
          <w:rFonts w:ascii="Times New Roman" w:eastAsia="Times New Roman" w:hAnsi="Times New Roman"/>
          <w:b/>
          <w:bCs/>
          <w:i/>
          <w:sz w:val="24"/>
          <w:szCs w:val="24"/>
          <w:lang w:eastAsia="ru-RU"/>
        </w:rPr>
        <w:br/>
        <w:t>(трудовое воспитание)</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4"/>
        <w:gridCol w:w="5954"/>
      </w:tblGrid>
      <w:tr w:rsidR="00FA28A2" w:rsidRPr="00DF2100" w:rsidTr="00DF2100">
        <w:tc>
          <w:tcPr>
            <w:tcW w:w="3674"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 xml:space="preserve">Виды деятельности </w:t>
            </w:r>
          </w:p>
        </w:tc>
        <w:tc>
          <w:tcPr>
            <w:tcW w:w="5954"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Формы занятий</w:t>
            </w:r>
          </w:p>
        </w:tc>
      </w:tr>
      <w:tr w:rsidR="00FA28A2" w:rsidRPr="00DF2100" w:rsidTr="00DF2100">
        <w:tc>
          <w:tcPr>
            <w:tcW w:w="3674" w:type="dxa"/>
            <w:shd w:val="clear" w:color="auto" w:fill="auto"/>
          </w:tcPr>
          <w:p w:rsidR="00FA28A2" w:rsidRPr="00DF2100" w:rsidRDefault="00FA28A2" w:rsidP="00DF2100">
            <w:pPr>
              <w:autoSpaceDE w:val="0"/>
              <w:autoSpaceDN w:val="0"/>
              <w:adjustRightInd w:val="0"/>
              <w:spacing w:after="0" w:line="240" w:lineRule="auto"/>
              <w:rPr>
                <w:rFonts w:ascii="Times New Roman" w:eastAsia="Times New Roman" w:hAnsi="Times New Roman"/>
                <w:bCs/>
                <w:sz w:val="20"/>
                <w:szCs w:val="20"/>
                <w:lang w:eastAsia="ru-RU"/>
              </w:rPr>
            </w:pPr>
            <w:r w:rsidRPr="00DF2100">
              <w:rPr>
                <w:rFonts w:ascii="Times New Roman" w:eastAsia="Times New Roman" w:hAnsi="Times New Roman"/>
                <w:bCs/>
                <w:sz w:val="20"/>
                <w:szCs w:val="20"/>
                <w:lang w:eastAsia="ru-RU"/>
              </w:rPr>
              <w:t>Развитие культуры учебной деятельности учащегося (Образование – труд для себя и для других).</w:t>
            </w:r>
          </w:p>
          <w:p w:rsidR="00FA28A2" w:rsidRPr="00DF2100" w:rsidRDefault="00FA28A2" w:rsidP="00DF2100">
            <w:pPr>
              <w:autoSpaceDE w:val="0"/>
              <w:autoSpaceDN w:val="0"/>
              <w:adjustRightInd w:val="0"/>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Осознание важности образования и самообразования для жизни и деятельности в виде применения на практике полученных знаний и умений.</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w:t>
            </w:r>
          </w:p>
        </w:tc>
        <w:tc>
          <w:tcPr>
            <w:tcW w:w="5954" w:type="dxa"/>
            <w:shd w:val="clear" w:color="auto" w:fill="auto"/>
            <w:hideMark/>
          </w:tcPr>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0"/>
                <w:lang w:eastAsia="ru-RU"/>
              </w:rPr>
              <w:t xml:space="preserve">1.Урочная деятельность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Все учебные дисциплины (Привитие трудолюбия и сознательного отношения к труду.)</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Предметные  недели.</w:t>
            </w:r>
          </w:p>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sz w:val="20"/>
                <w:szCs w:val="20"/>
                <w:lang w:eastAsia="ru-RU"/>
              </w:rPr>
              <w:t>5-9 кл. Участие в олимпиадах по предметам.</w:t>
            </w:r>
          </w:p>
          <w:p w:rsidR="00FA28A2" w:rsidRPr="00DF2100" w:rsidRDefault="00FA28A2" w:rsidP="00DF2100">
            <w:pPr>
              <w:autoSpaceDE w:val="0"/>
              <w:autoSpaceDN w:val="0"/>
              <w:adjustRightInd w:val="0"/>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 xml:space="preserve">2.Внеурочная деятельность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FA28A2" w:rsidP="00DF2100">
            <w:pPr>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7-9 кл. Цикл экскурсионных программ « Мир профессий», знакомство с различными видами труда, с различными профессиями. </w:t>
            </w:r>
          </w:p>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sz w:val="20"/>
                <w:szCs w:val="20"/>
                <w:lang w:eastAsia="ru-RU"/>
              </w:rPr>
              <w:t xml:space="preserve"> </w:t>
            </w:r>
            <w:r w:rsidRPr="00DF2100">
              <w:rPr>
                <w:rFonts w:ascii="Times New Roman" w:eastAsia="Times New Roman" w:hAnsi="Times New Roman"/>
                <w:b/>
                <w:sz w:val="20"/>
                <w:szCs w:val="20"/>
                <w:lang w:eastAsia="ru-RU"/>
              </w:rPr>
              <w:t>3. Внешкольная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Цикл встреч: «Люди, на которых хотелось бы быть похожими», «Время, события, люди».</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w:t>
            </w:r>
          </w:p>
        </w:tc>
      </w:tr>
      <w:tr w:rsidR="00FA28A2" w:rsidRPr="00DF2100" w:rsidTr="00DF2100">
        <w:tc>
          <w:tcPr>
            <w:tcW w:w="9628" w:type="dxa"/>
            <w:gridSpan w:val="2"/>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Результаты:</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понимание необходимости научных знаний для развития личности и общества, их роли в жизни, труде, творчестве;</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начальный опыт применения знаний в труде, общественной жизни, в быту;</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умение применять знания, умения и навыки для решения проектных и учебно-исследовательских задач;</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самоопределение в области своих познавательных интересов;</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умение организовать процесс самообразования, творчески и критически работать с информацией из разных источников;</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понимание важности непрерывного образования и самообразования в течение всей жизни;</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осознание нравственной природы труда, его роли в жизни человека и общества, в создании материальных, социальных и культурных благ;</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знание и уважение трудовых традиций своей семьи, трудовых подвигов старших поколений;</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 навыки трудового творческого сотрудничества со сверстниками, младшими детьми и взрослыми;</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знания о разных профессиях и их требованиях к здоровью, морально-психологическим качествам, знаниям и умениям человека;</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сформированность первоначальных профессиональных намерений и интересов;</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общие представления о трудовом законодательстве.</w:t>
            </w:r>
          </w:p>
        </w:tc>
      </w:tr>
    </w:tbl>
    <w:p w:rsidR="00FA28A2" w:rsidRPr="00FA28A2" w:rsidRDefault="00FA28A2" w:rsidP="00FA28A2">
      <w:pPr>
        <w:spacing w:after="0" w:line="240" w:lineRule="auto"/>
        <w:rPr>
          <w:rFonts w:ascii="Times New Roman" w:eastAsia="Times New Roman" w:hAnsi="Times New Roman"/>
          <w:color w:val="FF0000"/>
          <w:sz w:val="24"/>
          <w:szCs w:val="24"/>
          <w:lang w:eastAsia="ru-RU"/>
        </w:rPr>
      </w:pPr>
    </w:p>
    <w:p w:rsidR="00FA28A2" w:rsidRPr="00FA28A2" w:rsidRDefault="00FA28A2" w:rsidP="00FA28A2">
      <w:pPr>
        <w:spacing w:after="0" w:line="240" w:lineRule="auto"/>
        <w:jc w:val="center"/>
        <w:rPr>
          <w:rFonts w:ascii="Times New Roman" w:eastAsia="Times New Roman" w:hAnsi="Times New Roman"/>
          <w:sz w:val="24"/>
          <w:szCs w:val="24"/>
          <w:lang w:eastAsia="ru-RU"/>
        </w:rPr>
      </w:pPr>
      <w:r w:rsidRPr="00FA28A2">
        <w:rPr>
          <w:rFonts w:ascii="Times New Roman" w:eastAsia="Times New Roman" w:hAnsi="Times New Roman"/>
          <w:b/>
          <w:bCs/>
          <w:i/>
          <w:iCs/>
          <w:sz w:val="24"/>
          <w:szCs w:val="24"/>
          <w:lang w:eastAsia="ru-RU"/>
        </w:rPr>
        <w:t>В</w:t>
      </w:r>
      <w:r w:rsidRPr="00FA28A2">
        <w:rPr>
          <w:rFonts w:ascii="Times New Roman" w:eastAsia="Times New Roman" w:hAnsi="Times New Roman"/>
          <w:b/>
          <w:i/>
          <w:sz w:val="24"/>
          <w:szCs w:val="24"/>
          <w:lang w:eastAsia="ru-RU"/>
        </w:rPr>
        <w:t>осп</w:t>
      </w:r>
      <w:r w:rsidRPr="00FA28A2">
        <w:rPr>
          <w:rFonts w:ascii="Times New Roman" w:eastAsia="Times New Roman" w:hAnsi="Times New Roman"/>
          <w:b/>
          <w:bCs/>
          <w:i/>
          <w:sz w:val="24"/>
          <w:szCs w:val="24"/>
          <w:lang w:eastAsia="ru-RU"/>
        </w:rPr>
        <w:t>итание ценностного отношения к прекрасному, формирование основ эстетической культуры (художественно-эстетическое воспитание)</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2"/>
        <w:gridCol w:w="6096"/>
      </w:tblGrid>
      <w:tr w:rsidR="00FA28A2" w:rsidRPr="00DF2100" w:rsidTr="00DF2100">
        <w:tc>
          <w:tcPr>
            <w:tcW w:w="3532"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 xml:space="preserve">Виды деятельности </w:t>
            </w:r>
          </w:p>
        </w:tc>
        <w:tc>
          <w:tcPr>
            <w:tcW w:w="6096"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Формы занятий</w:t>
            </w:r>
          </w:p>
        </w:tc>
      </w:tr>
      <w:tr w:rsidR="00FA28A2" w:rsidRPr="00DF2100" w:rsidTr="00DF2100">
        <w:tc>
          <w:tcPr>
            <w:tcW w:w="3532"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Получение представлений об эстетических идеалах и художественных ценностях культур народов России </w:t>
            </w:r>
          </w:p>
          <w:p w:rsidR="00FA28A2" w:rsidRPr="00DF2100" w:rsidRDefault="00FA28A2" w:rsidP="00DF2100">
            <w:pPr>
              <w:spacing w:after="0" w:line="240" w:lineRule="auto"/>
              <w:rPr>
                <w:rFonts w:ascii="Times New Roman" w:eastAsia="Times New Roman" w:hAnsi="Times New Roman"/>
                <w:iCs/>
                <w:sz w:val="20"/>
                <w:szCs w:val="24"/>
                <w:lang w:eastAsia="ru-RU"/>
              </w:rPr>
            </w:pPr>
            <w:r w:rsidRPr="00DF2100">
              <w:rPr>
                <w:rFonts w:ascii="Times New Roman" w:eastAsia="Times New Roman" w:hAnsi="Times New Roman"/>
                <w:iCs/>
                <w:sz w:val="20"/>
                <w:szCs w:val="20"/>
                <w:lang w:eastAsia="ru-RU"/>
              </w:rPr>
              <w:t>Развитие  чувства прекрасного и эстетического вкуса – желание и готовность к восприятию и оценке красоты в искусстве, природе, обыденной действительности.</w:t>
            </w:r>
          </w:p>
          <w:p w:rsidR="00FA28A2" w:rsidRPr="00DF2100" w:rsidRDefault="00FA28A2" w:rsidP="00DF2100">
            <w:pPr>
              <w:spacing w:after="0" w:line="240" w:lineRule="auto"/>
              <w:rPr>
                <w:rFonts w:ascii="Times New Roman" w:eastAsia="Times New Roman" w:hAnsi="Times New Roman"/>
                <w:iCs/>
                <w:sz w:val="20"/>
                <w:szCs w:val="24"/>
                <w:lang w:eastAsia="ru-RU"/>
              </w:rPr>
            </w:pPr>
          </w:p>
          <w:p w:rsidR="00FA28A2" w:rsidRPr="00DF2100" w:rsidRDefault="00FA28A2" w:rsidP="00DF2100">
            <w:pPr>
              <w:autoSpaceDE w:val="0"/>
              <w:autoSpaceDN w:val="0"/>
              <w:adjustRightInd w:val="0"/>
              <w:spacing w:after="0" w:line="240" w:lineRule="auto"/>
              <w:rPr>
                <w:rFonts w:ascii="Times New Roman" w:eastAsia="Times New Roman" w:hAnsi="Times New Roman"/>
                <w:iCs/>
                <w:sz w:val="20"/>
                <w:szCs w:val="20"/>
                <w:lang w:eastAsia="ru-RU"/>
              </w:rPr>
            </w:pPr>
            <w:r w:rsidRPr="00DF2100">
              <w:rPr>
                <w:rFonts w:ascii="Times New Roman" w:eastAsia="Times New Roman" w:hAnsi="Times New Roman"/>
                <w:iCs/>
                <w:sz w:val="20"/>
                <w:szCs w:val="20"/>
                <w:lang w:eastAsia="ru-RU"/>
              </w:rPr>
              <w:t xml:space="preserve"> </w:t>
            </w:r>
          </w:p>
          <w:p w:rsidR="00FA28A2" w:rsidRPr="00DF2100" w:rsidRDefault="00FA28A2" w:rsidP="00DF2100">
            <w:pPr>
              <w:spacing w:after="0" w:line="240" w:lineRule="auto"/>
              <w:rPr>
                <w:rFonts w:ascii="Times New Roman" w:eastAsia="Times New Roman" w:hAnsi="Times New Roman"/>
                <w:sz w:val="20"/>
                <w:szCs w:val="24"/>
                <w:lang w:eastAsia="ru-RU"/>
              </w:rPr>
            </w:pPr>
          </w:p>
        </w:tc>
        <w:tc>
          <w:tcPr>
            <w:tcW w:w="6096" w:type="dxa"/>
            <w:shd w:val="clear" w:color="auto" w:fill="auto"/>
          </w:tcPr>
          <w:p w:rsidR="00FA28A2" w:rsidRPr="00DF2100" w:rsidRDefault="00FA28A2" w:rsidP="00DF2100">
            <w:pPr>
              <w:spacing w:after="0" w:line="240" w:lineRule="auto"/>
              <w:rPr>
                <w:rFonts w:ascii="Times New Roman" w:eastAsia="Times New Roman" w:hAnsi="Times New Roman"/>
                <w:b/>
                <w:sz w:val="20"/>
                <w:szCs w:val="24"/>
                <w:u w:val="single"/>
                <w:lang w:eastAsia="ru-RU"/>
              </w:rPr>
            </w:pPr>
            <w:r w:rsidRPr="00DF2100">
              <w:rPr>
                <w:rFonts w:ascii="Times New Roman" w:eastAsia="Times New Roman" w:hAnsi="Times New Roman"/>
                <w:b/>
                <w:sz w:val="20"/>
                <w:szCs w:val="20"/>
                <w:u w:val="single"/>
                <w:lang w:eastAsia="ru-RU"/>
              </w:rPr>
              <w:t>1.Урочная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Уроки технологии, ИЗО, истории, литературы, географии, музыки.</w:t>
            </w:r>
          </w:p>
          <w:p w:rsidR="00FA28A2" w:rsidRPr="00DF2100" w:rsidRDefault="00FA28A2" w:rsidP="00DF2100">
            <w:pPr>
              <w:spacing w:after="0" w:line="240" w:lineRule="auto"/>
              <w:rPr>
                <w:rFonts w:ascii="Times New Roman" w:eastAsia="Times New Roman" w:hAnsi="Times New Roman"/>
                <w:b/>
                <w:sz w:val="20"/>
                <w:szCs w:val="24"/>
                <w:u w:val="single"/>
                <w:lang w:eastAsia="ru-RU"/>
              </w:rPr>
            </w:pPr>
            <w:r w:rsidRPr="00DF2100">
              <w:rPr>
                <w:rFonts w:ascii="Times New Roman" w:eastAsia="Times New Roman" w:hAnsi="Times New Roman"/>
                <w:b/>
                <w:sz w:val="20"/>
                <w:szCs w:val="20"/>
                <w:u w:val="single"/>
                <w:lang w:eastAsia="ru-RU"/>
              </w:rPr>
              <w:t>2. Внеурочная деятельность</w:t>
            </w:r>
          </w:p>
          <w:p w:rsidR="00FA28A2" w:rsidRPr="00DF2100" w:rsidRDefault="00FA28A2" w:rsidP="00DF2100">
            <w:pPr>
              <w:spacing w:after="0" w:line="240" w:lineRule="auto"/>
              <w:rPr>
                <w:rFonts w:ascii="Times New Roman" w:eastAsia="Times New Roman" w:hAnsi="Times New Roman"/>
                <w:iCs/>
                <w:sz w:val="20"/>
                <w:szCs w:val="20"/>
                <w:lang w:eastAsia="ru-RU"/>
              </w:rPr>
            </w:pPr>
            <w:r w:rsidRPr="00DF2100">
              <w:rPr>
                <w:rFonts w:ascii="Times New Roman" w:eastAsia="Times New Roman" w:hAnsi="Times New Roman"/>
                <w:sz w:val="20"/>
                <w:szCs w:val="20"/>
                <w:u w:val="single"/>
                <w:lang w:eastAsia="ru-RU"/>
              </w:rPr>
              <w:t>2.1. Внеклассная деятельность.</w:t>
            </w:r>
            <w:r w:rsidRPr="00DF2100">
              <w:rPr>
                <w:rFonts w:ascii="Times New Roman" w:eastAsia="Times New Roman" w:hAnsi="Times New Roman"/>
                <w:iCs/>
                <w:sz w:val="20"/>
                <w:szCs w:val="20"/>
                <w:lang w:eastAsia="ru-RU"/>
              </w:rPr>
              <w:t xml:space="preserve"> </w:t>
            </w:r>
          </w:p>
          <w:p w:rsidR="00FA28A2" w:rsidRPr="00DF2100" w:rsidRDefault="00FA28A2" w:rsidP="00DF2100">
            <w:pPr>
              <w:autoSpaceDE w:val="0"/>
              <w:autoSpaceDN w:val="0"/>
              <w:adjustRightInd w:val="0"/>
              <w:spacing w:after="0" w:line="240" w:lineRule="auto"/>
              <w:rPr>
                <w:rFonts w:ascii="Times New Roman" w:eastAsia="Times New Roman" w:hAnsi="Times New Roman"/>
                <w:iCs/>
                <w:sz w:val="20"/>
                <w:szCs w:val="20"/>
                <w:lang w:eastAsia="ru-RU"/>
              </w:rPr>
            </w:pPr>
            <w:r w:rsidRPr="00DF2100">
              <w:rPr>
                <w:rFonts w:ascii="Times New Roman" w:eastAsia="Times New Roman" w:hAnsi="Times New Roman"/>
                <w:iCs/>
                <w:sz w:val="20"/>
                <w:szCs w:val="20"/>
                <w:lang w:eastAsia="ru-RU"/>
              </w:rPr>
              <w:t xml:space="preserve">5-6 кл. Цикл бесед «Культура России» </w:t>
            </w:r>
          </w:p>
          <w:p w:rsidR="00FA28A2" w:rsidRPr="00DF2100" w:rsidRDefault="00FA28A2" w:rsidP="00DF2100">
            <w:pPr>
              <w:autoSpaceDE w:val="0"/>
              <w:autoSpaceDN w:val="0"/>
              <w:adjustRightInd w:val="0"/>
              <w:spacing w:after="0" w:line="240" w:lineRule="auto"/>
              <w:rPr>
                <w:rFonts w:ascii="Times New Roman" w:eastAsia="Times New Roman" w:hAnsi="Times New Roman"/>
                <w:iCs/>
                <w:sz w:val="20"/>
                <w:szCs w:val="20"/>
                <w:lang w:eastAsia="ru-RU"/>
              </w:rPr>
            </w:pPr>
            <w:r w:rsidRPr="00DF2100">
              <w:rPr>
                <w:rFonts w:ascii="Times New Roman" w:eastAsia="Times New Roman" w:hAnsi="Times New Roman"/>
                <w:iCs/>
                <w:sz w:val="20"/>
                <w:szCs w:val="20"/>
                <w:lang w:eastAsia="ru-RU"/>
              </w:rPr>
              <w:t>7-9кл. Музыкально-литературный вечер «Как прекрасен этот мир!».</w:t>
            </w:r>
          </w:p>
          <w:p w:rsidR="00FA28A2" w:rsidRPr="00DF2100" w:rsidRDefault="00FA28A2" w:rsidP="00DF2100">
            <w:pPr>
              <w:autoSpaceDE w:val="0"/>
              <w:autoSpaceDN w:val="0"/>
              <w:adjustRightInd w:val="0"/>
              <w:spacing w:after="0" w:line="240" w:lineRule="auto"/>
              <w:rPr>
                <w:rFonts w:ascii="Times New Roman" w:eastAsia="Times New Roman" w:hAnsi="Times New Roman"/>
                <w:iCs/>
                <w:sz w:val="20"/>
                <w:szCs w:val="20"/>
                <w:lang w:eastAsia="ru-RU"/>
              </w:rPr>
            </w:pPr>
            <w:r w:rsidRPr="00DF2100">
              <w:rPr>
                <w:rFonts w:ascii="Times New Roman" w:eastAsia="Times New Roman" w:hAnsi="Times New Roman"/>
                <w:iCs/>
                <w:sz w:val="20"/>
                <w:szCs w:val="20"/>
                <w:lang w:eastAsia="ru-RU"/>
              </w:rPr>
              <w:t>5-9 кл. Выставка творческих работ учащихся «Фантазии осени», «Мир моих увлечений», «Я рисую Мир» и др.</w:t>
            </w:r>
          </w:p>
          <w:p w:rsidR="00FA28A2" w:rsidRPr="00DF2100" w:rsidRDefault="00FA28A2" w:rsidP="00DF2100">
            <w:pPr>
              <w:spacing w:after="0" w:line="240" w:lineRule="auto"/>
              <w:rPr>
                <w:rFonts w:ascii="Times New Roman" w:eastAsia="Times New Roman" w:hAnsi="Times New Roman"/>
                <w:b/>
                <w:sz w:val="20"/>
                <w:szCs w:val="24"/>
                <w:u w:val="single"/>
                <w:lang w:eastAsia="ru-RU"/>
              </w:rPr>
            </w:pPr>
            <w:r w:rsidRPr="00DF2100">
              <w:rPr>
                <w:rFonts w:ascii="Times New Roman" w:eastAsia="Times New Roman" w:hAnsi="Times New Roman"/>
                <w:iCs/>
                <w:sz w:val="20"/>
                <w:szCs w:val="20"/>
                <w:lang w:eastAsia="ru-RU"/>
              </w:rPr>
              <w:t xml:space="preserve"> </w:t>
            </w:r>
            <w:r w:rsidRPr="00DF2100">
              <w:rPr>
                <w:rFonts w:ascii="Times New Roman" w:eastAsia="Times New Roman" w:hAnsi="Times New Roman"/>
                <w:b/>
                <w:sz w:val="20"/>
                <w:szCs w:val="20"/>
                <w:u w:val="single"/>
                <w:lang w:eastAsia="ru-RU"/>
              </w:rPr>
              <w:t xml:space="preserve">3. Внешкольная деятельность </w:t>
            </w:r>
          </w:p>
          <w:p w:rsidR="00FA28A2" w:rsidRPr="00DF2100" w:rsidRDefault="00FA28A2" w:rsidP="00DF2100">
            <w:pPr>
              <w:autoSpaceDE w:val="0"/>
              <w:autoSpaceDN w:val="0"/>
              <w:adjustRightInd w:val="0"/>
              <w:spacing w:after="0" w:line="240" w:lineRule="auto"/>
              <w:rPr>
                <w:rFonts w:ascii="Times New Roman" w:eastAsia="Times New Roman" w:hAnsi="Times New Roman"/>
                <w:iCs/>
                <w:sz w:val="20"/>
                <w:szCs w:val="20"/>
                <w:lang w:eastAsia="ru-RU"/>
              </w:rPr>
            </w:pPr>
            <w:r w:rsidRPr="00DF2100">
              <w:rPr>
                <w:rFonts w:ascii="Times New Roman" w:eastAsia="Times New Roman" w:hAnsi="Times New Roman"/>
                <w:iCs/>
                <w:sz w:val="20"/>
                <w:szCs w:val="20"/>
                <w:lang w:eastAsia="ru-RU"/>
              </w:rPr>
              <w:t>5-9 кл. Посещение музыкальных концертов, спектаклей.</w:t>
            </w:r>
          </w:p>
          <w:p w:rsidR="00FA28A2" w:rsidRPr="00DF2100" w:rsidRDefault="00FA28A2" w:rsidP="00DF2100">
            <w:pPr>
              <w:autoSpaceDE w:val="0"/>
              <w:autoSpaceDN w:val="0"/>
              <w:adjustRightInd w:val="0"/>
              <w:spacing w:after="0" w:line="240" w:lineRule="auto"/>
              <w:rPr>
                <w:rFonts w:ascii="Times New Roman" w:eastAsia="Times New Roman" w:hAnsi="Times New Roman"/>
                <w:iCs/>
                <w:sz w:val="20"/>
                <w:szCs w:val="20"/>
                <w:lang w:eastAsia="ru-RU"/>
              </w:rPr>
            </w:pPr>
            <w:r w:rsidRPr="00DF2100">
              <w:rPr>
                <w:rFonts w:ascii="Times New Roman" w:eastAsia="Times New Roman" w:hAnsi="Times New Roman"/>
                <w:sz w:val="20"/>
                <w:szCs w:val="20"/>
                <w:lang w:eastAsia="ru-RU"/>
              </w:rPr>
              <w:t>5-9 кл.Участие в муниципальных  фестивалях, концертах, праздниках,  творческих конкурсах.</w:t>
            </w:r>
          </w:p>
        </w:tc>
      </w:tr>
      <w:tr w:rsidR="00FA28A2" w:rsidRPr="00DF2100" w:rsidTr="00DF2100">
        <w:tc>
          <w:tcPr>
            <w:tcW w:w="3532"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lastRenderedPageBreak/>
              <w:t>Оформление класса и школы, озеленение пришкольного участка.</w:t>
            </w:r>
          </w:p>
        </w:tc>
        <w:tc>
          <w:tcPr>
            <w:tcW w:w="6096" w:type="dxa"/>
            <w:shd w:val="clear" w:color="auto" w:fill="auto"/>
            <w:hideMark/>
          </w:tcPr>
          <w:p w:rsidR="00FA28A2" w:rsidRPr="00DF2100" w:rsidRDefault="00FA28A2" w:rsidP="00DF2100">
            <w:pPr>
              <w:spacing w:after="0" w:line="240" w:lineRule="auto"/>
              <w:rPr>
                <w:rFonts w:ascii="Times New Roman" w:eastAsia="Times New Roman" w:hAnsi="Times New Roman"/>
                <w:b/>
                <w:sz w:val="20"/>
                <w:szCs w:val="24"/>
                <w:u w:val="single"/>
                <w:lang w:eastAsia="ru-RU"/>
              </w:rPr>
            </w:pPr>
            <w:r w:rsidRPr="00DF2100">
              <w:rPr>
                <w:rFonts w:ascii="Times New Roman" w:eastAsia="Times New Roman" w:hAnsi="Times New Roman"/>
                <w:b/>
                <w:sz w:val="20"/>
                <w:szCs w:val="20"/>
                <w:u w:val="single"/>
                <w:lang w:eastAsia="ru-RU"/>
              </w:rPr>
              <w:t>1. 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5-7 кл. Уроки биологии, технологии. </w:t>
            </w:r>
          </w:p>
          <w:p w:rsidR="00FA28A2" w:rsidRPr="00DF2100" w:rsidRDefault="00FA28A2" w:rsidP="00DF2100">
            <w:pPr>
              <w:spacing w:after="0" w:line="240" w:lineRule="auto"/>
              <w:rPr>
                <w:rFonts w:ascii="Times New Roman" w:eastAsia="Times New Roman" w:hAnsi="Times New Roman"/>
                <w:b/>
                <w:sz w:val="20"/>
                <w:szCs w:val="24"/>
                <w:u w:val="single"/>
                <w:lang w:eastAsia="ru-RU"/>
              </w:rPr>
            </w:pPr>
            <w:r w:rsidRPr="00DF2100">
              <w:rPr>
                <w:rFonts w:ascii="Times New Roman" w:eastAsia="Times New Roman" w:hAnsi="Times New Roman"/>
                <w:b/>
                <w:sz w:val="20"/>
                <w:szCs w:val="20"/>
                <w:u w:val="single"/>
                <w:lang w:eastAsia="ru-RU"/>
              </w:rPr>
              <w:t>2.Внеклассная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Конкурс на лучшее оформление  классного уголка.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5-9 кл. Акция «Посади дерево»</w:t>
            </w:r>
          </w:p>
        </w:tc>
      </w:tr>
      <w:tr w:rsidR="00FA28A2" w:rsidRPr="00DF2100" w:rsidTr="00DF2100">
        <w:tc>
          <w:tcPr>
            <w:tcW w:w="9628" w:type="dxa"/>
            <w:gridSpan w:val="2"/>
            <w:shd w:val="clear" w:color="auto" w:fill="auto"/>
          </w:tcPr>
          <w:p w:rsidR="00FA28A2" w:rsidRPr="00DF2100" w:rsidRDefault="00FA28A2" w:rsidP="00DF2100">
            <w:pPr>
              <w:spacing w:after="0" w:line="240" w:lineRule="auto"/>
              <w:jc w:val="center"/>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Результаты:</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ценностное отношение к прекрасному;</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понимание искусства как особой формы познания и преобразования мира;</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способность видеть и ценить прекрасное в природе, быту, труде, спорте и творчестве людей, общественной жизни;</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представление об искусстве народов России;</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опыт эмоционального постижения народного творчества, этнокультурных традиций, фольклора народов России;</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интерес к занятиям творческого характера, различным видам искусства, художественной самодеятельности;</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опыт самореализации в различных видах творческой деятельности, умение выражать себя в доступных видах творчества;</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опыт реализации эстетических ценностей в пространстве школы и семьи.</w:t>
            </w:r>
          </w:p>
        </w:tc>
      </w:tr>
    </w:tbl>
    <w:p w:rsidR="00FA28A2" w:rsidRPr="00FA28A2" w:rsidRDefault="00FA28A2" w:rsidP="00FA28A2">
      <w:pPr>
        <w:spacing w:after="0" w:line="240" w:lineRule="auto"/>
        <w:rPr>
          <w:rFonts w:ascii="Times New Roman" w:eastAsia="Times New Roman" w:hAnsi="Times New Roman"/>
          <w:b/>
          <w:sz w:val="24"/>
          <w:szCs w:val="24"/>
          <w:lang w:eastAsia="ru-RU"/>
        </w:rPr>
      </w:pPr>
    </w:p>
    <w:p w:rsidR="00FA28A2" w:rsidRPr="00FA28A2" w:rsidRDefault="00FA28A2" w:rsidP="00FA28A2">
      <w:pPr>
        <w:autoSpaceDE w:val="0"/>
        <w:autoSpaceDN w:val="0"/>
        <w:adjustRightInd w:val="0"/>
        <w:spacing w:after="0" w:line="240" w:lineRule="auto"/>
        <w:contextualSpacing/>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2.3.4.Совместная деятельность школы с предприятиями, общественными организациями, системой дополнительного образования по социализации обучающихся.</w:t>
      </w:r>
    </w:p>
    <w:p w:rsidR="00FA28A2" w:rsidRPr="00FA28A2" w:rsidRDefault="00FA28A2" w:rsidP="00FA28A2">
      <w:pPr>
        <w:tabs>
          <w:tab w:val="left" w:pos="1079"/>
        </w:tabs>
        <w:spacing w:after="0" w:line="240" w:lineRule="auto"/>
        <w:jc w:val="both"/>
        <w:rPr>
          <w:rFonts w:ascii="Times New Roman" w:eastAsia="Arial Unicode MS" w:hAnsi="Times New Roman"/>
          <w:sz w:val="24"/>
          <w:szCs w:val="24"/>
          <w:lang w:eastAsia="ru-RU"/>
        </w:rPr>
      </w:pPr>
      <w:r w:rsidRPr="00FA28A2">
        <w:rPr>
          <w:rFonts w:ascii="Times New Roman" w:eastAsia="Times New Roman" w:hAnsi="Times New Roman"/>
          <w:b/>
          <w:sz w:val="24"/>
          <w:szCs w:val="24"/>
          <w:lang w:eastAsia="ru-RU"/>
        </w:rPr>
        <w:t>Социальная деятельность</w:t>
      </w:r>
      <w:r w:rsidRPr="00FA28A2">
        <w:rPr>
          <w:rFonts w:ascii="Times New Roman" w:eastAsia="Times New Roman" w:hAnsi="Times New Roman"/>
          <w:sz w:val="24"/>
          <w:szCs w:val="24"/>
          <w:lang w:eastAsia="ru-RU"/>
        </w:rPr>
        <w:t xml:space="preserve"> – ведущий фактор формирования личности обучающегося. Целенаправленная организация </w:t>
      </w:r>
      <w:r w:rsidRPr="00FA28A2">
        <w:rPr>
          <w:rFonts w:ascii="Times New Roman" w:eastAsia="Times New Roman" w:hAnsi="Times New Roman"/>
          <w:b/>
          <w:sz w:val="24"/>
          <w:szCs w:val="24"/>
          <w:lang w:eastAsia="ru-RU"/>
        </w:rPr>
        <w:t>социальной деятельности обучающихся</w:t>
      </w:r>
      <w:r w:rsidRPr="00FA28A2">
        <w:rPr>
          <w:rFonts w:ascii="Times New Roman" w:eastAsia="Times New Roman" w:hAnsi="Times New Roman"/>
          <w:sz w:val="24"/>
          <w:szCs w:val="24"/>
          <w:lang w:eastAsia="ru-RU"/>
        </w:rPr>
        <w:t xml:space="preserve"> обеспечивается сформированной социальной средой школы и укладом школьной жизни – созданием условий, поддерживающих и развивающих  социальный опыт обучающихся, их личносный рост, продуктивные  изменения поведения.</w:t>
      </w:r>
    </w:p>
    <w:p w:rsidR="00FA28A2" w:rsidRPr="00FA28A2" w:rsidRDefault="00FA28A2" w:rsidP="00FA28A2">
      <w:pPr>
        <w:spacing w:before="120" w:after="12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2.3.4.1. Этапы организации социального воспитания обучающихся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2092"/>
        <w:gridCol w:w="5138"/>
      </w:tblGrid>
      <w:tr w:rsidR="00FA28A2" w:rsidRPr="00DF2100" w:rsidTr="00DF2100">
        <w:tc>
          <w:tcPr>
            <w:tcW w:w="2376" w:type="dxa"/>
            <w:shd w:val="clear" w:color="auto" w:fill="auto"/>
          </w:tcPr>
          <w:p w:rsidR="00FA28A2" w:rsidRPr="00DF2100" w:rsidRDefault="00FA28A2" w:rsidP="00DF2100">
            <w:pPr>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Этапы</w:t>
            </w:r>
          </w:p>
        </w:tc>
        <w:tc>
          <w:tcPr>
            <w:tcW w:w="2092" w:type="dxa"/>
            <w:shd w:val="clear" w:color="auto" w:fill="auto"/>
          </w:tcPr>
          <w:p w:rsidR="00FA28A2" w:rsidRPr="00DF2100" w:rsidRDefault="00FA28A2" w:rsidP="00DF2100">
            <w:pPr>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Ведущий субъект</w:t>
            </w:r>
          </w:p>
        </w:tc>
        <w:tc>
          <w:tcPr>
            <w:tcW w:w="5138" w:type="dxa"/>
            <w:shd w:val="clear" w:color="auto" w:fill="auto"/>
          </w:tcPr>
          <w:p w:rsidR="00FA28A2" w:rsidRPr="00DF2100" w:rsidRDefault="00FA28A2" w:rsidP="00DF2100">
            <w:pPr>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 xml:space="preserve">Содержание деятельности </w:t>
            </w:r>
          </w:p>
        </w:tc>
      </w:tr>
      <w:tr w:rsidR="00FA28A2" w:rsidRPr="00DF2100" w:rsidTr="00DF2100">
        <w:tc>
          <w:tcPr>
            <w:tcW w:w="2376"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Организационно-административный</w:t>
            </w:r>
          </w:p>
          <w:p w:rsidR="00FA28A2" w:rsidRPr="00DF2100" w:rsidRDefault="00FA28A2" w:rsidP="00DF2100">
            <w:pPr>
              <w:spacing w:after="0" w:line="240" w:lineRule="auto"/>
              <w:jc w:val="both"/>
              <w:rPr>
                <w:rFonts w:ascii="Times New Roman" w:eastAsia="Times New Roman" w:hAnsi="Times New Roman"/>
                <w:i/>
                <w:sz w:val="20"/>
                <w:szCs w:val="20"/>
                <w:lang w:eastAsia="ru-RU"/>
              </w:rPr>
            </w:pPr>
          </w:p>
          <w:p w:rsidR="00FA28A2" w:rsidRPr="00DF2100" w:rsidRDefault="00FA28A2" w:rsidP="00DF2100">
            <w:pPr>
              <w:spacing w:after="0" w:line="240" w:lineRule="auto"/>
              <w:jc w:val="both"/>
              <w:rPr>
                <w:rFonts w:ascii="Times New Roman" w:eastAsia="Times New Roman" w:hAnsi="Times New Roman"/>
                <w:i/>
                <w:sz w:val="20"/>
                <w:szCs w:val="20"/>
                <w:lang w:eastAsia="ru-RU"/>
              </w:rPr>
            </w:pPr>
          </w:p>
        </w:tc>
        <w:tc>
          <w:tcPr>
            <w:tcW w:w="2092"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Администрация школы</w:t>
            </w:r>
          </w:p>
        </w:tc>
        <w:tc>
          <w:tcPr>
            <w:tcW w:w="5138" w:type="dxa"/>
            <w:shd w:val="clear" w:color="auto" w:fill="auto"/>
          </w:tcPr>
          <w:p w:rsidR="00FA28A2" w:rsidRPr="00DF2100" w:rsidRDefault="00FA28A2" w:rsidP="00DF2100">
            <w:pPr>
              <w:tabs>
                <w:tab w:val="left" w:pos="63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-Формирование уклада и традиций школы с ориентацией на систему отношений обучающихся, учителей, родителей в духе гражданско-патриотических ценностей и сотрудничества, </w:t>
            </w:r>
            <w:r w:rsidRPr="00DF2100">
              <w:rPr>
                <w:rFonts w:ascii="Times New Roman" w:eastAsia="Times New Roman" w:hAnsi="Times New Roman"/>
                <w:i/>
                <w:sz w:val="20"/>
                <w:szCs w:val="20"/>
                <w:u w:val="single"/>
                <w:lang w:eastAsia="ru-RU"/>
              </w:rPr>
              <w:t>приоритетов развития общества и государства</w:t>
            </w:r>
            <w:r w:rsidRPr="00DF2100">
              <w:rPr>
                <w:rFonts w:ascii="Times New Roman" w:eastAsia="Times New Roman" w:hAnsi="Times New Roman"/>
                <w:sz w:val="20"/>
                <w:szCs w:val="20"/>
                <w:lang w:eastAsia="ru-RU"/>
              </w:rPr>
              <w:t>;</w:t>
            </w:r>
          </w:p>
          <w:p w:rsidR="00FA28A2" w:rsidRPr="00DF2100" w:rsidRDefault="00FA28A2" w:rsidP="00DF2100">
            <w:pPr>
              <w:tabs>
                <w:tab w:val="left" w:pos="63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-развитие форм социального партнёрства с общественными институтами и организациями;</w:t>
            </w:r>
          </w:p>
          <w:p w:rsidR="00FA28A2" w:rsidRPr="00DF2100" w:rsidRDefault="00FA28A2" w:rsidP="00DF2100">
            <w:pPr>
              <w:tabs>
                <w:tab w:val="left" w:pos="64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-адаптация процессов стихийной социальной деятельности обучающихся и координация деятельности агентов социализации обучающихся (сверстников, учителей, родителей, сотрудников школы, представителей общественных и иных организаций);</w:t>
            </w:r>
          </w:p>
          <w:p w:rsidR="00FA28A2" w:rsidRPr="00DF2100" w:rsidRDefault="00FA28A2" w:rsidP="00DF2100">
            <w:pPr>
              <w:tabs>
                <w:tab w:val="left" w:pos="639"/>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-создание условий для организованной деятельности школьных социальных групп, расширение возможностей для влияния обучающихся на изменения школьной среды, форм, целей и стиля социального взаимодействия школьного социума;</w:t>
            </w:r>
          </w:p>
          <w:p w:rsidR="00FA28A2" w:rsidRPr="00DF2100" w:rsidRDefault="00FA28A2" w:rsidP="00DF2100">
            <w:pPr>
              <w:tabs>
                <w:tab w:val="left" w:pos="63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-поддержание субъектного характера социализации обучающегося, развития его самостоятельности и инициативности в социальной деятельности.</w:t>
            </w:r>
          </w:p>
        </w:tc>
      </w:tr>
      <w:tr w:rsidR="00FA28A2" w:rsidRPr="00DF2100" w:rsidTr="00DF2100">
        <w:tc>
          <w:tcPr>
            <w:tcW w:w="2376"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Организационно-педагогический </w:t>
            </w:r>
          </w:p>
          <w:p w:rsidR="00FA28A2" w:rsidRPr="00DF2100" w:rsidRDefault="00FA28A2" w:rsidP="00DF2100">
            <w:pPr>
              <w:spacing w:after="0" w:line="240" w:lineRule="auto"/>
              <w:jc w:val="both"/>
              <w:rPr>
                <w:rFonts w:ascii="Times New Roman" w:eastAsia="Times New Roman" w:hAnsi="Times New Roman"/>
                <w:sz w:val="20"/>
                <w:szCs w:val="20"/>
                <w:lang w:eastAsia="ru-RU"/>
              </w:rPr>
            </w:pPr>
          </w:p>
        </w:tc>
        <w:tc>
          <w:tcPr>
            <w:tcW w:w="2092"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Педагогический коллектив школы</w:t>
            </w:r>
          </w:p>
        </w:tc>
        <w:tc>
          <w:tcPr>
            <w:tcW w:w="5138"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обеспечение целенаправленности, системности и непрерывности процесса социализации обучающихся, разнообразия форм педагогической поддержки социальной деятельности с учетом знаний возрастной физиологии и социологии, социальной и педагогической психологии;</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-обеспечение возможности адаптации обучающихся к новым социальным условиям, интеграции в новые виды социальных отношений, самоактуализации социальной деятельности;</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lastRenderedPageBreak/>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FA28A2" w:rsidRPr="00DF2100" w:rsidRDefault="00FA28A2" w:rsidP="00DF2100">
            <w:pPr>
              <w:tabs>
                <w:tab w:val="left" w:pos="1079"/>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tc>
      </w:tr>
      <w:tr w:rsidR="00FA28A2" w:rsidRPr="00DF2100" w:rsidTr="00DF2100">
        <w:tc>
          <w:tcPr>
            <w:tcW w:w="2376" w:type="dxa"/>
            <w:shd w:val="clear" w:color="auto" w:fill="auto"/>
          </w:tcPr>
          <w:p w:rsidR="00FA28A2" w:rsidRPr="00DF2100" w:rsidRDefault="00FA28A2" w:rsidP="00DF2100">
            <w:pPr>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lastRenderedPageBreak/>
              <w:t>Социализация обучающихся</w:t>
            </w:r>
          </w:p>
        </w:tc>
        <w:tc>
          <w:tcPr>
            <w:tcW w:w="2092"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Обучающиеся</w:t>
            </w:r>
          </w:p>
        </w:tc>
        <w:tc>
          <w:tcPr>
            <w:tcW w:w="5138" w:type="dxa"/>
            <w:shd w:val="clear" w:color="auto" w:fill="auto"/>
          </w:tcPr>
          <w:p w:rsidR="00FA28A2" w:rsidRPr="00DF2100" w:rsidRDefault="00FA28A2" w:rsidP="00DF2100">
            <w:pPr>
              <w:tabs>
                <w:tab w:val="left" w:pos="1079"/>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-усвоение социального опыта, основных социальных ролей, соответствующих в части освоения норм и правил общественного поведения, формирование собственного конструктивного стиля общественного поведения;</w:t>
            </w:r>
          </w:p>
          <w:p w:rsidR="00FA28A2" w:rsidRPr="00DF2100" w:rsidRDefault="00FA28A2" w:rsidP="00DF2100">
            <w:pPr>
              <w:tabs>
                <w:tab w:val="left" w:pos="1070"/>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-достижение уровня физического, социального и духовного развития, адекватного своему возрасту;</w:t>
            </w:r>
          </w:p>
          <w:p w:rsidR="00FA28A2" w:rsidRPr="00DF2100" w:rsidRDefault="00FA28A2" w:rsidP="00DF2100">
            <w:pPr>
              <w:tabs>
                <w:tab w:val="left" w:pos="107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FA28A2" w:rsidRPr="00DF2100" w:rsidRDefault="00FA28A2" w:rsidP="00DF2100">
            <w:pPr>
              <w:tabs>
                <w:tab w:val="left" w:pos="107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-активное участие в изменении школьной среды и в изменении доступных сфер жизни окружающего социума;</w:t>
            </w:r>
          </w:p>
          <w:p w:rsidR="00FA28A2" w:rsidRPr="00DF2100" w:rsidRDefault="00FA28A2" w:rsidP="00DF2100">
            <w:pPr>
              <w:tabs>
                <w:tab w:val="left" w:pos="107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-регулярное переосмысление внешних взаимодействий и взаимоотношений с различными людьми в системе общественных отношений (</w:t>
            </w:r>
            <w:r w:rsidRPr="00DF2100">
              <w:rPr>
                <w:rFonts w:ascii="Times New Roman" w:eastAsia="Times New Roman" w:hAnsi="Times New Roman"/>
                <w:i/>
                <w:sz w:val="20"/>
                <w:szCs w:val="20"/>
                <w:lang w:eastAsia="ru-RU"/>
              </w:rPr>
              <w:t>с использованием дневников самонаблюдения и электронных дневников в Интернете)</w:t>
            </w:r>
            <w:r w:rsidRPr="00DF2100">
              <w:rPr>
                <w:rFonts w:ascii="Times New Roman" w:eastAsia="Times New Roman" w:hAnsi="Times New Roman"/>
                <w:sz w:val="20"/>
                <w:szCs w:val="20"/>
                <w:lang w:eastAsia="ru-RU"/>
              </w:rPr>
              <w:t>;</w:t>
            </w:r>
          </w:p>
          <w:p w:rsidR="00FA28A2" w:rsidRPr="00DF2100" w:rsidRDefault="00FA28A2" w:rsidP="00DF2100">
            <w:pPr>
              <w:tabs>
                <w:tab w:val="left" w:pos="631"/>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-осознание мотивов своей социальной деятельности;</w:t>
            </w:r>
          </w:p>
          <w:p w:rsidR="00FA28A2" w:rsidRPr="00DF2100" w:rsidRDefault="00FA28A2" w:rsidP="00DF2100">
            <w:pPr>
              <w:tabs>
                <w:tab w:val="left" w:pos="630"/>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FA28A2" w:rsidRPr="00DF2100" w:rsidRDefault="00FA28A2" w:rsidP="00DF2100">
            <w:pPr>
              <w:tabs>
                <w:tab w:val="left" w:pos="63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tc>
      </w:tr>
      <w:tr w:rsidR="00FA28A2" w:rsidRPr="00DF2100" w:rsidTr="00DF2100">
        <w:tc>
          <w:tcPr>
            <w:tcW w:w="9606" w:type="dxa"/>
            <w:gridSpan w:val="3"/>
            <w:shd w:val="clear" w:color="auto" w:fill="auto"/>
          </w:tcPr>
          <w:p w:rsidR="00FA28A2" w:rsidRPr="00DF2100" w:rsidRDefault="00FA28A2" w:rsidP="00DF2100">
            <w:pPr>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Результат</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представления обучающихся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tc>
      </w:tr>
    </w:tbl>
    <w:p w:rsidR="00FA28A2" w:rsidRPr="00FA28A2" w:rsidRDefault="00FA28A2" w:rsidP="00FA28A2">
      <w:pPr>
        <w:spacing w:after="0"/>
        <w:rPr>
          <w:rFonts w:ascii="Times New Roman" w:eastAsia="Arial Unicode MS" w:hAnsi="Times New Roman"/>
          <w:sz w:val="24"/>
          <w:szCs w:val="24"/>
          <w:lang w:eastAsia="ru-RU"/>
        </w:rPr>
      </w:pP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5"/>
          <w:szCs w:val="25"/>
          <w:shd w:val="clear" w:color="auto" w:fill="FFFFFF"/>
          <w:lang w:eastAsia="ru-RU"/>
        </w:rPr>
        <w:t>2.3.4.2.Основные формы организации педагогической поддержки социализации обучающихся</w:t>
      </w:r>
    </w:p>
    <w:p w:rsidR="00FA28A2" w:rsidRPr="00FA28A2" w:rsidRDefault="00FA28A2" w:rsidP="00FA28A2">
      <w:pPr>
        <w:spacing w:after="0" w:line="240" w:lineRule="auto"/>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w:t>
      </w:r>
    </w:p>
    <w:p w:rsidR="00FA28A2" w:rsidRPr="00FA28A2" w:rsidRDefault="00FA28A2" w:rsidP="00F67129">
      <w:pPr>
        <w:numPr>
          <w:ilvl w:val="0"/>
          <w:numId w:val="237"/>
        </w:numPr>
        <w:spacing w:after="0" w:line="240" w:lineRule="auto"/>
        <w:jc w:val="both"/>
        <w:rPr>
          <w:rFonts w:ascii="Times New Roman" w:eastAsia="Times New Roman" w:hAnsi="Times New Roman"/>
          <w:i/>
          <w:sz w:val="24"/>
          <w:szCs w:val="24"/>
          <w:lang w:eastAsia="ru-RU"/>
        </w:rPr>
      </w:pPr>
      <w:r w:rsidRPr="00FA28A2">
        <w:rPr>
          <w:rFonts w:ascii="Times New Roman" w:eastAsia="Times New Roman" w:hAnsi="Times New Roman"/>
          <w:i/>
          <w:sz w:val="24"/>
          <w:szCs w:val="24"/>
          <w:lang w:eastAsia="ru-RU"/>
        </w:rPr>
        <w:t>урочной и внеурочной деятельности,</w:t>
      </w:r>
    </w:p>
    <w:p w:rsidR="00FA28A2" w:rsidRPr="00FA28A2" w:rsidRDefault="00FA28A2" w:rsidP="00F67129">
      <w:pPr>
        <w:numPr>
          <w:ilvl w:val="0"/>
          <w:numId w:val="237"/>
        </w:numPr>
        <w:spacing w:after="0" w:line="240" w:lineRule="auto"/>
        <w:jc w:val="both"/>
        <w:rPr>
          <w:rFonts w:ascii="Times New Roman" w:eastAsia="Times New Roman" w:hAnsi="Times New Roman"/>
          <w:i/>
          <w:sz w:val="24"/>
          <w:szCs w:val="24"/>
          <w:lang w:eastAsia="ru-RU"/>
        </w:rPr>
      </w:pPr>
      <w:r w:rsidRPr="00FA28A2">
        <w:rPr>
          <w:rFonts w:ascii="Times New Roman" w:eastAsia="Times New Roman" w:hAnsi="Times New Roman"/>
          <w:i/>
          <w:sz w:val="24"/>
          <w:szCs w:val="24"/>
          <w:lang w:eastAsia="ru-RU"/>
        </w:rPr>
        <w:t xml:space="preserve">форм участия специалистов и социальных партнёров по направлениям социального воспитания, </w:t>
      </w:r>
    </w:p>
    <w:p w:rsidR="00FA28A2" w:rsidRPr="00FA28A2" w:rsidRDefault="00FA28A2" w:rsidP="00F67129">
      <w:pPr>
        <w:numPr>
          <w:ilvl w:val="0"/>
          <w:numId w:val="237"/>
        </w:numPr>
        <w:spacing w:after="0" w:line="240" w:lineRule="auto"/>
        <w:jc w:val="both"/>
        <w:rPr>
          <w:rFonts w:ascii="Times New Roman" w:eastAsia="Arial Unicode MS" w:hAnsi="Times New Roman"/>
          <w:i/>
          <w:sz w:val="24"/>
          <w:szCs w:val="24"/>
          <w:lang w:eastAsia="ru-RU"/>
        </w:rPr>
      </w:pPr>
      <w:r w:rsidRPr="00FA28A2">
        <w:rPr>
          <w:rFonts w:ascii="Times New Roman" w:eastAsia="Times New Roman" w:hAnsi="Times New Roman"/>
          <w:i/>
          <w:sz w:val="24"/>
          <w:szCs w:val="24"/>
          <w:lang w:eastAsia="ru-RU"/>
        </w:rPr>
        <w:t>методического обеспечения</w:t>
      </w:r>
      <w:r w:rsidRPr="00FA28A2">
        <w:rPr>
          <w:rFonts w:ascii="Times New Roman" w:eastAsia="Times New Roman" w:hAnsi="Times New Roman"/>
          <w:sz w:val="24"/>
          <w:szCs w:val="24"/>
          <w:lang w:eastAsia="ru-RU"/>
        </w:rPr>
        <w:t xml:space="preserve"> социальной деятельности и формирования социальной среды школы.</w:t>
      </w:r>
    </w:p>
    <w:p w:rsidR="00FA28A2" w:rsidRPr="00FA28A2" w:rsidRDefault="00FA28A2" w:rsidP="00FA28A2">
      <w:pPr>
        <w:spacing w:after="0" w:line="240" w:lineRule="auto"/>
        <w:jc w:val="both"/>
        <w:rPr>
          <w:rFonts w:ascii="Times New Roman" w:eastAsia="Times New Roman" w:hAnsi="Times New Roman"/>
          <w:b/>
          <w:i/>
          <w:sz w:val="24"/>
          <w:szCs w:val="24"/>
          <w:lang w:eastAsia="ru-RU"/>
        </w:rPr>
      </w:pPr>
      <w:r w:rsidRPr="00FA28A2">
        <w:rPr>
          <w:rFonts w:ascii="Times New Roman" w:eastAsia="Times New Roman" w:hAnsi="Times New Roman"/>
          <w:sz w:val="24"/>
          <w:szCs w:val="24"/>
          <w:lang w:eastAsia="ru-RU"/>
        </w:rPr>
        <w:lastRenderedPageBreak/>
        <w:t xml:space="preserve">Основными </w:t>
      </w:r>
      <w:r w:rsidRPr="00FA28A2">
        <w:rPr>
          <w:rFonts w:ascii="Times New Roman" w:eastAsia="Times New Roman" w:hAnsi="Times New Roman"/>
          <w:b/>
          <w:sz w:val="24"/>
          <w:szCs w:val="24"/>
          <w:lang w:eastAsia="ru-RU"/>
        </w:rPr>
        <w:t xml:space="preserve">формами </w:t>
      </w:r>
      <w:r w:rsidRPr="00FA28A2">
        <w:rPr>
          <w:rFonts w:ascii="Times New Roman" w:eastAsia="Times New Roman" w:hAnsi="Times New Roman"/>
          <w:sz w:val="24"/>
          <w:szCs w:val="24"/>
          <w:lang w:eastAsia="ru-RU"/>
        </w:rPr>
        <w:t xml:space="preserve">педагогической поддержки социализации являются </w:t>
      </w:r>
      <w:r w:rsidRPr="00FA28A2">
        <w:rPr>
          <w:rFonts w:ascii="Times New Roman" w:eastAsia="Times New Roman" w:hAnsi="Times New Roman"/>
          <w:b/>
          <w:i/>
          <w:sz w:val="24"/>
          <w:szCs w:val="24"/>
          <w:lang w:eastAsia="ru-RU"/>
        </w:rPr>
        <w:t>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FA28A2" w:rsidRPr="00FA28A2" w:rsidRDefault="00FA28A2" w:rsidP="00FA28A2">
      <w:pPr>
        <w:spacing w:after="0" w:line="240" w:lineRule="auto"/>
        <w:jc w:val="both"/>
        <w:rPr>
          <w:rFonts w:ascii="Times New Roman" w:eastAsia="Times New Roman" w:hAnsi="Times New Roman"/>
          <w:b/>
          <w:i/>
          <w:sz w:val="25"/>
          <w:szCs w:val="25"/>
          <w:shd w:val="clear" w:color="auto" w:fill="FFFFFF"/>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7193"/>
      </w:tblGrid>
      <w:tr w:rsidR="00FA28A2" w:rsidRPr="00DF2100" w:rsidTr="00DF2100">
        <w:tc>
          <w:tcPr>
            <w:tcW w:w="2518" w:type="dxa"/>
            <w:shd w:val="clear" w:color="auto" w:fill="auto"/>
          </w:tcPr>
          <w:p w:rsidR="00FA28A2" w:rsidRPr="00DF2100" w:rsidRDefault="00FA28A2" w:rsidP="00DF2100">
            <w:pPr>
              <w:autoSpaceDE w:val="0"/>
              <w:autoSpaceDN w:val="0"/>
              <w:adjustRightInd w:val="0"/>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Виды деятельности</w:t>
            </w:r>
          </w:p>
        </w:tc>
        <w:tc>
          <w:tcPr>
            <w:tcW w:w="7193" w:type="dxa"/>
            <w:shd w:val="clear" w:color="auto" w:fill="auto"/>
          </w:tcPr>
          <w:p w:rsidR="00FA28A2" w:rsidRPr="00DF2100" w:rsidRDefault="00FA28A2" w:rsidP="00DF2100">
            <w:pPr>
              <w:autoSpaceDE w:val="0"/>
              <w:autoSpaceDN w:val="0"/>
              <w:adjustRightInd w:val="0"/>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Содержание деятельности</w:t>
            </w:r>
          </w:p>
        </w:tc>
      </w:tr>
      <w:tr w:rsidR="00FA28A2" w:rsidRPr="00DF2100" w:rsidTr="00DF2100">
        <w:tc>
          <w:tcPr>
            <w:tcW w:w="2518" w:type="dxa"/>
            <w:shd w:val="clear" w:color="auto" w:fill="auto"/>
          </w:tcPr>
          <w:p w:rsidR="00FA28A2" w:rsidRPr="00DF2100" w:rsidRDefault="00FA28A2" w:rsidP="00DF2100">
            <w:pPr>
              <w:autoSpaceDE w:val="0"/>
              <w:autoSpaceDN w:val="0"/>
              <w:adjustRightInd w:val="0"/>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i/>
                <w:sz w:val="20"/>
                <w:szCs w:val="20"/>
                <w:lang w:eastAsia="ru-RU"/>
              </w:rPr>
              <w:t xml:space="preserve">Познавательная </w:t>
            </w:r>
          </w:p>
        </w:tc>
        <w:tc>
          <w:tcPr>
            <w:tcW w:w="7193"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b/>
                <w:sz w:val="20"/>
                <w:szCs w:val="20"/>
                <w:lang w:eastAsia="ru-RU"/>
              </w:rPr>
              <w:t>Учебное сотрудничество</w:t>
            </w:r>
            <w:r w:rsidRPr="00DF2100">
              <w:rPr>
                <w:rFonts w:ascii="Times New Roman" w:eastAsia="Times New Roman" w:hAnsi="Times New Roman"/>
                <w:sz w:val="20"/>
                <w:szCs w:val="20"/>
                <w:lang w:eastAsia="ru-RU"/>
              </w:rPr>
              <w:t xml:space="preserve"> со сверстниками и с учителями в целях последовательного освоения новых коммуникативных навыков и социальных ролей</w:t>
            </w:r>
          </w:p>
        </w:tc>
      </w:tr>
      <w:tr w:rsidR="00FA28A2" w:rsidRPr="00DF2100" w:rsidTr="00DF2100">
        <w:tc>
          <w:tcPr>
            <w:tcW w:w="2518" w:type="dxa"/>
            <w:shd w:val="clear" w:color="auto" w:fill="auto"/>
          </w:tcPr>
          <w:p w:rsidR="00FA28A2" w:rsidRPr="00DF2100" w:rsidRDefault="00FA28A2" w:rsidP="00DF2100">
            <w:pPr>
              <w:autoSpaceDE w:val="0"/>
              <w:autoSpaceDN w:val="0"/>
              <w:adjustRightInd w:val="0"/>
              <w:spacing w:after="0" w:line="240" w:lineRule="auto"/>
              <w:jc w:val="both"/>
              <w:rPr>
                <w:rFonts w:ascii="Times New Roman" w:eastAsia="Times New Roman" w:hAnsi="Times New Roman"/>
                <w:i/>
                <w:sz w:val="20"/>
                <w:szCs w:val="20"/>
                <w:lang w:eastAsia="ru-RU"/>
              </w:rPr>
            </w:pPr>
            <w:r w:rsidRPr="00DF2100">
              <w:rPr>
                <w:rFonts w:ascii="Times New Roman" w:eastAsia="Times New Roman" w:hAnsi="Times New Roman"/>
                <w:i/>
                <w:sz w:val="20"/>
                <w:szCs w:val="20"/>
                <w:lang w:eastAsia="ru-RU"/>
              </w:rPr>
              <w:t xml:space="preserve"> Общественная </w:t>
            </w:r>
          </w:p>
        </w:tc>
        <w:tc>
          <w:tcPr>
            <w:tcW w:w="7193" w:type="dxa"/>
            <w:shd w:val="clear" w:color="auto" w:fill="auto"/>
          </w:tcPr>
          <w:p w:rsidR="00FA28A2" w:rsidRPr="00DF2100" w:rsidRDefault="00FA28A2" w:rsidP="00DF2100">
            <w:pPr>
              <w:autoSpaceDE w:val="0"/>
              <w:autoSpaceDN w:val="0"/>
              <w:adjustRightInd w:val="0"/>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Социальные инициативы в сфере общественного самоуправления:</w:t>
            </w:r>
          </w:p>
          <w:p w:rsidR="00FA28A2" w:rsidRPr="00DF2100" w:rsidRDefault="00FA28A2" w:rsidP="00DF2100">
            <w:pPr>
              <w:tabs>
                <w:tab w:val="left" w:pos="107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-участие в принятии решений Управляющего совета школы;</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-решение вопросов, связанных с самообслуживанием, поддержанием порядка, дисциплины, дежурства и работы в школе;</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-контроль выполнения основных прав и обязанностей;</w:t>
            </w:r>
          </w:p>
          <w:p w:rsidR="00FA28A2" w:rsidRPr="00DF2100" w:rsidRDefault="00FA28A2" w:rsidP="00DF2100">
            <w:pPr>
              <w:tabs>
                <w:tab w:val="left" w:pos="1079"/>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-защита прав на всех уровнях управления школой.</w:t>
            </w:r>
          </w:p>
          <w:p w:rsidR="00FA28A2" w:rsidRPr="00DF2100" w:rsidRDefault="00FA28A2" w:rsidP="00DF2100">
            <w:pPr>
              <w:tabs>
                <w:tab w:val="left" w:pos="1089"/>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Реализации собственных социальных инициатив.</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Общественно значимые дела: </w:t>
            </w:r>
            <w:r w:rsidRPr="00DF2100">
              <w:rPr>
                <w:rFonts w:ascii="Times New Roman" w:eastAsia="Times New Roman" w:hAnsi="Times New Roman"/>
                <w:b/>
                <w:sz w:val="20"/>
                <w:szCs w:val="20"/>
                <w:lang w:eastAsia="ru-RU"/>
              </w:rPr>
              <w:t>социальные и культурные практики (</w:t>
            </w:r>
            <w:r w:rsidRPr="00DF2100">
              <w:rPr>
                <w:rFonts w:ascii="Times New Roman" w:eastAsia="Times New Roman" w:hAnsi="Times New Roman"/>
                <w:sz w:val="20"/>
                <w:szCs w:val="20"/>
                <w:lang w:eastAsia="ru-RU"/>
              </w:rPr>
              <w:t>совместно с родителями, квалифицированными представителями общественных и традиционных религиозных организаций, учреждений культуры).</w:t>
            </w:r>
          </w:p>
        </w:tc>
      </w:tr>
      <w:tr w:rsidR="00FA28A2" w:rsidRPr="00DF2100" w:rsidTr="00DF2100">
        <w:tc>
          <w:tcPr>
            <w:tcW w:w="2518" w:type="dxa"/>
            <w:shd w:val="clear" w:color="auto" w:fill="auto"/>
          </w:tcPr>
          <w:p w:rsidR="00FA28A2" w:rsidRPr="00DF2100" w:rsidRDefault="00FA28A2" w:rsidP="00DF2100">
            <w:pPr>
              <w:autoSpaceDE w:val="0"/>
              <w:autoSpaceDN w:val="0"/>
              <w:adjustRightInd w:val="0"/>
              <w:spacing w:after="0" w:line="240" w:lineRule="auto"/>
              <w:jc w:val="both"/>
              <w:rPr>
                <w:rFonts w:ascii="Times New Roman" w:eastAsia="Times New Roman" w:hAnsi="Times New Roman"/>
                <w:i/>
                <w:sz w:val="20"/>
                <w:szCs w:val="20"/>
                <w:lang w:eastAsia="ru-RU"/>
              </w:rPr>
            </w:pPr>
            <w:r w:rsidRPr="00DF2100">
              <w:rPr>
                <w:rFonts w:ascii="Times New Roman" w:eastAsia="Times New Roman" w:hAnsi="Times New Roman"/>
                <w:i/>
                <w:sz w:val="20"/>
                <w:szCs w:val="20"/>
                <w:lang w:eastAsia="ru-RU"/>
              </w:rPr>
              <w:t xml:space="preserve">Трудовая </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(учебные занятия, </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ручной труд, занятия в учебных мастерских, общественно полезная работа,профессионально ориентированная производственная деятельность и др.) </w:t>
            </w:r>
          </w:p>
        </w:tc>
        <w:tc>
          <w:tcPr>
            <w:tcW w:w="7193"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Использование труда для самореализации, созидания, творческого и профессионального роста.</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Индивидуализация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Привлечение для проведения мероприятий представителей различных профессий, прежде всего из числа родителей обучающихся.</w:t>
            </w:r>
          </w:p>
          <w:p w:rsidR="00FA28A2" w:rsidRPr="00DF2100" w:rsidRDefault="00FA28A2" w:rsidP="00DF2100">
            <w:pPr>
              <w:autoSpaceDE w:val="0"/>
              <w:autoSpaceDN w:val="0"/>
              <w:adjustRightInd w:val="0"/>
              <w:spacing w:after="0" w:line="240" w:lineRule="auto"/>
              <w:jc w:val="both"/>
              <w:rPr>
                <w:rFonts w:ascii="Times New Roman" w:eastAsia="Times New Roman" w:hAnsi="Times New Roman"/>
                <w:b/>
                <w:sz w:val="20"/>
                <w:szCs w:val="20"/>
                <w:lang w:eastAsia="ru-RU"/>
              </w:rPr>
            </w:pPr>
          </w:p>
        </w:tc>
      </w:tr>
      <w:tr w:rsidR="00FA28A2" w:rsidRPr="00DF2100" w:rsidTr="00DF2100">
        <w:tc>
          <w:tcPr>
            <w:tcW w:w="9711" w:type="dxa"/>
            <w:gridSpan w:val="2"/>
            <w:shd w:val="clear" w:color="auto" w:fill="auto"/>
          </w:tcPr>
          <w:p w:rsidR="00FA28A2" w:rsidRPr="00DF2100" w:rsidRDefault="00FA28A2" w:rsidP="00DF2100">
            <w:pPr>
              <w:autoSpaceDE w:val="0"/>
              <w:autoSpaceDN w:val="0"/>
              <w:adjustRightInd w:val="0"/>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Методическое  обеспечение</w:t>
            </w:r>
          </w:p>
          <w:p w:rsidR="00FA28A2" w:rsidRPr="00DF2100" w:rsidRDefault="00FA28A2" w:rsidP="00DF2100">
            <w:pPr>
              <w:autoSpaceDE w:val="0"/>
              <w:autoSpaceDN w:val="0"/>
              <w:adjustRightInd w:val="0"/>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Поддержка различных форм сотрудничества и взаимодействия в ходе освоения учебного материала.</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Методическое обеспечение, сопровождение авторских  проектов, направленных на социализацию обучающихся.</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Психолого-педагогическая и практическая подготовка учителя к реализации задач социализации обучающихся.</w:t>
            </w:r>
          </w:p>
          <w:p w:rsidR="00FA28A2" w:rsidRPr="00DF2100" w:rsidRDefault="00FA28A2" w:rsidP="00DF2100">
            <w:pPr>
              <w:autoSpaceDE w:val="0"/>
              <w:autoSpaceDN w:val="0"/>
              <w:adjustRightInd w:val="0"/>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Развивать педагогическую </w:t>
            </w:r>
            <w:r w:rsidRPr="00DF2100">
              <w:rPr>
                <w:rFonts w:ascii="Times New Roman" w:eastAsia="Times New Roman" w:hAnsi="Times New Roman"/>
                <w:b/>
                <w:sz w:val="20"/>
                <w:szCs w:val="20"/>
                <w:lang w:eastAsia="ru-RU"/>
              </w:rPr>
              <w:t>компетентность родителей</w:t>
            </w:r>
            <w:r w:rsidRPr="00DF2100">
              <w:rPr>
                <w:rFonts w:ascii="Times New Roman" w:eastAsia="Times New Roman" w:hAnsi="Times New Roman"/>
                <w:sz w:val="20"/>
                <w:szCs w:val="20"/>
                <w:lang w:eastAsia="ru-RU"/>
              </w:rPr>
              <w:t xml:space="preserve"> в целях содействия социализации обучающихся в семье.</w:t>
            </w:r>
          </w:p>
        </w:tc>
      </w:tr>
    </w:tbl>
    <w:p w:rsidR="00FA28A2" w:rsidRPr="00FA28A2" w:rsidRDefault="00FA28A2" w:rsidP="00FA28A2">
      <w:pPr>
        <w:autoSpaceDE w:val="0"/>
        <w:autoSpaceDN w:val="0"/>
        <w:adjustRightInd w:val="0"/>
        <w:jc w:val="both"/>
        <w:rPr>
          <w:rFonts w:ascii="Times New Roman" w:eastAsia="Times New Roman" w:hAnsi="Times New Roman"/>
          <w:b/>
          <w:lang w:eastAsia="ru-RU"/>
        </w:rPr>
      </w:pPr>
    </w:p>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2.3.4.3.Формы участия специалистов и социальных партнеров по направлениям социального воспитания.</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Внешкольная деятельность (социальные и культурные практики)</w:t>
      </w:r>
      <w:r w:rsidRPr="00FA28A2">
        <w:rPr>
          <w:rFonts w:ascii="Times New Roman" w:eastAsia="Times New Roman" w:hAnsi="Times New Roman"/>
          <w:sz w:val="24"/>
          <w:szCs w:val="24"/>
          <w:lang w:eastAsia="ru-RU"/>
        </w:rPr>
        <w:t xml:space="preserve">  Внешкольные мероприятия: </w:t>
      </w:r>
      <w:r w:rsidRPr="00FA28A2">
        <w:rPr>
          <w:rFonts w:ascii="Times New Roman" w:eastAsia="Times New Roman" w:hAnsi="Times New Roman"/>
          <w:i/>
          <w:sz w:val="24"/>
          <w:szCs w:val="24"/>
          <w:lang w:eastAsia="ru-RU"/>
        </w:rPr>
        <w:t xml:space="preserve">экскурсии, разнообразные десанты, сборы помощи, благотворительные, экологические, военно- патриотические мероприятия, полезные дела и т.д. </w:t>
      </w:r>
      <w:r w:rsidRPr="00FA28A2">
        <w:rPr>
          <w:rFonts w:ascii="Times New Roman" w:eastAsia="Times New Roman" w:hAnsi="Times New Roman"/>
          <w:sz w:val="24"/>
          <w:szCs w:val="24"/>
          <w:lang w:eastAsia="ru-RU"/>
        </w:rPr>
        <w:t xml:space="preserve">организуются в пределах </w:t>
      </w:r>
      <w:r w:rsidRPr="00FA28A2">
        <w:rPr>
          <w:rFonts w:ascii="Times New Roman" w:eastAsia="Times New Roman" w:hAnsi="Times New Roman"/>
          <w:b/>
          <w:sz w:val="24"/>
          <w:szCs w:val="24"/>
          <w:lang w:eastAsia="ru-RU"/>
        </w:rPr>
        <w:t>целостного, социально-открытого образовательного пространства. Основной педагогической единицей внешкольной деятельности</w:t>
      </w:r>
      <w:r w:rsidRPr="00FA28A2">
        <w:rPr>
          <w:rFonts w:ascii="Times New Roman" w:eastAsia="Times New Roman" w:hAnsi="Times New Roman"/>
          <w:sz w:val="24"/>
          <w:szCs w:val="24"/>
          <w:lang w:eastAsia="ru-RU"/>
        </w:rPr>
        <w:t xml:space="preserve"> является </w:t>
      </w:r>
      <w:r w:rsidRPr="00FA28A2">
        <w:rPr>
          <w:rFonts w:ascii="Times New Roman" w:eastAsia="Times New Roman" w:hAnsi="Times New Roman"/>
          <w:b/>
          <w:sz w:val="24"/>
          <w:szCs w:val="24"/>
          <w:lang w:eastAsia="ru-RU"/>
        </w:rPr>
        <w:t>социальная практика</w:t>
      </w:r>
      <w:r w:rsidRPr="00FA28A2">
        <w:rPr>
          <w:rFonts w:ascii="Times New Roman" w:eastAsia="Times New Roman" w:hAnsi="Times New Roman"/>
          <w:sz w:val="24"/>
          <w:szCs w:val="24"/>
          <w:lang w:eastAsia="ru-RU"/>
        </w:rPr>
        <w:t xml:space="preserve"> -  педагогически моделируемая в реальных условиях общественно-значимая задача, участие в решении которой формирует у педагогов и воспитанников социальную компетентность и опыт конструктивного гражданского поведения.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7"/>
        <w:gridCol w:w="3037"/>
        <w:gridCol w:w="4037"/>
      </w:tblGrid>
      <w:tr w:rsidR="00FA28A2" w:rsidRPr="00DF2100" w:rsidTr="00DF2100">
        <w:tc>
          <w:tcPr>
            <w:tcW w:w="2247" w:type="dxa"/>
            <w:shd w:val="clear" w:color="auto" w:fill="auto"/>
          </w:tcPr>
          <w:p w:rsidR="00FA28A2" w:rsidRPr="00DF2100" w:rsidRDefault="00FA28A2" w:rsidP="00DF2100">
            <w:pPr>
              <w:spacing w:before="100" w:beforeAutospacing="1" w:after="0" w:afterAutospacing="1" w:line="240" w:lineRule="auto"/>
              <w:jc w:val="center"/>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Социальны партнеры</w:t>
            </w:r>
          </w:p>
        </w:tc>
        <w:tc>
          <w:tcPr>
            <w:tcW w:w="3037" w:type="dxa"/>
            <w:shd w:val="clear" w:color="auto" w:fill="auto"/>
          </w:tcPr>
          <w:p w:rsidR="00FA28A2" w:rsidRPr="00DF2100" w:rsidRDefault="00FA28A2" w:rsidP="00DF2100">
            <w:pPr>
              <w:spacing w:before="100" w:beforeAutospacing="1" w:after="0" w:afterAutospacing="1" w:line="240" w:lineRule="auto"/>
              <w:jc w:val="center"/>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Общественно-значимая задача</w:t>
            </w:r>
          </w:p>
        </w:tc>
        <w:tc>
          <w:tcPr>
            <w:tcW w:w="4037" w:type="dxa"/>
            <w:shd w:val="clear" w:color="auto" w:fill="auto"/>
          </w:tcPr>
          <w:p w:rsidR="00FA28A2" w:rsidRPr="00DF2100" w:rsidRDefault="00FA28A2" w:rsidP="00DF2100">
            <w:pPr>
              <w:spacing w:before="100" w:beforeAutospacing="1" w:after="0" w:afterAutospacing="1" w:line="240" w:lineRule="auto"/>
              <w:jc w:val="center"/>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Формируемая социальная компетентность / опыт конструктивного гражданского поведения</w:t>
            </w:r>
          </w:p>
        </w:tc>
      </w:tr>
      <w:tr w:rsidR="00FA28A2" w:rsidRPr="00DF2100" w:rsidTr="00DF2100">
        <w:tc>
          <w:tcPr>
            <w:tcW w:w="2247" w:type="dxa"/>
            <w:shd w:val="clear" w:color="auto" w:fill="auto"/>
          </w:tcPr>
          <w:p w:rsidR="00FA28A2" w:rsidRPr="00DF2100" w:rsidRDefault="00FA28A2" w:rsidP="00DF2100">
            <w:pPr>
              <w:spacing w:after="0" w:line="240" w:lineRule="auto"/>
              <w:rPr>
                <w:rFonts w:ascii="Times New Roman" w:eastAsia="Times New Roman" w:hAnsi="Times New Roman"/>
                <w:i/>
                <w:sz w:val="20"/>
                <w:szCs w:val="20"/>
                <w:lang w:eastAsia="ru-RU"/>
              </w:rPr>
            </w:pPr>
            <w:r w:rsidRPr="00DF2100">
              <w:rPr>
                <w:rFonts w:ascii="Times New Roman" w:eastAsia="Times New Roman" w:hAnsi="Times New Roman"/>
                <w:i/>
                <w:sz w:val="20"/>
                <w:szCs w:val="20"/>
                <w:lang w:eastAsia="ru-RU"/>
              </w:rPr>
              <w:t>Учреждения  культуры (музеи, библиотеки)</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Сельская  библиотека</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Художественная галерея</w:t>
            </w:r>
          </w:p>
        </w:tc>
        <w:tc>
          <w:tcPr>
            <w:tcW w:w="3037"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Содействие в формировании</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социального опыта детей на</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основе музейной педагогики,</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информационного многообразия библиотечных фондов</w:t>
            </w:r>
          </w:p>
        </w:tc>
        <w:tc>
          <w:tcPr>
            <w:tcW w:w="4037"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Опыт работы с музейной</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экспозицией;  читательский опыт, опыт работы с библиотечным фондом, опыт поиска необходимой информации; опыт  взаимодействия с</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представителями различных социальных групп.</w:t>
            </w:r>
          </w:p>
        </w:tc>
      </w:tr>
      <w:tr w:rsidR="00FA28A2" w:rsidRPr="00DF2100" w:rsidTr="00DF2100">
        <w:tc>
          <w:tcPr>
            <w:tcW w:w="2247" w:type="dxa"/>
            <w:shd w:val="clear" w:color="auto" w:fill="auto"/>
          </w:tcPr>
          <w:p w:rsidR="00FA28A2" w:rsidRPr="00DF2100" w:rsidRDefault="00FA28A2" w:rsidP="00DF2100">
            <w:pPr>
              <w:spacing w:after="0" w:line="240" w:lineRule="auto"/>
              <w:rPr>
                <w:rFonts w:ascii="Times New Roman" w:eastAsia="Times New Roman" w:hAnsi="Times New Roman"/>
                <w:i/>
                <w:sz w:val="20"/>
                <w:szCs w:val="20"/>
                <w:lang w:eastAsia="ru-RU"/>
              </w:rPr>
            </w:pPr>
            <w:r w:rsidRPr="00DF2100">
              <w:rPr>
                <w:rFonts w:ascii="Times New Roman" w:eastAsia="Times New Roman" w:hAnsi="Times New Roman"/>
                <w:i/>
                <w:sz w:val="20"/>
                <w:szCs w:val="20"/>
                <w:lang w:eastAsia="ru-RU"/>
              </w:rPr>
              <w:t xml:space="preserve">Зрелищные </w:t>
            </w:r>
            <w:r w:rsidRPr="00DF2100">
              <w:rPr>
                <w:rFonts w:ascii="Times New Roman" w:eastAsia="Times New Roman" w:hAnsi="Times New Roman"/>
                <w:i/>
                <w:sz w:val="20"/>
                <w:szCs w:val="20"/>
                <w:lang w:eastAsia="ru-RU"/>
              </w:rPr>
              <w:lastRenderedPageBreak/>
              <w:t>учреждения</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i/>
                <w:sz w:val="20"/>
                <w:szCs w:val="20"/>
                <w:lang w:eastAsia="ru-RU"/>
              </w:rPr>
              <w:t>(дома культуры, школа искусств, кинотеатры</w:t>
            </w:r>
            <w:r w:rsidRPr="00DF2100">
              <w:rPr>
                <w:rFonts w:ascii="Times New Roman" w:eastAsia="Times New Roman" w:hAnsi="Times New Roman"/>
                <w:sz w:val="20"/>
                <w:szCs w:val="20"/>
                <w:lang w:eastAsia="ru-RU"/>
              </w:rPr>
              <w:t xml:space="preserve">) </w:t>
            </w:r>
          </w:p>
          <w:p w:rsidR="00FA28A2" w:rsidRPr="00DF2100" w:rsidRDefault="00FA28A2" w:rsidP="00DF2100">
            <w:pPr>
              <w:spacing w:after="0" w:line="240" w:lineRule="auto"/>
              <w:rPr>
                <w:rFonts w:ascii="Times New Roman" w:eastAsia="Times New Roman" w:hAnsi="Times New Roman"/>
                <w:sz w:val="20"/>
                <w:szCs w:val="20"/>
                <w:lang w:eastAsia="ru-RU"/>
              </w:rPr>
            </w:pP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Районный дом детского творчества</w:t>
            </w:r>
          </w:p>
          <w:p w:rsidR="00FA28A2" w:rsidRPr="00DF2100" w:rsidRDefault="008203EB" w:rsidP="00DF2100">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МБУК КДЦ</w:t>
            </w:r>
            <w:r w:rsidR="00EA794E">
              <w:rPr>
                <w:rFonts w:ascii="Times New Roman" w:eastAsia="Times New Roman" w:hAnsi="Times New Roman"/>
                <w:sz w:val="20"/>
                <w:szCs w:val="20"/>
                <w:lang w:eastAsia="ru-RU"/>
              </w:rPr>
              <w:t xml:space="preserve"> с. Алексеевка</w:t>
            </w:r>
            <w:r w:rsidR="00FA28A2" w:rsidRPr="00DF2100">
              <w:rPr>
                <w:rFonts w:ascii="Times New Roman" w:eastAsia="Times New Roman" w:hAnsi="Times New Roman"/>
                <w:sz w:val="20"/>
                <w:szCs w:val="20"/>
                <w:lang w:eastAsia="ru-RU"/>
              </w:rPr>
              <w:t xml:space="preserve">  </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Детская школа искусств </w:t>
            </w:r>
          </w:p>
        </w:tc>
        <w:tc>
          <w:tcPr>
            <w:tcW w:w="3037"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lastRenderedPageBreak/>
              <w:t>Приобщение к богатству</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lastRenderedPageBreak/>
              <w:t>классического и современного</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искусства,воспитание уважения к творчеству исполнителей, развитие эстетического кругозора</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 использованием средств</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театральной педагогики (встреч с создателямиспектакля, обсуждений, дискуссий по зрительским впечатлениям)</w:t>
            </w:r>
          </w:p>
        </w:tc>
        <w:tc>
          <w:tcPr>
            <w:tcW w:w="4037"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lastRenderedPageBreak/>
              <w:t xml:space="preserve">Опыт восприятия спектакля, кинофильма, </w:t>
            </w:r>
            <w:r w:rsidRPr="00DF2100">
              <w:rPr>
                <w:rFonts w:ascii="Times New Roman" w:eastAsia="Times New Roman" w:hAnsi="Times New Roman"/>
                <w:sz w:val="20"/>
                <w:szCs w:val="20"/>
                <w:lang w:eastAsia="ru-RU"/>
              </w:rPr>
              <w:lastRenderedPageBreak/>
              <w:t>музыкального произведения; формирование зрительской культуры; опыт восприятия спектакля (кинофильма) как результата комплексного взаимодействия автора, режиссёра, художника,</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актёров и многообразных</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служб, обеспечивающих</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рождение сценического произведения.</w:t>
            </w:r>
          </w:p>
        </w:tc>
      </w:tr>
      <w:tr w:rsidR="00FA28A2" w:rsidRPr="00DF2100" w:rsidTr="00DF2100">
        <w:tc>
          <w:tcPr>
            <w:tcW w:w="2247" w:type="dxa"/>
            <w:shd w:val="clear" w:color="auto" w:fill="auto"/>
          </w:tcPr>
          <w:p w:rsidR="00FA28A2" w:rsidRPr="00DF2100" w:rsidRDefault="00FA28A2" w:rsidP="00DF2100">
            <w:pPr>
              <w:spacing w:after="0" w:line="240" w:lineRule="auto"/>
              <w:rPr>
                <w:rFonts w:ascii="Times New Roman" w:eastAsia="Times New Roman" w:hAnsi="Times New Roman"/>
                <w:i/>
                <w:sz w:val="20"/>
                <w:szCs w:val="20"/>
                <w:lang w:eastAsia="ru-RU"/>
              </w:rPr>
            </w:pPr>
            <w:r w:rsidRPr="00DF2100">
              <w:rPr>
                <w:rFonts w:ascii="Times New Roman" w:eastAsia="Times New Roman" w:hAnsi="Times New Roman"/>
                <w:i/>
                <w:sz w:val="20"/>
                <w:szCs w:val="20"/>
                <w:lang w:eastAsia="ru-RU"/>
              </w:rPr>
              <w:lastRenderedPageBreak/>
              <w:t>Центры психологической</w:t>
            </w:r>
          </w:p>
          <w:p w:rsidR="00FA28A2" w:rsidRPr="00DF2100" w:rsidRDefault="00FA28A2" w:rsidP="00DF2100">
            <w:pPr>
              <w:spacing w:after="0" w:line="240" w:lineRule="auto"/>
              <w:rPr>
                <w:rFonts w:ascii="Times New Roman" w:eastAsia="Times New Roman" w:hAnsi="Times New Roman"/>
                <w:i/>
                <w:sz w:val="20"/>
                <w:szCs w:val="20"/>
                <w:lang w:eastAsia="ru-RU"/>
              </w:rPr>
            </w:pPr>
            <w:r w:rsidRPr="00DF2100">
              <w:rPr>
                <w:rFonts w:ascii="Times New Roman" w:eastAsia="Times New Roman" w:hAnsi="Times New Roman"/>
                <w:i/>
                <w:sz w:val="20"/>
                <w:szCs w:val="20"/>
                <w:lang w:eastAsia="ru-RU"/>
              </w:rPr>
              <w:t>помощи, телефоны доверия</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Комиссия по делам несовершеннолетних и защите их прав</w:t>
            </w:r>
          </w:p>
        </w:tc>
        <w:tc>
          <w:tcPr>
            <w:tcW w:w="3037"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Консультативная,</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психотерапевтическая помощь</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детям, родителям, педагогам.</w:t>
            </w:r>
          </w:p>
        </w:tc>
        <w:tc>
          <w:tcPr>
            <w:tcW w:w="4037"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Опыт самореализации,</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самоутверждения, адекватного самовосприятия  в кризисной ситуации; гармонизация детско-</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родительских отношений.</w:t>
            </w:r>
          </w:p>
        </w:tc>
      </w:tr>
      <w:tr w:rsidR="00FA28A2" w:rsidRPr="00DF2100" w:rsidTr="00DF2100">
        <w:tc>
          <w:tcPr>
            <w:tcW w:w="2247" w:type="dxa"/>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Отдел по делам</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несовершеннолетних </w:t>
            </w:r>
            <w:r w:rsidR="008203EB">
              <w:rPr>
                <w:rFonts w:ascii="Times New Roman" w:eastAsia="Times New Roman" w:hAnsi="Times New Roman"/>
                <w:sz w:val="20"/>
                <w:szCs w:val="20"/>
                <w:lang w:eastAsia="ru-RU"/>
              </w:rPr>
              <w:t>М</w:t>
            </w:r>
            <w:r w:rsidRPr="00DF2100">
              <w:rPr>
                <w:rFonts w:ascii="Times New Roman" w:eastAsia="Times New Roman" w:hAnsi="Times New Roman"/>
                <w:sz w:val="20"/>
                <w:szCs w:val="20"/>
                <w:lang w:eastAsia="ru-RU"/>
              </w:rPr>
              <w:t>О</w:t>
            </w:r>
            <w:r w:rsidR="008203EB">
              <w:rPr>
                <w:rFonts w:ascii="Times New Roman" w:eastAsia="Times New Roman" w:hAnsi="Times New Roman"/>
                <w:sz w:val="20"/>
                <w:szCs w:val="20"/>
                <w:lang w:eastAsia="ru-RU"/>
              </w:rPr>
              <w:t xml:space="preserve">  М</w:t>
            </w:r>
            <w:r w:rsidRPr="00DF2100">
              <w:rPr>
                <w:rFonts w:ascii="Times New Roman" w:eastAsia="Times New Roman" w:hAnsi="Times New Roman"/>
                <w:sz w:val="20"/>
                <w:szCs w:val="20"/>
                <w:lang w:eastAsia="ru-RU"/>
              </w:rPr>
              <w:t>ВД</w:t>
            </w:r>
            <w:r w:rsidR="008203EB">
              <w:rPr>
                <w:rFonts w:ascii="Times New Roman" w:eastAsia="Times New Roman" w:hAnsi="Times New Roman"/>
                <w:sz w:val="20"/>
                <w:szCs w:val="20"/>
                <w:lang w:eastAsia="ru-RU"/>
              </w:rPr>
              <w:t xml:space="preserve"> России «Базарно-Карабулакский»</w:t>
            </w:r>
          </w:p>
          <w:p w:rsidR="00FA28A2" w:rsidRPr="00DF2100" w:rsidRDefault="00FA28A2" w:rsidP="00DF2100">
            <w:pPr>
              <w:spacing w:after="0" w:line="240" w:lineRule="auto"/>
              <w:rPr>
                <w:rFonts w:ascii="Times New Roman" w:eastAsia="Times New Roman" w:hAnsi="Times New Roman"/>
                <w:sz w:val="20"/>
                <w:szCs w:val="20"/>
                <w:lang w:eastAsia="ru-RU"/>
              </w:rPr>
            </w:pPr>
          </w:p>
        </w:tc>
        <w:tc>
          <w:tcPr>
            <w:tcW w:w="3037"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Социальная поддержка и</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реабилитация детей,</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оказавшихся в трудной</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жизненной ситуации.</w:t>
            </w:r>
          </w:p>
        </w:tc>
        <w:tc>
          <w:tcPr>
            <w:tcW w:w="4037"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Восполнение пробелов в</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правовых вопросах; опыт</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общения с детьми из разных социальных групп; опыт моральной и практической поддержки детей, нуждающихся в помощи.</w:t>
            </w:r>
          </w:p>
        </w:tc>
      </w:tr>
    </w:tbl>
    <w:p w:rsidR="00FA28A2" w:rsidRPr="00FA28A2" w:rsidRDefault="00FA28A2" w:rsidP="00FA28A2">
      <w:pPr>
        <w:spacing w:after="0"/>
        <w:ind w:hanging="426"/>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 xml:space="preserve">         2.3.4.4. Организация работы по профориентации. </w:t>
      </w:r>
    </w:p>
    <w:p w:rsidR="00FA28A2" w:rsidRPr="00FA28A2" w:rsidRDefault="00FA28A2" w:rsidP="00FA28A2">
      <w:pPr>
        <w:spacing w:after="0"/>
        <w:ind w:left="-426"/>
        <w:jc w:val="center"/>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Программа профессиональной ориентации школьников на уровне основного общего</w:t>
      </w:r>
    </w:p>
    <w:p w:rsidR="00FA28A2" w:rsidRPr="00FA28A2" w:rsidRDefault="00FA28A2" w:rsidP="00FA28A2">
      <w:pPr>
        <w:spacing w:after="0"/>
        <w:ind w:left="-426"/>
        <w:jc w:val="center"/>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образования «Выбор профессии»</w:t>
      </w:r>
    </w:p>
    <w:p w:rsidR="00FA28A2" w:rsidRPr="00FA28A2" w:rsidRDefault="00FA28A2" w:rsidP="00FA28A2">
      <w:pPr>
        <w:spacing w:after="0"/>
        <w:ind w:left="-426"/>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 xml:space="preserve">       Введение </w:t>
      </w:r>
    </w:p>
    <w:p w:rsidR="00FA28A2" w:rsidRPr="00FA28A2" w:rsidRDefault="00FA28A2" w:rsidP="00FA28A2">
      <w:pPr>
        <w:spacing w:after="0"/>
        <w:ind w:firstLine="709"/>
        <w:jc w:val="both"/>
        <w:rPr>
          <w:rFonts w:ascii="Times New Roman" w:eastAsia="Times New Roman" w:hAnsi="Times New Roman"/>
          <w:b/>
          <w:sz w:val="24"/>
          <w:szCs w:val="24"/>
          <w:lang w:eastAsia="ru-RU"/>
        </w:rPr>
      </w:pPr>
      <w:r w:rsidRPr="00FA28A2">
        <w:rPr>
          <w:rFonts w:ascii="Times New Roman" w:eastAsia="Times New Roman" w:hAnsi="Times New Roman"/>
          <w:sz w:val="24"/>
          <w:szCs w:val="24"/>
          <w:lang w:eastAsia="ru-RU"/>
        </w:rPr>
        <w:t xml:space="preserve">Содержанием  программы профессиональной ориентации школьников на уровне основного общего   образования направлено на развитие способности учащихся к адекватному и ответственному выбору будущей профессии. </w:t>
      </w:r>
    </w:p>
    <w:p w:rsidR="00FA28A2" w:rsidRPr="00FA28A2" w:rsidRDefault="00FA28A2" w:rsidP="00FA28A2">
      <w:pPr>
        <w:spacing w:after="0"/>
        <w:ind w:firstLine="709"/>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Программа предполагает профессиональную ориентацию школьников и направлена на реализацию ранней предпрофильной и профильной подготовки учащихся. </w:t>
      </w:r>
      <w:r w:rsidRPr="00FA28A2">
        <w:rPr>
          <w:rFonts w:ascii="Times New Roman" w:eastAsia="Times New Roman" w:hAnsi="Times New Roman"/>
          <w:i/>
          <w:iCs/>
          <w:sz w:val="24"/>
          <w:szCs w:val="24"/>
          <w:lang w:eastAsia="ru-RU"/>
        </w:rPr>
        <w:t>Профессиональная ориентация</w:t>
      </w:r>
      <w:r w:rsidRPr="00FA28A2">
        <w:rPr>
          <w:rFonts w:ascii="Times New Roman" w:eastAsia="Times New Roman" w:hAnsi="Times New Roman"/>
          <w:sz w:val="24"/>
          <w:szCs w:val="24"/>
          <w:lang w:eastAsia="ru-RU"/>
        </w:rPr>
        <w:t xml:space="preserve"> – это комплекс социально-политических, психолого-педагогических и медицинских мер в выборе профессии, которые рассматриваются как система равноправного взаимодействия личности и общества на определенных этапах развития человека, оптимально соответствующая личностным особенностям и запросам рынка труда в конкурентоспособных кадрах.</w:t>
      </w:r>
      <w:r w:rsidRPr="00FA28A2">
        <w:rPr>
          <w:rFonts w:ascii="Times New Roman" w:eastAsia="Times New Roman" w:hAnsi="Times New Roman"/>
          <w:sz w:val="24"/>
          <w:szCs w:val="24"/>
          <w:lang w:eastAsia="ru-RU"/>
        </w:rPr>
        <w:br/>
        <w:t>Одна из главных целей системы профориентационной работы – оптимизация процесса выбора профессии в соответствии с личными интересами граждан и потребностями рынка труда. Расширение и углубление знаний молодых людей о возможностях выбора профессии и самих профессиях позволяет им более осознанно подойти к выбору профессии.</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lang w:eastAsia="ru-RU"/>
        </w:rPr>
        <w:t>В ходе реализации программы по профориентации планируется формирование представлений обучающихся о рынке труда и требованиях, предъявляемых различными массовыми востребованными профессиями к подготовке и личным качествам будущего труженика;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w:t>
      </w:r>
      <w:r w:rsidRPr="00FA28A2">
        <w:rPr>
          <w:rFonts w:ascii="Times New Roman" w:eastAsia="Times New Roman" w:hAnsi="Times New Roman"/>
          <w:i/>
          <w:iCs/>
          <w:lang w:eastAsia="ru-RU"/>
        </w:rPr>
        <w:tab/>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Цель:</w:t>
      </w:r>
      <w:r w:rsidRPr="00FA28A2">
        <w:rPr>
          <w:rFonts w:ascii="Times New Roman" w:eastAsia="Times New Roman" w:hAnsi="Times New Roman"/>
          <w:sz w:val="24"/>
          <w:szCs w:val="24"/>
          <w:lang w:eastAsia="ru-RU"/>
        </w:rPr>
        <w:t xml:space="preserve"> создать систему мер, способствующих формированию у учащихся готовности к осознанному социальному и профессиональному определению в соответствии с желаниями, способностями, индивидуальными особенностями каждой личности и с учетом социокультурной ситуации в стране и регионе.</w:t>
      </w:r>
    </w:p>
    <w:p w:rsidR="00FA28A2" w:rsidRPr="00FA28A2" w:rsidRDefault="00FA28A2" w:rsidP="00FA28A2">
      <w:pPr>
        <w:spacing w:after="0"/>
        <w:jc w:val="both"/>
        <w:rPr>
          <w:rFonts w:ascii="Times New Roman" w:eastAsia="Times New Roman" w:hAnsi="Times New Roman"/>
          <w:b/>
          <w:lang w:eastAsia="ru-RU"/>
        </w:rPr>
      </w:pPr>
      <w:r w:rsidRPr="00FA28A2">
        <w:rPr>
          <w:rFonts w:ascii="Times New Roman" w:eastAsia="Times New Roman" w:hAnsi="Times New Roman"/>
          <w:b/>
          <w:lang w:eastAsia="ru-RU"/>
        </w:rPr>
        <w:t>Задачи:</w:t>
      </w:r>
    </w:p>
    <w:p w:rsidR="00FA28A2" w:rsidRPr="00FA28A2" w:rsidRDefault="00FA28A2" w:rsidP="00F67129">
      <w:pPr>
        <w:numPr>
          <w:ilvl w:val="0"/>
          <w:numId w:val="238"/>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lastRenderedPageBreak/>
        <w:t xml:space="preserve">способствовать всестороннему раскрытию личности учащегося как необходимому условию выбора будущей профессиональной деятельности; </w:t>
      </w:r>
    </w:p>
    <w:p w:rsidR="00FA28A2" w:rsidRPr="00FA28A2" w:rsidRDefault="00FA28A2" w:rsidP="00F67129">
      <w:pPr>
        <w:numPr>
          <w:ilvl w:val="0"/>
          <w:numId w:val="238"/>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расширить знания учащихся о мире профессий, познакомить их с классификацией, типами и подтипами профессий, возможностями подготовки к ним, профпригодности и   компенсации способностей; раскрыть риски ошибок в выборе профессии; </w:t>
      </w:r>
    </w:p>
    <w:p w:rsidR="00FA28A2" w:rsidRPr="00FA28A2" w:rsidRDefault="00FA28A2" w:rsidP="00F67129">
      <w:pPr>
        <w:numPr>
          <w:ilvl w:val="0"/>
          <w:numId w:val="238"/>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сформировать  у школьников знания об отраслях хозяйства страны, об организации производства, современном оборудовании, о путях продолжения образования и получения профессиональной подготовки.</w:t>
      </w:r>
    </w:p>
    <w:p w:rsidR="00FA28A2" w:rsidRPr="00FA28A2" w:rsidRDefault="00FA28A2" w:rsidP="00F67129">
      <w:pPr>
        <w:numPr>
          <w:ilvl w:val="0"/>
          <w:numId w:val="238"/>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обучить учащихся выявлению соответствия требований выбранной профессии их способностям и возможностям;</w:t>
      </w:r>
    </w:p>
    <w:p w:rsidR="00FA28A2" w:rsidRPr="00FA28A2" w:rsidRDefault="00FA28A2" w:rsidP="00F67129">
      <w:pPr>
        <w:numPr>
          <w:ilvl w:val="0"/>
          <w:numId w:val="238"/>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сформировать умения планировать профессиональную карьеру.</w:t>
      </w:r>
    </w:p>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Направления профориентационной деятельности</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b/>
          <w:lang w:eastAsia="ru-RU"/>
        </w:rPr>
        <w:t>1.</w:t>
      </w:r>
      <w:r w:rsidRPr="00FA28A2">
        <w:rPr>
          <w:rFonts w:ascii="Times New Roman" w:eastAsia="Times New Roman" w:hAnsi="Times New Roman"/>
          <w:b/>
          <w:i/>
          <w:lang w:eastAsia="ru-RU"/>
        </w:rPr>
        <w:t>Профпросвещение и информирование</w:t>
      </w:r>
      <w:r w:rsidRPr="00FA28A2">
        <w:rPr>
          <w:rFonts w:ascii="Times New Roman" w:eastAsia="Times New Roman" w:hAnsi="Times New Roman"/>
          <w:lang w:eastAsia="ru-RU"/>
        </w:rPr>
        <w:t xml:space="preserve"> – расширение представлений (учащихся, родителей, педагогов) о рынке труда, ознакомление с миром профессий, их содержанием, сведения о путях приобретения различных профессий.</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b/>
          <w:lang w:eastAsia="ru-RU"/>
        </w:rPr>
        <w:t>2.</w:t>
      </w:r>
      <w:r w:rsidRPr="00FA28A2">
        <w:rPr>
          <w:rFonts w:ascii="Times New Roman" w:eastAsia="Times New Roman" w:hAnsi="Times New Roman"/>
          <w:b/>
          <w:i/>
          <w:lang w:eastAsia="ru-RU"/>
        </w:rPr>
        <w:t>Диагностика и консультирование</w:t>
      </w:r>
      <w:r w:rsidRPr="00FA28A2">
        <w:rPr>
          <w:rFonts w:ascii="Times New Roman" w:eastAsia="Times New Roman" w:hAnsi="Times New Roman"/>
          <w:lang w:eastAsia="ru-RU"/>
        </w:rPr>
        <w:t xml:space="preserve"> как факторы формирования у подростков осознанного выбора профессии: установление и изучение признаков, характеризующих отклонение различных «параметров» конкретного человека от требований избранной профессии; оказание помощи в выборе индивидуального пути получения конкретной профессии.</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b/>
          <w:lang w:eastAsia="ru-RU"/>
        </w:rPr>
        <w:t>3.</w:t>
      </w:r>
      <w:r w:rsidRPr="00FA28A2">
        <w:rPr>
          <w:rFonts w:ascii="Times New Roman" w:eastAsia="Times New Roman" w:hAnsi="Times New Roman"/>
          <w:b/>
          <w:i/>
          <w:lang w:eastAsia="ru-RU"/>
        </w:rPr>
        <w:t>Взаимодействие с социальными партнерами</w:t>
      </w:r>
      <w:r w:rsidRPr="00FA28A2">
        <w:rPr>
          <w:rFonts w:ascii="Times New Roman" w:eastAsia="Times New Roman" w:hAnsi="Times New Roman"/>
          <w:lang w:eastAsia="ru-RU"/>
        </w:rPr>
        <w:t xml:space="preserve"> – объединение усилий заинтересованных ведомств для создания эффективной системы профориентации.</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b/>
          <w:lang w:eastAsia="ru-RU"/>
        </w:rPr>
        <w:t>4.</w:t>
      </w:r>
      <w:r w:rsidRPr="00FA28A2">
        <w:rPr>
          <w:rFonts w:ascii="Times New Roman" w:eastAsia="Times New Roman" w:hAnsi="Times New Roman"/>
          <w:b/>
          <w:i/>
          <w:lang w:eastAsia="ru-RU"/>
        </w:rPr>
        <w:t>Профессиональный отбор и профессиональная адаптация</w:t>
      </w:r>
      <w:r w:rsidRPr="00FA28A2">
        <w:rPr>
          <w:rFonts w:ascii="Times New Roman" w:eastAsia="Times New Roman" w:hAnsi="Times New Roman"/>
          <w:b/>
          <w:lang w:eastAsia="ru-RU"/>
        </w:rPr>
        <w:t>:</w:t>
      </w:r>
      <w:r w:rsidRPr="00FA28A2">
        <w:rPr>
          <w:rFonts w:ascii="Times New Roman" w:eastAsia="Times New Roman" w:hAnsi="Times New Roman"/>
          <w:lang w:eastAsia="ru-RU"/>
        </w:rPr>
        <w:t xml:space="preserve"> установление психологических особенностей человека, его подготовленности к выполнению трудовых функций применительно к определенным группам профессий с помощью аппаратурных и социально-психологических методов; процесс приспособления молодежи к производству, новому социальному окружению, условиям труда и особенностям конкретной специальности.</w:t>
      </w:r>
    </w:p>
    <w:p w:rsidR="00FA28A2" w:rsidRPr="00FA28A2" w:rsidRDefault="00FA28A2" w:rsidP="00FA28A2">
      <w:pPr>
        <w:spacing w:after="0"/>
        <w:jc w:val="both"/>
        <w:rPr>
          <w:rFonts w:ascii="Times New Roman" w:eastAsia="Times New Roman" w:hAnsi="Times New Roman"/>
          <w:b/>
          <w:lang w:eastAsia="ru-RU"/>
        </w:rPr>
      </w:pPr>
      <w:r w:rsidRPr="00FA28A2">
        <w:rPr>
          <w:rFonts w:ascii="Times New Roman" w:eastAsia="Times New Roman" w:hAnsi="Times New Roman"/>
          <w:b/>
          <w:lang w:eastAsia="ru-RU"/>
        </w:rPr>
        <w:t>Этапы реализации программы и механизм ее реализации</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lang w:eastAsia="ru-RU"/>
        </w:rPr>
        <w:t>Программа реализуется в три этапа, которые частично пересекаются друг с другом и реализуются не строго последовательно, а по мере появления индивидуальных показаний в отношении каждого учащегося осуществляется плавный переход от доминирования видов и форм деятельности, специфичных одному этапу к постепенному доминированию видов и форм деятельности, специфичных следующему этапу.</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b/>
          <w:i/>
          <w:lang w:eastAsia="ru-RU"/>
        </w:rPr>
        <w:t>1 этап</w:t>
      </w:r>
      <w:r w:rsidRPr="00FA28A2">
        <w:rPr>
          <w:rFonts w:ascii="Times New Roman" w:eastAsia="Times New Roman" w:hAnsi="Times New Roman"/>
          <w:lang w:eastAsia="ru-RU"/>
        </w:rPr>
        <w:t xml:space="preserve"> – овладение универсальными компетентностями, способствующими успешной профориентация. </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lang w:eastAsia="ru-RU"/>
        </w:rPr>
        <w:t xml:space="preserve">Это период формирования у подростков профессиональной направленности, осознание ими своих интересов, способностей, общественных ценностей, связанных с выбором профессии и своего места в обществе. Этому способствует включение учащихся в деятельность.                     </w:t>
      </w:r>
    </w:p>
    <w:p w:rsidR="00FA28A2" w:rsidRPr="00FA28A2" w:rsidRDefault="00FA28A2" w:rsidP="00FA28A2">
      <w:pPr>
        <w:tabs>
          <w:tab w:val="left" w:pos="1084"/>
        </w:tabs>
        <w:spacing w:after="0"/>
        <w:jc w:val="both"/>
        <w:rPr>
          <w:rFonts w:ascii="Times New Roman" w:eastAsia="Times New Roman" w:hAnsi="Times New Roman"/>
          <w:b/>
          <w:sz w:val="24"/>
          <w:szCs w:val="24"/>
          <w:lang w:eastAsia="ru-RU"/>
        </w:rPr>
      </w:pPr>
      <w:r w:rsidRPr="00FA28A2">
        <w:rPr>
          <w:rFonts w:ascii="Times New Roman" w:eastAsia="Times New Roman" w:hAnsi="Times New Roman"/>
          <w:i/>
          <w:sz w:val="24"/>
          <w:szCs w:val="24"/>
          <w:lang w:eastAsia="ru-RU"/>
        </w:rPr>
        <w:t>Результатом</w:t>
      </w:r>
      <w:r w:rsidRPr="00FA28A2">
        <w:rPr>
          <w:rFonts w:ascii="Times New Roman" w:eastAsia="Times New Roman" w:hAnsi="Times New Roman"/>
          <w:sz w:val="24"/>
          <w:szCs w:val="24"/>
          <w:lang w:eastAsia="ru-RU"/>
        </w:rPr>
        <w:t xml:space="preserve"> первого этапа является формирование у учащихся универсальных компетентностей на материале учебных дисциплин в соответствии с образовательной программой; сформированность  профессионально ориентированных знаний и умений</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b/>
          <w:i/>
          <w:lang w:eastAsia="ru-RU"/>
        </w:rPr>
        <w:t>2 этап</w:t>
      </w:r>
      <w:r w:rsidRPr="00FA28A2">
        <w:rPr>
          <w:rFonts w:ascii="Times New Roman" w:eastAsia="Times New Roman" w:hAnsi="Times New Roman"/>
          <w:lang w:eastAsia="ru-RU"/>
        </w:rPr>
        <w:t xml:space="preserve"> – этап «безопасной» пробы различных профессиональных ориентаций.    Это период развития профессионального самосознания — сформированности у школьников личностного смысла выбора профессии, умений соотносить общественные цели выбора сферы деятельности со своими идеалами, представлениями о ценностях и их реальными возможностями. Для этого учащиеся овладевают необходимыми знаниями, умениями по научным основам выбора профессии. </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i/>
          <w:lang w:eastAsia="ru-RU"/>
        </w:rPr>
        <w:t xml:space="preserve">Результатом </w:t>
      </w:r>
      <w:r w:rsidRPr="00FA28A2">
        <w:rPr>
          <w:rFonts w:ascii="Times New Roman" w:eastAsia="Times New Roman" w:hAnsi="Times New Roman"/>
          <w:lang w:eastAsia="ru-RU"/>
        </w:rPr>
        <w:t xml:space="preserve">и одновременно механизмом достижения предпосылок к эффективной профориентации учащихся на втором этапе реализации программы должна стать сформированная позиция учащегося </w:t>
      </w:r>
      <w:r w:rsidRPr="00FA28A2">
        <w:rPr>
          <w:rFonts w:ascii="Times New Roman" w:eastAsia="Times New Roman" w:hAnsi="Times New Roman"/>
          <w:i/>
          <w:lang w:eastAsia="ru-RU"/>
        </w:rPr>
        <w:t>как субъекта собственной деятельности</w:t>
      </w:r>
      <w:r w:rsidRPr="00FA28A2">
        <w:rPr>
          <w:rFonts w:ascii="Times New Roman" w:eastAsia="Times New Roman" w:hAnsi="Times New Roman"/>
          <w:lang w:eastAsia="ru-RU"/>
        </w:rPr>
        <w:t xml:space="preserve">.    Универсальной формой могут быть различные школьные и внешкольные </w:t>
      </w:r>
      <w:r w:rsidRPr="00FA28A2">
        <w:rPr>
          <w:rFonts w:ascii="Times New Roman" w:eastAsia="Times New Roman" w:hAnsi="Times New Roman"/>
          <w:i/>
          <w:lang w:eastAsia="ru-RU"/>
        </w:rPr>
        <w:t>проекты социальной направленности</w:t>
      </w:r>
      <w:r w:rsidRPr="00FA28A2">
        <w:rPr>
          <w:rFonts w:ascii="Times New Roman" w:eastAsia="Times New Roman" w:hAnsi="Times New Roman"/>
          <w:lang w:eastAsia="ru-RU"/>
        </w:rPr>
        <w:t>, которые  могут выводить учащихся на осознание особенностей тех или иных профессий, взаимосвязанных друг с другом.</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lang w:eastAsia="ru-RU"/>
        </w:rPr>
        <w:lastRenderedPageBreak/>
        <w:t xml:space="preserve"> </w:t>
      </w:r>
      <w:r w:rsidRPr="00FA28A2">
        <w:rPr>
          <w:rFonts w:ascii="Times New Roman" w:eastAsia="Times New Roman" w:hAnsi="Times New Roman"/>
          <w:b/>
          <w:i/>
          <w:lang w:eastAsia="ru-RU"/>
        </w:rPr>
        <w:t>3 этап</w:t>
      </w:r>
      <w:r w:rsidRPr="00FA28A2">
        <w:rPr>
          <w:rFonts w:ascii="Times New Roman" w:eastAsia="Times New Roman" w:hAnsi="Times New Roman"/>
          <w:lang w:eastAsia="ru-RU"/>
        </w:rPr>
        <w:t xml:space="preserve"> – проектирование и реализации индивидуальных образовательных программ в соответствии с выбранной профессиональной направленностью. </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lang w:eastAsia="ru-RU"/>
        </w:rPr>
        <w:t>Это период уточнения социально-профессионального статуса. С учащимися этих классов на основе предшествующих этапов обучения осуществляется профориентационная деятельность на базе углубленного изучения учебных предметов, к которым у них проявился устойчивый интерес и способности, сосредоточивается внимание на формировании профессионально важных качеств в избранном виде труда, контроле и коррекции профессиональных планов, способах оценки результатов, достижений в избранной деятельности, самоподготовке к ней и саморазвитии; целенаправленно осуществляется социально-профессиональная адаптация старшеклассников  (формирование  не только профессиональных знаний, умений, но и освоение норм, ценностей конкретного трудового коллектива).</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i/>
          <w:lang w:eastAsia="ru-RU"/>
        </w:rPr>
        <w:t xml:space="preserve">Результатом </w:t>
      </w:r>
      <w:r w:rsidRPr="00FA28A2">
        <w:rPr>
          <w:rFonts w:ascii="Times New Roman" w:eastAsia="Times New Roman" w:hAnsi="Times New Roman"/>
          <w:lang w:eastAsia="ru-RU"/>
        </w:rPr>
        <w:t>третьего этапа является способность обучающихся основной школы в соответствии с собственными замыслами проектировать индивидуально или совместно со сверстниками при сопровождении   классных руководителей индивидуальные образовательные программы, а затем реализовывать их, отслеживать собственные результаты освоения программы, при необходимости корректировать их.</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lang w:eastAsia="ru-RU"/>
        </w:rPr>
        <w:t>Проектирование индивидуальных образовательных программ должно стать самостоятельным видом деятельности, в процессе которого учащиеся, с одной стороны, осваивают способ построения индивидуальных познавательных траекторий и способы отслеживания эффективности реализации индивидуальной образовательной программы, а с другой стороны, реализуют собственные образовательные предпочтения в связи с выбранным  профессиональным (или предпрофессиональным) ориентиром.</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lang w:eastAsia="ru-RU"/>
        </w:rPr>
        <w:t xml:space="preserve">Переход от этапа к этапу реализации программы происходит </w:t>
      </w:r>
      <w:r w:rsidRPr="00FA28A2">
        <w:rPr>
          <w:rFonts w:ascii="Times New Roman" w:eastAsia="Times New Roman" w:hAnsi="Times New Roman"/>
          <w:i/>
          <w:lang w:eastAsia="ru-RU"/>
        </w:rPr>
        <w:t>индивидуально.</w:t>
      </w:r>
      <w:r w:rsidRPr="00FA28A2">
        <w:rPr>
          <w:rFonts w:ascii="Times New Roman" w:eastAsia="Times New Roman" w:hAnsi="Times New Roman"/>
          <w:lang w:eastAsia="ru-RU"/>
        </w:rPr>
        <w:t xml:space="preserve">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классных руководителей, учителей-предметников и специалистов психологической службы. </w:t>
      </w:r>
    </w:p>
    <w:p w:rsidR="00FA28A2" w:rsidRPr="00FA28A2" w:rsidRDefault="00FA28A2" w:rsidP="00FA28A2">
      <w:pPr>
        <w:spacing w:after="0"/>
        <w:jc w:val="both"/>
        <w:rPr>
          <w:rFonts w:ascii="Times New Roman" w:hAnsi="Times New Roman"/>
          <w:b/>
          <w:sz w:val="24"/>
          <w:szCs w:val="24"/>
        </w:rPr>
      </w:pPr>
      <w:r w:rsidRPr="00FA28A2">
        <w:rPr>
          <w:rFonts w:ascii="Times New Roman" w:eastAsia="Times New Roman" w:hAnsi="Times New Roman"/>
          <w:i/>
          <w:lang w:eastAsia="ru-RU"/>
        </w:rPr>
        <w:t>Условные ориентиры</w:t>
      </w:r>
      <w:r w:rsidRPr="00FA28A2">
        <w:rPr>
          <w:rFonts w:ascii="Times New Roman" w:eastAsia="Times New Roman" w:hAnsi="Times New Roman"/>
          <w:lang w:eastAsia="ru-RU"/>
        </w:rPr>
        <w:t xml:space="preserve"> продолжительности каждого этапа реализации программы профессиональной ориентации:1 этап – 1-3 года (5-7 классы); 2 этап - 3-4 года (6-9 классы); 3 этап – 2-3 года (9-11 классы).</w:t>
      </w:r>
    </w:p>
    <w:p w:rsidR="00FA28A2" w:rsidRPr="00FA28A2" w:rsidRDefault="00FA28A2" w:rsidP="00FA28A2">
      <w:pPr>
        <w:spacing w:after="0"/>
        <w:jc w:val="both"/>
        <w:rPr>
          <w:rFonts w:ascii="Times New Roman" w:hAnsi="Times New Roman"/>
          <w:b/>
          <w:sz w:val="24"/>
          <w:szCs w:val="24"/>
        </w:rPr>
      </w:pPr>
      <w:r w:rsidRPr="00FA28A2">
        <w:rPr>
          <w:rFonts w:ascii="Times New Roman" w:hAnsi="Times New Roman"/>
          <w:b/>
          <w:sz w:val="24"/>
          <w:szCs w:val="24"/>
        </w:rPr>
        <w:t>Содержание профориентационной работы в соответствии с этапами</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i/>
          <w:lang w:eastAsia="ru-RU"/>
        </w:rPr>
        <w:t xml:space="preserve">На этапе начальной школы </w:t>
      </w:r>
      <w:r w:rsidRPr="00FA28A2">
        <w:rPr>
          <w:rFonts w:ascii="Times New Roman" w:eastAsia="Times New Roman" w:hAnsi="Times New Roman"/>
          <w:lang w:eastAsia="ru-RU"/>
        </w:rPr>
        <w:t>происходит формирование у младших школьников ценностного отношения к труду, понимание его роли в жизни человека и в обществе; развитие интереса к учебно-познавательной деятельности, основанной на посильной практической включенности в различные ее виды, в том числе социальную, трудовую, игровую, исследовательскую.</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b/>
          <w:i/>
          <w:lang w:eastAsia="ru-RU"/>
        </w:rPr>
        <w:t>5-7 классы</w:t>
      </w:r>
      <w:r w:rsidRPr="00FA28A2">
        <w:rPr>
          <w:rFonts w:ascii="Times New Roman" w:eastAsia="Times New Roman" w:hAnsi="Times New Roman"/>
          <w:lang w:eastAsia="ru-RU"/>
        </w:rPr>
        <w:t>: формирование позитивного отношения к труду, интереса, основанного на включенности учащихся в различные виды общественно полезной деятельности; развитие у школьников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(формирование образа “Я”); приобретение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 Этому способствует выполнение учащимися профессиональных проб, которые позволяют соотнести свои индивидуальные возможности с требованиями, предъявляемыми профессиональной деятельностью к человеку.</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b/>
          <w:i/>
          <w:lang w:eastAsia="ru-RU"/>
        </w:rPr>
        <w:t>8-9 классы</w:t>
      </w:r>
      <w:r w:rsidRPr="00FA28A2">
        <w:rPr>
          <w:rFonts w:ascii="Times New Roman" w:eastAsia="Times New Roman" w:hAnsi="Times New Roman"/>
          <w:b/>
          <w:lang w:eastAsia="ru-RU"/>
        </w:rPr>
        <w:t>:</w:t>
      </w:r>
      <w:r w:rsidRPr="00FA28A2">
        <w:rPr>
          <w:rFonts w:ascii="Times New Roman" w:eastAsia="Times New Roman" w:hAnsi="Times New Roman"/>
          <w:lang w:eastAsia="ru-RU"/>
        </w:rPr>
        <w:t xml:space="preserve"> формирование профессиональной направленности, осознание своих интересов, мотивов выбора профессии; уточнение образовательного запроса в ходе факультативных занятий и других курсов по выбору; групповое и индивидуальное консультирование с целью выявления и формирования адекватного принятия решения о выборе профиля обучения; формирование образовательного запроса, соответствующего интересам и способностям, ценностным ориентациям. </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b/>
          <w:lang w:eastAsia="ru-RU"/>
        </w:rPr>
        <w:t>Основными механизмами</w:t>
      </w:r>
      <w:r w:rsidRPr="00FA28A2">
        <w:rPr>
          <w:rFonts w:ascii="Times New Roman" w:eastAsia="Times New Roman" w:hAnsi="Times New Roman"/>
          <w:lang w:eastAsia="ru-RU"/>
        </w:rPr>
        <w:t xml:space="preserve"> реализации программы являются: </w:t>
      </w:r>
    </w:p>
    <w:p w:rsidR="00FA28A2" w:rsidRPr="00FA28A2" w:rsidRDefault="00FA28A2" w:rsidP="00F67129">
      <w:pPr>
        <w:numPr>
          <w:ilvl w:val="0"/>
          <w:numId w:val="239"/>
        </w:numPr>
        <w:tabs>
          <w:tab w:val="left" w:pos="0"/>
        </w:tabs>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lastRenderedPageBreak/>
        <w:t>организационное обеспечение возможности учащимся выстраивать образовательные коммуникации в рамках учебных занятий и вне их со своими сверстниками и в разновозрастных группах;</w:t>
      </w:r>
    </w:p>
    <w:p w:rsidR="00FA28A2" w:rsidRPr="00FA28A2" w:rsidRDefault="00FA28A2" w:rsidP="00F67129">
      <w:pPr>
        <w:numPr>
          <w:ilvl w:val="0"/>
          <w:numId w:val="239"/>
        </w:numPr>
        <w:tabs>
          <w:tab w:val="left" w:pos="0"/>
        </w:tabs>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системное выстраивание рефлексии учащимися собственной деятельности;</w:t>
      </w:r>
    </w:p>
    <w:p w:rsidR="00FA28A2" w:rsidRPr="00FA28A2" w:rsidRDefault="00FA28A2" w:rsidP="00F67129">
      <w:pPr>
        <w:numPr>
          <w:ilvl w:val="0"/>
          <w:numId w:val="239"/>
        </w:numPr>
        <w:tabs>
          <w:tab w:val="left" w:pos="0"/>
        </w:tabs>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выстраивание взаимосвязи академических знаний с технологиями их использования;</w:t>
      </w:r>
    </w:p>
    <w:p w:rsidR="00FA28A2" w:rsidRPr="00FA28A2" w:rsidRDefault="00FA28A2" w:rsidP="00F67129">
      <w:pPr>
        <w:numPr>
          <w:ilvl w:val="0"/>
          <w:numId w:val="239"/>
        </w:numPr>
        <w:tabs>
          <w:tab w:val="left" w:pos="0"/>
        </w:tabs>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FA28A2" w:rsidRPr="00FA28A2" w:rsidRDefault="00FA28A2" w:rsidP="00F67129">
      <w:pPr>
        <w:numPr>
          <w:ilvl w:val="0"/>
          <w:numId w:val="239"/>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отслеживание собственных успехов и неудач, корректировка в связи с этим собственных индивидуальных образовательных программ;</w:t>
      </w:r>
    </w:p>
    <w:p w:rsidR="00FA28A2" w:rsidRPr="00FA28A2" w:rsidRDefault="00FA28A2" w:rsidP="00F67129">
      <w:pPr>
        <w:numPr>
          <w:ilvl w:val="0"/>
          <w:numId w:val="239"/>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создание текстов для самопрезентации;</w:t>
      </w:r>
    </w:p>
    <w:p w:rsidR="00FA28A2" w:rsidRPr="00FA28A2" w:rsidRDefault="00FA28A2" w:rsidP="00F67129">
      <w:pPr>
        <w:numPr>
          <w:ilvl w:val="0"/>
          <w:numId w:val="239"/>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b/>
          <w:lang w:eastAsia="ru-RU"/>
        </w:rPr>
        <w:t xml:space="preserve">Основные формы работы </w:t>
      </w:r>
      <w:r w:rsidRPr="00FA28A2">
        <w:rPr>
          <w:rFonts w:ascii="Times New Roman" w:eastAsia="Times New Roman" w:hAnsi="Times New Roman"/>
          <w:lang w:eastAsia="ru-RU"/>
        </w:rPr>
        <w:t>(определяются в соответствии с возрастными особенностями):</w:t>
      </w:r>
    </w:p>
    <w:p w:rsidR="00FA28A2" w:rsidRPr="00FA28A2" w:rsidRDefault="00FA28A2" w:rsidP="00F67129">
      <w:pPr>
        <w:numPr>
          <w:ilvl w:val="0"/>
          <w:numId w:val="240"/>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FA28A2" w:rsidRPr="00FA28A2" w:rsidRDefault="00FA28A2" w:rsidP="00F67129">
      <w:pPr>
        <w:numPr>
          <w:ilvl w:val="0"/>
          <w:numId w:val="240"/>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работа с учебными материалами вне учебных занятий – исследовательские и социальные проекты, эксперименты, практики и практикумы, стажировки, экскурсии;</w:t>
      </w:r>
    </w:p>
    <w:p w:rsidR="00FA28A2" w:rsidRPr="00FA28A2" w:rsidRDefault="00FA28A2" w:rsidP="00F67129">
      <w:pPr>
        <w:numPr>
          <w:ilvl w:val="0"/>
          <w:numId w:val="240"/>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работа в метапредметной или надпредметной области – исследовательские и социальные проекты, кружки, занятия в студиях.</w:t>
      </w:r>
    </w:p>
    <w:p w:rsidR="00FA28A2" w:rsidRPr="00FA28A2" w:rsidRDefault="00FA28A2" w:rsidP="00F67129">
      <w:pPr>
        <w:numPr>
          <w:ilvl w:val="0"/>
          <w:numId w:val="240"/>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работа в разновозрастных группах в рамках детских объединений школы, муниципалитета;</w:t>
      </w:r>
    </w:p>
    <w:p w:rsidR="00FA28A2" w:rsidRPr="00FA28A2" w:rsidRDefault="00FA28A2" w:rsidP="00F67129">
      <w:pPr>
        <w:numPr>
          <w:ilvl w:val="0"/>
          <w:numId w:val="240"/>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FA28A2" w:rsidRPr="00FA28A2" w:rsidRDefault="00FA28A2" w:rsidP="00F67129">
      <w:pPr>
        <w:numPr>
          <w:ilvl w:val="0"/>
          <w:numId w:val="240"/>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индивидуальная работа с тьюторами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i/>
          <w:lang w:eastAsia="ru-RU"/>
        </w:rPr>
        <w:t>Групповые формы</w:t>
      </w:r>
      <w:r w:rsidRPr="00FA28A2">
        <w:rPr>
          <w:rFonts w:ascii="Times New Roman" w:eastAsia="Times New Roman" w:hAnsi="Times New Roman"/>
          <w:lang w:eastAsia="ru-RU"/>
        </w:rPr>
        <w:t xml:space="preserve">:  игра, тренинг, беседа, рассказ, анкетирование, тестирование, экскурсия, видео-лекторий, сообщение, диспут, проект, олимпиада, конкурс и др. </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i/>
          <w:lang w:eastAsia="ru-RU"/>
        </w:rPr>
        <w:t xml:space="preserve">Индивидуальные формы: </w:t>
      </w:r>
      <w:r w:rsidRPr="00FA28A2">
        <w:rPr>
          <w:rFonts w:ascii="Times New Roman" w:eastAsia="Times New Roman" w:hAnsi="Times New Roman"/>
          <w:lang w:eastAsia="ru-RU"/>
        </w:rPr>
        <w:t>консультирование, беседа, анкетирование, тестирование, профессиональная проба, работа со СМИ, работа с Интернетом и др.</w:t>
      </w:r>
    </w:p>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b/>
          <w:bCs/>
          <w:lang w:eastAsia="ru-RU"/>
        </w:rPr>
        <w:t>Ожидаемые результаты</w:t>
      </w:r>
      <w:r w:rsidRPr="00FA28A2">
        <w:rPr>
          <w:rFonts w:ascii="Times New Roman" w:eastAsia="Times New Roman" w:hAnsi="Times New Roman"/>
          <w:lang w:eastAsia="ru-RU"/>
        </w:rPr>
        <w:t xml:space="preserve"> освоения  программы профориентации</w:t>
      </w:r>
    </w:p>
    <w:p w:rsidR="00FA28A2" w:rsidRPr="00FA28A2" w:rsidRDefault="00FA28A2" w:rsidP="00FA28A2">
      <w:pPr>
        <w:spacing w:after="0" w:line="240" w:lineRule="auto"/>
        <w:jc w:val="both"/>
        <w:rPr>
          <w:rFonts w:ascii="Times New Roman" w:eastAsia="Times New Roman" w:hAnsi="Times New Roman"/>
          <w:b/>
          <w:sz w:val="24"/>
          <w:szCs w:val="24"/>
          <w:lang w:eastAsia="ru-RU"/>
        </w:rPr>
      </w:pPr>
      <w:r w:rsidRPr="00FA28A2">
        <w:rPr>
          <w:rFonts w:ascii="Times New Roman" w:eastAsia="Times New Roman" w:hAnsi="Times New Roman"/>
          <w:sz w:val="24"/>
          <w:szCs w:val="24"/>
          <w:lang w:eastAsia="ru-RU"/>
        </w:rPr>
        <w:t xml:space="preserve">Реализация данной программы </w:t>
      </w:r>
      <w:r w:rsidRPr="00FA28A2">
        <w:rPr>
          <w:rFonts w:ascii="Times New Roman" w:eastAsia="Times New Roman" w:hAnsi="Times New Roman"/>
          <w:b/>
          <w:sz w:val="24"/>
          <w:szCs w:val="24"/>
          <w:lang w:eastAsia="ru-RU"/>
        </w:rPr>
        <w:t>позволит:</w:t>
      </w:r>
    </w:p>
    <w:p w:rsidR="00FA28A2" w:rsidRPr="00FA28A2" w:rsidRDefault="00FA28A2" w:rsidP="00F67129">
      <w:pPr>
        <w:numPr>
          <w:ilvl w:val="0"/>
          <w:numId w:val="241"/>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расширить представления обучающихся о мире профессий, </w:t>
      </w:r>
    </w:p>
    <w:p w:rsidR="00FA28A2" w:rsidRPr="00FA28A2" w:rsidRDefault="00FA28A2" w:rsidP="00F67129">
      <w:pPr>
        <w:numPr>
          <w:ilvl w:val="0"/>
          <w:numId w:val="241"/>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повысить мотивацию молодых людей к труду;</w:t>
      </w:r>
    </w:p>
    <w:p w:rsidR="00FA28A2" w:rsidRPr="00FA28A2" w:rsidRDefault="00FA28A2" w:rsidP="00F67129">
      <w:pPr>
        <w:numPr>
          <w:ilvl w:val="0"/>
          <w:numId w:val="241"/>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оказать адресную психологическую помощь учащимся в осознанном выборе будущей профессии;</w:t>
      </w:r>
    </w:p>
    <w:p w:rsidR="00FA28A2" w:rsidRPr="00FA28A2" w:rsidRDefault="00FA28A2" w:rsidP="00F67129">
      <w:pPr>
        <w:numPr>
          <w:ilvl w:val="0"/>
          <w:numId w:val="241"/>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обучить подростков основным принципам построения профессиональной карьеры и навыкам поведения на рынке труда;</w:t>
      </w:r>
    </w:p>
    <w:p w:rsidR="00FA28A2" w:rsidRPr="00FA28A2" w:rsidRDefault="00FA28A2" w:rsidP="00F67129">
      <w:pPr>
        <w:numPr>
          <w:ilvl w:val="0"/>
          <w:numId w:val="241"/>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сориентировать учащихся на реализацию собственных замыслов в реальных социальных условиях.</w:t>
      </w:r>
    </w:p>
    <w:p w:rsidR="00FA28A2" w:rsidRPr="00FA28A2" w:rsidRDefault="00FA28A2" w:rsidP="00FA28A2">
      <w:pPr>
        <w:spacing w:after="0" w:line="240" w:lineRule="auto"/>
        <w:jc w:val="both"/>
        <w:rPr>
          <w:rFonts w:ascii="Times New Roman" w:eastAsia="Times New Roman" w:hAnsi="Times New Roman"/>
          <w:b/>
          <w:lang w:eastAsia="ru-RU"/>
        </w:rPr>
      </w:pPr>
      <w:r w:rsidRPr="00FA28A2">
        <w:rPr>
          <w:rFonts w:ascii="Times New Roman" w:eastAsia="Times New Roman" w:hAnsi="Times New Roman"/>
          <w:lang w:eastAsia="ru-RU"/>
        </w:rPr>
        <w:t xml:space="preserve">Выпускник основной школы </w:t>
      </w:r>
      <w:r w:rsidRPr="00FA28A2">
        <w:rPr>
          <w:rFonts w:ascii="Times New Roman" w:eastAsia="Times New Roman" w:hAnsi="Times New Roman"/>
          <w:b/>
          <w:lang w:eastAsia="ru-RU"/>
        </w:rPr>
        <w:t xml:space="preserve">сможет: </w:t>
      </w:r>
    </w:p>
    <w:p w:rsidR="00FA28A2" w:rsidRPr="00FA28A2" w:rsidRDefault="00FA28A2" w:rsidP="00F67129">
      <w:pPr>
        <w:numPr>
          <w:ilvl w:val="0"/>
          <w:numId w:val="254"/>
        </w:numPr>
        <w:spacing w:after="0" w:line="240" w:lineRule="auto"/>
        <w:ind w:left="567" w:hanging="283"/>
        <w:contextualSpacing/>
        <w:jc w:val="both"/>
        <w:rPr>
          <w:rFonts w:ascii="Times New Roman" w:eastAsia="Times New Roman" w:hAnsi="Times New Roman"/>
          <w:lang w:eastAsia="ru-RU"/>
        </w:rPr>
      </w:pPr>
      <w:r w:rsidRPr="00FA28A2">
        <w:rPr>
          <w:rFonts w:ascii="Times New Roman" w:eastAsia="Times New Roman" w:hAnsi="Times New Roman"/>
          <w:lang w:eastAsia="ru-RU"/>
        </w:rPr>
        <w:t>устанавливать образовательную коммуникацию со сверстниками и взрослыми носителями необходимой информации;</w:t>
      </w:r>
    </w:p>
    <w:p w:rsidR="00FA28A2" w:rsidRPr="00FA28A2" w:rsidRDefault="00FA28A2" w:rsidP="00F67129">
      <w:pPr>
        <w:numPr>
          <w:ilvl w:val="0"/>
          <w:numId w:val="254"/>
        </w:numPr>
        <w:spacing w:after="0" w:line="240" w:lineRule="auto"/>
        <w:ind w:left="567" w:hanging="283"/>
        <w:contextualSpacing/>
        <w:jc w:val="both"/>
        <w:rPr>
          <w:rFonts w:ascii="Times New Roman" w:eastAsia="Times New Roman" w:hAnsi="Times New Roman"/>
          <w:lang w:eastAsia="ru-RU"/>
        </w:rPr>
      </w:pPr>
      <w:r w:rsidRPr="00FA28A2">
        <w:rPr>
          <w:rFonts w:ascii="Times New Roman" w:eastAsia="Times New Roman" w:hAnsi="Times New Roman"/>
          <w:lang w:eastAsia="ru-RU"/>
        </w:rPr>
        <w:t xml:space="preserve">работать с открытыми источниками информации (находить информационные ресурсы, выбирать и анализировать необходимую информацию) о рынке труда, перспективах его развития и потребностях экономики региона проживания учащегося и страны в целом в кадрах </w:t>
      </w:r>
      <w:r w:rsidRPr="00FA28A2">
        <w:rPr>
          <w:rFonts w:ascii="Times New Roman" w:eastAsia="Times New Roman" w:hAnsi="Times New Roman"/>
          <w:lang w:eastAsia="ru-RU"/>
        </w:rPr>
        <w:lastRenderedPageBreak/>
        <w:t xml:space="preserve">определенной квалификации для принятия решения о выборе индивидуального и профессионального маршрута; </w:t>
      </w:r>
    </w:p>
    <w:p w:rsidR="00FA28A2" w:rsidRPr="00FA28A2" w:rsidRDefault="00FA28A2" w:rsidP="00F67129">
      <w:pPr>
        <w:numPr>
          <w:ilvl w:val="0"/>
          <w:numId w:val="254"/>
        </w:numPr>
        <w:spacing w:after="0" w:line="240" w:lineRule="auto"/>
        <w:ind w:left="567" w:hanging="283"/>
        <w:contextualSpacing/>
        <w:jc w:val="both"/>
        <w:rPr>
          <w:rFonts w:ascii="Times New Roman" w:eastAsia="Times New Roman" w:hAnsi="Times New Roman"/>
          <w:lang w:eastAsia="ru-RU"/>
        </w:rPr>
      </w:pPr>
      <w:r w:rsidRPr="00FA28A2">
        <w:rPr>
          <w:rFonts w:ascii="Times New Roman" w:eastAsia="Times New Roman" w:hAnsi="Times New Roman"/>
          <w:lang w:eastAsia="ru-RU"/>
        </w:rPr>
        <w:t>совместно с педагогами составить индивидуальную образовательную программу в соответствии с требованиями, определяемыми выбором будущей профессии; проектировать с помощью тьютора или классного руководителя собственную индивидуальную образовательную траекторию (маршрут).</w:t>
      </w:r>
    </w:p>
    <w:p w:rsidR="00FA28A2" w:rsidRPr="00FA28A2" w:rsidRDefault="00FA28A2" w:rsidP="00FA28A2">
      <w:pPr>
        <w:tabs>
          <w:tab w:val="left" w:pos="1084"/>
        </w:tabs>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Содержание Программы  по профориентации школьников «Выбор профессии»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2"/>
        <w:gridCol w:w="199"/>
        <w:gridCol w:w="2170"/>
        <w:gridCol w:w="5574"/>
      </w:tblGrid>
      <w:tr w:rsidR="00FA28A2" w:rsidRPr="00DF2100" w:rsidTr="008203EB">
        <w:tc>
          <w:tcPr>
            <w:tcW w:w="970" w:type="pct"/>
            <w:shd w:val="clear" w:color="auto" w:fill="auto"/>
          </w:tcPr>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Этапы и их характеристики</w:t>
            </w: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p>
        </w:tc>
        <w:tc>
          <w:tcPr>
            <w:tcW w:w="1202" w:type="pct"/>
            <w:gridSpan w:val="2"/>
            <w:shd w:val="clear" w:color="auto" w:fill="auto"/>
          </w:tcPr>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Содержание работы</w:t>
            </w: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по направлениям деятельности</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способность умение знание</w:t>
            </w:r>
          </w:p>
        </w:tc>
        <w:tc>
          <w:tcPr>
            <w:tcW w:w="2828" w:type="pct"/>
            <w:shd w:val="clear" w:color="auto" w:fill="auto"/>
          </w:tcPr>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Виды и формы деятельности</w:t>
            </w:r>
          </w:p>
        </w:tc>
      </w:tr>
      <w:tr w:rsidR="00FA28A2" w:rsidRPr="00DF2100" w:rsidTr="008203EB">
        <w:tc>
          <w:tcPr>
            <w:tcW w:w="970" w:type="pct"/>
            <w:shd w:val="clear" w:color="auto" w:fill="auto"/>
          </w:tcPr>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5-7 классы</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Этап формирования профессионально ориентированных знаний и умений</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p>
        </w:tc>
        <w:tc>
          <w:tcPr>
            <w:tcW w:w="1202" w:type="pct"/>
            <w:gridSpan w:val="2"/>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Профпросвещение:</w:t>
            </w: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расширение знаний о профессиях;</w:t>
            </w: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освоение познавательного опыта к профессиональной деятельности;</w:t>
            </w: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формирование представления о собственных интересах и возможностях.</w:t>
            </w: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p>
          <w:p w:rsidR="00FA28A2" w:rsidRPr="00DF2100" w:rsidRDefault="00FA28A2" w:rsidP="00DF2100">
            <w:pPr>
              <w:tabs>
                <w:tab w:val="left" w:pos="1084"/>
              </w:tabs>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Диагностика и консультирование:</w:t>
            </w: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изучение индивидуальных возможностей и соотнесение их с требованиями, предъявляемыми профессиональной деятельностью к человеку.</w:t>
            </w:r>
          </w:p>
          <w:p w:rsidR="00FA28A2" w:rsidRPr="00DF2100" w:rsidRDefault="00FA28A2" w:rsidP="00DF2100">
            <w:pPr>
              <w:tabs>
                <w:tab w:val="left" w:pos="1084"/>
              </w:tabs>
              <w:spacing w:after="0" w:line="240" w:lineRule="auto"/>
              <w:rPr>
                <w:rFonts w:ascii="Times New Roman" w:eastAsia="Times New Roman" w:hAnsi="Times New Roman"/>
                <w:b/>
                <w:sz w:val="20"/>
                <w:szCs w:val="20"/>
                <w:lang w:eastAsia="ru-RU"/>
              </w:rPr>
            </w:pP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b/>
                <w:sz w:val="20"/>
                <w:szCs w:val="20"/>
                <w:lang w:eastAsia="ru-RU"/>
              </w:rPr>
              <w:t>Взаимодействие с социальными партнерами:</w:t>
            </w: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 </w:t>
            </w:r>
          </w:p>
          <w:p w:rsidR="00FA28A2" w:rsidRPr="00DF2100" w:rsidRDefault="00FA28A2" w:rsidP="00DF2100">
            <w:pPr>
              <w:tabs>
                <w:tab w:val="left" w:pos="1084"/>
              </w:tabs>
              <w:spacing w:after="0" w:line="240" w:lineRule="auto"/>
              <w:rPr>
                <w:rFonts w:ascii="Times New Roman" w:eastAsia="Times New Roman" w:hAnsi="Times New Roman"/>
                <w:b/>
                <w:sz w:val="20"/>
                <w:szCs w:val="20"/>
                <w:lang w:eastAsia="ru-RU"/>
              </w:rPr>
            </w:pPr>
          </w:p>
          <w:p w:rsidR="00FA28A2" w:rsidRPr="00DF2100" w:rsidRDefault="00FA28A2" w:rsidP="00DF2100">
            <w:pPr>
              <w:tabs>
                <w:tab w:val="left" w:pos="1084"/>
              </w:tabs>
              <w:spacing w:after="0" w:line="240" w:lineRule="auto"/>
              <w:rPr>
                <w:rFonts w:ascii="Times New Roman" w:eastAsia="Times New Roman" w:hAnsi="Times New Roman"/>
                <w:b/>
                <w:sz w:val="20"/>
                <w:szCs w:val="20"/>
                <w:lang w:eastAsia="ru-RU"/>
              </w:rPr>
            </w:pPr>
          </w:p>
          <w:p w:rsidR="00FA28A2" w:rsidRPr="00DF2100" w:rsidRDefault="00FA28A2" w:rsidP="00DF2100">
            <w:pPr>
              <w:tabs>
                <w:tab w:val="left" w:pos="1084"/>
              </w:tabs>
              <w:spacing w:after="0" w:line="240" w:lineRule="auto"/>
              <w:rPr>
                <w:rFonts w:ascii="Times New Roman" w:eastAsia="Times New Roman" w:hAnsi="Times New Roman"/>
                <w:b/>
                <w:sz w:val="20"/>
                <w:szCs w:val="20"/>
                <w:lang w:eastAsia="ru-RU"/>
              </w:rPr>
            </w:pPr>
          </w:p>
        </w:tc>
        <w:tc>
          <w:tcPr>
            <w:tcW w:w="2828" w:type="pct"/>
            <w:shd w:val="clear" w:color="auto" w:fill="auto"/>
          </w:tcPr>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Учебная деятельность</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В рамках образовательных курсов занятия, связанные с профессиональной ориентацией, в соответствии с планом учителей-предметников.</w:t>
            </w: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sz w:val="20"/>
                <w:szCs w:val="20"/>
                <w:lang w:eastAsia="ru-RU"/>
              </w:rPr>
              <w:t xml:space="preserve"> </w:t>
            </w:r>
            <w:r w:rsidRPr="00DF2100">
              <w:rPr>
                <w:rFonts w:ascii="Times New Roman" w:eastAsia="Times New Roman" w:hAnsi="Times New Roman"/>
                <w:b/>
                <w:sz w:val="20"/>
                <w:szCs w:val="20"/>
                <w:lang w:eastAsia="ru-RU"/>
              </w:rPr>
              <w:t>Внеклассная деятельность</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i/>
                <w:sz w:val="20"/>
                <w:szCs w:val="20"/>
                <w:lang w:eastAsia="ru-RU"/>
              </w:rPr>
              <w:t>Классные часы:</w:t>
            </w:r>
          </w:p>
          <w:p w:rsidR="00FA28A2" w:rsidRPr="00DF2100" w:rsidRDefault="00FA28A2" w:rsidP="00DF2100">
            <w:pPr>
              <w:tabs>
                <w:tab w:val="left" w:pos="1084"/>
              </w:tabs>
              <w:spacing w:after="0" w:line="240" w:lineRule="auto"/>
              <w:jc w:val="both"/>
              <w:rPr>
                <w:rFonts w:ascii="Times New Roman" w:eastAsia="Times New Roman" w:hAnsi="Times New Roman"/>
                <w:i/>
                <w:sz w:val="20"/>
                <w:szCs w:val="20"/>
                <w:lang w:eastAsia="ru-RU"/>
              </w:rPr>
            </w:pPr>
            <w:r w:rsidRPr="00DF2100">
              <w:rPr>
                <w:rFonts w:ascii="Times New Roman" w:eastAsia="Times New Roman" w:hAnsi="Times New Roman"/>
                <w:sz w:val="20"/>
                <w:szCs w:val="20"/>
                <w:u w:val="single"/>
                <w:lang w:eastAsia="ru-RU"/>
              </w:rPr>
              <w:t>I</w:t>
            </w:r>
            <w:r w:rsidRPr="00DF2100">
              <w:rPr>
                <w:rFonts w:ascii="Times New Roman" w:eastAsia="Times New Roman" w:hAnsi="Times New Roman"/>
                <w:sz w:val="20"/>
                <w:szCs w:val="20"/>
                <w:lang w:eastAsia="ru-RU"/>
              </w:rPr>
              <w:t xml:space="preserve">. Самооценка и уровень притязаний. </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5 класс. </w:t>
            </w:r>
            <w:r w:rsidRPr="00DF2100">
              <w:rPr>
                <w:rFonts w:ascii="Times New Roman" w:hAnsi="Times New Roman"/>
                <w:sz w:val="20"/>
                <w:szCs w:val="20"/>
                <w:lang w:eastAsia="ru-RU"/>
              </w:rPr>
              <w:t xml:space="preserve">Кто я? (Образ «Я» и самооценка) </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6 класс. </w:t>
            </w:r>
            <w:r w:rsidRPr="00DF2100">
              <w:rPr>
                <w:rFonts w:ascii="Times New Roman" w:hAnsi="Times New Roman"/>
                <w:sz w:val="20"/>
                <w:szCs w:val="20"/>
                <w:lang w:eastAsia="ru-RU"/>
              </w:rPr>
              <w:t>Какой я? (Самооценка и уровень притязаний)</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7 класс. Успех и уровень притязаний</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val="en-US" w:eastAsia="ru-RU"/>
              </w:rPr>
              <w:t>II</w:t>
            </w:r>
            <w:r w:rsidRPr="00DF2100">
              <w:rPr>
                <w:rFonts w:ascii="Times New Roman" w:eastAsia="Times New Roman" w:hAnsi="Times New Roman"/>
                <w:sz w:val="20"/>
                <w:szCs w:val="20"/>
                <w:lang w:eastAsia="ru-RU"/>
              </w:rPr>
              <w:t xml:space="preserve">. Направленность личности. </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5 класс. Что такое хорошо и что такое плохо </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6 класс. </w:t>
            </w:r>
            <w:r w:rsidRPr="00DF2100">
              <w:rPr>
                <w:rFonts w:ascii="Times New Roman" w:hAnsi="Times New Roman"/>
                <w:sz w:val="20"/>
                <w:szCs w:val="20"/>
                <w:lang w:eastAsia="ru-RU"/>
              </w:rPr>
              <w:t>Мои недостатки и достоинства</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7 класс. Свобода и ответственность</w:t>
            </w:r>
          </w:p>
          <w:p w:rsidR="00FA28A2" w:rsidRPr="00DF2100" w:rsidRDefault="00FA28A2" w:rsidP="00DF2100">
            <w:pPr>
              <w:tabs>
                <w:tab w:val="left" w:pos="142"/>
                <w:tab w:val="left" w:pos="540"/>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val="en-US" w:eastAsia="ru-RU"/>
              </w:rPr>
              <w:t>III</w:t>
            </w:r>
            <w:r w:rsidRPr="00DF2100">
              <w:rPr>
                <w:rFonts w:ascii="Times New Roman" w:eastAsia="Times New Roman" w:hAnsi="Times New Roman"/>
                <w:sz w:val="20"/>
                <w:szCs w:val="20"/>
                <w:lang w:eastAsia="ru-RU"/>
              </w:rPr>
              <w:t xml:space="preserve">. Эмоционально-волевая сфера. </w:t>
            </w:r>
          </w:p>
          <w:p w:rsidR="00FA28A2" w:rsidRPr="00DF2100" w:rsidRDefault="00FA28A2" w:rsidP="00DF2100">
            <w:pPr>
              <w:keepNext/>
              <w:keepLine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5 класс. </w:t>
            </w:r>
            <w:r w:rsidRPr="00DF2100">
              <w:rPr>
                <w:rFonts w:ascii="Times New Roman" w:hAnsi="Times New Roman"/>
                <w:sz w:val="20"/>
                <w:szCs w:val="20"/>
                <w:lang w:eastAsia="ru-RU"/>
              </w:rPr>
              <w:t xml:space="preserve">Я чувствую, значит, существую </w:t>
            </w:r>
          </w:p>
          <w:p w:rsidR="00FA28A2" w:rsidRPr="00DF2100" w:rsidRDefault="00FA28A2" w:rsidP="00DF2100">
            <w:pPr>
              <w:spacing w:after="0" w:line="240" w:lineRule="auto"/>
              <w:jc w:val="both"/>
              <w:rPr>
                <w:rFonts w:ascii="Times New Roman" w:eastAsia="Times New Roman" w:hAnsi="Times New Roman"/>
                <w:bCs/>
                <w:sz w:val="20"/>
                <w:szCs w:val="20"/>
                <w:lang w:eastAsia="ru-RU"/>
              </w:rPr>
            </w:pPr>
            <w:r w:rsidRPr="00DF2100">
              <w:rPr>
                <w:rFonts w:ascii="Times New Roman" w:eastAsia="Times New Roman" w:hAnsi="Times New Roman"/>
                <w:bCs/>
                <w:sz w:val="20"/>
                <w:szCs w:val="20"/>
                <w:lang w:eastAsia="ru-RU"/>
              </w:rPr>
              <w:t xml:space="preserve">6 класс. Укрощение эмоций. </w:t>
            </w:r>
          </w:p>
          <w:p w:rsidR="00FA28A2" w:rsidRPr="00DF2100" w:rsidRDefault="00FA28A2" w:rsidP="00DF2100">
            <w:pPr>
              <w:spacing w:after="0" w:line="240" w:lineRule="auto"/>
              <w:jc w:val="both"/>
              <w:rPr>
                <w:rFonts w:ascii="Times New Roman" w:eastAsia="Times New Roman" w:hAnsi="Times New Roman"/>
                <w:b/>
                <w:bCs/>
                <w:sz w:val="20"/>
                <w:szCs w:val="20"/>
                <w:lang w:eastAsia="ru-RU"/>
              </w:rPr>
            </w:pPr>
            <w:r w:rsidRPr="00DF2100">
              <w:rPr>
                <w:rFonts w:ascii="Times New Roman" w:eastAsia="Times New Roman" w:hAnsi="Times New Roman"/>
                <w:bCs/>
                <w:i/>
                <w:sz w:val="20"/>
                <w:szCs w:val="20"/>
                <w:lang w:eastAsia="ru-RU"/>
              </w:rPr>
              <w:t>Тест эмоций(тест Басса-Дарки в модификации Г.В. Резапкиной)</w:t>
            </w:r>
          </w:p>
          <w:p w:rsidR="00FA28A2" w:rsidRPr="00DF2100" w:rsidRDefault="00FA28A2" w:rsidP="00DF2100">
            <w:pPr>
              <w:tabs>
                <w:tab w:val="left" w:pos="0"/>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7 класс. Поведение в конфликтах </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val="en-US" w:eastAsia="ru-RU"/>
              </w:rPr>
              <w:t>IV</w:t>
            </w:r>
            <w:r w:rsidRPr="00DF2100">
              <w:rPr>
                <w:rFonts w:ascii="Times New Roman" w:eastAsia="Times New Roman" w:hAnsi="Times New Roman"/>
                <w:sz w:val="20"/>
                <w:szCs w:val="20"/>
                <w:lang w:eastAsia="ru-RU"/>
              </w:rPr>
              <w:t xml:space="preserve">. Мыслительные способности. </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5 класс. Внимание и память </w:t>
            </w:r>
          </w:p>
          <w:p w:rsidR="00FA28A2" w:rsidRPr="00DF2100" w:rsidRDefault="00FA28A2" w:rsidP="00DF2100">
            <w:pPr>
              <w:spacing w:after="0" w:line="240" w:lineRule="auto"/>
              <w:rPr>
                <w:rFonts w:ascii="Times New Roman" w:eastAsia="Times New Roman" w:hAnsi="Times New Roman"/>
                <w:i/>
                <w:sz w:val="20"/>
                <w:szCs w:val="20"/>
                <w:lang w:eastAsia="ru-RU"/>
              </w:rPr>
            </w:pPr>
            <w:r w:rsidRPr="00DF2100">
              <w:rPr>
                <w:rFonts w:ascii="Times New Roman" w:eastAsia="Times New Roman" w:hAnsi="Times New Roman"/>
                <w:sz w:val="20"/>
                <w:szCs w:val="20"/>
                <w:lang w:eastAsia="ru-RU"/>
              </w:rPr>
              <w:t xml:space="preserve">6 класс. Тип мышления. </w:t>
            </w:r>
            <w:r w:rsidRPr="00DF2100">
              <w:rPr>
                <w:rFonts w:ascii="Times New Roman" w:eastAsia="Times New Roman" w:hAnsi="Times New Roman"/>
                <w:i/>
                <w:sz w:val="20"/>
                <w:szCs w:val="20"/>
                <w:lang w:eastAsia="ru-RU"/>
              </w:rPr>
              <w:t>«Опросник типа мышления»  (Г. В. Резапкина)</w:t>
            </w:r>
          </w:p>
          <w:p w:rsidR="00FA28A2" w:rsidRPr="00DF2100" w:rsidRDefault="00FA28A2" w:rsidP="00DF2100">
            <w:pPr>
              <w:tabs>
                <w:tab w:val="left" w:pos="5812"/>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7 класс. Интеллектуальный потенциал.</w:t>
            </w:r>
          </w:p>
          <w:p w:rsidR="00FA28A2" w:rsidRPr="00DF2100" w:rsidRDefault="00FA28A2" w:rsidP="00DF2100">
            <w:pPr>
              <w:tabs>
                <w:tab w:val="left" w:pos="5812"/>
              </w:tabs>
              <w:spacing w:after="0" w:line="240" w:lineRule="auto"/>
              <w:rPr>
                <w:rFonts w:ascii="Times New Roman" w:eastAsia="Times New Roman" w:hAnsi="Times New Roman"/>
                <w:i/>
                <w:sz w:val="20"/>
                <w:szCs w:val="20"/>
                <w:lang w:eastAsia="ru-RU"/>
              </w:rPr>
            </w:pPr>
            <w:r w:rsidRPr="00DF2100">
              <w:rPr>
                <w:rFonts w:ascii="Times New Roman" w:eastAsia="Times New Roman" w:hAnsi="Times New Roman"/>
                <w:i/>
                <w:sz w:val="20"/>
                <w:szCs w:val="20"/>
                <w:lang w:eastAsia="ru-RU"/>
              </w:rPr>
              <w:t xml:space="preserve">Тест интеллектуального потенциала (методика П. Ржичан) </w:t>
            </w:r>
          </w:p>
          <w:p w:rsidR="00FA28A2" w:rsidRPr="00DF2100" w:rsidRDefault="00FA28A2" w:rsidP="00DF2100">
            <w:pPr>
              <w:tabs>
                <w:tab w:val="left" w:pos="720"/>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val="en-US" w:eastAsia="ru-RU"/>
              </w:rPr>
              <w:t>V</w:t>
            </w:r>
            <w:r w:rsidRPr="00DF2100">
              <w:rPr>
                <w:rFonts w:ascii="Times New Roman" w:eastAsia="Times New Roman" w:hAnsi="Times New Roman"/>
                <w:sz w:val="20"/>
                <w:szCs w:val="20"/>
                <w:lang w:eastAsia="ru-RU"/>
              </w:rPr>
              <w:t xml:space="preserve">. Профессиональные интересы и склонности. </w:t>
            </w:r>
          </w:p>
          <w:p w:rsidR="00FA28A2" w:rsidRPr="00DF2100" w:rsidRDefault="00FA28A2" w:rsidP="00DF2100">
            <w:pPr>
              <w:tabs>
                <w:tab w:val="left" w:pos="360"/>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5 класс. </w:t>
            </w:r>
            <w:r w:rsidRPr="00DF2100">
              <w:rPr>
                <w:rFonts w:ascii="Times New Roman" w:hAnsi="Times New Roman"/>
                <w:sz w:val="20"/>
                <w:szCs w:val="20"/>
                <w:lang w:eastAsia="ru-RU"/>
              </w:rPr>
              <w:t xml:space="preserve">Интерес к профессии </w:t>
            </w:r>
          </w:p>
          <w:p w:rsidR="00FA28A2" w:rsidRPr="00DF2100" w:rsidRDefault="00FA28A2" w:rsidP="00DF2100">
            <w:pPr>
              <w:tabs>
                <w:tab w:val="left" w:pos="7272"/>
              </w:tabs>
              <w:spacing w:after="0" w:line="240" w:lineRule="auto"/>
              <w:jc w:val="both"/>
              <w:rPr>
                <w:rFonts w:ascii="Times New Roman" w:eastAsia="Times New Roman" w:hAnsi="Times New Roman"/>
                <w:bCs/>
                <w:i/>
                <w:sz w:val="20"/>
                <w:szCs w:val="20"/>
                <w:lang w:eastAsia="ru-RU"/>
              </w:rPr>
            </w:pPr>
            <w:r w:rsidRPr="00DF2100">
              <w:rPr>
                <w:rFonts w:ascii="Times New Roman" w:eastAsia="Times New Roman" w:hAnsi="Times New Roman"/>
                <w:bCs/>
                <w:sz w:val="20"/>
                <w:szCs w:val="20"/>
                <w:lang w:eastAsia="ru-RU"/>
              </w:rPr>
              <w:t xml:space="preserve">6класс. Профессиональные склонности. </w:t>
            </w:r>
            <w:r w:rsidRPr="00DF2100">
              <w:rPr>
                <w:rFonts w:ascii="Times New Roman" w:eastAsia="Times New Roman" w:hAnsi="Times New Roman"/>
                <w:bCs/>
                <w:i/>
                <w:sz w:val="20"/>
                <w:szCs w:val="20"/>
                <w:lang w:eastAsia="ru-RU"/>
              </w:rPr>
              <w:t>Опросник профессиональных склонностей (методика Л. А. Йовайши в модификации Г.В. Резапкиной)</w:t>
            </w:r>
          </w:p>
          <w:p w:rsidR="00FA28A2" w:rsidRPr="00DF2100" w:rsidRDefault="00FA28A2" w:rsidP="00DF2100">
            <w:pPr>
              <w:spacing w:after="0" w:line="240" w:lineRule="auto"/>
              <w:jc w:val="both"/>
              <w:rPr>
                <w:rFonts w:ascii="Times New Roman" w:eastAsia="Times New Roman" w:hAnsi="Times New Roman"/>
                <w:i/>
                <w:sz w:val="20"/>
                <w:szCs w:val="20"/>
                <w:lang w:eastAsia="ru-RU"/>
              </w:rPr>
            </w:pPr>
            <w:r w:rsidRPr="00DF2100">
              <w:rPr>
                <w:rFonts w:ascii="Times New Roman" w:eastAsia="Times New Roman" w:hAnsi="Times New Roman"/>
                <w:sz w:val="20"/>
                <w:szCs w:val="20"/>
                <w:lang w:eastAsia="ru-RU"/>
              </w:rPr>
              <w:t xml:space="preserve">7 класс. Определение типа будущей профессии. </w:t>
            </w:r>
            <w:r w:rsidRPr="00DF2100">
              <w:rPr>
                <w:rFonts w:ascii="Times New Roman" w:eastAsia="Times New Roman" w:hAnsi="Times New Roman"/>
                <w:b/>
                <w:sz w:val="20"/>
                <w:szCs w:val="20"/>
                <w:lang w:eastAsia="ru-RU"/>
              </w:rPr>
              <w:t>«</w:t>
            </w:r>
            <w:r w:rsidRPr="00DF2100">
              <w:rPr>
                <w:rFonts w:ascii="Times New Roman" w:eastAsia="Times New Roman" w:hAnsi="Times New Roman"/>
                <w:sz w:val="20"/>
                <w:szCs w:val="20"/>
                <w:lang w:eastAsia="ru-RU"/>
              </w:rPr>
              <w:t xml:space="preserve">Определение типа будущей </w:t>
            </w:r>
            <w:r w:rsidRPr="00DF2100">
              <w:rPr>
                <w:rFonts w:ascii="Times New Roman" w:eastAsia="Times New Roman" w:hAnsi="Times New Roman"/>
                <w:i/>
                <w:sz w:val="20"/>
                <w:szCs w:val="20"/>
                <w:lang w:eastAsia="ru-RU"/>
              </w:rPr>
              <w:t>профессии» (методика Е. А. Климова в модификации Г. В. Резапкиной)</w:t>
            </w:r>
          </w:p>
          <w:p w:rsidR="00FA28A2" w:rsidRPr="00DF2100" w:rsidRDefault="00FA28A2" w:rsidP="00DF2100">
            <w:pPr>
              <w:tabs>
                <w:tab w:val="left" w:pos="1080"/>
              </w:tabs>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 xml:space="preserve">VI. Способности и профессиональная пригодность. </w:t>
            </w:r>
          </w:p>
          <w:p w:rsidR="00FA28A2" w:rsidRPr="00DF2100" w:rsidRDefault="00FA28A2" w:rsidP="00DF2100">
            <w:pPr>
              <w:tabs>
                <w:tab w:val="left" w:pos="1080"/>
              </w:tabs>
              <w:spacing w:after="0" w:line="240" w:lineRule="auto"/>
              <w:rPr>
                <w:rFonts w:ascii="Times New Roman" w:hAnsi="Times New Roman"/>
                <w:sz w:val="20"/>
                <w:szCs w:val="20"/>
                <w:lang w:eastAsia="ru-RU"/>
              </w:rPr>
            </w:pPr>
            <w:r w:rsidRPr="00DF2100">
              <w:rPr>
                <w:rFonts w:ascii="Times New Roman" w:eastAsia="Times New Roman" w:hAnsi="Times New Roman"/>
                <w:sz w:val="20"/>
                <w:szCs w:val="20"/>
                <w:lang w:eastAsia="ru-RU"/>
              </w:rPr>
              <w:t>5 класс. Задатки и склонности. Как развивать способности</w:t>
            </w:r>
          </w:p>
          <w:p w:rsidR="00FA28A2" w:rsidRPr="00DF2100" w:rsidRDefault="00FA28A2" w:rsidP="00DF2100">
            <w:pPr>
              <w:spacing w:after="0" w:line="240" w:lineRule="auto"/>
              <w:jc w:val="both"/>
              <w:rPr>
                <w:rFonts w:ascii="Times New Roman" w:eastAsia="Times New Roman" w:hAnsi="Times New Roman"/>
                <w:i/>
                <w:sz w:val="20"/>
                <w:szCs w:val="20"/>
                <w:lang w:eastAsia="ru-RU"/>
              </w:rPr>
            </w:pPr>
            <w:r w:rsidRPr="00DF2100">
              <w:rPr>
                <w:rFonts w:ascii="Times New Roman" w:eastAsia="Times New Roman" w:hAnsi="Times New Roman"/>
                <w:sz w:val="20"/>
                <w:szCs w:val="20"/>
                <w:lang w:eastAsia="ru-RU"/>
              </w:rPr>
              <w:t xml:space="preserve">6 класс. </w:t>
            </w:r>
            <w:r w:rsidRPr="00DF2100">
              <w:rPr>
                <w:rFonts w:ascii="Times New Roman" w:hAnsi="Times New Roman"/>
                <w:sz w:val="20"/>
                <w:szCs w:val="20"/>
                <w:lang w:eastAsia="ru-RU"/>
              </w:rPr>
              <w:t xml:space="preserve">Мыслитель или художник? </w:t>
            </w:r>
            <w:r w:rsidRPr="00DF2100">
              <w:rPr>
                <w:rFonts w:ascii="Times New Roman" w:eastAsia="Times New Roman" w:hAnsi="Times New Roman"/>
                <w:i/>
                <w:sz w:val="20"/>
                <w:szCs w:val="20"/>
                <w:lang w:eastAsia="ru-RU"/>
              </w:rPr>
              <w:t>Материалы: опросник «Мыслитель или художник».</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7 класс. Технические способности </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val="en-US" w:eastAsia="ru-RU"/>
              </w:rPr>
              <w:t>VII</w:t>
            </w:r>
            <w:r w:rsidRPr="00DF2100">
              <w:rPr>
                <w:rFonts w:ascii="Times New Roman" w:eastAsia="Times New Roman" w:hAnsi="Times New Roman"/>
                <w:sz w:val="20"/>
                <w:szCs w:val="20"/>
                <w:lang w:eastAsia="ru-RU"/>
              </w:rPr>
              <w:t xml:space="preserve">. Профессия и карьера. </w:t>
            </w:r>
          </w:p>
          <w:p w:rsidR="00FA28A2" w:rsidRPr="00DF2100" w:rsidRDefault="00FA28A2" w:rsidP="00DF2100">
            <w:pPr>
              <w:tabs>
                <w:tab w:val="left" w:pos="0"/>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5 класс. Что я знаю о профессиях</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6 класс. Формула профессии</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7 класс. Признаки профессии</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val="en-US" w:eastAsia="ru-RU"/>
              </w:rPr>
              <w:t>VIII</w:t>
            </w:r>
            <w:r w:rsidRPr="00DF2100">
              <w:rPr>
                <w:rFonts w:ascii="Times New Roman" w:eastAsia="Times New Roman" w:hAnsi="Times New Roman"/>
                <w:sz w:val="20"/>
                <w:szCs w:val="20"/>
                <w:lang w:eastAsia="ru-RU"/>
              </w:rPr>
              <w:t xml:space="preserve">. Стратегия выбора профессии. </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5 класс. Азы правильного выбора</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6 класс. Ошибки в выборе профессии</w:t>
            </w:r>
          </w:p>
          <w:p w:rsidR="00FA28A2" w:rsidRPr="00DF2100" w:rsidRDefault="00FA28A2" w:rsidP="00DF2100">
            <w:pPr>
              <w:tabs>
                <w:tab w:val="left" w:pos="8931"/>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7 урок. Планирование профессионального будущего.</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 5-6 классы. Ролевая игра «Мир профессий»</w:t>
            </w:r>
          </w:p>
          <w:p w:rsidR="00FA28A2" w:rsidRPr="00DF2100" w:rsidRDefault="00FA28A2" w:rsidP="00DF2100">
            <w:pPr>
              <w:spacing w:after="0" w:line="240" w:lineRule="auto"/>
              <w:jc w:val="both"/>
              <w:rPr>
                <w:rFonts w:ascii="Times New Roman" w:eastAsia="Times New Roman" w:hAnsi="Times New Roman"/>
                <w:i/>
                <w:sz w:val="20"/>
                <w:szCs w:val="20"/>
                <w:lang w:eastAsia="ru-RU"/>
              </w:rPr>
            </w:pPr>
            <w:r w:rsidRPr="00DF2100">
              <w:rPr>
                <w:rFonts w:ascii="Times New Roman" w:eastAsia="Times New Roman" w:hAnsi="Times New Roman"/>
                <w:i/>
                <w:sz w:val="20"/>
                <w:szCs w:val="20"/>
                <w:lang w:eastAsia="ru-RU"/>
              </w:rPr>
              <w:t xml:space="preserve">Темы классных часов: </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«Всякий труд надо уважать»</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lastRenderedPageBreak/>
              <w:t>«Встречи с интересными людьми (профессионалами)»</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 Конкурсы рисунков и сочинений «Моя будущая профессия».</w:t>
            </w:r>
          </w:p>
          <w:p w:rsidR="00FA28A2" w:rsidRPr="00DF2100" w:rsidRDefault="00FA28A2" w:rsidP="00DF2100">
            <w:pPr>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В школьной библиотеке:</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Выставки книг, посвященных профессиям, востребованным в округе</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Беседы для учащихся «Кем быть», «В мире профессий».</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Подборки газетных и журнальных статей, посвященных профессиональной ориентации обучающихся.</w:t>
            </w: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sz w:val="20"/>
                <w:szCs w:val="20"/>
                <w:lang w:eastAsia="ru-RU"/>
              </w:rPr>
              <w:t xml:space="preserve"> </w:t>
            </w:r>
            <w:r w:rsidRPr="00DF2100">
              <w:rPr>
                <w:rFonts w:ascii="Times New Roman" w:eastAsia="Times New Roman" w:hAnsi="Times New Roman"/>
                <w:b/>
                <w:sz w:val="20"/>
                <w:szCs w:val="20"/>
                <w:lang w:eastAsia="ru-RU"/>
              </w:rPr>
              <w:t xml:space="preserve"> Внешкольная деятельность</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Занятие «Мир профессий: На страже закона». Встреча с сотрудниками полиции.</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Проектные работы в группах «Профессии моих родителей»</w:t>
            </w: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Работа с родителями</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Классные собрания по теме: «Роль семьи в профессиональном самоопределении школьника»</w:t>
            </w:r>
          </w:p>
        </w:tc>
      </w:tr>
      <w:tr w:rsidR="00FA28A2" w:rsidRPr="00DF2100" w:rsidTr="008203EB">
        <w:tc>
          <w:tcPr>
            <w:tcW w:w="5000" w:type="pct"/>
            <w:gridSpan w:val="4"/>
            <w:shd w:val="clear" w:color="auto" w:fill="auto"/>
          </w:tcPr>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lastRenderedPageBreak/>
              <w:t xml:space="preserve">Результат: </w:t>
            </w:r>
            <w:r w:rsidRPr="00DF2100">
              <w:rPr>
                <w:rFonts w:ascii="Times New Roman" w:eastAsia="Times New Roman" w:hAnsi="Times New Roman"/>
                <w:sz w:val="20"/>
                <w:szCs w:val="20"/>
                <w:lang w:eastAsia="ru-RU"/>
              </w:rPr>
              <w:t>сформированность  профессионально ориентированных знаний и умений</w:t>
            </w:r>
          </w:p>
        </w:tc>
      </w:tr>
      <w:tr w:rsidR="00FA28A2" w:rsidRPr="00DF2100" w:rsidTr="008203EB">
        <w:tc>
          <w:tcPr>
            <w:tcW w:w="1071" w:type="pct"/>
            <w:gridSpan w:val="2"/>
            <w:shd w:val="clear" w:color="auto" w:fill="auto"/>
          </w:tcPr>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8-9 классы</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Этап формирования личностного смысла</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выбора профессии</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p>
        </w:tc>
        <w:tc>
          <w:tcPr>
            <w:tcW w:w="1101" w:type="pct"/>
            <w:shd w:val="clear" w:color="auto" w:fill="auto"/>
          </w:tcPr>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b/>
                <w:sz w:val="20"/>
                <w:szCs w:val="20"/>
                <w:lang w:eastAsia="ru-RU"/>
              </w:rPr>
              <w:t>Профпросвещение:</w:t>
            </w: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расширение знаний о профессиях (классификация, подтипы, профпригодность и пр.), о рынке  труда.</w:t>
            </w:r>
          </w:p>
          <w:p w:rsidR="00FA28A2" w:rsidRPr="00DF2100" w:rsidRDefault="00FA28A2" w:rsidP="00DF2100">
            <w:pPr>
              <w:tabs>
                <w:tab w:val="left" w:pos="1084"/>
              </w:tabs>
              <w:spacing w:after="0" w:line="240" w:lineRule="auto"/>
              <w:rPr>
                <w:rFonts w:ascii="Times New Roman" w:eastAsia="Times New Roman" w:hAnsi="Times New Roman"/>
                <w:b/>
                <w:sz w:val="20"/>
                <w:szCs w:val="20"/>
                <w:lang w:eastAsia="ru-RU"/>
              </w:rPr>
            </w:pP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Диагностика и консультирование:</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b/>
                <w:sz w:val="20"/>
                <w:szCs w:val="20"/>
                <w:lang w:eastAsia="ru-RU"/>
              </w:rPr>
              <w:t xml:space="preserve"> </w:t>
            </w:r>
            <w:r w:rsidRPr="00DF2100">
              <w:rPr>
                <w:rFonts w:ascii="Times New Roman" w:eastAsia="Times New Roman" w:hAnsi="Times New Roman"/>
                <w:sz w:val="20"/>
                <w:szCs w:val="20"/>
                <w:lang w:eastAsia="ru-RU"/>
              </w:rPr>
              <w:t>изучение направленности личности;</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уточнение образовательного запроса в ходе факультативных занятий и других курсов по выбору. </w:t>
            </w: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p>
          <w:p w:rsidR="00FA28A2" w:rsidRPr="00DF2100" w:rsidRDefault="00FA28A2" w:rsidP="00DF2100">
            <w:pPr>
              <w:tabs>
                <w:tab w:val="left" w:pos="1084"/>
              </w:tabs>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Взаимодействие с социальными партнерами</w:t>
            </w: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обретение опыта в различных сферах социально профессиональной (профессиональные «пробы») </w:t>
            </w:r>
          </w:p>
          <w:p w:rsidR="00FA28A2" w:rsidRPr="00DF2100" w:rsidRDefault="00FA28A2" w:rsidP="00DF2100">
            <w:pPr>
              <w:tabs>
                <w:tab w:val="left" w:pos="1084"/>
              </w:tabs>
              <w:spacing w:after="0" w:line="240" w:lineRule="auto"/>
              <w:rPr>
                <w:rFonts w:ascii="Times New Roman" w:eastAsia="Times New Roman" w:hAnsi="Times New Roman"/>
                <w:b/>
                <w:sz w:val="20"/>
                <w:szCs w:val="20"/>
                <w:lang w:eastAsia="ru-RU"/>
              </w:rPr>
            </w:pP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p>
        </w:tc>
        <w:tc>
          <w:tcPr>
            <w:tcW w:w="2828" w:type="pct"/>
            <w:shd w:val="clear" w:color="auto" w:fill="auto"/>
          </w:tcPr>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Учебная деятельность</w:t>
            </w: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sz w:val="20"/>
                <w:szCs w:val="20"/>
                <w:lang w:eastAsia="ru-RU"/>
              </w:rPr>
              <w:t>Элективные курсы, способствующие уточнению профессионального запроса.</w:t>
            </w: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Внеклассная деятельность</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1. Самооценка и уровень притязаний. </w:t>
            </w:r>
          </w:p>
          <w:p w:rsidR="00FA28A2" w:rsidRPr="00DF2100" w:rsidRDefault="00FA28A2" w:rsidP="00DF2100">
            <w:pPr>
              <w:spacing w:after="0" w:line="240" w:lineRule="auto"/>
              <w:jc w:val="both"/>
              <w:rPr>
                <w:rFonts w:ascii="Times New Roman" w:eastAsia="Times New Roman" w:hAnsi="Times New Roman"/>
                <w:i/>
                <w:sz w:val="20"/>
                <w:szCs w:val="20"/>
                <w:lang w:eastAsia="ru-RU"/>
              </w:rPr>
            </w:pPr>
            <w:r w:rsidRPr="00DF2100">
              <w:rPr>
                <w:rFonts w:ascii="Times New Roman" w:eastAsia="Times New Roman" w:hAnsi="Times New Roman"/>
                <w:sz w:val="20"/>
                <w:szCs w:val="20"/>
                <w:lang w:eastAsia="ru-RU"/>
              </w:rPr>
              <w:t xml:space="preserve">8 класс. Формула успеха. </w:t>
            </w:r>
            <w:r w:rsidRPr="00DF2100">
              <w:rPr>
                <w:rFonts w:ascii="Times New Roman" w:eastAsia="Times New Roman" w:hAnsi="Times New Roman"/>
                <w:i/>
                <w:sz w:val="20"/>
                <w:szCs w:val="20"/>
                <w:lang w:eastAsia="ru-RU"/>
              </w:rPr>
              <w:t>«Оценка мотивации достижений» (тест Т. Элерса в модификации Г. В. Резапкиной)</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9 класс. «Я – реальный, я – идеальный»</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val="en-US" w:eastAsia="ru-RU"/>
              </w:rPr>
              <w:t>II</w:t>
            </w:r>
            <w:r w:rsidRPr="00DF2100">
              <w:rPr>
                <w:rFonts w:ascii="Times New Roman" w:eastAsia="Times New Roman" w:hAnsi="Times New Roman"/>
                <w:sz w:val="20"/>
                <w:szCs w:val="20"/>
                <w:lang w:eastAsia="ru-RU"/>
              </w:rPr>
              <w:t xml:space="preserve">. Направленность личности. </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8 класс. Бизнес и мораль</w:t>
            </w:r>
          </w:p>
          <w:p w:rsidR="00FA28A2" w:rsidRPr="00DF2100" w:rsidRDefault="00FA28A2" w:rsidP="00DF2100">
            <w:pPr>
              <w:tabs>
                <w:tab w:val="left" w:pos="426"/>
              </w:tabs>
              <w:spacing w:after="0" w:line="240" w:lineRule="auto"/>
              <w:jc w:val="both"/>
              <w:rPr>
                <w:rFonts w:ascii="Times New Roman" w:eastAsia="Times New Roman" w:hAnsi="Times New Roman"/>
                <w:bCs/>
                <w:i/>
                <w:sz w:val="20"/>
                <w:szCs w:val="20"/>
                <w:lang w:eastAsia="ru-RU"/>
              </w:rPr>
            </w:pPr>
            <w:r w:rsidRPr="00DF2100">
              <w:rPr>
                <w:rFonts w:ascii="Times New Roman" w:eastAsia="Times New Roman" w:hAnsi="Times New Roman"/>
                <w:bCs/>
                <w:sz w:val="20"/>
                <w:szCs w:val="20"/>
                <w:lang w:eastAsia="ru-RU"/>
              </w:rPr>
              <w:t>9 класс. Мотивы выбора профессии. «Я-Другой, Карьера-Дело» (методика Г. В. Резапкиной)</w:t>
            </w:r>
          </w:p>
          <w:p w:rsidR="00FA28A2" w:rsidRPr="00DF2100" w:rsidRDefault="00FA28A2" w:rsidP="00DF2100">
            <w:pPr>
              <w:tabs>
                <w:tab w:val="left" w:pos="142"/>
                <w:tab w:val="left" w:pos="540"/>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val="en-US" w:eastAsia="ru-RU"/>
              </w:rPr>
              <w:t>III</w:t>
            </w:r>
            <w:r w:rsidRPr="00DF2100">
              <w:rPr>
                <w:rFonts w:ascii="Times New Roman" w:eastAsia="Times New Roman" w:hAnsi="Times New Roman"/>
                <w:sz w:val="20"/>
                <w:szCs w:val="20"/>
                <w:lang w:eastAsia="ru-RU"/>
              </w:rPr>
              <w:t xml:space="preserve">. Эмоционально-волевая сфера. </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8 класс. Социальный интеллект</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9 класс. Стиль общения. </w:t>
            </w:r>
            <w:r w:rsidRPr="00DF2100">
              <w:rPr>
                <w:rFonts w:ascii="Times New Roman" w:eastAsia="Times New Roman" w:hAnsi="Times New Roman"/>
                <w:i/>
                <w:sz w:val="20"/>
                <w:szCs w:val="20"/>
                <w:lang w:eastAsia="ru-RU"/>
              </w:rPr>
              <w:t xml:space="preserve">«Диагностика стиля общения» (методика Г. В. Резапкиной по мотивам тест коммуникативных умений Михельсона) </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val="en-US" w:eastAsia="ru-RU"/>
              </w:rPr>
              <w:t>IV</w:t>
            </w:r>
            <w:r w:rsidRPr="00DF2100">
              <w:rPr>
                <w:rFonts w:ascii="Times New Roman" w:eastAsia="Times New Roman" w:hAnsi="Times New Roman"/>
                <w:sz w:val="20"/>
                <w:szCs w:val="20"/>
                <w:lang w:eastAsia="ru-RU"/>
              </w:rPr>
              <w:t xml:space="preserve">. Мыслительные способности. </w:t>
            </w:r>
          </w:p>
          <w:p w:rsidR="00FA28A2" w:rsidRPr="00DF2100" w:rsidRDefault="00FA28A2" w:rsidP="00DF2100">
            <w:pPr>
              <w:spacing w:after="0" w:line="240" w:lineRule="auto"/>
              <w:jc w:val="both"/>
              <w:rPr>
                <w:rFonts w:ascii="Times New Roman" w:eastAsia="Times New Roman" w:hAnsi="Times New Roman"/>
                <w:bCs/>
                <w:i/>
                <w:sz w:val="20"/>
                <w:szCs w:val="20"/>
                <w:lang w:eastAsia="ru-RU"/>
              </w:rPr>
            </w:pPr>
            <w:r w:rsidRPr="00DF2100">
              <w:rPr>
                <w:rFonts w:ascii="Times New Roman" w:eastAsia="Times New Roman" w:hAnsi="Times New Roman"/>
                <w:bCs/>
                <w:sz w:val="20"/>
                <w:szCs w:val="20"/>
                <w:lang w:eastAsia="ru-RU"/>
              </w:rPr>
              <w:t xml:space="preserve">8 класс. Интеллектуальная подвижность.  </w:t>
            </w:r>
            <w:r w:rsidRPr="00DF2100">
              <w:rPr>
                <w:rFonts w:ascii="Times New Roman" w:eastAsia="Times New Roman" w:hAnsi="Times New Roman"/>
                <w:bCs/>
                <w:i/>
                <w:sz w:val="20"/>
                <w:szCs w:val="20"/>
                <w:lang w:eastAsia="ru-RU"/>
              </w:rPr>
              <w:t xml:space="preserve">Тест интеллектуальной лабильности (модификация Г. В. Резапкиной) </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9 класс. Учимся сдавать экзамены</w:t>
            </w:r>
          </w:p>
          <w:p w:rsidR="00FA28A2" w:rsidRPr="00DF2100" w:rsidRDefault="00FA28A2" w:rsidP="00DF2100">
            <w:pPr>
              <w:tabs>
                <w:tab w:val="left" w:pos="720"/>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val="en-US" w:eastAsia="ru-RU"/>
              </w:rPr>
              <w:t>V</w:t>
            </w:r>
            <w:r w:rsidRPr="00DF2100">
              <w:rPr>
                <w:rFonts w:ascii="Times New Roman" w:eastAsia="Times New Roman" w:hAnsi="Times New Roman"/>
                <w:sz w:val="20"/>
                <w:szCs w:val="20"/>
                <w:lang w:eastAsia="ru-RU"/>
              </w:rPr>
              <w:t xml:space="preserve">.Профессиональные интересы и склонности. </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8 класс. Определение профессиональных интересов.</w:t>
            </w:r>
          </w:p>
          <w:p w:rsidR="00FA28A2" w:rsidRPr="00DF2100" w:rsidRDefault="00FA28A2" w:rsidP="00DF2100">
            <w:pPr>
              <w:spacing w:after="0" w:line="240" w:lineRule="auto"/>
              <w:jc w:val="both"/>
              <w:rPr>
                <w:rFonts w:ascii="Times New Roman" w:eastAsia="Times New Roman" w:hAnsi="Times New Roman"/>
                <w:i/>
                <w:sz w:val="20"/>
                <w:szCs w:val="20"/>
                <w:lang w:eastAsia="ru-RU"/>
              </w:rPr>
            </w:pPr>
            <w:r w:rsidRPr="00DF2100">
              <w:rPr>
                <w:rFonts w:ascii="Times New Roman" w:eastAsia="Times New Roman" w:hAnsi="Times New Roman"/>
                <w:i/>
                <w:sz w:val="20"/>
                <w:szCs w:val="20"/>
                <w:lang w:eastAsia="ru-RU"/>
              </w:rPr>
              <w:t>«Профиль» (Карта интересов А. Е. Голомштока в модификации Г. В.  Резапкиной)</w:t>
            </w:r>
          </w:p>
          <w:p w:rsidR="00FA28A2" w:rsidRPr="00DF2100" w:rsidRDefault="00FA28A2" w:rsidP="00DF2100">
            <w:pPr>
              <w:spacing w:after="0" w:line="240" w:lineRule="auto"/>
              <w:rPr>
                <w:rFonts w:ascii="Times New Roman" w:eastAsia="Times New Roman" w:hAnsi="Times New Roman"/>
                <w:i/>
                <w:sz w:val="20"/>
                <w:szCs w:val="20"/>
                <w:lang w:eastAsia="ru-RU"/>
              </w:rPr>
            </w:pPr>
            <w:r w:rsidRPr="00DF2100">
              <w:rPr>
                <w:rFonts w:ascii="Times New Roman" w:eastAsia="Times New Roman" w:hAnsi="Times New Roman"/>
                <w:sz w:val="20"/>
                <w:szCs w:val="20"/>
                <w:lang w:eastAsia="ru-RU"/>
              </w:rPr>
              <w:t xml:space="preserve">9 класс. Профессиональный тип личности. </w:t>
            </w:r>
            <w:r w:rsidRPr="00DF2100">
              <w:rPr>
                <w:rFonts w:ascii="Times New Roman" w:eastAsia="Times New Roman" w:hAnsi="Times New Roman"/>
                <w:i/>
                <w:sz w:val="20"/>
                <w:szCs w:val="20"/>
                <w:lang w:eastAsia="ru-RU"/>
              </w:rPr>
              <w:t>«Одно из двух» (методика Г. В. Резапкиной на базе теста Дж.Холланда «Определение профессионального типа личности»)</w:t>
            </w:r>
          </w:p>
          <w:p w:rsidR="00FA28A2" w:rsidRPr="00DF2100" w:rsidRDefault="00FA28A2" w:rsidP="00DF2100">
            <w:pPr>
              <w:tabs>
                <w:tab w:val="left" w:pos="1080"/>
              </w:tabs>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 xml:space="preserve">VI. Способности и профессиональная пригодность. </w:t>
            </w:r>
          </w:p>
          <w:p w:rsidR="00FA28A2" w:rsidRPr="00DF2100" w:rsidRDefault="00FA28A2" w:rsidP="00DF2100">
            <w:pPr>
              <w:tabs>
                <w:tab w:val="left" w:pos="720"/>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8 класс. Человеческий фактор</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9 класс. Профессия и здоровье</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val="en-US" w:eastAsia="ru-RU"/>
              </w:rPr>
              <w:t>VII</w:t>
            </w:r>
            <w:r w:rsidRPr="00DF2100">
              <w:rPr>
                <w:rFonts w:ascii="Times New Roman" w:eastAsia="Times New Roman" w:hAnsi="Times New Roman"/>
                <w:sz w:val="20"/>
                <w:szCs w:val="20"/>
                <w:lang w:eastAsia="ru-RU"/>
              </w:rPr>
              <w:t xml:space="preserve">. Профессия и карьера. </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8 класс. «Идеальная профессия»</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9 класс. Современный рынок труда</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val="en-US" w:eastAsia="ru-RU"/>
              </w:rPr>
              <w:t>VIII</w:t>
            </w:r>
            <w:r w:rsidRPr="00DF2100">
              <w:rPr>
                <w:rFonts w:ascii="Times New Roman" w:eastAsia="Times New Roman" w:hAnsi="Times New Roman"/>
                <w:sz w:val="20"/>
                <w:szCs w:val="20"/>
                <w:lang w:eastAsia="ru-RU"/>
              </w:rPr>
              <w:t xml:space="preserve">. Стратегия выбора профессии. </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8 класс. Слагаемые профессионального успеха</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9 класс. Пути получения профессии. Экскурсия на предприятие</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 Анкетирование учащихся по проблемам предпрофильной подготовки.</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Ролевая игра «В мире профессий»  (6-9 кл.) Деловая игра «Мой выбор» (9 класс)</w:t>
            </w: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i/>
                <w:sz w:val="20"/>
                <w:szCs w:val="20"/>
                <w:lang w:eastAsia="ru-RU"/>
              </w:rPr>
              <w:t xml:space="preserve"> </w:t>
            </w:r>
            <w:r w:rsidRPr="00DF2100">
              <w:rPr>
                <w:rFonts w:ascii="Times New Roman" w:eastAsia="Times New Roman" w:hAnsi="Times New Roman"/>
                <w:b/>
                <w:sz w:val="20"/>
                <w:szCs w:val="20"/>
                <w:lang w:eastAsia="ru-RU"/>
              </w:rPr>
              <w:t>Работа с родителями</w:t>
            </w:r>
          </w:p>
          <w:p w:rsidR="00FA28A2" w:rsidRPr="00DF2100" w:rsidRDefault="00FA28A2" w:rsidP="00DF2100">
            <w:pPr>
              <w:tabs>
                <w:tab w:val="left" w:pos="165"/>
                <w:tab w:val="left" w:pos="345"/>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Проведение родительских собраний о проблемах выбора профессии («Куда пойти учиться», «Как выбрать профессию» и др.)</w:t>
            </w:r>
          </w:p>
          <w:p w:rsidR="00FA28A2" w:rsidRPr="00DF2100" w:rsidRDefault="00FA28A2" w:rsidP="00DF2100">
            <w:pPr>
              <w:tabs>
                <w:tab w:val="left" w:pos="165"/>
                <w:tab w:val="left" w:pos="345"/>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lastRenderedPageBreak/>
              <w:t>Проведение индивидуальных бесед с родителями, совместных бесед с родителями и детьми.</w:t>
            </w:r>
          </w:p>
          <w:p w:rsidR="00FA28A2" w:rsidRPr="00DF2100" w:rsidRDefault="00FA28A2" w:rsidP="00DF2100">
            <w:pPr>
              <w:tabs>
                <w:tab w:val="left" w:pos="165"/>
                <w:tab w:val="left" w:pos="345"/>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Проведение консультаций по профориентационной  работе с родителями.Родительское собрание на тему предпрофильной подготовки учащихся. Информация родителей учеников  о выборе учащимися элективных курсов. Ознакомление родителей  с элективными курсами.</w:t>
            </w:r>
          </w:p>
          <w:p w:rsidR="00FA28A2" w:rsidRPr="00DF2100" w:rsidRDefault="00FA28A2" w:rsidP="00DF2100">
            <w:pPr>
              <w:tabs>
                <w:tab w:val="left" w:pos="165"/>
                <w:tab w:val="left" w:pos="345"/>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Ознакомление родителей с результатами прохождения элективных курсов и с результатами диагностических исследований.</w:t>
            </w:r>
          </w:p>
        </w:tc>
      </w:tr>
      <w:tr w:rsidR="00FA28A2" w:rsidRPr="00DF2100" w:rsidTr="008203EB">
        <w:tc>
          <w:tcPr>
            <w:tcW w:w="5000" w:type="pct"/>
            <w:gridSpan w:val="4"/>
            <w:shd w:val="clear" w:color="auto" w:fill="auto"/>
          </w:tcPr>
          <w:p w:rsidR="00FA28A2" w:rsidRPr="00DF2100" w:rsidRDefault="00FA28A2" w:rsidP="00DF2100">
            <w:pPr>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lastRenderedPageBreak/>
              <w:t>Результат:</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сформированность достаточного уровня самоопределения (адекватная самооценка в соответствии с профессиональным выбором);</w:t>
            </w: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сформированность образовательного запроса, соответствующего интересам и способностям, ценностным ориентациям;</w:t>
            </w: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сформированность умения адекватно оценивать свои личностные особенности в соответствии с требованиями избираемой профессией</w:t>
            </w:r>
          </w:p>
        </w:tc>
      </w:tr>
    </w:tbl>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Оценка эффективности реализации программы и мониторинг качества профориентационной работы.</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Исполнители программы принимают меры по своевременному выполнению запланированных мероприятий, анализируя работу каждое полугодие.</w:t>
      </w:r>
    </w:p>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 xml:space="preserve">Объекты мониторинга: </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1.Условия для формирования у обучающихся готовности к осознанному выбору профессии.</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2. Готовность обучающихся к осознанному выбору профессии (9,11 классы)</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 xml:space="preserve">Группа критериев, определяющих создание условий для формирования </w:t>
      </w:r>
      <w:r w:rsidRPr="00FA28A2">
        <w:rPr>
          <w:rFonts w:ascii="Times New Roman" w:eastAsia="Times New Roman" w:hAnsi="Times New Roman"/>
          <w:sz w:val="24"/>
          <w:szCs w:val="24"/>
          <w:lang w:eastAsia="ru-RU"/>
        </w:rPr>
        <w:t>у обучающихся готовности к осознанному выбору профессии: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
        <w:gridCol w:w="6657"/>
        <w:gridCol w:w="1315"/>
        <w:gridCol w:w="1425"/>
      </w:tblGrid>
      <w:tr w:rsidR="00FA28A2" w:rsidRPr="00DF2100" w:rsidTr="008203EB">
        <w:tc>
          <w:tcPr>
            <w:tcW w:w="232" w:type="pct"/>
            <w:vMerge w:val="restart"/>
            <w:shd w:val="clear" w:color="auto" w:fill="auto"/>
          </w:tcPr>
          <w:p w:rsidR="00FA28A2" w:rsidRPr="00DF2100" w:rsidRDefault="00FA28A2" w:rsidP="00DF2100">
            <w:pPr>
              <w:spacing w:after="0" w:line="240" w:lineRule="auto"/>
              <w:jc w:val="both"/>
              <w:rPr>
                <w:rFonts w:ascii="Times New Roman" w:eastAsia="Times New Roman" w:hAnsi="Times New Roman"/>
                <w:b/>
                <w:sz w:val="24"/>
                <w:szCs w:val="24"/>
                <w:lang w:eastAsia="ru-RU"/>
              </w:rPr>
            </w:pPr>
            <w:r w:rsidRPr="00DF2100">
              <w:rPr>
                <w:rFonts w:ascii="Times New Roman" w:eastAsia="Times New Roman" w:hAnsi="Times New Roman"/>
                <w:b/>
                <w:sz w:val="24"/>
                <w:szCs w:val="24"/>
                <w:lang w:eastAsia="ru-RU"/>
              </w:rPr>
              <w:t>№</w:t>
            </w:r>
          </w:p>
        </w:tc>
        <w:tc>
          <w:tcPr>
            <w:tcW w:w="3378" w:type="pct"/>
            <w:vMerge w:val="restart"/>
            <w:shd w:val="clear" w:color="auto" w:fill="auto"/>
          </w:tcPr>
          <w:p w:rsidR="00FA28A2" w:rsidRPr="00DF2100" w:rsidRDefault="00FA28A2" w:rsidP="00DF2100">
            <w:pPr>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Наименование показателя</w:t>
            </w:r>
          </w:p>
        </w:tc>
        <w:tc>
          <w:tcPr>
            <w:tcW w:w="1390" w:type="pct"/>
            <w:gridSpan w:val="2"/>
            <w:shd w:val="clear" w:color="auto" w:fill="auto"/>
          </w:tcPr>
          <w:p w:rsidR="00FA28A2" w:rsidRPr="00DF2100" w:rsidRDefault="00FA28A2" w:rsidP="00DF2100">
            <w:pPr>
              <w:spacing w:after="0" w:line="240" w:lineRule="auto"/>
              <w:jc w:val="center"/>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Индикаторы</w:t>
            </w:r>
          </w:p>
        </w:tc>
      </w:tr>
      <w:tr w:rsidR="00FA28A2" w:rsidRPr="00DF2100" w:rsidTr="008203EB">
        <w:tc>
          <w:tcPr>
            <w:tcW w:w="232" w:type="pct"/>
            <w:vMerge/>
            <w:shd w:val="clear" w:color="auto" w:fill="auto"/>
          </w:tcPr>
          <w:p w:rsidR="00FA28A2" w:rsidRPr="00DF2100" w:rsidRDefault="00FA28A2" w:rsidP="00DF2100">
            <w:pPr>
              <w:spacing w:after="0" w:line="240" w:lineRule="auto"/>
              <w:jc w:val="both"/>
              <w:rPr>
                <w:rFonts w:ascii="Times New Roman" w:eastAsia="Times New Roman" w:hAnsi="Times New Roman"/>
                <w:b/>
                <w:sz w:val="24"/>
                <w:szCs w:val="24"/>
                <w:lang w:eastAsia="ru-RU"/>
              </w:rPr>
            </w:pPr>
          </w:p>
        </w:tc>
        <w:tc>
          <w:tcPr>
            <w:tcW w:w="3378" w:type="pct"/>
            <w:vMerge/>
            <w:shd w:val="clear" w:color="auto" w:fill="auto"/>
          </w:tcPr>
          <w:p w:rsidR="00FA28A2" w:rsidRPr="00DF2100" w:rsidRDefault="00FA28A2" w:rsidP="00DF2100">
            <w:pPr>
              <w:spacing w:after="0" w:line="240" w:lineRule="auto"/>
              <w:jc w:val="both"/>
              <w:rPr>
                <w:rFonts w:ascii="Times New Roman" w:eastAsia="Times New Roman" w:hAnsi="Times New Roman"/>
                <w:b/>
                <w:sz w:val="20"/>
                <w:szCs w:val="20"/>
                <w:lang w:eastAsia="ru-RU"/>
              </w:rPr>
            </w:pPr>
          </w:p>
        </w:tc>
        <w:tc>
          <w:tcPr>
            <w:tcW w:w="667" w:type="pct"/>
            <w:shd w:val="clear" w:color="auto" w:fill="auto"/>
          </w:tcPr>
          <w:p w:rsidR="00FA28A2" w:rsidRPr="00DF2100" w:rsidRDefault="00FA28A2" w:rsidP="00DF2100">
            <w:pPr>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 xml:space="preserve">Целевой </w:t>
            </w:r>
            <w:r w:rsidRPr="00DF2100">
              <w:rPr>
                <w:rFonts w:ascii="Times New Roman" w:eastAsia="Times New Roman" w:hAnsi="Times New Roman"/>
                <w:b/>
                <w:sz w:val="20"/>
                <w:szCs w:val="20"/>
                <w:lang w:eastAsia="ru-RU"/>
              </w:rPr>
              <w:br/>
              <w:t>ориентир</w:t>
            </w:r>
            <w:r w:rsidRPr="00DF2100">
              <w:rPr>
                <w:rFonts w:ascii="Times New Roman" w:eastAsia="Times New Roman" w:hAnsi="Times New Roman"/>
                <w:b/>
                <w:sz w:val="20"/>
                <w:szCs w:val="20"/>
                <w:lang w:eastAsia="ru-RU"/>
              </w:rPr>
              <w:br/>
              <w:t>2019-2020</w:t>
            </w:r>
          </w:p>
        </w:tc>
        <w:tc>
          <w:tcPr>
            <w:tcW w:w="724" w:type="pct"/>
            <w:shd w:val="clear" w:color="auto" w:fill="auto"/>
          </w:tcPr>
          <w:p w:rsidR="00FA28A2" w:rsidRPr="00DF2100" w:rsidRDefault="00FA28A2" w:rsidP="00DF2100">
            <w:pPr>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Базовый</w:t>
            </w:r>
            <w:r w:rsidRPr="00DF2100">
              <w:rPr>
                <w:rFonts w:ascii="Times New Roman" w:eastAsia="Times New Roman" w:hAnsi="Times New Roman"/>
                <w:b/>
                <w:sz w:val="20"/>
                <w:szCs w:val="20"/>
                <w:lang w:eastAsia="ru-RU"/>
              </w:rPr>
              <w:br/>
              <w:t>уровень</w:t>
            </w:r>
            <w:r w:rsidRPr="00DF2100">
              <w:rPr>
                <w:rFonts w:ascii="Times New Roman" w:eastAsia="Times New Roman" w:hAnsi="Times New Roman"/>
                <w:b/>
                <w:sz w:val="20"/>
                <w:szCs w:val="20"/>
                <w:lang w:eastAsia="ru-RU"/>
              </w:rPr>
              <w:br/>
              <w:t>2015-2016</w:t>
            </w:r>
          </w:p>
        </w:tc>
      </w:tr>
      <w:tr w:rsidR="00FA28A2" w:rsidRPr="00DF2100" w:rsidTr="008203EB">
        <w:tc>
          <w:tcPr>
            <w:tcW w:w="232" w:type="pct"/>
            <w:shd w:val="clear" w:color="auto" w:fill="auto"/>
          </w:tcPr>
          <w:p w:rsidR="00FA28A2" w:rsidRPr="00DF2100" w:rsidRDefault="00FA28A2" w:rsidP="00F67129">
            <w:pPr>
              <w:numPr>
                <w:ilvl w:val="0"/>
                <w:numId w:val="235"/>
              </w:numPr>
              <w:spacing w:after="0" w:line="240" w:lineRule="auto"/>
              <w:jc w:val="both"/>
              <w:rPr>
                <w:rFonts w:ascii="Times New Roman" w:eastAsia="Times New Roman" w:hAnsi="Times New Roman"/>
                <w:sz w:val="24"/>
                <w:szCs w:val="24"/>
                <w:lang w:eastAsia="ru-RU"/>
              </w:rPr>
            </w:pPr>
          </w:p>
        </w:tc>
        <w:tc>
          <w:tcPr>
            <w:tcW w:w="3378"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Удовлетворение потребности школьников  в  организациипрофориентационной работы </w:t>
            </w:r>
            <w:r w:rsidRPr="00DF2100">
              <w:rPr>
                <w:rFonts w:ascii="Times New Roman" w:eastAsia="Times New Roman" w:hAnsi="Times New Roman"/>
                <w:b/>
                <w:sz w:val="20"/>
                <w:szCs w:val="20"/>
                <w:lang w:eastAsia="ru-RU"/>
              </w:rPr>
              <w:t>(</w:t>
            </w:r>
            <w:r w:rsidRPr="00DF2100">
              <w:rPr>
                <w:rFonts w:ascii="Times New Roman" w:eastAsia="Times New Roman" w:hAnsi="Times New Roman"/>
                <w:sz w:val="20"/>
                <w:szCs w:val="20"/>
                <w:lang w:eastAsia="ru-RU"/>
              </w:rPr>
              <w:t>информированность, возможности выбора профиля, профессиональные пробы)</w:t>
            </w:r>
          </w:p>
        </w:tc>
        <w:tc>
          <w:tcPr>
            <w:tcW w:w="667" w:type="pct"/>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p>
        </w:tc>
        <w:tc>
          <w:tcPr>
            <w:tcW w:w="724" w:type="pct"/>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p>
        </w:tc>
      </w:tr>
      <w:tr w:rsidR="00FA28A2" w:rsidRPr="00DF2100" w:rsidTr="008203EB">
        <w:tc>
          <w:tcPr>
            <w:tcW w:w="232" w:type="pct"/>
            <w:shd w:val="clear" w:color="auto" w:fill="auto"/>
          </w:tcPr>
          <w:p w:rsidR="00FA28A2" w:rsidRPr="00DF2100" w:rsidRDefault="00FA28A2" w:rsidP="00F67129">
            <w:pPr>
              <w:numPr>
                <w:ilvl w:val="0"/>
                <w:numId w:val="235"/>
              </w:numPr>
              <w:spacing w:after="0" w:line="240" w:lineRule="auto"/>
              <w:jc w:val="both"/>
              <w:rPr>
                <w:rFonts w:ascii="Times New Roman" w:eastAsia="Times New Roman" w:hAnsi="Times New Roman"/>
                <w:sz w:val="24"/>
                <w:szCs w:val="24"/>
                <w:lang w:eastAsia="ru-RU"/>
              </w:rPr>
            </w:pPr>
          </w:p>
        </w:tc>
        <w:tc>
          <w:tcPr>
            <w:tcW w:w="3378"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Удовлетворение потребности родителейв  организации профориентационной работы</w:t>
            </w:r>
          </w:p>
        </w:tc>
        <w:tc>
          <w:tcPr>
            <w:tcW w:w="667" w:type="pct"/>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p>
        </w:tc>
        <w:tc>
          <w:tcPr>
            <w:tcW w:w="724" w:type="pct"/>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p>
        </w:tc>
      </w:tr>
      <w:tr w:rsidR="00FA28A2" w:rsidRPr="00DF2100" w:rsidTr="008203EB">
        <w:tc>
          <w:tcPr>
            <w:tcW w:w="232" w:type="pct"/>
            <w:shd w:val="clear" w:color="auto" w:fill="auto"/>
          </w:tcPr>
          <w:p w:rsidR="00FA28A2" w:rsidRPr="00DF2100" w:rsidRDefault="00FA28A2" w:rsidP="00F67129">
            <w:pPr>
              <w:numPr>
                <w:ilvl w:val="0"/>
                <w:numId w:val="235"/>
              </w:numPr>
              <w:spacing w:after="0" w:line="240" w:lineRule="auto"/>
              <w:jc w:val="both"/>
              <w:rPr>
                <w:rFonts w:ascii="Times New Roman" w:eastAsia="Times New Roman" w:hAnsi="Times New Roman"/>
                <w:sz w:val="24"/>
                <w:szCs w:val="24"/>
                <w:lang w:eastAsia="ru-RU"/>
              </w:rPr>
            </w:pPr>
          </w:p>
        </w:tc>
        <w:tc>
          <w:tcPr>
            <w:tcW w:w="3378"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Процент соответствия профнамерений учащихся и их участия в кружках, секциях, факультативах, курсах по выбору</w:t>
            </w:r>
          </w:p>
        </w:tc>
        <w:tc>
          <w:tcPr>
            <w:tcW w:w="667" w:type="pct"/>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p>
        </w:tc>
        <w:tc>
          <w:tcPr>
            <w:tcW w:w="724" w:type="pct"/>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p>
        </w:tc>
      </w:tr>
      <w:tr w:rsidR="00FA28A2" w:rsidRPr="00DF2100" w:rsidTr="008203EB">
        <w:tc>
          <w:tcPr>
            <w:tcW w:w="232" w:type="pct"/>
            <w:shd w:val="clear" w:color="auto" w:fill="auto"/>
          </w:tcPr>
          <w:p w:rsidR="00FA28A2" w:rsidRPr="00DF2100" w:rsidRDefault="00FA28A2" w:rsidP="00F67129">
            <w:pPr>
              <w:numPr>
                <w:ilvl w:val="0"/>
                <w:numId w:val="235"/>
              </w:numPr>
              <w:spacing w:after="0" w:line="240" w:lineRule="auto"/>
              <w:jc w:val="both"/>
              <w:rPr>
                <w:rFonts w:ascii="Times New Roman" w:eastAsia="Times New Roman" w:hAnsi="Times New Roman"/>
                <w:sz w:val="24"/>
                <w:szCs w:val="24"/>
                <w:lang w:eastAsia="ru-RU"/>
              </w:rPr>
            </w:pPr>
          </w:p>
        </w:tc>
        <w:tc>
          <w:tcPr>
            <w:tcW w:w="3378"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Доля школьников,  принимающих участие в реализации проектов профориентационной направленности, к общему кол.                  </w:t>
            </w:r>
          </w:p>
        </w:tc>
        <w:tc>
          <w:tcPr>
            <w:tcW w:w="667" w:type="pct"/>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p>
        </w:tc>
        <w:tc>
          <w:tcPr>
            <w:tcW w:w="724" w:type="pct"/>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p>
        </w:tc>
      </w:tr>
    </w:tbl>
    <w:p w:rsidR="00FA28A2" w:rsidRPr="00FA28A2" w:rsidRDefault="00FA28A2" w:rsidP="00FA28A2">
      <w:pPr>
        <w:autoSpaceDE w:val="0"/>
        <w:autoSpaceDN w:val="0"/>
        <w:adjustRightInd w:val="0"/>
        <w:spacing w:after="0"/>
        <w:jc w:val="both"/>
        <w:rPr>
          <w:rFonts w:ascii="Times New Roman" w:eastAsia="Times New Roman" w:hAnsi="Times New Roman"/>
          <w:b/>
          <w:sz w:val="24"/>
          <w:szCs w:val="24"/>
          <w:lang w:eastAsia="ru-RU"/>
        </w:rPr>
      </w:pPr>
    </w:p>
    <w:p w:rsidR="00FA28A2" w:rsidRPr="00FA28A2" w:rsidRDefault="00FA28A2" w:rsidP="00FA28A2">
      <w:pPr>
        <w:autoSpaceDE w:val="0"/>
        <w:autoSpaceDN w:val="0"/>
        <w:adjustRightInd w:val="0"/>
        <w:spacing w:after="0"/>
        <w:jc w:val="both"/>
        <w:rPr>
          <w:rFonts w:ascii="Times New Roman" w:eastAsia="Times New Roman" w:hAnsi="Times New Roman"/>
          <w:b/>
          <w:i/>
          <w:sz w:val="24"/>
          <w:szCs w:val="24"/>
          <w:lang w:eastAsia="ru-RU"/>
        </w:rPr>
      </w:pPr>
      <w:r w:rsidRPr="00FA28A2">
        <w:rPr>
          <w:rFonts w:ascii="Times New Roman" w:eastAsia="Times New Roman" w:hAnsi="Times New Roman"/>
          <w:b/>
          <w:sz w:val="24"/>
          <w:szCs w:val="24"/>
          <w:lang w:eastAsia="ru-RU"/>
        </w:rPr>
        <w:t xml:space="preserve">Группа критериев, определяющих готовность школьников  к профессиональному самоопределению </w:t>
      </w:r>
    </w:p>
    <w:p w:rsidR="00FA28A2" w:rsidRPr="00FA28A2" w:rsidRDefault="00FA28A2" w:rsidP="00FA28A2">
      <w:pPr>
        <w:spacing w:after="0"/>
        <w:jc w:val="both"/>
        <w:rPr>
          <w:rFonts w:ascii="Times New Roman" w:eastAsia="Times New Roman" w:hAnsi="Times New Roman"/>
          <w:sz w:val="24"/>
          <w:vertAlign w:val="superscript"/>
          <w:lang w:eastAsia="ru-RU"/>
        </w:rPr>
      </w:pPr>
      <w:r w:rsidRPr="00FA28A2">
        <w:rPr>
          <w:rFonts w:ascii="Times New Roman" w:eastAsia="Times New Roman" w:hAnsi="Times New Roman"/>
          <w:sz w:val="24"/>
          <w:szCs w:val="24"/>
          <w:lang w:eastAsia="ru-RU"/>
        </w:rPr>
        <w:t>Индивидуальная стратегия профессионального самоопределения включает три основных блока: образование и самообразование; самопознание; самореализация школьника как субъекта процесса</w:t>
      </w:r>
      <w:r w:rsidRPr="00FA28A2">
        <w:rPr>
          <w:rFonts w:ascii="Times New Roman" w:eastAsia="Times New Roman" w:hAnsi="Times New Roman"/>
          <w:sz w:val="24"/>
          <w:vertAlign w:val="superscript"/>
          <w:lang w:eastAsia="ru-RU"/>
        </w:rPr>
        <w:t xml:space="preserve"> . </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b/>
          <w:i/>
          <w:sz w:val="24"/>
          <w:szCs w:val="24"/>
          <w:lang w:eastAsia="ru-RU"/>
        </w:rPr>
        <w:t>Готовность школьника</w:t>
      </w:r>
      <w:r w:rsidRPr="00FA28A2">
        <w:rPr>
          <w:rFonts w:ascii="Times New Roman" w:eastAsia="Times New Roman" w:hAnsi="Times New Roman"/>
          <w:sz w:val="24"/>
          <w:szCs w:val="24"/>
          <w:lang w:eastAsia="ru-RU"/>
        </w:rPr>
        <w:t xml:space="preserve"> к выбору конкретной профессии – сложное целостное состояние личности, характеризуемое совокупностью нравственно-психологических качеств человека, позволяющих ему осознать свои возможности, способности и свое отношение к определенной профессиональной деятельности (Л. Ю. Ювенская).</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Проявлениями критериев сформированное профессионального самоопределения подростков являются:</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u w:val="single"/>
          <w:lang w:eastAsia="ru-RU"/>
        </w:rPr>
        <w:t>Когнитивный</w:t>
      </w:r>
      <w:r w:rsidRPr="00FA28A2">
        <w:rPr>
          <w:rFonts w:ascii="Times New Roman" w:eastAsia="Times New Roman" w:hAnsi="Times New Roman"/>
          <w:i/>
          <w:sz w:val="24"/>
          <w:szCs w:val="24"/>
          <w:lang w:eastAsia="ru-RU"/>
        </w:rPr>
        <w:t xml:space="preserve"> — </w:t>
      </w:r>
      <w:r w:rsidRPr="00FA28A2">
        <w:rPr>
          <w:rFonts w:ascii="Times New Roman" w:eastAsia="Times New Roman" w:hAnsi="Times New Roman"/>
          <w:sz w:val="24"/>
          <w:szCs w:val="24"/>
          <w:lang w:eastAsia="ru-RU"/>
        </w:rPr>
        <w:t>сформированность профессионально важных ка</w:t>
      </w:r>
      <w:r w:rsidRPr="00FA28A2">
        <w:rPr>
          <w:rFonts w:ascii="Times New Roman" w:eastAsia="Times New Roman" w:hAnsi="Times New Roman"/>
          <w:sz w:val="24"/>
          <w:szCs w:val="24"/>
          <w:lang w:eastAsia="ru-RU"/>
        </w:rPr>
        <w:softHyphen/>
        <w:t>честв личности; знание о личном профессиональном плане как показатель способности подростка к выбору профессии.</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u w:val="single"/>
          <w:lang w:eastAsia="ru-RU"/>
        </w:rPr>
        <w:lastRenderedPageBreak/>
        <w:t>Мотивационно-потребностный</w:t>
      </w:r>
      <w:r w:rsidRPr="00FA28A2">
        <w:rPr>
          <w:rFonts w:ascii="Times New Roman" w:eastAsia="Times New Roman" w:hAnsi="Times New Roman"/>
          <w:i/>
          <w:sz w:val="24"/>
          <w:szCs w:val="24"/>
          <w:lang w:eastAsia="ru-RU"/>
        </w:rPr>
        <w:t xml:space="preserve"> —</w:t>
      </w:r>
      <w:r w:rsidRPr="00FA28A2">
        <w:rPr>
          <w:rFonts w:ascii="Times New Roman" w:eastAsia="Times New Roman" w:hAnsi="Times New Roman"/>
          <w:sz w:val="24"/>
          <w:szCs w:val="24"/>
          <w:lang w:eastAsia="ru-RU"/>
        </w:rPr>
        <w:t xml:space="preserve"> осознание необходимости труда как показателя трудового образа жизни; сформированность познавательных интересов, их глубина, устойчивость.</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u w:val="single"/>
          <w:lang w:eastAsia="ru-RU"/>
        </w:rPr>
        <w:t>Деятельностно-практический</w:t>
      </w:r>
      <w:r w:rsidRPr="00FA28A2">
        <w:rPr>
          <w:rFonts w:ascii="Times New Roman" w:eastAsia="Times New Roman" w:hAnsi="Times New Roman"/>
          <w:sz w:val="24"/>
          <w:szCs w:val="24"/>
          <w:lang w:eastAsia="ru-RU"/>
        </w:rPr>
        <w:t xml:space="preserve"> — владение ориентировочными основами деятельности в учении и занятиях по интересу.</w:t>
      </w:r>
    </w:p>
    <w:p w:rsidR="00FA28A2" w:rsidRPr="00FA28A2" w:rsidRDefault="00FA28A2" w:rsidP="00FA28A2">
      <w:pPr>
        <w:spacing w:after="0"/>
        <w:jc w:val="both"/>
        <w:rPr>
          <w:rFonts w:ascii="Times New Roman" w:eastAsia="Times New Roman" w:hAnsi="Times New Roman"/>
          <w:b/>
          <w:lang w:eastAsia="ru-RU"/>
        </w:rPr>
      </w:pPr>
      <w:r w:rsidRPr="00FA28A2">
        <w:rPr>
          <w:rFonts w:ascii="Times New Roman" w:eastAsia="Times New Roman" w:hAnsi="Times New Roman"/>
          <w:b/>
          <w:lang w:eastAsia="ru-RU"/>
        </w:rPr>
        <w:t>Характеристика проявлений критериев сформированности у подростков готовности</w:t>
      </w:r>
    </w:p>
    <w:p w:rsidR="00FA28A2" w:rsidRPr="00FA28A2" w:rsidRDefault="00FA28A2" w:rsidP="00FA28A2">
      <w:pPr>
        <w:spacing w:after="0"/>
        <w:jc w:val="both"/>
        <w:rPr>
          <w:rFonts w:ascii="Times New Roman" w:eastAsia="Times New Roman" w:hAnsi="Times New Roman"/>
          <w:b/>
          <w:lang w:eastAsia="ru-RU"/>
        </w:rPr>
      </w:pPr>
      <w:r w:rsidRPr="00FA28A2">
        <w:rPr>
          <w:rFonts w:ascii="Times New Roman" w:eastAsia="Times New Roman" w:hAnsi="Times New Roman"/>
          <w:b/>
          <w:lang w:eastAsia="ru-RU"/>
        </w:rPr>
        <w:t xml:space="preserve"> к профессиональному самоопределению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5"/>
        <w:gridCol w:w="2357"/>
        <w:gridCol w:w="2505"/>
        <w:gridCol w:w="3098"/>
      </w:tblGrid>
      <w:tr w:rsidR="00FA28A2" w:rsidRPr="00DF2100" w:rsidTr="008203EB">
        <w:tc>
          <w:tcPr>
            <w:tcW w:w="961" w:type="pct"/>
            <w:vMerge w:val="restart"/>
            <w:shd w:val="clear" w:color="auto" w:fill="auto"/>
          </w:tcPr>
          <w:p w:rsidR="00FA28A2" w:rsidRPr="00DF2100" w:rsidRDefault="00FA28A2" w:rsidP="00DF2100">
            <w:pPr>
              <w:spacing w:after="0" w:line="240" w:lineRule="auto"/>
              <w:jc w:val="center"/>
              <w:rPr>
                <w:rFonts w:ascii="Times New Roman" w:eastAsia="Times New Roman" w:hAnsi="Times New Roman"/>
                <w:sz w:val="20"/>
                <w:szCs w:val="20"/>
                <w:lang w:eastAsia="ru-RU"/>
              </w:rPr>
            </w:pPr>
            <w:r w:rsidRPr="00DF2100">
              <w:rPr>
                <w:rFonts w:ascii="Times New Roman" w:eastAsia="Times New Roman" w:hAnsi="Times New Roman"/>
                <w:b/>
                <w:sz w:val="20"/>
                <w:szCs w:val="20"/>
                <w:lang w:eastAsia="ru-RU"/>
              </w:rPr>
              <w:t>Критерии</w:t>
            </w:r>
          </w:p>
        </w:tc>
        <w:tc>
          <w:tcPr>
            <w:tcW w:w="4039" w:type="pct"/>
            <w:gridSpan w:val="3"/>
            <w:shd w:val="clear" w:color="auto" w:fill="auto"/>
          </w:tcPr>
          <w:p w:rsidR="00FA28A2" w:rsidRPr="00DF2100" w:rsidRDefault="00FA28A2" w:rsidP="00DF2100">
            <w:pPr>
              <w:spacing w:after="0" w:line="240" w:lineRule="auto"/>
              <w:jc w:val="center"/>
              <w:rPr>
                <w:rFonts w:ascii="Times New Roman" w:eastAsia="Times New Roman" w:hAnsi="Times New Roman"/>
                <w:sz w:val="20"/>
                <w:szCs w:val="20"/>
                <w:lang w:eastAsia="ru-RU"/>
              </w:rPr>
            </w:pPr>
            <w:r w:rsidRPr="00DF2100">
              <w:rPr>
                <w:rFonts w:ascii="Times New Roman" w:eastAsia="Times New Roman" w:hAnsi="Times New Roman"/>
                <w:b/>
                <w:sz w:val="20"/>
                <w:szCs w:val="20"/>
                <w:lang w:eastAsia="ru-RU"/>
              </w:rPr>
              <w:t>Показатели</w:t>
            </w:r>
          </w:p>
        </w:tc>
      </w:tr>
      <w:tr w:rsidR="00FA28A2" w:rsidRPr="00DF2100" w:rsidTr="008203EB">
        <w:tc>
          <w:tcPr>
            <w:tcW w:w="961" w:type="pct"/>
            <w:vMerge/>
            <w:shd w:val="clear" w:color="auto" w:fill="auto"/>
          </w:tcPr>
          <w:p w:rsidR="00FA28A2" w:rsidRPr="00DF2100" w:rsidRDefault="00FA28A2" w:rsidP="00DF2100">
            <w:pPr>
              <w:spacing w:after="0" w:line="240" w:lineRule="auto"/>
              <w:jc w:val="center"/>
              <w:rPr>
                <w:rFonts w:ascii="Times New Roman" w:eastAsia="Times New Roman" w:hAnsi="Times New Roman"/>
                <w:sz w:val="20"/>
                <w:szCs w:val="20"/>
                <w:lang w:eastAsia="ru-RU"/>
              </w:rPr>
            </w:pPr>
          </w:p>
        </w:tc>
        <w:tc>
          <w:tcPr>
            <w:tcW w:w="1196" w:type="pct"/>
            <w:shd w:val="clear" w:color="auto" w:fill="auto"/>
          </w:tcPr>
          <w:p w:rsidR="00FA28A2" w:rsidRPr="00DF2100" w:rsidRDefault="00FA28A2" w:rsidP="00DF2100">
            <w:pPr>
              <w:spacing w:after="0" w:line="240" w:lineRule="auto"/>
              <w:jc w:val="center"/>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5 класс</w:t>
            </w:r>
          </w:p>
        </w:tc>
        <w:tc>
          <w:tcPr>
            <w:tcW w:w="1271" w:type="pct"/>
            <w:shd w:val="clear" w:color="auto" w:fill="auto"/>
          </w:tcPr>
          <w:p w:rsidR="00FA28A2" w:rsidRPr="00DF2100" w:rsidRDefault="00FA28A2" w:rsidP="00DF2100">
            <w:pPr>
              <w:spacing w:after="0" w:line="240" w:lineRule="auto"/>
              <w:jc w:val="center"/>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6 класс</w:t>
            </w:r>
          </w:p>
        </w:tc>
        <w:tc>
          <w:tcPr>
            <w:tcW w:w="1572" w:type="pct"/>
            <w:shd w:val="clear" w:color="auto" w:fill="auto"/>
          </w:tcPr>
          <w:p w:rsidR="00FA28A2" w:rsidRPr="00DF2100" w:rsidRDefault="00FA28A2" w:rsidP="00DF2100">
            <w:pPr>
              <w:spacing w:after="0" w:line="240" w:lineRule="auto"/>
              <w:jc w:val="center"/>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7 класс</w:t>
            </w:r>
          </w:p>
        </w:tc>
      </w:tr>
      <w:tr w:rsidR="00FA28A2" w:rsidRPr="00DF2100" w:rsidTr="008203EB">
        <w:tc>
          <w:tcPr>
            <w:tcW w:w="961" w:type="pct"/>
            <w:shd w:val="clear" w:color="auto" w:fill="auto"/>
          </w:tcPr>
          <w:p w:rsidR="00FA28A2" w:rsidRPr="00DF2100" w:rsidRDefault="00FA28A2" w:rsidP="00DF2100">
            <w:pPr>
              <w:spacing w:after="0" w:line="240" w:lineRule="auto"/>
              <w:ind w:right="-57"/>
              <w:rPr>
                <w:rFonts w:ascii="Times New Roman" w:eastAsia="Times New Roman" w:hAnsi="Times New Roman"/>
                <w:b/>
                <w:sz w:val="20"/>
                <w:szCs w:val="20"/>
                <w:lang w:eastAsia="ru-RU"/>
              </w:rPr>
            </w:pPr>
            <w:r w:rsidRPr="00DF2100">
              <w:rPr>
                <w:rFonts w:ascii="Times New Roman" w:eastAsia="Times New Roman" w:hAnsi="Times New Roman"/>
                <w:b/>
                <w:i/>
                <w:sz w:val="20"/>
                <w:szCs w:val="20"/>
                <w:lang w:eastAsia="ru-RU"/>
              </w:rPr>
              <w:t>Когнитивный</w:t>
            </w:r>
          </w:p>
        </w:tc>
        <w:tc>
          <w:tcPr>
            <w:tcW w:w="1196"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Знание правил работы и поведения в учении, труде и отношениях с окружающими.</w:t>
            </w:r>
          </w:p>
        </w:tc>
        <w:tc>
          <w:tcPr>
            <w:tcW w:w="1271"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Знание своих интересов, качеств личности, влияющих на поведение человека и учебной и трудовой деятельности, помогающих в жизни и труде (трудолюбие, дисциплинированность, самостоятельность, добросовестность, коммуникабельность)</w:t>
            </w:r>
          </w:p>
        </w:tc>
        <w:tc>
          <w:tcPr>
            <w:tcW w:w="1572"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Знание об уровне сформированности у себя самостоятельности, творческих способностей,</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настойчивости в преодолении трудностей как ПВК; представления учащегося о наличии у него отклонений в состоянии здоровья.</w:t>
            </w:r>
          </w:p>
        </w:tc>
      </w:tr>
      <w:tr w:rsidR="00FA28A2" w:rsidRPr="00DF2100" w:rsidTr="008203EB">
        <w:tc>
          <w:tcPr>
            <w:tcW w:w="961" w:type="pct"/>
            <w:shd w:val="clear" w:color="auto" w:fill="auto"/>
          </w:tcPr>
          <w:p w:rsidR="00FA28A2" w:rsidRPr="00DF2100" w:rsidRDefault="00FA28A2" w:rsidP="00DF2100">
            <w:pPr>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i/>
                <w:sz w:val="20"/>
                <w:szCs w:val="20"/>
                <w:lang w:eastAsia="ru-RU"/>
              </w:rPr>
              <w:t>Мотивационно-потребностный</w:t>
            </w:r>
          </w:p>
        </w:tc>
        <w:tc>
          <w:tcPr>
            <w:tcW w:w="1196"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Наличие интересов, проявление познавательного интереса. Осознание необходимости труда для жизни человека, его здоровья, для развития общества.</w:t>
            </w:r>
          </w:p>
        </w:tc>
        <w:tc>
          <w:tcPr>
            <w:tcW w:w="1271"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Мотивы, цели, ценности труда и профессиональной деятельности. Осознание необходимости труда как основы здорового образа жизни. Наличие представлений о ЛПП</w:t>
            </w:r>
          </w:p>
        </w:tc>
        <w:tc>
          <w:tcPr>
            <w:tcW w:w="1572"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Мотивы выбора сферы профессиональной деятельности. Выраженность мотива значимости здоровья в системе ценностных ориентации профессиональной деятельности. Осознание необходимости ЛПП как средства программирования своего будущего.</w:t>
            </w:r>
          </w:p>
        </w:tc>
      </w:tr>
      <w:tr w:rsidR="00FA28A2" w:rsidRPr="00DF2100" w:rsidTr="008203EB">
        <w:tc>
          <w:tcPr>
            <w:tcW w:w="961" w:type="pct"/>
            <w:shd w:val="clear" w:color="auto" w:fill="auto"/>
          </w:tcPr>
          <w:p w:rsidR="00FA28A2" w:rsidRPr="00DF2100" w:rsidRDefault="00FA28A2" w:rsidP="00DF2100">
            <w:pPr>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i/>
                <w:sz w:val="20"/>
                <w:szCs w:val="20"/>
                <w:lang w:eastAsia="ru-RU"/>
              </w:rPr>
              <w:t>Деятельностно-практический</w:t>
            </w:r>
          </w:p>
        </w:tc>
        <w:tc>
          <w:tcPr>
            <w:tcW w:w="1196"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Овладение ориентировочными основами трудовой деятельности на уровне целеполагания и комментирования своих действий как средство контроля, самоконтроля. Умение работать сообща; адекватность самооценки.</w:t>
            </w:r>
          </w:p>
        </w:tc>
        <w:tc>
          <w:tcPr>
            <w:tcW w:w="1271"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Овладение ориентировочными основами деятельности в любимом предмете. Проявление коммуникативных способностей.</w:t>
            </w:r>
          </w:p>
        </w:tc>
        <w:tc>
          <w:tcPr>
            <w:tcW w:w="1572"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Владение ориентировочными основами деятельности в учении. Способность применять их во внеучебных занятиях. Проявление П</w:t>
            </w:r>
            <w:r w:rsidRPr="00DF2100">
              <w:rPr>
                <w:rFonts w:ascii="Times New Roman" w:eastAsia="Times New Roman" w:hAnsi="Times New Roman"/>
                <w:sz w:val="20"/>
                <w:szCs w:val="20"/>
                <w:lang w:val="en-US" w:eastAsia="ru-RU"/>
              </w:rPr>
              <w:t>BK</w:t>
            </w:r>
            <w:r w:rsidRPr="00DF2100">
              <w:rPr>
                <w:rFonts w:ascii="Times New Roman" w:eastAsia="Times New Roman" w:hAnsi="Times New Roman"/>
                <w:sz w:val="20"/>
                <w:szCs w:val="20"/>
                <w:lang w:eastAsia="ru-RU"/>
              </w:rPr>
              <w:t xml:space="preserve"> в учебной и внеучебной деятельности.</w:t>
            </w:r>
          </w:p>
        </w:tc>
      </w:tr>
    </w:tbl>
    <w:p w:rsidR="00FA28A2" w:rsidRPr="00FA28A2" w:rsidRDefault="00FA28A2" w:rsidP="00FA28A2">
      <w:pPr>
        <w:ind w:left="40"/>
        <w:jc w:val="center"/>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7"/>
        <w:gridCol w:w="3715"/>
        <w:gridCol w:w="4173"/>
      </w:tblGrid>
      <w:tr w:rsidR="00FA28A2" w:rsidRPr="00DF2100" w:rsidTr="008203EB">
        <w:tc>
          <w:tcPr>
            <w:tcW w:w="998" w:type="pct"/>
            <w:vMerge w:val="restart"/>
            <w:shd w:val="clear" w:color="auto" w:fill="auto"/>
          </w:tcPr>
          <w:p w:rsidR="00FA28A2" w:rsidRPr="00DF2100" w:rsidRDefault="00FA28A2" w:rsidP="00DF2100">
            <w:pPr>
              <w:spacing w:after="0" w:line="240" w:lineRule="auto"/>
              <w:jc w:val="center"/>
              <w:rPr>
                <w:rFonts w:ascii="Times New Roman" w:eastAsia="Times New Roman" w:hAnsi="Times New Roman"/>
                <w:sz w:val="20"/>
                <w:szCs w:val="20"/>
                <w:lang w:eastAsia="ru-RU"/>
              </w:rPr>
            </w:pPr>
            <w:r w:rsidRPr="00DF2100">
              <w:rPr>
                <w:rFonts w:ascii="Times New Roman" w:eastAsia="Times New Roman" w:hAnsi="Times New Roman"/>
                <w:b/>
                <w:sz w:val="20"/>
                <w:szCs w:val="20"/>
                <w:lang w:eastAsia="ru-RU"/>
              </w:rPr>
              <w:t>Критерии</w:t>
            </w:r>
          </w:p>
        </w:tc>
        <w:tc>
          <w:tcPr>
            <w:tcW w:w="4002" w:type="pct"/>
            <w:gridSpan w:val="2"/>
            <w:shd w:val="clear" w:color="auto" w:fill="auto"/>
          </w:tcPr>
          <w:p w:rsidR="00FA28A2" w:rsidRPr="00DF2100" w:rsidRDefault="00FA28A2" w:rsidP="00DF2100">
            <w:pPr>
              <w:spacing w:after="0" w:line="240" w:lineRule="auto"/>
              <w:jc w:val="center"/>
              <w:rPr>
                <w:rFonts w:ascii="Times New Roman" w:eastAsia="Times New Roman" w:hAnsi="Times New Roman"/>
                <w:sz w:val="20"/>
                <w:szCs w:val="20"/>
                <w:lang w:eastAsia="ru-RU"/>
              </w:rPr>
            </w:pPr>
            <w:r w:rsidRPr="00DF2100">
              <w:rPr>
                <w:rFonts w:ascii="Times New Roman" w:eastAsia="Times New Roman" w:hAnsi="Times New Roman"/>
                <w:b/>
                <w:sz w:val="20"/>
                <w:szCs w:val="20"/>
                <w:lang w:eastAsia="ru-RU"/>
              </w:rPr>
              <w:t>Показатели</w:t>
            </w:r>
          </w:p>
        </w:tc>
      </w:tr>
      <w:tr w:rsidR="00FA28A2" w:rsidRPr="00DF2100" w:rsidTr="008203EB">
        <w:tc>
          <w:tcPr>
            <w:tcW w:w="998" w:type="pct"/>
            <w:vMerge/>
            <w:shd w:val="clear" w:color="auto" w:fill="auto"/>
          </w:tcPr>
          <w:p w:rsidR="00FA28A2" w:rsidRPr="00DF2100" w:rsidRDefault="00FA28A2" w:rsidP="00DF2100">
            <w:pPr>
              <w:spacing w:after="0" w:line="240" w:lineRule="auto"/>
              <w:jc w:val="center"/>
              <w:rPr>
                <w:rFonts w:ascii="Times New Roman" w:eastAsia="Times New Roman" w:hAnsi="Times New Roman"/>
                <w:sz w:val="20"/>
                <w:szCs w:val="20"/>
                <w:lang w:eastAsia="ru-RU"/>
              </w:rPr>
            </w:pPr>
          </w:p>
        </w:tc>
        <w:tc>
          <w:tcPr>
            <w:tcW w:w="1885" w:type="pct"/>
            <w:shd w:val="clear" w:color="auto" w:fill="auto"/>
          </w:tcPr>
          <w:p w:rsidR="00FA28A2" w:rsidRPr="00DF2100" w:rsidRDefault="00FA28A2" w:rsidP="00DF2100">
            <w:pPr>
              <w:spacing w:after="0" w:line="240" w:lineRule="auto"/>
              <w:ind w:right="-57"/>
              <w:jc w:val="center"/>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8 класс</w:t>
            </w:r>
          </w:p>
        </w:tc>
        <w:tc>
          <w:tcPr>
            <w:tcW w:w="2117" w:type="pct"/>
            <w:shd w:val="clear" w:color="auto" w:fill="auto"/>
          </w:tcPr>
          <w:p w:rsidR="00FA28A2" w:rsidRPr="00DF2100" w:rsidRDefault="00FA28A2" w:rsidP="00DF2100">
            <w:pPr>
              <w:spacing w:after="0" w:line="240" w:lineRule="auto"/>
              <w:ind w:right="-57"/>
              <w:jc w:val="center"/>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9 класс</w:t>
            </w:r>
          </w:p>
        </w:tc>
      </w:tr>
      <w:tr w:rsidR="00FA28A2" w:rsidRPr="00DF2100" w:rsidTr="008203EB">
        <w:tc>
          <w:tcPr>
            <w:tcW w:w="998"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b/>
                <w:i/>
                <w:sz w:val="20"/>
                <w:szCs w:val="20"/>
                <w:lang w:eastAsia="ru-RU"/>
              </w:rPr>
              <w:t>Когнитивный</w:t>
            </w:r>
          </w:p>
        </w:tc>
        <w:tc>
          <w:tcPr>
            <w:tcW w:w="1885" w:type="pct"/>
            <w:shd w:val="clear" w:color="auto" w:fill="auto"/>
          </w:tcPr>
          <w:p w:rsidR="00FA28A2" w:rsidRPr="00DF2100" w:rsidRDefault="00FA28A2" w:rsidP="00DF2100">
            <w:pPr>
              <w:spacing w:after="0" w:line="240" w:lineRule="auto"/>
              <w:ind w:right="-57"/>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Степень осознанности подростками значения и необходимости учебы и труда. Полнота знаний о содержании труда в профессии. Ориентировка в знаниях своих интересов и возможностей.</w:t>
            </w:r>
          </w:p>
        </w:tc>
        <w:tc>
          <w:tcPr>
            <w:tcW w:w="2117" w:type="pct"/>
            <w:shd w:val="clear" w:color="auto" w:fill="auto"/>
          </w:tcPr>
          <w:p w:rsidR="00FA28A2" w:rsidRPr="00DF2100" w:rsidRDefault="00FA28A2" w:rsidP="00DF2100">
            <w:pPr>
              <w:spacing w:after="0" w:line="240" w:lineRule="auto"/>
              <w:ind w:right="-57"/>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Степень осознанности состояния своего здоровья и требовании профессии к человеку на основе самооценки, осознания своей деятельности (рефлексия). Полнота знаний о факторах воздействия избранной профессии на состояние здоровья.</w:t>
            </w:r>
          </w:p>
        </w:tc>
      </w:tr>
      <w:tr w:rsidR="00FA28A2" w:rsidRPr="00DF2100" w:rsidTr="008203EB">
        <w:tc>
          <w:tcPr>
            <w:tcW w:w="998"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b/>
                <w:i/>
                <w:sz w:val="20"/>
                <w:szCs w:val="20"/>
                <w:lang w:eastAsia="ru-RU"/>
              </w:rPr>
              <w:t>Мотивационно-потребностный</w:t>
            </w:r>
          </w:p>
        </w:tc>
        <w:tc>
          <w:tcPr>
            <w:tcW w:w="1885" w:type="pct"/>
            <w:shd w:val="clear" w:color="auto" w:fill="auto"/>
          </w:tcPr>
          <w:p w:rsidR="00FA28A2" w:rsidRPr="00DF2100" w:rsidRDefault="00FA28A2" w:rsidP="00DF2100">
            <w:pPr>
              <w:spacing w:after="0" w:line="240" w:lineRule="auto"/>
              <w:ind w:right="-57"/>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Наличие интереса к процессу труда, материальному вознаграждению за труд. Осознание необходимости участия в труде для своей жизни и общества как здорового образа жизни.</w:t>
            </w:r>
          </w:p>
        </w:tc>
        <w:tc>
          <w:tcPr>
            <w:tcW w:w="2117" w:type="pct"/>
            <w:shd w:val="clear" w:color="auto" w:fill="auto"/>
          </w:tcPr>
          <w:p w:rsidR="00FA28A2" w:rsidRPr="00DF2100" w:rsidRDefault="00FA28A2" w:rsidP="00DF2100">
            <w:pPr>
              <w:spacing w:after="0" w:line="240" w:lineRule="auto"/>
              <w:ind w:right="-57"/>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Мотивы выбора сферы профессиональной деятельности на основе соотнесения возможностей (состояния здоровья) с желаниями, востребованностью этой профессии, труда в обществе. Осознание необходимости иметь личный профессиональный план -осознанность профессиональной карьеры (мотивация на достижение),</w:t>
            </w:r>
          </w:p>
        </w:tc>
      </w:tr>
      <w:tr w:rsidR="00FA28A2" w:rsidRPr="00DF2100" w:rsidTr="008203EB">
        <w:tc>
          <w:tcPr>
            <w:tcW w:w="998"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b/>
                <w:i/>
                <w:sz w:val="20"/>
                <w:szCs w:val="20"/>
                <w:lang w:eastAsia="ru-RU"/>
              </w:rPr>
              <w:t>Деятельностно-практический</w:t>
            </w:r>
          </w:p>
        </w:tc>
        <w:tc>
          <w:tcPr>
            <w:tcW w:w="1885" w:type="pct"/>
            <w:shd w:val="clear" w:color="auto" w:fill="auto"/>
          </w:tcPr>
          <w:p w:rsidR="00FA28A2" w:rsidRPr="00DF2100" w:rsidRDefault="00FA28A2" w:rsidP="00DF2100">
            <w:pPr>
              <w:spacing w:after="0" w:line="240" w:lineRule="auto"/>
              <w:ind w:right="-57"/>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Проявление самостоятельности: целеполагание, исполнение, контроль и оценка хода работы, оценка результатов </w:t>
            </w:r>
            <w:r w:rsidRPr="00DF2100">
              <w:rPr>
                <w:rFonts w:ascii="Times New Roman" w:eastAsia="Times New Roman" w:hAnsi="Times New Roman"/>
                <w:sz w:val="20"/>
                <w:szCs w:val="20"/>
                <w:lang w:eastAsia="ru-RU"/>
              </w:rPr>
              <w:lastRenderedPageBreak/>
              <w:t>труда; Активность в овладении профессионально значимыми знаниями и умениями.</w:t>
            </w:r>
          </w:p>
        </w:tc>
        <w:tc>
          <w:tcPr>
            <w:tcW w:w="2117" w:type="pct"/>
            <w:shd w:val="clear" w:color="auto" w:fill="auto"/>
          </w:tcPr>
          <w:p w:rsidR="00FA28A2" w:rsidRPr="00DF2100" w:rsidRDefault="00FA28A2" w:rsidP="00DF2100">
            <w:pPr>
              <w:spacing w:after="0" w:line="240" w:lineRule="auto"/>
              <w:ind w:right="-57"/>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lastRenderedPageBreak/>
              <w:t xml:space="preserve">Проявления самостоятельности и своего творческою потенциала. Степень самостоятельности и программирования </w:t>
            </w:r>
            <w:r w:rsidRPr="00DF2100">
              <w:rPr>
                <w:rFonts w:ascii="Times New Roman" w:eastAsia="Times New Roman" w:hAnsi="Times New Roman"/>
                <w:sz w:val="20"/>
                <w:szCs w:val="20"/>
                <w:lang w:eastAsia="ru-RU"/>
              </w:rPr>
              <w:lastRenderedPageBreak/>
              <w:t>выполнения своего профессионального плана Степень его выполнения</w:t>
            </w:r>
          </w:p>
        </w:tc>
      </w:tr>
    </w:tbl>
    <w:p w:rsidR="00FA28A2" w:rsidRPr="00FA28A2" w:rsidRDefault="00FA28A2" w:rsidP="00FA28A2">
      <w:pPr>
        <w:spacing w:before="120"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lastRenderedPageBreak/>
        <w:t>Условия реализации программы</w:t>
      </w:r>
    </w:p>
    <w:p w:rsidR="00FA28A2" w:rsidRPr="00FA28A2" w:rsidRDefault="00FA28A2" w:rsidP="00FA28A2">
      <w:pPr>
        <w:spacing w:after="0" w:line="240" w:lineRule="auto"/>
        <w:jc w:val="both"/>
        <w:rPr>
          <w:rFonts w:ascii="Times New Roman" w:eastAsia="Times New Roman" w:hAnsi="Times New Roman"/>
          <w:i/>
          <w:sz w:val="24"/>
          <w:szCs w:val="24"/>
          <w:lang w:eastAsia="ru-RU"/>
        </w:rPr>
      </w:pPr>
      <w:r w:rsidRPr="00FA28A2">
        <w:rPr>
          <w:rFonts w:ascii="Times New Roman" w:eastAsia="Times New Roman" w:hAnsi="Times New Roman"/>
          <w:i/>
          <w:sz w:val="24"/>
          <w:szCs w:val="24"/>
          <w:lang w:eastAsia="ru-RU"/>
        </w:rPr>
        <w:t xml:space="preserve">Кадровые условия. </w:t>
      </w:r>
      <w:r w:rsidRPr="00FA28A2">
        <w:rPr>
          <w:rFonts w:ascii="Times New Roman" w:eastAsia="Times New Roman" w:hAnsi="Times New Roman"/>
          <w:sz w:val="24"/>
          <w:szCs w:val="24"/>
          <w:lang w:eastAsia="ru-RU"/>
        </w:rPr>
        <w:t xml:space="preserve">Для реализации программы имеется социально-психологическая служба, включающая психолога и социального педагога; педагоги дополнительного образования. </w:t>
      </w:r>
    </w:p>
    <w:p w:rsidR="00FA28A2" w:rsidRPr="00FA28A2" w:rsidRDefault="00FA28A2" w:rsidP="00FA28A2">
      <w:pPr>
        <w:spacing w:after="0" w:line="240" w:lineRule="auto"/>
        <w:jc w:val="both"/>
        <w:rPr>
          <w:rFonts w:ascii="Times New Roman" w:eastAsia="Times New Roman" w:hAnsi="Times New Roman"/>
          <w:i/>
          <w:sz w:val="24"/>
          <w:szCs w:val="24"/>
          <w:lang w:eastAsia="ru-RU"/>
        </w:rPr>
      </w:pPr>
      <w:r w:rsidRPr="00FA28A2">
        <w:rPr>
          <w:rFonts w:ascii="Times New Roman" w:eastAsia="Times New Roman" w:hAnsi="Times New Roman"/>
          <w:i/>
          <w:sz w:val="24"/>
          <w:szCs w:val="24"/>
          <w:lang w:eastAsia="ru-RU"/>
        </w:rPr>
        <w:t xml:space="preserve">Программно-методические условия. </w:t>
      </w:r>
      <w:r w:rsidRPr="00FA28A2">
        <w:rPr>
          <w:rFonts w:ascii="Times New Roman" w:eastAsia="Times New Roman" w:hAnsi="Times New Roman"/>
          <w:sz w:val="24"/>
          <w:szCs w:val="24"/>
          <w:lang w:eastAsia="ru-RU"/>
        </w:rPr>
        <w:t xml:space="preserve">Для реализации программы профессиональной ориентации школьников на уровне основного общего образования планируется ежегодно проектировать школьные пространства для профориентации. Для этого составляются: </w:t>
      </w:r>
    </w:p>
    <w:p w:rsidR="00FA28A2" w:rsidRPr="00FA28A2" w:rsidRDefault="00FA28A2" w:rsidP="00F67129">
      <w:pPr>
        <w:numPr>
          <w:ilvl w:val="0"/>
          <w:numId w:val="244"/>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общий план внешкольной и внеклассной деятельности по профориентации; </w:t>
      </w:r>
    </w:p>
    <w:p w:rsidR="00FA28A2" w:rsidRPr="00FA28A2" w:rsidRDefault="00FA28A2" w:rsidP="00F67129">
      <w:pPr>
        <w:numPr>
          <w:ilvl w:val="0"/>
          <w:numId w:val="244"/>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план методической работы с учителями-предметниками по реализации программы профориентации на уроках;</w:t>
      </w:r>
    </w:p>
    <w:p w:rsidR="00FA28A2" w:rsidRPr="00FA28A2" w:rsidRDefault="00FA28A2" w:rsidP="00F67129">
      <w:pPr>
        <w:numPr>
          <w:ilvl w:val="0"/>
          <w:numId w:val="244"/>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план профориентационной работы психолого-педагогической службы школы;</w:t>
      </w:r>
    </w:p>
    <w:p w:rsidR="00FA28A2" w:rsidRPr="00FA28A2" w:rsidRDefault="00FA28A2" w:rsidP="00F67129">
      <w:pPr>
        <w:numPr>
          <w:ilvl w:val="0"/>
          <w:numId w:val="244"/>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план курсовой подготовки по программам повышения квалификации учителей-предметников, психологов, социальных педагогов, классных руководителей, реализующих программу профориентации школьников на уровне основного общего образования. </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lang w:eastAsia="ru-RU"/>
        </w:rPr>
        <w:t xml:space="preserve">Материально-технические условия: </w:t>
      </w:r>
      <w:r w:rsidRPr="00FA28A2">
        <w:rPr>
          <w:rFonts w:ascii="Times New Roman" w:eastAsia="Times New Roman" w:hAnsi="Times New Roman"/>
          <w:sz w:val="24"/>
          <w:szCs w:val="24"/>
          <w:lang w:eastAsia="ru-RU"/>
        </w:rPr>
        <w:t>учебные кабинеты, оснащенные мебелью, оборудованием  и необходимой цифровой техникой (компьютеры, мультимедийный проектор и др.).</w:t>
      </w:r>
    </w:p>
    <w:p w:rsidR="00FA28A2" w:rsidRPr="00FA28A2" w:rsidRDefault="00FA28A2" w:rsidP="00FA28A2">
      <w:pPr>
        <w:spacing w:after="0" w:line="240" w:lineRule="auto"/>
        <w:jc w:val="both"/>
        <w:rPr>
          <w:rFonts w:ascii="Times New Roman" w:eastAsia="Times New Roman" w:hAnsi="Times New Roman"/>
          <w:i/>
          <w:sz w:val="24"/>
          <w:szCs w:val="24"/>
          <w:lang w:eastAsia="ru-RU"/>
        </w:rPr>
      </w:pPr>
      <w:r w:rsidRPr="00FA28A2">
        <w:rPr>
          <w:rFonts w:ascii="Times New Roman" w:eastAsia="Times New Roman" w:hAnsi="Times New Roman"/>
          <w:i/>
          <w:sz w:val="24"/>
          <w:szCs w:val="24"/>
          <w:lang w:eastAsia="ru-RU"/>
        </w:rPr>
        <w:t xml:space="preserve">Информационные условия. </w:t>
      </w:r>
      <w:r w:rsidRPr="00FA28A2">
        <w:rPr>
          <w:rFonts w:ascii="Times New Roman" w:eastAsia="Times New Roman" w:hAnsi="Times New Roman"/>
          <w:sz w:val="24"/>
          <w:szCs w:val="24"/>
          <w:lang w:eastAsia="ru-RU"/>
        </w:rPr>
        <w:t>Для реализации программы в школе имеются:</w:t>
      </w:r>
    </w:p>
    <w:p w:rsidR="00FA28A2" w:rsidRPr="00FA28A2" w:rsidRDefault="00FA28A2" w:rsidP="00F67129">
      <w:pPr>
        <w:numPr>
          <w:ilvl w:val="0"/>
          <w:numId w:val="245"/>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оснащенная школьная библиотека, имеющая комплект литературы из области специальных и профессионально ориентированных знаний;</w:t>
      </w:r>
    </w:p>
    <w:p w:rsidR="00FA28A2" w:rsidRPr="00FA28A2" w:rsidRDefault="00FA28A2" w:rsidP="00F67129">
      <w:pPr>
        <w:numPr>
          <w:ilvl w:val="0"/>
          <w:numId w:val="245"/>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свободный доступ к ресурсам сети Интернет, обеспечен доступ в сеть Интернет из любой точки школьного здания в любое время.</w:t>
      </w:r>
    </w:p>
    <w:p w:rsidR="00FA28A2" w:rsidRPr="00FA28A2" w:rsidRDefault="00FA28A2" w:rsidP="00FA28A2">
      <w:pPr>
        <w:spacing w:after="0" w:line="240" w:lineRule="auto"/>
        <w:jc w:val="both"/>
        <w:rPr>
          <w:rFonts w:ascii="Times New Roman" w:eastAsia="Times New Roman" w:hAnsi="Times New Roman"/>
          <w:i/>
          <w:sz w:val="24"/>
          <w:szCs w:val="24"/>
          <w:lang w:eastAsia="ru-RU"/>
        </w:rPr>
      </w:pPr>
      <w:r w:rsidRPr="00FA28A2">
        <w:rPr>
          <w:rFonts w:ascii="Times New Roman" w:eastAsia="Times New Roman" w:hAnsi="Times New Roman"/>
          <w:i/>
          <w:sz w:val="24"/>
          <w:szCs w:val="24"/>
          <w:lang w:eastAsia="ru-RU"/>
        </w:rPr>
        <w:t xml:space="preserve">Методическое обеспечение работы по профессиональной ориентации школьников: </w:t>
      </w:r>
    </w:p>
    <w:p w:rsidR="00FA28A2" w:rsidRPr="00FA28A2" w:rsidRDefault="00FA28A2" w:rsidP="00F67129">
      <w:pPr>
        <w:numPr>
          <w:ilvl w:val="0"/>
          <w:numId w:val="246"/>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анализ профессионального самоопределения выпускников 9,11  классов.</w:t>
      </w:r>
    </w:p>
    <w:p w:rsidR="00FA28A2" w:rsidRPr="00FA28A2" w:rsidRDefault="00FA28A2" w:rsidP="00F67129">
      <w:pPr>
        <w:numPr>
          <w:ilvl w:val="0"/>
          <w:numId w:val="246"/>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разработка плана работы по организации предпрофильной и профильной подготовки.</w:t>
      </w:r>
    </w:p>
    <w:p w:rsidR="00FA28A2" w:rsidRPr="00FA28A2" w:rsidRDefault="00FA28A2" w:rsidP="00F67129">
      <w:pPr>
        <w:numPr>
          <w:ilvl w:val="0"/>
          <w:numId w:val="246"/>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совещания и семинары для классных руководителей по формам и методам профориентационной работы в классе.</w:t>
      </w:r>
    </w:p>
    <w:p w:rsidR="00FA28A2" w:rsidRPr="00FA28A2" w:rsidRDefault="00FA28A2" w:rsidP="00F67129">
      <w:pPr>
        <w:numPr>
          <w:ilvl w:val="0"/>
          <w:numId w:val="246"/>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разработка рабочих программ  элективных курсов</w:t>
      </w:r>
    </w:p>
    <w:p w:rsidR="00FA28A2" w:rsidRPr="00FA28A2" w:rsidRDefault="00FA28A2" w:rsidP="00F67129">
      <w:pPr>
        <w:numPr>
          <w:ilvl w:val="0"/>
          <w:numId w:val="246"/>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систематическое отслеживание  уровня достижений обучающихся по избранному профилю с целью дальнейшего совершенствования образовательного процесса и оказания необходимой помощи школьникам.</w:t>
      </w:r>
    </w:p>
    <w:p w:rsidR="00FA28A2" w:rsidRPr="00413D5B" w:rsidRDefault="00FA28A2" w:rsidP="00F67129">
      <w:pPr>
        <w:numPr>
          <w:ilvl w:val="0"/>
          <w:numId w:val="246"/>
        </w:numPr>
        <w:spacing w:after="0" w:line="240" w:lineRule="auto"/>
        <w:contextualSpacing/>
        <w:jc w:val="both"/>
        <w:rPr>
          <w:rFonts w:ascii="Times New Roman" w:eastAsia="Times New Roman" w:hAnsi="Times New Roman"/>
          <w:sz w:val="24"/>
          <w:shd w:val="clear" w:color="auto" w:fill="FFFFFF"/>
          <w:lang w:eastAsia="ru-RU"/>
        </w:rPr>
      </w:pPr>
      <w:r w:rsidRPr="00FA28A2">
        <w:rPr>
          <w:rFonts w:ascii="Times New Roman" w:eastAsia="Times New Roman" w:hAnsi="Times New Roman"/>
          <w:sz w:val="24"/>
          <w:szCs w:val="24"/>
          <w:lang w:eastAsia="ru-RU"/>
        </w:rPr>
        <w:t>мониторинг сдачи ЕГЭ и выбора профиля обучения в сравнении с профессиональными качествами личности</w:t>
      </w:r>
      <w:r w:rsidR="00413D5B">
        <w:rPr>
          <w:rFonts w:ascii="Times New Roman" w:eastAsia="Times New Roman" w:hAnsi="Times New Roman"/>
          <w:sz w:val="24"/>
          <w:szCs w:val="24"/>
          <w:lang w:eastAsia="ru-RU"/>
        </w:rPr>
        <w:t>.</w:t>
      </w:r>
    </w:p>
    <w:p w:rsidR="00413D5B" w:rsidRPr="00FA28A2" w:rsidRDefault="00413D5B" w:rsidP="00F67129">
      <w:pPr>
        <w:numPr>
          <w:ilvl w:val="0"/>
          <w:numId w:val="246"/>
        </w:numPr>
        <w:spacing w:after="0" w:line="240" w:lineRule="auto"/>
        <w:contextualSpacing/>
        <w:jc w:val="both"/>
        <w:rPr>
          <w:rFonts w:ascii="Times New Roman" w:eastAsia="Times New Roman" w:hAnsi="Times New Roman"/>
          <w:sz w:val="24"/>
          <w:shd w:val="clear" w:color="auto" w:fill="FFFFFF"/>
          <w:lang w:eastAsia="ru-RU"/>
        </w:rPr>
      </w:pPr>
    </w:p>
    <w:p w:rsidR="00FA28A2" w:rsidRPr="00FA28A2" w:rsidRDefault="00FA28A2" w:rsidP="00FA28A2">
      <w:pPr>
        <w:keepNext/>
        <w:keepLines/>
        <w:outlineLvl w:val="1"/>
        <w:rPr>
          <w:rFonts w:ascii="Times New Roman" w:hAnsi="Times New Roman"/>
          <w:b/>
          <w:bCs/>
          <w:sz w:val="24"/>
          <w:szCs w:val="24"/>
        </w:rPr>
      </w:pPr>
      <w:r w:rsidRPr="00FA28A2">
        <w:rPr>
          <w:rFonts w:ascii="Times New Roman" w:hAnsi="Times New Roman"/>
          <w:b/>
          <w:sz w:val="24"/>
          <w:shd w:val="clear" w:color="auto" w:fill="FFFFFF"/>
        </w:rPr>
        <w:t xml:space="preserve"> 2.3.5.  Организация работы по формированию экологически целесообразного, здорового и безопасного образа жизни</w:t>
      </w:r>
      <w:r w:rsidRPr="00FA28A2">
        <w:rPr>
          <w:rFonts w:ascii="Times New Roman" w:hAnsi="Times New Roman"/>
          <w:b/>
          <w:bCs/>
          <w:sz w:val="24"/>
          <w:szCs w:val="24"/>
        </w:rPr>
        <w:t>.</w:t>
      </w:r>
    </w:p>
    <w:p w:rsidR="00FA28A2" w:rsidRPr="00FA28A2" w:rsidRDefault="00FA28A2" w:rsidP="00FA28A2">
      <w:pPr>
        <w:tabs>
          <w:tab w:val="left" w:pos="1089"/>
        </w:tabs>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2.3.5.1. Цель,  задачи и ожидаемые результаты деятельности по формированию экологической грамотности, экологической культуры, здорового образа жизни обучающихся.</w:t>
      </w:r>
    </w:p>
    <w:p w:rsidR="00FA28A2" w:rsidRPr="00FA28A2" w:rsidRDefault="00FA28A2" w:rsidP="00FA28A2">
      <w:pPr>
        <w:tabs>
          <w:tab w:val="left" w:pos="1089"/>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Деятельность школы по формированию экологической грамотности, экологической культуры, здорового образа жизни обучающихсядолжна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FA28A2" w:rsidRPr="00FA28A2" w:rsidRDefault="00FA28A2" w:rsidP="00FA28A2">
      <w:pPr>
        <w:tabs>
          <w:tab w:val="left" w:pos="1089"/>
        </w:tabs>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Ценностные ориентиры</w:t>
      </w:r>
      <w:r w:rsidRPr="00FA28A2">
        <w:rPr>
          <w:rFonts w:ascii="Times New Roman" w:eastAsia="Times New Roman" w:hAnsi="Times New Roman"/>
          <w:sz w:val="24"/>
          <w:szCs w:val="24"/>
          <w:lang w:eastAsia="ru-RU"/>
        </w:rPr>
        <w:t xml:space="preserve">: </w:t>
      </w:r>
      <w:r w:rsidRPr="00FA28A2">
        <w:rPr>
          <w:rFonts w:ascii="Times New Roman" w:eastAsia="Times New Roman" w:hAnsi="Times New Roman"/>
          <w:i/>
          <w:sz w:val="24"/>
          <w:szCs w:val="24"/>
          <w:shd w:val="clear" w:color="auto" w:fill="FFFFFF"/>
          <w:lang w:eastAsia="ru-RU"/>
        </w:rPr>
        <w:t xml:space="preserve">жизнь во всех её проявлениях; физическое, физиологическое, репродуктивное, психическое, социально-психологическое, духовное здоровье; экологически </w:t>
      </w:r>
      <w:r w:rsidRPr="00FA28A2">
        <w:rPr>
          <w:rFonts w:ascii="Times New Roman" w:eastAsia="Times New Roman" w:hAnsi="Times New Roman"/>
          <w:i/>
          <w:sz w:val="24"/>
          <w:szCs w:val="24"/>
          <w:shd w:val="clear" w:color="auto" w:fill="FFFFFF"/>
          <w:lang w:eastAsia="ru-RU"/>
        </w:rPr>
        <w:lastRenderedPageBreak/>
        <w:t>целесообразный здоровый и безопасный образ жизни; ресурсосбережение; устойчивое развитие общества в гармонии с природой).</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Цель:</w:t>
      </w:r>
      <w:r w:rsidRPr="00FA28A2">
        <w:rPr>
          <w:rFonts w:ascii="Times New Roman" w:eastAsia="Times New Roman" w:hAnsi="Times New Roman"/>
          <w:sz w:val="24"/>
          <w:szCs w:val="24"/>
          <w:lang w:eastAsia="ru-RU"/>
        </w:rPr>
        <w:t xml:space="preserve"> формирование основ экологической культуры, сохранение и укрепление физического, психологического и социального здоровья обучающихся.</w:t>
      </w:r>
    </w:p>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 xml:space="preserve">Задачи: </w:t>
      </w:r>
    </w:p>
    <w:p w:rsidR="00FA28A2" w:rsidRPr="00FA28A2" w:rsidRDefault="00FA28A2" w:rsidP="00F67129">
      <w:pPr>
        <w:numPr>
          <w:ilvl w:val="0"/>
          <w:numId w:val="247"/>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формирование экологически целесообразного, здорового и безопасного уклада школьной жизни, поведения; </w:t>
      </w:r>
    </w:p>
    <w:p w:rsidR="00FA28A2" w:rsidRPr="00FA28A2" w:rsidRDefault="00FA28A2" w:rsidP="00F67129">
      <w:pPr>
        <w:numPr>
          <w:ilvl w:val="0"/>
          <w:numId w:val="247"/>
        </w:numPr>
        <w:spacing w:after="0" w:line="240" w:lineRule="auto"/>
        <w:contextualSpacing/>
        <w:jc w:val="both"/>
        <w:rPr>
          <w:rFonts w:ascii="Times New Roman" w:eastAsia="Times New Roman" w:hAnsi="Times New Roman"/>
          <w:bCs/>
          <w:color w:val="000000"/>
          <w:sz w:val="24"/>
          <w:szCs w:val="24"/>
          <w:lang w:eastAsia="ru-RU"/>
        </w:rPr>
      </w:pPr>
      <w:r w:rsidRPr="00FA28A2">
        <w:rPr>
          <w:rFonts w:ascii="Times New Roman" w:eastAsia="Arial Unicode MS" w:hAnsi="Times New Roman"/>
          <w:bCs/>
          <w:sz w:val="24"/>
          <w:szCs w:val="24"/>
          <w:lang w:eastAsia="ru-RU"/>
        </w:rPr>
        <w:t xml:space="preserve">формирование и развитие знаний, установок, личностных ориентиров и норм здорового и безопасного образа жизни; </w:t>
      </w:r>
    </w:p>
    <w:p w:rsidR="00FA28A2" w:rsidRPr="00FA28A2" w:rsidRDefault="00FA28A2" w:rsidP="00F67129">
      <w:pPr>
        <w:numPr>
          <w:ilvl w:val="0"/>
          <w:numId w:val="247"/>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развитие физкультурно-спортивной и оздоровительной работы;</w:t>
      </w:r>
    </w:p>
    <w:p w:rsidR="00FA28A2" w:rsidRPr="00FA28A2" w:rsidRDefault="00FA28A2" w:rsidP="00F67129">
      <w:pPr>
        <w:numPr>
          <w:ilvl w:val="0"/>
          <w:numId w:val="247"/>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профилактика употребления психоактивных веществ обучающимися;</w:t>
      </w:r>
      <w:r w:rsidRPr="00FA28A2">
        <w:rPr>
          <w:rFonts w:ascii="Times New Roman" w:eastAsia="Times New Roman" w:hAnsi="Times New Roman"/>
          <w:sz w:val="24"/>
          <w:szCs w:val="24"/>
          <w:lang w:eastAsia="ru-RU"/>
        </w:rPr>
        <w:tab/>
      </w:r>
    </w:p>
    <w:p w:rsidR="00FA28A2" w:rsidRPr="00FA28A2" w:rsidRDefault="00FA28A2" w:rsidP="00F67129">
      <w:pPr>
        <w:numPr>
          <w:ilvl w:val="0"/>
          <w:numId w:val="247"/>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профилактика детского дорожно-транспортного травматизма;</w:t>
      </w:r>
    </w:p>
    <w:p w:rsidR="00FA28A2" w:rsidRPr="00FA28A2" w:rsidRDefault="00FA28A2" w:rsidP="00F67129">
      <w:pPr>
        <w:numPr>
          <w:ilvl w:val="0"/>
          <w:numId w:val="247"/>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организация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Результаты воспитания экологической культуры, культуры здорового и безопасного образа жизни:</w:t>
      </w:r>
    </w:p>
    <w:p w:rsidR="00FA28A2" w:rsidRPr="00FA28A2" w:rsidRDefault="00FA28A2" w:rsidP="00FA28A2">
      <w:pPr>
        <w:keepNext/>
        <w:keepLines/>
        <w:spacing w:after="0"/>
        <w:ind w:left="-360"/>
        <w:jc w:val="both"/>
        <w:outlineLvl w:val="2"/>
        <w:rPr>
          <w:rFonts w:ascii="Times New Roman" w:hAnsi="Times New Roman"/>
          <w:b/>
          <w:bCs/>
          <w:i/>
          <w:sz w:val="24"/>
          <w:szCs w:val="24"/>
        </w:rPr>
      </w:pPr>
      <w:r w:rsidRPr="00FA28A2">
        <w:rPr>
          <w:rFonts w:ascii="Times New Roman" w:hAnsi="Times New Roman"/>
          <w:b/>
          <w:bCs/>
          <w:sz w:val="24"/>
          <w:szCs w:val="24"/>
        </w:rPr>
        <w:tab/>
      </w:r>
      <w:r w:rsidRPr="00FA28A2">
        <w:rPr>
          <w:rFonts w:ascii="Times New Roman" w:hAnsi="Times New Roman"/>
          <w:b/>
          <w:bCs/>
          <w:i/>
          <w:sz w:val="24"/>
          <w:szCs w:val="24"/>
        </w:rPr>
        <w:t>ценностное отношение</w:t>
      </w:r>
    </w:p>
    <w:p w:rsidR="00FA28A2" w:rsidRPr="00FA28A2" w:rsidRDefault="00FA28A2" w:rsidP="00FA28A2">
      <w:pPr>
        <w:tabs>
          <w:tab w:val="left" w:pos="639"/>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к жизни во всех её проявлениях, своему здоровью и здоровью окружающих людей;</w:t>
      </w:r>
    </w:p>
    <w:p w:rsidR="00FA28A2" w:rsidRPr="00FA28A2" w:rsidRDefault="00FA28A2" w:rsidP="00FA28A2">
      <w:pPr>
        <w:keepNext/>
        <w:keepLines/>
        <w:spacing w:after="0"/>
        <w:jc w:val="both"/>
        <w:outlineLvl w:val="2"/>
        <w:rPr>
          <w:rFonts w:ascii="Times New Roman" w:hAnsi="Times New Roman"/>
          <w:bCs/>
          <w:sz w:val="24"/>
          <w:szCs w:val="24"/>
        </w:rPr>
      </w:pPr>
      <w:r w:rsidRPr="00FA28A2">
        <w:rPr>
          <w:rFonts w:ascii="Times New Roman" w:hAnsi="Times New Roman"/>
          <w:bCs/>
          <w:sz w:val="24"/>
          <w:szCs w:val="24"/>
        </w:rPr>
        <w:t xml:space="preserve">к экологическому состоянию окружающей среды как фактору здорового и безопасного образа жизни, взаимной связи здоровья человека и экологии; </w:t>
      </w:r>
    </w:p>
    <w:p w:rsidR="00FA28A2" w:rsidRPr="00FA28A2" w:rsidRDefault="00FA28A2" w:rsidP="00FA28A2">
      <w:pPr>
        <w:keepNext/>
        <w:keepLines/>
        <w:spacing w:after="0"/>
        <w:ind w:left="-360"/>
        <w:jc w:val="both"/>
        <w:outlineLvl w:val="2"/>
        <w:rPr>
          <w:rFonts w:ascii="Times New Roman" w:hAnsi="Times New Roman"/>
          <w:b/>
          <w:bCs/>
          <w:i/>
          <w:sz w:val="24"/>
          <w:szCs w:val="24"/>
        </w:rPr>
      </w:pPr>
      <w:r w:rsidRPr="00FA28A2">
        <w:rPr>
          <w:rFonts w:ascii="Times New Roman" w:hAnsi="Times New Roman"/>
          <w:b/>
          <w:bCs/>
          <w:sz w:val="24"/>
          <w:szCs w:val="24"/>
        </w:rPr>
        <w:tab/>
      </w:r>
      <w:r w:rsidRPr="00FA28A2">
        <w:rPr>
          <w:rFonts w:ascii="Times New Roman" w:hAnsi="Times New Roman"/>
          <w:b/>
          <w:bCs/>
          <w:i/>
          <w:sz w:val="24"/>
          <w:szCs w:val="24"/>
        </w:rPr>
        <w:t xml:space="preserve">знание </w:t>
      </w:r>
    </w:p>
    <w:p w:rsidR="00FA28A2" w:rsidRPr="00FA28A2" w:rsidRDefault="00FA28A2" w:rsidP="00FA28A2">
      <w:pPr>
        <w:tabs>
          <w:tab w:val="left" w:pos="1084"/>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FA28A2" w:rsidRPr="00FA28A2" w:rsidRDefault="00FA28A2" w:rsidP="00FA28A2">
      <w:pPr>
        <w:tabs>
          <w:tab w:val="left" w:pos="1084"/>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правил экологического поведения, вариантов здорового образа жизни;</w:t>
      </w:r>
    </w:p>
    <w:p w:rsidR="00FA28A2" w:rsidRPr="00FA28A2" w:rsidRDefault="00FA28A2" w:rsidP="00FA28A2">
      <w:pPr>
        <w:tabs>
          <w:tab w:val="left" w:pos="1079"/>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норм и правил экологической этики, законодательства в области экологии и здоровья;</w:t>
      </w:r>
    </w:p>
    <w:p w:rsidR="00FA28A2" w:rsidRPr="00FA28A2" w:rsidRDefault="00FA28A2" w:rsidP="00FA28A2">
      <w:pPr>
        <w:tabs>
          <w:tab w:val="left" w:pos="639"/>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глобальной взаимосвязи и взаимозависимости природных и социальных явлений; об оздоровительном влиянии экологически чистых природных факторов на человека;</w:t>
      </w:r>
    </w:p>
    <w:p w:rsidR="00FA28A2" w:rsidRPr="00FA28A2" w:rsidRDefault="00FA28A2" w:rsidP="00FA28A2">
      <w:pPr>
        <w:tabs>
          <w:tab w:val="left" w:pos="1074"/>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санитарно-гигиенических правил, правил поведения на дорогах;</w:t>
      </w:r>
    </w:p>
    <w:p w:rsidR="00FA28A2" w:rsidRPr="00FA28A2" w:rsidRDefault="00FA28A2" w:rsidP="00FA28A2">
      <w:pPr>
        <w:tabs>
          <w:tab w:val="left" w:pos="639"/>
        </w:tabs>
        <w:spacing w:after="0"/>
        <w:ind w:left="-360"/>
        <w:jc w:val="both"/>
        <w:rPr>
          <w:rFonts w:ascii="Times New Roman" w:eastAsia="Times New Roman" w:hAnsi="Times New Roman"/>
          <w:b/>
          <w:i/>
          <w:sz w:val="24"/>
          <w:szCs w:val="24"/>
          <w:lang w:eastAsia="ru-RU"/>
        </w:rPr>
      </w:pPr>
      <w:r w:rsidRPr="00FA28A2">
        <w:rPr>
          <w:rFonts w:ascii="Times New Roman" w:eastAsia="Times New Roman" w:hAnsi="Times New Roman"/>
          <w:b/>
          <w:i/>
          <w:sz w:val="24"/>
          <w:szCs w:val="24"/>
          <w:lang w:eastAsia="ru-RU"/>
        </w:rPr>
        <w:t xml:space="preserve">      умение </w:t>
      </w:r>
    </w:p>
    <w:p w:rsidR="00FA28A2" w:rsidRPr="00FA28A2" w:rsidRDefault="00FA28A2" w:rsidP="00FA28A2">
      <w:pPr>
        <w:tabs>
          <w:tab w:val="left" w:pos="639"/>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демонстрировать экологическое мышление и экологическую грамотность в разных формах деятельности;</w:t>
      </w:r>
    </w:p>
    <w:p w:rsidR="00FA28A2" w:rsidRPr="00FA28A2" w:rsidRDefault="00FA28A2" w:rsidP="00FA28A2">
      <w:pPr>
        <w:tabs>
          <w:tab w:val="left" w:pos="1074"/>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выделять ценность экологической культуры, адекватно использовать знания о позитивных и негативных факторах, влияющих на здоровье человека;</w:t>
      </w:r>
    </w:p>
    <w:p w:rsidR="00FA28A2" w:rsidRPr="00FA28A2" w:rsidRDefault="00FA28A2" w:rsidP="00FA28A2">
      <w:pPr>
        <w:keepNext/>
        <w:keepLines/>
        <w:spacing w:after="0"/>
        <w:ind w:left="-360"/>
        <w:jc w:val="both"/>
        <w:outlineLvl w:val="2"/>
        <w:rPr>
          <w:rFonts w:ascii="Times New Roman" w:hAnsi="Times New Roman"/>
          <w:b/>
          <w:bCs/>
          <w:i/>
          <w:sz w:val="24"/>
          <w:szCs w:val="24"/>
        </w:rPr>
      </w:pPr>
      <w:r w:rsidRPr="00FA28A2">
        <w:rPr>
          <w:rFonts w:ascii="Times New Roman" w:hAnsi="Times New Roman"/>
          <w:b/>
          <w:bCs/>
          <w:sz w:val="24"/>
          <w:szCs w:val="24"/>
        </w:rPr>
        <w:tab/>
      </w:r>
      <w:r w:rsidRPr="00FA28A2">
        <w:rPr>
          <w:rFonts w:ascii="Times New Roman" w:hAnsi="Times New Roman"/>
          <w:b/>
          <w:bCs/>
          <w:i/>
          <w:sz w:val="24"/>
          <w:szCs w:val="24"/>
        </w:rPr>
        <w:t xml:space="preserve">опыт участия  </w:t>
      </w:r>
    </w:p>
    <w:p w:rsidR="00FA28A2" w:rsidRPr="00FA28A2" w:rsidRDefault="00FA28A2" w:rsidP="00FA28A2">
      <w:pPr>
        <w:tabs>
          <w:tab w:val="left" w:pos="644"/>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в создании экологически безопасного уклада школьной жизни;</w:t>
      </w:r>
    </w:p>
    <w:p w:rsidR="00FA28A2" w:rsidRPr="00FA28A2" w:rsidRDefault="00FA28A2" w:rsidP="00FA28A2">
      <w:pPr>
        <w:tabs>
          <w:tab w:val="left" w:pos="1084"/>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в здоровьесберегающей деятельности;</w:t>
      </w:r>
    </w:p>
    <w:p w:rsidR="00FA28A2" w:rsidRPr="00FA28A2" w:rsidRDefault="00FA28A2" w:rsidP="00FA28A2">
      <w:pPr>
        <w:tabs>
          <w:tab w:val="left" w:pos="644"/>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в общественно значимых делах по охране природы и заботе о личном здоровье и здоровье окружающих людей;</w:t>
      </w:r>
    </w:p>
    <w:p w:rsidR="00FA28A2" w:rsidRPr="00FA28A2" w:rsidRDefault="00FA28A2" w:rsidP="00FA28A2">
      <w:pPr>
        <w:tabs>
          <w:tab w:val="left" w:pos="634"/>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в разработке и реализации учебно-исследовательских комплексных проектов с выявлением в них проблем экологии и здоровья и путей их решения.</w:t>
      </w:r>
    </w:p>
    <w:p w:rsidR="00FA28A2" w:rsidRPr="00FA28A2" w:rsidRDefault="00FA28A2" w:rsidP="00FA28A2">
      <w:pPr>
        <w:keepNext/>
        <w:keepLines/>
        <w:spacing w:after="0"/>
        <w:jc w:val="both"/>
        <w:outlineLvl w:val="1"/>
        <w:rPr>
          <w:rFonts w:ascii="Times New Roman" w:hAnsi="Times New Roman"/>
          <w:b/>
          <w:bCs/>
          <w:sz w:val="24"/>
          <w:szCs w:val="24"/>
        </w:rPr>
      </w:pPr>
      <w:r w:rsidRPr="00FA28A2">
        <w:rPr>
          <w:rFonts w:ascii="Times New Roman" w:hAnsi="Times New Roman"/>
          <w:b/>
          <w:sz w:val="24"/>
          <w:shd w:val="clear" w:color="auto" w:fill="FFFFFF"/>
        </w:rPr>
        <w:t>2.3.5.2. Организация и структура работы по формированию экологически целесообразного, здорового и безопасного образа жизни</w:t>
      </w:r>
      <w:r w:rsidRPr="00FA28A2">
        <w:rPr>
          <w:rFonts w:ascii="Times New Roman" w:hAnsi="Times New Roman"/>
          <w:b/>
          <w:bCs/>
          <w:sz w:val="24"/>
          <w:szCs w:val="24"/>
        </w:rPr>
        <w:t>.</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Структура экологической здоровьесберегающей деятельности школы состоит из взаимосвязанных блоков: </w:t>
      </w:r>
    </w:p>
    <w:p w:rsidR="00FA28A2" w:rsidRPr="00FA28A2" w:rsidRDefault="00FA28A2" w:rsidP="00F67129">
      <w:pPr>
        <w:numPr>
          <w:ilvl w:val="0"/>
          <w:numId w:val="248"/>
        </w:numPr>
        <w:spacing w:after="0" w:line="36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создание экологически безопасной здоровьесберагающей инфраструктуры</w:t>
      </w:r>
    </w:p>
    <w:p w:rsidR="00FA28A2" w:rsidRPr="00FA28A2" w:rsidRDefault="00FA28A2" w:rsidP="00F67129">
      <w:pPr>
        <w:numPr>
          <w:ilvl w:val="0"/>
          <w:numId w:val="248"/>
        </w:numPr>
        <w:spacing w:after="0" w:line="36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lastRenderedPageBreak/>
        <w:t>рациональная организация учебной и внеучебной деятельности обучающихся;</w:t>
      </w:r>
    </w:p>
    <w:p w:rsidR="00FA28A2" w:rsidRPr="00FA28A2" w:rsidRDefault="00FA28A2" w:rsidP="00F67129">
      <w:pPr>
        <w:numPr>
          <w:ilvl w:val="0"/>
          <w:numId w:val="248"/>
        </w:numPr>
        <w:spacing w:after="0" w:line="36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эффективная организация физкультурно-оздоровительной работы; </w:t>
      </w:r>
    </w:p>
    <w:p w:rsidR="00FA28A2" w:rsidRPr="00FA28A2" w:rsidRDefault="00FA28A2" w:rsidP="00F67129">
      <w:pPr>
        <w:numPr>
          <w:ilvl w:val="0"/>
          <w:numId w:val="248"/>
        </w:numPr>
        <w:spacing w:after="0" w:line="36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реализация модульных образовательных программ;</w:t>
      </w:r>
    </w:p>
    <w:p w:rsidR="00FA28A2" w:rsidRPr="00FA28A2" w:rsidRDefault="00FA28A2" w:rsidP="00F67129">
      <w:pPr>
        <w:numPr>
          <w:ilvl w:val="0"/>
          <w:numId w:val="248"/>
        </w:numPr>
        <w:spacing w:after="0" w:line="36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просветительская работа с родителями (законными представителями).</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Создание экологически безопасной здоровьесберагающей инфраструктуры</w:t>
      </w:r>
      <w:r w:rsidRPr="00FA28A2">
        <w:rPr>
          <w:rFonts w:ascii="Times New Roman" w:eastAsia="Times New Roman" w:hAnsi="Times New Roman"/>
          <w:sz w:val="24"/>
          <w:szCs w:val="24"/>
          <w:lang w:eastAsia="ru-RU"/>
        </w:rPr>
        <w:t>: формирование экологически целесообразного, здорового и безопасного уклада школьной жизни, поведения обучающихся.</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FA28A2" w:rsidRPr="00FA28A2" w:rsidRDefault="00FA28A2" w:rsidP="00FA28A2">
      <w:pPr>
        <w:tabs>
          <w:tab w:val="left" w:pos="1084"/>
        </w:tabs>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 xml:space="preserve">Подпрограмма «Формирование экологической грамотности, экологической культуры, здорового образа жизни обучающихся» </w:t>
      </w:r>
      <w:r w:rsidRPr="00FA28A2">
        <w:rPr>
          <w:rFonts w:ascii="Times New Roman" w:eastAsia="Times New Roman" w:hAnsi="Times New Roman"/>
          <w:sz w:val="24"/>
          <w:szCs w:val="24"/>
          <w:lang w:eastAsia="ru-RU"/>
        </w:rPr>
        <w:t>направлена на формирование экологической грамотности, экологической культуры, культуры здорового и безопасного образа жизни и включена в учебный процесс в качестве отдельных образовательных модулей.</w:t>
      </w:r>
    </w:p>
    <w:p w:rsidR="00FA28A2" w:rsidRPr="00FA28A2" w:rsidRDefault="00FA28A2" w:rsidP="00FA28A2">
      <w:pPr>
        <w:tabs>
          <w:tab w:val="left" w:pos="1084"/>
        </w:tabs>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Просветительская работа с родителями</w:t>
      </w:r>
      <w:r w:rsidRPr="00FA28A2">
        <w:rPr>
          <w:rFonts w:ascii="Times New Roman" w:eastAsia="Times New Roman" w:hAnsi="Times New Roman"/>
          <w:sz w:val="24"/>
          <w:szCs w:val="24"/>
          <w:lang w:eastAsia="ru-RU"/>
        </w:rPr>
        <w:t xml:space="preserve"> (законными представителями) направлена на повышение педагогической грамотности в вопросах роста и развития ребёнка, его здоровья, факторах, положительно и отрицательно влияющих на здоровье детей и т. п.</w:t>
      </w:r>
    </w:p>
    <w:p w:rsidR="00FA28A2" w:rsidRPr="00FA28A2" w:rsidRDefault="00FA28A2" w:rsidP="00FA28A2">
      <w:pPr>
        <w:keepNext/>
        <w:keepLines/>
        <w:spacing w:after="0"/>
        <w:jc w:val="both"/>
        <w:outlineLvl w:val="1"/>
        <w:rPr>
          <w:rFonts w:ascii="Times New Roman" w:hAnsi="Times New Roman"/>
          <w:bCs/>
          <w:sz w:val="24"/>
          <w:szCs w:val="24"/>
        </w:rPr>
      </w:pPr>
      <w:r w:rsidRPr="00FA28A2">
        <w:rPr>
          <w:rFonts w:ascii="Times New Roman" w:hAnsi="Times New Roman"/>
          <w:b/>
          <w:bCs/>
          <w:sz w:val="24"/>
          <w:szCs w:val="24"/>
        </w:rPr>
        <w:t xml:space="preserve">Структурные блоки и содержание деятельности </w:t>
      </w:r>
      <w:r w:rsidRPr="00FA28A2">
        <w:rPr>
          <w:rFonts w:ascii="Times New Roman" w:hAnsi="Times New Roman"/>
          <w:sz w:val="24"/>
          <w:shd w:val="clear" w:color="auto" w:fill="FFFFFF"/>
        </w:rPr>
        <w:t>по формированию экологически целесообразного, здорового и безопасного образа жизни</w:t>
      </w:r>
      <w:r w:rsidRPr="00FA28A2">
        <w:rPr>
          <w:rFonts w:ascii="Times New Roman" w:hAnsi="Times New Roman"/>
          <w:b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9"/>
        <w:gridCol w:w="5518"/>
        <w:gridCol w:w="2038"/>
      </w:tblGrid>
      <w:tr w:rsidR="00FA28A2" w:rsidRPr="00DF2100" w:rsidTr="008203EB">
        <w:tc>
          <w:tcPr>
            <w:tcW w:w="1114" w:type="pct"/>
            <w:shd w:val="clear" w:color="auto" w:fill="auto"/>
          </w:tcPr>
          <w:p w:rsidR="00FA28A2" w:rsidRPr="00DF2100" w:rsidRDefault="00FA28A2" w:rsidP="00DF2100">
            <w:pPr>
              <w:spacing w:after="0" w:afterAutospacing="1" w:line="240" w:lineRule="auto"/>
              <w:jc w:val="center"/>
              <w:rPr>
                <w:rFonts w:ascii="Times New Roman" w:eastAsia="Times New Roman" w:hAnsi="Times New Roman"/>
                <w:b/>
                <w:lang w:eastAsia="ru-RU"/>
              </w:rPr>
            </w:pPr>
            <w:r w:rsidRPr="00DF2100">
              <w:rPr>
                <w:rFonts w:ascii="Times New Roman" w:eastAsia="Times New Roman" w:hAnsi="Times New Roman"/>
                <w:b/>
                <w:lang w:eastAsia="ru-RU"/>
              </w:rPr>
              <w:t>Структурные блоки деятельности ОО</w:t>
            </w:r>
          </w:p>
        </w:tc>
        <w:tc>
          <w:tcPr>
            <w:tcW w:w="2826" w:type="pct"/>
            <w:shd w:val="clear" w:color="auto" w:fill="auto"/>
          </w:tcPr>
          <w:p w:rsidR="00FA28A2" w:rsidRPr="00DF2100" w:rsidRDefault="00FA28A2" w:rsidP="00DF2100">
            <w:pPr>
              <w:spacing w:after="0" w:afterAutospacing="1" w:line="240" w:lineRule="auto"/>
              <w:jc w:val="center"/>
              <w:rPr>
                <w:rFonts w:ascii="Times New Roman" w:eastAsia="Times New Roman" w:hAnsi="Times New Roman"/>
                <w:b/>
                <w:lang w:eastAsia="ru-RU"/>
              </w:rPr>
            </w:pPr>
            <w:r w:rsidRPr="00DF2100">
              <w:rPr>
                <w:rFonts w:ascii="Times New Roman" w:eastAsia="Times New Roman" w:hAnsi="Times New Roman"/>
                <w:b/>
                <w:lang w:eastAsia="ru-RU"/>
              </w:rPr>
              <w:t>Содержание деятельности</w:t>
            </w:r>
          </w:p>
        </w:tc>
        <w:tc>
          <w:tcPr>
            <w:tcW w:w="1060" w:type="pct"/>
            <w:shd w:val="clear" w:color="auto" w:fill="auto"/>
          </w:tcPr>
          <w:p w:rsidR="00FA28A2" w:rsidRPr="00DF2100" w:rsidRDefault="00FA28A2" w:rsidP="00DF2100">
            <w:pPr>
              <w:keepNext/>
              <w:keepLines/>
              <w:spacing w:after="0" w:line="240" w:lineRule="auto"/>
              <w:jc w:val="center"/>
              <w:outlineLvl w:val="2"/>
              <w:rPr>
                <w:rFonts w:ascii="Times New Roman" w:hAnsi="Times New Roman"/>
                <w:b/>
                <w:shd w:val="clear" w:color="auto" w:fill="FFFFFF"/>
                <w:lang w:eastAsia="ru-RU"/>
              </w:rPr>
            </w:pPr>
            <w:r w:rsidRPr="00DF2100">
              <w:rPr>
                <w:rFonts w:ascii="Times New Roman" w:hAnsi="Times New Roman"/>
                <w:b/>
                <w:shd w:val="clear" w:color="auto" w:fill="FFFFFF"/>
                <w:lang w:eastAsia="ru-RU"/>
              </w:rPr>
              <w:t>Сфера ответственности</w:t>
            </w:r>
          </w:p>
        </w:tc>
      </w:tr>
      <w:tr w:rsidR="00FA28A2" w:rsidRPr="00DF2100" w:rsidTr="008203EB">
        <w:tc>
          <w:tcPr>
            <w:tcW w:w="1114" w:type="pct"/>
            <w:vMerge w:val="restart"/>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r w:rsidRPr="00DF2100">
              <w:rPr>
                <w:rFonts w:ascii="Times New Roman" w:eastAsia="Times New Roman" w:hAnsi="Times New Roman"/>
                <w:lang w:eastAsia="ru-RU"/>
              </w:rPr>
              <w:t>Создание экологически безопасной здоровьесберегающей инфраструктуры</w:t>
            </w: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tc>
        <w:tc>
          <w:tcPr>
            <w:tcW w:w="1060" w:type="pct"/>
            <w:vMerge w:val="restart"/>
            <w:shd w:val="clear" w:color="auto" w:fill="auto"/>
          </w:tcPr>
          <w:p w:rsidR="00FA28A2" w:rsidRPr="00DF2100" w:rsidRDefault="00FA28A2" w:rsidP="00DF2100">
            <w:pPr>
              <w:keepNext/>
              <w:keepLines/>
              <w:spacing w:after="0" w:line="240" w:lineRule="auto"/>
              <w:outlineLvl w:val="2"/>
              <w:rPr>
                <w:rFonts w:ascii="Times New Roman" w:hAnsi="Times New Roman"/>
                <w:bCs/>
                <w:lang w:eastAsia="ru-RU"/>
              </w:rPr>
            </w:pPr>
            <w:r w:rsidRPr="00DF2100">
              <w:rPr>
                <w:rFonts w:ascii="Times New Roman" w:hAnsi="Times New Roman"/>
                <w:shd w:val="clear" w:color="auto" w:fill="FFFFFF"/>
                <w:lang w:eastAsia="ru-RU"/>
              </w:rPr>
              <w:t>А</w:t>
            </w:r>
            <w:r w:rsidRPr="00DF2100">
              <w:rPr>
                <w:rFonts w:ascii="Times New Roman" w:hAnsi="Times New Roman"/>
                <w:bCs/>
                <w:lang w:eastAsia="ru-RU"/>
              </w:rPr>
              <w:t xml:space="preserve">дминистрация </w:t>
            </w:r>
          </w:p>
          <w:p w:rsidR="00FA28A2" w:rsidRPr="00DF2100" w:rsidRDefault="00FA28A2" w:rsidP="00DF2100">
            <w:pPr>
              <w:spacing w:after="0" w:afterAutospacing="1" w:line="240" w:lineRule="auto"/>
              <w:rPr>
                <w:rFonts w:ascii="Times New Roman" w:eastAsia="Times New Roman" w:hAnsi="Times New Roman"/>
                <w:lang w:eastAsia="ru-RU"/>
              </w:rPr>
            </w:pPr>
            <w:r w:rsidRPr="00DF2100">
              <w:rPr>
                <w:rFonts w:ascii="Times New Roman" w:eastAsia="Times New Roman" w:hAnsi="Times New Roman"/>
                <w:lang w:eastAsia="ru-RU"/>
              </w:rPr>
              <w:t>школы</w:t>
            </w: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наличие и необходимое оснащение помещений для питания обучающихся, а также для хранения и приготовления пищи;</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организация качественного горячего питания обучающихся;</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оснащённость кабинетов, физкультурного зала, спортплощадок необходимым игровым и спортивным оборудованием и инвентарём;</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наличие помещений для медицинского персонала;</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наличие необходимого (в расчёте на количество обучающихся) и квалифицированного состава специалистов, обеспечивающих работу с обучающимися (логопед, учителя физической культуры, психологи, медицинские работники);</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bCs/>
                <w:lang w:eastAsia="ru-RU"/>
              </w:rPr>
            </w:pPr>
            <w:r w:rsidRPr="00DF2100">
              <w:rPr>
                <w:rFonts w:ascii="Times New Roman" w:hAnsi="Times New Roman"/>
                <w:bCs/>
                <w:lang w:eastAsia="ru-RU"/>
              </w:rPr>
              <w:t>наличие кабинета или лаборатории для экологического образования.</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val="restart"/>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Рациональная </w:t>
            </w:r>
            <w:r w:rsidRPr="00DF2100">
              <w:rPr>
                <w:rFonts w:ascii="Times New Roman" w:eastAsia="Times New Roman" w:hAnsi="Times New Roman"/>
                <w:lang w:eastAsia="ru-RU"/>
              </w:rPr>
              <w:lastRenderedPageBreak/>
              <w:t>организация учебной и внеучебной деятельности обучающихся</w:t>
            </w:r>
          </w:p>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lastRenderedPageBreak/>
              <w:t xml:space="preserve">Соблюдение гигиенических норм и требований к </w:t>
            </w:r>
            <w:r w:rsidRPr="00DF2100">
              <w:rPr>
                <w:rFonts w:ascii="Times New Roman" w:hAnsi="Times New Roman"/>
                <w:bCs/>
                <w:lang w:eastAsia="ru-RU"/>
              </w:rPr>
              <w:lastRenderedPageBreak/>
              <w:t>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tc>
        <w:tc>
          <w:tcPr>
            <w:tcW w:w="1060" w:type="pct"/>
            <w:vMerge w:val="restart"/>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r w:rsidRPr="00DF2100">
              <w:rPr>
                <w:rFonts w:ascii="Times New Roman" w:eastAsia="Times New Roman" w:hAnsi="Times New Roman"/>
                <w:shd w:val="clear" w:color="auto" w:fill="FFFFFF"/>
                <w:lang w:eastAsia="ru-RU"/>
              </w:rPr>
              <w:lastRenderedPageBreak/>
              <w:t xml:space="preserve">Администрация и </w:t>
            </w:r>
            <w:r w:rsidRPr="00DF2100">
              <w:rPr>
                <w:rFonts w:ascii="Times New Roman" w:eastAsia="Times New Roman" w:hAnsi="Times New Roman"/>
                <w:shd w:val="clear" w:color="auto" w:fill="FFFFFF"/>
                <w:lang w:eastAsia="ru-RU"/>
              </w:rPr>
              <w:lastRenderedPageBreak/>
              <w:t>педагогический коллектив</w:t>
            </w: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обучение обучающихся вариантам рациональных способов и приёмов работы с учебной информацией и организации учебного труда;</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введение любых инноваций в учебный процесс только под контролем специалистов;</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строгое соблюдение всех требований к использованию технических средств обучения, в том числе компьютеров и аудиовизуальных средств;</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индивидуализация обучения (учёт индивидуальных особенностей развития: темпа развития и темпа деятельности), работа по индивидуальным программам основного общего образования;</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r w:rsidRPr="00DF2100">
              <w:rPr>
                <w:rFonts w:ascii="Times New Roman" w:eastAsia="Times New Roman" w:hAnsi="Times New Roman"/>
                <w:lang w:eastAsia="ru-RU"/>
              </w:rPr>
              <w:t>рациональная и соответствующая требованиям организация уроков физической культуры и занятий активно-двигательного характера в основной школе.</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val="restart"/>
            <w:shd w:val="clear" w:color="auto" w:fill="auto"/>
          </w:tcPr>
          <w:p w:rsidR="00FA28A2" w:rsidRPr="00DF2100" w:rsidRDefault="00FA28A2" w:rsidP="00DF2100">
            <w:pPr>
              <w:spacing w:after="0" w:afterAutospacing="1" w:line="240" w:lineRule="auto"/>
              <w:rPr>
                <w:rFonts w:ascii="Times New Roman" w:eastAsia="Times New Roman" w:hAnsi="Times New Roman"/>
                <w:b/>
                <w:lang w:eastAsia="ru-RU"/>
              </w:rPr>
            </w:pPr>
            <w:r w:rsidRPr="00DF2100">
              <w:rPr>
                <w:rFonts w:ascii="Times New Roman" w:eastAsia="Times New Roman" w:hAnsi="Times New Roman"/>
                <w:b/>
                <w:lang w:eastAsia="ru-RU"/>
              </w:rPr>
              <w:t>Эффективная организация физкультурно-оздоровительной работы</w:t>
            </w: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Полноценная и эффективная работа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tc>
        <w:tc>
          <w:tcPr>
            <w:tcW w:w="1060" w:type="pct"/>
            <w:vMerge w:val="restart"/>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r w:rsidRPr="00DF2100">
              <w:rPr>
                <w:rFonts w:ascii="Times New Roman" w:eastAsia="Times New Roman" w:hAnsi="Times New Roman"/>
                <w:lang w:eastAsia="ru-RU"/>
              </w:rPr>
              <w:t>Администрация образовательной организации, учителя физической культуры,  педагогиДО,</w:t>
            </w:r>
          </w:p>
          <w:p w:rsidR="00FA28A2" w:rsidRPr="00DF2100" w:rsidRDefault="00FA28A2" w:rsidP="00DF2100">
            <w:pPr>
              <w:spacing w:after="0" w:afterAutospacing="1" w:line="240" w:lineRule="auto"/>
              <w:rPr>
                <w:rFonts w:ascii="Times New Roman" w:eastAsia="Times New Roman" w:hAnsi="Times New Roman"/>
                <w:lang w:eastAsia="ru-RU"/>
              </w:rPr>
            </w:pPr>
            <w:r w:rsidRPr="00DF2100">
              <w:rPr>
                <w:rFonts w:ascii="Times New Roman" w:eastAsia="Times New Roman" w:hAnsi="Times New Roman"/>
                <w:lang w:eastAsia="ru-RU"/>
              </w:rPr>
              <w:t>учителя-предметники</w:t>
            </w: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рациональная и соответствующая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организация динамических перемен, физкультминуток на уроках, способствующих эмоциональной разгрузке и повышению двигательной активности;</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организация работы спортивных секций, туристских, экологических кружков и создание условий для их эффективного функционирования;</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bCs/>
                <w:lang w:eastAsia="ru-RU"/>
              </w:rPr>
            </w:pPr>
            <w:r w:rsidRPr="00DF2100">
              <w:rPr>
                <w:rFonts w:ascii="Times New Roman" w:hAnsi="Times New Roman"/>
                <w:bCs/>
                <w:lang w:eastAsia="ru-RU"/>
              </w:rPr>
              <w:t>регулярное проведение спортивно-оздоровительных, туристских мероприятий (дней спорта, соревнований, олимпиад, походов и т. п.).</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r w:rsidRPr="00DF2100">
              <w:rPr>
                <w:rFonts w:ascii="Times New Roman" w:eastAsia="Times New Roman" w:hAnsi="Times New Roman"/>
                <w:lang w:eastAsia="ru-RU"/>
              </w:rPr>
              <w:t>Реализация модульных образовательных программ</w:t>
            </w:r>
          </w:p>
        </w:tc>
        <w:tc>
          <w:tcPr>
            <w:tcW w:w="2826" w:type="pct"/>
            <w:shd w:val="clear" w:color="auto" w:fill="auto"/>
          </w:tcPr>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Внедрение модульной образовательной программы, включенной в образовательный процесс </w:t>
            </w:r>
          </w:p>
          <w:p w:rsidR="00FA28A2" w:rsidRPr="00DF2100" w:rsidRDefault="00FA28A2" w:rsidP="00DF2100">
            <w:pPr>
              <w:tabs>
                <w:tab w:val="left" w:pos="1084"/>
              </w:tabs>
              <w:spacing w:after="0" w:afterAutospacing="1" w:line="240" w:lineRule="auto"/>
              <w:rPr>
                <w:rFonts w:ascii="Times New Roman" w:eastAsia="Times New Roman" w:hAnsi="Times New Roman"/>
                <w:shd w:val="clear" w:color="auto" w:fill="FFFFFF"/>
                <w:lang w:eastAsia="ru-RU"/>
              </w:rPr>
            </w:pPr>
            <w:r w:rsidRPr="00DF2100">
              <w:rPr>
                <w:rFonts w:ascii="Times New Roman" w:eastAsia="Times New Roman" w:hAnsi="Times New Roman"/>
                <w:lang w:eastAsia="ru-RU"/>
              </w:rPr>
              <w:t>«Формирование экологической грамотности, экологической культуры, здорового образа жизни обучающихся»</w:t>
            </w:r>
          </w:p>
        </w:tc>
        <w:tc>
          <w:tcPr>
            <w:tcW w:w="1060" w:type="pct"/>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r w:rsidRPr="00DF2100">
              <w:rPr>
                <w:rFonts w:ascii="Times New Roman" w:eastAsia="Times New Roman" w:hAnsi="Times New Roman"/>
                <w:lang w:eastAsia="ru-RU"/>
              </w:rPr>
              <w:t>Администрация, педагогический коллектив, обучающиеся, родители (закон. представители)</w:t>
            </w:r>
          </w:p>
        </w:tc>
      </w:tr>
      <w:tr w:rsidR="00FA28A2" w:rsidRPr="00DF2100" w:rsidTr="008203EB">
        <w:tc>
          <w:tcPr>
            <w:tcW w:w="1114" w:type="pct"/>
            <w:vMerge w:val="restart"/>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r w:rsidRPr="00DF2100">
              <w:rPr>
                <w:rFonts w:ascii="Times New Roman" w:eastAsia="Times New Roman" w:hAnsi="Times New Roman"/>
                <w:lang w:eastAsia="ru-RU"/>
              </w:rPr>
              <w:t>Просветительская работа с родителями (законными представителями).</w:t>
            </w:r>
          </w:p>
        </w:tc>
        <w:tc>
          <w:tcPr>
            <w:tcW w:w="2826" w:type="pct"/>
            <w:shd w:val="clear" w:color="auto" w:fill="auto"/>
          </w:tcPr>
          <w:p w:rsidR="00FA28A2" w:rsidRPr="00DF2100" w:rsidRDefault="00FA28A2" w:rsidP="00DF2100">
            <w:pPr>
              <w:tabs>
                <w:tab w:val="left" w:pos="1074"/>
              </w:tabs>
              <w:spacing w:after="0" w:afterAutospacing="1" w:line="240" w:lineRule="auto"/>
              <w:rPr>
                <w:rFonts w:ascii="Times New Roman" w:eastAsia="Times New Roman" w:hAnsi="Times New Roman"/>
                <w:shd w:val="clear" w:color="auto" w:fill="FFFFFF"/>
                <w:lang w:eastAsia="ru-RU"/>
              </w:rPr>
            </w:pPr>
            <w:r w:rsidRPr="00DF2100">
              <w:rPr>
                <w:rFonts w:ascii="Times New Roman" w:eastAsia="Times New Roman" w:hAnsi="Times New Roman"/>
                <w:lang w:eastAsia="ru-RU"/>
              </w:rPr>
              <w:t>Просвещение родителей по вопросам роста и развития ребёнка, его здоровья, факторов, положительно и отрицательно влияющих на здоровье детей, и т. п.;</w:t>
            </w:r>
          </w:p>
        </w:tc>
        <w:tc>
          <w:tcPr>
            <w:tcW w:w="1060" w:type="pct"/>
            <w:vMerge w:val="restart"/>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r w:rsidRPr="00DF2100">
              <w:rPr>
                <w:rFonts w:ascii="Times New Roman" w:eastAsia="Times New Roman" w:hAnsi="Times New Roman"/>
                <w:shd w:val="clear" w:color="auto" w:fill="FFFFFF"/>
                <w:lang w:eastAsia="ru-RU"/>
              </w:rPr>
              <w:t>Администрация и педагогический коллектив</w:t>
            </w:r>
          </w:p>
        </w:tc>
      </w:tr>
      <w:tr w:rsidR="00FA28A2" w:rsidRPr="00DF2100" w:rsidTr="008203EB">
        <w:tc>
          <w:tcPr>
            <w:tcW w:w="1114" w:type="pct"/>
            <w:vMerge/>
            <w:shd w:val="clear" w:color="auto" w:fill="auto"/>
          </w:tcPr>
          <w:p w:rsidR="00FA28A2" w:rsidRPr="00DF2100" w:rsidRDefault="00FA28A2" w:rsidP="00DF2100">
            <w:pPr>
              <w:spacing w:after="0" w:afterAutospacing="1"/>
              <w:rPr>
                <w:rFonts w:ascii="Times New Roman" w:eastAsia="Times New Roman" w:hAnsi="Times New Roman"/>
                <w:lang w:eastAsia="ru-RU"/>
              </w:rPr>
            </w:pPr>
          </w:p>
        </w:tc>
        <w:tc>
          <w:tcPr>
            <w:tcW w:w="2826" w:type="pct"/>
            <w:shd w:val="clear" w:color="auto" w:fill="auto"/>
          </w:tcPr>
          <w:p w:rsidR="00FA28A2" w:rsidRPr="00DF2100" w:rsidRDefault="00FA28A2" w:rsidP="00DF2100">
            <w:pPr>
              <w:tabs>
                <w:tab w:val="left" w:pos="1084"/>
              </w:tabs>
              <w:spacing w:after="0" w:afterAutospacing="1" w:line="240" w:lineRule="auto"/>
              <w:rPr>
                <w:rFonts w:ascii="Times New Roman" w:eastAsia="Times New Roman" w:hAnsi="Times New Roman"/>
                <w:lang w:eastAsia="ru-RU"/>
              </w:rPr>
            </w:pPr>
            <w:r w:rsidRPr="00DF2100">
              <w:rPr>
                <w:rFonts w:ascii="Times New Roman" w:eastAsia="Times New Roman" w:hAnsi="Times New Roman"/>
                <w:lang w:eastAsia="ru-RU"/>
              </w:rPr>
              <w:t>содействие в приобретении для родителей (законных представителей) необходимой научно-методической литературы;</w:t>
            </w:r>
          </w:p>
        </w:tc>
        <w:tc>
          <w:tcPr>
            <w:tcW w:w="1060" w:type="pct"/>
            <w:vMerge/>
            <w:shd w:val="clear" w:color="auto" w:fill="auto"/>
          </w:tcPr>
          <w:p w:rsidR="00FA28A2" w:rsidRPr="00DF2100" w:rsidRDefault="00FA28A2" w:rsidP="00DF2100">
            <w:pPr>
              <w:spacing w:after="0" w:afterAutospacing="1"/>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rPr>
                <w:rFonts w:ascii="Times New Roman" w:eastAsia="Times New Roman" w:hAnsi="Times New Roman"/>
                <w:lang w:eastAsia="ru-RU"/>
              </w:rPr>
            </w:pPr>
          </w:p>
        </w:tc>
        <w:tc>
          <w:tcPr>
            <w:tcW w:w="2826" w:type="pct"/>
            <w:shd w:val="clear" w:color="auto" w:fill="auto"/>
          </w:tcPr>
          <w:p w:rsidR="00FA28A2" w:rsidRPr="00DF2100" w:rsidRDefault="00FA28A2" w:rsidP="00DF2100">
            <w:pPr>
              <w:tabs>
                <w:tab w:val="left" w:pos="634"/>
              </w:tabs>
              <w:spacing w:after="0" w:afterAutospacing="1" w:line="240" w:lineRule="auto"/>
              <w:rPr>
                <w:rFonts w:ascii="Times New Roman" w:eastAsia="Times New Roman" w:hAnsi="Times New Roman"/>
                <w:lang w:eastAsia="ru-RU"/>
              </w:rPr>
            </w:pPr>
            <w:r w:rsidRPr="00DF2100">
              <w:rPr>
                <w:rFonts w:ascii="Times New Roman" w:eastAsia="Times New Roman" w:hAnsi="Times New Roman"/>
                <w:lang w:eastAsia="ru-RU"/>
              </w:rPr>
              <w:t>организация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tc>
        <w:tc>
          <w:tcPr>
            <w:tcW w:w="1060" w:type="pct"/>
            <w:vMerge/>
            <w:shd w:val="clear" w:color="auto" w:fill="auto"/>
          </w:tcPr>
          <w:p w:rsidR="00FA28A2" w:rsidRPr="00DF2100" w:rsidRDefault="00FA28A2" w:rsidP="00DF2100">
            <w:pPr>
              <w:spacing w:after="0" w:afterAutospacing="1"/>
              <w:rPr>
                <w:rFonts w:ascii="Times New Roman" w:eastAsia="Times New Roman" w:hAnsi="Times New Roman"/>
                <w:lang w:eastAsia="ru-RU"/>
              </w:rPr>
            </w:pPr>
          </w:p>
        </w:tc>
      </w:tr>
    </w:tbl>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b/>
          <w:lang w:eastAsia="ru-RU"/>
        </w:rPr>
        <w:lastRenderedPageBreak/>
        <w:tab/>
      </w:r>
    </w:p>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sz w:val="24"/>
          <w:szCs w:val="24"/>
          <w:lang w:eastAsia="ru-RU"/>
        </w:rPr>
        <w:t xml:space="preserve">2.3.5.3. </w:t>
      </w:r>
      <w:r w:rsidRPr="00FA28A2">
        <w:rPr>
          <w:rFonts w:ascii="Times New Roman" w:eastAsia="Times New Roman" w:hAnsi="Times New Roman"/>
          <w:b/>
          <w:sz w:val="24"/>
          <w:szCs w:val="24"/>
          <w:lang w:eastAsia="ru-RU"/>
        </w:rPr>
        <w:t>Модульная образовательная программа</w:t>
      </w:r>
      <w:r w:rsidRPr="00FA28A2">
        <w:rPr>
          <w:rFonts w:ascii="Times New Roman" w:eastAsia="Times New Roman" w:hAnsi="Times New Roman"/>
          <w:sz w:val="24"/>
          <w:szCs w:val="24"/>
          <w:lang w:eastAsia="ru-RU"/>
        </w:rPr>
        <w:t xml:space="preserve"> «</w:t>
      </w:r>
      <w:r w:rsidRPr="00FA28A2">
        <w:rPr>
          <w:rFonts w:ascii="Times New Roman" w:eastAsia="Times New Roman" w:hAnsi="Times New Roman"/>
          <w:b/>
          <w:sz w:val="24"/>
          <w:szCs w:val="24"/>
          <w:lang w:eastAsia="ru-RU"/>
        </w:rPr>
        <w:t>Формирование экологической грамотности, экологической культуры, здорового образа жизни обучающихся»</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 xml:space="preserve">Программа </w:t>
      </w:r>
      <w:r w:rsidRPr="00FA28A2">
        <w:rPr>
          <w:rFonts w:ascii="Times New Roman" w:eastAsia="Times New Roman" w:hAnsi="Times New Roman"/>
          <w:sz w:val="24"/>
          <w:szCs w:val="24"/>
          <w:lang w:eastAsia="ru-RU"/>
        </w:rPr>
        <w:t>предусматривает следующие</w:t>
      </w:r>
      <w:r w:rsidRPr="00FA28A2">
        <w:rPr>
          <w:rFonts w:ascii="Times New Roman" w:eastAsia="Times New Roman" w:hAnsi="Times New Roman"/>
          <w:b/>
          <w:sz w:val="24"/>
          <w:szCs w:val="24"/>
          <w:lang w:eastAsia="ru-RU"/>
        </w:rPr>
        <w:t xml:space="preserve"> модули, </w:t>
      </w:r>
      <w:r w:rsidRPr="00FA28A2">
        <w:rPr>
          <w:rFonts w:ascii="Times New Roman" w:eastAsia="Times New Roman" w:hAnsi="Times New Roman"/>
          <w:sz w:val="24"/>
          <w:szCs w:val="24"/>
          <w:lang w:eastAsia="ru-RU"/>
        </w:rPr>
        <w:t xml:space="preserve">включенные в образовательный процесс: </w:t>
      </w:r>
    </w:p>
    <w:p w:rsidR="00FA28A2" w:rsidRPr="00FA28A2" w:rsidRDefault="00FA28A2" w:rsidP="00F67129">
      <w:pPr>
        <w:numPr>
          <w:ilvl w:val="0"/>
          <w:numId w:val="236"/>
        </w:numPr>
        <w:tabs>
          <w:tab w:val="left" w:pos="567"/>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режим дня, планирование и рациональное распределение нагрузки;</w:t>
      </w:r>
    </w:p>
    <w:p w:rsidR="00FA28A2" w:rsidRPr="00FA28A2" w:rsidRDefault="00FA28A2" w:rsidP="00F67129">
      <w:pPr>
        <w:numPr>
          <w:ilvl w:val="0"/>
          <w:numId w:val="236"/>
        </w:numPr>
        <w:tabs>
          <w:tab w:val="left" w:pos="567"/>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двигательная активность и закаливание;</w:t>
      </w:r>
    </w:p>
    <w:p w:rsidR="00FA28A2" w:rsidRPr="00FA28A2" w:rsidRDefault="00FA28A2" w:rsidP="00F67129">
      <w:pPr>
        <w:numPr>
          <w:ilvl w:val="0"/>
          <w:numId w:val="236"/>
        </w:numPr>
        <w:tabs>
          <w:tab w:val="left" w:pos="567"/>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саморегулировании и повышение самоконтроля;</w:t>
      </w:r>
    </w:p>
    <w:p w:rsidR="00FA28A2" w:rsidRPr="00FA28A2" w:rsidRDefault="00FA28A2" w:rsidP="00F67129">
      <w:pPr>
        <w:numPr>
          <w:ilvl w:val="0"/>
          <w:numId w:val="236"/>
        </w:numPr>
        <w:tabs>
          <w:tab w:val="left" w:pos="567"/>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основы рационального питания; </w:t>
      </w:r>
    </w:p>
    <w:p w:rsidR="00FA28A2" w:rsidRPr="00FA28A2" w:rsidRDefault="00FA28A2" w:rsidP="00F67129">
      <w:pPr>
        <w:numPr>
          <w:ilvl w:val="0"/>
          <w:numId w:val="236"/>
        </w:numPr>
        <w:tabs>
          <w:tab w:val="left" w:pos="567"/>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профилактика зависимостей;</w:t>
      </w:r>
    </w:p>
    <w:p w:rsidR="00FA28A2" w:rsidRPr="00FA28A2" w:rsidRDefault="00FA28A2" w:rsidP="00F67129">
      <w:pPr>
        <w:numPr>
          <w:ilvl w:val="0"/>
          <w:numId w:val="236"/>
        </w:numPr>
        <w:tabs>
          <w:tab w:val="left" w:pos="567"/>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основы позитивного общения;</w:t>
      </w:r>
    </w:p>
    <w:p w:rsidR="00FA28A2" w:rsidRPr="00FA28A2" w:rsidRDefault="00FA28A2" w:rsidP="00F67129">
      <w:pPr>
        <w:numPr>
          <w:ilvl w:val="0"/>
          <w:numId w:val="236"/>
        </w:numPr>
        <w:tabs>
          <w:tab w:val="left" w:pos="567"/>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профилактика дорожно-транспортного травматизма.</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Модули интегрированы в образовательные дисциплины и реализуются также во внеклассной, внешкольной деятельности, работе с родителями (законными представителями).   </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Программа предусматривают разные </w:t>
      </w:r>
      <w:r w:rsidRPr="00FA28A2">
        <w:rPr>
          <w:rFonts w:ascii="Times New Roman" w:eastAsia="Times New Roman" w:hAnsi="Times New Roman"/>
          <w:b/>
          <w:i/>
          <w:sz w:val="24"/>
          <w:szCs w:val="24"/>
          <w:lang w:eastAsia="ru-RU"/>
        </w:rPr>
        <w:t xml:space="preserve">формы организации </w:t>
      </w:r>
      <w:r w:rsidRPr="00FA28A2">
        <w:rPr>
          <w:rFonts w:ascii="Times New Roman" w:eastAsia="Times New Roman" w:hAnsi="Times New Roman"/>
          <w:sz w:val="24"/>
          <w:szCs w:val="24"/>
          <w:lang w:eastAsia="ru-RU"/>
        </w:rPr>
        <w:t>занятий: проведение дней экологической культуры и здоровья, конкурсов, праздников, часов здоровья и экологической безопасности; проведение факультативных занятий; классных часов; занятия в кружках и т. п.</w:t>
      </w:r>
    </w:p>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Педагогические условия</w:t>
      </w:r>
      <w:r w:rsidRPr="00FA28A2">
        <w:rPr>
          <w:rFonts w:ascii="Times New Roman" w:eastAsia="Times New Roman" w:hAnsi="Times New Roman"/>
          <w:sz w:val="24"/>
          <w:szCs w:val="24"/>
          <w:lang w:eastAsia="ru-RU"/>
        </w:rPr>
        <w:t xml:space="preserve"> реализации </w:t>
      </w:r>
      <w:r w:rsidRPr="00FA28A2">
        <w:rPr>
          <w:rFonts w:ascii="Times New Roman" w:eastAsia="Times New Roman" w:hAnsi="Times New Roman"/>
          <w:b/>
          <w:sz w:val="24"/>
          <w:szCs w:val="24"/>
          <w:lang w:eastAsia="ru-RU"/>
        </w:rPr>
        <w:t>Программы:</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Cs/>
          <w:iCs/>
          <w:sz w:val="24"/>
          <w:szCs w:val="24"/>
          <w:lang w:eastAsia="ru-RU"/>
        </w:rPr>
        <w:t xml:space="preserve">1. Интеграция содержания модулей в образовательные дисциплины, </w:t>
      </w:r>
      <w:r w:rsidRPr="00FA28A2">
        <w:rPr>
          <w:rFonts w:ascii="Times New Roman" w:eastAsia="Times New Roman" w:hAnsi="Times New Roman"/>
          <w:sz w:val="24"/>
          <w:szCs w:val="24"/>
          <w:lang w:eastAsia="ru-RU"/>
        </w:rPr>
        <w:t xml:space="preserve">внеклассную, внешкольную деятельность и в работу с родителями (законными представителями).  </w:t>
      </w:r>
    </w:p>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sz w:val="24"/>
          <w:szCs w:val="24"/>
          <w:lang w:eastAsia="ru-RU"/>
        </w:rPr>
        <w:t xml:space="preserve">2. Понимание экокультурных ценностей (Жизнь, Природа, Человек, Здоровье, Красота, Гармония) как аксиологической доминанты экологической культуры. Освоение экокультурных ценностей через осмысление сущности сбалансированного развития системы «Человек – Общество – Природа» на </w:t>
      </w:r>
      <w:r w:rsidRPr="00FA28A2">
        <w:rPr>
          <w:rFonts w:ascii="Times New Roman" w:eastAsia="Times New Roman" w:hAnsi="Times New Roman"/>
          <w:b/>
          <w:sz w:val="24"/>
          <w:szCs w:val="24"/>
          <w:lang w:eastAsia="ru-RU"/>
        </w:rPr>
        <w:t xml:space="preserve">основе самостоятельного поиска знаний, выбора решения проблемы устойчивости развития, самореализацию в экологоориентированной деятельности. </w:t>
      </w:r>
      <w:r w:rsidRPr="00FA28A2">
        <w:rPr>
          <w:rFonts w:ascii="Times New Roman" w:eastAsia="Times New Roman" w:hAnsi="Times New Roman"/>
          <w:sz w:val="24"/>
          <w:szCs w:val="24"/>
          <w:lang w:eastAsia="ru-RU"/>
        </w:rPr>
        <w:t xml:space="preserve">Самостоятельный поиск знаний предполагает перевод учебной задачи на основе теоретического материала в учебно-практическую на основе рассмотрения реальной </w:t>
      </w:r>
      <w:r w:rsidRPr="00FA28A2">
        <w:rPr>
          <w:rFonts w:ascii="Times New Roman" w:eastAsia="Times New Roman" w:hAnsi="Times New Roman"/>
          <w:b/>
          <w:sz w:val="24"/>
          <w:szCs w:val="24"/>
          <w:lang w:eastAsia="ru-RU"/>
        </w:rPr>
        <w:t>жизненной ситуации</w:t>
      </w:r>
      <w:r w:rsidRPr="00FA28A2">
        <w:rPr>
          <w:rFonts w:ascii="Times New Roman" w:eastAsia="Times New Roman" w:hAnsi="Times New Roman"/>
          <w:sz w:val="24"/>
          <w:szCs w:val="24"/>
          <w:lang w:eastAsia="ru-RU"/>
        </w:rPr>
        <w:t xml:space="preserve">; организацию активного усвоения информации, выработку алгоритма решения проблемы, рефлексия, личностно значимый характер осмысления сосуществования и соразвития элементов системы «Человек-Общество-Природа». </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3. Включение подростка в эколого-ориентированную деятельность. </w:t>
      </w:r>
    </w:p>
    <w:p w:rsidR="00FA28A2" w:rsidRPr="00FA28A2" w:rsidRDefault="00FA28A2" w:rsidP="00FA28A2">
      <w:pPr>
        <w:spacing w:after="0"/>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Основными механизмами реализации условия выступают  </w:t>
      </w:r>
      <w:r w:rsidRPr="00FA28A2">
        <w:rPr>
          <w:rFonts w:ascii="Times New Roman" w:eastAsia="Times New Roman" w:hAnsi="Times New Roman"/>
          <w:b/>
          <w:sz w:val="24"/>
          <w:szCs w:val="24"/>
          <w:lang w:eastAsia="ru-RU"/>
        </w:rPr>
        <w:t xml:space="preserve">учебная, исследовательская и проектная формы </w:t>
      </w:r>
      <w:r w:rsidRPr="00FA28A2">
        <w:rPr>
          <w:rFonts w:ascii="Times New Roman" w:eastAsia="Times New Roman" w:hAnsi="Times New Roman"/>
          <w:sz w:val="24"/>
          <w:szCs w:val="24"/>
          <w:lang w:eastAsia="ru-RU"/>
        </w:rPr>
        <w:t>эколого-ориентированной деятельности.</w:t>
      </w:r>
    </w:p>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Модульная программа «Формирование экологической грамотности, экологической культуры, здорового образа жизни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
        <w:gridCol w:w="140"/>
        <w:gridCol w:w="3942"/>
        <w:gridCol w:w="4788"/>
      </w:tblGrid>
      <w:tr w:rsidR="00FA28A2" w:rsidRPr="00DF2100" w:rsidTr="008203EB">
        <w:trPr>
          <w:trHeight w:val="90"/>
        </w:trPr>
        <w:tc>
          <w:tcPr>
            <w:tcW w:w="500" w:type="pct"/>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w:t>
            </w: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модуля</w:t>
            </w:r>
          </w:p>
        </w:tc>
        <w:tc>
          <w:tcPr>
            <w:tcW w:w="2071" w:type="pct"/>
            <w:gridSpan w:val="2"/>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 xml:space="preserve">Содержание работы </w:t>
            </w:r>
          </w:p>
        </w:tc>
        <w:tc>
          <w:tcPr>
            <w:tcW w:w="2428" w:type="pct"/>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Комплекс мероприятий  (Виды и формы деятельности)</w:t>
            </w:r>
          </w:p>
        </w:tc>
      </w:tr>
      <w:tr w:rsidR="00FA28A2" w:rsidRPr="00DF2100" w:rsidTr="008203EB">
        <w:trPr>
          <w:trHeight w:val="90"/>
        </w:trPr>
        <w:tc>
          <w:tcPr>
            <w:tcW w:w="500" w:type="pct"/>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1</w:t>
            </w:r>
          </w:p>
        </w:tc>
        <w:tc>
          <w:tcPr>
            <w:tcW w:w="2071" w:type="pct"/>
            <w:gridSpan w:val="2"/>
            <w:shd w:val="clear" w:color="auto" w:fill="auto"/>
          </w:tcPr>
          <w:p w:rsidR="00FA28A2" w:rsidRPr="00DF2100" w:rsidRDefault="00FA28A2" w:rsidP="00DF2100">
            <w:pPr>
              <w:spacing w:after="0" w:line="240" w:lineRule="auto"/>
              <w:rPr>
                <w:rFonts w:ascii="Times New Roman" w:eastAsia="Times New Roman" w:hAnsi="Times New Roman"/>
                <w:u w:val="single"/>
                <w:lang w:eastAsia="ru-RU"/>
              </w:rPr>
            </w:pPr>
            <w:r w:rsidRPr="00DF2100">
              <w:rPr>
                <w:rFonts w:ascii="Times New Roman" w:eastAsia="Times New Roman" w:hAnsi="Times New Roman"/>
                <w:u w:val="single"/>
                <w:lang w:eastAsia="ru-RU"/>
              </w:rPr>
              <w:t xml:space="preserve">Способность </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-выбирать оптимальный режим дня с учётом учебных и внеучебных нагрузок;</w:t>
            </w:r>
          </w:p>
          <w:p w:rsidR="00FA28A2" w:rsidRPr="00DF2100" w:rsidRDefault="00FA28A2" w:rsidP="00DF2100">
            <w:pPr>
              <w:spacing w:after="0" w:line="240" w:lineRule="auto"/>
              <w:rPr>
                <w:rFonts w:ascii="Times New Roman" w:eastAsia="Times New Roman" w:hAnsi="Times New Roman"/>
                <w:u w:val="single"/>
                <w:lang w:eastAsia="ru-RU"/>
              </w:rPr>
            </w:pPr>
            <w:r w:rsidRPr="00DF2100">
              <w:rPr>
                <w:rFonts w:ascii="Times New Roman" w:eastAsia="Times New Roman" w:hAnsi="Times New Roman"/>
                <w:u w:val="single"/>
                <w:lang w:eastAsia="ru-RU"/>
              </w:rPr>
              <w:t xml:space="preserve">Умение </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lastRenderedPageBreak/>
              <w:t xml:space="preserve">-планировать и рационально распределять учебные нагрузки и отдых в период подготовки к экзаменам; </w:t>
            </w:r>
          </w:p>
          <w:p w:rsidR="00FA28A2" w:rsidRPr="00DF2100" w:rsidRDefault="00FA28A2" w:rsidP="00DF2100">
            <w:pPr>
              <w:spacing w:after="0" w:line="240" w:lineRule="auto"/>
              <w:rPr>
                <w:rFonts w:ascii="Times New Roman" w:eastAsia="Times New Roman" w:hAnsi="Times New Roman"/>
                <w:u w:val="single"/>
                <w:lang w:eastAsia="ru-RU"/>
              </w:rPr>
            </w:pPr>
            <w:r w:rsidRPr="00DF2100">
              <w:rPr>
                <w:rFonts w:ascii="Times New Roman" w:eastAsia="Times New Roman" w:hAnsi="Times New Roman"/>
                <w:u w:val="single"/>
                <w:lang w:eastAsia="ru-RU"/>
              </w:rPr>
              <w:t xml:space="preserve"> Знание </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-основ профилактики переутомления и перенапряжения.</w:t>
            </w:r>
          </w:p>
        </w:tc>
        <w:tc>
          <w:tcPr>
            <w:tcW w:w="2428" w:type="pct"/>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lastRenderedPageBreak/>
              <w:t>Учебная деятельность</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Образовательные курсы физической культуры, естественно-научных дисциплин, ОБЖ (составление календарного плана с тематикой занятий на основе интеграции предметов и факультативных занятий) </w:t>
            </w: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Внеклассная деятельность</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5-9 кл. Тематические классные часы: «Для чего нужен распорядок дня», «Как сохранять работоспособность и выбирать правильный </w:t>
            </w:r>
            <w:r w:rsidRPr="00DF2100">
              <w:rPr>
                <w:rFonts w:ascii="Times New Roman" w:eastAsia="Times New Roman" w:hAnsi="Times New Roman"/>
                <w:lang w:eastAsia="ru-RU"/>
              </w:rPr>
              <w:lastRenderedPageBreak/>
              <w:t xml:space="preserve">режим дня», «Как правильно подготовиться к экзамену», «Как избежать переутомления»  </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  5-9 классы. Конкурс «Самый здоровый класс»</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 </w:t>
            </w:r>
          </w:p>
        </w:tc>
      </w:tr>
      <w:tr w:rsidR="00FA28A2" w:rsidRPr="00DF2100" w:rsidTr="008203EB">
        <w:trPr>
          <w:trHeight w:val="90"/>
        </w:trPr>
        <w:tc>
          <w:tcPr>
            <w:tcW w:w="5000" w:type="pct"/>
            <w:gridSpan w:val="4"/>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lastRenderedPageBreak/>
              <w:t>Результат:</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знания и умения рационально планировать свой день, распределять нагрузки, избегать перенапряжение, учитывать индивидуальные особенности</w:t>
            </w:r>
          </w:p>
        </w:tc>
      </w:tr>
      <w:tr w:rsidR="00FA28A2" w:rsidRPr="00DF2100" w:rsidTr="008203EB">
        <w:trPr>
          <w:trHeight w:val="698"/>
        </w:trPr>
        <w:tc>
          <w:tcPr>
            <w:tcW w:w="571" w:type="pct"/>
            <w:gridSpan w:val="2"/>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2</w:t>
            </w:r>
          </w:p>
        </w:tc>
        <w:tc>
          <w:tcPr>
            <w:tcW w:w="20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-представление о рисках для здоровья неадекватных нагрузок и использования биостимуляторов;</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-потребность в двигательной активности и ежедневных занятиях физической культурой;</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c>
          <w:tcPr>
            <w:tcW w:w="2428" w:type="pct"/>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Учебная деятельность</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Курсы физической культуры, ОБЖ</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Работа спортивных секций </w:t>
            </w: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Внеклассная деятельность</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Тематические классные часы:   «Что такое  здоровый образ жизни», «В здоровом теле здоровый дух», «Личная гигиена», «Осторожно на воде» и др.</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Соревнования по различным видам спорта.</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Спортивная игра «Зарница», «Орленок»</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Школьные спартакиады и эстафеты «Веселые старты» (5-6 кл </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Общешкольные мероприятия «День Здоровья», «Осенний кросс» и др. </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Соревнование «Самый спортивный класс»                 </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b/>
                <w:lang w:eastAsia="ru-RU"/>
              </w:rPr>
              <w:t>Внешкольная деятельность</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Туристические походы.</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Участие в  спортивных мероприятиях.</w:t>
            </w:r>
          </w:p>
        </w:tc>
      </w:tr>
      <w:tr w:rsidR="00FA28A2" w:rsidRPr="00DF2100" w:rsidTr="008203EB">
        <w:trPr>
          <w:trHeight w:val="90"/>
        </w:trPr>
        <w:tc>
          <w:tcPr>
            <w:tcW w:w="5000" w:type="pct"/>
            <w:gridSpan w:val="4"/>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b/>
                <w:lang w:eastAsia="ru-RU"/>
              </w:rPr>
              <w:t>Результат:</w:t>
            </w:r>
            <w:r w:rsidRPr="00DF2100">
              <w:rPr>
                <w:rFonts w:ascii="Times New Roman" w:eastAsia="Times New Roman" w:hAnsi="Times New Roman"/>
                <w:lang w:eastAsia="ru-RU"/>
              </w:rPr>
              <w:t xml:space="preserve"> потребность в двигательной активности и индивидуальный выбор нагрузки.</w:t>
            </w:r>
          </w:p>
        </w:tc>
      </w:tr>
      <w:tr w:rsidR="00FA28A2" w:rsidRPr="00DF2100" w:rsidTr="008203EB">
        <w:trPr>
          <w:trHeight w:val="90"/>
        </w:trPr>
        <w:tc>
          <w:tcPr>
            <w:tcW w:w="571" w:type="pct"/>
            <w:gridSpan w:val="2"/>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3</w:t>
            </w:r>
          </w:p>
        </w:tc>
        <w:tc>
          <w:tcPr>
            <w:tcW w:w="20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-навыки работы в условиях стрессовых ситуаций;</w:t>
            </w:r>
          </w:p>
          <w:p w:rsidR="00FA28A2" w:rsidRPr="00DF2100" w:rsidRDefault="00FA28A2" w:rsidP="00DF2100">
            <w:pPr>
              <w:spacing w:after="0" w:line="240" w:lineRule="auto"/>
              <w:rPr>
                <w:rFonts w:ascii="Times New Roman" w:eastAsia="Times New Roman" w:hAnsi="Times New Roman"/>
                <w:lang w:val="en-US" w:eastAsia="ru-RU"/>
              </w:rPr>
            </w:pPr>
            <w:r w:rsidRPr="00DF2100">
              <w:rPr>
                <w:rFonts w:ascii="Times New Roman" w:eastAsia="Times New Roman" w:hAnsi="Times New Roman"/>
                <w:lang w:eastAsia="ru-RU"/>
              </w:rPr>
              <w:t>-</w:t>
            </w:r>
            <w:r w:rsidRPr="00DF2100">
              <w:rPr>
                <w:rFonts w:ascii="Times New Roman" w:eastAsia="Times New Roman" w:hAnsi="Times New Roman"/>
                <w:lang w:val="en-US" w:eastAsia="ru-RU"/>
              </w:rPr>
              <w:t xml:space="preserve"> </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 </w:t>
            </w:r>
          </w:p>
        </w:tc>
        <w:tc>
          <w:tcPr>
            <w:tcW w:w="2428" w:type="pct"/>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Учебная деятельность</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Образовательные курсы физической культуры, ОБЖ; работа спортивных секций (составление единого плана работы на основе  интегрирования знаний) </w:t>
            </w: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Внеклассная деятельность</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Тематические классные часы «Управляй своим поведением», «Профилактика стресса»,   </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Тестирование уровня физической подготовленности воспитанников.</w:t>
            </w:r>
          </w:p>
          <w:p w:rsidR="00FA28A2" w:rsidRPr="00DF2100" w:rsidRDefault="00FA28A2" w:rsidP="00DF2100">
            <w:pPr>
              <w:spacing w:after="0" w:line="240" w:lineRule="auto"/>
              <w:rPr>
                <w:rFonts w:ascii="Times New Roman" w:eastAsia="Times New Roman" w:hAnsi="Times New Roman"/>
                <w:b/>
                <w:lang w:eastAsia="ru-RU"/>
              </w:rPr>
            </w:pPr>
            <w:r w:rsidRPr="00DF2100">
              <w:rPr>
                <w:rFonts w:ascii="Times New Roman" w:eastAsia="Times New Roman" w:hAnsi="Times New Roman"/>
                <w:lang w:eastAsia="ru-RU"/>
              </w:rPr>
              <w:t>Мониторинг здоровья обучающихся по итогам медицинского осмотра</w:t>
            </w:r>
          </w:p>
        </w:tc>
      </w:tr>
      <w:tr w:rsidR="00FA28A2" w:rsidRPr="00DF2100" w:rsidTr="008203EB">
        <w:trPr>
          <w:trHeight w:val="90"/>
        </w:trPr>
        <w:tc>
          <w:tcPr>
            <w:tcW w:w="5000" w:type="pct"/>
            <w:gridSpan w:val="4"/>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Результат:</w:t>
            </w:r>
            <w:r w:rsidRPr="00DF2100">
              <w:rPr>
                <w:rFonts w:ascii="Times New Roman" w:eastAsia="Times New Roman" w:hAnsi="Times New Roman"/>
                <w:lang w:eastAsia="ru-RU"/>
              </w:rPr>
              <w:t xml:space="preserve"> наличие чётких представлений о возможностях управления своим физическим и психологическим состоянием без использования медикаментозных и тонизирующих средств.</w:t>
            </w:r>
          </w:p>
        </w:tc>
      </w:tr>
      <w:tr w:rsidR="00FA28A2" w:rsidRPr="00DF2100" w:rsidTr="008203EB">
        <w:trPr>
          <w:trHeight w:val="445"/>
        </w:trPr>
        <w:tc>
          <w:tcPr>
            <w:tcW w:w="571" w:type="pct"/>
            <w:gridSpan w:val="2"/>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p>
          <w:p w:rsidR="00FA28A2" w:rsidRPr="00DF2100" w:rsidRDefault="00FA28A2" w:rsidP="00DF2100">
            <w:pPr>
              <w:tabs>
                <w:tab w:val="left" w:pos="1084"/>
              </w:tabs>
              <w:spacing w:after="0" w:line="240" w:lineRule="auto"/>
              <w:rPr>
                <w:rFonts w:ascii="Times New Roman" w:eastAsia="Times New Roman" w:hAnsi="Times New Roman"/>
                <w:b/>
                <w:lang w:eastAsia="ru-RU"/>
              </w:rPr>
            </w:pP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4</w:t>
            </w:r>
          </w:p>
        </w:tc>
        <w:tc>
          <w:tcPr>
            <w:tcW w:w="20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tc>
        <w:tc>
          <w:tcPr>
            <w:tcW w:w="2428" w:type="pct"/>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Учебная деятельность</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Образовательные курсы физической культуры, естественно-научных дисциплин, занятия спортивных секций (составление календарного плана с тематикой интегрированных занятий) </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Курс технологии</w:t>
            </w: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Внеклассная деятельность</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Тематические классные часы «Человек есть то, что он ест», «Рациональное питание», «Наши друзья витамины»и др.</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 Проект «Поведение в школьной столовой». </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Проведение анкеты на тему: «Если хочешь быть здоров…».</w:t>
            </w:r>
          </w:p>
          <w:p w:rsidR="00FA28A2" w:rsidRPr="00DF2100" w:rsidRDefault="00FA28A2" w:rsidP="00DF2100">
            <w:pPr>
              <w:tabs>
                <w:tab w:val="left" w:pos="1084"/>
              </w:tabs>
              <w:spacing w:after="0" w:line="240" w:lineRule="auto"/>
              <w:rPr>
                <w:rFonts w:ascii="Times New Roman" w:eastAsia="Times New Roman" w:hAnsi="Times New Roman"/>
                <w:b/>
                <w:lang w:eastAsia="ru-RU"/>
              </w:rPr>
            </w:pPr>
          </w:p>
        </w:tc>
      </w:tr>
      <w:tr w:rsidR="00FA28A2" w:rsidRPr="00DF2100" w:rsidTr="008203EB">
        <w:trPr>
          <w:trHeight w:val="445"/>
        </w:trPr>
        <w:tc>
          <w:tcPr>
            <w:tcW w:w="5000" w:type="pct"/>
            <w:gridSpan w:val="4"/>
            <w:shd w:val="clear" w:color="auto" w:fill="auto"/>
          </w:tcPr>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b/>
                <w:lang w:eastAsia="ru-RU"/>
              </w:rPr>
              <w:lastRenderedPageBreak/>
              <w:t>Результат:</w:t>
            </w:r>
            <w:r w:rsidRPr="00DF2100">
              <w:rPr>
                <w:rFonts w:ascii="Times New Roman" w:eastAsia="Times New Roman" w:hAnsi="Times New Roman"/>
                <w:lang w:eastAsia="ru-RU"/>
              </w:rPr>
              <w:t xml:space="preserve"> способность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r w:rsidR="00FA28A2" w:rsidRPr="00DF2100" w:rsidTr="008203EB">
        <w:trPr>
          <w:trHeight w:val="445"/>
        </w:trPr>
        <w:tc>
          <w:tcPr>
            <w:tcW w:w="571" w:type="pct"/>
            <w:gridSpan w:val="2"/>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5</w:t>
            </w:r>
          </w:p>
        </w:tc>
        <w:tc>
          <w:tcPr>
            <w:tcW w:w="20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tc>
        <w:tc>
          <w:tcPr>
            <w:tcW w:w="2428" w:type="pct"/>
            <w:shd w:val="clear" w:color="auto" w:fill="auto"/>
          </w:tcPr>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b/>
                <w:lang w:eastAsia="ru-RU"/>
              </w:rPr>
              <w:t>Учебная деятельность</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Уроки физической культуры; </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работа кружков и спортивных секций (составление плана с тематикой интегрированных занятий) </w:t>
            </w: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Внеклассная деятельность</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bCs/>
                <w:iCs/>
                <w:lang w:eastAsia="ru-RU"/>
              </w:rPr>
              <w:t>Тематические классные часы «Здоровье  - ценность человека», «Скажем наркотикам НЕТ», «Мы против табака», и др.</w:t>
            </w:r>
          </w:p>
          <w:p w:rsidR="00FA28A2" w:rsidRPr="00DF2100" w:rsidRDefault="00FA28A2" w:rsidP="00DF2100">
            <w:pPr>
              <w:spacing w:after="0" w:line="240" w:lineRule="auto"/>
              <w:rPr>
                <w:rFonts w:ascii="Times New Roman" w:eastAsia="Times New Roman" w:hAnsi="Times New Roman"/>
                <w:bCs/>
                <w:iCs/>
                <w:lang w:eastAsia="ru-RU"/>
              </w:rPr>
            </w:pPr>
            <w:r w:rsidRPr="00DF2100">
              <w:rPr>
                <w:rFonts w:ascii="Times New Roman" w:eastAsia="Times New Roman" w:hAnsi="Times New Roman"/>
                <w:lang w:eastAsia="ru-RU"/>
              </w:rPr>
              <w:t xml:space="preserve">Проведение лекций, семинаров с приглашением специалистов на тему: «В здоровом теле – здоровый дух!»,  </w:t>
            </w:r>
          </w:p>
          <w:p w:rsidR="00FA28A2" w:rsidRPr="00DF2100" w:rsidRDefault="00FA28A2" w:rsidP="00DF2100">
            <w:pPr>
              <w:spacing w:after="0" w:line="240" w:lineRule="auto"/>
              <w:rPr>
                <w:rFonts w:ascii="Times New Roman" w:eastAsia="Times New Roman" w:hAnsi="Times New Roman"/>
                <w:bCs/>
                <w:iCs/>
                <w:lang w:eastAsia="ru-RU"/>
              </w:rPr>
            </w:pPr>
            <w:r w:rsidRPr="00DF2100">
              <w:rPr>
                <w:rFonts w:ascii="Times New Roman" w:eastAsia="Times New Roman" w:hAnsi="Times New Roman"/>
                <w:bCs/>
                <w:iCs/>
                <w:lang w:eastAsia="ru-RU"/>
              </w:rPr>
              <w:t>Конкурс плакатов и рисунков: «НЕТ-табаку»,</w:t>
            </w:r>
            <w:r w:rsidRPr="00DF2100">
              <w:rPr>
                <w:rFonts w:ascii="Times New Roman" w:eastAsia="Times New Roman" w:hAnsi="Times New Roman"/>
                <w:lang w:eastAsia="ru-RU"/>
              </w:rPr>
              <w:t xml:space="preserve"> «Скажем наркотикам НЕТ»</w:t>
            </w: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lang w:eastAsia="ru-RU"/>
              </w:rPr>
              <w:t xml:space="preserve">Акции по профилактике табакокурения,  наркомании и СПИД </w:t>
            </w:r>
            <w:r w:rsidRPr="00DF2100">
              <w:rPr>
                <w:rFonts w:ascii="Times New Roman" w:eastAsia="Times New Roman" w:hAnsi="Times New Roman"/>
                <w:bCs/>
                <w:iCs/>
                <w:lang w:eastAsia="ru-RU"/>
              </w:rPr>
              <w:t xml:space="preserve">(конкурс плакатов, рисунков, викторины и анкетирование).  </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Акция «Спорт против наркотиков»                           </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Конкурсы рисунков, презентаций, видеороликов, сочинений по теме «Вредные</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привычки»;</w:t>
            </w:r>
          </w:p>
          <w:p w:rsidR="00FA28A2" w:rsidRPr="00DF2100" w:rsidRDefault="00FA28A2" w:rsidP="00DF2100">
            <w:pPr>
              <w:spacing w:after="0" w:line="240" w:lineRule="auto"/>
              <w:rPr>
                <w:rFonts w:ascii="Times New Roman" w:eastAsia="Times New Roman" w:hAnsi="Times New Roman"/>
                <w:b/>
                <w:lang w:eastAsia="ru-RU"/>
              </w:rPr>
            </w:pPr>
            <w:r w:rsidRPr="00DF2100">
              <w:rPr>
                <w:rFonts w:ascii="Times New Roman" w:eastAsia="Times New Roman" w:hAnsi="Times New Roman"/>
                <w:lang w:eastAsia="ru-RU"/>
              </w:rPr>
              <w:t xml:space="preserve"> </w:t>
            </w:r>
            <w:r w:rsidRPr="00DF2100">
              <w:rPr>
                <w:rFonts w:ascii="Times New Roman" w:eastAsia="Times New Roman" w:hAnsi="Times New Roman"/>
                <w:b/>
                <w:lang w:eastAsia="ru-RU"/>
              </w:rPr>
              <w:t>Внешкольная деятельность</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Встречи-беседы  с  медицинскими работниками </w:t>
            </w:r>
          </w:p>
        </w:tc>
      </w:tr>
      <w:tr w:rsidR="00FA28A2" w:rsidRPr="00DF2100" w:rsidTr="008203EB">
        <w:trPr>
          <w:trHeight w:val="90"/>
        </w:trPr>
        <w:tc>
          <w:tcPr>
            <w:tcW w:w="5000" w:type="pct"/>
            <w:gridSpan w:val="4"/>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Результат:</w:t>
            </w:r>
            <w:r w:rsidRPr="00DF2100">
              <w:rPr>
                <w:rFonts w:ascii="Times New Roman" w:eastAsia="Times New Roman" w:hAnsi="Times New Roman"/>
                <w:lang w:eastAsia="ru-RU"/>
              </w:rPr>
              <w:t xml:space="preserve"> профилактика разного рода зависимостей</w:t>
            </w:r>
          </w:p>
        </w:tc>
      </w:tr>
      <w:tr w:rsidR="00FA28A2" w:rsidRPr="00DF2100" w:rsidTr="008203EB">
        <w:trPr>
          <w:trHeight w:val="561"/>
        </w:trPr>
        <w:tc>
          <w:tcPr>
            <w:tcW w:w="571" w:type="pct"/>
            <w:gridSpan w:val="2"/>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6</w:t>
            </w:r>
          </w:p>
        </w:tc>
        <w:tc>
          <w:tcPr>
            <w:tcW w:w="20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-развитие умения бесконфликтного решения спорных вопросов.</w:t>
            </w:r>
          </w:p>
          <w:p w:rsidR="00FA28A2" w:rsidRPr="00DF2100" w:rsidRDefault="00FA28A2" w:rsidP="00DF2100">
            <w:pPr>
              <w:spacing w:after="0" w:line="240" w:lineRule="auto"/>
              <w:rPr>
                <w:rFonts w:ascii="Times New Roman" w:eastAsia="Times New Roman" w:hAnsi="Times New Roman"/>
                <w:lang w:eastAsia="ru-RU"/>
              </w:rPr>
            </w:pPr>
          </w:p>
        </w:tc>
        <w:tc>
          <w:tcPr>
            <w:tcW w:w="2428"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b/>
                <w:lang w:eastAsia="ru-RU"/>
              </w:rPr>
              <w:t>Учебная деятельность</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Развитие коммуникативных навыков воспитанников на уроках и во внеурочной деятельности</w:t>
            </w: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Внеклассная деятельность</w:t>
            </w:r>
          </w:p>
          <w:p w:rsidR="00FA28A2" w:rsidRPr="00DF2100" w:rsidRDefault="00FA28A2" w:rsidP="00DF2100">
            <w:pPr>
              <w:spacing w:after="0" w:line="240" w:lineRule="auto"/>
              <w:rPr>
                <w:rFonts w:ascii="Times New Roman" w:eastAsia="Times New Roman" w:hAnsi="Times New Roman"/>
                <w:bCs/>
                <w:iCs/>
                <w:lang w:eastAsia="ru-RU"/>
              </w:rPr>
            </w:pPr>
            <w:r w:rsidRPr="00DF2100">
              <w:rPr>
                <w:rFonts w:ascii="Times New Roman" w:eastAsia="Times New Roman" w:hAnsi="Times New Roman"/>
                <w:bCs/>
                <w:iCs/>
                <w:lang w:eastAsia="ru-RU"/>
              </w:rPr>
              <w:t>Тематические классные часы: «Как правильно общаться» и др.</w:t>
            </w:r>
          </w:p>
          <w:p w:rsidR="00FA28A2" w:rsidRPr="00DF2100" w:rsidRDefault="00FA28A2" w:rsidP="00DF2100">
            <w:pPr>
              <w:spacing w:after="0" w:line="240" w:lineRule="auto"/>
              <w:rPr>
                <w:rFonts w:ascii="Times New Roman" w:eastAsia="Times New Roman" w:hAnsi="Times New Roman"/>
                <w:b/>
                <w:lang w:eastAsia="ru-RU"/>
              </w:rPr>
            </w:pPr>
            <w:r w:rsidRPr="00DF2100">
              <w:rPr>
                <w:rFonts w:ascii="Times New Roman" w:eastAsia="Times New Roman" w:hAnsi="Times New Roman"/>
                <w:bCs/>
                <w:iCs/>
                <w:lang w:eastAsia="ru-RU"/>
              </w:rPr>
              <w:t>Дискуссия «Нужны ли сегодня ли правила этикета»</w:t>
            </w:r>
            <w:r w:rsidRPr="00DF2100">
              <w:rPr>
                <w:rFonts w:ascii="Times New Roman" w:eastAsia="Times New Roman" w:hAnsi="Times New Roman"/>
                <w:lang w:eastAsia="ru-RU"/>
              </w:rPr>
              <w:t xml:space="preserve"> </w:t>
            </w:r>
          </w:p>
        </w:tc>
      </w:tr>
      <w:tr w:rsidR="00FA28A2" w:rsidRPr="00DF2100" w:rsidTr="008203EB">
        <w:trPr>
          <w:trHeight w:val="90"/>
        </w:trPr>
        <w:tc>
          <w:tcPr>
            <w:tcW w:w="5000" w:type="pct"/>
            <w:gridSpan w:val="4"/>
            <w:shd w:val="clear" w:color="auto" w:fill="auto"/>
          </w:tcPr>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b/>
                <w:lang w:eastAsia="ru-RU"/>
              </w:rPr>
              <w:t>Результат:</w:t>
            </w:r>
            <w:r w:rsidRPr="00DF2100">
              <w:rPr>
                <w:rFonts w:ascii="Times New Roman" w:eastAsia="Times New Roman" w:hAnsi="Times New Roman"/>
                <w:lang w:eastAsia="ru-RU"/>
              </w:rPr>
              <w:t xml:space="preserve"> овладение основами позитивного коммуникативного общения.</w:t>
            </w:r>
          </w:p>
        </w:tc>
      </w:tr>
      <w:tr w:rsidR="00FA28A2" w:rsidRPr="00DF2100" w:rsidTr="008203EB">
        <w:trPr>
          <w:trHeight w:val="1013"/>
        </w:trPr>
        <w:tc>
          <w:tcPr>
            <w:tcW w:w="571" w:type="pct"/>
            <w:gridSpan w:val="2"/>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7</w:t>
            </w:r>
          </w:p>
        </w:tc>
        <w:tc>
          <w:tcPr>
            <w:tcW w:w="2000" w:type="pct"/>
            <w:shd w:val="clear" w:color="auto" w:fill="auto"/>
          </w:tcPr>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-диагностика детей по выявлению уровня знаний ППД и правил безопасного поведения на дороге;</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-повышение уровня знаний о безопасности дорожного движения, основ безопасного поведения на дорогах; </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-развитие практических навыков поведения на улице, дороге, транспорте;</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-развитие умений предотвращать опасное поведение в дорожно-транспортной сфере;</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bCs/>
                <w:iCs/>
                <w:lang w:eastAsia="ru-RU"/>
              </w:rPr>
              <w:t>-опыт участия в обсуждении и решении проблемных ситуаций (решение ситуационных задач);</w:t>
            </w:r>
          </w:p>
          <w:p w:rsidR="00FA28A2" w:rsidRPr="00DF2100" w:rsidRDefault="00FA28A2" w:rsidP="00DF2100">
            <w:pPr>
              <w:tabs>
                <w:tab w:val="left" w:pos="1084"/>
              </w:tabs>
              <w:spacing w:after="0" w:line="240" w:lineRule="auto"/>
              <w:rPr>
                <w:rFonts w:ascii="Times New Roman" w:eastAsia="Times New Roman" w:hAnsi="Times New Roman"/>
                <w:lang w:eastAsia="ru-RU"/>
              </w:rPr>
            </w:pPr>
          </w:p>
        </w:tc>
        <w:tc>
          <w:tcPr>
            <w:tcW w:w="2428" w:type="pct"/>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Учебная деятельность</w:t>
            </w:r>
          </w:p>
          <w:p w:rsidR="00FA28A2" w:rsidRPr="00DF2100" w:rsidRDefault="00FA28A2" w:rsidP="00DF2100">
            <w:pPr>
              <w:autoSpaceDE w:val="0"/>
              <w:autoSpaceDN w:val="0"/>
              <w:adjustRightInd w:val="0"/>
              <w:spacing w:after="0" w:line="240" w:lineRule="auto"/>
              <w:rPr>
                <w:rFonts w:ascii="Times New Roman" w:eastAsia="Times New Roman" w:hAnsi="Times New Roman"/>
                <w:b/>
                <w:lang w:eastAsia="ru-RU"/>
              </w:rPr>
            </w:pPr>
            <w:r w:rsidRPr="00DF2100">
              <w:rPr>
                <w:rFonts w:ascii="Times New Roman" w:eastAsia="Times New Roman" w:hAnsi="Times New Roman"/>
                <w:lang w:eastAsia="ru-RU"/>
              </w:rPr>
              <w:t xml:space="preserve">Преподавание основ безопасного поведения на улицах и дорогах в рамках учебных дисциплин и факультативов </w:t>
            </w: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Внеклассная деятельность</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Анкетирование учащихся 5-8 классов для выявления уровня знаний ППД и правил безопасного поведения на дороге  (внесение соответствующих изменений в план работы по профилактике ДДП). </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Изучение ПДД в рамках классных часов (5-11 классы) </w:t>
            </w:r>
          </w:p>
          <w:p w:rsidR="00FA28A2" w:rsidRPr="00DF2100" w:rsidRDefault="00FA28A2" w:rsidP="00DF2100">
            <w:pPr>
              <w:tabs>
                <w:tab w:val="left" w:pos="1084"/>
              </w:tabs>
              <w:spacing w:after="0" w:line="240" w:lineRule="auto"/>
              <w:rPr>
                <w:rFonts w:ascii="Times New Roman" w:eastAsia="Times New Roman" w:hAnsi="Times New Roman"/>
                <w:i/>
                <w:lang w:eastAsia="ru-RU"/>
              </w:rPr>
            </w:pPr>
            <w:r w:rsidRPr="00DF2100">
              <w:rPr>
                <w:rFonts w:ascii="Times New Roman" w:eastAsia="Times New Roman" w:hAnsi="Times New Roman"/>
                <w:lang w:eastAsia="ru-RU"/>
              </w:rPr>
              <w:t xml:space="preserve"> </w:t>
            </w:r>
            <w:r w:rsidRPr="00DF2100">
              <w:rPr>
                <w:rFonts w:ascii="Times New Roman" w:eastAsia="Times New Roman" w:hAnsi="Times New Roman"/>
                <w:i/>
                <w:lang w:eastAsia="ru-RU"/>
              </w:rPr>
              <w:t xml:space="preserve">Проведение декадников  и месячников безопасности дорожного движения </w:t>
            </w:r>
          </w:p>
          <w:p w:rsidR="00FA28A2" w:rsidRPr="00DF2100" w:rsidRDefault="00FA28A2" w:rsidP="00DF2100">
            <w:pPr>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Внешкольная деятельность</w:t>
            </w:r>
          </w:p>
          <w:p w:rsidR="00FA28A2" w:rsidRPr="00DF2100" w:rsidRDefault="00FA28A2" w:rsidP="00DF2100">
            <w:pPr>
              <w:autoSpaceDE w:val="0"/>
              <w:autoSpaceDN w:val="0"/>
              <w:adjustRightInd w:val="0"/>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Профилактическая акция «Внимание, дети!»  </w:t>
            </w:r>
          </w:p>
        </w:tc>
      </w:tr>
      <w:tr w:rsidR="00FA28A2" w:rsidRPr="00DF2100" w:rsidTr="008203EB">
        <w:trPr>
          <w:trHeight w:val="90"/>
        </w:trPr>
        <w:tc>
          <w:tcPr>
            <w:tcW w:w="5000" w:type="pct"/>
            <w:gridSpan w:val="4"/>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Результат:</w:t>
            </w:r>
            <w:r w:rsidRPr="00DF2100">
              <w:rPr>
                <w:rFonts w:ascii="Times New Roman" w:eastAsia="Times New Roman" w:hAnsi="Times New Roman"/>
                <w:lang w:eastAsia="ru-RU"/>
              </w:rPr>
              <w:t xml:space="preserve"> профилактика дорожно-транспортного травматизма</w:t>
            </w:r>
          </w:p>
        </w:tc>
      </w:tr>
      <w:tr w:rsidR="00FA28A2" w:rsidRPr="00DF2100" w:rsidTr="008203EB">
        <w:trPr>
          <w:trHeight w:val="562"/>
        </w:trPr>
        <w:tc>
          <w:tcPr>
            <w:tcW w:w="571" w:type="pct"/>
            <w:gridSpan w:val="2"/>
            <w:shd w:val="clear" w:color="auto" w:fill="auto"/>
          </w:tcPr>
          <w:p w:rsidR="00FA28A2" w:rsidRPr="00DF2100" w:rsidRDefault="00FA28A2" w:rsidP="00DF2100">
            <w:pPr>
              <w:tabs>
                <w:tab w:val="left" w:pos="1084"/>
              </w:tabs>
              <w:spacing w:after="0" w:line="240" w:lineRule="auto"/>
              <w:contextualSpacing/>
              <w:rPr>
                <w:rFonts w:ascii="Times New Roman" w:eastAsia="Times New Roman" w:hAnsi="Times New Roman"/>
                <w:b/>
                <w:lang w:eastAsia="ru-RU"/>
              </w:rPr>
            </w:pPr>
            <w:r w:rsidRPr="00DF2100">
              <w:rPr>
                <w:rFonts w:ascii="Times New Roman" w:eastAsia="Times New Roman" w:hAnsi="Times New Roman"/>
                <w:b/>
                <w:lang w:eastAsia="ru-RU"/>
              </w:rPr>
              <w:t>8</w:t>
            </w:r>
          </w:p>
        </w:tc>
        <w:tc>
          <w:tcPr>
            <w:tcW w:w="20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-освоение экологически грамотного поведения в школе, дома, в природной </w:t>
            </w:r>
            <w:r w:rsidRPr="00DF2100">
              <w:rPr>
                <w:rFonts w:ascii="Times New Roman" w:eastAsia="Times New Roman" w:hAnsi="Times New Roman"/>
                <w:lang w:eastAsia="ru-RU"/>
              </w:rPr>
              <w:lastRenderedPageBreak/>
              <w:t xml:space="preserve">и городской среде; </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-освоение умений вырабатывать стратегию собственного поведения, совершения поступков, нацеленных на сохранение природы, бережное отношение к ней, а именно:</w:t>
            </w:r>
          </w:p>
          <w:p w:rsidR="00FA28A2" w:rsidRPr="00DF2100" w:rsidRDefault="00FA28A2" w:rsidP="00DF2100">
            <w:pPr>
              <w:spacing w:after="0" w:line="240" w:lineRule="auto"/>
              <w:rPr>
                <w:rFonts w:ascii="Times New Roman" w:eastAsia="Times New Roman" w:hAnsi="Times New Roman"/>
                <w:iCs/>
                <w:lang w:eastAsia="ru-RU"/>
              </w:rPr>
            </w:pPr>
            <w:r w:rsidRPr="00DF2100">
              <w:rPr>
                <w:rFonts w:ascii="Times New Roman" w:eastAsia="Times New Roman" w:hAnsi="Times New Roman"/>
                <w:lang w:eastAsia="ru-RU"/>
              </w:rPr>
              <w:t xml:space="preserve">– оценивать экологический риск взаимоотношений человека и природы, последствий своих поступков по отношению к природе и </w:t>
            </w:r>
            <w:r w:rsidRPr="00DF2100">
              <w:rPr>
                <w:rFonts w:ascii="Times New Roman" w:eastAsia="Times New Roman" w:hAnsi="Times New Roman"/>
                <w:iCs/>
                <w:lang w:eastAsia="ru-RU"/>
              </w:rPr>
              <w:t>ответственности за них.</w:t>
            </w:r>
          </w:p>
          <w:p w:rsidR="00FA28A2" w:rsidRPr="00DF2100" w:rsidRDefault="00FA28A2" w:rsidP="00DF2100">
            <w:pPr>
              <w:spacing w:after="0" w:line="240" w:lineRule="auto"/>
              <w:rPr>
                <w:rFonts w:ascii="Times New Roman" w:eastAsia="Times New Roman" w:hAnsi="Times New Roman"/>
                <w:lang w:eastAsia="ru-RU"/>
              </w:rPr>
            </w:pPr>
          </w:p>
        </w:tc>
        <w:tc>
          <w:tcPr>
            <w:tcW w:w="2428" w:type="pct"/>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lastRenderedPageBreak/>
              <w:t>Учебная деятельность</w:t>
            </w:r>
          </w:p>
          <w:p w:rsidR="00FA28A2" w:rsidRPr="00DF2100" w:rsidRDefault="00FA28A2" w:rsidP="00DF2100">
            <w:pPr>
              <w:autoSpaceDE w:val="0"/>
              <w:autoSpaceDN w:val="0"/>
              <w:adjustRightInd w:val="0"/>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Элективные курсы естественнонаучных </w:t>
            </w:r>
            <w:r w:rsidRPr="00DF2100">
              <w:rPr>
                <w:rFonts w:ascii="Times New Roman" w:eastAsia="Times New Roman" w:hAnsi="Times New Roman"/>
                <w:lang w:eastAsia="ru-RU"/>
              </w:rPr>
              <w:lastRenderedPageBreak/>
              <w:t>дисциплин.</w:t>
            </w: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Внеклассная деятельность</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bCs/>
                <w:iCs/>
                <w:lang w:eastAsia="ru-RU"/>
              </w:rPr>
              <w:t xml:space="preserve">Тематические классные часы: «Мир, в котором мы живём», «Экология родного края» </w:t>
            </w:r>
            <w:r w:rsidRPr="00DF2100">
              <w:rPr>
                <w:rFonts w:ascii="Times New Roman" w:eastAsia="Times New Roman" w:hAnsi="Times New Roman"/>
                <w:lang w:eastAsia="ru-RU"/>
              </w:rPr>
              <w:t>«Человек- созидатель или…», «Экология человека- это жизнь человека»,  «Человек- созидатель или…», «Экология человека- это жизнь человека» и др.</w:t>
            </w:r>
          </w:p>
          <w:p w:rsidR="00FA28A2" w:rsidRPr="00DF2100" w:rsidRDefault="00FA28A2" w:rsidP="00DF2100">
            <w:pPr>
              <w:spacing w:after="0" w:line="240" w:lineRule="auto"/>
              <w:rPr>
                <w:rFonts w:ascii="Times New Roman" w:eastAsia="Times New Roman" w:hAnsi="Times New Roman"/>
                <w:bCs/>
                <w:iCs/>
                <w:lang w:eastAsia="ru-RU"/>
              </w:rPr>
            </w:pPr>
            <w:r w:rsidRPr="00DF2100">
              <w:rPr>
                <w:rFonts w:ascii="Times New Roman" w:eastAsia="Times New Roman" w:hAnsi="Times New Roman"/>
                <w:lang w:eastAsia="ru-RU"/>
              </w:rPr>
              <w:t>-выставка «Фантазии осени»</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b/>
                <w:lang w:eastAsia="ru-RU"/>
              </w:rPr>
              <w:t xml:space="preserve">  Внешкольная работа</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Экологические и туристические слёты</w:t>
            </w:r>
          </w:p>
        </w:tc>
      </w:tr>
      <w:tr w:rsidR="00FA28A2" w:rsidRPr="00DF2100" w:rsidTr="008203EB">
        <w:trPr>
          <w:trHeight w:val="90"/>
        </w:trPr>
        <w:tc>
          <w:tcPr>
            <w:tcW w:w="5000" w:type="pct"/>
            <w:gridSpan w:val="4"/>
            <w:shd w:val="clear" w:color="auto" w:fill="auto"/>
          </w:tcPr>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b/>
                <w:lang w:eastAsia="ru-RU"/>
              </w:rPr>
              <w:lastRenderedPageBreak/>
              <w:t>Результат:</w:t>
            </w:r>
            <w:r w:rsidRPr="00DF2100">
              <w:rPr>
                <w:rFonts w:ascii="Times New Roman" w:eastAsia="Times New Roman" w:hAnsi="Times New Roman"/>
                <w:lang w:eastAsia="ru-RU"/>
              </w:rPr>
              <w:t xml:space="preserve"> освоение основ экологически грамотного поведения в быту и общественной жизни</w:t>
            </w:r>
          </w:p>
        </w:tc>
      </w:tr>
    </w:tbl>
    <w:p w:rsidR="00FA28A2" w:rsidRPr="00FA28A2" w:rsidRDefault="00FA28A2" w:rsidP="00FA28A2">
      <w:pPr>
        <w:spacing w:before="120"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2.3.5.4. Просветительская работа с родителями (законными представителями).</w:t>
      </w:r>
    </w:p>
    <w:p w:rsidR="00FA28A2" w:rsidRPr="00FA28A2" w:rsidRDefault="00FA28A2" w:rsidP="00FA28A2">
      <w:pPr>
        <w:spacing w:after="0" w:line="240" w:lineRule="auto"/>
        <w:jc w:val="both"/>
        <w:rPr>
          <w:rFonts w:ascii="Times New Roman" w:eastAsia="Times New Roman" w:hAnsi="Times New Roman"/>
          <w:b/>
          <w:sz w:val="24"/>
          <w:szCs w:val="24"/>
          <w:lang w:eastAsia="ru-RU"/>
        </w:rPr>
      </w:pPr>
      <w:r w:rsidRPr="00FA28A2">
        <w:rPr>
          <w:rFonts w:ascii="Times New Roman" w:eastAsia="Times New Roman" w:hAnsi="Times New Roman"/>
          <w:sz w:val="24"/>
          <w:szCs w:val="24"/>
          <w:lang w:eastAsia="ru-RU"/>
        </w:rPr>
        <w:t>Работа с родителями строится в следующих направлениях: психологическое просвещение и социально-психологическое консультирование по проблемам обучения и личностного развития детей.</w:t>
      </w:r>
    </w:p>
    <w:p w:rsidR="00FA28A2" w:rsidRPr="00FA28A2" w:rsidRDefault="00FA28A2" w:rsidP="00FA28A2">
      <w:pPr>
        <w:shd w:val="clear" w:color="auto" w:fill="FFFFFF"/>
        <w:spacing w:after="0" w:line="240" w:lineRule="auto"/>
        <w:jc w:val="both"/>
        <w:rPr>
          <w:rFonts w:ascii="Times New Roman" w:eastAsia="Times New Roman" w:hAnsi="Times New Roman"/>
          <w:bCs/>
          <w:sz w:val="24"/>
          <w:szCs w:val="24"/>
          <w:lang w:eastAsia="ru-RU"/>
        </w:rPr>
      </w:pPr>
      <w:r w:rsidRPr="00FA28A2">
        <w:rPr>
          <w:rFonts w:ascii="Times New Roman" w:eastAsia="Times New Roman" w:hAnsi="Times New Roman"/>
          <w:b/>
          <w:bCs/>
          <w:sz w:val="24"/>
          <w:szCs w:val="24"/>
          <w:lang w:eastAsia="ru-RU"/>
        </w:rPr>
        <w:t xml:space="preserve">Формы психолого-педагогического просвещения родителей: </w:t>
      </w:r>
      <w:r w:rsidRPr="00FA28A2">
        <w:rPr>
          <w:rFonts w:ascii="Times New Roman" w:eastAsia="Times New Roman" w:hAnsi="Times New Roman"/>
          <w:bCs/>
          <w:sz w:val="24"/>
          <w:szCs w:val="24"/>
          <w:lang w:eastAsia="ru-RU"/>
        </w:rPr>
        <w:t>лекция, родительская конференция,  практикум, открытые уроки, индивидуальные консультации, посещение семьи, родительское собрание,  родительские чтения, родительские вечера, родительский тренинг.</w:t>
      </w:r>
    </w:p>
    <w:p w:rsidR="00FA28A2" w:rsidRPr="00FA28A2" w:rsidRDefault="00FA28A2" w:rsidP="00FA28A2">
      <w:pPr>
        <w:adjustRightInd w:val="0"/>
        <w:spacing w:after="0"/>
        <w:rPr>
          <w:rFonts w:ascii="Times New Roman" w:eastAsia="Times New Roman" w:hAnsi="Times New Roman"/>
          <w:b/>
          <w:color w:val="000000"/>
          <w:sz w:val="24"/>
          <w:szCs w:val="24"/>
          <w:lang w:eastAsia="ru-RU"/>
        </w:rPr>
      </w:pPr>
      <w:r w:rsidRPr="00FA28A2">
        <w:rPr>
          <w:rFonts w:ascii="Times New Roman" w:eastAsia="Times New Roman" w:hAnsi="Times New Roman"/>
          <w:b/>
          <w:color w:val="000000"/>
          <w:sz w:val="24"/>
          <w:szCs w:val="24"/>
          <w:lang w:eastAsia="ru-RU"/>
        </w:rPr>
        <w:t xml:space="preserve">Повышение педагогической компетентности родителей </w:t>
      </w:r>
    </w:p>
    <w:p w:rsidR="00FA28A2" w:rsidRPr="00FA28A2" w:rsidRDefault="00FA28A2" w:rsidP="00FA28A2">
      <w:pPr>
        <w:adjustRightInd w:val="0"/>
        <w:spacing w:after="0"/>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Содержание и формы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1"/>
        <w:gridCol w:w="6944"/>
      </w:tblGrid>
      <w:tr w:rsidR="00FA28A2" w:rsidRPr="00DF2100" w:rsidTr="00DF2100">
        <w:tc>
          <w:tcPr>
            <w:tcW w:w="2943" w:type="dxa"/>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shd w:val="clear" w:color="auto" w:fill="FFFFFF"/>
                <w:lang w:eastAsia="ru-RU"/>
              </w:rPr>
              <w:t xml:space="preserve">Содержание работы </w:t>
            </w:r>
          </w:p>
        </w:tc>
        <w:tc>
          <w:tcPr>
            <w:tcW w:w="7088" w:type="dxa"/>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shd w:val="clear" w:color="auto" w:fill="FFFFFF"/>
                <w:lang w:eastAsia="ru-RU"/>
              </w:rPr>
              <w:t>Формы и виды повышения культуры</w:t>
            </w:r>
          </w:p>
        </w:tc>
      </w:tr>
      <w:tr w:rsidR="00FA28A2" w:rsidRPr="00DF2100" w:rsidTr="00DF2100">
        <w:trPr>
          <w:trHeight w:val="1826"/>
        </w:trPr>
        <w:tc>
          <w:tcPr>
            <w:tcW w:w="2943" w:type="dxa"/>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shd w:val="clear" w:color="auto" w:fill="FFFFFF"/>
                <w:lang w:eastAsia="ru-RU"/>
              </w:rPr>
              <w:t>Просвещение в области здорового образа жизни.</w:t>
            </w:r>
          </w:p>
          <w:p w:rsidR="00FA28A2" w:rsidRPr="00DF2100" w:rsidRDefault="00FA28A2" w:rsidP="00DF2100">
            <w:pPr>
              <w:keepNext/>
              <w:keepLines/>
              <w:spacing w:after="0" w:line="240" w:lineRule="auto"/>
              <w:outlineLvl w:val="2"/>
              <w:rPr>
                <w:rFonts w:ascii="Times New Roman" w:hAnsi="Times New Roman"/>
                <w:bCs/>
                <w:lang w:eastAsia="ru-RU"/>
              </w:rPr>
            </w:pPr>
            <w:r w:rsidRPr="00DF2100">
              <w:rPr>
                <w:rFonts w:ascii="Times New Roman" w:hAnsi="Times New Roman"/>
                <w:bCs/>
                <w:lang w:eastAsia="ru-RU"/>
              </w:rPr>
              <w:t>Рост и развитие ребёнка, его здоровье, факторы, положительно и отрицательно влияющие на здоровье детей, и т. п.</w:t>
            </w:r>
          </w:p>
          <w:p w:rsidR="00FA28A2" w:rsidRPr="00DF2100" w:rsidRDefault="00FA28A2" w:rsidP="00DF2100">
            <w:pPr>
              <w:adjustRightInd w:val="0"/>
              <w:spacing w:after="0" w:line="240" w:lineRule="auto"/>
              <w:rPr>
                <w:rFonts w:ascii="Times New Roman" w:eastAsia="Times New Roman" w:hAnsi="Times New Roman"/>
                <w:shd w:val="clear" w:color="auto" w:fill="FFFFFF"/>
                <w:lang w:eastAsia="ru-RU"/>
              </w:rPr>
            </w:pPr>
          </w:p>
        </w:tc>
        <w:tc>
          <w:tcPr>
            <w:tcW w:w="7088" w:type="dxa"/>
            <w:shd w:val="clear" w:color="auto" w:fill="auto"/>
          </w:tcPr>
          <w:p w:rsidR="00FA28A2" w:rsidRPr="00DF2100" w:rsidRDefault="00FA28A2" w:rsidP="00DF2100">
            <w:pPr>
              <w:adjustRightInd w:val="0"/>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Лекторий для родителей  «Повышение педагогической компетентности родителей»            </w:t>
            </w:r>
          </w:p>
          <w:p w:rsidR="00FA28A2" w:rsidRPr="00DF2100" w:rsidRDefault="00FA28A2" w:rsidP="00DF2100">
            <w:pPr>
              <w:keepNext/>
              <w:keepLines/>
              <w:spacing w:after="0" w:line="240" w:lineRule="auto"/>
              <w:outlineLvl w:val="2"/>
              <w:rPr>
                <w:rFonts w:ascii="Times New Roman" w:hAnsi="Times New Roman"/>
                <w:bCs/>
                <w:lang w:eastAsia="ru-RU"/>
              </w:rPr>
            </w:pPr>
            <w:r w:rsidRPr="00DF2100">
              <w:rPr>
                <w:rFonts w:ascii="Times New Roman" w:hAnsi="Times New Roman"/>
                <w:bCs/>
                <w:lang w:eastAsia="ru-RU"/>
              </w:rPr>
              <w:t>Общешкольное тематическое собрание «Физическая культура и здоровье»</w:t>
            </w:r>
          </w:p>
          <w:p w:rsidR="00FA28A2" w:rsidRPr="00DF2100" w:rsidRDefault="00FA28A2" w:rsidP="00DF2100">
            <w:pPr>
              <w:adjustRightInd w:val="0"/>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Родительские собрания: </w:t>
            </w:r>
          </w:p>
          <w:p w:rsidR="00FA28A2" w:rsidRPr="00DF2100" w:rsidRDefault="00FA28A2" w:rsidP="00DF2100">
            <w:pPr>
              <w:keepNext/>
              <w:keepLines/>
              <w:spacing w:after="0" w:line="240" w:lineRule="auto"/>
              <w:outlineLvl w:val="2"/>
              <w:rPr>
                <w:rFonts w:ascii="Times New Roman" w:eastAsia="Times New Roman" w:hAnsi="Times New Roman"/>
                <w:shd w:val="clear" w:color="auto" w:fill="FFFFFF"/>
                <w:lang w:eastAsia="ru-RU"/>
              </w:rPr>
            </w:pPr>
            <w:r w:rsidRPr="00DF2100">
              <w:rPr>
                <w:rFonts w:ascii="Times New Roman" w:hAnsi="Times New Roman"/>
                <w:bCs/>
                <w:lang w:eastAsia="ru-RU"/>
              </w:rPr>
              <w:t xml:space="preserve">«Основы правильного питания», «Гигиенические основы режима дня школьника»,  «Здоровый образ жизни» и др. </w:t>
            </w:r>
          </w:p>
        </w:tc>
      </w:tr>
      <w:tr w:rsidR="00FA28A2" w:rsidRPr="00DF2100" w:rsidTr="00DF2100">
        <w:tc>
          <w:tcPr>
            <w:tcW w:w="2943" w:type="dxa"/>
            <w:shd w:val="clear" w:color="auto" w:fill="auto"/>
          </w:tcPr>
          <w:p w:rsidR="00FA28A2" w:rsidRPr="00DF2100" w:rsidRDefault="00FA28A2" w:rsidP="00DF2100">
            <w:pPr>
              <w:adjustRightInd w:val="0"/>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Согласованность педагогических и воспитательных воздействий на ребёнка со стороны семьи и школы. </w:t>
            </w:r>
          </w:p>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p>
        </w:tc>
        <w:tc>
          <w:tcPr>
            <w:tcW w:w="7088" w:type="dxa"/>
            <w:shd w:val="clear" w:color="auto" w:fill="auto"/>
          </w:tcPr>
          <w:p w:rsidR="00FA28A2" w:rsidRPr="00DF2100" w:rsidRDefault="00FA28A2" w:rsidP="00DF2100">
            <w:pPr>
              <w:keepNext/>
              <w:keepLines/>
              <w:spacing w:after="0" w:line="240" w:lineRule="auto"/>
              <w:outlineLvl w:val="2"/>
              <w:rPr>
                <w:rFonts w:ascii="Times New Roman" w:hAnsi="Times New Roman"/>
                <w:bCs/>
                <w:lang w:eastAsia="ru-RU"/>
              </w:rPr>
            </w:pPr>
            <w:r w:rsidRPr="00DF2100">
              <w:rPr>
                <w:rFonts w:ascii="Times New Roman" w:hAnsi="Times New Roman"/>
                <w:bCs/>
                <w:lang w:eastAsia="ru-RU"/>
              </w:rPr>
              <w:t>Организация  консультирования   по   вопросам</w:t>
            </w:r>
            <w:r w:rsidRPr="00DF2100">
              <w:rPr>
                <w:rFonts w:ascii="Times New Roman" w:hAnsi="Times New Roman"/>
                <w:bCs/>
                <w:lang w:eastAsia="ru-RU"/>
              </w:rPr>
              <w:br/>
              <w:t>семьи и воспитания детей.</w:t>
            </w:r>
          </w:p>
          <w:p w:rsidR="00FA28A2" w:rsidRPr="00DF2100" w:rsidRDefault="00FA28A2" w:rsidP="00DF2100">
            <w:pPr>
              <w:keepNext/>
              <w:keepLines/>
              <w:spacing w:after="0" w:line="240" w:lineRule="auto"/>
              <w:outlineLvl w:val="2"/>
              <w:rPr>
                <w:rFonts w:ascii="Times New Roman" w:hAnsi="Times New Roman"/>
                <w:bCs/>
                <w:lang w:eastAsia="ru-RU"/>
              </w:rPr>
            </w:pPr>
            <w:r w:rsidRPr="00DF2100">
              <w:rPr>
                <w:rFonts w:ascii="Times New Roman" w:hAnsi="Times New Roman"/>
                <w:bCs/>
                <w:lang w:eastAsia="ru-RU"/>
              </w:rPr>
              <w:t xml:space="preserve"> Размещения    информации     о воспитательной  работе  школы на   сайтах   в информационно-коммуникационной сети Интернет, в печатных СМИ.</w:t>
            </w:r>
          </w:p>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Круглый  стол   по   проблемам воспитания школьников</w:t>
            </w:r>
          </w:p>
        </w:tc>
      </w:tr>
      <w:tr w:rsidR="00FA28A2" w:rsidRPr="00DF2100" w:rsidTr="00DF2100">
        <w:tc>
          <w:tcPr>
            <w:tcW w:w="2943" w:type="dxa"/>
            <w:shd w:val="clear" w:color="auto" w:fill="auto"/>
          </w:tcPr>
          <w:p w:rsidR="00FA28A2" w:rsidRPr="00DF2100" w:rsidRDefault="00FA28A2" w:rsidP="00DF2100">
            <w:pPr>
              <w:adjustRightInd w:val="0"/>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Практическое участие родителей в решении вопросов школьной жизни</w:t>
            </w:r>
          </w:p>
          <w:p w:rsidR="00FA28A2" w:rsidRPr="00DF2100" w:rsidRDefault="00FA28A2" w:rsidP="00DF2100">
            <w:pPr>
              <w:adjustRightInd w:val="0"/>
              <w:spacing w:after="0" w:line="240" w:lineRule="auto"/>
              <w:rPr>
                <w:rFonts w:ascii="Times New Roman" w:eastAsia="Times New Roman" w:hAnsi="Times New Roman"/>
                <w:lang w:eastAsia="ru-RU"/>
              </w:rPr>
            </w:pPr>
          </w:p>
        </w:tc>
        <w:tc>
          <w:tcPr>
            <w:tcW w:w="7088" w:type="dxa"/>
            <w:shd w:val="clear" w:color="auto" w:fill="auto"/>
          </w:tcPr>
          <w:p w:rsidR="00FA28A2" w:rsidRPr="00DF2100" w:rsidRDefault="00FA28A2" w:rsidP="00DF2100">
            <w:pPr>
              <w:keepNext/>
              <w:keepLines/>
              <w:spacing w:after="0" w:line="240" w:lineRule="auto"/>
              <w:outlineLvl w:val="2"/>
              <w:rPr>
                <w:rFonts w:ascii="Times New Roman" w:hAnsi="Times New Roman"/>
                <w:bCs/>
                <w:lang w:eastAsia="ru-RU"/>
              </w:rPr>
            </w:pPr>
            <w:r w:rsidRPr="00DF2100">
              <w:rPr>
                <w:rFonts w:ascii="Times New Roman" w:hAnsi="Times New Roman"/>
                <w:bCs/>
                <w:lang w:eastAsia="ru-RU"/>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организация походов, весёлых стартов</w:t>
            </w:r>
          </w:p>
        </w:tc>
      </w:tr>
      <w:tr w:rsidR="00FA28A2" w:rsidRPr="00DF2100" w:rsidTr="00DF2100">
        <w:tc>
          <w:tcPr>
            <w:tcW w:w="2943" w:type="dxa"/>
            <w:shd w:val="clear" w:color="auto" w:fill="auto"/>
          </w:tcPr>
          <w:p w:rsidR="00FA28A2" w:rsidRPr="00DF2100" w:rsidRDefault="00FA28A2" w:rsidP="00DF2100">
            <w:pPr>
              <w:tabs>
                <w:tab w:val="left" w:pos="1084"/>
              </w:tabs>
              <w:spacing w:before="100" w:beforeAutospacing="1" w:after="0" w:afterAutospacing="1" w:line="240" w:lineRule="auto"/>
              <w:rPr>
                <w:rFonts w:ascii="Times New Roman" w:eastAsia="Times New Roman" w:hAnsi="Times New Roman"/>
                <w:lang w:eastAsia="ru-RU"/>
              </w:rPr>
            </w:pPr>
            <w:r w:rsidRPr="00DF2100">
              <w:rPr>
                <w:rFonts w:ascii="Times New Roman" w:eastAsia="Times New Roman" w:hAnsi="Times New Roman"/>
                <w:lang w:eastAsia="ru-RU"/>
              </w:rPr>
              <w:t>Повышение уровня знаний о безопасности дорожного движения, основ безопасного поведения на дорогах</w:t>
            </w:r>
          </w:p>
          <w:p w:rsidR="00FA28A2" w:rsidRPr="00DF2100" w:rsidRDefault="00FA28A2" w:rsidP="00DF2100">
            <w:pPr>
              <w:adjustRightInd w:val="0"/>
              <w:spacing w:after="0" w:line="240" w:lineRule="auto"/>
              <w:rPr>
                <w:rFonts w:ascii="Times New Roman" w:eastAsia="Times New Roman" w:hAnsi="Times New Roman"/>
                <w:lang w:eastAsia="ru-RU"/>
              </w:rPr>
            </w:pPr>
          </w:p>
        </w:tc>
        <w:tc>
          <w:tcPr>
            <w:tcW w:w="7088" w:type="dxa"/>
            <w:shd w:val="clear" w:color="auto" w:fill="auto"/>
          </w:tcPr>
          <w:p w:rsidR="00FA28A2" w:rsidRPr="00DF2100" w:rsidRDefault="00FA28A2" w:rsidP="00DF2100">
            <w:pPr>
              <w:autoSpaceDE w:val="0"/>
              <w:autoSpaceDN w:val="0"/>
              <w:adjustRightInd w:val="0"/>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Привлечение родителей для сопровождения учащихся во время выездов, экскурсий и т. д. </w:t>
            </w:r>
          </w:p>
          <w:p w:rsidR="00FA28A2" w:rsidRPr="00DF2100" w:rsidRDefault="00FA28A2" w:rsidP="00DF2100">
            <w:pPr>
              <w:autoSpaceDE w:val="0"/>
              <w:autoSpaceDN w:val="0"/>
              <w:adjustRightInd w:val="0"/>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Проведение игр и конкурсов по ПДД для учащихся и их родителей. </w:t>
            </w:r>
          </w:p>
          <w:p w:rsidR="00FA28A2" w:rsidRPr="00DF2100" w:rsidRDefault="00FA28A2" w:rsidP="00DF2100">
            <w:pPr>
              <w:autoSpaceDE w:val="0"/>
              <w:autoSpaceDN w:val="0"/>
              <w:adjustRightInd w:val="0"/>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Проведение бесед на родительских собраниях по профилактике ДДТТ</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Обсуждение вопросов профилактики ДДТТ на родительских собраниях: «ПДД – это важно знать!»; «Ваш пассажир - ребенок».</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Составление схем безопасных маршрутов движения детей в школу и обратно; доведение информации на родительском собрании; размещение схем в дневниках учащихся и на информационном стенде.</w:t>
            </w:r>
          </w:p>
        </w:tc>
      </w:tr>
    </w:tbl>
    <w:p w:rsidR="00FA28A2" w:rsidRPr="00FA28A2" w:rsidRDefault="00FA28A2" w:rsidP="00FA28A2">
      <w:pPr>
        <w:keepNext/>
        <w:keepLines/>
        <w:spacing w:after="0"/>
        <w:jc w:val="both"/>
        <w:outlineLvl w:val="2"/>
        <w:rPr>
          <w:rFonts w:ascii="Times New Roman" w:hAnsi="Times New Roman"/>
          <w:b/>
          <w:bCs/>
          <w:i/>
          <w:sz w:val="24"/>
          <w:szCs w:val="24"/>
        </w:rPr>
      </w:pPr>
    </w:p>
    <w:p w:rsidR="00FA28A2" w:rsidRPr="00FA28A2" w:rsidRDefault="00FA28A2" w:rsidP="00FA28A2">
      <w:pPr>
        <w:keepNext/>
        <w:keepLines/>
        <w:spacing w:after="0" w:line="240" w:lineRule="auto"/>
        <w:jc w:val="both"/>
        <w:outlineLvl w:val="2"/>
        <w:rPr>
          <w:rFonts w:ascii="Times New Roman" w:hAnsi="Times New Roman"/>
          <w:bCs/>
          <w:color w:val="000000"/>
          <w:sz w:val="24"/>
          <w:szCs w:val="24"/>
        </w:rPr>
      </w:pPr>
      <w:r w:rsidRPr="00FA28A2">
        <w:rPr>
          <w:rFonts w:ascii="Times New Roman" w:hAnsi="Times New Roman"/>
          <w:b/>
          <w:bCs/>
          <w:i/>
          <w:sz w:val="24"/>
          <w:szCs w:val="24"/>
        </w:rPr>
        <w:t>Результативность работы с родителями. Критерии оценки</w:t>
      </w:r>
      <w:r w:rsidRPr="00FA28A2">
        <w:rPr>
          <w:rFonts w:ascii="Times New Roman" w:hAnsi="Times New Roman"/>
          <w:bCs/>
          <w:sz w:val="24"/>
          <w:szCs w:val="24"/>
        </w:rPr>
        <w:t xml:space="preserve">: </w:t>
      </w:r>
      <w:r w:rsidRPr="00FA28A2">
        <w:rPr>
          <w:rFonts w:ascii="Times New Roman" w:hAnsi="Times New Roman"/>
          <w:bCs/>
          <w:color w:val="000000"/>
          <w:sz w:val="24"/>
          <w:szCs w:val="24"/>
        </w:rPr>
        <w:t>повышение количества инициативных обращений родителей к специалистам школы, повышение активности участия родителей  в делах школы и класса.</w:t>
      </w:r>
    </w:p>
    <w:p w:rsidR="00FA28A2" w:rsidRPr="00FA28A2" w:rsidRDefault="00FA28A2" w:rsidP="00FA28A2">
      <w:pPr>
        <w:spacing w:after="0" w:line="240" w:lineRule="auto"/>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Материально-техническое и кадровое обеспечение</w:t>
      </w:r>
    </w:p>
    <w:p w:rsidR="00FA28A2" w:rsidRPr="00FA28A2" w:rsidRDefault="00FA28A2" w:rsidP="00FA28A2">
      <w:pPr>
        <w:spacing w:after="0" w:line="240" w:lineRule="auto"/>
        <w:jc w:val="both"/>
        <w:rPr>
          <w:rFonts w:ascii="Times New Roman" w:eastAsia="Times New Roman" w:hAnsi="Times New Roman"/>
          <w:b/>
          <w:sz w:val="24"/>
          <w:szCs w:val="24"/>
          <w:lang w:eastAsia="ru-RU"/>
        </w:rPr>
      </w:pPr>
      <w:r w:rsidRPr="00FA28A2">
        <w:rPr>
          <w:rFonts w:ascii="Times New Roman" w:eastAsia="Times New Roman" w:hAnsi="Times New Roman"/>
          <w:sz w:val="24"/>
          <w:szCs w:val="24"/>
          <w:lang w:eastAsia="ru-RU"/>
        </w:rPr>
        <w:t>Организация кабинета / уголка здоровья, детской транспортной площадки, оформление стендов по безопасности дорожного движения.</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Закрепление в должностных обязанностях заместителей директоров школы вопросов по профилактике ДДТТ.</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Организация педагогического лектория по данному направлению, повышения квалификации учителей-предметников.</w:t>
      </w:r>
    </w:p>
    <w:p w:rsidR="00FA28A2" w:rsidRPr="00FA28A2" w:rsidRDefault="00FA28A2" w:rsidP="00FA28A2">
      <w:pPr>
        <w:spacing w:after="0" w:line="240" w:lineRule="auto"/>
        <w:jc w:val="both"/>
        <w:rPr>
          <w:rFonts w:ascii="Times New Roman" w:hAnsi="Times New Roman"/>
          <w:bCs/>
          <w:sz w:val="24"/>
          <w:szCs w:val="24"/>
        </w:rPr>
      </w:pPr>
      <w:r w:rsidRPr="00FA28A2">
        <w:rPr>
          <w:rFonts w:ascii="Times New Roman" w:eastAsia="Times New Roman" w:hAnsi="Times New Roman"/>
          <w:b/>
          <w:sz w:val="24"/>
          <w:szCs w:val="24"/>
          <w:lang w:eastAsia="ru-RU"/>
        </w:rPr>
        <w:t>2.3.5.5. Критерии, показатели и методика оценки эффективности деятельности</w:t>
      </w:r>
      <w:r w:rsidRPr="00FA28A2">
        <w:rPr>
          <w:rFonts w:ascii="Times New Roman" w:eastAsia="Times New Roman" w:hAnsi="Times New Roman"/>
          <w:sz w:val="24"/>
          <w:szCs w:val="24"/>
          <w:lang w:eastAsia="ru-RU"/>
        </w:rPr>
        <w:t xml:space="preserve"> ОУ в части формирования здорового и безопасного образа жизни и эко</w:t>
      </w:r>
      <w:bookmarkStart w:id="286" w:name="bookmark370"/>
      <w:r w:rsidRPr="00FA28A2">
        <w:rPr>
          <w:rFonts w:ascii="Times New Roman" w:eastAsia="Times New Roman" w:hAnsi="Times New Roman"/>
          <w:sz w:val="24"/>
          <w:szCs w:val="24"/>
          <w:lang w:eastAsia="ru-RU"/>
        </w:rPr>
        <w:t>логической культуры обучающихся.</w:t>
      </w:r>
      <w:r w:rsidRPr="00FA28A2">
        <w:rPr>
          <w:rFonts w:ascii="Times New Roman" w:eastAsia="Times New Roman" w:hAnsi="Times New Roman"/>
          <w:sz w:val="24"/>
          <w:szCs w:val="24"/>
          <w:lang w:eastAsia="ru-RU"/>
        </w:rPr>
        <w:br/>
      </w:r>
      <w:r w:rsidRPr="00FA28A2">
        <w:rPr>
          <w:rFonts w:ascii="Times New Roman" w:hAnsi="Times New Roman"/>
          <w:bCs/>
          <w:sz w:val="24"/>
          <w:szCs w:val="24"/>
        </w:rPr>
        <w:t>Экологическая культура подростка выступает интегральной характеристикой личности, аксиологической доминантой которой являются экокультурные ценности, лежащие в основе дополнения научной картины мира современной картиной жизни и отражающиеся в личностных смыслах экологоориентированной деятельности как средстве сохранения жизни природы и человечества в настоящем и будущем.</w:t>
      </w:r>
    </w:p>
    <w:p w:rsidR="00FA28A2" w:rsidRPr="00FA28A2" w:rsidRDefault="00FA28A2" w:rsidP="00FA28A2">
      <w:pPr>
        <w:keepNext/>
        <w:keepLines/>
        <w:spacing w:after="0"/>
        <w:jc w:val="both"/>
        <w:outlineLvl w:val="2"/>
        <w:rPr>
          <w:rFonts w:ascii="Times New Roman" w:hAnsi="Times New Roman"/>
          <w:b/>
          <w:bCs/>
        </w:rPr>
      </w:pPr>
    </w:p>
    <w:p w:rsidR="00FA28A2" w:rsidRPr="00FA28A2" w:rsidRDefault="00FA28A2" w:rsidP="00FA28A2">
      <w:pPr>
        <w:keepNext/>
        <w:keepLines/>
        <w:spacing w:after="0"/>
        <w:jc w:val="both"/>
        <w:outlineLvl w:val="2"/>
        <w:rPr>
          <w:rFonts w:ascii="Times New Roman" w:hAnsi="Times New Roman"/>
          <w:b/>
          <w:bCs/>
        </w:rPr>
      </w:pPr>
      <w:r w:rsidRPr="00FA28A2">
        <w:rPr>
          <w:rFonts w:ascii="Times New Roman" w:hAnsi="Times New Roman"/>
          <w:b/>
          <w:bCs/>
        </w:rPr>
        <w:t xml:space="preserve">Критерии и уровневые показателисформированности экологической культуры подростка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4"/>
        <w:gridCol w:w="1781"/>
        <w:gridCol w:w="1755"/>
        <w:gridCol w:w="3010"/>
        <w:gridCol w:w="1755"/>
      </w:tblGrid>
      <w:tr w:rsidR="00FA28A2" w:rsidRPr="00DF2100" w:rsidTr="008203EB">
        <w:tc>
          <w:tcPr>
            <w:tcW w:w="772" w:type="pct"/>
            <w:vMerge w:val="restart"/>
            <w:shd w:val="clear" w:color="auto" w:fill="auto"/>
          </w:tcPr>
          <w:p w:rsidR="00FA28A2" w:rsidRPr="00DF2100" w:rsidRDefault="00FA28A2" w:rsidP="00DF2100">
            <w:pPr>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Компоненты</w:t>
            </w:r>
          </w:p>
        </w:tc>
        <w:tc>
          <w:tcPr>
            <w:tcW w:w="1003" w:type="pct"/>
            <w:vMerge w:val="restart"/>
            <w:shd w:val="clear" w:color="auto" w:fill="auto"/>
          </w:tcPr>
          <w:p w:rsidR="00FA28A2" w:rsidRPr="00DF2100" w:rsidRDefault="00FA28A2" w:rsidP="00DF2100">
            <w:pPr>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Критерии</w:t>
            </w:r>
          </w:p>
        </w:tc>
        <w:tc>
          <w:tcPr>
            <w:tcW w:w="3225" w:type="pct"/>
            <w:gridSpan w:val="3"/>
            <w:shd w:val="clear" w:color="auto" w:fill="auto"/>
          </w:tcPr>
          <w:p w:rsidR="00FA28A2" w:rsidRPr="00DF2100" w:rsidRDefault="00FA28A2" w:rsidP="00DF2100">
            <w:pPr>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 xml:space="preserve">                                    Уровни</w:t>
            </w:r>
          </w:p>
        </w:tc>
      </w:tr>
      <w:tr w:rsidR="00FA28A2" w:rsidRPr="00DF2100" w:rsidTr="008203EB">
        <w:tc>
          <w:tcPr>
            <w:tcW w:w="772" w:type="pct"/>
            <w:vMerge/>
            <w:shd w:val="clear" w:color="auto" w:fill="auto"/>
          </w:tcPr>
          <w:p w:rsidR="00FA28A2" w:rsidRPr="00DF2100" w:rsidRDefault="00FA28A2" w:rsidP="00DF2100">
            <w:pPr>
              <w:spacing w:after="0" w:line="240" w:lineRule="auto"/>
              <w:rPr>
                <w:rFonts w:ascii="Times New Roman" w:eastAsia="Times New Roman" w:hAnsi="Times New Roman"/>
                <w:b/>
                <w:lang w:eastAsia="ru-RU"/>
              </w:rPr>
            </w:pPr>
          </w:p>
        </w:tc>
        <w:tc>
          <w:tcPr>
            <w:tcW w:w="1003" w:type="pct"/>
            <w:vMerge/>
            <w:shd w:val="clear" w:color="auto" w:fill="auto"/>
          </w:tcPr>
          <w:p w:rsidR="00FA28A2" w:rsidRPr="00DF2100" w:rsidRDefault="00FA28A2" w:rsidP="00DF2100">
            <w:pPr>
              <w:spacing w:after="0" w:line="240" w:lineRule="auto"/>
              <w:rPr>
                <w:rFonts w:ascii="Times New Roman" w:eastAsia="Times New Roman" w:hAnsi="Times New Roman"/>
                <w:b/>
                <w:lang w:eastAsia="ru-RU"/>
              </w:rPr>
            </w:pPr>
          </w:p>
        </w:tc>
        <w:tc>
          <w:tcPr>
            <w:tcW w:w="1075" w:type="pct"/>
            <w:shd w:val="clear" w:color="auto" w:fill="auto"/>
          </w:tcPr>
          <w:p w:rsidR="00FA28A2" w:rsidRPr="00DF2100" w:rsidRDefault="00FA28A2" w:rsidP="00DF2100">
            <w:pPr>
              <w:spacing w:after="0" w:line="240" w:lineRule="auto"/>
              <w:rPr>
                <w:rFonts w:ascii="Times New Roman" w:eastAsia="Times New Roman" w:hAnsi="Times New Roman"/>
                <w:b/>
                <w:i/>
                <w:lang w:eastAsia="ru-RU"/>
              </w:rPr>
            </w:pPr>
            <w:r w:rsidRPr="00DF2100">
              <w:rPr>
                <w:rFonts w:ascii="Times New Roman" w:eastAsia="Times New Roman" w:hAnsi="Times New Roman"/>
                <w:b/>
                <w:i/>
                <w:lang w:eastAsia="ru-RU"/>
              </w:rPr>
              <w:t>Высокий</w:t>
            </w:r>
          </w:p>
        </w:tc>
        <w:tc>
          <w:tcPr>
            <w:tcW w:w="1075" w:type="pct"/>
            <w:shd w:val="clear" w:color="auto" w:fill="auto"/>
          </w:tcPr>
          <w:p w:rsidR="00FA28A2" w:rsidRPr="00DF2100" w:rsidRDefault="00FA28A2" w:rsidP="00DF2100">
            <w:pPr>
              <w:spacing w:after="0" w:line="240" w:lineRule="auto"/>
              <w:rPr>
                <w:rFonts w:ascii="Times New Roman" w:eastAsia="Times New Roman" w:hAnsi="Times New Roman"/>
                <w:b/>
                <w:i/>
                <w:lang w:eastAsia="ru-RU"/>
              </w:rPr>
            </w:pPr>
            <w:r w:rsidRPr="00DF2100">
              <w:rPr>
                <w:rFonts w:ascii="Times New Roman" w:eastAsia="Times New Roman" w:hAnsi="Times New Roman"/>
                <w:b/>
                <w:i/>
                <w:lang w:eastAsia="ru-RU"/>
              </w:rPr>
              <w:t>Средний</w:t>
            </w:r>
          </w:p>
        </w:tc>
        <w:tc>
          <w:tcPr>
            <w:tcW w:w="1075" w:type="pct"/>
            <w:shd w:val="clear" w:color="auto" w:fill="auto"/>
          </w:tcPr>
          <w:p w:rsidR="00FA28A2" w:rsidRPr="00DF2100" w:rsidRDefault="00FA28A2" w:rsidP="00DF2100">
            <w:pPr>
              <w:spacing w:after="0" w:line="240" w:lineRule="auto"/>
              <w:rPr>
                <w:rFonts w:ascii="Times New Roman" w:eastAsia="Times New Roman" w:hAnsi="Times New Roman"/>
                <w:b/>
                <w:i/>
                <w:lang w:eastAsia="ru-RU"/>
              </w:rPr>
            </w:pPr>
            <w:r w:rsidRPr="00DF2100">
              <w:rPr>
                <w:rFonts w:ascii="Times New Roman" w:eastAsia="Times New Roman" w:hAnsi="Times New Roman"/>
                <w:b/>
                <w:i/>
                <w:lang w:eastAsia="ru-RU"/>
              </w:rPr>
              <w:t>Низкий</w:t>
            </w:r>
          </w:p>
        </w:tc>
      </w:tr>
      <w:tr w:rsidR="00FA28A2" w:rsidRPr="00DF2100" w:rsidTr="008203EB">
        <w:tc>
          <w:tcPr>
            <w:tcW w:w="772"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Когнитивный компонент</w:t>
            </w:r>
          </w:p>
        </w:tc>
        <w:tc>
          <w:tcPr>
            <w:tcW w:w="1003"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Интеллектуальный критерий: экологические, экономические, социальные знания о способах устойчивого развития</w:t>
            </w:r>
          </w:p>
        </w:tc>
        <w:tc>
          <w:tcPr>
            <w:tcW w:w="1075"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Глубокие, осознанные, системные знания, выделение причинно-следственных связей, свободное оперирование знаниями в нестандартных ситуациях</w:t>
            </w:r>
          </w:p>
        </w:tc>
        <w:tc>
          <w:tcPr>
            <w:tcW w:w="1075"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Недостаточно глубокие и прочные знания, выделение второстепенных признаков причинно-следственных связей, оперирование знаниями в стандартных ситуациях</w:t>
            </w:r>
          </w:p>
        </w:tc>
        <w:tc>
          <w:tcPr>
            <w:tcW w:w="1075"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Поверхностные знания, фрагментарная осведомленность, выделение внешних второстепенных признаков причинно-следственных связей, оперирование знаниями по образцу в стандартных ситуациях под руководством педагога</w:t>
            </w:r>
          </w:p>
        </w:tc>
      </w:tr>
      <w:tr w:rsidR="00FA28A2" w:rsidRPr="00DF2100" w:rsidTr="008203EB">
        <w:tc>
          <w:tcPr>
            <w:tcW w:w="772"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Ценностно-смысловой компонент</w:t>
            </w:r>
          </w:p>
        </w:tc>
        <w:tc>
          <w:tcPr>
            <w:tcW w:w="1003"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Аксиологический критерий: присвоение ценности жизни, природы, человека, здоровья, гармонии красоты</w:t>
            </w:r>
          </w:p>
        </w:tc>
        <w:tc>
          <w:tcPr>
            <w:tcW w:w="1075"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Осознает отношения как гармонию человека и природы, понимает и принимает экокультурные ценности, сотрудничество в форме «волевого соучастия»</w:t>
            </w:r>
          </w:p>
        </w:tc>
        <w:tc>
          <w:tcPr>
            <w:tcW w:w="1075"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Доминирует осознание отношения как покровителя природы,сочетаниеэкокультурных и прагматических ценностей, сотрудничество в форме «когнитивного соучастия» </w:t>
            </w:r>
          </w:p>
        </w:tc>
        <w:tc>
          <w:tcPr>
            <w:tcW w:w="1075"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Осознание потребительского отношения к природе, прагматические ценностные ориентации, сотрудничество с объектами природы эпизодическое в форме «когнитивного соучастия»</w:t>
            </w:r>
          </w:p>
        </w:tc>
      </w:tr>
      <w:tr w:rsidR="00FA28A2" w:rsidRPr="00DF2100" w:rsidTr="008203EB">
        <w:tc>
          <w:tcPr>
            <w:tcW w:w="772"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lastRenderedPageBreak/>
              <w:t>Деятельностный компонент</w:t>
            </w:r>
          </w:p>
        </w:tc>
        <w:tc>
          <w:tcPr>
            <w:tcW w:w="1003"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Практический критерий: учебно-исследовательские, рефлексивно-оценочные и проектно-созидательные действия</w:t>
            </w:r>
          </w:p>
        </w:tc>
        <w:tc>
          <w:tcPr>
            <w:tcW w:w="1075"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Творческий характер проявления действий, высокая степень самостоятельности</w:t>
            </w:r>
          </w:p>
        </w:tc>
        <w:tc>
          <w:tcPr>
            <w:tcW w:w="1075"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Продуктивный характер проявления действий, средняя степень самостоятельности</w:t>
            </w:r>
          </w:p>
        </w:tc>
        <w:tc>
          <w:tcPr>
            <w:tcW w:w="1075"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Репродуктивный характер проявления действий, низкая степень самостоятельности</w:t>
            </w:r>
          </w:p>
        </w:tc>
      </w:tr>
    </w:tbl>
    <w:bookmarkEnd w:id="286"/>
    <w:p w:rsidR="00FA28A2" w:rsidRPr="00FA28A2" w:rsidRDefault="00FA28A2" w:rsidP="00FA28A2">
      <w:pPr>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 xml:space="preserve"> </w:t>
      </w:r>
    </w:p>
    <w:p w:rsidR="00FA28A2" w:rsidRPr="00FA28A2" w:rsidRDefault="00FA28A2" w:rsidP="00FA28A2">
      <w:pPr>
        <w:jc w:val="both"/>
        <w:rPr>
          <w:rFonts w:ascii="Times New Roman" w:eastAsia="Times New Roman" w:hAnsi="Times New Roman"/>
          <w:b/>
          <w:bCs/>
          <w:sz w:val="24"/>
          <w:szCs w:val="24"/>
          <w:lang w:eastAsia="ru-RU"/>
        </w:rPr>
      </w:pPr>
      <w:r w:rsidRPr="00FA28A2">
        <w:rPr>
          <w:rFonts w:ascii="Times New Roman" w:eastAsia="Times New Roman" w:hAnsi="Times New Roman"/>
          <w:b/>
          <w:bCs/>
          <w:sz w:val="24"/>
          <w:lang w:eastAsia="ru-RU"/>
        </w:rPr>
        <w:t xml:space="preserve">Динамика сформированности компонентов </w:t>
      </w:r>
      <w:r w:rsidRPr="00FA28A2">
        <w:rPr>
          <w:rFonts w:ascii="Times New Roman" w:eastAsia="Times New Roman" w:hAnsi="Times New Roman"/>
          <w:b/>
          <w:bCs/>
          <w:sz w:val="24"/>
          <w:szCs w:val="24"/>
          <w:lang w:eastAsia="ru-RU"/>
        </w:rPr>
        <w:t>экологической культуры подростка, в %</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7"/>
        <w:gridCol w:w="5334"/>
        <w:gridCol w:w="1168"/>
        <w:gridCol w:w="1170"/>
        <w:gridCol w:w="1168"/>
      </w:tblGrid>
      <w:tr w:rsidR="00FA28A2" w:rsidRPr="00DF2100" w:rsidTr="00DF2100">
        <w:tc>
          <w:tcPr>
            <w:tcW w:w="466" w:type="pct"/>
            <w:vMerge w:val="restart"/>
            <w:shd w:val="clear" w:color="auto" w:fill="auto"/>
          </w:tcPr>
          <w:p w:rsidR="00FA28A2" w:rsidRPr="00DF2100" w:rsidRDefault="00FA28A2" w:rsidP="00DF2100">
            <w:pPr>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 xml:space="preserve">Этапы </w:t>
            </w:r>
          </w:p>
        </w:tc>
        <w:tc>
          <w:tcPr>
            <w:tcW w:w="2736" w:type="pct"/>
            <w:vMerge w:val="restart"/>
            <w:shd w:val="clear" w:color="auto" w:fill="auto"/>
          </w:tcPr>
          <w:p w:rsidR="00FA28A2" w:rsidRPr="00DF2100" w:rsidRDefault="00FA28A2" w:rsidP="00DF2100">
            <w:pPr>
              <w:spacing w:after="0" w:line="240" w:lineRule="auto"/>
              <w:jc w:val="center"/>
              <w:rPr>
                <w:rFonts w:ascii="Times New Roman" w:eastAsia="Times New Roman" w:hAnsi="Times New Roman"/>
                <w:b/>
                <w:lang w:eastAsia="ru-RU"/>
              </w:rPr>
            </w:pPr>
            <w:r w:rsidRPr="00DF2100">
              <w:rPr>
                <w:rFonts w:ascii="Times New Roman" w:eastAsia="Times New Roman" w:hAnsi="Times New Roman"/>
                <w:b/>
                <w:lang w:eastAsia="ru-RU"/>
              </w:rPr>
              <w:t>Показатели компонента</w:t>
            </w:r>
          </w:p>
        </w:tc>
        <w:tc>
          <w:tcPr>
            <w:tcW w:w="1798" w:type="pct"/>
            <w:gridSpan w:val="3"/>
            <w:shd w:val="clear" w:color="auto" w:fill="auto"/>
          </w:tcPr>
          <w:p w:rsidR="00FA28A2" w:rsidRPr="00DF2100" w:rsidRDefault="00FA28A2" w:rsidP="00DF2100">
            <w:pPr>
              <w:spacing w:after="0" w:line="240" w:lineRule="auto"/>
              <w:jc w:val="center"/>
              <w:rPr>
                <w:rFonts w:ascii="Times New Roman" w:eastAsia="Times New Roman" w:hAnsi="Times New Roman"/>
                <w:b/>
                <w:lang w:eastAsia="ru-RU"/>
              </w:rPr>
            </w:pPr>
            <w:r w:rsidRPr="00DF2100">
              <w:rPr>
                <w:rFonts w:ascii="Times New Roman" w:eastAsia="Times New Roman" w:hAnsi="Times New Roman"/>
                <w:b/>
                <w:lang w:eastAsia="ru-RU"/>
              </w:rPr>
              <w:t>Уровни сформированности когнитивного компонента экологической культуры</w:t>
            </w:r>
          </w:p>
        </w:tc>
      </w:tr>
      <w:tr w:rsidR="00FA28A2" w:rsidRPr="00DF2100" w:rsidTr="00DF2100">
        <w:trPr>
          <w:trHeight w:val="85"/>
        </w:trPr>
        <w:tc>
          <w:tcPr>
            <w:tcW w:w="466" w:type="pct"/>
            <w:vMerge/>
            <w:shd w:val="clear" w:color="auto" w:fill="auto"/>
          </w:tcPr>
          <w:p w:rsidR="00FA28A2" w:rsidRPr="00DF2100" w:rsidRDefault="00FA28A2" w:rsidP="00DF2100">
            <w:pPr>
              <w:spacing w:after="0" w:line="240" w:lineRule="auto"/>
              <w:rPr>
                <w:rFonts w:ascii="Times New Roman" w:eastAsia="Times New Roman" w:hAnsi="Times New Roman"/>
                <w:b/>
                <w:lang w:eastAsia="ru-RU"/>
              </w:rPr>
            </w:pPr>
          </w:p>
        </w:tc>
        <w:tc>
          <w:tcPr>
            <w:tcW w:w="2736" w:type="pct"/>
            <w:vMerge/>
            <w:shd w:val="clear" w:color="auto" w:fill="auto"/>
          </w:tcPr>
          <w:p w:rsidR="00FA28A2" w:rsidRPr="00DF2100" w:rsidRDefault="00FA28A2" w:rsidP="00DF2100">
            <w:pPr>
              <w:spacing w:after="0" w:line="240" w:lineRule="auto"/>
              <w:rPr>
                <w:rFonts w:ascii="Times New Roman" w:eastAsia="Times New Roman" w:hAnsi="Times New Roman"/>
                <w:b/>
                <w:lang w:eastAsia="ru-RU"/>
              </w:rPr>
            </w:pPr>
          </w:p>
        </w:tc>
        <w:tc>
          <w:tcPr>
            <w:tcW w:w="599" w:type="pct"/>
            <w:shd w:val="clear" w:color="auto" w:fill="auto"/>
            <w:vAlign w:val="bottom"/>
          </w:tcPr>
          <w:p w:rsidR="00FA28A2" w:rsidRPr="00DF2100" w:rsidRDefault="00FA28A2" w:rsidP="00DF2100">
            <w:pPr>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Низкий</w:t>
            </w:r>
          </w:p>
        </w:tc>
        <w:tc>
          <w:tcPr>
            <w:tcW w:w="600" w:type="pct"/>
            <w:shd w:val="clear" w:color="auto" w:fill="auto"/>
            <w:vAlign w:val="bottom"/>
          </w:tcPr>
          <w:p w:rsidR="00FA28A2" w:rsidRPr="00DF2100" w:rsidRDefault="00FA28A2" w:rsidP="00DF2100">
            <w:pPr>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Средний</w:t>
            </w:r>
          </w:p>
        </w:tc>
        <w:tc>
          <w:tcPr>
            <w:tcW w:w="599" w:type="pct"/>
            <w:shd w:val="clear" w:color="auto" w:fill="auto"/>
            <w:vAlign w:val="bottom"/>
          </w:tcPr>
          <w:p w:rsidR="00FA28A2" w:rsidRPr="00DF2100" w:rsidRDefault="00FA28A2" w:rsidP="00DF2100">
            <w:pPr>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Высокий</w:t>
            </w:r>
          </w:p>
        </w:tc>
      </w:tr>
      <w:tr w:rsidR="00FA28A2" w:rsidRPr="00DF2100" w:rsidTr="00DF2100">
        <w:tc>
          <w:tcPr>
            <w:tcW w:w="466"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4534" w:type="pct"/>
            <w:gridSpan w:val="4"/>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b/>
                <w:bCs/>
                <w:lang w:eastAsia="ru-RU"/>
              </w:rPr>
              <w:t>Когнитивный  компонент</w:t>
            </w:r>
          </w:p>
        </w:tc>
      </w:tr>
      <w:tr w:rsidR="00FA28A2" w:rsidRPr="00DF2100" w:rsidTr="00DF2100">
        <w:tc>
          <w:tcPr>
            <w:tcW w:w="466" w:type="pct"/>
            <w:vMerge w:val="restar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2736"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Экологические, экономические и социальные знания о способах устойчивого развития</w:t>
            </w: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6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r>
      <w:tr w:rsidR="00FA28A2" w:rsidRPr="00DF2100" w:rsidTr="00DF2100">
        <w:tc>
          <w:tcPr>
            <w:tcW w:w="466" w:type="pct"/>
            <w:vMerge/>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2736"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Знания о собственных возможностях в сохранении и развитии социоприродной среды</w:t>
            </w: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6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r>
      <w:tr w:rsidR="00FA28A2" w:rsidRPr="00DF2100" w:rsidTr="00DF2100">
        <w:tc>
          <w:tcPr>
            <w:tcW w:w="466" w:type="pct"/>
            <w:vMerge/>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2736"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Понимание взаимосвязи и взаимозависимости экологических, экономических, социальных знаний</w:t>
            </w: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6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r>
      <w:tr w:rsidR="00FA28A2" w:rsidRPr="00DF2100" w:rsidTr="00DF2100">
        <w:tc>
          <w:tcPr>
            <w:tcW w:w="466"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4534" w:type="pct"/>
            <w:gridSpan w:val="4"/>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b/>
                <w:bCs/>
                <w:lang w:eastAsia="ru-RU"/>
              </w:rPr>
              <w:t>Ценностно-смысловой компонент</w:t>
            </w:r>
          </w:p>
        </w:tc>
      </w:tr>
      <w:tr w:rsidR="00FA28A2" w:rsidRPr="00DF2100" w:rsidTr="00DF2100">
        <w:tc>
          <w:tcPr>
            <w:tcW w:w="466" w:type="pct"/>
            <w:vMerge w:val="restar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2736" w:type="pct"/>
            <w:shd w:val="clear" w:color="auto" w:fill="auto"/>
            <w:vAlign w:val="bottom"/>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Экокультурные ценности</w:t>
            </w: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6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r>
      <w:tr w:rsidR="00FA28A2" w:rsidRPr="00DF2100" w:rsidTr="00DF2100">
        <w:tc>
          <w:tcPr>
            <w:tcW w:w="466" w:type="pct"/>
            <w:vMerge/>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2736" w:type="pct"/>
            <w:shd w:val="clear" w:color="auto" w:fill="auto"/>
            <w:vAlign w:val="bottom"/>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Потребность в осуществлении экологоориентированной деятельности</w:t>
            </w: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6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r>
      <w:tr w:rsidR="00FA28A2" w:rsidRPr="00DF2100" w:rsidTr="00DF2100">
        <w:tc>
          <w:tcPr>
            <w:tcW w:w="466"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4534" w:type="pct"/>
            <w:gridSpan w:val="4"/>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b/>
                <w:bCs/>
                <w:lang w:eastAsia="ru-RU"/>
              </w:rPr>
              <w:t xml:space="preserve">Деятельностный компонент </w:t>
            </w:r>
          </w:p>
        </w:tc>
      </w:tr>
      <w:tr w:rsidR="00FA28A2" w:rsidRPr="00DF2100" w:rsidTr="00DF2100">
        <w:tc>
          <w:tcPr>
            <w:tcW w:w="466" w:type="pct"/>
            <w:vMerge w:val="restar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2736"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Учебно-исследовательские, проектно-созидательные действия</w:t>
            </w: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6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r>
      <w:tr w:rsidR="00FA28A2" w:rsidRPr="00DF2100" w:rsidTr="00DF2100">
        <w:tc>
          <w:tcPr>
            <w:tcW w:w="466" w:type="pct"/>
            <w:vMerge/>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2736"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рефлексивно-оценочные действия</w:t>
            </w: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6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r>
    </w:tbl>
    <w:p w:rsidR="00FA28A2" w:rsidRPr="00FA28A2" w:rsidRDefault="00FA28A2" w:rsidP="00FA28A2">
      <w:pPr>
        <w:spacing w:after="0"/>
        <w:jc w:val="both"/>
        <w:rPr>
          <w:rFonts w:ascii="Times New Roman" w:eastAsia="Times New Roman" w:hAnsi="Times New Roman"/>
          <w:b/>
          <w:sz w:val="24"/>
          <w:szCs w:val="24"/>
          <w:lang w:eastAsia="ru-RU"/>
        </w:rPr>
      </w:pP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2.3.6.Ожидаемые результаты</w:t>
      </w:r>
      <w:r w:rsidRPr="00FA28A2">
        <w:rPr>
          <w:rFonts w:ascii="Times New Roman" w:eastAsia="Times New Roman" w:hAnsi="Times New Roman"/>
          <w:sz w:val="24"/>
          <w:szCs w:val="24"/>
          <w:lang w:eastAsia="ru-RU"/>
        </w:rPr>
        <w:t xml:space="preserve"> и </w:t>
      </w:r>
      <w:r w:rsidRPr="00FA28A2">
        <w:rPr>
          <w:rFonts w:ascii="Times New Roman" w:eastAsia="Times New Roman" w:hAnsi="Times New Roman"/>
          <w:b/>
          <w:sz w:val="24"/>
          <w:szCs w:val="24"/>
          <w:lang w:eastAsia="ru-RU"/>
        </w:rPr>
        <w:t>мониторинг эффективности реализации Программы воспитания и социализации обучающихся</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2.3.6.1. Ожидаемые результаты</w:t>
      </w:r>
    </w:p>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sz w:val="24"/>
          <w:szCs w:val="24"/>
          <w:lang w:eastAsia="ru-RU"/>
        </w:rPr>
        <w:t>Реализация Программы</w:t>
      </w:r>
      <w:r w:rsidRPr="00FA28A2">
        <w:rPr>
          <w:rFonts w:ascii="Times New Roman" w:eastAsia="Times New Roman" w:hAnsi="Times New Roman"/>
          <w:b/>
          <w:sz w:val="24"/>
          <w:szCs w:val="24"/>
          <w:lang w:eastAsia="ru-RU"/>
        </w:rPr>
        <w:t xml:space="preserve"> будет способствовать </w:t>
      </w:r>
    </w:p>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w:t>
      </w:r>
      <w:r w:rsidRPr="00FA28A2">
        <w:rPr>
          <w:rFonts w:ascii="Times New Roman" w:eastAsia="Times New Roman" w:hAnsi="Times New Roman"/>
          <w:sz w:val="24"/>
          <w:szCs w:val="24"/>
          <w:lang w:eastAsia="ru-RU"/>
        </w:rPr>
        <w:t xml:space="preserve">формированию </w:t>
      </w:r>
      <w:r w:rsidRPr="00FA28A2">
        <w:rPr>
          <w:rFonts w:ascii="Times New Roman" w:eastAsia="Times New Roman" w:hAnsi="Times New Roman"/>
          <w:b/>
          <w:sz w:val="24"/>
          <w:szCs w:val="24"/>
          <w:lang w:eastAsia="ru-RU"/>
        </w:rPr>
        <w:t xml:space="preserve">нравственного уклада школьной жизни, </w:t>
      </w:r>
      <w:r w:rsidRPr="00FA28A2">
        <w:rPr>
          <w:rFonts w:ascii="Times New Roman" w:eastAsia="Times New Roman" w:hAnsi="Times New Roman"/>
          <w:sz w:val="24"/>
          <w:szCs w:val="24"/>
          <w:lang w:eastAsia="ru-RU"/>
        </w:rPr>
        <w:t>основанного на системе духовных идеалов многонационального народа России, базовых национальных ценностей, традиционных моральных норм;</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 xml:space="preserve">-консолидации усилий </w:t>
      </w:r>
      <w:r w:rsidRPr="00FA28A2">
        <w:rPr>
          <w:rFonts w:ascii="Times New Roman" w:eastAsia="Times New Roman" w:hAnsi="Times New Roman"/>
          <w:sz w:val="24"/>
          <w:szCs w:val="24"/>
          <w:lang w:eastAsia="ru-RU"/>
        </w:rPr>
        <w:t xml:space="preserve">школы, семьи, общественных и государственных организаций в выработке общих позиций о сущности, смысле и содержании воспитательной деятельности; </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-качественному улучшению воспитания</w:t>
      </w:r>
      <w:r w:rsidRPr="00FA28A2">
        <w:rPr>
          <w:rFonts w:ascii="Times New Roman" w:eastAsia="Times New Roman" w:hAnsi="Times New Roman"/>
          <w:sz w:val="24"/>
          <w:szCs w:val="24"/>
          <w:lang w:eastAsia="ru-RU"/>
        </w:rPr>
        <w:t xml:space="preserve"> школьников на основе взаимосвязи основного и дополнительного образования, формального и неформального образования, учитывая их стартовые возможности.</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В результате выполнения Программы ожидается </w:t>
      </w:r>
      <w:r w:rsidRPr="00FA28A2">
        <w:rPr>
          <w:rFonts w:ascii="Times New Roman" w:eastAsia="Times New Roman" w:hAnsi="Times New Roman"/>
          <w:b/>
          <w:sz w:val="24"/>
          <w:szCs w:val="24"/>
          <w:lang w:eastAsia="ru-RU"/>
        </w:rPr>
        <w:t xml:space="preserve">рост удовлетворенности качеством воспитательного процесса </w:t>
      </w:r>
      <w:r w:rsidRPr="00FA28A2">
        <w:rPr>
          <w:rFonts w:ascii="Times New Roman" w:eastAsia="Times New Roman" w:hAnsi="Times New Roman"/>
          <w:sz w:val="24"/>
          <w:szCs w:val="24"/>
          <w:lang w:eastAsia="ru-RU"/>
        </w:rPr>
        <w:t>со стороны всех его субъектов:</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 -родители будут отмечать расширение спектра образовательных услуг (включая дополнительное образование); гарантию педагогической поддержки и помощи детям, нуждающимся в ней;</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lastRenderedPageBreak/>
        <w:t>-удовлетворенность качеством событий воспитывающего характера, организованных с участием детей и юношества;</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-представители различных социальных институтов получат возможность действенной помощи школы в разработке и реализации совместных воспитательных программ и проектов;</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-жители города выразят поддержку проявлениям социальной активности и ответственности со стороны щкольников, будут удовлетворены снижением асоциальных проявлений в среде детей и молодежи;</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Реализация Программы обеспечит</w:t>
      </w:r>
      <w:r w:rsidRPr="00FA28A2">
        <w:rPr>
          <w:rFonts w:ascii="Times New Roman" w:eastAsia="Times New Roman" w:hAnsi="Times New Roman"/>
          <w:sz w:val="24"/>
          <w:szCs w:val="24"/>
          <w:lang w:eastAsia="ru-RU"/>
        </w:rPr>
        <w:t xml:space="preserve"> рост социальной зрелости и общей культуры выпускников школы, окажет им поддержку в подготовке к жизненному самоопределению, разнообразит условия физического, интеллектуального, психологического, социального становления личности школьников; обеспечит дополнительные возможности для развития личности молодого югорчанина с активной гражданской позицией, умеющей свободно ориентироваться в условиях гражданского общества и развивающейся экономики, способной к творчеству, самореализации в условиях социально полезной деятельности.</w:t>
      </w:r>
    </w:p>
    <w:p w:rsidR="00FA28A2" w:rsidRPr="00FA28A2" w:rsidRDefault="00FA28A2" w:rsidP="00FA28A2">
      <w:pPr>
        <w:spacing w:after="0"/>
        <w:jc w:val="both"/>
        <w:rPr>
          <w:rFonts w:ascii="Times New Roman" w:eastAsia="Times New Roman" w:hAnsi="Times New Roman"/>
          <w:b/>
          <w:sz w:val="24"/>
          <w:shd w:val="clear" w:color="auto" w:fill="FFFFFF"/>
          <w:lang w:eastAsia="ru-RU"/>
        </w:rPr>
      </w:pPr>
      <w:r w:rsidRPr="00FA28A2">
        <w:rPr>
          <w:rFonts w:ascii="Times New Roman" w:eastAsia="Times New Roman" w:hAnsi="Times New Roman"/>
          <w:b/>
          <w:sz w:val="24"/>
          <w:szCs w:val="24"/>
          <w:lang w:eastAsia="ru-RU"/>
        </w:rPr>
        <w:t xml:space="preserve">Программа позволит решить следующие задачи </w:t>
      </w:r>
      <w:r w:rsidRPr="00FA28A2">
        <w:rPr>
          <w:rFonts w:ascii="Times New Roman" w:eastAsia="Times New Roman" w:hAnsi="Times New Roman"/>
          <w:b/>
          <w:sz w:val="24"/>
          <w:shd w:val="clear" w:color="auto" w:fill="FFFFFF"/>
          <w:lang w:eastAsia="ru-RU"/>
        </w:rPr>
        <w:t xml:space="preserve">воспитания и социализации обучающихся: </w:t>
      </w:r>
    </w:p>
    <w:p w:rsidR="00FA28A2" w:rsidRPr="00FA28A2" w:rsidRDefault="00FA28A2" w:rsidP="00F67129">
      <w:pPr>
        <w:numPr>
          <w:ilvl w:val="0"/>
          <w:numId w:val="255"/>
        </w:numPr>
        <w:spacing w:after="0" w:line="240" w:lineRule="auto"/>
        <w:contextualSpacing/>
        <w:jc w:val="both"/>
        <w:rPr>
          <w:rFonts w:ascii="Times New Roman" w:hAnsi="Times New Roman"/>
          <w:bCs/>
          <w:sz w:val="24"/>
          <w:szCs w:val="24"/>
        </w:rPr>
      </w:pPr>
      <w:r w:rsidRPr="00FA28A2">
        <w:rPr>
          <w:rFonts w:ascii="Times New Roman" w:hAnsi="Times New Roman"/>
          <w:sz w:val="24"/>
          <w:shd w:val="clear" w:color="auto" w:fill="FFFFFF"/>
        </w:rPr>
        <w:t>воспитание</w:t>
      </w:r>
      <w:r w:rsidRPr="00FA28A2">
        <w:rPr>
          <w:rFonts w:ascii="Times New Roman" w:hAnsi="Times New Roman"/>
          <w:bCs/>
          <w:sz w:val="24"/>
          <w:szCs w:val="24"/>
        </w:rPr>
        <w:t xml:space="preserve"> гражданственности, патриотизма, уважения к правам, свободам и обязанностям человека;</w:t>
      </w:r>
    </w:p>
    <w:p w:rsidR="00FA28A2" w:rsidRPr="00FA28A2" w:rsidRDefault="00FA28A2" w:rsidP="00F67129">
      <w:pPr>
        <w:numPr>
          <w:ilvl w:val="0"/>
          <w:numId w:val="255"/>
        </w:numPr>
        <w:spacing w:after="0" w:line="240" w:lineRule="auto"/>
        <w:contextualSpacing/>
        <w:jc w:val="both"/>
        <w:rPr>
          <w:rFonts w:ascii="Times New Roman" w:hAnsi="Times New Roman"/>
          <w:bCs/>
          <w:sz w:val="24"/>
          <w:szCs w:val="24"/>
        </w:rPr>
      </w:pPr>
      <w:r w:rsidRPr="00FA28A2">
        <w:rPr>
          <w:rFonts w:ascii="Times New Roman" w:hAnsi="Times New Roman"/>
          <w:sz w:val="24"/>
          <w:shd w:val="clear" w:color="auto" w:fill="FFFFFF"/>
        </w:rPr>
        <w:t>воспитание</w:t>
      </w:r>
      <w:r w:rsidRPr="00FA28A2">
        <w:rPr>
          <w:rFonts w:ascii="Times New Roman" w:hAnsi="Times New Roman"/>
          <w:bCs/>
          <w:sz w:val="24"/>
          <w:szCs w:val="24"/>
        </w:rPr>
        <w:t xml:space="preserve"> социальной ответственности и компетентности;</w:t>
      </w:r>
    </w:p>
    <w:p w:rsidR="00FA28A2" w:rsidRPr="00FA28A2" w:rsidRDefault="00FA28A2" w:rsidP="00F67129">
      <w:pPr>
        <w:numPr>
          <w:ilvl w:val="0"/>
          <w:numId w:val="255"/>
        </w:numPr>
        <w:spacing w:after="0" w:line="240" w:lineRule="auto"/>
        <w:contextualSpacing/>
        <w:jc w:val="both"/>
        <w:rPr>
          <w:rFonts w:ascii="Times New Roman" w:hAnsi="Times New Roman"/>
          <w:bCs/>
          <w:sz w:val="24"/>
          <w:szCs w:val="24"/>
        </w:rPr>
      </w:pPr>
      <w:r w:rsidRPr="00FA28A2">
        <w:rPr>
          <w:rFonts w:ascii="Times New Roman" w:hAnsi="Times New Roman"/>
          <w:sz w:val="24"/>
          <w:shd w:val="clear" w:color="auto" w:fill="FFFFFF"/>
        </w:rPr>
        <w:t>воспитание</w:t>
      </w:r>
      <w:r w:rsidRPr="00FA28A2">
        <w:rPr>
          <w:rFonts w:ascii="Times New Roman" w:hAnsi="Times New Roman"/>
          <w:bCs/>
          <w:sz w:val="24"/>
          <w:szCs w:val="24"/>
        </w:rPr>
        <w:t xml:space="preserve"> нравственных чувств, убеждений, этического сознания;</w:t>
      </w:r>
    </w:p>
    <w:p w:rsidR="00FA28A2" w:rsidRPr="00FA28A2" w:rsidRDefault="00FA28A2" w:rsidP="00F67129">
      <w:pPr>
        <w:keepNext/>
        <w:keepLines/>
        <w:numPr>
          <w:ilvl w:val="0"/>
          <w:numId w:val="255"/>
        </w:numPr>
        <w:spacing w:after="0" w:line="240" w:lineRule="auto"/>
        <w:jc w:val="both"/>
        <w:outlineLvl w:val="2"/>
        <w:rPr>
          <w:rFonts w:ascii="Times New Roman" w:hAnsi="Times New Roman"/>
          <w:bCs/>
          <w:sz w:val="24"/>
          <w:szCs w:val="24"/>
        </w:rPr>
      </w:pPr>
      <w:r w:rsidRPr="00FA28A2">
        <w:rPr>
          <w:rFonts w:ascii="Times New Roman" w:hAnsi="Times New Roman"/>
          <w:sz w:val="24"/>
          <w:shd w:val="clear" w:color="auto" w:fill="FFFFFF"/>
        </w:rPr>
        <w:t>воспитание</w:t>
      </w:r>
      <w:r w:rsidRPr="00FA28A2">
        <w:rPr>
          <w:rFonts w:ascii="Times New Roman" w:hAnsi="Times New Roman"/>
          <w:bCs/>
          <w:sz w:val="24"/>
          <w:szCs w:val="24"/>
        </w:rPr>
        <w:t xml:space="preserve"> экологической культуры, культуры здорового и безопасного образа жизни;</w:t>
      </w:r>
    </w:p>
    <w:p w:rsidR="00FA28A2" w:rsidRPr="00FA28A2" w:rsidRDefault="00FA28A2" w:rsidP="00F67129">
      <w:pPr>
        <w:keepNext/>
        <w:keepLines/>
        <w:numPr>
          <w:ilvl w:val="0"/>
          <w:numId w:val="255"/>
        </w:numPr>
        <w:spacing w:after="0" w:line="240" w:lineRule="auto"/>
        <w:jc w:val="both"/>
        <w:outlineLvl w:val="2"/>
        <w:rPr>
          <w:rFonts w:ascii="Times New Roman" w:hAnsi="Times New Roman"/>
          <w:bCs/>
          <w:sz w:val="24"/>
          <w:szCs w:val="24"/>
        </w:rPr>
      </w:pPr>
      <w:r w:rsidRPr="00FA28A2">
        <w:rPr>
          <w:rFonts w:ascii="Times New Roman" w:hAnsi="Times New Roman"/>
          <w:sz w:val="24"/>
          <w:shd w:val="clear" w:color="auto" w:fill="FFFFFF"/>
        </w:rPr>
        <w:t>воспитание</w:t>
      </w:r>
      <w:r w:rsidRPr="00FA28A2">
        <w:rPr>
          <w:rFonts w:ascii="Times New Roman" w:hAnsi="Times New Roman"/>
          <w:bCs/>
          <w:sz w:val="24"/>
          <w:szCs w:val="24"/>
        </w:rPr>
        <w:t xml:space="preserve"> трудолюбия, сознательного, творческого отношения к образованию, труду и жизни, подготовки к сознательному выбору профессии;</w:t>
      </w:r>
    </w:p>
    <w:p w:rsidR="00FA28A2" w:rsidRPr="00FA28A2" w:rsidRDefault="00FA28A2" w:rsidP="00F67129">
      <w:pPr>
        <w:keepNext/>
        <w:keepLines/>
        <w:numPr>
          <w:ilvl w:val="0"/>
          <w:numId w:val="255"/>
        </w:numPr>
        <w:spacing w:after="0" w:line="240" w:lineRule="auto"/>
        <w:jc w:val="both"/>
        <w:outlineLvl w:val="2"/>
        <w:rPr>
          <w:rFonts w:ascii="Times New Roman" w:hAnsi="Times New Roman"/>
          <w:bCs/>
          <w:sz w:val="24"/>
          <w:szCs w:val="24"/>
        </w:rPr>
      </w:pPr>
      <w:r w:rsidRPr="00FA28A2">
        <w:rPr>
          <w:rFonts w:ascii="Times New Roman" w:hAnsi="Times New Roman"/>
          <w:sz w:val="24"/>
          <w:shd w:val="clear" w:color="auto" w:fill="FFFFFF"/>
        </w:rPr>
        <w:t>воспитание</w:t>
      </w:r>
      <w:r w:rsidRPr="00FA28A2">
        <w:rPr>
          <w:rFonts w:ascii="Times New Roman" w:hAnsi="Times New Roman"/>
          <w:bCs/>
          <w:sz w:val="24"/>
          <w:szCs w:val="24"/>
        </w:rPr>
        <w:t xml:space="preserve"> ценностного отношения к прекрасному, формирование основ эстетической культуры.</w:t>
      </w:r>
    </w:p>
    <w:p w:rsidR="00FA28A2" w:rsidRPr="00FA28A2" w:rsidRDefault="00FA28A2" w:rsidP="00FA28A2">
      <w:pPr>
        <w:spacing w:after="0" w:line="240" w:lineRule="auto"/>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 xml:space="preserve">2.3.6.2. Мониторинг эффективности реализации </w:t>
      </w:r>
      <w:r w:rsidRPr="00FA28A2">
        <w:rPr>
          <w:rFonts w:ascii="Times New Roman" w:eastAsia="Times New Roman" w:hAnsi="Times New Roman"/>
          <w:sz w:val="24"/>
          <w:szCs w:val="24"/>
          <w:lang w:eastAsia="ru-RU"/>
        </w:rPr>
        <w:t>Программы воспитания и социализации обучающихся.</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Мониторинг эффективности реализации Программы воспитания и социализации обучающихся представляет собой систему диагностических исследований, направленных на</w:t>
      </w:r>
    </w:p>
    <w:p w:rsidR="00FA28A2" w:rsidRPr="00FA28A2" w:rsidRDefault="00FA28A2" w:rsidP="00F67129">
      <w:pPr>
        <w:numPr>
          <w:ilvl w:val="0"/>
          <w:numId w:val="256"/>
        </w:numPr>
        <w:spacing w:after="0" w:line="240" w:lineRule="auto"/>
        <w:ind w:left="709" w:hanging="283"/>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изучение состояния воспитания; </w:t>
      </w:r>
    </w:p>
    <w:p w:rsidR="00FA28A2" w:rsidRPr="00FA28A2" w:rsidRDefault="00FA28A2" w:rsidP="00F67129">
      <w:pPr>
        <w:numPr>
          <w:ilvl w:val="0"/>
          <w:numId w:val="256"/>
        </w:numPr>
        <w:spacing w:after="0" w:line="240" w:lineRule="auto"/>
        <w:ind w:left="709" w:hanging="283"/>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оценку состояния воспитания; </w:t>
      </w:r>
    </w:p>
    <w:p w:rsidR="00FA28A2" w:rsidRPr="00FA28A2" w:rsidRDefault="00FA28A2" w:rsidP="00F67129">
      <w:pPr>
        <w:numPr>
          <w:ilvl w:val="0"/>
          <w:numId w:val="256"/>
        </w:numPr>
        <w:spacing w:after="0" w:line="240" w:lineRule="auto"/>
        <w:ind w:left="709" w:hanging="283"/>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прогноз развития воспитания; </w:t>
      </w:r>
    </w:p>
    <w:p w:rsidR="00FA28A2" w:rsidRPr="00FA28A2" w:rsidRDefault="00FA28A2" w:rsidP="00F67129">
      <w:pPr>
        <w:numPr>
          <w:ilvl w:val="0"/>
          <w:numId w:val="256"/>
        </w:numPr>
        <w:spacing w:after="0" w:line="240" w:lineRule="auto"/>
        <w:ind w:left="709" w:hanging="283"/>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выработку предложений мер по развитию позитивных и предупреждению выявленных негативных процессов. </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 xml:space="preserve">В качестве основных </w:t>
      </w:r>
      <w:r w:rsidRPr="00FA28A2">
        <w:rPr>
          <w:rFonts w:ascii="Times New Roman" w:eastAsia="Times New Roman" w:hAnsi="Times New Roman"/>
          <w:sz w:val="24"/>
          <w:szCs w:val="24"/>
          <w:lang w:eastAsia="ru-RU"/>
        </w:rPr>
        <w:t xml:space="preserve">объектов исследования эффективности реализации Программы выступают: </w:t>
      </w:r>
    </w:p>
    <w:p w:rsidR="00FA28A2" w:rsidRPr="00FA28A2" w:rsidRDefault="00FA28A2" w:rsidP="00F67129">
      <w:pPr>
        <w:numPr>
          <w:ilvl w:val="0"/>
          <w:numId w:val="257"/>
        </w:numPr>
        <w:spacing w:after="0" w:line="240" w:lineRule="auto"/>
        <w:ind w:left="709" w:hanging="283"/>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личность самого воспитанника </w:t>
      </w:r>
    </w:p>
    <w:p w:rsidR="00FA28A2" w:rsidRPr="00FA28A2" w:rsidRDefault="00FA28A2" w:rsidP="00F67129">
      <w:pPr>
        <w:numPr>
          <w:ilvl w:val="0"/>
          <w:numId w:val="257"/>
        </w:numPr>
        <w:spacing w:after="0" w:line="240" w:lineRule="auto"/>
        <w:ind w:left="709" w:hanging="283"/>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нравственный уклад школьной жизни (создание условий)</w:t>
      </w:r>
    </w:p>
    <w:p w:rsidR="00FA28A2" w:rsidRPr="00FA28A2" w:rsidRDefault="00FA28A2" w:rsidP="00F67129">
      <w:pPr>
        <w:numPr>
          <w:ilvl w:val="0"/>
          <w:numId w:val="257"/>
        </w:numPr>
        <w:spacing w:after="0" w:line="240" w:lineRule="auto"/>
        <w:ind w:left="709" w:hanging="283"/>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родительская общественность.</w:t>
      </w:r>
    </w:p>
    <w:p w:rsidR="00FA28A2" w:rsidRPr="00FA28A2" w:rsidRDefault="00FA28A2" w:rsidP="00FA28A2">
      <w:pPr>
        <w:spacing w:after="0" w:line="240" w:lineRule="auto"/>
        <w:jc w:val="both"/>
        <w:rPr>
          <w:rFonts w:ascii="Times New Roman" w:eastAsia="Times New Roman" w:hAnsi="Times New Roman"/>
          <w:b/>
          <w:sz w:val="24"/>
          <w:szCs w:val="24"/>
          <w:lang w:eastAsia="ru-RU"/>
        </w:rPr>
      </w:pPr>
      <w:r w:rsidRPr="00FA28A2">
        <w:rPr>
          <w:rFonts w:ascii="Times New Roman" w:eastAsia="Times New Roman" w:hAnsi="Times New Roman"/>
          <w:sz w:val="24"/>
          <w:szCs w:val="24"/>
          <w:lang w:eastAsia="ru-RU"/>
        </w:rPr>
        <w:t xml:space="preserve">Основные принципы </w:t>
      </w:r>
      <w:r w:rsidRPr="00FA28A2">
        <w:rPr>
          <w:rFonts w:ascii="Times New Roman" w:eastAsia="Times New Roman" w:hAnsi="Times New Roman"/>
          <w:b/>
          <w:sz w:val="24"/>
          <w:szCs w:val="24"/>
          <w:lang w:eastAsia="ru-RU"/>
        </w:rPr>
        <w:t xml:space="preserve">организации мониторинга </w:t>
      </w:r>
      <w:r w:rsidRPr="00FA28A2">
        <w:rPr>
          <w:rFonts w:ascii="Times New Roman" w:eastAsia="Times New Roman" w:hAnsi="Times New Roman"/>
          <w:sz w:val="24"/>
          <w:szCs w:val="24"/>
          <w:lang w:eastAsia="ru-RU"/>
        </w:rPr>
        <w:t>эффективности реализации Программы воспитания и социализации обучающихся:</w:t>
      </w:r>
    </w:p>
    <w:p w:rsidR="00FA28A2" w:rsidRPr="00FA28A2" w:rsidRDefault="00FA28A2" w:rsidP="00FA28A2">
      <w:pPr>
        <w:tabs>
          <w:tab w:val="left" w:pos="750"/>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lang w:eastAsia="ru-RU"/>
        </w:rPr>
        <w:t>— </w:t>
      </w:r>
      <w:r w:rsidRPr="00FA28A2">
        <w:rPr>
          <w:rFonts w:ascii="Times New Roman" w:eastAsia="Times New Roman" w:hAnsi="Times New Roman"/>
          <w:sz w:val="24"/>
          <w:szCs w:val="24"/>
          <w:lang w:eastAsia="ru-RU"/>
        </w:rPr>
        <w:t>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FA28A2" w:rsidRPr="00FA28A2" w:rsidRDefault="00FA28A2" w:rsidP="00FA28A2">
      <w:pPr>
        <w:tabs>
          <w:tab w:val="left" w:pos="754"/>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lang w:eastAsia="ru-RU"/>
        </w:rPr>
        <w:t>— </w:t>
      </w:r>
      <w:r w:rsidRPr="00FA28A2">
        <w:rPr>
          <w:rFonts w:ascii="Times New Roman" w:eastAsia="Times New Roman" w:hAnsi="Times New Roman"/>
          <w:sz w:val="24"/>
          <w:szCs w:val="24"/>
          <w:lang w:eastAsia="ru-RU"/>
        </w:rPr>
        <w:t>принцип личностно-социально-деятельностного подхода ориентирует исследование эффективности деятельности гимназии на изучение процесса воспитания и социализации обучающихся в единстве основных социальных факторов их развития: социальной среды, воспитания, деятельности личности, её внутренней активности;</w:t>
      </w:r>
    </w:p>
    <w:p w:rsidR="00FA28A2" w:rsidRPr="00FA28A2" w:rsidRDefault="00FA28A2" w:rsidP="00FA28A2">
      <w:pPr>
        <w:tabs>
          <w:tab w:val="left" w:pos="750"/>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lang w:eastAsia="ru-RU"/>
        </w:rPr>
        <w:lastRenderedPageBreak/>
        <w:t>— </w:t>
      </w:r>
      <w:r w:rsidRPr="00FA28A2">
        <w:rPr>
          <w:rFonts w:ascii="Times New Roman" w:eastAsia="Times New Roman" w:hAnsi="Times New Roman"/>
          <w:sz w:val="24"/>
          <w:szCs w:val="24"/>
          <w:lang w:eastAsia="ru-RU"/>
        </w:rPr>
        <w:t>принцип объективности предполагает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и недостаточной профессиональной компетентности специалистов в процессе исследования;</w:t>
      </w:r>
    </w:p>
    <w:p w:rsidR="00FA28A2" w:rsidRPr="00FA28A2" w:rsidRDefault="00FA28A2" w:rsidP="00FA28A2">
      <w:pPr>
        <w:tabs>
          <w:tab w:val="left" w:pos="745"/>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lang w:eastAsia="ru-RU"/>
        </w:rPr>
        <w:t>— </w:t>
      </w:r>
      <w:r w:rsidRPr="00FA28A2">
        <w:rPr>
          <w:rFonts w:ascii="Times New Roman" w:eastAsia="Times New Roman" w:hAnsi="Times New Roman"/>
          <w:sz w:val="24"/>
          <w:szCs w:val="24"/>
          <w:lang w:eastAsia="ru-RU"/>
        </w:rPr>
        <w:t>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FA28A2" w:rsidRPr="00FA28A2" w:rsidRDefault="00FA28A2" w:rsidP="00FA28A2">
      <w:pPr>
        <w:tabs>
          <w:tab w:val="left" w:pos="740"/>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lang w:eastAsia="ru-RU"/>
        </w:rPr>
        <w:t>— </w:t>
      </w:r>
      <w:r w:rsidRPr="00FA28A2">
        <w:rPr>
          <w:rFonts w:ascii="Times New Roman" w:eastAsia="Times New Roman" w:hAnsi="Times New Roman"/>
          <w:sz w:val="24"/>
          <w:szCs w:val="24"/>
          <w:lang w:eastAsia="ru-RU"/>
        </w:rPr>
        <w:t>принцип признания безусловного уважения прав предполагает отказ от прямых негативных оценок и личностных характеристик обучающихся.</w:t>
      </w:r>
    </w:p>
    <w:p w:rsidR="00FA28A2" w:rsidRPr="00FA28A2" w:rsidRDefault="00FA28A2" w:rsidP="00FA28A2">
      <w:pPr>
        <w:keepNext/>
        <w:keepLines/>
        <w:spacing w:after="0" w:line="240" w:lineRule="auto"/>
        <w:jc w:val="both"/>
        <w:outlineLvl w:val="1"/>
        <w:rPr>
          <w:rFonts w:ascii="Times New Roman" w:hAnsi="Times New Roman"/>
          <w:b/>
          <w:bCs/>
          <w:i/>
          <w:sz w:val="24"/>
          <w:szCs w:val="24"/>
        </w:rPr>
      </w:pPr>
      <w:r w:rsidRPr="00FA28A2">
        <w:rPr>
          <w:rFonts w:ascii="Times New Roman" w:hAnsi="Times New Roman"/>
          <w:b/>
          <w:bCs/>
          <w:i/>
          <w:sz w:val="24"/>
          <w:szCs w:val="24"/>
        </w:rPr>
        <w:tab/>
      </w:r>
      <w:r w:rsidRPr="00FA28A2">
        <w:rPr>
          <w:rFonts w:ascii="Times New Roman" w:hAnsi="Times New Roman"/>
          <w:i/>
          <w:sz w:val="24"/>
          <w:shd w:val="clear" w:color="auto" w:fill="FFFFFF"/>
        </w:rPr>
        <w:t xml:space="preserve">Методологический инструментарий </w:t>
      </w:r>
      <w:bookmarkStart w:id="287" w:name="bookmark384"/>
      <w:r w:rsidRPr="00FA28A2">
        <w:rPr>
          <w:rFonts w:ascii="Times New Roman" w:hAnsi="Times New Roman"/>
          <w:i/>
          <w:sz w:val="24"/>
          <w:shd w:val="clear" w:color="auto" w:fill="FFFFFF"/>
        </w:rPr>
        <w:t>мониторинга воспитания и социализацииобучающихся</w:t>
      </w:r>
      <w:bookmarkEnd w:id="287"/>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Методологический инструментарий мониторинга воспитания и социализации обучающихся предусматривает использование следующих методов:</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Опрос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FA28A2" w:rsidRPr="00FA28A2" w:rsidRDefault="00FA28A2" w:rsidP="00FA28A2">
      <w:pPr>
        <w:tabs>
          <w:tab w:val="left" w:pos="1084"/>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FA28A2" w:rsidRPr="00FA28A2" w:rsidRDefault="00FA28A2" w:rsidP="00FA28A2">
      <w:pPr>
        <w:tabs>
          <w:tab w:val="left" w:pos="1089"/>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FA28A2" w:rsidRPr="00FA28A2" w:rsidRDefault="00FA28A2" w:rsidP="00FA28A2">
      <w:pPr>
        <w:tabs>
          <w:tab w:val="left" w:pos="1089"/>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беседа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FA28A2" w:rsidRPr="00FA28A2" w:rsidRDefault="00FA28A2" w:rsidP="00FA28A2">
      <w:pPr>
        <w:tabs>
          <w:tab w:val="left" w:pos="1089"/>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
    <w:p w:rsidR="00FA28A2" w:rsidRPr="00FA28A2" w:rsidRDefault="00FA28A2" w:rsidP="00FA28A2">
      <w:pPr>
        <w:tabs>
          <w:tab w:val="left" w:pos="1060"/>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w:t>
      </w:r>
    </w:p>
    <w:p w:rsidR="00FA28A2" w:rsidRPr="00FA28A2" w:rsidRDefault="00FA28A2" w:rsidP="00FA28A2">
      <w:pPr>
        <w:spacing w:after="0" w:line="240" w:lineRule="auto"/>
        <w:jc w:val="both"/>
        <w:rPr>
          <w:rFonts w:ascii="Times New Roman" w:eastAsia="Times New Roman" w:hAnsi="Times New Roman"/>
          <w:b/>
          <w:sz w:val="24"/>
          <w:szCs w:val="24"/>
          <w:lang w:eastAsia="ru-RU"/>
        </w:rPr>
      </w:pPr>
      <w:bookmarkStart w:id="288" w:name="bookmark385"/>
      <w:r w:rsidRPr="00FA28A2">
        <w:rPr>
          <w:rFonts w:ascii="Times New Roman" w:eastAsia="Times New Roman" w:hAnsi="Times New Roman"/>
          <w:sz w:val="24"/>
          <w:shd w:val="clear" w:color="auto" w:fill="FFFFFF"/>
          <w:lang w:eastAsia="ru-RU"/>
        </w:rPr>
        <w:t xml:space="preserve">Особо следует выделить </w:t>
      </w:r>
      <w:r w:rsidRPr="00FA28A2">
        <w:rPr>
          <w:rFonts w:ascii="Times New Roman" w:eastAsia="Times New Roman" w:hAnsi="Times New Roman"/>
          <w:b/>
          <w:sz w:val="24"/>
          <w:szCs w:val="24"/>
          <w:lang w:eastAsia="ru-RU"/>
        </w:rPr>
        <w:t>психолого-педагогический эксперимент</w:t>
      </w:r>
      <w:r w:rsidRPr="00FA28A2">
        <w:rPr>
          <w:rFonts w:ascii="Times New Roman" w:eastAsia="Times New Roman" w:hAnsi="Times New Roman"/>
          <w:sz w:val="24"/>
          <w:szCs w:val="24"/>
          <w:lang w:eastAsia="ru-RU"/>
        </w:rPr>
        <w:t xml:space="preserve"> как основной метод исследования воспитания и социализации обучающихся.</w:t>
      </w:r>
      <w:bookmarkEnd w:id="288"/>
      <w:r w:rsidRPr="00FA28A2">
        <w:rPr>
          <w:rFonts w:ascii="Times New Roman" w:eastAsia="Times New Roman" w:hAnsi="Times New Roman"/>
          <w:sz w:val="24"/>
          <w:szCs w:val="24"/>
          <w:lang w:eastAsia="ru-RU"/>
        </w:rPr>
        <w:t xml:space="preserve">Основной </w:t>
      </w:r>
      <w:r w:rsidRPr="00FA28A2">
        <w:rPr>
          <w:rFonts w:ascii="Times New Roman" w:eastAsia="Times New Roman" w:hAnsi="Times New Roman"/>
          <w:b/>
          <w:sz w:val="24"/>
          <w:szCs w:val="24"/>
          <w:lang w:eastAsia="ru-RU"/>
        </w:rPr>
        <w:t xml:space="preserve">целью </w:t>
      </w:r>
      <w:r w:rsidRPr="00FA28A2">
        <w:rPr>
          <w:rFonts w:ascii="Times New Roman" w:eastAsia="Times New Roman" w:hAnsi="Times New Roman"/>
          <w:sz w:val="24"/>
          <w:szCs w:val="24"/>
          <w:lang w:eastAsia="ru-RU"/>
        </w:rPr>
        <w:t xml:space="preserve">исследования является изучение динамики процесса воспитания и социализации обучающихся в условиях разработанной школой Программой. </w:t>
      </w:r>
    </w:p>
    <w:p w:rsidR="00FA28A2" w:rsidRPr="00FA28A2" w:rsidRDefault="00FA28A2" w:rsidP="00FA28A2">
      <w:pPr>
        <w:spacing w:after="0" w:line="240" w:lineRule="auto"/>
        <w:jc w:val="both"/>
        <w:rPr>
          <w:rFonts w:ascii="Times New Roman" w:eastAsia="Times New Roman" w:hAnsi="Times New Roman"/>
          <w:b/>
          <w:sz w:val="24"/>
          <w:szCs w:val="24"/>
          <w:lang w:eastAsia="ru-RU"/>
        </w:rPr>
      </w:pPr>
      <w:r w:rsidRPr="00FA28A2">
        <w:rPr>
          <w:rFonts w:ascii="Times New Roman" w:eastAsia="Times New Roman" w:hAnsi="Times New Roman"/>
          <w:sz w:val="24"/>
          <w:szCs w:val="24"/>
          <w:lang w:eastAsia="ru-RU"/>
        </w:rPr>
        <w:t xml:space="preserve">В рамках </w:t>
      </w:r>
      <w:r w:rsidRPr="00FA28A2">
        <w:rPr>
          <w:rFonts w:ascii="Times New Roman" w:eastAsia="Times New Roman" w:hAnsi="Times New Roman"/>
          <w:b/>
          <w:sz w:val="24"/>
          <w:szCs w:val="24"/>
          <w:lang w:eastAsia="ru-RU"/>
        </w:rPr>
        <w:t xml:space="preserve">психолого-педагогического исследования </w:t>
      </w:r>
      <w:r w:rsidRPr="00FA28A2">
        <w:rPr>
          <w:rFonts w:ascii="Times New Roman" w:eastAsia="Times New Roman" w:hAnsi="Times New Roman"/>
          <w:sz w:val="24"/>
          <w:szCs w:val="24"/>
          <w:lang w:eastAsia="ru-RU"/>
        </w:rPr>
        <w:t>следует выделить</w:t>
      </w:r>
      <w:r w:rsidRPr="00FA28A2">
        <w:rPr>
          <w:rFonts w:ascii="Times New Roman" w:eastAsia="Times New Roman" w:hAnsi="Times New Roman"/>
          <w:b/>
          <w:sz w:val="24"/>
          <w:szCs w:val="24"/>
          <w:lang w:eastAsia="ru-RU"/>
        </w:rPr>
        <w:t xml:space="preserve"> три этапа.</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Этап 1.</w:t>
      </w:r>
      <w:r w:rsidRPr="00FA28A2">
        <w:rPr>
          <w:rFonts w:ascii="Times New Roman" w:eastAsia="Times New Roman" w:hAnsi="Times New Roman"/>
          <w:sz w:val="24"/>
          <w:szCs w:val="24"/>
          <w:lang w:eastAsia="ru-RU"/>
        </w:rPr>
        <w:t xml:space="preserve"> Контрольный этап исследования (диагностический срез) ориентирован на сбор данных социального и психолого-педагогического исследований до реализации Программы воспитания и социализации обучающихся.</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Этап 2.</w:t>
      </w:r>
      <w:r w:rsidRPr="00FA28A2">
        <w:rPr>
          <w:rFonts w:ascii="Times New Roman" w:eastAsia="Times New Roman" w:hAnsi="Times New Roman"/>
          <w:sz w:val="24"/>
          <w:szCs w:val="24"/>
          <w:lang w:eastAsia="ru-RU"/>
        </w:rPr>
        <w:t xml:space="preserve">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Этап 3.</w:t>
      </w:r>
      <w:r w:rsidRPr="00FA28A2">
        <w:rPr>
          <w:rFonts w:ascii="Times New Roman" w:eastAsia="Times New Roman" w:hAnsi="Times New Roman"/>
          <w:sz w:val="24"/>
          <w:szCs w:val="24"/>
          <w:lang w:eastAsia="ru-RU"/>
        </w:rPr>
        <w:t xml:space="preserve">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lang w:eastAsia="ru-RU"/>
        </w:rPr>
        <w:lastRenderedPageBreak/>
        <w:t>Заключительный этап</w:t>
      </w:r>
      <w:r w:rsidRPr="00FA28A2">
        <w:rPr>
          <w:rFonts w:ascii="Times New Roman" w:eastAsia="Times New Roman" w:hAnsi="Times New Roman"/>
          <w:sz w:val="24"/>
          <w:szCs w:val="24"/>
          <w:lang w:eastAsia="ru-RU"/>
        </w:rPr>
        <w:t xml:space="preserve"> предполагает исследование динамики воспитания и социализации обучающихся.</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При описании динамики процесса воспитания и социализации подростков используются результаты </w:t>
      </w:r>
      <w:r w:rsidRPr="00FA28A2">
        <w:rPr>
          <w:rFonts w:ascii="Times New Roman" w:eastAsia="Times New Roman" w:hAnsi="Times New Roman"/>
          <w:b/>
          <w:sz w:val="24"/>
          <w:szCs w:val="24"/>
          <w:lang w:eastAsia="ru-RU"/>
        </w:rPr>
        <w:t>контрольного и интерпретационного этапов</w:t>
      </w:r>
      <w:r w:rsidRPr="00FA28A2">
        <w:rPr>
          <w:rFonts w:ascii="Times New Roman" w:eastAsia="Times New Roman" w:hAnsi="Times New Roman"/>
          <w:sz w:val="24"/>
          <w:szCs w:val="24"/>
          <w:lang w:eastAsia="ru-RU"/>
        </w:rPr>
        <w:t xml:space="preserve"> исследования.</w:t>
      </w:r>
    </w:p>
    <w:p w:rsidR="00FA28A2" w:rsidRPr="00FA28A2" w:rsidRDefault="00FA28A2" w:rsidP="00FA28A2">
      <w:pPr>
        <w:spacing w:after="0" w:line="240" w:lineRule="auto"/>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Особенности диагностики результатов:</w:t>
      </w:r>
    </w:p>
    <w:p w:rsidR="00FA28A2" w:rsidRPr="00FA28A2" w:rsidRDefault="00FA28A2" w:rsidP="00F67129">
      <w:pPr>
        <w:numPr>
          <w:ilvl w:val="0"/>
          <w:numId w:val="258"/>
        </w:numPr>
        <w:spacing w:after="0" w:line="240" w:lineRule="auto"/>
        <w:ind w:left="709" w:hanging="283"/>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комплексность (сочетание как тестовых форм, так и результатов  наблюдения поведения обучающихся в реальной жизни);</w:t>
      </w:r>
    </w:p>
    <w:p w:rsidR="00FA28A2" w:rsidRPr="00FA28A2" w:rsidRDefault="00FA28A2" w:rsidP="00F67129">
      <w:pPr>
        <w:numPr>
          <w:ilvl w:val="0"/>
          <w:numId w:val="258"/>
        </w:numPr>
        <w:spacing w:after="0" w:line="240" w:lineRule="auto"/>
        <w:ind w:left="709" w:hanging="283"/>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объективность (результаты наблюдения как субъективное мнение (педагога, родителя, самих обучающихся) следует отделять от личного отношения к тому или иному ученику. </w:t>
      </w:r>
    </w:p>
    <w:p w:rsidR="00FA28A2" w:rsidRPr="00FA28A2" w:rsidRDefault="00FA28A2" w:rsidP="00F67129">
      <w:pPr>
        <w:numPr>
          <w:ilvl w:val="0"/>
          <w:numId w:val="258"/>
        </w:numPr>
        <w:spacing w:after="0" w:line="240" w:lineRule="auto"/>
        <w:ind w:left="709" w:hanging="283"/>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корректность в интерпретации данных; </w:t>
      </w:r>
    </w:p>
    <w:p w:rsidR="00FA28A2" w:rsidRPr="00FA28A2" w:rsidRDefault="00FA28A2" w:rsidP="00F67129">
      <w:pPr>
        <w:numPr>
          <w:ilvl w:val="0"/>
          <w:numId w:val="258"/>
        </w:numPr>
        <w:spacing w:after="0" w:line="240" w:lineRule="auto"/>
        <w:ind w:left="709" w:hanging="283"/>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индикаторы результативности воспитательной работы педагога, школы являются средние показатели его учеников, которые должны учитывать разницу между ситуацией в начале работы педагога и в конце этой работы, возрастные изменения подростков, объективно влияющие на их характер и поведение.</w:t>
      </w:r>
      <w:r w:rsidRPr="00FA28A2">
        <w:rPr>
          <w:rFonts w:ascii="Times New Roman" w:eastAsia="Times New Roman" w:hAnsi="Times New Roman"/>
          <w:sz w:val="24"/>
          <w:szCs w:val="24"/>
          <w:lang w:eastAsia="ru-RU"/>
        </w:rPr>
        <w:tab/>
      </w:r>
    </w:p>
    <w:p w:rsidR="00FA28A2" w:rsidRPr="00FA28A2" w:rsidRDefault="00FA28A2" w:rsidP="00FA28A2">
      <w:pPr>
        <w:spacing w:after="0" w:line="240" w:lineRule="auto"/>
        <w:jc w:val="both"/>
        <w:rPr>
          <w:rFonts w:ascii="Times New Roman" w:eastAsia="Times New Roman" w:hAnsi="Times New Roman"/>
          <w:b/>
          <w:bCs/>
          <w:sz w:val="24"/>
          <w:szCs w:val="24"/>
          <w:lang w:eastAsia="ru-RU"/>
        </w:rPr>
      </w:pPr>
      <w:r w:rsidRPr="00FA28A2">
        <w:rPr>
          <w:rFonts w:ascii="Times New Roman" w:eastAsia="Times New Roman" w:hAnsi="Times New Roman"/>
          <w:b/>
          <w:sz w:val="24"/>
          <w:szCs w:val="24"/>
          <w:lang w:eastAsia="ru-RU"/>
        </w:rPr>
        <w:t xml:space="preserve">2.3.6.3.Критерии и показатели эффективности деятельности школы </w:t>
      </w:r>
      <w:r w:rsidRPr="00FA28A2">
        <w:rPr>
          <w:rFonts w:ascii="Times New Roman" w:eastAsia="Times New Roman" w:hAnsi="Times New Roman"/>
          <w:sz w:val="24"/>
          <w:szCs w:val="24"/>
          <w:lang w:eastAsia="ru-RU"/>
        </w:rPr>
        <w:t>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Критериями эффективности реализации школой воспитательной и развивающей программы является динамика основных показателей воспитания и социализации обучающихся.</w:t>
      </w:r>
    </w:p>
    <w:p w:rsidR="00FA28A2" w:rsidRPr="00FA28A2" w:rsidRDefault="00FA28A2" w:rsidP="00FA28A2">
      <w:pPr>
        <w:tabs>
          <w:tab w:val="left" w:pos="678"/>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1. Динамика развития личностной, социальной, экологической, трудовой (профессиональной) и здоровьесберегающей культуры обучающихся.</w:t>
      </w:r>
    </w:p>
    <w:p w:rsidR="00FA28A2" w:rsidRPr="00FA28A2" w:rsidRDefault="00FA28A2" w:rsidP="00FA28A2">
      <w:pPr>
        <w:tabs>
          <w:tab w:val="left" w:pos="692"/>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2. Динамика (характер изменения) социальной, психолого-педагогической и нравственной атмосферы в образовательном учреждении.</w:t>
      </w:r>
    </w:p>
    <w:p w:rsidR="00FA28A2" w:rsidRPr="00FA28A2" w:rsidRDefault="00FA28A2" w:rsidP="00FA28A2">
      <w:pPr>
        <w:tabs>
          <w:tab w:val="left" w:pos="687"/>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FA28A2" w:rsidRPr="00FA28A2" w:rsidRDefault="00FA28A2" w:rsidP="00FA28A2">
      <w:pPr>
        <w:spacing w:after="0" w:line="240" w:lineRule="auto"/>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Критерии  и показатели эффективности выполнения Программы</w:t>
      </w:r>
    </w:p>
    <w:p w:rsidR="00FA28A2" w:rsidRPr="00FA28A2" w:rsidRDefault="00FA28A2" w:rsidP="00FA28A2">
      <w:pPr>
        <w:tabs>
          <w:tab w:val="left" w:pos="678"/>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1.Группа критериев,</w:t>
      </w:r>
      <w:r w:rsidRPr="00FA28A2">
        <w:rPr>
          <w:rFonts w:ascii="Times New Roman" w:eastAsia="Times New Roman" w:hAnsi="Times New Roman"/>
          <w:sz w:val="24"/>
          <w:szCs w:val="24"/>
          <w:lang w:eastAsia="ru-RU"/>
        </w:rPr>
        <w:t xml:space="preserve"> указывающих на динамику развития личностной, социальной, экологической, трудовой (профессиональной) и здоровьесберегающей культуры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27"/>
        <w:gridCol w:w="6986"/>
        <w:gridCol w:w="1134"/>
        <w:gridCol w:w="1132"/>
      </w:tblGrid>
      <w:tr w:rsidR="00FA28A2" w:rsidRPr="00FA28A2" w:rsidTr="008203EB">
        <w:trPr>
          <w:cantSplit/>
          <w:trHeight w:val="240"/>
        </w:trPr>
        <w:tc>
          <w:tcPr>
            <w:tcW w:w="269" w:type="pct"/>
            <w:vMerge w:val="restart"/>
            <w:tcMar>
              <w:top w:w="0" w:type="dxa"/>
              <w:left w:w="70" w:type="dxa"/>
              <w:bottom w:w="0" w:type="dxa"/>
              <w:right w:w="70" w:type="dxa"/>
            </w:tcMar>
          </w:tcPr>
          <w:p w:rsidR="00FA28A2" w:rsidRPr="00FA28A2" w:rsidRDefault="00FA28A2" w:rsidP="00FA28A2">
            <w:pPr>
              <w:spacing w:after="0" w:line="240" w:lineRule="auto"/>
              <w:rPr>
                <w:rFonts w:ascii="Times New Roman" w:eastAsia="Times New Roman" w:hAnsi="Times New Roman"/>
                <w:b/>
                <w:lang w:eastAsia="ru-RU"/>
              </w:rPr>
            </w:pPr>
            <w:r w:rsidRPr="00FA28A2">
              <w:rPr>
                <w:rFonts w:ascii="Times New Roman" w:eastAsia="Times New Roman" w:hAnsi="Times New Roman"/>
                <w:b/>
                <w:lang w:eastAsia="ru-RU"/>
              </w:rPr>
              <w:t xml:space="preserve">№ </w:t>
            </w:r>
            <w:r w:rsidRPr="00FA28A2">
              <w:rPr>
                <w:rFonts w:ascii="Times New Roman" w:eastAsia="Times New Roman" w:hAnsi="Times New Roman"/>
                <w:b/>
                <w:lang w:eastAsia="ru-RU"/>
              </w:rPr>
              <w:br/>
            </w:r>
          </w:p>
        </w:tc>
        <w:tc>
          <w:tcPr>
            <w:tcW w:w="3572" w:type="pct"/>
            <w:vMerge w:val="restart"/>
            <w:tcMar>
              <w:top w:w="0" w:type="dxa"/>
              <w:left w:w="70" w:type="dxa"/>
              <w:bottom w:w="0" w:type="dxa"/>
              <w:right w:w="70" w:type="dxa"/>
            </w:tcMar>
          </w:tcPr>
          <w:p w:rsidR="00FA28A2" w:rsidRPr="00FA28A2" w:rsidRDefault="00FA28A2" w:rsidP="00FA28A2">
            <w:pPr>
              <w:spacing w:after="0" w:line="240" w:lineRule="auto"/>
              <w:rPr>
                <w:rFonts w:ascii="Times New Roman" w:eastAsia="Times New Roman" w:hAnsi="Times New Roman"/>
                <w:b/>
                <w:lang w:eastAsia="ru-RU"/>
              </w:rPr>
            </w:pPr>
            <w:r w:rsidRPr="00FA28A2">
              <w:rPr>
                <w:rFonts w:ascii="Times New Roman" w:eastAsia="Times New Roman" w:hAnsi="Times New Roman"/>
                <w:b/>
                <w:lang w:eastAsia="ru-RU"/>
              </w:rPr>
              <w:t xml:space="preserve">Наименование показателя               </w:t>
            </w:r>
          </w:p>
        </w:tc>
        <w:tc>
          <w:tcPr>
            <w:tcW w:w="1159" w:type="pct"/>
            <w:gridSpan w:val="2"/>
            <w:tcMar>
              <w:top w:w="0" w:type="dxa"/>
              <w:left w:w="70" w:type="dxa"/>
              <w:bottom w:w="0" w:type="dxa"/>
              <w:right w:w="70" w:type="dxa"/>
            </w:tcMar>
          </w:tcPr>
          <w:p w:rsidR="00FA28A2" w:rsidRPr="00FA28A2" w:rsidRDefault="00FA28A2" w:rsidP="00FA28A2">
            <w:pPr>
              <w:spacing w:after="0" w:line="240" w:lineRule="auto"/>
              <w:rPr>
                <w:rFonts w:ascii="Times New Roman" w:eastAsia="Times New Roman" w:hAnsi="Times New Roman"/>
                <w:b/>
                <w:lang w:eastAsia="ru-RU"/>
              </w:rPr>
            </w:pPr>
            <w:r w:rsidRPr="00FA28A2">
              <w:rPr>
                <w:rFonts w:ascii="Times New Roman" w:eastAsia="Times New Roman" w:hAnsi="Times New Roman"/>
                <w:b/>
                <w:lang w:eastAsia="ru-RU"/>
              </w:rPr>
              <w:t xml:space="preserve">Индикаторы   </w:t>
            </w:r>
          </w:p>
        </w:tc>
      </w:tr>
      <w:tr w:rsidR="00FA28A2" w:rsidRPr="00FA28A2" w:rsidTr="008203EB">
        <w:trPr>
          <w:cantSplit/>
          <w:trHeight w:val="480"/>
        </w:trPr>
        <w:tc>
          <w:tcPr>
            <w:tcW w:w="269" w:type="pct"/>
            <w:vMerge/>
            <w:vAlign w:val="center"/>
          </w:tcPr>
          <w:p w:rsidR="00FA28A2" w:rsidRPr="00FA28A2" w:rsidRDefault="00FA28A2" w:rsidP="00FA28A2">
            <w:pPr>
              <w:spacing w:line="240" w:lineRule="auto"/>
              <w:rPr>
                <w:rFonts w:ascii="Times New Roman" w:eastAsia="Times New Roman" w:hAnsi="Times New Roman"/>
                <w:b/>
                <w:lang w:eastAsia="ru-RU"/>
              </w:rPr>
            </w:pPr>
          </w:p>
        </w:tc>
        <w:tc>
          <w:tcPr>
            <w:tcW w:w="3572" w:type="pct"/>
            <w:vMerge/>
            <w:vAlign w:val="center"/>
          </w:tcPr>
          <w:p w:rsidR="00FA28A2" w:rsidRPr="00FA28A2" w:rsidRDefault="00FA28A2" w:rsidP="00FA28A2">
            <w:pPr>
              <w:spacing w:line="240" w:lineRule="auto"/>
              <w:rPr>
                <w:rFonts w:ascii="Times New Roman" w:eastAsia="Times New Roman" w:hAnsi="Times New Roman"/>
                <w:b/>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rPr>
                <w:rFonts w:ascii="Times New Roman" w:eastAsia="Times New Roman" w:hAnsi="Times New Roman"/>
                <w:b/>
                <w:lang w:eastAsia="ru-RU"/>
              </w:rPr>
            </w:pPr>
            <w:r w:rsidRPr="00FA28A2">
              <w:rPr>
                <w:rFonts w:ascii="Times New Roman" w:eastAsia="Times New Roman" w:hAnsi="Times New Roman"/>
                <w:b/>
                <w:lang w:eastAsia="ru-RU"/>
              </w:rPr>
              <w:t xml:space="preserve">Целевой </w:t>
            </w:r>
            <w:r w:rsidRPr="00FA28A2">
              <w:rPr>
                <w:rFonts w:ascii="Times New Roman" w:eastAsia="Times New Roman" w:hAnsi="Times New Roman"/>
                <w:b/>
                <w:lang w:eastAsia="ru-RU"/>
              </w:rPr>
              <w:br/>
              <w:t>ориентир</w:t>
            </w:r>
            <w:r w:rsidRPr="00FA28A2">
              <w:rPr>
                <w:rFonts w:ascii="Times New Roman" w:eastAsia="Times New Roman" w:hAnsi="Times New Roman"/>
                <w:b/>
                <w:lang w:eastAsia="ru-RU"/>
              </w:rPr>
              <w:br/>
              <w:t>2019-2020</w:t>
            </w:r>
          </w:p>
        </w:tc>
        <w:tc>
          <w:tcPr>
            <w:tcW w:w="580" w:type="pct"/>
            <w:tcMar>
              <w:top w:w="0" w:type="dxa"/>
              <w:left w:w="70" w:type="dxa"/>
              <w:bottom w:w="0" w:type="dxa"/>
              <w:right w:w="70" w:type="dxa"/>
            </w:tcMar>
          </w:tcPr>
          <w:p w:rsidR="00FA28A2" w:rsidRPr="00FA28A2" w:rsidRDefault="00FA28A2" w:rsidP="00FA28A2">
            <w:pPr>
              <w:spacing w:after="0" w:line="240" w:lineRule="auto"/>
              <w:rPr>
                <w:rFonts w:ascii="Times New Roman" w:eastAsia="Times New Roman" w:hAnsi="Times New Roman"/>
                <w:b/>
                <w:lang w:eastAsia="ru-RU"/>
              </w:rPr>
            </w:pPr>
            <w:r w:rsidRPr="00FA28A2">
              <w:rPr>
                <w:rFonts w:ascii="Times New Roman" w:eastAsia="Times New Roman" w:hAnsi="Times New Roman"/>
                <w:b/>
                <w:lang w:eastAsia="ru-RU"/>
              </w:rPr>
              <w:t>Базовый</w:t>
            </w:r>
            <w:r w:rsidRPr="00FA28A2">
              <w:rPr>
                <w:rFonts w:ascii="Times New Roman" w:eastAsia="Times New Roman" w:hAnsi="Times New Roman"/>
                <w:b/>
                <w:lang w:eastAsia="ru-RU"/>
              </w:rPr>
              <w:br/>
              <w:t>уровень</w:t>
            </w:r>
            <w:r w:rsidRPr="00FA28A2">
              <w:rPr>
                <w:rFonts w:ascii="Times New Roman" w:eastAsia="Times New Roman" w:hAnsi="Times New Roman"/>
                <w:b/>
                <w:lang w:eastAsia="ru-RU"/>
              </w:rPr>
              <w:br/>
              <w:t>2015-2016</w:t>
            </w:r>
          </w:p>
        </w:tc>
      </w:tr>
      <w:tr w:rsidR="00FA28A2" w:rsidRPr="00FA28A2" w:rsidTr="008203EB">
        <w:trPr>
          <w:cantSplit/>
          <w:trHeight w:val="360"/>
        </w:trPr>
        <w:tc>
          <w:tcPr>
            <w:tcW w:w="269" w:type="pct"/>
            <w:tcMar>
              <w:top w:w="0" w:type="dxa"/>
              <w:left w:w="70" w:type="dxa"/>
              <w:bottom w:w="0" w:type="dxa"/>
              <w:right w:w="70" w:type="dxa"/>
            </w:tcMar>
          </w:tcPr>
          <w:p w:rsidR="00FA28A2" w:rsidRPr="00FA28A2" w:rsidRDefault="00FA28A2" w:rsidP="00F67129">
            <w:pPr>
              <w:numPr>
                <w:ilvl w:val="0"/>
                <w:numId w:val="233"/>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lang w:eastAsia="ru-RU"/>
              </w:rPr>
              <w:t>Процент охвата школьников дополнительным образованием   (от общего количества школьников</w:t>
            </w:r>
            <w:r w:rsidRPr="00FA28A2">
              <w:rPr>
                <w:rFonts w:ascii="Times New Roman" w:eastAsia="Times New Roman" w:hAnsi="Times New Roman"/>
                <w:vertAlign w:val="superscript"/>
                <w:lang w:eastAsia="ru-RU"/>
              </w:rPr>
              <w:footnoteReference w:id="22"/>
            </w:r>
            <w:r w:rsidRPr="00FA28A2">
              <w:rPr>
                <w:rFonts w:ascii="Times New Roman" w:eastAsia="Times New Roman" w:hAnsi="Times New Roman"/>
                <w:lang w:eastAsia="ru-RU"/>
              </w:rPr>
              <w:t>)                   </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r w:rsidR="00FA28A2" w:rsidRPr="00FA28A2" w:rsidTr="008203EB">
        <w:trPr>
          <w:cantSplit/>
          <w:trHeight w:val="360"/>
        </w:trPr>
        <w:tc>
          <w:tcPr>
            <w:tcW w:w="269" w:type="pct"/>
            <w:tcMar>
              <w:top w:w="0" w:type="dxa"/>
              <w:left w:w="70" w:type="dxa"/>
              <w:bottom w:w="0" w:type="dxa"/>
              <w:right w:w="70" w:type="dxa"/>
            </w:tcMar>
          </w:tcPr>
          <w:p w:rsidR="00FA28A2" w:rsidRPr="00FA28A2" w:rsidRDefault="00FA28A2" w:rsidP="00F67129">
            <w:pPr>
              <w:numPr>
                <w:ilvl w:val="0"/>
                <w:numId w:val="233"/>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lang w:eastAsia="ru-RU"/>
              </w:rPr>
              <w:t xml:space="preserve">Удовлетворение потребности школьников  в  организации внеурочной деятельности </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r w:rsidR="00FA28A2" w:rsidRPr="00FA28A2" w:rsidTr="008203EB">
        <w:trPr>
          <w:cantSplit/>
          <w:trHeight w:val="360"/>
        </w:trPr>
        <w:tc>
          <w:tcPr>
            <w:tcW w:w="269" w:type="pct"/>
            <w:tcMar>
              <w:top w:w="0" w:type="dxa"/>
              <w:left w:w="70" w:type="dxa"/>
              <w:bottom w:w="0" w:type="dxa"/>
              <w:right w:w="70" w:type="dxa"/>
            </w:tcMar>
          </w:tcPr>
          <w:p w:rsidR="00FA28A2" w:rsidRPr="00FA28A2" w:rsidRDefault="00FA28A2" w:rsidP="00F67129">
            <w:pPr>
              <w:numPr>
                <w:ilvl w:val="0"/>
                <w:numId w:val="233"/>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rPr>
                <w:rFonts w:ascii="Times New Roman" w:eastAsia="Times New Roman" w:hAnsi="Times New Roman"/>
                <w:lang w:eastAsia="ru-RU"/>
              </w:rPr>
            </w:pPr>
            <w:r w:rsidRPr="00FA28A2">
              <w:rPr>
                <w:rFonts w:ascii="Times New Roman" w:eastAsia="Times New Roman" w:hAnsi="Times New Roman"/>
                <w:lang w:eastAsia="ru-RU"/>
              </w:rPr>
              <w:t xml:space="preserve">Доля школьников, принимающих активное участие в работе в художественно- эстетических объединениях (от общего количества школьников) </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r w:rsidR="00FA28A2" w:rsidRPr="00FA28A2" w:rsidTr="008203EB">
        <w:trPr>
          <w:cantSplit/>
          <w:trHeight w:val="480"/>
        </w:trPr>
        <w:tc>
          <w:tcPr>
            <w:tcW w:w="269" w:type="pct"/>
            <w:tcMar>
              <w:top w:w="0" w:type="dxa"/>
              <w:left w:w="70" w:type="dxa"/>
              <w:bottom w:w="0" w:type="dxa"/>
              <w:right w:w="70" w:type="dxa"/>
            </w:tcMar>
          </w:tcPr>
          <w:p w:rsidR="00FA28A2" w:rsidRPr="00FA28A2" w:rsidRDefault="00FA28A2" w:rsidP="00F67129">
            <w:pPr>
              <w:numPr>
                <w:ilvl w:val="0"/>
                <w:numId w:val="233"/>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lang w:eastAsia="ru-RU"/>
              </w:rPr>
              <w:t>Доля школьников, принимающих активное участие в работе детских  общественных объединений и органов ученического  самоуправления,  к общему количеству    школьников                           </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r w:rsidR="00FA28A2" w:rsidRPr="00FA28A2" w:rsidTr="008203EB">
        <w:trPr>
          <w:cantSplit/>
          <w:trHeight w:val="600"/>
        </w:trPr>
        <w:tc>
          <w:tcPr>
            <w:tcW w:w="269" w:type="pct"/>
            <w:tcMar>
              <w:top w:w="0" w:type="dxa"/>
              <w:left w:w="70" w:type="dxa"/>
              <w:bottom w:w="0" w:type="dxa"/>
              <w:right w:w="70" w:type="dxa"/>
            </w:tcMar>
          </w:tcPr>
          <w:p w:rsidR="00FA28A2" w:rsidRPr="00FA28A2" w:rsidRDefault="00FA28A2" w:rsidP="00F67129">
            <w:pPr>
              <w:numPr>
                <w:ilvl w:val="0"/>
                <w:numId w:val="233"/>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lang w:eastAsia="ru-RU"/>
              </w:rPr>
              <w:t xml:space="preserve">Доля  школьников, принимающих участие в волонтерских объединения, благотворительных акциях, к общему количеству                </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r w:rsidR="00FA28A2" w:rsidRPr="00FA28A2" w:rsidTr="008203EB">
        <w:trPr>
          <w:cantSplit/>
          <w:trHeight w:val="480"/>
        </w:trPr>
        <w:tc>
          <w:tcPr>
            <w:tcW w:w="269" w:type="pct"/>
            <w:tcMar>
              <w:top w:w="0" w:type="dxa"/>
              <w:left w:w="70" w:type="dxa"/>
              <w:bottom w:w="0" w:type="dxa"/>
              <w:right w:w="70" w:type="dxa"/>
            </w:tcMar>
          </w:tcPr>
          <w:p w:rsidR="00FA28A2" w:rsidRPr="00FA28A2" w:rsidRDefault="00FA28A2" w:rsidP="00F67129">
            <w:pPr>
              <w:numPr>
                <w:ilvl w:val="0"/>
                <w:numId w:val="233"/>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lang w:eastAsia="ru-RU"/>
              </w:rPr>
              <w:t xml:space="preserve">Доля школьников, реализующих  социальные  проекты  в  рамках сетевого  взаимодействия  с  социальными   партнерами, к общему количеству обучающихся            </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r w:rsidR="00FA28A2" w:rsidRPr="00FA28A2" w:rsidTr="008203EB">
        <w:trPr>
          <w:cantSplit/>
          <w:trHeight w:val="480"/>
        </w:trPr>
        <w:tc>
          <w:tcPr>
            <w:tcW w:w="269" w:type="pct"/>
            <w:tcMar>
              <w:top w:w="0" w:type="dxa"/>
              <w:left w:w="70" w:type="dxa"/>
              <w:bottom w:w="0" w:type="dxa"/>
              <w:right w:w="70" w:type="dxa"/>
            </w:tcMar>
          </w:tcPr>
          <w:p w:rsidR="00FA28A2" w:rsidRPr="00FA28A2" w:rsidRDefault="00FA28A2" w:rsidP="00F67129">
            <w:pPr>
              <w:numPr>
                <w:ilvl w:val="0"/>
                <w:numId w:val="233"/>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lang w:eastAsia="ru-RU"/>
              </w:rPr>
              <w:t xml:space="preserve">Доля школьников,  принимающих участие в реализации </w:t>
            </w:r>
            <w:r w:rsidRPr="00FA28A2">
              <w:rPr>
                <w:rFonts w:ascii="Times New Roman" w:eastAsia="Times New Roman" w:hAnsi="Times New Roman"/>
                <w:lang w:eastAsia="ru-RU"/>
              </w:rPr>
              <w:br/>
              <w:t xml:space="preserve">программы по формированию культуры  здорового  образажизни, к общему количеству                       </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r w:rsidR="00FA28A2" w:rsidRPr="00FA28A2" w:rsidTr="008203EB">
        <w:trPr>
          <w:cantSplit/>
          <w:trHeight w:val="480"/>
        </w:trPr>
        <w:tc>
          <w:tcPr>
            <w:tcW w:w="269" w:type="pct"/>
            <w:tcMar>
              <w:top w:w="0" w:type="dxa"/>
              <w:left w:w="70" w:type="dxa"/>
              <w:bottom w:w="0" w:type="dxa"/>
              <w:right w:w="70" w:type="dxa"/>
            </w:tcMar>
          </w:tcPr>
          <w:p w:rsidR="00FA28A2" w:rsidRPr="00FA28A2" w:rsidRDefault="00FA28A2" w:rsidP="00F67129">
            <w:pPr>
              <w:numPr>
                <w:ilvl w:val="0"/>
                <w:numId w:val="233"/>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lang w:eastAsia="ru-RU"/>
              </w:rPr>
              <w:t xml:space="preserve">Доля   подростков,    регулярно занимающихся физической культурой и спортом, к общему количеству школьников                          </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r w:rsidR="00FA28A2" w:rsidRPr="00FA28A2" w:rsidTr="008203EB">
        <w:trPr>
          <w:cantSplit/>
          <w:trHeight w:val="360"/>
        </w:trPr>
        <w:tc>
          <w:tcPr>
            <w:tcW w:w="269" w:type="pct"/>
            <w:tcMar>
              <w:top w:w="0" w:type="dxa"/>
              <w:left w:w="70" w:type="dxa"/>
              <w:bottom w:w="0" w:type="dxa"/>
              <w:right w:w="70" w:type="dxa"/>
            </w:tcMar>
          </w:tcPr>
          <w:p w:rsidR="00FA28A2" w:rsidRPr="00FA28A2" w:rsidRDefault="00FA28A2" w:rsidP="00F67129">
            <w:pPr>
              <w:numPr>
                <w:ilvl w:val="0"/>
                <w:numId w:val="233"/>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lang w:eastAsia="ru-RU"/>
              </w:rPr>
              <w:t>Доля школьников, посещающих школьные</w:t>
            </w:r>
            <w:r w:rsidRPr="00FA28A2">
              <w:rPr>
                <w:rFonts w:ascii="Times New Roman" w:eastAsia="Times New Roman" w:hAnsi="Times New Roman"/>
                <w:lang w:eastAsia="ru-RU"/>
              </w:rPr>
              <w:br/>
              <w:t xml:space="preserve">спортивные клубы и секции, к общему количеству          </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r w:rsidR="00FA28A2" w:rsidRPr="00FA28A2" w:rsidTr="008203EB">
        <w:trPr>
          <w:cantSplit/>
          <w:trHeight w:val="360"/>
        </w:trPr>
        <w:tc>
          <w:tcPr>
            <w:tcW w:w="269" w:type="pct"/>
            <w:tcMar>
              <w:top w:w="0" w:type="dxa"/>
              <w:left w:w="70" w:type="dxa"/>
              <w:bottom w:w="0" w:type="dxa"/>
              <w:right w:w="70" w:type="dxa"/>
            </w:tcMar>
          </w:tcPr>
          <w:p w:rsidR="00FA28A2" w:rsidRPr="00FA28A2" w:rsidRDefault="00FA28A2" w:rsidP="00F67129">
            <w:pPr>
              <w:numPr>
                <w:ilvl w:val="0"/>
                <w:numId w:val="233"/>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lang w:eastAsia="ru-RU"/>
              </w:rPr>
              <w:t>Доля школьников, совершивших правонарушения и стоящих на учете, по отношению к общему количеству школьников</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r w:rsidR="00FA28A2" w:rsidRPr="00FA28A2" w:rsidTr="008203EB">
        <w:trPr>
          <w:cantSplit/>
          <w:trHeight w:val="360"/>
        </w:trPr>
        <w:tc>
          <w:tcPr>
            <w:tcW w:w="269" w:type="pct"/>
            <w:tcMar>
              <w:top w:w="0" w:type="dxa"/>
              <w:left w:w="70" w:type="dxa"/>
              <w:bottom w:w="0" w:type="dxa"/>
              <w:right w:w="70" w:type="dxa"/>
            </w:tcMar>
          </w:tcPr>
          <w:p w:rsidR="00FA28A2" w:rsidRPr="00FA28A2" w:rsidRDefault="00FA28A2" w:rsidP="00F67129">
            <w:pPr>
              <w:numPr>
                <w:ilvl w:val="0"/>
                <w:numId w:val="233"/>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lang w:eastAsia="ru-RU"/>
              </w:rPr>
              <w:t>Доля подростков, принимающих участие в мероприятиях по профилактике дорожно-транспортного  травматизма, по отношению к общему количеству школьников</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r w:rsidR="00FA28A2" w:rsidRPr="00FA28A2" w:rsidTr="008203EB">
        <w:trPr>
          <w:cantSplit/>
          <w:trHeight w:val="360"/>
        </w:trPr>
        <w:tc>
          <w:tcPr>
            <w:tcW w:w="269" w:type="pct"/>
            <w:tcMar>
              <w:top w:w="0" w:type="dxa"/>
              <w:left w:w="70" w:type="dxa"/>
              <w:bottom w:w="0" w:type="dxa"/>
              <w:right w:w="70" w:type="dxa"/>
            </w:tcMar>
          </w:tcPr>
          <w:p w:rsidR="00FA28A2" w:rsidRPr="00FA28A2" w:rsidRDefault="00FA28A2" w:rsidP="00F67129">
            <w:pPr>
              <w:numPr>
                <w:ilvl w:val="0"/>
                <w:numId w:val="233"/>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lang w:eastAsia="ru-RU"/>
              </w:rPr>
              <w:t>Доля школьников, принимающих участие в ученической исследовательской деятельности, по отношению к общему количеству школьников</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r w:rsidR="00FA28A2" w:rsidRPr="00FA28A2" w:rsidTr="008203EB">
        <w:trPr>
          <w:cantSplit/>
          <w:trHeight w:val="360"/>
        </w:trPr>
        <w:tc>
          <w:tcPr>
            <w:tcW w:w="269" w:type="pct"/>
            <w:tcMar>
              <w:top w:w="0" w:type="dxa"/>
              <w:left w:w="70" w:type="dxa"/>
              <w:bottom w:w="0" w:type="dxa"/>
              <w:right w:w="70" w:type="dxa"/>
            </w:tcMar>
          </w:tcPr>
          <w:p w:rsidR="00FA28A2" w:rsidRPr="00FA28A2" w:rsidRDefault="00FA28A2" w:rsidP="00F67129">
            <w:pPr>
              <w:numPr>
                <w:ilvl w:val="0"/>
                <w:numId w:val="233"/>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lang w:eastAsia="ru-RU"/>
              </w:rPr>
              <w:t>Доля школьников, принимающих участие в научно-практических конференциях,     исследовательских      работах, к общему количеству школьников</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bl>
    <w:p w:rsidR="00FA28A2" w:rsidRPr="00FA28A2" w:rsidRDefault="00FA28A2" w:rsidP="00FA28A2">
      <w:pPr>
        <w:spacing w:after="0" w:line="240" w:lineRule="auto"/>
        <w:jc w:val="both"/>
        <w:rPr>
          <w:rFonts w:ascii="Times New Roman" w:eastAsia="Times New Roman" w:hAnsi="Times New Roman"/>
          <w:b/>
          <w:sz w:val="24"/>
          <w:szCs w:val="24"/>
          <w:lang w:eastAsia="ru-RU"/>
        </w:rPr>
      </w:pP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Для выявления результатов воспитания и социализации обучающихся</w:t>
      </w:r>
      <w:r w:rsidRPr="00FA28A2">
        <w:rPr>
          <w:rFonts w:ascii="Times New Roman" w:eastAsia="Times New Roman" w:hAnsi="Times New Roman"/>
          <w:sz w:val="24"/>
          <w:szCs w:val="24"/>
          <w:lang w:eastAsia="ru-RU"/>
        </w:rPr>
        <w:t xml:space="preserve"> предлагаются критерии оценки уровней их сформированности, условно представленные как: </w:t>
      </w:r>
      <w:r w:rsidRPr="00FA28A2">
        <w:rPr>
          <w:rFonts w:ascii="Times New Roman" w:eastAsia="Times New Roman" w:hAnsi="Times New Roman"/>
          <w:b/>
          <w:sz w:val="24"/>
          <w:szCs w:val="24"/>
          <w:lang w:eastAsia="ru-RU"/>
        </w:rPr>
        <w:t>Знания – Опыт деятельности – Умения</w:t>
      </w:r>
      <w:r w:rsidRPr="00FA28A2">
        <w:rPr>
          <w:rFonts w:ascii="Times New Roman" w:eastAsia="Times New Roman" w:hAnsi="Times New Roman"/>
          <w:sz w:val="24"/>
          <w:szCs w:val="24"/>
          <w:lang w:eastAsia="ru-RU"/>
        </w:rPr>
        <w:t xml:space="preserve">. </w:t>
      </w:r>
    </w:p>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Уровни сформированности результатов воспитания и социализации обучающихся.</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Первый уровень</w:t>
      </w:r>
      <w:r w:rsidRPr="00FA28A2">
        <w:rPr>
          <w:rFonts w:ascii="Times New Roman" w:eastAsia="Times New Roman" w:hAnsi="Times New Roman"/>
          <w:sz w:val="24"/>
          <w:szCs w:val="24"/>
          <w:lang w:eastAsia="ru-RU"/>
        </w:rPr>
        <w:t xml:space="preserve"> указывает на наличие </w:t>
      </w:r>
      <w:r w:rsidRPr="00FA28A2">
        <w:rPr>
          <w:rFonts w:ascii="Times New Roman" w:eastAsia="Times New Roman" w:hAnsi="Times New Roman"/>
          <w:b/>
          <w:sz w:val="24"/>
          <w:szCs w:val="24"/>
          <w:lang w:eastAsia="ru-RU"/>
        </w:rPr>
        <w:t xml:space="preserve">знаний, </w:t>
      </w:r>
      <w:r w:rsidRPr="00FA28A2">
        <w:rPr>
          <w:rFonts w:ascii="Times New Roman" w:eastAsia="Times New Roman" w:hAnsi="Times New Roman"/>
          <w:sz w:val="24"/>
          <w:szCs w:val="24"/>
          <w:lang w:eastAsia="ru-RU"/>
        </w:rPr>
        <w:t>обозначенных в Программе; понимание собственной причастности к культуре своего народа, ответственности за судьбу Отечества; способность к осмыслению собственной социальной самоидентификации и своей роли в настоящей и будущей общественной деятельности; понимание необходимости вести здоровый и безопасный образ жизни и беречь окружающий мир.</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Второй уровень</w:t>
      </w:r>
      <w:r w:rsidRPr="00FA28A2">
        <w:rPr>
          <w:rFonts w:ascii="Times New Roman" w:eastAsia="Times New Roman" w:hAnsi="Times New Roman"/>
          <w:sz w:val="24"/>
          <w:szCs w:val="24"/>
          <w:lang w:eastAsia="ru-RU"/>
        </w:rPr>
        <w:t xml:space="preserve"> предполагает, что обучающийся ясно осознает, что нравственность проявляется в поведении человека и его отношении с окружающими людьми; осваивает определённый социальный и культурный опыт и базовые национальные ценности своего народа в культурных и социальных практиках в соответствии с требованиями к личностному развитию и социализации; способен оценивать собственное физическое, психологическое и социальное здоровье,</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Третий уровень</w:t>
      </w:r>
      <w:r w:rsidRPr="00FA28A2">
        <w:rPr>
          <w:rFonts w:ascii="Times New Roman" w:eastAsia="Times New Roman" w:hAnsi="Times New Roman"/>
          <w:sz w:val="24"/>
          <w:szCs w:val="24"/>
          <w:lang w:eastAsia="ru-RU"/>
        </w:rPr>
        <w:t xml:space="preserve"> свидетельствует о том, что у подростка сформированы </w:t>
      </w:r>
      <w:r w:rsidRPr="00FA28A2">
        <w:rPr>
          <w:rFonts w:ascii="Times New Roman" w:eastAsia="Times New Roman" w:hAnsi="Times New Roman"/>
          <w:b/>
          <w:sz w:val="24"/>
          <w:szCs w:val="24"/>
          <w:lang w:eastAsia="ru-RU"/>
        </w:rPr>
        <w:t>потребности</w:t>
      </w:r>
      <w:r w:rsidRPr="00FA28A2">
        <w:rPr>
          <w:rFonts w:ascii="Times New Roman" w:eastAsia="Times New Roman" w:hAnsi="Times New Roman"/>
          <w:sz w:val="24"/>
          <w:szCs w:val="24"/>
          <w:lang w:eastAsia="ru-RU"/>
        </w:rPr>
        <w:t xml:space="preserve"> к саморазвитию и совершенствованию; реагировать на явления безответственного, асоциального поведения окружающих, избегать вредных привычек и проявлять готовность улучшать экологическое состояние окружающей среды; </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 xml:space="preserve">умения </w:t>
      </w:r>
      <w:r w:rsidRPr="00FA28A2">
        <w:rPr>
          <w:rFonts w:ascii="Times New Roman" w:eastAsia="Times New Roman" w:hAnsi="Times New Roman"/>
          <w:sz w:val="24"/>
          <w:szCs w:val="24"/>
          <w:lang w:eastAsia="ru-RU"/>
        </w:rPr>
        <w:t>оценивать свои поступки (в том числе и речевые) согласно совести и с позиции норм морали; определить собственную роль как гражданина в развитии и процветании своего народа, края, страны; осуществлять самоанализ собственных поступков и действий; оценивать эстетические объекты в искусстве и действительности;</w:t>
      </w:r>
    </w:p>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 xml:space="preserve">проявлены </w:t>
      </w:r>
      <w:r w:rsidRPr="00FA28A2">
        <w:rPr>
          <w:rFonts w:ascii="Times New Roman" w:eastAsia="Times New Roman" w:hAnsi="Times New Roman"/>
          <w:sz w:val="24"/>
          <w:szCs w:val="24"/>
          <w:lang w:eastAsia="ru-RU"/>
        </w:rPr>
        <w:t>конкретные поступки, предполагающие нравственный выбор согласно голосу совести, моральным законам, этикетным нормам собственная инициатива и активное участие в различных формах социально-культурной деятельности; достаточно устойчивая ориентация на здоровый образ жизни, безопасную жизнедеятельность, социальную самоидентификацию и контроль над собственными действиями.</w:t>
      </w:r>
    </w:p>
    <w:p w:rsidR="00FA28A2" w:rsidRPr="00FA28A2" w:rsidRDefault="00FA28A2" w:rsidP="00F67129">
      <w:pPr>
        <w:numPr>
          <w:ilvl w:val="0"/>
          <w:numId w:val="259"/>
        </w:numPr>
        <w:spacing w:after="0" w:line="360" w:lineRule="auto"/>
        <w:ind w:left="851" w:hanging="425"/>
        <w:contextualSpacing/>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lastRenderedPageBreak/>
        <w:t>Группы критериев</w:t>
      </w:r>
      <w:r w:rsidRPr="00FA28A2">
        <w:rPr>
          <w:rFonts w:ascii="Times New Roman" w:hAnsi="Times New Roman"/>
          <w:b/>
          <w:sz w:val="24"/>
          <w:vertAlign w:val="superscript"/>
          <w:lang w:eastAsia="ru-RU"/>
        </w:rPr>
        <w:footnoteReference w:id="23"/>
      </w:r>
      <w:r w:rsidRPr="00FA28A2">
        <w:rPr>
          <w:rFonts w:ascii="Times New Roman" w:eastAsia="Times New Roman" w:hAnsi="Times New Roman"/>
          <w:b/>
          <w:sz w:val="24"/>
          <w:szCs w:val="24"/>
          <w:lang w:eastAsia="ru-RU"/>
        </w:rPr>
        <w:t xml:space="preserve">, </w:t>
      </w:r>
      <w:r w:rsidRPr="00FA28A2">
        <w:rPr>
          <w:rFonts w:ascii="Times New Roman" w:eastAsia="Times New Roman" w:hAnsi="Times New Roman"/>
          <w:sz w:val="24"/>
          <w:szCs w:val="24"/>
          <w:lang w:eastAsia="ru-RU"/>
        </w:rPr>
        <w:t>определяющих</w:t>
      </w:r>
      <w:r w:rsidRPr="00FA28A2">
        <w:rPr>
          <w:rFonts w:ascii="Times New Roman" w:eastAsia="Times New Roman" w:hAnsi="Times New Roman"/>
          <w:b/>
          <w:sz w:val="24"/>
          <w:szCs w:val="24"/>
          <w:lang w:eastAsia="ru-RU"/>
        </w:rPr>
        <w:t xml:space="preserve"> уровни</w:t>
      </w:r>
      <w:r w:rsidRPr="00FA28A2">
        <w:rPr>
          <w:rFonts w:ascii="Times New Roman" w:eastAsia="Times New Roman" w:hAnsi="Times New Roman"/>
          <w:sz w:val="24"/>
          <w:szCs w:val="24"/>
          <w:lang w:eastAsia="ru-RU"/>
        </w:rPr>
        <w:t xml:space="preserve">  воспитанности и социализации: </w:t>
      </w:r>
    </w:p>
    <w:p w:rsidR="00FA28A2" w:rsidRPr="00FA28A2" w:rsidRDefault="00FA28A2" w:rsidP="00F67129">
      <w:pPr>
        <w:numPr>
          <w:ilvl w:val="0"/>
          <w:numId w:val="259"/>
        </w:numPr>
        <w:spacing w:after="0" w:line="240" w:lineRule="auto"/>
        <w:ind w:left="851" w:hanging="425"/>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Любовь к Родине, своему народу. Самоидентификация. </w:t>
      </w:r>
    </w:p>
    <w:p w:rsidR="00FA28A2" w:rsidRPr="00FA28A2" w:rsidRDefault="00FA28A2" w:rsidP="00F67129">
      <w:pPr>
        <w:numPr>
          <w:ilvl w:val="0"/>
          <w:numId w:val="259"/>
        </w:numPr>
        <w:spacing w:after="0" w:line="240" w:lineRule="auto"/>
        <w:ind w:left="851" w:hanging="425"/>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Признание ценности толерантности и уникальности каждого человека. Социальные и межличностные отношения. </w:t>
      </w:r>
    </w:p>
    <w:p w:rsidR="00FA28A2" w:rsidRPr="00FA28A2" w:rsidRDefault="00FA28A2" w:rsidP="00F67129">
      <w:pPr>
        <w:numPr>
          <w:ilvl w:val="0"/>
          <w:numId w:val="259"/>
        </w:numPr>
        <w:spacing w:after="0" w:line="240" w:lineRule="auto"/>
        <w:ind w:left="851" w:hanging="425"/>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Участии в общественной жизни образовательного учреждения и ближайшего социального окружения, общественно полезной деятельности;</w:t>
      </w:r>
    </w:p>
    <w:p w:rsidR="00FA28A2" w:rsidRPr="00FA28A2" w:rsidRDefault="00FA28A2" w:rsidP="00F67129">
      <w:pPr>
        <w:numPr>
          <w:ilvl w:val="0"/>
          <w:numId w:val="259"/>
        </w:numPr>
        <w:spacing w:after="0" w:line="240" w:lineRule="auto"/>
        <w:ind w:left="851" w:hanging="425"/>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Соблюдении норм и правил поведения, принятых в образовательном учреждении.</w:t>
      </w:r>
    </w:p>
    <w:p w:rsidR="00FA28A2" w:rsidRPr="00FA28A2" w:rsidRDefault="00FA28A2" w:rsidP="00F67129">
      <w:pPr>
        <w:numPr>
          <w:ilvl w:val="0"/>
          <w:numId w:val="259"/>
        </w:numPr>
        <w:spacing w:after="0" w:line="240" w:lineRule="auto"/>
        <w:ind w:left="851" w:hanging="425"/>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Самопознание,  самоконтроль,  самосовершенствование. Активность и скромность. </w:t>
      </w:r>
    </w:p>
    <w:p w:rsidR="00FA28A2" w:rsidRPr="00FA28A2" w:rsidRDefault="00FA28A2" w:rsidP="00F67129">
      <w:pPr>
        <w:numPr>
          <w:ilvl w:val="0"/>
          <w:numId w:val="259"/>
        </w:numPr>
        <w:spacing w:after="0" w:line="240" w:lineRule="auto"/>
        <w:ind w:left="851" w:hanging="425"/>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Готовности и способности делать осознанный выборсвоей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FA28A2" w:rsidRPr="00FA28A2" w:rsidRDefault="00FA28A2" w:rsidP="00F67129">
      <w:pPr>
        <w:numPr>
          <w:ilvl w:val="0"/>
          <w:numId w:val="259"/>
        </w:numPr>
        <w:spacing w:after="0" w:line="240" w:lineRule="auto"/>
        <w:ind w:left="851" w:hanging="425"/>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Здоровый и безопасный образ жизни и спорт.</w:t>
      </w:r>
    </w:p>
    <w:p w:rsidR="00FA28A2" w:rsidRPr="00FA28A2" w:rsidRDefault="00FA28A2" w:rsidP="00F67129">
      <w:pPr>
        <w:numPr>
          <w:ilvl w:val="0"/>
          <w:numId w:val="259"/>
        </w:numPr>
        <w:spacing w:after="0" w:line="240" w:lineRule="auto"/>
        <w:ind w:left="851" w:hanging="425"/>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Эстетическая культура.</w:t>
      </w:r>
    </w:p>
    <w:p w:rsidR="00FA28A2" w:rsidRPr="00FA28A2" w:rsidRDefault="00FA28A2" w:rsidP="00F67129">
      <w:pPr>
        <w:numPr>
          <w:ilvl w:val="0"/>
          <w:numId w:val="259"/>
        </w:numPr>
        <w:spacing w:after="0" w:line="240" w:lineRule="auto"/>
        <w:ind w:left="851" w:hanging="425"/>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Семейные ценности. </w:t>
      </w:r>
    </w:p>
    <w:p w:rsidR="00FA28A2" w:rsidRPr="00FA28A2" w:rsidRDefault="00FA28A2" w:rsidP="00F67129">
      <w:pPr>
        <w:numPr>
          <w:ilvl w:val="0"/>
          <w:numId w:val="259"/>
        </w:numPr>
        <w:spacing w:after="0" w:line="240" w:lineRule="auto"/>
        <w:ind w:left="851" w:hanging="425"/>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Экологическая культура и безопасность. </w:t>
      </w:r>
    </w:p>
    <w:p w:rsidR="00FA28A2" w:rsidRPr="00FA28A2" w:rsidRDefault="00FA28A2" w:rsidP="00FA28A2">
      <w:pPr>
        <w:tabs>
          <w:tab w:val="left" w:pos="687"/>
        </w:tabs>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3.Группа критериев</w:t>
      </w:r>
      <w:r w:rsidRPr="00FA28A2">
        <w:rPr>
          <w:rFonts w:ascii="Times New Roman" w:eastAsia="Times New Roman" w:hAnsi="Times New Roman"/>
          <w:sz w:val="24"/>
          <w:szCs w:val="24"/>
          <w:lang w:eastAsia="ru-RU"/>
        </w:rPr>
        <w:t>, указывающих на динамику   детско-родительских отношений и степени включённости родителей (законных представителей) в образовательный и воспитательный процесс.</w:t>
      </w:r>
    </w:p>
    <w:tbl>
      <w:tblPr>
        <w:tblW w:w="0" w:type="auto"/>
        <w:tblInd w:w="70" w:type="dxa"/>
        <w:tblCellMar>
          <w:left w:w="0" w:type="dxa"/>
          <w:right w:w="0" w:type="dxa"/>
        </w:tblCellMar>
        <w:tblLook w:val="0000"/>
      </w:tblPr>
      <w:tblGrid>
        <w:gridCol w:w="695"/>
        <w:gridCol w:w="6663"/>
        <w:gridCol w:w="1154"/>
        <w:gridCol w:w="1197"/>
      </w:tblGrid>
      <w:tr w:rsidR="00FA28A2" w:rsidRPr="00FA28A2" w:rsidTr="00FA28A2">
        <w:trPr>
          <w:cantSplit/>
          <w:trHeight w:val="240"/>
        </w:trPr>
        <w:tc>
          <w:tcPr>
            <w:tcW w:w="707" w:type="dxa"/>
            <w:vMerge w:val="restart"/>
            <w:tcBorders>
              <w:top w:val="single" w:sz="8" w:space="0" w:color="auto"/>
              <w:left w:val="single" w:sz="8" w:space="0" w:color="auto"/>
              <w:bottom w:val="single" w:sz="8"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b/>
                <w:sz w:val="24"/>
                <w:szCs w:val="24"/>
                <w:lang w:eastAsia="ru-RU"/>
              </w:rPr>
            </w:pPr>
            <w:r w:rsidRPr="00FA28A2">
              <w:rPr>
                <w:rFonts w:ascii="Times New Roman" w:eastAsia="Times New Roman" w:hAnsi="Times New Roman"/>
                <w:b/>
                <w:lang w:eastAsia="ru-RU"/>
              </w:rPr>
              <w:t>№</w:t>
            </w:r>
            <w:r w:rsidRPr="00FA28A2">
              <w:rPr>
                <w:rFonts w:ascii="Times New Roman" w:eastAsia="Times New Roman" w:hAnsi="Times New Roman"/>
                <w:b/>
                <w:lang w:eastAsia="ru-RU"/>
              </w:rPr>
              <w:br/>
            </w:r>
          </w:p>
        </w:tc>
        <w:tc>
          <w:tcPr>
            <w:tcW w:w="6784"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b/>
                <w:sz w:val="24"/>
                <w:szCs w:val="24"/>
                <w:lang w:eastAsia="ru-RU"/>
              </w:rPr>
            </w:pPr>
            <w:r w:rsidRPr="00FA28A2">
              <w:rPr>
                <w:rFonts w:ascii="Times New Roman" w:eastAsia="Times New Roman" w:hAnsi="Times New Roman"/>
                <w:b/>
                <w:lang w:eastAsia="ru-RU"/>
              </w:rPr>
              <w:t xml:space="preserve">Наименование показателя               </w:t>
            </w:r>
          </w:p>
        </w:tc>
        <w:tc>
          <w:tcPr>
            <w:tcW w:w="2359"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b/>
                <w:sz w:val="24"/>
                <w:szCs w:val="24"/>
                <w:lang w:eastAsia="ru-RU"/>
              </w:rPr>
            </w:pPr>
            <w:r w:rsidRPr="00FA28A2">
              <w:rPr>
                <w:rFonts w:ascii="Times New Roman" w:eastAsia="Times New Roman" w:hAnsi="Times New Roman"/>
                <w:b/>
                <w:lang w:eastAsia="ru-RU"/>
              </w:rPr>
              <w:t xml:space="preserve">      Индикаторы   </w:t>
            </w:r>
          </w:p>
        </w:tc>
      </w:tr>
      <w:tr w:rsidR="00FA28A2" w:rsidRPr="00FA28A2" w:rsidTr="00FA28A2">
        <w:trPr>
          <w:cantSplit/>
          <w:trHeight w:val="480"/>
        </w:trPr>
        <w:tc>
          <w:tcPr>
            <w:tcW w:w="707" w:type="dxa"/>
            <w:vMerge/>
            <w:tcBorders>
              <w:top w:val="single" w:sz="8" w:space="0" w:color="auto"/>
              <w:left w:val="single" w:sz="8" w:space="0" w:color="auto"/>
              <w:bottom w:val="single" w:sz="8" w:space="0" w:color="auto"/>
              <w:right w:val="single" w:sz="4" w:space="0" w:color="auto"/>
            </w:tcBorders>
            <w:vAlign w:val="center"/>
          </w:tcPr>
          <w:p w:rsidR="00FA28A2" w:rsidRPr="00FA28A2" w:rsidRDefault="00FA28A2" w:rsidP="00FA28A2">
            <w:pPr>
              <w:rPr>
                <w:rFonts w:ascii="Times New Roman" w:eastAsia="Times New Roman" w:hAnsi="Times New Roman"/>
                <w:lang w:eastAsia="ru-RU"/>
              </w:rPr>
            </w:pPr>
          </w:p>
        </w:tc>
        <w:tc>
          <w:tcPr>
            <w:tcW w:w="6784" w:type="dxa"/>
            <w:vMerge/>
            <w:tcBorders>
              <w:top w:val="single" w:sz="4" w:space="0" w:color="auto"/>
              <w:left w:val="single" w:sz="4" w:space="0" w:color="auto"/>
              <w:bottom w:val="single" w:sz="4" w:space="0" w:color="auto"/>
              <w:right w:val="single" w:sz="4" w:space="0" w:color="auto"/>
            </w:tcBorders>
            <w:vAlign w:val="center"/>
          </w:tcPr>
          <w:p w:rsidR="00FA28A2" w:rsidRPr="00FA28A2" w:rsidRDefault="00FA28A2" w:rsidP="00FA28A2">
            <w:pPr>
              <w:rPr>
                <w:rFonts w:ascii="Times New Roman" w:eastAsia="Times New Roman" w:hAnsi="Times New Roman"/>
                <w:lang w:eastAsia="ru-RU"/>
              </w:rPr>
            </w:pPr>
          </w:p>
        </w:tc>
        <w:tc>
          <w:tcPr>
            <w:tcW w:w="115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b/>
                <w:sz w:val="24"/>
                <w:szCs w:val="24"/>
                <w:lang w:eastAsia="ru-RU"/>
              </w:rPr>
            </w:pPr>
            <w:r w:rsidRPr="00FA28A2">
              <w:rPr>
                <w:rFonts w:ascii="Times New Roman" w:eastAsia="Times New Roman" w:hAnsi="Times New Roman"/>
                <w:b/>
                <w:lang w:eastAsia="ru-RU"/>
              </w:rPr>
              <w:t xml:space="preserve">Целевой </w:t>
            </w:r>
            <w:r w:rsidRPr="00FA28A2">
              <w:rPr>
                <w:rFonts w:ascii="Times New Roman" w:eastAsia="Times New Roman" w:hAnsi="Times New Roman"/>
                <w:b/>
                <w:lang w:eastAsia="ru-RU"/>
              </w:rPr>
              <w:br/>
              <w:t>ориентир</w:t>
            </w:r>
            <w:r w:rsidRPr="00FA28A2">
              <w:rPr>
                <w:rFonts w:ascii="Times New Roman" w:eastAsia="Times New Roman" w:hAnsi="Times New Roman"/>
                <w:b/>
                <w:lang w:eastAsia="ru-RU"/>
              </w:rPr>
              <w:br/>
              <w:t>2020-2021</w:t>
            </w:r>
          </w:p>
        </w:tc>
        <w:tc>
          <w:tcPr>
            <w:tcW w:w="12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b/>
                <w:sz w:val="24"/>
                <w:szCs w:val="24"/>
                <w:lang w:eastAsia="ru-RU"/>
              </w:rPr>
            </w:pPr>
            <w:r w:rsidRPr="00FA28A2">
              <w:rPr>
                <w:rFonts w:ascii="Times New Roman" w:eastAsia="Times New Roman" w:hAnsi="Times New Roman"/>
                <w:b/>
                <w:lang w:eastAsia="ru-RU"/>
              </w:rPr>
              <w:t>Базовый</w:t>
            </w:r>
            <w:r w:rsidRPr="00FA28A2">
              <w:rPr>
                <w:rFonts w:ascii="Times New Roman" w:eastAsia="Times New Roman" w:hAnsi="Times New Roman"/>
                <w:b/>
                <w:lang w:eastAsia="ru-RU"/>
              </w:rPr>
              <w:br/>
              <w:t>уровень</w:t>
            </w:r>
            <w:r w:rsidRPr="00FA28A2">
              <w:rPr>
                <w:rFonts w:ascii="Times New Roman" w:eastAsia="Times New Roman" w:hAnsi="Times New Roman"/>
                <w:b/>
                <w:lang w:eastAsia="ru-RU"/>
              </w:rPr>
              <w:br/>
              <w:t>2015-2016</w:t>
            </w:r>
          </w:p>
        </w:tc>
      </w:tr>
      <w:tr w:rsidR="00FA28A2" w:rsidRPr="00FA28A2" w:rsidTr="00FA28A2">
        <w:trPr>
          <w:cantSplit/>
          <w:trHeight w:val="360"/>
        </w:trPr>
        <w:tc>
          <w:tcPr>
            <w:tcW w:w="707" w:type="dxa"/>
            <w:tcBorders>
              <w:top w:val="nil"/>
              <w:left w:val="single" w:sz="8" w:space="0" w:color="auto"/>
              <w:bottom w:val="single" w:sz="8" w:space="0" w:color="auto"/>
              <w:right w:val="single" w:sz="4" w:space="0" w:color="auto"/>
            </w:tcBorders>
            <w:tcMar>
              <w:top w:w="0" w:type="dxa"/>
              <w:left w:w="70" w:type="dxa"/>
              <w:bottom w:w="0" w:type="dxa"/>
              <w:right w:w="70" w:type="dxa"/>
            </w:tcMar>
          </w:tcPr>
          <w:p w:rsidR="00FA28A2" w:rsidRPr="00FA28A2" w:rsidRDefault="00FA28A2" w:rsidP="00F67129">
            <w:pPr>
              <w:numPr>
                <w:ilvl w:val="0"/>
                <w:numId w:val="234"/>
              </w:numPr>
              <w:spacing w:after="0" w:line="360" w:lineRule="auto"/>
              <w:ind w:firstLine="0"/>
              <w:jc w:val="both"/>
              <w:rPr>
                <w:rFonts w:ascii="Times New Roman" w:eastAsia="Times New Roman" w:hAnsi="Times New Roman"/>
                <w:sz w:val="24"/>
                <w:szCs w:val="24"/>
                <w:lang w:eastAsia="ru-RU"/>
              </w:rPr>
            </w:pPr>
          </w:p>
        </w:tc>
        <w:tc>
          <w:tcPr>
            <w:tcW w:w="678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r w:rsidRPr="00FA28A2">
              <w:rPr>
                <w:rFonts w:ascii="Times New Roman" w:eastAsia="Times New Roman" w:hAnsi="Times New Roman"/>
                <w:lang w:eastAsia="ru-RU"/>
              </w:rPr>
              <w:t>Доля семей, активно участвующих в работе школы, к общей численности семей                          </w:t>
            </w:r>
          </w:p>
        </w:tc>
        <w:tc>
          <w:tcPr>
            <w:tcW w:w="115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c>
          <w:tcPr>
            <w:tcW w:w="12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r>
      <w:tr w:rsidR="00FA28A2" w:rsidRPr="00FA28A2" w:rsidTr="00FA28A2">
        <w:trPr>
          <w:cantSplit/>
          <w:trHeight w:val="360"/>
        </w:trPr>
        <w:tc>
          <w:tcPr>
            <w:tcW w:w="707" w:type="dxa"/>
            <w:tcBorders>
              <w:top w:val="nil"/>
              <w:left w:val="single" w:sz="8" w:space="0" w:color="auto"/>
              <w:bottom w:val="single" w:sz="8" w:space="0" w:color="auto"/>
              <w:right w:val="single" w:sz="4" w:space="0" w:color="auto"/>
            </w:tcBorders>
            <w:tcMar>
              <w:top w:w="0" w:type="dxa"/>
              <w:left w:w="70" w:type="dxa"/>
              <w:bottom w:w="0" w:type="dxa"/>
              <w:right w:w="70" w:type="dxa"/>
            </w:tcMar>
          </w:tcPr>
          <w:p w:rsidR="00FA28A2" w:rsidRPr="00FA28A2" w:rsidRDefault="00FA28A2" w:rsidP="00F67129">
            <w:pPr>
              <w:numPr>
                <w:ilvl w:val="0"/>
                <w:numId w:val="234"/>
              </w:numPr>
              <w:spacing w:after="0" w:line="360" w:lineRule="auto"/>
              <w:ind w:firstLine="0"/>
              <w:jc w:val="both"/>
              <w:rPr>
                <w:rFonts w:ascii="Times New Roman" w:eastAsia="Times New Roman" w:hAnsi="Times New Roman"/>
                <w:sz w:val="24"/>
                <w:szCs w:val="24"/>
                <w:lang w:eastAsia="ru-RU"/>
              </w:rPr>
            </w:pPr>
          </w:p>
        </w:tc>
        <w:tc>
          <w:tcPr>
            <w:tcW w:w="678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r w:rsidRPr="00FA28A2">
              <w:rPr>
                <w:rFonts w:ascii="Times New Roman" w:eastAsia="Times New Roman" w:hAnsi="Times New Roman"/>
                <w:lang w:eastAsia="ru-RU"/>
              </w:rPr>
              <w:t xml:space="preserve">Удовлетворенность родителей (семей) качеством  работы классных руководителей, к общему числу семей </w:t>
            </w:r>
          </w:p>
        </w:tc>
        <w:tc>
          <w:tcPr>
            <w:tcW w:w="115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c>
          <w:tcPr>
            <w:tcW w:w="12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r>
      <w:tr w:rsidR="00FA28A2" w:rsidRPr="00FA28A2" w:rsidTr="00FA28A2">
        <w:trPr>
          <w:cantSplit/>
          <w:trHeight w:val="360"/>
        </w:trPr>
        <w:tc>
          <w:tcPr>
            <w:tcW w:w="707" w:type="dxa"/>
            <w:tcBorders>
              <w:top w:val="nil"/>
              <w:left w:val="single" w:sz="8"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67129">
            <w:pPr>
              <w:numPr>
                <w:ilvl w:val="0"/>
                <w:numId w:val="234"/>
              </w:numPr>
              <w:spacing w:after="0" w:line="360" w:lineRule="auto"/>
              <w:ind w:firstLine="0"/>
              <w:jc w:val="both"/>
              <w:rPr>
                <w:rFonts w:ascii="Times New Roman" w:eastAsia="Times New Roman" w:hAnsi="Times New Roman"/>
                <w:sz w:val="24"/>
                <w:szCs w:val="24"/>
                <w:lang w:eastAsia="ru-RU"/>
              </w:rPr>
            </w:pPr>
          </w:p>
        </w:tc>
        <w:tc>
          <w:tcPr>
            <w:tcW w:w="678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r w:rsidRPr="00FA28A2">
              <w:rPr>
                <w:rFonts w:ascii="Times New Roman" w:eastAsia="Times New Roman" w:hAnsi="Times New Roman"/>
                <w:lang w:eastAsia="ru-RU"/>
              </w:rPr>
              <w:t>Удовлетворенность родителей (семей) качеством  работы</w:t>
            </w:r>
            <w:r w:rsidRPr="00FA28A2">
              <w:rPr>
                <w:rFonts w:ascii="Times New Roman" w:eastAsia="Times New Roman" w:hAnsi="Times New Roman"/>
                <w:lang w:eastAsia="ru-RU"/>
              </w:rPr>
              <w:br/>
              <w:t>системы    психолого-педагогического    сопровождения</w:t>
            </w:r>
            <w:r w:rsidRPr="00FA28A2">
              <w:rPr>
                <w:rFonts w:ascii="Times New Roman" w:eastAsia="Times New Roman" w:hAnsi="Times New Roman"/>
                <w:lang w:eastAsia="ru-RU"/>
              </w:rPr>
              <w:br/>
              <w:t xml:space="preserve">школьников, к общему числу семей                  </w:t>
            </w:r>
          </w:p>
        </w:tc>
        <w:tc>
          <w:tcPr>
            <w:tcW w:w="115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c>
          <w:tcPr>
            <w:tcW w:w="12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r>
      <w:tr w:rsidR="00FA28A2" w:rsidRPr="00FA28A2" w:rsidTr="00FA28A2">
        <w:trPr>
          <w:cantSplit/>
          <w:trHeight w:val="360"/>
        </w:trPr>
        <w:tc>
          <w:tcPr>
            <w:tcW w:w="7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67129">
            <w:pPr>
              <w:numPr>
                <w:ilvl w:val="0"/>
                <w:numId w:val="234"/>
              </w:numPr>
              <w:spacing w:after="0" w:line="360" w:lineRule="auto"/>
              <w:ind w:firstLine="0"/>
              <w:jc w:val="both"/>
              <w:rPr>
                <w:rFonts w:ascii="Times New Roman" w:eastAsia="Times New Roman" w:hAnsi="Times New Roman"/>
                <w:sz w:val="24"/>
                <w:szCs w:val="24"/>
                <w:lang w:eastAsia="ru-RU"/>
              </w:rPr>
            </w:pPr>
          </w:p>
        </w:tc>
        <w:tc>
          <w:tcPr>
            <w:tcW w:w="678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r w:rsidRPr="00FA28A2">
              <w:rPr>
                <w:rFonts w:ascii="Times New Roman" w:eastAsia="Times New Roman" w:hAnsi="Times New Roman"/>
                <w:lang w:eastAsia="ru-RU"/>
              </w:rPr>
              <w:t>Доля семей, активно участвующих в реализации Подпрограммы здорового образа жизни, к общей численности семей ОУ </w:t>
            </w:r>
          </w:p>
        </w:tc>
        <w:tc>
          <w:tcPr>
            <w:tcW w:w="115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c>
          <w:tcPr>
            <w:tcW w:w="12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r>
      <w:tr w:rsidR="00FA28A2" w:rsidRPr="00FA28A2" w:rsidTr="00FA28A2">
        <w:trPr>
          <w:cantSplit/>
          <w:trHeight w:val="360"/>
        </w:trPr>
        <w:tc>
          <w:tcPr>
            <w:tcW w:w="7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67129">
            <w:pPr>
              <w:numPr>
                <w:ilvl w:val="0"/>
                <w:numId w:val="234"/>
              </w:numPr>
              <w:spacing w:after="0" w:line="360" w:lineRule="auto"/>
              <w:ind w:firstLine="0"/>
              <w:jc w:val="both"/>
              <w:rPr>
                <w:rFonts w:ascii="Times New Roman" w:eastAsia="Times New Roman" w:hAnsi="Times New Roman"/>
                <w:sz w:val="24"/>
                <w:szCs w:val="24"/>
                <w:lang w:eastAsia="ru-RU"/>
              </w:rPr>
            </w:pPr>
          </w:p>
        </w:tc>
        <w:tc>
          <w:tcPr>
            <w:tcW w:w="678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r w:rsidRPr="00FA28A2">
              <w:rPr>
                <w:rFonts w:ascii="Times New Roman" w:eastAsia="Times New Roman" w:hAnsi="Times New Roman"/>
                <w:lang w:eastAsia="ru-RU"/>
              </w:rPr>
              <w:t>Доля семей, принимающих участие в организации и проведении мероприятий (конференций, семинаров,  круглых  столов и пр.)  по  формированию экологической культуры школьников, к общему количеству</w:t>
            </w:r>
          </w:p>
        </w:tc>
        <w:tc>
          <w:tcPr>
            <w:tcW w:w="115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c>
          <w:tcPr>
            <w:tcW w:w="12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r>
      <w:tr w:rsidR="00FA28A2" w:rsidRPr="00FA28A2" w:rsidTr="00FA28A2">
        <w:trPr>
          <w:cantSplit/>
          <w:trHeight w:val="360"/>
        </w:trPr>
        <w:tc>
          <w:tcPr>
            <w:tcW w:w="7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67129">
            <w:pPr>
              <w:numPr>
                <w:ilvl w:val="0"/>
                <w:numId w:val="234"/>
              </w:numPr>
              <w:spacing w:after="0" w:line="360" w:lineRule="auto"/>
              <w:ind w:firstLine="0"/>
              <w:jc w:val="both"/>
              <w:rPr>
                <w:rFonts w:ascii="Times New Roman" w:eastAsia="Times New Roman" w:hAnsi="Times New Roman"/>
                <w:sz w:val="24"/>
                <w:szCs w:val="24"/>
                <w:lang w:eastAsia="ru-RU"/>
              </w:rPr>
            </w:pPr>
          </w:p>
        </w:tc>
        <w:tc>
          <w:tcPr>
            <w:tcW w:w="678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r w:rsidRPr="00FA28A2">
              <w:rPr>
                <w:rFonts w:ascii="Times New Roman" w:eastAsia="Times New Roman" w:hAnsi="Times New Roman"/>
                <w:lang w:eastAsia="ru-RU"/>
              </w:rPr>
              <w:t>Доля семей, принимающих участие в организации и проведении спортивных мероприятий      </w:t>
            </w:r>
          </w:p>
        </w:tc>
        <w:tc>
          <w:tcPr>
            <w:tcW w:w="115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c>
          <w:tcPr>
            <w:tcW w:w="12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r>
      <w:tr w:rsidR="00FA28A2" w:rsidRPr="00FA28A2" w:rsidTr="00FA28A2">
        <w:trPr>
          <w:cantSplit/>
          <w:trHeight w:val="360"/>
        </w:trPr>
        <w:tc>
          <w:tcPr>
            <w:tcW w:w="7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67129">
            <w:pPr>
              <w:numPr>
                <w:ilvl w:val="0"/>
                <w:numId w:val="234"/>
              </w:numPr>
              <w:spacing w:after="0" w:line="360" w:lineRule="auto"/>
              <w:ind w:firstLine="0"/>
              <w:jc w:val="both"/>
              <w:rPr>
                <w:rFonts w:ascii="Times New Roman" w:eastAsia="Times New Roman" w:hAnsi="Times New Roman"/>
                <w:sz w:val="24"/>
                <w:szCs w:val="24"/>
                <w:lang w:eastAsia="ru-RU"/>
              </w:rPr>
            </w:pPr>
          </w:p>
        </w:tc>
        <w:tc>
          <w:tcPr>
            <w:tcW w:w="678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r w:rsidRPr="00FA28A2">
              <w:rPr>
                <w:rFonts w:ascii="Times New Roman" w:eastAsia="Times New Roman" w:hAnsi="Times New Roman"/>
                <w:lang w:eastAsia="ru-RU"/>
              </w:rPr>
              <w:t>Доля семей, принимающих участие в организации и проведении фестивалей и конкурсов семейного   творчества,   культурно-досуговых акциях,   посвященных   пропаганде  семейных  ценностей                                   </w:t>
            </w:r>
          </w:p>
        </w:tc>
        <w:tc>
          <w:tcPr>
            <w:tcW w:w="115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c>
          <w:tcPr>
            <w:tcW w:w="12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r>
    </w:tbl>
    <w:p w:rsidR="00FA28A2" w:rsidRPr="00FA28A2" w:rsidRDefault="00FA28A2" w:rsidP="00FA28A2">
      <w:pPr>
        <w:spacing w:before="120"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Изучение динамики процесса воспитания и социализации обучающихся.</w:t>
      </w:r>
    </w:p>
    <w:p w:rsidR="00FA28A2" w:rsidRPr="00FA28A2" w:rsidRDefault="00FA28A2" w:rsidP="00FA28A2">
      <w:pPr>
        <w:tabs>
          <w:tab w:val="left" w:pos="1162"/>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lang w:eastAsia="ru-RU"/>
        </w:rPr>
        <w:lastRenderedPageBreak/>
        <w:t>1. </w:t>
      </w:r>
      <w:r w:rsidRPr="00FA28A2">
        <w:rPr>
          <w:rFonts w:ascii="Times New Roman" w:eastAsia="Times New Roman" w:hAnsi="Times New Roman"/>
          <w:sz w:val="24"/>
          <w:szCs w:val="24"/>
          <w:lang w:eastAsia="ru-RU"/>
        </w:rPr>
        <w:t>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FA28A2" w:rsidRPr="00FA28A2" w:rsidRDefault="00FA28A2" w:rsidP="00FA28A2">
      <w:pPr>
        <w:tabs>
          <w:tab w:val="left" w:pos="1166"/>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lang w:eastAsia="ru-RU"/>
        </w:rPr>
        <w:t>2. </w:t>
      </w:r>
      <w:r w:rsidRPr="00FA28A2">
        <w:rPr>
          <w:rFonts w:ascii="Times New Roman" w:eastAsia="Times New Roman" w:hAnsi="Times New Roman"/>
          <w:sz w:val="24"/>
          <w:szCs w:val="24"/>
          <w:lang w:eastAsia="ru-RU"/>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FA28A2" w:rsidRPr="00FA28A2" w:rsidRDefault="00FA28A2" w:rsidP="00FA28A2">
      <w:pPr>
        <w:tabs>
          <w:tab w:val="left" w:pos="1176"/>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lang w:eastAsia="ru-RU"/>
        </w:rPr>
        <w:t>3. </w:t>
      </w:r>
      <w:r w:rsidRPr="00FA28A2">
        <w:rPr>
          <w:rFonts w:ascii="Times New Roman" w:eastAsia="Times New Roman" w:hAnsi="Times New Roman"/>
          <w:sz w:val="24"/>
          <w:szCs w:val="24"/>
          <w:lang w:eastAsia="ru-RU"/>
        </w:rPr>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Причины инертности положительной динамики и появления тенденций отрицательной динамики процесса воспитания и социализации обучающихся: </w:t>
      </w:r>
    </w:p>
    <w:p w:rsidR="00FA28A2" w:rsidRPr="00FA28A2" w:rsidRDefault="00FA28A2" w:rsidP="00F67129">
      <w:pPr>
        <w:numPr>
          <w:ilvl w:val="0"/>
          <w:numId w:val="249"/>
        </w:num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несоответствие содержания, методов воспитания и социализации обучающихся возрастным особенностям развития личности;</w:t>
      </w:r>
    </w:p>
    <w:p w:rsidR="00FA28A2" w:rsidRPr="00FA28A2" w:rsidRDefault="00FA28A2" w:rsidP="00F67129">
      <w:pPr>
        <w:numPr>
          <w:ilvl w:val="0"/>
          <w:numId w:val="249"/>
        </w:num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формальное отношение со стороны преподавателей;</w:t>
      </w:r>
    </w:p>
    <w:p w:rsidR="00240807" w:rsidRPr="00366D5B" w:rsidRDefault="00FA28A2" w:rsidP="00F67129">
      <w:pPr>
        <w:numPr>
          <w:ilvl w:val="0"/>
          <w:numId w:val="249"/>
        </w:num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неблагоприятный психологический климат в учебном учреждении. </w:t>
      </w:r>
    </w:p>
    <w:p w:rsidR="001623CF" w:rsidRDefault="00FA53E2" w:rsidP="00366D5B">
      <w:pPr>
        <w:pStyle w:val="2"/>
        <w:jc w:val="center"/>
      </w:pPr>
      <w:bookmarkStart w:id="289" w:name="_Toc406059051"/>
      <w:bookmarkStart w:id="290" w:name="_Toc409691731"/>
      <w:bookmarkStart w:id="291" w:name="_Toc410654073"/>
      <w:r w:rsidRPr="00B708A8">
        <w:t xml:space="preserve">2.4. </w:t>
      </w:r>
      <w:r w:rsidR="00B540EE" w:rsidRPr="00B708A8">
        <w:t>Программа коррекционной работы</w:t>
      </w:r>
      <w:bookmarkEnd w:id="289"/>
      <w:bookmarkEnd w:id="290"/>
      <w:bookmarkEnd w:id="291"/>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дальнейшую социальную адаптацию и интеграцию детей с особыми образовательными потребностями в общеобразовательном учреждении. </w:t>
      </w:r>
    </w:p>
    <w:p w:rsidR="001623CF" w:rsidRPr="008E051D" w:rsidRDefault="001623CF" w:rsidP="008E051D">
      <w:pPr>
        <w:spacing w:after="0" w:line="240" w:lineRule="auto"/>
        <w:ind w:firstLine="709"/>
        <w:rPr>
          <w:rFonts w:ascii="Times New Roman" w:eastAsia="Times New Roman" w:hAnsi="Times New Roman"/>
          <w:b/>
          <w:sz w:val="24"/>
          <w:szCs w:val="24"/>
          <w:lang w:eastAsia="ru-RU"/>
        </w:rPr>
      </w:pPr>
      <w:r w:rsidRPr="008E051D">
        <w:rPr>
          <w:rFonts w:ascii="Times New Roman" w:eastAsia="Times New Roman" w:hAnsi="Times New Roman"/>
          <w:b/>
          <w:sz w:val="24"/>
          <w:szCs w:val="24"/>
          <w:lang w:eastAsia="ru-RU"/>
        </w:rPr>
        <w:t xml:space="preserve">2.4.1 Цели программы: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w:t>
      </w:r>
    </w:p>
    <w:p w:rsidR="001623CF" w:rsidRPr="008E051D" w:rsidRDefault="001623CF" w:rsidP="008E051D">
      <w:pPr>
        <w:spacing w:after="0" w:line="240" w:lineRule="auto"/>
        <w:ind w:firstLine="709"/>
        <w:rPr>
          <w:rFonts w:ascii="Times New Roman" w:eastAsia="Times New Roman" w:hAnsi="Times New Roman"/>
          <w:b/>
          <w:sz w:val="24"/>
          <w:szCs w:val="24"/>
          <w:lang w:eastAsia="ru-RU"/>
        </w:rPr>
      </w:pPr>
      <w:r w:rsidRPr="008E051D">
        <w:rPr>
          <w:rFonts w:ascii="Times New Roman" w:eastAsia="Times New Roman" w:hAnsi="Times New Roman"/>
          <w:b/>
          <w:sz w:val="24"/>
          <w:szCs w:val="24"/>
          <w:lang w:eastAsia="ru-RU"/>
        </w:rPr>
        <w:t xml:space="preserve">Задачи программы: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w:t>
      </w:r>
      <w:r w:rsidRPr="008E051D">
        <w:rPr>
          <w:rFonts w:ascii="Times New Roman" w:eastAsia="Times New Roman" w:hAnsi="Times New Roman"/>
          <w:sz w:val="24"/>
          <w:szCs w:val="24"/>
          <w:lang w:eastAsia="ru-RU"/>
        </w:rPr>
        <w:lastRenderedPageBreak/>
        <w:t xml:space="preserve">особенностями каждого ребенка, структурой нарушения развития и степенью выраженности (в соответствии с рекомендациями психолого- медико-педагогической комиссии);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осуществление индивидуально ориентированной социально-психолого- педагогической и медицинской помощи обучающимся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формирование зрелых личностных установок, способствующих оптимальной адаптации в условиях реальной жизненной ситуации;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развитие коммуникативной компетенции, форм и навыков конструктивного личностного общения в группе сверстников;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b/>
          <w:sz w:val="24"/>
          <w:szCs w:val="24"/>
          <w:lang w:eastAsia="ru-RU"/>
        </w:rPr>
        <w:t>2.4.2 Содержание программы коррекционной работы определяют следующие принципы</w:t>
      </w:r>
      <w:r w:rsidRPr="008E051D">
        <w:rPr>
          <w:rFonts w:ascii="Times New Roman" w:eastAsia="Times New Roman" w:hAnsi="Times New Roman"/>
          <w:sz w:val="24"/>
          <w:szCs w:val="24"/>
          <w:lang w:eastAsia="ru-RU"/>
        </w:rPr>
        <w:t xml:space="preserve">: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w:t>
      </w:r>
      <w:r w:rsidRPr="008E051D">
        <w:rPr>
          <w:rFonts w:ascii="Times New Roman" w:eastAsia="Times New Roman" w:hAnsi="Times New Roman"/>
          <w:i/>
          <w:sz w:val="24"/>
          <w:szCs w:val="24"/>
          <w:lang w:eastAsia="ru-RU"/>
        </w:rPr>
        <w:t>Преемственность.</w:t>
      </w:r>
      <w:r w:rsidRPr="008E051D">
        <w:rPr>
          <w:rFonts w:ascii="Times New Roman" w:eastAsia="Times New Roman" w:hAnsi="Times New Roman"/>
          <w:sz w:val="24"/>
          <w:szCs w:val="24"/>
          <w:lang w:eastAsia="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w:t>
      </w:r>
      <w:r w:rsidRPr="008E051D">
        <w:rPr>
          <w:rFonts w:ascii="Times New Roman" w:eastAsia="Times New Roman" w:hAnsi="Times New Roman"/>
          <w:i/>
          <w:sz w:val="24"/>
          <w:szCs w:val="24"/>
          <w:lang w:eastAsia="ru-RU"/>
        </w:rPr>
        <w:t>Соблюдение интересов ребенка</w:t>
      </w:r>
      <w:r w:rsidRPr="008E051D">
        <w:rPr>
          <w:rFonts w:ascii="Times New Roman" w:eastAsia="Times New Roman" w:hAnsi="Times New Roman"/>
          <w:sz w:val="24"/>
          <w:szCs w:val="24"/>
          <w:lang w:eastAsia="ru-RU"/>
        </w:rPr>
        <w:t xml:space="preserve">. Принцип определяет позицию специалиста, который призван решать проблему ребенка с максимальной пользой и в интересах ребенка.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w:t>
      </w:r>
      <w:r w:rsidRPr="008E051D">
        <w:rPr>
          <w:rFonts w:ascii="Times New Roman" w:eastAsia="Times New Roman" w:hAnsi="Times New Roman"/>
          <w:i/>
          <w:sz w:val="24"/>
          <w:szCs w:val="24"/>
          <w:lang w:eastAsia="ru-RU"/>
        </w:rPr>
        <w:t>Системность.</w:t>
      </w:r>
      <w:r w:rsidRPr="008E051D">
        <w:rPr>
          <w:rFonts w:ascii="Times New Roman" w:eastAsia="Times New Roman" w:hAnsi="Times New Roman"/>
          <w:sz w:val="24"/>
          <w:szCs w:val="24"/>
          <w:lang w:eastAsia="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ребенка.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w:t>
      </w:r>
      <w:r w:rsidRPr="008E051D">
        <w:rPr>
          <w:rFonts w:ascii="Times New Roman" w:eastAsia="Times New Roman" w:hAnsi="Times New Roman"/>
          <w:i/>
          <w:sz w:val="24"/>
          <w:szCs w:val="24"/>
          <w:lang w:eastAsia="ru-RU"/>
        </w:rPr>
        <w:t>Непрерывность.</w:t>
      </w:r>
      <w:r w:rsidRPr="008E051D">
        <w:rPr>
          <w:rFonts w:ascii="Times New Roman" w:eastAsia="Times New Roman" w:hAnsi="Times New Roman"/>
          <w:sz w:val="24"/>
          <w:szCs w:val="24"/>
          <w:lang w:eastAsia="ru-RU"/>
        </w:rPr>
        <w:t xml:space="preserve"> Принцип гарантирует ребенку и его родителям (законным представителям) непрерывность помощи до полного решения проблемы или определения подхода к её решению.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w:t>
      </w:r>
      <w:r w:rsidRPr="008E051D">
        <w:rPr>
          <w:rFonts w:ascii="Times New Roman" w:eastAsia="Times New Roman" w:hAnsi="Times New Roman"/>
          <w:i/>
          <w:sz w:val="24"/>
          <w:szCs w:val="24"/>
          <w:lang w:eastAsia="ru-RU"/>
        </w:rPr>
        <w:t>Вариативность.</w:t>
      </w:r>
      <w:r w:rsidRPr="008E051D">
        <w:rPr>
          <w:rFonts w:ascii="Times New Roman" w:eastAsia="Times New Roman" w:hAnsi="Times New Roman"/>
          <w:sz w:val="24"/>
          <w:szCs w:val="24"/>
          <w:lang w:eastAsia="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w:t>
      </w:r>
      <w:r w:rsidRPr="008E051D">
        <w:rPr>
          <w:rFonts w:ascii="Times New Roman" w:eastAsia="Times New Roman" w:hAnsi="Times New Roman"/>
          <w:i/>
          <w:sz w:val="24"/>
          <w:szCs w:val="24"/>
          <w:lang w:eastAsia="ru-RU"/>
        </w:rPr>
        <w:t>Рекомендательный характер оказания помощи</w:t>
      </w:r>
      <w:r w:rsidRPr="008E051D">
        <w:rPr>
          <w:rFonts w:ascii="Times New Roman" w:eastAsia="Times New Roman" w:hAnsi="Times New Roman"/>
          <w:sz w:val="24"/>
          <w:szCs w:val="24"/>
          <w:lang w:eastAsia="ru-RU"/>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w:t>
      </w:r>
      <w:r w:rsidRPr="008E051D">
        <w:rPr>
          <w:rFonts w:ascii="Times New Roman" w:eastAsia="Times New Roman" w:hAnsi="Times New Roman"/>
          <w:sz w:val="24"/>
          <w:szCs w:val="24"/>
          <w:lang w:eastAsia="ru-RU"/>
        </w:rPr>
        <w:lastRenderedPageBreak/>
        <w:t xml:space="preserve">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1623CF" w:rsidRPr="008E051D" w:rsidRDefault="001623CF" w:rsidP="008E051D">
      <w:pPr>
        <w:spacing w:after="0" w:line="240" w:lineRule="auto"/>
        <w:ind w:firstLine="709"/>
        <w:rPr>
          <w:rFonts w:ascii="Times New Roman" w:eastAsia="Times New Roman" w:hAnsi="Times New Roman"/>
          <w:b/>
          <w:sz w:val="24"/>
          <w:szCs w:val="24"/>
          <w:lang w:eastAsia="ru-RU"/>
        </w:rPr>
      </w:pPr>
      <w:r w:rsidRPr="008E051D">
        <w:rPr>
          <w:rFonts w:ascii="Times New Roman" w:eastAsia="Times New Roman" w:hAnsi="Times New Roman"/>
          <w:b/>
          <w:sz w:val="24"/>
          <w:szCs w:val="24"/>
          <w:lang w:eastAsia="ru-RU"/>
        </w:rPr>
        <w:t xml:space="preserve">Направления работы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Программа коррекционной работы на уровне основного общего образования включает в себя взаимосвязанные направления, раскрывающие  основное содержание: диагностическое, коррекционно-развивающее, консультативное, информационно-просветительское.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Характеристика содержания </w:t>
      </w:r>
    </w:p>
    <w:p w:rsidR="001623CF" w:rsidRPr="008E051D" w:rsidRDefault="001623CF" w:rsidP="008E051D">
      <w:pPr>
        <w:spacing w:after="0" w:line="240" w:lineRule="auto"/>
        <w:ind w:firstLine="709"/>
        <w:rPr>
          <w:rFonts w:ascii="Times New Roman" w:eastAsia="Times New Roman" w:hAnsi="Times New Roman"/>
          <w:i/>
          <w:sz w:val="24"/>
          <w:szCs w:val="24"/>
          <w:lang w:eastAsia="ru-RU"/>
        </w:rPr>
      </w:pPr>
      <w:r w:rsidRPr="008E051D">
        <w:rPr>
          <w:rFonts w:ascii="Times New Roman" w:eastAsia="Times New Roman" w:hAnsi="Times New Roman"/>
          <w:i/>
          <w:sz w:val="24"/>
          <w:szCs w:val="24"/>
          <w:lang w:eastAsia="ru-RU"/>
        </w:rPr>
        <w:t xml:space="preserve">Диагностическая работа включает: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изучение развития эмоционально-волевой, познавательной, речевой сфер и личностных особенностей обучающихся;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изучение социальной ситуации развития и условий семейного воспитания ребѐнка;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изучение адаптивных возможностей и уровня социализации ребенка с ограниченными возможностями здоровья;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системный разносторонний контроль за уровнем и динамикой развития ребенка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1623CF" w:rsidRPr="008E051D" w:rsidRDefault="001623CF" w:rsidP="008E051D">
      <w:pPr>
        <w:spacing w:after="0" w:line="240" w:lineRule="auto"/>
        <w:ind w:firstLine="709"/>
        <w:rPr>
          <w:rFonts w:ascii="Times New Roman" w:eastAsia="Times New Roman" w:hAnsi="Times New Roman"/>
          <w:i/>
          <w:sz w:val="24"/>
          <w:szCs w:val="24"/>
          <w:lang w:eastAsia="ru-RU"/>
        </w:rPr>
      </w:pPr>
      <w:r w:rsidRPr="008E051D">
        <w:rPr>
          <w:rFonts w:ascii="Times New Roman" w:eastAsia="Times New Roman" w:hAnsi="Times New Roman"/>
          <w:i/>
          <w:sz w:val="24"/>
          <w:szCs w:val="24"/>
          <w:lang w:eastAsia="ru-RU"/>
        </w:rPr>
        <w:t xml:space="preserve">Коррекционно-развивающая работа включает: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реализацию комплексного индивидуально ориентированного социально- психолого-педагогического и медицинского сопровождения в условиях образовательного процесса обучающихся с ограниченными возможностями здоровья с учетом особенностей психофизического развития;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выбор оптимальных для развития ребенка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организацию и проведение индивидуальных и групповых коррекционно- развивающих занятий, необходимых для преодоления нарушений развития и трудностей обучения;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коррекцию и развитие высших психических функций, эмоционально- волевой, познавательной и речевой сфер;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развитие универсальных учебных действий в соответствии с требованиями основного общего образования;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формирование способов регуляции поведения и эмоциональных состояний;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развитие форм и навыков личностного общения в группе сверстников, коммуникативной компетенции;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развитие компетенций, необходимых для продолжения образования и профессионального самоопределения;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социальную защиту ребенка в случаях неблагоприятных условий жизни при психотравмирующих обстоятельствах. </w:t>
      </w:r>
    </w:p>
    <w:p w:rsidR="001623CF" w:rsidRPr="008E051D" w:rsidRDefault="001623CF" w:rsidP="008E051D">
      <w:pPr>
        <w:spacing w:after="0" w:line="240" w:lineRule="auto"/>
        <w:ind w:firstLine="709"/>
        <w:rPr>
          <w:rFonts w:ascii="Times New Roman" w:eastAsia="Times New Roman" w:hAnsi="Times New Roman"/>
          <w:i/>
          <w:sz w:val="24"/>
          <w:szCs w:val="24"/>
          <w:lang w:eastAsia="ru-RU"/>
        </w:rPr>
      </w:pPr>
      <w:r w:rsidRPr="008E051D">
        <w:rPr>
          <w:rFonts w:ascii="Times New Roman" w:eastAsia="Times New Roman" w:hAnsi="Times New Roman"/>
          <w:i/>
          <w:sz w:val="24"/>
          <w:szCs w:val="24"/>
          <w:lang w:eastAsia="ru-RU"/>
        </w:rPr>
        <w:t xml:space="preserve">Консультативная работа включает: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lastRenderedPageBreak/>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консультативную помощь семье в вопросах выбора стратегии воспитания и приѐмов коррекционного обучения ребенка с ограниченными возможностями здоровья;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1623CF" w:rsidRPr="008E051D" w:rsidRDefault="001623CF" w:rsidP="008E051D">
      <w:pPr>
        <w:spacing w:after="0" w:line="240" w:lineRule="auto"/>
        <w:ind w:firstLine="709"/>
        <w:rPr>
          <w:rFonts w:ascii="Times New Roman" w:eastAsia="Times New Roman" w:hAnsi="Times New Roman"/>
          <w:i/>
          <w:sz w:val="24"/>
          <w:szCs w:val="24"/>
          <w:lang w:eastAsia="ru-RU"/>
        </w:rPr>
      </w:pPr>
      <w:r w:rsidRPr="008E051D">
        <w:rPr>
          <w:rFonts w:ascii="Times New Roman" w:eastAsia="Times New Roman" w:hAnsi="Times New Roman"/>
          <w:i/>
          <w:sz w:val="24"/>
          <w:szCs w:val="24"/>
          <w:lang w:eastAsia="ru-RU"/>
        </w:rPr>
        <w:t>Информационно - просветительская работа предусматривает:</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различные формы просветительской деятельности (лекции, беседы),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8E051D" w:rsidRPr="00EA794E" w:rsidRDefault="008E051D" w:rsidP="001623CF">
      <w:pPr>
        <w:ind w:firstLine="709"/>
        <w:rPr>
          <w:rFonts w:ascii="Times New Roman" w:eastAsia="Times New Roman" w:hAnsi="Times New Roman"/>
          <w:b/>
          <w:sz w:val="24"/>
          <w:szCs w:val="24"/>
          <w:lang w:eastAsia="ru-RU"/>
        </w:rPr>
      </w:pPr>
    </w:p>
    <w:p w:rsidR="001623CF" w:rsidRPr="00EA794E" w:rsidRDefault="001623CF" w:rsidP="001623CF">
      <w:pPr>
        <w:ind w:firstLine="709"/>
        <w:rPr>
          <w:rFonts w:ascii="Times New Roman" w:eastAsia="Times New Roman" w:hAnsi="Times New Roman"/>
          <w:b/>
          <w:sz w:val="24"/>
          <w:szCs w:val="24"/>
          <w:lang w:eastAsia="ru-RU"/>
        </w:rPr>
      </w:pPr>
      <w:r w:rsidRPr="00EA794E">
        <w:rPr>
          <w:rFonts w:ascii="Times New Roman" w:eastAsia="Times New Roman" w:hAnsi="Times New Roman"/>
          <w:b/>
          <w:sz w:val="24"/>
          <w:szCs w:val="24"/>
          <w:lang w:eastAsia="ru-RU"/>
        </w:rPr>
        <w:t>2.4.3 Система комплексного психолого-медико-социального сопровождения</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Система комплексного психолого-медико-педагогического и социального сопровождения обучающихся с ограниченными возможностями здоровья осуществляется через: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1. Психолого-медико-педагогическое обследование обучающихся с целью выявления их особых образовательных потребностей, обусловленных ограниченными возможностями здоровья, включающее в себя три последовательных этапа: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а) организация сбора информации о вновь прибывающих в школу обучающихся с ОВЗ (от их родителей (законных представителей), психолого-медико-педагогической комиссии (если ребёнок проходил в ней консультацию), и детях с ОВЗ заканчивающих первую ступень обучения (от классного руководителя, педагога-психолога, родителей) анализ этой информации и выявление детей с ограниченными возможностями здоровья, имеющих особые образовательные потребности, требующие организации специальных образовательных условий на средней ступени общего образования;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б) специальное диагностирование в рамках работы ПМП</w:t>
      </w:r>
      <w:r w:rsidR="00EA794E">
        <w:rPr>
          <w:rFonts w:ascii="Times New Roman" w:eastAsia="Times New Roman" w:hAnsi="Times New Roman"/>
          <w:sz w:val="24"/>
          <w:szCs w:val="24"/>
          <w:lang w:eastAsia="ru-RU"/>
        </w:rPr>
        <w:t xml:space="preserve"> </w:t>
      </w:r>
      <w:r w:rsidRPr="008E051D">
        <w:rPr>
          <w:rFonts w:ascii="Times New Roman" w:eastAsia="Times New Roman" w:hAnsi="Times New Roman"/>
          <w:sz w:val="24"/>
          <w:szCs w:val="24"/>
          <w:lang w:eastAsia="ru-RU"/>
        </w:rPr>
        <w:t xml:space="preserve">к обучающихся, имеющих нарушения в физическом и (или) психическом развитии, ориентированное на определение степени и структуры имеющихся нарушений, потребности в особых образовательных условиях с их подробным определением и описанием;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в) принятие решения о целесообразности рекомендации перевода на обучение по адаптированной индивидуальной образовательной программе, об организации специальных образовательных условий, направление обучающихся на городскую психолого-медико- педагогическую комиссию для получения рекомендаций по оптимальной организации дальнейшего процесса образования.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Цель: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 - медико-педагогической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3"/>
        <w:gridCol w:w="2798"/>
        <w:gridCol w:w="271"/>
        <w:gridCol w:w="3753"/>
      </w:tblGrid>
      <w:tr w:rsidR="001623CF" w:rsidRPr="008E051D" w:rsidTr="002F4BC0">
        <w:tc>
          <w:tcPr>
            <w:tcW w:w="3085" w:type="dxa"/>
            <w:shd w:val="clear" w:color="auto" w:fill="auto"/>
          </w:tcPr>
          <w:p w:rsidR="001623CF" w:rsidRPr="008E051D" w:rsidRDefault="001623CF" w:rsidP="008E051D">
            <w:pPr>
              <w:spacing w:after="0" w:line="240" w:lineRule="auto"/>
              <w:contextualSpacing/>
              <w:jc w:val="center"/>
              <w:rPr>
                <w:rFonts w:ascii="Times New Roman" w:hAnsi="Times New Roman"/>
                <w:b/>
                <w:sz w:val="24"/>
                <w:szCs w:val="24"/>
              </w:rPr>
            </w:pPr>
            <w:r w:rsidRPr="008E051D">
              <w:rPr>
                <w:rFonts w:ascii="Times New Roman" w:hAnsi="Times New Roman"/>
                <w:b/>
                <w:sz w:val="24"/>
                <w:szCs w:val="24"/>
              </w:rPr>
              <w:lastRenderedPageBreak/>
              <w:t>Задачи (направления деятельности)</w:t>
            </w:r>
          </w:p>
        </w:tc>
        <w:tc>
          <w:tcPr>
            <w:tcW w:w="2835" w:type="dxa"/>
            <w:shd w:val="clear" w:color="auto" w:fill="auto"/>
          </w:tcPr>
          <w:p w:rsidR="001623CF" w:rsidRPr="008E051D" w:rsidRDefault="001623CF" w:rsidP="008E051D">
            <w:pPr>
              <w:spacing w:after="0" w:line="240" w:lineRule="auto"/>
              <w:contextualSpacing/>
              <w:jc w:val="center"/>
              <w:rPr>
                <w:rFonts w:ascii="Times New Roman" w:hAnsi="Times New Roman"/>
                <w:b/>
                <w:sz w:val="24"/>
                <w:szCs w:val="24"/>
              </w:rPr>
            </w:pPr>
            <w:r w:rsidRPr="008E051D">
              <w:rPr>
                <w:rFonts w:ascii="Times New Roman" w:hAnsi="Times New Roman"/>
                <w:b/>
                <w:sz w:val="24"/>
                <w:szCs w:val="24"/>
              </w:rPr>
              <w:t>Виды и формы деятельности</w:t>
            </w:r>
          </w:p>
        </w:tc>
        <w:tc>
          <w:tcPr>
            <w:tcW w:w="4111" w:type="dxa"/>
            <w:gridSpan w:val="2"/>
            <w:shd w:val="clear" w:color="auto" w:fill="auto"/>
          </w:tcPr>
          <w:p w:rsidR="001623CF" w:rsidRPr="008E051D" w:rsidRDefault="001623CF" w:rsidP="008E051D">
            <w:pPr>
              <w:spacing w:after="0" w:line="240" w:lineRule="auto"/>
              <w:contextualSpacing/>
              <w:jc w:val="center"/>
              <w:rPr>
                <w:rFonts w:ascii="Times New Roman" w:hAnsi="Times New Roman"/>
                <w:b/>
                <w:sz w:val="24"/>
                <w:szCs w:val="24"/>
              </w:rPr>
            </w:pPr>
            <w:r w:rsidRPr="008E051D">
              <w:rPr>
                <w:rFonts w:ascii="Times New Roman" w:hAnsi="Times New Roman"/>
                <w:b/>
                <w:sz w:val="24"/>
                <w:szCs w:val="24"/>
              </w:rPr>
              <w:t>Планируемые результаты</w:t>
            </w:r>
          </w:p>
        </w:tc>
      </w:tr>
      <w:tr w:rsidR="001623CF" w:rsidRPr="008E051D" w:rsidTr="002F4BC0">
        <w:tc>
          <w:tcPr>
            <w:tcW w:w="10031" w:type="dxa"/>
            <w:gridSpan w:val="4"/>
            <w:shd w:val="clear" w:color="auto" w:fill="auto"/>
          </w:tcPr>
          <w:p w:rsidR="001623CF" w:rsidRPr="008E051D" w:rsidRDefault="001623CF" w:rsidP="008E051D">
            <w:pPr>
              <w:spacing w:after="0" w:line="240" w:lineRule="auto"/>
              <w:ind w:right="-108"/>
              <w:contextualSpacing/>
              <w:jc w:val="center"/>
              <w:rPr>
                <w:rFonts w:ascii="Times New Roman" w:hAnsi="Times New Roman"/>
                <w:b/>
                <w:sz w:val="24"/>
                <w:szCs w:val="24"/>
              </w:rPr>
            </w:pPr>
            <w:r w:rsidRPr="008E051D">
              <w:rPr>
                <w:rFonts w:ascii="Times New Roman" w:hAnsi="Times New Roman"/>
                <w:b/>
                <w:sz w:val="24"/>
                <w:szCs w:val="24"/>
              </w:rPr>
              <w:t>Психолого – педагогическая диагностика</w:t>
            </w:r>
          </w:p>
        </w:tc>
      </w:tr>
      <w:tr w:rsidR="001623CF" w:rsidRPr="008E051D" w:rsidTr="002F4BC0">
        <w:tc>
          <w:tcPr>
            <w:tcW w:w="3085"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Первичная диагностика для выявления группы риска</w:t>
            </w:r>
          </w:p>
        </w:tc>
        <w:tc>
          <w:tcPr>
            <w:tcW w:w="3119" w:type="dxa"/>
            <w:gridSpan w:val="2"/>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Наблюдение, психологическое обследование; анкетирование родителей, беседы с педагогами</w:t>
            </w:r>
          </w:p>
        </w:tc>
        <w:tc>
          <w:tcPr>
            <w:tcW w:w="3827"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Создание банка данных обучающихся, нуждающихся в специализированной помощи.</w:t>
            </w:r>
          </w:p>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Формирование характеристики образовательной ситуации в ОУ</w:t>
            </w:r>
          </w:p>
        </w:tc>
      </w:tr>
      <w:tr w:rsidR="001623CF" w:rsidRPr="008E051D" w:rsidTr="002F4BC0">
        <w:tc>
          <w:tcPr>
            <w:tcW w:w="3085"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Углубленная диагностика детей с ОВЗ</w:t>
            </w:r>
          </w:p>
        </w:tc>
        <w:tc>
          <w:tcPr>
            <w:tcW w:w="3119" w:type="dxa"/>
            <w:gridSpan w:val="2"/>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Диагностирование Заполнение диагностических документов специалистами (речевой карты, протокола обследования)</w:t>
            </w:r>
          </w:p>
        </w:tc>
        <w:tc>
          <w:tcPr>
            <w:tcW w:w="3827"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r>
      <w:tr w:rsidR="001623CF" w:rsidRPr="008E051D" w:rsidTr="002F4BC0">
        <w:tc>
          <w:tcPr>
            <w:tcW w:w="10031" w:type="dxa"/>
            <w:gridSpan w:val="4"/>
            <w:shd w:val="clear" w:color="auto" w:fill="auto"/>
          </w:tcPr>
          <w:p w:rsidR="001623CF" w:rsidRPr="008E051D" w:rsidRDefault="001623CF" w:rsidP="008E051D">
            <w:pPr>
              <w:spacing w:after="0" w:line="240" w:lineRule="auto"/>
              <w:contextualSpacing/>
              <w:jc w:val="center"/>
              <w:rPr>
                <w:rFonts w:ascii="Times New Roman" w:hAnsi="Times New Roman"/>
                <w:b/>
                <w:sz w:val="24"/>
                <w:szCs w:val="24"/>
              </w:rPr>
            </w:pPr>
            <w:r w:rsidRPr="008E051D">
              <w:rPr>
                <w:rFonts w:ascii="Times New Roman" w:hAnsi="Times New Roman"/>
                <w:b/>
                <w:sz w:val="24"/>
                <w:szCs w:val="24"/>
              </w:rPr>
              <w:t>Социально – педагогическая диагностика</w:t>
            </w:r>
          </w:p>
        </w:tc>
      </w:tr>
      <w:tr w:rsidR="001623CF" w:rsidRPr="008E051D" w:rsidTr="002F4BC0">
        <w:tc>
          <w:tcPr>
            <w:tcW w:w="3085"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Определить уровень организованности ребенка, особенности эмоционально - волевой и личностной сферы; уровень знаний по предметам</w:t>
            </w:r>
          </w:p>
        </w:tc>
        <w:tc>
          <w:tcPr>
            <w:tcW w:w="3119" w:type="dxa"/>
            <w:gridSpan w:val="2"/>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Анкетирование, наблюдение во время занятий, беседа с родителями, посещение семьи. Составление характеристики.</w:t>
            </w:r>
          </w:p>
        </w:tc>
        <w:tc>
          <w:tcPr>
            <w:tcW w:w="3827"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w:t>
            </w:r>
          </w:p>
        </w:tc>
      </w:tr>
    </w:tbl>
    <w:p w:rsidR="001623CF" w:rsidRPr="008E051D" w:rsidRDefault="001623CF" w:rsidP="008E051D">
      <w:pPr>
        <w:spacing w:after="0" w:line="240" w:lineRule="auto"/>
        <w:ind w:firstLine="709"/>
        <w:contextualSpacing/>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2. Организация рекомендуемых специальных образовательных условий, разработка и реализация (при необходимости) адаптированной индивидуальной образовательной программы; планирование и реализация комплексной психолого-педагогической, медицинской и социальной помощи и сопровождения для обучающегося со стороны специалистов (педагога-психолога, учителя-логопеда, социального педагога, педагогов дополнительного образования)</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2"/>
        <w:gridCol w:w="4298"/>
        <w:gridCol w:w="3069"/>
      </w:tblGrid>
      <w:tr w:rsidR="001623CF" w:rsidRPr="008E051D" w:rsidTr="002F4BC0">
        <w:tc>
          <w:tcPr>
            <w:tcW w:w="2552" w:type="dxa"/>
            <w:shd w:val="clear" w:color="auto" w:fill="auto"/>
          </w:tcPr>
          <w:p w:rsidR="001623CF" w:rsidRPr="008E051D" w:rsidRDefault="001623CF" w:rsidP="008E051D">
            <w:pPr>
              <w:spacing w:after="0" w:line="240" w:lineRule="auto"/>
              <w:contextualSpacing/>
              <w:jc w:val="center"/>
              <w:rPr>
                <w:rFonts w:ascii="Times New Roman" w:hAnsi="Times New Roman"/>
                <w:b/>
                <w:sz w:val="24"/>
                <w:szCs w:val="24"/>
              </w:rPr>
            </w:pPr>
            <w:r w:rsidRPr="008E051D">
              <w:rPr>
                <w:rFonts w:ascii="Times New Roman" w:hAnsi="Times New Roman"/>
                <w:b/>
                <w:sz w:val="24"/>
                <w:szCs w:val="24"/>
              </w:rPr>
              <w:t>Задачи (направления деятельности)</w:t>
            </w:r>
          </w:p>
        </w:tc>
        <w:tc>
          <w:tcPr>
            <w:tcW w:w="4394" w:type="dxa"/>
            <w:shd w:val="clear" w:color="auto" w:fill="auto"/>
          </w:tcPr>
          <w:p w:rsidR="001623CF" w:rsidRPr="008E051D" w:rsidRDefault="001623CF" w:rsidP="008E051D">
            <w:pPr>
              <w:spacing w:after="0" w:line="240" w:lineRule="auto"/>
              <w:contextualSpacing/>
              <w:jc w:val="center"/>
              <w:rPr>
                <w:rFonts w:ascii="Times New Roman" w:hAnsi="Times New Roman"/>
                <w:b/>
                <w:sz w:val="24"/>
                <w:szCs w:val="24"/>
              </w:rPr>
            </w:pPr>
            <w:r w:rsidRPr="008E051D">
              <w:rPr>
                <w:rFonts w:ascii="Times New Roman" w:hAnsi="Times New Roman"/>
                <w:b/>
                <w:sz w:val="24"/>
                <w:szCs w:val="24"/>
              </w:rPr>
              <w:t>Виды и формы деятельности</w:t>
            </w:r>
          </w:p>
        </w:tc>
        <w:tc>
          <w:tcPr>
            <w:tcW w:w="3119" w:type="dxa"/>
            <w:shd w:val="clear" w:color="auto" w:fill="auto"/>
          </w:tcPr>
          <w:p w:rsidR="001623CF" w:rsidRPr="008E051D" w:rsidRDefault="001623CF" w:rsidP="008E051D">
            <w:pPr>
              <w:spacing w:after="0" w:line="240" w:lineRule="auto"/>
              <w:contextualSpacing/>
              <w:jc w:val="center"/>
              <w:rPr>
                <w:rFonts w:ascii="Times New Roman" w:hAnsi="Times New Roman"/>
                <w:b/>
                <w:sz w:val="24"/>
                <w:szCs w:val="24"/>
              </w:rPr>
            </w:pPr>
            <w:r w:rsidRPr="008E051D">
              <w:rPr>
                <w:rFonts w:ascii="Times New Roman" w:hAnsi="Times New Roman"/>
                <w:b/>
                <w:sz w:val="24"/>
                <w:szCs w:val="24"/>
              </w:rPr>
              <w:t>Планируемые результаты</w:t>
            </w:r>
          </w:p>
        </w:tc>
      </w:tr>
      <w:tr w:rsidR="001623CF" w:rsidRPr="008E051D" w:rsidTr="002F4BC0">
        <w:tc>
          <w:tcPr>
            <w:tcW w:w="10065" w:type="dxa"/>
            <w:gridSpan w:val="3"/>
            <w:shd w:val="clear" w:color="auto" w:fill="auto"/>
          </w:tcPr>
          <w:p w:rsidR="001623CF" w:rsidRPr="008E051D" w:rsidRDefault="001623CF" w:rsidP="008E051D">
            <w:pPr>
              <w:spacing w:after="0" w:line="240" w:lineRule="auto"/>
              <w:contextualSpacing/>
              <w:jc w:val="center"/>
              <w:rPr>
                <w:rFonts w:ascii="Times New Roman" w:hAnsi="Times New Roman"/>
                <w:b/>
                <w:sz w:val="24"/>
                <w:szCs w:val="24"/>
              </w:rPr>
            </w:pPr>
            <w:r w:rsidRPr="008E051D">
              <w:rPr>
                <w:rFonts w:ascii="Times New Roman" w:hAnsi="Times New Roman"/>
                <w:b/>
                <w:sz w:val="24"/>
                <w:szCs w:val="24"/>
              </w:rPr>
              <w:t>Психолого – педагогическая работа</w:t>
            </w:r>
          </w:p>
        </w:tc>
      </w:tr>
      <w:tr w:rsidR="001623CF" w:rsidRPr="008E051D" w:rsidTr="002F4BC0">
        <w:tc>
          <w:tcPr>
            <w:tcW w:w="2552"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Обеспечить педагогическое сопровождение детей с ОВЗ</w:t>
            </w:r>
          </w:p>
        </w:tc>
        <w:tc>
          <w:tcPr>
            <w:tcW w:w="4394"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Разработать индивидуальную программу по предмету. Разработать воспитательную программу работы с классом. Осуществление педагогического мониторинга достижений школьника.</w:t>
            </w:r>
          </w:p>
        </w:tc>
        <w:tc>
          <w:tcPr>
            <w:tcW w:w="3119"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Разработка планов, программ индивидуальной и групповой работы</w:t>
            </w:r>
          </w:p>
        </w:tc>
      </w:tr>
      <w:tr w:rsidR="001623CF" w:rsidRPr="008E051D" w:rsidTr="002F4BC0">
        <w:tc>
          <w:tcPr>
            <w:tcW w:w="2552"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Обеспечить психологическое сопровождение детей с ОВЗ</w:t>
            </w:r>
          </w:p>
        </w:tc>
        <w:tc>
          <w:tcPr>
            <w:tcW w:w="4394"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 xml:space="preserve">1.Формирование групп для коррекционной работы. 2.Составление расписания занятий. </w:t>
            </w:r>
          </w:p>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 xml:space="preserve">3.Проведение коррекционных занятий. </w:t>
            </w:r>
          </w:p>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4. Отслеживание динамики</w:t>
            </w:r>
          </w:p>
        </w:tc>
        <w:tc>
          <w:tcPr>
            <w:tcW w:w="3119"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Позитивная динамика развиваемых параметров</w:t>
            </w:r>
          </w:p>
        </w:tc>
      </w:tr>
      <w:tr w:rsidR="001623CF" w:rsidRPr="008E051D" w:rsidTr="002F4BC0">
        <w:tc>
          <w:tcPr>
            <w:tcW w:w="10065" w:type="dxa"/>
            <w:gridSpan w:val="3"/>
            <w:shd w:val="clear" w:color="auto" w:fill="auto"/>
          </w:tcPr>
          <w:p w:rsidR="001623CF" w:rsidRPr="008E051D" w:rsidRDefault="001623CF" w:rsidP="008E051D">
            <w:pPr>
              <w:spacing w:after="0" w:line="240" w:lineRule="auto"/>
              <w:contextualSpacing/>
              <w:jc w:val="center"/>
              <w:rPr>
                <w:rFonts w:ascii="Times New Roman" w:hAnsi="Times New Roman"/>
                <w:sz w:val="24"/>
                <w:szCs w:val="24"/>
              </w:rPr>
            </w:pPr>
            <w:r w:rsidRPr="008E051D">
              <w:rPr>
                <w:rFonts w:ascii="Times New Roman" w:hAnsi="Times New Roman"/>
                <w:b/>
                <w:sz w:val="24"/>
                <w:szCs w:val="24"/>
              </w:rPr>
              <w:t>Профилактическая работа</w:t>
            </w:r>
          </w:p>
        </w:tc>
      </w:tr>
      <w:tr w:rsidR="001623CF" w:rsidRPr="008E051D" w:rsidTr="002F4BC0">
        <w:tc>
          <w:tcPr>
            <w:tcW w:w="2552"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Создание условий для сохранения и укрепления здоровья обучающихся с ОВЗ</w:t>
            </w:r>
          </w:p>
        </w:tc>
        <w:tc>
          <w:tcPr>
            <w:tcW w:w="4394"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 xml:space="preserve">Разработка рекомендаций для педагогов, учителя, и родителей по работе с детьми с ОВЗ. Внедрение здоровьесберегающих технологий в </w:t>
            </w:r>
            <w:r w:rsidRPr="008E051D">
              <w:rPr>
                <w:rFonts w:ascii="Times New Roman" w:hAnsi="Times New Roman"/>
                <w:sz w:val="24"/>
                <w:szCs w:val="24"/>
              </w:rPr>
              <w:lastRenderedPageBreak/>
              <w:t xml:space="preserve">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 </w:t>
            </w:r>
          </w:p>
        </w:tc>
        <w:tc>
          <w:tcPr>
            <w:tcW w:w="3119"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lastRenderedPageBreak/>
              <w:t>Реализация профилактических программ</w:t>
            </w:r>
          </w:p>
        </w:tc>
      </w:tr>
    </w:tbl>
    <w:p w:rsidR="001623CF" w:rsidRPr="008E051D" w:rsidRDefault="001623CF" w:rsidP="008E051D">
      <w:pPr>
        <w:spacing w:after="0" w:line="240" w:lineRule="auto"/>
        <w:ind w:firstLine="709"/>
        <w:rPr>
          <w:rFonts w:ascii="Times New Roman" w:eastAsia="Times New Roman" w:hAnsi="Times New Roman"/>
          <w:sz w:val="24"/>
          <w:szCs w:val="24"/>
          <w:lang w:eastAsia="ru-RU"/>
        </w:rPr>
      </w:pP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3. Осуществление динамического мониторинга индивидуальной динамики развития (по итогам коррекционно-развивающей работы) и обучения детей (по итогам мероприятий внутришкольного контроля) с ограниченными возможностями здоровья с ежегодным анализом и обобщением на заседаниях ПМПк с целью внесения необходимых корректировок в планирование коррекционной работы на следующий учебный период.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Кроме того, система комплексного психолого-медико-педагогического и социального сопровождения учащихся с ограниченными возможностями здоровья также включает: </w:t>
      </w:r>
    </w:p>
    <w:p w:rsidR="001623CF" w:rsidRPr="008E051D" w:rsidRDefault="001623CF" w:rsidP="00F67129">
      <w:pPr>
        <w:numPr>
          <w:ilvl w:val="0"/>
          <w:numId w:val="226"/>
        </w:numPr>
        <w:spacing w:after="0" w:line="240" w:lineRule="auto"/>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консультирование родителей (законных представителей): по итогам обследования их детей на психолого-медико-педагогическом консилиуме и своевременное направление, в случае необходимости, к специалистам других учреждений;</w:t>
      </w:r>
    </w:p>
    <w:p w:rsidR="001623CF" w:rsidRPr="008E051D" w:rsidRDefault="001623CF" w:rsidP="00F67129">
      <w:pPr>
        <w:numPr>
          <w:ilvl w:val="0"/>
          <w:numId w:val="227"/>
        </w:numPr>
        <w:spacing w:after="0" w:line="240" w:lineRule="auto"/>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групповое консультирование, просвещение и профилактика: рекомендации учителя-логопеда, педагога-психолога, социального педагога, учителей - предметников по вопросам динамики коррекционно-развивающей работы и процесса обучения;</w:t>
      </w:r>
    </w:p>
    <w:p w:rsidR="001623CF" w:rsidRPr="008E051D" w:rsidRDefault="001623CF" w:rsidP="00F67129">
      <w:pPr>
        <w:numPr>
          <w:ilvl w:val="0"/>
          <w:numId w:val="227"/>
        </w:numPr>
        <w:spacing w:after="0" w:line="240" w:lineRule="auto"/>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индивидуальное консультирование родителей педагогами специалистами, учителями-предметниками по запросам и необходимости; </w:t>
      </w:r>
    </w:p>
    <w:p w:rsidR="001623CF" w:rsidRPr="008E051D" w:rsidRDefault="001623CF" w:rsidP="00F67129">
      <w:pPr>
        <w:numPr>
          <w:ilvl w:val="0"/>
          <w:numId w:val="227"/>
        </w:numPr>
        <w:spacing w:after="0" w:line="240" w:lineRule="auto"/>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консультирование обучающихся с ОВЗ по запросам и профориентации; </w:t>
      </w:r>
    </w:p>
    <w:p w:rsidR="001623CF" w:rsidRPr="008E051D" w:rsidRDefault="001623CF" w:rsidP="00F67129">
      <w:pPr>
        <w:numPr>
          <w:ilvl w:val="0"/>
          <w:numId w:val="227"/>
        </w:numPr>
        <w:spacing w:after="0" w:line="240" w:lineRule="auto"/>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организацию социального сопровождения семей учащихся с ограниченными возможностями здоровья, находящихся в трудных жизненных условиях, силами социального педагога в рамках работы малых педагогических советов, помощь в организации специальных условий дополнительного образования; </w:t>
      </w:r>
    </w:p>
    <w:p w:rsidR="001623CF" w:rsidRPr="008E051D" w:rsidRDefault="001623CF" w:rsidP="00F67129">
      <w:pPr>
        <w:numPr>
          <w:ilvl w:val="0"/>
          <w:numId w:val="227"/>
        </w:numPr>
        <w:spacing w:after="0" w:line="240" w:lineRule="auto"/>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обеспечение коррекционно-развивающей работы с обучающимися с ограниченными возможностями здоровья как силами специалистов </w:t>
      </w:r>
      <w:r w:rsidR="00EA794E">
        <w:rPr>
          <w:rFonts w:ascii="Times New Roman" w:eastAsia="Times New Roman" w:hAnsi="Times New Roman"/>
          <w:sz w:val="24"/>
          <w:szCs w:val="24"/>
          <w:lang w:eastAsia="ru-RU"/>
        </w:rPr>
        <w:t>школы</w:t>
      </w:r>
      <w:r w:rsidRPr="008E051D">
        <w:rPr>
          <w:rFonts w:ascii="Times New Roman" w:eastAsia="Times New Roman" w:hAnsi="Times New Roman"/>
          <w:sz w:val="24"/>
          <w:szCs w:val="24"/>
          <w:lang w:eastAsia="ru-RU"/>
        </w:rPr>
        <w:t xml:space="preserve">, так и силами внешних специалистов АКПНД при наличии таковой необходимости; </w:t>
      </w:r>
    </w:p>
    <w:p w:rsidR="001623CF" w:rsidRPr="008E051D" w:rsidRDefault="001623CF" w:rsidP="00F67129">
      <w:pPr>
        <w:numPr>
          <w:ilvl w:val="0"/>
          <w:numId w:val="227"/>
        </w:numPr>
        <w:spacing w:after="0" w:line="240" w:lineRule="auto"/>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создание специальных условий обучения и воспитания в ходе образовательного процесса (применение специальных методов, приемов, средств, технологий, программ обучения, организация необходимого режима и формы обучения).</w:t>
      </w:r>
    </w:p>
    <w:p w:rsidR="001623CF" w:rsidRPr="008E051D" w:rsidRDefault="001623CF" w:rsidP="008E051D">
      <w:pPr>
        <w:spacing w:after="0" w:line="240" w:lineRule="auto"/>
        <w:ind w:firstLine="709"/>
        <w:contextualSpacing/>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Цель: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Организация информационно-просветительской деятельности по вопросам инклюзивного образования со всеми участниками образовательных отношений.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3261"/>
        <w:gridCol w:w="3649"/>
      </w:tblGrid>
      <w:tr w:rsidR="001623CF" w:rsidRPr="008E051D" w:rsidTr="002F4BC0">
        <w:tc>
          <w:tcPr>
            <w:tcW w:w="2977" w:type="dxa"/>
            <w:shd w:val="clear" w:color="auto" w:fill="auto"/>
          </w:tcPr>
          <w:p w:rsidR="001623CF" w:rsidRPr="008E051D" w:rsidRDefault="001623CF" w:rsidP="008E051D">
            <w:pPr>
              <w:spacing w:after="0" w:line="240" w:lineRule="auto"/>
              <w:contextualSpacing/>
              <w:jc w:val="center"/>
              <w:rPr>
                <w:rFonts w:ascii="Times New Roman" w:hAnsi="Times New Roman"/>
                <w:b/>
                <w:sz w:val="24"/>
                <w:szCs w:val="24"/>
              </w:rPr>
            </w:pPr>
            <w:r w:rsidRPr="008E051D">
              <w:rPr>
                <w:rFonts w:ascii="Times New Roman" w:hAnsi="Times New Roman"/>
                <w:b/>
                <w:sz w:val="24"/>
                <w:szCs w:val="24"/>
              </w:rPr>
              <w:t>Задачи (направления деятельности)</w:t>
            </w:r>
          </w:p>
        </w:tc>
        <w:tc>
          <w:tcPr>
            <w:tcW w:w="3261" w:type="dxa"/>
            <w:shd w:val="clear" w:color="auto" w:fill="auto"/>
          </w:tcPr>
          <w:p w:rsidR="001623CF" w:rsidRPr="008E051D" w:rsidRDefault="001623CF" w:rsidP="008E051D">
            <w:pPr>
              <w:spacing w:after="0" w:line="240" w:lineRule="auto"/>
              <w:contextualSpacing/>
              <w:jc w:val="center"/>
              <w:rPr>
                <w:rFonts w:ascii="Times New Roman" w:hAnsi="Times New Roman"/>
                <w:b/>
                <w:sz w:val="24"/>
                <w:szCs w:val="24"/>
              </w:rPr>
            </w:pPr>
            <w:r w:rsidRPr="008E051D">
              <w:rPr>
                <w:rFonts w:ascii="Times New Roman" w:hAnsi="Times New Roman"/>
                <w:b/>
                <w:sz w:val="24"/>
                <w:szCs w:val="24"/>
              </w:rPr>
              <w:t>Виды и формы деятельности</w:t>
            </w:r>
          </w:p>
        </w:tc>
        <w:tc>
          <w:tcPr>
            <w:tcW w:w="3649" w:type="dxa"/>
            <w:shd w:val="clear" w:color="auto" w:fill="auto"/>
          </w:tcPr>
          <w:p w:rsidR="001623CF" w:rsidRPr="008E051D" w:rsidRDefault="001623CF" w:rsidP="008E051D">
            <w:pPr>
              <w:spacing w:after="0" w:line="240" w:lineRule="auto"/>
              <w:contextualSpacing/>
              <w:jc w:val="center"/>
              <w:rPr>
                <w:rFonts w:ascii="Times New Roman" w:hAnsi="Times New Roman"/>
                <w:b/>
                <w:sz w:val="24"/>
                <w:szCs w:val="24"/>
              </w:rPr>
            </w:pPr>
            <w:r w:rsidRPr="008E051D">
              <w:rPr>
                <w:rFonts w:ascii="Times New Roman" w:hAnsi="Times New Roman"/>
                <w:b/>
                <w:sz w:val="24"/>
                <w:szCs w:val="24"/>
              </w:rPr>
              <w:t>Планируемые результаты</w:t>
            </w:r>
          </w:p>
        </w:tc>
      </w:tr>
      <w:tr w:rsidR="001623CF" w:rsidRPr="008E051D" w:rsidTr="002F4BC0">
        <w:trPr>
          <w:trHeight w:val="1140"/>
        </w:trPr>
        <w:tc>
          <w:tcPr>
            <w:tcW w:w="2977" w:type="dxa"/>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Консультирование педагогов</w:t>
            </w:r>
          </w:p>
        </w:tc>
        <w:tc>
          <w:tcPr>
            <w:tcW w:w="3261" w:type="dxa"/>
            <w:shd w:val="clear" w:color="auto" w:fill="auto"/>
          </w:tcPr>
          <w:p w:rsidR="001623CF" w:rsidRPr="008E051D" w:rsidRDefault="001623CF" w:rsidP="008E051D">
            <w:pPr>
              <w:tabs>
                <w:tab w:val="left" w:pos="253"/>
              </w:tabs>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 xml:space="preserve">Индивидуальные, групповые, тематические консультации. </w:t>
            </w:r>
          </w:p>
        </w:tc>
        <w:tc>
          <w:tcPr>
            <w:tcW w:w="3649" w:type="dxa"/>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1. Рекомендации, приемы, упражнения и др. материалы. 2. Разработка плана консультативной работы с ребенком, родителями, классом, работниками школы</w:t>
            </w:r>
          </w:p>
        </w:tc>
      </w:tr>
      <w:tr w:rsidR="001623CF" w:rsidRPr="008E051D" w:rsidTr="002F4BC0">
        <w:tc>
          <w:tcPr>
            <w:tcW w:w="2977" w:type="dxa"/>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Консультирование обучающихся, по выявленным проблемам, оказание превентивной помощи</w:t>
            </w:r>
          </w:p>
        </w:tc>
        <w:tc>
          <w:tcPr>
            <w:tcW w:w="3261" w:type="dxa"/>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Индивидуальные, групповые, тематические консультации</w:t>
            </w:r>
          </w:p>
        </w:tc>
        <w:tc>
          <w:tcPr>
            <w:tcW w:w="3649" w:type="dxa"/>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1. Рекомендации, приемы, упражнения и др. материалы. 2. Разработка плана консультативной работы с ребенком</w:t>
            </w:r>
          </w:p>
        </w:tc>
      </w:tr>
      <w:tr w:rsidR="001623CF" w:rsidRPr="008E051D" w:rsidTr="002F4BC0">
        <w:tc>
          <w:tcPr>
            <w:tcW w:w="2977" w:type="dxa"/>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lastRenderedPageBreak/>
              <w:t>Консультирование родителей</w:t>
            </w:r>
          </w:p>
        </w:tc>
        <w:tc>
          <w:tcPr>
            <w:tcW w:w="3261" w:type="dxa"/>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Индивидуальные, групповые, тематические консультации.</w:t>
            </w:r>
          </w:p>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Планирование родительских собраний, индивидуальных консультаций для родителей</w:t>
            </w:r>
          </w:p>
        </w:tc>
        <w:tc>
          <w:tcPr>
            <w:tcW w:w="3649" w:type="dxa"/>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1. Рекомендации, приемы, упражнения и др. материалы. 2. Разработка плана консультативной работы с родителями</w:t>
            </w:r>
          </w:p>
        </w:tc>
      </w:tr>
      <w:tr w:rsidR="001623CF" w:rsidRPr="008E051D" w:rsidTr="002F4BC0">
        <w:tc>
          <w:tcPr>
            <w:tcW w:w="2977" w:type="dxa"/>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Информирование родителей (законных представителей) по медицинским, социальным, правовым и другим вопросам</w:t>
            </w:r>
          </w:p>
        </w:tc>
        <w:tc>
          <w:tcPr>
            <w:tcW w:w="3261" w:type="dxa"/>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Информационные мероприятия</w:t>
            </w:r>
          </w:p>
        </w:tc>
        <w:tc>
          <w:tcPr>
            <w:tcW w:w="3649" w:type="dxa"/>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Организация работы семинаров, тренингов.</w:t>
            </w:r>
          </w:p>
        </w:tc>
      </w:tr>
      <w:tr w:rsidR="001623CF" w:rsidRPr="008E051D" w:rsidTr="002F4BC0">
        <w:tc>
          <w:tcPr>
            <w:tcW w:w="2977" w:type="dxa"/>
            <w:shd w:val="clear" w:color="auto" w:fill="auto"/>
          </w:tcPr>
          <w:p w:rsidR="001623CF" w:rsidRPr="008E051D" w:rsidRDefault="001623CF" w:rsidP="008E051D">
            <w:pPr>
              <w:spacing w:after="0" w:line="240" w:lineRule="auto"/>
              <w:jc w:val="both"/>
              <w:rPr>
                <w:rFonts w:ascii="Times New Roman" w:eastAsia="Times New Roman" w:hAnsi="Times New Roman"/>
                <w:sz w:val="24"/>
                <w:szCs w:val="24"/>
              </w:rPr>
            </w:pPr>
            <w:r w:rsidRPr="008E051D">
              <w:rPr>
                <w:rFonts w:ascii="Times New Roman" w:eastAsia="Times New Roman" w:hAnsi="Times New Roman"/>
                <w:sz w:val="24"/>
                <w:szCs w:val="24"/>
              </w:rPr>
              <w:t>Психолого- педагогическое просвещение педагогических работников по вопросам развития, обучения и воспитания данной категории детей</w:t>
            </w:r>
          </w:p>
        </w:tc>
        <w:tc>
          <w:tcPr>
            <w:tcW w:w="3261" w:type="dxa"/>
            <w:shd w:val="clear" w:color="auto" w:fill="auto"/>
          </w:tcPr>
          <w:p w:rsidR="001623CF" w:rsidRPr="008E051D" w:rsidRDefault="001623CF" w:rsidP="008E051D">
            <w:pPr>
              <w:spacing w:after="0" w:line="240" w:lineRule="auto"/>
              <w:jc w:val="both"/>
              <w:rPr>
                <w:rFonts w:ascii="Times New Roman" w:eastAsia="Times New Roman" w:hAnsi="Times New Roman"/>
                <w:sz w:val="24"/>
                <w:szCs w:val="24"/>
              </w:rPr>
            </w:pPr>
            <w:r w:rsidRPr="008E051D">
              <w:rPr>
                <w:rFonts w:ascii="Times New Roman" w:eastAsia="Times New Roman" w:hAnsi="Times New Roman"/>
                <w:sz w:val="24"/>
                <w:szCs w:val="24"/>
              </w:rPr>
              <w:t>Информационные мероприятия Семинары - практикумы для учителей направленные на повышение психологической компетенции учителей.</w:t>
            </w:r>
          </w:p>
        </w:tc>
        <w:tc>
          <w:tcPr>
            <w:tcW w:w="3649" w:type="dxa"/>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Организация методических мероприятий</w:t>
            </w:r>
          </w:p>
        </w:tc>
      </w:tr>
    </w:tbl>
    <w:p w:rsidR="001623CF" w:rsidRPr="008E051D" w:rsidRDefault="001623CF" w:rsidP="008E051D">
      <w:pPr>
        <w:spacing w:before="240" w:after="0" w:line="240" w:lineRule="auto"/>
        <w:ind w:firstLine="709"/>
        <w:rPr>
          <w:rFonts w:ascii="Times New Roman" w:eastAsia="Times New Roman" w:hAnsi="Times New Roman"/>
          <w:b/>
          <w:sz w:val="24"/>
          <w:szCs w:val="24"/>
          <w:lang w:eastAsia="ru-RU"/>
        </w:rPr>
      </w:pPr>
      <w:r w:rsidRPr="008E051D">
        <w:rPr>
          <w:rFonts w:ascii="Times New Roman" w:eastAsia="Times New Roman" w:hAnsi="Times New Roman"/>
          <w:b/>
          <w:sz w:val="24"/>
          <w:szCs w:val="24"/>
          <w:lang w:eastAsia="ru-RU"/>
        </w:rPr>
        <w:t xml:space="preserve">2.4.4 Механизмы реализации программы </w:t>
      </w:r>
    </w:p>
    <w:p w:rsidR="00EA794E"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Программа коррекционной работы на уровне основного общего образования может реализовываться общеобразовательным учреждением как совместно с другими образовательными и иными организациями</w:t>
      </w:r>
      <w:r w:rsidR="00EA794E">
        <w:rPr>
          <w:rFonts w:ascii="Times New Roman" w:eastAsia="Times New Roman" w:hAnsi="Times New Roman"/>
          <w:sz w:val="24"/>
          <w:szCs w:val="24"/>
          <w:lang w:eastAsia="ru-RU"/>
        </w:rPr>
        <w:t>.</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Сетевая форма реализации программы коррекционной работы </w:t>
      </w:r>
      <w:r w:rsidR="002B44BB">
        <w:rPr>
          <w:rFonts w:ascii="Times New Roman" w:eastAsia="Times New Roman" w:hAnsi="Times New Roman"/>
          <w:sz w:val="24"/>
          <w:szCs w:val="24"/>
          <w:lang w:eastAsia="ru-RU"/>
        </w:rPr>
        <w:t xml:space="preserve">возможна </w:t>
      </w:r>
      <w:r w:rsidRPr="008E051D">
        <w:rPr>
          <w:rFonts w:ascii="Times New Roman" w:eastAsia="Times New Roman" w:hAnsi="Times New Roman"/>
          <w:sz w:val="24"/>
          <w:szCs w:val="24"/>
          <w:lang w:eastAsia="ru-RU"/>
        </w:rPr>
        <w:t xml:space="preserve">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Взаимодействие специалистов общеобразовательного учреждения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комплексность в определении и решении проблем обучающегося, предоставлении ему специализированной квалифицированной помощи;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многоаспектный анализ личностного и познавательного развития обучающегося;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ребенка.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ребенку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1623CF" w:rsidRPr="008E051D" w:rsidRDefault="001623CF" w:rsidP="008E051D">
      <w:pPr>
        <w:spacing w:after="0" w:line="240" w:lineRule="auto"/>
        <w:ind w:firstLine="709"/>
        <w:rPr>
          <w:rFonts w:ascii="Times New Roman" w:eastAsia="Times New Roman" w:hAnsi="Times New Roman"/>
          <w:b/>
          <w:sz w:val="24"/>
          <w:szCs w:val="24"/>
          <w:lang w:eastAsia="ru-RU"/>
        </w:rPr>
      </w:pPr>
      <w:r w:rsidRPr="008E051D">
        <w:rPr>
          <w:rFonts w:ascii="Times New Roman" w:eastAsia="Times New Roman" w:hAnsi="Times New Roman"/>
          <w:b/>
          <w:sz w:val="24"/>
          <w:szCs w:val="24"/>
          <w:lang w:eastAsia="ru-RU"/>
        </w:rPr>
        <w:t xml:space="preserve">Требования к условиям реализации программы </w:t>
      </w:r>
    </w:p>
    <w:p w:rsidR="001623CF" w:rsidRPr="008E051D" w:rsidRDefault="001623CF" w:rsidP="008E051D">
      <w:pPr>
        <w:spacing w:after="0" w:line="240" w:lineRule="auto"/>
        <w:ind w:firstLine="709"/>
        <w:rPr>
          <w:rFonts w:ascii="Times New Roman" w:eastAsia="Times New Roman" w:hAnsi="Times New Roman"/>
          <w:b/>
          <w:sz w:val="24"/>
          <w:szCs w:val="24"/>
          <w:lang w:eastAsia="ru-RU"/>
        </w:rPr>
      </w:pPr>
      <w:r w:rsidRPr="008E051D">
        <w:rPr>
          <w:rFonts w:ascii="Times New Roman" w:eastAsia="Times New Roman" w:hAnsi="Times New Roman"/>
          <w:b/>
          <w:sz w:val="24"/>
          <w:szCs w:val="24"/>
          <w:lang w:eastAsia="ru-RU"/>
        </w:rPr>
        <w:t xml:space="preserve">Организационные условия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w:t>
      </w:r>
      <w:r w:rsidRPr="008E051D">
        <w:rPr>
          <w:rFonts w:ascii="Times New Roman" w:eastAsia="Times New Roman" w:hAnsi="Times New Roman"/>
          <w:sz w:val="24"/>
          <w:szCs w:val="24"/>
          <w:lang w:eastAsia="ru-RU"/>
        </w:rPr>
        <w:lastRenderedPageBreak/>
        <w:t xml:space="preserve">организационные формы работы (в соответствии с рекомендациями психолого-медико - педагогической комиссии).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Психолого-педагогическое обеспечение включает: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дифференцированные условия (оптимальный режим учебных нагрузок);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психолого-педагогические условия (коррекционная направленность учебно- 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здоровья ребенка; комплексное воздействие на обучающегося, осуществляемое на индивидуальных и групповых коррекционных занятиях);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здоровьесберегающие условия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развитие системы обучения и воспитания детей, имеющих сложные нарушения психического и (или) физического развития .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Программно-методическое обеспечение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В процессе реализации программы коррекционной работы используются рабочие коррекционно-развивающие программы социально - 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 логопеда и др.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Для проведения диагностических мероприятий педагогом-психологом используется диагностический инструментарий, в состав которого входят:</w:t>
      </w:r>
    </w:p>
    <w:p w:rsidR="001623CF" w:rsidRPr="008E051D" w:rsidRDefault="001623CF" w:rsidP="00F67129">
      <w:pPr>
        <w:numPr>
          <w:ilvl w:val="0"/>
          <w:numId w:val="225"/>
        </w:numPr>
        <w:spacing w:after="0" w:line="240" w:lineRule="auto"/>
        <w:ind w:left="0" w:firstLine="709"/>
        <w:contextualSpacing/>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комплексная экспресс-диагностика социально-педагогической запущенности детей (автор Овчарова Р.В.) </w:t>
      </w:r>
    </w:p>
    <w:p w:rsidR="001623CF" w:rsidRPr="008E051D" w:rsidRDefault="001623CF" w:rsidP="00F67129">
      <w:pPr>
        <w:numPr>
          <w:ilvl w:val="0"/>
          <w:numId w:val="225"/>
        </w:numPr>
        <w:spacing w:after="0" w:line="240" w:lineRule="auto"/>
        <w:ind w:left="0" w:firstLine="709"/>
        <w:contextualSpacing/>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диагностика эмоциональной адаптации учащихся и т.д.</w:t>
      </w:r>
    </w:p>
    <w:p w:rsidR="001623CF" w:rsidRPr="008E051D" w:rsidRDefault="001623CF" w:rsidP="008E051D">
      <w:pPr>
        <w:spacing w:after="0" w:line="240" w:lineRule="auto"/>
        <w:ind w:firstLine="709"/>
        <w:rPr>
          <w:rFonts w:ascii="Times New Roman" w:eastAsia="Times New Roman" w:hAnsi="Times New Roman"/>
          <w:b/>
          <w:sz w:val="24"/>
          <w:szCs w:val="24"/>
          <w:lang w:eastAsia="ru-RU"/>
        </w:rPr>
      </w:pPr>
      <w:r w:rsidRPr="008E051D">
        <w:rPr>
          <w:rFonts w:ascii="Times New Roman" w:eastAsia="Times New Roman" w:hAnsi="Times New Roman"/>
          <w:b/>
          <w:sz w:val="24"/>
          <w:szCs w:val="24"/>
          <w:lang w:eastAsia="ru-RU"/>
        </w:rPr>
        <w:t xml:space="preserve">Материально-техническое обеспечение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w:t>
      </w:r>
    </w:p>
    <w:p w:rsidR="001623CF" w:rsidRPr="008E051D" w:rsidRDefault="001623CF" w:rsidP="008E051D">
      <w:pPr>
        <w:spacing w:after="0" w:line="240" w:lineRule="auto"/>
        <w:ind w:firstLine="709"/>
        <w:rPr>
          <w:rFonts w:ascii="Times New Roman" w:eastAsia="@Arial Unicode MS" w:hAnsi="Times New Roman"/>
          <w:color w:val="000000"/>
          <w:sz w:val="24"/>
          <w:szCs w:val="24"/>
          <w:lang w:eastAsia="ru-RU"/>
        </w:rPr>
      </w:pPr>
      <w:r w:rsidRPr="008E051D">
        <w:rPr>
          <w:rFonts w:ascii="Times New Roman" w:eastAsia="@Arial Unicode MS" w:hAnsi="Times New Roman"/>
          <w:color w:val="000000"/>
          <w:sz w:val="24"/>
          <w:szCs w:val="24"/>
          <w:lang w:eastAsia="ru-RU"/>
        </w:rPr>
        <w:t>Для реализации Программы коррекционной работы Коррекционные занятия проводятся с использованием разнообразных методов и приемов коррекции. В коррекционно-развивающей работе используются компьютерные технологии,</w:t>
      </w:r>
      <w:r w:rsidRPr="008E051D">
        <w:rPr>
          <w:rFonts w:ascii="Times New Roman" w:eastAsia="Arial Unicode MS" w:hAnsi="Times New Roman"/>
          <w:color w:val="000000"/>
          <w:sz w:val="24"/>
          <w:szCs w:val="24"/>
          <w:lang w:eastAsia="ru-RU"/>
        </w:rPr>
        <w:t xml:space="preserve"> </w:t>
      </w:r>
      <w:r w:rsidRPr="008E051D">
        <w:rPr>
          <w:rFonts w:ascii="Times New Roman" w:eastAsia="@Arial Unicode MS" w:hAnsi="Times New Roman"/>
          <w:color w:val="000000"/>
          <w:sz w:val="24"/>
          <w:szCs w:val="24"/>
          <w:lang w:eastAsia="ru-RU"/>
        </w:rPr>
        <w:t>элементы кинотерапии, аудиосопровождение, занятия с элементами тренинга.</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Используются современные технологии: дифференцированного обучения, личностно-ориентированного характера, сохранение физического и психического здоровья детей.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4"/>
        <w:gridCol w:w="50"/>
        <w:gridCol w:w="6965"/>
        <w:gridCol w:w="12"/>
        <w:gridCol w:w="1878"/>
      </w:tblGrid>
      <w:tr w:rsidR="001623CF" w:rsidRPr="008E051D" w:rsidTr="002F4BC0">
        <w:trPr>
          <w:jc w:val="center"/>
        </w:trPr>
        <w:tc>
          <w:tcPr>
            <w:tcW w:w="381" w:type="pct"/>
            <w:shd w:val="clear" w:color="auto" w:fill="F2F2F2"/>
            <w:vAlign w:val="center"/>
          </w:tcPr>
          <w:p w:rsidR="001623CF" w:rsidRPr="008E051D" w:rsidRDefault="001623CF" w:rsidP="008E051D">
            <w:pPr>
              <w:spacing w:after="0" w:line="240" w:lineRule="auto"/>
              <w:jc w:val="center"/>
              <w:rPr>
                <w:rFonts w:ascii="Times New Roman" w:hAnsi="Times New Roman"/>
                <w:sz w:val="24"/>
                <w:szCs w:val="24"/>
              </w:rPr>
            </w:pPr>
            <w:r w:rsidRPr="008E051D">
              <w:rPr>
                <w:rFonts w:ascii="Times New Roman" w:hAnsi="Times New Roman"/>
                <w:sz w:val="24"/>
                <w:szCs w:val="24"/>
              </w:rPr>
              <w:t>№ п/п</w:t>
            </w:r>
          </w:p>
        </w:tc>
        <w:tc>
          <w:tcPr>
            <w:tcW w:w="3639" w:type="pct"/>
            <w:gridSpan w:val="2"/>
            <w:shd w:val="clear" w:color="auto" w:fill="F2F2F2"/>
            <w:vAlign w:val="center"/>
          </w:tcPr>
          <w:p w:rsidR="001623CF" w:rsidRPr="008E051D" w:rsidRDefault="001623CF" w:rsidP="008E051D">
            <w:pPr>
              <w:spacing w:after="0" w:line="240" w:lineRule="auto"/>
              <w:jc w:val="center"/>
              <w:rPr>
                <w:rFonts w:ascii="Times New Roman" w:hAnsi="Times New Roman"/>
                <w:sz w:val="24"/>
                <w:szCs w:val="24"/>
              </w:rPr>
            </w:pPr>
            <w:r w:rsidRPr="008E051D">
              <w:rPr>
                <w:rFonts w:ascii="Times New Roman" w:hAnsi="Times New Roman"/>
                <w:sz w:val="24"/>
                <w:szCs w:val="24"/>
              </w:rPr>
              <w:t>Направления</w:t>
            </w:r>
          </w:p>
        </w:tc>
        <w:tc>
          <w:tcPr>
            <w:tcW w:w="980" w:type="pct"/>
            <w:gridSpan w:val="2"/>
            <w:shd w:val="clear" w:color="auto" w:fill="F2F2F2"/>
            <w:vAlign w:val="center"/>
          </w:tcPr>
          <w:p w:rsidR="001623CF" w:rsidRPr="008E051D" w:rsidRDefault="001623CF" w:rsidP="008E051D">
            <w:pPr>
              <w:spacing w:after="0" w:line="240" w:lineRule="auto"/>
              <w:jc w:val="center"/>
              <w:rPr>
                <w:rFonts w:ascii="Times New Roman" w:hAnsi="Times New Roman"/>
                <w:sz w:val="24"/>
                <w:szCs w:val="24"/>
              </w:rPr>
            </w:pPr>
            <w:r w:rsidRPr="008E051D">
              <w:rPr>
                <w:rFonts w:ascii="Times New Roman" w:hAnsi="Times New Roman"/>
                <w:sz w:val="24"/>
                <w:szCs w:val="24"/>
              </w:rPr>
              <w:t>Сроки</w:t>
            </w:r>
          </w:p>
        </w:tc>
      </w:tr>
      <w:tr w:rsidR="001623CF" w:rsidRPr="008E051D" w:rsidTr="002F4BC0">
        <w:trPr>
          <w:jc w:val="center"/>
        </w:trPr>
        <w:tc>
          <w:tcPr>
            <w:tcW w:w="5000" w:type="pct"/>
            <w:gridSpan w:val="5"/>
            <w:shd w:val="clear" w:color="auto" w:fill="auto"/>
          </w:tcPr>
          <w:p w:rsidR="001623CF" w:rsidRPr="008E051D" w:rsidRDefault="001623CF" w:rsidP="00F67129">
            <w:pPr>
              <w:numPr>
                <w:ilvl w:val="0"/>
                <w:numId w:val="221"/>
              </w:numPr>
              <w:spacing w:after="0" w:line="240" w:lineRule="auto"/>
              <w:ind w:left="0" w:firstLine="0"/>
              <w:jc w:val="both"/>
              <w:rPr>
                <w:rFonts w:ascii="Times New Roman" w:hAnsi="Times New Roman"/>
                <w:sz w:val="24"/>
                <w:szCs w:val="24"/>
              </w:rPr>
            </w:pPr>
            <w:r w:rsidRPr="008E051D">
              <w:rPr>
                <w:rFonts w:ascii="Times New Roman" w:hAnsi="Times New Roman"/>
                <w:sz w:val="24"/>
                <w:szCs w:val="24"/>
              </w:rPr>
              <w:t>Диагностическая работа:</w:t>
            </w:r>
          </w:p>
        </w:tc>
      </w:tr>
      <w:tr w:rsidR="001623CF" w:rsidRPr="008E051D" w:rsidTr="002F4BC0">
        <w:trPr>
          <w:jc w:val="center"/>
        </w:trPr>
        <w:tc>
          <w:tcPr>
            <w:tcW w:w="381" w:type="pct"/>
            <w:shd w:val="clear" w:color="auto" w:fill="auto"/>
          </w:tcPr>
          <w:p w:rsidR="001623CF" w:rsidRPr="008E051D" w:rsidRDefault="001623CF" w:rsidP="00F67129">
            <w:pPr>
              <w:numPr>
                <w:ilvl w:val="0"/>
                <w:numId w:val="220"/>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jc w:val="both"/>
              <w:rPr>
                <w:rFonts w:ascii="Times New Roman" w:hAnsi="Times New Roman"/>
                <w:sz w:val="24"/>
                <w:szCs w:val="24"/>
              </w:rPr>
            </w:pPr>
            <w:r w:rsidRPr="008E051D">
              <w:rPr>
                <w:rFonts w:ascii="Times New Roman" w:hAnsi="Times New Roman"/>
                <w:sz w:val="24"/>
                <w:szCs w:val="24"/>
              </w:rPr>
              <w:t>Сбор диагностического инструментария для проведения коррекционной работы</w:t>
            </w:r>
          </w:p>
        </w:tc>
        <w:tc>
          <w:tcPr>
            <w:tcW w:w="980" w:type="pct"/>
            <w:gridSpan w:val="2"/>
            <w:shd w:val="clear" w:color="auto" w:fill="auto"/>
          </w:tcPr>
          <w:p w:rsidR="001623CF" w:rsidRPr="008E051D" w:rsidRDefault="001623CF" w:rsidP="008E051D">
            <w:pPr>
              <w:spacing w:after="0" w:line="240" w:lineRule="auto"/>
              <w:jc w:val="center"/>
              <w:rPr>
                <w:rFonts w:ascii="Times New Roman" w:hAnsi="Times New Roman"/>
                <w:sz w:val="24"/>
                <w:szCs w:val="24"/>
              </w:rPr>
            </w:pPr>
            <w:r w:rsidRPr="008E051D">
              <w:rPr>
                <w:rFonts w:ascii="Times New Roman" w:hAnsi="Times New Roman"/>
                <w:sz w:val="24"/>
                <w:szCs w:val="24"/>
              </w:rPr>
              <w:t>Сентябрь</w:t>
            </w:r>
          </w:p>
        </w:tc>
      </w:tr>
      <w:tr w:rsidR="001623CF" w:rsidRPr="008E051D" w:rsidTr="002F4BC0">
        <w:trPr>
          <w:jc w:val="center"/>
        </w:trPr>
        <w:tc>
          <w:tcPr>
            <w:tcW w:w="381" w:type="pct"/>
            <w:shd w:val="clear" w:color="auto" w:fill="auto"/>
          </w:tcPr>
          <w:p w:rsidR="001623CF" w:rsidRPr="008E051D" w:rsidRDefault="001623CF" w:rsidP="00F67129">
            <w:pPr>
              <w:numPr>
                <w:ilvl w:val="0"/>
                <w:numId w:val="220"/>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Диагностика эмоциональной адаптации учащихся</w:t>
            </w:r>
          </w:p>
        </w:tc>
        <w:tc>
          <w:tcPr>
            <w:tcW w:w="980" w:type="pct"/>
            <w:gridSpan w:val="2"/>
            <w:shd w:val="clear" w:color="auto" w:fill="auto"/>
          </w:tcPr>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Сентябрь,  декабрь</w:t>
            </w:r>
          </w:p>
        </w:tc>
      </w:tr>
      <w:tr w:rsidR="001623CF" w:rsidRPr="008E051D" w:rsidTr="002F4BC0">
        <w:trPr>
          <w:jc w:val="center"/>
        </w:trPr>
        <w:tc>
          <w:tcPr>
            <w:tcW w:w="381" w:type="pct"/>
            <w:shd w:val="clear" w:color="auto" w:fill="auto"/>
          </w:tcPr>
          <w:p w:rsidR="001623CF" w:rsidRPr="008E051D" w:rsidRDefault="001623CF" w:rsidP="00F67129">
            <w:pPr>
              <w:numPr>
                <w:ilvl w:val="0"/>
                <w:numId w:val="220"/>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jc w:val="both"/>
              <w:rPr>
                <w:rFonts w:ascii="Times New Roman" w:eastAsia="Times New Roman" w:hAnsi="Times New Roman"/>
                <w:sz w:val="24"/>
                <w:szCs w:val="24"/>
              </w:rPr>
            </w:pPr>
            <w:r w:rsidRPr="008E051D">
              <w:rPr>
                <w:rFonts w:ascii="Times New Roman" w:eastAsia="Times New Roman" w:hAnsi="Times New Roman"/>
                <w:sz w:val="24"/>
                <w:szCs w:val="24"/>
              </w:rPr>
              <w:t xml:space="preserve">Диагностика учебной мотивации учащихся </w:t>
            </w:r>
          </w:p>
        </w:tc>
        <w:tc>
          <w:tcPr>
            <w:tcW w:w="980" w:type="pct"/>
            <w:gridSpan w:val="2"/>
            <w:shd w:val="clear" w:color="auto" w:fill="auto"/>
          </w:tcPr>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Октябрь</w:t>
            </w:r>
          </w:p>
        </w:tc>
      </w:tr>
      <w:tr w:rsidR="001623CF" w:rsidRPr="008E051D" w:rsidTr="002F4BC0">
        <w:trPr>
          <w:jc w:val="center"/>
        </w:trPr>
        <w:tc>
          <w:tcPr>
            <w:tcW w:w="381" w:type="pct"/>
            <w:shd w:val="clear" w:color="auto" w:fill="auto"/>
          </w:tcPr>
          <w:p w:rsidR="001623CF" w:rsidRPr="008E051D" w:rsidRDefault="001623CF" w:rsidP="00F67129">
            <w:pPr>
              <w:numPr>
                <w:ilvl w:val="0"/>
                <w:numId w:val="220"/>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jc w:val="both"/>
              <w:rPr>
                <w:rFonts w:ascii="Times New Roman" w:eastAsia="Times New Roman" w:hAnsi="Times New Roman"/>
                <w:sz w:val="24"/>
                <w:szCs w:val="24"/>
              </w:rPr>
            </w:pPr>
            <w:r w:rsidRPr="008E051D">
              <w:rPr>
                <w:rFonts w:ascii="Times New Roman" w:eastAsia="Times New Roman" w:hAnsi="Times New Roman"/>
                <w:sz w:val="24"/>
                <w:szCs w:val="24"/>
              </w:rPr>
              <w:t>Диагностика учащихся проявляющих признаки одаренности</w:t>
            </w:r>
          </w:p>
        </w:tc>
        <w:tc>
          <w:tcPr>
            <w:tcW w:w="980" w:type="pct"/>
            <w:gridSpan w:val="2"/>
            <w:shd w:val="clear" w:color="auto" w:fill="auto"/>
          </w:tcPr>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 xml:space="preserve">Ноябрь </w:t>
            </w:r>
          </w:p>
        </w:tc>
      </w:tr>
      <w:tr w:rsidR="001623CF" w:rsidRPr="008E051D" w:rsidTr="002F4BC0">
        <w:trPr>
          <w:jc w:val="center"/>
        </w:trPr>
        <w:tc>
          <w:tcPr>
            <w:tcW w:w="381" w:type="pct"/>
            <w:shd w:val="clear" w:color="auto" w:fill="auto"/>
          </w:tcPr>
          <w:p w:rsidR="001623CF" w:rsidRPr="008E051D" w:rsidRDefault="001623CF" w:rsidP="00F67129">
            <w:pPr>
              <w:numPr>
                <w:ilvl w:val="0"/>
                <w:numId w:val="220"/>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jc w:val="both"/>
              <w:rPr>
                <w:rFonts w:ascii="Times New Roman" w:hAnsi="Times New Roman"/>
                <w:sz w:val="24"/>
                <w:szCs w:val="24"/>
              </w:rPr>
            </w:pPr>
            <w:r w:rsidRPr="008E051D">
              <w:rPr>
                <w:rFonts w:ascii="Times New Roman" w:hAnsi="Times New Roman"/>
                <w:sz w:val="24"/>
                <w:szCs w:val="24"/>
              </w:rPr>
              <w:t>Выявление психического здоровья (тестирование, анкетирование, беседы)</w:t>
            </w:r>
          </w:p>
        </w:tc>
        <w:tc>
          <w:tcPr>
            <w:tcW w:w="980" w:type="pct"/>
            <w:gridSpan w:val="2"/>
            <w:shd w:val="clear" w:color="auto" w:fill="auto"/>
          </w:tcPr>
          <w:p w:rsidR="001623CF" w:rsidRPr="008E051D" w:rsidRDefault="001623CF" w:rsidP="008E051D">
            <w:pPr>
              <w:spacing w:after="0" w:line="240" w:lineRule="auto"/>
              <w:jc w:val="center"/>
              <w:rPr>
                <w:rFonts w:ascii="Times New Roman" w:hAnsi="Times New Roman"/>
                <w:sz w:val="24"/>
                <w:szCs w:val="24"/>
              </w:rPr>
            </w:pPr>
            <w:r w:rsidRPr="008E051D">
              <w:rPr>
                <w:rFonts w:ascii="Times New Roman" w:hAnsi="Times New Roman"/>
                <w:sz w:val="24"/>
                <w:szCs w:val="24"/>
              </w:rPr>
              <w:t>В течение года</w:t>
            </w:r>
          </w:p>
        </w:tc>
      </w:tr>
      <w:tr w:rsidR="001623CF" w:rsidRPr="008E051D" w:rsidTr="002F4BC0">
        <w:trPr>
          <w:jc w:val="center"/>
        </w:trPr>
        <w:tc>
          <w:tcPr>
            <w:tcW w:w="381" w:type="pct"/>
            <w:shd w:val="clear" w:color="auto" w:fill="auto"/>
          </w:tcPr>
          <w:p w:rsidR="001623CF" w:rsidRPr="008E051D" w:rsidRDefault="001623CF" w:rsidP="00F67129">
            <w:pPr>
              <w:numPr>
                <w:ilvl w:val="0"/>
                <w:numId w:val="220"/>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jc w:val="both"/>
              <w:rPr>
                <w:rFonts w:ascii="Times New Roman" w:hAnsi="Times New Roman"/>
                <w:sz w:val="24"/>
                <w:szCs w:val="24"/>
              </w:rPr>
            </w:pPr>
            <w:r w:rsidRPr="008E051D">
              <w:rPr>
                <w:rFonts w:ascii="Times New Roman" w:hAnsi="Times New Roman"/>
                <w:sz w:val="24"/>
                <w:szCs w:val="24"/>
              </w:rPr>
              <w:t>Диагностика развития эмоционально - волевой сферы и личностных особенностей</w:t>
            </w:r>
          </w:p>
        </w:tc>
        <w:tc>
          <w:tcPr>
            <w:tcW w:w="980" w:type="pct"/>
            <w:gridSpan w:val="2"/>
            <w:shd w:val="clear" w:color="auto" w:fill="auto"/>
          </w:tcPr>
          <w:p w:rsidR="001623CF" w:rsidRPr="008E051D" w:rsidRDefault="001623CF" w:rsidP="008E051D">
            <w:pPr>
              <w:spacing w:after="0" w:line="240" w:lineRule="auto"/>
              <w:jc w:val="center"/>
              <w:rPr>
                <w:rFonts w:ascii="Times New Roman" w:hAnsi="Times New Roman"/>
                <w:sz w:val="24"/>
                <w:szCs w:val="24"/>
              </w:rPr>
            </w:pPr>
            <w:r w:rsidRPr="008E051D">
              <w:rPr>
                <w:rFonts w:ascii="Times New Roman" w:hAnsi="Times New Roman"/>
                <w:sz w:val="24"/>
                <w:szCs w:val="24"/>
              </w:rPr>
              <w:t>В течение года</w:t>
            </w:r>
          </w:p>
        </w:tc>
      </w:tr>
      <w:tr w:rsidR="001623CF" w:rsidRPr="008E051D" w:rsidTr="002F4BC0">
        <w:trPr>
          <w:jc w:val="center"/>
        </w:trPr>
        <w:tc>
          <w:tcPr>
            <w:tcW w:w="381" w:type="pct"/>
            <w:shd w:val="clear" w:color="auto" w:fill="auto"/>
          </w:tcPr>
          <w:p w:rsidR="001623CF" w:rsidRPr="008E051D" w:rsidRDefault="001623CF" w:rsidP="00F67129">
            <w:pPr>
              <w:numPr>
                <w:ilvl w:val="0"/>
                <w:numId w:val="220"/>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jc w:val="both"/>
              <w:rPr>
                <w:rFonts w:ascii="Times New Roman" w:eastAsia="Times New Roman" w:hAnsi="Times New Roman"/>
                <w:sz w:val="24"/>
                <w:szCs w:val="24"/>
              </w:rPr>
            </w:pPr>
            <w:r w:rsidRPr="008E051D">
              <w:rPr>
                <w:rFonts w:ascii="Times New Roman" w:eastAsia="Times New Roman" w:hAnsi="Times New Roman"/>
                <w:sz w:val="24"/>
                <w:szCs w:val="24"/>
              </w:rPr>
              <w:t>Изучение эмоциональной атмосферы в семье, особенности семейного воспитания, характер взаимоотношений родителей (законных представителей) (законных представителей) и детей.</w:t>
            </w:r>
          </w:p>
        </w:tc>
        <w:tc>
          <w:tcPr>
            <w:tcW w:w="980" w:type="pct"/>
            <w:gridSpan w:val="2"/>
            <w:shd w:val="clear" w:color="auto" w:fill="auto"/>
          </w:tcPr>
          <w:p w:rsidR="001623CF" w:rsidRPr="008E051D" w:rsidRDefault="001623CF" w:rsidP="008E051D">
            <w:pPr>
              <w:spacing w:after="0" w:line="240" w:lineRule="auto"/>
              <w:jc w:val="center"/>
              <w:rPr>
                <w:rFonts w:ascii="Times New Roman" w:hAnsi="Times New Roman"/>
                <w:sz w:val="24"/>
                <w:szCs w:val="24"/>
              </w:rPr>
            </w:pPr>
            <w:r w:rsidRPr="008E051D">
              <w:rPr>
                <w:rFonts w:ascii="Times New Roman" w:hAnsi="Times New Roman"/>
                <w:sz w:val="24"/>
                <w:szCs w:val="24"/>
              </w:rPr>
              <w:t>В течение года</w:t>
            </w:r>
          </w:p>
        </w:tc>
      </w:tr>
      <w:tr w:rsidR="001623CF" w:rsidRPr="008E051D" w:rsidTr="002F4BC0">
        <w:trPr>
          <w:jc w:val="center"/>
        </w:trPr>
        <w:tc>
          <w:tcPr>
            <w:tcW w:w="5000" w:type="pct"/>
            <w:gridSpan w:val="5"/>
            <w:shd w:val="clear" w:color="auto" w:fill="auto"/>
          </w:tcPr>
          <w:p w:rsidR="001623CF" w:rsidRPr="008E051D" w:rsidRDefault="001623CF" w:rsidP="00F67129">
            <w:pPr>
              <w:numPr>
                <w:ilvl w:val="0"/>
                <w:numId w:val="221"/>
              </w:numPr>
              <w:spacing w:after="0" w:line="240" w:lineRule="auto"/>
              <w:ind w:left="0" w:firstLine="0"/>
              <w:rPr>
                <w:rFonts w:ascii="Times New Roman" w:hAnsi="Times New Roman"/>
                <w:sz w:val="24"/>
                <w:szCs w:val="24"/>
              </w:rPr>
            </w:pPr>
            <w:r w:rsidRPr="008E051D">
              <w:rPr>
                <w:rFonts w:ascii="Times New Roman" w:hAnsi="Times New Roman"/>
                <w:sz w:val="24"/>
                <w:szCs w:val="24"/>
              </w:rPr>
              <w:t>Коррекционно - развивающая работа по результатам диагностик:</w:t>
            </w:r>
          </w:p>
        </w:tc>
      </w:tr>
      <w:tr w:rsidR="001623CF" w:rsidRPr="008E051D" w:rsidTr="002F4BC0">
        <w:trPr>
          <w:jc w:val="center"/>
        </w:trPr>
        <w:tc>
          <w:tcPr>
            <w:tcW w:w="381" w:type="pct"/>
            <w:shd w:val="clear" w:color="auto" w:fill="auto"/>
          </w:tcPr>
          <w:p w:rsidR="001623CF" w:rsidRPr="008E051D" w:rsidRDefault="001623CF" w:rsidP="00F67129">
            <w:pPr>
              <w:numPr>
                <w:ilvl w:val="0"/>
                <w:numId w:val="222"/>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rPr>
                <w:rFonts w:ascii="Times New Roman" w:eastAsia="Times New Roman" w:hAnsi="Times New Roman"/>
                <w:b/>
                <w:sz w:val="24"/>
                <w:szCs w:val="24"/>
              </w:rPr>
            </w:pPr>
            <w:r w:rsidRPr="008E051D">
              <w:rPr>
                <w:rFonts w:ascii="Times New Roman" w:eastAsia="Times New Roman" w:hAnsi="Times New Roman"/>
                <w:sz w:val="24"/>
                <w:szCs w:val="24"/>
              </w:rPr>
              <w:t>Тренинговые занятия для преодоления трудностей коммуникации и адаптации учащихся с ограниченными возможностями здоровья</w:t>
            </w:r>
          </w:p>
        </w:tc>
        <w:tc>
          <w:tcPr>
            <w:tcW w:w="980" w:type="pct"/>
            <w:gridSpan w:val="2"/>
            <w:shd w:val="clear" w:color="auto" w:fill="auto"/>
          </w:tcPr>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В течение года</w:t>
            </w:r>
          </w:p>
        </w:tc>
      </w:tr>
      <w:tr w:rsidR="001623CF" w:rsidRPr="008E051D" w:rsidTr="002F4BC0">
        <w:trPr>
          <w:jc w:val="center"/>
        </w:trPr>
        <w:tc>
          <w:tcPr>
            <w:tcW w:w="381" w:type="pct"/>
            <w:shd w:val="clear" w:color="auto" w:fill="auto"/>
          </w:tcPr>
          <w:p w:rsidR="001623CF" w:rsidRPr="008E051D" w:rsidRDefault="001623CF" w:rsidP="00F67129">
            <w:pPr>
              <w:numPr>
                <w:ilvl w:val="0"/>
                <w:numId w:val="222"/>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Адаптационные тренинговые занятия в ученических коллективах</w:t>
            </w:r>
          </w:p>
        </w:tc>
        <w:tc>
          <w:tcPr>
            <w:tcW w:w="980" w:type="pct"/>
            <w:gridSpan w:val="2"/>
            <w:shd w:val="clear" w:color="auto" w:fill="auto"/>
          </w:tcPr>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октябрь</w:t>
            </w:r>
          </w:p>
          <w:p w:rsidR="001623CF" w:rsidRPr="008E051D" w:rsidRDefault="001623CF" w:rsidP="008E051D">
            <w:pPr>
              <w:spacing w:after="0" w:line="240" w:lineRule="auto"/>
              <w:jc w:val="center"/>
              <w:rPr>
                <w:rFonts w:ascii="Times New Roman" w:eastAsia="Times New Roman" w:hAnsi="Times New Roman"/>
                <w:sz w:val="24"/>
                <w:szCs w:val="24"/>
              </w:rPr>
            </w:pPr>
          </w:p>
        </w:tc>
      </w:tr>
      <w:tr w:rsidR="001623CF" w:rsidRPr="008E051D" w:rsidTr="002F4BC0">
        <w:trPr>
          <w:jc w:val="center"/>
        </w:trPr>
        <w:tc>
          <w:tcPr>
            <w:tcW w:w="381" w:type="pct"/>
            <w:shd w:val="clear" w:color="auto" w:fill="auto"/>
          </w:tcPr>
          <w:p w:rsidR="001623CF" w:rsidRPr="008E051D" w:rsidRDefault="001623CF" w:rsidP="00F67129">
            <w:pPr>
              <w:numPr>
                <w:ilvl w:val="0"/>
                <w:numId w:val="222"/>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Тренинговые занятия по развитию мотивов межличностных отношений</w:t>
            </w:r>
          </w:p>
        </w:tc>
        <w:tc>
          <w:tcPr>
            <w:tcW w:w="980" w:type="pct"/>
            <w:gridSpan w:val="2"/>
            <w:shd w:val="clear" w:color="auto" w:fill="auto"/>
          </w:tcPr>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Октябрь-февраль</w:t>
            </w:r>
          </w:p>
        </w:tc>
      </w:tr>
      <w:tr w:rsidR="001623CF" w:rsidRPr="008E051D" w:rsidTr="002F4BC0">
        <w:trPr>
          <w:jc w:val="center"/>
        </w:trPr>
        <w:tc>
          <w:tcPr>
            <w:tcW w:w="381" w:type="pct"/>
            <w:shd w:val="clear" w:color="auto" w:fill="auto"/>
          </w:tcPr>
          <w:p w:rsidR="001623CF" w:rsidRPr="008E051D" w:rsidRDefault="001623CF" w:rsidP="00F67129">
            <w:pPr>
              <w:numPr>
                <w:ilvl w:val="0"/>
                <w:numId w:val="222"/>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Занятия с элементами тренинга по формированию положительной мотивации учащихся</w:t>
            </w:r>
          </w:p>
        </w:tc>
        <w:tc>
          <w:tcPr>
            <w:tcW w:w="980" w:type="pct"/>
            <w:gridSpan w:val="2"/>
            <w:shd w:val="clear" w:color="auto" w:fill="auto"/>
          </w:tcPr>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По запросу</w:t>
            </w:r>
          </w:p>
        </w:tc>
      </w:tr>
      <w:tr w:rsidR="001623CF" w:rsidRPr="008E051D" w:rsidTr="002F4BC0">
        <w:trPr>
          <w:jc w:val="center"/>
        </w:trPr>
        <w:tc>
          <w:tcPr>
            <w:tcW w:w="381" w:type="pct"/>
            <w:shd w:val="clear" w:color="auto" w:fill="auto"/>
          </w:tcPr>
          <w:p w:rsidR="001623CF" w:rsidRPr="008E051D" w:rsidRDefault="001623CF" w:rsidP="00F67129">
            <w:pPr>
              <w:numPr>
                <w:ilvl w:val="0"/>
                <w:numId w:val="222"/>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Развитие мотивов межличностных отношений.  Тренинговые занятия «Знакомьтесь, это Я»</w:t>
            </w:r>
          </w:p>
        </w:tc>
        <w:tc>
          <w:tcPr>
            <w:tcW w:w="980" w:type="pct"/>
            <w:gridSpan w:val="2"/>
            <w:shd w:val="clear" w:color="auto" w:fill="auto"/>
          </w:tcPr>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февраль-апрель</w:t>
            </w:r>
          </w:p>
        </w:tc>
      </w:tr>
      <w:tr w:rsidR="001623CF" w:rsidRPr="008E051D" w:rsidTr="002F4BC0">
        <w:trPr>
          <w:jc w:val="center"/>
        </w:trPr>
        <w:tc>
          <w:tcPr>
            <w:tcW w:w="381" w:type="pct"/>
            <w:shd w:val="clear" w:color="auto" w:fill="auto"/>
          </w:tcPr>
          <w:p w:rsidR="001623CF" w:rsidRPr="008E051D" w:rsidRDefault="001623CF" w:rsidP="00F67129">
            <w:pPr>
              <w:numPr>
                <w:ilvl w:val="0"/>
                <w:numId w:val="222"/>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Индивидуальные и групповые коррекционно-развивающие занятия с подростками, имеющими эмоционально-поведенческие расстройства</w:t>
            </w:r>
          </w:p>
        </w:tc>
        <w:tc>
          <w:tcPr>
            <w:tcW w:w="980" w:type="pct"/>
            <w:gridSpan w:val="2"/>
            <w:shd w:val="clear" w:color="auto" w:fill="auto"/>
          </w:tcPr>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В течение года</w:t>
            </w:r>
          </w:p>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(по запросу)</w:t>
            </w:r>
          </w:p>
        </w:tc>
      </w:tr>
      <w:tr w:rsidR="001623CF" w:rsidRPr="008E051D" w:rsidTr="002F4BC0">
        <w:trPr>
          <w:jc w:val="center"/>
        </w:trPr>
        <w:tc>
          <w:tcPr>
            <w:tcW w:w="5000" w:type="pct"/>
            <w:gridSpan w:val="5"/>
            <w:shd w:val="clear" w:color="auto" w:fill="auto"/>
          </w:tcPr>
          <w:p w:rsidR="001623CF" w:rsidRPr="008E051D" w:rsidRDefault="001623CF" w:rsidP="00F67129">
            <w:pPr>
              <w:numPr>
                <w:ilvl w:val="0"/>
                <w:numId w:val="221"/>
              </w:numPr>
              <w:spacing w:after="0" w:line="240" w:lineRule="auto"/>
              <w:ind w:left="0" w:firstLine="0"/>
              <w:rPr>
                <w:rFonts w:ascii="Times New Roman" w:hAnsi="Times New Roman"/>
                <w:sz w:val="24"/>
                <w:szCs w:val="24"/>
              </w:rPr>
            </w:pPr>
            <w:r w:rsidRPr="008E051D">
              <w:rPr>
                <w:rFonts w:ascii="Times New Roman" w:hAnsi="Times New Roman"/>
                <w:sz w:val="24"/>
                <w:szCs w:val="24"/>
              </w:rPr>
              <w:t>Консультативная:</w:t>
            </w:r>
          </w:p>
        </w:tc>
      </w:tr>
      <w:tr w:rsidR="001623CF" w:rsidRPr="008E051D" w:rsidTr="002F4BC0">
        <w:trPr>
          <w:jc w:val="center"/>
        </w:trPr>
        <w:tc>
          <w:tcPr>
            <w:tcW w:w="381" w:type="pct"/>
            <w:shd w:val="clear" w:color="auto" w:fill="auto"/>
          </w:tcPr>
          <w:p w:rsidR="001623CF" w:rsidRPr="008E051D" w:rsidRDefault="001623CF" w:rsidP="00F67129">
            <w:pPr>
              <w:numPr>
                <w:ilvl w:val="0"/>
                <w:numId w:val="223"/>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jc w:val="both"/>
              <w:rPr>
                <w:rFonts w:ascii="Times New Roman" w:eastAsia="Times New Roman" w:hAnsi="Times New Roman"/>
                <w:sz w:val="24"/>
                <w:szCs w:val="24"/>
              </w:rPr>
            </w:pPr>
            <w:r w:rsidRPr="008E051D">
              <w:rPr>
                <w:rFonts w:ascii="Times New Roman" w:eastAsia="Times New Roman" w:hAnsi="Times New Roman"/>
                <w:sz w:val="24"/>
                <w:szCs w:val="24"/>
              </w:rPr>
              <w:t>Консультации для родителей (законных представителей) и педагогов о специфике работы с обучающимися с ограниченными возможностями здоровья</w:t>
            </w:r>
          </w:p>
        </w:tc>
        <w:tc>
          <w:tcPr>
            <w:tcW w:w="980" w:type="pct"/>
            <w:gridSpan w:val="2"/>
            <w:shd w:val="clear" w:color="auto" w:fill="auto"/>
          </w:tcPr>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В течение года</w:t>
            </w:r>
          </w:p>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(по запросу)</w:t>
            </w:r>
          </w:p>
        </w:tc>
      </w:tr>
      <w:tr w:rsidR="001623CF" w:rsidRPr="008E051D" w:rsidTr="002F4BC0">
        <w:trPr>
          <w:jc w:val="center"/>
        </w:trPr>
        <w:tc>
          <w:tcPr>
            <w:tcW w:w="381" w:type="pct"/>
            <w:shd w:val="clear" w:color="auto" w:fill="auto"/>
          </w:tcPr>
          <w:p w:rsidR="001623CF" w:rsidRPr="008E051D" w:rsidRDefault="001623CF" w:rsidP="00F67129">
            <w:pPr>
              <w:numPr>
                <w:ilvl w:val="0"/>
                <w:numId w:val="223"/>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jc w:val="both"/>
              <w:rPr>
                <w:rFonts w:ascii="Times New Roman" w:eastAsia="Times New Roman" w:hAnsi="Times New Roman"/>
                <w:sz w:val="24"/>
                <w:szCs w:val="24"/>
              </w:rPr>
            </w:pPr>
            <w:r w:rsidRPr="008E051D">
              <w:rPr>
                <w:rFonts w:ascii="Times New Roman" w:eastAsia="Times New Roman" w:hAnsi="Times New Roman"/>
                <w:sz w:val="24"/>
                <w:szCs w:val="24"/>
              </w:rPr>
              <w:t>Консультации для родителей (законных представителей) и педагогов о работе с обучающимися с ограниченными возможностями здоровья, по результатам диагностической и коррекционной работы</w:t>
            </w:r>
          </w:p>
        </w:tc>
        <w:tc>
          <w:tcPr>
            <w:tcW w:w="980" w:type="pct"/>
            <w:gridSpan w:val="2"/>
            <w:shd w:val="clear" w:color="auto" w:fill="auto"/>
          </w:tcPr>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В течение года</w:t>
            </w:r>
          </w:p>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(по запросу)</w:t>
            </w:r>
          </w:p>
        </w:tc>
      </w:tr>
      <w:tr w:rsidR="001623CF" w:rsidRPr="008E051D" w:rsidTr="002F4BC0">
        <w:trPr>
          <w:jc w:val="center"/>
        </w:trPr>
        <w:tc>
          <w:tcPr>
            <w:tcW w:w="5000" w:type="pct"/>
            <w:gridSpan w:val="5"/>
            <w:shd w:val="clear" w:color="auto" w:fill="auto"/>
          </w:tcPr>
          <w:p w:rsidR="001623CF" w:rsidRPr="008E051D" w:rsidRDefault="001623CF" w:rsidP="00F67129">
            <w:pPr>
              <w:numPr>
                <w:ilvl w:val="0"/>
                <w:numId w:val="221"/>
              </w:numPr>
              <w:spacing w:after="0" w:line="240" w:lineRule="auto"/>
              <w:ind w:left="0" w:firstLine="0"/>
              <w:contextualSpacing/>
              <w:rPr>
                <w:rFonts w:ascii="Times New Roman" w:hAnsi="Times New Roman"/>
                <w:sz w:val="24"/>
                <w:szCs w:val="24"/>
              </w:rPr>
            </w:pPr>
            <w:r w:rsidRPr="008E051D">
              <w:rPr>
                <w:rFonts w:ascii="Times New Roman" w:hAnsi="Times New Roman"/>
                <w:sz w:val="24"/>
                <w:szCs w:val="24"/>
              </w:rPr>
              <w:t>Информационно-просветительская:</w:t>
            </w:r>
          </w:p>
        </w:tc>
      </w:tr>
      <w:tr w:rsidR="001623CF" w:rsidRPr="008E051D" w:rsidTr="002F4BC0">
        <w:trPr>
          <w:jc w:val="center"/>
        </w:trPr>
        <w:tc>
          <w:tcPr>
            <w:tcW w:w="407" w:type="pct"/>
            <w:gridSpan w:val="2"/>
            <w:shd w:val="clear" w:color="auto" w:fill="auto"/>
          </w:tcPr>
          <w:p w:rsidR="001623CF" w:rsidRPr="008E051D" w:rsidRDefault="001623CF" w:rsidP="00F67129">
            <w:pPr>
              <w:numPr>
                <w:ilvl w:val="0"/>
                <w:numId w:val="224"/>
              </w:numPr>
              <w:spacing w:after="0" w:line="240" w:lineRule="auto"/>
              <w:ind w:left="0" w:firstLine="0"/>
              <w:contextualSpacing/>
              <w:rPr>
                <w:rFonts w:ascii="Times New Roman" w:hAnsi="Times New Roman"/>
                <w:sz w:val="24"/>
                <w:szCs w:val="24"/>
              </w:rPr>
            </w:pPr>
          </w:p>
        </w:tc>
        <w:tc>
          <w:tcPr>
            <w:tcW w:w="3619" w:type="pct"/>
            <w:gridSpan w:val="2"/>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Семинар-практикум для учителей 5-х классов «Как помочь пятикласснику»</w:t>
            </w:r>
          </w:p>
        </w:tc>
        <w:tc>
          <w:tcPr>
            <w:tcW w:w="974" w:type="pct"/>
            <w:shd w:val="clear" w:color="auto" w:fill="auto"/>
          </w:tcPr>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 xml:space="preserve">Сентябрь </w:t>
            </w:r>
          </w:p>
          <w:p w:rsidR="001623CF" w:rsidRPr="008E051D" w:rsidRDefault="001623CF" w:rsidP="008E051D">
            <w:pPr>
              <w:spacing w:after="0" w:line="240" w:lineRule="auto"/>
              <w:contextualSpacing/>
              <w:jc w:val="center"/>
              <w:rPr>
                <w:rFonts w:ascii="Times New Roman" w:hAnsi="Times New Roman"/>
                <w:sz w:val="24"/>
                <w:szCs w:val="24"/>
              </w:rPr>
            </w:pPr>
          </w:p>
        </w:tc>
      </w:tr>
      <w:tr w:rsidR="001623CF" w:rsidRPr="008E051D" w:rsidTr="002F4BC0">
        <w:trPr>
          <w:jc w:val="center"/>
        </w:trPr>
        <w:tc>
          <w:tcPr>
            <w:tcW w:w="407" w:type="pct"/>
            <w:gridSpan w:val="2"/>
            <w:shd w:val="clear" w:color="auto" w:fill="auto"/>
          </w:tcPr>
          <w:p w:rsidR="001623CF" w:rsidRPr="008E051D" w:rsidRDefault="001623CF" w:rsidP="00F67129">
            <w:pPr>
              <w:numPr>
                <w:ilvl w:val="0"/>
                <w:numId w:val="224"/>
              </w:numPr>
              <w:spacing w:after="0" w:line="240" w:lineRule="auto"/>
              <w:ind w:left="0" w:firstLine="0"/>
              <w:contextualSpacing/>
              <w:rPr>
                <w:rFonts w:ascii="Times New Roman" w:hAnsi="Times New Roman"/>
                <w:sz w:val="24"/>
                <w:szCs w:val="24"/>
              </w:rPr>
            </w:pPr>
          </w:p>
        </w:tc>
        <w:tc>
          <w:tcPr>
            <w:tcW w:w="3619" w:type="pct"/>
            <w:gridSpan w:val="2"/>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Семинары - практикумы для учителей направленные на повышение психологической компетенции учителей</w:t>
            </w:r>
          </w:p>
        </w:tc>
        <w:tc>
          <w:tcPr>
            <w:tcW w:w="974" w:type="pct"/>
            <w:shd w:val="clear" w:color="auto" w:fill="auto"/>
          </w:tcPr>
          <w:p w:rsidR="001623CF" w:rsidRPr="008E051D" w:rsidRDefault="001623CF" w:rsidP="008E051D">
            <w:pPr>
              <w:spacing w:after="0" w:line="240" w:lineRule="auto"/>
              <w:contextualSpacing/>
              <w:jc w:val="center"/>
              <w:rPr>
                <w:rFonts w:ascii="Times New Roman" w:hAnsi="Times New Roman"/>
                <w:sz w:val="24"/>
                <w:szCs w:val="24"/>
              </w:rPr>
            </w:pPr>
            <w:r w:rsidRPr="008E051D">
              <w:rPr>
                <w:rFonts w:ascii="Times New Roman" w:hAnsi="Times New Roman"/>
                <w:sz w:val="24"/>
                <w:szCs w:val="24"/>
              </w:rPr>
              <w:t>Ноябрь, март</w:t>
            </w:r>
          </w:p>
        </w:tc>
      </w:tr>
    </w:tbl>
    <w:p w:rsidR="001623CF" w:rsidRPr="008E051D" w:rsidRDefault="001623CF" w:rsidP="008E051D">
      <w:pPr>
        <w:spacing w:after="0" w:line="240" w:lineRule="auto"/>
        <w:ind w:firstLine="709"/>
        <w:rPr>
          <w:rFonts w:ascii="Times New Roman" w:eastAsia="Times New Roman" w:hAnsi="Times New Roman"/>
          <w:b/>
          <w:sz w:val="24"/>
          <w:szCs w:val="24"/>
          <w:lang w:eastAsia="ru-RU"/>
        </w:rPr>
      </w:pPr>
    </w:p>
    <w:p w:rsidR="001623CF" w:rsidRPr="008E051D" w:rsidRDefault="001623CF" w:rsidP="008E051D">
      <w:pPr>
        <w:spacing w:after="0" w:line="240" w:lineRule="auto"/>
        <w:ind w:firstLine="709"/>
        <w:rPr>
          <w:rFonts w:ascii="Times New Roman" w:eastAsia="Times New Roman" w:hAnsi="Times New Roman"/>
          <w:b/>
          <w:sz w:val="24"/>
          <w:szCs w:val="24"/>
          <w:lang w:eastAsia="ru-RU"/>
        </w:rPr>
      </w:pPr>
      <w:r w:rsidRPr="008E051D">
        <w:rPr>
          <w:rFonts w:ascii="Times New Roman" w:eastAsia="Times New Roman" w:hAnsi="Times New Roman"/>
          <w:b/>
          <w:sz w:val="24"/>
          <w:szCs w:val="24"/>
          <w:lang w:eastAsia="ru-RU"/>
        </w:rPr>
        <w:t>2.4.5 Планируемые результаты коррекционной работы</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В соответствии с требованиями ФГОС к результатам освоения образовательной программы основного общего образования и, поскольку Программа коррекционной работы является разделом ООП ООО, планируемые результаты коррекционной работы формулируются в рамках следующих блоков универсальных учебных действий (УУД):</w:t>
      </w:r>
    </w:p>
    <w:p w:rsidR="001623CF" w:rsidRPr="008E051D" w:rsidRDefault="001623CF" w:rsidP="00F67129">
      <w:pPr>
        <w:numPr>
          <w:ilvl w:val="0"/>
          <w:numId w:val="228"/>
        </w:numPr>
        <w:spacing w:after="0" w:line="240" w:lineRule="auto"/>
        <w:contextualSpacing/>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личностные </w:t>
      </w:r>
    </w:p>
    <w:p w:rsidR="001623CF" w:rsidRPr="008E051D" w:rsidRDefault="001623CF" w:rsidP="00F67129">
      <w:pPr>
        <w:numPr>
          <w:ilvl w:val="0"/>
          <w:numId w:val="228"/>
        </w:numPr>
        <w:spacing w:after="0" w:line="240" w:lineRule="auto"/>
        <w:contextualSpacing/>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метапредметные</w:t>
      </w:r>
    </w:p>
    <w:p w:rsidR="001623CF" w:rsidRPr="008E051D" w:rsidRDefault="001623CF" w:rsidP="00F67129">
      <w:pPr>
        <w:numPr>
          <w:ilvl w:val="0"/>
          <w:numId w:val="228"/>
        </w:numPr>
        <w:spacing w:after="0" w:line="240" w:lineRule="auto"/>
        <w:contextualSpacing/>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предметные</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В разделе «Программа коррекционной работы» не рассматриваются предметные результаты, хотя их формирование отчасти имеет место и в результате осуществления коррекционно-развивающей деятельности, но их непосредственное достижение не является задачей коррекционной работы. Кроме того, следует иметь в виду, что планируемые результаты по всем группам УУД формулируются только на уровне «обучающийся сможет», подразумевающем, что описываемых результатов достигнет большинство детей, получивших целенаправленную регулярную и длительную коррекционную помощь. Однако, </w:t>
      </w:r>
      <w:r w:rsidRPr="008E051D">
        <w:rPr>
          <w:rFonts w:ascii="Times New Roman" w:eastAsia="Times New Roman" w:hAnsi="Times New Roman"/>
          <w:sz w:val="24"/>
          <w:szCs w:val="24"/>
          <w:lang w:eastAsia="ru-RU"/>
        </w:rPr>
        <w:lastRenderedPageBreak/>
        <w:t>следует также учитывать, что планируемые результаты коррекционной работы сформулированы в обобщённом виде, вследствие чего некоторые обучающиеся с ОВЗ в зависимости от индивидуальных особенностей имеющихся нарушений могут не достигнуть планируемых результатов в полном объёме.</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поскольку педагоги-специалисты используют в коррекционной работе подход, подразумевающий систему общих методов и приемов работы, единство рассматриваемых тем.</w:t>
      </w:r>
      <w:r w:rsidRPr="008E051D">
        <w:rPr>
          <w:rFonts w:ascii="Times New Roman" w:eastAsia="Times New Roman" w:hAnsi="Times New Roman"/>
          <w:sz w:val="24"/>
          <w:szCs w:val="24"/>
          <w:lang w:eastAsia="ru-RU"/>
        </w:rPr>
        <w:tab/>
        <w:t xml:space="preserve"> </w:t>
      </w:r>
    </w:p>
    <w:p w:rsidR="001623CF" w:rsidRPr="008E051D" w:rsidRDefault="001623CF" w:rsidP="00F67129">
      <w:pPr>
        <w:numPr>
          <w:ilvl w:val="0"/>
          <w:numId w:val="229"/>
        </w:numPr>
        <w:spacing w:after="0" w:line="240" w:lineRule="auto"/>
        <w:contextualSpacing/>
        <w:rPr>
          <w:rFonts w:ascii="Times New Roman" w:eastAsia="Times New Roman" w:hAnsi="Times New Roman"/>
          <w:b/>
          <w:i/>
          <w:sz w:val="24"/>
          <w:szCs w:val="24"/>
          <w:lang w:eastAsia="ru-RU"/>
        </w:rPr>
      </w:pPr>
      <w:r w:rsidRPr="008E051D">
        <w:rPr>
          <w:rFonts w:ascii="Times New Roman" w:eastAsia="Times New Roman" w:hAnsi="Times New Roman"/>
          <w:b/>
          <w:i/>
          <w:sz w:val="24"/>
          <w:szCs w:val="24"/>
          <w:lang w:eastAsia="ru-RU"/>
        </w:rPr>
        <w:t xml:space="preserve">Планируемые личностные результаты. </w:t>
      </w:r>
    </w:p>
    <w:p w:rsidR="001623CF" w:rsidRPr="008E051D" w:rsidRDefault="001623CF" w:rsidP="00F67129">
      <w:pPr>
        <w:numPr>
          <w:ilvl w:val="0"/>
          <w:numId w:val="230"/>
        </w:numPr>
        <w:spacing w:after="0" w:line="240" w:lineRule="auto"/>
        <w:contextualSpacing/>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формирование положительного отношения к коррекционным занятиям, понимая их необходимость для того, чтобы стать более успешным в учебной деятельности; умения давать оценку результатов своей работы на основе критериев успешности ее выполнения, задаваемых педагогом; </w:t>
      </w:r>
    </w:p>
    <w:p w:rsidR="001623CF" w:rsidRPr="008E051D" w:rsidRDefault="001623CF" w:rsidP="00F67129">
      <w:pPr>
        <w:numPr>
          <w:ilvl w:val="0"/>
          <w:numId w:val="230"/>
        </w:numPr>
        <w:spacing w:after="0" w:line="240" w:lineRule="auto"/>
        <w:contextualSpacing/>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умение у учащегося определять цели своего обучения, ставить и формулировать для себя новые задачи в учёбе и познавательной деятельности; </w:t>
      </w:r>
    </w:p>
    <w:p w:rsidR="001623CF" w:rsidRPr="008E051D" w:rsidRDefault="001623CF" w:rsidP="00F67129">
      <w:pPr>
        <w:numPr>
          <w:ilvl w:val="0"/>
          <w:numId w:val="230"/>
        </w:numPr>
        <w:spacing w:after="0" w:line="240" w:lineRule="auto"/>
        <w:contextualSpacing/>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внеучебных видах деятельности; </w:t>
      </w:r>
    </w:p>
    <w:p w:rsidR="001623CF" w:rsidRPr="008E051D" w:rsidRDefault="001623CF" w:rsidP="00F67129">
      <w:pPr>
        <w:numPr>
          <w:ilvl w:val="0"/>
          <w:numId w:val="230"/>
        </w:numPr>
        <w:spacing w:after="0" w:line="240" w:lineRule="auto"/>
        <w:contextualSpacing/>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построение жизненного плана с учётом конкретной ситуации и собственных индивидуальных возможностей и склонностей (при помощи педагога или самостоятельно), умение самостоятельно выбирать профильное образование для дальнейшего обучения;</w:t>
      </w:r>
    </w:p>
    <w:p w:rsidR="001623CF" w:rsidRPr="008E051D" w:rsidRDefault="001623CF" w:rsidP="00F67129">
      <w:pPr>
        <w:numPr>
          <w:ilvl w:val="0"/>
          <w:numId w:val="230"/>
        </w:numPr>
        <w:spacing w:after="0" w:line="240" w:lineRule="auto"/>
        <w:contextualSpacing/>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w:t>
      </w:r>
    </w:p>
    <w:p w:rsidR="001623CF" w:rsidRPr="008E051D" w:rsidRDefault="001623CF" w:rsidP="00F67129">
      <w:pPr>
        <w:numPr>
          <w:ilvl w:val="0"/>
          <w:numId w:val="229"/>
        </w:numPr>
        <w:spacing w:after="0" w:line="240" w:lineRule="auto"/>
        <w:contextualSpacing/>
        <w:rPr>
          <w:rFonts w:ascii="Times New Roman" w:eastAsia="Times New Roman" w:hAnsi="Times New Roman"/>
          <w:sz w:val="24"/>
          <w:szCs w:val="24"/>
          <w:lang w:eastAsia="ru-RU"/>
        </w:rPr>
      </w:pPr>
      <w:r w:rsidRPr="008E051D">
        <w:rPr>
          <w:rFonts w:ascii="Times New Roman" w:eastAsia="Times New Roman" w:hAnsi="Times New Roman"/>
          <w:b/>
          <w:i/>
          <w:sz w:val="24"/>
          <w:szCs w:val="24"/>
          <w:lang w:eastAsia="ru-RU"/>
        </w:rPr>
        <w:t>Планируемые метапредметные результаты</w:t>
      </w:r>
      <w:r w:rsidRPr="008E051D">
        <w:rPr>
          <w:rFonts w:ascii="Times New Roman" w:eastAsia="Times New Roman" w:hAnsi="Times New Roman"/>
          <w:sz w:val="24"/>
          <w:szCs w:val="24"/>
          <w:lang w:eastAsia="ru-RU"/>
        </w:rPr>
        <w:t xml:space="preserve">. </w:t>
      </w:r>
    </w:p>
    <w:p w:rsidR="001623CF" w:rsidRPr="008E051D" w:rsidRDefault="001623CF" w:rsidP="00F67129">
      <w:pPr>
        <w:pStyle w:val="a9"/>
        <w:numPr>
          <w:ilvl w:val="0"/>
          <w:numId w:val="231"/>
        </w:numPr>
        <w:ind w:left="1418"/>
        <w:rPr>
          <w:rFonts w:ascii="Times New Roman" w:eastAsia="Times New Roman" w:hAnsi="Times New Roman"/>
        </w:rPr>
      </w:pPr>
      <w:r w:rsidRPr="008E051D">
        <w:rPr>
          <w:rFonts w:ascii="Times New Roman" w:eastAsia="Times New Roman" w:hAnsi="Times New Roman"/>
        </w:rPr>
        <w:t>освоение умственных действий, направленных на анализ и управление своей деятельностью;</w:t>
      </w:r>
    </w:p>
    <w:p w:rsidR="001623CF" w:rsidRPr="008E051D" w:rsidRDefault="001623CF" w:rsidP="00F67129">
      <w:pPr>
        <w:pStyle w:val="a9"/>
        <w:numPr>
          <w:ilvl w:val="0"/>
          <w:numId w:val="231"/>
        </w:numPr>
        <w:ind w:left="1418"/>
        <w:rPr>
          <w:rFonts w:ascii="Times New Roman" w:eastAsia="Times New Roman" w:hAnsi="Times New Roman"/>
        </w:rPr>
      </w:pPr>
      <w:r w:rsidRPr="008E051D">
        <w:rPr>
          <w:rFonts w:ascii="Times New Roman" w:eastAsia="Times New Roman" w:hAnsi="Times New Roman"/>
        </w:rPr>
        <w:t>овладение общеучебных умений с учетом индивидуальных возможностей;</w:t>
      </w:r>
    </w:p>
    <w:p w:rsidR="001623CF" w:rsidRPr="008E051D" w:rsidRDefault="001623CF" w:rsidP="00F67129">
      <w:pPr>
        <w:pStyle w:val="a9"/>
        <w:numPr>
          <w:ilvl w:val="0"/>
          <w:numId w:val="231"/>
        </w:numPr>
        <w:ind w:left="1418"/>
        <w:rPr>
          <w:rFonts w:ascii="Times New Roman" w:eastAsia="Times New Roman" w:hAnsi="Times New Roman"/>
        </w:rPr>
      </w:pPr>
      <w:r w:rsidRPr="008E051D">
        <w:rPr>
          <w:rFonts w:ascii="Times New Roman" w:eastAsia="Times New Roman" w:hAnsi="Times New Roman"/>
        </w:rPr>
        <w:t>сформированность коммуникативных действий, направленных на сотрудничество и конструктивное общение;</w:t>
      </w:r>
    </w:p>
    <w:p w:rsidR="001623CF" w:rsidRPr="008E051D" w:rsidRDefault="001623CF" w:rsidP="00F67129">
      <w:pPr>
        <w:pStyle w:val="a9"/>
        <w:numPr>
          <w:ilvl w:val="0"/>
          <w:numId w:val="231"/>
        </w:numPr>
        <w:ind w:left="1418"/>
        <w:rPr>
          <w:rFonts w:ascii="Times New Roman" w:eastAsia="Times New Roman" w:hAnsi="Times New Roman"/>
        </w:rPr>
      </w:pPr>
      <w:r w:rsidRPr="008E051D">
        <w:rPr>
          <w:rFonts w:ascii="Times New Roman" w:eastAsia="Times New Roman" w:hAnsi="Times New Roman"/>
        </w:rPr>
        <w:t>умение вступать в учебное сотрудничество и совместную деятельность со сверстниками и учителями (в паре, в группе) на индивидуально доступном уровне;</w:t>
      </w:r>
    </w:p>
    <w:p w:rsidR="001623CF" w:rsidRPr="008E051D" w:rsidRDefault="001623CF" w:rsidP="00F67129">
      <w:pPr>
        <w:numPr>
          <w:ilvl w:val="0"/>
          <w:numId w:val="229"/>
        </w:numPr>
        <w:spacing w:after="0" w:line="240" w:lineRule="auto"/>
        <w:contextualSpacing/>
        <w:rPr>
          <w:rFonts w:ascii="Times New Roman" w:eastAsia="Times New Roman" w:hAnsi="Times New Roman"/>
          <w:b/>
          <w:i/>
          <w:sz w:val="24"/>
          <w:szCs w:val="24"/>
          <w:lang w:eastAsia="ru-RU"/>
        </w:rPr>
      </w:pPr>
      <w:r w:rsidRPr="008E051D">
        <w:rPr>
          <w:rFonts w:ascii="Times New Roman" w:eastAsia="Times New Roman" w:hAnsi="Times New Roman"/>
          <w:b/>
          <w:i/>
          <w:sz w:val="24"/>
          <w:szCs w:val="24"/>
          <w:lang w:eastAsia="ru-RU"/>
        </w:rPr>
        <w:t xml:space="preserve">Планируемые предметные результаты. </w:t>
      </w:r>
    </w:p>
    <w:p w:rsidR="001623CF" w:rsidRPr="008E051D" w:rsidRDefault="001623CF" w:rsidP="00F67129">
      <w:pPr>
        <w:numPr>
          <w:ilvl w:val="0"/>
          <w:numId w:val="232"/>
        </w:numPr>
        <w:spacing w:after="0" w:line="240" w:lineRule="auto"/>
        <w:ind w:left="1418" w:hanging="425"/>
        <w:contextualSpacing/>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овладение содержанием ООП ООО с учетом индивидуальных возможностей учащихся с ОВЗ</w:t>
      </w:r>
    </w:p>
    <w:p w:rsidR="001623CF" w:rsidRPr="008E051D" w:rsidRDefault="001623CF" w:rsidP="00F67129">
      <w:pPr>
        <w:numPr>
          <w:ilvl w:val="0"/>
          <w:numId w:val="232"/>
        </w:numPr>
        <w:spacing w:after="0" w:line="240" w:lineRule="auto"/>
        <w:ind w:left="1418" w:hanging="425"/>
        <w:contextualSpacing/>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осуществление расширенного поиска информации с использованием ресурсов библиотек и сети Интернет;</w:t>
      </w:r>
    </w:p>
    <w:p w:rsidR="001623CF" w:rsidRPr="008E051D" w:rsidRDefault="001623CF" w:rsidP="00F67129">
      <w:pPr>
        <w:numPr>
          <w:ilvl w:val="0"/>
          <w:numId w:val="232"/>
        </w:numPr>
        <w:spacing w:after="0" w:line="240" w:lineRule="auto"/>
        <w:ind w:left="1418" w:hanging="425"/>
        <w:contextualSpacing/>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участие в проектно - исследовательской деятельности самостоятельно или под руководством педагога на индивидуально доступном уровне.</w:t>
      </w:r>
    </w:p>
    <w:p w:rsidR="001623CF" w:rsidRDefault="001623CF" w:rsidP="008E051D">
      <w:pPr>
        <w:spacing w:after="0" w:line="240" w:lineRule="auto"/>
        <w:contextualSpacing/>
        <w:rPr>
          <w:rFonts w:ascii="Times New Roman" w:eastAsia="Times New Roman" w:hAnsi="Times New Roman"/>
          <w:sz w:val="24"/>
          <w:szCs w:val="24"/>
          <w:lang w:eastAsia="ru-RU"/>
        </w:rPr>
      </w:pPr>
    </w:p>
    <w:p w:rsidR="00413D5B" w:rsidRDefault="00413D5B" w:rsidP="008E051D">
      <w:pPr>
        <w:spacing w:after="0" w:line="240" w:lineRule="auto"/>
        <w:contextualSpacing/>
        <w:rPr>
          <w:rFonts w:ascii="Times New Roman" w:eastAsia="Times New Roman" w:hAnsi="Times New Roman"/>
          <w:sz w:val="24"/>
          <w:szCs w:val="24"/>
          <w:lang w:eastAsia="ru-RU"/>
        </w:rPr>
      </w:pPr>
    </w:p>
    <w:p w:rsidR="00413D5B" w:rsidRDefault="00413D5B" w:rsidP="008E051D">
      <w:pPr>
        <w:spacing w:after="0" w:line="240" w:lineRule="auto"/>
        <w:contextualSpacing/>
        <w:rPr>
          <w:rFonts w:ascii="Times New Roman" w:eastAsia="Times New Roman" w:hAnsi="Times New Roman"/>
          <w:sz w:val="24"/>
          <w:szCs w:val="24"/>
          <w:lang w:eastAsia="ru-RU"/>
        </w:rPr>
      </w:pPr>
    </w:p>
    <w:p w:rsidR="00413D5B" w:rsidRDefault="00413D5B" w:rsidP="008E051D">
      <w:pPr>
        <w:spacing w:after="0" w:line="240" w:lineRule="auto"/>
        <w:contextualSpacing/>
        <w:rPr>
          <w:rFonts w:ascii="Times New Roman" w:eastAsia="Times New Roman" w:hAnsi="Times New Roman"/>
          <w:sz w:val="24"/>
          <w:szCs w:val="24"/>
          <w:lang w:eastAsia="ru-RU"/>
        </w:rPr>
      </w:pPr>
    </w:p>
    <w:p w:rsidR="00413D5B" w:rsidRDefault="00413D5B" w:rsidP="008E051D">
      <w:pPr>
        <w:spacing w:after="0" w:line="240" w:lineRule="auto"/>
        <w:contextualSpacing/>
        <w:rPr>
          <w:rFonts w:ascii="Times New Roman" w:eastAsia="Times New Roman" w:hAnsi="Times New Roman"/>
          <w:sz w:val="24"/>
          <w:szCs w:val="24"/>
          <w:lang w:eastAsia="ru-RU"/>
        </w:rPr>
      </w:pPr>
    </w:p>
    <w:p w:rsidR="00413D5B" w:rsidRDefault="00413D5B" w:rsidP="008E051D">
      <w:pPr>
        <w:spacing w:after="0" w:line="240" w:lineRule="auto"/>
        <w:contextualSpacing/>
        <w:rPr>
          <w:rFonts w:ascii="Times New Roman" w:eastAsia="Times New Roman" w:hAnsi="Times New Roman"/>
          <w:sz w:val="24"/>
          <w:szCs w:val="24"/>
          <w:lang w:eastAsia="ru-RU"/>
        </w:rPr>
      </w:pPr>
    </w:p>
    <w:p w:rsidR="00413D5B" w:rsidRDefault="00413D5B" w:rsidP="008E051D">
      <w:pPr>
        <w:spacing w:after="0" w:line="240" w:lineRule="auto"/>
        <w:contextualSpacing/>
        <w:rPr>
          <w:rFonts w:ascii="Times New Roman" w:eastAsia="Times New Roman" w:hAnsi="Times New Roman"/>
          <w:sz w:val="24"/>
          <w:szCs w:val="24"/>
          <w:lang w:eastAsia="ru-RU"/>
        </w:rPr>
      </w:pPr>
    </w:p>
    <w:p w:rsidR="00413D5B" w:rsidRDefault="00413D5B" w:rsidP="008E051D">
      <w:pPr>
        <w:spacing w:after="0" w:line="240" w:lineRule="auto"/>
        <w:contextualSpacing/>
        <w:rPr>
          <w:rFonts w:ascii="Times New Roman" w:eastAsia="Times New Roman" w:hAnsi="Times New Roman"/>
          <w:sz w:val="24"/>
          <w:szCs w:val="24"/>
          <w:lang w:eastAsia="ru-RU"/>
        </w:rPr>
      </w:pPr>
    </w:p>
    <w:p w:rsidR="00413D5B" w:rsidRPr="008E051D" w:rsidRDefault="00413D5B" w:rsidP="008E051D">
      <w:pPr>
        <w:spacing w:after="0" w:line="240" w:lineRule="auto"/>
        <w:contextualSpacing/>
        <w:rPr>
          <w:rFonts w:ascii="Times New Roman" w:eastAsia="Times New Roman" w:hAnsi="Times New Roman"/>
          <w:sz w:val="24"/>
          <w:szCs w:val="24"/>
          <w:lang w:eastAsia="ru-RU"/>
        </w:rPr>
      </w:pPr>
    </w:p>
    <w:p w:rsidR="00B12AF3" w:rsidRPr="00C63F9E" w:rsidRDefault="004116FD" w:rsidP="00C63F9E">
      <w:pPr>
        <w:pStyle w:val="1"/>
        <w:spacing w:line="240" w:lineRule="auto"/>
        <w:rPr>
          <w:b/>
          <w:i/>
          <w:color w:val="auto"/>
          <w:sz w:val="24"/>
          <w:szCs w:val="24"/>
        </w:rPr>
      </w:pPr>
      <w:bookmarkStart w:id="292" w:name="_Toc406059068"/>
      <w:bookmarkStart w:id="293" w:name="_Toc409691732"/>
      <w:r w:rsidRPr="00B708A8">
        <w:rPr>
          <w:rFonts w:ascii="Times New Roman" w:hAnsi="Times New Roman"/>
          <w:b/>
          <w:color w:val="auto"/>
          <w:sz w:val="28"/>
          <w:szCs w:val="28"/>
        </w:rPr>
        <w:lastRenderedPageBreak/>
        <w:t xml:space="preserve">3. </w:t>
      </w:r>
      <w:r w:rsidR="00B12AF3" w:rsidRPr="00C63F9E">
        <w:rPr>
          <w:rFonts w:ascii="Times New Roman" w:hAnsi="Times New Roman"/>
          <w:b/>
          <w:color w:val="auto"/>
          <w:sz w:val="24"/>
          <w:szCs w:val="24"/>
        </w:rPr>
        <w:t>Организационный раздел</w:t>
      </w:r>
      <w:bookmarkEnd w:id="292"/>
      <w:bookmarkEnd w:id="293"/>
      <w:r w:rsidR="0081481A" w:rsidRPr="00C63F9E">
        <w:rPr>
          <w:rFonts w:ascii="Times New Roman" w:hAnsi="Times New Roman"/>
          <w:b/>
          <w:color w:val="auto"/>
          <w:sz w:val="24"/>
          <w:szCs w:val="24"/>
        </w:rPr>
        <w:t xml:space="preserve"> </w:t>
      </w:r>
      <w:r w:rsidR="001A0442" w:rsidRPr="00C63F9E">
        <w:rPr>
          <w:rFonts w:ascii="Times New Roman" w:hAnsi="Times New Roman"/>
          <w:b/>
          <w:color w:val="auto"/>
          <w:sz w:val="24"/>
          <w:szCs w:val="24"/>
        </w:rPr>
        <w:t xml:space="preserve"> </w:t>
      </w:r>
      <w:r w:rsidR="0081481A" w:rsidRPr="00C63F9E">
        <w:rPr>
          <w:rFonts w:ascii="Times New Roman" w:hAnsi="Times New Roman"/>
          <w:b/>
          <w:color w:val="auto"/>
          <w:sz w:val="24"/>
          <w:szCs w:val="24"/>
        </w:rPr>
        <w:t xml:space="preserve"> основной образовательной программы основного общего образования</w:t>
      </w:r>
    </w:p>
    <w:p w:rsidR="00B540EE" w:rsidRPr="00C63F9E" w:rsidRDefault="00452C5F" w:rsidP="00C63F9E">
      <w:pPr>
        <w:pStyle w:val="2"/>
        <w:spacing w:line="240" w:lineRule="auto"/>
        <w:ind w:left="567"/>
        <w:rPr>
          <w:sz w:val="24"/>
          <w:szCs w:val="24"/>
        </w:rPr>
      </w:pPr>
      <w:bookmarkStart w:id="294" w:name="_Toc406059069"/>
      <w:bookmarkStart w:id="295" w:name="_Toc409691733"/>
      <w:bookmarkStart w:id="296" w:name="_Toc410654074"/>
      <w:r w:rsidRPr="00C63F9E">
        <w:rPr>
          <w:sz w:val="24"/>
          <w:szCs w:val="24"/>
        </w:rPr>
        <w:t xml:space="preserve">3.1. </w:t>
      </w:r>
      <w:r w:rsidR="001A0442" w:rsidRPr="00C63F9E">
        <w:rPr>
          <w:sz w:val="24"/>
          <w:szCs w:val="24"/>
        </w:rPr>
        <w:t xml:space="preserve"> </w:t>
      </w:r>
      <w:r w:rsidR="00646A25" w:rsidRPr="00C63F9E">
        <w:rPr>
          <w:sz w:val="24"/>
          <w:szCs w:val="24"/>
        </w:rPr>
        <w:t xml:space="preserve"> </w:t>
      </w:r>
      <w:r w:rsidR="001A0442" w:rsidRPr="00C63F9E">
        <w:rPr>
          <w:sz w:val="24"/>
          <w:szCs w:val="24"/>
        </w:rPr>
        <w:t>У</w:t>
      </w:r>
      <w:r w:rsidR="00B540EE" w:rsidRPr="00C63F9E">
        <w:rPr>
          <w:sz w:val="24"/>
          <w:szCs w:val="24"/>
        </w:rPr>
        <w:t>чебн</w:t>
      </w:r>
      <w:r w:rsidR="00646A25" w:rsidRPr="00C63F9E">
        <w:rPr>
          <w:sz w:val="24"/>
          <w:szCs w:val="24"/>
        </w:rPr>
        <w:t>ый</w:t>
      </w:r>
      <w:r w:rsidR="00B540EE" w:rsidRPr="00C63F9E">
        <w:rPr>
          <w:sz w:val="24"/>
          <w:szCs w:val="24"/>
        </w:rPr>
        <w:t xml:space="preserve"> план</w:t>
      </w:r>
      <w:bookmarkEnd w:id="294"/>
      <w:r w:rsidR="00646A25" w:rsidRPr="00C63F9E">
        <w:rPr>
          <w:sz w:val="24"/>
          <w:szCs w:val="24"/>
        </w:rPr>
        <w:t xml:space="preserve"> основного общего образования</w:t>
      </w:r>
      <w:bookmarkEnd w:id="295"/>
      <w:bookmarkEnd w:id="296"/>
    </w:p>
    <w:p w:rsidR="00251671" w:rsidRPr="00251671" w:rsidRDefault="001A0442" w:rsidP="00251671">
      <w:pPr>
        <w:shd w:val="clear" w:color="auto" w:fill="FFFFFF"/>
        <w:spacing w:before="100" w:beforeAutospacing="1" w:after="100" w:afterAutospacing="1"/>
        <w:jc w:val="center"/>
        <w:rPr>
          <w:rFonts w:ascii="Times New Roman" w:eastAsia="Times New Roman" w:hAnsi="Times New Roman"/>
          <w:sz w:val="24"/>
          <w:szCs w:val="24"/>
          <w:lang w:eastAsia="ru-RU"/>
        </w:rPr>
      </w:pPr>
      <w:r w:rsidRPr="00C63F9E">
        <w:rPr>
          <w:rFonts w:ascii="Times New Roman" w:hAnsi="Times New Roman"/>
          <w:sz w:val="24"/>
          <w:szCs w:val="24"/>
        </w:rPr>
        <w:t xml:space="preserve">  </w:t>
      </w:r>
      <w:r w:rsidR="00251671" w:rsidRPr="00251671">
        <w:rPr>
          <w:rFonts w:ascii="Times New Roman" w:eastAsia="Times New Roman" w:hAnsi="Times New Roman"/>
          <w:b/>
          <w:bCs/>
          <w:color w:val="000000"/>
          <w:spacing w:val="-5"/>
          <w:sz w:val="24"/>
          <w:szCs w:val="24"/>
          <w:lang w:eastAsia="ru-RU"/>
        </w:rPr>
        <w:t xml:space="preserve">Пояснительная записка к учебномо плану 5,6 классов (ФГОС второго поколения ООО) </w:t>
      </w:r>
    </w:p>
    <w:p w:rsidR="00251671" w:rsidRPr="00251671" w:rsidRDefault="00251671" w:rsidP="00251671">
      <w:pPr>
        <w:shd w:val="clear" w:color="auto" w:fill="FFFFFF"/>
        <w:spacing w:before="7"/>
        <w:ind w:left="778" w:hanging="547"/>
        <w:jc w:val="center"/>
        <w:rPr>
          <w:rFonts w:ascii="Times New Roman" w:eastAsia="Times New Roman" w:hAnsi="Times New Roman"/>
          <w:sz w:val="24"/>
          <w:szCs w:val="24"/>
          <w:lang w:eastAsia="ru-RU"/>
        </w:rPr>
      </w:pPr>
      <w:r w:rsidRPr="00251671">
        <w:rPr>
          <w:rFonts w:ascii="Times New Roman" w:eastAsia="Times New Roman" w:hAnsi="Times New Roman"/>
          <w:b/>
          <w:bCs/>
          <w:color w:val="000000"/>
          <w:spacing w:val="-5"/>
          <w:sz w:val="24"/>
          <w:szCs w:val="24"/>
          <w:lang w:eastAsia="ru-RU"/>
        </w:rPr>
        <w:t xml:space="preserve">МБОУ «СОШ имени Героя Советского Союза Н.С.Маркелова с. Максимовка Базарно-Карабулакского муниципального </w:t>
      </w:r>
    </w:p>
    <w:p w:rsidR="00251671" w:rsidRPr="00251671" w:rsidRDefault="00251671" w:rsidP="00251671">
      <w:pPr>
        <w:shd w:val="clear" w:color="auto" w:fill="FFFFFF"/>
        <w:spacing w:before="7"/>
        <w:ind w:left="778" w:hanging="547"/>
        <w:jc w:val="center"/>
        <w:rPr>
          <w:rFonts w:ascii="Times New Roman" w:eastAsia="Times New Roman" w:hAnsi="Times New Roman"/>
          <w:sz w:val="24"/>
          <w:szCs w:val="24"/>
          <w:lang w:eastAsia="ru-RU"/>
        </w:rPr>
      </w:pPr>
      <w:r w:rsidRPr="00251671">
        <w:rPr>
          <w:rFonts w:ascii="Times New Roman" w:eastAsia="Times New Roman" w:hAnsi="Times New Roman"/>
          <w:b/>
          <w:bCs/>
          <w:color w:val="000000"/>
          <w:spacing w:val="-5"/>
          <w:sz w:val="24"/>
          <w:szCs w:val="24"/>
          <w:lang w:eastAsia="ru-RU"/>
        </w:rPr>
        <w:t xml:space="preserve">Саратовской области» </w:t>
      </w:r>
    </w:p>
    <w:p w:rsidR="00251671" w:rsidRPr="00251671" w:rsidRDefault="00251671" w:rsidP="00251671">
      <w:pPr>
        <w:shd w:val="clear" w:color="auto" w:fill="FFFFFF"/>
        <w:spacing w:before="7"/>
        <w:ind w:left="778" w:hanging="547"/>
        <w:jc w:val="center"/>
        <w:rPr>
          <w:rFonts w:ascii="Times New Roman" w:eastAsia="Times New Roman" w:hAnsi="Times New Roman"/>
          <w:sz w:val="24"/>
          <w:szCs w:val="24"/>
          <w:lang w:eastAsia="ru-RU"/>
        </w:rPr>
      </w:pPr>
      <w:r w:rsidRPr="00251671">
        <w:rPr>
          <w:rFonts w:ascii="Times New Roman" w:eastAsia="Times New Roman" w:hAnsi="Times New Roman"/>
          <w:b/>
          <w:bCs/>
          <w:color w:val="000000"/>
          <w:spacing w:val="-5"/>
          <w:sz w:val="24"/>
          <w:szCs w:val="24"/>
          <w:lang w:eastAsia="ru-RU"/>
        </w:rPr>
        <w:t>на 2015-2016 учебный год.</w:t>
      </w:r>
    </w:p>
    <w:p w:rsidR="00251671" w:rsidRPr="00251671" w:rsidRDefault="00251671" w:rsidP="00251671">
      <w:pPr>
        <w:pStyle w:val="a9"/>
        <w:numPr>
          <w:ilvl w:val="0"/>
          <w:numId w:val="289"/>
        </w:numPr>
        <w:shd w:val="clear" w:color="auto" w:fill="FFFFFF"/>
        <w:spacing w:before="100" w:beforeAutospacing="1" w:after="100" w:afterAutospacing="1"/>
        <w:contextualSpacing w:val="0"/>
        <w:jc w:val="center"/>
        <w:rPr>
          <w:rFonts w:ascii="Times New Roman" w:hAnsi="Times New Roman"/>
        </w:rPr>
      </w:pPr>
      <w:r w:rsidRPr="00251671">
        <w:rPr>
          <w:rFonts w:ascii="Times New Roman" w:hAnsi="Times New Roman"/>
          <w:b/>
        </w:rPr>
        <w:t>Общие положения</w:t>
      </w:r>
    </w:p>
    <w:p w:rsidR="00251671" w:rsidRPr="00251671" w:rsidRDefault="00251671" w:rsidP="00251671">
      <w:pPr>
        <w:pStyle w:val="a9"/>
        <w:shd w:val="clear" w:color="auto" w:fill="FFFFFF"/>
        <w:ind w:left="641"/>
        <w:jc w:val="both"/>
        <w:rPr>
          <w:rFonts w:ascii="Times New Roman" w:hAnsi="Times New Roman"/>
        </w:rPr>
      </w:pPr>
      <w:r w:rsidRPr="00251671">
        <w:rPr>
          <w:rFonts w:ascii="Times New Roman" w:hAnsi="Times New Roman"/>
        </w:rPr>
        <w:t>1.1 Учебный план 5,6 классов МБОУ «СОШ с. Максимовка»,  реализующий основную образовательную программу основного общего образования, определяет отбор содержания основного общего образования, разработки требований к его усвоению и организации образовательного процесса в этих классах, а также выступает в качестве одного из основных механизмов его реализации.</w:t>
      </w:r>
    </w:p>
    <w:p w:rsidR="00251671" w:rsidRPr="00251671" w:rsidRDefault="00251671" w:rsidP="00251671">
      <w:pPr>
        <w:shd w:val="clear" w:color="auto" w:fill="FFFFFF"/>
        <w:spacing w:before="100" w:beforeAutospacing="1" w:after="100" w:afterAutospacing="1"/>
        <w:ind w:firstLine="281"/>
        <w:jc w:val="both"/>
        <w:rPr>
          <w:rFonts w:ascii="Times New Roman" w:eastAsia="Times New Roman" w:hAnsi="Times New Roman"/>
          <w:sz w:val="24"/>
          <w:szCs w:val="24"/>
          <w:lang w:eastAsia="ru-RU"/>
        </w:rPr>
      </w:pPr>
      <w:r w:rsidRPr="00251671">
        <w:rPr>
          <w:rFonts w:ascii="Times New Roman" w:eastAsia="Times New Roman" w:hAnsi="Times New Roman"/>
          <w:color w:val="000000"/>
          <w:spacing w:val="-9"/>
          <w:sz w:val="24"/>
          <w:szCs w:val="24"/>
          <w:lang w:eastAsia="ru-RU"/>
        </w:rPr>
        <w:t>1.2 Учебный план разработан  на основе:</w:t>
      </w:r>
    </w:p>
    <w:p w:rsidR="00251671" w:rsidRPr="00251671" w:rsidRDefault="00251671" w:rsidP="00251671">
      <w:pPr>
        <w:pStyle w:val="af2"/>
        <w:rPr>
          <w:sz w:val="24"/>
          <w:szCs w:val="24"/>
          <w:lang w:eastAsia="ru-RU"/>
        </w:rPr>
      </w:pPr>
      <w:r w:rsidRPr="00251671">
        <w:rPr>
          <w:color w:val="000000"/>
          <w:spacing w:val="-12"/>
          <w:sz w:val="24"/>
          <w:szCs w:val="24"/>
          <w:lang w:eastAsia="ru-RU"/>
        </w:rPr>
        <w:t xml:space="preserve">                  </w:t>
      </w:r>
      <w:r w:rsidRPr="00251671">
        <w:rPr>
          <w:sz w:val="24"/>
          <w:szCs w:val="24"/>
          <w:lang w:eastAsia="ru-RU"/>
        </w:rPr>
        <w:t xml:space="preserve">Федерального закона Российской Федерации от 29 декабря 2012 г. № 273-ФЗ </w:t>
      </w:r>
    </w:p>
    <w:p w:rsidR="00251671" w:rsidRPr="00251671" w:rsidRDefault="00251671" w:rsidP="00251671">
      <w:pPr>
        <w:pStyle w:val="af2"/>
        <w:rPr>
          <w:sz w:val="24"/>
          <w:szCs w:val="24"/>
          <w:lang w:eastAsia="ru-RU"/>
        </w:rPr>
      </w:pPr>
      <w:r w:rsidRPr="00251671">
        <w:rPr>
          <w:sz w:val="24"/>
          <w:szCs w:val="24"/>
          <w:lang w:eastAsia="ru-RU"/>
        </w:rPr>
        <w:t>  "Об образовании в Российской федерации"  </w:t>
      </w:r>
    </w:p>
    <w:p w:rsidR="00251671" w:rsidRPr="00251671" w:rsidRDefault="00251671" w:rsidP="00251671">
      <w:pPr>
        <w:pStyle w:val="a9"/>
        <w:numPr>
          <w:ilvl w:val="0"/>
          <w:numId w:val="287"/>
        </w:numPr>
        <w:spacing w:before="100" w:beforeAutospacing="1" w:after="100" w:afterAutospacing="1"/>
        <w:ind w:left="0" w:firstLine="0"/>
        <w:contextualSpacing w:val="0"/>
        <w:rPr>
          <w:rFonts w:ascii="Times New Roman" w:hAnsi="Times New Roman"/>
        </w:rPr>
      </w:pPr>
      <w:r w:rsidRPr="00251671">
        <w:rPr>
          <w:rFonts w:ascii="Times New Roman" w:hAnsi="Times New Roman"/>
        </w:rPr>
        <w:t xml:space="preserve">федерального и регионального базисных учебных планов для образовательных учреждений, реализующих программы общего образования (Приказ Министерства образования и науки Российской Федерации от 30 августа 2010 года № 889 </w:t>
      </w:r>
      <w:r w:rsidRPr="00251671">
        <w:rPr>
          <w:rFonts w:ascii="Times New Roman" w:hAnsi="Times New Roman"/>
          <w:bCs/>
        </w:rPr>
        <w: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r w:rsidRPr="00251671">
        <w:rPr>
          <w:rFonts w:ascii="Times New Roman" w:hAnsi="Times New Roman"/>
        </w:rPr>
        <w:t>»),(Приказ Министерства образования Саратовской области № 1206 от 27.04.11 г.  «</w:t>
      </w:r>
      <w:r w:rsidRPr="00251671">
        <w:rPr>
          <w:rFonts w:ascii="Times New Roman" w:hAnsi="Times New Roman"/>
          <w:bCs/>
        </w:rPr>
        <w:t>О внесении изменений в региональный базисный учебный план и примерные учебные планы для образовательных учреждений Саратовской области, реализующих программы общего образования»),</w:t>
      </w:r>
    </w:p>
    <w:p w:rsidR="00251671" w:rsidRPr="00251671" w:rsidRDefault="00251671" w:rsidP="00251671">
      <w:pPr>
        <w:pStyle w:val="af2"/>
        <w:numPr>
          <w:ilvl w:val="0"/>
          <w:numId w:val="287"/>
        </w:numPr>
        <w:ind w:left="0" w:firstLine="0"/>
        <w:jc w:val="left"/>
        <w:rPr>
          <w:sz w:val="24"/>
          <w:szCs w:val="24"/>
          <w:lang w:eastAsia="ru-RU"/>
        </w:rPr>
      </w:pPr>
      <w:r w:rsidRPr="00251671">
        <w:rPr>
          <w:sz w:val="24"/>
          <w:szCs w:val="24"/>
          <w:lang w:eastAsia="ru-RU"/>
        </w:rPr>
        <w:t>государственных образовательных стандартов (Приказ Министерства</w:t>
      </w:r>
    </w:p>
    <w:p w:rsidR="00251671" w:rsidRPr="00251671" w:rsidRDefault="00251671" w:rsidP="00251671">
      <w:pPr>
        <w:pStyle w:val="af2"/>
        <w:rPr>
          <w:sz w:val="24"/>
          <w:szCs w:val="24"/>
          <w:lang w:eastAsia="ru-RU"/>
        </w:rPr>
      </w:pPr>
      <w:r w:rsidRPr="00251671">
        <w:rPr>
          <w:sz w:val="24"/>
          <w:szCs w:val="24"/>
          <w:lang w:eastAsia="ru-RU"/>
        </w:rPr>
        <w:t xml:space="preserve">    образования и науки РФ </w:t>
      </w:r>
      <w:r w:rsidRPr="00251671">
        <w:rPr>
          <w:bCs/>
          <w:sz w:val="24"/>
          <w:szCs w:val="24"/>
          <w:lang w:eastAsia="ru-RU"/>
        </w:rPr>
        <w:t xml:space="preserve">«Об утверждении федерального государственного </w:t>
      </w:r>
    </w:p>
    <w:p w:rsidR="00251671" w:rsidRPr="00251671" w:rsidRDefault="00251671" w:rsidP="00251671">
      <w:pPr>
        <w:pStyle w:val="af2"/>
        <w:rPr>
          <w:sz w:val="24"/>
          <w:szCs w:val="24"/>
          <w:lang w:eastAsia="ru-RU"/>
        </w:rPr>
      </w:pPr>
      <w:r w:rsidRPr="00251671">
        <w:rPr>
          <w:bCs/>
          <w:sz w:val="24"/>
          <w:szCs w:val="24"/>
          <w:lang w:eastAsia="ru-RU"/>
        </w:rPr>
        <w:t>   образовательного стандарта основного общего образования"</w:t>
      </w:r>
    </w:p>
    <w:p w:rsidR="00251671" w:rsidRPr="00251671" w:rsidRDefault="00251671" w:rsidP="00251671">
      <w:pPr>
        <w:pStyle w:val="af2"/>
        <w:rPr>
          <w:sz w:val="24"/>
          <w:szCs w:val="24"/>
          <w:lang w:eastAsia="ru-RU"/>
        </w:rPr>
      </w:pPr>
      <w:r w:rsidRPr="00251671">
        <w:rPr>
          <w:bCs/>
          <w:sz w:val="24"/>
          <w:szCs w:val="24"/>
          <w:lang w:eastAsia="ru-RU"/>
        </w:rPr>
        <w:t>   (Зарегистрировано в Минюсте РФ 01.02.2011 N 19644),</w:t>
      </w:r>
    </w:p>
    <w:p w:rsidR="00251671" w:rsidRPr="00251671" w:rsidRDefault="00251671" w:rsidP="00251671">
      <w:pPr>
        <w:pStyle w:val="a9"/>
        <w:numPr>
          <w:ilvl w:val="0"/>
          <w:numId w:val="288"/>
        </w:numPr>
        <w:spacing w:before="100" w:beforeAutospacing="1" w:after="100" w:afterAutospacing="1"/>
        <w:ind w:left="0" w:firstLine="0"/>
        <w:contextualSpacing w:val="0"/>
        <w:rPr>
          <w:rFonts w:ascii="Times New Roman" w:hAnsi="Times New Roman"/>
        </w:rPr>
      </w:pPr>
      <w:r w:rsidRPr="00251671">
        <w:rPr>
          <w:rFonts w:ascii="Times New Roman" w:hAnsi="Times New Roman"/>
        </w:rPr>
        <w:t xml:space="preserve">федерального перечня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2015/2016 учебный год  </w:t>
      </w:r>
    </w:p>
    <w:p w:rsidR="00251671" w:rsidRPr="00251671" w:rsidRDefault="00251671" w:rsidP="00251671">
      <w:pPr>
        <w:pStyle w:val="a9"/>
        <w:numPr>
          <w:ilvl w:val="0"/>
          <w:numId w:val="288"/>
        </w:numPr>
        <w:spacing w:before="100" w:beforeAutospacing="1" w:after="100" w:afterAutospacing="1"/>
        <w:ind w:left="0" w:firstLine="0"/>
        <w:contextualSpacing w:val="0"/>
        <w:rPr>
          <w:rFonts w:ascii="Times New Roman" w:hAnsi="Times New Roman"/>
        </w:rPr>
      </w:pPr>
      <w:r w:rsidRPr="00251671">
        <w:rPr>
          <w:rFonts w:ascii="Times New Roman" w:hAnsi="Times New Roman"/>
        </w:rPr>
        <w:t xml:space="preserve">- 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w:t>
      </w:r>
      <w:r w:rsidRPr="00251671">
        <w:rPr>
          <w:rFonts w:ascii="Times New Roman" w:hAnsi="Times New Roman"/>
        </w:rPr>
        <w:lastRenderedPageBreak/>
        <w:t>№ 189, зарегистрированным в Минюсте России 3 марта 2011 г., регистрационный номер 19993);</w:t>
      </w:r>
    </w:p>
    <w:p w:rsidR="00251671" w:rsidRPr="00251671" w:rsidRDefault="00251671" w:rsidP="00251671">
      <w:pPr>
        <w:pStyle w:val="a9"/>
        <w:numPr>
          <w:ilvl w:val="0"/>
          <w:numId w:val="288"/>
        </w:numPr>
        <w:spacing w:before="100" w:beforeAutospacing="1" w:after="100" w:afterAutospacing="1"/>
        <w:ind w:left="0" w:firstLine="0"/>
        <w:contextualSpacing w:val="0"/>
        <w:rPr>
          <w:rFonts w:ascii="Times New Roman" w:hAnsi="Times New Roman"/>
        </w:rPr>
      </w:pPr>
      <w:r w:rsidRPr="00251671">
        <w:rPr>
          <w:rFonts w:ascii="Times New Roman" w:hAnsi="Times New Roman"/>
        </w:rPr>
        <w:t>целями и задачами образовательной деятельности МБОУ «СОШ с. Максимовка», сформулированными в Уставе школы, годовом Плане работы ОУ, программе развития .</w:t>
      </w:r>
    </w:p>
    <w:p w:rsidR="00251671" w:rsidRPr="00251671" w:rsidRDefault="00251671" w:rsidP="00251671">
      <w:pPr>
        <w:pStyle w:val="a9"/>
        <w:numPr>
          <w:ilvl w:val="0"/>
          <w:numId w:val="288"/>
        </w:numPr>
        <w:spacing w:before="100" w:beforeAutospacing="1" w:after="100" w:afterAutospacing="1"/>
        <w:contextualSpacing w:val="0"/>
        <w:jc w:val="both"/>
        <w:rPr>
          <w:rFonts w:ascii="Times New Roman" w:hAnsi="Times New Roman"/>
        </w:rPr>
      </w:pPr>
      <w:r w:rsidRPr="00251671">
        <w:rPr>
          <w:rFonts w:ascii="Times New Roman" w:hAnsi="Times New Roman"/>
        </w:rPr>
        <w:t xml:space="preserve">Приказа по МБОУ «СОШ с. Максимовка» от 15.08.2014 № 72 « О переходе  школы на обучение 5-х классов по ФГОС ООО»    </w:t>
      </w:r>
    </w:p>
    <w:p w:rsidR="00251671" w:rsidRPr="00251671" w:rsidRDefault="00251671" w:rsidP="00251671">
      <w:pPr>
        <w:spacing w:before="100" w:beforeAutospacing="1" w:after="100" w:afterAutospacing="1"/>
        <w:ind w:left="360"/>
        <w:rPr>
          <w:rFonts w:ascii="Times New Roman" w:eastAsia="Times New Roman" w:hAnsi="Times New Roman"/>
          <w:sz w:val="24"/>
          <w:szCs w:val="24"/>
          <w:lang w:eastAsia="ru-RU"/>
        </w:rPr>
      </w:pPr>
      <w:r w:rsidRPr="00251671">
        <w:rPr>
          <w:rFonts w:ascii="Times New Roman" w:eastAsia="Times New Roman" w:hAnsi="Times New Roman"/>
          <w:sz w:val="24"/>
          <w:szCs w:val="24"/>
          <w:lang w:eastAsia="ru-RU"/>
        </w:rPr>
        <w:t>1.3.Учебный план:- фиксирует максимальный объём учебной нагрузки обучающихся 5-6 классов;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251671" w:rsidRPr="00251671" w:rsidRDefault="00251671" w:rsidP="00251671">
      <w:pPr>
        <w:spacing w:before="100" w:beforeAutospacing="1" w:after="100" w:afterAutospacing="1"/>
        <w:ind w:left="360"/>
        <w:rPr>
          <w:rFonts w:ascii="Times New Roman" w:eastAsia="Times New Roman" w:hAnsi="Times New Roman"/>
          <w:sz w:val="24"/>
          <w:szCs w:val="24"/>
          <w:lang w:eastAsia="ru-RU"/>
        </w:rPr>
      </w:pPr>
      <w:r w:rsidRPr="00251671">
        <w:rPr>
          <w:rFonts w:ascii="Times New Roman" w:eastAsia="Times New Roman" w:hAnsi="Times New Roman"/>
          <w:sz w:val="24"/>
          <w:szCs w:val="24"/>
          <w:lang w:eastAsia="ru-RU"/>
        </w:rPr>
        <w:t>1.4. Продолжительность учебного года и урока в МБОУ «СОШ с. Максимовка» определены действующими нормативными документами     (федеральным и региональным базисными учебными планами,  действующим СанПиНом  2.4.2.282-10 (постановление главного государственного санитарного врача РФ от 29.12.2010 г. №189,зарегистрировано в Минюсте России 03.03.2011 г., рег. № 19933),Уставом ОУ).</w:t>
      </w:r>
    </w:p>
    <w:p w:rsidR="00251671" w:rsidRPr="00251671" w:rsidRDefault="00251671" w:rsidP="00251671">
      <w:pPr>
        <w:spacing w:before="100" w:beforeAutospacing="1" w:after="100" w:afterAutospacing="1"/>
        <w:ind w:left="360"/>
        <w:rPr>
          <w:rFonts w:ascii="Times New Roman" w:eastAsia="Times New Roman" w:hAnsi="Times New Roman"/>
          <w:sz w:val="24"/>
          <w:szCs w:val="24"/>
          <w:lang w:eastAsia="ru-RU"/>
        </w:rPr>
      </w:pPr>
      <w:r w:rsidRPr="00251671">
        <w:rPr>
          <w:rFonts w:ascii="Times New Roman" w:eastAsia="Times New Roman" w:hAnsi="Times New Roman"/>
          <w:sz w:val="24"/>
          <w:szCs w:val="24"/>
          <w:lang w:eastAsia="ru-RU"/>
        </w:rPr>
        <w:t xml:space="preserve">1.5.Школа обучается по шестидневной рабочей неделе при продолжительности урока – 45 минут,  продолжительность учебного года  в  5-6 классах – </w:t>
      </w:r>
      <w:bookmarkStart w:id="297" w:name="_GoBack"/>
      <w:r w:rsidRPr="00251671">
        <w:rPr>
          <w:rFonts w:ascii="Times New Roman" w:eastAsia="Times New Roman" w:hAnsi="Times New Roman"/>
          <w:sz w:val="24"/>
          <w:szCs w:val="24"/>
          <w:lang w:eastAsia="ru-RU"/>
        </w:rPr>
        <w:t>34 учебных недели</w:t>
      </w:r>
      <w:bookmarkEnd w:id="297"/>
      <w:r w:rsidRPr="00251671">
        <w:rPr>
          <w:rFonts w:ascii="Times New Roman" w:eastAsia="Times New Roman" w:hAnsi="Times New Roman"/>
          <w:sz w:val="24"/>
          <w:szCs w:val="24"/>
          <w:lang w:eastAsia="ru-RU"/>
        </w:rPr>
        <w:t>. </w:t>
      </w:r>
    </w:p>
    <w:p w:rsidR="00251671" w:rsidRPr="00251671" w:rsidRDefault="00251671" w:rsidP="00251671">
      <w:pPr>
        <w:spacing w:before="100" w:beforeAutospacing="1" w:after="100" w:afterAutospacing="1"/>
        <w:rPr>
          <w:rFonts w:ascii="Times New Roman" w:eastAsia="Times New Roman" w:hAnsi="Times New Roman"/>
          <w:sz w:val="24"/>
          <w:szCs w:val="24"/>
          <w:lang w:eastAsia="ru-RU"/>
        </w:rPr>
      </w:pPr>
      <w:r w:rsidRPr="00251671">
        <w:rPr>
          <w:rFonts w:ascii="Times New Roman" w:eastAsia="Times New Roman" w:hAnsi="Times New Roman"/>
          <w:sz w:val="24"/>
          <w:szCs w:val="24"/>
          <w:lang w:eastAsia="ru-RU"/>
        </w:rPr>
        <w:t>Продолжительность каникул в течение учебного года составляет не менее 30 календарных дней, летом — не менее 8 недель.</w:t>
      </w:r>
    </w:p>
    <w:p w:rsidR="00251671" w:rsidRPr="00251671" w:rsidRDefault="00251671" w:rsidP="00251671">
      <w:pPr>
        <w:spacing w:before="100" w:beforeAutospacing="1" w:after="100" w:afterAutospacing="1"/>
        <w:ind w:left="360"/>
        <w:rPr>
          <w:rFonts w:ascii="Times New Roman" w:eastAsia="Times New Roman" w:hAnsi="Times New Roman"/>
          <w:b/>
          <w:bCs/>
          <w:sz w:val="24"/>
          <w:szCs w:val="24"/>
          <w:lang w:eastAsia="ru-RU"/>
        </w:rPr>
      </w:pPr>
      <w:r w:rsidRPr="00251671">
        <w:rPr>
          <w:rFonts w:ascii="Times New Roman" w:eastAsia="Times New Roman" w:hAnsi="Times New Roman"/>
          <w:sz w:val="24"/>
          <w:szCs w:val="24"/>
          <w:lang w:eastAsia="ru-RU"/>
        </w:rPr>
        <w:t xml:space="preserve">1.6.Недельная нагрузка (учебная деятельность) обучающихся ОУ соответствует нормам, определёнными СанПиНом 2.4.2.282-10  и составляет  в 5-м классе- </w:t>
      </w:r>
      <w:r w:rsidRPr="00251671">
        <w:rPr>
          <w:rFonts w:ascii="Times New Roman" w:eastAsia="Times New Roman" w:hAnsi="Times New Roman"/>
          <w:b/>
          <w:bCs/>
          <w:sz w:val="24"/>
          <w:szCs w:val="24"/>
          <w:lang w:eastAsia="ru-RU"/>
        </w:rPr>
        <w:t xml:space="preserve">32 часа, </w:t>
      </w:r>
      <w:r w:rsidRPr="00251671">
        <w:rPr>
          <w:rFonts w:ascii="Times New Roman" w:eastAsia="Times New Roman" w:hAnsi="Times New Roman"/>
          <w:sz w:val="24"/>
          <w:szCs w:val="24"/>
          <w:lang w:eastAsia="ru-RU"/>
        </w:rPr>
        <w:t>в 6-м классе</w:t>
      </w:r>
      <w:r w:rsidRPr="00251671">
        <w:rPr>
          <w:rFonts w:ascii="Times New Roman" w:eastAsia="Times New Roman" w:hAnsi="Times New Roman"/>
          <w:b/>
          <w:bCs/>
          <w:sz w:val="24"/>
          <w:szCs w:val="24"/>
          <w:lang w:eastAsia="ru-RU"/>
        </w:rPr>
        <w:t>- 33часа</w:t>
      </w:r>
    </w:p>
    <w:p w:rsidR="00251671" w:rsidRPr="00251671" w:rsidRDefault="00251671" w:rsidP="00251671">
      <w:pPr>
        <w:shd w:val="clear" w:color="auto" w:fill="FFFFFF"/>
        <w:ind w:firstLine="709"/>
        <w:jc w:val="both"/>
        <w:rPr>
          <w:rFonts w:ascii="Times New Roman" w:hAnsi="Times New Roman"/>
          <w:sz w:val="24"/>
          <w:szCs w:val="24"/>
        </w:rPr>
      </w:pPr>
      <w:r w:rsidRPr="00251671">
        <w:rPr>
          <w:rFonts w:ascii="Times New Roman" w:eastAsia="Times New Roman" w:hAnsi="Times New Roman"/>
          <w:bCs/>
          <w:sz w:val="24"/>
          <w:szCs w:val="24"/>
          <w:lang w:eastAsia="ru-RU"/>
        </w:rPr>
        <w:t>1.7.</w:t>
      </w:r>
      <w:r w:rsidRPr="00251671">
        <w:rPr>
          <w:rFonts w:ascii="Times New Roman" w:hAnsi="Times New Roman"/>
          <w:sz w:val="24"/>
          <w:szCs w:val="24"/>
        </w:rPr>
        <w:t xml:space="preserve"> Текущий контроль успеваемости обучающихся  осуществляется учителями  по пятибалльной системе (минимальный балл - 1; максимальный балл - 5) при проверке и оценивании работы (в том числе контрольные), устные ответы обучающихся, достигнутые ими навыки и умения, выставляет оценку в классный журнал и дневник обучающегося.</w:t>
      </w:r>
    </w:p>
    <w:p w:rsidR="00251671" w:rsidRPr="00251671" w:rsidRDefault="00251671" w:rsidP="00251671">
      <w:pPr>
        <w:ind w:firstLine="709"/>
        <w:jc w:val="both"/>
        <w:rPr>
          <w:rFonts w:ascii="Times New Roman" w:hAnsi="Times New Roman"/>
          <w:sz w:val="24"/>
          <w:szCs w:val="24"/>
        </w:rPr>
      </w:pPr>
      <w:r w:rsidRPr="00251671">
        <w:rPr>
          <w:rFonts w:ascii="Times New Roman" w:hAnsi="Times New Roman"/>
          <w:sz w:val="24"/>
          <w:szCs w:val="24"/>
        </w:rPr>
        <w:t>Промежуточные  итоговые оценки в баллах выставляются за каждую четверть .</w:t>
      </w:r>
    </w:p>
    <w:p w:rsidR="00251671" w:rsidRPr="00251671" w:rsidRDefault="00251671" w:rsidP="00251671">
      <w:pPr>
        <w:ind w:firstLine="709"/>
        <w:jc w:val="both"/>
        <w:rPr>
          <w:rFonts w:ascii="Times New Roman" w:hAnsi="Times New Roman"/>
          <w:sz w:val="24"/>
          <w:szCs w:val="24"/>
        </w:rPr>
      </w:pPr>
      <w:r w:rsidRPr="00251671">
        <w:rPr>
          <w:rFonts w:ascii="Times New Roman" w:hAnsi="Times New Roman"/>
          <w:sz w:val="24"/>
          <w:szCs w:val="24"/>
        </w:rPr>
        <w:t>В конце учебного года выставляются итоговые годовые оценки.</w:t>
      </w:r>
    </w:p>
    <w:p w:rsidR="00251671" w:rsidRPr="00251671" w:rsidRDefault="00251671" w:rsidP="00251671">
      <w:pPr>
        <w:pStyle w:val="a7"/>
        <w:spacing w:before="0" w:beforeAutospacing="0" w:after="0" w:afterAutospacing="0"/>
        <w:ind w:firstLine="709"/>
        <w:jc w:val="both"/>
        <w:rPr>
          <w:rFonts w:ascii="Times New Roman" w:hAnsi="Times New Roman"/>
        </w:rPr>
      </w:pPr>
      <w:r w:rsidRPr="00251671">
        <w:rPr>
          <w:rFonts w:ascii="Times New Roman" w:hAnsi="Times New Roman"/>
        </w:rPr>
        <w:t xml:space="preserve"> Промежуточная аттестация в форме тестирования по русскому языку и математике проводиться в конце учебного года.</w:t>
      </w:r>
    </w:p>
    <w:p w:rsidR="00251671" w:rsidRPr="00251671" w:rsidRDefault="00251671" w:rsidP="00251671">
      <w:pPr>
        <w:spacing w:before="100" w:beforeAutospacing="1" w:after="100" w:afterAutospacing="1"/>
        <w:ind w:left="360"/>
        <w:jc w:val="center"/>
        <w:rPr>
          <w:rFonts w:ascii="Times New Roman" w:eastAsia="Times New Roman" w:hAnsi="Times New Roman"/>
          <w:sz w:val="24"/>
          <w:szCs w:val="24"/>
          <w:lang w:eastAsia="ru-RU"/>
        </w:rPr>
      </w:pPr>
      <w:r w:rsidRPr="00251671">
        <w:rPr>
          <w:rFonts w:ascii="Times New Roman" w:eastAsia="Times New Roman" w:hAnsi="Times New Roman"/>
          <w:b/>
          <w:bCs/>
          <w:sz w:val="24"/>
          <w:szCs w:val="24"/>
          <w:lang w:eastAsia="ru-RU"/>
        </w:rPr>
        <w:t>2.Структура плана</w:t>
      </w:r>
    </w:p>
    <w:p w:rsidR="00251671" w:rsidRPr="00251671" w:rsidRDefault="00251671" w:rsidP="00251671">
      <w:pPr>
        <w:spacing w:before="100" w:beforeAutospacing="1" w:after="100" w:afterAutospacing="1"/>
        <w:rPr>
          <w:rFonts w:ascii="Times New Roman" w:eastAsia="Times New Roman" w:hAnsi="Times New Roman"/>
          <w:sz w:val="24"/>
          <w:szCs w:val="24"/>
          <w:lang w:eastAsia="ru-RU"/>
        </w:rPr>
      </w:pPr>
      <w:r w:rsidRPr="00251671">
        <w:rPr>
          <w:rFonts w:ascii="Times New Roman" w:eastAsia="Times New Roman" w:hAnsi="Times New Roman"/>
          <w:sz w:val="24"/>
          <w:szCs w:val="24"/>
          <w:lang w:eastAsia="ru-RU"/>
        </w:rPr>
        <w:t>2.1.Учебный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251671" w:rsidRPr="00251671" w:rsidRDefault="00251671" w:rsidP="00251671">
      <w:pPr>
        <w:spacing w:before="100" w:beforeAutospacing="1" w:after="100" w:afterAutospacing="1"/>
        <w:rPr>
          <w:rFonts w:ascii="Times New Roman" w:eastAsia="Times New Roman" w:hAnsi="Times New Roman"/>
          <w:sz w:val="24"/>
          <w:szCs w:val="24"/>
          <w:lang w:eastAsia="ru-RU"/>
        </w:rPr>
      </w:pPr>
      <w:r w:rsidRPr="00251671">
        <w:rPr>
          <w:rFonts w:ascii="Times New Roman" w:eastAsia="Times New Roman" w:hAnsi="Times New Roman"/>
          <w:bCs/>
          <w:sz w:val="24"/>
          <w:szCs w:val="24"/>
          <w:lang w:eastAsia="ru-RU"/>
        </w:rPr>
        <w:t>2.2</w:t>
      </w:r>
      <w:r w:rsidRPr="00251671">
        <w:rPr>
          <w:rFonts w:ascii="Times New Roman" w:eastAsia="Times New Roman" w:hAnsi="Times New Roman"/>
          <w:b/>
          <w:bCs/>
          <w:sz w:val="24"/>
          <w:szCs w:val="24"/>
          <w:lang w:eastAsia="ru-RU"/>
        </w:rPr>
        <w:t xml:space="preserve"> Обязательная часть</w:t>
      </w:r>
      <w:r w:rsidRPr="00251671">
        <w:rPr>
          <w:rFonts w:ascii="Times New Roman" w:eastAsia="Times New Roman" w:hAnsi="Times New Roman"/>
          <w:sz w:val="24"/>
          <w:szCs w:val="24"/>
          <w:lang w:eastAsia="ru-RU"/>
        </w:rPr>
        <w:t xml:space="preserve">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251671" w:rsidRPr="00251671" w:rsidRDefault="00251671" w:rsidP="00251671">
      <w:pPr>
        <w:spacing w:before="100" w:beforeAutospacing="1" w:after="100" w:afterAutospacing="1"/>
        <w:rPr>
          <w:rFonts w:ascii="Times New Roman" w:eastAsia="Times New Roman" w:hAnsi="Times New Roman"/>
          <w:sz w:val="24"/>
          <w:szCs w:val="24"/>
          <w:lang w:eastAsia="ru-RU"/>
        </w:rPr>
      </w:pPr>
      <w:r w:rsidRPr="00251671">
        <w:rPr>
          <w:rFonts w:ascii="Times New Roman" w:eastAsia="Times New Roman" w:hAnsi="Times New Roman"/>
          <w:bCs/>
          <w:sz w:val="24"/>
          <w:szCs w:val="24"/>
          <w:lang w:eastAsia="ru-RU"/>
        </w:rPr>
        <w:lastRenderedPageBreak/>
        <w:t>2.3</w:t>
      </w:r>
      <w:r w:rsidRPr="00251671">
        <w:rPr>
          <w:rFonts w:ascii="Times New Roman" w:eastAsia="Times New Roman" w:hAnsi="Times New Roman"/>
          <w:b/>
          <w:bCs/>
          <w:sz w:val="24"/>
          <w:szCs w:val="24"/>
          <w:lang w:eastAsia="ru-RU"/>
        </w:rPr>
        <w:t xml:space="preserve"> Часть  учебного плана, формируемая участниками образовательных отношений,</w:t>
      </w:r>
      <w:r w:rsidRPr="00251671">
        <w:rPr>
          <w:rFonts w:ascii="Times New Roman" w:eastAsia="Times New Roman" w:hAnsi="Times New Roman"/>
          <w:sz w:val="24"/>
          <w:szCs w:val="24"/>
          <w:lang w:eastAsia="ru-RU"/>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w:t>
      </w:r>
    </w:p>
    <w:p w:rsidR="00251671" w:rsidRPr="00251671" w:rsidRDefault="00251671" w:rsidP="00251671">
      <w:pPr>
        <w:spacing w:before="100" w:beforeAutospacing="1" w:after="100" w:afterAutospacing="1"/>
        <w:rPr>
          <w:rFonts w:ascii="Times New Roman" w:eastAsia="Times New Roman" w:hAnsi="Times New Roman"/>
          <w:sz w:val="24"/>
          <w:szCs w:val="24"/>
          <w:lang w:eastAsia="ru-RU"/>
        </w:rPr>
      </w:pPr>
      <w:r w:rsidRPr="00251671">
        <w:rPr>
          <w:rFonts w:ascii="Times New Roman" w:eastAsia="Times New Roman" w:hAnsi="Times New Roman"/>
          <w:sz w:val="24"/>
          <w:szCs w:val="24"/>
          <w:lang w:eastAsia="ru-RU"/>
        </w:rPr>
        <w:t>5,6 классы- ОЗОЖ по 1 часу; экология по 1 часу, ОБЖ по 1 часу, обществознание в 5 классе- 1 час. Введен м</w:t>
      </w:r>
      <w:r w:rsidRPr="00251671">
        <w:rPr>
          <w:rFonts w:ascii="Times New Roman" w:hAnsi="Times New Roman"/>
          <w:sz w:val="24"/>
          <w:szCs w:val="24"/>
        </w:rPr>
        <w:t xml:space="preserve">етапредметный курс «Краеведение», </w:t>
      </w:r>
      <w:r w:rsidRPr="00251671">
        <w:rPr>
          <w:rFonts w:ascii="Times New Roman" w:hAnsi="Times New Roman"/>
          <w:bCs/>
          <w:sz w:val="24"/>
          <w:szCs w:val="24"/>
        </w:rPr>
        <w:t>является важным ресурсом патриотического и нравственного воспитания подрастающего поколения. Краеведение лучше других отраслей знания способствует воспитанию патриотизма, любви к родному краю, формированию общественного сознания. В 5</w:t>
      </w:r>
      <w:r w:rsidRPr="00251671">
        <w:rPr>
          <w:rFonts w:ascii="Times New Roman" w:hAnsi="Times New Roman"/>
          <w:color w:val="000000"/>
          <w:sz w:val="24"/>
          <w:szCs w:val="24"/>
        </w:rPr>
        <w:t xml:space="preserve"> классе – «Географическое краеведение» 1 час, в 6 классе- «Биологическое краеведение» 1 час.</w:t>
      </w:r>
    </w:p>
    <w:p w:rsidR="00251671" w:rsidRPr="00251671" w:rsidRDefault="00251671" w:rsidP="00251671">
      <w:pPr>
        <w:pStyle w:val="af2"/>
        <w:rPr>
          <w:sz w:val="24"/>
          <w:szCs w:val="24"/>
        </w:rPr>
      </w:pPr>
      <w:r w:rsidRPr="00251671">
        <w:rPr>
          <w:sz w:val="24"/>
          <w:szCs w:val="24"/>
          <w:lang w:eastAsia="ru-RU"/>
        </w:rPr>
        <w:t>2.4.</w:t>
      </w:r>
      <w:r w:rsidRPr="00251671">
        <w:rPr>
          <w:b/>
          <w:bCs/>
          <w:sz w:val="24"/>
          <w:szCs w:val="24"/>
          <w:lang w:eastAsia="ru-RU"/>
        </w:rPr>
        <w:t xml:space="preserve">     </w:t>
      </w:r>
      <w:r w:rsidRPr="00251671">
        <w:rPr>
          <w:sz w:val="24"/>
          <w:szCs w:val="24"/>
          <w:lang w:eastAsia="ru-RU"/>
        </w:rPr>
        <w:t>В часть, формируемую участниками образовательного процесса, входит и внеурочная деятельность. В соответствии с требованиями Стандарта</w:t>
      </w:r>
      <w:r w:rsidRPr="00251671">
        <w:rPr>
          <w:b/>
          <w:bCs/>
          <w:sz w:val="24"/>
          <w:szCs w:val="24"/>
          <w:lang w:eastAsia="ru-RU"/>
        </w:rPr>
        <w:t xml:space="preserve"> внеурочная деятельность </w:t>
      </w:r>
      <w:r w:rsidRPr="00251671">
        <w:rPr>
          <w:sz w:val="24"/>
          <w:szCs w:val="24"/>
          <w:lang w:eastAsia="ru-RU"/>
        </w:rPr>
        <w:t>организуется по направлениям развития личности (духовно-нравственное, социальное, общеинтеллектуальное, общекультурное, спортивно-оздоровительное и т.д.)</w:t>
      </w:r>
    </w:p>
    <w:p w:rsidR="00251671" w:rsidRPr="00251671" w:rsidRDefault="00251671" w:rsidP="00251671">
      <w:pPr>
        <w:pStyle w:val="af2"/>
        <w:rPr>
          <w:sz w:val="24"/>
          <w:szCs w:val="24"/>
          <w:lang w:eastAsia="ru-RU"/>
        </w:rPr>
      </w:pPr>
      <w:r w:rsidRPr="00251671">
        <w:rPr>
          <w:sz w:val="24"/>
          <w:szCs w:val="24"/>
          <w:lang w:eastAsia="ru-RU"/>
        </w:rPr>
        <w:t>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Общеобразовательные учреждения предоставляют обучающимся возможность выбора широкого спектра занятий, направленных на их развитие.</w:t>
      </w:r>
    </w:p>
    <w:p w:rsidR="00251671" w:rsidRPr="00251671" w:rsidRDefault="00251671" w:rsidP="00251671">
      <w:pPr>
        <w:pStyle w:val="af2"/>
        <w:rPr>
          <w:sz w:val="24"/>
          <w:szCs w:val="24"/>
          <w:lang w:eastAsia="ru-RU"/>
        </w:rPr>
      </w:pPr>
      <w:r w:rsidRPr="00251671">
        <w:rPr>
          <w:sz w:val="24"/>
          <w:szCs w:val="24"/>
          <w:lang w:eastAsia="ru-RU"/>
        </w:rPr>
        <w:t xml:space="preserve">Содержание занятий, предусмотренных как внеурочная деятельность, формировалось с учётом пожеланий обучающихся и их родителей (законных представителей) и направлено на реализацию различных форм ее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 </w:t>
      </w:r>
    </w:p>
    <w:p w:rsidR="00251671" w:rsidRPr="00251671" w:rsidRDefault="00251671" w:rsidP="00251671">
      <w:pPr>
        <w:pStyle w:val="af2"/>
        <w:rPr>
          <w:sz w:val="24"/>
          <w:szCs w:val="24"/>
          <w:lang w:eastAsia="ru-RU"/>
        </w:rPr>
      </w:pPr>
      <w:r w:rsidRPr="00251671">
        <w:rPr>
          <w:sz w:val="24"/>
          <w:szCs w:val="24"/>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России»-0,5ч в 5 классе</w:t>
      </w:r>
    </w:p>
    <w:p w:rsidR="00251671" w:rsidRPr="00251671" w:rsidRDefault="00251671" w:rsidP="00251671">
      <w:pPr>
        <w:spacing w:before="100" w:beforeAutospacing="1" w:after="100" w:afterAutospacing="1"/>
        <w:ind w:left="993"/>
        <w:rPr>
          <w:rFonts w:ascii="Times New Roman" w:eastAsia="Times New Roman" w:hAnsi="Times New Roman"/>
          <w:sz w:val="24"/>
          <w:szCs w:val="24"/>
          <w:lang w:eastAsia="ru-RU"/>
        </w:rPr>
      </w:pPr>
    </w:p>
    <w:p w:rsidR="00251671" w:rsidRPr="00251671" w:rsidRDefault="00251671" w:rsidP="00251671">
      <w:pPr>
        <w:spacing w:before="100" w:beforeAutospacing="1" w:after="100" w:afterAutospacing="1"/>
        <w:ind w:left="360"/>
        <w:rPr>
          <w:rFonts w:ascii="Times New Roman" w:eastAsia="Times New Roman" w:hAnsi="Times New Roman"/>
          <w:sz w:val="24"/>
          <w:szCs w:val="24"/>
          <w:lang w:eastAsia="ru-RU"/>
        </w:rPr>
      </w:pPr>
    </w:p>
    <w:p w:rsidR="00251671" w:rsidRPr="00251671" w:rsidRDefault="00251671" w:rsidP="00251671">
      <w:pPr>
        <w:spacing w:before="100" w:beforeAutospacing="1" w:after="100" w:afterAutospacing="1"/>
        <w:ind w:left="1185"/>
        <w:rPr>
          <w:rFonts w:ascii="Times New Roman" w:eastAsia="Times New Roman" w:hAnsi="Times New Roman"/>
          <w:sz w:val="24"/>
          <w:szCs w:val="24"/>
          <w:lang w:eastAsia="ru-RU"/>
        </w:rPr>
      </w:pPr>
      <w:r w:rsidRPr="00251671">
        <w:rPr>
          <w:rFonts w:ascii="Times New Roman" w:eastAsia="Times New Roman" w:hAnsi="Times New Roman"/>
          <w:sz w:val="24"/>
          <w:szCs w:val="24"/>
          <w:lang w:eastAsia="ru-RU"/>
        </w:rPr>
        <w:t> </w:t>
      </w:r>
    </w:p>
    <w:p w:rsidR="00251671" w:rsidRPr="00251671" w:rsidRDefault="00251671" w:rsidP="00251671">
      <w:pPr>
        <w:pStyle w:val="a9"/>
        <w:ind w:left="765"/>
        <w:jc w:val="both"/>
        <w:rPr>
          <w:rFonts w:ascii="Times New Roman" w:hAnsi="Times New Roman"/>
        </w:rPr>
      </w:pPr>
      <w:r w:rsidRPr="00251671">
        <w:rPr>
          <w:rFonts w:ascii="Times New Roman" w:hAnsi="Times New Roman"/>
        </w:rPr>
        <w:t xml:space="preserve">                                                        </w:t>
      </w:r>
      <w:r w:rsidRPr="00251671">
        <w:rPr>
          <w:rFonts w:ascii="Times New Roman" w:hAnsi="Times New Roman"/>
          <w:b/>
          <w:bCs/>
          <w:color w:val="000000"/>
          <w:spacing w:val="-12"/>
        </w:rPr>
        <w:t> </w:t>
      </w:r>
    </w:p>
    <w:p w:rsidR="00251671" w:rsidRPr="00251671" w:rsidRDefault="00251671" w:rsidP="00251671">
      <w:pPr>
        <w:spacing w:before="100" w:beforeAutospacing="1" w:after="100" w:afterAutospacing="1"/>
        <w:ind w:left="360" w:hanging="360"/>
        <w:jc w:val="both"/>
        <w:rPr>
          <w:rFonts w:ascii="Times New Roman" w:eastAsia="Times New Roman" w:hAnsi="Times New Roman"/>
          <w:sz w:val="24"/>
          <w:szCs w:val="24"/>
          <w:lang w:eastAsia="ru-RU"/>
        </w:rPr>
      </w:pPr>
      <w:r w:rsidRPr="00251671">
        <w:rPr>
          <w:rFonts w:ascii="Times New Roman" w:eastAsia="Times New Roman" w:hAnsi="Times New Roman"/>
          <w:sz w:val="24"/>
          <w:szCs w:val="24"/>
          <w:lang w:eastAsia="ru-RU"/>
        </w:rPr>
        <w:t>.</w:t>
      </w:r>
    </w:p>
    <w:tbl>
      <w:tblPr>
        <w:tblW w:w="10427" w:type="dxa"/>
        <w:tblInd w:w="-818" w:type="dxa"/>
        <w:tblCellMar>
          <w:left w:w="0" w:type="dxa"/>
          <w:right w:w="0" w:type="dxa"/>
        </w:tblCellMar>
        <w:tblLook w:val="04A0"/>
      </w:tblPr>
      <w:tblGrid>
        <w:gridCol w:w="2464"/>
        <w:gridCol w:w="7020"/>
        <w:gridCol w:w="943"/>
      </w:tblGrid>
      <w:tr w:rsidR="00251671" w:rsidRPr="00251671" w:rsidTr="00251671">
        <w:trPr>
          <w:trHeight w:val="250"/>
        </w:trPr>
        <w:tc>
          <w:tcPr>
            <w:tcW w:w="2464" w:type="dxa"/>
            <w:noWrap/>
            <w:tcMar>
              <w:top w:w="0" w:type="dxa"/>
              <w:left w:w="108" w:type="dxa"/>
              <w:bottom w:w="0" w:type="dxa"/>
              <w:right w:w="108" w:type="dxa"/>
            </w:tcMar>
            <w:vAlign w:val="bottom"/>
            <w:hideMark/>
          </w:tcPr>
          <w:p w:rsidR="00251671" w:rsidRPr="00251671" w:rsidRDefault="00251671" w:rsidP="00251671">
            <w:pPr>
              <w:spacing w:before="100" w:beforeAutospacing="1" w:after="100" w:afterAutospacing="1"/>
              <w:rPr>
                <w:rFonts w:ascii="Times New Roman" w:eastAsia="Times New Roman" w:hAnsi="Times New Roman"/>
                <w:sz w:val="24"/>
                <w:szCs w:val="24"/>
                <w:lang w:eastAsia="ru-RU"/>
              </w:rPr>
            </w:pPr>
            <w:bookmarkStart w:id="298" w:name="приказ"/>
            <w:bookmarkEnd w:id="298"/>
            <w:r w:rsidRPr="00251671">
              <w:rPr>
                <w:rFonts w:ascii="Times New Roman" w:eastAsia="Times New Roman" w:hAnsi="Times New Roman"/>
                <w:b/>
                <w:bCs/>
                <w:sz w:val="24"/>
                <w:szCs w:val="24"/>
                <w:lang w:eastAsia="ru-RU"/>
              </w:rPr>
              <w:t> </w:t>
            </w:r>
          </w:p>
        </w:tc>
        <w:tc>
          <w:tcPr>
            <w:tcW w:w="7020" w:type="dxa"/>
            <w:noWrap/>
            <w:tcMar>
              <w:top w:w="0" w:type="dxa"/>
              <w:left w:w="108" w:type="dxa"/>
              <w:bottom w:w="0" w:type="dxa"/>
              <w:right w:w="108" w:type="dxa"/>
            </w:tcMar>
            <w:vAlign w:val="bottom"/>
            <w:hideMark/>
          </w:tcPr>
          <w:p w:rsidR="00251671" w:rsidRPr="00251671" w:rsidRDefault="00251671" w:rsidP="00251671">
            <w:pPr>
              <w:shd w:val="clear" w:color="auto" w:fill="FFFFFF"/>
              <w:spacing w:before="7"/>
              <w:ind w:left="778" w:hanging="547"/>
              <w:jc w:val="center"/>
              <w:rPr>
                <w:rFonts w:ascii="Times New Roman" w:eastAsia="Times New Roman" w:hAnsi="Times New Roman"/>
                <w:b/>
                <w:bCs/>
                <w:color w:val="000000"/>
                <w:spacing w:val="-5"/>
                <w:sz w:val="24"/>
                <w:szCs w:val="24"/>
                <w:lang w:eastAsia="ru-RU"/>
              </w:rPr>
            </w:pPr>
          </w:p>
          <w:p w:rsidR="00251671" w:rsidRPr="00251671" w:rsidRDefault="00251671" w:rsidP="00251671">
            <w:pPr>
              <w:shd w:val="clear" w:color="auto" w:fill="FFFFFF"/>
              <w:spacing w:before="7"/>
              <w:rPr>
                <w:rFonts w:ascii="Times New Roman" w:eastAsia="Times New Roman" w:hAnsi="Times New Roman"/>
                <w:b/>
                <w:bCs/>
                <w:color w:val="000000"/>
                <w:spacing w:val="-5"/>
                <w:sz w:val="24"/>
                <w:szCs w:val="24"/>
                <w:lang w:eastAsia="ru-RU"/>
              </w:rPr>
            </w:pPr>
          </w:p>
          <w:p w:rsidR="00251671" w:rsidRPr="00251671" w:rsidRDefault="00251671" w:rsidP="00251671">
            <w:pPr>
              <w:shd w:val="clear" w:color="auto" w:fill="FFFFFF"/>
              <w:spacing w:before="7"/>
              <w:ind w:left="778" w:hanging="547"/>
              <w:jc w:val="center"/>
              <w:rPr>
                <w:rFonts w:ascii="Times New Roman" w:eastAsia="Times New Roman" w:hAnsi="Times New Roman"/>
                <w:b/>
                <w:bCs/>
                <w:color w:val="000000"/>
                <w:spacing w:val="-5"/>
                <w:sz w:val="24"/>
                <w:szCs w:val="24"/>
                <w:lang w:eastAsia="ru-RU"/>
              </w:rPr>
            </w:pPr>
          </w:p>
          <w:p w:rsidR="00251671" w:rsidRPr="00251671" w:rsidRDefault="00251671" w:rsidP="00251671">
            <w:pPr>
              <w:shd w:val="clear" w:color="auto" w:fill="FFFFFF"/>
              <w:spacing w:before="7"/>
              <w:ind w:left="778" w:hanging="547"/>
              <w:jc w:val="center"/>
              <w:rPr>
                <w:rFonts w:ascii="Times New Roman" w:eastAsia="Times New Roman" w:hAnsi="Times New Roman"/>
                <w:sz w:val="24"/>
                <w:szCs w:val="24"/>
                <w:lang w:eastAsia="ru-RU"/>
              </w:rPr>
            </w:pPr>
            <w:r w:rsidRPr="00251671">
              <w:rPr>
                <w:rFonts w:ascii="Times New Roman" w:eastAsia="Times New Roman" w:hAnsi="Times New Roman"/>
                <w:b/>
                <w:bCs/>
                <w:color w:val="000000"/>
                <w:spacing w:val="-5"/>
                <w:sz w:val="24"/>
                <w:szCs w:val="24"/>
                <w:lang w:eastAsia="ru-RU"/>
              </w:rPr>
              <w:t>Учебный план для 5,6 классов</w:t>
            </w:r>
          </w:p>
        </w:tc>
        <w:tc>
          <w:tcPr>
            <w:tcW w:w="943" w:type="dxa"/>
            <w:vMerge w:val="restart"/>
            <w:noWrap/>
            <w:tcMar>
              <w:top w:w="0" w:type="dxa"/>
              <w:left w:w="108" w:type="dxa"/>
              <w:bottom w:w="0" w:type="dxa"/>
              <w:right w:w="108" w:type="dxa"/>
            </w:tcMar>
            <w:vAlign w:val="bottom"/>
            <w:hideMark/>
          </w:tcPr>
          <w:p w:rsidR="00251671" w:rsidRPr="00251671" w:rsidRDefault="00251671" w:rsidP="00251671">
            <w:pPr>
              <w:spacing w:before="100" w:beforeAutospacing="1" w:after="100" w:afterAutospacing="1"/>
              <w:rPr>
                <w:rFonts w:ascii="Times New Roman" w:eastAsia="Times New Roman" w:hAnsi="Times New Roman"/>
                <w:sz w:val="24"/>
                <w:szCs w:val="24"/>
                <w:lang w:eastAsia="ru-RU"/>
              </w:rPr>
            </w:pPr>
            <w:r w:rsidRPr="00251671">
              <w:rPr>
                <w:rFonts w:ascii="Times New Roman" w:eastAsia="Times New Roman" w:hAnsi="Times New Roman"/>
                <w:b/>
                <w:bCs/>
                <w:sz w:val="24"/>
                <w:szCs w:val="24"/>
                <w:lang w:eastAsia="ru-RU"/>
              </w:rPr>
              <w:t> </w:t>
            </w:r>
          </w:p>
        </w:tc>
      </w:tr>
      <w:tr w:rsidR="00251671" w:rsidRPr="00251671" w:rsidTr="00251671">
        <w:trPr>
          <w:trHeight w:val="250"/>
        </w:trPr>
        <w:tc>
          <w:tcPr>
            <w:tcW w:w="2464" w:type="dxa"/>
            <w:noWrap/>
            <w:tcMar>
              <w:top w:w="0" w:type="dxa"/>
              <w:left w:w="108" w:type="dxa"/>
              <w:bottom w:w="0" w:type="dxa"/>
              <w:right w:w="108" w:type="dxa"/>
            </w:tcMar>
            <w:vAlign w:val="bottom"/>
            <w:hideMark/>
          </w:tcPr>
          <w:p w:rsidR="00251671" w:rsidRPr="00251671" w:rsidRDefault="00251671" w:rsidP="00251671">
            <w:pPr>
              <w:spacing w:before="100" w:beforeAutospacing="1" w:after="100" w:afterAutospacing="1"/>
              <w:rPr>
                <w:rFonts w:ascii="Times New Roman" w:eastAsia="Times New Roman" w:hAnsi="Times New Roman"/>
                <w:sz w:val="24"/>
                <w:szCs w:val="24"/>
                <w:lang w:eastAsia="ru-RU"/>
              </w:rPr>
            </w:pPr>
          </w:p>
        </w:tc>
        <w:tc>
          <w:tcPr>
            <w:tcW w:w="7020" w:type="dxa"/>
            <w:noWrap/>
            <w:tcMar>
              <w:top w:w="0" w:type="dxa"/>
              <w:left w:w="108" w:type="dxa"/>
              <w:bottom w:w="0" w:type="dxa"/>
              <w:right w:w="108" w:type="dxa"/>
            </w:tcMar>
            <w:vAlign w:val="bottom"/>
            <w:hideMark/>
          </w:tcPr>
          <w:p w:rsidR="00251671" w:rsidRPr="00251671" w:rsidRDefault="00251671" w:rsidP="00251671">
            <w:pPr>
              <w:rPr>
                <w:rFonts w:ascii="Times New Roman" w:eastAsia="Times New Roman" w:hAnsi="Times New Roman"/>
                <w:sz w:val="24"/>
                <w:szCs w:val="24"/>
                <w:lang w:eastAsia="ru-RU"/>
              </w:rPr>
            </w:pPr>
            <w:r w:rsidRPr="00251671">
              <w:rPr>
                <w:rFonts w:ascii="Times New Roman" w:eastAsia="Times New Roman" w:hAnsi="Times New Roman"/>
                <w:sz w:val="24"/>
                <w:szCs w:val="24"/>
                <w:lang w:eastAsia="ru-RU"/>
              </w:rPr>
              <w:t> </w:t>
            </w:r>
          </w:p>
        </w:tc>
        <w:tc>
          <w:tcPr>
            <w:tcW w:w="0" w:type="auto"/>
            <w:vMerge/>
            <w:vAlign w:val="center"/>
            <w:hideMark/>
          </w:tcPr>
          <w:p w:rsidR="00251671" w:rsidRPr="00251671" w:rsidRDefault="00251671" w:rsidP="00251671">
            <w:pPr>
              <w:rPr>
                <w:rFonts w:ascii="Times New Roman" w:eastAsia="Times New Roman" w:hAnsi="Times New Roman"/>
                <w:sz w:val="24"/>
                <w:szCs w:val="24"/>
                <w:lang w:eastAsia="ru-RU"/>
              </w:rPr>
            </w:pPr>
          </w:p>
        </w:tc>
      </w:tr>
      <w:tr w:rsidR="00251671" w:rsidRPr="00251671" w:rsidTr="00251671">
        <w:trPr>
          <w:trHeight w:val="250"/>
        </w:trPr>
        <w:tc>
          <w:tcPr>
            <w:tcW w:w="2464" w:type="dxa"/>
            <w:noWrap/>
            <w:tcMar>
              <w:top w:w="0" w:type="dxa"/>
              <w:left w:w="108" w:type="dxa"/>
              <w:bottom w:w="0" w:type="dxa"/>
              <w:right w:w="108" w:type="dxa"/>
            </w:tcMar>
            <w:vAlign w:val="bottom"/>
            <w:hideMark/>
          </w:tcPr>
          <w:p w:rsidR="00251671" w:rsidRPr="00251671" w:rsidRDefault="00251671" w:rsidP="00251671">
            <w:pPr>
              <w:spacing w:before="100" w:beforeAutospacing="1" w:after="100" w:afterAutospacing="1"/>
              <w:rPr>
                <w:rFonts w:ascii="Times New Roman" w:eastAsia="Times New Roman" w:hAnsi="Times New Roman"/>
                <w:sz w:val="24"/>
                <w:szCs w:val="24"/>
                <w:lang w:eastAsia="ru-RU"/>
              </w:rPr>
            </w:pPr>
          </w:p>
        </w:tc>
        <w:tc>
          <w:tcPr>
            <w:tcW w:w="7020" w:type="dxa"/>
            <w:noWrap/>
            <w:tcMar>
              <w:top w:w="0" w:type="dxa"/>
              <w:left w:w="108" w:type="dxa"/>
              <w:bottom w:w="0" w:type="dxa"/>
              <w:right w:w="108" w:type="dxa"/>
            </w:tcMar>
            <w:vAlign w:val="bottom"/>
            <w:hideMark/>
          </w:tcPr>
          <w:p w:rsidR="00251671" w:rsidRPr="00251671" w:rsidRDefault="00251671" w:rsidP="00251671">
            <w:pPr>
              <w:spacing w:before="100" w:beforeAutospacing="1" w:after="100" w:afterAutospacing="1"/>
              <w:rPr>
                <w:rFonts w:ascii="Times New Roman" w:eastAsia="Times New Roman" w:hAnsi="Times New Roman"/>
                <w:sz w:val="24"/>
                <w:szCs w:val="24"/>
                <w:lang w:eastAsia="ru-RU"/>
              </w:rPr>
            </w:pPr>
          </w:p>
        </w:tc>
        <w:tc>
          <w:tcPr>
            <w:tcW w:w="943" w:type="dxa"/>
            <w:noWrap/>
            <w:tcMar>
              <w:top w:w="0" w:type="dxa"/>
              <w:left w:w="108" w:type="dxa"/>
              <w:bottom w:w="0" w:type="dxa"/>
              <w:right w:w="108" w:type="dxa"/>
            </w:tcMar>
            <w:vAlign w:val="bottom"/>
            <w:hideMark/>
          </w:tcPr>
          <w:p w:rsidR="00251671" w:rsidRPr="00251671" w:rsidRDefault="00251671" w:rsidP="00251671">
            <w:pPr>
              <w:spacing w:before="100" w:beforeAutospacing="1" w:after="100" w:afterAutospacing="1"/>
              <w:rPr>
                <w:rFonts w:ascii="Times New Roman" w:eastAsia="Times New Roman" w:hAnsi="Times New Roman"/>
                <w:sz w:val="24"/>
                <w:szCs w:val="24"/>
                <w:lang w:eastAsia="ru-RU"/>
              </w:rPr>
            </w:pPr>
            <w:r w:rsidRPr="00251671">
              <w:rPr>
                <w:rFonts w:ascii="Times New Roman" w:eastAsia="Times New Roman" w:hAnsi="Times New Roman"/>
                <w:b/>
                <w:bCs/>
                <w:sz w:val="24"/>
                <w:szCs w:val="24"/>
                <w:lang w:eastAsia="ru-RU"/>
              </w:rPr>
              <w:t> </w:t>
            </w:r>
          </w:p>
        </w:tc>
      </w:tr>
    </w:tbl>
    <w:tbl>
      <w:tblPr>
        <w:tblpPr w:leftFromText="180" w:rightFromText="180" w:vertAnchor="text" w:horzAnchor="margin" w:tblpXSpec="center" w:tblpY="59"/>
        <w:tblW w:w="9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6"/>
        <w:gridCol w:w="3027"/>
        <w:gridCol w:w="1373"/>
        <w:gridCol w:w="15"/>
        <w:gridCol w:w="1351"/>
      </w:tblGrid>
      <w:tr w:rsidR="00251671" w:rsidRPr="00251671" w:rsidTr="00251671">
        <w:trPr>
          <w:trHeight w:val="699"/>
        </w:trPr>
        <w:tc>
          <w:tcPr>
            <w:tcW w:w="4216" w:type="dxa"/>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jc w:val="both"/>
              <w:rPr>
                <w:rFonts w:ascii="Times New Roman" w:hAnsi="Times New Roman"/>
                <w:b/>
                <w:bCs/>
                <w:sz w:val="24"/>
                <w:szCs w:val="24"/>
              </w:rPr>
            </w:pPr>
            <w:r w:rsidRPr="00251671">
              <w:rPr>
                <w:rFonts w:ascii="Times New Roman" w:hAnsi="Times New Roman"/>
                <w:b/>
                <w:bCs/>
                <w:sz w:val="24"/>
                <w:szCs w:val="24"/>
              </w:rPr>
              <w:lastRenderedPageBreak/>
              <w:t>Предметные области</w:t>
            </w:r>
          </w:p>
        </w:tc>
        <w:tc>
          <w:tcPr>
            <w:tcW w:w="3027" w:type="dxa"/>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jc w:val="both"/>
              <w:rPr>
                <w:rFonts w:ascii="Times New Roman" w:hAnsi="Times New Roman"/>
                <w:b/>
                <w:sz w:val="24"/>
                <w:szCs w:val="24"/>
              </w:rPr>
            </w:pPr>
            <w:r w:rsidRPr="00251671">
              <w:rPr>
                <w:rFonts w:ascii="Times New Roman" w:hAnsi="Times New Roman"/>
                <w:sz w:val="24"/>
                <w:szCs w:val="24"/>
              </w:rPr>
              <w:t xml:space="preserve">Учебные предметы    </w:t>
            </w:r>
            <w:r w:rsidRPr="00251671">
              <w:rPr>
                <w:rFonts w:ascii="Times New Roman" w:hAnsi="Times New Roman"/>
                <w:b/>
                <w:sz w:val="24"/>
                <w:szCs w:val="24"/>
              </w:rPr>
              <w:t xml:space="preserve">             </w:t>
            </w:r>
          </w:p>
        </w:tc>
        <w:tc>
          <w:tcPr>
            <w:tcW w:w="1388" w:type="dxa"/>
            <w:gridSpan w:val="2"/>
            <w:tcBorders>
              <w:top w:val="single" w:sz="4" w:space="0" w:color="auto"/>
              <w:left w:val="single" w:sz="4" w:space="0" w:color="auto"/>
              <w:right w:val="single" w:sz="4" w:space="0" w:color="auto"/>
            </w:tcBorders>
          </w:tcPr>
          <w:p w:rsidR="00251671" w:rsidRPr="00251671" w:rsidRDefault="00251671" w:rsidP="00251671">
            <w:pPr>
              <w:tabs>
                <w:tab w:val="left" w:pos="4500"/>
                <w:tab w:val="left" w:pos="9180"/>
                <w:tab w:val="left" w:pos="9360"/>
              </w:tabs>
              <w:jc w:val="both"/>
              <w:rPr>
                <w:rFonts w:ascii="Times New Roman" w:hAnsi="Times New Roman"/>
                <w:b/>
                <w:bCs/>
                <w:sz w:val="24"/>
                <w:szCs w:val="24"/>
              </w:rPr>
            </w:pPr>
          </w:p>
          <w:p w:rsidR="00251671" w:rsidRPr="00251671" w:rsidRDefault="00251671" w:rsidP="00251671">
            <w:pPr>
              <w:tabs>
                <w:tab w:val="left" w:pos="4500"/>
                <w:tab w:val="left" w:pos="9180"/>
                <w:tab w:val="left" w:pos="9360"/>
              </w:tabs>
              <w:jc w:val="both"/>
              <w:rPr>
                <w:rFonts w:ascii="Times New Roman" w:hAnsi="Times New Roman"/>
                <w:sz w:val="24"/>
                <w:szCs w:val="24"/>
              </w:rPr>
            </w:pPr>
            <w:r w:rsidRPr="00251671">
              <w:rPr>
                <w:rFonts w:ascii="Times New Roman" w:hAnsi="Times New Roman"/>
                <w:b/>
                <w:bCs/>
                <w:sz w:val="24"/>
                <w:szCs w:val="24"/>
              </w:rPr>
              <w:t xml:space="preserve"> </w:t>
            </w:r>
            <w:r w:rsidRPr="00251671">
              <w:rPr>
                <w:rFonts w:ascii="Times New Roman" w:hAnsi="Times New Roman"/>
                <w:b/>
                <w:bCs/>
                <w:sz w:val="24"/>
                <w:szCs w:val="24"/>
                <w:lang w:val="en-US"/>
              </w:rPr>
              <w:t xml:space="preserve"> 5 </w:t>
            </w:r>
            <w:r w:rsidRPr="00251671">
              <w:rPr>
                <w:rFonts w:ascii="Times New Roman" w:hAnsi="Times New Roman"/>
                <w:b/>
                <w:bCs/>
                <w:sz w:val="24"/>
                <w:szCs w:val="24"/>
              </w:rPr>
              <w:t>класс</w:t>
            </w:r>
          </w:p>
        </w:tc>
        <w:tc>
          <w:tcPr>
            <w:tcW w:w="1350" w:type="dxa"/>
            <w:tcBorders>
              <w:top w:val="single" w:sz="4" w:space="0" w:color="auto"/>
              <w:left w:val="single" w:sz="4" w:space="0" w:color="auto"/>
              <w:right w:val="single" w:sz="4" w:space="0" w:color="auto"/>
            </w:tcBorders>
          </w:tcPr>
          <w:p w:rsidR="00251671" w:rsidRPr="00251671" w:rsidRDefault="00251671" w:rsidP="00251671">
            <w:pPr>
              <w:rPr>
                <w:rFonts w:ascii="Times New Roman" w:hAnsi="Times New Roman"/>
                <w:sz w:val="24"/>
                <w:szCs w:val="24"/>
              </w:rPr>
            </w:pPr>
          </w:p>
          <w:p w:rsidR="00251671" w:rsidRPr="00251671" w:rsidRDefault="00251671" w:rsidP="00251671">
            <w:pPr>
              <w:tabs>
                <w:tab w:val="left" w:pos="4500"/>
                <w:tab w:val="left" w:pos="9180"/>
                <w:tab w:val="left" w:pos="9360"/>
              </w:tabs>
              <w:jc w:val="both"/>
              <w:rPr>
                <w:rFonts w:ascii="Times New Roman" w:hAnsi="Times New Roman"/>
                <w:b/>
                <w:sz w:val="24"/>
                <w:szCs w:val="24"/>
              </w:rPr>
            </w:pPr>
            <w:r w:rsidRPr="00251671">
              <w:rPr>
                <w:rFonts w:ascii="Times New Roman" w:hAnsi="Times New Roman"/>
                <w:b/>
                <w:sz w:val="24"/>
                <w:szCs w:val="24"/>
              </w:rPr>
              <w:t>6 класс</w:t>
            </w:r>
          </w:p>
        </w:tc>
      </w:tr>
      <w:tr w:rsidR="00251671" w:rsidRPr="00251671" w:rsidTr="00251671">
        <w:trPr>
          <w:trHeight w:val="384"/>
        </w:trPr>
        <w:tc>
          <w:tcPr>
            <w:tcW w:w="4216" w:type="dxa"/>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jc w:val="both"/>
              <w:rPr>
                <w:rFonts w:ascii="Times New Roman" w:hAnsi="Times New Roman"/>
                <w:b/>
                <w:sz w:val="24"/>
                <w:szCs w:val="24"/>
              </w:rPr>
            </w:pPr>
          </w:p>
        </w:tc>
        <w:tc>
          <w:tcPr>
            <w:tcW w:w="3027" w:type="dxa"/>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jc w:val="both"/>
              <w:rPr>
                <w:rFonts w:ascii="Times New Roman" w:hAnsi="Times New Roman"/>
                <w:b/>
                <w:sz w:val="24"/>
                <w:szCs w:val="24"/>
              </w:rPr>
            </w:pPr>
            <w:r w:rsidRPr="00251671">
              <w:rPr>
                <w:rFonts w:ascii="Times New Roman" w:hAnsi="Times New Roman"/>
                <w:b/>
                <w:sz w:val="24"/>
                <w:szCs w:val="24"/>
              </w:rPr>
              <w:t>Обязательная часть</w:t>
            </w:r>
          </w:p>
        </w:tc>
        <w:tc>
          <w:tcPr>
            <w:tcW w:w="1388" w:type="dxa"/>
            <w:gridSpan w:val="2"/>
            <w:tcBorders>
              <w:top w:val="single" w:sz="4" w:space="0" w:color="auto"/>
              <w:left w:val="single" w:sz="4" w:space="0" w:color="auto"/>
              <w:bottom w:val="single" w:sz="4" w:space="0" w:color="auto"/>
              <w:right w:val="single" w:sz="4" w:space="0" w:color="auto"/>
            </w:tcBorders>
          </w:tcPr>
          <w:p w:rsidR="00251671" w:rsidRPr="00251671" w:rsidRDefault="00251671" w:rsidP="00251671">
            <w:pPr>
              <w:tabs>
                <w:tab w:val="left" w:pos="4500"/>
                <w:tab w:val="left" w:pos="9180"/>
                <w:tab w:val="left" w:pos="9360"/>
              </w:tabs>
              <w:jc w:val="both"/>
              <w:rPr>
                <w:rFonts w:ascii="Times New Roman" w:hAnsi="Times New Roman"/>
                <w:b/>
                <w:bCs/>
                <w:sz w:val="24"/>
                <w:szCs w:val="24"/>
              </w:rPr>
            </w:pPr>
            <w:r w:rsidRPr="00251671">
              <w:rPr>
                <w:rFonts w:ascii="Times New Roman" w:hAnsi="Times New Roman"/>
                <w:b/>
                <w:bCs/>
                <w:sz w:val="24"/>
                <w:szCs w:val="24"/>
              </w:rPr>
              <w:t>в неделю</w:t>
            </w:r>
          </w:p>
        </w:tc>
        <w:tc>
          <w:tcPr>
            <w:tcW w:w="1350" w:type="dxa"/>
            <w:tcBorders>
              <w:top w:val="single" w:sz="4" w:space="0" w:color="auto"/>
              <w:left w:val="single" w:sz="4" w:space="0" w:color="auto"/>
              <w:bottom w:val="single" w:sz="4" w:space="0" w:color="auto"/>
              <w:right w:val="single" w:sz="4" w:space="0" w:color="auto"/>
            </w:tcBorders>
          </w:tcPr>
          <w:p w:rsidR="00251671" w:rsidRPr="00251671" w:rsidRDefault="00251671" w:rsidP="00251671">
            <w:pPr>
              <w:tabs>
                <w:tab w:val="left" w:pos="4500"/>
                <w:tab w:val="left" w:pos="9180"/>
                <w:tab w:val="left" w:pos="9360"/>
              </w:tabs>
              <w:jc w:val="both"/>
              <w:rPr>
                <w:rFonts w:ascii="Times New Roman" w:hAnsi="Times New Roman"/>
                <w:b/>
                <w:bCs/>
                <w:sz w:val="24"/>
                <w:szCs w:val="24"/>
              </w:rPr>
            </w:pPr>
            <w:r w:rsidRPr="00251671">
              <w:rPr>
                <w:rFonts w:ascii="Times New Roman" w:hAnsi="Times New Roman"/>
                <w:b/>
                <w:bCs/>
                <w:sz w:val="24"/>
                <w:szCs w:val="24"/>
              </w:rPr>
              <w:t>В неделю</w:t>
            </w:r>
          </w:p>
        </w:tc>
      </w:tr>
      <w:tr w:rsidR="00251671" w:rsidRPr="00251671" w:rsidTr="00251671">
        <w:trPr>
          <w:trHeight w:val="549"/>
        </w:trPr>
        <w:tc>
          <w:tcPr>
            <w:tcW w:w="4216" w:type="dxa"/>
            <w:vMerge w:val="restart"/>
            <w:tcBorders>
              <w:top w:val="single" w:sz="4" w:space="0" w:color="auto"/>
              <w:left w:val="single" w:sz="4" w:space="0" w:color="auto"/>
              <w:right w:val="single" w:sz="4" w:space="0" w:color="auto"/>
            </w:tcBorders>
            <w:vAlign w:val="center"/>
          </w:tcPr>
          <w:p w:rsidR="00251671" w:rsidRPr="00251671" w:rsidRDefault="00251671" w:rsidP="00251671">
            <w:pPr>
              <w:tabs>
                <w:tab w:val="left" w:pos="4500"/>
                <w:tab w:val="left" w:pos="9180"/>
                <w:tab w:val="left" w:pos="9360"/>
              </w:tabs>
              <w:jc w:val="both"/>
              <w:rPr>
                <w:rFonts w:ascii="Times New Roman" w:hAnsi="Times New Roman"/>
                <w:bCs/>
                <w:sz w:val="24"/>
                <w:szCs w:val="24"/>
              </w:rPr>
            </w:pPr>
            <w:r w:rsidRPr="00251671">
              <w:rPr>
                <w:rFonts w:ascii="Times New Roman" w:hAnsi="Times New Roman"/>
                <w:bCs/>
                <w:sz w:val="24"/>
                <w:szCs w:val="24"/>
              </w:rPr>
              <w:t>Филология</w:t>
            </w:r>
          </w:p>
        </w:tc>
        <w:tc>
          <w:tcPr>
            <w:tcW w:w="3027" w:type="dxa"/>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jc w:val="both"/>
              <w:rPr>
                <w:rFonts w:ascii="Times New Roman" w:hAnsi="Times New Roman"/>
                <w:bCs/>
                <w:sz w:val="24"/>
                <w:szCs w:val="24"/>
              </w:rPr>
            </w:pPr>
            <w:r w:rsidRPr="00251671">
              <w:rPr>
                <w:rFonts w:ascii="Times New Roman" w:hAnsi="Times New Roman"/>
                <w:bCs/>
                <w:sz w:val="24"/>
                <w:szCs w:val="24"/>
              </w:rPr>
              <w:t>Русский язык</w:t>
            </w:r>
          </w:p>
        </w:tc>
        <w:tc>
          <w:tcPr>
            <w:tcW w:w="1388" w:type="dxa"/>
            <w:gridSpan w:val="2"/>
            <w:tcBorders>
              <w:top w:val="single" w:sz="4" w:space="0" w:color="auto"/>
              <w:left w:val="single" w:sz="4" w:space="0" w:color="auto"/>
              <w:bottom w:val="single" w:sz="4" w:space="0" w:color="auto"/>
              <w:right w:val="single" w:sz="4" w:space="0" w:color="auto"/>
            </w:tcBorders>
          </w:tcPr>
          <w:p w:rsidR="00251671" w:rsidRPr="00251671" w:rsidRDefault="00251671" w:rsidP="00251671">
            <w:pPr>
              <w:spacing w:before="96" w:after="240" w:line="336" w:lineRule="auto"/>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5</w:t>
            </w:r>
          </w:p>
        </w:tc>
        <w:tc>
          <w:tcPr>
            <w:tcW w:w="1350" w:type="dxa"/>
            <w:tcBorders>
              <w:top w:val="single" w:sz="4" w:space="0" w:color="auto"/>
              <w:left w:val="single" w:sz="4" w:space="0" w:color="auto"/>
              <w:bottom w:val="single" w:sz="4" w:space="0" w:color="auto"/>
              <w:right w:val="single" w:sz="4" w:space="0" w:color="auto"/>
            </w:tcBorders>
          </w:tcPr>
          <w:p w:rsidR="00251671" w:rsidRPr="00251671" w:rsidRDefault="00251671" w:rsidP="00251671">
            <w:pPr>
              <w:spacing w:before="96" w:after="240" w:line="336" w:lineRule="auto"/>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6</w:t>
            </w:r>
          </w:p>
        </w:tc>
      </w:tr>
      <w:tr w:rsidR="00251671" w:rsidRPr="00251671" w:rsidTr="00251671">
        <w:trPr>
          <w:trHeight w:val="548"/>
        </w:trPr>
        <w:tc>
          <w:tcPr>
            <w:tcW w:w="4216" w:type="dxa"/>
            <w:vMerge/>
            <w:tcBorders>
              <w:left w:val="single" w:sz="4" w:space="0" w:color="auto"/>
              <w:right w:val="single" w:sz="4" w:space="0" w:color="auto"/>
            </w:tcBorders>
            <w:vAlign w:val="center"/>
          </w:tcPr>
          <w:p w:rsidR="00251671" w:rsidRPr="00251671" w:rsidRDefault="00251671" w:rsidP="00251671">
            <w:pPr>
              <w:tabs>
                <w:tab w:val="left" w:pos="4500"/>
                <w:tab w:val="left" w:pos="9180"/>
                <w:tab w:val="left" w:pos="9360"/>
              </w:tabs>
              <w:jc w:val="both"/>
              <w:rPr>
                <w:rFonts w:ascii="Times New Roman" w:hAnsi="Times New Roman"/>
                <w:bCs/>
                <w:sz w:val="24"/>
                <w:szCs w:val="24"/>
              </w:rPr>
            </w:pPr>
          </w:p>
        </w:tc>
        <w:tc>
          <w:tcPr>
            <w:tcW w:w="3027" w:type="dxa"/>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jc w:val="both"/>
              <w:rPr>
                <w:rFonts w:ascii="Times New Roman" w:hAnsi="Times New Roman"/>
                <w:bCs/>
                <w:sz w:val="24"/>
                <w:szCs w:val="24"/>
              </w:rPr>
            </w:pPr>
            <w:r w:rsidRPr="00251671">
              <w:rPr>
                <w:rFonts w:ascii="Times New Roman" w:hAnsi="Times New Roman"/>
                <w:bCs/>
                <w:sz w:val="24"/>
                <w:szCs w:val="24"/>
              </w:rPr>
              <w:t>Литература</w:t>
            </w:r>
          </w:p>
        </w:tc>
        <w:tc>
          <w:tcPr>
            <w:tcW w:w="1388" w:type="dxa"/>
            <w:gridSpan w:val="2"/>
            <w:tcBorders>
              <w:top w:val="single" w:sz="4" w:space="0" w:color="auto"/>
              <w:left w:val="single" w:sz="4" w:space="0" w:color="auto"/>
              <w:bottom w:val="single" w:sz="4" w:space="0" w:color="auto"/>
              <w:right w:val="single" w:sz="4" w:space="0" w:color="auto"/>
            </w:tcBorders>
          </w:tcPr>
          <w:p w:rsidR="00251671" w:rsidRPr="00251671" w:rsidRDefault="00251671" w:rsidP="00251671">
            <w:pPr>
              <w:spacing w:before="96" w:after="240" w:line="336" w:lineRule="auto"/>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3</w:t>
            </w:r>
          </w:p>
        </w:tc>
        <w:tc>
          <w:tcPr>
            <w:tcW w:w="1350" w:type="dxa"/>
            <w:tcBorders>
              <w:top w:val="single" w:sz="4" w:space="0" w:color="auto"/>
              <w:left w:val="single" w:sz="4" w:space="0" w:color="auto"/>
              <w:bottom w:val="single" w:sz="4" w:space="0" w:color="auto"/>
              <w:right w:val="single" w:sz="4" w:space="0" w:color="auto"/>
            </w:tcBorders>
          </w:tcPr>
          <w:p w:rsidR="00251671" w:rsidRPr="00251671" w:rsidRDefault="00251671" w:rsidP="00251671">
            <w:pPr>
              <w:spacing w:before="96" w:after="240" w:line="336" w:lineRule="auto"/>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3</w:t>
            </w:r>
          </w:p>
        </w:tc>
      </w:tr>
      <w:tr w:rsidR="00251671" w:rsidRPr="00251671" w:rsidTr="00251671">
        <w:trPr>
          <w:trHeight w:val="384"/>
        </w:trPr>
        <w:tc>
          <w:tcPr>
            <w:tcW w:w="4216" w:type="dxa"/>
            <w:vMerge/>
            <w:tcBorders>
              <w:left w:val="single" w:sz="4" w:space="0" w:color="auto"/>
              <w:bottom w:val="single" w:sz="4" w:space="0" w:color="auto"/>
              <w:right w:val="single" w:sz="4" w:space="0" w:color="auto"/>
            </w:tcBorders>
            <w:vAlign w:val="bottom"/>
          </w:tcPr>
          <w:p w:rsidR="00251671" w:rsidRPr="00251671" w:rsidRDefault="00251671" w:rsidP="00251671">
            <w:pPr>
              <w:tabs>
                <w:tab w:val="left" w:pos="4500"/>
                <w:tab w:val="left" w:pos="9180"/>
                <w:tab w:val="left" w:pos="9360"/>
              </w:tabs>
              <w:jc w:val="both"/>
              <w:rPr>
                <w:rFonts w:ascii="Times New Roman" w:hAnsi="Times New Roman"/>
                <w:bCs/>
                <w:sz w:val="24"/>
                <w:szCs w:val="24"/>
              </w:rPr>
            </w:pPr>
          </w:p>
        </w:tc>
        <w:tc>
          <w:tcPr>
            <w:tcW w:w="3027" w:type="dxa"/>
            <w:tcBorders>
              <w:top w:val="single" w:sz="4" w:space="0" w:color="auto"/>
              <w:left w:val="single" w:sz="4" w:space="0" w:color="auto"/>
              <w:bottom w:val="single" w:sz="4" w:space="0" w:color="auto"/>
              <w:right w:val="single" w:sz="4" w:space="0" w:color="auto"/>
            </w:tcBorders>
            <w:vAlign w:val="bottom"/>
          </w:tcPr>
          <w:p w:rsidR="00251671" w:rsidRPr="00251671" w:rsidRDefault="00251671" w:rsidP="00251671">
            <w:pPr>
              <w:tabs>
                <w:tab w:val="left" w:pos="4500"/>
                <w:tab w:val="left" w:pos="9180"/>
                <w:tab w:val="left" w:pos="9360"/>
              </w:tabs>
              <w:jc w:val="both"/>
              <w:rPr>
                <w:rFonts w:ascii="Times New Roman" w:hAnsi="Times New Roman"/>
                <w:bCs/>
                <w:sz w:val="24"/>
                <w:szCs w:val="24"/>
              </w:rPr>
            </w:pPr>
            <w:r w:rsidRPr="00251671">
              <w:rPr>
                <w:rFonts w:ascii="Times New Roman" w:hAnsi="Times New Roman"/>
                <w:bCs/>
                <w:sz w:val="24"/>
                <w:szCs w:val="24"/>
              </w:rPr>
              <w:t>Английский  язык</w:t>
            </w:r>
          </w:p>
          <w:p w:rsidR="00251671" w:rsidRPr="00251671" w:rsidRDefault="00251671" w:rsidP="00251671">
            <w:pPr>
              <w:tabs>
                <w:tab w:val="left" w:pos="4500"/>
                <w:tab w:val="left" w:pos="9180"/>
                <w:tab w:val="left" w:pos="9360"/>
              </w:tabs>
              <w:jc w:val="both"/>
              <w:rPr>
                <w:rFonts w:ascii="Times New Roman" w:hAnsi="Times New Roman"/>
                <w:bCs/>
                <w:sz w:val="24"/>
                <w:szCs w:val="24"/>
              </w:rPr>
            </w:pPr>
          </w:p>
        </w:tc>
        <w:tc>
          <w:tcPr>
            <w:tcW w:w="1388" w:type="dxa"/>
            <w:gridSpan w:val="2"/>
            <w:tcBorders>
              <w:top w:val="single" w:sz="4" w:space="0" w:color="auto"/>
              <w:left w:val="single" w:sz="4" w:space="0" w:color="auto"/>
              <w:bottom w:val="single" w:sz="4" w:space="0" w:color="auto"/>
              <w:right w:val="single" w:sz="4" w:space="0" w:color="auto"/>
            </w:tcBorders>
          </w:tcPr>
          <w:p w:rsidR="00251671" w:rsidRPr="00251671" w:rsidRDefault="00251671" w:rsidP="00251671">
            <w:pPr>
              <w:spacing w:before="96" w:after="240" w:line="336" w:lineRule="auto"/>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3</w:t>
            </w:r>
          </w:p>
        </w:tc>
        <w:tc>
          <w:tcPr>
            <w:tcW w:w="1350" w:type="dxa"/>
            <w:tcBorders>
              <w:top w:val="single" w:sz="4" w:space="0" w:color="auto"/>
              <w:left w:val="single" w:sz="4" w:space="0" w:color="auto"/>
              <w:bottom w:val="single" w:sz="4" w:space="0" w:color="auto"/>
              <w:right w:val="single" w:sz="4" w:space="0" w:color="auto"/>
            </w:tcBorders>
          </w:tcPr>
          <w:p w:rsidR="00251671" w:rsidRPr="00251671" w:rsidRDefault="00251671" w:rsidP="00251671">
            <w:pPr>
              <w:spacing w:before="96" w:after="240" w:line="336" w:lineRule="auto"/>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3</w:t>
            </w:r>
          </w:p>
        </w:tc>
      </w:tr>
      <w:tr w:rsidR="00251671" w:rsidRPr="00251671" w:rsidTr="00251671">
        <w:trPr>
          <w:trHeight w:val="384"/>
        </w:trPr>
        <w:tc>
          <w:tcPr>
            <w:tcW w:w="4216" w:type="dxa"/>
            <w:tcBorders>
              <w:top w:val="single" w:sz="4" w:space="0" w:color="auto"/>
              <w:left w:val="single" w:sz="4" w:space="0" w:color="auto"/>
              <w:bottom w:val="single" w:sz="4" w:space="0" w:color="auto"/>
              <w:right w:val="single" w:sz="4" w:space="0" w:color="auto"/>
            </w:tcBorders>
            <w:vAlign w:val="bottom"/>
          </w:tcPr>
          <w:p w:rsidR="00251671" w:rsidRPr="00251671" w:rsidRDefault="00251671" w:rsidP="00251671">
            <w:pPr>
              <w:tabs>
                <w:tab w:val="left" w:pos="4500"/>
                <w:tab w:val="left" w:pos="9180"/>
                <w:tab w:val="left" w:pos="9360"/>
              </w:tabs>
              <w:jc w:val="both"/>
              <w:rPr>
                <w:rFonts w:ascii="Times New Roman" w:hAnsi="Times New Roman"/>
                <w:bCs/>
                <w:sz w:val="24"/>
                <w:szCs w:val="24"/>
              </w:rPr>
            </w:pPr>
            <w:r w:rsidRPr="00251671">
              <w:rPr>
                <w:rFonts w:ascii="Times New Roman" w:hAnsi="Times New Roman"/>
                <w:bCs/>
                <w:sz w:val="24"/>
                <w:szCs w:val="24"/>
              </w:rPr>
              <w:t>Математика и информатика</w:t>
            </w:r>
          </w:p>
        </w:tc>
        <w:tc>
          <w:tcPr>
            <w:tcW w:w="3027" w:type="dxa"/>
            <w:tcBorders>
              <w:top w:val="single" w:sz="4" w:space="0" w:color="auto"/>
              <w:left w:val="single" w:sz="4" w:space="0" w:color="auto"/>
              <w:bottom w:val="single" w:sz="4" w:space="0" w:color="auto"/>
              <w:right w:val="single" w:sz="4" w:space="0" w:color="auto"/>
            </w:tcBorders>
            <w:vAlign w:val="bottom"/>
          </w:tcPr>
          <w:p w:rsidR="00251671" w:rsidRPr="00251671" w:rsidRDefault="00251671" w:rsidP="00251671">
            <w:pPr>
              <w:tabs>
                <w:tab w:val="left" w:pos="4500"/>
                <w:tab w:val="left" w:pos="9180"/>
                <w:tab w:val="left" w:pos="9360"/>
              </w:tabs>
              <w:jc w:val="both"/>
              <w:rPr>
                <w:rFonts w:ascii="Times New Roman" w:hAnsi="Times New Roman"/>
                <w:bCs/>
                <w:sz w:val="24"/>
                <w:szCs w:val="24"/>
              </w:rPr>
            </w:pPr>
            <w:r w:rsidRPr="00251671">
              <w:rPr>
                <w:rFonts w:ascii="Times New Roman" w:hAnsi="Times New Roman"/>
                <w:bCs/>
                <w:sz w:val="24"/>
                <w:szCs w:val="24"/>
              </w:rPr>
              <w:t xml:space="preserve">Математика </w:t>
            </w:r>
          </w:p>
        </w:tc>
        <w:tc>
          <w:tcPr>
            <w:tcW w:w="1388" w:type="dxa"/>
            <w:gridSpan w:val="2"/>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jc w:val="center"/>
              <w:rPr>
                <w:rFonts w:ascii="Times New Roman" w:hAnsi="Times New Roman"/>
                <w:bCs/>
                <w:sz w:val="24"/>
                <w:szCs w:val="24"/>
              </w:rPr>
            </w:pPr>
            <w:r w:rsidRPr="00251671">
              <w:rPr>
                <w:rFonts w:ascii="Times New Roman" w:hAnsi="Times New Roman"/>
                <w:bCs/>
                <w:sz w:val="24"/>
                <w:szCs w:val="24"/>
              </w:rPr>
              <w:t>5</w:t>
            </w:r>
          </w:p>
        </w:tc>
        <w:tc>
          <w:tcPr>
            <w:tcW w:w="1350" w:type="dxa"/>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jc w:val="center"/>
              <w:rPr>
                <w:rFonts w:ascii="Times New Roman" w:hAnsi="Times New Roman"/>
                <w:bCs/>
                <w:sz w:val="24"/>
                <w:szCs w:val="24"/>
              </w:rPr>
            </w:pPr>
            <w:r w:rsidRPr="00251671">
              <w:rPr>
                <w:rFonts w:ascii="Times New Roman" w:hAnsi="Times New Roman"/>
                <w:bCs/>
                <w:sz w:val="24"/>
                <w:szCs w:val="24"/>
              </w:rPr>
              <w:t>5</w:t>
            </w:r>
          </w:p>
        </w:tc>
      </w:tr>
      <w:tr w:rsidR="00251671" w:rsidRPr="00251671" w:rsidTr="00251671">
        <w:trPr>
          <w:trHeight w:val="371"/>
        </w:trPr>
        <w:tc>
          <w:tcPr>
            <w:tcW w:w="4216" w:type="dxa"/>
            <w:vMerge w:val="restart"/>
            <w:tcBorders>
              <w:top w:val="single" w:sz="4" w:space="0" w:color="auto"/>
              <w:left w:val="single" w:sz="4" w:space="0" w:color="auto"/>
              <w:right w:val="single" w:sz="4" w:space="0" w:color="auto"/>
            </w:tcBorders>
          </w:tcPr>
          <w:p w:rsidR="00251671" w:rsidRPr="00251671" w:rsidRDefault="00251671" w:rsidP="00251671">
            <w:pPr>
              <w:rPr>
                <w:rFonts w:ascii="Times New Roman" w:eastAsia="Times New Roman" w:hAnsi="Times New Roman"/>
                <w:color w:val="000000"/>
                <w:sz w:val="24"/>
                <w:szCs w:val="24"/>
                <w:lang w:eastAsia="ru-RU"/>
              </w:rPr>
            </w:pPr>
          </w:p>
          <w:p w:rsidR="00251671" w:rsidRPr="00251671" w:rsidRDefault="00251671" w:rsidP="00251671">
            <w:pPr>
              <w:rPr>
                <w:rFonts w:ascii="Times New Roman" w:eastAsia="Times New Roman" w:hAnsi="Times New Roman"/>
                <w:color w:val="000000"/>
                <w:sz w:val="24"/>
                <w:szCs w:val="24"/>
                <w:lang w:eastAsia="ru-RU"/>
              </w:rPr>
            </w:pPr>
          </w:p>
          <w:p w:rsidR="00251671" w:rsidRPr="00251671" w:rsidRDefault="00251671" w:rsidP="00251671">
            <w:pPr>
              <w:rPr>
                <w:rFonts w:ascii="Times New Roman" w:eastAsia="Times New Roman" w:hAnsi="Times New Roman"/>
                <w:color w:val="000000"/>
                <w:sz w:val="24"/>
                <w:szCs w:val="24"/>
                <w:lang w:eastAsia="ru-RU"/>
              </w:rPr>
            </w:pPr>
          </w:p>
          <w:p w:rsidR="00251671" w:rsidRPr="00251671" w:rsidRDefault="00251671" w:rsidP="00251671">
            <w:pP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Общественно-научные предметы</w:t>
            </w:r>
          </w:p>
        </w:tc>
        <w:tc>
          <w:tcPr>
            <w:tcW w:w="3027" w:type="dxa"/>
            <w:tcBorders>
              <w:top w:val="single" w:sz="4" w:space="0" w:color="auto"/>
              <w:left w:val="single" w:sz="4" w:space="0" w:color="auto"/>
              <w:bottom w:val="single" w:sz="4" w:space="0" w:color="auto"/>
              <w:right w:val="single" w:sz="4" w:space="0" w:color="auto"/>
            </w:tcBorders>
          </w:tcPr>
          <w:p w:rsidR="00251671" w:rsidRPr="00251671" w:rsidRDefault="00251671" w:rsidP="00251671">
            <w:pP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История</w:t>
            </w:r>
          </w:p>
        </w:tc>
        <w:tc>
          <w:tcPr>
            <w:tcW w:w="1388" w:type="dxa"/>
            <w:gridSpan w:val="2"/>
            <w:tcBorders>
              <w:top w:val="single" w:sz="4" w:space="0" w:color="auto"/>
              <w:left w:val="single" w:sz="4" w:space="0" w:color="auto"/>
              <w:bottom w:val="single" w:sz="4" w:space="0" w:color="auto"/>
              <w:right w:val="single" w:sz="4" w:space="0" w:color="auto"/>
            </w:tcBorders>
          </w:tcPr>
          <w:p w:rsidR="00251671" w:rsidRPr="00251671" w:rsidRDefault="00251671" w:rsidP="00251671">
            <w:pPr>
              <w:spacing w:before="96" w:after="240" w:line="336" w:lineRule="auto"/>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2</w:t>
            </w:r>
          </w:p>
        </w:tc>
        <w:tc>
          <w:tcPr>
            <w:tcW w:w="1350" w:type="dxa"/>
            <w:tcBorders>
              <w:top w:val="single" w:sz="4" w:space="0" w:color="auto"/>
              <w:left w:val="single" w:sz="4" w:space="0" w:color="auto"/>
              <w:bottom w:val="single" w:sz="4" w:space="0" w:color="auto"/>
              <w:right w:val="single" w:sz="4" w:space="0" w:color="auto"/>
            </w:tcBorders>
          </w:tcPr>
          <w:p w:rsidR="00251671" w:rsidRPr="00251671" w:rsidRDefault="00251671" w:rsidP="00251671">
            <w:pPr>
              <w:spacing w:before="96" w:after="240" w:line="336" w:lineRule="auto"/>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2</w:t>
            </w:r>
          </w:p>
        </w:tc>
      </w:tr>
      <w:tr w:rsidR="00251671" w:rsidRPr="00251671" w:rsidTr="00251671">
        <w:trPr>
          <w:trHeight w:val="317"/>
        </w:trPr>
        <w:tc>
          <w:tcPr>
            <w:tcW w:w="4216" w:type="dxa"/>
            <w:vMerge/>
            <w:tcBorders>
              <w:left w:val="single" w:sz="4" w:space="0" w:color="auto"/>
              <w:right w:val="single" w:sz="4" w:space="0" w:color="auto"/>
            </w:tcBorders>
            <w:vAlign w:val="center"/>
          </w:tcPr>
          <w:p w:rsidR="00251671" w:rsidRPr="00251671" w:rsidRDefault="00251671" w:rsidP="00251671">
            <w:pPr>
              <w:rPr>
                <w:rFonts w:ascii="Times New Roman" w:eastAsia="Times New Roman" w:hAnsi="Times New Roman"/>
                <w:color w:val="000000"/>
                <w:sz w:val="24"/>
                <w:szCs w:val="24"/>
                <w:lang w:eastAsia="ru-RU"/>
              </w:rPr>
            </w:pPr>
          </w:p>
        </w:tc>
        <w:tc>
          <w:tcPr>
            <w:tcW w:w="3027" w:type="dxa"/>
            <w:tcBorders>
              <w:top w:val="single" w:sz="4" w:space="0" w:color="auto"/>
              <w:left w:val="single" w:sz="4" w:space="0" w:color="auto"/>
              <w:bottom w:val="single" w:sz="4" w:space="0" w:color="auto"/>
              <w:right w:val="single" w:sz="4" w:space="0" w:color="auto"/>
            </w:tcBorders>
          </w:tcPr>
          <w:p w:rsidR="00251671" w:rsidRPr="00251671" w:rsidRDefault="00251671" w:rsidP="00251671">
            <w:pP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Обществознание</w:t>
            </w:r>
          </w:p>
        </w:tc>
        <w:tc>
          <w:tcPr>
            <w:tcW w:w="1388" w:type="dxa"/>
            <w:gridSpan w:val="2"/>
            <w:tcBorders>
              <w:top w:val="single" w:sz="4" w:space="0" w:color="auto"/>
              <w:left w:val="single" w:sz="4" w:space="0" w:color="auto"/>
              <w:bottom w:val="single" w:sz="4" w:space="0" w:color="auto"/>
              <w:right w:val="single" w:sz="4" w:space="0" w:color="auto"/>
            </w:tcBorders>
          </w:tcPr>
          <w:p w:rsidR="00251671" w:rsidRPr="00251671" w:rsidRDefault="00251671" w:rsidP="00251671">
            <w:pPr>
              <w:spacing w:before="96" w:after="240" w:line="336" w:lineRule="auto"/>
              <w:jc w:val="center"/>
              <w:rPr>
                <w:rFonts w:ascii="Times New Roman" w:eastAsia="Times New Roman" w:hAnsi="Times New Roman"/>
                <w:color w:val="000000"/>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tcPr>
          <w:p w:rsidR="00251671" w:rsidRPr="00251671" w:rsidRDefault="00251671" w:rsidP="00251671">
            <w:pPr>
              <w:spacing w:before="96" w:after="240" w:line="336" w:lineRule="auto"/>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1</w:t>
            </w:r>
          </w:p>
        </w:tc>
      </w:tr>
      <w:tr w:rsidR="00251671" w:rsidRPr="00251671" w:rsidTr="00251671">
        <w:trPr>
          <w:trHeight w:val="329"/>
        </w:trPr>
        <w:tc>
          <w:tcPr>
            <w:tcW w:w="4216" w:type="dxa"/>
            <w:vMerge/>
            <w:tcBorders>
              <w:left w:val="single" w:sz="4" w:space="0" w:color="auto"/>
              <w:right w:val="single" w:sz="4" w:space="0" w:color="auto"/>
            </w:tcBorders>
            <w:vAlign w:val="center"/>
          </w:tcPr>
          <w:p w:rsidR="00251671" w:rsidRPr="00251671" w:rsidRDefault="00251671" w:rsidP="00251671">
            <w:pPr>
              <w:rPr>
                <w:rFonts w:ascii="Times New Roman" w:eastAsia="Times New Roman" w:hAnsi="Times New Roman"/>
                <w:color w:val="000000"/>
                <w:sz w:val="24"/>
                <w:szCs w:val="24"/>
                <w:lang w:eastAsia="ru-RU"/>
              </w:rPr>
            </w:pPr>
          </w:p>
        </w:tc>
        <w:tc>
          <w:tcPr>
            <w:tcW w:w="3027" w:type="dxa"/>
            <w:tcBorders>
              <w:top w:val="single" w:sz="4" w:space="0" w:color="auto"/>
              <w:left w:val="single" w:sz="4" w:space="0" w:color="auto"/>
              <w:bottom w:val="single" w:sz="4" w:space="0" w:color="auto"/>
              <w:right w:val="single" w:sz="4" w:space="0" w:color="auto"/>
            </w:tcBorders>
          </w:tcPr>
          <w:p w:rsidR="00251671" w:rsidRPr="00251671" w:rsidRDefault="00251671" w:rsidP="00251671">
            <w:pP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География</w:t>
            </w:r>
          </w:p>
        </w:tc>
        <w:tc>
          <w:tcPr>
            <w:tcW w:w="1388" w:type="dxa"/>
            <w:gridSpan w:val="2"/>
            <w:tcBorders>
              <w:top w:val="single" w:sz="4" w:space="0" w:color="auto"/>
              <w:left w:val="single" w:sz="4" w:space="0" w:color="auto"/>
              <w:bottom w:val="single" w:sz="4" w:space="0" w:color="auto"/>
              <w:right w:val="single" w:sz="4" w:space="0" w:color="auto"/>
            </w:tcBorders>
          </w:tcPr>
          <w:p w:rsidR="00251671" w:rsidRPr="00251671" w:rsidRDefault="00251671" w:rsidP="00251671">
            <w:pPr>
              <w:spacing w:before="96" w:after="240" w:line="336" w:lineRule="auto"/>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1</w:t>
            </w:r>
          </w:p>
        </w:tc>
        <w:tc>
          <w:tcPr>
            <w:tcW w:w="1350" w:type="dxa"/>
            <w:tcBorders>
              <w:top w:val="single" w:sz="4" w:space="0" w:color="auto"/>
              <w:left w:val="single" w:sz="4" w:space="0" w:color="auto"/>
              <w:bottom w:val="single" w:sz="4" w:space="0" w:color="auto"/>
              <w:right w:val="single" w:sz="4" w:space="0" w:color="auto"/>
            </w:tcBorders>
          </w:tcPr>
          <w:p w:rsidR="00251671" w:rsidRPr="00251671" w:rsidRDefault="00251671" w:rsidP="00251671">
            <w:pPr>
              <w:spacing w:before="96" w:after="240" w:line="336" w:lineRule="auto"/>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1</w:t>
            </w:r>
          </w:p>
        </w:tc>
      </w:tr>
      <w:tr w:rsidR="00251671" w:rsidRPr="00251671" w:rsidTr="00251671">
        <w:trPr>
          <w:trHeight w:val="564"/>
        </w:trPr>
        <w:tc>
          <w:tcPr>
            <w:tcW w:w="4216" w:type="dxa"/>
            <w:tcBorders>
              <w:left w:val="single" w:sz="4" w:space="0" w:color="auto"/>
              <w:bottom w:val="single" w:sz="4" w:space="0" w:color="auto"/>
              <w:right w:val="single" w:sz="4" w:space="0" w:color="auto"/>
            </w:tcBorders>
          </w:tcPr>
          <w:p w:rsidR="00251671" w:rsidRPr="00251671" w:rsidRDefault="00251671" w:rsidP="00251671">
            <w:pP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Естественно-научные предметы</w:t>
            </w:r>
          </w:p>
        </w:tc>
        <w:tc>
          <w:tcPr>
            <w:tcW w:w="3027" w:type="dxa"/>
            <w:tcBorders>
              <w:top w:val="single" w:sz="4" w:space="0" w:color="auto"/>
              <w:left w:val="single" w:sz="4" w:space="0" w:color="auto"/>
              <w:bottom w:val="single" w:sz="4" w:space="0" w:color="auto"/>
              <w:right w:val="single" w:sz="4" w:space="0" w:color="auto"/>
            </w:tcBorders>
          </w:tcPr>
          <w:p w:rsidR="00251671" w:rsidRPr="00251671" w:rsidRDefault="00251671" w:rsidP="00251671">
            <w:pP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Биология</w:t>
            </w:r>
          </w:p>
        </w:tc>
        <w:tc>
          <w:tcPr>
            <w:tcW w:w="1388" w:type="dxa"/>
            <w:gridSpan w:val="2"/>
            <w:tcBorders>
              <w:top w:val="single" w:sz="4" w:space="0" w:color="auto"/>
              <w:left w:val="single" w:sz="4" w:space="0" w:color="auto"/>
              <w:bottom w:val="single" w:sz="4" w:space="0" w:color="auto"/>
              <w:right w:val="single" w:sz="4" w:space="0" w:color="auto"/>
            </w:tcBorders>
          </w:tcPr>
          <w:p w:rsidR="00251671" w:rsidRPr="00251671" w:rsidRDefault="00251671" w:rsidP="00251671">
            <w:pPr>
              <w:spacing w:before="96" w:after="240" w:line="336" w:lineRule="auto"/>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1</w:t>
            </w:r>
          </w:p>
        </w:tc>
        <w:tc>
          <w:tcPr>
            <w:tcW w:w="1350" w:type="dxa"/>
            <w:tcBorders>
              <w:top w:val="single" w:sz="4" w:space="0" w:color="auto"/>
              <w:left w:val="single" w:sz="4" w:space="0" w:color="auto"/>
              <w:bottom w:val="single" w:sz="4" w:space="0" w:color="auto"/>
              <w:right w:val="single" w:sz="4" w:space="0" w:color="auto"/>
            </w:tcBorders>
          </w:tcPr>
          <w:p w:rsidR="00251671" w:rsidRPr="00251671" w:rsidRDefault="00251671" w:rsidP="00251671">
            <w:pPr>
              <w:spacing w:before="96" w:after="240" w:line="336" w:lineRule="auto"/>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1</w:t>
            </w:r>
          </w:p>
        </w:tc>
      </w:tr>
      <w:tr w:rsidR="00251671" w:rsidRPr="00251671" w:rsidTr="00251671">
        <w:trPr>
          <w:trHeight w:val="514"/>
        </w:trPr>
        <w:tc>
          <w:tcPr>
            <w:tcW w:w="4216" w:type="dxa"/>
            <w:tcBorders>
              <w:left w:val="single" w:sz="4" w:space="0" w:color="auto"/>
              <w:bottom w:val="single" w:sz="4" w:space="0" w:color="auto"/>
              <w:right w:val="single" w:sz="4" w:space="0" w:color="auto"/>
            </w:tcBorders>
          </w:tcPr>
          <w:p w:rsidR="00251671" w:rsidRPr="00251671" w:rsidRDefault="00251671" w:rsidP="00251671">
            <w:pP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Искусство</w:t>
            </w:r>
          </w:p>
        </w:tc>
        <w:tc>
          <w:tcPr>
            <w:tcW w:w="3027" w:type="dxa"/>
            <w:tcBorders>
              <w:top w:val="single" w:sz="4" w:space="0" w:color="auto"/>
              <w:left w:val="single" w:sz="4" w:space="0" w:color="auto"/>
              <w:bottom w:val="single" w:sz="4" w:space="0" w:color="auto"/>
              <w:right w:val="single" w:sz="4" w:space="0" w:color="auto"/>
            </w:tcBorders>
          </w:tcPr>
          <w:p w:rsidR="00251671" w:rsidRPr="00251671" w:rsidRDefault="00251671" w:rsidP="00251671">
            <w:pP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Музыка</w:t>
            </w:r>
          </w:p>
        </w:tc>
        <w:tc>
          <w:tcPr>
            <w:tcW w:w="1388" w:type="dxa"/>
            <w:gridSpan w:val="2"/>
            <w:tcBorders>
              <w:top w:val="single" w:sz="4" w:space="0" w:color="auto"/>
              <w:left w:val="single" w:sz="4" w:space="0" w:color="auto"/>
              <w:bottom w:val="single" w:sz="4" w:space="0" w:color="auto"/>
              <w:right w:val="single" w:sz="4" w:space="0" w:color="auto"/>
            </w:tcBorders>
          </w:tcPr>
          <w:p w:rsidR="00251671" w:rsidRPr="00251671" w:rsidRDefault="00251671" w:rsidP="00251671">
            <w:pPr>
              <w:spacing w:before="96" w:after="240" w:line="336" w:lineRule="auto"/>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1</w:t>
            </w:r>
          </w:p>
        </w:tc>
        <w:tc>
          <w:tcPr>
            <w:tcW w:w="1350" w:type="dxa"/>
            <w:tcBorders>
              <w:top w:val="single" w:sz="4" w:space="0" w:color="auto"/>
              <w:left w:val="single" w:sz="4" w:space="0" w:color="auto"/>
              <w:bottom w:val="single" w:sz="4" w:space="0" w:color="auto"/>
              <w:right w:val="single" w:sz="4" w:space="0" w:color="auto"/>
            </w:tcBorders>
          </w:tcPr>
          <w:p w:rsidR="00251671" w:rsidRPr="00251671" w:rsidRDefault="00251671" w:rsidP="00251671">
            <w:pPr>
              <w:spacing w:before="96" w:after="240" w:line="336" w:lineRule="auto"/>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1</w:t>
            </w:r>
          </w:p>
        </w:tc>
      </w:tr>
      <w:tr w:rsidR="00251671" w:rsidRPr="00251671" w:rsidTr="00251671">
        <w:trPr>
          <w:trHeight w:val="384"/>
        </w:trPr>
        <w:tc>
          <w:tcPr>
            <w:tcW w:w="4216" w:type="dxa"/>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rPr>
                <w:rFonts w:ascii="Times New Roman" w:eastAsia="Times New Roman" w:hAnsi="Times New Roman"/>
                <w:color w:val="000000"/>
                <w:sz w:val="24"/>
                <w:szCs w:val="24"/>
                <w:lang w:eastAsia="ru-RU"/>
              </w:rPr>
            </w:pPr>
          </w:p>
        </w:tc>
        <w:tc>
          <w:tcPr>
            <w:tcW w:w="3027" w:type="dxa"/>
            <w:tcBorders>
              <w:top w:val="single" w:sz="4" w:space="0" w:color="auto"/>
              <w:left w:val="single" w:sz="4" w:space="0" w:color="auto"/>
              <w:bottom w:val="single" w:sz="4" w:space="0" w:color="auto"/>
              <w:right w:val="single" w:sz="4" w:space="0" w:color="auto"/>
            </w:tcBorders>
          </w:tcPr>
          <w:p w:rsidR="00251671" w:rsidRPr="00251671" w:rsidRDefault="00251671" w:rsidP="00251671">
            <w:pP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Изобразительное искусство</w:t>
            </w:r>
          </w:p>
        </w:tc>
        <w:tc>
          <w:tcPr>
            <w:tcW w:w="1388" w:type="dxa"/>
            <w:gridSpan w:val="2"/>
            <w:tcBorders>
              <w:top w:val="single" w:sz="4" w:space="0" w:color="auto"/>
              <w:left w:val="single" w:sz="4" w:space="0" w:color="auto"/>
              <w:bottom w:val="single" w:sz="4" w:space="0" w:color="auto"/>
              <w:right w:val="single" w:sz="4" w:space="0" w:color="auto"/>
            </w:tcBorders>
          </w:tcPr>
          <w:p w:rsidR="00251671" w:rsidRPr="00251671" w:rsidRDefault="00251671" w:rsidP="00251671">
            <w:pPr>
              <w:spacing w:before="96" w:after="240" w:line="336" w:lineRule="auto"/>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1</w:t>
            </w:r>
          </w:p>
        </w:tc>
        <w:tc>
          <w:tcPr>
            <w:tcW w:w="1350" w:type="dxa"/>
            <w:tcBorders>
              <w:top w:val="single" w:sz="4" w:space="0" w:color="auto"/>
              <w:left w:val="single" w:sz="4" w:space="0" w:color="auto"/>
              <w:bottom w:val="single" w:sz="4" w:space="0" w:color="auto"/>
              <w:right w:val="single" w:sz="4" w:space="0" w:color="auto"/>
            </w:tcBorders>
          </w:tcPr>
          <w:p w:rsidR="00251671" w:rsidRPr="00251671" w:rsidRDefault="00251671" w:rsidP="00251671">
            <w:pPr>
              <w:spacing w:before="96" w:after="240" w:line="336" w:lineRule="auto"/>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1</w:t>
            </w:r>
          </w:p>
        </w:tc>
      </w:tr>
      <w:tr w:rsidR="00251671" w:rsidRPr="00251671" w:rsidTr="00251671">
        <w:trPr>
          <w:trHeight w:val="511"/>
        </w:trPr>
        <w:tc>
          <w:tcPr>
            <w:tcW w:w="4216" w:type="dxa"/>
            <w:vMerge w:val="restart"/>
            <w:tcBorders>
              <w:top w:val="single" w:sz="4" w:space="0" w:color="auto"/>
              <w:left w:val="single" w:sz="4" w:space="0" w:color="auto"/>
              <w:right w:val="single" w:sz="4" w:space="0" w:color="auto"/>
            </w:tcBorders>
            <w:vAlign w:val="bottom"/>
          </w:tcPr>
          <w:p w:rsidR="00251671" w:rsidRPr="00251671" w:rsidRDefault="00251671" w:rsidP="00251671">
            <w:pPr>
              <w:tabs>
                <w:tab w:val="left" w:pos="4500"/>
                <w:tab w:val="left" w:pos="9180"/>
                <w:tab w:val="left" w:pos="9360"/>
              </w:tabs>
              <w:jc w:val="both"/>
              <w:rPr>
                <w:rFonts w:ascii="Times New Roman" w:hAnsi="Times New Roman"/>
                <w:bCs/>
                <w:sz w:val="24"/>
                <w:szCs w:val="24"/>
              </w:rPr>
            </w:pPr>
            <w:r w:rsidRPr="00251671">
              <w:rPr>
                <w:rFonts w:ascii="Times New Roman" w:hAnsi="Times New Roman"/>
                <w:bCs/>
                <w:sz w:val="24"/>
                <w:szCs w:val="24"/>
              </w:rPr>
              <w:t>Физическая культура и основы безопасности жизнедеятельности</w:t>
            </w:r>
          </w:p>
          <w:p w:rsidR="00251671" w:rsidRPr="00251671" w:rsidRDefault="00251671" w:rsidP="00251671">
            <w:pPr>
              <w:tabs>
                <w:tab w:val="left" w:pos="4500"/>
                <w:tab w:val="left" w:pos="9180"/>
                <w:tab w:val="left" w:pos="9360"/>
              </w:tabs>
              <w:jc w:val="both"/>
              <w:rPr>
                <w:rFonts w:ascii="Times New Roman" w:hAnsi="Times New Roman"/>
                <w:bCs/>
                <w:sz w:val="24"/>
                <w:szCs w:val="24"/>
              </w:rPr>
            </w:pPr>
          </w:p>
          <w:p w:rsidR="00251671" w:rsidRPr="00251671" w:rsidRDefault="00251671" w:rsidP="00251671">
            <w:pPr>
              <w:tabs>
                <w:tab w:val="left" w:pos="4500"/>
                <w:tab w:val="left" w:pos="9180"/>
                <w:tab w:val="left" w:pos="9360"/>
              </w:tabs>
              <w:jc w:val="both"/>
              <w:rPr>
                <w:rFonts w:ascii="Times New Roman" w:hAnsi="Times New Roman"/>
                <w:bCs/>
                <w:sz w:val="24"/>
                <w:szCs w:val="24"/>
              </w:rPr>
            </w:pPr>
          </w:p>
          <w:p w:rsidR="00251671" w:rsidRPr="00251671" w:rsidRDefault="00251671" w:rsidP="00251671">
            <w:pPr>
              <w:tabs>
                <w:tab w:val="left" w:pos="4500"/>
                <w:tab w:val="left" w:pos="9180"/>
                <w:tab w:val="left" w:pos="9360"/>
              </w:tabs>
              <w:jc w:val="both"/>
              <w:rPr>
                <w:rFonts w:ascii="Times New Roman" w:hAnsi="Times New Roman"/>
                <w:bCs/>
                <w:sz w:val="24"/>
                <w:szCs w:val="24"/>
              </w:rPr>
            </w:pPr>
          </w:p>
        </w:tc>
        <w:tc>
          <w:tcPr>
            <w:tcW w:w="3027" w:type="dxa"/>
            <w:tcBorders>
              <w:top w:val="single" w:sz="4" w:space="0" w:color="auto"/>
              <w:left w:val="single" w:sz="4" w:space="0" w:color="auto"/>
              <w:bottom w:val="single" w:sz="4" w:space="0" w:color="auto"/>
              <w:right w:val="single" w:sz="4" w:space="0" w:color="auto"/>
            </w:tcBorders>
            <w:vAlign w:val="bottom"/>
          </w:tcPr>
          <w:p w:rsidR="00251671" w:rsidRPr="00251671" w:rsidRDefault="00251671" w:rsidP="00251671">
            <w:pPr>
              <w:tabs>
                <w:tab w:val="left" w:pos="4500"/>
                <w:tab w:val="left" w:pos="9180"/>
                <w:tab w:val="left" w:pos="9360"/>
              </w:tabs>
              <w:jc w:val="both"/>
              <w:rPr>
                <w:rFonts w:ascii="Times New Roman" w:hAnsi="Times New Roman"/>
                <w:bCs/>
                <w:sz w:val="24"/>
                <w:szCs w:val="24"/>
              </w:rPr>
            </w:pPr>
            <w:r w:rsidRPr="00251671">
              <w:rPr>
                <w:rFonts w:ascii="Times New Roman" w:hAnsi="Times New Roman"/>
                <w:bCs/>
                <w:sz w:val="24"/>
                <w:szCs w:val="24"/>
              </w:rPr>
              <w:t>Физическая культура</w:t>
            </w:r>
          </w:p>
        </w:tc>
        <w:tc>
          <w:tcPr>
            <w:tcW w:w="1388" w:type="dxa"/>
            <w:gridSpan w:val="2"/>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ind w:firstLine="720"/>
              <w:jc w:val="both"/>
              <w:rPr>
                <w:rFonts w:ascii="Times New Roman" w:hAnsi="Times New Roman"/>
                <w:bCs/>
                <w:sz w:val="24"/>
                <w:szCs w:val="24"/>
              </w:rPr>
            </w:pPr>
            <w:r w:rsidRPr="00251671">
              <w:rPr>
                <w:rFonts w:ascii="Times New Roman" w:hAnsi="Times New Roman"/>
                <w:bCs/>
                <w:sz w:val="24"/>
                <w:szCs w:val="24"/>
              </w:rPr>
              <w:t>3</w:t>
            </w:r>
          </w:p>
        </w:tc>
        <w:tc>
          <w:tcPr>
            <w:tcW w:w="1350" w:type="dxa"/>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jc w:val="center"/>
              <w:rPr>
                <w:rFonts w:ascii="Times New Roman" w:hAnsi="Times New Roman"/>
                <w:bCs/>
                <w:sz w:val="24"/>
                <w:szCs w:val="24"/>
              </w:rPr>
            </w:pPr>
            <w:r w:rsidRPr="00251671">
              <w:rPr>
                <w:rFonts w:ascii="Times New Roman" w:hAnsi="Times New Roman"/>
                <w:bCs/>
                <w:sz w:val="24"/>
                <w:szCs w:val="24"/>
              </w:rPr>
              <w:t>3</w:t>
            </w:r>
          </w:p>
        </w:tc>
      </w:tr>
      <w:tr w:rsidR="00251671" w:rsidRPr="00251671" w:rsidTr="00251671">
        <w:trPr>
          <w:trHeight w:val="598"/>
        </w:trPr>
        <w:tc>
          <w:tcPr>
            <w:tcW w:w="4216" w:type="dxa"/>
            <w:vMerge/>
            <w:tcBorders>
              <w:left w:val="single" w:sz="4" w:space="0" w:color="auto"/>
              <w:bottom w:val="single" w:sz="4" w:space="0" w:color="auto"/>
              <w:right w:val="single" w:sz="4" w:space="0" w:color="auto"/>
            </w:tcBorders>
            <w:vAlign w:val="bottom"/>
          </w:tcPr>
          <w:p w:rsidR="00251671" w:rsidRPr="00251671" w:rsidRDefault="00251671" w:rsidP="00251671">
            <w:pPr>
              <w:tabs>
                <w:tab w:val="left" w:pos="4500"/>
                <w:tab w:val="left" w:pos="9180"/>
                <w:tab w:val="left" w:pos="9360"/>
              </w:tabs>
              <w:jc w:val="both"/>
              <w:rPr>
                <w:rFonts w:ascii="Times New Roman" w:hAnsi="Times New Roman"/>
                <w:bCs/>
                <w:sz w:val="24"/>
                <w:szCs w:val="24"/>
              </w:rPr>
            </w:pPr>
          </w:p>
        </w:tc>
        <w:tc>
          <w:tcPr>
            <w:tcW w:w="3027" w:type="dxa"/>
            <w:tcBorders>
              <w:top w:val="single" w:sz="4" w:space="0" w:color="auto"/>
              <w:left w:val="single" w:sz="4" w:space="0" w:color="auto"/>
              <w:bottom w:val="single" w:sz="4" w:space="0" w:color="auto"/>
              <w:right w:val="single" w:sz="4" w:space="0" w:color="auto"/>
            </w:tcBorders>
            <w:vAlign w:val="bottom"/>
          </w:tcPr>
          <w:p w:rsidR="00251671" w:rsidRPr="00251671" w:rsidRDefault="00251671" w:rsidP="00251671">
            <w:pPr>
              <w:tabs>
                <w:tab w:val="left" w:pos="4500"/>
                <w:tab w:val="left" w:pos="9180"/>
                <w:tab w:val="left" w:pos="9360"/>
              </w:tabs>
              <w:jc w:val="both"/>
              <w:rPr>
                <w:rFonts w:ascii="Times New Roman" w:hAnsi="Times New Roman"/>
                <w:bCs/>
                <w:sz w:val="24"/>
                <w:szCs w:val="24"/>
              </w:rPr>
            </w:pPr>
            <w:r w:rsidRPr="00251671">
              <w:rPr>
                <w:rFonts w:ascii="Times New Roman" w:hAnsi="Times New Roman"/>
                <w:bCs/>
                <w:sz w:val="24"/>
                <w:szCs w:val="24"/>
              </w:rPr>
              <w:t>основы безопасности жизнедеятельности</w:t>
            </w:r>
          </w:p>
          <w:p w:rsidR="00251671" w:rsidRPr="00251671" w:rsidRDefault="00251671" w:rsidP="00251671">
            <w:pPr>
              <w:tabs>
                <w:tab w:val="left" w:pos="4500"/>
                <w:tab w:val="left" w:pos="9180"/>
                <w:tab w:val="left" w:pos="9360"/>
              </w:tabs>
              <w:jc w:val="both"/>
              <w:rPr>
                <w:rFonts w:ascii="Times New Roman" w:hAnsi="Times New Roman"/>
                <w:bCs/>
                <w:sz w:val="24"/>
                <w:szCs w:val="24"/>
              </w:rPr>
            </w:pPr>
          </w:p>
        </w:tc>
        <w:tc>
          <w:tcPr>
            <w:tcW w:w="1388" w:type="dxa"/>
            <w:gridSpan w:val="2"/>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ind w:firstLine="720"/>
              <w:jc w:val="both"/>
              <w:rPr>
                <w:rFonts w:ascii="Times New Roman" w:hAnsi="Times New Roman"/>
                <w:bCs/>
                <w:sz w:val="24"/>
                <w:szCs w:val="24"/>
              </w:rPr>
            </w:pPr>
          </w:p>
        </w:tc>
        <w:tc>
          <w:tcPr>
            <w:tcW w:w="1350" w:type="dxa"/>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ind w:firstLine="720"/>
              <w:jc w:val="both"/>
              <w:rPr>
                <w:rFonts w:ascii="Times New Roman" w:hAnsi="Times New Roman"/>
                <w:bCs/>
                <w:sz w:val="24"/>
                <w:szCs w:val="24"/>
              </w:rPr>
            </w:pPr>
          </w:p>
        </w:tc>
      </w:tr>
      <w:tr w:rsidR="00251671" w:rsidRPr="00251671" w:rsidTr="00251671">
        <w:trPr>
          <w:trHeight w:val="427"/>
        </w:trPr>
        <w:tc>
          <w:tcPr>
            <w:tcW w:w="4216" w:type="dxa"/>
            <w:tcBorders>
              <w:left w:val="single" w:sz="4" w:space="0" w:color="auto"/>
              <w:bottom w:val="single" w:sz="4" w:space="0" w:color="auto"/>
              <w:right w:val="single" w:sz="4" w:space="0" w:color="auto"/>
            </w:tcBorders>
          </w:tcPr>
          <w:p w:rsidR="00251671" w:rsidRPr="00251671" w:rsidRDefault="00251671" w:rsidP="00251671">
            <w:pP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Технология</w:t>
            </w:r>
          </w:p>
        </w:tc>
        <w:tc>
          <w:tcPr>
            <w:tcW w:w="3027" w:type="dxa"/>
            <w:tcBorders>
              <w:top w:val="single" w:sz="4" w:space="0" w:color="auto"/>
              <w:left w:val="single" w:sz="4" w:space="0" w:color="auto"/>
              <w:bottom w:val="single" w:sz="4" w:space="0" w:color="auto"/>
              <w:right w:val="single" w:sz="4" w:space="0" w:color="auto"/>
            </w:tcBorders>
          </w:tcPr>
          <w:p w:rsidR="00251671" w:rsidRPr="00251671" w:rsidRDefault="00251671" w:rsidP="00251671">
            <w:pP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Технология</w:t>
            </w:r>
          </w:p>
        </w:tc>
        <w:tc>
          <w:tcPr>
            <w:tcW w:w="1388" w:type="dxa"/>
            <w:gridSpan w:val="2"/>
            <w:tcBorders>
              <w:top w:val="single" w:sz="4" w:space="0" w:color="auto"/>
              <w:left w:val="single" w:sz="4" w:space="0" w:color="auto"/>
              <w:bottom w:val="single" w:sz="4" w:space="0" w:color="auto"/>
              <w:right w:val="single" w:sz="4" w:space="0" w:color="auto"/>
            </w:tcBorders>
          </w:tcPr>
          <w:p w:rsidR="00251671" w:rsidRPr="00251671" w:rsidRDefault="00251671" w:rsidP="00251671">
            <w:pPr>
              <w:spacing w:before="96" w:after="240" w:line="336" w:lineRule="auto"/>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2</w:t>
            </w:r>
          </w:p>
        </w:tc>
        <w:tc>
          <w:tcPr>
            <w:tcW w:w="1350" w:type="dxa"/>
            <w:tcBorders>
              <w:top w:val="single" w:sz="4" w:space="0" w:color="auto"/>
              <w:left w:val="single" w:sz="4" w:space="0" w:color="auto"/>
              <w:bottom w:val="single" w:sz="4" w:space="0" w:color="auto"/>
              <w:right w:val="single" w:sz="4" w:space="0" w:color="auto"/>
            </w:tcBorders>
          </w:tcPr>
          <w:p w:rsidR="00251671" w:rsidRPr="00251671" w:rsidRDefault="00251671" w:rsidP="00251671">
            <w:pPr>
              <w:spacing w:before="96" w:after="240" w:line="336" w:lineRule="auto"/>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2</w:t>
            </w:r>
          </w:p>
        </w:tc>
      </w:tr>
      <w:tr w:rsidR="00251671" w:rsidRPr="00251671" w:rsidTr="00251671">
        <w:trPr>
          <w:trHeight w:val="384"/>
        </w:trPr>
        <w:tc>
          <w:tcPr>
            <w:tcW w:w="7243" w:type="dxa"/>
            <w:gridSpan w:val="2"/>
            <w:tcBorders>
              <w:top w:val="single" w:sz="4" w:space="0" w:color="auto"/>
              <w:left w:val="single" w:sz="4" w:space="0" w:color="auto"/>
              <w:bottom w:val="single" w:sz="4" w:space="0" w:color="auto"/>
              <w:right w:val="single" w:sz="4" w:space="0" w:color="auto"/>
            </w:tcBorders>
            <w:vAlign w:val="bottom"/>
          </w:tcPr>
          <w:p w:rsidR="00251671" w:rsidRPr="00251671" w:rsidRDefault="00251671" w:rsidP="00251671">
            <w:pPr>
              <w:tabs>
                <w:tab w:val="left" w:pos="4500"/>
                <w:tab w:val="left" w:pos="9180"/>
                <w:tab w:val="left" w:pos="9360"/>
              </w:tabs>
              <w:jc w:val="both"/>
              <w:rPr>
                <w:rFonts w:ascii="Times New Roman" w:hAnsi="Times New Roman"/>
                <w:bCs/>
                <w:sz w:val="24"/>
                <w:szCs w:val="24"/>
              </w:rPr>
            </w:pPr>
            <w:r w:rsidRPr="00251671">
              <w:rPr>
                <w:rFonts w:ascii="Times New Roman" w:hAnsi="Times New Roman"/>
                <w:bCs/>
                <w:sz w:val="24"/>
                <w:szCs w:val="24"/>
              </w:rPr>
              <w:t>Итого</w:t>
            </w:r>
          </w:p>
        </w:tc>
        <w:tc>
          <w:tcPr>
            <w:tcW w:w="1388" w:type="dxa"/>
            <w:gridSpan w:val="2"/>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jc w:val="center"/>
              <w:rPr>
                <w:rFonts w:ascii="Times New Roman" w:hAnsi="Times New Roman"/>
                <w:b/>
                <w:bCs/>
                <w:sz w:val="24"/>
                <w:szCs w:val="24"/>
              </w:rPr>
            </w:pPr>
            <w:r w:rsidRPr="00251671">
              <w:rPr>
                <w:rFonts w:ascii="Times New Roman" w:hAnsi="Times New Roman"/>
                <w:b/>
                <w:bCs/>
                <w:sz w:val="24"/>
                <w:szCs w:val="24"/>
              </w:rPr>
              <w:t>27</w:t>
            </w:r>
          </w:p>
        </w:tc>
        <w:tc>
          <w:tcPr>
            <w:tcW w:w="1350" w:type="dxa"/>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jc w:val="center"/>
              <w:rPr>
                <w:rFonts w:ascii="Times New Roman" w:hAnsi="Times New Roman"/>
                <w:b/>
                <w:bCs/>
                <w:sz w:val="24"/>
                <w:szCs w:val="24"/>
              </w:rPr>
            </w:pPr>
            <w:r w:rsidRPr="00251671">
              <w:rPr>
                <w:rFonts w:ascii="Times New Roman" w:hAnsi="Times New Roman"/>
                <w:b/>
                <w:bCs/>
                <w:sz w:val="24"/>
                <w:szCs w:val="24"/>
              </w:rPr>
              <w:t>29</w:t>
            </w:r>
          </w:p>
        </w:tc>
      </w:tr>
      <w:tr w:rsidR="00251671" w:rsidRPr="00251671" w:rsidTr="00251671">
        <w:trPr>
          <w:trHeight w:val="164"/>
        </w:trPr>
        <w:tc>
          <w:tcPr>
            <w:tcW w:w="7243" w:type="dxa"/>
            <w:gridSpan w:val="2"/>
            <w:tcBorders>
              <w:top w:val="single" w:sz="4" w:space="0" w:color="auto"/>
              <w:left w:val="single" w:sz="4" w:space="0" w:color="auto"/>
              <w:bottom w:val="single" w:sz="4" w:space="0" w:color="auto"/>
              <w:right w:val="single" w:sz="4" w:space="0" w:color="auto"/>
            </w:tcBorders>
          </w:tcPr>
          <w:p w:rsidR="00251671" w:rsidRPr="00251671" w:rsidRDefault="00251671" w:rsidP="00251671">
            <w:pPr>
              <w:tabs>
                <w:tab w:val="left" w:pos="4500"/>
                <w:tab w:val="left" w:pos="9180"/>
                <w:tab w:val="left" w:pos="9360"/>
              </w:tabs>
              <w:jc w:val="both"/>
              <w:rPr>
                <w:rFonts w:ascii="Times New Roman" w:hAnsi="Times New Roman"/>
                <w:b/>
                <w:bCs/>
                <w:i/>
                <w:sz w:val="24"/>
                <w:szCs w:val="24"/>
              </w:rPr>
            </w:pPr>
            <w:r w:rsidRPr="00251671">
              <w:rPr>
                <w:rFonts w:ascii="Times New Roman" w:hAnsi="Times New Roman"/>
                <w:b/>
                <w:bCs/>
                <w:i/>
                <w:sz w:val="24"/>
                <w:szCs w:val="24"/>
              </w:rPr>
              <w:t>Часть, формируемая участниками образовательных отношений</w:t>
            </w:r>
          </w:p>
        </w:tc>
        <w:tc>
          <w:tcPr>
            <w:tcW w:w="1373" w:type="dxa"/>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ind w:firstLine="720"/>
              <w:jc w:val="both"/>
              <w:rPr>
                <w:rFonts w:ascii="Times New Roman" w:hAnsi="Times New Roman"/>
                <w:sz w:val="24"/>
                <w:szCs w:val="24"/>
              </w:rPr>
            </w:pPr>
            <w:r w:rsidRPr="00251671">
              <w:rPr>
                <w:rFonts w:ascii="Times New Roman" w:hAnsi="Times New Roman"/>
                <w:sz w:val="24"/>
                <w:szCs w:val="24"/>
              </w:rPr>
              <w:t>5</w:t>
            </w: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jc w:val="center"/>
              <w:rPr>
                <w:rFonts w:ascii="Times New Roman" w:hAnsi="Times New Roman"/>
                <w:sz w:val="24"/>
                <w:szCs w:val="24"/>
              </w:rPr>
            </w:pPr>
            <w:r w:rsidRPr="00251671">
              <w:rPr>
                <w:rFonts w:ascii="Times New Roman" w:hAnsi="Times New Roman"/>
                <w:sz w:val="24"/>
                <w:szCs w:val="24"/>
              </w:rPr>
              <w:t>4</w:t>
            </w:r>
          </w:p>
        </w:tc>
      </w:tr>
      <w:tr w:rsidR="00251671" w:rsidRPr="00251671" w:rsidTr="00251671">
        <w:trPr>
          <w:trHeight w:val="583"/>
        </w:trPr>
        <w:tc>
          <w:tcPr>
            <w:tcW w:w="7243" w:type="dxa"/>
            <w:gridSpan w:val="2"/>
            <w:tcBorders>
              <w:top w:val="single" w:sz="4" w:space="0" w:color="auto"/>
              <w:left w:val="single" w:sz="4" w:space="0" w:color="auto"/>
              <w:bottom w:val="single" w:sz="4" w:space="0" w:color="auto"/>
              <w:right w:val="single" w:sz="4" w:space="0" w:color="auto"/>
            </w:tcBorders>
          </w:tcPr>
          <w:p w:rsidR="00251671" w:rsidRPr="00251671" w:rsidRDefault="00251671" w:rsidP="00251671">
            <w:pPr>
              <w:tabs>
                <w:tab w:val="left" w:pos="4500"/>
                <w:tab w:val="left" w:pos="9180"/>
                <w:tab w:val="left" w:pos="9360"/>
              </w:tabs>
              <w:jc w:val="both"/>
              <w:rPr>
                <w:rFonts w:ascii="Times New Roman" w:hAnsi="Times New Roman"/>
                <w:bCs/>
                <w:sz w:val="24"/>
                <w:szCs w:val="24"/>
              </w:rPr>
            </w:pPr>
            <w:r w:rsidRPr="00251671">
              <w:rPr>
                <w:rFonts w:ascii="Times New Roman" w:hAnsi="Times New Roman"/>
                <w:bCs/>
                <w:sz w:val="24"/>
                <w:szCs w:val="24"/>
              </w:rPr>
              <w:t>ОЗОЖ</w:t>
            </w:r>
          </w:p>
        </w:tc>
        <w:tc>
          <w:tcPr>
            <w:tcW w:w="1373" w:type="dxa"/>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ind w:firstLine="720"/>
              <w:jc w:val="both"/>
              <w:rPr>
                <w:rFonts w:ascii="Times New Roman" w:hAnsi="Times New Roman"/>
                <w:sz w:val="24"/>
                <w:szCs w:val="24"/>
              </w:rPr>
            </w:pPr>
            <w:r w:rsidRPr="00251671">
              <w:rPr>
                <w:rFonts w:ascii="Times New Roman" w:hAnsi="Times New Roman"/>
                <w:sz w:val="24"/>
                <w:szCs w:val="24"/>
              </w:rPr>
              <w:t>1</w:t>
            </w: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jc w:val="center"/>
              <w:rPr>
                <w:rFonts w:ascii="Times New Roman" w:hAnsi="Times New Roman"/>
                <w:sz w:val="24"/>
                <w:szCs w:val="24"/>
              </w:rPr>
            </w:pPr>
            <w:r w:rsidRPr="00251671">
              <w:rPr>
                <w:rFonts w:ascii="Times New Roman" w:hAnsi="Times New Roman"/>
                <w:sz w:val="24"/>
                <w:szCs w:val="24"/>
              </w:rPr>
              <w:t>1</w:t>
            </w:r>
          </w:p>
        </w:tc>
      </w:tr>
      <w:tr w:rsidR="00251671" w:rsidRPr="00251671" w:rsidTr="00251671">
        <w:trPr>
          <w:trHeight w:val="274"/>
        </w:trPr>
        <w:tc>
          <w:tcPr>
            <w:tcW w:w="7243" w:type="dxa"/>
            <w:gridSpan w:val="2"/>
            <w:tcBorders>
              <w:top w:val="single" w:sz="4" w:space="0" w:color="auto"/>
              <w:left w:val="single" w:sz="4" w:space="0" w:color="auto"/>
              <w:bottom w:val="single" w:sz="4" w:space="0" w:color="auto"/>
              <w:right w:val="single" w:sz="4" w:space="0" w:color="auto"/>
            </w:tcBorders>
          </w:tcPr>
          <w:p w:rsidR="00251671" w:rsidRPr="00251671" w:rsidRDefault="00251671" w:rsidP="00251671">
            <w:pPr>
              <w:tabs>
                <w:tab w:val="left" w:pos="4500"/>
                <w:tab w:val="left" w:pos="9180"/>
                <w:tab w:val="left" w:pos="9360"/>
              </w:tabs>
              <w:jc w:val="both"/>
              <w:rPr>
                <w:rFonts w:ascii="Times New Roman" w:hAnsi="Times New Roman"/>
                <w:bCs/>
                <w:sz w:val="24"/>
                <w:szCs w:val="24"/>
              </w:rPr>
            </w:pPr>
            <w:r w:rsidRPr="00251671">
              <w:rPr>
                <w:rFonts w:ascii="Times New Roman" w:hAnsi="Times New Roman"/>
                <w:bCs/>
                <w:sz w:val="24"/>
                <w:szCs w:val="24"/>
              </w:rPr>
              <w:lastRenderedPageBreak/>
              <w:t>ОБЖ</w:t>
            </w:r>
          </w:p>
        </w:tc>
        <w:tc>
          <w:tcPr>
            <w:tcW w:w="1373" w:type="dxa"/>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ind w:firstLine="720"/>
              <w:jc w:val="both"/>
              <w:rPr>
                <w:rFonts w:ascii="Times New Roman" w:hAnsi="Times New Roman"/>
                <w:sz w:val="24"/>
                <w:szCs w:val="24"/>
              </w:rPr>
            </w:pPr>
            <w:r w:rsidRPr="00251671">
              <w:rPr>
                <w:rFonts w:ascii="Times New Roman" w:hAnsi="Times New Roman"/>
                <w:sz w:val="24"/>
                <w:szCs w:val="24"/>
              </w:rPr>
              <w:t>1</w:t>
            </w: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jc w:val="center"/>
              <w:rPr>
                <w:rFonts w:ascii="Times New Roman" w:hAnsi="Times New Roman"/>
                <w:sz w:val="24"/>
                <w:szCs w:val="24"/>
              </w:rPr>
            </w:pPr>
            <w:r w:rsidRPr="00251671">
              <w:rPr>
                <w:rFonts w:ascii="Times New Roman" w:hAnsi="Times New Roman"/>
                <w:sz w:val="24"/>
                <w:szCs w:val="24"/>
              </w:rPr>
              <w:t>1</w:t>
            </w:r>
          </w:p>
        </w:tc>
      </w:tr>
      <w:tr w:rsidR="00251671" w:rsidRPr="00251671" w:rsidTr="00251671">
        <w:trPr>
          <w:trHeight w:val="330"/>
        </w:trPr>
        <w:tc>
          <w:tcPr>
            <w:tcW w:w="7243" w:type="dxa"/>
            <w:gridSpan w:val="2"/>
            <w:tcBorders>
              <w:top w:val="single" w:sz="4" w:space="0" w:color="auto"/>
              <w:left w:val="single" w:sz="4" w:space="0" w:color="auto"/>
              <w:bottom w:val="single" w:sz="4" w:space="0" w:color="auto"/>
              <w:right w:val="single" w:sz="4" w:space="0" w:color="auto"/>
            </w:tcBorders>
          </w:tcPr>
          <w:p w:rsidR="00251671" w:rsidRPr="00251671" w:rsidRDefault="00251671" w:rsidP="00251671">
            <w:pPr>
              <w:tabs>
                <w:tab w:val="left" w:pos="4500"/>
                <w:tab w:val="left" w:pos="9180"/>
                <w:tab w:val="left" w:pos="9360"/>
              </w:tabs>
              <w:jc w:val="both"/>
              <w:rPr>
                <w:rFonts w:ascii="Times New Roman" w:hAnsi="Times New Roman"/>
                <w:bCs/>
                <w:sz w:val="24"/>
                <w:szCs w:val="24"/>
              </w:rPr>
            </w:pPr>
            <w:r w:rsidRPr="00251671">
              <w:rPr>
                <w:rFonts w:ascii="Times New Roman" w:hAnsi="Times New Roman"/>
                <w:bCs/>
                <w:sz w:val="24"/>
                <w:szCs w:val="24"/>
              </w:rPr>
              <w:t>экология</w:t>
            </w:r>
          </w:p>
        </w:tc>
        <w:tc>
          <w:tcPr>
            <w:tcW w:w="1373" w:type="dxa"/>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ind w:firstLine="720"/>
              <w:jc w:val="both"/>
              <w:rPr>
                <w:rFonts w:ascii="Times New Roman" w:hAnsi="Times New Roman"/>
                <w:sz w:val="24"/>
                <w:szCs w:val="24"/>
              </w:rPr>
            </w:pPr>
            <w:r w:rsidRPr="00251671">
              <w:rPr>
                <w:rFonts w:ascii="Times New Roman" w:hAnsi="Times New Roman"/>
                <w:sz w:val="24"/>
                <w:szCs w:val="24"/>
              </w:rPr>
              <w:t>1</w:t>
            </w: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jc w:val="center"/>
              <w:rPr>
                <w:rFonts w:ascii="Times New Roman" w:hAnsi="Times New Roman"/>
                <w:sz w:val="24"/>
                <w:szCs w:val="24"/>
              </w:rPr>
            </w:pPr>
            <w:r w:rsidRPr="00251671">
              <w:rPr>
                <w:rFonts w:ascii="Times New Roman" w:hAnsi="Times New Roman"/>
                <w:sz w:val="24"/>
                <w:szCs w:val="24"/>
              </w:rPr>
              <w:t>1</w:t>
            </w:r>
          </w:p>
        </w:tc>
      </w:tr>
      <w:tr w:rsidR="00251671" w:rsidRPr="00251671" w:rsidTr="00251671">
        <w:trPr>
          <w:trHeight w:val="267"/>
        </w:trPr>
        <w:tc>
          <w:tcPr>
            <w:tcW w:w="724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51671" w:rsidRPr="00251671" w:rsidRDefault="00251671" w:rsidP="00251671">
            <w:pPr>
              <w:tabs>
                <w:tab w:val="left" w:pos="4500"/>
                <w:tab w:val="left" w:pos="9180"/>
                <w:tab w:val="left" w:pos="9360"/>
              </w:tabs>
              <w:jc w:val="both"/>
              <w:rPr>
                <w:rFonts w:ascii="Times New Roman" w:hAnsi="Times New Roman"/>
                <w:bCs/>
                <w:sz w:val="24"/>
                <w:szCs w:val="24"/>
              </w:rPr>
            </w:pPr>
            <w:r w:rsidRPr="00251671">
              <w:rPr>
                <w:rFonts w:ascii="Times New Roman" w:hAnsi="Times New Roman"/>
                <w:bCs/>
                <w:sz w:val="24"/>
                <w:szCs w:val="24"/>
              </w:rPr>
              <w:t>Географическое краеведение</w:t>
            </w:r>
          </w:p>
        </w:tc>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51671" w:rsidRPr="00251671" w:rsidRDefault="00251671" w:rsidP="00251671">
            <w:pPr>
              <w:tabs>
                <w:tab w:val="left" w:pos="4500"/>
                <w:tab w:val="left" w:pos="9180"/>
                <w:tab w:val="left" w:pos="9360"/>
              </w:tabs>
              <w:ind w:firstLine="720"/>
              <w:jc w:val="both"/>
              <w:rPr>
                <w:rFonts w:ascii="Times New Roman" w:hAnsi="Times New Roman"/>
                <w:sz w:val="24"/>
                <w:szCs w:val="24"/>
              </w:rPr>
            </w:pPr>
            <w:r w:rsidRPr="00251671">
              <w:rPr>
                <w:rFonts w:ascii="Times New Roman" w:hAnsi="Times New Roman"/>
                <w:sz w:val="24"/>
                <w:szCs w:val="24"/>
              </w:rPr>
              <w:t>1</w:t>
            </w: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jc w:val="center"/>
              <w:rPr>
                <w:rFonts w:ascii="Times New Roman" w:hAnsi="Times New Roman"/>
                <w:sz w:val="24"/>
                <w:szCs w:val="24"/>
              </w:rPr>
            </w:pPr>
          </w:p>
        </w:tc>
      </w:tr>
      <w:tr w:rsidR="00251671" w:rsidRPr="00251671" w:rsidTr="00251671">
        <w:trPr>
          <w:trHeight w:val="345"/>
        </w:trPr>
        <w:tc>
          <w:tcPr>
            <w:tcW w:w="7243" w:type="dxa"/>
            <w:gridSpan w:val="2"/>
            <w:tcBorders>
              <w:top w:val="single" w:sz="4" w:space="0" w:color="auto"/>
              <w:left w:val="single" w:sz="4" w:space="0" w:color="auto"/>
              <w:bottom w:val="single" w:sz="4" w:space="0" w:color="auto"/>
              <w:right w:val="single" w:sz="4" w:space="0" w:color="auto"/>
            </w:tcBorders>
          </w:tcPr>
          <w:p w:rsidR="00251671" w:rsidRPr="00251671" w:rsidRDefault="00251671" w:rsidP="00251671">
            <w:pPr>
              <w:tabs>
                <w:tab w:val="left" w:pos="4500"/>
                <w:tab w:val="left" w:pos="9180"/>
                <w:tab w:val="left" w:pos="9360"/>
              </w:tabs>
              <w:jc w:val="both"/>
              <w:rPr>
                <w:rFonts w:ascii="Times New Roman" w:hAnsi="Times New Roman"/>
                <w:bCs/>
                <w:sz w:val="24"/>
                <w:szCs w:val="24"/>
              </w:rPr>
            </w:pPr>
            <w:r w:rsidRPr="00251671">
              <w:rPr>
                <w:rFonts w:ascii="Times New Roman" w:hAnsi="Times New Roman"/>
                <w:bCs/>
                <w:sz w:val="24"/>
                <w:szCs w:val="24"/>
              </w:rPr>
              <w:t>Биологическое краеведение</w:t>
            </w:r>
          </w:p>
        </w:tc>
        <w:tc>
          <w:tcPr>
            <w:tcW w:w="1373" w:type="dxa"/>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ind w:firstLine="720"/>
              <w:jc w:val="both"/>
              <w:rPr>
                <w:rFonts w:ascii="Times New Roman" w:hAnsi="Times New Roman"/>
                <w:sz w:val="24"/>
                <w:szCs w:val="24"/>
              </w:rPr>
            </w:pP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jc w:val="center"/>
              <w:rPr>
                <w:rFonts w:ascii="Times New Roman" w:hAnsi="Times New Roman"/>
                <w:sz w:val="24"/>
                <w:szCs w:val="24"/>
              </w:rPr>
            </w:pPr>
            <w:r w:rsidRPr="00251671">
              <w:rPr>
                <w:rFonts w:ascii="Times New Roman" w:hAnsi="Times New Roman"/>
                <w:sz w:val="24"/>
                <w:szCs w:val="24"/>
              </w:rPr>
              <w:t>1</w:t>
            </w:r>
          </w:p>
        </w:tc>
      </w:tr>
      <w:tr w:rsidR="00251671" w:rsidRPr="00251671" w:rsidTr="00251671">
        <w:trPr>
          <w:trHeight w:val="195"/>
        </w:trPr>
        <w:tc>
          <w:tcPr>
            <w:tcW w:w="7243" w:type="dxa"/>
            <w:gridSpan w:val="2"/>
            <w:tcBorders>
              <w:top w:val="single" w:sz="4" w:space="0" w:color="auto"/>
              <w:left w:val="single" w:sz="4" w:space="0" w:color="auto"/>
              <w:bottom w:val="single" w:sz="4" w:space="0" w:color="auto"/>
              <w:right w:val="single" w:sz="4" w:space="0" w:color="auto"/>
            </w:tcBorders>
          </w:tcPr>
          <w:p w:rsidR="00251671" w:rsidRPr="00251671" w:rsidRDefault="00251671" w:rsidP="00251671">
            <w:pPr>
              <w:tabs>
                <w:tab w:val="left" w:pos="4500"/>
                <w:tab w:val="left" w:pos="9180"/>
                <w:tab w:val="left" w:pos="9360"/>
              </w:tabs>
              <w:jc w:val="both"/>
              <w:rPr>
                <w:rFonts w:ascii="Times New Roman" w:hAnsi="Times New Roman"/>
                <w:bCs/>
                <w:sz w:val="24"/>
                <w:szCs w:val="24"/>
              </w:rPr>
            </w:pPr>
            <w:r w:rsidRPr="00251671">
              <w:rPr>
                <w:rFonts w:ascii="Times New Roman" w:hAnsi="Times New Roman"/>
                <w:bCs/>
                <w:sz w:val="24"/>
                <w:szCs w:val="24"/>
              </w:rPr>
              <w:t>обществознание</w:t>
            </w:r>
          </w:p>
        </w:tc>
        <w:tc>
          <w:tcPr>
            <w:tcW w:w="1373" w:type="dxa"/>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ind w:firstLine="720"/>
              <w:jc w:val="both"/>
              <w:rPr>
                <w:rFonts w:ascii="Times New Roman" w:hAnsi="Times New Roman"/>
                <w:sz w:val="24"/>
                <w:szCs w:val="24"/>
              </w:rPr>
            </w:pPr>
            <w:r w:rsidRPr="00251671">
              <w:rPr>
                <w:rFonts w:ascii="Times New Roman" w:hAnsi="Times New Roman"/>
                <w:sz w:val="24"/>
                <w:szCs w:val="24"/>
              </w:rPr>
              <w:t>1</w:t>
            </w: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jc w:val="center"/>
              <w:rPr>
                <w:rFonts w:ascii="Times New Roman" w:hAnsi="Times New Roman"/>
                <w:sz w:val="24"/>
                <w:szCs w:val="24"/>
              </w:rPr>
            </w:pPr>
          </w:p>
        </w:tc>
      </w:tr>
      <w:tr w:rsidR="00251671" w:rsidRPr="00251671" w:rsidTr="00251671">
        <w:trPr>
          <w:trHeight w:val="511"/>
        </w:trPr>
        <w:tc>
          <w:tcPr>
            <w:tcW w:w="7243" w:type="dxa"/>
            <w:gridSpan w:val="2"/>
            <w:tcBorders>
              <w:top w:val="single" w:sz="4" w:space="0" w:color="auto"/>
              <w:left w:val="single" w:sz="4" w:space="0" w:color="auto"/>
              <w:bottom w:val="single" w:sz="4" w:space="0" w:color="auto"/>
              <w:right w:val="single" w:sz="4" w:space="0" w:color="auto"/>
            </w:tcBorders>
          </w:tcPr>
          <w:p w:rsidR="00251671" w:rsidRPr="00251671" w:rsidRDefault="00251671" w:rsidP="00251671">
            <w:pPr>
              <w:tabs>
                <w:tab w:val="left" w:pos="4500"/>
                <w:tab w:val="left" w:pos="9180"/>
                <w:tab w:val="left" w:pos="9360"/>
              </w:tabs>
              <w:jc w:val="both"/>
              <w:rPr>
                <w:rFonts w:ascii="Times New Roman" w:hAnsi="Times New Roman"/>
                <w:b/>
                <w:bCs/>
                <w:sz w:val="24"/>
                <w:szCs w:val="24"/>
              </w:rPr>
            </w:pPr>
            <w:r w:rsidRPr="00251671">
              <w:rPr>
                <w:rFonts w:ascii="Times New Roman" w:hAnsi="Times New Roman"/>
                <w:b/>
                <w:bCs/>
                <w:sz w:val="24"/>
                <w:szCs w:val="24"/>
              </w:rPr>
              <w:t xml:space="preserve">Предельно допустимая недельная нагрузка </w:t>
            </w:r>
          </w:p>
        </w:tc>
        <w:tc>
          <w:tcPr>
            <w:tcW w:w="1373" w:type="dxa"/>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jc w:val="center"/>
              <w:rPr>
                <w:rFonts w:ascii="Times New Roman" w:hAnsi="Times New Roman"/>
                <w:b/>
                <w:sz w:val="24"/>
                <w:szCs w:val="24"/>
              </w:rPr>
            </w:pPr>
            <w:r w:rsidRPr="00251671">
              <w:rPr>
                <w:rFonts w:ascii="Times New Roman" w:hAnsi="Times New Roman"/>
                <w:b/>
                <w:sz w:val="24"/>
                <w:szCs w:val="24"/>
              </w:rPr>
              <w:t>32</w:t>
            </w: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251671" w:rsidRPr="00251671" w:rsidRDefault="00251671" w:rsidP="00251671">
            <w:pPr>
              <w:tabs>
                <w:tab w:val="left" w:pos="4500"/>
                <w:tab w:val="left" w:pos="9180"/>
                <w:tab w:val="left" w:pos="9360"/>
              </w:tabs>
              <w:jc w:val="center"/>
              <w:rPr>
                <w:rFonts w:ascii="Times New Roman" w:hAnsi="Times New Roman"/>
                <w:b/>
                <w:sz w:val="24"/>
                <w:szCs w:val="24"/>
              </w:rPr>
            </w:pPr>
            <w:r w:rsidRPr="00251671">
              <w:rPr>
                <w:rFonts w:ascii="Times New Roman" w:hAnsi="Times New Roman"/>
                <w:b/>
                <w:sz w:val="24"/>
                <w:szCs w:val="24"/>
              </w:rPr>
              <w:t>33</w:t>
            </w:r>
          </w:p>
        </w:tc>
      </w:tr>
    </w:tbl>
    <w:p w:rsidR="00251671" w:rsidRPr="00251671" w:rsidRDefault="00251671" w:rsidP="00251671">
      <w:pPr>
        <w:jc w:val="both"/>
        <w:rPr>
          <w:rFonts w:ascii="Times New Roman" w:hAnsi="Times New Roman"/>
          <w:b/>
          <w:sz w:val="24"/>
          <w:szCs w:val="24"/>
        </w:rPr>
      </w:pPr>
    </w:p>
    <w:p w:rsidR="00251671" w:rsidRPr="00251671" w:rsidRDefault="00251671" w:rsidP="00251671">
      <w:pPr>
        <w:jc w:val="both"/>
        <w:rPr>
          <w:rFonts w:ascii="Times New Roman" w:hAnsi="Times New Roman"/>
          <w:sz w:val="24"/>
          <w:szCs w:val="24"/>
        </w:rPr>
      </w:pPr>
    </w:p>
    <w:p w:rsidR="00251671" w:rsidRPr="00251671" w:rsidRDefault="00251671" w:rsidP="00251671">
      <w:pPr>
        <w:jc w:val="both"/>
        <w:rPr>
          <w:rFonts w:ascii="Times New Roman" w:hAnsi="Times New Roman"/>
          <w:sz w:val="24"/>
          <w:szCs w:val="24"/>
        </w:rPr>
      </w:pPr>
    </w:p>
    <w:p w:rsidR="00251671" w:rsidRPr="00251671" w:rsidRDefault="00251671" w:rsidP="00251671">
      <w:pPr>
        <w:rPr>
          <w:rFonts w:ascii="Times New Roman" w:hAnsi="Times New Roman"/>
          <w:sz w:val="24"/>
          <w:szCs w:val="24"/>
        </w:rPr>
      </w:pPr>
    </w:p>
    <w:p w:rsidR="00251671" w:rsidRPr="00251671" w:rsidRDefault="00251671" w:rsidP="00251671">
      <w:pPr>
        <w:spacing w:before="96" w:after="240" w:line="336" w:lineRule="auto"/>
        <w:jc w:val="center"/>
        <w:rPr>
          <w:rFonts w:ascii="Times New Roman" w:eastAsia="Times New Roman" w:hAnsi="Times New Roman"/>
          <w:b/>
          <w:color w:val="000000"/>
          <w:sz w:val="24"/>
          <w:szCs w:val="24"/>
          <w:lang w:eastAsia="ru-RU"/>
        </w:rPr>
      </w:pPr>
      <w:r w:rsidRPr="00251671">
        <w:rPr>
          <w:rFonts w:ascii="Times New Roman" w:eastAsia="Times New Roman" w:hAnsi="Times New Roman"/>
          <w:b/>
          <w:bCs/>
          <w:color w:val="000000"/>
          <w:sz w:val="24"/>
          <w:szCs w:val="24"/>
          <w:lang w:eastAsia="ru-RU"/>
        </w:rPr>
        <w:t>Внеурочная деятельность</w:t>
      </w:r>
    </w:p>
    <w:p w:rsidR="00251671" w:rsidRPr="00251671" w:rsidRDefault="00251671" w:rsidP="00251671">
      <w:pPr>
        <w:spacing w:before="96" w:after="240" w:line="336" w:lineRule="auto"/>
        <w:jc w:val="center"/>
        <w:rPr>
          <w:rFonts w:ascii="Times New Roman" w:eastAsia="Times New Roman" w:hAnsi="Times New Roman"/>
          <w:b/>
          <w:color w:val="000000"/>
          <w:sz w:val="24"/>
          <w:szCs w:val="24"/>
          <w:lang w:eastAsia="ru-RU"/>
        </w:rPr>
      </w:pPr>
      <w:r w:rsidRPr="00251671">
        <w:rPr>
          <w:rFonts w:ascii="Times New Roman" w:eastAsia="Times New Roman" w:hAnsi="Times New Roman"/>
          <w:b/>
          <w:color w:val="000000"/>
          <w:sz w:val="24"/>
          <w:szCs w:val="24"/>
          <w:lang w:eastAsia="ru-RU"/>
        </w:rPr>
        <w:t>на 2015-  2016 учебный год</w:t>
      </w:r>
    </w:p>
    <w:p w:rsidR="00251671" w:rsidRPr="00251671" w:rsidRDefault="00251671" w:rsidP="00251671">
      <w:pPr>
        <w:spacing w:before="96" w:after="240" w:line="336" w:lineRule="auto"/>
        <w:jc w:val="center"/>
        <w:rPr>
          <w:rFonts w:ascii="Times New Roman" w:eastAsia="Times New Roman" w:hAnsi="Times New Roman"/>
          <w:b/>
          <w:color w:val="000000"/>
          <w:sz w:val="24"/>
          <w:szCs w:val="24"/>
          <w:lang w:eastAsia="ru-RU"/>
        </w:rPr>
      </w:pPr>
      <w:r w:rsidRPr="00251671">
        <w:rPr>
          <w:rFonts w:ascii="Times New Roman" w:eastAsia="Times New Roman" w:hAnsi="Times New Roman"/>
          <w:b/>
          <w:color w:val="000000"/>
          <w:sz w:val="24"/>
          <w:szCs w:val="24"/>
          <w:lang w:eastAsia="ru-RU"/>
        </w:rPr>
        <w:t>5,6 классы</w:t>
      </w:r>
    </w:p>
    <w:tbl>
      <w:tblPr>
        <w:tblW w:w="0" w:type="auto"/>
        <w:tblCellSpacing w:w="0" w:type="dxa"/>
        <w:tblBorders>
          <w:top w:val="outset" w:sz="6" w:space="0" w:color="auto"/>
          <w:left w:val="single" w:sz="6" w:space="0" w:color="D9D9D9"/>
          <w:bottom w:val="single" w:sz="18" w:space="0" w:color="D9D9D9"/>
          <w:right w:val="outset" w:sz="6" w:space="0" w:color="auto"/>
        </w:tblBorders>
        <w:tblCellMar>
          <w:left w:w="0" w:type="dxa"/>
          <w:right w:w="0" w:type="dxa"/>
        </w:tblCellMar>
        <w:tblLook w:val="04A0"/>
      </w:tblPr>
      <w:tblGrid>
        <w:gridCol w:w="2760"/>
        <w:gridCol w:w="3825"/>
        <w:gridCol w:w="1005"/>
      </w:tblGrid>
      <w:tr w:rsidR="00251671" w:rsidRPr="00251671" w:rsidTr="00251671">
        <w:trPr>
          <w:tblCellSpacing w:w="0" w:type="dxa"/>
        </w:trPr>
        <w:tc>
          <w:tcPr>
            <w:tcW w:w="6585" w:type="dxa"/>
            <w:gridSpan w:val="2"/>
            <w:tcBorders>
              <w:top w:val="single" w:sz="6" w:space="0" w:color="D9D9D9"/>
              <w:left w:val="outset" w:sz="6" w:space="0" w:color="auto"/>
              <w:bottom w:val="outset" w:sz="6" w:space="0" w:color="auto"/>
              <w:right w:val="single" w:sz="6" w:space="0" w:color="D9D9D9"/>
            </w:tcBorders>
            <w:tcMar>
              <w:top w:w="48" w:type="dxa"/>
              <w:left w:w="96" w:type="dxa"/>
              <w:bottom w:w="48" w:type="dxa"/>
              <w:right w:w="96" w:type="dxa"/>
            </w:tcMar>
            <w:hideMark/>
          </w:tcPr>
          <w:p w:rsidR="00251671" w:rsidRPr="00251671" w:rsidRDefault="00251671" w:rsidP="00251671">
            <w:pPr>
              <w:spacing w:before="120" w:after="240"/>
              <w:rPr>
                <w:rFonts w:ascii="Times New Roman" w:eastAsia="Times New Roman" w:hAnsi="Times New Roman"/>
                <w:color w:val="000000"/>
                <w:sz w:val="24"/>
                <w:szCs w:val="24"/>
                <w:lang w:eastAsia="ru-RU"/>
              </w:rPr>
            </w:pPr>
            <w:r w:rsidRPr="00251671">
              <w:rPr>
                <w:rFonts w:ascii="Times New Roman" w:eastAsia="Times New Roman" w:hAnsi="Times New Roman"/>
                <w:bCs/>
                <w:color w:val="000000"/>
                <w:sz w:val="24"/>
                <w:szCs w:val="24"/>
                <w:lang w:eastAsia="ru-RU"/>
              </w:rPr>
              <w:t>Направления</w:t>
            </w:r>
          </w:p>
        </w:tc>
        <w:tc>
          <w:tcPr>
            <w:tcW w:w="1005" w:type="dxa"/>
            <w:tcBorders>
              <w:top w:val="single" w:sz="6" w:space="0" w:color="D9D9D9"/>
              <w:left w:val="outset" w:sz="6" w:space="0" w:color="auto"/>
              <w:bottom w:val="outset" w:sz="6" w:space="0" w:color="auto"/>
              <w:right w:val="single" w:sz="6" w:space="0" w:color="D9D9D9"/>
            </w:tcBorders>
            <w:tcMar>
              <w:top w:w="48" w:type="dxa"/>
              <w:left w:w="96" w:type="dxa"/>
              <w:bottom w:w="48" w:type="dxa"/>
              <w:right w:w="96" w:type="dxa"/>
            </w:tcMar>
            <w:hideMark/>
          </w:tcPr>
          <w:p w:rsidR="00251671" w:rsidRPr="00251671" w:rsidRDefault="00251671" w:rsidP="00251671">
            <w:pPr>
              <w:spacing w:before="120" w:after="240"/>
              <w:rPr>
                <w:rFonts w:ascii="Times New Roman" w:eastAsia="Times New Roman" w:hAnsi="Times New Roman"/>
                <w:color w:val="000000"/>
                <w:sz w:val="24"/>
                <w:szCs w:val="24"/>
                <w:lang w:eastAsia="ru-RU"/>
              </w:rPr>
            </w:pPr>
            <w:r w:rsidRPr="00251671">
              <w:rPr>
                <w:rFonts w:ascii="Times New Roman" w:eastAsia="Times New Roman" w:hAnsi="Times New Roman"/>
                <w:bCs/>
                <w:color w:val="000000"/>
                <w:sz w:val="24"/>
                <w:szCs w:val="24"/>
                <w:lang w:eastAsia="ru-RU"/>
              </w:rPr>
              <w:t> </w:t>
            </w:r>
          </w:p>
        </w:tc>
      </w:tr>
      <w:tr w:rsidR="00251671" w:rsidRPr="00251671" w:rsidTr="00251671">
        <w:trPr>
          <w:tblCellSpacing w:w="0" w:type="dxa"/>
        </w:trPr>
        <w:tc>
          <w:tcPr>
            <w:tcW w:w="2760" w:type="dxa"/>
            <w:tcBorders>
              <w:top w:val="single" w:sz="6" w:space="0" w:color="D9D9D9"/>
              <w:left w:val="outset" w:sz="6" w:space="0" w:color="auto"/>
              <w:bottom w:val="outset" w:sz="6" w:space="0" w:color="auto"/>
              <w:right w:val="single" w:sz="6" w:space="0" w:color="D9D9D9"/>
            </w:tcBorders>
            <w:tcMar>
              <w:top w:w="48" w:type="dxa"/>
              <w:left w:w="96" w:type="dxa"/>
              <w:bottom w:w="48" w:type="dxa"/>
              <w:right w:w="96" w:type="dxa"/>
            </w:tcMar>
            <w:hideMark/>
          </w:tcPr>
          <w:p w:rsidR="00251671" w:rsidRPr="00251671" w:rsidRDefault="00251671" w:rsidP="00251671">
            <w:pPr>
              <w:spacing w:before="120" w:after="240"/>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Спортивно – оздоровительное</w:t>
            </w:r>
          </w:p>
        </w:tc>
        <w:tc>
          <w:tcPr>
            <w:tcW w:w="3825" w:type="dxa"/>
            <w:tcBorders>
              <w:top w:val="single" w:sz="6" w:space="0" w:color="D9D9D9"/>
              <w:left w:val="outset" w:sz="6" w:space="0" w:color="auto"/>
              <w:bottom w:val="outset" w:sz="6" w:space="0" w:color="auto"/>
              <w:right w:val="single" w:sz="6" w:space="0" w:color="D9D9D9"/>
            </w:tcBorders>
            <w:tcMar>
              <w:top w:w="48" w:type="dxa"/>
              <w:left w:w="96" w:type="dxa"/>
              <w:bottom w:w="48" w:type="dxa"/>
              <w:right w:w="96" w:type="dxa"/>
            </w:tcMar>
            <w:hideMark/>
          </w:tcPr>
          <w:p w:rsidR="00251671" w:rsidRPr="00251671" w:rsidRDefault="00251671" w:rsidP="00251671">
            <w:pPr>
              <w:spacing w:before="120" w:after="240"/>
              <w:rPr>
                <w:rFonts w:ascii="Times New Roman" w:eastAsia="Times New Roman" w:hAnsi="Times New Roman"/>
                <w:color w:val="000000"/>
                <w:sz w:val="24"/>
                <w:szCs w:val="24"/>
                <w:lang w:eastAsia="ru-RU"/>
              </w:rPr>
            </w:pPr>
            <w:r w:rsidRPr="00251671">
              <w:rPr>
                <w:rFonts w:ascii="Times New Roman" w:eastAsia="Times New Roman" w:hAnsi="Times New Roman"/>
                <w:bCs/>
                <w:i/>
                <w:iCs/>
                <w:color w:val="000000"/>
                <w:sz w:val="24"/>
                <w:szCs w:val="24"/>
                <w:lang w:eastAsia="ru-RU"/>
              </w:rPr>
              <w:t>Кружок «Юные волейболисты»</w:t>
            </w:r>
          </w:p>
        </w:tc>
        <w:tc>
          <w:tcPr>
            <w:tcW w:w="1005" w:type="dxa"/>
            <w:tcBorders>
              <w:top w:val="single" w:sz="6" w:space="0" w:color="D9D9D9"/>
              <w:left w:val="outset" w:sz="6" w:space="0" w:color="auto"/>
              <w:bottom w:val="outset" w:sz="6" w:space="0" w:color="auto"/>
              <w:right w:val="single" w:sz="6" w:space="0" w:color="D9D9D9"/>
            </w:tcBorders>
            <w:tcMar>
              <w:top w:w="48" w:type="dxa"/>
              <w:left w:w="96" w:type="dxa"/>
              <w:bottom w:w="48" w:type="dxa"/>
              <w:right w:w="96" w:type="dxa"/>
            </w:tcMar>
            <w:hideMark/>
          </w:tcPr>
          <w:p w:rsidR="00251671" w:rsidRPr="00251671" w:rsidRDefault="00251671" w:rsidP="00251671">
            <w:pPr>
              <w:spacing w:before="96" w:after="240" w:line="336" w:lineRule="auto"/>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1</w:t>
            </w:r>
          </w:p>
        </w:tc>
      </w:tr>
      <w:tr w:rsidR="00251671" w:rsidRPr="00251671" w:rsidTr="00251671">
        <w:trPr>
          <w:tblCellSpacing w:w="0" w:type="dxa"/>
        </w:trPr>
        <w:tc>
          <w:tcPr>
            <w:tcW w:w="2760" w:type="dxa"/>
            <w:vMerge w:val="restart"/>
            <w:tcBorders>
              <w:top w:val="single" w:sz="6" w:space="0" w:color="D9D9D9"/>
              <w:left w:val="outset" w:sz="6" w:space="0" w:color="auto"/>
              <w:bottom w:val="outset" w:sz="6" w:space="0" w:color="auto"/>
              <w:right w:val="single" w:sz="6" w:space="0" w:color="D9D9D9"/>
            </w:tcBorders>
            <w:tcMar>
              <w:top w:w="48" w:type="dxa"/>
              <w:left w:w="96" w:type="dxa"/>
              <w:bottom w:w="48" w:type="dxa"/>
              <w:right w:w="96" w:type="dxa"/>
            </w:tcMar>
            <w:hideMark/>
          </w:tcPr>
          <w:p w:rsidR="00251671" w:rsidRPr="00251671" w:rsidRDefault="00251671" w:rsidP="00251671">
            <w:pP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Социальное</w:t>
            </w:r>
          </w:p>
        </w:tc>
        <w:tc>
          <w:tcPr>
            <w:tcW w:w="3825" w:type="dxa"/>
            <w:tcBorders>
              <w:top w:val="single" w:sz="6" w:space="0" w:color="D9D9D9"/>
              <w:left w:val="outset" w:sz="6" w:space="0" w:color="auto"/>
              <w:bottom w:val="outset" w:sz="6" w:space="0" w:color="auto"/>
              <w:right w:val="single" w:sz="6" w:space="0" w:color="D9D9D9"/>
            </w:tcBorders>
            <w:tcMar>
              <w:top w:w="48" w:type="dxa"/>
              <w:left w:w="96" w:type="dxa"/>
              <w:bottom w:w="48" w:type="dxa"/>
              <w:right w:w="96" w:type="dxa"/>
            </w:tcMar>
            <w:hideMark/>
          </w:tcPr>
          <w:p w:rsidR="00251671" w:rsidRPr="00251671" w:rsidRDefault="00251671" w:rsidP="00251671">
            <w:pPr>
              <w:rPr>
                <w:rFonts w:ascii="Times New Roman" w:eastAsia="Times New Roman" w:hAnsi="Times New Roman"/>
                <w:color w:val="000000"/>
                <w:sz w:val="24"/>
                <w:szCs w:val="24"/>
                <w:lang w:eastAsia="ru-RU"/>
              </w:rPr>
            </w:pPr>
          </w:p>
        </w:tc>
        <w:tc>
          <w:tcPr>
            <w:tcW w:w="1005" w:type="dxa"/>
            <w:tcBorders>
              <w:top w:val="single" w:sz="6" w:space="0" w:color="D9D9D9"/>
              <w:left w:val="outset" w:sz="6" w:space="0" w:color="auto"/>
              <w:bottom w:val="outset" w:sz="6" w:space="0" w:color="auto"/>
              <w:right w:val="single" w:sz="6" w:space="0" w:color="D9D9D9"/>
            </w:tcBorders>
            <w:tcMar>
              <w:top w:w="48" w:type="dxa"/>
              <w:left w:w="96" w:type="dxa"/>
              <w:bottom w:w="48" w:type="dxa"/>
              <w:right w:w="96" w:type="dxa"/>
            </w:tcMar>
            <w:hideMark/>
          </w:tcPr>
          <w:p w:rsidR="00251671" w:rsidRPr="00251671" w:rsidRDefault="00251671" w:rsidP="00251671">
            <w:pPr>
              <w:jc w:val="center"/>
              <w:rPr>
                <w:rFonts w:ascii="Times New Roman" w:eastAsia="Times New Roman" w:hAnsi="Times New Roman"/>
                <w:color w:val="000000"/>
                <w:sz w:val="24"/>
                <w:szCs w:val="24"/>
                <w:lang w:eastAsia="ru-RU"/>
              </w:rPr>
            </w:pPr>
          </w:p>
        </w:tc>
      </w:tr>
      <w:tr w:rsidR="00251671" w:rsidRPr="00251671" w:rsidTr="00251671">
        <w:trPr>
          <w:tblCellSpacing w:w="0" w:type="dxa"/>
        </w:trPr>
        <w:tc>
          <w:tcPr>
            <w:tcW w:w="0" w:type="auto"/>
            <w:vMerge/>
            <w:tcBorders>
              <w:top w:val="single" w:sz="6" w:space="0" w:color="D9D9D9"/>
              <w:left w:val="outset" w:sz="6" w:space="0" w:color="auto"/>
              <w:bottom w:val="outset" w:sz="6" w:space="0" w:color="auto"/>
              <w:right w:val="single" w:sz="6" w:space="0" w:color="D9D9D9"/>
            </w:tcBorders>
            <w:vAlign w:val="center"/>
            <w:hideMark/>
          </w:tcPr>
          <w:p w:rsidR="00251671" w:rsidRPr="00251671" w:rsidRDefault="00251671" w:rsidP="00251671">
            <w:pPr>
              <w:rPr>
                <w:rFonts w:ascii="Times New Roman" w:eastAsia="Times New Roman" w:hAnsi="Times New Roman"/>
                <w:color w:val="000000"/>
                <w:sz w:val="24"/>
                <w:szCs w:val="24"/>
                <w:lang w:eastAsia="ru-RU"/>
              </w:rPr>
            </w:pPr>
          </w:p>
        </w:tc>
        <w:tc>
          <w:tcPr>
            <w:tcW w:w="3825" w:type="dxa"/>
            <w:tcBorders>
              <w:top w:val="single" w:sz="6" w:space="0" w:color="D9D9D9"/>
              <w:left w:val="outset" w:sz="6" w:space="0" w:color="auto"/>
              <w:bottom w:val="outset" w:sz="6" w:space="0" w:color="auto"/>
              <w:right w:val="single" w:sz="6" w:space="0" w:color="D9D9D9"/>
            </w:tcBorders>
            <w:tcMar>
              <w:top w:w="48" w:type="dxa"/>
              <w:left w:w="96" w:type="dxa"/>
              <w:bottom w:w="48" w:type="dxa"/>
              <w:right w:w="96" w:type="dxa"/>
            </w:tcMar>
            <w:hideMark/>
          </w:tcPr>
          <w:p w:rsidR="00251671" w:rsidRPr="00251671" w:rsidRDefault="00251671" w:rsidP="00251671">
            <w:pPr>
              <w:rPr>
                <w:rFonts w:ascii="Times New Roman" w:eastAsia="Times New Roman" w:hAnsi="Times New Roman"/>
                <w:color w:val="000000"/>
                <w:sz w:val="24"/>
                <w:szCs w:val="24"/>
                <w:lang w:eastAsia="ru-RU"/>
              </w:rPr>
            </w:pPr>
            <w:r w:rsidRPr="00251671">
              <w:rPr>
                <w:rFonts w:ascii="Times New Roman" w:eastAsia="Times New Roman" w:hAnsi="Times New Roman"/>
                <w:bCs/>
                <w:color w:val="000000"/>
                <w:sz w:val="24"/>
                <w:szCs w:val="24"/>
                <w:lang w:eastAsia="ru-RU"/>
              </w:rPr>
              <w:t>Кружок «Хочу все знать»</w:t>
            </w:r>
          </w:p>
        </w:tc>
        <w:tc>
          <w:tcPr>
            <w:tcW w:w="1005" w:type="dxa"/>
            <w:tcBorders>
              <w:top w:val="single" w:sz="6" w:space="0" w:color="D9D9D9"/>
              <w:left w:val="outset" w:sz="6" w:space="0" w:color="auto"/>
              <w:bottom w:val="outset" w:sz="6" w:space="0" w:color="auto"/>
              <w:right w:val="single" w:sz="6" w:space="0" w:color="D9D9D9"/>
            </w:tcBorders>
            <w:tcMar>
              <w:top w:w="48" w:type="dxa"/>
              <w:left w:w="96" w:type="dxa"/>
              <w:bottom w:w="48" w:type="dxa"/>
              <w:right w:w="96" w:type="dxa"/>
            </w:tcMar>
            <w:hideMark/>
          </w:tcPr>
          <w:p w:rsidR="00251671" w:rsidRPr="00251671" w:rsidRDefault="00251671" w:rsidP="00251671">
            <w:pPr>
              <w:spacing w:before="96" w:after="240" w:line="336" w:lineRule="auto"/>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2</w:t>
            </w:r>
          </w:p>
        </w:tc>
      </w:tr>
      <w:tr w:rsidR="00251671" w:rsidRPr="00251671" w:rsidTr="00251671">
        <w:trPr>
          <w:tblCellSpacing w:w="0" w:type="dxa"/>
        </w:trPr>
        <w:tc>
          <w:tcPr>
            <w:tcW w:w="2760" w:type="dxa"/>
            <w:tcBorders>
              <w:top w:val="single" w:sz="6" w:space="0" w:color="D9D9D9"/>
              <w:left w:val="outset" w:sz="6" w:space="0" w:color="auto"/>
              <w:bottom w:val="outset" w:sz="6" w:space="0" w:color="auto"/>
              <w:right w:val="single" w:sz="6" w:space="0" w:color="D9D9D9"/>
            </w:tcBorders>
            <w:tcMar>
              <w:top w:w="48" w:type="dxa"/>
              <w:left w:w="96" w:type="dxa"/>
              <w:bottom w:w="48" w:type="dxa"/>
              <w:right w:w="96" w:type="dxa"/>
            </w:tcMar>
            <w:hideMark/>
          </w:tcPr>
          <w:p w:rsidR="00251671" w:rsidRPr="00251671" w:rsidRDefault="00251671" w:rsidP="00251671">
            <w:pP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Общекультурное</w:t>
            </w:r>
          </w:p>
        </w:tc>
        <w:tc>
          <w:tcPr>
            <w:tcW w:w="3825" w:type="dxa"/>
            <w:tcBorders>
              <w:top w:val="single" w:sz="6" w:space="0" w:color="D9D9D9"/>
              <w:left w:val="outset" w:sz="6" w:space="0" w:color="auto"/>
              <w:bottom w:val="outset" w:sz="6" w:space="0" w:color="auto"/>
              <w:right w:val="single" w:sz="6" w:space="0" w:color="D9D9D9"/>
            </w:tcBorders>
            <w:tcMar>
              <w:top w:w="48" w:type="dxa"/>
              <w:left w:w="96" w:type="dxa"/>
              <w:bottom w:w="48" w:type="dxa"/>
              <w:right w:w="96" w:type="dxa"/>
            </w:tcMar>
            <w:hideMark/>
          </w:tcPr>
          <w:p w:rsidR="00251671" w:rsidRPr="00251671" w:rsidRDefault="00251671" w:rsidP="00251671">
            <w:pPr>
              <w:rPr>
                <w:rFonts w:ascii="Times New Roman" w:eastAsia="Times New Roman" w:hAnsi="Times New Roman"/>
                <w:bCs/>
                <w:i/>
                <w:iCs/>
                <w:color w:val="000000"/>
                <w:sz w:val="24"/>
                <w:szCs w:val="24"/>
                <w:lang w:eastAsia="ru-RU"/>
              </w:rPr>
            </w:pPr>
            <w:r w:rsidRPr="00251671">
              <w:rPr>
                <w:rFonts w:ascii="Times New Roman" w:eastAsia="Times New Roman" w:hAnsi="Times New Roman"/>
                <w:bCs/>
                <w:i/>
                <w:iCs/>
                <w:color w:val="000000"/>
                <w:sz w:val="24"/>
                <w:szCs w:val="24"/>
                <w:lang w:eastAsia="ru-RU"/>
              </w:rPr>
              <w:t>Кружок «Заплатки»</w:t>
            </w:r>
          </w:p>
          <w:p w:rsidR="00251671" w:rsidRPr="00251671" w:rsidRDefault="00251671" w:rsidP="00251671">
            <w:pPr>
              <w:rPr>
                <w:rFonts w:ascii="Times New Roman" w:eastAsia="Times New Roman" w:hAnsi="Times New Roman"/>
                <w:bCs/>
                <w:i/>
                <w:iCs/>
                <w:color w:val="000000"/>
                <w:sz w:val="24"/>
                <w:szCs w:val="24"/>
                <w:lang w:eastAsia="ru-RU"/>
              </w:rPr>
            </w:pPr>
            <w:r w:rsidRPr="00251671">
              <w:rPr>
                <w:rFonts w:ascii="Times New Roman" w:eastAsia="Times New Roman" w:hAnsi="Times New Roman"/>
                <w:bCs/>
                <w:i/>
                <w:iCs/>
                <w:color w:val="000000"/>
                <w:sz w:val="24"/>
                <w:szCs w:val="24"/>
                <w:lang w:eastAsia="ru-RU"/>
              </w:rPr>
              <w:t>Детская студия «Мажор»</w:t>
            </w:r>
          </w:p>
          <w:p w:rsidR="00251671" w:rsidRPr="00251671" w:rsidRDefault="00251671" w:rsidP="00251671">
            <w:pPr>
              <w:rPr>
                <w:rFonts w:ascii="Times New Roman" w:eastAsia="Times New Roman" w:hAnsi="Times New Roman"/>
                <w:color w:val="000000"/>
                <w:sz w:val="24"/>
                <w:szCs w:val="24"/>
                <w:lang w:eastAsia="ru-RU"/>
              </w:rPr>
            </w:pPr>
            <w:r w:rsidRPr="00251671">
              <w:rPr>
                <w:rFonts w:ascii="Times New Roman" w:eastAsia="Times New Roman" w:hAnsi="Times New Roman"/>
                <w:bCs/>
                <w:i/>
                <w:iCs/>
                <w:color w:val="000000"/>
                <w:sz w:val="24"/>
                <w:szCs w:val="24"/>
                <w:lang w:eastAsia="ru-RU"/>
              </w:rPr>
              <w:t>Кружок «Фантазеры»</w:t>
            </w:r>
          </w:p>
        </w:tc>
        <w:tc>
          <w:tcPr>
            <w:tcW w:w="1005" w:type="dxa"/>
            <w:tcBorders>
              <w:top w:val="single" w:sz="6" w:space="0" w:color="D9D9D9"/>
              <w:left w:val="outset" w:sz="6" w:space="0" w:color="auto"/>
              <w:bottom w:val="outset" w:sz="6" w:space="0" w:color="auto"/>
              <w:right w:val="single" w:sz="6" w:space="0" w:color="D9D9D9"/>
            </w:tcBorders>
            <w:tcMar>
              <w:top w:w="48" w:type="dxa"/>
              <w:left w:w="96" w:type="dxa"/>
              <w:bottom w:w="48" w:type="dxa"/>
              <w:right w:w="96" w:type="dxa"/>
            </w:tcMar>
            <w:hideMark/>
          </w:tcPr>
          <w:p w:rsidR="00251671" w:rsidRPr="00251671" w:rsidRDefault="00251671" w:rsidP="00251671">
            <w:pPr>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1</w:t>
            </w:r>
          </w:p>
          <w:p w:rsidR="00251671" w:rsidRPr="00251671" w:rsidRDefault="00251671" w:rsidP="00251671">
            <w:pPr>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2</w:t>
            </w:r>
          </w:p>
          <w:p w:rsidR="00251671" w:rsidRPr="00251671" w:rsidRDefault="00251671" w:rsidP="00251671">
            <w:pPr>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1</w:t>
            </w:r>
          </w:p>
        </w:tc>
      </w:tr>
      <w:tr w:rsidR="00251671" w:rsidRPr="00251671" w:rsidTr="00251671">
        <w:trPr>
          <w:tblCellSpacing w:w="0" w:type="dxa"/>
        </w:trPr>
        <w:tc>
          <w:tcPr>
            <w:tcW w:w="2760" w:type="dxa"/>
            <w:tcBorders>
              <w:top w:val="single" w:sz="6" w:space="0" w:color="D9D9D9"/>
              <w:left w:val="outset" w:sz="6" w:space="0" w:color="auto"/>
              <w:bottom w:val="outset" w:sz="6" w:space="0" w:color="auto"/>
              <w:right w:val="single" w:sz="6" w:space="0" w:color="D9D9D9"/>
            </w:tcBorders>
            <w:tcMar>
              <w:top w:w="48" w:type="dxa"/>
              <w:left w:w="96" w:type="dxa"/>
              <w:bottom w:w="48" w:type="dxa"/>
              <w:right w:w="96" w:type="dxa"/>
            </w:tcMar>
            <w:hideMark/>
          </w:tcPr>
          <w:p w:rsidR="00251671" w:rsidRPr="00251671" w:rsidRDefault="00251671" w:rsidP="00251671">
            <w:pP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Духовно – нравственное</w:t>
            </w:r>
          </w:p>
        </w:tc>
        <w:tc>
          <w:tcPr>
            <w:tcW w:w="3825" w:type="dxa"/>
            <w:tcBorders>
              <w:top w:val="single" w:sz="6" w:space="0" w:color="D9D9D9"/>
              <w:left w:val="outset" w:sz="6" w:space="0" w:color="auto"/>
              <w:bottom w:val="outset" w:sz="6" w:space="0" w:color="auto"/>
              <w:right w:val="single" w:sz="6" w:space="0" w:color="D9D9D9"/>
            </w:tcBorders>
            <w:tcMar>
              <w:top w:w="48" w:type="dxa"/>
              <w:left w:w="96" w:type="dxa"/>
              <w:bottom w:w="48" w:type="dxa"/>
              <w:right w:w="96" w:type="dxa"/>
            </w:tcMar>
            <w:hideMark/>
          </w:tcPr>
          <w:p w:rsidR="00251671" w:rsidRPr="00251671" w:rsidRDefault="00251671" w:rsidP="00251671">
            <w:pPr>
              <w:rPr>
                <w:rFonts w:ascii="Times New Roman" w:eastAsia="Times New Roman" w:hAnsi="Times New Roman"/>
                <w:color w:val="000000"/>
                <w:sz w:val="24"/>
                <w:szCs w:val="24"/>
                <w:lang w:eastAsia="ru-RU"/>
              </w:rPr>
            </w:pPr>
            <w:r w:rsidRPr="00251671">
              <w:rPr>
                <w:rFonts w:ascii="Times New Roman" w:eastAsia="Times New Roman" w:hAnsi="Times New Roman"/>
                <w:bCs/>
                <w:i/>
                <w:iCs/>
                <w:color w:val="000000"/>
                <w:sz w:val="24"/>
                <w:szCs w:val="24"/>
                <w:lang w:eastAsia="ru-RU"/>
              </w:rPr>
              <w:t>«Основы духовно-нравственной культуры народов России»(5 класс)</w:t>
            </w:r>
          </w:p>
        </w:tc>
        <w:tc>
          <w:tcPr>
            <w:tcW w:w="1005" w:type="dxa"/>
            <w:tcBorders>
              <w:top w:val="single" w:sz="6" w:space="0" w:color="D9D9D9"/>
              <w:left w:val="outset" w:sz="6" w:space="0" w:color="auto"/>
              <w:bottom w:val="outset" w:sz="6" w:space="0" w:color="auto"/>
              <w:right w:val="single" w:sz="6" w:space="0" w:color="D9D9D9"/>
            </w:tcBorders>
            <w:tcMar>
              <w:top w:w="48" w:type="dxa"/>
              <w:left w:w="96" w:type="dxa"/>
              <w:bottom w:w="48" w:type="dxa"/>
              <w:right w:w="96" w:type="dxa"/>
            </w:tcMar>
            <w:hideMark/>
          </w:tcPr>
          <w:p w:rsidR="00251671" w:rsidRPr="00251671" w:rsidRDefault="00251671" w:rsidP="00251671">
            <w:pPr>
              <w:spacing w:before="96" w:after="240" w:line="336" w:lineRule="auto"/>
              <w:jc w:val="center"/>
              <w:rPr>
                <w:rFonts w:ascii="Times New Roman" w:eastAsia="Times New Roman" w:hAnsi="Times New Roman"/>
                <w:color w:val="000000"/>
                <w:sz w:val="24"/>
                <w:szCs w:val="24"/>
                <w:lang w:eastAsia="ru-RU"/>
              </w:rPr>
            </w:pPr>
            <w:r w:rsidRPr="00251671">
              <w:rPr>
                <w:rFonts w:ascii="Times New Roman" w:eastAsia="Times New Roman" w:hAnsi="Times New Roman"/>
                <w:color w:val="000000"/>
                <w:sz w:val="24"/>
                <w:szCs w:val="24"/>
                <w:lang w:eastAsia="ru-RU"/>
              </w:rPr>
              <w:t>0,5</w:t>
            </w:r>
          </w:p>
        </w:tc>
      </w:tr>
      <w:tr w:rsidR="00251671" w:rsidRPr="00251671" w:rsidTr="00251671">
        <w:trPr>
          <w:tblCellSpacing w:w="0" w:type="dxa"/>
        </w:trPr>
        <w:tc>
          <w:tcPr>
            <w:tcW w:w="6585" w:type="dxa"/>
            <w:gridSpan w:val="2"/>
            <w:tcBorders>
              <w:top w:val="single" w:sz="6" w:space="0" w:color="D9D9D9"/>
              <w:left w:val="outset" w:sz="6" w:space="0" w:color="auto"/>
              <w:bottom w:val="outset" w:sz="6" w:space="0" w:color="auto"/>
              <w:right w:val="single" w:sz="6" w:space="0" w:color="D9D9D9"/>
            </w:tcBorders>
            <w:tcMar>
              <w:top w:w="48" w:type="dxa"/>
              <w:left w:w="96" w:type="dxa"/>
              <w:bottom w:w="48" w:type="dxa"/>
              <w:right w:w="96" w:type="dxa"/>
            </w:tcMar>
            <w:hideMark/>
          </w:tcPr>
          <w:p w:rsidR="00251671" w:rsidRPr="00251671" w:rsidRDefault="00251671" w:rsidP="00251671">
            <w:pPr>
              <w:rPr>
                <w:rFonts w:ascii="Times New Roman" w:eastAsia="Times New Roman" w:hAnsi="Times New Roman"/>
                <w:color w:val="000000"/>
                <w:sz w:val="24"/>
                <w:szCs w:val="24"/>
                <w:lang w:eastAsia="ru-RU"/>
              </w:rPr>
            </w:pPr>
            <w:r w:rsidRPr="00251671">
              <w:rPr>
                <w:rFonts w:ascii="Times New Roman" w:eastAsia="Times New Roman" w:hAnsi="Times New Roman"/>
                <w:bCs/>
                <w:i/>
                <w:iCs/>
                <w:color w:val="000000"/>
                <w:sz w:val="24"/>
                <w:szCs w:val="24"/>
                <w:lang w:eastAsia="ru-RU"/>
              </w:rPr>
              <w:t>Итого:</w:t>
            </w:r>
          </w:p>
        </w:tc>
        <w:tc>
          <w:tcPr>
            <w:tcW w:w="1005" w:type="dxa"/>
            <w:tcBorders>
              <w:top w:val="single" w:sz="6" w:space="0" w:color="D9D9D9"/>
              <w:left w:val="outset" w:sz="6" w:space="0" w:color="auto"/>
              <w:bottom w:val="outset" w:sz="6" w:space="0" w:color="auto"/>
              <w:right w:val="single" w:sz="6" w:space="0" w:color="D9D9D9"/>
            </w:tcBorders>
            <w:tcMar>
              <w:top w:w="48" w:type="dxa"/>
              <w:left w:w="96" w:type="dxa"/>
              <w:bottom w:w="48" w:type="dxa"/>
              <w:right w:w="96" w:type="dxa"/>
            </w:tcMar>
            <w:hideMark/>
          </w:tcPr>
          <w:p w:rsidR="00251671" w:rsidRPr="00251671" w:rsidRDefault="00251671" w:rsidP="00251671">
            <w:pPr>
              <w:spacing w:before="96" w:after="240" w:line="336" w:lineRule="auto"/>
              <w:jc w:val="center"/>
              <w:rPr>
                <w:rFonts w:ascii="Times New Roman" w:eastAsia="Times New Roman" w:hAnsi="Times New Roman"/>
                <w:color w:val="000000"/>
                <w:sz w:val="24"/>
                <w:szCs w:val="24"/>
                <w:lang w:eastAsia="ru-RU"/>
              </w:rPr>
            </w:pPr>
            <w:r w:rsidRPr="00251671">
              <w:rPr>
                <w:rFonts w:ascii="Times New Roman" w:eastAsia="Times New Roman" w:hAnsi="Times New Roman"/>
                <w:bCs/>
                <w:i/>
                <w:iCs/>
                <w:color w:val="000000"/>
                <w:sz w:val="24"/>
                <w:szCs w:val="24"/>
                <w:lang w:eastAsia="ru-RU"/>
              </w:rPr>
              <w:t>7,5</w:t>
            </w:r>
          </w:p>
        </w:tc>
      </w:tr>
    </w:tbl>
    <w:p w:rsidR="00251671" w:rsidRPr="002A0F08" w:rsidRDefault="00251671" w:rsidP="00251671">
      <w:pPr>
        <w:rPr>
          <w:sz w:val="24"/>
          <w:szCs w:val="24"/>
        </w:rPr>
      </w:pPr>
    </w:p>
    <w:p w:rsidR="00251671" w:rsidRDefault="00251671" w:rsidP="00251671"/>
    <w:p w:rsidR="00251671" w:rsidRDefault="00251671" w:rsidP="00251671"/>
    <w:p w:rsidR="00251671" w:rsidRDefault="00251671" w:rsidP="00251671"/>
    <w:p w:rsidR="00251671" w:rsidRDefault="00251671" w:rsidP="00251671"/>
    <w:p w:rsidR="00A66FB7" w:rsidRPr="001F47D3" w:rsidRDefault="00A66FB7" w:rsidP="00251671">
      <w:pPr>
        <w:tabs>
          <w:tab w:val="left" w:pos="4500"/>
          <w:tab w:val="left" w:pos="9180"/>
          <w:tab w:val="left" w:pos="9360"/>
        </w:tabs>
        <w:spacing w:after="0" w:line="240" w:lineRule="auto"/>
        <w:ind w:firstLine="709"/>
        <w:jc w:val="both"/>
        <w:rPr>
          <w:rFonts w:ascii="Times New Roman" w:hAnsi="Times New Roman"/>
          <w:b/>
          <w:bCs/>
          <w:sz w:val="24"/>
          <w:szCs w:val="24"/>
        </w:rPr>
      </w:pPr>
    </w:p>
    <w:p w:rsidR="00413D5B" w:rsidRPr="001F47D3" w:rsidRDefault="00413D5B" w:rsidP="009C0B64">
      <w:pPr>
        <w:spacing w:line="240" w:lineRule="auto"/>
        <w:rPr>
          <w:rFonts w:ascii="Times New Roman" w:hAnsi="Times New Roman"/>
          <w:b/>
          <w:bCs/>
          <w:sz w:val="24"/>
          <w:szCs w:val="24"/>
        </w:rPr>
      </w:pPr>
    </w:p>
    <w:p w:rsidR="008B720E" w:rsidRPr="008B720E" w:rsidRDefault="008B720E" w:rsidP="008B720E">
      <w:pPr>
        <w:pStyle w:val="a9"/>
        <w:widowControl w:val="0"/>
        <w:ind w:left="1068"/>
        <w:jc w:val="both"/>
        <w:rPr>
          <w:rFonts w:ascii="Times New Roman" w:hAnsi="Times New Roman"/>
          <w:b/>
        </w:rPr>
      </w:pPr>
      <w:r w:rsidRPr="008B720E">
        <w:rPr>
          <w:rFonts w:ascii="Times New Roman" w:eastAsia="Courier New" w:hAnsi="Times New Roman"/>
          <w:b/>
        </w:rPr>
        <w:t>3.1.1.</w:t>
      </w:r>
      <w:r w:rsidRPr="008B720E">
        <w:rPr>
          <w:rFonts w:ascii="Times New Roman" w:hAnsi="Times New Roman"/>
          <w:b/>
        </w:rPr>
        <w:t xml:space="preserve">Календарный учебный график </w:t>
      </w:r>
    </w:p>
    <w:p w:rsidR="008B720E" w:rsidRPr="008B720E" w:rsidRDefault="008B720E" w:rsidP="008B720E">
      <w:pPr>
        <w:pStyle w:val="a9"/>
        <w:widowControl w:val="0"/>
        <w:ind w:left="1068"/>
        <w:jc w:val="both"/>
      </w:pPr>
    </w:p>
    <w:p w:rsidR="008B720E" w:rsidRPr="008B720E" w:rsidRDefault="008B720E" w:rsidP="008B720E">
      <w:pPr>
        <w:pStyle w:val="a9"/>
        <w:widowControl w:val="0"/>
        <w:ind w:left="284" w:hanging="284"/>
        <w:rPr>
          <w:rFonts w:ascii="Times New Roman" w:hAnsi="Times New Roman"/>
        </w:rPr>
      </w:pPr>
      <w:r w:rsidRPr="008B720E">
        <w:rPr>
          <w:rFonts w:ascii="Times New Roman" w:hAnsi="Times New Roman"/>
        </w:rPr>
        <w:t xml:space="preserve"> </w:t>
      </w:r>
      <w:r w:rsidRPr="008B720E">
        <w:rPr>
          <w:rFonts w:ascii="Times New Roman" w:hAnsi="Times New Roman"/>
        </w:rPr>
        <w:tab/>
        <w:t xml:space="preserve">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с учетом требований СанПиН,  региональных и этнокультурных традиций, с учетом плановых мероприятий учреждений культуры региона, мнения участников образовательного процесса. </w:t>
      </w:r>
    </w:p>
    <w:p w:rsidR="008B720E" w:rsidRPr="008B720E" w:rsidRDefault="008B720E" w:rsidP="008B720E">
      <w:pPr>
        <w:widowControl w:val="0"/>
        <w:ind w:left="284" w:hanging="284"/>
        <w:rPr>
          <w:rFonts w:ascii="Times New Roman" w:hAnsi="Times New Roman"/>
        </w:rPr>
      </w:pPr>
      <w:r w:rsidRPr="008B720E">
        <w:rPr>
          <w:rFonts w:ascii="Times New Roman" w:hAnsi="Times New Roman"/>
        </w:rPr>
        <w:t>При составлении календарного учебного графика  учитываются  система организации учебного года по учебным четвертям.</w:t>
      </w:r>
    </w:p>
    <w:p w:rsidR="008B720E" w:rsidRPr="008B720E" w:rsidRDefault="008B720E" w:rsidP="008B720E">
      <w:pPr>
        <w:pStyle w:val="a9"/>
        <w:autoSpaceDE w:val="0"/>
        <w:autoSpaceDN w:val="0"/>
        <w:adjustRightInd w:val="0"/>
        <w:ind w:left="284" w:hanging="284"/>
        <w:rPr>
          <w:rFonts w:ascii="Times New Roman" w:hAnsi="Times New Roman"/>
        </w:rPr>
      </w:pPr>
      <w:r w:rsidRPr="008B720E">
        <w:rPr>
          <w:rFonts w:ascii="Times New Roman" w:hAnsi="Times New Roman"/>
        </w:rPr>
        <w:t>Календарный учебный график определяет чередование учебной деятельности (урочной и внеурочной) и плановые перерывы для отдыха и иных социальных целей по календарным периодам учебного года: даты начала и окончания учебного года, учебных четвертей; продолжительность учебного года, четвертей; сроки и продолжительность каникул, сроки проведения промежуточной аттестации.</w:t>
      </w:r>
    </w:p>
    <w:p w:rsidR="008B720E" w:rsidRPr="008B720E" w:rsidRDefault="008B720E" w:rsidP="008B720E">
      <w:pPr>
        <w:pStyle w:val="a9"/>
        <w:autoSpaceDE w:val="0"/>
        <w:autoSpaceDN w:val="0"/>
        <w:adjustRightInd w:val="0"/>
        <w:ind w:left="284" w:hanging="284"/>
        <w:rPr>
          <w:rFonts w:ascii="Times New Roman" w:hAnsi="Times New Roman"/>
        </w:rPr>
      </w:pPr>
      <w:r w:rsidRPr="008B720E">
        <w:rPr>
          <w:rFonts w:ascii="Times New Roman" w:hAnsi="Times New Roman"/>
        </w:rPr>
        <w:t>Начало учебного года, как правило, 1 сентября. Продолжительность учебного года – 34 учебные недели. Общая продолжительность каникул в течение учебного года составляет не менее 30 календарных дней и не менее 8 недель летом.</w:t>
      </w:r>
    </w:p>
    <w:p w:rsidR="008B720E" w:rsidRDefault="008B720E" w:rsidP="008B720E">
      <w:pPr>
        <w:pStyle w:val="a9"/>
        <w:autoSpaceDE w:val="0"/>
        <w:autoSpaceDN w:val="0"/>
        <w:adjustRightInd w:val="0"/>
        <w:ind w:left="284" w:hanging="284"/>
        <w:rPr>
          <w:rFonts w:ascii="Times New Roman" w:hAnsi="Times New Roman"/>
          <w:bCs/>
        </w:rPr>
      </w:pPr>
      <w:r w:rsidRPr="008B720E">
        <w:rPr>
          <w:rFonts w:ascii="Times New Roman" w:hAnsi="Times New Roman"/>
        </w:rPr>
        <w:t xml:space="preserve">Календарный учебный график  на текущий учебный год </w:t>
      </w:r>
      <w:r w:rsidRPr="008B720E">
        <w:rPr>
          <w:rFonts w:ascii="Times New Roman" w:hAnsi="Times New Roman"/>
          <w:bCs/>
        </w:rPr>
        <w:t>принимается решением педагогического совета школы ежегодно.</w:t>
      </w:r>
    </w:p>
    <w:p w:rsidR="008B720E" w:rsidRDefault="008B720E" w:rsidP="008B720E">
      <w:pPr>
        <w:shd w:val="clear" w:color="auto" w:fill="FFFFFF"/>
        <w:spacing w:after="0" w:line="240" w:lineRule="auto"/>
        <w:ind w:firstLine="142"/>
        <w:rPr>
          <w:rFonts w:ascii="Times New Roman" w:eastAsia="Times New Roman" w:hAnsi="Times New Roman"/>
          <w:b/>
          <w:bCs/>
          <w:sz w:val="24"/>
          <w:szCs w:val="24"/>
          <w:bdr w:val="none" w:sz="0" w:space="0" w:color="auto" w:frame="1"/>
          <w:lang w:eastAsia="ru-RU"/>
        </w:rPr>
      </w:pPr>
    </w:p>
    <w:p w:rsidR="008B720E" w:rsidRPr="001F47D3" w:rsidRDefault="008B720E" w:rsidP="008B720E">
      <w:pPr>
        <w:shd w:val="clear" w:color="auto" w:fill="FFFFFF"/>
        <w:spacing w:after="0" w:line="240" w:lineRule="auto"/>
        <w:ind w:firstLine="142"/>
        <w:rPr>
          <w:rFonts w:ascii="Times New Roman" w:eastAsia="Times New Roman" w:hAnsi="Times New Roman"/>
          <w:sz w:val="24"/>
          <w:szCs w:val="24"/>
          <w:lang w:eastAsia="ru-RU"/>
        </w:rPr>
      </w:pPr>
      <w:r w:rsidRPr="001F47D3">
        <w:rPr>
          <w:rFonts w:ascii="Times New Roman" w:eastAsia="Times New Roman" w:hAnsi="Times New Roman"/>
          <w:b/>
          <w:bCs/>
          <w:sz w:val="24"/>
          <w:szCs w:val="24"/>
          <w:bdr w:val="none" w:sz="0" w:space="0" w:color="auto" w:frame="1"/>
          <w:lang w:eastAsia="ru-RU"/>
        </w:rPr>
        <w:t>Продолжительность учебной недели</w:t>
      </w:r>
      <w:r w:rsidRPr="001F47D3">
        <w:rPr>
          <w:rFonts w:ascii="Times New Roman" w:eastAsia="Times New Roman" w:hAnsi="Times New Roman"/>
          <w:sz w:val="24"/>
          <w:szCs w:val="24"/>
          <w:bdr w:val="none" w:sz="0" w:space="0" w:color="auto" w:frame="1"/>
          <w:lang w:eastAsia="ru-RU"/>
        </w:rPr>
        <w:t>:</w:t>
      </w:r>
    </w:p>
    <w:p w:rsidR="008B720E" w:rsidRPr="001F47D3" w:rsidRDefault="008B720E" w:rsidP="008B720E">
      <w:pPr>
        <w:shd w:val="clear" w:color="auto" w:fill="FFFFFF"/>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bdr w:val="none" w:sz="0" w:space="0" w:color="auto" w:frame="1"/>
          <w:lang w:eastAsia="ru-RU"/>
        </w:rPr>
        <w:t xml:space="preserve"> Шестидневная учебная неделя –  5-</w:t>
      </w:r>
      <w:r>
        <w:rPr>
          <w:rFonts w:ascii="Times New Roman" w:eastAsia="Times New Roman" w:hAnsi="Times New Roman"/>
          <w:sz w:val="24"/>
          <w:szCs w:val="24"/>
          <w:bdr w:val="none" w:sz="0" w:space="0" w:color="auto" w:frame="1"/>
          <w:lang w:eastAsia="ru-RU"/>
        </w:rPr>
        <w:t>9</w:t>
      </w:r>
      <w:r w:rsidRPr="001F47D3">
        <w:rPr>
          <w:rFonts w:ascii="Times New Roman" w:eastAsia="Times New Roman" w:hAnsi="Times New Roman"/>
          <w:sz w:val="24"/>
          <w:szCs w:val="24"/>
          <w:bdr w:val="none" w:sz="0" w:space="0" w:color="auto" w:frame="1"/>
          <w:lang w:eastAsia="ru-RU"/>
        </w:rPr>
        <w:t xml:space="preserve">  классы.</w:t>
      </w:r>
    </w:p>
    <w:p w:rsidR="008B720E" w:rsidRDefault="008B720E" w:rsidP="008B720E">
      <w:pPr>
        <w:pStyle w:val="a9"/>
        <w:autoSpaceDE w:val="0"/>
        <w:autoSpaceDN w:val="0"/>
        <w:adjustRightInd w:val="0"/>
        <w:ind w:left="284" w:hanging="284"/>
        <w:rPr>
          <w:rFonts w:ascii="Times New Roman" w:hAnsi="Times New Roman"/>
          <w:bCs/>
        </w:rPr>
      </w:pPr>
    </w:p>
    <w:p w:rsidR="008B720E" w:rsidRPr="008B720E" w:rsidRDefault="008B720E" w:rsidP="008B720E">
      <w:pPr>
        <w:pStyle w:val="a9"/>
        <w:autoSpaceDE w:val="0"/>
        <w:autoSpaceDN w:val="0"/>
        <w:adjustRightInd w:val="0"/>
        <w:ind w:left="1068"/>
        <w:rPr>
          <w:rFonts w:ascii="Times New Roman" w:hAnsi="Times New Roman"/>
          <w:bCs/>
        </w:rPr>
      </w:pPr>
    </w:p>
    <w:tbl>
      <w:tblPr>
        <w:tblW w:w="0" w:type="auto"/>
        <w:jc w:val="center"/>
        <w:tblCellMar>
          <w:left w:w="0" w:type="dxa"/>
          <w:right w:w="0" w:type="dxa"/>
        </w:tblCellMar>
        <w:tblLook w:val="04A0"/>
      </w:tblPr>
      <w:tblGrid>
        <w:gridCol w:w="2189"/>
        <w:gridCol w:w="1489"/>
        <w:gridCol w:w="1428"/>
        <w:gridCol w:w="1428"/>
        <w:gridCol w:w="1429"/>
        <w:gridCol w:w="1369"/>
      </w:tblGrid>
      <w:tr w:rsidR="00325902" w:rsidRPr="00325902" w:rsidTr="008B720E">
        <w:trPr>
          <w:jc w:val="center"/>
        </w:trPr>
        <w:tc>
          <w:tcPr>
            <w:tcW w:w="21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5902" w:rsidRPr="00325902" w:rsidRDefault="00325902" w:rsidP="00325902">
            <w:pPr>
              <w:spacing w:before="100" w:beforeAutospacing="1" w:after="0" w:line="240" w:lineRule="auto"/>
              <w:jc w:val="center"/>
              <w:rPr>
                <w:rFonts w:ascii="Times New Roman" w:eastAsia="Times New Roman" w:hAnsi="Times New Roman"/>
                <w:sz w:val="24"/>
                <w:szCs w:val="24"/>
                <w:lang w:eastAsia="ru-RU"/>
              </w:rPr>
            </w:pPr>
            <w:r w:rsidRPr="00325902">
              <w:rPr>
                <w:rFonts w:ascii="Times New Roman" w:eastAsia="Times New Roman" w:hAnsi="Times New Roman"/>
                <w:sz w:val="24"/>
                <w:szCs w:val="24"/>
                <w:lang w:eastAsia="ru-RU"/>
              </w:rPr>
              <w:t> </w:t>
            </w:r>
          </w:p>
        </w:tc>
        <w:tc>
          <w:tcPr>
            <w:tcW w:w="1489" w:type="dxa"/>
            <w:tcBorders>
              <w:top w:val="single" w:sz="8" w:space="0" w:color="auto"/>
              <w:left w:val="nil"/>
              <w:bottom w:val="single" w:sz="8" w:space="0" w:color="auto"/>
              <w:right w:val="single" w:sz="8" w:space="0" w:color="auto"/>
            </w:tcBorders>
            <w:hideMark/>
          </w:tcPr>
          <w:p w:rsidR="00325902" w:rsidRPr="00325902" w:rsidRDefault="00325902" w:rsidP="00325902">
            <w:pPr>
              <w:spacing w:before="100" w:beforeAutospacing="1" w:after="0" w:line="240" w:lineRule="auto"/>
              <w:jc w:val="center"/>
              <w:rPr>
                <w:rFonts w:ascii="Times New Roman" w:eastAsia="Times New Roman" w:hAnsi="Times New Roman"/>
                <w:sz w:val="24"/>
                <w:szCs w:val="24"/>
                <w:lang w:eastAsia="ru-RU"/>
              </w:rPr>
            </w:pPr>
            <w:r w:rsidRPr="00325902">
              <w:rPr>
                <w:rFonts w:ascii="Times New Roman" w:eastAsia="Times New Roman" w:hAnsi="Times New Roman"/>
                <w:b/>
                <w:bCs/>
                <w:sz w:val="24"/>
                <w:szCs w:val="24"/>
                <w:lang w:eastAsia="ru-RU"/>
              </w:rPr>
              <w:t>1 четверть</w:t>
            </w:r>
          </w:p>
        </w:tc>
        <w:tc>
          <w:tcPr>
            <w:tcW w:w="1428" w:type="dxa"/>
            <w:tcBorders>
              <w:top w:val="single" w:sz="8" w:space="0" w:color="auto"/>
              <w:left w:val="nil"/>
              <w:bottom w:val="single" w:sz="8" w:space="0" w:color="auto"/>
              <w:right w:val="single" w:sz="8" w:space="0" w:color="auto"/>
            </w:tcBorders>
            <w:hideMark/>
          </w:tcPr>
          <w:p w:rsidR="00325902" w:rsidRPr="00325902" w:rsidRDefault="00325902" w:rsidP="00325902">
            <w:pPr>
              <w:spacing w:before="100" w:beforeAutospacing="1" w:after="0" w:line="240" w:lineRule="auto"/>
              <w:jc w:val="center"/>
              <w:rPr>
                <w:rFonts w:ascii="Times New Roman" w:eastAsia="Times New Roman" w:hAnsi="Times New Roman"/>
                <w:sz w:val="24"/>
                <w:szCs w:val="24"/>
                <w:lang w:eastAsia="ru-RU"/>
              </w:rPr>
            </w:pPr>
            <w:r w:rsidRPr="00325902">
              <w:rPr>
                <w:rFonts w:ascii="Times New Roman" w:eastAsia="Times New Roman" w:hAnsi="Times New Roman"/>
                <w:b/>
                <w:bCs/>
                <w:sz w:val="24"/>
                <w:szCs w:val="24"/>
                <w:lang w:eastAsia="ru-RU"/>
              </w:rPr>
              <w:t>2 четверть</w:t>
            </w:r>
          </w:p>
        </w:tc>
        <w:tc>
          <w:tcPr>
            <w:tcW w:w="1428" w:type="dxa"/>
            <w:tcBorders>
              <w:top w:val="single" w:sz="8" w:space="0" w:color="auto"/>
              <w:left w:val="nil"/>
              <w:bottom w:val="single" w:sz="8" w:space="0" w:color="auto"/>
              <w:right w:val="single" w:sz="8" w:space="0" w:color="auto"/>
            </w:tcBorders>
            <w:hideMark/>
          </w:tcPr>
          <w:p w:rsidR="00325902" w:rsidRPr="00325902" w:rsidRDefault="00325902" w:rsidP="00325902">
            <w:pPr>
              <w:spacing w:before="100" w:beforeAutospacing="1" w:after="0" w:line="240" w:lineRule="auto"/>
              <w:jc w:val="center"/>
              <w:rPr>
                <w:rFonts w:ascii="Times New Roman" w:eastAsia="Times New Roman" w:hAnsi="Times New Roman"/>
                <w:sz w:val="24"/>
                <w:szCs w:val="24"/>
                <w:lang w:eastAsia="ru-RU"/>
              </w:rPr>
            </w:pPr>
            <w:r w:rsidRPr="00325902">
              <w:rPr>
                <w:rFonts w:ascii="Times New Roman" w:eastAsia="Times New Roman" w:hAnsi="Times New Roman"/>
                <w:b/>
                <w:bCs/>
                <w:sz w:val="24"/>
                <w:szCs w:val="24"/>
                <w:lang w:eastAsia="ru-RU"/>
              </w:rPr>
              <w:t>3 четверть</w:t>
            </w:r>
          </w:p>
        </w:tc>
        <w:tc>
          <w:tcPr>
            <w:tcW w:w="1429" w:type="dxa"/>
            <w:tcBorders>
              <w:top w:val="single" w:sz="8" w:space="0" w:color="auto"/>
              <w:left w:val="nil"/>
              <w:bottom w:val="single" w:sz="8" w:space="0" w:color="auto"/>
              <w:right w:val="single" w:sz="8" w:space="0" w:color="auto"/>
            </w:tcBorders>
            <w:hideMark/>
          </w:tcPr>
          <w:p w:rsidR="00325902" w:rsidRPr="00325902" w:rsidRDefault="00325902" w:rsidP="00325902">
            <w:pPr>
              <w:spacing w:before="100" w:beforeAutospacing="1" w:after="0" w:line="240" w:lineRule="auto"/>
              <w:jc w:val="center"/>
              <w:rPr>
                <w:rFonts w:ascii="Times New Roman" w:eastAsia="Times New Roman" w:hAnsi="Times New Roman"/>
                <w:sz w:val="24"/>
                <w:szCs w:val="24"/>
                <w:lang w:eastAsia="ru-RU"/>
              </w:rPr>
            </w:pPr>
            <w:r w:rsidRPr="00325902">
              <w:rPr>
                <w:rFonts w:ascii="Times New Roman" w:eastAsia="Times New Roman" w:hAnsi="Times New Roman"/>
                <w:b/>
                <w:bCs/>
                <w:sz w:val="24"/>
                <w:szCs w:val="24"/>
                <w:lang w:eastAsia="ru-RU"/>
              </w:rPr>
              <w:t>4 четверть</w:t>
            </w:r>
          </w:p>
        </w:tc>
        <w:tc>
          <w:tcPr>
            <w:tcW w:w="1369" w:type="dxa"/>
            <w:tcBorders>
              <w:top w:val="single" w:sz="8" w:space="0" w:color="auto"/>
              <w:left w:val="nil"/>
              <w:bottom w:val="single" w:sz="8" w:space="0" w:color="auto"/>
              <w:right w:val="single" w:sz="8" w:space="0" w:color="auto"/>
            </w:tcBorders>
            <w:hideMark/>
          </w:tcPr>
          <w:p w:rsidR="00325902" w:rsidRPr="00325902" w:rsidRDefault="00325902" w:rsidP="00325902">
            <w:pPr>
              <w:spacing w:before="100" w:beforeAutospacing="1" w:after="0" w:line="240" w:lineRule="auto"/>
              <w:jc w:val="center"/>
              <w:rPr>
                <w:rFonts w:ascii="Times New Roman" w:eastAsia="Times New Roman" w:hAnsi="Times New Roman"/>
                <w:sz w:val="24"/>
                <w:szCs w:val="24"/>
                <w:lang w:eastAsia="ru-RU"/>
              </w:rPr>
            </w:pPr>
            <w:r w:rsidRPr="00325902">
              <w:rPr>
                <w:rFonts w:ascii="Times New Roman" w:eastAsia="Times New Roman" w:hAnsi="Times New Roman"/>
                <w:b/>
                <w:bCs/>
                <w:sz w:val="24"/>
                <w:szCs w:val="24"/>
                <w:lang w:eastAsia="ru-RU"/>
              </w:rPr>
              <w:t>Учебный год</w:t>
            </w:r>
          </w:p>
        </w:tc>
      </w:tr>
      <w:tr w:rsidR="00325902" w:rsidRPr="00325902" w:rsidTr="008B720E">
        <w:trPr>
          <w:jc w:val="center"/>
        </w:trPr>
        <w:tc>
          <w:tcPr>
            <w:tcW w:w="2189" w:type="dxa"/>
            <w:tcBorders>
              <w:top w:val="nil"/>
              <w:left w:val="single" w:sz="8" w:space="0" w:color="auto"/>
              <w:bottom w:val="single" w:sz="8" w:space="0" w:color="auto"/>
              <w:right w:val="single" w:sz="8" w:space="0" w:color="auto"/>
            </w:tcBorders>
            <w:hideMark/>
          </w:tcPr>
          <w:p w:rsidR="00325902" w:rsidRPr="00325902" w:rsidRDefault="00325902" w:rsidP="00325902">
            <w:pPr>
              <w:spacing w:before="100" w:beforeAutospacing="1" w:after="0" w:line="240" w:lineRule="auto"/>
              <w:jc w:val="both"/>
              <w:rPr>
                <w:rFonts w:ascii="Times New Roman" w:eastAsia="Times New Roman" w:hAnsi="Times New Roman"/>
                <w:sz w:val="24"/>
                <w:szCs w:val="24"/>
                <w:lang w:eastAsia="ru-RU"/>
              </w:rPr>
            </w:pPr>
            <w:r w:rsidRPr="00325902">
              <w:rPr>
                <w:rFonts w:ascii="Times New Roman" w:eastAsia="Times New Roman" w:hAnsi="Times New Roman"/>
                <w:bCs/>
                <w:sz w:val="24"/>
                <w:szCs w:val="24"/>
                <w:lang w:eastAsia="ru-RU"/>
              </w:rPr>
              <w:t>Сроки</w:t>
            </w:r>
          </w:p>
        </w:tc>
        <w:tc>
          <w:tcPr>
            <w:tcW w:w="1489" w:type="dxa"/>
            <w:tcBorders>
              <w:top w:val="nil"/>
              <w:left w:val="nil"/>
              <w:bottom w:val="single" w:sz="8" w:space="0" w:color="auto"/>
              <w:right w:val="single" w:sz="8" w:space="0" w:color="auto"/>
            </w:tcBorders>
            <w:hideMark/>
          </w:tcPr>
          <w:p w:rsidR="00325902" w:rsidRPr="00325902" w:rsidRDefault="00325902" w:rsidP="00325902">
            <w:pPr>
              <w:spacing w:before="100" w:beforeAutospacing="1" w:after="0" w:line="240" w:lineRule="auto"/>
              <w:jc w:val="center"/>
              <w:rPr>
                <w:rFonts w:ascii="Times New Roman" w:eastAsia="Times New Roman" w:hAnsi="Times New Roman"/>
                <w:sz w:val="24"/>
                <w:szCs w:val="24"/>
                <w:lang w:eastAsia="ru-RU"/>
              </w:rPr>
            </w:pPr>
            <w:r w:rsidRPr="00325902">
              <w:rPr>
                <w:rFonts w:ascii="Times New Roman" w:eastAsia="Times New Roman" w:hAnsi="Times New Roman"/>
                <w:sz w:val="24"/>
                <w:szCs w:val="24"/>
                <w:lang w:eastAsia="ru-RU"/>
              </w:rPr>
              <w:t>01.09.2015- 30.10.2015</w:t>
            </w:r>
          </w:p>
        </w:tc>
        <w:tc>
          <w:tcPr>
            <w:tcW w:w="1428" w:type="dxa"/>
            <w:tcBorders>
              <w:top w:val="nil"/>
              <w:left w:val="nil"/>
              <w:bottom w:val="single" w:sz="8" w:space="0" w:color="auto"/>
              <w:right w:val="single" w:sz="8" w:space="0" w:color="auto"/>
            </w:tcBorders>
            <w:hideMark/>
          </w:tcPr>
          <w:p w:rsidR="00325902" w:rsidRPr="00325902" w:rsidRDefault="00325902" w:rsidP="00325902">
            <w:pPr>
              <w:spacing w:before="100" w:beforeAutospacing="1" w:after="0" w:line="240" w:lineRule="auto"/>
              <w:jc w:val="center"/>
              <w:rPr>
                <w:rFonts w:ascii="Times New Roman" w:eastAsia="Times New Roman" w:hAnsi="Times New Roman"/>
                <w:sz w:val="24"/>
                <w:szCs w:val="24"/>
                <w:lang w:eastAsia="ru-RU"/>
              </w:rPr>
            </w:pPr>
            <w:r w:rsidRPr="00325902">
              <w:rPr>
                <w:rFonts w:ascii="Times New Roman" w:eastAsia="Times New Roman" w:hAnsi="Times New Roman"/>
                <w:sz w:val="24"/>
                <w:szCs w:val="24"/>
                <w:lang w:eastAsia="ru-RU"/>
              </w:rPr>
              <w:t>09.11.2015 – 29.12.2015</w:t>
            </w:r>
          </w:p>
        </w:tc>
        <w:tc>
          <w:tcPr>
            <w:tcW w:w="1428" w:type="dxa"/>
            <w:tcBorders>
              <w:top w:val="nil"/>
              <w:left w:val="nil"/>
              <w:bottom w:val="single" w:sz="8" w:space="0" w:color="auto"/>
              <w:right w:val="single" w:sz="8" w:space="0" w:color="auto"/>
            </w:tcBorders>
            <w:hideMark/>
          </w:tcPr>
          <w:p w:rsidR="00325902" w:rsidRPr="00325902" w:rsidRDefault="00325902" w:rsidP="00325902">
            <w:pPr>
              <w:spacing w:before="100" w:beforeAutospacing="1" w:after="0" w:line="240" w:lineRule="auto"/>
              <w:jc w:val="center"/>
              <w:rPr>
                <w:rFonts w:ascii="Times New Roman" w:eastAsia="Times New Roman" w:hAnsi="Times New Roman"/>
                <w:sz w:val="24"/>
                <w:szCs w:val="24"/>
                <w:lang w:eastAsia="ru-RU"/>
              </w:rPr>
            </w:pPr>
            <w:r w:rsidRPr="00325902">
              <w:rPr>
                <w:rFonts w:ascii="Times New Roman" w:eastAsia="Times New Roman" w:hAnsi="Times New Roman"/>
                <w:sz w:val="24"/>
                <w:szCs w:val="24"/>
                <w:lang w:eastAsia="ru-RU"/>
              </w:rPr>
              <w:t>11.01.2016 – 25.03.2016</w:t>
            </w:r>
          </w:p>
        </w:tc>
        <w:tc>
          <w:tcPr>
            <w:tcW w:w="1429" w:type="dxa"/>
            <w:tcBorders>
              <w:top w:val="nil"/>
              <w:left w:val="nil"/>
              <w:bottom w:val="single" w:sz="8" w:space="0" w:color="auto"/>
              <w:right w:val="single" w:sz="8" w:space="0" w:color="auto"/>
            </w:tcBorders>
            <w:hideMark/>
          </w:tcPr>
          <w:p w:rsidR="00325902" w:rsidRPr="00325902" w:rsidRDefault="00325902" w:rsidP="00325902">
            <w:pPr>
              <w:spacing w:before="100" w:beforeAutospacing="1" w:after="0" w:line="240" w:lineRule="auto"/>
              <w:jc w:val="both"/>
              <w:rPr>
                <w:rFonts w:ascii="Times New Roman" w:eastAsia="Times New Roman" w:hAnsi="Times New Roman"/>
                <w:sz w:val="24"/>
                <w:szCs w:val="24"/>
                <w:lang w:eastAsia="ru-RU"/>
              </w:rPr>
            </w:pPr>
            <w:r w:rsidRPr="00325902">
              <w:rPr>
                <w:rFonts w:ascii="Times New Roman" w:eastAsia="Times New Roman" w:hAnsi="Times New Roman"/>
                <w:sz w:val="24"/>
                <w:szCs w:val="24"/>
                <w:lang w:eastAsia="ru-RU"/>
              </w:rPr>
              <w:t xml:space="preserve">04.04.2016 – 28.05.2016 </w:t>
            </w:r>
          </w:p>
          <w:p w:rsidR="00325902" w:rsidRPr="00325902" w:rsidRDefault="00325902" w:rsidP="00325902">
            <w:pPr>
              <w:spacing w:before="100" w:beforeAutospacing="1" w:after="0" w:line="240" w:lineRule="auto"/>
              <w:ind w:firstLine="59"/>
              <w:jc w:val="both"/>
              <w:rPr>
                <w:rFonts w:ascii="Times New Roman" w:eastAsia="Times New Roman" w:hAnsi="Times New Roman"/>
                <w:sz w:val="24"/>
                <w:szCs w:val="24"/>
                <w:lang w:eastAsia="ru-RU"/>
              </w:rPr>
            </w:pPr>
          </w:p>
        </w:tc>
        <w:tc>
          <w:tcPr>
            <w:tcW w:w="1369" w:type="dxa"/>
            <w:vMerge w:val="restart"/>
            <w:tcBorders>
              <w:top w:val="nil"/>
              <w:left w:val="nil"/>
              <w:bottom w:val="single" w:sz="8" w:space="0" w:color="auto"/>
              <w:right w:val="single" w:sz="8" w:space="0" w:color="auto"/>
            </w:tcBorders>
            <w:hideMark/>
          </w:tcPr>
          <w:p w:rsidR="00325902" w:rsidRPr="00325902" w:rsidRDefault="00325902" w:rsidP="00325902">
            <w:pPr>
              <w:spacing w:before="100" w:beforeAutospacing="1" w:after="0" w:line="240" w:lineRule="auto"/>
              <w:jc w:val="both"/>
              <w:rPr>
                <w:rFonts w:ascii="Times New Roman" w:eastAsia="Times New Roman" w:hAnsi="Times New Roman"/>
                <w:sz w:val="24"/>
                <w:szCs w:val="24"/>
                <w:lang w:eastAsia="ru-RU"/>
              </w:rPr>
            </w:pPr>
            <w:r w:rsidRPr="00325902">
              <w:rPr>
                <w:rFonts w:ascii="Times New Roman" w:eastAsia="Times New Roman" w:hAnsi="Times New Roman"/>
                <w:sz w:val="24"/>
                <w:szCs w:val="24"/>
                <w:lang w:eastAsia="ru-RU"/>
              </w:rPr>
              <w:t>2–8, 10 классы – 35 недель, 9.11 классы- 34.</w:t>
            </w:r>
          </w:p>
          <w:p w:rsidR="00325902" w:rsidRPr="00325902" w:rsidRDefault="00325902" w:rsidP="00325902">
            <w:pPr>
              <w:spacing w:before="100" w:beforeAutospacing="1" w:after="0" w:line="240" w:lineRule="auto"/>
              <w:jc w:val="both"/>
              <w:rPr>
                <w:rFonts w:ascii="Times New Roman" w:eastAsia="Times New Roman" w:hAnsi="Times New Roman"/>
                <w:sz w:val="24"/>
                <w:szCs w:val="24"/>
                <w:lang w:eastAsia="ru-RU"/>
              </w:rPr>
            </w:pPr>
            <w:r w:rsidRPr="00325902">
              <w:rPr>
                <w:rFonts w:ascii="Times New Roman" w:eastAsia="Times New Roman" w:hAnsi="Times New Roman"/>
                <w:sz w:val="24"/>
                <w:szCs w:val="24"/>
                <w:lang w:eastAsia="ru-RU"/>
              </w:rPr>
              <w:t> 1 класс – 33 недели</w:t>
            </w:r>
          </w:p>
        </w:tc>
      </w:tr>
      <w:tr w:rsidR="00325902" w:rsidRPr="00325902" w:rsidTr="008B720E">
        <w:trPr>
          <w:jc w:val="center"/>
        </w:trPr>
        <w:tc>
          <w:tcPr>
            <w:tcW w:w="2189" w:type="dxa"/>
            <w:tcBorders>
              <w:top w:val="nil"/>
              <w:left w:val="single" w:sz="8" w:space="0" w:color="auto"/>
              <w:bottom w:val="single" w:sz="8" w:space="0" w:color="auto"/>
              <w:right w:val="single" w:sz="8" w:space="0" w:color="auto"/>
            </w:tcBorders>
            <w:hideMark/>
          </w:tcPr>
          <w:p w:rsidR="00325902" w:rsidRPr="00325902" w:rsidRDefault="00325902" w:rsidP="00325902">
            <w:pPr>
              <w:spacing w:before="100" w:beforeAutospacing="1" w:after="0" w:line="240" w:lineRule="auto"/>
              <w:jc w:val="both"/>
              <w:rPr>
                <w:rFonts w:ascii="Times New Roman" w:eastAsia="Times New Roman" w:hAnsi="Times New Roman"/>
                <w:sz w:val="24"/>
                <w:szCs w:val="24"/>
                <w:lang w:eastAsia="ru-RU"/>
              </w:rPr>
            </w:pPr>
            <w:r w:rsidRPr="00325902">
              <w:rPr>
                <w:rFonts w:ascii="Times New Roman" w:eastAsia="Times New Roman" w:hAnsi="Times New Roman"/>
                <w:bCs/>
                <w:sz w:val="24"/>
                <w:szCs w:val="24"/>
                <w:lang w:eastAsia="ru-RU"/>
              </w:rPr>
              <w:t xml:space="preserve">Продолжительность </w:t>
            </w:r>
          </w:p>
        </w:tc>
        <w:tc>
          <w:tcPr>
            <w:tcW w:w="1489" w:type="dxa"/>
            <w:tcBorders>
              <w:top w:val="nil"/>
              <w:left w:val="nil"/>
              <w:bottom w:val="single" w:sz="8" w:space="0" w:color="auto"/>
              <w:right w:val="single" w:sz="8" w:space="0" w:color="auto"/>
            </w:tcBorders>
            <w:hideMark/>
          </w:tcPr>
          <w:p w:rsidR="00325902" w:rsidRPr="00325902" w:rsidRDefault="00325902" w:rsidP="008B720E">
            <w:pPr>
              <w:pStyle w:val="af2"/>
              <w:jc w:val="left"/>
              <w:rPr>
                <w:sz w:val="24"/>
                <w:szCs w:val="24"/>
                <w:lang w:eastAsia="ru-RU"/>
              </w:rPr>
            </w:pPr>
            <w:r w:rsidRPr="00325902">
              <w:rPr>
                <w:sz w:val="24"/>
                <w:szCs w:val="24"/>
                <w:lang w:eastAsia="ru-RU"/>
              </w:rPr>
              <w:t>8 недель</w:t>
            </w:r>
          </w:p>
          <w:p w:rsidR="00325902" w:rsidRPr="00325902" w:rsidRDefault="00325902" w:rsidP="008B720E">
            <w:pPr>
              <w:pStyle w:val="af2"/>
              <w:jc w:val="left"/>
              <w:rPr>
                <w:sz w:val="24"/>
                <w:szCs w:val="24"/>
                <w:lang w:eastAsia="ru-RU"/>
              </w:rPr>
            </w:pPr>
            <w:r w:rsidRPr="00325902">
              <w:rPr>
                <w:sz w:val="24"/>
                <w:szCs w:val="24"/>
                <w:lang w:eastAsia="ru-RU"/>
              </w:rPr>
              <w:t>5 дней</w:t>
            </w:r>
          </w:p>
        </w:tc>
        <w:tc>
          <w:tcPr>
            <w:tcW w:w="1428" w:type="dxa"/>
            <w:tcBorders>
              <w:top w:val="nil"/>
              <w:left w:val="nil"/>
              <w:bottom w:val="single" w:sz="8" w:space="0" w:color="auto"/>
              <w:right w:val="single" w:sz="8" w:space="0" w:color="auto"/>
            </w:tcBorders>
            <w:hideMark/>
          </w:tcPr>
          <w:p w:rsidR="00325902" w:rsidRPr="00325902" w:rsidRDefault="00325902" w:rsidP="008B720E">
            <w:pPr>
              <w:spacing w:before="100" w:beforeAutospacing="1" w:after="0" w:line="240" w:lineRule="auto"/>
              <w:rPr>
                <w:rFonts w:ascii="Times New Roman" w:eastAsia="Times New Roman" w:hAnsi="Times New Roman"/>
                <w:sz w:val="24"/>
                <w:szCs w:val="24"/>
                <w:lang w:eastAsia="ru-RU"/>
              </w:rPr>
            </w:pPr>
            <w:r w:rsidRPr="00325902">
              <w:rPr>
                <w:rFonts w:ascii="Times New Roman" w:eastAsia="Times New Roman" w:hAnsi="Times New Roman"/>
                <w:sz w:val="24"/>
                <w:szCs w:val="24"/>
                <w:lang w:eastAsia="ru-RU"/>
              </w:rPr>
              <w:t>7 недель 2 дня</w:t>
            </w:r>
          </w:p>
        </w:tc>
        <w:tc>
          <w:tcPr>
            <w:tcW w:w="1428" w:type="dxa"/>
            <w:tcBorders>
              <w:top w:val="nil"/>
              <w:left w:val="nil"/>
              <w:bottom w:val="single" w:sz="8" w:space="0" w:color="auto"/>
              <w:right w:val="single" w:sz="8" w:space="0" w:color="auto"/>
            </w:tcBorders>
            <w:hideMark/>
          </w:tcPr>
          <w:p w:rsidR="00325902" w:rsidRPr="00325902" w:rsidRDefault="00325902" w:rsidP="008B720E">
            <w:pPr>
              <w:spacing w:before="100" w:beforeAutospacing="1" w:after="0" w:line="240" w:lineRule="auto"/>
              <w:rPr>
                <w:rFonts w:ascii="Times New Roman" w:eastAsia="Times New Roman" w:hAnsi="Times New Roman"/>
                <w:sz w:val="24"/>
                <w:szCs w:val="24"/>
                <w:lang w:eastAsia="ru-RU"/>
              </w:rPr>
            </w:pPr>
            <w:r w:rsidRPr="00325902">
              <w:rPr>
                <w:rFonts w:ascii="Times New Roman" w:eastAsia="Times New Roman" w:hAnsi="Times New Roman"/>
                <w:sz w:val="24"/>
                <w:szCs w:val="24"/>
                <w:lang w:eastAsia="ru-RU"/>
              </w:rPr>
              <w:t xml:space="preserve">10 недель 5 дней </w:t>
            </w:r>
          </w:p>
        </w:tc>
        <w:tc>
          <w:tcPr>
            <w:tcW w:w="1429" w:type="dxa"/>
            <w:tcBorders>
              <w:top w:val="nil"/>
              <w:left w:val="nil"/>
              <w:bottom w:val="single" w:sz="8" w:space="0" w:color="auto"/>
              <w:right w:val="single" w:sz="8" w:space="0" w:color="auto"/>
            </w:tcBorders>
            <w:hideMark/>
          </w:tcPr>
          <w:p w:rsidR="00325902" w:rsidRPr="00325902" w:rsidRDefault="00325902" w:rsidP="008B720E">
            <w:pPr>
              <w:spacing w:before="100" w:beforeAutospacing="1" w:after="0" w:line="240" w:lineRule="auto"/>
              <w:rPr>
                <w:rFonts w:ascii="Times New Roman" w:eastAsia="Times New Roman" w:hAnsi="Times New Roman"/>
                <w:sz w:val="24"/>
                <w:szCs w:val="24"/>
                <w:lang w:eastAsia="ru-RU"/>
              </w:rPr>
            </w:pPr>
            <w:r w:rsidRPr="00325902">
              <w:rPr>
                <w:rFonts w:ascii="Times New Roman" w:eastAsia="Times New Roman" w:hAnsi="Times New Roman"/>
                <w:sz w:val="24"/>
                <w:szCs w:val="24"/>
                <w:lang w:eastAsia="ru-RU"/>
              </w:rPr>
              <w:t>7 недель 4 дня</w:t>
            </w:r>
          </w:p>
        </w:tc>
        <w:tc>
          <w:tcPr>
            <w:tcW w:w="0" w:type="auto"/>
            <w:vMerge/>
            <w:tcBorders>
              <w:top w:val="nil"/>
              <w:left w:val="nil"/>
              <w:bottom w:val="single" w:sz="8" w:space="0" w:color="auto"/>
              <w:right w:val="single" w:sz="8" w:space="0" w:color="auto"/>
            </w:tcBorders>
            <w:vAlign w:val="center"/>
            <w:hideMark/>
          </w:tcPr>
          <w:p w:rsidR="00325902" w:rsidRPr="00325902" w:rsidRDefault="00325902" w:rsidP="00325902">
            <w:pPr>
              <w:spacing w:after="0" w:line="240" w:lineRule="auto"/>
              <w:rPr>
                <w:rFonts w:ascii="Times New Roman" w:eastAsia="Times New Roman" w:hAnsi="Times New Roman"/>
                <w:sz w:val="24"/>
                <w:szCs w:val="24"/>
                <w:lang w:eastAsia="ru-RU"/>
              </w:rPr>
            </w:pPr>
          </w:p>
        </w:tc>
      </w:tr>
      <w:tr w:rsidR="00325902" w:rsidRPr="00325902" w:rsidTr="008B720E">
        <w:trPr>
          <w:jc w:val="center"/>
        </w:trPr>
        <w:tc>
          <w:tcPr>
            <w:tcW w:w="2189" w:type="dxa"/>
            <w:tcBorders>
              <w:top w:val="nil"/>
              <w:left w:val="single" w:sz="8" w:space="0" w:color="auto"/>
              <w:bottom w:val="single" w:sz="8" w:space="0" w:color="auto"/>
              <w:right w:val="single" w:sz="8" w:space="0" w:color="auto"/>
            </w:tcBorders>
            <w:hideMark/>
          </w:tcPr>
          <w:p w:rsidR="00325902" w:rsidRPr="00325902" w:rsidRDefault="00325902" w:rsidP="00325902">
            <w:pPr>
              <w:spacing w:before="100" w:beforeAutospacing="1" w:after="0" w:line="240" w:lineRule="auto"/>
              <w:jc w:val="both"/>
              <w:rPr>
                <w:rFonts w:ascii="Times New Roman" w:eastAsia="Times New Roman" w:hAnsi="Times New Roman"/>
                <w:sz w:val="24"/>
                <w:szCs w:val="24"/>
                <w:lang w:eastAsia="ru-RU"/>
              </w:rPr>
            </w:pPr>
            <w:r w:rsidRPr="00325902">
              <w:rPr>
                <w:rFonts w:ascii="Times New Roman" w:eastAsia="Times New Roman" w:hAnsi="Times New Roman"/>
                <w:bCs/>
                <w:sz w:val="24"/>
                <w:szCs w:val="24"/>
                <w:lang w:eastAsia="ru-RU"/>
              </w:rPr>
              <w:t xml:space="preserve">Каникулы </w:t>
            </w:r>
          </w:p>
        </w:tc>
        <w:tc>
          <w:tcPr>
            <w:tcW w:w="1489" w:type="dxa"/>
            <w:tcBorders>
              <w:top w:val="nil"/>
              <w:left w:val="nil"/>
              <w:bottom w:val="single" w:sz="8" w:space="0" w:color="auto"/>
              <w:right w:val="single" w:sz="8" w:space="0" w:color="auto"/>
            </w:tcBorders>
            <w:hideMark/>
          </w:tcPr>
          <w:p w:rsidR="00325902" w:rsidRPr="00325902" w:rsidRDefault="00325902" w:rsidP="008B720E">
            <w:pPr>
              <w:spacing w:before="100" w:beforeAutospacing="1" w:after="0" w:line="240" w:lineRule="auto"/>
              <w:rPr>
                <w:rFonts w:ascii="Times New Roman" w:eastAsia="Times New Roman" w:hAnsi="Times New Roman"/>
                <w:sz w:val="24"/>
                <w:szCs w:val="24"/>
                <w:lang w:eastAsia="ru-RU"/>
              </w:rPr>
            </w:pPr>
            <w:r w:rsidRPr="00325902">
              <w:rPr>
                <w:rFonts w:ascii="Times New Roman" w:eastAsia="Times New Roman" w:hAnsi="Times New Roman"/>
                <w:sz w:val="24"/>
                <w:szCs w:val="24"/>
                <w:lang w:eastAsia="ru-RU"/>
              </w:rPr>
              <w:t xml:space="preserve">Осенние (9дней) </w:t>
            </w:r>
          </w:p>
          <w:p w:rsidR="00325902" w:rsidRPr="00325902" w:rsidRDefault="00325902" w:rsidP="008B720E">
            <w:pPr>
              <w:spacing w:before="100" w:beforeAutospacing="1" w:after="0" w:line="240" w:lineRule="auto"/>
              <w:rPr>
                <w:rFonts w:ascii="Times New Roman" w:eastAsia="Times New Roman" w:hAnsi="Times New Roman"/>
                <w:sz w:val="24"/>
                <w:szCs w:val="24"/>
                <w:lang w:eastAsia="ru-RU"/>
              </w:rPr>
            </w:pPr>
            <w:r w:rsidRPr="00325902">
              <w:rPr>
                <w:rFonts w:ascii="Times New Roman" w:eastAsia="Times New Roman" w:hAnsi="Times New Roman"/>
                <w:sz w:val="24"/>
                <w:szCs w:val="24"/>
                <w:lang w:eastAsia="ru-RU"/>
              </w:rPr>
              <w:t>31.10.2015 - 08.11.2015</w:t>
            </w:r>
          </w:p>
        </w:tc>
        <w:tc>
          <w:tcPr>
            <w:tcW w:w="1428" w:type="dxa"/>
            <w:tcBorders>
              <w:top w:val="nil"/>
              <w:left w:val="nil"/>
              <w:bottom w:val="single" w:sz="8" w:space="0" w:color="auto"/>
              <w:right w:val="single" w:sz="8" w:space="0" w:color="auto"/>
            </w:tcBorders>
            <w:hideMark/>
          </w:tcPr>
          <w:p w:rsidR="00325902" w:rsidRPr="00325902" w:rsidRDefault="00325902" w:rsidP="008B720E">
            <w:pPr>
              <w:pStyle w:val="af2"/>
              <w:jc w:val="left"/>
              <w:rPr>
                <w:sz w:val="24"/>
                <w:szCs w:val="24"/>
                <w:lang w:eastAsia="ru-RU"/>
              </w:rPr>
            </w:pPr>
            <w:r w:rsidRPr="00325902">
              <w:rPr>
                <w:sz w:val="24"/>
                <w:szCs w:val="24"/>
                <w:lang w:eastAsia="ru-RU"/>
              </w:rPr>
              <w:t>Зимние</w:t>
            </w:r>
          </w:p>
          <w:p w:rsidR="00325902" w:rsidRPr="00325902" w:rsidRDefault="00325902" w:rsidP="008B720E">
            <w:pPr>
              <w:pStyle w:val="af2"/>
              <w:jc w:val="left"/>
              <w:rPr>
                <w:sz w:val="24"/>
                <w:szCs w:val="24"/>
                <w:lang w:eastAsia="ru-RU"/>
              </w:rPr>
            </w:pPr>
            <w:r w:rsidRPr="00325902">
              <w:rPr>
                <w:sz w:val="24"/>
                <w:szCs w:val="24"/>
                <w:lang w:eastAsia="ru-RU"/>
              </w:rPr>
              <w:t>(12 дней)</w:t>
            </w:r>
          </w:p>
          <w:p w:rsidR="00325902" w:rsidRPr="00325902" w:rsidRDefault="00325902" w:rsidP="008B720E">
            <w:pPr>
              <w:spacing w:before="100" w:beforeAutospacing="1" w:after="0" w:line="240" w:lineRule="auto"/>
              <w:rPr>
                <w:rFonts w:ascii="Times New Roman" w:eastAsia="Times New Roman" w:hAnsi="Times New Roman"/>
                <w:sz w:val="24"/>
                <w:szCs w:val="24"/>
                <w:lang w:eastAsia="ru-RU"/>
              </w:rPr>
            </w:pPr>
            <w:r w:rsidRPr="00325902">
              <w:rPr>
                <w:rFonts w:ascii="Times New Roman" w:eastAsia="Times New Roman" w:hAnsi="Times New Roman"/>
                <w:sz w:val="24"/>
                <w:szCs w:val="24"/>
                <w:lang w:eastAsia="ru-RU"/>
              </w:rPr>
              <w:t>30.12.2015 – 10.01.2016</w:t>
            </w:r>
          </w:p>
        </w:tc>
        <w:tc>
          <w:tcPr>
            <w:tcW w:w="1428" w:type="dxa"/>
            <w:tcBorders>
              <w:top w:val="nil"/>
              <w:left w:val="nil"/>
              <w:bottom w:val="single" w:sz="8" w:space="0" w:color="auto"/>
              <w:right w:val="single" w:sz="8" w:space="0" w:color="auto"/>
            </w:tcBorders>
            <w:hideMark/>
          </w:tcPr>
          <w:p w:rsidR="00325902" w:rsidRPr="00325902" w:rsidRDefault="00325902" w:rsidP="008B720E">
            <w:pPr>
              <w:pStyle w:val="af2"/>
              <w:jc w:val="left"/>
              <w:rPr>
                <w:sz w:val="24"/>
                <w:szCs w:val="24"/>
                <w:lang w:eastAsia="ru-RU"/>
              </w:rPr>
            </w:pPr>
            <w:r w:rsidRPr="00325902">
              <w:rPr>
                <w:sz w:val="24"/>
                <w:szCs w:val="24"/>
                <w:lang w:eastAsia="ru-RU"/>
              </w:rPr>
              <w:t>Весенние</w:t>
            </w:r>
          </w:p>
          <w:p w:rsidR="00325902" w:rsidRPr="00325902" w:rsidRDefault="00325902" w:rsidP="008B720E">
            <w:pPr>
              <w:pStyle w:val="af2"/>
              <w:jc w:val="left"/>
              <w:rPr>
                <w:sz w:val="24"/>
                <w:szCs w:val="24"/>
                <w:lang w:eastAsia="ru-RU"/>
              </w:rPr>
            </w:pPr>
            <w:r w:rsidRPr="00325902">
              <w:rPr>
                <w:sz w:val="24"/>
                <w:szCs w:val="24"/>
                <w:lang w:eastAsia="ru-RU"/>
              </w:rPr>
              <w:t>(9  дней)</w:t>
            </w:r>
          </w:p>
          <w:p w:rsidR="00325902" w:rsidRPr="00325902" w:rsidRDefault="00325902" w:rsidP="008B720E">
            <w:pPr>
              <w:spacing w:before="100" w:beforeAutospacing="1" w:after="0" w:line="240" w:lineRule="auto"/>
              <w:rPr>
                <w:rFonts w:ascii="Times New Roman" w:eastAsia="Times New Roman" w:hAnsi="Times New Roman"/>
                <w:sz w:val="24"/>
                <w:szCs w:val="24"/>
                <w:lang w:eastAsia="ru-RU"/>
              </w:rPr>
            </w:pPr>
            <w:r w:rsidRPr="00325902">
              <w:rPr>
                <w:rFonts w:ascii="Times New Roman" w:eastAsia="Times New Roman" w:hAnsi="Times New Roman"/>
                <w:sz w:val="24"/>
                <w:szCs w:val="24"/>
                <w:lang w:eastAsia="ru-RU"/>
              </w:rPr>
              <w:t>26.03.2016 – 03.04.2016</w:t>
            </w:r>
          </w:p>
        </w:tc>
        <w:tc>
          <w:tcPr>
            <w:tcW w:w="1429" w:type="dxa"/>
            <w:tcBorders>
              <w:top w:val="nil"/>
              <w:left w:val="nil"/>
              <w:bottom w:val="single" w:sz="8" w:space="0" w:color="auto"/>
              <w:right w:val="single" w:sz="8" w:space="0" w:color="auto"/>
            </w:tcBorders>
            <w:hideMark/>
          </w:tcPr>
          <w:p w:rsidR="00325902" w:rsidRPr="00325902" w:rsidRDefault="00325902" w:rsidP="008B720E">
            <w:pPr>
              <w:pStyle w:val="af2"/>
              <w:jc w:val="left"/>
              <w:rPr>
                <w:sz w:val="24"/>
                <w:szCs w:val="24"/>
                <w:lang w:eastAsia="ru-RU"/>
              </w:rPr>
            </w:pPr>
            <w:r w:rsidRPr="00325902">
              <w:rPr>
                <w:sz w:val="24"/>
                <w:szCs w:val="24"/>
                <w:lang w:eastAsia="ru-RU"/>
              </w:rPr>
              <w:t>Летние</w:t>
            </w:r>
          </w:p>
          <w:p w:rsidR="00325902" w:rsidRPr="00325902" w:rsidRDefault="00325902" w:rsidP="008B720E">
            <w:pPr>
              <w:pStyle w:val="af2"/>
              <w:jc w:val="left"/>
              <w:rPr>
                <w:sz w:val="24"/>
                <w:szCs w:val="24"/>
                <w:lang w:eastAsia="ru-RU"/>
              </w:rPr>
            </w:pPr>
            <w:r w:rsidRPr="00325902">
              <w:rPr>
                <w:sz w:val="24"/>
                <w:szCs w:val="24"/>
                <w:lang w:eastAsia="ru-RU"/>
              </w:rPr>
              <w:t>(92 дня)</w:t>
            </w:r>
          </w:p>
          <w:p w:rsidR="00325902" w:rsidRPr="00325902" w:rsidRDefault="00325902" w:rsidP="008B720E">
            <w:pPr>
              <w:spacing w:before="100" w:beforeAutospacing="1" w:after="0" w:line="240" w:lineRule="auto"/>
              <w:rPr>
                <w:rFonts w:ascii="Times New Roman" w:eastAsia="Times New Roman" w:hAnsi="Times New Roman"/>
                <w:sz w:val="24"/>
                <w:szCs w:val="24"/>
                <w:lang w:eastAsia="ru-RU"/>
              </w:rPr>
            </w:pPr>
            <w:r w:rsidRPr="00325902">
              <w:rPr>
                <w:rFonts w:ascii="Times New Roman" w:eastAsia="Times New Roman" w:hAnsi="Times New Roman"/>
                <w:sz w:val="24"/>
                <w:szCs w:val="24"/>
                <w:lang w:eastAsia="ru-RU"/>
              </w:rPr>
              <w:t>01.06.2016 – 31.08.2016</w:t>
            </w:r>
          </w:p>
        </w:tc>
        <w:tc>
          <w:tcPr>
            <w:tcW w:w="0" w:type="auto"/>
            <w:vMerge/>
            <w:tcBorders>
              <w:top w:val="nil"/>
              <w:left w:val="nil"/>
              <w:bottom w:val="single" w:sz="8" w:space="0" w:color="auto"/>
              <w:right w:val="single" w:sz="8" w:space="0" w:color="auto"/>
            </w:tcBorders>
            <w:vAlign w:val="center"/>
            <w:hideMark/>
          </w:tcPr>
          <w:p w:rsidR="00325902" w:rsidRPr="00325902" w:rsidRDefault="00325902" w:rsidP="00325902">
            <w:pPr>
              <w:spacing w:after="0" w:line="240" w:lineRule="auto"/>
              <w:rPr>
                <w:rFonts w:ascii="Times New Roman" w:eastAsia="Times New Roman" w:hAnsi="Times New Roman"/>
                <w:sz w:val="24"/>
                <w:szCs w:val="24"/>
                <w:lang w:eastAsia="ru-RU"/>
              </w:rPr>
            </w:pPr>
          </w:p>
        </w:tc>
      </w:tr>
    </w:tbl>
    <w:p w:rsidR="00325902" w:rsidRPr="00325902" w:rsidRDefault="00325902" w:rsidP="00325902">
      <w:pPr>
        <w:spacing w:after="0" w:line="240" w:lineRule="auto"/>
        <w:jc w:val="both"/>
        <w:rPr>
          <w:rFonts w:ascii="Times New Roman" w:eastAsia="Times New Roman" w:hAnsi="Times New Roman"/>
          <w:sz w:val="24"/>
          <w:szCs w:val="24"/>
          <w:lang w:eastAsia="ru-RU"/>
        </w:rPr>
      </w:pPr>
      <w:r w:rsidRPr="00325902">
        <w:rPr>
          <w:rFonts w:ascii="Times New Roman" w:eastAsia="Times New Roman" w:hAnsi="Times New Roman"/>
          <w:sz w:val="24"/>
          <w:szCs w:val="24"/>
          <w:lang w:eastAsia="ru-RU"/>
        </w:rPr>
        <w:t> </w:t>
      </w:r>
    </w:p>
    <w:p w:rsidR="00325902" w:rsidRPr="00325902" w:rsidRDefault="00325902" w:rsidP="00325902">
      <w:pPr>
        <w:pStyle w:val="af2"/>
        <w:rPr>
          <w:sz w:val="24"/>
          <w:szCs w:val="24"/>
        </w:rPr>
      </w:pPr>
      <w:r w:rsidRPr="00325902">
        <w:rPr>
          <w:rFonts w:eastAsia="Times New Roman"/>
          <w:sz w:val="24"/>
          <w:szCs w:val="24"/>
          <w:lang w:eastAsia="ru-RU"/>
        </w:rPr>
        <w:lastRenderedPageBreak/>
        <w:t>       </w:t>
      </w:r>
      <w:r w:rsidRPr="00325902">
        <w:rPr>
          <w:sz w:val="24"/>
          <w:szCs w:val="24"/>
        </w:rPr>
        <w:t>Для обучающихся первых классов установить дополнительные каникулы в количестве 7 календарных дней на период с 16 по 22 февраля 2016 года.</w:t>
      </w:r>
    </w:p>
    <w:p w:rsidR="00325902" w:rsidRPr="00325902" w:rsidRDefault="00325902" w:rsidP="00325902">
      <w:pPr>
        <w:pStyle w:val="af2"/>
        <w:rPr>
          <w:sz w:val="24"/>
          <w:szCs w:val="24"/>
        </w:rPr>
      </w:pPr>
    </w:p>
    <w:p w:rsidR="00325902" w:rsidRPr="00325902" w:rsidRDefault="00325902" w:rsidP="00325902">
      <w:pPr>
        <w:pStyle w:val="af2"/>
        <w:spacing w:line="276" w:lineRule="auto"/>
        <w:rPr>
          <w:sz w:val="24"/>
          <w:szCs w:val="24"/>
        </w:rPr>
      </w:pPr>
      <w:r w:rsidRPr="00325902">
        <w:rPr>
          <w:sz w:val="24"/>
          <w:szCs w:val="24"/>
        </w:rPr>
        <w:t>Летние каникулы  для обучающихся 9  класса -  по окончании государственной итоговой аттестации по 31 августа 2016.</w:t>
      </w:r>
    </w:p>
    <w:p w:rsidR="00325902" w:rsidRPr="00325902" w:rsidRDefault="00325902" w:rsidP="00325902">
      <w:pPr>
        <w:spacing w:before="100" w:beforeAutospacing="1" w:after="0" w:line="240" w:lineRule="auto"/>
        <w:ind w:firstLine="708"/>
        <w:jc w:val="both"/>
        <w:rPr>
          <w:rFonts w:ascii="Times New Roman" w:eastAsia="Times New Roman" w:hAnsi="Times New Roman"/>
          <w:sz w:val="24"/>
          <w:szCs w:val="24"/>
          <w:lang w:eastAsia="ru-RU"/>
        </w:rPr>
      </w:pPr>
      <w:r w:rsidRPr="00325902">
        <w:rPr>
          <w:rFonts w:ascii="Times New Roman" w:eastAsia="Times New Roman" w:hAnsi="Times New Roman"/>
          <w:sz w:val="24"/>
          <w:szCs w:val="24"/>
          <w:lang w:eastAsia="ru-RU"/>
        </w:rPr>
        <w:t>Классные часы проводятся классным руководителем один раз в неделю, продолжительностью не менее 30 минут.</w:t>
      </w:r>
    </w:p>
    <w:p w:rsidR="00325902" w:rsidRPr="00325902" w:rsidRDefault="00325902" w:rsidP="00F67129">
      <w:pPr>
        <w:pStyle w:val="a9"/>
        <w:numPr>
          <w:ilvl w:val="0"/>
          <w:numId w:val="280"/>
        </w:numPr>
        <w:spacing w:before="100" w:beforeAutospacing="1" w:afterAutospacing="1"/>
        <w:contextualSpacing w:val="0"/>
        <w:jc w:val="both"/>
        <w:rPr>
          <w:rFonts w:ascii="Times New Roman" w:hAnsi="Times New Roman"/>
        </w:rPr>
      </w:pPr>
      <w:r w:rsidRPr="00325902">
        <w:rPr>
          <w:rFonts w:ascii="Times New Roman" w:hAnsi="Times New Roman"/>
        </w:rPr>
        <w:t xml:space="preserve">Учебные периоды </w:t>
      </w:r>
    </w:p>
    <w:p w:rsidR="00325902" w:rsidRPr="00325902" w:rsidRDefault="00325902" w:rsidP="00325902">
      <w:pPr>
        <w:spacing w:before="100" w:beforeAutospacing="1" w:after="0" w:line="240" w:lineRule="auto"/>
        <w:ind w:firstLine="357"/>
        <w:jc w:val="both"/>
        <w:rPr>
          <w:rFonts w:ascii="Times New Roman" w:eastAsia="Times New Roman" w:hAnsi="Times New Roman"/>
          <w:sz w:val="24"/>
          <w:szCs w:val="24"/>
          <w:lang w:eastAsia="ru-RU"/>
        </w:rPr>
      </w:pPr>
      <w:r w:rsidRPr="00325902">
        <w:rPr>
          <w:rFonts w:ascii="Times New Roman" w:eastAsia="Times New Roman" w:hAnsi="Times New Roman"/>
          <w:sz w:val="24"/>
          <w:szCs w:val="24"/>
          <w:lang w:eastAsia="ru-RU"/>
        </w:rPr>
        <w:t xml:space="preserve"> -    во 2- 9 классах -   четверти </w:t>
      </w:r>
    </w:p>
    <w:p w:rsidR="00325902" w:rsidRPr="00325902" w:rsidRDefault="00325902" w:rsidP="00325902">
      <w:pPr>
        <w:spacing w:before="100" w:beforeAutospacing="1" w:after="0" w:line="240" w:lineRule="auto"/>
        <w:ind w:firstLine="357"/>
        <w:jc w:val="both"/>
        <w:rPr>
          <w:rFonts w:ascii="Times New Roman" w:eastAsia="Times New Roman" w:hAnsi="Times New Roman"/>
          <w:sz w:val="24"/>
          <w:szCs w:val="24"/>
          <w:lang w:eastAsia="ru-RU"/>
        </w:rPr>
      </w:pPr>
      <w:r w:rsidRPr="00325902">
        <w:rPr>
          <w:rFonts w:ascii="Times New Roman" w:eastAsia="Times New Roman" w:hAnsi="Times New Roman"/>
          <w:sz w:val="24"/>
          <w:szCs w:val="24"/>
          <w:lang w:eastAsia="ru-RU"/>
        </w:rPr>
        <w:t xml:space="preserve"> -    в 10-11 классах - полугодия  </w:t>
      </w:r>
    </w:p>
    <w:p w:rsidR="00325902" w:rsidRPr="00325902" w:rsidRDefault="00325902" w:rsidP="00325902">
      <w:pPr>
        <w:spacing w:before="100" w:beforeAutospacing="1" w:after="0" w:line="240" w:lineRule="auto"/>
        <w:jc w:val="both"/>
        <w:rPr>
          <w:rFonts w:ascii="Times New Roman" w:eastAsia="Times New Roman" w:hAnsi="Times New Roman"/>
          <w:sz w:val="24"/>
          <w:szCs w:val="24"/>
          <w:lang w:eastAsia="ru-RU"/>
        </w:rPr>
      </w:pPr>
      <w:r w:rsidRPr="00325902">
        <w:rPr>
          <w:rFonts w:ascii="Times New Roman" w:eastAsia="Times New Roman" w:hAnsi="Times New Roman"/>
          <w:sz w:val="24"/>
          <w:szCs w:val="24"/>
          <w:lang w:eastAsia="ru-RU"/>
        </w:rPr>
        <w:t> -  безотметочное обучение: в 1 классе, в 4, 5 классах по предмету ОРКСЭ, «Основы духовно-нравственной культуры народов России».</w:t>
      </w:r>
    </w:p>
    <w:p w:rsidR="00325902" w:rsidRPr="00325902" w:rsidRDefault="00325902" w:rsidP="00325902">
      <w:pPr>
        <w:tabs>
          <w:tab w:val="num" w:pos="0"/>
        </w:tabs>
        <w:spacing w:before="30" w:after="30" w:line="240" w:lineRule="auto"/>
        <w:jc w:val="both"/>
        <w:rPr>
          <w:rFonts w:ascii="Times New Roman" w:eastAsia="Times New Roman" w:hAnsi="Times New Roman"/>
          <w:color w:val="000000"/>
          <w:spacing w:val="-3"/>
          <w:sz w:val="24"/>
          <w:szCs w:val="24"/>
        </w:rPr>
      </w:pPr>
      <w:r w:rsidRPr="00325902">
        <w:rPr>
          <w:rFonts w:ascii="Times New Roman" w:eastAsia="Times New Roman" w:hAnsi="Times New Roman"/>
          <w:b/>
          <w:color w:val="000000"/>
          <w:spacing w:val="-3"/>
          <w:sz w:val="24"/>
          <w:szCs w:val="24"/>
        </w:rPr>
        <w:t>Проведение промежуточной аттестации в переводных классах </w:t>
      </w:r>
    </w:p>
    <w:p w:rsidR="008B720E" w:rsidRPr="001F47D3" w:rsidRDefault="008B720E" w:rsidP="008B720E">
      <w:pPr>
        <w:widowControl w:val="0"/>
        <w:spacing w:after="0" w:line="240" w:lineRule="auto"/>
        <w:ind w:firstLine="720"/>
        <w:jc w:val="both"/>
        <w:rPr>
          <w:rFonts w:ascii="Times New Roman" w:eastAsia="Courier New" w:hAnsi="Times New Roman"/>
          <w:sz w:val="24"/>
          <w:szCs w:val="24"/>
          <w:lang w:eastAsia="ru-RU"/>
        </w:rPr>
      </w:pPr>
      <w:r w:rsidRPr="001F47D3">
        <w:rPr>
          <w:rFonts w:ascii="Times New Roman" w:eastAsia="Courier New" w:hAnsi="Times New Roman"/>
          <w:sz w:val="24"/>
          <w:szCs w:val="24"/>
          <w:lang w:eastAsia="ru-RU"/>
        </w:rPr>
        <w:t xml:space="preserve">В соответствии с ч.22 ст.2 ФЗ- №273 «Об образовании в Российской Федерации» учебный план содержит формы промежуточной аттестации обучающихся. </w:t>
      </w:r>
      <w:r w:rsidRPr="001F47D3">
        <w:rPr>
          <w:rFonts w:ascii="Times New Roman" w:eastAsia="Courier New" w:hAnsi="Times New Roman"/>
          <w:sz w:val="24"/>
          <w:szCs w:val="24"/>
          <w:lang w:eastAsia="ru-RU"/>
        </w:rPr>
        <w:br/>
        <w:t xml:space="preserve"> </w:t>
      </w:r>
      <w:r w:rsidRPr="001F47D3">
        <w:rPr>
          <w:rFonts w:ascii="Times New Roman" w:eastAsia="Courier New" w:hAnsi="Times New Roman"/>
          <w:sz w:val="24"/>
          <w:szCs w:val="24"/>
          <w:lang w:eastAsia="ru-RU"/>
        </w:rPr>
        <w:tab/>
        <w:t>На основании «Положения о проведении промежуточной аттестации учащихся и осуществлении текущего контроля их успеваемости»  устанавливается следующий порядок   проведения промежуточной аттестации</w:t>
      </w:r>
      <w:r>
        <w:rPr>
          <w:rFonts w:ascii="Times New Roman" w:eastAsia="Courier New" w:hAnsi="Times New Roman"/>
          <w:sz w:val="24"/>
          <w:szCs w:val="24"/>
          <w:lang w:eastAsia="ru-RU"/>
        </w:rPr>
        <w:t>:</w:t>
      </w:r>
    </w:p>
    <w:p w:rsidR="00325902" w:rsidRPr="00325902" w:rsidRDefault="00325902" w:rsidP="00325902">
      <w:pPr>
        <w:tabs>
          <w:tab w:val="num" w:pos="0"/>
        </w:tabs>
        <w:spacing w:before="30" w:after="30" w:line="240" w:lineRule="auto"/>
        <w:jc w:val="both"/>
        <w:rPr>
          <w:rFonts w:ascii="Times New Roman" w:eastAsia="Times New Roman" w:hAnsi="Times New Roman"/>
          <w:color w:val="000000"/>
          <w:spacing w:val="-3"/>
          <w:sz w:val="24"/>
          <w:szCs w:val="24"/>
        </w:rPr>
      </w:pPr>
    </w:p>
    <w:p w:rsidR="00251671" w:rsidRPr="00251671" w:rsidRDefault="00251671" w:rsidP="00251671">
      <w:pPr>
        <w:pStyle w:val="af2"/>
        <w:numPr>
          <w:ilvl w:val="0"/>
          <w:numId w:val="286"/>
        </w:numPr>
        <w:jc w:val="left"/>
        <w:rPr>
          <w:sz w:val="24"/>
          <w:szCs w:val="24"/>
        </w:rPr>
      </w:pPr>
      <w:r w:rsidRPr="00251671">
        <w:rPr>
          <w:sz w:val="24"/>
          <w:szCs w:val="24"/>
        </w:rPr>
        <w:t>Промежуточную аттестацию в 2015-16 уч.г провести с 16 по 24 мая 2016г.в следующей форме:</w:t>
      </w:r>
    </w:p>
    <w:p w:rsidR="00251671" w:rsidRPr="00251671" w:rsidRDefault="00251671" w:rsidP="00251671">
      <w:pPr>
        <w:pStyle w:val="af2"/>
        <w:ind w:left="1080"/>
        <w:rPr>
          <w:sz w:val="24"/>
          <w:szCs w:val="24"/>
        </w:rPr>
      </w:pPr>
      <w:r w:rsidRPr="00251671">
        <w:rPr>
          <w:sz w:val="24"/>
          <w:szCs w:val="24"/>
        </w:rPr>
        <w:t xml:space="preserve">5-8 кл – математика (контрольная работа), русский язык(диктант) </w:t>
      </w:r>
    </w:p>
    <w:p w:rsidR="00325902" w:rsidRPr="00325902" w:rsidRDefault="00325902" w:rsidP="00325902">
      <w:pPr>
        <w:tabs>
          <w:tab w:val="num" w:pos="0"/>
        </w:tabs>
        <w:spacing w:before="30" w:after="30" w:line="240" w:lineRule="auto"/>
        <w:jc w:val="both"/>
        <w:rPr>
          <w:rFonts w:ascii="Times New Roman" w:eastAsia="Times New Roman" w:hAnsi="Times New Roman"/>
          <w:color w:val="000000"/>
          <w:spacing w:val="-3"/>
          <w:sz w:val="24"/>
          <w:szCs w:val="24"/>
        </w:rPr>
      </w:pPr>
    </w:p>
    <w:p w:rsidR="00492764" w:rsidRPr="001F47D3" w:rsidRDefault="00492764" w:rsidP="00492764">
      <w:pPr>
        <w:shd w:val="clear" w:color="auto" w:fill="FFFFFF"/>
        <w:spacing w:after="0" w:line="240" w:lineRule="auto"/>
        <w:rPr>
          <w:rFonts w:ascii="Times New Roman" w:eastAsia="Times New Roman" w:hAnsi="Times New Roman"/>
          <w:b/>
          <w:bCs/>
          <w:sz w:val="24"/>
          <w:szCs w:val="24"/>
          <w:bdr w:val="none" w:sz="0" w:space="0" w:color="auto" w:frame="1"/>
          <w:lang w:eastAsia="ru-RU"/>
        </w:rPr>
      </w:pPr>
      <w:r w:rsidRPr="001F47D3">
        <w:rPr>
          <w:rFonts w:ascii="Times New Roman" w:eastAsia="Times New Roman" w:hAnsi="Times New Roman"/>
          <w:b/>
          <w:bCs/>
          <w:sz w:val="24"/>
          <w:szCs w:val="24"/>
          <w:bdr w:val="none" w:sz="0" w:space="0" w:color="auto" w:frame="1"/>
          <w:lang w:eastAsia="ru-RU"/>
        </w:rPr>
        <w:t>Дополнительные дни отдыха, связанные с</w:t>
      </w:r>
      <w:r w:rsidRPr="001F47D3">
        <w:rPr>
          <w:rFonts w:ascii="Times New Roman" w:eastAsia="Times New Roman" w:hAnsi="Times New Roman"/>
          <w:b/>
          <w:bCs/>
          <w:sz w:val="24"/>
          <w:szCs w:val="24"/>
          <w:lang w:eastAsia="ru-RU"/>
        </w:rPr>
        <w:t> </w:t>
      </w:r>
      <w:r w:rsidRPr="001F47D3">
        <w:rPr>
          <w:rFonts w:ascii="Times New Roman" w:eastAsia="Times New Roman" w:hAnsi="Times New Roman"/>
          <w:b/>
          <w:bCs/>
          <w:sz w:val="24"/>
          <w:szCs w:val="24"/>
          <w:bdr w:val="none" w:sz="0" w:space="0" w:color="auto" w:frame="1"/>
          <w:lang w:eastAsia="ru-RU"/>
        </w:rPr>
        <w:t> государственными праздниками:</w:t>
      </w:r>
    </w:p>
    <w:p w:rsidR="00492764" w:rsidRPr="001F47D3" w:rsidRDefault="00492764" w:rsidP="00492764">
      <w:pPr>
        <w:shd w:val="clear" w:color="auto" w:fill="FFFFFF"/>
        <w:spacing w:after="0" w:line="240" w:lineRule="auto"/>
        <w:jc w:val="center"/>
        <w:rPr>
          <w:rFonts w:ascii="Times New Roman" w:eastAsia="Times New Roman" w:hAnsi="Times New Roman"/>
          <w:sz w:val="24"/>
          <w:szCs w:val="24"/>
          <w:lang w:eastAsia="ru-RU"/>
        </w:rPr>
      </w:pPr>
    </w:p>
    <w:p w:rsidR="00492764" w:rsidRPr="001F47D3" w:rsidRDefault="00492764" w:rsidP="00492764">
      <w:pPr>
        <w:shd w:val="clear" w:color="auto" w:fill="FFFFFF"/>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bdr w:val="none" w:sz="0" w:space="0" w:color="auto" w:frame="1"/>
          <w:lang w:eastAsia="ru-RU"/>
        </w:rPr>
        <w:t>23.02.</w:t>
      </w:r>
      <w:r>
        <w:rPr>
          <w:rFonts w:ascii="Times New Roman" w:eastAsia="Times New Roman" w:hAnsi="Times New Roman"/>
          <w:sz w:val="24"/>
          <w:szCs w:val="24"/>
          <w:bdr w:val="none" w:sz="0" w:space="0" w:color="auto" w:frame="1"/>
          <w:lang w:eastAsia="ru-RU"/>
        </w:rPr>
        <w:t xml:space="preserve"> </w:t>
      </w:r>
      <w:r w:rsidRPr="001F47D3">
        <w:rPr>
          <w:rFonts w:ascii="Times New Roman" w:eastAsia="Times New Roman" w:hAnsi="Times New Roman"/>
          <w:sz w:val="24"/>
          <w:szCs w:val="24"/>
          <w:bdr w:val="none" w:sz="0" w:space="0" w:color="auto" w:frame="1"/>
          <w:lang w:eastAsia="ru-RU"/>
        </w:rPr>
        <w:t xml:space="preserve"> - День защитника Отечества</w:t>
      </w:r>
    </w:p>
    <w:p w:rsidR="00492764" w:rsidRPr="001F47D3" w:rsidRDefault="00492764" w:rsidP="00492764">
      <w:pPr>
        <w:shd w:val="clear" w:color="auto" w:fill="FFFFFF"/>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bdr w:val="none" w:sz="0" w:space="0" w:color="auto" w:frame="1"/>
          <w:lang w:eastAsia="ru-RU"/>
        </w:rPr>
        <w:t>08.03.</w:t>
      </w:r>
      <w:r>
        <w:rPr>
          <w:rFonts w:ascii="Times New Roman" w:eastAsia="Times New Roman" w:hAnsi="Times New Roman"/>
          <w:sz w:val="24"/>
          <w:szCs w:val="24"/>
          <w:bdr w:val="none" w:sz="0" w:space="0" w:color="auto" w:frame="1"/>
          <w:lang w:eastAsia="ru-RU"/>
        </w:rPr>
        <w:t xml:space="preserve"> </w:t>
      </w:r>
      <w:r w:rsidRPr="001F47D3">
        <w:rPr>
          <w:rFonts w:ascii="Times New Roman" w:eastAsia="Times New Roman" w:hAnsi="Times New Roman"/>
          <w:sz w:val="24"/>
          <w:szCs w:val="24"/>
          <w:bdr w:val="none" w:sz="0" w:space="0" w:color="auto" w:frame="1"/>
          <w:lang w:eastAsia="ru-RU"/>
        </w:rPr>
        <w:t xml:space="preserve">  - Международный женский день</w:t>
      </w:r>
    </w:p>
    <w:p w:rsidR="00492764" w:rsidRPr="001F47D3" w:rsidRDefault="00492764" w:rsidP="00492764">
      <w:pPr>
        <w:shd w:val="clear" w:color="auto" w:fill="FFFFFF"/>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bdr w:val="none" w:sz="0" w:space="0" w:color="auto" w:frame="1"/>
          <w:lang w:eastAsia="ru-RU"/>
        </w:rPr>
        <w:t>01.05.</w:t>
      </w:r>
      <w:r>
        <w:rPr>
          <w:rFonts w:ascii="Times New Roman" w:eastAsia="Times New Roman" w:hAnsi="Times New Roman"/>
          <w:sz w:val="24"/>
          <w:szCs w:val="24"/>
          <w:bdr w:val="none" w:sz="0" w:space="0" w:color="auto" w:frame="1"/>
          <w:lang w:eastAsia="ru-RU"/>
        </w:rPr>
        <w:t xml:space="preserve"> </w:t>
      </w:r>
      <w:r w:rsidRPr="001F47D3">
        <w:rPr>
          <w:rFonts w:ascii="Times New Roman" w:eastAsia="Times New Roman" w:hAnsi="Times New Roman"/>
          <w:sz w:val="24"/>
          <w:szCs w:val="24"/>
          <w:bdr w:val="none" w:sz="0" w:space="0" w:color="auto" w:frame="1"/>
          <w:lang w:eastAsia="ru-RU"/>
        </w:rPr>
        <w:t xml:space="preserve">  - Праздник Весны и Труда</w:t>
      </w:r>
    </w:p>
    <w:p w:rsidR="00492764" w:rsidRPr="001F47D3" w:rsidRDefault="00492764" w:rsidP="00492764">
      <w:pPr>
        <w:shd w:val="clear" w:color="auto" w:fill="FFFFFF"/>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bdr w:val="none" w:sz="0" w:space="0" w:color="auto" w:frame="1"/>
          <w:lang w:eastAsia="ru-RU"/>
        </w:rPr>
        <w:t>09.05.</w:t>
      </w:r>
      <w:r>
        <w:rPr>
          <w:rFonts w:ascii="Times New Roman" w:eastAsia="Times New Roman" w:hAnsi="Times New Roman"/>
          <w:sz w:val="24"/>
          <w:szCs w:val="24"/>
          <w:bdr w:val="none" w:sz="0" w:space="0" w:color="auto" w:frame="1"/>
          <w:lang w:eastAsia="ru-RU"/>
        </w:rPr>
        <w:t xml:space="preserve"> </w:t>
      </w:r>
      <w:r w:rsidRPr="001F47D3">
        <w:rPr>
          <w:rFonts w:ascii="Times New Roman" w:eastAsia="Times New Roman" w:hAnsi="Times New Roman"/>
          <w:sz w:val="24"/>
          <w:szCs w:val="24"/>
          <w:bdr w:val="none" w:sz="0" w:space="0" w:color="auto" w:frame="1"/>
          <w:lang w:eastAsia="ru-RU"/>
        </w:rPr>
        <w:t xml:space="preserve">  - День Победы</w:t>
      </w:r>
    </w:p>
    <w:p w:rsidR="00325902" w:rsidRPr="00325902" w:rsidRDefault="00325902" w:rsidP="00325902">
      <w:pPr>
        <w:tabs>
          <w:tab w:val="num" w:pos="0"/>
        </w:tabs>
        <w:spacing w:before="30" w:after="30" w:line="240" w:lineRule="auto"/>
        <w:jc w:val="both"/>
        <w:rPr>
          <w:rFonts w:ascii="Times New Roman" w:eastAsia="Times New Roman" w:hAnsi="Times New Roman"/>
          <w:color w:val="000000"/>
          <w:spacing w:val="-3"/>
          <w:sz w:val="24"/>
          <w:szCs w:val="24"/>
        </w:rPr>
      </w:pPr>
    </w:p>
    <w:p w:rsidR="002D5D30" w:rsidRPr="00881366" w:rsidRDefault="00492764" w:rsidP="009C0B64">
      <w:pPr>
        <w:pStyle w:val="3"/>
        <w:rPr>
          <w:sz w:val="24"/>
          <w:szCs w:val="24"/>
        </w:rPr>
      </w:pPr>
      <w:r>
        <w:rPr>
          <w:rStyle w:val="Zag11"/>
          <w:rFonts w:eastAsia="@Arial Unicode MS"/>
          <w:sz w:val="24"/>
          <w:szCs w:val="24"/>
        </w:rPr>
        <w:t>3.1.1</w:t>
      </w:r>
      <w:r w:rsidR="009C0B64">
        <w:rPr>
          <w:rStyle w:val="Zag11"/>
          <w:rFonts w:eastAsia="@Arial Unicode MS"/>
          <w:sz w:val="24"/>
          <w:szCs w:val="24"/>
        </w:rPr>
        <w:t>.</w:t>
      </w:r>
      <w:r w:rsidR="00C7610A" w:rsidRPr="00881366">
        <w:rPr>
          <w:rStyle w:val="Zag11"/>
          <w:rFonts w:eastAsia="@Arial Unicode MS"/>
          <w:sz w:val="24"/>
          <w:szCs w:val="24"/>
        </w:rPr>
        <w:t>П</w:t>
      </w:r>
      <w:r w:rsidR="00D051E4" w:rsidRPr="00881366">
        <w:rPr>
          <w:rStyle w:val="Zag11"/>
          <w:rFonts w:eastAsia="@Arial Unicode MS"/>
          <w:sz w:val="24"/>
          <w:szCs w:val="24"/>
        </w:rPr>
        <w:t>лан внеурочной деятельности</w:t>
      </w:r>
      <w:r w:rsidR="00C7610A" w:rsidRPr="00881366">
        <w:rPr>
          <w:rStyle w:val="Zag11"/>
          <w:rFonts w:eastAsia="@Arial Unicode MS"/>
          <w:sz w:val="24"/>
          <w:szCs w:val="24"/>
        </w:rPr>
        <w:t>.</w:t>
      </w:r>
    </w:p>
    <w:p w:rsidR="002D5D30" w:rsidRPr="00881366" w:rsidRDefault="002D5D30" w:rsidP="005D207F">
      <w:pPr>
        <w:pStyle w:val="a9"/>
        <w:widowControl w:val="0"/>
        <w:autoSpaceDE w:val="0"/>
        <w:autoSpaceDN w:val="0"/>
        <w:adjustRightInd w:val="0"/>
        <w:ind w:left="0"/>
        <w:jc w:val="both"/>
        <w:rPr>
          <w:rFonts w:ascii="Times New Roman" w:hAnsi="Times New Roman"/>
        </w:rPr>
      </w:pPr>
      <w:r w:rsidRPr="00881366">
        <w:rPr>
          <w:rFonts w:ascii="Times New Roman" w:hAnsi="Times New Roman"/>
        </w:rPr>
        <w:t xml:space="preserve">В условиях введения и реализации ФГОС ООО содержание внеурочной деятельности определяют следующие документы: </w:t>
      </w:r>
    </w:p>
    <w:p w:rsidR="002D5D30" w:rsidRPr="00881366" w:rsidRDefault="002D5D30" w:rsidP="005D207F">
      <w:pPr>
        <w:pStyle w:val="a9"/>
        <w:widowControl w:val="0"/>
        <w:autoSpaceDE w:val="0"/>
        <w:autoSpaceDN w:val="0"/>
        <w:adjustRightInd w:val="0"/>
        <w:ind w:left="0"/>
        <w:jc w:val="both"/>
        <w:rPr>
          <w:rFonts w:ascii="Times New Roman" w:hAnsi="Times New Roman"/>
        </w:rPr>
      </w:pPr>
      <w:r w:rsidRPr="00881366">
        <w:rPr>
          <w:rFonts w:ascii="Times New Roman" w:hAnsi="Times New Roman"/>
        </w:rPr>
        <w:t>1) Закон Российской Федерации от 29.12.2012 №273-ФЗ "Об образовании в Российской Федерации".</w:t>
      </w:r>
    </w:p>
    <w:p w:rsidR="002D5D30" w:rsidRPr="00881366" w:rsidRDefault="002D5D30" w:rsidP="005D207F">
      <w:pPr>
        <w:pStyle w:val="a9"/>
        <w:widowControl w:val="0"/>
        <w:autoSpaceDE w:val="0"/>
        <w:autoSpaceDN w:val="0"/>
        <w:adjustRightInd w:val="0"/>
        <w:ind w:left="0"/>
        <w:jc w:val="both"/>
        <w:rPr>
          <w:rFonts w:ascii="Times New Roman" w:hAnsi="Times New Roman"/>
        </w:rPr>
      </w:pPr>
      <w:r w:rsidRPr="00881366">
        <w:rPr>
          <w:rFonts w:ascii="Times New Roman" w:hAnsi="Times New Roman"/>
        </w:rPr>
        <w:t xml:space="preserve">2) Национальная образовательная инициатива «Наша новая школа» </w:t>
      </w:r>
    </w:p>
    <w:p w:rsidR="002D5D30" w:rsidRPr="001F47D3" w:rsidRDefault="002D5D30" w:rsidP="005D207F">
      <w:pPr>
        <w:pStyle w:val="a9"/>
        <w:widowControl w:val="0"/>
        <w:autoSpaceDE w:val="0"/>
        <w:autoSpaceDN w:val="0"/>
        <w:adjustRightInd w:val="0"/>
        <w:ind w:left="0"/>
        <w:jc w:val="both"/>
        <w:rPr>
          <w:rFonts w:ascii="Times New Roman" w:hAnsi="Times New Roman"/>
        </w:rPr>
      </w:pPr>
      <w:r w:rsidRPr="00881366">
        <w:rPr>
          <w:rFonts w:ascii="Times New Roman" w:hAnsi="Times New Roman"/>
        </w:rPr>
        <w:t>3) Приказ Министерства образования и</w:t>
      </w:r>
      <w:r w:rsidRPr="001F47D3">
        <w:rPr>
          <w:rFonts w:ascii="Times New Roman" w:hAnsi="Times New Roman"/>
        </w:rPr>
        <w:t xml:space="preserve"> науки Российской Федерации от 17 декабря 2010г. № 1897 «Об утверждении федерального государственного образовательного стандарта основного общего образования» </w:t>
      </w:r>
    </w:p>
    <w:p w:rsidR="002D5D30" w:rsidRPr="001F47D3" w:rsidRDefault="002D5D30" w:rsidP="005D207F">
      <w:pPr>
        <w:pStyle w:val="a9"/>
        <w:widowControl w:val="0"/>
        <w:autoSpaceDE w:val="0"/>
        <w:autoSpaceDN w:val="0"/>
        <w:adjustRightInd w:val="0"/>
        <w:ind w:left="0"/>
        <w:jc w:val="both"/>
        <w:rPr>
          <w:rFonts w:ascii="Times New Roman" w:hAnsi="Times New Roman"/>
        </w:rPr>
      </w:pPr>
      <w:r w:rsidRPr="001F47D3">
        <w:rPr>
          <w:rFonts w:ascii="Times New Roman" w:hAnsi="Times New Roman"/>
        </w:rPr>
        <w:t xml:space="preserve">4) Письмо Приказ Министерства образования и науки Российской Федерации от 19.04.2011 № 03-255 «О введении федеральных государственных образовательных стандартов общего образования» </w:t>
      </w:r>
    </w:p>
    <w:p w:rsidR="002D5D30" w:rsidRPr="001F47D3" w:rsidRDefault="002D5D30" w:rsidP="005D207F">
      <w:pPr>
        <w:pStyle w:val="a9"/>
        <w:widowControl w:val="0"/>
        <w:autoSpaceDE w:val="0"/>
        <w:autoSpaceDN w:val="0"/>
        <w:adjustRightInd w:val="0"/>
        <w:ind w:left="0"/>
        <w:jc w:val="both"/>
        <w:rPr>
          <w:rFonts w:ascii="Times New Roman" w:hAnsi="Times New Roman"/>
        </w:rPr>
      </w:pPr>
      <w:r w:rsidRPr="001F47D3">
        <w:rPr>
          <w:rFonts w:ascii="Times New Roman" w:hAnsi="Times New Roman"/>
        </w:rPr>
        <w:t xml:space="preserve">5) Письмо Министерства образования и науки РФ от 12 мая 2011 г. № 03-296 «Об организации внеурочной деятельности при введениифедерального государственного </w:t>
      </w:r>
      <w:r w:rsidRPr="001F47D3">
        <w:rPr>
          <w:rFonts w:ascii="Times New Roman" w:hAnsi="Times New Roman"/>
        </w:rPr>
        <w:lastRenderedPageBreak/>
        <w:t xml:space="preserve">образовательного стандарта общего образования» </w:t>
      </w:r>
    </w:p>
    <w:p w:rsidR="002D5D30" w:rsidRPr="001F47D3" w:rsidRDefault="002D5D30" w:rsidP="005D207F">
      <w:pPr>
        <w:pStyle w:val="a9"/>
        <w:widowControl w:val="0"/>
        <w:autoSpaceDE w:val="0"/>
        <w:autoSpaceDN w:val="0"/>
        <w:adjustRightInd w:val="0"/>
        <w:ind w:left="0"/>
        <w:jc w:val="both"/>
        <w:rPr>
          <w:rFonts w:ascii="Times New Roman" w:hAnsi="Times New Roman"/>
        </w:rPr>
      </w:pPr>
      <w:r w:rsidRPr="001F47D3">
        <w:rPr>
          <w:rFonts w:ascii="Times New Roman" w:hAnsi="Times New Roman"/>
        </w:rPr>
        <w:t>6) Приказ Министерства образования и науки Российской Федерации от 29.12.2014 № 1643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(начало действия документа - 21.02.2015</w:t>
      </w:r>
    </w:p>
    <w:p w:rsidR="002D5D30" w:rsidRPr="001F47D3" w:rsidRDefault="002D5D30" w:rsidP="005D207F">
      <w:pPr>
        <w:pStyle w:val="a9"/>
        <w:widowControl w:val="0"/>
        <w:autoSpaceDE w:val="0"/>
        <w:autoSpaceDN w:val="0"/>
        <w:adjustRightInd w:val="0"/>
        <w:ind w:left="0"/>
        <w:jc w:val="both"/>
        <w:rPr>
          <w:rFonts w:ascii="Times New Roman" w:hAnsi="Times New Roman"/>
        </w:rPr>
      </w:pPr>
      <w:r w:rsidRPr="001F47D3">
        <w:rPr>
          <w:rFonts w:ascii="Times New Roman" w:hAnsi="Times New Roman"/>
        </w:rPr>
        <w:t xml:space="preserve"> 7) СанПиН 2.4.2.2821-10 «Санитарно – эпидемиологические требования к условиям и организации обучения в общеобразовательных учреждениях»</w:t>
      </w:r>
    </w:p>
    <w:p w:rsidR="002D5D30" w:rsidRPr="001F47D3" w:rsidRDefault="002D5D30" w:rsidP="005D207F">
      <w:pPr>
        <w:pStyle w:val="a9"/>
        <w:widowControl w:val="0"/>
        <w:autoSpaceDE w:val="0"/>
        <w:autoSpaceDN w:val="0"/>
        <w:adjustRightInd w:val="0"/>
        <w:ind w:left="0"/>
        <w:jc w:val="both"/>
        <w:rPr>
          <w:rFonts w:ascii="Times New Roman" w:hAnsi="Times New Roman"/>
        </w:rPr>
      </w:pPr>
      <w:r w:rsidRPr="001F47D3">
        <w:rPr>
          <w:rFonts w:ascii="Times New Roman" w:hAnsi="Times New Roman"/>
        </w:rPr>
        <w:t xml:space="preserve"> 8) СанПиН 2.4.4.1251-03 «Санитарно – эпидемиологические требования к учреждениям 3 дополнительного образования детей» </w:t>
      </w:r>
    </w:p>
    <w:p w:rsidR="002D5D30" w:rsidRPr="001F47D3" w:rsidRDefault="002D5D30" w:rsidP="005D207F">
      <w:pPr>
        <w:pStyle w:val="a9"/>
        <w:widowControl w:val="0"/>
        <w:autoSpaceDE w:val="0"/>
        <w:autoSpaceDN w:val="0"/>
        <w:adjustRightInd w:val="0"/>
        <w:ind w:left="0"/>
        <w:jc w:val="both"/>
        <w:rPr>
          <w:rFonts w:ascii="Times New Roman" w:hAnsi="Times New Roman"/>
        </w:rPr>
      </w:pPr>
      <w:r w:rsidRPr="001F47D3">
        <w:rPr>
          <w:rFonts w:ascii="Times New Roman" w:hAnsi="Times New Roman"/>
        </w:rPr>
        <w:t xml:space="preserve">9) Письмо Министерства образования и науки Российской Федерации от 13 мая 2013 года № ИР-352/09 «О направлении программы развития воспитательной компоненты в общеобразовательных учреждениях» </w:t>
      </w:r>
    </w:p>
    <w:p w:rsidR="002D5D30" w:rsidRPr="001F47D3" w:rsidRDefault="002D5D30" w:rsidP="005D207F">
      <w:pPr>
        <w:pStyle w:val="a9"/>
        <w:widowControl w:val="0"/>
        <w:autoSpaceDE w:val="0"/>
        <w:autoSpaceDN w:val="0"/>
        <w:adjustRightInd w:val="0"/>
        <w:ind w:left="0"/>
        <w:jc w:val="both"/>
        <w:rPr>
          <w:rFonts w:ascii="Times New Roman" w:hAnsi="Times New Roman"/>
        </w:rPr>
      </w:pPr>
      <w:r w:rsidRPr="001F47D3">
        <w:rPr>
          <w:rFonts w:ascii="Times New Roman" w:hAnsi="Times New Roman"/>
        </w:rPr>
        <w:t xml:space="preserve">10) Письмо Министерства образования и науки Российской Федерации от 12 июля 2013 года № 09-879 «О направлении рекомендаций по формированию перечня мер и мероприятий по реализации Программы развития воспитательной компоненты в общеобразовательной школе».  </w:t>
      </w:r>
    </w:p>
    <w:p w:rsidR="00570F54" w:rsidRPr="001F47D3" w:rsidRDefault="00570F54" w:rsidP="005D207F">
      <w:pPr>
        <w:pStyle w:val="a9"/>
        <w:widowControl w:val="0"/>
        <w:numPr>
          <w:ilvl w:val="0"/>
          <w:numId w:val="196"/>
        </w:numPr>
        <w:autoSpaceDE w:val="0"/>
        <w:autoSpaceDN w:val="0"/>
        <w:adjustRightInd w:val="0"/>
        <w:ind w:left="0"/>
        <w:jc w:val="both"/>
        <w:rPr>
          <w:rFonts w:ascii="Times New Roman" w:hAnsi="Times New Roman"/>
        </w:rPr>
      </w:pPr>
      <w:r w:rsidRPr="001F47D3">
        <w:rPr>
          <w:rFonts w:ascii="Times New Roman" w:hAnsi="Times New Roman"/>
        </w:rPr>
        <w:t>11) Письмо Министерства образования и науки России от 07.08.2015 N 08-1228 "О направлении рекомендаций" (вместе с "Методическими рекомендациями по вопросам введения федерального государственного образовательного стандарта основного общего образования").</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План внеурочной д</w:t>
      </w:r>
      <w:r w:rsidR="0057273A">
        <w:rPr>
          <w:rFonts w:ascii="Times New Roman" w:eastAsia="Times New Roman" w:hAnsi="Times New Roman"/>
          <w:sz w:val="24"/>
          <w:szCs w:val="24"/>
          <w:lang w:eastAsia="ru-RU"/>
        </w:rPr>
        <w:t>ея</w:t>
      </w:r>
      <w:r w:rsidR="00251671">
        <w:rPr>
          <w:rFonts w:ascii="Times New Roman" w:eastAsia="Times New Roman" w:hAnsi="Times New Roman"/>
          <w:sz w:val="24"/>
          <w:szCs w:val="24"/>
          <w:lang w:eastAsia="ru-RU"/>
        </w:rPr>
        <w:t>тельности МБОУ «СОШ с. Максимовка</w:t>
      </w:r>
      <w:r w:rsidRPr="001F47D3">
        <w:rPr>
          <w:rFonts w:ascii="Times New Roman" w:eastAsia="Times New Roman" w:hAnsi="Times New Roman"/>
          <w:sz w:val="24"/>
          <w:szCs w:val="24"/>
          <w:lang w:eastAsia="ru-RU"/>
        </w:rPr>
        <w:t xml:space="preserve">»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2A6411" w:rsidRPr="001F47D3" w:rsidRDefault="002A6411" w:rsidP="005D207F">
      <w:pPr>
        <w:spacing w:after="0" w:line="240" w:lineRule="auto"/>
        <w:jc w:val="both"/>
        <w:rPr>
          <w:rFonts w:ascii="Times New Roman" w:eastAsia="Times New Roman" w:hAnsi="Times New Roman"/>
          <w:b/>
          <w:sz w:val="24"/>
          <w:szCs w:val="24"/>
          <w:lang w:eastAsia="ru-RU"/>
        </w:rPr>
      </w:pPr>
      <w:r w:rsidRPr="001F47D3">
        <w:rPr>
          <w:rFonts w:ascii="Times New Roman" w:eastAsia="Times New Roman" w:hAnsi="Times New Roman"/>
          <w:b/>
          <w:sz w:val="24"/>
          <w:szCs w:val="24"/>
          <w:lang w:eastAsia="ru-RU"/>
        </w:rPr>
        <w:t xml:space="preserve">Целевая направленность, стратегические и тактические цели содержания </w:t>
      </w:r>
    </w:p>
    <w:p w:rsidR="002A6411" w:rsidRPr="001F47D3" w:rsidRDefault="002A6411" w:rsidP="005D207F">
      <w:pPr>
        <w:spacing w:after="0" w:line="240" w:lineRule="auto"/>
        <w:rPr>
          <w:rFonts w:ascii="Times New Roman" w:eastAsia="Times New Roman" w:hAnsi="Times New Roman"/>
          <w:b/>
          <w:sz w:val="24"/>
          <w:szCs w:val="24"/>
          <w:lang w:eastAsia="ru-RU"/>
        </w:rPr>
      </w:pPr>
      <w:r w:rsidRPr="001F47D3">
        <w:rPr>
          <w:rFonts w:ascii="Times New Roman" w:eastAsia="Times New Roman" w:hAnsi="Times New Roman"/>
          <w:b/>
          <w:sz w:val="24"/>
          <w:szCs w:val="24"/>
          <w:lang w:eastAsia="ru-RU"/>
        </w:rPr>
        <w:t>образования:</w:t>
      </w:r>
    </w:p>
    <w:p w:rsidR="002A6411" w:rsidRPr="001F47D3" w:rsidRDefault="002A6411" w:rsidP="005D207F">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План   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2A6411" w:rsidRPr="001F47D3" w:rsidRDefault="002A6411" w:rsidP="005D207F">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Основные принципы плана:</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 учет познавательных потребностей обучающихся и социального заказа </w:t>
      </w:r>
      <w:r w:rsidR="005D207F">
        <w:rPr>
          <w:rFonts w:ascii="Times New Roman" w:eastAsia="Times New Roman" w:hAnsi="Times New Roman"/>
          <w:sz w:val="24"/>
          <w:szCs w:val="24"/>
          <w:lang w:eastAsia="ru-RU"/>
        </w:rPr>
        <w:t xml:space="preserve">140 </w:t>
      </w:r>
      <w:r w:rsidRPr="001F47D3">
        <w:rPr>
          <w:rFonts w:ascii="Times New Roman" w:eastAsia="Times New Roman" w:hAnsi="Times New Roman"/>
          <w:sz w:val="24"/>
          <w:szCs w:val="24"/>
          <w:lang w:eastAsia="ru-RU"/>
        </w:rPr>
        <w:t>родителей;</w:t>
      </w:r>
    </w:p>
    <w:p w:rsidR="002A6411" w:rsidRPr="001F47D3" w:rsidRDefault="002A6411" w:rsidP="005D207F">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учет кадрового потенциала образовательной организации;</w:t>
      </w:r>
    </w:p>
    <w:p w:rsidR="002A6411" w:rsidRPr="001F47D3" w:rsidRDefault="002A6411" w:rsidP="005D207F">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поэтапность развития нововведений;</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построение образовательного процесса в соответствии с санитарно-гигиеническими нормами;</w:t>
      </w:r>
    </w:p>
    <w:p w:rsidR="002A6411" w:rsidRPr="001F47D3" w:rsidRDefault="002A6411" w:rsidP="005D207F">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соблюдение преемственности и перспективности обучения.</w:t>
      </w:r>
    </w:p>
    <w:p w:rsidR="002A6411" w:rsidRPr="001F47D3" w:rsidRDefault="002A6411" w:rsidP="005D207F">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План отражает основные цели и задачи, стоящие перед школой.</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Внеурочная деятельность решает следующие специфические задачи:</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создать комфортные условия для позитивного восприятия ценностей основного образования и более успешного освоения его содержания;</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lastRenderedPageBreak/>
        <w:t>- 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2A6411" w:rsidRPr="001F47D3" w:rsidRDefault="002A6411" w:rsidP="005D207F">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Программы внеурочной деятельности направлены:</w:t>
      </w:r>
    </w:p>
    <w:p w:rsidR="002A6411" w:rsidRPr="001F47D3" w:rsidRDefault="002A6411" w:rsidP="005D207F">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на расширение содержания программ общего образования;</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на реализацию основных направлений региональной образовательной политики;</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на формирование личности ребенка средствами искусства, творчества, спорта.</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Внеурочная деятельность на базе </w:t>
      </w:r>
      <w:r w:rsidR="00251671">
        <w:rPr>
          <w:rFonts w:ascii="Times New Roman" w:eastAsia="Times New Roman" w:hAnsi="Times New Roman"/>
          <w:sz w:val="24"/>
          <w:szCs w:val="24"/>
          <w:lang w:eastAsia="ru-RU"/>
        </w:rPr>
        <w:t>МБОУ «СОШ с. Максимовка</w:t>
      </w:r>
      <w:r w:rsidR="00B73793" w:rsidRPr="001F47D3">
        <w:rPr>
          <w:rFonts w:ascii="Times New Roman" w:eastAsia="Times New Roman" w:hAnsi="Times New Roman"/>
          <w:sz w:val="24"/>
          <w:szCs w:val="24"/>
          <w:lang w:eastAsia="ru-RU"/>
        </w:rPr>
        <w:t>»</w:t>
      </w:r>
      <w:r w:rsidRPr="001F47D3">
        <w:rPr>
          <w:rFonts w:ascii="Times New Roman" w:eastAsia="Times New Roman" w:hAnsi="Times New Roman"/>
          <w:sz w:val="24"/>
          <w:szCs w:val="24"/>
          <w:lang w:eastAsia="ru-RU"/>
        </w:rPr>
        <w:t xml:space="preserve"> реализуется через системы неаудиторной занятости, дополнительного образования и работу классных руководителей по следующим направлениям развития личности: </w:t>
      </w:r>
    </w:p>
    <w:p w:rsidR="002A6411" w:rsidRPr="001F47D3" w:rsidRDefault="002A6411" w:rsidP="005D207F">
      <w:pPr>
        <w:numPr>
          <w:ilvl w:val="0"/>
          <w:numId w:val="196"/>
        </w:numPr>
        <w:spacing w:after="0" w:line="240" w:lineRule="auto"/>
        <w:ind w:left="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Спортивно-оздоровительное</w:t>
      </w:r>
    </w:p>
    <w:p w:rsidR="002A6411" w:rsidRPr="001F47D3" w:rsidRDefault="002A6411" w:rsidP="005D207F">
      <w:pPr>
        <w:numPr>
          <w:ilvl w:val="0"/>
          <w:numId w:val="196"/>
        </w:numPr>
        <w:spacing w:after="0" w:line="240" w:lineRule="auto"/>
        <w:ind w:left="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Духовно-нравственное</w:t>
      </w:r>
    </w:p>
    <w:p w:rsidR="002A6411" w:rsidRPr="001F47D3" w:rsidRDefault="002A6411" w:rsidP="005D207F">
      <w:pPr>
        <w:numPr>
          <w:ilvl w:val="0"/>
          <w:numId w:val="196"/>
        </w:numPr>
        <w:spacing w:after="0" w:line="240" w:lineRule="auto"/>
        <w:ind w:left="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Социальное</w:t>
      </w:r>
    </w:p>
    <w:p w:rsidR="002A6411" w:rsidRPr="001F47D3" w:rsidRDefault="002A6411" w:rsidP="005D207F">
      <w:pPr>
        <w:numPr>
          <w:ilvl w:val="0"/>
          <w:numId w:val="196"/>
        </w:numPr>
        <w:spacing w:after="0" w:line="240" w:lineRule="auto"/>
        <w:ind w:left="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Общеинтеллектуальное</w:t>
      </w:r>
    </w:p>
    <w:p w:rsidR="002A6411" w:rsidRPr="001F47D3" w:rsidRDefault="002A6411" w:rsidP="005D207F">
      <w:pPr>
        <w:numPr>
          <w:ilvl w:val="0"/>
          <w:numId w:val="196"/>
        </w:numPr>
        <w:spacing w:after="0" w:line="240" w:lineRule="auto"/>
        <w:ind w:left="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Общекультурное.</w:t>
      </w:r>
    </w:p>
    <w:p w:rsidR="00C8749C" w:rsidRPr="001F47D3" w:rsidRDefault="00C8749C" w:rsidP="005D207F">
      <w:pPr>
        <w:pStyle w:val="a7"/>
        <w:shd w:val="clear" w:color="auto" w:fill="FFFFFF"/>
        <w:spacing w:before="0" w:beforeAutospacing="0" w:after="0" w:afterAutospacing="0"/>
        <w:jc w:val="both"/>
        <w:rPr>
          <w:rFonts w:ascii="Times New Roman" w:hAnsi="Times New Roman"/>
        </w:rPr>
      </w:pPr>
      <w:r w:rsidRPr="001F47D3">
        <w:rPr>
          <w:rFonts w:ascii="Times New Roman" w:hAnsi="Times New Roman"/>
        </w:rPr>
        <w:t xml:space="preserve">В соответствие с направлением развития личности учащиеся вовлекаются в различные </w:t>
      </w:r>
      <w:r w:rsidRPr="001F47D3">
        <w:rPr>
          <w:rFonts w:ascii="Times New Roman" w:hAnsi="Times New Roman"/>
          <w:u w:val="single"/>
        </w:rPr>
        <w:t>виды деятельности:</w:t>
      </w:r>
      <w:r w:rsidRPr="001F47D3">
        <w:rPr>
          <w:rFonts w:ascii="Times New Roman" w:hAnsi="Times New Roman"/>
        </w:rPr>
        <w:t xml:space="preserve"> </w:t>
      </w:r>
    </w:p>
    <w:p w:rsidR="00C8749C" w:rsidRPr="001F47D3" w:rsidRDefault="00C8749C" w:rsidP="005D207F">
      <w:pPr>
        <w:numPr>
          <w:ilvl w:val="0"/>
          <w:numId w:val="197"/>
        </w:numPr>
        <w:spacing w:after="0" w:line="240" w:lineRule="auto"/>
        <w:ind w:left="0"/>
        <w:jc w:val="both"/>
        <w:rPr>
          <w:rFonts w:ascii="Times New Roman" w:hAnsi="Times New Roman"/>
          <w:sz w:val="24"/>
          <w:szCs w:val="24"/>
        </w:rPr>
      </w:pPr>
      <w:r w:rsidRPr="001F47D3">
        <w:rPr>
          <w:rFonts w:ascii="Times New Roman" w:hAnsi="Times New Roman"/>
          <w:sz w:val="24"/>
          <w:szCs w:val="24"/>
        </w:rPr>
        <w:t>совместно-распределенная учебная деятельность 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C8749C" w:rsidRPr="001F47D3" w:rsidRDefault="00C8749C" w:rsidP="005D207F">
      <w:pPr>
        <w:numPr>
          <w:ilvl w:val="0"/>
          <w:numId w:val="197"/>
        </w:numPr>
        <w:spacing w:after="0" w:line="240" w:lineRule="auto"/>
        <w:ind w:left="0"/>
        <w:jc w:val="both"/>
        <w:rPr>
          <w:rFonts w:ascii="Times New Roman" w:hAnsi="Times New Roman"/>
          <w:sz w:val="24"/>
          <w:szCs w:val="24"/>
        </w:rPr>
      </w:pPr>
      <w:r w:rsidRPr="001F47D3">
        <w:rPr>
          <w:rFonts w:ascii="Times New Roman" w:hAnsi="Times New Roman"/>
          <w:sz w:val="24"/>
          <w:szCs w:val="24"/>
        </w:rPr>
        <w:t>совместно-распределенная проектная деятельность, ориентированная на получение социально-значимого продукта;</w:t>
      </w:r>
    </w:p>
    <w:p w:rsidR="00C8749C" w:rsidRPr="001F47D3" w:rsidRDefault="00C8749C" w:rsidP="005D207F">
      <w:pPr>
        <w:numPr>
          <w:ilvl w:val="0"/>
          <w:numId w:val="197"/>
        </w:numPr>
        <w:spacing w:after="0" w:line="240" w:lineRule="auto"/>
        <w:ind w:left="0"/>
        <w:jc w:val="both"/>
        <w:rPr>
          <w:rFonts w:ascii="Times New Roman" w:hAnsi="Times New Roman"/>
          <w:sz w:val="24"/>
          <w:szCs w:val="24"/>
        </w:rPr>
      </w:pPr>
      <w:r w:rsidRPr="001F47D3">
        <w:rPr>
          <w:rFonts w:ascii="Times New Roman" w:hAnsi="Times New Roman"/>
          <w:sz w:val="24"/>
          <w:szCs w:val="24"/>
        </w:rPr>
        <w:t>познавательная деятельность в ее разных формах;</w:t>
      </w:r>
    </w:p>
    <w:p w:rsidR="00C8749C" w:rsidRPr="001F47D3" w:rsidRDefault="00C8749C" w:rsidP="005D207F">
      <w:pPr>
        <w:numPr>
          <w:ilvl w:val="0"/>
          <w:numId w:val="197"/>
        </w:numPr>
        <w:spacing w:after="0" w:line="240" w:lineRule="auto"/>
        <w:ind w:left="0"/>
        <w:jc w:val="both"/>
        <w:rPr>
          <w:rFonts w:ascii="Times New Roman" w:hAnsi="Times New Roman"/>
          <w:sz w:val="24"/>
          <w:szCs w:val="24"/>
        </w:rPr>
      </w:pPr>
      <w:r w:rsidRPr="001F47D3">
        <w:rPr>
          <w:rFonts w:ascii="Times New Roman" w:hAnsi="Times New Roman"/>
          <w:sz w:val="24"/>
          <w:szCs w:val="24"/>
        </w:rPr>
        <w:t>исследовательская деятельность в ее разных формах;</w:t>
      </w:r>
    </w:p>
    <w:p w:rsidR="00C8749C" w:rsidRPr="001F47D3" w:rsidRDefault="00C8749C" w:rsidP="005D207F">
      <w:pPr>
        <w:numPr>
          <w:ilvl w:val="0"/>
          <w:numId w:val="197"/>
        </w:numPr>
        <w:spacing w:after="0" w:line="240" w:lineRule="auto"/>
        <w:ind w:left="0"/>
        <w:jc w:val="both"/>
        <w:rPr>
          <w:rFonts w:ascii="Times New Roman" w:hAnsi="Times New Roman"/>
          <w:sz w:val="24"/>
          <w:szCs w:val="24"/>
        </w:rPr>
      </w:pPr>
      <w:r w:rsidRPr="001F47D3">
        <w:rPr>
          <w:rFonts w:ascii="Times New Roman" w:hAnsi="Times New Roman"/>
          <w:sz w:val="24"/>
          <w:szCs w:val="24"/>
        </w:rPr>
        <w:t>деятельность управления системными объектами (группами людей);</w:t>
      </w:r>
    </w:p>
    <w:p w:rsidR="00C8749C" w:rsidRPr="001F47D3" w:rsidRDefault="00C8749C" w:rsidP="005D207F">
      <w:pPr>
        <w:numPr>
          <w:ilvl w:val="0"/>
          <w:numId w:val="197"/>
        </w:numPr>
        <w:spacing w:after="0" w:line="240" w:lineRule="auto"/>
        <w:ind w:left="0"/>
        <w:jc w:val="both"/>
        <w:rPr>
          <w:rFonts w:ascii="Times New Roman" w:hAnsi="Times New Roman"/>
          <w:sz w:val="24"/>
          <w:szCs w:val="24"/>
        </w:rPr>
      </w:pPr>
      <w:r w:rsidRPr="001F47D3">
        <w:rPr>
          <w:rFonts w:ascii="Times New Roman" w:hAnsi="Times New Roman"/>
          <w:sz w:val="24"/>
          <w:szCs w:val="24"/>
        </w:rPr>
        <w:t>творческая деятельность (художественное, техническое и другое творчество), направленная на самореализацию и самосознание;</w:t>
      </w:r>
    </w:p>
    <w:p w:rsidR="00C8749C" w:rsidRPr="001F47D3" w:rsidRDefault="00C8749C" w:rsidP="005D207F">
      <w:pPr>
        <w:numPr>
          <w:ilvl w:val="0"/>
          <w:numId w:val="197"/>
        </w:numPr>
        <w:spacing w:after="0" w:line="240" w:lineRule="auto"/>
        <w:ind w:left="0"/>
        <w:jc w:val="both"/>
        <w:rPr>
          <w:rFonts w:ascii="Times New Roman" w:hAnsi="Times New Roman"/>
          <w:sz w:val="24"/>
          <w:szCs w:val="24"/>
        </w:rPr>
      </w:pPr>
      <w:r w:rsidRPr="001F47D3">
        <w:rPr>
          <w:rFonts w:ascii="Times New Roman" w:hAnsi="Times New Roman"/>
          <w:sz w:val="24"/>
          <w:szCs w:val="24"/>
        </w:rPr>
        <w:t>деятельность, направленная на самореализацию и самосознание;</w:t>
      </w:r>
    </w:p>
    <w:p w:rsidR="00C8749C" w:rsidRPr="001F47D3" w:rsidRDefault="00C8749C" w:rsidP="005D207F">
      <w:pPr>
        <w:numPr>
          <w:ilvl w:val="0"/>
          <w:numId w:val="197"/>
        </w:numPr>
        <w:spacing w:after="0" w:line="240" w:lineRule="auto"/>
        <w:ind w:left="0"/>
        <w:jc w:val="both"/>
        <w:rPr>
          <w:rFonts w:ascii="Times New Roman" w:hAnsi="Times New Roman"/>
          <w:sz w:val="24"/>
          <w:szCs w:val="24"/>
        </w:rPr>
      </w:pPr>
      <w:r w:rsidRPr="001F47D3">
        <w:rPr>
          <w:rFonts w:ascii="Times New Roman" w:hAnsi="Times New Roman"/>
          <w:sz w:val="24"/>
          <w:szCs w:val="24"/>
        </w:rPr>
        <w:t>спортивная деятельность, направленная на построение образа себя, самоизменение.</w:t>
      </w:r>
    </w:p>
    <w:p w:rsidR="00C8749C" w:rsidRPr="001F47D3" w:rsidRDefault="00C8749C" w:rsidP="005D207F">
      <w:pPr>
        <w:spacing w:line="240" w:lineRule="auto"/>
        <w:rPr>
          <w:rFonts w:ascii="Times New Roman" w:hAnsi="Times New Roman"/>
          <w:sz w:val="24"/>
          <w:szCs w:val="24"/>
        </w:rPr>
      </w:pPr>
      <w:r w:rsidRPr="001F47D3">
        <w:rPr>
          <w:rFonts w:ascii="Times New Roman" w:hAnsi="Times New Roman"/>
          <w:sz w:val="24"/>
          <w:szCs w:val="24"/>
        </w:rPr>
        <w:t>Количество часов, выделяемых на внеурочную деятельность, составляет за 5 лет обучения основного общего образования  не более 1750 часов, в год – не более 350 часов (34 недели).</w:t>
      </w:r>
    </w:p>
    <w:p w:rsidR="00325902" w:rsidRPr="00492764" w:rsidRDefault="00C8749C" w:rsidP="00492764">
      <w:pPr>
        <w:spacing w:line="240" w:lineRule="auto"/>
        <w:rPr>
          <w:rFonts w:ascii="Times New Roman" w:hAnsi="Times New Roman"/>
          <w:b/>
          <w:sz w:val="24"/>
          <w:szCs w:val="24"/>
        </w:rPr>
      </w:pPr>
      <w:r w:rsidRPr="001F47D3">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w:t>
      </w:r>
    </w:p>
    <w:p w:rsidR="00325902" w:rsidRDefault="00325902" w:rsidP="00881366">
      <w:pPr>
        <w:spacing w:after="0" w:line="240" w:lineRule="auto"/>
        <w:jc w:val="center"/>
        <w:rPr>
          <w:rFonts w:ascii="Times New Roman" w:eastAsia="Times New Roman" w:hAnsi="Times New Roman"/>
          <w:b/>
          <w:sz w:val="24"/>
          <w:szCs w:val="24"/>
          <w:lang w:eastAsia="ru-RU"/>
        </w:rPr>
      </w:pPr>
    </w:p>
    <w:p w:rsidR="00C8749C" w:rsidRPr="00881366" w:rsidRDefault="00881366" w:rsidP="00881366">
      <w:pPr>
        <w:spacing w:after="0" w:line="240" w:lineRule="auto"/>
        <w:jc w:val="center"/>
        <w:rPr>
          <w:rFonts w:ascii="Times New Roman" w:eastAsia="Times New Roman" w:hAnsi="Times New Roman"/>
          <w:b/>
          <w:sz w:val="24"/>
          <w:szCs w:val="24"/>
          <w:lang w:eastAsia="ru-RU"/>
        </w:rPr>
      </w:pPr>
      <w:r w:rsidRPr="00050336">
        <w:rPr>
          <w:rFonts w:ascii="Times New Roman" w:eastAsia="Times New Roman" w:hAnsi="Times New Roman"/>
          <w:b/>
          <w:sz w:val="24"/>
          <w:szCs w:val="24"/>
          <w:lang w:eastAsia="ru-RU"/>
        </w:rPr>
        <w:t>Направления внеурочной деятельности</w:t>
      </w:r>
    </w:p>
    <w:p w:rsidR="002A6411" w:rsidRPr="001F47D3" w:rsidRDefault="002A6411" w:rsidP="001F47D3">
      <w:pPr>
        <w:spacing w:after="0" w:line="240" w:lineRule="auto"/>
        <w:ind w:left="720"/>
        <w:rPr>
          <w:rFonts w:ascii="Times New Roman" w:eastAsia="Times New Roman" w:hAnsi="Times New Roman"/>
          <w:sz w:val="24"/>
          <w:szCs w:val="24"/>
          <w:lang w:eastAsia="ru-RU"/>
        </w:rPr>
      </w:pPr>
    </w:p>
    <w:p w:rsidR="002A6411" w:rsidRPr="001F47D3" w:rsidRDefault="002A6411" w:rsidP="005D207F">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СПОРТИВНО-ОЗДОРОВИТЕЛЬНОЕ НАПРАВЛЕНИЕ</w:t>
      </w:r>
    </w:p>
    <w:p w:rsidR="002A6411" w:rsidRPr="001F47D3" w:rsidRDefault="002A6411" w:rsidP="001F47D3">
      <w:pPr>
        <w:spacing w:after="0" w:line="240" w:lineRule="auto"/>
        <w:ind w:left="720"/>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 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p w:rsidR="002A6411" w:rsidRPr="001F47D3" w:rsidRDefault="002A6411" w:rsidP="001F47D3">
      <w:pPr>
        <w:spacing w:after="0" w:line="240" w:lineRule="auto"/>
        <w:ind w:left="36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 Основные задачи:</w:t>
      </w:r>
    </w:p>
    <w:p w:rsidR="002A6411" w:rsidRPr="001F47D3" w:rsidRDefault="002A6411" w:rsidP="001F47D3">
      <w:pPr>
        <w:spacing w:after="0" w:line="240" w:lineRule="auto"/>
        <w:ind w:left="72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формирование культуры здоровогои безопасного образа жизни;</w:t>
      </w:r>
    </w:p>
    <w:p w:rsidR="002A6411" w:rsidRPr="001F47D3" w:rsidRDefault="002A6411" w:rsidP="001F47D3">
      <w:pPr>
        <w:spacing w:after="0" w:line="240" w:lineRule="auto"/>
        <w:ind w:left="720"/>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lastRenderedPageBreak/>
        <w:t>- использование оптимальных двигательных режимов для детей с учетом их  возрастных, психологических и иных особенностей;</w:t>
      </w:r>
    </w:p>
    <w:p w:rsidR="002A6411" w:rsidRPr="001F47D3" w:rsidRDefault="002A6411" w:rsidP="001F47D3">
      <w:pPr>
        <w:spacing w:after="0" w:line="240" w:lineRule="auto"/>
        <w:ind w:left="72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развитие потребности в занятиях физической культурой и спортом.</w:t>
      </w:r>
    </w:p>
    <w:p w:rsidR="002A6411" w:rsidRPr="001F47D3" w:rsidRDefault="00C8749C" w:rsidP="001F47D3">
      <w:pPr>
        <w:spacing w:after="0" w:line="240" w:lineRule="auto"/>
        <w:ind w:left="720"/>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 </w:t>
      </w:r>
      <w:r w:rsidR="002A6411" w:rsidRPr="001F47D3">
        <w:rPr>
          <w:rFonts w:ascii="Times New Roman" w:eastAsia="Times New Roman" w:hAnsi="Times New Roman"/>
          <w:sz w:val="24"/>
          <w:szCs w:val="24"/>
          <w:lang w:eastAsia="ru-RU"/>
        </w:rPr>
        <w:t>По итогам работы в данном направлении проводятся конкурсы, соревнования,</w:t>
      </w:r>
    </w:p>
    <w:p w:rsidR="002A6411" w:rsidRPr="001F47D3" w:rsidRDefault="002A6411" w:rsidP="001F47D3">
      <w:pPr>
        <w:spacing w:after="0" w:line="240" w:lineRule="auto"/>
        <w:ind w:left="72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показательные выступления, дни здоровья.</w:t>
      </w:r>
    </w:p>
    <w:p w:rsidR="002A6411" w:rsidRPr="001F47D3" w:rsidRDefault="002A6411" w:rsidP="001F47D3">
      <w:pPr>
        <w:spacing w:after="0" w:line="240" w:lineRule="auto"/>
        <w:ind w:left="720"/>
        <w:rPr>
          <w:rFonts w:ascii="Times New Roman" w:eastAsia="Times New Roman" w:hAnsi="Times New Roman"/>
          <w:sz w:val="24"/>
          <w:szCs w:val="24"/>
          <w:lang w:eastAsia="ru-RU"/>
        </w:rPr>
      </w:pPr>
    </w:p>
    <w:p w:rsidR="009A10A6" w:rsidRPr="009A10A6" w:rsidRDefault="009A10A6" w:rsidP="001F47D3">
      <w:pPr>
        <w:spacing w:after="0" w:line="240" w:lineRule="auto"/>
        <w:ind w:left="720"/>
        <w:jc w:val="both"/>
        <w:rPr>
          <w:rFonts w:ascii="Times New Roman" w:eastAsia="Times New Roman" w:hAnsi="Times New Roman"/>
          <w:sz w:val="24"/>
          <w:szCs w:val="24"/>
          <w:lang w:eastAsia="ru-RU"/>
        </w:rPr>
      </w:pPr>
      <w:r w:rsidRPr="009A10A6">
        <w:rPr>
          <w:rFonts w:ascii="Times New Roman" w:eastAsia="Times New Roman" w:hAnsi="Times New Roman"/>
          <w:sz w:val="24"/>
          <w:szCs w:val="24"/>
          <w:lang w:eastAsia="ru-RU"/>
        </w:rPr>
        <w:t xml:space="preserve">ГРАЖДАНСКО-ПАТРИОТИЧЕСКОЕ </w:t>
      </w:r>
      <w:r>
        <w:rPr>
          <w:rFonts w:ascii="Times New Roman" w:eastAsia="Times New Roman" w:hAnsi="Times New Roman"/>
          <w:sz w:val="24"/>
          <w:szCs w:val="24"/>
          <w:lang w:eastAsia="ru-RU"/>
        </w:rPr>
        <w:t>НАПРАВЛЕНИЕ</w:t>
      </w:r>
    </w:p>
    <w:p w:rsidR="002A6411" w:rsidRPr="001F47D3" w:rsidRDefault="002A6411" w:rsidP="001F47D3">
      <w:pPr>
        <w:spacing w:after="0" w:line="240" w:lineRule="auto"/>
        <w:ind w:left="720"/>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2A6411" w:rsidRPr="001F47D3" w:rsidRDefault="002A6411" w:rsidP="001F47D3">
      <w:pPr>
        <w:spacing w:after="0" w:line="240" w:lineRule="auto"/>
        <w:ind w:left="72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Основные задачи:</w:t>
      </w:r>
    </w:p>
    <w:p w:rsidR="002A6411" w:rsidRPr="001F47D3" w:rsidRDefault="002A6411" w:rsidP="001F47D3">
      <w:pPr>
        <w:spacing w:after="0" w:line="240" w:lineRule="auto"/>
        <w:ind w:left="72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формирование способности к духовному развитию, реализации творческого </w:t>
      </w:r>
    </w:p>
    <w:p w:rsidR="002A6411" w:rsidRPr="001F47D3" w:rsidRDefault="002A6411" w:rsidP="001F47D3">
      <w:pPr>
        <w:spacing w:after="0" w:line="240" w:lineRule="auto"/>
        <w:ind w:left="720"/>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2A6411" w:rsidRPr="001F47D3" w:rsidRDefault="002A6411" w:rsidP="001F47D3">
      <w:pPr>
        <w:spacing w:after="0" w:line="240" w:lineRule="auto"/>
        <w:ind w:left="720"/>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2A6411" w:rsidRPr="001F47D3" w:rsidRDefault="002A6411" w:rsidP="001F47D3">
      <w:pPr>
        <w:spacing w:after="0" w:line="240" w:lineRule="auto"/>
        <w:ind w:left="720"/>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формирование основ морали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
    <w:p w:rsidR="002A6411" w:rsidRPr="001F47D3" w:rsidRDefault="002A6411" w:rsidP="001F47D3">
      <w:pPr>
        <w:spacing w:after="0" w:line="240" w:lineRule="auto"/>
        <w:ind w:left="720"/>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формирование основ нравственного самосознания личности (совести)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A6411" w:rsidRPr="001F47D3" w:rsidRDefault="002A6411" w:rsidP="001F47D3">
      <w:pPr>
        <w:spacing w:after="0" w:line="240" w:lineRule="auto"/>
        <w:ind w:left="72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принятие обучающимся базовых общенациональных ценностей;</w:t>
      </w:r>
    </w:p>
    <w:p w:rsidR="002A6411" w:rsidRPr="001F47D3" w:rsidRDefault="002A6411" w:rsidP="001F47D3">
      <w:pPr>
        <w:spacing w:after="0" w:line="240" w:lineRule="auto"/>
        <w:ind w:left="72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развитие трудолюбия, способности к преодолению трудностей;</w:t>
      </w:r>
    </w:p>
    <w:p w:rsidR="002A6411" w:rsidRPr="001F47D3" w:rsidRDefault="002A6411" w:rsidP="001F47D3">
      <w:pPr>
        <w:spacing w:after="0" w:line="240" w:lineRule="auto"/>
        <w:ind w:left="72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формирование основ российской гражданской идентичности; </w:t>
      </w:r>
    </w:p>
    <w:p w:rsidR="002A6411" w:rsidRPr="001F47D3" w:rsidRDefault="002A6411" w:rsidP="001F47D3">
      <w:pPr>
        <w:spacing w:after="0" w:line="240" w:lineRule="auto"/>
        <w:ind w:left="72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пробуждение веры в Россию, чувства личной ответственности за Отечество; </w:t>
      </w:r>
    </w:p>
    <w:p w:rsidR="002A6411" w:rsidRPr="001F47D3" w:rsidRDefault="002A6411" w:rsidP="001F47D3">
      <w:pPr>
        <w:spacing w:after="0" w:line="240" w:lineRule="auto"/>
        <w:ind w:left="72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формирование патриотизма и гражданской солидарности;</w:t>
      </w:r>
    </w:p>
    <w:p w:rsidR="002A6411" w:rsidRPr="001F47D3" w:rsidRDefault="002A6411" w:rsidP="001F47D3">
      <w:pPr>
        <w:spacing w:after="0" w:line="240" w:lineRule="auto"/>
        <w:ind w:left="72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развитие навыков организации и осуществления сотрудничества с педагогами, </w:t>
      </w:r>
    </w:p>
    <w:p w:rsidR="002A6411" w:rsidRPr="001F47D3" w:rsidRDefault="002A6411" w:rsidP="001F47D3">
      <w:pPr>
        <w:spacing w:after="0" w:line="240" w:lineRule="auto"/>
        <w:ind w:left="72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сверстниками, родителями, старшими детьми в решении общих проблем;</w:t>
      </w:r>
    </w:p>
    <w:p w:rsidR="002A6411" w:rsidRPr="001F47D3" w:rsidRDefault="00C8749C" w:rsidP="001F47D3">
      <w:pPr>
        <w:spacing w:after="0" w:line="240" w:lineRule="auto"/>
        <w:ind w:left="720"/>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 </w:t>
      </w:r>
      <w:r w:rsidR="002A6411" w:rsidRPr="001F47D3">
        <w:rPr>
          <w:rFonts w:ascii="Times New Roman" w:eastAsia="Times New Roman" w:hAnsi="Times New Roman"/>
          <w:sz w:val="24"/>
          <w:szCs w:val="24"/>
          <w:lang w:eastAsia="ru-RU"/>
        </w:rPr>
        <w:t>По итогам работы в данном направлении проводятся коллективные творческие дела, конкурсы.</w:t>
      </w:r>
    </w:p>
    <w:p w:rsidR="002A6411" w:rsidRPr="001F47D3" w:rsidRDefault="002A6411" w:rsidP="001F47D3">
      <w:pPr>
        <w:spacing w:after="0" w:line="240" w:lineRule="auto"/>
        <w:ind w:left="720"/>
        <w:rPr>
          <w:rFonts w:ascii="Times New Roman" w:eastAsia="Times New Roman" w:hAnsi="Times New Roman"/>
          <w:sz w:val="24"/>
          <w:szCs w:val="24"/>
          <w:lang w:eastAsia="ru-RU"/>
        </w:rPr>
      </w:pPr>
    </w:p>
    <w:p w:rsidR="002A6411" w:rsidRPr="001F47D3" w:rsidRDefault="002A6411" w:rsidP="005D207F">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СОЦИАЛЬНОЕ НАПРАВЛЕНИЕ</w:t>
      </w:r>
    </w:p>
    <w:p w:rsidR="002A6411" w:rsidRPr="001F47D3" w:rsidRDefault="002A6411" w:rsidP="001F47D3">
      <w:pPr>
        <w:spacing w:after="0" w:line="240" w:lineRule="auto"/>
        <w:ind w:left="720"/>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Целесообразность направления заключается в активизации внутренних резервов обучающихся, способствующих успешному освоению нового социального опыта на уровне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2A6411" w:rsidRPr="001F47D3" w:rsidRDefault="002A6411" w:rsidP="001F47D3">
      <w:pPr>
        <w:spacing w:after="0" w:line="240" w:lineRule="auto"/>
        <w:ind w:left="72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Основными задачами являются:</w:t>
      </w:r>
    </w:p>
    <w:p w:rsidR="002A6411" w:rsidRPr="001F47D3" w:rsidRDefault="002A6411" w:rsidP="001F47D3">
      <w:pPr>
        <w:spacing w:after="0" w:line="240" w:lineRule="auto"/>
        <w:ind w:left="720"/>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2A6411" w:rsidRPr="001F47D3" w:rsidRDefault="002A6411" w:rsidP="001F47D3">
      <w:pPr>
        <w:spacing w:after="0" w:line="240" w:lineRule="auto"/>
        <w:ind w:left="720"/>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формирование способности обучающегося сознательно выстраивать и оценивать отношения в социуме;</w:t>
      </w:r>
    </w:p>
    <w:p w:rsidR="002A6411" w:rsidRPr="001F47D3" w:rsidRDefault="002A6411" w:rsidP="001F47D3">
      <w:pPr>
        <w:spacing w:after="0" w:line="240" w:lineRule="auto"/>
        <w:ind w:left="36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      становление гуманистических и демократических ценностных ориентаций;</w:t>
      </w:r>
    </w:p>
    <w:p w:rsidR="002A6411" w:rsidRPr="001F47D3" w:rsidRDefault="002A6411" w:rsidP="001F47D3">
      <w:pPr>
        <w:spacing w:after="0" w:line="240" w:lineRule="auto"/>
        <w:ind w:left="72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формирование основы культуры межэтнического общения;</w:t>
      </w:r>
    </w:p>
    <w:p w:rsidR="002A6411" w:rsidRPr="001F47D3" w:rsidRDefault="002A6411" w:rsidP="001F47D3">
      <w:pPr>
        <w:spacing w:after="0" w:line="240" w:lineRule="auto"/>
        <w:ind w:left="72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формирование отношения к семье как к основе российского общества;</w:t>
      </w:r>
    </w:p>
    <w:p w:rsidR="002A6411" w:rsidRPr="001F47D3" w:rsidRDefault="002A6411" w:rsidP="001F47D3">
      <w:pPr>
        <w:spacing w:after="0" w:line="240" w:lineRule="auto"/>
        <w:ind w:left="72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lastRenderedPageBreak/>
        <w:t>воспитание у школьников почтительного отношения к родителям, осознанного, заботливого отношения к старшему поколению.</w:t>
      </w:r>
    </w:p>
    <w:p w:rsidR="002A6411" w:rsidRPr="001F47D3" w:rsidRDefault="00C8749C" w:rsidP="001F47D3">
      <w:pPr>
        <w:spacing w:after="0" w:line="240" w:lineRule="auto"/>
        <w:ind w:left="720"/>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 </w:t>
      </w:r>
      <w:r w:rsidR="002A6411" w:rsidRPr="001F47D3">
        <w:rPr>
          <w:rFonts w:ascii="Times New Roman" w:eastAsia="Times New Roman" w:hAnsi="Times New Roman"/>
          <w:sz w:val="24"/>
          <w:szCs w:val="24"/>
          <w:lang w:eastAsia="ru-RU"/>
        </w:rPr>
        <w:t>По итогам работы в данном направлении проводятся конкурсы, выставки, защиты проектов.</w:t>
      </w:r>
    </w:p>
    <w:p w:rsidR="002A6411" w:rsidRPr="001F47D3" w:rsidRDefault="002A6411" w:rsidP="001F47D3">
      <w:pPr>
        <w:spacing w:after="0" w:line="240" w:lineRule="auto"/>
        <w:ind w:left="720"/>
        <w:rPr>
          <w:rFonts w:ascii="Times New Roman" w:eastAsia="Times New Roman" w:hAnsi="Times New Roman"/>
          <w:sz w:val="24"/>
          <w:szCs w:val="24"/>
          <w:lang w:eastAsia="ru-RU"/>
        </w:rPr>
      </w:pPr>
    </w:p>
    <w:p w:rsidR="002A6411" w:rsidRPr="001F47D3" w:rsidRDefault="005D207F" w:rsidP="005D207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НАУЧНО-ПОЗНАВАТЕЛЬНОЕ</w:t>
      </w:r>
      <w:r w:rsidR="002A6411" w:rsidRPr="001F47D3">
        <w:rPr>
          <w:rFonts w:ascii="Times New Roman" w:eastAsia="Times New Roman" w:hAnsi="Times New Roman"/>
          <w:sz w:val="24"/>
          <w:szCs w:val="24"/>
          <w:lang w:eastAsia="ru-RU"/>
        </w:rPr>
        <w:t xml:space="preserve"> НАПРАВЛЕНИЕ</w:t>
      </w:r>
    </w:p>
    <w:p w:rsidR="002A6411" w:rsidRPr="001F47D3" w:rsidRDefault="002A6411" w:rsidP="001F47D3">
      <w:pPr>
        <w:spacing w:after="0" w:line="240" w:lineRule="auto"/>
        <w:ind w:left="720"/>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Целесообразность 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2A6411" w:rsidRPr="001F47D3" w:rsidRDefault="002A6411" w:rsidP="001F47D3">
      <w:pPr>
        <w:spacing w:after="0" w:line="240" w:lineRule="auto"/>
        <w:ind w:left="72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Основными задачами являются: </w:t>
      </w:r>
    </w:p>
    <w:p w:rsidR="002A6411" w:rsidRPr="001F47D3" w:rsidRDefault="002A6411" w:rsidP="001F47D3">
      <w:pPr>
        <w:spacing w:after="0" w:line="240" w:lineRule="auto"/>
        <w:ind w:left="72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формирование навыков научно-интеллектуального труда;</w:t>
      </w:r>
    </w:p>
    <w:p w:rsidR="002A6411" w:rsidRPr="001F47D3" w:rsidRDefault="002A6411" w:rsidP="001F47D3">
      <w:pPr>
        <w:spacing w:after="0" w:line="240" w:lineRule="auto"/>
        <w:ind w:left="72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развитие культуры логического и алгоритмического мышления, воображения;</w:t>
      </w:r>
    </w:p>
    <w:p w:rsidR="002A6411" w:rsidRPr="001F47D3" w:rsidRDefault="002A6411" w:rsidP="001F47D3">
      <w:pPr>
        <w:spacing w:after="0" w:line="240" w:lineRule="auto"/>
        <w:ind w:left="720"/>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формирование первоначального опыта практической преобразовательной деятельности;</w:t>
      </w:r>
    </w:p>
    <w:p w:rsidR="002A6411" w:rsidRPr="001F47D3" w:rsidRDefault="002A6411" w:rsidP="001F47D3">
      <w:pPr>
        <w:spacing w:after="0" w:line="240" w:lineRule="auto"/>
        <w:ind w:left="720"/>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овладение навыками универсальных учебных действий у обучающихся на уровне основного общего образования. и основного общего образования.</w:t>
      </w:r>
    </w:p>
    <w:p w:rsidR="002A6411" w:rsidRPr="001F47D3" w:rsidRDefault="002A6411" w:rsidP="001F47D3">
      <w:pPr>
        <w:spacing w:after="0" w:line="240" w:lineRule="auto"/>
        <w:ind w:left="720"/>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По итогам работы в данном направлении проводятся конкурсы, защита проектов.</w:t>
      </w:r>
    </w:p>
    <w:p w:rsidR="002A6411" w:rsidRPr="001F47D3" w:rsidRDefault="002A6411" w:rsidP="001F47D3">
      <w:pPr>
        <w:spacing w:after="0" w:line="240" w:lineRule="auto"/>
        <w:ind w:left="720"/>
        <w:rPr>
          <w:rFonts w:ascii="Times New Roman" w:eastAsia="Times New Roman" w:hAnsi="Times New Roman"/>
          <w:sz w:val="24"/>
          <w:szCs w:val="24"/>
          <w:lang w:eastAsia="ru-RU"/>
        </w:rPr>
      </w:pPr>
    </w:p>
    <w:p w:rsidR="002A6411" w:rsidRPr="001F47D3" w:rsidRDefault="000C4FCF" w:rsidP="00B96F0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ХУДОЖЕСТВЕННО-ЭСТЕТИЧЕСКОЕ</w:t>
      </w:r>
      <w:r w:rsidR="002A6411" w:rsidRPr="001F47D3">
        <w:rPr>
          <w:rFonts w:ascii="Times New Roman" w:eastAsia="Times New Roman" w:hAnsi="Times New Roman"/>
          <w:sz w:val="24"/>
          <w:szCs w:val="24"/>
          <w:lang w:eastAsia="ru-RU"/>
        </w:rPr>
        <w:t xml:space="preserve"> НАПРАВЛЕНИЕ</w:t>
      </w:r>
    </w:p>
    <w:p w:rsidR="002A6411" w:rsidRPr="001F47D3" w:rsidRDefault="002A6411" w:rsidP="001F47D3">
      <w:pPr>
        <w:spacing w:after="0" w:line="240" w:lineRule="auto"/>
        <w:ind w:left="720"/>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2A6411" w:rsidRPr="001F47D3" w:rsidRDefault="002A6411" w:rsidP="001F47D3">
      <w:pPr>
        <w:spacing w:after="0" w:line="240" w:lineRule="auto"/>
        <w:ind w:left="36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Основными задачами являются:</w:t>
      </w:r>
    </w:p>
    <w:p w:rsidR="002A6411" w:rsidRPr="001F47D3" w:rsidRDefault="002A6411" w:rsidP="00DF2100">
      <w:pPr>
        <w:numPr>
          <w:ilvl w:val="0"/>
          <w:numId w:val="196"/>
        </w:num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формирование ценностных ориентаций общечеловеческого содержания;</w:t>
      </w:r>
    </w:p>
    <w:p w:rsidR="002A6411" w:rsidRPr="001F47D3" w:rsidRDefault="002A6411" w:rsidP="00DF2100">
      <w:pPr>
        <w:numPr>
          <w:ilvl w:val="0"/>
          <w:numId w:val="196"/>
        </w:num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становление активной жизненной позиции;</w:t>
      </w:r>
    </w:p>
    <w:p w:rsidR="00325902" w:rsidRPr="009C0B64" w:rsidRDefault="002A6411" w:rsidP="009C0B64">
      <w:pPr>
        <w:numPr>
          <w:ilvl w:val="0"/>
          <w:numId w:val="196"/>
        </w:num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воспитание основ правовой, эстетической, физической и экологической культуры. </w:t>
      </w:r>
    </w:p>
    <w:p w:rsidR="00325902" w:rsidRDefault="00325902" w:rsidP="005D207F">
      <w:pPr>
        <w:spacing w:after="0" w:line="240" w:lineRule="auto"/>
        <w:jc w:val="center"/>
        <w:rPr>
          <w:rFonts w:ascii="Times New Roman" w:eastAsia="Times New Roman" w:hAnsi="Times New Roman"/>
          <w:b/>
          <w:sz w:val="24"/>
          <w:szCs w:val="24"/>
          <w:lang w:eastAsia="ru-RU"/>
        </w:rPr>
      </w:pPr>
    </w:p>
    <w:p w:rsidR="00C8749C" w:rsidRDefault="00881366" w:rsidP="005D207F">
      <w:pPr>
        <w:spacing w:after="0" w:line="240" w:lineRule="auto"/>
        <w:jc w:val="center"/>
        <w:rPr>
          <w:rFonts w:ascii="Times New Roman" w:eastAsia="Times New Roman" w:hAnsi="Times New Roman"/>
          <w:b/>
          <w:sz w:val="24"/>
          <w:szCs w:val="24"/>
          <w:lang w:eastAsia="ru-RU"/>
        </w:rPr>
      </w:pPr>
      <w:r w:rsidRPr="00050336">
        <w:rPr>
          <w:rFonts w:ascii="Times New Roman" w:eastAsia="Times New Roman" w:hAnsi="Times New Roman"/>
          <w:b/>
          <w:sz w:val="24"/>
          <w:szCs w:val="24"/>
          <w:lang w:eastAsia="ru-RU"/>
        </w:rPr>
        <w:t>Содержание внеурочной деятельности, планируемые результаты</w:t>
      </w:r>
    </w:p>
    <w:p w:rsidR="005D207F" w:rsidRDefault="005D207F" w:rsidP="005D207F">
      <w:pPr>
        <w:spacing w:after="0" w:line="240" w:lineRule="auto"/>
        <w:jc w:val="center"/>
        <w:rPr>
          <w:rFonts w:ascii="Times New Roman" w:eastAsia="Times New Roman" w:hAnsi="Times New Roman"/>
          <w:b/>
          <w:sz w:val="24"/>
          <w:szCs w:val="24"/>
          <w:lang w:eastAsia="ru-RU"/>
        </w:rPr>
      </w:pPr>
    </w:p>
    <w:p w:rsidR="009945FD" w:rsidRPr="001F47D3" w:rsidRDefault="009945FD" w:rsidP="003D5EC2">
      <w:pPr>
        <w:spacing w:after="0" w:line="240" w:lineRule="auto"/>
        <w:jc w:val="center"/>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СПОРТИВНО-ОЗДОРОВИТЕЛЬНОЕ НАПРАВЛЕНИЕ</w:t>
      </w:r>
    </w:p>
    <w:p w:rsidR="00935F9E" w:rsidRDefault="00514E7E" w:rsidP="009945FD">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Кружок «Хочу все знать</w:t>
      </w:r>
      <w:r w:rsidR="000C4FCF">
        <w:rPr>
          <w:rFonts w:ascii="Times New Roman" w:eastAsia="Times New Roman" w:hAnsi="Times New Roman"/>
          <w:b/>
          <w:sz w:val="24"/>
          <w:szCs w:val="24"/>
          <w:lang w:eastAsia="ru-RU"/>
        </w:rPr>
        <w:t>»</w:t>
      </w:r>
    </w:p>
    <w:p w:rsidR="000C4FCF" w:rsidRPr="000C4FCF" w:rsidRDefault="000C4FCF" w:rsidP="00A3509F">
      <w:pPr>
        <w:spacing w:after="0" w:line="240" w:lineRule="auto"/>
        <w:jc w:val="center"/>
        <w:rPr>
          <w:rFonts w:ascii="Times New Roman" w:eastAsia="Times New Roman" w:hAnsi="Times New Roman"/>
          <w:b/>
          <w:bCs/>
          <w:sz w:val="24"/>
          <w:szCs w:val="24"/>
          <w:lang w:eastAsia="ru-RU"/>
        </w:rPr>
      </w:pPr>
      <w:r w:rsidRPr="000C4FCF">
        <w:rPr>
          <w:rFonts w:ascii="Times New Roman" w:eastAsia="Times New Roman" w:hAnsi="Times New Roman"/>
          <w:b/>
          <w:bCs/>
          <w:sz w:val="24"/>
          <w:szCs w:val="24"/>
          <w:lang w:eastAsia="ru-RU"/>
        </w:rPr>
        <w:t>Содержание программы.</w:t>
      </w:r>
    </w:p>
    <w:p w:rsidR="00A3509F" w:rsidRDefault="000C4FCF" w:rsidP="000C4FCF">
      <w:pPr>
        <w:spacing w:after="0" w:line="240" w:lineRule="auto"/>
        <w:rPr>
          <w:rFonts w:ascii="Times New Roman" w:eastAsia="Times New Roman" w:hAnsi="Times New Roman"/>
          <w:sz w:val="24"/>
          <w:szCs w:val="24"/>
          <w:lang w:eastAsia="ru-RU"/>
        </w:rPr>
      </w:pPr>
      <w:r w:rsidRPr="000C4FCF">
        <w:rPr>
          <w:rFonts w:ascii="Times New Roman" w:eastAsia="Times New Roman" w:hAnsi="Times New Roman"/>
          <w:bCs/>
          <w:sz w:val="24"/>
          <w:szCs w:val="24"/>
          <w:lang w:eastAsia="ru-RU"/>
        </w:rPr>
        <w:t xml:space="preserve">  </w:t>
      </w:r>
      <w:r w:rsidRPr="000C4FCF">
        <w:rPr>
          <w:rFonts w:ascii="Times New Roman" w:eastAsia="Times New Roman" w:hAnsi="Times New Roman"/>
          <w:i/>
          <w:iCs/>
          <w:sz w:val="24"/>
          <w:szCs w:val="24"/>
          <w:lang w:eastAsia="ru-RU"/>
        </w:rPr>
        <w:t>1.Вводное занятие(3ч).</w:t>
      </w:r>
      <w:r w:rsidRPr="000C4FCF">
        <w:rPr>
          <w:rFonts w:ascii="Times New Roman" w:eastAsia="Times New Roman" w:hAnsi="Times New Roman"/>
          <w:sz w:val="24"/>
          <w:szCs w:val="24"/>
          <w:lang w:eastAsia="ru-RU"/>
        </w:rPr>
        <w:t>Что такое краеведение и каково его назначение в духовно-нравственном развитии ученика. Школьное краеведение. Его цели, задачи, предмет исследования. Что изучают юные краеведы. Значение этой работы для её участников, местного населения, развития науки.</w:t>
      </w:r>
      <w:r w:rsidR="00A3509F">
        <w:rPr>
          <w:rFonts w:ascii="Times New Roman" w:eastAsia="Times New Roman" w:hAnsi="Times New Roman"/>
          <w:sz w:val="24"/>
          <w:szCs w:val="24"/>
          <w:lang w:eastAsia="ru-RU"/>
        </w:rPr>
        <w:t xml:space="preserve"> </w:t>
      </w:r>
      <w:r w:rsidRPr="000C4FCF">
        <w:rPr>
          <w:rFonts w:ascii="Times New Roman" w:eastAsia="Times New Roman" w:hAnsi="Times New Roman"/>
          <w:sz w:val="24"/>
          <w:szCs w:val="24"/>
          <w:lang w:eastAsia="ru-RU"/>
        </w:rPr>
        <w:t>Анонс будущих занятий, форм и направлений деятельности.</w:t>
      </w:r>
      <w:r w:rsidR="00A3509F">
        <w:rPr>
          <w:rFonts w:ascii="Times New Roman" w:eastAsia="Times New Roman" w:hAnsi="Times New Roman"/>
          <w:sz w:val="24"/>
          <w:szCs w:val="24"/>
          <w:lang w:eastAsia="ru-RU"/>
        </w:rPr>
        <w:t xml:space="preserve"> </w:t>
      </w:r>
      <w:r w:rsidRPr="000C4FCF">
        <w:rPr>
          <w:rFonts w:ascii="Times New Roman" w:eastAsia="Times New Roman" w:hAnsi="Times New Roman"/>
          <w:sz w:val="24"/>
          <w:szCs w:val="24"/>
          <w:lang w:eastAsia="ru-RU"/>
        </w:rPr>
        <w:t>Что такое свой край, своя местность, ближняя(малая) родина. Границы края, их формирование, условность, подвижность.</w:t>
      </w:r>
    </w:p>
    <w:p w:rsidR="000C4FCF" w:rsidRPr="000C4FCF" w:rsidRDefault="000C4FCF" w:rsidP="000C4FCF">
      <w:pPr>
        <w:spacing w:after="0" w:line="240" w:lineRule="auto"/>
        <w:rPr>
          <w:rFonts w:ascii="Times New Roman" w:eastAsia="Times New Roman" w:hAnsi="Times New Roman"/>
          <w:sz w:val="24"/>
          <w:szCs w:val="24"/>
          <w:lang w:eastAsia="ru-RU"/>
        </w:rPr>
      </w:pPr>
      <w:r w:rsidRPr="000C4FCF">
        <w:rPr>
          <w:rFonts w:ascii="Times New Roman" w:eastAsia="Times New Roman" w:hAnsi="Times New Roman"/>
          <w:i/>
          <w:iCs/>
          <w:sz w:val="24"/>
          <w:szCs w:val="24"/>
          <w:lang w:eastAsia="ru-RU"/>
        </w:rPr>
        <w:t>2.Источники  изучения прошлого, настоящего и будущего своего края(11ч).</w:t>
      </w:r>
      <w:r w:rsidRPr="000C4FCF">
        <w:rPr>
          <w:rFonts w:ascii="Times New Roman" w:eastAsia="Times New Roman" w:hAnsi="Times New Roman"/>
          <w:sz w:val="24"/>
          <w:szCs w:val="24"/>
          <w:lang w:eastAsia="ru-RU"/>
        </w:rPr>
        <w:t xml:space="preserve">  Знакомство с источниками знаний о своей местности. Понятия: источники изучения края, первоисточник, подлинник, копия, реликвия. Виды источников изучения родного края: вещественные, изобразительные, письменные, устные, записи. Вещественные источники. Археологические памятники, памятники архитектуры, Памятники созданные для увековечивания исторических событий. </w:t>
      </w:r>
    </w:p>
    <w:p w:rsidR="000C4FCF" w:rsidRPr="000C4FCF" w:rsidRDefault="000C4FCF" w:rsidP="000C4FCF">
      <w:pPr>
        <w:spacing w:after="0" w:line="240" w:lineRule="auto"/>
        <w:rPr>
          <w:rFonts w:ascii="Times New Roman" w:eastAsia="Times New Roman" w:hAnsi="Times New Roman"/>
          <w:sz w:val="24"/>
          <w:szCs w:val="24"/>
          <w:lang w:eastAsia="ru-RU"/>
        </w:rPr>
      </w:pPr>
      <w:r w:rsidRPr="000C4FCF">
        <w:rPr>
          <w:rFonts w:ascii="Times New Roman" w:eastAsia="Times New Roman" w:hAnsi="Times New Roman"/>
          <w:sz w:val="24"/>
          <w:szCs w:val="24"/>
          <w:lang w:eastAsia="ru-RU"/>
        </w:rPr>
        <w:t>Экскурсии на местности и в краеведческий музей. Знакомство с предметами быта, орудиями труда, их зарисовка и описание.</w:t>
      </w:r>
    </w:p>
    <w:p w:rsidR="000C4FCF" w:rsidRDefault="000C4FCF" w:rsidP="000C4FCF">
      <w:pPr>
        <w:spacing w:after="0" w:line="240" w:lineRule="auto"/>
        <w:rPr>
          <w:rFonts w:ascii="Times New Roman" w:eastAsia="Times New Roman" w:hAnsi="Times New Roman"/>
          <w:sz w:val="24"/>
          <w:szCs w:val="24"/>
          <w:lang w:eastAsia="ru-RU"/>
        </w:rPr>
      </w:pPr>
      <w:r w:rsidRPr="000C4FCF">
        <w:rPr>
          <w:rFonts w:ascii="Times New Roman" w:eastAsia="Times New Roman" w:hAnsi="Times New Roman"/>
          <w:sz w:val="24"/>
          <w:szCs w:val="24"/>
          <w:lang w:eastAsia="ru-RU"/>
        </w:rPr>
        <w:t>Письменные источники. Рукописные памятники. Памятники природы. Устные источники: былины, предания, сказки, песни, поговорки, загадки. Печатные материалы: газеты и журналы.</w:t>
      </w:r>
    </w:p>
    <w:p w:rsidR="000C4FCF" w:rsidRPr="000C4FCF" w:rsidRDefault="000C4FCF" w:rsidP="000C4FCF">
      <w:pPr>
        <w:spacing w:after="0" w:line="240" w:lineRule="auto"/>
        <w:rPr>
          <w:rFonts w:ascii="Times New Roman" w:eastAsia="Times New Roman" w:hAnsi="Times New Roman"/>
          <w:sz w:val="24"/>
          <w:szCs w:val="24"/>
          <w:lang w:eastAsia="ru-RU"/>
        </w:rPr>
      </w:pPr>
      <w:r w:rsidRPr="000C4FCF">
        <w:rPr>
          <w:rFonts w:ascii="Times New Roman" w:eastAsia="Times New Roman" w:hAnsi="Times New Roman"/>
          <w:sz w:val="24"/>
          <w:szCs w:val="24"/>
          <w:lang w:eastAsia="ru-RU"/>
        </w:rPr>
        <w:lastRenderedPageBreak/>
        <w:t>Подготовка проекта "Моё открытие родного края"(на основе сбора вещественных источников у населения своей местности с последующим описанием).</w:t>
      </w:r>
    </w:p>
    <w:p w:rsidR="000C4FCF" w:rsidRPr="000C4FCF" w:rsidRDefault="000C4FCF" w:rsidP="000C4FCF">
      <w:pPr>
        <w:spacing w:after="0" w:line="240" w:lineRule="auto"/>
        <w:rPr>
          <w:rFonts w:ascii="Times New Roman" w:eastAsia="Times New Roman" w:hAnsi="Times New Roman"/>
          <w:sz w:val="24"/>
          <w:szCs w:val="24"/>
          <w:lang w:eastAsia="ru-RU"/>
        </w:rPr>
      </w:pPr>
      <w:r w:rsidRPr="000C4FCF">
        <w:rPr>
          <w:rFonts w:ascii="Times New Roman" w:eastAsia="Times New Roman" w:hAnsi="Times New Roman"/>
          <w:i/>
          <w:sz w:val="24"/>
          <w:szCs w:val="24"/>
          <w:lang w:eastAsia="ru-RU"/>
        </w:rPr>
        <w:t xml:space="preserve">3.Организация поиска, сбора и изучения материалов краеведения </w:t>
      </w:r>
      <w:r w:rsidRPr="000C4FCF">
        <w:rPr>
          <w:rFonts w:ascii="Times New Roman" w:eastAsia="Times New Roman" w:hAnsi="Times New Roman"/>
          <w:i/>
          <w:iCs/>
          <w:sz w:val="24"/>
          <w:szCs w:val="24"/>
          <w:lang w:eastAsia="ru-RU"/>
        </w:rPr>
        <w:t xml:space="preserve">(13ч). </w:t>
      </w:r>
      <w:r w:rsidRPr="000C4FCF">
        <w:rPr>
          <w:rFonts w:ascii="Times New Roman" w:eastAsia="Times New Roman" w:hAnsi="Times New Roman"/>
          <w:sz w:val="24"/>
          <w:szCs w:val="24"/>
          <w:lang w:eastAsia="ru-RU"/>
        </w:rPr>
        <w:t>Как работать в библиотеке с книгой, библиографией, указателями, энциклопедиями, источниками. Как вести переписку с краеведами, работниками музеев. Правила фиксирования воспоминаний. Встречи с участниками исторических событий. Запись их рассказов. Знакомство с творчеством местных поэтов, писателей.</w:t>
      </w:r>
    </w:p>
    <w:p w:rsidR="000C4FCF" w:rsidRPr="000C4FCF" w:rsidRDefault="000C4FCF" w:rsidP="000C4FCF">
      <w:pPr>
        <w:spacing w:after="0" w:line="240" w:lineRule="auto"/>
        <w:rPr>
          <w:rFonts w:ascii="Times New Roman" w:eastAsia="Times New Roman" w:hAnsi="Times New Roman"/>
          <w:sz w:val="24"/>
          <w:szCs w:val="24"/>
          <w:lang w:eastAsia="ru-RU"/>
        </w:rPr>
      </w:pPr>
      <w:r w:rsidRPr="000C4FCF">
        <w:rPr>
          <w:rFonts w:ascii="Times New Roman" w:eastAsia="Times New Roman" w:hAnsi="Times New Roman"/>
          <w:i/>
          <w:iCs/>
          <w:sz w:val="24"/>
          <w:szCs w:val="24"/>
          <w:lang w:eastAsia="ru-RU"/>
        </w:rPr>
        <w:t xml:space="preserve">4.Легенды и были родного края(11ч). </w:t>
      </w:r>
      <w:r w:rsidRPr="000C4FCF">
        <w:rPr>
          <w:rFonts w:ascii="Times New Roman" w:eastAsia="Times New Roman" w:hAnsi="Times New Roman"/>
          <w:sz w:val="24"/>
          <w:szCs w:val="24"/>
          <w:lang w:eastAsia="ru-RU"/>
        </w:rPr>
        <w:t>Интересные страницы истории родного края: родной край в древности, и в Средневековье, в Новое время, в годы Великой Отечественной войны и  т.п. Герои и яркие личности родного края.</w:t>
      </w:r>
    </w:p>
    <w:p w:rsidR="000C4FCF" w:rsidRPr="000C4FCF" w:rsidRDefault="000C4FCF" w:rsidP="000C4FCF">
      <w:pPr>
        <w:spacing w:after="0" w:line="240" w:lineRule="auto"/>
        <w:rPr>
          <w:rFonts w:ascii="Times New Roman" w:eastAsia="Times New Roman" w:hAnsi="Times New Roman"/>
          <w:sz w:val="24"/>
          <w:szCs w:val="24"/>
          <w:lang w:eastAsia="ru-RU"/>
        </w:rPr>
      </w:pPr>
      <w:r w:rsidRPr="000C4FCF">
        <w:rPr>
          <w:rFonts w:ascii="Times New Roman" w:eastAsia="Times New Roman" w:hAnsi="Times New Roman"/>
          <w:sz w:val="24"/>
          <w:szCs w:val="24"/>
          <w:lang w:eastAsia="ru-RU"/>
        </w:rPr>
        <w:t>Экскурсия в краеведческий музей: подготовительная беседа (куда идём, зачем идём, как себя ведём, что смотрим, что обсуждаем после экскурсии), посещение музея и беседа с экскурсоводом, возвращение и итоговая беседа о проведённой экскурсии (что запомнилось, что понравилось, где и как можно организовать следующую экскурсию).</w:t>
      </w:r>
    </w:p>
    <w:p w:rsidR="000C4FCF" w:rsidRPr="000C4FCF" w:rsidRDefault="00A3509F" w:rsidP="000C4FCF">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0C4FCF" w:rsidRPr="000C4FCF">
        <w:rPr>
          <w:rFonts w:ascii="Times New Roman" w:eastAsia="Times New Roman" w:hAnsi="Times New Roman"/>
          <w:sz w:val="24"/>
          <w:szCs w:val="24"/>
          <w:lang w:eastAsia="ru-RU"/>
        </w:rPr>
        <w:t>Поход выходного дня по разработанному маршруту интересных исторических событий, памятников культуры или природы. Фотоотчёт о состоявшемся походе.    Краеведческая олимпиада.</w:t>
      </w:r>
    </w:p>
    <w:p w:rsidR="000C4FCF" w:rsidRPr="00A3509F" w:rsidRDefault="000C4FCF" w:rsidP="00A3509F">
      <w:pPr>
        <w:spacing w:after="0" w:line="240" w:lineRule="auto"/>
        <w:jc w:val="center"/>
        <w:rPr>
          <w:rFonts w:ascii="Times New Roman" w:eastAsia="Times New Roman" w:hAnsi="Times New Roman"/>
          <w:b/>
          <w:i/>
          <w:sz w:val="24"/>
          <w:szCs w:val="24"/>
          <w:lang w:eastAsia="ru-RU"/>
        </w:rPr>
      </w:pPr>
      <w:r w:rsidRPr="00A3509F">
        <w:rPr>
          <w:rFonts w:ascii="Times New Roman" w:eastAsia="Times New Roman" w:hAnsi="Times New Roman"/>
          <w:b/>
          <w:sz w:val="24"/>
          <w:szCs w:val="24"/>
          <w:lang w:eastAsia="ru-RU"/>
        </w:rPr>
        <w:t>Ожидаемые результаты реализации программы.</w:t>
      </w:r>
    </w:p>
    <w:p w:rsidR="000C4FCF" w:rsidRPr="000C4FCF" w:rsidRDefault="000C4FCF" w:rsidP="000C4FCF">
      <w:pPr>
        <w:spacing w:after="0" w:line="240" w:lineRule="auto"/>
        <w:rPr>
          <w:rFonts w:ascii="Times New Roman" w:eastAsia="Times New Roman" w:hAnsi="Times New Roman"/>
          <w:sz w:val="24"/>
          <w:szCs w:val="24"/>
          <w:lang w:eastAsia="ru-RU"/>
        </w:rPr>
      </w:pPr>
      <w:r w:rsidRPr="000C4FCF">
        <w:rPr>
          <w:rFonts w:ascii="Times New Roman" w:eastAsia="Times New Roman" w:hAnsi="Times New Roman"/>
          <w:sz w:val="24"/>
          <w:szCs w:val="24"/>
          <w:lang w:eastAsia="ru-RU"/>
        </w:rPr>
        <w:t xml:space="preserve">            Воспитательные результаты внеурочной деятельности младших школьников по краеведению распределяются по трём уровням.</w:t>
      </w:r>
    </w:p>
    <w:p w:rsidR="000C4FCF" w:rsidRPr="000C4FCF" w:rsidRDefault="000C4FCF" w:rsidP="000C4FCF">
      <w:pPr>
        <w:spacing w:after="0" w:line="240" w:lineRule="auto"/>
        <w:rPr>
          <w:rFonts w:ascii="Times New Roman" w:eastAsia="Times New Roman" w:hAnsi="Times New Roman"/>
          <w:sz w:val="24"/>
          <w:szCs w:val="24"/>
          <w:lang w:eastAsia="ru-RU"/>
        </w:rPr>
      </w:pPr>
      <w:r w:rsidRPr="000C4FCF">
        <w:rPr>
          <w:rFonts w:ascii="Times New Roman" w:eastAsia="Times New Roman" w:hAnsi="Times New Roman"/>
          <w:i/>
          <w:sz w:val="24"/>
          <w:szCs w:val="24"/>
          <w:lang w:eastAsia="ru-RU"/>
        </w:rPr>
        <w:t xml:space="preserve">       1.Результаты первого уровня (приобретение школьником социальных знаний, понимание социальной реальности и повседневной жизни):</w:t>
      </w:r>
      <w:r w:rsidRPr="000C4FCF">
        <w:rPr>
          <w:rFonts w:ascii="Times New Roman" w:eastAsia="Times New Roman" w:hAnsi="Times New Roman"/>
          <w:sz w:val="24"/>
          <w:szCs w:val="24"/>
          <w:lang w:eastAsia="ru-RU"/>
        </w:rPr>
        <w:t xml:space="preserve"> приобретение школьниками знаний о принятых в обществе нормах отношения к памятникам природы, истории и культуры, о рисках нарушения этих норм; о нормах отношения  к людям других поколений; о российских традициях памяти героев ВОВ; о фашизме; о действенных способах изучения своего края, способах сбора и обработки собранной информации; об истории и культуре родного края; об основах организации коллективной творческой деятельности; о способах самостоятельного поиска, нахождения и обработке информации; о логике и правилах проведения научного исследования.</w:t>
      </w:r>
    </w:p>
    <w:p w:rsidR="000C4FCF" w:rsidRPr="000C4FCF" w:rsidRDefault="000C4FCF" w:rsidP="000C4FCF">
      <w:pPr>
        <w:spacing w:after="0" w:line="240" w:lineRule="auto"/>
        <w:rPr>
          <w:rFonts w:ascii="Times New Roman" w:eastAsia="Times New Roman" w:hAnsi="Times New Roman"/>
          <w:sz w:val="24"/>
          <w:szCs w:val="24"/>
          <w:lang w:eastAsia="ru-RU"/>
        </w:rPr>
      </w:pPr>
      <w:r w:rsidRPr="000C4FCF">
        <w:rPr>
          <w:rFonts w:ascii="Times New Roman" w:eastAsia="Times New Roman" w:hAnsi="Times New Roman"/>
          <w:i/>
          <w:sz w:val="24"/>
          <w:szCs w:val="24"/>
          <w:lang w:eastAsia="ru-RU"/>
        </w:rPr>
        <w:t>2.Результаты второго уровня (формирование позитивного отношения школьника к базовым ценностям нашего общества и к социальной реальности в целом):</w:t>
      </w:r>
      <w:r w:rsidRPr="000C4FCF">
        <w:rPr>
          <w:rFonts w:ascii="Times New Roman" w:eastAsia="Times New Roman" w:hAnsi="Times New Roman"/>
          <w:sz w:val="24"/>
          <w:szCs w:val="24"/>
          <w:lang w:eastAsia="ru-RU"/>
        </w:rPr>
        <w:t xml:space="preserve"> развитие ценностного отношения к природе и культуре своей малой родины, к родному Отечеству, его истории и народу, к труду, к знаниям, к другим людям.</w:t>
      </w:r>
    </w:p>
    <w:p w:rsidR="000C4FCF" w:rsidRPr="000C4FCF" w:rsidRDefault="000C4FCF" w:rsidP="000C4FCF">
      <w:pPr>
        <w:spacing w:after="0" w:line="240" w:lineRule="auto"/>
        <w:rPr>
          <w:rFonts w:ascii="Times New Roman" w:eastAsia="Times New Roman" w:hAnsi="Times New Roman"/>
          <w:sz w:val="24"/>
          <w:szCs w:val="24"/>
          <w:lang w:eastAsia="ru-RU"/>
        </w:rPr>
      </w:pPr>
      <w:r w:rsidRPr="000C4FCF">
        <w:rPr>
          <w:rFonts w:ascii="Times New Roman" w:eastAsia="Times New Roman" w:hAnsi="Times New Roman"/>
          <w:i/>
          <w:sz w:val="24"/>
          <w:szCs w:val="24"/>
          <w:lang w:eastAsia="ru-RU"/>
        </w:rPr>
        <w:t>3.Результаты третьего уровня (приобретение школьником опыта самостоятельного социального действия):</w:t>
      </w:r>
      <w:r w:rsidRPr="000C4FCF">
        <w:rPr>
          <w:rFonts w:ascii="Times New Roman" w:eastAsia="Times New Roman" w:hAnsi="Times New Roman"/>
          <w:sz w:val="24"/>
          <w:szCs w:val="24"/>
          <w:lang w:eastAsia="ru-RU"/>
        </w:rPr>
        <w:t xml:space="preserve"> школьник может приобрести опыт исследовательской деятельности; опыт публичного выступления при защите проекта; опыт охраны памятников истории и культуры; опыт интервьюирования и проведения опроса общественного мнения; опыт общения с участниками и очевидцами ВОВ; приобретение школьником опыта самоорганизации и организации совместной деятельности с другими школьниками; опыта общения с людьми разного возраста, заботы о них; опыта актуализации краеведческой деятельности в социальном пространстве</w:t>
      </w:r>
    </w:p>
    <w:p w:rsidR="000C4FCF" w:rsidRDefault="000C4FCF" w:rsidP="009945FD">
      <w:pPr>
        <w:spacing w:after="0" w:line="240" w:lineRule="auto"/>
        <w:rPr>
          <w:rFonts w:ascii="Times New Roman" w:eastAsia="Times New Roman" w:hAnsi="Times New Roman"/>
          <w:b/>
          <w:sz w:val="24"/>
          <w:szCs w:val="24"/>
          <w:lang w:eastAsia="ru-RU"/>
        </w:rPr>
      </w:pPr>
    </w:p>
    <w:p w:rsidR="009A10A6" w:rsidRPr="00B00115" w:rsidRDefault="009A10A6" w:rsidP="009A10A6">
      <w:pPr>
        <w:spacing w:after="0" w:line="240" w:lineRule="auto"/>
        <w:rPr>
          <w:rFonts w:ascii="Times New Roman" w:eastAsia="Times New Roman" w:hAnsi="Times New Roman"/>
          <w:b/>
          <w:sz w:val="24"/>
          <w:szCs w:val="24"/>
          <w:lang w:eastAsia="ru-RU"/>
        </w:rPr>
      </w:pPr>
      <w:r w:rsidRPr="00B00115">
        <w:rPr>
          <w:rFonts w:ascii="Times New Roman" w:eastAsia="Times New Roman" w:hAnsi="Times New Roman"/>
          <w:b/>
          <w:sz w:val="24"/>
          <w:szCs w:val="24"/>
          <w:lang w:eastAsia="ru-RU"/>
        </w:rPr>
        <w:t>Секция «Волейбол»</w:t>
      </w:r>
    </w:p>
    <w:p w:rsidR="009A10A6" w:rsidRDefault="009A10A6" w:rsidP="009A10A6">
      <w:pPr>
        <w:pStyle w:val="af2"/>
        <w:jc w:val="center"/>
        <w:rPr>
          <w:b/>
          <w:sz w:val="24"/>
          <w:szCs w:val="24"/>
        </w:rPr>
      </w:pPr>
      <w:r w:rsidRPr="00B00115">
        <w:rPr>
          <w:b/>
          <w:sz w:val="24"/>
          <w:szCs w:val="24"/>
        </w:rPr>
        <w:t>Содержание программы</w:t>
      </w:r>
    </w:p>
    <w:p w:rsidR="00B00115" w:rsidRPr="00B00115" w:rsidRDefault="00B00115" w:rsidP="00B00115">
      <w:pPr>
        <w:spacing w:after="0" w:line="240" w:lineRule="auto"/>
        <w:jc w:val="both"/>
        <w:rPr>
          <w:rFonts w:ascii="Times New Roman" w:eastAsia="Times New Roman" w:hAnsi="Times New Roman"/>
          <w:sz w:val="24"/>
          <w:szCs w:val="24"/>
          <w:lang w:eastAsia="ru-RU"/>
        </w:rPr>
      </w:pPr>
      <w:r w:rsidRPr="00B00115">
        <w:rPr>
          <w:rFonts w:ascii="Times New Roman" w:eastAsia="Times New Roman" w:hAnsi="Times New Roman"/>
          <w:sz w:val="24"/>
          <w:szCs w:val="24"/>
          <w:lang w:eastAsia="ru-RU"/>
        </w:rPr>
        <w:t>Волейбол (англ.</w:t>
      </w:r>
      <w:r w:rsidRPr="00B00115">
        <w:rPr>
          <w:rFonts w:ascii="Times New Roman" w:eastAsia="Times New Roman" w:hAnsi="Times New Roman"/>
          <w:i/>
          <w:sz w:val="24"/>
          <w:szCs w:val="24"/>
          <w:lang w:eastAsia="ru-RU"/>
        </w:rPr>
        <w:t xml:space="preserve"> </w:t>
      </w:r>
      <w:r w:rsidRPr="00B00115">
        <w:rPr>
          <w:rFonts w:ascii="Times New Roman" w:eastAsia="Times New Roman" w:hAnsi="Times New Roman"/>
          <w:i/>
          <w:sz w:val="24"/>
          <w:szCs w:val="24"/>
          <w:lang w:val="en-US" w:eastAsia="ru-RU"/>
        </w:rPr>
        <w:t>volleyball</w:t>
      </w:r>
      <w:r w:rsidRPr="00B00115">
        <w:rPr>
          <w:rFonts w:ascii="Times New Roman" w:eastAsia="Times New Roman" w:hAnsi="Times New Roman"/>
          <w:i/>
          <w:sz w:val="24"/>
          <w:szCs w:val="24"/>
          <w:lang w:eastAsia="ru-RU"/>
        </w:rPr>
        <w:t xml:space="preserve"> –</w:t>
      </w:r>
      <w:r w:rsidRPr="00B00115">
        <w:rPr>
          <w:rFonts w:ascii="Times New Roman" w:eastAsia="Times New Roman" w:hAnsi="Times New Roman"/>
          <w:sz w:val="24"/>
          <w:szCs w:val="24"/>
          <w:lang w:eastAsia="ru-RU"/>
        </w:rPr>
        <w:t xml:space="preserve"> отбивать мяч на лету) – игра с мячом двух команд по 6 человек на площадке 18x9 м, разделённой пополам сеткой.</w:t>
      </w:r>
    </w:p>
    <w:p w:rsidR="00B00115" w:rsidRPr="00B00115" w:rsidRDefault="00B00115" w:rsidP="00B00115">
      <w:pPr>
        <w:spacing w:after="0" w:line="240" w:lineRule="auto"/>
        <w:jc w:val="both"/>
        <w:rPr>
          <w:rFonts w:ascii="Times New Roman" w:eastAsia="Times New Roman" w:hAnsi="Times New Roman"/>
          <w:sz w:val="24"/>
          <w:szCs w:val="24"/>
          <w:lang w:eastAsia="ru-RU"/>
        </w:rPr>
      </w:pPr>
      <w:r w:rsidRPr="00B00115">
        <w:rPr>
          <w:rFonts w:ascii="Times New Roman" w:eastAsia="Times New Roman" w:hAnsi="Times New Roman"/>
          <w:i/>
          <w:sz w:val="24"/>
          <w:szCs w:val="24"/>
          <w:lang w:eastAsia="ru-RU"/>
        </w:rPr>
        <w:t>Цель игры</w:t>
      </w:r>
      <w:r w:rsidRPr="00B00115">
        <w:rPr>
          <w:rFonts w:ascii="Times New Roman" w:eastAsia="Times New Roman" w:hAnsi="Times New Roman"/>
          <w:sz w:val="24"/>
          <w:szCs w:val="24"/>
          <w:lang w:eastAsia="ru-RU"/>
        </w:rPr>
        <w:t xml:space="preserve"> – ударом рук по мячу переправить его на сторону соперника так, чтобы тот не мог возвратить мяч об</w:t>
      </w:r>
      <w:r w:rsidRPr="00B00115">
        <w:rPr>
          <w:rFonts w:ascii="Times New Roman" w:eastAsia="Times New Roman" w:hAnsi="Times New Roman"/>
          <w:sz w:val="24"/>
          <w:szCs w:val="24"/>
          <w:lang w:eastAsia="ru-RU"/>
        </w:rPr>
        <w:softHyphen/>
        <w:t>ратно, не нарушая правил.</w:t>
      </w:r>
    </w:p>
    <w:p w:rsidR="00B00115" w:rsidRPr="00B00115" w:rsidRDefault="00B00115" w:rsidP="00B00115">
      <w:pPr>
        <w:spacing w:after="0" w:line="240" w:lineRule="auto"/>
        <w:jc w:val="both"/>
        <w:rPr>
          <w:rFonts w:ascii="Times New Roman" w:eastAsia="Times New Roman" w:hAnsi="Times New Roman"/>
          <w:sz w:val="24"/>
          <w:szCs w:val="24"/>
          <w:lang w:eastAsia="ru-RU"/>
        </w:rPr>
      </w:pPr>
      <w:r w:rsidRPr="00B00115">
        <w:rPr>
          <w:rFonts w:ascii="Times New Roman" w:eastAsia="Times New Roman" w:hAnsi="Times New Roman"/>
          <w:sz w:val="24"/>
          <w:szCs w:val="24"/>
          <w:lang w:eastAsia="ru-RU"/>
        </w:rPr>
        <w:t>Команда должна переправить мяч сопернику, использовав не более трёх ударов. При этом игрок не может ударить по мячу два раза подряд.</w:t>
      </w:r>
    </w:p>
    <w:p w:rsidR="00B00115" w:rsidRPr="00B00115" w:rsidRDefault="00B00115" w:rsidP="00B00115">
      <w:pPr>
        <w:spacing w:after="0" w:line="240" w:lineRule="auto"/>
        <w:jc w:val="both"/>
        <w:rPr>
          <w:rFonts w:ascii="Times New Roman" w:eastAsia="Times New Roman" w:hAnsi="Times New Roman"/>
          <w:sz w:val="24"/>
          <w:szCs w:val="24"/>
          <w:lang w:eastAsia="ru-RU"/>
        </w:rPr>
      </w:pPr>
      <w:r w:rsidRPr="00B00115">
        <w:rPr>
          <w:rFonts w:ascii="Times New Roman" w:eastAsia="Times New Roman" w:hAnsi="Times New Roman"/>
          <w:i/>
          <w:sz w:val="24"/>
          <w:szCs w:val="24"/>
          <w:lang w:eastAsia="ru-RU"/>
        </w:rPr>
        <w:t>Задачи игроков –</w:t>
      </w:r>
      <w:r w:rsidRPr="00B00115">
        <w:rPr>
          <w:rFonts w:ascii="Times New Roman" w:eastAsia="Times New Roman" w:hAnsi="Times New Roman"/>
          <w:sz w:val="24"/>
          <w:szCs w:val="24"/>
          <w:lang w:eastAsia="ru-RU"/>
        </w:rPr>
        <w:t xml:space="preserve"> в соответствии с правилами направить мяч над сеткой и приземлить его на стороне соперника (в пределах границ площадки) или заставить соперника совер</w:t>
      </w:r>
      <w:r w:rsidRPr="00B00115">
        <w:rPr>
          <w:rFonts w:ascii="Times New Roman" w:eastAsia="Times New Roman" w:hAnsi="Times New Roman"/>
          <w:sz w:val="24"/>
          <w:szCs w:val="24"/>
          <w:lang w:eastAsia="ru-RU"/>
        </w:rPr>
        <w:softHyphen/>
        <w:t>шить ошибку.</w:t>
      </w:r>
    </w:p>
    <w:p w:rsidR="00B00115" w:rsidRPr="00B00115" w:rsidRDefault="00B00115" w:rsidP="00B00115">
      <w:pPr>
        <w:spacing w:after="0" w:line="240" w:lineRule="auto"/>
        <w:jc w:val="both"/>
        <w:rPr>
          <w:rFonts w:ascii="Times New Roman" w:eastAsia="Times New Roman" w:hAnsi="Times New Roman"/>
          <w:sz w:val="24"/>
          <w:szCs w:val="24"/>
          <w:lang w:eastAsia="ru-RU"/>
        </w:rPr>
      </w:pPr>
      <w:r w:rsidRPr="00B00115">
        <w:rPr>
          <w:rFonts w:ascii="Times New Roman" w:eastAsia="Times New Roman" w:hAnsi="Times New Roman"/>
          <w:sz w:val="24"/>
          <w:szCs w:val="24"/>
          <w:lang w:eastAsia="ru-RU"/>
        </w:rPr>
        <w:lastRenderedPageBreak/>
        <w:t xml:space="preserve">Основные правила игры.  </w:t>
      </w:r>
      <w:r w:rsidRPr="00B00115">
        <w:rPr>
          <w:rFonts w:ascii="Times New Roman" w:eastAsia="Times New Roman" w:hAnsi="Times New Roman"/>
          <w:i/>
          <w:sz w:val="24"/>
          <w:szCs w:val="24"/>
          <w:lang w:eastAsia="ru-RU"/>
        </w:rPr>
        <w:t>Перед началом игры</w:t>
      </w:r>
      <w:r w:rsidRPr="00B00115">
        <w:rPr>
          <w:rFonts w:ascii="Times New Roman" w:eastAsia="Times New Roman" w:hAnsi="Times New Roman"/>
          <w:sz w:val="24"/>
          <w:szCs w:val="24"/>
          <w:lang w:eastAsia="ru-RU"/>
        </w:rPr>
        <w:t xml:space="preserve"> судья проводит между капитанами команд жеребьёвку по определению первой подачи и сторон площадки в первой партии. С этой целью он предлагает им угадать, например, в какой руке находится маленький предмет или на какую сто</w:t>
      </w:r>
      <w:r w:rsidRPr="00B00115">
        <w:rPr>
          <w:rFonts w:ascii="Times New Roman" w:eastAsia="Times New Roman" w:hAnsi="Times New Roman"/>
          <w:sz w:val="24"/>
          <w:szCs w:val="24"/>
          <w:lang w:eastAsia="ru-RU"/>
        </w:rPr>
        <w:softHyphen/>
        <w:t>рону упадёт монета (орёл или решка). Команде капитана, от</w:t>
      </w:r>
      <w:r w:rsidRPr="00B00115">
        <w:rPr>
          <w:rFonts w:ascii="Times New Roman" w:eastAsia="Times New Roman" w:hAnsi="Times New Roman"/>
          <w:sz w:val="24"/>
          <w:szCs w:val="24"/>
          <w:lang w:eastAsia="ru-RU"/>
        </w:rPr>
        <w:softHyphen/>
        <w:t>ветившего правильно, предоставляется право выбрать сторону площадки или первыми подавать мяч. Проигравший прини</w:t>
      </w:r>
      <w:r w:rsidRPr="00B00115">
        <w:rPr>
          <w:rFonts w:ascii="Times New Roman" w:eastAsia="Times New Roman" w:hAnsi="Times New Roman"/>
          <w:sz w:val="24"/>
          <w:szCs w:val="24"/>
          <w:lang w:eastAsia="ru-RU"/>
        </w:rPr>
        <w:softHyphen/>
        <w:t xml:space="preserve">мает оставшуюся альтернативу. </w:t>
      </w:r>
    </w:p>
    <w:p w:rsidR="00B00115" w:rsidRPr="00B00115" w:rsidRDefault="00B00115" w:rsidP="00B00115">
      <w:pPr>
        <w:spacing w:after="0" w:line="240" w:lineRule="auto"/>
        <w:jc w:val="both"/>
        <w:rPr>
          <w:rFonts w:ascii="Times New Roman" w:eastAsia="Times New Roman" w:hAnsi="Times New Roman"/>
          <w:sz w:val="24"/>
          <w:szCs w:val="24"/>
          <w:lang w:eastAsia="ru-RU"/>
        </w:rPr>
      </w:pPr>
      <w:r w:rsidRPr="00B00115">
        <w:rPr>
          <w:rFonts w:ascii="Times New Roman" w:eastAsia="Times New Roman" w:hAnsi="Times New Roman"/>
          <w:i/>
          <w:sz w:val="24"/>
          <w:szCs w:val="24"/>
          <w:lang w:eastAsia="ru-RU"/>
        </w:rPr>
        <w:t>Начальная расстановка игроков на площадке.</w:t>
      </w:r>
      <w:r w:rsidRPr="00B00115">
        <w:rPr>
          <w:rFonts w:ascii="Times New Roman" w:eastAsia="Times New Roman" w:hAnsi="Times New Roman"/>
          <w:sz w:val="24"/>
          <w:szCs w:val="24"/>
          <w:lang w:eastAsia="ru-RU"/>
        </w:rPr>
        <w:t xml:space="preserve"> В игре участвует шесть игроков от каждой команды. Игроки на пло</w:t>
      </w:r>
      <w:r w:rsidRPr="00B00115">
        <w:rPr>
          <w:rFonts w:ascii="Times New Roman" w:eastAsia="Times New Roman" w:hAnsi="Times New Roman"/>
          <w:sz w:val="24"/>
          <w:szCs w:val="24"/>
          <w:lang w:eastAsia="ru-RU"/>
        </w:rPr>
        <w:softHyphen/>
        <w:t xml:space="preserve">щадке располагаются следующим образом (рис. 2): три игрока передней линии занимают позиции 4 (передний </w:t>
      </w:r>
      <w:r w:rsidRPr="00B00115">
        <w:rPr>
          <w:rFonts w:ascii="Times New Roman" w:eastAsia="Times New Roman" w:hAnsi="Times New Roman"/>
          <w:sz w:val="24"/>
          <w:szCs w:val="24"/>
          <w:lang w:eastAsia="ru-RU"/>
        </w:rPr>
        <w:br/>
        <w:t>левый игрок), 3 (передний центральный игрок), 2 (передний правый игрок), другие три игрока (игроки задней линии) занимают позиции 5 (задний левый игрок), 6 (задний центральный игрок), 1 (за</w:t>
      </w:r>
      <w:r w:rsidRPr="00B00115">
        <w:rPr>
          <w:rFonts w:ascii="Times New Roman" w:eastAsia="Times New Roman" w:hAnsi="Times New Roman"/>
          <w:sz w:val="24"/>
          <w:szCs w:val="24"/>
          <w:lang w:eastAsia="ru-RU"/>
        </w:rPr>
        <w:softHyphen/>
        <w:t>дний правый игрок). В момент подачи каждый игрок задней линии должен быть расположен дальше от сетки, чем соот</w:t>
      </w:r>
      <w:r w:rsidRPr="00B00115">
        <w:rPr>
          <w:rFonts w:ascii="Times New Roman" w:eastAsia="Times New Roman" w:hAnsi="Times New Roman"/>
          <w:sz w:val="24"/>
          <w:szCs w:val="24"/>
          <w:lang w:eastAsia="ru-RU"/>
        </w:rPr>
        <w:softHyphen/>
        <w:t>ветствующий игрок передней линии.</w:t>
      </w:r>
    </w:p>
    <w:p w:rsidR="00B00115" w:rsidRPr="00B00115" w:rsidRDefault="00B00115" w:rsidP="00B00115">
      <w:pPr>
        <w:spacing w:after="0" w:line="240" w:lineRule="auto"/>
        <w:jc w:val="both"/>
        <w:rPr>
          <w:rFonts w:ascii="Times New Roman" w:eastAsia="Times New Roman" w:hAnsi="Times New Roman"/>
          <w:sz w:val="24"/>
          <w:szCs w:val="24"/>
          <w:lang w:eastAsia="ru-RU"/>
        </w:rPr>
      </w:pPr>
      <w:r w:rsidRPr="00B00115">
        <w:rPr>
          <w:rFonts w:ascii="Times New Roman" w:eastAsia="Times New Roman" w:hAnsi="Times New Roman"/>
          <w:i/>
          <w:sz w:val="24"/>
          <w:szCs w:val="24"/>
          <w:lang w:eastAsia="ru-RU"/>
        </w:rPr>
        <w:t>Начало игры.</w:t>
      </w:r>
      <w:r w:rsidRPr="00B00115">
        <w:rPr>
          <w:rFonts w:ascii="Times New Roman" w:eastAsia="Times New Roman" w:hAnsi="Times New Roman"/>
          <w:sz w:val="24"/>
          <w:szCs w:val="24"/>
          <w:lang w:eastAsia="ru-RU"/>
        </w:rPr>
        <w:t xml:space="preserve"> Игра начинается</w:t>
      </w:r>
      <w:r w:rsidRPr="00B00115">
        <w:rPr>
          <w:rFonts w:ascii="Times New Roman" w:eastAsia="Times New Roman" w:hAnsi="Times New Roman"/>
          <w:i/>
          <w:sz w:val="24"/>
          <w:szCs w:val="24"/>
          <w:lang w:eastAsia="ru-RU"/>
        </w:rPr>
        <w:t xml:space="preserve"> по свистку судьи</w:t>
      </w:r>
      <w:r w:rsidRPr="00B00115">
        <w:rPr>
          <w:rFonts w:ascii="Times New Roman" w:eastAsia="Times New Roman" w:hAnsi="Times New Roman"/>
          <w:sz w:val="24"/>
          <w:szCs w:val="24"/>
          <w:lang w:eastAsia="ru-RU"/>
        </w:rPr>
        <w:t xml:space="preserve"> с по</w:t>
      </w:r>
      <w:r w:rsidRPr="00B00115">
        <w:rPr>
          <w:rFonts w:ascii="Times New Roman" w:eastAsia="Times New Roman" w:hAnsi="Times New Roman"/>
          <w:sz w:val="24"/>
          <w:szCs w:val="24"/>
          <w:lang w:eastAsia="ru-RU"/>
        </w:rPr>
        <w:softHyphen/>
        <w:t>дачи, которую выполняет задний правый волейболист, нахо</w:t>
      </w:r>
      <w:r w:rsidRPr="00B00115">
        <w:rPr>
          <w:rFonts w:ascii="Times New Roman" w:eastAsia="Times New Roman" w:hAnsi="Times New Roman"/>
          <w:sz w:val="24"/>
          <w:szCs w:val="24"/>
          <w:lang w:eastAsia="ru-RU"/>
        </w:rPr>
        <w:softHyphen/>
        <w:t>дящийся в зоне подачи. Игрок подаёт мяч, ударяя кистью, чтобы он перелетел через сетку на сторону соперника. Подача может производиться снизу или сверху открытой ладонью. На подачу мяча отводится 8 с после сигнала судьи. Подача мо</w:t>
      </w:r>
      <w:r w:rsidRPr="00B00115">
        <w:rPr>
          <w:rFonts w:ascii="Times New Roman" w:eastAsia="Times New Roman" w:hAnsi="Times New Roman"/>
          <w:sz w:val="24"/>
          <w:szCs w:val="24"/>
          <w:lang w:eastAsia="ru-RU"/>
        </w:rPr>
        <w:softHyphen/>
        <w:t>жет быть сделана из любой точки за задней (лицевой) линией поля. Розыгрыш мяча продолжается до тех пор, пока он не коснётся площадки, не уйдёт за пределы площадки или пока команда не совершит ошибки. Команда, выигравшая розыгрыш, получает очко.</w:t>
      </w:r>
    </w:p>
    <w:p w:rsidR="00B00115" w:rsidRPr="00B00115" w:rsidRDefault="00B00115" w:rsidP="00B00115">
      <w:pPr>
        <w:spacing w:after="0" w:line="240" w:lineRule="auto"/>
        <w:jc w:val="both"/>
        <w:rPr>
          <w:rFonts w:ascii="Times New Roman" w:eastAsia="Times New Roman" w:hAnsi="Times New Roman"/>
          <w:sz w:val="24"/>
          <w:szCs w:val="24"/>
          <w:lang w:eastAsia="ru-RU"/>
        </w:rPr>
      </w:pPr>
      <w:r w:rsidRPr="00B00115">
        <w:rPr>
          <w:rFonts w:ascii="Times New Roman" w:eastAsia="Times New Roman" w:hAnsi="Times New Roman"/>
          <w:sz w:val="24"/>
          <w:szCs w:val="24"/>
          <w:lang w:eastAsia="ru-RU"/>
        </w:rPr>
        <w:t>При получении права на по</w:t>
      </w:r>
      <w:r w:rsidRPr="00B00115">
        <w:rPr>
          <w:rFonts w:ascii="Times New Roman" w:eastAsia="Times New Roman" w:hAnsi="Times New Roman"/>
          <w:sz w:val="24"/>
          <w:szCs w:val="24"/>
          <w:lang w:eastAsia="ru-RU"/>
        </w:rPr>
        <w:softHyphen/>
        <w:t>дачу игроки перемещаются из зоны в зону (на одну пози</w:t>
      </w:r>
      <w:r w:rsidRPr="00B00115">
        <w:rPr>
          <w:rFonts w:ascii="Times New Roman" w:eastAsia="Times New Roman" w:hAnsi="Times New Roman"/>
          <w:sz w:val="24"/>
          <w:szCs w:val="24"/>
          <w:lang w:eastAsia="ru-RU"/>
        </w:rPr>
        <w:softHyphen/>
        <w:t xml:space="preserve">цию) по часовой стрелке: игрок позиции 2 переходит на позицию 1 для подачи, игрок позиции 1 переходит на позицию 6  и т. д. (рис. 3). </w:t>
      </w:r>
    </w:p>
    <w:p w:rsidR="00B00115" w:rsidRPr="00B00115" w:rsidRDefault="00B00115" w:rsidP="00B00115">
      <w:pPr>
        <w:spacing w:after="0" w:line="240" w:lineRule="auto"/>
        <w:jc w:val="both"/>
        <w:rPr>
          <w:rFonts w:ascii="Times New Roman" w:eastAsia="Times New Roman" w:hAnsi="Times New Roman"/>
          <w:i/>
          <w:sz w:val="24"/>
          <w:szCs w:val="24"/>
          <w:lang w:eastAsia="ru-RU"/>
        </w:rPr>
      </w:pPr>
    </w:p>
    <w:p w:rsidR="00B00115" w:rsidRPr="00B00115" w:rsidRDefault="00B00115" w:rsidP="00B00115">
      <w:pPr>
        <w:spacing w:after="0" w:line="240" w:lineRule="auto"/>
        <w:jc w:val="both"/>
        <w:rPr>
          <w:rFonts w:ascii="Times New Roman" w:eastAsia="Times New Roman" w:hAnsi="Times New Roman"/>
          <w:sz w:val="24"/>
          <w:szCs w:val="24"/>
          <w:lang w:eastAsia="ru-RU"/>
        </w:rPr>
      </w:pPr>
      <w:r w:rsidRPr="00B00115">
        <w:rPr>
          <w:rFonts w:ascii="Times New Roman" w:eastAsia="Times New Roman" w:hAnsi="Times New Roman"/>
          <w:i/>
          <w:sz w:val="24"/>
          <w:szCs w:val="24"/>
          <w:lang w:eastAsia="ru-RU"/>
        </w:rPr>
        <w:t>Продолжительность игры.</w:t>
      </w:r>
      <w:r w:rsidRPr="00B00115">
        <w:rPr>
          <w:rFonts w:ascii="Times New Roman" w:eastAsia="Times New Roman" w:hAnsi="Times New Roman"/>
          <w:sz w:val="24"/>
          <w:szCs w:val="24"/>
          <w:lang w:eastAsia="ru-RU"/>
        </w:rPr>
        <w:t xml:space="preserve"> Игра может состоять из 3 или 5 партий, каждая из которых продолжается до тех пор, пока одна из команд не наберёт 25 очков с преимуществом минимум в 2 очка. При равном счёте 24:24 игра продолжает</w:t>
      </w:r>
      <w:r w:rsidRPr="00B00115">
        <w:rPr>
          <w:rFonts w:ascii="Times New Roman" w:eastAsia="Times New Roman" w:hAnsi="Times New Roman"/>
          <w:sz w:val="24"/>
          <w:szCs w:val="24"/>
          <w:lang w:eastAsia="ru-RU"/>
        </w:rPr>
        <w:softHyphen/>
        <w:t>ся, пока одна из команд не получит преимущество в 2 очка (26:24, 27:25, ...). Время партий не ограничено. За каждый выигранный мяч команда получает    1 очко.</w:t>
      </w:r>
    </w:p>
    <w:p w:rsidR="00B00115" w:rsidRPr="00B00115" w:rsidRDefault="00B00115" w:rsidP="00B00115">
      <w:pPr>
        <w:spacing w:after="0" w:line="240" w:lineRule="auto"/>
        <w:jc w:val="both"/>
        <w:rPr>
          <w:rFonts w:ascii="Times New Roman" w:eastAsia="Times New Roman" w:hAnsi="Times New Roman"/>
          <w:sz w:val="24"/>
          <w:szCs w:val="24"/>
          <w:lang w:eastAsia="ru-RU"/>
        </w:rPr>
      </w:pPr>
      <w:r w:rsidRPr="00B00115">
        <w:rPr>
          <w:rFonts w:ascii="Times New Roman" w:eastAsia="Times New Roman" w:hAnsi="Times New Roman"/>
          <w:sz w:val="24"/>
          <w:szCs w:val="24"/>
          <w:lang w:eastAsia="ru-RU"/>
        </w:rPr>
        <w:t>По окончании каждой партии команды меняются сторо</w:t>
      </w:r>
      <w:r w:rsidRPr="00B00115">
        <w:rPr>
          <w:rFonts w:ascii="Times New Roman" w:eastAsia="Times New Roman" w:hAnsi="Times New Roman"/>
          <w:sz w:val="24"/>
          <w:szCs w:val="24"/>
          <w:lang w:eastAsia="ru-RU"/>
        </w:rPr>
        <w:softHyphen/>
        <w:t>нами площадки и правом первой подачи. Перерывы между партиями продолжаются 3 мин.</w:t>
      </w:r>
    </w:p>
    <w:p w:rsidR="00B00115" w:rsidRPr="00B00115" w:rsidRDefault="00B00115" w:rsidP="00B00115">
      <w:pPr>
        <w:spacing w:after="0" w:line="240" w:lineRule="auto"/>
        <w:jc w:val="both"/>
        <w:rPr>
          <w:rFonts w:ascii="Times New Roman" w:eastAsia="Times New Roman" w:hAnsi="Times New Roman"/>
          <w:sz w:val="24"/>
          <w:szCs w:val="24"/>
          <w:lang w:eastAsia="ru-RU"/>
        </w:rPr>
      </w:pPr>
      <w:r w:rsidRPr="00B00115">
        <w:rPr>
          <w:rFonts w:ascii="Times New Roman" w:eastAsia="Times New Roman" w:hAnsi="Times New Roman"/>
          <w:sz w:val="24"/>
          <w:szCs w:val="24"/>
          <w:lang w:eastAsia="ru-RU"/>
        </w:rPr>
        <w:t>При ничейном счёте в партиях (1:1 для игры, состоящей из 3 партий, или 2:2 для игры, состоящей из 5 партий) игра</w:t>
      </w:r>
      <w:r w:rsidRPr="00B00115">
        <w:rPr>
          <w:rFonts w:ascii="Times New Roman" w:eastAsia="Times New Roman" w:hAnsi="Times New Roman"/>
          <w:sz w:val="24"/>
          <w:szCs w:val="24"/>
          <w:lang w:eastAsia="ru-RU"/>
        </w:rPr>
        <w:softHyphen/>
        <w:t>ется решающая третья (пятая) партия до 15 очков с мини</w:t>
      </w:r>
      <w:r w:rsidRPr="00B00115">
        <w:rPr>
          <w:rFonts w:ascii="Times New Roman" w:eastAsia="Times New Roman" w:hAnsi="Times New Roman"/>
          <w:sz w:val="24"/>
          <w:szCs w:val="24"/>
          <w:lang w:eastAsia="ru-RU"/>
        </w:rPr>
        <w:softHyphen/>
        <w:t>мальным преимуществом в 2 очка. После набора одной из команд 8 очков команды меняются сторонами площадки, со</w:t>
      </w:r>
      <w:r w:rsidRPr="00B00115">
        <w:rPr>
          <w:rFonts w:ascii="Times New Roman" w:eastAsia="Times New Roman" w:hAnsi="Times New Roman"/>
          <w:sz w:val="24"/>
          <w:szCs w:val="24"/>
          <w:lang w:eastAsia="ru-RU"/>
        </w:rPr>
        <w:softHyphen/>
        <w:t>храняя прежнюю расстановку игроков.</w:t>
      </w:r>
    </w:p>
    <w:p w:rsidR="00B00115" w:rsidRPr="00B00115" w:rsidRDefault="00B00115" w:rsidP="00B00115">
      <w:pPr>
        <w:spacing w:after="0" w:line="240" w:lineRule="auto"/>
        <w:jc w:val="both"/>
        <w:rPr>
          <w:rFonts w:ascii="Times New Roman" w:eastAsia="Times New Roman" w:hAnsi="Times New Roman"/>
          <w:sz w:val="24"/>
          <w:szCs w:val="24"/>
          <w:lang w:eastAsia="ru-RU"/>
        </w:rPr>
      </w:pPr>
      <w:r w:rsidRPr="00B00115">
        <w:rPr>
          <w:rFonts w:ascii="Times New Roman" w:eastAsia="Times New Roman" w:hAnsi="Times New Roman"/>
          <w:sz w:val="24"/>
          <w:szCs w:val="24"/>
          <w:lang w:eastAsia="ru-RU"/>
        </w:rPr>
        <w:t>Если играется решающая партия, то должна быть прове</w:t>
      </w:r>
      <w:r w:rsidRPr="00B00115">
        <w:rPr>
          <w:rFonts w:ascii="Times New Roman" w:eastAsia="Times New Roman" w:hAnsi="Times New Roman"/>
          <w:sz w:val="24"/>
          <w:szCs w:val="24"/>
          <w:lang w:eastAsia="ru-RU"/>
        </w:rPr>
        <w:softHyphen/>
        <w:t>дена новая жеребьёвка.</w:t>
      </w:r>
    </w:p>
    <w:p w:rsidR="00A3509F" w:rsidRDefault="00A3509F" w:rsidP="009945FD">
      <w:pPr>
        <w:spacing w:after="0" w:line="240" w:lineRule="auto"/>
        <w:rPr>
          <w:rFonts w:ascii="Times New Roman" w:eastAsia="Times New Roman" w:hAnsi="Times New Roman"/>
          <w:b/>
          <w:sz w:val="24"/>
          <w:szCs w:val="24"/>
          <w:lang w:eastAsia="ru-RU"/>
        </w:rPr>
      </w:pPr>
    </w:p>
    <w:p w:rsidR="003912AE" w:rsidRDefault="003912AE" w:rsidP="003D5EC2">
      <w:pPr>
        <w:spacing w:after="0" w:line="240" w:lineRule="auto"/>
        <w:jc w:val="center"/>
        <w:rPr>
          <w:rFonts w:ascii="Times New Roman" w:eastAsia="Times New Roman" w:hAnsi="Times New Roman"/>
          <w:sz w:val="24"/>
          <w:szCs w:val="24"/>
          <w:lang w:eastAsia="ru-RU"/>
        </w:rPr>
      </w:pPr>
    </w:p>
    <w:p w:rsidR="000D4028" w:rsidRPr="001F47D3" w:rsidRDefault="000D4028" w:rsidP="003D5EC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НАУЧНО-ПОЗНАВАТЕЛЬНОЕ</w:t>
      </w:r>
      <w:r w:rsidRPr="001F47D3">
        <w:rPr>
          <w:rFonts w:ascii="Times New Roman" w:eastAsia="Times New Roman" w:hAnsi="Times New Roman"/>
          <w:sz w:val="24"/>
          <w:szCs w:val="24"/>
          <w:lang w:eastAsia="ru-RU"/>
        </w:rPr>
        <w:t xml:space="preserve"> НАПРАВЛЕНИЕ</w:t>
      </w:r>
    </w:p>
    <w:p w:rsidR="000D4028" w:rsidRDefault="000D4028" w:rsidP="009945FD">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Кружок «Мультипликация»</w:t>
      </w:r>
    </w:p>
    <w:p w:rsidR="000D4028" w:rsidRDefault="000D4028" w:rsidP="000D4028">
      <w:pPr>
        <w:pStyle w:val="af2"/>
        <w:jc w:val="center"/>
        <w:rPr>
          <w:b/>
          <w:sz w:val="24"/>
          <w:szCs w:val="24"/>
        </w:rPr>
      </w:pPr>
      <w:r>
        <w:rPr>
          <w:b/>
          <w:sz w:val="24"/>
          <w:szCs w:val="24"/>
        </w:rPr>
        <w:t>Содержание программы</w:t>
      </w:r>
    </w:p>
    <w:p w:rsidR="000D4028" w:rsidRDefault="000D4028" w:rsidP="000D4028">
      <w:pPr>
        <w:pStyle w:val="af2"/>
        <w:jc w:val="left"/>
        <w:rPr>
          <w:b/>
          <w:sz w:val="24"/>
          <w:szCs w:val="24"/>
        </w:rPr>
      </w:pPr>
      <w:r>
        <w:rPr>
          <w:b/>
          <w:sz w:val="24"/>
          <w:szCs w:val="24"/>
        </w:rPr>
        <w:t>5 класс</w:t>
      </w:r>
    </w:p>
    <w:p w:rsidR="000D4028" w:rsidRDefault="000D4028" w:rsidP="000D4028">
      <w:pPr>
        <w:pStyle w:val="af2"/>
        <w:jc w:val="center"/>
        <w:rPr>
          <w:b/>
          <w:sz w:val="24"/>
          <w:szCs w:val="24"/>
        </w:rPr>
      </w:pPr>
    </w:p>
    <w:p w:rsidR="000D4028" w:rsidRPr="000D4028" w:rsidRDefault="000D4028" w:rsidP="00F67129">
      <w:pPr>
        <w:pStyle w:val="af2"/>
        <w:numPr>
          <w:ilvl w:val="0"/>
          <w:numId w:val="273"/>
        </w:numPr>
        <w:spacing w:line="276" w:lineRule="auto"/>
        <w:jc w:val="left"/>
        <w:rPr>
          <w:sz w:val="24"/>
          <w:szCs w:val="24"/>
        </w:rPr>
      </w:pPr>
      <w:r w:rsidRPr="000D4028">
        <w:rPr>
          <w:b/>
          <w:sz w:val="24"/>
          <w:szCs w:val="24"/>
        </w:rPr>
        <w:t>Знакомимся со средой Скретч</w:t>
      </w:r>
      <w:r>
        <w:rPr>
          <w:b/>
          <w:sz w:val="24"/>
          <w:szCs w:val="24"/>
        </w:rPr>
        <w:t>.</w:t>
      </w:r>
      <w:r w:rsidRPr="000D4028">
        <w:rPr>
          <w:b/>
          <w:sz w:val="24"/>
          <w:szCs w:val="24"/>
        </w:rPr>
        <w:t xml:space="preserve"> </w:t>
      </w:r>
      <w:r w:rsidRPr="000D4028">
        <w:rPr>
          <w:sz w:val="24"/>
          <w:szCs w:val="24"/>
        </w:rPr>
        <w:t>Понятие спрайта и объекта. Создание и редактирование спрайтов и фонов для сцены. Поиск, импорт и редакция спрайтов и фонов из Интернета.</w:t>
      </w:r>
    </w:p>
    <w:p w:rsidR="000D4028" w:rsidRPr="000D4028" w:rsidRDefault="000D4028" w:rsidP="00F67129">
      <w:pPr>
        <w:pStyle w:val="af2"/>
        <w:numPr>
          <w:ilvl w:val="0"/>
          <w:numId w:val="273"/>
        </w:numPr>
        <w:spacing w:line="276" w:lineRule="auto"/>
        <w:jc w:val="left"/>
        <w:rPr>
          <w:sz w:val="24"/>
          <w:szCs w:val="24"/>
        </w:rPr>
      </w:pPr>
      <w:r w:rsidRPr="000D4028">
        <w:rPr>
          <w:b/>
          <w:sz w:val="24"/>
          <w:szCs w:val="24"/>
        </w:rPr>
        <w:t>Учимся управлять спрайтами.</w:t>
      </w:r>
      <w:r w:rsidRPr="000D4028">
        <w:rPr>
          <w:sz w:val="24"/>
          <w:szCs w:val="24"/>
        </w:rPr>
        <w:t xml:space="preserve">Управление спрайтами: команды </w:t>
      </w:r>
      <w:r w:rsidRPr="000D4028">
        <w:rPr>
          <w:b/>
          <w:sz w:val="24"/>
          <w:szCs w:val="24"/>
        </w:rPr>
        <w:t>идти, повернуться на угол, опустить перо, поднять перо, очистить.</w:t>
      </w:r>
      <w:r w:rsidRPr="000D4028">
        <w:rPr>
          <w:sz w:val="24"/>
          <w:szCs w:val="24"/>
        </w:rPr>
        <w:t xml:space="preserve"> Координатная плоскость. Точка отсчёта, оси координат, единица измерения расстояния, абсцисса и ордината. Навигация в среде Скретч. Определение координат спрайта. Команда </w:t>
      </w:r>
      <w:r w:rsidRPr="000D4028">
        <w:rPr>
          <w:b/>
          <w:sz w:val="24"/>
          <w:szCs w:val="24"/>
        </w:rPr>
        <w:t xml:space="preserve">идти в точку с </w:t>
      </w:r>
      <w:r w:rsidRPr="000D4028">
        <w:rPr>
          <w:b/>
          <w:i/>
          <w:sz w:val="24"/>
          <w:szCs w:val="24"/>
        </w:rPr>
        <w:lastRenderedPageBreak/>
        <w:t>заданными</w:t>
      </w:r>
      <w:r w:rsidRPr="000D4028">
        <w:rPr>
          <w:b/>
          <w:sz w:val="24"/>
          <w:szCs w:val="24"/>
        </w:rPr>
        <w:t xml:space="preserve"> координатами</w:t>
      </w:r>
      <w:r w:rsidRPr="000D4028">
        <w:rPr>
          <w:sz w:val="24"/>
          <w:szCs w:val="24"/>
        </w:rPr>
        <w:t xml:space="preserve">. Создание проекта «Кругосветное путешествие Магеллана». Команда </w:t>
      </w:r>
      <w:r w:rsidRPr="000D4028">
        <w:rPr>
          <w:b/>
          <w:sz w:val="24"/>
          <w:szCs w:val="24"/>
        </w:rPr>
        <w:t xml:space="preserve">плыть в точку с </w:t>
      </w:r>
      <w:r w:rsidRPr="000D4028">
        <w:rPr>
          <w:b/>
          <w:i/>
          <w:sz w:val="24"/>
          <w:szCs w:val="24"/>
        </w:rPr>
        <w:t>заданными</w:t>
      </w:r>
      <w:r w:rsidRPr="000D4028">
        <w:rPr>
          <w:b/>
          <w:sz w:val="24"/>
          <w:szCs w:val="24"/>
        </w:rPr>
        <w:t xml:space="preserve"> координатами</w:t>
      </w:r>
      <w:r w:rsidRPr="000D4028">
        <w:rPr>
          <w:sz w:val="24"/>
          <w:szCs w:val="24"/>
        </w:rPr>
        <w:t>.</w:t>
      </w:r>
    </w:p>
    <w:p w:rsidR="000D4028" w:rsidRPr="000D4028" w:rsidRDefault="000D4028" w:rsidP="00F67129">
      <w:pPr>
        <w:pStyle w:val="af2"/>
        <w:numPr>
          <w:ilvl w:val="0"/>
          <w:numId w:val="273"/>
        </w:numPr>
        <w:spacing w:line="276" w:lineRule="auto"/>
        <w:jc w:val="left"/>
        <w:rPr>
          <w:sz w:val="24"/>
          <w:szCs w:val="24"/>
        </w:rPr>
      </w:pPr>
      <w:r w:rsidRPr="000D4028">
        <w:rPr>
          <w:b/>
          <w:sz w:val="24"/>
          <w:szCs w:val="24"/>
        </w:rPr>
        <w:t>Учимся использовать циклы.</w:t>
      </w:r>
      <w:r w:rsidRPr="000D4028">
        <w:rPr>
          <w:sz w:val="24"/>
          <w:szCs w:val="24"/>
        </w:rPr>
        <w:t xml:space="preserve">Понятие цикла. Команда </w:t>
      </w:r>
      <w:r w:rsidRPr="000D4028">
        <w:rPr>
          <w:b/>
          <w:sz w:val="24"/>
          <w:szCs w:val="24"/>
        </w:rPr>
        <w:t>повторить</w:t>
      </w:r>
      <w:r w:rsidRPr="000D4028">
        <w:rPr>
          <w:sz w:val="24"/>
          <w:szCs w:val="24"/>
        </w:rPr>
        <w:t xml:space="preserve">. Рисование узоров и орнаментов. Конструкция </w:t>
      </w:r>
      <w:r w:rsidRPr="000D4028">
        <w:rPr>
          <w:b/>
          <w:sz w:val="24"/>
          <w:szCs w:val="24"/>
        </w:rPr>
        <w:t>всегда</w:t>
      </w:r>
      <w:r w:rsidRPr="000D4028">
        <w:rPr>
          <w:sz w:val="24"/>
          <w:szCs w:val="24"/>
        </w:rPr>
        <w:t xml:space="preserve">. Создание проектов «Берегись автомобиля!» и «Гонки по вертикали». Команда </w:t>
      </w:r>
      <w:r w:rsidRPr="000D4028">
        <w:rPr>
          <w:b/>
          <w:sz w:val="24"/>
          <w:szCs w:val="24"/>
        </w:rPr>
        <w:t>если край, оттолкнуться</w:t>
      </w:r>
    </w:p>
    <w:p w:rsidR="000D4028" w:rsidRPr="000D4028" w:rsidRDefault="000D4028" w:rsidP="00F67129">
      <w:pPr>
        <w:pStyle w:val="af2"/>
        <w:numPr>
          <w:ilvl w:val="0"/>
          <w:numId w:val="273"/>
        </w:numPr>
        <w:spacing w:line="276" w:lineRule="auto"/>
        <w:jc w:val="left"/>
        <w:rPr>
          <w:sz w:val="24"/>
          <w:szCs w:val="24"/>
        </w:rPr>
      </w:pPr>
      <w:r w:rsidRPr="000D4028">
        <w:rPr>
          <w:b/>
          <w:sz w:val="24"/>
          <w:szCs w:val="24"/>
        </w:rPr>
        <w:t xml:space="preserve">Ориентация по компасу. </w:t>
      </w:r>
      <w:r w:rsidRPr="000D4028">
        <w:rPr>
          <w:sz w:val="24"/>
          <w:szCs w:val="24"/>
        </w:rPr>
        <w:t xml:space="preserve">Ориентация по компасу. Управление курсом движения. Команда </w:t>
      </w:r>
      <w:r w:rsidRPr="000D4028">
        <w:rPr>
          <w:b/>
          <w:sz w:val="24"/>
          <w:szCs w:val="24"/>
        </w:rPr>
        <w:t>повернуть в направление</w:t>
      </w:r>
      <w:r w:rsidRPr="000D4028">
        <w:rPr>
          <w:sz w:val="24"/>
          <w:szCs w:val="24"/>
        </w:rPr>
        <w:t>. Проект «Полёт самолёта».</w:t>
      </w:r>
    </w:p>
    <w:p w:rsidR="000D4028" w:rsidRPr="000D4028" w:rsidRDefault="000D4028" w:rsidP="00F67129">
      <w:pPr>
        <w:pStyle w:val="af2"/>
        <w:numPr>
          <w:ilvl w:val="0"/>
          <w:numId w:val="273"/>
        </w:numPr>
        <w:spacing w:line="276" w:lineRule="auto"/>
        <w:jc w:val="left"/>
        <w:rPr>
          <w:sz w:val="24"/>
          <w:szCs w:val="24"/>
        </w:rPr>
      </w:pPr>
      <w:r w:rsidRPr="000D4028">
        <w:rPr>
          <w:b/>
          <w:sz w:val="24"/>
          <w:szCs w:val="24"/>
        </w:rPr>
        <w:t xml:space="preserve">Создание анимационных проектов. </w:t>
      </w:r>
      <w:r w:rsidRPr="000D4028">
        <w:rPr>
          <w:sz w:val="24"/>
          <w:szCs w:val="24"/>
        </w:rPr>
        <w:t>Спрайты меняют костюмы. Анимация. Создание проектов «Осьминог», «Девочка, прыгающая на скакалке» и «Бегущий человек». Создание мультипликационного сюжета «Кот и птичка».</w:t>
      </w:r>
    </w:p>
    <w:p w:rsidR="000D4028" w:rsidRPr="000D4028" w:rsidRDefault="000D4028" w:rsidP="00F67129">
      <w:pPr>
        <w:pStyle w:val="af2"/>
        <w:numPr>
          <w:ilvl w:val="0"/>
          <w:numId w:val="273"/>
        </w:numPr>
        <w:spacing w:line="276" w:lineRule="auto"/>
        <w:jc w:val="left"/>
        <w:rPr>
          <w:sz w:val="24"/>
          <w:szCs w:val="24"/>
        </w:rPr>
      </w:pPr>
      <w:r w:rsidRPr="000D4028">
        <w:rPr>
          <w:b/>
          <w:sz w:val="24"/>
          <w:szCs w:val="24"/>
        </w:rPr>
        <w:t xml:space="preserve">Соблюдение условий. </w:t>
      </w:r>
      <w:r w:rsidRPr="000D4028">
        <w:rPr>
          <w:sz w:val="24"/>
          <w:szCs w:val="24"/>
        </w:rPr>
        <w:t xml:space="preserve">Соблюдение условий. Сенсоры. Блок </w:t>
      </w:r>
      <w:r w:rsidRPr="000D4028">
        <w:rPr>
          <w:b/>
          <w:sz w:val="24"/>
          <w:szCs w:val="24"/>
        </w:rPr>
        <w:t xml:space="preserve">если. </w:t>
      </w:r>
      <w:r w:rsidRPr="000D4028">
        <w:rPr>
          <w:sz w:val="24"/>
          <w:szCs w:val="24"/>
        </w:rPr>
        <w:t>Управляемый стрелками спрайт.</w:t>
      </w:r>
    </w:p>
    <w:p w:rsidR="000D4028" w:rsidRDefault="000D4028" w:rsidP="00F67129">
      <w:pPr>
        <w:pStyle w:val="af2"/>
        <w:numPr>
          <w:ilvl w:val="0"/>
          <w:numId w:val="273"/>
        </w:numPr>
        <w:spacing w:line="276" w:lineRule="auto"/>
        <w:jc w:val="left"/>
        <w:rPr>
          <w:sz w:val="24"/>
          <w:szCs w:val="24"/>
        </w:rPr>
      </w:pPr>
      <w:r w:rsidRPr="000D4028">
        <w:rPr>
          <w:b/>
          <w:sz w:val="24"/>
          <w:szCs w:val="24"/>
        </w:rPr>
        <w:t xml:space="preserve">Коллекция игр. </w:t>
      </w:r>
      <w:r w:rsidRPr="000D4028">
        <w:rPr>
          <w:sz w:val="24"/>
          <w:szCs w:val="24"/>
        </w:rPr>
        <w:t>Создание коллекции игр: «Лабиринт», «Кружащийся котёнок». Пополнение коллекции игр собственными проектами. Регистрация в Скретч-сообществе. Публикация проектов в Сети.</w:t>
      </w:r>
    </w:p>
    <w:p w:rsidR="000D4028" w:rsidRDefault="000D4028" w:rsidP="000D4028">
      <w:pPr>
        <w:pStyle w:val="af2"/>
        <w:spacing w:line="276" w:lineRule="auto"/>
        <w:ind w:left="360" w:firstLine="0"/>
        <w:jc w:val="left"/>
        <w:rPr>
          <w:b/>
          <w:sz w:val="24"/>
          <w:szCs w:val="24"/>
        </w:rPr>
      </w:pPr>
      <w:r>
        <w:rPr>
          <w:b/>
          <w:sz w:val="24"/>
          <w:szCs w:val="24"/>
        </w:rPr>
        <w:t>6 класс</w:t>
      </w:r>
    </w:p>
    <w:p w:rsidR="000D4028" w:rsidRPr="000D4028" w:rsidRDefault="000D4028" w:rsidP="00F67129">
      <w:pPr>
        <w:pStyle w:val="af2"/>
        <w:numPr>
          <w:ilvl w:val="0"/>
          <w:numId w:val="274"/>
        </w:numPr>
        <w:spacing w:line="276" w:lineRule="auto"/>
        <w:jc w:val="left"/>
        <w:rPr>
          <w:sz w:val="24"/>
          <w:szCs w:val="24"/>
        </w:rPr>
      </w:pPr>
      <w:r w:rsidRPr="000D4028">
        <w:rPr>
          <w:b/>
          <w:sz w:val="24"/>
          <w:szCs w:val="24"/>
        </w:rPr>
        <w:t>Сложные условия.</w:t>
      </w:r>
      <w:r w:rsidRPr="000D4028">
        <w:rPr>
          <w:sz w:val="24"/>
          <w:szCs w:val="24"/>
        </w:rPr>
        <w:t>Составные условия. Проекты «Хождение по коридору», «Слепой кот», «Тренажёр памяти». Датчик случайных чисел. Проекты «Разноцветный экран», «Хаотичное движение», «Кошки-мышки», «Вырастим цветник». Циклы с условием. Проект «Будильник».</w:t>
      </w:r>
    </w:p>
    <w:p w:rsidR="000D4028" w:rsidRPr="000D4028" w:rsidRDefault="000D4028" w:rsidP="00F67129">
      <w:pPr>
        <w:pStyle w:val="af2"/>
        <w:numPr>
          <w:ilvl w:val="0"/>
          <w:numId w:val="274"/>
        </w:numPr>
        <w:spacing w:line="276" w:lineRule="auto"/>
        <w:jc w:val="left"/>
        <w:rPr>
          <w:sz w:val="24"/>
          <w:szCs w:val="24"/>
        </w:rPr>
      </w:pPr>
      <w:r w:rsidRPr="000D4028">
        <w:rPr>
          <w:b/>
          <w:sz w:val="24"/>
          <w:szCs w:val="24"/>
        </w:rPr>
        <w:t xml:space="preserve">Возможности запуска спрайтов. </w:t>
      </w:r>
      <w:r w:rsidRPr="000D4028">
        <w:rPr>
          <w:sz w:val="24"/>
          <w:szCs w:val="24"/>
        </w:rPr>
        <w:t xml:space="preserve">Запуск спрайтов с помощью мыши и клавиатуры. Проекты «Переодевалки» и «Дюймовочка». Самоуправление спрайтов. Обмен сигналами. Блоки </w:t>
      </w:r>
      <w:r w:rsidRPr="000D4028">
        <w:rPr>
          <w:b/>
          <w:sz w:val="24"/>
          <w:szCs w:val="24"/>
        </w:rPr>
        <w:t xml:space="preserve">передать сообщение </w:t>
      </w:r>
      <w:r w:rsidRPr="000D4028">
        <w:rPr>
          <w:sz w:val="24"/>
          <w:szCs w:val="24"/>
        </w:rPr>
        <w:t>и</w:t>
      </w:r>
      <w:r w:rsidRPr="000D4028">
        <w:rPr>
          <w:b/>
          <w:sz w:val="24"/>
          <w:szCs w:val="24"/>
        </w:rPr>
        <w:t xml:space="preserve"> Когда я получу сообщение</w:t>
      </w:r>
      <w:r w:rsidRPr="000D4028">
        <w:rPr>
          <w:sz w:val="24"/>
          <w:szCs w:val="24"/>
        </w:rPr>
        <w:t>. Проекты «Лампа» и «Диалог». Доработка проектов «Магеллан», «Лабиринт».</w:t>
      </w:r>
    </w:p>
    <w:p w:rsidR="000D4028" w:rsidRDefault="000D4028" w:rsidP="00F67129">
      <w:pPr>
        <w:pStyle w:val="af2"/>
        <w:numPr>
          <w:ilvl w:val="0"/>
          <w:numId w:val="274"/>
        </w:numPr>
        <w:spacing w:line="276" w:lineRule="auto"/>
        <w:jc w:val="left"/>
        <w:rPr>
          <w:sz w:val="24"/>
          <w:szCs w:val="24"/>
        </w:rPr>
      </w:pPr>
      <w:r w:rsidRPr="000D4028">
        <w:rPr>
          <w:b/>
          <w:sz w:val="24"/>
          <w:szCs w:val="24"/>
        </w:rPr>
        <w:t xml:space="preserve">Датчики. Переменные. Списки. </w:t>
      </w:r>
      <w:r w:rsidRPr="000D4028">
        <w:rPr>
          <w:sz w:val="24"/>
          <w:szCs w:val="24"/>
        </w:rPr>
        <w:t>Датчики. Проекты «Котёнок-обжора», «Презентация». Переменные. Их создание. Использование счётчиков. Проект «Голодный кот». Ввод переменных. Проект «Цветы». Доработка проекта «Лабиринт» - запоминание имени лучшего игрока. Ввод переменных с помощью рычажка. Проекты «Цветы» (вариант-2),  «Правильные многоугольники». Список как упорядоченный набор однотипной информации. Создание списков. Добавление и удаление элементов. Проекты «Гадание», «Назойливый собеседник». Поиграем со словами. Строковые константы и переменные. Операции со строками. Создание игры «Угадай слово». Создание проектов по собственному замыслу. Регистрация в Скретч-сообществе. Публикация проектов в Сети.</w:t>
      </w:r>
    </w:p>
    <w:p w:rsidR="00647253" w:rsidRPr="00647253" w:rsidRDefault="00647253" w:rsidP="00647253">
      <w:pPr>
        <w:pStyle w:val="afb"/>
        <w:ind w:left="1287"/>
        <w:jc w:val="center"/>
        <w:rPr>
          <w:rFonts w:ascii="Times New Roman" w:hAnsi="Times New Roman"/>
          <w:b/>
          <w:sz w:val="24"/>
          <w:szCs w:val="24"/>
        </w:rPr>
      </w:pPr>
      <w:r w:rsidRPr="00647253">
        <w:rPr>
          <w:rFonts w:ascii="Times New Roman" w:hAnsi="Times New Roman"/>
          <w:b/>
          <w:sz w:val="24"/>
          <w:szCs w:val="24"/>
        </w:rPr>
        <w:t>Планируемые результаты</w:t>
      </w:r>
    </w:p>
    <w:p w:rsidR="00647253" w:rsidRDefault="00647253" w:rsidP="00647253">
      <w:pPr>
        <w:spacing w:after="0"/>
        <w:ind w:firstLine="567"/>
        <w:jc w:val="both"/>
        <w:rPr>
          <w:rFonts w:ascii="Times New Roman" w:hAnsi="Times New Roman"/>
          <w:sz w:val="24"/>
          <w:szCs w:val="24"/>
        </w:rPr>
      </w:pPr>
      <w:r>
        <w:rPr>
          <w:rFonts w:ascii="Times New Roman" w:hAnsi="Times New Roman"/>
          <w:iCs/>
          <w:sz w:val="24"/>
          <w:szCs w:val="24"/>
        </w:rPr>
        <w:t xml:space="preserve">В результате освоения </w:t>
      </w:r>
      <w:r>
        <w:rPr>
          <w:rFonts w:ascii="Times New Roman" w:hAnsi="Times New Roman"/>
          <w:sz w:val="24"/>
          <w:szCs w:val="24"/>
        </w:rPr>
        <w:t xml:space="preserve">программы школьники </w:t>
      </w:r>
      <w:r>
        <w:rPr>
          <w:rFonts w:ascii="Times New Roman" w:hAnsi="Times New Roman"/>
          <w:iCs/>
          <w:sz w:val="24"/>
          <w:szCs w:val="24"/>
        </w:rPr>
        <w:t xml:space="preserve"> получат представление о:</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свободно распространяемых программах;</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функциональном устройстве программной среды Scratch и основных структурных элементах пользовательского интерфейса;</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назначении и использовании основных блоков команд, состояний, программ;</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правилах сохранения документа и необходимости присвоения правильного имени;</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возможности и способах отладки написанной программы;</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сущности понятий «спрайт», «сцена», «скрипт»;</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исполнителях и системах их команд, возможности непосредственного управления исполнителем;</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lastRenderedPageBreak/>
        <w:t>наличии заготовок для персонажей и сцен в соответствующих библиотеках, иерархическом устройстве библиотек и возможности импортирования их элементов;</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 xml:space="preserve">возможности использования встроенного растрового редактора, наличии и назначении основных инструментов; </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 xml:space="preserve">использовании других программ (например, LibreOfficeDraw) для создания собственных изображений; </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алгоритме как формальном описании последовательности действий исполнителя, приводящих от исходных данных к конечному результату;</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использовании схематического описания алгоритма;</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программном управлении исполнителем и линейных алгоритмах;</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написании программ для исполнителей, создающих геометрические фигуры на экране в процессе своего перемещения;</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необходимости программного прерывания;</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использовании циклических команд при необходимости повторений однотипных действий;</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видах циклических алгоритмов и их применении;</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достижении эффекта перемещения путем использования циклов;</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возможности распараллеливания однотипных действий за счёт использования нескольких исполнителей;</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организации интерактивности программ;</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возможности взаимодействия исполнителей между собой, в различных слоях изображения;</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видах и формах разветвленных алгоритмов, включая циклы с условием;</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управлении событиями.</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использовании метода проектов для моделирования объектов и систем;</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возможности описания реальных задач средствами программной среды;</w:t>
      </w:r>
    </w:p>
    <w:p w:rsidR="00647253" w:rsidRDefault="00647253" w:rsidP="00F67129">
      <w:pPr>
        <w:pStyle w:val="a9"/>
        <w:numPr>
          <w:ilvl w:val="0"/>
          <w:numId w:val="277"/>
        </w:numPr>
        <w:spacing w:line="276" w:lineRule="auto"/>
        <w:ind w:left="0" w:firstLine="567"/>
        <w:jc w:val="both"/>
        <w:rPr>
          <w:rFonts w:ascii="Times New Roman" w:hAnsi="Times New Roman"/>
          <w:iCs/>
        </w:rPr>
      </w:pPr>
      <w:r>
        <w:rPr>
          <w:rFonts w:ascii="Times New Roman" w:hAnsi="Times New Roman"/>
          <w:iCs/>
        </w:rPr>
        <w:t>создании анимационных, игровых, обучающих проектов, а также систем тестирования в программной среде  Scratch.</w:t>
      </w:r>
    </w:p>
    <w:p w:rsidR="007109A7" w:rsidRDefault="007109A7" w:rsidP="00935F9E">
      <w:pPr>
        <w:spacing w:after="0" w:line="240" w:lineRule="auto"/>
        <w:rPr>
          <w:rFonts w:ascii="Times New Roman" w:eastAsia="Times New Roman" w:hAnsi="Times New Roman"/>
          <w:sz w:val="24"/>
          <w:szCs w:val="24"/>
          <w:lang w:eastAsia="ru-RU"/>
        </w:rPr>
      </w:pPr>
    </w:p>
    <w:p w:rsidR="00CB4C5D" w:rsidRPr="007109A7" w:rsidRDefault="007109A7" w:rsidP="007109A7">
      <w:pPr>
        <w:pStyle w:val="c2"/>
        <w:ind w:left="-426"/>
        <w:rPr>
          <w:b/>
          <w:sz w:val="28"/>
          <w:szCs w:val="28"/>
        </w:rPr>
      </w:pPr>
      <w:r>
        <w:t xml:space="preserve">    </w:t>
      </w:r>
      <w:r w:rsidR="00CB4C5D" w:rsidRPr="00CB4C5D">
        <w:rPr>
          <w:b/>
        </w:rPr>
        <w:t>Кружок «Живи, природа»</w:t>
      </w:r>
    </w:p>
    <w:p w:rsidR="00CB4C5D" w:rsidRDefault="00CB4C5D" w:rsidP="00CB4C5D">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Содержание программы</w:t>
      </w:r>
    </w:p>
    <w:p w:rsidR="00232E5A" w:rsidRDefault="00232E5A" w:rsidP="00232E5A">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 класс</w:t>
      </w:r>
    </w:p>
    <w:p w:rsidR="00CB4C5D" w:rsidRPr="00AF3484" w:rsidRDefault="00CB4C5D" w:rsidP="00CB4C5D">
      <w:pPr>
        <w:spacing w:after="0" w:line="240" w:lineRule="auto"/>
        <w:rPr>
          <w:rFonts w:ascii="Times New Roman" w:eastAsia="Times New Roman" w:hAnsi="Times New Roman"/>
          <w:sz w:val="24"/>
          <w:szCs w:val="24"/>
          <w:lang w:eastAsia="ru-RU"/>
        </w:rPr>
      </w:pPr>
      <w:r w:rsidRPr="00CB4C5D">
        <w:rPr>
          <w:rFonts w:ascii="Times New Roman" w:eastAsia="Times New Roman" w:hAnsi="Times New Roman"/>
          <w:b/>
          <w:sz w:val="24"/>
          <w:szCs w:val="24"/>
          <w:lang w:eastAsia="ru-RU"/>
        </w:rPr>
        <w:t>Тема 1</w:t>
      </w:r>
      <w:r w:rsidRPr="00AF3484">
        <w:rPr>
          <w:rFonts w:ascii="Times New Roman" w:eastAsia="Times New Roman" w:hAnsi="Times New Roman"/>
          <w:sz w:val="24"/>
          <w:szCs w:val="24"/>
          <w:lang w:eastAsia="ru-RU"/>
        </w:rPr>
        <w:t>. Введение.</w:t>
      </w:r>
    </w:p>
    <w:p w:rsidR="00CB4C5D" w:rsidRPr="00AF3484" w:rsidRDefault="00CB4C5D" w:rsidP="00CB4C5D">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Знакомство с планом и содержанием работы объединения. Вводный инструктаж. Техника безопасности.</w:t>
      </w:r>
    </w:p>
    <w:p w:rsidR="00CB4C5D" w:rsidRPr="00AF3484" w:rsidRDefault="00CB4C5D" w:rsidP="00CB4C5D">
      <w:pPr>
        <w:spacing w:after="0" w:line="240" w:lineRule="auto"/>
        <w:rPr>
          <w:rFonts w:ascii="Times New Roman" w:eastAsia="Times New Roman" w:hAnsi="Times New Roman"/>
          <w:sz w:val="24"/>
          <w:szCs w:val="24"/>
          <w:lang w:eastAsia="ru-RU"/>
        </w:rPr>
      </w:pPr>
      <w:r w:rsidRPr="00CB4C5D">
        <w:rPr>
          <w:rFonts w:ascii="Times New Roman" w:eastAsia="Times New Roman" w:hAnsi="Times New Roman"/>
          <w:b/>
          <w:sz w:val="24"/>
          <w:szCs w:val="24"/>
          <w:lang w:eastAsia="ru-RU"/>
        </w:rPr>
        <w:t>Тема 2.</w:t>
      </w:r>
      <w:r>
        <w:rPr>
          <w:rFonts w:ascii="Times New Roman" w:eastAsia="Times New Roman" w:hAnsi="Times New Roman"/>
          <w:sz w:val="24"/>
          <w:szCs w:val="24"/>
          <w:lang w:eastAsia="ru-RU"/>
        </w:rPr>
        <w:t xml:space="preserve"> Осенние явления в природе. </w:t>
      </w:r>
    </w:p>
    <w:p w:rsidR="00CB4C5D" w:rsidRPr="00AF3484" w:rsidRDefault="00CB4C5D" w:rsidP="00CB4C5D">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Приметы осени. Фенологические периоды осени, их характеристика. Погода осенью. Роса. Иней. Первый заморозок. Изменения в природе после первого заморозка. Первый снег. Ледостав.</w:t>
      </w:r>
      <w:r>
        <w:rPr>
          <w:rFonts w:ascii="Times New Roman" w:eastAsia="Times New Roman" w:hAnsi="Times New Roman"/>
          <w:sz w:val="24"/>
          <w:szCs w:val="24"/>
          <w:lang w:eastAsia="ru-RU"/>
        </w:rPr>
        <w:t xml:space="preserve"> </w:t>
      </w:r>
      <w:r w:rsidRPr="00AF3484">
        <w:rPr>
          <w:rFonts w:ascii="Times New Roman" w:eastAsia="Times New Roman" w:hAnsi="Times New Roman"/>
          <w:sz w:val="24"/>
          <w:szCs w:val="24"/>
          <w:lang w:eastAsia="ru-RU"/>
        </w:rPr>
        <w:t>Практическая работа.Наблюдение за погодой. енологические наблюдения. Ведение дневников наблюдений, календаря погоды. Экскурсии: Приметы осени», «Предзимье».</w:t>
      </w:r>
    </w:p>
    <w:p w:rsidR="00CB4C5D" w:rsidRPr="00AF3484" w:rsidRDefault="00CB4C5D" w:rsidP="00CB4C5D">
      <w:pPr>
        <w:spacing w:after="0" w:line="240" w:lineRule="auto"/>
        <w:rPr>
          <w:rFonts w:ascii="Times New Roman" w:eastAsia="Times New Roman" w:hAnsi="Times New Roman"/>
          <w:sz w:val="24"/>
          <w:szCs w:val="24"/>
          <w:lang w:eastAsia="ru-RU"/>
        </w:rPr>
      </w:pPr>
      <w:r w:rsidRPr="00CB4C5D">
        <w:rPr>
          <w:rFonts w:ascii="Times New Roman" w:eastAsia="Times New Roman" w:hAnsi="Times New Roman"/>
          <w:b/>
          <w:sz w:val="24"/>
          <w:szCs w:val="24"/>
          <w:lang w:eastAsia="ru-RU"/>
        </w:rPr>
        <w:t>Тема 3</w:t>
      </w:r>
      <w:r>
        <w:rPr>
          <w:rFonts w:ascii="Times New Roman" w:eastAsia="Times New Roman" w:hAnsi="Times New Roman"/>
          <w:sz w:val="24"/>
          <w:szCs w:val="24"/>
          <w:lang w:eastAsia="ru-RU"/>
        </w:rPr>
        <w:t xml:space="preserve">. Осень - грибная пора. </w:t>
      </w:r>
    </w:p>
    <w:p w:rsidR="00CB4C5D" w:rsidRPr="00AF3484" w:rsidRDefault="00CB4C5D" w:rsidP="00CB4C5D">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Грибы. Шляпочные грибы. Строение шляпочных грибов. Грибница. Плодовое тело гриба. Разнообразие грибов. Съедобные и ядовитые грибы. Первая помощь при отравлении грибами. Значение грибов.</w:t>
      </w:r>
      <w:r>
        <w:rPr>
          <w:rFonts w:ascii="Times New Roman" w:eastAsia="Times New Roman" w:hAnsi="Times New Roman"/>
          <w:sz w:val="24"/>
          <w:szCs w:val="24"/>
          <w:lang w:eastAsia="ru-RU"/>
        </w:rPr>
        <w:t xml:space="preserve"> </w:t>
      </w:r>
      <w:r w:rsidRPr="00AF3484">
        <w:rPr>
          <w:rFonts w:ascii="Times New Roman" w:eastAsia="Times New Roman" w:hAnsi="Times New Roman"/>
          <w:sz w:val="24"/>
          <w:szCs w:val="24"/>
          <w:lang w:eastAsia="ru-RU"/>
        </w:rPr>
        <w:t>Практическая работа.</w:t>
      </w:r>
      <w:r>
        <w:rPr>
          <w:rFonts w:ascii="Times New Roman" w:eastAsia="Times New Roman" w:hAnsi="Times New Roman"/>
          <w:sz w:val="24"/>
          <w:szCs w:val="24"/>
          <w:lang w:eastAsia="ru-RU"/>
        </w:rPr>
        <w:t xml:space="preserve"> </w:t>
      </w:r>
      <w:r w:rsidRPr="00AF3484">
        <w:rPr>
          <w:rFonts w:ascii="Times New Roman" w:eastAsia="Times New Roman" w:hAnsi="Times New Roman"/>
          <w:sz w:val="24"/>
          <w:szCs w:val="24"/>
          <w:lang w:eastAsia="ru-RU"/>
        </w:rPr>
        <w:t xml:space="preserve">Строение шляпочных грибов. </w:t>
      </w:r>
      <w:r w:rsidRPr="00AF3484">
        <w:rPr>
          <w:rFonts w:ascii="Times New Roman" w:eastAsia="Times New Roman" w:hAnsi="Times New Roman"/>
          <w:sz w:val="24"/>
          <w:szCs w:val="24"/>
          <w:lang w:eastAsia="ru-RU"/>
        </w:rPr>
        <w:lastRenderedPageBreak/>
        <w:t>Распознавание грибов. Составление памятки «Ядовитые и несъедобные грибы».</w:t>
      </w:r>
      <w:r>
        <w:rPr>
          <w:rFonts w:ascii="Times New Roman" w:eastAsia="Times New Roman" w:hAnsi="Times New Roman"/>
          <w:sz w:val="24"/>
          <w:szCs w:val="24"/>
          <w:lang w:eastAsia="ru-RU"/>
        </w:rPr>
        <w:t xml:space="preserve"> </w:t>
      </w:r>
      <w:r w:rsidRPr="00AF3484">
        <w:rPr>
          <w:rFonts w:ascii="Times New Roman" w:eastAsia="Times New Roman" w:hAnsi="Times New Roman"/>
          <w:sz w:val="24"/>
          <w:szCs w:val="24"/>
          <w:lang w:eastAsia="ru-RU"/>
        </w:rPr>
        <w:t>Экскурсия в парк «Грибы, растущие в городе».</w:t>
      </w:r>
    </w:p>
    <w:p w:rsidR="00232E5A" w:rsidRDefault="00CB4C5D" w:rsidP="00CB4C5D">
      <w:pPr>
        <w:spacing w:after="0" w:line="240" w:lineRule="auto"/>
        <w:rPr>
          <w:rFonts w:ascii="Times New Roman" w:eastAsia="Times New Roman" w:hAnsi="Times New Roman"/>
          <w:sz w:val="24"/>
          <w:szCs w:val="24"/>
          <w:lang w:eastAsia="ru-RU"/>
        </w:rPr>
      </w:pPr>
      <w:r w:rsidRPr="00CB4C5D">
        <w:rPr>
          <w:rFonts w:ascii="Times New Roman" w:eastAsia="Times New Roman" w:hAnsi="Times New Roman"/>
          <w:b/>
          <w:sz w:val="24"/>
          <w:szCs w:val="24"/>
          <w:lang w:eastAsia="ru-RU"/>
        </w:rPr>
        <w:t>Тема 4.</w:t>
      </w:r>
      <w:r>
        <w:rPr>
          <w:rFonts w:ascii="Times New Roman" w:eastAsia="Times New Roman" w:hAnsi="Times New Roman"/>
          <w:sz w:val="24"/>
          <w:szCs w:val="24"/>
          <w:lang w:eastAsia="ru-RU"/>
        </w:rPr>
        <w:t xml:space="preserve"> Жизнь растений осенью. </w:t>
      </w:r>
    </w:p>
    <w:p w:rsidR="00CB4C5D" w:rsidRPr="00AF3484" w:rsidRDefault="00CB4C5D" w:rsidP="00CB4C5D">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Изменение в жизни растений осенью: изменение окраски листьев, её причины, листопад и его причины. Распространение плодов и семян. Растения, цветущие осенью. Позднецветущие растения. Подготовка растений к зиме.</w:t>
      </w:r>
      <w:r>
        <w:rPr>
          <w:rFonts w:ascii="Times New Roman" w:eastAsia="Times New Roman" w:hAnsi="Times New Roman"/>
          <w:sz w:val="24"/>
          <w:szCs w:val="24"/>
          <w:lang w:eastAsia="ru-RU"/>
        </w:rPr>
        <w:t xml:space="preserve"> </w:t>
      </w:r>
      <w:r w:rsidRPr="00AF3484">
        <w:rPr>
          <w:rFonts w:ascii="Times New Roman" w:eastAsia="Times New Roman" w:hAnsi="Times New Roman"/>
          <w:sz w:val="24"/>
          <w:szCs w:val="24"/>
          <w:lang w:eastAsia="ru-RU"/>
        </w:rPr>
        <w:t>Практическая работа. Оформление коллекции осенних листьев «Краски осени». Оформление коллекции плодов и семян. Сбор и гербар</w:t>
      </w:r>
      <w:r>
        <w:rPr>
          <w:rFonts w:ascii="Times New Roman" w:eastAsia="Times New Roman" w:hAnsi="Times New Roman"/>
          <w:sz w:val="24"/>
          <w:szCs w:val="24"/>
          <w:lang w:eastAsia="ru-RU"/>
        </w:rPr>
        <w:t xml:space="preserve">изация позднецветущих растений. </w:t>
      </w:r>
      <w:r w:rsidRPr="00AF3484">
        <w:rPr>
          <w:rFonts w:ascii="Times New Roman" w:eastAsia="Times New Roman" w:hAnsi="Times New Roman"/>
          <w:sz w:val="24"/>
          <w:szCs w:val="24"/>
          <w:lang w:eastAsia="ru-RU"/>
        </w:rPr>
        <w:t>Определение дикорастущих и культурных растений, цветущих осенью.</w:t>
      </w:r>
    </w:p>
    <w:p w:rsidR="00CB4C5D" w:rsidRPr="00AF3484" w:rsidRDefault="00CB4C5D" w:rsidP="00CB4C5D">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Экскурсии: «Мир осенних красок», «Позднецветущие осенние растения».</w:t>
      </w:r>
    </w:p>
    <w:p w:rsidR="00CB4C5D" w:rsidRPr="00AF3484" w:rsidRDefault="00CB4C5D" w:rsidP="00CB4C5D">
      <w:pPr>
        <w:spacing w:after="0" w:line="240" w:lineRule="auto"/>
        <w:rPr>
          <w:rFonts w:ascii="Times New Roman" w:eastAsia="Times New Roman" w:hAnsi="Times New Roman"/>
          <w:sz w:val="24"/>
          <w:szCs w:val="24"/>
          <w:lang w:eastAsia="ru-RU"/>
        </w:rPr>
      </w:pPr>
      <w:r w:rsidRPr="00CB4C5D">
        <w:rPr>
          <w:rFonts w:ascii="Times New Roman" w:eastAsia="Times New Roman" w:hAnsi="Times New Roman"/>
          <w:b/>
          <w:sz w:val="24"/>
          <w:szCs w:val="24"/>
          <w:lang w:eastAsia="ru-RU"/>
        </w:rPr>
        <w:t>Тема 5.</w:t>
      </w:r>
      <w:r>
        <w:rPr>
          <w:rFonts w:ascii="Times New Roman" w:eastAsia="Times New Roman" w:hAnsi="Times New Roman"/>
          <w:sz w:val="24"/>
          <w:szCs w:val="24"/>
          <w:lang w:eastAsia="ru-RU"/>
        </w:rPr>
        <w:t xml:space="preserve"> Жизнь животных осенью. </w:t>
      </w:r>
    </w:p>
    <w:p w:rsidR="00CB4C5D" w:rsidRPr="00AF3484" w:rsidRDefault="00CB4C5D" w:rsidP="00CB4C5D">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Осень – переходная пора. Пауки. Расселение пауков. Насекомые, их подготовка к зиме. Места зимовок. Земноводные и пресмыкающиеся. Птицы. Подготовка птиц к отлёту. Отлёт птиц. Звери: линька, запасы на зиму, сон, спячка.</w:t>
      </w:r>
      <w:r>
        <w:rPr>
          <w:rFonts w:ascii="Times New Roman" w:eastAsia="Times New Roman" w:hAnsi="Times New Roman"/>
          <w:sz w:val="24"/>
          <w:szCs w:val="24"/>
          <w:lang w:eastAsia="ru-RU"/>
        </w:rPr>
        <w:t xml:space="preserve"> </w:t>
      </w:r>
      <w:r w:rsidRPr="00AF3484">
        <w:rPr>
          <w:rFonts w:ascii="Times New Roman" w:eastAsia="Times New Roman" w:hAnsi="Times New Roman"/>
          <w:sz w:val="24"/>
          <w:szCs w:val="24"/>
          <w:lang w:eastAsia="ru-RU"/>
        </w:rPr>
        <w:t>Практическая работа.</w:t>
      </w:r>
      <w:r>
        <w:rPr>
          <w:rFonts w:ascii="Times New Roman" w:eastAsia="Times New Roman" w:hAnsi="Times New Roman"/>
          <w:sz w:val="24"/>
          <w:szCs w:val="24"/>
          <w:lang w:eastAsia="ru-RU"/>
        </w:rPr>
        <w:t xml:space="preserve"> </w:t>
      </w:r>
      <w:r w:rsidRPr="00AF3484">
        <w:rPr>
          <w:rFonts w:ascii="Times New Roman" w:eastAsia="Times New Roman" w:hAnsi="Times New Roman"/>
          <w:sz w:val="24"/>
          <w:szCs w:val="24"/>
          <w:lang w:eastAsia="ru-RU"/>
        </w:rPr>
        <w:t>Наблюдение за поведением пауков. Определение и распознавание насекомых, работа с коллекциями. Наблюдение за птицами. Определение и распознавание птиц.</w:t>
      </w:r>
      <w:r>
        <w:rPr>
          <w:rFonts w:ascii="Times New Roman" w:eastAsia="Times New Roman" w:hAnsi="Times New Roman"/>
          <w:sz w:val="24"/>
          <w:szCs w:val="24"/>
          <w:lang w:eastAsia="ru-RU"/>
        </w:rPr>
        <w:t xml:space="preserve"> </w:t>
      </w:r>
      <w:r w:rsidRPr="00AF3484">
        <w:rPr>
          <w:rFonts w:ascii="Times New Roman" w:eastAsia="Times New Roman" w:hAnsi="Times New Roman"/>
          <w:sz w:val="24"/>
          <w:szCs w:val="24"/>
          <w:lang w:eastAsia="ru-RU"/>
        </w:rPr>
        <w:t>Экскурсии в природу: «Наблюдение за поведением пауков, насекомых, птиц», «Сбор кормов для зимней подкормки птиц».</w:t>
      </w:r>
    </w:p>
    <w:p w:rsidR="00CB4C5D" w:rsidRPr="00AF3484" w:rsidRDefault="00CB4C5D" w:rsidP="00CB4C5D">
      <w:pPr>
        <w:spacing w:after="0" w:line="240" w:lineRule="auto"/>
        <w:rPr>
          <w:rFonts w:ascii="Times New Roman" w:eastAsia="Times New Roman" w:hAnsi="Times New Roman"/>
          <w:sz w:val="24"/>
          <w:szCs w:val="24"/>
          <w:lang w:eastAsia="ru-RU"/>
        </w:rPr>
      </w:pPr>
      <w:r w:rsidRPr="00CB4C5D">
        <w:rPr>
          <w:rFonts w:ascii="Times New Roman" w:eastAsia="Times New Roman" w:hAnsi="Times New Roman"/>
          <w:b/>
          <w:sz w:val="24"/>
          <w:szCs w:val="24"/>
          <w:lang w:eastAsia="ru-RU"/>
        </w:rPr>
        <w:t>Тема 6.</w:t>
      </w:r>
      <w:r w:rsidRPr="00AF3484">
        <w:rPr>
          <w:rFonts w:ascii="Times New Roman" w:eastAsia="Times New Roman" w:hAnsi="Times New Roman"/>
          <w:sz w:val="24"/>
          <w:szCs w:val="24"/>
          <w:lang w:eastAsia="ru-RU"/>
        </w:rPr>
        <w:t xml:space="preserve"> Конкурсно-игровая программа «Удивительный мир природы». </w:t>
      </w:r>
    </w:p>
    <w:p w:rsidR="00CB4C5D" w:rsidRPr="00AF3484" w:rsidRDefault="00CB4C5D" w:rsidP="00CB4C5D">
      <w:pPr>
        <w:spacing w:after="0" w:line="240" w:lineRule="auto"/>
        <w:rPr>
          <w:rFonts w:ascii="Times New Roman" w:eastAsia="Times New Roman" w:hAnsi="Times New Roman"/>
          <w:sz w:val="24"/>
          <w:szCs w:val="24"/>
          <w:lang w:eastAsia="ru-RU"/>
        </w:rPr>
      </w:pPr>
      <w:r w:rsidRPr="00CB4C5D">
        <w:rPr>
          <w:rFonts w:ascii="Times New Roman" w:eastAsia="Times New Roman" w:hAnsi="Times New Roman"/>
          <w:b/>
          <w:sz w:val="24"/>
          <w:szCs w:val="24"/>
          <w:lang w:eastAsia="ru-RU"/>
        </w:rPr>
        <w:t>Тема 7.</w:t>
      </w:r>
      <w:r>
        <w:rPr>
          <w:rFonts w:ascii="Times New Roman" w:eastAsia="Times New Roman" w:hAnsi="Times New Roman"/>
          <w:sz w:val="24"/>
          <w:szCs w:val="24"/>
          <w:lang w:eastAsia="ru-RU"/>
        </w:rPr>
        <w:t xml:space="preserve"> Зима в природе. </w:t>
      </w:r>
    </w:p>
    <w:p w:rsidR="00CB4C5D" w:rsidRPr="00AF3484" w:rsidRDefault="00CB4C5D" w:rsidP="00CB4C5D">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Фенологические периоды зимы, их характеристика. Погода зимой. Снег в природе. Свойства снега. Структура снега. Снежный календарь. Снежинки. Образование снежинок. Форма снежинок. Иней. Изморозь. Значение снега.</w:t>
      </w:r>
      <w:r>
        <w:rPr>
          <w:rFonts w:ascii="Times New Roman" w:eastAsia="Times New Roman" w:hAnsi="Times New Roman"/>
          <w:sz w:val="24"/>
          <w:szCs w:val="24"/>
          <w:lang w:eastAsia="ru-RU"/>
        </w:rPr>
        <w:t xml:space="preserve"> </w:t>
      </w:r>
      <w:r w:rsidRPr="00AF3484">
        <w:rPr>
          <w:rFonts w:ascii="Times New Roman" w:eastAsia="Times New Roman" w:hAnsi="Times New Roman"/>
          <w:sz w:val="24"/>
          <w:szCs w:val="24"/>
          <w:lang w:eastAsia="ru-RU"/>
        </w:rPr>
        <w:t>Практическая работа.</w:t>
      </w:r>
    </w:p>
    <w:p w:rsidR="00CB4C5D" w:rsidRPr="00AF3484" w:rsidRDefault="00CB4C5D" w:rsidP="00CB4C5D">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Наблюдение за погодой. Ведение календаря погоды. Изучение свойств снега. Измерение глубины снега. Чтение снежного календаря. Изучение разнообразия форм снежинок.</w:t>
      </w:r>
      <w:r>
        <w:rPr>
          <w:rFonts w:ascii="Times New Roman" w:eastAsia="Times New Roman" w:hAnsi="Times New Roman"/>
          <w:sz w:val="24"/>
          <w:szCs w:val="24"/>
          <w:lang w:eastAsia="ru-RU"/>
        </w:rPr>
        <w:t xml:space="preserve"> </w:t>
      </w:r>
      <w:r w:rsidRPr="00AF3484">
        <w:rPr>
          <w:rFonts w:ascii="Times New Roman" w:eastAsia="Times New Roman" w:hAnsi="Times New Roman"/>
          <w:sz w:val="24"/>
          <w:szCs w:val="24"/>
          <w:lang w:eastAsia="ru-RU"/>
        </w:rPr>
        <w:t>Экскурсия в природу «Приметы зимы». Наблюдения за погодой.</w:t>
      </w:r>
    </w:p>
    <w:p w:rsidR="00CB4C5D" w:rsidRPr="00AF3484" w:rsidRDefault="00CB4C5D" w:rsidP="00CB4C5D">
      <w:pPr>
        <w:spacing w:after="0" w:line="240" w:lineRule="auto"/>
        <w:rPr>
          <w:rFonts w:ascii="Times New Roman" w:eastAsia="Times New Roman" w:hAnsi="Times New Roman"/>
          <w:sz w:val="24"/>
          <w:szCs w:val="24"/>
          <w:lang w:eastAsia="ru-RU"/>
        </w:rPr>
      </w:pPr>
      <w:r w:rsidRPr="00CB4C5D">
        <w:rPr>
          <w:rFonts w:ascii="Times New Roman" w:eastAsia="Times New Roman" w:hAnsi="Times New Roman"/>
          <w:b/>
          <w:sz w:val="24"/>
          <w:szCs w:val="24"/>
          <w:lang w:eastAsia="ru-RU"/>
        </w:rPr>
        <w:t>Тема 8.</w:t>
      </w:r>
      <w:r>
        <w:rPr>
          <w:rFonts w:ascii="Times New Roman" w:eastAsia="Times New Roman" w:hAnsi="Times New Roman"/>
          <w:sz w:val="24"/>
          <w:szCs w:val="24"/>
          <w:lang w:eastAsia="ru-RU"/>
        </w:rPr>
        <w:t xml:space="preserve"> Растительный мир зимой.</w:t>
      </w:r>
    </w:p>
    <w:p w:rsidR="00CB4C5D" w:rsidRPr="00AF3484" w:rsidRDefault="00CB4C5D" w:rsidP="00CB4C5D">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Жизнь растений под снегом. Зимне-зелёные растения. Ягоды под снегом. Вечнозелёные растения леса. Ель и сосна. Биологические отличия сосны и ели. Можжевельник. Деревья зимой. Приспособление растений к зимним условиям. Зимние портреты деревьев.</w:t>
      </w:r>
      <w:r>
        <w:rPr>
          <w:rFonts w:ascii="Times New Roman" w:eastAsia="Times New Roman" w:hAnsi="Times New Roman"/>
          <w:sz w:val="24"/>
          <w:szCs w:val="24"/>
          <w:lang w:eastAsia="ru-RU"/>
        </w:rPr>
        <w:t xml:space="preserve"> </w:t>
      </w:r>
      <w:r w:rsidRPr="00AF3484">
        <w:rPr>
          <w:rFonts w:ascii="Times New Roman" w:eastAsia="Times New Roman" w:hAnsi="Times New Roman"/>
          <w:sz w:val="24"/>
          <w:szCs w:val="24"/>
          <w:lang w:eastAsia="ru-RU"/>
        </w:rPr>
        <w:t>Практическая работа.</w:t>
      </w:r>
      <w:r>
        <w:rPr>
          <w:rFonts w:ascii="Times New Roman" w:eastAsia="Times New Roman" w:hAnsi="Times New Roman"/>
          <w:sz w:val="24"/>
          <w:szCs w:val="24"/>
          <w:lang w:eastAsia="ru-RU"/>
        </w:rPr>
        <w:t xml:space="preserve"> </w:t>
      </w:r>
      <w:r w:rsidRPr="00AF3484">
        <w:rPr>
          <w:rFonts w:ascii="Times New Roman" w:eastAsia="Times New Roman" w:hAnsi="Times New Roman"/>
          <w:sz w:val="24"/>
          <w:szCs w:val="24"/>
          <w:lang w:eastAsia="ru-RU"/>
        </w:rPr>
        <w:t>Изучение зимне-зелёных растений леса. Определение растений по гербарию и таблицам. Определение деревьев и кустарников по внешнему виду (силуэту, коре, расположению веток, почек, плодам, оставшимся засохшим листьям) и по молодым побегам. Определение деревьев и кустарников по гербарию и по определителю.</w:t>
      </w:r>
      <w:r>
        <w:rPr>
          <w:rFonts w:ascii="Times New Roman" w:eastAsia="Times New Roman" w:hAnsi="Times New Roman"/>
          <w:sz w:val="24"/>
          <w:szCs w:val="24"/>
          <w:lang w:eastAsia="ru-RU"/>
        </w:rPr>
        <w:t xml:space="preserve"> </w:t>
      </w:r>
      <w:r w:rsidRPr="00AF3484">
        <w:rPr>
          <w:rFonts w:ascii="Times New Roman" w:eastAsia="Times New Roman" w:hAnsi="Times New Roman"/>
          <w:sz w:val="24"/>
          <w:szCs w:val="24"/>
          <w:lang w:eastAsia="ru-RU"/>
        </w:rPr>
        <w:t>Экскурсия в природу «Жизнь под снегом». Экскурсия в парк «Зимние портреты деревьев».</w:t>
      </w:r>
    </w:p>
    <w:p w:rsidR="00CB4C5D" w:rsidRPr="00AF3484" w:rsidRDefault="00CB4C5D" w:rsidP="00CB4C5D">
      <w:pPr>
        <w:spacing w:after="0" w:line="240" w:lineRule="auto"/>
        <w:rPr>
          <w:rFonts w:ascii="Times New Roman" w:eastAsia="Times New Roman" w:hAnsi="Times New Roman"/>
          <w:sz w:val="24"/>
          <w:szCs w:val="24"/>
          <w:lang w:eastAsia="ru-RU"/>
        </w:rPr>
      </w:pPr>
      <w:r w:rsidRPr="00CB4C5D">
        <w:rPr>
          <w:rFonts w:ascii="Times New Roman" w:eastAsia="Times New Roman" w:hAnsi="Times New Roman"/>
          <w:b/>
          <w:sz w:val="24"/>
          <w:szCs w:val="24"/>
          <w:lang w:eastAsia="ru-RU"/>
        </w:rPr>
        <w:t>Тема 9.</w:t>
      </w:r>
      <w:r w:rsidRPr="00AF3484">
        <w:rPr>
          <w:rFonts w:ascii="Times New Roman" w:eastAsia="Times New Roman" w:hAnsi="Times New Roman"/>
          <w:sz w:val="24"/>
          <w:szCs w:val="24"/>
          <w:lang w:eastAsia="ru-RU"/>
        </w:rPr>
        <w:t xml:space="preserve"> Животный мир </w:t>
      </w:r>
      <w:r>
        <w:rPr>
          <w:rFonts w:ascii="Times New Roman" w:eastAsia="Times New Roman" w:hAnsi="Times New Roman"/>
          <w:sz w:val="24"/>
          <w:szCs w:val="24"/>
          <w:lang w:eastAsia="ru-RU"/>
        </w:rPr>
        <w:t xml:space="preserve">зимой. </w:t>
      </w:r>
    </w:p>
    <w:p w:rsidR="00CB4C5D" w:rsidRPr="00AF3484" w:rsidRDefault="00CB4C5D" w:rsidP="00CB4C5D">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 xml:space="preserve">Зимующие птицы. Оседлые птицы нашей местности. Птицы леса. Городские птицы. Кочующие птицы. Поведение птиц в зимнее время. Подкормка и охрана птиц в зимнее время. </w:t>
      </w:r>
      <w:r>
        <w:rPr>
          <w:rFonts w:ascii="Times New Roman" w:eastAsia="Times New Roman" w:hAnsi="Times New Roman"/>
          <w:sz w:val="24"/>
          <w:szCs w:val="24"/>
          <w:lang w:eastAsia="ru-RU"/>
        </w:rPr>
        <w:t xml:space="preserve"> </w:t>
      </w:r>
      <w:r w:rsidRPr="00AF3484">
        <w:rPr>
          <w:rFonts w:ascii="Times New Roman" w:eastAsia="Times New Roman" w:hAnsi="Times New Roman"/>
          <w:sz w:val="24"/>
          <w:szCs w:val="24"/>
          <w:lang w:eastAsia="ru-RU"/>
        </w:rPr>
        <w:t>Жизнь зверей зимой. Условия обитания в зимнее время. Перенесение неблагоприятных условий. Белая книга природы. Следы на снегу. Подкормка и охрана зверей зимой. «Жалобная книга природы» конкурсно-игровая программа.</w:t>
      </w:r>
    </w:p>
    <w:p w:rsidR="00CB4C5D" w:rsidRPr="00AF3484" w:rsidRDefault="00CB4C5D" w:rsidP="00CB4C5D">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Практическая работа.</w:t>
      </w:r>
      <w:r>
        <w:rPr>
          <w:rFonts w:ascii="Times New Roman" w:eastAsia="Times New Roman" w:hAnsi="Times New Roman"/>
          <w:sz w:val="24"/>
          <w:szCs w:val="24"/>
          <w:lang w:eastAsia="ru-RU"/>
        </w:rPr>
        <w:t xml:space="preserve"> </w:t>
      </w:r>
      <w:r w:rsidRPr="00AF3484">
        <w:rPr>
          <w:rFonts w:ascii="Times New Roman" w:eastAsia="Times New Roman" w:hAnsi="Times New Roman"/>
          <w:sz w:val="24"/>
          <w:szCs w:val="24"/>
          <w:lang w:eastAsia="ru-RU"/>
        </w:rPr>
        <w:t>Подкормка птиц. Наблюдения за птицами в процессе подкормки. Определение птиц по определителю и по таблицам. Определение следов зверей по рисункам и на снегу.</w:t>
      </w:r>
      <w:r>
        <w:rPr>
          <w:rFonts w:ascii="Times New Roman" w:eastAsia="Times New Roman" w:hAnsi="Times New Roman"/>
          <w:sz w:val="24"/>
          <w:szCs w:val="24"/>
          <w:lang w:eastAsia="ru-RU"/>
        </w:rPr>
        <w:t xml:space="preserve"> </w:t>
      </w:r>
      <w:r w:rsidRPr="00AF3484">
        <w:rPr>
          <w:rFonts w:ascii="Times New Roman" w:eastAsia="Times New Roman" w:hAnsi="Times New Roman"/>
          <w:sz w:val="24"/>
          <w:szCs w:val="24"/>
          <w:lang w:eastAsia="ru-RU"/>
        </w:rPr>
        <w:t>Экскурсии.</w:t>
      </w:r>
      <w:r>
        <w:rPr>
          <w:rFonts w:ascii="Times New Roman" w:eastAsia="Times New Roman" w:hAnsi="Times New Roman"/>
          <w:sz w:val="24"/>
          <w:szCs w:val="24"/>
          <w:lang w:eastAsia="ru-RU"/>
        </w:rPr>
        <w:t xml:space="preserve"> </w:t>
      </w:r>
      <w:r w:rsidRPr="00AF3484">
        <w:rPr>
          <w:rFonts w:ascii="Times New Roman" w:eastAsia="Times New Roman" w:hAnsi="Times New Roman"/>
          <w:sz w:val="24"/>
          <w:szCs w:val="24"/>
          <w:lang w:eastAsia="ru-RU"/>
        </w:rPr>
        <w:t xml:space="preserve">Наблюдения за поведением птиц зимой в парке и у кормушек во время подкормки. Следы на снегу. Экскурсия в </w:t>
      </w:r>
      <w:r>
        <w:rPr>
          <w:rFonts w:ascii="Times New Roman" w:eastAsia="Times New Roman" w:hAnsi="Times New Roman"/>
          <w:sz w:val="24"/>
          <w:szCs w:val="24"/>
          <w:lang w:eastAsia="ru-RU"/>
        </w:rPr>
        <w:t>к</w:t>
      </w:r>
      <w:r w:rsidRPr="00AF3484">
        <w:rPr>
          <w:rFonts w:ascii="Times New Roman" w:eastAsia="Times New Roman" w:hAnsi="Times New Roman"/>
          <w:sz w:val="24"/>
          <w:szCs w:val="24"/>
          <w:lang w:eastAsia="ru-RU"/>
        </w:rPr>
        <w:t>раеведческий музей отдел «Природа» «Животный мир нашего края».</w:t>
      </w:r>
    </w:p>
    <w:p w:rsidR="00CB4C5D" w:rsidRPr="00AF3484" w:rsidRDefault="00CB4C5D" w:rsidP="00CB4C5D">
      <w:pPr>
        <w:spacing w:after="0" w:line="240" w:lineRule="auto"/>
        <w:rPr>
          <w:rFonts w:ascii="Times New Roman" w:eastAsia="Times New Roman" w:hAnsi="Times New Roman"/>
          <w:sz w:val="24"/>
          <w:szCs w:val="24"/>
          <w:lang w:eastAsia="ru-RU"/>
        </w:rPr>
      </w:pPr>
      <w:r w:rsidRPr="00CB4C5D">
        <w:rPr>
          <w:rFonts w:ascii="Times New Roman" w:eastAsia="Times New Roman" w:hAnsi="Times New Roman"/>
          <w:b/>
          <w:sz w:val="24"/>
          <w:szCs w:val="24"/>
          <w:lang w:eastAsia="ru-RU"/>
        </w:rPr>
        <w:t>Тема 10.</w:t>
      </w:r>
      <w:r w:rsidRPr="00AF3484">
        <w:rPr>
          <w:rFonts w:ascii="Times New Roman" w:eastAsia="Times New Roman" w:hAnsi="Times New Roman"/>
          <w:sz w:val="24"/>
          <w:szCs w:val="24"/>
          <w:lang w:eastAsia="ru-RU"/>
        </w:rPr>
        <w:t xml:space="preserve"> Весенн</w:t>
      </w:r>
      <w:r w:rsidR="00232E5A">
        <w:rPr>
          <w:rFonts w:ascii="Times New Roman" w:eastAsia="Times New Roman" w:hAnsi="Times New Roman"/>
          <w:sz w:val="24"/>
          <w:szCs w:val="24"/>
          <w:lang w:eastAsia="ru-RU"/>
        </w:rPr>
        <w:t xml:space="preserve">ие изменения в природе. </w:t>
      </w:r>
    </w:p>
    <w:p w:rsidR="00CB4C5D" w:rsidRPr="00AF3484" w:rsidRDefault="00CB4C5D" w:rsidP="00CB4C5D">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Приметы весны. Фенологические периоды весны, их характеристика. Погода весной. Снеготаяние. Зебровый ландшафт. Ледоход. Весенний разлив рек.</w:t>
      </w:r>
      <w:r>
        <w:rPr>
          <w:rFonts w:ascii="Times New Roman" w:eastAsia="Times New Roman" w:hAnsi="Times New Roman"/>
          <w:sz w:val="24"/>
          <w:szCs w:val="24"/>
          <w:lang w:eastAsia="ru-RU"/>
        </w:rPr>
        <w:t xml:space="preserve"> Экскурсии</w:t>
      </w:r>
      <w:r w:rsidRPr="00AF3484">
        <w:rPr>
          <w:rFonts w:ascii="Times New Roman" w:eastAsia="Times New Roman" w:hAnsi="Times New Roman"/>
          <w:sz w:val="24"/>
          <w:szCs w:val="24"/>
          <w:lang w:eastAsia="ru-RU"/>
        </w:rPr>
        <w:t xml:space="preserve">. </w:t>
      </w:r>
    </w:p>
    <w:p w:rsidR="00CB4C5D" w:rsidRPr="00AF3484" w:rsidRDefault="00CB4C5D" w:rsidP="00CB4C5D">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Экскурсия в природу «Приметы весны». Наблюдения за изменениями в природе, погодные изменения.</w:t>
      </w:r>
    </w:p>
    <w:p w:rsidR="00CB4C5D" w:rsidRPr="00AF3484" w:rsidRDefault="00CB4C5D" w:rsidP="00CB4C5D">
      <w:pPr>
        <w:spacing w:after="0" w:line="240" w:lineRule="auto"/>
        <w:rPr>
          <w:rFonts w:ascii="Times New Roman" w:eastAsia="Times New Roman" w:hAnsi="Times New Roman"/>
          <w:sz w:val="24"/>
          <w:szCs w:val="24"/>
          <w:lang w:eastAsia="ru-RU"/>
        </w:rPr>
      </w:pPr>
      <w:r w:rsidRPr="00CB4C5D">
        <w:rPr>
          <w:rFonts w:ascii="Times New Roman" w:eastAsia="Times New Roman" w:hAnsi="Times New Roman"/>
          <w:b/>
          <w:sz w:val="24"/>
          <w:szCs w:val="24"/>
          <w:lang w:eastAsia="ru-RU"/>
        </w:rPr>
        <w:t>Тема 11.</w:t>
      </w:r>
      <w:r>
        <w:rPr>
          <w:rFonts w:ascii="Times New Roman" w:eastAsia="Times New Roman" w:hAnsi="Times New Roman"/>
          <w:sz w:val="24"/>
          <w:szCs w:val="24"/>
          <w:lang w:eastAsia="ru-RU"/>
        </w:rPr>
        <w:t xml:space="preserve"> Растения весной. </w:t>
      </w:r>
    </w:p>
    <w:p w:rsidR="00CB4C5D" w:rsidRPr="00AF3484" w:rsidRDefault="00CB4C5D" w:rsidP="00CB4C5D">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lastRenderedPageBreak/>
        <w:t>Сокодвижение у растений. Цветение растений. Раннецветущие древесные растения. Раннецветущие травянистые растения. Редкие и охраняемые растения-первоцветы. Распускание почек. Первые листочки. Цветение насекомоопыляемых деревьев и кустарников. «Цветение» без цветов (хвойные растения).</w:t>
      </w:r>
    </w:p>
    <w:p w:rsidR="00CB4C5D" w:rsidRPr="00AF3484" w:rsidRDefault="00CB4C5D" w:rsidP="00CB4C5D">
      <w:pPr>
        <w:spacing w:after="0" w:line="240" w:lineRule="auto"/>
        <w:rPr>
          <w:rFonts w:ascii="Times New Roman" w:eastAsia="Times New Roman" w:hAnsi="Times New Roman"/>
          <w:sz w:val="24"/>
          <w:szCs w:val="24"/>
          <w:lang w:eastAsia="ru-RU"/>
        </w:rPr>
      </w:pPr>
      <w:r w:rsidRPr="00232E5A">
        <w:rPr>
          <w:rFonts w:ascii="Times New Roman" w:eastAsia="Times New Roman" w:hAnsi="Times New Roman"/>
          <w:b/>
          <w:sz w:val="24"/>
          <w:szCs w:val="24"/>
          <w:lang w:eastAsia="ru-RU"/>
        </w:rPr>
        <w:t>Тема 12.</w:t>
      </w:r>
      <w:r>
        <w:rPr>
          <w:rFonts w:ascii="Times New Roman" w:eastAsia="Times New Roman" w:hAnsi="Times New Roman"/>
          <w:sz w:val="24"/>
          <w:szCs w:val="24"/>
          <w:lang w:eastAsia="ru-RU"/>
        </w:rPr>
        <w:t xml:space="preserve"> Животные весной. </w:t>
      </w:r>
    </w:p>
    <w:p w:rsidR="00CB4C5D" w:rsidRPr="00AF3484" w:rsidRDefault="00CB4C5D" w:rsidP="00CB4C5D">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 xml:space="preserve">Первые весенние насекомые: бабочки, мухи, веснянки, шмели, жуки. Пауки бродяги. Пробуждение земноводных. Поведение земноводных весной. Икрометание. Развитие лягушки. Пресмыкающиеся. Солнечные ванны. Прилёт птиц. Поведение птиц. Гнездование. Пение птиц, его значение. Подземные жители. Звери весной. </w:t>
      </w:r>
      <w:r w:rsidR="00232E5A">
        <w:rPr>
          <w:rFonts w:ascii="Times New Roman" w:eastAsia="Times New Roman" w:hAnsi="Times New Roman"/>
          <w:sz w:val="24"/>
          <w:szCs w:val="24"/>
          <w:lang w:eastAsia="ru-RU"/>
        </w:rPr>
        <w:t>П</w:t>
      </w:r>
      <w:r w:rsidRPr="00AF3484">
        <w:rPr>
          <w:rFonts w:ascii="Times New Roman" w:eastAsia="Times New Roman" w:hAnsi="Times New Roman"/>
          <w:sz w:val="24"/>
          <w:szCs w:val="24"/>
          <w:lang w:eastAsia="ru-RU"/>
        </w:rPr>
        <w:t>робуждение от зимнего сна и спячки. Лесные детёныши. Забота о потомстве.</w:t>
      </w:r>
    </w:p>
    <w:p w:rsidR="00CB4C5D" w:rsidRPr="00AF3484" w:rsidRDefault="00CB4C5D" w:rsidP="00CB4C5D">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Практическая работа.</w:t>
      </w:r>
      <w:r w:rsidR="00232E5A">
        <w:rPr>
          <w:rFonts w:ascii="Times New Roman" w:eastAsia="Times New Roman" w:hAnsi="Times New Roman"/>
          <w:sz w:val="24"/>
          <w:szCs w:val="24"/>
          <w:lang w:eastAsia="ru-RU"/>
        </w:rPr>
        <w:t xml:space="preserve"> </w:t>
      </w:r>
      <w:r w:rsidRPr="00AF3484">
        <w:rPr>
          <w:rFonts w:ascii="Times New Roman" w:eastAsia="Times New Roman" w:hAnsi="Times New Roman"/>
          <w:sz w:val="24"/>
          <w:szCs w:val="24"/>
          <w:lang w:eastAsia="ru-RU"/>
        </w:rPr>
        <w:t xml:space="preserve">Распознавание насекомых. Наблюдения за пауком крестовиком. Изучение первых весенних бабочек. Наблюдения за лягушками и головастиками. Наблюдения за поведением птиц весной. Определение птиц в природе по внешнему виду и по голосам, по таблицам и определителю. </w:t>
      </w:r>
      <w:r w:rsidR="00232E5A">
        <w:rPr>
          <w:rFonts w:ascii="Times New Roman" w:eastAsia="Times New Roman" w:hAnsi="Times New Roman"/>
          <w:sz w:val="24"/>
          <w:szCs w:val="24"/>
          <w:lang w:eastAsia="ru-RU"/>
        </w:rPr>
        <w:t xml:space="preserve"> </w:t>
      </w:r>
      <w:r w:rsidRPr="00AF3484">
        <w:rPr>
          <w:rFonts w:ascii="Times New Roman" w:eastAsia="Times New Roman" w:hAnsi="Times New Roman"/>
          <w:sz w:val="24"/>
          <w:szCs w:val="24"/>
          <w:lang w:eastAsia="ru-RU"/>
        </w:rPr>
        <w:t>Экскурсии.</w:t>
      </w:r>
    </w:p>
    <w:p w:rsidR="00CB4C5D" w:rsidRPr="00AF3484" w:rsidRDefault="00CB4C5D" w:rsidP="00CB4C5D">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Экскурсии в парк: «Наблюдения за</w:t>
      </w:r>
      <w:r w:rsidR="00232E5A">
        <w:rPr>
          <w:rFonts w:ascii="Times New Roman" w:eastAsia="Times New Roman" w:hAnsi="Times New Roman"/>
          <w:sz w:val="24"/>
          <w:szCs w:val="24"/>
          <w:lang w:eastAsia="ru-RU"/>
        </w:rPr>
        <w:t xml:space="preserve"> насекомыми, пауками и птицами».</w:t>
      </w:r>
      <w:r w:rsidRPr="00AF3484">
        <w:rPr>
          <w:rFonts w:ascii="Times New Roman" w:eastAsia="Times New Roman" w:hAnsi="Times New Roman"/>
          <w:sz w:val="24"/>
          <w:szCs w:val="24"/>
          <w:lang w:eastAsia="ru-RU"/>
        </w:rPr>
        <w:t xml:space="preserve"> «Наблюдения за лягушками, головастиками, тритонами».</w:t>
      </w:r>
    </w:p>
    <w:p w:rsidR="00CB4C5D" w:rsidRPr="00AF3484" w:rsidRDefault="00CB4C5D" w:rsidP="00CB4C5D">
      <w:pPr>
        <w:spacing w:after="0" w:line="240" w:lineRule="auto"/>
        <w:rPr>
          <w:rFonts w:ascii="Times New Roman" w:eastAsia="Times New Roman" w:hAnsi="Times New Roman"/>
          <w:sz w:val="24"/>
          <w:szCs w:val="24"/>
          <w:lang w:eastAsia="ru-RU"/>
        </w:rPr>
      </w:pPr>
      <w:r w:rsidRPr="00232E5A">
        <w:rPr>
          <w:rFonts w:ascii="Times New Roman" w:eastAsia="Times New Roman" w:hAnsi="Times New Roman"/>
          <w:b/>
          <w:sz w:val="24"/>
          <w:szCs w:val="24"/>
          <w:lang w:eastAsia="ru-RU"/>
        </w:rPr>
        <w:t>Тема 13.</w:t>
      </w:r>
      <w:r w:rsidRPr="00AF3484">
        <w:rPr>
          <w:rFonts w:ascii="Times New Roman" w:eastAsia="Times New Roman" w:hAnsi="Times New Roman"/>
          <w:sz w:val="24"/>
          <w:szCs w:val="24"/>
          <w:lang w:eastAsia="ru-RU"/>
        </w:rPr>
        <w:t xml:space="preserve"> Луг природное сообщество живых организмов. </w:t>
      </w:r>
    </w:p>
    <w:p w:rsidR="00CB4C5D" w:rsidRPr="00AF3484" w:rsidRDefault="00CB4C5D" w:rsidP="00CB4C5D">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Условия произрастания луговых растений. Растения луга. Ярусность луга. Редкие и охраняемые растения луга. Лекарственные и ядовитые растения луга. Животные, населяющие луга. Насекомые луга. Мелкие зверьки. Птицы луга. Пищевые цепи. Хозяйственное значение лугов.</w:t>
      </w:r>
      <w:r w:rsidR="00232E5A">
        <w:rPr>
          <w:rFonts w:ascii="Times New Roman" w:eastAsia="Times New Roman" w:hAnsi="Times New Roman"/>
          <w:sz w:val="24"/>
          <w:szCs w:val="24"/>
          <w:lang w:eastAsia="ru-RU"/>
        </w:rPr>
        <w:t xml:space="preserve"> </w:t>
      </w:r>
      <w:r w:rsidRPr="00AF3484">
        <w:rPr>
          <w:rFonts w:ascii="Times New Roman" w:eastAsia="Times New Roman" w:hAnsi="Times New Roman"/>
          <w:sz w:val="24"/>
          <w:szCs w:val="24"/>
          <w:lang w:eastAsia="ru-RU"/>
        </w:rPr>
        <w:t>Практические работы.</w:t>
      </w:r>
      <w:r w:rsidR="00232E5A">
        <w:rPr>
          <w:rFonts w:ascii="Times New Roman" w:eastAsia="Times New Roman" w:hAnsi="Times New Roman"/>
          <w:sz w:val="24"/>
          <w:szCs w:val="24"/>
          <w:lang w:eastAsia="ru-RU"/>
        </w:rPr>
        <w:t xml:space="preserve"> </w:t>
      </w:r>
      <w:r w:rsidRPr="00AF3484">
        <w:rPr>
          <w:rFonts w:ascii="Times New Roman" w:eastAsia="Times New Roman" w:hAnsi="Times New Roman"/>
          <w:sz w:val="24"/>
          <w:szCs w:val="24"/>
          <w:lang w:eastAsia="ru-RU"/>
        </w:rPr>
        <w:t xml:space="preserve">Изучение растений луга. Распознавание и определение растений по определителю, карточкам. Определение насекомых луга. Следы жизнедеятельности животных. Описание лугового </w:t>
      </w:r>
      <w:r w:rsidR="00232E5A">
        <w:rPr>
          <w:rFonts w:ascii="Times New Roman" w:eastAsia="Times New Roman" w:hAnsi="Times New Roman"/>
          <w:sz w:val="24"/>
          <w:szCs w:val="24"/>
          <w:lang w:eastAsia="ru-RU"/>
        </w:rPr>
        <w:t>с</w:t>
      </w:r>
      <w:r w:rsidRPr="00AF3484">
        <w:rPr>
          <w:rFonts w:ascii="Times New Roman" w:eastAsia="Times New Roman" w:hAnsi="Times New Roman"/>
          <w:sz w:val="24"/>
          <w:szCs w:val="24"/>
          <w:lang w:eastAsia="ru-RU"/>
        </w:rPr>
        <w:t>ообщества. Гербаризация растений луга.</w:t>
      </w:r>
      <w:r w:rsidR="00232E5A">
        <w:rPr>
          <w:rFonts w:ascii="Times New Roman" w:eastAsia="Times New Roman" w:hAnsi="Times New Roman"/>
          <w:sz w:val="24"/>
          <w:szCs w:val="24"/>
          <w:lang w:eastAsia="ru-RU"/>
        </w:rPr>
        <w:t xml:space="preserve"> </w:t>
      </w:r>
      <w:r w:rsidRPr="00AF3484">
        <w:rPr>
          <w:rFonts w:ascii="Times New Roman" w:eastAsia="Times New Roman" w:hAnsi="Times New Roman"/>
          <w:sz w:val="24"/>
          <w:szCs w:val="24"/>
          <w:lang w:eastAsia="ru-RU"/>
        </w:rPr>
        <w:t xml:space="preserve">Экскурсии.Луговые растения. Насекомые луга. </w:t>
      </w:r>
    </w:p>
    <w:p w:rsidR="00CB4C5D" w:rsidRPr="00AF3484" w:rsidRDefault="00CB4C5D" w:rsidP="00CB4C5D">
      <w:pPr>
        <w:spacing w:after="0" w:line="240" w:lineRule="auto"/>
        <w:rPr>
          <w:rFonts w:ascii="Times New Roman" w:eastAsia="Times New Roman" w:hAnsi="Times New Roman"/>
          <w:sz w:val="24"/>
          <w:szCs w:val="24"/>
          <w:lang w:eastAsia="ru-RU"/>
        </w:rPr>
      </w:pPr>
      <w:r w:rsidRPr="00232E5A">
        <w:rPr>
          <w:rFonts w:ascii="Times New Roman" w:eastAsia="Times New Roman" w:hAnsi="Times New Roman"/>
          <w:b/>
          <w:sz w:val="24"/>
          <w:szCs w:val="24"/>
          <w:lang w:eastAsia="ru-RU"/>
        </w:rPr>
        <w:t>Тема 16</w:t>
      </w:r>
      <w:r w:rsidRPr="00AF3484">
        <w:rPr>
          <w:rFonts w:ascii="Times New Roman" w:eastAsia="Times New Roman" w:hAnsi="Times New Roman"/>
          <w:sz w:val="24"/>
          <w:szCs w:val="24"/>
          <w:lang w:eastAsia="ru-RU"/>
        </w:rPr>
        <w:t>. Конкурсно-игровая п</w:t>
      </w:r>
      <w:r>
        <w:rPr>
          <w:rFonts w:ascii="Times New Roman" w:eastAsia="Times New Roman" w:hAnsi="Times New Roman"/>
          <w:sz w:val="24"/>
          <w:szCs w:val="24"/>
          <w:lang w:eastAsia="ru-RU"/>
        </w:rPr>
        <w:t xml:space="preserve">рограмма «В гостях у природы». </w:t>
      </w:r>
    </w:p>
    <w:p w:rsidR="00CB4C5D" w:rsidRPr="00AF3484" w:rsidRDefault="00CB4C5D" w:rsidP="00CB4C5D">
      <w:pPr>
        <w:spacing w:after="0" w:line="240" w:lineRule="auto"/>
        <w:rPr>
          <w:rFonts w:ascii="Times New Roman" w:eastAsia="Times New Roman" w:hAnsi="Times New Roman"/>
          <w:sz w:val="24"/>
          <w:szCs w:val="24"/>
          <w:lang w:eastAsia="ru-RU"/>
        </w:rPr>
      </w:pPr>
      <w:r w:rsidRPr="00232E5A">
        <w:rPr>
          <w:rFonts w:ascii="Times New Roman" w:eastAsia="Times New Roman" w:hAnsi="Times New Roman"/>
          <w:b/>
          <w:sz w:val="24"/>
          <w:szCs w:val="24"/>
          <w:lang w:eastAsia="ru-RU"/>
        </w:rPr>
        <w:t>Тема 17.</w:t>
      </w:r>
      <w:r w:rsidRPr="00AF3484">
        <w:rPr>
          <w:rFonts w:ascii="Times New Roman" w:eastAsia="Times New Roman" w:hAnsi="Times New Roman"/>
          <w:sz w:val="24"/>
          <w:szCs w:val="24"/>
          <w:lang w:eastAsia="ru-RU"/>
        </w:rPr>
        <w:t xml:space="preserve"> Итоговое занятие.</w:t>
      </w:r>
    </w:p>
    <w:p w:rsidR="00CB4C5D" w:rsidRDefault="00CB4C5D" w:rsidP="00CB4C5D">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 xml:space="preserve">Подведение итогов работы объединения. Отчёты детей о проделанной работе за курс обучения. Игровая викторина «В гости к природе». </w:t>
      </w:r>
    </w:p>
    <w:p w:rsidR="00232E5A" w:rsidRDefault="00232E5A" w:rsidP="00232E5A">
      <w:pPr>
        <w:spacing w:after="0" w:line="240" w:lineRule="auto"/>
        <w:rPr>
          <w:rFonts w:ascii="Times New Roman" w:eastAsia="Times New Roman" w:hAnsi="Times New Roman"/>
          <w:b/>
          <w:sz w:val="24"/>
          <w:szCs w:val="24"/>
          <w:lang w:eastAsia="ru-RU"/>
        </w:rPr>
      </w:pPr>
      <w:r w:rsidRPr="00232E5A">
        <w:rPr>
          <w:rFonts w:ascii="Times New Roman" w:eastAsia="Times New Roman" w:hAnsi="Times New Roman"/>
          <w:b/>
          <w:sz w:val="24"/>
          <w:szCs w:val="24"/>
          <w:lang w:eastAsia="ru-RU"/>
        </w:rPr>
        <w:t>6 класс</w:t>
      </w:r>
    </w:p>
    <w:p w:rsidR="00232E5A" w:rsidRDefault="00232E5A" w:rsidP="00232E5A">
      <w:pPr>
        <w:spacing w:after="0" w:line="240" w:lineRule="auto"/>
        <w:rPr>
          <w:rFonts w:ascii="Times New Roman" w:eastAsia="Times New Roman" w:hAnsi="Times New Roman"/>
          <w:sz w:val="24"/>
          <w:szCs w:val="24"/>
          <w:lang w:eastAsia="ru-RU"/>
        </w:rPr>
      </w:pPr>
      <w:r w:rsidRPr="00232E5A">
        <w:rPr>
          <w:rFonts w:ascii="Times New Roman" w:eastAsia="Times New Roman" w:hAnsi="Times New Roman"/>
          <w:b/>
          <w:sz w:val="24"/>
          <w:szCs w:val="24"/>
          <w:lang w:eastAsia="ru-RU"/>
        </w:rPr>
        <w:t>Тема 1.</w:t>
      </w:r>
      <w:r>
        <w:rPr>
          <w:rFonts w:ascii="Times New Roman" w:eastAsia="Times New Roman" w:hAnsi="Times New Roman"/>
          <w:sz w:val="24"/>
          <w:szCs w:val="24"/>
          <w:lang w:eastAsia="ru-RU"/>
        </w:rPr>
        <w:t xml:space="preserve"> Организационное занятие. Цели и задачи работы. Разработка проекта «Дорогою добра»</w:t>
      </w:r>
    </w:p>
    <w:p w:rsidR="00232E5A" w:rsidRDefault="00232E5A" w:rsidP="00232E5A">
      <w:pPr>
        <w:spacing w:after="0" w:line="240" w:lineRule="auto"/>
        <w:rPr>
          <w:rFonts w:ascii="Times New Roman" w:eastAsia="Times New Roman" w:hAnsi="Times New Roman"/>
          <w:sz w:val="24"/>
          <w:szCs w:val="24"/>
          <w:lang w:eastAsia="ru-RU"/>
        </w:rPr>
      </w:pPr>
      <w:r w:rsidRPr="00232E5A">
        <w:rPr>
          <w:rFonts w:ascii="Times New Roman" w:eastAsia="Times New Roman" w:hAnsi="Times New Roman"/>
          <w:b/>
          <w:sz w:val="24"/>
          <w:szCs w:val="24"/>
          <w:lang w:eastAsia="ru-RU"/>
        </w:rPr>
        <w:t>Тема 2.</w:t>
      </w:r>
      <w:r>
        <w:rPr>
          <w:rFonts w:ascii="Times New Roman" w:eastAsia="Times New Roman" w:hAnsi="Times New Roman"/>
          <w:sz w:val="24"/>
          <w:szCs w:val="24"/>
          <w:lang w:eastAsia="ru-RU"/>
        </w:rPr>
        <w:t xml:space="preserve"> Техника безопасности во время экскурсий. Природа живая и неживая.                Сбор природного материала.</w:t>
      </w:r>
    </w:p>
    <w:p w:rsidR="00232E5A" w:rsidRDefault="00232E5A" w:rsidP="00232E5A">
      <w:pPr>
        <w:spacing w:after="0" w:line="240" w:lineRule="auto"/>
        <w:rPr>
          <w:rFonts w:ascii="Times New Roman" w:eastAsia="Times New Roman" w:hAnsi="Times New Roman"/>
          <w:sz w:val="24"/>
          <w:szCs w:val="24"/>
          <w:lang w:eastAsia="ru-RU"/>
        </w:rPr>
      </w:pPr>
      <w:r w:rsidRPr="00232E5A">
        <w:rPr>
          <w:rFonts w:ascii="Times New Roman" w:eastAsia="Times New Roman" w:hAnsi="Times New Roman"/>
          <w:b/>
          <w:sz w:val="24"/>
          <w:szCs w:val="24"/>
          <w:lang w:eastAsia="ru-RU"/>
        </w:rPr>
        <w:t>Тема 3.</w:t>
      </w:r>
      <w:r>
        <w:rPr>
          <w:rFonts w:ascii="Times New Roman" w:eastAsia="Times New Roman" w:hAnsi="Times New Roman"/>
          <w:sz w:val="24"/>
          <w:szCs w:val="24"/>
          <w:lang w:eastAsia="ru-RU"/>
        </w:rPr>
        <w:t xml:space="preserve">  Осенние явления в жизни природы.</w:t>
      </w:r>
    </w:p>
    <w:p w:rsidR="00232E5A" w:rsidRDefault="00232E5A" w:rsidP="00232E5A">
      <w:pPr>
        <w:spacing w:after="0" w:line="240" w:lineRule="auto"/>
        <w:rPr>
          <w:rFonts w:ascii="Times New Roman" w:eastAsia="Times New Roman" w:hAnsi="Times New Roman"/>
          <w:sz w:val="24"/>
          <w:szCs w:val="24"/>
          <w:lang w:eastAsia="ru-RU"/>
        </w:rPr>
      </w:pPr>
      <w:r w:rsidRPr="00232E5A">
        <w:rPr>
          <w:rFonts w:ascii="Times New Roman" w:eastAsia="Times New Roman" w:hAnsi="Times New Roman"/>
          <w:b/>
          <w:sz w:val="24"/>
          <w:szCs w:val="24"/>
          <w:lang w:eastAsia="ru-RU"/>
        </w:rPr>
        <w:t>Тема 4.</w:t>
      </w:r>
      <w:r>
        <w:rPr>
          <w:rFonts w:ascii="Times New Roman" w:eastAsia="Times New Roman" w:hAnsi="Times New Roman"/>
          <w:sz w:val="24"/>
          <w:szCs w:val="24"/>
          <w:lang w:eastAsia="ru-RU"/>
        </w:rPr>
        <w:t xml:space="preserve">  4 октября – Всемирный день животных. Организация конкурса фоторабот и рисунков на тему животные и мы.</w:t>
      </w:r>
    </w:p>
    <w:p w:rsidR="00232E5A" w:rsidRDefault="00232E5A" w:rsidP="00232E5A">
      <w:pPr>
        <w:spacing w:after="0" w:line="240" w:lineRule="auto"/>
        <w:rPr>
          <w:rFonts w:ascii="Times New Roman" w:eastAsia="Times New Roman" w:hAnsi="Times New Roman"/>
          <w:sz w:val="24"/>
          <w:szCs w:val="24"/>
          <w:lang w:eastAsia="ru-RU"/>
        </w:rPr>
      </w:pPr>
      <w:r w:rsidRPr="00232E5A">
        <w:rPr>
          <w:rFonts w:ascii="Times New Roman" w:eastAsia="Times New Roman" w:hAnsi="Times New Roman"/>
          <w:b/>
          <w:sz w:val="24"/>
          <w:szCs w:val="24"/>
          <w:lang w:eastAsia="ru-RU"/>
        </w:rPr>
        <w:t>Тема 5.</w:t>
      </w:r>
      <w:r>
        <w:rPr>
          <w:rFonts w:ascii="Times New Roman" w:eastAsia="Times New Roman" w:hAnsi="Times New Roman"/>
          <w:sz w:val="24"/>
          <w:szCs w:val="24"/>
          <w:lang w:eastAsia="ru-RU"/>
        </w:rPr>
        <w:t xml:space="preserve"> Акция «Зеленый листок»</w:t>
      </w:r>
    </w:p>
    <w:p w:rsidR="00232E5A" w:rsidRDefault="00232E5A" w:rsidP="00232E5A">
      <w:pPr>
        <w:spacing w:after="0" w:line="240" w:lineRule="auto"/>
        <w:rPr>
          <w:rFonts w:ascii="Times New Roman" w:eastAsia="Times New Roman" w:hAnsi="Times New Roman"/>
          <w:sz w:val="24"/>
          <w:szCs w:val="24"/>
          <w:lang w:eastAsia="ru-RU"/>
        </w:rPr>
      </w:pPr>
      <w:r w:rsidRPr="00232E5A">
        <w:rPr>
          <w:rFonts w:ascii="Times New Roman" w:eastAsia="Times New Roman" w:hAnsi="Times New Roman"/>
          <w:b/>
          <w:sz w:val="24"/>
          <w:szCs w:val="24"/>
          <w:lang w:eastAsia="ru-RU"/>
        </w:rPr>
        <w:t>Тема 6</w:t>
      </w:r>
      <w:r>
        <w:rPr>
          <w:rFonts w:ascii="Times New Roman" w:eastAsia="Times New Roman" w:hAnsi="Times New Roman"/>
          <w:sz w:val="24"/>
          <w:szCs w:val="24"/>
          <w:lang w:eastAsia="ru-RU"/>
        </w:rPr>
        <w:t xml:space="preserve">.  Создание презентации : «Акция зеленый листок» </w:t>
      </w:r>
    </w:p>
    <w:p w:rsidR="00232E5A" w:rsidRPr="002E1E49" w:rsidRDefault="00232E5A" w:rsidP="002E1E49">
      <w:pPr>
        <w:spacing w:after="0"/>
        <w:rPr>
          <w:rFonts w:ascii="Times New Roman" w:hAnsi="Times New Roman"/>
          <w:sz w:val="24"/>
          <w:szCs w:val="24"/>
        </w:rPr>
      </w:pPr>
      <w:r w:rsidRPr="002E1E49">
        <w:rPr>
          <w:rFonts w:ascii="Times New Roman" w:hAnsi="Times New Roman"/>
          <w:b/>
          <w:sz w:val="24"/>
          <w:szCs w:val="24"/>
        </w:rPr>
        <w:t>Тема</w:t>
      </w:r>
      <w:r w:rsidR="002E1E49" w:rsidRPr="002E1E49">
        <w:rPr>
          <w:rFonts w:ascii="Times New Roman" w:hAnsi="Times New Roman"/>
          <w:b/>
          <w:sz w:val="24"/>
          <w:szCs w:val="24"/>
        </w:rPr>
        <w:t xml:space="preserve"> 7</w:t>
      </w:r>
      <w:r w:rsidRPr="002E1E49">
        <w:rPr>
          <w:rFonts w:ascii="Times New Roman" w:hAnsi="Times New Roman"/>
          <w:b/>
          <w:sz w:val="24"/>
          <w:szCs w:val="24"/>
        </w:rPr>
        <w:t xml:space="preserve">. </w:t>
      </w:r>
      <w:r w:rsidRPr="002E1E49">
        <w:rPr>
          <w:rFonts w:ascii="Times New Roman" w:hAnsi="Times New Roman"/>
          <w:sz w:val="24"/>
          <w:szCs w:val="24"/>
        </w:rPr>
        <w:t xml:space="preserve">Осенние фантазии </w:t>
      </w:r>
    </w:p>
    <w:p w:rsidR="00232E5A" w:rsidRPr="002E1E49" w:rsidRDefault="00232E5A" w:rsidP="002E1E49">
      <w:pPr>
        <w:spacing w:after="0"/>
        <w:rPr>
          <w:rFonts w:ascii="Times New Roman" w:hAnsi="Times New Roman"/>
          <w:sz w:val="24"/>
          <w:szCs w:val="24"/>
        </w:rPr>
      </w:pPr>
      <w:r w:rsidRPr="002E1E49">
        <w:rPr>
          <w:rFonts w:ascii="Times New Roman" w:hAnsi="Times New Roman"/>
          <w:b/>
          <w:sz w:val="24"/>
          <w:szCs w:val="24"/>
        </w:rPr>
        <w:t>Тема</w:t>
      </w:r>
      <w:r w:rsidR="002E1E49" w:rsidRPr="002E1E49">
        <w:rPr>
          <w:rFonts w:ascii="Times New Roman" w:hAnsi="Times New Roman"/>
          <w:b/>
          <w:sz w:val="24"/>
          <w:szCs w:val="24"/>
        </w:rPr>
        <w:t xml:space="preserve"> 8</w:t>
      </w:r>
      <w:r w:rsidRPr="002E1E49">
        <w:rPr>
          <w:rFonts w:ascii="Times New Roman" w:hAnsi="Times New Roman"/>
          <w:b/>
          <w:sz w:val="24"/>
          <w:szCs w:val="24"/>
        </w:rPr>
        <w:t>.</w:t>
      </w:r>
      <w:r w:rsidRPr="002E1E49">
        <w:rPr>
          <w:rFonts w:ascii="Times New Roman" w:hAnsi="Times New Roman"/>
          <w:sz w:val="24"/>
          <w:szCs w:val="24"/>
        </w:rPr>
        <w:t xml:space="preserve"> Подготовка и проведени</w:t>
      </w:r>
      <w:r w:rsidR="002E1E49">
        <w:rPr>
          <w:rFonts w:ascii="Times New Roman" w:hAnsi="Times New Roman"/>
          <w:sz w:val="24"/>
          <w:szCs w:val="24"/>
        </w:rPr>
        <w:t xml:space="preserve">е курса «Азбука животных». </w:t>
      </w:r>
      <w:r w:rsidRPr="002E1E49">
        <w:rPr>
          <w:rFonts w:ascii="Times New Roman" w:hAnsi="Times New Roman"/>
          <w:sz w:val="24"/>
          <w:szCs w:val="24"/>
        </w:rPr>
        <w:t>Наши друзья птицы.</w:t>
      </w:r>
    </w:p>
    <w:p w:rsidR="00232E5A" w:rsidRPr="002E1E49" w:rsidRDefault="00232E5A" w:rsidP="002E1E49">
      <w:pPr>
        <w:spacing w:after="0"/>
        <w:rPr>
          <w:rFonts w:ascii="Times New Roman" w:hAnsi="Times New Roman"/>
          <w:sz w:val="24"/>
          <w:szCs w:val="24"/>
        </w:rPr>
      </w:pPr>
      <w:r w:rsidRPr="002E1E49">
        <w:rPr>
          <w:rFonts w:ascii="Times New Roman" w:hAnsi="Times New Roman"/>
          <w:b/>
          <w:sz w:val="24"/>
          <w:szCs w:val="24"/>
        </w:rPr>
        <w:t>Тема</w:t>
      </w:r>
      <w:r w:rsidR="002E1E49">
        <w:rPr>
          <w:rFonts w:ascii="Times New Roman" w:hAnsi="Times New Roman"/>
          <w:b/>
          <w:sz w:val="24"/>
          <w:szCs w:val="24"/>
        </w:rPr>
        <w:t xml:space="preserve"> 9</w:t>
      </w:r>
      <w:r w:rsidR="002E1E49">
        <w:rPr>
          <w:rFonts w:ascii="Times New Roman" w:hAnsi="Times New Roman"/>
          <w:sz w:val="24"/>
          <w:szCs w:val="24"/>
        </w:rPr>
        <w:t>.  Устный журнал «</w:t>
      </w:r>
      <w:r w:rsidRPr="002E1E49">
        <w:rPr>
          <w:rFonts w:ascii="Times New Roman" w:hAnsi="Times New Roman"/>
          <w:sz w:val="24"/>
          <w:szCs w:val="24"/>
        </w:rPr>
        <w:t>Курить- здоровью вредить»</w:t>
      </w:r>
    </w:p>
    <w:p w:rsidR="00232E5A" w:rsidRPr="002E1E49" w:rsidRDefault="00232E5A" w:rsidP="002E1E49">
      <w:pPr>
        <w:spacing w:after="0"/>
        <w:rPr>
          <w:rFonts w:ascii="Times New Roman" w:hAnsi="Times New Roman"/>
          <w:sz w:val="24"/>
          <w:szCs w:val="24"/>
        </w:rPr>
      </w:pPr>
      <w:r w:rsidRPr="002E1E49">
        <w:rPr>
          <w:rFonts w:ascii="Times New Roman" w:hAnsi="Times New Roman"/>
          <w:b/>
          <w:sz w:val="24"/>
          <w:szCs w:val="24"/>
        </w:rPr>
        <w:t>Тема</w:t>
      </w:r>
      <w:r w:rsidR="002E1E49">
        <w:rPr>
          <w:rFonts w:ascii="Times New Roman" w:hAnsi="Times New Roman"/>
          <w:sz w:val="24"/>
          <w:szCs w:val="24"/>
        </w:rPr>
        <w:t xml:space="preserve"> </w:t>
      </w:r>
      <w:r w:rsidR="002E1E49" w:rsidRPr="002E1E49">
        <w:rPr>
          <w:rFonts w:ascii="Times New Roman" w:hAnsi="Times New Roman"/>
          <w:b/>
          <w:sz w:val="24"/>
          <w:szCs w:val="24"/>
        </w:rPr>
        <w:t>10</w:t>
      </w:r>
      <w:r w:rsidRPr="002E1E49">
        <w:rPr>
          <w:rFonts w:ascii="Times New Roman" w:hAnsi="Times New Roman"/>
          <w:b/>
          <w:sz w:val="24"/>
          <w:szCs w:val="24"/>
        </w:rPr>
        <w:t xml:space="preserve"> </w:t>
      </w:r>
      <w:r w:rsidRPr="002E1E49">
        <w:rPr>
          <w:rFonts w:ascii="Times New Roman" w:hAnsi="Times New Roman"/>
          <w:sz w:val="24"/>
          <w:szCs w:val="24"/>
        </w:rPr>
        <w:t>.   Растения и животные зимой . К</w:t>
      </w:r>
      <w:r w:rsidR="002E1E49">
        <w:rPr>
          <w:rFonts w:ascii="Times New Roman" w:hAnsi="Times New Roman"/>
          <w:sz w:val="24"/>
          <w:szCs w:val="24"/>
        </w:rPr>
        <w:t>ормушка для птиц и животных</w:t>
      </w:r>
    </w:p>
    <w:p w:rsidR="00232E5A" w:rsidRPr="002E1E49" w:rsidRDefault="00232E5A" w:rsidP="002E1E49">
      <w:pPr>
        <w:spacing w:after="0"/>
        <w:rPr>
          <w:rFonts w:ascii="Times New Roman" w:hAnsi="Times New Roman"/>
          <w:sz w:val="24"/>
          <w:szCs w:val="24"/>
        </w:rPr>
      </w:pPr>
      <w:r w:rsidRPr="002E1E49">
        <w:rPr>
          <w:rFonts w:ascii="Times New Roman" w:hAnsi="Times New Roman"/>
          <w:b/>
          <w:sz w:val="24"/>
          <w:szCs w:val="24"/>
        </w:rPr>
        <w:t>Тема</w:t>
      </w:r>
      <w:r w:rsidR="002E1E49">
        <w:rPr>
          <w:rFonts w:ascii="Times New Roman" w:hAnsi="Times New Roman"/>
          <w:b/>
          <w:sz w:val="24"/>
          <w:szCs w:val="24"/>
        </w:rPr>
        <w:t xml:space="preserve"> 11</w:t>
      </w:r>
      <w:r w:rsidRPr="002E1E49">
        <w:rPr>
          <w:rFonts w:ascii="Times New Roman" w:hAnsi="Times New Roman"/>
          <w:b/>
          <w:sz w:val="24"/>
          <w:szCs w:val="24"/>
        </w:rPr>
        <w:t>.</w:t>
      </w:r>
      <w:r w:rsidRPr="002E1E49">
        <w:rPr>
          <w:rFonts w:ascii="Times New Roman" w:hAnsi="Times New Roman"/>
          <w:sz w:val="24"/>
          <w:szCs w:val="24"/>
        </w:rPr>
        <w:t xml:space="preserve">  Тай</w:t>
      </w:r>
      <w:r w:rsidR="002E1E49">
        <w:rPr>
          <w:rFonts w:ascii="Times New Roman" w:hAnsi="Times New Roman"/>
          <w:sz w:val="24"/>
          <w:szCs w:val="24"/>
        </w:rPr>
        <w:t>ны природы и тропа загадок</w:t>
      </w:r>
    </w:p>
    <w:p w:rsidR="00232E5A" w:rsidRDefault="00232E5A" w:rsidP="002E1E49">
      <w:pPr>
        <w:spacing w:after="0"/>
        <w:rPr>
          <w:rFonts w:ascii="Times New Roman" w:hAnsi="Times New Roman"/>
          <w:sz w:val="24"/>
          <w:szCs w:val="24"/>
        </w:rPr>
      </w:pPr>
      <w:r w:rsidRPr="002E1E49">
        <w:rPr>
          <w:rFonts w:ascii="Times New Roman" w:hAnsi="Times New Roman"/>
          <w:b/>
          <w:sz w:val="24"/>
          <w:szCs w:val="24"/>
        </w:rPr>
        <w:t>Тема</w:t>
      </w:r>
      <w:r w:rsidR="002E1E49">
        <w:rPr>
          <w:rFonts w:ascii="Times New Roman" w:hAnsi="Times New Roman"/>
          <w:b/>
          <w:sz w:val="24"/>
          <w:szCs w:val="24"/>
        </w:rPr>
        <w:t xml:space="preserve"> 12</w:t>
      </w:r>
      <w:r w:rsidRPr="002E1E49">
        <w:rPr>
          <w:rFonts w:ascii="Times New Roman" w:hAnsi="Times New Roman"/>
          <w:sz w:val="24"/>
          <w:szCs w:val="24"/>
        </w:rPr>
        <w:t xml:space="preserve">. </w:t>
      </w:r>
      <w:r w:rsidR="002E1E49">
        <w:rPr>
          <w:rFonts w:ascii="Times New Roman" w:hAnsi="Times New Roman"/>
          <w:sz w:val="24"/>
          <w:szCs w:val="24"/>
        </w:rPr>
        <w:t xml:space="preserve">Мусор: Что с ним делать? </w:t>
      </w:r>
    </w:p>
    <w:p w:rsidR="002E1E49" w:rsidRDefault="002E1E49" w:rsidP="002E1E49">
      <w:pPr>
        <w:spacing w:after="0" w:line="240" w:lineRule="auto"/>
        <w:rPr>
          <w:rFonts w:ascii="Times New Roman" w:eastAsia="Times New Roman" w:hAnsi="Times New Roman"/>
          <w:sz w:val="24"/>
          <w:szCs w:val="24"/>
          <w:lang w:eastAsia="ru-RU"/>
        </w:rPr>
      </w:pPr>
      <w:r w:rsidRPr="002E1E49">
        <w:rPr>
          <w:rFonts w:ascii="Times New Roman" w:eastAsia="Times New Roman" w:hAnsi="Times New Roman"/>
          <w:b/>
          <w:sz w:val="24"/>
          <w:szCs w:val="24"/>
          <w:lang w:eastAsia="ru-RU"/>
        </w:rPr>
        <w:t>Тема</w:t>
      </w:r>
      <w:r>
        <w:rPr>
          <w:rFonts w:ascii="Times New Roman" w:eastAsia="Times New Roman" w:hAnsi="Times New Roman"/>
          <w:b/>
          <w:sz w:val="24"/>
          <w:szCs w:val="24"/>
          <w:lang w:eastAsia="ru-RU"/>
        </w:rPr>
        <w:t xml:space="preserve"> 13</w:t>
      </w:r>
      <w:r w:rsidRPr="002E1E49">
        <w:rPr>
          <w:rFonts w:ascii="Times New Roman" w:eastAsia="Times New Roman" w:hAnsi="Times New Roman"/>
          <w:b/>
          <w:sz w:val="24"/>
          <w:szCs w:val="24"/>
          <w:lang w:eastAsia="ru-RU"/>
        </w:rPr>
        <w:t>.</w:t>
      </w:r>
      <w:r>
        <w:rPr>
          <w:rFonts w:ascii="Times New Roman" w:eastAsia="Times New Roman" w:hAnsi="Times New Roman"/>
          <w:sz w:val="24"/>
          <w:szCs w:val="24"/>
          <w:lang w:eastAsia="ru-RU"/>
        </w:rPr>
        <w:t xml:space="preserve"> Выставка фоторабот и рисунков «Животные и мы»</w:t>
      </w:r>
    </w:p>
    <w:p w:rsidR="00232E5A" w:rsidRDefault="00232E5A" w:rsidP="002E1E49">
      <w:pPr>
        <w:spacing w:after="0"/>
        <w:rPr>
          <w:rFonts w:ascii="Times New Roman" w:hAnsi="Times New Roman"/>
          <w:sz w:val="24"/>
          <w:szCs w:val="24"/>
        </w:rPr>
      </w:pPr>
      <w:r w:rsidRPr="002E1E49">
        <w:rPr>
          <w:rFonts w:ascii="Times New Roman" w:hAnsi="Times New Roman"/>
          <w:b/>
          <w:sz w:val="24"/>
          <w:szCs w:val="24"/>
        </w:rPr>
        <w:t>Тема</w:t>
      </w:r>
      <w:r w:rsidR="002E1E49">
        <w:rPr>
          <w:rFonts w:ascii="Times New Roman" w:hAnsi="Times New Roman"/>
          <w:b/>
          <w:sz w:val="24"/>
          <w:szCs w:val="24"/>
        </w:rPr>
        <w:t xml:space="preserve"> 14</w:t>
      </w:r>
      <w:r w:rsidRPr="002E1E49">
        <w:rPr>
          <w:rFonts w:ascii="Times New Roman" w:hAnsi="Times New Roman"/>
          <w:b/>
          <w:sz w:val="24"/>
          <w:szCs w:val="24"/>
        </w:rPr>
        <w:t>.</w:t>
      </w:r>
      <w:r w:rsidR="002E1E49">
        <w:rPr>
          <w:rFonts w:ascii="Times New Roman" w:hAnsi="Times New Roman"/>
          <w:sz w:val="24"/>
          <w:szCs w:val="24"/>
        </w:rPr>
        <w:t xml:space="preserve"> Итоговое занятие</w:t>
      </w:r>
    </w:p>
    <w:p w:rsidR="002E1E49" w:rsidRDefault="002E1E49" w:rsidP="002E1E49">
      <w:pPr>
        <w:spacing w:after="0" w:line="240" w:lineRule="auto"/>
        <w:jc w:val="center"/>
        <w:rPr>
          <w:rFonts w:ascii="Times New Roman" w:eastAsia="Times New Roman" w:hAnsi="Times New Roman"/>
          <w:b/>
          <w:sz w:val="24"/>
          <w:szCs w:val="24"/>
          <w:lang w:eastAsia="ru-RU"/>
        </w:rPr>
      </w:pPr>
      <w:r w:rsidRPr="005A65C5">
        <w:rPr>
          <w:rFonts w:ascii="Times New Roman" w:eastAsia="Times New Roman" w:hAnsi="Times New Roman"/>
          <w:b/>
          <w:sz w:val="24"/>
          <w:szCs w:val="24"/>
          <w:lang w:eastAsia="ru-RU"/>
        </w:rPr>
        <w:t>Ожидаемые результаты</w:t>
      </w:r>
      <w:r>
        <w:rPr>
          <w:rFonts w:ascii="Times New Roman" w:eastAsia="Times New Roman" w:hAnsi="Times New Roman"/>
          <w:b/>
          <w:sz w:val="24"/>
          <w:szCs w:val="24"/>
          <w:lang w:eastAsia="ru-RU"/>
        </w:rPr>
        <w:t>:</w:t>
      </w:r>
    </w:p>
    <w:p w:rsidR="002E1E49" w:rsidRPr="005A65C5" w:rsidRDefault="002E1E49" w:rsidP="002E1E49">
      <w:pPr>
        <w:spacing w:after="0" w:line="240" w:lineRule="auto"/>
        <w:rPr>
          <w:rFonts w:ascii="Times New Roman" w:eastAsia="Times New Roman" w:hAnsi="Times New Roman"/>
          <w:b/>
          <w:sz w:val="24"/>
          <w:szCs w:val="24"/>
          <w:lang w:eastAsia="ru-RU"/>
        </w:rPr>
      </w:pPr>
    </w:p>
    <w:p w:rsidR="002E1E49" w:rsidRPr="00AF3484" w:rsidRDefault="002E1E49" w:rsidP="002E1E49">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По истечении учебного года воспитанники будут:</w:t>
      </w:r>
    </w:p>
    <w:p w:rsidR="002E1E49" w:rsidRPr="00AF3484" w:rsidRDefault="002E1E49" w:rsidP="002E1E49">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 знать видовой состав растений и животных своей местности, а также занесённых в Красную кн</w:t>
      </w:r>
      <w:r>
        <w:rPr>
          <w:rFonts w:ascii="Times New Roman" w:eastAsia="Times New Roman" w:hAnsi="Times New Roman"/>
          <w:sz w:val="24"/>
          <w:szCs w:val="24"/>
          <w:lang w:eastAsia="ru-RU"/>
        </w:rPr>
        <w:t>игу России</w:t>
      </w:r>
      <w:r w:rsidRPr="00AF3484">
        <w:rPr>
          <w:rFonts w:ascii="Times New Roman" w:eastAsia="Times New Roman" w:hAnsi="Times New Roman"/>
          <w:sz w:val="24"/>
          <w:szCs w:val="24"/>
          <w:lang w:eastAsia="ru-RU"/>
        </w:rPr>
        <w:t>,</w:t>
      </w:r>
    </w:p>
    <w:p w:rsidR="002E1E49" w:rsidRPr="00AF3484" w:rsidRDefault="002E1E49" w:rsidP="002E1E49">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 уметь распознавать и определять наиболее распространённые растения,</w:t>
      </w:r>
    </w:p>
    <w:p w:rsidR="002E1E49" w:rsidRPr="00AF3484" w:rsidRDefault="002E1E49" w:rsidP="002E1E49">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lastRenderedPageBreak/>
        <w:t>- иметь представление об основных природных сообществах,</w:t>
      </w:r>
    </w:p>
    <w:p w:rsidR="002E1E49" w:rsidRPr="00AF3484" w:rsidRDefault="002E1E49" w:rsidP="002E1E49">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 понимать необходимость охраны растительного и животного мира,</w:t>
      </w:r>
    </w:p>
    <w:p w:rsidR="002E1E49" w:rsidRPr="00AF3484" w:rsidRDefault="002E1E49" w:rsidP="002E1E49">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 xml:space="preserve">- получат навыки наблюдения за объектами живой природы, исследовательской деятельности, </w:t>
      </w:r>
    </w:p>
    <w:p w:rsidR="002E1E49" w:rsidRPr="00AF3484" w:rsidRDefault="002E1E49" w:rsidP="002E1E49">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 расширят представления о взаимосвязи животного и растительного мира,</w:t>
      </w:r>
    </w:p>
    <w:p w:rsidR="002E1E49" w:rsidRPr="00AF3484" w:rsidRDefault="002E1E49" w:rsidP="002E1E49">
      <w:pPr>
        <w:spacing w:after="0" w:line="240" w:lineRule="auto"/>
        <w:rPr>
          <w:rFonts w:ascii="Times New Roman" w:eastAsia="Times New Roman" w:hAnsi="Times New Roman"/>
          <w:sz w:val="24"/>
          <w:szCs w:val="24"/>
          <w:lang w:eastAsia="ru-RU"/>
        </w:rPr>
      </w:pPr>
      <w:r w:rsidRPr="00AF3484">
        <w:rPr>
          <w:rFonts w:ascii="Times New Roman" w:eastAsia="Times New Roman" w:hAnsi="Times New Roman"/>
          <w:sz w:val="24"/>
          <w:szCs w:val="24"/>
          <w:lang w:eastAsia="ru-RU"/>
        </w:rPr>
        <w:t>- уметь пользоваться справочной, дополнительной, научно-популярной литературой</w:t>
      </w:r>
    </w:p>
    <w:p w:rsidR="002E1E49" w:rsidRPr="00CB4C5D" w:rsidRDefault="002E1E49" w:rsidP="002E1E49">
      <w:pPr>
        <w:spacing w:after="0" w:line="240" w:lineRule="auto"/>
        <w:rPr>
          <w:rFonts w:ascii="Times New Roman" w:eastAsia="Times New Roman" w:hAnsi="Times New Roman"/>
          <w:b/>
          <w:sz w:val="24"/>
          <w:szCs w:val="24"/>
          <w:lang w:eastAsia="ru-RU"/>
        </w:rPr>
      </w:pPr>
    </w:p>
    <w:p w:rsidR="000C4FCF" w:rsidRDefault="000C4FCF" w:rsidP="00935F9E">
      <w:pPr>
        <w:spacing w:after="0" w:line="240" w:lineRule="auto"/>
        <w:rPr>
          <w:rFonts w:ascii="Times New Roman" w:eastAsia="Times New Roman" w:hAnsi="Times New Roman"/>
          <w:sz w:val="24"/>
          <w:szCs w:val="24"/>
          <w:lang w:eastAsia="ru-RU"/>
        </w:rPr>
        <w:sectPr w:rsidR="000C4FCF" w:rsidSect="00514E7E">
          <w:footerReference w:type="default" r:id="rId70"/>
          <w:pgSz w:w="11906" w:h="16838"/>
          <w:pgMar w:top="993" w:right="849" w:bottom="1134" w:left="1418" w:header="680" w:footer="567" w:gutter="0"/>
          <w:cols w:space="708"/>
          <w:docGrid w:linePitch="360"/>
        </w:sectPr>
      </w:pPr>
    </w:p>
    <w:p w:rsidR="000C4FCF" w:rsidRPr="00935F9E" w:rsidRDefault="000C4FCF" w:rsidP="00935F9E">
      <w:pPr>
        <w:spacing w:after="0" w:line="240" w:lineRule="auto"/>
        <w:rPr>
          <w:rFonts w:ascii="Times New Roman" w:eastAsia="Times New Roman" w:hAnsi="Times New Roman"/>
          <w:sz w:val="24"/>
          <w:szCs w:val="24"/>
          <w:lang w:eastAsia="ru-RU"/>
        </w:rPr>
      </w:pPr>
    </w:p>
    <w:p w:rsidR="009A10A6" w:rsidRPr="009A10A6" w:rsidRDefault="009A10A6" w:rsidP="009A10A6">
      <w:pPr>
        <w:spacing w:after="0" w:line="240" w:lineRule="auto"/>
        <w:ind w:left="720"/>
        <w:jc w:val="both"/>
        <w:rPr>
          <w:rFonts w:ascii="Times New Roman" w:eastAsia="Times New Roman" w:hAnsi="Times New Roman"/>
          <w:sz w:val="24"/>
          <w:szCs w:val="24"/>
          <w:lang w:eastAsia="ru-RU"/>
        </w:rPr>
      </w:pPr>
      <w:r w:rsidRPr="009A10A6">
        <w:rPr>
          <w:rFonts w:ascii="Times New Roman" w:eastAsia="Times New Roman" w:hAnsi="Times New Roman"/>
          <w:sz w:val="24"/>
          <w:szCs w:val="24"/>
          <w:lang w:eastAsia="ru-RU"/>
        </w:rPr>
        <w:t xml:space="preserve">ГРАЖДАНСКО-ПАТРИОТИЧЕСКОЕ </w:t>
      </w:r>
      <w:r>
        <w:rPr>
          <w:rFonts w:ascii="Times New Roman" w:eastAsia="Times New Roman" w:hAnsi="Times New Roman"/>
          <w:sz w:val="24"/>
          <w:szCs w:val="24"/>
          <w:lang w:eastAsia="ru-RU"/>
        </w:rPr>
        <w:t>НАПРАВЛЕНИЕ</w:t>
      </w:r>
    </w:p>
    <w:p w:rsidR="002E1E49" w:rsidRDefault="002E1E49" w:rsidP="002E1E49">
      <w:pPr>
        <w:spacing w:after="0" w:line="240" w:lineRule="auto"/>
        <w:rPr>
          <w:rFonts w:ascii="Times New Roman" w:eastAsia="Times New Roman" w:hAnsi="Times New Roman"/>
          <w:b/>
          <w:sz w:val="24"/>
          <w:szCs w:val="24"/>
          <w:lang w:eastAsia="ru-RU"/>
        </w:rPr>
      </w:pPr>
      <w:r w:rsidRPr="002E1E49">
        <w:rPr>
          <w:rFonts w:ascii="Times New Roman" w:eastAsia="Times New Roman" w:hAnsi="Times New Roman"/>
          <w:b/>
          <w:sz w:val="24"/>
          <w:szCs w:val="24"/>
          <w:lang w:eastAsia="ru-RU"/>
        </w:rPr>
        <w:t>Кружок «Моя малая Родина»</w:t>
      </w:r>
    </w:p>
    <w:p w:rsidR="00460B0A" w:rsidRPr="00460B0A" w:rsidRDefault="00460B0A" w:rsidP="00460B0A">
      <w:pPr>
        <w:autoSpaceDE w:val="0"/>
        <w:autoSpaceDN w:val="0"/>
        <w:adjustRightInd w:val="0"/>
        <w:ind w:left="14" w:right="14" w:firstLine="144"/>
        <w:jc w:val="center"/>
        <w:rPr>
          <w:rFonts w:ascii="Times New Roman" w:hAnsi="Times New Roman"/>
          <w:b/>
          <w:bCs/>
          <w:sz w:val="24"/>
          <w:szCs w:val="24"/>
        </w:rPr>
      </w:pPr>
      <w:r w:rsidRPr="00460B0A">
        <w:rPr>
          <w:rFonts w:ascii="Times New Roman" w:hAnsi="Times New Roman"/>
          <w:b/>
          <w:bCs/>
          <w:sz w:val="24"/>
          <w:szCs w:val="24"/>
        </w:rPr>
        <w:t>Содержание программы.</w:t>
      </w:r>
    </w:p>
    <w:p w:rsidR="00460B0A" w:rsidRPr="00460B0A" w:rsidRDefault="00460B0A" w:rsidP="00460B0A">
      <w:pPr>
        <w:autoSpaceDE w:val="0"/>
        <w:autoSpaceDN w:val="0"/>
        <w:adjustRightInd w:val="0"/>
        <w:ind w:left="14" w:right="14"/>
        <w:jc w:val="both"/>
        <w:rPr>
          <w:rFonts w:ascii="Times New Roman" w:hAnsi="Times New Roman"/>
          <w:sz w:val="24"/>
          <w:szCs w:val="24"/>
        </w:rPr>
      </w:pPr>
      <w:r w:rsidRPr="00460B0A">
        <w:rPr>
          <w:rFonts w:ascii="Times New Roman" w:hAnsi="Times New Roman"/>
          <w:i/>
          <w:iCs/>
          <w:sz w:val="24"/>
          <w:szCs w:val="24"/>
        </w:rPr>
        <w:t>1.Вводное занятие(3ч).</w:t>
      </w:r>
      <w:r w:rsidRPr="00460B0A">
        <w:rPr>
          <w:rFonts w:ascii="Times New Roman" w:hAnsi="Times New Roman"/>
          <w:sz w:val="24"/>
          <w:szCs w:val="24"/>
        </w:rPr>
        <w:t>Что такое краеведение и каково его назначение в духовно-нравственном развитии ученика. Школьное краеведение. Его цели, задачи, предмет исследования. Что изучают юные краеведы. Значение этой работы для её участников, местного населения, развития науки.</w:t>
      </w:r>
    </w:p>
    <w:p w:rsidR="00460B0A" w:rsidRPr="00460B0A" w:rsidRDefault="00460B0A" w:rsidP="00460B0A">
      <w:pPr>
        <w:autoSpaceDE w:val="0"/>
        <w:autoSpaceDN w:val="0"/>
        <w:adjustRightInd w:val="0"/>
        <w:ind w:right="14"/>
        <w:jc w:val="both"/>
        <w:rPr>
          <w:rFonts w:ascii="Times New Roman" w:hAnsi="Times New Roman"/>
          <w:sz w:val="24"/>
          <w:szCs w:val="24"/>
        </w:rPr>
      </w:pPr>
      <w:r w:rsidRPr="00460B0A">
        <w:rPr>
          <w:rFonts w:ascii="Times New Roman" w:hAnsi="Times New Roman"/>
          <w:sz w:val="24"/>
          <w:szCs w:val="24"/>
        </w:rPr>
        <w:t>Анонс будущих занятий, форм и направлений деятельности.</w:t>
      </w:r>
    </w:p>
    <w:p w:rsidR="00460B0A" w:rsidRPr="00460B0A" w:rsidRDefault="00460B0A" w:rsidP="00460B0A">
      <w:pPr>
        <w:autoSpaceDE w:val="0"/>
        <w:autoSpaceDN w:val="0"/>
        <w:adjustRightInd w:val="0"/>
        <w:ind w:left="14" w:right="14"/>
        <w:jc w:val="both"/>
        <w:rPr>
          <w:rFonts w:ascii="Times New Roman" w:hAnsi="Times New Roman"/>
          <w:sz w:val="24"/>
          <w:szCs w:val="24"/>
        </w:rPr>
      </w:pPr>
      <w:r w:rsidRPr="00460B0A">
        <w:rPr>
          <w:rFonts w:ascii="Times New Roman" w:hAnsi="Times New Roman"/>
          <w:sz w:val="24"/>
          <w:szCs w:val="24"/>
        </w:rPr>
        <w:t>Что такое свой край, своя местность, ближняя(малая) родина. Границы края, их формирование, условность, подвижность.</w:t>
      </w:r>
    </w:p>
    <w:p w:rsidR="00460B0A" w:rsidRPr="00460B0A" w:rsidRDefault="00460B0A" w:rsidP="00460B0A">
      <w:pPr>
        <w:autoSpaceDE w:val="0"/>
        <w:autoSpaceDN w:val="0"/>
        <w:adjustRightInd w:val="0"/>
        <w:ind w:left="14" w:right="14"/>
        <w:jc w:val="both"/>
        <w:rPr>
          <w:rFonts w:ascii="Times New Roman" w:hAnsi="Times New Roman"/>
          <w:sz w:val="24"/>
          <w:szCs w:val="24"/>
        </w:rPr>
      </w:pPr>
      <w:r w:rsidRPr="00460B0A">
        <w:rPr>
          <w:rFonts w:ascii="Times New Roman" w:hAnsi="Times New Roman"/>
          <w:i/>
          <w:iCs/>
          <w:sz w:val="24"/>
          <w:szCs w:val="24"/>
        </w:rPr>
        <w:t>2.Источники  изучения прошлого, настоящего и будущего своего края(11ч).</w:t>
      </w:r>
      <w:r w:rsidRPr="00460B0A">
        <w:rPr>
          <w:rFonts w:ascii="Times New Roman" w:hAnsi="Times New Roman"/>
          <w:sz w:val="24"/>
          <w:szCs w:val="24"/>
        </w:rPr>
        <w:t xml:space="preserve">  Знакомство с источниками знаний о своей местности. Понятия: источники изучения края, первоисточник, подлинник, копия, реликвия. Виды источников изучения родного края: вещественные, изобразительные, письменные, устные, записи. Вещественные источники. Археологические памятники, памятники архитектуры, Памятники созданные для увековечивания исторических событий. </w:t>
      </w:r>
    </w:p>
    <w:p w:rsidR="00460B0A" w:rsidRPr="00460B0A" w:rsidRDefault="00460B0A" w:rsidP="00460B0A">
      <w:pPr>
        <w:autoSpaceDE w:val="0"/>
        <w:autoSpaceDN w:val="0"/>
        <w:adjustRightInd w:val="0"/>
        <w:ind w:left="14" w:right="14"/>
        <w:jc w:val="both"/>
        <w:rPr>
          <w:rFonts w:ascii="Times New Roman" w:hAnsi="Times New Roman"/>
          <w:sz w:val="24"/>
          <w:szCs w:val="24"/>
        </w:rPr>
      </w:pPr>
      <w:r w:rsidRPr="00460B0A">
        <w:rPr>
          <w:rFonts w:ascii="Times New Roman" w:hAnsi="Times New Roman"/>
          <w:sz w:val="24"/>
          <w:szCs w:val="24"/>
        </w:rPr>
        <w:t>Экскурсии на местности и в краеведческий музей. Знакомство с предметами быта, орудиями труда, их зарисовка и описание.</w:t>
      </w:r>
    </w:p>
    <w:p w:rsidR="00460B0A" w:rsidRPr="00460B0A" w:rsidRDefault="00460B0A" w:rsidP="00460B0A">
      <w:pPr>
        <w:autoSpaceDE w:val="0"/>
        <w:autoSpaceDN w:val="0"/>
        <w:adjustRightInd w:val="0"/>
        <w:ind w:left="14" w:right="14"/>
        <w:jc w:val="both"/>
        <w:rPr>
          <w:rFonts w:ascii="Times New Roman" w:hAnsi="Times New Roman"/>
          <w:sz w:val="24"/>
          <w:szCs w:val="24"/>
        </w:rPr>
      </w:pPr>
      <w:r w:rsidRPr="00460B0A">
        <w:rPr>
          <w:rFonts w:ascii="Times New Roman" w:hAnsi="Times New Roman"/>
          <w:sz w:val="24"/>
          <w:szCs w:val="24"/>
        </w:rPr>
        <w:t>Письменные источники. Рукописные памятники. Памятники природы. Устные источники: былины, предания, сказки, песни, поговорки, загадки. Печатные материалы: газеты и журналы.</w:t>
      </w:r>
    </w:p>
    <w:p w:rsidR="00460B0A" w:rsidRPr="00460B0A" w:rsidRDefault="00460B0A" w:rsidP="00460B0A">
      <w:pPr>
        <w:autoSpaceDE w:val="0"/>
        <w:autoSpaceDN w:val="0"/>
        <w:adjustRightInd w:val="0"/>
        <w:ind w:left="14" w:right="14"/>
        <w:jc w:val="both"/>
        <w:rPr>
          <w:rFonts w:ascii="Times New Roman" w:hAnsi="Times New Roman"/>
          <w:sz w:val="24"/>
          <w:szCs w:val="24"/>
        </w:rPr>
      </w:pPr>
      <w:r w:rsidRPr="00460B0A">
        <w:rPr>
          <w:rFonts w:ascii="Times New Roman" w:hAnsi="Times New Roman"/>
          <w:sz w:val="24"/>
          <w:szCs w:val="24"/>
        </w:rPr>
        <w:t>Подготовка проекта "Моё открытие родного края"(на основе сбора вещественных источников у населения своей местности с последующим описанием).</w:t>
      </w:r>
    </w:p>
    <w:p w:rsidR="00460B0A" w:rsidRPr="00460B0A" w:rsidRDefault="00460B0A" w:rsidP="00460B0A">
      <w:pPr>
        <w:autoSpaceDE w:val="0"/>
        <w:autoSpaceDN w:val="0"/>
        <w:adjustRightInd w:val="0"/>
        <w:ind w:left="14" w:right="14"/>
        <w:jc w:val="both"/>
        <w:rPr>
          <w:rFonts w:ascii="Times New Roman" w:hAnsi="Times New Roman"/>
          <w:sz w:val="24"/>
          <w:szCs w:val="24"/>
        </w:rPr>
      </w:pPr>
      <w:r w:rsidRPr="00460B0A">
        <w:rPr>
          <w:rFonts w:ascii="Times New Roman" w:hAnsi="Times New Roman"/>
          <w:i/>
          <w:sz w:val="24"/>
          <w:szCs w:val="24"/>
        </w:rPr>
        <w:t xml:space="preserve">3.Организация поиска, сбора и изучения материалов краеведения </w:t>
      </w:r>
      <w:r w:rsidRPr="00460B0A">
        <w:rPr>
          <w:rFonts w:ascii="Times New Roman" w:hAnsi="Times New Roman"/>
          <w:i/>
          <w:iCs/>
          <w:sz w:val="24"/>
          <w:szCs w:val="24"/>
        </w:rPr>
        <w:t xml:space="preserve">(13ч). </w:t>
      </w:r>
      <w:r w:rsidRPr="00460B0A">
        <w:rPr>
          <w:rFonts w:ascii="Times New Roman" w:hAnsi="Times New Roman"/>
          <w:sz w:val="24"/>
          <w:szCs w:val="24"/>
        </w:rPr>
        <w:t>Как работать в библиотеке с книгой, библиографией, указателями, энциклопедиями, источниками. Как вести переписку с краеведами, работниками музеев. Правила фиксирования воспоминаний. Встречи с участниками исторических событий. Запись их рассказов. Знакомство с творчеством местных поэтов, писателей.</w:t>
      </w:r>
    </w:p>
    <w:p w:rsidR="00460B0A" w:rsidRPr="00460B0A" w:rsidRDefault="00460B0A" w:rsidP="00460B0A">
      <w:pPr>
        <w:autoSpaceDE w:val="0"/>
        <w:autoSpaceDN w:val="0"/>
        <w:adjustRightInd w:val="0"/>
        <w:ind w:left="14" w:right="14"/>
        <w:jc w:val="both"/>
        <w:rPr>
          <w:rFonts w:ascii="Times New Roman" w:hAnsi="Times New Roman"/>
          <w:sz w:val="24"/>
          <w:szCs w:val="24"/>
        </w:rPr>
      </w:pPr>
      <w:r w:rsidRPr="00460B0A">
        <w:rPr>
          <w:rFonts w:ascii="Times New Roman" w:hAnsi="Times New Roman"/>
          <w:i/>
          <w:iCs/>
          <w:sz w:val="24"/>
          <w:szCs w:val="24"/>
        </w:rPr>
        <w:lastRenderedPageBreak/>
        <w:t xml:space="preserve">4.Легенды и были родного края(11ч). </w:t>
      </w:r>
      <w:r w:rsidRPr="00460B0A">
        <w:rPr>
          <w:rFonts w:ascii="Times New Roman" w:hAnsi="Times New Roman"/>
          <w:sz w:val="24"/>
          <w:szCs w:val="24"/>
        </w:rPr>
        <w:t>Интересные страницы истории родного края: родной край в древности, и в Средневековье, в Новое время, в годы Великой Отечественной войны и  т.п. Герои и яркие личности родного края.</w:t>
      </w:r>
    </w:p>
    <w:p w:rsidR="00460B0A" w:rsidRPr="00460B0A" w:rsidRDefault="00460B0A" w:rsidP="00460B0A">
      <w:pPr>
        <w:autoSpaceDE w:val="0"/>
        <w:autoSpaceDN w:val="0"/>
        <w:adjustRightInd w:val="0"/>
        <w:ind w:right="14"/>
        <w:jc w:val="both"/>
        <w:rPr>
          <w:rFonts w:ascii="Times New Roman" w:hAnsi="Times New Roman"/>
          <w:sz w:val="24"/>
          <w:szCs w:val="24"/>
        </w:rPr>
      </w:pPr>
      <w:r w:rsidRPr="00460B0A">
        <w:rPr>
          <w:rFonts w:ascii="Times New Roman" w:hAnsi="Times New Roman"/>
          <w:sz w:val="24"/>
          <w:szCs w:val="24"/>
        </w:rPr>
        <w:t>Экскурсия в краеведческий музей: подготовительная беседа (куда идём, зачем идём, как себя ведём, что смотрим, что обсуждаем после экскурсии), посещение музея и беседа с экскурсоводом, возвращение и итоговая беседа о проведённой экскурсии (что запомнилось, что понравилось, где и как можно организовать следующую экскурсию).</w:t>
      </w:r>
    </w:p>
    <w:p w:rsidR="00460B0A" w:rsidRPr="00460B0A" w:rsidRDefault="00460B0A" w:rsidP="00460B0A">
      <w:pPr>
        <w:autoSpaceDE w:val="0"/>
        <w:autoSpaceDN w:val="0"/>
        <w:adjustRightInd w:val="0"/>
        <w:ind w:left="14" w:right="14"/>
        <w:jc w:val="both"/>
        <w:rPr>
          <w:rFonts w:ascii="Times New Roman" w:hAnsi="Times New Roman"/>
          <w:sz w:val="24"/>
          <w:szCs w:val="24"/>
        </w:rPr>
      </w:pPr>
      <w:r w:rsidRPr="00460B0A">
        <w:rPr>
          <w:rFonts w:ascii="Times New Roman" w:hAnsi="Times New Roman"/>
          <w:sz w:val="24"/>
          <w:szCs w:val="24"/>
        </w:rPr>
        <w:t>Поход выходного дня по разработанному маршруту интересных исторических событий, памятников культуры или природы. Фотоотчёт о состоявшемся походе.    Краеведческая олимпиада.</w:t>
      </w:r>
    </w:p>
    <w:p w:rsidR="00460B0A" w:rsidRPr="00460B0A" w:rsidRDefault="00460B0A" w:rsidP="00460B0A">
      <w:pPr>
        <w:autoSpaceDE w:val="0"/>
        <w:autoSpaceDN w:val="0"/>
        <w:adjustRightInd w:val="0"/>
        <w:ind w:left="14" w:right="14" w:firstLine="144"/>
        <w:jc w:val="center"/>
        <w:rPr>
          <w:rFonts w:ascii="Times New Roman" w:hAnsi="Times New Roman"/>
          <w:i/>
          <w:sz w:val="24"/>
          <w:szCs w:val="24"/>
        </w:rPr>
      </w:pPr>
      <w:r w:rsidRPr="00460B0A">
        <w:rPr>
          <w:rFonts w:ascii="Times New Roman" w:hAnsi="Times New Roman"/>
          <w:b/>
          <w:sz w:val="24"/>
          <w:szCs w:val="24"/>
        </w:rPr>
        <w:t>Ожидаемые результаты реализации программы.</w:t>
      </w:r>
    </w:p>
    <w:p w:rsidR="00460B0A" w:rsidRPr="00460B0A" w:rsidRDefault="00460B0A" w:rsidP="00460B0A">
      <w:pPr>
        <w:autoSpaceDE w:val="0"/>
        <w:autoSpaceDN w:val="0"/>
        <w:adjustRightInd w:val="0"/>
        <w:ind w:right="14"/>
        <w:jc w:val="both"/>
        <w:rPr>
          <w:rFonts w:ascii="Times New Roman" w:hAnsi="Times New Roman"/>
          <w:sz w:val="24"/>
          <w:szCs w:val="24"/>
        </w:rPr>
      </w:pPr>
      <w:r w:rsidRPr="00460B0A">
        <w:rPr>
          <w:rFonts w:ascii="Times New Roman" w:hAnsi="Times New Roman"/>
          <w:sz w:val="24"/>
          <w:szCs w:val="24"/>
        </w:rPr>
        <w:t>Воспитательные результаты внеурочной деятельности младших школьников по краеведению распределяются по трём уровням.</w:t>
      </w:r>
    </w:p>
    <w:p w:rsidR="00460B0A" w:rsidRPr="00460B0A" w:rsidRDefault="00460B0A" w:rsidP="00460B0A">
      <w:pPr>
        <w:autoSpaceDE w:val="0"/>
        <w:autoSpaceDN w:val="0"/>
        <w:adjustRightInd w:val="0"/>
        <w:ind w:right="14"/>
        <w:jc w:val="both"/>
        <w:rPr>
          <w:rFonts w:ascii="Times New Roman" w:hAnsi="Times New Roman"/>
          <w:sz w:val="24"/>
          <w:szCs w:val="24"/>
        </w:rPr>
      </w:pPr>
      <w:r w:rsidRPr="00460B0A">
        <w:rPr>
          <w:rFonts w:ascii="Times New Roman" w:hAnsi="Times New Roman"/>
          <w:i/>
          <w:sz w:val="24"/>
          <w:szCs w:val="24"/>
        </w:rPr>
        <w:t>1.Результаты первого уровня (приобретение школьником социальных знаний, понимание социальной реальности и повседневной жизни):</w:t>
      </w:r>
      <w:r w:rsidRPr="00460B0A">
        <w:rPr>
          <w:rFonts w:ascii="Times New Roman" w:hAnsi="Times New Roman"/>
          <w:sz w:val="24"/>
          <w:szCs w:val="24"/>
        </w:rPr>
        <w:t xml:space="preserve"> приобретение школьниками знаний о принятых в обществе нормах отношения к памятникам природы, истории и культуры, о рисках нарушения этих норм; о нормах отношения  к людям других поколений; о российских традициях памяти героев ВОВ; о фашизме; о действенных способах изучения своего края, способах сбора и обработки собранной информации; об истории и культуре родного края; об основах организации коллективной творческой деятельности; о способах самостоятельного поиска, нахождения и обработке информации; о логике и правилах проведения научного исследования.</w:t>
      </w:r>
    </w:p>
    <w:p w:rsidR="00460B0A" w:rsidRPr="00460B0A" w:rsidRDefault="00460B0A" w:rsidP="00460B0A">
      <w:pPr>
        <w:autoSpaceDE w:val="0"/>
        <w:autoSpaceDN w:val="0"/>
        <w:adjustRightInd w:val="0"/>
        <w:ind w:left="14" w:right="14"/>
        <w:jc w:val="both"/>
        <w:rPr>
          <w:rFonts w:ascii="Times New Roman" w:hAnsi="Times New Roman"/>
          <w:sz w:val="24"/>
          <w:szCs w:val="24"/>
        </w:rPr>
      </w:pPr>
      <w:r w:rsidRPr="00460B0A">
        <w:rPr>
          <w:rFonts w:ascii="Times New Roman" w:hAnsi="Times New Roman"/>
          <w:i/>
          <w:sz w:val="24"/>
          <w:szCs w:val="24"/>
        </w:rPr>
        <w:t>2.Результаты второго уровня (формирование позитивного отношения школьника к базовым ценностям нашего общества и к социальной реальности в целом):</w:t>
      </w:r>
      <w:r w:rsidRPr="00460B0A">
        <w:rPr>
          <w:rFonts w:ascii="Times New Roman" w:hAnsi="Times New Roman"/>
          <w:sz w:val="24"/>
          <w:szCs w:val="24"/>
        </w:rPr>
        <w:t xml:space="preserve"> развитие ценностного отношения к природе и культуре своей малой родины, к родному Отечеству, его истории и народу, к труду, к знаниям, к другим людям.</w:t>
      </w:r>
    </w:p>
    <w:p w:rsidR="00460B0A" w:rsidRPr="00460B0A" w:rsidRDefault="00460B0A" w:rsidP="00460B0A">
      <w:pPr>
        <w:autoSpaceDE w:val="0"/>
        <w:autoSpaceDN w:val="0"/>
        <w:adjustRightInd w:val="0"/>
        <w:ind w:left="14" w:right="14"/>
        <w:jc w:val="both"/>
        <w:rPr>
          <w:rFonts w:ascii="Times New Roman" w:eastAsia="Times New Roman" w:hAnsi="Times New Roman"/>
          <w:b/>
          <w:sz w:val="24"/>
          <w:szCs w:val="24"/>
          <w:lang w:eastAsia="ru-RU"/>
        </w:rPr>
      </w:pPr>
      <w:r w:rsidRPr="00460B0A">
        <w:rPr>
          <w:rFonts w:ascii="Times New Roman" w:hAnsi="Times New Roman"/>
          <w:i/>
          <w:sz w:val="24"/>
          <w:szCs w:val="24"/>
        </w:rPr>
        <w:t>3.Результаты третьего уровня (приобретение школьником опыта самостоятельного социального действия):</w:t>
      </w:r>
      <w:r w:rsidRPr="00460B0A">
        <w:rPr>
          <w:rFonts w:ascii="Times New Roman" w:hAnsi="Times New Roman"/>
          <w:sz w:val="24"/>
          <w:szCs w:val="24"/>
        </w:rPr>
        <w:t xml:space="preserve"> школьник может приобрести опыт исследовательской деятельности; опыт публичного выступления при защите проекта; опыт охраны памятников истории и культуры; опыт интервьюирования и проведения опроса общественного мнения; опыт общения с участниками и очевидцами ВОВ; приобретение школьником опыта самоорганизации и организации совместной деятельности с другими школьниками; опыта общения с людьми разного возраста, заботы о них; опыта актуализации краеведческой деятельности в социальном пространстве</w:t>
      </w:r>
    </w:p>
    <w:p w:rsidR="00460B0A" w:rsidRPr="002E1E49" w:rsidRDefault="00460B0A" w:rsidP="002E1E49">
      <w:pPr>
        <w:spacing w:after="0" w:line="240" w:lineRule="auto"/>
        <w:rPr>
          <w:rFonts w:ascii="Times New Roman" w:eastAsia="Times New Roman" w:hAnsi="Times New Roman"/>
          <w:b/>
          <w:sz w:val="24"/>
          <w:szCs w:val="24"/>
          <w:lang w:eastAsia="ru-RU"/>
        </w:rPr>
      </w:pPr>
    </w:p>
    <w:p w:rsidR="00B96F00" w:rsidRDefault="003D5EC2" w:rsidP="003D5EC2">
      <w:pPr>
        <w:spacing w:after="0" w:line="240" w:lineRule="auto"/>
        <w:jc w:val="center"/>
        <w:rPr>
          <w:rFonts w:ascii="Times New Roman" w:eastAsia="Times New Roman" w:hAnsi="Times New Roman"/>
          <w:sz w:val="24"/>
          <w:szCs w:val="24"/>
          <w:lang w:eastAsia="ru-RU"/>
        </w:rPr>
      </w:pPr>
      <w:r w:rsidRPr="003D5EC2">
        <w:rPr>
          <w:rFonts w:ascii="Times New Roman" w:eastAsia="Times New Roman" w:hAnsi="Times New Roman"/>
          <w:sz w:val="24"/>
          <w:szCs w:val="24"/>
          <w:lang w:eastAsia="ru-RU"/>
        </w:rPr>
        <w:t>ХУДОЖЕСТВЕННО-ЭСТЕТИЧЕСКОЕ НАПРАВЛЕНИЕ</w:t>
      </w:r>
    </w:p>
    <w:p w:rsidR="009A10A6" w:rsidRPr="00E42ABB" w:rsidRDefault="00514E7E" w:rsidP="009A10A6">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Кружок «Заплатки</w:t>
      </w:r>
      <w:r w:rsidR="009A10A6" w:rsidRPr="00E42ABB">
        <w:rPr>
          <w:rFonts w:ascii="Times New Roman" w:eastAsia="Times New Roman" w:hAnsi="Times New Roman"/>
          <w:b/>
          <w:sz w:val="24"/>
          <w:szCs w:val="24"/>
          <w:lang w:eastAsia="ru-RU"/>
        </w:rPr>
        <w:t>»</w:t>
      </w:r>
    </w:p>
    <w:p w:rsidR="009A10A6" w:rsidRDefault="009A10A6" w:rsidP="009A10A6">
      <w:pPr>
        <w:spacing w:after="0" w:line="240" w:lineRule="auto"/>
        <w:jc w:val="center"/>
        <w:rPr>
          <w:rFonts w:ascii="Times New Roman" w:eastAsia="Times New Roman" w:hAnsi="Times New Roman"/>
          <w:b/>
          <w:sz w:val="24"/>
          <w:szCs w:val="24"/>
          <w:lang w:eastAsia="ru-RU"/>
        </w:rPr>
      </w:pPr>
      <w:r w:rsidRPr="00E42ABB">
        <w:rPr>
          <w:rFonts w:ascii="Times New Roman" w:eastAsia="Times New Roman" w:hAnsi="Times New Roman"/>
          <w:b/>
          <w:sz w:val="24"/>
          <w:szCs w:val="24"/>
          <w:lang w:eastAsia="ru-RU"/>
        </w:rPr>
        <w:t>Содержание программы</w:t>
      </w:r>
    </w:p>
    <w:p w:rsidR="00E42ABB" w:rsidRPr="00E42ABB" w:rsidRDefault="00E42ABB" w:rsidP="00E42ABB">
      <w:pPr>
        <w:spacing w:after="0" w:line="240" w:lineRule="auto"/>
        <w:rPr>
          <w:rFonts w:ascii="Times New Roman" w:eastAsia="Times New Roman" w:hAnsi="Times New Roman"/>
          <w:b/>
          <w:sz w:val="24"/>
          <w:szCs w:val="24"/>
          <w:lang w:eastAsia="ru-RU"/>
        </w:rPr>
      </w:pPr>
      <w:r w:rsidRPr="00E42ABB">
        <w:rPr>
          <w:rFonts w:ascii="Times New Roman" w:eastAsia="Times New Roman" w:hAnsi="Times New Roman"/>
          <w:b/>
          <w:sz w:val="24"/>
          <w:szCs w:val="24"/>
          <w:lang w:eastAsia="ru-RU"/>
        </w:rPr>
        <w:t xml:space="preserve">Тема 1:  Вводное занятие: </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Знакомство с коллективом.</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выявление возможностей для распределения ролей (голосов, дикция, внешних данных).</w:t>
      </w:r>
    </w:p>
    <w:p w:rsidR="00E42ABB" w:rsidRPr="00E42ABB" w:rsidRDefault="00E42ABB" w:rsidP="00E42ABB">
      <w:pPr>
        <w:spacing w:after="0" w:line="240" w:lineRule="auto"/>
        <w:rPr>
          <w:rFonts w:ascii="Times New Roman" w:eastAsia="Times New Roman" w:hAnsi="Times New Roman"/>
          <w:b/>
          <w:sz w:val="24"/>
          <w:szCs w:val="24"/>
          <w:lang w:eastAsia="ru-RU"/>
        </w:rPr>
      </w:pPr>
      <w:r w:rsidRPr="00E42ABB">
        <w:rPr>
          <w:rFonts w:ascii="Times New Roman" w:eastAsia="Times New Roman" w:hAnsi="Times New Roman"/>
          <w:b/>
          <w:sz w:val="24"/>
          <w:szCs w:val="24"/>
          <w:lang w:eastAsia="ru-RU"/>
        </w:rPr>
        <w:t>Тема 2: «Что такое театр?»</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Беседа:</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«Значение театра, его отличие от других видов искусства».</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«Сценическое действие как основа актёрского творчества».</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«Первостепенная роль актёра».</w:t>
      </w:r>
    </w:p>
    <w:p w:rsidR="00E42ABB" w:rsidRPr="00E42ABB" w:rsidRDefault="00E42ABB" w:rsidP="00E42ABB">
      <w:pPr>
        <w:spacing w:after="0" w:line="240" w:lineRule="auto"/>
        <w:rPr>
          <w:rFonts w:ascii="Times New Roman" w:eastAsia="Times New Roman" w:hAnsi="Times New Roman"/>
          <w:b/>
          <w:sz w:val="24"/>
          <w:szCs w:val="24"/>
          <w:lang w:eastAsia="ru-RU"/>
        </w:rPr>
      </w:pPr>
      <w:r w:rsidRPr="00E42ABB">
        <w:rPr>
          <w:rFonts w:ascii="Times New Roman" w:eastAsia="Times New Roman" w:hAnsi="Times New Roman"/>
          <w:b/>
          <w:sz w:val="24"/>
          <w:szCs w:val="24"/>
          <w:lang w:eastAsia="ru-RU"/>
        </w:rPr>
        <w:t>Тема 3: «Слово и современная сцена».</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«Слово в жизни и на сцене».</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«Дикция в звучащем слове».</w:t>
      </w:r>
    </w:p>
    <w:p w:rsid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«Дикция и артикуляционный аппарат».</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«Артикуляционная гимнастика».</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«Речевые игры».</w:t>
      </w:r>
    </w:p>
    <w:p w:rsidR="00E42ABB" w:rsidRDefault="00E42ABB" w:rsidP="00E42ABB">
      <w:pPr>
        <w:spacing w:after="0" w:line="240" w:lineRule="auto"/>
        <w:rPr>
          <w:rFonts w:ascii="Times New Roman" w:eastAsia="Times New Roman" w:hAnsi="Times New Roman"/>
          <w:b/>
          <w:sz w:val="24"/>
          <w:szCs w:val="24"/>
          <w:lang w:eastAsia="ru-RU"/>
        </w:rPr>
      </w:pPr>
      <w:r w:rsidRPr="00E42ABB">
        <w:rPr>
          <w:rFonts w:ascii="Times New Roman" w:eastAsia="Times New Roman" w:hAnsi="Times New Roman"/>
          <w:b/>
          <w:sz w:val="24"/>
          <w:szCs w:val="24"/>
          <w:lang w:eastAsia="ru-RU"/>
        </w:rPr>
        <w:t>Тема 4: «Игры, упражнения, этюды».</w:t>
      </w:r>
    </w:p>
    <w:p w:rsid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 xml:space="preserve"> Игры и упражнения, показывающие необходимость подлинности и целенаправленности действий в предлагаемых обстоятельствах.</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Упражнения на практическое знакомство с действием в условиях вымысла, т.е. в предлагаемых обстоятельствах. Действия с реальными предметами в предлагаемых обстоятельствах.</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Упражнения на развитие образных представлений.</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Упражнения и этюды, развивающие способность живо и инициативно реагировать на изменения условия вымысла.</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Действия с воображаемыми предметами.</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Сюжетные этюды на общение без слов.</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Сюжеты литературные с минимальным использованием слов в целях воздействия на партнёра.</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Этюды, требующие быстрых и острых оценок, активной работы воображения, быстрого и яркого эмоционального отклика.</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Этюды и упражнения, требующие целенаправленного воздействия словом.</w:t>
      </w:r>
    </w:p>
    <w:p w:rsidR="00E42ABB" w:rsidRPr="00E42ABB" w:rsidRDefault="00E42ABB" w:rsidP="00E42ABB">
      <w:pPr>
        <w:spacing w:after="0" w:line="240" w:lineRule="auto"/>
        <w:rPr>
          <w:rFonts w:ascii="Times New Roman" w:eastAsia="Times New Roman" w:hAnsi="Times New Roman"/>
          <w:b/>
          <w:sz w:val="24"/>
          <w:szCs w:val="24"/>
          <w:lang w:eastAsia="ru-RU"/>
        </w:rPr>
      </w:pPr>
    </w:p>
    <w:p w:rsidR="00E42ABB" w:rsidRPr="00E42ABB" w:rsidRDefault="00E42ABB" w:rsidP="00E42ABB">
      <w:pPr>
        <w:spacing w:after="0" w:line="240" w:lineRule="auto"/>
        <w:rPr>
          <w:rFonts w:ascii="Times New Roman" w:eastAsia="Times New Roman" w:hAnsi="Times New Roman"/>
          <w:b/>
          <w:sz w:val="24"/>
          <w:szCs w:val="24"/>
          <w:lang w:eastAsia="ru-RU"/>
        </w:rPr>
      </w:pPr>
      <w:r w:rsidRPr="00E42ABB">
        <w:rPr>
          <w:rFonts w:ascii="Times New Roman" w:eastAsia="Times New Roman" w:hAnsi="Times New Roman"/>
          <w:b/>
          <w:sz w:val="24"/>
          <w:szCs w:val="24"/>
          <w:lang w:eastAsia="ru-RU"/>
        </w:rPr>
        <w:t>Тема 5: «Чтение материала: басен, стихов, сценок».</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lastRenderedPageBreak/>
        <w:t>Разбор, обсуждение инсценированных басен, сценок.</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Разбор по событиям. Анализ поступков и поведения действующих лиц.</w:t>
      </w:r>
    </w:p>
    <w:p w:rsidR="00E42ABB" w:rsidRPr="00E42ABB" w:rsidRDefault="00E42ABB" w:rsidP="00E42ABB">
      <w:pPr>
        <w:spacing w:after="0" w:line="240" w:lineRule="auto"/>
        <w:rPr>
          <w:rFonts w:ascii="Times New Roman" w:eastAsia="Times New Roman" w:hAnsi="Times New Roman"/>
          <w:b/>
          <w:sz w:val="24"/>
          <w:szCs w:val="24"/>
          <w:lang w:eastAsia="ru-RU"/>
        </w:rPr>
      </w:pPr>
    </w:p>
    <w:p w:rsidR="00E42ABB" w:rsidRPr="00E42ABB" w:rsidRDefault="00E42ABB" w:rsidP="00E42ABB">
      <w:pPr>
        <w:spacing w:after="0" w:line="240" w:lineRule="auto"/>
        <w:rPr>
          <w:rFonts w:ascii="Times New Roman" w:eastAsia="Times New Roman" w:hAnsi="Times New Roman"/>
          <w:b/>
          <w:sz w:val="24"/>
          <w:szCs w:val="24"/>
          <w:lang w:eastAsia="ru-RU"/>
        </w:rPr>
      </w:pPr>
      <w:r w:rsidRPr="00E42ABB">
        <w:rPr>
          <w:rFonts w:ascii="Times New Roman" w:eastAsia="Times New Roman" w:hAnsi="Times New Roman"/>
          <w:b/>
          <w:sz w:val="24"/>
          <w:szCs w:val="24"/>
          <w:lang w:eastAsia="ru-RU"/>
        </w:rPr>
        <w:t>Тема 6: «Работа над тексом. Чтение по ролям. Упражнения».</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 xml:space="preserve"> «Активное отношение к тексту».</w:t>
      </w:r>
    </w:p>
    <w:p w:rsidR="00E42ABB" w:rsidRPr="00E42ABB" w:rsidRDefault="00E42ABB" w:rsidP="00E42ABB">
      <w:pPr>
        <w:spacing w:after="0" w:line="240" w:lineRule="auto"/>
        <w:rPr>
          <w:rFonts w:ascii="Times New Roman" w:eastAsia="Times New Roman" w:hAnsi="Times New Roman"/>
          <w:b/>
          <w:sz w:val="24"/>
          <w:szCs w:val="24"/>
          <w:lang w:eastAsia="ru-RU"/>
        </w:rPr>
      </w:pPr>
      <w:r w:rsidRPr="00E42ABB">
        <w:rPr>
          <w:rFonts w:ascii="Times New Roman" w:eastAsia="Times New Roman" w:hAnsi="Times New Roman"/>
          <w:b/>
          <w:sz w:val="24"/>
          <w:szCs w:val="24"/>
          <w:lang w:eastAsia="ru-RU"/>
        </w:rPr>
        <w:t>Тема 7: «Словесное действие. Упражнения».</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«Воздействие текстом на партнёров».</w:t>
      </w:r>
    </w:p>
    <w:p w:rsidR="00E42ABB" w:rsidRPr="00E42ABB" w:rsidRDefault="00E42ABB" w:rsidP="00E42ABB">
      <w:pPr>
        <w:spacing w:after="0" w:line="240" w:lineRule="auto"/>
        <w:rPr>
          <w:rFonts w:ascii="Times New Roman" w:eastAsia="Times New Roman" w:hAnsi="Times New Roman"/>
          <w:b/>
          <w:sz w:val="24"/>
          <w:szCs w:val="24"/>
          <w:lang w:eastAsia="ru-RU"/>
        </w:rPr>
      </w:pPr>
      <w:r w:rsidRPr="00E42ABB">
        <w:rPr>
          <w:rFonts w:ascii="Times New Roman" w:eastAsia="Times New Roman" w:hAnsi="Times New Roman"/>
          <w:b/>
          <w:sz w:val="24"/>
          <w:szCs w:val="24"/>
          <w:lang w:eastAsia="ru-RU"/>
        </w:rPr>
        <w:t>Тема 8: «Общение. Взаимодействие. Этюды.»</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Практическое знакомство с элементами общения, взаимодействия: групповые игры, упражнения и этюды на простейшие виды общения без слов.</w:t>
      </w:r>
    </w:p>
    <w:p w:rsidR="00E42ABB" w:rsidRPr="00E42ABB" w:rsidRDefault="00E42ABB" w:rsidP="00E42ABB">
      <w:pPr>
        <w:spacing w:after="0" w:line="240" w:lineRule="auto"/>
        <w:rPr>
          <w:rFonts w:ascii="Times New Roman" w:eastAsia="Times New Roman" w:hAnsi="Times New Roman"/>
          <w:b/>
          <w:sz w:val="24"/>
          <w:szCs w:val="24"/>
          <w:lang w:eastAsia="ru-RU"/>
        </w:rPr>
      </w:pPr>
      <w:r w:rsidRPr="00E42ABB">
        <w:rPr>
          <w:rFonts w:ascii="Times New Roman" w:eastAsia="Times New Roman" w:hAnsi="Times New Roman"/>
          <w:b/>
          <w:sz w:val="24"/>
          <w:szCs w:val="24"/>
          <w:lang w:eastAsia="ru-RU"/>
        </w:rPr>
        <w:t>Тема 9: «Понятие о мизансценировании».</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Мизансценирование сценок, басен.</w:t>
      </w:r>
    </w:p>
    <w:p w:rsidR="00E42ABB" w:rsidRPr="00E42ABB" w:rsidRDefault="00E42ABB" w:rsidP="00E42ABB">
      <w:pPr>
        <w:spacing w:after="0" w:line="240" w:lineRule="auto"/>
        <w:rPr>
          <w:rFonts w:ascii="Times New Roman" w:eastAsia="Times New Roman" w:hAnsi="Times New Roman"/>
          <w:b/>
          <w:sz w:val="24"/>
          <w:szCs w:val="24"/>
          <w:lang w:eastAsia="ru-RU"/>
        </w:rPr>
      </w:pPr>
      <w:r w:rsidRPr="00E42ABB">
        <w:rPr>
          <w:rFonts w:ascii="Times New Roman" w:eastAsia="Times New Roman" w:hAnsi="Times New Roman"/>
          <w:b/>
          <w:sz w:val="24"/>
          <w:szCs w:val="24"/>
          <w:lang w:eastAsia="ru-RU"/>
        </w:rPr>
        <w:t>Тема 10: «Репетиции. Работа с оформлением».</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Освоение элементов оформления, реквизита.</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Понятие о выгородке той или иной постановки.</w:t>
      </w:r>
    </w:p>
    <w:p w:rsidR="00E42ABB" w:rsidRPr="00E42ABB" w:rsidRDefault="00E42ABB" w:rsidP="00E42ABB">
      <w:pPr>
        <w:spacing w:after="0" w:line="240" w:lineRule="auto"/>
        <w:rPr>
          <w:rFonts w:ascii="Times New Roman" w:eastAsia="Times New Roman" w:hAnsi="Times New Roman"/>
          <w:b/>
          <w:sz w:val="24"/>
          <w:szCs w:val="24"/>
          <w:lang w:eastAsia="ru-RU"/>
        </w:rPr>
      </w:pPr>
      <w:r w:rsidRPr="00E42ABB">
        <w:rPr>
          <w:rFonts w:ascii="Times New Roman" w:eastAsia="Times New Roman" w:hAnsi="Times New Roman"/>
          <w:b/>
          <w:sz w:val="24"/>
          <w:szCs w:val="24"/>
          <w:lang w:eastAsia="ru-RU"/>
        </w:rPr>
        <w:t>Тема 11: Заключительное занятие.</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Подведение итогов.</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Анкетирование.</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b/>
          <w:sz w:val="24"/>
          <w:szCs w:val="24"/>
          <w:lang w:eastAsia="ru-RU"/>
        </w:rPr>
        <w:t xml:space="preserve">Прогоны: </w:t>
      </w:r>
      <w:r w:rsidRPr="00E42ABB">
        <w:rPr>
          <w:rFonts w:ascii="Times New Roman" w:eastAsia="Times New Roman" w:hAnsi="Times New Roman"/>
          <w:sz w:val="24"/>
          <w:szCs w:val="24"/>
          <w:lang w:eastAsia="ru-RU"/>
        </w:rPr>
        <w:t>Репетиции с готовыми элементами оформления. Обсуждения, замечания.</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b/>
          <w:sz w:val="24"/>
          <w:szCs w:val="24"/>
          <w:lang w:eastAsia="ru-RU"/>
        </w:rPr>
        <w:t xml:space="preserve">Подготовка к показу: </w:t>
      </w:r>
      <w:r w:rsidRPr="00E42ABB">
        <w:rPr>
          <w:rFonts w:ascii="Times New Roman" w:eastAsia="Times New Roman" w:hAnsi="Times New Roman"/>
          <w:sz w:val="24"/>
          <w:szCs w:val="24"/>
          <w:lang w:eastAsia="ru-RU"/>
        </w:rPr>
        <w:t>Подготовка музыки, светового оформления, костюмов, реквизита, декораций.</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Обсуждение спектакля со зрителями-сверстниками. Внесение необходимых изменений, репетиции перед новым показом.</w:t>
      </w:r>
    </w:p>
    <w:p w:rsidR="00E42ABB" w:rsidRPr="00E42ABB" w:rsidRDefault="00E42ABB" w:rsidP="00E42ABB">
      <w:pPr>
        <w:spacing w:after="0" w:line="240" w:lineRule="auto"/>
        <w:jc w:val="center"/>
        <w:rPr>
          <w:rFonts w:ascii="Times New Roman" w:eastAsia="Times New Roman" w:hAnsi="Times New Roman"/>
          <w:b/>
          <w:sz w:val="24"/>
          <w:szCs w:val="24"/>
          <w:lang w:eastAsia="ru-RU"/>
        </w:rPr>
      </w:pPr>
      <w:r w:rsidRPr="00E42ABB">
        <w:rPr>
          <w:rFonts w:ascii="Times New Roman" w:eastAsia="Times New Roman" w:hAnsi="Times New Roman"/>
          <w:b/>
          <w:sz w:val="24"/>
          <w:szCs w:val="24"/>
          <w:lang w:eastAsia="ru-RU"/>
        </w:rPr>
        <w:t>Ожидаемый результат:</w:t>
      </w:r>
    </w:p>
    <w:p w:rsidR="00E42ABB" w:rsidRPr="00E42ABB" w:rsidRDefault="00E42ABB" w:rsidP="00E42ABB">
      <w:pPr>
        <w:spacing w:after="0" w:line="240" w:lineRule="auto"/>
        <w:rPr>
          <w:rFonts w:ascii="Times New Roman" w:eastAsia="Times New Roman" w:hAnsi="Times New Roman"/>
          <w:sz w:val="24"/>
          <w:szCs w:val="24"/>
          <w:lang w:eastAsia="ru-RU"/>
        </w:rPr>
      </w:pPr>
      <w:r w:rsidRPr="00E42ABB">
        <w:rPr>
          <w:rFonts w:ascii="Times New Roman" w:eastAsia="Times New Roman" w:hAnsi="Times New Roman"/>
          <w:sz w:val="24"/>
          <w:szCs w:val="24"/>
          <w:lang w:eastAsia="ru-RU"/>
        </w:rPr>
        <w:t>выступление на школьных праздниках, торжественных и тематических линейках, участи</w:t>
      </w:r>
      <w:r>
        <w:rPr>
          <w:rFonts w:ascii="Times New Roman" w:eastAsia="Times New Roman" w:hAnsi="Times New Roman"/>
          <w:sz w:val="24"/>
          <w:szCs w:val="24"/>
          <w:lang w:eastAsia="ru-RU"/>
        </w:rPr>
        <w:t>е</w:t>
      </w:r>
      <w:r w:rsidRPr="00E42ABB">
        <w:rPr>
          <w:rFonts w:ascii="Times New Roman" w:eastAsia="Times New Roman" w:hAnsi="Times New Roman"/>
          <w:sz w:val="24"/>
          <w:szCs w:val="24"/>
          <w:lang w:eastAsia="ru-RU"/>
        </w:rPr>
        <w:t xml:space="preserve"> в школьных мероприятиях, родительских собраниях, классных часах, участие в мероприятиях младших классов, инсценирование сказок, сценок из жизни школы и постановка сказок и пьесок для свободного просмотра, проведение творческих литературных вечеров.</w:t>
      </w:r>
    </w:p>
    <w:p w:rsidR="00E42ABB" w:rsidRPr="009A10A6" w:rsidRDefault="00E42ABB" w:rsidP="00E42ABB">
      <w:pPr>
        <w:spacing w:after="0" w:line="240" w:lineRule="auto"/>
        <w:rPr>
          <w:rFonts w:ascii="Times New Roman" w:eastAsia="Times New Roman" w:hAnsi="Times New Roman"/>
          <w:b/>
          <w:sz w:val="24"/>
          <w:szCs w:val="24"/>
          <w:lang w:eastAsia="ru-RU"/>
        </w:rPr>
      </w:pPr>
    </w:p>
    <w:p w:rsidR="00881366" w:rsidRDefault="00514E7E" w:rsidP="00881366">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Кружок «Мажор</w:t>
      </w:r>
      <w:r w:rsidR="003D5EC2">
        <w:rPr>
          <w:rFonts w:ascii="Times New Roman" w:eastAsia="Times New Roman" w:hAnsi="Times New Roman"/>
          <w:b/>
          <w:sz w:val="24"/>
          <w:szCs w:val="24"/>
          <w:lang w:eastAsia="ru-RU"/>
        </w:rPr>
        <w:t>»</w:t>
      </w:r>
    </w:p>
    <w:p w:rsidR="003D5EC2" w:rsidRPr="003D5EC2" w:rsidRDefault="003D5EC2" w:rsidP="003912AE">
      <w:pPr>
        <w:spacing w:after="0" w:line="240" w:lineRule="auto"/>
        <w:jc w:val="center"/>
        <w:rPr>
          <w:rFonts w:ascii="Times New Roman" w:eastAsia="Times New Roman" w:hAnsi="Times New Roman"/>
          <w:b/>
          <w:sz w:val="24"/>
          <w:szCs w:val="24"/>
          <w:lang w:eastAsia="ru-RU"/>
        </w:rPr>
      </w:pPr>
      <w:r w:rsidRPr="003D5EC2">
        <w:rPr>
          <w:rFonts w:ascii="Times New Roman" w:eastAsia="Times New Roman" w:hAnsi="Times New Roman"/>
          <w:b/>
          <w:sz w:val="24"/>
          <w:szCs w:val="24"/>
          <w:lang w:eastAsia="ru-RU"/>
        </w:rPr>
        <w:t>Содержание программы</w:t>
      </w:r>
    </w:p>
    <w:p w:rsidR="003D5EC2" w:rsidRPr="003D5EC2" w:rsidRDefault="003D5EC2" w:rsidP="003D5EC2">
      <w:pPr>
        <w:spacing w:after="0" w:line="240" w:lineRule="auto"/>
        <w:rPr>
          <w:rFonts w:ascii="Times New Roman" w:eastAsia="Times New Roman" w:hAnsi="Times New Roman"/>
          <w:sz w:val="24"/>
          <w:szCs w:val="24"/>
          <w:lang w:eastAsia="ru-RU"/>
        </w:rPr>
      </w:pPr>
      <w:r w:rsidRPr="003D5EC2">
        <w:rPr>
          <w:rFonts w:ascii="Times New Roman" w:eastAsia="Times New Roman" w:hAnsi="Times New Roman"/>
          <w:sz w:val="24"/>
          <w:szCs w:val="24"/>
          <w:lang w:eastAsia="ru-RU"/>
        </w:rPr>
        <w:t>Формы и методы практической педагогической деятельности при обучении в вокальном кружке могут быть различными.</w:t>
      </w:r>
    </w:p>
    <w:p w:rsidR="003D5EC2" w:rsidRPr="003D5EC2" w:rsidRDefault="003D5EC2" w:rsidP="003D5EC2">
      <w:pPr>
        <w:spacing w:after="0" w:line="240" w:lineRule="auto"/>
        <w:rPr>
          <w:rFonts w:ascii="Times New Roman" w:eastAsia="Times New Roman" w:hAnsi="Times New Roman"/>
          <w:sz w:val="24"/>
          <w:szCs w:val="24"/>
          <w:lang w:eastAsia="ru-RU"/>
        </w:rPr>
      </w:pPr>
      <w:r w:rsidRPr="003D5EC2">
        <w:rPr>
          <w:rFonts w:ascii="Times New Roman" w:eastAsia="Times New Roman" w:hAnsi="Times New Roman"/>
          <w:sz w:val="24"/>
          <w:szCs w:val="24"/>
          <w:lang w:eastAsia="ru-RU"/>
        </w:rPr>
        <w:t xml:space="preserve">Основные задачи в формировании вокально-хоровых навыков: </w:t>
      </w:r>
    </w:p>
    <w:p w:rsidR="003D5EC2" w:rsidRPr="003D5EC2" w:rsidRDefault="003D5EC2" w:rsidP="00F67129">
      <w:pPr>
        <w:numPr>
          <w:ilvl w:val="0"/>
          <w:numId w:val="275"/>
        </w:numPr>
        <w:spacing w:after="0" w:line="240" w:lineRule="auto"/>
        <w:rPr>
          <w:rFonts w:ascii="Times New Roman" w:eastAsia="Times New Roman" w:hAnsi="Times New Roman"/>
          <w:sz w:val="24"/>
          <w:szCs w:val="24"/>
          <w:lang w:eastAsia="ru-RU"/>
        </w:rPr>
      </w:pPr>
      <w:r w:rsidRPr="003D5EC2">
        <w:rPr>
          <w:rFonts w:ascii="Times New Roman" w:eastAsia="Times New Roman" w:hAnsi="Times New Roman"/>
          <w:b/>
          <w:sz w:val="24"/>
          <w:szCs w:val="24"/>
          <w:lang w:eastAsia="ru-RU"/>
        </w:rPr>
        <w:t xml:space="preserve">Работа над певческой установкой и дыханием. </w:t>
      </w:r>
    </w:p>
    <w:p w:rsidR="003D5EC2" w:rsidRPr="003D5EC2" w:rsidRDefault="003D5EC2" w:rsidP="003D5EC2">
      <w:pPr>
        <w:spacing w:after="0" w:line="240" w:lineRule="auto"/>
        <w:rPr>
          <w:rFonts w:ascii="Times New Roman" w:eastAsia="Times New Roman" w:hAnsi="Times New Roman"/>
          <w:sz w:val="24"/>
          <w:szCs w:val="24"/>
          <w:lang w:eastAsia="ru-RU"/>
        </w:rPr>
      </w:pPr>
      <w:r w:rsidRPr="003D5EC2">
        <w:rPr>
          <w:rFonts w:ascii="Times New Roman" w:eastAsia="Times New Roman" w:hAnsi="Times New Roman"/>
          <w:sz w:val="24"/>
          <w:szCs w:val="24"/>
          <w:lang w:eastAsia="ru-RU"/>
        </w:rPr>
        <w:lastRenderedPageBreak/>
        <w:t xml:space="preserve">Посадка певца, положение корпуса, головы. Навыки пения сидя и стоя. Дыхание перед началом пения. Одновременный вдох и начало пения. Различный характер дыхания перед началом пения в зависимости от характера исполняемого произведения: медленное, быстрое. Смена дыхания в процессе пения; различные его приемы (короткое и активное в быстрых произведениях, более спокойное, но также активное в медленных). Цезуры, знакомство с навыками «цепного» дыхания (пение выдержанного звука в конце произведения; исполнение продолжительных музыкальных фраз на «цепном дыхании). </w:t>
      </w:r>
    </w:p>
    <w:p w:rsidR="003D5EC2" w:rsidRPr="003D5EC2" w:rsidRDefault="003D5EC2" w:rsidP="00F67129">
      <w:pPr>
        <w:numPr>
          <w:ilvl w:val="0"/>
          <w:numId w:val="275"/>
        </w:numPr>
        <w:spacing w:after="0" w:line="240" w:lineRule="auto"/>
        <w:rPr>
          <w:rFonts w:ascii="Times New Roman" w:eastAsia="Times New Roman" w:hAnsi="Times New Roman"/>
          <w:sz w:val="24"/>
          <w:szCs w:val="24"/>
          <w:lang w:eastAsia="ru-RU"/>
        </w:rPr>
      </w:pPr>
      <w:r w:rsidRPr="003D5EC2">
        <w:rPr>
          <w:rFonts w:ascii="Times New Roman" w:eastAsia="Times New Roman" w:hAnsi="Times New Roman"/>
          <w:b/>
          <w:sz w:val="24"/>
          <w:szCs w:val="24"/>
          <w:lang w:eastAsia="ru-RU"/>
        </w:rPr>
        <w:t>Музыкальный звук.</w:t>
      </w:r>
      <w:r w:rsidRPr="003D5EC2">
        <w:rPr>
          <w:rFonts w:ascii="Times New Roman" w:eastAsia="Times New Roman" w:hAnsi="Times New Roman"/>
          <w:sz w:val="24"/>
          <w:szCs w:val="24"/>
          <w:lang w:eastAsia="ru-RU"/>
        </w:rPr>
        <w:t xml:space="preserve"> </w:t>
      </w:r>
      <w:r w:rsidRPr="003D5EC2">
        <w:rPr>
          <w:rFonts w:ascii="Times New Roman" w:eastAsia="Times New Roman" w:hAnsi="Times New Roman"/>
          <w:b/>
          <w:sz w:val="24"/>
          <w:szCs w:val="24"/>
          <w:lang w:eastAsia="ru-RU"/>
        </w:rPr>
        <w:t xml:space="preserve">Высота звука. Работа над звуковедением и чистотой интонирования. </w:t>
      </w:r>
    </w:p>
    <w:p w:rsidR="003D5EC2" w:rsidRPr="003D5EC2" w:rsidRDefault="003D5EC2" w:rsidP="003D5EC2">
      <w:pPr>
        <w:spacing w:after="0" w:line="240" w:lineRule="auto"/>
        <w:rPr>
          <w:rFonts w:ascii="Times New Roman" w:eastAsia="Times New Roman" w:hAnsi="Times New Roman"/>
          <w:sz w:val="24"/>
          <w:szCs w:val="24"/>
          <w:lang w:eastAsia="ru-RU"/>
        </w:rPr>
      </w:pPr>
      <w:r w:rsidRPr="003D5EC2">
        <w:rPr>
          <w:rFonts w:ascii="Times New Roman" w:eastAsia="Times New Roman" w:hAnsi="Times New Roman"/>
          <w:sz w:val="24"/>
          <w:szCs w:val="24"/>
          <w:lang w:eastAsia="ru-RU"/>
        </w:rPr>
        <w:t>Естественный, свободный звук без крика и напряжения (форсировки). Преимущественно мягкая атака звука. Округление гласных, способы их формирования в различных регистрах (головное звучание). Пение нонлегато и легато. Добиваться ровного звучания во всем диапазоне детского голоса, умения использовать головной и грудной регистры.</w:t>
      </w:r>
    </w:p>
    <w:p w:rsidR="003D5EC2" w:rsidRPr="003D5EC2" w:rsidRDefault="003D5EC2" w:rsidP="00F67129">
      <w:pPr>
        <w:numPr>
          <w:ilvl w:val="0"/>
          <w:numId w:val="275"/>
        </w:numPr>
        <w:spacing w:after="0" w:line="240" w:lineRule="auto"/>
        <w:rPr>
          <w:rFonts w:ascii="Times New Roman" w:eastAsia="Times New Roman" w:hAnsi="Times New Roman"/>
          <w:sz w:val="24"/>
          <w:szCs w:val="24"/>
          <w:lang w:eastAsia="ru-RU"/>
        </w:rPr>
      </w:pPr>
      <w:r w:rsidRPr="003D5EC2">
        <w:rPr>
          <w:rFonts w:ascii="Times New Roman" w:eastAsia="Times New Roman" w:hAnsi="Times New Roman"/>
          <w:b/>
          <w:sz w:val="24"/>
          <w:szCs w:val="24"/>
          <w:lang w:eastAsia="ru-RU"/>
        </w:rPr>
        <w:t>Работа над дикцией и артикуляцией.</w:t>
      </w:r>
      <w:r w:rsidRPr="003D5EC2">
        <w:rPr>
          <w:rFonts w:ascii="Times New Roman" w:eastAsia="Times New Roman" w:hAnsi="Times New Roman"/>
          <w:sz w:val="24"/>
          <w:szCs w:val="24"/>
          <w:lang w:eastAsia="ru-RU"/>
        </w:rPr>
        <w:t xml:space="preserve"> Развивать согласованность артикуляционных органов, которые определяют качество произнесения звуков речи, разборчивость слов или дикции (умение открывать рот, правильное положение губ, освобождение от зажатости и напряжения нижней челюсти, свободное положение языка во рту). Особенности произношения при пении: напевность гласных, умение их округлять, стремление к чистоте звучания неударных гласных. Быстрое и четкое выговаривание согласных. </w:t>
      </w:r>
    </w:p>
    <w:p w:rsidR="003D5EC2" w:rsidRPr="003D5EC2" w:rsidRDefault="003D5EC2" w:rsidP="00F67129">
      <w:pPr>
        <w:numPr>
          <w:ilvl w:val="0"/>
          <w:numId w:val="275"/>
        </w:numPr>
        <w:spacing w:after="0" w:line="240" w:lineRule="auto"/>
        <w:rPr>
          <w:rFonts w:ascii="Times New Roman" w:eastAsia="Times New Roman" w:hAnsi="Times New Roman"/>
          <w:sz w:val="24"/>
          <w:szCs w:val="24"/>
          <w:lang w:eastAsia="ru-RU"/>
        </w:rPr>
      </w:pPr>
      <w:r w:rsidRPr="003D5EC2">
        <w:rPr>
          <w:rFonts w:ascii="Times New Roman" w:eastAsia="Times New Roman" w:hAnsi="Times New Roman"/>
          <w:b/>
          <w:sz w:val="24"/>
          <w:szCs w:val="24"/>
          <w:lang w:eastAsia="ru-RU"/>
        </w:rPr>
        <w:t xml:space="preserve">Формирование чувства ансамбля. </w:t>
      </w:r>
      <w:r w:rsidRPr="003D5EC2">
        <w:rPr>
          <w:rFonts w:ascii="Times New Roman" w:eastAsia="Times New Roman" w:hAnsi="Times New Roman"/>
          <w:sz w:val="24"/>
          <w:szCs w:val="24"/>
          <w:lang w:eastAsia="ru-RU"/>
        </w:rPr>
        <w:t>Выработка активного унисона (чистое и выразительное интонирование диатонических ступеней лада), ритмической устойчивости в умеренных темпах при  соотношении простейших длительностей (четверть, восьмая, половинная). Постепенное расширение задач: интонирование произведений в различных видах мажора и минора, ритмическая устойчивость в более быстрых и медленных темпах с более сложным ритмическим рисунком (шестнадцатые, пунктирный ритм). Устойчивое интонирование одноголосого пения при сложном аккомпанементе. Навыки пения двухголосия с аккомпанементом. Пение несложных двухголосных песен без сопровождения.</w:t>
      </w:r>
    </w:p>
    <w:p w:rsidR="003D5EC2" w:rsidRPr="003D5EC2" w:rsidRDefault="003D5EC2" w:rsidP="00F67129">
      <w:pPr>
        <w:numPr>
          <w:ilvl w:val="0"/>
          <w:numId w:val="275"/>
        </w:numPr>
        <w:spacing w:after="0" w:line="240" w:lineRule="auto"/>
        <w:rPr>
          <w:rFonts w:ascii="Times New Roman" w:eastAsia="Times New Roman" w:hAnsi="Times New Roman"/>
          <w:b/>
          <w:sz w:val="24"/>
          <w:szCs w:val="24"/>
          <w:lang w:eastAsia="ru-RU"/>
        </w:rPr>
      </w:pPr>
      <w:r w:rsidRPr="003D5EC2">
        <w:rPr>
          <w:rFonts w:ascii="Times New Roman" w:eastAsia="Times New Roman" w:hAnsi="Times New Roman"/>
          <w:b/>
          <w:sz w:val="24"/>
          <w:szCs w:val="24"/>
          <w:lang w:eastAsia="ru-RU"/>
        </w:rPr>
        <w:t>Формирование сценической культуры.</w:t>
      </w:r>
      <w:r w:rsidRPr="003D5EC2">
        <w:rPr>
          <w:rFonts w:ascii="Times New Roman" w:eastAsia="Times New Roman" w:hAnsi="Times New Roman"/>
          <w:sz w:val="24"/>
          <w:szCs w:val="24"/>
          <w:lang w:eastAsia="ru-RU"/>
        </w:rPr>
        <w:t xml:space="preserve"> </w:t>
      </w:r>
      <w:r w:rsidRPr="003D5EC2">
        <w:rPr>
          <w:rFonts w:ascii="Times New Roman" w:eastAsia="Times New Roman" w:hAnsi="Times New Roman"/>
          <w:b/>
          <w:sz w:val="24"/>
          <w:szCs w:val="24"/>
          <w:lang w:eastAsia="ru-RU"/>
        </w:rPr>
        <w:t xml:space="preserve">Работа с фонограммой. </w:t>
      </w:r>
      <w:r w:rsidRPr="003D5EC2">
        <w:rPr>
          <w:rFonts w:ascii="Times New Roman" w:eastAsia="Times New Roman" w:hAnsi="Times New Roman"/>
          <w:sz w:val="24"/>
          <w:szCs w:val="24"/>
          <w:lang w:eastAsia="ru-RU"/>
        </w:rPr>
        <w:t>Обучение ребенка пользованию фонограммой осуществляется сначала с помощью аккомпанирующего инструмента  в классе, в соответствующем темпе. Пение под фонограмму – заключительный этап сложной и многогранной предварительной работы. Задача педагога – подбирать репертуар для детей в согласно их певческим и возрастным возможностям. Также необходимо учить детей пользоваться звукоусилительной аппаратурой, правильно вести себя на сцене. С помощью пантомимических упражнений развиваются артистические способности детей, в процессе занятий по вокалу вводится комплекс движений по ритмике. Таким образом, развитие вокально-хоровых навыков сочетает вокально-техническую деятельность с работой по музыкальной выразительности и созданию сценического образа.</w:t>
      </w:r>
    </w:p>
    <w:p w:rsidR="003D5EC2" w:rsidRPr="003D5EC2" w:rsidRDefault="003D5EC2" w:rsidP="003D5EC2">
      <w:pPr>
        <w:spacing w:after="0" w:line="240" w:lineRule="auto"/>
        <w:rPr>
          <w:rFonts w:ascii="Times New Roman" w:eastAsia="Times New Roman" w:hAnsi="Times New Roman"/>
          <w:b/>
          <w:sz w:val="24"/>
          <w:szCs w:val="24"/>
          <w:lang w:eastAsia="ru-RU"/>
        </w:rPr>
      </w:pPr>
    </w:p>
    <w:p w:rsidR="003D5EC2" w:rsidRPr="003D5EC2" w:rsidRDefault="003D5EC2" w:rsidP="003D5EC2">
      <w:pPr>
        <w:spacing w:after="0" w:line="240" w:lineRule="auto"/>
        <w:jc w:val="center"/>
        <w:rPr>
          <w:rFonts w:ascii="Times New Roman" w:eastAsia="Times New Roman" w:hAnsi="Times New Roman"/>
          <w:b/>
          <w:sz w:val="24"/>
          <w:szCs w:val="24"/>
          <w:lang w:eastAsia="ru-RU"/>
        </w:rPr>
      </w:pPr>
      <w:r w:rsidRPr="003D5EC2">
        <w:rPr>
          <w:rFonts w:ascii="Times New Roman" w:eastAsia="Times New Roman" w:hAnsi="Times New Roman"/>
          <w:b/>
          <w:sz w:val="24"/>
          <w:szCs w:val="24"/>
          <w:lang w:eastAsia="ru-RU"/>
        </w:rPr>
        <w:t>Прогнозируемые результаты и способы их проверки</w:t>
      </w:r>
    </w:p>
    <w:p w:rsidR="003D5EC2" w:rsidRPr="003D5EC2" w:rsidRDefault="003D5EC2" w:rsidP="003D5EC2">
      <w:pPr>
        <w:spacing w:after="0" w:line="240" w:lineRule="auto"/>
        <w:rPr>
          <w:rFonts w:ascii="Times New Roman" w:eastAsia="Times New Roman" w:hAnsi="Times New Roman"/>
          <w:sz w:val="24"/>
          <w:szCs w:val="24"/>
          <w:lang w:eastAsia="ru-RU"/>
        </w:rPr>
      </w:pPr>
      <w:r w:rsidRPr="003D5EC2">
        <w:rPr>
          <w:rFonts w:ascii="Times New Roman" w:eastAsia="Times New Roman" w:hAnsi="Times New Roman"/>
          <w:sz w:val="24"/>
          <w:szCs w:val="24"/>
          <w:lang w:eastAsia="ru-RU"/>
        </w:rPr>
        <w:t xml:space="preserve">Дети должны научиться  красиво петь: петь звонко, напевно, чисто интонировать мелодию, выразительно исполнять различные по характеру вокальные произведения, постепенно переходить к исполнению более сложных вокальных произведений, к песням с более широким диапазоном. Необходимо постепенно подвести ребят к хоровому многоголосию, к ансамблевому пению, то есть научить ребенка петь в </w:t>
      </w:r>
      <w:r w:rsidRPr="003D5EC2">
        <w:rPr>
          <w:rFonts w:ascii="Times New Roman" w:eastAsia="Times New Roman" w:hAnsi="Times New Roman"/>
          <w:sz w:val="24"/>
          <w:szCs w:val="24"/>
          <w:lang w:eastAsia="ru-RU"/>
        </w:rPr>
        <w:lastRenderedPageBreak/>
        <w:t>ансамбле и сольно, раскрывать наиболее полно творческие возможности каждого индивидуума, открывать и растить таланты, подбирать для изучения репертуар соответственно возрасту ребенка и его вокальному опыту, принимать участие в концертах для тружеников села, для ветеранов войны и труда, в районных конкурсах и фестивалях песни.</w:t>
      </w:r>
    </w:p>
    <w:p w:rsidR="003D5EC2" w:rsidRPr="003D5EC2" w:rsidRDefault="003D5EC2" w:rsidP="003D5EC2">
      <w:pPr>
        <w:spacing w:after="0" w:line="240" w:lineRule="auto"/>
        <w:rPr>
          <w:rFonts w:ascii="Times New Roman" w:eastAsia="Times New Roman" w:hAnsi="Times New Roman"/>
          <w:sz w:val="24"/>
          <w:szCs w:val="24"/>
          <w:lang w:eastAsia="ru-RU"/>
        </w:rPr>
      </w:pPr>
      <w:r w:rsidRPr="003D5EC2">
        <w:rPr>
          <w:rFonts w:ascii="Times New Roman" w:eastAsia="Times New Roman" w:hAnsi="Times New Roman"/>
          <w:sz w:val="24"/>
          <w:szCs w:val="24"/>
          <w:lang w:eastAsia="ru-RU"/>
        </w:rPr>
        <w:t>В процессе обучения в вокальном кружке репертуар должен соответствовать развитию необходимых певческих качеств: голоса, интонации, пластики, ритмичности.</w:t>
      </w:r>
    </w:p>
    <w:p w:rsidR="003D5EC2" w:rsidRPr="003D5EC2" w:rsidRDefault="003D5EC2" w:rsidP="003D5EC2">
      <w:pPr>
        <w:spacing w:after="0" w:line="240" w:lineRule="auto"/>
        <w:rPr>
          <w:rFonts w:ascii="Times New Roman" w:eastAsia="Times New Roman" w:hAnsi="Times New Roman"/>
          <w:sz w:val="24"/>
          <w:szCs w:val="24"/>
          <w:lang w:eastAsia="ru-RU"/>
        </w:rPr>
      </w:pPr>
      <w:r w:rsidRPr="003D5EC2">
        <w:rPr>
          <w:rFonts w:ascii="Times New Roman" w:eastAsia="Times New Roman" w:hAnsi="Times New Roman"/>
          <w:sz w:val="24"/>
          <w:szCs w:val="24"/>
          <w:lang w:eastAsia="ru-RU"/>
        </w:rPr>
        <w:t>Важно воспитывать у учащегося артистичность, умение перевоплощаться в художественный образ произведения. Это должно проявляться в мимике лица, движениях рук и корпуса.</w:t>
      </w:r>
    </w:p>
    <w:p w:rsidR="003D5EC2" w:rsidRPr="003D5EC2" w:rsidRDefault="003D5EC2" w:rsidP="003D5EC2">
      <w:pPr>
        <w:spacing w:after="0" w:line="240" w:lineRule="auto"/>
        <w:rPr>
          <w:rFonts w:ascii="Times New Roman" w:eastAsia="Times New Roman" w:hAnsi="Times New Roman"/>
          <w:sz w:val="24"/>
          <w:szCs w:val="24"/>
          <w:lang w:eastAsia="ru-RU"/>
        </w:rPr>
      </w:pPr>
      <w:r w:rsidRPr="003D5EC2">
        <w:rPr>
          <w:rFonts w:ascii="Times New Roman" w:eastAsia="Times New Roman" w:hAnsi="Times New Roman"/>
          <w:sz w:val="24"/>
          <w:szCs w:val="24"/>
          <w:lang w:eastAsia="ru-RU"/>
        </w:rPr>
        <w:t>Критерием оценки считать качество звука, свободу при пении, не количество, а качество выученного материала, умение практически использовать полученные умения и навыки, например – выступление вокального коллектива на концерте перед ветеранами войны и труда, тружениками села.</w:t>
      </w:r>
    </w:p>
    <w:p w:rsidR="003D5EC2" w:rsidRPr="003D5EC2" w:rsidRDefault="003D5EC2" w:rsidP="003D5EC2">
      <w:pPr>
        <w:spacing w:after="0" w:line="240" w:lineRule="auto"/>
        <w:rPr>
          <w:rFonts w:ascii="Times New Roman" w:eastAsia="Times New Roman" w:hAnsi="Times New Roman"/>
          <w:sz w:val="24"/>
          <w:szCs w:val="24"/>
          <w:lang w:eastAsia="ru-RU"/>
        </w:rPr>
      </w:pPr>
      <w:r w:rsidRPr="003D5EC2">
        <w:rPr>
          <w:rFonts w:ascii="Times New Roman" w:eastAsia="Times New Roman" w:hAnsi="Times New Roman"/>
          <w:sz w:val="24"/>
          <w:szCs w:val="24"/>
          <w:lang w:eastAsia="ru-RU"/>
        </w:rPr>
        <w:t xml:space="preserve">Результаты реализации программы отслеживаются через участие в концертной деятельности в рамках школьных, районных мероприятий.  Качество обучения прослеживаются в творческих достижениях . Свидетельством успешного обучения могут быть дипломы, грамоты дипломантов и лауреатов. </w:t>
      </w:r>
    </w:p>
    <w:p w:rsidR="003D5EC2" w:rsidRDefault="003D5EC2" w:rsidP="003D5EC2">
      <w:pPr>
        <w:spacing w:after="0" w:line="240" w:lineRule="auto"/>
        <w:rPr>
          <w:rFonts w:ascii="Times New Roman" w:eastAsia="Times New Roman" w:hAnsi="Times New Roman"/>
          <w:sz w:val="24"/>
          <w:szCs w:val="24"/>
          <w:lang w:eastAsia="ru-RU"/>
        </w:rPr>
      </w:pPr>
    </w:p>
    <w:p w:rsidR="00E4294D" w:rsidRPr="00E4294D" w:rsidRDefault="00E4294D" w:rsidP="003D5EC2">
      <w:pPr>
        <w:spacing w:after="0" w:line="240" w:lineRule="auto"/>
        <w:rPr>
          <w:rFonts w:ascii="Times New Roman" w:eastAsia="Times New Roman" w:hAnsi="Times New Roman"/>
          <w:b/>
          <w:sz w:val="24"/>
          <w:szCs w:val="24"/>
          <w:lang w:eastAsia="ru-RU"/>
        </w:rPr>
      </w:pPr>
    </w:p>
    <w:p w:rsidR="003D5EC2" w:rsidRPr="00881366" w:rsidRDefault="003D5EC2" w:rsidP="003D5EC2">
      <w:pPr>
        <w:spacing w:after="0" w:line="240" w:lineRule="auto"/>
        <w:jc w:val="center"/>
        <w:rPr>
          <w:rFonts w:ascii="Times New Roman" w:eastAsia="Times New Roman" w:hAnsi="Times New Roman"/>
          <w:b/>
          <w:sz w:val="24"/>
          <w:szCs w:val="24"/>
          <w:lang w:eastAsia="ru-RU"/>
        </w:rPr>
      </w:pPr>
    </w:p>
    <w:p w:rsidR="00C8749C" w:rsidRPr="001F47D3" w:rsidRDefault="00C8749C" w:rsidP="001F47D3">
      <w:pPr>
        <w:spacing w:line="240" w:lineRule="auto"/>
        <w:rPr>
          <w:rFonts w:ascii="Times New Roman" w:hAnsi="Times New Roman"/>
          <w:b/>
          <w:sz w:val="24"/>
          <w:szCs w:val="24"/>
        </w:rPr>
      </w:pPr>
      <w:r w:rsidRPr="001F47D3">
        <w:rPr>
          <w:rFonts w:ascii="Times New Roman" w:hAnsi="Times New Roman"/>
          <w:b/>
          <w:sz w:val="24"/>
          <w:szCs w:val="24"/>
        </w:rPr>
        <w:t>Показатели эффективности плана внеурочной деятельности:</w:t>
      </w:r>
    </w:p>
    <w:p w:rsidR="00C8749C" w:rsidRPr="001F47D3" w:rsidRDefault="00C8749C" w:rsidP="00DF2100">
      <w:pPr>
        <w:numPr>
          <w:ilvl w:val="0"/>
          <w:numId w:val="200"/>
        </w:numPr>
        <w:spacing w:after="120" w:line="240" w:lineRule="auto"/>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Сбалансированное распределение форм организации внеурочной деятельности по направлениям, определяемым ФГОС.</w:t>
      </w:r>
    </w:p>
    <w:p w:rsidR="00C8749C" w:rsidRPr="001F47D3" w:rsidRDefault="00C8749C" w:rsidP="00DF2100">
      <w:pPr>
        <w:numPr>
          <w:ilvl w:val="0"/>
          <w:numId w:val="200"/>
        </w:numPr>
        <w:spacing w:after="120" w:line="240" w:lineRule="auto"/>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Позитивная динамика развития личностных и метапредметных результатов образования.</w:t>
      </w:r>
    </w:p>
    <w:p w:rsidR="00C8749C" w:rsidRPr="001F47D3" w:rsidRDefault="00C8749C" w:rsidP="00DF2100">
      <w:pPr>
        <w:numPr>
          <w:ilvl w:val="0"/>
          <w:numId w:val="200"/>
        </w:numPr>
        <w:spacing w:after="120" w:line="240" w:lineRule="auto"/>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Осознанный выбор продолжения образования (индивидуального маршрута) выпускниками основного общего образования.</w:t>
      </w:r>
    </w:p>
    <w:p w:rsidR="00B73793" w:rsidRPr="001F47D3" w:rsidRDefault="00B73793" w:rsidP="001F47D3">
      <w:pPr>
        <w:spacing w:line="240" w:lineRule="auto"/>
        <w:rPr>
          <w:rFonts w:ascii="Times New Roman" w:hAnsi="Times New Roman"/>
          <w:b/>
          <w:bCs/>
          <w:sz w:val="24"/>
          <w:szCs w:val="24"/>
        </w:rPr>
      </w:pPr>
    </w:p>
    <w:p w:rsidR="00F62937" w:rsidRPr="001F47D3" w:rsidRDefault="00F62937" w:rsidP="001F47D3">
      <w:pPr>
        <w:spacing w:line="240" w:lineRule="auto"/>
        <w:rPr>
          <w:rFonts w:ascii="Times New Roman" w:hAnsi="Times New Roman"/>
          <w:b/>
          <w:sz w:val="24"/>
          <w:szCs w:val="24"/>
        </w:rPr>
      </w:pPr>
      <w:r w:rsidRPr="001F47D3">
        <w:rPr>
          <w:rFonts w:ascii="Times New Roman" w:hAnsi="Times New Roman"/>
          <w:b/>
          <w:bCs/>
          <w:sz w:val="24"/>
          <w:szCs w:val="24"/>
        </w:rPr>
        <w:t>Планируемые результаты внеурочной деятельности, их диагностика</w:t>
      </w:r>
      <w:r w:rsidRPr="001F47D3">
        <w:rPr>
          <w:rFonts w:ascii="Times New Roman" w:hAnsi="Times New Roman"/>
          <w:b/>
          <w:sz w:val="24"/>
          <w:szCs w:val="24"/>
        </w:rPr>
        <w:t xml:space="preserve"> </w:t>
      </w:r>
    </w:p>
    <w:p w:rsidR="00F62937" w:rsidRPr="001F47D3" w:rsidRDefault="00F62937" w:rsidP="001F47D3">
      <w:pPr>
        <w:spacing w:line="240" w:lineRule="auto"/>
        <w:rPr>
          <w:rFonts w:ascii="Times New Roman" w:hAnsi="Times New Roman"/>
          <w:sz w:val="24"/>
          <w:szCs w:val="24"/>
          <w:u w:val="single"/>
        </w:rPr>
      </w:pPr>
      <w:r w:rsidRPr="001F47D3">
        <w:rPr>
          <w:rFonts w:ascii="Times New Roman" w:hAnsi="Times New Roman"/>
          <w:sz w:val="24"/>
          <w:szCs w:val="24"/>
        </w:rPr>
        <w:t xml:space="preserve">К планируемым результатам, достигаемым средствами внеурочной деятельности относятся </w:t>
      </w:r>
      <w:r w:rsidRPr="001F47D3">
        <w:rPr>
          <w:rFonts w:ascii="Times New Roman" w:hAnsi="Times New Roman"/>
          <w:sz w:val="24"/>
          <w:szCs w:val="24"/>
          <w:u w:val="single"/>
        </w:rPr>
        <w:t xml:space="preserve">личностные и метапредметные. </w:t>
      </w:r>
      <w:r w:rsidRPr="001F47D3">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1F47D3">
        <w:rPr>
          <w:rFonts w:ascii="Times New Roman" w:hAnsi="Times New Roman"/>
          <w:b/>
          <w:sz w:val="24"/>
          <w:szCs w:val="24"/>
        </w:rPr>
        <w:t>уровневого подхода</w:t>
      </w:r>
      <w:r w:rsidRPr="001F47D3">
        <w:rPr>
          <w:rFonts w:ascii="Times New Roman" w:hAnsi="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1F47D3">
        <w:rPr>
          <w:rFonts w:ascii="Times New Roman" w:hAnsi="Times New Roman"/>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F62937" w:rsidRPr="001F47D3" w:rsidRDefault="00F62937" w:rsidP="001F47D3">
      <w:pPr>
        <w:spacing w:line="240" w:lineRule="auto"/>
        <w:rPr>
          <w:rFonts w:ascii="Times New Roman" w:hAnsi="Times New Roman"/>
          <w:sz w:val="24"/>
          <w:szCs w:val="24"/>
        </w:rPr>
      </w:pPr>
      <w:r w:rsidRPr="001F47D3">
        <w:rPr>
          <w:rFonts w:ascii="Times New Roman" w:hAnsi="Times New Roman"/>
          <w:sz w:val="24"/>
          <w:szCs w:val="24"/>
        </w:rPr>
        <w:lastRenderedPageBreak/>
        <w:t xml:space="preserve">Оценка достижения личностных планируемых результатов ведется в ходе процедур, допускающих предоставление и использование </w:t>
      </w:r>
      <w:r w:rsidRPr="001F47D3">
        <w:rPr>
          <w:rFonts w:ascii="Times New Roman" w:hAnsi="Times New Roman"/>
          <w:b/>
          <w:sz w:val="24"/>
          <w:szCs w:val="24"/>
        </w:rPr>
        <w:t>исключительно неперсонифицированной</w:t>
      </w:r>
      <w:r w:rsidRPr="001F47D3">
        <w:rPr>
          <w:rFonts w:ascii="Times New Roman" w:hAnsi="Times New Roman"/>
          <w:sz w:val="24"/>
          <w:szCs w:val="24"/>
        </w:rPr>
        <w:t xml:space="preserve"> информации.</w:t>
      </w:r>
    </w:p>
    <w:p w:rsidR="00F62937" w:rsidRPr="001F47D3" w:rsidRDefault="00F62937" w:rsidP="001F47D3">
      <w:pPr>
        <w:spacing w:line="240" w:lineRule="auto"/>
        <w:ind w:firstLine="36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школы и образовательных систем разного уровня.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личностных результатов освоения обучающимися основных образовательных программ должна осуществляться в ходе различных мониторинговых исследований. </w:t>
      </w:r>
    </w:p>
    <w:p w:rsidR="00F62937" w:rsidRPr="001F47D3" w:rsidRDefault="00F62937" w:rsidP="001F47D3">
      <w:pPr>
        <w:tabs>
          <w:tab w:val="left" w:pos="360"/>
        </w:tabs>
        <w:spacing w:line="240" w:lineRule="auto"/>
        <w:ind w:firstLine="360"/>
        <w:rPr>
          <w:rFonts w:ascii="Times New Roman" w:hAnsi="Times New Roman"/>
          <w:sz w:val="24"/>
          <w:szCs w:val="24"/>
        </w:rPr>
      </w:pPr>
      <w:r w:rsidRPr="001F47D3">
        <w:rPr>
          <w:rFonts w:ascii="Times New Roman" w:hAnsi="Times New Roman"/>
          <w:sz w:val="24"/>
          <w:szCs w:val="24"/>
        </w:rPr>
        <w:t>Личностные универсальные учебные действия 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Следует выделить три вида личностных действий:</w:t>
      </w:r>
    </w:p>
    <w:tbl>
      <w:tblPr>
        <w:tblW w:w="9780" w:type="dxa"/>
        <w:jc w:val="center"/>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0"/>
        <w:gridCol w:w="9100"/>
      </w:tblGrid>
      <w:tr w:rsidR="00F62937" w:rsidRPr="001F47D3" w:rsidTr="00951305">
        <w:trPr>
          <w:jc w:val="center"/>
        </w:trPr>
        <w:tc>
          <w:tcPr>
            <w:tcW w:w="680" w:type="dxa"/>
          </w:tcPr>
          <w:p w:rsidR="00F62937" w:rsidRPr="001F47D3" w:rsidRDefault="00F62937" w:rsidP="00DF2100">
            <w:pPr>
              <w:numPr>
                <w:ilvl w:val="0"/>
                <w:numId w:val="198"/>
              </w:numPr>
              <w:tabs>
                <w:tab w:val="left" w:pos="114"/>
              </w:tabs>
              <w:spacing w:after="0" w:line="240" w:lineRule="auto"/>
              <w:ind w:left="114" w:hanging="148"/>
              <w:contextualSpacing/>
              <w:rPr>
                <w:rFonts w:ascii="Times New Roman" w:eastAsia="Times New Roman" w:hAnsi="Times New Roman"/>
                <w:sz w:val="24"/>
                <w:szCs w:val="24"/>
                <w:lang w:eastAsia="ru-RU"/>
              </w:rPr>
            </w:pPr>
          </w:p>
        </w:tc>
        <w:tc>
          <w:tcPr>
            <w:tcW w:w="9100" w:type="dxa"/>
          </w:tcPr>
          <w:p w:rsidR="00F62937" w:rsidRPr="001F47D3" w:rsidRDefault="00F62937" w:rsidP="001F47D3">
            <w:pPr>
              <w:tabs>
                <w:tab w:val="left" w:pos="360"/>
              </w:tabs>
              <w:spacing w:line="240" w:lineRule="auto"/>
              <w:rPr>
                <w:rFonts w:ascii="Times New Roman" w:hAnsi="Times New Roman"/>
                <w:sz w:val="24"/>
                <w:szCs w:val="24"/>
              </w:rPr>
            </w:pPr>
            <w:r w:rsidRPr="001F47D3">
              <w:rPr>
                <w:rFonts w:ascii="Times New Roman" w:hAnsi="Times New Roman"/>
                <w:sz w:val="24"/>
                <w:szCs w:val="24"/>
              </w:rPr>
              <w:t xml:space="preserve">Личностное, профессиональное, жизненное </w:t>
            </w:r>
            <w:r w:rsidRPr="001F47D3">
              <w:rPr>
                <w:rFonts w:ascii="Times New Roman" w:hAnsi="Times New Roman"/>
                <w:b/>
                <w:sz w:val="24"/>
                <w:szCs w:val="24"/>
              </w:rPr>
              <w:t>самоопределение.</w:t>
            </w:r>
          </w:p>
        </w:tc>
      </w:tr>
      <w:tr w:rsidR="00F62937" w:rsidRPr="001F47D3" w:rsidTr="00951305">
        <w:trPr>
          <w:jc w:val="center"/>
        </w:trPr>
        <w:tc>
          <w:tcPr>
            <w:tcW w:w="680" w:type="dxa"/>
          </w:tcPr>
          <w:p w:rsidR="00F62937" w:rsidRPr="001F47D3" w:rsidRDefault="00F62937" w:rsidP="00DF2100">
            <w:pPr>
              <w:numPr>
                <w:ilvl w:val="0"/>
                <w:numId w:val="198"/>
              </w:numPr>
              <w:tabs>
                <w:tab w:val="left" w:pos="114"/>
              </w:tabs>
              <w:spacing w:after="0" w:line="240" w:lineRule="auto"/>
              <w:ind w:left="114" w:hanging="148"/>
              <w:contextualSpacing/>
              <w:rPr>
                <w:rFonts w:ascii="Times New Roman" w:eastAsia="Times New Roman" w:hAnsi="Times New Roman"/>
                <w:sz w:val="24"/>
                <w:szCs w:val="24"/>
                <w:lang w:eastAsia="ru-RU"/>
              </w:rPr>
            </w:pPr>
          </w:p>
        </w:tc>
        <w:tc>
          <w:tcPr>
            <w:tcW w:w="9100" w:type="dxa"/>
          </w:tcPr>
          <w:p w:rsidR="00F62937" w:rsidRPr="001F47D3" w:rsidRDefault="00F62937" w:rsidP="001F47D3">
            <w:pPr>
              <w:tabs>
                <w:tab w:val="left" w:pos="360"/>
              </w:tabs>
              <w:spacing w:line="240" w:lineRule="auto"/>
              <w:rPr>
                <w:rFonts w:ascii="Times New Roman" w:hAnsi="Times New Roman"/>
                <w:sz w:val="24"/>
                <w:szCs w:val="24"/>
              </w:rPr>
            </w:pPr>
            <w:r w:rsidRPr="001F47D3">
              <w:rPr>
                <w:rFonts w:ascii="Times New Roman" w:hAnsi="Times New Roman"/>
                <w:b/>
                <w:sz w:val="24"/>
                <w:szCs w:val="24"/>
              </w:rPr>
              <w:t>Смыслообразование</w:t>
            </w:r>
            <w:r w:rsidRPr="001F47D3">
              <w:rPr>
                <w:rFonts w:ascii="Times New Roman" w:hAnsi="Times New Roman"/>
                <w:sz w:val="24"/>
                <w:szCs w:val="24"/>
              </w:rPr>
              <w:t>, т.е. установление  учащимися связи между целью учебной деятельности и ее мотивом, другими словами, между результатом обучения и тем, что побуждает деятельность, ради чего она осуществляется. Ученик должен задать себе вопрос: какое значение и какой смысл имеет для меня учение? – и уметь на него отвечать.</w:t>
            </w:r>
          </w:p>
        </w:tc>
      </w:tr>
      <w:tr w:rsidR="00F62937" w:rsidRPr="001F47D3" w:rsidTr="00951305">
        <w:trPr>
          <w:jc w:val="center"/>
        </w:trPr>
        <w:tc>
          <w:tcPr>
            <w:tcW w:w="680" w:type="dxa"/>
          </w:tcPr>
          <w:p w:rsidR="00F62937" w:rsidRPr="001F47D3" w:rsidRDefault="00F62937" w:rsidP="00DF2100">
            <w:pPr>
              <w:numPr>
                <w:ilvl w:val="0"/>
                <w:numId w:val="198"/>
              </w:numPr>
              <w:tabs>
                <w:tab w:val="left" w:pos="114"/>
              </w:tabs>
              <w:spacing w:after="0" w:line="240" w:lineRule="auto"/>
              <w:ind w:left="114" w:hanging="148"/>
              <w:contextualSpacing/>
              <w:rPr>
                <w:rFonts w:ascii="Times New Roman" w:eastAsia="Times New Roman" w:hAnsi="Times New Roman"/>
                <w:sz w:val="24"/>
                <w:szCs w:val="24"/>
                <w:lang w:eastAsia="ru-RU"/>
              </w:rPr>
            </w:pPr>
          </w:p>
        </w:tc>
        <w:tc>
          <w:tcPr>
            <w:tcW w:w="9100" w:type="dxa"/>
          </w:tcPr>
          <w:p w:rsidR="00F62937" w:rsidRPr="001F47D3" w:rsidRDefault="00F62937" w:rsidP="001F47D3">
            <w:pPr>
              <w:tabs>
                <w:tab w:val="left" w:pos="360"/>
              </w:tabs>
              <w:spacing w:line="240" w:lineRule="auto"/>
              <w:rPr>
                <w:rFonts w:ascii="Times New Roman" w:hAnsi="Times New Roman"/>
                <w:sz w:val="24"/>
                <w:szCs w:val="24"/>
              </w:rPr>
            </w:pPr>
            <w:r w:rsidRPr="001F47D3">
              <w:rPr>
                <w:rFonts w:ascii="Times New Roman" w:hAnsi="Times New Roman"/>
                <w:b/>
                <w:sz w:val="24"/>
                <w:szCs w:val="24"/>
              </w:rPr>
              <w:t>Нравственно-этическая ориентация</w:t>
            </w:r>
            <w:r w:rsidRPr="001F47D3">
              <w:rPr>
                <w:rFonts w:ascii="Times New Roman" w:hAnsi="Times New Roman"/>
                <w:sz w:val="24"/>
                <w:szCs w:val="24"/>
              </w:rPr>
              <w:t>, в т.ч. и оценивание усваиваемого содержания (исходя из социальных и личностных ценностей), обеспечивающее личностный моральный выбор.</w:t>
            </w:r>
          </w:p>
        </w:tc>
      </w:tr>
    </w:tbl>
    <w:p w:rsidR="00F62937" w:rsidRPr="001F47D3" w:rsidRDefault="00F62937" w:rsidP="001F47D3">
      <w:pPr>
        <w:tabs>
          <w:tab w:val="left" w:pos="360"/>
        </w:tabs>
        <w:spacing w:line="240" w:lineRule="auto"/>
        <w:rPr>
          <w:rFonts w:ascii="Times New Roman" w:hAnsi="Times New Roman"/>
          <w:sz w:val="24"/>
          <w:szCs w:val="24"/>
        </w:rPr>
      </w:pPr>
      <w:r w:rsidRPr="001F47D3">
        <w:rPr>
          <w:rFonts w:ascii="Times New Roman" w:hAnsi="Times New Roman"/>
          <w:b/>
          <w:sz w:val="24"/>
          <w:szCs w:val="24"/>
        </w:rPr>
        <w:t>Личностные УУД сформированы, если:</w:t>
      </w:r>
      <w:r w:rsidR="00B73793" w:rsidRPr="001F47D3">
        <w:rPr>
          <w:rFonts w:ascii="Times New Roman" w:hAnsi="Times New Roman"/>
          <w:b/>
          <w:sz w:val="24"/>
          <w:szCs w:val="24"/>
        </w:rPr>
        <w:br/>
      </w:r>
      <w:r w:rsidRPr="001F47D3">
        <w:rPr>
          <w:rFonts w:ascii="Times New Roman" w:hAnsi="Times New Roman"/>
          <w:sz w:val="24"/>
          <w:szCs w:val="24"/>
        </w:rPr>
        <w:t>Ученик осознает смысл учения и понимает личную ответственность за будущий результат.</w:t>
      </w:r>
    </w:p>
    <w:p w:rsidR="00F62937" w:rsidRPr="001F47D3" w:rsidRDefault="00F62937" w:rsidP="00DF2100">
      <w:pPr>
        <w:numPr>
          <w:ilvl w:val="0"/>
          <w:numId w:val="199"/>
        </w:numPr>
        <w:tabs>
          <w:tab w:val="left" w:pos="360"/>
        </w:tabs>
        <w:spacing w:after="0" w:line="240" w:lineRule="auto"/>
        <w:ind w:left="426" w:hanging="294"/>
        <w:rPr>
          <w:rFonts w:ascii="Times New Roman" w:hAnsi="Times New Roman"/>
          <w:sz w:val="24"/>
          <w:szCs w:val="24"/>
        </w:rPr>
      </w:pPr>
      <w:r w:rsidRPr="001F47D3">
        <w:rPr>
          <w:rFonts w:ascii="Times New Roman" w:hAnsi="Times New Roman"/>
          <w:sz w:val="24"/>
          <w:szCs w:val="24"/>
        </w:rPr>
        <w:t>Ученик умеет делать нравственный выбор и давать нравственную оценку.</w:t>
      </w:r>
    </w:p>
    <w:p w:rsidR="00F62937" w:rsidRPr="001F47D3" w:rsidRDefault="00F62937" w:rsidP="00DF2100">
      <w:pPr>
        <w:numPr>
          <w:ilvl w:val="0"/>
          <w:numId w:val="199"/>
        </w:numPr>
        <w:tabs>
          <w:tab w:val="left" w:pos="360"/>
        </w:tabs>
        <w:spacing w:after="0" w:line="240" w:lineRule="auto"/>
        <w:ind w:left="426" w:hanging="294"/>
        <w:rPr>
          <w:rFonts w:ascii="Times New Roman" w:hAnsi="Times New Roman"/>
          <w:sz w:val="24"/>
          <w:szCs w:val="24"/>
        </w:rPr>
      </w:pPr>
      <w:r w:rsidRPr="001F47D3">
        <w:rPr>
          <w:rFonts w:ascii="Times New Roman" w:hAnsi="Times New Roman"/>
          <w:sz w:val="24"/>
          <w:szCs w:val="24"/>
        </w:rPr>
        <w:t>Ученик понимает кто он в этом мире, свои сильные и слабые стороны, а также то, чем ему хотелось заниматься.</w:t>
      </w:r>
    </w:p>
    <w:p w:rsidR="00F62937" w:rsidRPr="001F47D3" w:rsidRDefault="00F62937" w:rsidP="00DF2100">
      <w:pPr>
        <w:numPr>
          <w:ilvl w:val="0"/>
          <w:numId w:val="199"/>
        </w:numPr>
        <w:tabs>
          <w:tab w:val="left" w:pos="360"/>
        </w:tabs>
        <w:spacing w:after="0" w:line="240" w:lineRule="auto"/>
        <w:ind w:left="426" w:hanging="294"/>
        <w:rPr>
          <w:rFonts w:ascii="Times New Roman" w:hAnsi="Times New Roman"/>
          <w:sz w:val="24"/>
          <w:szCs w:val="24"/>
        </w:rPr>
      </w:pPr>
      <w:r w:rsidRPr="001F47D3">
        <w:rPr>
          <w:rFonts w:ascii="Times New Roman" w:hAnsi="Times New Roman"/>
          <w:sz w:val="24"/>
          <w:szCs w:val="24"/>
        </w:rPr>
        <w:t>У ученика развита рефлексия.</w:t>
      </w:r>
    </w:p>
    <w:p w:rsidR="00F62937" w:rsidRPr="001F47D3" w:rsidRDefault="00F62937" w:rsidP="00DF2100">
      <w:pPr>
        <w:numPr>
          <w:ilvl w:val="0"/>
          <w:numId w:val="199"/>
        </w:numPr>
        <w:tabs>
          <w:tab w:val="left" w:pos="360"/>
        </w:tabs>
        <w:spacing w:after="0" w:line="240" w:lineRule="auto"/>
        <w:ind w:left="426" w:hanging="294"/>
        <w:rPr>
          <w:rFonts w:ascii="Times New Roman" w:hAnsi="Times New Roman"/>
          <w:sz w:val="24"/>
          <w:szCs w:val="24"/>
        </w:rPr>
      </w:pPr>
      <w:r w:rsidRPr="001F47D3">
        <w:rPr>
          <w:rFonts w:ascii="Times New Roman" w:hAnsi="Times New Roman"/>
          <w:sz w:val="24"/>
          <w:szCs w:val="24"/>
        </w:rPr>
        <w:t>У ученика сформирована познавательная мотивация.</w:t>
      </w:r>
    </w:p>
    <w:p w:rsidR="00F62937" w:rsidRPr="001F47D3" w:rsidRDefault="00F62937" w:rsidP="00DF2100">
      <w:pPr>
        <w:numPr>
          <w:ilvl w:val="0"/>
          <w:numId w:val="199"/>
        </w:numPr>
        <w:tabs>
          <w:tab w:val="left" w:pos="360"/>
        </w:tabs>
        <w:spacing w:after="0" w:line="240" w:lineRule="auto"/>
        <w:ind w:left="426" w:hanging="294"/>
        <w:rPr>
          <w:rFonts w:ascii="Times New Roman" w:hAnsi="Times New Roman"/>
          <w:sz w:val="24"/>
          <w:szCs w:val="24"/>
        </w:rPr>
      </w:pPr>
      <w:r w:rsidRPr="001F47D3">
        <w:rPr>
          <w:rFonts w:ascii="Times New Roman" w:hAnsi="Times New Roman"/>
          <w:sz w:val="24"/>
          <w:szCs w:val="24"/>
        </w:rPr>
        <w:t>У ученика сформирована адекватная (этому возрасту) самооценка.</w:t>
      </w:r>
    </w:p>
    <w:p w:rsidR="00F62937" w:rsidRPr="001F47D3" w:rsidRDefault="00F62937" w:rsidP="001F47D3">
      <w:pPr>
        <w:tabs>
          <w:tab w:val="left" w:pos="360"/>
        </w:tabs>
        <w:spacing w:line="240" w:lineRule="auto"/>
        <w:ind w:firstLine="360"/>
        <w:rPr>
          <w:rFonts w:ascii="Times New Roman" w:hAnsi="Times New Roman"/>
          <w:sz w:val="24"/>
          <w:szCs w:val="24"/>
        </w:rPr>
      </w:pPr>
      <w:r w:rsidRPr="001F47D3">
        <w:rPr>
          <w:rFonts w:ascii="Times New Roman" w:hAnsi="Times New Roman"/>
          <w:sz w:val="24"/>
          <w:szCs w:val="24"/>
        </w:rPr>
        <w:lastRenderedPageBreak/>
        <w:t>Ниже представлен  инструментарий диагностики (мониторинга) по отслеживанию уровня сформированности личностных результатов образования.</w:t>
      </w:r>
    </w:p>
    <w:p w:rsidR="00F62937" w:rsidRPr="001F47D3" w:rsidRDefault="00F62937" w:rsidP="001F47D3">
      <w:pPr>
        <w:tabs>
          <w:tab w:val="left" w:pos="360"/>
        </w:tabs>
        <w:spacing w:line="240" w:lineRule="auto"/>
        <w:ind w:firstLine="360"/>
        <w:rPr>
          <w:rFonts w:ascii="Times New Roman" w:hAnsi="Times New Roman"/>
          <w:sz w:val="24"/>
          <w:szCs w:val="24"/>
        </w:rPr>
      </w:pPr>
      <w:r w:rsidRPr="001F47D3">
        <w:rPr>
          <w:rFonts w:ascii="Times New Roman" w:hAnsi="Times New Roman"/>
          <w:sz w:val="24"/>
          <w:szCs w:val="24"/>
        </w:rPr>
        <w:t>Цель мониторинга: отслеживание динамики уровня сформированности личностных УУД на уровне основного общего образования.</w:t>
      </w:r>
      <w:bookmarkStart w:id="299" w:name="5"/>
      <w:bookmarkEnd w:id="299"/>
    </w:p>
    <w:p w:rsidR="00F62937" w:rsidRPr="001F47D3" w:rsidRDefault="00F62937" w:rsidP="001F47D3">
      <w:pPr>
        <w:tabs>
          <w:tab w:val="left" w:pos="360"/>
        </w:tabs>
        <w:spacing w:line="240" w:lineRule="auto"/>
        <w:ind w:firstLine="360"/>
        <w:rPr>
          <w:rFonts w:ascii="Times New Roman" w:hAnsi="Times New Roman"/>
          <w:sz w:val="24"/>
          <w:szCs w:val="24"/>
        </w:rPr>
      </w:pPr>
      <w:r w:rsidRPr="001F47D3">
        <w:rPr>
          <w:rFonts w:ascii="Times New Roman" w:hAnsi="Times New Roman"/>
          <w:sz w:val="24"/>
          <w:szCs w:val="24"/>
        </w:rPr>
        <w:t>Результаты мониторинговых исследований являются основанием для принятия различных управленческих решений.</w:t>
      </w:r>
    </w:p>
    <w:p w:rsidR="00F62937" w:rsidRPr="001F47D3" w:rsidRDefault="00F62937" w:rsidP="001F47D3">
      <w:pPr>
        <w:tabs>
          <w:tab w:val="left" w:pos="360"/>
        </w:tabs>
        <w:autoSpaceDE w:val="0"/>
        <w:autoSpaceDN w:val="0"/>
        <w:adjustRightInd w:val="0"/>
        <w:spacing w:line="240" w:lineRule="auto"/>
        <w:ind w:firstLine="360"/>
        <w:rPr>
          <w:rFonts w:ascii="Times New Roman" w:hAnsi="Times New Roman"/>
          <w:sz w:val="24"/>
          <w:szCs w:val="24"/>
        </w:rPr>
      </w:pPr>
      <w:r w:rsidRPr="001F47D3">
        <w:rPr>
          <w:rFonts w:ascii="Times New Roman" w:hAnsi="Times New Roman"/>
          <w:sz w:val="24"/>
          <w:szCs w:val="24"/>
        </w:rPr>
        <w:t>Для того чтобы мониторинг выполнял свою задачу на уровне ООО, проводить его необходимо регулярно (ежегодно), на основе единой стандартной процедуры и методов анализа результатов, используются диагностики в 5-7 классах «Изучение социализированности личности учащегося»,  автор М.И. Рожков; в 8-9 классах, «Личностный рост», авторы Д.В. Григорьев, И.В. Кулешов, П.В. Степанов.</w:t>
      </w:r>
    </w:p>
    <w:p w:rsidR="00F62937" w:rsidRPr="001F47D3" w:rsidRDefault="00F62937" w:rsidP="001F47D3">
      <w:pPr>
        <w:spacing w:line="240" w:lineRule="auto"/>
        <w:rPr>
          <w:rFonts w:ascii="Times New Roman" w:hAnsi="Times New Roman"/>
          <w:sz w:val="24"/>
          <w:szCs w:val="24"/>
        </w:rPr>
      </w:pPr>
      <w:r w:rsidRPr="001F47D3">
        <w:rPr>
          <w:rFonts w:ascii="Times New Roman" w:hAnsi="Times New Roman"/>
          <w:sz w:val="24"/>
          <w:szCs w:val="24"/>
        </w:rPr>
        <w:t>При оценке достижения метапредметных результатов используется уровневая система оценивания:</w:t>
      </w:r>
    </w:p>
    <w:p w:rsidR="00F62937" w:rsidRPr="001F47D3" w:rsidRDefault="00F62937" w:rsidP="001F47D3">
      <w:pPr>
        <w:spacing w:after="120" w:line="240" w:lineRule="auto"/>
        <w:rPr>
          <w:rFonts w:ascii="Times New Roman" w:hAnsi="Times New Roman"/>
          <w:b/>
          <w:sz w:val="24"/>
          <w:szCs w:val="24"/>
        </w:rPr>
      </w:pPr>
      <w:r w:rsidRPr="001F47D3">
        <w:rPr>
          <w:rFonts w:ascii="Times New Roman" w:hAnsi="Times New Roman"/>
          <w:b/>
          <w:sz w:val="24"/>
          <w:szCs w:val="24"/>
        </w:rPr>
        <w:t>Ниже базового:</w:t>
      </w:r>
      <w:r w:rsidRPr="001F47D3">
        <w:rPr>
          <w:rFonts w:ascii="Times New Roman" w:hAnsi="Times New Roman"/>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62937" w:rsidRPr="001F47D3" w:rsidRDefault="00F62937" w:rsidP="001F47D3">
      <w:pPr>
        <w:spacing w:after="120" w:line="240" w:lineRule="auto"/>
        <w:rPr>
          <w:rFonts w:ascii="Times New Roman" w:hAnsi="Times New Roman"/>
          <w:sz w:val="24"/>
          <w:szCs w:val="24"/>
        </w:rPr>
      </w:pPr>
      <w:r w:rsidRPr="001F47D3">
        <w:rPr>
          <w:rFonts w:ascii="Times New Roman" w:hAnsi="Times New Roman"/>
          <w:b/>
          <w:sz w:val="24"/>
          <w:szCs w:val="24"/>
        </w:rPr>
        <w:t xml:space="preserve">Базовый уровень: </w:t>
      </w:r>
      <w:r w:rsidRPr="001F47D3">
        <w:rPr>
          <w:rFonts w:ascii="Times New Roman" w:hAnsi="Times New Roman"/>
          <w:sz w:val="24"/>
          <w:szCs w:val="24"/>
        </w:rPr>
        <w:t>Учащиеся знакомы с характером данного действия, умеют выполнять его при непосредственной и достаточной помощи учителя или умеют выполнять данное действие самостоятельно, но лишь по образцу, подражая действиям учителя или сверстников.</w:t>
      </w:r>
    </w:p>
    <w:p w:rsidR="00F62937" w:rsidRPr="001F47D3" w:rsidRDefault="00F62937" w:rsidP="001F47D3">
      <w:pPr>
        <w:spacing w:after="120" w:line="240" w:lineRule="auto"/>
        <w:rPr>
          <w:rFonts w:ascii="Times New Roman" w:eastAsia="Times New Roman" w:hAnsi="Times New Roman"/>
          <w:b/>
          <w:sz w:val="24"/>
          <w:szCs w:val="24"/>
        </w:rPr>
      </w:pPr>
      <w:r w:rsidRPr="001F47D3">
        <w:rPr>
          <w:rFonts w:ascii="Times New Roman" w:hAnsi="Times New Roman"/>
          <w:b/>
          <w:sz w:val="24"/>
          <w:szCs w:val="24"/>
        </w:rPr>
        <w:t xml:space="preserve">Повышенный: </w:t>
      </w:r>
      <w:r w:rsidRPr="001F47D3">
        <w:rPr>
          <w:rFonts w:ascii="Times New Roman" w:hAnsi="Times New Roman"/>
          <w:sz w:val="24"/>
          <w:szCs w:val="24"/>
        </w:rPr>
        <w:t>Учащиеся умеют достаточно свободно выполнять действия, осознавая каждый шаг, автоматизировано, свернуто, безошибочно.</w:t>
      </w:r>
    </w:p>
    <w:p w:rsidR="00F62937" w:rsidRPr="001F47D3" w:rsidRDefault="00F62937" w:rsidP="001F47D3">
      <w:pPr>
        <w:spacing w:after="120" w:line="240" w:lineRule="auto"/>
        <w:rPr>
          <w:rFonts w:ascii="Times New Roman" w:hAnsi="Times New Roman"/>
          <w:sz w:val="24"/>
          <w:szCs w:val="24"/>
        </w:rPr>
      </w:pPr>
      <w:r w:rsidRPr="001F47D3">
        <w:rPr>
          <w:rFonts w:ascii="Times New Roman" w:hAnsi="Times New Roman"/>
          <w:sz w:val="24"/>
          <w:szCs w:val="24"/>
        </w:rPr>
        <w:t>Подробное описание оценивания метапредметных результатов содержится в разделе 1.3.2 «Оценка предметных, личн</w:t>
      </w:r>
      <w:r w:rsidR="00B73793" w:rsidRPr="001F47D3">
        <w:rPr>
          <w:rFonts w:ascii="Times New Roman" w:hAnsi="Times New Roman"/>
          <w:sz w:val="24"/>
          <w:szCs w:val="24"/>
        </w:rPr>
        <w:t>о</w:t>
      </w:r>
      <w:r w:rsidRPr="001F47D3">
        <w:rPr>
          <w:rFonts w:ascii="Times New Roman" w:hAnsi="Times New Roman"/>
          <w:sz w:val="24"/>
          <w:szCs w:val="24"/>
        </w:rPr>
        <w:t xml:space="preserve">стных и метапредметных результатов образования. </w:t>
      </w:r>
    </w:p>
    <w:p w:rsidR="00C81BBD" w:rsidRPr="0057273A" w:rsidRDefault="00C81BBD" w:rsidP="00C81BBD">
      <w:pPr>
        <w:contextualSpacing/>
        <w:jc w:val="center"/>
        <w:rPr>
          <w:rFonts w:ascii="Times New Roman" w:hAnsi="Times New Roman"/>
          <w:sz w:val="24"/>
          <w:szCs w:val="24"/>
        </w:rPr>
      </w:pPr>
      <w:r w:rsidRPr="0057273A">
        <w:rPr>
          <w:rStyle w:val="12pt1"/>
          <w:rFonts w:ascii="Times New Roman" w:hAnsi="Times New Roman" w:cs="Times New Roman"/>
          <w:b/>
          <w:sz w:val="24"/>
          <w:szCs w:val="24"/>
        </w:rPr>
        <w:t>3.2.</w:t>
      </w:r>
      <w:r w:rsidRPr="0057273A">
        <w:rPr>
          <w:rFonts w:ascii="Times New Roman" w:hAnsi="Times New Roman"/>
          <w:b/>
          <w:bCs/>
          <w:sz w:val="24"/>
          <w:szCs w:val="24"/>
        </w:rPr>
        <w:t xml:space="preserve"> Организация каникулярного отдыха, оздоровления и занятости детей</w:t>
      </w:r>
    </w:p>
    <w:p w:rsidR="00C81BBD" w:rsidRPr="0057273A" w:rsidRDefault="00C81BBD" w:rsidP="00C81BBD">
      <w:pPr>
        <w:contextualSpacing/>
        <w:jc w:val="both"/>
        <w:rPr>
          <w:rFonts w:ascii="Times New Roman" w:hAnsi="Times New Roman"/>
          <w:sz w:val="24"/>
          <w:szCs w:val="24"/>
        </w:rPr>
      </w:pPr>
    </w:p>
    <w:p w:rsidR="00C81BBD" w:rsidRPr="0057273A" w:rsidRDefault="00C81BBD" w:rsidP="00C81BBD">
      <w:pPr>
        <w:contextualSpacing/>
        <w:jc w:val="both"/>
        <w:rPr>
          <w:rFonts w:ascii="Times New Roman" w:hAnsi="Times New Roman"/>
          <w:color w:val="000000"/>
          <w:sz w:val="24"/>
          <w:szCs w:val="24"/>
        </w:rPr>
      </w:pPr>
      <w:r w:rsidRPr="0057273A">
        <w:rPr>
          <w:rFonts w:ascii="Times New Roman" w:hAnsi="Times New Roman"/>
          <w:sz w:val="24"/>
          <w:szCs w:val="24"/>
        </w:rPr>
        <w:tab/>
        <w:t>Каникулы – особое ценностное и деятельное пространство образования, принципиально важное</w:t>
      </w:r>
      <w:r w:rsidRPr="0057273A">
        <w:rPr>
          <w:rFonts w:ascii="Times New Roman" w:hAnsi="Times New Roman"/>
          <w:color w:val="000000"/>
          <w:sz w:val="24"/>
          <w:szCs w:val="24"/>
        </w:rPr>
        <w:t xml:space="preserve"> для развития и саморазвития детей, возможность формирования непрерывного единого образовательно-воспитательного пространства,  создание благоприятных условий для заполнения свободного времени обучающихся интересной, разнообразной, привлекательной для них деятельностью. Именно каникулы более всего отвечают потребностям ребёнка в свободе, свободном выборе интересной для него деятельности и свободном развитии интересов. В пространстве каникул развёртывается неформальная деятельность сотрудничества, сотворчества и межличностного общения. Традиционно  каникулы рассматриваются как период рекреации и как некоторое дополнение к базовому образованию. Каникулы – время отдыха. Но это </w:t>
      </w:r>
      <w:r w:rsidRPr="0057273A">
        <w:rPr>
          <w:rFonts w:ascii="Times New Roman" w:hAnsi="Times New Roman"/>
          <w:color w:val="000000"/>
          <w:sz w:val="24"/>
          <w:szCs w:val="24"/>
        </w:rPr>
        <w:lastRenderedPageBreak/>
        <w:t>одновременно – период значительного расширения практического опыта ребёнка, творческого освоения новой информации и самоосмысления, формирования новых умений и способностей. Целенаправленному развитию личности в воспитательной системе в пространстве каникул способствует соблюдение   ряда принципов воспитания: природосообразности воспитания,  равенства и взаимодополнения структурных модулей воспитательной системы, принцип центрации воспитания на развитии личности.</w:t>
      </w:r>
    </w:p>
    <w:p w:rsidR="00C81BBD" w:rsidRPr="0057273A" w:rsidRDefault="00C81BBD" w:rsidP="00C81BBD">
      <w:pPr>
        <w:contextualSpacing/>
        <w:jc w:val="both"/>
        <w:rPr>
          <w:rFonts w:ascii="Times New Roman" w:hAnsi="Times New Roman"/>
          <w:color w:val="000000"/>
          <w:sz w:val="24"/>
          <w:szCs w:val="24"/>
        </w:rPr>
      </w:pPr>
      <w:r w:rsidRPr="0057273A">
        <w:rPr>
          <w:rFonts w:ascii="Times New Roman" w:hAnsi="Times New Roman"/>
          <w:color w:val="000000"/>
          <w:sz w:val="24"/>
          <w:szCs w:val="24"/>
        </w:rPr>
        <w:t>   Организация осенних, весенних и зимних каникул осуществляется по отдельному  совместному плану заместителя директора по ВР, социального педагога и преподавателя физического воспитания. В программу мероприятий  входят: спортивно-оздоровительные мероприятия, фольклорные праздники, работа творческих групп совета старшеклассников, походы, экскурсии, встречи с интересными людьми, выставки рисунков и фотографий, посещение кружков, секций и клубов по интересам и т.д. В центре каждого плана мероприятий в каникулярный период яркое традиционное общее дело, что позволяет создать в школе  во время каникул периоды повышенной творческой активности; задать чёткий ритм жизни школьного коллектива, избежать стихийности, непредсказуемости, прогнозировать и отслеживать степень воспитательного воздействия; организовать действенную помощь классному руководителю; привлечь родителей, сформировать коллективные ценности.</w:t>
      </w:r>
    </w:p>
    <w:p w:rsidR="00C81BBD" w:rsidRPr="0057273A" w:rsidRDefault="00C81BBD" w:rsidP="00C81BBD">
      <w:pPr>
        <w:contextualSpacing/>
        <w:jc w:val="both"/>
        <w:rPr>
          <w:rFonts w:ascii="Times New Roman" w:hAnsi="Times New Roman"/>
          <w:color w:val="000000"/>
          <w:sz w:val="24"/>
          <w:szCs w:val="24"/>
        </w:rPr>
      </w:pPr>
      <w:r w:rsidRPr="0057273A">
        <w:rPr>
          <w:rFonts w:ascii="Times New Roman" w:hAnsi="Times New Roman"/>
          <w:color w:val="000000"/>
          <w:sz w:val="24"/>
          <w:szCs w:val="24"/>
        </w:rPr>
        <w:t>       Летние каникулы составляют четвёртую часть учебного года и имеют исключительно важное значение для непрерывного образования, развития школьников.</w:t>
      </w:r>
    </w:p>
    <w:p w:rsidR="00C81BBD" w:rsidRPr="0057273A" w:rsidRDefault="00C81BBD" w:rsidP="00C81BBD">
      <w:pPr>
        <w:contextualSpacing/>
        <w:jc w:val="both"/>
        <w:rPr>
          <w:rFonts w:ascii="Times New Roman" w:hAnsi="Times New Roman"/>
          <w:color w:val="000000"/>
          <w:sz w:val="24"/>
          <w:szCs w:val="24"/>
        </w:rPr>
      </w:pPr>
      <w:r w:rsidRPr="0057273A">
        <w:rPr>
          <w:rFonts w:ascii="Times New Roman" w:hAnsi="Times New Roman"/>
          <w:color w:val="000000"/>
          <w:sz w:val="24"/>
          <w:szCs w:val="24"/>
        </w:rPr>
        <w:t>       В качестве основной цели организованного отдыха детей и подростков, которую ставит перед собой педагогический коллектив школы, можно назвать формирование и развитие личности каждого ребёнка в результате общения со  взрослыми и сверстниками, включение в разнообразные виды деятельности, в социально значимую и эмоционально насыщенную жизнь. Для выполнения основной цели решаются следующие воспитательные задачи:</w:t>
      </w:r>
    </w:p>
    <w:p w:rsidR="00C81BBD" w:rsidRPr="0057273A" w:rsidRDefault="00C81BBD" w:rsidP="00F67129">
      <w:pPr>
        <w:numPr>
          <w:ilvl w:val="0"/>
          <w:numId w:val="260"/>
        </w:numPr>
        <w:spacing w:after="0"/>
        <w:ind w:left="360"/>
        <w:contextualSpacing/>
        <w:jc w:val="both"/>
        <w:rPr>
          <w:rFonts w:ascii="Times New Roman" w:hAnsi="Times New Roman"/>
          <w:sz w:val="24"/>
          <w:szCs w:val="24"/>
        </w:rPr>
      </w:pPr>
      <w:r w:rsidRPr="0057273A">
        <w:rPr>
          <w:rFonts w:ascii="Times New Roman" w:hAnsi="Times New Roman"/>
          <w:sz w:val="24"/>
          <w:szCs w:val="24"/>
        </w:rPr>
        <w:t>Сохранение, совершенствование и развитие системы отдыха и оздоровления учащихся.</w:t>
      </w:r>
    </w:p>
    <w:p w:rsidR="00C81BBD" w:rsidRPr="0057273A" w:rsidRDefault="00C81BBD" w:rsidP="00F67129">
      <w:pPr>
        <w:numPr>
          <w:ilvl w:val="0"/>
          <w:numId w:val="260"/>
        </w:numPr>
        <w:spacing w:after="0"/>
        <w:ind w:left="360"/>
        <w:contextualSpacing/>
        <w:jc w:val="both"/>
        <w:rPr>
          <w:rFonts w:ascii="Times New Roman" w:hAnsi="Times New Roman"/>
          <w:sz w:val="24"/>
          <w:szCs w:val="24"/>
        </w:rPr>
      </w:pPr>
      <w:r w:rsidRPr="0057273A">
        <w:rPr>
          <w:rFonts w:ascii="Times New Roman" w:hAnsi="Times New Roman"/>
          <w:sz w:val="24"/>
          <w:szCs w:val="24"/>
        </w:rPr>
        <w:t>Совершенствование форм и содержания деятельности отдыха и занятости учащихся.</w:t>
      </w:r>
    </w:p>
    <w:p w:rsidR="00C81BBD" w:rsidRPr="0057273A" w:rsidRDefault="00C81BBD" w:rsidP="00F67129">
      <w:pPr>
        <w:numPr>
          <w:ilvl w:val="0"/>
          <w:numId w:val="260"/>
        </w:numPr>
        <w:spacing w:after="0"/>
        <w:ind w:left="360"/>
        <w:contextualSpacing/>
        <w:jc w:val="both"/>
        <w:rPr>
          <w:rFonts w:ascii="Times New Roman" w:hAnsi="Times New Roman"/>
          <w:sz w:val="24"/>
          <w:szCs w:val="24"/>
        </w:rPr>
      </w:pPr>
      <w:r w:rsidRPr="0057273A">
        <w:rPr>
          <w:rFonts w:ascii="Times New Roman" w:hAnsi="Times New Roman"/>
          <w:sz w:val="24"/>
          <w:szCs w:val="24"/>
        </w:rPr>
        <w:t>Развитие связи между педагогическими коллективами, детскими и молодёжными организациями в организации каникулярного отдыха, труда и занятости учащихся.</w:t>
      </w:r>
    </w:p>
    <w:p w:rsidR="00C81BBD" w:rsidRPr="0057273A" w:rsidRDefault="00C81BBD" w:rsidP="00F67129">
      <w:pPr>
        <w:numPr>
          <w:ilvl w:val="0"/>
          <w:numId w:val="260"/>
        </w:numPr>
        <w:spacing w:after="0"/>
        <w:ind w:left="360"/>
        <w:contextualSpacing/>
        <w:jc w:val="both"/>
        <w:rPr>
          <w:rFonts w:ascii="Times New Roman" w:hAnsi="Times New Roman"/>
          <w:sz w:val="24"/>
          <w:szCs w:val="24"/>
        </w:rPr>
      </w:pPr>
      <w:r w:rsidRPr="0057273A">
        <w:rPr>
          <w:rFonts w:ascii="Times New Roman" w:hAnsi="Times New Roman"/>
          <w:sz w:val="24"/>
          <w:szCs w:val="24"/>
        </w:rPr>
        <w:t>Сокращение детского и подросткового травматизма в каникулярное время.</w:t>
      </w:r>
    </w:p>
    <w:p w:rsidR="00C81BBD" w:rsidRPr="0057273A" w:rsidRDefault="00C81BBD" w:rsidP="00F67129">
      <w:pPr>
        <w:numPr>
          <w:ilvl w:val="0"/>
          <w:numId w:val="260"/>
        </w:numPr>
        <w:spacing w:after="0"/>
        <w:ind w:left="360"/>
        <w:contextualSpacing/>
        <w:jc w:val="both"/>
        <w:rPr>
          <w:rFonts w:ascii="Times New Roman" w:hAnsi="Times New Roman"/>
          <w:sz w:val="24"/>
          <w:szCs w:val="24"/>
        </w:rPr>
      </w:pPr>
      <w:r w:rsidRPr="0057273A">
        <w:rPr>
          <w:rFonts w:ascii="Times New Roman" w:hAnsi="Times New Roman"/>
          <w:sz w:val="24"/>
          <w:szCs w:val="24"/>
        </w:rPr>
        <w:t>Профилактика детской и подростковой безнадзорности, правонарушений в летний и другие каникулярные периоды.</w:t>
      </w:r>
    </w:p>
    <w:p w:rsidR="00C81BBD" w:rsidRPr="0057273A" w:rsidRDefault="00C81BBD" w:rsidP="00C81BBD">
      <w:pPr>
        <w:contextualSpacing/>
        <w:jc w:val="both"/>
        <w:rPr>
          <w:rFonts w:ascii="Times New Roman" w:hAnsi="Times New Roman"/>
          <w:color w:val="000000"/>
          <w:sz w:val="24"/>
          <w:szCs w:val="24"/>
        </w:rPr>
      </w:pPr>
      <w:r w:rsidRPr="0057273A">
        <w:rPr>
          <w:rFonts w:ascii="Times New Roman" w:hAnsi="Times New Roman"/>
          <w:color w:val="000000"/>
          <w:sz w:val="24"/>
          <w:szCs w:val="24"/>
        </w:rPr>
        <w:t>Основными направлениями воспитательной деятельности в каникулярный период являютя:</w:t>
      </w:r>
    </w:p>
    <w:p w:rsidR="00C81BBD" w:rsidRPr="0057273A" w:rsidRDefault="00C81BBD" w:rsidP="00F67129">
      <w:pPr>
        <w:numPr>
          <w:ilvl w:val="0"/>
          <w:numId w:val="261"/>
        </w:numPr>
        <w:spacing w:after="0"/>
        <w:ind w:left="360"/>
        <w:contextualSpacing/>
        <w:jc w:val="both"/>
        <w:rPr>
          <w:rFonts w:ascii="Times New Roman" w:hAnsi="Times New Roman"/>
          <w:sz w:val="24"/>
          <w:szCs w:val="24"/>
        </w:rPr>
      </w:pPr>
      <w:r w:rsidRPr="0057273A">
        <w:rPr>
          <w:rFonts w:ascii="Times New Roman" w:hAnsi="Times New Roman"/>
          <w:sz w:val="24"/>
          <w:szCs w:val="24"/>
        </w:rPr>
        <w:t>Интеллектуальное воспитание;</w:t>
      </w:r>
    </w:p>
    <w:p w:rsidR="00C81BBD" w:rsidRPr="0057273A" w:rsidRDefault="00C81BBD" w:rsidP="00F67129">
      <w:pPr>
        <w:numPr>
          <w:ilvl w:val="0"/>
          <w:numId w:val="261"/>
        </w:numPr>
        <w:spacing w:after="0"/>
        <w:ind w:left="360"/>
        <w:contextualSpacing/>
        <w:jc w:val="both"/>
        <w:rPr>
          <w:rFonts w:ascii="Times New Roman" w:hAnsi="Times New Roman"/>
          <w:sz w:val="24"/>
          <w:szCs w:val="24"/>
        </w:rPr>
      </w:pPr>
      <w:r w:rsidRPr="0057273A">
        <w:rPr>
          <w:rFonts w:ascii="Times New Roman" w:hAnsi="Times New Roman"/>
          <w:sz w:val="24"/>
          <w:szCs w:val="24"/>
        </w:rPr>
        <w:t>Нравственное воспитание;</w:t>
      </w:r>
    </w:p>
    <w:p w:rsidR="00C81BBD" w:rsidRPr="0057273A" w:rsidRDefault="00C81BBD" w:rsidP="00F67129">
      <w:pPr>
        <w:numPr>
          <w:ilvl w:val="0"/>
          <w:numId w:val="261"/>
        </w:numPr>
        <w:spacing w:after="0"/>
        <w:ind w:left="360"/>
        <w:contextualSpacing/>
        <w:jc w:val="both"/>
        <w:rPr>
          <w:rFonts w:ascii="Times New Roman" w:hAnsi="Times New Roman"/>
          <w:sz w:val="24"/>
          <w:szCs w:val="24"/>
        </w:rPr>
      </w:pPr>
      <w:r w:rsidRPr="0057273A">
        <w:rPr>
          <w:rFonts w:ascii="Times New Roman" w:hAnsi="Times New Roman"/>
          <w:sz w:val="24"/>
          <w:szCs w:val="24"/>
        </w:rPr>
        <w:lastRenderedPageBreak/>
        <w:t>Трудовое воспитание;</w:t>
      </w:r>
    </w:p>
    <w:p w:rsidR="00C81BBD" w:rsidRPr="0057273A" w:rsidRDefault="00C81BBD" w:rsidP="00F67129">
      <w:pPr>
        <w:numPr>
          <w:ilvl w:val="0"/>
          <w:numId w:val="261"/>
        </w:numPr>
        <w:spacing w:after="0"/>
        <w:ind w:left="360"/>
        <w:contextualSpacing/>
        <w:jc w:val="both"/>
        <w:rPr>
          <w:rFonts w:ascii="Times New Roman" w:hAnsi="Times New Roman"/>
          <w:sz w:val="24"/>
          <w:szCs w:val="24"/>
        </w:rPr>
      </w:pPr>
      <w:r w:rsidRPr="0057273A">
        <w:rPr>
          <w:rFonts w:ascii="Times New Roman" w:hAnsi="Times New Roman"/>
          <w:sz w:val="24"/>
          <w:szCs w:val="24"/>
        </w:rPr>
        <w:t>Экологическое воспитание;</w:t>
      </w:r>
    </w:p>
    <w:p w:rsidR="00C81BBD" w:rsidRPr="0057273A" w:rsidRDefault="00C81BBD" w:rsidP="00F67129">
      <w:pPr>
        <w:numPr>
          <w:ilvl w:val="0"/>
          <w:numId w:val="261"/>
        </w:numPr>
        <w:spacing w:after="0"/>
        <w:ind w:left="360"/>
        <w:contextualSpacing/>
        <w:jc w:val="both"/>
        <w:rPr>
          <w:rFonts w:ascii="Times New Roman" w:hAnsi="Times New Roman"/>
          <w:sz w:val="24"/>
          <w:szCs w:val="24"/>
        </w:rPr>
      </w:pPr>
      <w:r w:rsidRPr="0057273A">
        <w:rPr>
          <w:rFonts w:ascii="Times New Roman" w:hAnsi="Times New Roman"/>
          <w:sz w:val="24"/>
          <w:szCs w:val="24"/>
        </w:rPr>
        <w:t>Физическое воспитание.</w:t>
      </w:r>
    </w:p>
    <w:p w:rsidR="00C81BBD" w:rsidRPr="0057273A" w:rsidRDefault="00C81BBD" w:rsidP="00C81BBD">
      <w:pPr>
        <w:contextualSpacing/>
        <w:jc w:val="both"/>
        <w:rPr>
          <w:rFonts w:ascii="Times New Roman" w:hAnsi="Times New Roman"/>
          <w:color w:val="000000"/>
          <w:sz w:val="24"/>
          <w:szCs w:val="24"/>
        </w:rPr>
      </w:pPr>
      <w:r w:rsidRPr="0057273A">
        <w:rPr>
          <w:rFonts w:ascii="Times New Roman" w:hAnsi="Times New Roman"/>
          <w:color w:val="000000"/>
          <w:sz w:val="24"/>
          <w:szCs w:val="24"/>
        </w:rPr>
        <w:t>        В летний каникулярный период  предполагается охват учащихся различными формами взаимодействия:</w:t>
      </w:r>
    </w:p>
    <w:p w:rsidR="00C81BBD" w:rsidRPr="00366D5B" w:rsidRDefault="00C81BBD" w:rsidP="00F67129">
      <w:pPr>
        <w:numPr>
          <w:ilvl w:val="0"/>
          <w:numId w:val="262"/>
        </w:numPr>
        <w:spacing w:after="0"/>
        <w:contextualSpacing/>
        <w:jc w:val="both"/>
        <w:rPr>
          <w:rFonts w:ascii="Times New Roman" w:hAnsi="Times New Roman"/>
          <w:sz w:val="24"/>
          <w:szCs w:val="24"/>
        </w:rPr>
      </w:pPr>
      <w:r w:rsidRPr="00366D5B">
        <w:rPr>
          <w:rFonts w:ascii="Times New Roman" w:hAnsi="Times New Roman"/>
          <w:sz w:val="24"/>
          <w:szCs w:val="24"/>
        </w:rPr>
        <w:t>Лагерь труда и отдыха при управлении социальной защиты населения, где в течение года и во время летних кан</w:t>
      </w:r>
      <w:r w:rsidR="00366D5B" w:rsidRPr="00366D5B">
        <w:rPr>
          <w:rFonts w:ascii="Times New Roman" w:hAnsi="Times New Roman"/>
          <w:sz w:val="24"/>
          <w:szCs w:val="24"/>
        </w:rPr>
        <w:t>икул каждый год отдыхает около 1</w:t>
      </w:r>
      <w:r w:rsidRPr="00366D5B">
        <w:rPr>
          <w:rFonts w:ascii="Times New Roman" w:hAnsi="Times New Roman"/>
          <w:sz w:val="24"/>
          <w:szCs w:val="24"/>
        </w:rPr>
        <w:t>5% учащихся.</w:t>
      </w:r>
    </w:p>
    <w:p w:rsidR="00C81BBD" w:rsidRPr="00366D5B" w:rsidRDefault="00C81BBD" w:rsidP="00F67129">
      <w:pPr>
        <w:numPr>
          <w:ilvl w:val="0"/>
          <w:numId w:val="262"/>
        </w:numPr>
        <w:spacing w:after="0"/>
        <w:contextualSpacing/>
        <w:jc w:val="both"/>
        <w:rPr>
          <w:rFonts w:ascii="Times New Roman" w:hAnsi="Times New Roman"/>
          <w:sz w:val="24"/>
          <w:szCs w:val="24"/>
        </w:rPr>
      </w:pPr>
      <w:r w:rsidRPr="00366D5B">
        <w:rPr>
          <w:rFonts w:ascii="Times New Roman" w:hAnsi="Times New Roman"/>
          <w:sz w:val="24"/>
          <w:szCs w:val="24"/>
        </w:rPr>
        <w:t xml:space="preserve">Лагерь дневного пребывания при образовательном учреждении, где </w:t>
      </w:r>
      <w:r w:rsidR="00366D5B" w:rsidRPr="00366D5B">
        <w:rPr>
          <w:rFonts w:ascii="Times New Roman" w:hAnsi="Times New Roman"/>
          <w:sz w:val="24"/>
          <w:szCs w:val="24"/>
        </w:rPr>
        <w:t xml:space="preserve">ежегодно отдыхает около 35% </w:t>
      </w:r>
      <w:r w:rsidRPr="00366D5B">
        <w:rPr>
          <w:rFonts w:ascii="Times New Roman" w:hAnsi="Times New Roman"/>
          <w:sz w:val="24"/>
          <w:szCs w:val="24"/>
        </w:rPr>
        <w:t>учащихся.</w:t>
      </w:r>
    </w:p>
    <w:p w:rsidR="00C81BBD" w:rsidRPr="00366D5B" w:rsidRDefault="00C81BBD" w:rsidP="00F67129">
      <w:pPr>
        <w:numPr>
          <w:ilvl w:val="0"/>
          <w:numId w:val="262"/>
        </w:numPr>
        <w:spacing w:after="0"/>
        <w:contextualSpacing/>
        <w:jc w:val="both"/>
        <w:rPr>
          <w:rFonts w:ascii="Times New Roman" w:hAnsi="Times New Roman"/>
          <w:sz w:val="24"/>
          <w:szCs w:val="24"/>
        </w:rPr>
      </w:pPr>
      <w:r w:rsidRPr="00366D5B">
        <w:rPr>
          <w:rFonts w:ascii="Times New Roman" w:hAnsi="Times New Roman"/>
          <w:sz w:val="24"/>
          <w:szCs w:val="24"/>
        </w:rPr>
        <w:t>Детские санаторно-оздоровительные лагеря</w:t>
      </w:r>
      <w:r w:rsidR="00366D5B" w:rsidRPr="00366D5B">
        <w:rPr>
          <w:rFonts w:ascii="Times New Roman" w:hAnsi="Times New Roman"/>
          <w:sz w:val="24"/>
          <w:szCs w:val="24"/>
        </w:rPr>
        <w:t>, которые ежегодно посещают от 1</w:t>
      </w:r>
      <w:r w:rsidRPr="00366D5B">
        <w:rPr>
          <w:rFonts w:ascii="Times New Roman" w:hAnsi="Times New Roman"/>
          <w:sz w:val="24"/>
          <w:szCs w:val="24"/>
        </w:rPr>
        <w:t>0% учащихся  школы.</w:t>
      </w:r>
    </w:p>
    <w:p w:rsidR="00C81BBD" w:rsidRPr="00366D5B" w:rsidRDefault="00C81BBD" w:rsidP="00F67129">
      <w:pPr>
        <w:numPr>
          <w:ilvl w:val="0"/>
          <w:numId w:val="262"/>
        </w:numPr>
        <w:spacing w:after="0"/>
        <w:contextualSpacing/>
        <w:jc w:val="both"/>
        <w:rPr>
          <w:rFonts w:ascii="Times New Roman" w:hAnsi="Times New Roman"/>
          <w:sz w:val="24"/>
          <w:szCs w:val="24"/>
        </w:rPr>
      </w:pPr>
      <w:r w:rsidRPr="00366D5B">
        <w:rPr>
          <w:rFonts w:ascii="Times New Roman" w:hAnsi="Times New Roman"/>
          <w:sz w:val="24"/>
          <w:szCs w:val="24"/>
        </w:rPr>
        <w:t>Формирование школьников по благоустройству на базе школы в период летних каникул, ремонтные бригады (от 8 до 10 человек за лето).</w:t>
      </w:r>
    </w:p>
    <w:p w:rsidR="00C81BBD" w:rsidRPr="0057273A" w:rsidRDefault="00C81BBD" w:rsidP="00F67129">
      <w:pPr>
        <w:numPr>
          <w:ilvl w:val="0"/>
          <w:numId w:val="262"/>
        </w:numPr>
        <w:spacing w:after="0"/>
        <w:contextualSpacing/>
        <w:jc w:val="both"/>
        <w:rPr>
          <w:rFonts w:ascii="Times New Roman" w:hAnsi="Times New Roman"/>
          <w:sz w:val="24"/>
          <w:szCs w:val="24"/>
        </w:rPr>
      </w:pPr>
      <w:r w:rsidRPr="0057273A">
        <w:rPr>
          <w:rFonts w:ascii="Times New Roman" w:hAnsi="Times New Roman"/>
          <w:sz w:val="24"/>
          <w:szCs w:val="24"/>
        </w:rPr>
        <w:t>Самостоятельное трудоустройство учащихся (от 8 до 10 учащихся ежегодно)</w:t>
      </w:r>
    </w:p>
    <w:p w:rsidR="00C81BBD" w:rsidRPr="0057273A" w:rsidRDefault="00C81BBD" w:rsidP="00C81BBD">
      <w:pPr>
        <w:contextualSpacing/>
        <w:jc w:val="both"/>
        <w:rPr>
          <w:rFonts w:ascii="Times New Roman" w:hAnsi="Times New Roman"/>
          <w:color w:val="000000"/>
          <w:sz w:val="24"/>
          <w:szCs w:val="24"/>
        </w:rPr>
      </w:pPr>
      <w:r w:rsidRPr="0057273A">
        <w:rPr>
          <w:rFonts w:ascii="Times New Roman" w:hAnsi="Times New Roman"/>
          <w:color w:val="000000"/>
          <w:sz w:val="24"/>
          <w:szCs w:val="24"/>
        </w:rPr>
        <w:t>       Организуя летний отдых детей в летнем пришкольном лагере, учитывается , что любая деятельность должна быть достаточно сложной для каждой личности, требующей эмоционального, интеллектуального, физического усилия и в то же время посильной для неё же; быть привлекательной – соответствовать интересам каждого ребёнка, содержать в себе эффект новизны, иметь чётко выраженный результат. Таким образом, во время пребывания ребёнка в лагере неисчерпаемы возможности создания для каждого ситуации успеха, ситуации развития, особой среды общения и отношений и обширного поля деятельности. Всё это благотворно сказывается на воспитании, оздоровлении и укреплении личного достоинства ребёнка. Особое должно уделяется детям из неблагополучных, малообеспеченных и многодетных  семей.</w:t>
      </w:r>
    </w:p>
    <w:p w:rsidR="00C81BBD" w:rsidRPr="0057273A" w:rsidRDefault="00C81BBD" w:rsidP="00C81BBD">
      <w:pPr>
        <w:contextualSpacing/>
        <w:jc w:val="both"/>
        <w:rPr>
          <w:rFonts w:ascii="Times New Roman" w:hAnsi="Times New Roman"/>
          <w:color w:val="444444"/>
          <w:sz w:val="24"/>
          <w:szCs w:val="24"/>
        </w:rPr>
      </w:pPr>
      <w:r w:rsidRPr="0057273A">
        <w:rPr>
          <w:rFonts w:ascii="Times New Roman" w:hAnsi="Times New Roman"/>
          <w:color w:val="000000"/>
          <w:sz w:val="24"/>
          <w:szCs w:val="24"/>
        </w:rPr>
        <w:t xml:space="preserve">      </w:t>
      </w:r>
    </w:p>
    <w:p w:rsidR="00C81BBD" w:rsidRPr="0057273A" w:rsidRDefault="00C81BBD" w:rsidP="00C81BBD">
      <w:pPr>
        <w:ind w:left="150"/>
        <w:contextualSpacing/>
        <w:jc w:val="both"/>
        <w:rPr>
          <w:rFonts w:ascii="Times New Roman" w:hAnsi="Times New Roman"/>
          <w:color w:val="000000"/>
          <w:sz w:val="24"/>
          <w:szCs w:val="24"/>
        </w:rPr>
      </w:pPr>
      <w:r w:rsidRPr="0057273A">
        <w:rPr>
          <w:rFonts w:ascii="Times New Roman" w:hAnsi="Times New Roman"/>
          <w:color w:val="000000"/>
          <w:sz w:val="24"/>
          <w:szCs w:val="24"/>
        </w:rPr>
        <w:t>      Режим дня в лагере с дневным пребыванием разрабатывается в соответствии с гигиеническими требованиями, предъявляемыми к режимам для детей различных возрастных групп, и предусматривает максимальное пребывание их на свежем воздухе, проведение оздоровительных, физкультурных, культурных мероприятий, организацию экскурсий, походов, игр; регулярное питание.</w:t>
      </w:r>
    </w:p>
    <w:p w:rsidR="00C81BBD" w:rsidRPr="0057273A" w:rsidRDefault="00C81BBD" w:rsidP="00C81BBD">
      <w:pPr>
        <w:ind w:left="150"/>
        <w:contextualSpacing/>
        <w:jc w:val="both"/>
        <w:rPr>
          <w:rFonts w:ascii="Times New Roman" w:hAnsi="Times New Roman"/>
          <w:color w:val="000000"/>
          <w:sz w:val="24"/>
          <w:szCs w:val="24"/>
        </w:rPr>
      </w:pPr>
      <w:r w:rsidRPr="0057273A">
        <w:rPr>
          <w:rFonts w:ascii="Times New Roman" w:hAnsi="Times New Roman"/>
          <w:color w:val="000000"/>
          <w:sz w:val="24"/>
          <w:szCs w:val="24"/>
        </w:rPr>
        <w:t>      Использовать разнообразные виды и формы работы позволяет  наличие специальных объектов и оборудования:</w:t>
      </w:r>
    </w:p>
    <w:p w:rsidR="00C81BBD" w:rsidRPr="0057273A" w:rsidRDefault="00C81BBD" w:rsidP="00F67129">
      <w:pPr>
        <w:numPr>
          <w:ilvl w:val="0"/>
          <w:numId w:val="263"/>
        </w:numPr>
        <w:spacing w:after="0"/>
        <w:ind w:left="510"/>
        <w:contextualSpacing/>
        <w:jc w:val="both"/>
        <w:rPr>
          <w:rFonts w:ascii="Times New Roman" w:hAnsi="Times New Roman"/>
          <w:sz w:val="24"/>
          <w:szCs w:val="24"/>
        </w:rPr>
      </w:pPr>
      <w:r w:rsidRPr="0057273A">
        <w:rPr>
          <w:rFonts w:ascii="Times New Roman" w:hAnsi="Times New Roman"/>
          <w:sz w:val="24"/>
          <w:szCs w:val="24"/>
        </w:rPr>
        <w:t>Школьный стадион (спортивная площадка, футбольное поле, поле для игры в баскетбол и пионербол, беговая дорожка);</w:t>
      </w:r>
    </w:p>
    <w:p w:rsidR="00C81BBD" w:rsidRPr="0057273A" w:rsidRDefault="001A1313" w:rsidP="00F67129">
      <w:pPr>
        <w:numPr>
          <w:ilvl w:val="0"/>
          <w:numId w:val="263"/>
        </w:numPr>
        <w:spacing w:after="0"/>
        <w:ind w:left="510"/>
        <w:contextualSpacing/>
        <w:jc w:val="both"/>
        <w:rPr>
          <w:rFonts w:ascii="Times New Roman" w:hAnsi="Times New Roman"/>
          <w:sz w:val="24"/>
          <w:szCs w:val="24"/>
        </w:rPr>
      </w:pPr>
      <w:r>
        <w:rPr>
          <w:rFonts w:ascii="Times New Roman" w:hAnsi="Times New Roman"/>
          <w:sz w:val="24"/>
          <w:szCs w:val="24"/>
        </w:rPr>
        <w:t xml:space="preserve"> С</w:t>
      </w:r>
      <w:r w:rsidR="00C81BBD" w:rsidRPr="0057273A">
        <w:rPr>
          <w:rFonts w:ascii="Times New Roman" w:hAnsi="Times New Roman"/>
          <w:sz w:val="24"/>
          <w:szCs w:val="24"/>
        </w:rPr>
        <w:t>портивный зал, оснащённый сп</w:t>
      </w:r>
      <w:r>
        <w:rPr>
          <w:rFonts w:ascii="Times New Roman" w:hAnsi="Times New Roman"/>
          <w:sz w:val="24"/>
          <w:szCs w:val="24"/>
        </w:rPr>
        <w:t>ортивным инвентарём, тренажёрный кабинет</w:t>
      </w:r>
      <w:r w:rsidR="00C81BBD" w:rsidRPr="0057273A">
        <w:rPr>
          <w:rFonts w:ascii="Times New Roman" w:hAnsi="Times New Roman"/>
          <w:sz w:val="24"/>
          <w:szCs w:val="24"/>
        </w:rPr>
        <w:t>;</w:t>
      </w:r>
    </w:p>
    <w:p w:rsidR="00C81BBD" w:rsidRPr="0057273A" w:rsidRDefault="00C81BBD" w:rsidP="00F67129">
      <w:pPr>
        <w:numPr>
          <w:ilvl w:val="0"/>
          <w:numId w:val="263"/>
        </w:numPr>
        <w:spacing w:after="0"/>
        <w:ind w:left="510"/>
        <w:contextualSpacing/>
        <w:jc w:val="both"/>
        <w:rPr>
          <w:rFonts w:ascii="Times New Roman" w:hAnsi="Times New Roman"/>
          <w:sz w:val="24"/>
          <w:szCs w:val="24"/>
        </w:rPr>
      </w:pPr>
      <w:r w:rsidRPr="0057273A">
        <w:rPr>
          <w:rFonts w:ascii="Times New Roman" w:hAnsi="Times New Roman"/>
          <w:sz w:val="24"/>
          <w:szCs w:val="24"/>
        </w:rPr>
        <w:t>Актовый зал;</w:t>
      </w:r>
    </w:p>
    <w:p w:rsidR="00C81BBD" w:rsidRPr="0057273A" w:rsidRDefault="00C81BBD" w:rsidP="00F67129">
      <w:pPr>
        <w:numPr>
          <w:ilvl w:val="0"/>
          <w:numId w:val="263"/>
        </w:numPr>
        <w:spacing w:after="0"/>
        <w:ind w:left="510"/>
        <w:contextualSpacing/>
        <w:jc w:val="both"/>
        <w:rPr>
          <w:rFonts w:ascii="Times New Roman" w:hAnsi="Times New Roman"/>
          <w:sz w:val="24"/>
          <w:szCs w:val="24"/>
        </w:rPr>
      </w:pPr>
      <w:r w:rsidRPr="0057273A">
        <w:rPr>
          <w:rFonts w:ascii="Times New Roman" w:hAnsi="Times New Roman"/>
          <w:sz w:val="24"/>
          <w:szCs w:val="24"/>
        </w:rPr>
        <w:t>Медицинский кабинет;</w:t>
      </w:r>
    </w:p>
    <w:p w:rsidR="00C81BBD" w:rsidRPr="0057273A" w:rsidRDefault="00C81BBD" w:rsidP="00F67129">
      <w:pPr>
        <w:numPr>
          <w:ilvl w:val="0"/>
          <w:numId w:val="263"/>
        </w:numPr>
        <w:spacing w:after="0"/>
        <w:ind w:left="510"/>
        <w:contextualSpacing/>
        <w:jc w:val="both"/>
        <w:rPr>
          <w:rFonts w:ascii="Times New Roman" w:hAnsi="Times New Roman"/>
          <w:sz w:val="24"/>
          <w:szCs w:val="24"/>
        </w:rPr>
      </w:pPr>
      <w:r w:rsidRPr="0057273A">
        <w:rPr>
          <w:rFonts w:ascii="Times New Roman" w:hAnsi="Times New Roman"/>
          <w:sz w:val="24"/>
          <w:szCs w:val="24"/>
        </w:rPr>
        <w:t>Столовая;</w:t>
      </w:r>
    </w:p>
    <w:p w:rsidR="00C81BBD" w:rsidRPr="0057273A" w:rsidRDefault="00C81BBD" w:rsidP="00F67129">
      <w:pPr>
        <w:numPr>
          <w:ilvl w:val="0"/>
          <w:numId w:val="263"/>
        </w:numPr>
        <w:spacing w:after="0"/>
        <w:ind w:left="510"/>
        <w:contextualSpacing/>
        <w:jc w:val="both"/>
        <w:rPr>
          <w:rFonts w:ascii="Times New Roman" w:hAnsi="Times New Roman"/>
          <w:sz w:val="24"/>
          <w:szCs w:val="24"/>
        </w:rPr>
      </w:pPr>
      <w:r w:rsidRPr="0057273A">
        <w:rPr>
          <w:rFonts w:ascii="Times New Roman" w:hAnsi="Times New Roman"/>
          <w:sz w:val="24"/>
          <w:szCs w:val="24"/>
        </w:rPr>
        <w:t>Библиотека;</w:t>
      </w:r>
    </w:p>
    <w:p w:rsidR="00C81BBD" w:rsidRPr="0057273A" w:rsidRDefault="00C81BBD" w:rsidP="00F67129">
      <w:pPr>
        <w:numPr>
          <w:ilvl w:val="0"/>
          <w:numId w:val="263"/>
        </w:numPr>
        <w:spacing w:after="0"/>
        <w:ind w:left="510"/>
        <w:contextualSpacing/>
        <w:jc w:val="both"/>
        <w:rPr>
          <w:rFonts w:ascii="Times New Roman" w:hAnsi="Times New Roman"/>
          <w:sz w:val="24"/>
          <w:szCs w:val="24"/>
        </w:rPr>
      </w:pPr>
      <w:r w:rsidRPr="0057273A">
        <w:rPr>
          <w:rFonts w:ascii="Times New Roman" w:hAnsi="Times New Roman"/>
          <w:sz w:val="24"/>
          <w:szCs w:val="24"/>
        </w:rPr>
        <w:lastRenderedPageBreak/>
        <w:t>Компьютерный класс;</w:t>
      </w:r>
    </w:p>
    <w:p w:rsidR="00C81BBD" w:rsidRPr="001A1313" w:rsidRDefault="00C81BBD" w:rsidP="00F67129">
      <w:pPr>
        <w:numPr>
          <w:ilvl w:val="0"/>
          <w:numId w:val="263"/>
        </w:numPr>
        <w:spacing w:after="0"/>
        <w:ind w:left="510"/>
        <w:contextualSpacing/>
        <w:jc w:val="both"/>
        <w:rPr>
          <w:rFonts w:ascii="Times New Roman" w:hAnsi="Times New Roman"/>
          <w:sz w:val="24"/>
          <w:szCs w:val="24"/>
        </w:rPr>
      </w:pPr>
      <w:r w:rsidRPr="0057273A">
        <w:rPr>
          <w:rFonts w:ascii="Times New Roman" w:hAnsi="Times New Roman"/>
          <w:sz w:val="24"/>
          <w:szCs w:val="24"/>
        </w:rPr>
        <w:t>Игровая комната</w:t>
      </w:r>
      <w:r w:rsidR="001A1313">
        <w:rPr>
          <w:rFonts w:ascii="Times New Roman" w:hAnsi="Times New Roman"/>
          <w:sz w:val="24"/>
          <w:szCs w:val="24"/>
        </w:rPr>
        <w:t>.</w:t>
      </w:r>
      <w:r w:rsidRPr="001A1313">
        <w:rPr>
          <w:rFonts w:ascii="Times New Roman" w:hAnsi="Times New Roman"/>
          <w:color w:val="000000"/>
          <w:sz w:val="24"/>
          <w:szCs w:val="24"/>
        </w:rPr>
        <w:t xml:space="preserve">          </w:t>
      </w:r>
    </w:p>
    <w:p w:rsidR="00C81BBD" w:rsidRPr="0057273A" w:rsidRDefault="00C81BBD" w:rsidP="00C81BBD">
      <w:pPr>
        <w:ind w:left="150"/>
        <w:contextualSpacing/>
        <w:jc w:val="both"/>
        <w:rPr>
          <w:rFonts w:ascii="Times New Roman" w:hAnsi="Times New Roman"/>
          <w:color w:val="000000"/>
          <w:sz w:val="24"/>
          <w:szCs w:val="24"/>
        </w:rPr>
      </w:pPr>
      <w:r w:rsidRPr="0057273A">
        <w:rPr>
          <w:rFonts w:ascii="Times New Roman" w:hAnsi="Times New Roman"/>
          <w:color w:val="000000"/>
          <w:sz w:val="24"/>
          <w:szCs w:val="24"/>
        </w:rPr>
        <w:t xml:space="preserve">     В каникулярный летний период организуется горячее питание. </w:t>
      </w:r>
    </w:p>
    <w:p w:rsidR="00C81BBD" w:rsidRPr="0057273A" w:rsidRDefault="00C81BBD" w:rsidP="00C81BBD">
      <w:pPr>
        <w:contextualSpacing/>
        <w:jc w:val="both"/>
        <w:rPr>
          <w:rFonts w:ascii="Times New Roman" w:hAnsi="Times New Roman"/>
          <w:color w:val="000000"/>
          <w:sz w:val="24"/>
          <w:szCs w:val="24"/>
        </w:rPr>
      </w:pPr>
      <w:r w:rsidRPr="0057273A">
        <w:rPr>
          <w:rFonts w:ascii="Times New Roman" w:hAnsi="Times New Roman"/>
          <w:color w:val="000000"/>
          <w:sz w:val="24"/>
          <w:szCs w:val="24"/>
        </w:rPr>
        <w:t>Планируемые результаты :</w:t>
      </w:r>
    </w:p>
    <w:p w:rsidR="00C81BBD" w:rsidRPr="0057273A" w:rsidRDefault="00C81BBD" w:rsidP="00F67129">
      <w:pPr>
        <w:numPr>
          <w:ilvl w:val="0"/>
          <w:numId w:val="264"/>
        </w:numPr>
        <w:spacing w:after="0"/>
        <w:ind w:left="510"/>
        <w:contextualSpacing/>
        <w:jc w:val="both"/>
        <w:rPr>
          <w:rFonts w:ascii="Times New Roman" w:hAnsi="Times New Roman"/>
          <w:sz w:val="24"/>
          <w:szCs w:val="24"/>
        </w:rPr>
      </w:pPr>
      <w:r w:rsidRPr="0057273A">
        <w:rPr>
          <w:rFonts w:ascii="Times New Roman" w:hAnsi="Times New Roman"/>
          <w:sz w:val="24"/>
          <w:szCs w:val="24"/>
        </w:rPr>
        <w:t>Развитие у детей и подростков самостоятельности;</w:t>
      </w:r>
    </w:p>
    <w:p w:rsidR="00C81BBD" w:rsidRPr="0057273A" w:rsidRDefault="00C81BBD" w:rsidP="00F67129">
      <w:pPr>
        <w:numPr>
          <w:ilvl w:val="0"/>
          <w:numId w:val="264"/>
        </w:numPr>
        <w:spacing w:after="0"/>
        <w:ind w:left="510"/>
        <w:contextualSpacing/>
        <w:jc w:val="both"/>
        <w:rPr>
          <w:rFonts w:ascii="Times New Roman" w:hAnsi="Times New Roman"/>
          <w:sz w:val="24"/>
          <w:szCs w:val="24"/>
        </w:rPr>
      </w:pPr>
      <w:r w:rsidRPr="0057273A">
        <w:rPr>
          <w:rFonts w:ascii="Times New Roman" w:hAnsi="Times New Roman"/>
          <w:sz w:val="24"/>
          <w:szCs w:val="24"/>
        </w:rPr>
        <w:t>Формирование умения и развитие стремления работать в коллективе;</w:t>
      </w:r>
    </w:p>
    <w:p w:rsidR="00C81BBD" w:rsidRPr="0057273A" w:rsidRDefault="00C81BBD" w:rsidP="00F67129">
      <w:pPr>
        <w:numPr>
          <w:ilvl w:val="0"/>
          <w:numId w:val="264"/>
        </w:numPr>
        <w:spacing w:after="0"/>
        <w:ind w:left="510"/>
        <w:contextualSpacing/>
        <w:jc w:val="both"/>
        <w:rPr>
          <w:rFonts w:ascii="Times New Roman" w:hAnsi="Times New Roman"/>
          <w:sz w:val="24"/>
          <w:szCs w:val="24"/>
        </w:rPr>
      </w:pPr>
      <w:r w:rsidRPr="0057273A">
        <w:rPr>
          <w:rFonts w:ascii="Times New Roman" w:hAnsi="Times New Roman"/>
          <w:sz w:val="24"/>
          <w:szCs w:val="24"/>
        </w:rPr>
        <w:t>Применение полученных знаний и умений в учебном процессе;</w:t>
      </w:r>
    </w:p>
    <w:p w:rsidR="00C81BBD" w:rsidRPr="0057273A" w:rsidRDefault="00C81BBD" w:rsidP="00F67129">
      <w:pPr>
        <w:numPr>
          <w:ilvl w:val="0"/>
          <w:numId w:val="264"/>
        </w:numPr>
        <w:spacing w:after="0"/>
        <w:ind w:left="510"/>
        <w:contextualSpacing/>
        <w:jc w:val="both"/>
        <w:rPr>
          <w:rFonts w:ascii="Times New Roman" w:hAnsi="Times New Roman"/>
          <w:sz w:val="24"/>
          <w:szCs w:val="24"/>
        </w:rPr>
      </w:pPr>
      <w:r w:rsidRPr="0057273A">
        <w:rPr>
          <w:rFonts w:ascii="Times New Roman" w:hAnsi="Times New Roman"/>
          <w:sz w:val="24"/>
          <w:szCs w:val="24"/>
        </w:rPr>
        <w:t>Укрепление внешних связей ОУ с различными учреждениями города через использование их возможностей;</w:t>
      </w:r>
    </w:p>
    <w:p w:rsidR="00C81BBD" w:rsidRPr="0057273A" w:rsidRDefault="00C81BBD" w:rsidP="00F67129">
      <w:pPr>
        <w:numPr>
          <w:ilvl w:val="0"/>
          <w:numId w:val="264"/>
        </w:numPr>
        <w:spacing w:after="0"/>
        <w:ind w:left="510"/>
        <w:contextualSpacing/>
        <w:jc w:val="both"/>
        <w:rPr>
          <w:rFonts w:ascii="Times New Roman" w:hAnsi="Times New Roman"/>
          <w:sz w:val="24"/>
          <w:szCs w:val="24"/>
        </w:rPr>
      </w:pPr>
      <w:r w:rsidRPr="0057273A">
        <w:rPr>
          <w:rFonts w:ascii="Times New Roman" w:hAnsi="Times New Roman"/>
          <w:sz w:val="24"/>
          <w:szCs w:val="24"/>
        </w:rPr>
        <w:t>Внедрение эффективных форм организации отдыха, оздоровления и занятости детей и подростков;</w:t>
      </w:r>
    </w:p>
    <w:p w:rsidR="00C81BBD" w:rsidRPr="0057273A" w:rsidRDefault="00C81BBD" w:rsidP="00F67129">
      <w:pPr>
        <w:numPr>
          <w:ilvl w:val="0"/>
          <w:numId w:val="264"/>
        </w:numPr>
        <w:spacing w:after="0"/>
        <w:ind w:left="510"/>
        <w:contextualSpacing/>
        <w:jc w:val="both"/>
        <w:rPr>
          <w:rFonts w:ascii="Times New Roman" w:hAnsi="Times New Roman"/>
          <w:sz w:val="24"/>
          <w:szCs w:val="24"/>
        </w:rPr>
      </w:pPr>
      <w:r w:rsidRPr="0057273A">
        <w:rPr>
          <w:rFonts w:ascii="Times New Roman" w:hAnsi="Times New Roman"/>
          <w:sz w:val="24"/>
          <w:szCs w:val="24"/>
        </w:rPr>
        <w:t>Участие учащихся в городских и областных соревнованиях в каникулярный период.</w:t>
      </w:r>
    </w:p>
    <w:p w:rsidR="00C81BBD" w:rsidRPr="0057273A" w:rsidRDefault="00C81BBD" w:rsidP="00C81BBD">
      <w:pPr>
        <w:contextualSpacing/>
        <w:jc w:val="both"/>
        <w:rPr>
          <w:rFonts w:ascii="Times New Roman" w:hAnsi="Times New Roman"/>
          <w:color w:val="000000"/>
          <w:sz w:val="24"/>
          <w:szCs w:val="24"/>
        </w:rPr>
      </w:pPr>
      <w:r w:rsidRPr="0057273A">
        <w:rPr>
          <w:rFonts w:ascii="Times New Roman" w:hAnsi="Times New Roman"/>
          <w:color w:val="000000"/>
          <w:sz w:val="24"/>
          <w:szCs w:val="24"/>
        </w:rPr>
        <w:t>          Для формирования положительного имиджа участника объединения используются некоторые методы организации работы с детьми, применяемые в различных детских организациях: особая атрибутика, и символика, соревнование, публичная положительная оценка результатов деятельности, поощрение и т.д.</w:t>
      </w:r>
    </w:p>
    <w:p w:rsidR="00C81BBD" w:rsidRPr="0057273A" w:rsidRDefault="00C81BBD" w:rsidP="00C81BBD">
      <w:pPr>
        <w:ind w:left="150"/>
        <w:contextualSpacing/>
        <w:jc w:val="both"/>
        <w:rPr>
          <w:rFonts w:ascii="Times New Roman" w:hAnsi="Times New Roman"/>
          <w:color w:val="000000"/>
          <w:sz w:val="24"/>
          <w:szCs w:val="24"/>
        </w:rPr>
      </w:pPr>
      <w:r w:rsidRPr="0057273A">
        <w:rPr>
          <w:rFonts w:ascii="Times New Roman" w:hAnsi="Times New Roman"/>
          <w:color w:val="000000"/>
          <w:sz w:val="24"/>
          <w:szCs w:val="24"/>
        </w:rPr>
        <w:t>   </w:t>
      </w:r>
    </w:p>
    <w:p w:rsidR="00C81BBD" w:rsidRPr="0057273A" w:rsidRDefault="00C81BBD" w:rsidP="00C81BBD">
      <w:pPr>
        <w:contextualSpacing/>
        <w:jc w:val="both"/>
        <w:rPr>
          <w:rFonts w:ascii="Times New Roman" w:hAnsi="Times New Roman"/>
          <w:color w:val="000000"/>
          <w:sz w:val="24"/>
          <w:szCs w:val="24"/>
        </w:rPr>
      </w:pPr>
      <w:r w:rsidRPr="0057273A">
        <w:rPr>
          <w:rFonts w:ascii="Times New Roman" w:hAnsi="Times New Roman"/>
          <w:color w:val="000000"/>
          <w:sz w:val="24"/>
          <w:szCs w:val="24"/>
        </w:rPr>
        <w:tab/>
        <w:t>Главное в организации отдыха детей – направленность интересов, мотивы ребёнка, опыт общения и анализ отношения к себе, окружающему миру; познание себя, самореализация. Мы считаем, что каникулы призваны обеспечить отдых ребёнка от роли школьника. Именно деятельность в летнем лагере, в свободной неформальной обстановке способствует развитию организаторских навыков у детей и подростков, стимулирует детское творчество, укрепляет межличностные связи, создаёт благоприятные условия для формирования сплочённого детского коллектива.</w:t>
      </w:r>
    </w:p>
    <w:p w:rsidR="00D8429F" w:rsidRPr="00C81BBD" w:rsidRDefault="00D8429F" w:rsidP="00C81BBD">
      <w:pPr>
        <w:spacing w:after="0"/>
        <w:ind w:firstLine="709"/>
        <w:rPr>
          <w:rFonts w:ascii="Times New Roman" w:hAnsi="Times New Roman"/>
          <w:sz w:val="24"/>
          <w:szCs w:val="24"/>
        </w:rPr>
      </w:pPr>
    </w:p>
    <w:p w:rsidR="00B540EE" w:rsidRPr="001F47D3" w:rsidRDefault="00B540EE" w:rsidP="001A1313">
      <w:pPr>
        <w:pStyle w:val="2"/>
        <w:numPr>
          <w:ilvl w:val="1"/>
          <w:numId w:val="198"/>
        </w:numPr>
        <w:spacing w:line="240" w:lineRule="auto"/>
        <w:rPr>
          <w:sz w:val="24"/>
          <w:szCs w:val="24"/>
        </w:rPr>
      </w:pPr>
      <w:bookmarkStart w:id="300" w:name="_Toc406059071"/>
      <w:bookmarkStart w:id="301" w:name="_Toc409691735"/>
      <w:bookmarkStart w:id="302" w:name="_Toc410654075"/>
      <w:r w:rsidRPr="001F47D3">
        <w:rPr>
          <w:sz w:val="24"/>
          <w:szCs w:val="24"/>
        </w:rPr>
        <w:t>Система условий</w:t>
      </w:r>
      <w:r w:rsidR="0004126E" w:rsidRPr="001F47D3">
        <w:rPr>
          <w:sz w:val="24"/>
          <w:szCs w:val="24"/>
        </w:rPr>
        <w:t xml:space="preserve"> </w:t>
      </w:r>
      <w:bookmarkEnd w:id="300"/>
      <w:r w:rsidR="0004126E" w:rsidRPr="001F47D3">
        <w:rPr>
          <w:sz w:val="24"/>
          <w:szCs w:val="24"/>
        </w:rPr>
        <w:t>реализации образовательной программы</w:t>
      </w:r>
      <w:bookmarkEnd w:id="301"/>
      <w:bookmarkEnd w:id="302"/>
    </w:p>
    <w:p w:rsidR="007B3D17" w:rsidRPr="001F47D3" w:rsidRDefault="007B3D17" w:rsidP="001F47D3">
      <w:pPr>
        <w:spacing w:after="0" w:line="240" w:lineRule="auto"/>
        <w:ind w:firstLine="709"/>
        <w:jc w:val="both"/>
        <w:rPr>
          <w:rStyle w:val="30"/>
          <w:rFonts w:eastAsia="Calibri"/>
          <w:sz w:val="24"/>
          <w:szCs w:val="24"/>
        </w:rPr>
      </w:pPr>
      <w:bookmarkStart w:id="303" w:name="_Toc409691736"/>
    </w:p>
    <w:bookmarkEnd w:id="303"/>
    <w:p w:rsidR="00D41658" w:rsidRPr="001F47D3" w:rsidRDefault="001A1313" w:rsidP="001A1313">
      <w:pPr>
        <w:pStyle w:val="2"/>
        <w:spacing w:line="240" w:lineRule="auto"/>
        <w:ind w:left="708" w:firstLine="0"/>
        <w:rPr>
          <w:sz w:val="24"/>
          <w:szCs w:val="24"/>
        </w:rPr>
      </w:pPr>
      <w:r>
        <w:rPr>
          <w:sz w:val="24"/>
          <w:szCs w:val="24"/>
        </w:rPr>
        <w:t>3.3.1.</w:t>
      </w:r>
      <w:r w:rsidR="00FE74CD" w:rsidRPr="001F47D3">
        <w:rPr>
          <w:sz w:val="24"/>
          <w:szCs w:val="24"/>
        </w:rPr>
        <w:t xml:space="preserve">Описание кадровых условий реализации образовательной программы основного общего образования </w:t>
      </w:r>
    </w:p>
    <w:p w:rsidR="00D41658" w:rsidRPr="001F47D3" w:rsidRDefault="00D41658" w:rsidP="001F47D3">
      <w:pPr>
        <w:pStyle w:val="a9"/>
        <w:tabs>
          <w:tab w:val="left" w:pos="709"/>
        </w:tabs>
        <w:ind w:left="0"/>
        <w:rPr>
          <w:rFonts w:ascii="Times New Roman" w:hAnsi="Times New Roman"/>
        </w:rPr>
      </w:pPr>
      <w:r w:rsidRPr="001F47D3">
        <w:t xml:space="preserve"> </w:t>
      </w:r>
      <w:r w:rsidRPr="001F47D3">
        <w:tab/>
      </w:r>
      <w:r w:rsidRPr="001F47D3">
        <w:rPr>
          <w:rFonts w:ascii="Times New Roman" w:hAnsi="Times New Roman"/>
        </w:rPr>
        <w:t>В соответствии с требованиями ФГОС школа на уровне основного общего образования укомплектована всеми педагогическими, руководящими и иными работниками.</w:t>
      </w:r>
    </w:p>
    <w:p w:rsidR="004528B9" w:rsidRPr="001F47D3" w:rsidRDefault="00D41658" w:rsidP="001F47D3">
      <w:pPr>
        <w:spacing w:line="240" w:lineRule="auto"/>
        <w:ind w:firstLine="709"/>
        <w:rPr>
          <w:rFonts w:ascii="Times New Roman" w:hAnsi="Times New Roman"/>
          <w:sz w:val="24"/>
          <w:szCs w:val="24"/>
        </w:rPr>
      </w:pPr>
      <w:r w:rsidRPr="001F47D3">
        <w:rPr>
          <w:rFonts w:ascii="Times New Roman" w:hAnsi="Times New Roman"/>
          <w:sz w:val="24"/>
          <w:szCs w:val="24"/>
        </w:rPr>
        <w:t>Должностные инструкции разработаны на основе квалификационных характеристик, представленных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977A07" w:rsidRPr="001F47D3" w:rsidRDefault="009A10A6" w:rsidP="001F47D3">
      <w:pPr>
        <w:spacing w:line="240" w:lineRule="auto"/>
        <w:ind w:firstLine="709"/>
        <w:rPr>
          <w:rStyle w:val="74"/>
          <w:rFonts w:eastAsia="Calibri"/>
          <w:color w:val="auto"/>
          <w:sz w:val="24"/>
          <w:szCs w:val="24"/>
        </w:rPr>
      </w:pPr>
      <w:r>
        <w:rPr>
          <w:rStyle w:val="74"/>
          <w:rFonts w:eastAsia="Calibri"/>
          <w:color w:val="auto"/>
          <w:sz w:val="24"/>
          <w:szCs w:val="24"/>
        </w:rPr>
        <w:lastRenderedPageBreak/>
        <w:t xml:space="preserve"> </w:t>
      </w:r>
      <w:r w:rsidR="00070F9C" w:rsidRPr="001F47D3">
        <w:rPr>
          <w:rStyle w:val="74"/>
          <w:rFonts w:eastAsia="Calibri"/>
          <w:color w:val="auto"/>
          <w:sz w:val="24"/>
          <w:szCs w:val="24"/>
        </w:rPr>
        <w:t>На уровне</w:t>
      </w:r>
      <w:r w:rsidR="00C13E7F">
        <w:rPr>
          <w:rStyle w:val="74"/>
          <w:rFonts w:eastAsia="Calibri"/>
          <w:color w:val="auto"/>
          <w:sz w:val="24"/>
          <w:szCs w:val="24"/>
        </w:rPr>
        <w:t xml:space="preserve"> основного общего образования 1</w:t>
      </w:r>
      <w:r w:rsidR="00251671">
        <w:rPr>
          <w:rStyle w:val="74"/>
          <w:rFonts w:eastAsia="Calibri"/>
          <w:color w:val="auto"/>
          <w:sz w:val="24"/>
          <w:szCs w:val="24"/>
        </w:rPr>
        <w:t>1</w:t>
      </w:r>
      <w:r w:rsidR="00977A07" w:rsidRPr="001F47D3">
        <w:rPr>
          <w:rStyle w:val="74"/>
          <w:rFonts w:eastAsia="Calibri"/>
          <w:color w:val="auto"/>
          <w:sz w:val="24"/>
          <w:szCs w:val="24"/>
        </w:rPr>
        <w:t xml:space="preserve"> </w:t>
      </w:r>
      <w:r w:rsidR="00070F9C" w:rsidRPr="001F47D3">
        <w:rPr>
          <w:rStyle w:val="74"/>
          <w:rFonts w:eastAsia="Calibri"/>
          <w:color w:val="auto"/>
          <w:sz w:val="24"/>
          <w:szCs w:val="24"/>
        </w:rPr>
        <w:t>штатных педагогических работников</w:t>
      </w:r>
      <w:r w:rsidR="00251671">
        <w:rPr>
          <w:rStyle w:val="74"/>
          <w:rFonts w:eastAsia="Calibri"/>
          <w:color w:val="auto"/>
          <w:sz w:val="24"/>
          <w:szCs w:val="24"/>
        </w:rPr>
        <w:t xml:space="preserve">. Из их имеют </w:t>
      </w:r>
      <w:r w:rsidR="00977A07" w:rsidRPr="001F47D3">
        <w:rPr>
          <w:rStyle w:val="74"/>
          <w:rFonts w:eastAsia="Calibri"/>
          <w:color w:val="auto"/>
          <w:sz w:val="24"/>
          <w:szCs w:val="24"/>
        </w:rPr>
        <w:t xml:space="preserve"> </w:t>
      </w:r>
      <w:r w:rsidR="00070F9C" w:rsidRPr="001F47D3">
        <w:rPr>
          <w:rStyle w:val="74"/>
          <w:rFonts w:eastAsia="Calibri"/>
          <w:color w:val="auto"/>
          <w:sz w:val="24"/>
          <w:szCs w:val="24"/>
        </w:rPr>
        <w:t xml:space="preserve"> </w:t>
      </w:r>
      <w:r w:rsidR="00977A07" w:rsidRPr="001F47D3">
        <w:rPr>
          <w:rStyle w:val="74"/>
          <w:rFonts w:eastAsia="Calibri"/>
          <w:color w:val="auto"/>
          <w:sz w:val="24"/>
          <w:szCs w:val="24"/>
        </w:rPr>
        <w:t>перву</w:t>
      </w:r>
      <w:r w:rsidR="00C13E7F">
        <w:rPr>
          <w:rStyle w:val="74"/>
          <w:rFonts w:eastAsia="Calibri"/>
          <w:color w:val="auto"/>
          <w:sz w:val="24"/>
          <w:szCs w:val="24"/>
        </w:rPr>
        <w:t xml:space="preserve">ю квалификационную категорию — </w:t>
      </w:r>
      <w:r w:rsidR="00251671">
        <w:rPr>
          <w:rStyle w:val="74"/>
          <w:rFonts w:eastAsia="Calibri"/>
          <w:color w:val="auto"/>
          <w:sz w:val="24"/>
          <w:szCs w:val="24"/>
        </w:rPr>
        <w:t>6</w:t>
      </w:r>
      <w:r w:rsidR="00070F9C" w:rsidRPr="001F47D3">
        <w:rPr>
          <w:rStyle w:val="74"/>
          <w:rFonts w:eastAsia="Calibri"/>
          <w:color w:val="auto"/>
          <w:sz w:val="24"/>
          <w:szCs w:val="24"/>
        </w:rPr>
        <w:t xml:space="preserve"> человек.</w:t>
      </w:r>
      <w:r w:rsidR="004528B9" w:rsidRPr="001F47D3">
        <w:rPr>
          <w:rStyle w:val="74"/>
          <w:rFonts w:eastAsia="Calibri"/>
          <w:color w:val="auto"/>
          <w:sz w:val="24"/>
          <w:szCs w:val="24"/>
        </w:rPr>
        <w:t xml:space="preserve"> Имеют звания «Почетн</w:t>
      </w:r>
      <w:r w:rsidR="00C13E7F">
        <w:rPr>
          <w:rStyle w:val="74"/>
          <w:rFonts w:eastAsia="Calibri"/>
          <w:color w:val="auto"/>
          <w:sz w:val="24"/>
          <w:szCs w:val="24"/>
        </w:rPr>
        <w:t xml:space="preserve">ый работник образования РФ » - </w:t>
      </w:r>
      <w:r w:rsidR="00251671">
        <w:rPr>
          <w:rStyle w:val="74"/>
          <w:rFonts w:eastAsia="Calibri"/>
          <w:color w:val="auto"/>
          <w:sz w:val="24"/>
          <w:szCs w:val="24"/>
        </w:rPr>
        <w:t>3</w:t>
      </w:r>
      <w:r w:rsidR="004528B9" w:rsidRPr="001F47D3">
        <w:rPr>
          <w:rStyle w:val="74"/>
          <w:rFonts w:eastAsia="Calibri"/>
          <w:color w:val="auto"/>
          <w:sz w:val="24"/>
          <w:szCs w:val="24"/>
        </w:rPr>
        <w:t xml:space="preserve"> человека; </w:t>
      </w:r>
    </w:p>
    <w:p w:rsidR="004528B9" w:rsidRPr="001F47D3" w:rsidRDefault="00070F9C" w:rsidP="00251671">
      <w:pPr>
        <w:pStyle w:val="115"/>
        <w:shd w:val="clear" w:color="auto" w:fill="auto"/>
        <w:spacing w:line="240" w:lineRule="auto"/>
        <w:ind w:right="840"/>
        <w:jc w:val="both"/>
        <w:rPr>
          <w:sz w:val="24"/>
          <w:szCs w:val="24"/>
        </w:rPr>
      </w:pPr>
      <w:r w:rsidRPr="001F47D3">
        <w:rPr>
          <w:color w:val="auto"/>
          <w:sz w:val="24"/>
          <w:szCs w:val="24"/>
        </w:rPr>
        <w:t xml:space="preserve">              </w:t>
      </w:r>
    </w:p>
    <w:p w:rsidR="00E414AF" w:rsidRPr="00251671" w:rsidRDefault="004528B9" w:rsidP="00251671">
      <w:pPr>
        <w:spacing w:line="240" w:lineRule="auto"/>
        <w:ind w:firstLine="709"/>
        <w:rPr>
          <w:rFonts w:ascii="Times New Roman" w:hAnsi="Times New Roman"/>
          <w:sz w:val="24"/>
          <w:szCs w:val="24"/>
        </w:rPr>
      </w:pPr>
      <w:r w:rsidRPr="001F47D3">
        <w:rPr>
          <w:rFonts w:ascii="Times New Roman" w:hAnsi="Times New Roman"/>
          <w:sz w:val="24"/>
          <w:szCs w:val="24"/>
        </w:rPr>
        <w:t xml:space="preserve"> Повышение квалификации и аттестация педагогических работников проходит на плановой основе и в соответствии с Федеральным законом от 29.12.2012 №273-ФЗ «Об образовании в РФ».</w:t>
      </w:r>
      <w:r w:rsidR="00686E33" w:rsidRPr="001F47D3">
        <w:rPr>
          <w:rFonts w:ascii="Times New Roman" w:hAnsi="Times New Roman"/>
          <w:sz w:val="24"/>
          <w:szCs w:val="24"/>
        </w:rPr>
        <w:br/>
      </w:r>
      <w:r w:rsidR="00C13E7F">
        <w:rPr>
          <w:rFonts w:ascii="Times New Roman" w:hAnsi="Times New Roman"/>
          <w:sz w:val="24"/>
          <w:szCs w:val="24"/>
        </w:rPr>
        <w:t xml:space="preserve"> </w:t>
      </w:r>
      <w:r w:rsidR="00C13E7F">
        <w:rPr>
          <w:rFonts w:ascii="Times New Roman" w:hAnsi="Times New Roman"/>
          <w:sz w:val="24"/>
          <w:szCs w:val="24"/>
        </w:rPr>
        <w:tab/>
        <w:t>100</w:t>
      </w:r>
      <w:r w:rsidRPr="001F47D3">
        <w:rPr>
          <w:rFonts w:ascii="Times New Roman" w:hAnsi="Times New Roman"/>
          <w:sz w:val="24"/>
          <w:szCs w:val="24"/>
        </w:rPr>
        <w:t>% педагогических работников прошли курсы повышения квалификации по проблемам внедрения ФГОС ООО</w:t>
      </w:r>
    </w:p>
    <w:p w:rsidR="00E414AF" w:rsidRDefault="00E414AF" w:rsidP="001F47D3">
      <w:pPr>
        <w:spacing w:line="240" w:lineRule="auto"/>
        <w:ind w:firstLine="709"/>
        <w:jc w:val="center"/>
        <w:rPr>
          <w:rFonts w:ascii="Times New Roman" w:hAnsi="Times New Roman"/>
          <w:b/>
          <w:sz w:val="24"/>
          <w:szCs w:val="24"/>
        </w:rPr>
      </w:pPr>
    </w:p>
    <w:p w:rsidR="00E414AF" w:rsidRDefault="00E414AF" w:rsidP="001F47D3">
      <w:pPr>
        <w:spacing w:line="240" w:lineRule="auto"/>
        <w:ind w:firstLine="709"/>
        <w:jc w:val="center"/>
        <w:rPr>
          <w:rFonts w:ascii="Times New Roman" w:hAnsi="Times New Roman"/>
          <w:b/>
          <w:sz w:val="24"/>
          <w:szCs w:val="24"/>
        </w:rPr>
      </w:pPr>
    </w:p>
    <w:p w:rsidR="00D41658" w:rsidRPr="001F47D3" w:rsidRDefault="00D41658" w:rsidP="001F47D3">
      <w:pPr>
        <w:spacing w:line="240" w:lineRule="auto"/>
        <w:ind w:firstLine="709"/>
        <w:jc w:val="center"/>
        <w:rPr>
          <w:rFonts w:ascii="Times New Roman" w:hAnsi="Times New Roman"/>
          <w:b/>
          <w:sz w:val="24"/>
          <w:szCs w:val="24"/>
        </w:rPr>
      </w:pPr>
      <w:r w:rsidRPr="001F47D3">
        <w:rPr>
          <w:rFonts w:ascii="Times New Roman" w:hAnsi="Times New Roman"/>
          <w:b/>
          <w:sz w:val="24"/>
          <w:szCs w:val="24"/>
        </w:rPr>
        <w:t>Характеристика кадровых условий ООО</w:t>
      </w:r>
    </w:p>
    <w:tbl>
      <w:tblPr>
        <w:tblW w:w="158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448"/>
        <w:gridCol w:w="857"/>
        <w:gridCol w:w="1128"/>
        <w:gridCol w:w="1812"/>
        <w:gridCol w:w="913"/>
        <w:gridCol w:w="1260"/>
        <w:gridCol w:w="540"/>
        <w:gridCol w:w="972"/>
        <w:gridCol w:w="567"/>
        <w:gridCol w:w="709"/>
        <w:gridCol w:w="1251"/>
        <w:gridCol w:w="1301"/>
        <w:gridCol w:w="1140"/>
        <w:gridCol w:w="1553"/>
      </w:tblGrid>
      <w:tr w:rsidR="00E414AF" w:rsidRPr="004B6F1E" w:rsidTr="00E414AF">
        <w:tblPrEx>
          <w:tblCellMar>
            <w:top w:w="0" w:type="dxa"/>
            <w:bottom w:w="0" w:type="dxa"/>
          </w:tblCellMar>
        </w:tblPrEx>
        <w:trPr>
          <w:cantSplit/>
        </w:trPr>
        <w:tc>
          <w:tcPr>
            <w:tcW w:w="426" w:type="dxa"/>
            <w:vMerge w:val="restart"/>
          </w:tcPr>
          <w:p w:rsidR="00E414AF" w:rsidRPr="00E414AF" w:rsidRDefault="00E414AF" w:rsidP="00E414AF">
            <w:pPr>
              <w:pStyle w:val="afffb"/>
              <w:jc w:val="left"/>
              <w:rPr>
                <w:sz w:val="20"/>
                <w:szCs w:val="20"/>
              </w:rPr>
            </w:pPr>
            <w:r w:rsidRPr="00E414AF">
              <w:rPr>
                <w:sz w:val="20"/>
                <w:szCs w:val="20"/>
              </w:rPr>
              <w:t>№ п/п</w:t>
            </w:r>
          </w:p>
        </w:tc>
        <w:tc>
          <w:tcPr>
            <w:tcW w:w="1448" w:type="dxa"/>
            <w:vMerge w:val="restart"/>
          </w:tcPr>
          <w:p w:rsidR="00E414AF" w:rsidRPr="00E414AF" w:rsidRDefault="00E414AF" w:rsidP="00E414AF">
            <w:pPr>
              <w:pStyle w:val="afffb"/>
              <w:rPr>
                <w:sz w:val="20"/>
                <w:szCs w:val="20"/>
              </w:rPr>
            </w:pPr>
            <w:r w:rsidRPr="00E414AF">
              <w:rPr>
                <w:sz w:val="20"/>
                <w:szCs w:val="20"/>
              </w:rPr>
              <w:t>Ф.И.О.</w:t>
            </w:r>
          </w:p>
        </w:tc>
        <w:tc>
          <w:tcPr>
            <w:tcW w:w="857" w:type="dxa"/>
            <w:vMerge w:val="restart"/>
          </w:tcPr>
          <w:p w:rsidR="00E414AF" w:rsidRPr="00E414AF" w:rsidRDefault="00E414AF" w:rsidP="00E414AF">
            <w:pPr>
              <w:pStyle w:val="afffb"/>
              <w:ind w:firstLine="0"/>
              <w:rPr>
                <w:sz w:val="20"/>
                <w:szCs w:val="20"/>
              </w:rPr>
            </w:pPr>
            <w:r w:rsidRPr="00E414AF">
              <w:rPr>
                <w:sz w:val="20"/>
                <w:szCs w:val="20"/>
              </w:rPr>
              <w:t>Дата рожд.</w:t>
            </w:r>
          </w:p>
        </w:tc>
        <w:tc>
          <w:tcPr>
            <w:tcW w:w="1128" w:type="dxa"/>
            <w:vMerge w:val="restart"/>
          </w:tcPr>
          <w:p w:rsidR="00E414AF" w:rsidRPr="00E414AF" w:rsidRDefault="00E414AF" w:rsidP="00E414AF">
            <w:pPr>
              <w:pStyle w:val="afffb"/>
              <w:ind w:firstLine="0"/>
              <w:rPr>
                <w:sz w:val="20"/>
                <w:szCs w:val="20"/>
              </w:rPr>
            </w:pPr>
            <w:r w:rsidRPr="00E414AF">
              <w:rPr>
                <w:sz w:val="20"/>
                <w:szCs w:val="20"/>
              </w:rPr>
              <w:t>Занимаемая должность, предмет стаж</w:t>
            </w:r>
          </w:p>
        </w:tc>
        <w:tc>
          <w:tcPr>
            <w:tcW w:w="1812" w:type="dxa"/>
            <w:vMerge w:val="restart"/>
          </w:tcPr>
          <w:p w:rsidR="00E414AF" w:rsidRPr="00E414AF" w:rsidRDefault="00E414AF" w:rsidP="00E414AF">
            <w:pPr>
              <w:pStyle w:val="afffb"/>
              <w:ind w:firstLine="0"/>
              <w:rPr>
                <w:sz w:val="20"/>
                <w:szCs w:val="20"/>
              </w:rPr>
            </w:pPr>
            <w:r w:rsidRPr="00E414AF">
              <w:rPr>
                <w:sz w:val="20"/>
                <w:szCs w:val="20"/>
              </w:rPr>
              <w:t>Обр-ние</w:t>
            </w:r>
          </w:p>
          <w:p w:rsidR="00E414AF" w:rsidRPr="00E414AF" w:rsidRDefault="00E414AF" w:rsidP="00E414AF">
            <w:pPr>
              <w:pStyle w:val="afffb"/>
              <w:ind w:firstLine="0"/>
              <w:rPr>
                <w:sz w:val="20"/>
                <w:szCs w:val="20"/>
              </w:rPr>
            </w:pPr>
            <w:r w:rsidRPr="00E414AF">
              <w:rPr>
                <w:sz w:val="20"/>
                <w:szCs w:val="20"/>
              </w:rPr>
              <w:t>Уч.заведение</w:t>
            </w:r>
          </w:p>
        </w:tc>
        <w:tc>
          <w:tcPr>
            <w:tcW w:w="913" w:type="dxa"/>
            <w:vMerge w:val="restart"/>
          </w:tcPr>
          <w:p w:rsidR="00E414AF" w:rsidRPr="00E414AF" w:rsidRDefault="00E414AF" w:rsidP="00E414AF">
            <w:pPr>
              <w:pStyle w:val="afffb"/>
              <w:ind w:firstLine="0"/>
              <w:rPr>
                <w:sz w:val="20"/>
                <w:szCs w:val="20"/>
              </w:rPr>
            </w:pPr>
            <w:r>
              <w:rPr>
                <w:sz w:val="20"/>
                <w:szCs w:val="20"/>
              </w:rPr>
              <w:t>Ст</w:t>
            </w:r>
            <w:r w:rsidRPr="00E414AF">
              <w:rPr>
                <w:sz w:val="20"/>
                <w:szCs w:val="20"/>
              </w:rPr>
              <w:t>аж работы в должности</w:t>
            </w:r>
          </w:p>
        </w:tc>
        <w:tc>
          <w:tcPr>
            <w:tcW w:w="1260" w:type="dxa"/>
            <w:vMerge w:val="restart"/>
          </w:tcPr>
          <w:p w:rsidR="00E414AF" w:rsidRPr="00E414AF" w:rsidRDefault="00E414AF" w:rsidP="00E414AF">
            <w:pPr>
              <w:pStyle w:val="afffb"/>
              <w:rPr>
                <w:sz w:val="20"/>
                <w:szCs w:val="20"/>
              </w:rPr>
            </w:pPr>
            <w:r w:rsidRPr="00E414AF">
              <w:rPr>
                <w:sz w:val="20"/>
                <w:szCs w:val="20"/>
              </w:rPr>
              <w:t>В каких классах работает</w:t>
            </w:r>
          </w:p>
        </w:tc>
        <w:tc>
          <w:tcPr>
            <w:tcW w:w="2079" w:type="dxa"/>
            <w:gridSpan w:val="3"/>
          </w:tcPr>
          <w:p w:rsidR="00E414AF" w:rsidRPr="00E414AF" w:rsidRDefault="00E414AF" w:rsidP="00E414AF">
            <w:pPr>
              <w:pStyle w:val="afffb"/>
              <w:jc w:val="left"/>
              <w:rPr>
                <w:sz w:val="20"/>
                <w:szCs w:val="20"/>
              </w:rPr>
            </w:pPr>
            <w:r w:rsidRPr="00E414AF">
              <w:rPr>
                <w:sz w:val="20"/>
                <w:szCs w:val="20"/>
              </w:rPr>
              <w:t>Количество часов</w:t>
            </w:r>
          </w:p>
        </w:tc>
        <w:tc>
          <w:tcPr>
            <w:tcW w:w="709" w:type="dxa"/>
            <w:vMerge w:val="restart"/>
          </w:tcPr>
          <w:p w:rsidR="00E414AF" w:rsidRPr="00E414AF" w:rsidRDefault="00E414AF" w:rsidP="00E414AF">
            <w:pPr>
              <w:pStyle w:val="afffb"/>
              <w:ind w:firstLine="0"/>
              <w:jc w:val="left"/>
              <w:rPr>
                <w:sz w:val="20"/>
                <w:szCs w:val="20"/>
              </w:rPr>
            </w:pPr>
            <w:r w:rsidRPr="00E414AF">
              <w:rPr>
                <w:sz w:val="20"/>
                <w:szCs w:val="20"/>
              </w:rPr>
              <w:t>Заочное обучение</w:t>
            </w:r>
          </w:p>
        </w:tc>
        <w:tc>
          <w:tcPr>
            <w:tcW w:w="1251" w:type="dxa"/>
            <w:vMerge w:val="restart"/>
          </w:tcPr>
          <w:p w:rsidR="00E414AF" w:rsidRPr="00E414AF" w:rsidRDefault="00E414AF" w:rsidP="00E414AF">
            <w:pPr>
              <w:pStyle w:val="afffb"/>
              <w:ind w:firstLine="0"/>
              <w:jc w:val="left"/>
              <w:rPr>
                <w:sz w:val="20"/>
                <w:szCs w:val="20"/>
              </w:rPr>
            </w:pPr>
            <w:r w:rsidRPr="00E414AF">
              <w:rPr>
                <w:sz w:val="20"/>
                <w:szCs w:val="20"/>
              </w:rPr>
              <w:t>Аттестация</w:t>
            </w:r>
          </w:p>
        </w:tc>
        <w:tc>
          <w:tcPr>
            <w:tcW w:w="1301" w:type="dxa"/>
            <w:vMerge w:val="restart"/>
          </w:tcPr>
          <w:p w:rsidR="00E414AF" w:rsidRPr="00E414AF" w:rsidRDefault="00E414AF" w:rsidP="00E414AF">
            <w:pPr>
              <w:pStyle w:val="afffb"/>
              <w:jc w:val="left"/>
              <w:rPr>
                <w:sz w:val="20"/>
                <w:szCs w:val="20"/>
              </w:rPr>
            </w:pPr>
            <w:r w:rsidRPr="00E414AF">
              <w:rPr>
                <w:sz w:val="20"/>
                <w:szCs w:val="20"/>
              </w:rPr>
              <w:t>Курсы</w:t>
            </w:r>
          </w:p>
        </w:tc>
        <w:tc>
          <w:tcPr>
            <w:tcW w:w="1140" w:type="dxa"/>
            <w:vMerge w:val="restart"/>
          </w:tcPr>
          <w:p w:rsidR="00E414AF" w:rsidRPr="00E414AF" w:rsidRDefault="00E414AF" w:rsidP="00E414AF">
            <w:pPr>
              <w:pStyle w:val="afffb"/>
              <w:ind w:firstLine="0"/>
              <w:jc w:val="left"/>
              <w:rPr>
                <w:sz w:val="20"/>
                <w:szCs w:val="20"/>
              </w:rPr>
            </w:pPr>
            <w:r w:rsidRPr="00E414AF">
              <w:rPr>
                <w:sz w:val="20"/>
                <w:szCs w:val="20"/>
              </w:rPr>
              <w:t>Звание, награды</w:t>
            </w:r>
          </w:p>
        </w:tc>
        <w:tc>
          <w:tcPr>
            <w:tcW w:w="1553" w:type="dxa"/>
            <w:vMerge w:val="restart"/>
          </w:tcPr>
          <w:p w:rsidR="00E414AF" w:rsidRPr="00E414AF" w:rsidRDefault="00E414AF" w:rsidP="00E414AF">
            <w:pPr>
              <w:pStyle w:val="afffb"/>
              <w:ind w:firstLine="0"/>
              <w:jc w:val="left"/>
              <w:rPr>
                <w:sz w:val="20"/>
                <w:szCs w:val="20"/>
              </w:rPr>
            </w:pPr>
            <w:r w:rsidRPr="00E414AF">
              <w:rPr>
                <w:sz w:val="20"/>
                <w:szCs w:val="20"/>
              </w:rPr>
              <w:t>Категория, разряд</w:t>
            </w:r>
          </w:p>
        </w:tc>
      </w:tr>
      <w:tr w:rsidR="00E414AF" w:rsidTr="00E414AF">
        <w:tblPrEx>
          <w:tblCellMar>
            <w:top w:w="0" w:type="dxa"/>
            <w:bottom w:w="0" w:type="dxa"/>
          </w:tblCellMar>
        </w:tblPrEx>
        <w:trPr>
          <w:cantSplit/>
        </w:trPr>
        <w:tc>
          <w:tcPr>
            <w:tcW w:w="426" w:type="dxa"/>
            <w:vMerge/>
          </w:tcPr>
          <w:p w:rsidR="00E414AF" w:rsidRPr="00E414AF" w:rsidRDefault="00E414AF" w:rsidP="00E414AF">
            <w:pPr>
              <w:pStyle w:val="afffb"/>
              <w:jc w:val="left"/>
              <w:rPr>
                <w:sz w:val="20"/>
                <w:szCs w:val="20"/>
              </w:rPr>
            </w:pPr>
          </w:p>
        </w:tc>
        <w:tc>
          <w:tcPr>
            <w:tcW w:w="1448" w:type="dxa"/>
            <w:vMerge/>
          </w:tcPr>
          <w:p w:rsidR="00E414AF" w:rsidRPr="00E414AF" w:rsidRDefault="00E414AF" w:rsidP="00E414AF">
            <w:pPr>
              <w:pStyle w:val="afffb"/>
              <w:jc w:val="left"/>
              <w:rPr>
                <w:sz w:val="20"/>
                <w:szCs w:val="20"/>
              </w:rPr>
            </w:pPr>
          </w:p>
        </w:tc>
        <w:tc>
          <w:tcPr>
            <w:tcW w:w="857" w:type="dxa"/>
            <w:vMerge/>
          </w:tcPr>
          <w:p w:rsidR="00E414AF" w:rsidRPr="00E414AF" w:rsidRDefault="00E414AF" w:rsidP="00E414AF">
            <w:pPr>
              <w:pStyle w:val="afffb"/>
              <w:jc w:val="left"/>
              <w:rPr>
                <w:sz w:val="20"/>
                <w:szCs w:val="20"/>
              </w:rPr>
            </w:pPr>
          </w:p>
        </w:tc>
        <w:tc>
          <w:tcPr>
            <w:tcW w:w="1128" w:type="dxa"/>
            <w:vMerge/>
          </w:tcPr>
          <w:p w:rsidR="00E414AF" w:rsidRPr="00E414AF" w:rsidRDefault="00E414AF" w:rsidP="00E414AF">
            <w:pPr>
              <w:pStyle w:val="afffb"/>
              <w:jc w:val="left"/>
              <w:rPr>
                <w:sz w:val="20"/>
                <w:szCs w:val="20"/>
              </w:rPr>
            </w:pPr>
          </w:p>
        </w:tc>
        <w:tc>
          <w:tcPr>
            <w:tcW w:w="1812" w:type="dxa"/>
            <w:vMerge/>
          </w:tcPr>
          <w:p w:rsidR="00E414AF" w:rsidRPr="00E414AF" w:rsidRDefault="00E414AF" w:rsidP="00E414AF">
            <w:pPr>
              <w:pStyle w:val="afffb"/>
              <w:jc w:val="left"/>
              <w:rPr>
                <w:sz w:val="20"/>
                <w:szCs w:val="20"/>
              </w:rPr>
            </w:pPr>
          </w:p>
        </w:tc>
        <w:tc>
          <w:tcPr>
            <w:tcW w:w="913" w:type="dxa"/>
            <w:vMerge/>
          </w:tcPr>
          <w:p w:rsidR="00E414AF" w:rsidRPr="00E414AF" w:rsidRDefault="00E414AF" w:rsidP="00E414AF">
            <w:pPr>
              <w:pStyle w:val="afffb"/>
              <w:jc w:val="left"/>
              <w:rPr>
                <w:sz w:val="20"/>
                <w:szCs w:val="20"/>
              </w:rPr>
            </w:pPr>
          </w:p>
        </w:tc>
        <w:tc>
          <w:tcPr>
            <w:tcW w:w="1260" w:type="dxa"/>
            <w:vMerge/>
          </w:tcPr>
          <w:p w:rsidR="00E414AF" w:rsidRPr="00E414AF" w:rsidRDefault="00E414AF" w:rsidP="00E414AF">
            <w:pPr>
              <w:pStyle w:val="afffb"/>
              <w:jc w:val="left"/>
              <w:rPr>
                <w:sz w:val="20"/>
                <w:szCs w:val="20"/>
              </w:rPr>
            </w:pPr>
          </w:p>
        </w:tc>
        <w:tc>
          <w:tcPr>
            <w:tcW w:w="540" w:type="dxa"/>
          </w:tcPr>
          <w:p w:rsidR="00E414AF" w:rsidRPr="00E414AF" w:rsidRDefault="00E414AF" w:rsidP="00E414AF">
            <w:pPr>
              <w:pStyle w:val="afffb"/>
              <w:jc w:val="left"/>
              <w:rPr>
                <w:sz w:val="20"/>
                <w:szCs w:val="20"/>
              </w:rPr>
            </w:pPr>
            <w:r w:rsidRPr="00E414AF">
              <w:rPr>
                <w:sz w:val="20"/>
                <w:szCs w:val="20"/>
              </w:rPr>
              <w:t>1-4</w:t>
            </w:r>
          </w:p>
        </w:tc>
        <w:tc>
          <w:tcPr>
            <w:tcW w:w="972" w:type="dxa"/>
          </w:tcPr>
          <w:p w:rsidR="00E414AF" w:rsidRPr="00E414AF" w:rsidRDefault="00E414AF" w:rsidP="00E414AF">
            <w:pPr>
              <w:pStyle w:val="afffb"/>
              <w:jc w:val="left"/>
              <w:rPr>
                <w:sz w:val="20"/>
                <w:szCs w:val="20"/>
              </w:rPr>
            </w:pPr>
            <w:r w:rsidRPr="00E414AF">
              <w:rPr>
                <w:sz w:val="20"/>
                <w:szCs w:val="20"/>
              </w:rPr>
              <w:t>5-9</w:t>
            </w:r>
          </w:p>
        </w:tc>
        <w:tc>
          <w:tcPr>
            <w:tcW w:w="567" w:type="dxa"/>
          </w:tcPr>
          <w:p w:rsidR="00E414AF" w:rsidRPr="00E414AF" w:rsidRDefault="00E414AF" w:rsidP="00E414AF">
            <w:pPr>
              <w:pStyle w:val="afffb"/>
              <w:jc w:val="left"/>
              <w:rPr>
                <w:sz w:val="20"/>
                <w:szCs w:val="20"/>
              </w:rPr>
            </w:pPr>
            <w:r w:rsidRPr="00E414AF">
              <w:rPr>
                <w:sz w:val="20"/>
                <w:szCs w:val="20"/>
              </w:rPr>
              <w:t>10-11</w:t>
            </w:r>
          </w:p>
        </w:tc>
        <w:tc>
          <w:tcPr>
            <w:tcW w:w="709" w:type="dxa"/>
            <w:vMerge/>
          </w:tcPr>
          <w:p w:rsidR="00E414AF" w:rsidRPr="00E414AF" w:rsidRDefault="00E414AF" w:rsidP="00E414AF">
            <w:pPr>
              <w:pStyle w:val="afffb"/>
              <w:jc w:val="left"/>
              <w:rPr>
                <w:sz w:val="20"/>
                <w:szCs w:val="20"/>
              </w:rPr>
            </w:pPr>
          </w:p>
        </w:tc>
        <w:tc>
          <w:tcPr>
            <w:tcW w:w="1251" w:type="dxa"/>
            <w:vMerge/>
          </w:tcPr>
          <w:p w:rsidR="00E414AF" w:rsidRPr="00E414AF" w:rsidRDefault="00E414AF" w:rsidP="00E414AF">
            <w:pPr>
              <w:pStyle w:val="afffb"/>
              <w:jc w:val="left"/>
              <w:rPr>
                <w:sz w:val="20"/>
                <w:szCs w:val="20"/>
              </w:rPr>
            </w:pPr>
          </w:p>
        </w:tc>
        <w:tc>
          <w:tcPr>
            <w:tcW w:w="1301" w:type="dxa"/>
            <w:vMerge/>
          </w:tcPr>
          <w:p w:rsidR="00E414AF" w:rsidRPr="00E414AF" w:rsidRDefault="00E414AF" w:rsidP="00E414AF">
            <w:pPr>
              <w:pStyle w:val="afffb"/>
              <w:jc w:val="left"/>
              <w:rPr>
                <w:sz w:val="20"/>
                <w:szCs w:val="20"/>
              </w:rPr>
            </w:pPr>
          </w:p>
        </w:tc>
        <w:tc>
          <w:tcPr>
            <w:tcW w:w="1140" w:type="dxa"/>
            <w:vMerge/>
          </w:tcPr>
          <w:p w:rsidR="00E414AF" w:rsidRPr="00E414AF" w:rsidRDefault="00E414AF" w:rsidP="00E414AF">
            <w:pPr>
              <w:pStyle w:val="afffb"/>
              <w:jc w:val="left"/>
              <w:rPr>
                <w:sz w:val="20"/>
                <w:szCs w:val="20"/>
              </w:rPr>
            </w:pPr>
          </w:p>
        </w:tc>
        <w:tc>
          <w:tcPr>
            <w:tcW w:w="1553" w:type="dxa"/>
            <w:vMerge/>
          </w:tcPr>
          <w:p w:rsidR="00E414AF" w:rsidRPr="00E414AF" w:rsidRDefault="00E414AF" w:rsidP="00E414AF">
            <w:pPr>
              <w:pStyle w:val="afffb"/>
              <w:jc w:val="left"/>
              <w:rPr>
                <w:sz w:val="20"/>
                <w:szCs w:val="20"/>
              </w:rPr>
            </w:pPr>
          </w:p>
        </w:tc>
      </w:tr>
      <w:tr w:rsidR="00E414AF" w:rsidRPr="00821598" w:rsidTr="00E414AF">
        <w:tblPrEx>
          <w:tblCellMar>
            <w:top w:w="0" w:type="dxa"/>
            <w:bottom w:w="0" w:type="dxa"/>
          </w:tblCellMar>
        </w:tblPrEx>
        <w:trPr>
          <w:trHeight w:val="540"/>
        </w:trPr>
        <w:tc>
          <w:tcPr>
            <w:tcW w:w="426" w:type="dxa"/>
            <w:vMerge w:val="restart"/>
          </w:tcPr>
          <w:p w:rsidR="00E414AF" w:rsidRPr="00E414AF" w:rsidRDefault="00E414AF" w:rsidP="00E414AF">
            <w:pPr>
              <w:pStyle w:val="afffb"/>
              <w:jc w:val="left"/>
              <w:rPr>
                <w:bCs/>
                <w:sz w:val="20"/>
                <w:szCs w:val="20"/>
              </w:rPr>
            </w:pPr>
            <w:r w:rsidRPr="00E414AF">
              <w:rPr>
                <w:bCs/>
                <w:sz w:val="20"/>
                <w:szCs w:val="20"/>
              </w:rPr>
              <w:t>1</w:t>
            </w:r>
            <w:r>
              <w:rPr>
                <w:bCs/>
                <w:sz w:val="20"/>
                <w:szCs w:val="20"/>
              </w:rPr>
              <w:t>1</w:t>
            </w:r>
          </w:p>
        </w:tc>
        <w:tc>
          <w:tcPr>
            <w:tcW w:w="1448" w:type="dxa"/>
            <w:vMerge w:val="restart"/>
          </w:tcPr>
          <w:p w:rsidR="00E414AF" w:rsidRPr="00E414AF" w:rsidRDefault="00E414AF" w:rsidP="00E414AF">
            <w:pPr>
              <w:pStyle w:val="afffb"/>
              <w:jc w:val="left"/>
              <w:rPr>
                <w:bCs/>
                <w:sz w:val="20"/>
                <w:szCs w:val="20"/>
              </w:rPr>
            </w:pPr>
          </w:p>
          <w:p w:rsidR="00E414AF" w:rsidRPr="00E414AF" w:rsidRDefault="00E414AF" w:rsidP="00E414AF">
            <w:pPr>
              <w:pStyle w:val="afffb"/>
              <w:ind w:firstLine="0"/>
              <w:jc w:val="left"/>
              <w:rPr>
                <w:color w:val="000000"/>
                <w:sz w:val="20"/>
                <w:szCs w:val="20"/>
              </w:rPr>
            </w:pPr>
            <w:r w:rsidRPr="00E414AF">
              <w:rPr>
                <w:color w:val="000000"/>
                <w:sz w:val="20"/>
                <w:szCs w:val="20"/>
              </w:rPr>
              <w:t>Симонова Елена Николаевна</w:t>
            </w:r>
          </w:p>
          <w:p w:rsidR="00E414AF" w:rsidRPr="00E414AF" w:rsidRDefault="00E414AF" w:rsidP="00E414AF">
            <w:pPr>
              <w:pStyle w:val="afffb"/>
              <w:jc w:val="left"/>
              <w:rPr>
                <w:sz w:val="20"/>
                <w:szCs w:val="20"/>
              </w:rPr>
            </w:pPr>
          </w:p>
        </w:tc>
        <w:tc>
          <w:tcPr>
            <w:tcW w:w="857" w:type="dxa"/>
            <w:vMerge w:val="restart"/>
          </w:tcPr>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r w:rsidRPr="00E414AF">
              <w:rPr>
                <w:bCs/>
                <w:sz w:val="20"/>
                <w:szCs w:val="20"/>
              </w:rPr>
              <w:t>08.02.</w:t>
            </w:r>
          </w:p>
          <w:p w:rsidR="00E414AF" w:rsidRPr="00E414AF" w:rsidRDefault="00E414AF" w:rsidP="00E414AF">
            <w:pPr>
              <w:pStyle w:val="afffb"/>
              <w:jc w:val="left"/>
              <w:rPr>
                <w:bCs/>
                <w:sz w:val="20"/>
                <w:szCs w:val="20"/>
              </w:rPr>
            </w:pPr>
            <w:r w:rsidRPr="00E414AF">
              <w:rPr>
                <w:bCs/>
                <w:sz w:val="20"/>
                <w:szCs w:val="20"/>
              </w:rPr>
              <w:t>1975</w:t>
            </w:r>
          </w:p>
        </w:tc>
        <w:tc>
          <w:tcPr>
            <w:tcW w:w="1128" w:type="dxa"/>
          </w:tcPr>
          <w:p w:rsidR="00E414AF" w:rsidRPr="00E414AF" w:rsidRDefault="00E414AF" w:rsidP="00E414AF">
            <w:pPr>
              <w:pStyle w:val="afffb"/>
              <w:jc w:val="left"/>
              <w:rPr>
                <w:bCs/>
                <w:sz w:val="20"/>
                <w:szCs w:val="20"/>
              </w:rPr>
            </w:pPr>
            <w:r w:rsidRPr="00E414AF">
              <w:rPr>
                <w:bCs/>
                <w:sz w:val="20"/>
                <w:szCs w:val="20"/>
              </w:rPr>
              <w:t>Директор</w:t>
            </w:r>
          </w:p>
        </w:tc>
        <w:tc>
          <w:tcPr>
            <w:tcW w:w="1812" w:type="dxa"/>
            <w:vMerge w:val="restart"/>
          </w:tcPr>
          <w:p w:rsidR="00E414AF" w:rsidRPr="00E414AF" w:rsidRDefault="00E414AF" w:rsidP="00E414AF">
            <w:pPr>
              <w:pStyle w:val="afffb"/>
              <w:jc w:val="left"/>
              <w:rPr>
                <w:bCs/>
                <w:sz w:val="20"/>
                <w:szCs w:val="20"/>
              </w:rPr>
            </w:pPr>
            <w:r w:rsidRPr="00E414AF">
              <w:rPr>
                <w:bCs/>
                <w:sz w:val="20"/>
                <w:szCs w:val="20"/>
              </w:rPr>
              <w:t xml:space="preserve">Высшее </w:t>
            </w:r>
          </w:p>
          <w:p w:rsidR="00E414AF" w:rsidRPr="00E414AF" w:rsidRDefault="00E414AF" w:rsidP="00E414AF">
            <w:pPr>
              <w:pStyle w:val="afffb"/>
              <w:jc w:val="left"/>
              <w:rPr>
                <w:color w:val="000000"/>
                <w:sz w:val="20"/>
                <w:szCs w:val="20"/>
              </w:rPr>
            </w:pPr>
            <w:r w:rsidRPr="00E414AF">
              <w:rPr>
                <w:color w:val="000000"/>
                <w:sz w:val="20"/>
                <w:szCs w:val="20"/>
              </w:rPr>
              <w:t>Саратовский педагогический институт им. К.Федина</w:t>
            </w:r>
          </w:p>
          <w:p w:rsidR="00E414AF" w:rsidRPr="00E414AF" w:rsidRDefault="00E414AF" w:rsidP="00E414AF">
            <w:pPr>
              <w:pStyle w:val="afffb"/>
              <w:jc w:val="left"/>
              <w:rPr>
                <w:bCs/>
                <w:sz w:val="20"/>
                <w:szCs w:val="20"/>
              </w:rPr>
            </w:pPr>
            <w:r w:rsidRPr="00E414AF">
              <w:rPr>
                <w:bCs/>
                <w:sz w:val="20"/>
                <w:szCs w:val="20"/>
              </w:rPr>
              <w:t>учитель физики</w:t>
            </w:r>
          </w:p>
        </w:tc>
        <w:tc>
          <w:tcPr>
            <w:tcW w:w="913" w:type="dxa"/>
            <w:vMerge w:val="restart"/>
          </w:tcPr>
          <w:p w:rsidR="00E414AF" w:rsidRPr="00E414AF" w:rsidRDefault="00E414AF" w:rsidP="00E414AF">
            <w:pPr>
              <w:pStyle w:val="afffb"/>
              <w:jc w:val="left"/>
              <w:rPr>
                <w:bCs/>
                <w:sz w:val="20"/>
                <w:szCs w:val="20"/>
              </w:rPr>
            </w:pPr>
            <w:r w:rsidRPr="00E414AF">
              <w:rPr>
                <w:bCs/>
                <w:sz w:val="20"/>
                <w:szCs w:val="20"/>
              </w:rPr>
              <w:t>9</w:t>
            </w: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r w:rsidRPr="00E414AF">
              <w:rPr>
                <w:bCs/>
                <w:sz w:val="20"/>
                <w:szCs w:val="20"/>
              </w:rPr>
              <w:t>13</w:t>
            </w:r>
          </w:p>
        </w:tc>
        <w:tc>
          <w:tcPr>
            <w:tcW w:w="1260" w:type="dxa"/>
            <w:vMerge w:val="restart"/>
          </w:tcPr>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r w:rsidRPr="00E414AF">
              <w:rPr>
                <w:bCs/>
                <w:sz w:val="20"/>
                <w:szCs w:val="20"/>
              </w:rPr>
              <w:t>7-11</w:t>
            </w:r>
          </w:p>
        </w:tc>
        <w:tc>
          <w:tcPr>
            <w:tcW w:w="540" w:type="dxa"/>
            <w:vMerge w:val="restart"/>
          </w:tcPr>
          <w:p w:rsidR="00E414AF" w:rsidRPr="00E414AF" w:rsidRDefault="00E414AF" w:rsidP="00E414AF">
            <w:pPr>
              <w:pStyle w:val="afffb"/>
              <w:jc w:val="left"/>
              <w:rPr>
                <w:bCs/>
                <w:sz w:val="20"/>
                <w:szCs w:val="20"/>
              </w:rPr>
            </w:pPr>
          </w:p>
        </w:tc>
        <w:tc>
          <w:tcPr>
            <w:tcW w:w="972" w:type="dxa"/>
            <w:vMerge w:val="restart"/>
          </w:tcPr>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r w:rsidRPr="00E414AF">
              <w:rPr>
                <w:bCs/>
                <w:sz w:val="20"/>
                <w:szCs w:val="20"/>
              </w:rPr>
              <w:t>6</w:t>
            </w:r>
          </w:p>
        </w:tc>
        <w:tc>
          <w:tcPr>
            <w:tcW w:w="567" w:type="dxa"/>
            <w:vMerge w:val="restart"/>
          </w:tcPr>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r w:rsidRPr="00E414AF">
              <w:rPr>
                <w:bCs/>
                <w:sz w:val="20"/>
                <w:szCs w:val="20"/>
              </w:rPr>
              <w:t>3</w:t>
            </w:r>
          </w:p>
        </w:tc>
        <w:tc>
          <w:tcPr>
            <w:tcW w:w="709" w:type="dxa"/>
            <w:vMerge w:val="restart"/>
          </w:tcPr>
          <w:p w:rsidR="00E414AF" w:rsidRPr="00E414AF" w:rsidRDefault="00E414AF" w:rsidP="00E414AF">
            <w:pPr>
              <w:pStyle w:val="afffb"/>
              <w:jc w:val="left"/>
              <w:rPr>
                <w:bCs/>
                <w:sz w:val="20"/>
                <w:szCs w:val="20"/>
              </w:rPr>
            </w:pPr>
            <w:r w:rsidRPr="00E414AF">
              <w:rPr>
                <w:bCs/>
                <w:sz w:val="20"/>
                <w:szCs w:val="20"/>
              </w:rPr>
              <w:t>-</w:t>
            </w:r>
          </w:p>
        </w:tc>
        <w:tc>
          <w:tcPr>
            <w:tcW w:w="1251" w:type="dxa"/>
            <w:vMerge w:val="restart"/>
          </w:tcPr>
          <w:p w:rsidR="00E414AF" w:rsidRPr="00E414AF" w:rsidRDefault="00E414AF" w:rsidP="00E414AF">
            <w:pPr>
              <w:pStyle w:val="afffb"/>
              <w:jc w:val="left"/>
              <w:rPr>
                <w:color w:val="000000"/>
                <w:sz w:val="20"/>
                <w:szCs w:val="20"/>
              </w:rPr>
            </w:pPr>
          </w:p>
          <w:p w:rsidR="00E414AF" w:rsidRPr="00E414AF" w:rsidRDefault="00E414AF" w:rsidP="00E414AF">
            <w:pPr>
              <w:pStyle w:val="afffb"/>
              <w:jc w:val="left"/>
              <w:rPr>
                <w:bCs/>
                <w:sz w:val="20"/>
                <w:szCs w:val="20"/>
              </w:rPr>
            </w:pPr>
          </w:p>
        </w:tc>
        <w:tc>
          <w:tcPr>
            <w:tcW w:w="1301" w:type="dxa"/>
            <w:vMerge w:val="restart"/>
          </w:tcPr>
          <w:p w:rsidR="00E414AF" w:rsidRPr="00E414AF" w:rsidRDefault="00E414AF" w:rsidP="00E414AF">
            <w:pPr>
              <w:pStyle w:val="afffb"/>
              <w:jc w:val="left"/>
              <w:rPr>
                <w:bCs/>
                <w:sz w:val="20"/>
                <w:szCs w:val="20"/>
              </w:rPr>
            </w:pPr>
            <w:r w:rsidRPr="00E414AF">
              <w:rPr>
                <w:color w:val="000000"/>
                <w:sz w:val="20"/>
                <w:szCs w:val="20"/>
              </w:rPr>
              <w:t xml:space="preserve"> 01.04 2015 по 24.04 2015</w:t>
            </w:r>
          </w:p>
        </w:tc>
        <w:tc>
          <w:tcPr>
            <w:tcW w:w="1140" w:type="dxa"/>
            <w:vMerge w:val="restart"/>
          </w:tcPr>
          <w:p w:rsidR="00E414AF" w:rsidRPr="00E414AF" w:rsidRDefault="00E414AF" w:rsidP="00E414AF">
            <w:pPr>
              <w:pStyle w:val="afffb"/>
              <w:jc w:val="left"/>
              <w:rPr>
                <w:bCs/>
                <w:sz w:val="20"/>
                <w:szCs w:val="20"/>
              </w:rPr>
            </w:pPr>
            <w:r w:rsidRPr="00E414AF">
              <w:rPr>
                <w:bCs/>
                <w:sz w:val="20"/>
                <w:szCs w:val="20"/>
              </w:rPr>
              <w:t>-</w:t>
            </w:r>
          </w:p>
        </w:tc>
        <w:tc>
          <w:tcPr>
            <w:tcW w:w="1553" w:type="dxa"/>
            <w:vMerge w:val="restart"/>
          </w:tcPr>
          <w:p w:rsidR="00E414AF" w:rsidRPr="00E414AF" w:rsidRDefault="00E414AF" w:rsidP="00E414AF">
            <w:pPr>
              <w:pStyle w:val="afffb"/>
              <w:ind w:firstLine="0"/>
              <w:jc w:val="left"/>
              <w:rPr>
                <w:sz w:val="20"/>
                <w:szCs w:val="20"/>
              </w:rPr>
            </w:pPr>
            <w:r w:rsidRPr="00E414AF">
              <w:rPr>
                <w:sz w:val="20"/>
                <w:szCs w:val="20"/>
              </w:rPr>
              <w:t>Соответствие</w:t>
            </w:r>
          </w:p>
          <w:p w:rsidR="00E414AF" w:rsidRPr="00E414AF" w:rsidRDefault="00E414AF" w:rsidP="00E414AF">
            <w:pPr>
              <w:pStyle w:val="afffb"/>
              <w:jc w:val="left"/>
              <w:rPr>
                <w:bCs/>
                <w:sz w:val="20"/>
                <w:szCs w:val="20"/>
              </w:rPr>
            </w:pPr>
            <w:r w:rsidRPr="00E414AF">
              <w:rPr>
                <w:sz w:val="20"/>
                <w:szCs w:val="20"/>
              </w:rPr>
              <w:t>занимаемой должности</w:t>
            </w:r>
          </w:p>
        </w:tc>
      </w:tr>
      <w:tr w:rsidR="00E414AF" w:rsidRPr="00821598" w:rsidTr="00E414AF">
        <w:tblPrEx>
          <w:tblCellMar>
            <w:top w:w="0" w:type="dxa"/>
            <w:bottom w:w="0" w:type="dxa"/>
          </w:tblCellMar>
        </w:tblPrEx>
        <w:trPr>
          <w:trHeight w:val="345"/>
        </w:trPr>
        <w:tc>
          <w:tcPr>
            <w:tcW w:w="426" w:type="dxa"/>
            <w:vMerge/>
          </w:tcPr>
          <w:p w:rsidR="00E414AF" w:rsidRPr="00E414AF" w:rsidRDefault="00E414AF" w:rsidP="00E414AF">
            <w:pPr>
              <w:pStyle w:val="afffb"/>
              <w:jc w:val="left"/>
              <w:rPr>
                <w:bCs/>
                <w:sz w:val="20"/>
                <w:szCs w:val="20"/>
              </w:rPr>
            </w:pPr>
          </w:p>
        </w:tc>
        <w:tc>
          <w:tcPr>
            <w:tcW w:w="1448" w:type="dxa"/>
            <w:vMerge/>
          </w:tcPr>
          <w:p w:rsidR="00E414AF" w:rsidRPr="00E414AF" w:rsidRDefault="00E414AF" w:rsidP="00E414AF">
            <w:pPr>
              <w:pStyle w:val="afffb"/>
              <w:jc w:val="left"/>
              <w:rPr>
                <w:bCs/>
                <w:sz w:val="20"/>
                <w:szCs w:val="20"/>
              </w:rPr>
            </w:pPr>
          </w:p>
        </w:tc>
        <w:tc>
          <w:tcPr>
            <w:tcW w:w="857" w:type="dxa"/>
            <w:vMerge/>
          </w:tcPr>
          <w:p w:rsidR="00E414AF" w:rsidRPr="00E414AF" w:rsidRDefault="00E414AF" w:rsidP="00E414AF">
            <w:pPr>
              <w:pStyle w:val="afffb"/>
              <w:jc w:val="left"/>
              <w:rPr>
                <w:bCs/>
                <w:sz w:val="20"/>
                <w:szCs w:val="20"/>
              </w:rPr>
            </w:pPr>
          </w:p>
        </w:tc>
        <w:tc>
          <w:tcPr>
            <w:tcW w:w="1128" w:type="dxa"/>
            <w:vMerge w:val="restart"/>
          </w:tcPr>
          <w:p w:rsidR="00E414AF" w:rsidRPr="00E414AF" w:rsidRDefault="00E414AF" w:rsidP="00E414AF">
            <w:pPr>
              <w:pStyle w:val="afffb"/>
              <w:jc w:val="left"/>
              <w:rPr>
                <w:bCs/>
                <w:sz w:val="20"/>
                <w:szCs w:val="20"/>
              </w:rPr>
            </w:pPr>
          </w:p>
          <w:p w:rsidR="00E414AF" w:rsidRPr="00E414AF" w:rsidRDefault="00E414AF" w:rsidP="00E414AF">
            <w:pPr>
              <w:pStyle w:val="afffb"/>
              <w:ind w:firstLine="0"/>
              <w:jc w:val="left"/>
              <w:rPr>
                <w:bCs/>
                <w:sz w:val="20"/>
                <w:szCs w:val="20"/>
              </w:rPr>
            </w:pPr>
            <w:r w:rsidRPr="00E414AF">
              <w:rPr>
                <w:bCs/>
                <w:sz w:val="20"/>
                <w:szCs w:val="20"/>
              </w:rPr>
              <w:t>Учитель</w:t>
            </w:r>
          </w:p>
          <w:p w:rsidR="00E414AF" w:rsidRPr="00E414AF" w:rsidRDefault="00E414AF" w:rsidP="00E414AF">
            <w:pPr>
              <w:pStyle w:val="afffb"/>
              <w:jc w:val="left"/>
              <w:rPr>
                <w:bCs/>
                <w:sz w:val="20"/>
                <w:szCs w:val="20"/>
              </w:rPr>
            </w:pPr>
            <w:r w:rsidRPr="00E414AF">
              <w:rPr>
                <w:bCs/>
                <w:sz w:val="20"/>
                <w:szCs w:val="20"/>
              </w:rPr>
              <w:t>физики</w:t>
            </w:r>
          </w:p>
        </w:tc>
        <w:tc>
          <w:tcPr>
            <w:tcW w:w="1812" w:type="dxa"/>
            <w:vMerge/>
          </w:tcPr>
          <w:p w:rsidR="00E414AF" w:rsidRPr="00E414AF" w:rsidRDefault="00E414AF" w:rsidP="00E414AF">
            <w:pPr>
              <w:pStyle w:val="afffb"/>
              <w:jc w:val="left"/>
              <w:rPr>
                <w:bCs/>
                <w:sz w:val="20"/>
                <w:szCs w:val="20"/>
              </w:rPr>
            </w:pPr>
          </w:p>
        </w:tc>
        <w:tc>
          <w:tcPr>
            <w:tcW w:w="913" w:type="dxa"/>
            <w:vMerge/>
          </w:tcPr>
          <w:p w:rsidR="00E414AF" w:rsidRPr="00E414AF" w:rsidRDefault="00E414AF" w:rsidP="00E414AF">
            <w:pPr>
              <w:pStyle w:val="afffb"/>
              <w:jc w:val="left"/>
              <w:rPr>
                <w:bCs/>
                <w:sz w:val="20"/>
                <w:szCs w:val="20"/>
              </w:rPr>
            </w:pPr>
          </w:p>
        </w:tc>
        <w:tc>
          <w:tcPr>
            <w:tcW w:w="1260" w:type="dxa"/>
            <w:vMerge/>
          </w:tcPr>
          <w:p w:rsidR="00E414AF" w:rsidRPr="00E414AF" w:rsidRDefault="00E414AF" w:rsidP="00E414AF">
            <w:pPr>
              <w:pStyle w:val="afffb"/>
              <w:jc w:val="left"/>
              <w:rPr>
                <w:bCs/>
                <w:sz w:val="20"/>
                <w:szCs w:val="20"/>
              </w:rPr>
            </w:pPr>
          </w:p>
        </w:tc>
        <w:tc>
          <w:tcPr>
            <w:tcW w:w="540" w:type="dxa"/>
            <w:vMerge/>
          </w:tcPr>
          <w:p w:rsidR="00E414AF" w:rsidRPr="00E414AF" w:rsidRDefault="00E414AF" w:rsidP="00E414AF">
            <w:pPr>
              <w:pStyle w:val="afffb"/>
              <w:jc w:val="left"/>
              <w:rPr>
                <w:bCs/>
                <w:sz w:val="20"/>
                <w:szCs w:val="20"/>
              </w:rPr>
            </w:pPr>
          </w:p>
        </w:tc>
        <w:tc>
          <w:tcPr>
            <w:tcW w:w="972" w:type="dxa"/>
            <w:vMerge/>
          </w:tcPr>
          <w:p w:rsidR="00E414AF" w:rsidRPr="00E414AF" w:rsidRDefault="00E414AF" w:rsidP="00E414AF">
            <w:pPr>
              <w:pStyle w:val="afffb"/>
              <w:jc w:val="left"/>
              <w:rPr>
                <w:bCs/>
                <w:sz w:val="20"/>
                <w:szCs w:val="20"/>
              </w:rPr>
            </w:pPr>
          </w:p>
        </w:tc>
        <w:tc>
          <w:tcPr>
            <w:tcW w:w="567" w:type="dxa"/>
            <w:vMerge/>
          </w:tcPr>
          <w:p w:rsidR="00E414AF" w:rsidRPr="00E414AF" w:rsidRDefault="00E414AF" w:rsidP="00E414AF">
            <w:pPr>
              <w:pStyle w:val="afffb"/>
              <w:jc w:val="left"/>
              <w:rPr>
                <w:bCs/>
                <w:sz w:val="20"/>
                <w:szCs w:val="20"/>
              </w:rPr>
            </w:pPr>
          </w:p>
        </w:tc>
        <w:tc>
          <w:tcPr>
            <w:tcW w:w="709" w:type="dxa"/>
            <w:vMerge/>
          </w:tcPr>
          <w:p w:rsidR="00E414AF" w:rsidRPr="00E414AF" w:rsidRDefault="00E414AF" w:rsidP="00E414AF">
            <w:pPr>
              <w:pStyle w:val="afffb"/>
              <w:jc w:val="left"/>
              <w:rPr>
                <w:bCs/>
                <w:sz w:val="20"/>
                <w:szCs w:val="20"/>
              </w:rPr>
            </w:pPr>
          </w:p>
        </w:tc>
        <w:tc>
          <w:tcPr>
            <w:tcW w:w="1251" w:type="dxa"/>
            <w:vMerge/>
          </w:tcPr>
          <w:p w:rsidR="00E414AF" w:rsidRPr="00E414AF" w:rsidRDefault="00E414AF" w:rsidP="00E414AF">
            <w:pPr>
              <w:pStyle w:val="afffb"/>
              <w:jc w:val="left"/>
              <w:rPr>
                <w:color w:val="000000"/>
                <w:sz w:val="20"/>
                <w:szCs w:val="20"/>
              </w:rPr>
            </w:pPr>
          </w:p>
        </w:tc>
        <w:tc>
          <w:tcPr>
            <w:tcW w:w="1301" w:type="dxa"/>
            <w:vMerge/>
          </w:tcPr>
          <w:p w:rsidR="00E414AF" w:rsidRPr="00E414AF" w:rsidRDefault="00E414AF" w:rsidP="00E414AF">
            <w:pPr>
              <w:pStyle w:val="afffb"/>
              <w:jc w:val="left"/>
              <w:rPr>
                <w:color w:val="000000"/>
                <w:sz w:val="20"/>
                <w:szCs w:val="20"/>
              </w:rPr>
            </w:pPr>
          </w:p>
        </w:tc>
        <w:tc>
          <w:tcPr>
            <w:tcW w:w="1140" w:type="dxa"/>
            <w:vMerge/>
          </w:tcPr>
          <w:p w:rsidR="00E414AF" w:rsidRPr="00E414AF" w:rsidRDefault="00E414AF" w:rsidP="00E414AF">
            <w:pPr>
              <w:pStyle w:val="afffb"/>
              <w:jc w:val="left"/>
              <w:rPr>
                <w:bCs/>
                <w:sz w:val="20"/>
                <w:szCs w:val="20"/>
              </w:rPr>
            </w:pPr>
          </w:p>
        </w:tc>
        <w:tc>
          <w:tcPr>
            <w:tcW w:w="1553" w:type="dxa"/>
            <w:vMerge/>
          </w:tcPr>
          <w:p w:rsidR="00E414AF" w:rsidRPr="00E414AF" w:rsidRDefault="00E414AF" w:rsidP="00E414AF">
            <w:pPr>
              <w:pStyle w:val="afffb"/>
              <w:jc w:val="left"/>
              <w:rPr>
                <w:bCs/>
                <w:sz w:val="20"/>
                <w:szCs w:val="20"/>
              </w:rPr>
            </w:pPr>
          </w:p>
        </w:tc>
      </w:tr>
      <w:tr w:rsidR="00E414AF" w:rsidRPr="00821598" w:rsidTr="00E414AF">
        <w:tblPrEx>
          <w:tblCellMar>
            <w:top w:w="0" w:type="dxa"/>
            <w:bottom w:w="0" w:type="dxa"/>
          </w:tblCellMar>
        </w:tblPrEx>
        <w:trPr>
          <w:trHeight w:val="1140"/>
        </w:trPr>
        <w:tc>
          <w:tcPr>
            <w:tcW w:w="426" w:type="dxa"/>
            <w:vMerge/>
          </w:tcPr>
          <w:p w:rsidR="00E414AF" w:rsidRPr="00E414AF" w:rsidRDefault="00E414AF" w:rsidP="00E414AF">
            <w:pPr>
              <w:pStyle w:val="afffb"/>
              <w:jc w:val="left"/>
              <w:rPr>
                <w:bCs/>
                <w:sz w:val="20"/>
                <w:szCs w:val="20"/>
              </w:rPr>
            </w:pPr>
          </w:p>
        </w:tc>
        <w:tc>
          <w:tcPr>
            <w:tcW w:w="1448" w:type="dxa"/>
            <w:vMerge/>
          </w:tcPr>
          <w:p w:rsidR="00E414AF" w:rsidRPr="00E414AF" w:rsidRDefault="00E414AF" w:rsidP="00E414AF">
            <w:pPr>
              <w:pStyle w:val="afffb"/>
              <w:jc w:val="left"/>
              <w:rPr>
                <w:bCs/>
                <w:sz w:val="20"/>
                <w:szCs w:val="20"/>
              </w:rPr>
            </w:pPr>
          </w:p>
        </w:tc>
        <w:tc>
          <w:tcPr>
            <w:tcW w:w="857" w:type="dxa"/>
            <w:vMerge/>
          </w:tcPr>
          <w:p w:rsidR="00E414AF" w:rsidRPr="00E414AF" w:rsidRDefault="00E414AF" w:rsidP="00E414AF">
            <w:pPr>
              <w:pStyle w:val="afffb"/>
              <w:jc w:val="left"/>
              <w:rPr>
                <w:bCs/>
                <w:sz w:val="20"/>
                <w:szCs w:val="20"/>
              </w:rPr>
            </w:pPr>
          </w:p>
        </w:tc>
        <w:tc>
          <w:tcPr>
            <w:tcW w:w="1128" w:type="dxa"/>
            <w:vMerge/>
          </w:tcPr>
          <w:p w:rsidR="00E414AF" w:rsidRPr="00E414AF" w:rsidRDefault="00E414AF" w:rsidP="00E414AF">
            <w:pPr>
              <w:pStyle w:val="afffb"/>
              <w:jc w:val="left"/>
              <w:rPr>
                <w:bCs/>
                <w:sz w:val="20"/>
                <w:szCs w:val="20"/>
              </w:rPr>
            </w:pPr>
          </w:p>
        </w:tc>
        <w:tc>
          <w:tcPr>
            <w:tcW w:w="1812" w:type="dxa"/>
            <w:vMerge/>
          </w:tcPr>
          <w:p w:rsidR="00E414AF" w:rsidRPr="00E414AF" w:rsidRDefault="00E414AF" w:rsidP="00E414AF">
            <w:pPr>
              <w:pStyle w:val="afffb"/>
              <w:jc w:val="left"/>
              <w:rPr>
                <w:bCs/>
                <w:sz w:val="20"/>
                <w:szCs w:val="20"/>
              </w:rPr>
            </w:pPr>
          </w:p>
        </w:tc>
        <w:tc>
          <w:tcPr>
            <w:tcW w:w="913" w:type="dxa"/>
            <w:vMerge/>
          </w:tcPr>
          <w:p w:rsidR="00E414AF" w:rsidRPr="00E414AF" w:rsidRDefault="00E414AF" w:rsidP="00E414AF">
            <w:pPr>
              <w:pStyle w:val="afffb"/>
              <w:jc w:val="left"/>
              <w:rPr>
                <w:bCs/>
                <w:sz w:val="20"/>
                <w:szCs w:val="20"/>
              </w:rPr>
            </w:pPr>
          </w:p>
        </w:tc>
        <w:tc>
          <w:tcPr>
            <w:tcW w:w="1260" w:type="dxa"/>
            <w:vMerge/>
          </w:tcPr>
          <w:p w:rsidR="00E414AF" w:rsidRPr="00E414AF" w:rsidRDefault="00E414AF" w:rsidP="00E414AF">
            <w:pPr>
              <w:pStyle w:val="afffb"/>
              <w:jc w:val="left"/>
              <w:rPr>
                <w:bCs/>
                <w:sz w:val="20"/>
                <w:szCs w:val="20"/>
              </w:rPr>
            </w:pPr>
          </w:p>
        </w:tc>
        <w:tc>
          <w:tcPr>
            <w:tcW w:w="540" w:type="dxa"/>
            <w:vMerge/>
          </w:tcPr>
          <w:p w:rsidR="00E414AF" w:rsidRPr="00E414AF" w:rsidRDefault="00E414AF" w:rsidP="00E414AF">
            <w:pPr>
              <w:pStyle w:val="afffb"/>
              <w:jc w:val="left"/>
              <w:rPr>
                <w:bCs/>
                <w:sz w:val="20"/>
                <w:szCs w:val="20"/>
              </w:rPr>
            </w:pPr>
          </w:p>
        </w:tc>
        <w:tc>
          <w:tcPr>
            <w:tcW w:w="972" w:type="dxa"/>
            <w:vMerge/>
          </w:tcPr>
          <w:p w:rsidR="00E414AF" w:rsidRPr="00E414AF" w:rsidRDefault="00E414AF" w:rsidP="00E414AF">
            <w:pPr>
              <w:pStyle w:val="afffb"/>
              <w:jc w:val="left"/>
              <w:rPr>
                <w:bCs/>
                <w:sz w:val="20"/>
                <w:szCs w:val="20"/>
              </w:rPr>
            </w:pPr>
          </w:p>
        </w:tc>
        <w:tc>
          <w:tcPr>
            <w:tcW w:w="567" w:type="dxa"/>
            <w:vMerge/>
          </w:tcPr>
          <w:p w:rsidR="00E414AF" w:rsidRPr="00E414AF" w:rsidRDefault="00E414AF" w:rsidP="00E414AF">
            <w:pPr>
              <w:pStyle w:val="afffb"/>
              <w:jc w:val="left"/>
              <w:rPr>
                <w:bCs/>
                <w:sz w:val="20"/>
                <w:szCs w:val="20"/>
              </w:rPr>
            </w:pPr>
          </w:p>
        </w:tc>
        <w:tc>
          <w:tcPr>
            <w:tcW w:w="709" w:type="dxa"/>
            <w:vMerge/>
          </w:tcPr>
          <w:p w:rsidR="00E414AF" w:rsidRPr="00E414AF" w:rsidRDefault="00E414AF" w:rsidP="00E414AF">
            <w:pPr>
              <w:pStyle w:val="afffb"/>
              <w:jc w:val="left"/>
              <w:rPr>
                <w:bCs/>
                <w:sz w:val="20"/>
                <w:szCs w:val="20"/>
              </w:rPr>
            </w:pPr>
          </w:p>
        </w:tc>
        <w:tc>
          <w:tcPr>
            <w:tcW w:w="1251" w:type="dxa"/>
          </w:tcPr>
          <w:p w:rsidR="00E414AF" w:rsidRPr="00E414AF" w:rsidRDefault="00E414AF" w:rsidP="00E414AF">
            <w:pPr>
              <w:pStyle w:val="afffb"/>
              <w:jc w:val="left"/>
              <w:rPr>
                <w:color w:val="000000"/>
                <w:sz w:val="20"/>
                <w:szCs w:val="20"/>
              </w:rPr>
            </w:pPr>
            <w:r w:rsidRPr="00E414AF">
              <w:rPr>
                <w:color w:val="000000"/>
                <w:sz w:val="20"/>
                <w:szCs w:val="20"/>
              </w:rPr>
              <w:t>приказ МО Сарат.обл от 27.12.2013№ 3927</w:t>
            </w:r>
          </w:p>
        </w:tc>
        <w:tc>
          <w:tcPr>
            <w:tcW w:w="1301" w:type="dxa"/>
          </w:tcPr>
          <w:p w:rsidR="00E414AF" w:rsidRPr="00E414AF" w:rsidRDefault="00E414AF" w:rsidP="00E414AF">
            <w:pPr>
              <w:pStyle w:val="afffb"/>
              <w:jc w:val="left"/>
              <w:rPr>
                <w:bCs/>
                <w:sz w:val="20"/>
                <w:szCs w:val="20"/>
              </w:rPr>
            </w:pPr>
            <w:r w:rsidRPr="00E414AF">
              <w:rPr>
                <w:bCs/>
                <w:sz w:val="20"/>
                <w:szCs w:val="20"/>
              </w:rPr>
              <w:t>14.04.2014 по 30.06- 2014г</w:t>
            </w:r>
          </w:p>
        </w:tc>
        <w:tc>
          <w:tcPr>
            <w:tcW w:w="1140" w:type="dxa"/>
            <w:vMerge/>
          </w:tcPr>
          <w:p w:rsidR="00E414AF" w:rsidRPr="00E414AF" w:rsidRDefault="00E414AF" w:rsidP="00E414AF">
            <w:pPr>
              <w:pStyle w:val="afffb"/>
              <w:jc w:val="left"/>
              <w:rPr>
                <w:bCs/>
                <w:sz w:val="20"/>
                <w:szCs w:val="20"/>
              </w:rPr>
            </w:pPr>
          </w:p>
        </w:tc>
        <w:tc>
          <w:tcPr>
            <w:tcW w:w="1553" w:type="dxa"/>
          </w:tcPr>
          <w:p w:rsidR="00E414AF" w:rsidRPr="00E414AF" w:rsidRDefault="00E414AF" w:rsidP="00E414AF">
            <w:pPr>
              <w:pStyle w:val="afffb"/>
              <w:jc w:val="left"/>
              <w:rPr>
                <w:bCs/>
                <w:sz w:val="20"/>
                <w:szCs w:val="20"/>
              </w:rPr>
            </w:pPr>
            <w:r w:rsidRPr="00E414AF">
              <w:rPr>
                <w:sz w:val="20"/>
                <w:szCs w:val="20"/>
              </w:rPr>
              <w:t>Первая КК</w:t>
            </w:r>
          </w:p>
        </w:tc>
      </w:tr>
      <w:tr w:rsidR="00E414AF" w:rsidRPr="00821598" w:rsidTr="00E414AF">
        <w:tblPrEx>
          <w:tblCellMar>
            <w:top w:w="0" w:type="dxa"/>
            <w:bottom w:w="0" w:type="dxa"/>
          </w:tblCellMar>
        </w:tblPrEx>
        <w:trPr>
          <w:trHeight w:val="595"/>
        </w:trPr>
        <w:tc>
          <w:tcPr>
            <w:tcW w:w="426" w:type="dxa"/>
            <w:vMerge w:val="restart"/>
          </w:tcPr>
          <w:p w:rsidR="00E414AF" w:rsidRPr="00E414AF" w:rsidRDefault="00E414AF" w:rsidP="00E414AF">
            <w:pPr>
              <w:pStyle w:val="afffb"/>
              <w:jc w:val="left"/>
              <w:rPr>
                <w:bCs/>
                <w:sz w:val="20"/>
                <w:szCs w:val="20"/>
              </w:rPr>
            </w:pPr>
            <w:r>
              <w:rPr>
                <w:bCs/>
                <w:sz w:val="20"/>
                <w:szCs w:val="20"/>
              </w:rPr>
              <w:lastRenderedPageBreak/>
              <w:t>22</w:t>
            </w:r>
            <w:r w:rsidRPr="00E414AF">
              <w:rPr>
                <w:bCs/>
                <w:sz w:val="20"/>
                <w:szCs w:val="20"/>
              </w:rPr>
              <w:t>.</w:t>
            </w:r>
          </w:p>
        </w:tc>
        <w:tc>
          <w:tcPr>
            <w:tcW w:w="1448" w:type="dxa"/>
            <w:vMerge w:val="restart"/>
          </w:tcPr>
          <w:p w:rsidR="00E414AF" w:rsidRPr="00E414AF" w:rsidRDefault="00E414AF" w:rsidP="00E414AF">
            <w:pPr>
              <w:pStyle w:val="afffb"/>
              <w:ind w:firstLine="0"/>
              <w:jc w:val="left"/>
              <w:rPr>
                <w:color w:val="000000"/>
                <w:sz w:val="20"/>
                <w:szCs w:val="20"/>
              </w:rPr>
            </w:pPr>
            <w:r w:rsidRPr="00E414AF">
              <w:rPr>
                <w:color w:val="000000"/>
                <w:sz w:val="20"/>
                <w:szCs w:val="20"/>
              </w:rPr>
              <w:t>Семенова Светлана Викторовна</w:t>
            </w: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tc>
        <w:tc>
          <w:tcPr>
            <w:tcW w:w="857" w:type="dxa"/>
            <w:vMerge w:val="restart"/>
          </w:tcPr>
          <w:p w:rsidR="00E414AF" w:rsidRPr="00E414AF" w:rsidRDefault="00E414AF" w:rsidP="00E414AF">
            <w:pPr>
              <w:pStyle w:val="afffb"/>
              <w:jc w:val="left"/>
              <w:rPr>
                <w:color w:val="000000"/>
                <w:sz w:val="20"/>
                <w:szCs w:val="20"/>
              </w:rPr>
            </w:pPr>
            <w:r w:rsidRPr="00E414AF">
              <w:rPr>
                <w:color w:val="000000"/>
                <w:sz w:val="20"/>
                <w:szCs w:val="20"/>
              </w:rPr>
              <w:t xml:space="preserve">28.09.1963. </w:t>
            </w:r>
          </w:p>
          <w:p w:rsidR="00E414AF" w:rsidRPr="00E414AF" w:rsidRDefault="00E414AF" w:rsidP="00E414AF">
            <w:pPr>
              <w:pStyle w:val="afffb"/>
              <w:jc w:val="left"/>
              <w:rPr>
                <w:bCs/>
                <w:sz w:val="20"/>
                <w:szCs w:val="20"/>
              </w:rPr>
            </w:pPr>
          </w:p>
        </w:tc>
        <w:tc>
          <w:tcPr>
            <w:tcW w:w="1128" w:type="dxa"/>
            <w:vMerge w:val="restart"/>
          </w:tcPr>
          <w:p w:rsidR="00E414AF" w:rsidRPr="00E414AF" w:rsidRDefault="00E414AF" w:rsidP="00E414AF">
            <w:pPr>
              <w:pStyle w:val="afffb"/>
              <w:jc w:val="left"/>
              <w:rPr>
                <w:bCs/>
                <w:sz w:val="20"/>
                <w:szCs w:val="20"/>
              </w:rPr>
            </w:pPr>
            <w:r w:rsidRPr="00E414AF">
              <w:rPr>
                <w:color w:val="000000"/>
                <w:sz w:val="20"/>
                <w:szCs w:val="20"/>
              </w:rPr>
              <w:t>зам.директора по ВР</w:t>
            </w:r>
          </w:p>
        </w:tc>
        <w:tc>
          <w:tcPr>
            <w:tcW w:w="1812" w:type="dxa"/>
            <w:vMerge w:val="restart"/>
          </w:tcPr>
          <w:p w:rsidR="00E414AF" w:rsidRPr="00E414AF" w:rsidRDefault="00E414AF" w:rsidP="00E414AF">
            <w:pPr>
              <w:pStyle w:val="afffb"/>
              <w:jc w:val="left"/>
              <w:rPr>
                <w:color w:val="000000"/>
                <w:sz w:val="20"/>
                <w:szCs w:val="20"/>
              </w:rPr>
            </w:pPr>
            <w:r w:rsidRPr="00E414AF">
              <w:rPr>
                <w:color w:val="000000"/>
                <w:sz w:val="20"/>
                <w:szCs w:val="20"/>
              </w:rPr>
              <w:t>среднее специальное</w:t>
            </w:r>
          </w:p>
          <w:p w:rsidR="00E414AF" w:rsidRPr="00E414AF" w:rsidRDefault="00E414AF" w:rsidP="00E414AF">
            <w:pPr>
              <w:pStyle w:val="afffb"/>
              <w:jc w:val="left"/>
              <w:rPr>
                <w:color w:val="000000"/>
                <w:sz w:val="20"/>
                <w:szCs w:val="20"/>
              </w:rPr>
            </w:pPr>
            <w:r w:rsidRPr="00E414AF">
              <w:rPr>
                <w:color w:val="000000"/>
                <w:sz w:val="20"/>
                <w:szCs w:val="20"/>
              </w:rPr>
              <w:t>Саратовское областное культурно-просветительное училище</w:t>
            </w:r>
          </w:p>
          <w:p w:rsidR="00E414AF" w:rsidRPr="00E414AF" w:rsidRDefault="00E414AF" w:rsidP="00E414AF">
            <w:pPr>
              <w:pStyle w:val="afffb"/>
              <w:jc w:val="left"/>
              <w:rPr>
                <w:color w:val="000000"/>
                <w:sz w:val="20"/>
                <w:szCs w:val="20"/>
              </w:rPr>
            </w:pPr>
          </w:p>
          <w:p w:rsidR="00E414AF" w:rsidRPr="00E414AF" w:rsidRDefault="00E414AF" w:rsidP="00E414AF">
            <w:pPr>
              <w:pStyle w:val="afffb"/>
              <w:jc w:val="left"/>
              <w:rPr>
                <w:bCs/>
                <w:sz w:val="20"/>
                <w:szCs w:val="20"/>
              </w:rPr>
            </w:pPr>
            <w:r w:rsidRPr="00E414AF">
              <w:rPr>
                <w:color w:val="000000"/>
                <w:sz w:val="20"/>
                <w:szCs w:val="20"/>
              </w:rPr>
              <w:t>Балаковский институт профессиональной переподготовки и повышения квалификации</w:t>
            </w:r>
          </w:p>
        </w:tc>
        <w:tc>
          <w:tcPr>
            <w:tcW w:w="913" w:type="dxa"/>
            <w:vMerge w:val="restart"/>
          </w:tcPr>
          <w:p w:rsidR="00E414AF" w:rsidRPr="00E414AF" w:rsidRDefault="00E414AF" w:rsidP="00E414AF">
            <w:pPr>
              <w:pStyle w:val="afffb"/>
              <w:jc w:val="left"/>
              <w:rPr>
                <w:bCs/>
                <w:sz w:val="20"/>
                <w:szCs w:val="20"/>
              </w:rPr>
            </w:pPr>
            <w:r w:rsidRPr="00E414AF">
              <w:rPr>
                <w:bCs/>
                <w:sz w:val="20"/>
                <w:szCs w:val="20"/>
              </w:rPr>
              <w:t>7</w:t>
            </w: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r w:rsidRPr="00E414AF">
              <w:rPr>
                <w:sz w:val="20"/>
                <w:szCs w:val="20"/>
              </w:rPr>
              <w:t>23</w:t>
            </w:r>
          </w:p>
        </w:tc>
        <w:tc>
          <w:tcPr>
            <w:tcW w:w="1260" w:type="dxa"/>
            <w:vMerge w:val="restart"/>
          </w:tcPr>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r w:rsidRPr="00E414AF">
              <w:rPr>
                <w:bCs/>
                <w:sz w:val="20"/>
                <w:szCs w:val="20"/>
              </w:rPr>
              <w:t>1-9</w:t>
            </w:r>
          </w:p>
        </w:tc>
        <w:tc>
          <w:tcPr>
            <w:tcW w:w="540" w:type="dxa"/>
            <w:vMerge w:val="restart"/>
          </w:tcPr>
          <w:p w:rsidR="00E414AF" w:rsidRPr="00E414AF" w:rsidRDefault="00E414AF" w:rsidP="00E414AF">
            <w:pPr>
              <w:pStyle w:val="afffb"/>
              <w:jc w:val="left"/>
              <w:rPr>
                <w:bCs/>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r w:rsidRPr="00E414AF">
              <w:rPr>
                <w:sz w:val="20"/>
                <w:szCs w:val="20"/>
              </w:rPr>
              <w:t>2</w:t>
            </w:r>
          </w:p>
        </w:tc>
        <w:tc>
          <w:tcPr>
            <w:tcW w:w="972" w:type="dxa"/>
            <w:vMerge w:val="restart"/>
          </w:tcPr>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r w:rsidRPr="00E414AF">
              <w:rPr>
                <w:bCs/>
                <w:sz w:val="20"/>
                <w:szCs w:val="20"/>
              </w:rPr>
              <w:t>7</w:t>
            </w:r>
          </w:p>
        </w:tc>
        <w:tc>
          <w:tcPr>
            <w:tcW w:w="567" w:type="dxa"/>
            <w:vMerge w:val="restart"/>
          </w:tcPr>
          <w:p w:rsidR="00E414AF" w:rsidRPr="00E414AF" w:rsidRDefault="00E414AF" w:rsidP="00E414AF">
            <w:pPr>
              <w:pStyle w:val="afffb"/>
              <w:jc w:val="left"/>
              <w:rPr>
                <w:bCs/>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r w:rsidRPr="00E414AF">
              <w:rPr>
                <w:sz w:val="20"/>
                <w:szCs w:val="20"/>
              </w:rPr>
              <w:t>-</w:t>
            </w:r>
          </w:p>
        </w:tc>
        <w:tc>
          <w:tcPr>
            <w:tcW w:w="709" w:type="dxa"/>
            <w:vMerge w:val="restart"/>
          </w:tcPr>
          <w:p w:rsidR="00E414AF" w:rsidRPr="00E414AF" w:rsidRDefault="00E414AF" w:rsidP="00E414AF">
            <w:pPr>
              <w:pStyle w:val="afffb"/>
              <w:jc w:val="left"/>
              <w:rPr>
                <w:bCs/>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r w:rsidRPr="00E414AF">
              <w:rPr>
                <w:sz w:val="20"/>
                <w:szCs w:val="20"/>
              </w:rPr>
              <w:t>-</w:t>
            </w:r>
          </w:p>
        </w:tc>
        <w:tc>
          <w:tcPr>
            <w:tcW w:w="1251" w:type="dxa"/>
            <w:vMerge w:val="restart"/>
          </w:tcPr>
          <w:p w:rsidR="00E414AF" w:rsidRPr="00E414AF" w:rsidRDefault="00E414AF" w:rsidP="00E414AF">
            <w:pPr>
              <w:pStyle w:val="afffb"/>
              <w:jc w:val="left"/>
              <w:rPr>
                <w:color w:val="000000"/>
                <w:sz w:val="20"/>
                <w:szCs w:val="20"/>
              </w:rPr>
            </w:pPr>
            <w:r w:rsidRPr="00E414AF">
              <w:rPr>
                <w:color w:val="000000"/>
                <w:sz w:val="20"/>
                <w:szCs w:val="20"/>
              </w:rPr>
              <w:t>Приказ №288 от 01.02.</w:t>
            </w:r>
          </w:p>
          <w:p w:rsidR="00E414AF" w:rsidRPr="00E414AF" w:rsidRDefault="00E414AF" w:rsidP="00E414AF">
            <w:pPr>
              <w:pStyle w:val="afffb"/>
              <w:jc w:val="left"/>
              <w:rPr>
                <w:color w:val="000000"/>
                <w:sz w:val="20"/>
                <w:szCs w:val="20"/>
              </w:rPr>
            </w:pPr>
            <w:r w:rsidRPr="00E414AF">
              <w:rPr>
                <w:color w:val="000000"/>
                <w:sz w:val="20"/>
                <w:szCs w:val="20"/>
              </w:rPr>
              <w:t>2013г.</w:t>
            </w:r>
          </w:p>
          <w:p w:rsidR="00E414AF" w:rsidRPr="00E414AF" w:rsidRDefault="00E414AF" w:rsidP="00E414AF">
            <w:pPr>
              <w:pStyle w:val="afffb"/>
              <w:jc w:val="left"/>
              <w:rPr>
                <w:bCs/>
                <w:sz w:val="20"/>
                <w:szCs w:val="20"/>
              </w:rPr>
            </w:pPr>
          </w:p>
        </w:tc>
        <w:tc>
          <w:tcPr>
            <w:tcW w:w="1301" w:type="dxa"/>
            <w:vMerge w:val="restart"/>
          </w:tcPr>
          <w:p w:rsidR="00E414AF" w:rsidRPr="00E414AF" w:rsidRDefault="00E414AF" w:rsidP="00E414AF">
            <w:pPr>
              <w:pStyle w:val="afffb"/>
              <w:jc w:val="left"/>
              <w:rPr>
                <w:color w:val="000000"/>
                <w:sz w:val="20"/>
                <w:szCs w:val="20"/>
              </w:rPr>
            </w:pPr>
          </w:p>
          <w:p w:rsidR="00E414AF" w:rsidRPr="00E414AF" w:rsidRDefault="00E414AF" w:rsidP="00E414AF">
            <w:pPr>
              <w:pStyle w:val="afffb"/>
              <w:jc w:val="left"/>
              <w:rPr>
                <w:bCs/>
                <w:sz w:val="20"/>
                <w:szCs w:val="20"/>
              </w:rPr>
            </w:pPr>
          </w:p>
        </w:tc>
        <w:tc>
          <w:tcPr>
            <w:tcW w:w="1140" w:type="dxa"/>
            <w:vMerge w:val="restart"/>
          </w:tcPr>
          <w:p w:rsidR="00E414AF" w:rsidRPr="00E414AF" w:rsidRDefault="00E414AF" w:rsidP="00E414AF">
            <w:pPr>
              <w:pStyle w:val="afffb"/>
              <w:jc w:val="left"/>
              <w:rPr>
                <w:bCs/>
                <w:sz w:val="20"/>
                <w:szCs w:val="20"/>
              </w:rPr>
            </w:pPr>
          </w:p>
        </w:tc>
        <w:tc>
          <w:tcPr>
            <w:tcW w:w="1553" w:type="dxa"/>
          </w:tcPr>
          <w:p w:rsidR="00E414AF" w:rsidRPr="00E414AF" w:rsidRDefault="00E414AF" w:rsidP="00E414AF">
            <w:pPr>
              <w:pStyle w:val="afffb"/>
              <w:jc w:val="left"/>
              <w:rPr>
                <w:color w:val="000000"/>
                <w:sz w:val="20"/>
                <w:szCs w:val="20"/>
              </w:rPr>
            </w:pPr>
            <w:r w:rsidRPr="00E414AF">
              <w:rPr>
                <w:color w:val="000000"/>
                <w:sz w:val="20"/>
                <w:szCs w:val="20"/>
              </w:rPr>
              <w:t>соответствует занимаемой должности</w:t>
            </w:r>
          </w:p>
          <w:p w:rsidR="00E414AF" w:rsidRPr="00E414AF" w:rsidRDefault="00E414AF" w:rsidP="00E414AF">
            <w:pPr>
              <w:pStyle w:val="afffb"/>
              <w:jc w:val="left"/>
              <w:rPr>
                <w:color w:val="FF0000"/>
                <w:sz w:val="20"/>
                <w:szCs w:val="20"/>
              </w:rPr>
            </w:pPr>
          </w:p>
        </w:tc>
      </w:tr>
      <w:tr w:rsidR="00E414AF" w:rsidRPr="00821598" w:rsidTr="00E414AF">
        <w:tblPrEx>
          <w:tblCellMar>
            <w:top w:w="0" w:type="dxa"/>
            <w:bottom w:w="0" w:type="dxa"/>
          </w:tblCellMar>
        </w:tblPrEx>
        <w:trPr>
          <w:trHeight w:val="681"/>
        </w:trPr>
        <w:tc>
          <w:tcPr>
            <w:tcW w:w="426" w:type="dxa"/>
            <w:vMerge/>
          </w:tcPr>
          <w:p w:rsidR="00E414AF" w:rsidRPr="00E414AF" w:rsidRDefault="00E414AF" w:rsidP="00E414AF">
            <w:pPr>
              <w:pStyle w:val="afffb"/>
              <w:jc w:val="left"/>
              <w:rPr>
                <w:bCs/>
                <w:sz w:val="20"/>
                <w:szCs w:val="20"/>
              </w:rPr>
            </w:pPr>
          </w:p>
        </w:tc>
        <w:tc>
          <w:tcPr>
            <w:tcW w:w="1448" w:type="dxa"/>
            <w:vMerge/>
          </w:tcPr>
          <w:p w:rsidR="00E414AF" w:rsidRPr="00E414AF" w:rsidRDefault="00E414AF" w:rsidP="00E414AF">
            <w:pPr>
              <w:pStyle w:val="afffb"/>
              <w:jc w:val="left"/>
              <w:rPr>
                <w:color w:val="000000"/>
                <w:sz w:val="20"/>
                <w:szCs w:val="20"/>
              </w:rPr>
            </w:pPr>
          </w:p>
        </w:tc>
        <w:tc>
          <w:tcPr>
            <w:tcW w:w="857" w:type="dxa"/>
            <w:vMerge/>
          </w:tcPr>
          <w:p w:rsidR="00E414AF" w:rsidRPr="00E414AF" w:rsidRDefault="00E414AF" w:rsidP="00E414AF">
            <w:pPr>
              <w:pStyle w:val="afffb"/>
              <w:jc w:val="left"/>
              <w:rPr>
                <w:color w:val="000000"/>
                <w:sz w:val="20"/>
                <w:szCs w:val="20"/>
              </w:rPr>
            </w:pPr>
          </w:p>
        </w:tc>
        <w:tc>
          <w:tcPr>
            <w:tcW w:w="1128" w:type="dxa"/>
            <w:vMerge/>
          </w:tcPr>
          <w:p w:rsidR="00E414AF" w:rsidRPr="00E414AF" w:rsidRDefault="00E414AF" w:rsidP="00E414AF">
            <w:pPr>
              <w:pStyle w:val="afffb"/>
              <w:jc w:val="left"/>
              <w:rPr>
                <w:color w:val="000000"/>
                <w:sz w:val="20"/>
                <w:szCs w:val="20"/>
              </w:rPr>
            </w:pPr>
          </w:p>
        </w:tc>
        <w:tc>
          <w:tcPr>
            <w:tcW w:w="1812" w:type="dxa"/>
            <w:vMerge/>
          </w:tcPr>
          <w:p w:rsidR="00E414AF" w:rsidRPr="00E414AF" w:rsidRDefault="00E414AF" w:rsidP="00E414AF">
            <w:pPr>
              <w:pStyle w:val="afffb"/>
              <w:jc w:val="left"/>
              <w:rPr>
                <w:color w:val="000000"/>
                <w:sz w:val="20"/>
                <w:szCs w:val="20"/>
              </w:rPr>
            </w:pPr>
          </w:p>
        </w:tc>
        <w:tc>
          <w:tcPr>
            <w:tcW w:w="913" w:type="dxa"/>
            <w:vMerge/>
          </w:tcPr>
          <w:p w:rsidR="00E414AF" w:rsidRPr="00E414AF" w:rsidRDefault="00E414AF" w:rsidP="00E414AF">
            <w:pPr>
              <w:pStyle w:val="afffb"/>
              <w:jc w:val="left"/>
              <w:rPr>
                <w:bCs/>
                <w:sz w:val="20"/>
                <w:szCs w:val="20"/>
              </w:rPr>
            </w:pPr>
          </w:p>
        </w:tc>
        <w:tc>
          <w:tcPr>
            <w:tcW w:w="1260" w:type="dxa"/>
            <w:vMerge/>
          </w:tcPr>
          <w:p w:rsidR="00E414AF" w:rsidRPr="00E414AF" w:rsidRDefault="00E414AF" w:rsidP="00E414AF">
            <w:pPr>
              <w:pStyle w:val="afffb"/>
              <w:jc w:val="left"/>
              <w:rPr>
                <w:bCs/>
                <w:sz w:val="20"/>
                <w:szCs w:val="20"/>
              </w:rPr>
            </w:pPr>
          </w:p>
        </w:tc>
        <w:tc>
          <w:tcPr>
            <w:tcW w:w="540" w:type="dxa"/>
            <w:vMerge/>
          </w:tcPr>
          <w:p w:rsidR="00E414AF" w:rsidRPr="00E414AF" w:rsidRDefault="00E414AF" w:rsidP="00E414AF">
            <w:pPr>
              <w:pStyle w:val="afffb"/>
              <w:jc w:val="left"/>
              <w:rPr>
                <w:bCs/>
                <w:sz w:val="20"/>
                <w:szCs w:val="20"/>
              </w:rPr>
            </w:pPr>
          </w:p>
        </w:tc>
        <w:tc>
          <w:tcPr>
            <w:tcW w:w="972" w:type="dxa"/>
            <w:vMerge/>
          </w:tcPr>
          <w:p w:rsidR="00E414AF" w:rsidRPr="00E414AF" w:rsidRDefault="00E414AF" w:rsidP="00E414AF">
            <w:pPr>
              <w:pStyle w:val="afffb"/>
              <w:jc w:val="left"/>
              <w:rPr>
                <w:bCs/>
                <w:sz w:val="20"/>
                <w:szCs w:val="20"/>
              </w:rPr>
            </w:pPr>
          </w:p>
        </w:tc>
        <w:tc>
          <w:tcPr>
            <w:tcW w:w="567" w:type="dxa"/>
            <w:vMerge/>
          </w:tcPr>
          <w:p w:rsidR="00E414AF" w:rsidRPr="00E414AF" w:rsidRDefault="00E414AF" w:rsidP="00E414AF">
            <w:pPr>
              <w:pStyle w:val="afffb"/>
              <w:jc w:val="left"/>
              <w:rPr>
                <w:bCs/>
                <w:sz w:val="20"/>
                <w:szCs w:val="20"/>
              </w:rPr>
            </w:pPr>
          </w:p>
        </w:tc>
        <w:tc>
          <w:tcPr>
            <w:tcW w:w="709" w:type="dxa"/>
            <w:vMerge/>
          </w:tcPr>
          <w:p w:rsidR="00E414AF" w:rsidRPr="00E414AF" w:rsidRDefault="00E414AF" w:rsidP="00E414AF">
            <w:pPr>
              <w:pStyle w:val="afffb"/>
              <w:jc w:val="left"/>
              <w:rPr>
                <w:bCs/>
                <w:sz w:val="20"/>
                <w:szCs w:val="20"/>
              </w:rPr>
            </w:pPr>
          </w:p>
        </w:tc>
        <w:tc>
          <w:tcPr>
            <w:tcW w:w="1251" w:type="dxa"/>
            <w:vMerge/>
          </w:tcPr>
          <w:p w:rsidR="00E414AF" w:rsidRPr="00E414AF" w:rsidRDefault="00E414AF" w:rsidP="00E414AF">
            <w:pPr>
              <w:pStyle w:val="afffb"/>
              <w:jc w:val="left"/>
              <w:rPr>
                <w:color w:val="000000"/>
                <w:sz w:val="20"/>
                <w:szCs w:val="20"/>
              </w:rPr>
            </w:pPr>
          </w:p>
        </w:tc>
        <w:tc>
          <w:tcPr>
            <w:tcW w:w="1301" w:type="dxa"/>
            <w:vMerge/>
          </w:tcPr>
          <w:p w:rsidR="00E414AF" w:rsidRPr="00E414AF" w:rsidRDefault="00E414AF" w:rsidP="00E414AF">
            <w:pPr>
              <w:pStyle w:val="afffb"/>
              <w:jc w:val="left"/>
              <w:rPr>
                <w:color w:val="000000"/>
                <w:sz w:val="20"/>
                <w:szCs w:val="20"/>
              </w:rPr>
            </w:pPr>
          </w:p>
        </w:tc>
        <w:tc>
          <w:tcPr>
            <w:tcW w:w="1140" w:type="dxa"/>
            <w:vMerge/>
          </w:tcPr>
          <w:p w:rsidR="00E414AF" w:rsidRPr="00E414AF" w:rsidRDefault="00E414AF" w:rsidP="00E414AF">
            <w:pPr>
              <w:pStyle w:val="afffb"/>
              <w:jc w:val="left"/>
              <w:rPr>
                <w:bCs/>
                <w:sz w:val="20"/>
                <w:szCs w:val="20"/>
              </w:rPr>
            </w:pPr>
          </w:p>
        </w:tc>
        <w:tc>
          <w:tcPr>
            <w:tcW w:w="1553" w:type="dxa"/>
            <w:vMerge w:val="restart"/>
          </w:tcPr>
          <w:p w:rsidR="00E414AF" w:rsidRPr="00E414AF" w:rsidRDefault="00E414AF" w:rsidP="00E414AF">
            <w:pPr>
              <w:pStyle w:val="afffb"/>
              <w:jc w:val="left"/>
              <w:rPr>
                <w:color w:val="000000"/>
                <w:sz w:val="20"/>
                <w:szCs w:val="20"/>
              </w:rPr>
            </w:pPr>
            <w:r w:rsidRPr="00E414AF">
              <w:rPr>
                <w:color w:val="000000"/>
                <w:sz w:val="20"/>
                <w:szCs w:val="20"/>
              </w:rPr>
              <w:t>соответствует занимаемой должности</w:t>
            </w:r>
          </w:p>
          <w:p w:rsidR="00E414AF" w:rsidRPr="00E414AF" w:rsidRDefault="00E414AF" w:rsidP="00E414AF">
            <w:pPr>
              <w:pStyle w:val="afffb"/>
              <w:jc w:val="left"/>
              <w:rPr>
                <w:color w:val="000000"/>
                <w:sz w:val="20"/>
                <w:szCs w:val="20"/>
              </w:rPr>
            </w:pPr>
          </w:p>
        </w:tc>
      </w:tr>
      <w:tr w:rsidR="00E414AF" w:rsidRPr="00821598" w:rsidTr="00E414AF">
        <w:tblPrEx>
          <w:tblCellMar>
            <w:top w:w="0" w:type="dxa"/>
            <w:bottom w:w="0" w:type="dxa"/>
          </w:tblCellMar>
        </w:tblPrEx>
        <w:trPr>
          <w:trHeight w:val="1365"/>
        </w:trPr>
        <w:tc>
          <w:tcPr>
            <w:tcW w:w="426" w:type="dxa"/>
            <w:vMerge/>
          </w:tcPr>
          <w:p w:rsidR="00E414AF" w:rsidRPr="00E414AF" w:rsidRDefault="00E414AF" w:rsidP="00E414AF">
            <w:pPr>
              <w:pStyle w:val="afffb"/>
              <w:jc w:val="left"/>
              <w:rPr>
                <w:bCs/>
                <w:sz w:val="20"/>
                <w:szCs w:val="20"/>
              </w:rPr>
            </w:pPr>
          </w:p>
        </w:tc>
        <w:tc>
          <w:tcPr>
            <w:tcW w:w="1448" w:type="dxa"/>
            <w:vMerge/>
          </w:tcPr>
          <w:p w:rsidR="00E414AF" w:rsidRPr="00E414AF" w:rsidRDefault="00E414AF" w:rsidP="00E414AF">
            <w:pPr>
              <w:pStyle w:val="afffb"/>
              <w:jc w:val="left"/>
              <w:rPr>
                <w:color w:val="000000"/>
                <w:sz w:val="20"/>
                <w:szCs w:val="20"/>
              </w:rPr>
            </w:pPr>
          </w:p>
        </w:tc>
        <w:tc>
          <w:tcPr>
            <w:tcW w:w="857" w:type="dxa"/>
            <w:vMerge/>
          </w:tcPr>
          <w:p w:rsidR="00E414AF" w:rsidRPr="00E414AF" w:rsidRDefault="00E414AF" w:rsidP="00E414AF">
            <w:pPr>
              <w:pStyle w:val="afffb"/>
              <w:jc w:val="left"/>
              <w:rPr>
                <w:color w:val="000000"/>
                <w:sz w:val="20"/>
                <w:szCs w:val="20"/>
              </w:rPr>
            </w:pPr>
          </w:p>
        </w:tc>
        <w:tc>
          <w:tcPr>
            <w:tcW w:w="1128" w:type="dxa"/>
          </w:tcPr>
          <w:p w:rsidR="00E414AF" w:rsidRPr="00E414AF" w:rsidRDefault="00E414AF" w:rsidP="00E414AF">
            <w:pPr>
              <w:pStyle w:val="afffb"/>
              <w:jc w:val="left"/>
              <w:rPr>
                <w:color w:val="000000"/>
                <w:sz w:val="20"/>
                <w:szCs w:val="20"/>
              </w:rPr>
            </w:pPr>
          </w:p>
          <w:p w:rsidR="00E414AF" w:rsidRPr="00E414AF" w:rsidRDefault="00E414AF" w:rsidP="00251671">
            <w:pPr>
              <w:pStyle w:val="afffb"/>
              <w:ind w:firstLine="0"/>
              <w:jc w:val="left"/>
              <w:rPr>
                <w:color w:val="000000"/>
                <w:sz w:val="20"/>
                <w:szCs w:val="20"/>
              </w:rPr>
            </w:pPr>
            <w:r w:rsidRPr="00E414AF">
              <w:rPr>
                <w:color w:val="000000"/>
                <w:sz w:val="20"/>
                <w:szCs w:val="20"/>
              </w:rPr>
              <w:t>учитель музыки</w:t>
            </w:r>
          </w:p>
        </w:tc>
        <w:tc>
          <w:tcPr>
            <w:tcW w:w="1812" w:type="dxa"/>
            <w:vMerge/>
          </w:tcPr>
          <w:p w:rsidR="00E414AF" w:rsidRPr="00E414AF" w:rsidRDefault="00E414AF" w:rsidP="00E414AF">
            <w:pPr>
              <w:pStyle w:val="afffb"/>
              <w:jc w:val="left"/>
              <w:rPr>
                <w:color w:val="000000"/>
                <w:sz w:val="20"/>
                <w:szCs w:val="20"/>
              </w:rPr>
            </w:pPr>
          </w:p>
        </w:tc>
        <w:tc>
          <w:tcPr>
            <w:tcW w:w="913" w:type="dxa"/>
            <w:vMerge/>
          </w:tcPr>
          <w:p w:rsidR="00E414AF" w:rsidRPr="00E414AF" w:rsidRDefault="00E414AF" w:rsidP="00E414AF">
            <w:pPr>
              <w:pStyle w:val="afffb"/>
              <w:jc w:val="left"/>
              <w:rPr>
                <w:bCs/>
                <w:sz w:val="20"/>
                <w:szCs w:val="20"/>
              </w:rPr>
            </w:pPr>
          </w:p>
        </w:tc>
        <w:tc>
          <w:tcPr>
            <w:tcW w:w="1260" w:type="dxa"/>
            <w:vMerge/>
          </w:tcPr>
          <w:p w:rsidR="00E414AF" w:rsidRPr="00E414AF" w:rsidRDefault="00E414AF" w:rsidP="00E414AF">
            <w:pPr>
              <w:pStyle w:val="afffb"/>
              <w:jc w:val="left"/>
              <w:rPr>
                <w:bCs/>
                <w:sz w:val="20"/>
                <w:szCs w:val="20"/>
              </w:rPr>
            </w:pPr>
          </w:p>
        </w:tc>
        <w:tc>
          <w:tcPr>
            <w:tcW w:w="540" w:type="dxa"/>
            <w:vMerge/>
          </w:tcPr>
          <w:p w:rsidR="00E414AF" w:rsidRPr="00E414AF" w:rsidRDefault="00E414AF" w:rsidP="00E414AF">
            <w:pPr>
              <w:pStyle w:val="afffb"/>
              <w:jc w:val="left"/>
              <w:rPr>
                <w:bCs/>
                <w:sz w:val="20"/>
                <w:szCs w:val="20"/>
              </w:rPr>
            </w:pPr>
          </w:p>
        </w:tc>
        <w:tc>
          <w:tcPr>
            <w:tcW w:w="972" w:type="dxa"/>
            <w:vMerge/>
          </w:tcPr>
          <w:p w:rsidR="00E414AF" w:rsidRPr="00E414AF" w:rsidRDefault="00E414AF" w:rsidP="00E414AF">
            <w:pPr>
              <w:pStyle w:val="afffb"/>
              <w:jc w:val="left"/>
              <w:rPr>
                <w:bCs/>
                <w:sz w:val="20"/>
                <w:szCs w:val="20"/>
              </w:rPr>
            </w:pPr>
          </w:p>
        </w:tc>
        <w:tc>
          <w:tcPr>
            <w:tcW w:w="567" w:type="dxa"/>
            <w:vMerge/>
          </w:tcPr>
          <w:p w:rsidR="00E414AF" w:rsidRPr="00E414AF" w:rsidRDefault="00E414AF" w:rsidP="00E414AF">
            <w:pPr>
              <w:pStyle w:val="afffb"/>
              <w:jc w:val="left"/>
              <w:rPr>
                <w:bCs/>
                <w:sz w:val="20"/>
                <w:szCs w:val="20"/>
              </w:rPr>
            </w:pPr>
          </w:p>
        </w:tc>
        <w:tc>
          <w:tcPr>
            <w:tcW w:w="709" w:type="dxa"/>
            <w:vMerge/>
          </w:tcPr>
          <w:p w:rsidR="00E414AF" w:rsidRPr="00E414AF" w:rsidRDefault="00E414AF" w:rsidP="00E414AF">
            <w:pPr>
              <w:pStyle w:val="afffb"/>
              <w:jc w:val="left"/>
              <w:rPr>
                <w:bCs/>
                <w:sz w:val="20"/>
                <w:szCs w:val="20"/>
              </w:rPr>
            </w:pPr>
          </w:p>
        </w:tc>
        <w:tc>
          <w:tcPr>
            <w:tcW w:w="1251" w:type="dxa"/>
            <w:vMerge/>
          </w:tcPr>
          <w:p w:rsidR="00E414AF" w:rsidRPr="00E414AF" w:rsidRDefault="00E414AF" w:rsidP="00E414AF">
            <w:pPr>
              <w:pStyle w:val="afffb"/>
              <w:jc w:val="left"/>
              <w:rPr>
                <w:color w:val="000000"/>
                <w:sz w:val="20"/>
                <w:szCs w:val="20"/>
              </w:rPr>
            </w:pPr>
          </w:p>
        </w:tc>
        <w:tc>
          <w:tcPr>
            <w:tcW w:w="1301" w:type="dxa"/>
            <w:vMerge/>
          </w:tcPr>
          <w:p w:rsidR="00E414AF" w:rsidRPr="00E414AF" w:rsidRDefault="00E414AF" w:rsidP="00E414AF">
            <w:pPr>
              <w:pStyle w:val="afffb"/>
              <w:jc w:val="left"/>
              <w:rPr>
                <w:color w:val="000000"/>
                <w:sz w:val="20"/>
                <w:szCs w:val="20"/>
              </w:rPr>
            </w:pPr>
          </w:p>
        </w:tc>
        <w:tc>
          <w:tcPr>
            <w:tcW w:w="1140" w:type="dxa"/>
            <w:vMerge/>
          </w:tcPr>
          <w:p w:rsidR="00E414AF" w:rsidRPr="00E414AF" w:rsidRDefault="00E414AF" w:rsidP="00E414AF">
            <w:pPr>
              <w:pStyle w:val="afffb"/>
              <w:jc w:val="left"/>
              <w:rPr>
                <w:bCs/>
                <w:sz w:val="20"/>
                <w:szCs w:val="20"/>
              </w:rPr>
            </w:pPr>
          </w:p>
        </w:tc>
        <w:tc>
          <w:tcPr>
            <w:tcW w:w="1553" w:type="dxa"/>
            <w:vMerge/>
          </w:tcPr>
          <w:p w:rsidR="00E414AF" w:rsidRPr="00E414AF" w:rsidRDefault="00E414AF" w:rsidP="00E414AF">
            <w:pPr>
              <w:pStyle w:val="afffb"/>
              <w:jc w:val="left"/>
              <w:rPr>
                <w:bCs/>
                <w:sz w:val="20"/>
                <w:szCs w:val="20"/>
              </w:rPr>
            </w:pPr>
          </w:p>
        </w:tc>
      </w:tr>
      <w:tr w:rsidR="00E414AF" w:rsidRPr="00821598" w:rsidTr="00251671">
        <w:tblPrEx>
          <w:tblCellMar>
            <w:top w:w="0" w:type="dxa"/>
            <w:bottom w:w="0" w:type="dxa"/>
          </w:tblCellMar>
        </w:tblPrEx>
        <w:trPr>
          <w:trHeight w:val="2727"/>
        </w:trPr>
        <w:tc>
          <w:tcPr>
            <w:tcW w:w="426" w:type="dxa"/>
          </w:tcPr>
          <w:p w:rsidR="00E414AF" w:rsidRDefault="00251671" w:rsidP="00251671">
            <w:pPr>
              <w:pStyle w:val="afffb"/>
              <w:jc w:val="left"/>
              <w:rPr>
                <w:bCs/>
                <w:sz w:val="20"/>
                <w:szCs w:val="20"/>
              </w:rPr>
            </w:pPr>
            <w:r>
              <w:rPr>
                <w:bCs/>
                <w:sz w:val="20"/>
                <w:szCs w:val="20"/>
              </w:rPr>
              <w:t>33</w:t>
            </w:r>
            <w:r w:rsidR="00E414AF" w:rsidRPr="00E414AF">
              <w:rPr>
                <w:bCs/>
                <w:sz w:val="20"/>
                <w:szCs w:val="20"/>
              </w:rPr>
              <w:t>.</w:t>
            </w:r>
          </w:p>
          <w:p w:rsidR="00251671" w:rsidRDefault="00251671" w:rsidP="00251671">
            <w:pPr>
              <w:pStyle w:val="afffb"/>
              <w:jc w:val="left"/>
              <w:rPr>
                <w:bCs/>
                <w:sz w:val="20"/>
                <w:szCs w:val="20"/>
              </w:rPr>
            </w:pPr>
          </w:p>
          <w:p w:rsidR="00251671" w:rsidRDefault="00251671" w:rsidP="00251671">
            <w:pPr>
              <w:pStyle w:val="afffb"/>
              <w:jc w:val="left"/>
              <w:rPr>
                <w:bCs/>
                <w:sz w:val="20"/>
                <w:szCs w:val="20"/>
              </w:rPr>
            </w:pPr>
          </w:p>
          <w:p w:rsidR="00251671" w:rsidRDefault="00251671" w:rsidP="00251671">
            <w:pPr>
              <w:pStyle w:val="afffb"/>
              <w:jc w:val="left"/>
              <w:rPr>
                <w:bCs/>
                <w:sz w:val="20"/>
                <w:szCs w:val="20"/>
              </w:rPr>
            </w:pPr>
          </w:p>
          <w:p w:rsidR="00251671" w:rsidRDefault="00251671" w:rsidP="00251671">
            <w:pPr>
              <w:pStyle w:val="afffb"/>
              <w:jc w:val="left"/>
              <w:rPr>
                <w:bCs/>
                <w:sz w:val="20"/>
                <w:szCs w:val="20"/>
              </w:rPr>
            </w:pPr>
          </w:p>
          <w:p w:rsidR="00251671" w:rsidRDefault="00251671" w:rsidP="00251671">
            <w:pPr>
              <w:pStyle w:val="afffb"/>
              <w:jc w:val="left"/>
              <w:rPr>
                <w:bCs/>
                <w:sz w:val="20"/>
                <w:szCs w:val="20"/>
              </w:rPr>
            </w:pPr>
          </w:p>
          <w:p w:rsidR="00251671" w:rsidRDefault="00251671" w:rsidP="00251671">
            <w:pPr>
              <w:pStyle w:val="afffb"/>
              <w:jc w:val="left"/>
              <w:rPr>
                <w:bCs/>
                <w:sz w:val="20"/>
                <w:szCs w:val="20"/>
              </w:rPr>
            </w:pPr>
          </w:p>
          <w:p w:rsidR="00251671" w:rsidRDefault="00251671" w:rsidP="00251671">
            <w:pPr>
              <w:pStyle w:val="afffb"/>
              <w:jc w:val="left"/>
              <w:rPr>
                <w:bCs/>
                <w:sz w:val="20"/>
                <w:szCs w:val="20"/>
              </w:rPr>
            </w:pPr>
          </w:p>
          <w:p w:rsidR="00251671" w:rsidRDefault="00251671" w:rsidP="00251671">
            <w:pPr>
              <w:pStyle w:val="afffb"/>
              <w:jc w:val="left"/>
              <w:rPr>
                <w:bCs/>
                <w:sz w:val="20"/>
                <w:szCs w:val="20"/>
              </w:rPr>
            </w:pPr>
          </w:p>
          <w:p w:rsidR="00251671" w:rsidRDefault="00251671" w:rsidP="00251671">
            <w:pPr>
              <w:pStyle w:val="afffb"/>
              <w:jc w:val="left"/>
              <w:rPr>
                <w:bCs/>
                <w:sz w:val="20"/>
                <w:szCs w:val="20"/>
              </w:rPr>
            </w:pPr>
          </w:p>
          <w:p w:rsidR="00251671" w:rsidRDefault="00251671" w:rsidP="00251671">
            <w:pPr>
              <w:pStyle w:val="afffb"/>
              <w:jc w:val="left"/>
              <w:rPr>
                <w:bCs/>
                <w:sz w:val="20"/>
                <w:szCs w:val="20"/>
              </w:rPr>
            </w:pPr>
          </w:p>
          <w:p w:rsidR="00251671" w:rsidRDefault="00251671" w:rsidP="00251671">
            <w:pPr>
              <w:pStyle w:val="afffb"/>
              <w:jc w:val="left"/>
              <w:rPr>
                <w:bCs/>
                <w:sz w:val="20"/>
                <w:szCs w:val="20"/>
              </w:rPr>
            </w:pPr>
          </w:p>
          <w:p w:rsidR="00251671" w:rsidRDefault="00251671" w:rsidP="00251671">
            <w:pPr>
              <w:pStyle w:val="afffb"/>
              <w:jc w:val="left"/>
              <w:rPr>
                <w:bCs/>
                <w:sz w:val="20"/>
                <w:szCs w:val="20"/>
              </w:rPr>
            </w:pPr>
          </w:p>
          <w:p w:rsidR="00251671" w:rsidRDefault="00251671" w:rsidP="00251671">
            <w:pPr>
              <w:pStyle w:val="afffb"/>
              <w:jc w:val="left"/>
              <w:rPr>
                <w:bCs/>
                <w:sz w:val="20"/>
                <w:szCs w:val="20"/>
              </w:rPr>
            </w:pPr>
          </w:p>
          <w:p w:rsidR="00251671" w:rsidRDefault="00251671" w:rsidP="00251671">
            <w:pPr>
              <w:pStyle w:val="afffb"/>
              <w:jc w:val="left"/>
              <w:rPr>
                <w:bCs/>
                <w:sz w:val="20"/>
                <w:szCs w:val="20"/>
              </w:rPr>
            </w:pPr>
          </w:p>
          <w:p w:rsidR="00251671" w:rsidRDefault="00251671" w:rsidP="00251671">
            <w:pPr>
              <w:pStyle w:val="afffb"/>
              <w:jc w:val="left"/>
              <w:rPr>
                <w:bCs/>
                <w:sz w:val="20"/>
                <w:szCs w:val="20"/>
              </w:rPr>
            </w:pPr>
          </w:p>
          <w:p w:rsidR="00251671" w:rsidRPr="00E414AF" w:rsidRDefault="00251671" w:rsidP="00251671">
            <w:pPr>
              <w:pStyle w:val="afffb"/>
              <w:ind w:firstLine="0"/>
              <w:jc w:val="left"/>
              <w:rPr>
                <w:bCs/>
                <w:sz w:val="20"/>
                <w:szCs w:val="20"/>
              </w:rPr>
            </w:pPr>
          </w:p>
        </w:tc>
        <w:tc>
          <w:tcPr>
            <w:tcW w:w="1448" w:type="dxa"/>
          </w:tcPr>
          <w:p w:rsidR="00E414AF" w:rsidRPr="00E414AF" w:rsidRDefault="00E414AF" w:rsidP="00E414AF">
            <w:pPr>
              <w:pStyle w:val="afffb"/>
              <w:jc w:val="left"/>
              <w:rPr>
                <w:color w:val="000000"/>
                <w:sz w:val="20"/>
                <w:szCs w:val="20"/>
              </w:rPr>
            </w:pPr>
            <w:r w:rsidRPr="00E414AF">
              <w:rPr>
                <w:color w:val="000000"/>
                <w:sz w:val="20"/>
                <w:szCs w:val="20"/>
              </w:rPr>
              <w:lastRenderedPageBreak/>
              <w:t>Алексеева Екатерина Николаевна</w:t>
            </w:r>
          </w:p>
          <w:p w:rsidR="00E414AF" w:rsidRPr="00E414AF" w:rsidRDefault="00E414AF" w:rsidP="00E414AF">
            <w:pPr>
              <w:pStyle w:val="afffb"/>
              <w:jc w:val="left"/>
              <w:rPr>
                <w:sz w:val="20"/>
                <w:szCs w:val="20"/>
              </w:rPr>
            </w:pPr>
          </w:p>
        </w:tc>
        <w:tc>
          <w:tcPr>
            <w:tcW w:w="857" w:type="dxa"/>
          </w:tcPr>
          <w:p w:rsidR="00E414AF" w:rsidRPr="00E414AF" w:rsidRDefault="00E414AF" w:rsidP="00E414AF">
            <w:pPr>
              <w:pStyle w:val="afffb"/>
              <w:jc w:val="left"/>
              <w:rPr>
                <w:color w:val="000000"/>
                <w:sz w:val="20"/>
                <w:szCs w:val="20"/>
              </w:rPr>
            </w:pPr>
          </w:p>
          <w:p w:rsidR="00E414AF" w:rsidRPr="00E414AF" w:rsidRDefault="00E414AF" w:rsidP="00251671">
            <w:pPr>
              <w:pStyle w:val="afffb"/>
              <w:ind w:firstLine="0"/>
              <w:jc w:val="left"/>
              <w:rPr>
                <w:color w:val="000000"/>
                <w:sz w:val="20"/>
                <w:szCs w:val="20"/>
              </w:rPr>
            </w:pPr>
            <w:r w:rsidRPr="00E414AF">
              <w:rPr>
                <w:color w:val="000000"/>
                <w:sz w:val="20"/>
                <w:szCs w:val="20"/>
              </w:rPr>
              <w:t>03.05.1982</w:t>
            </w:r>
          </w:p>
          <w:p w:rsidR="00E414AF" w:rsidRPr="00E414AF" w:rsidRDefault="00E414AF" w:rsidP="00E414AF">
            <w:pPr>
              <w:pStyle w:val="afffb"/>
              <w:jc w:val="left"/>
              <w:rPr>
                <w:color w:val="000000"/>
                <w:sz w:val="20"/>
                <w:szCs w:val="20"/>
              </w:rPr>
            </w:pPr>
          </w:p>
        </w:tc>
        <w:tc>
          <w:tcPr>
            <w:tcW w:w="1128" w:type="dxa"/>
          </w:tcPr>
          <w:p w:rsidR="00E414AF" w:rsidRPr="00E414AF" w:rsidRDefault="00E414AF" w:rsidP="00E414AF">
            <w:pPr>
              <w:pStyle w:val="afffb"/>
              <w:jc w:val="left"/>
              <w:rPr>
                <w:color w:val="000000"/>
                <w:sz w:val="20"/>
                <w:szCs w:val="20"/>
              </w:rPr>
            </w:pPr>
            <w:r w:rsidRPr="00E414AF">
              <w:rPr>
                <w:color w:val="000000"/>
                <w:sz w:val="20"/>
                <w:szCs w:val="20"/>
              </w:rPr>
              <w:t>Учитель технологии</w:t>
            </w:r>
          </w:p>
        </w:tc>
        <w:tc>
          <w:tcPr>
            <w:tcW w:w="1812" w:type="dxa"/>
          </w:tcPr>
          <w:p w:rsidR="00E414AF" w:rsidRPr="00E414AF" w:rsidRDefault="00E414AF" w:rsidP="00E414AF">
            <w:pPr>
              <w:pStyle w:val="afffb"/>
              <w:jc w:val="left"/>
              <w:rPr>
                <w:color w:val="000000"/>
                <w:sz w:val="20"/>
                <w:szCs w:val="20"/>
              </w:rPr>
            </w:pPr>
            <w:r w:rsidRPr="00E414AF">
              <w:rPr>
                <w:color w:val="000000"/>
                <w:sz w:val="20"/>
                <w:szCs w:val="20"/>
              </w:rPr>
              <w:t>среднее специальное</w:t>
            </w:r>
          </w:p>
          <w:p w:rsidR="00E414AF" w:rsidRPr="00E414AF" w:rsidRDefault="00E414AF" w:rsidP="00E414AF">
            <w:pPr>
              <w:pStyle w:val="afffb"/>
              <w:jc w:val="left"/>
              <w:rPr>
                <w:color w:val="000000"/>
                <w:sz w:val="20"/>
                <w:szCs w:val="20"/>
              </w:rPr>
            </w:pPr>
            <w:r w:rsidRPr="00E414AF">
              <w:rPr>
                <w:color w:val="000000"/>
                <w:sz w:val="20"/>
                <w:szCs w:val="20"/>
              </w:rPr>
              <w:t>Саратовский государственный профессионально-педагогический колледж им. Ю.А.Гагарина</w:t>
            </w:r>
          </w:p>
        </w:tc>
        <w:tc>
          <w:tcPr>
            <w:tcW w:w="913" w:type="dxa"/>
          </w:tcPr>
          <w:p w:rsidR="00E414AF" w:rsidRPr="00E414AF" w:rsidRDefault="00E414AF" w:rsidP="00E414AF">
            <w:pPr>
              <w:pStyle w:val="afffb"/>
              <w:jc w:val="left"/>
              <w:rPr>
                <w:bCs/>
                <w:color w:val="FF0000"/>
                <w:sz w:val="20"/>
                <w:szCs w:val="20"/>
              </w:rPr>
            </w:pPr>
          </w:p>
          <w:p w:rsidR="00E414AF" w:rsidRPr="00E414AF" w:rsidRDefault="00E414AF" w:rsidP="00E414AF">
            <w:pPr>
              <w:pStyle w:val="afffb"/>
              <w:jc w:val="left"/>
              <w:rPr>
                <w:bCs/>
                <w:color w:val="FF0000"/>
                <w:sz w:val="20"/>
                <w:szCs w:val="20"/>
              </w:rPr>
            </w:pPr>
          </w:p>
          <w:p w:rsidR="00E414AF" w:rsidRPr="00E414AF" w:rsidRDefault="00E414AF" w:rsidP="00E414AF">
            <w:pPr>
              <w:pStyle w:val="afffb"/>
              <w:jc w:val="left"/>
              <w:rPr>
                <w:bCs/>
                <w:color w:val="FF0000"/>
                <w:sz w:val="20"/>
                <w:szCs w:val="20"/>
              </w:rPr>
            </w:pPr>
            <w:r w:rsidRPr="00E414AF">
              <w:rPr>
                <w:bCs/>
                <w:sz w:val="20"/>
                <w:szCs w:val="20"/>
              </w:rPr>
              <w:t>14</w:t>
            </w:r>
          </w:p>
        </w:tc>
        <w:tc>
          <w:tcPr>
            <w:tcW w:w="1260" w:type="dxa"/>
          </w:tcPr>
          <w:p w:rsidR="00E414AF" w:rsidRPr="00E414AF" w:rsidRDefault="00E414AF" w:rsidP="00E414AF">
            <w:pPr>
              <w:pStyle w:val="afffb"/>
              <w:jc w:val="left"/>
              <w:rPr>
                <w:bCs/>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bCs/>
                <w:sz w:val="20"/>
                <w:szCs w:val="20"/>
              </w:rPr>
            </w:pPr>
            <w:r w:rsidRPr="00E414AF">
              <w:rPr>
                <w:sz w:val="20"/>
                <w:szCs w:val="20"/>
              </w:rPr>
              <w:t>1-9</w:t>
            </w:r>
          </w:p>
        </w:tc>
        <w:tc>
          <w:tcPr>
            <w:tcW w:w="540" w:type="dxa"/>
          </w:tcPr>
          <w:p w:rsidR="00E414AF" w:rsidRPr="00E414AF" w:rsidRDefault="00E414AF" w:rsidP="00E414AF">
            <w:pPr>
              <w:pStyle w:val="afffb"/>
              <w:jc w:val="left"/>
              <w:rPr>
                <w:bCs/>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bCs/>
                <w:sz w:val="20"/>
                <w:szCs w:val="20"/>
              </w:rPr>
            </w:pPr>
            <w:r w:rsidRPr="00E414AF">
              <w:rPr>
                <w:sz w:val="20"/>
                <w:szCs w:val="20"/>
              </w:rPr>
              <w:t>4</w:t>
            </w:r>
          </w:p>
        </w:tc>
        <w:tc>
          <w:tcPr>
            <w:tcW w:w="972" w:type="dxa"/>
          </w:tcPr>
          <w:p w:rsidR="00E414AF" w:rsidRPr="00E414AF" w:rsidRDefault="00E414AF" w:rsidP="00E414AF">
            <w:pPr>
              <w:pStyle w:val="afffb"/>
              <w:jc w:val="left"/>
              <w:rPr>
                <w:bCs/>
                <w:sz w:val="20"/>
                <w:szCs w:val="20"/>
              </w:rPr>
            </w:pPr>
          </w:p>
          <w:p w:rsidR="00E414AF" w:rsidRPr="00E414AF" w:rsidRDefault="00E414AF" w:rsidP="00E414AF">
            <w:pPr>
              <w:pStyle w:val="afffb"/>
              <w:jc w:val="left"/>
              <w:rPr>
                <w:sz w:val="20"/>
                <w:szCs w:val="20"/>
              </w:rPr>
            </w:pPr>
          </w:p>
          <w:p w:rsidR="00E414AF" w:rsidRPr="00E414AF" w:rsidRDefault="00E414AF" w:rsidP="00251671">
            <w:pPr>
              <w:pStyle w:val="afffb"/>
              <w:ind w:firstLine="0"/>
              <w:jc w:val="left"/>
              <w:rPr>
                <w:bCs/>
                <w:sz w:val="20"/>
                <w:szCs w:val="20"/>
              </w:rPr>
            </w:pPr>
            <w:r w:rsidRPr="00E414AF">
              <w:rPr>
                <w:sz w:val="20"/>
                <w:szCs w:val="20"/>
              </w:rPr>
              <w:t>13,75</w:t>
            </w:r>
          </w:p>
        </w:tc>
        <w:tc>
          <w:tcPr>
            <w:tcW w:w="567" w:type="dxa"/>
          </w:tcPr>
          <w:p w:rsidR="00E414AF" w:rsidRPr="00E414AF" w:rsidRDefault="00E414AF" w:rsidP="00E414AF">
            <w:pPr>
              <w:pStyle w:val="afffb"/>
              <w:jc w:val="left"/>
              <w:rPr>
                <w:bCs/>
                <w:sz w:val="20"/>
                <w:szCs w:val="20"/>
              </w:rPr>
            </w:pPr>
          </w:p>
        </w:tc>
        <w:tc>
          <w:tcPr>
            <w:tcW w:w="709" w:type="dxa"/>
          </w:tcPr>
          <w:p w:rsidR="00E414AF" w:rsidRPr="00E414AF" w:rsidRDefault="00E414AF" w:rsidP="00E414AF">
            <w:pPr>
              <w:pStyle w:val="afffb"/>
              <w:jc w:val="left"/>
              <w:rPr>
                <w:bCs/>
                <w:sz w:val="20"/>
                <w:szCs w:val="20"/>
              </w:rPr>
            </w:pPr>
          </w:p>
        </w:tc>
        <w:tc>
          <w:tcPr>
            <w:tcW w:w="1251" w:type="dxa"/>
          </w:tcPr>
          <w:p w:rsidR="00E414AF" w:rsidRPr="00E414AF" w:rsidRDefault="00E414AF" w:rsidP="00E414AF">
            <w:pPr>
              <w:pStyle w:val="afffb"/>
              <w:jc w:val="left"/>
              <w:rPr>
                <w:color w:val="000000"/>
                <w:sz w:val="20"/>
                <w:szCs w:val="20"/>
              </w:rPr>
            </w:pPr>
            <w:r w:rsidRPr="00E414AF">
              <w:rPr>
                <w:color w:val="000000"/>
                <w:sz w:val="20"/>
                <w:szCs w:val="20"/>
              </w:rPr>
              <w:t>Приказ №288 от 01.02.2013г.</w:t>
            </w:r>
          </w:p>
          <w:p w:rsidR="00E414AF" w:rsidRPr="00E414AF" w:rsidRDefault="00E414AF" w:rsidP="00E414AF">
            <w:pPr>
              <w:pStyle w:val="afffb"/>
              <w:jc w:val="left"/>
              <w:rPr>
                <w:color w:val="000000"/>
                <w:sz w:val="20"/>
                <w:szCs w:val="20"/>
              </w:rPr>
            </w:pPr>
          </w:p>
        </w:tc>
        <w:tc>
          <w:tcPr>
            <w:tcW w:w="1301" w:type="dxa"/>
          </w:tcPr>
          <w:p w:rsidR="00E414AF" w:rsidRPr="00E414AF" w:rsidRDefault="00E414AF" w:rsidP="00E414AF">
            <w:pPr>
              <w:pStyle w:val="afffb"/>
              <w:jc w:val="left"/>
              <w:rPr>
                <w:color w:val="000000"/>
                <w:sz w:val="20"/>
                <w:szCs w:val="20"/>
              </w:rPr>
            </w:pPr>
            <w:r w:rsidRPr="00E414AF">
              <w:rPr>
                <w:color w:val="000000"/>
                <w:sz w:val="20"/>
                <w:szCs w:val="20"/>
              </w:rPr>
              <w:t>17.09.2013-03.10.2013</w:t>
            </w:r>
          </w:p>
          <w:p w:rsidR="00E414AF" w:rsidRPr="00E414AF" w:rsidRDefault="00E414AF" w:rsidP="00E414AF">
            <w:pPr>
              <w:pStyle w:val="afffb"/>
              <w:jc w:val="left"/>
              <w:rPr>
                <w:color w:val="000000"/>
                <w:sz w:val="20"/>
                <w:szCs w:val="20"/>
              </w:rPr>
            </w:pPr>
          </w:p>
          <w:p w:rsidR="00E414AF" w:rsidRPr="00E414AF" w:rsidRDefault="00E414AF" w:rsidP="00E414AF">
            <w:pPr>
              <w:pStyle w:val="afffb"/>
              <w:jc w:val="left"/>
              <w:rPr>
                <w:color w:val="000000"/>
                <w:sz w:val="20"/>
                <w:szCs w:val="20"/>
              </w:rPr>
            </w:pPr>
          </w:p>
          <w:p w:rsidR="00E414AF" w:rsidRPr="00E414AF" w:rsidRDefault="00E414AF" w:rsidP="00E414AF">
            <w:pPr>
              <w:pStyle w:val="afffb"/>
              <w:jc w:val="left"/>
              <w:rPr>
                <w:color w:val="000000"/>
                <w:sz w:val="20"/>
                <w:szCs w:val="20"/>
              </w:rPr>
            </w:pPr>
          </w:p>
          <w:p w:rsidR="00E414AF" w:rsidRPr="00E414AF" w:rsidRDefault="00E414AF" w:rsidP="00E414AF">
            <w:pPr>
              <w:pStyle w:val="afffb"/>
              <w:jc w:val="left"/>
              <w:rPr>
                <w:color w:val="000000"/>
                <w:sz w:val="20"/>
                <w:szCs w:val="20"/>
              </w:rPr>
            </w:pPr>
          </w:p>
          <w:p w:rsidR="00E414AF" w:rsidRPr="00E414AF" w:rsidRDefault="00E414AF" w:rsidP="00E414AF">
            <w:pPr>
              <w:pStyle w:val="afffb"/>
              <w:jc w:val="left"/>
              <w:rPr>
                <w:color w:val="000000"/>
                <w:sz w:val="20"/>
                <w:szCs w:val="20"/>
              </w:rPr>
            </w:pPr>
          </w:p>
        </w:tc>
        <w:tc>
          <w:tcPr>
            <w:tcW w:w="1140" w:type="dxa"/>
          </w:tcPr>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tc>
        <w:tc>
          <w:tcPr>
            <w:tcW w:w="1553" w:type="dxa"/>
          </w:tcPr>
          <w:p w:rsidR="00E414AF" w:rsidRPr="00E414AF" w:rsidRDefault="00E414AF" w:rsidP="00E414AF">
            <w:pPr>
              <w:pStyle w:val="afffb"/>
              <w:jc w:val="left"/>
              <w:rPr>
                <w:color w:val="000000"/>
                <w:sz w:val="20"/>
                <w:szCs w:val="20"/>
              </w:rPr>
            </w:pPr>
            <w:r w:rsidRPr="00E414AF">
              <w:rPr>
                <w:color w:val="000000"/>
                <w:sz w:val="20"/>
                <w:szCs w:val="20"/>
              </w:rPr>
              <w:t>соответствует занимаемой должности</w:t>
            </w:r>
          </w:p>
          <w:p w:rsidR="00E414AF" w:rsidRPr="00E414AF" w:rsidRDefault="00E414AF" w:rsidP="00E414AF">
            <w:pPr>
              <w:pStyle w:val="afffb"/>
              <w:jc w:val="left"/>
              <w:rPr>
                <w:sz w:val="20"/>
                <w:szCs w:val="20"/>
              </w:rPr>
            </w:pPr>
          </w:p>
          <w:p w:rsidR="00E414AF" w:rsidRPr="00E414AF" w:rsidRDefault="00E414AF" w:rsidP="00E414AF">
            <w:pPr>
              <w:pStyle w:val="afffb"/>
              <w:jc w:val="left"/>
              <w:rPr>
                <w:bCs/>
                <w:color w:val="FF0000"/>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tc>
      </w:tr>
      <w:tr w:rsidR="00E414AF" w:rsidRPr="00821598" w:rsidTr="00251671">
        <w:tblPrEx>
          <w:tblCellMar>
            <w:top w:w="0" w:type="dxa"/>
            <w:bottom w:w="0" w:type="dxa"/>
          </w:tblCellMar>
        </w:tblPrEx>
        <w:trPr>
          <w:trHeight w:val="1693"/>
        </w:trPr>
        <w:tc>
          <w:tcPr>
            <w:tcW w:w="426" w:type="dxa"/>
          </w:tcPr>
          <w:p w:rsidR="00E414AF" w:rsidRPr="00E414AF" w:rsidRDefault="00E414AF" w:rsidP="00E414AF">
            <w:pPr>
              <w:pStyle w:val="afffb"/>
              <w:jc w:val="left"/>
              <w:rPr>
                <w:bCs/>
                <w:sz w:val="20"/>
                <w:szCs w:val="20"/>
              </w:rPr>
            </w:pPr>
            <w:r w:rsidRPr="00E414AF">
              <w:rPr>
                <w:bCs/>
                <w:sz w:val="20"/>
                <w:szCs w:val="20"/>
              </w:rPr>
              <w:lastRenderedPageBreak/>
              <w:t>6.</w:t>
            </w:r>
          </w:p>
        </w:tc>
        <w:tc>
          <w:tcPr>
            <w:tcW w:w="1448" w:type="dxa"/>
          </w:tcPr>
          <w:p w:rsidR="00E414AF" w:rsidRPr="00E414AF" w:rsidRDefault="00E414AF" w:rsidP="00E414AF">
            <w:pPr>
              <w:pStyle w:val="afffb"/>
              <w:jc w:val="left"/>
              <w:rPr>
                <w:color w:val="000000"/>
                <w:sz w:val="20"/>
                <w:szCs w:val="20"/>
              </w:rPr>
            </w:pPr>
            <w:r w:rsidRPr="00E414AF">
              <w:rPr>
                <w:color w:val="000000"/>
                <w:sz w:val="20"/>
                <w:szCs w:val="20"/>
              </w:rPr>
              <w:t>Абрамов Виктор Петрович</w:t>
            </w:r>
          </w:p>
          <w:p w:rsidR="00E414AF" w:rsidRPr="00E414AF" w:rsidRDefault="00E414AF" w:rsidP="00E414AF">
            <w:pPr>
              <w:pStyle w:val="afffb"/>
              <w:jc w:val="left"/>
              <w:rPr>
                <w:color w:val="000000"/>
                <w:sz w:val="20"/>
                <w:szCs w:val="20"/>
              </w:rPr>
            </w:pPr>
          </w:p>
        </w:tc>
        <w:tc>
          <w:tcPr>
            <w:tcW w:w="857" w:type="dxa"/>
          </w:tcPr>
          <w:p w:rsidR="00E414AF" w:rsidRPr="00E414AF" w:rsidRDefault="00E414AF" w:rsidP="00E414AF">
            <w:pPr>
              <w:pStyle w:val="afffb"/>
              <w:jc w:val="left"/>
              <w:rPr>
                <w:color w:val="000000"/>
                <w:sz w:val="20"/>
                <w:szCs w:val="20"/>
              </w:rPr>
            </w:pPr>
            <w:r w:rsidRPr="00E414AF">
              <w:rPr>
                <w:color w:val="000000"/>
                <w:sz w:val="20"/>
                <w:szCs w:val="20"/>
              </w:rPr>
              <w:t>17.01.1957</w:t>
            </w:r>
          </w:p>
        </w:tc>
        <w:tc>
          <w:tcPr>
            <w:tcW w:w="1128" w:type="dxa"/>
          </w:tcPr>
          <w:p w:rsidR="00E414AF" w:rsidRPr="00E414AF" w:rsidRDefault="00E414AF" w:rsidP="00E414AF">
            <w:pPr>
              <w:pStyle w:val="afffb"/>
              <w:jc w:val="left"/>
              <w:rPr>
                <w:color w:val="000000"/>
                <w:sz w:val="20"/>
                <w:szCs w:val="20"/>
              </w:rPr>
            </w:pPr>
            <w:r w:rsidRPr="00E414AF">
              <w:rPr>
                <w:color w:val="000000"/>
                <w:sz w:val="20"/>
                <w:szCs w:val="20"/>
              </w:rPr>
              <w:t>Учитель технологии, обж, физкультуры</w:t>
            </w:r>
          </w:p>
        </w:tc>
        <w:tc>
          <w:tcPr>
            <w:tcW w:w="1812" w:type="dxa"/>
          </w:tcPr>
          <w:p w:rsidR="00E414AF" w:rsidRPr="00E414AF" w:rsidRDefault="00E414AF" w:rsidP="00E414AF">
            <w:pPr>
              <w:pStyle w:val="afffb"/>
              <w:jc w:val="left"/>
              <w:rPr>
                <w:color w:val="000000"/>
                <w:sz w:val="20"/>
                <w:szCs w:val="20"/>
              </w:rPr>
            </w:pPr>
            <w:r w:rsidRPr="00E414AF">
              <w:rPr>
                <w:color w:val="000000"/>
                <w:sz w:val="20"/>
                <w:szCs w:val="20"/>
              </w:rPr>
              <w:t>Высшее Саратовский педагогический институт им. К.Федина</w:t>
            </w:r>
          </w:p>
          <w:p w:rsidR="00E414AF" w:rsidRPr="00E414AF" w:rsidRDefault="00E414AF" w:rsidP="00E414AF">
            <w:pPr>
              <w:pStyle w:val="afffb"/>
              <w:jc w:val="left"/>
              <w:rPr>
                <w:color w:val="000000"/>
                <w:sz w:val="20"/>
                <w:szCs w:val="20"/>
              </w:rPr>
            </w:pPr>
          </w:p>
        </w:tc>
        <w:tc>
          <w:tcPr>
            <w:tcW w:w="913" w:type="dxa"/>
          </w:tcPr>
          <w:p w:rsidR="00E414AF" w:rsidRPr="00E414AF" w:rsidRDefault="00E414AF" w:rsidP="00E414AF">
            <w:pPr>
              <w:pStyle w:val="afffb"/>
              <w:jc w:val="left"/>
              <w:rPr>
                <w:bCs/>
                <w:color w:val="FF0000"/>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bCs/>
                <w:color w:val="FF0000"/>
                <w:sz w:val="20"/>
                <w:szCs w:val="20"/>
              </w:rPr>
            </w:pPr>
            <w:r w:rsidRPr="00E414AF">
              <w:rPr>
                <w:sz w:val="20"/>
                <w:szCs w:val="20"/>
              </w:rPr>
              <w:t>35</w:t>
            </w:r>
          </w:p>
        </w:tc>
        <w:tc>
          <w:tcPr>
            <w:tcW w:w="1260" w:type="dxa"/>
          </w:tcPr>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r w:rsidRPr="00E414AF">
              <w:rPr>
                <w:bCs/>
                <w:sz w:val="20"/>
                <w:szCs w:val="20"/>
              </w:rPr>
              <w:t>1-2,</w:t>
            </w:r>
          </w:p>
          <w:p w:rsidR="00E414AF" w:rsidRPr="00E414AF" w:rsidRDefault="00E414AF" w:rsidP="00E414AF">
            <w:pPr>
              <w:pStyle w:val="afffb"/>
              <w:jc w:val="left"/>
              <w:rPr>
                <w:bCs/>
                <w:sz w:val="20"/>
                <w:szCs w:val="20"/>
              </w:rPr>
            </w:pPr>
            <w:r w:rsidRPr="00E414AF">
              <w:rPr>
                <w:bCs/>
                <w:sz w:val="20"/>
                <w:szCs w:val="20"/>
              </w:rPr>
              <w:t xml:space="preserve">5-11 </w:t>
            </w:r>
          </w:p>
        </w:tc>
        <w:tc>
          <w:tcPr>
            <w:tcW w:w="540" w:type="dxa"/>
          </w:tcPr>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r w:rsidRPr="00E414AF">
              <w:rPr>
                <w:bCs/>
                <w:sz w:val="20"/>
                <w:szCs w:val="20"/>
              </w:rPr>
              <w:t>3</w:t>
            </w:r>
          </w:p>
        </w:tc>
        <w:tc>
          <w:tcPr>
            <w:tcW w:w="972" w:type="dxa"/>
          </w:tcPr>
          <w:p w:rsidR="00E414AF" w:rsidRPr="00E414AF" w:rsidRDefault="00E414AF" w:rsidP="00E414AF">
            <w:pPr>
              <w:pStyle w:val="afffb"/>
              <w:jc w:val="left"/>
              <w:rPr>
                <w:bCs/>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bCs/>
                <w:sz w:val="20"/>
                <w:szCs w:val="20"/>
              </w:rPr>
            </w:pPr>
            <w:r w:rsidRPr="00E414AF">
              <w:rPr>
                <w:sz w:val="20"/>
                <w:szCs w:val="20"/>
              </w:rPr>
              <w:t>15</w:t>
            </w:r>
          </w:p>
        </w:tc>
        <w:tc>
          <w:tcPr>
            <w:tcW w:w="567" w:type="dxa"/>
          </w:tcPr>
          <w:p w:rsidR="00E414AF" w:rsidRPr="00E414AF" w:rsidRDefault="00E414AF" w:rsidP="00E414AF">
            <w:pPr>
              <w:pStyle w:val="afffb"/>
              <w:jc w:val="left"/>
              <w:rPr>
                <w:bCs/>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bCs/>
                <w:sz w:val="20"/>
                <w:szCs w:val="20"/>
              </w:rPr>
            </w:pPr>
            <w:r w:rsidRPr="00E414AF">
              <w:rPr>
                <w:sz w:val="20"/>
                <w:szCs w:val="20"/>
              </w:rPr>
              <w:t>5</w:t>
            </w:r>
          </w:p>
        </w:tc>
        <w:tc>
          <w:tcPr>
            <w:tcW w:w="709" w:type="dxa"/>
          </w:tcPr>
          <w:p w:rsidR="00E414AF" w:rsidRPr="00E414AF" w:rsidRDefault="00E414AF" w:rsidP="00E414AF">
            <w:pPr>
              <w:pStyle w:val="afffb"/>
              <w:jc w:val="left"/>
              <w:rPr>
                <w:bCs/>
                <w:sz w:val="20"/>
                <w:szCs w:val="20"/>
              </w:rPr>
            </w:pPr>
          </w:p>
        </w:tc>
        <w:tc>
          <w:tcPr>
            <w:tcW w:w="1251" w:type="dxa"/>
          </w:tcPr>
          <w:p w:rsidR="00E414AF" w:rsidRPr="00E414AF" w:rsidRDefault="00E414AF" w:rsidP="00E414AF">
            <w:pPr>
              <w:pStyle w:val="afffb"/>
              <w:jc w:val="left"/>
              <w:rPr>
                <w:color w:val="000000"/>
                <w:sz w:val="20"/>
                <w:szCs w:val="20"/>
              </w:rPr>
            </w:pPr>
            <w:r w:rsidRPr="00E414AF">
              <w:rPr>
                <w:color w:val="000000"/>
                <w:sz w:val="20"/>
                <w:szCs w:val="20"/>
              </w:rPr>
              <w:t>Приказ №938 от 30.03.2012г.</w:t>
            </w:r>
          </w:p>
          <w:p w:rsidR="00E414AF" w:rsidRPr="00E414AF" w:rsidRDefault="00E414AF" w:rsidP="00E414AF">
            <w:pPr>
              <w:pStyle w:val="afffb"/>
              <w:jc w:val="left"/>
              <w:rPr>
                <w:color w:val="000000"/>
                <w:sz w:val="20"/>
                <w:szCs w:val="20"/>
              </w:rPr>
            </w:pPr>
          </w:p>
        </w:tc>
        <w:tc>
          <w:tcPr>
            <w:tcW w:w="1301" w:type="dxa"/>
          </w:tcPr>
          <w:p w:rsidR="00E414AF" w:rsidRPr="00E414AF" w:rsidRDefault="00E414AF" w:rsidP="00E414AF">
            <w:pPr>
              <w:pStyle w:val="afffb"/>
              <w:jc w:val="left"/>
              <w:rPr>
                <w:color w:val="000000"/>
                <w:sz w:val="20"/>
                <w:szCs w:val="20"/>
              </w:rPr>
            </w:pPr>
          </w:p>
          <w:p w:rsidR="00E414AF" w:rsidRPr="00E414AF" w:rsidRDefault="00E414AF" w:rsidP="00E414AF">
            <w:pPr>
              <w:pStyle w:val="afffb"/>
              <w:jc w:val="left"/>
              <w:rPr>
                <w:color w:val="000000"/>
                <w:sz w:val="20"/>
                <w:szCs w:val="20"/>
              </w:rPr>
            </w:pPr>
            <w:r w:rsidRPr="00E414AF">
              <w:rPr>
                <w:color w:val="000000"/>
                <w:sz w:val="20"/>
                <w:szCs w:val="20"/>
              </w:rPr>
              <w:t>14.09.2015-19.09.2015</w:t>
            </w:r>
          </w:p>
          <w:p w:rsidR="00E414AF" w:rsidRPr="00E414AF" w:rsidRDefault="00E414AF" w:rsidP="00E414AF">
            <w:pPr>
              <w:pStyle w:val="afffb"/>
              <w:jc w:val="left"/>
              <w:rPr>
                <w:color w:val="000000"/>
                <w:sz w:val="20"/>
                <w:szCs w:val="20"/>
              </w:rPr>
            </w:pPr>
          </w:p>
          <w:p w:rsidR="00E414AF" w:rsidRPr="00E414AF" w:rsidRDefault="00E414AF" w:rsidP="00E414AF">
            <w:pPr>
              <w:pStyle w:val="afffb"/>
              <w:jc w:val="left"/>
              <w:rPr>
                <w:color w:val="000000"/>
                <w:sz w:val="20"/>
                <w:szCs w:val="20"/>
              </w:rPr>
            </w:pPr>
          </w:p>
          <w:p w:rsidR="00E414AF" w:rsidRPr="00E414AF" w:rsidRDefault="00E414AF" w:rsidP="00E414AF">
            <w:pPr>
              <w:pStyle w:val="afffb"/>
              <w:jc w:val="left"/>
              <w:rPr>
                <w:color w:val="000000"/>
                <w:sz w:val="20"/>
                <w:szCs w:val="20"/>
              </w:rPr>
            </w:pPr>
          </w:p>
          <w:p w:rsidR="00E414AF" w:rsidRPr="00E414AF" w:rsidRDefault="00E414AF" w:rsidP="00E414AF">
            <w:pPr>
              <w:pStyle w:val="afffb"/>
              <w:jc w:val="left"/>
              <w:rPr>
                <w:color w:val="000000"/>
                <w:sz w:val="20"/>
                <w:szCs w:val="20"/>
              </w:rPr>
            </w:pPr>
          </w:p>
        </w:tc>
        <w:tc>
          <w:tcPr>
            <w:tcW w:w="1140" w:type="dxa"/>
          </w:tcPr>
          <w:p w:rsidR="00E414AF" w:rsidRPr="00E414AF" w:rsidRDefault="00E414AF" w:rsidP="00E414AF">
            <w:pPr>
              <w:pStyle w:val="afffb"/>
              <w:jc w:val="left"/>
              <w:rPr>
                <w:sz w:val="20"/>
                <w:szCs w:val="20"/>
              </w:rPr>
            </w:pPr>
            <w:r w:rsidRPr="00E414AF">
              <w:rPr>
                <w:sz w:val="20"/>
                <w:szCs w:val="20"/>
              </w:rPr>
              <w:t>Ветеран труда.</w:t>
            </w:r>
          </w:p>
          <w:p w:rsidR="00E414AF" w:rsidRPr="00E414AF" w:rsidRDefault="00E414AF" w:rsidP="00E414AF">
            <w:pPr>
              <w:pStyle w:val="afffb"/>
              <w:jc w:val="left"/>
              <w:rPr>
                <w:bCs/>
                <w:sz w:val="20"/>
                <w:szCs w:val="20"/>
              </w:rPr>
            </w:pPr>
            <w:r w:rsidRPr="00E414AF">
              <w:rPr>
                <w:sz w:val="20"/>
                <w:szCs w:val="20"/>
              </w:rPr>
              <w:t>Почетный работник</w:t>
            </w:r>
          </w:p>
        </w:tc>
        <w:tc>
          <w:tcPr>
            <w:tcW w:w="1553" w:type="dxa"/>
          </w:tcPr>
          <w:p w:rsidR="00E414AF" w:rsidRPr="00E414AF" w:rsidRDefault="00E414AF" w:rsidP="00E414AF">
            <w:pPr>
              <w:pStyle w:val="afffb"/>
              <w:jc w:val="left"/>
              <w:rPr>
                <w:sz w:val="20"/>
                <w:szCs w:val="20"/>
              </w:rPr>
            </w:pPr>
            <w:r w:rsidRPr="00E414AF">
              <w:rPr>
                <w:sz w:val="20"/>
                <w:szCs w:val="20"/>
              </w:rPr>
              <w:t>Первая КК</w:t>
            </w: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tc>
      </w:tr>
      <w:tr w:rsidR="00E414AF" w:rsidRPr="00821598" w:rsidTr="00251671">
        <w:tblPrEx>
          <w:tblCellMar>
            <w:top w:w="0" w:type="dxa"/>
            <w:bottom w:w="0" w:type="dxa"/>
          </w:tblCellMar>
        </w:tblPrEx>
        <w:trPr>
          <w:trHeight w:val="1619"/>
        </w:trPr>
        <w:tc>
          <w:tcPr>
            <w:tcW w:w="426" w:type="dxa"/>
          </w:tcPr>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r w:rsidRPr="00E414AF">
              <w:rPr>
                <w:bCs/>
                <w:sz w:val="20"/>
                <w:szCs w:val="20"/>
              </w:rPr>
              <w:t>7.</w:t>
            </w:r>
          </w:p>
        </w:tc>
        <w:tc>
          <w:tcPr>
            <w:tcW w:w="1448" w:type="dxa"/>
          </w:tcPr>
          <w:p w:rsidR="00E414AF" w:rsidRPr="00E414AF" w:rsidRDefault="00E414AF" w:rsidP="00251671">
            <w:pPr>
              <w:pStyle w:val="afffb"/>
              <w:ind w:firstLine="0"/>
              <w:jc w:val="left"/>
              <w:rPr>
                <w:color w:val="000000"/>
                <w:sz w:val="20"/>
                <w:szCs w:val="20"/>
              </w:rPr>
            </w:pPr>
            <w:r w:rsidRPr="00E414AF">
              <w:rPr>
                <w:color w:val="000000"/>
                <w:sz w:val="20"/>
                <w:szCs w:val="20"/>
              </w:rPr>
              <w:t>Беспалова Лариса Анатольевна</w:t>
            </w:r>
          </w:p>
          <w:p w:rsidR="00E414AF" w:rsidRPr="00E414AF" w:rsidRDefault="00E414AF" w:rsidP="00E414AF">
            <w:pPr>
              <w:pStyle w:val="afffb"/>
              <w:jc w:val="left"/>
              <w:rPr>
                <w:color w:val="000000"/>
                <w:sz w:val="20"/>
                <w:szCs w:val="20"/>
              </w:rPr>
            </w:pPr>
          </w:p>
        </w:tc>
        <w:tc>
          <w:tcPr>
            <w:tcW w:w="857" w:type="dxa"/>
          </w:tcPr>
          <w:p w:rsidR="00E414AF" w:rsidRPr="00E414AF" w:rsidRDefault="00E414AF" w:rsidP="00251671">
            <w:pPr>
              <w:pStyle w:val="afffb"/>
              <w:ind w:firstLine="0"/>
              <w:jc w:val="left"/>
              <w:rPr>
                <w:color w:val="000000"/>
                <w:sz w:val="20"/>
                <w:szCs w:val="20"/>
              </w:rPr>
            </w:pPr>
            <w:r w:rsidRPr="00E414AF">
              <w:rPr>
                <w:color w:val="000000"/>
                <w:sz w:val="20"/>
                <w:szCs w:val="20"/>
              </w:rPr>
              <w:t>19.02.1963.</w:t>
            </w:r>
          </w:p>
          <w:p w:rsidR="00E414AF" w:rsidRPr="00E414AF" w:rsidRDefault="00E414AF" w:rsidP="00E414AF">
            <w:pPr>
              <w:pStyle w:val="afffb"/>
              <w:jc w:val="left"/>
              <w:rPr>
                <w:color w:val="000000"/>
                <w:sz w:val="20"/>
                <w:szCs w:val="20"/>
              </w:rPr>
            </w:pPr>
          </w:p>
        </w:tc>
        <w:tc>
          <w:tcPr>
            <w:tcW w:w="1128" w:type="dxa"/>
          </w:tcPr>
          <w:p w:rsidR="00E414AF" w:rsidRPr="00E414AF" w:rsidRDefault="00E414AF" w:rsidP="00251671">
            <w:pPr>
              <w:pStyle w:val="afffb"/>
              <w:ind w:firstLine="0"/>
              <w:jc w:val="left"/>
              <w:rPr>
                <w:color w:val="000000"/>
                <w:sz w:val="20"/>
                <w:szCs w:val="20"/>
              </w:rPr>
            </w:pPr>
            <w:r w:rsidRPr="00E414AF">
              <w:rPr>
                <w:color w:val="000000"/>
                <w:sz w:val="20"/>
                <w:szCs w:val="20"/>
              </w:rPr>
              <w:t>Учитель математики</w:t>
            </w:r>
          </w:p>
        </w:tc>
        <w:tc>
          <w:tcPr>
            <w:tcW w:w="1812" w:type="dxa"/>
          </w:tcPr>
          <w:p w:rsidR="00E414AF" w:rsidRPr="00E414AF" w:rsidRDefault="00E414AF" w:rsidP="00251671">
            <w:pPr>
              <w:pStyle w:val="afffb"/>
              <w:ind w:firstLine="0"/>
              <w:jc w:val="left"/>
              <w:rPr>
                <w:color w:val="000000"/>
                <w:sz w:val="20"/>
                <w:szCs w:val="20"/>
              </w:rPr>
            </w:pPr>
            <w:r w:rsidRPr="00E414AF">
              <w:rPr>
                <w:color w:val="000000"/>
                <w:sz w:val="20"/>
                <w:szCs w:val="20"/>
              </w:rPr>
              <w:t>высшее</w:t>
            </w:r>
          </w:p>
          <w:p w:rsidR="00E414AF" w:rsidRPr="00E414AF" w:rsidRDefault="00E414AF" w:rsidP="00E414AF">
            <w:pPr>
              <w:pStyle w:val="afffb"/>
              <w:jc w:val="left"/>
              <w:rPr>
                <w:color w:val="000000"/>
                <w:sz w:val="20"/>
                <w:szCs w:val="20"/>
              </w:rPr>
            </w:pPr>
            <w:r w:rsidRPr="00E414AF">
              <w:rPr>
                <w:color w:val="000000"/>
                <w:sz w:val="20"/>
                <w:szCs w:val="20"/>
              </w:rPr>
              <w:t>Саратовский педагогический институт им. К.Федина</w:t>
            </w:r>
          </w:p>
          <w:p w:rsidR="00E414AF" w:rsidRPr="00E414AF" w:rsidRDefault="00E414AF" w:rsidP="00E414AF">
            <w:pPr>
              <w:pStyle w:val="afffb"/>
              <w:jc w:val="left"/>
              <w:rPr>
                <w:sz w:val="20"/>
                <w:szCs w:val="20"/>
              </w:rPr>
            </w:pPr>
          </w:p>
        </w:tc>
        <w:tc>
          <w:tcPr>
            <w:tcW w:w="913" w:type="dxa"/>
          </w:tcPr>
          <w:p w:rsidR="00E414AF" w:rsidRPr="00E414AF" w:rsidRDefault="00E414AF" w:rsidP="00251671">
            <w:pPr>
              <w:pStyle w:val="afffb"/>
              <w:ind w:firstLine="0"/>
              <w:jc w:val="left"/>
              <w:rPr>
                <w:bCs/>
                <w:sz w:val="20"/>
                <w:szCs w:val="20"/>
              </w:rPr>
            </w:pPr>
          </w:p>
          <w:p w:rsidR="00E414AF" w:rsidRPr="00E414AF" w:rsidRDefault="00E414AF" w:rsidP="00E414AF">
            <w:pPr>
              <w:pStyle w:val="afffb"/>
              <w:jc w:val="left"/>
              <w:rPr>
                <w:bCs/>
                <w:sz w:val="20"/>
                <w:szCs w:val="20"/>
              </w:rPr>
            </w:pPr>
            <w:r w:rsidRPr="00E414AF">
              <w:rPr>
                <w:bCs/>
                <w:sz w:val="20"/>
                <w:szCs w:val="20"/>
              </w:rPr>
              <w:t>29</w:t>
            </w:r>
          </w:p>
          <w:p w:rsidR="00E414AF" w:rsidRPr="00E414AF" w:rsidRDefault="00E414AF" w:rsidP="00E414AF">
            <w:pPr>
              <w:pStyle w:val="afffb"/>
              <w:jc w:val="left"/>
              <w:rPr>
                <w:bCs/>
                <w:sz w:val="20"/>
                <w:szCs w:val="20"/>
              </w:rPr>
            </w:pPr>
          </w:p>
        </w:tc>
        <w:tc>
          <w:tcPr>
            <w:tcW w:w="1260" w:type="dxa"/>
          </w:tcPr>
          <w:p w:rsidR="00E414AF" w:rsidRPr="00E414AF" w:rsidRDefault="00E414AF" w:rsidP="00251671">
            <w:pPr>
              <w:pStyle w:val="afffb"/>
              <w:ind w:firstLine="0"/>
              <w:jc w:val="left"/>
              <w:rPr>
                <w:sz w:val="20"/>
                <w:szCs w:val="20"/>
              </w:rPr>
            </w:pPr>
          </w:p>
          <w:p w:rsidR="00E414AF" w:rsidRPr="00E414AF" w:rsidRDefault="00E414AF" w:rsidP="00E414AF">
            <w:pPr>
              <w:pStyle w:val="afffb"/>
              <w:jc w:val="left"/>
              <w:rPr>
                <w:sz w:val="20"/>
                <w:szCs w:val="20"/>
              </w:rPr>
            </w:pPr>
            <w:r w:rsidRPr="00E414AF">
              <w:rPr>
                <w:sz w:val="20"/>
                <w:szCs w:val="20"/>
              </w:rPr>
              <w:t>5-11</w:t>
            </w:r>
          </w:p>
        </w:tc>
        <w:tc>
          <w:tcPr>
            <w:tcW w:w="540" w:type="dxa"/>
          </w:tcPr>
          <w:p w:rsidR="00E414AF" w:rsidRPr="00E414AF" w:rsidRDefault="00E414AF" w:rsidP="00E414AF">
            <w:pPr>
              <w:pStyle w:val="afffb"/>
              <w:jc w:val="left"/>
              <w:rPr>
                <w:bCs/>
                <w:sz w:val="20"/>
                <w:szCs w:val="20"/>
              </w:rPr>
            </w:pPr>
          </w:p>
        </w:tc>
        <w:tc>
          <w:tcPr>
            <w:tcW w:w="972" w:type="dxa"/>
          </w:tcPr>
          <w:p w:rsidR="00E414AF" w:rsidRPr="00E414AF" w:rsidRDefault="00E414AF" w:rsidP="00E414AF">
            <w:pPr>
              <w:pStyle w:val="afffb"/>
              <w:jc w:val="left"/>
              <w:rPr>
                <w:bCs/>
                <w:sz w:val="20"/>
                <w:szCs w:val="20"/>
              </w:rPr>
            </w:pPr>
          </w:p>
          <w:p w:rsidR="00E414AF" w:rsidRPr="00E414AF" w:rsidRDefault="00E414AF" w:rsidP="00251671">
            <w:pPr>
              <w:pStyle w:val="afffb"/>
              <w:ind w:firstLine="0"/>
              <w:jc w:val="left"/>
              <w:rPr>
                <w:bCs/>
                <w:sz w:val="20"/>
                <w:szCs w:val="20"/>
              </w:rPr>
            </w:pPr>
            <w:r w:rsidRPr="00E414AF">
              <w:rPr>
                <w:bCs/>
                <w:sz w:val="20"/>
                <w:szCs w:val="20"/>
              </w:rPr>
              <w:t>25,5</w:t>
            </w:r>
          </w:p>
        </w:tc>
        <w:tc>
          <w:tcPr>
            <w:tcW w:w="567" w:type="dxa"/>
          </w:tcPr>
          <w:p w:rsidR="00E414AF" w:rsidRPr="00E414AF" w:rsidRDefault="00E414AF" w:rsidP="00E414AF">
            <w:pPr>
              <w:pStyle w:val="afffb"/>
              <w:jc w:val="left"/>
              <w:rPr>
                <w:bCs/>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r w:rsidRPr="00E414AF">
              <w:rPr>
                <w:sz w:val="20"/>
                <w:szCs w:val="20"/>
              </w:rPr>
              <w:t>6</w:t>
            </w:r>
          </w:p>
        </w:tc>
        <w:tc>
          <w:tcPr>
            <w:tcW w:w="709" w:type="dxa"/>
          </w:tcPr>
          <w:p w:rsidR="00E414AF" w:rsidRPr="00E414AF" w:rsidRDefault="00E414AF" w:rsidP="00E414AF">
            <w:pPr>
              <w:pStyle w:val="afffb"/>
              <w:jc w:val="left"/>
              <w:rPr>
                <w:bCs/>
                <w:sz w:val="20"/>
                <w:szCs w:val="20"/>
              </w:rPr>
            </w:pPr>
          </w:p>
        </w:tc>
        <w:tc>
          <w:tcPr>
            <w:tcW w:w="1251" w:type="dxa"/>
          </w:tcPr>
          <w:p w:rsidR="00E414AF" w:rsidRPr="00E414AF" w:rsidRDefault="00E414AF" w:rsidP="00E414AF">
            <w:pPr>
              <w:pStyle w:val="afffb"/>
              <w:jc w:val="left"/>
              <w:rPr>
                <w:color w:val="000000"/>
                <w:sz w:val="20"/>
                <w:szCs w:val="20"/>
              </w:rPr>
            </w:pPr>
          </w:p>
          <w:p w:rsidR="00E414AF" w:rsidRPr="00E414AF" w:rsidRDefault="00E414AF" w:rsidP="00251671">
            <w:pPr>
              <w:pStyle w:val="afffb"/>
              <w:ind w:firstLine="0"/>
              <w:jc w:val="left"/>
              <w:rPr>
                <w:color w:val="000000"/>
                <w:sz w:val="20"/>
                <w:szCs w:val="20"/>
              </w:rPr>
            </w:pPr>
            <w:r w:rsidRPr="00E414AF">
              <w:rPr>
                <w:color w:val="000000"/>
                <w:sz w:val="20"/>
                <w:szCs w:val="20"/>
              </w:rPr>
              <w:t>Приказ №580 от 01.03.2013г.</w:t>
            </w:r>
          </w:p>
          <w:p w:rsidR="00E414AF" w:rsidRPr="00E414AF" w:rsidRDefault="00E414AF" w:rsidP="00E414AF">
            <w:pPr>
              <w:pStyle w:val="afffb"/>
              <w:jc w:val="left"/>
              <w:rPr>
                <w:color w:val="000000"/>
                <w:sz w:val="20"/>
                <w:szCs w:val="20"/>
              </w:rPr>
            </w:pPr>
          </w:p>
        </w:tc>
        <w:tc>
          <w:tcPr>
            <w:tcW w:w="1301" w:type="dxa"/>
          </w:tcPr>
          <w:p w:rsidR="00E414AF" w:rsidRPr="00E414AF" w:rsidRDefault="00E414AF" w:rsidP="00251671">
            <w:pPr>
              <w:pStyle w:val="afffb"/>
              <w:ind w:firstLine="0"/>
              <w:jc w:val="left"/>
              <w:rPr>
                <w:color w:val="000000"/>
                <w:sz w:val="20"/>
                <w:szCs w:val="20"/>
              </w:rPr>
            </w:pPr>
            <w:r w:rsidRPr="00E414AF">
              <w:rPr>
                <w:color w:val="000000"/>
                <w:sz w:val="20"/>
                <w:szCs w:val="20"/>
              </w:rPr>
              <w:t>С24.09.2012г.</w:t>
            </w:r>
          </w:p>
          <w:p w:rsidR="00E414AF" w:rsidRPr="00E414AF" w:rsidRDefault="00E414AF" w:rsidP="00E414AF">
            <w:pPr>
              <w:pStyle w:val="afffb"/>
              <w:jc w:val="left"/>
              <w:rPr>
                <w:color w:val="000000"/>
                <w:sz w:val="20"/>
                <w:szCs w:val="20"/>
              </w:rPr>
            </w:pPr>
            <w:r w:rsidRPr="00E414AF">
              <w:rPr>
                <w:color w:val="000000"/>
                <w:sz w:val="20"/>
                <w:szCs w:val="20"/>
              </w:rPr>
              <w:t xml:space="preserve"> По 13.10.2012г.</w:t>
            </w:r>
          </w:p>
          <w:p w:rsidR="00E414AF" w:rsidRPr="00E414AF" w:rsidRDefault="00E414AF" w:rsidP="00E414AF">
            <w:pPr>
              <w:pStyle w:val="afffb"/>
              <w:jc w:val="left"/>
              <w:rPr>
                <w:color w:val="000000"/>
                <w:sz w:val="20"/>
                <w:szCs w:val="20"/>
              </w:rPr>
            </w:pPr>
          </w:p>
        </w:tc>
        <w:tc>
          <w:tcPr>
            <w:tcW w:w="1140" w:type="dxa"/>
          </w:tcPr>
          <w:p w:rsidR="00E414AF" w:rsidRPr="00E414AF" w:rsidRDefault="00E414AF" w:rsidP="00251671">
            <w:pPr>
              <w:pStyle w:val="afffb"/>
              <w:ind w:firstLine="0"/>
              <w:jc w:val="left"/>
              <w:rPr>
                <w:sz w:val="20"/>
                <w:szCs w:val="20"/>
              </w:rPr>
            </w:pPr>
            <w:r w:rsidRPr="00E414AF">
              <w:rPr>
                <w:sz w:val="20"/>
                <w:szCs w:val="20"/>
              </w:rPr>
              <w:t>Ветеран труда.</w:t>
            </w:r>
          </w:p>
          <w:p w:rsidR="00E414AF" w:rsidRPr="00E414AF" w:rsidRDefault="00E414AF" w:rsidP="00E414AF">
            <w:pPr>
              <w:pStyle w:val="afffb"/>
              <w:jc w:val="left"/>
              <w:rPr>
                <w:bCs/>
                <w:sz w:val="20"/>
                <w:szCs w:val="20"/>
              </w:rPr>
            </w:pPr>
          </w:p>
        </w:tc>
        <w:tc>
          <w:tcPr>
            <w:tcW w:w="1553" w:type="dxa"/>
          </w:tcPr>
          <w:p w:rsidR="00E414AF" w:rsidRPr="00E414AF" w:rsidRDefault="00E414AF" w:rsidP="00251671">
            <w:pPr>
              <w:pStyle w:val="afffb"/>
              <w:ind w:firstLine="0"/>
              <w:jc w:val="left"/>
              <w:rPr>
                <w:sz w:val="20"/>
                <w:szCs w:val="20"/>
              </w:rPr>
            </w:pPr>
          </w:p>
          <w:p w:rsidR="00E414AF" w:rsidRPr="00E414AF" w:rsidRDefault="00E414AF" w:rsidP="00E414AF">
            <w:pPr>
              <w:pStyle w:val="afffb"/>
              <w:jc w:val="left"/>
              <w:rPr>
                <w:sz w:val="20"/>
                <w:szCs w:val="20"/>
              </w:rPr>
            </w:pPr>
            <w:r w:rsidRPr="00E414AF">
              <w:rPr>
                <w:sz w:val="20"/>
                <w:szCs w:val="20"/>
              </w:rPr>
              <w:t>Первая КК</w:t>
            </w: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tc>
      </w:tr>
      <w:tr w:rsidR="00E414AF" w:rsidRPr="00821598" w:rsidTr="00E414AF">
        <w:tblPrEx>
          <w:tblCellMar>
            <w:top w:w="0" w:type="dxa"/>
            <w:bottom w:w="0" w:type="dxa"/>
          </w:tblCellMar>
        </w:tblPrEx>
        <w:trPr>
          <w:trHeight w:val="1830"/>
        </w:trPr>
        <w:tc>
          <w:tcPr>
            <w:tcW w:w="426" w:type="dxa"/>
          </w:tcPr>
          <w:p w:rsidR="00E414AF" w:rsidRPr="00E414AF" w:rsidRDefault="00E414AF" w:rsidP="00E414AF">
            <w:pPr>
              <w:pStyle w:val="afffb"/>
              <w:jc w:val="left"/>
              <w:rPr>
                <w:bCs/>
                <w:sz w:val="20"/>
                <w:szCs w:val="20"/>
              </w:rPr>
            </w:pPr>
            <w:r w:rsidRPr="00E414AF">
              <w:rPr>
                <w:bCs/>
                <w:sz w:val="20"/>
                <w:szCs w:val="20"/>
              </w:rPr>
              <w:lastRenderedPageBreak/>
              <w:t>8.</w:t>
            </w:r>
          </w:p>
        </w:tc>
        <w:tc>
          <w:tcPr>
            <w:tcW w:w="1448" w:type="dxa"/>
          </w:tcPr>
          <w:p w:rsidR="00E414AF" w:rsidRPr="00E414AF" w:rsidRDefault="00E414AF" w:rsidP="00251671">
            <w:pPr>
              <w:pStyle w:val="afffb"/>
              <w:ind w:firstLine="0"/>
              <w:jc w:val="left"/>
              <w:rPr>
                <w:color w:val="000000"/>
                <w:sz w:val="20"/>
                <w:szCs w:val="20"/>
              </w:rPr>
            </w:pPr>
            <w:r w:rsidRPr="00E414AF">
              <w:rPr>
                <w:color w:val="000000"/>
                <w:sz w:val="20"/>
                <w:szCs w:val="20"/>
              </w:rPr>
              <w:t>Горохова Нина Григорьевна</w:t>
            </w:r>
          </w:p>
          <w:p w:rsidR="00E414AF" w:rsidRPr="00E414AF" w:rsidRDefault="00E414AF" w:rsidP="00E414AF">
            <w:pPr>
              <w:pStyle w:val="afffb"/>
              <w:jc w:val="left"/>
              <w:rPr>
                <w:color w:val="000000"/>
                <w:sz w:val="20"/>
                <w:szCs w:val="20"/>
              </w:rPr>
            </w:pPr>
          </w:p>
        </w:tc>
        <w:tc>
          <w:tcPr>
            <w:tcW w:w="857" w:type="dxa"/>
          </w:tcPr>
          <w:p w:rsidR="00E414AF" w:rsidRPr="00E414AF" w:rsidRDefault="00E414AF" w:rsidP="00251671">
            <w:pPr>
              <w:pStyle w:val="afffb"/>
              <w:ind w:firstLine="0"/>
              <w:jc w:val="left"/>
              <w:rPr>
                <w:color w:val="000000"/>
                <w:sz w:val="20"/>
                <w:szCs w:val="20"/>
              </w:rPr>
            </w:pPr>
            <w:r w:rsidRPr="00E414AF">
              <w:rPr>
                <w:color w:val="000000"/>
                <w:sz w:val="20"/>
                <w:szCs w:val="20"/>
              </w:rPr>
              <w:t>03.04.1956.</w:t>
            </w:r>
          </w:p>
          <w:p w:rsidR="00E414AF" w:rsidRPr="00E414AF" w:rsidRDefault="00E414AF" w:rsidP="00E414AF">
            <w:pPr>
              <w:pStyle w:val="afffb"/>
              <w:jc w:val="left"/>
              <w:rPr>
                <w:color w:val="000000"/>
                <w:sz w:val="20"/>
                <w:szCs w:val="20"/>
              </w:rPr>
            </w:pPr>
          </w:p>
        </w:tc>
        <w:tc>
          <w:tcPr>
            <w:tcW w:w="1128" w:type="dxa"/>
          </w:tcPr>
          <w:p w:rsidR="00E414AF" w:rsidRPr="00E414AF" w:rsidRDefault="00E414AF" w:rsidP="00251671">
            <w:pPr>
              <w:pStyle w:val="afffb"/>
              <w:ind w:firstLine="0"/>
              <w:jc w:val="left"/>
              <w:rPr>
                <w:color w:val="000000"/>
                <w:sz w:val="20"/>
                <w:szCs w:val="20"/>
              </w:rPr>
            </w:pPr>
            <w:r w:rsidRPr="00E414AF">
              <w:rPr>
                <w:color w:val="000000"/>
                <w:sz w:val="20"/>
                <w:szCs w:val="20"/>
              </w:rPr>
              <w:t>Учитель физкультуры</w:t>
            </w:r>
          </w:p>
        </w:tc>
        <w:tc>
          <w:tcPr>
            <w:tcW w:w="1812" w:type="dxa"/>
          </w:tcPr>
          <w:p w:rsidR="00E414AF" w:rsidRPr="00E414AF" w:rsidRDefault="00E414AF" w:rsidP="00251671">
            <w:pPr>
              <w:pStyle w:val="afffb"/>
              <w:ind w:firstLine="0"/>
              <w:jc w:val="left"/>
              <w:rPr>
                <w:color w:val="000000"/>
                <w:sz w:val="20"/>
                <w:szCs w:val="20"/>
              </w:rPr>
            </w:pPr>
            <w:r w:rsidRPr="00E414AF">
              <w:rPr>
                <w:color w:val="000000"/>
                <w:sz w:val="20"/>
                <w:szCs w:val="20"/>
              </w:rPr>
              <w:t>высшее</w:t>
            </w:r>
          </w:p>
          <w:p w:rsidR="00E414AF" w:rsidRPr="00E414AF" w:rsidRDefault="00E414AF" w:rsidP="00251671">
            <w:pPr>
              <w:pStyle w:val="afffb"/>
              <w:ind w:firstLine="0"/>
              <w:jc w:val="left"/>
              <w:rPr>
                <w:color w:val="000000"/>
                <w:sz w:val="20"/>
                <w:szCs w:val="20"/>
              </w:rPr>
            </w:pPr>
            <w:r w:rsidRPr="00E414AF">
              <w:rPr>
                <w:color w:val="000000"/>
                <w:sz w:val="20"/>
                <w:szCs w:val="20"/>
              </w:rPr>
              <w:t>Саратовский педагогический институт им. К.Федина</w:t>
            </w:r>
          </w:p>
          <w:p w:rsidR="00E414AF" w:rsidRPr="00E414AF" w:rsidRDefault="00E414AF" w:rsidP="00E414AF">
            <w:pPr>
              <w:pStyle w:val="afffb"/>
              <w:jc w:val="left"/>
              <w:rPr>
                <w:color w:val="000000"/>
                <w:sz w:val="20"/>
                <w:szCs w:val="20"/>
              </w:rPr>
            </w:pPr>
          </w:p>
        </w:tc>
        <w:tc>
          <w:tcPr>
            <w:tcW w:w="913" w:type="dxa"/>
          </w:tcPr>
          <w:p w:rsidR="00E414AF" w:rsidRPr="00E414AF" w:rsidRDefault="00E414AF" w:rsidP="00251671">
            <w:pPr>
              <w:pStyle w:val="afffb"/>
              <w:ind w:firstLine="0"/>
              <w:jc w:val="left"/>
              <w:rPr>
                <w:sz w:val="20"/>
                <w:szCs w:val="20"/>
              </w:rPr>
            </w:pPr>
          </w:p>
          <w:p w:rsidR="00E414AF" w:rsidRPr="00E414AF" w:rsidRDefault="00E414AF" w:rsidP="00E414AF">
            <w:pPr>
              <w:pStyle w:val="afffb"/>
              <w:jc w:val="left"/>
              <w:rPr>
                <w:bCs/>
                <w:sz w:val="20"/>
                <w:szCs w:val="20"/>
              </w:rPr>
            </w:pPr>
            <w:r w:rsidRPr="00E414AF">
              <w:rPr>
                <w:sz w:val="20"/>
                <w:szCs w:val="20"/>
              </w:rPr>
              <w:t>39</w:t>
            </w:r>
          </w:p>
        </w:tc>
        <w:tc>
          <w:tcPr>
            <w:tcW w:w="1260" w:type="dxa"/>
          </w:tcPr>
          <w:p w:rsidR="00E414AF" w:rsidRPr="00E414AF" w:rsidRDefault="00E414AF" w:rsidP="00251671">
            <w:pPr>
              <w:pStyle w:val="afffb"/>
              <w:ind w:firstLine="0"/>
              <w:jc w:val="left"/>
              <w:rPr>
                <w:sz w:val="20"/>
                <w:szCs w:val="20"/>
              </w:rPr>
            </w:pPr>
          </w:p>
          <w:p w:rsidR="00E414AF" w:rsidRPr="00E414AF" w:rsidRDefault="00E414AF" w:rsidP="00E414AF">
            <w:pPr>
              <w:pStyle w:val="afffb"/>
              <w:jc w:val="left"/>
              <w:rPr>
                <w:sz w:val="20"/>
                <w:szCs w:val="20"/>
              </w:rPr>
            </w:pPr>
            <w:r w:rsidRPr="00E414AF">
              <w:rPr>
                <w:sz w:val="20"/>
                <w:szCs w:val="20"/>
              </w:rPr>
              <w:t>3-4</w:t>
            </w:r>
          </w:p>
          <w:p w:rsidR="00E414AF" w:rsidRPr="00E414AF" w:rsidRDefault="00E414AF" w:rsidP="00E414AF">
            <w:pPr>
              <w:pStyle w:val="afffb"/>
              <w:jc w:val="left"/>
              <w:rPr>
                <w:bCs/>
                <w:sz w:val="20"/>
                <w:szCs w:val="20"/>
              </w:rPr>
            </w:pPr>
            <w:r w:rsidRPr="00E414AF">
              <w:rPr>
                <w:sz w:val="20"/>
                <w:szCs w:val="20"/>
              </w:rPr>
              <w:t>5-9</w:t>
            </w:r>
          </w:p>
        </w:tc>
        <w:tc>
          <w:tcPr>
            <w:tcW w:w="540" w:type="dxa"/>
          </w:tcPr>
          <w:p w:rsidR="00E414AF" w:rsidRPr="00E414AF" w:rsidRDefault="00E414AF" w:rsidP="00E414AF">
            <w:pPr>
              <w:pStyle w:val="afffb"/>
              <w:jc w:val="left"/>
              <w:rPr>
                <w:bCs/>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bCs/>
                <w:sz w:val="20"/>
                <w:szCs w:val="20"/>
              </w:rPr>
            </w:pPr>
            <w:r w:rsidRPr="00E414AF">
              <w:rPr>
                <w:sz w:val="20"/>
                <w:szCs w:val="20"/>
              </w:rPr>
              <w:t>3</w:t>
            </w:r>
          </w:p>
        </w:tc>
        <w:tc>
          <w:tcPr>
            <w:tcW w:w="972" w:type="dxa"/>
          </w:tcPr>
          <w:p w:rsidR="00E414AF" w:rsidRPr="00E414AF" w:rsidRDefault="00E414AF" w:rsidP="00251671">
            <w:pPr>
              <w:pStyle w:val="afffb"/>
              <w:ind w:firstLine="0"/>
              <w:jc w:val="left"/>
              <w:rPr>
                <w:sz w:val="20"/>
                <w:szCs w:val="20"/>
              </w:rPr>
            </w:pPr>
          </w:p>
          <w:p w:rsidR="00E414AF" w:rsidRPr="00E414AF" w:rsidRDefault="00E414AF" w:rsidP="00E414AF">
            <w:pPr>
              <w:pStyle w:val="afffb"/>
              <w:jc w:val="left"/>
              <w:rPr>
                <w:bCs/>
                <w:sz w:val="20"/>
                <w:szCs w:val="20"/>
              </w:rPr>
            </w:pPr>
            <w:r w:rsidRPr="00E414AF">
              <w:rPr>
                <w:sz w:val="20"/>
                <w:szCs w:val="20"/>
              </w:rPr>
              <w:t>15</w:t>
            </w:r>
          </w:p>
        </w:tc>
        <w:tc>
          <w:tcPr>
            <w:tcW w:w="567" w:type="dxa"/>
          </w:tcPr>
          <w:p w:rsidR="00E414AF" w:rsidRPr="00E414AF" w:rsidRDefault="00E414AF" w:rsidP="00E414AF">
            <w:pPr>
              <w:pStyle w:val="afffb"/>
              <w:jc w:val="left"/>
              <w:rPr>
                <w:bCs/>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bCs/>
                <w:sz w:val="20"/>
                <w:szCs w:val="20"/>
              </w:rPr>
            </w:pPr>
          </w:p>
        </w:tc>
        <w:tc>
          <w:tcPr>
            <w:tcW w:w="709" w:type="dxa"/>
          </w:tcPr>
          <w:p w:rsidR="00E414AF" w:rsidRPr="00E414AF" w:rsidRDefault="00E414AF" w:rsidP="00E414AF">
            <w:pPr>
              <w:pStyle w:val="afffb"/>
              <w:jc w:val="left"/>
              <w:rPr>
                <w:bCs/>
                <w:sz w:val="20"/>
                <w:szCs w:val="20"/>
              </w:rPr>
            </w:pPr>
          </w:p>
        </w:tc>
        <w:tc>
          <w:tcPr>
            <w:tcW w:w="1251" w:type="dxa"/>
          </w:tcPr>
          <w:p w:rsidR="00E414AF" w:rsidRPr="00E414AF" w:rsidRDefault="00E414AF" w:rsidP="00251671">
            <w:pPr>
              <w:pStyle w:val="afffb"/>
              <w:ind w:firstLine="0"/>
              <w:jc w:val="left"/>
              <w:rPr>
                <w:color w:val="000000"/>
                <w:sz w:val="20"/>
                <w:szCs w:val="20"/>
              </w:rPr>
            </w:pPr>
            <w:r w:rsidRPr="00E414AF">
              <w:rPr>
                <w:color w:val="000000"/>
                <w:sz w:val="20"/>
                <w:szCs w:val="20"/>
              </w:rPr>
              <w:t>приказ МО Сарат.обл от 27.12.2013№ 3927</w:t>
            </w:r>
          </w:p>
        </w:tc>
        <w:tc>
          <w:tcPr>
            <w:tcW w:w="1301" w:type="dxa"/>
          </w:tcPr>
          <w:p w:rsidR="00E414AF" w:rsidRPr="00E414AF" w:rsidRDefault="00E414AF" w:rsidP="00E414AF">
            <w:pPr>
              <w:pStyle w:val="afffb"/>
              <w:jc w:val="left"/>
              <w:rPr>
                <w:color w:val="000000"/>
                <w:sz w:val="20"/>
                <w:szCs w:val="20"/>
              </w:rPr>
            </w:pPr>
            <w:r w:rsidRPr="00E414AF">
              <w:rPr>
                <w:color w:val="000000"/>
                <w:sz w:val="20"/>
                <w:szCs w:val="20"/>
              </w:rPr>
              <w:t>14.09.2015-19.09.2015</w:t>
            </w:r>
          </w:p>
          <w:p w:rsidR="00E414AF" w:rsidRPr="00E414AF" w:rsidRDefault="00E414AF" w:rsidP="00E414AF">
            <w:pPr>
              <w:pStyle w:val="afffb"/>
              <w:jc w:val="left"/>
              <w:rPr>
                <w:color w:val="000000"/>
                <w:sz w:val="20"/>
                <w:szCs w:val="20"/>
              </w:rPr>
            </w:pPr>
          </w:p>
        </w:tc>
        <w:tc>
          <w:tcPr>
            <w:tcW w:w="1140" w:type="dxa"/>
          </w:tcPr>
          <w:p w:rsidR="00E414AF" w:rsidRPr="00E414AF" w:rsidRDefault="00E414AF" w:rsidP="00E414AF">
            <w:pPr>
              <w:pStyle w:val="afffb"/>
              <w:jc w:val="left"/>
              <w:rPr>
                <w:sz w:val="20"/>
                <w:szCs w:val="20"/>
              </w:rPr>
            </w:pPr>
            <w:r w:rsidRPr="00E414AF">
              <w:rPr>
                <w:sz w:val="20"/>
                <w:szCs w:val="20"/>
              </w:rPr>
              <w:t xml:space="preserve">Ветеран труда </w:t>
            </w:r>
          </w:p>
          <w:p w:rsidR="00E414AF" w:rsidRPr="00E414AF" w:rsidRDefault="00E414AF" w:rsidP="00E414AF">
            <w:pPr>
              <w:pStyle w:val="afffb"/>
              <w:jc w:val="left"/>
              <w:rPr>
                <w:sz w:val="20"/>
                <w:szCs w:val="20"/>
              </w:rPr>
            </w:pPr>
            <w:r w:rsidRPr="00E414AF">
              <w:rPr>
                <w:sz w:val="20"/>
                <w:szCs w:val="20"/>
              </w:rPr>
              <w:t>Почетный работник</w:t>
            </w:r>
          </w:p>
        </w:tc>
        <w:tc>
          <w:tcPr>
            <w:tcW w:w="1553" w:type="dxa"/>
          </w:tcPr>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r w:rsidRPr="00E414AF">
              <w:rPr>
                <w:sz w:val="20"/>
                <w:szCs w:val="20"/>
              </w:rPr>
              <w:t>Первая КК</w:t>
            </w:r>
          </w:p>
        </w:tc>
      </w:tr>
      <w:tr w:rsidR="00E414AF" w:rsidRPr="00821598" w:rsidTr="00E414AF">
        <w:tblPrEx>
          <w:tblCellMar>
            <w:top w:w="0" w:type="dxa"/>
            <w:bottom w:w="0" w:type="dxa"/>
          </w:tblCellMar>
        </w:tblPrEx>
        <w:trPr>
          <w:trHeight w:val="2484"/>
        </w:trPr>
        <w:tc>
          <w:tcPr>
            <w:tcW w:w="426" w:type="dxa"/>
          </w:tcPr>
          <w:p w:rsidR="00E414AF" w:rsidRPr="00E414AF" w:rsidRDefault="00E414AF" w:rsidP="00E414AF">
            <w:pPr>
              <w:pStyle w:val="afffb"/>
              <w:jc w:val="left"/>
              <w:rPr>
                <w:bCs/>
                <w:sz w:val="20"/>
                <w:szCs w:val="20"/>
              </w:rPr>
            </w:pPr>
            <w:r w:rsidRPr="00E414AF">
              <w:rPr>
                <w:bCs/>
                <w:sz w:val="20"/>
                <w:szCs w:val="20"/>
              </w:rPr>
              <w:t>9</w:t>
            </w:r>
          </w:p>
        </w:tc>
        <w:tc>
          <w:tcPr>
            <w:tcW w:w="1448" w:type="dxa"/>
          </w:tcPr>
          <w:p w:rsidR="00E414AF" w:rsidRPr="00E414AF" w:rsidRDefault="00E414AF" w:rsidP="00E414AF">
            <w:pPr>
              <w:pStyle w:val="afffb"/>
              <w:jc w:val="left"/>
              <w:rPr>
                <w:color w:val="000000"/>
                <w:sz w:val="20"/>
                <w:szCs w:val="20"/>
              </w:rPr>
            </w:pPr>
            <w:r w:rsidRPr="00E414AF">
              <w:rPr>
                <w:color w:val="000000"/>
                <w:sz w:val="20"/>
                <w:szCs w:val="20"/>
              </w:rPr>
              <w:t>Лихолет</w:t>
            </w:r>
          </w:p>
          <w:p w:rsidR="00E414AF" w:rsidRPr="00E414AF" w:rsidRDefault="00E414AF" w:rsidP="00E414AF">
            <w:pPr>
              <w:pStyle w:val="afffb"/>
              <w:jc w:val="left"/>
              <w:rPr>
                <w:color w:val="000000"/>
                <w:sz w:val="20"/>
                <w:szCs w:val="20"/>
              </w:rPr>
            </w:pPr>
            <w:r w:rsidRPr="00E414AF">
              <w:rPr>
                <w:color w:val="000000"/>
                <w:sz w:val="20"/>
                <w:szCs w:val="20"/>
              </w:rPr>
              <w:t>Елена</w:t>
            </w:r>
          </w:p>
          <w:p w:rsidR="00E414AF" w:rsidRPr="00E414AF" w:rsidRDefault="00E414AF" w:rsidP="00E414AF">
            <w:pPr>
              <w:pStyle w:val="afffb"/>
              <w:jc w:val="left"/>
              <w:rPr>
                <w:color w:val="000000"/>
                <w:sz w:val="20"/>
                <w:szCs w:val="20"/>
              </w:rPr>
            </w:pPr>
            <w:r w:rsidRPr="00E414AF">
              <w:rPr>
                <w:color w:val="000000"/>
                <w:sz w:val="20"/>
                <w:szCs w:val="20"/>
              </w:rPr>
              <w:t>Анатольевна</w:t>
            </w:r>
          </w:p>
        </w:tc>
        <w:tc>
          <w:tcPr>
            <w:tcW w:w="857" w:type="dxa"/>
          </w:tcPr>
          <w:p w:rsidR="00E414AF" w:rsidRPr="00E414AF" w:rsidRDefault="00E414AF" w:rsidP="00E414AF">
            <w:pPr>
              <w:pStyle w:val="afffb"/>
              <w:jc w:val="left"/>
              <w:rPr>
                <w:color w:val="000000"/>
                <w:sz w:val="20"/>
                <w:szCs w:val="20"/>
              </w:rPr>
            </w:pPr>
            <w:r w:rsidRPr="00E414AF">
              <w:rPr>
                <w:color w:val="000000"/>
                <w:sz w:val="20"/>
                <w:szCs w:val="20"/>
              </w:rPr>
              <w:t>10.10</w:t>
            </w:r>
          </w:p>
          <w:p w:rsidR="00E414AF" w:rsidRPr="00E414AF" w:rsidRDefault="00E414AF" w:rsidP="00E414AF">
            <w:pPr>
              <w:pStyle w:val="afffb"/>
              <w:jc w:val="left"/>
              <w:rPr>
                <w:color w:val="000000"/>
                <w:sz w:val="20"/>
                <w:szCs w:val="20"/>
              </w:rPr>
            </w:pPr>
            <w:r w:rsidRPr="00E414AF">
              <w:rPr>
                <w:color w:val="000000"/>
                <w:sz w:val="20"/>
                <w:szCs w:val="20"/>
              </w:rPr>
              <w:t>1972</w:t>
            </w:r>
          </w:p>
        </w:tc>
        <w:tc>
          <w:tcPr>
            <w:tcW w:w="1128" w:type="dxa"/>
          </w:tcPr>
          <w:p w:rsidR="00E414AF" w:rsidRPr="00E414AF" w:rsidRDefault="00E414AF" w:rsidP="00251671">
            <w:pPr>
              <w:pStyle w:val="afffb"/>
              <w:jc w:val="left"/>
              <w:rPr>
                <w:color w:val="000000"/>
                <w:sz w:val="20"/>
                <w:szCs w:val="20"/>
              </w:rPr>
            </w:pPr>
            <w:r w:rsidRPr="00E414AF">
              <w:rPr>
                <w:color w:val="000000"/>
                <w:sz w:val="20"/>
                <w:szCs w:val="20"/>
              </w:rPr>
              <w:t>Учитель Английского языка</w:t>
            </w:r>
          </w:p>
        </w:tc>
        <w:tc>
          <w:tcPr>
            <w:tcW w:w="1812" w:type="dxa"/>
          </w:tcPr>
          <w:p w:rsidR="00E414AF" w:rsidRPr="00E414AF" w:rsidRDefault="00E414AF" w:rsidP="00E414AF">
            <w:pPr>
              <w:pStyle w:val="afffb"/>
              <w:jc w:val="left"/>
              <w:rPr>
                <w:color w:val="000000"/>
                <w:sz w:val="20"/>
                <w:szCs w:val="20"/>
              </w:rPr>
            </w:pPr>
            <w:r w:rsidRPr="00E414AF">
              <w:rPr>
                <w:color w:val="000000"/>
                <w:sz w:val="20"/>
                <w:szCs w:val="20"/>
              </w:rPr>
              <w:t>Высшее</w:t>
            </w:r>
          </w:p>
          <w:p w:rsidR="00E414AF" w:rsidRPr="00E414AF" w:rsidRDefault="00E414AF" w:rsidP="00E414AF">
            <w:pPr>
              <w:pStyle w:val="afffb"/>
              <w:jc w:val="left"/>
              <w:rPr>
                <w:color w:val="000000"/>
                <w:sz w:val="20"/>
                <w:szCs w:val="20"/>
              </w:rPr>
            </w:pPr>
            <w:r w:rsidRPr="00E414AF">
              <w:rPr>
                <w:color w:val="000000"/>
                <w:sz w:val="20"/>
                <w:szCs w:val="20"/>
              </w:rPr>
              <w:t>Саратовский</w:t>
            </w:r>
          </w:p>
          <w:p w:rsidR="00E414AF" w:rsidRPr="00E414AF" w:rsidRDefault="00E414AF" w:rsidP="00E414AF">
            <w:pPr>
              <w:pStyle w:val="afffb"/>
              <w:jc w:val="left"/>
              <w:rPr>
                <w:color w:val="000000"/>
                <w:sz w:val="20"/>
                <w:szCs w:val="20"/>
              </w:rPr>
            </w:pPr>
            <w:r w:rsidRPr="00E414AF">
              <w:rPr>
                <w:color w:val="000000"/>
                <w:sz w:val="20"/>
                <w:szCs w:val="20"/>
              </w:rPr>
              <w:t>Институт</w:t>
            </w:r>
          </w:p>
          <w:p w:rsidR="00E414AF" w:rsidRPr="00E414AF" w:rsidRDefault="00E414AF" w:rsidP="00E414AF">
            <w:pPr>
              <w:pStyle w:val="afffb"/>
              <w:jc w:val="left"/>
              <w:rPr>
                <w:color w:val="000000"/>
                <w:sz w:val="20"/>
                <w:szCs w:val="20"/>
              </w:rPr>
            </w:pPr>
            <w:r w:rsidRPr="00E414AF">
              <w:rPr>
                <w:color w:val="000000"/>
                <w:sz w:val="20"/>
                <w:szCs w:val="20"/>
              </w:rPr>
              <w:t>Повышения квалификации и переподготовки работников образования</w:t>
            </w:r>
          </w:p>
          <w:p w:rsidR="00E414AF" w:rsidRPr="00E414AF" w:rsidRDefault="00E414AF" w:rsidP="00E414AF">
            <w:pPr>
              <w:pStyle w:val="afffb"/>
              <w:jc w:val="left"/>
              <w:rPr>
                <w:color w:val="000000"/>
                <w:sz w:val="20"/>
                <w:szCs w:val="20"/>
              </w:rPr>
            </w:pPr>
          </w:p>
        </w:tc>
        <w:tc>
          <w:tcPr>
            <w:tcW w:w="913" w:type="dxa"/>
          </w:tcPr>
          <w:p w:rsidR="00E414AF" w:rsidRPr="00E414AF" w:rsidRDefault="00E414AF" w:rsidP="00E414AF">
            <w:pPr>
              <w:pStyle w:val="afffb"/>
              <w:jc w:val="left"/>
              <w:rPr>
                <w:bCs/>
                <w:color w:val="FF0000"/>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r w:rsidRPr="00E414AF">
              <w:rPr>
                <w:bCs/>
                <w:sz w:val="20"/>
                <w:szCs w:val="20"/>
              </w:rPr>
              <w:t>19</w:t>
            </w:r>
          </w:p>
        </w:tc>
        <w:tc>
          <w:tcPr>
            <w:tcW w:w="1260" w:type="dxa"/>
          </w:tcPr>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r w:rsidRPr="00E414AF">
              <w:rPr>
                <w:bCs/>
                <w:sz w:val="20"/>
                <w:szCs w:val="20"/>
              </w:rPr>
              <w:t>5-9</w:t>
            </w:r>
          </w:p>
        </w:tc>
        <w:tc>
          <w:tcPr>
            <w:tcW w:w="540" w:type="dxa"/>
          </w:tcPr>
          <w:p w:rsidR="00E414AF" w:rsidRPr="00E414AF" w:rsidRDefault="00E414AF" w:rsidP="00E414AF">
            <w:pPr>
              <w:pStyle w:val="afffb"/>
              <w:jc w:val="left"/>
              <w:rPr>
                <w:bCs/>
                <w:sz w:val="20"/>
                <w:szCs w:val="20"/>
              </w:rPr>
            </w:pPr>
          </w:p>
        </w:tc>
        <w:tc>
          <w:tcPr>
            <w:tcW w:w="972" w:type="dxa"/>
          </w:tcPr>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r w:rsidRPr="00E414AF">
              <w:rPr>
                <w:bCs/>
                <w:sz w:val="20"/>
                <w:szCs w:val="20"/>
              </w:rPr>
              <w:t>15</w:t>
            </w:r>
          </w:p>
        </w:tc>
        <w:tc>
          <w:tcPr>
            <w:tcW w:w="567" w:type="dxa"/>
          </w:tcPr>
          <w:p w:rsidR="00E414AF" w:rsidRPr="00E414AF" w:rsidRDefault="00E414AF" w:rsidP="00E414AF">
            <w:pPr>
              <w:pStyle w:val="afffb"/>
              <w:jc w:val="left"/>
              <w:rPr>
                <w:bCs/>
                <w:sz w:val="20"/>
                <w:szCs w:val="20"/>
              </w:rPr>
            </w:pPr>
          </w:p>
        </w:tc>
        <w:tc>
          <w:tcPr>
            <w:tcW w:w="709" w:type="dxa"/>
          </w:tcPr>
          <w:p w:rsidR="00E414AF" w:rsidRPr="00E414AF" w:rsidRDefault="00E414AF" w:rsidP="00E414AF">
            <w:pPr>
              <w:pStyle w:val="afffb"/>
              <w:jc w:val="left"/>
              <w:rPr>
                <w:bCs/>
                <w:sz w:val="20"/>
                <w:szCs w:val="20"/>
              </w:rPr>
            </w:pPr>
          </w:p>
        </w:tc>
        <w:tc>
          <w:tcPr>
            <w:tcW w:w="1251" w:type="dxa"/>
          </w:tcPr>
          <w:p w:rsidR="00E414AF" w:rsidRPr="00E414AF" w:rsidRDefault="00E414AF" w:rsidP="00E414AF">
            <w:pPr>
              <w:pStyle w:val="afffb"/>
              <w:jc w:val="left"/>
              <w:rPr>
                <w:color w:val="000000"/>
                <w:sz w:val="20"/>
                <w:szCs w:val="20"/>
              </w:rPr>
            </w:pPr>
          </w:p>
        </w:tc>
        <w:tc>
          <w:tcPr>
            <w:tcW w:w="1301" w:type="dxa"/>
          </w:tcPr>
          <w:p w:rsidR="00E414AF" w:rsidRPr="00E414AF" w:rsidRDefault="00E414AF" w:rsidP="00E414AF">
            <w:pPr>
              <w:pStyle w:val="afffb"/>
              <w:jc w:val="left"/>
              <w:rPr>
                <w:color w:val="000000"/>
                <w:sz w:val="20"/>
                <w:szCs w:val="20"/>
              </w:rPr>
            </w:pPr>
          </w:p>
        </w:tc>
        <w:tc>
          <w:tcPr>
            <w:tcW w:w="1140" w:type="dxa"/>
          </w:tcPr>
          <w:p w:rsidR="00E414AF" w:rsidRPr="00E414AF" w:rsidRDefault="00E414AF" w:rsidP="00E414AF">
            <w:pPr>
              <w:pStyle w:val="afffb"/>
              <w:jc w:val="left"/>
              <w:rPr>
                <w:sz w:val="20"/>
                <w:szCs w:val="20"/>
              </w:rPr>
            </w:pPr>
          </w:p>
        </w:tc>
        <w:tc>
          <w:tcPr>
            <w:tcW w:w="1553" w:type="dxa"/>
          </w:tcPr>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tc>
      </w:tr>
      <w:tr w:rsidR="00E414AF" w:rsidRPr="00821598" w:rsidTr="00E414AF">
        <w:tblPrEx>
          <w:tblCellMar>
            <w:top w:w="0" w:type="dxa"/>
            <w:bottom w:w="0" w:type="dxa"/>
          </w:tblCellMar>
        </w:tblPrEx>
        <w:trPr>
          <w:trHeight w:val="4416"/>
        </w:trPr>
        <w:tc>
          <w:tcPr>
            <w:tcW w:w="426" w:type="dxa"/>
            <w:tcBorders>
              <w:bottom w:val="single" w:sz="4" w:space="0" w:color="auto"/>
            </w:tcBorders>
          </w:tcPr>
          <w:p w:rsidR="00E414AF" w:rsidRPr="00E414AF" w:rsidRDefault="00E414AF" w:rsidP="00E414AF">
            <w:pPr>
              <w:pStyle w:val="afffb"/>
              <w:jc w:val="left"/>
              <w:rPr>
                <w:bCs/>
                <w:sz w:val="20"/>
                <w:szCs w:val="20"/>
              </w:rPr>
            </w:pPr>
            <w:r w:rsidRPr="00E414AF">
              <w:rPr>
                <w:bCs/>
                <w:sz w:val="20"/>
                <w:szCs w:val="20"/>
              </w:rPr>
              <w:lastRenderedPageBreak/>
              <w:t>1</w:t>
            </w:r>
          </w:p>
        </w:tc>
        <w:tc>
          <w:tcPr>
            <w:tcW w:w="1448" w:type="dxa"/>
            <w:tcBorders>
              <w:bottom w:val="single" w:sz="4" w:space="0" w:color="auto"/>
            </w:tcBorders>
          </w:tcPr>
          <w:p w:rsidR="00E414AF" w:rsidRPr="00E414AF" w:rsidRDefault="00E414AF" w:rsidP="00E414AF">
            <w:pPr>
              <w:pStyle w:val="afffb"/>
              <w:jc w:val="left"/>
              <w:rPr>
                <w:color w:val="000000"/>
                <w:sz w:val="20"/>
                <w:szCs w:val="20"/>
              </w:rPr>
            </w:pPr>
            <w:r w:rsidRPr="00E414AF">
              <w:rPr>
                <w:bCs/>
                <w:sz w:val="20"/>
                <w:szCs w:val="20"/>
              </w:rPr>
              <w:t>Абрамова Тамара Васильевна</w:t>
            </w:r>
          </w:p>
        </w:tc>
        <w:tc>
          <w:tcPr>
            <w:tcW w:w="857" w:type="dxa"/>
            <w:tcBorders>
              <w:bottom w:val="single" w:sz="4" w:space="0" w:color="auto"/>
            </w:tcBorders>
          </w:tcPr>
          <w:p w:rsidR="00E414AF" w:rsidRPr="00E414AF" w:rsidRDefault="00E414AF" w:rsidP="00E414AF">
            <w:pPr>
              <w:pStyle w:val="afffb"/>
              <w:jc w:val="left"/>
              <w:rPr>
                <w:bCs/>
                <w:sz w:val="20"/>
                <w:szCs w:val="20"/>
              </w:rPr>
            </w:pPr>
            <w:r w:rsidRPr="00E414AF">
              <w:rPr>
                <w:bCs/>
                <w:sz w:val="20"/>
                <w:szCs w:val="20"/>
              </w:rPr>
              <w:t>02.07.</w:t>
            </w:r>
          </w:p>
          <w:p w:rsidR="00E414AF" w:rsidRPr="00E414AF" w:rsidRDefault="00E414AF" w:rsidP="00E414AF">
            <w:pPr>
              <w:pStyle w:val="afffb"/>
              <w:jc w:val="left"/>
              <w:rPr>
                <w:color w:val="000000"/>
                <w:sz w:val="20"/>
                <w:szCs w:val="20"/>
              </w:rPr>
            </w:pPr>
            <w:r w:rsidRPr="00E414AF">
              <w:rPr>
                <w:bCs/>
                <w:sz w:val="20"/>
                <w:szCs w:val="20"/>
              </w:rPr>
              <w:t>1957</w:t>
            </w:r>
          </w:p>
          <w:p w:rsidR="00E414AF" w:rsidRPr="00E414AF" w:rsidRDefault="00E414AF" w:rsidP="00E414AF">
            <w:pPr>
              <w:pStyle w:val="afffb"/>
              <w:jc w:val="left"/>
              <w:rPr>
                <w:color w:val="000000"/>
                <w:sz w:val="20"/>
                <w:szCs w:val="20"/>
              </w:rPr>
            </w:pPr>
          </w:p>
          <w:p w:rsidR="00E414AF" w:rsidRPr="00E414AF" w:rsidRDefault="00E414AF" w:rsidP="00E414AF">
            <w:pPr>
              <w:pStyle w:val="afffb"/>
              <w:jc w:val="left"/>
              <w:rPr>
                <w:color w:val="000000"/>
                <w:sz w:val="20"/>
                <w:szCs w:val="20"/>
              </w:rPr>
            </w:pPr>
          </w:p>
        </w:tc>
        <w:tc>
          <w:tcPr>
            <w:tcW w:w="1128" w:type="dxa"/>
          </w:tcPr>
          <w:p w:rsidR="00E414AF" w:rsidRPr="00E414AF" w:rsidRDefault="00E414AF" w:rsidP="00E414AF">
            <w:pPr>
              <w:pStyle w:val="afffb"/>
              <w:jc w:val="left"/>
              <w:rPr>
                <w:color w:val="000000"/>
                <w:sz w:val="20"/>
                <w:szCs w:val="20"/>
              </w:rPr>
            </w:pPr>
          </w:p>
        </w:tc>
        <w:tc>
          <w:tcPr>
            <w:tcW w:w="1812" w:type="dxa"/>
            <w:tcBorders>
              <w:bottom w:val="single" w:sz="4" w:space="0" w:color="auto"/>
            </w:tcBorders>
          </w:tcPr>
          <w:p w:rsidR="00E414AF" w:rsidRPr="00E414AF" w:rsidRDefault="00E414AF" w:rsidP="00E414AF">
            <w:pPr>
              <w:pStyle w:val="afffb"/>
              <w:jc w:val="left"/>
              <w:rPr>
                <w:color w:val="000000"/>
                <w:sz w:val="20"/>
                <w:szCs w:val="20"/>
              </w:rPr>
            </w:pPr>
          </w:p>
          <w:p w:rsidR="00E414AF" w:rsidRPr="00E414AF" w:rsidRDefault="00E414AF" w:rsidP="00E414AF">
            <w:pPr>
              <w:pStyle w:val="afffb"/>
              <w:jc w:val="left"/>
              <w:rPr>
                <w:bCs/>
                <w:sz w:val="20"/>
                <w:szCs w:val="20"/>
              </w:rPr>
            </w:pPr>
            <w:r w:rsidRPr="00E414AF">
              <w:rPr>
                <w:bCs/>
                <w:sz w:val="20"/>
                <w:szCs w:val="20"/>
              </w:rPr>
              <w:t>высшее</w:t>
            </w:r>
          </w:p>
          <w:p w:rsidR="00E414AF" w:rsidRPr="00E414AF" w:rsidRDefault="00E414AF" w:rsidP="00E414AF">
            <w:pPr>
              <w:pStyle w:val="afffb"/>
              <w:jc w:val="left"/>
              <w:rPr>
                <w:color w:val="000000"/>
                <w:sz w:val="20"/>
                <w:szCs w:val="20"/>
              </w:rPr>
            </w:pPr>
            <w:r w:rsidRPr="00E414AF">
              <w:rPr>
                <w:color w:val="000000"/>
                <w:sz w:val="20"/>
                <w:szCs w:val="20"/>
              </w:rPr>
              <w:t>Саратовский сельскохозяйственный институт</w:t>
            </w:r>
          </w:p>
          <w:p w:rsidR="00E414AF" w:rsidRPr="00E414AF" w:rsidRDefault="00E414AF" w:rsidP="00E414AF">
            <w:pPr>
              <w:pStyle w:val="afffb"/>
              <w:jc w:val="left"/>
              <w:rPr>
                <w:color w:val="000000"/>
                <w:sz w:val="20"/>
                <w:szCs w:val="20"/>
              </w:rPr>
            </w:pPr>
          </w:p>
          <w:p w:rsidR="00E414AF" w:rsidRPr="00E414AF" w:rsidRDefault="00E414AF" w:rsidP="00E414AF">
            <w:pPr>
              <w:pStyle w:val="afffb"/>
              <w:jc w:val="left"/>
              <w:rPr>
                <w:sz w:val="20"/>
                <w:szCs w:val="20"/>
              </w:rPr>
            </w:pPr>
            <w:r w:rsidRPr="00E414AF">
              <w:rPr>
                <w:color w:val="000000"/>
                <w:sz w:val="20"/>
                <w:szCs w:val="20"/>
              </w:rPr>
              <w:t>Балаковский институт профессиональной переподготовки и повышения квалификации</w:t>
            </w:r>
          </w:p>
        </w:tc>
        <w:tc>
          <w:tcPr>
            <w:tcW w:w="913" w:type="dxa"/>
            <w:tcBorders>
              <w:bottom w:val="single" w:sz="4" w:space="0" w:color="auto"/>
            </w:tcBorders>
          </w:tcPr>
          <w:p w:rsidR="00E414AF" w:rsidRPr="00E414AF" w:rsidRDefault="00E414AF" w:rsidP="00E414AF">
            <w:pPr>
              <w:pStyle w:val="afffb"/>
              <w:jc w:val="left"/>
              <w:rPr>
                <w:bCs/>
                <w:color w:val="FF0000"/>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r w:rsidRPr="00E414AF">
              <w:rPr>
                <w:sz w:val="20"/>
                <w:szCs w:val="20"/>
              </w:rPr>
              <w:t>30</w:t>
            </w:r>
          </w:p>
        </w:tc>
        <w:tc>
          <w:tcPr>
            <w:tcW w:w="1260" w:type="dxa"/>
            <w:tcBorders>
              <w:bottom w:val="single" w:sz="4" w:space="0" w:color="auto"/>
            </w:tcBorders>
          </w:tcPr>
          <w:p w:rsidR="00E414AF" w:rsidRPr="00E414AF" w:rsidRDefault="00E414AF" w:rsidP="00E414AF">
            <w:pPr>
              <w:pStyle w:val="afffb"/>
              <w:jc w:val="left"/>
              <w:rPr>
                <w:bCs/>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r w:rsidRPr="00E414AF">
              <w:rPr>
                <w:sz w:val="20"/>
                <w:szCs w:val="20"/>
              </w:rPr>
              <w:t>5-11</w:t>
            </w: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tc>
        <w:tc>
          <w:tcPr>
            <w:tcW w:w="540" w:type="dxa"/>
            <w:tcBorders>
              <w:bottom w:val="single" w:sz="4" w:space="0" w:color="auto"/>
            </w:tcBorders>
          </w:tcPr>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tc>
        <w:tc>
          <w:tcPr>
            <w:tcW w:w="972" w:type="dxa"/>
            <w:tcBorders>
              <w:bottom w:val="single" w:sz="4" w:space="0" w:color="auto"/>
            </w:tcBorders>
          </w:tcPr>
          <w:p w:rsidR="00E414AF" w:rsidRPr="00E414AF" w:rsidRDefault="00E414AF" w:rsidP="00E414AF">
            <w:pPr>
              <w:pStyle w:val="afffb"/>
              <w:jc w:val="left"/>
              <w:rPr>
                <w:bCs/>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r w:rsidRPr="00E414AF">
              <w:rPr>
                <w:sz w:val="20"/>
                <w:szCs w:val="20"/>
              </w:rPr>
              <w:t>12,5</w:t>
            </w: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tc>
        <w:tc>
          <w:tcPr>
            <w:tcW w:w="567" w:type="dxa"/>
            <w:tcBorders>
              <w:bottom w:val="single" w:sz="4" w:space="0" w:color="auto"/>
            </w:tcBorders>
          </w:tcPr>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r w:rsidRPr="00E414AF">
              <w:rPr>
                <w:sz w:val="20"/>
                <w:szCs w:val="20"/>
              </w:rPr>
              <w:t>6</w:t>
            </w: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bCs/>
                <w:sz w:val="20"/>
                <w:szCs w:val="20"/>
              </w:rPr>
            </w:pPr>
          </w:p>
        </w:tc>
        <w:tc>
          <w:tcPr>
            <w:tcW w:w="709" w:type="dxa"/>
            <w:tcBorders>
              <w:bottom w:val="single" w:sz="4" w:space="0" w:color="auto"/>
            </w:tcBorders>
          </w:tcPr>
          <w:p w:rsidR="00E414AF" w:rsidRPr="00E414AF" w:rsidRDefault="00E414AF" w:rsidP="00E414AF">
            <w:pPr>
              <w:pStyle w:val="afffb"/>
              <w:jc w:val="left"/>
              <w:rPr>
                <w:bCs/>
                <w:sz w:val="20"/>
                <w:szCs w:val="20"/>
              </w:rPr>
            </w:pPr>
          </w:p>
        </w:tc>
        <w:tc>
          <w:tcPr>
            <w:tcW w:w="1251" w:type="dxa"/>
            <w:tcBorders>
              <w:bottom w:val="single" w:sz="4" w:space="0" w:color="auto"/>
            </w:tcBorders>
          </w:tcPr>
          <w:p w:rsidR="00E414AF" w:rsidRPr="00E414AF" w:rsidRDefault="00E414AF" w:rsidP="00E414AF">
            <w:pPr>
              <w:pStyle w:val="afffb"/>
              <w:jc w:val="left"/>
              <w:rPr>
                <w:color w:val="000000"/>
                <w:sz w:val="20"/>
                <w:szCs w:val="20"/>
              </w:rPr>
            </w:pPr>
          </w:p>
          <w:p w:rsidR="00E414AF" w:rsidRPr="00E414AF" w:rsidRDefault="00E414AF" w:rsidP="00E414AF">
            <w:pPr>
              <w:pStyle w:val="afffb"/>
              <w:jc w:val="left"/>
              <w:rPr>
                <w:color w:val="000000"/>
                <w:sz w:val="20"/>
                <w:szCs w:val="20"/>
              </w:rPr>
            </w:pPr>
          </w:p>
          <w:p w:rsidR="00E414AF" w:rsidRPr="00E414AF" w:rsidRDefault="00E414AF" w:rsidP="00E414AF">
            <w:pPr>
              <w:pStyle w:val="afffb"/>
              <w:jc w:val="left"/>
              <w:rPr>
                <w:color w:val="000000"/>
                <w:sz w:val="20"/>
                <w:szCs w:val="20"/>
              </w:rPr>
            </w:pPr>
            <w:r w:rsidRPr="00E414AF">
              <w:rPr>
                <w:color w:val="000000"/>
                <w:sz w:val="20"/>
                <w:szCs w:val="20"/>
              </w:rPr>
              <w:t>приказ МО Сарат.обл от 14.03.2014№ 804</w:t>
            </w:r>
          </w:p>
          <w:p w:rsidR="00E414AF" w:rsidRPr="00E414AF" w:rsidRDefault="00E414AF" w:rsidP="00E414AF">
            <w:pPr>
              <w:pStyle w:val="afffb"/>
              <w:jc w:val="left"/>
              <w:rPr>
                <w:color w:val="000000"/>
                <w:sz w:val="20"/>
                <w:szCs w:val="20"/>
              </w:rPr>
            </w:pPr>
          </w:p>
          <w:p w:rsidR="00E414AF" w:rsidRPr="00E414AF" w:rsidRDefault="00E414AF" w:rsidP="00E414AF">
            <w:pPr>
              <w:pStyle w:val="afffb"/>
              <w:jc w:val="left"/>
              <w:rPr>
                <w:sz w:val="20"/>
                <w:szCs w:val="20"/>
              </w:rPr>
            </w:pPr>
          </w:p>
        </w:tc>
        <w:tc>
          <w:tcPr>
            <w:tcW w:w="1301" w:type="dxa"/>
            <w:tcBorders>
              <w:bottom w:val="single" w:sz="4" w:space="0" w:color="auto"/>
            </w:tcBorders>
          </w:tcPr>
          <w:p w:rsidR="00E414AF" w:rsidRPr="00E414AF" w:rsidRDefault="00E414AF" w:rsidP="00E414AF">
            <w:pPr>
              <w:pStyle w:val="afffb"/>
              <w:jc w:val="left"/>
              <w:rPr>
                <w:color w:val="000000"/>
                <w:sz w:val="20"/>
                <w:szCs w:val="20"/>
              </w:rPr>
            </w:pPr>
          </w:p>
          <w:p w:rsidR="00E414AF" w:rsidRPr="00E414AF" w:rsidRDefault="00E414AF" w:rsidP="00E414AF">
            <w:pPr>
              <w:pStyle w:val="afffb"/>
              <w:jc w:val="left"/>
              <w:rPr>
                <w:color w:val="000000"/>
                <w:sz w:val="20"/>
                <w:szCs w:val="20"/>
              </w:rPr>
            </w:pPr>
            <w:r w:rsidRPr="00E414AF">
              <w:rPr>
                <w:color w:val="000000"/>
                <w:sz w:val="20"/>
                <w:szCs w:val="20"/>
              </w:rPr>
              <w:t>21.08.2014 по 20.09.2014г.</w:t>
            </w:r>
          </w:p>
          <w:p w:rsidR="00E414AF" w:rsidRPr="00E414AF" w:rsidRDefault="00E414AF" w:rsidP="00E414AF">
            <w:pPr>
              <w:pStyle w:val="afffb"/>
              <w:jc w:val="left"/>
              <w:rPr>
                <w:color w:val="000000"/>
                <w:sz w:val="20"/>
                <w:szCs w:val="20"/>
              </w:rPr>
            </w:pPr>
          </w:p>
        </w:tc>
        <w:tc>
          <w:tcPr>
            <w:tcW w:w="1140" w:type="dxa"/>
            <w:tcBorders>
              <w:bottom w:val="single" w:sz="4" w:space="0" w:color="auto"/>
            </w:tcBorders>
          </w:tcPr>
          <w:p w:rsidR="00E414AF" w:rsidRPr="00E414AF" w:rsidRDefault="00E414AF" w:rsidP="00E414AF">
            <w:pPr>
              <w:pStyle w:val="afffb"/>
              <w:jc w:val="left"/>
              <w:rPr>
                <w:bCs/>
                <w:sz w:val="20"/>
                <w:szCs w:val="20"/>
              </w:rPr>
            </w:pPr>
          </w:p>
        </w:tc>
        <w:tc>
          <w:tcPr>
            <w:tcW w:w="1553" w:type="dxa"/>
            <w:tcBorders>
              <w:bottom w:val="single" w:sz="4" w:space="0" w:color="auto"/>
            </w:tcBorders>
          </w:tcPr>
          <w:p w:rsidR="00E414AF" w:rsidRPr="00E414AF" w:rsidRDefault="00E414AF" w:rsidP="00E414AF">
            <w:pPr>
              <w:pStyle w:val="afffb"/>
              <w:jc w:val="left"/>
              <w:rPr>
                <w:color w:val="000000"/>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r w:rsidRPr="00E414AF">
              <w:rPr>
                <w:sz w:val="20"/>
                <w:szCs w:val="20"/>
              </w:rPr>
              <w:t>Первая КК</w:t>
            </w:r>
          </w:p>
        </w:tc>
      </w:tr>
      <w:tr w:rsidR="00E414AF" w:rsidRPr="00821598" w:rsidTr="00E414AF">
        <w:tblPrEx>
          <w:tblCellMar>
            <w:top w:w="0" w:type="dxa"/>
            <w:bottom w:w="0" w:type="dxa"/>
          </w:tblCellMar>
        </w:tblPrEx>
        <w:trPr>
          <w:trHeight w:val="585"/>
        </w:trPr>
        <w:tc>
          <w:tcPr>
            <w:tcW w:w="426" w:type="dxa"/>
          </w:tcPr>
          <w:p w:rsidR="00E414AF" w:rsidRPr="00E414AF" w:rsidRDefault="00E414AF" w:rsidP="00E414AF">
            <w:pPr>
              <w:pStyle w:val="afffb"/>
              <w:jc w:val="left"/>
              <w:rPr>
                <w:bCs/>
                <w:sz w:val="20"/>
                <w:szCs w:val="20"/>
              </w:rPr>
            </w:pPr>
          </w:p>
        </w:tc>
        <w:tc>
          <w:tcPr>
            <w:tcW w:w="1448" w:type="dxa"/>
          </w:tcPr>
          <w:p w:rsidR="00E414AF" w:rsidRPr="00E414AF" w:rsidRDefault="00E414AF" w:rsidP="00251671">
            <w:pPr>
              <w:pStyle w:val="afffb"/>
              <w:ind w:firstLine="0"/>
              <w:jc w:val="left"/>
              <w:rPr>
                <w:color w:val="000000"/>
                <w:sz w:val="20"/>
                <w:szCs w:val="20"/>
              </w:rPr>
            </w:pPr>
            <w:r w:rsidRPr="00E414AF">
              <w:rPr>
                <w:color w:val="000000"/>
                <w:sz w:val="20"/>
                <w:szCs w:val="20"/>
              </w:rPr>
              <w:t>Костюхина Алена Николаевна</w:t>
            </w:r>
          </w:p>
          <w:p w:rsidR="00E414AF" w:rsidRPr="00E414AF" w:rsidRDefault="00E414AF" w:rsidP="00E414AF">
            <w:pPr>
              <w:pStyle w:val="afffb"/>
              <w:jc w:val="left"/>
              <w:rPr>
                <w:color w:val="000000"/>
                <w:sz w:val="20"/>
                <w:szCs w:val="20"/>
              </w:rPr>
            </w:pPr>
          </w:p>
        </w:tc>
        <w:tc>
          <w:tcPr>
            <w:tcW w:w="857" w:type="dxa"/>
          </w:tcPr>
          <w:p w:rsidR="00E414AF" w:rsidRPr="00E414AF" w:rsidRDefault="00E414AF" w:rsidP="00251671">
            <w:pPr>
              <w:pStyle w:val="afffb"/>
              <w:ind w:firstLine="0"/>
              <w:jc w:val="left"/>
              <w:rPr>
                <w:color w:val="000000"/>
                <w:sz w:val="20"/>
                <w:szCs w:val="20"/>
              </w:rPr>
            </w:pPr>
            <w:r w:rsidRPr="00E414AF">
              <w:rPr>
                <w:color w:val="000000"/>
                <w:sz w:val="20"/>
                <w:szCs w:val="20"/>
              </w:rPr>
              <w:t>20.10.1968.</w:t>
            </w:r>
          </w:p>
          <w:p w:rsidR="00E414AF" w:rsidRPr="00E414AF" w:rsidRDefault="00E414AF" w:rsidP="00E414AF">
            <w:pPr>
              <w:pStyle w:val="afffb"/>
              <w:jc w:val="left"/>
              <w:rPr>
                <w:color w:val="000000"/>
                <w:sz w:val="20"/>
                <w:szCs w:val="20"/>
              </w:rPr>
            </w:pPr>
          </w:p>
        </w:tc>
        <w:tc>
          <w:tcPr>
            <w:tcW w:w="1128" w:type="dxa"/>
          </w:tcPr>
          <w:p w:rsidR="00E414AF" w:rsidRPr="00E414AF" w:rsidRDefault="00E414AF" w:rsidP="00251671">
            <w:pPr>
              <w:pStyle w:val="afffb"/>
              <w:ind w:firstLine="0"/>
              <w:jc w:val="left"/>
              <w:rPr>
                <w:color w:val="000000"/>
                <w:sz w:val="20"/>
                <w:szCs w:val="20"/>
              </w:rPr>
            </w:pPr>
            <w:r w:rsidRPr="00E414AF">
              <w:rPr>
                <w:color w:val="000000"/>
                <w:sz w:val="20"/>
                <w:szCs w:val="20"/>
              </w:rPr>
              <w:t>Учитель истории</w:t>
            </w:r>
          </w:p>
        </w:tc>
        <w:tc>
          <w:tcPr>
            <w:tcW w:w="1812" w:type="dxa"/>
          </w:tcPr>
          <w:p w:rsidR="00E414AF" w:rsidRPr="00E414AF" w:rsidRDefault="00E414AF" w:rsidP="00251671">
            <w:pPr>
              <w:pStyle w:val="afffb"/>
              <w:ind w:firstLine="0"/>
              <w:jc w:val="left"/>
              <w:rPr>
                <w:color w:val="000000"/>
                <w:sz w:val="20"/>
                <w:szCs w:val="20"/>
              </w:rPr>
            </w:pPr>
            <w:r w:rsidRPr="00E414AF">
              <w:rPr>
                <w:color w:val="000000"/>
                <w:sz w:val="20"/>
                <w:szCs w:val="20"/>
              </w:rPr>
              <w:t>Среднее</w:t>
            </w:r>
          </w:p>
          <w:p w:rsidR="00E414AF" w:rsidRPr="00E414AF" w:rsidRDefault="00E414AF" w:rsidP="00E414AF">
            <w:pPr>
              <w:pStyle w:val="afffb"/>
              <w:jc w:val="left"/>
              <w:rPr>
                <w:color w:val="000000"/>
                <w:sz w:val="20"/>
                <w:szCs w:val="20"/>
              </w:rPr>
            </w:pPr>
            <w:r w:rsidRPr="00E414AF">
              <w:rPr>
                <w:color w:val="000000"/>
                <w:sz w:val="20"/>
                <w:szCs w:val="20"/>
              </w:rPr>
              <w:t>Балаковский институт профессиональной переподготовки и повышения квалификации</w:t>
            </w:r>
          </w:p>
          <w:p w:rsidR="00E414AF" w:rsidRPr="00E414AF" w:rsidRDefault="00E414AF" w:rsidP="00E414AF">
            <w:pPr>
              <w:pStyle w:val="afffb"/>
              <w:jc w:val="left"/>
              <w:rPr>
                <w:color w:val="000000"/>
                <w:sz w:val="20"/>
                <w:szCs w:val="20"/>
              </w:rPr>
            </w:pPr>
          </w:p>
        </w:tc>
        <w:tc>
          <w:tcPr>
            <w:tcW w:w="913" w:type="dxa"/>
          </w:tcPr>
          <w:p w:rsidR="00E414AF" w:rsidRPr="00E414AF" w:rsidRDefault="00E414AF" w:rsidP="00251671">
            <w:pPr>
              <w:pStyle w:val="afffb"/>
              <w:ind w:firstLine="0"/>
              <w:jc w:val="left"/>
              <w:rPr>
                <w:bCs/>
                <w:sz w:val="20"/>
                <w:szCs w:val="20"/>
              </w:rPr>
            </w:pPr>
            <w:r w:rsidRPr="00E414AF">
              <w:rPr>
                <w:bCs/>
                <w:sz w:val="20"/>
                <w:szCs w:val="20"/>
              </w:rPr>
              <w:t>28</w:t>
            </w:r>
          </w:p>
        </w:tc>
        <w:tc>
          <w:tcPr>
            <w:tcW w:w="1260" w:type="dxa"/>
          </w:tcPr>
          <w:p w:rsidR="00E414AF" w:rsidRPr="00E414AF" w:rsidRDefault="00E414AF" w:rsidP="00251671">
            <w:pPr>
              <w:pStyle w:val="afffb"/>
              <w:ind w:firstLine="0"/>
              <w:jc w:val="left"/>
              <w:rPr>
                <w:sz w:val="20"/>
                <w:szCs w:val="20"/>
              </w:rPr>
            </w:pPr>
            <w:r w:rsidRPr="00E414AF">
              <w:rPr>
                <w:sz w:val="20"/>
                <w:szCs w:val="20"/>
              </w:rPr>
              <w:t>4-11</w:t>
            </w:r>
          </w:p>
        </w:tc>
        <w:tc>
          <w:tcPr>
            <w:tcW w:w="540" w:type="dxa"/>
          </w:tcPr>
          <w:p w:rsidR="00E414AF" w:rsidRPr="00E414AF" w:rsidRDefault="00E414AF" w:rsidP="00E414AF">
            <w:pPr>
              <w:pStyle w:val="afffb"/>
              <w:jc w:val="left"/>
              <w:rPr>
                <w:bCs/>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r w:rsidRPr="00E414AF">
              <w:rPr>
                <w:sz w:val="20"/>
                <w:szCs w:val="20"/>
              </w:rPr>
              <w:t>1</w:t>
            </w:r>
          </w:p>
        </w:tc>
        <w:tc>
          <w:tcPr>
            <w:tcW w:w="972" w:type="dxa"/>
          </w:tcPr>
          <w:p w:rsidR="00E414AF" w:rsidRPr="00E414AF" w:rsidRDefault="00E414AF" w:rsidP="00251671">
            <w:pPr>
              <w:pStyle w:val="afffb"/>
              <w:ind w:firstLine="0"/>
              <w:jc w:val="left"/>
              <w:rPr>
                <w:sz w:val="20"/>
                <w:szCs w:val="20"/>
              </w:rPr>
            </w:pPr>
            <w:r w:rsidRPr="00E414AF">
              <w:rPr>
                <w:sz w:val="20"/>
                <w:szCs w:val="20"/>
              </w:rPr>
              <w:t>15.25</w:t>
            </w:r>
          </w:p>
        </w:tc>
        <w:tc>
          <w:tcPr>
            <w:tcW w:w="567" w:type="dxa"/>
          </w:tcPr>
          <w:p w:rsidR="00E414AF" w:rsidRPr="00E414AF" w:rsidRDefault="00E414AF" w:rsidP="00E414AF">
            <w:pPr>
              <w:pStyle w:val="afffb"/>
              <w:jc w:val="left"/>
              <w:rPr>
                <w:bCs/>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r w:rsidRPr="00E414AF">
              <w:rPr>
                <w:sz w:val="20"/>
                <w:szCs w:val="20"/>
              </w:rPr>
              <w:t>2</w:t>
            </w:r>
          </w:p>
        </w:tc>
        <w:tc>
          <w:tcPr>
            <w:tcW w:w="709" w:type="dxa"/>
          </w:tcPr>
          <w:p w:rsidR="00E414AF" w:rsidRPr="00E414AF" w:rsidRDefault="00E414AF" w:rsidP="00E414AF">
            <w:pPr>
              <w:pStyle w:val="afffb"/>
              <w:jc w:val="left"/>
              <w:rPr>
                <w:bCs/>
                <w:sz w:val="20"/>
                <w:szCs w:val="20"/>
              </w:rPr>
            </w:pPr>
          </w:p>
        </w:tc>
        <w:tc>
          <w:tcPr>
            <w:tcW w:w="1251" w:type="dxa"/>
          </w:tcPr>
          <w:p w:rsidR="00E414AF" w:rsidRPr="00E414AF" w:rsidRDefault="00E414AF" w:rsidP="00251671">
            <w:pPr>
              <w:pStyle w:val="afffb"/>
              <w:ind w:firstLine="0"/>
              <w:jc w:val="left"/>
              <w:rPr>
                <w:color w:val="000000"/>
                <w:sz w:val="20"/>
                <w:szCs w:val="20"/>
              </w:rPr>
            </w:pPr>
            <w:r w:rsidRPr="00E414AF">
              <w:rPr>
                <w:color w:val="000000"/>
                <w:sz w:val="20"/>
                <w:szCs w:val="20"/>
              </w:rPr>
              <w:t>Приказ№128 от 26.12.2014г.</w:t>
            </w:r>
          </w:p>
          <w:p w:rsidR="00E414AF" w:rsidRPr="00E414AF" w:rsidRDefault="00E414AF" w:rsidP="00E414AF">
            <w:pPr>
              <w:pStyle w:val="afffb"/>
              <w:jc w:val="left"/>
              <w:rPr>
                <w:color w:val="000000"/>
                <w:sz w:val="20"/>
                <w:szCs w:val="20"/>
              </w:rPr>
            </w:pPr>
          </w:p>
        </w:tc>
        <w:tc>
          <w:tcPr>
            <w:tcW w:w="1301" w:type="dxa"/>
          </w:tcPr>
          <w:p w:rsidR="00E414AF" w:rsidRPr="00E414AF" w:rsidRDefault="00E414AF" w:rsidP="00251671">
            <w:pPr>
              <w:pStyle w:val="afffb"/>
              <w:ind w:firstLine="0"/>
              <w:jc w:val="left"/>
              <w:rPr>
                <w:color w:val="000000"/>
                <w:sz w:val="20"/>
                <w:szCs w:val="20"/>
              </w:rPr>
            </w:pPr>
            <w:r w:rsidRPr="00E414AF">
              <w:rPr>
                <w:color w:val="000000"/>
                <w:sz w:val="20"/>
                <w:szCs w:val="20"/>
              </w:rPr>
              <w:t>с15.09.2014.по04.10.2014</w:t>
            </w:r>
          </w:p>
          <w:p w:rsidR="00E414AF" w:rsidRPr="00E414AF" w:rsidRDefault="00E414AF" w:rsidP="00E414AF">
            <w:pPr>
              <w:pStyle w:val="afffb"/>
              <w:jc w:val="left"/>
              <w:rPr>
                <w:color w:val="000000"/>
                <w:sz w:val="20"/>
                <w:szCs w:val="20"/>
              </w:rPr>
            </w:pPr>
          </w:p>
        </w:tc>
        <w:tc>
          <w:tcPr>
            <w:tcW w:w="1140" w:type="dxa"/>
          </w:tcPr>
          <w:p w:rsidR="00E414AF" w:rsidRPr="00E414AF" w:rsidRDefault="00E414AF" w:rsidP="00E414AF">
            <w:pPr>
              <w:pStyle w:val="afffb"/>
              <w:jc w:val="left"/>
              <w:rPr>
                <w:bCs/>
                <w:sz w:val="20"/>
                <w:szCs w:val="20"/>
              </w:rPr>
            </w:pPr>
          </w:p>
        </w:tc>
        <w:tc>
          <w:tcPr>
            <w:tcW w:w="1553" w:type="dxa"/>
          </w:tcPr>
          <w:p w:rsidR="00E414AF" w:rsidRPr="00E414AF" w:rsidRDefault="00E414AF" w:rsidP="00251671">
            <w:pPr>
              <w:pStyle w:val="afffb"/>
              <w:ind w:firstLine="0"/>
              <w:jc w:val="left"/>
              <w:rPr>
                <w:color w:val="000000"/>
                <w:sz w:val="20"/>
                <w:szCs w:val="20"/>
              </w:rPr>
            </w:pPr>
            <w:r w:rsidRPr="00E414AF">
              <w:rPr>
                <w:color w:val="000000"/>
                <w:sz w:val="20"/>
                <w:szCs w:val="20"/>
              </w:rPr>
              <w:t>Соответств.</w:t>
            </w:r>
          </w:p>
          <w:p w:rsidR="00E414AF" w:rsidRPr="00E414AF" w:rsidRDefault="00E414AF" w:rsidP="00E414AF">
            <w:pPr>
              <w:pStyle w:val="afffb"/>
              <w:jc w:val="left"/>
              <w:rPr>
                <w:color w:val="000000"/>
                <w:sz w:val="20"/>
                <w:szCs w:val="20"/>
              </w:rPr>
            </w:pPr>
            <w:r w:rsidRPr="00E414AF">
              <w:rPr>
                <w:color w:val="000000"/>
                <w:sz w:val="20"/>
                <w:szCs w:val="20"/>
              </w:rPr>
              <w:t xml:space="preserve">Занимаемой должности </w:t>
            </w:r>
          </w:p>
          <w:p w:rsidR="00E414AF" w:rsidRPr="00E414AF" w:rsidRDefault="00E414AF" w:rsidP="00E414AF">
            <w:pPr>
              <w:pStyle w:val="afffb"/>
              <w:jc w:val="left"/>
              <w:rPr>
                <w:sz w:val="20"/>
                <w:szCs w:val="20"/>
              </w:rPr>
            </w:pPr>
          </w:p>
        </w:tc>
      </w:tr>
      <w:tr w:rsidR="00E414AF" w:rsidRPr="00821598" w:rsidTr="00E414AF">
        <w:tblPrEx>
          <w:tblCellMar>
            <w:top w:w="0" w:type="dxa"/>
            <w:bottom w:w="0" w:type="dxa"/>
          </w:tblCellMar>
        </w:tblPrEx>
        <w:trPr>
          <w:trHeight w:val="300"/>
        </w:trPr>
        <w:tc>
          <w:tcPr>
            <w:tcW w:w="426" w:type="dxa"/>
          </w:tcPr>
          <w:p w:rsidR="00E414AF" w:rsidRPr="00E414AF" w:rsidRDefault="00E414AF" w:rsidP="00E414AF">
            <w:pPr>
              <w:pStyle w:val="afffb"/>
              <w:jc w:val="left"/>
              <w:rPr>
                <w:bCs/>
                <w:sz w:val="20"/>
                <w:szCs w:val="20"/>
              </w:rPr>
            </w:pPr>
          </w:p>
        </w:tc>
        <w:tc>
          <w:tcPr>
            <w:tcW w:w="1448" w:type="dxa"/>
          </w:tcPr>
          <w:p w:rsidR="00E414AF" w:rsidRPr="00E414AF" w:rsidRDefault="00E414AF" w:rsidP="00E414AF">
            <w:pPr>
              <w:pStyle w:val="afffb"/>
              <w:jc w:val="left"/>
              <w:rPr>
                <w:color w:val="000000"/>
                <w:sz w:val="20"/>
                <w:szCs w:val="20"/>
              </w:rPr>
            </w:pPr>
            <w:r w:rsidRPr="00E414AF">
              <w:rPr>
                <w:color w:val="000000"/>
                <w:sz w:val="20"/>
                <w:szCs w:val="20"/>
              </w:rPr>
              <w:t>Тарасов Сергей Николаевич</w:t>
            </w:r>
          </w:p>
          <w:p w:rsidR="00E414AF" w:rsidRPr="00E414AF" w:rsidRDefault="00E414AF" w:rsidP="00E414AF">
            <w:pPr>
              <w:pStyle w:val="afffb"/>
              <w:jc w:val="left"/>
              <w:rPr>
                <w:color w:val="000000"/>
                <w:sz w:val="20"/>
                <w:szCs w:val="20"/>
              </w:rPr>
            </w:pPr>
          </w:p>
        </w:tc>
        <w:tc>
          <w:tcPr>
            <w:tcW w:w="857" w:type="dxa"/>
          </w:tcPr>
          <w:p w:rsidR="00E414AF" w:rsidRPr="00E414AF" w:rsidRDefault="00E414AF" w:rsidP="00E414AF">
            <w:pPr>
              <w:pStyle w:val="afffb"/>
              <w:jc w:val="left"/>
              <w:rPr>
                <w:color w:val="000000"/>
                <w:sz w:val="20"/>
                <w:szCs w:val="20"/>
              </w:rPr>
            </w:pPr>
            <w:r w:rsidRPr="00E414AF">
              <w:rPr>
                <w:color w:val="000000"/>
                <w:sz w:val="20"/>
                <w:szCs w:val="20"/>
              </w:rPr>
              <w:t>13.06.1985</w:t>
            </w:r>
          </w:p>
          <w:p w:rsidR="00E414AF" w:rsidRPr="00E414AF" w:rsidRDefault="00E414AF" w:rsidP="00E414AF">
            <w:pPr>
              <w:pStyle w:val="afffb"/>
              <w:jc w:val="left"/>
              <w:rPr>
                <w:color w:val="000000"/>
                <w:sz w:val="20"/>
                <w:szCs w:val="20"/>
              </w:rPr>
            </w:pPr>
          </w:p>
        </w:tc>
        <w:tc>
          <w:tcPr>
            <w:tcW w:w="1128" w:type="dxa"/>
          </w:tcPr>
          <w:p w:rsidR="00E414AF" w:rsidRPr="00E414AF" w:rsidRDefault="00E414AF" w:rsidP="00E414AF">
            <w:pPr>
              <w:pStyle w:val="afffb"/>
              <w:jc w:val="left"/>
              <w:rPr>
                <w:color w:val="000000"/>
                <w:sz w:val="20"/>
                <w:szCs w:val="20"/>
              </w:rPr>
            </w:pPr>
            <w:r w:rsidRPr="00E414AF">
              <w:rPr>
                <w:color w:val="000000"/>
                <w:sz w:val="20"/>
                <w:szCs w:val="20"/>
              </w:rPr>
              <w:t>Учитель химии и биологии</w:t>
            </w:r>
          </w:p>
        </w:tc>
        <w:tc>
          <w:tcPr>
            <w:tcW w:w="1812" w:type="dxa"/>
          </w:tcPr>
          <w:p w:rsidR="00E414AF" w:rsidRPr="00E414AF" w:rsidRDefault="00E414AF" w:rsidP="00E414AF">
            <w:pPr>
              <w:pStyle w:val="afffb"/>
              <w:jc w:val="left"/>
              <w:rPr>
                <w:color w:val="000000"/>
                <w:sz w:val="20"/>
                <w:szCs w:val="20"/>
              </w:rPr>
            </w:pPr>
            <w:r w:rsidRPr="00E414AF">
              <w:rPr>
                <w:color w:val="000000"/>
                <w:sz w:val="20"/>
                <w:szCs w:val="20"/>
              </w:rPr>
              <w:t>высшее</w:t>
            </w:r>
          </w:p>
          <w:p w:rsidR="00E414AF" w:rsidRPr="00E414AF" w:rsidRDefault="00E414AF" w:rsidP="00E414AF">
            <w:pPr>
              <w:pStyle w:val="afffb"/>
              <w:jc w:val="left"/>
              <w:rPr>
                <w:color w:val="000000"/>
                <w:sz w:val="20"/>
                <w:szCs w:val="20"/>
              </w:rPr>
            </w:pPr>
            <w:r w:rsidRPr="00E414AF">
              <w:rPr>
                <w:color w:val="000000"/>
                <w:sz w:val="20"/>
                <w:szCs w:val="20"/>
              </w:rPr>
              <w:t xml:space="preserve">Саратовский государственный университет им. </w:t>
            </w:r>
            <w:r w:rsidRPr="00E414AF">
              <w:rPr>
                <w:color w:val="000000"/>
                <w:sz w:val="20"/>
                <w:szCs w:val="20"/>
              </w:rPr>
              <w:lastRenderedPageBreak/>
              <w:t>Н.Г. Чернышевского</w:t>
            </w:r>
          </w:p>
          <w:p w:rsidR="00E414AF" w:rsidRPr="00E414AF" w:rsidRDefault="00E414AF" w:rsidP="00E414AF">
            <w:pPr>
              <w:pStyle w:val="afffb"/>
              <w:jc w:val="left"/>
              <w:rPr>
                <w:sz w:val="20"/>
                <w:szCs w:val="20"/>
              </w:rPr>
            </w:pPr>
          </w:p>
        </w:tc>
        <w:tc>
          <w:tcPr>
            <w:tcW w:w="913" w:type="dxa"/>
          </w:tcPr>
          <w:p w:rsidR="00E414AF" w:rsidRPr="00E414AF" w:rsidRDefault="00E414AF" w:rsidP="00E414AF">
            <w:pPr>
              <w:pStyle w:val="afffb"/>
              <w:jc w:val="left"/>
              <w:rPr>
                <w:bCs/>
                <w:color w:val="FF0000"/>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r w:rsidRPr="00E414AF">
              <w:rPr>
                <w:sz w:val="20"/>
                <w:szCs w:val="20"/>
              </w:rPr>
              <w:t>8</w:t>
            </w:r>
          </w:p>
        </w:tc>
        <w:tc>
          <w:tcPr>
            <w:tcW w:w="1260" w:type="dxa"/>
          </w:tcPr>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r w:rsidRPr="00E414AF">
              <w:rPr>
                <w:bCs/>
                <w:sz w:val="20"/>
                <w:szCs w:val="20"/>
              </w:rPr>
              <w:t>5-11</w:t>
            </w:r>
          </w:p>
        </w:tc>
        <w:tc>
          <w:tcPr>
            <w:tcW w:w="540" w:type="dxa"/>
          </w:tcPr>
          <w:p w:rsidR="00E414AF" w:rsidRPr="00E414AF" w:rsidRDefault="00E414AF" w:rsidP="00E414AF">
            <w:pPr>
              <w:pStyle w:val="afffb"/>
              <w:jc w:val="left"/>
              <w:rPr>
                <w:bCs/>
                <w:sz w:val="20"/>
                <w:szCs w:val="20"/>
              </w:rPr>
            </w:pPr>
          </w:p>
        </w:tc>
        <w:tc>
          <w:tcPr>
            <w:tcW w:w="972" w:type="dxa"/>
          </w:tcPr>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r w:rsidRPr="00E414AF">
              <w:rPr>
                <w:bCs/>
                <w:sz w:val="20"/>
                <w:szCs w:val="20"/>
              </w:rPr>
              <w:t>21,5</w:t>
            </w:r>
          </w:p>
          <w:p w:rsidR="00E414AF" w:rsidRPr="00E414AF" w:rsidRDefault="00E414AF" w:rsidP="00E414AF">
            <w:pPr>
              <w:pStyle w:val="afffb"/>
              <w:jc w:val="left"/>
              <w:rPr>
                <w:bCs/>
                <w:sz w:val="20"/>
                <w:szCs w:val="20"/>
              </w:rPr>
            </w:pPr>
          </w:p>
          <w:p w:rsidR="00E414AF" w:rsidRPr="00E414AF" w:rsidRDefault="00E414AF" w:rsidP="00E414AF">
            <w:pPr>
              <w:pStyle w:val="afffb"/>
              <w:jc w:val="left"/>
              <w:rPr>
                <w:bCs/>
                <w:sz w:val="20"/>
                <w:szCs w:val="20"/>
              </w:rPr>
            </w:pPr>
          </w:p>
        </w:tc>
        <w:tc>
          <w:tcPr>
            <w:tcW w:w="567" w:type="dxa"/>
          </w:tcPr>
          <w:p w:rsidR="00E414AF" w:rsidRPr="00E414AF" w:rsidRDefault="00E414AF" w:rsidP="00E414AF">
            <w:pPr>
              <w:pStyle w:val="afffb"/>
              <w:jc w:val="left"/>
              <w:rPr>
                <w:bCs/>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r w:rsidRPr="00E414AF">
              <w:rPr>
                <w:sz w:val="20"/>
                <w:szCs w:val="20"/>
              </w:rPr>
              <w:t>5</w:t>
            </w:r>
          </w:p>
        </w:tc>
        <w:tc>
          <w:tcPr>
            <w:tcW w:w="709" w:type="dxa"/>
          </w:tcPr>
          <w:p w:rsidR="00E414AF" w:rsidRPr="00E414AF" w:rsidRDefault="00E414AF" w:rsidP="00E414AF">
            <w:pPr>
              <w:pStyle w:val="afffb"/>
              <w:jc w:val="left"/>
              <w:rPr>
                <w:bCs/>
                <w:sz w:val="20"/>
                <w:szCs w:val="20"/>
              </w:rPr>
            </w:pPr>
          </w:p>
        </w:tc>
        <w:tc>
          <w:tcPr>
            <w:tcW w:w="1251" w:type="dxa"/>
          </w:tcPr>
          <w:p w:rsidR="00E414AF" w:rsidRPr="00E414AF" w:rsidRDefault="00E414AF" w:rsidP="00E414AF">
            <w:pPr>
              <w:pStyle w:val="afffb"/>
              <w:jc w:val="left"/>
              <w:rPr>
                <w:color w:val="000000"/>
                <w:sz w:val="20"/>
                <w:szCs w:val="20"/>
              </w:rPr>
            </w:pPr>
            <w:r w:rsidRPr="00E414AF">
              <w:rPr>
                <w:color w:val="000000"/>
                <w:sz w:val="20"/>
                <w:szCs w:val="20"/>
              </w:rPr>
              <w:t>Приказ № 95 от 27.12.2010 г.</w:t>
            </w:r>
          </w:p>
          <w:p w:rsidR="00E414AF" w:rsidRPr="00E414AF" w:rsidRDefault="00E414AF" w:rsidP="00E414AF">
            <w:pPr>
              <w:pStyle w:val="afffb"/>
              <w:jc w:val="left"/>
              <w:rPr>
                <w:color w:val="000000"/>
                <w:sz w:val="20"/>
                <w:szCs w:val="20"/>
              </w:rPr>
            </w:pPr>
          </w:p>
        </w:tc>
        <w:tc>
          <w:tcPr>
            <w:tcW w:w="1301" w:type="dxa"/>
          </w:tcPr>
          <w:p w:rsidR="00E414AF" w:rsidRPr="00E414AF" w:rsidRDefault="00E414AF" w:rsidP="00E414AF">
            <w:pPr>
              <w:pStyle w:val="afffb"/>
              <w:jc w:val="left"/>
              <w:rPr>
                <w:color w:val="000000"/>
                <w:sz w:val="20"/>
                <w:szCs w:val="20"/>
              </w:rPr>
            </w:pPr>
            <w:r w:rsidRPr="00E414AF">
              <w:rPr>
                <w:color w:val="000000"/>
                <w:sz w:val="20"/>
                <w:szCs w:val="20"/>
              </w:rPr>
              <w:lastRenderedPageBreak/>
              <w:t>17.03.2015 по 03.04.2015 г.</w:t>
            </w:r>
          </w:p>
          <w:p w:rsidR="00E414AF" w:rsidRPr="00E414AF" w:rsidRDefault="00E414AF" w:rsidP="00E414AF">
            <w:pPr>
              <w:pStyle w:val="afffb"/>
              <w:jc w:val="left"/>
              <w:rPr>
                <w:color w:val="000000"/>
                <w:sz w:val="20"/>
                <w:szCs w:val="20"/>
              </w:rPr>
            </w:pPr>
          </w:p>
        </w:tc>
        <w:tc>
          <w:tcPr>
            <w:tcW w:w="1140" w:type="dxa"/>
          </w:tcPr>
          <w:p w:rsidR="00E414AF" w:rsidRPr="00E414AF" w:rsidRDefault="00E414AF" w:rsidP="00E414AF">
            <w:pPr>
              <w:pStyle w:val="afffb"/>
              <w:jc w:val="left"/>
              <w:rPr>
                <w:bCs/>
                <w:sz w:val="20"/>
                <w:szCs w:val="20"/>
              </w:rPr>
            </w:pPr>
          </w:p>
        </w:tc>
        <w:tc>
          <w:tcPr>
            <w:tcW w:w="1553" w:type="dxa"/>
          </w:tcPr>
          <w:p w:rsidR="00E414AF" w:rsidRPr="00E414AF" w:rsidRDefault="00E414AF" w:rsidP="00E414AF">
            <w:pPr>
              <w:pStyle w:val="afffb"/>
              <w:jc w:val="left"/>
              <w:rPr>
                <w:color w:val="000000"/>
                <w:sz w:val="20"/>
                <w:szCs w:val="20"/>
              </w:rPr>
            </w:pPr>
            <w:r w:rsidRPr="00E414AF">
              <w:rPr>
                <w:color w:val="000000"/>
                <w:sz w:val="20"/>
                <w:szCs w:val="20"/>
              </w:rPr>
              <w:t>вторая КК</w:t>
            </w:r>
          </w:p>
          <w:p w:rsidR="00E414AF" w:rsidRPr="00E414AF" w:rsidRDefault="00E414AF" w:rsidP="00E414AF">
            <w:pPr>
              <w:pStyle w:val="afffb"/>
              <w:jc w:val="left"/>
              <w:rPr>
                <w:sz w:val="20"/>
                <w:szCs w:val="20"/>
              </w:rPr>
            </w:pPr>
          </w:p>
        </w:tc>
      </w:tr>
      <w:tr w:rsidR="00E414AF" w:rsidRPr="00821598" w:rsidTr="00E414AF">
        <w:tblPrEx>
          <w:tblCellMar>
            <w:top w:w="0" w:type="dxa"/>
            <w:bottom w:w="0" w:type="dxa"/>
          </w:tblCellMar>
        </w:tblPrEx>
        <w:trPr>
          <w:trHeight w:val="240"/>
        </w:trPr>
        <w:tc>
          <w:tcPr>
            <w:tcW w:w="426" w:type="dxa"/>
          </w:tcPr>
          <w:p w:rsidR="00E414AF" w:rsidRPr="00E414AF" w:rsidRDefault="00E414AF" w:rsidP="00E414AF">
            <w:pPr>
              <w:pStyle w:val="afffb"/>
              <w:jc w:val="left"/>
              <w:rPr>
                <w:bCs/>
                <w:sz w:val="20"/>
                <w:szCs w:val="20"/>
              </w:rPr>
            </w:pPr>
          </w:p>
        </w:tc>
        <w:tc>
          <w:tcPr>
            <w:tcW w:w="1448" w:type="dxa"/>
          </w:tcPr>
          <w:p w:rsidR="00E414AF" w:rsidRPr="00E414AF" w:rsidRDefault="00E414AF" w:rsidP="00E414AF">
            <w:pPr>
              <w:pStyle w:val="afffb"/>
              <w:jc w:val="left"/>
              <w:rPr>
                <w:color w:val="000000"/>
                <w:sz w:val="20"/>
                <w:szCs w:val="20"/>
              </w:rPr>
            </w:pPr>
            <w:r w:rsidRPr="00E414AF">
              <w:rPr>
                <w:color w:val="000000"/>
                <w:sz w:val="20"/>
                <w:szCs w:val="20"/>
              </w:rPr>
              <w:t>Теплова Галина Валерьевна</w:t>
            </w:r>
          </w:p>
          <w:p w:rsidR="00E414AF" w:rsidRPr="00E414AF" w:rsidRDefault="00E414AF" w:rsidP="00E414AF">
            <w:pPr>
              <w:pStyle w:val="afffb"/>
              <w:jc w:val="left"/>
              <w:rPr>
                <w:color w:val="000000"/>
                <w:sz w:val="20"/>
                <w:szCs w:val="20"/>
              </w:rPr>
            </w:pPr>
          </w:p>
        </w:tc>
        <w:tc>
          <w:tcPr>
            <w:tcW w:w="857" w:type="dxa"/>
          </w:tcPr>
          <w:p w:rsidR="00E414AF" w:rsidRPr="00E414AF" w:rsidRDefault="00E414AF" w:rsidP="00E414AF">
            <w:pPr>
              <w:pStyle w:val="afffb"/>
              <w:jc w:val="left"/>
              <w:rPr>
                <w:color w:val="000000"/>
                <w:sz w:val="20"/>
                <w:szCs w:val="20"/>
              </w:rPr>
            </w:pPr>
            <w:r w:rsidRPr="00E414AF">
              <w:rPr>
                <w:color w:val="000000"/>
                <w:sz w:val="20"/>
                <w:szCs w:val="20"/>
              </w:rPr>
              <w:t>10.11.1969.</w:t>
            </w:r>
          </w:p>
          <w:p w:rsidR="00E414AF" w:rsidRPr="00E414AF" w:rsidRDefault="00E414AF" w:rsidP="00E414AF">
            <w:pPr>
              <w:pStyle w:val="afffb"/>
              <w:jc w:val="left"/>
              <w:rPr>
                <w:color w:val="000000"/>
                <w:sz w:val="20"/>
                <w:szCs w:val="20"/>
              </w:rPr>
            </w:pPr>
          </w:p>
        </w:tc>
        <w:tc>
          <w:tcPr>
            <w:tcW w:w="1128" w:type="dxa"/>
          </w:tcPr>
          <w:p w:rsidR="00E414AF" w:rsidRPr="00E414AF" w:rsidRDefault="00E414AF" w:rsidP="00E414AF">
            <w:pPr>
              <w:pStyle w:val="afffb"/>
              <w:jc w:val="left"/>
              <w:rPr>
                <w:color w:val="000000"/>
                <w:sz w:val="20"/>
                <w:szCs w:val="20"/>
              </w:rPr>
            </w:pPr>
            <w:r w:rsidRPr="00E414AF">
              <w:rPr>
                <w:color w:val="000000"/>
                <w:sz w:val="20"/>
                <w:szCs w:val="20"/>
              </w:rPr>
              <w:t>Учитель русского языка и литературы</w:t>
            </w:r>
          </w:p>
        </w:tc>
        <w:tc>
          <w:tcPr>
            <w:tcW w:w="1812" w:type="dxa"/>
          </w:tcPr>
          <w:p w:rsidR="00E414AF" w:rsidRPr="00E414AF" w:rsidRDefault="00E414AF" w:rsidP="00E414AF">
            <w:pPr>
              <w:pStyle w:val="afffb"/>
              <w:jc w:val="left"/>
              <w:rPr>
                <w:color w:val="000000"/>
                <w:sz w:val="20"/>
                <w:szCs w:val="20"/>
              </w:rPr>
            </w:pPr>
            <w:r w:rsidRPr="00E414AF">
              <w:rPr>
                <w:color w:val="000000"/>
                <w:sz w:val="20"/>
                <w:szCs w:val="20"/>
              </w:rPr>
              <w:t>Высшее</w:t>
            </w:r>
          </w:p>
          <w:p w:rsidR="00E414AF" w:rsidRPr="00E414AF" w:rsidRDefault="00E414AF" w:rsidP="00E414AF">
            <w:pPr>
              <w:pStyle w:val="afffb"/>
              <w:jc w:val="left"/>
              <w:rPr>
                <w:color w:val="000000"/>
                <w:sz w:val="20"/>
                <w:szCs w:val="20"/>
              </w:rPr>
            </w:pPr>
            <w:r w:rsidRPr="00E414AF">
              <w:rPr>
                <w:color w:val="000000"/>
                <w:sz w:val="20"/>
                <w:szCs w:val="20"/>
              </w:rPr>
              <w:t>Педагогический институт СГУ им. Н.Г.Чернышевского</w:t>
            </w:r>
          </w:p>
          <w:p w:rsidR="00E414AF" w:rsidRPr="00E414AF" w:rsidRDefault="00E414AF" w:rsidP="00E414AF">
            <w:pPr>
              <w:pStyle w:val="afffb"/>
              <w:jc w:val="left"/>
              <w:rPr>
                <w:color w:val="000000"/>
                <w:sz w:val="20"/>
                <w:szCs w:val="20"/>
              </w:rPr>
            </w:pPr>
          </w:p>
        </w:tc>
        <w:tc>
          <w:tcPr>
            <w:tcW w:w="913" w:type="dxa"/>
          </w:tcPr>
          <w:p w:rsidR="00E414AF" w:rsidRPr="00E414AF" w:rsidRDefault="00E414AF" w:rsidP="00E414AF">
            <w:pPr>
              <w:pStyle w:val="afffb"/>
              <w:jc w:val="left"/>
              <w:rPr>
                <w:bCs/>
                <w:color w:val="FF0000"/>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r w:rsidRPr="00E414AF">
              <w:rPr>
                <w:sz w:val="20"/>
                <w:szCs w:val="20"/>
              </w:rPr>
              <w:t>25</w:t>
            </w:r>
          </w:p>
        </w:tc>
        <w:tc>
          <w:tcPr>
            <w:tcW w:w="1260" w:type="dxa"/>
          </w:tcPr>
          <w:p w:rsidR="00E414AF" w:rsidRPr="00E414AF" w:rsidRDefault="00E414AF" w:rsidP="00E414AF">
            <w:pPr>
              <w:pStyle w:val="afffb"/>
              <w:jc w:val="left"/>
              <w:rPr>
                <w:bCs/>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r w:rsidRPr="00E414AF">
              <w:rPr>
                <w:sz w:val="20"/>
                <w:szCs w:val="20"/>
              </w:rPr>
              <w:t>5-11</w:t>
            </w:r>
          </w:p>
        </w:tc>
        <w:tc>
          <w:tcPr>
            <w:tcW w:w="540" w:type="dxa"/>
          </w:tcPr>
          <w:p w:rsidR="00E414AF" w:rsidRPr="00E414AF" w:rsidRDefault="00E414AF" w:rsidP="00E414AF">
            <w:pPr>
              <w:pStyle w:val="afffb"/>
              <w:jc w:val="left"/>
              <w:rPr>
                <w:bCs/>
                <w:sz w:val="20"/>
                <w:szCs w:val="20"/>
              </w:rPr>
            </w:pPr>
          </w:p>
        </w:tc>
        <w:tc>
          <w:tcPr>
            <w:tcW w:w="972" w:type="dxa"/>
          </w:tcPr>
          <w:p w:rsidR="00E414AF" w:rsidRPr="00E414AF" w:rsidRDefault="00E414AF" w:rsidP="00E414AF">
            <w:pPr>
              <w:pStyle w:val="afffb"/>
              <w:jc w:val="left"/>
              <w:rPr>
                <w:bCs/>
                <w:sz w:val="20"/>
                <w:szCs w:val="20"/>
              </w:rPr>
            </w:pPr>
          </w:p>
          <w:p w:rsidR="00E414AF" w:rsidRPr="00E414AF" w:rsidRDefault="00E414AF" w:rsidP="00251671">
            <w:pPr>
              <w:pStyle w:val="afffb"/>
              <w:ind w:firstLine="0"/>
              <w:jc w:val="left"/>
              <w:rPr>
                <w:sz w:val="20"/>
                <w:szCs w:val="20"/>
              </w:rPr>
            </w:pPr>
            <w:r w:rsidRPr="00E414AF">
              <w:rPr>
                <w:sz w:val="20"/>
                <w:szCs w:val="20"/>
              </w:rPr>
              <w:t>23,5</w:t>
            </w:r>
          </w:p>
        </w:tc>
        <w:tc>
          <w:tcPr>
            <w:tcW w:w="567" w:type="dxa"/>
          </w:tcPr>
          <w:p w:rsidR="00E414AF" w:rsidRPr="00E414AF" w:rsidRDefault="00E414AF" w:rsidP="00E414AF">
            <w:pPr>
              <w:pStyle w:val="afffb"/>
              <w:jc w:val="left"/>
              <w:rPr>
                <w:bCs/>
                <w:sz w:val="20"/>
                <w:szCs w:val="20"/>
              </w:rPr>
            </w:pPr>
          </w:p>
          <w:p w:rsidR="00E414AF" w:rsidRPr="00E414AF" w:rsidRDefault="00E414AF" w:rsidP="00E414AF">
            <w:pPr>
              <w:pStyle w:val="afffb"/>
              <w:jc w:val="left"/>
              <w:rPr>
                <w:sz w:val="20"/>
                <w:szCs w:val="20"/>
              </w:rPr>
            </w:pPr>
          </w:p>
          <w:p w:rsidR="00E414AF" w:rsidRPr="00E414AF" w:rsidRDefault="00E414AF" w:rsidP="00E414AF">
            <w:pPr>
              <w:pStyle w:val="afffb"/>
              <w:jc w:val="left"/>
              <w:rPr>
                <w:sz w:val="20"/>
                <w:szCs w:val="20"/>
              </w:rPr>
            </w:pPr>
            <w:r w:rsidRPr="00E414AF">
              <w:rPr>
                <w:sz w:val="20"/>
                <w:szCs w:val="20"/>
              </w:rPr>
              <w:t>7</w:t>
            </w:r>
          </w:p>
        </w:tc>
        <w:tc>
          <w:tcPr>
            <w:tcW w:w="709" w:type="dxa"/>
          </w:tcPr>
          <w:p w:rsidR="00E414AF" w:rsidRPr="00E414AF" w:rsidRDefault="00E414AF" w:rsidP="00E414AF">
            <w:pPr>
              <w:pStyle w:val="afffb"/>
              <w:jc w:val="left"/>
              <w:rPr>
                <w:bCs/>
                <w:sz w:val="20"/>
                <w:szCs w:val="20"/>
              </w:rPr>
            </w:pPr>
          </w:p>
        </w:tc>
        <w:tc>
          <w:tcPr>
            <w:tcW w:w="1251" w:type="dxa"/>
          </w:tcPr>
          <w:p w:rsidR="00E414AF" w:rsidRPr="00E414AF" w:rsidRDefault="00E414AF" w:rsidP="00E414AF">
            <w:pPr>
              <w:pStyle w:val="afffb"/>
              <w:jc w:val="left"/>
              <w:rPr>
                <w:color w:val="000000"/>
                <w:sz w:val="20"/>
                <w:szCs w:val="20"/>
              </w:rPr>
            </w:pPr>
            <w:r w:rsidRPr="00E414AF">
              <w:rPr>
                <w:color w:val="000000"/>
                <w:sz w:val="20"/>
                <w:szCs w:val="20"/>
              </w:rPr>
              <w:t>Приказ№3912 от 22.12.2011г.</w:t>
            </w:r>
          </w:p>
          <w:p w:rsidR="00E414AF" w:rsidRPr="00E414AF" w:rsidRDefault="00E414AF" w:rsidP="00E414AF">
            <w:pPr>
              <w:pStyle w:val="afffb"/>
              <w:jc w:val="left"/>
              <w:rPr>
                <w:color w:val="000000"/>
                <w:sz w:val="20"/>
                <w:szCs w:val="20"/>
              </w:rPr>
            </w:pPr>
          </w:p>
        </w:tc>
        <w:tc>
          <w:tcPr>
            <w:tcW w:w="1301" w:type="dxa"/>
          </w:tcPr>
          <w:p w:rsidR="00E414AF" w:rsidRPr="00E414AF" w:rsidRDefault="00E414AF" w:rsidP="00E414AF">
            <w:pPr>
              <w:pStyle w:val="afffb"/>
              <w:jc w:val="left"/>
              <w:rPr>
                <w:color w:val="000000"/>
                <w:sz w:val="20"/>
                <w:szCs w:val="20"/>
              </w:rPr>
            </w:pPr>
            <w:r w:rsidRPr="00E414AF">
              <w:rPr>
                <w:color w:val="000000"/>
                <w:sz w:val="20"/>
                <w:szCs w:val="20"/>
              </w:rPr>
              <w:t>10.09.2014.по.09.10.2014г.</w:t>
            </w:r>
          </w:p>
          <w:p w:rsidR="00E414AF" w:rsidRPr="00E414AF" w:rsidRDefault="00E414AF" w:rsidP="00E414AF">
            <w:pPr>
              <w:pStyle w:val="afffb"/>
              <w:jc w:val="left"/>
              <w:rPr>
                <w:color w:val="000000"/>
                <w:sz w:val="20"/>
                <w:szCs w:val="20"/>
              </w:rPr>
            </w:pPr>
          </w:p>
        </w:tc>
        <w:tc>
          <w:tcPr>
            <w:tcW w:w="1140" w:type="dxa"/>
          </w:tcPr>
          <w:p w:rsidR="00E414AF" w:rsidRPr="00E414AF" w:rsidRDefault="00E414AF" w:rsidP="00E414AF">
            <w:pPr>
              <w:pStyle w:val="afffb"/>
              <w:jc w:val="left"/>
              <w:rPr>
                <w:sz w:val="20"/>
                <w:szCs w:val="20"/>
              </w:rPr>
            </w:pPr>
            <w:r w:rsidRPr="00E414AF">
              <w:rPr>
                <w:sz w:val="20"/>
                <w:szCs w:val="20"/>
              </w:rPr>
              <w:t>Почетный работник</w:t>
            </w:r>
          </w:p>
        </w:tc>
        <w:tc>
          <w:tcPr>
            <w:tcW w:w="1553" w:type="dxa"/>
          </w:tcPr>
          <w:p w:rsidR="00E414AF" w:rsidRPr="00E414AF" w:rsidRDefault="00E414AF" w:rsidP="00E414AF">
            <w:pPr>
              <w:pStyle w:val="afffb"/>
              <w:jc w:val="left"/>
              <w:rPr>
                <w:color w:val="000000"/>
                <w:sz w:val="20"/>
                <w:szCs w:val="20"/>
              </w:rPr>
            </w:pPr>
            <w:r w:rsidRPr="00E414AF">
              <w:rPr>
                <w:color w:val="000000"/>
                <w:sz w:val="20"/>
                <w:szCs w:val="20"/>
              </w:rPr>
              <w:t>первая КК</w:t>
            </w:r>
          </w:p>
          <w:p w:rsidR="00E414AF" w:rsidRPr="00E414AF" w:rsidRDefault="00E414AF" w:rsidP="00E414AF">
            <w:pPr>
              <w:pStyle w:val="afffb"/>
              <w:jc w:val="left"/>
              <w:rPr>
                <w:sz w:val="20"/>
                <w:szCs w:val="20"/>
              </w:rPr>
            </w:pPr>
          </w:p>
        </w:tc>
      </w:tr>
    </w:tbl>
    <w:p w:rsidR="004528B9" w:rsidRPr="001F47D3" w:rsidRDefault="00702027" w:rsidP="001F47D3">
      <w:pPr>
        <w:widowControl w:val="0"/>
        <w:spacing w:after="0" w:line="240" w:lineRule="auto"/>
        <w:jc w:val="both"/>
        <w:rPr>
          <w:sz w:val="24"/>
          <w:szCs w:val="24"/>
        </w:rPr>
      </w:pPr>
      <w:r w:rsidRPr="001F47D3">
        <w:rPr>
          <w:rFonts w:ascii="Times New Roman" w:eastAsia="Times New Roman" w:hAnsi="Times New Roman"/>
          <w:sz w:val="24"/>
          <w:szCs w:val="24"/>
          <w:lang w:eastAsia="ru-RU"/>
        </w:rPr>
        <w:t xml:space="preserve">      </w:t>
      </w:r>
      <w:r w:rsidR="004528B9" w:rsidRPr="001F47D3">
        <w:rPr>
          <w:rStyle w:val="74"/>
          <w:rFonts w:eastAsia="Calibri"/>
          <w:color w:val="auto"/>
          <w:sz w:val="24"/>
          <w:szCs w:val="24"/>
        </w:rPr>
        <w:t>Вывод: С 2012 по 2014 год все педагоги, реализующие образовательные программы основного общего образования, прошли курсовую подготовку (100%).</w:t>
      </w:r>
    </w:p>
    <w:p w:rsidR="00F57C89" w:rsidRPr="001F47D3" w:rsidRDefault="00F57C89" w:rsidP="001F47D3">
      <w:pPr>
        <w:autoSpaceDE w:val="0"/>
        <w:autoSpaceDN w:val="0"/>
        <w:adjustRightInd w:val="0"/>
        <w:spacing w:line="240" w:lineRule="auto"/>
        <w:ind w:firstLine="567"/>
        <w:rPr>
          <w:rFonts w:ascii="Times New Roman" w:hAnsi="Times New Roman"/>
          <w:sz w:val="24"/>
          <w:szCs w:val="24"/>
        </w:rPr>
      </w:pPr>
      <w:r w:rsidRPr="001F47D3">
        <w:rPr>
          <w:rFonts w:ascii="Times New Roman" w:hAnsi="Times New Roman"/>
          <w:sz w:val="24"/>
          <w:szCs w:val="24"/>
        </w:rPr>
        <w:t xml:space="preserve">Все работники готовы осуществлять обучение и воспитание обучающихся с учетом их психолого-физиологических особенностей и специфики преподаваемого предмета, способствовать формированию общей культуры личности ребенка, его социализации. </w:t>
      </w:r>
    </w:p>
    <w:p w:rsidR="00F57C89" w:rsidRPr="001F47D3" w:rsidRDefault="00F57C89" w:rsidP="001F47D3">
      <w:pPr>
        <w:autoSpaceDE w:val="0"/>
        <w:autoSpaceDN w:val="0"/>
        <w:adjustRightInd w:val="0"/>
        <w:spacing w:line="240" w:lineRule="auto"/>
        <w:ind w:firstLine="567"/>
        <w:rPr>
          <w:rFonts w:ascii="Times New Roman" w:hAnsi="Times New Roman"/>
          <w:sz w:val="24"/>
          <w:szCs w:val="24"/>
        </w:rPr>
      </w:pPr>
      <w:r w:rsidRPr="001F47D3">
        <w:rPr>
          <w:rFonts w:ascii="Times New Roman" w:hAnsi="Times New Roman"/>
          <w:sz w:val="24"/>
          <w:szCs w:val="24"/>
        </w:rPr>
        <w:t xml:space="preserve">Учителя владеют разнообразными формами, приемами, методами и средствами обучения в рамках федерального компонента государственного образовательного стандарта. Владеют современными образовательными технологиями, включая информационные, активно используют цифровые образовательные ресурсы (электронные учебники, электронные презентации, средства интернет). Учитывают психологические и возрастные особенности школьников возрастной категории 10-15 лет. </w:t>
      </w:r>
    </w:p>
    <w:p w:rsidR="00F57C89" w:rsidRPr="001F47D3" w:rsidRDefault="00F57C89" w:rsidP="001F47D3">
      <w:pPr>
        <w:autoSpaceDE w:val="0"/>
        <w:autoSpaceDN w:val="0"/>
        <w:adjustRightInd w:val="0"/>
        <w:spacing w:line="240" w:lineRule="auto"/>
        <w:ind w:firstLine="567"/>
        <w:rPr>
          <w:rFonts w:ascii="Times New Roman" w:hAnsi="Times New Roman"/>
          <w:sz w:val="24"/>
          <w:szCs w:val="24"/>
        </w:rPr>
      </w:pPr>
      <w:r w:rsidRPr="001F47D3">
        <w:rPr>
          <w:rFonts w:ascii="Times New Roman" w:hAnsi="Times New Roman"/>
          <w:sz w:val="24"/>
          <w:szCs w:val="24"/>
        </w:rPr>
        <w:t xml:space="preserve">Учителя готовы к планированию и осуществлению учебного процесса в соответствии с данной образовательной программой, участвуют в ее разработке, в части написания рабочих программ по предмету, курсу на основе примерных (или авторских) программ, и обеспечению ее выполнения.  </w:t>
      </w:r>
    </w:p>
    <w:p w:rsidR="00F57C89" w:rsidRPr="001F47D3" w:rsidRDefault="00F57C89" w:rsidP="001F47D3">
      <w:pPr>
        <w:autoSpaceDE w:val="0"/>
        <w:autoSpaceDN w:val="0"/>
        <w:adjustRightInd w:val="0"/>
        <w:spacing w:line="240" w:lineRule="auto"/>
        <w:ind w:firstLine="567"/>
        <w:rPr>
          <w:rFonts w:ascii="Times New Roman" w:hAnsi="Times New Roman"/>
          <w:sz w:val="24"/>
          <w:szCs w:val="24"/>
        </w:rPr>
      </w:pPr>
      <w:r w:rsidRPr="001F47D3">
        <w:rPr>
          <w:rFonts w:ascii="Times New Roman" w:hAnsi="Times New Roman"/>
          <w:sz w:val="24"/>
          <w:szCs w:val="24"/>
        </w:rPr>
        <w:t xml:space="preserve">Педагогические работники владеют методами и формами осуществления контрольно-оценочной деятельности в образовательном процессе, в том числе с использованием современных способов оценивания в условиях информационно-коммуникационных технологий (ведение электронных форм документации -электронного журнала). </w:t>
      </w:r>
    </w:p>
    <w:p w:rsidR="00F57C89" w:rsidRPr="001F47D3" w:rsidRDefault="00F57C89" w:rsidP="001F47D3">
      <w:pPr>
        <w:autoSpaceDE w:val="0"/>
        <w:autoSpaceDN w:val="0"/>
        <w:adjustRightInd w:val="0"/>
        <w:spacing w:line="240" w:lineRule="auto"/>
        <w:ind w:firstLine="567"/>
        <w:rPr>
          <w:rFonts w:ascii="Times New Roman" w:hAnsi="Times New Roman"/>
          <w:sz w:val="24"/>
          <w:szCs w:val="24"/>
        </w:rPr>
      </w:pPr>
      <w:r w:rsidRPr="001F47D3">
        <w:rPr>
          <w:rFonts w:ascii="Times New Roman" w:hAnsi="Times New Roman"/>
          <w:sz w:val="24"/>
          <w:szCs w:val="24"/>
        </w:rPr>
        <w:lastRenderedPageBreak/>
        <w:t xml:space="preserve">Учителя привлекаются к участию в деятельности педагогического и иных советов (групп)  образовательного учреждения, а также в деятельности методических объединений и других формах методической работы. Учителям созданы организационные и правовые условия для ведения инновационной деятельности. </w:t>
      </w:r>
    </w:p>
    <w:p w:rsidR="00F57C89" w:rsidRPr="001F47D3" w:rsidRDefault="00F57C89" w:rsidP="001F47D3">
      <w:pPr>
        <w:autoSpaceDE w:val="0"/>
        <w:autoSpaceDN w:val="0"/>
        <w:adjustRightInd w:val="0"/>
        <w:spacing w:line="240" w:lineRule="auto"/>
        <w:ind w:firstLine="567"/>
        <w:rPr>
          <w:rFonts w:ascii="Times New Roman" w:hAnsi="Times New Roman"/>
          <w:sz w:val="24"/>
          <w:szCs w:val="24"/>
        </w:rPr>
      </w:pPr>
      <w:r w:rsidRPr="001F47D3">
        <w:rPr>
          <w:rFonts w:ascii="Times New Roman" w:hAnsi="Times New Roman"/>
          <w:sz w:val="24"/>
          <w:szCs w:val="24"/>
        </w:rPr>
        <w:t>Педагогические работники (учителя, педагоги) нацелены на обеспечение охраны жизни и здоровья учащихся во время образовательного процесса; осуществление связи с родителями (лицами, их заменяющими). Обязаны выполнять правила по охране труда и пожарной безопасности.</w:t>
      </w:r>
    </w:p>
    <w:p w:rsidR="00F57C89" w:rsidRPr="001F47D3" w:rsidRDefault="00F57C89" w:rsidP="001F47D3">
      <w:pPr>
        <w:spacing w:line="240" w:lineRule="auto"/>
        <w:ind w:firstLine="567"/>
        <w:rPr>
          <w:rFonts w:ascii="Times New Roman" w:hAnsi="Times New Roman"/>
          <w:sz w:val="24"/>
          <w:szCs w:val="24"/>
        </w:rPr>
      </w:pPr>
      <w:r w:rsidRPr="001F47D3">
        <w:rPr>
          <w:rFonts w:ascii="Times New Roman" w:hAnsi="Times New Roman"/>
          <w:sz w:val="24"/>
          <w:szCs w:val="24"/>
        </w:rPr>
        <w:t xml:space="preserve">Все педагогические работники выстраивают образовательный процесс в парадигме деятельностного, личностно ориентированного, компетентностного подходов. </w:t>
      </w:r>
    </w:p>
    <w:p w:rsidR="00DB3D1D" w:rsidRPr="001F47D3" w:rsidRDefault="004528B9" w:rsidP="001F47D3">
      <w:pPr>
        <w:autoSpaceDE w:val="0"/>
        <w:autoSpaceDN w:val="0"/>
        <w:adjustRightInd w:val="0"/>
        <w:spacing w:line="240" w:lineRule="auto"/>
        <w:ind w:firstLine="567"/>
        <w:rPr>
          <w:rFonts w:ascii="Times New Roman" w:hAnsi="Times New Roman"/>
          <w:sz w:val="24"/>
          <w:szCs w:val="24"/>
        </w:rPr>
      </w:pPr>
      <w:r w:rsidRPr="001F47D3">
        <w:rPr>
          <w:rFonts w:ascii="Times New Roman" w:hAnsi="Times New Roman"/>
          <w:sz w:val="24"/>
          <w:szCs w:val="24"/>
        </w:rPr>
        <w:t xml:space="preserve"> </w:t>
      </w:r>
      <w:r w:rsidR="00DB3D1D" w:rsidRPr="001F47D3">
        <w:rPr>
          <w:rFonts w:ascii="Times New Roman" w:hAnsi="Times New Roman"/>
          <w:b/>
          <w:sz w:val="24"/>
          <w:szCs w:val="24"/>
        </w:rPr>
        <w:t xml:space="preserve">Профессиональное развитие и повышение квалификации педагогических работников. </w:t>
      </w:r>
      <w:r w:rsidR="00DB3D1D" w:rsidRPr="001F47D3">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sidR="00686E33" w:rsidRPr="001F47D3">
        <w:rPr>
          <w:rFonts w:ascii="Times New Roman" w:hAnsi="Times New Roman"/>
          <w:sz w:val="24"/>
          <w:szCs w:val="24"/>
        </w:rPr>
        <w:t xml:space="preserve"> </w:t>
      </w:r>
      <w:r w:rsidR="00DB3D1D" w:rsidRPr="001F47D3">
        <w:rPr>
          <w:rFonts w:ascii="Times New Roman" w:hAnsi="Times New Roman"/>
          <w:sz w:val="24"/>
          <w:szCs w:val="24"/>
        </w:rPr>
        <w:t>Результативность работы школы по повышению профессиональных компетентностей работников отслеживается в форме самооценки педагогическим персоналом следующих показателей их деятельности.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7960"/>
        <w:gridCol w:w="863"/>
      </w:tblGrid>
      <w:tr w:rsidR="00DB3D1D" w:rsidRPr="001F47D3" w:rsidTr="004F5C7F">
        <w:trPr>
          <w:tblHeader/>
          <w:jc w:val="center"/>
        </w:trPr>
        <w:tc>
          <w:tcPr>
            <w:tcW w:w="816" w:type="dxa"/>
          </w:tcPr>
          <w:p w:rsidR="00DB3D1D" w:rsidRPr="001F47D3" w:rsidRDefault="00DB3D1D" w:rsidP="001F47D3">
            <w:pPr>
              <w:spacing w:line="240" w:lineRule="auto"/>
              <w:jc w:val="center"/>
              <w:rPr>
                <w:rFonts w:ascii="Times New Roman" w:hAnsi="Times New Roman"/>
                <w:b/>
                <w:sz w:val="24"/>
                <w:szCs w:val="24"/>
              </w:rPr>
            </w:pPr>
            <w:r w:rsidRPr="001F47D3">
              <w:rPr>
                <w:rFonts w:ascii="Times New Roman" w:hAnsi="Times New Roman"/>
                <w:b/>
                <w:sz w:val="24"/>
                <w:szCs w:val="24"/>
              </w:rPr>
              <w:t>№</w:t>
            </w:r>
          </w:p>
        </w:tc>
        <w:tc>
          <w:tcPr>
            <w:tcW w:w="7960" w:type="dxa"/>
          </w:tcPr>
          <w:p w:rsidR="00DB3D1D" w:rsidRPr="001F47D3" w:rsidRDefault="00DB3D1D" w:rsidP="001F47D3">
            <w:pPr>
              <w:spacing w:line="240" w:lineRule="auto"/>
              <w:jc w:val="center"/>
              <w:rPr>
                <w:rFonts w:ascii="Times New Roman" w:hAnsi="Times New Roman"/>
                <w:b/>
                <w:sz w:val="24"/>
                <w:szCs w:val="24"/>
              </w:rPr>
            </w:pPr>
            <w:r w:rsidRPr="001F47D3">
              <w:rPr>
                <w:rFonts w:ascii="Times New Roman" w:hAnsi="Times New Roman"/>
                <w:b/>
                <w:sz w:val="24"/>
                <w:szCs w:val="24"/>
              </w:rPr>
              <w:t>Наименование компетентностей</w:t>
            </w:r>
          </w:p>
        </w:tc>
        <w:tc>
          <w:tcPr>
            <w:tcW w:w="863" w:type="dxa"/>
          </w:tcPr>
          <w:p w:rsidR="00DB3D1D" w:rsidRPr="001F47D3" w:rsidRDefault="00DB3D1D" w:rsidP="001F47D3">
            <w:pPr>
              <w:spacing w:line="240" w:lineRule="auto"/>
              <w:jc w:val="center"/>
              <w:rPr>
                <w:rFonts w:ascii="Times New Roman" w:hAnsi="Times New Roman"/>
                <w:b/>
                <w:sz w:val="24"/>
                <w:szCs w:val="24"/>
              </w:rPr>
            </w:pPr>
            <w:r w:rsidRPr="001F47D3">
              <w:rPr>
                <w:rFonts w:ascii="Times New Roman" w:hAnsi="Times New Roman"/>
                <w:b/>
                <w:sz w:val="24"/>
                <w:szCs w:val="24"/>
              </w:rPr>
              <w:t xml:space="preserve">Балл </w:t>
            </w:r>
          </w:p>
        </w:tc>
      </w:tr>
      <w:tr w:rsidR="00DB3D1D" w:rsidRPr="001F47D3" w:rsidTr="004F5C7F">
        <w:trPr>
          <w:jc w:val="center"/>
        </w:trPr>
        <w:tc>
          <w:tcPr>
            <w:tcW w:w="816" w:type="dxa"/>
          </w:tcPr>
          <w:p w:rsidR="00DB3D1D" w:rsidRPr="001F47D3" w:rsidRDefault="00DB3D1D" w:rsidP="001F47D3">
            <w:pPr>
              <w:spacing w:line="240" w:lineRule="auto"/>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b/>
                <w:sz w:val="24"/>
                <w:szCs w:val="24"/>
              </w:rPr>
            </w:pPr>
            <w:r w:rsidRPr="001F47D3">
              <w:rPr>
                <w:rFonts w:ascii="Times New Roman" w:hAnsi="Times New Roman"/>
                <w:b/>
                <w:sz w:val="24"/>
                <w:szCs w:val="24"/>
              </w:rPr>
              <w:t>ПРОФЕССИОНАЛЬНАЯ КОМПЕТЕНТНОСТЬ</w:t>
            </w:r>
          </w:p>
        </w:tc>
        <w:tc>
          <w:tcPr>
            <w:tcW w:w="863" w:type="dxa"/>
          </w:tcPr>
          <w:p w:rsidR="00DB3D1D" w:rsidRPr="001F47D3" w:rsidRDefault="00DB3D1D" w:rsidP="001F47D3">
            <w:pPr>
              <w:spacing w:line="240" w:lineRule="auto"/>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1F47D3">
            <w:pPr>
              <w:spacing w:line="240" w:lineRule="auto"/>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b/>
                <w:sz w:val="24"/>
                <w:szCs w:val="24"/>
              </w:rPr>
            </w:pPr>
            <w:r w:rsidRPr="001F47D3">
              <w:rPr>
                <w:rFonts w:ascii="Times New Roman" w:hAnsi="Times New Roman"/>
                <w:b/>
                <w:sz w:val="24"/>
                <w:szCs w:val="24"/>
              </w:rPr>
              <w:t>Педагогическая компетентность</w:t>
            </w:r>
          </w:p>
        </w:tc>
        <w:tc>
          <w:tcPr>
            <w:tcW w:w="863" w:type="dxa"/>
          </w:tcPr>
          <w:p w:rsidR="00DB3D1D" w:rsidRPr="001F47D3" w:rsidRDefault="00DB3D1D" w:rsidP="001F47D3">
            <w:pPr>
              <w:spacing w:line="240" w:lineRule="auto"/>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Знание основ педагогических парадигм образования</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Знание основ психолого-педагогической диагностики и умение строить образовательный процесс на ее основе</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Готовность и способность участвовать в инновационной деятельности, внедрять современные технологии обучения и воспитания</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1F47D3">
            <w:pPr>
              <w:spacing w:line="240" w:lineRule="auto"/>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b/>
                <w:sz w:val="24"/>
                <w:szCs w:val="24"/>
              </w:rPr>
            </w:pPr>
            <w:r w:rsidRPr="001F47D3">
              <w:rPr>
                <w:rFonts w:ascii="Times New Roman" w:hAnsi="Times New Roman"/>
                <w:b/>
                <w:sz w:val="24"/>
                <w:szCs w:val="24"/>
              </w:rPr>
              <w:t>Психологическая компетентность</w:t>
            </w:r>
          </w:p>
        </w:tc>
        <w:tc>
          <w:tcPr>
            <w:tcW w:w="863" w:type="dxa"/>
            <w:vAlign w:val="bottom"/>
          </w:tcPr>
          <w:p w:rsidR="00DB3D1D" w:rsidRPr="001F47D3" w:rsidRDefault="00DB3D1D" w:rsidP="001F47D3">
            <w:pPr>
              <w:spacing w:line="240" w:lineRule="auto"/>
              <w:jc w:val="center"/>
              <w:rPr>
                <w:rFonts w:ascii="Times New Roman" w:hAnsi="Times New Roman"/>
                <w:b/>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Знание возрастных и индивидуальных особенностей развития личности и умение осуществлять индивидуальный и дифференцированный подход к учащимся на уроке и во внеклассной деятельности, в том числе к учащимся с ограниченными возможностями</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Знание основ педагогического общения: умение разрешать конфликты, находить контакт с детьми, коллегами, родителями (лицами их замещающими), устанавливать благоприятный психологический микроклимат в коллективе</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1F47D3">
            <w:pPr>
              <w:spacing w:line="240" w:lineRule="auto"/>
              <w:ind w:left="360"/>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b/>
                <w:sz w:val="24"/>
                <w:szCs w:val="24"/>
              </w:rPr>
            </w:pPr>
            <w:r w:rsidRPr="001F47D3">
              <w:rPr>
                <w:rFonts w:ascii="Times New Roman" w:hAnsi="Times New Roman"/>
                <w:b/>
                <w:sz w:val="24"/>
                <w:szCs w:val="24"/>
              </w:rPr>
              <w:t>Методологическая компетентность</w:t>
            </w:r>
          </w:p>
        </w:tc>
        <w:tc>
          <w:tcPr>
            <w:tcW w:w="863" w:type="dxa"/>
            <w:vAlign w:val="bottom"/>
          </w:tcPr>
          <w:p w:rsidR="00DB3D1D" w:rsidRPr="001F47D3" w:rsidRDefault="00DB3D1D" w:rsidP="001F47D3">
            <w:pPr>
              <w:spacing w:line="240" w:lineRule="auto"/>
              <w:jc w:val="center"/>
              <w:rPr>
                <w:rFonts w:ascii="Times New Roman" w:hAnsi="Times New Roman"/>
                <w:b/>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Владение методологий исследования (формулировать проблему, цель, гипотезу, задачи, определять объект, предмет исследования)</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Знание сущности компетентностного подхода и использование его в практике</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Способность и готовность обобщив результаты педагогического опыта выступать на семинаре, педсовете, конференции…</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1F47D3">
            <w:pPr>
              <w:spacing w:line="240" w:lineRule="auto"/>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b/>
                <w:sz w:val="24"/>
                <w:szCs w:val="24"/>
              </w:rPr>
            </w:pPr>
            <w:r w:rsidRPr="001F47D3">
              <w:rPr>
                <w:rFonts w:ascii="Times New Roman" w:hAnsi="Times New Roman"/>
                <w:b/>
                <w:sz w:val="24"/>
                <w:szCs w:val="24"/>
              </w:rPr>
              <w:t>Методическая компетентность</w:t>
            </w:r>
          </w:p>
        </w:tc>
        <w:tc>
          <w:tcPr>
            <w:tcW w:w="863" w:type="dxa"/>
            <w:vAlign w:val="bottom"/>
          </w:tcPr>
          <w:p w:rsidR="00DB3D1D" w:rsidRPr="001F47D3" w:rsidRDefault="00DB3D1D" w:rsidP="001F47D3">
            <w:pPr>
              <w:spacing w:line="240" w:lineRule="auto"/>
              <w:jc w:val="center"/>
              <w:rPr>
                <w:rFonts w:ascii="Times New Roman" w:hAnsi="Times New Roman"/>
                <w:b/>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Умение анализировать свою педагогическую деятельность</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Умение планировать свою педагогическую деятельность</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Использование современных образовательных технологий (в том числе здоровьесберегающих) в практической деятельности</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Знание типологий уроков и других форм организации учебно-</w:t>
            </w:r>
            <w:r w:rsidRPr="001F47D3">
              <w:rPr>
                <w:rFonts w:ascii="Times New Roman" w:hAnsi="Times New Roman"/>
                <w:sz w:val="24"/>
                <w:szCs w:val="24"/>
              </w:rPr>
              <w:lastRenderedPageBreak/>
              <w:t>познавательной деятельности учащихся и использование их в практике</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Умение выявлять пробелы в ЗУНах учащихся, выстраивать работу по их ликвидации на уроках, консультациях, индивидуальных и групповых занятиях и на этой основе осуществлять личностно ориентированный подход в обучении и воспитании учащихся</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Умение использовать приемы педагогической техники при формировании базовых компетентностей учащихся</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Умение устанавливать межпредметные и внутрипредметные связи в процессе обучения</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1F47D3">
            <w:pPr>
              <w:spacing w:line="240" w:lineRule="auto"/>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b/>
                <w:sz w:val="24"/>
                <w:szCs w:val="24"/>
              </w:rPr>
            </w:pPr>
            <w:r w:rsidRPr="001F47D3">
              <w:rPr>
                <w:rFonts w:ascii="Times New Roman" w:hAnsi="Times New Roman"/>
                <w:b/>
                <w:sz w:val="24"/>
                <w:szCs w:val="24"/>
              </w:rPr>
              <w:t>ИНФОРМАЦИОННАЯ КОМПЕТЕНТНОСТЬ</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Умение эффективно осуществлять поиск, структурирование информации, формулировка проблемы различными информационно-коммуникативными способами</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Готовность к работе с различными информационными ресурсами, готовыми программно-методическими комплексами</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Умение использовать автоматизированное рабочее место в образовательном процессе</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Умение работать в сети Интернет в диалоговом или автономном режиме (готовность к дистанционной образовательной деятельности)</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Использование компьютерных и мультимедийных технологий, цифровых образовательных ресурсов в образовательном процессе, ведение школьной документации на электронном носителе</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1F47D3">
            <w:pPr>
              <w:spacing w:line="240" w:lineRule="auto"/>
              <w:ind w:left="360"/>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b/>
                <w:sz w:val="24"/>
                <w:szCs w:val="24"/>
              </w:rPr>
            </w:pPr>
            <w:r w:rsidRPr="001F47D3">
              <w:rPr>
                <w:rFonts w:ascii="Times New Roman" w:hAnsi="Times New Roman"/>
                <w:b/>
                <w:sz w:val="24"/>
                <w:szCs w:val="24"/>
              </w:rPr>
              <w:t>КОММУНИКАТИВНАЯ КОМПЕТЕНТНОСТЬ</w:t>
            </w:r>
          </w:p>
        </w:tc>
        <w:tc>
          <w:tcPr>
            <w:tcW w:w="863" w:type="dxa"/>
            <w:vAlign w:val="bottom"/>
          </w:tcPr>
          <w:p w:rsidR="00DB3D1D" w:rsidRPr="001F47D3" w:rsidRDefault="00DB3D1D" w:rsidP="001F47D3">
            <w:pPr>
              <w:spacing w:line="240" w:lineRule="auto"/>
              <w:jc w:val="center"/>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Умение осуществлять эффективную прямую и обратную связь с обучающимися, родителями (лицами их замещающими) и коллегами</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Умение вырабатывать стратегию, тактику и технику взаимодействия с людьми, организовать их совместную деятельность для достижения социально-значимых целей</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Умение убеждать, аргументировать свою позицию</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Владение ораторским искусством, грамотностью устной и письменной речи, публичным представлением результатов своей работы, отбором адекватных форм и методов презентации</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1F47D3">
            <w:pPr>
              <w:spacing w:line="240" w:lineRule="auto"/>
              <w:ind w:left="360"/>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b/>
                <w:sz w:val="24"/>
                <w:szCs w:val="24"/>
              </w:rPr>
            </w:pPr>
            <w:r w:rsidRPr="001F47D3">
              <w:rPr>
                <w:rFonts w:ascii="Times New Roman" w:hAnsi="Times New Roman"/>
                <w:b/>
                <w:sz w:val="24"/>
                <w:szCs w:val="24"/>
              </w:rPr>
              <w:t>ПРАВОВАЯ КОМПЕТЕНТНОСТЬ</w:t>
            </w:r>
          </w:p>
        </w:tc>
        <w:tc>
          <w:tcPr>
            <w:tcW w:w="863" w:type="dxa"/>
            <w:vAlign w:val="bottom"/>
          </w:tcPr>
          <w:p w:rsidR="00DB3D1D" w:rsidRPr="001F47D3" w:rsidRDefault="00DB3D1D" w:rsidP="001F47D3">
            <w:pPr>
              <w:spacing w:line="240" w:lineRule="auto"/>
              <w:jc w:val="center"/>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 xml:space="preserve">Знание принципов образовательной политики в РФ, стратегию развития образования в России и в </w:t>
            </w:r>
            <w:r w:rsidR="004528B9" w:rsidRPr="001F47D3">
              <w:rPr>
                <w:rFonts w:ascii="Times New Roman" w:hAnsi="Times New Roman"/>
                <w:sz w:val="24"/>
                <w:szCs w:val="24"/>
              </w:rPr>
              <w:t>Саратовской области</w:t>
            </w:r>
            <w:r w:rsidRPr="001F47D3">
              <w:rPr>
                <w:rFonts w:ascii="Times New Roman" w:hAnsi="Times New Roman"/>
                <w:sz w:val="24"/>
                <w:szCs w:val="24"/>
              </w:rPr>
              <w:t>; законодательных и нормативных документов в образовании</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DF2100">
            <w:pPr>
              <w:numPr>
                <w:ilvl w:val="0"/>
                <w:numId w:val="202"/>
              </w:numPr>
              <w:spacing w:after="0" w:line="240" w:lineRule="auto"/>
              <w:ind w:left="357" w:hanging="357"/>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sz w:val="24"/>
                <w:szCs w:val="24"/>
              </w:rPr>
            </w:pPr>
            <w:r w:rsidRPr="001F47D3">
              <w:rPr>
                <w:rFonts w:ascii="Times New Roman" w:hAnsi="Times New Roman"/>
                <w:sz w:val="24"/>
                <w:szCs w:val="24"/>
              </w:rPr>
              <w:t>Знание ФОС, в том числе фундаментального ядра содержания общего образования и универсальные учебные действия</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bl>
    <w:p w:rsidR="00DB3D1D" w:rsidRPr="001F47D3" w:rsidRDefault="00DB3D1D" w:rsidP="001F47D3">
      <w:pPr>
        <w:spacing w:line="240" w:lineRule="auto"/>
        <w:ind w:firstLine="709"/>
        <w:rPr>
          <w:rFonts w:ascii="Times New Roman" w:hAnsi="Times New Roman"/>
          <w:sz w:val="24"/>
          <w:szCs w:val="24"/>
        </w:rPr>
      </w:pPr>
      <w:r w:rsidRPr="001F47D3">
        <w:rPr>
          <w:rFonts w:ascii="Times New Roman" w:hAnsi="Times New Roman"/>
          <w:b/>
          <w:sz w:val="24"/>
          <w:szCs w:val="24"/>
        </w:rPr>
        <w:t>Критерии оценки результативности деятельности педагогических работников</w:t>
      </w:r>
      <w:r w:rsidRPr="001F47D3">
        <w:rPr>
          <w:rFonts w:ascii="Times New Roman" w:hAnsi="Times New Roman"/>
          <w:sz w:val="24"/>
          <w:szCs w:val="24"/>
        </w:rPr>
        <w:t>:</w:t>
      </w:r>
    </w:p>
    <w:p w:rsidR="00DB3D1D" w:rsidRPr="001F47D3" w:rsidRDefault="00DB3D1D" w:rsidP="00DF2100">
      <w:pPr>
        <w:numPr>
          <w:ilvl w:val="0"/>
          <w:numId w:val="203"/>
        </w:numPr>
        <w:spacing w:after="0" w:line="240" w:lineRule="auto"/>
        <w:jc w:val="both"/>
        <w:rPr>
          <w:rFonts w:ascii="Times New Roman" w:hAnsi="Times New Roman"/>
          <w:sz w:val="24"/>
          <w:szCs w:val="24"/>
        </w:rPr>
      </w:pPr>
      <w:r w:rsidRPr="001F47D3">
        <w:rPr>
          <w:rFonts w:ascii="Times New Roman" w:hAnsi="Times New Roman"/>
          <w:sz w:val="24"/>
          <w:szCs w:val="24"/>
        </w:rPr>
        <w:t>динамика показателей планируемых результатов образования (предметных, метапредметных, личностных);</w:t>
      </w:r>
    </w:p>
    <w:p w:rsidR="00DB3D1D" w:rsidRPr="001F47D3" w:rsidRDefault="00DB3D1D" w:rsidP="00DF2100">
      <w:pPr>
        <w:numPr>
          <w:ilvl w:val="0"/>
          <w:numId w:val="203"/>
        </w:numPr>
        <w:spacing w:after="0" w:line="240" w:lineRule="auto"/>
        <w:jc w:val="both"/>
        <w:rPr>
          <w:rFonts w:ascii="Times New Roman" w:hAnsi="Times New Roman"/>
          <w:sz w:val="24"/>
          <w:szCs w:val="24"/>
        </w:rPr>
      </w:pPr>
      <w:r w:rsidRPr="001F47D3">
        <w:rPr>
          <w:rFonts w:ascii="Times New Roman" w:hAnsi="Times New Roman"/>
          <w:sz w:val="24"/>
          <w:szCs w:val="24"/>
        </w:rPr>
        <w:t>участие в методической работе школы;</w:t>
      </w:r>
    </w:p>
    <w:p w:rsidR="00DB3D1D" w:rsidRPr="001F47D3" w:rsidRDefault="00DB3D1D" w:rsidP="00DF2100">
      <w:pPr>
        <w:numPr>
          <w:ilvl w:val="0"/>
          <w:numId w:val="203"/>
        </w:numPr>
        <w:spacing w:after="0" w:line="240" w:lineRule="auto"/>
        <w:jc w:val="both"/>
        <w:rPr>
          <w:rFonts w:ascii="Times New Roman" w:hAnsi="Times New Roman"/>
          <w:sz w:val="24"/>
          <w:szCs w:val="24"/>
        </w:rPr>
      </w:pPr>
      <w:r w:rsidRPr="001F47D3">
        <w:rPr>
          <w:rFonts w:ascii="Times New Roman" w:hAnsi="Times New Roman"/>
          <w:sz w:val="24"/>
          <w:szCs w:val="24"/>
        </w:rPr>
        <w:t>социальная активность;</w:t>
      </w:r>
    </w:p>
    <w:p w:rsidR="00DB3D1D" w:rsidRPr="001F47D3" w:rsidRDefault="00DB3D1D" w:rsidP="00DF2100">
      <w:pPr>
        <w:numPr>
          <w:ilvl w:val="0"/>
          <w:numId w:val="203"/>
        </w:numPr>
        <w:spacing w:after="0" w:line="240" w:lineRule="auto"/>
        <w:jc w:val="both"/>
        <w:rPr>
          <w:rFonts w:ascii="Times New Roman" w:hAnsi="Times New Roman"/>
          <w:sz w:val="24"/>
          <w:szCs w:val="24"/>
        </w:rPr>
      </w:pPr>
      <w:r w:rsidRPr="001F47D3">
        <w:rPr>
          <w:rFonts w:ascii="Times New Roman" w:hAnsi="Times New Roman"/>
          <w:sz w:val="24"/>
          <w:szCs w:val="24"/>
        </w:rPr>
        <w:t>использование современных педагогических технологий, в том числе ИКТ и здоровьесберегающих;</w:t>
      </w:r>
    </w:p>
    <w:p w:rsidR="00DB3D1D" w:rsidRPr="001F47D3" w:rsidRDefault="00DB3D1D" w:rsidP="00DF2100">
      <w:pPr>
        <w:numPr>
          <w:ilvl w:val="0"/>
          <w:numId w:val="203"/>
        </w:numPr>
        <w:spacing w:after="0" w:line="240" w:lineRule="auto"/>
        <w:jc w:val="both"/>
        <w:rPr>
          <w:rFonts w:ascii="Times New Roman" w:hAnsi="Times New Roman"/>
          <w:sz w:val="24"/>
          <w:szCs w:val="24"/>
        </w:rPr>
      </w:pPr>
      <w:r w:rsidRPr="001F47D3">
        <w:rPr>
          <w:rFonts w:ascii="Times New Roman" w:hAnsi="Times New Roman"/>
          <w:sz w:val="24"/>
          <w:szCs w:val="24"/>
        </w:rPr>
        <w:t>распространение передового педагогического опыта работы;</w:t>
      </w:r>
    </w:p>
    <w:p w:rsidR="00DB3D1D" w:rsidRPr="001F47D3" w:rsidRDefault="00DB3D1D" w:rsidP="00DF2100">
      <w:pPr>
        <w:numPr>
          <w:ilvl w:val="0"/>
          <w:numId w:val="203"/>
        </w:numPr>
        <w:spacing w:after="0" w:line="240" w:lineRule="auto"/>
        <w:jc w:val="both"/>
        <w:rPr>
          <w:rFonts w:ascii="Times New Roman" w:hAnsi="Times New Roman"/>
          <w:sz w:val="24"/>
          <w:szCs w:val="24"/>
        </w:rPr>
      </w:pPr>
      <w:r w:rsidRPr="001F47D3">
        <w:rPr>
          <w:rFonts w:ascii="Times New Roman" w:hAnsi="Times New Roman"/>
          <w:sz w:val="24"/>
          <w:szCs w:val="24"/>
        </w:rPr>
        <w:lastRenderedPageBreak/>
        <w:t>руководство проектной и исследовательской деятельностью учащихся;</w:t>
      </w:r>
    </w:p>
    <w:p w:rsidR="00DB3D1D" w:rsidRPr="001F47D3" w:rsidRDefault="00DB3D1D" w:rsidP="00DF2100">
      <w:pPr>
        <w:numPr>
          <w:ilvl w:val="0"/>
          <w:numId w:val="203"/>
        </w:numPr>
        <w:spacing w:after="0" w:line="240" w:lineRule="auto"/>
        <w:jc w:val="both"/>
        <w:rPr>
          <w:rFonts w:ascii="Times New Roman" w:hAnsi="Times New Roman"/>
          <w:sz w:val="24"/>
          <w:szCs w:val="24"/>
        </w:rPr>
      </w:pPr>
      <w:r w:rsidRPr="001F47D3">
        <w:rPr>
          <w:rFonts w:ascii="Times New Roman" w:hAnsi="Times New Roman"/>
          <w:sz w:val="24"/>
          <w:szCs w:val="24"/>
        </w:rPr>
        <w:t>работа учителя по формированию и сопровождению индивидуальных образовательных траекторий;</w:t>
      </w:r>
    </w:p>
    <w:p w:rsidR="00DB3D1D" w:rsidRPr="001F47D3" w:rsidRDefault="00DB3D1D" w:rsidP="00DF2100">
      <w:pPr>
        <w:numPr>
          <w:ilvl w:val="0"/>
          <w:numId w:val="203"/>
        </w:numPr>
        <w:spacing w:after="0" w:line="240" w:lineRule="auto"/>
        <w:jc w:val="both"/>
        <w:rPr>
          <w:rFonts w:ascii="Times New Roman" w:hAnsi="Times New Roman"/>
          <w:sz w:val="24"/>
          <w:szCs w:val="24"/>
        </w:rPr>
      </w:pPr>
      <w:r w:rsidRPr="001F47D3">
        <w:rPr>
          <w:rFonts w:ascii="Times New Roman" w:hAnsi="Times New Roman"/>
          <w:sz w:val="24"/>
          <w:szCs w:val="24"/>
        </w:rPr>
        <w:t>участие в организации внеурочной деятельности.</w:t>
      </w:r>
    </w:p>
    <w:p w:rsidR="00DB3D1D" w:rsidRPr="001F47D3" w:rsidRDefault="00DB3D1D" w:rsidP="001F47D3">
      <w:pPr>
        <w:spacing w:line="240" w:lineRule="auto"/>
        <w:ind w:firstLine="709"/>
        <w:rPr>
          <w:rFonts w:ascii="Times New Roman" w:hAnsi="Times New Roman"/>
          <w:sz w:val="24"/>
          <w:szCs w:val="24"/>
        </w:rPr>
      </w:pPr>
      <w:r w:rsidRPr="001F47D3">
        <w:rPr>
          <w:rFonts w:ascii="Times New Roman" w:hAnsi="Times New Roman"/>
          <w:b/>
          <w:sz w:val="24"/>
          <w:szCs w:val="24"/>
        </w:rPr>
        <w:t>Ожидаемый результат повышения квалификации</w:t>
      </w:r>
      <w:r w:rsidRPr="001F47D3">
        <w:rPr>
          <w:rFonts w:ascii="Times New Roman" w:hAnsi="Times New Roman"/>
          <w:sz w:val="24"/>
          <w:szCs w:val="24"/>
        </w:rPr>
        <w:t xml:space="preserve"> – профессиональная готовность работников образования к реализации ФГОС ООО:</w:t>
      </w:r>
    </w:p>
    <w:p w:rsidR="00DB3D1D" w:rsidRPr="001F47D3" w:rsidRDefault="00DB3D1D" w:rsidP="00DF2100">
      <w:pPr>
        <w:pStyle w:val="a9"/>
        <w:numPr>
          <w:ilvl w:val="0"/>
          <w:numId w:val="128"/>
        </w:numPr>
        <w:tabs>
          <w:tab w:val="left" w:pos="993"/>
        </w:tabs>
        <w:ind w:left="0" w:firstLine="709"/>
        <w:jc w:val="both"/>
        <w:rPr>
          <w:rFonts w:ascii="Times New Roman" w:hAnsi="Times New Roman"/>
        </w:rPr>
      </w:pPr>
      <w:r w:rsidRPr="001F47D3">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DB3D1D" w:rsidRPr="001F47D3" w:rsidRDefault="00DB3D1D" w:rsidP="00DF2100">
      <w:pPr>
        <w:pStyle w:val="a9"/>
        <w:numPr>
          <w:ilvl w:val="0"/>
          <w:numId w:val="128"/>
        </w:numPr>
        <w:tabs>
          <w:tab w:val="left" w:pos="993"/>
        </w:tabs>
        <w:ind w:left="0" w:firstLine="709"/>
        <w:jc w:val="both"/>
        <w:rPr>
          <w:rFonts w:ascii="Times New Roman" w:hAnsi="Times New Roman"/>
        </w:rPr>
      </w:pPr>
      <w:r w:rsidRPr="001F47D3">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528B9" w:rsidRPr="001F47D3" w:rsidRDefault="00DB3D1D" w:rsidP="00DF2100">
      <w:pPr>
        <w:pStyle w:val="a9"/>
        <w:numPr>
          <w:ilvl w:val="0"/>
          <w:numId w:val="128"/>
        </w:numPr>
        <w:tabs>
          <w:tab w:val="left" w:pos="993"/>
        </w:tabs>
        <w:ind w:left="0" w:firstLine="709"/>
        <w:jc w:val="both"/>
        <w:rPr>
          <w:rStyle w:val="74"/>
          <w:rFonts w:eastAsia="Calibri"/>
          <w:color w:val="auto"/>
          <w:sz w:val="24"/>
          <w:szCs w:val="24"/>
        </w:rPr>
      </w:pPr>
      <w:r w:rsidRPr="001F47D3">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 ООО.</w:t>
      </w:r>
      <w:r w:rsidR="004528B9" w:rsidRPr="001F47D3">
        <w:rPr>
          <w:rStyle w:val="74"/>
          <w:rFonts w:eastAsia="Calibri"/>
          <w:color w:val="auto"/>
          <w:sz w:val="24"/>
          <w:szCs w:val="24"/>
        </w:rPr>
        <w:t xml:space="preserve"> </w:t>
      </w:r>
    </w:p>
    <w:p w:rsidR="00DB3D1D" w:rsidRPr="001F47D3" w:rsidRDefault="00DB3D1D" w:rsidP="001F47D3">
      <w:pPr>
        <w:spacing w:line="240" w:lineRule="auto"/>
        <w:ind w:firstLine="709"/>
        <w:rPr>
          <w:rFonts w:ascii="Times New Roman" w:hAnsi="Times New Roman"/>
          <w:sz w:val="24"/>
          <w:szCs w:val="24"/>
        </w:rPr>
      </w:pPr>
      <w:r w:rsidRPr="001F47D3">
        <w:rPr>
          <w:rFonts w:ascii="Times New Roman" w:hAnsi="Times New Roman"/>
          <w:sz w:val="24"/>
          <w:szCs w:val="24"/>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планируется по следующей форме: мероприятия, сроки исполнения, ответственные, подведение итогов, анализ результатов.</w:t>
      </w:r>
    </w:p>
    <w:p w:rsidR="00DB3D1D" w:rsidRPr="001F47D3" w:rsidRDefault="00EF3E05" w:rsidP="001F47D3">
      <w:pPr>
        <w:spacing w:line="240" w:lineRule="auto"/>
        <w:ind w:firstLine="709"/>
        <w:rPr>
          <w:rFonts w:ascii="Times New Roman" w:hAnsi="Times New Roman"/>
          <w:sz w:val="24"/>
          <w:szCs w:val="24"/>
        </w:rPr>
      </w:pPr>
      <w:r w:rsidRPr="001F47D3">
        <w:rPr>
          <w:rFonts w:ascii="Times New Roman" w:hAnsi="Times New Roman"/>
          <w:sz w:val="24"/>
          <w:szCs w:val="24"/>
        </w:rPr>
        <w:t xml:space="preserve">               </w:t>
      </w:r>
      <w:r w:rsidR="00DB3D1D" w:rsidRPr="001F47D3">
        <w:rPr>
          <w:rFonts w:ascii="Times New Roman" w:hAnsi="Times New Roman"/>
          <w:sz w:val="24"/>
          <w:szCs w:val="24"/>
        </w:rPr>
        <w:t>В годовом плане работы содержаться мероприятия:</w:t>
      </w:r>
    </w:p>
    <w:p w:rsidR="00DB3D1D" w:rsidRPr="001F47D3" w:rsidRDefault="00DB3D1D" w:rsidP="001F47D3">
      <w:pPr>
        <w:spacing w:line="240" w:lineRule="auto"/>
        <w:ind w:firstLine="709"/>
        <w:rPr>
          <w:rFonts w:ascii="Times New Roman" w:hAnsi="Times New Roman"/>
          <w:sz w:val="24"/>
          <w:szCs w:val="24"/>
        </w:rPr>
      </w:pPr>
      <w:r w:rsidRPr="001F47D3">
        <w:rPr>
          <w:rFonts w:ascii="Times New Roman" w:hAnsi="Times New Roman"/>
          <w:sz w:val="24"/>
          <w:szCs w:val="24"/>
        </w:rPr>
        <w:t>1. Семинары, посвященные содержанию и ключевым особенностям ФГОС ООО.</w:t>
      </w:r>
    </w:p>
    <w:p w:rsidR="00DB3D1D" w:rsidRPr="001F47D3" w:rsidRDefault="00DB3D1D" w:rsidP="001F47D3">
      <w:pPr>
        <w:spacing w:line="240" w:lineRule="auto"/>
        <w:ind w:firstLine="709"/>
        <w:rPr>
          <w:rFonts w:ascii="Times New Roman" w:hAnsi="Times New Roman"/>
          <w:sz w:val="24"/>
          <w:szCs w:val="24"/>
        </w:rPr>
      </w:pPr>
      <w:r w:rsidRPr="001F47D3">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DB3D1D" w:rsidRPr="001F47D3" w:rsidRDefault="00DB3D1D" w:rsidP="001F47D3">
      <w:pPr>
        <w:spacing w:line="240" w:lineRule="auto"/>
        <w:ind w:firstLine="709"/>
        <w:rPr>
          <w:rFonts w:ascii="Times New Roman" w:hAnsi="Times New Roman"/>
          <w:sz w:val="24"/>
          <w:szCs w:val="24"/>
        </w:rPr>
      </w:pPr>
      <w:r w:rsidRPr="001F47D3">
        <w:rPr>
          <w:rFonts w:ascii="Times New Roman" w:hAnsi="Times New Roman"/>
          <w:sz w:val="24"/>
          <w:szCs w:val="24"/>
        </w:rPr>
        <w:t>3. Заседания методических объединений учителей, по проблемам введения ФГОС ООО.</w:t>
      </w:r>
    </w:p>
    <w:p w:rsidR="00DB3D1D" w:rsidRPr="001F47D3" w:rsidRDefault="00DB3D1D" w:rsidP="001F47D3">
      <w:pPr>
        <w:spacing w:line="240" w:lineRule="auto"/>
        <w:ind w:firstLine="709"/>
        <w:rPr>
          <w:rFonts w:ascii="Times New Roman" w:hAnsi="Times New Roman"/>
          <w:sz w:val="24"/>
          <w:szCs w:val="24"/>
        </w:rPr>
      </w:pPr>
      <w:r w:rsidRPr="001F47D3">
        <w:rPr>
          <w:rFonts w:ascii="Times New Roman" w:hAnsi="Times New Roman"/>
          <w:sz w:val="24"/>
          <w:szCs w:val="24"/>
        </w:rPr>
        <w:t>4. Педагогические чтения по проблемам внедрения ФГОС.</w:t>
      </w:r>
    </w:p>
    <w:p w:rsidR="00DB3D1D" w:rsidRPr="001F47D3" w:rsidRDefault="00DB3D1D" w:rsidP="001F47D3">
      <w:pPr>
        <w:spacing w:line="240" w:lineRule="auto"/>
        <w:ind w:firstLine="709"/>
        <w:rPr>
          <w:rFonts w:ascii="Times New Roman" w:hAnsi="Times New Roman"/>
          <w:sz w:val="24"/>
          <w:szCs w:val="24"/>
        </w:rPr>
      </w:pPr>
      <w:r w:rsidRPr="001F47D3">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DB3D1D" w:rsidRPr="001F47D3" w:rsidRDefault="00DB3D1D" w:rsidP="001F47D3">
      <w:pPr>
        <w:spacing w:line="240" w:lineRule="auto"/>
        <w:ind w:firstLine="709"/>
        <w:rPr>
          <w:rFonts w:ascii="Times New Roman" w:hAnsi="Times New Roman"/>
          <w:sz w:val="24"/>
          <w:szCs w:val="24"/>
        </w:rPr>
      </w:pPr>
      <w:r w:rsidRPr="001F47D3">
        <w:rPr>
          <w:rFonts w:ascii="Times New Roman" w:hAnsi="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rsidR="00DB3D1D" w:rsidRPr="001F47D3" w:rsidRDefault="00DB3D1D" w:rsidP="001F47D3">
      <w:pPr>
        <w:spacing w:line="240" w:lineRule="auto"/>
        <w:ind w:firstLine="709"/>
        <w:rPr>
          <w:rFonts w:ascii="Times New Roman" w:hAnsi="Times New Roman"/>
          <w:sz w:val="24"/>
          <w:szCs w:val="24"/>
        </w:rPr>
      </w:pPr>
      <w:r w:rsidRPr="001F47D3">
        <w:rPr>
          <w:rFonts w:ascii="Times New Roman" w:hAnsi="Times New Roman"/>
          <w:sz w:val="24"/>
          <w:szCs w:val="24"/>
        </w:rPr>
        <w:t>7. Профессиональные конкурсы.</w:t>
      </w:r>
    </w:p>
    <w:p w:rsidR="00DB3D1D" w:rsidRPr="001F47D3" w:rsidRDefault="00DB3D1D" w:rsidP="001F47D3">
      <w:pPr>
        <w:spacing w:line="240" w:lineRule="auto"/>
        <w:ind w:firstLine="709"/>
        <w:rPr>
          <w:rFonts w:ascii="Times New Roman" w:hAnsi="Times New Roman"/>
          <w:sz w:val="24"/>
          <w:szCs w:val="24"/>
        </w:rPr>
      </w:pPr>
      <w:r w:rsidRPr="001F47D3">
        <w:rPr>
          <w:rFonts w:ascii="Times New Roman" w:hAnsi="Times New Roman"/>
          <w:sz w:val="24"/>
          <w:szCs w:val="24"/>
        </w:rPr>
        <w:lastRenderedPageBreak/>
        <w:t xml:space="preserve">8.Участие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 </w:t>
      </w:r>
    </w:p>
    <w:p w:rsidR="00B540EE" w:rsidRPr="00A83300" w:rsidRDefault="00DB3D1D" w:rsidP="00A83300">
      <w:pPr>
        <w:spacing w:line="240" w:lineRule="auto"/>
        <w:ind w:firstLine="709"/>
        <w:rPr>
          <w:rFonts w:ascii="Times New Roman" w:hAnsi="Times New Roman"/>
          <w:sz w:val="24"/>
          <w:szCs w:val="24"/>
        </w:rPr>
      </w:pPr>
      <w:r w:rsidRPr="001F47D3">
        <w:rPr>
          <w:rFonts w:ascii="Times New Roman" w:hAnsi="Times New Roman"/>
          <w:sz w:val="24"/>
          <w:szCs w:val="24"/>
        </w:rPr>
        <w:t>Подведение итогов и обсуждение результатов мероприятий осуществляется в разных формах: совещаниях при директоре, заседаниях педагогического и методического советов, решения педагогического совета, презентации, приказы, инструкции, рекомендации.</w:t>
      </w:r>
      <w:r w:rsidR="001F47D3">
        <w:rPr>
          <w:rFonts w:ascii="Times New Roman" w:hAnsi="Times New Roman"/>
          <w:color w:val="FF0000"/>
          <w:sz w:val="28"/>
          <w:szCs w:val="28"/>
        </w:rPr>
        <w:t xml:space="preserve"> </w:t>
      </w:r>
    </w:p>
    <w:p w:rsidR="00B540EE" w:rsidRPr="001F47D3" w:rsidRDefault="00B540EE" w:rsidP="009C0B64">
      <w:pPr>
        <w:pStyle w:val="3"/>
        <w:numPr>
          <w:ilvl w:val="2"/>
          <w:numId w:val="200"/>
        </w:numPr>
        <w:spacing w:before="0" w:beforeAutospacing="0" w:after="0" w:afterAutospacing="0" w:line="360" w:lineRule="auto"/>
        <w:rPr>
          <w:sz w:val="24"/>
          <w:szCs w:val="24"/>
        </w:rPr>
      </w:pPr>
      <w:bookmarkStart w:id="304" w:name="_Toc410654077"/>
      <w:bookmarkStart w:id="305" w:name="_Toc409691737"/>
      <w:r w:rsidRPr="001F47D3">
        <w:rPr>
          <w:sz w:val="24"/>
          <w:szCs w:val="24"/>
        </w:rPr>
        <w:t xml:space="preserve">Психолого-педагогические условия реализации </w:t>
      </w:r>
      <w:bookmarkStart w:id="306" w:name="_Toc410654078"/>
      <w:bookmarkEnd w:id="304"/>
      <w:r w:rsidRPr="001F47D3">
        <w:rPr>
          <w:sz w:val="24"/>
          <w:szCs w:val="24"/>
        </w:rPr>
        <w:t>образовательной программы основного общего образования</w:t>
      </w:r>
      <w:bookmarkEnd w:id="305"/>
      <w:bookmarkEnd w:id="306"/>
    </w:p>
    <w:p w:rsidR="00B135CA" w:rsidRPr="001F47D3" w:rsidRDefault="00B135CA" w:rsidP="00B135CA">
      <w:pPr>
        <w:tabs>
          <w:tab w:val="left" w:pos="993"/>
        </w:tabs>
        <w:spacing w:line="240" w:lineRule="auto"/>
        <w:ind w:left="709"/>
        <w:contextualSpacing/>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Психолого-педагогические условия, </w:t>
      </w:r>
      <w:r w:rsidR="00D0487F">
        <w:rPr>
          <w:rFonts w:ascii="Times New Roman" w:eastAsia="Times New Roman" w:hAnsi="Times New Roman"/>
          <w:sz w:val="24"/>
          <w:szCs w:val="24"/>
          <w:lang w:eastAsia="ru-RU"/>
        </w:rPr>
        <w:t>соз</w:t>
      </w:r>
      <w:r w:rsidR="00B555DA">
        <w:rPr>
          <w:rFonts w:ascii="Times New Roman" w:eastAsia="Times New Roman" w:hAnsi="Times New Roman"/>
          <w:sz w:val="24"/>
          <w:szCs w:val="24"/>
          <w:lang w:eastAsia="ru-RU"/>
        </w:rPr>
        <w:t>данные в МБОУ «СОШ с. Максимовка</w:t>
      </w:r>
      <w:r w:rsidRPr="001F47D3">
        <w:rPr>
          <w:rFonts w:ascii="Times New Roman" w:eastAsia="Times New Roman" w:hAnsi="Times New Roman"/>
          <w:sz w:val="24"/>
          <w:szCs w:val="24"/>
          <w:lang w:eastAsia="ru-RU"/>
        </w:rPr>
        <w:t>»  направлены на:</w:t>
      </w:r>
    </w:p>
    <w:p w:rsidR="00B135CA" w:rsidRPr="001F47D3" w:rsidRDefault="00B135CA" w:rsidP="00DF2100">
      <w:pPr>
        <w:numPr>
          <w:ilvl w:val="0"/>
          <w:numId w:val="12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135CA" w:rsidRPr="001F47D3" w:rsidRDefault="00B135CA" w:rsidP="00DF2100">
      <w:pPr>
        <w:numPr>
          <w:ilvl w:val="0"/>
          <w:numId w:val="12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135CA" w:rsidRPr="001F47D3" w:rsidRDefault="00B135CA" w:rsidP="00DF2100">
      <w:pPr>
        <w:numPr>
          <w:ilvl w:val="0"/>
          <w:numId w:val="12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формирование и развитие психолого-педагогической компетентности участников образовательного процесса.</w:t>
      </w:r>
    </w:p>
    <w:p w:rsidR="00B135CA" w:rsidRPr="001F47D3" w:rsidRDefault="00B135CA" w:rsidP="00B135CA">
      <w:pPr>
        <w:spacing w:line="240" w:lineRule="auto"/>
        <w:ind w:firstLine="709"/>
        <w:rPr>
          <w:rFonts w:ascii="Times New Roman" w:hAnsi="Times New Roman"/>
          <w:sz w:val="24"/>
          <w:szCs w:val="24"/>
        </w:rPr>
      </w:pPr>
      <w:r w:rsidRPr="001F47D3">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включает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135CA" w:rsidRPr="001F47D3" w:rsidRDefault="00B135CA" w:rsidP="00B135CA">
      <w:pPr>
        <w:spacing w:line="240" w:lineRule="auto"/>
        <w:ind w:firstLine="709"/>
        <w:rPr>
          <w:rFonts w:ascii="Times New Roman" w:hAnsi="Times New Roman"/>
          <w:sz w:val="24"/>
          <w:szCs w:val="24"/>
        </w:rPr>
      </w:pPr>
      <w:r w:rsidRPr="001F47D3">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135CA" w:rsidRPr="001F47D3" w:rsidRDefault="00B135CA" w:rsidP="00B135CA">
      <w:pPr>
        <w:spacing w:line="240" w:lineRule="auto"/>
        <w:ind w:firstLine="709"/>
        <w:rPr>
          <w:rFonts w:ascii="Times New Roman" w:hAnsi="Times New Roman"/>
          <w:sz w:val="24"/>
          <w:szCs w:val="24"/>
        </w:rPr>
      </w:pPr>
      <w:r w:rsidRPr="001F47D3">
        <w:rPr>
          <w:rFonts w:ascii="Times New Roman" w:hAnsi="Times New Roman"/>
          <w:b/>
          <w:sz w:val="24"/>
          <w:szCs w:val="24"/>
        </w:rPr>
        <w:t>Основными формами психолого-педагогического сопровождения</w:t>
      </w:r>
      <w:r w:rsidRPr="001F47D3">
        <w:rPr>
          <w:rFonts w:ascii="Times New Roman" w:hAnsi="Times New Roman"/>
          <w:sz w:val="24"/>
          <w:szCs w:val="24"/>
        </w:rPr>
        <w:t xml:space="preserve"> выступают:</w:t>
      </w:r>
    </w:p>
    <w:p w:rsidR="00B135CA" w:rsidRPr="001F47D3" w:rsidRDefault="00B135CA" w:rsidP="00DF2100">
      <w:pPr>
        <w:numPr>
          <w:ilvl w:val="0"/>
          <w:numId w:val="12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B135CA" w:rsidRPr="001F47D3" w:rsidRDefault="00B135CA" w:rsidP="00DF2100">
      <w:pPr>
        <w:numPr>
          <w:ilvl w:val="0"/>
          <w:numId w:val="12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135CA" w:rsidRPr="001F47D3" w:rsidRDefault="00B135CA" w:rsidP="00DF2100">
      <w:pPr>
        <w:numPr>
          <w:ilvl w:val="0"/>
          <w:numId w:val="12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B135CA" w:rsidRPr="001F47D3" w:rsidRDefault="00B135CA" w:rsidP="00B135CA">
      <w:pPr>
        <w:spacing w:line="240" w:lineRule="auto"/>
        <w:ind w:firstLine="709"/>
        <w:rPr>
          <w:rFonts w:ascii="Times New Roman" w:hAnsi="Times New Roman"/>
          <w:sz w:val="24"/>
          <w:szCs w:val="24"/>
        </w:rPr>
      </w:pPr>
      <w:r w:rsidRPr="001F47D3">
        <w:rPr>
          <w:rFonts w:ascii="Times New Roman" w:hAnsi="Times New Roman"/>
          <w:b/>
          <w:sz w:val="24"/>
          <w:szCs w:val="24"/>
        </w:rPr>
        <w:lastRenderedPageBreak/>
        <w:t>К основным направлениям психолого-педагогического сопровождения</w:t>
      </w:r>
      <w:r w:rsidRPr="001F47D3">
        <w:rPr>
          <w:rFonts w:ascii="Times New Roman" w:hAnsi="Times New Roman"/>
          <w:sz w:val="24"/>
          <w:szCs w:val="24"/>
        </w:rPr>
        <w:t xml:space="preserve"> относятся:</w:t>
      </w:r>
    </w:p>
    <w:p w:rsidR="00B135CA" w:rsidRPr="001F47D3" w:rsidRDefault="00B135CA" w:rsidP="00DF2100">
      <w:pPr>
        <w:numPr>
          <w:ilvl w:val="0"/>
          <w:numId w:val="12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сохранение и укрепление психологического здоровья;</w:t>
      </w:r>
    </w:p>
    <w:p w:rsidR="00B135CA" w:rsidRPr="001F47D3" w:rsidRDefault="00B135CA" w:rsidP="00DF2100">
      <w:pPr>
        <w:numPr>
          <w:ilvl w:val="0"/>
          <w:numId w:val="12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мониторинг возможностей и способностей обучающихся;</w:t>
      </w:r>
    </w:p>
    <w:p w:rsidR="00B135CA" w:rsidRPr="001F47D3" w:rsidRDefault="00B135CA" w:rsidP="00DF2100">
      <w:pPr>
        <w:numPr>
          <w:ilvl w:val="0"/>
          <w:numId w:val="12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психолого-педагогическую поддержку участников олимпиадного движения;</w:t>
      </w:r>
    </w:p>
    <w:p w:rsidR="00B135CA" w:rsidRPr="001F47D3" w:rsidRDefault="00B135CA" w:rsidP="00DF2100">
      <w:pPr>
        <w:numPr>
          <w:ilvl w:val="0"/>
          <w:numId w:val="12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формирование у обучающихся понимания ценности здоровья и безопасного образа жизни;</w:t>
      </w:r>
    </w:p>
    <w:p w:rsidR="00B135CA" w:rsidRPr="001F47D3" w:rsidRDefault="00B135CA" w:rsidP="00DF2100">
      <w:pPr>
        <w:numPr>
          <w:ilvl w:val="0"/>
          <w:numId w:val="12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развитие экологической культуры;</w:t>
      </w:r>
    </w:p>
    <w:p w:rsidR="00B135CA" w:rsidRPr="001F47D3" w:rsidRDefault="00B135CA" w:rsidP="00DF2100">
      <w:pPr>
        <w:numPr>
          <w:ilvl w:val="0"/>
          <w:numId w:val="12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выявление и поддержку детей с особыми образовательными потребностями и особыми возможностями здоровья;</w:t>
      </w:r>
    </w:p>
    <w:p w:rsidR="00B135CA" w:rsidRPr="001F47D3" w:rsidRDefault="00B135CA" w:rsidP="00DF2100">
      <w:pPr>
        <w:numPr>
          <w:ilvl w:val="0"/>
          <w:numId w:val="12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формирование коммуникативных навыков в разновозрастной среде и среде сверстников;</w:t>
      </w:r>
    </w:p>
    <w:p w:rsidR="00B135CA" w:rsidRPr="001F47D3" w:rsidRDefault="00B135CA" w:rsidP="00DF2100">
      <w:pPr>
        <w:numPr>
          <w:ilvl w:val="0"/>
          <w:numId w:val="12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поддержку детских объединений и ученического самоуправления;</w:t>
      </w:r>
    </w:p>
    <w:p w:rsidR="00B135CA" w:rsidRPr="001F47D3" w:rsidRDefault="00B135CA" w:rsidP="00DF2100">
      <w:pPr>
        <w:numPr>
          <w:ilvl w:val="0"/>
          <w:numId w:val="12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выявление и поддержку </w:t>
      </w:r>
      <w:r w:rsidRPr="001F47D3">
        <w:rPr>
          <w:rFonts w:ascii="Times New Roman" w:eastAsia="@Arial Unicode MS" w:hAnsi="Times New Roman"/>
          <w:sz w:val="24"/>
          <w:szCs w:val="24"/>
          <w:lang w:eastAsia="ru-RU"/>
        </w:rPr>
        <w:t>детей, проявивших выдающиеся способности</w:t>
      </w:r>
      <w:r w:rsidRPr="001F47D3">
        <w:rPr>
          <w:rFonts w:ascii="Times New Roman" w:eastAsia="Times New Roman" w:hAnsi="Times New Roman"/>
          <w:sz w:val="24"/>
          <w:szCs w:val="24"/>
          <w:lang w:eastAsia="ru-RU"/>
        </w:rPr>
        <w:t>.</w:t>
      </w:r>
    </w:p>
    <w:p w:rsidR="00B135CA" w:rsidRPr="001F47D3" w:rsidRDefault="00B135CA" w:rsidP="00B135CA">
      <w:pPr>
        <w:spacing w:line="240" w:lineRule="auto"/>
        <w:ind w:firstLine="709"/>
        <w:rPr>
          <w:rFonts w:ascii="Times New Roman" w:hAnsi="Times New Roman"/>
          <w:sz w:val="24"/>
          <w:szCs w:val="24"/>
        </w:rPr>
      </w:pPr>
      <w:r w:rsidRPr="001F47D3">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135CA" w:rsidRPr="001F47D3" w:rsidRDefault="00B135CA" w:rsidP="00B135CA">
      <w:pPr>
        <w:spacing w:line="240" w:lineRule="auto"/>
        <w:ind w:firstLine="709"/>
        <w:jc w:val="center"/>
        <w:rPr>
          <w:rFonts w:ascii="Times New Roman" w:hAnsi="Times New Roman"/>
          <w:b/>
          <w:sz w:val="24"/>
          <w:szCs w:val="24"/>
        </w:rPr>
      </w:pPr>
      <w:r w:rsidRPr="001F47D3">
        <w:rPr>
          <w:rFonts w:ascii="Times New Roman" w:hAnsi="Times New Roman"/>
          <w:b/>
          <w:sz w:val="24"/>
          <w:szCs w:val="24"/>
        </w:rPr>
        <w:t>Модель психолого-педагогического сопровождения участников образовательного процесса на уровне  основного общего образования</w:t>
      </w:r>
    </w:p>
    <w:tbl>
      <w:tblPr>
        <w:tblW w:w="10206"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2409"/>
        <w:gridCol w:w="2694"/>
        <w:gridCol w:w="2976"/>
      </w:tblGrid>
      <w:tr w:rsidR="00B135CA" w:rsidRPr="001F47D3" w:rsidTr="00B51FA5">
        <w:trPr>
          <w:jc w:val="center"/>
        </w:trPr>
        <w:tc>
          <w:tcPr>
            <w:tcW w:w="2127" w:type="dxa"/>
            <w:shd w:val="clear" w:color="auto" w:fill="auto"/>
          </w:tcPr>
          <w:p w:rsidR="00B135CA" w:rsidRPr="001F47D3" w:rsidRDefault="00B135CA" w:rsidP="00B51FA5">
            <w:pPr>
              <w:spacing w:line="240" w:lineRule="auto"/>
              <w:jc w:val="center"/>
              <w:rPr>
                <w:rFonts w:ascii="Times New Roman" w:eastAsia="Times New Roman" w:hAnsi="Times New Roman"/>
                <w:sz w:val="24"/>
                <w:szCs w:val="24"/>
              </w:rPr>
            </w:pPr>
            <w:r w:rsidRPr="001F47D3">
              <w:rPr>
                <w:rFonts w:ascii="Times New Roman" w:eastAsia="Times New Roman" w:hAnsi="Times New Roman"/>
                <w:sz w:val="24"/>
                <w:szCs w:val="24"/>
              </w:rPr>
              <w:t>Уровни психологического сопровождения</w:t>
            </w:r>
          </w:p>
        </w:tc>
        <w:tc>
          <w:tcPr>
            <w:tcW w:w="2409" w:type="dxa"/>
            <w:shd w:val="clear" w:color="auto" w:fill="auto"/>
          </w:tcPr>
          <w:p w:rsidR="00B135CA" w:rsidRPr="001F47D3" w:rsidRDefault="00B135CA" w:rsidP="00B51FA5">
            <w:pPr>
              <w:spacing w:line="240" w:lineRule="auto"/>
              <w:jc w:val="center"/>
              <w:rPr>
                <w:rFonts w:ascii="Times New Roman" w:eastAsia="Times New Roman" w:hAnsi="Times New Roman"/>
                <w:sz w:val="24"/>
                <w:szCs w:val="24"/>
              </w:rPr>
            </w:pPr>
            <w:r w:rsidRPr="001F47D3">
              <w:rPr>
                <w:rFonts w:ascii="Times New Roman" w:eastAsia="Times New Roman" w:hAnsi="Times New Roman"/>
                <w:sz w:val="24"/>
                <w:szCs w:val="24"/>
              </w:rPr>
              <w:t>Объекты психологического сопровождения</w:t>
            </w:r>
          </w:p>
        </w:tc>
        <w:tc>
          <w:tcPr>
            <w:tcW w:w="2694" w:type="dxa"/>
            <w:shd w:val="clear" w:color="auto" w:fill="auto"/>
          </w:tcPr>
          <w:p w:rsidR="00B135CA" w:rsidRPr="001F47D3" w:rsidRDefault="00B135CA" w:rsidP="00B51FA5">
            <w:pPr>
              <w:spacing w:line="240" w:lineRule="auto"/>
              <w:jc w:val="center"/>
              <w:rPr>
                <w:rFonts w:ascii="Times New Roman" w:eastAsia="Times New Roman" w:hAnsi="Times New Roman"/>
                <w:sz w:val="24"/>
                <w:szCs w:val="24"/>
              </w:rPr>
            </w:pPr>
            <w:r w:rsidRPr="001F47D3">
              <w:rPr>
                <w:rFonts w:ascii="Times New Roman" w:eastAsia="Times New Roman" w:hAnsi="Times New Roman"/>
                <w:sz w:val="24"/>
                <w:szCs w:val="24"/>
              </w:rPr>
              <w:t>Формы психологического сопровождения</w:t>
            </w:r>
          </w:p>
        </w:tc>
        <w:tc>
          <w:tcPr>
            <w:tcW w:w="2976" w:type="dxa"/>
            <w:shd w:val="clear" w:color="auto" w:fill="auto"/>
          </w:tcPr>
          <w:p w:rsidR="00B135CA" w:rsidRPr="001F47D3" w:rsidRDefault="00B135CA" w:rsidP="00B51FA5">
            <w:pPr>
              <w:spacing w:line="240" w:lineRule="auto"/>
              <w:jc w:val="center"/>
              <w:rPr>
                <w:rFonts w:ascii="Times New Roman" w:eastAsia="Times New Roman" w:hAnsi="Times New Roman"/>
                <w:sz w:val="24"/>
                <w:szCs w:val="24"/>
              </w:rPr>
            </w:pPr>
            <w:r w:rsidRPr="001F47D3">
              <w:rPr>
                <w:rFonts w:ascii="Times New Roman" w:eastAsia="Times New Roman" w:hAnsi="Times New Roman"/>
                <w:sz w:val="24"/>
                <w:szCs w:val="24"/>
              </w:rPr>
              <w:t>Направления психологического сопровождения</w:t>
            </w:r>
          </w:p>
        </w:tc>
      </w:tr>
      <w:tr w:rsidR="00B135CA" w:rsidRPr="001F47D3" w:rsidTr="00B51FA5">
        <w:trPr>
          <w:jc w:val="center"/>
        </w:trPr>
        <w:tc>
          <w:tcPr>
            <w:tcW w:w="2127" w:type="dxa"/>
            <w:shd w:val="clear" w:color="auto" w:fill="auto"/>
          </w:tcPr>
          <w:p w:rsidR="00B135CA" w:rsidRPr="001F47D3" w:rsidRDefault="00B135CA" w:rsidP="00B51FA5">
            <w:pPr>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 xml:space="preserve">индивидуальное </w:t>
            </w:r>
          </w:p>
          <w:p w:rsidR="00B135CA" w:rsidRPr="001F47D3" w:rsidRDefault="00B135CA" w:rsidP="00B51FA5">
            <w:pPr>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групповое</w:t>
            </w:r>
          </w:p>
          <w:p w:rsidR="00B135CA" w:rsidRPr="001F47D3" w:rsidRDefault="00B135CA" w:rsidP="00B51FA5">
            <w:pPr>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 xml:space="preserve">коллективное </w:t>
            </w:r>
          </w:p>
        </w:tc>
        <w:tc>
          <w:tcPr>
            <w:tcW w:w="2409" w:type="dxa"/>
            <w:shd w:val="clear" w:color="auto" w:fill="auto"/>
          </w:tcPr>
          <w:p w:rsidR="00B135CA" w:rsidRPr="001F47D3" w:rsidRDefault="00B135CA" w:rsidP="00B51FA5">
            <w:pPr>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 xml:space="preserve">учащиеся  </w:t>
            </w:r>
          </w:p>
          <w:p w:rsidR="00B135CA" w:rsidRPr="001F47D3" w:rsidRDefault="00B135CA" w:rsidP="00B51FA5">
            <w:pPr>
              <w:spacing w:line="240" w:lineRule="auto"/>
              <w:ind w:right="-15"/>
              <w:rPr>
                <w:rFonts w:ascii="Times New Roman" w:eastAsia="Times New Roman" w:hAnsi="Times New Roman"/>
                <w:sz w:val="24"/>
                <w:szCs w:val="24"/>
              </w:rPr>
            </w:pPr>
            <w:r w:rsidRPr="001F47D3">
              <w:rPr>
                <w:rFonts w:ascii="Times New Roman" w:eastAsia="Times New Roman" w:hAnsi="Times New Roman"/>
                <w:sz w:val="24"/>
                <w:szCs w:val="24"/>
              </w:rPr>
              <w:t xml:space="preserve">группы учащихся (класс, параллель) </w:t>
            </w:r>
          </w:p>
          <w:p w:rsidR="00B135CA" w:rsidRPr="001F47D3" w:rsidRDefault="00B135CA" w:rsidP="00B51FA5">
            <w:pPr>
              <w:spacing w:line="240" w:lineRule="auto"/>
              <w:ind w:right="-15"/>
              <w:rPr>
                <w:rFonts w:ascii="Times New Roman" w:eastAsia="Times New Roman" w:hAnsi="Times New Roman"/>
                <w:sz w:val="24"/>
                <w:szCs w:val="24"/>
              </w:rPr>
            </w:pPr>
            <w:r w:rsidRPr="001F47D3">
              <w:rPr>
                <w:rFonts w:ascii="Times New Roman" w:eastAsia="Times New Roman" w:hAnsi="Times New Roman"/>
                <w:sz w:val="24"/>
                <w:szCs w:val="24"/>
              </w:rPr>
              <w:t xml:space="preserve">родители учащихся классные руководители </w:t>
            </w:r>
          </w:p>
          <w:p w:rsidR="00B135CA" w:rsidRPr="001F47D3" w:rsidRDefault="00B135CA" w:rsidP="00B51FA5">
            <w:pPr>
              <w:spacing w:line="240" w:lineRule="auto"/>
              <w:ind w:right="-15"/>
              <w:rPr>
                <w:rFonts w:ascii="Times New Roman" w:eastAsia="Times New Roman" w:hAnsi="Times New Roman"/>
                <w:sz w:val="24"/>
                <w:szCs w:val="24"/>
              </w:rPr>
            </w:pPr>
            <w:r w:rsidRPr="001F47D3">
              <w:rPr>
                <w:rFonts w:ascii="Times New Roman" w:eastAsia="Times New Roman" w:hAnsi="Times New Roman"/>
                <w:sz w:val="24"/>
                <w:szCs w:val="24"/>
              </w:rPr>
              <w:t>учителя предметники</w:t>
            </w:r>
          </w:p>
          <w:p w:rsidR="00B135CA" w:rsidRPr="001F47D3" w:rsidRDefault="00B135CA" w:rsidP="00B51FA5">
            <w:pPr>
              <w:spacing w:line="240" w:lineRule="auto"/>
              <w:rPr>
                <w:rFonts w:ascii="Times New Roman" w:eastAsia="Times New Roman" w:hAnsi="Times New Roman"/>
                <w:sz w:val="24"/>
                <w:szCs w:val="24"/>
              </w:rPr>
            </w:pPr>
          </w:p>
        </w:tc>
        <w:tc>
          <w:tcPr>
            <w:tcW w:w="2694" w:type="dxa"/>
            <w:shd w:val="clear" w:color="auto" w:fill="auto"/>
          </w:tcPr>
          <w:p w:rsidR="00B135CA" w:rsidRPr="001F47D3" w:rsidRDefault="00B135CA" w:rsidP="00B51FA5">
            <w:pPr>
              <w:tabs>
                <w:tab w:val="left" w:pos="993"/>
              </w:tabs>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lastRenderedPageBreak/>
              <w:t>диагностика;</w:t>
            </w:r>
          </w:p>
          <w:p w:rsidR="00B135CA" w:rsidRPr="001F47D3" w:rsidRDefault="00B135CA" w:rsidP="00B51FA5">
            <w:pPr>
              <w:tabs>
                <w:tab w:val="left" w:pos="993"/>
              </w:tabs>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w:t>
            </w:r>
            <w:r w:rsidRPr="001F47D3">
              <w:rPr>
                <w:rFonts w:ascii="Times New Roman" w:eastAsia="Times New Roman" w:hAnsi="Times New Roman"/>
                <w:sz w:val="24"/>
                <w:szCs w:val="24"/>
              </w:rPr>
              <w:lastRenderedPageBreak/>
              <w:t>организации;</w:t>
            </w:r>
          </w:p>
          <w:p w:rsidR="00B135CA" w:rsidRPr="001F47D3" w:rsidRDefault="00B135CA" w:rsidP="00B51FA5">
            <w:pPr>
              <w:tabs>
                <w:tab w:val="left" w:pos="993"/>
              </w:tabs>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 xml:space="preserve">профилактика, экспертиза, </w:t>
            </w:r>
          </w:p>
          <w:p w:rsidR="00B135CA" w:rsidRPr="001F47D3" w:rsidRDefault="00B135CA" w:rsidP="00B51FA5">
            <w:pPr>
              <w:tabs>
                <w:tab w:val="left" w:pos="993"/>
              </w:tabs>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развивающая работа, просвещение, коррекционная работа, осуществляемая в течение всего учебного времени.</w:t>
            </w:r>
          </w:p>
          <w:p w:rsidR="00B135CA" w:rsidRPr="001F47D3" w:rsidRDefault="00B135CA" w:rsidP="00B51FA5">
            <w:pPr>
              <w:spacing w:line="240" w:lineRule="auto"/>
              <w:rPr>
                <w:rFonts w:ascii="Times New Roman" w:eastAsia="Times New Roman" w:hAnsi="Times New Roman"/>
                <w:sz w:val="24"/>
                <w:szCs w:val="24"/>
              </w:rPr>
            </w:pPr>
          </w:p>
        </w:tc>
        <w:tc>
          <w:tcPr>
            <w:tcW w:w="2976" w:type="dxa"/>
            <w:shd w:val="clear" w:color="auto" w:fill="auto"/>
          </w:tcPr>
          <w:p w:rsidR="00B135CA" w:rsidRPr="001F47D3" w:rsidRDefault="00B135CA" w:rsidP="00B51FA5">
            <w:pPr>
              <w:tabs>
                <w:tab w:val="left" w:pos="993"/>
              </w:tabs>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lastRenderedPageBreak/>
              <w:t>сохранение и укрепление психологического здоровья;</w:t>
            </w:r>
          </w:p>
          <w:p w:rsidR="00B135CA" w:rsidRPr="001F47D3" w:rsidRDefault="00B135CA" w:rsidP="00B51FA5">
            <w:pPr>
              <w:tabs>
                <w:tab w:val="left" w:pos="993"/>
              </w:tabs>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мониторинг возможностей и способностей обучающихся;</w:t>
            </w:r>
          </w:p>
          <w:p w:rsidR="00B135CA" w:rsidRPr="001F47D3" w:rsidRDefault="00B135CA" w:rsidP="00B51FA5">
            <w:pPr>
              <w:tabs>
                <w:tab w:val="left" w:pos="993"/>
              </w:tabs>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 xml:space="preserve">формирование у обучающихся понимания ценности здоровья и </w:t>
            </w:r>
            <w:r w:rsidRPr="001F47D3">
              <w:rPr>
                <w:rFonts w:ascii="Times New Roman" w:eastAsia="Times New Roman" w:hAnsi="Times New Roman"/>
                <w:sz w:val="24"/>
                <w:szCs w:val="24"/>
              </w:rPr>
              <w:lastRenderedPageBreak/>
              <w:t>безопасного образа жизни;</w:t>
            </w:r>
          </w:p>
          <w:p w:rsidR="00B135CA" w:rsidRPr="001F47D3" w:rsidRDefault="00B135CA" w:rsidP="00B51FA5">
            <w:pPr>
              <w:tabs>
                <w:tab w:val="left" w:pos="993"/>
              </w:tabs>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выявление и поддержку детей с особыми образовательными потребностями и особыми возможностями здоровья;</w:t>
            </w:r>
          </w:p>
          <w:p w:rsidR="00B135CA" w:rsidRPr="001F47D3" w:rsidRDefault="00B135CA" w:rsidP="00B51FA5">
            <w:pPr>
              <w:tabs>
                <w:tab w:val="left" w:pos="993"/>
              </w:tabs>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формирование коммуникативных навыков в разновозрастной среде и среде сверстников;</w:t>
            </w:r>
          </w:p>
          <w:p w:rsidR="00B135CA" w:rsidRPr="001F47D3" w:rsidRDefault="00B135CA" w:rsidP="00B51FA5">
            <w:pPr>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 xml:space="preserve">выявление и поддержку </w:t>
            </w:r>
            <w:r w:rsidRPr="001F47D3">
              <w:rPr>
                <w:rFonts w:ascii="Times New Roman" w:eastAsia="@Arial Unicode MS" w:hAnsi="Times New Roman"/>
                <w:sz w:val="24"/>
                <w:szCs w:val="24"/>
              </w:rPr>
              <w:t>детей, проявивших выдающиеся способности</w:t>
            </w:r>
            <w:r w:rsidRPr="001F47D3">
              <w:rPr>
                <w:rFonts w:ascii="Times New Roman" w:eastAsia="Times New Roman" w:hAnsi="Times New Roman"/>
                <w:sz w:val="24"/>
                <w:szCs w:val="24"/>
              </w:rPr>
              <w:t>.</w:t>
            </w:r>
          </w:p>
        </w:tc>
      </w:tr>
    </w:tbl>
    <w:p w:rsidR="00B135CA" w:rsidRPr="001F47D3" w:rsidRDefault="00B135CA" w:rsidP="00B135CA">
      <w:pPr>
        <w:tabs>
          <w:tab w:val="left" w:pos="709"/>
        </w:tabs>
        <w:spacing w:line="240" w:lineRule="auto"/>
        <w:ind w:firstLine="454"/>
        <w:rPr>
          <w:rFonts w:ascii="Times New Roman" w:hAnsi="Times New Roman"/>
          <w:b/>
          <w:bCs/>
          <w:i/>
          <w:sz w:val="24"/>
          <w:szCs w:val="24"/>
        </w:rPr>
      </w:pPr>
      <w:bookmarkStart w:id="307" w:name="bookmark387"/>
    </w:p>
    <w:p w:rsidR="009C0B64" w:rsidRDefault="009C0B64" w:rsidP="00B135CA">
      <w:pPr>
        <w:tabs>
          <w:tab w:val="left" w:pos="709"/>
        </w:tabs>
        <w:spacing w:line="240" w:lineRule="auto"/>
        <w:ind w:firstLine="454"/>
        <w:jc w:val="center"/>
        <w:rPr>
          <w:rFonts w:ascii="Times New Roman" w:hAnsi="Times New Roman"/>
          <w:b/>
          <w:bCs/>
          <w:sz w:val="24"/>
          <w:szCs w:val="24"/>
        </w:rPr>
      </w:pPr>
    </w:p>
    <w:p w:rsidR="00B135CA" w:rsidRPr="001F47D3" w:rsidRDefault="00B135CA" w:rsidP="00B135CA">
      <w:pPr>
        <w:tabs>
          <w:tab w:val="left" w:pos="709"/>
        </w:tabs>
        <w:spacing w:line="240" w:lineRule="auto"/>
        <w:ind w:firstLine="454"/>
        <w:jc w:val="center"/>
        <w:rPr>
          <w:rFonts w:ascii="Times New Roman" w:hAnsi="Times New Roman"/>
          <w:b/>
          <w:bCs/>
          <w:sz w:val="24"/>
          <w:szCs w:val="24"/>
        </w:rPr>
      </w:pPr>
      <w:r w:rsidRPr="001F47D3">
        <w:rPr>
          <w:rFonts w:ascii="Times New Roman" w:hAnsi="Times New Roman"/>
          <w:b/>
          <w:bCs/>
          <w:sz w:val="24"/>
          <w:szCs w:val="24"/>
        </w:rPr>
        <w:t>План психолого-педагогического сопровождения учащихся на уровне основного общего образования</w:t>
      </w:r>
    </w:p>
    <w:p w:rsidR="00B135CA" w:rsidRPr="001F47D3" w:rsidRDefault="00B135CA" w:rsidP="00B135CA">
      <w:pPr>
        <w:spacing w:line="240" w:lineRule="auto"/>
        <w:ind w:firstLine="709"/>
        <w:rPr>
          <w:rFonts w:ascii="Times New Roman" w:hAnsi="Times New Roman"/>
          <w:sz w:val="24"/>
          <w:szCs w:val="24"/>
          <w:lang w:eastAsia="ru-RU"/>
        </w:rPr>
      </w:pPr>
      <w:r w:rsidRPr="001F47D3">
        <w:rPr>
          <w:rFonts w:ascii="Times New Roman" w:hAnsi="Times New Roman"/>
          <w:sz w:val="24"/>
          <w:szCs w:val="24"/>
          <w:lang w:eastAsia="ru-RU"/>
        </w:rPr>
        <w:t xml:space="preserve">Приоритетными направлениями программы на этапе основного общего образования </w:t>
      </w:r>
      <w:r w:rsidRPr="001F47D3">
        <w:rPr>
          <w:rFonts w:ascii="Times New Roman" w:eastAsia="Times New Roman" w:hAnsi="Times New Roman"/>
          <w:sz w:val="24"/>
          <w:szCs w:val="24"/>
          <w:lang w:eastAsia="ru-RU"/>
        </w:rPr>
        <w:t>являются</w:t>
      </w:r>
      <w:r w:rsidRPr="001F47D3">
        <w:rPr>
          <w:rFonts w:ascii="Times New Roman" w:hAnsi="Times New Roman"/>
          <w:sz w:val="24"/>
          <w:szCs w:val="24"/>
          <w:lang w:eastAsia="ru-RU"/>
        </w:rPr>
        <w:t xml:space="preserve"> формирование социальной компетентности учащихся, развитие адаптивных способностей личности для самореализации в обществе.</w:t>
      </w:r>
    </w:p>
    <w:p w:rsidR="00B135CA" w:rsidRPr="001F47D3" w:rsidRDefault="00B135CA" w:rsidP="00B135CA">
      <w:pPr>
        <w:tabs>
          <w:tab w:val="left" w:pos="709"/>
        </w:tabs>
        <w:spacing w:line="240" w:lineRule="auto"/>
        <w:ind w:firstLine="709"/>
        <w:rPr>
          <w:rFonts w:ascii="Times New Roman" w:hAnsi="Times New Roman"/>
          <w:b/>
          <w:bCs/>
          <w:i/>
          <w:sz w:val="24"/>
          <w:szCs w:val="24"/>
        </w:rPr>
      </w:pPr>
      <w:r w:rsidRPr="001F47D3">
        <w:rPr>
          <w:rFonts w:ascii="Times New Roman" w:hAnsi="Times New Roman"/>
          <w:b/>
          <w:bCs/>
          <w:i/>
          <w:sz w:val="24"/>
          <w:szCs w:val="24"/>
        </w:rPr>
        <w:t>Цель:</w:t>
      </w:r>
      <w:bookmarkEnd w:id="307"/>
    </w:p>
    <w:p w:rsidR="00B135CA" w:rsidRPr="001F47D3" w:rsidRDefault="00B135CA" w:rsidP="00DF2100">
      <w:pPr>
        <w:numPr>
          <w:ilvl w:val="0"/>
          <w:numId w:val="204"/>
        </w:numPr>
        <w:tabs>
          <w:tab w:val="left" w:pos="709"/>
        </w:tabs>
        <w:spacing w:after="0" w:line="240" w:lineRule="auto"/>
        <w:ind w:left="426" w:firstLine="709"/>
        <w:jc w:val="both"/>
        <w:rPr>
          <w:rFonts w:ascii="Times New Roman" w:hAnsi="Times New Roman"/>
          <w:sz w:val="24"/>
          <w:szCs w:val="24"/>
          <w:lang w:eastAsia="ru-RU"/>
        </w:rPr>
      </w:pPr>
      <w:r w:rsidRPr="001F47D3">
        <w:rPr>
          <w:rFonts w:ascii="Times New Roman" w:hAnsi="Times New Roman"/>
          <w:sz w:val="24"/>
          <w:szCs w:val="24"/>
          <w:lang w:eastAsia="ru-RU"/>
        </w:rPr>
        <w:t>создание условий для успешного обучения и адаптации выпускников начального общего образования на уровне основного общего образования</w:t>
      </w:r>
    </w:p>
    <w:p w:rsidR="00B135CA" w:rsidRPr="001F47D3" w:rsidRDefault="00B135CA" w:rsidP="00B135CA">
      <w:pPr>
        <w:spacing w:line="240" w:lineRule="auto"/>
        <w:ind w:firstLine="709"/>
        <w:rPr>
          <w:rFonts w:ascii="Times New Roman" w:hAnsi="Times New Roman"/>
          <w:b/>
          <w:bCs/>
          <w:i/>
          <w:sz w:val="24"/>
          <w:szCs w:val="24"/>
        </w:rPr>
      </w:pPr>
      <w:bookmarkStart w:id="308" w:name="bookmark388"/>
      <w:r w:rsidRPr="001F47D3">
        <w:rPr>
          <w:rFonts w:ascii="Times New Roman" w:hAnsi="Times New Roman"/>
          <w:b/>
          <w:bCs/>
          <w:i/>
          <w:sz w:val="24"/>
          <w:szCs w:val="24"/>
        </w:rPr>
        <w:t>Задачи:</w:t>
      </w:r>
      <w:bookmarkEnd w:id="308"/>
    </w:p>
    <w:p w:rsidR="00B135CA" w:rsidRPr="001F47D3" w:rsidRDefault="00B135CA" w:rsidP="00DF2100">
      <w:pPr>
        <w:numPr>
          <w:ilvl w:val="0"/>
          <w:numId w:val="205"/>
        </w:numPr>
        <w:tabs>
          <w:tab w:val="left" w:pos="993"/>
        </w:tabs>
        <w:autoSpaceDE w:val="0"/>
        <w:autoSpaceDN w:val="0"/>
        <w:adjustRightInd w:val="0"/>
        <w:spacing w:after="0" w:line="240" w:lineRule="auto"/>
        <w:ind w:left="426" w:firstLine="709"/>
        <w:jc w:val="both"/>
        <w:rPr>
          <w:rFonts w:ascii="Times New Roman" w:hAnsi="Times New Roman"/>
          <w:sz w:val="24"/>
          <w:szCs w:val="24"/>
        </w:rPr>
      </w:pPr>
      <w:r w:rsidRPr="001F47D3">
        <w:rPr>
          <w:rFonts w:ascii="Times New Roman" w:hAnsi="Times New Roman"/>
          <w:sz w:val="24"/>
          <w:szCs w:val="24"/>
        </w:rPr>
        <w:t>повышение уровня психологической готовности учащихся к обучению,всестороннему развитию;</w:t>
      </w:r>
    </w:p>
    <w:p w:rsidR="00B135CA" w:rsidRPr="001F47D3" w:rsidRDefault="00B135CA" w:rsidP="00DF2100">
      <w:pPr>
        <w:numPr>
          <w:ilvl w:val="0"/>
          <w:numId w:val="205"/>
        </w:numPr>
        <w:tabs>
          <w:tab w:val="left" w:pos="993"/>
        </w:tabs>
        <w:autoSpaceDE w:val="0"/>
        <w:autoSpaceDN w:val="0"/>
        <w:adjustRightInd w:val="0"/>
        <w:spacing w:after="0" w:line="240" w:lineRule="auto"/>
        <w:ind w:left="426" w:firstLine="709"/>
        <w:jc w:val="both"/>
        <w:rPr>
          <w:rFonts w:ascii="Times New Roman" w:hAnsi="Times New Roman"/>
          <w:sz w:val="24"/>
          <w:szCs w:val="24"/>
        </w:rPr>
      </w:pPr>
      <w:r w:rsidRPr="001F47D3">
        <w:rPr>
          <w:rFonts w:ascii="Times New Roman" w:hAnsi="Times New Roman"/>
          <w:sz w:val="24"/>
          <w:szCs w:val="24"/>
        </w:rPr>
        <w:lastRenderedPageBreak/>
        <w:t xml:space="preserve">определение оптимальных условий для получения основного общего образования, для развития личностных, познавательных, коммуникативных способностей; </w:t>
      </w:r>
    </w:p>
    <w:p w:rsidR="00B135CA" w:rsidRPr="001F47D3" w:rsidRDefault="00B135CA" w:rsidP="00DF2100">
      <w:pPr>
        <w:numPr>
          <w:ilvl w:val="0"/>
          <w:numId w:val="205"/>
        </w:numPr>
        <w:tabs>
          <w:tab w:val="left" w:pos="993"/>
        </w:tabs>
        <w:autoSpaceDE w:val="0"/>
        <w:autoSpaceDN w:val="0"/>
        <w:adjustRightInd w:val="0"/>
        <w:spacing w:after="0" w:line="240" w:lineRule="auto"/>
        <w:ind w:left="426" w:firstLine="709"/>
        <w:jc w:val="both"/>
        <w:rPr>
          <w:rFonts w:ascii="Times New Roman" w:hAnsi="Times New Roman"/>
          <w:sz w:val="24"/>
          <w:szCs w:val="24"/>
        </w:rPr>
      </w:pPr>
      <w:r w:rsidRPr="001F47D3">
        <w:rPr>
          <w:rFonts w:ascii="Times New Roman" w:hAnsi="Times New Roman"/>
          <w:sz w:val="24"/>
          <w:szCs w:val="24"/>
        </w:rPr>
        <w:t>адаптация учебной программы, образовательных технологий к индивидуальным особенностям пятиклассников;</w:t>
      </w:r>
    </w:p>
    <w:p w:rsidR="00B135CA" w:rsidRPr="001F47D3" w:rsidRDefault="00B135CA" w:rsidP="00DF2100">
      <w:pPr>
        <w:numPr>
          <w:ilvl w:val="0"/>
          <w:numId w:val="205"/>
        </w:numPr>
        <w:tabs>
          <w:tab w:val="left" w:pos="993"/>
        </w:tabs>
        <w:autoSpaceDE w:val="0"/>
        <w:autoSpaceDN w:val="0"/>
        <w:adjustRightInd w:val="0"/>
        <w:spacing w:after="0" w:line="240" w:lineRule="auto"/>
        <w:ind w:left="426" w:firstLine="709"/>
        <w:jc w:val="both"/>
        <w:rPr>
          <w:rFonts w:ascii="Times New Roman" w:hAnsi="Times New Roman"/>
          <w:sz w:val="24"/>
          <w:szCs w:val="24"/>
        </w:rPr>
      </w:pPr>
      <w:r w:rsidRPr="001F47D3">
        <w:rPr>
          <w:rFonts w:ascii="Times New Roman" w:hAnsi="Times New Roman"/>
          <w:sz w:val="24"/>
          <w:szCs w:val="24"/>
        </w:rPr>
        <w:t>разработка методических рекомендаций учащимся и педагогам для успешной адаптации;</w:t>
      </w:r>
    </w:p>
    <w:p w:rsidR="00B135CA" w:rsidRPr="001F47D3" w:rsidRDefault="00B135CA" w:rsidP="00DF2100">
      <w:pPr>
        <w:numPr>
          <w:ilvl w:val="0"/>
          <w:numId w:val="205"/>
        </w:numPr>
        <w:tabs>
          <w:tab w:val="left" w:pos="993"/>
        </w:tabs>
        <w:autoSpaceDE w:val="0"/>
        <w:autoSpaceDN w:val="0"/>
        <w:adjustRightInd w:val="0"/>
        <w:spacing w:after="0" w:line="240" w:lineRule="auto"/>
        <w:ind w:left="426" w:firstLine="709"/>
        <w:jc w:val="both"/>
        <w:rPr>
          <w:rFonts w:ascii="Times New Roman" w:hAnsi="Times New Roman"/>
          <w:sz w:val="24"/>
          <w:szCs w:val="24"/>
        </w:rPr>
      </w:pPr>
      <w:r w:rsidRPr="001F47D3">
        <w:rPr>
          <w:rFonts w:ascii="Times New Roman" w:hAnsi="Times New Roman"/>
          <w:sz w:val="24"/>
          <w:szCs w:val="24"/>
        </w:rPr>
        <w:t>осуществление информационно-просветительской и консультативной работы с родителями (законными представителями)</w:t>
      </w:r>
    </w:p>
    <w:p w:rsidR="00B135CA" w:rsidRPr="001F47D3" w:rsidRDefault="00B135CA" w:rsidP="00B135CA">
      <w:pPr>
        <w:tabs>
          <w:tab w:val="left" w:pos="993"/>
        </w:tabs>
        <w:autoSpaceDE w:val="0"/>
        <w:autoSpaceDN w:val="0"/>
        <w:adjustRightInd w:val="0"/>
        <w:spacing w:line="240" w:lineRule="auto"/>
        <w:ind w:left="66" w:firstLine="709"/>
        <w:rPr>
          <w:rFonts w:ascii="Times New Roman" w:hAnsi="Times New Roman"/>
          <w:sz w:val="24"/>
          <w:szCs w:val="24"/>
        </w:rPr>
      </w:pPr>
      <w:r w:rsidRPr="001F47D3">
        <w:rPr>
          <w:rFonts w:ascii="Times New Roman" w:hAnsi="Times New Roman"/>
          <w:sz w:val="24"/>
          <w:szCs w:val="24"/>
        </w:rPr>
        <w:t>Работа по созданию условий для успешной адаптации и обеспечение преемственности могут быть выполнены при совместной деятельности педагогов, психологов, социальных педагогов, администрации школы и родителей учащихся и включает в себя взаимосвязанные направления, раскрывающие её основное содержание: организационное, диагностическое, консультативное, профилактическое, коррекционно-развивающее, информационно-просветительское, аналитическое.</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7414"/>
      </w:tblGrid>
      <w:tr w:rsidR="00B135CA" w:rsidRPr="001F47D3" w:rsidTr="00B51FA5">
        <w:tc>
          <w:tcPr>
            <w:tcW w:w="2393" w:type="dxa"/>
            <w:shd w:val="clear" w:color="auto" w:fill="auto"/>
          </w:tcPr>
          <w:p w:rsidR="00B135CA" w:rsidRPr="001F47D3" w:rsidRDefault="00B135CA" w:rsidP="00B51FA5">
            <w:pPr>
              <w:spacing w:line="240" w:lineRule="auto"/>
              <w:jc w:val="center"/>
              <w:rPr>
                <w:rFonts w:ascii="Times New Roman" w:eastAsia="Times New Roman" w:hAnsi="Times New Roman"/>
                <w:sz w:val="24"/>
                <w:szCs w:val="24"/>
              </w:rPr>
            </w:pPr>
            <w:r w:rsidRPr="001F47D3">
              <w:rPr>
                <w:rFonts w:ascii="Times New Roman" w:eastAsia="Times New Roman" w:hAnsi="Times New Roman"/>
                <w:sz w:val="24"/>
                <w:szCs w:val="24"/>
              </w:rPr>
              <w:t>Направление работы</w:t>
            </w:r>
          </w:p>
        </w:tc>
        <w:tc>
          <w:tcPr>
            <w:tcW w:w="7414" w:type="dxa"/>
            <w:shd w:val="clear" w:color="auto" w:fill="auto"/>
          </w:tcPr>
          <w:p w:rsidR="00B135CA" w:rsidRPr="001F47D3" w:rsidRDefault="00B135CA" w:rsidP="00B51FA5">
            <w:pPr>
              <w:spacing w:line="240" w:lineRule="auto"/>
              <w:jc w:val="center"/>
              <w:rPr>
                <w:rFonts w:ascii="Times New Roman" w:eastAsia="Times New Roman" w:hAnsi="Times New Roman"/>
                <w:sz w:val="24"/>
                <w:szCs w:val="24"/>
              </w:rPr>
            </w:pPr>
            <w:r w:rsidRPr="001F47D3">
              <w:rPr>
                <w:rFonts w:ascii="Times New Roman" w:eastAsia="Times New Roman" w:hAnsi="Times New Roman"/>
                <w:sz w:val="24"/>
                <w:szCs w:val="24"/>
              </w:rPr>
              <w:t>Содержание</w:t>
            </w:r>
          </w:p>
        </w:tc>
      </w:tr>
      <w:tr w:rsidR="00B135CA" w:rsidRPr="001F47D3" w:rsidTr="00B51FA5">
        <w:tc>
          <w:tcPr>
            <w:tcW w:w="2393" w:type="dxa"/>
            <w:shd w:val="clear" w:color="auto" w:fill="auto"/>
          </w:tcPr>
          <w:p w:rsidR="00B135CA" w:rsidRPr="001F47D3" w:rsidRDefault="00B135CA" w:rsidP="00B51FA5">
            <w:pPr>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Организационная работа</w:t>
            </w:r>
          </w:p>
        </w:tc>
        <w:tc>
          <w:tcPr>
            <w:tcW w:w="7414" w:type="dxa"/>
            <w:shd w:val="clear" w:color="auto" w:fill="auto"/>
          </w:tcPr>
          <w:p w:rsidR="00B135CA" w:rsidRPr="001F47D3" w:rsidRDefault="00B135CA" w:rsidP="00DF2100">
            <w:pPr>
              <w:numPr>
                <w:ilvl w:val="0"/>
                <w:numId w:val="206"/>
              </w:numPr>
              <w:tabs>
                <w:tab w:val="left" w:pos="253"/>
              </w:tabs>
              <w:spacing w:after="0" w:line="240" w:lineRule="auto"/>
              <w:ind w:left="0" w:firstLine="35"/>
              <w:contextualSpacing/>
              <w:rPr>
                <w:rFonts w:ascii="Times New Roman" w:eastAsia="Times New Roman" w:hAnsi="Times New Roman"/>
                <w:sz w:val="24"/>
                <w:szCs w:val="24"/>
              </w:rPr>
            </w:pPr>
            <w:r w:rsidRPr="001F47D3">
              <w:rPr>
                <w:rFonts w:ascii="Times New Roman" w:eastAsia="Times New Roman" w:hAnsi="Times New Roman"/>
                <w:sz w:val="24"/>
                <w:szCs w:val="24"/>
              </w:rPr>
              <w:t>Ознакомление педагогического коллектива, родителей с особенностями адаптации учащихся разного возраста, с планом работы</w:t>
            </w:r>
          </w:p>
          <w:p w:rsidR="00B135CA" w:rsidRPr="001F47D3" w:rsidRDefault="00B135CA" w:rsidP="00DF2100">
            <w:pPr>
              <w:numPr>
                <w:ilvl w:val="0"/>
                <w:numId w:val="206"/>
              </w:numPr>
              <w:tabs>
                <w:tab w:val="left" w:pos="253"/>
              </w:tabs>
              <w:spacing w:after="0" w:line="240" w:lineRule="auto"/>
              <w:ind w:left="0" w:firstLine="35"/>
              <w:contextualSpacing/>
              <w:rPr>
                <w:rFonts w:ascii="Times New Roman" w:eastAsia="Times New Roman" w:hAnsi="Times New Roman"/>
                <w:sz w:val="24"/>
                <w:szCs w:val="24"/>
              </w:rPr>
            </w:pPr>
            <w:r w:rsidRPr="001F47D3">
              <w:rPr>
                <w:rFonts w:ascii="Times New Roman" w:eastAsia="Times New Roman" w:hAnsi="Times New Roman"/>
                <w:sz w:val="24"/>
                <w:szCs w:val="24"/>
              </w:rPr>
              <w:t>Ознакомление классных руководителей и учителей предметников с основными задачами и трудностями первичной адаптации, тактикой работы, помощи которую можно оказать</w:t>
            </w:r>
          </w:p>
          <w:p w:rsidR="00B135CA" w:rsidRPr="001F47D3" w:rsidRDefault="00B135CA" w:rsidP="00DF2100">
            <w:pPr>
              <w:numPr>
                <w:ilvl w:val="0"/>
                <w:numId w:val="206"/>
              </w:numPr>
              <w:tabs>
                <w:tab w:val="left" w:pos="253"/>
              </w:tabs>
              <w:spacing w:after="0" w:line="240" w:lineRule="auto"/>
              <w:ind w:left="0" w:firstLine="35"/>
              <w:contextualSpacing/>
              <w:rPr>
                <w:rFonts w:ascii="Times New Roman" w:eastAsia="Times New Roman" w:hAnsi="Times New Roman"/>
                <w:sz w:val="24"/>
                <w:szCs w:val="24"/>
              </w:rPr>
            </w:pPr>
            <w:r w:rsidRPr="001F47D3">
              <w:rPr>
                <w:rFonts w:ascii="Times New Roman" w:eastAsia="Times New Roman" w:hAnsi="Times New Roman"/>
                <w:sz w:val="24"/>
                <w:szCs w:val="24"/>
              </w:rPr>
              <w:t xml:space="preserve">Получить согласие со стороны родителей на проведение диагностических процедур с детьми </w:t>
            </w:r>
          </w:p>
          <w:p w:rsidR="00B135CA" w:rsidRPr="001F47D3" w:rsidRDefault="00B135CA" w:rsidP="00DF2100">
            <w:pPr>
              <w:numPr>
                <w:ilvl w:val="0"/>
                <w:numId w:val="206"/>
              </w:numPr>
              <w:tabs>
                <w:tab w:val="left" w:pos="253"/>
              </w:tabs>
              <w:spacing w:after="0" w:line="240" w:lineRule="auto"/>
              <w:ind w:left="0" w:firstLine="35"/>
              <w:contextualSpacing/>
              <w:rPr>
                <w:rFonts w:ascii="Times New Roman" w:eastAsia="Times New Roman" w:hAnsi="Times New Roman"/>
                <w:sz w:val="24"/>
                <w:szCs w:val="24"/>
              </w:rPr>
            </w:pPr>
            <w:r w:rsidRPr="001F47D3">
              <w:rPr>
                <w:rFonts w:ascii="Times New Roman" w:eastAsia="Times New Roman" w:hAnsi="Times New Roman"/>
                <w:sz w:val="24"/>
                <w:szCs w:val="24"/>
              </w:rPr>
              <w:t>Довести до сведения педагогов и родителей результаты психологических обследований</w:t>
            </w:r>
          </w:p>
        </w:tc>
      </w:tr>
      <w:tr w:rsidR="00B135CA" w:rsidRPr="001F47D3" w:rsidTr="00B51FA5">
        <w:tc>
          <w:tcPr>
            <w:tcW w:w="2393" w:type="dxa"/>
            <w:shd w:val="clear" w:color="auto" w:fill="auto"/>
          </w:tcPr>
          <w:p w:rsidR="00B135CA" w:rsidRPr="001F47D3" w:rsidRDefault="00B135CA" w:rsidP="00B51FA5">
            <w:pPr>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Диагностическая работа</w:t>
            </w:r>
          </w:p>
        </w:tc>
        <w:tc>
          <w:tcPr>
            <w:tcW w:w="7414" w:type="dxa"/>
            <w:shd w:val="clear" w:color="auto" w:fill="auto"/>
          </w:tcPr>
          <w:p w:rsidR="00B135CA" w:rsidRPr="001F47D3" w:rsidRDefault="00B135CA" w:rsidP="00DF2100">
            <w:pPr>
              <w:numPr>
                <w:ilvl w:val="0"/>
                <w:numId w:val="207"/>
              </w:numPr>
              <w:tabs>
                <w:tab w:val="left" w:pos="253"/>
              </w:tabs>
              <w:spacing w:after="0" w:line="240" w:lineRule="auto"/>
              <w:ind w:left="0" w:firstLine="35"/>
              <w:contextualSpacing/>
              <w:rPr>
                <w:rFonts w:ascii="Times New Roman" w:eastAsia="Times New Roman" w:hAnsi="Times New Roman"/>
                <w:sz w:val="24"/>
                <w:szCs w:val="24"/>
              </w:rPr>
            </w:pPr>
            <w:r w:rsidRPr="001F47D3">
              <w:rPr>
                <w:rFonts w:ascii="Times New Roman" w:eastAsia="Times New Roman" w:hAnsi="Times New Roman"/>
                <w:sz w:val="24"/>
                <w:szCs w:val="24"/>
              </w:rPr>
              <w:t>Диагностика в начале года с целью изучения степени и особенностей приспособления детей к новой социальной ситуации.</w:t>
            </w:r>
          </w:p>
          <w:p w:rsidR="00B135CA" w:rsidRPr="001F47D3" w:rsidRDefault="00B135CA" w:rsidP="00DF2100">
            <w:pPr>
              <w:numPr>
                <w:ilvl w:val="0"/>
                <w:numId w:val="207"/>
              </w:numPr>
              <w:tabs>
                <w:tab w:val="left" w:pos="253"/>
              </w:tabs>
              <w:spacing w:after="0" w:line="240" w:lineRule="auto"/>
              <w:ind w:left="0" w:firstLine="35"/>
              <w:contextualSpacing/>
              <w:rPr>
                <w:rFonts w:ascii="Times New Roman" w:eastAsia="Times New Roman" w:hAnsi="Times New Roman"/>
                <w:sz w:val="24"/>
                <w:szCs w:val="24"/>
              </w:rPr>
            </w:pPr>
            <w:r w:rsidRPr="001F47D3">
              <w:rPr>
                <w:rFonts w:ascii="Times New Roman" w:eastAsia="Times New Roman" w:hAnsi="Times New Roman"/>
                <w:sz w:val="24"/>
                <w:szCs w:val="24"/>
              </w:rPr>
              <w:t>Анкетирование родителей по вопросам физического и психического состояния детей.</w:t>
            </w:r>
          </w:p>
          <w:p w:rsidR="00B135CA" w:rsidRPr="001F47D3" w:rsidRDefault="00B135CA" w:rsidP="00DF2100">
            <w:pPr>
              <w:numPr>
                <w:ilvl w:val="0"/>
                <w:numId w:val="207"/>
              </w:numPr>
              <w:tabs>
                <w:tab w:val="left" w:pos="253"/>
              </w:tabs>
              <w:spacing w:after="0" w:line="240" w:lineRule="auto"/>
              <w:ind w:left="0" w:firstLine="35"/>
              <w:contextualSpacing/>
              <w:rPr>
                <w:rFonts w:ascii="Times New Roman" w:eastAsia="Times New Roman" w:hAnsi="Times New Roman"/>
                <w:sz w:val="24"/>
                <w:szCs w:val="24"/>
              </w:rPr>
            </w:pPr>
            <w:r w:rsidRPr="001F47D3">
              <w:rPr>
                <w:rFonts w:ascii="Times New Roman" w:eastAsia="Times New Roman" w:hAnsi="Times New Roman"/>
                <w:sz w:val="24"/>
                <w:szCs w:val="24"/>
              </w:rPr>
              <w:t>Качественный и количественный анализ полученных результатов, подведение итогов относительно произошедших изменений, предоставление рекомендаций педагогам и родителям.</w:t>
            </w:r>
          </w:p>
        </w:tc>
      </w:tr>
      <w:tr w:rsidR="00B135CA" w:rsidRPr="001F47D3" w:rsidTr="00B51FA5">
        <w:tc>
          <w:tcPr>
            <w:tcW w:w="2393" w:type="dxa"/>
            <w:shd w:val="clear" w:color="auto" w:fill="auto"/>
          </w:tcPr>
          <w:p w:rsidR="00B135CA" w:rsidRPr="001F47D3" w:rsidRDefault="00B135CA" w:rsidP="00B51FA5">
            <w:pPr>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Консультативная работа</w:t>
            </w:r>
          </w:p>
        </w:tc>
        <w:tc>
          <w:tcPr>
            <w:tcW w:w="7414" w:type="dxa"/>
            <w:shd w:val="clear" w:color="auto" w:fill="auto"/>
          </w:tcPr>
          <w:p w:rsidR="00B135CA" w:rsidRPr="001F47D3" w:rsidRDefault="00B135CA" w:rsidP="00DF2100">
            <w:pPr>
              <w:numPr>
                <w:ilvl w:val="0"/>
                <w:numId w:val="208"/>
              </w:numPr>
              <w:tabs>
                <w:tab w:val="left" w:pos="253"/>
              </w:tabs>
              <w:spacing w:after="0" w:line="240" w:lineRule="auto"/>
              <w:ind w:left="0" w:firstLine="35"/>
              <w:contextualSpacing/>
              <w:rPr>
                <w:rFonts w:ascii="Times New Roman" w:eastAsia="Times New Roman" w:hAnsi="Times New Roman"/>
                <w:sz w:val="24"/>
                <w:szCs w:val="24"/>
              </w:rPr>
            </w:pPr>
            <w:r w:rsidRPr="001F47D3">
              <w:rPr>
                <w:rFonts w:ascii="Times New Roman" w:eastAsia="Times New Roman" w:hAnsi="Times New Roman"/>
                <w:sz w:val="24"/>
                <w:szCs w:val="24"/>
              </w:rPr>
              <w:t>Семинары - практикумы для учителей направленные на повышение психологической компетенции учителей.</w:t>
            </w:r>
          </w:p>
          <w:p w:rsidR="00B135CA" w:rsidRPr="001F47D3" w:rsidRDefault="00B135CA" w:rsidP="00DF2100">
            <w:pPr>
              <w:numPr>
                <w:ilvl w:val="0"/>
                <w:numId w:val="208"/>
              </w:numPr>
              <w:tabs>
                <w:tab w:val="left" w:pos="253"/>
              </w:tabs>
              <w:spacing w:after="0" w:line="240" w:lineRule="auto"/>
              <w:ind w:left="0" w:firstLine="35"/>
              <w:contextualSpacing/>
              <w:rPr>
                <w:rFonts w:ascii="Times New Roman" w:eastAsia="Times New Roman" w:hAnsi="Times New Roman"/>
                <w:sz w:val="24"/>
                <w:szCs w:val="24"/>
              </w:rPr>
            </w:pPr>
            <w:r w:rsidRPr="001F47D3">
              <w:rPr>
                <w:rFonts w:ascii="Times New Roman" w:eastAsia="Times New Roman" w:hAnsi="Times New Roman"/>
                <w:sz w:val="24"/>
                <w:szCs w:val="24"/>
              </w:rPr>
              <w:lastRenderedPageBreak/>
              <w:t>Планирование родительских собраний, индивидуальных консультаций для родителей.</w:t>
            </w:r>
          </w:p>
          <w:p w:rsidR="00B135CA" w:rsidRPr="001F47D3" w:rsidRDefault="00B135CA" w:rsidP="00DF2100">
            <w:pPr>
              <w:numPr>
                <w:ilvl w:val="0"/>
                <w:numId w:val="208"/>
              </w:numPr>
              <w:tabs>
                <w:tab w:val="left" w:pos="253"/>
              </w:tabs>
              <w:spacing w:after="0" w:line="240" w:lineRule="auto"/>
              <w:ind w:left="0" w:firstLine="35"/>
              <w:contextualSpacing/>
              <w:rPr>
                <w:rFonts w:ascii="Times New Roman" w:eastAsia="Times New Roman" w:hAnsi="Times New Roman"/>
                <w:sz w:val="24"/>
                <w:szCs w:val="24"/>
              </w:rPr>
            </w:pPr>
            <w:r w:rsidRPr="001F47D3">
              <w:rPr>
                <w:rFonts w:ascii="Times New Roman" w:eastAsia="Times New Roman" w:hAnsi="Times New Roman"/>
                <w:sz w:val="24"/>
                <w:szCs w:val="24"/>
              </w:rPr>
              <w:t>Занятия с детьми с целью помощи в освоении нового стиля общения со сверстниками и взрослыми, регуляции собственного состояния, выработке эффективных приемов организации учебной деятельности.</w:t>
            </w:r>
          </w:p>
        </w:tc>
      </w:tr>
      <w:tr w:rsidR="00B135CA" w:rsidRPr="001F47D3" w:rsidTr="00B51FA5">
        <w:tc>
          <w:tcPr>
            <w:tcW w:w="2393" w:type="dxa"/>
            <w:shd w:val="clear" w:color="auto" w:fill="auto"/>
          </w:tcPr>
          <w:p w:rsidR="00B135CA" w:rsidRPr="001F47D3" w:rsidRDefault="00B135CA" w:rsidP="00B51FA5">
            <w:pPr>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lastRenderedPageBreak/>
              <w:t>Профилактическая работа</w:t>
            </w:r>
          </w:p>
        </w:tc>
        <w:tc>
          <w:tcPr>
            <w:tcW w:w="7414" w:type="dxa"/>
            <w:shd w:val="clear" w:color="auto" w:fill="auto"/>
          </w:tcPr>
          <w:p w:rsidR="00B135CA" w:rsidRPr="001F47D3" w:rsidRDefault="00B135CA" w:rsidP="00DF2100">
            <w:pPr>
              <w:numPr>
                <w:ilvl w:val="0"/>
                <w:numId w:val="209"/>
              </w:numPr>
              <w:tabs>
                <w:tab w:val="left" w:pos="281"/>
              </w:tabs>
              <w:spacing w:after="0" w:line="240" w:lineRule="auto"/>
              <w:ind w:left="17" w:firstLine="65"/>
              <w:contextualSpacing/>
              <w:rPr>
                <w:rFonts w:ascii="Times New Roman" w:eastAsia="Times New Roman" w:hAnsi="Times New Roman"/>
                <w:sz w:val="24"/>
                <w:szCs w:val="24"/>
              </w:rPr>
            </w:pPr>
            <w:r w:rsidRPr="001F47D3">
              <w:rPr>
                <w:rFonts w:ascii="Times New Roman" w:eastAsia="Times New Roman" w:hAnsi="Times New Roman"/>
                <w:sz w:val="24"/>
                <w:szCs w:val="24"/>
              </w:rPr>
              <w:t>Организация цикла развивающих занятий с учащимися.</w:t>
            </w:r>
          </w:p>
          <w:p w:rsidR="00B135CA" w:rsidRPr="001F47D3" w:rsidRDefault="00B135CA" w:rsidP="00DF2100">
            <w:pPr>
              <w:numPr>
                <w:ilvl w:val="0"/>
                <w:numId w:val="209"/>
              </w:numPr>
              <w:tabs>
                <w:tab w:val="left" w:pos="281"/>
              </w:tabs>
              <w:spacing w:after="0" w:line="240" w:lineRule="auto"/>
              <w:ind w:left="17" w:firstLine="65"/>
              <w:contextualSpacing/>
              <w:rPr>
                <w:rFonts w:ascii="Times New Roman" w:eastAsia="Times New Roman" w:hAnsi="Times New Roman"/>
                <w:sz w:val="24"/>
                <w:szCs w:val="24"/>
              </w:rPr>
            </w:pPr>
            <w:r w:rsidRPr="001F47D3">
              <w:rPr>
                <w:rFonts w:ascii="Times New Roman" w:eastAsia="Times New Roman" w:hAnsi="Times New Roman"/>
                <w:sz w:val="24"/>
                <w:szCs w:val="24"/>
              </w:rPr>
              <w:t>Оказание помощи и поддержки подросткам в эмоциональном принятии новой социальной ситуации и новых учебных требований, выработке навыков учебной самоорганизации.</w:t>
            </w:r>
          </w:p>
        </w:tc>
      </w:tr>
      <w:tr w:rsidR="00B135CA" w:rsidRPr="001F47D3" w:rsidTr="00B51FA5">
        <w:tc>
          <w:tcPr>
            <w:tcW w:w="2393" w:type="dxa"/>
            <w:shd w:val="clear" w:color="auto" w:fill="auto"/>
          </w:tcPr>
          <w:p w:rsidR="00B135CA" w:rsidRPr="001F47D3" w:rsidRDefault="00B135CA" w:rsidP="00B51FA5">
            <w:pPr>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Коррекционно-развивающая работа с учащимися испытывающими трудности в школьной адаптации</w:t>
            </w:r>
          </w:p>
        </w:tc>
        <w:tc>
          <w:tcPr>
            <w:tcW w:w="7414" w:type="dxa"/>
            <w:shd w:val="clear" w:color="auto" w:fill="auto"/>
          </w:tcPr>
          <w:p w:rsidR="00B135CA" w:rsidRPr="001F47D3" w:rsidRDefault="00B135CA" w:rsidP="00DF2100">
            <w:pPr>
              <w:numPr>
                <w:ilvl w:val="0"/>
                <w:numId w:val="210"/>
              </w:numPr>
              <w:tabs>
                <w:tab w:val="left" w:pos="300"/>
              </w:tabs>
              <w:spacing w:after="0" w:line="240" w:lineRule="auto"/>
              <w:ind w:left="17" w:firstLine="65"/>
              <w:contextualSpacing/>
              <w:rPr>
                <w:rFonts w:ascii="Times New Roman" w:eastAsia="Times New Roman" w:hAnsi="Times New Roman"/>
                <w:sz w:val="24"/>
                <w:szCs w:val="24"/>
              </w:rPr>
            </w:pPr>
            <w:r w:rsidRPr="001F47D3">
              <w:rPr>
                <w:rFonts w:ascii="Times New Roman" w:eastAsia="Times New Roman" w:hAnsi="Times New Roman"/>
                <w:sz w:val="24"/>
                <w:szCs w:val="24"/>
              </w:rPr>
              <w:t>Организация индивидуальной и групповой работы на основе проблем выявленных во время диагностик.</w:t>
            </w:r>
          </w:p>
          <w:p w:rsidR="00B135CA" w:rsidRPr="001F47D3" w:rsidRDefault="00B135CA" w:rsidP="00DF2100">
            <w:pPr>
              <w:numPr>
                <w:ilvl w:val="0"/>
                <w:numId w:val="210"/>
              </w:numPr>
              <w:tabs>
                <w:tab w:val="left" w:pos="300"/>
              </w:tabs>
              <w:spacing w:after="0" w:line="240" w:lineRule="auto"/>
              <w:ind w:left="17" w:firstLine="65"/>
              <w:contextualSpacing/>
              <w:rPr>
                <w:rFonts w:ascii="Times New Roman" w:eastAsia="Times New Roman" w:hAnsi="Times New Roman"/>
                <w:sz w:val="24"/>
                <w:szCs w:val="24"/>
              </w:rPr>
            </w:pPr>
            <w:r w:rsidRPr="001F47D3">
              <w:rPr>
                <w:rFonts w:ascii="Times New Roman" w:eastAsia="Times New Roman" w:hAnsi="Times New Roman"/>
                <w:sz w:val="24"/>
                <w:szCs w:val="24"/>
              </w:rPr>
              <w:t>Взаимодействие с родителями и учителями по вопросам данной работы.</w:t>
            </w:r>
          </w:p>
          <w:p w:rsidR="00B135CA" w:rsidRPr="001F47D3" w:rsidRDefault="00B135CA" w:rsidP="00B51FA5">
            <w:pPr>
              <w:spacing w:line="240" w:lineRule="auto"/>
              <w:rPr>
                <w:rFonts w:ascii="Times New Roman" w:eastAsia="Times New Roman" w:hAnsi="Times New Roman"/>
                <w:sz w:val="24"/>
                <w:szCs w:val="24"/>
              </w:rPr>
            </w:pPr>
          </w:p>
        </w:tc>
      </w:tr>
      <w:tr w:rsidR="00B135CA" w:rsidRPr="001F47D3" w:rsidTr="00B51FA5">
        <w:tc>
          <w:tcPr>
            <w:tcW w:w="2393" w:type="dxa"/>
            <w:shd w:val="clear" w:color="auto" w:fill="auto"/>
          </w:tcPr>
          <w:p w:rsidR="00B135CA" w:rsidRPr="001F47D3" w:rsidRDefault="00B135CA" w:rsidP="00B51FA5">
            <w:pPr>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Аналитическая работа</w:t>
            </w:r>
          </w:p>
        </w:tc>
        <w:tc>
          <w:tcPr>
            <w:tcW w:w="7414" w:type="dxa"/>
            <w:shd w:val="clear" w:color="auto" w:fill="auto"/>
          </w:tcPr>
          <w:p w:rsidR="00B135CA" w:rsidRPr="001F47D3" w:rsidRDefault="00B135CA" w:rsidP="00DF2100">
            <w:pPr>
              <w:numPr>
                <w:ilvl w:val="0"/>
                <w:numId w:val="211"/>
              </w:numPr>
              <w:tabs>
                <w:tab w:val="left" w:pos="301"/>
              </w:tabs>
              <w:spacing w:after="0" w:line="240" w:lineRule="auto"/>
              <w:ind w:left="17" w:firstLine="65"/>
              <w:contextualSpacing/>
              <w:rPr>
                <w:rFonts w:ascii="Times New Roman" w:eastAsia="Times New Roman" w:hAnsi="Times New Roman"/>
                <w:sz w:val="24"/>
                <w:szCs w:val="24"/>
              </w:rPr>
            </w:pPr>
            <w:r w:rsidRPr="001F47D3">
              <w:rPr>
                <w:rFonts w:ascii="Times New Roman" w:eastAsia="Times New Roman" w:hAnsi="Times New Roman"/>
                <w:sz w:val="24"/>
                <w:szCs w:val="24"/>
              </w:rPr>
              <w:t>Анализ эффективности проделанной работы с целью корректирования рабочего плана.</w:t>
            </w:r>
          </w:p>
          <w:p w:rsidR="00B135CA" w:rsidRPr="001F47D3" w:rsidRDefault="00B135CA" w:rsidP="00DF2100">
            <w:pPr>
              <w:numPr>
                <w:ilvl w:val="0"/>
                <w:numId w:val="211"/>
              </w:numPr>
              <w:tabs>
                <w:tab w:val="left" w:pos="301"/>
              </w:tabs>
              <w:spacing w:after="0" w:line="240" w:lineRule="auto"/>
              <w:ind w:left="17" w:firstLine="65"/>
              <w:contextualSpacing/>
              <w:rPr>
                <w:rFonts w:ascii="Times New Roman" w:eastAsia="Times New Roman" w:hAnsi="Times New Roman"/>
                <w:sz w:val="24"/>
                <w:szCs w:val="24"/>
              </w:rPr>
            </w:pPr>
            <w:r w:rsidRPr="001F47D3">
              <w:rPr>
                <w:rFonts w:ascii="Times New Roman" w:eastAsia="Times New Roman" w:hAnsi="Times New Roman"/>
                <w:sz w:val="24"/>
                <w:szCs w:val="24"/>
              </w:rPr>
              <w:t>На основе анализа отобрать наиболее эффективные формы и методы дальнейшей работы и спланировать сопровождение учебно-воспитательного процесса в данных классах.</w:t>
            </w:r>
          </w:p>
        </w:tc>
      </w:tr>
    </w:tbl>
    <w:p w:rsidR="00B540EE" w:rsidRPr="001F47D3" w:rsidRDefault="00B540EE" w:rsidP="00492764">
      <w:pPr>
        <w:spacing w:after="0" w:line="360" w:lineRule="auto"/>
        <w:jc w:val="both"/>
        <w:rPr>
          <w:rFonts w:ascii="Times New Roman" w:hAnsi="Times New Roman"/>
          <w:sz w:val="24"/>
          <w:szCs w:val="24"/>
        </w:rPr>
      </w:pPr>
    </w:p>
    <w:p w:rsidR="00856297" w:rsidRPr="001F47D3" w:rsidRDefault="00B540EE" w:rsidP="009C0B64">
      <w:pPr>
        <w:pStyle w:val="3"/>
        <w:numPr>
          <w:ilvl w:val="2"/>
          <w:numId w:val="207"/>
        </w:numPr>
        <w:spacing w:before="0" w:beforeAutospacing="0" w:after="0" w:afterAutospacing="0" w:line="360" w:lineRule="auto"/>
        <w:rPr>
          <w:sz w:val="24"/>
          <w:szCs w:val="24"/>
        </w:rPr>
      </w:pPr>
      <w:bookmarkStart w:id="309" w:name="_Toc410654079"/>
      <w:bookmarkStart w:id="310" w:name="_Toc409691738"/>
      <w:r w:rsidRPr="001F47D3">
        <w:rPr>
          <w:sz w:val="24"/>
          <w:szCs w:val="24"/>
        </w:rPr>
        <w:t>Финансово-э</w:t>
      </w:r>
      <w:r w:rsidR="007242D1" w:rsidRPr="001F47D3">
        <w:rPr>
          <w:sz w:val="24"/>
          <w:szCs w:val="24"/>
        </w:rPr>
        <w:t xml:space="preserve">кономические условия реализации </w:t>
      </w:r>
      <w:r w:rsidRPr="001F47D3">
        <w:rPr>
          <w:sz w:val="24"/>
          <w:szCs w:val="24"/>
        </w:rPr>
        <w:t>образовательной</w:t>
      </w:r>
      <w:bookmarkEnd w:id="309"/>
      <w:r w:rsidRPr="001F47D3">
        <w:rPr>
          <w:sz w:val="24"/>
          <w:szCs w:val="24"/>
        </w:rPr>
        <w:t xml:space="preserve"> </w:t>
      </w:r>
      <w:r w:rsidR="000F55DA" w:rsidRPr="001F47D3">
        <w:rPr>
          <w:sz w:val="24"/>
          <w:szCs w:val="24"/>
        </w:rPr>
        <w:t xml:space="preserve"> </w:t>
      </w:r>
      <w:bookmarkStart w:id="311" w:name="_Toc410654080"/>
      <w:r w:rsidRPr="001F47D3">
        <w:rPr>
          <w:sz w:val="24"/>
          <w:szCs w:val="24"/>
        </w:rPr>
        <w:t>программы основного общего образования</w:t>
      </w:r>
      <w:bookmarkEnd w:id="310"/>
      <w:bookmarkEnd w:id="311"/>
    </w:p>
    <w:p w:rsidR="00856297" w:rsidRPr="001F47D3" w:rsidRDefault="00856297" w:rsidP="00D25F79">
      <w:pPr>
        <w:autoSpaceDE w:val="0"/>
        <w:autoSpaceDN w:val="0"/>
        <w:adjustRightInd w:val="0"/>
        <w:spacing w:line="240" w:lineRule="auto"/>
        <w:ind w:firstLine="709"/>
        <w:rPr>
          <w:rFonts w:ascii="Times New Roman" w:hAnsi="Times New Roman"/>
          <w:sz w:val="24"/>
          <w:szCs w:val="24"/>
        </w:rPr>
      </w:pPr>
      <w:r w:rsidRPr="001F47D3">
        <w:rPr>
          <w:rFonts w:ascii="Times New Roman" w:hAnsi="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w:t>
      </w:r>
    </w:p>
    <w:p w:rsidR="00856297" w:rsidRPr="001F47D3" w:rsidRDefault="00856297" w:rsidP="00D25F79">
      <w:pPr>
        <w:autoSpaceDE w:val="0"/>
        <w:autoSpaceDN w:val="0"/>
        <w:adjustRightInd w:val="0"/>
        <w:spacing w:line="240" w:lineRule="auto"/>
        <w:ind w:firstLine="709"/>
        <w:rPr>
          <w:rFonts w:ascii="Times New Roman" w:hAnsi="Times New Roman"/>
          <w:sz w:val="24"/>
          <w:szCs w:val="24"/>
        </w:rPr>
      </w:pPr>
      <w:r w:rsidRPr="001F47D3">
        <w:rPr>
          <w:rFonts w:ascii="Times New Roman" w:hAnsi="Times New Roman"/>
          <w:sz w:val="24"/>
          <w:szCs w:val="24"/>
        </w:rPr>
        <w:t xml:space="preserve">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856297" w:rsidRPr="001F47D3" w:rsidRDefault="00856297" w:rsidP="00D25F79">
      <w:pPr>
        <w:autoSpaceDE w:val="0"/>
        <w:autoSpaceDN w:val="0"/>
        <w:adjustRightInd w:val="0"/>
        <w:spacing w:line="240" w:lineRule="auto"/>
        <w:ind w:firstLine="709"/>
        <w:rPr>
          <w:rFonts w:ascii="Times New Roman" w:hAnsi="Times New Roman"/>
          <w:sz w:val="24"/>
          <w:szCs w:val="24"/>
        </w:rPr>
      </w:pPr>
      <w:r w:rsidRPr="001F47D3">
        <w:rPr>
          <w:rFonts w:ascii="Times New Roman" w:hAnsi="Times New Roman"/>
          <w:sz w:val="24"/>
          <w:szCs w:val="24"/>
        </w:rPr>
        <w:lastRenderedPageBreak/>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w:t>
      </w:r>
    </w:p>
    <w:p w:rsidR="00856297" w:rsidRPr="001F47D3" w:rsidRDefault="00856297" w:rsidP="00D25F79">
      <w:pPr>
        <w:autoSpaceDE w:val="0"/>
        <w:autoSpaceDN w:val="0"/>
        <w:adjustRightInd w:val="0"/>
        <w:spacing w:line="240" w:lineRule="auto"/>
        <w:ind w:firstLine="709"/>
        <w:rPr>
          <w:rFonts w:ascii="Times New Roman" w:hAnsi="Times New Roman"/>
          <w:sz w:val="24"/>
          <w:szCs w:val="24"/>
        </w:rPr>
      </w:pPr>
      <w:r w:rsidRPr="001F47D3">
        <w:rPr>
          <w:rFonts w:ascii="Times New Roman" w:hAnsi="Times New Roman"/>
          <w:sz w:val="24"/>
          <w:szCs w:val="24"/>
        </w:rPr>
        <w:t>направляемых на эти цели средств бюджета.</w:t>
      </w:r>
    </w:p>
    <w:p w:rsidR="00856297" w:rsidRPr="001F47D3" w:rsidRDefault="00856297" w:rsidP="00D25F79">
      <w:pPr>
        <w:autoSpaceDE w:val="0"/>
        <w:autoSpaceDN w:val="0"/>
        <w:adjustRightInd w:val="0"/>
        <w:spacing w:line="240" w:lineRule="auto"/>
        <w:ind w:firstLine="709"/>
        <w:rPr>
          <w:rFonts w:ascii="Times New Roman" w:hAnsi="Times New Roman"/>
          <w:sz w:val="24"/>
          <w:szCs w:val="24"/>
        </w:rPr>
      </w:pPr>
      <w:r w:rsidRPr="001F47D3">
        <w:rPr>
          <w:rFonts w:ascii="Times New Roman" w:hAnsi="Times New Roman"/>
          <w:i/>
          <w:iCs/>
          <w:sz w:val="24"/>
          <w:szCs w:val="24"/>
        </w:rPr>
        <w:t xml:space="preserve">Финансовое обеспечение задания учредителя по реализации основной образовательной программы основного общего образования </w:t>
      </w:r>
      <w:r w:rsidRPr="001F47D3">
        <w:rPr>
          <w:rFonts w:ascii="Times New Roman" w:hAnsi="Times New Roman"/>
          <w:sz w:val="24"/>
          <w:szCs w:val="24"/>
        </w:rPr>
        <w:t>осуществляется на основе смешанного финансирования: затраты на оплату труда покрывает региональный бюджет, затраты, связанные с содержанием зданий — муниципальный.</w:t>
      </w:r>
    </w:p>
    <w:p w:rsidR="00856297" w:rsidRPr="001F47D3" w:rsidRDefault="00856297" w:rsidP="00D25F79">
      <w:pPr>
        <w:autoSpaceDE w:val="0"/>
        <w:autoSpaceDN w:val="0"/>
        <w:adjustRightInd w:val="0"/>
        <w:spacing w:line="240" w:lineRule="auto"/>
        <w:ind w:firstLine="709"/>
        <w:rPr>
          <w:rFonts w:ascii="Times New Roman" w:hAnsi="Times New Roman"/>
          <w:sz w:val="24"/>
          <w:szCs w:val="24"/>
        </w:rPr>
      </w:pPr>
      <w:r w:rsidRPr="001F47D3">
        <w:rPr>
          <w:rFonts w:ascii="Times New Roman" w:hAnsi="Times New Roman"/>
          <w:i/>
          <w:iCs/>
          <w:sz w:val="24"/>
          <w:szCs w:val="24"/>
        </w:rPr>
        <w:t>Региональный расчётный подушевой норматив используется на следующие расходы на год</w:t>
      </w:r>
      <w:r w:rsidRPr="001F47D3">
        <w:rPr>
          <w:rFonts w:ascii="Times New Roman" w:hAnsi="Times New Roman"/>
          <w:sz w:val="24"/>
          <w:szCs w:val="24"/>
        </w:rPr>
        <w:t>:</w:t>
      </w:r>
    </w:p>
    <w:p w:rsidR="00856297" w:rsidRPr="001F47D3" w:rsidRDefault="00856297" w:rsidP="00D25F79">
      <w:pPr>
        <w:autoSpaceDE w:val="0"/>
        <w:autoSpaceDN w:val="0"/>
        <w:adjustRightInd w:val="0"/>
        <w:spacing w:line="240" w:lineRule="auto"/>
        <w:ind w:firstLine="709"/>
        <w:rPr>
          <w:rFonts w:ascii="Times New Roman" w:hAnsi="Times New Roman"/>
          <w:sz w:val="24"/>
          <w:szCs w:val="24"/>
        </w:rPr>
      </w:pPr>
      <w:r w:rsidRPr="001F47D3">
        <w:rPr>
          <w:rFonts w:ascii="Times New Roman"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856297" w:rsidRPr="001F47D3" w:rsidRDefault="00856297" w:rsidP="00D25F79">
      <w:pPr>
        <w:autoSpaceDE w:val="0"/>
        <w:autoSpaceDN w:val="0"/>
        <w:adjustRightInd w:val="0"/>
        <w:spacing w:line="240" w:lineRule="auto"/>
        <w:ind w:firstLine="709"/>
        <w:rPr>
          <w:rFonts w:ascii="Times New Roman" w:hAnsi="Times New Roman"/>
          <w:sz w:val="24"/>
          <w:szCs w:val="24"/>
        </w:rPr>
      </w:pPr>
      <w:r w:rsidRPr="001F47D3">
        <w:rPr>
          <w:rFonts w:ascii="Times New Roman" w:hAnsi="Times New Roman"/>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856297" w:rsidRPr="001F47D3" w:rsidRDefault="00856297" w:rsidP="00D25F79">
      <w:pPr>
        <w:autoSpaceDE w:val="0"/>
        <w:autoSpaceDN w:val="0"/>
        <w:adjustRightInd w:val="0"/>
        <w:spacing w:line="240" w:lineRule="auto"/>
        <w:rPr>
          <w:rFonts w:ascii="Times New Roman" w:hAnsi="Times New Roman"/>
          <w:sz w:val="24"/>
          <w:szCs w:val="24"/>
        </w:rPr>
      </w:pPr>
      <w:r w:rsidRPr="001F47D3">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также включаются расходы, связанные с организацией подвоза обучающихся к образовательному учреждению и развитием сетевого взаимодействия для реализации основной образовательной программы общего образования.</w:t>
      </w:r>
    </w:p>
    <w:p w:rsidR="00856297" w:rsidRPr="001F47D3" w:rsidRDefault="00856297" w:rsidP="00D25F79">
      <w:pPr>
        <w:autoSpaceDE w:val="0"/>
        <w:autoSpaceDN w:val="0"/>
        <w:adjustRightInd w:val="0"/>
        <w:spacing w:line="240" w:lineRule="auto"/>
        <w:rPr>
          <w:rFonts w:ascii="Times New Roman" w:hAnsi="Times New Roman"/>
          <w:sz w:val="24"/>
          <w:szCs w:val="24"/>
        </w:rPr>
      </w:pPr>
      <w:r w:rsidRPr="001F47D3">
        <w:rPr>
          <w:rFonts w:ascii="Times New Roman" w:hAnsi="Times New Roman"/>
          <w:sz w:val="24"/>
          <w:szCs w:val="24"/>
        </w:rPr>
        <w:t>В связи с требованиями Стандарта при расчёте регионального финансирования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856297" w:rsidRPr="001F47D3" w:rsidRDefault="00856297" w:rsidP="00D25F79">
      <w:pPr>
        <w:autoSpaceDE w:val="0"/>
        <w:autoSpaceDN w:val="0"/>
        <w:adjustRightInd w:val="0"/>
        <w:spacing w:line="240" w:lineRule="auto"/>
        <w:rPr>
          <w:rFonts w:ascii="Times New Roman" w:hAnsi="Times New Roman"/>
          <w:sz w:val="24"/>
          <w:szCs w:val="24"/>
        </w:rPr>
      </w:pPr>
      <w:r w:rsidRPr="001F47D3">
        <w:rPr>
          <w:rFonts w:ascii="Times New Roman" w:hAnsi="Times New Roman"/>
          <w:i/>
          <w:iCs/>
          <w:sz w:val="24"/>
          <w:szCs w:val="24"/>
        </w:rPr>
        <w:t xml:space="preserve">Формирование фонда оплаты труда </w:t>
      </w:r>
      <w:r w:rsidRPr="001F47D3">
        <w:rPr>
          <w:rFonts w:ascii="Times New Roman" w:hAnsi="Times New Roman"/>
          <w:sz w:val="24"/>
          <w:szCs w:val="24"/>
        </w:rPr>
        <w:t>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количеством классов -комплектов, для администрации - с количеством обучающихся (с соответствующими поправочными коэффициентами), и отражается в плане финансово-хозяйственной деятельности образовательного учреждения.</w:t>
      </w:r>
    </w:p>
    <w:p w:rsidR="00856297" w:rsidRPr="001F47D3" w:rsidRDefault="00856297" w:rsidP="00D25F79">
      <w:pPr>
        <w:autoSpaceDE w:val="0"/>
        <w:autoSpaceDN w:val="0"/>
        <w:adjustRightInd w:val="0"/>
        <w:spacing w:line="240" w:lineRule="auto"/>
        <w:rPr>
          <w:rFonts w:ascii="Times New Roman" w:eastAsia="Times New Roman" w:hAnsi="Times New Roman"/>
          <w:sz w:val="24"/>
          <w:szCs w:val="24"/>
          <w:lang w:eastAsia="ru-RU"/>
        </w:rPr>
      </w:pPr>
      <w:r w:rsidRPr="001F47D3">
        <w:rPr>
          <w:rFonts w:ascii="Times New Roman" w:hAnsi="Times New Roman"/>
          <w:iCs/>
          <w:sz w:val="24"/>
          <w:szCs w:val="24"/>
        </w:rPr>
        <w:t xml:space="preserve">  </w:t>
      </w:r>
      <w:r w:rsidRPr="001F47D3">
        <w:rPr>
          <w:rFonts w:ascii="Times New Roman" w:hAnsi="Times New Roman"/>
          <w:iCs/>
          <w:sz w:val="24"/>
          <w:szCs w:val="24"/>
        </w:rPr>
        <w:tab/>
      </w:r>
      <w:r w:rsidRPr="001F47D3">
        <w:rPr>
          <w:rFonts w:ascii="Times New Roman" w:eastAsia="Times New Roman" w:hAnsi="Times New Roman"/>
          <w:sz w:val="24"/>
          <w:szCs w:val="24"/>
          <w:lang w:eastAsia="ru-RU"/>
        </w:rPr>
        <w:t>Финансово-экономические условия реализации основной образовательной программы основного общего обра</w:t>
      </w:r>
      <w:r w:rsidR="00B555DA">
        <w:rPr>
          <w:rFonts w:ascii="Times New Roman" w:eastAsia="Times New Roman" w:hAnsi="Times New Roman"/>
          <w:sz w:val="24"/>
          <w:szCs w:val="24"/>
          <w:lang w:eastAsia="ru-RU"/>
        </w:rPr>
        <w:t>зования МБОУ «СОШ с. Максимовка</w:t>
      </w:r>
      <w:r w:rsidRPr="001F47D3">
        <w:rPr>
          <w:rFonts w:ascii="Times New Roman" w:eastAsia="Times New Roman" w:hAnsi="Times New Roman"/>
          <w:sz w:val="24"/>
          <w:szCs w:val="24"/>
          <w:lang w:eastAsia="ru-RU"/>
        </w:rPr>
        <w:t xml:space="preserve">»  обеспечивают государственные гарантии прав граждан на получение бесплатного общедоступного основного общего </w:t>
      </w:r>
      <w:r w:rsidRPr="001F47D3">
        <w:rPr>
          <w:rFonts w:ascii="Times New Roman" w:eastAsia="Times New Roman" w:hAnsi="Times New Roman"/>
          <w:sz w:val="24"/>
          <w:szCs w:val="24"/>
          <w:lang w:eastAsia="ru-RU"/>
        </w:rPr>
        <w:lastRenderedPageBreak/>
        <w:t>образования; обеспечивают возможность исполнения требований Стандарта; обеспечивают реализацию обязательной части основной образовательной программы основного общего образования и части, формируемой участниками образовательных отношений, включая внеурочную деятельность; отражают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w:t>
      </w:r>
    </w:p>
    <w:p w:rsidR="00856297" w:rsidRPr="00856297" w:rsidRDefault="00856297" w:rsidP="00856297">
      <w:pPr>
        <w:spacing w:after="0" w:line="240" w:lineRule="auto"/>
        <w:ind w:firstLine="709"/>
        <w:jc w:val="both"/>
        <w:rPr>
          <w:rFonts w:ascii="Times New Roman" w:hAnsi="Times New Roman"/>
          <w:color w:val="FF0000"/>
          <w:sz w:val="24"/>
          <w:szCs w:val="24"/>
        </w:rPr>
      </w:pPr>
    </w:p>
    <w:p w:rsidR="00B540EE" w:rsidRPr="001F47D3" w:rsidRDefault="00B540EE" w:rsidP="009C0B64">
      <w:pPr>
        <w:pStyle w:val="3"/>
        <w:numPr>
          <w:ilvl w:val="2"/>
          <w:numId w:val="207"/>
        </w:numPr>
        <w:spacing w:before="0" w:beforeAutospacing="0" w:after="0" w:afterAutospacing="0"/>
        <w:rPr>
          <w:sz w:val="24"/>
          <w:szCs w:val="24"/>
        </w:rPr>
      </w:pPr>
      <w:bookmarkStart w:id="312" w:name="_Toc410654081"/>
      <w:bookmarkStart w:id="313" w:name="_Toc409691739"/>
      <w:r w:rsidRPr="001F47D3">
        <w:rPr>
          <w:sz w:val="24"/>
          <w:szCs w:val="24"/>
        </w:rPr>
        <w:t xml:space="preserve">Материально-технические условия реализации </w:t>
      </w:r>
      <w:bookmarkStart w:id="314" w:name="_Toc410654082"/>
      <w:bookmarkEnd w:id="312"/>
      <w:r w:rsidRPr="001F47D3">
        <w:rPr>
          <w:sz w:val="24"/>
          <w:szCs w:val="24"/>
        </w:rPr>
        <w:t>образовательной программы</w:t>
      </w:r>
      <w:bookmarkEnd w:id="313"/>
      <w:bookmarkEnd w:id="314"/>
    </w:p>
    <w:p w:rsidR="00D25F79" w:rsidRPr="001F47D3" w:rsidRDefault="00D25F79" w:rsidP="001F47D3">
      <w:pPr>
        <w:spacing w:line="240" w:lineRule="auto"/>
        <w:ind w:firstLine="709"/>
        <w:rPr>
          <w:rFonts w:ascii="Times New Roman" w:hAnsi="Times New Roman"/>
          <w:sz w:val="24"/>
          <w:szCs w:val="24"/>
        </w:rPr>
      </w:pPr>
      <w:r w:rsidRPr="001F47D3">
        <w:rPr>
          <w:rFonts w:ascii="Times New Roman" w:hAnsi="Times New Roman"/>
          <w:sz w:val="24"/>
          <w:szCs w:val="24"/>
        </w:rPr>
        <w:t>Материально-техническая база образовательной организации совершенствуется в соответствии с задачами по обеспечению реализации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r w:rsidR="00DA2237" w:rsidRPr="001F47D3">
        <w:rPr>
          <w:rFonts w:ascii="Times New Roman" w:hAnsi="Times New Roman"/>
          <w:sz w:val="24"/>
          <w:szCs w:val="24"/>
        </w:rPr>
        <w:br/>
        <w:t xml:space="preserve"> </w:t>
      </w:r>
      <w:r w:rsidR="00DA2237" w:rsidRPr="001F47D3">
        <w:rPr>
          <w:rFonts w:ascii="Times New Roman" w:hAnsi="Times New Roman"/>
          <w:sz w:val="24"/>
          <w:szCs w:val="24"/>
        </w:rPr>
        <w:tab/>
      </w:r>
      <w:r w:rsidRPr="001F47D3">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r w:rsidR="00DA2237" w:rsidRPr="001F47D3">
        <w:rPr>
          <w:rFonts w:ascii="Times New Roman" w:hAnsi="Times New Roman"/>
          <w:sz w:val="24"/>
          <w:szCs w:val="24"/>
        </w:rPr>
        <w:br/>
        <w:t xml:space="preserve"> </w:t>
      </w:r>
      <w:r w:rsidR="00DA2237" w:rsidRPr="001F47D3">
        <w:rPr>
          <w:rFonts w:ascii="Times New Roman" w:hAnsi="Times New Roman"/>
          <w:sz w:val="24"/>
          <w:szCs w:val="24"/>
        </w:rPr>
        <w:tab/>
      </w:r>
      <w:r w:rsidRPr="001F47D3">
        <w:rPr>
          <w:rFonts w:ascii="Times New Roman" w:hAnsi="Times New Roman"/>
          <w:sz w:val="24"/>
          <w:szCs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 имеются:</w:t>
      </w:r>
    </w:p>
    <w:p w:rsidR="00D25F79" w:rsidRPr="001F47D3" w:rsidRDefault="00911C9A" w:rsidP="00DF2100">
      <w:pPr>
        <w:pStyle w:val="a9"/>
        <w:numPr>
          <w:ilvl w:val="0"/>
          <w:numId w:val="130"/>
        </w:numPr>
        <w:tabs>
          <w:tab w:val="left" w:pos="993"/>
        </w:tabs>
        <w:ind w:left="0" w:firstLine="709"/>
        <w:jc w:val="both"/>
        <w:rPr>
          <w:rFonts w:ascii="Times New Roman" w:hAnsi="Times New Roman"/>
        </w:rPr>
      </w:pPr>
      <w:r w:rsidRPr="001F47D3">
        <w:rPr>
          <w:rFonts w:ascii="Times New Roman" w:hAnsi="Times New Roman"/>
        </w:rPr>
        <w:t>необходимое количество учебных кабинетов</w:t>
      </w:r>
      <w:r w:rsidR="00D25F79" w:rsidRPr="001F47D3">
        <w:rPr>
          <w:rFonts w:ascii="Times New Roman" w:hAnsi="Times New Roman"/>
        </w:rPr>
        <w:t>;</w:t>
      </w:r>
    </w:p>
    <w:p w:rsidR="00D25F79" w:rsidRPr="001F47D3" w:rsidRDefault="00D25F79" w:rsidP="00DF2100">
      <w:pPr>
        <w:pStyle w:val="a9"/>
        <w:numPr>
          <w:ilvl w:val="0"/>
          <w:numId w:val="130"/>
        </w:numPr>
        <w:tabs>
          <w:tab w:val="left" w:pos="993"/>
        </w:tabs>
        <w:ind w:left="0" w:firstLine="709"/>
        <w:jc w:val="both"/>
        <w:rPr>
          <w:rFonts w:ascii="Times New Roman" w:hAnsi="Times New Roman"/>
        </w:rPr>
      </w:pPr>
      <w:r w:rsidRPr="001F47D3">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D25F79" w:rsidRPr="001F47D3" w:rsidRDefault="00D25F79" w:rsidP="00DF2100">
      <w:pPr>
        <w:pStyle w:val="a9"/>
        <w:numPr>
          <w:ilvl w:val="0"/>
          <w:numId w:val="130"/>
        </w:numPr>
        <w:tabs>
          <w:tab w:val="left" w:pos="993"/>
        </w:tabs>
        <w:ind w:left="0" w:firstLine="709"/>
        <w:jc w:val="both"/>
        <w:rPr>
          <w:rFonts w:ascii="Times New Roman" w:hAnsi="Times New Roman"/>
        </w:rPr>
      </w:pPr>
      <w:r w:rsidRPr="001F47D3">
        <w:rPr>
          <w:rFonts w:ascii="Times New Roman" w:hAnsi="Times New Roman"/>
        </w:rPr>
        <w:t xml:space="preserve">необходимые для реализации учебной и внеурочной деятельности </w:t>
      </w:r>
      <w:r w:rsidR="00911C9A" w:rsidRPr="001F47D3">
        <w:rPr>
          <w:rFonts w:ascii="Times New Roman" w:hAnsi="Times New Roman"/>
        </w:rPr>
        <w:t xml:space="preserve">2 </w:t>
      </w:r>
      <w:r w:rsidRPr="001F47D3">
        <w:rPr>
          <w:rFonts w:ascii="Times New Roman" w:hAnsi="Times New Roman"/>
        </w:rPr>
        <w:t xml:space="preserve">лаборатории и </w:t>
      </w:r>
      <w:r w:rsidR="00911C9A" w:rsidRPr="001F47D3">
        <w:rPr>
          <w:rFonts w:ascii="Times New Roman" w:hAnsi="Times New Roman"/>
        </w:rPr>
        <w:t xml:space="preserve"> 2 </w:t>
      </w:r>
      <w:r w:rsidRPr="001F47D3">
        <w:rPr>
          <w:rFonts w:ascii="Times New Roman" w:hAnsi="Times New Roman"/>
        </w:rPr>
        <w:t>мастерские;</w:t>
      </w:r>
    </w:p>
    <w:p w:rsidR="00D25F79" w:rsidRPr="001F47D3" w:rsidRDefault="00D25F79" w:rsidP="00DF2100">
      <w:pPr>
        <w:pStyle w:val="a9"/>
        <w:numPr>
          <w:ilvl w:val="0"/>
          <w:numId w:val="130"/>
        </w:numPr>
        <w:tabs>
          <w:tab w:val="left" w:pos="993"/>
        </w:tabs>
        <w:ind w:left="0" w:firstLine="709"/>
        <w:jc w:val="both"/>
        <w:rPr>
          <w:rFonts w:ascii="Times New Roman" w:hAnsi="Times New Roman"/>
        </w:rPr>
      </w:pPr>
      <w:r w:rsidRPr="001F47D3">
        <w:rPr>
          <w:rFonts w:ascii="Times New Roman" w:hAnsi="Times New Roman"/>
        </w:rPr>
        <w:t>поме</w:t>
      </w:r>
      <w:r w:rsidR="00686413">
        <w:rPr>
          <w:rFonts w:ascii="Times New Roman" w:hAnsi="Times New Roman"/>
        </w:rPr>
        <w:t>щения (кабинеты, мастерские);</w:t>
      </w:r>
    </w:p>
    <w:p w:rsidR="00D25F79" w:rsidRPr="001F47D3" w:rsidRDefault="00D25F79" w:rsidP="00DF2100">
      <w:pPr>
        <w:pStyle w:val="a9"/>
        <w:numPr>
          <w:ilvl w:val="0"/>
          <w:numId w:val="130"/>
        </w:numPr>
        <w:tabs>
          <w:tab w:val="left" w:pos="993"/>
        </w:tabs>
        <w:ind w:left="0" w:firstLine="709"/>
        <w:jc w:val="both"/>
        <w:rPr>
          <w:rFonts w:ascii="Times New Roman" w:hAnsi="Times New Roman"/>
        </w:rPr>
      </w:pPr>
      <w:r w:rsidRPr="001F47D3">
        <w:rPr>
          <w:rFonts w:ascii="Times New Roman" w:hAnsi="Times New Roman"/>
        </w:rPr>
        <w:t xml:space="preserve"> актовый зал;</w:t>
      </w:r>
    </w:p>
    <w:p w:rsidR="00D25F79" w:rsidRPr="001F47D3" w:rsidRDefault="00D25F79" w:rsidP="00DF2100">
      <w:pPr>
        <w:pStyle w:val="a9"/>
        <w:numPr>
          <w:ilvl w:val="0"/>
          <w:numId w:val="130"/>
        </w:numPr>
        <w:tabs>
          <w:tab w:val="left" w:pos="993"/>
        </w:tabs>
        <w:ind w:left="0" w:firstLine="709"/>
        <w:jc w:val="both"/>
        <w:rPr>
          <w:rFonts w:ascii="Times New Roman" w:hAnsi="Times New Roman"/>
        </w:rPr>
      </w:pPr>
      <w:r w:rsidRPr="001F47D3">
        <w:rPr>
          <w:rFonts w:ascii="Times New Roman" w:hAnsi="Times New Roman"/>
        </w:rPr>
        <w:t>спортивный зал, стадион;</w:t>
      </w:r>
    </w:p>
    <w:p w:rsidR="00DA2237" w:rsidRPr="001F47D3" w:rsidRDefault="00DA2237" w:rsidP="00DF2100">
      <w:pPr>
        <w:pStyle w:val="a9"/>
        <w:numPr>
          <w:ilvl w:val="0"/>
          <w:numId w:val="130"/>
        </w:numPr>
        <w:tabs>
          <w:tab w:val="left" w:pos="993"/>
        </w:tabs>
        <w:ind w:left="0" w:firstLine="709"/>
        <w:jc w:val="both"/>
        <w:rPr>
          <w:rFonts w:ascii="Times New Roman" w:hAnsi="Times New Roman"/>
        </w:rPr>
      </w:pPr>
      <w:r w:rsidRPr="001F47D3">
        <w:rPr>
          <w:rFonts w:ascii="Times New Roman" w:hAnsi="Times New Roman"/>
        </w:rPr>
        <w:t>медицинский кабинет;</w:t>
      </w:r>
    </w:p>
    <w:p w:rsidR="00D25F79" w:rsidRPr="001F47D3" w:rsidRDefault="00D25F79" w:rsidP="00DF2100">
      <w:pPr>
        <w:pStyle w:val="a9"/>
        <w:numPr>
          <w:ilvl w:val="0"/>
          <w:numId w:val="130"/>
        </w:numPr>
        <w:tabs>
          <w:tab w:val="left" w:pos="993"/>
        </w:tabs>
        <w:ind w:left="0" w:firstLine="709"/>
        <w:jc w:val="both"/>
        <w:rPr>
          <w:rFonts w:ascii="Times New Roman" w:hAnsi="Times New Roman"/>
        </w:rPr>
      </w:pPr>
      <w:r w:rsidRPr="001F47D3">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D25F79" w:rsidRPr="001F47D3" w:rsidRDefault="00D25F79" w:rsidP="00DF2100">
      <w:pPr>
        <w:pStyle w:val="a9"/>
        <w:numPr>
          <w:ilvl w:val="0"/>
          <w:numId w:val="130"/>
        </w:numPr>
        <w:tabs>
          <w:tab w:val="left" w:pos="993"/>
        </w:tabs>
        <w:ind w:left="0" w:firstLine="709"/>
        <w:jc w:val="both"/>
        <w:rPr>
          <w:rFonts w:ascii="Times New Roman" w:hAnsi="Times New Roman"/>
        </w:rPr>
      </w:pPr>
      <w:r w:rsidRPr="001F47D3">
        <w:rPr>
          <w:rFonts w:ascii="Times New Roman" w:hAnsi="Times New Roman"/>
        </w:rPr>
        <w:t>административные и иные помещения, оснащенные необходимым оборудованием</w:t>
      </w:r>
      <w:r w:rsidR="00686413">
        <w:rPr>
          <w:rFonts w:ascii="Times New Roman" w:hAnsi="Times New Roman"/>
        </w:rPr>
        <w:t>.</w:t>
      </w:r>
      <w:r w:rsidRPr="001F47D3">
        <w:rPr>
          <w:rFonts w:ascii="Times New Roman" w:hAnsi="Times New Roman"/>
        </w:rPr>
        <w:t xml:space="preserve"> </w:t>
      </w:r>
      <w:r w:rsidR="00686413">
        <w:rPr>
          <w:rFonts w:ascii="Times New Roman" w:hAnsi="Times New Roman"/>
        </w:rPr>
        <w:t xml:space="preserve"> </w:t>
      </w:r>
    </w:p>
    <w:p w:rsidR="00D25F79" w:rsidRPr="001F47D3" w:rsidRDefault="00D25F79" w:rsidP="00DF2100">
      <w:pPr>
        <w:pStyle w:val="a9"/>
        <w:numPr>
          <w:ilvl w:val="0"/>
          <w:numId w:val="130"/>
        </w:numPr>
        <w:tabs>
          <w:tab w:val="left" w:pos="993"/>
        </w:tabs>
        <w:ind w:left="0" w:firstLine="709"/>
        <w:jc w:val="both"/>
        <w:rPr>
          <w:rFonts w:ascii="Times New Roman" w:hAnsi="Times New Roman"/>
        </w:rPr>
      </w:pPr>
      <w:r w:rsidRPr="001F47D3">
        <w:rPr>
          <w:rFonts w:ascii="Times New Roman" w:hAnsi="Times New Roman"/>
        </w:rPr>
        <w:t>раздевалки, санузлы, места личной гигиены;</w:t>
      </w:r>
    </w:p>
    <w:p w:rsidR="00D25F79" w:rsidRDefault="00D25F79" w:rsidP="00DF2100">
      <w:pPr>
        <w:pStyle w:val="a9"/>
        <w:numPr>
          <w:ilvl w:val="0"/>
          <w:numId w:val="130"/>
        </w:numPr>
        <w:tabs>
          <w:tab w:val="left" w:pos="993"/>
        </w:tabs>
        <w:ind w:left="0" w:firstLine="709"/>
        <w:jc w:val="both"/>
        <w:rPr>
          <w:rFonts w:ascii="Times New Roman" w:hAnsi="Times New Roman"/>
        </w:rPr>
      </w:pPr>
      <w:r w:rsidRPr="001F47D3">
        <w:rPr>
          <w:rFonts w:ascii="Times New Roman" w:hAnsi="Times New Roman"/>
        </w:rPr>
        <w:t>участок (территория) с необходимым набором оснащенных зон.</w:t>
      </w:r>
    </w:p>
    <w:p w:rsidR="00F16632" w:rsidRPr="00F16632" w:rsidRDefault="00F16632" w:rsidP="00F16632">
      <w:pPr>
        <w:rPr>
          <w:rFonts w:ascii="Times New Roman" w:hAnsi="Times New Roman"/>
          <w:color w:val="000000"/>
        </w:rPr>
      </w:pPr>
      <w:r w:rsidRPr="00F16632">
        <w:rPr>
          <w:rFonts w:ascii="Times New Roman" w:hAnsi="Times New Roman"/>
          <w:color w:val="000000"/>
        </w:rPr>
        <w:lastRenderedPageBreak/>
        <w:t xml:space="preserve">В </w:t>
      </w:r>
      <w:r w:rsidR="00B555DA">
        <w:rPr>
          <w:rFonts w:ascii="Times New Roman" w:hAnsi="Times New Roman"/>
        </w:rPr>
        <w:t>МБОУ «СОШ с. Максимовка</w:t>
      </w:r>
      <w:r w:rsidRPr="00F16632">
        <w:rPr>
          <w:rFonts w:ascii="Times New Roman" w:hAnsi="Times New Roman"/>
        </w:rPr>
        <w:t xml:space="preserve">»  </w:t>
      </w:r>
      <w:r w:rsidRPr="00F16632">
        <w:rPr>
          <w:rFonts w:ascii="Times New Roman" w:hAnsi="Times New Roman"/>
          <w:color w:val="000000"/>
        </w:rPr>
        <w:t>созданы благоприятные условия для участников образовательного процесса: обеспеченность техническими средствами обучения (компьютеры, мультимедийный проектор, интерактивная доска, теле-видеоаппаратура); наличие комплекта лицензионного или свободно распространяемого общесистемного и прикладного программного обеспечения (операционная система, офисные программы (редакторы текстов, таблиц); наличие скоростного выхода в Интернет (скорость канала не ниже 128 кб/с ).</w:t>
      </w:r>
    </w:p>
    <w:p w:rsidR="00F16632" w:rsidRPr="00F16632" w:rsidRDefault="00F16632" w:rsidP="00F16632">
      <w:pPr>
        <w:rPr>
          <w:rFonts w:ascii="Times New Roman" w:hAnsi="Times New Roman"/>
          <w:color w:val="000000"/>
        </w:rPr>
      </w:pPr>
      <w:r w:rsidRPr="00F16632">
        <w:rPr>
          <w:rFonts w:ascii="Times New Roman" w:hAnsi="Times New Roman"/>
          <w:color w:val="000000"/>
        </w:rPr>
        <w:t xml:space="preserve">Пришкольная территория благоустроена, но нет ограждения. Организовано горячее питание учащихся в соответствии с СанПиН. Имеется физкультурно-спортивная зона, спортивно-игровые площадки. </w:t>
      </w:r>
    </w:p>
    <w:p w:rsidR="00F16632" w:rsidRPr="00F16632" w:rsidRDefault="00F16632" w:rsidP="00F16632">
      <w:pPr>
        <w:pStyle w:val="a9"/>
        <w:numPr>
          <w:ilvl w:val="0"/>
          <w:numId w:val="130"/>
        </w:numPr>
        <w:rPr>
          <w:rFonts w:ascii="Times New Roman" w:hAnsi="Times New Roman"/>
          <w:b/>
        </w:rPr>
      </w:pPr>
      <w:r w:rsidRPr="00F16632">
        <w:rPr>
          <w:rFonts w:ascii="Times New Roman" w:hAnsi="Times New Roman"/>
          <w:b/>
        </w:rPr>
        <w:t>1.Характеристика зданий</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1134"/>
        <w:gridCol w:w="1276"/>
        <w:gridCol w:w="1077"/>
        <w:gridCol w:w="1237"/>
        <w:gridCol w:w="1316"/>
        <w:gridCol w:w="1249"/>
        <w:gridCol w:w="1465"/>
      </w:tblGrid>
      <w:tr w:rsidR="00F16632" w:rsidRPr="00F16632" w:rsidTr="00A92C6C">
        <w:tc>
          <w:tcPr>
            <w:tcW w:w="1560"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Тип строения (типовое, нетиповое, приспособленное)</w:t>
            </w:r>
          </w:p>
        </w:tc>
        <w:tc>
          <w:tcPr>
            <w:tcW w:w="1134"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Общая площадь</w:t>
            </w:r>
          </w:p>
        </w:tc>
        <w:tc>
          <w:tcPr>
            <w:tcW w:w="1276"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Форма владения</w:t>
            </w:r>
          </w:p>
        </w:tc>
        <w:tc>
          <w:tcPr>
            <w:tcW w:w="1077"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Собственник</w:t>
            </w:r>
          </w:p>
        </w:tc>
        <w:tc>
          <w:tcPr>
            <w:tcW w:w="1237"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Год постройки</w:t>
            </w:r>
          </w:p>
        </w:tc>
        <w:tc>
          <w:tcPr>
            <w:tcW w:w="1316"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Год последнего кап. ремонта</w:t>
            </w:r>
          </w:p>
        </w:tc>
        <w:tc>
          <w:tcPr>
            <w:tcW w:w="1249"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Проектная мощность</w:t>
            </w:r>
          </w:p>
        </w:tc>
        <w:tc>
          <w:tcPr>
            <w:tcW w:w="1465"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Фактическая мощность</w:t>
            </w:r>
          </w:p>
        </w:tc>
      </w:tr>
      <w:tr w:rsidR="00F16632" w:rsidRPr="00F16632" w:rsidTr="00A92C6C">
        <w:tc>
          <w:tcPr>
            <w:tcW w:w="1560"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типовое</w:t>
            </w:r>
          </w:p>
        </w:tc>
        <w:tc>
          <w:tcPr>
            <w:tcW w:w="1134" w:type="dxa"/>
          </w:tcPr>
          <w:p w:rsidR="00F16632" w:rsidRPr="00F16632" w:rsidRDefault="00B555DA" w:rsidP="00A92C6C">
            <w:pPr>
              <w:rPr>
                <w:rFonts w:ascii="Times New Roman" w:hAnsi="Times New Roman"/>
                <w:sz w:val="24"/>
                <w:szCs w:val="24"/>
              </w:rPr>
            </w:pPr>
            <w:r>
              <w:rPr>
                <w:rFonts w:ascii="Times New Roman" w:hAnsi="Times New Roman"/>
                <w:sz w:val="24"/>
                <w:szCs w:val="24"/>
              </w:rPr>
              <w:t>1089</w:t>
            </w:r>
          </w:p>
        </w:tc>
        <w:tc>
          <w:tcPr>
            <w:tcW w:w="1276"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Оперативно управление</w:t>
            </w:r>
          </w:p>
        </w:tc>
        <w:tc>
          <w:tcPr>
            <w:tcW w:w="1077"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нет</w:t>
            </w:r>
          </w:p>
        </w:tc>
        <w:tc>
          <w:tcPr>
            <w:tcW w:w="1237"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19</w:t>
            </w:r>
            <w:r w:rsidR="00B555DA">
              <w:rPr>
                <w:rFonts w:ascii="Times New Roman" w:hAnsi="Times New Roman"/>
                <w:sz w:val="24"/>
                <w:szCs w:val="24"/>
              </w:rPr>
              <w:t>75</w:t>
            </w:r>
          </w:p>
        </w:tc>
        <w:tc>
          <w:tcPr>
            <w:tcW w:w="1316"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w:t>
            </w:r>
          </w:p>
        </w:tc>
        <w:tc>
          <w:tcPr>
            <w:tcW w:w="1249" w:type="dxa"/>
          </w:tcPr>
          <w:p w:rsidR="00F16632" w:rsidRPr="00F16632" w:rsidRDefault="00B555DA" w:rsidP="00B555DA">
            <w:pPr>
              <w:rPr>
                <w:rFonts w:ascii="Times New Roman" w:hAnsi="Times New Roman"/>
                <w:sz w:val="24"/>
                <w:szCs w:val="24"/>
              </w:rPr>
            </w:pPr>
            <w:r>
              <w:rPr>
                <w:rFonts w:ascii="Times New Roman" w:hAnsi="Times New Roman"/>
                <w:sz w:val="24"/>
                <w:szCs w:val="24"/>
              </w:rPr>
              <w:t>192</w:t>
            </w:r>
          </w:p>
        </w:tc>
        <w:tc>
          <w:tcPr>
            <w:tcW w:w="1465" w:type="dxa"/>
          </w:tcPr>
          <w:p w:rsidR="00F16632" w:rsidRPr="00F16632" w:rsidRDefault="00B555DA" w:rsidP="00A92C6C">
            <w:pPr>
              <w:rPr>
                <w:rFonts w:ascii="Times New Roman" w:hAnsi="Times New Roman"/>
                <w:sz w:val="24"/>
                <w:szCs w:val="24"/>
              </w:rPr>
            </w:pPr>
            <w:r>
              <w:rPr>
                <w:rFonts w:ascii="Times New Roman" w:hAnsi="Times New Roman"/>
                <w:sz w:val="24"/>
                <w:szCs w:val="24"/>
              </w:rPr>
              <w:t>57</w:t>
            </w:r>
          </w:p>
        </w:tc>
      </w:tr>
    </w:tbl>
    <w:p w:rsidR="00F16632" w:rsidRPr="00F16632" w:rsidRDefault="00F16632" w:rsidP="00F16632">
      <w:pPr>
        <w:pStyle w:val="a9"/>
        <w:ind w:left="1429"/>
        <w:rPr>
          <w:rFonts w:ascii="Times New Roman" w:hAnsi="Times New Roman"/>
          <w:b/>
        </w:rPr>
      </w:pPr>
    </w:p>
    <w:p w:rsidR="009C0B64" w:rsidRDefault="009C0B64" w:rsidP="009C0B64">
      <w:pPr>
        <w:pStyle w:val="a9"/>
        <w:ind w:left="1429"/>
        <w:rPr>
          <w:rFonts w:ascii="Times New Roman" w:hAnsi="Times New Roman"/>
          <w:b/>
        </w:rPr>
      </w:pPr>
    </w:p>
    <w:p w:rsidR="009C0B64" w:rsidRDefault="009C0B64" w:rsidP="009C0B64">
      <w:pPr>
        <w:pStyle w:val="a9"/>
        <w:ind w:left="1429"/>
        <w:rPr>
          <w:rFonts w:ascii="Times New Roman" w:hAnsi="Times New Roman"/>
          <w:b/>
        </w:rPr>
      </w:pPr>
    </w:p>
    <w:p w:rsidR="00F16632" w:rsidRDefault="00F16632" w:rsidP="00F16632">
      <w:pPr>
        <w:pStyle w:val="a9"/>
        <w:numPr>
          <w:ilvl w:val="0"/>
          <w:numId w:val="130"/>
        </w:numPr>
        <w:rPr>
          <w:rFonts w:ascii="Times New Roman" w:hAnsi="Times New Roman"/>
          <w:b/>
        </w:rPr>
      </w:pPr>
      <w:r w:rsidRPr="00F16632">
        <w:rPr>
          <w:rFonts w:ascii="Times New Roman" w:hAnsi="Times New Roman"/>
          <w:b/>
        </w:rPr>
        <w:t>2.Обеспеченность учебными площадями</w:t>
      </w:r>
    </w:p>
    <w:p w:rsidR="009C0B64" w:rsidRPr="00F16632" w:rsidRDefault="009C0B64" w:rsidP="00F16632">
      <w:pPr>
        <w:pStyle w:val="a9"/>
        <w:numPr>
          <w:ilvl w:val="0"/>
          <w:numId w:val="130"/>
        </w:numPr>
        <w:rPr>
          <w:rFonts w:ascii="Times New Roman" w:hAnsi="Times New Roman"/>
          <w:b/>
        </w:rPr>
      </w:pPr>
    </w:p>
    <w:tbl>
      <w:tblPr>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993"/>
        <w:gridCol w:w="1134"/>
        <w:gridCol w:w="1134"/>
        <w:gridCol w:w="1134"/>
        <w:gridCol w:w="992"/>
        <w:gridCol w:w="992"/>
        <w:gridCol w:w="1134"/>
        <w:gridCol w:w="1383"/>
      </w:tblGrid>
      <w:tr w:rsidR="00B555DA" w:rsidRPr="00F16632" w:rsidTr="00A92C6C">
        <w:tc>
          <w:tcPr>
            <w:tcW w:w="992" w:type="dxa"/>
          </w:tcPr>
          <w:p w:rsidR="00B555DA" w:rsidRPr="00F16632" w:rsidRDefault="00B555DA" w:rsidP="00A92C6C">
            <w:pPr>
              <w:rPr>
                <w:rFonts w:ascii="Times New Roman" w:hAnsi="Times New Roman"/>
                <w:sz w:val="24"/>
                <w:szCs w:val="24"/>
              </w:rPr>
            </w:pPr>
            <w:r w:rsidRPr="00F16632">
              <w:rPr>
                <w:rFonts w:ascii="Times New Roman" w:hAnsi="Times New Roman"/>
                <w:sz w:val="24"/>
                <w:szCs w:val="24"/>
              </w:rPr>
              <w:t>Всего помещений</w:t>
            </w:r>
          </w:p>
        </w:tc>
        <w:tc>
          <w:tcPr>
            <w:tcW w:w="993" w:type="dxa"/>
          </w:tcPr>
          <w:p w:rsidR="00B555DA" w:rsidRPr="00F16632" w:rsidRDefault="00B555DA" w:rsidP="00A92C6C">
            <w:pPr>
              <w:rPr>
                <w:rFonts w:ascii="Times New Roman" w:hAnsi="Times New Roman"/>
                <w:sz w:val="24"/>
                <w:szCs w:val="24"/>
              </w:rPr>
            </w:pPr>
            <w:r w:rsidRPr="00F16632">
              <w:rPr>
                <w:rFonts w:ascii="Times New Roman" w:hAnsi="Times New Roman"/>
                <w:sz w:val="24"/>
                <w:szCs w:val="24"/>
              </w:rPr>
              <w:t>Учебные классы</w:t>
            </w:r>
          </w:p>
        </w:tc>
        <w:tc>
          <w:tcPr>
            <w:tcW w:w="1134" w:type="dxa"/>
          </w:tcPr>
          <w:p w:rsidR="00B555DA" w:rsidRPr="00F16632" w:rsidRDefault="00B555DA" w:rsidP="00A92C6C">
            <w:pPr>
              <w:rPr>
                <w:rFonts w:ascii="Times New Roman" w:hAnsi="Times New Roman"/>
                <w:sz w:val="24"/>
                <w:szCs w:val="24"/>
              </w:rPr>
            </w:pPr>
            <w:r w:rsidRPr="00F16632">
              <w:rPr>
                <w:rFonts w:ascii="Times New Roman" w:hAnsi="Times New Roman"/>
                <w:sz w:val="24"/>
                <w:szCs w:val="24"/>
              </w:rPr>
              <w:t>Кабинеты</w:t>
            </w:r>
          </w:p>
        </w:tc>
        <w:tc>
          <w:tcPr>
            <w:tcW w:w="1134" w:type="dxa"/>
          </w:tcPr>
          <w:p w:rsidR="00B555DA" w:rsidRPr="00F16632" w:rsidRDefault="00B555DA" w:rsidP="00A92C6C">
            <w:pPr>
              <w:rPr>
                <w:rFonts w:ascii="Times New Roman" w:hAnsi="Times New Roman"/>
                <w:sz w:val="24"/>
                <w:szCs w:val="24"/>
              </w:rPr>
            </w:pPr>
            <w:r w:rsidRPr="00F16632">
              <w:rPr>
                <w:rFonts w:ascii="Times New Roman" w:hAnsi="Times New Roman"/>
                <w:sz w:val="24"/>
                <w:szCs w:val="24"/>
              </w:rPr>
              <w:t>Лаборатории</w:t>
            </w:r>
          </w:p>
        </w:tc>
        <w:tc>
          <w:tcPr>
            <w:tcW w:w="1134" w:type="dxa"/>
          </w:tcPr>
          <w:p w:rsidR="00B555DA" w:rsidRPr="00F16632" w:rsidRDefault="00B555DA" w:rsidP="00A92C6C">
            <w:pPr>
              <w:rPr>
                <w:rFonts w:ascii="Times New Roman" w:hAnsi="Times New Roman"/>
                <w:sz w:val="24"/>
                <w:szCs w:val="24"/>
              </w:rPr>
            </w:pPr>
            <w:r w:rsidRPr="00F16632">
              <w:rPr>
                <w:rFonts w:ascii="Times New Roman" w:hAnsi="Times New Roman"/>
                <w:sz w:val="24"/>
                <w:szCs w:val="24"/>
              </w:rPr>
              <w:t>Спортивный зал</w:t>
            </w:r>
          </w:p>
        </w:tc>
        <w:tc>
          <w:tcPr>
            <w:tcW w:w="992" w:type="dxa"/>
          </w:tcPr>
          <w:p w:rsidR="00B555DA" w:rsidRPr="00F16632" w:rsidRDefault="00B555DA" w:rsidP="00A92C6C">
            <w:pPr>
              <w:rPr>
                <w:rFonts w:ascii="Times New Roman" w:hAnsi="Times New Roman"/>
                <w:sz w:val="24"/>
                <w:szCs w:val="24"/>
              </w:rPr>
            </w:pPr>
            <w:r w:rsidRPr="00F16632">
              <w:rPr>
                <w:rFonts w:ascii="Times New Roman" w:hAnsi="Times New Roman"/>
                <w:sz w:val="24"/>
                <w:szCs w:val="24"/>
              </w:rPr>
              <w:t>Спортивные площа</w:t>
            </w:r>
            <w:r w:rsidRPr="00F16632">
              <w:rPr>
                <w:rFonts w:ascii="Times New Roman" w:hAnsi="Times New Roman"/>
                <w:sz w:val="24"/>
                <w:szCs w:val="24"/>
              </w:rPr>
              <w:lastRenderedPageBreak/>
              <w:t>дки</w:t>
            </w:r>
          </w:p>
        </w:tc>
        <w:tc>
          <w:tcPr>
            <w:tcW w:w="992" w:type="dxa"/>
          </w:tcPr>
          <w:p w:rsidR="00B555DA" w:rsidRPr="00F16632" w:rsidRDefault="00B555DA" w:rsidP="00A92C6C">
            <w:pPr>
              <w:rPr>
                <w:rFonts w:ascii="Times New Roman" w:hAnsi="Times New Roman"/>
                <w:sz w:val="24"/>
                <w:szCs w:val="24"/>
              </w:rPr>
            </w:pPr>
            <w:r w:rsidRPr="00F16632">
              <w:rPr>
                <w:rFonts w:ascii="Times New Roman" w:hAnsi="Times New Roman"/>
                <w:sz w:val="24"/>
                <w:szCs w:val="24"/>
              </w:rPr>
              <w:lastRenderedPageBreak/>
              <w:t xml:space="preserve">Компьютерный </w:t>
            </w:r>
            <w:r w:rsidRPr="00F16632">
              <w:rPr>
                <w:rFonts w:ascii="Times New Roman" w:hAnsi="Times New Roman"/>
                <w:sz w:val="24"/>
                <w:szCs w:val="24"/>
              </w:rPr>
              <w:lastRenderedPageBreak/>
              <w:t>класс</w:t>
            </w:r>
          </w:p>
        </w:tc>
        <w:tc>
          <w:tcPr>
            <w:tcW w:w="1134" w:type="dxa"/>
          </w:tcPr>
          <w:p w:rsidR="00B555DA" w:rsidRPr="00F16632" w:rsidRDefault="00B555DA" w:rsidP="00A92C6C">
            <w:pPr>
              <w:rPr>
                <w:rFonts w:ascii="Times New Roman" w:hAnsi="Times New Roman"/>
                <w:sz w:val="24"/>
                <w:szCs w:val="24"/>
              </w:rPr>
            </w:pPr>
            <w:r w:rsidRPr="00F16632">
              <w:rPr>
                <w:rFonts w:ascii="Times New Roman" w:hAnsi="Times New Roman"/>
                <w:sz w:val="24"/>
                <w:szCs w:val="24"/>
              </w:rPr>
              <w:lastRenderedPageBreak/>
              <w:t>Столовая и число посадоч</w:t>
            </w:r>
            <w:r w:rsidRPr="00F16632">
              <w:rPr>
                <w:rFonts w:ascii="Times New Roman" w:hAnsi="Times New Roman"/>
                <w:sz w:val="24"/>
                <w:szCs w:val="24"/>
              </w:rPr>
              <w:lastRenderedPageBreak/>
              <w:t>ных мест</w:t>
            </w:r>
          </w:p>
        </w:tc>
        <w:tc>
          <w:tcPr>
            <w:tcW w:w="1383" w:type="dxa"/>
          </w:tcPr>
          <w:p w:rsidR="00B555DA" w:rsidRPr="00F16632" w:rsidRDefault="00B555DA" w:rsidP="00A92C6C">
            <w:pPr>
              <w:rPr>
                <w:rFonts w:ascii="Times New Roman" w:hAnsi="Times New Roman"/>
                <w:sz w:val="24"/>
                <w:szCs w:val="24"/>
              </w:rPr>
            </w:pPr>
            <w:r w:rsidRPr="00F16632">
              <w:rPr>
                <w:rFonts w:ascii="Times New Roman" w:hAnsi="Times New Roman"/>
                <w:sz w:val="24"/>
                <w:szCs w:val="24"/>
              </w:rPr>
              <w:lastRenderedPageBreak/>
              <w:t>Другое</w:t>
            </w:r>
          </w:p>
        </w:tc>
      </w:tr>
      <w:tr w:rsidR="00B555DA" w:rsidRPr="00F16632" w:rsidTr="00A92C6C">
        <w:tc>
          <w:tcPr>
            <w:tcW w:w="992" w:type="dxa"/>
          </w:tcPr>
          <w:p w:rsidR="00B555DA" w:rsidRPr="00F16632" w:rsidRDefault="00B555DA" w:rsidP="00A92C6C">
            <w:pPr>
              <w:rPr>
                <w:rFonts w:ascii="Times New Roman" w:hAnsi="Times New Roman"/>
                <w:sz w:val="24"/>
                <w:szCs w:val="24"/>
              </w:rPr>
            </w:pPr>
            <w:r>
              <w:rPr>
                <w:rFonts w:ascii="Times New Roman" w:hAnsi="Times New Roman"/>
                <w:sz w:val="24"/>
                <w:szCs w:val="24"/>
              </w:rPr>
              <w:lastRenderedPageBreak/>
              <w:t>13</w:t>
            </w:r>
          </w:p>
        </w:tc>
        <w:tc>
          <w:tcPr>
            <w:tcW w:w="993" w:type="dxa"/>
          </w:tcPr>
          <w:p w:rsidR="00B555DA" w:rsidRPr="00F16632" w:rsidRDefault="00B555DA" w:rsidP="00A92C6C">
            <w:pPr>
              <w:rPr>
                <w:rFonts w:ascii="Times New Roman" w:hAnsi="Times New Roman"/>
                <w:sz w:val="24"/>
                <w:szCs w:val="24"/>
              </w:rPr>
            </w:pPr>
            <w:r w:rsidRPr="00F16632">
              <w:rPr>
                <w:rFonts w:ascii="Times New Roman" w:hAnsi="Times New Roman"/>
                <w:sz w:val="24"/>
                <w:szCs w:val="24"/>
              </w:rPr>
              <w:t>1</w:t>
            </w:r>
            <w:r>
              <w:rPr>
                <w:rFonts w:ascii="Times New Roman" w:hAnsi="Times New Roman"/>
                <w:sz w:val="24"/>
                <w:szCs w:val="24"/>
              </w:rPr>
              <w:t>0</w:t>
            </w:r>
          </w:p>
        </w:tc>
        <w:tc>
          <w:tcPr>
            <w:tcW w:w="1134" w:type="dxa"/>
          </w:tcPr>
          <w:p w:rsidR="00B555DA" w:rsidRPr="00F16632" w:rsidRDefault="00B555DA" w:rsidP="00A92C6C">
            <w:pPr>
              <w:rPr>
                <w:rFonts w:ascii="Times New Roman" w:hAnsi="Times New Roman"/>
                <w:sz w:val="24"/>
                <w:szCs w:val="24"/>
              </w:rPr>
            </w:pPr>
            <w:r>
              <w:rPr>
                <w:rFonts w:ascii="Times New Roman" w:hAnsi="Times New Roman"/>
                <w:sz w:val="24"/>
                <w:szCs w:val="24"/>
              </w:rPr>
              <w:t>2</w:t>
            </w:r>
          </w:p>
        </w:tc>
        <w:tc>
          <w:tcPr>
            <w:tcW w:w="1134" w:type="dxa"/>
          </w:tcPr>
          <w:p w:rsidR="00B555DA" w:rsidRPr="00F16632" w:rsidRDefault="00B555DA" w:rsidP="00A92C6C">
            <w:pPr>
              <w:rPr>
                <w:rFonts w:ascii="Times New Roman" w:hAnsi="Times New Roman"/>
                <w:sz w:val="24"/>
                <w:szCs w:val="24"/>
              </w:rPr>
            </w:pPr>
            <w:r>
              <w:rPr>
                <w:rFonts w:ascii="Times New Roman" w:hAnsi="Times New Roman"/>
                <w:sz w:val="24"/>
                <w:szCs w:val="24"/>
              </w:rPr>
              <w:t>1</w:t>
            </w:r>
          </w:p>
        </w:tc>
        <w:tc>
          <w:tcPr>
            <w:tcW w:w="1134" w:type="dxa"/>
          </w:tcPr>
          <w:p w:rsidR="00B555DA" w:rsidRPr="00F16632" w:rsidRDefault="00B555DA" w:rsidP="00A92C6C">
            <w:pPr>
              <w:rPr>
                <w:rFonts w:ascii="Times New Roman" w:hAnsi="Times New Roman"/>
                <w:sz w:val="24"/>
                <w:szCs w:val="24"/>
              </w:rPr>
            </w:pPr>
            <w:r>
              <w:rPr>
                <w:rFonts w:ascii="Times New Roman" w:hAnsi="Times New Roman"/>
                <w:sz w:val="24"/>
                <w:szCs w:val="24"/>
              </w:rPr>
              <w:t>1/147</w:t>
            </w:r>
            <w:r w:rsidRPr="00F16632">
              <w:rPr>
                <w:rFonts w:ascii="Times New Roman" w:hAnsi="Times New Roman"/>
                <w:sz w:val="24"/>
                <w:szCs w:val="24"/>
              </w:rPr>
              <w:t xml:space="preserve">кв. </w:t>
            </w:r>
          </w:p>
        </w:tc>
        <w:tc>
          <w:tcPr>
            <w:tcW w:w="992" w:type="dxa"/>
          </w:tcPr>
          <w:p w:rsidR="00B555DA" w:rsidRPr="00F16632" w:rsidRDefault="00B555DA" w:rsidP="00A92C6C">
            <w:pPr>
              <w:rPr>
                <w:rFonts w:ascii="Times New Roman" w:hAnsi="Times New Roman"/>
                <w:sz w:val="24"/>
                <w:szCs w:val="24"/>
              </w:rPr>
            </w:pPr>
            <w:r w:rsidRPr="00F16632">
              <w:rPr>
                <w:rFonts w:ascii="Times New Roman" w:hAnsi="Times New Roman"/>
                <w:sz w:val="24"/>
                <w:szCs w:val="24"/>
              </w:rPr>
              <w:t xml:space="preserve">1/ стадион </w:t>
            </w:r>
          </w:p>
        </w:tc>
        <w:tc>
          <w:tcPr>
            <w:tcW w:w="992" w:type="dxa"/>
          </w:tcPr>
          <w:p w:rsidR="00B555DA" w:rsidRPr="00F16632" w:rsidRDefault="00B555DA" w:rsidP="00A92C6C">
            <w:pPr>
              <w:rPr>
                <w:rFonts w:ascii="Times New Roman" w:hAnsi="Times New Roman"/>
                <w:sz w:val="24"/>
                <w:szCs w:val="24"/>
              </w:rPr>
            </w:pPr>
            <w:r w:rsidRPr="00F16632">
              <w:rPr>
                <w:rFonts w:ascii="Times New Roman" w:hAnsi="Times New Roman"/>
                <w:sz w:val="24"/>
                <w:szCs w:val="24"/>
              </w:rPr>
              <w:t>1</w:t>
            </w:r>
          </w:p>
        </w:tc>
        <w:tc>
          <w:tcPr>
            <w:tcW w:w="1134" w:type="dxa"/>
          </w:tcPr>
          <w:p w:rsidR="00B555DA" w:rsidRPr="00F16632" w:rsidRDefault="00B555DA" w:rsidP="00A92C6C">
            <w:pPr>
              <w:rPr>
                <w:rFonts w:ascii="Times New Roman" w:hAnsi="Times New Roman"/>
                <w:sz w:val="24"/>
                <w:szCs w:val="24"/>
              </w:rPr>
            </w:pPr>
            <w:r>
              <w:rPr>
                <w:rFonts w:ascii="Times New Roman" w:hAnsi="Times New Roman"/>
                <w:sz w:val="24"/>
                <w:szCs w:val="24"/>
              </w:rPr>
              <w:t>1\4</w:t>
            </w:r>
            <w:r w:rsidRPr="00F16632">
              <w:rPr>
                <w:rFonts w:ascii="Times New Roman" w:hAnsi="Times New Roman"/>
                <w:sz w:val="24"/>
                <w:szCs w:val="24"/>
              </w:rPr>
              <w:t>0</w:t>
            </w:r>
          </w:p>
        </w:tc>
        <w:tc>
          <w:tcPr>
            <w:tcW w:w="1383" w:type="dxa"/>
          </w:tcPr>
          <w:p w:rsidR="00B555DA" w:rsidRPr="00F16632" w:rsidRDefault="00B555DA" w:rsidP="00A92C6C">
            <w:pPr>
              <w:rPr>
                <w:rFonts w:ascii="Times New Roman" w:hAnsi="Times New Roman"/>
                <w:sz w:val="24"/>
                <w:szCs w:val="24"/>
              </w:rPr>
            </w:pPr>
            <w:r w:rsidRPr="00F16632">
              <w:rPr>
                <w:rFonts w:ascii="Times New Roman" w:hAnsi="Times New Roman"/>
                <w:sz w:val="24"/>
                <w:szCs w:val="24"/>
              </w:rPr>
              <w:t>Библиотека</w:t>
            </w:r>
          </w:p>
          <w:p w:rsidR="00B555DA" w:rsidRPr="00F16632" w:rsidRDefault="00B555DA" w:rsidP="00A92C6C">
            <w:pPr>
              <w:rPr>
                <w:rFonts w:ascii="Times New Roman" w:hAnsi="Times New Roman"/>
                <w:sz w:val="24"/>
                <w:szCs w:val="24"/>
              </w:rPr>
            </w:pPr>
            <w:r w:rsidRPr="00F16632">
              <w:rPr>
                <w:rFonts w:ascii="Times New Roman" w:hAnsi="Times New Roman"/>
                <w:sz w:val="24"/>
                <w:szCs w:val="24"/>
              </w:rPr>
              <w:t>мастерские-2</w:t>
            </w:r>
          </w:p>
        </w:tc>
      </w:tr>
    </w:tbl>
    <w:p w:rsidR="00F16632" w:rsidRPr="00F16632" w:rsidRDefault="00F16632" w:rsidP="00F16632">
      <w:pPr>
        <w:pStyle w:val="a9"/>
        <w:numPr>
          <w:ilvl w:val="0"/>
          <w:numId w:val="130"/>
        </w:numPr>
        <w:rPr>
          <w:rFonts w:ascii="Times New Roman" w:hAnsi="Times New Roman"/>
        </w:rPr>
      </w:pPr>
      <w:r w:rsidRPr="00F16632">
        <w:rPr>
          <w:rFonts w:ascii="Times New Roman" w:hAnsi="Times New Roman"/>
        </w:rPr>
        <w:t>Медицинский кабинет-1+ 1 процедурный кабинет</w:t>
      </w:r>
    </w:p>
    <w:p w:rsidR="00F16632" w:rsidRPr="00F16632" w:rsidRDefault="00F16632" w:rsidP="00F16632">
      <w:pPr>
        <w:pStyle w:val="a9"/>
        <w:numPr>
          <w:ilvl w:val="0"/>
          <w:numId w:val="130"/>
        </w:numPr>
        <w:rPr>
          <w:rFonts w:ascii="Times New Roman" w:hAnsi="Times New Roman"/>
        </w:rPr>
      </w:pPr>
      <w:r w:rsidRPr="00F16632">
        <w:rPr>
          <w:rFonts w:ascii="Times New Roman" w:hAnsi="Times New Roman"/>
        </w:rPr>
        <w:t>Санузлы (тёплые)-3</w:t>
      </w:r>
    </w:p>
    <w:p w:rsidR="00F16632" w:rsidRPr="00F16632" w:rsidRDefault="00F16632" w:rsidP="00F16632">
      <w:pPr>
        <w:pStyle w:val="a9"/>
        <w:numPr>
          <w:ilvl w:val="0"/>
          <w:numId w:val="130"/>
        </w:numPr>
        <w:rPr>
          <w:rFonts w:ascii="Times New Roman" w:hAnsi="Times New Roman"/>
        </w:rPr>
      </w:pPr>
      <w:r w:rsidRPr="00F16632">
        <w:rPr>
          <w:rFonts w:ascii="Times New Roman" w:hAnsi="Times New Roman"/>
        </w:rPr>
        <w:t xml:space="preserve"> Система водоснабжения и теплоснабжения</w:t>
      </w:r>
    </w:p>
    <w:p w:rsidR="00F16632" w:rsidRPr="00F16632" w:rsidRDefault="00F16632" w:rsidP="00F16632">
      <w:pPr>
        <w:pStyle w:val="a9"/>
        <w:numPr>
          <w:ilvl w:val="0"/>
          <w:numId w:val="130"/>
        </w:numPr>
        <w:rPr>
          <w:rFonts w:ascii="Times New Roman" w:hAnsi="Times New Roman"/>
        </w:rPr>
      </w:pPr>
    </w:p>
    <w:p w:rsidR="00F16632" w:rsidRPr="001F47D3" w:rsidRDefault="00F16632" w:rsidP="00F16632">
      <w:pPr>
        <w:pStyle w:val="a9"/>
        <w:tabs>
          <w:tab w:val="left" w:pos="993"/>
        </w:tabs>
        <w:ind w:left="709"/>
        <w:jc w:val="both"/>
        <w:rPr>
          <w:rFonts w:ascii="Times New Roman" w:hAnsi="Times New Roman"/>
        </w:rPr>
      </w:pPr>
    </w:p>
    <w:p w:rsidR="00D25F79" w:rsidRPr="001F47D3" w:rsidRDefault="00D25F79" w:rsidP="001F47D3">
      <w:pPr>
        <w:widowControl w:val="0"/>
        <w:suppressAutoHyphens/>
        <w:spacing w:after="0" w:line="240" w:lineRule="auto"/>
        <w:ind w:right="-142"/>
        <w:contextualSpacing/>
        <w:jc w:val="both"/>
        <w:rPr>
          <w:rFonts w:ascii="Times New Roman" w:eastAsia="SimSun" w:hAnsi="Times New Roman"/>
          <w:b/>
          <w:kern w:val="2"/>
          <w:sz w:val="24"/>
          <w:szCs w:val="24"/>
          <w:lang w:eastAsia="hi-IN" w:bidi="hi-IN"/>
        </w:rPr>
      </w:pPr>
      <w:r w:rsidRPr="001F47D3">
        <w:rPr>
          <w:rFonts w:ascii="Times New Roman" w:eastAsia="SimSun" w:hAnsi="Times New Roman"/>
          <w:b/>
          <w:kern w:val="2"/>
          <w:sz w:val="24"/>
          <w:szCs w:val="24"/>
          <w:lang w:eastAsia="hi-IN" w:bidi="hi-IN"/>
        </w:rPr>
        <w:t xml:space="preserve">                     Показатели информатизации образовательного процесса</w:t>
      </w:r>
    </w:p>
    <w:p w:rsidR="00D25F79" w:rsidRPr="001F47D3" w:rsidRDefault="00D25F79" w:rsidP="001F47D3">
      <w:pPr>
        <w:widowControl w:val="0"/>
        <w:suppressAutoHyphens/>
        <w:spacing w:after="0" w:line="240" w:lineRule="auto"/>
        <w:ind w:left="360" w:right="-143"/>
        <w:contextualSpacing/>
        <w:jc w:val="both"/>
        <w:rPr>
          <w:rFonts w:ascii="Times New Roman" w:eastAsia="SimSun" w:hAnsi="Times New Roman"/>
          <w:b/>
          <w:kern w:val="2"/>
          <w:sz w:val="24"/>
          <w:szCs w:val="24"/>
          <w:lang w:eastAsia="hi-IN" w:bidi="hi-IN"/>
        </w:rPr>
      </w:pPr>
    </w:p>
    <w:tbl>
      <w:tblPr>
        <w:tblW w:w="10206" w:type="dxa"/>
        <w:tblInd w:w="-459" w:type="dxa"/>
        <w:tblLayout w:type="fixed"/>
        <w:tblLook w:val="04A0"/>
      </w:tblPr>
      <w:tblGrid>
        <w:gridCol w:w="6804"/>
        <w:gridCol w:w="3402"/>
      </w:tblGrid>
      <w:tr w:rsidR="00D25F79" w:rsidRPr="001F47D3" w:rsidTr="002F4BC0">
        <w:tc>
          <w:tcPr>
            <w:tcW w:w="6804" w:type="dxa"/>
            <w:tcBorders>
              <w:top w:val="single" w:sz="4" w:space="0" w:color="000000"/>
              <w:left w:val="single" w:sz="4" w:space="0" w:color="000000"/>
              <w:bottom w:val="single" w:sz="4" w:space="0" w:color="000000"/>
              <w:right w:val="nil"/>
            </w:tcBorders>
            <w:vAlign w:val="center"/>
            <w:hideMark/>
          </w:tcPr>
          <w:p w:rsidR="00D25F79" w:rsidRPr="001F47D3" w:rsidRDefault="00D25F79" w:rsidP="001F47D3">
            <w:pPr>
              <w:spacing w:after="0" w:line="240" w:lineRule="auto"/>
              <w:rPr>
                <w:rFonts w:ascii="Times New Roman" w:eastAsia="Times New Roman" w:hAnsi="Times New Roman"/>
                <w:b/>
                <w:sz w:val="24"/>
                <w:szCs w:val="24"/>
                <w:lang w:eastAsia="ru-RU"/>
              </w:rPr>
            </w:pPr>
            <w:r w:rsidRPr="001F47D3">
              <w:rPr>
                <w:rFonts w:ascii="Times New Roman" w:eastAsia="Times New Roman" w:hAnsi="Times New Roman"/>
                <w:b/>
                <w:sz w:val="24"/>
                <w:szCs w:val="24"/>
                <w:lang w:eastAsia="ru-RU"/>
              </w:rPr>
              <w:t>Наименование показателя</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D25F79" w:rsidRPr="001F47D3" w:rsidRDefault="00D25F79" w:rsidP="001F47D3">
            <w:pPr>
              <w:spacing w:after="0" w:line="240" w:lineRule="auto"/>
              <w:jc w:val="center"/>
              <w:rPr>
                <w:rFonts w:ascii="Times New Roman" w:eastAsia="Times New Roman" w:hAnsi="Times New Roman"/>
                <w:b/>
                <w:sz w:val="24"/>
                <w:szCs w:val="24"/>
                <w:lang w:eastAsia="ru-RU"/>
              </w:rPr>
            </w:pPr>
            <w:r w:rsidRPr="001F47D3">
              <w:rPr>
                <w:rFonts w:ascii="Times New Roman" w:eastAsia="Times New Roman" w:hAnsi="Times New Roman"/>
                <w:b/>
                <w:sz w:val="24"/>
                <w:szCs w:val="24"/>
                <w:lang w:eastAsia="ru-RU"/>
              </w:rPr>
              <w:t>фактическое значение</w:t>
            </w:r>
          </w:p>
        </w:tc>
      </w:tr>
      <w:tr w:rsidR="00D25F79" w:rsidRPr="001F47D3" w:rsidTr="002F4BC0">
        <w:tc>
          <w:tcPr>
            <w:tcW w:w="6804" w:type="dxa"/>
            <w:tcBorders>
              <w:top w:val="single" w:sz="4" w:space="0" w:color="000000"/>
              <w:left w:val="single" w:sz="4" w:space="0" w:color="000000"/>
              <w:bottom w:val="single" w:sz="4" w:space="0" w:color="000000"/>
              <w:right w:val="nil"/>
            </w:tcBorders>
            <w:vAlign w:val="center"/>
          </w:tcPr>
          <w:p w:rsidR="00D25F79" w:rsidRPr="001F47D3" w:rsidRDefault="00D25F79" w:rsidP="001F47D3">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Телевизор</w:t>
            </w:r>
          </w:p>
        </w:tc>
        <w:tc>
          <w:tcPr>
            <w:tcW w:w="3402" w:type="dxa"/>
            <w:tcBorders>
              <w:top w:val="single" w:sz="4" w:space="0" w:color="000000"/>
              <w:left w:val="single" w:sz="4" w:space="0" w:color="000000"/>
              <w:bottom w:val="single" w:sz="4" w:space="0" w:color="000000"/>
              <w:right w:val="single" w:sz="4" w:space="0" w:color="000000"/>
            </w:tcBorders>
            <w:vAlign w:val="center"/>
          </w:tcPr>
          <w:p w:rsidR="00D25F79" w:rsidRPr="001F47D3" w:rsidRDefault="00D25F79" w:rsidP="001F47D3">
            <w:pPr>
              <w:spacing w:after="0" w:line="240" w:lineRule="auto"/>
              <w:jc w:val="center"/>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1</w:t>
            </w:r>
          </w:p>
        </w:tc>
      </w:tr>
      <w:tr w:rsidR="00D25F79" w:rsidRPr="001F47D3" w:rsidTr="002F4BC0">
        <w:tc>
          <w:tcPr>
            <w:tcW w:w="6804" w:type="dxa"/>
            <w:tcBorders>
              <w:top w:val="single" w:sz="4" w:space="0" w:color="000000"/>
              <w:left w:val="single" w:sz="4" w:space="0" w:color="000000"/>
              <w:bottom w:val="single" w:sz="4" w:space="0" w:color="000000"/>
              <w:right w:val="nil"/>
            </w:tcBorders>
            <w:vAlign w:val="center"/>
          </w:tcPr>
          <w:p w:rsidR="00D25F79" w:rsidRPr="001F47D3" w:rsidRDefault="00D25F79" w:rsidP="001F47D3">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Принтер</w:t>
            </w:r>
          </w:p>
        </w:tc>
        <w:tc>
          <w:tcPr>
            <w:tcW w:w="3402" w:type="dxa"/>
            <w:tcBorders>
              <w:top w:val="single" w:sz="4" w:space="0" w:color="000000"/>
              <w:left w:val="single" w:sz="4" w:space="0" w:color="000000"/>
              <w:bottom w:val="single" w:sz="4" w:space="0" w:color="000000"/>
              <w:right w:val="single" w:sz="4" w:space="0" w:color="000000"/>
            </w:tcBorders>
            <w:vAlign w:val="center"/>
          </w:tcPr>
          <w:p w:rsidR="00D25F79" w:rsidRPr="001F47D3" w:rsidRDefault="00B555DA" w:rsidP="001F47D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D25F79" w:rsidRPr="001F47D3" w:rsidTr="002F4BC0">
        <w:tc>
          <w:tcPr>
            <w:tcW w:w="6804" w:type="dxa"/>
            <w:tcBorders>
              <w:top w:val="single" w:sz="4" w:space="0" w:color="000000"/>
              <w:left w:val="single" w:sz="4" w:space="0" w:color="000000"/>
              <w:bottom w:val="single" w:sz="4" w:space="0" w:color="000000"/>
              <w:right w:val="nil"/>
            </w:tcBorders>
            <w:vAlign w:val="center"/>
          </w:tcPr>
          <w:p w:rsidR="00D25F79" w:rsidRPr="001F47D3" w:rsidRDefault="00D25F79" w:rsidP="001F47D3">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Мультимедийный проектор</w:t>
            </w:r>
          </w:p>
        </w:tc>
        <w:tc>
          <w:tcPr>
            <w:tcW w:w="3402" w:type="dxa"/>
            <w:tcBorders>
              <w:top w:val="single" w:sz="4" w:space="0" w:color="000000"/>
              <w:left w:val="single" w:sz="4" w:space="0" w:color="000000"/>
              <w:bottom w:val="single" w:sz="4" w:space="0" w:color="000000"/>
              <w:right w:val="single" w:sz="4" w:space="0" w:color="000000"/>
            </w:tcBorders>
            <w:vAlign w:val="center"/>
          </w:tcPr>
          <w:p w:rsidR="00D25F79" w:rsidRPr="001F47D3" w:rsidRDefault="00B555DA" w:rsidP="001F47D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D25F79" w:rsidRPr="001F47D3" w:rsidTr="002F4BC0">
        <w:tc>
          <w:tcPr>
            <w:tcW w:w="6804" w:type="dxa"/>
            <w:tcBorders>
              <w:top w:val="single" w:sz="4" w:space="0" w:color="000000"/>
              <w:left w:val="single" w:sz="4" w:space="0" w:color="000000"/>
              <w:bottom w:val="single" w:sz="4" w:space="0" w:color="000000"/>
              <w:right w:val="nil"/>
            </w:tcBorders>
            <w:vAlign w:val="center"/>
          </w:tcPr>
          <w:p w:rsidR="00D25F79" w:rsidRPr="001F47D3" w:rsidRDefault="00DA2237" w:rsidP="001F47D3">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val="en-US" w:eastAsia="ru-RU"/>
              </w:rPr>
              <w:t>DVD</w:t>
            </w:r>
            <w:r w:rsidRPr="001F47D3">
              <w:rPr>
                <w:rFonts w:ascii="Times New Roman" w:eastAsia="Times New Roman" w:hAnsi="Times New Roman"/>
                <w:sz w:val="24"/>
                <w:szCs w:val="24"/>
                <w:lang w:eastAsia="ru-RU"/>
              </w:rPr>
              <w:t xml:space="preserve"> - проигрыватель</w:t>
            </w:r>
          </w:p>
        </w:tc>
        <w:tc>
          <w:tcPr>
            <w:tcW w:w="3402" w:type="dxa"/>
            <w:tcBorders>
              <w:top w:val="single" w:sz="4" w:space="0" w:color="000000"/>
              <w:left w:val="single" w:sz="4" w:space="0" w:color="000000"/>
              <w:bottom w:val="single" w:sz="4" w:space="0" w:color="000000"/>
              <w:right w:val="single" w:sz="4" w:space="0" w:color="000000"/>
            </w:tcBorders>
            <w:vAlign w:val="center"/>
          </w:tcPr>
          <w:p w:rsidR="00D25F79" w:rsidRPr="001F47D3" w:rsidRDefault="00B555DA" w:rsidP="001F47D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D25F79" w:rsidRPr="001F47D3" w:rsidTr="002F4BC0">
        <w:trPr>
          <w:trHeight w:val="275"/>
        </w:trPr>
        <w:tc>
          <w:tcPr>
            <w:tcW w:w="6804" w:type="dxa"/>
            <w:tcBorders>
              <w:top w:val="nil"/>
              <w:left w:val="single" w:sz="4" w:space="0" w:color="000000"/>
              <w:bottom w:val="single" w:sz="4" w:space="0" w:color="000000"/>
              <w:right w:val="nil"/>
            </w:tcBorders>
            <w:hideMark/>
          </w:tcPr>
          <w:p w:rsidR="00D25F79" w:rsidRPr="001F47D3" w:rsidRDefault="00D25F79" w:rsidP="001F47D3">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Количество компьютеров всего</w:t>
            </w:r>
          </w:p>
        </w:tc>
        <w:tc>
          <w:tcPr>
            <w:tcW w:w="3402" w:type="dxa"/>
            <w:tcBorders>
              <w:top w:val="nil"/>
              <w:left w:val="single" w:sz="4" w:space="0" w:color="000000"/>
              <w:bottom w:val="single" w:sz="4" w:space="0" w:color="000000"/>
              <w:right w:val="single" w:sz="4" w:space="0" w:color="000000"/>
            </w:tcBorders>
            <w:vAlign w:val="center"/>
          </w:tcPr>
          <w:p w:rsidR="00D25F79" w:rsidRPr="001F47D3" w:rsidRDefault="00B555DA" w:rsidP="001F47D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r>
      <w:tr w:rsidR="00D25F79" w:rsidRPr="001F47D3" w:rsidTr="002F4BC0">
        <w:trPr>
          <w:trHeight w:val="275"/>
        </w:trPr>
        <w:tc>
          <w:tcPr>
            <w:tcW w:w="6804" w:type="dxa"/>
            <w:tcBorders>
              <w:top w:val="nil"/>
              <w:left w:val="single" w:sz="4" w:space="0" w:color="000000"/>
              <w:bottom w:val="single" w:sz="4" w:space="0" w:color="000000"/>
              <w:right w:val="nil"/>
            </w:tcBorders>
            <w:hideMark/>
          </w:tcPr>
          <w:p w:rsidR="00D25F79" w:rsidRPr="001F47D3" w:rsidRDefault="00D25F79" w:rsidP="001F47D3">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Количество компьютеров, с доступом к сети </w:t>
            </w:r>
            <w:r w:rsidRPr="001F47D3">
              <w:rPr>
                <w:rFonts w:ascii="Times New Roman" w:eastAsia="Times New Roman" w:hAnsi="Times New Roman"/>
                <w:sz w:val="24"/>
                <w:szCs w:val="24"/>
                <w:lang w:val="en-US" w:eastAsia="ru-RU"/>
              </w:rPr>
              <w:t>Internet</w:t>
            </w:r>
          </w:p>
        </w:tc>
        <w:tc>
          <w:tcPr>
            <w:tcW w:w="3402" w:type="dxa"/>
            <w:tcBorders>
              <w:top w:val="nil"/>
              <w:left w:val="single" w:sz="4" w:space="0" w:color="000000"/>
              <w:bottom w:val="single" w:sz="4" w:space="0" w:color="000000"/>
              <w:right w:val="single" w:sz="4" w:space="0" w:color="000000"/>
            </w:tcBorders>
            <w:vAlign w:val="center"/>
          </w:tcPr>
          <w:p w:rsidR="00D25F79" w:rsidRPr="001F47D3" w:rsidRDefault="00C508BA" w:rsidP="001F47D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D25F79" w:rsidRPr="001F47D3" w:rsidTr="002F4BC0">
        <w:trPr>
          <w:trHeight w:val="275"/>
        </w:trPr>
        <w:tc>
          <w:tcPr>
            <w:tcW w:w="6804" w:type="dxa"/>
            <w:tcBorders>
              <w:top w:val="nil"/>
              <w:left w:val="single" w:sz="4" w:space="0" w:color="000000"/>
              <w:bottom w:val="single" w:sz="4" w:space="0" w:color="000000"/>
              <w:right w:val="nil"/>
            </w:tcBorders>
            <w:hideMark/>
          </w:tcPr>
          <w:p w:rsidR="00D25F79" w:rsidRPr="001F47D3" w:rsidRDefault="00D25F79" w:rsidP="001F47D3">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Наличие классов, предназначенных для реализации учебного предмета «Информатика и ИКТ»</w:t>
            </w:r>
          </w:p>
        </w:tc>
        <w:tc>
          <w:tcPr>
            <w:tcW w:w="3402" w:type="dxa"/>
            <w:tcBorders>
              <w:top w:val="nil"/>
              <w:left w:val="single" w:sz="4" w:space="0" w:color="000000"/>
              <w:bottom w:val="single" w:sz="4" w:space="0" w:color="000000"/>
              <w:right w:val="single" w:sz="4" w:space="0" w:color="000000"/>
            </w:tcBorders>
            <w:vAlign w:val="center"/>
            <w:hideMark/>
          </w:tcPr>
          <w:p w:rsidR="00D25F79" w:rsidRPr="001F47D3" w:rsidRDefault="00D25F79" w:rsidP="001F47D3">
            <w:pPr>
              <w:spacing w:after="0" w:line="240" w:lineRule="auto"/>
              <w:jc w:val="center"/>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1</w:t>
            </w:r>
          </w:p>
        </w:tc>
      </w:tr>
      <w:tr w:rsidR="00D25F79" w:rsidRPr="001F47D3" w:rsidTr="002F4BC0">
        <w:trPr>
          <w:trHeight w:val="427"/>
        </w:trPr>
        <w:tc>
          <w:tcPr>
            <w:tcW w:w="6804" w:type="dxa"/>
            <w:tcBorders>
              <w:top w:val="nil"/>
              <w:left w:val="single" w:sz="4" w:space="0" w:color="000000"/>
              <w:bottom w:val="single" w:sz="4" w:space="0" w:color="000000"/>
              <w:right w:val="nil"/>
            </w:tcBorders>
            <w:hideMark/>
          </w:tcPr>
          <w:p w:rsidR="00D25F79" w:rsidRPr="001F47D3" w:rsidRDefault="00D25F79" w:rsidP="001F47D3">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Количество классов, оборудованных мультимедиапроекторами, электронными досками</w:t>
            </w:r>
          </w:p>
        </w:tc>
        <w:tc>
          <w:tcPr>
            <w:tcW w:w="3402" w:type="dxa"/>
            <w:tcBorders>
              <w:top w:val="nil"/>
              <w:left w:val="single" w:sz="4" w:space="0" w:color="000000"/>
              <w:bottom w:val="single" w:sz="4" w:space="0" w:color="000000"/>
              <w:right w:val="single" w:sz="4" w:space="0" w:color="000000"/>
            </w:tcBorders>
            <w:hideMark/>
          </w:tcPr>
          <w:p w:rsidR="00D25F79" w:rsidRPr="001F47D3" w:rsidRDefault="00B555DA" w:rsidP="001F47D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D25F79" w:rsidRPr="001F47D3" w:rsidTr="002F4BC0">
        <w:trPr>
          <w:trHeight w:val="275"/>
        </w:trPr>
        <w:tc>
          <w:tcPr>
            <w:tcW w:w="6804" w:type="dxa"/>
            <w:tcBorders>
              <w:top w:val="nil"/>
              <w:left w:val="single" w:sz="4" w:space="0" w:color="000000"/>
              <w:bottom w:val="single" w:sz="4" w:space="0" w:color="000000"/>
              <w:right w:val="nil"/>
            </w:tcBorders>
            <w:hideMark/>
          </w:tcPr>
          <w:p w:rsidR="00D25F79" w:rsidRPr="001F47D3" w:rsidRDefault="00D25F79" w:rsidP="001F47D3">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Наличие в ОУ подключения к сети </w:t>
            </w:r>
            <w:r w:rsidRPr="001F47D3">
              <w:rPr>
                <w:rFonts w:ascii="Times New Roman" w:eastAsia="Times New Roman" w:hAnsi="Times New Roman"/>
                <w:sz w:val="24"/>
                <w:szCs w:val="24"/>
                <w:lang w:val="en-US" w:eastAsia="ru-RU"/>
              </w:rPr>
              <w:t>Internet</w:t>
            </w:r>
            <w:r w:rsidRPr="001F47D3">
              <w:rPr>
                <w:rFonts w:ascii="Times New Roman" w:eastAsia="Times New Roman" w:hAnsi="Times New Roman"/>
                <w:sz w:val="24"/>
                <w:szCs w:val="24"/>
                <w:lang w:eastAsia="ru-RU"/>
              </w:rPr>
              <w:t xml:space="preserve"> (да/нет)</w:t>
            </w:r>
          </w:p>
        </w:tc>
        <w:tc>
          <w:tcPr>
            <w:tcW w:w="3402" w:type="dxa"/>
            <w:tcBorders>
              <w:top w:val="nil"/>
              <w:left w:val="single" w:sz="4" w:space="0" w:color="000000"/>
              <w:bottom w:val="single" w:sz="4" w:space="0" w:color="000000"/>
              <w:right w:val="single" w:sz="4" w:space="0" w:color="000000"/>
            </w:tcBorders>
            <w:vAlign w:val="center"/>
            <w:hideMark/>
          </w:tcPr>
          <w:p w:rsidR="00D25F79" w:rsidRPr="001F47D3" w:rsidRDefault="00D25F79" w:rsidP="001F47D3">
            <w:pPr>
              <w:spacing w:after="0" w:line="240" w:lineRule="auto"/>
              <w:jc w:val="center"/>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да</w:t>
            </w:r>
          </w:p>
        </w:tc>
      </w:tr>
      <w:tr w:rsidR="00D25F79" w:rsidRPr="001F47D3" w:rsidTr="002F4BC0">
        <w:tc>
          <w:tcPr>
            <w:tcW w:w="6804" w:type="dxa"/>
            <w:tcBorders>
              <w:top w:val="nil"/>
              <w:left w:val="single" w:sz="4" w:space="0" w:color="000000"/>
              <w:bottom w:val="single" w:sz="4" w:space="0" w:color="000000"/>
              <w:right w:val="nil"/>
            </w:tcBorders>
            <w:hideMark/>
          </w:tcPr>
          <w:p w:rsidR="00D25F79" w:rsidRPr="001F47D3" w:rsidRDefault="00D25F79" w:rsidP="001F47D3">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Наличие локальных сетей в организации (да/нет)</w:t>
            </w:r>
          </w:p>
        </w:tc>
        <w:tc>
          <w:tcPr>
            <w:tcW w:w="3402" w:type="dxa"/>
            <w:tcBorders>
              <w:top w:val="nil"/>
              <w:left w:val="single" w:sz="4" w:space="0" w:color="000000"/>
              <w:bottom w:val="single" w:sz="4" w:space="0" w:color="000000"/>
              <w:right w:val="single" w:sz="4" w:space="0" w:color="000000"/>
            </w:tcBorders>
            <w:hideMark/>
          </w:tcPr>
          <w:p w:rsidR="00D25F79" w:rsidRPr="001F47D3" w:rsidRDefault="00C508BA" w:rsidP="001F47D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нет</w:t>
            </w:r>
          </w:p>
        </w:tc>
      </w:tr>
    </w:tbl>
    <w:p w:rsidR="00D25F79" w:rsidRPr="001F47D3" w:rsidRDefault="00DA2237" w:rsidP="001F47D3">
      <w:pPr>
        <w:widowControl w:val="0"/>
        <w:tabs>
          <w:tab w:val="left" w:pos="426"/>
        </w:tabs>
        <w:suppressAutoHyphens/>
        <w:spacing w:after="0" w:line="240" w:lineRule="auto"/>
        <w:ind w:right="16"/>
        <w:contextualSpacing/>
        <w:jc w:val="both"/>
        <w:rPr>
          <w:rFonts w:ascii="Times New Roman" w:eastAsia="SimSun" w:hAnsi="Times New Roman"/>
          <w:b/>
          <w:kern w:val="2"/>
          <w:sz w:val="24"/>
          <w:szCs w:val="24"/>
          <w:lang w:eastAsia="hi-IN" w:bidi="hi-IN"/>
        </w:rPr>
      </w:pPr>
      <w:r w:rsidRPr="001F47D3">
        <w:rPr>
          <w:rFonts w:ascii="Times New Roman" w:eastAsia="SimSun" w:hAnsi="Times New Roman"/>
          <w:b/>
          <w:kern w:val="2"/>
          <w:sz w:val="24"/>
          <w:szCs w:val="24"/>
          <w:lang w:eastAsia="hi-IN" w:bidi="hi-IN"/>
        </w:rPr>
        <w:t xml:space="preserve"> </w:t>
      </w:r>
      <w:r w:rsidRPr="001F47D3">
        <w:rPr>
          <w:rFonts w:ascii="Times New Roman" w:eastAsia="SimSun" w:hAnsi="Times New Roman"/>
          <w:b/>
          <w:kern w:val="2"/>
          <w:sz w:val="24"/>
          <w:szCs w:val="24"/>
          <w:lang w:eastAsia="hi-IN" w:bidi="hi-IN"/>
        </w:rPr>
        <w:tab/>
      </w:r>
      <w:r w:rsidRPr="001F47D3">
        <w:rPr>
          <w:rFonts w:ascii="Times New Roman" w:hAnsi="Times New Roman"/>
          <w:sz w:val="24"/>
          <w:szCs w:val="24"/>
        </w:rPr>
        <w:t xml:space="preserve">Все помещения обеспечены комплектами оборудования для реализации предметных областей и внеурочной деятельности, включая </w:t>
      </w:r>
      <w:r w:rsidRPr="001F47D3">
        <w:rPr>
          <w:rFonts w:ascii="Times New Roman" w:hAnsi="Times New Roman"/>
          <w:sz w:val="24"/>
          <w:szCs w:val="24"/>
        </w:rPr>
        <w:lastRenderedPageBreak/>
        <w:t>расходные материалы и канцелярские принадлежности, а также мебелью, оснащением, презентационным оборудованием и необходимым инвентарем.</w:t>
      </w:r>
    </w:p>
    <w:p w:rsidR="00DA2237" w:rsidRPr="001F47D3" w:rsidRDefault="00D25F79" w:rsidP="001F47D3">
      <w:pPr>
        <w:spacing w:line="240" w:lineRule="auto"/>
        <w:ind w:firstLine="709"/>
        <w:rPr>
          <w:rFonts w:ascii="Times New Roman" w:hAnsi="Times New Roman"/>
          <w:sz w:val="24"/>
          <w:szCs w:val="24"/>
        </w:rPr>
      </w:pPr>
      <w:r w:rsidRPr="001F47D3">
        <w:rPr>
          <w:rFonts w:ascii="Times New Roman" w:eastAsia="SimSun" w:hAnsi="Times New Roman"/>
          <w:kern w:val="2"/>
          <w:sz w:val="24"/>
          <w:szCs w:val="24"/>
          <w:lang w:eastAsia="hi-IN" w:bidi="hi-IN"/>
        </w:rPr>
        <w:t>Обеспеченность учебниками школьников 1-4 классов составляет 100%, учащихся 5-9 – классов - 100 %, 10-11 классов -100%.</w:t>
      </w:r>
      <w:r w:rsidR="00DA2237" w:rsidRPr="001F47D3">
        <w:rPr>
          <w:rFonts w:ascii="Times New Roman" w:eastAsia="SimSun" w:hAnsi="Times New Roman"/>
          <w:kern w:val="2"/>
          <w:sz w:val="24"/>
          <w:szCs w:val="24"/>
          <w:lang w:eastAsia="hi-IN" w:bidi="hi-IN"/>
        </w:rPr>
        <w:br/>
        <w:t xml:space="preserve"> </w:t>
      </w:r>
      <w:r w:rsidR="00DA2237" w:rsidRPr="001F47D3">
        <w:rPr>
          <w:rFonts w:ascii="Times New Roman" w:eastAsia="SimSun" w:hAnsi="Times New Roman"/>
          <w:kern w:val="2"/>
          <w:sz w:val="24"/>
          <w:szCs w:val="24"/>
          <w:lang w:eastAsia="hi-IN" w:bidi="hi-IN"/>
        </w:rPr>
        <w:tab/>
      </w:r>
      <w:r w:rsidRPr="001F47D3">
        <w:rPr>
          <w:rFonts w:ascii="Times New Roman" w:eastAsia="Times New Roman" w:hAnsi="Times New Roman"/>
          <w:sz w:val="24"/>
          <w:szCs w:val="24"/>
          <w:lang w:eastAsia="ru-RU"/>
        </w:rPr>
        <w:t xml:space="preserve"> </w:t>
      </w:r>
      <w:r w:rsidR="00DA2237" w:rsidRPr="001F47D3">
        <w:rPr>
          <w:rFonts w:ascii="Times New Roman" w:hAnsi="Times New Roman"/>
          <w:sz w:val="24"/>
          <w:szCs w:val="24"/>
        </w:rPr>
        <w:t>Помещения школы отвечают требованиям СанПИН 2.4.2.2821-10 «Санитарно-эпидемиологические требования к условиям и организации обучения в общеобразовательных учреждениях».</w:t>
      </w:r>
    </w:p>
    <w:p w:rsidR="00B540EE" w:rsidRPr="001F47D3" w:rsidRDefault="00B540EE" w:rsidP="009C0B64">
      <w:pPr>
        <w:pStyle w:val="3"/>
        <w:numPr>
          <w:ilvl w:val="2"/>
          <w:numId w:val="207"/>
        </w:numPr>
        <w:spacing w:before="0" w:beforeAutospacing="0" w:after="0" w:afterAutospacing="0"/>
        <w:jc w:val="both"/>
        <w:rPr>
          <w:sz w:val="24"/>
          <w:szCs w:val="24"/>
        </w:rPr>
      </w:pPr>
      <w:bookmarkStart w:id="315" w:name="_Toc410654083"/>
      <w:bookmarkStart w:id="316" w:name="_Toc409691740"/>
      <w:r w:rsidRPr="001F47D3">
        <w:rPr>
          <w:sz w:val="24"/>
          <w:szCs w:val="24"/>
        </w:rPr>
        <w:t xml:space="preserve">Информационно-методические условия реализации </w:t>
      </w:r>
      <w:bookmarkStart w:id="317" w:name="_Toc410654084"/>
      <w:bookmarkEnd w:id="315"/>
      <w:r w:rsidRPr="001F47D3">
        <w:rPr>
          <w:sz w:val="24"/>
          <w:szCs w:val="24"/>
        </w:rPr>
        <w:t>образовательной программы основного общего образования</w:t>
      </w:r>
      <w:bookmarkEnd w:id="316"/>
      <w:bookmarkEnd w:id="317"/>
    </w:p>
    <w:p w:rsidR="00911C9A" w:rsidRPr="001F47D3" w:rsidRDefault="00911C9A" w:rsidP="001F47D3">
      <w:pPr>
        <w:spacing w:line="240" w:lineRule="auto"/>
        <w:ind w:firstLine="709"/>
        <w:rPr>
          <w:rFonts w:ascii="Times New Roman" w:hAnsi="Times New Roman"/>
          <w:sz w:val="24"/>
          <w:szCs w:val="24"/>
        </w:rPr>
      </w:pPr>
      <w:r w:rsidRPr="001F47D3">
        <w:rPr>
          <w:rFonts w:ascii="Times New Roman" w:hAnsi="Times New Roman"/>
          <w:sz w:val="24"/>
          <w:szCs w:val="24"/>
        </w:rPr>
        <w:t xml:space="preserve">Одним из условий реализации образовательной программы основного общего образования является информационно – образовательная  среда образовательной организации (ИОС ОО),  которая включает в себя совокупность технико-технологических средств (серверы, компьютеры, базы данных, программные продукты, локально-вычислительные сети и др.), программные средства учебного назначения и для осуществления внеурочной деятельности,  кадры, обладающие компетентностями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w:t>
      </w:r>
    </w:p>
    <w:p w:rsidR="00911C9A" w:rsidRPr="001F47D3" w:rsidRDefault="00911C9A" w:rsidP="001F47D3">
      <w:pPr>
        <w:spacing w:line="240" w:lineRule="auto"/>
        <w:ind w:firstLine="709"/>
        <w:rPr>
          <w:rFonts w:ascii="Times New Roman" w:hAnsi="Times New Roman"/>
          <w:sz w:val="24"/>
          <w:szCs w:val="24"/>
        </w:rPr>
      </w:pPr>
      <w:r w:rsidRPr="001F47D3">
        <w:rPr>
          <w:rFonts w:ascii="Times New Roman" w:hAnsi="Times New Roman"/>
          <w:sz w:val="24"/>
          <w:szCs w:val="24"/>
        </w:rPr>
        <w:t xml:space="preserve">В школе был проведен покомпонентный анализ состава ИОС, результат был сопоставлен требованиям ФГОС. </w:t>
      </w:r>
    </w:p>
    <w:p w:rsidR="00911C9A" w:rsidRPr="001F47D3" w:rsidRDefault="00911C9A" w:rsidP="001F47D3">
      <w:pPr>
        <w:spacing w:line="240" w:lineRule="auto"/>
        <w:ind w:firstLine="709"/>
        <w:rPr>
          <w:rFonts w:ascii="Times New Roman" w:hAnsi="Times New Roman"/>
          <w:b/>
          <w:i/>
          <w:sz w:val="24"/>
          <w:szCs w:val="24"/>
        </w:rPr>
      </w:pPr>
      <w:r w:rsidRPr="001F47D3">
        <w:rPr>
          <w:rFonts w:ascii="Times New Roman" w:hAnsi="Times New Roman"/>
          <w:b/>
          <w:i/>
          <w:sz w:val="24"/>
          <w:szCs w:val="24"/>
        </w:rPr>
        <w:t>Технико-технологический компонент ИОС</w:t>
      </w:r>
    </w:p>
    <w:p w:rsidR="00911C9A" w:rsidRPr="001F47D3" w:rsidRDefault="00911C9A" w:rsidP="001F47D3">
      <w:pPr>
        <w:spacing w:line="240" w:lineRule="auto"/>
        <w:ind w:left="284" w:hanging="284"/>
        <w:rPr>
          <w:rFonts w:ascii="Times New Roman" w:hAnsi="Times New Roman"/>
          <w:sz w:val="24"/>
          <w:szCs w:val="24"/>
        </w:rPr>
      </w:pPr>
      <w:r w:rsidRPr="001F47D3">
        <w:rPr>
          <w:rFonts w:ascii="Times New Roman" w:hAnsi="Times New Roman"/>
          <w:i/>
          <w:sz w:val="24"/>
          <w:szCs w:val="24"/>
        </w:rPr>
        <w:t xml:space="preserve"> Оснащение</w:t>
      </w:r>
      <w:r w:rsidRPr="001F47D3">
        <w:rPr>
          <w:rFonts w:ascii="Times New Roman" w:hAnsi="Times New Roman"/>
          <w:sz w:val="24"/>
          <w:szCs w:val="24"/>
        </w:rPr>
        <w:t xml:space="preserve">: </w:t>
      </w:r>
    </w:p>
    <w:p w:rsidR="0042733F" w:rsidRPr="001F47D3" w:rsidRDefault="00B555DA" w:rsidP="00DF2100">
      <w:pPr>
        <w:numPr>
          <w:ilvl w:val="0"/>
          <w:numId w:val="218"/>
        </w:numPr>
        <w:spacing w:after="0" w:line="240" w:lineRule="auto"/>
        <w:ind w:left="284" w:hanging="284"/>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r w:rsidR="0042733F" w:rsidRPr="001F47D3">
        <w:rPr>
          <w:rFonts w:ascii="Times New Roman" w:eastAsia="Times New Roman" w:hAnsi="Times New Roman"/>
          <w:sz w:val="24"/>
          <w:szCs w:val="24"/>
          <w:lang w:eastAsia="ru-RU"/>
        </w:rPr>
        <w:t>%  учебных кабинетов школы оснащены компьютерной техникой, проекционным оборудованием.</w:t>
      </w:r>
    </w:p>
    <w:p w:rsidR="0042733F" w:rsidRPr="001F47D3" w:rsidRDefault="0042733F" w:rsidP="001F47D3">
      <w:pPr>
        <w:spacing w:line="240" w:lineRule="auto"/>
        <w:ind w:firstLine="709"/>
        <w:rPr>
          <w:rFonts w:ascii="Times New Roman" w:hAnsi="Times New Roman"/>
          <w:b/>
          <w:i/>
          <w:sz w:val="24"/>
          <w:szCs w:val="24"/>
        </w:rPr>
      </w:pPr>
    </w:p>
    <w:p w:rsidR="00911C9A" w:rsidRPr="001F47D3" w:rsidRDefault="00911C9A" w:rsidP="001F47D3">
      <w:pPr>
        <w:spacing w:line="240" w:lineRule="auto"/>
        <w:ind w:firstLine="709"/>
        <w:rPr>
          <w:rFonts w:ascii="Times New Roman" w:hAnsi="Times New Roman"/>
          <w:sz w:val="24"/>
          <w:szCs w:val="24"/>
        </w:rPr>
      </w:pPr>
      <w:r w:rsidRPr="001F47D3">
        <w:rPr>
          <w:rFonts w:ascii="Times New Roman" w:hAnsi="Times New Roman"/>
          <w:b/>
          <w:i/>
          <w:sz w:val="24"/>
          <w:szCs w:val="24"/>
        </w:rPr>
        <w:t>Информационно-содержательный компонент ИОС</w:t>
      </w:r>
      <w:r w:rsidRPr="001F47D3">
        <w:rPr>
          <w:rFonts w:ascii="Times New Roman" w:hAnsi="Times New Roman"/>
          <w:sz w:val="24"/>
          <w:szCs w:val="24"/>
        </w:rPr>
        <w:t xml:space="preserve"> </w:t>
      </w:r>
    </w:p>
    <w:p w:rsidR="00911C9A" w:rsidRPr="00C508BA" w:rsidRDefault="0042733F" w:rsidP="001F47D3">
      <w:pPr>
        <w:spacing w:line="240" w:lineRule="auto"/>
        <w:ind w:firstLine="567"/>
        <w:rPr>
          <w:rFonts w:ascii="Times New Roman" w:hAnsi="Times New Roman"/>
          <w:sz w:val="24"/>
          <w:szCs w:val="24"/>
        </w:rPr>
      </w:pPr>
      <w:r w:rsidRPr="001F47D3">
        <w:rPr>
          <w:rFonts w:ascii="Times New Roman" w:hAnsi="Times New Roman"/>
          <w:sz w:val="24"/>
          <w:szCs w:val="24"/>
        </w:rPr>
        <w:t xml:space="preserve"> </w:t>
      </w:r>
      <w:r w:rsidR="00911C9A" w:rsidRPr="001F47D3">
        <w:rPr>
          <w:rFonts w:ascii="Times New Roman" w:hAnsi="Times New Roman"/>
          <w:sz w:val="24"/>
          <w:szCs w:val="24"/>
        </w:rPr>
        <w:t xml:space="preserve">Сайт школы – неотъемлемая часть образовательного процесса в условиях создания единого информационного пространства образовательной организации, обеспечения информационной открытости школы широкому кругу общественности и всем участникам образовательной деятельности. Администрация школы планирует с помощью сайта расширить  дистанционную поддержку образования и консультирования учащихся, обеспечить интерактивность сайта через опросы, анкетирование, голосование, работу консультационных пунктов по всем основным направлениям деятельности ОО.  Адрес сайта школы в сети Интернет: </w:t>
      </w:r>
      <w:hyperlink r:id="rId71" w:history="1"/>
      <w:r w:rsidR="00C508BA" w:rsidRPr="00C508BA">
        <w:t xml:space="preserve"> </w:t>
      </w:r>
      <w:r w:rsidR="00C508BA" w:rsidRPr="00C508BA">
        <w:rPr>
          <w:rFonts w:ascii="Times New Roman" w:hAnsi="Times New Roman"/>
          <w:sz w:val="24"/>
          <w:szCs w:val="24"/>
        </w:rPr>
        <w:t>http://alekseevka.ucoz.ru/</w:t>
      </w:r>
    </w:p>
    <w:p w:rsidR="00390508" w:rsidRDefault="00911C9A" w:rsidP="001F47D3">
      <w:pPr>
        <w:spacing w:line="240" w:lineRule="auto"/>
        <w:ind w:firstLine="709"/>
        <w:rPr>
          <w:rFonts w:ascii="Times New Roman" w:hAnsi="Times New Roman"/>
          <w:sz w:val="24"/>
          <w:szCs w:val="24"/>
        </w:rPr>
      </w:pPr>
      <w:r w:rsidRPr="001F47D3">
        <w:rPr>
          <w:rFonts w:ascii="Times New Roman" w:hAnsi="Times New Roman"/>
          <w:sz w:val="24"/>
          <w:szCs w:val="24"/>
        </w:rPr>
        <w:t xml:space="preserve">При организации образовательной деятельности обучающихся используются новые информационные технологии: мультимедийные программы, электронные справочники и энциклопедии, обучающие компьютерные программы, электронные библиотеки, которые включают </w:t>
      </w:r>
      <w:r w:rsidRPr="001F47D3">
        <w:rPr>
          <w:rFonts w:ascii="Times New Roman" w:hAnsi="Times New Roman"/>
          <w:sz w:val="24"/>
          <w:szCs w:val="24"/>
        </w:rPr>
        <w:lastRenderedPageBreak/>
        <w:t>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том числе исс</w:t>
      </w:r>
      <w:r w:rsidR="00390508">
        <w:rPr>
          <w:rFonts w:ascii="Times New Roman" w:hAnsi="Times New Roman"/>
          <w:sz w:val="24"/>
          <w:szCs w:val="24"/>
        </w:rPr>
        <w:t>ледовательскую проектную работу</w:t>
      </w:r>
      <w:r w:rsidRPr="001F47D3">
        <w:rPr>
          <w:rFonts w:ascii="Times New Roman" w:hAnsi="Times New Roman"/>
          <w:sz w:val="24"/>
          <w:szCs w:val="24"/>
        </w:rPr>
        <w:t xml:space="preserve">. </w:t>
      </w:r>
    </w:p>
    <w:p w:rsidR="00911C9A" w:rsidRPr="001F47D3" w:rsidRDefault="00911C9A" w:rsidP="001F47D3">
      <w:pPr>
        <w:spacing w:line="240" w:lineRule="auto"/>
        <w:ind w:firstLine="708"/>
        <w:rPr>
          <w:rFonts w:ascii="Times New Roman" w:hAnsi="Times New Roman"/>
          <w:sz w:val="24"/>
          <w:szCs w:val="24"/>
        </w:rPr>
      </w:pPr>
      <w:r w:rsidRPr="001F47D3">
        <w:rPr>
          <w:rFonts w:ascii="Times New Roman" w:hAnsi="Times New Roman"/>
          <w:sz w:val="24"/>
          <w:szCs w:val="24"/>
        </w:rPr>
        <w:t>Информационно-образовательные ресурсы сети Интернет, доступ к котор</w:t>
      </w:r>
      <w:r w:rsidR="0042733F" w:rsidRPr="001F47D3">
        <w:rPr>
          <w:rFonts w:ascii="Times New Roman" w:hAnsi="Times New Roman"/>
          <w:sz w:val="24"/>
          <w:szCs w:val="24"/>
        </w:rPr>
        <w:t>ым обеспечиваетс</w:t>
      </w:r>
      <w:r w:rsidR="00B555DA">
        <w:rPr>
          <w:rFonts w:ascii="Times New Roman" w:hAnsi="Times New Roman"/>
          <w:sz w:val="24"/>
          <w:szCs w:val="24"/>
        </w:rPr>
        <w:t>я учащимся МБОУ  «СОШ с. Максимовка</w:t>
      </w:r>
      <w:r w:rsidR="0042733F" w:rsidRPr="001F47D3">
        <w:rPr>
          <w:rFonts w:ascii="Times New Roman" w:hAnsi="Times New Roman"/>
          <w:sz w:val="24"/>
          <w:szCs w:val="24"/>
        </w:rPr>
        <w:t>»</w:t>
      </w:r>
      <w:r w:rsidRPr="001F47D3">
        <w:rPr>
          <w:rFonts w:ascii="Times New Roman" w:hAnsi="Times New Roman"/>
          <w:sz w:val="24"/>
          <w:szCs w:val="24"/>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0"/>
        <w:gridCol w:w="4111"/>
      </w:tblGrid>
      <w:tr w:rsidR="00911C9A" w:rsidRPr="001F47D3" w:rsidTr="002F4BC0">
        <w:tc>
          <w:tcPr>
            <w:tcW w:w="5920" w:type="dxa"/>
            <w:shd w:val="clear" w:color="auto" w:fill="auto"/>
            <w:hideMark/>
          </w:tcPr>
          <w:p w:rsidR="00911C9A" w:rsidRPr="001F47D3" w:rsidRDefault="00911C9A" w:rsidP="001F47D3">
            <w:pPr>
              <w:spacing w:line="240" w:lineRule="auto"/>
              <w:jc w:val="center"/>
              <w:rPr>
                <w:rFonts w:ascii="Times New Roman" w:hAnsi="Times New Roman"/>
                <w:sz w:val="24"/>
                <w:szCs w:val="24"/>
              </w:rPr>
            </w:pPr>
            <w:r w:rsidRPr="001F47D3">
              <w:rPr>
                <w:rFonts w:ascii="Times New Roman" w:hAnsi="Times New Roman"/>
                <w:b/>
                <w:bCs/>
                <w:sz w:val="24"/>
                <w:szCs w:val="24"/>
              </w:rPr>
              <w:t>Название</w:t>
            </w:r>
          </w:p>
        </w:tc>
        <w:tc>
          <w:tcPr>
            <w:tcW w:w="4111" w:type="dxa"/>
            <w:shd w:val="clear" w:color="auto" w:fill="auto"/>
            <w:hideMark/>
          </w:tcPr>
          <w:p w:rsidR="00911C9A" w:rsidRPr="001F47D3" w:rsidRDefault="00911C9A" w:rsidP="001F47D3">
            <w:pPr>
              <w:spacing w:line="240" w:lineRule="auto"/>
              <w:jc w:val="center"/>
              <w:rPr>
                <w:rFonts w:ascii="Times New Roman" w:hAnsi="Times New Roman"/>
                <w:sz w:val="24"/>
                <w:szCs w:val="24"/>
              </w:rPr>
            </w:pPr>
            <w:r w:rsidRPr="001F47D3">
              <w:rPr>
                <w:rFonts w:ascii="Times New Roman" w:hAnsi="Times New Roman"/>
                <w:b/>
                <w:bCs/>
                <w:sz w:val="24"/>
                <w:szCs w:val="24"/>
              </w:rPr>
              <w:t>Ссылка</w:t>
            </w:r>
          </w:p>
        </w:tc>
      </w:tr>
      <w:tr w:rsidR="00911C9A" w:rsidRPr="001F47D3" w:rsidTr="002F4BC0">
        <w:tc>
          <w:tcPr>
            <w:tcW w:w="5920" w:type="dxa"/>
            <w:shd w:val="clear" w:color="auto" w:fill="auto"/>
            <w:hideMark/>
          </w:tcPr>
          <w:p w:rsidR="00911C9A" w:rsidRPr="001F47D3" w:rsidRDefault="00911C9A" w:rsidP="001F47D3">
            <w:pPr>
              <w:spacing w:line="240" w:lineRule="auto"/>
              <w:rPr>
                <w:rFonts w:ascii="Times New Roman" w:hAnsi="Times New Roman"/>
                <w:sz w:val="24"/>
                <w:szCs w:val="24"/>
              </w:rPr>
            </w:pPr>
            <w:r w:rsidRPr="001F47D3">
              <w:rPr>
                <w:rFonts w:ascii="Times New Roman" w:hAnsi="Times New Roman"/>
                <w:sz w:val="24"/>
                <w:szCs w:val="24"/>
              </w:rPr>
              <w:t>Министерство образования и науки РФ</w:t>
            </w:r>
          </w:p>
        </w:tc>
        <w:tc>
          <w:tcPr>
            <w:tcW w:w="4111" w:type="dxa"/>
            <w:shd w:val="clear" w:color="auto" w:fill="auto"/>
            <w:hideMark/>
          </w:tcPr>
          <w:p w:rsidR="00911C9A" w:rsidRPr="001F47D3" w:rsidRDefault="00CC6700" w:rsidP="001F47D3">
            <w:pPr>
              <w:spacing w:line="240" w:lineRule="auto"/>
              <w:rPr>
                <w:rFonts w:ascii="Times New Roman" w:hAnsi="Times New Roman"/>
                <w:sz w:val="24"/>
                <w:szCs w:val="24"/>
              </w:rPr>
            </w:pPr>
            <w:hyperlink r:id="rId72" w:tgtFrame="_blank" w:history="1">
              <w:r w:rsidR="00911C9A" w:rsidRPr="001F47D3">
                <w:rPr>
                  <w:rFonts w:ascii="Times New Roman" w:hAnsi="Times New Roman"/>
                  <w:bCs/>
                  <w:sz w:val="24"/>
                  <w:szCs w:val="24"/>
                  <w:u w:val="single"/>
                </w:rPr>
                <w:t>http://xn--80abucjiibhv9a.xn--p1ai/</w:t>
              </w:r>
            </w:hyperlink>
          </w:p>
        </w:tc>
      </w:tr>
      <w:tr w:rsidR="00911C9A" w:rsidRPr="001F47D3" w:rsidTr="002F4BC0">
        <w:tc>
          <w:tcPr>
            <w:tcW w:w="5920" w:type="dxa"/>
            <w:shd w:val="clear" w:color="auto" w:fill="auto"/>
            <w:hideMark/>
          </w:tcPr>
          <w:p w:rsidR="00911C9A" w:rsidRPr="001F47D3" w:rsidRDefault="00911C9A" w:rsidP="001F47D3">
            <w:pPr>
              <w:spacing w:line="240" w:lineRule="auto"/>
              <w:rPr>
                <w:rFonts w:ascii="Times New Roman" w:hAnsi="Times New Roman"/>
                <w:sz w:val="24"/>
                <w:szCs w:val="24"/>
              </w:rPr>
            </w:pPr>
            <w:r w:rsidRPr="001F47D3">
              <w:rPr>
                <w:rFonts w:ascii="Times New Roman" w:hAnsi="Times New Roman"/>
                <w:sz w:val="24"/>
                <w:szCs w:val="24"/>
              </w:rPr>
              <w:t>Федеральный портал «Российское образование»</w:t>
            </w:r>
          </w:p>
        </w:tc>
        <w:tc>
          <w:tcPr>
            <w:tcW w:w="4111" w:type="dxa"/>
            <w:shd w:val="clear" w:color="auto" w:fill="auto"/>
            <w:hideMark/>
          </w:tcPr>
          <w:p w:rsidR="00911C9A" w:rsidRPr="001F47D3" w:rsidRDefault="00CC6700" w:rsidP="001F47D3">
            <w:pPr>
              <w:spacing w:line="240" w:lineRule="auto"/>
              <w:rPr>
                <w:rFonts w:ascii="Times New Roman" w:hAnsi="Times New Roman"/>
                <w:sz w:val="24"/>
                <w:szCs w:val="24"/>
              </w:rPr>
            </w:pPr>
            <w:hyperlink r:id="rId73" w:tgtFrame="_blank" w:history="1">
              <w:r w:rsidR="00911C9A" w:rsidRPr="001F47D3">
                <w:rPr>
                  <w:rFonts w:ascii="Times New Roman" w:hAnsi="Times New Roman"/>
                  <w:bCs/>
                  <w:sz w:val="24"/>
                  <w:szCs w:val="24"/>
                  <w:u w:val="single"/>
                </w:rPr>
                <w:t>http://www.edu.ru/</w:t>
              </w:r>
            </w:hyperlink>
          </w:p>
        </w:tc>
      </w:tr>
      <w:tr w:rsidR="00911C9A" w:rsidRPr="001F47D3" w:rsidTr="002F4BC0">
        <w:tc>
          <w:tcPr>
            <w:tcW w:w="5920" w:type="dxa"/>
            <w:shd w:val="clear" w:color="auto" w:fill="auto"/>
            <w:hideMark/>
          </w:tcPr>
          <w:p w:rsidR="00911C9A" w:rsidRPr="001F47D3" w:rsidRDefault="00911C9A" w:rsidP="001F47D3">
            <w:pPr>
              <w:spacing w:line="240" w:lineRule="auto"/>
              <w:rPr>
                <w:rFonts w:ascii="Times New Roman" w:hAnsi="Times New Roman"/>
                <w:sz w:val="24"/>
                <w:szCs w:val="24"/>
              </w:rPr>
            </w:pPr>
            <w:r w:rsidRPr="001F47D3">
              <w:rPr>
                <w:rFonts w:ascii="Times New Roman" w:hAnsi="Times New Roman"/>
                <w:sz w:val="24"/>
                <w:szCs w:val="24"/>
              </w:rPr>
              <w:t>Российский общеобразовательный портал</w:t>
            </w:r>
          </w:p>
        </w:tc>
        <w:tc>
          <w:tcPr>
            <w:tcW w:w="4111" w:type="dxa"/>
            <w:shd w:val="clear" w:color="auto" w:fill="auto"/>
            <w:hideMark/>
          </w:tcPr>
          <w:p w:rsidR="00911C9A" w:rsidRPr="001F47D3" w:rsidRDefault="00CC6700" w:rsidP="001F47D3">
            <w:pPr>
              <w:spacing w:line="240" w:lineRule="auto"/>
              <w:rPr>
                <w:rFonts w:ascii="Times New Roman" w:hAnsi="Times New Roman"/>
                <w:sz w:val="24"/>
                <w:szCs w:val="24"/>
              </w:rPr>
            </w:pPr>
            <w:hyperlink r:id="rId74" w:history="1">
              <w:r w:rsidR="00911C9A" w:rsidRPr="001F47D3">
                <w:rPr>
                  <w:rFonts w:ascii="Times New Roman" w:hAnsi="Times New Roman"/>
                  <w:sz w:val="24"/>
                  <w:szCs w:val="24"/>
                  <w:u w:val="single"/>
                </w:rPr>
                <w:t>http://www.school.edu.ru</w:t>
              </w:r>
            </w:hyperlink>
          </w:p>
        </w:tc>
      </w:tr>
      <w:tr w:rsidR="00911C9A" w:rsidRPr="001F47D3" w:rsidTr="002F4BC0">
        <w:tc>
          <w:tcPr>
            <w:tcW w:w="5920" w:type="dxa"/>
            <w:shd w:val="clear" w:color="auto" w:fill="auto"/>
            <w:hideMark/>
          </w:tcPr>
          <w:p w:rsidR="00911C9A" w:rsidRPr="001F47D3" w:rsidRDefault="00911C9A" w:rsidP="001F47D3">
            <w:pPr>
              <w:spacing w:line="240" w:lineRule="auto"/>
              <w:rPr>
                <w:rFonts w:ascii="Times New Roman" w:hAnsi="Times New Roman"/>
                <w:sz w:val="24"/>
                <w:szCs w:val="24"/>
              </w:rPr>
            </w:pPr>
            <w:r w:rsidRPr="001F47D3">
              <w:rPr>
                <w:rFonts w:ascii="Times New Roman" w:hAnsi="Times New Roman"/>
                <w:sz w:val="24"/>
                <w:szCs w:val="24"/>
              </w:rPr>
              <w:t>Информационная система "Единое окно доступа к образовательным ресурсам"</w:t>
            </w:r>
          </w:p>
        </w:tc>
        <w:tc>
          <w:tcPr>
            <w:tcW w:w="4111" w:type="dxa"/>
            <w:shd w:val="clear" w:color="auto" w:fill="auto"/>
            <w:hideMark/>
          </w:tcPr>
          <w:p w:rsidR="00911C9A" w:rsidRPr="001F47D3" w:rsidRDefault="00CC6700" w:rsidP="001F47D3">
            <w:pPr>
              <w:spacing w:line="240" w:lineRule="auto"/>
              <w:rPr>
                <w:rFonts w:ascii="Times New Roman" w:hAnsi="Times New Roman"/>
                <w:sz w:val="24"/>
                <w:szCs w:val="24"/>
              </w:rPr>
            </w:pPr>
            <w:hyperlink r:id="rId75" w:tgtFrame="_blank" w:history="1">
              <w:r w:rsidR="00911C9A" w:rsidRPr="001F47D3">
                <w:rPr>
                  <w:rFonts w:ascii="Times New Roman" w:hAnsi="Times New Roman"/>
                  <w:bCs/>
                  <w:sz w:val="24"/>
                  <w:szCs w:val="24"/>
                  <w:u w:val="single"/>
                </w:rPr>
                <w:t>http://window.edu.ru/</w:t>
              </w:r>
            </w:hyperlink>
          </w:p>
        </w:tc>
      </w:tr>
      <w:tr w:rsidR="00911C9A" w:rsidRPr="001F47D3" w:rsidTr="002F4BC0">
        <w:tc>
          <w:tcPr>
            <w:tcW w:w="5920" w:type="dxa"/>
            <w:shd w:val="clear" w:color="auto" w:fill="auto"/>
            <w:hideMark/>
          </w:tcPr>
          <w:p w:rsidR="00911C9A" w:rsidRPr="001F47D3" w:rsidRDefault="00911C9A" w:rsidP="001F47D3">
            <w:pPr>
              <w:spacing w:line="240" w:lineRule="auto"/>
              <w:rPr>
                <w:rFonts w:ascii="Times New Roman" w:hAnsi="Times New Roman"/>
                <w:sz w:val="24"/>
                <w:szCs w:val="24"/>
              </w:rPr>
            </w:pPr>
            <w:r w:rsidRPr="001F47D3">
              <w:rPr>
                <w:rFonts w:ascii="Times New Roman" w:hAnsi="Times New Roman"/>
                <w:sz w:val="24"/>
                <w:szCs w:val="24"/>
              </w:rPr>
              <w:t>Единая коллекция цифровых образовательных ресурсов</w:t>
            </w:r>
          </w:p>
        </w:tc>
        <w:tc>
          <w:tcPr>
            <w:tcW w:w="4111" w:type="dxa"/>
            <w:shd w:val="clear" w:color="auto" w:fill="auto"/>
            <w:hideMark/>
          </w:tcPr>
          <w:p w:rsidR="00911C9A" w:rsidRPr="001F47D3" w:rsidRDefault="00CC6700" w:rsidP="001F47D3">
            <w:pPr>
              <w:spacing w:line="240" w:lineRule="auto"/>
              <w:rPr>
                <w:rFonts w:ascii="Times New Roman" w:hAnsi="Times New Roman"/>
                <w:sz w:val="24"/>
                <w:szCs w:val="24"/>
              </w:rPr>
            </w:pPr>
            <w:hyperlink r:id="rId76" w:tgtFrame="_blank" w:history="1">
              <w:r w:rsidR="00911C9A" w:rsidRPr="001F47D3">
                <w:rPr>
                  <w:rFonts w:ascii="Times New Roman" w:hAnsi="Times New Roman"/>
                  <w:bCs/>
                  <w:sz w:val="24"/>
                  <w:szCs w:val="24"/>
                  <w:u w:val="single"/>
                </w:rPr>
                <w:t>http://school-collection.edu.ru</w:t>
              </w:r>
            </w:hyperlink>
          </w:p>
        </w:tc>
      </w:tr>
      <w:tr w:rsidR="00911C9A" w:rsidRPr="001F47D3" w:rsidTr="002F4BC0">
        <w:tc>
          <w:tcPr>
            <w:tcW w:w="5920" w:type="dxa"/>
            <w:shd w:val="clear" w:color="auto" w:fill="auto"/>
            <w:hideMark/>
          </w:tcPr>
          <w:p w:rsidR="00911C9A" w:rsidRPr="001F47D3" w:rsidRDefault="00911C9A" w:rsidP="001F47D3">
            <w:pPr>
              <w:spacing w:line="240" w:lineRule="auto"/>
              <w:rPr>
                <w:rFonts w:ascii="Times New Roman" w:hAnsi="Times New Roman"/>
                <w:sz w:val="24"/>
                <w:szCs w:val="24"/>
              </w:rPr>
            </w:pPr>
            <w:r w:rsidRPr="001F47D3">
              <w:rPr>
                <w:rFonts w:ascii="Times New Roman" w:hAnsi="Times New Roman"/>
                <w:sz w:val="24"/>
                <w:szCs w:val="24"/>
              </w:rPr>
              <w:t>Федеральный центр информационно-образовательных ресурсов</w:t>
            </w:r>
          </w:p>
        </w:tc>
        <w:tc>
          <w:tcPr>
            <w:tcW w:w="4111" w:type="dxa"/>
            <w:shd w:val="clear" w:color="auto" w:fill="auto"/>
            <w:hideMark/>
          </w:tcPr>
          <w:p w:rsidR="00911C9A" w:rsidRPr="001F47D3" w:rsidRDefault="00CC6700" w:rsidP="001F47D3">
            <w:pPr>
              <w:spacing w:line="240" w:lineRule="auto"/>
              <w:rPr>
                <w:rFonts w:ascii="Times New Roman" w:hAnsi="Times New Roman"/>
                <w:sz w:val="24"/>
                <w:szCs w:val="24"/>
              </w:rPr>
            </w:pPr>
            <w:hyperlink r:id="rId77" w:tgtFrame="_blank" w:history="1">
              <w:r w:rsidR="00911C9A" w:rsidRPr="001F47D3">
                <w:rPr>
                  <w:rFonts w:ascii="Times New Roman" w:hAnsi="Times New Roman"/>
                  <w:bCs/>
                  <w:sz w:val="24"/>
                  <w:szCs w:val="24"/>
                  <w:u w:val="single"/>
                </w:rPr>
                <w:t>http://fcior.edu.ru</w:t>
              </w:r>
            </w:hyperlink>
          </w:p>
        </w:tc>
      </w:tr>
      <w:tr w:rsidR="00911C9A" w:rsidRPr="001F47D3" w:rsidTr="002F4BC0">
        <w:tc>
          <w:tcPr>
            <w:tcW w:w="5920" w:type="dxa"/>
            <w:shd w:val="clear" w:color="auto" w:fill="auto"/>
            <w:hideMark/>
          </w:tcPr>
          <w:p w:rsidR="00911C9A" w:rsidRPr="001F47D3" w:rsidRDefault="00911C9A" w:rsidP="001F47D3">
            <w:pPr>
              <w:spacing w:line="240" w:lineRule="auto"/>
              <w:rPr>
                <w:rFonts w:ascii="Times New Roman" w:hAnsi="Times New Roman"/>
                <w:sz w:val="24"/>
                <w:szCs w:val="24"/>
              </w:rPr>
            </w:pPr>
            <w:r w:rsidRPr="001F47D3">
              <w:rPr>
                <w:rFonts w:ascii="Times New Roman" w:hAnsi="Times New Roman"/>
                <w:sz w:val="24"/>
                <w:szCs w:val="24"/>
              </w:rPr>
              <w:t>Образовательные Интернет-ресурсы</w:t>
            </w:r>
          </w:p>
        </w:tc>
        <w:tc>
          <w:tcPr>
            <w:tcW w:w="4111" w:type="dxa"/>
            <w:shd w:val="clear" w:color="auto" w:fill="auto"/>
            <w:hideMark/>
          </w:tcPr>
          <w:p w:rsidR="00911C9A" w:rsidRPr="001F47D3" w:rsidRDefault="00CC6700" w:rsidP="001F47D3">
            <w:pPr>
              <w:spacing w:line="240" w:lineRule="auto"/>
              <w:rPr>
                <w:rFonts w:ascii="Times New Roman" w:hAnsi="Times New Roman"/>
                <w:sz w:val="24"/>
                <w:szCs w:val="24"/>
              </w:rPr>
            </w:pPr>
            <w:hyperlink r:id="rId78" w:tgtFrame="_blank" w:history="1">
              <w:r w:rsidR="00911C9A" w:rsidRPr="001F47D3">
                <w:rPr>
                  <w:rFonts w:ascii="Times New Roman" w:hAnsi="Times New Roman"/>
                  <w:bCs/>
                  <w:sz w:val="24"/>
                  <w:szCs w:val="24"/>
                  <w:u w:val="single"/>
                </w:rPr>
                <w:t>http://www.sch-6.edusite.ru/p70aa1.html</w:t>
              </w:r>
            </w:hyperlink>
          </w:p>
        </w:tc>
      </w:tr>
    </w:tbl>
    <w:p w:rsidR="00911C9A" w:rsidRDefault="00911C9A" w:rsidP="001F47D3">
      <w:pPr>
        <w:spacing w:line="240" w:lineRule="auto"/>
        <w:ind w:firstLine="708"/>
        <w:rPr>
          <w:rFonts w:ascii="Times New Roman" w:hAnsi="Times New Roman"/>
          <w:sz w:val="24"/>
          <w:szCs w:val="24"/>
        </w:rPr>
      </w:pPr>
      <w:r w:rsidRPr="001F47D3">
        <w:rPr>
          <w:rFonts w:ascii="Times New Roman" w:hAnsi="Times New Roman"/>
          <w:sz w:val="24"/>
          <w:szCs w:val="24"/>
        </w:rPr>
        <w:t>В школе в качестве основной операционной системы и офисных программ используется проприетарное программное обеспечение компании Microsoft, на которое есть собственные лицензии на использование. Все используемое программное обеспечение школы  -  лицензионное. В некоторых случаях допускается использование свободно - распространяемого программного обеспечения.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3"/>
        <w:gridCol w:w="6205"/>
        <w:gridCol w:w="992"/>
        <w:gridCol w:w="1949"/>
      </w:tblGrid>
      <w:tr w:rsidR="00F16632" w:rsidRPr="00F16632" w:rsidTr="00A92C6C">
        <w:trPr>
          <w:trHeight w:val="623"/>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 п/п</w:t>
            </w:r>
          </w:p>
        </w:tc>
        <w:tc>
          <w:tcPr>
            <w:tcW w:w="6205"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Наименование ТСО</w:t>
            </w:r>
          </w:p>
        </w:tc>
        <w:tc>
          <w:tcPr>
            <w:tcW w:w="992"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Марка</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Год приобретения</w:t>
            </w:r>
          </w:p>
        </w:tc>
      </w:tr>
      <w:tr w:rsidR="00F16632" w:rsidRPr="00F16632" w:rsidTr="00A92C6C">
        <w:trPr>
          <w:trHeight w:val="585"/>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1.</w:t>
            </w:r>
          </w:p>
        </w:tc>
        <w:tc>
          <w:tcPr>
            <w:tcW w:w="6205"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 xml:space="preserve">Физика Астрономия Информатика Тематическое </w:t>
            </w:r>
            <w:r w:rsidRPr="00F16632">
              <w:rPr>
                <w:rFonts w:ascii="Times New Roman" w:hAnsi="Times New Roman"/>
                <w:sz w:val="24"/>
                <w:szCs w:val="24"/>
              </w:rPr>
              <w:lastRenderedPageBreak/>
              <w:t>планирование</w:t>
            </w:r>
          </w:p>
        </w:tc>
        <w:tc>
          <w:tcPr>
            <w:tcW w:w="992"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lastRenderedPageBreak/>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2010</w:t>
            </w:r>
          </w:p>
        </w:tc>
      </w:tr>
      <w:tr w:rsidR="00F16632" w:rsidRPr="00F16632" w:rsidTr="00A92C6C">
        <w:trPr>
          <w:trHeight w:val="585"/>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lastRenderedPageBreak/>
              <w:t>2.</w:t>
            </w:r>
          </w:p>
        </w:tc>
        <w:tc>
          <w:tcPr>
            <w:tcW w:w="6205"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Начала информатики. Интерактивные приложения к урокам. Теория. Практика. Контроль</w:t>
            </w:r>
          </w:p>
        </w:tc>
        <w:tc>
          <w:tcPr>
            <w:tcW w:w="992"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2009</w:t>
            </w:r>
          </w:p>
        </w:tc>
      </w:tr>
      <w:tr w:rsidR="00F16632" w:rsidRPr="00F16632" w:rsidTr="00A92C6C">
        <w:trPr>
          <w:trHeight w:val="585"/>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3.</w:t>
            </w:r>
          </w:p>
        </w:tc>
        <w:tc>
          <w:tcPr>
            <w:tcW w:w="6205"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Информатика 9-11 классы Демонстрационное поурочное планирование</w:t>
            </w:r>
          </w:p>
        </w:tc>
        <w:tc>
          <w:tcPr>
            <w:tcW w:w="992"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2008</w:t>
            </w:r>
          </w:p>
        </w:tc>
      </w:tr>
      <w:tr w:rsidR="00F16632" w:rsidRPr="00F16632" w:rsidTr="00A92C6C">
        <w:trPr>
          <w:trHeight w:val="585"/>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4.</w:t>
            </w:r>
          </w:p>
        </w:tc>
        <w:tc>
          <w:tcPr>
            <w:tcW w:w="6205"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Информатика. Электронное приложение к газете</w:t>
            </w:r>
          </w:p>
        </w:tc>
        <w:tc>
          <w:tcPr>
            <w:tcW w:w="992"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 13-18/2010</w:t>
            </w:r>
          </w:p>
        </w:tc>
      </w:tr>
      <w:tr w:rsidR="00F16632" w:rsidRPr="00F16632" w:rsidTr="00A92C6C">
        <w:trPr>
          <w:trHeight w:val="585"/>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5</w:t>
            </w:r>
          </w:p>
        </w:tc>
        <w:tc>
          <w:tcPr>
            <w:tcW w:w="6205"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Преподавание курса «Информатика и ИКТ» в основной и старшей школе</w:t>
            </w:r>
          </w:p>
          <w:p w:rsidR="00F16632" w:rsidRPr="00F16632" w:rsidRDefault="00F16632" w:rsidP="00A92C6C">
            <w:pPr>
              <w:rPr>
                <w:rFonts w:ascii="Times New Roman" w:hAnsi="Times New Roman"/>
                <w:sz w:val="24"/>
                <w:szCs w:val="24"/>
              </w:rPr>
            </w:pPr>
            <w:r w:rsidRPr="00F16632">
              <w:rPr>
                <w:rFonts w:ascii="Times New Roman" w:hAnsi="Times New Roman"/>
                <w:sz w:val="24"/>
                <w:szCs w:val="24"/>
              </w:rPr>
              <w:t xml:space="preserve">Компьютерный практикум </w:t>
            </w:r>
          </w:p>
          <w:p w:rsidR="00F16632" w:rsidRPr="00F16632" w:rsidRDefault="00F16632" w:rsidP="00A92C6C">
            <w:pPr>
              <w:rPr>
                <w:rFonts w:ascii="Times New Roman" w:hAnsi="Times New Roman"/>
                <w:sz w:val="24"/>
                <w:szCs w:val="24"/>
                <w:lang w:val="en-US"/>
              </w:rPr>
            </w:pPr>
            <w:r w:rsidRPr="00F16632">
              <w:rPr>
                <w:rFonts w:ascii="Times New Roman" w:hAnsi="Times New Roman"/>
                <w:sz w:val="24"/>
                <w:szCs w:val="24"/>
                <w:lang w:val="en-US"/>
              </w:rPr>
              <w:t>Windows - CD</w:t>
            </w:r>
          </w:p>
        </w:tc>
        <w:tc>
          <w:tcPr>
            <w:tcW w:w="992"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lang w:val="en-US"/>
              </w:rPr>
            </w:pPr>
            <w:r w:rsidRPr="00F16632">
              <w:rPr>
                <w:rFonts w:ascii="Times New Roman" w:hAnsi="Times New Roman"/>
                <w:sz w:val="24"/>
                <w:szCs w:val="24"/>
                <w:lang w:val="en-US"/>
              </w:rPr>
              <w:t>2007</w:t>
            </w:r>
          </w:p>
        </w:tc>
      </w:tr>
      <w:tr w:rsidR="00F16632" w:rsidRPr="00F16632" w:rsidTr="00A92C6C">
        <w:trPr>
          <w:trHeight w:val="585"/>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6</w:t>
            </w:r>
          </w:p>
        </w:tc>
        <w:tc>
          <w:tcPr>
            <w:tcW w:w="6205"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Школьные олимпиады. Информатика 8-11 классы</w:t>
            </w:r>
          </w:p>
        </w:tc>
        <w:tc>
          <w:tcPr>
            <w:tcW w:w="992"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2010</w:t>
            </w:r>
          </w:p>
        </w:tc>
      </w:tr>
      <w:tr w:rsidR="00F16632" w:rsidRPr="00F16632" w:rsidTr="00A92C6C">
        <w:trPr>
          <w:trHeight w:val="585"/>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7</w:t>
            </w:r>
          </w:p>
        </w:tc>
        <w:tc>
          <w:tcPr>
            <w:tcW w:w="6205"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Арифметические основы ЭВМ.</w:t>
            </w:r>
          </w:p>
          <w:p w:rsidR="00F16632" w:rsidRPr="00F16632" w:rsidRDefault="00F16632" w:rsidP="00A92C6C">
            <w:pPr>
              <w:rPr>
                <w:rFonts w:ascii="Times New Roman" w:hAnsi="Times New Roman"/>
                <w:sz w:val="24"/>
                <w:szCs w:val="24"/>
              </w:rPr>
            </w:pPr>
            <w:r w:rsidRPr="00F16632">
              <w:rPr>
                <w:rFonts w:ascii="Times New Roman" w:hAnsi="Times New Roman"/>
                <w:sz w:val="24"/>
                <w:szCs w:val="24"/>
              </w:rPr>
              <w:t>Интерактивные приложения к урокам</w:t>
            </w:r>
          </w:p>
        </w:tc>
        <w:tc>
          <w:tcPr>
            <w:tcW w:w="992"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2010</w:t>
            </w:r>
          </w:p>
        </w:tc>
      </w:tr>
      <w:tr w:rsidR="00F16632" w:rsidRPr="00F16632" w:rsidTr="00A92C6C">
        <w:trPr>
          <w:trHeight w:val="585"/>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8</w:t>
            </w:r>
          </w:p>
        </w:tc>
        <w:tc>
          <w:tcPr>
            <w:tcW w:w="6205"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Информатика 5-7 Л.Л. Босова</w:t>
            </w:r>
          </w:p>
        </w:tc>
        <w:tc>
          <w:tcPr>
            <w:tcW w:w="992"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2007</w:t>
            </w:r>
          </w:p>
        </w:tc>
      </w:tr>
      <w:tr w:rsidR="00F16632" w:rsidRPr="00F16632" w:rsidTr="00A92C6C">
        <w:trPr>
          <w:trHeight w:val="585"/>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9</w:t>
            </w:r>
          </w:p>
        </w:tc>
        <w:tc>
          <w:tcPr>
            <w:tcW w:w="6205"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Информационный интегрированный продукт КМ-школа 4.0</w:t>
            </w:r>
          </w:p>
        </w:tc>
        <w:tc>
          <w:tcPr>
            <w:tcW w:w="992"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2006</w:t>
            </w:r>
          </w:p>
        </w:tc>
      </w:tr>
      <w:tr w:rsidR="00F16632" w:rsidRPr="00F16632" w:rsidTr="00A92C6C">
        <w:trPr>
          <w:trHeight w:val="585"/>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10</w:t>
            </w:r>
          </w:p>
        </w:tc>
        <w:tc>
          <w:tcPr>
            <w:tcW w:w="6205"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Формирование культуры ОУ</w:t>
            </w:r>
          </w:p>
        </w:tc>
        <w:tc>
          <w:tcPr>
            <w:tcW w:w="992"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2010</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lastRenderedPageBreak/>
              <w:t>11</w:t>
            </w:r>
          </w:p>
        </w:tc>
        <w:tc>
          <w:tcPr>
            <w:tcW w:w="6205"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Здоровьесберегающие технологии учебного процесса</w:t>
            </w:r>
          </w:p>
        </w:tc>
        <w:tc>
          <w:tcPr>
            <w:tcW w:w="992"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2010</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12</w:t>
            </w:r>
          </w:p>
        </w:tc>
        <w:tc>
          <w:tcPr>
            <w:tcW w:w="6205"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Управление воспитательным процессом в школе</w:t>
            </w:r>
          </w:p>
        </w:tc>
        <w:tc>
          <w:tcPr>
            <w:tcW w:w="992"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2010</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13</w:t>
            </w:r>
          </w:p>
        </w:tc>
        <w:tc>
          <w:tcPr>
            <w:tcW w:w="6205" w:type="dxa"/>
            <w:vAlign w:val="center"/>
          </w:tcPr>
          <w:p w:rsidR="00F16632" w:rsidRPr="00F16632" w:rsidRDefault="00F16632" w:rsidP="00A92C6C">
            <w:pPr>
              <w:shd w:val="clear" w:color="auto" w:fill="FFFFFF"/>
              <w:rPr>
                <w:rFonts w:ascii="Times New Roman" w:hAnsi="Times New Roman"/>
                <w:sz w:val="24"/>
                <w:szCs w:val="24"/>
              </w:rPr>
            </w:pPr>
            <w:r w:rsidRPr="00F16632">
              <w:rPr>
                <w:rFonts w:ascii="Times New Roman" w:hAnsi="Times New Roman"/>
                <w:sz w:val="24"/>
                <w:szCs w:val="24"/>
              </w:rPr>
              <w:t>Уроки здоровья 1-11 класс</w:t>
            </w:r>
          </w:p>
        </w:tc>
        <w:tc>
          <w:tcPr>
            <w:tcW w:w="992"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14</w:t>
            </w:r>
          </w:p>
        </w:tc>
        <w:tc>
          <w:tcPr>
            <w:tcW w:w="6205"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 xml:space="preserve">Химия </w:t>
            </w:r>
          </w:p>
          <w:p w:rsidR="00F16632" w:rsidRPr="00F16632" w:rsidRDefault="00F16632" w:rsidP="00A92C6C">
            <w:pPr>
              <w:rPr>
                <w:rFonts w:ascii="Times New Roman" w:hAnsi="Times New Roman"/>
                <w:sz w:val="24"/>
                <w:szCs w:val="24"/>
              </w:rPr>
            </w:pPr>
            <w:r w:rsidRPr="00F16632">
              <w:rPr>
                <w:rFonts w:ascii="Times New Roman" w:hAnsi="Times New Roman"/>
                <w:sz w:val="24"/>
                <w:szCs w:val="24"/>
              </w:rPr>
              <w:t>10-11 класс</w:t>
            </w:r>
          </w:p>
        </w:tc>
        <w:tc>
          <w:tcPr>
            <w:tcW w:w="992"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2008</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15</w:t>
            </w:r>
          </w:p>
        </w:tc>
        <w:tc>
          <w:tcPr>
            <w:tcW w:w="6205"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Электронный каталог учебных изданий</w:t>
            </w:r>
          </w:p>
        </w:tc>
        <w:tc>
          <w:tcPr>
            <w:tcW w:w="992"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lang w:val="en-US"/>
              </w:rPr>
            </w:pPr>
            <w:r w:rsidRPr="00F16632">
              <w:rPr>
                <w:rFonts w:ascii="Times New Roman" w:hAnsi="Times New Roman"/>
                <w:sz w:val="24"/>
                <w:szCs w:val="24"/>
              </w:rPr>
              <w:t>2001</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16</w:t>
            </w:r>
          </w:p>
        </w:tc>
        <w:tc>
          <w:tcPr>
            <w:tcW w:w="6205"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1С:Репититор «Биология»</w:t>
            </w:r>
          </w:p>
        </w:tc>
        <w:tc>
          <w:tcPr>
            <w:tcW w:w="992"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2001</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17</w:t>
            </w:r>
          </w:p>
        </w:tc>
        <w:tc>
          <w:tcPr>
            <w:tcW w:w="6205"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Открытая физика 1.1</w:t>
            </w:r>
          </w:p>
        </w:tc>
        <w:tc>
          <w:tcPr>
            <w:tcW w:w="992"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2001</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18</w:t>
            </w:r>
          </w:p>
        </w:tc>
        <w:tc>
          <w:tcPr>
            <w:tcW w:w="6205"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Математика 10-11 класс</w:t>
            </w:r>
          </w:p>
          <w:p w:rsidR="00F16632" w:rsidRPr="00F16632" w:rsidRDefault="00F16632" w:rsidP="00A92C6C">
            <w:pPr>
              <w:rPr>
                <w:rFonts w:ascii="Times New Roman" w:hAnsi="Times New Roman"/>
                <w:sz w:val="24"/>
                <w:szCs w:val="24"/>
              </w:rPr>
            </w:pPr>
            <w:r w:rsidRPr="00F16632">
              <w:rPr>
                <w:rFonts w:ascii="Times New Roman" w:hAnsi="Times New Roman"/>
                <w:sz w:val="24"/>
                <w:szCs w:val="24"/>
              </w:rPr>
              <w:t>Основы математического анализа</w:t>
            </w:r>
          </w:p>
        </w:tc>
        <w:tc>
          <w:tcPr>
            <w:tcW w:w="992" w:type="dxa"/>
            <w:vAlign w:val="center"/>
          </w:tcPr>
          <w:p w:rsidR="00F16632" w:rsidRPr="00F16632" w:rsidRDefault="00F16632" w:rsidP="00A92C6C">
            <w:pPr>
              <w:rPr>
                <w:rFonts w:ascii="Times New Roman" w:hAnsi="Times New Roman"/>
                <w:sz w:val="24"/>
                <w:szCs w:val="24"/>
                <w:lang w:val="en-US"/>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2008</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19</w:t>
            </w:r>
          </w:p>
        </w:tc>
        <w:tc>
          <w:tcPr>
            <w:tcW w:w="6205"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Алгебра 7-11 класс</w:t>
            </w:r>
          </w:p>
        </w:tc>
        <w:tc>
          <w:tcPr>
            <w:tcW w:w="992" w:type="dxa"/>
            <w:vAlign w:val="center"/>
          </w:tcPr>
          <w:p w:rsidR="00F16632" w:rsidRPr="00F16632" w:rsidRDefault="00F16632" w:rsidP="00A92C6C">
            <w:pPr>
              <w:rPr>
                <w:rFonts w:ascii="Times New Roman" w:hAnsi="Times New Roman"/>
                <w:sz w:val="24"/>
                <w:szCs w:val="24"/>
                <w:lang w:val="en-US"/>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2008</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w:t>
            </w:r>
          </w:p>
        </w:tc>
        <w:tc>
          <w:tcPr>
            <w:tcW w:w="6205"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1С:Репититор «Русский язык»</w:t>
            </w:r>
          </w:p>
        </w:tc>
        <w:tc>
          <w:tcPr>
            <w:tcW w:w="992" w:type="dxa"/>
            <w:vAlign w:val="center"/>
          </w:tcPr>
          <w:p w:rsidR="00F16632" w:rsidRPr="00F16632" w:rsidRDefault="00F16632" w:rsidP="00A92C6C">
            <w:pPr>
              <w:rPr>
                <w:rFonts w:ascii="Times New Roman" w:hAnsi="Times New Roman"/>
                <w:sz w:val="24"/>
                <w:szCs w:val="24"/>
                <w:lang w:val="en-US"/>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2001</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21</w:t>
            </w:r>
          </w:p>
        </w:tc>
        <w:tc>
          <w:tcPr>
            <w:tcW w:w="6205"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География. Наш дом – Земля. 7 класс</w:t>
            </w:r>
          </w:p>
        </w:tc>
        <w:tc>
          <w:tcPr>
            <w:tcW w:w="992" w:type="dxa"/>
            <w:vAlign w:val="center"/>
          </w:tcPr>
          <w:p w:rsidR="00F16632" w:rsidRPr="00F16632" w:rsidRDefault="00F16632" w:rsidP="00A92C6C">
            <w:pPr>
              <w:rPr>
                <w:rFonts w:ascii="Times New Roman" w:hAnsi="Times New Roman"/>
                <w:sz w:val="24"/>
                <w:szCs w:val="24"/>
                <w:lang w:val="en-US"/>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2001</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22</w:t>
            </w:r>
          </w:p>
        </w:tc>
        <w:tc>
          <w:tcPr>
            <w:tcW w:w="6205"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Начальный курс географии. 6 класс</w:t>
            </w:r>
          </w:p>
        </w:tc>
        <w:tc>
          <w:tcPr>
            <w:tcW w:w="992" w:type="dxa"/>
            <w:vAlign w:val="center"/>
          </w:tcPr>
          <w:p w:rsidR="00F16632" w:rsidRPr="00F16632" w:rsidRDefault="00F16632" w:rsidP="00A92C6C">
            <w:pPr>
              <w:rPr>
                <w:rFonts w:ascii="Times New Roman" w:hAnsi="Times New Roman"/>
                <w:sz w:val="24"/>
                <w:szCs w:val="24"/>
                <w:lang w:val="en-US"/>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2001</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23</w:t>
            </w:r>
          </w:p>
        </w:tc>
        <w:tc>
          <w:tcPr>
            <w:tcW w:w="6205"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 xml:space="preserve">История России ХХ век </w:t>
            </w:r>
          </w:p>
          <w:p w:rsidR="00F16632" w:rsidRPr="00F16632" w:rsidRDefault="00F16632" w:rsidP="00A92C6C">
            <w:pPr>
              <w:rPr>
                <w:rFonts w:ascii="Times New Roman" w:hAnsi="Times New Roman"/>
                <w:sz w:val="24"/>
                <w:szCs w:val="24"/>
              </w:rPr>
            </w:pPr>
            <w:r w:rsidRPr="00F16632">
              <w:rPr>
                <w:rFonts w:ascii="Times New Roman" w:hAnsi="Times New Roman"/>
                <w:sz w:val="24"/>
                <w:szCs w:val="24"/>
              </w:rPr>
              <w:lastRenderedPageBreak/>
              <w:t xml:space="preserve">2 </w:t>
            </w:r>
            <w:r w:rsidRPr="00F16632">
              <w:rPr>
                <w:rFonts w:ascii="Times New Roman" w:hAnsi="Times New Roman"/>
                <w:sz w:val="24"/>
                <w:szCs w:val="24"/>
                <w:lang w:val="en-US"/>
              </w:rPr>
              <w:t>CD</w:t>
            </w:r>
          </w:p>
        </w:tc>
        <w:tc>
          <w:tcPr>
            <w:tcW w:w="992"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lastRenderedPageBreak/>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2001</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lastRenderedPageBreak/>
              <w:t>24</w:t>
            </w:r>
          </w:p>
        </w:tc>
        <w:tc>
          <w:tcPr>
            <w:tcW w:w="6205" w:type="dxa"/>
            <w:vAlign w:val="center"/>
          </w:tcPr>
          <w:p w:rsidR="00F16632" w:rsidRPr="00F16632" w:rsidRDefault="00F16632" w:rsidP="00A92C6C">
            <w:pPr>
              <w:shd w:val="clear" w:color="auto" w:fill="FFFFFF"/>
              <w:rPr>
                <w:rFonts w:ascii="Times New Roman" w:hAnsi="Times New Roman"/>
                <w:sz w:val="24"/>
                <w:szCs w:val="24"/>
                <w:lang w:val="en-US"/>
              </w:rPr>
            </w:pPr>
            <w:r w:rsidRPr="00F16632">
              <w:rPr>
                <w:rFonts w:ascii="Times New Roman" w:hAnsi="Times New Roman"/>
                <w:color w:val="000000"/>
                <w:sz w:val="24"/>
                <w:szCs w:val="24"/>
              </w:rPr>
              <w:t>Биология. Анатомия и физиология человека. 9 класс.</w:t>
            </w:r>
            <w:r w:rsidRPr="00F16632">
              <w:rPr>
                <w:rFonts w:ascii="Times New Roman" w:hAnsi="Times New Roman"/>
                <w:sz w:val="24"/>
                <w:szCs w:val="24"/>
              </w:rPr>
              <w:t xml:space="preserve"> </w:t>
            </w:r>
            <w:r w:rsidRPr="00F16632">
              <w:rPr>
                <w:rFonts w:ascii="Times New Roman" w:hAnsi="Times New Roman"/>
                <w:sz w:val="24"/>
                <w:szCs w:val="24"/>
                <w:lang w:val="en-US"/>
              </w:rPr>
              <w:t xml:space="preserve"> (2 CD)</w:t>
            </w:r>
          </w:p>
        </w:tc>
        <w:tc>
          <w:tcPr>
            <w:tcW w:w="992"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2005</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25</w:t>
            </w:r>
          </w:p>
        </w:tc>
        <w:tc>
          <w:tcPr>
            <w:tcW w:w="6205" w:type="dxa"/>
            <w:vAlign w:val="center"/>
          </w:tcPr>
          <w:p w:rsidR="00F16632" w:rsidRPr="00F16632" w:rsidRDefault="00F16632" w:rsidP="00A92C6C">
            <w:pPr>
              <w:shd w:val="clear" w:color="auto" w:fill="FFFFFF"/>
              <w:rPr>
                <w:rFonts w:ascii="Times New Roman" w:hAnsi="Times New Roman"/>
                <w:color w:val="000000"/>
                <w:spacing w:val="-6"/>
                <w:sz w:val="24"/>
                <w:szCs w:val="24"/>
              </w:rPr>
            </w:pPr>
            <w:r w:rsidRPr="00F16632">
              <w:rPr>
                <w:rFonts w:ascii="Times New Roman" w:hAnsi="Times New Roman"/>
                <w:color w:val="000000"/>
                <w:spacing w:val="-6"/>
                <w:sz w:val="24"/>
                <w:szCs w:val="24"/>
              </w:rPr>
              <w:t>Физика 7-9 класс</w:t>
            </w:r>
          </w:p>
          <w:p w:rsidR="00F16632" w:rsidRPr="00F16632" w:rsidRDefault="00F16632" w:rsidP="00A92C6C">
            <w:pPr>
              <w:shd w:val="clear" w:color="auto" w:fill="FFFFFF"/>
              <w:rPr>
                <w:rFonts w:ascii="Times New Roman" w:hAnsi="Times New Roman"/>
                <w:sz w:val="24"/>
                <w:szCs w:val="24"/>
              </w:rPr>
            </w:pPr>
            <w:r w:rsidRPr="00F16632">
              <w:rPr>
                <w:rFonts w:ascii="Times New Roman" w:hAnsi="Times New Roman"/>
                <w:color w:val="000000"/>
                <w:spacing w:val="-6"/>
                <w:sz w:val="24"/>
                <w:szCs w:val="24"/>
              </w:rPr>
              <w:t>Интерактивные творческие задания</w:t>
            </w:r>
          </w:p>
        </w:tc>
        <w:tc>
          <w:tcPr>
            <w:tcW w:w="992"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2008</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26</w:t>
            </w:r>
          </w:p>
        </w:tc>
        <w:tc>
          <w:tcPr>
            <w:tcW w:w="6205" w:type="dxa"/>
            <w:vAlign w:val="center"/>
          </w:tcPr>
          <w:p w:rsidR="00F16632" w:rsidRPr="00F16632" w:rsidRDefault="00F16632" w:rsidP="00A92C6C">
            <w:pPr>
              <w:shd w:val="clear" w:color="auto" w:fill="FFFFFF"/>
              <w:rPr>
                <w:rFonts w:ascii="Times New Roman" w:hAnsi="Times New Roman"/>
                <w:sz w:val="24"/>
                <w:szCs w:val="24"/>
                <w:lang w:val="en-US"/>
              </w:rPr>
            </w:pPr>
            <w:r w:rsidRPr="00F16632">
              <w:rPr>
                <w:rFonts w:ascii="Times New Roman" w:hAnsi="Times New Roman"/>
                <w:color w:val="000000"/>
                <w:spacing w:val="2"/>
                <w:sz w:val="24"/>
                <w:szCs w:val="24"/>
              </w:rPr>
              <w:t>Молекулярная физика</w:t>
            </w:r>
          </w:p>
        </w:tc>
        <w:tc>
          <w:tcPr>
            <w:tcW w:w="992"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2008</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27</w:t>
            </w:r>
          </w:p>
        </w:tc>
        <w:tc>
          <w:tcPr>
            <w:tcW w:w="6205" w:type="dxa"/>
            <w:vAlign w:val="center"/>
          </w:tcPr>
          <w:p w:rsidR="00F16632" w:rsidRPr="00F16632" w:rsidRDefault="00F16632" w:rsidP="00A92C6C">
            <w:pPr>
              <w:shd w:val="clear" w:color="auto" w:fill="FFFFFF"/>
              <w:rPr>
                <w:rFonts w:ascii="Times New Roman" w:hAnsi="Times New Roman"/>
                <w:sz w:val="24"/>
                <w:szCs w:val="24"/>
              </w:rPr>
            </w:pPr>
            <w:r w:rsidRPr="00F16632">
              <w:rPr>
                <w:rFonts w:ascii="Times New Roman" w:hAnsi="Times New Roman"/>
                <w:color w:val="000000"/>
                <w:spacing w:val="1"/>
                <w:sz w:val="24"/>
                <w:szCs w:val="24"/>
              </w:rPr>
              <w:t>Химия. 8-11 классы. Виртуальная лаборатория.</w:t>
            </w:r>
            <w:r w:rsidRPr="00F16632">
              <w:rPr>
                <w:rFonts w:ascii="Times New Roman" w:hAnsi="Times New Roman"/>
                <w:sz w:val="24"/>
                <w:szCs w:val="24"/>
              </w:rPr>
              <w:t xml:space="preserve"> (2</w:t>
            </w:r>
            <w:r w:rsidRPr="00F16632">
              <w:rPr>
                <w:rFonts w:ascii="Times New Roman" w:hAnsi="Times New Roman"/>
                <w:sz w:val="24"/>
                <w:szCs w:val="24"/>
                <w:lang w:val="en-US"/>
              </w:rPr>
              <w:t>CD</w:t>
            </w:r>
            <w:r w:rsidRPr="00F16632">
              <w:rPr>
                <w:rFonts w:ascii="Times New Roman" w:hAnsi="Times New Roman"/>
                <w:sz w:val="24"/>
                <w:szCs w:val="24"/>
              </w:rPr>
              <w:t>)</w:t>
            </w:r>
          </w:p>
        </w:tc>
        <w:tc>
          <w:tcPr>
            <w:tcW w:w="992" w:type="dxa"/>
            <w:vAlign w:val="center"/>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2005</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28</w:t>
            </w:r>
          </w:p>
        </w:tc>
        <w:tc>
          <w:tcPr>
            <w:tcW w:w="6205" w:type="dxa"/>
            <w:vAlign w:val="center"/>
          </w:tcPr>
          <w:p w:rsidR="00F16632" w:rsidRPr="00F16632" w:rsidRDefault="00F16632" w:rsidP="00A92C6C">
            <w:pPr>
              <w:shd w:val="clear" w:color="auto" w:fill="FFFFFF"/>
              <w:rPr>
                <w:rFonts w:ascii="Times New Roman" w:hAnsi="Times New Roman"/>
                <w:sz w:val="24"/>
                <w:szCs w:val="24"/>
              </w:rPr>
            </w:pPr>
            <w:r w:rsidRPr="00F16632">
              <w:rPr>
                <w:rFonts w:ascii="Times New Roman" w:hAnsi="Times New Roman"/>
                <w:color w:val="000000"/>
                <w:spacing w:val="1"/>
                <w:sz w:val="24"/>
                <w:szCs w:val="24"/>
              </w:rPr>
              <w:t>Биология. 6-11 классы.</w:t>
            </w:r>
            <w:r w:rsidRPr="00F16632">
              <w:rPr>
                <w:rFonts w:ascii="Times New Roman" w:hAnsi="Times New Roman"/>
                <w:sz w:val="24"/>
                <w:szCs w:val="24"/>
              </w:rPr>
              <w:t xml:space="preserve">   (2</w:t>
            </w:r>
            <w:r w:rsidRPr="00F16632">
              <w:rPr>
                <w:rFonts w:ascii="Times New Roman" w:hAnsi="Times New Roman"/>
                <w:sz w:val="24"/>
                <w:szCs w:val="24"/>
                <w:lang w:val="en-US"/>
              </w:rPr>
              <w:t>CD</w:t>
            </w:r>
            <w:r w:rsidRPr="00F16632">
              <w:rPr>
                <w:rFonts w:ascii="Times New Roman" w:hAnsi="Times New Roman"/>
                <w:sz w:val="24"/>
                <w:szCs w:val="24"/>
              </w:rPr>
              <w:t>)</w:t>
            </w:r>
          </w:p>
        </w:tc>
        <w:tc>
          <w:tcPr>
            <w:tcW w:w="992"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2005</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29</w:t>
            </w:r>
          </w:p>
        </w:tc>
        <w:tc>
          <w:tcPr>
            <w:tcW w:w="6205" w:type="dxa"/>
            <w:vAlign w:val="center"/>
          </w:tcPr>
          <w:p w:rsidR="00F16632" w:rsidRPr="00F16632" w:rsidRDefault="00F16632" w:rsidP="00A92C6C">
            <w:pPr>
              <w:shd w:val="clear" w:color="auto" w:fill="FFFFFF"/>
              <w:rPr>
                <w:rFonts w:ascii="Times New Roman" w:hAnsi="Times New Roman"/>
                <w:sz w:val="24"/>
                <w:szCs w:val="24"/>
                <w:lang w:val="en-US"/>
              </w:rPr>
            </w:pPr>
            <w:r w:rsidRPr="00F16632">
              <w:rPr>
                <w:rFonts w:ascii="Times New Roman" w:hAnsi="Times New Roman"/>
                <w:color w:val="000000"/>
                <w:sz w:val="24"/>
                <w:szCs w:val="24"/>
              </w:rPr>
              <w:t>Экология.</w:t>
            </w:r>
            <w:r w:rsidRPr="00F16632">
              <w:rPr>
                <w:rFonts w:ascii="Times New Roman" w:hAnsi="Times New Roman"/>
                <w:sz w:val="24"/>
                <w:szCs w:val="24"/>
              </w:rPr>
              <w:t xml:space="preserve"> </w:t>
            </w:r>
            <w:r w:rsidRPr="00F16632">
              <w:rPr>
                <w:rFonts w:ascii="Times New Roman" w:hAnsi="Times New Roman"/>
                <w:sz w:val="24"/>
                <w:szCs w:val="24"/>
                <w:lang w:val="en-US"/>
              </w:rPr>
              <w:t>(2CD)</w:t>
            </w:r>
          </w:p>
        </w:tc>
        <w:tc>
          <w:tcPr>
            <w:tcW w:w="992"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2005</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30</w:t>
            </w:r>
          </w:p>
        </w:tc>
        <w:tc>
          <w:tcPr>
            <w:tcW w:w="6205" w:type="dxa"/>
            <w:vAlign w:val="center"/>
          </w:tcPr>
          <w:p w:rsidR="00F16632" w:rsidRPr="00F16632" w:rsidRDefault="00F16632" w:rsidP="00A92C6C">
            <w:pPr>
              <w:shd w:val="clear" w:color="auto" w:fill="FFFFFF"/>
              <w:rPr>
                <w:rFonts w:ascii="Times New Roman" w:hAnsi="Times New Roman"/>
                <w:color w:val="000000"/>
                <w:spacing w:val="1"/>
                <w:sz w:val="24"/>
                <w:szCs w:val="24"/>
              </w:rPr>
            </w:pPr>
            <w:r w:rsidRPr="00F16632">
              <w:rPr>
                <w:rFonts w:ascii="Times New Roman" w:hAnsi="Times New Roman"/>
                <w:color w:val="000000"/>
                <w:spacing w:val="1"/>
                <w:sz w:val="24"/>
                <w:szCs w:val="24"/>
              </w:rPr>
              <w:t>Физика 10-11 класс</w:t>
            </w:r>
          </w:p>
          <w:p w:rsidR="00F16632" w:rsidRPr="00F16632" w:rsidRDefault="00F16632" w:rsidP="00A92C6C">
            <w:pPr>
              <w:shd w:val="clear" w:color="auto" w:fill="FFFFFF"/>
              <w:rPr>
                <w:rFonts w:ascii="Times New Roman" w:hAnsi="Times New Roman"/>
                <w:sz w:val="24"/>
                <w:szCs w:val="24"/>
              </w:rPr>
            </w:pPr>
            <w:r w:rsidRPr="00F16632">
              <w:rPr>
                <w:rFonts w:ascii="Times New Roman" w:hAnsi="Times New Roman"/>
                <w:color w:val="000000"/>
                <w:spacing w:val="1"/>
                <w:sz w:val="24"/>
                <w:szCs w:val="24"/>
              </w:rPr>
              <w:t>Электродинамика, оптика и квантовая физика</w:t>
            </w:r>
          </w:p>
        </w:tc>
        <w:tc>
          <w:tcPr>
            <w:tcW w:w="992"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2008</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31</w:t>
            </w:r>
          </w:p>
        </w:tc>
        <w:tc>
          <w:tcPr>
            <w:tcW w:w="6205" w:type="dxa"/>
            <w:vAlign w:val="center"/>
          </w:tcPr>
          <w:p w:rsidR="00F16632" w:rsidRPr="00F16632" w:rsidRDefault="00F16632" w:rsidP="00A92C6C">
            <w:pPr>
              <w:shd w:val="clear" w:color="auto" w:fill="FFFFFF"/>
              <w:rPr>
                <w:rFonts w:ascii="Times New Roman" w:hAnsi="Times New Roman"/>
                <w:sz w:val="24"/>
                <w:szCs w:val="24"/>
                <w:lang w:val="en-US"/>
              </w:rPr>
            </w:pPr>
            <w:r w:rsidRPr="00F16632">
              <w:rPr>
                <w:rFonts w:ascii="Times New Roman" w:hAnsi="Times New Roman"/>
                <w:sz w:val="24"/>
                <w:szCs w:val="24"/>
                <w:lang w:val="en-US"/>
              </w:rPr>
              <w:t>Internet Explorer 5.0</w:t>
            </w:r>
          </w:p>
          <w:p w:rsidR="00F16632" w:rsidRPr="00F16632" w:rsidRDefault="00F16632" w:rsidP="00A92C6C">
            <w:pPr>
              <w:shd w:val="clear" w:color="auto" w:fill="FFFFFF"/>
              <w:rPr>
                <w:rFonts w:ascii="Times New Roman" w:hAnsi="Times New Roman"/>
                <w:sz w:val="24"/>
                <w:szCs w:val="24"/>
              </w:rPr>
            </w:pPr>
            <w:r w:rsidRPr="00F16632">
              <w:rPr>
                <w:rFonts w:ascii="Times New Roman" w:hAnsi="Times New Roman"/>
                <w:sz w:val="24"/>
                <w:szCs w:val="24"/>
              </w:rPr>
              <w:t>Практический курс</w:t>
            </w:r>
          </w:p>
        </w:tc>
        <w:tc>
          <w:tcPr>
            <w:tcW w:w="992"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2001</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32</w:t>
            </w:r>
          </w:p>
        </w:tc>
        <w:tc>
          <w:tcPr>
            <w:tcW w:w="6205" w:type="dxa"/>
            <w:vAlign w:val="center"/>
          </w:tcPr>
          <w:p w:rsidR="00F16632" w:rsidRPr="00F16632" w:rsidRDefault="00F16632" w:rsidP="00A92C6C">
            <w:pPr>
              <w:shd w:val="clear" w:color="auto" w:fill="FFFFFF"/>
              <w:rPr>
                <w:rFonts w:ascii="Times New Roman" w:hAnsi="Times New Roman"/>
                <w:sz w:val="24"/>
                <w:szCs w:val="24"/>
              </w:rPr>
            </w:pPr>
            <w:r w:rsidRPr="00F16632">
              <w:rPr>
                <w:rFonts w:ascii="Times New Roman" w:hAnsi="Times New Roman"/>
                <w:sz w:val="24"/>
                <w:szCs w:val="24"/>
              </w:rPr>
              <w:t>Саратов – вчера и сегодня</w:t>
            </w:r>
          </w:p>
        </w:tc>
        <w:tc>
          <w:tcPr>
            <w:tcW w:w="992"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2001</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33</w:t>
            </w:r>
          </w:p>
        </w:tc>
        <w:tc>
          <w:tcPr>
            <w:tcW w:w="6205" w:type="dxa"/>
            <w:vAlign w:val="center"/>
          </w:tcPr>
          <w:p w:rsidR="00F16632" w:rsidRPr="00F16632" w:rsidRDefault="00F16632" w:rsidP="00A92C6C">
            <w:pPr>
              <w:shd w:val="clear" w:color="auto" w:fill="FFFFFF"/>
              <w:rPr>
                <w:rFonts w:ascii="Times New Roman" w:hAnsi="Times New Roman"/>
                <w:sz w:val="24"/>
                <w:szCs w:val="24"/>
              </w:rPr>
            </w:pPr>
            <w:r w:rsidRPr="00F16632">
              <w:rPr>
                <w:rFonts w:ascii="Times New Roman" w:hAnsi="Times New Roman"/>
                <w:sz w:val="24"/>
                <w:szCs w:val="24"/>
              </w:rPr>
              <w:t>Живая школа</w:t>
            </w:r>
          </w:p>
        </w:tc>
        <w:tc>
          <w:tcPr>
            <w:tcW w:w="992"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2001</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34</w:t>
            </w:r>
          </w:p>
        </w:tc>
        <w:tc>
          <w:tcPr>
            <w:tcW w:w="6205" w:type="dxa"/>
            <w:vAlign w:val="center"/>
          </w:tcPr>
          <w:p w:rsidR="00F16632" w:rsidRPr="00F16632" w:rsidRDefault="00F16632" w:rsidP="00A92C6C">
            <w:pPr>
              <w:shd w:val="clear" w:color="auto" w:fill="FFFFFF"/>
              <w:rPr>
                <w:rFonts w:ascii="Times New Roman" w:hAnsi="Times New Roman"/>
                <w:sz w:val="24"/>
                <w:szCs w:val="24"/>
              </w:rPr>
            </w:pPr>
            <w:r w:rsidRPr="00F16632">
              <w:rPr>
                <w:rFonts w:ascii="Times New Roman" w:hAnsi="Times New Roman"/>
                <w:sz w:val="24"/>
                <w:szCs w:val="24"/>
              </w:rPr>
              <w:t xml:space="preserve">Художественная энциклопедия зарубежного </w:t>
            </w:r>
            <w:r w:rsidRPr="00F16632">
              <w:rPr>
                <w:rFonts w:ascii="Times New Roman" w:hAnsi="Times New Roman"/>
                <w:sz w:val="24"/>
                <w:szCs w:val="24"/>
              </w:rPr>
              <w:lastRenderedPageBreak/>
              <w:t>классического искусства</w:t>
            </w:r>
          </w:p>
        </w:tc>
        <w:tc>
          <w:tcPr>
            <w:tcW w:w="992"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lastRenderedPageBreak/>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2001</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lastRenderedPageBreak/>
              <w:t>35</w:t>
            </w:r>
          </w:p>
        </w:tc>
        <w:tc>
          <w:tcPr>
            <w:tcW w:w="6205" w:type="dxa"/>
            <w:vAlign w:val="center"/>
          </w:tcPr>
          <w:p w:rsidR="00F16632" w:rsidRPr="00F16632" w:rsidRDefault="00F16632" w:rsidP="00A92C6C">
            <w:pPr>
              <w:shd w:val="clear" w:color="auto" w:fill="FFFFFF"/>
              <w:rPr>
                <w:rFonts w:ascii="Times New Roman" w:hAnsi="Times New Roman"/>
                <w:sz w:val="24"/>
                <w:szCs w:val="24"/>
              </w:rPr>
            </w:pPr>
            <w:r w:rsidRPr="00F16632">
              <w:rPr>
                <w:rFonts w:ascii="Times New Roman" w:hAnsi="Times New Roman"/>
                <w:sz w:val="24"/>
                <w:szCs w:val="24"/>
              </w:rPr>
              <w:t>Государственная символика России</w:t>
            </w:r>
          </w:p>
        </w:tc>
        <w:tc>
          <w:tcPr>
            <w:tcW w:w="992"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2001</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36</w:t>
            </w:r>
          </w:p>
        </w:tc>
        <w:tc>
          <w:tcPr>
            <w:tcW w:w="6205" w:type="dxa"/>
            <w:vAlign w:val="center"/>
          </w:tcPr>
          <w:p w:rsidR="00F16632" w:rsidRPr="00F16632" w:rsidRDefault="00F16632" w:rsidP="00A92C6C">
            <w:pPr>
              <w:shd w:val="clear" w:color="auto" w:fill="FFFFFF"/>
              <w:rPr>
                <w:rFonts w:ascii="Times New Roman" w:hAnsi="Times New Roman"/>
                <w:sz w:val="24"/>
                <w:szCs w:val="24"/>
              </w:rPr>
            </w:pPr>
            <w:r w:rsidRPr="00F16632">
              <w:rPr>
                <w:rFonts w:ascii="Times New Roman" w:hAnsi="Times New Roman"/>
                <w:sz w:val="24"/>
                <w:szCs w:val="24"/>
              </w:rPr>
              <w:t>Физика.</w:t>
            </w:r>
          </w:p>
          <w:p w:rsidR="00F16632" w:rsidRPr="00F16632" w:rsidRDefault="00F16632" w:rsidP="00A92C6C">
            <w:pPr>
              <w:shd w:val="clear" w:color="auto" w:fill="FFFFFF"/>
              <w:rPr>
                <w:rFonts w:ascii="Times New Roman" w:hAnsi="Times New Roman"/>
                <w:sz w:val="24"/>
                <w:szCs w:val="24"/>
              </w:rPr>
            </w:pPr>
            <w:r w:rsidRPr="00F16632">
              <w:rPr>
                <w:rFonts w:ascii="Times New Roman" w:hAnsi="Times New Roman"/>
                <w:sz w:val="24"/>
                <w:szCs w:val="24"/>
              </w:rPr>
              <w:t>Конструктор виртуальных экспериментов</w:t>
            </w:r>
          </w:p>
        </w:tc>
        <w:tc>
          <w:tcPr>
            <w:tcW w:w="992"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2008</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37</w:t>
            </w:r>
          </w:p>
        </w:tc>
        <w:tc>
          <w:tcPr>
            <w:tcW w:w="6205" w:type="dxa"/>
            <w:vAlign w:val="center"/>
          </w:tcPr>
          <w:p w:rsidR="00F16632" w:rsidRPr="00F16632" w:rsidRDefault="00F16632" w:rsidP="00A92C6C">
            <w:pPr>
              <w:shd w:val="clear" w:color="auto" w:fill="FFFFFF"/>
              <w:rPr>
                <w:rFonts w:ascii="Times New Roman" w:hAnsi="Times New Roman"/>
                <w:sz w:val="24"/>
                <w:szCs w:val="24"/>
              </w:rPr>
            </w:pPr>
            <w:r w:rsidRPr="00F16632">
              <w:rPr>
                <w:rFonts w:ascii="Times New Roman" w:hAnsi="Times New Roman"/>
                <w:sz w:val="24"/>
                <w:szCs w:val="24"/>
              </w:rPr>
              <w:t xml:space="preserve">Химия 8-9 </w:t>
            </w:r>
          </w:p>
          <w:p w:rsidR="00F16632" w:rsidRPr="00F16632" w:rsidRDefault="00F16632" w:rsidP="00A92C6C">
            <w:pPr>
              <w:shd w:val="clear" w:color="auto" w:fill="FFFFFF"/>
              <w:rPr>
                <w:rFonts w:ascii="Times New Roman" w:hAnsi="Times New Roman"/>
                <w:sz w:val="24"/>
                <w:szCs w:val="24"/>
              </w:rPr>
            </w:pPr>
            <w:r w:rsidRPr="00F16632">
              <w:rPr>
                <w:rFonts w:ascii="Times New Roman" w:hAnsi="Times New Roman"/>
                <w:sz w:val="24"/>
                <w:szCs w:val="24"/>
              </w:rPr>
              <w:t>Интерактивные творческие задания</w:t>
            </w:r>
          </w:p>
        </w:tc>
        <w:tc>
          <w:tcPr>
            <w:tcW w:w="992"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2008</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38</w:t>
            </w:r>
          </w:p>
        </w:tc>
        <w:tc>
          <w:tcPr>
            <w:tcW w:w="6205" w:type="dxa"/>
            <w:vAlign w:val="center"/>
          </w:tcPr>
          <w:p w:rsidR="00F16632" w:rsidRPr="00F16632" w:rsidRDefault="00F16632" w:rsidP="00A92C6C">
            <w:pPr>
              <w:shd w:val="clear" w:color="auto" w:fill="FFFFFF"/>
              <w:rPr>
                <w:rFonts w:ascii="Times New Roman" w:hAnsi="Times New Roman"/>
                <w:sz w:val="24"/>
                <w:szCs w:val="24"/>
              </w:rPr>
            </w:pPr>
            <w:r w:rsidRPr="00F16632">
              <w:rPr>
                <w:rFonts w:ascii="Times New Roman" w:hAnsi="Times New Roman"/>
                <w:sz w:val="24"/>
                <w:szCs w:val="24"/>
              </w:rPr>
              <w:t>Астрономия 10-11 класс</w:t>
            </w:r>
          </w:p>
        </w:tc>
        <w:tc>
          <w:tcPr>
            <w:tcW w:w="992"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2008</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39</w:t>
            </w:r>
          </w:p>
        </w:tc>
        <w:tc>
          <w:tcPr>
            <w:tcW w:w="6205" w:type="dxa"/>
            <w:vAlign w:val="center"/>
          </w:tcPr>
          <w:p w:rsidR="00F16632" w:rsidRPr="00F16632" w:rsidRDefault="00F16632" w:rsidP="00A92C6C">
            <w:pPr>
              <w:shd w:val="clear" w:color="auto" w:fill="FFFFFF"/>
              <w:rPr>
                <w:rFonts w:ascii="Times New Roman" w:hAnsi="Times New Roman"/>
                <w:sz w:val="24"/>
                <w:szCs w:val="24"/>
              </w:rPr>
            </w:pPr>
            <w:r w:rsidRPr="00F16632">
              <w:rPr>
                <w:rFonts w:ascii="Times New Roman" w:hAnsi="Times New Roman"/>
                <w:sz w:val="24"/>
                <w:szCs w:val="24"/>
              </w:rPr>
              <w:t>Физика 10 класс</w:t>
            </w:r>
          </w:p>
          <w:p w:rsidR="00F16632" w:rsidRPr="00F16632" w:rsidRDefault="00F16632" w:rsidP="00A92C6C">
            <w:pPr>
              <w:shd w:val="clear" w:color="auto" w:fill="FFFFFF"/>
              <w:rPr>
                <w:rFonts w:ascii="Times New Roman" w:hAnsi="Times New Roman"/>
                <w:sz w:val="24"/>
                <w:szCs w:val="24"/>
              </w:rPr>
            </w:pPr>
            <w:r w:rsidRPr="00F16632">
              <w:rPr>
                <w:rFonts w:ascii="Times New Roman" w:hAnsi="Times New Roman"/>
                <w:sz w:val="24"/>
                <w:szCs w:val="24"/>
              </w:rPr>
              <w:t>Механика и термодинамика</w:t>
            </w:r>
          </w:p>
        </w:tc>
        <w:tc>
          <w:tcPr>
            <w:tcW w:w="992"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2008</w:t>
            </w:r>
          </w:p>
        </w:tc>
      </w:tr>
      <w:tr w:rsidR="00F16632" w:rsidRPr="00F16632" w:rsidTr="00A92C6C">
        <w:trPr>
          <w:trHeight w:val="587"/>
        </w:trPr>
        <w:tc>
          <w:tcPr>
            <w:tcW w:w="1133"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40</w:t>
            </w:r>
          </w:p>
        </w:tc>
        <w:tc>
          <w:tcPr>
            <w:tcW w:w="6205" w:type="dxa"/>
            <w:vAlign w:val="center"/>
          </w:tcPr>
          <w:p w:rsidR="00F16632" w:rsidRPr="00F16632" w:rsidRDefault="00F16632" w:rsidP="00A92C6C">
            <w:pPr>
              <w:shd w:val="clear" w:color="auto" w:fill="FFFFFF"/>
              <w:rPr>
                <w:rFonts w:ascii="Times New Roman" w:hAnsi="Times New Roman"/>
                <w:sz w:val="24"/>
                <w:szCs w:val="24"/>
              </w:rPr>
            </w:pPr>
            <w:r w:rsidRPr="00F16632">
              <w:rPr>
                <w:rFonts w:ascii="Times New Roman" w:hAnsi="Times New Roman"/>
                <w:sz w:val="24"/>
                <w:szCs w:val="24"/>
              </w:rPr>
              <w:t>Математика 7-9 класс</w:t>
            </w:r>
          </w:p>
          <w:p w:rsidR="00F16632" w:rsidRPr="00F16632" w:rsidRDefault="00F16632" w:rsidP="00A92C6C">
            <w:pPr>
              <w:shd w:val="clear" w:color="auto" w:fill="FFFFFF"/>
              <w:rPr>
                <w:rFonts w:ascii="Times New Roman" w:hAnsi="Times New Roman"/>
                <w:sz w:val="24"/>
                <w:szCs w:val="24"/>
              </w:rPr>
            </w:pPr>
            <w:r w:rsidRPr="00F16632">
              <w:rPr>
                <w:rFonts w:ascii="Times New Roman" w:hAnsi="Times New Roman"/>
                <w:sz w:val="24"/>
                <w:szCs w:val="24"/>
              </w:rPr>
              <w:t>Планиметрия</w:t>
            </w:r>
          </w:p>
        </w:tc>
        <w:tc>
          <w:tcPr>
            <w:tcW w:w="992"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CD</w:t>
            </w:r>
          </w:p>
        </w:tc>
        <w:tc>
          <w:tcPr>
            <w:tcW w:w="1949" w:type="dxa"/>
            <w:vAlign w:val="center"/>
          </w:tcPr>
          <w:p w:rsidR="00F16632" w:rsidRPr="00F16632" w:rsidRDefault="00F16632" w:rsidP="00A92C6C">
            <w:pPr>
              <w:jc w:val="center"/>
              <w:rPr>
                <w:rFonts w:ascii="Times New Roman" w:hAnsi="Times New Roman"/>
                <w:sz w:val="24"/>
                <w:szCs w:val="24"/>
              </w:rPr>
            </w:pPr>
            <w:r w:rsidRPr="00F16632">
              <w:rPr>
                <w:rFonts w:ascii="Times New Roman" w:hAnsi="Times New Roman"/>
                <w:sz w:val="24"/>
                <w:szCs w:val="24"/>
              </w:rPr>
              <w:t>2008</w:t>
            </w:r>
          </w:p>
        </w:tc>
      </w:tr>
    </w:tbl>
    <w:p w:rsidR="00F16632" w:rsidRPr="00F16632" w:rsidRDefault="00F16632" w:rsidP="00F16632">
      <w:pPr>
        <w:rPr>
          <w:rFonts w:ascii="Times New Roman" w:hAnsi="Times New Roman"/>
          <w:sz w:val="24"/>
          <w:szCs w:val="24"/>
          <w:highlight w:val="yellow"/>
        </w:rPr>
      </w:pPr>
    </w:p>
    <w:p w:rsidR="00F16632" w:rsidRPr="00F16632" w:rsidRDefault="00F16632" w:rsidP="00F16632">
      <w:pPr>
        <w:rPr>
          <w:rFonts w:ascii="Times New Roman" w:hAnsi="Times New Roman"/>
          <w:sz w:val="24"/>
          <w:szCs w:val="24"/>
        </w:rPr>
      </w:pPr>
      <w:r w:rsidRPr="00F16632">
        <w:rPr>
          <w:rFonts w:ascii="Times New Roman" w:hAnsi="Times New Roman"/>
          <w:spacing w:val="2"/>
          <w:sz w:val="24"/>
          <w:szCs w:val="24"/>
        </w:rPr>
        <w:t>Прикладные и системные программы,</w:t>
      </w:r>
      <w:r w:rsidRPr="00F16632">
        <w:rPr>
          <w:rFonts w:ascii="Times New Roman" w:hAnsi="Times New Roman"/>
          <w:sz w:val="24"/>
          <w:szCs w:val="24"/>
        </w:rPr>
        <w:t>), применяемые в нашей школе</w:t>
      </w:r>
      <w:r w:rsidR="00277A37">
        <w:rPr>
          <w:rFonts w:ascii="Times New Roman" w:hAnsi="Times New Roman"/>
          <w:sz w:val="24"/>
          <w:szCs w:val="24"/>
        </w:rPr>
        <w:t>,</w:t>
      </w:r>
      <w:r w:rsidRPr="00F16632">
        <w:rPr>
          <w:rFonts w:ascii="Times New Roman" w:hAnsi="Times New Roman"/>
          <w:sz w:val="24"/>
          <w:szCs w:val="24"/>
        </w:rPr>
        <w:t xml:space="preserve"> представлены следующим набором программ: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8"/>
        <w:gridCol w:w="4103"/>
      </w:tblGrid>
      <w:tr w:rsidR="00F16632" w:rsidRPr="00F16632" w:rsidTr="00A92C6C">
        <w:tc>
          <w:tcPr>
            <w:tcW w:w="5468"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Программы</w:t>
            </w:r>
          </w:p>
        </w:tc>
        <w:tc>
          <w:tcPr>
            <w:tcW w:w="4103"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Статус</w:t>
            </w:r>
          </w:p>
        </w:tc>
      </w:tr>
      <w:tr w:rsidR="00F16632" w:rsidRPr="00F16632" w:rsidTr="00A92C6C">
        <w:tc>
          <w:tcPr>
            <w:tcW w:w="5468"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 Windows XP Professional</w:t>
            </w:r>
          </w:p>
        </w:tc>
        <w:tc>
          <w:tcPr>
            <w:tcW w:w="4103"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Windows 7 Professional</w:t>
            </w:r>
          </w:p>
        </w:tc>
        <w:tc>
          <w:tcPr>
            <w:tcW w:w="4103"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lastRenderedPageBreak/>
              <w:t>Office 2007 Suites</w:t>
            </w:r>
          </w:p>
        </w:tc>
        <w:tc>
          <w:tcPr>
            <w:tcW w:w="4103"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OfficeProfessionalPlus 2010</w:t>
            </w:r>
          </w:p>
        </w:tc>
        <w:tc>
          <w:tcPr>
            <w:tcW w:w="4103"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OfficeProfessionalPlus2013</w:t>
            </w:r>
          </w:p>
        </w:tc>
        <w:tc>
          <w:tcPr>
            <w:tcW w:w="4103"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VisioPremium 2010</w:t>
            </w:r>
          </w:p>
        </w:tc>
        <w:tc>
          <w:tcPr>
            <w:tcW w:w="4103"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VisioProfessional 2013</w:t>
            </w:r>
          </w:p>
        </w:tc>
        <w:tc>
          <w:tcPr>
            <w:tcW w:w="4103"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Windows Server 2008 Standard</w:t>
            </w:r>
          </w:p>
        </w:tc>
        <w:tc>
          <w:tcPr>
            <w:tcW w:w="4103" w:type="dxa"/>
          </w:tcPr>
          <w:p w:rsidR="00F16632" w:rsidRPr="00F16632" w:rsidRDefault="00F16632" w:rsidP="00A92C6C">
            <w:pPr>
              <w:rPr>
                <w:rFonts w:ascii="Times New Roman" w:hAnsi="Times New Roman"/>
                <w:sz w:val="24"/>
                <w:szCs w:val="24"/>
                <w:lang w:val="en-US"/>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lang w:val="en-US"/>
              </w:rPr>
              <w:t xml:space="preserve">Kaspersky Endpoint Security äëÿ áèçíåñà </w:t>
            </w:r>
            <w:r w:rsidRPr="00F16632">
              <w:rPr>
                <w:rFonts w:ascii="Times New Roman"/>
                <w:sz w:val="24"/>
                <w:szCs w:val="24"/>
              </w:rPr>
              <w:t></w:t>
            </w:r>
            <w:r w:rsidRPr="00F16632">
              <w:rPr>
                <w:rFonts w:ascii="Times New Roman" w:hAnsi="Times New Roman"/>
                <w:sz w:val="24"/>
                <w:szCs w:val="24"/>
                <w:lang w:val="en-US"/>
              </w:rPr>
              <w:t xml:space="preserve"> Ñòàíäàðòíûé Russian Edition. </w:t>
            </w:r>
            <w:r w:rsidRPr="00F16632">
              <w:rPr>
                <w:rFonts w:ascii="Times New Roman" w:hAnsi="Times New Roman"/>
                <w:sz w:val="24"/>
                <w:szCs w:val="24"/>
              </w:rPr>
              <w:t>5099</w:t>
            </w:r>
          </w:p>
          <w:p w:rsidR="00F16632" w:rsidRPr="00F16632" w:rsidRDefault="00F16632" w:rsidP="00A92C6C">
            <w:pPr>
              <w:rPr>
                <w:rFonts w:ascii="Times New Roman" w:hAnsi="Times New Roman"/>
                <w:sz w:val="24"/>
                <w:szCs w:val="24"/>
                <w:lang w:val="en-US"/>
              </w:rPr>
            </w:pPr>
            <w:r w:rsidRPr="00F16632">
              <w:rPr>
                <w:rFonts w:ascii="Times New Roman" w:hAnsi="Times New Roman"/>
                <w:sz w:val="24"/>
                <w:szCs w:val="24"/>
                <w:lang w:val="en-US"/>
              </w:rPr>
              <w:t>Node 1 year Educational Special License</w:t>
            </w:r>
          </w:p>
        </w:tc>
        <w:tc>
          <w:tcPr>
            <w:tcW w:w="4103"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Мультимедийный учебник  «Уроки Кирилла и Мефодия»</w:t>
            </w:r>
          </w:p>
        </w:tc>
        <w:tc>
          <w:tcPr>
            <w:tcW w:w="4103"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Образовательный диск Электронная энциклопедия «Искусство» «Кирилл и Мефодий»</w:t>
            </w:r>
          </w:p>
        </w:tc>
        <w:tc>
          <w:tcPr>
            <w:tcW w:w="4103"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 xml:space="preserve">Аудио и видео приложение к учебникам английского языка Английский с удовольствием, </w:t>
            </w:r>
          </w:p>
        </w:tc>
        <w:tc>
          <w:tcPr>
            <w:tcW w:w="4103"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Тренажёр по математике для начальной школы.</w:t>
            </w:r>
          </w:p>
          <w:p w:rsidR="00F16632" w:rsidRPr="00F16632" w:rsidRDefault="00F16632" w:rsidP="00A92C6C">
            <w:pPr>
              <w:rPr>
                <w:rFonts w:ascii="Times New Roman" w:hAnsi="Times New Roman"/>
                <w:sz w:val="24"/>
                <w:szCs w:val="24"/>
              </w:rPr>
            </w:pPr>
            <w:r w:rsidRPr="00F16632">
              <w:rPr>
                <w:rFonts w:ascii="Times New Roman" w:hAnsi="Times New Roman"/>
                <w:sz w:val="24"/>
                <w:szCs w:val="24"/>
              </w:rPr>
              <w:t>Демонстрационные таблицы по русскому языку (наглядные пособия).</w:t>
            </w:r>
          </w:p>
        </w:tc>
        <w:tc>
          <w:tcPr>
            <w:tcW w:w="4103"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lastRenderedPageBreak/>
              <w:t xml:space="preserve">Adobe Reader </w:t>
            </w:r>
          </w:p>
        </w:tc>
        <w:tc>
          <w:tcPr>
            <w:tcW w:w="4103"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Свободно распространяемая</w:t>
            </w:r>
          </w:p>
        </w:tc>
      </w:tr>
      <w:tr w:rsidR="00F16632" w:rsidRPr="00F16632" w:rsidTr="00A92C6C">
        <w:tc>
          <w:tcPr>
            <w:tcW w:w="5468"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Программы</w:t>
            </w:r>
          </w:p>
        </w:tc>
        <w:tc>
          <w:tcPr>
            <w:tcW w:w="4103"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Статус</w:t>
            </w:r>
          </w:p>
        </w:tc>
      </w:tr>
      <w:tr w:rsidR="00F16632" w:rsidRPr="00F16632" w:rsidTr="00A92C6C">
        <w:tc>
          <w:tcPr>
            <w:tcW w:w="5468"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 Windows XP Professional</w:t>
            </w:r>
          </w:p>
        </w:tc>
        <w:tc>
          <w:tcPr>
            <w:tcW w:w="4103" w:type="dxa"/>
          </w:tcPr>
          <w:p w:rsidR="00F16632" w:rsidRPr="00F16632" w:rsidRDefault="00F16632" w:rsidP="00A92C6C">
            <w:pPr>
              <w:rPr>
                <w:rFonts w:ascii="Times New Roman" w:hAnsi="Times New Roman"/>
                <w:sz w:val="24"/>
                <w:szCs w:val="24"/>
              </w:rPr>
            </w:pPr>
            <w:r w:rsidRPr="00F16632">
              <w:rPr>
                <w:rFonts w:ascii="Times New Roman" w:hAnsi="Times New Roman"/>
                <w:sz w:val="24"/>
                <w:szCs w:val="24"/>
              </w:rPr>
              <w:t>Лицензионная</w:t>
            </w:r>
          </w:p>
        </w:tc>
      </w:tr>
    </w:tbl>
    <w:p w:rsidR="00F16632" w:rsidRPr="001F47D3" w:rsidRDefault="00F16632" w:rsidP="001F47D3">
      <w:pPr>
        <w:spacing w:line="240" w:lineRule="auto"/>
        <w:ind w:firstLine="708"/>
        <w:rPr>
          <w:rFonts w:ascii="Times New Roman" w:hAnsi="Times New Roman"/>
          <w:i/>
          <w:sz w:val="24"/>
          <w:szCs w:val="24"/>
        </w:rPr>
      </w:pPr>
    </w:p>
    <w:p w:rsidR="00911C9A" w:rsidRPr="001F47D3" w:rsidRDefault="00911C9A" w:rsidP="001F47D3">
      <w:pPr>
        <w:spacing w:line="240" w:lineRule="auto"/>
        <w:ind w:firstLine="709"/>
        <w:rPr>
          <w:rFonts w:ascii="Times New Roman" w:hAnsi="Times New Roman"/>
          <w:sz w:val="24"/>
          <w:szCs w:val="24"/>
        </w:rPr>
      </w:pPr>
      <w:r w:rsidRPr="001F47D3">
        <w:rPr>
          <w:rFonts w:ascii="Times New Roman" w:hAnsi="Times New Roman"/>
          <w:sz w:val="24"/>
          <w:szCs w:val="24"/>
        </w:rPr>
        <w:t>Учителям оказывается методическая и техническая поддержка в использовании технических и программных средств ИОС  ОО.</w:t>
      </w:r>
    </w:p>
    <w:p w:rsidR="00911C9A" w:rsidRPr="001F47D3" w:rsidRDefault="00911C9A" w:rsidP="001F47D3">
      <w:pPr>
        <w:spacing w:line="240" w:lineRule="auto"/>
        <w:ind w:firstLine="709"/>
        <w:rPr>
          <w:rFonts w:ascii="Times New Roman" w:hAnsi="Times New Roman"/>
          <w:sz w:val="24"/>
          <w:szCs w:val="24"/>
        </w:rPr>
      </w:pPr>
      <w:r w:rsidRPr="001F47D3">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tbl>
      <w:tblPr>
        <w:tblW w:w="9464"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218"/>
        <w:gridCol w:w="1417"/>
        <w:gridCol w:w="1418"/>
        <w:gridCol w:w="1843"/>
      </w:tblGrid>
      <w:tr w:rsidR="00911C9A" w:rsidRPr="001F47D3" w:rsidTr="002F4BC0">
        <w:trPr>
          <w:jc w:val="center"/>
        </w:trPr>
        <w:tc>
          <w:tcPr>
            <w:tcW w:w="568" w:type="dxa"/>
          </w:tcPr>
          <w:p w:rsidR="00911C9A" w:rsidRPr="001F47D3" w:rsidRDefault="00911C9A" w:rsidP="001F47D3">
            <w:pPr>
              <w:tabs>
                <w:tab w:val="left" w:pos="720"/>
              </w:tabs>
              <w:spacing w:line="240" w:lineRule="auto"/>
              <w:jc w:val="center"/>
              <w:rPr>
                <w:rFonts w:ascii="Times New Roman" w:hAnsi="Times New Roman"/>
                <w:b/>
                <w:bCs/>
                <w:iCs/>
                <w:sz w:val="24"/>
                <w:szCs w:val="24"/>
              </w:rPr>
            </w:pPr>
            <w:r w:rsidRPr="001F47D3">
              <w:rPr>
                <w:rFonts w:ascii="Times New Roman" w:hAnsi="Times New Roman"/>
                <w:b/>
                <w:bCs/>
                <w:iCs/>
                <w:sz w:val="24"/>
                <w:szCs w:val="24"/>
              </w:rPr>
              <w:t>№</w:t>
            </w:r>
          </w:p>
          <w:p w:rsidR="00911C9A" w:rsidRPr="001F47D3" w:rsidRDefault="00911C9A" w:rsidP="001F47D3">
            <w:pPr>
              <w:tabs>
                <w:tab w:val="left" w:pos="720"/>
              </w:tabs>
              <w:spacing w:line="240" w:lineRule="auto"/>
              <w:jc w:val="center"/>
              <w:rPr>
                <w:rFonts w:ascii="Times New Roman" w:hAnsi="Times New Roman"/>
                <w:b/>
                <w:bCs/>
                <w:iCs/>
                <w:sz w:val="24"/>
                <w:szCs w:val="24"/>
              </w:rPr>
            </w:pPr>
            <w:r w:rsidRPr="001F47D3">
              <w:rPr>
                <w:rFonts w:ascii="Times New Roman" w:hAnsi="Times New Roman"/>
                <w:b/>
                <w:bCs/>
                <w:iCs/>
                <w:sz w:val="24"/>
                <w:szCs w:val="24"/>
              </w:rPr>
              <w:t>п/п</w:t>
            </w:r>
          </w:p>
        </w:tc>
        <w:tc>
          <w:tcPr>
            <w:tcW w:w="4218" w:type="dxa"/>
          </w:tcPr>
          <w:p w:rsidR="00911C9A" w:rsidRPr="001F47D3" w:rsidRDefault="00911C9A" w:rsidP="001F47D3">
            <w:pPr>
              <w:tabs>
                <w:tab w:val="left" w:pos="720"/>
              </w:tabs>
              <w:spacing w:line="240" w:lineRule="auto"/>
              <w:jc w:val="center"/>
              <w:rPr>
                <w:rFonts w:ascii="Times New Roman" w:hAnsi="Times New Roman"/>
                <w:b/>
                <w:bCs/>
                <w:iCs/>
                <w:sz w:val="24"/>
                <w:szCs w:val="24"/>
              </w:rPr>
            </w:pPr>
          </w:p>
          <w:p w:rsidR="00911C9A" w:rsidRPr="001F47D3" w:rsidRDefault="00911C9A" w:rsidP="001F47D3">
            <w:pPr>
              <w:tabs>
                <w:tab w:val="left" w:pos="720"/>
                <w:tab w:val="center" w:pos="2301"/>
                <w:tab w:val="right" w:pos="4603"/>
              </w:tabs>
              <w:spacing w:line="240" w:lineRule="auto"/>
              <w:jc w:val="center"/>
              <w:rPr>
                <w:rFonts w:ascii="Times New Roman" w:hAnsi="Times New Roman"/>
                <w:b/>
                <w:bCs/>
                <w:iCs/>
                <w:sz w:val="24"/>
                <w:szCs w:val="24"/>
              </w:rPr>
            </w:pPr>
            <w:r w:rsidRPr="00F16632">
              <w:rPr>
                <w:rFonts w:ascii="Times New Roman" w:hAnsi="Times New Roman"/>
                <w:b/>
                <w:bCs/>
                <w:iCs/>
                <w:sz w:val="24"/>
                <w:szCs w:val="24"/>
              </w:rPr>
              <w:t>Необходимые средства</w:t>
            </w:r>
          </w:p>
        </w:tc>
        <w:tc>
          <w:tcPr>
            <w:tcW w:w="1417" w:type="dxa"/>
          </w:tcPr>
          <w:p w:rsidR="00911C9A" w:rsidRPr="001F47D3" w:rsidRDefault="00911C9A" w:rsidP="001F47D3">
            <w:pPr>
              <w:tabs>
                <w:tab w:val="left" w:pos="720"/>
              </w:tabs>
              <w:spacing w:line="240" w:lineRule="auto"/>
              <w:jc w:val="center"/>
              <w:rPr>
                <w:rFonts w:ascii="Times New Roman" w:hAnsi="Times New Roman"/>
                <w:b/>
                <w:bCs/>
                <w:iCs/>
                <w:sz w:val="24"/>
                <w:szCs w:val="24"/>
              </w:rPr>
            </w:pPr>
            <w:r w:rsidRPr="001F47D3">
              <w:rPr>
                <w:rFonts w:ascii="Times New Roman" w:hAnsi="Times New Roman"/>
                <w:b/>
                <w:bCs/>
                <w:iCs/>
                <w:sz w:val="24"/>
                <w:szCs w:val="24"/>
              </w:rPr>
              <w:t>Необходи-мое количество средств</w:t>
            </w:r>
          </w:p>
        </w:tc>
        <w:tc>
          <w:tcPr>
            <w:tcW w:w="1418" w:type="dxa"/>
          </w:tcPr>
          <w:p w:rsidR="00911C9A" w:rsidRPr="001F47D3" w:rsidRDefault="00911C9A" w:rsidP="001F47D3">
            <w:pPr>
              <w:tabs>
                <w:tab w:val="left" w:pos="720"/>
              </w:tabs>
              <w:spacing w:line="240" w:lineRule="auto"/>
              <w:jc w:val="center"/>
              <w:rPr>
                <w:rFonts w:ascii="Times New Roman" w:hAnsi="Times New Roman"/>
                <w:b/>
                <w:bCs/>
                <w:iCs/>
                <w:sz w:val="24"/>
                <w:szCs w:val="24"/>
              </w:rPr>
            </w:pPr>
            <w:r w:rsidRPr="001F47D3">
              <w:rPr>
                <w:rFonts w:ascii="Times New Roman" w:hAnsi="Times New Roman"/>
                <w:b/>
                <w:bCs/>
                <w:iCs/>
                <w:sz w:val="24"/>
                <w:szCs w:val="24"/>
              </w:rPr>
              <w:t>Имеющееся в наличии</w:t>
            </w:r>
          </w:p>
        </w:tc>
        <w:tc>
          <w:tcPr>
            <w:tcW w:w="1843" w:type="dxa"/>
          </w:tcPr>
          <w:p w:rsidR="00911C9A" w:rsidRPr="001F47D3" w:rsidRDefault="00911C9A" w:rsidP="001F47D3">
            <w:pPr>
              <w:tabs>
                <w:tab w:val="left" w:pos="720"/>
              </w:tabs>
              <w:spacing w:line="240" w:lineRule="auto"/>
              <w:jc w:val="center"/>
              <w:rPr>
                <w:rFonts w:ascii="Times New Roman" w:hAnsi="Times New Roman"/>
                <w:b/>
                <w:bCs/>
                <w:iCs/>
                <w:sz w:val="24"/>
                <w:szCs w:val="24"/>
              </w:rPr>
            </w:pPr>
            <w:r w:rsidRPr="001F47D3">
              <w:rPr>
                <w:rFonts w:ascii="Times New Roman" w:hAnsi="Times New Roman"/>
                <w:b/>
                <w:bCs/>
                <w:iCs/>
                <w:sz w:val="24"/>
                <w:szCs w:val="24"/>
              </w:rPr>
              <w:t>Сроки создания условий в соответствии с требованиями ФГОС</w:t>
            </w:r>
          </w:p>
        </w:tc>
      </w:tr>
      <w:tr w:rsidR="00911C9A" w:rsidRPr="001F47D3" w:rsidTr="00911C9A">
        <w:trPr>
          <w:jc w:val="center"/>
        </w:trPr>
        <w:tc>
          <w:tcPr>
            <w:tcW w:w="9464" w:type="dxa"/>
            <w:gridSpan w:val="5"/>
            <w:shd w:val="clear" w:color="auto" w:fill="F2F2F2"/>
          </w:tcPr>
          <w:p w:rsidR="00911C9A" w:rsidRPr="001F47D3" w:rsidRDefault="00911C9A" w:rsidP="001F47D3">
            <w:pPr>
              <w:tabs>
                <w:tab w:val="left" w:pos="720"/>
              </w:tabs>
              <w:spacing w:line="240" w:lineRule="auto"/>
              <w:rPr>
                <w:rFonts w:ascii="Times New Roman" w:hAnsi="Times New Roman"/>
                <w:b/>
                <w:bCs/>
                <w:i/>
                <w:iCs/>
                <w:sz w:val="24"/>
                <w:szCs w:val="24"/>
              </w:rPr>
            </w:pPr>
            <w:r w:rsidRPr="001F47D3">
              <w:rPr>
                <w:rFonts w:ascii="Times New Roman" w:hAnsi="Times New Roman"/>
                <w:b/>
                <w:bCs/>
                <w:i/>
                <w:iCs/>
                <w:sz w:val="24"/>
                <w:szCs w:val="24"/>
              </w:rPr>
              <w:t>I.  Технические средства</w:t>
            </w:r>
          </w:p>
        </w:tc>
      </w:tr>
      <w:tr w:rsidR="00911C9A" w:rsidRPr="001F47D3" w:rsidTr="002F4BC0">
        <w:trPr>
          <w:trHeight w:val="341"/>
          <w:jc w:val="center"/>
        </w:trPr>
        <w:tc>
          <w:tcPr>
            <w:tcW w:w="568" w:type="dxa"/>
            <w:vMerge w:val="restart"/>
          </w:tcPr>
          <w:p w:rsidR="00911C9A" w:rsidRPr="001F47D3" w:rsidRDefault="00911C9A" w:rsidP="00DF2100">
            <w:pPr>
              <w:widowControl w:val="0"/>
              <w:numPr>
                <w:ilvl w:val="0"/>
                <w:numId w:val="212"/>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vMerge w:val="restart"/>
          </w:tcPr>
          <w:p w:rsidR="00911C9A" w:rsidRPr="001F47D3" w:rsidRDefault="00911C9A" w:rsidP="001F47D3">
            <w:pPr>
              <w:tabs>
                <w:tab w:val="left" w:pos="2346"/>
              </w:tabs>
              <w:spacing w:line="240" w:lineRule="auto"/>
              <w:ind w:left="34"/>
              <w:rPr>
                <w:rFonts w:ascii="Times New Roman" w:eastAsia="Times New Roman" w:hAnsi="Times New Roman"/>
                <w:bCs/>
                <w:iCs/>
                <w:sz w:val="24"/>
                <w:szCs w:val="24"/>
                <w:lang w:eastAsia="ru-RU"/>
              </w:rPr>
            </w:pPr>
            <w:r w:rsidRPr="001F47D3">
              <w:rPr>
                <w:rFonts w:ascii="Times New Roman" w:eastAsia="Times New Roman" w:hAnsi="Times New Roman"/>
                <w:bCs/>
                <w:iCs/>
                <w:sz w:val="24"/>
                <w:szCs w:val="24"/>
                <w:lang w:eastAsia="ru-RU"/>
              </w:rPr>
              <w:t>персональный или мобильный компьютер (ноутбук) с предустановленным программным обеспечением</w:t>
            </w:r>
          </w:p>
        </w:tc>
        <w:tc>
          <w:tcPr>
            <w:tcW w:w="1417" w:type="dxa"/>
          </w:tcPr>
          <w:p w:rsidR="00911C9A" w:rsidRPr="001F47D3" w:rsidRDefault="00911C9A" w:rsidP="001F47D3">
            <w:pPr>
              <w:tabs>
                <w:tab w:val="left" w:pos="720"/>
              </w:tabs>
              <w:spacing w:line="240" w:lineRule="auto"/>
              <w:ind w:left="340" w:hanging="357"/>
              <w:jc w:val="center"/>
              <w:rPr>
                <w:rFonts w:ascii="Times New Roman" w:hAnsi="Times New Roman"/>
                <w:bCs/>
                <w:iCs/>
                <w:sz w:val="24"/>
                <w:szCs w:val="24"/>
              </w:rPr>
            </w:pPr>
            <w:r w:rsidRPr="001F47D3">
              <w:rPr>
                <w:rFonts w:ascii="Times New Roman" w:hAnsi="Times New Roman"/>
                <w:bCs/>
                <w:iCs/>
                <w:sz w:val="24"/>
                <w:szCs w:val="24"/>
              </w:rPr>
              <w:t>15</w:t>
            </w:r>
          </w:p>
        </w:tc>
        <w:tc>
          <w:tcPr>
            <w:tcW w:w="1418" w:type="dxa"/>
          </w:tcPr>
          <w:p w:rsidR="00911C9A" w:rsidRPr="001F47D3" w:rsidRDefault="00F16632" w:rsidP="001F47D3">
            <w:pPr>
              <w:tabs>
                <w:tab w:val="left" w:pos="720"/>
              </w:tabs>
              <w:spacing w:line="240" w:lineRule="auto"/>
              <w:jc w:val="center"/>
              <w:rPr>
                <w:rFonts w:ascii="Times New Roman" w:hAnsi="Times New Roman"/>
                <w:bCs/>
                <w:iCs/>
                <w:sz w:val="24"/>
                <w:szCs w:val="24"/>
              </w:rPr>
            </w:pPr>
            <w:r>
              <w:rPr>
                <w:rFonts w:ascii="Times New Roman" w:hAnsi="Times New Roman"/>
                <w:bCs/>
                <w:iCs/>
                <w:sz w:val="24"/>
                <w:szCs w:val="24"/>
              </w:rPr>
              <w:t>15</w:t>
            </w:r>
          </w:p>
        </w:tc>
        <w:tc>
          <w:tcPr>
            <w:tcW w:w="1843" w:type="dxa"/>
            <w:vMerge w:val="restart"/>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до 2017 г</w:t>
            </w:r>
          </w:p>
        </w:tc>
      </w:tr>
      <w:tr w:rsidR="00911C9A" w:rsidRPr="001F47D3" w:rsidTr="002F4BC0">
        <w:trPr>
          <w:trHeight w:val="412"/>
          <w:jc w:val="center"/>
        </w:trPr>
        <w:tc>
          <w:tcPr>
            <w:tcW w:w="568" w:type="dxa"/>
            <w:vMerge/>
          </w:tcPr>
          <w:p w:rsidR="00911C9A" w:rsidRPr="001F47D3" w:rsidRDefault="00911C9A" w:rsidP="00DF2100">
            <w:pPr>
              <w:widowControl w:val="0"/>
              <w:numPr>
                <w:ilvl w:val="0"/>
                <w:numId w:val="212"/>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vMerge/>
          </w:tcPr>
          <w:p w:rsidR="00911C9A" w:rsidRPr="001F47D3" w:rsidRDefault="00911C9A" w:rsidP="001F47D3">
            <w:pPr>
              <w:tabs>
                <w:tab w:val="left" w:pos="2346"/>
              </w:tabs>
              <w:spacing w:line="240" w:lineRule="auto"/>
              <w:ind w:left="340" w:hanging="357"/>
              <w:rPr>
                <w:rFonts w:ascii="Times New Roman" w:eastAsia="Times New Roman" w:hAnsi="Times New Roman"/>
                <w:bCs/>
                <w:iCs/>
                <w:sz w:val="24"/>
                <w:szCs w:val="24"/>
                <w:lang w:eastAsia="ru-RU"/>
              </w:rPr>
            </w:pPr>
          </w:p>
        </w:tc>
        <w:tc>
          <w:tcPr>
            <w:tcW w:w="2835" w:type="dxa"/>
            <w:gridSpan w:val="2"/>
          </w:tcPr>
          <w:p w:rsidR="00911C9A" w:rsidRPr="001F47D3" w:rsidRDefault="00911C9A" w:rsidP="001F47D3">
            <w:pPr>
              <w:tabs>
                <w:tab w:val="left" w:pos="720"/>
              </w:tabs>
              <w:spacing w:line="240" w:lineRule="auto"/>
              <w:ind w:left="340" w:hanging="357"/>
              <w:jc w:val="center"/>
              <w:rPr>
                <w:rFonts w:ascii="Times New Roman" w:hAnsi="Times New Roman"/>
                <w:bCs/>
                <w:iCs/>
                <w:sz w:val="24"/>
                <w:szCs w:val="24"/>
              </w:rPr>
            </w:pPr>
            <w:r w:rsidRPr="001F47D3">
              <w:rPr>
                <w:rFonts w:ascii="Times New Roman" w:hAnsi="Times New Roman"/>
                <w:bCs/>
                <w:iCs/>
                <w:sz w:val="24"/>
                <w:szCs w:val="24"/>
              </w:rPr>
              <w:t>(приобретение мобильного класса)</w:t>
            </w:r>
          </w:p>
        </w:tc>
        <w:tc>
          <w:tcPr>
            <w:tcW w:w="1843" w:type="dxa"/>
            <w:vMerge/>
          </w:tcPr>
          <w:p w:rsidR="00911C9A" w:rsidRPr="001F47D3" w:rsidRDefault="00911C9A" w:rsidP="001F47D3">
            <w:pPr>
              <w:tabs>
                <w:tab w:val="left" w:pos="720"/>
              </w:tabs>
              <w:spacing w:line="240" w:lineRule="auto"/>
              <w:jc w:val="center"/>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2"/>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spacing w:line="240" w:lineRule="auto"/>
              <w:ind w:left="340" w:hanging="357"/>
              <w:rPr>
                <w:rFonts w:ascii="Times New Roman" w:eastAsia="Times New Roman" w:hAnsi="Times New Roman"/>
                <w:bCs/>
                <w:iCs/>
                <w:sz w:val="24"/>
                <w:szCs w:val="24"/>
                <w:lang w:eastAsia="ru-RU"/>
              </w:rPr>
            </w:pPr>
            <w:r w:rsidRPr="001F47D3">
              <w:rPr>
                <w:rFonts w:ascii="Times New Roman" w:eastAsia="Times New Roman" w:hAnsi="Times New Roman"/>
                <w:sz w:val="24"/>
                <w:szCs w:val="24"/>
                <w:lang w:eastAsia="ru-RU"/>
              </w:rPr>
              <w:t>мультимедийный проектор и экран</w:t>
            </w:r>
            <w:r w:rsidR="00F16632">
              <w:rPr>
                <w:rFonts w:ascii="Times New Roman" w:eastAsia="Times New Roman" w:hAnsi="Times New Roman"/>
                <w:sz w:val="24"/>
                <w:szCs w:val="24"/>
                <w:lang w:eastAsia="ru-RU"/>
              </w:rPr>
              <w:t>, интерактивные доски</w:t>
            </w:r>
          </w:p>
        </w:tc>
        <w:tc>
          <w:tcPr>
            <w:tcW w:w="1417" w:type="dxa"/>
          </w:tcPr>
          <w:p w:rsidR="00911C9A" w:rsidRPr="001F47D3" w:rsidRDefault="00D54F51" w:rsidP="001F47D3">
            <w:pPr>
              <w:tabs>
                <w:tab w:val="left" w:pos="720"/>
              </w:tabs>
              <w:spacing w:line="240" w:lineRule="auto"/>
              <w:ind w:left="340" w:hanging="357"/>
              <w:jc w:val="center"/>
              <w:rPr>
                <w:rFonts w:ascii="Times New Roman" w:hAnsi="Times New Roman"/>
                <w:bCs/>
                <w:iCs/>
                <w:sz w:val="24"/>
                <w:szCs w:val="24"/>
              </w:rPr>
            </w:pPr>
            <w:r w:rsidRPr="001F47D3">
              <w:rPr>
                <w:rFonts w:ascii="Times New Roman" w:hAnsi="Times New Roman"/>
                <w:bCs/>
                <w:iCs/>
                <w:sz w:val="24"/>
                <w:szCs w:val="24"/>
              </w:rPr>
              <w:t>10</w:t>
            </w:r>
          </w:p>
        </w:tc>
        <w:tc>
          <w:tcPr>
            <w:tcW w:w="1418" w:type="dxa"/>
          </w:tcPr>
          <w:p w:rsidR="00911C9A" w:rsidRPr="001F47D3" w:rsidRDefault="00F16632" w:rsidP="001F47D3">
            <w:pPr>
              <w:tabs>
                <w:tab w:val="left" w:pos="720"/>
              </w:tabs>
              <w:spacing w:line="240" w:lineRule="auto"/>
              <w:jc w:val="center"/>
              <w:rPr>
                <w:rFonts w:ascii="Times New Roman" w:hAnsi="Times New Roman"/>
                <w:bCs/>
                <w:iCs/>
                <w:sz w:val="24"/>
                <w:szCs w:val="24"/>
              </w:rPr>
            </w:pPr>
            <w:r>
              <w:rPr>
                <w:rFonts w:ascii="Times New Roman" w:hAnsi="Times New Roman"/>
                <w:bCs/>
                <w:iCs/>
                <w:sz w:val="24"/>
                <w:szCs w:val="24"/>
              </w:rPr>
              <w:t>10</w:t>
            </w:r>
          </w:p>
        </w:tc>
        <w:tc>
          <w:tcPr>
            <w:tcW w:w="1843" w:type="dxa"/>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2"/>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spacing w:line="240" w:lineRule="auto"/>
              <w:ind w:left="340" w:hanging="357"/>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принтер монохромный</w:t>
            </w:r>
          </w:p>
        </w:tc>
        <w:tc>
          <w:tcPr>
            <w:tcW w:w="1417" w:type="dxa"/>
          </w:tcPr>
          <w:p w:rsidR="00911C9A" w:rsidRPr="001F47D3" w:rsidRDefault="00D54F51" w:rsidP="001F47D3">
            <w:pPr>
              <w:tabs>
                <w:tab w:val="left" w:pos="720"/>
              </w:tabs>
              <w:spacing w:line="240" w:lineRule="auto"/>
              <w:ind w:left="340" w:hanging="357"/>
              <w:jc w:val="center"/>
              <w:rPr>
                <w:rFonts w:ascii="Times New Roman" w:hAnsi="Times New Roman"/>
                <w:bCs/>
                <w:iCs/>
                <w:sz w:val="24"/>
                <w:szCs w:val="24"/>
              </w:rPr>
            </w:pPr>
            <w:r w:rsidRPr="001F47D3">
              <w:rPr>
                <w:rFonts w:ascii="Times New Roman" w:hAnsi="Times New Roman"/>
                <w:bCs/>
                <w:iCs/>
                <w:sz w:val="24"/>
                <w:szCs w:val="24"/>
              </w:rPr>
              <w:t>1</w:t>
            </w:r>
          </w:p>
        </w:tc>
        <w:tc>
          <w:tcPr>
            <w:tcW w:w="1418" w:type="dxa"/>
          </w:tcPr>
          <w:p w:rsidR="00911C9A" w:rsidRPr="001F47D3" w:rsidRDefault="00D54F51"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0</w:t>
            </w:r>
          </w:p>
        </w:tc>
        <w:tc>
          <w:tcPr>
            <w:tcW w:w="1843" w:type="dxa"/>
          </w:tcPr>
          <w:p w:rsidR="00911C9A" w:rsidRPr="001F47D3" w:rsidRDefault="00D54F51" w:rsidP="001F47D3">
            <w:pPr>
              <w:tabs>
                <w:tab w:val="left" w:pos="720"/>
              </w:tabs>
              <w:spacing w:line="240" w:lineRule="auto"/>
              <w:rPr>
                <w:rFonts w:ascii="Times New Roman" w:hAnsi="Times New Roman"/>
                <w:bCs/>
                <w:iCs/>
                <w:sz w:val="24"/>
                <w:szCs w:val="24"/>
              </w:rPr>
            </w:pPr>
            <w:r w:rsidRPr="001F47D3">
              <w:rPr>
                <w:rFonts w:ascii="Times New Roman" w:hAnsi="Times New Roman"/>
                <w:bCs/>
                <w:iCs/>
                <w:sz w:val="24"/>
                <w:szCs w:val="24"/>
              </w:rPr>
              <w:t>до 2017 г.</w:t>
            </w:r>
          </w:p>
        </w:tc>
      </w:tr>
      <w:tr w:rsidR="00911C9A" w:rsidRPr="001F47D3" w:rsidTr="002F4BC0">
        <w:trPr>
          <w:jc w:val="center"/>
        </w:trPr>
        <w:tc>
          <w:tcPr>
            <w:tcW w:w="568" w:type="dxa"/>
          </w:tcPr>
          <w:p w:rsidR="00911C9A" w:rsidRPr="001F47D3" w:rsidRDefault="00911C9A" w:rsidP="00DF2100">
            <w:pPr>
              <w:widowControl w:val="0"/>
              <w:numPr>
                <w:ilvl w:val="0"/>
                <w:numId w:val="212"/>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spacing w:line="240" w:lineRule="auto"/>
              <w:ind w:left="340" w:hanging="357"/>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3 в 1 (принтер+сканер+ксерокс)</w:t>
            </w:r>
          </w:p>
        </w:tc>
        <w:tc>
          <w:tcPr>
            <w:tcW w:w="1417" w:type="dxa"/>
          </w:tcPr>
          <w:p w:rsidR="00911C9A" w:rsidRPr="001F47D3" w:rsidRDefault="00F16632" w:rsidP="001F47D3">
            <w:pPr>
              <w:tabs>
                <w:tab w:val="left" w:pos="720"/>
              </w:tabs>
              <w:spacing w:line="240" w:lineRule="auto"/>
              <w:ind w:left="340" w:hanging="357"/>
              <w:jc w:val="center"/>
              <w:rPr>
                <w:rFonts w:ascii="Times New Roman" w:hAnsi="Times New Roman"/>
                <w:bCs/>
                <w:iCs/>
                <w:sz w:val="24"/>
                <w:szCs w:val="24"/>
              </w:rPr>
            </w:pPr>
            <w:r>
              <w:rPr>
                <w:rFonts w:ascii="Times New Roman" w:hAnsi="Times New Roman"/>
                <w:bCs/>
                <w:iCs/>
                <w:sz w:val="24"/>
                <w:szCs w:val="24"/>
              </w:rPr>
              <w:t>1</w:t>
            </w:r>
          </w:p>
        </w:tc>
        <w:tc>
          <w:tcPr>
            <w:tcW w:w="1418" w:type="dxa"/>
          </w:tcPr>
          <w:p w:rsidR="00911C9A" w:rsidRPr="001F47D3" w:rsidRDefault="001201C6" w:rsidP="001F47D3">
            <w:pPr>
              <w:tabs>
                <w:tab w:val="left" w:pos="720"/>
              </w:tabs>
              <w:spacing w:line="240" w:lineRule="auto"/>
              <w:jc w:val="center"/>
              <w:rPr>
                <w:rFonts w:ascii="Times New Roman" w:hAnsi="Times New Roman"/>
                <w:bCs/>
                <w:iCs/>
                <w:sz w:val="24"/>
                <w:szCs w:val="24"/>
              </w:rPr>
            </w:pPr>
            <w:r>
              <w:rPr>
                <w:rFonts w:ascii="Times New Roman" w:hAnsi="Times New Roman"/>
                <w:bCs/>
                <w:iCs/>
                <w:sz w:val="24"/>
                <w:szCs w:val="24"/>
              </w:rPr>
              <w:t>3</w:t>
            </w:r>
          </w:p>
        </w:tc>
        <w:tc>
          <w:tcPr>
            <w:tcW w:w="1843" w:type="dxa"/>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2"/>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spacing w:line="240" w:lineRule="auto"/>
              <w:ind w:left="340" w:hanging="357"/>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принтер цветной, фотопринтер</w:t>
            </w:r>
          </w:p>
        </w:tc>
        <w:tc>
          <w:tcPr>
            <w:tcW w:w="1417" w:type="dxa"/>
          </w:tcPr>
          <w:p w:rsidR="00911C9A" w:rsidRPr="001F47D3" w:rsidRDefault="00911C9A" w:rsidP="001F47D3">
            <w:pPr>
              <w:tabs>
                <w:tab w:val="left" w:pos="720"/>
              </w:tabs>
              <w:spacing w:line="240" w:lineRule="auto"/>
              <w:ind w:left="340" w:hanging="357"/>
              <w:jc w:val="center"/>
              <w:rPr>
                <w:rFonts w:ascii="Times New Roman" w:hAnsi="Times New Roman"/>
                <w:bCs/>
                <w:iCs/>
                <w:sz w:val="24"/>
                <w:szCs w:val="24"/>
              </w:rPr>
            </w:pPr>
            <w:r w:rsidRPr="001F47D3">
              <w:rPr>
                <w:rFonts w:ascii="Times New Roman" w:hAnsi="Times New Roman"/>
                <w:bCs/>
                <w:iCs/>
                <w:sz w:val="24"/>
                <w:szCs w:val="24"/>
              </w:rPr>
              <w:t>1</w:t>
            </w:r>
          </w:p>
        </w:tc>
        <w:tc>
          <w:tcPr>
            <w:tcW w:w="1418" w:type="dxa"/>
          </w:tcPr>
          <w:p w:rsidR="00911C9A" w:rsidRPr="001F47D3" w:rsidRDefault="00D54F51"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0</w:t>
            </w:r>
          </w:p>
        </w:tc>
        <w:tc>
          <w:tcPr>
            <w:tcW w:w="1843" w:type="dxa"/>
          </w:tcPr>
          <w:p w:rsidR="00911C9A" w:rsidRPr="001F47D3" w:rsidRDefault="00D54F51" w:rsidP="001F47D3">
            <w:pPr>
              <w:tabs>
                <w:tab w:val="left" w:pos="720"/>
              </w:tabs>
              <w:spacing w:line="240" w:lineRule="auto"/>
              <w:rPr>
                <w:rFonts w:ascii="Times New Roman" w:hAnsi="Times New Roman"/>
                <w:bCs/>
                <w:iCs/>
                <w:sz w:val="24"/>
                <w:szCs w:val="24"/>
              </w:rPr>
            </w:pPr>
            <w:r w:rsidRPr="001F47D3">
              <w:rPr>
                <w:rFonts w:ascii="Times New Roman" w:hAnsi="Times New Roman"/>
                <w:bCs/>
                <w:iCs/>
                <w:sz w:val="24"/>
                <w:szCs w:val="24"/>
              </w:rPr>
              <w:t>до 2020 г.</w:t>
            </w:r>
          </w:p>
        </w:tc>
      </w:tr>
      <w:tr w:rsidR="00911C9A" w:rsidRPr="001F47D3" w:rsidTr="002F4BC0">
        <w:trPr>
          <w:jc w:val="center"/>
        </w:trPr>
        <w:tc>
          <w:tcPr>
            <w:tcW w:w="568" w:type="dxa"/>
          </w:tcPr>
          <w:p w:rsidR="00911C9A" w:rsidRPr="001F47D3" w:rsidRDefault="00911C9A" w:rsidP="00DF2100">
            <w:pPr>
              <w:widowControl w:val="0"/>
              <w:numPr>
                <w:ilvl w:val="0"/>
                <w:numId w:val="212"/>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spacing w:line="240" w:lineRule="auto"/>
              <w:ind w:left="340" w:hanging="357"/>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мини-типография</w:t>
            </w:r>
          </w:p>
        </w:tc>
        <w:tc>
          <w:tcPr>
            <w:tcW w:w="1417" w:type="dxa"/>
          </w:tcPr>
          <w:p w:rsidR="00911C9A" w:rsidRPr="001F47D3" w:rsidRDefault="00911C9A" w:rsidP="001F47D3">
            <w:pPr>
              <w:tabs>
                <w:tab w:val="left" w:pos="720"/>
              </w:tabs>
              <w:spacing w:line="240" w:lineRule="auto"/>
              <w:ind w:left="340" w:hanging="357"/>
              <w:jc w:val="center"/>
              <w:rPr>
                <w:rFonts w:ascii="Times New Roman" w:hAnsi="Times New Roman"/>
                <w:bCs/>
                <w:iCs/>
                <w:sz w:val="24"/>
                <w:szCs w:val="24"/>
              </w:rPr>
            </w:pPr>
            <w:r w:rsidRPr="001F47D3">
              <w:rPr>
                <w:rFonts w:ascii="Times New Roman" w:hAnsi="Times New Roman"/>
                <w:bCs/>
                <w:iCs/>
                <w:sz w:val="24"/>
                <w:szCs w:val="24"/>
              </w:rPr>
              <w:t>1</w:t>
            </w:r>
          </w:p>
        </w:tc>
        <w:tc>
          <w:tcPr>
            <w:tcW w:w="1418" w:type="dxa"/>
          </w:tcPr>
          <w:p w:rsidR="00911C9A" w:rsidRPr="001F47D3" w:rsidRDefault="00D54F51"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0</w:t>
            </w:r>
          </w:p>
        </w:tc>
        <w:tc>
          <w:tcPr>
            <w:tcW w:w="1843" w:type="dxa"/>
          </w:tcPr>
          <w:p w:rsidR="00911C9A" w:rsidRPr="001F47D3" w:rsidRDefault="00D54F51" w:rsidP="001F47D3">
            <w:pPr>
              <w:tabs>
                <w:tab w:val="left" w:pos="720"/>
              </w:tabs>
              <w:spacing w:line="240" w:lineRule="auto"/>
              <w:rPr>
                <w:rFonts w:ascii="Times New Roman" w:hAnsi="Times New Roman"/>
                <w:bCs/>
                <w:iCs/>
                <w:sz w:val="24"/>
                <w:szCs w:val="24"/>
              </w:rPr>
            </w:pPr>
            <w:r w:rsidRPr="001F47D3">
              <w:rPr>
                <w:rFonts w:ascii="Times New Roman" w:hAnsi="Times New Roman"/>
                <w:bCs/>
                <w:iCs/>
                <w:sz w:val="24"/>
                <w:szCs w:val="24"/>
              </w:rPr>
              <w:t>до 2020 г.</w:t>
            </w:r>
          </w:p>
        </w:tc>
      </w:tr>
      <w:tr w:rsidR="00911C9A" w:rsidRPr="001F47D3" w:rsidTr="002F4BC0">
        <w:trPr>
          <w:jc w:val="center"/>
        </w:trPr>
        <w:tc>
          <w:tcPr>
            <w:tcW w:w="568" w:type="dxa"/>
          </w:tcPr>
          <w:p w:rsidR="00911C9A" w:rsidRPr="001F47D3" w:rsidRDefault="00911C9A" w:rsidP="00DF2100">
            <w:pPr>
              <w:widowControl w:val="0"/>
              <w:numPr>
                <w:ilvl w:val="0"/>
                <w:numId w:val="212"/>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spacing w:line="240" w:lineRule="auto"/>
              <w:ind w:left="340" w:hanging="357"/>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цифровой фотоаппарат</w:t>
            </w:r>
          </w:p>
        </w:tc>
        <w:tc>
          <w:tcPr>
            <w:tcW w:w="1417" w:type="dxa"/>
          </w:tcPr>
          <w:p w:rsidR="00911C9A" w:rsidRPr="001F47D3" w:rsidRDefault="00911C9A" w:rsidP="001F47D3">
            <w:pPr>
              <w:tabs>
                <w:tab w:val="left" w:pos="720"/>
              </w:tabs>
              <w:spacing w:line="240" w:lineRule="auto"/>
              <w:ind w:left="340" w:hanging="357"/>
              <w:jc w:val="center"/>
              <w:rPr>
                <w:rFonts w:ascii="Times New Roman" w:hAnsi="Times New Roman"/>
                <w:bCs/>
                <w:iCs/>
                <w:sz w:val="24"/>
                <w:szCs w:val="24"/>
              </w:rPr>
            </w:pPr>
            <w:r w:rsidRPr="001F47D3">
              <w:rPr>
                <w:rFonts w:ascii="Times New Roman" w:hAnsi="Times New Roman"/>
                <w:bCs/>
                <w:iCs/>
                <w:sz w:val="24"/>
                <w:szCs w:val="24"/>
              </w:rPr>
              <w:t>1</w:t>
            </w: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1</w:t>
            </w:r>
          </w:p>
        </w:tc>
        <w:tc>
          <w:tcPr>
            <w:tcW w:w="1843" w:type="dxa"/>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2"/>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spacing w:line="240" w:lineRule="auto"/>
              <w:ind w:left="340" w:hanging="357"/>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цифровая видеокамера</w:t>
            </w:r>
          </w:p>
        </w:tc>
        <w:tc>
          <w:tcPr>
            <w:tcW w:w="1417" w:type="dxa"/>
          </w:tcPr>
          <w:p w:rsidR="00911C9A" w:rsidRPr="001F47D3" w:rsidRDefault="00911C9A" w:rsidP="001F47D3">
            <w:pPr>
              <w:tabs>
                <w:tab w:val="left" w:pos="720"/>
              </w:tabs>
              <w:spacing w:line="240" w:lineRule="auto"/>
              <w:ind w:left="340" w:hanging="357"/>
              <w:jc w:val="center"/>
              <w:rPr>
                <w:rFonts w:ascii="Times New Roman" w:hAnsi="Times New Roman"/>
                <w:bCs/>
                <w:iCs/>
                <w:sz w:val="24"/>
                <w:szCs w:val="24"/>
              </w:rPr>
            </w:pPr>
            <w:r w:rsidRPr="001F47D3">
              <w:rPr>
                <w:rFonts w:ascii="Times New Roman" w:hAnsi="Times New Roman"/>
                <w:bCs/>
                <w:iCs/>
                <w:sz w:val="24"/>
                <w:szCs w:val="24"/>
              </w:rPr>
              <w:t>1</w:t>
            </w: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1</w:t>
            </w:r>
          </w:p>
        </w:tc>
        <w:tc>
          <w:tcPr>
            <w:tcW w:w="1843" w:type="dxa"/>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2"/>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spacing w:line="240" w:lineRule="auto"/>
              <w:ind w:left="340" w:hanging="357"/>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графический планшет</w:t>
            </w:r>
          </w:p>
        </w:tc>
        <w:tc>
          <w:tcPr>
            <w:tcW w:w="1417" w:type="dxa"/>
          </w:tcPr>
          <w:p w:rsidR="00911C9A" w:rsidRPr="001F47D3" w:rsidRDefault="00D54F51" w:rsidP="001F47D3">
            <w:pPr>
              <w:tabs>
                <w:tab w:val="left" w:pos="720"/>
              </w:tabs>
              <w:spacing w:line="240" w:lineRule="auto"/>
              <w:ind w:left="340" w:hanging="357"/>
              <w:jc w:val="center"/>
              <w:rPr>
                <w:rFonts w:ascii="Times New Roman" w:hAnsi="Times New Roman"/>
                <w:bCs/>
                <w:iCs/>
                <w:sz w:val="24"/>
                <w:szCs w:val="24"/>
              </w:rPr>
            </w:pPr>
            <w:r w:rsidRPr="001F47D3">
              <w:rPr>
                <w:rFonts w:ascii="Times New Roman" w:hAnsi="Times New Roman"/>
                <w:bCs/>
                <w:iCs/>
                <w:sz w:val="24"/>
                <w:szCs w:val="24"/>
              </w:rPr>
              <w:t xml:space="preserve"> 1</w:t>
            </w:r>
          </w:p>
        </w:tc>
        <w:tc>
          <w:tcPr>
            <w:tcW w:w="1418" w:type="dxa"/>
          </w:tcPr>
          <w:p w:rsidR="00911C9A" w:rsidRPr="001F47D3" w:rsidRDefault="00D54F51"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0</w:t>
            </w:r>
          </w:p>
        </w:tc>
        <w:tc>
          <w:tcPr>
            <w:tcW w:w="1843" w:type="dxa"/>
          </w:tcPr>
          <w:p w:rsidR="00911C9A" w:rsidRPr="001F47D3" w:rsidRDefault="00D54F51" w:rsidP="001F47D3">
            <w:pPr>
              <w:spacing w:line="240" w:lineRule="auto"/>
              <w:rPr>
                <w:rFonts w:ascii="Times New Roman" w:hAnsi="Times New Roman"/>
                <w:sz w:val="24"/>
                <w:szCs w:val="24"/>
              </w:rPr>
            </w:pPr>
            <w:r w:rsidRPr="001F47D3">
              <w:rPr>
                <w:rFonts w:ascii="Times New Roman" w:hAnsi="Times New Roman"/>
                <w:bCs/>
                <w:iCs/>
                <w:sz w:val="24"/>
                <w:szCs w:val="24"/>
              </w:rPr>
              <w:t>до 2020 г.</w:t>
            </w:r>
          </w:p>
        </w:tc>
      </w:tr>
      <w:tr w:rsidR="00911C9A" w:rsidRPr="001F47D3" w:rsidTr="002F4BC0">
        <w:trPr>
          <w:jc w:val="center"/>
        </w:trPr>
        <w:tc>
          <w:tcPr>
            <w:tcW w:w="568" w:type="dxa"/>
          </w:tcPr>
          <w:p w:rsidR="00911C9A" w:rsidRPr="001F47D3" w:rsidRDefault="00911C9A" w:rsidP="00DF2100">
            <w:pPr>
              <w:widowControl w:val="0"/>
              <w:numPr>
                <w:ilvl w:val="0"/>
                <w:numId w:val="212"/>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spacing w:line="240" w:lineRule="auto"/>
              <w:ind w:left="340" w:hanging="357"/>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сканер</w:t>
            </w:r>
          </w:p>
        </w:tc>
        <w:tc>
          <w:tcPr>
            <w:tcW w:w="1417" w:type="dxa"/>
          </w:tcPr>
          <w:p w:rsidR="00911C9A" w:rsidRPr="001F47D3" w:rsidRDefault="00D54F51" w:rsidP="001F47D3">
            <w:pPr>
              <w:tabs>
                <w:tab w:val="left" w:pos="720"/>
              </w:tabs>
              <w:spacing w:line="240" w:lineRule="auto"/>
              <w:ind w:left="340" w:hanging="357"/>
              <w:jc w:val="center"/>
              <w:rPr>
                <w:rFonts w:ascii="Times New Roman" w:hAnsi="Times New Roman"/>
                <w:bCs/>
                <w:iCs/>
                <w:sz w:val="24"/>
                <w:szCs w:val="24"/>
              </w:rPr>
            </w:pPr>
            <w:r w:rsidRPr="001F47D3">
              <w:rPr>
                <w:rFonts w:ascii="Times New Roman" w:hAnsi="Times New Roman"/>
                <w:bCs/>
                <w:iCs/>
                <w:sz w:val="24"/>
                <w:szCs w:val="24"/>
              </w:rPr>
              <w:t>2</w:t>
            </w:r>
          </w:p>
        </w:tc>
        <w:tc>
          <w:tcPr>
            <w:tcW w:w="1418" w:type="dxa"/>
          </w:tcPr>
          <w:p w:rsidR="00911C9A" w:rsidRPr="001F47D3" w:rsidRDefault="00F16632" w:rsidP="001F47D3">
            <w:pPr>
              <w:tabs>
                <w:tab w:val="left" w:pos="720"/>
              </w:tabs>
              <w:spacing w:line="240" w:lineRule="auto"/>
              <w:jc w:val="center"/>
              <w:rPr>
                <w:rFonts w:ascii="Times New Roman" w:hAnsi="Times New Roman"/>
                <w:bCs/>
                <w:iCs/>
                <w:sz w:val="24"/>
                <w:szCs w:val="24"/>
              </w:rPr>
            </w:pPr>
            <w:r>
              <w:rPr>
                <w:rFonts w:ascii="Times New Roman" w:hAnsi="Times New Roman"/>
                <w:bCs/>
                <w:iCs/>
                <w:sz w:val="24"/>
                <w:szCs w:val="24"/>
              </w:rPr>
              <w:t>2</w:t>
            </w:r>
          </w:p>
        </w:tc>
        <w:tc>
          <w:tcPr>
            <w:tcW w:w="1843" w:type="dxa"/>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2"/>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spacing w:line="240" w:lineRule="auto"/>
              <w:ind w:left="340" w:hanging="357"/>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микрофон</w:t>
            </w:r>
          </w:p>
        </w:tc>
        <w:tc>
          <w:tcPr>
            <w:tcW w:w="1417" w:type="dxa"/>
          </w:tcPr>
          <w:p w:rsidR="00911C9A" w:rsidRPr="001F47D3" w:rsidRDefault="00D54F51" w:rsidP="001F47D3">
            <w:pPr>
              <w:tabs>
                <w:tab w:val="left" w:pos="720"/>
              </w:tabs>
              <w:spacing w:line="240" w:lineRule="auto"/>
              <w:ind w:left="340" w:hanging="357"/>
              <w:jc w:val="center"/>
              <w:rPr>
                <w:rFonts w:ascii="Times New Roman" w:hAnsi="Times New Roman"/>
                <w:bCs/>
                <w:iCs/>
                <w:sz w:val="24"/>
                <w:szCs w:val="24"/>
              </w:rPr>
            </w:pPr>
            <w:r w:rsidRPr="001F47D3">
              <w:rPr>
                <w:rFonts w:ascii="Times New Roman" w:hAnsi="Times New Roman"/>
                <w:bCs/>
                <w:iCs/>
                <w:sz w:val="24"/>
                <w:szCs w:val="24"/>
              </w:rPr>
              <w:t>2</w:t>
            </w:r>
          </w:p>
        </w:tc>
        <w:tc>
          <w:tcPr>
            <w:tcW w:w="1418" w:type="dxa"/>
          </w:tcPr>
          <w:p w:rsidR="00911C9A" w:rsidRPr="001F47D3" w:rsidRDefault="00D54F51"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2</w:t>
            </w:r>
          </w:p>
        </w:tc>
        <w:tc>
          <w:tcPr>
            <w:tcW w:w="1843" w:type="dxa"/>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2"/>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spacing w:line="240" w:lineRule="auto"/>
              <w:ind w:left="340" w:hanging="357"/>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музыкальная клавиатура</w:t>
            </w:r>
          </w:p>
        </w:tc>
        <w:tc>
          <w:tcPr>
            <w:tcW w:w="1417" w:type="dxa"/>
          </w:tcPr>
          <w:p w:rsidR="00911C9A" w:rsidRPr="001F47D3" w:rsidRDefault="00911C9A" w:rsidP="001F47D3">
            <w:pPr>
              <w:tabs>
                <w:tab w:val="left" w:pos="720"/>
              </w:tabs>
              <w:spacing w:line="240" w:lineRule="auto"/>
              <w:ind w:left="340" w:hanging="357"/>
              <w:jc w:val="center"/>
              <w:rPr>
                <w:rFonts w:ascii="Times New Roman" w:hAnsi="Times New Roman"/>
                <w:bCs/>
                <w:iCs/>
                <w:sz w:val="24"/>
                <w:szCs w:val="24"/>
              </w:rPr>
            </w:pPr>
            <w:r w:rsidRPr="001F47D3">
              <w:rPr>
                <w:rFonts w:ascii="Times New Roman" w:hAnsi="Times New Roman"/>
                <w:bCs/>
                <w:iCs/>
                <w:sz w:val="24"/>
                <w:szCs w:val="24"/>
              </w:rPr>
              <w:t>1</w:t>
            </w: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1</w:t>
            </w:r>
          </w:p>
        </w:tc>
        <w:tc>
          <w:tcPr>
            <w:tcW w:w="1843" w:type="dxa"/>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2"/>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spacing w:line="240" w:lineRule="auto"/>
              <w:ind w:left="340" w:hanging="357"/>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оборудование компьютерной сети:</w:t>
            </w:r>
          </w:p>
          <w:p w:rsidR="00911C9A" w:rsidRPr="001F47D3" w:rsidRDefault="00911C9A" w:rsidP="00DF2100">
            <w:pPr>
              <w:numPr>
                <w:ilvl w:val="0"/>
                <w:numId w:val="213"/>
              </w:numPr>
              <w:spacing w:after="0" w:line="240" w:lineRule="auto"/>
              <w:ind w:left="340" w:hanging="357"/>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модем</w:t>
            </w:r>
          </w:p>
          <w:p w:rsidR="00911C9A" w:rsidRPr="001F47D3" w:rsidRDefault="00911C9A" w:rsidP="00DF2100">
            <w:pPr>
              <w:numPr>
                <w:ilvl w:val="0"/>
                <w:numId w:val="213"/>
              </w:numPr>
              <w:spacing w:after="0" w:line="240" w:lineRule="auto"/>
              <w:ind w:left="340" w:hanging="357"/>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зона Wi-Fi</w:t>
            </w:r>
          </w:p>
        </w:tc>
        <w:tc>
          <w:tcPr>
            <w:tcW w:w="1417" w:type="dxa"/>
          </w:tcPr>
          <w:p w:rsidR="00911C9A" w:rsidRPr="001F47D3" w:rsidRDefault="00911C9A" w:rsidP="001F47D3">
            <w:pPr>
              <w:tabs>
                <w:tab w:val="left" w:pos="720"/>
              </w:tabs>
              <w:spacing w:line="240" w:lineRule="auto"/>
              <w:ind w:left="340" w:hanging="357"/>
              <w:jc w:val="center"/>
              <w:rPr>
                <w:rFonts w:ascii="Times New Roman" w:hAnsi="Times New Roman"/>
                <w:bCs/>
                <w:iCs/>
                <w:sz w:val="24"/>
                <w:szCs w:val="24"/>
              </w:rPr>
            </w:pPr>
          </w:p>
          <w:p w:rsidR="00D54F51" w:rsidRPr="001F47D3" w:rsidRDefault="00D54F51" w:rsidP="001F47D3">
            <w:pPr>
              <w:tabs>
                <w:tab w:val="left" w:pos="720"/>
              </w:tabs>
              <w:spacing w:line="240" w:lineRule="auto"/>
              <w:ind w:left="340" w:hanging="357"/>
              <w:jc w:val="center"/>
              <w:rPr>
                <w:rFonts w:ascii="Times New Roman" w:hAnsi="Times New Roman"/>
                <w:bCs/>
                <w:iCs/>
                <w:sz w:val="24"/>
                <w:szCs w:val="24"/>
              </w:rPr>
            </w:pPr>
            <w:r w:rsidRPr="001F47D3">
              <w:rPr>
                <w:rFonts w:ascii="Times New Roman" w:hAnsi="Times New Roman"/>
                <w:bCs/>
                <w:iCs/>
                <w:sz w:val="24"/>
                <w:szCs w:val="24"/>
              </w:rPr>
              <w:t>1</w:t>
            </w:r>
          </w:p>
          <w:p w:rsidR="00911C9A" w:rsidRPr="001F47D3" w:rsidRDefault="00911C9A" w:rsidP="001F47D3">
            <w:pPr>
              <w:tabs>
                <w:tab w:val="left" w:pos="720"/>
              </w:tabs>
              <w:spacing w:line="240" w:lineRule="auto"/>
              <w:ind w:left="340" w:hanging="357"/>
              <w:jc w:val="center"/>
              <w:rPr>
                <w:rFonts w:ascii="Times New Roman" w:hAnsi="Times New Roman"/>
                <w:bCs/>
                <w:iCs/>
                <w:sz w:val="24"/>
                <w:szCs w:val="24"/>
              </w:rPr>
            </w:pPr>
            <w:r w:rsidRPr="001F47D3">
              <w:rPr>
                <w:rFonts w:ascii="Times New Roman" w:hAnsi="Times New Roman"/>
                <w:bCs/>
                <w:iCs/>
                <w:sz w:val="24"/>
                <w:szCs w:val="24"/>
              </w:rPr>
              <w:t>1</w:t>
            </w: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p>
          <w:p w:rsidR="00911C9A" w:rsidRPr="001F47D3" w:rsidRDefault="00D54F51"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1</w:t>
            </w:r>
          </w:p>
          <w:p w:rsidR="00911C9A" w:rsidRPr="001F47D3" w:rsidRDefault="00D54F51"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1</w:t>
            </w:r>
          </w:p>
        </w:tc>
        <w:tc>
          <w:tcPr>
            <w:tcW w:w="1843" w:type="dxa"/>
          </w:tcPr>
          <w:p w:rsidR="00911C9A" w:rsidRPr="001F47D3" w:rsidRDefault="00911C9A" w:rsidP="001F47D3">
            <w:pPr>
              <w:tabs>
                <w:tab w:val="left" w:pos="720"/>
              </w:tabs>
              <w:spacing w:line="240" w:lineRule="auto"/>
              <w:jc w:val="center"/>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2"/>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spacing w:line="240" w:lineRule="auto"/>
              <w:ind w:left="34"/>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конструктор, позволяющий создавать компьютерно-управляемые движущиеся модели с обратной связью</w:t>
            </w:r>
          </w:p>
        </w:tc>
        <w:tc>
          <w:tcPr>
            <w:tcW w:w="1417" w:type="dxa"/>
          </w:tcPr>
          <w:p w:rsidR="00911C9A" w:rsidRPr="001F47D3" w:rsidRDefault="00911C9A" w:rsidP="001F47D3">
            <w:pPr>
              <w:tabs>
                <w:tab w:val="left" w:pos="720"/>
              </w:tabs>
              <w:spacing w:line="240" w:lineRule="auto"/>
              <w:ind w:left="340" w:hanging="357"/>
              <w:jc w:val="center"/>
              <w:rPr>
                <w:rFonts w:ascii="Times New Roman" w:hAnsi="Times New Roman"/>
                <w:bCs/>
                <w:iCs/>
                <w:sz w:val="24"/>
                <w:szCs w:val="24"/>
              </w:rPr>
            </w:pPr>
            <w:r w:rsidRPr="001F47D3">
              <w:rPr>
                <w:rFonts w:ascii="Times New Roman" w:hAnsi="Times New Roman"/>
                <w:bCs/>
                <w:iCs/>
                <w:sz w:val="24"/>
                <w:szCs w:val="24"/>
              </w:rPr>
              <w:t>1</w:t>
            </w: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tcPr>
          <w:p w:rsidR="00911C9A" w:rsidRPr="001F47D3" w:rsidRDefault="00F16632" w:rsidP="001F47D3">
            <w:pPr>
              <w:tabs>
                <w:tab w:val="left" w:pos="720"/>
              </w:tabs>
              <w:spacing w:line="240" w:lineRule="auto"/>
              <w:rPr>
                <w:rFonts w:ascii="Times New Roman" w:hAnsi="Times New Roman"/>
                <w:bCs/>
                <w:iCs/>
                <w:sz w:val="24"/>
                <w:szCs w:val="24"/>
              </w:rPr>
            </w:pPr>
            <w:r>
              <w:rPr>
                <w:rFonts w:ascii="Times New Roman" w:hAnsi="Times New Roman"/>
                <w:bCs/>
                <w:iCs/>
                <w:sz w:val="24"/>
                <w:szCs w:val="24"/>
              </w:rPr>
              <w:t>до 2017</w:t>
            </w:r>
            <w:r w:rsidR="00911C9A" w:rsidRPr="001F47D3">
              <w:rPr>
                <w:rFonts w:ascii="Times New Roman" w:hAnsi="Times New Roman"/>
                <w:bCs/>
                <w:iCs/>
                <w:sz w:val="24"/>
                <w:szCs w:val="24"/>
              </w:rPr>
              <w:t xml:space="preserve"> г</w:t>
            </w:r>
          </w:p>
        </w:tc>
      </w:tr>
      <w:tr w:rsidR="00911C9A" w:rsidRPr="001F47D3" w:rsidTr="002F4BC0">
        <w:trPr>
          <w:jc w:val="center"/>
        </w:trPr>
        <w:tc>
          <w:tcPr>
            <w:tcW w:w="568" w:type="dxa"/>
          </w:tcPr>
          <w:p w:rsidR="00911C9A" w:rsidRPr="001F47D3" w:rsidRDefault="00911C9A" w:rsidP="00DF2100">
            <w:pPr>
              <w:widowControl w:val="0"/>
              <w:numPr>
                <w:ilvl w:val="0"/>
                <w:numId w:val="212"/>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spacing w:line="240" w:lineRule="auto"/>
              <w:ind w:left="340" w:hanging="357"/>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цифровые датчики с интерфейсом</w:t>
            </w:r>
          </w:p>
        </w:tc>
        <w:tc>
          <w:tcPr>
            <w:tcW w:w="1417" w:type="dxa"/>
          </w:tcPr>
          <w:p w:rsidR="00911C9A" w:rsidRPr="001F47D3" w:rsidRDefault="00D54F51" w:rsidP="001F47D3">
            <w:pPr>
              <w:tabs>
                <w:tab w:val="left" w:pos="720"/>
              </w:tabs>
              <w:spacing w:line="240" w:lineRule="auto"/>
              <w:ind w:left="340" w:hanging="357"/>
              <w:jc w:val="center"/>
              <w:rPr>
                <w:rFonts w:ascii="Times New Roman" w:hAnsi="Times New Roman"/>
                <w:bCs/>
                <w:iCs/>
                <w:sz w:val="24"/>
                <w:szCs w:val="24"/>
              </w:rPr>
            </w:pPr>
            <w:r w:rsidRPr="001F47D3">
              <w:rPr>
                <w:rFonts w:ascii="Times New Roman" w:hAnsi="Times New Roman"/>
                <w:bCs/>
                <w:iCs/>
                <w:sz w:val="24"/>
                <w:szCs w:val="24"/>
              </w:rPr>
              <w:t xml:space="preserve">1  </w:t>
            </w:r>
          </w:p>
        </w:tc>
        <w:tc>
          <w:tcPr>
            <w:tcW w:w="1418" w:type="dxa"/>
          </w:tcPr>
          <w:p w:rsidR="00911C9A" w:rsidRPr="001F47D3" w:rsidRDefault="00D54F51"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0</w:t>
            </w:r>
          </w:p>
        </w:tc>
        <w:tc>
          <w:tcPr>
            <w:tcW w:w="1843" w:type="dxa"/>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2"/>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spacing w:line="240" w:lineRule="auto"/>
              <w:ind w:left="34"/>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устройство глобального позиционирования</w:t>
            </w:r>
          </w:p>
        </w:tc>
        <w:tc>
          <w:tcPr>
            <w:tcW w:w="1417" w:type="dxa"/>
          </w:tcPr>
          <w:p w:rsidR="00911C9A" w:rsidRPr="001F47D3" w:rsidRDefault="00911C9A" w:rsidP="001F47D3">
            <w:pPr>
              <w:tabs>
                <w:tab w:val="left" w:pos="720"/>
              </w:tabs>
              <w:spacing w:line="240" w:lineRule="auto"/>
              <w:ind w:left="340" w:hanging="357"/>
              <w:jc w:val="center"/>
              <w:rPr>
                <w:rFonts w:ascii="Times New Roman" w:hAnsi="Times New Roman"/>
                <w:bCs/>
                <w:iCs/>
                <w:sz w:val="24"/>
                <w:szCs w:val="24"/>
              </w:rPr>
            </w:pPr>
            <w:r w:rsidRPr="001F47D3">
              <w:rPr>
                <w:rFonts w:ascii="Times New Roman" w:hAnsi="Times New Roman"/>
                <w:bCs/>
                <w:iCs/>
                <w:sz w:val="24"/>
                <w:szCs w:val="24"/>
              </w:rPr>
              <w:t>1</w:t>
            </w: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tcPr>
          <w:p w:rsidR="00911C9A" w:rsidRPr="001F47D3" w:rsidRDefault="00F16632" w:rsidP="001F47D3">
            <w:pPr>
              <w:tabs>
                <w:tab w:val="left" w:pos="720"/>
              </w:tabs>
              <w:spacing w:line="240" w:lineRule="auto"/>
              <w:rPr>
                <w:rFonts w:ascii="Times New Roman" w:hAnsi="Times New Roman"/>
                <w:bCs/>
                <w:iCs/>
                <w:sz w:val="24"/>
                <w:szCs w:val="24"/>
              </w:rPr>
            </w:pPr>
            <w:r>
              <w:rPr>
                <w:rFonts w:ascii="Times New Roman" w:hAnsi="Times New Roman"/>
                <w:bCs/>
                <w:iCs/>
                <w:sz w:val="24"/>
                <w:szCs w:val="24"/>
              </w:rPr>
              <w:t>до 2018</w:t>
            </w:r>
            <w:r w:rsidR="00911C9A" w:rsidRPr="001F47D3">
              <w:rPr>
                <w:rFonts w:ascii="Times New Roman" w:hAnsi="Times New Roman"/>
                <w:bCs/>
                <w:iCs/>
                <w:sz w:val="24"/>
                <w:szCs w:val="24"/>
              </w:rPr>
              <w:t xml:space="preserve"> г</w:t>
            </w:r>
          </w:p>
        </w:tc>
      </w:tr>
      <w:tr w:rsidR="00911C9A" w:rsidRPr="001F47D3" w:rsidTr="002F4BC0">
        <w:trPr>
          <w:jc w:val="center"/>
        </w:trPr>
        <w:tc>
          <w:tcPr>
            <w:tcW w:w="568" w:type="dxa"/>
          </w:tcPr>
          <w:p w:rsidR="00911C9A" w:rsidRPr="001F47D3" w:rsidRDefault="00911C9A" w:rsidP="00DF2100">
            <w:pPr>
              <w:widowControl w:val="0"/>
              <w:numPr>
                <w:ilvl w:val="0"/>
                <w:numId w:val="212"/>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spacing w:line="240" w:lineRule="auto"/>
              <w:ind w:left="340" w:hanging="357"/>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цифровой микроскоп</w:t>
            </w:r>
          </w:p>
        </w:tc>
        <w:tc>
          <w:tcPr>
            <w:tcW w:w="1417" w:type="dxa"/>
          </w:tcPr>
          <w:p w:rsidR="00911C9A" w:rsidRPr="001F47D3" w:rsidRDefault="007C5D06" w:rsidP="001F47D3">
            <w:pPr>
              <w:tabs>
                <w:tab w:val="left" w:pos="720"/>
              </w:tabs>
              <w:spacing w:line="240" w:lineRule="auto"/>
              <w:ind w:left="340" w:hanging="357"/>
              <w:jc w:val="center"/>
              <w:rPr>
                <w:rFonts w:ascii="Times New Roman" w:hAnsi="Times New Roman"/>
                <w:bCs/>
                <w:iCs/>
                <w:sz w:val="24"/>
                <w:szCs w:val="24"/>
              </w:rPr>
            </w:pPr>
            <w:r w:rsidRPr="001F47D3">
              <w:rPr>
                <w:rFonts w:ascii="Times New Roman" w:hAnsi="Times New Roman"/>
                <w:bCs/>
                <w:iCs/>
                <w:sz w:val="24"/>
                <w:szCs w:val="24"/>
              </w:rPr>
              <w:t>1</w:t>
            </w:r>
          </w:p>
        </w:tc>
        <w:tc>
          <w:tcPr>
            <w:tcW w:w="1418" w:type="dxa"/>
          </w:tcPr>
          <w:p w:rsidR="00911C9A" w:rsidRPr="001F47D3" w:rsidRDefault="007C5D06"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0</w:t>
            </w:r>
          </w:p>
        </w:tc>
        <w:tc>
          <w:tcPr>
            <w:tcW w:w="1843" w:type="dxa"/>
          </w:tcPr>
          <w:p w:rsidR="00911C9A" w:rsidRPr="001F47D3" w:rsidRDefault="007C5D06" w:rsidP="001F47D3">
            <w:pPr>
              <w:tabs>
                <w:tab w:val="left" w:pos="720"/>
              </w:tabs>
              <w:spacing w:line="240" w:lineRule="auto"/>
              <w:rPr>
                <w:rFonts w:ascii="Times New Roman" w:hAnsi="Times New Roman"/>
                <w:bCs/>
                <w:iCs/>
                <w:sz w:val="24"/>
                <w:szCs w:val="24"/>
              </w:rPr>
            </w:pPr>
            <w:r w:rsidRPr="001F47D3">
              <w:rPr>
                <w:rFonts w:ascii="Times New Roman" w:hAnsi="Times New Roman"/>
                <w:bCs/>
                <w:iCs/>
                <w:sz w:val="24"/>
                <w:szCs w:val="24"/>
              </w:rPr>
              <w:t>до 2020 г.</w:t>
            </w:r>
          </w:p>
        </w:tc>
      </w:tr>
      <w:tr w:rsidR="00911C9A" w:rsidRPr="001F47D3" w:rsidTr="002F4BC0">
        <w:trPr>
          <w:jc w:val="center"/>
        </w:trPr>
        <w:tc>
          <w:tcPr>
            <w:tcW w:w="568" w:type="dxa"/>
          </w:tcPr>
          <w:p w:rsidR="00911C9A" w:rsidRPr="001F47D3" w:rsidRDefault="00911C9A" w:rsidP="00DF2100">
            <w:pPr>
              <w:widowControl w:val="0"/>
              <w:numPr>
                <w:ilvl w:val="0"/>
                <w:numId w:val="212"/>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
              <w:rPr>
                <w:rFonts w:ascii="Times New Roman" w:hAnsi="Times New Roman"/>
                <w:bCs/>
                <w:iCs/>
                <w:sz w:val="24"/>
                <w:szCs w:val="24"/>
              </w:rPr>
            </w:pPr>
            <w:r w:rsidRPr="001F47D3">
              <w:rPr>
                <w:rFonts w:ascii="Times New Roman" w:hAnsi="Times New Roman"/>
                <w:sz w:val="24"/>
                <w:szCs w:val="24"/>
              </w:rPr>
              <w:t>доска со средствами, обеспечивающими обратную связь</w:t>
            </w:r>
          </w:p>
        </w:tc>
        <w:tc>
          <w:tcPr>
            <w:tcW w:w="1417" w:type="dxa"/>
          </w:tcPr>
          <w:p w:rsidR="00911C9A" w:rsidRPr="001F47D3" w:rsidRDefault="007C5D06" w:rsidP="001F47D3">
            <w:pPr>
              <w:tabs>
                <w:tab w:val="left" w:pos="720"/>
              </w:tabs>
              <w:spacing w:line="240" w:lineRule="auto"/>
              <w:ind w:left="340" w:hanging="357"/>
              <w:jc w:val="center"/>
              <w:rPr>
                <w:rFonts w:ascii="Times New Roman" w:hAnsi="Times New Roman"/>
                <w:bCs/>
                <w:iCs/>
                <w:sz w:val="24"/>
                <w:szCs w:val="24"/>
              </w:rPr>
            </w:pPr>
            <w:r w:rsidRPr="001F47D3">
              <w:rPr>
                <w:rFonts w:ascii="Times New Roman" w:hAnsi="Times New Roman"/>
                <w:bCs/>
                <w:iCs/>
                <w:sz w:val="24"/>
                <w:szCs w:val="24"/>
              </w:rPr>
              <w:t>1</w:t>
            </w:r>
          </w:p>
        </w:tc>
        <w:tc>
          <w:tcPr>
            <w:tcW w:w="1418" w:type="dxa"/>
          </w:tcPr>
          <w:p w:rsidR="00911C9A" w:rsidRPr="001F47D3" w:rsidRDefault="007C5D06"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0</w:t>
            </w:r>
          </w:p>
        </w:tc>
        <w:tc>
          <w:tcPr>
            <w:tcW w:w="1843"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до 2020 г</w:t>
            </w:r>
          </w:p>
        </w:tc>
      </w:tr>
      <w:tr w:rsidR="00911C9A" w:rsidRPr="001F47D3" w:rsidTr="00911C9A">
        <w:trPr>
          <w:jc w:val="center"/>
        </w:trPr>
        <w:tc>
          <w:tcPr>
            <w:tcW w:w="9464" w:type="dxa"/>
            <w:gridSpan w:val="5"/>
            <w:shd w:val="clear" w:color="auto" w:fill="F2F2F2"/>
          </w:tcPr>
          <w:p w:rsidR="00911C9A" w:rsidRPr="001F47D3" w:rsidRDefault="00911C9A" w:rsidP="001F47D3">
            <w:pPr>
              <w:tabs>
                <w:tab w:val="left" w:pos="720"/>
              </w:tabs>
              <w:spacing w:line="240" w:lineRule="auto"/>
              <w:ind w:left="340" w:hanging="357"/>
              <w:rPr>
                <w:rFonts w:ascii="Times New Roman" w:hAnsi="Times New Roman"/>
                <w:b/>
                <w:bCs/>
                <w:i/>
                <w:iCs/>
                <w:sz w:val="24"/>
                <w:szCs w:val="24"/>
              </w:rPr>
            </w:pPr>
            <w:r w:rsidRPr="001F47D3">
              <w:rPr>
                <w:rFonts w:ascii="Times New Roman" w:hAnsi="Times New Roman"/>
                <w:b/>
                <w:bCs/>
                <w:i/>
                <w:iCs/>
                <w:sz w:val="24"/>
                <w:szCs w:val="24"/>
              </w:rPr>
              <w:t>II.    Программные инструменты</w:t>
            </w:r>
          </w:p>
        </w:tc>
      </w:tr>
      <w:tr w:rsidR="00911C9A" w:rsidRPr="001F47D3" w:rsidTr="002F4BC0">
        <w:trPr>
          <w:trHeight w:val="300"/>
          <w:jc w:val="center"/>
        </w:trPr>
        <w:tc>
          <w:tcPr>
            <w:tcW w:w="568" w:type="dxa"/>
            <w:vMerge w:val="restart"/>
          </w:tcPr>
          <w:p w:rsidR="00911C9A" w:rsidRPr="001F47D3" w:rsidRDefault="00911C9A" w:rsidP="00DF2100">
            <w:pPr>
              <w:widowControl w:val="0"/>
              <w:numPr>
                <w:ilvl w:val="0"/>
                <w:numId w:val="214"/>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vMerge w:val="restart"/>
          </w:tcPr>
          <w:p w:rsidR="00911C9A" w:rsidRPr="001F47D3" w:rsidRDefault="00911C9A" w:rsidP="001F47D3">
            <w:pPr>
              <w:tabs>
                <w:tab w:val="left" w:pos="720"/>
              </w:tabs>
              <w:spacing w:line="240" w:lineRule="auto"/>
              <w:ind w:left="34"/>
              <w:rPr>
                <w:rFonts w:ascii="Times New Roman" w:hAnsi="Times New Roman"/>
                <w:bCs/>
                <w:iCs/>
                <w:sz w:val="24"/>
                <w:szCs w:val="24"/>
              </w:rPr>
            </w:pPr>
            <w:r w:rsidRPr="001F47D3">
              <w:rPr>
                <w:rFonts w:ascii="Times New Roman" w:hAnsi="Times New Roman"/>
                <w:sz w:val="24"/>
                <w:szCs w:val="24"/>
              </w:rPr>
              <w:t>операционные системы и служебные инструменты</w:t>
            </w:r>
          </w:p>
        </w:tc>
        <w:tc>
          <w:tcPr>
            <w:tcW w:w="1417" w:type="dxa"/>
          </w:tcPr>
          <w:p w:rsidR="00911C9A" w:rsidRPr="001F47D3" w:rsidRDefault="00911C9A" w:rsidP="001F47D3">
            <w:pPr>
              <w:tabs>
                <w:tab w:val="left" w:pos="720"/>
              </w:tabs>
              <w:spacing w:line="240" w:lineRule="auto"/>
              <w:ind w:left="340" w:hanging="357"/>
              <w:jc w:val="center"/>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vMerge w:val="restart"/>
          </w:tcPr>
          <w:p w:rsidR="00911C9A" w:rsidRPr="001F47D3" w:rsidRDefault="00911C9A" w:rsidP="001F47D3">
            <w:pPr>
              <w:tabs>
                <w:tab w:val="left" w:pos="720"/>
              </w:tabs>
              <w:spacing w:line="240" w:lineRule="auto"/>
              <w:jc w:val="center"/>
              <w:rPr>
                <w:rFonts w:ascii="Times New Roman" w:hAnsi="Times New Roman"/>
                <w:bCs/>
                <w:iCs/>
                <w:sz w:val="24"/>
                <w:szCs w:val="24"/>
              </w:rPr>
            </w:pPr>
          </w:p>
        </w:tc>
      </w:tr>
      <w:tr w:rsidR="00911C9A" w:rsidRPr="001F47D3" w:rsidTr="002F4BC0">
        <w:trPr>
          <w:trHeight w:val="255"/>
          <w:jc w:val="center"/>
        </w:trPr>
        <w:tc>
          <w:tcPr>
            <w:tcW w:w="568" w:type="dxa"/>
            <w:vMerge/>
          </w:tcPr>
          <w:p w:rsidR="00911C9A" w:rsidRPr="001F47D3" w:rsidRDefault="00911C9A" w:rsidP="00DF2100">
            <w:pPr>
              <w:widowControl w:val="0"/>
              <w:numPr>
                <w:ilvl w:val="0"/>
                <w:numId w:val="214"/>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vMerge/>
          </w:tcPr>
          <w:p w:rsidR="00911C9A" w:rsidRPr="001F47D3" w:rsidRDefault="00911C9A" w:rsidP="001F47D3">
            <w:pPr>
              <w:tabs>
                <w:tab w:val="left" w:pos="720"/>
              </w:tabs>
              <w:spacing w:line="240" w:lineRule="auto"/>
              <w:ind w:left="34"/>
              <w:rPr>
                <w:rFonts w:ascii="Times New Roman" w:hAnsi="Times New Roman"/>
                <w:sz w:val="24"/>
                <w:szCs w:val="24"/>
              </w:rPr>
            </w:pPr>
          </w:p>
        </w:tc>
        <w:tc>
          <w:tcPr>
            <w:tcW w:w="2835" w:type="dxa"/>
            <w:gridSpan w:val="2"/>
          </w:tcPr>
          <w:p w:rsidR="00911C9A" w:rsidRPr="001F47D3" w:rsidRDefault="00911C9A" w:rsidP="001F47D3">
            <w:pPr>
              <w:tabs>
                <w:tab w:val="left" w:pos="720"/>
              </w:tabs>
              <w:spacing w:line="240" w:lineRule="auto"/>
              <w:ind w:left="340" w:hanging="357"/>
              <w:jc w:val="center"/>
              <w:rPr>
                <w:rFonts w:ascii="Times New Roman" w:hAnsi="Times New Roman"/>
                <w:bCs/>
                <w:iCs/>
                <w:sz w:val="24"/>
                <w:szCs w:val="24"/>
              </w:rPr>
            </w:pPr>
            <w:r w:rsidRPr="001F47D3">
              <w:rPr>
                <w:rFonts w:ascii="Times New Roman" w:hAnsi="Times New Roman"/>
                <w:bCs/>
                <w:iCs/>
                <w:sz w:val="24"/>
                <w:szCs w:val="24"/>
              </w:rPr>
              <w:t>(приобретение лицензий на ПО)</w:t>
            </w:r>
          </w:p>
        </w:tc>
        <w:tc>
          <w:tcPr>
            <w:tcW w:w="1843" w:type="dxa"/>
            <w:vMerge/>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4"/>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
              <w:rPr>
                <w:rFonts w:ascii="Times New Roman" w:hAnsi="Times New Roman"/>
                <w:bCs/>
                <w:iCs/>
                <w:sz w:val="24"/>
                <w:szCs w:val="24"/>
              </w:rPr>
            </w:pPr>
            <w:r w:rsidRPr="001F47D3">
              <w:rPr>
                <w:rFonts w:ascii="Times New Roman" w:hAnsi="Times New Roman"/>
                <w:sz w:val="24"/>
                <w:szCs w:val="24"/>
              </w:rPr>
              <w:t>орфографический корректор для текстов на русском и иностранном языках</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до 2016 г</w:t>
            </w:r>
          </w:p>
        </w:tc>
      </w:tr>
      <w:tr w:rsidR="00911C9A" w:rsidRPr="001F47D3" w:rsidTr="002F4BC0">
        <w:trPr>
          <w:jc w:val="center"/>
        </w:trPr>
        <w:tc>
          <w:tcPr>
            <w:tcW w:w="568" w:type="dxa"/>
          </w:tcPr>
          <w:p w:rsidR="00911C9A" w:rsidRPr="001F47D3" w:rsidRDefault="00911C9A" w:rsidP="00DF2100">
            <w:pPr>
              <w:widowControl w:val="0"/>
              <w:numPr>
                <w:ilvl w:val="0"/>
                <w:numId w:val="214"/>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
              <w:rPr>
                <w:rFonts w:ascii="Times New Roman" w:hAnsi="Times New Roman"/>
                <w:sz w:val="24"/>
                <w:szCs w:val="24"/>
              </w:rPr>
            </w:pPr>
            <w:r w:rsidRPr="001F47D3">
              <w:rPr>
                <w:rFonts w:ascii="Times New Roman" w:hAnsi="Times New Roman"/>
                <w:sz w:val="24"/>
                <w:szCs w:val="24"/>
              </w:rPr>
              <w:t>клавиатурный тренажёр для русского и иностранного языков</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4"/>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
              <w:rPr>
                <w:rFonts w:ascii="Times New Roman" w:hAnsi="Times New Roman"/>
                <w:sz w:val="24"/>
                <w:szCs w:val="24"/>
              </w:rPr>
            </w:pPr>
            <w:r w:rsidRPr="001F47D3">
              <w:rPr>
                <w:rFonts w:ascii="Times New Roman" w:hAnsi="Times New Roman"/>
                <w:sz w:val="24"/>
                <w:szCs w:val="24"/>
              </w:rPr>
              <w:t>текстовый редактор для работы с русскими и иноязычными текстами</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4"/>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
              <w:rPr>
                <w:rFonts w:ascii="Times New Roman" w:hAnsi="Times New Roman"/>
                <w:sz w:val="24"/>
                <w:szCs w:val="24"/>
              </w:rPr>
            </w:pPr>
            <w:r w:rsidRPr="001F47D3">
              <w:rPr>
                <w:rFonts w:ascii="Times New Roman" w:hAnsi="Times New Roman"/>
                <w:sz w:val="24"/>
                <w:szCs w:val="24"/>
              </w:rPr>
              <w:t>инструмент планирования деятельности</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tcPr>
          <w:p w:rsidR="00911C9A" w:rsidRPr="001F47D3" w:rsidRDefault="00911C9A" w:rsidP="001F47D3">
            <w:pPr>
              <w:spacing w:line="240" w:lineRule="auto"/>
              <w:jc w:val="center"/>
              <w:rPr>
                <w:rFonts w:ascii="Times New Roman" w:hAnsi="Times New Roman"/>
                <w:sz w:val="24"/>
                <w:szCs w:val="24"/>
              </w:rPr>
            </w:pPr>
            <w:r w:rsidRPr="001F47D3">
              <w:rPr>
                <w:rFonts w:ascii="Times New Roman" w:hAnsi="Times New Roman"/>
                <w:sz w:val="24"/>
                <w:szCs w:val="24"/>
              </w:rPr>
              <w:t>до 2016 г</w:t>
            </w:r>
          </w:p>
        </w:tc>
      </w:tr>
      <w:tr w:rsidR="00911C9A" w:rsidRPr="001F47D3" w:rsidTr="002F4BC0">
        <w:trPr>
          <w:jc w:val="center"/>
        </w:trPr>
        <w:tc>
          <w:tcPr>
            <w:tcW w:w="568" w:type="dxa"/>
          </w:tcPr>
          <w:p w:rsidR="00911C9A" w:rsidRPr="001F47D3" w:rsidRDefault="00911C9A" w:rsidP="00DF2100">
            <w:pPr>
              <w:widowControl w:val="0"/>
              <w:numPr>
                <w:ilvl w:val="0"/>
                <w:numId w:val="214"/>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
              <w:rPr>
                <w:rFonts w:ascii="Times New Roman" w:hAnsi="Times New Roman"/>
                <w:sz w:val="24"/>
                <w:szCs w:val="24"/>
              </w:rPr>
            </w:pPr>
            <w:r w:rsidRPr="001F47D3">
              <w:rPr>
                <w:rFonts w:ascii="Times New Roman" w:hAnsi="Times New Roman"/>
                <w:sz w:val="24"/>
                <w:szCs w:val="24"/>
              </w:rPr>
              <w:t>графический редактор для обработки растровых изображений</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4"/>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
              <w:rPr>
                <w:rFonts w:ascii="Times New Roman" w:hAnsi="Times New Roman"/>
                <w:sz w:val="24"/>
                <w:szCs w:val="24"/>
              </w:rPr>
            </w:pPr>
            <w:r w:rsidRPr="001F47D3">
              <w:rPr>
                <w:rFonts w:ascii="Times New Roman" w:hAnsi="Times New Roman"/>
                <w:sz w:val="24"/>
                <w:szCs w:val="24"/>
              </w:rPr>
              <w:t>графический редактор для обработки векторных изображений</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4"/>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
              <w:rPr>
                <w:rFonts w:ascii="Times New Roman" w:hAnsi="Times New Roman"/>
                <w:sz w:val="24"/>
                <w:szCs w:val="24"/>
              </w:rPr>
            </w:pPr>
            <w:r w:rsidRPr="001F47D3">
              <w:rPr>
                <w:rFonts w:ascii="Times New Roman" w:hAnsi="Times New Roman"/>
                <w:sz w:val="24"/>
                <w:szCs w:val="24"/>
              </w:rPr>
              <w:t>музыкальный редактор</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tcPr>
          <w:p w:rsidR="00911C9A" w:rsidRPr="001F47D3" w:rsidRDefault="00911C9A" w:rsidP="001F47D3">
            <w:pPr>
              <w:spacing w:line="240" w:lineRule="auto"/>
              <w:jc w:val="center"/>
              <w:rPr>
                <w:rFonts w:ascii="Times New Roman" w:hAnsi="Times New Roman"/>
                <w:sz w:val="24"/>
                <w:szCs w:val="24"/>
              </w:rPr>
            </w:pPr>
            <w:r w:rsidRPr="001F47D3">
              <w:rPr>
                <w:rFonts w:ascii="Times New Roman" w:hAnsi="Times New Roman"/>
                <w:sz w:val="24"/>
                <w:szCs w:val="24"/>
              </w:rPr>
              <w:t>до 2016 г</w:t>
            </w:r>
          </w:p>
        </w:tc>
      </w:tr>
      <w:tr w:rsidR="00911C9A" w:rsidRPr="001F47D3" w:rsidTr="002F4BC0">
        <w:trPr>
          <w:jc w:val="center"/>
        </w:trPr>
        <w:tc>
          <w:tcPr>
            <w:tcW w:w="568" w:type="dxa"/>
          </w:tcPr>
          <w:p w:rsidR="00911C9A" w:rsidRPr="001F47D3" w:rsidRDefault="00911C9A" w:rsidP="00DF2100">
            <w:pPr>
              <w:widowControl w:val="0"/>
              <w:numPr>
                <w:ilvl w:val="0"/>
                <w:numId w:val="214"/>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0" w:hanging="357"/>
              <w:rPr>
                <w:rFonts w:ascii="Times New Roman" w:hAnsi="Times New Roman"/>
                <w:sz w:val="24"/>
                <w:szCs w:val="24"/>
              </w:rPr>
            </w:pPr>
            <w:r w:rsidRPr="001F47D3">
              <w:rPr>
                <w:rFonts w:ascii="Times New Roman" w:hAnsi="Times New Roman"/>
                <w:sz w:val="24"/>
                <w:szCs w:val="24"/>
              </w:rPr>
              <w:t>редактор подготовки презентаций</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4"/>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0" w:hanging="357"/>
              <w:rPr>
                <w:rFonts w:ascii="Times New Roman" w:hAnsi="Times New Roman"/>
                <w:sz w:val="24"/>
                <w:szCs w:val="24"/>
              </w:rPr>
            </w:pPr>
            <w:r w:rsidRPr="001F47D3">
              <w:rPr>
                <w:rFonts w:ascii="Times New Roman" w:hAnsi="Times New Roman"/>
                <w:sz w:val="24"/>
                <w:szCs w:val="24"/>
              </w:rPr>
              <w:t>редактор видео</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4"/>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0" w:hanging="357"/>
              <w:rPr>
                <w:rFonts w:ascii="Times New Roman" w:hAnsi="Times New Roman"/>
                <w:sz w:val="24"/>
                <w:szCs w:val="24"/>
              </w:rPr>
            </w:pPr>
            <w:r w:rsidRPr="001F47D3">
              <w:rPr>
                <w:rFonts w:ascii="Times New Roman" w:hAnsi="Times New Roman"/>
                <w:sz w:val="24"/>
                <w:szCs w:val="24"/>
              </w:rPr>
              <w:t>редактор звука</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tcPr>
          <w:p w:rsidR="00911C9A" w:rsidRPr="001F47D3" w:rsidRDefault="00911C9A" w:rsidP="001F47D3">
            <w:pPr>
              <w:spacing w:line="240" w:lineRule="auto"/>
              <w:jc w:val="center"/>
              <w:rPr>
                <w:rFonts w:ascii="Times New Roman" w:hAnsi="Times New Roman"/>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4"/>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0" w:hanging="357"/>
              <w:rPr>
                <w:rFonts w:ascii="Times New Roman" w:hAnsi="Times New Roman"/>
                <w:sz w:val="24"/>
                <w:szCs w:val="24"/>
              </w:rPr>
            </w:pPr>
            <w:r w:rsidRPr="001F47D3">
              <w:rPr>
                <w:rFonts w:ascii="Times New Roman" w:hAnsi="Times New Roman"/>
                <w:sz w:val="24"/>
                <w:szCs w:val="24"/>
              </w:rPr>
              <w:t>геоинформационные системы</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tcPr>
          <w:p w:rsidR="00911C9A" w:rsidRPr="001F47D3" w:rsidRDefault="00911C9A" w:rsidP="001F47D3">
            <w:pPr>
              <w:spacing w:line="240" w:lineRule="auto"/>
              <w:jc w:val="center"/>
              <w:rPr>
                <w:rFonts w:ascii="Times New Roman" w:hAnsi="Times New Roman"/>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4"/>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
              <w:rPr>
                <w:rFonts w:ascii="Times New Roman" w:hAnsi="Times New Roman"/>
                <w:sz w:val="24"/>
                <w:szCs w:val="24"/>
              </w:rPr>
            </w:pPr>
            <w:r w:rsidRPr="001F47D3">
              <w:rPr>
                <w:rFonts w:ascii="Times New Roman" w:hAnsi="Times New Roman"/>
                <w:sz w:val="24"/>
                <w:szCs w:val="24"/>
              </w:rPr>
              <w:t>редактор представления временнóй информации (линия времени)</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tcPr>
          <w:p w:rsidR="00911C9A" w:rsidRPr="001F47D3" w:rsidRDefault="00911C9A" w:rsidP="001F47D3">
            <w:pPr>
              <w:spacing w:line="240" w:lineRule="auto"/>
              <w:jc w:val="center"/>
              <w:rPr>
                <w:rFonts w:ascii="Times New Roman" w:hAnsi="Times New Roman"/>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4"/>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spacing w:line="240" w:lineRule="auto"/>
              <w:ind w:left="34"/>
              <w:rPr>
                <w:rFonts w:ascii="Times New Roman" w:hAnsi="Times New Roman"/>
                <w:sz w:val="24"/>
                <w:szCs w:val="24"/>
              </w:rPr>
            </w:pPr>
            <w:r w:rsidRPr="001F47D3">
              <w:rPr>
                <w:rFonts w:ascii="Times New Roman" w:hAnsi="Times New Roman"/>
                <w:sz w:val="24"/>
                <w:szCs w:val="24"/>
              </w:rPr>
              <w:t>редактор генеалогических деревьев</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tcPr>
          <w:p w:rsidR="00911C9A" w:rsidRPr="001F47D3" w:rsidRDefault="00911C9A" w:rsidP="001F47D3">
            <w:pPr>
              <w:spacing w:line="240" w:lineRule="auto"/>
              <w:jc w:val="center"/>
              <w:rPr>
                <w:rFonts w:ascii="Times New Roman" w:hAnsi="Times New Roman"/>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4"/>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
              <w:rPr>
                <w:rFonts w:ascii="Times New Roman" w:hAnsi="Times New Roman"/>
                <w:sz w:val="24"/>
                <w:szCs w:val="24"/>
              </w:rPr>
            </w:pPr>
            <w:r w:rsidRPr="001F47D3">
              <w:rPr>
                <w:rFonts w:ascii="Times New Roman" w:hAnsi="Times New Roman"/>
                <w:sz w:val="24"/>
                <w:szCs w:val="24"/>
              </w:rPr>
              <w:t>цифровой биологический определитель</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tcPr>
          <w:p w:rsidR="00911C9A" w:rsidRPr="001F47D3" w:rsidRDefault="00911C9A" w:rsidP="001F47D3">
            <w:pPr>
              <w:spacing w:line="240" w:lineRule="auto"/>
              <w:jc w:val="center"/>
              <w:rPr>
                <w:rFonts w:ascii="Times New Roman" w:hAnsi="Times New Roman"/>
                <w:sz w:val="24"/>
                <w:szCs w:val="24"/>
              </w:rPr>
            </w:pPr>
            <w:r w:rsidRPr="001F47D3">
              <w:rPr>
                <w:rFonts w:ascii="Times New Roman" w:hAnsi="Times New Roman"/>
                <w:sz w:val="24"/>
                <w:szCs w:val="24"/>
              </w:rPr>
              <w:t>до 2016 г</w:t>
            </w:r>
          </w:p>
        </w:tc>
      </w:tr>
      <w:tr w:rsidR="00911C9A" w:rsidRPr="001F47D3" w:rsidTr="002F4BC0">
        <w:trPr>
          <w:trHeight w:val="300"/>
          <w:jc w:val="center"/>
        </w:trPr>
        <w:tc>
          <w:tcPr>
            <w:tcW w:w="568" w:type="dxa"/>
            <w:vMerge w:val="restart"/>
          </w:tcPr>
          <w:p w:rsidR="00911C9A" w:rsidRPr="001F47D3" w:rsidRDefault="00911C9A" w:rsidP="00DF2100">
            <w:pPr>
              <w:widowControl w:val="0"/>
              <w:numPr>
                <w:ilvl w:val="0"/>
                <w:numId w:val="214"/>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vMerge w:val="restart"/>
          </w:tcPr>
          <w:p w:rsidR="00911C9A" w:rsidRPr="001F47D3" w:rsidRDefault="00911C9A" w:rsidP="001F47D3">
            <w:pPr>
              <w:tabs>
                <w:tab w:val="left" w:pos="720"/>
              </w:tabs>
              <w:spacing w:line="240" w:lineRule="auto"/>
              <w:ind w:left="34"/>
              <w:rPr>
                <w:rFonts w:ascii="Times New Roman" w:hAnsi="Times New Roman"/>
                <w:sz w:val="24"/>
                <w:szCs w:val="24"/>
              </w:rPr>
            </w:pPr>
            <w:r w:rsidRPr="001F47D3">
              <w:rPr>
                <w:rFonts w:ascii="Times New Roman" w:hAnsi="Times New Roman"/>
                <w:sz w:val="24"/>
                <w:szCs w:val="24"/>
              </w:rPr>
              <w:t>виртуальные лаборатории по учебным предметам</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 xml:space="preserve">+/- </w:t>
            </w:r>
          </w:p>
        </w:tc>
        <w:tc>
          <w:tcPr>
            <w:tcW w:w="1843" w:type="dxa"/>
            <w:vMerge w:val="restart"/>
          </w:tcPr>
          <w:p w:rsidR="00911C9A" w:rsidRPr="001F47D3" w:rsidRDefault="00911C9A" w:rsidP="001F47D3">
            <w:pPr>
              <w:tabs>
                <w:tab w:val="left" w:pos="720"/>
              </w:tabs>
              <w:spacing w:line="240" w:lineRule="auto"/>
              <w:jc w:val="center"/>
              <w:rPr>
                <w:rFonts w:ascii="Times New Roman" w:hAnsi="Times New Roman"/>
                <w:sz w:val="24"/>
                <w:szCs w:val="24"/>
              </w:rPr>
            </w:pPr>
            <w:r w:rsidRPr="001F47D3">
              <w:rPr>
                <w:rFonts w:ascii="Times New Roman" w:hAnsi="Times New Roman"/>
                <w:bCs/>
                <w:iCs/>
                <w:sz w:val="24"/>
                <w:szCs w:val="24"/>
              </w:rPr>
              <w:t xml:space="preserve">имеется возможность использования </w:t>
            </w:r>
            <w:r w:rsidRPr="001F47D3">
              <w:rPr>
                <w:rFonts w:ascii="Times New Roman" w:hAnsi="Times New Roman"/>
                <w:sz w:val="24"/>
                <w:szCs w:val="24"/>
              </w:rPr>
              <w:t>виртуальных лабораторий с сайтов Федеральной системы информационно-образовательных ресурсов</w:t>
            </w:r>
          </w:p>
          <w:p w:rsidR="00911C9A" w:rsidRPr="001F47D3" w:rsidRDefault="00CC6700" w:rsidP="001F47D3">
            <w:pPr>
              <w:tabs>
                <w:tab w:val="left" w:pos="720"/>
              </w:tabs>
              <w:spacing w:line="240" w:lineRule="auto"/>
              <w:jc w:val="center"/>
              <w:rPr>
                <w:rFonts w:ascii="Times New Roman" w:hAnsi="Times New Roman"/>
                <w:bCs/>
                <w:iCs/>
                <w:sz w:val="24"/>
                <w:szCs w:val="24"/>
              </w:rPr>
            </w:pPr>
            <w:hyperlink r:id="rId79" w:history="1">
              <w:r w:rsidR="00911C9A" w:rsidRPr="001F47D3">
                <w:rPr>
                  <w:rFonts w:ascii="Times New Roman" w:hAnsi="Times New Roman"/>
                  <w:bCs/>
                  <w:iCs/>
                  <w:sz w:val="24"/>
                  <w:szCs w:val="24"/>
                  <w:u w:val="single"/>
                </w:rPr>
                <w:t>http://www.digital-edu.ru/fcior/</w:t>
              </w:r>
            </w:hyperlink>
          </w:p>
        </w:tc>
      </w:tr>
      <w:tr w:rsidR="00911C9A" w:rsidRPr="001F47D3" w:rsidTr="002F4BC0">
        <w:trPr>
          <w:trHeight w:val="240"/>
          <w:jc w:val="center"/>
        </w:trPr>
        <w:tc>
          <w:tcPr>
            <w:tcW w:w="568" w:type="dxa"/>
            <w:vMerge/>
          </w:tcPr>
          <w:p w:rsidR="00911C9A" w:rsidRPr="001F47D3" w:rsidRDefault="00911C9A" w:rsidP="00DF2100">
            <w:pPr>
              <w:widowControl w:val="0"/>
              <w:numPr>
                <w:ilvl w:val="0"/>
                <w:numId w:val="214"/>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vMerge/>
          </w:tcPr>
          <w:p w:rsidR="00911C9A" w:rsidRPr="001F47D3" w:rsidRDefault="00911C9A" w:rsidP="001F47D3">
            <w:pPr>
              <w:tabs>
                <w:tab w:val="left" w:pos="720"/>
              </w:tabs>
              <w:spacing w:line="240" w:lineRule="auto"/>
              <w:ind w:left="34"/>
              <w:rPr>
                <w:rFonts w:ascii="Times New Roman" w:hAnsi="Times New Roman"/>
                <w:sz w:val="24"/>
                <w:szCs w:val="24"/>
              </w:rPr>
            </w:pPr>
          </w:p>
        </w:tc>
        <w:tc>
          <w:tcPr>
            <w:tcW w:w="2835" w:type="dxa"/>
            <w:gridSpan w:val="2"/>
          </w:tcPr>
          <w:p w:rsidR="00911C9A" w:rsidRPr="001F47D3" w:rsidRDefault="007C5D06"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 xml:space="preserve"> </w:t>
            </w:r>
          </w:p>
        </w:tc>
        <w:tc>
          <w:tcPr>
            <w:tcW w:w="1843" w:type="dxa"/>
            <w:vMerge/>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4"/>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
              <w:rPr>
                <w:rFonts w:ascii="Times New Roman" w:hAnsi="Times New Roman"/>
                <w:sz w:val="24"/>
                <w:szCs w:val="24"/>
              </w:rPr>
            </w:pPr>
            <w:r w:rsidRPr="001F47D3">
              <w:rPr>
                <w:rFonts w:ascii="Times New Roman" w:hAnsi="Times New Roman"/>
                <w:sz w:val="24"/>
                <w:szCs w:val="24"/>
              </w:rPr>
              <w:t>среды для дистанционного он-лайн и оф-лайн сетевого взаимодействия</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4"/>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
              <w:rPr>
                <w:rFonts w:ascii="Times New Roman" w:hAnsi="Times New Roman"/>
                <w:sz w:val="24"/>
                <w:szCs w:val="24"/>
              </w:rPr>
            </w:pPr>
            <w:r w:rsidRPr="001F47D3">
              <w:rPr>
                <w:rFonts w:ascii="Times New Roman" w:hAnsi="Times New Roman"/>
                <w:sz w:val="24"/>
                <w:szCs w:val="24"/>
              </w:rPr>
              <w:t>среда для интернет-публикаций</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4"/>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
              <w:rPr>
                <w:rFonts w:ascii="Times New Roman" w:hAnsi="Times New Roman"/>
                <w:sz w:val="24"/>
                <w:szCs w:val="24"/>
              </w:rPr>
            </w:pPr>
            <w:r w:rsidRPr="001F47D3">
              <w:rPr>
                <w:rFonts w:ascii="Times New Roman" w:hAnsi="Times New Roman"/>
                <w:sz w:val="24"/>
                <w:szCs w:val="24"/>
              </w:rPr>
              <w:t>редактор интернет-сайтов</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4"/>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spacing w:line="240" w:lineRule="auto"/>
              <w:ind w:left="34"/>
              <w:rPr>
                <w:rFonts w:ascii="Times New Roman" w:hAnsi="Times New Roman"/>
                <w:bCs/>
                <w:iCs/>
                <w:sz w:val="24"/>
                <w:szCs w:val="24"/>
              </w:rPr>
            </w:pPr>
            <w:r w:rsidRPr="001F47D3">
              <w:rPr>
                <w:rFonts w:ascii="Times New Roman" w:hAnsi="Times New Roman"/>
                <w:sz w:val="24"/>
                <w:szCs w:val="24"/>
              </w:rPr>
              <w:t>редактор для совместного удалённого редактирования сообщений</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tcPr>
          <w:p w:rsidR="00911C9A" w:rsidRPr="001F47D3" w:rsidRDefault="00911C9A" w:rsidP="001F47D3">
            <w:pPr>
              <w:spacing w:line="240" w:lineRule="auto"/>
              <w:jc w:val="center"/>
              <w:rPr>
                <w:rFonts w:ascii="Times New Roman" w:hAnsi="Times New Roman"/>
                <w:sz w:val="24"/>
                <w:szCs w:val="24"/>
              </w:rPr>
            </w:pPr>
            <w:r w:rsidRPr="001F47D3">
              <w:rPr>
                <w:rFonts w:ascii="Times New Roman" w:hAnsi="Times New Roman"/>
                <w:sz w:val="24"/>
                <w:szCs w:val="24"/>
              </w:rPr>
              <w:t>до 2016 г</w:t>
            </w:r>
          </w:p>
        </w:tc>
      </w:tr>
      <w:tr w:rsidR="00911C9A" w:rsidRPr="001F47D3" w:rsidTr="00911C9A">
        <w:trPr>
          <w:jc w:val="center"/>
        </w:trPr>
        <w:tc>
          <w:tcPr>
            <w:tcW w:w="9464" w:type="dxa"/>
            <w:gridSpan w:val="5"/>
            <w:shd w:val="clear" w:color="auto" w:fill="F2F2F2"/>
          </w:tcPr>
          <w:p w:rsidR="00911C9A" w:rsidRPr="001F47D3" w:rsidRDefault="00911C9A" w:rsidP="001F47D3">
            <w:pPr>
              <w:tabs>
                <w:tab w:val="left" w:pos="720"/>
              </w:tabs>
              <w:spacing w:line="240" w:lineRule="auto"/>
              <w:ind w:left="340" w:hanging="357"/>
              <w:rPr>
                <w:rFonts w:ascii="Times New Roman" w:hAnsi="Times New Roman"/>
                <w:b/>
                <w:bCs/>
                <w:i/>
                <w:iCs/>
                <w:sz w:val="24"/>
                <w:szCs w:val="24"/>
              </w:rPr>
            </w:pPr>
            <w:r w:rsidRPr="001F47D3">
              <w:rPr>
                <w:rFonts w:ascii="Times New Roman" w:hAnsi="Times New Roman"/>
                <w:b/>
                <w:bCs/>
                <w:i/>
                <w:iCs/>
                <w:sz w:val="24"/>
                <w:szCs w:val="24"/>
              </w:rPr>
              <w:t>III. Обеспечение технической, методической и организационной поддержки</w:t>
            </w:r>
          </w:p>
        </w:tc>
      </w:tr>
      <w:tr w:rsidR="00911C9A" w:rsidRPr="001F47D3" w:rsidTr="002F4BC0">
        <w:trPr>
          <w:jc w:val="center"/>
        </w:trPr>
        <w:tc>
          <w:tcPr>
            <w:tcW w:w="568" w:type="dxa"/>
          </w:tcPr>
          <w:p w:rsidR="00911C9A" w:rsidRPr="001F47D3" w:rsidRDefault="00911C9A" w:rsidP="001F47D3">
            <w:pPr>
              <w:tabs>
                <w:tab w:val="left" w:pos="720"/>
              </w:tabs>
              <w:spacing w:line="240" w:lineRule="auto"/>
              <w:ind w:left="-17"/>
              <w:jc w:val="center"/>
              <w:rPr>
                <w:rFonts w:ascii="Times New Roman" w:hAnsi="Times New Roman"/>
                <w:bCs/>
                <w:iCs/>
                <w:sz w:val="24"/>
                <w:szCs w:val="24"/>
              </w:rPr>
            </w:pPr>
          </w:p>
        </w:tc>
        <w:tc>
          <w:tcPr>
            <w:tcW w:w="4218" w:type="dxa"/>
          </w:tcPr>
          <w:p w:rsidR="00911C9A" w:rsidRPr="001F47D3" w:rsidRDefault="00911C9A" w:rsidP="001F47D3">
            <w:pPr>
              <w:tabs>
                <w:tab w:val="left" w:pos="720"/>
              </w:tabs>
              <w:spacing w:line="240" w:lineRule="auto"/>
              <w:ind w:left="34"/>
              <w:rPr>
                <w:rFonts w:ascii="Times New Roman" w:hAnsi="Times New Roman"/>
                <w:bCs/>
                <w:iCs/>
                <w:sz w:val="24"/>
                <w:szCs w:val="24"/>
              </w:rPr>
            </w:pPr>
            <w:r w:rsidRPr="001F47D3">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rPr>
                <w:rFonts w:ascii="Times New Roman" w:hAnsi="Times New Roman"/>
                <w:bCs/>
                <w:iCs/>
                <w:sz w:val="24"/>
                <w:szCs w:val="24"/>
              </w:rPr>
            </w:pPr>
          </w:p>
        </w:tc>
        <w:tc>
          <w:tcPr>
            <w:tcW w:w="1843" w:type="dxa"/>
          </w:tcPr>
          <w:p w:rsidR="00911C9A" w:rsidRPr="001F47D3" w:rsidRDefault="00911C9A" w:rsidP="001F47D3">
            <w:pPr>
              <w:spacing w:line="240" w:lineRule="auto"/>
              <w:jc w:val="center"/>
              <w:rPr>
                <w:rFonts w:ascii="Times New Roman" w:eastAsia="Times New Roman" w:hAnsi="Times New Roman"/>
                <w:bCs/>
                <w:iCs/>
                <w:sz w:val="24"/>
                <w:szCs w:val="24"/>
                <w:lang w:eastAsia="ru-RU"/>
              </w:rPr>
            </w:pPr>
            <w:r w:rsidRPr="001F47D3">
              <w:rPr>
                <w:rFonts w:ascii="Times New Roman" w:eastAsia="Times New Roman" w:hAnsi="Times New Roman"/>
                <w:bCs/>
                <w:iCs/>
                <w:sz w:val="24"/>
                <w:szCs w:val="24"/>
                <w:lang w:eastAsia="ru-RU"/>
              </w:rPr>
              <w:t>в течение 201</w:t>
            </w:r>
            <w:r w:rsidR="00F16632">
              <w:rPr>
                <w:rFonts w:ascii="Times New Roman" w:eastAsia="Times New Roman" w:hAnsi="Times New Roman"/>
                <w:bCs/>
                <w:iCs/>
                <w:sz w:val="24"/>
                <w:szCs w:val="24"/>
                <w:lang w:eastAsia="ru-RU"/>
              </w:rPr>
              <w:t>6</w:t>
            </w:r>
            <w:r w:rsidRPr="001F47D3">
              <w:rPr>
                <w:rFonts w:ascii="Times New Roman" w:eastAsia="Times New Roman" w:hAnsi="Times New Roman"/>
                <w:bCs/>
                <w:iCs/>
                <w:sz w:val="24"/>
                <w:szCs w:val="24"/>
                <w:lang w:eastAsia="ru-RU"/>
              </w:rPr>
              <w:t xml:space="preserve"> г</w:t>
            </w:r>
          </w:p>
        </w:tc>
      </w:tr>
      <w:tr w:rsidR="00911C9A" w:rsidRPr="001F47D3" w:rsidTr="00911C9A">
        <w:trPr>
          <w:jc w:val="center"/>
        </w:trPr>
        <w:tc>
          <w:tcPr>
            <w:tcW w:w="9464" w:type="dxa"/>
            <w:gridSpan w:val="5"/>
            <w:shd w:val="clear" w:color="auto" w:fill="F2F2F2"/>
          </w:tcPr>
          <w:p w:rsidR="00911C9A" w:rsidRPr="001F47D3" w:rsidRDefault="00911C9A" w:rsidP="001F47D3">
            <w:pPr>
              <w:tabs>
                <w:tab w:val="left" w:pos="720"/>
              </w:tabs>
              <w:spacing w:line="240" w:lineRule="auto"/>
              <w:ind w:left="340" w:hanging="357"/>
              <w:rPr>
                <w:rFonts w:ascii="Times New Roman" w:hAnsi="Times New Roman"/>
                <w:b/>
                <w:bCs/>
                <w:i/>
                <w:iCs/>
                <w:sz w:val="24"/>
                <w:szCs w:val="24"/>
              </w:rPr>
            </w:pPr>
            <w:r w:rsidRPr="001F47D3">
              <w:rPr>
                <w:rFonts w:ascii="Times New Roman" w:hAnsi="Times New Roman"/>
                <w:b/>
                <w:bCs/>
                <w:i/>
                <w:iCs/>
                <w:sz w:val="24"/>
                <w:szCs w:val="24"/>
              </w:rPr>
              <w:t>IV.   Отображение образовательного процесса в информационной среде:</w:t>
            </w:r>
          </w:p>
        </w:tc>
      </w:tr>
      <w:tr w:rsidR="00911C9A" w:rsidRPr="001F47D3" w:rsidTr="002F4BC0">
        <w:trPr>
          <w:jc w:val="center"/>
        </w:trPr>
        <w:tc>
          <w:tcPr>
            <w:tcW w:w="568" w:type="dxa"/>
          </w:tcPr>
          <w:p w:rsidR="00911C9A" w:rsidRPr="001F47D3" w:rsidRDefault="00911C9A" w:rsidP="00DF2100">
            <w:pPr>
              <w:widowControl w:val="0"/>
              <w:numPr>
                <w:ilvl w:val="0"/>
                <w:numId w:val="215"/>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
              <w:rPr>
                <w:rFonts w:ascii="Times New Roman" w:hAnsi="Times New Roman"/>
                <w:bCs/>
                <w:iCs/>
                <w:sz w:val="24"/>
                <w:szCs w:val="24"/>
              </w:rPr>
            </w:pPr>
            <w:r w:rsidRPr="001F47D3">
              <w:rPr>
                <w:rFonts w:ascii="Times New Roman" w:hAnsi="Times New Roman"/>
                <w:sz w:val="24"/>
                <w:szCs w:val="24"/>
              </w:rPr>
              <w:t>размещаются домашние задания (текстовая формулировка, видеофильм для анализа,  географическая карта)</w:t>
            </w:r>
          </w:p>
        </w:tc>
        <w:tc>
          <w:tcPr>
            <w:tcW w:w="1417" w:type="dxa"/>
          </w:tcPr>
          <w:p w:rsidR="00911C9A" w:rsidRPr="001F47D3" w:rsidRDefault="00911C9A" w:rsidP="001F47D3">
            <w:pPr>
              <w:tabs>
                <w:tab w:val="left" w:pos="720"/>
              </w:tabs>
              <w:spacing w:line="240" w:lineRule="auto"/>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(частично)</w:t>
            </w:r>
          </w:p>
          <w:p w:rsidR="00911C9A" w:rsidRPr="001F47D3" w:rsidRDefault="00911C9A" w:rsidP="001F47D3">
            <w:pPr>
              <w:tabs>
                <w:tab w:val="left" w:pos="720"/>
              </w:tabs>
              <w:spacing w:line="240" w:lineRule="auto"/>
              <w:jc w:val="center"/>
              <w:rPr>
                <w:rFonts w:ascii="Times New Roman" w:hAnsi="Times New Roman"/>
                <w:bCs/>
                <w:iCs/>
                <w:sz w:val="24"/>
                <w:szCs w:val="24"/>
              </w:rPr>
            </w:pPr>
          </w:p>
        </w:tc>
        <w:tc>
          <w:tcPr>
            <w:tcW w:w="1843" w:type="dxa"/>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5"/>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
              <w:rPr>
                <w:rFonts w:ascii="Times New Roman" w:hAnsi="Times New Roman"/>
                <w:bCs/>
                <w:iCs/>
                <w:sz w:val="24"/>
                <w:szCs w:val="24"/>
              </w:rPr>
            </w:pPr>
            <w:r w:rsidRPr="001F47D3">
              <w:rPr>
                <w:rFonts w:ascii="Times New Roman" w:hAnsi="Times New Roman"/>
                <w:sz w:val="24"/>
                <w:szCs w:val="24"/>
              </w:rPr>
              <w:t>результаты выполнения аттестационных работ обучающихся</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5"/>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
              <w:rPr>
                <w:rFonts w:ascii="Times New Roman" w:hAnsi="Times New Roman"/>
                <w:bCs/>
                <w:iCs/>
                <w:sz w:val="24"/>
                <w:szCs w:val="24"/>
              </w:rPr>
            </w:pPr>
            <w:r w:rsidRPr="001F47D3">
              <w:rPr>
                <w:rFonts w:ascii="Times New Roman" w:hAnsi="Times New Roman"/>
                <w:sz w:val="24"/>
                <w:szCs w:val="24"/>
              </w:rPr>
              <w:t>творческие работы учителей и обучающихся</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5"/>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
              <w:rPr>
                <w:rFonts w:ascii="Times New Roman" w:hAnsi="Times New Roman"/>
                <w:bCs/>
                <w:iCs/>
                <w:sz w:val="24"/>
                <w:szCs w:val="24"/>
              </w:rPr>
            </w:pPr>
            <w:r w:rsidRPr="001F47D3">
              <w:rPr>
                <w:rFonts w:ascii="Times New Roman" w:hAnsi="Times New Roman"/>
                <w:sz w:val="24"/>
                <w:szCs w:val="24"/>
              </w:rPr>
              <w:t>осуществляется связь учителей администрации, родителей, органов управления</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5"/>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
              <w:rPr>
                <w:rFonts w:ascii="Times New Roman" w:hAnsi="Times New Roman"/>
                <w:bCs/>
                <w:iCs/>
                <w:sz w:val="24"/>
                <w:szCs w:val="24"/>
              </w:rPr>
            </w:pPr>
            <w:r w:rsidRPr="001F47D3">
              <w:rPr>
                <w:rFonts w:ascii="Times New Roman" w:hAnsi="Times New Roman"/>
                <w:sz w:val="24"/>
                <w:szCs w:val="24"/>
              </w:rPr>
              <w:t>осуществляется методическая поддержка учителей (интернет-школа, интернет-ИПК, мультимедиаколлекция).</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911C9A">
        <w:trPr>
          <w:jc w:val="center"/>
        </w:trPr>
        <w:tc>
          <w:tcPr>
            <w:tcW w:w="9464" w:type="dxa"/>
            <w:gridSpan w:val="5"/>
            <w:shd w:val="clear" w:color="auto" w:fill="F2F2F2"/>
          </w:tcPr>
          <w:p w:rsidR="00911C9A" w:rsidRPr="001F47D3" w:rsidRDefault="00911C9A" w:rsidP="001F47D3">
            <w:pPr>
              <w:tabs>
                <w:tab w:val="left" w:pos="720"/>
              </w:tabs>
              <w:spacing w:line="240" w:lineRule="auto"/>
              <w:ind w:left="340" w:hanging="357"/>
              <w:rPr>
                <w:rFonts w:ascii="Times New Roman" w:hAnsi="Times New Roman"/>
                <w:b/>
                <w:bCs/>
                <w:i/>
                <w:iCs/>
                <w:sz w:val="24"/>
                <w:szCs w:val="24"/>
              </w:rPr>
            </w:pPr>
            <w:r w:rsidRPr="001F47D3">
              <w:rPr>
                <w:rFonts w:ascii="Times New Roman" w:hAnsi="Times New Roman"/>
                <w:b/>
                <w:bCs/>
                <w:i/>
                <w:iCs/>
                <w:sz w:val="24"/>
                <w:szCs w:val="24"/>
              </w:rPr>
              <w:t>V.</w:t>
            </w:r>
            <w:r w:rsidRPr="001F47D3">
              <w:rPr>
                <w:rFonts w:ascii="Times New Roman" w:hAnsi="Times New Roman"/>
                <w:sz w:val="24"/>
                <w:szCs w:val="24"/>
              </w:rPr>
              <w:t xml:space="preserve">   </w:t>
            </w:r>
            <w:r w:rsidRPr="001F47D3">
              <w:rPr>
                <w:rFonts w:ascii="Times New Roman" w:hAnsi="Times New Roman"/>
                <w:b/>
                <w:bCs/>
                <w:i/>
                <w:iCs/>
                <w:sz w:val="24"/>
                <w:szCs w:val="24"/>
              </w:rPr>
              <w:t>Компоненты на бумажных носителях</w:t>
            </w:r>
          </w:p>
        </w:tc>
      </w:tr>
      <w:tr w:rsidR="00911C9A" w:rsidRPr="001F47D3" w:rsidTr="002F4BC0">
        <w:trPr>
          <w:jc w:val="center"/>
        </w:trPr>
        <w:tc>
          <w:tcPr>
            <w:tcW w:w="568" w:type="dxa"/>
          </w:tcPr>
          <w:p w:rsidR="00911C9A" w:rsidRPr="001F47D3" w:rsidRDefault="00911C9A" w:rsidP="00DF2100">
            <w:pPr>
              <w:widowControl w:val="0"/>
              <w:numPr>
                <w:ilvl w:val="0"/>
                <w:numId w:val="216"/>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r w:rsidRPr="001F47D3">
              <w:rPr>
                <w:rFonts w:ascii="Times New Roman" w:hAnsi="Times New Roman"/>
                <w:sz w:val="24"/>
                <w:szCs w:val="24"/>
              </w:rPr>
              <w:t>учебники (органайзеры)</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vMerge w:val="restart"/>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систематическое обновление и пополнение</w:t>
            </w:r>
          </w:p>
        </w:tc>
      </w:tr>
      <w:tr w:rsidR="00911C9A" w:rsidRPr="001F47D3" w:rsidTr="002F4BC0">
        <w:trPr>
          <w:jc w:val="center"/>
        </w:trPr>
        <w:tc>
          <w:tcPr>
            <w:tcW w:w="568" w:type="dxa"/>
          </w:tcPr>
          <w:p w:rsidR="00911C9A" w:rsidRPr="001F47D3" w:rsidRDefault="00911C9A" w:rsidP="00DF2100">
            <w:pPr>
              <w:widowControl w:val="0"/>
              <w:numPr>
                <w:ilvl w:val="0"/>
                <w:numId w:val="216"/>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0" w:hanging="357"/>
              <w:rPr>
                <w:rFonts w:ascii="Times New Roman" w:hAnsi="Times New Roman"/>
                <w:sz w:val="24"/>
                <w:szCs w:val="24"/>
              </w:rPr>
            </w:pPr>
            <w:r w:rsidRPr="001F47D3">
              <w:rPr>
                <w:rFonts w:ascii="Times New Roman" w:hAnsi="Times New Roman"/>
                <w:sz w:val="24"/>
                <w:szCs w:val="24"/>
              </w:rPr>
              <w:t>рабочие тетради (тетради-тренажёры)</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vMerge/>
          </w:tcPr>
          <w:p w:rsidR="00911C9A" w:rsidRPr="001F47D3" w:rsidRDefault="00911C9A" w:rsidP="001F47D3">
            <w:pPr>
              <w:tabs>
                <w:tab w:val="left" w:pos="720"/>
              </w:tabs>
              <w:spacing w:line="240" w:lineRule="auto"/>
              <w:rPr>
                <w:rFonts w:ascii="Times New Roman" w:hAnsi="Times New Roman"/>
                <w:bCs/>
                <w:iCs/>
                <w:sz w:val="24"/>
                <w:szCs w:val="24"/>
              </w:rPr>
            </w:pPr>
          </w:p>
        </w:tc>
      </w:tr>
      <w:tr w:rsidR="00911C9A" w:rsidRPr="001F47D3" w:rsidTr="00911C9A">
        <w:trPr>
          <w:jc w:val="center"/>
        </w:trPr>
        <w:tc>
          <w:tcPr>
            <w:tcW w:w="9464" w:type="dxa"/>
            <w:gridSpan w:val="5"/>
            <w:shd w:val="clear" w:color="auto" w:fill="F2F2F2"/>
          </w:tcPr>
          <w:p w:rsidR="00911C9A" w:rsidRPr="001F47D3" w:rsidRDefault="00911C9A" w:rsidP="001F47D3">
            <w:pPr>
              <w:tabs>
                <w:tab w:val="left" w:pos="720"/>
              </w:tabs>
              <w:spacing w:line="240" w:lineRule="auto"/>
              <w:ind w:left="340" w:hanging="357"/>
              <w:rPr>
                <w:rFonts w:ascii="Times New Roman" w:hAnsi="Times New Roman"/>
                <w:b/>
                <w:bCs/>
                <w:i/>
                <w:iCs/>
                <w:sz w:val="24"/>
                <w:szCs w:val="24"/>
              </w:rPr>
            </w:pPr>
            <w:r w:rsidRPr="001F47D3">
              <w:rPr>
                <w:rFonts w:ascii="Times New Roman" w:hAnsi="Times New Roman"/>
                <w:b/>
                <w:bCs/>
                <w:i/>
                <w:iCs/>
                <w:sz w:val="24"/>
                <w:szCs w:val="24"/>
              </w:rPr>
              <w:t>VI.  Компоненты на CD и DVD:</w:t>
            </w:r>
          </w:p>
        </w:tc>
      </w:tr>
      <w:tr w:rsidR="00911C9A" w:rsidRPr="001F47D3" w:rsidTr="002F4BC0">
        <w:trPr>
          <w:jc w:val="center"/>
        </w:trPr>
        <w:tc>
          <w:tcPr>
            <w:tcW w:w="568" w:type="dxa"/>
          </w:tcPr>
          <w:p w:rsidR="00911C9A" w:rsidRPr="001F47D3" w:rsidRDefault="00911C9A" w:rsidP="00DF2100">
            <w:pPr>
              <w:widowControl w:val="0"/>
              <w:numPr>
                <w:ilvl w:val="0"/>
                <w:numId w:val="217"/>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r w:rsidRPr="001F47D3">
              <w:rPr>
                <w:rFonts w:ascii="Times New Roman" w:hAnsi="Times New Roman"/>
                <w:sz w:val="24"/>
                <w:szCs w:val="24"/>
              </w:rPr>
              <w:t>электронные приложения к учебникам</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vMerge w:val="restart"/>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систематическое обновление и пополнение</w:t>
            </w:r>
          </w:p>
          <w:p w:rsidR="00911C9A" w:rsidRPr="001F47D3" w:rsidRDefault="00911C9A" w:rsidP="001F47D3">
            <w:pPr>
              <w:tabs>
                <w:tab w:val="left" w:pos="720"/>
              </w:tabs>
              <w:spacing w:line="240" w:lineRule="auto"/>
              <w:jc w:val="center"/>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7"/>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r w:rsidRPr="001F47D3">
              <w:rPr>
                <w:rFonts w:ascii="Times New Roman" w:hAnsi="Times New Roman"/>
                <w:sz w:val="24"/>
                <w:szCs w:val="24"/>
              </w:rPr>
              <w:t>электронные наглядные пособия</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vMerge/>
          </w:tcPr>
          <w:p w:rsidR="00911C9A" w:rsidRPr="001F47D3" w:rsidRDefault="00911C9A" w:rsidP="001F47D3">
            <w:pPr>
              <w:tabs>
                <w:tab w:val="left" w:pos="720"/>
              </w:tabs>
              <w:spacing w:line="240" w:lineRule="auto"/>
              <w:jc w:val="center"/>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7"/>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0" w:hanging="357"/>
              <w:rPr>
                <w:rFonts w:ascii="Times New Roman" w:hAnsi="Times New Roman"/>
                <w:sz w:val="24"/>
                <w:szCs w:val="24"/>
              </w:rPr>
            </w:pPr>
            <w:r w:rsidRPr="001F47D3">
              <w:rPr>
                <w:rFonts w:ascii="Times New Roman" w:hAnsi="Times New Roman"/>
                <w:sz w:val="24"/>
                <w:szCs w:val="24"/>
              </w:rPr>
              <w:t>электронные тренажёры</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vMerge/>
          </w:tcPr>
          <w:p w:rsidR="00911C9A" w:rsidRPr="001F47D3" w:rsidRDefault="00911C9A" w:rsidP="001F47D3">
            <w:pPr>
              <w:tabs>
                <w:tab w:val="left" w:pos="720"/>
              </w:tabs>
              <w:spacing w:line="240" w:lineRule="auto"/>
              <w:jc w:val="center"/>
              <w:rPr>
                <w:rFonts w:ascii="Times New Roman" w:hAnsi="Times New Roman"/>
                <w:bCs/>
                <w:iCs/>
                <w:sz w:val="24"/>
                <w:szCs w:val="24"/>
              </w:rPr>
            </w:pPr>
          </w:p>
        </w:tc>
      </w:tr>
      <w:tr w:rsidR="00911C9A" w:rsidRPr="001F47D3" w:rsidTr="002F4BC0">
        <w:trPr>
          <w:jc w:val="center"/>
        </w:trPr>
        <w:tc>
          <w:tcPr>
            <w:tcW w:w="568" w:type="dxa"/>
          </w:tcPr>
          <w:p w:rsidR="00911C9A" w:rsidRPr="001F47D3" w:rsidRDefault="00911C9A" w:rsidP="00DF2100">
            <w:pPr>
              <w:widowControl w:val="0"/>
              <w:numPr>
                <w:ilvl w:val="0"/>
                <w:numId w:val="217"/>
              </w:numPr>
              <w:tabs>
                <w:tab w:val="left" w:pos="720"/>
              </w:tabs>
              <w:autoSpaceDE w:val="0"/>
              <w:autoSpaceDN w:val="0"/>
              <w:adjustRightInd w:val="0"/>
              <w:spacing w:after="0" w:line="240" w:lineRule="auto"/>
              <w:ind w:left="340" w:hanging="357"/>
              <w:contextualSpacing/>
              <w:jc w:val="center"/>
              <w:rPr>
                <w:rFonts w:ascii="Times New Roman" w:eastAsia="Times New Roman" w:hAnsi="Times New Roman"/>
                <w:bCs/>
                <w:iCs/>
                <w:sz w:val="24"/>
                <w:szCs w:val="24"/>
                <w:lang w:eastAsia="ru-RU"/>
              </w:rPr>
            </w:pPr>
          </w:p>
        </w:tc>
        <w:tc>
          <w:tcPr>
            <w:tcW w:w="4218" w:type="dxa"/>
          </w:tcPr>
          <w:p w:rsidR="00911C9A" w:rsidRPr="001F47D3" w:rsidRDefault="00911C9A" w:rsidP="001F47D3">
            <w:pPr>
              <w:tabs>
                <w:tab w:val="left" w:pos="720"/>
              </w:tabs>
              <w:spacing w:line="240" w:lineRule="auto"/>
              <w:ind w:left="340" w:hanging="357"/>
              <w:rPr>
                <w:rFonts w:ascii="Times New Roman" w:hAnsi="Times New Roman"/>
                <w:sz w:val="24"/>
                <w:szCs w:val="24"/>
              </w:rPr>
            </w:pPr>
            <w:r w:rsidRPr="001F47D3">
              <w:rPr>
                <w:rFonts w:ascii="Times New Roman" w:hAnsi="Times New Roman"/>
                <w:sz w:val="24"/>
                <w:szCs w:val="24"/>
              </w:rPr>
              <w:t>электронные практикумы</w:t>
            </w:r>
          </w:p>
        </w:tc>
        <w:tc>
          <w:tcPr>
            <w:tcW w:w="1417" w:type="dxa"/>
          </w:tcPr>
          <w:p w:rsidR="00911C9A" w:rsidRPr="001F47D3" w:rsidRDefault="00911C9A" w:rsidP="001F47D3">
            <w:pPr>
              <w:tabs>
                <w:tab w:val="left" w:pos="720"/>
              </w:tabs>
              <w:spacing w:line="240" w:lineRule="auto"/>
              <w:ind w:left="340" w:hanging="357"/>
              <w:rPr>
                <w:rFonts w:ascii="Times New Roman" w:hAnsi="Times New Roman"/>
                <w:bCs/>
                <w:iCs/>
                <w:sz w:val="24"/>
                <w:szCs w:val="24"/>
              </w:rPr>
            </w:pPr>
          </w:p>
        </w:tc>
        <w:tc>
          <w:tcPr>
            <w:tcW w:w="1418" w:type="dxa"/>
          </w:tcPr>
          <w:p w:rsidR="00911C9A" w:rsidRPr="001F47D3" w:rsidRDefault="00911C9A" w:rsidP="001F47D3">
            <w:pPr>
              <w:tabs>
                <w:tab w:val="left" w:pos="720"/>
              </w:tabs>
              <w:spacing w:line="240" w:lineRule="auto"/>
              <w:jc w:val="center"/>
              <w:rPr>
                <w:rFonts w:ascii="Times New Roman" w:hAnsi="Times New Roman"/>
                <w:bCs/>
                <w:iCs/>
                <w:sz w:val="24"/>
                <w:szCs w:val="24"/>
              </w:rPr>
            </w:pPr>
            <w:r w:rsidRPr="001F47D3">
              <w:rPr>
                <w:rFonts w:ascii="Times New Roman" w:hAnsi="Times New Roman"/>
                <w:bCs/>
                <w:iCs/>
                <w:sz w:val="24"/>
                <w:szCs w:val="24"/>
              </w:rPr>
              <w:t>+</w:t>
            </w:r>
          </w:p>
        </w:tc>
        <w:tc>
          <w:tcPr>
            <w:tcW w:w="1843" w:type="dxa"/>
            <w:vMerge/>
          </w:tcPr>
          <w:p w:rsidR="00911C9A" w:rsidRPr="001F47D3" w:rsidRDefault="00911C9A" w:rsidP="001F47D3">
            <w:pPr>
              <w:tabs>
                <w:tab w:val="left" w:pos="720"/>
              </w:tabs>
              <w:spacing w:line="240" w:lineRule="auto"/>
              <w:jc w:val="center"/>
              <w:rPr>
                <w:rFonts w:ascii="Times New Roman" w:hAnsi="Times New Roman"/>
                <w:bCs/>
                <w:iCs/>
                <w:sz w:val="24"/>
                <w:szCs w:val="24"/>
              </w:rPr>
            </w:pPr>
          </w:p>
        </w:tc>
      </w:tr>
    </w:tbl>
    <w:p w:rsidR="00911C9A" w:rsidRPr="001F47D3" w:rsidRDefault="00911C9A" w:rsidP="001F47D3">
      <w:pPr>
        <w:spacing w:line="240" w:lineRule="auto"/>
        <w:ind w:firstLine="709"/>
        <w:rPr>
          <w:rFonts w:ascii="Times New Roman" w:hAnsi="Times New Roman"/>
          <w:sz w:val="24"/>
          <w:szCs w:val="24"/>
        </w:rPr>
      </w:pPr>
    </w:p>
    <w:p w:rsidR="00911C9A" w:rsidRPr="001F47D3" w:rsidRDefault="00911C9A" w:rsidP="001F47D3">
      <w:pPr>
        <w:shd w:val="clear" w:color="auto" w:fill="FFFFFF"/>
        <w:tabs>
          <w:tab w:val="left" w:pos="629"/>
        </w:tabs>
        <w:spacing w:line="240" w:lineRule="auto"/>
        <w:ind w:right="77" w:firstLine="709"/>
        <w:rPr>
          <w:rFonts w:ascii="Times New Roman" w:hAnsi="Times New Roman"/>
          <w:sz w:val="24"/>
          <w:szCs w:val="24"/>
        </w:rPr>
      </w:pPr>
      <w:r w:rsidRPr="001F47D3">
        <w:rPr>
          <w:rFonts w:ascii="Times New Roman" w:hAnsi="Times New Roman"/>
          <w:b/>
          <w:bCs/>
          <w:sz w:val="24"/>
          <w:szCs w:val="24"/>
        </w:rPr>
        <w:t xml:space="preserve">Компоненты на бумажных носителях: </w:t>
      </w:r>
      <w:r w:rsidRPr="001F47D3">
        <w:rPr>
          <w:rFonts w:ascii="Times New Roman" w:hAnsi="Times New Roman"/>
          <w:sz w:val="24"/>
          <w:szCs w:val="24"/>
        </w:rPr>
        <w:t>учебники (органайзеры); рабочие тетради (тетради-тренажеры).</w:t>
      </w:r>
      <w:r w:rsidR="007C5D06" w:rsidRPr="001F47D3">
        <w:rPr>
          <w:rFonts w:ascii="Times New Roman" w:hAnsi="Times New Roman"/>
          <w:sz w:val="24"/>
          <w:szCs w:val="24"/>
        </w:rPr>
        <w:t xml:space="preserve"> Школа имеет библиотеку. Школьники обеспечиваются учебниками из школьного фонда. Школьный фонд </w:t>
      </w:r>
      <w:r w:rsidR="007C5D06" w:rsidRPr="001201C6">
        <w:rPr>
          <w:rFonts w:ascii="Times New Roman" w:hAnsi="Times New Roman"/>
          <w:sz w:val="24"/>
          <w:szCs w:val="24"/>
        </w:rPr>
        <w:t xml:space="preserve">составляет </w:t>
      </w:r>
      <w:r w:rsidR="001201C6" w:rsidRPr="001201C6">
        <w:rPr>
          <w:rFonts w:ascii="Times New Roman" w:hAnsi="Times New Roman"/>
          <w:sz w:val="24"/>
          <w:szCs w:val="24"/>
        </w:rPr>
        <w:t>11718</w:t>
      </w:r>
      <w:r w:rsidR="007C5D06" w:rsidRPr="001201C6">
        <w:rPr>
          <w:rFonts w:ascii="Times New Roman" w:hAnsi="Times New Roman"/>
          <w:sz w:val="24"/>
          <w:szCs w:val="24"/>
        </w:rPr>
        <w:t xml:space="preserve"> е</w:t>
      </w:r>
      <w:r w:rsidR="001201C6" w:rsidRPr="001201C6">
        <w:rPr>
          <w:rFonts w:ascii="Times New Roman" w:hAnsi="Times New Roman"/>
          <w:sz w:val="24"/>
          <w:szCs w:val="24"/>
        </w:rPr>
        <w:t>д., в том числе учебников – 5388</w:t>
      </w:r>
      <w:r w:rsidR="007C5D06" w:rsidRPr="001201C6">
        <w:rPr>
          <w:rFonts w:ascii="Times New Roman" w:hAnsi="Times New Roman"/>
          <w:sz w:val="24"/>
          <w:szCs w:val="24"/>
        </w:rPr>
        <w:t xml:space="preserve"> ед.</w:t>
      </w:r>
    </w:p>
    <w:p w:rsidR="00911C9A" w:rsidRPr="001F47D3" w:rsidRDefault="007C5D06" w:rsidP="001F47D3">
      <w:pPr>
        <w:shd w:val="clear" w:color="auto" w:fill="FFFFFF"/>
        <w:tabs>
          <w:tab w:val="left" w:pos="629"/>
        </w:tabs>
        <w:spacing w:line="240" w:lineRule="auto"/>
        <w:ind w:right="77" w:firstLine="709"/>
        <w:rPr>
          <w:rFonts w:ascii="Times New Roman" w:eastAsia="Times New Roman" w:hAnsi="Times New Roman"/>
          <w:sz w:val="24"/>
          <w:szCs w:val="24"/>
          <w:lang w:eastAsia="ru-RU"/>
        </w:rPr>
      </w:pPr>
      <w:r w:rsidRPr="001F47D3">
        <w:rPr>
          <w:rFonts w:ascii="Times New Roman" w:hAnsi="Times New Roman"/>
          <w:sz w:val="24"/>
          <w:szCs w:val="24"/>
        </w:rPr>
        <w:t xml:space="preserve"> </w:t>
      </w:r>
      <w:r w:rsidR="00911C9A" w:rsidRPr="001F47D3">
        <w:rPr>
          <w:rFonts w:ascii="Times New Roman" w:eastAsia="Times New Roman" w:hAnsi="Times New Roman"/>
          <w:sz w:val="24"/>
          <w:szCs w:val="24"/>
          <w:lang w:eastAsia="ru-RU"/>
        </w:rPr>
        <w:t xml:space="preserve">Учебно-методическое обеспечение образовательного учреждения состоит из основного состава и дополнительного. Основной состав УМК используется обучающимися и педагогами на постоянной основе, дополнительный состав – по усмотрению учителя и учащихся. 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 Библиотечный фонд укомплектован отечественной и зарубежной, классической и современной </w:t>
      </w:r>
      <w:r w:rsidR="00911C9A" w:rsidRPr="001F47D3">
        <w:rPr>
          <w:rFonts w:ascii="Times New Roman" w:eastAsia="Times New Roman" w:hAnsi="Times New Roman"/>
          <w:sz w:val="24"/>
          <w:szCs w:val="24"/>
          <w:lang w:eastAsia="ru-RU"/>
        </w:rPr>
        <w:lastRenderedPageBreak/>
        <w:t>художественной литературой; научно-популярной и научно-технической литературой; изданиями по изобразительному искусству, музыке, физической культуре и спорту, экологии, правилам безопасного поведения на дорогах; справочно-библиографическими и периодическими изданиями; собранием словарей; литературой по социальному и профессиональному самоопределению обучающихся.</w:t>
      </w:r>
    </w:p>
    <w:p w:rsidR="00911C9A" w:rsidRPr="001F47D3" w:rsidRDefault="00911C9A" w:rsidP="001F47D3">
      <w:pPr>
        <w:spacing w:before="40" w:line="240" w:lineRule="auto"/>
        <w:ind w:firstLine="708"/>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Перечень всех учебников, используемых в образовательном процессе, соответствует приказу Министерства образования и науки Российской Федерации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утвержден приказом по школе от 14.05.2014 №355-О. Перечень учебников утверждается к использованию в текущем году ежегодно.</w:t>
      </w:r>
    </w:p>
    <w:tbl>
      <w:tblPr>
        <w:tblW w:w="9600"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540"/>
        <w:gridCol w:w="4291"/>
        <w:gridCol w:w="1281"/>
        <w:gridCol w:w="3488"/>
      </w:tblGrid>
      <w:tr w:rsidR="00B555DA" w:rsidRPr="00B555DA" w:rsidTr="00B555DA">
        <w:trPr>
          <w:tblCellSpacing w:w="0" w:type="dxa"/>
          <w:jc w:val="center"/>
        </w:trPr>
        <w:tc>
          <w:tcPr>
            <w:tcW w:w="52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auto"/>
                <w:bottom w:val="single" w:sz="8" w:space="1" w:color="auto"/>
                <w:right w:val="single" w:sz="8" w:space="1" w:color="auto"/>
              </w:pBdr>
              <w:spacing w:before="100" w:beforeAutospacing="1" w:after="119" w:line="240" w:lineRule="auto"/>
              <w:rPr>
                <w:rFonts w:ascii="Times New Roman" w:eastAsia="Times New Roman" w:hAnsi="Times New Roman"/>
                <w:sz w:val="24"/>
                <w:szCs w:val="24"/>
                <w:lang w:eastAsia="ru-RU"/>
              </w:rPr>
            </w:pPr>
            <w:bookmarkStart w:id="318" w:name="_Toc406059072"/>
            <w:bookmarkStart w:id="319" w:name="_Toc409691741"/>
            <w:bookmarkStart w:id="320" w:name="_Toc410654085"/>
            <w:r w:rsidRPr="00B555DA">
              <w:rPr>
                <w:rFonts w:ascii="Times New Roman" w:eastAsia="Times New Roman" w:hAnsi="Times New Roman"/>
                <w:sz w:val="24"/>
                <w:szCs w:val="24"/>
                <w:lang w:eastAsia="ru-RU"/>
              </w:rPr>
              <w:t xml:space="preserve">№ </w:t>
            </w:r>
            <w:r w:rsidRPr="00B555DA">
              <w:rPr>
                <w:rFonts w:ascii="Times New Roman" w:eastAsia="Times New Roman" w:hAnsi="Times New Roman"/>
                <w:b/>
                <w:bCs/>
                <w:sz w:val="27"/>
                <w:szCs w:val="27"/>
                <w:lang w:eastAsia="ru-RU"/>
              </w:rPr>
              <w:t>п/п</w:t>
            </w:r>
          </w:p>
        </w:tc>
        <w:tc>
          <w:tcPr>
            <w:tcW w:w="417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b/>
                <w:bCs/>
                <w:color w:val="000000"/>
                <w:sz w:val="27"/>
                <w:szCs w:val="27"/>
                <w:lang w:eastAsia="ru-RU"/>
              </w:rPr>
              <w:t>Авторы, название учебника</w:t>
            </w:r>
          </w:p>
        </w:tc>
        <w:tc>
          <w:tcPr>
            <w:tcW w:w="124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b/>
                <w:bCs/>
                <w:color w:val="000000"/>
                <w:sz w:val="27"/>
                <w:szCs w:val="27"/>
                <w:lang w:eastAsia="ru-RU"/>
              </w:rPr>
              <w:t>Класс</w:t>
            </w:r>
          </w:p>
        </w:tc>
        <w:tc>
          <w:tcPr>
            <w:tcW w:w="339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b/>
                <w:bCs/>
                <w:color w:val="000000"/>
                <w:sz w:val="27"/>
                <w:szCs w:val="27"/>
                <w:lang w:eastAsia="ru-RU"/>
              </w:rPr>
              <w:t>Издательство</w:t>
            </w:r>
          </w:p>
        </w:tc>
      </w:tr>
      <w:tr w:rsidR="00B555DA" w:rsidRPr="00B555DA" w:rsidTr="00B555DA">
        <w:trPr>
          <w:tblCellSpacing w:w="0" w:type="dxa"/>
          <w:jc w:val="center"/>
        </w:trPr>
        <w:tc>
          <w:tcPr>
            <w:tcW w:w="52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auto"/>
                <w:bottom w:val="single" w:sz="8" w:space="1" w:color="auto"/>
                <w:right w:val="single" w:sz="8" w:space="1" w:color="auto"/>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1</w:t>
            </w:r>
          </w:p>
        </w:tc>
        <w:tc>
          <w:tcPr>
            <w:tcW w:w="417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Коровина В.Я. Литература. Учебник+СД . Часть 1</w:t>
            </w:r>
          </w:p>
        </w:tc>
        <w:tc>
          <w:tcPr>
            <w:tcW w:w="124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5</w:t>
            </w:r>
          </w:p>
        </w:tc>
        <w:tc>
          <w:tcPr>
            <w:tcW w:w="339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Просвещение</w:t>
            </w:r>
          </w:p>
        </w:tc>
      </w:tr>
      <w:tr w:rsidR="00B555DA" w:rsidRPr="00B555DA" w:rsidTr="00B555DA">
        <w:trPr>
          <w:tblCellSpacing w:w="0" w:type="dxa"/>
          <w:jc w:val="center"/>
        </w:trPr>
        <w:tc>
          <w:tcPr>
            <w:tcW w:w="52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auto"/>
                <w:bottom w:val="single" w:sz="8" w:space="1" w:color="auto"/>
                <w:right w:val="single" w:sz="8" w:space="1" w:color="auto"/>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2</w:t>
            </w:r>
          </w:p>
        </w:tc>
        <w:tc>
          <w:tcPr>
            <w:tcW w:w="417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Коровина В.Я.Литература. Учебник +СД. Часть 2</w:t>
            </w:r>
          </w:p>
        </w:tc>
        <w:tc>
          <w:tcPr>
            <w:tcW w:w="124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5</w:t>
            </w:r>
          </w:p>
        </w:tc>
        <w:tc>
          <w:tcPr>
            <w:tcW w:w="339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Просвещение</w:t>
            </w:r>
          </w:p>
        </w:tc>
      </w:tr>
      <w:tr w:rsidR="00B555DA" w:rsidRPr="00B555DA" w:rsidTr="00B555DA">
        <w:trPr>
          <w:tblCellSpacing w:w="0" w:type="dxa"/>
          <w:jc w:val="center"/>
        </w:trPr>
        <w:tc>
          <w:tcPr>
            <w:tcW w:w="52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auto"/>
                <w:bottom w:val="single" w:sz="8" w:space="1" w:color="auto"/>
                <w:right w:val="single" w:sz="8" w:space="1" w:color="auto"/>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3</w:t>
            </w:r>
          </w:p>
        </w:tc>
        <w:tc>
          <w:tcPr>
            <w:tcW w:w="417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Быстрова. Русский язык. Учебник. Ч.1</w:t>
            </w:r>
          </w:p>
        </w:tc>
        <w:tc>
          <w:tcPr>
            <w:tcW w:w="124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5</w:t>
            </w:r>
          </w:p>
        </w:tc>
        <w:tc>
          <w:tcPr>
            <w:tcW w:w="339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Русское слово</w:t>
            </w:r>
          </w:p>
        </w:tc>
      </w:tr>
      <w:tr w:rsidR="00B555DA" w:rsidRPr="00B555DA" w:rsidTr="00B555DA">
        <w:trPr>
          <w:tblCellSpacing w:w="0" w:type="dxa"/>
          <w:jc w:val="center"/>
        </w:trPr>
        <w:tc>
          <w:tcPr>
            <w:tcW w:w="52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auto"/>
                <w:bottom w:val="single" w:sz="8" w:space="1" w:color="auto"/>
                <w:right w:val="single" w:sz="8" w:space="1" w:color="auto"/>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4</w:t>
            </w:r>
          </w:p>
        </w:tc>
        <w:tc>
          <w:tcPr>
            <w:tcW w:w="417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Быстрова. Русский язык. Учебник. Ч.2</w:t>
            </w:r>
          </w:p>
        </w:tc>
        <w:tc>
          <w:tcPr>
            <w:tcW w:w="124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5</w:t>
            </w:r>
          </w:p>
        </w:tc>
        <w:tc>
          <w:tcPr>
            <w:tcW w:w="339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Русское слово</w:t>
            </w:r>
          </w:p>
        </w:tc>
      </w:tr>
      <w:tr w:rsidR="00B555DA" w:rsidRPr="00B555DA" w:rsidTr="00B555DA">
        <w:trPr>
          <w:tblCellSpacing w:w="0" w:type="dxa"/>
          <w:jc w:val="center"/>
        </w:trPr>
        <w:tc>
          <w:tcPr>
            <w:tcW w:w="52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auto"/>
                <w:bottom w:val="single" w:sz="8" w:space="1" w:color="auto"/>
                <w:right w:val="single" w:sz="8" w:space="1" w:color="auto"/>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5</w:t>
            </w:r>
          </w:p>
        </w:tc>
        <w:tc>
          <w:tcPr>
            <w:tcW w:w="417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4"/>
                <w:szCs w:val="24"/>
                <w:lang w:eastAsia="ru-RU"/>
              </w:rPr>
              <w:t> </w:t>
            </w:r>
            <w:r w:rsidRPr="00B555DA">
              <w:rPr>
                <w:rFonts w:ascii="Times New Roman" w:eastAsia="Times New Roman" w:hAnsi="Times New Roman"/>
                <w:sz w:val="27"/>
                <w:szCs w:val="27"/>
                <w:lang w:eastAsia="ru-RU"/>
              </w:rPr>
              <w:t>Мерзляк А.Г. Математика. Учебник</w:t>
            </w:r>
          </w:p>
        </w:tc>
        <w:tc>
          <w:tcPr>
            <w:tcW w:w="124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5</w:t>
            </w:r>
          </w:p>
        </w:tc>
        <w:tc>
          <w:tcPr>
            <w:tcW w:w="339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Вентана-Граф</w:t>
            </w:r>
          </w:p>
        </w:tc>
      </w:tr>
      <w:tr w:rsidR="00B555DA" w:rsidRPr="00B555DA" w:rsidTr="00B555DA">
        <w:trPr>
          <w:tblCellSpacing w:w="0" w:type="dxa"/>
          <w:jc w:val="center"/>
        </w:trPr>
        <w:tc>
          <w:tcPr>
            <w:tcW w:w="52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auto"/>
                <w:bottom w:val="single" w:sz="8" w:space="1" w:color="auto"/>
                <w:right w:val="single" w:sz="8" w:space="1" w:color="auto"/>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6</w:t>
            </w:r>
          </w:p>
        </w:tc>
        <w:tc>
          <w:tcPr>
            <w:tcW w:w="417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Вигасин. История Древнего мира</w:t>
            </w:r>
          </w:p>
        </w:tc>
        <w:tc>
          <w:tcPr>
            <w:tcW w:w="124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5</w:t>
            </w:r>
          </w:p>
        </w:tc>
        <w:tc>
          <w:tcPr>
            <w:tcW w:w="339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Просвещение</w:t>
            </w:r>
          </w:p>
        </w:tc>
      </w:tr>
      <w:tr w:rsidR="00B555DA" w:rsidRPr="00B555DA" w:rsidTr="00B555DA">
        <w:trPr>
          <w:tblCellSpacing w:w="0" w:type="dxa"/>
          <w:jc w:val="center"/>
        </w:trPr>
        <w:tc>
          <w:tcPr>
            <w:tcW w:w="52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auto"/>
                <w:bottom w:val="single" w:sz="8" w:space="1" w:color="auto"/>
                <w:right w:val="single" w:sz="8" w:space="1" w:color="auto"/>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lastRenderedPageBreak/>
              <w:t>7</w:t>
            </w:r>
          </w:p>
        </w:tc>
        <w:tc>
          <w:tcPr>
            <w:tcW w:w="417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Боголюбов. Обществознание. СД.</w:t>
            </w:r>
          </w:p>
        </w:tc>
        <w:tc>
          <w:tcPr>
            <w:tcW w:w="124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5</w:t>
            </w:r>
          </w:p>
        </w:tc>
        <w:tc>
          <w:tcPr>
            <w:tcW w:w="339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Просвещение</w:t>
            </w:r>
          </w:p>
        </w:tc>
      </w:tr>
      <w:tr w:rsidR="00B555DA" w:rsidRPr="00B555DA" w:rsidTr="00B555DA">
        <w:trPr>
          <w:tblCellSpacing w:w="0" w:type="dxa"/>
          <w:jc w:val="center"/>
        </w:trPr>
        <w:tc>
          <w:tcPr>
            <w:tcW w:w="52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auto"/>
                <w:bottom w:val="single" w:sz="8" w:space="1" w:color="auto"/>
                <w:right w:val="single" w:sz="8" w:space="1" w:color="auto"/>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8</w:t>
            </w:r>
          </w:p>
        </w:tc>
        <w:tc>
          <w:tcPr>
            <w:tcW w:w="417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Домогацких. География. Учебник</w:t>
            </w:r>
          </w:p>
        </w:tc>
        <w:tc>
          <w:tcPr>
            <w:tcW w:w="124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5</w:t>
            </w:r>
          </w:p>
        </w:tc>
        <w:tc>
          <w:tcPr>
            <w:tcW w:w="339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Русское слово</w:t>
            </w:r>
          </w:p>
        </w:tc>
      </w:tr>
      <w:tr w:rsidR="00B555DA" w:rsidRPr="00B555DA" w:rsidTr="00B555DA">
        <w:trPr>
          <w:tblCellSpacing w:w="0" w:type="dxa"/>
          <w:jc w:val="center"/>
        </w:trPr>
        <w:tc>
          <w:tcPr>
            <w:tcW w:w="52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auto"/>
                <w:bottom w:val="single" w:sz="8" w:space="1" w:color="auto"/>
                <w:right w:val="single" w:sz="8" w:space="1" w:color="auto"/>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9</w:t>
            </w:r>
          </w:p>
        </w:tc>
        <w:tc>
          <w:tcPr>
            <w:tcW w:w="417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Пасечник. Биология. Учебник</w:t>
            </w:r>
          </w:p>
        </w:tc>
        <w:tc>
          <w:tcPr>
            <w:tcW w:w="124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5</w:t>
            </w:r>
          </w:p>
        </w:tc>
        <w:tc>
          <w:tcPr>
            <w:tcW w:w="339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Дрофа</w:t>
            </w:r>
          </w:p>
        </w:tc>
      </w:tr>
      <w:tr w:rsidR="00B555DA" w:rsidRPr="00B555DA" w:rsidTr="00B555DA">
        <w:trPr>
          <w:tblCellSpacing w:w="0" w:type="dxa"/>
          <w:jc w:val="center"/>
        </w:trPr>
        <w:tc>
          <w:tcPr>
            <w:tcW w:w="52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auto"/>
                <w:bottom w:val="single" w:sz="8" w:space="1" w:color="auto"/>
                <w:right w:val="single" w:sz="8" w:space="1" w:color="auto"/>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10</w:t>
            </w:r>
          </w:p>
        </w:tc>
        <w:tc>
          <w:tcPr>
            <w:tcW w:w="417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Английский язык</w:t>
            </w:r>
          </w:p>
        </w:tc>
        <w:tc>
          <w:tcPr>
            <w:tcW w:w="124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4"/>
                <w:szCs w:val="24"/>
                <w:lang w:eastAsia="ru-RU"/>
              </w:rPr>
              <w:t> </w:t>
            </w:r>
          </w:p>
        </w:tc>
        <w:tc>
          <w:tcPr>
            <w:tcW w:w="339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4"/>
                <w:szCs w:val="24"/>
                <w:lang w:eastAsia="ru-RU"/>
              </w:rPr>
              <w:t> </w:t>
            </w:r>
          </w:p>
        </w:tc>
      </w:tr>
    </w:tbl>
    <w:p w:rsidR="00B555DA" w:rsidRPr="00B555DA" w:rsidRDefault="00B555DA" w:rsidP="00B555DA">
      <w:pPr>
        <w:spacing w:before="100" w:beforeAutospacing="1" w:after="119"/>
        <w:jc w:val="center"/>
        <w:rPr>
          <w:rFonts w:ascii="Times New Roman" w:eastAsia="Times New Roman" w:hAnsi="Times New Roman"/>
          <w:sz w:val="24"/>
          <w:szCs w:val="24"/>
          <w:lang w:val="de-DE" w:eastAsia="ru-RU"/>
        </w:rPr>
      </w:pPr>
      <w:r w:rsidRPr="00B555DA">
        <w:rPr>
          <w:rFonts w:ascii="Times New Roman" w:eastAsia="Times New Roman" w:hAnsi="Times New Roman"/>
          <w:sz w:val="24"/>
          <w:szCs w:val="24"/>
          <w:lang w:val="de-DE" w:eastAsia="ru-RU"/>
        </w:rPr>
        <w:t> </w:t>
      </w:r>
    </w:p>
    <w:tbl>
      <w:tblPr>
        <w:tblW w:w="9615"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540"/>
        <w:gridCol w:w="4314"/>
        <w:gridCol w:w="1587"/>
        <w:gridCol w:w="3174"/>
      </w:tblGrid>
      <w:tr w:rsidR="00B555DA" w:rsidRPr="00B555DA" w:rsidTr="00B555DA">
        <w:trPr>
          <w:tblCellSpacing w:w="0" w:type="dxa"/>
          <w:jc w:val="center"/>
        </w:trPr>
        <w:tc>
          <w:tcPr>
            <w:tcW w:w="52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auto"/>
                <w:bottom w:val="single" w:sz="8" w:space="1" w:color="auto"/>
                <w:right w:val="single" w:sz="8" w:space="1" w:color="auto"/>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4"/>
                <w:szCs w:val="24"/>
                <w:lang w:eastAsia="ru-RU"/>
              </w:rPr>
              <w:t xml:space="preserve">№ </w:t>
            </w:r>
            <w:r w:rsidRPr="00B555DA">
              <w:rPr>
                <w:rFonts w:ascii="Times New Roman" w:eastAsia="Times New Roman" w:hAnsi="Times New Roman"/>
                <w:b/>
                <w:bCs/>
                <w:sz w:val="27"/>
                <w:szCs w:val="27"/>
                <w:lang w:eastAsia="ru-RU"/>
              </w:rPr>
              <w:t>п/п</w:t>
            </w:r>
          </w:p>
        </w:tc>
        <w:tc>
          <w:tcPr>
            <w:tcW w:w="420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b/>
                <w:bCs/>
                <w:color w:val="000000"/>
                <w:sz w:val="27"/>
                <w:szCs w:val="27"/>
                <w:lang w:eastAsia="ru-RU"/>
              </w:rPr>
              <w:t>Авторы, название учебника</w:t>
            </w:r>
          </w:p>
        </w:tc>
        <w:tc>
          <w:tcPr>
            <w:tcW w:w="154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b/>
                <w:bCs/>
                <w:color w:val="000000"/>
                <w:sz w:val="27"/>
                <w:szCs w:val="27"/>
                <w:lang w:eastAsia="ru-RU"/>
              </w:rPr>
              <w:t>Класс</w:t>
            </w:r>
          </w:p>
        </w:tc>
        <w:tc>
          <w:tcPr>
            <w:tcW w:w="309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b/>
                <w:bCs/>
                <w:color w:val="000000"/>
                <w:sz w:val="27"/>
                <w:szCs w:val="27"/>
                <w:lang w:eastAsia="ru-RU"/>
              </w:rPr>
              <w:t>Издательство</w:t>
            </w:r>
          </w:p>
        </w:tc>
      </w:tr>
      <w:tr w:rsidR="00B555DA" w:rsidRPr="00B555DA" w:rsidTr="00B555DA">
        <w:trPr>
          <w:tblCellSpacing w:w="0" w:type="dxa"/>
          <w:jc w:val="center"/>
        </w:trPr>
        <w:tc>
          <w:tcPr>
            <w:tcW w:w="52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auto"/>
                <w:bottom w:val="single" w:sz="8" w:space="1" w:color="auto"/>
                <w:right w:val="single" w:sz="8" w:space="1" w:color="auto"/>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1</w:t>
            </w:r>
          </w:p>
        </w:tc>
        <w:tc>
          <w:tcPr>
            <w:tcW w:w="420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284"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Коровина В.Я. Литература. Учебник</w:t>
            </w:r>
          </w:p>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+СД . Часть 1</w:t>
            </w:r>
          </w:p>
        </w:tc>
        <w:tc>
          <w:tcPr>
            <w:tcW w:w="154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6</w:t>
            </w:r>
          </w:p>
        </w:tc>
        <w:tc>
          <w:tcPr>
            <w:tcW w:w="309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Просвещение</w:t>
            </w:r>
          </w:p>
        </w:tc>
      </w:tr>
      <w:tr w:rsidR="00B555DA" w:rsidRPr="00B555DA" w:rsidTr="00B555DA">
        <w:trPr>
          <w:tblCellSpacing w:w="0" w:type="dxa"/>
          <w:jc w:val="center"/>
        </w:trPr>
        <w:tc>
          <w:tcPr>
            <w:tcW w:w="52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auto"/>
                <w:bottom w:val="single" w:sz="8" w:space="1" w:color="auto"/>
                <w:right w:val="single" w:sz="8" w:space="1" w:color="auto"/>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2</w:t>
            </w:r>
          </w:p>
        </w:tc>
        <w:tc>
          <w:tcPr>
            <w:tcW w:w="420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Коровина В.Я.Литература. Учебник +СД. Часть 2</w:t>
            </w:r>
          </w:p>
        </w:tc>
        <w:tc>
          <w:tcPr>
            <w:tcW w:w="154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6</w:t>
            </w:r>
          </w:p>
        </w:tc>
        <w:tc>
          <w:tcPr>
            <w:tcW w:w="309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Просвещение</w:t>
            </w:r>
          </w:p>
        </w:tc>
      </w:tr>
      <w:tr w:rsidR="00B555DA" w:rsidRPr="00B555DA" w:rsidTr="00B555DA">
        <w:trPr>
          <w:tblCellSpacing w:w="0" w:type="dxa"/>
          <w:jc w:val="center"/>
        </w:trPr>
        <w:tc>
          <w:tcPr>
            <w:tcW w:w="52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auto"/>
                <w:bottom w:val="single" w:sz="8" w:space="1" w:color="auto"/>
                <w:right w:val="single" w:sz="8" w:space="1" w:color="auto"/>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3</w:t>
            </w:r>
          </w:p>
        </w:tc>
        <w:tc>
          <w:tcPr>
            <w:tcW w:w="420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Быстрова. Русский язык. Учебник. Ч.1</w:t>
            </w:r>
          </w:p>
        </w:tc>
        <w:tc>
          <w:tcPr>
            <w:tcW w:w="154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6</w:t>
            </w:r>
          </w:p>
        </w:tc>
        <w:tc>
          <w:tcPr>
            <w:tcW w:w="309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Русское слово</w:t>
            </w:r>
          </w:p>
        </w:tc>
      </w:tr>
      <w:tr w:rsidR="00B555DA" w:rsidRPr="00B555DA" w:rsidTr="00B555DA">
        <w:trPr>
          <w:tblCellSpacing w:w="0" w:type="dxa"/>
          <w:jc w:val="center"/>
        </w:trPr>
        <w:tc>
          <w:tcPr>
            <w:tcW w:w="52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auto"/>
                <w:bottom w:val="single" w:sz="8" w:space="1" w:color="auto"/>
                <w:right w:val="single" w:sz="8" w:space="1" w:color="auto"/>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4</w:t>
            </w:r>
          </w:p>
        </w:tc>
        <w:tc>
          <w:tcPr>
            <w:tcW w:w="420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Быстрова. Русский язык. Учебник. Ч.2</w:t>
            </w:r>
          </w:p>
        </w:tc>
        <w:tc>
          <w:tcPr>
            <w:tcW w:w="154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6</w:t>
            </w:r>
          </w:p>
        </w:tc>
        <w:tc>
          <w:tcPr>
            <w:tcW w:w="309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Русское слово</w:t>
            </w:r>
          </w:p>
        </w:tc>
      </w:tr>
      <w:tr w:rsidR="00B555DA" w:rsidRPr="00B555DA" w:rsidTr="00B555DA">
        <w:trPr>
          <w:tblCellSpacing w:w="0" w:type="dxa"/>
          <w:jc w:val="center"/>
        </w:trPr>
        <w:tc>
          <w:tcPr>
            <w:tcW w:w="52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auto"/>
                <w:bottom w:val="single" w:sz="8" w:space="1" w:color="auto"/>
                <w:right w:val="single" w:sz="8" w:space="1" w:color="auto"/>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5</w:t>
            </w:r>
          </w:p>
        </w:tc>
        <w:tc>
          <w:tcPr>
            <w:tcW w:w="420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4"/>
                <w:szCs w:val="24"/>
                <w:lang w:eastAsia="ru-RU"/>
              </w:rPr>
              <w:t> </w:t>
            </w:r>
            <w:r w:rsidRPr="00B555DA">
              <w:rPr>
                <w:rFonts w:ascii="Times New Roman" w:eastAsia="Times New Roman" w:hAnsi="Times New Roman"/>
                <w:sz w:val="27"/>
                <w:szCs w:val="27"/>
                <w:lang w:eastAsia="ru-RU"/>
              </w:rPr>
              <w:t>Мерзляк А.Г. Математика. Учебник</w:t>
            </w:r>
          </w:p>
        </w:tc>
        <w:tc>
          <w:tcPr>
            <w:tcW w:w="154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6</w:t>
            </w:r>
          </w:p>
        </w:tc>
        <w:tc>
          <w:tcPr>
            <w:tcW w:w="309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Вентана-Граф</w:t>
            </w:r>
          </w:p>
        </w:tc>
      </w:tr>
      <w:tr w:rsidR="00B555DA" w:rsidRPr="00B555DA" w:rsidTr="00B555DA">
        <w:trPr>
          <w:tblCellSpacing w:w="0" w:type="dxa"/>
          <w:jc w:val="center"/>
        </w:trPr>
        <w:tc>
          <w:tcPr>
            <w:tcW w:w="52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auto"/>
                <w:bottom w:val="single" w:sz="8" w:space="1" w:color="auto"/>
                <w:right w:val="single" w:sz="8" w:space="1" w:color="auto"/>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lastRenderedPageBreak/>
              <w:t>6</w:t>
            </w:r>
          </w:p>
        </w:tc>
        <w:tc>
          <w:tcPr>
            <w:tcW w:w="420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Вигасин. История Древнего мира</w:t>
            </w:r>
          </w:p>
        </w:tc>
        <w:tc>
          <w:tcPr>
            <w:tcW w:w="154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6</w:t>
            </w:r>
          </w:p>
        </w:tc>
        <w:tc>
          <w:tcPr>
            <w:tcW w:w="309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Просвещение</w:t>
            </w:r>
          </w:p>
        </w:tc>
      </w:tr>
      <w:tr w:rsidR="00B555DA" w:rsidRPr="00B555DA" w:rsidTr="00B555DA">
        <w:trPr>
          <w:tblCellSpacing w:w="0" w:type="dxa"/>
          <w:jc w:val="center"/>
        </w:trPr>
        <w:tc>
          <w:tcPr>
            <w:tcW w:w="52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auto"/>
                <w:bottom w:val="single" w:sz="8" w:space="1" w:color="auto"/>
                <w:right w:val="single" w:sz="8" w:space="1" w:color="auto"/>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7</w:t>
            </w:r>
          </w:p>
        </w:tc>
        <w:tc>
          <w:tcPr>
            <w:tcW w:w="420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Боголюбов. Обществознание. СД.</w:t>
            </w:r>
          </w:p>
        </w:tc>
        <w:tc>
          <w:tcPr>
            <w:tcW w:w="154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6</w:t>
            </w:r>
          </w:p>
        </w:tc>
        <w:tc>
          <w:tcPr>
            <w:tcW w:w="309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Просвещение</w:t>
            </w:r>
          </w:p>
        </w:tc>
      </w:tr>
      <w:tr w:rsidR="00B555DA" w:rsidRPr="00B555DA" w:rsidTr="00B555DA">
        <w:trPr>
          <w:tblCellSpacing w:w="0" w:type="dxa"/>
          <w:jc w:val="center"/>
        </w:trPr>
        <w:tc>
          <w:tcPr>
            <w:tcW w:w="52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auto"/>
                <w:bottom w:val="single" w:sz="8" w:space="1" w:color="auto"/>
                <w:right w:val="single" w:sz="8" w:space="1" w:color="auto"/>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8</w:t>
            </w:r>
          </w:p>
        </w:tc>
        <w:tc>
          <w:tcPr>
            <w:tcW w:w="420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Домогацких. География. Учебник</w:t>
            </w:r>
          </w:p>
        </w:tc>
        <w:tc>
          <w:tcPr>
            <w:tcW w:w="154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6</w:t>
            </w:r>
          </w:p>
        </w:tc>
        <w:tc>
          <w:tcPr>
            <w:tcW w:w="309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Русское слово</w:t>
            </w:r>
          </w:p>
        </w:tc>
      </w:tr>
      <w:tr w:rsidR="00B555DA" w:rsidRPr="00B555DA" w:rsidTr="00B555DA">
        <w:trPr>
          <w:tblCellSpacing w:w="0" w:type="dxa"/>
          <w:jc w:val="center"/>
        </w:trPr>
        <w:tc>
          <w:tcPr>
            <w:tcW w:w="52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auto"/>
                <w:bottom w:val="single" w:sz="8" w:space="1" w:color="auto"/>
                <w:right w:val="single" w:sz="8" w:space="1" w:color="auto"/>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9</w:t>
            </w:r>
          </w:p>
        </w:tc>
        <w:tc>
          <w:tcPr>
            <w:tcW w:w="420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Пасечник. Биология. Учебник</w:t>
            </w:r>
          </w:p>
        </w:tc>
        <w:tc>
          <w:tcPr>
            <w:tcW w:w="154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6</w:t>
            </w:r>
          </w:p>
        </w:tc>
        <w:tc>
          <w:tcPr>
            <w:tcW w:w="309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Дрофа</w:t>
            </w:r>
          </w:p>
        </w:tc>
      </w:tr>
      <w:tr w:rsidR="00B555DA" w:rsidRPr="00B555DA" w:rsidTr="00B555DA">
        <w:trPr>
          <w:tblCellSpacing w:w="0" w:type="dxa"/>
          <w:jc w:val="center"/>
        </w:trPr>
        <w:tc>
          <w:tcPr>
            <w:tcW w:w="52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auto"/>
                <w:bottom w:val="single" w:sz="8" w:space="1" w:color="auto"/>
                <w:right w:val="single" w:sz="8" w:space="1" w:color="auto"/>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10</w:t>
            </w:r>
          </w:p>
        </w:tc>
        <w:tc>
          <w:tcPr>
            <w:tcW w:w="420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Агибалова История средних веков</w:t>
            </w:r>
          </w:p>
        </w:tc>
        <w:tc>
          <w:tcPr>
            <w:tcW w:w="154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6</w:t>
            </w:r>
          </w:p>
        </w:tc>
        <w:tc>
          <w:tcPr>
            <w:tcW w:w="309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Просвещение</w:t>
            </w:r>
          </w:p>
        </w:tc>
      </w:tr>
      <w:tr w:rsidR="00B555DA" w:rsidRPr="00B555DA" w:rsidTr="00B555DA">
        <w:trPr>
          <w:tblCellSpacing w:w="0" w:type="dxa"/>
          <w:jc w:val="center"/>
        </w:trPr>
        <w:tc>
          <w:tcPr>
            <w:tcW w:w="52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auto"/>
                <w:bottom w:val="single" w:sz="8" w:space="1" w:color="auto"/>
                <w:right w:val="single" w:sz="8" w:space="1" w:color="auto"/>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11</w:t>
            </w:r>
          </w:p>
        </w:tc>
        <w:tc>
          <w:tcPr>
            <w:tcW w:w="420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rPr>
                <w:rFonts w:ascii="Times New Roman" w:eastAsia="Times New Roman" w:hAnsi="Times New Roman"/>
                <w:sz w:val="24"/>
                <w:szCs w:val="24"/>
                <w:lang w:eastAsia="ru-RU"/>
              </w:rPr>
            </w:pPr>
            <w:r w:rsidRPr="00B555DA">
              <w:rPr>
                <w:rFonts w:ascii="Times New Roman" w:eastAsia="Times New Roman" w:hAnsi="Times New Roman"/>
                <w:sz w:val="27"/>
                <w:szCs w:val="27"/>
                <w:lang w:eastAsia="ru-RU"/>
              </w:rPr>
              <w:t>Английский язык</w:t>
            </w:r>
          </w:p>
        </w:tc>
        <w:tc>
          <w:tcPr>
            <w:tcW w:w="1545"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4"/>
                <w:szCs w:val="24"/>
                <w:lang w:eastAsia="ru-RU"/>
              </w:rPr>
              <w:t> </w:t>
            </w:r>
          </w:p>
        </w:tc>
        <w:tc>
          <w:tcPr>
            <w:tcW w:w="3090" w:type="dxa"/>
            <w:tcBorders>
              <w:top w:val="outset" w:sz="6" w:space="0" w:color="auto"/>
              <w:left w:val="outset" w:sz="6" w:space="0" w:color="auto"/>
              <w:bottom w:val="outset" w:sz="6" w:space="0" w:color="auto"/>
              <w:right w:val="outset" w:sz="6" w:space="0" w:color="auto"/>
            </w:tcBorders>
            <w:hideMark/>
          </w:tcPr>
          <w:p w:rsidR="00B555DA" w:rsidRPr="00B555DA" w:rsidRDefault="00B555DA" w:rsidP="00B555DA">
            <w:pPr>
              <w:pBdr>
                <w:top w:val="single" w:sz="8" w:space="1" w:color="00000A"/>
                <w:left w:val="single" w:sz="8" w:space="1" w:color="00000A"/>
                <w:bottom w:val="single" w:sz="8" w:space="1" w:color="00000A"/>
                <w:right w:val="single" w:sz="8" w:space="1" w:color="00000A"/>
              </w:pBdr>
              <w:spacing w:before="100" w:beforeAutospacing="1" w:after="119" w:line="240" w:lineRule="auto"/>
              <w:jc w:val="center"/>
              <w:rPr>
                <w:rFonts w:ascii="Times New Roman" w:eastAsia="Times New Roman" w:hAnsi="Times New Roman"/>
                <w:sz w:val="24"/>
                <w:szCs w:val="24"/>
                <w:lang w:eastAsia="ru-RU"/>
              </w:rPr>
            </w:pPr>
            <w:r w:rsidRPr="00B555DA">
              <w:rPr>
                <w:rFonts w:ascii="Times New Roman" w:eastAsia="Times New Roman" w:hAnsi="Times New Roman"/>
                <w:sz w:val="24"/>
                <w:szCs w:val="24"/>
                <w:lang w:eastAsia="ru-RU"/>
              </w:rPr>
              <w:t> </w:t>
            </w:r>
          </w:p>
        </w:tc>
      </w:tr>
    </w:tbl>
    <w:p w:rsidR="00B555DA" w:rsidRPr="00B555DA" w:rsidRDefault="00B555DA" w:rsidP="00B555DA">
      <w:pPr>
        <w:spacing w:before="100" w:beforeAutospacing="1" w:after="119"/>
        <w:jc w:val="center"/>
        <w:rPr>
          <w:rFonts w:ascii="Times New Roman" w:eastAsia="Times New Roman" w:hAnsi="Times New Roman"/>
          <w:sz w:val="24"/>
          <w:szCs w:val="24"/>
          <w:lang w:val="de-DE" w:eastAsia="ru-RU"/>
        </w:rPr>
      </w:pPr>
      <w:r w:rsidRPr="00B555DA">
        <w:rPr>
          <w:rFonts w:ascii="Times New Roman" w:eastAsia="Times New Roman" w:hAnsi="Times New Roman"/>
          <w:sz w:val="24"/>
          <w:szCs w:val="24"/>
          <w:lang w:val="de-DE" w:eastAsia="ru-RU"/>
        </w:rPr>
        <w:t> </w:t>
      </w:r>
    </w:p>
    <w:p w:rsidR="00B540EE" w:rsidRPr="00F47FF0" w:rsidRDefault="00A83300" w:rsidP="00F47FF0">
      <w:pPr>
        <w:pStyle w:val="3"/>
        <w:spacing w:before="0" w:beforeAutospacing="0" w:after="0" w:afterAutospacing="0"/>
        <w:ind w:left="1429"/>
        <w:rPr>
          <w:sz w:val="24"/>
          <w:szCs w:val="24"/>
        </w:rPr>
      </w:pPr>
      <w:r>
        <w:rPr>
          <w:sz w:val="24"/>
          <w:szCs w:val="24"/>
        </w:rPr>
        <w:t>3.3.6</w:t>
      </w:r>
      <w:r w:rsidR="00F47FF0" w:rsidRPr="00F47FF0">
        <w:rPr>
          <w:sz w:val="24"/>
          <w:szCs w:val="24"/>
        </w:rPr>
        <w:t>.</w:t>
      </w:r>
      <w:r w:rsidR="00B540EE" w:rsidRPr="00F47FF0">
        <w:rPr>
          <w:sz w:val="24"/>
          <w:szCs w:val="24"/>
        </w:rPr>
        <w:t>Механизмы достижения целевых ориентиров в системе условий</w:t>
      </w:r>
      <w:bookmarkEnd w:id="318"/>
      <w:bookmarkEnd w:id="319"/>
      <w:bookmarkEnd w:id="320"/>
    </w:p>
    <w:p w:rsidR="000C67CA" w:rsidRPr="00F47FF0" w:rsidRDefault="000C67CA" w:rsidP="001F47D3">
      <w:pPr>
        <w:spacing w:line="240" w:lineRule="auto"/>
        <w:ind w:firstLine="709"/>
        <w:rPr>
          <w:rFonts w:ascii="Times New Roman" w:hAnsi="Times New Roman"/>
          <w:sz w:val="24"/>
          <w:szCs w:val="24"/>
        </w:rPr>
      </w:pPr>
      <w:r w:rsidRPr="00F47FF0">
        <w:rPr>
          <w:rFonts w:ascii="Times New Roman" w:hAnsi="Times New Roman"/>
          <w:sz w:val="24"/>
          <w:szCs w:val="24"/>
        </w:rPr>
        <w:t>Интегративным результатом выполнения требований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0C67CA" w:rsidRPr="00F47FF0" w:rsidRDefault="000C67CA" w:rsidP="00DF2100">
      <w:pPr>
        <w:numPr>
          <w:ilvl w:val="0"/>
          <w:numId w:val="131"/>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соответствуют требованиям ФГОС ООО;</w:t>
      </w:r>
    </w:p>
    <w:p w:rsidR="000C67CA" w:rsidRPr="00F47FF0" w:rsidRDefault="000C67CA" w:rsidP="00DF2100">
      <w:pPr>
        <w:numPr>
          <w:ilvl w:val="0"/>
          <w:numId w:val="131"/>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обеспечивают достижение планируемых результатов освоения образовательной программы образовательной организации и реализацию предусмотренных в ней образовательных программ;</w:t>
      </w:r>
    </w:p>
    <w:p w:rsidR="000C67CA" w:rsidRPr="00F47FF0" w:rsidRDefault="000C67CA" w:rsidP="00DF2100">
      <w:pPr>
        <w:numPr>
          <w:ilvl w:val="0"/>
          <w:numId w:val="131"/>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учитывают особенности образовательной организации, ее организационную структуру, запросы участников образовательного процесса;</w:t>
      </w:r>
    </w:p>
    <w:p w:rsidR="000C67CA" w:rsidRPr="00F47FF0" w:rsidRDefault="000C67CA" w:rsidP="00DF2100">
      <w:pPr>
        <w:numPr>
          <w:ilvl w:val="0"/>
          <w:numId w:val="131"/>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0C67CA" w:rsidRPr="00F47FF0" w:rsidRDefault="000C67CA" w:rsidP="001F47D3">
      <w:pPr>
        <w:spacing w:line="240" w:lineRule="auto"/>
        <w:ind w:firstLine="709"/>
        <w:rPr>
          <w:rFonts w:ascii="Times New Roman" w:hAnsi="Times New Roman"/>
          <w:sz w:val="24"/>
          <w:szCs w:val="24"/>
        </w:rPr>
      </w:pPr>
      <w:r w:rsidRPr="00F47FF0">
        <w:rPr>
          <w:rFonts w:ascii="Times New Roman" w:hAnsi="Times New Roman"/>
          <w:sz w:val="24"/>
          <w:szCs w:val="24"/>
        </w:rPr>
        <w:t>В соответствии с требованиями ФГОС ООО раздел образовательной программы образовательной организации, характеризующий систему условий, содержит:</w:t>
      </w:r>
    </w:p>
    <w:p w:rsidR="000C67CA" w:rsidRPr="00F47FF0" w:rsidRDefault="000C67CA" w:rsidP="00DF2100">
      <w:pPr>
        <w:numPr>
          <w:ilvl w:val="0"/>
          <w:numId w:val="155"/>
        </w:numPr>
        <w:tabs>
          <w:tab w:val="left" w:pos="1134"/>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lastRenderedPageBreak/>
        <w:t>описание кадровых, психолого-педагогических, финансово-экономических, материально-технических, информационно-методических условий и ресурсов;</w:t>
      </w:r>
    </w:p>
    <w:p w:rsidR="000C67CA" w:rsidRPr="00F47FF0" w:rsidRDefault="000C67CA" w:rsidP="00DF2100">
      <w:pPr>
        <w:numPr>
          <w:ilvl w:val="0"/>
          <w:numId w:val="155"/>
        </w:numPr>
        <w:tabs>
          <w:tab w:val="left" w:pos="1134"/>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обоснование необходимых изменений в имеющихся условиях в соответствии с целями и приоритетами ООП ООО образовательной организации;</w:t>
      </w:r>
    </w:p>
    <w:p w:rsidR="000C67CA" w:rsidRPr="00F47FF0" w:rsidRDefault="000C67CA" w:rsidP="00DF2100">
      <w:pPr>
        <w:numPr>
          <w:ilvl w:val="0"/>
          <w:numId w:val="155"/>
        </w:numPr>
        <w:tabs>
          <w:tab w:val="left" w:pos="1134"/>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механизмы достижения целевых ориентиров в системе условий;</w:t>
      </w:r>
    </w:p>
    <w:p w:rsidR="000C67CA" w:rsidRPr="00F47FF0" w:rsidRDefault="000C67CA" w:rsidP="00DF2100">
      <w:pPr>
        <w:numPr>
          <w:ilvl w:val="0"/>
          <w:numId w:val="155"/>
        </w:numPr>
        <w:tabs>
          <w:tab w:val="left" w:pos="1134"/>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сетевой график (дорожную карту) по формированию необходимой системы условий;</w:t>
      </w:r>
    </w:p>
    <w:p w:rsidR="000C67CA" w:rsidRPr="00F47FF0" w:rsidRDefault="000C67CA" w:rsidP="00DF2100">
      <w:pPr>
        <w:numPr>
          <w:ilvl w:val="0"/>
          <w:numId w:val="155"/>
        </w:numPr>
        <w:tabs>
          <w:tab w:val="left" w:pos="1134"/>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систему оценки условий.</w:t>
      </w:r>
    </w:p>
    <w:p w:rsidR="000C67CA" w:rsidRPr="00F47FF0" w:rsidRDefault="00492764" w:rsidP="001F47D3">
      <w:pPr>
        <w:spacing w:line="240" w:lineRule="auto"/>
        <w:ind w:firstLine="709"/>
        <w:rPr>
          <w:rFonts w:ascii="Times New Roman" w:hAnsi="Times New Roman"/>
          <w:sz w:val="24"/>
          <w:szCs w:val="24"/>
        </w:rPr>
      </w:pPr>
      <w:r>
        <w:rPr>
          <w:rFonts w:ascii="Times New Roman" w:hAnsi="Times New Roman"/>
          <w:sz w:val="24"/>
          <w:szCs w:val="24"/>
        </w:rPr>
        <w:t xml:space="preserve">Система условий реализации </w:t>
      </w:r>
      <w:r w:rsidR="000C67CA" w:rsidRPr="00F47FF0">
        <w:rPr>
          <w:rFonts w:ascii="Times New Roman" w:hAnsi="Times New Roman"/>
          <w:sz w:val="24"/>
          <w:szCs w:val="24"/>
        </w:rPr>
        <w:t>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0C67CA" w:rsidRPr="00F47FF0" w:rsidRDefault="000C67CA" w:rsidP="00DF2100">
      <w:pPr>
        <w:numPr>
          <w:ilvl w:val="0"/>
          <w:numId w:val="13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анализ имеющихся в образовательной организации условий и ресурсов реализации образовательной программы основного общего образования;</w:t>
      </w:r>
    </w:p>
    <w:p w:rsidR="000C67CA" w:rsidRPr="00F47FF0" w:rsidRDefault="000C67CA" w:rsidP="00DF2100">
      <w:pPr>
        <w:numPr>
          <w:ilvl w:val="0"/>
          <w:numId w:val="13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установление степени их соответствия требованиям ФГОС, а также целям и задачам о образовательной программы образовательной организации, сформированным с учетом потребностей всех участников образовательного процесса;</w:t>
      </w:r>
    </w:p>
    <w:p w:rsidR="000C67CA" w:rsidRPr="00F47FF0" w:rsidRDefault="000C67CA" w:rsidP="00DF2100">
      <w:pPr>
        <w:numPr>
          <w:ilvl w:val="0"/>
          <w:numId w:val="13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0C67CA" w:rsidRPr="00F47FF0" w:rsidRDefault="000C67CA" w:rsidP="00DF2100">
      <w:pPr>
        <w:numPr>
          <w:ilvl w:val="0"/>
          <w:numId w:val="13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0C67CA" w:rsidRPr="00F47FF0" w:rsidRDefault="000C67CA" w:rsidP="00DF2100">
      <w:pPr>
        <w:numPr>
          <w:ilvl w:val="0"/>
          <w:numId w:val="13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разработку сетевого графика (дорожной карты) создания необходимой системы условий;</w:t>
      </w:r>
    </w:p>
    <w:p w:rsidR="000C67CA" w:rsidRPr="00F47FF0" w:rsidRDefault="000C67CA" w:rsidP="00DF2100">
      <w:pPr>
        <w:numPr>
          <w:ilvl w:val="0"/>
          <w:numId w:val="13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D66DA8" w:rsidRPr="00F47FF0" w:rsidRDefault="00D66DA8" w:rsidP="00D66DA8">
      <w:pPr>
        <w:tabs>
          <w:tab w:val="left" w:pos="993"/>
        </w:tabs>
        <w:spacing w:after="0" w:line="240" w:lineRule="auto"/>
        <w:contextualSpacing/>
        <w:jc w:val="both"/>
        <w:rPr>
          <w:rFonts w:ascii="Times New Roman" w:eastAsia="Times New Roman" w:hAnsi="Times New Roman"/>
          <w:sz w:val="24"/>
          <w:szCs w:val="24"/>
          <w:lang w:eastAsia="ru-RU"/>
        </w:rPr>
      </w:pPr>
    </w:p>
    <w:p w:rsidR="00D66DA8" w:rsidRPr="00F47FF0" w:rsidRDefault="00D66DA8" w:rsidP="00D66DA8">
      <w:pPr>
        <w:tabs>
          <w:tab w:val="left" w:pos="993"/>
        </w:tabs>
        <w:spacing w:after="0" w:line="240" w:lineRule="auto"/>
        <w:contextualSpacing/>
        <w:jc w:val="both"/>
        <w:rPr>
          <w:rFonts w:ascii="Times New Roman" w:eastAsia="Times New Roman" w:hAnsi="Times New Roman"/>
          <w:sz w:val="24"/>
          <w:szCs w:val="24"/>
          <w:lang w:eastAsia="ru-RU"/>
        </w:rPr>
      </w:pPr>
    </w:p>
    <w:p w:rsidR="00390508" w:rsidRPr="00F47FF0" w:rsidRDefault="00390508" w:rsidP="00390508">
      <w:pPr>
        <w:tabs>
          <w:tab w:val="left" w:pos="993"/>
        </w:tabs>
        <w:spacing w:after="0" w:line="240" w:lineRule="auto"/>
        <w:contextualSpacing/>
        <w:jc w:val="both"/>
        <w:rPr>
          <w:rFonts w:ascii="Times New Roman" w:eastAsia="Times New Roman" w:hAnsi="Times New Roman"/>
          <w:sz w:val="24"/>
          <w:szCs w:val="24"/>
          <w:lang w:eastAsia="ru-RU"/>
        </w:rPr>
      </w:pPr>
    </w:p>
    <w:p w:rsidR="00A24A36" w:rsidRPr="00F47FF0" w:rsidRDefault="00A83300" w:rsidP="00F47FF0">
      <w:pPr>
        <w:pStyle w:val="3"/>
        <w:spacing w:before="0" w:beforeAutospacing="0" w:after="0" w:afterAutospacing="0"/>
        <w:ind w:left="1429"/>
        <w:rPr>
          <w:sz w:val="24"/>
          <w:szCs w:val="24"/>
        </w:rPr>
      </w:pPr>
      <w:bookmarkStart w:id="321" w:name="_Toc410654086"/>
      <w:bookmarkStart w:id="322" w:name="_Toc406059073"/>
      <w:bookmarkStart w:id="323" w:name="_Toc409691742"/>
      <w:r>
        <w:rPr>
          <w:sz w:val="24"/>
          <w:szCs w:val="24"/>
        </w:rPr>
        <w:t>3.3.7</w:t>
      </w:r>
      <w:r w:rsidR="00F47FF0" w:rsidRPr="00F47FF0">
        <w:rPr>
          <w:sz w:val="24"/>
          <w:szCs w:val="24"/>
        </w:rPr>
        <w:t>.</w:t>
      </w:r>
      <w:r w:rsidR="00B540EE" w:rsidRPr="00F47FF0">
        <w:rPr>
          <w:sz w:val="24"/>
          <w:szCs w:val="24"/>
        </w:rPr>
        <w:t>Сетевой график (дорожная карта) по формированию необходимой</w:t>
      </w:r>
      <w:bookmarkEnd w:id="321"/>
      <w:r w:rsidR="00B540EE" w:rsidRPr="00F47FF0">
        <w:rPr>
          <w:sz w:val="24"/>
          <w:szCs w:val="24"/>
        </w:rPr>
        <w:t xml:space="preserve"> </w:t>
      </w:r>
      <w:bookmarkStart w:id="324" w:name="_Toc410654087"/>
      <w:r w:rsidR="00B540EE" w:rsidRPr="00F47FF0">
        <w:rPr>
          <w:sz w:val="24"/>
          <w:szCs w:val="24"/>
        </w:rPr>
        <w:t>системы условий</w:t>
      </w:r>
      <w:bookmarkEnd w:id="322"/>
      <w:bookmarkEnd w:id="323"/>
      <w:bookmarkEnd w:id="3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6"/>
        <w:gridCol w:w="4845"/>
        <w:gridCol w:w="2184"/>
      </w:tblGrid>
      <w:tr w:rsidR="00D66DA8" w:rsidRPr="00F47FF0" w:rsidTr="002655BA">
        <w:tc>
          <w:tcPr>
            <w:tcW w:w="1976" w:type="dxa"/>
            <w:vAlign w:val="center"/>
          </w:tcPr>
          <w:p w:rsidR="00D66DA8" w:rsidRPr="00F47FF0" w:rsidRDefault="00D66DA8" w:rsidP="00D66DA8">
            <w:pPr>
              <w:spacing w:line="240" w:lineRule="auto"/>
              <w:jc w:val="center"/>
              <w:rPr>
                <w:rFonts w:ascii="Times New Roman" w:eastAsia="Times New Roman" w:hAnsi="Times New Roman"/>
                <w:b/>
                <w:sz w:val="24"/>
                <w:szCs w:val="24"/>
                <w:lang w:eastAsia="ru-RU"/>
              </w:rPr>
            </w:pPr>
            <w:r w:rsidRPr="00F47FF0">
              <w:rPr>
                <w:rFonts w:ascii="Times New Roman" w:eastAsia="Times New Roman" w:hAnsi="Times New Roman"/>
                <w:b/>
                <w:sz w:val="24"/>
                <w:szCs w:val="24"/>
                <w:lang w:eastAsia="ru-RU"/>
              </w:rPr>
              <w:t>Направление работы</w:t>
            </w:r>
          </w:p>
        </w:tc>
        <w:tc>
          <w:tcPr>
            <w:tcW w:w="4845" w:type="dxa"/>
            <w:vAlign w:val="center"/>
          </w:tcPr>
          <w:p w:rsidR="00D66DA8" w:rsidRPr="00F47FF0" w:rsidRDefault="00D66DA8" w:rsidP="00D66DA8">
            <w:pPr>
              <w:spacing w:line="240" w:lineRule="auto"/>
              <w:jc w:val="center"/>
              <w:rPr>
                <w:rFonts w:ascii="Times New Roman" w:eastAsia="Times New Roman" w:hAnsi="Times New Roman"/>
                <w:b/>
                <w:sz w:val="24"/>
                <w:szCs w:val="24"/>
                <w:lang w:eastAsia="ru-RU"/>
              </w:rPr>
            </w:pPr>
            <w:r w:rsidRPr="00F47FF0">
              <w:rPr>
                <w:rFonts w:ascii="Times New Roman" w:eastAsia="Times New Roman" w:hAnsi="Times New Roman"/>
                <w:b/>
                <w:sz w:val="24"/>
                <w:szCs w:val="24"/>
                <w:lang w:eastAsia="ru-RU"/>
              </w:rPr>
              <w:t>Мероприятия</w:t>
            </w:r>
          </w:p>
        </w:tc>
        <w:tc>
          <w:tcPr>
            <w:tcW w:w="2184" w:type="dxa"/>
            <w:vAlign w:val="center"/>
          </w:tcPr>
          <w:p w:rsidR="00D66DA8" w:rsidRPr="00F47FF0" w:rsidRDefault="00D66DA8" w:rsidP="00D66DA8">
            <w:pPr>
              <w:spacing w:line="240" w:lineRule="auto"/>
              <w:jc w:val="center"/>
              <w:rPr>
                <w:rFonts w:ascii="Times New Roman" w:eastAsia="Times New Roman" w:hAnsi="Times New Roman"/>
                <w:b/>
                <w:sz w:val="24"/>
                <w:szCs w:val="24"/>
                <w:lang w:eastAsia="ru-RU"/>
              </w:rPr>
            </w:pPr>
            <w:r w:rsidRPr="00F47FF0">
              <w:rPr>
                <w:rFonts w:ascii="Times New Roman" w:eastAsia="Times New Roman" w:hAnsi="Times New Roman"/>
                <w:b/>
                <w:sz w:val="24"/>
                <w:szCs w:val="24"/>
                <w:lang w:eastAsia="ru-RU"/>
              </w:rPr>
              <w:t>Сроки реализации</w:t>
            </w:r>
          </w:p>
        </w:tc>
      </w:tr>
      <w:tr w:rsidR="00D66DA8" w:rsidRPr="00F47FF0" w:rsidTr="002655BA">
        <w:tc>
          <w:tcPr>
            <w:tcW w:w="1976" w:type="dxa"/>
            <w:vMerge w:val="restart"/>
          </w:tcPr>
          <w:p w:rsidR="00D66DA8" w:rsidRPr="00F47FF0" w:rsidRDefault="00D66DA8" w:rsidP="00D66DA8">
            <w:pPr>
              <w:spacing w:line="240" w:lineRule="auto"/>
              <w:rPr>
                <w:rFonts w:ascii="Times New Roman" w:hAnsi="Times New Roman"/>
                <w:spacing w:val="-4"/>
                <w:sz w:val="24"/>
                <w:szCs w:val="24"/>
              </w:rPr>
            </w:pPr>
            <w:r w:rsidRPr="00F47FF0">
              <w:rPr>
                <w:rFonts w:ascii="Times New Roman" w:hAnsi="Times New Roman"/>
                <w:spacing w:val="-4"/>
                <w:sz w:val="24"/>
                <w:szCs w:val="24"/>
              </w:rPr>
              <w:t xml:space="preserve">Нормативное обеспечение </w:t>
            </w:r>
            <w:r w:rsidRPr="00F47FF0">
              <w:rPr>
                <w:rFonts w:ascii="Times New Roman" w:hAnsi="Times New Roman"/>
                <w:spacing w:val="-4"/>
                <w:sz w:val="24"/>
                <w:szCs w:val="24"/>
              </w:rPr>
              <w:lastRenderedPageBreak/>
              <w:t>поэтапного введения</w:t>
            </w:r>
          </w:p>
          <w:p w:rsidR="00D66DA8" w:rsidRPr="00F47FF0" w:rsidRDefault="00D66DA8" w:rsidP="00D66DA8">
            <w:pPr>
              <w:spacing w:line="240" w:lineRule="auto"/>
              <w:rPr>
                <w:rFonts w:ascii="Times New Roman" w:hAnsi="Times New Roman"/>
                <w:spacing w:val="-4"/>
                <w:sz w:val="24"/>
                <w:szCs w:val="24"/>
              </w:rPr>
            </w:pPr>
            <w:r w:rsidRPr="00F47FF0">
              <w:rPr>
                <w:rFonts w:ascii="Times New Roman" w:hAnsi="Times New Roman"/>
                <w:spacing w:val="-4"/>
                <w:sz w:val="24"/>
                <w:szCs w:val="24"/>
              </w:rPr>
              <w:t xml:space="preserve"> ФГОС </w:t>
            </w:r>
            <w:r w:rsidRPr="00F47FF0">
              <w:rPr>
                <w:rFonts w:ascii="Times New Roman" w:eastAsia="Times New Roman" w:hAnsi="Times New Roman"/>
                <w:spacing w:val="-4"/>
                <w:sz w:val="24"/>
                <w:szCs w:val="24"/>
                <w:lang w:eastAsia="ru-RU"/>
              </w:rPr>
              <w:t>ООО</w:t>
            </w:r>
          </w:p>
          <w:p w:rsidR="00D66DA8" w:rsidRPr="00F47FF0" w:rsidRDefault="00D66DA8" w:rsidP="00562566">
            <w:pPr>
              <w:rPr>
                <w:rFonts w:ascii="Times New Roman" w:hAnsi="Times New Roman"/>
                <w:sz w:val="24"/>
                <w:szCs w:val="24"/>
              </w:rPr>
            </w:pPr>
          </w:p>
        </w:tc>
        <w:tc>
          <w:tcPr>
            <w:tcW w:w="4845" w:type="dxa"/>
          </w:tcPr>
          <w:p w:rsidR="00D66DA8" w:rsidRPr="00F47FF0" w:rsidRDefault="00D66DA8" w:rsidP="002655BA">
            <w:pPr>
              <w:spacing w:line="240" w:lineRule="auto"/>
              <w:rPr>
                <w:rFonts w:ascii="Times New Roman" w:hAnsi="Times New Roman"/>
                <w:sz w:val="24"/>
                <w:szCs w:val="24"/>
              </w:rPr>
            </w:pPr>
            <w:r w:rsidRPr="00F47FF0">
              <w:rPr>
                <w:rFonts w:ascii="Times New Roman" w:hAnsi="Times New Roman"/>
                <w:sz w:val="24"/>
                <w:szCs w:val="24"/>
              </w:rPr>
              <w:lastRenderedPageBreak/>
              <w:t>Утверждение образовательной программы основного общего образования</w:t>
            </w:r>
          </w:p>
        </w:tc>
        <w:tc>
          <w:tcPr>
            <w:tcW w:w="2184" w:type="dxa"/>
          </w:tcPr>
          <w:p w:rsidR="00D66DA8" w:rsidRPr="00F47FF0" w:rsidRDefault="00D66DA8" w:rsidP="00D66DA8">
            <w:pPr>
              <w:spacing w:line="240" w:lineRule="auto"/>
              <w:rPr>
                <w:rFonts w:ascii="Times New Roman" w:hAnsi="Times New Roman"/>
                <w:sz w:val="24"/>
                <w:szCs w:val="24"/>
              </w:rPr>
            </w:pPr>
            <w:r w:rsidRPr="00F47FF0">
              <w:rPr>
                <w:rFonts w:ascii="Times New Roman" w:hAnsi="Times New Roman"/>
                <w:sz w:val="24"/>
                <w:szCs w:val="24"/>
              </w:rPr>
              <w:t>Август  2015</w:t>
            </w:r>
          </w:p>
        </w:tc>
      </w:tr>
      <w:tr w:rsidR="00D66DA8" w:rsidRPr="00F47FF0" w:rsidTr="002655BA">
        <w:tc>
          <w:tcPr>
            <w:tcW w:w="1976" w:type="dxa"/>
            <w:vMerge/>
          </w:tcPr>
          <w:p w:rsidR="00D66DA8" w:rsidRPr="00F47FF0" w:rsidRDefault="00D66DA8" w:rsidP="00562566">
            <w:pPr>
              <w:rPr>
                <w:rFonts w:ascii="Times New Roman" w:hAnsi="Times New Roman"/>
                <w:sz w:val="24"/>
                <w:szCs w:val="24"/>
              </w:rPr>
            </w:pPr>
          </w:p>
        </w:tc>
        <w:tc>
          <w:tcPr>
            <w:tcW w:w="4845" w:type="dxa"/>
          </w:tcPr>
          <w:p w:rsidR="00D66DA8" w:rsidRPr="00F47FF0" w:rsidRDefault="00D66DA8" w:rsidP="00D66DA8">
            <w:pPr>
              <w:spacing w:line="240" w:lineRule="auto"/>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Обеспечение соответствия нормативной базы школы требованиям ФГОС ООО</w:t>
            </w:r>
          </w:p>
        </w:tc>
        <w:tc>
          <w:tcPr>
            <w:tcW w:w="2184" w:type="dxa"/>
          </w:tcPr>
          <w:p w:rsidR="00D66DA8" w:rsidRPr="00F47FF0" w:rsidRDefault="00D66DA8" w:rsidP="00D66DA8">
            <w:pPr>
              <w:spacing w:line="240" w:lineRule="auto"/>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До сентября 2015</w:t>
            </w:r>
          </w:p>
        </w:tc>
      </w:tr>
      <w:tr w:rsidR="00D66DA8" w:rsidRPr="00F47FF0" w:rsidTr="002655BA">
        <w:tc>
          <w:tcPr>
            <w:tcW w:w="1976" w:type="dxa"/>
            <w:vMerge/>
          </w:tcPr>
          <w:p w:rsidR="00D66DA8" w:rsidRPr="00F47FF0" w:rsidRDefault="00D66DA8" w:rsidP="00562566">
            <w:pPr>
              <w:rPr>
                <w:rFonts w:ascii="Times New Roman" w:hAnsi="Times New Roman"/>
                <w:sz w:val="24"/>
                <w:szCs w:val="24"/>
              </w:rPr>
            </w:pPr>
          </w:p>
        </w:tc>
        <w:tc>
          <w:tcPr>
            <w:tcW w:w="4845" w:type="dxa"/>
          </w:tcPr>
          <w:p w:rsidR="00D66DA8" w:rsidRPr="00F47FF0" w:rsidRDefault="00D66DA8" w:rsidP="00D66DA8">
            <w:pPr>
              <w:spacing w:line="240" w:lineRule="auto"/>
              <w:rPr>
                <w:rFonts w:ascii="Times New Roman" w:hAnsi="Times New Roman"/>
                <w:sz w:val="24"/>
                <w:szCs w:val="24"/>
              </w:rPr>
            </w:pPr>
            <w:r w:rsidRPr="00F47FF0">
              <w:rPr>
                <w:rFonts w:ascii="Times New Roman" w:hAnsi="Times New Roman"/>
                <w:sz w:val="24"/>
                <w:szCs w:val="24"/>
              </w:rPr>
              <w:t>Определение списка  учебников и учебных пособий, используемых в образовательной деятельности в соответствии с ФГОС ООО</w:t>
            </w:r>
          </w:p>
        </w:tc>
        <w:tc>
          <w:tcPr>
            <w:tcW w:w="2184" w:type="dxa"/>
          </w:tcPr>
          <w:p w:rsidR="00D66DA8" w:rsidRPr="00F47FF0" w:rsidRDefault="00D66DA8" w:rsidP="00D66DA8">
            <w:pPr>
              <w:spacing w:line="240" w:lineRule="auto"/>
              <w:rPr>
                <w:rFonts w:ascii="Times New Roman" w:hAnsi="Times New Roman"/>
                <w:sz w:val="24"/>
                <w:szCs w:val="24"/>
              </w:rPr>
            </w:pPr>
            <w:r w:rsidRPr="00F47FF0">
              <w:rPr>
                <w:rFonts w:ascii="Times New Roman" w:hAnsi="Times New Roman"/>
                <w:sz w:val="24"/>
                <w:szCs w:val="24"/>
              </w:rPr>
              <w:t xml:space="preserve">Ежегодно, до начала нового </w:t>
            </w:r>
          </w:p>
        </w:tc>
      </w:tr>
      <w:tr w:rsidR="00D66DA8" w:rsidRPr="00F47FF0" w:rsidTr="002655BA">
        <w:tc>
          <w:tcPr>
            <w:tcW w:w="1976" w:type="dxa"/>
            <w:vMerge/>
          </w:tcPr>
          <w:p w:rsidR="00D66DA8" w:rsidRPr="00F47FF0" w:rsidRDefault="00D66DA8" w:rsidP="00562566">
            <w:pPr>
              <w:rPr>
                <w:rFonts w:ascii="Times New Roman" w:hAnsi="Times New Roman"/>
                <w:sz w:val="24"/>
                <w:szCs w:val="24"/>
              </w:rPr>
            </w:pPr>
          </w:p>
        </w:tc>
        <w:tc>
          <w:tcPr>
            <w:tcW w:w="4845" w:type="dxa"/>
          </w:tcPr>
          <w:p w:rsidR="00D66DA8" w:rsidRPr="00F47FF0" w:rsidRDefault="00D66DA8" w:rsidP="00D66DA8">
            <w:pPr>
              <w:spacing w:line="240" w:lineRule="auto"/>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Разработка:</w:t>
            </w:r>
            <w:r w:rsidRPr="00F47FF0">
              <w:rPr>
                <w:rFonts w:ascii="Times New Roman" w:eastAsia="Times New Roman" w:hAnsi="Times New Roman"/>
                <w:sz w:val="24"/>
                <w:szCs w:val="24"/>
                <w:lang w:eastAsia="ru-RU"/>
              </w:rPr>
              <w:br/>
              <w:t xml:space="preserve"> - рабочих программ вновь вводимых  учебных курсов (факультативных, элективных),  модулей,</w:t>
            </w:r>
          </w:p>
          <w:p w:rsidR="00D66DA8" w:rsidRPr="00F47FF0" w:rsidRDefault="00D66DA8" w:rsidP="00D66DA8">
            <w:pPr>
              <w:spacing w:line="240" w:lineRule="auto"/>
              <w:rPr>
                <w:rFonts w:ascii="Times New Roman" w:hAnsi="Times New Roman"/>
                <w:sz w:val="24"/>
                <w:szCs w:val="24"/>
              </w:rPr>
            </w:pPr>
            <w:r w:rsidRPr="00F47FF0">
              <w:rPr>
                <w:rFonts w:ascii="Times New Roman" w:hAnsi="Times New Roman"/>
                <w:sz w:val="24"/>
                <w:szCs w:val="24"/>
              </w:rPr>
              <w:t xml:space="preserve">- календарного учебного графика </w:t>
            </w:r>
            <w:r w:rsidRPr="00F47FF0">
              <w:rPr>
                <w:rFonts w:ascii="Times New Roman" w:hAnsi="Times New Roman"/>
                <w:bCs/>
                <w:sz w:val="24"/>
                <w:szCs w:val="24"/>
              </w:rPr>
              <w:t>на новый учебный год</w:t>
            </w:r>
            <w:r w:rsidRPr="00F47FF0">
              <w:rPr>
                <w:rFonts w:ascii="Times New Roman" w:hAnsi="Times New Roman"/>
                <w:sz w:val="24"/>
                <w:szCs w:val="24"/>
              </w:rPr>
              <w:t>,</w:t>
            </w:r>
          </w:p>
          <w:p w:rsidR="00D66DA8" w:rsidRPr="00F47FF0" w:rsidRDefault="00D66DA8" w:rsidP="00D66DA8">
            <w:pPr>
              <w:spacing w:after="120" w:line="240" w:lineRule="auto"/>
              <w:rPr>
                <w:rFonts w:ascii="Times New Roman" w:hAnsi="Times New Roman"/>
                <w:bCs/>
                <w:sz w:val="24"/>
                <w:szCs w:val="24"/>
              </w:rPr>
            </w:pPr>
            <w:r w:rsidRPr="00F47FF0">
              <w:rPr>
                <w:rFonts w:ascii="Times New Roman" w:hAnsi="Times New Roman"/>
                <w:bCs/>
                <w:sz w:val="24"/>
                <w:szCs w:val="24"/>
              </w:rPr>
              <w:t>- учебного плана на новый учебный год</w:t>
            </w:r>
          </w:p>
        </w:tc>
        <w:tc>
          <w:tcPr>
            <w:tcW w:w="2184" w:type="dxa"/>
          </w:tcPr>
          <w:p w:rsidR="00D66DA8" w:rsidRPr="00F47FF0" w:rsidRDefault="00D66DA8" w:rsidP="00D66DA8">
            <w:pPr>
              <w:spacing w:line="240" w:lineRule="auto"/>
              <w:rPr>
                <w:rFonts w:ascii="Times New Roman" w:hAnsi="Times New Roman"/>
                <w:sz w:val="24"/>
                <w:szCs w:val="24"/>
              </w:rPr>
            </w:pPr>
            <w:r w:rsidRPr="00F47FF0">
              <w:rPr>
                <w:rFonts w:ascii="Times New Roman" w:hAnsi="Times New Roman"/>
                <w:sz w:val="24"/>
                <w:szCs w:val="24"/>
              </w:rPr>
              <w:t xml:space="preserve">Ежегодно, до начала нового учебного года </w:t>
            </w:r>
          </w:p>
        </w:tc>
      </w:tr>
      <w:tr w:rsidR="00D66DA8" w:rsidRPr="00F47FF0" w:rsidTr="002655BA">
        <w:tc>
          <w:tcPr>
            <w:tcW w:w="1976" w:type="dxa"/>
            <w:vMerge w:val="restart"/>
          </w:tcPr>
          <w:p w:rsidR="00D66DA8" w:rsidRPr="00F47FF0" w:rsidRDefault="00D66DA8" w:rsidP="00D66DA8">
            <w:pPr>
              <w:spacing w:line="240" w:lineRule="auto"/>
              <w:rPr>
                <w:rFonts w:ascii="Times New Roman" w:eastAsia="Times New Roman" w:hAnsi="Times New Roman"/>
                <w:spacing w:val="-4"/>
                <w:sz w:val="24"/>
                <w:szCs w:val="24"/>
                <w:lang w:eastAsia="ru-RU"/>
              </w:rPr>
            </w:pPr>
            <w:r w:rsidRPr="00F47FF0">
              <w:rPr>
                <w:rFonts w:ascii="Times New Roman" w:eastAsia="Times New Roman" w:hAnsi="Times New Roman"/>
                <w:spacing w:val="-4"/>
                <w:sz w:val="24"/>
                <w:szCs w:val="24"/>
                <w:lang w:eastAsia="ru-RU"/>
              </w:rPr>
              <w:t>Финансовое обеспечение введения</w:t>
            </w:r>
          </w:p>
          <w:p w:rsidR="00D66DA8" w:rsidRPr="00F47FF0" w:rsidRDefault="00D66DA8" w:rsidP="00562566">
            <w:pPr>
              <w:rPr>
                <w:rFonts w:ascii="Times New Roman" w:hAnsi="Times New Roman"/>
                <w:sz w:val="24"/>
                <w:szCs w:val="24"/>
              </w:rPr>
            </w:pPr>
            <w:r w:rsidRPr="00F47FF0">
              <w:rPr>
                <w:rFonts w:ascii="Times New Roman" w:eastAsia="Times New Roman" w:hAnsi="Times New Roman"/>
                <w:spacing w:val="-4"/>
                <w:sz w:val="24"/>
                <w:szCs w:val="24"/>
                <w:lang w:eastAsia="ru-RU"/>
              </w:rPr>
              <w:t xml:space="preserve"> ФГОС ООО</w:t>
            </w:r>
          </w:p>
        </w:tc>
        <w:tc>
          <w:tcPr>
            <w:tcW w:w="4845" w:type="dxa"/>
          </w:tcPr>
          <w:p w:rsidR="00D66DA8" w:rsidRPr="00F47FF0" w:rsidRDefault="00D66DA8" w:rsidP="00D66DA8">
            <w:pPr>
              <w:tabs>
                <w:tab w:val="left" w:pos="432"/>
              </w:tabs>
              <w:spacing w:line="240" w:lineRule="auto"/>
              <w:rPr>
                <w:rFonts w:ascii="Times New Roman" w:hAnsi="Times New Roman"/>
                <w:sz w:val="24"/>
                <w:szCs w:val="24"/>
              </w:rPr>
            </w:pPr>
            <w:r w:rsidRPr="00F47FF0">
              <w:rPr>
                <w:rFonts w:ascii="Times New Roman" w:hAnsi="Times New Roman"/>
                <w:sz w:val="24"/>
                <w:szCs w:val="24"/>
              </w:rPr>
              <w:t>Определение объема расход</w:t>
            </w:r>
            <w:r w:rsidR="002655BA">
              <w:rPr>
                <w:rFonts w:ascii="Times New Roman" w:hAnsi="Times New Roman"/>
                <w:sz w:val="24"/>
                <w:szCs w:val="24"/>
              </w:rPr>
              <w:t xml:space="preserve">ов, необходимых для реализации </w:t>
            </w:r>
            <w:r w:rsidRPr="00F47FF0">
              <w:rPr>
                <w:rFonts w:ascii="Times New Roman" w:hAnsi="Times New Roman"/>
                <w:sz w:val="24"/>
                <w:szCs w:val="24"/>
              </w:rPr>
              <w:t>ОП  ООО и достижения планируемых результатов, а также механизма их формирования</w:t>
            </w:r>
          </w:p>
        </w:tc>
        <w:tc>
          <w:tcPr>
            <w:tcW w:w="2184" w:type="dxa"/>
          </w:tcPr>
          <w:p w:rsidR="00D66DA8" w:rsidRPr="00F47FF0" w:rsidRDefault="00D66DA8" w:rsidP="00D66DA8">
            <w:pPr>
              <w:tabs>
                <w:tab w:val="left" w:pos="432"/>
              </w:tabs>
              <w:spacing w:line="240" w:lineRule="auto"/>
              <w:rPr>
                <w:rFonts w:ascii="Times New Roman" w:hAnsi="Times New Roman"/>
                <w:sz w:val="24"/>
                <w:szCs w:val="24"/>
              </w:rPr>
            </w:pPr>
            <w:r w:rsidRPr="00F47FF0">
              <w:rPr>
                <w:rFonts w:ascii="Times New Roman" w:hAnsi="Times New Roman"/>
                <w:sz w:val="24"/>
                <w:szCs w:val="24"/>
              </w:rPr>
              <w:t>Ежегодно, до начала нового учебного года</w:t>
            </w:r>
          </w:p>
        </w:tc>
      </w:tr>
      <w:tr w:rsidR="00D66DA8" w:rsidRPr="00F47FF0" w:rsidTr="002655BA">
        <w:tc>
          <w:tcPr>
            <w:tcW w:w="1976" w:type="dxa"/>
            <w:vMerge/>
          </w:tcPr>
          <w:p w:rsidR="00D66DA8" w:rsidRPr="00F47FF0" w:rsidRDefault="00D66DA8" w:rsidP="00562566">
            <w:pPr>
              <w:rPr>
                <w:rFonts w:ascii="Times New Roman" w:hAnsi="Times New Roman"/>
                <w:sz w:val="24"/>
                <w:szCs w:val="24"/>
              </w:rPr>
            </w:pPr>
          </w:p>
        </w:tc>
        <w:tc>
          <w:tcPr>
            <w:tcW w:w="4845" w:type="dxa"/>
          </w:tcPr>
          <w:p w:rsidR="00D66DA8" w:rsidRPr="00F47FF0" w:rsidRDefault="00D66DA8" w:rsidP="00D66DA8">
            <w:pPr>
              <w:tabs>
                <w:tab w:val="left" w:pos="432"/>
              </w:tabs>
              <w:spacing w:after="120" w:line="240" w:lineRule="auto"/>
              <w:rPr>
                <w:rFonts w:ascii="Times New Roman" w:hAnsi="Times New Roman"/>
                <w:sz w:val="24"/>
                <w:szCs w:val="24"/>
              </w:rPr>
            </w:pPr>
            <w:r w:rsidRPr="00F47FF0">
              <w:rPr>
                <w:rFonts w:ascii="Times New Roman" w:hAnsi="Times New Roman"/>
                <w:sz w:val="24"/>
                <w:szCs w:val="24"/>
              </w:rPr>
              <w:t>Разработка (внесение изменений) локальных актов, регламентирующих установление заработной платы работников школы, в том числе стимулирующих  надбавок и доплат, порядка и размеров премирования</w:t>
            </w:r>
          </w:p>
        </w:tc>
        <w:tc>
          <w:tcPr>
            <w:tcW w:w="2184" w:type="dxa"/>
          </w:tcPr>
          <w:p w:rsidR="00D66DA8" w:rsidRPr="00F47FF0" w:rsidRDefault="00D66DA8" w:rsidP="00D66DA8">
            <w:pPr>
              <w:tabs>
                <w:tab w:val="left" w:pos="432"/>
              </w:tabs>
              <w:spacing w:line="240" w:lineRule="auto"/>
              <w:rPr>
                <w:rFonts w:ascii="Times New Roman" w:hAnsi="Times New Roman"/>
                <w:sz w:val="24"/>
                <w:szCs w:val="24"/>
              </w:rPr>
            </w:pPr>
            <w:r w:rsidRPr="00F47FF0">
              <w:rPr>
                <w:rFonts w:ascii="Times New Roman" w:hAnsi="Times New Roman"/>
                <w:sz w:val="24"/>
                <w:szCs w:val="24"/>
              </w:rPr>
              <w:t>2015-2016 учебный год</w:t>
            </w:r>
          </w:p>
        </w:tc>
      </w:tr>
      <w:tr w:rsidR="00D66DA8" w:rsidRPr="00F47FF0" w:rsidTr="002655BA">
        <w:tc>
          <w:tcPr>
            <w:tcW w:w="1976" w:type="dxa"/>
            <w:vMerge w:val="restart"/>
          </w:tcPr>
          <w:p w:rsidR="00D66DA8" w:rsidRPr="00F47FF0" w:rsidRDefault="00D66DA8" w:rsidP="00D66DA8">
            <w:pPr>
              <w:spacing w:line="240" w:lineRule="auto"/>
              <w:rPr>
                <w:rFonts w:ascii="Times New Roman" w:eastAsia="Times New Roman" w:hAnsi="Times New Roman"/>
                <w:spacing w:val="-4"/>
                <w:sz w:val="24"/>
                <w:szCs w:val="24"/>
                <w:lang w:eastAsia="ru-RU"/>
              </w:rPr>
            </w:pPr>
            <w:r w:rsidRPr="00F47FF0">
              <w:rPr>
                <w:rFonts w:ascii="Times New Roman" w:eastAsia="Times New Roman" w:hAnsi="Times New Roman"/>
                <w:spacing w:val="-4"/>
                <w:sz w:val="24"/>
                <w:szCs w:val="24"/>
                <w:lang w:eastAsia="ru-RU"/>
              </w:rPr>
              <w:t>Организационное обеспечение</w:t>
            </w:r>
          </w:p>
          <w:p w:rsidR="00D66DA8" w:rsidRPr="00F47FF0" w:rsidRDefault="00D66DA8" w:rsidP="00D66DA8">
            <w:pPr>
              <w:spacing w:line="240" w:lineRule="auto"/>
              <w:rPr>
                <w:rFonts w:ascii="Times New Roman" w:eastAsia="Times New Roman" w:hAnsi="Times New Roman"/>
                <w:spacing w:val="-4"/>
                <w:sz w:val="24"/>
                <w:szCs w:val="24"/>
                <w:lang w:eastAsia="ru-RU"/>
              </w:rPr>
            </w:pPr>
            <w:r w:rsidRPr="00F47FF0">
              <w:rPr>
                <w:rFonts w:ascii="Times New Roman" w:eastAsia="Times New Roman" w:hAnsi="Times New Roman"/>
                <w:spacing w:val="-4"/>
                <w:sz w:val="24"/>
                <w:szCs w:val="24"/>
                <w:lang w:eastAsia="ru-RU"/>
              </w:rPr>
              <w:t>поэтапного введения</w:t>
            </w:r>
          </w:p>
          <w:p w:rsidR="00D66DA8" w:rsidRPr="00F47FF0" w:rsidRDefault="00D66DA8" w:rsidP="00562566">
            <w:pPr>
              <w:rPr>
                <w:rFonts w:ascii="Times New Roman" w:hAnsi="Times New Roman"/>
                <w:sz w:val="24"/>
                <w:szCs w:val="24"/>
              </w:rPr>
            </w:pPr>
            <w:r w:rsidRPr="00F47FF0">
              <w:rPr>
                <w:rFonts w:ascii="Times New Roman" w:eastAsia="Times New Roman" w:hAnsi="Times New Roman"/>
                <w:spacing w:val="-4"/>
                <w:sz w:val="24"/>
                <w:szCs w:val="24"/>
                <w:lang w:eastAsia="ru-RU"/>
              </w:rPr>
              <w:lastRenderedPageBreak/>
              <w:t xml:space="preserve"> ФГОС ООО</w:t>
            </w:r>
          </w:p>
        </w:tc>
        <w:tc>
          <w:tcPr>
            <w:tcW w:w="4845" w:type="dxa"/>
          </w:tcPr>
          <w:p w:rsidR="00D66DA8" w:rsidRPr="00F47FF0" w:rsidRDefault="00D66DA8" w:rsidP="00D66DA8">
            <w:pPr>
              <w:tabs>
                <w:tab w:val="left" w:pos="432"/>
              </w:tabs>
              <w:spacing w:line="240" w:lineRule="auto"/>
              <w:rPr>
                <w:rFonts w:ascii="Times New Roman" w:hAnsi="Times New Roman"/>
                <w:sz w:val="24"/>
                <w:szCs w:val="24"/>
              </w:rPr>
            </w:pPr>
            <w:r w:rsidRPr="00F47FF0">
              <w:rPr>
                <w:rFonts w:ascii="Times New Roman" w:hAnsi="Times New Roman"/>
                <w:sz w:val="24"/>
                <w:szCs w:val="24"/>
              </w:rPr>
              <w:lastRenderedPageBreak/>
              <w:t>Обеспечение координации деятельности субъектов образовательной деятельности, организационных структур школы по поэтапному введению  ФГОС ООО</w:t>
            </w:r>
          </w:p>
        </w:tc>
        <w:tc>
          <w:tcPr>
            <w:tcW w:w="2184" w:type="dxa"/>
          </w:tcPr>
          <w:p w:rsidR="00D66DA8" w:rsidRPr="00F47FF0" w:rsidRDefault="00D66DA8" w:rsidP="00D66DA8">
            <w:pPr>
              <w:tabs>
                <w:tab w:val="left" w:pos="432"/>
              </w:tabs>
              <w:spacing w:line="240" w:lineRule="auto"/>
              <w:rPr>
                <w:rFonts w:ascii="Times New Roman" w:hAnsi="Times New Roman"/>
                <w:sz w:val="24"/>
                <w:szCs w:val="24"/>
              </w:rPr>
            </w:pPr>
            <w:r w:rsidRPr="00F47FF0">
              <w:rPr>
                <w:rFonts w:ascii="Times New Roman" w:hAnsi="Times New Roman"/>
                <w:sz w:val="24"/>
                <w:szCs w:val="24"/>
              </w:rPr>
              <w:t>Ежегодно, апрель-июнь</w:t>
            </w:r>
          </w:p>
        </w:tc>
      </w:tr>
      <w:tr w:rsidR="00D66DA8" w:rsidRPr="00F47FF0" w:rsidTr="002655BA">
        <w:tc>
          <w:tcPr>
            <w:tcW w:w="1976" w:type="dxa"/>
            <w:vMerge/>
          </w:tcPr>
          <w:p w:rsidR="00D66DA8" w:rsidRPr="00F47FF0" w:rsidRDefault="00D66DA8" w:rsidP="00562566">
            <w:pPr>
              <w:rPr>
                <w:rFonts w:ascii="Times New Roman" w:hAnsi="Times New Roman"/>
                <w:sz w:val="24"/>
                <w:szCs w:val="24"/>
              </w:rPr>
            </w:pPr>
          </w:p>
        </w:tc>
        <w:tc>
          <w:tcPr>
            <w:tcW w:w="4845" w:type="dxa"/>
          </w:tcPr>
          <w:p w:rsidR="00D66DA8" w:rsidRPr="00F47FF0" w:rsidRDefault="00D66DA8" w:rsidP="00D66DA8">
            <w:pPr>
              <w:tabs>
                <w:tab w:val="left" w:pos="432"/>
              </w:tabs>
              <w:spacing w:after="120" w:line="240" w:lineRule="auto"/>
              <w:rPr>
                <w:rFonts w:ascii="Times New Roman" w:hAnsi="Times New Roman"/>
                <w:sz w:val="24"/>
                <w:szCs w:val="24"/>
              </w:rPr>
            </w:pPr>
            <w:r w:rsidRPr="00F47FF0">
              <w:rPr>
                <w:rFonts w:ascii="Times New Roman" w:hAnsi="Times New Roman"/>
                <w:sz w:val="24"/>
                <w:szCs w:val="24"/>
              </w:rPr>
              <w:t xml:space="preserve">Реализация  системы мониторинга </w:t>
            </w:r>
            <w:r w:rsidRPr="00F47FF0">
              <w:rPr>
                <w:rFonts w:ascii="Times New Roman" w:hAnsi="Times New Roman"/>
                <w:sz w:val="24"/>
                <w:szCs w:val="24"/>
              </w:rPr>
              <w:lastRenderedPageBreak/>
              <w:t>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184" w:type="dxa"/>
          </w:tcPr>
          <w:p w:rsidR="00D66DA8" w:rsidRPr="00F47FF0" w:rsidRDefault="00D66DA8" w:rsidP="00D66DA8">
            <w:pPr>
              <w:tabs>
                <w:tab w:val="left" w:pos="432"/>
              </w:tabs>
              <w:spacing w:line="240" w:lineRule="auto"/>
              <w:rPr>
                <w:rFonts w:ascii="Times New Roman" w:hAnsi="Times New Roman"/>
                <w:sz w:val="24"/>
                <w:szCs w:val="24"/>
              </w:rPr>
            </w:pPr>
            <w:r w:rsidRPr="00F47FF0">
              <w:rPr>
                <w:rFonts w:ascii="Times New Roman" w:hAnsi="Times New Roman"/>
                <w:sz w:val="24"/>
                <w:szCs w:val="24"/>
              </w:rPr>
              <w:lastRenderedPageBreak/>
              <w:t>Ежегодно, апрель-</w:t>
            </w:r>
            <w:r w:rsidRPr="00F47FF0">
              <w:rPr>
                <w:rFonts w:ascii="Times New Roman" w:hAnsi="Times New Roman"/>
                <w:sz w:val="24"/>
                <w:szCs w:val="24"/>
              </w:rPr>
              <w:lastRenderedPageBreak/>
              <w:t>июнь</w:t>
            </w:r>
          </w:p>
        </w:tc>
      </w:tr>
      <w:tr w:rsidR="00D66DA8" w:rsidRPr="00F47FF0" w:rsidTr="002655BA">
        <w:tc>
          <w:tcPr>
            <w:tcW w:w="1976" w:type="dxa"/>
            <w:vMerge w:val="restart"/>
          </w:tcPr>
          <w:p w:rsidR="00D66DA8" w:rsidRPr="00F47FF0" w:rsidRDefault="00D66DA8" w:rsidP="00D66DA8">
            <w:pPr>
              <w:spacing w:line="240" w:lineRule="auto"/>
              <w:rPr>
                <w:rFonts w:ascii="Times New Roman" w:eastAsia="Times New Roman" w:hAnsi="Times New Roman"/>
                <w:spacing w:val="-4"/>
                <w:sz w:val="24"/>
                <w:szCs w:val="24"/>
                <w:lang w:eastAsia="ru-RU"/>
              </w:rPr>
            </w:pPr>
            <w:r w:rsidRPr="00F47FF0">
              <w:rPr>
                <w:rFonts w:ascii="Times New Roman" w:eastAsia="Times New Roman" w:hAnsi="Times New Roman"/>
                <w:spacing w:val="-4"/>
                <w:sz w:val="24"/>
                <w:szCs w:val="24"/>
                <w:lang w:eastAsia="ru-RU"/>
              </w:rPr>
              <w:lastRenderedPageBreak/>
              <w:t>Кадровое обеспечение введения</w:t>
            </w:r>
          </w:p>
          <w:p w:rsidR="00D66DA8" w:rsidRPr="00F47FF0" w:rsidRDefault="00D66DA8" w:rsidP="00562566">
            <w:pPr>
              <w:rPr>
                <w:rFonts w:ascii="Times New Roman" w:hAnsi="Times New Roman"/>
                <w:sz w:val="24"/>
                <w:szCs w:val="24"/>
              </w:rPr>
            </w:pPr>
            <w:r w:rsidRPr="00F47FF0">
              <w:rPr>
                <w:rFonts w:ascii="Times New Roman" w:eastAsia="Times New Roman" w:hAnsi="Times New Roman"/>
                <w:spacing w:val="-4"/>
                <w:sz w:val="24"/>
                <w:szCs w:val="24"/>
                <w:lang w:eastAsia="ru-RU"/>
              </w:rPr>
              <w:t xml:space="preserve"> ФГОС ООО</w:t>
            </w:r>
          </w:p>
        </w:tc>
        <w:tc>
          <w:tcPr>
            <w:tcW w:w="4845" w:type="dxa"/>
          </w:tcPr>
          <w:p w:rsidR="00D66DA8" w:rsidRPr="00F47FF0" w:rsidRDefault="00D66DA8" w:rsidP="00D66DA8">
            <w:pPr>
              <w:spacing w:line="240" w:lineRule="auto"/>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Анализ кадрового обеспечения поэтапного введения и реализации ФГОС ООО</w:t>
            </w:r>
          </w:p>
        </w:tc>
        <w:tc>
          <w:tcPr>
            <w:tcW w:w="2184" w:type="dxa"/>
          </w:tcPr>
          <w:p w:rsidR="00D66DA8" w:rsidRPr="00F47FF0" w:rsidRDefault="00D66DA8" w:rsidP="00D66DA8">
            <w:pPr>
              <w:spacing w:line="240" w:lineRule="auto"/>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Ежегодно, май-июнь</w:t>
            </w:r>
          </w:p>
        </w:tc>
      </w:tr>
      <w:tr w:rsidR="00D66DA8" w:rsidRPr="00F47FF0" w:rsidTr="002655BA">
        <w:tc>
          <w:tcPr>
            <w:tcW w:w="1976" w:type="dxa"/>
            <w:vMerge/>
          </w:tcPr>
          <w:p w:rsidR="00D66DA8" w:rsidRPr="00F47FF0" w:rsidRDefault="00D66DA8" w:rsidP="00562566">
            <w:pPr>
              <w:rPr>
                <w:rFonts w:ascii="Times New Roman" w:hAnsi="Times New Roman"/>
                <w:sz w:val="24"/>
                <w:szCs w:val="24"/>
              </w:rPr>
            </w:pPr>
          </w:p>
        </w:tc>
        <w:tc>
          <w:tcPr>
            <w:tcW w:w="4845" w:type="dxa"/>
          </w:tcPr>
          <w:p w:rsidR="00D66DA8" w:rsidRPr="00F47FF0" w:rsidRDefault="00D66DA8" w:rsidP="00D66DA8">
            <w:pPr>
              <w:spacing w:line="240" w:lineRule="auto"/>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Корректировка плана-графика повышения квалификации педагогических и руководящих работников образовательного учреждения в связи с поэтапным введением ФГОС ООО</w:t>
            </w:r>
          </w:p>
        </w:tc>
        <w:tc>
          <w:tcPr>
            <w:tcW w:w="2184" w:type="dxa"/>
          </w:tcPr>
          <w:p w:rsidR="00D66DA8" w:rsidRPr="00F47FF0" w:rsidRDefault="00D66DA8" w:rsidP="00D66DA8">
            <w:pPr>
              <w:spacing w:line="240" w:lineRule="auto"/>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Ежегодно, май-июнь</w:t>
            </w:r>
          </w:p>
        </w:tc>
      </w:tr>
      <w:tr w:rsidR="00D66DA8" w:rsidRPr="00F47FF0" w:rsidTr="002655BA">
        <w:tc>
          <w:tcPr>
            <w:tcW w:w="1976" w:type="dxa"/>
            <w:vMerge/>
          </w:tcPr>
          <w:p w:rsidR="00D66DA8" w:rsidRPr="00F47FF0" w:rsidRDefault="00D66DA8" w:rsidP="00562566">
            <w:pPr>
              <w:rPr>
                <w:rFonts w:ascii="Times New Roman" w:hAnsi="Times New Roman"/>
                <w:sz w:val="24"/>
                <w:szCs w:val="24"/>
              </w:rPr>
            </w:pPr>
          </w:p>
        </w:tc>
        <w:tc>
          <w:tcPr>
            <w:tcW w:w="4845" w:type="dxa"/>
          </w:tcPr>
          <w:p w:rsidR="00D66DA8" w:rsidRPr="00F47FF0" w:rsidRDefault="00D66DA8" w:rsidP="00D66DA8">
            <w:pPr>
              <w:tabs>
                <w:tab w:val="left" w:pos="432"/>
              </w:tabs>
              <w:spacing w:after="120" w:line="240" w:lineRule="auto"/>
              <w:rPr>
                <w:rFonts w:ascii="Times New Roman" w:hAnsi="Times New Roman"/>
                <w:sz w:val="24"/>
                <w:szCs w:val="24"/>
              </w:rPr>
            </w:pPr>
            <w:r w:rsidRPr="00F47FF0">
              <w:rPr>
                <w:rFonts w:ascii="Times New Roman" w:hAnsi="Times New Roman"/>
                <w:sz w:val="24"/>
                <w:szCs w:val="24"/>
              </w:rPr>
              <w:t>Разработка ежегодного плана  методической работы (внутришкольного повышения квалификации) с ориентацией на проблемы введения ФГОС ООО</w:t>
            </w:r>
          </w:p>
        </w:tc>
        <w:tc>
          <w:tcPr>
            <w:tcW w:w="2184" w:type="dxa"/>
          </w:tcPr>
          <w:p w:rsidR="00D66DA8" w:rsidRPr="00F47FF0" w:rsidRDefault="00D66DA8" w:rsidP="00D66DA8">
            <w:pPr>
              <w:tabs>
                <w:tab w:val="left" w:pos="432"/>
              </w:tabs>
              <w:spacing w:line="240" w:lineRule="auto"/>
              <w:rPr>
                <w:rFonts w:ascii="Times New Roman" w:hAnsi="Times New Roman"/>
                <w:sz w:val="24"/>
                <w:szCs w:val="24"/>
              </w:rPr>
            </w:pPr>
            <w:r w:rsidRPr="00F47FF0">
              <w:rPr>
                <w:rFonts w:ascii="Times New Roman" w:hAnsi="Times New Roman"/>
                <w:sz w:val="24"/>
                <w:szCs w:val="24"/>
              </w:rPr>
              <w:t>Ежегодно, май-июнь</w:t>
            </w:r>
          </w:p>
        </w:tc>
      </w:tr>
      <w:tr w:rsidR="00D66DA8" w:rsidRPr="00F47FF0" w:rsidTr="002655BA">
        <w:tc>
          <w:tcPr>
            <w:tcW w:w="1976" w:type="dxa"/>
            <w:vMerge w:val="restart"/>
          </w:tcPr>
          <w:p w:rsidR="00D66DA8" w:rsidRPr="00F47FF0" w:rsidRDefault="00D66DA8" w:rsidP="00D66DA8">
            <w:pPr>
              <w:spacing w:line="240" w:lineRule="auto"/>
              <w:rPr>
                <w:rFonts w:ascii="Times New Roman" w:eastAsia="Times New Roman" w:hAnsi="Times New Roman"/>
                <w:spacing w:val="-4"/>
                <w:sz w:val="24"/>
                <w:szCs w:val="24"/>
                <w:lang w:eastAsia="ru-RU"/>
              </w:rPr>
            </w:pPr>
            <w:r w:rsidRPr="00F47FF0">
              <w:rPr>
                <w:rFonts w:ascii="Times New Roman" w:eastAsia="Times New Roman" w:hAnsi="Times New Roman"/>
                <w:spacing w:val="-4"/>
                <w:sz w:val="24"/>
                <w:szCs w:val="24"/>
                <w:lang w:eastAsia="ru-RU"/>
              </w:rPr>
              <w:t xml:space="preserve">Информационное  обеспечение введения </w:t>
            </w:r>
          </w:p>
          <w:p w:rsidR="00D66DA8" w:rsidRPr="00F47FF0" w:rsidRDefault="00D66DA8" w:rsidP="00D66DA8">
            <w:pPr>
              <w:spacing w:line="240" w:lineRule="auto"/>
              <w:rPr>
                <w:rFonts w:ascii="Times New Roman" w:eastAsia="Times New Roman" w:hAnsi="Times New Roman"/>
                <w:sz w:val="24"/>
                <w:szCs w:val="24"/>
                <w:lang w:eastAsia="ru-RU"/>
              </w:rPr>
            </w:pPr>
            <w:r w:rsidRPr="00F47FF0">
              <w:rPr>
                <w:rFonts w:ascii="Times New Roman" w:eastAsia="Times New Roman" w:hAnsi="Times New Roman"/>
                <w:spacing w:val="-4"/>
                <w:sz w:val="24"/>
                <w:szCs w:val="24"/>
                <w:lang w:eastAsia="ru-RU"/>
              </w:rPr>
              <w:t>ФГОС ООО</w:t>
            </w:r>
          </w:p>
        </w:tc>
        <w:tc>
          <w:tcPr>
            <w:tcW w:w="4845" w:type="dxa"/>
          </w:tcPr>
          <w:p w:rsidR="00D66DA8" w:rsidRPr="00F47FF0" w:rsidRDefault="00D66DA8" w:rsidP="00D66DA8">
            <w:pPr>
              <w:spacing w:line="240" w:lineRule="auto"/>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 xml:space="preserve">Размещение на сайте ОУ информационных материалов о поэтапном введении ФГОС ООО </w:t>
            </w:r>
          </w:p>
        </w:tc>
        <w:tc>
          <w:tcPr>
            <w:tcW w:w="2184" w:type="dxa"/>
          </w:tcPr>
          <w:p w:rsidR="00D66DA8" w:rsidRPr="00F47FF0" w:rsidRDefault="00D66DA8" w:rsidP="00D66DA8">
            <w:pPr>
              <w:spacing w:line="240" w:lineRule="auto"/>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Ежегодно, август</w:t>
            </w:r>
          </w:p>
        </w:tc>
      </w:tr>
      <w:tr w:rsidR="00D66DA8" w:rsidRPr="00F47FF0" w:rsidTr="002655BA">
        <w:tc>
          <w:tcPr>
            <w:tcW w:w="1976" w:type="dxa"/>
            <w:vMerge/>
          </w:tcPr>
          <w:p w:rsidR="00D66DA8" w:rsidRPr="00F47FF0" w:rsidRDefault="00D66DA8" w:rsidP="00562566">
            <w:pPr>
              <w:rPr>
                <w:rFonts w:ascii="Times New Roman" w:hAnsi="Times New Roman"/>
                <w:sz w:val="24"/>
                <w:szCs w:val="24"/>
              </w:rPr>
            </w:pPr>
          </w:p>
        </w:tc>
        <w:tc>
          <w:tcPr>
            <w:tcW w:w="4845" w:type="dxa"/>
          </w:tcPr>
          <w:p w:rsidR="00D66DA8" w:rsidRPr="002655BA" w:rsidRDefault="00D66DA8" w:rsidP="002655BA">
            <w:pPr>
              <w:spacing w:line="240" w:lineRule="auto"/>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Обеспечение публичной отчетности школы о ходе и результатах введения ФГОС ООО</w:t>
            </w:r>
          </w:p>
        </w:tc>
        <w:tc>
          <w:tcPr>
            <w:tcW w:w="2184" w:type="dxa"/>
          </w:tcPr>
          <w:p w:rsidR="00D66DA8" w:rsidRPr="00F47FF0" w:rsidRDefault="00D66DA8" w:rsidP="00D66DA8">
            <w:pPr>
              <w:spacing w:line="240" w:lineRule="auto"/>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Ежегодно, июль-сентябрь</w:t>
            </w:r>
          </w:p>
        </w:tc>
      </w:tr>
      <w:tr w:rsidR="00D66DA8" w:rsidRPr="00F47FF0" w:rsidTr="002655BA">
        <w:tc>
          <w:tcPr>
            <w:tcW w:w="1976" w:type="dxa"/>
            <w:vMerge w:val="restart"/>
          </w:tcPr>
          <w:p w:rsidR="00D66DA8" w:rsidRPr="00F47FF0" w:rsidRDefault="00D66DA8" w:rsidP="00D66DA8">
            <w:pPr>
              <w:pageBreakBefore/>
              <w:spacing w:line="240" w:lineRule="auto"/>
              <w:rPr>
                <w:rFonts w:ascii="Times New Roman" w:eastAsia="Times New Roman" w:hAnsi="Times New Roman"/>
                <w:spacing w:val="-4"/>
                <w:sz w:val="24"/>
                <w:szCs w:val="24"/>
                <w:lang w:eastAsia="ru-RU"/>
              </w:rPr>
            </w:pPr>
            <w:r w:rsidRPr="00F47FF0">
              <w:rPr>
                <w:rFonts w:ascii="Times New Roman" w:eastAsia="Times New Roman" w:hAnsi="Times New Roman"/>
                <w:spacing w:val="-4"/>
                <w:sz w:val="24"/>
                <w:szCs w:val="24"/>
                <w:lang w:eastAsia="ru-RU"/>
              </w:rPr>
              <w:lastRenderedPageBreak/>
              <w:t>Материально-техническое обеспечение введения</w:t>
            </w:r>
          </w:p>
          <w:p w:rsidR="00D66DA8" w:rsidRPr="00F47FF0" w:rsidRDefault="00D66DA8" w:rsidP="00562566">
            <w:pPr>
              <w:rPr>
                <w:rFonts w:ascii="Times New Roman" w:hAnsi="Times New Roman"/>
                <w:sz w:val="24"/>
                <w:szCs w:val="24"/>
              </w:rPr>
            </w:pPr>
            <w:r w:rsidRPr="00F47FF0">
              <w:rPr>
                <w:rFonts w:ascii="Times New Roman" w:eastAsia="Times New Roman" w:hAnsi="Times New Roman"/>
                <w:spacing w:val="-4"/>
                <w:sz w:val="24"/>
                <w:szCs w:val="24"/>
                <w:lang w:eastAsia="ru-RU"/>
              </w:rPr>
              <w:t xml:space="preserve"> ФГОС ООО</w:t>
            </w:r>
          </w:p>
        </w:tc>
        <w:tc>
          <w:tcPr>
            <w:tcW w:w="4845" w:type="dxa"/>
          </w:tcPr>
          <w:p w:rsidR="00D66DA8" w:rsidRPr="00F47FF0" w:rsidRDefault="00D66DA8" w:rsidP="00D66DA8">
            <w:pPr>
              <w:pageBreakBefore/>
              <w:spacing w:line="240" w:lineRule="auto"/>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 xml:space="preserve">Анализ материально-технического обеспечения поэтапного введения и реализации ФГОС ООО </w:t>
            </w:r>
          </w:p>
        </w:tc>
        <w:tc>
          <w:tcPr>
            <w:tcW w:w="2184" w:type="dxa"/>
            <w:vMerge w:val="restart"/>
          </w:tcPr>
          <w:p w:rsidR="00D66DA8" w:rsidRPr="00F47FF0" w:rsidRDefault="00D66DA8" w:rsidP="00562566">
            <w:pPr>
              <w:rPr>
                <w:rFonts w:ascii="Times New Roman" w:hAnsi="Times New Roman"/>
                <w:sz w:val="24"/>
                <w:szCs w:val="24"/>
              </w:rPr>
            </w:pPr>
            <w:r w:rsidRPr="00F47FF0">
              <w:rPr>
                <w:rFonts w:ascii="Times New Roman" w:hAnsi="Times New Roman"/>
                <w:sz w:val="24"/>
                <w:szCs w:val="24"/>
              </w:rPr>
              <w:t>Ежегодно, до начала нового учебного года</w:t>
            </w:r>
          </w:p>
        </w:tc>
      </w:tr>
      <w:tr w:rsidR="00D66DA8" w:rsidRPr="00F47FF0" w:rsidTr="002655BA">
        <w:tc>
          <w:tcPr>
            <w:tcW w:w="1976" w:type="dxa"/>
            <w:vMerge/>
          </w:tcPr>
          <w:p w:rsidR="00D66DA8" w:rsidRPr="00F47FF0" w:rsidRDefault="00D66DA8" w:rsidP="00562566">
            <w:pPr>
              <w:rPr>
                <w:rFonts w:ascii="Times New Roman" w:hAnsi="Times New Roman"/>
                <w:sz w:val="24"/>
                <w:szCs w:val="24"/>
              </w:rPr>
            </w:pPr>
          </w:p>
        </w:tc>
        <w:tc>
          <w:tcPr>
            <w:tcW w:w="4845" w:type="dxa"/>
          </w:tcPr>
          <w:p w:rsidR="00D66DA8" w:rsidRPr="00F47FF0" w:rsidRDefault="00D66DA8" w:rsidP="00D66DA8">
            <w:pPr>
              <w:spacing w:line="240" w:lineRule="auto"/>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Обеспечение соответствия материально-технической базы школы требованиям ФГОС ООО</w:t>
            </w:r>
          </w:p>
        </w:tc>
        <w:tc>
          <w:tcPr>
            <w:tcW w:w="2184" w:type="dxa"/>
            <w:vMerge/>
          </w:tcPr>
          <w:p w:rsidR="00D66DA8" w:rsidRPr="00F47FF0" w:rsidRDefault="00D66DA8" w:rsidP="00562566">
            <w:pPr>
              <w:rPr>
                <w:rFonts w:ascii="Times New Roman" w:hAnsi="Times New Roman"/>
                <w:sz w:val="24"/>
                <w:szCs w:val="24"/>
              </w:rPr>
            </w:pPr>
          </w:p>
        </w:tc>
      </w:tr>
      <w:tr w:rsidR="00D66DA8" w:rsidRPr="00F47FF0" w:rsidTr="002655BA">
        <w:tc>
          <w:tcPr>
            <w:tcW w:w="1976" w:type="dxa"/>
            <w:vMerge/>
          </w:tcPr>
          <w:p w:rsidR="00D66DA8" w:rsidRPr="00F47FF0" w:rsidRDefault="00D66DA8" w:rsidP="00562566">
            <w:pPr>
              <w:rPr>
                <w:rFonts w:ascii="Times New Roman" w:hAnsi="Times New Roman"/>
                <w:sz w:val="24"/>
                <w:szCs w:val="24"/>
              </w:rPr>
            </w:pPr>
          </w:p>
        </w:tc>
        <w:tc>
          <w:tcPr>
            <w:tcW w:w="4845" w:type="dxa"/>
          </w:tcPr>
          <w:p w:rsidR="00D66DA8" w:rsidRPr="00F47FF0" w:rsidRDefault="00D66DA8" w:rsidP="00D66DA8">
            <w:pPr>
              <w:spacing w:line="240" w:lineRule="auto"/>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Обеспечение соответствия санитарно-гигиенических условий требованиям ФГОС ООО</w:t>
            </w:r>
          </w:p>
        </w:tc>
        <w:tc>
          <w:tcPr>
            <w:tcW w:w="2184" w:type="dxa"/>
            <w:vMerge/>
          </w:tcPr>
          <w:p w:rsidR="00D66DA8" w:rsidRPr="00F47FF0" w:rsidRDefault="00D66DA8" w:rsidP="00562566">
            <w:pPr>
              <w:rPr>
                <w:rFonts w:ascii="Times New Roman" w:hAnsi="Times New Roman"/>
                <w:sz w:val="24"/>
                <w:szCs w:val="24"/>
              </w:rPr>
            </w:pPr>
          </w:p>
        </w:tc>
      </w:tr>
      <w:tr w:rsidR="00D66DA8" w:rsidRPr="00F47FF0" w:rsidTr="002655BA">
        <w:tc>
          <w:tcPr>
            <w:tcW w:w="1976" w:type="dxa"/>
            <w:vMerge/>
          </w:tcPr>
          <w:p w:rsidR="00D66DA8" w:rsidRPr="00F47FF0" w:rsidRDefault="00D66DA8" w:rsidP="00562566">
            <w:pPr>
              <w:rPr>
                <w:rFonts w:ascii="Times New Roman" w:hAnsi="Times New Roman"/>
                <w:sz w:val="24"/>
                <w:szCs w:val="24"/>
              </w:rPr>
            </w:pPr>
          </w:p>
        </w:tc>
        <w:tc>
          <w:tcPr>
            <w:tcW w:w="4845" w:type="dxa"/>
          </w:tcPr>
          <w:p w:rsidR="00D66DA8" w:rsidRPr="00F47FF0" w:rsidRDefault="00D66DA8" w:rsidP="00D66DA8">
            <w:pPr>
              <w:spacing w:line="240" w:lineRule="auto"/>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Обеспечение соответствия условий реализации ООП  ООО противопожарным нормам, нормам охраны труда работников школы</w:t>
            </w:r>
          </w:p>
        </w:tc>
        <w:tc>
          <w:tcPr>
            <w:tcW w:w="2184" w:type="dxa"/>
            <w:vMerge/>
          </w:tcPr>
          <w:p w:rsidR="00D66DA8" w:rsidRPr="00F47FF0" w:rsidRDefault="00D66DA8" w:rsidP="00562566">
            <w:pPr>
              <w:rPr>
                <w:rFonts w:ascii="Times New Roman" w:hAnsi="Times New Roman"/>
                <w:sz w:val="24"/>
                <w:szCs w:val="24"/>
              </w:rPr>
            </w:pPr>
          </w:p>
        </w:tc>
      </w:tr>
      <w:tr w:rsidR="00D66DA8" w:rsidRPr="00F47FF0" w:rsidTr="002655BA">
        <w:tc>
          <w:tcPr>
            <w:tcW w:w="1976" w:type="dxa"/>
            <w:vMerge/>
          </w:tcPr>
          <w:p w:rsidR="00D66DA8" w:rsidRPr="00F47FF0" w:rsidRDefault="00D66DA8" w:rsidP="00562566">
            <w:pPr>
              <w:rPr>
                <w:rFonts w:ascii="Times New Roman" w:hAnsi="Times New Roman"/>
                <w:sz w:val="24"/>
                <w:szCs w:val="24"/>
              </w:rPr>
            </w:pPr>
          </w:p>
        </w:tc>
        <w:tc>
          <w:tcPr>
            <w:tcW w:w="4845" w:type="dxa"/>
          </w:tcPr>
          <w:p w:rsidR="00D66DA8" w:rsidRPr="00F47FF0" w:rsidRDefault="00D66DA8" w:rsidP="00D66DA8">
            <w:pPr>
              <w:spacing w:line="240" w:lineRule="auto"/>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Обеспечение соответствия информационно-образовательной среды требованиям ФГОС ООО</w:t>
            </w:r>
          </w:p>
        </w:tc>
        <w:tc>
          <w:tcPr>
            <w:tcW w:w="2184" w:type="dxa"/>
            <w:vMerge/>
          </w:tcPr>
          <w:p w:rsidR="00D66DA8" w:rsidRPr="00F47FF0" w:rsidRDefault="00D66DA8" w:rsidP="00562566">
            <w:pPr>
              <w:rPr>
                <w:rFonts w:ascii="Times New Roman" w:hAnsi="Times New Roman"/>
                <w:sz w:val="24"/>
                <w:szCs w:val="24"/>
              </w:rPr>
            </w:pPr>
          </w:p>
        </w:tc>
      </w:tr>
      <w:tr w:rsidR="00D66DA8" w:rsidRPr="00F47FF0" w:rsidTr="002655BA">
        <w:tc>
          <w:tcPr>
            <w:tcW w:w="1976" w:type="dxa"/>
            <w:vMerge/>
          </w:tcPr>
          <w:p w:rsidR="00D66DA8" w:rsidRPr="00F47FF0" w:rsidRDefault="00D66DA8" w:rsidP="00562566">
            <w:pPr>
              <w:rPr>
                <w:rFonts w:ascii="Times New Roman" w:hAnsi="Times New Roman"/>
                <w:sz w:val="24"/>
                <w:szCs w:val="24"/>
              </w:rPr>
            </w:pPr>
          </w:p>
        </w:tc>
        <w:tc>
          <w:tcPr>
            <w:tcW w:w="4845" w:type="dxa"/>
          </w:tcPr>
          <w:p w:rsidR="00D66DA8" w:rsidRPr="00F47FF0" w:rsidRDefault="00D66DA8" w:rsidP="00D66DA8">
            <w:pPr>
              <w:spacing w:line="240" w:lineRule="auto"/>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Обеспечение укомплектованности библиотеки  печатными и электронными образовательными ресурсами</w:t>
            </w:r>
          </w:p>
        </w:tc>
        <w:tc>
          <w:tcPr>
            <w:tcW w:w="2184" w:type="dxa"/>
            <w:vMerge/>
          </w:tcPr>
          <w:p w:rsidR="00D66DA8" w:rsidRPr="00F47FF0" w:rsidRDefault="00D66DA8" w:rsidP="00562566">
            <w:pPr>
              <w:rPr>
                <w:rFonts w:ascii="Times New Roman" w:hAnsi="Times New Roman"/>
                <w:sz w:val="24"/>
                <w:szCs w:val="24"/>
              </w:rPr>
            </w:pPr>
          </w:p>
        </w:tc>
      </w:tr>
    </w:tbl>
    <w:p w:rsidR="002655BA" w:rsidRPr="001F47D3" w:rsidRDefault="002655BA" w:rsidP="002655BA">
      <w:pPr>
        <w:pStyle w:val="af2"/>
        <w:jc w:val="left"/>
        <w:rPr>
          <w:b/>
          <w:sz w:val="24"/>
          <w:szCs w:val="24"/>
        </w:rPr>
      </w:pPr>
      <w:r>
        <w:rPr>
          <w:b/>
          <w:sz w:val="24"/>
          <w:szCs w:val="24"/>
        </w:rPr>
        <w:t>3.3.8.</w:t>
      </w:r>
      <w:r w:rsidRPr="001F47D3">
        <w:rPr>
          <w:b/>
          <w:sz w:val="24"/>
          <w:szCs w:val="24"/>
        </w:rPr>
        <w:t>Контроль состояния системы условий</w:t>
      </w:r>
    </w:p>
    <w:p w:rsidR="002655BA" w:rsidRPr="001F47D3" w:rsidRDefault="002655BA" w:rsidP="002655BA">
      <w:pPr>
        <w:spacing w:before="120" w:line="240" w:lineRule="auto"/>
        <w:ind w:firstLine="709"/>
        <w:rPr>
          <w:rFonts w:ascii="Times New Roman" w:hAnsi="Times New Roman"/>
          <w:sz w:val="24"/>
          <w:szCs w:val="24"/>
        </w:rPr>
      </w:pPr>
      <w:r w:rsidRPr="001F47D3">
        <w:rPr>
          <w:rFonts w:ascii="Times New Roman" w:hAnsi="Times New Roman"/>
          <w:sz w:val="24"/>
          <w:szCs w:val="24"/>
        </w:rPr>
        <w:t xml:space="preserve"> Контроль  состоянием системы условий осуществляется в рамках внутришкольного контроля и Программы внутренней оценки качества образования на основании соответствующих Положений. </w:t>
      </w:r>
    </w:p>
    <w:p w:rsidR="002655BA" w:rsidRPr="001F47D3" w:rsidRDefault="002655BA" w:rsidP="002655BA">
      <w:pPr>
        <w:spacing w:line="240" w:lineRule="auto"/>
        <w:ind w:firstLine="708"/>
        <w:rPr>
          <w:rFonts w:ascii="Times New Roman" w:hAnsi="Times New Roman"/>
          <w:sz w:val="24"/>
          <w:szCs w:val="24"/>
        </w:rPr>
      </w:pPr>
      <w:r w:rsidRPr="001F47D3">
        <w:rPr>
          <w:rFonts w:ascii="Times New Roman" w:hAnsi="Times New Roman"/>
          <w:sz w:val="24"/>
          <w:szCs w:val="24"/>
        </w:rPr>
        <w:t>Контроль  состоянием системы условий включает:</w:t>
      </w:r>
    </w:p>
    <w:p w:rsidR="002655BA" w:rsidRPr="001F47D3" w:rsidRDefault="002655BA" w:rsidP="002655BA">
      <w:pPr>
        <w:numPr>
          <w:ilvl w:val="0"/>
          <w:numId w:val="219"/>
        </w:numPr>
        <w:spacing w:after="0" w:line="240" w:lineRule="auto"/>
        <w:jc w:val="both"/>
        <w:rPr>
          <w:rFonts w:ascii="Times New Roman" w:hAnsi="Times New Roman"/>
          <w:sz w:val="24"/>
          <w:szCs w:val="24"/>
        </w:rPr>
      </w:pPr>
      <w:r w:rsidRPr="001F47D3">
        <w:rPr>
          <w:rFonts w:ascii="Times New Roman" w:hAnsi="Times New Roman"/>
          <w:sz w:val="24"/>
          <w:szCs w:val="24"/>
        </w:rPr>
        <w:t>контроль и оценку состояния условий;</w:t>
      </w:r>
    </w:p>
    <w:p w:rsidR="002655BA" w:rsidRPr="001F47D3" w:rsidRDefault="002655BA" w:rsidP="002655BA">
      <w:pPr>
        <w:numPr>
          <w:ilvl w:val="0"/>
          <w:numId w:val="219"/>
        </w:numPr>
        <w:spacing w:after="0" w:line="240" w:lineRule="auto"/>
        <w:jc w:val="both"/>
        <w:rPr>
          <w:rFonts w:ascii="Times New Roman" w:hAnsi="Times New Roman"/>
          <w:sz w:val="24"/>
          <w:szCs w:val="24"/>
        </w:rPr>
      </w:pPr>
      <w:r w:rsidRPr="001F47D3">
        <w:rPr>
          <w:rFonts w:ascii="Times New Roman" w:hAnsi="Times New Roman"/>
          <w:sz w:val="24"/>
          <w:szCs w:val="24"/>
        </w:rPr>
        <w:lastRenderedPageBreak/>
        <w:t xml:space="preserve">внесение необходимых корректив в систему условий (внесение изменений и дополнений в </w:t>
      </w:r>
      <w:r>
        <w:rPr>
          <w:rFonts w:ascii="Times New Roman" w:hAnsi="Times New Roman"/>
          <w:sz w:val="24"/>
          <w:szCs w:val="24"/>
        </w:rPr>
        <w:t>образовательную программу основного общего образования</w:t>
      </w:r>
      <w:r w:rsidRPr="001F47D3">
        <w:rPr>
          <w:rFonts w:ascii="Times New Roman" w:hAnsi="Times New Roman"/>
          <w:sz w:val="24"/>
          <w:szCs w:val="24"/>
        </w:rPr>
        <w:t>);</w:t>
      </w:r>
    </w:p>
    <w:p w:rsidR="002655BA" w:rsidRPr="001F47D3" w:rsidRDefault="002655BA" w:rsidP="002655BA">
      <w:pPr>
        <w:numPr>
          <w:ilvl w:val="0"/>
          <w:numId w:val="219"/>
        </w:numPr>
        <w:spacing w:after="0" w:line="240" w:lineRule="auto"/>
        <w:jc w:val="both"/>
        <w:rPr>
          <w:rFonts w:ascii="Times New Roman" w:hAnsi="Times New Roman"/>
          <w:sz w:val="24"/>
          <w:szCs w:val="24"/>
        </w:rPr>
      </w:pPr>
      <w:r w:rsidRPr="001F47D3">
        <w:rPr>
          <w:rFonts w:ascii="Times New Roman" w:hAnsi="Times New Roman"/>
          <w:sz w:val="24"/>
          <w:szCs w:val="24"/>
        </w:rPr>
        <w:t>принятие управленческих решений (издание необходимых приказов);</w:t>
      </w:r>
    </w:p>
    <w:p w:rsidR="002655BA" w:rsidRPr="001F47D3" w:rsidRDefault="002655BA" w:rsidP="002655BA">
      <w:pPr>
        <w:numPr>
          <w:ilvl w:val="0"/>
          <w:numId w:val="219"/>
        </w:numPr>
        <w:spacing w:after="0" w:line="240" w:lineRule="auto"/>
        <w:jc w:val="both"/>
        <w:rPr>
          <w:rFonts w:ascii="Times New Roman" w:hAnsi="Times New Roman"/>
          <w:sz w:val="24"/>
          <w:szCs w:val="24"/>
        </w:rPr>
      </w:pPr>
      <w:r w:rsidRPr="001F47D3">
        <w:rPr>
          <w:rFonts w:ascii="Times New Roman" w:hAnsi="Times New Roman"/>
          <w:sz w:val="24"/>
          <w:szCs w:val="24"/>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2655BA" w:rsidRPr="001F47D3" w:rsidRDefault="002655BA" w:rsidP="002655BA">
      <w:pPr>
        <w:spacing w:line="240" w:lineRule="auto"/>
        <w:ind w:firstLine="709"/>
        <w:rPr>
          <w:rFonts w:ascii="Times New Roman" w:hAnsi="Times New Roman"/>
          <w:sz w:val="24"/>
          <w:szCs w:val="24"/>
        </w:rPr>
      </w:pPr>
      <w:r w:rsidRPr="001F47D3">
        <w:rPr>
          <w:rFonts w:ascii="Times New Roman" w:hAnsi="Times New Roman"/>
          <w:sz w:val="24"/>
          <w:szCs w:val="24"/>
        </w:rPr>
        <w:t xml:space="preserve">Система оценки качества образования позволяет оценить ход реализации </w:t>
      </w:r>
      <w:r>
        <w:rPr>
          <w:rFonts w:ascii="Times New Roman" w:hAnsi="Times New Roman"/>
          <w:sz w:val="24"/>
          <w:szCs w:val="24"/>
        </w:rPr>
        <w:t xml:space="preserve"> </w:t>
      </w:r>
      <w:r w:rsidRPr="001F47D3">
        <w:rPr>
          <w:rFonts w:ascii="Times New Roman" w:hAnsi="Times New Roman"/>
          <w:sz w:val="24"/>
          <w:szCs w:val="24"/>
        </w:rPr>
        <w:t xml:space="preserve">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2655BA" w:rsidRPr="001F47D3" w:rsidRDefault="002655BA" w:rsidP="002655BA">
      <w:pPr>
        <w:spacing w:line="240" w:lineRule="auto"/>
        <w:ind w:firstLine="709"/>
        <w:outlineLvl w:val="0"/>
        <w:rPr>
          <w:rFonts w:ascii="Times New Roman" w:hAnsi="Times New Roman"/>
          <w:sz w:val="24"/>
          <w:szCs w:val="24"/>
        </w:rPr>
      </w:pPr>
      <w:r w:rsidRPr="001F47D3">
        <w:rPr>
          <w:rFonts w:ascii="Times New Roman" w:hAnsi="Times New Roman"/>
          <w:sz w:val="24"/>
          <w:szCs w:val="24"/>
        </w:rPr>
        <w:t>Система оценки качества образования включает следующие направления: мониторинг состояния и качества функционирования образовательной системы: всеобуч, инфраструктура, кадровое обеспечение, результаты реализации ООП, сохранение здоровья учащихся и формиро</w:t>
      </w:r>
      <w:r>
        <w:rPr>
          <w:rFonts w:ascii="Times New Roman" w:hAnsi="Times New Roman"/>
          <w:sz w:val="24"/>
          <w:szCs w:val="24"/>
        </w:rPr>
        <w:t>вание З</w:t>
      </w:r>
      <w:r w:rsidRPr="001F47D3">
        <w:rPr>
          <w:rFonts w:ascii="Times New Roman" w:hAnsi="Times New Roman"/>
          <w:sz w:val="24"/>
          <w:szCs w:val="24"/>
        </w:rPr>
        <w:t>ОЖ</w:t>
      </w:r>
    </w:p>
    <w:p w:rsidR="002655BA" w:rsidRPr="001F47D3" w:rsidRDefault="002655BA" w:rsidP="002655BA">
      <w:pPr>
        <w:spacing w:line="240" w:lineRule="auto"/>
        <w:ind w:firstLine="709"/>
        <w:rPr>
          <w:rFonts w:ascii="Times New Roman" w:hAnsi="Times New Roman"/>
          <w:sz w:val="24"/>
          <w:szCs w:val="24"/>
        </w:rPr>
      </w:pPr>
      <w:r w:rsidRPr="001F47D3">
        <w:rPr>
          <w:rFonts w:ascii="Times New Roman" w:hAnsi="Times New Roman"/>
          <w:sz w:val="24"/>
          <w:szCs w:val="24"/>
        </w:rPr>
        <w:t>Главным источником информации и диагностики состояния системы условий и основных результатов образовательной деятель</w:t>
      </w:r>
      <w:r>
        <w:rPr>
          <w:rFonts w:ascii="Times New Roman" w:hAnsi="Times New Roman"/>
          <w:sz w:val="24"/>
          <w:szCs w:val="24"/>
        </w:rPr>
        <w:t xml:space="preserve">ности Учреждения по реализации </w:t>
      </w:r>
      <w:r w:rsidRPr="001F47D3">
        <w:rPr>
          <w:rFonts w:ascii="Times New Roman" w:hAnsi="Times New Roman"/>
          <w:sz w:val="24"/>
          <w:szCs w:val="24"/>
        </w:rPr>
        <w:t>ОП ООО является внутришкольный контроль по следующим направлениям:</w:t>
      </w:r>
    </w:p>
    <w:p w:rsidR="002655BA" w:rsidRPr="001F47D3" w:rsidRDefault="002655BA" w:rsidP="002655BA">
      <w:pPr>
        <w:spacing w:after="0" w:line="240" w:lineRule="auto"/>
        <w:ind w:firstLine="709"/>
        <w:rPr>
          <w:rFonts w:ascii="Times New Roman" w:hAnsi="Times New Roman"/>
          <w:sz w:val="24"/>
          <w:szCs w:val="24"/>
        </w:rPr>
      </w:pPr>
      <w:r w:rsidRPr="001F47D3">
        <w:rPr>
          <w:rFonts w:ascii="Times New Roman" w:hAnsi="Times New Roman"/>
          <w:sz w:val="24"/>
          <w:szCs w:val="24"/>
        </w:rPr>
        <w:t>- контроль условий</w:t>
      </w:r>
    </w:p>
    <w:p w:rsidR="002655BA" w:rsidRPr="001F47D3" w:rsidRDefault="002655BA" w:rsidP="002655BA">
      <w:pPr>
        <w:spacing w:after="0" w:line="240" w:lineRule="auto"/>
        <w:ind w:firstLine="709"/>
        <w:rPr>
          <w:rFonts w:ascii="Times New Roman" w:hAnsi="Times New Roman"/>
          <w:sz w:val="24"/>
          <w:szCs w:val="24"/>
        </w:rPr>
      </w:pPr>
      <w:r w:rsidRPr="001F47D3">
        <w:rPr>
          <w:rFonts w:ascii="Times New Roman" w:hAnsi="Times New Roman"/>
          <w:sz w:val="24"/>
          <w:szCs w:val="24"/>
        </w:rPr>
        <w:t>- контроль результата</w:t>
      </w:r>
    </w:p>
    <w:p w:rsidR="002655BA" w:rsidRPr="001F47D3" w:rsidRDefault="002655BA" w:rsidP="002655BA">
      <w:pPr>
        <w:spacing w:after="0" w:line="240" w:lineRule="auto"/>
        <w:ind w:firstLine="709"/>
        <w:rPr>
          <w:rFonts w:ascii="Times New Roman" w:hAnsi="Times New Roman"/>
          <w:sz w:val="24"/>
          <w:szCs w:val="24"/>
        </w:rPr>
      </w:pPr>
      <w:r w:rsidRPr="001F47D3">
        <w:rPr>
          <w:rFonts w:ascii="Times New Roman" w:hAnsi="Times New Roman"/>
          <w:sz w:val="24"/>
          <w:szCs w:val="24"/>
        </w:rPr>
        <w:t>- контроль процесса преподавания</w:t>
      </w:r>
    </w:p>
    <w:p w:rsidR="002655BA" w:rsidRPr="001F47D3" w:rsidRDefault="002655BA" w:rsidP="002655BA">
      <w:pPr>
        <w:spacing w:after="0" w:line="240" w:lineRule="auto"/>
        <w:ind w:firstLine="709"/>
        <w:rPr>
          <w:rFonts w:ascii="Times New Roman" w:hAnsi="Times New Roman"/>
          <w:sz w:val="24"/>
          <w:szCs w:val="24"/>
        </w:rPr>
      </w:pPr>
      <w:r w:rsidRPr="001F47D3">
        <w:rPr>
          <w:rFonts w:ascii="Times New Roman" w:hAnsi="Times New Roman"/>
          <w:sz w:val="24"/>
          <w:szCs w:val="24"/>
        </w:rPr>
        <w:t>- контроль воспитательного процесса.</w:t>
      </w:r>
    </w:p>
    <w:p w:rsidR="002655BA" w:rsidRPr="001F47D3" w:rsidRDefault="002655BA" w:rsidP="002655BA">
      <w:pPr>
        <w:spacing w:line="240" w:lineRule="auto"/>
        <w:rPr>
          <w:rFonts w:ascii="Times New Roman" w:eastAsia="Times New Roman" w:hAnsi="Times New Roman"/>
          <w:b/>
          <w:sz w:val="24"/>
          <w:szCs w:val="24"/>
          <w:lang w:eastAsia="ru-RU"/>
        </w:rPr>
      </w:pPr>
    </w:p>
    <w:tbl>
      <w:tblPr>
        <w:tblW w:w="0" w:type="auto"/>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057"/>
        <w:gridCol w:w="2999"/>
        <w:gridCol w:w="2474"/>
        <w:gridCol w:w="2139"/>
      </w:tblGrid>
      <w:tr w:rsidR="002655BA" w:rsidRPr="00C35BC5" w:rsidTr="0078435A">
        <w:trPr>
          <w:tblCellSpacing w:w="0" w:type="dxa"/>
        </w:trPr>
        <w:tc>
          <w:tcPr>
            <w:tcW w:w="2057"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Объект контроля</w:t>
            </w:r>
          </w:p>
        </w:tc>
        <w:tc>
          <w:tcPr>
            <w:tcW w:w="2999"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Критерии оценки</w:t>
            </w:r>
          </w:p>
        </w:tc>
        <w:tc>
          <w:tcPr>
            <w:tcW w:w="2474"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Измерители</w:t>
            </w:r>
          </w:p>
        </w:tc>
        <w:tc>
          <w:tcPr>
            <w:tcW w:w="2139"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Показатели</w:t>
            </w:r>
          </w:p>
        </w:tc>
      </w:tr>
      <w:tr w:rsidR="002655BA" w:rsidRPr="00C35BC5" w:rsidTr="0078435A">
        <w:trPr>
          <w:tblCellSpacing w:w="0" w:type="dxa"/>
        </w:trPr>
        <w:tc>
          <w:tcPr>
            <w:tcW w:w="2057" w:type="dxa"/>
            <w:vMerge w:val="restart"/>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I.Кадровые условия</w:t>
            </w:r>
          </w:p>
        </w:tc>
        <w:tc>
          <w:tcPr>
            <w:tcW w:w="2999"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 xml:space="preserve">1. Качество кадрового обеспечения введения и реализации ФГОС </w:t>
            </w:r>
            <w:r>
              <w:rPr>
                <w:rFonts w:ascii="Times New Roman" w:hAnsi="Times New Roman"/>
                <w:color w:val="000000"/>
                <w:sz w:val="24"/>
                <w:szCs w:val="24"/>
                <w:lang w:eastAsia="ru-RU"/>
              </w:rPr>
              <w:t>О</w:t>
            </w:r>
            <w:r w:rsidRPr="00C35BC5">
              <w:rPr>
                <w:rFonts w:ascii="Times New Roman" w:hAnsi="Times New Roman"/>
                <w:color w:val="000000"/>
                <w:sz w:val="24"/>
                <w:szCs w:val="24"/>
                <w:lang w:eastAsia="ru-RU"/>
              </w:rPr>
              <w:t>ОО</w:t>
            </w:r>
          </w:p>
        </w:tc>
        <w:tc>
          <w:tcPr>
            <w:tcW w:w="2474"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Укомплектованность кадрами</w:t>
            </w:r>
          </w:p>
        </w:tc>
        <w:tc>
          <w:tcPr>
            <w:tcW w:w="2139" w:type="dxa"/>
            <w:shd w:val="clear" w:color="auto" w:fill="FFFFFF"/>
          </w:tcPr>
          <w:p w:rsidR="002655BA" w:rsidRPr="00C35BC5" w:rsidRDefault="002655BA" w:rsidP="0078435A">
            <w:pPr>
              <w:spacing w:after="120" w:line="240" w:lineRule="auto"/>
              <w:rPr>
                <w:rFonts w:ascii="Times New Roman" w:hAnsi="Times New Roman"/>
                <w:color w:val="666666"/>
                <w:sz w:val="24"/>
                <w:szCs w:val="24"/>
                <w:lang w:eastAsia="ru-RU"/>
              </w:rPr>
            </w:pPr>
          </w:p>
        </w:tc>
      </w:tr>
      <w:tr w:rsidR="002655BA" w:rsidRPr="00C35BC5" w:rsidTr="0078435A">
        <w:trPr>
          <w:tblCellSpacing w:w="0" w:type="dxa"/>
        </w:trPr>
        <w:tc>
          <w:tcPr>
            <w:tcW w:w="0" w:type="auto"/>
            <w:vMerge/>
            <w:shd w:val="clear" w:color="auto" w:fill="FFFFFF"/>
            <w:vAlign w:val="center"/>
          </w:tcPr>
          <w:p w:rsidR="002655BA" w:rsidRPr="00C35BC5" w:rsidRDefault="002655BA" w:rsidP="0078435A">
            <w:pPr>
              <w:spacing w:after="120" w:line="240" w:lineRule="auto"/>
              <w:rPr>
                <w:rFonts w:ascii="Times New Roman" w:hAnsi="Times New Roman"/>
                <w:color w:val="666666"/>
                <w:sz w:val="24"/>
                <w:szCs w:val="24"/>
                <w:lang w:eastAsia="ru-RU"/>
              </w:rPr>
            </w:pPr>
          </w:p>
        </w:tc>
        <w:tc>
          <w:tcPr>
            <w:tcW w:w="2999"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 xml:space="preserve">2. Исполнение плана-графика повышения квалификации педагогических и руководящих работников </w:t>
            </w:r>
            <w:r w:rsidRPr="00C35BC5">
              <w:rPr>
                <w:rFonts w:ascii="Times New Roman" w:hAnsi="Times New Roman"/>
                <w:color w:val="000000"/>
                <w:sz w:val="24"/>
                <w:szCs w:val="24"/>
                <w:lang w:eastAsia="ru-RU"/>
              </w:rPr>
              <w:lastRenderedPageBreak/>
              <w:t>образовательного учреждения в связи с введением ФГОС</w:t>
            </w:r>
          </w:p>
        </w:tc>
        <w:tc>
          <w:tcPr>
            <w:tcW w:w="2474"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lastRenderedPageBreak/>
              <w:t>План-график</w:t>
            </w:r>
          </w:p>
        </w:tc>
        <w:tc>
          <w:tcPr>
            <w:tcW w:w="2139"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Выполнение плана-графика</w:t>
            </w:r>
          </w:p>
        </w:tc>
      </w:tr>
      <w:tr w:rsidR="002655BA" w:rsidRPr="00C35BC5" w:rsidTr="0078435A">
        <w:trPr>
          <w:tblCellSpacing w:w="0" w:type="dxa"/>
        </w:trPr>
        <w:tc>
          <w:tcPr>
            <w:tcW w:w="0" w:type="auto"/>
            <w:vMerge/>
            <w:shd w:val="clear" w:color="auto" w:fill="FFFFFF"/>
            <w:vAlign w:val="center"/>
          </w:tcPr>
          <w:p w:rsidR="002655BA" w:rsidRPr="00C35BC5" w:rsidRDefault="002655BA" w:rsidP="0078435A">
            <w:pPr>
              <w:spacing w:after="120" w:line="240" w:lineRule="auto"/>
              <w:rPr>
                <w:rFonts w:ascii="Times New Roman" w:hAnsi="Times New Roman"/>
                <w:color w:val="666666"/>
                <w:sz w:val="24"/>
                <w:szCs w:val="24"/>
                <w:lang w:eastAsia="ru-RU"/>
              </w:rPr>
            </w:pPr>
          </w:p>
        </w:tc>
        <w:tc>
          <w:tcPr>
            <w:tcW w:w="2999"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 xml:space="preserve">3. Реализация плана научно-методической работы с ориентацией на проблемы введения ФГОС </w:t>
            </w:r>
            <w:r>
              <w:rPr>
                <w:rFonts w:ascii="Times New Roman" w:hAnsi="Times New Roman"/>
                <w:color w:val="000000"/>
                <w:sz w:val="24"/>
                <w:szCs w:val="24"/>
                <w:lang w:eastAsia="ru-RU"/>
              </w:rPr>
              <w:t>О</w:t>
            </w:r>
            <w:r w:rsidRPr="00C35BC5">
              <w:rPr>
                <w:rFonts w:ascii="Times New Roman" w:hAnsi="Times New Roman"/>
                <w:color w:val="000000"/>
                <w:sz w:val="24"/>
                <w:szCs w:val="24"/>
                <w:lang w:eastAsia="ru-RU"/>
              </w:rPr>
              <w:t>ОО</w:t>
            </w:r>
          </w:p>
        </w:tc>
        <w:tc>
          <w:tcPr>
            <w:tcW w:w="2474"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План научно-методической работы</w:t>
            </w:r>
          </w:p>
        </w:tc>
        <w:tc>
          <w:tcPr>
            <w:tcW w:w="2139"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Выполнение плана научно-методической работы</w:t>
            </w:r>
          </w:p>
        </w:tc>
      </w:tr>
      <w:tr w:rsidR="002655BA" w:rsidRPr="00C35BC5" w:rsidTr="0078435A">
        <w:trPr>
          <w:tblCellSpacing w:w="0" w:type="dxa"/>
        </w:trPr>
        <w:tc>
          <w:tcPr>
            <w:tcW w:w="2057" w:type="dxa"/>
            <w:vMerge w:val="restart"/>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II. Психолого-педагогические условия</w:t>
            </w:r>
          </w:p>
        </w:tc>
        <w:tc>
          <w:tcPr>
            <w:tcW w:w="2999"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1. Качество координации деятельности субъектов образовательного процесса, организационных структур учреждения по подготовке и введению ФГОС НОО</w:t>
            </w:r>
          </w:p>
        </w:tc>
        <w:tc>
          <w:tcPr>
            <w:tcW w:w="2474"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Необходимая документация: план-график перехода на ФГОС, план работы творческой группы по переходу на ФГОС</w:t>
            </w:r>
          </w:p>
        </w:tc>
        <w:tc>
          <w:tcPr>
            <w:tcW w:w="2139"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Выполнение планов</w:t>
            </w:r>
          </w:p>
        </w:tc>
      </w:tr>
      <w:tr w:rsidR="002655BA" w:rsidRPr="00C35BC5" w:rsidTr="0078435A">
        <w:trPr>
          <w:tblCellSpacing w:w="0" w:type="dxa"/>
        </w:trPr>
        <w:tc>
          <w:tcPr>
            <w:tcW w:w="0" w:type="auto"/>
            <w:vMerge/>
            <w:shd w:val="clear" w:color="auto" w:fill="FFFFFF"/>
            <w:vAlign w:val="center"/>
          </w:tcPr>
          <w:p w:rsidR="002655BA" w:rsidRPr="00C35BC5" w:rsidRDefault="002655BA" w:rsidP="0078435A">
            <w:pPr>
              <w:spacing w:after="120" w:line="240" w:lineRule="auto"/>
              <w:rPr>
                <w:rFonts w:ascii="Times New Roman" w:hAnsi="Times New Roman"/>
                <w:color w:val="666666"/>
                <w:sz w:val="24"/>
                <w:szCs w:val="24"/>
                <w:lang w:eastAsia="ru-RU"/>
              </w:rPr>
            </w:pPr>
          </w:p>
        </w:tc>
        <w:tc>
          <w:tcPr>
            <w:tcW w:w="2999" w:type="dxa"/>
            <w:vMerge w:val="restart"/>
            <w:shd w:val="clear" w:color="auto" w:fill="FFFFFF"/>
          </w:tcPr>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2.Наличие модели организации образовательного процесса</w:t>
            </w:r>
          </w:p>
        </w:tc>
        <w:tc>
          <w:tcPr>
            <w:tcW w:w="2474" w:type="dxa"/>
            <w:vMerge w:val="restart"/>
            <w:shd w:val="clear" w:color="auto" w:fill="FFFFFF"/>
          </w:tcPr>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Модель образов. процесса</w:t>
            </w:r>
          </w:p>
        </w:tc>
        <w:tc>
          <w:tcPr>
            <w:tcW w:w="2139" w:type="dxa"/>
            <w:shd w:val="clear" w:color="auto" w:fill="FFFFFF"/>
          </w:tcPr>
          <w:p w:rsidR="002655BA" w:rsidRPr="00C35BC5" w:rsidRDefault="002655BA" w:rsidP="0078435A">
            <w:pPr>
              <w:spacing w:after="120" w:line="240" w:lineRule="auto"/>
              <w:rPr>
                <w:rFonts w:ascii="Times New Roman" w:hAnsi="Times New Roman"/>
                <w:color w:val="666666"/>
                <w:sz w:val="24"/>
                <w:szCs w:val="24"/>
                <w:lang w:eastAsia="ru-RU"/>
              </w:rPr>
            </w:pPr>
          </w:p>
        </w:tc>
      </w:tr>
      <w:tr w:rsidR="002655BA" w:rsidRPr="00C35BC5" w:rsidTr="0078435A">
        <w:trPr>
          <w:tblCellSpacing w:w="0" w:type="dxa"/>
        </w:trPr>
        <w:tc>
          <w:tcPr>
            <w:tcW w:w="0" w:type="auto"/>
            <w:vMerge/>
            <w:shd w:val="clear" w:color="auto" w:fill="FFFFFF"/>
            <w:vAlign w:val="center"/>
          </w:tcPr>
          <w:p w:rsidR="002655BA" w:rsidRPr="00C35BC5" w:rsidRDefault="002655BA" w:rsidP="0078435A">
            <w:pPr>
              <w:spacing w:after="120" w:line="240" w:lineRule="auto"/>
              <w:rPr>
                <w:rFonts w:ascii="Times New Roman" w:hAnsi="Times New Roman"/>
                <w:color w:val="666666"/>
                <w:sz w:val="24"/>
                <w:szCs w:val="24"/>
                <w:lang w:eastAsia="ru-RU"/>
              </w:rPr>
            </w:pPr>
          </w:p>
        </w:tc>
        <w:tc>
          <w:tcPr>
            <w:tcW w:w="2999" w:type="dxa"/>
            <w:vMerge/>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p>
        </w:tc>
        <w:tc>
          <w:tcPr>
            <w:tcW w:w="2474" w:type="dxa"/>
            <w:vMerge/>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p>
        </w:tc>
        <w:tc>
          <w:tcPr>
            <w:tcW w:w="2139" w:type="dxa"/>
            <w:shd w:val="clear" w:color="auto" w:fill="FFFFFF"/>
          </w:tcPr>
          <w:p w:rsidR="002655BA" w:rsidRPr="00C35BC5" w:rsidRDefault="002655BA" w:rsidP="0078435A">
            <w:pPr>
              <w:spacing w:after="120" w:line="240" w:lineRule="auto"/>
              <w:rPr>
                <w:rFonts w:ascii="Times New Roman" w:hAnsi="Times New Roman"/>
                <w:color w:val="666666"/>
                <w:sz w:val="24"/>
                <w:szCs w:val="24"/>
                <w:lang w:eastAsia="ru-RU"/>
              </w:rPr>
            </w:pPr>
          </w:p>
        </w:tc>
      </w:tr>
      <w:tr w:rsidR="002655BA" w:rsidRPr="00C35BC5" w:rsidTr="0078435A">
        <w:trPr>
          <w:tblCellSpacing w:w="0" w:type="dxa"/>
        </w:trPr>
        <w:tc>
          <w:tcPr>
            <w:tcW w:w="0" w:type="auto"/>
            <w:vMerge/>
            <w:shd w:val="clear" w:color="auto" w:fill="FFFFFF"/>
            <w:vAlign w:val="center"/>
          </w:tcPr>
          <w:p w:rsidR="002655BA" w:rsidRPr="00C35BC5" w:rsidRDefault="002655BA" w:rsidP="0078435A">
            <w:pPr>
              <w:spacing w:after="120" w:line="240" w:lineRule="auto"/>
              <w:rPr>
                <w:rFonts w:ascii="Times New Roman" w:hAnsi="Times New Roman"/>
                <w:color w:val="666666"/>
                <w:sz w:val="24"/>
                <w:szCs w:val="24"/>
                <w:lang w:eastAsia="ru-RU"/>
              </w:rPr>
            </w:pPr>
          </w:p>
        </w:tc>
        <w:tc>
          <w:tcPr>
            <w:tcW w:w="2999" w:type="dxa"/>
            <w:shd w:val="clear" w:color="auto" w:fill="FFFFFF"/>
          </w:tcPr>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4.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474"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Система мониторинга</w:t>
            </w:r>
          </w:p>
        </w:tc>
        <w:tc>
          <w:tcPr>
            <w:tcW w:w="2139" w:type="dxa"/>
            <w:shd w:val="clear" w:color="auto" w:fill="FFFFFF"/>
          </w:tcPr>
          <w:p w:rsidR="002655BA" w:rsidRPr="00C35BC5" w:rsidRDefault="002655BA" w:rsidP="0078435A">
            <w:pPr>
              <w:spacing w:after="120" w:line="240" w:lineRule="auto"/>
              <w:rPr>
                <w:rFonts w:ascii="Times New Roman" w:hAnsi="Times New Roman"/>
                <w:color w:val="666666"/>
                <w:sz w:val="24"/>
                <w:szCs w:val="24"/>
                <w:lang w:eastAsia="ru-RU"/>
              </w:rPr>
            </w:pPr>
          </w:p>
        </w:tc>
      </w:tr>
      <w:tr w:rsidR="002655BA" w:rsidRPr="00C35BC5" w:rsidTr="0078435A">
        <w:trPr>
          <w:tblCellSpacing w:w="0" w:type="dxa"/>
        </w:trPr>
        <w:tc>
          <w:tcPr>
            <w:tcW w:w="0" w:type="auto"/>
            <w:vMerge/>
            <w:shd w:val="clear" w:color="auto" w:fill="FFFFFF"/>
            <w:vAlign w:val="center"/>
          </w:tcPr>
          <w:p w:rsidR="002655BA" w:rsidRPr="00C35BC5" w:rsidRDefault="002655BA" w:rsidP="0078435A">
            <w:pPr>
              <w:spacing w:after="120" w:line="240" w:lineRule="auto"/>
              <w:rPr>
                <w:rFonts w:ascii="Times New Roman" w:hAnsi="Times New Roman"/>
                <w:color w:val="666666"/>
                <w:sz w:val="24"/>
                <w:szCs w:val="24"/>
                <w:lang w:eastAsia="ru-RU"/>
              </w:rPr>
            </w:pPr>
          </w:p>
        </w:tc>
        <w:tc>
          <w:tcPr>
            <w:tcW w:w="2999" w:type="dxa"/>
            <w:shd w:val="clear" w:color="auto" w:fill="FFFFFF"/>
          </w:tcPr>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5. Привлечение органов государственно-</w:t>
            </w:r>
            <w:r w:rsidRPr="00C35BC5">
              <w:rPr>
                <w:rFonts w:ascii="Times New Roman" w:hAnsi="Times New Roman"/>
                <w:color w:val="000000"/>
                <w:sz w:val="24"/>
                <w:szCs w:val="24"/>
                <w:lang w:eastAsia="ru-RU"/>
              </w:rPr>
              <w:lastRenderedPageBreak/>
              <w:t>общественного управления образовательным учр</w:t>
            </w:r>
            <w:r>
              <w:rPr>
                <w:rFonts w:ascii="Times New Roman" w:hAnsi="Times New Roman"/>
                <w:color w:val="000000"/>
                <w:sz w:val="24"/>
                <w:szCs w:val="24"/>
                <w:lang w:eastAsia="ru-RU"/>
              </w:rPr>
              <w:t xml:space="preserve">еждением к проектированию </w:t>
            </w:r>
            <w:r w:rsidRPr="00C35BC5">
              <w:rPr>
                <w:rFonts w:ascii="Times New Roman" w:hAnsi="Times New Roman"/>
                <w:color w:val="000000"/>
                <w:sz w:val="24"/>
                <w:szCs w:val="24"/>
                <w:lang w:eastAsia="ru-RU"/>
              </w:rPr>
              <w:t xml:space="preserve">ОП </w:t>
            </w:r>
            <w:r>
              <w:rPr>
                <w:rFonts w:ascii="Times New Roman" w:hAnsi="Times New Roman"/>
                <w:color w:val="000000"/>
                <w:sz w:val="24"/>
                <w:szCs w:val="24"/>
                <w:lang w:eastAsia="ru-RU"/>
              </w:rPr>
              <w:t>О</w:t>
            </w:r>
            <w:r w:rsidRPr="00C35BC5">
              <w:rPr>
                <w:rFonts w:ascii="Times New Roman" w:hAnsi="Times New Roman"/>
                <w:color w:val="000000"/>
                <w:sz w:val="24"/>
                <w:szCs w:val="24"/>
                <w:lang w:eastAsia="ru-RU"/>
              </w:rPr>
              <w:t>ОО</w:t>
            </w:r>
          </w:p>
        </w:tc>
        <w:tc>
          <w:tcPr>
            <w:tcW w:w="2474"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lastRenderedPageBreak/>
              <w:t>План работы УС</w:t>
            </w:r>
          </w:p>
        </w:tc>
        <w:tc>
          <w:tcPr>
            <w:tcW w:w="2139"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Протокол заседания</w:t>
            </w:r>
          </w:p>
        </w:tc>
      </w:tr>
      <w:tr w:rsidR="002655BA" w:rsidRPr="00C35BC5" w:rsidTr="0078435A">
        <w:trPr>
          <w:tblCellSpacing w:w="0" w:type="dxa"/>
        </w:trPr>
        <w:tc>
          <w:tcPr>
            <w:tcW w:w="2057" w:type="dxa"/>
            <w:vMerge w:val="restart"/>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lastRenderedPageBreak/>
              <w:t>III. Финансовые условия</w:t>
            </w:r>
          </w:p>
        </w:tc>
        <w:tc>
          <w:tcPr>
            <w:tcW w:w="2999"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1. Определение объёма расход</w:t>
            </w:r>
            <w:r>
              <w:rPr>
                <w:rFonts w:ascii="Times New Roman" w:hAnsi="Times New Roman"/>
                <w:color w:val="000000"/>
                <w:sz w:val="24"/>
                <w:szCs w:val="24"/>
                <w:lang w:eastAsia="ru-RU"/>
              </w:rPr>
              <w:t xml:space="preserve">ов, необходимых для реализации </w:t>
            </w:r>
            <w:r w:rsidRPr="00C35BC5">
              <w:rPr>
                <w:rFonts w:ascii="Times New Roman" w:hAnsi="Times New Roman"/>
                <w:color w:val="000000"/>
                <w:sz w:val="24"/>
                <w:szCs w:val="24"/>
                <w:lang w:eastAsia="ru-RU"/>
              </w:rPr>
              <w:t>ОП и достижения планируемых результатов, а также механизма их формирования</w:t>
            </w:r>
          </w:p>
        </w:tc>
        <w:tc>
          <w:tcPr>
            <w:tcW w:w="2474"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План финансирования ООП</w:t>
            </w:r>
          </w:p>
        </w:tc>
        <w:tc>
          <w:tcPr>
            <w:tcW w:w="2139"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Выполнение плана финансирования ООП</w:t>
            </w:r>
          </w:p>
        </w:tc>
      </w:tr>
      <w:tr w:rsidR="002655BA" w:rsidRPr="00C35BC5" w:rsidTr="0078435A">
        <w:trPr>
          <w:tblCellSpacing w:w="0" w:type="dxa"/>
        </w:trPr>
        <w:tc>
          <w:tcPr>
            <w:tcW w:w="0" w:type="auto"/>
            <w:vMerge/>
            <w:shd w:val="clear" w:color="auto" w:fill="FFFFFF"/>
            <w:vAlign w:val="center"/>
          </w:tcPr>
          <w:p w:rsidR="002655BA" w:rsidRPr="00C35BC5" w:rsidRDefault="002655BA" w:rsidP="0078435A">
            <w:pPr>
              <w:spacing w:after="120" w:line="240" w:lineRule="auto"/>
              <w:rPr>
                <w:rFonts w:ascii="Times New Roman" w:hAnsi="Times New Roman"/>
                <w:color w:val="666666"/>
                <w:sz w:val="24"/>
                <w:szCs w:val="24"/>
                <w:lang w:eastAsia="ru-RU"/>
              </w:rPr>
            </w:pPr>
          </w:p>
        </w:tc>
        <w:tc>
          <w:tcPr>
            <w:tcW w:w="2999" w:type="dxa"/>
            <w:shd w:val="clear" w:color="auto" w:fill="FFFFFF"/>
          </w:tcPr>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2. Наличие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474"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Соответствующие локальные акты</w:t>
            </w:r>
          </w:p>
        </w:tc>
        <w:tc>
          <w:tcPr>
            <w:tcW w:w="2139" w:type="dxa"/>
            <w:shd w:val="clear" w:color="auto" w:fill="FFFFFF"/>
          </w:tcPr>
          <w:p w:rsidR="002655BA" w:rsidRPr="00C35BC5" w:rsidRDefault="002655BA" w:rsidP="0078435A">
            <w:pPr>
              <w:spacing w:after="120" w:line="240" w:lineRule="auto"/>
              <w:rPr>
                <w:rFonts w:ascii="Times New Roman" w:hAnsi="Times New Roman"/>
                <w:color w:val="666666"/>
                <w:sz w:val="24"/>
                <w:szCs w:val="24"/>
                <w:lang w:eastAsia="ru-RU"/>
              </w:rPr>
            </w:pPr>
          </w:p>
        </w:tc>
      </w:tr>
      <w:tr w:rsidR="002655BA" w:rsidRPr="00C35BC5" w:rsidTr="0078435A">
        <w:trPr>
          <w:tblCellSpacing w:w="0" w:type="dxa"/>
        </w:trPr>
        <w:tc>
          <w:tcPr>
            <w:tcW w:w="2057" w:type="dxa"/>
            <w:vMerge w:val="restart"/>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IV. Материально-технические условия</w:t>
            </w:r>
          </w:p>
        </w:tc>
        <w:tc>
          <w:tcPr>
            <w:tcW w:w="2999"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 xml:space="preserve">Компоненты оснащения </w:t>
            </w:r>
            <w:r>
              <w:rPr>
                <w:rFonts w:ascii="Times New Roman" w:hAnsi="Times New Roman"/>
                <w:color w:val="000000"/>
                <w:sz w:val="24"/>
                <w:szCs w:val="24"/>
                <w:lang w:eastAsia="ru-RU"/>
              </w:rPr>
              <w:t xml:space="preserve">основной </w:t>
            </w:r>
            <w:r w:rsidRPr="00C35BC5">
              <w:rPr>
                <w:rFonts w:ascii="Times New Roman" w:hAnsi="Times New Roman"/>
                <w:color w:val="000000"/>
                <w:sz w:val="24"/>
                <w:szCs w:val="24"/>
                <w:lang w:eastAsia="ru-RU"/>
              </w:rPr>
              <w:t xml:space="preserve"> школы</w:t>
            </w:r>
          </w:p>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1.1. Учебные кабинеты с оборудованными рабочими местами обучающихся и педагога</w:t>
            </w:r>
          </w:p>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 xml:space="preserve">1.2. Необходимые для реализации учебной и </w:t>
            </w:r>
            <w:r w:rsidRPr="00C35BC5">
              <w:rPr>
                <w:rFonts w:ascii="Times New Roman" w:hAnsi="Times New Roman"/>
                <w:color w:val="000000"/>
                <w:sz w:val="24"/>
                <w:szCs w:val="24"/>
                <w:lang w:eastAsia="ru-RU"/>
              </w:rPr>
              <w:lastRenderedPageBreak/>
              <w:t>внеурочной деятельности мастерские, спортивный зал</w:t>
            </w:r>
          </w:p>
        </w:tc>
        <w:tc>
          <w:tcPr>
            <w:tcW w:w="2474"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lastRenderedPageBreak/>
              <w:t>1.1.Количество учебных кабинетов, соответствующих числу классов</w:t>
            </w:r>
          </w:p>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1.2. Наличие мастерской и спорт. зала</w:t>
            </w:r>
          </w:p>
        </w:tc>
        <w:tc>
          <w:tcPr>
            <w:tcW w:w="2139" w:type="dxa"/>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1.1.            Количество оснащённых уч. кабинетов</w:t>
            </w:r>
          </w:p>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t xml:space="preserve">1.2. Оснащённость спорт зала и мастерской оборудованием в </w:t>
            </w:r>
            <w:r w:rsidRPr="00C35BC5">
              <w:rPr>
                <w:rFonts w:ascii="Times New Roman" w:hAnsi="Times New Roman"/>
                <w:color w:val="000000"/>
                <w:sz w:val="24"/>
                <w:szCs w:val="24"/>
                <w:lang w:eastAsia="ru-RU"/>
              </w:rPr>
              <w:lastRenderedPageBreak/>
              <w:t>соответствии с ФГОС</w:t>
            </w:r>
          </w:p>
        </w:tc>
      </w:tr>
      <w:tr w:rsidR="002655BA" w:rsidRPr="00C35BC5" w:rsidTr="0078435A">
        <w:trPr>
          <w:tblCellSpacing w:w="0" w:type="dxa"/>
        </w:trPr>
        <w:tc>
          <w:tcPr>
            <w:tcW w:w="0" w:type="auto"/>
            <w:vMerge/>
            <w:shd w:val="clear" w:color="auto" w:fill="FFFFFF"/>
            <w:vAlign w:val="center"/>
          </w:tcPr>
          <w:p w:rsidR="002655BA" w:rsidRPr="00C35BC5" w:rsidRDefault="002655BA" w:rsidP="0078435A">
            <w:pPr>
              <w:spacing w:after="120" w:line="240" w:lineRule="auto"/>
              <w:rPr>
                <w:rFonts w:ascii="Times New Roman" w:hAnsi="Times New Roman"/>
                <w:color w:val="666666"/>
                <w:sz w:val="24"/>
                <w:szCs w:val="24"/>
                <w:lang w:eastAsia="ru-RU"/>
              </w:rPr>
            </w:pPr>
          </w:p>
        </w:tc>
        <w:tc>
          <w:tcPr>
            <w:tcW w:w="2999" w:type="dxa"/>
            <w:shd w:val="clear" w:color="auto" w:fill="FFFFFF"/>
          </w:tcPr>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 xml:space="preserve">2. Компоненты оснащения учебного  кабинета </w:t>
            </w:r>
            <w:r>
              <w:rPr>
                <w:rFonts w:ascii="Times New Roman" w:hAnsi="Times New Roman"/>
                <w:color w:val="000000"/>
                <w:sz w:val="24"/>
                <w:szCs w:val="24"/>
                <w:lang w:eastAsia="ru-RU"/>
              </w:rPr>
              <w:t xml:space="preserve"> </w:t>
            </w:r>
            <w:r w:rsidRPr="00C35BC5">
              <w:rPr>
                <w:rFonts w:ascii="Times New Roman" w:hAnsi="Times New Roman"/>
                <w:color w:val="000000"/>
                <w:sz w:val="24"/>
                <w:szCs w:val="24"/>
                <w:lang w:eastAsia="ru-RU"/>
              </w:rPr>
              <w:t xml:space="preserve"> школы</w:t>
            </w:r>
          </w:p>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2.1. Нормативные документы, программно-методическое обеспечение, локальные акты</w:t>
            </w:r>
          </w:p>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2.2. Учебно-методические материалы:</w:t>
            </w:r>
          </w:p>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 xml:space="preserve">2.2.1. УМК   </w:t>
            </w:r>
            <w:r>
              <w:rPr>
                <w:rFonts w:ascii="Times New Roman" w:hAnsi="Times New Roman"/>
                <w:color w:val="000000"/>
                <w:sz w:val="24"/>
                <w:szCs w:val="24"/>
                <w:lang w:eastAsia="ru-RU"/>
              </w:rPr>
              <w:t xml:space="preserve"> </w:t>
            </w:r>
          </w:p>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2.2.2. Дидактические и раздаточные материалы по предметам</w:t>
            </w:r>
          </w:p>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2.2.3. Аудиозаписи  по учебным предметам</w:t>
            </w:r>
          </w:p>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2.2.4. ТСО, компьютерные, информационно-коммуникационные средства</w:t>
            </w:r>
          </w:p>
          <w:p w:rsidR="002655BA" w:rsidRPr="00C35BC5" w:rsidRDefault="002655BA" w:rsidP="0078435A">
            <w:pPr>
              <w:spacing w:before="75" w:after="120" w:line="240" w:lineRule="auto"/>
              <w:rPr>
                <w:rFonts w:ascii="Times New Roman" w:hAnsi="Times New Roman"/>
                <w:color w:val="000000"/>
                <w:sz w:val="24"/>
                <w:szCs w:val="24"/>
                <w:lang w:eastAsia="ru-RU"/>
              </w:rPr>
            </w:pPr>
            <w:r w:rsidRPr="00C35BC5">
              <w:rPr>
                <w:rFonts w:ascii="Times New Roman" w:hAnsi="Times New Roman"/>
                <w:color w:val="000000"/>
                <w:sz w:val="24"/>
                <w:szCs w:val="24"/>
                <w:lang w:eastAsia="ru-RU"/>
              </w:rPr>
              <w:t>2.2.5. Учебно-практическое оборудование</w:t>
            </w:r>
          </w:p>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2.2.6. Оборудование (мебель)</w:t>
            </w:r>
          </w:p>
        </w:tc>
        <w:tc>
          <w:tcPr>
            <w:tcW w:w="2474" w:type="dxa"/>
            <w:shd w:val="clear" w:color="auto" w:fill="FFFFFF"/>
          </w:tcPr>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2.1. Наличие необходимых нормативных документов, программно-методического оборудования , локальных актов</w:t>
            </w:r>
          </w:p>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 xml:space="preserve">2.2.1. Комплект УМК  </w:t>
            </w:r>
            <w:r>
              <w:rPr>
                <w:rFonts w:ascii="Times New Roman" w:hAnsi="Times New Roman"/>
                <w:color w:val="000000"/>
                <w:sz w:val="24"/>
                <w:szCs w:val="24"/>
                <w:lang w:eastAsia="ru-RU"/>
              </w:rPr>
              <w:t xml:space="preserve"> </w:t>
            </w:r>
          </w:p>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2.2.2. Дидактические и раздаточные материалы</w:t>
            </w:r>
          </w:p>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2.2.3. Аудиозаписи</w:t>
            </w:r>
          </w:p>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2.2.4. ТСО, компьютеры</w:t>
            </w:r>
          </w:p>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2.2.5. Учебно-практическое оборудование, мебель</w:t>
            </w:r>
          </w:p>
        </w:tc>
        <w:tc>
          <w:tcPr>
            <w:tcW w:w="2139" w:type="dxa"/>
            <w:shd w:val="clear" w:color="auto" w:fill="FFFFFF"/>
          </w:tcPr>
          <w:p w:rsidR="002655BA" w:rsidRPr="00C35BC5" w:rsidRDefault="002655BA" w:rsidP="0078435A">
            <w:pPr>
              <w:spacing w:after="120" w:line="240" w:lineRule="auto"/>
              <w:rPr>
                <w:rFonts w:ascii="Times New Roman" w:hAnsi="Times New Roman"/>
                <w:color w:val="666666"/>
                <w:sz w:val="24"/>
                <w:szCs w:val="24"/>
                <w:lang w:eastAsia="ru-RU"/>
              </w:rPr>
            </w:pPr>
          </w:p>
        </w:tc>
      </w:tr>
      <w:tr w:rsidR="002655BA" w:rsidRPr="00C35BC5" w:rsidTr="0078435A">
        <w:trPr>
          <w:trHeight w:val="1496"/>
          <w:tblCellSpacing w:w="0" w:type="dxa"/>
        </w:trPr>
        <w:tc>
          <w:tcPr>
            <w:tcW w:w="2057" w:type="dxa"/>
            <w:vMerge w:val="restart"/>
            <w:shd w:val="clear" w:color="auto" w:fill="FFFFFF"/>
          </w:tcPr>
          <w:p w:rsidR="002655BA" w:rsidRPr="00C35BC5" w:rsidRDefault="002655BA" w:rsidP="0078435A">
            <w:pPr>
              <w:spacing w:before="75" w:after="120" w:line="240" w:lineRule="auto"/>
              <w:jc w:val="both"/>
              <w:rPr>
                <w:rFonts w:ascii="Times New Roman" w:hAnsi="Times New Roman"/>
                <w:color w:val="666666"/>
                <w:sz w:val="24"/>
                <w:szCs w:val="24"/>
                <w:lang w:eastAsia="ru-RU"/>
              </w:rPr>
            </w:pPr>
            <w:r w:rsidRPr="00C35BC5">
              <w:rPr>
                <w:rFonts w:ascii="Times New Roman" w:hAnsi="Times New Roman"/>
                <w:color w:val="000000"/>
                <w:sz w:val="24"/>
                <w:szCs w:val="24"/>
                <w:lang w:eastAsia="ru-RU"/>
              </w:rPr>
              <w:lastRenderedPageBreak/>
              <w:t>V. Информационно-методические условия</w:t>
            </w:r>
          </w:p>
        </w:tc>
        <w:tc>
          <w:tcPr>
            <w:tcW w:w="2999" w:type="dxa"/>
            <w:shd w:val="clear" w:color="auto" w:fill="FFFFFF"/>
          </w:tcPr>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 xml:space="preserve">1. Качество информационных материалов о введении ФГОС </w:t>
            </w:r>
            <w:r>
              <w:rPr>
                <w:rFonts w:ascii="Times New Roman" w:hAnsi="Times New Roman"/>
                <w:color w:val="000000"/>
                <w:sz w:val="24"/>
                <w:szCs w:val="24"/>
                <w:lang w:eastAsia="ru-RU"/>
              </w:rPr>
              <w:t>О</w:t>
            </w:r>
            <w:r w:rsidRPr="00C35BC5">
              <w:rPr>
                <w:rFonts w:ascii="Times New Roman" w:hAnsi="Times New Roman"/>
                <w:color w:val="000000"/>
                <w:sz w:val="24"/>
                <w:szCs w:val="24"/>
                <w:lang w:eastAsia="ru-RU"/>
              </w:rPr>
              <w:t>ОО, размещённых на сайте ОУ</w:t>
            </w:r>
          </w:p>
        </w:tc>
        <w:tc>
          <w:tcPr>
            <w:tcW w:w="2474" w:type="dxa"/>
            <w:shd w:val="clear" w:color="auto" w:fill="FFFFFF"/>
          </w:tcPr>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Информационные материалы</w:t>
            </w:r>
          </w:p>
        </w:tc>
        <w:tc>
          <w:tcPr>
            <w:tcW w:w="2139" w:type="dxa"/>
            <w:shd w:val="clear" w:color="auto" w:fill="FFFFFF"/>
          </w:tcPr>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Экспертные заключения</w:t>
            </w:r>
          </w:p>
        </w:tc>
      </w:tr>
      <w:tr w:rsidR="002655BA" w:rsidRPr="00C35BC5" w:rsidTr="0078435A">
        <w:trPr>
          <w:tblCellSpacing w:w="0" w:type="dxa"/>
        </w:trPr>
        <w:tc>
          <w:tcPr>
            <w:tcW w:w="0" w:type="auto"/>
            <w:vMerge/>
            <w:shd w:val="clear" w:color="auto" w:fill="FFFFFF"/>
            <w:vAlign w:val="center"/>
          </w:tcPr>
          <w:p w:rsidR="002655BA" w:rsidRPr="00C35BC5" w:rsidRDefault="002655BA" w:rsidP="0078435A">
            <w:pPr>
              <w:spacing w:after="120" w:line="240" w:lineRule="auto"/>
              <w:rPr>
                <w:rFonts w:ascii="Times New Roman" w:hAnsi="Times New Roman"/>
                <w:color w:val="666666"/>
                <w:sz w:val="24"/>
                <w:szCs w:val="24"/>
                <w:lang w:eastAsia="ru-RU"/>
              </w:rPr>
            </w:pPr>
          </w:p>
        </w:tc>
        <w:tc>
          <w:tcPr>
            <w:tcW w:w="2999" w:type="dxa"/>
            <w:shd w:val="clear" w:color="auto" w:fill="FFFFFF"/>
          </w:tcPr>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2. Качество информирования родительской общественности о подготовке к введению и порядке перехода на новые стандарты</w:t>
            </w:r>
          </w:p>
        </w:tc>
        <w:tc>
          <w:tcPr>
            <w:tcW w:w="2474" w:type="dxa"/>
            <w:shd w:val="clear" w:color="auto" w:fill="FFFFFF"/>
          </w:tcPr>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График родительских собраний</w:t>
            </w:r>
          </w:p>
        </w:tc>
        <w:tc>
          <w:tcPr>
            <w:tcW w:w="2139" w:type="dxa"/>
            <w:shd w:val="clear" w:color="auto" w:fill="FFFFFF"/>
          </w:tcPr>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Протоколы собраний</w:t>
            </w:r>
          </w:p>
        </w:tc>
      </w:tr>
      <w:tr w:rsidR="002655BA" w:rsidRPr="00C35BC5" w:rsidTr="0078435A">
        <w:trPr>
          <w:tblCellSpacing w:w="0" w:type="dxa"/>
        </w:trPr>
        <w:tc>
          <w:tcPr>
            <w:tcW w:w="0" w:type="auto"/>
            <w:vMerge/>
            <w:shd w:val="clear" w:color="auto" w:fill="FFFFFF"/>
            <w:vAlign w:val="center"/>
          </w:tcPr>
          <w:p w:rsidR="002655BA" w:rsidRPr="00C35BC5" w:rsidRDefault="002655BA" w:rsidP="0078435A">
            <w:pPr>
              <w:spacing w:after="120" w:line="240" w:lineRule="auto"/>
              <w:rPr>
                <w:rFonts w:ascii="Times New Roman" w:hAnsi="Times New Roman"/>
                <w:color w:val="666666"/>
                <w:sz w:val="24"/>
                <w:szCs w:val="24"/>
                <w:lang w:eastAsia="ru-RU"/>
              </w:rPr>
            </w:pPr>
          </w:p>
        </w:tc>
        <w:tc>
          <w:tcPr>
            <w:tcW w:w="2999" w:type="dxa"/>
            <w:shd w:val="clear" w:color="auto" w:fill="FFFFFF"/>
          </w:tcPr>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3. Учёт общественного мнения по вопросам введения новых стандартов и вн</w:t>
            </w:r>
            <w:r>
              <w:rPr>
                <w:rFonts w:ascii="Times New Roman" w:hAnsi="Times New Roman"/>
                <w:color w:val="000000"/>
                <w:sz w:val="24"/>
                <w:szCs w:val="24"/>
                <w:lang w:eastAsia="ru-RU"/>
              </w:rPr>
              <w:t xml:space="preserve">есения дополнений в содержание </w:t>
            </w:r>
            <w:r w:rsidRPr="00C35BC5">
              <w:rPr>
                <w:rFonts w:ascii="Times New Roman" w:hAnsi="Times New Roman"/>
                <w:color w:val="000000"/>
                <w:sz w:val="24"/>
                <w:szCs w:val="24"/>
                <w:lang w:eastAsia="ru-RU"/>
              </w:rPr>
              <w:t xml:space="preserve">ОП </w:t>
            </w:r>
            <w:r>
              <w:rPr>
                <w:rFonts w:ascii="Times New Roman" w:hAnsi="Times New Roman"/>
                <w:color w:val="000000"/>
                <w:sz w:val="24"/>
                <w:szCs w:val="24"/>
                <w:lang w:eastAsia="ru-RU"/>
              </w:rPr>
              <w:t>О</w:t>
            </w:r>
            <w:r w:rsidRPr="00C35BC5">
              <w:rPr>
                <w:rFonts w:ascii="Times New Roman" w:hAnsi="Times New Roman"/>
                <w:color w:val="000000"/>
                <w:sz w:val="24"/>
                <w:szCs w:val="24"/>
                <w:lang w:eastAsia="ru-RU"/>
              </w:rPr>
              <w:t>ОО</w:t>
            </w:r>
          </w:p>
        </w:tc>
        <w:tc>
          <w:tcPr>
            <w:tcW w:w="2474" w:type="dxa"/>
            <w:shd w:val="clear" w:color="auto" w:fill="FFFFFF"/>
          </w:tcPr>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Анкеты  и опросные листы</w:t>
            </w:r>
          </w:p>
        </w:tc>
        <w:tc>
          <w:tcPr>
            <w:tcW w:w="2139" w:type="dxa"/>
            <w:shd w:val="clear" w:color="auto" w:fill="FFFFFF"/>
          </w:tcPr>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Анализ анкетирования</w:t>
            </w:r>
          </w:p>
        </w:tc>
      </w:tr>
      <w:tr w:rsidR="002655BA" w:rsidRPr="00C35BC5" w:rsidTr="0078435A">
        <w:trPr>
          <w:tblCellSpacing w:w="0" w:type="dxa"/>
        </w:trPr>
        <w:tc>
          <w:tcPr>
            <w:tcW w:w="0" w:type="auto"/>
            <w:vMerge/>
            <w:shd w:val="clear" w:color="auto" w:fill="FFFFFF"/>
            <w:vAlign w:val="center"/>
          </w:tcPr>
          <w:p w:rsidR="002655BA" w:rsidRPr="00C35BC5" w:rsidRDefault="002655BA" w:rsidP="0078435A">
            <w:pPr>
              <w:spacing w:after="120" w:line="240" w:lineRule="auto"/>
              <w:rPr>
                <w:rFonts w:ascii="Times New Roman" w:hAnsi="Times New Roman"/>
                <w:color w:val="666666"/>
                <w:sz w:val="24"/>
                <w:szCs w:val="24"/>
                <w:lang w:eastAsia="ru-RU"/>
              </w:rPr>
            </w:pPr>
          </w:p>
        </w:tc>
        <w:tc>
          <w:tcPr>
            <w:tcW w:w="2999" w:type="dxa"/>
            <w:shd w:val="clear" w:color="auto" w:fill="FFFFFF"/>
          </w:tcPr>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4. Качество публичной отчётности ОУ о ходе и результатах введения ФГОС</w:t>
            </w:r>
          </w:p>
        </w:tc>
        <w:tc>
          <w:tcPr>
            <w:tcW w:w="2474" w:type="dxa"/>
            <w:shd w:val="clear" w:color="auto" w:fill="FFFFFF"/>
          </w:tcPr>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Публичная отчётность</w:t>
            </w:r>
          </w:p>
        </w:tc>
        <w:tc>
          <w:tcPr>
            <w:tcW w:w="2139" w:type="dxa"/>
            <w:shd w:val="clear" w:color="auto" w:fill="FFFFFF"/>
          </w:tcPr>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Размещение документации в СМИ</w:t>
            </w:r>
          </w:p>
        </w:tc>
      </w:tr>
      <w:tr w:rsidR="002655BA" w:rsidRPr="00C35BC5" w:rsidTr="0078435A">
        <w:trPr>
          <w:tblCellSpacing w:w="0" w:type="dxa"/>
        </w:trPr>
        <w:tc>
          <w:tcPr>
            <w:tcW w:w="0" w:type="auto"/>
            <w:vMerge/>
            <w:shd w:val="clear" w:color="auto" w:fill="FFFFFF"/>
            <w:vAlign w:val="center"/>
          </w:tcPr>
          <w:p w:rsidR="002655BA" w:rsidRPr="00C35BC5" w:rsidRDefault="002655BA" w:rsidP="0078435A">
            <w:pPr>
              <w:spacing w:after="120" w:line="240" w:lineRule="auto"/>
              <w:rPr>
                <w:rFonts w:ascii="Times New Roman" w:hAnsi="Times New Roman"/>
                <w:color w:val="666666"/>
                <w:sz w:val="24"/>
                <w:szCs w:val="24"/>
                <w:lang w:eastAsia="ru-RU"/>
              </w:rPr>
            </w:pPr>
          </w:p>
        </w:tc>
        <w:tc>
          <w:tcPr>
            <w:tcW w:w="2999" w:type="dxa"/>
            <w:shd w:val="clear" w:color="auto" w:fill="FFFFFF"/>
          </w:tcPr>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5. Наличие рекомендаций для педагогических работников по организации внеурочной деятельности обучающихся</w:t>
            </w:r>
          </w:p>
        </w:tc>
        <w:tc>
          <w:tcPr>
            <w:tcW w:w="2474" w:type="dxa"/>
            <w:shd w:val="clear" w:color="auto" w:fill="FFFFFF"/>
          </w:tcPr>
          <w:p w:rsidR="002655BA" w:rsidRPr="00C35BC5" w:rsidRDefault="002655BA" w:rsidP="0078435A">
            <w:pPr>
              <w:spacing w:before="75" w:after="120" w:line="240" w:lineRule="auto"/>
              <w:rPr>
                <w:rFonts w:ascii="Times New Roman" w:hAnsi="Times New Roman"/>
                <w:color w:val="666666"/>
                <w:sz w:val="24"/>
                <w:szCs w:val="24"/>
                <w:lang w:eastAsia="ru-RU"/>
              </w:rPr>
            </w:pPr>
            <w:r w:rsidRPr="00C35BC5">
              <w:rPr>
                <w:rFonts w:ascii="Times New Roman" w:hAnsi="Times New Roman"/>
                <w:color w:val="000000"/>
                <w:sz w:val="24"/>
                <w:szCs w:val="24"/>
                <w:lang w:eastAsia="ru-RU"/>
              </w:rPr>
              <w:t>Рекомендации по организации внеурочной деятельности</w:t>
            </w:r>
          </w:p>
        </w:tc>
        <w:tc>
          <w:tcPr>
            <w:tcW w:w="2139" w:type="dxa"/>
            <w:shd w:val="clear" w:color="auto" w:fill="FFFFFF"/>
          </w:tcPr>
          <w:p w:rsidR="002655BA" w:rsidRPr="00C35BC5" w:rsidRDefault="002655BA" w:rsidP="0078435A">
            <w:pPr>
              <w:spacing w:after="120" w:line="240" w:lineRule="auto"/>
              <w:rPr>
                <w:rFonts w:ascii="Times New Roman" w:hAnsi="Times New Roman"/>
                <w:color w:val="666666"/>
                <w:sz w:val="24"/>
                <w:szCs w:val="24"/>
                <w:lang w:eastAsia="ru-RU"/>
              </w:rPr>
            </w:pPr>
          </w:p>
        </w:tc>
      </w:tr>
    </w:tbl>
    <w:p w:rsidR="002655BA" w:rsidRPr="00C35BC5" w:rsidRDefault="002655BA" w:rsidP="002655BA">
      <w:pPr>
        <w:tabs>
          <w:tab w:val="left" w:pos="993"/>
        </w:tabs>
        <w:spacing w:after="120" w:line="240" w:lineRule="auto"/>
        <w:jc w:val="both"/>
        <w:rPr>
          <w:rFonts w:ascii="Times New Roman" w:eastAsia="Times New Roman" w:hAnsi="Times New Roman"/>
          <w:sz w:val="24"/>
          <w:szCs w:val="24"/>
          <w:lang w:eastAsia="ru-RU"/>
        </w:rPr>
      </w:pPr>
    </w:p>
    <w:p w:rsidR="002655BA" w:rsidRPr="00C35BC5" w:rsidRDefault="002655BA" w:rsidP="002655BA">
      <w:pPr>
        <w:spacing w:after="120" w:line="240" w:lineRule="auto"/>
        <w:jc w:val="both"/>
        <w:rPr>
          <w:rFonts w:ascii="Times New Roman" w:eastAsia="Times New Roman" w:hAnsi="Times New Roman"/>
          <w:sz w:val="24"/>
          <w:szCs w:val="24"/>
          <w:lang w:eastAsia="ru-RU"/>
        </w:rPr>
      </w:pPr>
    </w:p>
    <w:p w:rsidR="002655BA" w:rsidRPr="00C35BC5" w:rsidRDefault="002655BA" w:rsidP="002655BA">
      <w:pPr>
        <w:spacing w:after="120" w:line="240" w:lineRule="auto"/>
        <w:jc w:val="both"/>
        <w:rPr>
          <w:rFonts w:ascii="Times New Roman" w:eastAsia="Times New Roman" w:hAnsi="Times New Roman"/>
          <w:sz w:val="24"/>
          <w:szCs w:val="24"/>
          <w:lang w:eastAsia="ru-RU"/>
        </w:rPr>
      </w:pPr>
    </w:p>
    <w:p w:rsidR="002655BA" w:rsidRPr="00C35BC5" w:rsidRDefault="002655BA" w:rsidP="002655BA">
      <w:pPr>
        <w:spacing w:after="120" w:line="240" w:lineRule="auto"/>
        <w:jc w:val="both"/>
        <w:rPr>
          <w:rFonts w:ascii="Times New Roman" w:eastAsia="Times New Roman" w:hAnsi="Times New Roman"/>
          <w:sz w:val="24"/>
          <w:szCs w:val="24"/>
          <w:lang w:eastAsia="ru-RU"/>
        </w:rPr>
      </w:pPr>
    </w:p>
    <w:p w:rsidR="002655BA" w:rsidRPr="00C35BC5" w:rsidRDefault="002655BA" w:rsidP="002655BA">
      <w:pPr>
        <w:autoSpaceDE w:val="0"/>
        <w:autoSpaceDN w:val="0"/>
        <w:adjustRightInd w:val="0"/>
        <w:spacing w:after="0" w:line="360" w:lineRule="auto"/>
        <w:ind w:firstLine="709"/>
        <w:jc w:val="both"/>
        <w:textAlignment w:val="center"/>
        <w:rPr>
          <w:rFonts w:ascii="NewtonCSanPin" w:eastAsia="Times New Roman" w:hAnsi="NewtonCSanPin"/>
          <w:color w:val="000000"/>
          <w:sz w:val="28"/>
          <w:szCs w:val="28"/>
          <w:lang w:eastAsia="ru-RU"/>
        </w:rPr>
      </w:pPr>
    </w:p>
    <w:p w:rsidR="002655BA" w:rsidRDefault="002655BA" w:rsidP="002655BA"/>
    <w:p w:rsidR="002655BA" w:rsidRPr="00A24A36" w:rsidRDefault="002655BA" w:rsidP="002655BA"/>
    <w:p w:rsidR="0005656B" w:rsidRPr="0012121B" w:rsidRDefault="0005656B" w:rsidP="002655BA">
      <w:pPr>
        <w:pStyle w:val="af2"/>
        <w:ind w:left="2006" w:firstLine="0"/>
        <w:jc w:val="left"/>
        <w:rPr>
          <w:b/>
        </w:rPr>
      </w:pPr>
    </w:p>
    <w:sectPr w:rsidR="0005656B" w:rsidRPr="0012121B" w:rsidSect="00E414AF">
      <w:pgSz w:w="16838" w:h="11906" w:orient="landscape"/>
      <w:pgMar w:top="1843" w:right="993" w:bottom="1274" w:left="1134"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1671" w:rsidRDefault="00251671" w:rsidP="00B540EE">
      <w:pPr>
        <w:spacing w:after="0" w:line="240" w:lineRule="auto"/>
      </w:pPr>
      <w:r>
        <w:separator/>
      </w:r>
    </w:p>
  </w:endnote>
  <w:endnote w:type="continuationSeparator" w:id="0">
    <w:p w:rsidR="00251671" w:rsidRDefault="00251671"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MS Mincho"/>
    <w:panose1 w:val="00000000000000000000"/>
    <w:charset w:val="80"/>
    <w:family w:val="auto"/>
    <w:notTrueType/>
    <w:pitch w:val="default"/>
    <w:sig w:usb0="00000203" w:usb1="08070000" w:usb2="00000010" w:usb3="00000000" w:csb0="0002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671" w:rsidRPr="00FC65AF" w:rsidRDefault="00251671" w:rsidP="00314F0F">
    <w:pPr>
      <w:pStyle w:val="af0"/>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8B5FD5">
      <w:rPr>
        <w:noProof/>
        <w:sz w:val="24"/>
        <w:szCs w:val="24"/>
      </w:rPr>
      <w:t>359</w:t>
    </w:r>
    <w:r w:rsidRPr="00FC65AF">
      <w:rPr>
        <w:sz w:val="24"/>
        <w:szCs w:val="24"/>
      </w:rPr>
      <w:fldChar w:fldCharType="end"/>
    </w:r>
  </w:p>
  <w:p w:rsidR="00251671" w:rsidRDefault="00251671">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1671" w:rsidRDefault="00251671" w:rsidP="00B540EE">
      <w:pPr>
        <w:spacing w:after="0" w:line="240" w:lineRule="auto"/>
      </w:pPr>
      <w:r>
        <w:separator/>
      </w:r>
    </w:p>
  </w:footnote>
  <w:footnote w:type="continuationSeparator" w:id="0">
    <w:p w:rsidR="00251671" w:rsidRDefault="00251671" w:rsidP="00B540EE">
      <w:pPr>
        <w:spacing w:after="0" w:line="240" w:lineRule="auto"/>
      </w:pPr>
      <w:r>
        <w:continuationSeparator/>
      </w:r>
    </w:p>
  </w:footnote>
  <w:footnote w:id="1">
    <w:p w:rsidR="00251671" w:rsidRDefault="00251671">
      <w:pPr>
        <w:pStyle w:val="af5"/>
      </w:pPr>
      <w:r>
        <w:rPr>
          <w:rStyle w:val="af4"/>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251671" w:rsidRDefault="00251671" w:rsidP="00FF65A6">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251671" w:rsidRDefault="00251671"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251671" w:rsidRDefault="00251671" w:rsidP="00FF65A6">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251671" w:rsidRDefault="00251671"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251671" w:rsidRDefault="00251671" w:rsidP="00FF65A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251671" w:rsidRPr="00451AC4" w:rsidRDefault="00251671" w:rsidP="002F5340">
      <w:pPr>
        <w:pStyle w:val="af5"/>
        <w:rPr>
          <w:sz w:val="22"/>
          <w:szCs w:val="22"/>
        </w:rPr>
      </w:pPr>
      <w:r w:rsidRPr="00451AC4">
        <w:rPr>
          <w:rStyle w:val="af4"/>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251671" w:rsidRDefault="00251671" w:rsidP="002F5340">
      <w:pPr>
        <w:pStyle w:val="af5"/>
      </w:pPr>
      <w:r>
        <w:rPr>
          <w:rStyle w:val="af4"/>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251671" w:rsidRDefault="00251671" w:rsidP="002F5340">
      <w:pPr>
        <w:pStyle w:val="af5"/>
      </w:pPr>
      <w:r>
        <w:rPr>
          <w:rStyle w:val="af4"/>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251671" w:rsidRPr="0012121B" w:rsidRDefault="00251671" w:rsidP="0012121B">
      <w:pPr>
        <w:pStyle w:val="afffb"/>
        <w:spacing w:line="240" w:lineRule="auto"/>
        <w:ind w:firstLine="709"/>
        <w:rPr>
          <w:sz w:val="20"/>
          <w:szCs w:val="20"/>
          <w:lang w:eastAsia="ru-RU"/>
        </w:rPr>
      </w:pPr>
      <w:r>
        <w:rPr>
          <w:rStyle w:val="af4"/>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251671" w:rsidRDefault="00251671">
      <w:pPr>
        <w:pStyle w:val="af5"/>
      </w:pPr>
    </w:p>
  </w:footnote>
  <w:footnote w:id="11">
    <w:p w:rsidR="00251671" w:rsidRPr="00B222AB" w:rsidRDefault="00251671" w:rsidP="002F5340">
      <w:pPr>
        <w:pStyle w:val="af5"/>
        <w:jc w:val="both"/>
      </w:pPr>
      <w:r w:rsidRPr="00B222AB">
        <w:rPr>
          <w:rStyle w:val="af4"/>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2">
    <w:p w:rsidR="00251671" w:rsidRPr="00025D75" w:rsidRDefault="00251671">
      <w:pPr>
        <w:pStyle w:val="af5"/>
      </w:pPr>
      <w:r w:rsidRPr="00025D75">
        <w:rPr>
          <w:rStyle w:val="af4"/>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3">
    <w:p w:rsidR="00251671" w:rsidRPr="00275F4D" w:rsidRDefault="00251671" w:rsidP="0012121B">
      <w:pPr>
        <w:spacing w:after="0" w:line="240" w:lineRule="auto"/>
        <w:jc w:val="both"/>
        <w:rPr>
          <w:rFonts w:ascii="Times New Roman" w:hAnsi="Times New Roman"/>
          <w:sz w:val="20"/>
          <w:szCs w:val="20"/>
        </w:rPr>
      </w:pPr>
      <w:r w:rsidRPr="00275F4D">
        <w:rPr>
          <w:rStyle w:val="af4"/>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251671" w:rsidRPr="00C7059D" w:rsidRDefault="00251671" w:rsidP="0042291A">
      <w:pPr>
        <w:pStyle w:val="af5"/>
        <w:rPr>
          <w:sz w:val="22"/>
          <w:szCs w:val="22"/>
        </w:rPr>
      </w:pPr>
    </w:p>
  </w:footnote>
  <w:footnote w:id="14">
    <w:p w:rsidR="00251671" w:rsidRDefault="00251671"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5">
    <w:p w:rsidR="00251671" w:rsidRPr="001665A0" w:rsidRDefault="00251671">
      <w:pPr>
        <w:pStyle w:val="af5"/>
      </w:pPr>
      <w:r>
        <w:rPr>
          <w:rStyle w:val="af4"/>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6">
    <w:p w:rsidR="00251671" w:rsidRDefault="00251671" w:rsidP="00B540EE">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7">
    <w:p w:rsidR="00251671" w:rsidRPr="0095579A" w:rsidRDefault="00251671" w:rsidP="00FA28A2">
      <w:pPr>
        <w:autoSpaceDE w:val="0"/>
        <w:autoSpaceDN w:val="0"/>
        <w:adjustRightInd w:val="0"/>
        <w:spacing w:after="0"/>
        <w:rPr>
          <w:rFonts w:ascii="Times New Roman" w:hAnsi="Times New Roman"/>
          <w:sz w:val="18"/>
          <w:szCs w:val="18"/>
        </w:rPr>
      </w:pPr>
      <w:r w:rsidRPr="0095579A">
        <w:rPr>
          <w:rStyle w:val="af4"/>
          <w:rFonts w:ascii="Times New Roman" w:hAnsi="Times New Roman"/>
          <w:sz w:val="20"/>
          <w:szCs w:val="20"/>
        </w:rPr>
        <w:footnoteRef/>
      </w:r>
      <w:r w:rsidRPr="0095579A">
        <w:rPr>
          <w:rFonts w:ascii="Times New Roman" w:hAnsi="Times New Roman"/>
          <w:bCs/>
          <w:sz w:val="18"/>
          <w:szCs w:val="18"/>
        </w:rPr>
        <w:t xml:space="preserve">Фундаментальное </w:t>
      </w:r>
      <w:r w:rsidRPr="0095579A">
        <w:rPr>
          <w:rFonts w:ascii="Times New Roman" w:hAnsi="Times New Roman"/>
          <w:sz w:val="18"/>
          <w:szCs w:val="18"/>
        </w:rPr>
        <w:t xml:space="preserve">ядро содержания общего образования / Рос.акад. наук, Рос. акад. образования; под ред.В. В. Козлова, А. М. Кондакова. — 4-е изд., дораб. — М. : Просвещение, 2011. — 79 с. — (Стандарты второго поколения). </w:t>
      </w:r>
    </w:p>
  </w:footnote>
  <w:footnote w:id="18">
    <w:p w:rsidR="00251671" w:rsidRPr="0095579A" w:rsidRDefault="00251671" w:rsidP="00FA28A2">
      <w:pPr>
        <w:pStyle w:val="af5"/>
        <w:jc w:val="both"/>
        <w:rPr>
          <w:sz w:val="18"/>
          <w:szCs w:val="18"/>
        </w:rPr>
      </w:pPr>
      <w:r w:rsidRPr="0095579A">
        <w:rPr>
          <w:rStyle w:val="af4"/>
          <w:sz w:val="18"/>
          <w:szCs w:val="18"/>
        </w:rPr>
        <w:footnoteRef/>
      </w:r>
      <w:r w:rsidRPr="0095579A">
        <w:rPr>
          <w:sz w:val="18"/>
          <w:szCs w:val="18"/>
        </w:rPr>
        <w:t xml:space="preserve">   Концепция духовно-нравственного воспитания и развития личности гражданина России – [Электронный ресурс] -  http://standart.edu.ru/catalog.aspx?CatalogId=985.</w:t>
      </w:r>
    </w:p>
  </w:footnote>
  <w:footnote w:id="19">
    <w:p w:rsidR="00251671" w:rsidRPr="0095579A" w:rsidRDefault="00251671" w:rsidP="00FA28A2">
      <w:pPr>
        <w:autoSpaceDE w:val="0"/>
        <w:autoSpaceDN w:val="0"/>
        <w:adjustRightInd w:val="0"/>
        <w:spacing w:after="0"/>
        <w:rPr>
          <w:rFonts w:ascii="Times New Roman" w:hAnsi="Times New Roman"/>
          <w:b/>
          <w:bCs/>
          <w:color w:val="000000"/>
          <w:sz w:val="18"/>
          <w:szCs w:val="18"/>
        </w:rPr>
      </w:pPr>
      <w:r w:rsidRPr="0095579A">
        <w:rPr>
          <w:rStyle w:val="af4"/>
          <w:rFonts w:ascii="Times New Roman" w:hAnsi="Times New Roman"/>
          <w:sz w:val="18"/>
          <w:szCs w:val="18"/>
        </w:rPr>
        <w:footnoteRef/>
      </w:r>
      <w:r w:rsidRPr="0095579A">
        <w:rPr>
          <w:rFonts w:ascii="Times New Roman" w:hAnsi="Times New Roman"/>
          <w:sz w:val="18"/>
          <w:szCs w:val="18"/>
        </w:rPr>
        <w:t xml:space="preserve"> Примерная программа воспитания и социализации обучающихся // </w:t>
      </w:r>
      <w:r w:rsidRPr="00FA28A2">
        <w:rPr>
          <w:rStyle w:val="afffa"/>
          <w:rFonts w:eastAsia="Calibri"/>
          <w:sz w:val="18"/>
          <w:szCs w:val="18"/>
        </w:rPr>
        <w:t>Примерная</w:t>
      </w:r>
      <w:r w:rsidRPr="0095579A">
        <w:rPr>
          <w:rFonts w:ascii="Times New Roman" w:hAnsi="Times New Roman"/>
          <w:sz w:val="18"/>
          <w:szCs w:val="18"/>
        </w:rPr>
        <w:t xml:space="preserve"> основная образовательная программа ООО.  </w:t>
      </w:r>
    </w:p>
  </w:footnote>
  <w:footnote w:id="20">
    <w:p w:rsidR="00251671" w:rsidRPr="0095579A" w:rsidRDefault="00251671" w:rsidP="00FA28A2">
      <w:pPr>
        <w:pStyle w:val="af5"/>
        <w:jc w:val="both"/>
        <w:rPr>
          <w:sz w:val="18"/>
          <w:szCs w:val="18"/>
        </w:rPr>
      </w:pPr>
      <w:r w:rsidRPr="0095579A">
        <w:rPr>
          <w:rStyle w:val="af4"/>
          <w:sz w:val="18"/>
          <w:szCs w:val="18"/>
        </w:rPr>
        <w:footnoteRef/>
      </w:r>
      <w:r w:rsidRPr="0095579A">
        <w:rPr>
          <w:sz w:val="18"/>
          <w:szCs w:val="18"/>
        </w:rPr>
        <w:t xml:space="preserve"> Распоряжение Правительства Российской Федерации от 29.05.2015 года № 996-р «Об утверждении Стратегии Развития воспитания  в Российской Федерации на период до 29125 года»</w:t>
      </w:r>
    </w:p>
  </w:footnote>
  <w:footnote w:id="21">
    <w:p w:rsidR="00251671" w:rsidRPr="0095579A" w:rsidRDefault="00251671" w:rsidP="00FA28A2">
      <w:pPr>
        <w:pStyle w:val="af5"/>
      </w:pPr>
      <w:r w:rsidRPr="0095579A">
        <w:rPr>
          <w:rStyle w:val="af4"/>
          <w:sz w:val="18"/>
          <w:szCs w:val="18"/>
        </w:rPr>
        <w:footnoteRef/>
      </w:r>
      <w:r w:rsidRPr="0095579A">
        <w:rPr>
          <w:sz w:val="18"/>
          <w:szCs w:val="18"/>
        </w:rPr>
        <w:t xml:space="preserve"> Программа развития воспитательной компоненты в общеобразовательных учреждениях. Методические рекомендации Министерства образования и науки Российской Федерации. Письмо МИНОБРНАУКИ РОССИИ от 13.05.2013 года № ИР – 352/09 «О направлении программы»</w:t>
      </w:r>
    </w:p>
  </w:footnote>
  <w:footnote w:id="22">
    <w:p w:rsidR="00251671" w:rsidRPr="00EA04F5" w:rsidRDefault="00251671" w:rsidP="00FA28A2">
      <w:pPr>
        <w:pStyle w:val="af5"/>
        <w:rPr>
          <w:sz w:val="22"/>
          <w:szCs w:val="22"/>
        </w:rPr>
      </w:pPr>
      <w:r>
        <w:rPr>
          <w:rStyle w:val="af4"/>
        </w:rPr>
        <w:footnoteRef/>
      </w:r>
      <w:r>
        <w:t xml:space="preserve"> </w:t>
      </w:r>
      <w:r w:rsidRPr="00EA04F5">
        <w:rPr>
          <w:sz w:val="22"/>
          <w:szCs w:val="22"/>
        </w:rPr>
        <w:t xml:space="preserve">Показатели процентов охвата могут измеряться как по  отношению к общему количеству школьников, так  и к количеству школьников одной параллели. </w:t>
      </w:r>
    </w:p>
  </w:footnote>
  <w:footnote w:id="23">
    <w:p w:rsidR="00251671" w:rsidRPr="00EA04F5" w:rsidRDefault="00251671" w:rsidP="00FA28A2">
      <w:pPr>
        <w:pStyle w:val="af5"/>
        <w:rPr>
          <w:sz w:val="22"/>
          <w:szCs w:val="22"/>
        </w:rPr>
      </w:pPr>
      <w:r>
        <w:rPr>
          <w:rStyle w:val="af4"/>
        </w:rPr>
        <w:footnoteRef/>
      </w:r>
      <w:r>
        <w:t xml:space="preserve"> </w:t>
      </w:r>
      <w:r w:rsidRPr="00EA04F5">
        <w:rPr>
          <w:sz w:val="22"/>
          <w:szCs w:val="22"/>
        </w:rPr>
        <w:t>По каждому из группы критериев разрабатывается инструментарий и могут быть использованы</w:t>
      </w:r>
      <w:r>
        <w:rPr>
          <w:sz w:val="22"/>
          <w:szCs w:val="22"/>
        </w:rPr>
        <w:t xml:space="preserve"> </w:t>
      </w:r>
      <w:r w:rsidRPr="00EA04F5">
        <w:rPr>
          <w:sz w:val="22"/>
          <w:szCs w:val="22"/>
        </w:rPr>
        <w:t>методики</w:t>
      </w:r>
      <w:r>
        <w:rPr>
          <w:sz w:val="22"/>
          <w:szCs w:val="22"/>
        </w:rPr>
        <w:t xml:space="preserve"> </w:t>
      </w:r>
      <w:r w:rsidRPr="00EA04F5">
        <w:rPr>
          <w:sz w:val="22"/>
          <w:szCs w:val="22"/>
        </w:rPr>
        <w:t xml:space="preserve">диагностических программ, разработанных Н.П. Капустиным, М.И. Шиловой; методики изучения направленности личности и др., а также составляться карта </w:t>
      </w:r>
      <w:r>
        <w:rPr>
          <w:sz w:val="22"/>
          <w:szCs w:val="22"/>
        </w:rPr>
        <w:t>уровня воспитанности школьников</w:t>
      </w:r>
    </w:p>
    <w:p w:rsidR="00251671" w:rsidRPr="00ED66F2" w:rsidRDefault="00251671" w:rsidP="00FA28A2">
      <w:pPr>
        <w:pStyle w:val="af5"/>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6">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31A3476"/>
    <w:multiLevelType w:val="hybridMultilevel"/>
    <w:tmpl w:val="8E2238E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4">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nsid w:val="05F25585"/>
    <w:multiLevelType w:val="hybridMultilevel"/>
    <w:tmpl w:val="0C8CD104"/>
    <w:lvl w:ilvl="0" w:tplc="237E0A7C">
      <w:start w:val="1"/>
      <w:numFmt w:val="decimal"/>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5FE1AA6"/>
    <w:multiLevelType w:val="hybridMultilevel"/>
    <w:tmpl w:val="33440108"/>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7">
    <w:nsid w:val="073E067C"/>
    <w:multiLevelType w:val="hybridMultilevel"/>
    <w:tmpl w:val="EE34E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DEC4F29"/>
    <w:multiLevelType w:val="hybridMultilevel"/>
    <w:tmpl w:val="C3BA54D4"/>
    <w:lvl w:ilvl="0" w:tplc="E3CCC5B8">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0E726C9F"/>
    <w:multiLevelType w:val="multilevel"/>
    <w:tmpl w:val="1FD808DA"/>
    <w:lvl w:ilvl="0">
      <w:start w:val="1"/>
      <w:numFmt w:val="decimal"/>
      <w:lvlText w:val="%1."/>
      <w:lvlJc w:val="left"/>
      <w:pPr>
        <w:ind w:left="720" w:hanging="360"/>
      </w:pPr>
      <w:rPr>
        <w:b w:val="0"/>
      </w:rPr>
    </w:lvl>
    <w:lvl w:ilvl="1">
      <w:start w:val="3"/>
      <w:numFmt w:val="decimal"/>
      <w:isLgl/>
      <w:lvlText w:val="%1.%2."/>
      <w:lvlJc w:val="left"/>
      <w:pPr>
        <w:ind w:left="1074"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0">
    <w:nsid w:val="0F864217"/>
    <w:multiLevelType w:val="hybridMultilevel"/>
    <w:tmpl w:val="4B209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FF27527"/>
    <w:multiLevelType w:val="hybridMultilevel"/>
    <w:tmpl w:val="3AEE4832"/>
    <w:lvl w:ilvl="0" w:tplc="38D23A98">
      <w:start w:val="1"/>
      <w:numFmt w:val="bullet"/>
      <w:lvlText w:val=""/>
      <w:lvlJc w:val="left"/>
      <w:pPr>
        <w:ind w:left="720" w:hanging="360"/>
      </w:pPr>
      <w:rPr>
        <w:rFonts w:ascii="Symbol" w:hAnsi="Symbol" w:hint="default"/>
        <w:b/>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1551694"/>
    <w:multiLevelType w:val="hybridMultilevel"/>
    <w:tmpl w:val="B7FE0A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A90A38"/>
    <w:multiLevelType w:val="hybridMultilevel"/>
    <w:tmpl w:val="611014D4"/>
    <w:lvl w:ilvl="0" w:tplc="E99227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69465EA"/>
    <w:multiLevelType w:val="hybridMultilevel"/>
    <w:tmpl w:val="0360D1D0"/>
    <w:lvl w:ilvl="0" w:tplc="93081D52">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
    <w:nsid w:val="174153C8"/>
    <w:multiLevelType w:val="hybridMultilevel"/>
    <w:tmpl w:val="4B209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878561F"/>
    <w:multiLevelType w:val="hybridMultilevel"/>
    <w:tmpl w:val="3A3C66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F52CA5"/>
    <w:multiLevelType w:val="hybridMultilevel"/>
    <w:tmpl w:val="F8489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E334D23"/>
    <w:multiLevelType w:val="multilevel"/>
    <w:tmpl w:val="EFA65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F6C2FF0"/>
    <w:multiLevelType w:val="multilevel"/>
    <w:tmpl w:val="17AED084"/>
    <w:lvl w:ilvl="0">
      <w:start w:val="1"/>
      <w:numFmt w:val="decimal"/>
      <w:lvlText w:val="%1."/>
      <w:lvlJc w:val="left"/>
      <w:pPr>
        <w:ind w:left="720" w:hanging="360"/>
      </w:pPr>
      <w:rPr>
        <w:rFonts w:ascii="Times New Roman" w:hAnsi="Times New Roman" w:hint="default"/>
        <w:b/>
        <w:sz w:val="24"/>
      </w:rPr>
    </w:lvl>
    <w:lvl w:ilvl="1">
      <w:start w:val="1"/>
      <w:numFmt w:val="decimal"/>
      <w:isLgl/>
      <w:lvlText w:val="%1.%2."/>
      <w:lvlJc w:val="left"/>
      <w:pPr>
        <w:ind w:left="786" w:hanging="360"/>
      </w:pPr>
      <w:rPr>
        <w:rFonts w:ascii="Times New Roman" w:hAnsi="Times New Roman" w:hint="default"/>
      </w:rPr>
    </w:lvl>
    <w:lvl w:ilvl="2">
      <w:start w:val="1"/>
      <w:numFmt w:val="decimal"/>
      <w:isLgl/>
      <w:lvlText w:val="%1.%2.%3."/>
      <w:lvlJc w:val="left"/>
      <w:pPr>
        <w:ind w:left="1212" w:hanging="720"/>
      </w:pPr>
      <w:rPr>
        <w:rFonts w:ascii="Times New Roman" w:hAnsi="Times New Roman" w:hint="default"/>
      </w:rPr>
    </w:lvl>
    <w:lvl w:ilvl="3">
      <w:start w:val="1"/>
      <w:numFmt w:val="decimal"/>
      <w:isLgl/>
      <w:lvlText w:val="%1.%2.%3.%4."/>
      <w:lvlJc w:val="left"/>
      <w:pPr>
        <w:ind w:left="1278" w:hanging="720"/>
      </w:pPr>
      <w:rPr>
        <w:rFonts w:ascii="Times New Roman" w:hAnsi="Times New Roman" w:hint="default"/>
      </w:rPr>
    </w:lvl>
    <w:lvl w:ilvl="4">
      <w:start w:val="1"/>
      <w:numFmt w:val="decimal"/>
      <w:isLgl/>
      <w:lvlText w:val="%1.%2.%3.%4.%5."/>
      <w:lvlJc w:val="left"/>
      <w:pPr>
        <w:ind w:left="1704" w:hanging="1080"/>
      </w:pPr>
      <w:rPr>
        <w:rFonts w:ascii="Times New Roman" w:hAnsi="Times New Roman" w:hint="default"/>
      </w:rPr>
    </w:lvl>
    <w:lvl w:ilvl="5">
      <w:start w:val="1"/>
      <w:numFmt w:val="decimal"/>
      <w:isLgl/>
      <w:lvlText w:val="%1.%2.%3.%4.%5.%6."/>
      <w:lvlJc w:val="left"/>
      <w:pPr>
        <w:ind w:left="1770" w:hanging="1080"/>
      </w:pPr>
      <w:rPr>
        <w:rFonts w:ascii="Times New Roman" w:hAnsi="Times New Roman" w:hint="default"/>
      </w:rPr>
    </w:lvl>
    <w:lvl w:ilvl="6">
      <w:start w:val="1"/>
      <w:numFmt w:val="decimal"/>
      <w:isLgl/>
      <w:lvlText w:val="%1.%2.%3.%4.%5.%6.%7."/>
      <w:lvlJc w:val="left"/>
      <w:pPr>
        <w:ind w:left="2196" w:hanging="1440"/>
      </w:pPr>
      <w:rPr>
        <w:rFonts w:ascii="Times New Roman" w:hAnsi="Times New Roman" w:hint="default"/>
      </w:rPr>
    </w:lvl>
    <w:lvl w:ilvl="7">
      <w:start w:val="1"/>
      <w:numFmt w:val="decimal"/>
      <w:isLgl/>
      <w:lvlText w:val="%1.%2.%3.%4.%5.%6.%7.%8."/>
      <w:lvlJc w:val="left"/>
      <w:pPr>
        <w:ind w:left="2262" w:hanging="1440"/>
      </w:pPr>
      <w:rPr>
        <w:rFonts w:ascii="Times New Roman" w:hAnsi="Times New Roman" w:hint="default"/>
      </w:rPr>
    </w:lvl>
    <w:lvl w:ilvl="8">
      <w:start w:val="1"/>
      <w:numFmt w:val="decimal"/>
      <w:isLgl/>
      <w:lvlText w:val="%1.%2.%3.%4.%5.%6.%7.%8.%9."/>
      <w:lvlJc w:val="left"/>
      <w:pPr>
        <w:ind w:left="2688" w:hanging="1800"/>
      </w:pPr>
      <w:rPr>
        <w:rFonts w:ascii="Times New Roman" w:hAnsi="Times New Roman" w:hint="default"/>
      </w:rPr>
    </w:lvl>
  </w:abstractNum>
  <w:abstractNum w:abstractNumId="58">
    <w:nsid w:val="1FE5455B"/>
    <w:multiLevelType w:val="hybridMultilevel"/>
    <w:tmpl w:val="1EB8F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24D2A7D"/>
    <w:multiLevelType w:val="hybridMultilevel"/>
    <w:tmpl w:val="534E6690"/>
    <w:lvl w:ilvl="0" w:tplc="A74EF2B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5">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42E3A7F"/>
    <w:multiLevelType w:val="hybridMultilevel"/>
    <w:tmpl w:val="913059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9">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66C30ED"/>
    <w:multiLevelType w:val="hybridMultilevel"/>
    <w:tmpl w:val="52DA0970"/>
    <w:lvl w:ilvl="0" w:tplc="C672B658">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75F1D0A"/>
    <w:multiLevelType w:val="hybridMultilevel"/>
    <w:tmpl w:val="88BE6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6">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nsid w:val="2BAD50FA"/>
    <w:multiLevelType w:val="hybridMultilevel"/>
    <w:tmpl w:val="B254C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4">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000BA5"/>
    <w:multiLevelType w:val="hybridMultilevel"/>
    <w:tmpl w:val="CF383482"/>
    <w:lvl w:ilvl="0" w:tplc="C672B658">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nsid w:val="2D141880"/>
    <w:multiLevelType w:val="multilevel"/>
    <w:tmpl w:val="951242C0"/>
    <w:lvl w:ilvl="0">
      <w:start w:val="1"/>
      <w:numFmt w:val="decimal"/>
      <w:lvlText w:val="%1."/>
      <w:lvlJc w:val="left"/>
      <w:pPr>
        <w:ind w:left="720" w:hanging="360"/>
      </w:pPr>
    </w:lvl>
    <w:lvl w:ilvl="1">
      <w:start w:val="3"/>
      <w:numFmt w:val="decimal"/>
      <w:isLgl/>
      <w:lvlText w:val="%1.%2."/>
      <w:lvlJc w:val="left"/>
      <w:pPr>
        <w:ind w:left="1363" w:hanging="540"/>
      </w:pPr>
      <w:rPr>
        <w:rFonts w:hint="default"/>
      </w:rPr>
    </w:lvl>
    <w:lvl w:ilvl="2">
      <w:start w:val="3"/>
      <w:numFmt w:val="decimal"/>
      <w:isLgl/>
      <w:lvlText w:val="%1.%2.%3."/>
      <w:lvlJc w:val="left"/>
      <w:pPr>
        <w:ind w:left="2006" w:hanging="720"/>
      </w:pPr>
      <w:rPr>
        <w:rFonts w:hint="default"/>
      </w:rPr>
    </w:lvl>
    <w:lvl w:ilvl="3">
      <w:start w:val="1"/>
      <w:numFmt w:val="decimal"/>
      <w:isLgl/>
      <w:lvlText w:val="%1.%2.%3.%4."/>
      <w:lvlJc w:val="left"/>
      <w:pPr>
        <w:ind w:left="2469" w:hanging="720"/>
      </w:pPr>
      <w:rPr>
        <w:rFonts w:hint="default"/>
      </w:rPr>
    </w:lvl>
    <w:lvl w:ilvl="4">
      <w:start w:val="1"/>
      <w:numFmt w:val="decimal"/>
      <w:isLgl/>
      <w:lvlText w:val="%1.%2.%3.%4.%5."/>
      <w:lvlJc w:val="left"/>
      <w:pPr>
        <w:ind w:left="3292" w:hanging="1080"/>
      </w:pPr>
      <w:rPr>
        <w:rFonts w:hint="default"/>
      </w:rPr>
    </w:lvl>
    <w:lvl w:ilvl="5">
      <w:start w:val="1"/>
      <w:numFmt w:val="decimal"/>
      <w:isLgl/>
      <w:lvlText w:val="%1.%2.%3.%4.%5.%6."/>
      <w:lvlJc w:val="left"/>
      <w:pPr>
        <w:ind w:left="3755" w:hanging="1080"/>
      </w:pPr>
      <w:rPr>
        <w:rFonts w:hint="default"/>
      </w:rPr>
    </w:lvl>
    <w:lvl w:ilvl="6">
      <w:start w:val="1"/>
      <w:numFmt w:val="decimal"/>
      <w:isLgl/>
      <w:lvlText w:val="%1.%2.%3.%4.%5.%6.%7."/>
      <w:lvlJc w:val="left"/>
      <w:pPr>
        <w:ind w:left="4578" w:hanging="1440"/>
      </w:pPr>
      <w:rPr>
        <w:rFonts w:hint="default"/>
      </w:rPr>
    </w:lvl>
    <w:lvl w:ilvl="7">
      <w:start w:val="1"/>
      <w:numFmt w:val="decimal"/>
      <w:isLgl/>
      <w:lvlText w:val="%1.%2.%3.%4.%5.%6.%7.%8."/>
      <w:lvlJc w:val="left"/>
      <w:pPr>
        <w:ind w:left="5041" w:hanging="1440"/>
      </w:pPr>
      <w:rPr>
        <w:rFonts w:hint="default"/>
      </w:rPr>
    </w:lvl>
    <w:lvl w:ilvl="8">
      <w:start w:val="1"/>
      <w:numFmt w:val="decimal"/>
      <w:isLgl/>
      <w:lvlText w:val="%1.%2.%3.%4.%5.%6.%7.%8.%9."/>
      <w:lvlJc w:val="left"/>
      <w:pPr>
        <w:ind w:left="5864" w:hanging="1800"/>
      </w:pPr>
      <w:rPr>
        <w:rFonts w:hint="default"/>
      </w:rPr>
    </w:lvl>
  </w:abstractNum>
  <w:abstractNum w:abstractNumId="87">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DF12143"/>
    <w:multiLevelType w:val="hybridMultilevel"/>
    <w:tmpl w:val="5F2EEACE"/>
    <w:lvl w:ilvl="0" w:tplc="63448C74">
      <w:start w:val="1"/>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3">
    <w:nsid w:val="315C4A85"/>
    <w:multiLevelType w:val="hybridMultilevel"/>
    <w:tmpl w:val="36388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2BB7B6F"/>
    <w:multiLevelType w:val="hybridMultilevel"/>
    <w:tmpl w:val="1C46014C"/>
    <w:lvl w:ilvl="0" w:tplc="0B6480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2E71621"/>
    <w:multiLevelType w:val="hybridMultilevel"/>
    <w:tmpl w:val="A2122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31B53A8"/>
    <w:multiLevelType w:val="hybridMultilevel"/>
    <w:tmpl w:val="40E6039A"/>
    <w:lvl w:ilvl="0" w:tplc="AC2CBF5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341E1599"/>
    <w:multiLevelType w:val="hybridMultilevel"/>
    <w:tmpl w:val="E89A0B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4695D3D"/>
    <w:multiLevelType w:val="hybridMultilevel"/>
    <w:tmpl w:val="602021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4E45A0A"/>
    <w:multiLevelType w:val="hybridMultilevel"/>
    <w:tmpl w:val="E570B7F8"/>
    <w:lvl w:ilvl="0" w:tplc="906621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58E3C79"/>
    <w:multiLevelType w:val="hybridMultilevel"/>
    <w:tmpl w:val="8C7AC308"/>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06">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7520112"/>
    <w:multiLevelType w:val="hybridMultilevel"/>
    <w:tmpl w:val="3A787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38A53ED2"/>
    <w:multiLevelType w:val="hybridMultilevel"/>
    <w:tmpl w:val="69AA0948"/>
    <w:lvl w:ilvl="0" w:tplc="93081D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39175D4E"/>
    <w:multiLevelType w:val="hybridMultilevel"/>
    <w:tmpl w:val="88BE4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95C44FC"/>
    <w:multiLevelType w:val="hybridMultilevel"/>
    <w:tmpl w:val="F4B2D208"/>
    <w:lvl w:ilvl="0" w:tplc="38D23A98">
      <w:start w:val="1"/>
      <w:numFmt w:val="bullet"/>
      <w:lvlText w:val=""/>
      <w:lvlJc w:val="left"/>
      <w:pPr>
        <w:ind w:left="720" w:hanging="360"/>
      </w:pPr>
      <w:rPr>
        <w:rFonts w:ascii="Symbol" w:hAnsi="Symbol" w:hint="default"/>
        <w:b/>
        <w:i w:val="0"/>
        <w:color w:val="auto"/>
      </w:rPr>
    </w:lvl>
    <w:lvl w:ilvl="1" w:tplc="2926F0B2">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986176F"/>
    <w:multiLevelType w:val="hybridMultilevel"/>
    <w:tmpl w:val="8B407ED0"/>
    <w:lvl w:ilvl="0" w:tplc="E99227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8">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9">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BFC766D"/>
    <w:multiLevelType w:val="hybridMultilevel"/>
    <w:tmpl w:val="F1D043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2">
    <w:nsid w:val="3CDF76BF"/>
    <w:multiLevelType w:val="multilevel"/>
    <w:tmpl w:val="1E7038A8"/>
    <w:lvl w:ilvl="0">
      <w:start w:val="1"/>
      <w:numFmt w:val="decimal"/>
      <w:lvlText w:val="%1."/>
      <w:lvlJc w:val="left"/>
      <w:pPr>
        <w:ind w:left="360" w:hanging="360"/>
      </w:pPr>
      <w:rPr>
        <w:b/>
      </w:rPr>
    </w:lvl>
    <w:lvl w:ilvl="1">
      <w:start w:val="3"/>
      <w:numFmt w:val="decimal"/>
      <w:isLgl/>
      <w:lvlText w:val="%1.%2."/>
      <w:lvlJc w:val="left"/>
      <w:pPr>
        <w:ind w:left="1485" w:hanging="360"/>
      </w:pPr>
      <w:rPr>
        <w:rFonts w:hint="default"/>
      </w:rPr>
    </w:lvl>
    <w:lvl w:ilvl="2">
      <w:start w:val="1"/>
      <w:numFmt w:val="decimal"/>
      <w:isLgl/>
      <w:lvlText w:val="%1.%2.%3."/>
      <w:lvlJc w:val="left"/>
      <w:pPr>
        <w:ind w:left="2970" w:hanging="720"/>
      </w:pPr>
      <w:rPr>
        <w:rFonts w:hint="default"/>
      </w:rPr>
    </w:lvl>
    <w:lvl w:ilvl="3">
      <w:start w:val="1"/>
      <w:numFmt w:val="decimal"/>
      <w:isLgl/>
      <w:lvlText w:val="%1.%2.%3.%4."/>
      <w:lvlJc w:val="left"/>
      <w:pPr>
        <w:ind w:left="4095" w:hanging="720"/>
      </w:pPr>
      <w:rPr>
        <w:rFonts w:hint="default"/>
      </w:rPr>
    </w:lvl>
    <w:lvl w:ilvl="4">
      <w:start w:val="1"/>
      <w:numFmt w:val="decimal"/>
      <w:isLgl/>
      <w:lvlText w:val="%1.%2.%3.%4.%5."/>
      <w:lvlJc w:val="left"/>
      <w:pPr>
        <w:ind w:left="5580" w:hanging="1080"/>
      </w:pPr>
      <w:rPr>
        <w:rFonts w:hint="default"/>
      </w:rPr>
    </w:lvl>
    <w:lvl w:ilvl="5">
      <w:start w:val="1"/>
      <w:numFmt w:val="decimal"/>
      <w:isLgl/>
      <w:lvlText w:val="%1.%2.%3.%4.%5.%6."/>
      <w:lvlJc w:val="left"/>
      <w:pPr>
        <w:ind w:left="6705" w:hanging="1080"/>
      </w:pPr>
      <w:rPr>
        <w:rFonts w:hint="default"/>
      </w:rPr>
    </w:lvl>
    <w:lvl w:ilvl="6">
      <w:start w:val="1"/>
      <w:numFmt w:val="decimal"/>
      <w:isLgl/>
      <w:lvlText w:val="%1.%2.%3.%4.%5.%6.%7."/>
      <w:lvlJc w:val="left"/>
      <w:pPr>
        <w:ind w:left="8190" w:hanging="1440"/>
      </w:pPr>
      <w:rPr>
        <w:rFonts w:hint="default"/>
      </w:rPr>
    </w:lvl>
    <w:lvl w:ilvl="7">
      <w:start w:val="1"/>
      <w:numFmt w:val="decimal"/>
      <w:isLgl/>
      <w:lvlText w:val="%1.%2.%3.%4.%5.%6.%7.%8."/>
      <w:lvlJc w:val="left"/>
      <w:pPr>
        <w:ind w:left="9315" w:hanging="1440"/>
      </w:pPr>
      <w:rPr>
        <w:rFonts w:hint="default"/>
      </w:rPr>
    </w:lvl>
    <w:lvl w:ilvl="8">
      <w:start w:val="1"/>
      <w:numFmt w:val="decimal"/>
      <w:isLgl/>
      <w:lvlText w:val="%1.%2.%3.%4.%5.%6.%7.%8.%9."/>
      <w:lvlJc w:val="left"/>
      <w:pPr>
        <w:ind w:left="10800" w:hanging="1800"/>
      </w:pPr>
      <w:rPr>
        <w:rFonts w:hint="default"/>
      </w:rPr>
    </w:lvl>
  </w:abstractNum>
  <w:abstractNum w:abstractNumId="123">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24">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5">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1BF716F"/>
    <w:multiLevelType w:val="hybridMultilevel"/>
    <w:tmpl w:val="EB90B26E"/>
    <w:lvl w:ilvl="0" w:tplc="906621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32700AC"/>
    <w:multiLevelType w:val="hybridMultilevel"/>
    <w:tmpl w:val="B210B3E6"/>
    <w:lvl w:ilvl="0" w:tplc="AC2CBF5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43793E91"/>
    <w:multiLevelType w:val="hybridMultilevel"/>
    <w:tmpl w:val="E5743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58A70E4"/>
    <w:multiLevelType w:val="hybridMultilevel"/>
    <w:tmpl w:val="45DEC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46586D33"/>
    <w:multiLevelType w:val="hybridMultilevel"/>
    <w:tmpl w:val="3578CC22"/>
    <w:lvl w:ilvl="0" w:tplc="906621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9">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0">
    <w:nsid w:val="474607C2"/>
    <w:multiLevelType w:val="hybridMultilevel"/>
    <w:tmpl w:val="B832DE44"/>
    <w:lvl w:ilvl="0" w:tplc="C672B658">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87E4F17"/>
    <w:multiLevelType w:val="hybridMultilevel"/>
    <w:tmpl w:val="EE86207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5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A7C3E42"/>
    <w:multiLevelType w:val="multilevel"/>
    <w:tmpl w:val="4DE26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B571A59"/>
    <w:multiLevelType w:val="hybridMultilevel"/>
    <w:tmpl w:val="F334A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B7F0601"/>
    <w:multiLevelType w:val="hybridMultilevel"/>
    <w:tmpl w:val="32B833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BEB4CA3"/>
    <w:multiLevelType w:val="multilevel"/>
    <w:tmpl w:val="B81CA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4C5348ED"/>
    <w:multiLevelType w:val="hybridMultilevel"/>
    <w:tmpl w:val="27F2C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7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4D4B7D76"/>
    <w:multiLevelType w:val="hybridMultilevel"/>
    <w:tmpl w:val="B4281522"/>
    <w:lvl w:ilvl="0" w:tplc="E99227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4E8D3C34"/>
    <w:multiLevelType w:val="hybridMultilevel"/>
    <w:tmpl w:val="9A740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F605460"/>
    <w:multiLevelType w:val="hybridMultilevel"/>
    <w:tmpl w:val="679C4B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nsid w:val="4FFF41D5"/>
    <w:multiLevelType w:val="hybridMultilevel"/>
    <w:tmpl w:val="881E913A"/>
    <w:lvl w:ilvl="0" w:tplc="0B6480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026156F"/>
    <w:multiLevelType w:val="multilevel"/>
    <w:tmpl w:val="647E9BD6"/>
    <w:lvl w:ilvl="0">
      <w:start w:val="1"/>
      <w:numFmt w:val="decimal"/>
      <w:lvlText w:val="%1."/>
      <w:lvlJc w:val="left"/>
      <w:pPr>
        <w:ind w:left="720" w:hanging="360"/>
      </w:pPr>
    </w:lvl>
    <w:lvl w:ilvl="1">
      <w:start w:val="2"/>
      <w:numFmt w:val="decimal"/>
      <w:isLgl/>
      <w:lvlText w:val="%1.%2."/>
      <w:lvlJc w:val="left"/>
      <w:pPr>
        <w:ind w:left="1183" w:hanging="720"/>
      </w:pPr>
      <w:rPr>
        <w:rFonts w:hint="default"/>
      </w:rPr>
    </w:lvl>
    <w:lvl w:ilvl="2">
      <w:start w:val="3"/>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17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23163E7"/>
    <w:multiLevelType w:val="hybridMultilevel"/>
    <w:tmpl w:val="D25E00C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3">
    <w:nsid w:val="525C487E"/>
    <w:multiLevelType w:val="multilevel"/>
    <w:tmpl w:val="78DC2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7">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54DB0D33"/>
    <w:multiLevelType w:val="hybridMultilevel"/>
    <w:tmpl w:val="024C7EEE"/>
    <w:lvl w:ilvl="0" w:tplc="3DBA79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550C6CDD"/>
    <w:multiLevelType w:val="hybridMultilevel"/>
    <w:tmpl w:val="5A8292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557D7261"/>
    <w:multiLevelType w:val="hybridMultilevel"/>
    <w:tmpl w:val="7E96CAA6"/>
    <w:lvl w:ilvl="0" w:tplc="C672B658">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3">
    <w:nsid w:val="56095296"/>
    <w:multiLevelType w:val="hybridMultilevel"/>
    <w:tmpl w:val="20D4D210"/>
    <w:lvl w:ilvl="0" w:tplc="F8349276">
      <w:start w:val="1"/>
      <w:numFmt w:val="decimal"/>
      <w:lvlText w:val="%1."/>
      <w:lvlJc w:val="left"/>
      <w:pPr>
        <w:tabs>
          <w:tab w:val="num" w:pos="1125"/>
        </w:tabs>
        <w:ind w:left="1125" w:hanging="4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96">
    <w:nsid w:val="576A51ED"/>
    <w:multiLevelType w:val="hybridMultilevel"/>
    <w:tmpl w:val="85742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3">
    <w:nsid w:val="5ABC27C4"/>
    <w:multiLevelType w:val="hybridMultilevel"/>
    <w:tmpl w:val="00C60A38"/>
    <w:lvl w:ilvl="0" w:tplc="71B80764">
      <w:start w:val="1"/>
      <w:numFmt w:val="bullet"/>
      <w:lvlText w:val=""/>
      <w:lvlJc w:val="left"/>
      <w:pPr>
        <w:ind w:left="121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5BD53C3C"/>
    <w:multiLevelType w:val="hybridMultilevel"/>
    <w:tmpl w:val="F2CC30D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0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nsid w:val="5E6506FC"/>
    <w:multiLevelType w:val="hybridMultilevel"/>
    <w:tmpl w:val="584CF2A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10">
    <w:nsid w:val="5EAA5BDB"/>
    <w:multiLevelType w:val="hybridMultilevel"/>
    <w:tmpl w:val="9B129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5ED43B55"/>
    <w:multiLevelType w:val="multilevel"/>
    <w:tmpl w:val="B36826F8"/>
    <w:lvl w:ilvl="0">
      <w:start w:val="6"/>
      <w:numFmt w:val="decimal"/>
      <w:lvlText w:val="%1"/>
      <w:lvlJc w:val="left"/>
      <w:pPr>
        <w:ind w:left="435" w:hanging="435"/>
      </w:pPr>
      <w:rPr>
        <w:rFonts w:hint="default"/>
      </w:rPr>
    </w:lvl>
    <w:lvl w:ilvl="1">
      <w:start w:val="11"/>
      <w:numFmt w:val="decimal"/>
      <w:lvlText w:val="%1-%2"/>
      <w:lvlJc w:val="left"/>
      <w:pPr>
        <w:ind w:left="4264" w:hanging="435"/>
      </w:pPr>
      <w:rPr>
        <w:rFonts w:hint="default"/>
      </w:rPr>
    </w:lvl>
    <w:lvl w:ilvl="2">
      <w:start w:val="1"/>
      <w:numFmt w:val="decimal"/>
      <w:lvlText w:val="%1-%2.%3"/>
      <w:lvlJc w:val="left"/>
      <w:pPr>
        <w:ind w:left="8378" w:hanging="720"/>
      </w:pPr>
      <w:rPr>
        <w:rFonts w:hint="default"/>
      </w:rPr>
    </w:lvl>
    <w:lvl w:ilvl="3">
      <w:start w:val="1"/>
      <w:numFmt w:val="decimal"/>
      <w:lvlText w:val="%1-%2.%3.%4"/>
      <w:lvlJc w:val="left"/>
      <w:pPr>
        <w:ind w:left="12207" w:hanging="720"/>
      </w:pPr>
      <w:rPr>
        <w:rFonts w:hint="default"/>
      </w:rPr>
    </w:lvl>
    <w:lvl w:ilvl="4">
      <w:start w:val="1"/>
      <w:numFmt w:val="decimal"/>
      <w:lvlText w:val="%1-%2.%3.%4.%5"/>
      <w:lvlJc w:val="left"/>
      <w:pPr>
        <w:ind w:left="16396" w:hanging="1080"/>
      </w:pPr>
      <w:rPr>
        <w:rFonts w:hint="default"/>
      </w:rPr>
    </w:lvl>
    <w:lvl w:ilvl="5">
      <w:start w:val="1"/>
      <w:numFmt w:val="decimal"/>
      <w:lvlText w:val="%1-%2.%3.%4.%5.%6"/>
      <w:lvlJc w:val="left"/>
      <w:pPr>
        <w:ind w:left="20225" w:hanging="1080"/>
      </w:pPr>
      <w:rPr>
        <w:rFonts w:hint="default"/>
      </w:rPr>
    </w:lvl>
    <w:lvl w:ilvl="6">
      <w:start w:val="1"/>
      <w:numFmt w:val="decimal"/>
      <w:lvlText w:val="%1-%2.%3.%4.%5.%6.%7"/>
      <w:lvlJc w:val="left"/>
      <w:pPr>
        <w:ind w:left="24414" w:hanging="1440"/>
      </w:pPr>
      <w:rPr>
        <w:rFonts w:hint="default"/>
      </w:rPr>
    </w:lvl>
    <w:lvl w:ilvl="7">
      <w:start w:val="1"/>
      <w:numFmt w:val="decimal"/>
      <w:lvlText w:val="%1-%2.%3.%4.%5.%6.%7.%8"/>
      <w:lvlJc w:val="left"/>
      <w:pPr>
        <w:ind w:left="28243" w:hanging="1440"/>
      </w:pPr>
      <w:rPr>
        <w:rFonts w:hint="default"/>
      </w:rPr>
    </w:lvl>
    <w:lvl w:ilvl="8">
      <w:start w:val="1"/>
      <w:numFmt w:val="decimal"/>
      <w:lvlText w:val="%1-%2.%3.%4.%5.%6.%7.%8.%9"/>
      <w:lvlJc w:val="left"/>
      <w:pPr>
        <w:ind w:left="32432" w:hanging="1800"/>
      </w:pPr>
      <w:rPr>
        <w:rFonts w:hint="default"/>
      </w:rPr>
    </w:lvl>
  </w:abstractNum>
  <w:abstractNum w:abstractNumId="212">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5F691086"/>
    <w:multiLevelType w:val="hybridMultilevel"/>
    <w:tmpl w:val="14B48FA6"/>
    <w:lvl w:ilvl="0" w:tplc="906621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5FD3760D"/>
    <w:multiLevelType w:val="hybridMultilevel"/>
    <w:tmpl w:val="B0AEA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9">
    <w:nsid w:val="5FFD3FDD"/>
    <w:multiLevelType w:val="hybridMultilevel"/>
    <w:tmpl w:val="1680A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1">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15540B6"/>
    <w:multiLevelType w:val="hybridMultilevel"/>
    <w:tmpl w:val="A97227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8">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4">
    <w:nsid w:val="66FB0720"/>
    <w:multiLevelType w:val="hybridMultilevel"/>
    <w:tmpl w:val="2D08F3E0"/>
    <w:lvl w:ilvl="0" w:tplc="0419000B">
      <w:start w:val="1"/>
      <w:numFmt w:val="bullet"/>
      <w:lvlText w:val=""/>
      <w:lvlJc w:val="left"/>
      <w:pPr>
        <w:tabs>
          <w:tab w:val="num" w:pos="732"/>
        </w:tabs>
        <w:ind w:left="732" w:hanging="360"/>
      </w:pPr>
      <w:rPr>
        <w:rFonts w:ascii="Wingdings" w:hAnsi="Wingdings" w:hint="default"/>
      </w:rPr>
    </w:lvl>
    <w:lvl w:ilvl="1" w:tplc="3AD8F250">
      <w:start w:val="4"/>
      <w:numFmt w:val="bullet"/>
      <w:lvlText w:val=""/>
      <w:lvlJc w:val="left"/>
      <w:pPr>
        <w:tabs>
          <w:tab w:val="num" w:pos="1452"/>
        </w:tabs>
        <w:ind w:left="1452" w:hanging="360"/>
      </w:pPr>
      <w:rPr>
        <w:rFonts w:ascii="Wingdings 2" w:eastAsia="Times New Roman" w:hAnsi="Wingdings 2" w:cs="Arial" w:hint="default"/>
        <w:sz w:val="32"/>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5">
    <w:nsid w:val="671E2586"/>
    <w:multiLevelType w:val="hybridMultilevel"/>
    <w:tmpl w:val="6D68D2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75902BB"/>
    <w:multiLevelType w:val="hybridMultilevel"/>
    <w:tmpl w:val="C9E634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9">
    <w:nsid w:val="68C052C3"/>
    <w:multiLevelType w:val="hybridMultilevel"/>
    <w:tmpl w:val="984E5E44"/>
    <w:lvl w:ilvl="0" w:tplc="9B9A073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C357016"/>
    <w:multiLevelType w:val="hybridMultilevel"/>
    <w:tmpl w:val="D9CC1898"/>
    <w:lvl w:ilvl="0" w:tplc="F7E24F0C">
      <w:start w:val="1"/>
      <w:numFmt w:val="decimal"/>
      <w:lvlText w:val="%1."/>
      <w:lvlJc w:val="left"/>
      <w:pPr>
        <w:ind w:left="1068" w:hanging="360"/>
      </w:pPr>
      <w:rPr>
        <w:rFonts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7">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9">
    <w:nsid w:val="6DEE24E4"/>
    <w:multiLevelType w:val="hybridMultilevel"/>
    <w:tmpl w:val="0C9AAE3E"/>
    <w:lvl w:ilvl="0" w:tplc="92B47778">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51">
    <w:nsid w:val="6F86398B"/>
    <w:multiLevelType w:val="multilevel"/>
    <w:tmpl w:val="9C7CA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706D56C7"/>
    <w:multiLevelType w:val="hybridMultilevel"/>
    <w:tmpl w:val="10A01D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4">
    <w:nsid w:val="70FD6A48"/>
    <w:multiLevelType w:val="hybridMultilevel"/>
    <w:tmpl w:val="39B07F46"/>
    <w:lvl w:ilvl="0" w:tplc="2EC8233C">
      <w:start w:val="1"/>
      <w:numFmt w:val="decimal"/>
      <w:lvlText w:val="%1."/>
      <w:lvlJc w:val="left"/>
      <w:pPr>
        <w:ind w:left="641" w:hanging="360"/>
      </w:pPr>
      <w:rPr>
        <w:rFonts w:hint="default"/>
        <w:b/>
      </w:rPr>
    </w:lvl>
    <w:lvl w:ilvl="1" w:tplc="04190019" w:tentative="1">
      <w:start w:val="1"/>
      <w:numFmt w:val="lowerLetter"/>
      <w:lvlText w:val="%2."/>
      <w:lvlJc w:val="left"/>
      <w:pPr>
        <w:ind w:left="1361" w:hanging="360"/>
      </w:pPr>
    </w:lvl>
    <w:lvl w:ilvl="2" w:tplc="0419001B" w:tentative="1">
      <w:start w:val="1"/>
      <w:numFmt w:val="lowerRoman"/>
      <w:lvlText w:val="%3."/>
      <w:lvlJc w:val="right"/>
      <w:pPr>
        <w:ind w:left="2081" w:hanging="180"/>
      </w:pPr>
    </w:lvl>
    <w:lvl w:ilvl="3" w:tplc="0419000F" w:tentative="1">
      <w:start w:val="1"/>
      <w:numFmt w:val="decimal"/>
      <w:lvlText w:val="%4."/>
      <w:lvlJc w:val="left"/>
      <w:pPr>
        <w:ind w:left="2801" w:hanging="360"/>
      </w:pPr>
    </w:lvl>
    <w:lvl w:ilvl="4" w:tplc="04190019" w:tentative="1">
      <w:start w:val="1"/>
      <w:numFmt w:val="lowerLetter"/>
      <w:lvlText w:val="%5."/>
      <w:lvlJc w:val="left"/>
      <w:pPr>
        <w:ind w:left="3521" w:hanging="360"/>
      </w:pPr>
    </w:lvl>
    <w:lvl w:ilvl="5" w:tplc="0419001B" w:tentative="1">
      <w:start w:val="1"/>
      <w:numFmt w:val="lowerRoman"/>
      <w:lvlText w:val="%6."/>
      <w:lvlJc w:val="right"/>
      <w:pPr>
        <w:ind w:left="4241" w:hanging="180"/>
      </w:pPr>
    </w:lvl>
    <w:lvl w:ilvl="6" w:tplc="0419000F" w:tentative="1">
      <w:start w:val="1"/>
      <w:numFmt w:val="decimal"/>
      <w:lvlText w:val="%7."/>
      <w:lvlJc w:val="left"/>
      <w:pPr>
        <w:ind w:left="4961" w:hanging="360"/>
      </w:pPr>
    </w:lvl>
    <w:lvl w:ilvl="7" w:tplc="04190019" w:tentative="1">
      <w:start w:val="1"/>
      <w:numFmt w:val="lowerLetter"/>
      <w:lvlText w:val="%8."/>
      <w:lvlJc w:val="left"/>
      <w:pPr>
        <w:ind w:left="5681" w:hanging="360"/>
      </w:pPr>
    </w:lvl>
    <w:lvl w:ilvl="8" w:tplc="0419001B" w:tentative="1">
      <w:start w:val="1"/>
      <w:numFmt w:val="lowerRoman"/>
      <w:lvlText w:val="%9."/>
      <w:lvlJc w:val="right"/>
      <w:pPr>
        <w:ind w:left="6401" w:hanging="180"/>
      </w:pPr>
    </w:lvl>
  </w:abstractNum>
  <w:abstractNum w:abstractNumId="255">
    <w:nsid w:val="71884552"/>
    <w:multiLevelType w:val="multilevel"/>
    <w:tmpl w:val="4C8AB47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73597EC4"/>
    <w:multiLevelType w:val="hybridMultilevel"/>
    <w:tmpl w:val="A0CACF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0">
    <w:nsid w:val="73C75FE9"/>
    <w:multiLevelType w:val="hybridMultilevel"/>
    <w:tmpl w:val="7CE8566E"/>
    <w:lvl w:ilvl="0" w:tplc="395AA6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51C1073"/>
    <w:multiLevelType w:val="multilevel"/>
    <w:tmpl w:val="875AF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nsid w:val="75730BEF"/>
    <w:multiLevelType w:val="hybridMultilevel"/>
    <w:tmpl w:val="4C0E3B0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6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7">
    <w:nsid w:val="77AF4F0F"/>
    <w:multiLevelType w:val="multilevel"/>
    <w:tmpl w:val="17AED084"/>
    <w:lvl w:ilvl="0">
      <w:start w:val="1"/>
      <w:numFmt w:val="decimal"/>
      <w:lvlText w:val="%1."/>
      <w:lvlJc w:val="left"/>
      <w:pPr>
        <w:ind w:left="720" w:hanging="360"/>
      </w:pPr>
      <w:rPr>
        <w:rFonts w:ascii="Times New Roman" w:hAnsi="Times New Roman" w:hint="default"/>
        <w:b/>
        <w:sz w:val="24"/>
      </w:rPr>
    </w:lvl>
    <w:lvl w:ilvl="1">
      <w:start w:val="1"/>
      <w:numFmt w:val="decimal"/>
      <w:isLgl/>
      <w:lvlText w:val="%1.%2."/>
      <w:lvlJc w:val="left"/>
      <w:pPr>
        <w:ind w:left="786" w:hanging="360"/>
      </w:pPr>
      <w:rPr>
        <w:rFonts w:ascii="Times New Roman" w:hAnsi="Times New Roman" w:hint="default"/>
      </w:rPr>
    </w:lvl>
    <w:lvl w:ilvl="2">
      <w:start w:val="1"/>
      <w:numFmt w:val="decimal"/>
      <w:isLgl/>
      <w:lvlText w:val="%1.%2.%3."/>
      <w:lvlJc w:val="left"/>
      <w:pPr>
        <w:ind w:left="1212" w:hanging="720"/>
      </w:pPr>
      <w:rPr>
        <w:rFonts w:ascii="Times New Roman" w:hAnsi="Times New Roman" w:hint="default"/>
      </w:rPr>
    </w:lvl>
    <w:lvl w:ilvl="3">
      <w:start w:val="1"/>
      <w:numFmt w:val="decimal"/>
      <w:isLgl/>
      <w:lvlText w:val="%1.%2.%3.%4."/>
      <w:lvlJc w:val="left"/>
      <w:pPr>
        <w:ind w:left="1278" w:hanging="720"/>
      </w:pPr>
      <w:rPr>
        <w:rFonts w:ascii="Times New Roman" w:hAnsi="Times New Roman" w:hint="default"/>
      </w:rPr>
    </w:lvl>
    <w:lvl w:ilvl="4">
      <w:start w:val="1"/>
      <w:numFmt w:val="decimal"/>
      <w:isLgl/>
      <w:lvlText w:val="%1.%2.%3.%4.%5."/>
      <w:lvlJc w:val="left"/>
      <w:pPr>
        <w:ind w:left="1704" w:hanging="1080"/>
      </w:pPr>
      <w:rPr>
        <w:rFonts w:ascii="Times New Roman" w:hAnsi="Times New Roman" w:hint="default"/>
      </w:rPr>
    </w:lvl>
    <w:lvl w:ilvl="5">
      <w:start w:val="1"/>
      <w:numFmt w:val="decimal"/>
      <w:isLgl/>
      <w:lvlText w:val="%1.%2.%3.%4.%5.%6."/>
      <w:lvlJc w:val="left"/>
      <w:pPr>
        <w:ind w:left="1770" w:hanging="1080"/>
      </w:pPr>
      <w:rPr>
        <w:rFonts w:ascii="Times New Roman" w:hAnsi="Times New Roman" w:hint="default"/>
      </w:rPr>
    </w:lvl>
    <w:lvl w:ilvl="6">
      <w:start w:val="1"/>
      <w:numFmt w:val="decimal"/>
      <w:isLgl/>
      <w:lvlText w:val="%1.%2.%3.%4.%5.%6.%7."/>
      <w:lvlJc w:val="left"/>
      <w:pPr>
        <w:ind w:left="2196" w:hanging="1440"/>
      </w:pPr>
      <w:rPr>
        <w:rFonts w:ascii="Times New Roman" w:hAnsi="Times New Roman" w:hint="default"/>
      </w:rPr>
    </w:lvl>
    <w:lvl w:ilvl="7">
      <w:start w:val="1"/>
      <w:numFmt w:val="decimal"/>
      <w:isLgl/>
      <w:lvlText w:val="%1.%2.%3.%4.%5.%6.%7.%8."/>
      <w:lvlJc w:val="left"/>
      <w:pPr>
        <w:ind w:left="2262" w:hanging="1440"/>
      </w:pPr>
      <w:rPr>
        <w:rFonts w:ascii="Times New Roman" w:hAnsi="Times New Roman" w:hint="default"/>
      </w:rPr>
    </w:lvl>
    <w:lvl w:ilvl="8">
      <w:start w:val="1"/>
      <w:numFmt w:val="decimal"/>
      <w:isLgl/>
      <w:lvlText w:val="%1.%2.%3.%4.%5.%6.%7.%8.%9."/>
      <w:lvlJc w:val="left"/>
      <w:pPr>
        <w:ind w:left="2688" w:hanging="1800"/>
      </w:pPr>
      <w:rPr>
        <w:rFonts w:ascii="Times New Roman" w:hAnsi="Times New Roman" w:hint="default"/>
      </w:rPr>
    </w:lvl>
  </w:abstractNum>
  <w:abstractNum w:abstractNumId="26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82E4F5F"/>
    <w:multiLevelType w:val="hybridMultilevel"/>
    <w:tmpl w:val="6AAE2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785A6F25"/>
    <w:multiLevelType w:val="multilevel"/>
    <w:tmpl w:val="7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4">
    <w:nsid w:val="790C185B"/>
    <w:multiLevelType w:val="hybridMultilevel"/>
    <w:tmpl w:val="FDD46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77">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7B913319"/>
    <w:multiLevelType w:val="hybridMultilevel"/>
    <w:tmpl w:val="0158D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7C1B5DED"/>
    <w:multiLevelType w:val="hybridMultilevel"/>
    <w:tmpl w:val="386CE7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3">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84">
    <w:nsid w:val="7CCB4557"/>
    <w:multiLevelType w:val="hybridMultilevel"/>
    <w:tmpl w:val="A002DE3A"/>
    <w:lvl w:ilvl="0" w:tplc="B41E8A0A">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8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9">
    <w:nsid w:val="7FE255AF"/>
    <w:multiLevelType w:val="hybridMultilevel"/>
    <w:tmpl w:val="C612523A"/>
    <w:lvl w:ilvl="0" w:tplc="C672B65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0"/>
  </w:num>
  <w:num w:numId="2">
    <w:abstractNumId w:val="90"/>
  </w:num>
  <w:num w:numId="3">
    <w:abstractNumId w:val="187"/>
  </w:num>
  <w:num w:numId="4">
    <w:abstractNumId w:val="25"/>
  </w:num>
  <w:num w:numId="5">
    <w:abstractNumId w:val="44"/>
  </w:num>
  <w:num w:numId="6">
    <w:abstractNumId w:val="279"/>
  </w:num>
  <w:num w:numId="7">
    <w:abstractNumId w:val="277"/>
  </w:num>
  <w:num w:numId="8">
    <w:abstractNumId w:val="73"/>
  </w:num>
  <w:num w:numId="9">
    <w:abstractNumId w:val="229"/>
  </w:num>
  <w:num w:numId="10">
    <w:abstractNumId w:val="171"/>
  </w:num>
  <w:num w:numId="11">
    <w:abstractNumId w:val="20"/>
  </w:num>
  <w:num w:numId="12">
    <w:abstractNumId w:val="56"/>
  </w:num>
  <w:num w:numId="13">
    <w:abstractNumId w:val="63"/>
  </w:num>
  <w:num w:numId="14">
    <w:abstractNumId w:val="45"/>
  </w:num>
  <w:num w:numId="15">
    <w:abstractNumId w:val="252"/>
  </w:num>
  <w:num w:numId="16">
    <w:abstractNumId w:val="125"/>
  </w:num>
  <w:num w:numId="17">
    <w:abstractNumId w:val="288"/>
  </w:num>
  <w:num w:numId="18">
    <w:abstractNumId w:val="143"/>
  </w:num>
  <w:num w:numId="19">
    <w:abstractNumId w:val="40"/>
  </w:num>
  <w:num w:numId="20">
    <w:abstractNumId w:val="39"/>
  </w:num>
  <w:num w:numId="21">
    <w:abstractNumId w:val="206"/>
  </w:num>
  <w:num w:numId="22">
    <w:abstractNumId w:val="60"/>
  </w:num>
  <w:num w:numId="23">
    <w:abstractNumId w:val="198"/>
  </w:num>
  <w:num w:numId="24">
    <w:abstractNumId w:val="68"/>
  </w:num>
  <w:num w:numId="25">
    <w:abstractNumId w:val="227"/>
  </w:num>
  <w:num w:numId="26">
    <w:abstractNumId w:val="233"/>
  </w:num>
  <w:num w:numId="27">
    <w:abstractNumId w:val="231"/>
  </w:num>
  <w:num w:numId="28">
    <w:abstractNumId w:val="185"/>
  </w:num>
  <w:num w:numId="29">
    <w:abstractNumId w:val="156"/>
  </w:num>
  <w:num w:numId="30">
    <w:abstractNumId w:val="215"/>
  </w:num>
  <w:num w:numId="31">
    <w:abstractNumId w:val="243"/>
  </w:num>
  <w:num w:numId="32">
    <w:abstractNumId w:val="8"/>
  </w:num>
  <w:num w:numId="33">
    <w:abstractNumId w:val="69"/>
  </w:num>
  <w:num w:numId="34">
    <w:abstractNumId w:val="144"/>
  </w:num>
  <w:num w:numId="35">
    <w:abstractNumId w:val="52"/>
  </w:num>
  <w:num w:numId="36">
    <w:abstractNumId w:val="110"/>
  </w:num>
  <w:num w:numId="37">
    <w:abstractNumId w:val="54"/>
  </w:num>
  <w:num w:numId="38">
    <w:abstractNumId w:val="79"/>
  </w:num>
  <w:num w:numId="39">
    <w:abstractNumId w:val="200"/>
  </w:num>
  <w:num w:numId="40">
    <w:abstractNumId w:val="50"/>
  </w:num>
  <w:num w:numId="41">
    <w:abstractNumId w:val="98"/>
  </w:num>
  <w:num w:numId="42">
    <w:abstractNumId w:val="287"/>
  </w:num>
  <w:num w:numId="43">
    <w:abstractNumId w:val="130"/>
  </w:num>
  <w:num w:numId="44">
    <w:abstractNumId w:val="244"/>
  </w:num>
  <w:num w:numId="45">
    <w:abstractNumId w:val="87"/>
  </w:num>
  <w:num w:numId="46">
    <w:abstractNumId w:val="223"/>
  </w:num>
  <w:num w:numId="47">
    <w:abstractNumId w:val="168"/>
  </w:num>
  <w:num w:numId="48">
    <w:abstractNumId w:val="265"/>
  </w:num>
  <w:num w:numId="49">
    <w:abstractNumId w:val="12"/>
  </w:num>
  <w:num w:numId="50">
    <w:abstractNumId w:val="245"/>
  </w:num>
  <w:num w:numId="51">
    <w:abstractNumId w:val="271"/>
  </w:num>
  <w:num w:numId="52">
    <w:abstractNumId w:val="216"/>
  </w:num>
  <w:num w:numId="53">
    <w:abstractNumId w:val="199"/>
  </w:num>
  <w:num w:numId="54">
    <w:abstractNumId w:val="133"/>
  </w:num>
  <w:num w:numId="55">
    <w:abstractNumId w:val="22"/>
  </w:num>
  <w:num w:numId="56">
    <w:abstractNumId w:val="23"/>
  </w:num>
  <w:num w:numId="57">
    <w:abstractNumId w:val="273"/>
  </w:num>
  <w:num w:numId="58">
    <w:abstractNumId w:val="285"/>
  </w:num>
  <w:num w:numId="59">
    <w:abstractNumId w:val="173"/>
  </w:num>
  <w:num w:numId="60">
    <w:abstractNumId w:val="14"/>
  </w:num>
  <w:num w:numId="61">
    <w:abstractNumId w:val="38"/>
  </w:num>
  <w:num w:numId="62">
    <w:abstractNumId w:val="149"/>
  </w:num>
  <w:num w:numId="63">
    <w:abstractNumId w:val="92"/>
  </w:num>
  <w:num w:numId="64">
    <w:abstractNumId w:val="197"/>
  </w:num>
  <w:num w:numId="65">
    <w:abstractNumId w:val="7"/>
  </w:num>
  <w:num w:numId="66">
    <w:abstractNumId w:val="202"/>
  </w:num>
  <w:num w:numId="67">
    <w:abstractNumId w:val="190"/>
  </w:num>
  <w:num w:numId="68">
    <w:abstractNumId w:val="76"/>
  </w:num>
  <w:num w:numId="69">
    <w:abstractNumId w:val="247"/>
  </w:num>
  <w:num w:numId="70">
    <w:abstractNumId w:val="242"/>
  </w:num>
  <w:num w:numId="71">
    <w:abstractNumId w:val="117"/>
  </w:num>
  <w:num w:numId="72">
    <w:abstractNumId w:val="275"/>
  </w:num>
  <w:num w:numId="73">
    <w:abstractNumId w:val="167"/>
  </w:num>
  <w:num w:numId="74">
    <w:abstractNumId w:val="225"/>
  </w:num>
  <w:num w:numId="75">
    <w:abstractNumId w:val="94"/>
  </w:num>
  <w:num w:numId="76">
    <w:abstractNumId w:val="278"/>
  </w:num>
  <w:num w:numId="77">
    <w:abstractNumId w:val="262"/>
  </w:num>
  <w:num w:numId="78">
    <w:abstractNumId w:val="240"/>
  </w:num>
  <w:num w:numId="79">
    <w:abstractNumId w:val="9"/>
  </w:num>
  <w:num w:numId="80">
    <w:abstractNumId w:val="106"/>
  </w:num>
  <w:num w:numId="81">
    <w:abstractNumId w:val="135"/>
  </w:num>
  <w:num w:numId="82">
    <w:abstractNumId w:val="36"/>
  </w:num>
  <w:num w:numId="83">
    <w:abstractNumId w:val="160"/>
  </w:num>
  <w:num w:numId="84">
    <w:abstractNumId w:val="207"/>
  </w:num>
  <w:num w:numId="85">
    <w:abstractNumId w:val="48"/>
  </w:num>
  <w:num w:numId="86">
    <w:abstractNumId w:val="59"/>
  </w:num>
  <w:num w:numId="87">
    <w:abstractNumId w:val="32"/>
  </w:num>
  <w:num w:numId="88">
    <w:abstractNumId w:val="268"/>
  </w:num>
  <w:num w:numId="89">
    <w:abstractNumId w:val="127"/>
  </w:num>
  <w:num w:numId="90">
    <w:abstractNumId w:val="141"/>
  </w:num>
  <w:num w:numId="91">
    <w:abstractNumId w:val="10"/>
  </w:num>
  <w:num w:numId="92">
    <w:abstractNumId w:val="26"/>
  </w:num>
  <w:num w:numId="93">
    <w:abstractNumId w:val="258"/>
  </w:num>
  <w:num w:numId="94">
    <w:abstractNumId w:val="256"/>
  </w:num>
  <w:num w:numId="95">
    <w:abstractNumId w:val="214"/>
  </w:num>
  <w:num w:numId="96">
    <w:abstractNumId w:val="152"/>
  </w:num>
  <w:num w:numId="97">
    <w:abstractNumId w:val="108"/>
  </w:num>
  <w:num w:numId="98">
    <w:abstractNumId w:val="180"/>
  </w:num>
  <w:num w:numId="99">
    <w:abstractNumId w:val="62"/>
  </w:num>
  <w:num w:numId="100">
    <w:abstractNumId w:val="124"/>
  </w:num>
  <w:num w:numId="101">
    <w:abstractNumId w:val="204"/>
  </w:num>
  <w:num w:numId="102">
    <w:abstractNumId w:val="70"/>
  </w:num>
  <w:num w:numId="103">
    <w:abstractNumId w:val="65"/>
  </w:num>
  <w:num w:numId="104">
    <w:abstractNumId w:val="155"/>
  </w:num>
  <w:num w:numId="105">
    <w:abstractNumId w:val="83"/>
  </w:num>
  <w:num w:numId="106">
    <w:abstractNumId w:val="195"/>
  </w:num>
  <w:num w:numId="107">
    <w:abstractNumId w:val="102"/>
  </w:num>
  <w:num w:numId="108">
    <w:abstractNumId w:val="137"/>
  </w:num>
  <w:num w:numId="109">
    <w:abstractNumId w:val="140"/>
  </w:num>
  <w:num w:numId="110">
    <w:abstractNumId w:val="34"/>
  </w:num>
  <w:num w:numId="111">
    <w:abstractNumId w:val="131"/>
  </w:num>
  <w:num w:numId="112">
    <w:abstractNumId w:val="205"/>
  </w:num>
  <w:num w:numId="113">
    <w:abstractNumId w:val="116"/>
  </w:num>
  <w:num w:numId="114">
    <w:abstractNumId w:val="88"/>
  </w:num>
  <w:num w:numId="115">
    <w:abstractNumId w:val="81"/>
  </w:num>
  <w:num w:numId="116">
    <w:abstractNumId w:val="132"/>
  </w:num>
  <w:num w:numId="117">
    <w:abstractNumId w:val="186"/>
  </w:num>
  <w:num w:numId="118">
    <w:abstractNumId w:val="230"/>
  </w:num>
  <w:num w:numId="119">
    <w:abstractNumId w:val="218"/>
  </w:num>
  <w:num w:numId="120">
    <w:abstractNumId w:val="165"/>
  </w:num>
  <w:num w:numId="121">
    <w:abstractNumId w:val="84"/>
  </w:num>
  <w:num w:numId="122">
    <w:abstractNumId w:val="61"/>
  </w:num>
  <w:num w:numId="123">
    <w:abstractNumId w:val="220"/>
  </w:num>
  <w:num w:numId="124">
    <w:abstractNumId w:val="66"/>
  </w:num>
  <w:num w:numId="125">
    <w:abstractNumId w:val="118"/>
  </w:num>
  <w:num w:numId="126">
    <w:abstractNumId w:val="175"/>
  </w:num>
  <w:num w:numId="127">
    <w:abstractNumId w:val="222"/>
  </w:num>
  <w:num w:numId="128">
    <w:abstractNumId w:val="99"/>
  </w:num>
  <w:num w:numId="129">
    <w:abstractNumId w:val="134"/>
  </w:num>
  <w:num w:numId="130">
    <w:abstractNumId w:val="24"/>
  </w:num>
  <w:num w:numId="131">
    <w:abstractNumId w:val="191"/>
  </w:num>
  <w:num w:numId="132">
    <w:abstractNumId w:val="272"/>
  </w:num>
  <w:num w:numId="133">
    <w:abstractNumId w:val="232"/>
  </w:num>
  <w:num w:numId="134">
    <w:abstractNumId w:val="281"/>
  </w:num>
  <w:num w:numId="135">
    <w:abstractNumId w:val="121"/>
    <w:lvlOverride w:ilvl="0">
      <w:startOverride w:val="1"/>
    </w:lvlOverride>
  </w:num>
  <w:num w:numId="136">
    <w:abstractNumId w:val="238"/>
  </w:num>
  <w:num w:numId="137">
    <w:abstractNumId w:val="154"/>
  </w:num>
  <w:num w:numId="138">
    <w:abstractNumId w:val="104"/>
  </w:num>
  <w:num w:numId="139">
    <w:abstractNumId w:val="126"/>
  </w:num>
  <w:num w:numId="140">
    <w:abstractNumId w:val="212"/>
  </w:num>
  <w:num w:numId="141">
    <w:abstractNumId w:val="21"/>
  </w:num>
  <w:num w:numId="142">
    <w:abstractNumId w:val="128"/>
  </w:num>
  <w:num w:numId="143">
    <w:abstractNumId w:val="109"/>
  </w:num>
  <w:num w:numId="144">
    <w:abstractNumId w:val="283"/>
  </w:num>
  <w:num w:numId="145">
    <w:abstractNumId w:val="77"/>
  </w:num>
  <w:num w:numId="146">
    <w:abstractNumId w:val="78"/>
  </w:num>
  <w:num w:numId="147">
    <w:abstractNumId w:val="139"/>
  </w:num>
  <w:num w:numId="148">
    <w:abstractNumId w:val="147"/>
  </w:num>
  <w:num w:numId="149">
    <w:abstractNumId w:val="18"/>
  </w:num>
  <w:num w:numId="150">
    <w:abstractNumId w:val="181"/>
  </w:num>
  <w:num w:numId="151">
    <w:abstractNumId w:val="47"/>
  </w:num>
  <w:num w:numId="152">
    <w:abstractNumId w:val="129"/>
  </w:num>
  <w:num w:numId="153">
    <w:abstractNumId w:val="157"/>
  </w:num>
  <w:num w:numId="154">
    <w:abstractNumId w:val="75"/>
  </w:num>
  <w:num w:numId="155">
    <w:abstractNumId w:val="266"/>
  </w:num>
  <w:num w:numId="156">
    <w:abstractNumId w:val="46"/>
  </w:num>
  <w:num w:numId="157">
    <w:abstractNumId w:val="201"/>
  </w:num>
  <w:num w:numId="158">
    <w:abstractNumId w:val="209"/>
  </w:num>
  <w:num w:numId="159">
    <w:abstractNumId w:val="276"/>
  </w:num>
  <w:num w:numId="160">
    <w:abstractNumId w:val="237"/>
  </w:num>
  <w:num w:numId="161">
    <w:abstractNumId w:val="27"/>
  </w:num>
  <w:num w:numId="162">
    <w:abstractNumId w:val="179"/>
  </w:num>
  <w:num w:numId="163">
    <w:abstractNumId w:val="13"/>
  </w:num>
  <w:num w:numId="164">
    <w:abstractNumId w:val="250"/>
  </w:num>
  <w:num w:numId="165">
    <w:abstractNumId w:val="208"/>
  </w:num>
  <w:num w:numId="166">
    <w:abstractNumId w:val="248"/>
  </w:num>
  <w:num w:numId="167">
    <w:abstractNumId w:val="159"/>
  </w:num>
  <w:num w:numId="168">
    <w:abstractNumId w:val="55"/>
  </w:num>
  <w:num w:numId="169">
    <w:abstractNumId w:val="51"/>
  </w:num>
  <w:num w:numId="170">
    <w:abstractNumId w:val="138"/>
  </w:num>
  <w:num w:numId="171">
    <w:abstractNumId w:val="241"/>
  </w:num>
  <w:num w:numId="172">
    <w:abstractNumId w:val="184"/>
  </w:num>
  <w:num w:numId="173">
    <w:abstractNumId w:val="203"/>
  </w:num>
  <w:num w:numId="174">
    <w:abstractNumId w:val="162"/>
  </w:num>
  <w:num w:numId="175">
    <w:abstractNumId w:val="259"/>
  </w:num>
  <w:num w:numId="176">
    <w:abstractNumId w:val="111"/>
  </w:num>
  <w:num w:numId="177">
    <w:abstractNumId w:val="80"/>
  </w:num>
  <w:num w:numId="178">
    <w:abstractNumId w:val="72"/>
  </w:num>
  <w:num w:numId="179">
    <w:abstractNumId w:val="33"/>
  </w:num>
  <w:num w:numId="180">
    <w:abstractNumId w:val="221"/>
  </w:num>
  <w:num w:numId="181">
    <w:abstractNumId w:val="261"/>
  </w:num>
  <w:num w:numId="182">
    <w:abstractNumId w:val="19"/>
  </w:num>
  <w:num w:numId="183">
    <w:abstractNumId w:val="194"/>
  </w:num>
  <w:num w:numId="184">
    <w:abstractNumId w:val="151"/>
  </w:num>
  <w:num w:numId="185">
    <w:abstractNumId w:val="228"/>
  </w:num>
  <w:num w:numId="186">
    <w:abstractNumId w:val="119"/>
  </w:num>
  <w:num w:numId="187">
    <w:abstractNumId w:val="158"/>
  </w:num>
  <w:num w:numId="188">
    <w:abstractNumId w:val="91"/>
  </w:num>
  <w:num w:numId="189">
    <w:abstractNumId w:val="226"/>
  </w:num>
  <w:num w:numId="190">
    <w:abstractNumId w:val="286"/>
  </w:num>
  <w:num w:numId="191">
    <w:abstractNumId w:val="0"/>
  </w:num>
  <w:num w:numId="192">
    <w:abstractNumId w:val="1"/>
  </w:num>
  <w:num w:numId="193">
    <w:abstractNumId w:val="2"/>
  </w:num>
  <w:num w:numId="194">
    <w:abstractNumId w:val="3"/>
  </w:num>
  <w:num w:numId="195">
    <w:abstractNumId w:val="4"/>
  </w:num>
  <w:num w:numId="196">
    <w:abstractNumId w:val="235"/>
  </w:num>
  <w:num w:numId="197">
    <w:abstractNumId w:val="270"/>
  </w:num>
  <w:num w:numId="198">
    <w:abstractNumId w:val="122"/>
  </w:num>
  <w:num w:numId="199">
    <w:abstractNumId w:val="176"/>
  </w:num>
  <w:num w:numId="200">
    <w:abstractNumId w:val="29"/>
  </w:num>
  <w:num w:numId="201">
    <w:abstractNumId w:val="253"/>
  </w:num>
  <w:num w:numId="202">
    <w:abstractNumId w:val="189"/>
  </w:num>
  <w:num w:numId="203">
    <w:abstractNumId w:val="284"/>
  </w:num>
  <w:num w:numId="204">
    <w:abstractNumId w:val="41"/>
  </w:num>
  <w:num w:numId="205">
    <w:abstractNumId w:val="112"/>
  </w:num>
  <w:num w:numId="206">
    <w:abstractNumId w:val="96"/>
  </w:num>
  <w:num w:numId="207">
    <w:abstractNumId w:val="86"/>
  </w:num>
  <w:num w:numId="208">
    <w:abstractNumId w:val="178"/>
  </w:num>
  <w:num w:numId="209">
    <w:abstractNumId w:val="113"/>
  </w:num>
  <w:num w:numId="210">
    <w:abstractNumId w:val="196"/>
  </w:num>
  <w:num w:numId="211">
    <w:abstractNumId w:val="43"/>
  </w:num>
  <w:num w:numId="212">
    <w:abstractNumId w:val="101"/>
  </w:num>
  <w:num w:numId="213">
    <w:abstractNumId w:val="239"/>
  </w:num>
  <w:num w:numId="214">
    <w:abstractNumId w:val="257"/>
  </w:num>
  <w:num w:numId="215">
    <w:abstractNumId w:val="219"/>
  </w:num>
  <w:num w:numId="216">
    <w:abstractNumId w:val="164"/>
  </w:num>
  <w:num w:numId="217">
    <w:abstractNumId w:val="15"/>
  </w:num>
  <w:num w:numId="218">
    <w:abstractNumId w:val="260"/>
  </w:num>
  <w:num w:numId="219">
    <w:abstractNumId w:val="123"/>
  </w:num>
  <w:num w:numId="220">
    <w:abstractNumId w:val="30"/>
  </w:num>
  <w:num w:numId="221">
    <w:abstractNumId w:val="153"/>
  </w:num>
  <w:num w:numId="222">
    <w:abstractNumId w:val="42"/>
  </w:num>
  <w:num w:numId="223">
    <w:abstractNumId w:val="210"/>
  </w:num>
  <w:num w:numId="224">
    <w:abstractNumId w:val="35"/>
  </w:num>
  <w:num w:numId="225">
    <w:abstractNumId w:val="169"/>
  </w:num>
  <w:num w:numId="226">
    <w:abstractNumId w:val="177"/>
  </w:num>
  <w:num w:numId="227">
    <w:abstractNumId w:val="95"/>
  </w:num>
  <w:num w:numId="228">
    <w:abstractNumId w:val="174"/>
  </w:num>
  <w:num w:numId="229">
    <w:abstractNumId w:val="100"/>
  </w:num>
  <w:num w:numId="230">
    <w:abstractNumId w:val="148"/>
  </w:num>
  <w:num w:numId="231">
    <w:abstractNumId w:val="136"/>
  </w:num>
  <w:num w:numId="232">
    <w:abstractNumId w:val="213"/>
  </w:num>
  <w:num w:numId="233">
    <w:abstractNumId w:val="120"/>
  </w:num>
  <w:num w:numId="234">
    <w:abstractNumId w:val="249"/>
  </w:num>
  <w:num w:numId="235">
    <w:abstractNumId w:val="11"/>
  </w:num>
  <w:num w:numId="236">
    <w:abstractNumId w:val="89"/>
  </w:num>
  <w:num w:numId="237">
    <w:abstractNumId w:val="107"/>
  </w:num>
  <w:num w:numId="238">
    <w:abstractNumId w:val="145"/>
  </w:num>
  <w:num w:numId="239">
    <w:abstractNumId w:val="93"/>
  </w:num>
  <w:num w:numId="240">
    <w:abstractNumId w:val="280"/>
  </w:num>
  <w:num w:numId="241">
    <w:abstractNumId w:val="17"/>
  </w:num>
  <w:num w:numId="242">
    <w:abstractNumId w:val="146"/>
  </w:num>
  <w:num w:numId="243">
    <w:abstractNumId w:val="49"/>
  </w:num>
  <w:num w:numId="244">
    <w:abstractNumId w:val="37"/>
  </w:num>
  <w:num w:numId="245">
    <w:abstractNumId w:val="115"/>
  </w:num>
  <w:num w:numId="246">
    <w:abstractNumId w:val="172"/>
  </w:num>
  <w:num w:numId="247">
    <w:abstractNumId w:val="274"/>
  </w:num>
  <w:num w:numId="248">
    <w:abstractNumId w:val="163"/>
  </w:num>
  <w:num w:numId="249">
    <w:abstractNumId w:val="269"/>
  </w:num>
  <w:num w:numId="250">
    <w:abstractNumId w:val="67"/>
  </w:num>
  <w:num w:numId="251">
    <w:abstractNumId w:val="236"/>
  </w:num>
  <w:num w:numId="252">
    <w:abstractNumId w:val="28"/>
  </w:num>
  <w:num w:numId="253">
    <w:abstractNumId w:val="82"/>
  </w:num>
  <w:num w:numId="254">
    <w:abstractNumId w:val="103"/>
  </w:num>
  <w:num w:numId="255">
    <w:abstractNumId w:val="289"/>
  </w:num>
  <w:num w:numId="256">
    <w:abstractNumId w:val="192"/>
  </w:num>
  <w:num w:numId="257">
    <w:abstractNumId w:val="150"/>
  </w:num>
  <w:num w:numId="258">
    <w:abstractNumId w:val="71"/>
  </w:num>
  <w:num w:numId="259">
    <w:abstractNumId w:val="85"/>
  </w:num>
  <w:num w:numId="260">
    <w:abstractNumId w:val="53"/>
  </w:num>
  <w:num w:numId="261">
    <w:abstractNumId w:val="183"/>
  </w:num>
  <w:num w:numId="262">
    <w:abstractNumId w:val="255"/>
  </w:num>
  <w:num w:numId="263">
    <w:abstractNumId w:val="251"/>
  </w:num>
  <w:num w:numId="264">
    <w:abstractNumId w:val="166"/>
  </w:num>
  <w:num w:numId="265">
    <w:abstractNumId w:val="97"/>
  </w:num>
  <w:num w:numId="266">
    <w:abstractNumId w:val="142"/>
  </w:num>
  <w:num w:numId="267">
    <w:abstractNumId w:val="105"/>
  </w:num>
  <w:num w:numId="268">
    <w:abstractNumId w:val="217"/>
  </w:num>
  <w:num w:numId="269">
    <w:abstractNumId w:val="74"/>
  </w:num>
  <w:num w:numId="270">
    <w:abstractNumId w:val="282"/>
  </w:num>
  <w:num w:numId="271">
    <w:abstractNumId w:val="31"/>
  </w:num>
  <w:num w:numId="272">
    <w:abstractNumId w:val="114"/>
  </w:num>
  <w:num w:numId="273">
    <w:abstractNumId w:val="58"/>
  </w:num>
  <w:num w:numId="274">
    <w:abstractNumId w:val="188"/>
  </w:num>
  <w:num w:numId="275">
    <w:abstractNumId w:val="193"/>
  </w:num>
  <w:num w:numId="276">
    <w:abstractNumId w:val="2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61"/>
  </w:num>
  <w:num w:numId="279">
    <w:abstractNumId w:val="263"/>
  </w:num>
  <w:num w:numId="280">
    <w:abstractNumId w:val="246"/>
  </w:num>
  <w:num w:numId="281">
    <w:abstractNumId w:val="224"/>
  </w:num>
  <w:num w:numId="282">
    <w:abstractNumId w:val="57"/>
  </w:num>
  <w:num w:numId="283">
    <w:abstractNumId w:val="234"/>
  </w:num>
  <w:num w:numId="284">
    <w:abstractNumId w:val="267"/>
  </w:num>
  <w:num w:numId="285">
    <w:abstractNumId w:val="211"/>
  </w:num>
  <w:num w:numId="28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6"/>
  </w:num>
  <w:num w:numId="288">
    <w:abstractNumId w:val="264"/>
  </w:num>
  <w:num w:numId="289">
    <w:abstractNumId w:val="254"/>
  </w:num>
  <w:numIdMacAtCleanup w:val="2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344"/>
    <w:rsid w:val="00004970"/>
    <w:rsid w:val="00007D82"/>
    <w:rsid w:val="0002076A"/>
    <w:rsid w:val="00021C19"/>
    <w:rsid w:val="0002260B"/>
    <w:rsid w:val="00023C18"/>
    <w:rsid w:val="00025D75"/>
    <w:rsid w:val="00026BC9"/>
    <w:rsid w:val="00027367"/>
    <w:rsid w:val="000313D7"/>
    <w:rsid w:val="00036469"/>
    <w:rsid w:val="0004126E"/>
    <w:rsid w:val="0004371E"/>
    <w:rsid w:val="00043962"/>
    <w:rsid w:val="00044462"/>
    <w:rsid w:val="00050336"/>
    <w:rsid w:val="0005174D"/>
    <w:rsid w:val="000527FE"/>
    <w:rsid w:val="000541DA"/>
    <w:rsid w:val="00054881"/>
    <w:rsid w:val="0005656B"/>
    <w:rsid w:val="00056684"/>
    <w:rsid w:val="00064403"/>
    <w:rsid w:val="00070F9C"/>
    <w:rsid w:val="00076DE5"/>
    <w:rsid w:val="000778F8"/>
    <w:rsid w:val="000855F2"/>
    <w:rsid w:val="00086BF2"/>
    <w:rsid w:val="00087B13"/>
    <w:rsid w:val="000914DA"/>
    <w:rsid w:val="0009461B"/>
    <w:rsid w:val="00095746"/>
    <w:rsid w:val="0009746A"/>
    <w:rsid w:val="000A10C6"/>
    <w:rsid w:val="000A2456"/>
    <w:rsid w:val="000A364A"/>
    <w:rsid w:val="000A400B"/>
    <w:rsid w:val="000A6C91"/>
    <w:rsid w:val="000A7509"/>
    <w:rsid w:val="000B0072"/>
    <w:rsid w:val="000B7959"/>
    <w:rsid w:val="000C28E3"/>
    <w:rsid w:val="000C4138"/>
    <w:rsid w:val="000C470D"/>
    <w:rsid w:val="000C4FCF"/>
    <w:rsid w:val="000C67CA"/>
    <w:rsid w:val="000D16D0"/>
    <w:rsid w:val="000D18F7"/>
    <w:rsid w:val="000D283C"/>
    <w:rsid w:val="000D2CAC"/>
    <w:rsid w:val="000D4028"/>
    <w:rsid w:val="000D4F24"/>
    <w:rsid w:val="000D5085"/>
    <w:rsid w:val="000D6F3F"/>
    <w:rsid w:val="000E2D31"/>
    <w:rsid w:val="000E2DB0"/>
    <w:rsid w:val="000E7267"/>
    <w:rsid w:val="000F3CFA"/>
    <w:rsid w:val="000F4EE3"/>
    <w:rsid w:val="000F55DA"/>
    <w:rsid w:val="000F742B"/>
    <w:rsid w:val="0010197D"/>
    <w:rsid w:val="00101D17"/>
    <w:rsid w:val="001036C6"/>
    <w:rsid w:val="00104104"/>
    <w:rsid w:val="00104484"/>
    <w:rsid w:val="00105119"/>
    <w:rsid w:val="00106F6C"/>
    <w:rsid w:val="00107A90"/>
    <w:rsid w:val="00117308"/>
    <w:rsid w:val="0011766B"/>
    <w:rsid w:val="001201C6"/>
    <w:rsid w:val="0012022C"/>
    <w:rsid w:val="0012121B"/>
    <w:rsid w:val="001225ED"/>
    <w:rsid w:val="0012325C"/>
    <w:rsid w:val="00130268"/>
    <w:rsid w:val="00133A00"/>
    <w:rsid w:val="001341D0"/>
    <w:rsid w:val="00137599"/>
    <w:rsid w:val="00140CF3"/>
    <w:rsid w:val="00143896"/>
    <w:rsid w:val="00146A4D"/>
    <w:rsid w:val="00147EDA"/>
    <w:rsid w:val="00150EE8"/>
    <w:rsid w:val="00152BA1"/>
    <w:rsid w:val="001546F0"/>
    <w:rsid w:val="00155853"/>
    <w:rsid w:val="00155B8F"/>
    <w:rsid w:val="001570E4"/>
    <w:rsid w:val="001623CF"/>
    <w:rsid w:val="001665A0"/>
    <w:rsid w:val="00170E23"/>
    <w:rsid w:val="00171AC2"/>
    <w:rsid w:val="001726DC"/>
    <w:rsid w:val="00172919"/>
    <w:rsid w:val="00175DBF"/>
    <w:rsid w:val="00180CC0"/>
    <w:rsid w:val="00185AF1"/>
    <w:rsid w:val="00186E59"/>
    <w:rsid w:val="001917AA"/>
    <w:rsid w:val="001937F7"/>
    <w:rsid w:val="00194CEC"/>
    <w:rsid w:val="001A0442"/>
    <w:rsid w:val="001A0618"/>
    <w:rsid w:val="001A1313"/>
    <w:rsid w:val="001A3544"/>
    <w:rsid w:val="001A3908"/>
    <w:rsid w:val="001A41D8"/>
    <w:rsid w:val="001A54F7"/>
    <w:rsid w:val="001A6F41"/>
    <w:rsid w:val="001B1203"/>
    <w:rsid w:val="001B16E6"/>
    <w:rsid w:val="001B2D5B"/>
    <w:rsid w:val="001B3FA4"/>
    <w:rsid w:val="001B41F4"/>
    <w:rsid w:val="001B645E"/>
    <w:rsid w:val="001B698B"/>
    <w:rsid w:val="001C5D45"/>
    <w:rsid w:val="001C6419"/>
    <w:rsid w:val="001C65B2"/>
    <w:rsid w:val="001D19FB"/>
    <w:rsid w:val="001D4ABD"/>
    <w:rsid w:val="001D63D1"/>
    <w:rsid w:val="001E021F"/>
    <w:rsid w:val="001E2A07"/>
    <w:rsid w:val="001E5C7E"/>
    <w:rsid w:val="001E5F33"/>
    <w:rsid w:val="001F00F6"/>
    <w:rsid w:val="001F259B"/>
    <w:rsid w:val="001F42F3"/>
    <w:rsid w:val="001F47D3"/>
    <w:rsid w:val="001F4CBF"/>
    <w:rsid w:val="00201777"/>
    <w:rsid w:val="00203C06"/>
    <w:rsid w:val="0020404B"/>
    <w:rsid w:val="0020423C"/>
    <w:rsid w:val="002051EA"/>
    <w:rsid w:val="00213C05"/>
    <w:rsid w:val="0021451B"/>
    <w:rsid w:val="00216A64"/>
    <w:rsid w:val="0021740F"/>
    <w:rsid w:val="002231DE"/>
    <w:rsid w:val="00223AA9"/>
    <w:rsid w:val="00230229"/>
    <w:rsid w:val="00230A5D"/>
    <w:rsid w:val="00232E5A"/>
    <w:rsid w:val="00235CF8"/>
    <w:rsid w:val="00240807"/>
    <w:rsid w:val="00243121"/>
    <w:rsid w:val="00243496"/>
    <w:rsid w:val="00243C14"/>
    <w:rsid w:val="002453C5"/>
    <w:rsid w:val="002455AC"/>
    <w:rsid w:val="00245F1D"/>
    <w:rsid w:val="0024728B"/>
    <w:rsid w:val="00251671"/>
    <w:rsid w:val="00252172"/>
    <w:rsid w:val="00257FAF"/>
    <w:rsid w:val="002626F3"/>
    <w:rsid w:val="002655BA"/>
    <w:rsid w:val="00265811"/>
    <w:rsid w:val="002658F5"/>
    <w:rsid w:val="002703AE"/>
    <w:rsid w:val="00270DE3"/>
    <w:rsid w:val="00277366"/>
    <w:rsid w:val="00277A37"/>
    <w:rsid w:val="00280649"/>
    <w:rsid w:val="002818BE"/>
    <w:rsid w:val="00282434"/>
    <w:rsid w:val="002838FE"/>
    <w:rsid w:val="00283B5A"/>
    <w:rsid w:val="0028720C"/>
    <w:rsid w:val="00291BAB"/>
    <w:rsid w:val="00292DD6"/>
    <w:rsid w:val="00293218"/>
    <w:rsid w:val="00297DD4"/>
    <w:rsid w:val="002A0BDC"/>
    <w:rsid w:val="002A6411"/>
    <w:rsid w:val="002B1271"/>
    <w:rsid w:val="002B2751"/>
    <w:rsid w:val="002B3133"/>
    <w:rsid w:val="002B4028"/>
    <w:rsid w:val="002B44BB"/>
    <w:rsid w:val="002C3223"/>
    <w:rsid w:val="002C3C71"/>
    <w:rsid w:val="002C4D3C"/>
    <w:rsid w:val="002C6EB2"/>
    <w:rsid w:val="002C72F0"/>
    <w:rsid w:val="002C79B9"/>
    <w:rsid w:val="002D2CBD"/>
    <w:rsid w:val="002D5D30"/>
    <w:rsid w:val="002E1077"/>
    <w:rsid w:val="002E1E49"/>
    <w:rsid w:val="002E6BD0"/>
    <w:rsid w:val="002F41E9"/>
    <w:rsid w:val="002F42E8"/>
    <w:rsid w:val="002F4BC0"/>
    <w:rsid w:val="002F5340"/>
    <w:rsid w:val="00301DC9"/>
    <w:rsid w:val="003033F2"/>
    <w:rsid w:val="0030367C"/>
    <w:rsid w:val="00307772"/>
    <w:rsid w:val="003117B7"/>
    <w:rsid w:val="003134E9"/>
    <w:rsid w:val="00313A40"/>
    <w:rsid w:val="00314F0F"/>
    <w:rsid w:val="00317BBB"/>
    <w:rsid w:val="00321A8B"/>
    <w:rsid w:val="0032277D"/>
    <w:rsid w:val="00323A58"/>
    <w:rsid w:val="00325902"/>
    <w:rsid w:val="00327C01"/>
    <w:rsid w:val="00331F3D"/>
    <w:rsid w:val="00334BAC"/>
    <w:rsid w:val="00337D47"/>
    <w:rsid w:val="00343E31"/>
    <w:rsid w:val="00344FFD"/>
    <w:rsid w:val="00353142"/>
    <w:rsid w:val="00353937"/>
    <w:rsid w:val="00353CAF"/>
    <w:rsid w:val="00355CE2"/>
    <w:rsid w:val="00356107"/>
    <w:rsid w:val="00357C6D"/>
    <w:rsid w:val="0036263B"/>
    <w:rsid w:val="003636A3"/>
    <w:rsid w:val="00366D5B"/>
    <w:rsid w:val="00367F0C"/>
    <w:rsid w:val="003726A0"/>
    <w:rsid w:val="003753EE"/>
    <w:rsid w:val="00375955"/>
    <w:rsid w:val="00380679"/>
    <w:rsid w:val="00382905"/>
    <w:rsid w:val="00387BEC"/>
    <w:rsid w:val="00390508"/>
    <w:rsid w:val="003912AE"/>
    <w:rsid w:val="003A021B"/>
    <w:rsid w:val="003A2BB4"/>
    <w:rsid w:val="003B3426"/>
    <w:rsid w:val="003B4CF5"/>
    <w:rsid w:val="003B5AC2"/>
    <w:rsid w:val="003C1C81"/>
    <w:rsid w:val="003C1F55"/>
    <w:rsid w:val="003C4402"/>
    <w:rsid w:val="003C701A"/>
    <w:rsid w:val="003D1ABE"/>
    <w:rsid w:val="003D2480"/>
    <w:rsid w:val="003D3198"/>
    <w:rsid w:val="003D4330"/>
    <w:rsid w:val="003D5EC2"/>
    <w:rsid w:val="003E1723"/>
    <w:rsid w:val="003E2FF0"/>
    <w:rsid w:val="003E7F3F"/>
    <w:rsid w:val="003F3D78"/>
    <w:rsid w:val="003F6F38"/>
    <w:rsid w:val="00400075"/>
    <w:rsid w:val="0040362A"/>
    <w:rsid w:val="00403DD3"/>
    <w:rsid w:val="00404622"/>
    <w:rsid w:val="00404B05"/>
    <w:rsid w:val="004100EF"/>
    <w:rsid w:val="004116FD"/>
    <w:rsid w:val="00411D39"/>
    <w:rsid w:val="00413D5B"/>
    <w:rsid w:val="004152B9"/>
    <w:rsid w:val="00421581"/>
    <w:rsid w:val="0042291A"/>
    <w:rsid w:val="0042310D"/>
    <w:rsid w:val="00423874"/>
    <w:rsid w:val="00423926"/>
    <w:rsid w:val="00425344"/>
    <w:rsid w:val="0042677B"/>
    <w:rsid w:val="0042733F"/>
    <w:rsid w:val="00430474"/>
    <w:rsid w:val="00432006"/>
    <w:rsid w:val="00436EB5"/>
    <w:rsid w:val="0043702F"/>
    <w:rsid w:val="00437180"/>
    <w:rsid w:val="0044193D"/>
    <w:rsid w:val="00442630"/>
    <w:rsid w:val="004433DF"/>
    <w:rsid w:val="00447CA6"/>
    <w:rsid w:val="00450FB7"/>
    <w:rsid w:val="004528B9"/>
    <w:rsid w:val="00452C5F"/>
    <w:rsid w:val="00460B0A"/>
    <w:rsid w:val="004639BD"/>
    <w:rsid w:val="00465674"/>
    <w:rsid w:val="00465A4E"/>
    <w:rsid w:val="00465EEE"/>
    <w:rsid w:val="004701A4"/>
    <w:rsid w:val="00473365"/>
    <w:rsid w:val="00477646"/>
    <w:rsid w:val="0047785E"/>
    <w:rsid w:val="004812D1"/>
    <w:rsid w:val="0048158A"/>
    <w:rsid w:val="004874DE"/>
    <w:rsid w:val="00487EE9"/>
    <w:rsid w:val="00490A9E"/>
    <w:rsid w:val="00490DCA"/>
    <w:rsid w:val="00492764"/>
    <w:rsid w:val="00496B51"/>
    <w:rsid w:val="00496ECF"/>
    <w:rsid w:val="00497DC9"/>
    <w:rsid w:val="004A5C87"/>
    <w:rsid w:val="004A6043"/>
    <w:rsid w:val="004A67A6"/>
    <w:rsid w:val="004B1A48"/>
    <w:rsid w:val="004B34BF"/>
    <w:rsid w:val="004B450E"/>
    <w:rsid w:val="004B59BF"/>
    <w:rsid w:val="004B6E77"/>
    <w:rsid w:val="004B7C32"/>
    <w:rsid w:val="004C21D1"/>
    <w:rsid w:val="004C3A4C"/>
    <w:rsid w:val="004C67AD"/>
    <w:rsid w:val="004D3A4F"/>
    <w:rsid w:val="004D4386"/>
    <w:rsid w:val="004D5C6E"/>
    <w:rsid w:val="004D6611"/>
    <w:rsid w:val="004D77C0"/>
    <w:rsid w:val="004E048F"/>
    <w:rsid w:val="004E267A"/>
    <w:rsid w:val="004E4B89"/>
    <w:rsid w:val="004E6316"/>
    <w:rsid w:val="004F1EB8"/>
    <w:rsid w:val="004F3BE9"/>
    <w:rsid w:val="004F3F12"/>
    <w:rsid w:val="004F4AEB"/>
    <w:rsid w:val="004F5737"/>
    <w:rsid w:val="004F5C7F"/>
    <w:rsid w:val="004F74AD"/>
    <w:rsid w:val="00502631"/>
    <w:rsid w:val="00503A6E"/>
    <w:rsid w:val="00505673"/>
    <w:rsid w:val="00505B4A"/>
    <w:rsid w:val="005063AC"/>
    <w:rsid w:val="005068C0"/>
    <w:rsid w:val="005114E3"/>
    <w:rsid w:val="0051284D"/>
    <w:rsid w:val="0051321E"/>
    <w:rsid w:val="00514E7E"/>
    <w:rsid w:val="005202DD"/>
    <w:rsid w:val="00520CAD"/>
    <w:rsid w:val="005233AD"/>
    <w:rsid w:val="00523440"/>
    <w:rsid w:val="00523BF1"/>
    <w:rsid w:val="005253F7"/>
    <w:rsid w:val="0052580C"/>
    <w:rsid w:val="00525A43"/>
    <w:rsid w:val="00525B70"/>
    <w:rsid w:val="00532C2C"/>
    <w:rsid w:val="00533ABE"/>
    <w:rsid w:val="005348F8"/>
    <w:rsid w:val="00536196"/>
    <w:rsid w:val="0054118F"/>
    <w:rsid w:val="005442ED"/>
    <w:rsid w:val="00546D9F"/>
    <w:rsid w:val="0055194B"/>
    <w:rsid w:val="00553D57"/>
    <w:rsid w:val="0055502B"/>
    <w:rsid w:val="00556039"/>
    <w:rsid w:val="00562566"/>
    <w:rsid w:val="00563BFA"/>
    <w:rsid w:val="00564C9B"/>
    <w:rsid w:val="005666EB"/>
    <w:rsid w:val="00570F54"/>
    <w:rsid w:val="00571A66"/>
    <w:rsid w:val="00572237"/>
    <w:rsid w:val="0057273A"/>
    <w:rsid w:val="00572C2A"/>
    <w:rsid w:val="005731AE"/>
    <w:rsid w:val="0058009A"/>
    <w:rsid w:val="0058279B"/>
    <w:rsid w:val="00583652"/>
    <w:rsid w:val="00587979"/>
    <w:rsid w:val="00593273"/>
    <w:rsid w:val="005945A1"/>
    <w:rsid w:val="0059578A"/>
    <w:rsid w:val="00597489"/>
    <w:rsid w:val="00597840"/>
    <w:rsid w:val="005A0FD2"/>
    <w:rsid w:val="005A2659"/>
    <w:rsid w:val="005A401E"/>
    <w:rsid w:val="005A418F"/>
    <w:rsid w:val="005A6FB8"/>
    <w:rsid w:val="005A7148"/>
    <w:rsid w:val="005B0297"/>
    <w:rsid w:val="005B02AF"/>
    <w:rsid w:val="005B178C"/>
    <w:rsid w:val="005B46CD"/>
    <w:rsid w:val="005B481D"/>
    <w:rsid w:val="005B681D"/>
    <w:rsid w:val="005C1EE4"/>
    <w:rsid w:val="005C6C27"/>
    <w:rsid w:val="005D0ECB"/>
    <w:rsid w:val="005D207F"/>
    <w:rsid w:val="005D39F5"/>
    <w:rsid w:val="005D5B28"/>
    <w:rsid w:val="005D5F24"/>
    <w:rsid w:val="005F0DC9"/>
    <w:rsid w:val="005F3E1D"/>
    <w:rsid w:val="005F4975"/>
    <w:rsid w:val="005F5F3E"/>
    <w:rsid w:val="0060150E"/>
    <w:rsid w:val="006017EC"/>
    <w:rsid w:val="00601D93"/>
    <w:rsid w:val="00605966"/>
    <w:rsid w:val="00607749"/>
    <w:rsid w:val="00615DD1"/>
    <w:rsid w:val="006255B6"/>
    <w:rsid w:val="006402BD"/>
    <w:rsid w:val="006460EB"/>
    <w:rsid w:val="00646A25"/>
    <w:rsid w:val="00647253"/>
    <w:rsid w:val="006472B5"/>
    <w:rsid w:val="00647DEE"/>
    <w:rsid w:val="00650F52"/>
    <w:rsid w:val="006549A3"/>
    <w:rsid w:val="006630C8"/>
    <w:rsid w:val="006658DB"/>
    <w:rsid w:val="006660A3"/>
    <w:rsid w:val="00666B2A"/>
    <w:rsid w:val="00667765"/>
    <w:rsid w:val="00667803"/>
    <w:rsid w:val="00670EAA"/>
    <w:rsid w:val="00672440"/>
    <w:rsid w:val="006732BE"/>
    <w:rsid w:val="00674456"/>
    <w:rsid w:val="00676B2F"/>
    <w:rsid w:val="00676FF0"/>
    <w:rsid w:val="006772B9"/>
    <w:rsid w:val="006843EA"/>
    <w:rsid w:val="00686413"/>
    <w:rsid w:val="00686E33"/>
    <w:rsid w:val="00687182"/>
    <w:rsid w:val="00687FC6"/>
    <w:rsid w:val="006940DA"/>
    <w:rsid w:val="006969DC"/>
    <w:rsid w:val="00696CEE"/>
    <w:rsid w:val="006A5C7B"/>
    <w:rsid w:val="006B0423"/>
    <w:rsid w:val="006B6A8C"/>
    <w:rsid w:val="006C430F"/>
    <w:rsid w:val="006C643D"/>
    <w:rsid w:val="006C67F9"/>
    <w:rsid w:val="006C6E8B"/>
    <w:rsid w:val="006C7538"/>
    <w:rsid w:val="006D283A"/>
    <w:rsid w:val="006D2FD5"/>
    <w:rsid w:val="006D472B"/>
    <w:rsid w:val="006D56C8"/>
    <w:rsid w:val="006D5B7D"/>
    <w:rsid w:val="006D6CC8"/>
    <w:rsid w:val="006D726C"/>
    <w:rsid w:val="006E1EE0"/>
    <w:rsid w:val="006E3DCD"/>
    <w:rsid w:val="006E54D0"/>
    <w:rsid w:val="006E6575"/>
    <w:rsid w:val="006E794E"/>
    <w:rsid w:val="006F1150"/>
    <w:rsid w:val="006F3B39"/>
    <w:rsid w:val="006F4D9F"/>
    <w:rsid w:val="006F777F"/>
    <w:rsid w:val="00701DD8"/>
    <w:rsid w:val="00701E28"/>
    <w:rsid w:val="00702027"/>
    <w:rsid w:val="00702147"/>
    <w:rsid w:val="00702CB2"/>
    <w:rsid w:val="007109A7"/>
    <w:rsid w:val="00715FA7"/>
    <w:rsid w:val="007173EE"/>
    <w:rsid w:val="00721B51"/>
    <w:rsid w:val="007229BC"/>
    <w:rsid w:val="007242D1"/>
    <w:rsid w:val="00726303"/>
    <w:rsid w:val="00726968"/>
    <w:rsid w:val="007307A6"/>
    <w:rsid w:val="00731D9E"/>
    <w:rsid w:val="007332F5"/>
    <w:rsid w:val="0073382A"/>
    <w:rsid w:val="0073791E"/>
    <w:rsid w:val="00737989"/>
    <w:rsid w:val="00740FB9"/>
    <w:rsid w:val="00740FE9"/>
    <w:rsid w:val="0074101C"/>
    <w:rsid w:val="00742302"/>
    <w:rsid w:val="00743E62"/>
    <w:rsid w:val="00745B21"/>
    <w:rsid w:val="007525A9"/>
    <w:rsid w:val="00755F9D"/>
    <w:rsid w:val="007565F9"/>
    <w:rsid w:val="00760E3A"/>
    <w:rsid w:val="0076453B"/>
    <w:rsid w:val="0076495E"/>
    <w:rsid w:val="00764A38"/>
    <w:rsid w:val="007655E6"/>
    <w:rsid w:val="007700DE"/>
    <w:rsid w:val="007708D1"/>
    <w:rsid w:val="0077224C"/>
    <w:rsid w:val="007750FB"/>
    <w:rsid w:val="00775BAD"/>
    <w:rsid w:val="00776C10"/>
    <w:rsid w:val="00780D94"/>
    <w:rsid w:val="00783FEF"/>
    <w:rsid w:val="0078435A"/>
    <w:rsid w:val="00787E5B"/>
    <w:rsid w:val="007929B5"/>
    <w:rsid w:val="007A1E4C"/>
    <w:rsid w:val="007A1ECF"/>
    <w:rsid w:val="007A4063"/>
    <w:rsid w:val="007A41C0"/>
    <w:rsid w:val="007A5904"/>
    <w:rsid w:val="007A6A71"/>
    <w:rsid w:val="007B228B"/>
    <w:rsid w:val="007B37F7"/>
    <w:rsid w:val="007B3D17"/>
    <w:rsid w:val="007B584E"/>
    <w:rsid w:val="007B66B3"/>
    <w:rsid w:val="007C1D3C"/>
    <w:rsid w:val="007C3BBA"/>
    <w:rsid w:val="007C4191"/>
    <w:rsid w:val="007C5AE5"/>
    <w:rsid w:val="007C5D06"/>
    <w:rsid w:val="007C6626"/>
    <w:rsid w:val="007C6E2A"/>
    <w:rsid w:val="007D0F60"/>
    <w:rsid w:val="007D3294"/>
    <w:rsid w:val="007D62DE"/>
    <w:rsid w:val="007D785A"/>
    <w:rsid w:val="007E631D"/>
    <w:rsid w:val="007E6578"/>
    <w:rsid w:val="007E6E5F"/>
    <w:rsid w:val="007F2269"/>
    <w:rsid w:val="007F474E"/>
    <w:rsid w:val="007F4A4F"/>
    <w:rsid w:val="00800607"/>
    <w:rsid w:val="00802A74"/>
    <w:rsid w:val="00810D2D"/>
    <w:rsid w:val="00813C2D"/>
    <w:rsid w:val="0081481A"/>
    <w:rsid w:val="00814B02"/>
    <w:rsid w:val="00815183"/>
    <w:rsid w:val="008203EB"/>
    <w:rsid w:val="00821D24"/>
    <w:rsid w:val="0082206B"/>
    <w:rsid w:val="00822099"/>
    <w:rsid w:val="00823A1C"/>
    <w:rsid w:val="008241B4"/>
    <w:rsid w:val="00825E20"/>
    <w:rsid w:val="00830CCB"/>
    <w:rsid w:val="008310BC"/>
    <w:rsid w:val="00833D36"/>
    <w:rsid w:val="00834238"/>
    <w:rsid w:val="008349F0"/>
    <w:rsid w:val="00836829"/>
    <w:rsid w:val="008375B5"/>
    <w:rsid w:val="008403B2"/>
    <w:rsid w:val="00842191"/>
    <w:rsid w:val="008444C3"/>
    <w:rsid w:val="00844EF2"/>
    <w:rsid w:val="0085144F"/>
    <w:rsid w:val="0085207C"/>
    <w:rsid w:val="0085475F"/>
    <w:rsid w:val="0085567C"/>
    <w:rsid w:val="00856297"/>
    <w:rsid w:val="00856A06"/>
    <w:rsid w:val="00856C07"/>
    <w:rsid w:val="00862723"/>
    <w:rsid w:val="008704D3"/>
    <w:rsid w:val="00881366"/>
    <w:rsid w:val="00883CFB"/>
    <w:rsid w:val="00884F75"/>
    <w:rsid w:val="00885C54"/>
    <w:rsid w:val="00886104"/>
    <w:rsid w:val="008867C7"/>
    <w:rsid w:val="00891514"/>
    <w:rsid w:val="008921B5"/>
    <w:rsid w:val="0089232C"/>
    <w:rsid w:val="00892595"/>
    <w:rsid w:val="00892DBA"/>
    <w:rsid w:val="00893A6C"/>
    <w:rsid w:val="00896EB7"/>
    <w:rsid w:val="00897364"/>
    <w:rsid w:val="008A39FC"/>
    <w:rsid w:val="008A6CA4"/>
    <w:rsid w:val="008B20BB"/>
    <w:rsid w:val="008B5FD5"/>
    <w:rsid w:val="008B720E"/>
    <w:rsid w:val="008C053C"/>
    <w:rsid w:val="008C1A25"/>
    <w:rsid w:val="008C26AB"/>
    <w:rsid w:val="008D29FE"/>
    <w:rsid w:val="008E051D"/>
    <w:rsid w:val="008E08E2"/>
    <w:rsid w:val="008E46E5"/>
    <w:rsid w:val="008E46FF"/>
    <w:rsid w:val="008E6E3C"/>
    <w:rsid w:val="008E7CA7"/>
    <w:rsid w:val="008F111A"/>
    <w:rsid w:val="008F5461"/>
    <w:rsid w:val="008F6420"/>
    <w:rsid w:val="008F7666"/>
    <w:rsid w:val="008F7F93"/>
    <w:rsid w:val="00900E75"/>
    <w:rsid w:val="00902E25"/>
    <w:rsid w:val="00903940"/>
    <w:rsid w:val="00906E95"/>
    <w:rsid w:val="009114D7"/>
    <w:rsid w:val="00911C9A"/>
    <w:rsid w:val="0091236E"/>
    <w:rsid w:val="00913573"/>
    <w:rsid w:val="00922047"/>
    <w:rsid w:val="00922AD4"/>
    <w:rsid w:val="00922C1F"/>
    <w:rsid w:val="00923922"/>
    <w:rsid w:val="00923C7B"/>
    <w:rsid w:val="00923D42"/>
    <w:rsid w:val="00924759"/>
    <w:rsid w:val="0092557B"/>
    <w:rsid w:val="00926932"/>
    <w:rsid w:val="009302C9"/>
    <w:rsid w:val="00930F7B"/>
    <w:rsid w:val="00933260"/>
    <w:rsid w:val="0093548C"/>
    <w:rsid w:val="00935F9E"/>
    <w:rsid w:val="009360F3"/>
    <w:rsid w:val="00936E7E"/>
    <w:rsid w:val="00940641"/>
    <w:rsid w:val="00940668"/>
    <w:rsid w:val="00941C6C"/>
    <w:rsid w:val="00947962"/>
    <w:rsid w:val="00951305"/>
    <w:rsid w:val="0095261D"/>
    <w:rsid w:val="0095315B"/>
    <w:rsid w:val="00965E3E"/>
    <w:rsid w:val="009670A3"/>
    <w:rsid w:val="00974D0F"/>
    <w:rsid w:val="00977A07"/>
    <w:rsid w:val="00977AF7"/>
    <w:rsid w:val="00980C1E"/>
    <w:rsid w:val="009817A1"/>
    <w:rsid w:val="00981923"/>
    <w:rsid w:val="00982D7D"/>
    <w:rsid w:val="00990DC4"/>
    <w:rsid w:val="0099144D"/>
    <w:rsid w:val="00991E84"/>
    <w:rsid w:val="009945FD"/>
    <w:rsid w:val="00994D34"/>
    <w:rsid w:val="00996271"/>
    <w:rsid w:val="009A01D5"/>
    <w:rsid w:val="009A10A6"/>
    <w:rsid w:val="009A2DE7"/>
    <w:rsid w:val="009A328F"/>
    <w:rsid w:val="009A4EC6"/>
    <w:rsid w:val="009A5A04"/>
    <w:rsid w:val="009A6CBC"/>
    <w:rsid w:val="009B5292"/>
    <w:rsid w:val="009B7B86"/>
    <w:rsid w:val="009C0B64"/>
    <w:rsid w:val="009C54A3"/>
    <w:rsid w:val="009C58E9"/>
    <w:rsid w:val="009D0837"/>
    <w:rsid w:val="009D1460"/>
    <w:rsid w:val="009D2C8F"/>
    <w:rsid w:val="009D39F4"/>
    <w:rsid w:val="009D46A4"/>
    <w:rsid w:val="009D55F4"/>
    <w:rsid w:val="009D6E34"/>
    <w:rsid w:val="009D7363"/>
    <w:rsid w:val="009E075F"/>
    <w:rsid w:val="009E1255"/>
    <w:rsid w:val="009E3A2F"/>
    <w:rsid w:val="009E5AD3"/>
    <w:rsid w:val="009F0E99"/>
    <w:rsid w:val="009F2AAF"/>
    <w:rsid w:val="009F412A"/>
    <w:rsid w:val="009F45E5"/>
    <w:rsid w:val="009F51F9"/>
    <w:rsid w:val="00A00050"/>
    <w:rsid w:val="00A013A6"/>
    <w:rsid w:val="00A01D87"/>
    <w:rsid w:val="00A038BD"/>
    <w:rsid w:val="00A05A51"/>
    <w:rsid w:val="00A0642E"/>
    <w:rsid w:val="00A11705"/>
    <w:rsid w:val="00A144F9"/>
    <w:rsid w:val="00A147FD"/>
    <w:rsid w:val="00A17411"/>
    <w:rsid w:val="00A206A0"/>
    <w:rsid w:val="00A22245"/>
    <w:rsid w:val="00A23AF6"/>
    <w:rsid w:val="00A2432E"/>
    <w:rsid w:val="00A24A36"/>
    <w:rsid w:val="00A25B35"/>
    <w:rsid w:val="00A274AB"/>
    <w:rsid w:val="00A27BA4"/>
    <w:rsid w:val="00A309E2"/>
    <w:rsid w:val="00A339D1"/>
    <w:rsid w:val="00A34B02"/>
    <w:rsid w:val="00A3509F"/>
    <w:rsid w:val="00A40444"/>
    <w:rsid w:val="00A404B2"/>
    <w:rsid w:val="00A42504"/>
    <w:rsid w:val="00A428B9"/>
    <w:rsid w:val="00A45C4D"/>
    <w:rsid w:val="00A50ED3"/>
    <w:rsid w:val="00A51045"/>
    <w:rsid w:val="00A5172D"/>
    <w:rsid w:val="00A52363"/>
    <w:rsid w:val="00A534F0"/>
    <w:rsid w:val="00A536FB"/>
    <w:rsid w:val="00A550FC"/>
    <w:rsid w:val="00A56B3C"/>
    <w:rsid w:val="00A61E55"/>
    <w:rsid w:val="00A62DF2"/>
    <w:rsid w:val="00A66109"/>
    <w:rsid w:val="00A66FB7"/>
    <w:rsid w:val="00A67394"/>
    <w:rsid w:val="00A67F7E"/>
    <w:rsid w:val="00A72827"/>
    <w:rsid w:val="00A7335D"/>
    <w:rsid w:val="00A75A9E"/>
    <w:rsid w:val="00A779F5"/>
    <w:rsid w:val="00A800F3"/>
    <w:rsid w:val="00A80510"/>
    <w:rsid w:val="00A81F40"/>
    <w:rsid w:val="00A83300"/>
    <w:rsid w:val="00A91E7B"/>
    <w:rsid w:val="00A92B69"/>
    <w:rsid w:val="00A92C6C"/>
    <w:rsid w:val="00A96AE6"/>
    <w:rsid w:val="00AA02DD"/>
    <w:rsid w:val="00AA1567"/>
    <w:rsid w:val="00AA456A"/>
    <w:rsid w:val="00AA5786"/>
    <w:rsid w:val="00AA7A48"/>
    <w:rsid w:val="00AB0A45"/>
    <w:rsid w:val="00AB0D2A"/>
    <w:rsid w:val="00AB455B"/>
    <w:rsid w:val="00AB475B"/>
    <w:rsid w:val="00AB7055"/>
    <w:rsid w:val="00AC2389"/>
    <w:rsid w:val="00AC5FC7"/>
    <w:rsid w:val="00AC7420"/>
    <w:rsid w:val="00AD272E"/>
    <w:rsid w:val="00AD2EA5"/>
    <w:rsid w:val="00AD5C44"/>
    <w:rsid w:val="00AD617F"/>
    <w:rsid w:val="00AD61F3"/>
    <w:rsid w:val="00AE0A36"/>
    <w:rsid w:val="00AE165E"/>
    <w:rsid w:val="00AE2D20"/>
    <w:rsid w:val="00AE4EA3"/>
    <w:rsid w:val="00AF4B7E"/>
    <w:rsid w:val="00AF6C24"/>
    <w:rsid w:val="00B00115"/>
    <w:rsid w:val="00B04DFC"/>
    <w:rsid w:val="00B1124D"/>
    <w:rsid w:val="00B12AF3"/>
    <w:rsid w:val="00B12F03"/>
    <w:rsid w:val="00B135CA"/>
    <w:rsid w:val="00B13C98"/>
    <w:rsid w:val="00B16EE7"/>
    <w:rsid w:val="00B2173A"/>
    <w:rsid w:val="00B22612"/>
    <w:rsid w:val="00B22FE9"/>
    <w:rsid w:val="00B25168"/>
    <w:rsid w:val="00B2767C"/>
    <w:rsid w:val="00B303AF"/>
    <w:rsid w:val="00B30F8B"/>
    <w:rsid w:val="00B3105B"/>
    <w:rsid w:val="00B327FE"/>
    <w:rsid w:val="00B368C0"/>
    <w:rsid w:val="00B3695E"/>
    <w:rsid w:val="00B36BB5"/>
    <w:rsid w:val="00B4180A"/>
    <w:rsid w:val="00B42CC3"/>
    <w:rsid w:val="00B451DC"/>
    <w:rsid w:val="00B46327"/>
    <w:rsid w:val="00B46C06"/>
    <w:rsid w:val="00B47A82"/>
    <w:rsid w:val="00B50854"/>
    <w:rsid w:val="00B51850"/>
    <w:rsid w:val="00B51FA5"/>
    <w:rsid w:val="00B534A1"/>
    <w:rsid w:val="00B540EE"/>
    <w:rsid w:val="00B54DE2"/>
    <w:rsid w:val="00B555DA"/>
    <w:rsid w:val="00B566FC"/>
    <w:rsid w:val="00B57162"/>
    <w:rsid w:val="00B57FBD"/>
    <w:rsid w:val="00B63DB7"/>
    <w:rsid w:val="00B6507D"/>
    <w:rsid w:val="00B66309"/>
    <w:rsid w:val="00B67BC2"/>
    <w:rsid w:val="00B708A8"/>
    <w:rsid w:val="00B71638"/>
    <w:rsid w:val="00B73793"/>
    <w:rsid w:val="00B74657"/>
    <w:rsid w:val="00B76965"/>
    <w:rsid w:val="00B776CC"/>
    <w:rsid w:val="00B83074"/>
    <w:rsid w:val="00B877BA"/>
    <w:rsid w:val="00B91398"/>
    <w:rsid w:val="00B92AEB"/>
    <w:rsid w:val="00B96F00"/>
    <w:rsid w:val="00B970C6"/>
    <w:rsid w:val="00B975F8"/>
    <w:rsid w:val="00BA27BB"/>
    <w:rsid w:val="00BA3770"/>
    <w:rsid w:val="00BA73B4"/>
    <w:rsid w:val="00BB0671"/>
    <w:rsid w:val="00BB0AD5"/>
    <w:rsid w:val="00BB0CA4"/>
    <w:rsid w:val="00BB1915"/>
    <w:rsid w:val="00BB3AED"/>
    <w:rsid w:val="00BB62D2"/>
    <w:rsid w:val="00BC7476"/>
    <w:rsid w:val="00BD0525"/>
    <w:rsid w:val="00BD05DF"/>
    <w:rsid w:val="00BD43A2"/>
    <w:rsid w:val="00BD6194"/>
    <w:rsid w:val="00BE0F00"/>
    <w:rsid w:val="00BE0FC4"/>
    <w:rsid w:val="00BE176C"/>
    <w:rsid w:val="00BE627F"/>
    <w:rsid w:val="00BE6B1C"/>
    <w:rsid w:val="00BE7224"/>
    <w:rsid w:val="00BE7673"/>
    <w:rsid w:val="00BF0BED"/>
    <w:rsid w:val="00BF26A2"/>
    <w:rsid w:val="00BF27A5"/>
    <w:rsid w:val="00BF7AD9"/>
    <w:rsid w:val="00C05023"/>
    <w:rsid w:val="00C05203"/>
    <w:rsid w:val="00C10A56"/>
    <w:rsid w:val="00C12F99"/>
    <w:rsid w:val="00C13E7F"/>
    <w:rsid w:val="00C15BF1"/>
    <w:rsid w:val="00C16A9C"/>
    <w:rsid w:val="00C17DB8"/>
    <w:rsid w:val="00C255C0"/>
    <w:rsid w:val="00C25AB4"/>
    <w:rsid w:val="00C25E9B"/>
    <w:rsid w:val="00C26B2E"/>
    <w:rsid w:val="00C26BFF"/>
    <w:rsid w:val="00C34BC6"/>
    <w:rsid w:val="00C35F3F"/>
    <w:rsid w:val="00C40BE2"/>
    <w:rsid w:val="00C40E35"/>
    <w:rsid w:val="00C43CEE"/>
    <w:rsid w:val="00C45A7A"/>
    <w:rsid w:val="00C460F1"/>
    <w:rsid w:val="00C508BA"/>
    <w:rsid w:val="00C53712"/>
    <w:rsid w:val="00C5393F"/>
    <w:rsid w:val="00C55790"/>
    <w:rsid w:val="00C56832"/>
    <w:rsid w:val="00C5731C"/>
    <w:rsid w:val="00C60B50"/>
    <w:rsid w:val="00C611B5"/>
    <w:rsid w:val="00C63F9E"/>
    <w:rsid w:val="00C66CE5"/>
    <w:rsid w:val="00C66EAE"/>
    <w:rsid w:val="00C672F2"/>
    <w:rsid w:val="00C71ED1"/>
    <w:rsid w:val="00C72DE0"/>
    <w:rsid w:val="00C74B97"/>
    <w:rsid w:val="00C7610A"/>
    <w:rsid w:val="00C81BBD"/>
    <w:rsid w:val="00C8308D"/>
    <w:rsid w:val="00C83F0A"/>
    <w:rsid w:val="00C8749C"/>
    <w:rsid w:val="00C87D99"/>
    <w:rsid w:val="00C92A67"/>
    <w:rsid w:val="00C92E8E"/>
    <w:rsid w:val="00C94452"/>
    <w:rsid w:val="00C950DD"/>
    <w:rsid w:val="00C953A7"/>
    <w:rsid w:val="00C954E2"/>
    <w:rsid w:val="00C958A1"/>
    <w:rsid w:val="00CA1539"/>
    <w:rsid w:val="00CA3B1A"/>
    <w:rsid w:val="00CA4449"/>
    <w:rsid w:val="00CA5315"/>
    <w:rsid w:val="00CA78A0"/>
    <w:rsid w:val="00CB0F88"/>
    <w:rsid w:val="00CB1B4E"/>
    <w:rsid w:val="00CB1BD0"/>
    <w:rsid w:val="00CB234B"/>
    <w:rsid w:val="00CB2E36"/>
    <w:rsid w:val="00CB4C5D"/>
    <w:rsid w:val="00CB7527"/>
    <w:rsid w:val="00CB7715"/>
    <w:rsid w:val="00CC2B62"/>
    <w:rsid w:val="00CC6674"/>
    <w:rsid w:val="00CC6700"/>
    <w:rsid w:val="00CC7569"/>
    <w:rsid w:val="00CD13B6"/>
    <w:rsid w:val="00CD16C4"/>
    <w:rsid w:val="00CD367E"/>
    <w:rsid w:val="00CD6A00"/>
    <w:rsid w:val="00CE20E9"/>
    <w:rsid w:val="00CE4A6B"/>
    <w:rsid w:val="00CE5404"/>
    <w:rsid w:val="00CE57C1"/>
    <w:rsid w:val="00CE7866"/>
    <w:rsid w:val="00CE79C8"/>
    <w:rsid w:val="00CF0178"/>
    <w:rsid w:val="00CF0D68"/>
    <w:rsid w:val="00CF1EA1"/>
    <w:rsid w:val="00CF3FF1"/>
    <w:rsid w:val="00CF61AC"/>
    <w:rsid w:val="00D011CF"/>
    <w:rsid w:val="00D03899"/>
    <w:rsid w:val="00D0487F"/>
    <w:rsid w:val="00D051E4"/>
    <w:rsid w:val="00D11E29"/>
    <w:rsid w:val="00D14C2C"/>
    <w:rsid w:val="00D20553"/>
    <w:rsid w:val="00D20C93"/>
    <w:rsid w:val="00D21562"/>
    <w:rsid w:val="00D23249"/>
    <w:rsid w:val="00D2339C"/>
    <w:rsid w:val="00D2425F"/>
    <w:rsid w:val="00D25A11"/>
    <w:rsid w:val="00D25F79"/>
    <w:rsid w:val="00D276CB"/>
    <w:rsid w:val="00D309CA"/>
    <w:rsid w:val="00D32726"/>
    <w:rsid w:val="00D40BEE"/>
    <w:rsid w:val="00D41658"/>
    <w:rsid w:val="00D421CF"/>
    <w:rsid w:val="00D46213"/>
    <w:rsid w:val="00D50E0C"/>
    <w:rsid w:val="00D54F51"/>
    <w:rsid w:val="00D56A0F"/>
    <w:rsid w:val="00D56BAC"/>
    <w:rsid w:val="00D61201"/>
    <w:rsid w:val="00D61E5E"/>
    <w:rsid w:val="00D623EB"/>
    <w:rsid w:val="00D66950"/>
    <w:rsid w:val="00D66DA8"/>
    <w:rsid w:val="00D706F0"/>
    <w:rsid w:val="00D7686B"/>
    <w:rsid w:val="00D77229"/>
    <w:rsid w:val="00D8429F"/>
    <w:rsid w:val="00D85D0E"/>
    <w:rsid w:val="00D86092"/>
    <w:rsid w:val="00D911AE"/>
    <w:rsid w:val="00D96096"/>
    <w:rsid w:val="00DA12A4"/>
    <w:rsid w:val="00DA159E"/>
    <w:rsid w:val="00DA2237"/>
    <w:rsid w:val="00DA34A9"/>
    <w:rsid w:val="00DA35A7"/>
    <w:rsid w:val="00DA5F82"/>
    <w:rsid w:val="00DA6D8B"/>
    <w:rsid w:val="00DB2D56"/>
    <w:rsid w:val="00DB3D1D"/>
    <w:rsid w:val="00DB4D37"/>
    <w:rsid w:val="00DB516A"/>
    <w:rsid w:val="00DB5C1E"/>
    <w:rsid w:val="00DC02A2"/>
    <w:rsid w:val="00DC73F9"/>
    <w:rsid w:val="00DD476C"/>
    <w:rsid w:val="00DD6D6D"/>
    <w:rsid w:val="00DE5E81"/>
    <w:rsid w:val="00DE720B"/>
    <w:rsid w:val="00DF0AB7"/>
    <w:rsid w:val="00DF1E1B"/>
    <w:rsid w:val="00DF2100"/>
    <w:rsid w:val="00DF4250"/>
    <w:rsid w:val="00E04E9D"/>
    <w:rsid w:val="00E126E2"/>
    <w:rsid w:val="00E137AE"/>
    <w:rsid w:val="00E17BFA"/>
    <w:rsid w:val="00E235E2"/>
    <w:rsid w:val="00E23955"/>
    <w:rsid w:val="00E255DF"/>
    <w:rsid w:val="00E2772E"/>
    <w:rsid w:val="00E30F6F"/>
    <w:rsid w:val="00E32CA3"/>
    <w:rsid w:val="00E33388"/>
    <w:rsid w:val="00E37666"/>
    <w:rsid w:val="00E414AF"/>
    <w:rsid w:val="00E4294D"/>
    <w:rsid w:val="00E42ABB"/>
    <w:rsid w:val="00E43C3E"/>
    <w:rsid w:val="00E43F1E"/>
    <w:rsid w:val="00E45809"/>
    <w:rsid w:val="00E46DB2"/>
    <w:rsid w:val="00E503E5"/>
    <w:rsid w:val="00E5241E"/>
    <w:rsid w:val="00E531DE"/>
    <w:rsid w:val="00E53743"/>
    <w:rsid w:val="00E5382A"/>
    <w:rsid w:val="00E53CA6"/>
    <w:rsid w:val="00E60BFA"/>
    <w:rsid w:val="00E626DC"/>
    <w:rsid w:val="00E6348D"/>
    <w:rsid w:val="00E63D8D"/>
    <w:rsid w:val="00E664F6"/>
    <w:rsid w:val="00E70135"/>
    <w:rsid w:val="00E704B0"/>
    <w:rsid w:val="00E75BB5"/>
    <w:rsid w:val="00E77079"/>
    <w:rsid w:val="00E804A4"/>
    <w:rsid w:val="00E80C0D"/>
    <w:rsid w:val="00E823B2"/>
    <w:rsid w:val="00E840B1"/>
    <w:rsid w:val="00E87CE6"/>
    <w:rsid w:val="00E91460"/>
    <w:rsid w:val="00E94F21"/>
    <w:rsid w:val="00E96337"/>
    <w:rsid w:val="00EA1E2A"/>
    <w:rsid w:val="00EA3A9A"/>
    <w:rsid w:val="00EA45E1"/>
    <w:rsid w:val="00EA6974"/>
    <w:rsid w:val="00EA740B"/>
    <w:rsid w:val="00EA794E"/>
    <w:rsid w:val="00EA7C8E"/>
    <w:rsid w:val="00EB0DC0"/>
    <w:rsid w:val="00EB134E"/>
    <w:rsid w:val="00EB3507"/>
    <w:rsid w:val="00EB3E31"/>
    <w:rsid w:val="00EC1040"/>
    <w:rsid w:val="00EC3D40"/>
    <w:rsid w:val="00EC3D62"/>
    <w:rsid w:val="00EC4A32"/>
    <w:rsid w:val="00EC5938"/>
    <w:rsid w:val="00EC713E"/>
    <w:rsid w:val="00EC777D"/>
    <w:rsid w:val="00ED4974"/>
    <w:rsid w:val="00ED4AB1"/>
    <w:rsid w:val="00EE31C6"/>
    <w:rsid w:val="00EF3E05"/>
    <w:rsid w:val="00EF653B"/>
    <w:rsid w:val="00F004B2"/>
    <w:rsid w:val="00F00CDA"/>
    <w:rsid w:val="00F01082"/>
    <w:rsid w:val="00F0133A"/>
    <w:rsid w:val="00F03F48"/>
    <w:rsid w:val="00F0473A"/>
    <w:rsid w:val="00F16632"/>
    <w:rsid w:val="00F17097"/>
    <w:rsid w:val="00F2086F"/>
    <w:rsid w:val="00F21876"/>
    <w:rsid w:val="00F2291F"/>
    <w:rsid w:val="00F32B1F"/>
    <w:rsid w:val="00F336E0"/>
    <w:rsid w:val="00F46A60"/>
    <w:rsid w:val="00F46B1B"/>
    <w:rsid w:val="00F4751F"/>
    <w:rsid w:val="00F47FF0"/>
    <w:rsid w:val="00F53E38"/>
    <w:rsid w:val="00F556C7"/>
    <w:rsid w:val="00F56F42"/>
    <w:rsid w:val="00F572CD"/>
    <w:rsid w:val="00F57C89"/>
    <w:rsid w:val="00F6182D"/>
    <w:rsid w:val="00F61AB1"/>
    <w:rsid w:val="00F61CB7"/>
    <w:rsid w:val="00F61CD2"/>
    <w:rsid w:val="00F62937"/>
    <w:rsid w:val="00F62AD8"/>
    <w:rsid w:val="00F637C6"/>
    <w:rsid w:val="00F67129"/>
    <w:rsid w:val="00F7508F"/>
    <w:rsid w:val="00F76EF4"/>
    <w:rsid w:val="00F77A40"/>
    <w:rsid w:val="00F8130F"/>
    <w:rsid w:val="00F82BEA"/>
    <w:rsid w:val="00F90668"/>
    <w:rsid w:val="00F91F55"/>
    <w:rsid w:val="00F956D1"/>
    <w:rsid w:val="00F95F84"/>
    <w:rsid w:val="00F962DD"/>
    <w:rsid w:val="00FA048F"/>
    <w:rsid w:val="00FA0513"/>
    <w:rsid w:val="00FA26AC"/>
    <w:rsid w:val="00FA28A2"/>
    <w:rsid w:val="00FA297D"/>
    <w:rsid w:val="00FA4054"/>
    <w:rsid w:val="00FA438B"/>
    <w:rsid w:val="00FA53E2"/>
    <w:rsid w:val="00FA7A95"/>
    <w:rsid w:val="00FB0A6D"/>
    <w:rsid w:val="00FB197B"/>
    <w:rsid w:val="00FB26A1"/>
    <w:rsid w:val="00FB2B16"/>
    <w:rsid w:val="00FC5D0E"/>
    <w:rsid w:val="00FC65AF"/>
    <w:rsid w:val="00FD0854"/>
    <w:rsid w:val="00FD4BD9"/>
    <w:rsid w:val="00FD6B7E"/>
    <w:rsid w:val="00FD78C5"/>
    <w:rsid w:val="00FE3342"/>
    <w:rsid w:val="00FE3521"/>
    <w:rsid w:val="00FE5F65"/>
    <w:rsid w:val="00FE74CD"/>
    <w:rsid w:val="00FF0040"/>
    <w:rsid w:val="00FF0860"/>
    <w:rsid w:val="00FF1229"/>
    <w:rsid w:val="00FF1E9A"/>
    <w:rsid w:val="00FF22B0"/>
    <w:rsid w:val="00FF3ED0"/>
    <w:rsid w:val="00FF621C"/>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8"/>
    <w:uiPriority w:val="99"/>
    <w:unhideWhenUsed/>
    <w:rsid w:val="00B540EE"/>
    <w:pPr>
      <w:spacing w:before="100" w:beforeAutospacing="1" w:after="100" w:afterAutospacing="1" w:line="240" w:lineRule="auto"/>
    </w:pPr>
    <w:rPr>
      <w:rFonts w:eastAsia="Times New Roman"/>
      <w:sz w:val="24"/>
      <w:szCs w:val="24"/>
    </w:rPr>
  </w:style>
  <w:style w:type="paragraph" w:styleId="a9">
    <w:name w:val="List Paragraph"/>
    <w:basedOn w:val="a0"/>
    <w:link w:val="aa"/>
    <w:uiPriority w:val="34"/>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aliases w:val="основа"/>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aliases w:val="Знак сноски-FN,Ciae niinee-FN"/>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z w:val="20"/>
      <w:szCs w:val="20"/>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rsid w:val="00B540EE"/>
    <w:pPr>
      <w:spacing w:after="120"/>
    </w:pPr>
    <w:rPr>
      <w:rFonts w:eastAsia="Times New Roman"/>
      <w:sz w:val="20"/>
      <w:szCs w:val="20"/>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uiPriority w:val="99"/>
    <w:rsid w:val="00B540EE"/>
  </w:style>
  <w:style w:type="paragraph" w:styleId="afe">
    <w:name w:val="Body Text Indent"/>
    <w:basedOn w:val="a0"/>
    <w:link w:val="aff"/>
    <w:unhideWhenUsed/>
    <w:rsid w:val="00B540EE"/>
    <w:pPr>
      <w:spacing w:after="120"/>
      <w:ind w:left="283"/>
    </w:pPr>
  </w:style>
  <w:style w:type="character" w:customStyle="1" w:styleId="aff">
    <w:name w:val="Основной текст с отступом Знак"/>
    <w:basedOn w:val="a1"/>
    <w:link w:val="afe"/>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aliases w:val="основа Знак"/>
    <w:link w:val="af2"/>
    <w:uiPriority w:val="1"/>
    <w:rsid w:val="00B540EE"/>
    <w:rPr>
      <w:rFonts w:ascii="Times New Roman" w:hAnsi="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325902"/>
    <w:pPr>
      <w:tabs>
        <w:tab w:val="left" w:pos="0"/>
        <w:tab w:val="left" w:pos="880"/>
        <w:tab w:val="right" w:leader="dot" w:pos="8931"/>
      </w:tabs>
      <w:spacing w:after="0" w:line="240" w:lineRule="auto"/>
      <w:ind w:left="426" w:right="-2" w:firstLine="283"/>
      <w:outlineLvl w:val="0"/>
    </w:pPr>
    <w:rPr>
      <w:rFonts w:ascii="Times New Roman" w:hAnsi="Times New Roman"/>
      <w:b/>
      <w:iCs/>
      <w:noProof/>
      <w:sz w:val="28"/>
      <w:szCs w:val="28"/>
    </w:rPr>
  </w:style>
  <w:style w:type="paragraph" w:styleId="33">
    <w:name w:val="toc 3"/>
    <w:basedOn w:val="a0"/>
    <w:next w:val="a0"/>
    <w:autoRedefine/>
    <w:uiPriority w:val="39"/>
    <w:unhideWhenUsed/>
    <w:rsid w:val="00536196"/>
    <w:pPr>
      <w:tabs>
        <w:tab w:val="left" w:pos="1843"/>
        <w:tab w:val="right" w:leader="dot" w:pos="9496"/>
      </w:tabs>
      <w:spacing w:after="0" w:line="240" w:lineRule="auto"/>
      <w:ind w:left="993"/>
      <w:jc w:val="center"/>
    </w:pPr>
    <w:rPr>
      <w:rFonts w:ascii="Times New Roman" w:eastAsia="@Arial Unicode MS" w:hAnsi="Times New Roman"/>
      <w:b/>
      <w:sz w:val="24"/>
      <w:szCs w:val="24"/>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rsid w:val="00B540EE"/>
    <w:pPr>
      <w:spacing w:after="0" w:line="240" w:lineRule="auto"/>
    </w:pPr>
    <w:rPr>
      <w:rFonts w:ascii="Courier New" w:eastAsia="Times New Roman" w:hAnsi="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link w:val="afffff3"/>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5">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6">
    <w:name w:val="annotation subject"/>
    <w:basedOn w:val="afff5"/>
    <w:next w:val="afff5"/>
    <w:link w:val="afffff7"/>
    <w:semiHidden/>
    <w:rsid w:val="00B540EE"/>
    <w:pPr>
      <w:widowControl w:val="0"/>
      <w:spacing w:after="200" w:line="276" w:lineRule="auto"/>
    </w:pPr>
    <w:rPr>
      <w:rFonts w:ascii="Calibri" w:hAnsi="Calibri"/>
      <w:b/>
      <w:bCs/>
      <w:lang w:val="en-US"/>
    </w:rPr>
  </w:style>
  <w:style w:type="character" w:customStyle="1" w:styleId="afffff7">
    <w:name w:val="Тема примечания Знак"/>
    <w:link w:val="afffff6"/>
    <w:semiHidden/>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a">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b">
    <w:name w:val="Подпись к таблице_"/>
    <w:link w:val="afffffc"/>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d">
    <w:name w:val="Колонтитул_"/>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18"/>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2">
    <w:name w:val="Оглавление_"/>
    <w:link w:val="affffff3"/>
    <w:locked/>
    <w:rsid w:val="00B540EE"/>
    <w:rPr>
      <w:rFonts w:ascii="Times New Roman" w:hAnsi="Times New Roman" w:cs="Times New Roman"/>
      <w:shd w:val="clear" w:color="auto" w:fill="FFFFFF"/>
    </w:rPr>
  </w:style>
  <w:style w:type="paragraph" w:customStyle="1" w:styleId="affffff3">
    <w:name w:val="Оглавление"/>
    <w:basedOn w:val="a0"/>
    <w:link w:val="affffff2"/>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Основной текст + 132,Малые прописные2"/>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4"/>
    <w:uiPriority w:val="99"/>
    <w:qFormat/>
    <w:rsid w:val="00175DBF"/>
    <w:pPr>
      <w:numPr>
        <w:numId w:val="135"/>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175DBF"/>
    <w:rPr>
      <w:rFonts w:ascii="Arial Narrow" w:hAnsi="Arial Narrow"/>
      <w:sz w:val="18"/>
      <w:szCs w:val="18"/>
      <w:lang w:eastAsia="en-US"/>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uiPriority w:val="29"/>
    <w:rsid w:val="001665A0"/>
    <w:rPr>
      <w:rFonts w:ascii="Cambria" w:eastAsia="Times New Roman" w:hAnsi="Cambria" w:cs="Times New Roman"/>
      <w:i/>
      <w:iCs/>
      <w:color w:val="000000"/>
      <w:sz w:val="24"/>
      <w:szCs w:val="24"/>
    </w:rPr>
  </w:style>
  <w:style w:type="table" w:customStyle="1" w:styleId="2ff1">
    <w:name w:val="Сетка таблицы2"/>
    <w:basedOn w:val="a2"/>
    <w:next w:val="a4"/>
    <w:rsid w:val="00C0502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rsid w:val="00C7610A"/>
    <w:rPr>
      <w:rFonts w:eastAsia="Times New Roman"/>
      <w:sz w:val="24"/>
      <w:szCs w:val="24"/>
    </w:rPr>
  </w:style>
  <w:style w:type="character" w:customStyle="1" w:styleId="74">
    <w:name w:val="Основной текст7"/>
    <w:rsid w:val="00977A07"/>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115">
    <w:name w:val="Основной текст11"/>
    <w:basedOn w:val="a0"/>
    <w:rsid w:val="00977A07"/>
    <w:pPr>
      <w:widowControl w:val="0"/>
      <w:shd w:val="clear" w:color="auto" w:fill="FFFFFF"/>
      <w:spacing w:after="0" w:line="317" w:lineRule="exact"/>
      <w:jc w:val="center"/>
    </w:pPr>
    <w:rPr>
      <w:rFonts w:ascii="Times New Roman" w:eastAsia="Times New Roman" w:hAnsi="Times New Roman"/>
      <w:color w:val="000000"/>
      <w:sz w:val="23"/>
      <w:szCs w:val="23"/>
      <w:lang w:eastAsia="ru-RU"/>
    </w:rPr>
  </w:style>
  <w:style w:type="table" w:customStyle="1" w:styleId="3f2">
    <w:name w:val="Сетка таблицы3"/>
    <w:basedOn w:val="a2"/>
    <w:next w:val="a4"/>
    <w:rsid w:val="00B135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basedOn w:val="a2"/>
    <w:next w:val="a4"/>
    <w:uiPriority w:val="59"/>
    <w:rsid w:val="000C67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3">
    <w:name w:val="Нет списка3"/>
    <w:next w:val="a3"/>
    <w:uiPriority w:val="99"/>
    <w:semiHidden/>
    <w:unhideWhenUsed/>
    <w:rsid w:val="00FA28A2"/>
  </w:style>
  <w:style w:type="paragraph" w:customStyle="1" w:styleId="410">
    <w:name w:val="Заголовок 41"/>
    <w:basedOn w:val="a0"/>
    <w:next w:val="a0"/>
    <w:uiPriority w:val="9"/>
    <w:unhideWhenUsed/>
    <w:qFormat/>
    <w:rsid w:val="00FA28A2"/>
    <w:pPr>
      <w:keepNext/>
      <w:keepLines/>
      <w:spacing w:before="200" w:after="0" w:line="360" w:lineRule="auto"/>
      <w:jc w:val="both"/>
      <w:outlineLvl w:val="3"/>
    </w:pPr>
    <w:rPr>
      <w:rFonts w:ascii="Cambria" w:eastAsia="Times New Roman" w:hAnsi="Cambria"/>
      <w:b/>
      <w:bCs/>
      <w:i/>
      <w:iCs/>
      <w:color w:val="4F81BD"/>
      <w:sz w:val="24"/>
    </w:rPr>
  </w:style>
  <w:style w:type="numbering" w:customStyle="1" w:styleId="116">
    <w:name w:val="Нет списка11"/>
    <w:next w:val="a3"/>
    <w:uiPriority w:val="99"/>
    <w:semiHidden/>
    <w:unhideWhenUsed/>
    <w:rsid w:val="00FA28A2"/>
  </w:style>
  <w:style w:type="numbering" w:customStyle="1" w:styleId="1111">
    <w:name w:val="Нет списка111"/>
    <w:next w:val="a3"/>
    <w:uiPriority w:val="99"/>
    <w:semiHidden/>
    <w:unhideWhenUsed/>
    <w:rsid w:val="00FA28A2"/>
  </w:style>
  <w:style w:type="numbering" w:customStyle="1" w:styleId="216">
    <w:name w:val="Нет списка21"/>
    <w:next w:val="a3"/>
    <w:uiPriority w:val="99"/>
    <w:semiHidden/>
    <w:unhideWhenUsed/>
    <w:rsid w:val="00FA28A2"/>
  </w:style>
  <w:style w:type="paragraph" w:customStyle="1" w:styleId="217">
    <w:name w:val="Цитата 21"/>
    <w:basedOn w:val="a0"/>
    <w:next w:val="a0"/>
    <w:uiPriority w:val="29"/>
    <w:qFormat/>
    <w:rsid w:val="00FA28A2"/>
    <w:pPr>
      <w:spacing w:after="0" w:line="240" w:lineRule="auto"/>
    </w:pPr>
    <w:rPr>
      <w:rFonts w:eastAsia="Times New Roman"/>
      <w:i/>
      <w:iCs/>
      <w:color w:val="000000"/>
      <w:sz w:val="24"/>
      <w:szCs w:val="24"/>
      <w:lang w:eastAsia="ru-RU"/>
    </w:rPr>
  </w:style>
  <w:style w:type="numbering" w:customStyle="1" w:styleId="311">
    <w:name w:val="Нет списка31"/>
    <w:next w:val="a3"/>
    <w:uiPriority w:val="99"/>
    <w:semiHidden/>
    <w:unhideWhenUsed/>
    <w:rsid w:val="00FA28A2"/>
  </w:style>
  <w:style w:type="paragraph" w:customStyle="1" w:styleId="affffff5">
    <w:name w:val="А ОСН ТЕКСТ"/>
    <w:basedOn w:val="a0"/>
    <w:link w:val="affffff6"/>
    <w:uiPriority w:val="99"/>
    <w:rsid w:val="00FA28A2"/>
    <w:pPr>
      <w:spacing w:after="0" w:line="360" w:lineRule="auto"/>
      <w:ind w:firstLine="454"/>
      <w:jc w:val="both"/>
    </w:pPr>
    <w:rPr>
      <w:rFonts w:ascii="Times New Roman" w:eastAsia="Arial Unicode MS" w:hAnsi="Times New Roman"/>
      <w:color w:val="000000"/>
      <w:sz w:val="28"/>
      <w:szCs w:val="28"/>
    </w:rPr>
  </w:style>
  <w:style w:type="character" w:customStyle="1" w:styleId="affffff6">
    <w:name w:val="А ОСН ТЕКСТ Знак"/>
    <w:link w:val="affffff5"/>
    <w:uiPriority w:val="99"/>
    <w:rsid w:val="00FA28A2"/>
    <w:rPr>
      <w:rFonts w:ascii="Times New Roman" w:eastAsia="Arial Unicode MS" w:hAnsi="Times New Roman"/>
      <w:color w:val="000000"/>
      <w:sz w:val="28"/>
      <w:szCs w:val="28"/>
    </w:rPr>
  </w:style>
  <w:style w:type="table" w:customStyle="1" w:styleId="218">
    <w:name w:val="Сетка таблицы21"/>
    <w:basedOn w:val="a2"/>
    <w:next w:val="a4"/>
    <w:rsid w:val="00FA28A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2"/>
    <w:next w:val="a4"/>
    <w:uiPriority w:val="59"/>
    <w:rsid w:val="00FA28A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26">
    <w:name w:val="Заголовок №2 (2)_"/>
    <w:link w:val="2210"/>
    <w:rsid w:val="00FA28A2"/>
    <w:rPr>
      <w:b/>
      <w:bCs/>
      <w:sz w:val="25"/>
      <w:szCs w:val="25"/>
      <w:shd w:val="clear" w:color="auto" w:fill="FFFFFF"/>
    </w:rPr>
  </w:style>
  <w:style w:type="paragraph" w:customStyle="1" w:styleId="2210">
    <w:name w:val="Заголовок №2 (2)1"/>
    <w:basedOn w:val="a0"/>
    <w:link w:val="226"/>
    <w:rsid w:val="00FA28A2"/>
    <w:pPr>
      <w:shd w:val="clear" w:color="auto" w:fill="FFFFFF"/>
      <w:spacing w:before="180" w:after="180" w:line="240" w:lineRule="atLeast"/>
      <w:jc w:val="both"/>
      <w:outlineLvl w:val="1"/>
    </w:pPr>
    <w:rPr>
      <w:b/>
      <w:bCs/>
      <w:sz w:val="25"/>
      <w:szCs w:val="25"/>
    </w:rPr>
  </w:style>
  <w:style w:type="character" w:customStyle="1" w:styleId="144">
    <w:name w:val="Основной текст (14) + Не курсив"/>
    <w:rsid w:val="00FA28A2"/>
    <w:rPr>
      <w:i/>
      <w:shd w:val="clear" w:color="auto" w:fill="FFFFFF"/>
    </w:rPr>
  </w:style>
  <w:style w:type="character" w:customStyle="1" w:styleId="228">
    <w:name w:val="Заголовок №2 (2)8"/>
    <w:rsid w:val="00FA28A2"/>
  </w:style>
  <w:style w:type="paragraph" w:customStyle="1" w:styleId="411">
    <w:name w:val="Заголовок №41"/>
    <w:basedOn w:val="a0"/>
    <w:rsid w:val="00FA28A2"/>
    <w:pPr>
      <w:shd w:val="clear" w:color="auto" w:fill="FFFFFF"/>
      <w:spacing w:after="0" w:line="211" w:lineRule="exact"/>
      <w:jc w:val="both"/>
      <w:outlineLvl w:val="3"/>
    </w:pPr>
    <w:rPr>
      <w:b/>
      <w:bCs/>
    </w:rPr>
  </w:style>
  <w:style w:type="character" w:customStyle="1" w:styleId="480">
    <w:name w:val="Основной текст + Полужирный48"/>
    <w:rsid w:val="00FA28A2"/>
    <w:rPr>
      <w:rFonts w:ascii="Times New Roman" w:eastAsia="Times New Roman" w:hAnsi="Times New Roman" w:cs="Times New Roman"/>
      <w:sz w:val="24"/>
      <w:szCs w:val="24"/>
      <w:lang w:eastAsia="ru-RU"/>
    </w:rPr>
  </w:style>
  <w:style w:type="character" w:customStyle="1" w:styleId="340">
    <w:name w:val="Заголовок №3 (4)_"/>
    <w:link w:val="341"/>
    <w:rsid w:val="00FA28A2"/>
    <w:rPr>
      <w:b/>
      <w:bCs/>
      <w:sz w:val="25"/>
      <w:szCs w:val="25"/>
      <w:shd w:val="clear" w:color="auto" w:fill="FFFFFF"/>
    </w:rPr>
  </w:style>
  <w:style w:type="paragraph" w:customStyle="1" w:styleId="341">
    <w:name w:val="Заголовок №3 (4)1"/>
    <w:basedOn w:val="a0"/>
    <w:link w:val="340"/>
    <w:rsid w:val="00FA28A2"/>
    <w:pPr>
      <w:shd w:val="clear" w:color="auto" w:fill="FFFFFF"/>
      <w:spacing w:before="540" w:after="60" w:line="298" w:lineRule="exact"/>
      <w:outlineLvl w:val="2"/>
    </w:pPr>
    <w:rPr>
      <w:b/>
      <w:bCs/>
      <w:sz w:val="25"/>
      <w:szCs w:val="25"/>
    </w:rPr>
  </w:style>
  <w:style w:type="character" w:customStyle="1" w:styleId="146">
    <w:name w:val="Основной текст (14) + Полужирный6"/>
    <w:aliases w:val="Не курсив10"/>
    <w:rsid w:val="00FA28A2"/>
    <w:rPr>
      <w:i/>
      <w:shd w:val="clear" w:color="auto" w:fill="FFFFFF"/>
    </w:rPr>
  </w:style>
  <w:style w:type="character" w:customStyle="1" w:styleId="1413">
    <w:name w:val="Основной текст (14)13"/>
    <w:rsid w:val="00FA28A2"/>
    <w:rPr>
      <w:i/>
      <w:shd w:val="clear" w:color="auto" w:fill="FFFFFF"/>
    </w:rPr>
  </w:style>
  <w:style w:type="character" w:customStyle="1" w:styleId="1412">
    <w:name w:val="Основной текст (14)12"/>
    <w:rsid w:val="00FA28A2"/>
    <w:rPr>
      <w:i/>
      <w:shd w:val="clear" w:color="auto" w:fill="FFFFFF"/>
    </w:rPr>
  </w:style>
  <w:style w:type="character" w:customStyle="1" w:styleId="1430">
    <w:name w:val="Основной текст (14) + Полужирный3"/>
    <w:aliases w:val="Не курсив7"/>
    <w:rsid w:val="00FA28A2"/>
    <w:rPr>
      <w:i/>
      <w:shd w:val="clear" w:color="auto" w:fill="FFFFFF"/>
    </w:rPr>
  </w:style>
  <w:style w:type="character" w:customStyle="1" w:styleId="1411">
    <w:name w:val="Основной текст (14)11"/>
    <w:rsid w:val="00FA28A2"/>
    <w:rPr>
      <w:i/>
      <w:shd w:val="clear" w:color="auto" w:fill="FFFFFF"/>
    </w:rPr>
  </w:style>
  <w:style w:type="character" w:customStyle="1" w:styleId="1410">
    <w:name w:val="Основной текст (14)10"/>
    <w:rsid w:val="00FA28A2"/>
    <w:rPr>
      <w:i/>
      <w:shd w:val="clear" w:color="auto" w:fill="FFFFFF"/>
    </w:rPr>
  </w:style>
  <w:style w:type="character" w:customStyle="1" w:styleId="1414">
    <w:name w:val="Основной текст (14) + Полужирный1"/>
    <w:aliases w:val="Не курсив5"/>
    <w:rsid w:val="00FA28A2"/>
    <w:rPr>
      <w:i/>
      <w:shd w:val="clear" w:color="auto" w:fill="FFFFFF"/>
    </w:rPr>
  </w:style>
  <w:style w:type="character" w:customStyle="1" w:styleId="346">
    <w:name w:val="Заголовок №3 (4)6"/>
    <w:rsid w:val="00FA28A2"/>
  </w:style>
  <w:style w:type="character" w:customStyle="1" w:styleId="345">
    <w:name w:val="Заголовок №3 (4)5"/>
    <w:rsid w:val="00FA28A2"/>
  </w:style>
  <w:style w:type="character" w:customStyle="1" w:styleId="blk">
    <w:name w:val="blk"/>
    <w:rsid w:val="00FA28A2"/>
  </w:style>
  <w:style w:type="character" w:customStyle="1" w:styleId="201">
    <w:name w:val="Основной текст (20)_"/>
    <w:link w:val="2010"/>
    <w:rsid w:val="00FA28A2"/>
    <w:rPr>
      <w:b/>
      <w:bCs/>
      <w:sz w:val="25"/>
      <w:szCs w:val="25"/>
      <w:shd w:val="clear" w:color="auto" w:fill="FFFFFF"/>
    </w:rPr>
  </w:style>
  <w:style w:type="paragraph" w:customStyle="1" w:styleId="2010">
    <w:name w:val="Основной текст (20)1"/>
    <w:basedOn w:val="a0"/>
    <w:link w:val="201"/>
    <w:rsid w:val="00FA28A2"/>
    <w:pPr>
      <w:shd w:val="clear" w:color="auto" w:fill="FFFFFF"/>
      <w:spacing w:after="60" w:line="283" w:lineRule="exact"/>
    </w:pPr>
    <w:rPr>
      <w:b/>
      <w:bCs/>
      <w:sz w:val="25"/>
      <w:szCs w:val="25"/>
    </w:rPr>
  </w:style>
  <w:style w:type="character" w:customStyle="1" w:styleId="202">
    <w:name w:val="Основной текст (20)2"/>
    <w:rsid w:val="00FA28A2"/>
  </w:style>
  <w:style w:type="character" w:customStyle="1" w:styleId="3f4">
    <w:name w:val="Заголовок №3_"/>
    <w:link w:val="312"/>
    <w:rsid w:val="00FA28A2"/>
    <w:rPr>
      <w:b/>
      <w:bCs/>
      <w:shd w:val="clear" w:color="auto" w:fill="FFFFFF"/>
    </w:rPr>
  </w:style>
  <w:style w:type="paragraph" w:customStyle="1" w:styleId="312">
    <w:name w:val="Заголовок №31"/>
    <w:basedOn w:val="a0"/>
    <w:link w:val="3f4"/>
    <w:rsid w:val="00FA28A2"/>
    <w:pPr>
      <w:shd w:val="clear" w:color="auto" w:fill="FFFFFF"/>
      <w:spacing w:after="0" w:line="211" w:lineRule="exact"/>
      <w:jc w:val="both"/>
      <w:outlineLvl w:val="2"/>
    </w:pPr>
    <w:rPr>
      <w:b/>
      <w:bCs/>
      <w:sz w:val="20"/>
      <w:szCs w:val="20"/>
    </w:rPr>
  </w:style>
  <w:style w:type="character" w:customStyle="1" w:styleId="3f5">
    <w:name w:val="Заголовок №3 + Не полужирный"/>
    <w:rsid w:val="00FA28A2"/>
  </w:style>
  <w:style w:type="character" w:customStyle="1" w:styleId="2220">
    <w:name w:val="Заголовок №2 (2)2"/>
    <w:rsid w:val="00FA28A2"/>
    <w:rPr>
      <w:rFonts w:ascii="Times New Roman" w:hAnsi="Times New Roman" w:cs="Times New Roman"/>
      <w:b/>
      <w:bCs/>
      <w:noProof/>
      <w:spacing w:val="0"/>
      <w:sz w:val="25"/>
      <w:szCs w:val="25"/>
      <w:shd w:val="clear" w:color="auto" w:fill="FFFFFF"/>
    </w:rPr>
  </w:style>
  <w:style w:type="character" w:customStyle="1" w:styleId="412">
    <w:name w:val="Заголовок №4 + Не полужирный1"/>
    <w:rsid w:val="00FA28A2"/>
    <w:rPr>
      <w:rFonts w:ascii="Times New Roman" w:eastAsia="Times New Roman" w:hAnsi="Times New Roman" w:cs="Times New Roman"/>
      <w:b/>
      <w:bCs/>
      <w:sz w:val="26"/>
      <w:szCs w:val="26"/>
      <w:shd w:val="clear" w:color="auto" w:fill="FFFFFF"/>
    </w:rPr>
  </w:style>
  <w:style w:type="paragraph" w:customStyle="1" w:styleId="justify2">
    <w:name w:val="justify2"/>
    <w:basedOn w:val="a0"/>
    <w:rsid w:val="00FA28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Cell">
    <w:name w:val="ConsPlusCell"/>
    <w:rsid w:val="00FA28A2"/>
    <w:pPr>
      <w:widowControl w:val="0"/>
      <w:autoSpaceDE w:val="0"/>
      <w:autoSpaceDN w:val="0"/>
      <w:adjustRightInd w:val="0"/>
    </w:pPr>
    <w:rPr>
      <w:rFonts w:ascii="Times New Roman" w:eastAsia="Times New Roman" w:hAnsi="Times New Roman"/>
      <w:sz w:val="24"/>
      <w:szCs w:val="24"/>
    </w:rPr>
  </w:style>
  <w:style w:type="paragraph" w:customStyle="1" w:styleId="Heading">
    <w:name w:val="Heading"/>
    <w:rsid w:val="00FA28A2"/>
    <w:pPr>
      <w:widowControl w:val="0"/>
      <w:autoSpaceDE w:val="0"/>
      <w:autoSpaceDN w:val="0"/>
      <w:adjustRightInd w:val="0"/>
    </w:pPr>
    <w:rPr>
      <w:rFonts w:ascii="Arial" w:eastAsia="Times New Roman" w:hAnsi="Arial" w:cs="Arial"/>
      <w:b/>
      <w:bCs/>
      <w:sz w:val="22"/>
      <w:szCs w:val="22"/>
    </w:rPr>
  </w:style>
  <w:style w:type="character" w:customStyle="1" w:styleId="3f6">
    <w:name w:val="Основной текст + Курсив3"/>
    <w:rsid w:val="00FA28A2"/>
    <w:rPr>
      <w:rFonts w:ascii="Times New Roman" w:eastAsia="Times New Roman" w:hAnsi="Times New Roman" w:cs="Times New Roman"/>
      <w:sz w:val="24"/>
      <w:szCs w:val="24"/>
      <w:lang w:eastAsia="ru-RU"/>
    </w:rPr>
  </w:style>
  <w:style w:type="character" w:customStyle="1" w:styleId="2ff2">
    <w:name w:val="Основной текст + Курсив2"/>
    <w:rsid w:val="00FA28A2"/>
    <w:rPr>
      <w:rFonts w:ascii="Times New Roman" w:eastAsia="Times New Roman" w:hAnsi="Times New Roman" w:cs="Times New Roman"/>
      <w:sz w:val="24"/>
      <w:szCs w:val="24"/>
      <w:lang w:eastAsia="ru-RU"/>
    </w:rPr>
  </w:style>
  <w:style w:type="paragraph" w:customStyle="1" w:styleId="conspluscell0">
    <w:name w:val="conspluscell"/>
    <w:basedOn w:val="a0"/>
    <w:rsid w:val="00FA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20">
    <w:name w:val="Основной текст + Курсив62"/>
    <w:rsid w:val="00FA28A2"/>
    <w:rPr>
      <w:rFonts w:ascii="Times New Roman" w:eastAsia="Times New Roman" w:hAnsi="Times New Roman" w:cs="Times New Roman"/>
      <w:sz w:val="24"/>
      <w:szCs w:val="24"/>
      <w:lang w:eastAsia="ru-RU"/>
    </w:rPr>
  </w:style>
  <w:style w:type="character" w:customStyle="1" w:styleId="submenu-table">
    <w:name w:val="submenu-table"/>
    <w:rsid w:val="00FA28A2"/>
  </w:style>
  <w:style w:type="character" w:customStyle="1" w:styleId="c8">
    <w:name w:val="c8"/>
    <w:rsid w:val="00FA28A2"/>
  </w:style>
  <w:style w:type="paragraph" w:customStyle="1" w:styleId="c2c21">
    <w:name w:val="c2 c21"/>
    <w:basedOn w:val="a0"/>
    <w:rsid w:val="00FA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c25">
    <w:name w:val="c5 c25"/>
    <w:rsid w:val="00FA28A2"/>
  </w:style>
  <w:style w:type="character" w:customStyle="1" w:styleId="c5">
    <w:name w:val="c5"/>
    <w:rsid w:val="00FA28A2"/>
  </w:style>
  <w:style w:type="paragraph" w:customStyle="1" w:styleId="c2">
    <w:name w:val="c2"/>
    <w:basedOn w:val="a0"/>
    <w:rsid w:val="00FA28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c37c48">
    <w:name w:val="c2 c37 c48"/>
    <w:basedOn w:val="a0"/>
    <w:rsid w:val="00FA28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2">
    <w:name w:val="FR2"/>
    <w:rsid w:val="00FA28A2"/>
    <w:pPr>
      <w:widowControl w:val="0"/>
      <w:overflowPunct w:val="0"/>
      <w:autoSpaceDE w:val="0"/>
      <w:autoSpaceDN w:val="0"/>
      <w:adjustRightInd w:val="0"/>
      <w:spacing w:line="300" w:lineRule="auto"/>
      <w:ind w:left="120"/>
      <w:jc w:val="center"/>
      <w:textAlignment w:val="baseline"/>
    </w:pPr>
    <w:rPr>
      <w:rFonts w:ascii="Times New Roman" w:eastAsia="Times New Roman" w:hAnsi="Times New Roman"/>
      <w:sz w:val="22"/>
    </w:rPr>
  </w:style>
  <w:style w:type="paragraph" w:customStyle="1" w:styleId="FR3">
    <w:name w:val="FR3"/>
    <w:rsid w:val="00FA28A2"/>
    <w:pPr>
      <w:widowControl w:val="0"/>
      <w:overflowPunct w:val="0"/>
      <w:autoSpaceDE w:val="0"/>
      <w:autoSpaceDN w:val="0"/>
      <w:adjustRightInd w:val="0"/>
      <w:spacing w:before="60"/>
      <w:ind w:left="560" w:right="400"/>
      <w:jc w:val="center"/>
      <w:textAlignment w:val="baseline"/>
    </w:pPr>
    <w:rPr>
      <w:rFonts w:ascii="Arial" w:eastAsia="Times New Roman" w:hAnsi="Arial"/>
      <w:b/>
      <w:sz w:val="16"/>
    </w:rPr>
  </w:style>
  <w:style w:type="paragraph" w:customStyle="1" w:styleId="headpubl">
    <w:name w:val="head_publ"/>
    <w:basedOn w:val="a0"/>
    <w:rsid w:val="00FA28A2"/>
    <w:pPr>
      <w:spacing w:after="15" w:line="240" w:lineRule="auto"/>
      <w:ind w:left="15" w:right="15"/>
      <w:jc w:val="both"/>
    </w:pPr>
    <w:rPr>
      <w:rFonts w:ascii="Times New Roman" w:eastAsia="Times New Roman" w:hAnsi="Times New Roman"/>
      <w:b/>
      <w:bCs/>
      <w:color w:val="054B91"/>
      <w:sz w:val="26"/>
      <w:szCs w:val="26"/>
      <w:lang w:eastAsia="ru-RU"/>
    </w:rPr>
  </w:style>
  <w:style w:type="paragraph" w:styleId="3f7">
    <w:name w:val="List 3"/>
    <w:basedOn w:val="a0"/>
    <w:semiHidden/>
    <w:rsid w:val="00FA28A2"/>
    <w:pPr>
      <w:keepNext/>
      <w:keepLines/>
      <w:spacing w:after="0" w:line="240" w:lineRule="atLeast"/>
      <w:ind w:left="340" w:hanging="340"/>
      <w:jc w:val="both"/>
    </w:pPr>
    <w:rPr>
      <w:rFonts w:ascii="Times New Roman" w:eastAsia="Times New Roman" w:hAnsi="Times New Roman"/>
      <w:b/>
      <w:sz w:val="16"/>
      <w:szCs w:val="24"/>
      <w:lang w:val="en-GB" w:eastAsia="ru-RU"/>
    </w:rPr>
  </w:style>
  <w:style w:type="character" w:customStyle="1" w:styleId="butback">
    <w:name w:val="butback"/>
    <w:rsid w:val="00FA28A2"/>
  </w:style>
  <w:style w:type="paragraph" w:customStyle="1" w:styleId="Style4">
    <w:name w:val="Style4"/>
    <w:basedOn w:val="a0"/>
    <w:rsid w:val="00FA28A2"/>
    <w:pPr>
      <w:widowControl w:val="0"/>
      <w:autoSpaceDE w:val="0"/>
      <w:autoSpaceDN w:val="0"/>
      <w:adjustRightInd w:val="0"/>
      <w:spacing w:after="0" w:line="163" w:lineRule="exact"/>
    </w:pPr>
    <w:rPr>
      <w:rFonts w:ascii="Times New Roman" w:eastAsia="Times New Roman" w:hAnsi="Times New Roman"/>
      <w:sz w:val="24"/>
      <w:szCs w:val="24"/>
      <w:lang w:eastAsia="ru-RU"/>
    </w:rPr>
  </w:style>
  <w:style w:type="character" w:customStyle="1" w:styleId="FontStyle12">
    <w:name w:val="Font Style12"/>
    <w:rsid w:val="00FA28A2"/>
    <w:rPr>
      <w:rFonts w:ascii="Times New Roman" w:hAnsi="Times New Roman" w:cs="Times New Roman"/>
      <w:sz w:val="20"/>
      <w:szCs w:val="20"/>
    </w:rPr>
  </w:style>
  <w:style w:type="character" w:customStyle="1" w:styleId="FontStyle13">
    <w:name w:val="Font Style13"/>
    <w:rsid w:val="00FA28A2"/>
    <w:rPr>
      <w:rFonts w:ascii="Times New Roman" w:hAnsi="Times New Roman" w:cs="Times New Roman"/>
      <w:b/>
      <w:bCs/>
      <w:sz w:val="14"/>
      <w:szCs w:val="14"/>
    </w:rPr>
  </w:style>
  <w:style w:type="character" w:customStyle="1" w:styleId="FontStyle14">
    <w:name w:val="Font Style14"/>
    <w:rsid w:val="00FA28A2"/>
    <w:rPr>
      <w:rFonts w:ascii="Century Gothic" w:hAnsi="Century Gothic" w:cs="Century Gothic"/>
      <w:b/>
      <w:bCs/>
      <w:sz w:val="10"/>
      <w:szCs w:val="10"/>
    </w:rPr>
  </w:style>
  <w:style w:type="paragraph" w:customStyle="1" w:styleId="2110">
    <w:name w:val="Знак2 Знак Знак1 Знак1 Знак Знак Знак Знак Знак Знак Знак Знак Знак Знак Знак Знак"/>
    <w:basedOn w:val="a0"/>
    <w:rsid w:val="00FA28A2"/>
    <w:pPr>
      <w:spacing w:after="160" w:line="240" w:lineRule="exact"/>
    </w:pPr>
    <w:rPr>
      <w:rFonts w:ascii="Verdana" w:eastAsia="Times New Roman" w:hAnsi="Verdana"/>
      <w:sz w:val="20"/>
      <w:szCs w:val="20"/>
      <w:lang w:val="en-US"/>
    </w:rPr>
  </w:style>
  <w:style w:type="character" w:customStyle="1" w:styleId="e">
    <w:name w:val="ОснЗeвной шрифт"/>
    <w:rsid w:val="00FA28A2"/>
  </w:style>
  <w:style w:type="paragraph" w:customStyle="1" w:styleId="FR1">
    <w:name w:val="FR1"/>
    <w:rsid w:val="00FA28A2"/>
    <w:pPr>
      <w:widowControl w:val="0"/>
      <w:overflowPunct w:val="0"/>
      <w:autoSpaceDE w:val="0"/>
      <w:autoSpaceDN w:val="0"/>
      <w:adjustRightInd w:val="0"/>
      <w:spacing w:line="420" w:lineRule="auto"/>
      <w:jc w:val="center"/>
      <w:textAlignment w:val="baseline"/>
    </w:pPr>
    <w:rPr>
      <w:rFonts w:ascii="Times New Roman" w:eastAsia="Times New Roman" w:hAnsi="Times New Roman"/>
      <w:sz w:val="32"/>
    </w:rPr>
  </w:style>
  <w:style w:type="paragraph" w:customStyle="1" w:styleId="FR4">
    <w:name w:val="FR4"/>
    <w:rsid w:val="00FA28A2"/>
    <w:pPr>
      <w:widowControl w:val="0"/>
      <w:overflowPunct w:val="0"/>
      <w:autoSpaceDE w:val="0"/>
      <w:autoSpaceDN w:val="0"/>
      <w:adjustRightInd w:val="0"/>
      <w:jc w:val="right"/>
      <w:textAlignment w:val="baseline"/>
    </w:pPr>
    <w:rPr>
      <w:rFonts w:ascii="Arial" w:eastAsia="Times New Roman" w:hAnsi="Arial"/>
      <w:sz w:val="12"/>
    </w:rPr>
  </w:style>
  <w:style w:type="character" w:customStyle="1" w:styleId="affffff7">
    <w:name w:val="номер страницы"/>
    <w:rsid w:val="00FA28A2"/>
  </w:style>
  <w:style w:type="paragraph" w:styleId="affffff8">
    <w:name w:val="endnote text"/>
    <w:basedOn w:val="a0"/>
    <w:link w:val="affffff9"/>
    <w:uiPriority w:val="99"/>
    <w:semiHidden/>
    <w:unhideWhenUsed/>
    <w:rsid w:val="00FA28A2"/>
    <w:pPr>
      <w:spacing w:after="0" w:line="240" w:lineRule="auto"/>
    </w:pPr>
    <w:rPr>
      <w:rFonts w:ascii="Times New Roman" w:eastAsia="Times New Roman" w:hAnsi="Times New Roman"/>
      <w:sz w:val="20"/>
      <w:szCs w:val="20"/>
    </w:rPr>
  </w:style>
  <w:style w:type="character" w:customStyle="1" w:styleId="affffff9">
    <w:name w:val="Текст концевой сноски Знак"/>
    <w:link w:val="affffff8"/>
    <w:uiPriority w:val="99"/>
    <w:semiHidden/>
    <w:rsid w:val="00FA28A2"/>
    <w:rPr>
      <w:rFonts w:ascii="Times New Roman" w:eastAsia="Times New Roman" w:hAnsi="Times New Roman"/>
    </w:rPr>
  </w:style>
  <w:style w:type="character" w:styleId="affffffa">
    <w:name w:val="endnote reference"/>
    <w:uiPriority w:val="99"/>
    <w:semiHidden/>
    <w:unhideWhenUsed/>
    <w:rsid w:val="00FA28A2"/>
    <w:rPr>
      <w:vertAlign w:val="superscript"/>
    </w:rPr>
  </w:style>
  <w:style w:type="character" w:customStyle="1" w:styleId="FontStyle38">
    <w:name w:val="Font Style38"/>
    <w:rsid w:val="00FA28A2"/>
    <w:rPr>
      <w:rFonts w:ascii="Times New Roman" w:hAnsi="Times New Roman" w:cs="Times New Roman"/>
      <w:sz w:val="26"/>
      <w:szCs w:val="26"/>
    </w:rPr>
  </w:style>
  <w:style w:type="character" w:customStyle="1" w:styleId="173">
    <w:name w:val="Основной текст (17)_"/>
    <w:link w:val="1710"/>
    <w:rsid w:val="00FA28A2"/>
    <w:rPr>
      <w:b/>
      <w:bCs/>
      <w:shd w:val="clear" w:color="auto" w:fill="FFFFFF"/>
    </w:rPr>
  </w:style>
  <w:style w:type="paragraph" w:customStyle="1" w:styleId="1710">
    <w:name w:val="Основной текст (17)1"/>
    <w:basedOn w:val="a0"/>
    <w:link w:val="173"/>
    <w:rsid w:val="00FA28A2"/>
    <w:pPr>
      <w:shd w:val="clear" w:color="auto" w:fill="FFFFFF"/>
      <w:spacing w:after="60" w:line="211" w:lineRule="exact"/>
      <w:ind w:firstLine="400"/>
      <w:jc w:val="both"/>
    </w:pPr>
    <w:rPr>
      <w:b/>
      <w:bCs/>
      <w:sz w:val="20"/>
      <w:szCs w:val="20"/>
    </w:rPr>
  </w:style>
  <w:style w:type="character" w:customStyle="1" w:styleId="413">
    <w:name w:val="Заголовок 4 Знак1"/>
    <w:uiPriority w:val="9"/>
    <w:semiHidden/>
    <w:rsid w:val="00FA28A2"/>
    <w:rPr>
      <w:rFonts w:ascii="Cambria" w:eastAsia="Times New Roman" w:hAnsi="Cambria" w:cs="Times New Roman"/>
      <w:b/>
      <w:bCs/>
      <w:i/>
      <w:iCs/>
      <w:color w:val="4F81BD"/>
    </w:rPr>
  </w:style>
  <w:style w:type="character" w:customStyle="1" w:styleId="219">
    <w:name w:val="Цитата 2 Знак1"/>
    <w:uiPriority w:val="29"/>
    <w:rsid w:val="00FA28A2"/>
    <w:rPr>
      <w:i/>
      <w:iCs/>
      <w:color w:val="000000"/>
    </w:rPr>
  </w:style>
  <w:style w:type="numbering" w:customStyle="1" w:styleId="4c">
    <w:name w:val="Нет списка4"/>
    <w:next w:val="a3"/>
    <w:uiPriority w:val="99"/>
    <w:semiHidden/>
    <w:unhideWhenUsed/>
    <w:rsid w:val="00FA28A2"/>
  </w:style>
  <w:style w:type="numbering" w:customStyle="1" w:styleId="128">
    <w:name w:val="Нет списка12"/>
    <w:next w:val="a3"/>
    <w:uiPriority w:val="99"/>
    <w:semiHidden/>
    <w:unhideWhenUsed/>
    <w:rsid w:val="00FA28A2"/>
  </w:style>
  <w:style w:type="numbering" w:customStyle="1" w:styleId="2111">
    <w:name w:val="Нет списка211"/>
    <w:next w:val="a3"/>
    <w:uiPriority w:val="99"/>
    <w:semiHidden/>
    <w:unhideWhenUsed/>
    <w:rsid w:val="00FA28A2"/>
  </w:style>
  <w:style w:type="numbering" w:customStyle="1" w:styleId="3110">
    <w:name w:val="Нет списка311"/>
    <w:next w:val="a3"/>
    <w:uiPriority w:val="99"/>
    <w:semiHidden/>
    <w:unhideWhenUsed/>
    <w:rsid w:val="00FA28A2"/>
  </w:style>
  <w:style w:type="table" w:customStyle="1" w:styleId="1112">
    <w:name w:val="Сетка таблицы111"/>
    <w:basedOn w:val="a2"/>
    <w:next w:val="a4"/>
    <w:uiPriority w:val="59"/>
    <w:rsid w:val="00FA28A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1">
    <w:name w:val="Заголовок №1 + Интервал 2 pt1"/>
    <w:rsid w:val="00C81BBD"/>
    <w:rPr>
      <w:rFonts w:ascii="Calibri" w:hAnsi="Calibri" w:cs="Calibri"/>
      <w:spacing w:val="40"/>
      <w:sz w:val="34"/>
      <w:szCs w:val="34"/>
      <w:lang w:bidi="ar-SA"/>
    </w:rPr>
  </w:style>
  <w:style w:type="character" w:customStyle="1" w:styleId="360">
    <w:name w:val="Заголовок №36"/>
    <w:rsid w:val="00A81F40"/>
    <w:rPr>
      <w:rFonts w:ascii="Times New Roman" w:hAnsi="Times New Roman" w:cs="Times New Roman"/>
      <w:b w:val="0"/>
      <w:bCs w:val="0"/>
      <w:spacing w:val="0"/>
      <w:sz w:val="22"/>
      <w:szCs w:val="22"/>
      <w:lang w:bidi="ar-SA"/>
    </w:rPr>
  </w:style>
  <w:style w:type="paragraph" w:customStyle="1" w:styleId="c117">
    <w:name w:val="c117"/>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7">
    <w:name w:val="c37"/>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rsid w:val="00AD61F3"/>
  </w:style>
  <w:style w:type="paragraph" w:customStyle="1" w:styleId="c29">
    <w:name w:val="c29"/>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6">
    <w:name w:val="c86"/>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3">
    <w:name w:val="c63"/>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
    <w:name w:val="c17"/>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5">
    <w:name w:val="c165"/>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4">
    <w:name w:val="c34"/>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9">
    <w:name w:val="c39"/>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0">
    <w:name w:val="c170"/>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5">
    <w:name w:val="c65"/>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54">
    <w:name w:val="c154"/>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1">
    <w:name w:val="c131"/>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9">
    <w:name w:val="c139"/>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6">
    <w:name w:val="c76"/>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8">
    <w:name w:val="c138"/>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3">
    <w:name w:val="c123"/>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8">
    <w:name w:val="c48"/>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0">
    <w:name w:val="c90"/>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2">
    <w:name w:val="c42"/>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50">
    <w:name w:val="c150"/>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82">
    <w:name w:val="c182"/>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5">
    <w:name w:val="c125"/>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8">
    <w:name w:val="c168"/>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8">
    <w:name w:val="c128"/>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0">
    <w:name w:val="c160"/>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4">
    <w:name w:val="c54"/>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7">
    <w:name w:val="c127"/>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0">
    <w:name w:val="c80"/>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9">
    <w:name w:val="c89"/>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4">
    <w:name w:val="c104"/>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6">
    <w:name w:val="c66"/>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1">
    <w:name w:val="c141"/>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2">
    <w:name w:val="c122"/>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5">
    <w:name w:val="c55"/>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4">
    <w:name w:val="c84"/>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3">
    <w:name w:val="c53"/>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2">
    <w:name w:val="c82"/>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0">
    <w:name w:val="c30"/>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7">
    <w:name w:val="c47"/>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8">
    <w:name w:val="c108"/>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
    <w:name w:val="c24"/>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
    <w:name w:val="c59"/>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7">
    <w:name w:val="c97"/>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
    <w:name w:val="c10"/>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0">
    <w:name w:val="c100"/>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0">
    <w:name w:val="c40"/>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2">
    <w:name w:val="c92"/>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6">
    <w:name w:val="c116"/>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9">
    <w:name w:val="c129"/>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3">
    <w:name w:val="c73"/>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21">
    <w:name w:val="Заголовок №3 (2)_"/>
    <w:link w:val="322"/>
    <w:locked/>
    <w:rsid w:val="00CA78A0"/>
    <w:rPr>
      <w:sz w:val="21"/>
      <w:szCs w:val="21"/>
      <w:shd w:val="clear" w:color="auto" w:fill="FFFFFF"/>
    </w:rPr>
  </w:style>
  <w:style w:type="paragraph" w:customStyle="1" w:styleId="322">
    <w:name w:val="Заголовок №3 (2)"/>
    <w:basedOn w:val="a0"/>
    <w:link w:val="321"/>
    <w:rsid w:val="00CA78A0"/>
    <w:pPr>
      <w:shd w:val="clear" w:color="auto" w:fill="FFFFFF"/>
      <w:spacing w:before="360" w:after="60" w:line="0" w:lineRule="atLeast"/>
      <w:ind w:firstLine="280"/>
      <w:jc w:val="both"/>
      <w:outlineLvl w:val="2"/>
    </w:pPr>
    <w:rPr>
      <w:sz w:val="21"/>
      <w:szCs w:val="21"/>
      <w:lang w:eastAsia="ru-RU"/>
    </w:rPr>
  </w:style>
  <w:style w:type="character" w:customStyle="1" w:styleId="323pt">
    <w:name w:val="Заголовок №3 (2) + Интервал 3 pt"/>
    <w:rsid w:val="00CA78A0"/>
    <w:rPr>
      <w:spacing w:val="70"/>
      <w:sz w:val="21"/>
      <w:szCs w:val="21"/>
      <w:lang w:bidi="ar-SA"/>
    </w:rPr>
  </w:style>
  <w:style w:type="character" w:customStyle="1" w:styleId="afffff3">
    <w:name w:val="Основной Знак"/>
    <w:link w:val="afffff2"/>
    <w:locked/>
    <w:rsid w:val="007C1D3C"/>
    <w:rPr>
      <w:rFonts w:ascii="NewtonCSanPin" w:eastAsia="Times New Roman" w:hAnsi="NewtonCSanPin" w:cs="NewtonCSanPin"/>
      <w:color w:val="000000"/>
      <w:sz w:val="21"/>
      <w:szCs w:val="21"/>
    </w:rPr>
  </w:style>
  <w:style w:type="character" w:customStyle="1" w:styleId="blk3">
    <w:name w:val="blk3"/>
    <w:rsid w:val="00F47FF0"/>
    <w:rPr>
      <w:vanish w:val="0"/>
      <w:webHidden w:val="0"/>
      <w:specVanish w:val="0"/>
    </w:rPr>
  </w:style>
  <w:style w:type="character" w:customStyle="1" w:styleId="c12">
    <w:name w:val="c12"/>
    <w:basedOn w:val="a1"/>
    <w:rsid w:val="007109A7"/>
  </w:style>
</w:styles>
</file>

<file path=word/webSettings.xml><?xml version="1.0" encoding="utf-8"?>
<w:webSettings xmlns:r="http://schemas.openxmlformats.org/officeDocument/2006/relationships" xmlns:w="http://schemas.openxmlformats.org/wordprocessingml/2006/main">
  <w:divs>
    <w:div w:id="1128976">
      <w:bodyDiv w:val="1"/>
      <w:marLeft w:val="0"/>
      <w:marRight w:val="0"/>
      <w:marTop w:val="0"/>
      <w:marBottom w:val="0"/>
      <w:divBdr>
        <w:top w:val="none" w:sz="0" w:space="0" w:color="auto"/>
        <w:left w:val="none" w:sz="0" w:space="0" w:color="auto"/>
        <w:bottom w:val="none" w:sz="0" w:space="0" w:color="auto"/>
        <w:right w:val="none" w:sz="0" w:space="0" w:color="auto"/>
      </w:divBdr>
    </w:div>
    <w:div w:id="3555235">
      <w:bodyDiv w:val="1"/>
      <w:marLeft w:val="0"/>
      <w:marRight w:val="0"/>
      <w:marTop w:val="0"/>
      <w:marBottom w:val="0"/>
      <w:divBdr>
        <w:top w:val="none" w:sz="0" w:space="0" w:color="auto"/>
        <w:left w:val="none" w:sz="0" w:space="0" w:color="auto"/>
        <w:bottom w:val="none" w:sz="0" w:space="0" w:color="auto"/>
        <w:right w:val="none" w:sz="0" w:space="0" w:color="auto"/>
      </w:divBdr>
    </w:div>
    <w:div w:id="37438337">
      <w:bodyDiv w:val="1"/>
      <w:marLeft w:val="0"/>
      <w:marRight w:val="0"/>
      <w:marTop w:val="0"/>
      <w:marBottom w:val="0"/>
      <w:divBdr>
        <w:top w:val="none" w:sz="0" w:space="0" w:color="auto"/>
        <w:left w:val="none" w:sz="0" w:space="0" w:color="auto"/>
        <w:bottom w:val="none" w:sz="0" w:space="0" w:color="auto"/>
        <w:right w:val="none" w:sz="0" w:space="0" w:color="auto"/>
      </w:divBdr>
    </w:div>
    <w:div w:id="432019042">
      <w:bodyDiv w:val="1"/>
      <w:marLeft w:val="0"/>
      <w:marRight w:val="0"/>
      <w:marTop w:val="0"/>
      <w:marBottom w:val="0"/>
      <w:divBdr>
        <w:top w:val="none" w:sz="0" w:space="0" w:color="auto"/>
        <w:left w:val="none" w:sz="0" w:space="0" w:color="auto"/>
        <w:bottom w:val="none" w:sz="0" w:space="0" w:color="auto"/>
        <w:right w:val="none" w:sz="0" w:space="0" w:color="auto"/>
      </w:divBdr>
    </w:div>
    <w:div w:id="633366202">
      <w:bodyDiv w:val="1"/>
      <w:marLeft w:val="0"/>
      <w:marRight w:val="0"/>
      <w:marTop w:val="0"/>
      <w:marBottom w:val="0"/>
      <w:divBdr>
        <w:top w:val="none" w:sz="0" w:space="0" w:color="auto"/>
        <w:left w:val="none" w:sz="0" w:space="0" w:color="auto"/>
        <w:bottom w:val="none" w:sz="0" w:space="0" w:color="auto"/>
        <w:right w:val="none" w:sz="0" w:space="0" w:color="auto"/>
      </w:divBdr>
    </w:div>
    <w:div w:id="693924509">
      <w:bodyDiv w:val="1"/>
      <w:marLeft w:val="0"/>
      <w:marRight w:val="0"/>
      <w:marTop w:val="0"/>
      <w:marBottom w:val="0"/>
      <w:divBdr>
        <w:top w:val="none" w:sz="0" w:space="0" w:color="auto"/>
        <w:left w:val="none" w:sz="0" w:space="0" w:color="auto"/>
        <w:bottom w:val="none" w:sz="0" w:space="0" w:color="auto"/>
        <w:right w:val="none" w:sz="0" w:space="0" w:color="auto"/>
      </w:divBdr>
    </w:div>
    <w:div w:id="709573962">
      <w:bodyDiv w:val="1"/>
      <w:marLeft w:val="0"/>
      <w:marRight w:val="0"/>
      <w:marTop w:val="0"/>
      <w:marBottom w:val="0"/>
      <w:divBdr>
        <w:top w:val="none" w:sz="0" w:space="0" w:color="auto"/>
        <w:left w:val="none" w:sz="0" w:space="0" w:color="auto"/>
        <w:bottom w:val="none" w:sz="0" w:space="0" w:color="auto"/>
        <w:right w:val="none" w:sz="0" w:space="0" w:color="auto"/>
      </w:divBdr>
    </w:div>
    <w:div w:id="808672555">
      <w:bodyDiv w:val="1"/>
      <w:marLeft w:val="0"/>
      <w:marRight w:val="0"/>
      <w:marTop w:val="0"/>
      <w:marBottom w:val="0"/>
      <w:divBdr>
        <w:top w:val="none" w:sz="0" w:space="0" w:color="auto"/>
        <w:left w:val="none" w:sz="0" w:space="0" w:color="auto"/>
        <w:bottom w:val="none" w:sz="0" w:space="0" w:color="auto"/>
        <w:right w:val="none" w:sz="0" w:space="0" w:color="auto"/>
      </w:divBdr>
    </w:div>
    <w:div w:id="924532964">
      <w:bodyDiv w:val="1"/>
      <w:marLeft w:val="0"/>
      <w:marRight w:val="0"/>
      <w:marTop w:val="0"/>
      <w:marBottom w:val="0"/>
      <w:divBdr>
        <w:top w:val="none" w:sz="0" w:space="0" w:color="auto"/>
        <w:left w:val="none" w:sz="0" w:space="0" w:color="auto"/>
        <w:bottom w:val="none" w:sz="0" w:space="0" w:color="auto"/>
        <w:right w:val="none" w:sz="0" w:space="0" w:color="auto"/>
      </w:divBdr>
    </w:div>
    <w:div w:id="1306279453">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hyperlink" Target="http://school-collection.edu.ru/" TargetMode="External"/><Relationship Id="rId7" Type="http://schemas.openxmlformats.org/officeDocument/2006/relationships/endnotes" Target="endnotes.xml"/><Relationship Id="rId71" Type="http://schemas.openxmlformats.org/officeDocument/2006/relationships/hyperlink" Target="http://sch-6.edusite.ru/"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hyperlink" Target="http://www.school.edu.ru" TargetMode="External"/><Relationship Id="rId79" Type="http://schemas.openxmlformats.org/officeDocument/2006/relationships/hyperlink" Target="http://www.digital-edu.ru/fcior/" TargetMode="External"/><Relationship Id="rId5" Type="http://schemas.openxmlformats.org/officeDocument/2006/relationships/webSettings" Target="webSettings.xml"/><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hyperlink" Target="http://www.edu.ru/" TargetMode="External"/><Relationship Id="rId78" Type="http://schemas.openxmlformats.org/officeDocument/2006/relationships/hyperlink" Target="http://www.sch-6.edusite.ru/p70aa1.html"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hyperlink" Target="http://fcior.edu.ru/" TargetMode="External"/><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hyperlink" Target="http://xn--80abucjiibhv9a.xn--p1ai/"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footer" Target="footer1.xml"/><Relationship Id="rId75" Type="http://schemas.openxmlformats.org/officeDocument/2006/relationships/hyperlink" Target="http://window.edu.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A1E90-EFD8-4E38-9A14-7475B3D2F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386</Pages>
  <Words>158990</Words>
  <Characters>906249</Characters>
  <Application>Microsoft Office Word</Application>
  <DocSecurity>0</DocSecurity>
  <Lines>7552</Lines>
  <Paragraphs>2126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1063113</CharactersWithSpaces>
  <SharedDoc>false</SharedDoc>
  <HLinks>
    <vt:vector size="432" baseType="variant">
      <vt:variant>
        <vt:i4>6160478</vt:i4>
      </vt:variant>
      <vt:variant>
        <vt:i4>532</vt:i4>
      </vt:variant>
      <vt:variant>
        <vt:i4>0</vt:i4>
      </vt:variant>
      <vt:variant>
        <vt:i4>5</vt:i4>
      </vt:variant>
      <vt:variant>
        <vt:lpwstr>http://www.digital-edu.ru/fcior/</vt:lpwstr>
      </vt:variant>
      <vt:variant>
        <vt:lpwstr/>
      </vt:variant>
      <vt:variant>
        <vt:i4>2424947</vt:i4>
      </vt:variant>
      <vt:variant>
        <vt:i4>529</vt:i4>
      </vt:variant>
      <vt:variant>
        <vt:i4>0</vt:i4>
      </vt:variant>
      <vt:variant>
        <vt:i4>5</vt:i4>
      </vt:variant>
      <vt:variant>
        <vt:lpwstr>http://www.sch-6.edusite.ru/p70aa1.html</vt:lpwstr>
      </vt:variant>
      <vt:variant>
        <vt:lpwstr/>
      </vt:variant>
      <vt:variant>
        <vt:i4>1769492</vt:i4>
      </vt:variant>
      <vt:variant>
        <vt:i4>526</vt:i4>
      </vt:variant>
      <vt:variant>
        <vt:i4>0</vt:i4>
      </vt:variant>
      <vt:variant>
        <vt:i4>5</vt:i4>
      </vt:variant>
      <vt:variant>
        <vt:lpwstr>http://fcior.edu.ru/</vt:lpwstr>
      </vt:variant>
      <vt:variant>
        <vt:lpwstr/>
      </vt:variant>
      <vt:variant>
        <vt:i4>5767177</vt:i4>
      </vt:variant>
      <vt:variant>
        <vt:i4>523</vt:i4>
      </vt:variant>
      <vt:variant>
        <vt:i4>0</vt:i4>
      </vt:variant>
      <vt:variant>
        <vt:i4>5</vt:i4>
      </vt:variant>
      <vt:variant>
        <vt:lpwstr>http://school-collection.edu.ru/</vt:lpwstr>
      </vt:variant>
      <vt:variant>
        <vt:lpwstr/>
      </vt:variant>
      <vt:variant>
        <vt:i4>4980753</vt:i4>
      </vt:variant>
      <vt:variant>
        <vt:i4>520</vt:i4>
      </vt:variant>
      <vt:variant>
        <vt:i4>0</vt:i4>
      </vt:variant>
      <vt:variant>
        <vt:i4>5</vt:i4>
      </vt:variant>
      <vt:variant>
        <vt:lpwstr>http://window.edu.ru/</vt:lpwstr>
      </vt:variant>
      <vt:variant>
        <vt:lpwstr/>
      </vt:variant>
      <vt:variant>
        <vt:i4>5111890</vt:i4>
      </vt:variant>
      <vt:variant>
        <vt:i4>517</vt:i4>
      </vt:variant>
      <vt:variant>
        <vt:i4>0</vt:i4>
      </vt:variant>
      <vt:variant>
        <vt:i4>5</vt:i4>
      </vt:variant>
      <vt:variant>
        <vt:lpwstr>http://www.school.edu.ru/</vt:lpwstr>
      </vt:variant>
      <vt:variant>
        <vt:lpwstr/>
      </vt:variant>
      <vt:variant>
        <vt:i4>6684783</vt:i4>
      </vt:variant>
      <vt:variant>
        <vt:i4>514</vt:i4>
      </vt:variant>
      <vt:variant>
        <vt:i4>0</vt:i4>
      </vt:variant>
      <vt:variant>
        <vt:i4>5</vt:i4>
      </vt:variant>
      <vt:variant>
        <vt:lpwstr>http://www.edu.ru/</vt:lpwstr>
      </vt:variant>
      <vt:variant>
        <vt:lpwstr/>
      </vt:variant>
      <vt:variant>
        <vt:i4>70385711</vt:i4>
      </vt:variant>
      <vt:variant>
        <vt:i4>511</vt:i4>
      </vt:variant>
      <vt:variant>
        <vt:i4>0</vt:i4>
      </vt:variant>
      <vt:variant>
        <vt:i4>5</vt:i4>
      </vt:variant>
      <vt:variant>
        <vt:lpwstr>http://минобрнауки.рф/</vt:lpwstr>
      </vt:variant>
      <vt:variant>
        <vt:lpwstr/>
      </vt:variant>
      <vt:variant>
        <vt:i4>4653137</vt:i4>
      </vt:variant>
      <vt:variant>
        <vt:i4>508</vt:i4>
      </vt:variant>
      <vt:variant>
        <vt:i4>0</vt:i4>
      </vt:variant>
      <vt:variant>
        <vt:i4>5</vt:i4>
      </vt:variant>
      <vt:variant>
        <vt:lpwstr>http://sch-6.edusite.ru/</vt:lpwstr>
      </vt:variant>
      <vt:variant>
        <vt:lpwstr/>
      </vt:variant>
      <vt:variant>
        <vt:i4>1638455</vt:i4>
      </vt:variant>
      <vt:variant>
        <vt:i4>371</vt:i4>
      </vt:variant>
      <vt:variant>
        <vt:i4>0</vt:i4>
      </vt:variant>
      <vt:variant>
        <vt:i4>5</vt:i4>
      </vt:variant>
      <vt:variant>
        <vt:lpwstr/>
      </vt:variant>
      <vt:variant>
        <vt:lpwstr>_Toc414553292</vt:lpwstr>
      </vt:variant>
      <vt:variant>
        <vt:i4>1638455</vt:i4>
      </vt:variant>
      <vt:variant>
        <vt:i4>365</vt:i4>
      </vt:variant>
      <vt:variant>
        <vt:i4>0</vt:i4>
      </vt:variant>
      <vt:variant>
        <vt:i4>5</vt:i4>
      </vt:variant>
      <vt:variant>
        <vt:lpwstr/>
      </vt:variant>
      <vt:variant>
        <vt:lpwstr>_Toc414553291</vt:lpwstr>
      </vt:variant>
      <vt:variant>
        <vt:i4>1638455</vt:i4>
      </vt:variant>
      <vt:variant>
        <vt:i4>359</vt:i4>
      </vt:variant>
      <vt:variant>
        <vt:i4>0</vt:i4>
      </vt:variant>
      <vt:variant>
        <vt:i4>5</vt:i4>
      </vt:variant>
      <vt:variant>
        <vt:lpwstr/>
      </vt:variant>
      <vt:variant>
        <vt:lpwstr>_Toc414553290</vt:lpwstr>
      </vt:variant>
      <vt:variant>
        <vt:i4>1572919</vt:i4>
      </vt:variant>
      <vt:variant>
        <vt:i4>353</vt:i4>
      </vt:variant>
      <vt:variant>
        <vt:i4>0</vt:i4>
      </vt:variant>
      <vt:variant>
        <vt:i4>5</vt:i4>
      </vt:variant>
      <vt:variant>
        <vt:lpwstr/>
      </vt:variant>
      <vt:variant>
        <vt:lpwstr>_Toc414553289</vt:lpwstr>
      </vt:variant>
      <vt:variant>
        <vt:i4>1572919</vt:i4>
      </vt:variant>
      <vt:variant>
        <vt:i4>347</vt:i4>
      </vt:variant>
      <vt:variant>
        <vt:i4>0</vt:i4>
      </vt:variant>
      <vt:variant>
        <vt:i4>5</vt:i4>
      </vt:variant>
      <vt:variant>
        <vt:lpwstr/>
      </vt:variant>
      <vt:variant>
        <vt:lpwstr>_Toc414553288</vt:lpwstr>
      </vt:variant>
      <vt:variant>
        <vt:i4>1572919</vt:i4>
      </vt:variant>
      <vt:variant>
        <vt:i4>341</vt:i4>
      </vt:variant>
      <vt:variant>
        <vt:i4>0</vt:i4>
      </vt:variant>
      <vt:variant>
        <vt:i4>5</vt:i4>
      </vt:variant>
      <vt:variant>
        <vt:lpwstr/>
      </vt:variant>
      <vt:variant>
        <vt:lpwstr>_Toc414553287</vt:lpwstr>
      </vt:variant>
      <vt:variant>
        <vt:i4>1572919</vt:i4>
      </vt:variant>
      <vt:variant>
        <vt:i4>335</vt:i4>
      </vt:variant>
      <vt:variant>
        <vt:i4>0</vt:i4>
      </vt:variant>
      <vt:variant>
        <vt:i4>5</vt:i4>
      </vt:variant>
      <vt:variant>
        <vt:lpwstr/>
      </vt:variant>
      <vt:variant>
        <vt:lpwstr>_Toc414553286</vt:lpwstr>
      </vt:variant>
      <vt:variant>
        <vt:i4>1572919</vt:i4>
      </vt:variant>
      <vt:variant>
        <vt:i4>329</vt:i4>
      </vt:variant>
      <vt:variant>
        <vt:i4>0</vt:i4>
      </vt:variant>
      <vt:variant>
        <vt:i4>5</vt:i4>
      </vt:variant>
      <vt:variant>
        <vt:lpwstr/>
      </vt:variant>
      <vt:variant>
        <vt:lpwstr>_Toc414553285</vt:lpwstr>
      </vt:variant>
      <vt:variant>
        <vt:i4>1572919</vt:i4>
      </vt:variant>
      <vt:variant>
        <vt:i4>323</vt:i4>
      </vt:variant>
      <vt:variant>
        <vt:i4>0</vt:i4>
      </vt:variant>
      <vt:variant>
        <vt:i4>5</vt:i4>
      </vt:variant>
      <vt:variant>
        <vt:lpwstr/>
      </vt:variant>
      <vt:variant>
        <vt:lpwstr>_Toc414553284</vt:lpwstr>
      </vt:variant>
      <vt:variant>
        <vt:i4>1572919</vt:i4>
      </vt:variant>
      <vt:variant>
        <vt:i4>317</vt:i4>
      </vt:variant>
      <vt:variant>
        <vt:i4>0</vt:i4>
      </vt:variant>
      <vt:variant>
        <vt:i4>5</vt:i4>
      </vt:variant>
      <vt:variant>
        <vt:lpwstr/>
      </vt:variant>
      <vt:variant>
        <vt:lpwstr>_Toc414553283</vt:lpwstr>
      </vt:variant>
      <vt:variant>
        <vt:i4>1572919</vt:i4>
      </vt:variant>
      <vt:variant>
        <vt:i4>311</vt:i4>
      </vt:variant>
      <vt:variant>
        <vt:i4>0</vt:i4>
      </vt:variant>
      <vt:variant>
        <vt:i4>5</vt:i4>
      </vt:variant>
      <vt:variant>
        <vt:lpwstr/>
      </vt:variant>
      <vt:variant>
        <vt:lpwstr>_Toc414553282</vt:lpwstr>
      </vt:variant>
      <vt:variant>
        <vt:i4>1572919</vt:i4>
      </vt:variant>
      <vt:variant>
        <vt:i4>305</vt:i4>
      </vt:variant>
      <vt:variant>
        <vt:i4>0</vt:i4>
      </vt:variant>
      <vt:variant>
        <vt:i4>5</vt:i4>
      </vt:variant>
      <vt:variant>
        <vt:lpwstr/>
      </vt:variant>
      <vt:variant>
        <vt:lpwstr>_Toc414553281</vt:lpwstr>
      </vt:variant>
      <vt:variant>
        <vt:i4>1572919</vt:i4>
      </vt:variant>
      <vt:variant>
        <vt:i4>302</vt:i4>
      </vt:variant>
      <vt:variant>
        <vt:i4>0</vt:i4>
      </vt:variant>
      <vt:variant>
        <vt:i4>5</vt:i4>
      </vt:variant>
      <vt:variant>
        <vt:lpwstr/>
      </vt:variant>
      <vt:variant>
        <vt:lpwstr>_Toc414553280</vt:lpwstr>
      </vt:variant>
      <vt:variant>
        <vt:i4>1507383</vt:i4>
      </vt:variant>
      <vt:variant>
        <vt:i4>296</vt:i4>
      </vt:variant>
      <vt:variant>
        <vt:i4>0</vt:i4>
      </vt:variant>
      <vt:variant>
        <vt:i4>5</vt:i4>
      </vt:variant>
      <vt:variant>
        <vt:lpwstr/>
      </vt:variant>
      <vt:variant>
        <vt:lpwstr>_Toc414553275</vt:lpwstr>
      </vt:variant>
      <vt:variant>
        <vt:i4>1376311</vt:i4>
      </vt:variant>
      <vt:variant>
        <vt:i4>290</vt:i4>
      </vt:variant>
      <vt:variant>
        <vt:i4>0</vt:i4>
      </vt:variant>
      <vt:variant>
        <vt:i4>5</vt:i4>
      </vt:variant>
      <vt:variant>
        <vt:lpwstr/>
      </vt:variant>
      <vt:variant>
        <vt:lpwstr>_Toc414553254</vt:lpwstr>
      </vt:variant>
      <vt:variant>
        <vt:i4>1376311</vt:i4>
      </vt:variant>
      <vt:variant>
        <vt:i4>284</vt:i4>
      </vt:variant>
      <vt:variant>
        <vt:i4>0</vt:i4>
      </vt:variant>
      <vt:variant>
        <vt:i4>5</vt:i4>
      </vt:variant>
      <vt:variant>
        <vt:lpwstr/>
      </vt:variant>
      <vt:variant>
        <vt:lpwstr>_Toc414553253</vt:lpwstr>
      </vt:variant>
      <vt:variant>
        <vt:i4>1376311</vt:i4>
      </vt:variant>
      <vt:variant>
        <vt:i4>278</vt:i4>
      </vt:variant>
      <vt:variant>
        <vt:i4>0</vt:i4>
      </vt:variant>
      <vt:variant>
        <vt:i4>5</vt:i4>
      </vt:variant>
      <vt:variant>
        <vt:lpwstr/>
      </vt:variant>
      <vt:variant>
        <vt:lpwstr>_Toc414553252</vt:lpwstr>
      </vt:variant>
      <vt:variant>
        <vt:i4>1376311</vt:i4>
      </vt:variant>
      <vt:variant>
        <vt:i4>272</vt:i4>
      </vt:variant>
      <vt:variant>
        <vt:i4>0</vt:i4>
      </vt:variant>
      <vt:variant>
        <vt:i4>5</vt:i4>
      </vt:variant>
      <vt:variant>
        <vt:lpwstr/>
      </vt:variant>
      <vt:variant>
        <vt:lpwstr>_Toc414553251</vt:lpwstr>
      </vt:variant>
      <vt:variant>
        <vt:i4>1376311</vt:i4>
      </vt:variant>
      <vt:variant>
        <vt:i4>266</vt:i4>
      </vt:variant>
      <vt:variant>
        <vt:i4>0</vt:i4>
      </vt:variant>
      <vt:variant>
        <vt:i4>5</vt:i4>
      </vt:variant>
      <vt:variant>
        <vt:lpwstr/>
      </vt:variant>
      <vt:variant>
        <vt:lpwstr>_Toc414553250</vt:lpwstr>
      </vt:variant>
      <vt:variant>
        <vt:i4>1310775</vt:i4>
      </vt:variant>
      <vt:variant>
        <vt:i4>260</vt:i4>
      </vt:variant>
      <vt:variant>
        <vt:i4>0</vt:i4>
      </vt:variant>
      <vt:variant>
        <vt:i4>5</vt:i4>
      </vt:variant>
      <vt:variant>
        <vt:lpwstr/>
      </vt:variant>
      <vt:variant>
        <vt:lpwstr>_Toc414553249</vt:lpwstr>
      </vt:variant>
      <vt:variant>
        <vt:i4>1310775</vt:i4>
      </vt:variant>
      <vt:variant>
        <vt:i4>254</vt:i4>
      </vt:variant>
      <vt:variant>
        <vt:i4>0</vt:i4>
      </vt:variant>
      <vt:variant>
        <vt:i4>5</vt:i4>
      </vt:variant>
      <vt:variant>
        <vt:lpwstr/>
      </vt:variant>
      <vt:variant>
        <vt:lpwstr>_Toc414553248</vt:lpwstr>
      </vt:variant>
      <vt:variant>
        <vt:i4>1310775</vt:i4>
      </vt:variant>
      <vt:variant>
        <vt:i4>248</vt:i4>
      </vt:variant>
      <vt:variant>
        <vt:i4>0</vt:i4>
      </vt:variant>
      <vt:variant>
        <vt:i4>5</vt:i4>
      </vt:variant>
      <vt:variant>
        <vt:lpwstr/>
      </vt:variant>
      <vt:variant>
        <vt:lpwstr>_Toc414553247</vt:lpwstr>
      </vt:variant>
      <vt:variant>
        <vt:i4>1310775</vt:i4>
      </vt:variant>
      <vt:variant>
        <vt:i4>242</vt:i4>
      </vt:variant>
      <vt:variant>
        <vt:i4>0</vt:i4>
      </vt:variant>
      <vt:variant>
        <vt:i4>5</vt:i4>
      </vt:variant>
      <vt:variant>
        <vt:lpwstr/>
      </vt:variant>
      <vt:variant>
        <vt:lpwstr>_Toc414553246</vt:lpwstr>
      </vt:variant>
      <vt:variant>
        <vt:i4>1310775</vt:i4>
      </vt:variant>
      <vt:variant>
        <vt:i4>236</vt:i4>
      </vt:variant>
      <vt:variant>
        <vt:i4>0</vt:i4>
      </vt:variant>
      <vt:variant>
        <vt:i4>5</vt:i4>
      </vt:variant>
      <vt:variant>
        <vt:lpwstr/>
      </vt:variant>
      <vt:variant>
        <vt:lpwstr>_Toc414553245</vt:lpwstr>
      </vt:variant>
      <vt:variant>
        <vt:i4>1245239</vt:i4>
      </vt:variant>
      <vt:variant>
        <vt:i4>230</vt:i4>
      </vt:variant>
      <vt:variant>
        <vt:i4>0</vt:i4>
      </vt:variant>
      <vt:variant>
        <vt:i4>5</vt:i4>
      </vt:variant>
      <vt:variant>
        <vt:lpwstr/>
      </vt:variant>
      <vt:variant>
        <vt:lpwstr>_Toc414553232</vt:lpwstr>
      </vt:variant>
      <vt:variant>
        <vt:i4>1245239</vt:i4>
      </vt:variant>
      <vt:variant>
        <vt:i4>224</vt:i4>
      </vt:variant>
      <vt:variant>
        <vt:i4>0</vt:i4>
      </vt:variant>
      <vt:variant>
        <vt:i4>5</vt:i4>
      </vt:variant>
      <vt:variant>
        <vt:lpwstr/>
      </vt:variant>
      <vt:variant>
        <vt:lpwstr>_Toc414553231</vt:lpwstr>
      </vt:variant>
      <vt:variant>
        <vt:i4>1245239</vt:i4>
      </vt:variant>
      <vt:variant>
        <vt:i4>218</vt:i4>
      </vt:variant>
      <vt:variant>
        <vt:i4>0</vt:i4>
      </vt:variant>
      <vt:variant>
        <vt:i4>5</vt:i4>
      </vt:variant>
      <vt:variant>
        <vt:lpwstr/>
      </vt:variant>
      <vt:variant>
        <vt:lpwstr>_Toc414553230</vt:lpwstr>
      </vt:variant>
      <vt:variant>
        <vt:i4>1179703</vt:i4>
      </vt:variant>
      <vt:variant>
        <vt:i4>212</vt:i4>
      </vt:variant>
      <vt:variant>
        <vt:i4>0</vt:i4>
      </vt:variant>
      <vt:variant>
        <vt:i4>5</vt:i4>
      </vt:variant>
      <vt:variant>
        <vt:lpwstr/>
      </vt:variant>
      <vt:variant>
        <vt:lpwstr>_Toc414553229</vt:lpwstr>
      </vt:variant>
      <vt:variant>
        <vt:i4>1179703</vt:i4>
      </vt:variant>
      <vt:variant>
        <vt:i4>206</vt:i4>
      </vt:variant>
      <vt:variant>
        <vt:i4>0</vt:i4>
      </vt:variant>
      <vt:variant>
        <vt:i4>5</vt:i4>
      </vt:variant>
      <vt:variant>
        <vt:lpwstr/>
      </vt:variant>
      <vt:variant>
        <vt:lpwstr>_Toc414553228</vt:lpwstr>
      </vt:variant>
      <vt:variant>
        <vt:i4>1179703</vt:i4>
      </vt:variant>
      <vt:variant>
        <vt:i4>200</vt:i4>
      </vt:variant>
      <vt:variant>
        <vt:i4>0</vt:i4>
      </vt:variant>
      <vt:variant>
        <vt:i4>5</vt:i4>
      </vt:variant>
      <vt:variant>
        <vt:lpwstr/>
      </vt:variant>
      <vt:variant>
        <vt:lpwstr>_Toc414553227</vt:lpwstr>
      </vt:variant>
      <vt:variant>
        <vt:i4>1638452</vt:i4>
      </vt:variant>
      <vt:variant>
        <vt:i4>194</vt:i4>
      </vt:variant>
      <vt:variant>
        <vt:i4>0</vt:i4>
      </vt:variant>
      <vt:variant>
        <vt:i4>5</vt:i4>
      </vt:variant>
      <vt:variant>
        <vt:lpwstr/>
      </vt:variant>
      <vt:variant>
        <vt:lpwstr>_Toc414553192</vt:lpwstr>
      </vt:variant>
      <vt:variant>
        <vt:i4>1572916</vt:i4>
      </vt:variant>
      <vt:variant>
        <vt:i4>188</vt:i4>
      </vt:variant>
      <vt:variant>
        <vt:i4>0</vt:i4>
      </vt:variant>
      <vt:variant>
        <vt:i4>5</vt:i4>
      </vt:variant>
      <vt:variant>
        <vt:lpwstr/>
      </vt:variant>
      <vt:variant>
        <vt:lpwstr>_Toc414553181</vt:lpwstr>
      </vt:variant>
      <vt:variant>
        <vt:i4>1572916</vt:i4>
      </vt:variant>
      <vt:variant>
        <vt:i4>182</vt:i4>
      </vt:variant>
      <vt:variant>
        <vt:i4>0</vt:i4>
      </vt:variant>
      <vt:variant>
        <vt:i4>5</vt:i4>
      </vt:variant>
      <vt:variant>
        <vt:lpwstr/>
      </vt:variant>
      <vt:variant>
        <vt:lpwstr>_Toc414553180</vt:lpwstr>
      </vt:variant>
      <vt:variant>
        <vt:i4>1507380</vt:i4>
      </vt:variant>
      <vt:variant>
        <vt:i4>176</vt:i4>
      </vt:variant>
      <vt:variant>
        <vt:i4>0</vt:i4>
      </vt:variant>
      <vt:variant>
        <vt:i4>5</vt:i4>
      </vt:variant>
      <vt:variant>
        <vt:lpwstr/>
      </vt:variant>
      <vt:variant>
        <vt:lpwstr>_Toc414553179</vt:lpwstr>
      </vt:variant>
      <vt:variant>
        <vt:i4>1507380</vt:i4>
      </vt:variant>
      <vt:variant>
        <vt:i4>170</vt:i4>
      </vt:variant>
      <vt:variant>
        <vt:i4>0</vt:i4>
      </vt:variant>
      <vt:variant>
        <vt:i4>5</vt:i4>
      </vt:variant>
      <vt:variant>
        <vt:lpwstr/>
      </vt:variant>
      <vt:variant>
        <vt:lpwstr>_Toc414553178</vt:lpwstr>
      </vt:variant>
      <vt:variant>
        <vt:i4>1441844</vt:i4>
      </vt:variant>
      <vt:variant>
        <vt:i4>164</vt:i4>
      </vt:variant>
      <vt:variant>
        <vt:i4>0</vt:i4>
      </vt:variant>
      <vt:variant>
        <vt:i4>5</vt:i4>
      </vt:variant>
      <vt:variant>
        <vt:lpwstr/>
      </vt:variant>
      <vt:variant>
        <vt:lpwstr>_Toc414553167</vt:lpwstr>
      </vt:variant>
      <vt:variant>
        <vt:i4>1441844</vt:i4>
      </vt:variant>
      <vt:variant>
        <vt:i4>158</vt:i4>
      </vt:variant>
      <vt:variant>
        <vt:i4>0</vt:i4>
      </vt:variant>
      <vt:variant>
        <vt:i4>5</vt:i4>
      </vt:variant>
      <vt:variant>
        <vt:lpwstr/>
      </vt:variant>
      <vt:variant>
        <vt:lpwstr>_Toc414553166</vt:lpwstr>
      </vt:variant>
      <vt:variant>
        <vt:i4>1376308</vt:i4>
      </vt:variant>
      <vt:variant>
        <vt:i4>152</vt:i4>
      </vt:variant>
      <vt:variant>
        <vt:i4>0</vt:i4>
      </vt:variant>
      <vt:variant>
        <vt:i4>5</vt:i4>
      </vt:variant>
      <vt:variant>
        <vt:lpwstr/>
      </vt:variant>
      <vt:variant>
        <vt:lpwstr>_Toc414553158</vt:lpwstr>
      </vt:variant>
      <vt:variant>
        <vt:i4>1376308</vt:i4>
      </vt:variant>
      <vt:variant>
        <vt:i4>146</vt:i4>
      </vt:variant>
      <vt:variant>
        <vt:i4>0</vt:i4>
      </vt:variant>
      <vt:variant>
        <vt:i4>5</vt:i4>
      </vt:variant>
      <vt:variant>
        <vt:lpwstr/>
      </vt:variant>
      <vt:variant>
        <vt:lpwstr>_Toc414553157</vt:lpwstr>
      </vt:variant>
      <vt:variant>
        <vt:i4>1376308</vt:i4>
      </vt:variant>
      <vt:variant>
        <vt:i4>140</vt:i4>
      </vt:variant>
      <vt:variant>
        <vt:i4>0</vt:i4>
      </vt:variant>
      <vt:variant>
        <vt:i4>5</vt:i4>
      </vt:variant>
      <vt:variant>
        <vt:lpwstr/>
      </vt:variant>
      <vt:variant>
        <vt:lpwstr>_Toc414553156</vt:lpwstr>
      </vt:variant>
      <vt:variant>
        <vt:i4>1376308</vt:i4>
      </vt:variant>
      <vt:variant>
        <vt:i4>134</vt:i4>
      </vt:variant>
      <vt:variant>
        <vt:i4>0</vt:i4>
      </vt:variant>
      <vt:variant>
        <vt:i4>5</vt:i4>
      </vt:variant>
      <vt:variant>
        <vt:lpwstr/>
      </vt:variant>
      <vt:variant>
        <vt:lpwstr>_Toc414553154</vt:lpwstr>
      </vt:variant>
      <vt:variant>
        <vt:i4>1376308</vt:i4>
      </vt:variant>
      <vt:variant>
        <vt:i4>128</vt:i4>
      </vt:variant>
      <vt:variant>
        <vt:i4>0</vt:i4>
      </vt:variant>
      <vt:variant>
        <vt:i4>5</vt:i4>
      </vt:variant>
      <vt:variant>
        <vt:lpwstr/>
      </vt:variant>
      <vt:variant>
        <vt:lpwstr>_Toc414553153</vt:lpwstr>
      </vt:variant>
      <vt:variant>
        <vt:i4>1376308</vt:i4>
      </vt:variant>
      <vt:variant>
        <vt:i4>122</vt:i4>
      </vt:variant>
      <vt:variant>
        <vt:i4>0</vt:i4>
      </vt:variant>
      <vt:variant>
        <vt:i4>5</vt:i4>
      </vt:variant>
      <vt:variant>
        <vt:lpwstr/>
      </vt:variant>
      <vt:variant>
        <vt:lpwstr>_Toc414553152</vt:lpwstr>
      </vt:variant>
      <vt:variant>
        <vt:i4>1376308</vt:i4>
      </vt:variant>
      <vt:variant>
        <vt:i4>116</vt:i4>
      </vt:variant>
      <vt:variant>
        <vt:i4>0</vt:i4>
      </vt:variant>
      <vt:variant>
        <vt:i4>5</vt:i4>
      </vt:variant>
      <vt:variant>
        <vt:lpwstr/>
      </vt:variant>
      <vt:variant>
        <vt:lpwstr>_Toc414553151</vt:lpwstr>
      </vt:variant>
      <vt:variant>
        <vt:i4>1376308</vt:i4>
      </vt:variant>
      <vt:variant>
        <vt:i4>110</vt:i4>
      </vt:variant>
      <vt:variant>
        <vt:i4>0</vt:i4>
      </vt:variant>
      <vt:variant>
        <vt:i4>5</vt:i4>
      </vt:variant>
      <vt:variant>
        <vt:lpwstr/>
      </vt:variant>
      <vt:variant>
        <vt:lpwstr>_Toc414553150</vt:lpwstr>
      </vt:variant>
      <vt:variant>
        <vt:i4>1310772</vt:i4>
      </vt:variant>
      <vt:variant>
        <vt:i4>104</vt:i4>
      </vt:variant>
      <vt:variant>
        <vt:i4>0</vt:i4>
      </vt:variant>
      <vt:variant>
        <vt:i4>5</vt:i4>
      </vt:variant>
      <vt:variant>
        <vt:lpwstr/>
      </vt:variant>
      <vt:variant>
        <vt:lpwstr>_Toc414553149</vt:lpwstr>
      </vt:variant>
      <vt:variant>
        <vt:i4>1310772</vt:i4>
      </vt:variant>
      <vt:variant>
        <vt:i4>98</vt:i4>
      </vt:variant>
      <vt:variant>
        <vt:i4>0</vt:i4>
      </vt:variant>
      <vt:variant>
        <vt:i4>5</vt:i4>
      </vt:variant>
      <vt:variant>
        <vt:lpwstr/>
      </vt:variant>
      <vt:variant>
        <vt:lpwstr>_Toc414553148</vt:lpwstr>
      </vt:variant>
      <vt:variant>
        <vt:i4>1310772</vt:i4>
      </vt:variant>
      <vt:variant>
        <vt:i4>92</vt:i4>
      </vt:variant>
      <vt:variant>
        <vt:i4>0</vt:i4>
      </vt:variant>
      <vt:variant>
        <vt:i4>5</vt:i4>
      </vt:variant>
      <vt:variant>
        <vt:lpwstr/>
      </vt:variant>
      <vt:variant>
        <vt:lpwstr>_Toc414553142</vt:lpwstr>
      </vt:variant>
      <vt:variant>
        <vt:i4>1310772</vt:i4>
      </vt:variant>
      <vt:variant>
        <vt:i4>86</vt:i4>
      </vt:variant>
      <vt:variant>
        <vt:i4>0</vt:i4>
      </vt:variant>
      <vt:variant>
        <vt:i4>5</vt:i4>
      </vt:variant>
      <vt:variant>
        <vt:lpwstr/>
      </vt:variant>
      <vt:variant>
        <vt:lpwstr>_Toc414553141</vt:lpwstr>
      </vt:variant>
      <vt:variant>
        <vt:i4>1310772</vt:i4>
      </vt:variant>
      <vt:variant>
        <vt:i4>80</vt:i4>
      </vt:variant>
      <vt:variant>
        <vt:i4>0</vt:i4>
      </vt:variant>
      <vt:variant>
        <vt:i4>5</vt:i4>
      </vt:variant>
      <vt:variant>
        <vt:lpwstr/>
      </vt:variant>
      <vt:variant>
        <vt:lpwstr>_Toc414553140</vt:lpwstr>
      </vt:variant>
      <vt:variant>
        <vt:i4>1245236</vt:i4>
      </vt:variant>
      <vt:variant>
        <vt:i4>74</vt:i4>
      </vt:variant>
      <vt:variant>
        <vt:i4>0</vt:i4>
      </vt:variant>
      <vt:variant>
        <vt:i4>5</vt:i4>
      </vt:variant>
      <vt:variant>
        <vt:lpwstr/>
      </vt:variant>
      <vt:variant>
        <vt:lpwstr>_Toc414553139</vt:lpwstr>
      </vt:variant>
      <vt:variant>
        <vt:i4>1245236</vt:i4>
      </vt:variant>
      <vt:variant>
        <vt:i4>68</vt:i4>
      </vt:variant>
      <vt:variant>
        <vt:i4>0</vt:i4>
      </vt:variant>
      <vt:variant>
        <vt:i4>5</vt:i4>
      </vt:variant>
      <vt:variant>
        <vt:lpwstr/>
      </vt:variant>
      <vt:variant>
        <vt:lpwstr>_Toc414553138</vt:lpwstr>
      </vt:variant>
      <vt:variant>
        <vt:i4>1245236</vt:i4>
      </vt:variant>
      <vt:variant>
        <vt:i4>62</vt:i4>
      </vt:variant>
      <vt:variant>
        <vt:i4>0</vt:i4>
      </vt:variant>
      <vt:variant>
        <vt:i4>5</vt:i4>
      </vt:variant>
      <vt:variant>
        <vt:lpwstr/>
      </vt:variant>
      <vt:variant>
        <vt:lpwstr>_Toc414553137</vt:lpwstr>
      </vt:variant>
      <vt:variant>
        <vt:i4>1245236</vt:i4>
      </vt:variant>
      <vt:variant>
        <vt:i4>56</vt:i4>
      </vt:variant>
      <vt:variant>
        <vt:i4>0</vt:i4>
      </vt:variant>
      <vt:variant>
        <vt:i4>5</vt:i4>
      </vt:variant>
      <vt:variant>
        <vt:lpwstr/>
      </vt:variant>
      <vt:variant>
        <vt:lpwstr>_Toc414553136</vt:lpwstr>
      </vt:variant>
      <vt:variant>
        <vt:i4>1245236</vt:i4>
      </vt:variant>
      <vt:variant>
        <vt:i4>50</vt:i4>
      </vt:variant>
      <vt:variant>
        <vt:i4>0</vt:i4>
      </vt:variant>
      <vt:variant>
        <vt:i4>5</vt:i4>
      </vt:variant>
      <vt:variant>
        <vt:lpwstr/>
      </vt:variant>
      <vt:variant>
        <vt:lpwstr>_Toc414553133</vt:lpwstr>
      </vt:variant>
      <vt:variant>
        <vt:i4>1245236</vt:i4>
      </vt:variant>
      <vt:variant>
        <vt:i4>44</vt:i4>
      </vt:variant>
      <vt:variant>
        <vt:i4>0</vt:i4>
      </vt:variant>
      <vt:variant>
        <vt:i4>5</vt:i4>
      </vt:variant>
      <vt:variant>
        <vt:lpwstr/>
      </vt:variant>
      <vt:variant>
        <vt:lpwstr>_Toc414553132</vt:lpwstr>
      </vt:variant>
      <vt:variant>
        <vt:i4>1245236</vt:i4>
      </vt:variant>
      <vt:variant>
        <vt:i4>38</vt:i4>
      </vt:variant>
      <vt:variant>
        <vt:i4>0</vt:i4>
      </vt:variant>
      <vt:variant>
        <vt:i4>5</vt:i4>
      </vt:variant>
      <vt:variant>
        <vt:lpwstr/>
      </vt:variant>
      <vt:variant>
        <vt:lpwstr>_Toc414553131</vt:lpwstr>
      </vt:variant>
      <vt:variant>
        <vt:i4>1245236</vt:i4>
      </vt:variant>
      <vt:variant>
        <vt:i4>32</vt:i4>
      </vt:variant>
      <vt:variant>
        <vt:i4>0</vt:i4>
      </vt:variant>
      <vt:variant>
        <vt:i4>5</vt:i4>
      </vt:variant>
      <vt:variant>
        <vt:lpwstr/>
      </vt:variant>
      <vt:variant>
        <vt:lpwstr>_Toc414553130</vt:lpwstr>
      </vt:variant>
      <vt:variant>
        <vt:i4>1179700</vt:i4>
      </vt:variant>
      <vt:variant>
        <vt:i4>26</vt:i4>
      </vt:variant>
      <vt:variant>
        <vt:i4>0</vt:i4>
      </vt:variant>
      <vt:variant>
        <vt:i4>5</vt:i4>
      </vt:variant>
      <vt:variant>
        <vt:lpwstr/>
      </vt:variant>
      <vt:variant>
        <vt:lpwstr>_Toc414553129</vt:lpwstr>
      </vt:variant>
      <vt:variant>
        <vt:i4>1179700</vt:i4>
      </vt:variant>
      <vt:variant>
        <vt:i4>20</vt:i4>
      </vt:variant>
      <vt:variant>
        <vt:i4>0</vt:i4>
      </vt:variant>
      <vt:variant>
        <vt:i4>5</vt:i4>
      </vt:variant>
      <vt:variant>
        <vt:lpwstr/>
      </vt:variant>
      <vt:variant>
        <vt:lpwstr>_Toc414553128</vt:lpwstr>
      </vt:variant>
      <vt:variant>
        <vt:i4>1179700</vt:i4>
      </vt:variant>
      <vt:variant>
        <vt:i4>14</vt:i4>
      </vt:variant>
      <vt:variant>
        <vt:i4>0</vt:i4>
      </vt:variant>
      <vt:variant>
        <vt:i4>5</vt:i4>
      </vt:variant>
      <vt:variant>
        <vt:lpwstr/>
      </vt:variant>
      <vt:variant>
        <vt:lpwstr>_Toc414553127</vt:lpwstr>
      </vt:variant>
      <vt:variant>
        <vt:i4>1179700</vt:i4>
      </vt:variant>
      <vt:variant>
        <vt:i4>8</vt:i4>
      </vt:variant>
      <vt:variant>
        <vt:i4>0</vt:i4>
      </vt:variant>
      <vt:variant>
        <vt:i4>5</vt:i4>
      </vt:variant>
      <vt:variant>
        <vt:lpwstr/>
      </vt:variant>
      <vt:variant>
        <vt:lpwstr>_Toc414553126</vt:lpwstr>
      </vt:variant>
      <vt:variant>
        <vt:i4>1179700</vt:i4>
      </vt:variant>
      <vt:variant>
        <vt:i4>2</vt:i4>
      </vt:variant>
      <vt:variant>
        <vt:i4>0</vt:i4>
      </vt:variant>
      <vt:variant>
        <vt:i4>5</vt:i4>
      </vt:variant>
      <vt:variant>
        <vt:lpwstr/>
      </vt:variant>
      <vt:variant>
        <vt:lpwstr>_Toc414553125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Школа_2</cp:lastModifiedBy>
  <cp:revision>25</cp:revision>
  <cp:lastPrinted>2016-02-21T10:54:00Z</cp:lastPrinted>
  <dcterms:created xsi:type="dcterms:W3CDTF">2016-01-14T09:05:00Z</dcterms:created>
  <dcterms:modified xsi:type="dcterms:W3CDTF">2016-02-21T10:56:00Z</dcterms:modified>
</cp:coreProperties>
</file>